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9B07" w14:textId="22381E0C" w:rsidR="004A4203" w:rsidRPr="004937CF" w:rsidRDefault="004A4203" w:rsidP="0022479F">
      <w:pPr>
        <w:rPr>
          <w:color w:val="000000" w:themeColor="text1"/>
        </w:rPr>
      </w:pPr>
      <w:r w:rsidRPr="004937CF">
        <w:rPr>
          <w:rFonts w:hint="eastAsia"/>
          <w:color w:val="000000" w:themeColor="text1"/>
        </w:rPr>
        <w:t xml:space="preserve">　</w:t>
      </w:r>
    </w:p>
    <w:p w14:paraId="3EB69B08" w14:textId="77777777" w:rsidR="00E436CF" w:rsidRPr="004937CF" w:rsidRDefault="00E436CF" w:rsidP="00E436CF">
      <w:pPr>
        <w:jc w:val="right"/>
        <w:rPr>
          <w:rFonts w:ascii="ＭＳ ゴシック" w:eastAsia="ＭＳ ゴシック" w:hAnsi="ＭＳ ゴシック" w:cs="Times New Roman"/>
          <w:color w:val="000000" w:themeColor="text1"/>
          <w:sz w:val="24"/>
          <w:szCs w:val="24"/>
        </w:rPr>
      </w:pPr>
      <w:r w:rsidRPr="004937CF">
        <w:rPr>
          <w:rFonts w:ascii="ＭＳ ゴシック" w:eastAsia="ＭＳ ゴシック" w:hAnsi="ＭＳ ゴシック" w:cs="Times New Roman" w:hint="eastAsia"/>
          <w:color w:val="000000" w:themeColor="text1"/>
          <w:sz w:val="24"/>
          <w:szCs w:val="24"/>
        </w:rPr>
        <w:t xml:space="preserve">　</w:t>
      </w:r>
    </w:p>
    <w:p w14:paraId="08AE8B46" w14:textId="77777777" w:rsidR="00A5580C" w:rsidRPr="004937CF" w:rsidRDefault="00A5580C" w:rsidP="00E436CF">
      <w:pPr>
        <w:jc w:val="center"/>
        <w:rPr>
          <w:rFonts w:ascii="メイリオ" w:eastAsia="メイリオ" w:hAnsi="メイリオ" w:cs="メイリオ"/>
          <w:b/>
          <w:color w:val="000000" w:themeColor="text1"/>
          <w:sz w:val="52"/>
          <w:szCs w:val="36"/>
        </w:rPr>
      </w:pPr>
    </w:p>
    <w:p w14:paraId="3EB69B0A" w14:textId="4A570D85" w:rsidR="00E436CF"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障がい者差別解消の取組みと</w:t>
      </w:r>
    </w:p>
    <w:p w14:paraId="3EB69B0B" w14:textId="61362B24" w:rsidR="004E57FA"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相談事例等の検証</w:t>
      </w:r>
      <w:r w:rsidR="007003D7" w:rsidRPr="004937CF">
        <w:rPr>
          <w:rFonts w:ascii="メイリオ" w:eastAsia="メイリオ" w:hAnsi="メイリオ" w:cs="メイリオ" w:hint="eastAsia"/>
          <w:b/>
          <w:color w:val="000000" w:themeColor="text1"/>
          <w:sz w:val="52"/>
          <w:szCs w:val="36"/>
        </w:rPr>
        <w:t>報告書</w:t>
      </w:r>
    </w:p>
    <w:p w14:paraId="2A58D70A" w14:textId="1B58E526" w:rsidR="00860EBD" w:rsidRPr="004937CF" w:rsidRDefault="00CC2204" w:rsidP="00CC2204">
      <w:pPr>
        <w:tabs>
          <w:tab w:val="left" w:pos="2640"/>
          <w:tab w:val="center" w:pos="4876"/>
        </w:tabs>
        <w:jc w:val="left"/>
        <w:rPr>
          <w:rFonts w:ascii="メイリオ" w:eastAsia="メイリオ" w:hAnsi="メイリオ" w:cs="メイリオ"/>
          <w:b/>
          <w:color w:val="000000" w:themeColor="text1"/>
          <w:sz w:val="52"/>
          <w:szCs w:val="36"/>
        </w:rPr>
      </w:pPr>
      <w:r w:rsidRPr="004937CF">
        <w:rPr>
          <w:rFonts w:ascii="メイリオ" w:eastAsia="メイリオ" w:hAnsi="メイリオ" w:cs="メイリオ"/>
          <w:b/>
          <w:color w:val="000000" w:themeColor="text1"/>
          <w:sz w:val="40"/>
          <w:szCs w:val="40"/>
        </w:rPr>
        <w:tab/>
      </w:r>
      <w:r w:rsidRPr="004937CF">
        <w:rPr>
          <w:rFonts w:ascii="メイリオ" w:eastAsia="メイリオ" w:hAnsi="メイリオ" w:cs="メイリオ"/>
          <w:b/>
          <w:color w:val="000000" w:themeColor="text1"/>
          <w:sz w:val="40"/>
          <w:szCs w:val="40"/>
        </w:rPr>
        <w:tab/>
      </w:r>
      <w:r w:rsidR="009003D7" w:rsidRPr="004937CF">
        <w:rPr>
          <w:rFonts w:ascii="メイリオ" w:eastAsia="メイリオ" w:hAnsi="メイリオ" w:cs="メイリオ" w:hint="eastAsia"/>
          <w:b/>
          <w:color w:val="000000" w:themeColor="text1"/>
          <w:sz w:val="40"/>
          <w:szCs w:val="40"/>
        </w:rPr>
        <w:t>【平成30</w:t>
      </w:r>
      <w:r w:rsidR="00860EBD" w:rsidRPr="004937CF">
        <w:rPr>
          <w:rFonts w:ascii="メイリオ" w:eastAsia="メイリオ" w:hAnsi="メイリオ" w:cs="メイリオ" w:hint="eastAsia"/>
          <w:b/>
          <w:color w:val="000000" w:themeColor="text1"/>
          <w:sz w:val="40"/>
          <w:szCs w:val="40"/>
        </w:rPr>
        <w:t>年度】</w:t>
      </w:r>
    </w:p>
    <w:p w14:paraId="142A25A9" w14:textId="77777777" w:rsidR="00860EBD" w:rsidRPr="004937CF" w:rsidRDefault="00B47549" w:rsidP="00E436CF">
      <w:pPr>
        <w:jc w:val="center"/>
        <w:rPr>
          <w:rFonts w:ascii="メイリオ" w:eastAsia="メイリオ" w:hAnsi="メイリオ" w:cs="メイリオ"/>
          <w:b/>
          <w:color w:val="000000" w:themeColor="text1"/>
          <w:sz w:val="36"/>
          <w:szCs w:val="36"/>
        </w:rPr>
      </w:pPr>
      <w:r w:rsidRPr="004937CF">
        <w:rPr>
          <w:rFonts w:ascii="メイリオ" w:eastAsia="メイリオ" w:hAnsi="メイリオ" w:cs="メイリオ" w:hint="eastAsia"/>
          <w:b/>
          <w:color w:val="000000" w:themeColor="text1"/>
          <w:sz w:val="36"/>
          <w:szCs w:val="36"/>
        </w:rPr>
        <w:t>～</w:t>
      </w:r>
      <w:r w:rsidR="00860EBD" w:rsidRPr="004937CF">
        <w:rPr>
          <w:rFonts w:ascii="メイリオ" w:eastAsia="メイリオ" w:hAnsi="メイリオ" w:cs="メイリオ" w:hint="eastAsia"/>
          <w:b/>
          <w:color w:val="000000" w:themeColor="text1"/>
          <w:sz w:val="36"/>
          <w:szCs w:val="36"/>
        </w:rPr>
        <w:t>広域支援相談員が受けた</w:t>
      </w:r>
      <w:r w:rsidR="00E436CF" w:rsidRPr="004937CF">
        <w:rPr>
          <w:rFonts w:ascii="メイリオ" w:eastAsia="メイリオ" w:hAnsi="メイリオ" w:cs="メイリオ" w:hint="eastAsia"/>
          <w:b/>
          <w:color w:val="000000" w:themeColor="text1"/>
          <w:sz w:val="36"/>
          <w:szCs w:val="36"/>
        </w:rPr>
        <w:t>相談事例等の分析から～</w:t>
      </w:r>
    </w:p>
    <w:p w14:paraId="611E0F38" w14:textId="7F73FA55" w:rsidR="00CC2204" w:rsidRPr="004937CF" w:rsidRDefault="00CC2204" w:rsidP="00CC2204">
      <w:pPr>
        <w:jc w:val="center"/>
        <w:rPr>
          <w:rFonts w:ascii="ＭＳ ゴシック" w:eastAsia="ＭＳ ゴシック" w:hAnsi="ＭＳ ゴシック" w:cs="Times New Roman"/>
          <w:b/>
          <w:color w:val="000000" w:themeColor="text1"/>
          <w:sz w:val="48"/>
          <w:szCs w:val="40"/>
        </w:rPr>
      </w:pPr>
    </w:p>
    <w:p w14:paraId="3EB69B0D" w14:textId="4F2C4F76" w:rsidR="00E436CF" w:rsidRPr="004937CF" w:rsidRDefault="00E436CF" w:rsidP="00E436CF">
      <w:pPr>
        <w:jc w:val="center"/>
        <w:rPr>
          <w:rFonts w:ascii="メイリオ" w:eastAsia="メイリオ" w:hAnsi="メイリオ" w:cs="メイリオ"/>
          <w:b/>
          <w:color w:val="000000" w:themeColor="text1"/>
          <w:sz w:val="40"/>
          <w:szCs w:val="40"/>
        </w:rPr>
      </w:pPr>
    </w:p>
    <w:p w14:paraId="3EB69B0E" w14:textId="77777777" w:rsidR="00E436CF" w:rsidRPr="004937CF" w:rsidRDefault="00E436CF" w:rsidP="00E436CF">
      <w:pPr>
        <w:jc w:val="center"/>
        <w:rPr>
          <w:rFonts w:ascii="ＭＳ ゴシック" w:eastAsia="ＭＳ ゴシック" w:hAnsi="ＭＳ ゴシック" w:cs="Times New Roman"/>
          <w:color w:val="000000" w:themeColor="text1"/>
          <w:sz w:val="48"/>
          <w:szCs w:val="48"/>
        </w:rPr>
      </w:pPr>
    </w:p>
    <w:p w14:paraId="3EB69B0F"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0" w14:textId="65AADF6A" w:rsidR="00E436CF" w:rsidRPr="004937CF" w:rsidRDefault="00E436CF" w:rsidP="00E436CF">
      <w:pPr>
        <w:rPr>
          <w:rFonts w:ascii="ＭＳ ゴシック" w:eastAsia="ＭＳ ゴシック" w:hAnsi="ＭＳ ゴシック" w:cs="Times New Roman"/>
          <w:color w:val="000000" w:themeColor="text1"/>
          <w:sz w:val="36"/>
          <w:szCs w:val="36"/>
        </w:rPr>
      </w:pPr>
    </w:p>
    <w:p w14:paraId="3EB69B11"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2"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3" w14:textId="3817163B" w:rsidR="00E436CF" w:rsidRPr="004937CF" w:rsidRDefault="00E436CF" w:rsidP="00E436CF">
      <w:pPr>
        <w:jc w:val="center"/>
        <w:rPr>
          <w:rFonts w:ascii="メイリオ" w:eastAsia="メイリオ" w:hAnsi="メイリオ" w:cs="メイリオ"/>
          <w:b/>
          <w:color w:val="000000" w:themeColor="text1"/>
          <w:sz w:val="40"/>
          <w:szCs w:val="40"/>
        </w:rPr>
      </w:pPr>
      <w:r w:rsidRPr="004937CF">
        <w:rPr>
          <w:rFonts w:ascii="メイリオ" w:eastAsia="メイリオ" w:hAnsi="メイリオ" w:cs="メイリオ" w:hint="eastAsia"/>
          <w:b/>
          <w:color w:val="000000" w:themeColor="text1"/>
          <w:sz w:val="40"/>
          <w:szCs w:val="40"/>
        </w:rPr>
        <w:t>平成</w:t>
      </w:r>
      <w:r w:rsidR="009003D7" w:rsidRPr="004937CF">
        <w:rPr>
          <w:rFonts w:ascii="メイリオ" w:eastAsia="メイリオ" w:hAnsi="メイリオ" w:cs="メイリオ" w:hint="eastAsia"/>
          <w:b/>
          <w:color w:val="000000" w:themeColor="text1"/>
          <w:sz w:val="40"/>
          <w:szCs w:val="40"/>
        </w:rPr>
        <w:t>３１</w:t>
      </w:r>
      <w:r w:rsidRPr="004937CF">
        <w:rPr>
          <w:rFonts w:ascii="メイリオ" w:eastAsia="メイリオ" w:hAnsi="メイリオ" w:cs="メイリオ" w:hint="eastAsia"/>
          <w:b/>
          <w:color w:val="000000" w:themeColor="text1"/>
          <w:sz w:val="40"/>
          <w:szCs w:val="40"/>
        </w:rPr>
        <w:t>年３月</w:t>
      </w:r>
    </w:p>
    <w:p w14:paraId="3EB69B14" w14:textId="77777777" w:rsidR="00E436CF" w:rsidRPr="004937CF" w:rsidRDefault="00E436CF" w:rsidP="00E436CF">
      <w:pPr>
        <w:jc w:val="center"/>
        <w:rPr>
          <w:rFonts w:ascii="メイリオ" w:eastAsia="メイリオ" w:hAnsi="メイリオ" w:cs="メイリオ"/>
          <w:b/>
          <w:color w:val="000000" w:themeColor="text1"/>
          <w:sz w:val="40"/>
          <w:szCs w:val="40"/>
        </w:rPr>
      </w:pPr>
      <w:r w:rsidRPr="004937CF">
        <w:rPr>
          <w:rFonts w:ascii="メイリオ" w:eastAsia="メイリオ" w:hAnsi="メイリオ" w:cs="メイリオ" w:hint="eastAsia"/>
          <w:b/>
          <w:color w:val="000000" w:themeColor="text1"/>
          <w:sz w:val="40"/>
          <w:szCs w:val="40"/>
        </w:rPr>
        <w:t>大阪府</w:t>
      </w:r>
    </w:p>
    <w:p w14:paraId="3EB69B15" w14:textId="77777777" w:rsidR="00E436CF" w:rsidRPr="004937CF" w:rsidRDefault="00E436CF" w:rsidP="00E436CF">
      <w:pPr>
        <w:rPr>
          <w:rFonts w:ascii="ＭＳ ゴシック" w:eastAsia="ＭＳ ゴシック" w:hAnsi="ＭＳ ゴシック" w:cs="Times New Roman"/>
          <w:color w:val="000000" w:themeColor="text1"/>
          <w:szCs w:val="21"/>
        </w:rPr>
      </w:pPr>
    </w:p>
    <w:p w14:paraId="3EB69B17" w14:textId="06C1D698" w:rsidR="004A4203" w:rsidRPr="004937CF" w:rsidRDefault="004A4203" w:rsidP="004A4203">
      <w:pPr>
        <w:widowControl/>
        <w:rPr>
          <w:rFonts w:ascii="ＭＳ ゴシック" w:eastAsia="ＭＳ ゴシック" w:hAnsi="ＭＳ ゴシック" w:cs="Times New Roman"/>
          <w:b/>
          <w:color w:val="000000" w:themeColor="text1"/>
          <w:sz w:val="28"/>
          <w:szCs w:val="28"/>
        </w:rPr>
        <w:sectPr w:rsidR="004A4203" w:rsidRPr="004937CF" w:rsidSect="00C0374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7"/>
        </w:sectPr>
      </w:pPr>
    </w:p>
    <w:p w14:paraId="3EB69B18" w14:textId="005DD5AC" w:rsidR="004A4203" w:rsidRPr="004937CF" w:rsidRDefault="004A4203" w:rsidP="0047660F">
      <w:pPr>
        <w:widowControl/>
        <w:tabs>
          <w:tab w:val="left" w:pos="1065"/>
        </w:tabs>
        <w:spacing w:line="0" w:lineRule="atLeast"/>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lastRenderedPageBreak/>
        <w:t>目</w:t>
      </w:r>
      <w:r w:rsidR="0014305B"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 xml:space="preserve"> </w:t>
      </w: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次</w:t>
      </w:r>
      <w:r w:rsidR="0014305B" w:rsidRPr="004937CF">
        <w:rPr>
          <w:rFonts w:ascii="メイリオ" w:eastAsia="メイリオ" w:hAnsi="メイリオ" w:cs="メイリオ"/>
          <w:b/>
          <w:color w:val="000000" w:themeColor="text1"/>
          <w:sz w:val="28"/>
          <w:szCs w:val="28"/>
        </w:rPr>
        <w:tab/>
      </w:r>
    </w:p>
    <w:p w14:paraId="0A008492" w14:textId="72F03D52" w:rsidR="00462953" w:rsidRPr="004937CF" w:rsidRDefault="004A4203" w:rsidP="0047660F">
      <w:pPr>
        <w:widowControl/>
        <w:spacing w:line="0" w:lineRule="atLeast"/>
        <w:ind w:firstLineChars="50" w:firstLine="12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はじめに</w:t>
      </w:r>
      <w:r w:rsidRPr="004937CF">
        <w:rPr>
          <w:rFonts w:ascii="メイリオ" w:eastAsia="メイリオ" w:hAnsi="メイリオ" w:cs="メイリオ" w:hint="eastAsia"/>
          <w:color w:val="000000" w:themeColor="text1"/>
          <w:sz w:val="24"/>
          <w:szCs w:val="28"/>
        </w:rPr>
        <w:t>・</w:t>
      </w:r>
      <w:r w:rsidR="00450C6C"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2C2224"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14305B"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364906" w:rsidRPr="004937CF">
        <w:rPr>
          <w:rFonts w:ascii="メイリオ" w:eastAsia="メイリオ" w:hAnsi="メイリオ" w:cs="メイリオ" w:hint="eastAsia"/>
          <w:color w:val="000000" w:themeColor="text1"/>
          <w:sz w:val="24"/>
          <w:szCs w:val="28"/>
        </w:rPr>
        <w:t>・</w:t>
      </w:r>
      <w:r w:rsidR="007967AF" w:rsidRPr="004937CF">
        <w:rPr>
          <w:rFonts w:ascii="メイリオ" w:eastAsia="メイリオ" w:hAnsi="メイリオ" w:cs="メイリオ" w:hint="eastAsia"/>
          <w:color w:val="000000" w:themeColor="text1"/>
          <w:sz w:val="24"/>
          <w:szCs w:val="28"/>
        </w:rPr>
        <w:t>１</w:t>
      </w:r>
    </w:p>
    <w:p w14:paraId="1F46C28D" w14:textId="35DB02C8" w:rsidR="000D0846" w:rsidRPr="004937CF" w:rsidRDefault="000B5B27"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１</w:t>
      </w:r>
      <w:r w:rsidR="000D0846" w:rsidRPr="004937CF">
        <w:rPr>
          <w:rFonts w:ascii="メイリオ" w:eastAsia="メイリオ" w:hAnsi="メイリオ" w:cs="メイリオ"/>
          <w:b/>
          <w:color w:val="000000" w:themeColor="text1"/>
          <w:sz w:val="24"/>
          <w:szCs w:val="28"/>
        </w:rPr>
        <w:t xml:space="preserve">  </w:t>
      </w:r>
      <w:r w:rsidR="000D0846" w:rsidRPr="004937CF">
        <w:rPr>
          <w:rFonts w:ascii="メイリオ" w:eastAsia="メイリオ" w:hAnsi="メイリオ" w:cs="メイリオ" w:hint="eastAsia"/>
          <w:b/>
          <w:color w:val="000000" w:themeColor="text1"/>
          <w:sz w:val="24"/>
          <w:szCs w:val="28"/>
        </w:rPr>
        <w:t>広域支援相談員の体制等と相談対応・・・・・・・・・・・・・</w:t>
      </w:r>
      <w:r w:rsidR="000D0846" w:rsidRPr="004937CF">
        <w:rPr>
          <w:rFonts w:ascii="メイリオ" w:eastAsia="メイリオ" w:hAnsi="メイリオ" w:cs="メイリオ" w:hint="eastAsia"/>
          <w:color w:val="000000" w:themeColor="text1"/>
          <w:sz w:val="24"/>
          <w:szCs w:val="28"/>
        </w:rPr>
        <w:t>・・・・・・・</w:t>
      </w:r>
      <w:r w:rsidR="00632C84">
        <w:rPr>
          <w:rFonts w:ascii="メイリオ" w:eastAsia="メイリオ" w:hAnsi="メイリオ" w:cs="メイリオ" w:hint="eastAsia"/>
          <w:color w:val="000000" w:themeColor="text1"/>
          <w:sz w:val="24"/>
          <w:szCs w:val="28"/>
        </w:rPr>
        <w:t>２</w:t>
      </w:r>
    </w:p>
    <w:p w14:paraId="78A24DF2" w14:textId="4BA92D09" w:rsidR="000D0846" w:rsidRPr="004937CF" w:rsidRDefault="000D0846" w:rsidP="0047660F">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（１）　広域支援相談員の体制と役割・・・・・・・・・・・・・・・・・・・・</w:t>
      </w:r>
      <w:r w:rsidR="00580064">
        <w:rPr>
          <w:rFonts w:ascii="メイリオ" w:eastAsia="メイリオ" w:hAnsi="メイリオ" w:cs="メイリオ" w:hint="eastAsia"/>
          <w:color w:val="000000" w:themeColor="text1"/>
          <w:sz w:val="24"/>
          <w:szCs w:val="28"/>
        </w:rPr>
        <w:t>２</w:t>
      </w:r>
    </w:p>
    <w:p w14:paraId="05953BFF" w14:textId="1AC32AE3" w:rsidR="000D0846" w:rsidRPr="004937CF" w:rsidRDefault="000D0846" w:rsidP="0047660F">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広域支援相談員の対応実績・・・・・・・・・・・・・・・・・・・・・</w:t>
      </w:r>
      <w:r w:rsidR="00580064">
        <w:rPr>
          <w:rFonts w:ascii="メイリオ" w:eastAsia="メイリオ" w:hAnsi="メイリオ" w:cs="メイリオ" w:hint="eastAsia"/>
          <w:color w:val="000000" w:themeColor="text1"/>
          <w:sz w:val="24"/>
          <w:szCs w:val="28"/>
        </w:rPr>
        <w:t>３</w:t>
      </w:r>
    </w:p>
    <w:p w14:paraId="4C4A947B" w14:textId="75E914FB" w:rsidR="000B5B27" w:rsidRPr="004937CF" w:rsidRDefault="000B5B27"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２</w:t>
      </w:r>
      <w:r w:rsidRPr="004937CF">
        <w:rPr>
          <w:rFonts w:ascii="メイリオ" w:eastAsia="メイリオ" w:hAnsi="メイリオ" w:cs="メイリオ"/>
          <w:b/>
          <w:color w:val="000000" w:themeColor="text1"/>
          <w:sz w:val="24"/>
          <w:szCs w:val="28"/>
        </w:rPr>
        <w:t xml:space="preserve">  </w:t>
      </w:r>
      <w:r w:rsidRPr="004937CF">
        <w:rPr>
          <w:rFonts w:ascii="メイリオ" w:eastAsia="メイリオ" w:hAnsi="メイリオ" w:cs="メイリオ" w:hint="eastAsia"/>
          <w:b/>
          <w:color w:val="000000" w:themeColor="text1"/>
          <w:sz w:val="24"/>
          <w:szCs w:val="28"/>
        </w:rPr>
        <w:t>合議体における助言・検証の実施　・・・・・・・・・・・・・・・・・・</w:t>
      </w:r>
      <w:r w:rsidRPr="004937CF">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1</w:t>
      </w:r>
      <w:r w:rsidR="00580064">
        <w:rPr>
          <w:rFonts w:ascii="メイリオ" w:eastAsia="メイリオ" w:hAnsi="メイリオ" w:cs="メイリオ"/>
          <w:color w:val="000000" w:themeColor="text1"/>
          <w:sz w:val="24"/>
          <w:szCs w:val="28"/>
        </w:rPr>
        <w:t>0</w:t>
      </w:r>
    </w:p>
    <w:p w14:paraId="3BF844F4" w14:textId="5969AB86" w:rsidR="00BE349C" w:rsidRPr="00D8781B" w:rsidRDefault="000B5B27" w:rsidP="00D8781B">
      <w:pPr>
        <w:widowControl/>
        <w:spacing w:line="0" w:lineRule="atLeast"/>
        <w:ind w:leftChars="67" w:left="621" w:hangingChars="200" w:hanging="48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 xml:space="preserve">　（１）　相談事例等・・・・・・・・・・・・・・・・・・・・・・・・・・・・</w:t>
      </w:r>
      <w:r w:rsidR="00580064">
        <w:rPr>
          <w:rFonts w:ascii="メイリオ" w:eastAsia="メイリオ" w:hAnsi="メイリオ" w:cs="メイリオ" w:hint="eastAsia"/>
          <w:color w:val="000000" w:themeColor="text1"/>
          <w:sz w:val="24"/>
          <w:szCs w:val="28"/>
        </w:rPr>
        <w:t>11</w:t>
      </w:r>
      <w:r w:rsidR="00BE349C" w:rsidRPr="00D8781B">
        <w:rPr>
          <w:rFonts w:ascii="メイリオ" w:eastAsia="メイリオ" w:hAnsi="メイリオ" w:cs="メイリオ" w:hint="eastAsia"/>
          <w:color w:val="000000" w:themeColor="text1"/>
          <w:szCs w:val="24"/>
        </w:rPr>
        <w:t>１.　保育園における発達障がい児への対応</w:t>
      </w:r>
    </w:p>
    <w:p w14:paraId="2052F5B7" w14:textId="2D7F24FD" w:rsidR="00542FC2"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２.　住宅分野における車いす利用者への対応</w:t>
      </w:r>
    </w:p>
    <w:p w14:paraId="6C6937F1" w14:textId="12C911FD"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３.　飲食店におけるヘルパーに係る対応</w:t>
      </w:r>
    </w:p>
    <w:p w14:paraId="1B940952" w14:textId="78872E00"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４.　生活上の支援に関する発達障がい者への対応</w:t>
      </w:r>
    </w:p>
    <w:p w14:paraId="19365081" w14:textId="3330247E"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５.　旅行会社における身体障がい</w:t>
      </w:r>
      <w:r w:rsidR="005653A2">
        <w:rPr>
          <w:rFonts w:ascii="メイリオ" w:eastAsia="メイリオ" w:hAnsi="メイリオ" w:cs="メイリオ" w:hint="eastAsia"/>
          <w:color w:val="000000" w:themeColor="text1"/>
          <w:szCs w:val="24"/>
        </w:rPr>
        <w:t>者</w:t>
      </w:r>
      <w:r w:rsidRPr="00D8781B">
        <w:rPr>
          <w:rFonts w:ascii="メイリオ" w:eastAsia="メイリオ" w:hAnsi="メイリオ" w:cs="メイリオ" w:hint="eastAsia"/>
          <w:color w:val="000000" w:themeColor="text1"/>
          <w:szCs w:val="24"/>
        </w:rPr>
        <w:t>への対応</w:t>
      </w:r>
    </w:p>
    <w:p w14:paraId="0E95EDDD" w14:textId="12DCBB07" w:rsidR="00BE349C"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６.　公共施設利用時における車いす利用者への対応</w:t>
      </w:r>
    </w:p>
    <w:p w14:paraId="38FFAA13" w14:textId="51DCA2D7" w:rsidR="00215706" w:rsidRPr="009655B1" w:rsidRDefault="00215706" w:rsidP="00D8781B">
      <w:pPr>
        <w:widowControl/>
        <w:spacing w:line="0" w:lineRule="atLeast"/>
        <w:ind w:firstLineChars="300" w:firstLine="630"/>
        <w:jc w:val="left"/>
        <w:rPr>
          <w:rFonts w:ascii="メイリオ" w:eastAsia="メイリオ" w:hAnsi="メイリオ" w:cs="メイリオ"/>
          <w:szCs w:val="24"/>
        </w:rPr>
      </w:pPr>
      <w:r w:rsidRPr="009655B1">
        <w:rPr>
          <w:rFonts w:ascii="メイリオ" w:eastAsia="メイリオ" w:hAnsi="メイリオ" w:cs="メイリオ" w:hint="eastAsia"/>
          <w:szCs w:val="24"/>
        </w:rPr>
        <w:t>７．株主総会における障がい者への対応</w:t>
      </w:r>
    </w:p>
    <w:p w14:paraId="7EE0213E" w14:textId="153C158B" w:rsidR="000B5B27" w:rsidRPr="004937CF" w:rsidRDefault="000B5B27" w:rsidP="00BE349C">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相談事例等の整理と検証・・・・・・・・・・・・・・・・・・・・・・</w:t>
      </w:r>
      <w:r w:rsidR="009655B1">
        <w:rPr>
          <w:rFonts w:ascii="メイリオ" w:eastAsia="メイリオ" w:hAnsi="メイリオ" w:cs="メイリオ"/>
          <w:color w:val="000000" w:themeColor="text1"/>
          <w:sz w:val="24"/>
          <w:szCs w:val="28"/>
        </w:rPr>
        <w:t>31</w:t>
      </w:r>
    </w:p>
    <w:p w14:paraId="61055C44" w14:textId="053FF8AC" w:rsidR="000D0846" w:rsidRDefault="000D0846"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 xml:space="preserve">３　</w:t>
      </w:r>
      <w:r w:rsidR="001C27FC">
        <w:rPr>
          <w:rFonts w:ascii="メイリオ" w:eastAsia="メイリオ" w:hAnsi="メイリオ" w:cs="メイリオ" w:hint="eastAsia"/>
          <w:b/>
          <w:color w:val="000000" w:themeColor="text1"/>
          <w:sz w:val="24"/>
          <w:szCs w:val="28"/>
        </w:rPr>
        <w:t>質的調査手法を用いた差別解消の取組みの検証</w:t>
      </w:r>
      <w:r w:rsidRPr="004937CF">
        <w:rPr>
          <w:rFonts w:ascii="メイリオ" w:eastAsia="メイリオ" w:hAnsi="メイリオ" w:cs="メイリオ" w:hint="eastAsia"/>
          <w:color w:val="000000" w:themeColor="text1"/>
          <w:sz w:val="24"/>
          <w:szCs w:val="28"/>
        </w:rPr>
        <w:t>・・・・・・・・・・・・・・</w:t>
      </w:r>
      <w:r w:rsidR="001C27FC">
        <w:rPr>
          <w:rFonts w:ascii="メイリオ" w:eastAsia="メイリオ" w:hAnsi="メイリオ" w:cs="メイリオ" w:hint="eastAsia"/>
          <w:color w:val="000000" w:themeColor="text1"/>
          <w:sz w:val="24"/>
          <w:szCs w:val="28"/>
        </w:rPr>
        <w:t>・</w:t>
      </w:r>
      <w:r w:rsidR="009655B1">
        <w:rPr>
          <w:rFonts w:ascii="メイリオ" w:eastAsia="メイリオ" w:hAnsi="メイリオ" w:cs="メイリオ" w:hint="eastAsia"/>
          <w:color w:val="000000" w:themeColor="text1"/>
          <w:sz w:val="24"/>
          <w:szCs w:val="28"/>
        </w:rPr>
        <w:t>35</w:t>
      </w:r>
    </w:p>
    <w:p w14:paraId="6276DF62" w14:textId="168CACB2" w:rsidR="00A5580C" w:rsidRPr="004937CF" w:rsidRDefault="00A5580C"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 xml:space="preserve">４　</w:t>
      </w:r>
      <w:r w:rsidR="001C27FC" w:rsidRPr="004937CF">
        <w:rPr>
          <w:rFonts w:ascii="メイリオ" w:eastAsia="メイリオ" w:hAnsi="メイリオ" w:cs="メイリオ" w:hint="eastAsia"/>
          <w:b/>
          <w:color w:val="000000" w:themeColor="text1"/>
          <w:sz w:val="24"/>
          <w:szCs w:val="28"/>
        </w:rPr>
        <w:t>府内市町村に対する支援の取組み</w:t>
      </w:r>
      <w:r w:rsidRPr="004937CF">
        <w:rPr>
          <w:rFonts w:ascii="メイリオ" w:eastAsia="メイリオ" w:hAnsi="メイリオ" w:cs="メイリオ" w:hint="eastAsia"/>
          <w:color w:val="000000" w:themeColor="text1"/>
          <w:sz w:val="24"/>
          <w:szCs w:val="28"/>
        </w:rPr>
        <w:t>・・・・・・・・・・・・・・・</w:t>
      </w:r>
      <w:r w:rsidR="001C27FC">
        <w:rPr>
          <w:rFonts w:ascii="メイリオ" w:eastAsia="メイリオ" w:hAnsi="メイリオ" w:cs="メイリオ" w:hint="eastAsia"/>
          <w:color w:val="000000" w:themeColor="text1"/>
          <w:sz w:val="24"/>
          <w:szCs w:val="28"/>
        </w:rPr>
        <w:t>・・・・・・</w:t>
      </w:r>
      <w:r w:rsidR="009655B1">
        <w:rPr>
          <w:rFonts w:ascii="メイリオ" w:eastAsia="メイリオ" w:hAnsi="メイリオ" w:cs="メイリオ" w:hint="eastAsia"/>
          <w:color w:val="000000" w:themeColor="text1"/>
          <w:sz w:val="24"/>
          <w:szCs w:val="28"/>
        </w:rPr>
        <w:t>48</w:t>
      </w:r>
    </w:p>
    <w:p w14:paraId="02D15A4D" w14:textId="5D67D31A" w:rsidR="005F4F38" w:rsidRDefault="005F4F38"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b/>
          <w:color w:val="000000" w:themeColor="text1"/>
          <w:sz w:val="24"/>
          <w:szCs w:val="28"/>
        </w:rPr>
        <w:t xml:space="preserve">　</w:t>
      </w:r>
      <w:r w:rsidRPr="005F4F38">
        <w:rPr>
          <w:rFonts w:ascii="メイリオ" w:eastAsia="メイリオ" w:hAnsi="メイリオ" w:cs="メイリオ" w:hint="eastAsia"/>
          <w:color w:val="000000" w:themeColor="text1"/>
          <w:sz w:val="24"/>
          <w:szCs w:val="28"/>
        </w:rPr>
        <w:t>（１）</w:t>
      </w:r>
      <w:r>
        <w:rPr>
          <w:rFonts w:ascii="メイリオ" w:eastAsia="メイリオ" w:hAnsi="メイリオ" w:cs="メイリオ" w:hint="eastAsia"/>
          <w:color w:val="000000" w:themeColor="text1"/>
          <w:sz w:val="24"/>
          <w:szCs w:val="28"/>
        </w:rPr>
        <w:t xml:space="preserve">　府内市町村との連携・・・・・・・・・・・・・・・・・・・・・・・・</w:t>
      </w:r>
      <w:r w:rsidR="009655B1">
        <w:rPr>
          <w:rFonts w:ascii="メイリオ" w:eastAsia="メイリオ" w:hAnsi="メイリオ" w:cs="メイリオ" w:hint="eastAsia"/>
          <w:color w:val="000000" w:themeColor="text1"/>
          <w:sz w:val="24"/>
          <w:szCs w:val="28"/>
        </w:rPr>
        <w:t>48</w:t>
      </w:r>
    </w:p>
    <w:p w14:paraId="3CB541B7" w14:textId="353D360E" w:rsidR="005F4F38" w:rsidRDefault="005F4F38"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color w:val="000000" w:themeColor="text1"/>
          <w:sz w:val="24"/>
          <w:szCs w:val="28"/>
        </w:rPr>
        <w:t xml:space="preserve">　（２）　府内市町村の取組みに向けた支援・・・・・・・・・・・・・・・・・・</w:t>
      </w:r>
      <w:r w:rsidR="009655B1">
        <w:rPr>
          <w:rFonts w:ascii="メイリオ" w:eastAsia="メイリオ" w:hAnsi="メイリオ" w:cs="メイリオ" w:hint="eastAsia"/>
          <w:color w:val="000000" w:themeColor="text1"/>
          <w:sz w:val="24"/>
          <w:szCs w:val="28"/>
        </w:rPr>
        <w:t>48</w:t>
      </w:r>
    </w:p>
    <w:p w14:paraId="0084E1C4" w14:textId="7D7A901A" w:rsidR="00836BBE" w:rsidRPr="005F4F38" w:rsidRDefault="00836BBE"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color w:val="000000" w:themeColor="text1"/>
          <w:sz w:val="24"/>
          <w:szCs w:val="28"/>
        </w:rPr>
        <w:t xml:space="preserve">　（３）　市町村支援における課題・・・・・・・・・・・・・・・・・・・・・・</w:t>
      </w:r>
      <w:r w:rsidR="009655B1">
        <w:rPr>
          <w:rFonts w:ascii="メイリオ" w:eastAsia="メイリオ" w:hAnsi="メイリオ" w:cs="メイリオ" w:hint="eastAsia"/>
          <w:color w:val="000000" w:themeColor="text1"/>
          <w:sz w:val="24"/>
          <w:szCs w:val="28"/>
        </w:rPr>
        <w:t>51</w:t>
      </w:r>
    </w:p>
    <w:p w14:paraId="26B89DC2" w14:textId="16F76D46" w:rsidR="00590C77" w:rsidRPr="004937CF" w:rsidRDefault="00A5580C" w:rsidP="0047660F">
      <w:pPr>
        <w:widowControl/>
        <w:spacing w:line="0" w:lineRule="atLeast"/>
        <w:ind w:leftChars="67" w:left="141"/>
        <w:jc w:val="left"/>
        <w:rPr>
          <w:rFonts w:ascii="メイリオ" w:eastAsia="メイリオ" w:hAnsi="メイリオ" w:cs="メイリオ"/>
          <w:b/>
          <w:color w:val="000000" w:themeColor="text1"/>
          <w:sz w:val="24"/>
          <w:szCs w:val="28"/>
        </w:rPr>
      </w:pPr>
      <w:r w:rsidRPr="004937CF">
        <w:rPr>
          <w:rFonts w:ascii="メイリオ" w:eastAsia="メイリオ" w:hAnsi="メイリオ" w:cs="メイリオ" w:hint="eastAsia"/>
          <w:b/>
          <w:color w:val="000000" w:themeColor="text1"/>
          <w:sz w:val="24"/>
          <w:szCs w:val="28"/>
        </w:rPr>
        <w:t>５</w:t>
      </w:r>
      <w:r w:rsidR="00590C77" w:rsidRPr="004937CF">
        <w:rPr>
          <w:rFonts w:ascii="メイリオ" w:eastAsia="メイリオ" w:hAnsi="メイリオ" w:cs="メイリオ" w:hint="eastAsia"/>
          <w:b/>
          <w:color w:val="000000" w:themeColor="text1"/>
          <w:sz w:val="24"/>
          <w:szCs w:val="28"/>
        </w:rPr>
        <w:t xml:space="preserve">　障がい理解に関する啓発の取組み</w:t>
      </w:r>
      <w:r w:rsidR="00590C77" w:rsidRPr="004937CF">
        <w:rPr>
          <w:rFonts w:ascii="メイリオ" w:eastAsia="メイリオ" w:hAnsi="メイリオ" w:cs="メイリオ" w:hint="eastAsia"/>
          <w:color w:val="000000" w:themeColor="text1"/>
          <w:sz w:val="24"/>
          <w:szCs w:val="28"/>
        </w:rPr>
        <w:t>・・・・・・・・・・・・・・・・・・・・・</w:t>
      </w:r>
      <w:r w:rsidR="009655B1">
        <w:rPr>
          <w:rFonts w:ascii="メイリオ" w:eastAsia="メイリオ" w:hAnsi="メイリオ" w:cs="メイリオ" w:hint="eastAsia"/>
          <w:color w:val="000000" w:themeColor="text1"/>
          <w:sz w:val="24"/>
          <w:szCs w:val="28"/>
        </w:rPr>
        <w:t>53</w:t>
      </w:r>
    </w:p>
    <w:p w14:paraId="3EB69B22" w14:textId="76A81798" w:rsidR="007003D7" w:rsidRPr="004937CF" w:rsidRDefault="00A5580C" w:rsidP="0047660F">
      <w:pPr>
        <w:widowControl/>
        <w:spacing w:line="0" w:lineRule="atLeast"/>
        <w:ind w:leftChars="67" w:left="141"/>
        <w:jc w:val="left"/>
        <w:rPr>
          <w:rFonts w:ascii="メイリオ" w:eastAsia="メイリオ" w:hAnsi="メイリオ" w:cs="メイリオ"/>
          <w:b/>
          <w:color w:val="000000" w:themeColor="text1"/>
          <w:sz w:val="24"/>
          <w:szCs w:val="28"/>
        </w:rPr>
      </w:pPr>
      <w:r w:rsidRPr="004937CF">
        <w:rPr>
          <w:rFonts w:ascii="メイリオ" w:eastAsia="メイリオ" w:hAnsi="メイリオ" w:cs="メイリオ" w:hint="eastAsia"/>
          <w:b/>
          <w:color w:val="000000" w:themeColor="text1"/>
          <w:sz w:val="24"/>
          <w:szCs w:val="28"/>
        </w:rPr>
        <w:t>６</w:t>
      </w:r>
      <w:r w:rsidR="00312D67" w:rsidRPr="004937CF">
        <w:rPr>
          <w:rFonts w:ascii="メイリオ" w:eastAsia="メイリオ" w:hAnsi="メイリオ" w:cs="メイリオ" w:hint="eastAsia"/>
          <w:b/>
          <w:color w:val="000000" w:themeColor="text1"/>
          <w:sz w:val="24"/>
          <w:szCs w:val="28"/>
        </w:rPr>
        <w:t xml:space="preserve">　</w:t>
      </w:r>
      <w:r w:rsidR="004A30A0" w:rsidRPr="004937CF">
        <w:rPr>
          <w:rFonts w:ascii="メイリオ" w:eastAsia="メイリオ" w:hAnsi="メイリオ" w:cs="メイリオ" w:hint="eastAsia"/>
          <w:b/>
          <w:color w:val="000000" w:themeColor="text1"/>
          <w:sz w:val="24"/>
          <w:szCs w:val="28"/>
        </w:rPr>
        <w:t>まとめ</w:t>
      </w:r>
      <w:r w:rsidR="007003D7" w:rsidRPr="004937CF">
        <w:rPr>
          <w:rFonts w:ascii="メイリオ" w:eastAsia="メイリオ" w:hAnsi="メイリオ" w:cs="メイリオ" w:hint="eastAsia"/>
          <w:b/>
          <w:color w:val="000000" w:themeColor="text1"/>
          <w:sz w:val="24"/>
          <w:szCs w:val="28"/>
        </w:rPr>
        <w:t>・</w:t>
      </w:r>
      <w:r w:rsidR="007003D7" w:rsidRPr="004937CF">
        <w:rPr>
          <w:rFonts w:ascii="メイリオ" w:eastAsia="メイリオ" w:hAnsi="メイリオ" w:cs="メイリオ" w:hint="eastAsia"/>
          <w:color w:val="000000" w:themeColor="text1"/>
          <w:sz w:val="24"/>
          <w:szCs w:val="28"/>
        </w:rPr>
        <w:t>・・・・・・・・・・・・・・・・・・・・・・・・・・・・・</w:t>
      </w:r>
      <w:r w:rsidR="002C0CDA" w:rsidRPr="004937CF">
        <w:rPr>
          <w:rFonts w:ascii="メイリオ" w:eastAsia="メイリオ" w:hAnsi="メイリオ" w:cs="メイリオ" w:hint="eastAsia"/>
          <w:color w:val="000000" w:themeColor="text1"/>
          <w:sz w:val="24"/>
          <w:szCs w:val="28"/>
        </w:rPr>
        <w:t>・・・</w:t>
      </w:r>
      <w:r w:rsidR="009655B1">
        <w:rPr>
          <w:rFonts w:ascii="メイリオ" w:eastAsia="メイリオ" w:hAnsi="メイリオ" w:cs="メイリオ" w:hint="eastAsia"/>
          <w:color w:val="000000" w:themeColor="text1"/>
          <w:sz w:val="24"/>
          <w:szCs w:val="28"/>
        </w:rPr>
        <w:t>57</w:t>
      </w:r>
    </w:p>
    <w:p w14:paraId="3EB69B23" w14:textId="483DB883" w:rsidR="002362F6" w:rsidRPr="004937CF" w:rsidRDefault="000112A4" w:rsidP="0047660F">
      <w:pPr>
        <w:widowControl/>
        <w:spacing w:line="0" w:lineRule="atLeast"/>
        <w:ind w:leftChars="67" w:left="141"/>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b/>
          <w:color w:val="000000" w:themeColor="text1"/>
          <w:sz w:val="24"/>
          <w:szCs w:val="28"/>
        </w:rPr>
        <w:t>参考資料</w:t>
      </w:r>
      <w:r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2C0CDA" w:rsidRPr="004937CF">
        <w:rPr>
          <w:rFonts w:ascii="メイリオ" w:eastAsia="メイリオ" w:hAnsi="メイリオ" w:cs="メイリオ" w:hint="eastAsia"/>
          <w:color w:val="000000" w:themeColor="text1"/>
          <w:sz w:val="24"/>
          <w:szCs w:val="28"/>
        </w:rPr>
        <w:t>・・・・</w:t>
      </w:r>
      <w:r w:rsidR="009655B1">
        <w:rPr>
          <w:rFonts w:ascii="メイリオ" w:eastAsia="メイリオ" w:hAnsi="メイリオ" w:cs="メイリオ" w:hint="eastAsia"/>
          <w:color w:val="000000" w:themeColor="text1"/>
          <w:sz w:val="24"/>
          <w:szCs w:val="28"/>
        </w:rPr>
        <w:t>59</w:t>
      </w:r>
    </w:p>
    <w:p w14:paraId="140E69EE" w14:textId="567CA110" w:rsidR="00AA566E" w:rsidRPr="004937CF" w:rsidRDefault="00580064"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参考資料１　相談事例の分類の</w:t>
      </w:r>
      <w:r w:rsidR="00AA566E" w:rsidRPr="004937CF">
        <w:rPr>
          <w:rFonts w:ascii="メイリオ" w:eastAsia="メイリオ" w:hAnsi="メイリオ" w:cs="メイリオ" w:hint="eastAsia"/>
          <w:color w:val="000000" w:themeColor="text1"/>
          <w:sz w:val="22"/>
          <w:szCs w:val="24"/>
        </w:rPr>
        <w:t>考え方</w:t>
      </w:r>
      <w:r>
        <w:rPr>
          <w:rFonts w:ascii="メイリオ" w:eastAsia="メイリオ" w:hAnsi="メイリオ" w:cs="メイリオ" w:hint="eastAsia"/>
          <w:color w:val="000000" w:themeColor="text1"/>
          <w:sz w:val="22"/>
          <w:szCs w:val="24"/>
        </w:rPr>
        <w:t>及び広域支援相談員の対応</w:t>
      </w:r>
    </w:p>
    <w:p w14:paraId="3EB69B24" w14:textId="742CB51A" w:rsidR="00BD29A1" w:rsidRPr="004937CF" w:rsidRDefault="00BD29A1"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w:t>
      </w:r>
      <w:r w:rsidR="00AA566E" w:rsidRPr="004937CF">
        <w:rPr>
          <w:rFonts w:ascii="メイリオ" w:eastAsia="メイリオ" w:hAnsi="メイリオ" w:cs="メイリオ" w:hint="eastAsia"/>
          <w:color w:val="000000" w:themeColor="text1"/>
          <w:sz w:val="22"/>
          <w:szCs w:val="24"/>
        </w:rPr>
        <w:t>２</w:t>
      </w:r>
      <w:r w:rsidRPr="004937CF">
        <w:rPr>
          <w:rFonts w:ascii="メイリオ" w:eastAsia="メイリオ" w:hAnsi="メイリオ" w:cs="メイリオ" w:hint="eastAsia"/>
          <w:color w:val="000000" w:themeColor="text1"/>
          <w:sz w:val="22"/>
          <w:szCs w:val="24"/>
        </w:rPr>
        <w:t xml:space="preserve">　合議体での事例検討様式</w:t>
      </w:r>
    </w:p>
    <w:p w14:paraId="3EB69B25" w14:textId="38EF9450" w:rsidR="004A4203"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参考資料３</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広域支援相談員と大阪府障がい者差別解消協議会</w:t>
      </w:r>
      <w:r w:rsidR="00B57B74" w:rsidRPr="004937CF">
        <w:rPr>
          <w:rFonts w:ascii="メイリオ" w:eastAsia="メイリオ" w:hAnsi="メイリオ" w:cs="メイリオ" w:hint="eastAsia"/>
          <w:color w:val="000000" w:themeColor="text1"/>
          <w:sz w:val="22"/>
          <w:szCs w:val="24"/>
        </w:rPr>
        <w:t xml:space="preserve">　</w:t>
      </w:r>
      <w:r w:rsidR="00B57B74" w:rsidRPr="004937CF">
        <w:rPr>
          <w:rFonts w:ascii="メイリオ" w:eastAsia="メイリオ" w:hAnsi="メイリオ" w:cs="メイリオ" w:hint="eastAsia"/>
          <w:color w:val="000000" w:themeColor="text1"/>
          <w:sz w:val="24"/>
          <w:szCs w:val="28"/>
        </w:rPr>
        <w:t xml:space="preserve"> </w:t>
      </w:r>
    </w:p>
    <w:p w14:paraId="3EB69B26" w14:textId="2A3817D3" w:rsidR="00BD29A1"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参考資料４</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大阪府障がい者差別解消協議会　委員・専門委員名簿</w:t>
      </w:r>
    </w:p>
    <w:p w14:paraId="3EB69B27" w14:textId="4960FBDD" w:rsidR="00BD4ECE"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参考資料５</w:t>
      </w:r>
      <w:r w:rsidR="00BD29A1" w:rsidRPr="004937CF">
        <w:rPr>
          <w:rFonts w:ascii="メイリオ" w:eastAsia="メイリオ" w:hAnsi="メイリオ" w:cs="メイリオ" w:hint="eastAsia"/>
          <w:color w:val="000000" w:themeColor="text1"/>
          <w:sz w:val="22"/>
          <w:szCs w:val="24"/>
        </w:rPr>
        <w:t xml:space="preserve">　</w:t>
      </w:r>
      <w:r w:rsidR="004A4203" w:rsidRPr="004937CF">
        <w:rPr>
          <w:rFonts w:ascii="メイリオ" w:eastAsia="メイリオ" w:hAnsi="メイリオ" w:cs="メイリオ" w:hint="eastAsia"/>
          <w:color w:val="000000" w:themeColor="text1"/>
          <w:sz w:val="22"/>
          <w:szCs w:val="24"/>
        </w:rPr>
        <w:t>大阪府障がい者</w:t>
      </w:r>
      <w:r w:rsidR="0098285B" w:rsidRPr="004937CF">
        <w:rPr>
          <w:rFonts w:ascii="メイリオ" w:eastAsia="メイリオ" w:hAnsi="メイリオ" w:cs="メイリオ" w:hint="eastAsia"/>
          <w:color w:val="000000" w:themeColor="text1"/>
          <w:sz w:val="22"/>
          <w:szCs w:val="24"/>
        </w:rPr>
        <w:t>差別解消協議会</w:t>
      </w:r>
      <w:r w:rsidR="00580064">
        <w:rPr>
          <w:rFonts w:ascii="メイリオ" w:eastAsia="メイリオ" w:hAnsi="メイリオ" w:cs="メイリオ" w:hint="eastAsia"/>
          <w:color w:val="000000" w:themeColor="text1"/>
          <w:sz w:val="22"/>
          <w:szCs w:val="24"/>
        </w:rPr>
        <w:t>・</w:t>
      </w:r>
      <w:r w:rsidR="0098285B" w:rsidRPr="004937CF">
        <w:rPr>
          <w:rFonts w:ascii="メイリオ" w:eastAsia="メイリオ" w:hAnsi="メイリオ" w:cs="メイリオ" w:hint="eastAsia"/>
          <w:color w:val="000000" w:themeColor="text1"/>
          <w:sz w:val="22"/>
          <w:szCs w:val="24"/>
        </w:rPr>
        <w:t>合議体</w:t>
      </w:r>
      <w:r w:rsidR="00580064">
        <w:rPr>
          <w:rFonts w:ascii="メイリオ" w:eastAsia="メイリオ" w:hAnsi="メイリオ" w:cs="メイリオ" w:hint="eastAsia"/>
          <w:color w:val="000000" w:themeColor="text1"/>
          <w:sz w:val="22"/>
          <w:szCs w:val="24"/>
        </w:rPr>
        <w:t>の開催状況</w:t>
      </w:r>
    </w:p>
    <w:p w14:paraId="3EB69B29" w14:textId="13995081" w:rsidR="00BD4ECE" w:rsidRPr="004937CF" w:rsidRDefault="00EA458A" w:rsidP="007003D7">
      <w:pPr>
        <w:widowControl/>
        <w:tabs>
          <w:tab w:val="left" w:pos="3585"/>
        </w:tabs>
        <w:jc w:val="left"/>
        <w:rPr>
          <w:rFonts w:ascii="ＭＳ ゴシック" w:eastAsia="ＭＳ ゴシック" w:hAnsi="ＭＳ ゴシック" w:cs="Times New Roman"/>
          <w:color w:val="000000" w:themeColor="text1"/>
          <w:sz w:val="24"/>
          <w:szCs w:val="24"/>
        </w:rPr>
        <w:sectPr w:rsidR="00BD4ECE" w:rsidRPr="004937CF" w:rsidSect="009C5207">
          <w:headerReference w:type="even" r:id="rId14"/>
          <w:headerReference w:type="default" r:id="rId15"/>
          <w:footerReference w:type="default" r:id="rId16"/>
          <w:headerReference w:type="first" r:id="rId17"/>
          <w:pgSz w:w="11906" w:h="16838"/>
          <w:pgMar w:top="1440" w:right="1080" w:bottom="1440" w:left="1080" w:header="851" w:footer="850" w:gutter="0"/>
          <w:pgNumType w:start="0"/>
          <w:cols w:space="425"/>
          <w:docGrid w:type="lines" w:linePitch="360"/>
        </w:sectPr>
      </w:pPr>
      <w:r w:rsidRPr="004937CF">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49024" behindDoc="0" locked="0" layoutInCell="1" allowOverlap="1" wp14:anchorId="3EB6A005" wp14:editId="7A9E7C62">
                <wp:simplePos x="0" y="0"/>
                <wp:positionH relativeFrom="column">
                  <wp:posOffset>2971800</wp:posOffset>
                </wp:positionH>
                <wp:positionV relativeFrom="paragraph">
                  <wp:posOffset>857250</wp:posOffset>
                </wp:positionV>
                <wp:extent cx="342900" cy="24765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342900" cy="2476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7200B2" id="正方形/長方形 241" o:spid="_x0000_s1026" style="position:absolute;left:0;text-align:left;margin-left:234pt;margin-top:67.5pt;width:27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" fillcolor="white [3201]" stroked="f" strokeweight="2pt"/>
            </w:pict>
          </mc:Fallback>
        </mc:AlternateContent>
      </w:r>
    </w:p>
    <w:p w14:paraId="20BCC673" w14:textId="77777777" w:rsidR="00836BBE" w:rsidRDefault="00836BBE"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p>
    <w:p w14:paraId="4B0B7D38" w14:textId="77777777" w:rsidR="00836BBE" w:rsidRDefault="00836BBE"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p>
    <w:p w14:paraId="3EB69B2A" w14:textId="1BBA0982" w:rsidR="004A4203" w:rsidRPr="004937CF" w:rsidRDefault="004A4203" w:rsidP="00410EF0">
      <w:pPr>
        <w:widowControl/>
        <w:spacing w:line="0" w:lineRule="atLeast"/>
        <w:rPr>
          <w:rFonts w:ascii="メイリオ" w:eastAsia="メイリオ" w:hAnsi="メイリオ" w:cs="メイリオ"/>
          <w:color w:val="000000" w:themeColor="text1"/>
          <w:sz w:val="32"/>
          <w:szCs w:val="32"/>
          <w14:shadow w14:blurRad="50800" w14:dist="38100" w14:dir="0" w14:sx="100000" w14:sy="100000" w14:kx="0" w14:ky="0" w14:algn="l">
            <w14:srgbClr w14:val="000000">
              <w14:alpha w14:val="60000"/>
            </w14:srgbClr>
          </w14:shadow>
        </w:rPr>
      </w:pPr>
      <w:r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はじめに</w:t>
      </w:r>
      <w:r w:rsidR="00860708"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 xml:space="preserve">　</w:t>
      </w:r>
    </w:p>
    <w:p w14:paraId="31C6A41E" w14:textId="77777777" w:rsidR="00736ACA" w:rsidRPr="004937CF" w:rsidRDefault="00736ACA" w:rsidP="002969F3">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p>
    <w:p w14:paraId="3F918508" w14:textId="120C192D" w:rsidR="009F54EB" w:rsidRPr="004937CF" w:rsidRDefault="009F54EB" w:rsidP="000D7954">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大阪府では</w:t>
      </w:r>
      <w:r w:rsidR="00834D7B"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hint="eastAsia"/>
          <w:color w:val="000000" w:themeColor="text1"/>
          <w:sz w:val="22"/>
          <w:szCs w:val="24"/>
        </w:rPr>
        <w:t>障害者差別解消法の施行にあわせ、大阪府障害を理由とする差別の解消の推進に関する条例（以下、「障がい者差別解消条例」という。）を平成２８年４月に施行し、啓発活動と相談及び紛争の防止又は解決のための体制整備を車の両輪として、差別解消に取り組んでいます。</w:t>
      </w:r>
    </w:p>
    <w:p w14:paraId="4CA9483E" w14:textId="1E8F437B" w:rsidR="009F54EB" w:rsidRPr="004937CF" w:rsidRDefault="009F54EB" w:rsidP="009F54EB">
      <w:pPr>
        <w:widowControl/>
        <w:tabs>
          <w:tab w:val="left" w:pos="900"/>
        </w:tabs>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p>
    <w:p w14:paraId="15453F2E" w14:textId="7820CC30" w:rsidR="009F54EB" w:rsidRPr="004937CF" w:rsidRDefault="009F54EB" w:rsidP="00385AFE">
      <w:pPr>
        <w:widowControl/>
        <w:spacing w:line="0" w:lineRule="atLeast"/>
        <w:ind w:leftChars="100" w:left="430" w:rightChars="-13" w:right="-27"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条例に基づく相談等の体制整備の一環として、広域支援相談員を配置するとともに、知事の附属機関として「大阪府障害者差別解消協議会（以下、「障がい者差別解消協議会」とい</w:t>
      </w:r>
      <w:r w:rsidR="00385AFE" w:rsidRPr="004937CF">
        <w:rPr>
          <w:rFonts w:ascii="メイリオ" w:eastAsia="メイリオ" w:hAnsi="メイリオ" w:cs="メイリオ" w:hint="eastAsia"/>
          <w:color w:val="000000" w:themeColor="text1"/>
          <w:sz w:val="22"/>
          <w:szCs w:val="24"/>
        </w:rPr>
        <w:t>う。</w:t>
      </w:r>
      <w:r w:rsidRPr="004937CF">
        <w:rPr>
          <w:rFonts w:ascii="メイリオ" w:eastAsia="メイリオ" w:hAnsi="メイリオ" w:cs="メイリオ" w:hint="eastAsia"/>
          <w:color w:val="000000" w:themeColor="text1"/>
          <w:sz w:val="22"/>
          <w:szCs w:val="24"/>
        </w:rPr>
        <w:t>）」を設置し、その協議会の下に組織した合議体において、広域支援相談員が受けた相談事例等に関し総合的に分析と検証を実施してきました。</w:t>
      </w:r>
    </w:p>
    <w:p w14:paraId="46A7DC63" w14:textId="5FE647DA" w:rsidR="009F717E" w:rsidRPr="004937CF" w:rsidRDefault="009F717E" w:rsidP="009F54EB">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p>
    <w:p w14:paraId="05144F57" w14:textId="4907F911" w:rsidR="00275CBA" w:rsidRPr="004937CF" w:rsidRDefault="00275CBA" w:rsidP="00275CBA">
      <w:pPr>
        <w:widowControl/>
        <w:spacing w:line="0" w:lineRule="atLeast"/>
        <w:ind w:left="440" w:hangingChars="200" w:hanging="44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〇　また、</w:t>
      </w:r>
      <w:r w:rsidR="006D3A01" w:rsidRPr="004937CF">
        <w:rPr>
          <w:rFonts w:ascii="メイリオ" w:eastAsia="メイリオ" w:hAnsi="メイリオ" w:cs="メイリオ" w:hint="eastAsia"/>
          <w:color w:val="000000" w:themeColor="text1"/>
          <w:sz w:val="22"/>
          <w:szCs w:val="24"/>
        </w:rPr>
        <w:t>広域支援相談員</w:t>
      </w:r>
      <w:r w:rsidR="002F451D" w:rsidRPr="004937CF">
        <w:rPr>
          <w:rFonts w:ascii="メイリオ" w:eastAsia="メイリオ" w:hAnsi="メイリオ" w:cs="メイリオ" w:hint="eastAsia"/>
          <w:color w:val="000000" w:themeColor="text1"/>
          <w:sz w:val="22"/>
          <w:szCs w:val="24"/>
        </w:rPr>
        <w:t>へのヒアリングや市町村との意見交換などを通じて、広域支援相談員、市町村及び合議体の機能並びに</w:t>
      </w:r>
      <w:r w:rsidR="006D3A01" w:rsidRPr="004937CF">
        <w:rPr>
          <w:rFonts w:ascii="メイリオ" w:eastAsia="メイリオ" w:hAnsi="メイリオ" w:cs="メイリオ" w:hint="eastAsia"/>
          <w:color w:val="000000" w:themeColor="text1"/>
          <w:sz w:val="22"/>
          <w:szCs w:val="24"/>
        </w:rPr>
        <w:t>関係性について、質的調査手法により分析</w:t>
      </w:r>
      <w:r w:rsidR="002F451D" w:rsidRPr="004937CF">
        <w:rPr>
          <w:rFonts w:ascii="メイリオ" w:eastAsia="メイリオ" w:hAnsi="メイリオ" w:cs="メイリオ" w:hint="eastAsia"/>
          <w:color w:val="000000" w:themeColor="text1"/>
          <w:sz w:val="22"/>
          <w:szCs w:val="24"/>
        </w:rPr>
        <w:t>しました</w:t>
      </w:r>
      <w:r w:rsidRPr="004937CF">
        <w:rPr>
          <w:rFonts w:ascii="メイリオ" w:eastAsia="メイリオ" w:hAnsi="メイリオ" w:cs="メイリオ" w:hint="eastAsia"/>
          <w:color w:val="000000" w:themeColor="text1"/>
          <w:sz w:val="22"/>
          <w:szCs w:val="24"/>
        </w:rPr>
        <w:t>。</w:t>
      </w:r>
    </w:p>
    <w:p w14:paraId="69CE0247" w14:textId="43D6DAA3" w:rsidR="00275CBA" w:rsidRPr="004937CF" w:rsidRDefault="00275CBA" w:rsidP="00275CBA">
      <w:pPr>
        <w:widowControl/>
        <w:spacing w:line="0" w:lineRule="atLeast"/>
        <w:jc w:val="left"/>
        <w:rPr>
          <w:rFonts w:ascii="メイリオ" w:eastAsia="メイリオ" w:hAnsi="メイリオ" w:cs="メイリオ"/>
          <w:color w:val="000000" w:themeColor="text1"/>
          <w:sz w:val="22"/>
          <w:szCs w:val="24"/>
        </w:rPr>
      </w:pPr>
    </w:p>
    <w:p w14:paraId="2C985E23" w14:textId="6A7E38D1" w:rsidR="009F54EB" w:rsidRPr="004937CF" w:rsidRDefault="009F54EB" w:rsidP="000D7954">
      <w:pPr>
        <w:widowControl/>
        <w:tabs>
          <w:tab w:val="left" w:pos="1845"/>
        </w:tabs>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本報告書は、</w:t>
      </w:r>
      <w:r w:rsidR="00862CE6" w:rsidRPr="004937CF">
        <w:rPr>
          <w:rFonts w:ascii="メイリオ" w:eastAsia="メイリオ" w:hAnsi="メイリオ" w:cs="メイリオ" w:hint="eastAsia"/>
          <w:color w:val="000000" w:themeColor="text1"/>
          <w:sz w:val="22"/>
          <w:szCs w:val="24"/>
        </w:rPr>
        <w:t>これら</w:t>
      </w:r>
      <w:r w:rsidR="00443D84" w:rsidRPr="004937CF">
        <w:rPr>
          <w:rFonts w:ascii="メイリオ" w:eastAsia="メイリオ" w:hAnsi="メイリオ" w:cs="メイリオ" w:hint="eastAsia"/>
          <w:color w:val="000000" w:themeColor="text1"/>
          <w:sz w:val="22"/>
          <w:szCs w:val="24"/>
        </w:rPr>
        <w:t>の</w:t>
      </w:r>
      <w:r w:rsidRPr="004937CF">
        <w:rPr>
          <w:rFonts w:ascii="メイリオ" w:eastAsia="メイリオ" w:hAnsi="メイリオ" w:cs="メイリオ" w:hint="eastAsia"/>
          <w:color w:val="000000" w:themeColor="text1"/>
          <w:sz w:val="22"/>
          <w:szCs w:val="24"/>
        </w:rPr>
        <w:t>分析</w:t>
      </w:r>
      <w:r w:rsidR="00862CE6" w:rsidRPr="004937CF">
        <w:rPr>
          <w:rFonts w:ascii="メイリオ" w:eastAsia="メイリオ" w:hAnsi="メイリオ" w:cs="メイリオ" w:hint="eastAsia"/>
          <w:color w:val="000000" w:themeColor="text1"/>
          <w:sz w:val="22"/>
          <w:szCs w:val="24"/>
        </w:rPr>
        <w:t>結果をもとに</w:t>
      </w:r>
      <w:r w:rsidRPr="004937CF">
        <w:rPr>
          <w:rFonts w:ascii="メイリオ" w:eastAsia="メイリオ" w:hAnsi="メイリオ" w:cs="メイリオ" w:hint="eastAsia"/>
          <w:color w:val="000000" w:themeColor="text1"/>
          <w:sz w:val="22"/>
          <w:szCs w:val="24"/>
        </w:rPr>
        <w:t>、大阪府における障がい者差別解消の取組みを検</w:t>
      </w:r>
      <w:r w:rsidR="00455AD2" w:rsidRPr="004937CF">
        <w:rPr>
          <w:rFonts w:ascii="メイリオ" w:eastAsia="メイリオ" w:hAnsi="メイリオ" w:cs="メイリオ" w:hint="eastAsia"/>
          <w:color w:val="000000" w:themeColor="text1"/>
          <w:sz w:val="22"/>
          <w:szCs w:val="24"/>
        </w:rPr>
        <w:t>証し、条例附則に規定する条例の見直し検討に資することを目的に</w:t>
      </w:r>
      <w:r w:rsidRPr="004937CF">
        <w:rPr>
          <w:rFonts w:ascii="メイリオ" w:eastAsia="メイリオ" w:hAnsi="メイリオ" w:cs="メイリオ" w:hint="eastAsia"/>
          <w:color w:val="000000" w:themeColor="text1"/>
          <w:sz w:val="22"/>
          <w:szCs w:val="24"/>
        </w:rPr>
        <w:t>、とりまとめたものです。</w:t>
      </w:r>
    </w:p>
    <w:p w14:paraId="6C603DBA" w14:textId="77777777" w:rsidR="009F54EB" w:rsidRPr="004937CF" w:rsidRDefault="009F54EB" w:rsidP="009F54EB">
      <w:pPr>
        <w:widowControl/>
        <w:tabs>
          <w:tab w:val="left" w:pos="2010"/>
        </w:tabs>
        <w:spacing w:line="0" w:lineRule="atLeast"/>
        <w:ind w:leftChars="100" w:left="430" w:hangingChars="100" w:hanging="220"/>
        <w:jc w:val="left"/>
        <w:rPr>
          <w:rFonts w:ascii="メイリオ" w:eastAsia="メイリオ" w:hAnsi="メイリオ" w:cs="メイリオ"/>
          <w:color w:val="000000" w:themeColor="text1"/>
          <w:sz w:val="22"/>
          <w:szCs w:val="24"/>
        </w:rPr>
      </w:pPr>
    </w:p>
    <w:p w14:paraId="622FAB75" w14:textId="6980AF59" w:rsidR="009F54EB" w:rsidRPr="004937CF" w:rsidRDefault="000D0846" w:rsidP="00B71116">
      <w:pPr>
        <w:widowControl/>
        <w:spacing w:line="0" w:lineRule="atLeast"/>
        <w:ind w:left="440" w:hangingChars="200" w:hanging="44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w:t>
      </w:r>
      <w:r w:rsidR="009F54EB" w:rsidRPr="004937CF">
        <w:rPr>
          <w:rFonts w:ascii="メイリオ" w:eastAsia="メイリオ" w:hAnsi="メイリオ" w:cs="メイリオ" w:hint="eastAsia"/>
          <w:color w:val="000000" w:themeColor="text1"/>
          <w:sz w:val="22"/>
          <w:szCs w:val="24"/>
        </w:rPr>
        <w:t>〇　今後とも、障害者差別解消法の趣旨を踏まえた差別解消の取組みを着実に推進していくために、府に寄せられる様々な相談事案を蓄積し、取組みの分析や評価等を行うとともに、法の趣旨の普及や障がい理解を促進する啓発活動の充実に取り組んでまいります。</w:t>
      </w:r>
    </w:p>
    <w:p w14:paraId="48F62B20" w14:textId="707E8639" w:rsidR="000D0846" w:rsidRPr="004937CF" w:rsidRDefault="000D0846">
      <w:pPr>
        <w:widowControl/>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br w:type="page"/>
      </w:r>
    </w:p>
    <w:p w14:paraId="37010EE9" w14:textId="77777777" w:rsidR="000B5B27" w:rsidRPr="004937CF" w:rsidRDefault="000B5B27" w:rsidP="000B5B27">
      <w:pPr>
        <w:tabs>
          <w:tab w:val="center" w:pos="4876"/>
          <w:tab w:val="left" w:pos="8895"/>
        </w:tabs>
        <w:spacing w:line="0" w:lineRule="atLeast"/>
        <w:jc w:val="left"/>
        <w:rPr>
          <w:rFonts w:ascii="メイリオ" w:eastAsia="メイリオ" w:hAnsi="メイリオ" w:cs="メイリオ"/>
          <w:b/>
          <w:color w:val="000000" w:themeColor="text1"/>
          <w:sz w:val="32"/>
          <w:szCs w:val="36"/>
          <w:bdr w:val="single" w:sz="4" w:space="0" w:color="auto"/>
        </w:rPr>
      </w:pPr>
      <w:r w:rsidRPr="004937CF">
        <w:rPr>
          <w:rFonts w:ascii="メイリオ" w:eastAsia="メイリオ" w:hAnsi="メイリオ" w:cs="メイリオ" w:hint="eastAsia"/>
          <w:b/>
          <w:color w:val="000000" w:themeColor="text1"/>
          <w:sz w:val="32"/>
          <w:szCs w:val="36"/>
          <w:bdr w:val="single" w:sz="4" w:space="0" w:color="auto"/>
        </w:rPr>
        <w:t>１　広域支援相談員の体制等と相談対応</w:t>
      </w:r>
      <w:r w:rsidRPr="004937CF">
        <w:rPr>
          <w:rFonts w:ascii="メイリオ" w:eastAsia="メイリオ" w:hAnsi="メイリオ" w:cs="メイリオ"/>
          <w:b/>
          <w:color w:val="000000" w:themeColor="text1"/>
          <w:sz w:val="32"/>
          <w:szCs w:val="36"/>
          <w:bdr w:val="single" w:sz="4" w:space="0" w:color="auto"/>
        </w:rPr>
        <w:t xml:space="preserve"> </w:t>
      </w:r>
    </w:p>
    <w:p w14:paraId="3EA5E234" w14:textId="77777777" w:rsidR="000B5B27" w:rsidRPr="004937CF" w:rsidRDefault="000B5B27" w:rsidP="000B5B27">
      <w:pPr>
        <w:tabs>
          <w:tab w:val="center" w:pos="4876"/>
          <w:tab w:val="left" w:pos="8895"/>
        </w:tabs>
        <w:spacing w:line="0" w:lineRule="atLeast"/>
        <w:ind w:firstLineChars="100" w:firstLine="180"/>
        <w:jc w:val="left"/>
        <w:rPr>
          <w:rFonts w:ascii="メイリオ" w:eastAsia="メイリオ" w:hAnsi="メイリオ" w:cs="メイリオ"/>
          <w:b/>
          <w:color w:val="000000" w:themeColor="text1"/>
          <w:sz w:val="18"/>
          <w:szCs w:val="28"/>
        </w:rPr>
      </w:pPr>
    </w:p>
    <w:p w14:paraId="7CE3AB65" w14:textId="77777777" w:rsidR="000B5B27" w:rsidRPr="004937CF" w:rsidRDefault="000B5B27" w:rsidP="000B5B27">
      <w:pPr>
        <w:snapToGrid w:val="0"/>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rPr>
        <w:t>（１）広域支援相談員の体制と役割</w:t>
      </w:r>
    </w:p>
    <w:p w14:paraId="45333EF9" w14:textId="77777777" w:rsidR="000B5B27" w:rsidRPr="004937CF" w:rsidRDefault="000B5B27" w:rsidP="000B5B27">
      <w:pPr>
        <w:snapToGrid w:val="0"/>
        <w:ind w:leftChars="100" w:left="650" w:hangingChars="200" w:hanging="44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　</w:t>
      </w:r>
    </w:p>
    <w:p w14:paraId="5A03A4E8" w14:textId="77777777" w:rsidR="000B5B27" w:rsidRPr="004937CF" w:rsidRDefault="000B5B27" w:rsidP="000B5B27">
      <w:pPr>
        <w:snapToGrid w:val="0"/>
        <w:ind w:leftChars="206" w:left="653"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大阪府では、障がいを理由とする差別に係る相談事案に的確に対応し、解決を図るため、高度な相談・調整技術と専門性を有する人材として広域支援相談員を配置しています。</w:t>
      </w:r>
    </w:p>
    <w:p w14:paraId="58DA38F0" w14:textId="77777777" w:rsidR="000B5B27" w:rsidRPr="004937CF" w:rsidRDefault="000B5B27" w:rsidP="000B5B27">
      <w:pPr>
        <w:snapToGrid w:val="0"/>
        <w:ind w:leftChars="206" w:left="633" w:hangingChars="100" w:hanging="200"/>
        <w:rPr>
          <w:rFonts w:ascii="メイリオ" w:eastAsia="メイリオ" w:hAnsi="メイリオ" w:cs="メイリオ"/>
          <w:color w:val="000000" w:themeColor="text1"/>
          <w:sz w:val="20"/>
          <w:szCs w:val="28"/>
        </w:rPr>
      </w:pPr>
    </w:p>
    <w:p w14:paraId="46C7352A" w14:textId="6AE0FB74" w:rsidR="000B5B27" w:rsidRPr="004937CF" w:rsidRDefault="000B5B27" w:rsidP="000B5B2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広域支援相談員は、①市町村に設置された相談窓口等（相談機関）における相談事案の解決を支援するための助言、調査、調整等、②障がい者等及び事業者からの相談に応じ、相談機関と連携した助言、調査、調整等、③相談機関相互の連携の促進と相談事案に係る情報の収集、分析を職務としています。</w:t>
      </w:r>
    </w:p>
    <w:p w14:paraId="634F6E43" w14:textId="77777777" w:rsidR="000B5B27" w:rsidRPr="004937CF" w:rsidRDefault="000B5B27" w:rsidP="000B5B27">
      <w:pPr>
        <w:snapToGrid w:val="0"/>
        <w:ind w:leftChars="200" w:left="620" w:hangingChars="100" w:hanging="200"/>
        <w:rPr>
          <w:rFonts w:ascii="メイリオ" w:eastAsia="メイリオ" w:hAnsi="メイリオ" w:cs="メイリオ"/>
          <w:color w:val="000000" w:themeColor="text1"/>
          <w:sz w:val="20"/>
          <w:szCs w:val="28"/>
        </w:rPr>
      </w:pPr>
    </w:p>
    <w:p w14:paraId="55FC6B92" w14:textId="0AC417C3" w:rsidR="00B02CE7" w:rsidRPr="004937CF" w:rsidRDefault="000B5B27" w:rsidP="00B02CE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〇　</w:t>
      </w:r>
      <w:r w:rsidR="004F7E8E" w:rsidRPr="004937CF">
        <w:rPr>
          <w:rFonts w:ascii="メイリオ" w:eastAsia="メイリオ" w:hAnsi="メイリオ" w:cs="メイリオ" w:hint="eastAsia"/>
          <w:color w:val="000000" w:themeColor="text1"/>
          <w:sz w:val="22"/>
          <w:szCs w:val="28"/>
        </w:rPr>
        <w:t>大阪府では、</w:t>
      </w:r>
      <w:r w:rsidR="00327BEB" w:rsidRPr="004937CF">
        <w:rPr>
          <w:rFonts w:ascii="メイリオ" w:eastAsia="メイリオ" w:hAnsi="メイリオ" w:cs="メイリオ" w:hint="eastAsia"/>
          <w:color w:val="000000" w:themeColor="text1"/>
          <w:sz w:val="22"/>
          <w:szCs w:val="28"/>
        </w:rPr>
        <w:t>丁寧</w:t>
      </w:r>
      <w:r w:rsidRPr="004937CF">
        <w:rPr>
          <w:rFonts w:ascii="メイリオ" w:eastAsia="メイリオ" w:hAnsi="メイリオ" w:cs="メイリオ" w:hint="eastAsia"/>
          <w:color w:val="000000" w:themeColor="text1"/>
          <w:sz w:val="22"/>
          <w:szCs w:val="28"/>
        </w:rPr>
        <w:t>で質の高い相談対応と、市町村への的確な助言等を行うため、</w:t>
      </w:r>
      <w:r w:rsidR="00327BEB" w:rsidRPr="004937CF">
        <w:rPr>
          <w:rFonts w:ascii="メイリオ" w:eastAsia="メイリオ" w:hAnsi="メイリオ" w:cs="メイリオ" w:hint="eastAsia"/>
          <w:color w:val="000000" w:themeColor="text1"/>
          <w:sz w:val="22"/>
          <w:szCs w:val="28"/>
        </w:rPr>
        <w:t>日々のケースの進捗や市町村支援の取組みに関して</w:t>
      </w:r>
      <w:r w:rsidRPr="004937CF">
        <w:rPr>
          <w:rFonts w:ascii="メイリオ" w:eastAsia="メイリオ" w:hAnsi="メイリオ" w:cs="メイリオ" w:hint="eastAsia"/>
          <w:color w:val="000000" w:themeColor="text1"/>
          <w:sz w:val="22"/>
          <w:szCs w:val="28"/>
        </w:rPr>
        <w:t>日報を作成し</w:t>
      </w:r>
      <w:r w:rsidR="004F7E8E" w:rsidRPr="004937CF">
        <w:rPr>
          <w:rFonts w:ascii="メイリオ" w:eastAsia="メイリオ" w:hAnsi="メイリオ" w:cs="メイリオ" w:hint="eastAsia"/>
          <w:color w:val="000000" w:themeColor="text1"/>
          <w:sz w:val="22"/>
          <w:szCs w:val="28"/>
        </w:rPr>
        <w:t>、相談員間で</w:t>
      </w:r>
      <w:r w:rsidRPr="004937CF">
        <w:rPr>
          <w:rFonts w:ascii="メイリオ" w:eastAsia="メイリオ" w:hAnsi="メイリオ" w:cs="メイリオ" w:hint="eastAsia"/>
          <w:color w:val="000000" w:themeColor="text1"/>
          <w:sz w:val="22"/>
          <w:szCs w:val="28"/>
        </w:rPr>
        <w:t>常に情報共有を図るとともに、定期的なミー</w:t>
      </w:r>
      <w:r w:rsidR="0088145E" w:rsidRPr="004937CF">
        <w:rPr>
          <w:rFonts w:ascii="メイリオ" w:eastAsia="メイリオ" w:hAnsi="メイリオ" w:cs="メイリオ" w:hint="eastAsia"/>
          <w:color w:val="000000" w:themeColor="text1"/>
          <w:sz w:val="22"/>
          <w:szCs w:val="28"/>
        </w:rPr>
        <w:t>ティングによるケース</w:t>
      </w:r>
      <w:r w:rsidRPr="004937CF">
        <w:rPr>
          <w:rFonts w:ascii="メイリオ" w:eastAsia="メイリオ" w:hAnsi="メイリオ" w:cs="メイリオ" w:hint="eastAsia"/>
          <w:color w:val="000000" w:themeColor="text1"/>
          <w:sz w:val="22"/>
          <w:szCs w:val="28"/>
        </w:rPr>
        <w:t>検討を行うなど</w:t>
      </w:r>
      <w:r w:rsidR="00455AD2" w:rsidRPr="004937CF">
        <w:rPr>
          <w:rFonts w:ascii="メイリオ" w:eastAsia="メイリオ" w:hAnsi="メイリオ" w:cs="メイリオ" w:hint="eastAsia"/>
          <w:color w:val="000000" w:themeColor="text1"/>
          <w:sz w:val="22"/>
          <w:szCs w:val="28"/>
        </w:rPr>
        <w:t>、</w:t>
      </w:r>
      <w:r w:rsidRPr="004937CF">
        <w:rPr>
          <w:rFonts w:ascii="メイリオ" w:eastAsia="メイリオ" w:hAnsi="メイリオ" w:cs="メイリオ" w:hint="eastAsia"/>
          <w:color w:val="000000" w:themeColor="text1"/>
          <w:sz w:val="22"/>
          <w:szCs w:val="28"/>
        </w:rPr>
        <w:t>広域支援相談員間の連携を強化しています。</w:t>
      </w:r>
    </w:p>
    <w:p w14:paraId="79592A1B" w14:textId="77777777" w:rsidR="00B02CE7" w:rsidRPr="004937CF" w:rsidRDefault="00B02CE7" w:rsidP="00B02CE7">
      <w:pPr>
        <w:snapToGrid w:val="0"/>
        <w:ind w:leftChars="200" w:left="620" w:hangingChars="100" w:hanging="200"/>
        <w:rPr>
          <w:rFonts w:ascii="メイリオ" w:eastAsia="メイリオ" w:hAnsi="メイリオ" w:cs="メイリオ"/>
          <w:color w:val="000000" w:themeColor="text1"/>
          <w:sz w:val="20"/>
          <w:szCs w:val="28"/>
        </w:rPr>
      </w:pPr>
    </w:p>
    <w:p w14:paraId="518A4AC6" w14:textId="7CDD2F0C" w:rsidR="00B02CE7" w:rsidRPr="004937CF" w:rsidRDefault="00B02CE7" w:rsidP="00B02CE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障がいを理由とする差別は、障がい者の自立と社会参加に関わるあらゆる場</w:t>
      </w:r>
      <w:r w:rsidR="009170E7" w:rsidRPr="004937CF">
        <w:rPr>
          <w:rFonts w:ascii="メイリオ" w:eastAsia="メイリオ" w:hAnsi="メイリオ" w:cs="メイリオ" w:hint="eastAsia"/>
          <w:color w:val="000000" w:themeColor="text1"/>
          <w:sz w:val="22"/>
          <w:szCs w:val="28"/>
        </w:rPr>
        <w:t>面で発生する可能性があることから、上記の取組みに加え、様々な専門性</w:t>
      </w:r>
      <w:r w:rsidRPr="004937CF">
        <w:rPr>
          <w:rFonts w:ascii="メイリオ" w:eastAsia="メイリオ" w:hAnsi="メイリオ" w:cs="メイリオ" w:hint="eastAsia"/>
          <w:color w:val="000000" w:themeColor="text1"/>
          <w:sz w:val="22"/>
          <w:szCs w:val="28"/>
        </w:rPr>
        <w:t>を有する協議会の委員及び専門委員から選任される合議体が、必要に応じ、広域支援相談員に対し助言を行うことが出来るよう条例で規定しており、広域支援相談員が幅広い相談事案に的確に対応できるよう支援する仕組みが確保されています。</w:t>
      </w:r>
    </w:p>
    <w:p w14:paraId="2E05A65E" w14:textId="77777777" w:rsidR="00B02CE7" w:rsidRPr="004937CF" w:rsidRDefault="00B02CE7" w:rsidP="00B02CE7">
      <w:pPr>
        <w:snapToGrid w:val="0"/>
        <w:ind w:leftChars="200" w:left="620" w:hangingChars="100" w:hanging="200"/>
        <w:rPr>
          <w:rFonts w:ascii="メイリオ" w:eastAsia="メイリオ" w:hAnsi="メイリオ" w:cs="メイリオ"/>
          <w:color w:val="000000" w:themeColor="text1"/>
          <w:sz w:val="20"/>
          <w:szCs w:val="28"/>
        </w:rPr>
      </w:pPr>
    </w:p>
    <w:p w14:paraId="30DC31CD" w14:textId="78370B2F" w:rsidR="00B02CE7" w:rsidRPr="004937CF" w:rsidRDefault="000B5B27" w:rsidP="000B5B2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〇　</w:t>
      </w:r>
      <w:r w:rsidR="004F7E8E" w:rsidRPr="004937CF">
        <w:rPr>
          <w:rFonts w:ascii="メイリオ" w:eastAsia="メイリオ" w:hAnsi="メイリオ" w:cs="メイリオ" w:hint="eastAsia"/>
          <w:color w:val="000000" w:themeColor="text1"/>
          <w:sz w:val="22"/>
          <w:szCs w:val="28"/>
        </w:rPr>
        <w:t>法・条例施行後３年が経過し、</w:t>
      </w:r>
      <w:r w:rsidRPr="004937CF">
        <w:rPr>
          <w:rFonts w:ascii="メイリオ" w:eastAsia="メイリオ" w:hAnsi="メイリオ" w:cs="メイリオ" w:hint="eastAsia"/>
          <w:color w:val="000000" w:themeColor="text1"/>
          <w:sz w:val="22"/>
          <w:szCs w:val="28"/>
        </w:rPr>
        <w:t>これまでの相談事例の蓄積</w:t>
      </w:r>
      <w:r w:rsidR="004F7E8E" w:rsidRPr="004937CF">
        <w:rPr>
          <w:rFonts w:ascii="メイリオ" w:eastAsia="メイリオ" w:hAnsi="メイリオ" w:cs="メイリオ" w:hint="eastAsia"/>
          <w:color w:val="000000" w:themeColor="text1"/>
          <w:sz w:val="22"/>
          <w:szCs w:val="28"/>
        </w:rPr>
        <w:t>と</w:t>
      </w:r>
      <w:r w:rsidR="00B02CE7" w:rsidRPr="004937CF">
        <w:rPr>
          <w:rFonts w:ascii="メイリオ" w:eastAsia="メイリオ" w:hAnsi="メイリオ" w:cs="メイリオ" w:hint="eastAsia"/>
          <w:color w:val="000000" w:themeColor="text1"/>
          <w:sz w:val="22"/>
          <w:szCs w:val="28"/>
        </w:rPr>
        <w:t>上述の合議体による助言</w:t>
      </w:r>
      <w:r w:rsidRPr="004937CF">
        <w:rPr>
          <w:rFonts w:ascii="メイリオ" w:eastAsia="メイリオ" w:hAnsi="メイリオ" w:cs="メイリオ" w:hint="eastAsia"/>
          <w:color w:val="000000" w:themeColor="text1"/>
          <w:sz w:val="22"/>
          <w:szCs w:val="28"/>
        </w:rPr>
        <w:t>により、広域支援相談員の</w:t>
      </w:r>
      <w:r w:rsidR="004F7E8E" w:rsidRPr="004937CF">
        <w:rPr>
          <w:rFonts w:ascii="メイリオ" w:eastAsia="メイリオ" w:hAnsi="メイリオ" w:cs="メイリオ" w:hint="eastAsia"/>
          <w:color w:val="000000" w:themeColor="text1"/>
          <w:sz w:val="22"/>
          <w:szCs w:val="28"/>
        </w:rPr>
        <w:t>対応力は向上しつつある</w:t>
      </w:r>
      <w:r w:rsidRPr="004937CF">
        <w:rPr>
          <w:rFonts w:ascii="メイリオ" w:eastAsia="メイリオ" w:hAnsi="メイリオ" w:cs="メイリオ" w:hint="eastAsia"/>
          <w:color w:val="000000" w:themeColor="text1"/>
          <w:sz w:val="22"/>
          <w:szCs w:val="28"/>
        </w:rPr>
        <w:t>と考えられます</w:t>
      </w:r>
      <w:r w:rsidR="00B02CE7" w:rsidRPr="004937CF">
        <w:rPr>
          <w:rFonts w:ascii="メイリオ" w:eastAsia="メイリオ" w:hAnsi="メイリオ" w:cs="メイリオ" w:hint="eastAsia"/>
          <w:color w:val="000000" w:themeColor="text1"/>
          <w:sz w:val="22"/>
          <w:szCs w:val="28"/>
        </w:rPr>
        <w:t>。</w:t>
      </w:r>
    </w:p>
    <w:p w14:paraId="0C69B44E" w14:textId="5E90FB86" w:rsidR="00B02CE7" w:rsidRPr="004937CF" w:rsidRDefault="00B02CE7" w:rsidP="000B5B27">
      <w:pPr>
        <w:snapToGrid w:val="0"/>
        <w:ind w:leftChars="200" w:left="620" w:hangingChars="100" w:hanging="200"/>
        <w:rPr>
          <w:rFonts w:ascii="メイリオ" w:eastAsia="メイリオ" w:hAnsi="メイリオ" w:cs="メイリオ"/>
          <w:color w:val="000000" w:themeColor="text1"/>
          <w:sz w:val="20"/>
          <w:szCs w:val="28"/>
        </w:rPr>
      </w:pPr>
    </w:p>
    <w:p w14:paraId="0AED26BC" w14:textId="33C293E1" w:rsidR="000B5B27" w:rsidRPr="004937CF" w:rsidRDefault="00B02CE7" w:rsidP="002B2753">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一方、</w:t>
      </w:r>
      <w:r w:rsidR="00D63744" w:rsidRPr="004937CF">
        <w:rPr>
          <w:rFonts w:ascii="メイリオ" w:eastAsia="メイリオ" w:hAnsi="メイリオ" w:cs="メイリオ" w:hint="eastAsia"/>
          <w:color w:val="000000" w:themeColor="text1"/>
          <w:sz w:val="22"/>
          <w:szCs w:val="28"/>
        </w:rPr>
        <w:t>法や条例の周知が進むことにより相談件数が増加し、それに伴い相談内容</w:t>
      </w:r>
      <w:r w:rsidR="00846A74">
        <w:rPr>
          <w:rFonts w:ascii="メイリオ" w:eastAsia="メイリオ" w:hAnsi="メイリオ" w:cs="メイリオ" w:hint="eastAsia"/>
          <w:color w:val="000000" w:themeColor="text1"/>
          <w:sz w:val="22"/>
          <w:szCs w:val="28"/>
        </w:rPr>
        <w:t>が</w:t>
      </w:r>
      <w:r w:rsidR="009E28BE" w:rsidRPr="004937CF">
        <w:rPr>
          <w:rFonts w:ascii="メイリオ" w:eastAsia="メイリオ" w:hAnsi="メイリオ" w:cs="メイリオ" w:hint="eastAsia"/>
          <w:color w:val="000000" w:themeColor="text1"/>
          <w:sz w:val="22"/>
          <w:szCs w:val="28"/>
        </w:rPr>
        <w:t>さら</w:t>
      </w:r>
      <w:r w:rsidR="00846A74">
        <w:rPr>
          <w:rFonts w:ascii="メイリオ" w:eastAsia="メイリオ" w:hAnsi="メイリオ" w:cs="メイリオ" w:hint="eastAsia"/>
          <w:color w:val="000000" w:themeColor="text1"/>
          <w:sz w:val="22"/>
          <w:szCs w:val="28"/>
        </w:rPr>
        <w:t>に</w:t>
      </w:r>
      <w:r w:rsidR="000B5B27" w:rsidRPr="004937CF">
        <w:rPr>
          <w:rFonts w:ascii="メイリオ" w:eastAsia="メイリオ" w:hAnsi="メイリオ" w:cs="メイリオ" w:hint="eastAsia"/>
          <w:color w:val="000000" w:themeColor="text1"/>
          <w:sz w:val="22"/>
          <w:szCs w:val="28"/>
        </w:rPr>
        <w:t>複雑化・多様化</w:t>
      </w:r>
      <w:r w:rsidR="00075357">
        <w:rPr>
          <w:rFonts w:ascii="メイリオ" w:eastAsia="メイリオ" w:hAnsi="メイリオ" w:cs="メイリオ" w:hint="eastAsia"/>
          <w:color w:val="000000" w:themeColor="text1"/>
          <w:sz w:val="22"/>
          <w:szCs w:val="28"/>
        </w:rPr>
        <w:t>している</w:t>
      </w:r>
      <w:r w:rsidR="009E28BE" w:rsidRPr="004937CF">
        <w:rPr>
          <w:rFonts w:ascii="メイリオ" w:eastAsia="メイリオ" w:hAnsi="メイリオ" w:cs="メイリオ" w:hint="eastAsia"/>
          <w:color w:val="000000" w:themeColor="text1"/>
          <w:sz w:val="22"/>
          <w:szCs w:val="28"/>
        </w:rPr>
        <w:t>こと</w:t>
      </w:r>
      <w:r w:rsidR="000B5B27" w:rsidRPr="004937CF">
        <w:rPr>
          <w:rFonts w:ascii="メイリオ" w:eastAsia="メイリオ" w:hAnsi="メイリオ" w:cs="メイリオ" w:hint="eastAsia"/>
          <w:color w:val="000000" w:themeColor="text1"/>
          <w:sz w:val="22"/>
          <w:szCs w:val="28"/>
        </w:rPr>
        <w:t>から、</w:t>
      </w:r>
      <w:r w:rsidRPr="004937CF">
        <w:rPr>
          <w:rFonts w:ascii="メイリオ" w:eastAsia="メイリオ" w:hAnsi="メイリオ" w:cs="メイリオ" w:hint="eastAsia"/>
          <w:color w:val="000000" w:themeColor="text1"/>
          <w:sz w:val="22"/>
          <w:szCs w:val="28"/>
        </w:rPr>
        <w:t>広域支援相談員にはさらなる専門性や調整力が必要</w:t>
      </w:r>
      <w:r w:rsidR="002B2753" w:rsidRPr="004937CF">
        <w:rPr>
          <w:rFonts w:ascii="メイリオ" w:eastAsia="メイリオ" w:hAnsi="メイリオ" w:cs="メイリオ" w:hint="eastAsia"/>
          <w:color w:val="000000" w:themeColor="text1"/>
          <w:sz w:val="22"/>
          <w:szCs w:val="28"/>
        </w:rPr>
        <w:t>とされ、人材育成が喫緊の課題となっています。</w:t>
      </w:r>
      <w:r w:rsidR="00D63744" w:rsidRPr="004937CF">
        <w:rPr>
          <w:rFonts w:ascii="メイリオ" w:eastAsia="メイリオ" w:hAnsi="メイリオ" w:cs="メイリオ" w:hint="eastAsia"/>
          <w:color w:val="000000" w:themeColor="text1"/>
          <w:sz w:val="22"/>
          <w:szCs w:val="28"/>
        </w:rPr>
        <w:t>また、個別事案の対応のみならず、身近な相談窓口である市町村職員</w:t>
      </w:r>
      <w:r w:rsidR="000B5B27" w:rsidRPr="004937CF">
        <w:rPr>
          <w:rFonts w:ascii="メイリオ" w:eastAsia="メイリオ" w:hAnsi="メイリオ" w:cs="メイリオ" w:hint="eastAsia"/>
          <w:color w:val="000000" w:themeColor="text1"/>
          <w:sz w:val="22"/>
          <w:szCs w:val="28"/>
        </w:rPr>
        <w:t>の対応力向上を図るため</w:t>
      </w:r>
      <w:r w:rsidR="002B2753" w:rsidRPr="004937CF">
        <w:rPr>
          <w:rFonts w:ascii="メイリオ" w:eastAsia="メイリオ" w:hAnsi="メイリオ" w:cs="メイリオ" w:hint="eastAsia"/>
          <w:color w:val="000000" w:themeColor="text1"/>
          <w:sz w:val="22"/>
          <w:szCs w:val="28"/>
        </w:rPr>
        <w:t>、</w:t>
      </w:r>
      <w:r w:rsidRPr="004937CF">
        <w:rPr>
          <w:rFonts w:ascii="メイリオ" w:eastAsia="メイリオ" w:hAnsi="メイリオ" w:cs="メイリオ" w:hint="eastAsia"/>
          <w:color w:val="000000" w:themeColor="text1"/>
          <w:sz w:val="22"/>
          <w:szCs w:val="28"/>
        </w:rPr>
        <w:t>広域支援相談員が</w:t>
      </w:r>
      <w:r w:rsidR="000B5B27" w:rsidRPr="004937CF">
        <w:rPr>
          <w:rFonts w:ascii="メイリオ" w:eastAsia="メイリオ" w:hAnsi="メイリオ" w:cs="メイリオ" w:hint="eastAsia"/>
          <w:color w:val="000000" w:themeColor="text1"/>
          <w:sz w:val="22"/>
          <w:szCs w:val="28"/>
        </w:rPr>
        <w:t>研修や情報交換を実施するなど、</w:t>
      </w:r>
      <w:r w:rsidRPr="004937CF">
        <w:rPr>
          <w:rFonts w:ascii="メイリオ" w:eastAsia="メイリオ" w:hAnsi="メイリオ" w:cs="メイリオ" w:hint="eastAsia"/>
          <w:color w:val="000000" w:themeColor="text1"/>
          <w:sz w:val="22"/>
          <w:szCs w:val="28"/>
        </w:rPr>
        <w:t>市町村に対する</w:t>
      </w:r>
      <w:r w:rsidR="000B5B27" w:rsidRPr="004937CF">
        <w:rPr>
          <w:rFonts w:ascii="メイリオ" w:eastAsia="メイリオ" w:hAnsi="メイリオ" w:cs="メイリオ" w:hint="eastAsia"/>
          <w:color w:val="000000" w:themeColor="text1"/>
          <w:sz w:val="22"/>
          <w:szCs w:val="28"/>
        </w:rPr>
        <w:t>幅広い支援を行うことが求められ</w:t>
      </w:r>
      <w:r w:rsidR="002B2753" w:rsidRPr="004937CF">
        <w:rPr>
          <w:rFonts w:ascii="メイリオ" w:eastAsia="メイリオ" w:hAnsi="メイリオ" w:cs="メイリオ" w:hint="eastAsia"/>
          <w:color w:val="000000" w:themeColor="text1"/>
          <w:sz w:val="22"/>
          <w:szCs w:val="28"/>
        </w:rPr>
        <w:t>ており、そのための人材の確保も重要となっています。</w:t>
      </w:r>
    </w:p>
    <w:p w14:paraId="12149704" w14:textId="77777777" w:rsidR="000B5B27" w:rsidRPr="004937CF" w:rsidRDefault="000B5B27" w:rsidP="000B5B27">
      <w:pPr>
        <w:widowControl/>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t>（2）　広域支援相談員の対応実績</w:t>
      </w:r>
    </w:p>
    <w:p w14:paraId="3AF2259B" w14:textId="77777777" w:rsidR="000B5B27" w:rsidRPr="004937CF" w:rsidRDefault="000B5B27" w:rsidP="000B5B27">
      <w:pPr>
        <w:tabs>
          <w:tab w:val="left" w:pos="3855"/>
        </w:tabs>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p>
    <w:p w14:paraId="1DAC772C" w14:textId="77777777" w:rsidR="007A2E98" w:rsidRPr="007F4527" w:rsidRDefault="007A2E98" w:rsidP="007A2E98">
      <w:pPr>
        <w:tabs>
          <w:tab w:val="left" w:pos="1605"/>
        </w:tabs>
        <w:spacing w:line="0" w:lineRule="atLeast"/>
        <w:ind w:left="220" w:hangingChars="100" w:hanging="220"/>
        <w:jc w:val="left"/>
        <w:rPr>
          <w:rFonts w:ascii="メイリオ" w:eastAsia="メイリオ" w:hAnsi="メイリオ" w:cs="メイリオ"/>
          <w:color w:val="000000" w:themeColor="text1"/>
          <w:sz w:val="22"/>
          <w:szCs w:val="24"/>
        </w:rPr>
      </w:pPr>
      <w:r w:rsidRPr="007F4527">
        <w:rPr>
          <w:rFonts w:ascii="メイリオ" w:eastAsia="メイリオ" w:hAnsi="メイリオ" w:cs="メイリオ" w:hint="eastAsia"/>
          <w:color w:val="000000" w:themeColor="text1"/>
          <w:sz w:val="22"/>
          <w:szCs w:val="24"/>
        </w:rPr>
        <w:t>〇　広域支援相談員が対応する相談事案は、事業者における障がいを理由とする差別に関する相談等を対象としています。広域支援相談員は、市町村の相談機関への支援を通じて相談事案の解決にあたるだけでなく、直接相談にも対応し、市町村等関係機関と適宜連携しながら、必要な助言、調査及び関係者間の調整を行っています。</w:t>
      </w:r>
    </w:p>
    <w:p w14:paraId="7C6490CC" w14:textId="77777777" w:rsidR="007A2E98" w:rsidRPr="009655B1" w:rsidRDefault="007A2E98" w:rsidP="007A2E98">
      <w:pPr>
        <w:tabs>
          <w:tab w:val="left" w:pos="1605"/>
        </w:tabs>
        <w:spacing w:line="0" w:lineRule="atLeast"/>
        <w:jc w:val="left"/>
        <w:rPr>
          <w:rFonts w:ascii="メイリオ" w:eastAsia="メイリオ" w:hAnsi="メイリオ" w:cs="メイリオ"/>
          <w:sz w:val="22"/>
          <w:szCs w:val="24"/>
        </w:rPr>
      </w:pPr>
    </w:p>
    <w:p w14:paraId="3913DCB1" w14:textId="54DE65E9" w:rsidR="007A2E98" w:rsidRPr="009655B1"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655B1">
        <w:rPr>
          <w:rFonts w:ascii="メイリオ" w:eastAsia="メイリオ" w:hAnsi="メイリオ" w:cs="メイリオ" w:hint="eastAsia"/>
          <w:sz w:val="22"/>
          <w:szCs w:val="24"/>
        </w:rPr>
        <w:t>〇　今年度において広域支援相談員が対応した実相談件数は、新規事案が</w:t>
      </w:r>
      <w:r w:rsidR="00215706" w:rsidRPr="009655B1">
        <w:rPr>
          <w:rFonts w:ascii="メイリオ" w:eastAsia="メイリオ" w:hAnsi="メイリオ" w:cs="メイリオ" w:hint="eastAsia"/>
          <w:sz w:val="22"/>
          <w:szCs w:val="24"/>
        </w:rPr>
        <w:t>161</w:t>
      </w:r>
      <w:r w:rsidRPr="009655B1">
        <w:rPr>
          <w:rFonts w:ascii="メイリオ" w:eastAsia="メイリオ" w:hAnsi="メイリオ" w:cs="メイリオ" w:hint="eastAsia"/>
          <w:sz w:val="22"/>
          <w:szCs w:val="24"/>
        </w:rPr>
        <w:t>件</w:t>
      </w:r>
      <w:r w:rsidR="00893DDD" w:rsidRPr="009655B1">
        <w:rPr>
          <w:rFonts w:ascii="メイリオ" w:eastAsia="メイリオ" w:hAnsi="メイリオ" w:cs="メイリオ" w:hint="eastAsia"/>
          <w:sz w:val="22"/>
          <w:szCs w:val="24"/>
        </w:rPr>
        <w:t>、前年度から継続している</w:t>
      </w:r>
      <w:r w:rsidRPr="009655B1">
        <w:rPr>
          <w:rFonts w:ascii="メイリオ" w:eastAsia="メイリオ" w:hAnsi="メイリオ" w:cs="メイリオ" w:hint="eastAsia"/>
          <w:sz w:val="22"/>
          <w:szCs w:val="24"/>
        </w:rPr>
        <w:t>相談事案9件と合わせ、</w:t>
      </w:r>
      <w:r w:rsidR="00215706" w:rsidRPr="009655B1">
        <w:rPr>
          <w:rFonts w:ascii="メイリオ" w:eastAsia="メイリオ" w:hAnsi="メイリオ" w:cs="メイリオ" w:hint="eastAsia"/>
          <w:sz w:val="22"/>
          <w:szCs w:val="24"/>
        </w:rPr>
        <w:t>170</w:t>
      </w:r>
      <w:r w:rsidRPr="009655B1">
        <w:rPr>
          <w:rFonts w:ascii="メイリオ" w:eastAsia="メイリオ" w:hAnsi="メイリオ" w:cs="メイリオ" w:hint="eastAsia"/>
          <w:sz w:val="22"/>
          <w:szCs w:val="24"/>
        </w:rPr>
        <w:t>件となっており、前年度の実相談件数</w:t>
      </w:r>
      <w:r w:rsidR="00215706" w:rsidRPr="009655B1">
        <w:rPr>
          <w:rFonts w:ascii="メイリオ" w:eastAsia="メイリオ" w:hAnsi="メイリオ" w:cs="メイリオ" w:hint="eastAsia"/>
          <w:sz w:val="22"/>
          <w:szCs w:val="24"/>
        </w:rPr>
        <w:t>170</w:t>
      </w:r>
      <w:r w:rsidRPr="009655B1">
        <w:rPr>
          <w:rFonts w:ascii="メイリオ" w:eastAsia="メイリオ" w:hAnsi="メイリオ" w:cs="メイリオ" w:hint="eastAsia"/>
          <w:sz w:val="22"/>
          <w:szCs w:val="24"/>
        </w:rPr>
        <w:t>件</w:t>
      </w:r>
      <w:r w:rsidR="00215706" w:rsidRPr="009655B1">
        <w:rPr>
          <w:rFonts w:ascii="メイリオ" w:eastAsia="メイリオ" w:hAnsi="メイリオ" w:cs="メイリオ" w:hint="eastAsia"/>
          <w:sz w:val="22"/>
          <w:szCs w:val="24"/>
        </w:rPr>
        <w:t>と同数でした</w:t>
      </w:r>
      <w:r w:rsidRPr="009655B1">
        <w:rPr>
          <w:rFonts w:ascii="メイリオ" w:eastAsia="メイリオ" w:hAnsi="メイリオ" w:cs="メイリオ" w:hint="eastAsia"/>
          <w:sz w:val="22"/>
          <w:szCs w:val="24"/>
        </w:rPr>
        <w:t>。また、対応回数は</w:t>
      </w:r>
      <w:r w:rsidR="00215706" w:rsidRPr="009655B1">
        <w:rPr>
          <w:rFonts w:ascii="メイリオ" w:eastAsia="メイリオ" w:hAnsi="メイリオ" w:cs="メイリオ" w:hint="eastAsia"/>
          <w:sz w:val="22"/>
          <w:szCs w:val="24"/>
        </w:rPr>
        <w:t>1,257</w:t>
      </w:r>
      <w:r w:rsidRPr="009655B1">
        <w:rPr>
          <w:rFonts w:ascii="メイリオ" w:eastAsia="メイリオ" w:hAnsi="メイリオ" w:cs="メイリオ" w:hint="eastAsia"/>
          <w:sz w:val="22"/>
          <w:szCs w:val="24"/>
        </w:rPr>
        <w:t>回となっており、前年度</w:t>
      </w:r>
      <w:r w:rsidR="00215706" w:rsidRPr="009655B1">
        <w:rPr>
          <w:rFonts w:ascii="メイリオ" w:eastAsia="メイリオ" w:hAnsi="メイリオ" w:cs="メイリオ" w:hint="eastAsia"/>
          <w:sz w:val="22"/>
          <w:szCs w:val="24"/>
        </w:rPr>
        <w:t>989</w:t>
      </w:r>
      <w:r w:rsidRPr="009655B1">
        <w:rPr>
          <w:rFonts w:ascii="メイリオ" w:eastAsia="メイリオ" w:hAnsi="メイリオ" w:cs="メイリオ" w:hint="eastAsia"/>
          <w:sz w:val="22"/>
          <w:szCs w:val="24"/>
        </w:rPr>
        <w:t>回を上回っています。</w:t>
      </w:r>
      <w:r w:rsidR="004474D0" w:rsidRPr="009655B1">
        <w:rPr>
          <w:rFonts w:ascii="メイリオ" w:eastAsia="メイリオ" w:hAnsi="メイリオ" w:cs="メイリオ" w:hint="eastAsia"/>
          <w:sz w:val="22"/>
          <w:szCs w:val="24"/>
        </w:rPr>
        <w:t>相談対応</w:t>
      </w:r>
      <w:r w:rsidR="00666AE6" w:rsidRPr="009655B1">
        <w:rPr>
          <w:rFonts w:ascii="メイリオ" w:eastAsia="メイリオ" w:hAnsi="メイリオ" w:cs="メイリオ" w:hint="eastAsia"/>
          <w:sz w:val="22"/>
          <w:szCs w:val="24"/>
        </w:rPr>
        <w:t>にあたっては、電話対応のみならず、実際に事業者を訪問して聞き取りを行ったり、</w:t>
      </w:r>
      <w:r w:rsidR="00617577" w:rsidRPr="009655B1">
        <w:rPr>
          <w:rFonts w:ascii="メイリオ" w:eastAsia="メイリオ" w:hAnsi="メイリオ" w:cs="メイリオ" w:hint="eastAsia"/>
          <w:sz w:val="22"/>
          <w:szCs w:val="24"/>
        </w:rPr>
        <w:t>市町村や関係者と話し合い</w:t>
      </w:r>
      <w:r w:rsidR="00984F98" w:rsidRPr="009655B1">
        <w:rPr>
          <w:rFonts w:ascii="メイリオ" w:eastAsia="メイリオ" w:hAnsi="メイリオ" w:cs="メイリオ" w:hint="eastAsia"/>
          <w:sz w:val="22"/>
          <w:szCs w:val="24"/>
        </w:rPr>
        <w:t>の場を設けたりするなど、現場に向かって</w:t>
      </w:r>
      <w:r w:rsidR="00617577" w:rsidRPr="009655B1">
        <w:rPr>
          <w:rFonts w:ascii="メイリオ" w:eastAsia="メイリオ" w:hAnsi="メイリオ" w:cs="メイリオ" w:hint="eastAsia"/>
          <w:sz w:val="22"/>
          <w:szCs w:val="24"/>
        </w:rPr>
        <w:t>調整を図ることが増加してきたものと考えます。</w:t>
      </w:r>
    </w:p>
    <w:p w14:paraId="4A06526F" w14:textId="77777777" w:rsidR="007A2E98" w:rsidRPr="009655B1" w:rsidRDefault="007A2E98" w:rsidP="007A2E98">
      <w:pPr>
        <w:tabs>
          <w:tab w:val="left" w:pos="1605"/>
        </w:tabs>
        <w:spacing w:line="0" w:lineRule="atLeast"/>
        <w:jc w:val="left"/>
        <w:rPr>
          <w:rFonts w:ascii="メイリオ" w:eastAsia="メイリオ" w:hAnsi="メイリオ" w:cs="メイリオ"/>
          <w:sz w:val="22"/>
          <w:szCs w:val="24"/>
        </w:rPr>
      </w:pPr>
      <w:r w:rsidRPr="009655B1">
        <w:rPr>
          <w:rFonts w:ascii="メイリオ" w:eastAsia="メイリオ" w:hAnsi="メイリオ" w:cs="メイリオ"/>
          <w:sz w:val="22"/>
          <w:szCs w:val="24"/>
        </w:rPr>
        <w:tab/>
      </w:r>
      <w:r w:rsidRPr="009655B1">
        <w:rPr>
          <w:rFonts w:ascii="メイリオ" w:eastAsia="メイリオ" w:hAnsi="メイリオ" w:cs="メイリオ"/>
          <w:sz w:val="22"/>
          <w:szCs w:val="24"/>
        </w:rPr>
        <w:tab/>
      </w:r>
    </w:p>
    <w:p w14:paraId="6F9547E2" w14:textId="77777777" w:rsidR="007A2E98" w:rsidRPr="009655B1"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655B1">
        <w:rPr>
          <w:rFonts w:ascii="メイリオ" w:eastAsia="メイリオ" w:hAnsi="メイリオ" w:cs="メイリオ" w:hint="eastAsia"/>
          <w:sz w:val="22"/>
          <w:szCs w:val="24"/>
        </w:rPr>
        <w:t>〇　相談者の内訳において、市町村からの相談の比率は2割程度にとどまっていますが、これまで直接対応してきた相談者の定着による複数回の相談が増加したことにより、直接相談の比率が高まったものと考えられます。</w:t>
      </w:r>
    </w:p>
    <w:p w14:paraId="4CF3A7F4" w14:textId="77777777" w:rsidR="007A2E98" w:rsidRPr="009655B1" w:rsidRDefault="007A2E98" w:rsidP="007A2E98">
      <w:pPr>
        <w:tabs>
          <w:tab w:val="left" w:pos="1605"/>
        </w:tabs>
        <w:spacing w:line="0" w:lineRule="atLeast"/>
        <w:jc w:val="left"/>
        <w:rPr>
          <w:rFonts w:ascii="メイリオ" w:eastAsia="メイリオ" w:hAnsi="メイリオ" w:cs="メイリオ"/>
          <w:sz w:val="22"/>
          <w:szCs w:val="24"/>
        </w:rPr>
      </w:pPr>
    </w:p>
    <w:p w14:paraId="3A7F2969" w14:textId="6800300B" w:rsidR="007A2E98" w:rsidRPr="009655B1" w:rsidRDefault="00893DDD"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655B1">
        <w:rPr>
          <w:rFonts w:ascii="メイリオ" w:eastAsia="メイリオ" w:hAnsi="メイリオ" w:cs="メイリオ" w:hint="eastAsia"/>
          <w:sz w:val="22"/>
          <w:szCs w:val="24"/>
        </w:rPr>
        <w:t>〇　障がい種別においては、前</w:t>
      </w:r>
      <w:r w:rsidR="00004DC5" w:rsidRPr="009655B1">
        <w:rPr>
          <w:rFonts w:ascii="メイリオ" w:eastAsia="メイリオ" w:hAnsi="メイリオ" w:cs="メイリオ" w:hint="eastAsia"/>
          <w:sz w:val="22"/>
          <w:szCs w:val="24"/>
        </w:rPr>
        <w:t>年度同様「肢体不自由」が最も多く、全体の</w:t>
      </w:r>
      <w:r w:rsidR="007A2E98" w:rsidRPr="009655B1">
        <w:rPr>
          <w:rFonts w:ascii="メイリオ" w:eastAsia="メイリオ" w:hAnsi="メイリオ" w:cs="メイリオ" w:hint="eastAsia"/>
          <w:sz w:val="22"/>
          <w:szCs w:val="24"/>
        </w:rPr>
        <w:t>半数</w:t>
      </w:r>
      <w:r w:rsidR="00215706" w:rsidRPr="009655B1">
        <w:rPr>
          <w:rFonts w:ascii="メイリオ" w:eastAsia="メイリオ" w:hAnsi="メイリオ" w:cs="メイリオ" w:hint="eastAsia"/>
          <w:sz w:val="22"/>
          <w:szCs w:val="24"/>
        </w:rPr>
        <w:t>近く</w:t>
      </w:r>
      <w:r w:rsidR="007A2E98" w:rsidRPr="009655B1">
        <w:rPr>
          <w:rFonts w:ascii="メイリオ" w:eastAsia="メイリオ" w:hAnsi="メイリオ" w:cs="メイリオ" w:hint="eastAsia"/>
          <w:sz w:val="22"/>
          <w:szCs w:val="24"/>
        </w:rPr>
        <w:t>を占めており、次いで視覚障がい、精神障がいの順となっています。</w:t>
      </w:r>
    </w:p>
    <w:p w14:paraId="3B647EF5" w14:textId="77777777" w:rsidR="007A2E98" w:rsidRPr="009655B1" w:rsidRDefault="007A2E98" w:rsidP="007A2E98">
      <w:pPr>
        <w:tabs>
          <w:tab w:val="left" w:pos="1605"/>
        </w:tabs>
        <w:spacing w:line="0" w:lineRule="atLeast"/>
        <w:jc w:val="left"/>
        <w:rPr>
          <w:rFonts w:ascii="メイリオ" w:eastAsia="メイリオ" w:hAnsi="メイリオ" w:cs="メイリオ"/>
          <w:sz w:val="22"/>
          <w:szCs w:val="24"/>
        </w:rPr>
      </w:pPr>
    </w:p>
    <w:p w14:paraId="1967405E" w14:textId="1C66E2CA" w:rsidR="007A2E98" w:rsidRPr="009655B1"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655B1">
        <w:rPr>
          <w:rFonts w:ascii="メイリオ" w:eastAsia="メイリオ" w:hAnsi="メイリオ" w:cs="メイリオ" w:hint="eastAsia"/>
          <w:sz w:val="22"/>
          <w:szCs w:val="24"/>
        </w:rPr>
        <w:t>〇　相談内容の類型については、不当な差別的取扱いが</w:t>
      </w:r>
      <w:r w:rsidR="005075EB" w:rsidRPr="009655B1">
        <w:rPr>
          <w:rFonts w:ascii="メイリオ" w:eastAsia="メイリオ" w:hAnsi="メイリオ" w:cs="メイリオ" w:hint="eastAsia"/>
          <w:sz w:val="22"/>
          <w:szCs w:val="24"/>
        </w:rPr>
        <w:t>14</w:t>
      </w:r>
      <w:r w:rsidR="00893DDD" w:rsidRPr="009655B1">
        <w:rPr>
          <w:rFonts w:ascii="メイリオ" w:eastAsia="メイリオ" w:hAnsi="メイリオ" w:cs="メイリオ" w:hint="eastAsia"/>
          <w:sz w:val="22"/>
          <w:szCs w:val="24"/>
        </w:rPr>
        <w:t>件となっており、前</w:t>
      </w:r>
      <w:r w:rsidRPr="009655B1">
        <w:rPr>
          <w:rFonts w:ascii="メイリオ" w:eastAsia="メイリオ" w:hAnsi="メイリオ" w:cs="メイリオ" w:hint="eastAsia"/>
          <w:sz w:val="22"/>
          <w:szCs w:val="24"/>
        </w:rPr>
        <w:t>年度</w:t>
      </w:r>
      <w:r w:rsidR="005075EB" w:rsidRPr="009655B1">
        <w:rPr>
          <w:rFonts w:ascii="メイリオ" w:eastAsia="メイリオ" w:hAnsi="メイリオ" w:cs="メイリオ" w:hint="eastAsia"/>
          <w:sz w:val="22"/>
          <w:szCs w:val="24"/>
        </w:rPr>
        <w:t>31</w:t>
      </w:r>
      <w:r w:rsidRPr="009655B1">
        <w:rPr>
          <w:rFonts w:ascii="メイリオ" w:eastAsia="メイリオ" w:hAnsi="メイリオ" w:cs="メイリオ" w:hint="eastAsia"/>
          <w:sz w:val="22"/>
          <w:szCs w:val="24"/>
        </w:rPr>
        <w:t>件より減少していますが、（参考１）にあるように、市町村から相談</w:t>
      </w:r>
      <w:r w:rsidR="00893DDD" w:rsidRPr="009655B1">
        <w:rPr>
          <w:rFonts w:ascii="メイリオ" w:eastAsia="メイリオ" w:hAnsi="メイリオ" w:cs="メイリオ" w:hint="eastAsia"/>
          <w:sz w:val="22"/>
          <w:szCs w:val="24"/>
        </w:rPr>
        <w:t>を受けた「不当な差別的取扱い」と分類される相談内容において、前</w:t>
      </w:r>
      <w:r w:rsidRPr="009655B1">
        <w:rPr>
          <w:rFonts w:ascii="メイリオ" w:eastAsia="メイリオ" w:hAnsi="メイリオ" w:cs="メイリオ" w:hint="eastAsia"/>
          <w:sz w:val="22"/>
          <w:szCs w:val="24"/>
        </w:rPr>
        <w:t>年度</w:t>
      </w:r>
      <w:r w:rsidR="005075EB" w:rsidRPr="009655B1">
        <w:rPr>
          <w:rFonts w:ascii="メイリオ" w:eastAsia="メイリオ" w:hAnsi="メイリオ" w:cs="メイリオ" w:hint="eastAsia"/>
          <w:sz w:val="22"/>
          <w:szCs w:val="24"/>
        </w:rPr>
        <w:t>13</w:t>
      </w:r>
      <w:r w:rsidR="00893DDD" w:rsidRPr="009655B1">
        <w:rPr>
          <w:rFonts w:ascii="メイリオ" w:eastAsia="メイリオ" w:hAnsi="メイリオ" w:cs="メイリオ" w:hint="eastAsia"/>
          <w:sz w:val="22"/>
          <w:szCs w:val="24"/>
        </w:rPr>
        <w:t>件に比べて、今</w:t>
      </w:r>
      <w:r w:rsidRPr="009655B1">
        <w:rPr>
          <w:rFonts w:ascii="メイリオ" w:eastAsia="メイリオ" w:hAnsi="メイリオ" w:cs="メイリオ" w:hint="eastAsia"/>
          <w:sz w:val="22"/>
          <w:szCs w:val="24"/>
        </w:rPr>
        <w:t>年度は2件に減少していることも影響していると考えられます。合理的配慮の不提供については</w:t>
      </w:r>
      <w:r w:rsidR="009C6E07" w:rsidRPr="009655B1">
        <w:rPr>
          <w:rFonts w:ascii="メイリオ" w:eastAsia="メイリオ" w:hAnsi="メイリオ" w:cs="メイリオ" w:hint="eastAsia"/>
          <w:sz w:val="22"/>
          <w:szCs w:val="24"/>
        </w:rPr>
        <w:t>14</w:t>
      </w:r>
      <w:r w:rsidR="00893DDD" w:rsidRPr="009655B1">
        <w:rPr>
          <w:rFonts w:ascii="メイリオ" w:eastAsia="メイリオ" w:hAnsi="メイリオ" w:cs="メイリオ" w:hint="eastAsia"/>
          <w:sz w:val="22"/>
          <w:szCs w:val="24"/>
        </w:rPr>
        <w:t>件となっており、前</w:t>
      </w:r>
      <w:r w:rsidRPr="009655B1">
        <w:rPr>
          <w:rFonts w:ascii="メイリオ" w:eastAsia="メイリオ" w:hAnsi="メイリオ" w:cs="メイリオ" w:hint="eastAsia"/>
          <w:sz w:val="22"/>
          <w:szCs w:val="24"/>
        </w:rPr>
        <w:t>年度</w:t>
      </w:r>
      <w:r w:rsidR="005075EB" w:rsidRPr="009655B1">
        <w:rPr>
          <w:rFonts w:ascii="メイリオ" w:eastAsia="メイリオ" w:hAnsi="メイリオ" w:cs="メイリオ" w:hint="eastAsia"/>
          <w:sz w:val="22"/>
          <w:szCs w:val="24"/>
        </w:rPr>
        <w:t>14</w:t>
      </w:r>
      <w:r w:rsidRPr="009655B1">
        <w:rPr>
          <w:rFonts w:ascii="メイリオ" w:eastAsia="メイリオ" w:hAnsi="メイリオ" w:cs="メイリオ" w:hint="eastAsia"/>
          <w:sz w:val="22"/>
          <w:szCs w:val="24"/>
        </w:rPr>
        <w:t>件</w:t>
      </w:r>
      <w:r w:rsidR="009C6E07" w:rsidRPr="009655B1">
        <w:rPr>
          <w:rFonts w:ascii="メイリオ" w:eastAsia="メイリオ" w:hAnsi="メイリオ" w:cs="メイリオ" w:hint="eastAsia"/>
          <w:sz w:val="22"/>
          <w:szCs w:val="24"/>
        </w:rPr>
        <w:t>から</w:t>
      </w:r>
      <w:r w:rsidRPr="009655B1">
        <w:rPr>
          <w:rFonts w:ascii="メイリオ" w:eastAsia="メイリオ" w:hAnsi="メイリオ" w:cs="メイリオ" w:hint="eastAsia"/>
          <w:sz w:val="22"/>
          <w:szCs w:val="24"/>
        </w:rPr>
        <w:t>横ばいです。一方、「その他」のうち「不適切な行為」は、</w:t>
      </w:r>
      <w:r w:rsidR="00893DDD" w:rsidRPr="009655B1">
        <w:rPr>
          <w:rFonts w:ascii="メイリオ" w:eastAsia="メイリオ" w:hAnsi="メイリオ" w:cs="メイリオ" w:hint="eastAsia"/>
          <w:sz w:val="22"/>
          <w:szCs w:val="24"/>
        </w:rPr>
        <w:t>前</w:t>
      </w:r>
      <w:r w:rsidRPr="009655B1">
        <w:rPr>
          <w:rFonts w:ascii="メイリオ" w:eastAsia="メイリオ" w:hAnsi="メイリオ" w:cs="メイリオ" w:hint="eastAsia"/>
          <w:sz w:val="22"/>
          <w:szCs w:val="24"/>
        </w:rPr>
        <w:t>年度</w:t>
      </w:r>
      <w:r w:rsidR="005075EB" w:rsidRPr="009655B1">
        <w:rPr>
          <w:rFonts w:ascii="メイリオ" w:eastAsia="メイリオ" w:hAnsi="メイリオ" w:cs="メイリオ" w:hint="eastAsia"/>
          <w:sz w:val="22"/>
          <w:szCs w:val="24"/>
        </w:rPr>
        <w:t>16</w:t>
      </w:r>
      <w:r w:rsidRPr="009655B1">
        <w:rPr>
          <w:rFonts w:ascii="メイリオ" w:eastAsia="メイリオ" w:hAnsi="メイリオ" w:cs="メイリオ" w:hint="eastAsia"/>
          <w:sz w:val="22"/>
          <w:szCs w:val="24"/>
        </w:rPr>
        <w:t>件に比べ</w:t>
      </w:r>
      <w:r w:rsidR="00893DDD" w:rsidRPr="009655B1">
        <w:rPr>
          <w:rFonts w:ascii="メイリオ" w:eastAsia="メイリオ" w:hAnsi="メイリオ" w:cs="メイリオ" w:hint="eastAsia"/>
          <w:sz w:val="22"/>
          <w:szCs w:val="24"/>
        </w:rPr>
        <w:t>今</w:t>
      </w:r>
      <w:r w:rsidRPr="009655B1">
        <w:rPr>
          <w:rFonts w:ascii="メイリオ" w:eastAsia="メイリオ" w:hAnsi="メイリオ" w:cs="メイリオ" w:hint="eastAsia"/>
          <w:sz w:val="22"/>
          <w:szCs w:val="24"/>
        </w:rPr>
        <w:t>年度は</w:t>
      </w:r>
      <w:r w:rsidR="009C6E07" w:rsidRPr="009655B1">
        <w:rPr>
          <w:rFonts w:ascii="メイリオ" w:eastAsia="メイリオ" w:hAnsi="メイリオ" w:cs="メイリオ" w:hint="eastAsia"/>
          <w:sz w:val="22"/>
          <w:szCs w:val="24"/>
        </w:rPr>
        <w:t>29</w:t>
      </w:r>
      <w:r w:rsidRPr="009655B1">
        <w:rPr>
          <w:rFonts w:ascii="メイリオ" w:eastAsia="メイリオ" w:hAnsi="メイリオ" w:cs="メイリオ" w:hint="eastAsia"/>
          <w:sz w:val="22"/>
          <w:szCs w:val="24"/>
        </w:rPr>
        <w:t>件と増加して</w:t>
      </w:r>
      <w:r w:rsidR="0066658D" w:rsidRPr="009655B1">
        <w:rPr>
          <w:rFonts w:ascii="メイリオ" w:eastAsia="メイリオ" w:hAnsi="メイリオ" w:cs="メイリオ" w:hint="eastAsia"/>
          <w:sz w:val="22"/>
          <w:szCs w:val="24"/>
        </w:rPr>
        <w:t>いることから</w:t>
      </w:r>
      <w:r w:rsidRPr="009655B1">
        <w:rPr>
          <w:rFonts w:ascii="メイリオ" w:eastAsia="メイリオ" w:hAnsi="メイリオ" w:cs="メイリオ" w:hint="eastAsia"/>
          <w:sz w:val="22"/>
          <w:szCs w:val="24"/>
        </w:rPr>
        <w:t>、</w:t>
      </w:r>
      <w:r w:rsidR="0066658D" w:rsidRPr="009655B1">
        <w:rPr>
          <w:rFonts w:ascii="メイリオ" w:eastAsia="メイリオ" w:hAnsi="メイリオ" w:cs="メイリオ" w:hint="eastAsia"/>
          <w:sz w:val="22"/>
          <w:szCs w:val="24"/>
        </w:rPr>
        <w:t>障害者差別解消法上の差別の類型には該当しないが、</w:t>
      </w:r>
      <w:r w:rsidRPr="009655B1">
        <w:rPr>
          <w:rFonts w:ascii="メイリオ" w:eastAsia="メイリオ" w:hAnsi="メイリオ" w:cs="メイリオ" w:hint="eastAsia"/>
          <w:sz w:val="22"/>
          <w:szCs w:val="24"/>
        </w:rPr>
        <w:t>事業者による不適切な</w:t>
      </w:r>
      <w:r w:rsidR="0066658D" w:rsidRPr="009655B1">
        <w:rPr>
          <w:rFonts w:ascii="メイリオ" w:eastAsia="メイリオ" w:hAnsi="メイリオ" w:cs="メイリオ" w:hint="eastAsia"/>
          <w:sz w:val="22"/>
          <w:szCs w:val="24"/>
        </w:rPr>
        <w:t>発言や態度のあった事案</w:t>
      </w:r>
      <w:r w:rsidRPr="009655B1">
        <w:rPr>
          <w:rFonts w:ascii="メイリオ" w:eastAsia="メイリオ" w:hAnsi="メイリオ" w:cs="メイリオ" w:hint="eastAsia"/>
          <w:sz w:val="22"/>
          <w:szCs w:val="24"/>
        </w:rPr>
        <w:t>について</w:t>
      </w:r>
      <w:r w:rsidR="0066658D" w:rsidRPr="009655B1">
        <w:rPr>
          <w:rFonts w:ascii="メイリオ" w:eastAsia="メイリオ" w:hAnsi="メイリオ" w:cs="メイリオ" w:hint="eastAsia"/>
          <w:sz w:val="22"/>
          <w:szCs w:val="24"/>
        </w:rPr>
        <w:t>も、</w:t>
      </w:r>
      <w:r w:rsidRPr="009655B1">
        <w:rPr>
          <w:rFonts w:ascii="メイリオ" w:eastAsia="メイリオ" w:hAnsi="メイリオ" w:cs="メイリオ" w:hint="eastAsia"/>
          <w:sz w:val="22"/>
          <w:szCs w:val="24"/>
        </w:rPr>
        <w:t>キャッチし</w:t>
      </w:r>
      <w:r w:rsidR="0066658D" w:rsidRPr="009655B1">
        <w:rPr>
          <w:rFonts w:ascii="メイリオ" w:eastAsia="メイリオ" w:hAnsi="メイリオ" w:cs="メイリオ" w:hint="eastAsia"/>
          <w:sz w:val="22"/>
          <w:szCs w:val="24"/>
        </w:rPr>
        <w:t>、対応し</w:t>
      </w:r>
      <w:r w:rsidRPr="009655B1">
        <w:rPr>
          <w:rFonts w:ascii="メイリオ" w:eastAsia="メイリオ" w:hAnsi="メイリオ" w:cs="メイリオ" w:hint="eastAsia"/>
          <w:sz w:val="22"/>
          <w:szCs w:val="24"/>
        </w:rPr>
        <w:t>ているものと考えられます。</w:t>
      </w:r>
    </w:p>
    <w:p w14:paraId="291D14F1" w14:textId="77777777" w:rsidR="007A2E98" w:rsidRPr="009655B1" w:rsidRDefault="007A2E98" w:rsidP="007A2E98">
      <w:pPr>
        <w:tabs>
          <w:tab w:val="left" w:pos="1605"/>
        </w:tabs>
        <w:spacing w:line="0" w:lineRule="atLeast"/>
        <w:jc w:val="left"/>
        <w:rPr>
          <w:rFonts w:ascii="メイリオ" w:eastAsia="メイリオ" w:hAnsi="メイリオ" w:cs="メイリオ"/>
          <w:sz w:val="22"/>
          <w:szCs w:val="24"/>
        </w:rPr>
      </w:pPr>
    </w:p>
    <w:p w14:paraId="3426BA58" w14:textId="356D144E" w:rsidR="007A2E98" w:rsidRPr="00B5595E" w:rsidRDefault="007A2E98" w:rsidP="0066658D">
      <w:pPr>
        <w:tabs>
          <w:tab w:val="left" w:pos="1605"/>
        </w:tabs>
        <w:spacing w:line="0" w:lineRule="atLeast"/>
        <w:ind w:left="220" w:hangingChars="100" w:hanging="220"/>
        <w:jc w:val="left"/>
        <w:rPr>
          <w:rFonts w:ascii="HG丸ｺﾞｼｯｸM-PRO" w:eastAsia="HG丸ｺﾞｼｯｸM-PRO" w:hAnsi="HG丸ｺﾞｼｯｸM-PRO"/>
          <w:color w:val="000000" w:themeColor="text1"/>
          <w:sz w:val="24"/>
          <w:szCs w:val="24"/>
        </w:rPr>
      </w:pPr>
      <w:r w:rsidRPr="009655B1">
        <w:rPr>
          <w:rFonts w:ascii="メイリオ" w:eastAsia="メイリオ" w:hAnsi="メイリオ" w:cs="メイリオ" w:hint="eastAsia"/>
          <w:sz w:val="22"/>
          <w:szCs w:val="24"/>
        </w:rPr>
        <w:t>〇　平成30年</w:t>
      </w:r>
      <w:r w:rsidR="005075EB" w:rsidRPr="009655B1">
        <w:rPr>
          <w:rFonts w:ascii="メイリオ" w:eastAsia="メイリオ" w:hAnsi="メイリオ" w:cs="メイリオ" w:hint="eastAsia"/>
          <w:sz w:val="22"/>
          <w:szCs w:val="24"/>
        </w:rPr>
        <w:t>度</w:t>
      </w:r>
      <w:r w:rsidRPr="009655B1">
        <w:rPr>
          <w:rFonts w:ascii="メイリオ" w:eastAsia="メイリオ" w:hAnsi="メイリオ" w:cs="メイリオ" w:hint="eastAsia"/>
          <w:sz w:val="22"/>
          <w:szCs w:val="24"/>
        </w:rPr>
        <w:t>に広域支援相談員が対応した相談の状況は次ページ以降のとおりです。</w:t>
      </w:r>
      <w:r w:rsidRPr="00DD5786">
        <w:rPr>
          <w:rFonts w:asciiTheme="majorEastAsia" w:eastAsiaTheme="majorEastAsia" w:hAnsiTheme="majorEastAsia"/>
          <w:sz w:val="24"/>
          <w:szCs w:val="24"/>
        </w:rPr>
        <w:tab/>
      </w:r>
      <w:r w:rsidRPr="00B5595E">
        <w:rPr>
          <w:rFonts w:asciiTheme="majorEastAsia" w:eastAsiaTheme="majorEastAsia" w:hAnsiTheme="majorEastAsia"/>
          <w:color w:val="000000" w:themeColor="text1"/>
          <w:sz w:val="24"/>
          <w:szCs w:val="24"/>
        </w:rPr>
        <w:tab/>
      </w:r>
      <w:r w:rsidRPr="00B5595E">
        <w:rPr>
          <w:rFonts w:ascii="HG丸ｺﾞｼｯｸM-PRO" w:eastAsia="HG丸ｺﾞｼｯｸM-PRO" w:hAnsi="HG丸ｺﾞｼｯｸM-PRO"/>
          <w:color w:val="000000" w:themeColor="text1"/>
          <w:sz w:val="24"/>
          <w:szCs w:val="24"/>
        </w:rPr>
        <w:br w:type="page"/>
      </w:r>
    </w:p>
    <w:p w14:paraId="4CC7930A" w14:textId="77777777" w:rsidR="007A2E98" w:rsidRPr="00B5595E" w:rsidRDefault="007A2E98" w:rsidP="007A2E98">
      <w:pPr>
        <w:widowControl/>
        <w:jc w:val="left"/>
        <w:rPr>
          <w:rFonts w:ascii="ＭＳ ゴシック" w:eastAsia="ＭＳ ゴシック" w:hAnsi="ＭＳ ゴシック" w:cs="Times New Roman"/>
          <w:b/>
          <w:color w:val="000000" w:themeColor="text1"/>
          <w:sz w:val="28"/>
          <w:szCs w:val="28"/>
          <w:u w:val="single"/>
        </w:rPr>
        <w:sectPr w:rsidR="007A2E98" w:rsidRPr="00B5595E" w:rsidSect="00385AFE">
          <w:headerReference w:type="default" r:id="rId18"/>
          <w:type w:val="continuous"/>
          <w:pgSz w:w="11906" w:h="16838" w:code="9"/>
          <w:pgMar w:top="1440" w:right="1133" w:bottom="1440" w:left="1077" w:header="851" w:footer="851" w:gutter="0"/>
          <w:cols w:space="425"/>
          <w:docGrid w:type="lines" w:linePitch="360"/>
        </w:sectPr>
      </w:pPr>
    </w:p>
    <w:p w14:paraId="13BB69F8" w14:textId="77777777" w:rsidR="00EB6A19" w:rsidRPr="00EB6A19" w:rsidRDefault="00EB6A19" w:rsidP="00EB6A19">
      <w:pPr>
        <w:spacing w:line="0" w:lineRule="atLeast"/>
        <w:jc w:val="center"/>
        <w:rPr>
          <w:rFonts w:ascii="HG丸ｺﾞｼｯｸM-PRO" w:eastAsia="HG丸ｺﾞｼｯｸM-PRO" w:hAnsi="HG丸ｺﾞｼｯｸM-PRO"/>
          <w:b/>
          <w:color w:val="0D0D0D" w:themeColor="text1" w:themeTint="F2"/>
          <w:sz w:val="28"/>
          <w:szCs w:val="28"/>
        </w:rPr>
      </w:pPr>
      <w:bookmarkStart w:id="0" w:name="_GoBack"/>
      <w:bookmarkEnd w:id="0"/>
      <w:r w:rsidRPr="00EB6A19">
        <w:rPr>
          <w:rFonts w:ascii="HG丸ｺﾞｼｯｸM-PRO" w:eastAsia="HG丸ｺﾞｼｯｸM-PRO" w:hAnsi="HG丸ｺﾞｼｯｸM-PRO" w:hint="eastAsia"/>
          <w:b/>
          <w:color w:val="0D0D0D" w:themeColor="text1" w:themeTint="F2"/>
          <w:sz w:val="28"/>
          <w:szCs w:val="28"/>
        </w:rPr>
        <w:t>平成30年度 大阪府広域支援相談員 相談の対応状況について</w:t>
      </w:r>
    </w:p>
    <w:p w14:paraId="17DCFFCD"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144E1180" w14:textId="77777777" w:rsidR="00EB6A19" w:rsidRPr="00EB6A19" w:rsidRDefault="00EB6A19" w:rsidP="00EB6A19">
      <w:pPr>
        <w:rPr>
          <w:rFonts w:ascii="HG丸ｺﾞｼｯｸM-PRO" w:eastAsia="HG丸ｺﾞｼｯｸM-PRO" w:hAnsi="HG丸ｺﾞｼｯｸM-PRO"/>
          <w:b/>
          <w:color w:val="0D0D0D" w:themeColor="text1" w:themeTint="F2"/>
          <w:sz w:val="24"/>
          <w:u w:val="single"/>
        </w:rPr>
      </w:pPr>
      <w:r w:rsidRPr="00EB6A19">
        <w:rPr>
          <w:rFonts w:ascii="HG丸ｺﾞｼｯｸM-PRO" w:eastAsia="HG丸ｺﾞｼｯｸM-PRO" w:hAnsi="HG丸ｺﾞｼｯｸM-PRO" w:hint="eastAsia"/>
          <w:b/>
          <w:color w:val="0D0D0D" w:themeColor="text1" w:themeTint="F2"/>
          <w:sz w:val="24"/>
          <w:szCs w:val="24"/>
          <w:u w:val="single"/>
        </w:rPr>
        <w:t>１．平成30年度（H30.4月～H3</w:t>
      </w:r>
      <w:r w:rsidRPr="00EB6A19">
        <w:rPr>
          <w:rFonts w:ascii="HG丸ｺﾞｼｯｸM-PRO" w:eastAsia="HG丸ｺﾞｼｯｸM-PRO" w:hAnsi="HG丸ｺﾞｼｯｸM-PRO"/>
          <w:b/>
          <w:color w:val="0D0D0D" w:themeColor="text1" w:themeTint="F2"/>
          <w:sz w:val="24"/>
          <w:szCs w:val="24"/>
          <w:u w:val="single"/>
        </w:rPr>
        <w:t>1.3</w:t>
      </w:r>
      <w:r w:rsidRPr="00EB6A19">
        <w:rPr>
          <w:rFonts w:ascii="HG丸ｺﾞｼｯｸM-PRO" w:eastAsia="HG丸ｺﾞｼｯｸM-PRO" w:hAnsi="HG丸ｺﾞｼｯｸM-PRO" w:hint="eastAsia"/>
          <w:b/>
          <w:color w:val="0D0D0D" w:themeColor="text1" w:themeTint="F2"/>
          <w:sz w:val="24"/>
          <w:szCs w:val="24"/>
          <w:u w:val="single"/>
        </w:rPr>
        <w:t>月）</w:t>
      </w:r>
      <w:r w:rsidRPr="00EB6A19">
        <w:rPr>
          <w:rFonts w:ascii="HG丸ｺﾞｼｯｸM-PRO" w:eastAsia="HG丸ｺﾞｼｯｸM-PRO" w:hAnsi="HG丸ｺﾞｼｯｸM-PRO" w:hint="eastAsia"/>
          <w:b/>
          <w:color w:val="0D0D0D" w:themeColor="text1" w:themeTint="F2"/>
          <w:sz w:val="24"/>
          <w:u w:val="single"/>
        </w:rPr>
        <w:t>月別・相談件数及び対応回数</w:t>
      </w:r>
    </w:p>
    <w:p w14:paraId="12020D8E" w14:textId="77777777" w:rsidR="00EB6A19" w:rsidRPr="00EB6A19" w:rsidRDefault="00EB6A19" w:rsidP="00EB6A19">
      <w:pPr>
        <w:ind w:firstLineChars="200" w:firstLine="482"/>
        <w:jc w:val="left"/>
        <w:rPr>
          <w:rFonts w:ascii="HG丸ｺﾞｼｯｸM-PRO" w:eastAsia="HG丸ｺﾞｼｯｸM-PRO" w:hAnsi="HG丸ｺﾞｼｯｸM-PRO"/>
          <w:color w:val="0D0D0D" w:themeColor="text1" w:themeTint="F2"/>
          <w:szCs w:val="24"/>
        </w:rPr>
      </w:pPr>
      <w:r w:rsidRPr="00EB6A19">
        <w:rPr>
          <w:rFonts w:ascii="HG丸ｺﾞｼｯｸM-PRO" w:eastAsia="HG丸ｺﾞｼｯｸM-PRO" w:hAnsi="HG丸ｺﾞｼｯｸM-PRO" w:hint="eastAsia"/>
          <w:b/>
          <w:color w:val="0D0D0D" w:themeColor="text1" w:themeTint="F2"/>
          <w:sz w:val="24"/>
          <w:szCs w:val="24"/>
        </w:rPr>
        <w:t xml:space="preserve">■新規事案件数 </w:t>
      </w:r>
      <w:r w:rsidRPr="00EB6A19">
        <w:rPr>
          <w:rFonts w:ascii="HG丸ｺﾞｼｯｸM-PRO" w:eastAsia="HG丸ｺﾞｼｯｸM-PRO" w:hAnsi="HG丸ｺﾞｼｯｸM-PRO" w:hint="eastAsia"/>
          <w:b/>
          <w:color w:val="0D0D0D" w:themeColor="text1" w:themeTint="F2"/>
          <w:sz w:val="24"/>
          <w:szCs w:val="24"/>
          <w:u w:val="single"/>
        </w:rPr>
        <w:t xml:space="preserve"> 計161件　</w:t>
      </w:r>
      <w:r w:rsidRPr="00EB6A19">
        <w:rPr>
          <w:rFonts w:ascii="HG丸ｺﾞｼｯｸM-PRO" w:eastAsia="HG丸ｺﾞｼｯｸM-PRO" w:hAnsi="HG丸ｺﾞｼｯｸM-PRO" w:hint="eastAsia"/>
          <w:color w:val="0D0D0D" w:themeColor="text1" w:themeTint="F2"/>
          <w:szCs w:val="24"/>
        </w:rPr>
        <w:t>【Ｈ29年度　新規事案件数163件】</w:t>
      </w:r>
    </w:p>
    <w:p w14:paraId="73CEC0F2" w14:textId="77777777" w:rsidR="00EB6A19" w:rsidRPr="00EB6A19" w:rsidRDefault="00EB6A19" w:rsidP="00EB6A19">
      <w:pPr>
        <w:spacing w:line="0" w:lineRule="atLeast"/>
        <w:ind w:firstLineChars="200" w:firstLine="420"/>
        <w:jc w:val="left"/>
        <w:rPr>
          <w:rFonts w:ascii="HG丸ｺﾞｼｯｸM-PRO" w:eastAsia="HG丸ｺﾞｼｯｸM-PRO" w:hAnsi="HG丸ｺﾞｼｯｸM-PRO"/>
          <w:color w:val="0D0D0D" w:themeColor="text1" w:themeTint="F2"/>
          <w:szCs w:val="24"/>
        </w:rPr>
      </w:pPr>
      <w:r w:rsidRPr="00EB6A19">
        <w:rPr>
          <w:rFonts w:ascii="HG丸ｺﾞｼｯｸM-PRO" w:eastAsia="HG丸ｺﾞｼｯｸM-PRO" w:hAnsi="HG丸ｺﾞｼｯｸM-PRO" w:hint="eastAsia"/>
          <w:color w:val="0D0D0D" w:themeColor="text1" w:themeTint="F2"/>
          <w:szCs w:val="24"/>
        </w:rPr>
        <w:t xml:space="preserve">　（別途、平成29年度からの継続件数９件あり）</w:t>
      </w:r>
    </w:p>
    <w:p w14:paraId="1D4EE2C8" w14:textId="473F7453" w:rsidR="00EB6A19" w:rsidRPr="00EB6A19" w:rsidRDefault="00EB6A19" w:rsidP="00EB6A19">
      <w:pPr>
        <w:ind w:firstLineChars="200" w:firstLine="482"/>
        <w:jc w:val="left"/>
        <w:rPr>
          <w:rFonts w:ascii="HG丸ｺﾞｼｯｸM-PRO" w:eastAsia="HG丸ｺﾞｼｯｸM-PRO" w:hAnsi="HG丸ｺﾞｼｯｸM-PRO"/>
          <w:b/>
          <w:color w:val="0D0D0D" w:themeColor="text1" w:themeTint="F2"/>
          <w:sz w:val="24"/>
          <w:szCs w:val="24"/>
          <w:u w:val="single"/>
        </w:rPr>
      </w:pPr>
      <w:r w:rsidRPr="00EB6A19">
        <w:rPr>
          <w:rFonts w:ascii="HG丸ｺﾞｼｯｸM-PRO" w:eastAsia="HG丸ｺﾞｼｯｸM-PRO" w:hAnsi="HG丸ｺﾞｼｯｸM-PRO" w:hint="eastAsia"/>
          <w:b/>
          <w:color w:val="0D0D0D" w:themeColor="text1" w:themeTint="F2"/>
          <w:sz w:val="24"/>
          <w:szCs w:val="24"/>
        </w:rPr>
        <w:t xml:space="preserve">■相談対応回数 </w:t>
      </w:r>
      <w:r w:rsidRPr="00EB6A19">
        <w:rPr>
          <w:rFonts w:ascii="HG丸ｺﾞｼｯｸM-PRO" w:eastAsia="HG丸ｺﾞｼｯｸM-PRO" w:hAnsi="HG丸ｺﾞｼｯｸM-PRO" w:hint="eastAsia"/>
          <w:b/>
          <w:color w:val="0D0D0D" w:themeColor="text1" w:themeTint="F2"/>
          <w:sz w:val="24"/>
          <w:szCs w:val="24"/>
          <w:u w:val="single"/>
        </w:rPr>
        <w:t xml:space="preserve"> 計</w:t>
      </w:r>
      <w:r w:rsidRPr="00EB6A19">
        <w:rPr>
          <w:rFonts w:ascii="HG丸ｺﾞｼｯｸM-PRO" w:eastAsia="HG丸ｺﾞｼｯｸM-PRO" w:hAnsi="HG丸ｺﾞｼｯｸM-PRO"/>
          <w:b/>
          <w:color w:val="0D0D0D" w:themeColor="text1" w:themeTint="F2"/>
          <w:sz w:val="24"/>
          <w:szCs w:val="24"/>
          <w:u w:val="single"/>
        </w:rPr>
        <w:t>1,257</w:t>
      </w:r>
      <w:r w:rsidRPr="00EB6A19">
        <w:rPr>
          <w:rFonts w:ascii="HG丸ｺﾞｼｯｸM-PRO" w:eastAsia="HG丸ｺﾞｼｯｸM-PRO" w:hAnsi="HG丸ｺﾞｼｯｸM-PRO" w:hint="eastAsia"/>
          <w:b/>
          <w:color w:val="0D0D0D" w:themeColor="text1" w:themeTint="F2"/>
          <w:sz w:val="24"/>
          <w:szCs w:val="24"/>
          <w:u w:val="single"/>
        </w:rPr>
        <w:t xml:space="preserve">回　</w:t>
      </w:r>
      <w:r w:rsidRPr="00EB6A19">
        <w:rPr>
          <w:rFonts w:ascii="HG丸ｺﾞｼｯｸM-PRO" w:eastAsia="HG丸ｺﾞｼｯｸM-PRO" w:hAnsi="HG丸ｺﾞｼｯｸM-PRO" w:hint="eastAsia"/>
          <w:color w:val="0D0D0D" w:themeColor="text1" w:themeTint="F2"/>
          <w:szCs w:val="24"/>
        </w:rPr>
        <w:t>【Ｈ29年度　989回】</w:t>
      </w:r>
      <w:r w:rsidRPr="00EB6A19">
        <w:rPr>
          <w:rFonts w:ascii="HG丸ｺﾞｼｯｸM-PRO" w:eastAsia="HG丸ｺﾞｼｯｸM-PRO" w:hAnsi="HG丸ｺﾞｼｯｸM-PRO"/>
          <w:noProof/>
          <w:color w:val="0D0D0D" w:themeColor="text1" w:themeTint="F2"/>
          <w:szCs w:val="24"/>
        </w:rPr>
        <w:drawing>
          <wp:inline distT="0" distB="0" distL="0" distR="0" wp14:anchorId="2DEE0FDA" wp14:editId="20E2EF0C">
            <wp:extent cx="6401435" cy="3572510"/>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435" cy="3572510"/>
                    </a:xfrm>
                    <a:prstGeom prst="rect">
                      <a:avLst/>
                    </a:prstGeom>
                    <a:noFill/>
                    <a:ln>
                      <a:noFill/>
                    </a:ln>
                  </pic:spPr>
                </pic:pic>
              </a:graphicData>
            </a:graphic>
          </wp:inline>
        </w:drawing>
      </w:r>
    </w:p>
    <w:tbl>
      <w:tblPr>
        <w:tblpPr w:leftFromText="142" w:rightFromText="142" w:vertAnchor="text" w:horzAnchor="margin" w:tblpXSpec="center" w:tblpY="582"/>
        <w:tblW w:w="10900" w:type="dxa"/>
        <w:tblLayout w:type="fixed"/>
        <w:tblCellMar>
          <w:left w:w="99" w:type="dxa"/>
          <w:right w:w="99" w:type="dxa"/>
        </w:tblCellMar>
        <w:tblLook w:val="04A0" w:firstRow="1" w:lastRow="0" w:firstColumn="1" w:lastColumn="0" w:noHBand="0" w:noVBand="1"/>
      </w:tblPr>
      <w:tblGrid>
        <w:gridCol w:w="965"/>
        <w:gridCol w:w="736"/>
        <w:gridCol w:w="709"/>
        <w:gridCol w:w="690"/>
        <w:gridCol w:w="700"/>
        <w:gridCol w:w="709"/>
        <w:gridCol w:w="708"/>
        <w:gridCol w:w="567"/>
        <w:gridCol w:w="722"/>
        <w:gridCol w:w="709"/>
        <w:gridCol w:w="708"/>
        <w:gridCol w:w="709"/>
        <w:gridCol w:w="709"/>
        <w:gridCol w:w="709"/>
        <w:gridCol w:w="850"/>
      </w:tblGrid>
      <w:tr w:rsidR="00EB6A19" w:rsidRPr="00EB6A19" w14:paraId="0D6EAF5D" w14:textId="77777777" w:rsidTr="00E81FFE">
        <w:trPr>
          <w:trHeight w:val="426"/>
        </w:trPr>
        <w:tc>
          <w:tcPr>
            <w:tcW w:w="1701"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765EE287" w14:textId="77777777" w:rsidR="00EB6A19" w:rsidRPr="00EB6A19" w:rsidRDefault="00EB6A19" w:rsidP="00EB6A19">
            <w:pPr>
              <w:widowControl/>
              <w:spacing w:line="240" w:lineRule="exact"/>
              <w:ind w:rightChars="-36" w:right="-76"/>
              <w:rPr>
                <w:rFonts w:ascii="HG丸ｺﾞｼｯｸM-PRO" w:eastAsia="HG丸ｺﾞｼｯｸM-PRO" w:hAnsi="HG丸ｺﾞｼｯｸM-PRO" w:cs="ＭＳ Ｐゴシック"/>
                <w:color w:val="0D0D0D" w:themeColor="text1" w:themeTint="F2"/>
                <w:kern w:val="0"/>
                <w:sz w:val="16"/>
                <w:szCs w:val="18"/>
              </w:rPr>
            </w:pPr>
          </w:p>
        </w:tc>
        <w:tc>
          <w:tcPr>
            <w:tcW w:w="709"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31254703"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4月</w:t>
            </w:r>
          </w:p>
        </w:tc>
        <w:tc>
          <w:tcPr>
            <w:tcW w:w="690" w:type="dxa"/>
            <w:tcBorders>
              <w:top w:val="single" w:sz="12" w:space="0" w:color="auto"/>
              <w:left w:val="nil"/>
              <w:bottom w:val="single" w:sz="12" w:space="0" w:color="auto"/>
              <w:right w:val="single" w:sz="4" w:space="0" w:color="auto"/>
            </w:tcBorders>
            <w:shd w:val="clear" w:color="000000" w:fill="8DB3E2"/>
            <w:noWrap/>
            <w:vAlign w:val="center"/>
            <w:hideMark/>
          </w:tcPr>
          <w:p w14:paraId="7E21FC34"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5月</w:t>
            </w:r>
          </w:p>
        </w:tc>
        <w:tc>
          <w:tcPr>
            <w:tcW w:w="700" w:type="dxa"/>
            <w:tcBorders>
              <w:top w:val="single" w:sz="12" w:space="0" w:color="auto"/>
              <w:left w:val="nil"/>
              <w:bottom w:val="single" w:sz="12" w:space="0" w:color="auto"/>
              <w:right w:val="single" w:sz="4" w:space="0" w:color="auto"/>
            </w:tcBorders>
            <w:shd w:val="clear" w:color="000000" w:fill="8DB3E2"/>
            <w:noWrap/>
            <w:vAlign w:val="center"/>
            <w:hideMark/>
          </w:tcPr>
          <w:p w14:paraId="78D546FB"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6月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29110133"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7月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0C67B84E"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8月</w:t>
            </w:r>
          </w:p>
        </w:tc>
        <w:tc>
          <w:tcPr>
            <w:tcW w:w="567" w:type="dxa"/>
            <w:tcBorders>
              <w:top w:val="single" w:sz="12" w:space="0" w:color="auto"/>
              <w:left w:val="nil"/>
              <w:bottom w:val="single" w:sz="12" w:space="0" w:color="auto"/>
              <w:right w:val="single" w:sz="4" w:space="0" w:color="auto"/>
            </w:tcBorders>
            <w:shd w:val="clear" w:color="000000" w:fill="8DB3E2"/>
            <w:noWrap/>
            <w:vAlign w:val="center"/>
            <w:hideMark/>
          </w:tcPr>
          <w:p w14:paraId="02163359"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9月</w:t>
            </w:r>
          </w:p>
        </w:tc>
        <w:tc>
          <w:tcPr>
            <w:tcW w:w="722" w:type="dxa"/>
            <w:tcBorders>
              <w:top w:val="single" w:sz="12" w:space="0" w:color="auto"/>
              <w:left w:val="nil"/>
              <w:bottom w:val="single" w:sz="12" w:space="0" w:color="auto"/>
              <w:right w:val="single" w:sz="4" w:space="0" w:color="auto"/>
            </w:tcBorders>
            <w:shd w:val="clear" w:color="000000" w:fill="8DB3E2"/>
            <w:noWrap/>
            <w:vAlign w:val="center"/>
            <w:hideMark/>
          </w:tcPr>
          <w:p w14:paraId="28BC9ADA" w14:textId="77777777" w:rsidR="00EB6A19" w:rsidRPr="00EB6A19" w:rsidRDefault="00EB6A19" w:rsidP="00EB6A19">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10月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668D558B" w14:textId="77777777" w:rsidR="00EB6A19" w:rsidRPr="00EB6A19" w:rsidRDefault="00EB6A19" w:rsidP="00EB6A19">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11月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571796C0" w14:textId="77777777" w:rsidR="00EB6A19" w:rsidRPr="00EB6A19" w:rsidRDefault="00EB6A19" w:rsidP="00EB6A19">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12月</w:t>
            </w:r>
          </w:p>
        </w:tc>
        <w:tc>
          <w:tcPr>
            <w:tcW w:w="709" w:type="dxa"/>
            <w:tcBorders>
              <w:top w:val="single" w:sz="12" w:space="0" w:color="auto"/>
              <w:left w:val="single" w:sz="4" w:space="0" w:color="auto"/>
              <w:bottom w:val="single" w:sz="12" w:space="0" w:color="auto"/>
              <w:right w:val="single" w:sz="4" w:space="0" w:color="auto"/>
            </w:tcBorders>
            <w:shd w:val="clear" w:color="000000" w:fill="8DB3E2"/>
            <w:vAlign w:val="center"/>
          </w:tcPr>
          <w:p w14:paraId="3EFF3B1C"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1月</w:t>
            </w:r>
          </w:p>
        </w:tc>
        <w:tc>
          <w:tcPr>
            <w:tcW w:w="709" w:type="dxa"/>
            <w:tcBorders>
              <w:top w:val="single" w:sz="12" w:space="0" w:color="auto"/>
              <w:left w:val="single" w:sz="4" w:space="0" w:color="auto"/>
              <w:bottom w:val="single" w:sz="12" w:space="0" w:color="auto"/>
              <w:right w:val="single" w:sz="4" w:space="0" w:color="auto"/>
            </w:tcBorders>
            <w:shd w:val="clear" w:color="000000" w:fill="8DB3E2"/>
            <w:vAlign w:val="center"/>
          </w:tcPr>
          <w:p w14:paraId="608B8892" w14:textId="77777777" w:rsidR="00EB6A19" w:rsidRPr="00EB6A19" w:rsidRDefault="00EB6A19" w:rsidP="00EB6A19">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2月</w:t>
            </w:r>
          </w:p>
        </w:tc>
        <w:tc>
          <w:tcPr>
            <w:tcW w:w="709" w:type="dxa"/>
            <w:tcBorders>
              <w:top w:val="single" w:sz="12" w:space="0" w:color="auto"/>
              <w:left w:val="single" w:sz="4" w:space="0" w:color="auto"/>
              <w:bottom w:val="single" w:sz="12" w:space="0" w:color="auto"/>
              <w:right w:val="double" w:sz="4" w:space="0" w:color="auto"/>
            </w:tcBorders>
            <w:shd w:val="clear" w:color="000000" w:fill="8DB3E2"/>
            <w:vAlign w:val="center"/>
          </w:tcPr>
          <w:p w14:paraId="64033C5A"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6B2F3770"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計</w:t>
            </w:r>
          </w:p>
        </w:tc>
      </w:tr>
      <w:tr w:rsidR="00EB6A19" w:rsidRPr="00EB6A19" w14:paraId="564F225C" w14:textId="77777777" w:rsidTr="00E81FFE">
        <w:trPr>
          <w:trHeight w:val="794"/>
        </w:trPr>
        <w:tc>
          <w:tcPr>
            <w:tcW w:w="1701"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6A4A3702" w14:textId="77777777" w:rsidR="00EB6A19" w:rsidRPr="00EB6A19" w:rsidRDefault="00EB6A19" w:rsidP="00EB6A19">
            <w:pPr>
              <w:widowControl/>
              <w:spacing w:line="240" w:lineRule="exact"/>
              <w:ind w:leftChars="-47" w:left="-99" w:rightChars="-40" w:right="-84"/>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新規事案件数</w:t>
            </w:r>
          </w:p>
          <w:p w14:paraId="3C2D38B8" w14:textId="77777777" w:rsidR="00EB6A19" w:rsidRPr="00EB6A19" w:rsidRDefault="00EB6A19" w:rsidP="00EB6A19">
            <w:pPr>
              <w:widowControl/>
              <w:spacing w:line="240" w:lineRule="exact"/>
              <w:ind w:leftChars="-47" w:left="-99" w:rightChars="-40" w:right="-84"/>
              <w:jc w:val="left"/>
              <w:rPr>
                <w:rFonts w:ascii="HG丸ｺﾞｼｯｸM-PRO" w:eastAsia="HG丸ｺﾞｼｯｸM-PRO" w:hAnsi="HG丸ｺﾞｼｯｸM-PRO" w:cs="ＭＳ Ｐゴシック"/>
                <w:color w:val="0D0D0D" w:themeColor="text1" w:themeTint="F2"/>
                <w:kern w:val="0"/>
                <w:sz w:val="16"/>
                <w:szCs w:val="18"/>
              </w:rPr>
            </w:pPr>
            <w:r w:rsidRPr="00EB6A19">
              <w:rPr>
                <w:rFonts w:ascii="HG丸ｺﾞｼｯｸM-PRO" w:eastAsia="HG丸ｺﾞｼｯｸM-PRO" w:hAnsi="HG丸ｺﾞｼｯｸM-PRO" w:cs="ＭＳ Ｐゴシック" w:hint="eastAsia"/>
                <w:color w:val="0D0D0D" w:themeColor="text1" w:themeTint="F2"/>
                <w:kern w:val="0"/>
                <w:sz w:val="16"/>
                <w:szCs w:val="18"/>
              </w:rPr>
              <w:t>（※H29年度からの</w:t>
            </w:r>
          </w:p>
          <w:p w14:paraId="2DE5C163" w14:textId="77777777" w:rsidR="00EB6A19" w:rsidRPr="00EB6A19" w:rsidRDefault="00EB6A19" w:rsidP="00EB6A19">
            <w:pPr>
              <w:widowControl/>
              <w:spacing w:line="240" w:lineRule="exact"/>
              <w:ind w:rightChars="-40" w:right="-84"/>
              <w:jc w:val="lef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6"/>
                <w:szCs w:val="18"/>
              </w:rPr>
              <w:t>継続件数９件）</w:t>
            </w:r>
          </w:p>
        </w:tc>
        <w:tc>
          <w:tcPr>
            <w:tcW w:w="709"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6238C4EF"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1２件</w:t>
            </w:r>
          </w:p>
        </w:tc>
        <w:tc>
          <w:tcPr>
            <w:tcW w:w="690" w:type="dxa"/>
            <w:tcBorders>
              <w:top w:val="single" w:sz="12" w:space="0" w:color="auto"/>
              <w:left w:val="nil"/>
              <w:bottom w:val="single" w:sz="8" w:space="0" w:color="auto"/>
              <w:right w:val="single" w:sz="4" w:space="0" w:color="auto"/>
            </w:tcBorders>
            <w:shd w:val="clear" w:color="auto" w:fill="auto"/>
            <w:noWrap/>
            <w:vAlign w:val="center"/>
            <w:hideMark/>
          </w:tcPr>
          <w:p w14:paraId="36E7FA16"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20件</w:t>
            </w:r>
          </w:p>
        </w:tc>
        <w:tc>
          <w:tcPr>
            <w:tcW w:w="700" w:type="dxa"/>
            <w:tcBorders>
              <w:top w:val="single" w:sz="12" w:space="0" w:color="auto"/>
              <w:left w:val="nil"/>
              <w:bottom w:val="single" w:sz="8" w:space="0" w:color="auto"/>
              <w:right w:val="single" w:sz="4" w:space="0" w:color="auto"/>
            </w:tcBorders>
            <w:shd w:val="clear" w:color="auto" w:fill="auto"/>
            <w:noWrap/>
            <w:vAlign w:val="center"/>
            <w:hideMark/>
          </w:tcPr>
          <w:p w14:paraId="7C720218"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24件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3CC74655"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20件</w:t>
            </w:r>
          </w:p>
        </w:tc>
        <w:tc>
          <w:tcPr>
            <w:tcW w:w="708" w:type="dxa"/>
            <w:tcBorders>
              <w:top w:val="single" w:sz="12" w:space="0" w:color="auto"/>
              <w:left w:val="nil"/>
              <w:bottom w:val="single" w:sz="8" w:space="0" w:color="auto"/>
              <w:right w:val="single" w:sz="4" w:space="0" w:color="auto"/>
            </w:tcBorders>
            <w:shd w:val="clear" w:color="auto" w:fill="auto"/>
            <w:noWrap/>
            <w:vAlign w:val="center"/>
            <w:hideMark/>
          </w:tcPr>
          <w:p w14:paraId="43E20F35"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16件</w:t>
            </w:r>
          </w:p>
        </w:tc>
        <w:tc>
          <w:tcPr>
            <w:tcW w:w="567" w:type="dxa"/>
            <w:tcBorders>
              <w:top w:val="single" w:sz="12" w:space="0" w:color="auto"/>
              <w:left w:val="single" w:sz="4" w:space="0" w:color="auto"/>
              <w:bottom w:val="single" w:sz="8" w:space="0" w:color="auto"/>
              <w:right w:val="single" w:sz="4" w:space="0" w:color="auto"/>
            </w:tcBorders>
            <w:shd w:val="clear" w:color="auto" w:fill="auto"/>
            <w:noWrap/>
            <w:vAlign w:val="center"/>
          </w:tcPr>
          <w:p w14:paraId="526E4669" w14:textId="77777777" w:rsidR="00EB6A19" w:rsidRPr="00EB6A19" w:rsidRDefault="00EB6A19" w:rsidP="00EB6A19">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7件</w:t>
            </w:r>
          </w:p>
        </w:tc>
        <w:tc>
          <w:tcPr>
            <w:tcW w:w="722" w:type="dxa"/>
            <w:tcBorders>
              <w:top w:val="single" w:sz="12" w:space="0" w:color="auto"/>
              <w:left w:val="nil"/>
              <w:bottom w:val="single" w:sz="8" w:space="0" w:color="auto"/>
              <w:right w:val="single" w:sz="4" w:space="0" w:color="auto"/>
            </w:tcBorders>
            <w:shd w:val="clear" w:color="auto" w:fill="auto"/>
            <w:noWrap/>
            <w:vAlign w:val="center"/>
          </w:tcPr>
          <w:p w14:paraId="6B900208" w14:textId="77777777" w:rsidR="00EB6A19" w:rsidRPr="00EB6A19" w:rsidRDefault="00EB6A19" w:rsidP="00EB6A19">
            <w:pPr>
              <w:widowControl/>
              <w:spacing w:line="240" w:lineRule="exact"/>
              <w:ind w:leftChars="-50" w:left="-100" w:rightChars="-33" w:right="-69" w:hangingChars="3" w:hanging="5"/>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9件</w:t>
            </w:r>
          </w:p>
        </w:tc>
        <w:tc>
          <w:tcPr>
            <w:tcW w:w="709" w:type="dxa"/>
            <w:tcBorders>
              <w:top w:val="single" w:sz="12" w:space="0" w:color="auto"/>
              <w:left w:val="nil"/>
              <w:bottom w:val="single" w:sz="8" w:space="0" w:color="auto"/>
              <w:right w:val="single" w:sz="4" w:space="0" w:color="auto"/>
            </w:tcBorders>
            <w:shd w:val="clear" w:color="auto" w:fill="auto"/>
            <w:noWrap/>
            <w:vAlign w:val="center"/>
          </w:tcPr>
          <w:p w14:paraId="0EAAEF96" w14:textId="77777777" w:rsidR="00EB6A19" w:rsidRPr="00EB6A19" w:rsidRDefault="00EB6A19" w:rsidP="00EB6A19">
            <w:pPr>
              <w:widowControl/>
              <w:spacing w:line="240" w:lineRule="exact"/>
              <w:ind w:leftChars="-47" w:left="-98" w:rightChars="-33" w:right="-69" w:hanging="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11</w:t>
            </w:r>
            <w:r w:rsidRPr="00EB6A19">
              <w:rPr>
                <w:rFonts w:ascii="HG丸ｺﾞｼｯｸM-PRO" w:eastAsia="HG丸ｺﾞｼｯｸM-PRO" w:hAnsi="HG丸ｺﾞｼｯｸM-PRO" w:cs="ＭＳ Ｐゴシック" w:hint="eastAsia"/>
                <w:color w:val="0D0D0D" w:themeColor="text1" w:themeTint="F2"/>
                <w:kern w:val="0"/>
                <w:sz w:val="18"/>
                <w:szCs w:val="18"/>
              </w:rPr>
              <w:t>件</w:t>
            </w:r>
          </w:p>
        </w:tc>
        <w:tc>
          <w:tcPr>
            <w:tcW w:w="708" w:type="dxa"/>
            <w:tcBorders>
              <w:top w:val="single" w:sz="12" w:space="0" w:color="auto"/>
              <w:left w:val="nil"/>
              <w:bottom w:val="single" w:sz="8" w:space="0" w:color="auto"/>
              <w:right w:val="single" w:sz="4" w:space="0" w:color="auto"/>
            </w:tcBorders>
            <w:shd w:val="clear" w:color="auto" w:fill="auto"/>
            <w:noWrap/>
            <w:vAlign w:val="center"/>
          </w:tcPr>
          <w:p w14:paraId="4EB5F893"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14件</w:t>
            </w:r>
          </w:p>
        </w:tc>
        <w:tc>
          <w:tcPr>
            <w:tcW w:w="709" w:type="dxa"/>
            <w:tcBorders>
              <w:top w:val="single" w:sz="12" w:space="0" w:color="auto"/>
              <w:left w:val="single" w:sz="4" w:space="0" w:color="auto"/>
              <w:bottom w:val="single" w:sz="8" w:space="0" w:color="auto"/>
              <w:right w:val="single" w:sz="4" w:space="0" w:color="auto"/>
            </w:tcBorders>
            <w:vAlign w:val="center"/>
          </w:tcPr>
          <w:p w14:paraId="360E0A40" w14:textId="77777777" w:rsidR="00EB6A19" w:rsidRPr="00EB6A19" w:rsidRDefault="00EB6A19" w:rsidP="00EB6A19">
            <w:pPr>
              <w:widowControl/>
              <w:spacing w:line="240" w:lineRule="exact"/>
              <w:ind w:leftChars="-28" w:left="-5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20"/>
                <w:szCs w:val="18"/>
              </w:rPr>
              <w:t>8件</w:t>
            </w:r>
          </w:p>
        </w:tc>
        <w:tc>
          <w:tcPr>
            <w:tcW w:w="709" w:type="dxa"/>
            <w:tcBorders>
              <w:top w:val="single" w:sz="12" w:space="0" w:color="auto"/>
              <w:left w:val="single" w:sz="4" w:space="0" w:color="auto"/>
              <w:bottom w:val="single" w:sz="8" w:space="0" w:color="auto"/>
              <w:right w:val="single" w:sz="4" w:space="0" w:color="auto"/>
            </w:tcBorders>
            <w:vAlign w:val="center"/>
          </w:tcPr>
          <w:p w14:paraId="53AC13D6" w14:textId="77777777" w:rsidR="00EB6A19" w:rsidRPr="00EB6A19" w:rsidRDefault="00EB6A19" w:rsidP="00EB6A19">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10件</w:t>
            </w:r>
          </w:p>
        </w:tc>
        <w:tc>
          <w:tcPr>
            <w:tcW w:w="709" w:type="dxa"/>
            <w:tcBorders>
              <w:top w:val="single" w:sz="12" w:space="0" w:color="auto"/>
              <w:left w:val="single" w:sz="4" w:space="0" w:color="auto"/>
              <w:bottom w:val="single" w:sz="8" w:space="0" w:color="auto"/>
              <w:right w:val="double" w:sz="4" w:space="0" w:color="auto"/>
            </w:tcBorders>
            <w:vAlign w:val="center"/>
          </w:tcPr>
          <w:p w14:paraId="0B81E9BD" w14:textId="77777777" w:rsidR="00EB6A19" w:rsidRPr="00EB6A19" w:rsidRDefault="00EB6A19" w:rsidP="00EB6A19">
            <w:pPr>
              <w:widowControl/>
              <w:spacing w:line="240" w:lineRule="exact"/>
              <w:ind w:leftChars="-76" w:left="-160" w:rightChars="-56" w:right="-118" w:firstLineChars="88" w:firstLine="15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10件</w:t>
            </w: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tcPr>
          <w:p w14:paraId="11F0A7D8" w14:textId="77777777" w:rsidR="00EB6A19" w:rsidRPr="00EB6A19" w:rsidRDefault="00EB6A19" w:rsidP="00EB6A19">
            <w:pPr>
              <w:widowControl/>
              <w:spacing w:line="240" w:lineRule="exact"/>
              <w:ind w:leftChars="-30" w:left="-63"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1</w:t>
            </w:r>
            <w:r w:rsidRPr="00EB6A19">
              <w:rPr>
                <w:rFonts w:ascii="HG丸ｺﾞｼｯｸM-PRO" w:eastAsia="HG丸ｺﾞｼｯｸM-PRO" w:hAnsi="HG丸ｺﾞｼｯｸM-PRO" w:cs="ＭＳ Ｐゴシック" w:hint="eastAsia"/>
                <w:color w:val="0D0D0D" w:themeColor="text1" w:themeTint="F2"/>
                <w:kern w:val="0"/>
                <w:sz w:val="18"/>
                <w:szCs w:val="18"/>
              </w:rPr>
              <w:t>61件</w:t>
            </w:r>
          </w:p>
          <w:p w14:paraId="5863B513" w14:textId="77777777" w:rsidR="00EB6A19" w:rsidRPr="00EB6A19" w:rsidRDefault="00EB6A19" w:rsidP="00EB6A19">
            <w:pPr>
              <w:widowControl/>
              <w:wordWrap w:val="0"/>
              <w:spacing w:line="240" w:lineRule="exact"/>
              <w:ind w:leftChars="-30" w:left="-63" w:rightChars="-47" w:right="-99"/>
              <w:jc w:val="center"/>
              <w:rPr>
                <w:rFonts w:ascii="HG丸ｺﾞｼｯｸM-PRO" w:eastAsia="HG丸ｺﾞｼｯｸM-PRO" w:hAnsi="HG丸ｺﾞｼｯｸM-PRO" w:cs="ＭＳ Ｐゴシック"/>
                <w:color w:val="000000"/>
                <w:kern w:val="0"/>
                <w:sz w:val="16"/>
                <w:szCs w:val="18"/>
              </w:rPr>
            </w:pPr>
            <w:r w:rsidRPr="00EB6A19">
              <w:rPr>
                <w:rFonts w:ascii="HG丸ｺﾞｼｯｸM-PRO" w:eastAsia="HG丸ｺﾞｼｯｸM-PRO" w:hAnsi="HG丸ｺﾞｼｯｸM-PRO" w:cs="ＭＳ Ｐゴシック" w:hint="eastAsia"/>
                <w:color w:val="000000"/>
                <w:kern w:val="0"/>
                <w:sz w:val="16"/>
                <w:szCs w:val="18"/>
              </w:rPr>
              <w:t>（実相談</w:t>
            </w:r>
          </w:p>
          <w:p w14:paraId="04268F2B" w14:textId="77777777" w:rsidR="00EB6A19" w:rsidRPr="00EB6A19" w:rsidRDefault="00EB6A19" w:rsidP="00EB6A19">
            <w:pPr>
              <w:widowControl/>
              <w:spacing w:line="240" w:lineRule="exact"/>
              <w:ind w:leftChars="-30" w:left="-63" w:rightChars="-47" w:right="-99"/>
              <w:jc w:val="center"/>
              <w:rPr>
                <w:rFonts w:ascii="HG丸ｺﾞｼｯｸM-PRO" w:eastAsia="HG丸ｺﾞｼｯｸM-PRO" w:hAnsi="HG丸ｺﾞｼｯｸM-PRO" w:cs="ＭＳ Ｐゴシック"/>
                <w:color w:val="0D0D0D" w:themeColor="text1" w:themeTint="F2"/>
                <w:kern w:val="0"/>
                <w:sz w:val="20"/>
                <w:szCs w:val="18"/>
              </w:rPr>
            </w:pPr>
            <w:r w:rsidRPr="00EB6A19">
              <w:rPr>
                <w:rFonts w:ascii="HG丸ｺﾞｼｯｸM-PRO" w:eastAsia="HG丸ｺﾞｼｯｸM-PRO" w:hAnsi="HG丸ｺﾞｼｯｸM-PRO" w:cs="ＭＳ Ｐゴシック" w:hint="eastAsia"/>
                <w:color w:val="000000"/>
                <w:kern w:val="0"/>
                <w:sz w:val="16"/>
                <w:szCs w:val="18"/>
              </w:rPr>
              <w:t>170件）</w:t>
            </w:r>
          </w:p>
        </w:tc>
      </w:tr>
      <w:tr w:rsidR="00EB6A19" w:rsidRPr="00EB6A19" w14:paraId="646A265D" w14:textId="77777777" w:rsidTr="00E81FFE">
        <w:trPr>
          <w:trHeight w:val="270"/>
        </w:trPr>
        <w:tc>
          <w:tcPr>
            <w:tcW w:w="965" w:type="dxa"/>
            <w:vMerge w:val="restart"/>
            <w:tcBorders>
              <w:top w:val="single" w:sz="8" w:space="0" w:color="auto"/>
              <w:left w:val="single" w:sz="12" w:space="0" w:color="auto"/>
              <w:right w:val="single" w:sz="4" w:space="0" w:color="auto"/>
            </w:tcBorders>
            <w:shd w:val="clear" w:color="000000" w:fill="8DB3E2"/>
            <w:vAlign w:val="center"/>
            <w:hideMark/>
          </w:tcPr>
          <w:p w14:paraId="34E6170A" w14:textId="77777777" w:rsidR="00EB6A19" w:rsidRPr="00EB6A19" w:rsidRDefault="00EB6A19" w:rsidP="00EB6A19">
            <w:pPr>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相談対応状況</w:t>
            </w:r>
          </w:p>
        </w:tc>
        <w:tc>
          <w:tcPr>
            <w:tcW w:w="736"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7A0E9885"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対応</w:t>
            </w:r>
          </w:p>
          <w:p w14:paraId="1CFE27DF"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20"/>
                <w:szCs w:val="20"/>
              </w:rPr>
              <w:t>件数(※)</w:t>
            </w:r>
          </w:p>
        </w:tc>
        <w:tc>
          <w:tcPr>
            <w:tcW w:w="709"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5D4C4BBC"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21件</w:t>
            </w:r>
          </w:p>
        </w:tc>
        <w:tc>
          <w:tcPr>
            <w:tcW w:w="690" w:type="dxa"/>
            <w:tcBorders>
              <w:top w:val="single" w:sz="8" w:space="0" w:color="auto"/>
              <w:left w:val="nil"/>
              <w:bottom w:val="dashSmallGap" w:sz="4" w:space="0" w:color="auto"/>
              <w:right w:val="single" w:sz="4" w:space="0" w:color="auto"/>
            </w:tcBorders>
            <w:shd w:val="clear" w:color="auto" w:fill="auto"/>
            <w:vAlign w:val="center"/>
            <w:hideMark/>
          </w:tcPr>
          <w:p w14:paraId="53024E34"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31件</w:t>
            </w:r>
          </w:p>
        </w:tc>
        <w:tc>
          <w:tcPr>
            <w:tcW w:w="700" w:type="dxa"/>
            <w:tcBorders>
              <w:top w:val="single" w:sz="8" w:space="0" w:color="auto"/>
              <w:left w:val="nil"/>
              <w:bottom w:val="dashSmallGap" w:sz="4" w:space="0" w:color="auto"/>
              <w:right w:val="single" w:sz="4" w:space="0" w:color="auto"/>
            </w:tcBorders>
            <w:shd w:val="clear" w:color="auto" w:fill="auto"/>
            <w:vAlign w:val="center"/>
            <w:hideMark/>
          </w:tcPr>
          <w:p w14:paraId="1A7EF1BE"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33件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130CB921"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29件</w:t>
            </w:r>
          </w:p>
        </w:tc>
        <w:tc>
          <w:tcPr>
            <w:tcW w:w="708" w:type="dxa"/>
            <w:tcBorders>
              <w:top w:val="single" w:sz="8" w:space="0" w:color="auto"/>
              <w:left w:val="nil"/>
              <w:bottom w:val="dashSmallGap" w:sz="4" w:space="0" w:color="auto"/>
              <w:right w:val="single" w:sz="4" w:space="0" w:color="auto"/>
            </w:tcBorders>
            <w:shd w:val="clear" w:color="auto" w:fill="auto"/>
            <w:vAlign w:val="center"/>
            <w:hideMark/>
          </w:tcPr>
          <w:p w14:paraId="6A26D5D1"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29件</w:t>
            </w:r>
          </w:p>
        </w:tc>
        <w:tc>
          <w:tcPr>
            <w:tcW w:w="567" w:type="dxa"/>
            <w:tcBorders>
              <w:top w:val="single" w:sz="8" w:space="0" w:color="auto"/>
              <w:left w:val="single" w:sz="4" w:space="0" w:color="auto"/>
              <w:bottom w:val="dashSmallGap" w:sz="4" w:space="0" w:color="auto"/>
              <w:right w:val="single" w:sz="4" w:space="0" w:color="auto"/>
            </w:tcBorders>
            <w:shd w:val="clear" w:color="auto" w:fill="auto"/>
            <w:vAlign w:val="center"/>
          </w:tcPr>
          <w:p w14:paraId="6EE5A0EB" w14:textId="77777777" w:rsidR="00EB6A19" w:rsidRPr="00EB6A19" w:rsidRDefault="00EB6A19" w:rsidP="00EB6A19">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23件</w:t>
            </w:r>
          </w:p>
        </w:tc>
        <w:tc>
          <w:tcPr>
            <w:tcW w:w="722" w:type="dxa"/>
            <w:tcBorders>
              <w:top w:val="single" w:sz="8" w:space="0" w:color="auto"/>
              <w:left w:val="nil"/>
              <w:bottom w:val="dashSmallGap" w:sz="4" w:space="0" w:color="auto"/>
              <w:right w:val="single" w:sz="4" w:space="0" w:color="auto"/>
            </w:tcBorders>
            <w:shd w:val="clear" w:color="auto" w:fill="auto"/>
            <w:vAlign w:val="center"/>
          </w:tcPr>
          <w:p w14:paraId="7A5B4A15" w14:textId="77777777" w:rsidR="00EB6A19" w:rsidRPr="00EB6A19" w:rsidRDefault="00EB6A19" w:rsidP="00EB6A19">
            <w:pPr>
              <w:widowControl/>
              <w:spacing w:line="240" w:lineRule="exact"/>
              <w:ind w:leftChars="-50" w:left="-100" w:rightChars="-33" w:right="-69" w:hangingChars="3" w:hanging="5"/>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22</w:t>
            </w:r>
            <w:r w:rsidRPr="00EB6A19">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nil"/>
              <w:bottom w:val="dashSmallGap" w:sz="4" w:space="0" w:color="auto"/>
              <w:right w:val="single" w:sz="4" w:space="0" w:color="auto"/>
            </w:tcBorders>
            <w:shd w:val="clear" w:color="auto" w:fill="auto"/>
            <w:vAlign w:val="center"/>
          </w:tcPr>
          <w:p w14:paraId="1B360B6E" w14:textId="77777777" w:rsidR="00EB6A19" w:rsidRPr="00EB6A19" w:rsidRDefault="00EB6A19" w:rsidP="00EB6A19">
            <w:pPr>
              <w:widowControl/>
              <w:spacing w:line="240" w:lineRule="exact"/>
              <w:ind w:leftChars="-47" w:left="45" w:rightChars="-33" w:right="-69" w:hanging="14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20件</w:t>
            </w:r>
          </w:p>
        </w:tc>
        <w:tc>
          <w:tcPr>
            <w:tcW w:w="708" w:type="dxa"/>
            <w:tcBorders>
              <w:top w:val="single" w:sz="8" w:space="0" w:color="auto"/>
              <w:left w:val="nil"/>
              <w:bottom w:val="dashSmallGap" w:sz="4" w:space="0" w:color="auto"/>
              <w:right w:val="single" w:sz="4" w:space="0" w:color="auto"/>
            </w:tcBorders>
            <w:shd w:val="clear" w:color="auto" w:fill="auto"/>
            <w:vAlign w:val="center"/>
          </w:tcPr>
          <w:p w14:paraId="036141EC"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25件</w:t>
            </w:r>
          </w:p>
        </w:tc>
        <w:tc>
          <w:tcPr>
            <w:tcW w:w="709" w:type="dxa"/>
            <w:tcBorders>
              <w:top w:val="single" w:sz="8" w:space="0" w:color="auto"/>
              <w:left w:val="single" w:sz="4" w:space="0" w:color="auto"/>
              <w:bottom w:val="dashSmallGap" w:sz="4" w:space="0" w:color="auto"/>
              <w:right w:val="single" w:sz="4" w:space="0" w:color="auto"/>
            </w:tcBorders>
            <w:vAlign w:val="center"/>
          </w:tcPr>
          <w:p w14:paraId="452AAEBC" w14:textId="77777777" w:rsidR="00EB6A19" w:rsidRPr="00EB6A19" w:rsidRDefault="00EB6A19" w:rsidP="00EB6A19">
            <w:pPr>
              <w:widowControl/>
              <w:spacing w:line="240" w:lineRule="exact"/>
              <w:ind w:leftChars="-28" w:left="-59" w:rightChars="-47" w:right="-99" w:firstLineChars="32" w:firstLine="5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19件</w:t>
            </w:r>
          </w:p>
        </w:tc>
        <w:tc>
          <w:tcPr>
            <w:tcW w:w="709" w:type="dxa"/>
            <w:tcBorders>
              <w:top w:val="single" w:sz="8" w:space="0" w:color="auto"/>
              <w:left w:val="single" w:sz="4" w:space="0" w:color="auto"/>
              <w:bottom w:val="dashSmallGap" w:sz="4" w:space="0" w:color="auto"/>
              <w:right w:val="single" w:sz="4" w:space="0" w:color="auto"/>
            </w:tcBorders>
            <w:vAlign w:val="center"/>
          </w:tcPr>
          <w:p w14:paraId="117E3E63" w14:textId="77777777" w:rsidR="00EB6A19" w:rsidRPr="00EB6A19" w:rsidRDefault="00EB6A19" w:rsidP="00EB6A19">
            <w:pPr>
              <w:widowControl/>
              <w:spacing w:line="240" w:lineRule="exact"/>
              <w:ind w:rightChars="-85" w:right="-178"/>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18</w:t>
            </w:r>
            <w:r w:rsidRPr="00EB6A19">
              <w:rPr>
                <w:rFonts w:ascii="HG丸ｺﾞｼｯｸM-PRO" w:eastAsia="HG丸ｺﾞｼｯｸM-PRO" w:hAnsi="HG丸ｺﾞｼｯｸM-PRO" w:cs="ＭＳ Ｐゴシック" w:hint="eastAsia"/>
                <w:color w:val="0D0D0D" w:themeColor="text1" w:themeTint="F2"/>
                <w:kern w:val="0"/>
                <w:sz w:val="18"/>
                <w:szCs w:val="18"/>
              </w:rPr>
              <w:t>件</w:t>
            </w:r>
          </w:p>
        </w:tc>
        <w:tc>
          <w:tcPr>
            <w:tcW w:w="709" w:type="dxa"/>
            <w:tcBorders>
              <w:top w:val="single" w:sz="8" w:space="0" w:color="auto"/>
              <w:left w:val="single" w:sz="4" w:space="0" w:color="auto"/>
              <w:bottom w:val="dashSmallGap" w:sz="4" w:space="0" w:color="auto"/>
              <w:right w:val="double" w:sz="4" w:space="0" w:color="auto"/>
            </w:tcBorders>
            <w:vAlign w:val="center"/>
          </w:tcPr>
          <w:p w14:paraId="332C1882" w14:textId="77777777" w:rsidR="00EB6A19" w:rsidRPr="00EB6A19" w:rsidRDefault="00EB6A19" w:rsidP="00EB6A19">
            <w:pPr>
              <w:widowControl/>
              <w:spacing w:line="240" w:lineRule="exact"/>
              <w:ind w:rightChars="-56" w:right="-11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2</w:t>
            </w:r>
            <w:r w:rsidRPr="00EB6A19">
              <w:rPr>
                <w:rFonts w:ascii="HG丸ｺﾞｼｯｸM-PRO" w:eastAsia="HG丸ｺﾞｼｯｸM-PRO" w:hAnsi="HG丸ｺﾞｼｯｸM-PRO" w:cs="ＭＳ Ｐゴシック" w:hint="eastAsia"/>
                <w:color w:val="0D0D0D" w:themeColor="text1" w:themeTint="F2"/>
                <w:kern w:val="0"/>
                <w:sz w:val="18"/>
                <w:szCs w:val="18"/>
              </w:rPr>
              <w:t>1件</w:t>
            </w: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tcPr>
          <w:p w14:paraId="3DB50413" w14:textId="77777777" w:rsidR="00EB6A19" w:rsidRPr="00EB6A19" w:rsidRDefault="00EB6A19" w:rsidP="00EB6A19">
            <w:pPr>
              <w:widowControl/>
              <w:spacing w:line="240" w:lineRule="exact"/>
              <w:ind w:rightChars="171" w:right="35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w w:val="92"/>
                <w:kern w:val="0"/>
                <w:sz w:val="18"/>
                <w:szCs w:val="18"/>
                <w:fitText w:val="581" w:id="2021895936"/>
              </w:rPr>
              <w:t>2</w:t>
            </w:r>
            <w:r w:rsidRPr="00EB6A19">
              <w:rPr>
                <w:rFonts w:ascii="HG丸ｺﾞｼｯｸM-PRO" w:eastAsia="HG丸ｺﾞｼｯｸM-PRO" w:hAnsi="HG丸ｺﾞｼｯｸM-PRO" w:cs="ＭＳ Ｐゴシック"/>
                <w:color w:val="0D0D0D" w:themeColor="text1" w:themeTint="F2"/>
                <w:w w:val="92"/>
                <w:kern w:val="0"/>
                <w:sz w:val="18"/>
                <w:szCs w:val="18"/>
                <w:fitText w:val="581" w:id="2021895936"/>
              </w:rPr>
              <w:t>91</w:t>
            </w:r>
            <w:r w:rsidRPr="00EB6A19">
              <w:rPr>
                <w:rFonts w:ascii="HG丸ｺﾞｼｯｸM-PRO" w:eastAsia="HG丸ｺﾞｼｯｸM-PRO" w:hAnsi="HG丸ｺﾞｼｯｸM-PRO" w:cs="ＭＳ Ｐゴシック" w:hint="eastAsia"/>
                <w:color w:val="0D0D0D" w:themeColor="text1" w:themeTint="F2"/>
                <w:spacing w:val="4"/>
                <w:w w:val="92"/>
                <w:kern w:val="0"/>
                <w:sz w:val="18"/>
                <w:szCs w:val="18"/>
                <w:fitText w:val="581" w:id="2021895936"/>
              </w:rPr>
              <w:t>件</w:t>
            </w:r>
          </w:p>
        </w:tc>
      </w:tr>
      <w:tr w:rsidR="00EB6A19" w:rsidRPr="00EB6A19" w14:paraId="68C9873A" w14:textId="77777777" w:rsidTr="00E81FFE">
        <w:trPr>
          <w:trHeight w:val="485"/>
        </w:trPr>
        <w:tc>
          <w:tcPr>
            <w:tcW w:w="965" w:type="dxa"/>
            <w:vMerge/>
            <w:tcBorders>
              <w:left w:val="single" w:sz="12" w:space="0" w:color="auto"/>
              <w:bottom w:val="single" w:sz="12" w:space="0" w:color="auto"/>
              <w:right w:val="single" w:sz="4" w:space="0" w:color="auto"/>
            </w:tcBorders>
            <w:shd w:val="clear" w:color="000000" w:fill="8DB3E2"/>
            <w:noWrap/>
            <w:vAlign w:val="center"/>
            <w:hideMark/>
          </w:tcPr>
          <w:p w14:paraId="574EB957" w14:textId="77777777" w:rsidR="00EB6A19" w:rsidRPr="00EB6A19" w:rsidRDefault="00EB6A19" w:rsidP="00EB6A19">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p>
        </w:tc>
        <w:tc>
          <w:tcPr>
            <w:tcW w:w="736"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02292C9B"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対応</w:t>
            </w:r>
          </w:p>
          <w:p w14:paraId="00A0DC4D"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20"/>
                <w:szCs w:val="20"/>
              </w:rPr>
              <w:t>回数</w:t>
            </w:r>
          </w:p>
        </w:tc>
        <w:tc>
          <w:tcPr>
            <w:tcW w:w="709"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36302CF9"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78回</w:t>
            </w:r>
          </w:p>
        </w:tc>
        <w:tc>
          <w:tcPr>
            <w:tcW w:w="690" w:type="dxa"/>
            <w:tcBorders>
              <w:top w:val="dashSmallGap" w:sz="4" w:space="0" w:color="auto"/>
              <w:left w:val="nil"/>
              <w:bottom w:val="single" w:sz="12" w:space="0" w:color="auto"/>
              <w:right w:val="single" w:sz="4" w:space="0" w:color="auto"/>
            </w:tcBorders>
            <w:shd w:val="clear" w:color="auto" w:fill="auto"/>
            <w:noWrap/>
            <w:vAlign w:val="center"/>
            <w:hideMark/>
          </w:tcPr>
          <w:p w14:paraId="713A235E"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91回</w:t>
            </w:r>
          </w:p>
        </w:tc>
        <w:tc>
          <w:tcPr>
            <w:tcW w:w="700" w:type="dxa"/>
            <w:tcBorders>
              <w:top w:val="dashSmallGap" w:sz="4" w:space="0" w:color="auto"/>
              <w:left w:val="nil"/>
              <w:bottom w:val="single" w:sz="12" w:space="0" w:color="auto"/>
              <w:right w:val="single" w:sz="4" w:space="0" w:color="auto"/>
            </w:tcBorders>
            <w:shd w:val="clear" w:color="auto" w:fill="auto"/>
            <w:noWrap/>
            <w:vAlign w:val="center"/>
            <w:hideMark/>
          </w:tcPr>
          <w:p w14:paraId="5E6BAEDA" w14:textId="77777777" w:rsidR="00EB6A19" w:rsidRPr="00EB6A19" w:rsidRDefault="00EB6A19" w:rsidP="00EB6A19">
            <w:pPr>
              <w:widowControl/>
              <w:spacing w:line="240" w:lineRule="exact"/>
              <w:ind w:leftChars="-58" w:left="-88" w:rightChars="-33" w:right="-69" w:hangingChars="19" w:hanging="3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126回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641FDC00" w14:textId="77777777" w:rsidR="00EB6A19" w:rsidRPr="00EB6A19" w:rsidRDefault="00EB6A19" w:rsidP="00EB6A19">
            <w:pPr>
              <w:widowControl/>
              <w:spacing w:line="240" w:lineRule="exact"/>
              <w:ind w:leftChars="-87" w:left="-100" w:rightChars="-33" w:right="-69" w:hangingChars="46" w:hanging="83"/>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101回</w:t>
            </w:r>
          </w:p>
        </w:tc>
        <w:tc>
          <w:tcPr>
            <w:tcW w:w="708" w:type="dxa"/>
            <w:tcBorders>
              <w:top w:val="dashSmallGap" w:sz="4" w:space="0" w:color="auto"/>
              <w:left w:val="nil"/>
              <w:bottom w:val="single" w:sz="12" w:space="0" w:color="auto"/>
              <w:right w:val="single" w:sz="4" w:space="0" w:color="auto"/>
            </w:tcBorders>
            <w:shd w:val="clear" w:color="auto" w:fill="auto"/>
            <w:noWrap/>
            <w:vAlign w:val="center"/>
            <w:hideMark/>
          </w:tcPr>
          <w:p w14:paraId="3547E10A" w14:textId="77777777" w:rsidR="00EB6A19" w:rsidRPr="00EB6A19" w:rsidRDefault="00EB6A19" w:rsidP="00EB6A19">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109回</w:t>
            </w:r>
          </w:p>
        </w:tc>
        <w:tc>
          <w:tcPr>
            <w:tcW w:w="567" w:type="dxa"/>
            <w:tcBorders>
              <w:top w:val="dashSmallGap" w:sz="4" w:space="0" w:color="auto"/>
              <w:left w:val="single" w:sz="4" w:space="0" w:color="auto"/>
              <w:bottom w:val="single" w:sz="12" w:space="0" w:color="auto"/>
              <w:right w:val="single" w:sz="4" w:space="0" w:color="auto"/>
            </w:tcBorders>
            <w:shd w:val="clear" w:color="auto" w:fill="auto"/>
            <w:noWrap/>
            <w:vAlign w:val="center"/>
          </w:tcPr>
          <w:p w14:paraId="21910BD6" w14:textId="77777777" w:rsidR="00EB6A19" w:rsidRPr="00EB6A19" w:rsidRDefault="00EB6A19" w:rsidP="00EB6A19">
            <w:pPr>
              <w:widowControl/>
              <w:spacing w:line="240" w:lineRule="exact"/>
              <w:ind w:leftChars="-48" w:left="-97" w:rightChars="-33" w:right="-69" w:hangingChars="2" w:hanging="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78回</w:t>
            </w:r>
          </w:p>
        </w:tc>
        <w:tc>
          <w:tcPr>
            <w:tcW w:w="722" w:type="dxa"/>
            <w:tcBorders>
              <w:top w:val="dashSmallGap" w:sz="4" w:space="0" w:color="auto"/>
              <w:left w:val="nil"/>
              <w:bottom w:val="single" w:sz="12" w:space="0" w:color="auto"/>
              <w:right w:val="single" w:sz="4" w:space="0" w:color="auto"/>
            </w:tcBorders>
            <w:shd w:val="clear" w:color="auto" w:fill="auto"/>
            <w:noWrap/>
            <w:vAlign w:val="center"/>
          </w:tcPr>
          <w:p w14:paraId="547FC3FE" w14:textId="77777777" w:rsidR="00EB6A19" w:rsidRPr="00EB6A19" w:rsidRDefault="00EB6A19" w:rsidP="00EB6A19">
            <w:pPr>
              <w:widowControl/>
              <w:spacing w:line="240" w:lineRule="exact"/>
              <w:ind w:rightChars="-40" w:right="-84"/>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120</w:t>
            </w:r>
            <w:r w:rsidRPr="00EB6A19">
              <w:rPr>
                <w:rFonts w:ascii="HG丸ｺﾞｼｯｸM-PRO" w:eastAsia="HG丸ｺﾞｼｯｸM-PRO" w:hAnsi="HG丸ｺﾞｼｯｸM-PRO" w:cs="ＭＳ Ｐゴシック" w:hint="eastAsia"/>
                <w:color w:val="0D0D0D" w:themeColor="text1" w:themeTint="F2"/>
                <w:kern w:val="0"/>
                <w:sz w:val="18"/>
                <w:szCs w:val="18"/>
              </w:rPr>
              <w:t>回</w:t>
            </w:r>
          </w:p>
        </w:tc>
        <w:tc>
          <w:tcPr>
            <w:tcW w:w="709" w:type="dxa"/>
            <w:tcBorders>
              <w:top w:val="dashSmallGap" w:sz="4" w:space="0" w:color="auto"/>
              <w:left w:val="nil"/>
              <w:bottom w:val="single" w:sz="12" w:space="0" w:color="auto"/>
              <w:right w:val="single" w:sz="4" w:space="0" w:color="auto"/>
            </w:tcBorders>
            <w:shd w:val="clear" w:color="auto" w:fill="auto"/>
            <w:noWrap/>
            <w:vAlign w:val="center"/>
          </w:tcPr>
          <w:p w14:paraId="448ECA67" w14:textId="77777777" w:rsidR="00EB6A19" w:rsidRPr="00EB6A19" w:rsidRDefault="00EB6A19" w:rsidP="00EB6A19">
            <w:pPr>
              <w:widowControl/>
              <w:spacing w:line="240" w:lineRule="exact"/>
              <w:ind w:leftChars="-47" w:left="45" w:rightChars="-33" w:right="-69" w:hanging="14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12</w:t>
            </w:r>
            <w:r w:rsidRPr="00EB6A19">
              <w:rPr>
                <w:rFonts w:ascii="HG丸ｺﾞｼｯｸM-PRO" w:eastAsia="HG丸ｺﾞｼｯｸM-PRO" w:hAnsi="HG丸ｺﾞｼｯｸM-PRO" w:cs="ＭＳ Ｐゴシック"/>
                <w:color w:val="0D0D0D" w:themeColor="text1" w:themeTint="F2"/>
                <w:kern w:val="0"/>
                <w:sz w:val="18"/>
                <w:szCs w:val="18"/>
              </w:rPr>
              <w:t>3</w:t>
            </w:r>
            <w:r w:rsidRPr="00EB6A19">
              <w:rPr>
                <w:rFonts w:ascii="HG丸ｺﾞｼｯｸM-PRO" w:eastAsia="HG丸ｺﾞｼｯｸM-PRO" w:hAnsi="HG丸ｺﾞｼｯｸM-PRO" w:cs="ＭＳ Ｐゴシック" w:hint="eastAsia"/>
                <w:color w:val="0D0D0D" w:themeColor="text1" w:themeTint="F2"/>
                <w:kern w:val="0"/>
                <w:sz w:val="18"/>
                <w:szCs w:val="18"/>
              </w:rPr>
              <w:t>回</w:t>
            </w:r>
          </w:p>
        </w:tc>
        <w:tc>
          <w:tcPr>
            <w:tcW w:w="708" w:type="dxa"/>
            <w:tcBorders>
              <w:top w:val="dashSmallGap" w:sz="4" w:space="0" w:color="auto"/>
              <w:left w:val="nil"/>
              <w:bottom w:val="single" w:sz="12" w:space="0" w:color="auto"/>
              <w:right w:val="single" w:sz="4" w:space="0" w:color="auto"/>
            </w:tcBorders>
            <w:shd w:val="clear" w:color="auto" w:fill="auto"/>
            <w:noWrap/>
            <w:vAlign w:val="center"/>
          </w:tcPr>
          <w:p w14:paraId="34F7B72C" w14:textId="77777777" w:rsidR="00EB6A19" w:rsidRPr="00EB6A19" w:rsidRDefault="00EB6A19" w:rsidP="00EB6A19">
            <w:pPr>
              <w:widowControl/>
              <w:spacing w:line="240" w:lineRule="exact"/>
              <w:ind w:leftChars="-47" w:left="-99" w:rightChars="-33" w:right="-69" w:firstLineChars="2" w:firstLine="4"/>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154回</w:t>
            </w:r>
          </w:p>
        </w:tc>
        <w:tc>
          <w:tcPr>
            <w:tcW w:w="709" w:type="dxa"/>
            <w:tcBorders>
              <w:top w:val="dashSmallGap" w:sz="4" w:space="0" w:color="auto"/>
              <w:left w:val="single" w:sz="4" w:space="0" w:color="auto"/>
              <w:bottom w:val="single" w:sz="12" w:space="0" w:color="auto"/>
              <w:right w:val="single" w:sz="4" w:space="0" w:color="auto"/>
            </w:tcBorders>
            <w:vAlign w:val="center"/>
          </w:tcPr>
          <w:p w14:paraId="1E3AE017" w14:textId="77777777" w:rsidR="00EB6A19" w:rsidRPr="00EB6A19" w:rsidRDefault="00EB6A19" w:rsidP="00EB6A19">
            <w:pPr>
              <w:widowControl/>
              <w:spacing w:line="240" w:lineRule="exact"/>
              <w:ind w:leftChars="-28" w:left="-59" w:rightChars="-47" w:right="-99" w:firstLineChars="32" w:firstLine="5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69回</w:t>
            </w:r>
          </w:p>
        </w:tc>
        <w:tc>
          <w:tcPr>
            <w:tcW w:w="709" w:type="dxa"/>
            <w:tcBorders>
              <w:top w:val="dashSmallGap" w:sz="4" w:space="0" w:color="auto"/>
              <w:left w:val="single" w:sz="4" w:space="0" w:color="auto"/>
              <w:bottom w:val="single" w:sz="12" w:space="0" w:color="auto"/>
              <w:right w:val="single" w:sz="4" w:space="0" w:color="auto"/>
            </w:tcBorders>
            <w:vAlign w:val="center"/>
          </w:tcPr>
          <w:p w14:paraId="53B3824F" w14:textId="77777777" w:rsidR="00EB6A19" w:rsidRPr="00EB6A19" w:rsidRDefault="00EB6A19" w:rsidP="00EB6A19">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70回</w:t>
            </w:r>
          </w:p>
        </w:tc>
        <w:tc>
          <w:tcPr>
            <w:tcW w:w="709" w:type="dxa"/>
            <w:tcBorders>
              <w:top w:val="dashSmallGap" w:sz="4" w:space="0" w:color="auto"/>
              <w:left w:val="single" w:sz="4" w:space="0" w:color="auto"/>
              <w:bottom w:val="single" w:sz="12" w:space="0" w:color="auto"/>
              <w:right w:val="double" w:sz="4" w:space="0" w:color="auto"/>
            </w:tcBorders>
            <w:vAlign w:val="center"/>
          </w:tcPr>
          <w:p w14:paraId="289AF421" w14:textId="77777777" w:rsidR="00EB6A19" w:rsidRPr="00EB6A19" w:rsidRDefault="00EB6A19" w:rsidP="00EB6A19">
            <w:pPr>
              <w:widowControl/>
              <w:spacing w:line="240" w:lineRule="exact"/>
              <w:ind w:leftChars="-76" w:left="-160" w:rightChars="-56" w:right="-118" w:firstLineChars="88" w:firstLine="158"/>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color w:val="0D0D0D" w:themeColor="text1" w:themeTint="F2"/>
                <w:kern w:val="0"/>
                <w:sz w:val="18"/>
                <w:szCs w:val="18"/>
              </w:rPr>
              <w:t>138</w:t>
            </w:r>
            <w:r w:rsidRPr="00EB6A19">
              <w:rPr>
                <w:rFonts w:ascii="HG丸ｺﾞｼｯｸM-PRO" w:eastAsia="HG丸ｺﾞｼｯｸM-PRO" w:hAnsi="HG丸ｺﾞｼｯｸM-PRO" w:cs="ＭＳ Ｐゴシック" w:hint="eastAsia"/>
                <w:color w:val="0D0D0D" w:themeColor="text1" w:themeTint="F2"/>
                <w:kern w:val="0"/>
                <w:sz w:val="18"/>
                <w:szCs w:val="18"/>
              </w:rPr>
              <w:t>回</w:t>
            </w: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tcPr>
          <w:p w14:paraId="5B947140" w14:textId="77777777" w:rsidR="00EB6A19" w:rsidRPr="00EB6A19" w:rsidRDefault="00EB6A19" w:rsidP="00EB6A19">
            <w:pPr>
              <w:jc w:val="center"/>
              <w:rPr>
                <w:rFonts w:ascii="HG丸ｺﾞｼｯｸM-PRO" w:eastAsia="HG丸ｺﾞｼｯｸM-PRO" w:hAnsi="HG丸ｺﾞｼｯｸM-PRO"/>
                <w:sz w:val="18"/>
              </w:rPr>
            </w:pPr>
            <w:r w:rsidRPr="00EB6A19">
              <w:rPr>
                <w:rFonts w:ascii="HG丸ｺﾞｼｯｸM-PRO" w:eastAsia="HG丸ｺﾞｼｯｸM-PRO" w:hAnsi="HG丸ｺﾞｼｯｸM-PRO"/>
                <w:sz w:val="14"/>
              </w:rPr>
              <w:t>1,257</w:t>
            </w:r>
            <w:r w:rsidRPr="00EB6A19">
              <w:rPr>
                <w:rFonts w:ascii="HG丸ｺﾞｼｯｸM-PRO" w:eastAsia="HG丸ｺﾞｼｯｸM-PRO" w:hAnsi="HG丸ｺﾞｼｯｸM-PRO" w:hint="eastAsia"/>
                <w:sz w:val="14"/>
              </w:rPr>
              <w:t>回</w:t>
            </w:r>
          </w:p>
        </w:tc>
      </w:tr>
    </w:tbl>
    <w:p w14:paraId="1655BA41" w14:textId="77777777" w:rsidR="00EB6A19" w:rsidRPr="00EB6A19" w:rsidRDefault="00EB6A19" w:rsidP="00EB6A19">
      <w:pPr>
        <w:rPr>
          <w:rFonts w:ascii="HG丸ｺﾞｼｯｸM-PRO" w:eastAsia="HG丸ｺﾞｼｯｸM-PRO" w:hAnsi="HG丸ｺﾞｼｯｸM-PRO"/>
          <w:color w:val="0D0D0D" w:themeColor="text1" w:themeTint="F2"/>
          <w:sz w:val="22"/>
          <w:bdr w:val="single" w:sz="4" w:space="0" w:color="auto"/>
        </w:rPr>
      </w:pPr>
      <w:r w:rsidRPr="00EB6A19">
        <w:rPr>
          <w:rFonts w:ascii="HG丸ｺﾞｼｯｸM-PRO" w:eastAsia="HG丸ｺﾞｼｯｸM-PRO" w:hAnsi="HG丸ｺﾞｼｯｸM-PRO" w:hint="eastAsia"/>
          <w:color w:val="0D0D0D" w:themeColor="text1" w:themeTint="F2"/>
          <w:sz w:val="22"/>
          <w:bdr w:val="single" w:sz="4" w:space="0" w:color="auto"/>
        </w:rPr>
        <w:t>平成30年度</w:t>
      </w:r>
    </w:p>
    <w:p w14:paraId="71D6FE97" w14:textId="77777777" w:rsidR="00EB6A19" w:rsidRPr="00EB6A19" w:rsidRDefault="00EB6A19" w:rsidP="00EB6A19">
      <w:pPr>
        <w:spacing w:line="240" w:lineRule="exact"/>
        <w:rPr>
          <w:rFonts w:ascii="HG丸ｺﾞｼｯｸM-PRO" w:eastAsia="HG丸ｺﾞｼｯｸM-PRO" w:hAnsi="HG丸ｺﾞｼｯｸM-PRO"/>
          <w:sz w:val="22"/>
        </w:rPr>
      </w:pPr>
      <w:r w:rsidRPr="00EB6A19">
        <w:rPr>
          <w:rFonts w:ascii="HG丸ｺﾞｼｯｸM-PRO" w:eastAsia="HG丸ｺﾞｼｯｸM-PRO" w:hAnsi="HG丸ｺﾞｼｯｸM-PRO"/>
          <w:noProof/>
        </w:rPr>
        <mc:AlternateContent>
          <mc:Choice Requires="wps">
            <w:drawing>
              <wp:anchor distT="0" distB="0" distL="114300" distR="114300" simplePos="0" relativeHeight="252211200" behindDoc="0" locked="0" layoutInCell="1" allowOverlap="1" wp14:anchorId="3CF95276" wp14:editId="43DD4E10">
                <wp:simplePos x="0" y="0"/>
                <wp:positionH relativeFrom="margin">
                  <wp:posOffset>-340360</wp:posOffset>
                </wp:positionH>
                <wp:positionV relativeFrom="paragraph">
                  <wp:posOffset>1916430</wp:posOffset>
                </wp:positionV>
                <wp:extent cx="6934200" cy="1895475"/>
                <wp:effectExtent l="0" t="0" r="19050" b="28575"/>
                <wp:wrapNone/>
                <wp:docPr id="328" name="角丸四角形 328"/>
                <wp:cNvGraphicFramePr/>
                <a:graphic xmlns:a="http://schemas.openxmlformats.org/drawingml/2006/main">
                  <a:graphicData uri="http://schemas.microsoft.com/office/word/2010/wordprocessingShape">
                    <wps:wsp>
                      <wps:cNvSpPr/>
                      <wps:spPr>
                        <a:xfrm>
                          <a:off x="0" y="0"/>
                          <a:ext cx="6934200" cy="1895475"/>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3153B" id="角丸四角形 328" o:spid="_x0000_s1026" style="position:absolute;left:0;text-align:left;margin-left:-26.8pt;margin-top:150.9pt;width:546pt;height:149.25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" filled="f" strokecolor="#385d8a" strokeweight=".5pt">
                <v:stroke dashstyle="dash"/>
                <w10:wrap anchorx="margin"/>
              </v:roundrect>
            </w:pict>
          </mc:Fallback>
        </mc:AlternateContent>
      </w:r>
    </w:p>
    <w:p w14:paraId="5FF1E2C9" w14:textId="77777777" w:rsidR="00EB6A19" w:rsidRPr="00EB6A19" w:rsidRDefault="00EB6A19" w:rsidP="00EB6A19">
      <w:pPr>
        <w:rPr>
          <w:rFonts w:ascii="HG丸ｺﾞｼｯｸM-PRO" w:eastAsia="HG丸ｺﾞｼｯｸM-PRO" w:hAnsi="HG丸ｺﾞｼｯｸM-PRO"/>
          <w:sz w:val="22"/>
          <w:bdr w:val="single" w:sz="4" w:space="0" w:color="auto"/>
        </w:rPr>
      </w:pPr>
      <w:r w:rsidRPr="00EB6A19">
        <w:rPr>
          <w:rFonts w:ascii="HG丸ｺﾞｼｯｸM-PRO" w:eastAsia="HG丸ｺﾞｼｯｸM-PRO" w:hAnsi="HG丸ｺﾞｼｯｸM-PRO" w:hint="eastAsia"/>
          <w:sz w:val="22"/>
          <w:bdr w:val="single" w:sz="4" w:space="0" w:color="auto"/>
        </w:rPr>
        <w:t xml:space="preserve"> (参考)H29年度</w:t>
      </w:r>
    </w:p>
    <w:tbl>
      <w:tblPr>
        <w:tblW w:w="10726" w:type="dxa"/>
        <w:tblInd w:w="-441" w:type="dxa"/>
        <w:tblLayout w:type="fixed"/>
        <w:tblCellMar>
          <w:left w:w="99" w:type="dxa"/>
          <w:right w:w="99" w:type="dxa"/>
        </w:tblCellMar>
        <w:tblLook w:val="04A0" w:firstRow="1" w:lastRow="0" w:firstColumn="1" w:lastColumn="0" w:noHBand="0" w:noVBand="1"/>
      </w:tblPr>
      <w:tblGrid>
        <w:gridCol w:w="1391"/>
        <w:gridCol w:w="851"/>
        <w:gridCol w:w="642"/>
        <w:gridCol w:w="642"/>
        <w:gridCol w:w="642"/>
        <w:gridCol w:w="642"/>
        <w:gridCol w:w="642"/>
        <w:gridCol w:w="642"/>
        <w:gridCol w:w="642"/>
        <w:gridCol w:w="635"/>
        <w:gridCol w:w="7"/>
        <w:gridCol w:w="635"/>
        <w:gridCol w:w="607"/>
        <w:gridCol w:w="628"/>
        <w:gridCol w:w="628"/>
        <w:gridCol w:w="850"/>
      </w:tblGrid>
      <w:tr w:rsidR="00EB6A19" w:rsidRPr="00EB6A19" w14:paraId="2F93E178" w14:textId="77777777" w:rsidTr="00E81FFE">
        <w:trPr>
          <w:trHeight w:val="426"/>
        </w:trPr>
        <w:tc>
          <w:tcPr>
            <w:tcW w:w="2242"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5D9623A4" w14:textId="77777777" w:rsidR="00EB6A19" w:rsidRPr="00EB6A19" w:rsidRDefault="00EB6A19" w:rsidP="00EB6A19">
            <w:pPr>
              <w:widowControl/>
              <w:spacing w:line="240" w:lineRule="exact"/>
              <w:ind w:rightChars="-36" w:right="-76"/>
              <w:rPr>
                <w:rFonts w:ascii="HG丸ｺﾞｼｯｸM-PRO" w:eastAsia="HG丸ｺﾞｼｯｸM-PRO" w:hAnsi="HG丸ｺﾞｼｯｸM-PRO" w:cs="ＭＳ Ｐゴシック"/>
                <w:color w:val="000000"/>
                <w:kern w:val="0"/>
                <w:sz w:val="16"/>
                <w:szCs w:val="18"/>
              </w:rPr>
            </w:pPr>
          </w:p>
        </w:tc>
        <w:tc>
          <w:tcPr>
            <w:tcW w:w="642"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63E2369F"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4月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78566F1D"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5月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26F1A752"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6月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1FACAAF7"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7月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3E2785B8"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8月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0D41C255"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9月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2EC8EC3B"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10月</w:t>
            </w:r>
          </w:p>
        </w:tc>
        <w:tc>
          <w:tcPr>
            <w:tcW w:w="642" w:type="dxa"/>
            <w:gridSpan w:val="2"/>
            <w:tcBorders>
              <w:top w:val="single" w:sz="12" w:space="0" w:color="auto"/>
              <w:left w:val="nil"/>
              <w:bottom w:val="single" w:sz="12" w:space="0" w:color="auto"/>
              <w:right w:val="single" w:sz="4" w:space="0" w:color="auto"/>
            </w:tcBorders>
            <w:shd w:val="clear" w:color="000000" w:fill="8DB3E2"/>
            <w:noWrap/>
            <w:vAlign w:val="center"/>
            <w:hideMark/>
          </w:tcPr>
          <w:p w14:paraId="6D1B537F"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11月</w:t>
            </w:r>
          </w:p>
        </w:tc>
        <w:tc>
          <w:tcPr>
            <w:tcW w:w="635" w:type="dxa"/>
            <w:tcBorders>
              <w:top w:val="single" w:sz="12" w:space="0" w:color="auto"/>
              <w:left w:val="nil"/>
              <w:bottom w:val="single" w:sz="12" w:space="0" w:color="auto"/>
              <w:right w:val="single" w:sz="4" w:space="0" w:color="auto"/>
            </w:tcBorders>
            <w:shd w:val="clear" w:color="000000" w:fill="8DB3E2"/>
            <w:noWrap/>
            <w:vAlign w:val="center"/>
            <w:hideMark/>
          </w:tcPr>
          <w:p w14:paraId="4C5F1497" w14:textId="77777777" w:rsidR="00EB6A19" w:rsidRPr="00EB6A19" w:rsidRDefault="00EB6A19" w:rsidP="00EB6A19">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12月</w:t>
            </w:r>
          </w:p>
        </w:tc>
        <w:tc>
          <w:tcPr>
            <w:tcW w:w="607" w:type="dxa"/>
            <w:tcBorders>
              <w:top w:val="single" w:sz="12" w:space="0" w:color="auto"/>
              <w:left w:val="single" w:sz="4" w:space="0" w:color="auto"/>
              <w:bottom w:val="single" w:sz="12" w:space="0" w:color="auto"/>
              <w:right w:val="single" w:sz="4" w:space="0" w:color="auto"/>
            </w:tcBorders>
            <w:shd w:val="clear" w:color="000000" w:fill="8DB3E2"/>
            <w:vAlign w:val="center"/>
          </w:tcPr>
          <w:p w14:paraId="76A5BC98"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1月</w:t>
            </w:r>
          </w:p>
        </w:tc>
        <w:tc>
          <w:tcPr>
            <w:tcW w:w="628" w:type="dxa"/>
            <w:tcBorders>
              <w:top w:val="single" w:sz="12" w:space="0" w:color="auto"/>
              <w:left w:val="single" w:sz="4" w:space="0" w:color="auto"/>
              <w:bottom w:val="single" w:sz="12" w:space="0" w:color="auto"/>
              <w:right w:val="single" w:sz="4" w:space="0" w:color="auto"/>
            </w:tcBorders>
            <w:shd w:val="clear" w:color="000000" w:fill="8DB3E2"/>
            <w:vAlign w:val="center"/>
          </w:tcPr>
          <w:p w14:paraId="4F4107F5"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2月</w:t>
            </w:r>
          </w:p>
        </w:tc>
        <w:tc>
          <w:tcPr>
            <w:tcW w:w="628" w:type="dxa"/>
            <w:tcBorders>
              <w:top w:val="single" w:sz="12" w:space="0" w:color="auto"/>
              <w:left w:val="single" w:sz="4" w:space="0" w:color="auto"/>
              <w:bottom w:val="single" w:sz="12" w:space="0" w:color="auto"/>
              <w:right w:val="double" w:sz="4" w:space="0" w:color="auto"/>
            </w:tcBorders>
            <w:shd w:val="clear" w:color="000000" w:fill="8DB3E2"/>
            <w:vAlign w:val="center"/>
          </w:tcPr>
          <w:p w14:paraId="0CDB1BD9"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4CC7FF24"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計</w:t>
            </w:r>
          </w:p>
        </w:tc>
      </w:tr>
      <w:tr w:rsidR="00EB6A19" w:rsidRPr="00EB6A19" w14:paraId="34B60C14" w14:textId="77777777" w:rsidTr="00E81FFE">
        <w:trPr>
          <w:trHeight w:val="270"/>
        </w:trPr>
        <w:tc>
          <w:tcPr>
            <w:tcW w:w="2242"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573D86D1" w14:textId="77777777" w:rsidR="00EB6A19" w:rsidRPr="00EB6A19" w:rsidRDefault="00EB6A19" w:rsidP="00EB6A19">
            <w:pPr>
              <w:widowControl/>
              <w:spacing w:line="240" w:lineRule="exact"/>
              <w:ind w:leftChars="-47" w:left="-99" w:rightChars="-40" w:right="-84"/>
              <w:jc w:val="center"/>
              <w:rPr>
                <w:rFonts w:ascii="HG丸ｺﾞｼｯｸM-PRO" w:eastAsia="HG丸ｺﾞｼｯｸM-PRO" w:hAnsi="HG丸ｺﾞｼｯｸM-PRO" w:cs="ＭＳ Ｐゴシック"/>
                <w:color w:val="000000"/>
                <w:kern w:val="0"/>
                <w:sz w:val="20"/>
                <w:szCs w:val="20"/>
              </w:rPr>
            </w:pPr>
            <w:r w:rsidRPr="00EB6A19">
              <w:rPr>
                <w:rFonts w:ascii="HG丸ｺﾞｼｯｸM-PRO" w:eastAsia="HG丸ｺﾞｼｯｸM-PRO" w:hAnsi="HG丸ｺﾞｼｯｸM-PRO" w:cs="ＭＳ Ｐゴシック" w:hint="eastAsia"/>
                <w:color w:val="000000"/>
                <w:kern w:val="0"/>
                <w:sz w:val="20"/>
                <w:szCs w:val="20"/>
              </w:rPr>
              <w:t>新規事案件数</w:t>
            </w:r>
          </w:p>
          <w:p w14:paraId="6E69F20A" w14:textId="77777777" w:rsidR="00EB6A19" w:rsidRPr="00EB6A19" w:rsidRDefault="00EB6A19" w:rsidP="00EB6A19">
            <w:pPr>
              <w:widowControl/>
              <w:spacing w:line="240" w:lineRule="exact"/>
              <w:ind w:leftChars="-47" w:left="-99" w:rightChars="-40" w:right="-84"/>
              <w:jc w:val="left"/>
              <w:rPr>
                <w:rFonts w:ascii="HG丸ｺﾞｼｯｸM-PRO" w:eastAsia="HG丸ｺﾞｼｯｸM-PRO" w:hAnsi="HG丸ｺﾞｼｯｸM-PRO" w:cs="ＭＳ Ｐゴシック"/>
                <w:color w:val="000000"/>
                <w:kern w:val="0"/>
                <w:sz w:val="16"/>
                <w:szCs w:val="18"/>
              </w:rPr>
            </w:pPr>
            <w:r w:rsidRPr="00EB6A19">
              <w:rPr>
                <w:rFonts w:ascii="HG丸ｺﾞｼｯｸM-PRO" w:eastAsia="HG丸ｺﾞｼｯｸM-PRO" w:hAnsi="HG丸ｺﾞｼｯｸM-PRO" w:cs="ＭＳ Ｐゴシック" w:hint="eastAsia"/>
                <w:color w:val="000000"/>
                <w:kern w:val="0"/>
                <w:sz w:val="16"/>
                <w:szCs w:val="18"/>
              </w:rPr>
              <w:t>（※H28年度からの</w:t>
            </w:r>
          </w:p>
          <w:p w14:paraId="71775BF9" w14:textId="77777777" w:rsidR="00EB6A19" w:rsidRPr="00EB6A19" w:rsidRDefault="00EB6A19" w:rsidP="00EB6A19">
            <w:pPr>
              <w:widowControl/>
              <w:spacing w:line="240" w:lineRule="exact"/>
              <w:ind w:rightChars="-40" w:right="-84"/>
              <w:jc w:val="lef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6"/>
                <w:szCs w:val="18"/>
              </w:rPr>
              <w:t>継続件数７件）</w:t>
            </w:r>
          </w:p>
        </w:tc>
        <w:tc>
          <w:tcPr>
            <w:tcW w:w="642"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0B10407E"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18件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0986DDF2"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19件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15FD3AEC"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2ECA3771"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11件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1EBDBD60"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13件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016BEC0"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33A0B267"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15件</w:t>
            </w:r>
          </w:p>
        </w:tc>
        <w:tc>
          <w:tcPr>
            <w:tcW w:w="642" w:type="dxa"/>
            <w:gridSpan w:val="2"/>
            <w:tcBorders>
              <w:top w:val="single" w:sz="12" w:space="0" w:color="auto"/>
              <w:left w:val="nil"/>
              <w:bottom w:val="single" w:sz="8" w:space="0" w:color="auto"/>
              <w:right w:val="single" w:sz="4" w:space="0" w:color="auto"/>
            </w:tcBorders>
            <w:shd w:val="clear" w:color="auto" w:fill="auto"/>
            <w:noWrap/>
            <w:vAlign w:val="center"/>
            <w:hideMark/>
          </w:tcPr>
          <w:p w14:paraId="36E8ED90"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14件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20EE867B"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11件</w:t>
            </w:r>
          </w:p>
        </w:tc>
        <w:tc>
          <w:tcPr>
            <w:tcW w:w="607" w:type="dxa"/>
            <w:tcBorders>
              <w:top w:val="single" w:sz="12" w:space="0" w:color="auto"/>
              <w:left w:val="single" w:sz="4" w:space="0" w:color="auto"/>
              <w:bottom w:val="single" w:sz="8" w:space="0" w:color="auto"/>
              <w:right w:val="single" w:sz="4" w:space="0" w:color="auto"/>
            </w:tcBorders>
            <w:vAlign w:val="center"/>
          </w:tcPr>
          <w:p w14:paraId="79A9D600" w14:textId="77777777" w:rsidR="00EB6A19" w:rsidRPr="00EB6A19" w:rsidRDefault="00EB6A19" w:rsidP="00EB6A19">
            <w:pPr>
              <w:widowControl/>
              <w:spacing w:line="240" w:lineRule="exact"/>
              <w:ind w:leftChars="-28" w:left="-59" w:rightChars="-47" w:right="-99"/>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12件</w:t>
            </w:r>
          </w:p>
        </w:tc>
        <w:tc>
          <w:tcPr>
            <w:tcW w:w="628" w:type="dxa"/>
            <w:tcBorders>
              <w:top w:val="single" w:sz="12" w:space="0" w:color="auto"/>
              <w:left w:val="single" w:sz="4" w:space="0" w:color="auto"/>
              <w:bottom w:val="single" w:sz="8" w:space="0" w:color="auto"/>
              <w:right w:val="single" w:sz="4" w:space="0" w:color="auto"/>
            </w:tcBorders>
            <w:vAlign w:val="center"/>
          </w:tcPr>
          <w:p w14:paraId="0383BC7C" w14:textId="77777777" w:rsidR="00EB6A19" w:rsidRPr="00EB6A19" w:rsidRDefault="00EB6A19" w:rsidP="00EB6A19">
            <w:pPr>
              <w:widowControl/>
              <w:spacing w:line="240" w:lineRule="exac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5件</w:t>
            </w:r>
          </w:p>
        </w:tc>
        <w:tc>
          <w:tcPr>
            <w:tcW w:w="628" w:type="dxa"/>
            <w:tcBorders>
              <w:top w:val="single" w:sz="12" w:space="0" w:color="auto"/>
              <w:left w:val="single" w:sz="4" w:space="0" w:color="auto"/>
              <w:bottom w:val="single" w:sz="8" w:space="0" w:color="auto"/>
              <w:right w:val="double" w:sz="4" w:space="0" w:color="auto"/>
            </w:tcBorders>
            <w:vAlign w:val="center"/>
          </w:tcPr>
          <w:p w14:paraId="6FE28589" w14:textId="77777777" w:rsidR="00EB6A19" w:rsidRPr="00EB6A19" w:rsidRDefault="00EB6A19" w:rsidP="00EB6A19">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21件</w:t>
            </w: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6029C437" w14:textId="77777777" w:rsidR="00EB6A19" w:rsidRPr="00EB6A19" w:rsidRDefault="00EB6A19" w:rsidP="00EB6A19">
            <w:pPr>
              <w:widowControl/>
              <w:spacing w:line="240" w:lineRule="exact"/>
              <w:ind w:leftChars="-30" w:left="-63" w:rightChars="-47" w:right="-99"/>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163件</w:t>
            </w:r>
          </w:p>
          <w:p w14:paraId="3D595E1A" w14:textId="77777777" w:rsidR="00EB6A19" w:rsidRPr="00EB6A19" w:rsidRDefault="00EB6A19" w:rsidP="00EB6A19">
            <w:pPr>
              <w:widowControl/>
              <w:wordWrap w:val="0"/>
              <w:spacing w:line="240" w:lineRule="exact"/>
              <w:ind w:leftChars="-30" w:left="-63" w:rightChars="-47" w:right="-99"/>
              <w:jc w:val="center"/>
              <w:rPr>
                <w:rFonts w:ascii="HG丸ｺﾞｼｯｸM-PRO" w:eastAsia="HG丸ｺﾞｼｯｸM-PRO" w:hAnsi="HG丸ｺﾞｼｯｸM-PRO" w:cs="ＭＳ Ｐゴシック"/>
                <w:color w:val="000000"/>
                <w:kern w:val="0"/>
                <w:sz w:val="16"/>
                <w:szCs w:val="18"/>
              </w:rPr>
            </w:pPr>
            <w:r w:rsidRPr="00EB6A19">
              <w:rPr>
                <w:rFonts w:ascii="HG丸ｺﾞｼｯｸM-PRO" w:eastAsia="HG丸ｺﾞｼｯｸM-PRO" w:hAnsi="HG丸ｺﾞｼｯｸM-PRO" w:cs="ＭＳ Ｐゴシック" w:hint="eastAsia"/>
                <w:color w:val="000000"/>
                <w:kern w:val="0"/>
                <w:sz w:val="16"/>
                <w:szCs w:val="18"/>
              </w:rPr>
              <w:t>（実相談</w:t>
            </w:r>
          </w:p>
          <w:p w14:paraId="287BE968" w14:textId="77777777" w:rsidR="00EB6A19" w:rsidRPr="00EB6A19" w:rsidRDefault="00EB6A19" w:rsidP="00EB6A19">
            <w:pPr>
              <w:widowControl/>
              <w:spacing w:line="240" w:lineRule="exact"/>
              <w:ind w:leftChars="-30" w:left="-63" w:rightChars="-47" w:right="-99"/>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6"/>
                <w:szCs w:val="18"/>
              </w:rPr>
              <w:t>170件）</w:t>
            </w:r>
          </w:p>
        </w:tc>
      </w:tr>
      <w:tr w:rsidR="00EB6A19" w:rsidRPr="00EB6A19" w14:paraId="026DD6AE" w14:textId="77777777" w:rsidTr="00E81FFE">
        <w:trPr>
          <w:trHeight w:val="270"/>
        </w:trPr>
        <w:tc>
          <w:tcPr>
            <w:tcW w:w="1391" w:type="dxa"/>
            <w:vMerge w:val="restart"/>
            <w:tcBorders>
              <w:top w:val="single" w:sz="8" w:space="0" w:color="auto"/>
              <w:left w:val="single" w:sz="12" w:space="0" w:color="auto"/>
              <w:right w:val="single" w:sz="4" w:space="0" w:color="auto"/>
            </w:tcBorders>
            <w:shd w:val="clear" w:color="000000" w:fill="8DB3E2"/>
            <w:vAlign w:val="center"/>
            <w:hideMark/>
          </w:tcPr>
          <w:p w14:paraId="46FA382D" w14:textId="77777777" w:rsidR="00EB6A19" w:rsidRPr="00EB6A19" w:rsidRDefault="00EB6A19" w:rsidP="00EB6A19">
            <w:pPr>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r w:rsidRPr="00EB6A19">
              <w:rPr>
                <w:rFonts w:ascii="HG丸ｺﾞｼｯｸM-PRO" w:eastAsia="HG丸ｺﾞｼｯｸM-PRO" w:hAnsi="HG丸ｺﾞｼｯｸM-PRO" w:cs="ＭＳ Ｐゴシック" w:hint="eastAsia"/>
                <w:color w:val="000000"/>
                <w:kern w:val="0"/>
                <w:sz w:val="20"/>
                <w:szCs w:val="20"/>
              </w:rPr>
              <w:t>相談対応状況</w:t>
            </w:r>
          </w:p>
        </w:tc>
        <w:tc>
          <w:tcPr>
            <w:tcW w:w="851"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0849F92F"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EB6A19">
              <w:rPr>
                <w:rFonts w:ascii="HG丸ｺﾞｼｯｸM-PRO" w:eastAsia="HG丸ｺﾞｼｯｸM-PRO" w:hAnsi="HG丸ｺﾞｼｯｸM-PRO" w:cs="ＭＳ Ｐゴシック" w:hint="eastAsia"/>
                <w:color w:val="000000"/>
                <w:kern w:val="0"/>
                <w:sz w:val="20"/>
                <w:szCs w:val="20"/>
              </w:rPr>
              <w:t>対応</w:t>
            </w:r>
          </w:p>
          <w:p w14:paraId="18E92398"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20"/>
                <w:szCs w:val="20"/>
              </w:rPr>
              <w:t>件数(※)</w:t>
            </w:r>
          </w:p>
        </w:tc>
        <w:tc>
          <w:tcPr>
            <w:tcW w:w="642"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43073571"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24件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069A04E0"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28件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5DB9AA2A"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23件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36C1EE37"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21件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8DC8F78"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22件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5078C01D"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25件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36F0A5A"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25件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15ECF52A"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21件</w:t>
            </w:r>
          </w:p>
        </w:tc>
        <w:tc>
          <w:tcPr>
            <w:tcW w:w="642" w:type="dxa"/>
            <w:gridSpan w:val="2"/>
            <w:tcBorders>
              <w:top w:val="single" w:sz="8" w:space="0" w:color="auto"/>
              <w:left w:val="nil"/>
              <w:bottom w:val="dashSmallGap" w:sz="4" w:space="0" w:color="auto"/>
              <w:right w:val="single" w:sz="4" w:space="0" w:color="auto"/>
            </w:tcBorders>
            <w:shd w:val="clear" w:color="auto" w:fill="auto"/>
            <w:vAlign w:val="center"/>
            <w:hideMark/>
          </w:tcPr>
          <w:p w14:paraId="3E861743"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19件</w:t>
            </w:r>
          </w:p>
        </w:tc>
        <w:tc>
          <w:tcPr>
            <w:tcW w:w="607" w:type="dxa"/>
            <w:tcBorders>
              <w:top w:val="single" w:sz="8" w:space="0" w:color="auto"/>
              <w:left w:val="single" w:sz="4" w:space="0" w:color="auto"/>
              <w:bottom w:val="dashSmallGap" w:sz="4" w:space="0" w:color="auto"/>
              <w:right w:val="single" w:sz="4" w:space="0" w:color="auto"/>
            </w:tcBorders>
            <w:vAlign w:val="center"/>
          </w:tcPr>
          <w:p w14:paraId="3937385C" w14:textId="77777777" w:rsidR="00EB6A19" w:rsidRPr="00EB6A19" w:rsidRDefault="00EB6A19" w:rsidP="00EB6A19">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17件</w:t>
            </w:r>
          </w:p>
        </w:tc>
        <w:tc>
          <w:tcPr>
            <w:tcW w:w="628" w:type="dxa"/>
            <w:tcBorders>
              <w:top w:val="single" w:sz="8" w:space="0" w:color="auto"/>
              <w:left w:val="single" w:sz="4" w:space="0" w:color="auto"/>
              <w:bottom w:val="dashSmallGap" w:sz="4" w:space="0" w:color="auto"/>
              <w:right w:val="single" w:sz="4" w:space="0" w:color="auto"/>
            </w:tcBorders>
            <w:vAlign w:val="center"/>
          </w:tcPr>
          <w:p w14:paraId="167A0527" w14:textId="77777777" w:rsidR="00EB6A19" w:rsidRPr="00EB6A19" w:rsidRDefault="00EB6A19" w:rsidP="00EB6A19">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11件</w:t>
            </w:r>
          </w:p>
        </w:tc>
        <w:tc>
          <w:tcPr>
            <w:tcW w:w="628" w:type="dxa"/>
            <w:tcBorders>
              <w:top w:val="single" w:sz="8" w:space="0" w:color="auto"/>
              <w:left w:val="single" w:sz="4" w:space="0" w:color="auto"/>
              <w:bottom w:val="dashSmallGap" w:sz="4" w:space="0" w:color="auto"/>
              <w:right w:val="double" w:sz="4" w:space="0" w:color="auto"/>
            </w:tcBorders>
            <w:vAlign w:val="center"/>
          </w:tcPr>
          <w:p w14:paraId="622479F0" w14:textId="77777777" w:rsidR="00EB6A19" w:rsidRPr="00EB6A19" w:rsidRDefault="00EB6A19" w:rsidP="00EB6A19">
            <w:pPr>
              <w:widowControl/>
              <w:spacing w:line="240" w:lineRule="exact"/>
              <w:ind w:rightChars="-56" w:right="-118"/>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24件</w:t>
            </w: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hideMark/>
          </w:tcPr>
          <w:p w14:paraId="2C66E50C"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w:t>
            </w:r>
          </w:p>
        </w:tc>
      </w:tr>
      <w:tr w:rsidR="00EB6A19" w:rsidRPr="00EB6A19" w14:paraId="3E0D0448" w14:textId="77777777" w:rsidTr="00E81FFE">
        <w:trPr>
          <w:trHeight w:val="270"/>
        </w:trPr>
        <w:tc>
          <w:tcPr>
            <w:tcW w:w="1391" w:type="dxa"/>
            <w:vMerge/>
            <w:tcBorders>
              <w:left w:val="single" w:sz="12" w:space="0" w:color="auto"/>
              <w:bottom w:val="single" w:sz="12" w:space="0" w:color="auto"/>
              <w:right w:val="single" w:sz="4" w:space="0" w:color="auto"/>
            </w:tcBorders>
            <w:shd w:val="clear" w:color="000000" w:fill="8DB3E2"/>
            <w:noWrap/>
            <w:vAlign w:val="center"/>
            <w:hideMark/>
          </w:tcPr>
          <w:p w14:paraId="4AD1721B" w14:textId="77777777" w:rsidR="00EB6A19" w:rsidRPr="00EB6A19" w:rsidRDefault="00EB6A19" w:rsidP="00EB6A19">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p>
        </w:tc>
        <w:tc>
          <w:tcPr>
            <w:tcW w:w="851"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601345AF"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EB6A19">
              <w:rPr>
                <w:rFonts w:ascii="HG丸ｺﾞｼｯｸM-PRO" w:eastAsia="HG丸ｺﾞｼｯｸM-PRO" w:hAnsi="HG丸ｺﾞｼｯｸM-PRO" w:cs="ＭＳ Ｐゴシック" w:hint="eastAsia"/>
                <w:color w:val="000000"/>
                <w:kern w:val="0"/>
                <w:sz w:val="20"/>
                <w:szCs w:val="20"/>
              </w:rPr>
              <w:t>対応</w:t>
            </w:r>
          </w:p>
          <w:p w14:paraId="5E652D2E" w14:textId="77777777" w:rsidR="00EB6A19" w:rsidRPr="00EB6A19" w:rsidRDefault="00EB6A19" w:rsidP="00EB6A19">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20"/>
                <w:szCs w:val="20"/>
              </w:rPr>
              <w:t>回数</w:t>
            </w:r>
          </w:p>
        </w:tc>
        <w:tc>
          <w:tcPr>
            <w:tcW w:w="642"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6A83190C"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86回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4264CB4F"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76回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2FD86965" w14:textId="77777777" w:rsidR="00EB6A19" w:rsidRPr="00EB6A19" w:rsidRDefault="00EB6A19" w:rsidP="00EB6A19">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123回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1C501D69"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89回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48851731"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75回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34D788AB"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85回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4BA2E81B" w14:textId="77777777" w:rsidR="00EB6A19" w:rsidRPr="00EB6A19" w:rsidRDefault="00EB6A19" w:rsidP="00EB6A19">
            <w:pPr>
              <w:widowControl/>
              <w:spacing w:line="240" w:lineRule="exact"/>
              <w:ind w:leftChars="-58" w:left="-122" w:rightChars="-40" w:right="-84"/>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116回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43AF216F"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67回</w:t>
            </w:r>
          </w:p>
        </w:tc>
        <w:tc>
          <w:tcPr>
            <w:tcW w:w="642" w:type="dxa"/>
            <w:gridSpan w:val="2"/>
            <w:tcBorders>
              <w:top w:val="dashSmallGap" w:sz="4" w:space="0" w:color="auto"/>
              <w:left w:val="nil"/>
              <w:bottom w:val="single" w:sz="12" w:space="0" w:color="auto"/>
              <w:right w:val="single" w:sz="4" w:space="0" w:color="auto"/>
            </w:tcBorders>
            <w:shd w:val="clear" w:color="auto" w:fill="auto"/>
            <w:noWrap/>
            <w:vAlign w:val="center"/>
            <w:hideMark/>
          </w:tcPr>
          <w:p w14:paraId="30A2800F" w14:textId="77777777" w:rsidR="00EB6A19" w:rsidRPr="00EB6A19" w:rsidRDefault="00EB6A19" w:rsidP="00EB6A19">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90回</w:t>
            </w:r>
          </w:p>
        </w:tc>
        <w:tc>
          <w:tcPr>
            <w:tcW w:w="607" w:type="dxa"/>
            <w:tcBorders>
              <w:top w:val="dashSmallGap" w:sz="4" w:space="0" w:color="auto"/>
              <w:left w:val="single" w:sz="4" w:space="0" w:color="auto"/>
              <w:bottom w:val="single" w:sz="12" w:space="0" w:color="auto"/>
              <w:right w:val="single" w:sz="4" w:space="0" w:color="auto"/>
            </w:tcBorders>
            <w:vAlign w:val="center"/>
          </w:tcPr>
          <w:p w14:paraId="65178608" w14:textId="77777777" w:rsidR="00EB6A19" w:rsidRPr="00EB6A19" w:rsidRDefault="00EB6A19" w:rsidP="00EB6A19">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67回</w:t>
            </w:r>
          </w:p>
        </w:tc>
        <w:tc>
          <w:tcPr>
            <w:tcW w:w="628" w:type="dxa"/>
            <w:tcBorders>
              <w:top w:val="dashSmallGap" w:sz="4" w:space="0" w:color="auto"/>
              <w:left w:val="single" w:sz="4" w:space="0" w:color="auto"/>
              <w:bottom w:val="single" w:sz="12" w:space="0" w:color="auto"/>
              <w:right w:val="single" w:sz="4" w:space="0" w:color="auto"/>
            </w:tcBorders>
            <w:vAlign w:val="center"/>
          </w:tcPr>
          <w:p w14:paraId="527DBECA" w14:textId="77777777" w:rsidR="00EB6A19" w:rsidRPr="00EB6A19" w:rsidRDefault="00EB6A19" w:rsidP="00EB6A19">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34回</w:t>
            </w:r>
          </w:p>
        </w:tc>
        <w:tc>
          <w:tcPr>
            <w:tcW w:w="628" w:type="dxa"/>
            <w:tcBorders>
              <w:top w:val="dashSmallGap" w:sz="4" w:space="0" w:color="auto"/>
              <w:left w:val="single" w:sz="4" w:space="0" w:color="auto"/>
              <w:bottom w:val="single" w:sz="12" w:space="0" w:color="auto"/>
              <w:right w:val="double" w:sz="4" w:space="0" w:color="auto"/>
            </w:tcBorders>
            <w:vAlign w:val="center"/>
          </w:tcPr>
          <w:p w14:paraId="3D0D3C13" w14:textId="77777777" w:rsidR="00EB6A19" w:rsidRPr="00EB6A19" w:rsidRDefault="00EB6A19" w:rsidP="00EB6A19">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81回</w:t>
            </w: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3FC685EF" w14:textId="77777777" w:rsidR="00EB6A19" w:rsidRPr="00EB6A19" w:rsidRDefault="00EB6A19" w:rsidP="00EB6A19">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EB6A19">
              <w:rPr>
                <w:rFonts w:ascii="HG丸ｺﾞｼｯｸM-PRO" w:eastAsia="HG丸ｺﾞｼｯｸM-PRO" w:hAnsi="HG丸ｺﾞｼｯｸM-PRO" w:cs="ＭＳ Ｐゴシック" w:hint="eastAsia"/>
                <w:color w:val="000000"/>
                <w:kern w:val="0"/>
                <w:sz w:val="18"/>
                <w:szCs w:val="18"/>
              </w:rPr>
              <w:t>989回</w:t>
            </w:r>
          </w:p>
        </w:tc>
      </w:tr>
    </w:tbl>
    <w:p w14:paraId="146A0B8F" w14:textId="77777777" w:rsidR="00EB6A19" w:rsidRPr="00EB6A19" w:rsidRDefault="00EB6A19" w:rsidP="00EB6A19">
      <w:pPr>
        <w:tabs>
          <w:tab w:val="left" w:pos="1215"/>
        </w:tabs>
        <w:rPr>
          <w:rFonts w:ascii="HG丸ｺﾞｼｯｸM-PRO" w:eastAsia="HG丸ｺﾞｼｯｸM-PRO" w:hAnsi="HG丸ｺﾞｼｯｸM-PRO" w:cs="ＭＳ Ｐゴシック"/>
          <w:kern w:val="0"/>
          <w:sz w:val="20"/>
          <w:szCs w:val="20"/>
        </w:rPr>
      </w:pPr>
      <w:r w:rsidRPr="00EB6A19">
        <w:rPr>
          <w:rFonts w:ascii="HG丸ｺﾞｼｯｸM-PRO" w:eastAsia="HG丸ｺﾞｼｯｸM-PRO" w:hAnsi="HG丸ｺﾞｼｯｸM-PRO" w:cs="ＭＳ Ｐゴシック" w:hint="eastAsia"/>
          <w:kern w:val="0"/>
          <w:sz w:val="20"/>
          <w:szCs w:val="20"/>
        </w:rPr>
        <w:t>(※)「対応件数」は、前月</w:t>
      </w:r>
      <w:r w:rsidRPr="00EB6A19">
        <w:rPr>
          <w:rFonts w:ascii="HG丸ｺﾞｼｯｸM-PRO" w:eastAsia="HG丸ｺﾞｼｯｸM-PRO" w:hAnsi="HG丸ｺﾞｼｯｸM-PRO" w:cs="ＭＳ Ｐゴシック" w:hint="eastAsia"/>
          <w:color w:val="000000" w:themeColor="text1"/>
          <w:kern w:val="0"/>
          <w:sz w:val="20"/>
          <w:szCs w:val="20"/>
        </w:rPr>
        <w:t>以前</w:t>
      </w:r>
      <w:r w:rsidRPr="00EB6A19">
        <w:rPr>
          <w:rFonts w:ascii="HG丸ｺﾞｼｯｸM-PRO" w:eastAsia="HG丸ｺﾞｼｯｸM-PRO" w:hAnsi="HG丸ｺﾞｼｯｸM-PRO" w:cs="ＭＳ Ｐゴシック" w:hint="eastAsia"/>
          <w:kern w:val="0"/>
          <w:sz w:val="20"/>
          <w:szCs w:val="20"/>
        </w:rPr>
        <w:t>より引き続き相談対応をした件数を含む</w:t>
      </w:r>
      <w:r w:rsidRPr="00EB6A19">
        <w:rPr>
          <w:rFonts w:ascii="HG丸ｺﾞｼｯｸM-PRO" w:eastAsia="HG丸ｺﾞｼｯｸM-PRO" w:hAnsi="HG丸ｺﾞｼｯｸM-PRO" w:cs="ＭＳ Ｐゴシック"/>
          <w:kern w:val="0"/>
          <w:sz w:val="20"/>
          <w:szCs w:val="20"/>
        </w:rPr>
        <w:br w:type="page"/>
      </w:r>
      <w:r w:rsidRPr="00EB6A19">
        <w:rPr>
          <w:rFonts w:ascii="HG丸ｺﾞｼｯｸM-PRO" w:eastAsia="HG丸ｺﾞｼｯｸM-PRO" w:hAnsi="HG丸ｺﾞｼｯｸM-PRO" w:cs="ＭＳ Ｐゴシック" w:hint="eastAsia"/>
          <w:kern w:val="0"/>
          <w:sz w:val="24"/>
        </w:rPr>
        <w:t xml:space="preserve">（相談1件あたりの対応回数の内訳） </w:t>
      </w:r>
    </w:p>
    <w:p w14:paraId="434A38C7" w14:textId="77777777" w:rsidR="00EB6A19" w:rsidRPr="00EB6A19" w:rsidRDefault="00EB6A19" w:rsidP="00EB6A19">
      <w:pPr>
        <w:ind w:firstLineChars="100" w:firstLine="221"/>
        <w:rPr>
          <w:rFonts w:ascii="HG丸ｺﾞｼｯｸM-PRO" w:eastAsia="HG丸ｺﾞｼｯｸM-PRO" w:hAnsi="HG丸ｺﾞｼｯｸM-PRO"/>
          <w:b/>
          <w:color w:val="0D0D0D" w:themeColor="text1" w:themeTint="F2"/>
          <w:sz w:val="22"/>
          <w:szCs w:val="20"/>
        </w:rPr>
      </w:pPr>
      <w:r w:rsidRPr="00EB6A19">
        <w:rPr>
          <w:rFonts w:ascii="HG丸ｺﾞｼｯｸM-PRO" w:eastAsia="HG丸ｺﾞｼｯｸM-PRO" w:hAnsi="HG丸ｺﾞｼｯｸM-PRO" w:hint="eastAsia"/>
          <w:b/>
          <w:sz w:val="22"/>
          <w:szCs w:val="20"/>
        </w:rPr>
        <w:t xml:space="preserve">※平均  </w:t>
      </w:r>
      <w:r w:rsidRPr="00EB6A19">
        <w:rPr>
          <w:rFonts w:ascii="HG丸ｺﾞｼｯｸM-PRO" w:eastAsia="HG丸ｺﾞｼｯｸM-PRO" w:hAnsi="HG丸ｺﾞｼｯｸM-PRO"/>
          <w:b/>
          <w:color w:val="0D0D0D" w:themeColor="text1" w:themeTint="F2"/>
          <w:sz w:val="22"/>
          <w:szCs w:val="20"/>
        </w:rPr>
        <w:t>7</w:t>
      </w:r>
      <w:r w:rsidRPr="00EB6A19">
        <w:rPr>
          <w:rFonts w:ascii="HG丸ｺﾞｼｯｸM-PRO" w:eastAsia="HG丸ｺﾞｼｯｸM-PRO" w:hAnsi="HG丸ｺﾞｼｯｸM-PRO" w:hint="eastAsia"/>
          <w:b/>
          <w:color w:val="0D0D0D" w:themeColor="text1" w:themeTint="F2"/>
          <w:sz w:val="22"/>
          <w:szCs w:val="20"/>
        </w:rPr>
        <w:t>.４</w:t>
      </w:r>
      <w:r w:rsidRPr="00EB6A19">
        <w:rPr>
          <w:rFonts w:ascii="HG丸ｺﾞｼｯｸM-PRO" w:eastAsia="HG丸ｺﾞｼｯｸM-PRO" w:hAnsi="HG丸ｺﾞｼｯｸM-PRO"/>
          <w:b/>
          <w:color w:val="0D0D0D" w:themeColor="text1" w:themeTint="F2"/>
          <w:sz w:val="22"/>
          <w:szCs w:val="20"/>
        </w:rPr>
        <w:t xml:space="preserve"> </w:t>
      </w:r>
      <w:r w:rsidRPr="00EB6A19">
        <w:rPr>
          <w:rFonts w:ascii="HG丸ｺﾞｼｯｸM-PRO" w:eastAsia="HG丸ｺﾞｼｯｸM-PRO" w:hAnsi="HG丸ｺﾞｼｯｸM-PRO" w:hint="eastAsia"/>
          <w:b/>
          <w:color w:val="0D0D0D" w:themeColor="text1" w:themeTint="F2"/>
          <w:sz w:val="22"/>
          <w:szCs w:val="20"/>
        </w:rPr>
        <w:t>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217"/>
        <w:gridCol w:w="1165"/>
      </w:tblGrid>
      <w:tr w:rsidR="00EB6A19" w:rsidRPr="00EB6A19" w14:paraId="0E0D5848" w14:textId="77777777" w:rsidTr="00E81FFE">
        <w:trPr>
          <w:trHeight w:val="270"/>
        </w:trPr>
        <w:tc>
          <w:tcPr>
            <w:tcW w:w="794" w:type="dxa"/>
            <w:shd w:val="clear" w:color="auto" w:fill="8DB3E2" w:themeFill="text2" w:themeFillTint="66"/>
            <w:vAlign w:val="center"/>
          </w:tcPr>
          <w:p w14:paraId="1170FD3E"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Cs w:val="18"/>
              </w:rPr>
            </w:pPr>
            <w:r w:rsidRPr="00EB6A19">
              <w:rPr>
                <w:rFonts w:ascii="HG丸ｺﾞｼｯｸM-PRO" w:eastAsia="HG丸ｺﾞｼｯｸM-PRO" w:hAnsi="HG丸ｺﾞｼｯｸM-PRO" w:cs="ＭＳ Ｐゴシック" w:hint="eastAsia"/>
                <w:color w:val="0D0D0D" w:themeColor="text1" w:themeTint="F2"/>
                <w:kern w:val="0"/>
                <w:szCs w:val="18"/>
              </w:rPr>
              <w:t>回数</w:t>
            </w:r>
          </w:p>
        </w:tc>
        <w:tc>
          <w:tcPr>
            <w:tcW w:w="1191" w:type="dxa"/>
            <w:shd w:val="clear" w:color="auto" w:fill="8DB3E2" w:themeFill="text2" w:themeFillTint="66"/>
            <w:noWrap/>
            <w:vAlign w:val="center"/>
          </w:tcPr>
          <w:p w14:paraId="36AFE9EC" w14:textId="77777777" w:rsidR="00EB6A19" w:rsidRPr="00EB6A19" w:rsidRDefault="00EB6A19" w:rsidP="00EB6A19">
            <w:pPr>
              <w:widowControl/>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1～５回</w:t>
            </w:r>
          </w:p>
        </w:tc>
        <w:tc>
          <w:tcPr>
            <w:tcW w:w="1191" w:type="dxa"/>
            <w:shd w:val="clear" w:color="auto" w:fill="8DB3E2" w:themeFill="text2" w:themeFillTint="66"/>
            <w:noWrap/>
            <w:vAlign w:val="center"/>
          </w:tcPr>
          <w:p w14:paraId="15ADD7A2"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6～10回</w:t>
            </w:r>
          </w:p>
        </w:tc>
        <w:tc>
          <w:tcPr>
            <w:tcW w:w="1191" w:type="dxa"/>
            <w:shd w:val="clear" w:color="auto" w:fill="8DB3E2" w:themeFill="text2" w:themeFillTint="66"/>
            <w:noWrap/>
            <w:vAlign w:val="center"/>
          </w:tcPr>
          <w:p w14:paraId="49360D9C" w14:textId="77777777" w:rsidR="00EB6A19" w:rsidRPr="00EB6A19" w:rsidRDefault="00EB6A19" w:rsidP="00EB6A19">
            <w:pPr>
              <w:widowControl/>
              <w:ind w:leftChars="-20" w:left="-42" w:right="-15"/>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11～15回</w:t>
            </w:r>
          </w:p>
        </w:tc>
        <w:tc>
          <w:tcPr>
            <w:tcW w:w="1191" w:type="dxa"/>
            <w:shd w:val="clear" w:color="auto" w:fill="8DB3E2" w:themeFill="text2" w:themeFillTint="66"/>
            <w:noWrap/>
            <w:vAlign w:val="center"/>
          </w:tcPr>
          <w:p w14:paraId="39B4F682" w14:textId="77777777" w:rsidR="00EB6A19" w:rsidRPr="00EB6A19" w:rsidRDefault="00EB6A19" w:rsidP="00EB6A19">
            <w:pPr>
              <w:widowControl/>
              <w:ind w:leftChars="-20" w:left="-42" w:rightChars="-6" w:right="-13"/>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16～20回</w:t>
            </w:r>
          </w:p>
        </w:tc>
        <w:tc>
          <w:tcPr>
            <w:tcW w:w="1191" w:type="dxa"/>
            <w:shd w:val="clear" w:color="auto" w:fill="8DB3E2" w:themeFill="text2" w:themeFillTint="66"/>
            <w:noWrap/>
            <w:vAlign w:val="center"/>
          </w:tcPr>
          <w:p w14:paraId="6E61B516" w14:textId="77777777" w:rsidR="00EB6A19" w:rsidRPr="00EB6A19" w:rsidRDefault="00EB6A19" w:rsidP="00EB6A19">
            <w:pPr>
              <w:widowControl/>
              <w:ind w:leftChars="-20" w:left="-42" w:right="-39"/>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21～25回</w:t>
            </w:r>
          </w:p>
        </w:tc>
        <w:tc>
          <w:tcPr>
            <w:tcW w:w="1217" w:type="dxa"/>
            <w:shd w:val="clear" w:color="auto" w:fill="8DB3E2" w:themeFill="text2" w:themeFillTint="66"/>
            <w:vAlign w:val="center"/>
          </w:tcPr>
          <w:p w14:paraId="356D015B"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26～30回</w:t>
            </w:r>
          </w:p>
        </w:tc>
        <w:tc>
          <w:tcPr>
            <w:tcW w:w="1165" w:type="dxa"/>
            <w:shd w:val="clear" w:color="auto" w:fill="8DB3E2" w:themeFill="text2" w:themeFillTint="66"/>
            <w:vAlign w:val="center"/>
          </w:tcPr>
          <w:p w14:paraId="31D9DD58"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31回以上</w:t>
            </w:r>
          </w:p>
        </w:tc>
      </w:tr>
      <w:tr w:rsidR="00EB6A19" w:rsidRPr="00EB6A19" w14:paraId="757439CB" w14:textId="77777777" w:rsidTr="00E81FFE">
        <w:trPr>
          <w:trHeight w:val="270"/>
        </w:trPr>
        <w:tc>
          <w:tcPr>
            <w:tcW w:w="794" w:type="dxa"/>
            <w:shd w:val="clear" w:color="auto" w:fill="8DB3E2" w:themeFill="text2" w:themeFillTint="66"/>
            <w:vAlign w:val="center"/>
          </w:tcPr>
          <w:p w14:paraId="3100776E"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Cs w:val="18"/>
              </w:rPr>
            </w:pPr>
            <w:r w:rsidRPr="00EB6A19">
              <w:rPr>
                <w:rFonts w:ascii="HG丸ｺﾞｼｯｸM-PRO" w:eastAsia="HG丸ｺﾞｼｯｸM-PRO" w:hAnsi="HG丸ｺﾞｼｯｸM-PRO" w:cs="ＭＳ Ｐゴシック" w:hint="eastAsia"/>
                <w:color w:val="0D0D0D" w:themeColor="text1" w:themeTint="F2"/>
                <w:kern w:val="0"/>
                <w:szCs w:val="18"/>
              </w:rPr>
              <w:t>件数</w:t>
            </w:r>
          </w:p>
        </w:tc>
        <w:tc>
          <w:tcPr>
            <w:tcW w:w="1191" w:type="dxa"/>
            <w:shd w:val="clear" w:color="auto" w:fill="auto"/>
            <w:noWrap/>
            <w:vAlign w:val="center"/>
          </w:tcPr>
          <w:p w14:paraId="79F2966B" w14:textId="77777777" w:rsidR="00EB6A19" w:rsidRPr="00EB6A19" w:rsidRDefault="00EB6A19" w:rsidP="00EB6A19">
            <w:pPr>
              <w:widowControl/>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color w:val="0D0D0D" w:themeColor="text1" w:themeTint="F2"/>
                <w:kern w:val="0"/>
                <w:sz w:val="20"/>
                <w:szCs w:val="20"/>
              </w:rPr>
              <w:t>117</w:t>
            </w:r>
            <w:r w:rsidRPr="00EB6A19">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6A817071"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20件</w:t>
            </w:r>
          </w:p>
        </w:tc>
        <w:tc>
          <w:tcPr>
            <w:tcW w:w="1191" w:type="dxa"/>
            <w:shd w:val="clear" w:color="auto" w:fill="auto"/>
            <w:noWrap/>
            <w:vAlign w:val="center"/>
          </w:tcPr>
          <w:p w14:paraId="02C39CB6"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color w:val="0D0D0D" w:themeColor="text1" w:themeTint="F2"/>
                <w:kern w:val="0"/>
                <w:sz w:val="20"/>
                <w:szCs w:val="20"/>
              </w:rPr>
              <w:t>14</w:t>
            </w:r>
            <w:r w:rsidRPr="00EB6A19">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255F96AF"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color w:val="0D0D0D" w:themeColor="text1" w:themeTint="F2"/>
                <w:kern w:val="0"/>
                <w:sz w:val="20"/>
                <w:szCs w:val="20"/>
              </w:rPr>
              <w:t>5</w:t>
            </w:r>
            <w:r w:rsidRPr="00EB6A19">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5F2483A1"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color w:val="0D0D0D" w:themeColor="text1" w:themeTint="F2"/>
                <w:kern w:val="0"/>
                <w:sz w:val="20"/>
                <w:szCs w:val="20"/>
              </w:rPr>
              <w:t>7</w:t>
            </w:r>
            <w:r w:rsidRPr="00EB6A19">
              <w:rPr>
                <w:rFonts w:ascii="HG丸ｺﾞｼｯｸM-PRO" w:eastAsia="HG丸ｺﾞｼｯｸM-PRO" w:hAnsi="HG丸ｺﾞｼｯｸM-PRO" w:cs="ＭＳ Ｐゴシック" w:hint="eastAsia"/>
                <w:color w:val="0D0D0D" w:themeColor="text1" w:themeTint="F2"/>
                <w:kern w:val="0"/>
                <w:sz w:val="20"/>
                <w:szCs w:val="20"/>
              </w:rPr>
              <w:t>件</w:t>
            </w:r>
          </w:p>
        </w:tc>
        <w:tc>
          <w:tcPr>
            <w:tcW w:w="1217" w:type="dxa"/>
            <w:vAlign w:val="center"/>
          </w:tcPr>
          <w:p w14:paraId="16DA8FFB"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0件</w:t>
            </w:r>
          </w:p>
        </w:tc>
        <w:tc>
          <w:tcPr>
            <w:tcW w:w="1165" w:type="dxa"/>
            <w:vAlign w:val="center"/>
          </w:tcPr>
          <w:p w14:paraId="59D25784" w14:textId="77777777" w:rsidR="00EB6A19" w:rsidRPr="00EB6A19" w:rsidRDefault="00EB6A19" w:rsidP="00EB6A19">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7件</w:t>
            </w:r>
          </w:p>
        </w:tc>
      </w:tr>
    </w:tbl>
    <w:p w14:paraId="06DA0E98" w14:textId="77777777" w:rsidR="00EB6A19" w:rsidRPr="00EB6A19" w:rsidRDefault="00EB6A19" w:rsidP="00EB6A19">
      <w:pPr>
        <w:ind w:firstLineChars="100" w:firstLine="200"/>
        <w:rPr>
          <w:rFonts w:ascii="HG丸ｺﾞｼｯｸM-PRO" w:eastAsia="HG丸ｺﾞｼｯｸM-PRO" w:hAnsi="HG丸ｺﾞｼｯｸM-PRO"/>
          <w:b/>
          <w:color w:val="0D0D0D" w:themeColor="text1" w:themeTint="F2"/>
          <w:sz w:val="18"/>
          <w:szCs w:val="20"/>
        </w:rPr>
      </w:pPr>
      <w:r w:rsidRPr="00EB6A19">
        <w:rPr>
          <w:rFonts w:ascii="HG丸ｺﾞｼｯｸM-PRO" w:eastAsia="HG丸ｺﾞｼｯｸM-PRO" w:hAnsi="HG丸ｺﾞｼｯｸM-PRO" w:hint="eastAsia"/>
          <w:color w:val="0D0D0D" w:themeColor="text1" w:themeTint="F2"/>
          <w:sz w:val="20"/>
        </w:rPr>
        <w:t xml:space="preserve">※ (参考)平成29年度　</w:t>
      </w:r>
      <w:r w:rsidRPr="00EB6A19">
        <w:rPr>
          <w:rFonts w:ascii="HG丸ｺﾞｼｯｸM-PRO" w:eastAsia="HG丸ｺﾞｼｯｸM-PRO" w:hAnsi="HG丸ｺﾞｼｯｸM-PRO" w:hint="eastAsia"/>
          <w:color w:val="0D0D0D" w:themeColor="text1" w:themeTint="F2"/>
          <w:sz w:val="18"/>
          <w:szCs w:val="20"/>
        </w:rPr>
        <w:t>平均 6.1回／件</w:t>
      </w:r>
    </w:p>
    <w:p w14:paraId="766E9BC8" w14:textId="77777777" w:rsidR="00EB6A19" w:rsidRPr="00EB6A19" w:rsidRDefault="00EB6A19" w:rsidP="00EB6A19">
      <w:pPr>
        <w:tabs>
          <w:tab w:val="left" w:pos="2760"/>
        </w:tabs>
        <w:rPr>
          <w:rFonts w:ascii="HG丸ｺﾞｼｯｸM-PRO" w:eastAsia="HG丸ｺﾞｼｯｸM-PRO" w:hAnsi="HG丸ｺﾞｼｯｸM-PRO"/>
          <w:color w:val="0D0D0D" w:themeColor="text1" w:themeTint="F2"/>
          <w:sz w:val="24"/>
          <w:szCs w:val="24"/>
        </w:rPr>
      </w:pPr>
    </w:p>
    <w:p w14:paraId="0C5B3B3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18"/>
          <w:szCs w:val="20"/>
        </w:rPr>
      </w:pPr>
      <w:r w:rsidRPr="00EB6A19">
        <w:rPr>
          <w:rFonts w:ascii="HG丸ｺﾞｼｯｸM-PRO" w:eastAsia="HG丸ｺﾞｼｯｸM-PRO" w:hAnsi="HG丸ｺﾞｼｯｸM-PRO"/>
          <w:b/>
          <w:noProof/>
          <w:color w:val="0D0D0D" w:themeColor="text1" w:themeTint="F2"/>
          <w:sz w:val="24"/>
          <w:szCs w:val="24"/>
        </w:rPr>
        <mc:AlternateContent>
          <mc:Choice Requires="wps">
            <w:drawing>
              <wp:anchor distT="0" distB="0" distL="114300" distR="114300" simplePos="0" relativeHeight="252219392" behindDoc="0" locked="0" layoutInCell="1" allowOverlap="1" wp14:anchorId="1C088372" wp14:editId="0DA778C5">
                <wp:simplePos x="0" y="0"/>
                <wp:positionH relativeFrom="column">
                  <wp:posOffset>4780438</wp:posOffset>
                </wp:positionH>
                <wp:positionV relativeFrom="paragraph">
                  <wp:posOffset>63977</wp:posOffset>
                </wp:positionV>
                <wp:extent cx="536894" cy="2905125"/>
                <wp:effectExtent l="0" t="3175" r="12700" b="12700"/>
                <wp:wrapNone/>
                <wp:docPr id="48" name="右中かっこ 48"/>
                <wp:cNvGraphicFramePr/>
                <a:graphic xmlns:a="http://schemas.openxmlformats.org/drawingml/2006/main">
                  <a:graphicData uri="http://schemas.microsoft.com/office/word/2010/wordprocessingShape">
                    <wps:wsp>
                      <wps:cNvSpPr/>
                      <wps:spPr>
                        <a:xfrm rot="5400000">
                          <a:off x="0" y="0"/>
                          <a:ext cx="536894" cy="2905125"/>
                        </a:xfrm>
                        <a:prstGeom prst="rightBrace">
                          <a:avLst>
                            <a:gd name="adj1" fmla="val 8333"/>
                            <a:gd name="adj2" fmla="val 5295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B01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376.4pt;margin-top:5.05pt;width:42.3pt;height:228.75pt;rotation:90;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" adj="333,11437" strokecolor="#4a7ebb"/>
            </w:pict>
          </mc:Fallback>
        </mc:AlternateContent>
      </w:r>
      <w:r w:rsidRPr="00EB6A19">
        <w:rPr>
          <w:rFonts w:ascii="HG丸ｺﾞｼｯｸM-PRO" w:eastAsia="HG丸ｺﾞｼｯｸM-PRO" w:hAnsi="HG丸ｺﾞｼｯｸM-PRO" w:hint="eastAsia"/>
          <w:b/>
          <w:color w:val="0D0D0D" w:themeColor="text1" w:themeTint="F2"/>
          <w:sz w:val="24"/>
          <w:szCs w:val="24"/>
        </w:rPr>
        <w:t>２．相談者の内訳</w:t>
      </w:r>
    </w:p>
    <w:p w14:paraId="22FACA9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18"/>
          <w:szCs w:val="20"/>
        </w:rPr>
      </w:pPr>
      <w:r w:rsidRPr="00EB6A19">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10176" behindDoc="0" locked="0" layoutInCell="1" allowOverlap="1" wp14:anchorId="6CD0D490" wp14:editId="22777E97">
            <wp:simplePos x="0" y="0"/>
            <wp:positionH relativeFrom="column">
              <wp:posOffset>2653863</wp:posOffset>
            </wp:positionH>
            <wp:positionV relativeFrom="paragraph">
              <wp:posOffset>5080</wp:posOffset>
            </wp:positionV>
            <wp:extent cx="4036060" cy="1030605"/>
            <wp:effectExtent l="0" t="0" r="254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6060" cy="1030605"/>
                    </a:xfrm>
                    <a:prstGeom prst="rect">
                      <a:avLst/>
                    </a:prstGeom>
                    <a:noFill/>
                    <a:ln>
                      <a:noFill/>
                    </a:ln>
                  </pic:spPr>
                </pic:pic>
              </a:graphicData>
            </a:graphic>
          </wp:anchor>
        </w:drawing>
      </w:r>
    </w:p>
    <w:tbl>
      <w:tblPr>
        <w:tblpPr w:leftFromText="142" w:rightFromText="142" w:vertAnchor="text" w:tblpY="1"/>
        <w:tblOverlap w:val="never"/>
        <w:tblW w:w="3979" w:type="dxa"/>
        <w:tblCellMar>
          <w:left w:w="99" w:type="dxa"/>
          <w:right w:w="99" w:type="dxa"/>
        </w:tblCellMar>
        <w:tblLook w:val="04A0" w:firstRow="1" w:lastRow="0" w:firstColumn="1" w:lastColumn="0" w:noHBand="0" w:noVBand="1"/>
      </w:tblPr>
      <w:tblGrid>
        <w:gridCol w:w="2845"/>
        <w:gridCol w:w="1134"/>
      </w:tblGrid>
      <w:tr w:rsidR="00EB6A19" w:rsidRPr="00EB6A19" w14:paraId="20ADF05B" w14:textId="77777777" w:rsidTr="00E81FFE">
        <w:trPr>
          <w:trHeight w:val="360"/>
        </w:trPr>
        <w:tc>
          <w:tcPr>
            <w:tcW w:w="2845"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0A3B3CD5"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市町村</w:t>
            </w:r>
          </w:p>
        </w:tc>
        <w:tc>
          <w:tcPr>
            <w:tcW w:w="113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1D99646A" w14:textId="77777777" w:rsidR="00EB6A19" w:rsidRPr="00EB6A19" w:rsidRDefault="00EB6A19" w:rsidP="00EB6A19">
            <w:pPr>
              <w:widowControl/>
              <w:jc w:val="right"/>
              <w:rPr>
                <w:rFonts w:ascii="HG丸ｺﾞｼｯｸM-PRO" w:eastAsia="HG丸ｺﾞｼｯｸM-PRO" w:hAnsi="HG丸ｺﾞｼｯｸM-PRO" w:cs="ＭＳ Ｐゴシック"/>
                <w:kern w:val="0"/>
                <w:sz w:val="20"/>
                <w:szCs w:val="20"/>
              </w:rPr>
            </w:pPr>
            <w:r w:rsidRPr="00EB6A19">
              <w:rPr>
                <w:rFonts w:ascii="HG丸ｺﾞｼｯｸM-PRO" w:eastAsia="HG丸ｺﾞｼｯｸM-PRO" w:hAnsi="HG丸ｺﾞｼｯｸM-PRO" w:cs="ＭＳ Ｐゴシック" w:hint="eastAsia"/>
                <w:kern w:val="0"/>
                <w:sz w:val="20"/>
                <w:szCs w:val="20"/>
              </w:rPr>
              <w:t>38件</w:t>
            </w:r>
          </w:p>
        </w:tc>
      </w:tr>
      <w:tr w:rsidR="00EB6A19" w:rsidRPr="00EB6A19" w14:paraId="1B6A4EC2" w14:textId="77777777" w:rsidTr="00E81FFE">
        <w:trPr>
          <w:trHeight w:val="360"/>
        </w:trPr>
        <w:tc>
          <w:tcPr>
            <w:tcW w:w="2845" w:type="dxa"/>
            <w:tcBorders>
              <w:top w:val="single" w:sz="4" w:space="0" w:color="auto"/>
              <w:left w:val="single" w:sz="12" w:space="0" w:color="auto"/>
              <w:bottom w:val="double" w:sz="6" w:space="0" w:color="auto"/>
              <w:right w:val="single" w:sz="4" w:space="0" w:color="auto"/>
            </w:tcBorders>
            <w:shd w:val="clear" w:color="auto" w:fill="8DB3E2" w:themeFill="text2" w:themeFillTint="66"/>
            <w:noWrap/>
            <w:vAlign w:val="center"/>
          </w:tcPr>
          <w:p w14:paraId="4BEA8F3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直接相談</w:t>
            </w:r>
          </w:p>
        </w:tc>
        <w:tc>
          <w:tcPr>
            <w:tcW w:w="1134" w:type="dxa"/>
            <w:tcBorders>
              <w:top w:val="single" w:sz="4" w:space="0" w:color="auto"/>
              <w:left w:val="single" w:sz="4" w:space="0" w:color="auto"/>
              <w:bottom w:val="double" w:sz="6" w:space="0" w:color="auto"/>
              <w:right w:val="single" w:sz="12" w:space="0" w:color="auto"/>
            </w:tcBorders>
            <w:shd w:val="clear" w:color="auto" w:fill="auto"/>
            <w:noWrap/>
            <w:vAlign w:val="center"/>
          </w:tcPr>
          <w:p w14:paraId="00857872" w14:textId="77777777" w:rsidR="00EB6A19" w:rsidRPr="00EB6A19" w:rsidRDefault="00EB6A19" w:rsidP="00EB6A19">
            <w:pPr>
              <w:widowControl/>
              <w:jc w:val="right"/>
              <w:rPr>
                <w:rFonts w:ascii="HG丸ｺﾞｼｯｸM-PRO" w:eastAsia="HG丸ｺﾞｼｯｸM-PRO" w:hAnsi="HG丸ｺﾞｼｯｸM-PRO" w:cs="ＭＳ Ｐゴシック"/>
                <w:kern w:val="0"/>
                <w:sz w:val="20"/>
                <w:szCs w:val="20"/>
              </w:rPr>
            </w:pPr>
            <w:r w:rsidRPr="00EB6A19">
              <w:rPr>
                <w:rFonts w:ascii="HG丸ｺﾞｼｯｸM-PRO" w:eastAsia="HG丸ｺﾞｼｯｸM-PRO" w:hAnsi="HG丸ｺﾞｼｯｸM-PRO" w:cs="ＭＳ Ｐゴシック" w:hint="eastAsia"/>
                <w:kern w:val="0"/>
                <w:sz w:val="20"/>
                <w:szCs w:val="20"/>
              </w:rPr>
              <w:t>132件</w:t>
            </w:r>
          </w:p>
        </w:tc>
      </w:tr>
      <w:tr w:rsidR="00EB6A19" w:rsidRPr="00EB6A19" w14:paraId="6A74AB2B" w14:textId="77777777" w:rsidTr="00E81FFE">
        <w:trPr>
          <w:trHeight w:val="285"/>
        </w:trPr>
        <w:tc>
          <w:tcPr>
            <w:tcW w:w="2845" w:type="dxa"/>
            <w:tcBorders>
              <w:top w:val="nil"/>
              <w:left w:val="single" w:sz="12" w:space="0" w:color="auto"/>
              <w:bottom w:val="dotted" w:sz="4" w:space="0" w:color="auto"/>
              <w:right w:val="single" w:sz="4" w:space="0" w:color="auto"/>
            </w:tcBorders>
            <w:shd w:val="clear" w:color="auto" w:fill="C6D9F1" w:themeFill="text2" w:themeFillTint="33"/>
            <w:noWrap/>
            <w:vAlign w:val="center"/>
            <w:hideMark/>
          </w:tcPr>
          <w:p w14:paraId="585C3BCC"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（直接相談の内訳）障がい者</w:t>
            </w:r>
          </w:p>
        </w:tc>
        <w:tc>
          <w:tcPr>
            <w:tcW w:w="1134" w:type="dxa"/>
            <w:tcBorders>
              <w:top w:val="nil"/>
              <w:left w:val="nil"/>
              <w:bottom w:val="dotted" w:sz="4" w:space="0" w:color="auto"/>
              <w:right w:val="single" w:sz="12" w:space="0" w:color="auto"/>
            </w:tcBorders>
            <w:shd w:val="clear" w:color="auto" w:fill="auto"/>
            <w:noWrap/>
          </w:tcPr>
          <w:p w14:paraId="656EE5D9" w14:textId="77777777" w:rsidR="00EB6A19" w:rsidRPr="00EB6A19" w:rsidRDefault="00EB6A19" w:rsidP="00EB6A19">
            <w:pPr>
              <w:jc w:val="right"/>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0"/>
                <w:szCs w:val="20"/>
              </w:rPr>
              <w:t>9</w:t>
            </w:r>
            <w:r w:rsidRPr="00EB6A19">
              <w:rPr>
                <w:rFonts w:ascii="HG丸ｺﾞｼｯｸM-PRO" w:eastAsia="HG丸ｺﾞｼｯｸM-PRO" w:hAnsi="HG丸ｺﾞｼｯｸM-PRO"/>
                <w:sz w:val="20"/>
                <w:szCs w:val="20"/>
              </w:rPr>
              <w:t>7</w:t>
            </w:r>
            <w:r w:rsidRPr="00EB6A19">
              <w:rPr>
                <w:rFonts w:ascii="HG丸ｺﾞｼｯｸM-PRO" w:eastAsia="HG丸ｺﾞｼｯｸM-PRO" w:hAnsi="HG丸ｺﾞｼｯｸM-PRO" w:hint="eastAsia"/>
                <w:sz w:val="20"/>
                <w:szCs w:val="20"/>
              </w:rPr>
              <w:t>件</w:t>
            </w:r>
          </w:p>
        </w:tc>
      </w:tr>
      <w:tr w:rsidR="00EB6A19" w:rsidRPr="00EB6A19" w14:paraId="2FDD6460" w14:textId="77777777" w:rsidTr="00E81FFE">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18D77BB2" w14:textId="77777777" w:rsidR="00EB6A19" w:rsidRPr="00EB6A19" w:rsidRDefault="00EB6A19" w:rsidP="00EB6A19">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家族</w:t>
            </w:r>
          </w:p>
        </w:tc>
        <w:tc>
          <w:tcPr>
            <w:tcW w:w="1134" w:type="dxa"/>
            <w:tcBorders>
              <w:top w:val="dotted" w:sz="4" w:space="0" w:color="auto"/>
              <w:left w:val="nil"/>
              <w:bottom w:val="dotted" w:sz="4" w:space="0" w:color="auto"/>
              <w:right w:val="single" w:sz="12" w:space="0" w:color="auto"/>
            </w:tcBorders>
            <w:shd w:val="clear" w:color="auto" w:fill="auto"/>
            <w:noWrap/>
          </w:tcPr>
          <w:p w14:paraId="1DB124CC" w14:textId="77777777" w:rsidR="00EB6A19" w:rsidRPr="00EB6A19" w:rsidRDefault="00EB6A19" w:rsidP="00EB6A19">
            <w:pPr>
              <w:jc w:val="right"/>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0"/>
                <w:szCs w:val="20"/>
              </w:rPr>
              <w:t>11件</w:t>
            </w:r>
          </w:p>
        </w:tc>
      </w:tr>
      <w:tr w:rsidR="00EB6A19" w:rsidRPr="00EB6A19" w14:paraId="6D0C48BA" w14:textId="77777777" w:rsidTr="00E81FFE">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5B608E8A" w14:textId="77777777" w:rsidR="00EB6A19" w:rsidRPr="00EB6A19" w:rsidRDefault="00EB6A19" w:rsidP="00EB6A19">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支援者</w:t>
            </w:r>
          </w:p>
        </w:tc>
        <w:tc>
          <w:tcPr>
            <w:tcW w:w="1134" w:type="dxa"/>
            <w:tcBorders>
              <w:top w:val="dotted" w:sz="4" w:space="0" w:color="auto"/>
              <w:left w:val="nil"/>
              <w:bottom w:val="dotted" w:sz="4" w:space="0" w:color="auto"/>
              <w:right w:val="single" w:sz="12" w:space="0" w:color="auto"/>
            </w:tcBorders>
            <w:shd w:val="clear" w:color="auto" w:fill="auto"/>
            <w:noWrap/>
          </w:tcPr>
          <w:p w14:paraId="224931E8" w14:textId="77777777" w:rsidR="00EB6A19" w:rsidRPr="00EB6A19" w:rsidRDefault="00EB6A19" w:rsidP="00EB6A19">
            <w:pPr>
              <w:jc w:val="right"/>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0"/>
                <w:szCs w:val="20"/>
              </w:rPr>
              <w:t>12件</w:t>
            </w:r>
          </w:p>
        </w:tc>
      </w:tr>
      <w:tr w:rsidR="00EB6A19" w:rsidRPr="00EB6A19" w14:paraId="7FD79E01" w14:textId="77777777" w:rsidTr="00E81FFE">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0B4EF14C" w14:textId="77777777" w:rsidR="00EB6A19" w:rsidRPr="00EB6A19" w:rsidRDefault="00EB6A19" w:rsidP="00EB6A19">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事業者</w:t>
            </w:r>
          </w:p>
        </w:tc>
        <w:tc>
          <w:tcPr>
            <w:tcW w:w="1134" w:type="dxa"/>
            <w:tcBorders>
              <w:top w:val="dotted" w:sz="4" w:space="0" w:color="auto"/>
              <w:left w:val="nil"/>
              <w:bottom w:val="dotted" w:sz="4" w:space="0" w:color="auto"/>
              <w:right w:val="single" w:sz="12" w:space="0" w:color="auto"/>
            </w:tcBorders>
            <w:shd w:val="clear" w:color="auto" w:fill="auto"/>
            <w:noWrap/>
          </w:tcPr>
          <w:p w14:paraId="6E8BAF79" w14:textId="77777777" w:rsidR="00EB6A19" w:rsidRPr="00EB6A19" w:rsidRDefault="00EB6A19" w:rsidP="00EB6A19">
            <w:pPr>
              <w:jc w:val="right"/>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0"/>
                <w:szCs w:val="20"/>
              </w:rPr>
              <w:t>３件</w:t>
            </w:r>
          </w:p>
        </w:tc>
      </w:tr>
      <w:tr w:rsidR="00EB6A19" w:rsidRPr="00EB6A19" w14:paraId="7929B265" w14:textId="77777777" w:rsidTr="00E81FFE">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0DD57FAE" w14:textId="77777777" w:rsidR="00EB6A19" w:rsidRPr="00EB6A19" w:rsidRDefault="00EB6A19" w:rsidP="00EB6A19">
            <w:pPr>
              <w:widowControl/>
              <w:ind w:firstLineChars="365" w:firstLine="73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行政機関（府以外）</w:t>
            </w:r>
          </w:p>
        </w:tc>
        <w:tc>
          <w:tcPr>
            <w:tcW w:w="1134" w:type="dxa"/>
            <w:tcBorders>
              <w:top w:val="dotted" w:sz="4" w:space="0" w:color="auto"/>
              <w:left w:val="nil"/>
              <w:bottom w:val="dotted" w:sz="4" w:space="0" w:color="auto"/>
              <w:right w:val="single" w:sz="12" w:space="0" w:color="auto"/>
            </w:tcBorders>
            <w:shd w:val="clear" w:color="auto" w:fill="auto"/>
            <w:noWrap/>
          </w:tcPr>
          <w:p w14:paraId="528FFEAA" w14:textId="77777777" w:rsidR="00EB6A19" w:rsidRPr="00EB6A19" w:rsidRDefault="00EB6A19" w:rsidP="00EB6A19">
            <w:pPr>
              <w:jc w:val="right"/>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0"/>
                <w:szCs w:val="20"/>
              </w:rPr>
              <w:t>４件</w:t>
            </w:r>
          </w:p>
        </w:tc>
      </w:tr>
      <w:tr w:rsidR="00EB6A19" w:rsidRPr="00EB6A19" w14:paraId="3CC65693" w14:textId="77777777" w:rsidTr="00E81FFE">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4FADC972" w14:textId="77777777" w:rsidR="00EB6A19" w:rsidRPr="00EB6A19" w:rsidRDefault="00EB6A19" w:rsidP="00EB6A19">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府庁内</w:t>
            </w:r>
          </w:p>
        </w:tc>
        <w:tc>
          <w:tcPr>
            <w:tcW w:w="1134" w:type="dxa"/>
            <w:tcBorders>
              <w:top w:val="dotted" w:sz="4" w:space="0" w:color="auto"/>
              <w:left w:val="nil"/>
              <w:bottom w:val="dotted" w:sz="4" w:space="0" w:color="auto"/>
              <w:right w:val="single" w:sz="12" w:space="0" w:color="auto"/>
            </w:tcBorders>
            <w:shd w:val="clear" w:color="auto" w:fill="auto"/>
            <w:noWrap/>
          </w:tcPr>
          <w:p w14:paraId="591604E3" w14:textId="77777777" w:rsidR="00EB6A19" w:rsidRPr="00EB6A19" w:rsidRDefault="00EB6A19" w:rsidP="00EB6A19">
            <w:pPr>
              <w:jc w:val="right"/>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0"/>
                <w:szCs w:val="20"/>
              </w:rPr>
              <w:t>4件</w:t>
            </w:r>
          </w:p>
        </w:tc>
      </w:tr>
      <w:tr w:rsidR="00EB6A19" w:rsidRPr="00EB6A19" w14:paraId="30A1A2AF" w14:textId="77777777" w:rsidTr="00E81FFE">
        <w:trPr>
          <w:trHeight w:val="270"/>
        </w:trPr>
        <w:tc>
          <w:tcPr>
            <w:tcW w:w="2845" w:type="dxa"/>
            <w:tcBorders>
              <w:top w:val="dotted" w:sz="4"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1FF424A3" w14:textId="77777777" w:rsidR="00EB6A19" w:rsidRPr="00EB6A19" w:rsidRDefault="00EB6A19" w:rsidP="00EB6A19">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EB6A19">
              <w:rPr>
                <w:rFonts w:ascii="HG丸ｺﾞｼｯｸM-PRO" w:eastAsia="HG丸ｺﾞｼｯｸM-PRO" w:hAnsi="HG丸ｺﾞｼｯｸM-PRO" w:cs="ＭＳ Ｐゴシック" w:hint="eastAsia"/>
                <w:color w:val="0D0D0D" w:themeColor="text1" w:themeTint="F2"/>
                <w:kern w:val="0"/>
                <w:sz w:val="20"/>
                <w:szCs w:val="21"/>
              </w:rPr>
              <w:t>その他</w:t>
            </w:r>
          </w:p>
        </w:tc>
        <w:tc>
          <w:tcPr>
            <w:tcW w:w="1134" w:type="dxa"/>
            <w:tcBorders>
              <w:top w:val="dotted" w:sz="4" w:space="0" w:color="auto"/>
              <w:left w:val="nil"/>
              <w:bottom w:val="single" w:sz="12" w:space="0" w:color="auto"/>
              <w:right w:val="single" w:sz="12" w:space="0" w:color="auto"/>
            </w:tcBorders>
            <w:shd w:val="clear" w:color="auto" w:fill="auto"/>
            <w:noWrap/>
          </w:tcPr>
          <w:p w14:paraId="742E55E2" w14:textId="77777777" w:rsidR="00EB6A19" w:rsidRPr="00EB6A19" w:rsidRDefault="00EB6A19" w:rsidP="00EB6A19">
            <w:pPr>
              <w:jc w:val="right"/>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0"/>
                <w:szCs w:val="20"/>
              </w:rPr>
              <w:t>1件</w:t>
            </w:r>
          </w:p>
        </w:tc>
      </w:tr>
    </w:tbl>
    <w:p w14:paraId="43EAD67C" w14:textId="77777777" w:rsidR="00EB6A19" w:rsidRPr="00EB6A19" w:rsidRDefault="00EB6A19" w:rsidP="00EB6A19">
      <w:pPr>
        <w:rPr>
          <w:rFonts w:ascii="HG丸ｺﾞｼｯｸM-PRO" w:eastAsia="HG丸ｺﾞｼｯｸM-PRO" w:hAnsi="HG丸ｺﾞｼｯｸM-PRO"/>
          <w:color w:val="0D0D0D" w:themeColor="text1" w:themeTint="F2"/>
        </w:rPr>
      </w:pPr>
    </w:p>
    <w:p w14:paraId="233334C1" w14:textId="77777777" w:rsidR="00EB6A19" w:rsidRPr="00EB6A19" w:rsidRDefault="00EB6A19" w:rsidP="00EB6A19">
      <w:pPr>
        <w:rPr>
          <w:rFonts w:ascii="HG丸ｺﾞｼｯｸM-PRO" w:eastAsia="HG丸ｺﾞｼｯｸM-PRO" w:hAnsi="HG丸ｺﾞｼｯｸM-PRO"/>
          <w:color w:val="0D0D0D" w:themeColor="text1" w:themeTint="F2"/>
        </w:rPr>
      </w:pPr>
    </w:p>
    <w:p w14:paraId="7E7BA48E" w14:textId="77777777" w:rsidR="00EB6A19" w:rsidRPr="00EB6A19" w:rsidRDefault="00EB6A19" w:rsidP="00EB6A19">
      <w:pPr>
        <w:rPr>
          <w:rFonts w:ascii="HG丸ｺﾞｼｯｸM-PRO" w:eastAsia="HG丸ｺﾞｼｯｸM-PRO" w:hAnsi="HG丸ｺﾞｼｯｸM-PRO"/>
          <w:color w:val="0D0D0D" w:themeColor="text1" w:themeTint="F2"/>
        </w:rPr>
      </w:pPr>
    </w:p>
    <w:p w14:paraId="6864D09F" w14:textId="77777777" w:rsidR="00EB6A19" w:rsidRPr="00EB6A19" w:rsidRDefault="00EB6A19" w:rsidP="00EB6A19">
      <w:pPr>
        <w:rPr>
          <w:rFonts w:ascii="HG丸ｺﾞｼｯｸM-PRO" w:eastAsia="HG丸ｺﾞｼｯｸM-PRO" w:hAnsi="HG丸ｺﾞｼｯｸM-PRO"/>
          <w:color w:val="0D0D0D" w:themeColor="text1" w:themeTint="F2"/>
        </w:rPr>
      </w:pPr>
    </w:p>
    <w:p w14:paraId="7EA45978" w14:textId="77777777" w:rsidR="00EB6A19" w:rsidRPr="00EB6A19" w:rsidRDefault="00EB6A19" w:rsidP="00EB6A19">
      <w:pPr>
        <w:rPr>
          <w:rFonts w:ascii="HG丸ｺﾞｼｯｸM-PRO" w:eastAsia="HG丸ｺﾞｼｯｸM-PRO" w:hAnsi="HG丸ｺﾞｼｯｸM-PRO"/>
          <w:color w:val="0D0D0D" w:themeColor="text1" w:themeTint="F2"/>
        </w:rPr>
      </w:pPr>
    </w:p>
    <w:p w14:paraId="02095E83" w14:textId="77777777" w:rsidR="00EB6A19" w:rsidRPr="00EB6A19" w:rsidRDefault="00EB6A19" w:rsidP="00EB6A19">
      <w:pPr>
        <w:widowControl/>
        <w:spacing w:line="320" w:lineRule="exact"/>
        <w:jc w:val="left"/>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b/>
          <w:noProof/>
          <w:color w:val="0D0D0D" w:themeColor="text1" w:themeTint="F2"/>
          <w:sz w:val="24"/>
          <w:szCs w:val="24"/>
        </w:rPr>
        <mc:AlternateContent>
          <mc:Choice Requires="wps">
            <w:drawing>
              <wp:anchor distT="45720" distB="45720" distL="114300" distR="114300" simplePos="0" relativeHeight="252203008" behindDoc="0" locked="0" layoutInCell="1" allowOverlap="1" wp14:anchorId="5D403E72" wp14:editId="04A88238">
                <wp:simplePos x="0" y="0"/>
                <wp:positionH relativeFrom="margin">
                  <wp:posOffset>3524885</wp:posOffset>
                </wp:positionH>
                <wp:positionV relativeFrom="paragraph">
                  <wp:posOffset>186690</wp:posOffset>
                </wp:positionV>
                <wp:extent cx="2360930"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A2ED97" w14:textId="77777777" w:rsidR="00EB6A19" w:rsidRPr="005D15E8" w:rsidRDefault="00EB6A19" w:rsidP="00EB6A19">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＜直接相談での相談者（内訳</w:t>
                            </w:r>
                            <w:r w:rsidRPr="005D15E8">
                              <w:rPr>
                                <w:rFonts w:ascii="HG丸ｺﾞｼｯｸM-PRO" w:eastAsia="HG丸ｺﾞｼｯｸM-PRO" w:hAnsi="HG丸ｺﾞｼｯｸM-PRO"/>
                                <w:b/>
                              </w:rPr>
                              <w:t>）</w:t>
                            </w:r>
                            <w:r w:rsidRPr="005D15E8">
                              <w:rPr>
                                <w:rFonts w:ascii="HG丸ｺﾞｼｯｸM-PRO" w:eastAsia="HG丸ｺﾞｼｯｸM-PRO" w:hAnsi="HG丸ｺﾞｼｯｸM-PRO" w:hint="eastAsia"/>
                                <w:b/>
                              </w:rPr>
                              <w:t>＞</w:t>
                            </w:r>
                          </w:p>
                          <w:p w14:paraId="278172BA" w14:textId="77777777" w:rsidR="00EB6A19" w:rsidRPr="005D15E8" w:rsidRDefault="00EB6A19" w:rsidP="00EB6A19">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（継続件数を含む</w:t>
                            </w:r>
                            <w:r w:rsidRPr="005D15E8">
                              <w:rPr>
                                <w:rFonts w:ascii="HG丸ｺﾞｼｯｸM-PRO" w:eastAsia="HG丸ｺﾞｼｯｸM-PRO" w:hAnsi="HG丸ｺﾞｼｯｸM-PRO"/>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03E72" id="_x0000_t202" coordsize="21600,21600" o:spt="202" path="m,l,21600r21600,l21600,xe">
                <v:stroke joinstyle="miter"/>
                <v:path gradientshapeok="t" o:connecttype="rect"/>
              </v:shapetype>
              <v:shape id="テキスト ボックス 2" o:spid="_x0000_s1026" type="#_x0000_t202" style="position:absolute;margin-left:277.55pt;margin-top:14.7pt;width:185.9pt;height:110.6pt;z-index:2522030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CELwIAAAw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" filled="f" stroked="f">
                <v:textbox style="mso-fit-shape-to-text:t">
                  <w:txbxContent>
                    <w:p w14:paraId="0AA2ED97" w14:textId="77777777" w:rsidR="00EB6A19" w:rsidRPr="005D15E8" w:rsidRDefault="00EB6A19" w:rsidP="00EB6A19">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＜直接相談での相談者（内訳</w:t>
                      </w:r>
                      <w:r w:rsidRPr="005D15E8">
                        <w:rPr>
                          <w:rFonts w:ascii="HG丸ｺﾞｼｯｸM-PRO" w:eastAsia="HG丸ｺﾞｼｯｸM-PRO" w:hAnsi="HG丸ｺﾞｼｯｸM-PRO"/>
                          <w:b/>
                        </w:rPr>
                        <w:t>）</w:t>
                      </w:r>
                      <w:r w:rsidRPr="005D15E8">
                        <w:rPr>
                          <w:rFonts w:ascii="HG丸ｺﾞｼｯｸM-PRO" w:eastAsia="HG丸ｺﾞｼｯｸM-PRO" w:hAnsi="HG丸ｺﾞｼｯｸM-PRO" w:hint="eastAsia"/>
                          <w:b/>
                        </w:rPr>
                        <w:t>＞</w:t>
                      </w:r>
                    </w:p>
                    <w:p w14:paraId="278172BA" w14:textId="77777777" w:rsidR="00EB6A19" w:rsidRPr="005D15E8" w:rsidRDefault="00EB6A19" w:rsidP="00EB6A19">
                      <w:pPr>
                        <w:jc w:val="center"/>
                        <w:rPr>
                          <w:rFonts w:ascii="HG丸ｺﾞｼｯｸM-PRO" w:eastAsia="HG丸ｺﾞｼｯｸM-PRO" w:hAnsi="HG丸ｺﾞｼｯｸM-PRO"/>
                          <w:b/>
                        </w:rPr>
                      </w:pPr>
                      <w:r w:rsidRPr="005D15E8">
                        <w:rPr>
                          <w:rFonts w:ascii="HG丸ｺﾞｼｯｸM-PRO" w:eastAsia="HG丸ｺﾞｼｯｸM-PRO" w:hAnsi="HG丸ｺﾞｼｯｸM-PRO" w:hint="eastAsia"/>
                          <w:b/>
                        </w:rPr>
                        <w:t>（継続件数を含む</w:t>
                      </w:r>
                      <w:r w:rsidRPr="005D15E8">
                        <w:rPr>
                          <w:rFonts w:ascii="HG丸ｺﾞｼｯｸM-PRO" w:eastAsia="HG丸ｺﾞｼｯｸM-PRO" w:hAnsi="HG丸ｺﾞｼｯｸM-PRO"/>
                          <w:b/>
                        </w:rPr>
                        <w:t>）</w:t>
                      </w:r>
                    </w:p>
                  </w:txbxContent>
                </v:textbox>
                <w10:wrap type="square" anchorx="margin"/>
              </v:shape>
            </w:pict>
          </mc:Fallback>
        </mc:AlternateContent>
      </w:r>
    </w:p>
    <w:p w14:paraId="3C7B7C44"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685B0AC7"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07B96F7B" w14:textId="1C4FA3A4" w:rsidR="00EB6A19" w:rsidRPr="00EB6A19" w:rsidRDefault="00EB6A19" w:rsidP="00EB6A19">
      <w:pPr>
        <w:ind w:right="482"/>
        <w:jc w:val="right"/>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05056" behindDoc="0" locked="0" layoutInCell="1" allowOverlap="1" wp14:anchorId="743780F2" wp14:editId="6C6E1551">
                <wp:simplePos x="0" y="0"/>
                <wp:positionH relativeFrom="margin">
                  <wp:posOffset>71120</wp:posOffset>
                </wp:positionH>
                <wp:positionV relativeFrom="paragraph">
                  <wp:posOffset>635635</wp:posOffset>
                </wp:positionV>
                <wp:extent cx="2444750" cy="839470"/>
                <wp:effectExtent l="0" t="0" r="12700" b="17780"/>
                <wp:wrapNone/>
                <wp:docPr id="203" name="角丸四角形 203"/>
                <wp:cNvGraphicFramePr/>
                <a:graphic xmlns:a="http://schemas.openxmlformats.org/drawingml/2006/main">
                  <a:graphicData uri="http://schemas.microsoft.com/office/word/2010/wordprocessingShape">
                    <wps:wsp>
                      <wps:cNvSpPr/>
                      <wps:spPr>
                        <a:xfrm>
                          <a:off x="0" y="0"/>
                          <a:ext cx="2444750" cy="839470"/>
                        </a:xfrm>
                        <a:prstGeom prst="roundRect">
                          <a:avLst/>
                        </a:prstGeom>
                        <a:noFill/>
                        <a:ln w="6350" cap="flat" cmpd="sng" algn="ctr">
                          <a:solidFill>
                            <a:srgbClr val="4F81BD">
                              <a:shade val="50000"/>
                            </a:srgbClr>
                          </a:solidFill>
                          <a:prstDash val="dash"/>
                        </a:ln>
                        <a:effectLst/>
                      </wps:spPr>
                      <wps:txbx>
                        <w:txbxContent>
                          <w:p w14:paraId="2C1B1E3E"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(参考)H29年度　相談者の内訳</w:t>
                            </w:r>
                          </w:p>
                          <w:p w14:paraId="2763EDBE"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･･･53件（31％）</w:t>
                            </w:r>
                          </w:p>
                          <w:p w14:paraId="3FA454DC"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直接相談･･･117件（69％）</w:t>
                            </w:r>
                          </w:p>
                          <w:p w14:paraId="1E5856AA" w14:textId="77777777" w:rsidR="00EB6A19" w:rsidRPr="00462501" w:rsidRDefault="00EB6A19" w:rsidP="00EB6A19">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780F2" id="角丸四角形 203" o:spid="_x0000_s1027" style="position:absolute;left:0;text-align:left;margin-left:5.6pt;margin-top:50.05pt;width:192.5pt;height:66.1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" filled="f" strokecolor="#385d8a" strokeweight=".5pt">
                <v:stroke dashstyle="dash"/>
                <v:textbox>
                  <w:txbxContent>
                    <w:p w14:paraId="2C1B1E3E"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(参考)H29年度　相談者の内訳</w:t>
                      </w:r>
                    </w:p>
                    <w:p w14:paraId="2763EDBE"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･･･53件（31％）</w:t>
                      </w:r>
                    </w:p>
                    <w:p w14:paraId="3FA454DC" w14:textId="77777777" w:rsidR="00EB6A19" w:rsidRPr="00DD5786" w:rsidRDefault="00EB6A19" w:rsidP="00EB6A19">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直接相談･･･117件（69％）</w:t>
                      </w:r>
                    </w:p>
                    <w:p w14:paraId="1E5856AA" w14:textId="77777777" w:rsidR="00EB6A19" w:rsidRPr="00462501" w:rsidRDefault="00EB6A19" w:rsidP="00EB6A19">
                      <w:pPr>
                        <w:rPr>
                          <w:rFonts w:ascii="HG丸ｺﾞｼｯｸM-PRO" w:eastAsia="HG丸ｺﾞｼｯｸM-PRO" w:hAnsi="HG丸ｺﾞｼｯｸM-PRO"/>
                          <w:color w:val="000000" w:themeColor="text1"/>
                          <w:sz w:val="20"/>
                          <w:szCs w:val="20"/>
                        </w:rPr>
                      </w:pPr>
                    </w:p>
                  </w:txbxContent>
                </v:textbox>
                <w10:wrap anchorx="margin"/>
              </v:roundrect>
            </w:pict>
          </mc:Fallback>
        </mc:AlternateContent>
      </w:r>
      <w:r w:rsidRPr="00EB6A19">
        <w:rPr>
          <w:rFonts w:ascii="HG丸ｺﾞｼｯｸM-PRO" w:eastAsia="HG丸ｺﾞｼｯｸM-PRO" w:hAnsi="HG丸ｺﾞｼｯｸM-PRO" w:hint="eastAsia"/>
          <w:b/>
          <w:color w:val="0D0D0D" w:themeColor="text1" w:themeTint="F2"/>
          <w:sz w:val="24"/>
          <w:szCs w:val="24"/>
        </w:rPr>
        <w:t xml:space="preserve">　</w:t>
      </w:r>
    </w:p>
    <w:p w14:paraId="6FF66679" w14:textId="364590A3" w:rsidR="00EB6A19" w:rsidRPr="00EB6A19" w:rsidRDefault="00EB6A19" w:rsidP="00EB6A19">
      <w:pPr>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12224" behindDoc="0" locked="0" layoutInCell="1" allowOverlap="1" wp14:anchorId="4F9859E9" wp14:editId="754724FB">
            <wp:simplePos x="0" y="0"/>
            <wp:positionH relativeFrom="column">
              <wp:posOffset>2803525</wp:posOffset>
            </wp:positionH>
            <wp:positionV relativeFrom="paragraph">
              <wp:posOffset>27940</wp:posOffset>
            </wp:positionV>
            <wp:extent cx="3883660" cy="2773680"/>
            <wp:effectExtent l="0" t="0" r="2540" b="762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3660" cy="2773680"/>
                    </a:xfrm>
                    <a:prstGeom prst="rect">
                      <a:avLst/>
                    </a:prstGeom>
                    <a:noFill/>
                    <a:ln>
                      <a:noFill/>
                    </a:ln>
                  </pic:spPr>
                </pic:pic>
              </a:graphicData>
            </a:graphic>
          </wp:anchor>
        </w:drawing>
      </w:r>
    </w:p>
    <w:p w14:paraId="5AC610EA" w14:textId="23C7C171"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7B83BCA4" w14:textId="1E227B04"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07E8E567"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0CB563C8"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25C1AE73"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124E2D80"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5C34320F"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597149E1"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6A2C342C"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3CDA6A5B"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222EEDE4"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7D690C94"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42149848"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2B22C837"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7067B973"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564257F4"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4A350A20"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6FD24956"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71544EAB"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4A5ADBA6"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1AA94DF1"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6C1FD9D6"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p>
    <w:p w14:paraId="1CF4C4EE" w14:textId="77777777" w:rsidR="00EB6A19" w:rsidRPr="00EB6A19" w:rsidRDefault="00EB6A19" w:rsidP="00EB6A19">
      <w:pP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b/>
          <w:color w:val="0D0D0D" w:themeColor="text1" w:themeTint="F2"/>
          <w:sz w:val="24"/>
          <w:szCs w:val="24"/>
        </w:rPr>
        <w:t>３．相談内容の類型</w:t>
      </w:r>
      <w:r w:rsidRPr="00EB6A19">
        <w:rPr>
          <w:rFonts w:ascii="HG丸ｺﾞｼｯｸM-PRO" w:eastAsia="HG丸ｺﾞｼｯｸM-PRO" w:hAnsi="HG丸ｺﾞｼｯｸM-PRO" w:hint="eastAsia"/>
          <w:color w:val="0D0D0D" w:themeColor="text1" w:themeTint="F2"/>
          <w:sz w:val="20"/>
          <w:szCs w:val="20"/>
        </w:rPr>
        <w:t>（※重複があった場合、１類型に絞って集計）</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813"/>
        <w:gridCol w:w="1022"/>
      </w:tblGrid>
      <w:tr w:rsidR="00EB6A19" w:rsidRPr="00EB6A19" w14:paraId="1171AAE5" w14:textId="77777777" w:rsidTr="00E81FFE">
        <w:trPr>
          <w:trHeight w:val="828"/>
        </w:trPr>
        <w:tc>
          <w:tcPr>
            <w:tcW w:w="3813"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75339E5F" w14:textId="602F3857" w:rsidR="00EB6A19" w:rsidRPr="00EB6A19" w:rsidRDefault="00EB6A19" w:rsidP="00EB6A19">
            <w:pPr>
              <w:widowControl/>
              <w:snapToGrid w:val="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①不当な差別的取扱い</w:t>
            </w:r>
          </w:p>
          <w:p w14:paraId="584FA064" w14:textId="3120AC6B" w:rsidR="00EB6A19" w:rsidRPr="00EB6A19" w:rsidRDefault="00EB6A19" w:rsidP="00EB6A19">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EB6A19">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022" w:type="dxa"/>
            <w:tcBorders>
              <w:top w:val="single" w:sz="12" w:space="0" w:color="auto"/>
              <w:left w:val="nil"/>
              <w:bottom w:val="single" w:sz="4" w:space="0" w:color="auto"/>
              <w:right w:val="single" w:sz="12" w:space="0" w:color="auto"/>
            </w:tcBorders>
            <w:shd w:val="clear" w:color="auto" w:fill="auto"/>
            <w:noWrap/>
            <w:hideMark/>
          </w:tcPr>
          <w:p w14:paraId="01C8FC2A" w14:textId="77777777" w:rsidR="00EB6A19" w:rsidRPr="00EB6A19" w:rsidRDefault="00EB6A19" w:rsidP="00EB6A19">
            <w:pPr>
              <w:ind w:rightChars="-47" w:right="-99"/>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color w:val="0D0D0D" w:themeColor="text1" w:themeTint="F2"/>
                <w:sz w:val="22"/>
                <w:szCs w:val="21"/>
              </w:rPr>
              <w:t>1</w:t>
            </w:r>
            <w:r w:rsidRPr="00EB6A19">
              <w:rPr>
                <w:rFonts w:ascii="HG丸ｺﾞｼｯｸM-PRO" w:eastAsia="HG丸ｺﾞｼｯｸM-PRO" w:hAnsi="HG丸ｺﾞｼｯｸM-PRO" w:hint="eastAsia"/>
                <w:color w:val="0D0D0D" w:themeColor="text1" w:themeTint="F2"/>
                <w:sz w:val="22"/>
                <w:szCs w:val="21"/>
              </w:rPr>
              <w:t>4件</w:t>
            </w:r>
          </w:p>
          <w:p w14:paraId="167E96F3" w14:textId="11A89072" w:rsidR="00EB6A19" w:rsidRPr="00EB6A19" w:rsidRDefault="00EB6A19" w:rsidP="00EB6A19">
            <w:pPr>
              <w:ind w:rightChars="-47" w:right="-99"/>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（1件）</w:t>
            </w:r>
          </w:p>
        </w:tc>
      </w:tr>
      <w:tr w:rsidR="00EB6A19" w:rsidRPr="00EB6A19" w14:paraId="33CF53C3" w14:textId="77777777" w:rsidTr="00E81FFE">
        <w:trPr>
          <w:trHeight w:val="270"/>
        </w:trPr>
        <w:tc>
          <w:tcPr>
            <w:tcW w:w="3813"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50B5C9AA" w14:textId="6BCAB2CA"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②合理的配慮の不提供</w:t>
            </w:r>
          </w:p>
        </w:tc>
        <w:tc>
          <w:tcPr>
            <w:tcW w:w="1022" w:type="dxa"/>
            <w:tcBorders>
              <w:top w:val="nil"/>
              <w:left w:val="nil"/>
              <w:bottom w:val="single" w:sz="4" w:space="0" w:color="auto"/>
              <w:right w:val="single" w:sz="12" w:space="0" w:color="auto"/>
            </w:tcBorders>
            <w:shd w:val="clear" w:color="auto" w:fill="auto"/>
            <w:noWrap/>
            <w:hideMark/>
          </w:tcPr>
          <w:p w14:paraId="69065A9E" w14:textId="41DFF47E"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14件</w:t>
            </w:r>
          </w:p>
        </w:tc>
      </w:tr>
      <w:tr w:rsidR="00EB6A19" w:rsidRPr="00EB6A19" w14:paraId="56BEE992" w14:textId="77777777" w:rsidTr="00E81FFE">
        <w:trPr>
          <w:trHeight w:val="270"/>
        </w:trPr>
        <w:tc>
          <w:tcPr>
            <w:tcW w:w="3813"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tcPr>
          <w:p w14:paraId="33CD3D0D" w14:textId="013E5DDD"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③その他</w:t>
            </w:r>
          </w:p>
        </w:tc>
        <w:tc>
          <w:tcPr>
            <w:tcW w:w="1022" w:type="dxa"/>
            <w:tcBorders>
              <w:top w:val="single" w:sz="4" w:space="0" w:color="auto"/>
              <w:left w:val="nil"/>
              <w:bottom w:val="double" w:sz="4" w:space="0" w:color="auto"/>
              <w:right w:val="single" w:sz="12" w:space="0" w:color="auto"/>
            </w:tcBorders>
            <w:shd w:val="clear" w:color="auto" w:fill="auto"/>
            <w:noWrap/>
          </w:tcPr>
          <w:p w14:paraId="63ABF410"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cs="ＭＳ Ｐゴシック" w:hint="eastAsia"/>
                <w:color w:val="0D0D0D" w:themeColor="text1" w:themeTint="F2"/>
                <w:sz w:val="22"/>
                <w:szCs w:val="21"/>
              </w:rPr>
              <w:t>142件</w:t>
            </w:r>
          </w:p>
        </w:tc>
      </w:tr>
      <w:tr w:rsidR="00EB6A19" w:rsidRPr="00EB6A19" w14:paraId="24F3E5E2" w14:textId="77777777" w:rsidTr="00E81FFE">
        <w:trPr>
          <w:trHeight w:val="270"/>
        </w:trPr>
        <w:tc>
          <w:tcPr>
            <w:tcW w:w="3813"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7513651F" w14:textId="5F90F792"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（③の内訳）不適切な行為</w:t>
            </w:r>
          </w:p>
        </w:tc>
        <w:tc>
          <w:tcPr>
            <w:tcW w:w="1022" w:type="dxa"/>
            <w:tcBorders>
              <w:top w:val="double" w:sz="4" w:space="0" w:color="auto"/>
              <w:left w:val="nil"/>
              <w:bottom w:val="single" w:sz="4" w:space="0" w:color="auto"/>
              <w:right w:val="single" w:sz="12" w:space="0" w:color="auto"/>
            </w:tcBorders>
            <w:shd w:val="clear" w:color="auto" w:fill="auto"/>
            <w:noWrap/>
            <w:vAlign w:val="center"/>
          </w:tcPr>
          <w:p w14:paraId="041B435C" w14:textId="5D2A6124" w:rsidR="00EB6A19" w:rsidRPr="00EB6A19" w:rsidRDefault="00EB6A19" w:rsidP="00EB6A19">
            <w:pPr>
              <w:tabs>
                <w:tab w:val="left" w:pos="785"/>
              </w:tabs>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29件</w:t>
            </w:r>
          </w:p>
        </w:tc>
      </w:tr>
      <w:tr w:rsidR="00EB6A19" w:rsidRPr="00EB6A19" w14:paraId="12993FC2" w14:textId="77777777" w:rsidTr="00E81FFE">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BC6D130"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不快・不満</w:t>
            </w:r>
          </w:p>
        </w:tc>
        <w:tc>
          <w:tcPr>
            <w:tcW w:w="1022" w:type="dxa"/>
            <w:tcBorders>
              <w:top w:val="nil"/>
              <w:left w:val="nil"/>
              <w:bottom w:val="single" w:sz="4" w:space="0" w:color="auto"/>
              <w:right w:val="single" w:sz="12" w:space="0" w:color="auto"/>
            </w:tcBorders>
            <w:shd w:val="clear" w:color="auto" w:fill="auto"/>
            <w:noWrap/>
            <w:vAlign w:val="center"/>
          </w:tcPr>
          <w:p w14:paraId="55540038"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47件</w:t>
            </w:r>
          </w:p>
        </w:tc>
      </w:tr>
      <w:tr w:rsidR="00EB6A19" w:rsidRPr="00EB6A19" w14:paraId="25BFBEC7" w14:textId="77777777" w:rsidTr="00E81FFE">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tcPr>
          <w:p w14:paraId="1C2FC008"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環境の整備</w:t>
            </w:r>
          </w:p>
        </w:tc>
        <w:tc>
          <w:tcPr>
            <w:tcW w:w="1022" w:type="dxa"/>
            <w:tcBorders>
              <w:top w:val="nil"/>
              <w:left w:val="nil"/>
              <w:bottom w:val="single" w:sz="4" w:space="0" w:color="auto"/>
              <w:right w:val="single" w:sz="12" w:space="0" w:color="auto"/>
            </w:tcBorders>
            <w:shd w:val="clear" w:color="auto" w:fill="auto"/>
            <w:noWrap/>
            <w:vAlign w:val="center"/>
          </w:tcPr>
          <w:p w14:paraId="6EE6C27A" w14:textId="77777777" w:rsidR="00EB6A19" w:rsidRPr="00EB6A19" w:rsidRDefault="00EB6A19" w:rsidP="00EB6A19">
            <w:pPr>
              <w:jc w:val="right"/>
              <w:rPr>
                <w:rFonts w:ascii="HG丸ｺﾞｼｯｸM-PRO" w:eastAsia="HG丸ｺﾞｼｯｸM-PRO" w:hAnsi="HG丸ｺﾞｼｯｸM-PRO"/>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5件</w:t>
            </w:r>
          </w:p>
        </w:tc>
      </w:tr>
      <w:tr w:rsidR="00EB6A19" w:rsidRPr="00EB6A19" w14:paraId="48B577F8" w14:textId="77777777" w:rsidTr="00E81FFE">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4806A6E5"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相談・意見・要望</w:t>
            </w:r>
          </w:p>
        </w:tc>
        <w:tc>
          <w:tcPr>
            <w:tcW w:w="1022" w:type="dxa"/>
            <w:tcBorders>
              <w:top w:val="nil"/>
              <w:left w:val="nil"/>
              <w:bottom w:val="single" w:sz="4" w:space="0" w:color="auto"/>
              <w:right w:val="single" w:sz="12" w:space="0" w:color="auto"/>
            </w:tcBorders>
            <w:shd w:val="clear" w:color="auto" w:fill="auto"/>
            <w:noWrap/>
            <w:vAlign w:val="center"/>
          </w:tcPr>
          <w:p w14:paraId="423D676C"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27件</w:t>
            </w:r>
          </w:p>
        </w:tc>
      </w:tr>
      <w:tr w:rsidR="00EB6A19" w:rsidRPr="00EB6A19" w14:paraId="3F90A297" w14:textId="77777777" w:rsidTr="00E81FFE">
        <w:trPr>
          <w:trHeight w:val="270"/>
        </w:trPr>
        <w:tc>
          <w:tcPr>
            <w:tcW w:w="3813"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74C847D9"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問合せ</w:t>
            </w:r>
          </w:p>
        </w:tc>
        <w:tc>
          <w:tcPr>
            <w:tcW w:w="1022" w:type="dxa"/>
            <w:tcBorders>
              <w:top w:val="nil"/>
              <w:left w:val="nil"/>
              <w:bottom w:val="single" w:sz="4" w:space="0" w:color="auto"/>
              <w:right w:val="single" w:sz="12" w:space="0" w:color="auto"/>
            </w:tcBorders>
            <w:shd w:val="clear" w:color="auto" w:fill="auto"/>
            <w:noWrap/>
            <w:vAlign w:val="center"/>
          </w:tcPr>
          <w:p w14:paraId="4279391B"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25件</w:t>
            </w:r>
          </w:p>
        </w:tc>
      </w:tr>
      <w:tr w:rsidR="00EB6A19" w:rsidRPr="00EB6A19" w14:paraId="293D2656" w14:textId="77777777" w:rsidTr="00E81FFE">
        <w:trPr>
          <w:trHeight w:val="270"/>
        </w:trPr>
        <w:tc>
          <w:tcPr>
            <w:tcW w:w="381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2ABA5645"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その他</w:t>
            </w:r>
          </w:p>
        </w:tc>
        <w:tc>
          <w:tcPr>
            <w:tcW w:w="1022" w:type="dxa"/>
            <w:tcBorders>
              <w:top w:val="nil"/>
              <w:left w:val="nil"/>
              <w:bottom w:val="single" w:sz="12" w:space="0" w:color="auto"/>
              <w:right w:val="single" w:sz="12" w:space="0" w:color="auto"/>
            </w:tcBorders>
            <w:shd w:val="clear" w:color="auto" w:fill="auto"/>
            <w:noWrap/>
            <w:vAlign w:val="center"/>
          </w:tcPr>
          <w:p w14:paraId="498C5F9F"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szCs w:val="21"/>
              </w:rPr>
            </w:pPr>
            <w:r w:rsidRPr="00EB6A19">
              <w:rPr>
                <w:rFonts w:ascii="HG丸ｺﾞｼｯｸM-PRO" w:eastAsia="HG丸ｺﾞｼｯｸM-PRO" w:hAnsi="HG丸ｺﾞｼｯｸM-PRO" w:hint="eastAsia"/>
                <w:color w:val="0D0D0D" w:themeColor="text1" w:themeTint="F2"/>
                <w:sz w:val="22"/>
                <w:szCs w:val="21"/>
              </w:rPr>
              <w:t>9件</w:t>
            </w:r>
          </w:p>
        </w:tc>
      </w:tr>
    </w:tbl>
    <w:p w14:paraId="29F48756" w14:textId="3178880C" w:rsidR="00EB6A19" w:rsidRPr="00EB6A19" w:rsidRDefault="00EB6A19" w:rsidP="00EB6A19">
      <w:pP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3248" behindDoc="0" locked="0" layoutInCell="1" allowOverlap="1" wp14:anchorId="76A176F2" wp14:editId="782426DC">
                <wp:simplePos x="0" y="0"/>
                <wp:positionH relativeFrom="column">
                  <wp:posOffset>3552825</wp:posOffset>
                </wp:positionH>
                <wp:positionV relativeFrom="paragraph">
                  <wp:posOffset>109855</wp:posOffset>
                </wp:positionV>
                <wp:extent cx="3133725" cy="763905"/>
                <wp:effectExtent l="0" t="0" r="28575" b="17145"/>
                <wp:wrapNone/>
                <wp:docPr id="338" name="大かっこ 338"/>
                <wp:cNvGraphicFramePr/>
                <a:graphic xmlns:a="http://schemas.openxmlformats.org/drawingml/2006/main">
                  <a:graphicData uri="http://schemas.microsoft.com/office/word/2010/wordprocessingShape">
                    <wps:wsp>
                      <wps:cNvSpPr/>
                      <wps:spPr>
                        <a:xfrm>
                          <a:off x="0" y="0"/>
                          <a:ext cx="3133725" cy="763905"/>
                        </a:xfrm>
                        <a:prstGeom prst="bracketPair">
                          <a:avLst/>
                        </a:prstGeom>
                        <a:noFill/>
                        <a:ln w="9525" cap="flat" cmpd="sng" algn="ctr">
                          <a:solidFill>
                            <a:srgbClr val="4F81BD">
                              <a:shade val="95000"/>
                              <a:satMod val="105000"/>
                            </a:srgbClr>
                          </a:solidFill>
                          <a:prstDash val="solid"/>
                        </a:ln>
                        <a:effectLst/>
                      </wps:spPr>
                      <wps:txbx>
                        <w:txbxContent>
                          <w:p w14:paraId="2928E85F" w14:textId="77777777" w:rsidR="00EB6A19" w:rsidRPr="00B401CA" w:rsidRDefault="00EB6A19" w:rsidP="00EB6A19">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＜不当な差別的取扱いの内訳（14件の内数）＞</w:t>
                            </w:r>
                          </w:p>
                          <w:p w14:paraId="216751D7" w14:textId="77777777" w:rsidR="00EB6A19" w:rsidRPr="00F46964" w:rsidRDefault="00EB6A19" w:rsidP="00EB6A19">
                            <w:pPr>
                              <w:spacing w:line="300" w:lineRule="exact"/>
                              <w:ind w:firstLineChars="100" w:firstLine="180"/>
                              <w:jc w:val="left"/>
                              <w:rPr>
                                <w:rFonts w:ascii="HG丸ｺﾞｼｯｸM-PRO" w:eastAsia="HG丸ｺﾞｼｯｸM-PRO" w:hAnsi="HG丸ｺﾞｼｯｸM-PRO"/>
                                <w:sz w:val="18"/>
                                <w:szCs w:val="20"/>
                              </w:rPr>
                            </w:pPr>
                            <w:r w:rsidRPr="00E24AE7">
                              <w:rPr>
                                <w:rFonts w:ascii="HG丸ｺﾞｼｯｸM-PRO" w:eastAsia="HG丸ｺﾞｼｯｸM-PRO" w:hAnsi="HG丸ｺﾞｼｯｸM-PRO" w:hint="eastAsia"/>
                                <w:sz w:val="18"/>
                                <w:szCs w:val="20"/>
                              </w:rPr>
                              <w:t>拒否：7件、制限：2件、条件：１件、その他：4件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176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8" o:spid="_x0000_s1028" type="#_x0000_t185" style="position:absolute;left:0;text-align:left;margin-left:279.75pt;margin-top:8.65pt;width:246.75pt;height:60.1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" strokecolor="#4a7ebb">
                <v:textbox>
                  <w:txbxContent>
                    <w:p w14:paraId="2928E85F" w14:textId="77777777" w:rsidR="00EB6A19" w:rsidRPr="00B401CA" w:rsidRDefault="00EB6A19" w:rsidP="00EB6A19">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＜不当な差別的取扱いの内訳（14件の内数）＞</w:t>
                      </w:r>
                    </w:p>
                    <w:p w14:paraId="216751D7" w14:textId="77777777" w:rsidR="00EB6A19" w:rsidRPr="00F46964" w:rsidRDefault="00EB6A19" w:rsidP="00EB6A19">
                      <w:pPr>
                        <w:spacing w:line="300" w:lineRule="exact"/>
                        <w:ind w:firstLineChars="100" w:firstLine="180"/>
                        <w:jc w:val="left"/>
                        <w:rPr>
                          <w:rFonts w:ascii="HG丸ｺﾞｼｯｸM-PRO" w:eastAsia="HG丸ｺﾞｼｯｸM-PRO" w:hAnsi="HG丸ｺﾞｼｯｸM-PRO"/>
                          <w:sz w:val="18"/>
                          <w:szCs w:val="20"/>
                        </w:rPr>
                      </w:pPr>
                      <w:r w:rsidRPr="00E24AE7">
                        <w:rPr>
                          <w:rFonts w:ascii="HG丸ｺﾞｼｯｸM-PRO" w:eastAsia="HG丸ｺﾞｼｯｸM-PRO" w:hAnsi="HG丸ｺﾞｼｯｸM-PRO" w:hint="eastAsia"/>
                          <w:sz w:val="18"/>
                          <w:szCs w:val="20"/>
                        </w:rPr>
                        <w:t>拒否：7件、制限：2件、条件：１件、その他：4件</w:t>
                      </w:r>
                    </w:p>
                  </w:txbxContent>
                </v:textbox>
              </v:shape>
            </w:pict>
          </mc:Fallback>
        </mc:AlternateContent>
      </w:r>
      <w:r w:rsidRPr="00EB6A19">
        <w:rPr>
          <w:noProof/>
          <w:color w:val="0D0D0D" w:themeColor="text1" w:themeTint="F2"/>
        </w:rPr>
        <mc:AlternateContent>
          <mc:Choice Requires="wps">
            <w:drawing>
              <wp:anchor distT="0" distB="0" distL="114300" distR="114300" simplePos="0" relativeHeight="252214272" behindDoc="0" locked="0" layoutInCell="1" allowOverlap="1" wp14:anchorId="2BD66E8C" wp14:editId="1B237B3F">
                <wp:simplePos x="0" y="0"/>
                <wp:positionH relativeFrom="column">
                  <wp:posOffset>3178175</wp:posOffset>
                </wp:positionH>
                <wp:positionV relativeFrom="paragraph">
                  <wp:posOffset>130810</wp:posOffset>
                </wp:positionV>
                <wp:extent cx="244475" cy="275590"/>
                <wp:effectExtent l="0" t="0" r="22225" b="10160"/>
                <wp:wrapNone/>
                <wp:docPr id="332" name="右中かっこ 1"/>
                <wp:cNvGraphicFramePr/>
                <a:graphic xmlns:a="http://schemas.openxmlformats.org/drawingml/2006/main">
                  <a:graphicData uri="http://schemas.microsoft.com/office/word/2010/wordprocessingShape">
                    <wps:wsp>
                      <wps:cNvSpPr/>
                      <wps:spPr>
                        <a:xfrm>
                          <a:off x="0" y="0"/>
                          <a:ext cx="244475" cy="27559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4F9BBF34" id="右中かっこ 1" o:spid="_x0000_s1026" type="#_x0000_t88" style="position:absolute;left:0;text-align:left;margin-left:250.25pt;margin-top:10.3pt;width:19.25pt;height:21.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" adj="1597"/>
            </w:pict>
          </mc:Fallback>
        </mc:AlternateContent>
      </w:r>
    </w:p>
    <w:p w14:paraId="24F8BCC5" w14:textId="40981331" w:rsidR="00EB6A19" w:rsidRPr="00EB6A19" w:rsidRDefault="00EB6A19" w:rsidP="00EB6A19">
      <w:pPr>
        <w:rPr>
          <w:rFonts w:ascii="HG丸ｺﾞｼｯｸM-PRO" w:eastAsia="HG丸ｺﾞｼｯｸM-PRO" w:hAnsi="HG丸ｺﾞｼｯｸM-PRO"/>
          <w:color w:val="0D0D0D" w:themeColor="text1" w:themeTint="F2"/>
        </w:rPr>
      </w:pPr>
      <w:r w:rsidRPr="00EB6A19">
        <w:rPr>
          <w:noProof/>
          <w:color w:val="0D0D0D" w:themeColor="text1" w:themeTint="F2"/>
        </w:rPr>
        <mc:AlternateContent>
          <mc:Choice Requires="wps">
            <w:drawing>
              <wp:anchor distT="0" distB="0" distL="114300" distR="114300" simplePos="0" relativeHeight="252208128" behindDoc="0" locked="0" layoutInCell="1" allowOverlap="1" wp14:anchorId="7B08B66E" wp14:editId="4A7D467A">
                <wp:simplePos x="0" y="0"/>
                <wp:positionH relativeFrom="column">
                  <wp:posOffset>3174365</wp:posOffset>
                </wp:positionH>
                <wp:positionV relativeFrom="paragraph">
                  <wp:posOffset>190500</wp:posOffset>
                </wp:positionV>
                <wp:extent cx="244475" cy="467360"/>
                <wp:effectExtent l="0" t="0" r="22225" b="27940"/>
                <wp:wrapNone/>
                <wp:docPr id="347" name="右中かっこ 1"/>
                <wp:cNvGraphicFramePr/>
                <a:graphic xmlns:a="http://schemas.openxmlformats.org/drawingml/2006/main">
                  <a:graphicData uri="http://schemas.microsoft.com/office/word/2010/wordprocessingShape">
                    <wps:wsp>
                      <wps:cNvSpPr/>
                      <wps:spPr>
                        <a:xfrm>
                          <a:off x="0" y="0"/>
                          <a:ext cx="244475" cy="46736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0EF7215" id="右中かっこ 1" o:spid="_x0000_s1026" type="#_x0000_t88" style="position:absolute;left:0;text-align:left;margin-left:249.95pt;margin-top:15pt;width:19.25pt;height:36.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" adj="942"/>
            </w:pict>
          </mc:Fallback>
        </mc:AlternateContent>
      </w: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6320" behindDoc="0" locked="0" layoutInCell="1" allowOverlap="1" wp14:anchorId="5420BCA2" wp14:editId="2BCC311C">
                <wp:simplePos x="0" y="0"/>
                <wp:positionH relativeFrom="column">
                  <wp:posOffset>3422650</wp:posOffset>
                </wp:positionH>
                <wp:positionV relativeFrom="paragraph">
                  <wp:posOffset>50165</wp:posOffset>
                </wp:positionV>
                <wp:extent cx="170180" cy="126365"/>
                <wp:effectExtent l="0" t="0" r="20320" b="26035"/>
                <wp:wrapNone/>
                <wp:docPr id="357" name="直線コネクタ 357"/>
                <wp:cNvGraphicFramePr/>
                <a:graphic xmlns:a="http://schemas.openxmlformats.org/drawingml/2006/main">
                  <a:graphicData uri="http://schemas.microsoft.com/office/word/2010/wordprocessingShape">
                    <wps:wsp>
                      <wps:cNvCnPr/>
                      <wps:spPr>
                        <a:xfrm>
                          <a:off x="0" y="0"/>
                          <a:ext cx="170180" cy="1263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A32F2" id="直線コネクタ 357" o:spid="_x0000_s1026" style="position:absolute;left:0;text-align:lef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3.95pt" to="28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" strokecolor="#4a7ebb"/>
            </w:pict>
          </mc:Fallback>
        </mc:AlternateContent>
      </w:r>
    </w:p>
    <w:p w14:paraId="756E92D3" w14:textId="78080D4C" w:rsidR="00EB6A19" w:rsidRPr="00EB6A19" w:rsidRDefault="00EB6A19" w:rsidP="00EB6A19">
      <w:pP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7344" behindDoc="0" locked="0" layoutInCell="1" allowOverlap="1" wp14:anchorId="29125BA9" wp14:editId="34743C33">
                <wp:simplePos x="0" y="0"/>
                <wp:positionH relativeFrom="column">
                  <wp:posOffset>3418840</wp:posOffset>
                </wp:positionH>
                <wp:positionV relativeFrom="paragraph">
                  <wp:posOffset>184150</wp:posOffset>
                </wp:positionV>
                <wp:extent cx="170180" cy="680085"/>
                <wp:effectExtent l="0" t="0" r="20320" b="24765"/>
                <wp:wrapNone/>
                <wp:docPr id="344" name="直線コネクタ 344"/>
                <wp:cNvGraphicFramePr/>
                <a:graphic xmlns:a="http://schemas.openxmlformats.org/drawingml/2006/main">
                  <a:graphicData uri="http://schemas.microsoft.com/office/word/2010/wordprocessingShape">
                    <wps:wsp>
                      <wps:cNvCnPr/>
                      <wps:spPr>
                        <a:xfrm>
                          <a:off x="0" y="0"/>
                          <a:ext cx="170180" cy="6800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2ADE2" id="直線コネクタ 344" o:spid="_x0000_s1026" style="position:absolute;left:0;text-align:lef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pt,14.5pt" to="282.6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" strokecolor="#4a7ebb"/>
            </w:pict>
          </mc:Fallback>
        </mc:AlternateContent>
      </w:r>
    </w:p>
    <w:p w14:paraId="2E03B0E0" w14:textId="0A53E4C1" w:rsidR="00EB6A19" w:rsidRPr="00EB6A19" w:rsidRDefault="00EB6A19" w:rsidP="00EB6A19">
      <w:pPr>
        <w:rPr>
          <w:rFonts w:ascii="HG丸ｺﾞｼｯｸM-PRO" w:eastAsia="HG丸ｺﾞｼｯｸM-PRO" w:hAnsi="HG丸ｺﾞｼｯｸM-PRO"/>
          <w:color w:val="0D0D0D" w:themeColor="text1" w:themeTint="F2"/>
        </w:rPr>
      </w:pPr>
    </w:p>
    <w:p w14:paraId="5EA53D8A" w14:textId="3FF61D38" w:rsidR="00EB6A19" w:rsidRPr="00EB6A19" w:rsidRDefault="00EB6A19" w:rsidP="00EB6A19">
      <w:pP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09152" behindDoc="0" locked="0" layoutInCell="1" allowOverlap="1" wp14:anchorId="03B57500" wp14:editId="28CA5A8E">
                <wp:simplePos x="0" y="0"/>
                <wp:positionH relativeFrom="column">
                  <wp:posOffset>3597275</wp:posOffset>
                </wp:positionH>
                <wp:positionV relativeFrom="paragraph">
                  <wp:posOffset>229235</wp:posOffset>
                </wp:positionV>
                <wp:extent cx="3115310" cy="1233170"/>
                <wp:effectExtent l="0" t="0" r="27940" b="24130"/>
                <wp:wrapNone/>
                <wp:docPr id="343" name="大かっこ 343"/>
                <wp:cNvGraphicFramePr/>
                <a:graphic xmlns:a="http://schemas.openxmlformats.org/drawingml/2006/main">
                  <a:graphicData uri="http://schemas.microsoft.com/office/word/2010/wordprocessingShape">
                    <wps:wsp>
                      <wps:cNvSpPr/>
                      <wps:spPr>
                        <a:xfrm>
                          <a:off x="0" y="0"/>
                          <a:ext cx="3115310" cy="1233170"/>
                        </a:xfrm>
                        <a:prstGeom prst="bracketPair">
                          <a:avLst/>
                        </a:prstGeom>
                        <a:noFill/>
                        <a:ln w="9525" cap="flat" cmpd="sng" algn="ctr">
                          <a:solidFill>
                            <a:srgbClr val="4F81BD">
                              <a:shade val="95000"/>
                              <a:satMod val="105000"/>
                            </a:srgbClr>
                          </a:solidFill>
                          <a:prstDash val="solid"/>
                        </a:ln>
                        <a:effectLst/>
                      </wps:spPr>
                      <wps:txbx>
                        <w:txbxContent>
                          <w:p w14:paraId="3E0169F6" w14:textId="77777777" w:rsidR="00EB6A19" w:rsidRPr="00B401CA" w:rsidRDefault="00EB6A19" w:rsidP="00EB6A19">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15</w:t>
                            </w:r>
                            <w:r w:rsidRPr="00B401CA">
                              <w:rPr>
                                <w:rFonts w:ascii="HG丸ｺﾞｼｯｸM-PRO" w:eastAsia="HG丸ｺﾞｼｯｸM-PRO" w:hAnsi="HG丸ｺﾞｼｯｸM-PRO" w:hint="eastAsia"/>
                                <w:sz w:val="20"/>
                                <w:szCs w:val="20"/>
                                <w:u w:val="single"/>
                              </w:rPr>
                              <w:t>件の内数）＞</w:t>
                            </w:r>
                          </w:p>
                          <w:p w14:paraId="574AD0AB" w14:textId="77777777" w:rsidR="00EB6A19" w:rsidRPr="00B401CA" w:rsidRDefault="00EB6A19" w:rsidP="00EB6A19">
                            <w:pPr>
                              <w:spacing w:line="300" w:lineRule="exact"/>
                              <w:ind w:firstLineChars="100" w:firstLine="200"/>
                              <w:rPr>
                                <w:rFonts w:ascii="HG丸ｺﾞｼｯｸM-PRO" w:eastAsia="HG丸ｺﾞｼｯｸM-PRO" w:hAnsi="HG丸ｺﾞｼｯｸM-PRO"/>
                                <w:sz w:val="20"/>
                                <w:szCs w:val="20"/>
                              </w:rPr>
                            </w:pPr>
                            <w:r w:rsidRPr="00B401CA">
                              <w:rPr>
                                <w:rFonts w:ascii="HG丸ｺﾞｼｯｸM-PRO" w:eastAsia="HG丸ｺﾞｼｯｸM-PRO" w:hAnsi="HG丸ｺﾞｼｯｸM-PRO" w:hint="eastAsia"/>
                                <w:sz w:val="20"/>
                                <w:szCs w:val="20"/>
                              </w:rPr>
                              <w:t>（重複あり）</w:t>
                            </w:r>
                          </w:p>
                          <w:p w14:paraId="6C3402D7" w14:textId="77777777" w:rsidR="00EB6A19" w:rsidRPr="00E24AE7"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・物理的環境への配慮：</w:t>
                            </w:r>
                            <w:r>
                              <w:rPr>
                                <w:rFonts w:ascii="HG丸ｺﾞｼｯｸM-PRO" w:eastAsia="HG丸ｺﾞｼｯｸM-PRO" w:hAnsi="HG丸ｺﾞｼｯｸM-PRO" w:hint="eastAsia"/>
                                <w:sz w:val="20"/>
                                <w:szCs w:val="20"/>
                              </w:rPr>
                              <w:t>５</w:t>
                            </w:r>
                            <w:r w:rsidRPr="00E24AE7">
                              <w:rPr>
                                <w:rFonts w:ascii="HG丸ｺﾞｼｯｸM-PRO" w:eastAsia="HG丸ｺﾞｼｯｸM-PRO" w:hAnsi="HG丸ｺﾞｼｯｸM-PRO" w:hint="eastAsia"/>
                                <w:sz w:val="20"/>
                                <w:szCs w:val="20"/>
                              </w:rPr>
                              <w:t>件</w:t>
                            </w:r>
                          </w:p>
                          <w:p w14:paraId="225DE054" w14:textId="77777777" w:rsidR="00EB6A19" w:rsidRPr="00E24AE7"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・意思疎通への配慮：</w:t>
                            </w:r>
                            <w:r>
                              <w:rPr>
                                <w:rFonts w:ascii="HG丸ｺﾞｼｯｸM-PRO" w:eastAsia="HG丸ｺﾞｼｯｸM-PRO" w:hAnsi="HG丸ｺﾞｼｯｸM-PRO" w:hint="eastAsia"/>
                                <w:sz w:val="20"/>
                                <w:szCs w:val="20"/>
                              </w:rPr>
                              <w:t>２</w:t>
                            </w:r>
                            <w:r w:rsidRPr="00E24AE7">
                              <w:rPr>
                                <w:rFonts w:ascii="HG丸ｺﾞｼｯｸM-PRO" w:eastAsia="HG丸ｺﾞｼｯｸM-PRO" w:hAnsi="HG丸ｺﾞｼｯｸM-PRO" w:hint="eastAsia"/>
                                <w:sz w:val="20"/>
                                <w:szCs w:val="20"/>
                              </w:rPr>
                              <w:t>件</w:t>
                            </w:r>
                          </w:p>
                          <w:p w14:paraId="0673B17D" w14:textId="77777777" w:rsidR="00EB6A19" w:rsidRPr="00B401CA"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・ルール：</w:t>
                            </w:r>
                            <w:r>
                              <w:rPr>
                                <w:rFonts w:ascii="HG丸ｺﾞｼｯｸM-PRO" w:eastAsia="HG丸ｺﾞｼｯｸM-PRO" w:hAnsi="HG丸ｺﾞｼｯｸM-PRO" w:hint="eastAsia"/>
                                <w:sz w:val="20"/>
                                <w:szCs w:val="20"/>
                              </w:rPr>
                              <w:t>７</w:t>
                            </w:r>
                            <w:r w:rsidRPr="00E24AE7">
                              <w:rPr>
                                <w:rFonts w:ascii="HG丸ｺﾞｼｯｸM-PRO" w:eastAsia="HG丸ｺﾞｼｯｸM-PRO" w:hAnsi="HG丸ｺﾞｼｯｸM-PRO" w:hint="eastAsia"/>
                                <w:sz w:val="20"/>
                                <w:szCs w:val="20"/>
                              </w:rPr>
                              <w:t>件　　・その他：２件</w:t>
                            </w:r>
                          </w:p>
                          <w:p w14:paraId="1F6CBA04" w14:textId="77777777" w:rsidR="00EB6A19" w:rsidRPr="00E4321A" w:rsidRDefault="00EB6A19" w:rsidP="00EB6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7500" id="大かっこ 343" o:spid="_x0000_s1029" type="#_x0000_t185" style="position:absolute;left:0;text-align:left;margin-left:283.25pt;margin-top:18.05pt;width:245.3pt;height:97.1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" strokecolor="#4a7ebb">
                <v:textbox>
                  <w:txbxContent>
                    <w:p w14:paraId="3E0169F6" w14:textId="77777777" w:rsidR="00EB6A19" w:rsidRPr="00B401CA" w:rsidRDefault="00EB6A19" w:rsidP="00EB6A19">
                      <w:pPr>
                        <w:spacing w:line="300" w:lineRule="exact"/>
                        <w:rPr>
                          <w:rFonts w:ascii="HG丸ｺﾞｼｯｸM-PRO" w:eastAsia="HG丸ｺﾞｼｯｸM-PRO" w:hAnsi="HG丸ｺﾞｼｯｸM-PRO"/>
                          <w:sz w:val="20"/>
                          <w:szCs w:val="20"/>
                          <w:u w:val="single"/>
                        </w:rPr>
                      </w:pPr>
                      <w:r w:rsidRPr="00B401CA">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15</w:t>
                      </w:r>
                      <w:r w:rsidRPr="00B401CA">
                        <w:rPr>
                          <w:rFonts w:ascii="HG丸ｺﾞｼｯｸM-PRO" w:eastAsia="HG丸ｺﾞｼｯｸM-PRO" w:hAnsi="HG丸ｺﾞｼｯｸM-PRO" w:hint="eastAsia"/>
                          <w:sz w:val="20"/>
                          <w:szCs w:val="20"/>
                          <w:u w:val="single"/>
                        </w:rPr>
                        <w:t>件の内数）＞</w:t>
                      </w:r>
                    </w:p>
                    <w:p w14:paraId="574AD0AB" w14:textId="77777777" w:rsidR="00EB6A19" w:rsidRPr="00B401CA" w:rsidRDefault="00EB6A19" w:rsidP="00EB6A19">
                      <w:pPr>
                        <w:spacing w:line="300" w:lineRule="exact"/>
                        <w:ind w:firstLineChars="100" w:firstLine="200"/>
                        <w:rPr>
                          <w:rFonts w:ascii="HG丸ｺﾞｼｯｸM-PRO" w:eastAsia="HG丸ｺﾞｼｯｸM-PRO" w:hAnsi="HG丸ｺﾞｼｯｸM-PRO"/>
                          <w:sz w:val="20"/>
                          <w:szCs w:val="20"/>
                        </w:rPr>
                      </w:pPr>
                      <w:r w:rsidRPr="00B401CA">
                        <w:rPr>
                          <w:rFonts w:ascii="HG丸ｺﾞｼｯｸM-PRO" w:eastAsia="HG丸ｺﾞｼｯｸM-PRO" w:hAnsi="HG丸ｺﾞｼｯｸM-PRO" w:hint="eastAsia"/>
                          <w:sz w:val="20"/>
                          <w:szCs w:val="20"/>
                        </w:rPr>
                        <w:t>（重複あり）</w:t>
                      </w:r>
                    </w:p>
                    <w:p w14:paraId="6C3402D7" w14:textId="77777777" w:rsidR="00EB6A19" w:rsidRPr="00E24AE7"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・物理的環境への配慮：</w:t>
                      </w:r>
                      <w:r>
                        <w:rPr>
                          <w:rFonts w:ascii="HG丸ｺﾞｼｯｸM-PRO" w:eastAsia="HG丸ｺﾞｼｯｸM-PRO" w:hAnsi="HG丸ｺﾞｼｯｸM-PRO" w:hint="eastAsia"/>
                          <w:sz w:val="20"/>
                          <w:szCs w:val="20"/>
                        </w:rPr>
                        <w:t>５</w:t>
                      </w:r>
                      <w:r w:rsidRPr="00E24AE7">
                        <w:rPr>
                          <w:rFonts w:ascii="HG丸ｺﾞｼｯｸM-PRO" w:eastAsia="HG丸ｺﾞｼｯｸM-PRO" w:hAnsi="HG丸ｺﾞｼｯｸM-PRO" w:hint="eastAsia"/>
                          <w:sz w:val="20"/>
                          <w:szCs w:val="20"/>
                        </w:rPr>
                        <w:t>件</w:t>
                      </w:r>
                    </w:p>
                    <w:p w14:paraId="225DE054" w14:textId="77777777" w:rsidR="00EB6A19" w:rsidRPr="00E24AE7"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・意思疎通への配慮：</w:t>
                      </w:r>
                      <w:r>
                        <w:rPr>
                          <w:rFonts w:ascii="HG丸ｺﾞｼｯｸM-PRO" w:eastAsia="HG丸ｺﾞｼｯｸM-PRO" w:hAnsi="HG丸ｺﾞｼｯｸM-PRO" w:hint="eastAsia"/>
                          <w:sz w:val="20"/>
                          <w:szCs w:val="20"/>
                        </w:rPr>
                        <w:t>２</w:t>
                      </w:r>
                      <w:r w:rsidRPr="00E24AE7">
                        <w:rPr>
                          <w:rFonts w:ascii="HG丸ｺﾞｼｯｸM-PRO" w:eastAsia="HG丸ｺﾞｼｯｸM-PRO" w:hAnsi="HG丸ｺﾞｼｯｸM-PRO" w:hint="eastAsia"/>
                          <w:sz w:val="20"/>
                          <w:szCs w:val="20"/>
                        </w:rPr>
                        <w:t>件</w:t>
                      </w:r>
                    </w:p>
                    <w:p w14:paraId="0673B17D" w14:textId="77777777" w:rsidR="00EB6A19" w:rsidRPr="00B401CA" w:rsidRDefault="00EB6A19" w:rsidP="00EB6A19">
                      <w:pPr>
                        <w:spacing w:line="300" w:lineRule="exact"/>
                        <w:ind w:firstLineChars="100" w:firstLine="200"/>
                        <w:rPr>
                          <w:rFonts w:ascii="HG丸ｺﾞｼｯｸM-PRO" w:eastAsia="HG丸ｺﾞｼｯｸM-PRO" w:hAnsi="HG丸ｺﾞｼｯｸM-PRO"/>
                          <w:sz w:val="20"/>
                          <w:szCs w:val="20"/>
                        </w:rPr>
                      </w:pPr>
                      <w:r w:rsidRPr="00E24AE7">
                        <w:rPr>
                          <w:rFonts w:ascii="HG丸ｺﾞｼｯｸM-PRO" w:eastAsia="HG丸ｺﾞｼｯｸM-PRO" w:hAnsi="HG丸ｺﾞｼｯｸM-PRO" w:hint="eastAsia"/>
                          <w:sz w:val="20"/>
                          <w:szCs w:val="20"/>
                        </w:rPr>
                        <w:t>・ルール：</w:t>
                      </w:r>
                      <w:r>
                        <w:rPr>
                          <w:rFonts w:ascii="HG丸ｺﾞｼｯｸM-PRO" w:eastAsia="HG丸ｺﾞｼｯｸM-PRO" w:hAnsi="HG丸ｺﾞｼｯｸM-PRO" w:hint="eastAsia"/>
                          <w:sz w:val="20"/>
                          <w:szCs w:val="20"/>
                        </w:rPr>
                        <w:t>７</w:t>
                      </w:r>
                      <w:r w:rsidRPr="00E24AE7">
                        <w:rPr>
                          <w:rFonts w:ascii="HG丸ｺﾞｼｯｸM-PRO" w:eastAsia="HG丸ｺﾞｼｯｸM-PRO" w:hAnsi="HG丸ｺﾞｼｯｸM-PRO" w:hint="eastAsia"/>
                          <w:sz w:val="20"/>
                          <w:szCs w:val="20"/>
                        </w:rPr>
                        <w:t>件　　・その他：２件</w:t>
                      </w:r>
                    </w:p>
                    <w:p w14:paraId="1F6CBA04" w14:textId="77777777" w:rsidR="00EB6A19" w:rsidRPr="00E4321A" w:rsidRDefault="00EB6A19" w:rsidP="00EB6A19">
                      <w:pPr>
                        <w:jc w:val="center"/>
                      </w:pPr>
                    </w:p>
                  </w:txbxContent>
                </v:textbox>
              </v:shape>
            </w:pict>
          </mc:Fallback>
        </mc:AlternateContent>
      </w:r>
    </w:p>
    <w:p w14:paraId="0436D1DF" w14:textId="593ACDCD" w:rsidR="00EB6A19" w:rsidRPr="00EB6A19" w:rsidRDefault="00EB6A19" w:rsidP="00EB6A19">
      <w:pPr>
        <w:rPr>
          <w:rFonts w:ascii="HG丸ｺﾞｼｯｸM-PRO" w:eastAsia="HG丸ｺﾞｼｯｸM-PRO" w:hAnsi="HG丸ｺﾞｼｯｸM-PRO"/>
          <w:color w:val="0D0D0D" w:themeColor="text1" w:themeTint="F2"/>
        </w:rPr>
      </w:pPr>
    </w:p>
    <w:p w14:paraId="461DF95B" w14:textId="77777777" w:rsidR="00EB6A19" w:rsidRPr="00EB6A19" w:rsidRDefault="00EB6A19" w:rsidP="00EB6A19">
      <w:pPr>
        <w:rPr>
          <w:rFonts w:ascii="HG丸ｺﾞｼｯｸM-PRO" w:eastAsia="HG丸ｺﾞｼｯｸM-PRO" w:hAnsi="HG丸ｺﾞｼｯｸM-PRO"/>
          <w:color w:val="0D0D0D" w:themeColor="text1" w:themeTint="F2"/>
        </w:rPr>
      </w:pPr>
    </w:p>
    <w:p w14:paraId="06F3EB62" w14:textId="0C08A4DF" w:rsidR="00EB6A19" w:rsidRPr="00EB6A19" w:rsidRDefault="00EB6A19" w:rsidP="00EB6A19">
      <w:pPr>
        <w:rPr>
          <w:rFonts w:ascii="HG丸ｺﾞｼｯｸM-PRO" w:eastAsia="HG丸ｺﾞｼｯｸM-PRO" w:hAnsi="HG丸ｺﾞｼｯｸM-PRO"/>
          <w:i/>
          <w:color w:val="0D0D0D" w:themeColor="text1" w:themeTint="F2"/>
        </w:rPr>
      </w:pPr>
      <w:r w:rsidRPr="00EB6A19">
        <w:rPr>
          <w:rFonts w:ascii="HG丸ｺﾞｼｯｸM-PRO" w:eastAsia="HG丸ｺﾞｼｯｸM-PRO" w:hAnsi="HG丸ｺﾞｼｯｸM-PRO"/>
          <w:i/>
          <w:color w:val="0D0D0D" w:themeColor="text1" w:themeTint="F2"/>
        </w:rPr>
        <w:br w:type="textWrapping" w:clear="all"/>
      </w:r>
    </w:p>
    <w:p w14:paraId="5699C17A" w14:textId="42A9C692" w:rsidR="00EB6A19" w:rsidRPr="00EB6A19" w:rsidRDefault="00EB6A19" w:rsidP="00EB6A19">
      <w:pPr>
        <w:rPr>
          <w:rFonts w:ascii="HG丸ｺﾞｼｯｸM-PRO" w:eastAsia="HG丸ｺﾞｼｯｸM-PRO" w:hAnsi="HG丸ｺﾞｼｯｸM-PRO"/>
          <w:i/>
          <w:color w:val="0D0D0D" w:themeColor="text1" w:themeTint="F2"/>
        </w:rPr>
      </w:pPr>
      <w:r w:rsidRPr="00EB6A19">
        <w:rPr>
          <w:rFonts w:ascii="HG丸ｺﾞｼｯｸM-PRO" w:eastAsia="HG丸ｺﾞｼｯｸM-PRO" w:hAnsi="HG丸ｺﾞｼｯｸM-PRO"/>
          <w:i/>
          <w:noProof/>
          <w:color w:val="0D0D0D" w:themeColor="text1" w:themeTint="F2"/>
        </w:rPr>
        <w:drawing>
          <wp:anchor distT="0" distB="0" distL="114300" distR="114300" simplePos="0" relativeHeight="252215296" behindDoc="0" locked="0" layoutInCell="1" allowOverlap="1" wp14:anchorId="435A61CD" wp14:editId="19180D5B">
            <wp:simplePos x="0" y="0"/>
            <wp:positionH relativeFrom="column">
              <wp:posOffset>2393950</wp:posOffset>
            </wp:positionH>
            <wp:positionV relativeFrom="paragraph">
              <wp:posOffset>635</wp:posOffset>
            </wp:positionV>
            <wp:extent cx="4310380" cy="2798445"/>
            <wp:effectExtent l="0" t="0" r="0" b="190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0380" cy="2798445"/>
                    </a:xfrm>
                    <a:prstGeom prst="rect">
                      <a:avLst/>
                    </a:prstGeom>
                    <a:noFill/>
                    <a:ln>
                      <a:noFill/>
                    </a:ln>
                  </pic:spPr>
                </pic:pic>
              </a:graphicData>
            </a:graphic>
          </wp:anchor>
        </w:drawing>
      </w:r>
    </w:p>
    <w:p w14:paraId="63A04BF8" w14:textId="77777777" w:rsidR="00EB6A19" w:rsidRPr="00EB6A19" w:rsidRDefault="00EB6A19" w:rsidP="00EB6A19">
      <w:pPr>
        <w:rPr>
          <w:rFonts w:ascii="HG丸ｺﾞｼｯｸM-PRO" w:eastAsia="HG丸ｺﾞｼｯｸM-PRO" w:hAnsi="HG丸ｺﾞｼｯｸM-PRO"/>
          <w:i/>
          <w:color w:val="0D0D0D" w:themeColor="text1" w:themeTint="F2"/>
        </w:rPr>
      </w:pPr>
    </w:p>
    <w:p w14:paraId="178F6374" w14:textId="77777777" w:rsidR="00EB6A19" w:rsidRPr="00EB6A19" w:rsidRDefault="00EB6A19" w:rsidP="00EB6A19">
      <w:pPr>
        <w:rPr>
          <w:rFonts w:ascii="HG丸ｺﾞｼｯｸM-PRO" w:eastAsia="HG丸ｺﾞｼｯｸM-PRO" w:hAnsi="HG丸ｺﾞｼｯｸM-PRO"/>
          <w:i/>
          <w:color w:val="0D0D0D" w:themeColor="text1" w:themeTint="F2"/>
        </w:rPr>
      </w:pPr>
    </w:p>
    <w:p w14:paraId="72E7245E" w14:textId="77777777" w:rsidR="00EB6A19" w:rsidRPr="00EB6A19" w:rsidRDefault="00EB6A19" w:rsidP="00EB6A19">
      <w:pPr>
        <w:rPr>
          <w:rFonts w:ascii="HG丸ｺﾞｼｯｸM-PRO" w:eastAsia="HG丸ｺﾞｼｯｸM-PRO" w:hAnsi="HG丸ｺﾞｼｯｸM-PRO"/>
          <w:i/>
          <w:color w:val="0D0D0D" w:themeColor="text1" w:themeTint="F2"/>
        </w:rPr>
      </w:pPr>
    </w:p>
    <w:p w14:paraId="286B1213" w14:textId="77777777" w:rsidR="00EB6A19" w:rsidRPr="00EB6A19" w:rsidRDefault="00EB6A19" w:rsidP="00EB6A19">
      <w:pPr>
        <w:rPr>
          <w:rFonts w:ascii="HG丸ｺﾞｼｯｸM-PRO" w:eastAsia="HG丸ｺﾞｼｯｸM-PRO" w:hAnsi="HG丸ｺﾞｼｯｸM-PRO"/>
          <w:i/>
          <w:color w:val="0D0D0D" w:themeColor="text1" w:themeTint="F2"/>
        </w:rPr>
      </w:pPr>
    </w:p>
    <w:p w14:paraId="2EA13A58" w14:textId="77777777" w:rsidR="00EB6A19" w:rsidRPr="00EB6A19" w:rsidRDefault="00EB6A19" w:rsidP="00EB6A19">
      <w:pPr>
        <w:rPr>
          <w:rFonts w:ascii="HG丸ｺﾞｼｯｸM-PRO" w:eastAsia="HG丸ｺﾞｼｯｸM-PRO" w:hAnsi="HG丸ｺﾞｼｯｸM-PRO"/>
          <w:i/>
          <w:color w:val="0D0D0D" w:themeColor="text1" w:themeTint="F2"/>
        </w:rPr>
      </w:pPr>
    </w:p>
    <w:p w14:paraId="7A481AD5" w14:textId="77777777" w:rsidR="00EB6A19" w:rsidRPr="00EB6A19" w:rsidRDefault="00EB6A19" w:rsidP="00EB6A19">
      <w:pPr>
        <w:rPr>
          <w:rFonts w:ascii="HG丸ｺﾞｼｯｸM-PRO" w:eastAsia="HG丸ｺﾞｼｯｸM-PRO" w:hAnsi="HG丸ｺﾞｼｯｸM-PRO"/>
          <w:i/>
          <w:color w:val="0D0D0D" w:themeColor="text1" w:themeTint="F2"/>
        </w:rPr>
      </w:pPr>
    </w:p>
    <w:p w14:paraId="3B3A478E" w14:textId="77777777" w:rsidR="00EB6A19" w:rsidRPr="00EB6A19" w:rsidRDefault="00EB6A19" w:rsidP="00EB6A19">
      <w:pPr>
        <w:rPr>
          <w:rFonts w:ascii="HG丸ｺﾞｼｯｸM-PRO" w:eastAsia="HG丸ｺﾞｼｯｸM-PRO" w:hAnsi="HG丸ｺﾞｼｯｸM-PRO"/>
          <w:i/>
          <w:color w:val="0D0D0D" w:themeColor="text1" w:themeTint="F2"/>
        </w:rPr>
      </w:pPr>
    </w:p>
    <w:p w14:paraId="45D7D4E6" w14:textId="77777777" w:rsidR="00EB6A19" w:rsidRPr="00EB6A19" w:rsidRDefault="00EB6A19" w:rsidP="00EB6A19">
      <w:pPr>
        <w:rPr>
          <w:rFonts w:ascii="HG丸ｺﾞｼｯｸM-PRO" w:eastAsia="HG丸ｺﾞｼｯｸM-PRO" w:hAnsi="HG丸ｺﾞｼｯｸM-PRO"/>
          <w:i/>
          <w:color w:val="0D0D0D" w:themeColor="text1" w:themeTint="F2"/>
        </w:rPr>
      </w:pPr>
    </w:p>
    <w:p w14:paraId="040F4BE2" w14:textId="77777777" w:rsidR="00EB6A19" w:rsidRPr="00EB6A19" w:rsidRDefault="00EB6A19" w:rsidP="00EB6A19">
      <w:pPr>
        <w:rPr>
          <w:rFonts w:ascii="HG丸ｺﾞｼｯｸM-PRO" w:eastAsia="HG丸ｺﾞｼｯｸM-PRO" w:hAnsi="HG丸ｺﾞｼｯｸM-PRO"/>
          <w:i/>
          <w:color w:val="0D0D0D" w:themeColor="text1" w:themeTint="F2"/>
        </w:rPr>
      </w:pPr>
    </w:p>
    <w:p w14:paraId="59DEC5C9" w14:textId="77777777" w:rsidR="00EB6A19" w:rsidRPr="00EB6A19" w:rsidRDefault="00EB6A19" w:rsidP="00EB6A19">
      <w:pPr>
        <w:rPr>
          <w:rFonts w:ascii="HG丸ｺﾞｼｯｸM-PRO" w:eastAsia="HG丸ｺﾞｼｯｸM-PRO" w:hAnsi="HG丸ｺﾞｼｯｸM-PRO"/>
          <w:i/>
          <w:color w:val="0D0D0D" w:themeColor="text1" w:themeTint="F2"/>
        </w:rPr>
      </w:pPr>
    </w:p>
    <w:p w14:paraId="5256A20F" w14:textId="77777777" w:rsidR="00EB6A19" w:rsidRPr="00EB6A19" w:rsidRDefault="00EB6A19" w:rsidP="00EB6A19">
      <w:pPr>
        <w:rPr>
          <w:rFonts w:ascii="HG丸ｺﾞｼｯｸM-PRO" w:eastAsia="HG丸ｺﾞｼｯｸM-PRO" w:hAnsi="HG丸ｺﾞｼｯｸM-PRO"/>
          <w:i/>
          <w:color w:val="0D0D0D" w:themeColor="text1" w:themeTint="F2"/>
        </w:rPr>
      </w:pPr>
    </w:p>
    <w:p w14:paraId="609404D2" w14:textId="77777777" w:rsidR="00EB6A19" w:rsidRPr="00EB6A19" w:rsidRDefault="00EB6A19" w:rsidP="00EB6A19">
      <w:pPr>
        <w:rPr>
          <w:rFonts w:ascii="HG丸ｺﾞｼｯｸM-PRO" w:eastAsia="HG丸ｺﾞｼｯｸM-PRO" w:hAnsi="HG丸ｺﾞｼｯｸM-PRO"/>
          <w:i/>
          <w:color w:val="0D0D0D" w:themeColor="text1" w:themeTint="F2"/>
        </w:rPr>
      </w:pPr>
    </w:p>
    <w:p w14:paraId="2989D14B" w14:textId="77777777" w:rsidR="00EB6A19" w:rsidRPr="00EB6A19" w:rsidRDefault="00EB6A19" w:rsidP="00EB6A19">
      <w:pP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04032" behindDoc="0" locked="0" layoutInCell="1" allowOverlap="1" wp14:anchorId="6CA1DC6E" wp14:editId="18925848">
                <wp:simplePos x="0" y="0"/>
                <wp:positionH relativeFrom="column">
                  <wp:posOffset>-140970</wp:posOffset>
                </wp:positionH>
                <wp:positionV relativeFrom="paragraph">
                  <wp:posOffset>45720</wp:posOffset>
                </wp:positionV>
                <wp:extent cx="6562725" cy="3206337"/>
                <wp:effectExtent l="0" t="0" r="28575" b="13335"/>
                <wp:wrapNone/>
                <wp:docPr id="204" name="角丸四角形 204"/>
                <wp:cNvGraphicFramePr/>
                <a:graphic xmlns:a="http://schemas.openxmlformats.org/drawingml/2006/main">
                  <a:graphicData uri="http://schemas.microsoft.com/office/word/2010/wordprocessingShape">
                    <wps:wsp>
                      <wps:cNvSpPr/>
                      <wps:spPr>
                        <a:xfrm>
                          <a:off x="0" y="0"/>
                          <a:ext cx="6562725" cy="3206337"/>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4191" id="角丸四角形 204" o:spid="_x0000_s1026" style="position:absolute;left:0;text-align:left;margin-left:-11.1pt;margin-top:3.6pt;width:516.75pt;height:252.4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" filled="f" strokecolor="#385d8a" strokeweight=".5pt">
                <v:stroke dashstyle="dash"/>
              </v:roundrect>
            </w:pict>
          </mc:Fallback>
        </mc:AlternateContent>
      </w:r>
    </w:p>
    <w:p w14:paraId="272EFE64"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r w:rsidRPr="00EB6A19">
        <w:rPr>
          <w:rFonts w:ascii="HG丸ｺﾞｼｯｸM-PRO" w:eastAsia="HG丸ｺﾞｼｯｸM-PRO" w:hAnsi="HG丸ｺﾞｼｯｸM-PRO" w:hint="eastAsia"/>
          <w:color w:val="0D0D0D" w:themeColor="text1" w:themeTint="F2"/>
          <w:sz w:val="24"/>
          <w:bdr w:val="single" w:sz="4" w:space="0" w:color="auto"/>
        </w:rPr>
        <w:t>(参考)平成29年度（</w:t>
      </w:r>
      <w:r w:rsidRPr="00EB6A19">
        <w:rPr>
          <w:rFonts w:ascii="HG丸ｺﾞｼｯｸM-PRO" w:eastAsia="HG丸ｺﾞｼｯｸM-PRO" w:hAnsi="HG丸ｺﾞｼｯｸM-PRO"/>
          <w:color w:val="0D0D0D" w:themeColor="text1" w:themeTint="F2"/>
          <w:sz w:val="24"/>
          <w:bdr w:val="single" w:sz="4" w:space="0" w:color="auto"/>
        </w:rPr>
        <w:t>H29.4</w:t>
      </w:r>
      <w:r w:rsidRPr="00EB6A19">
        <w:rPr>
          <w:rFonts w:ascii="HG丸ｺﾞｼｯｸM-PRO" w:eastAsia="HG丸ｺﾞｼｯｸM-PRO" w:hAnsi="HG丸ｺﾞｼｯｸM-PRO" w:hint="eastAsia"/>
          <w:color w:val="0D0D0D" w:themeColor="text1" w:themeTint="F2"/>
          <w:sz w:val="24"/>
          <w:bdr w:val="single" w:sz="4" w:space="0" w:color="auto"/>
        </w:rPr>
        <w:t>～H</w:t>
      </w:r>
      <w:r w:rsidRPr="00EB6A19">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559"/>
        <w:gridCol w:w="1276"/>
      </w:tblGrid>
      <w:tr w:rsidR="00EB6A19" w:rsidRPr="00EB6A19" w14:paraId="097B087C" w14:textId="77777777" w:rsidTr="00E81FFE">
        <w:trPr>
          <w:trHeight w:val="828"/>
        </w:trPr>
        <w:tc>
          <w:tcPr>
            <w:tcW w:w="3559"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50E21B7E" w14:textId="77777777" w:rsidR="00EB6A19" w:rsidRPr="00EB6A19" w:rsidRDefault="00EB6A19" w:rsidP="00EB6A19">
            <w:pPr>
              <w:widowControl/>
              <w:snapToGrid w:val="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①不当な差別的取扱い</w:t>
            </w:r>
          </w:p>
          <w:p w14:paraId="0D459076" w14:textId="77777777" w:rsidR="00EB6A19" w:rsidRPr="00EB6A19" w:rsidRDefault="00EB6A19" w:rsidP="00EB6A19">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EB6A19">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276" w:type="dxa"/>
            <w:tcBorders>
              <w:top w:val="single" w:sz="12" w:space="0" w:color="auto"/>
              <w:left w:val="nil"/>
              <w:bottom w:val="single" w:sz="4" w:space="0" w:color="auto"/>
              <w:right w:val="single" w:sz="12" w:space="0" w:color="auto"/>
            </w:tcBorders>
            <w:noWrap/>
            <w:hideMark/>
          </w:tcPr>
          <w:p w14:paraId="40C3B09F" w14:textId="77777777" w:rsidR="00EB6A19" w:rsidRPr="00EB6A19" w:rsidRDefault="00EB6A19" w:rsidP="00EB6A19">
            <w:pPr>
              <w:ind w:rightChars="-47" w:right="-99"/>
              <w:jc w:val="right"/>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31件</w:t>
            </w:r>
          </w:p>
          <w:p w14:paraId="2E5B8E9E" w14:textId="77777777" w:rsidR="00EB6A19" w:rsidRPr="00EB6A19" w:rsidRDefault="00EB6A19" w:rsidP="00EB6A19">
            <w:pPr>
              <w:ind w:rightChars="-47" w:right="-99"/>
              <w:jc w:val="right"/>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rPr>
              <w:t>（12件）</w:t>
            </w:r>
          </w:p>
        </w:tc>
      </w:tr>
      <w:tr w:rsidR="00EB6A19" w:rsidRPr="00EB6A19" w14:paraId="1820ADA1" w14:textId="77777777" w:rsidTr="00E81FFE">
        <w:trPr>
          <w:trHeight w:val="270"/>
        </w:trPr>
        <w:tc>
          <w:tcPr>
            <w:tcW w:w="3559"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500142A8"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②合理的配慮の不提供</w:t>
            </w:r>
          </w:p>
        </w:tc>
        <w:tc>
          <w:tcPr>
            <w:tcW w:w="1276" w:type="dxa"/>
            <w:tcBorders>
              <w:top w:val="nil"/>
              <w:left w:val="nil"/>
              <w:bottom w:val="single" w:sz="4" w:space="0" w:color="auto"/>
              <w:right w:val="single" w:sz="12" w:space="0" w:color="auto"/>
            </w:tcBorders>
            <w:noWrap/>
            <w:hideMark/>
          </w:tcPr>
          <w:p w14:paraId="5B66F70E"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rPr>
              <w:t>14件</w:t>
            </w:r>
          </w:p>
        </w:tc>
      </w:tr>
      <w:tr w:rsidR="00EB6A19" w:rsidRPr="00EB6A19" w14:paraId="3FD7886B" w14:textId="77777777" w:rsidTr="00E81FFE">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hideMark/>
          </w:tcPr>
          <w:p w14:paraId="38B1AF4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③その他</w:t>
            </w:r>
          </w:p>
        </w:tc>
        <w:tc>
          <w:tcPr>
            <w:tcW w:w="1276" w:type="dxa"/>
            <w:tcBorders>
              <w:top w:val="single" w:sz="4" w:space="0" w:color="auto"/>
              <w:left w:val="nil"/>
              <w:bottom w:val="double" w:sz="4" w:space="0" w:color="auto"/>
              <w:right w:val="single" w:sz="12" w:space="0" w:color="auto"/>
            </w:tcBorders>
            <w:noWrap/>
            <w:hideMark/>
          </w:tcPr>
          <w:p w14:paraId="139E6D65"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cs="ＭＳ Ｐゴシック" w:hint="eastAsia"/>
                <w:color w:val="0D0D0D" w:themeColor="text1" w:themeTint="F2"/>
                <w:sz w:val="22"/>
              </w:rPr>
              <w:t>125件</w:t>
            </w:r>
          </w:p>
        </w:tc>
      </w:tr>
      <w:tr w:rsidR="00EB6A19" w:rsidRPr="00EB6A19" w14:paraId="602293C5" w14:textId="77777777" w:rsidTr="00E81FFE">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4A994AB6"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（③の内訳）不適切な行為</w:t>
            </w:r>
          </w:p>
        </w:tc>
        <w:tc>
          <w:tcPr>
            <w:tcW w:w="1276" w:type="dxa"/>
            <w:tcBorders>
              <w:top w:val="double" w:sz="4" w:space="0" w:color="auto"/>
              <w:left w:val="nil"/>
              <w:bottom w:val="single" w:sz="4" w:space="0" w:color="auto"/>
              <w:right w:val="single" w:sz="12" w:space="0" w:color="auto"/>
            </w:tcBorders>
            <w:noWrap/>
            <w:vAlign w:val="center"/>
            <w:hideMark/>
          </w:tcPr>
          <w:p w14:paraId="75D3F9C9" w14:textId="26EE7EAE" w:rsidR="00EB6A19" w:rsidRPr="00EB6A19" w:rsidRDefault="00EB6A19" w:rsidP="00EB6A19">
            <w:pPr>
              <w:tabs>
                <w:tab w:val="left" w:pos="785"/>
              </w:tabs>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16件</w:t>
            </w:r>
          </w:p>
        </w:tc>
      </w:tr>
      <w:tr w:rsidR="00EB6A19" w:rsidRPr="00EB6A19" w14:paraId="6C1E3163" w14:textId="77777777" w:rsidTr="00E81FFE">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298BE13B"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不快・不満</w:t>
            </w:r>
          </w:p>
        </w:tc>
        <w:tc>
          <w:tcPr>
            <w:tcW w:w="1276" w:type="dxa"/>
            <w:tcBorders>
              <w:top w:val="nil"/>
              <w:left w:val="nil"/>
              <w:bottom w:val="single" w:sz="4" w:space="0" w:color="auto"/>
              <w:right w:val="single" w:sz="12" w:space="0" w:color="auto"/>
            </w:tcBorders>
            <w:noWrap/>
            <w:vAlign w:val="center"/>
            <w:hideMark/>
          </w:tcPr>
          <w:p w14:paraId="764C6727"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37件</w:t>
            </w:r>
          </w:p>
        </w:tc>
      </w:tr>
      <w:tr w:rsidR="00EB6A19" w:rsidRPr="00EB6A19" w14:paraId="6971DD8D" w14:textId="77777777" w:rsidTr="00E81FFE">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D59844C"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相談・意見・要望</w:t>
            </w:r>
          </w:p>
        </w:tc>
        <w:tc>
          <w:tcPr>
            <w:tcW w:w="1276" w:type="dxa"/>
            <w:tcBorders>
              <w:top w:val="nil"/>
              <w:left w:val="nil"/>
              <w:bottom w:val="single" w:sz="4" w:space="0" w:color="auto"/>
              <w:right w:val="single" w:sz="12" w:space="0" w:color="auto"/>
            </w:tcBorders>
            <w:noWrap/>
            <w:vAlign w:val="center"/>
            <w:hideMark/>
          </w:tcPr>
          <w:p w14:paraId="4E352FA6"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41件</w:t>
            </w:r>
          </w:p>
        </w:tc>
      </w:tr>
      <w:tr w:rsidR="00EB6A19" w:rsidRPr="00EB6A19" w14:paraId="7172C1BA" w14:textId="77777777" w:rsidTr="00E81FFE">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04D59CA"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問合せ</w:t>
            </w:r>
          </w:p>
        </w:tc>
        <w:tc>
          <w:tcPr>
            <w:tcW w:w="1276" w:type="dxa"/>
            <w:tcBorders>
              <w:top w:val="nil"/>
              <w:left w:val="nil"/>
              <w:bottom w:val="single" w:sz="4" w:space="0" w:color="auto"/>
              <w:right w:val="single" w:sz="12" w:space="0" w:color="auto"/>
            </w:tcBorders>
            <w:noWrap/>
            <w:vAlign w:val="center"/>
            <w:hideMark/>
          </w:tcPr>
          <w:p w14:paraId="427A85FB"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27件</w:t>
            </w:r>
          </w:p>
        </w:tc>
      </w:tr>
      <w:tr w:rsidR="00EB6A19" w:rsidRPr="00EB6A19" w14:paraId="499D426D" w14:textId="77777777" w:rsidTr="00E81FFE">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A7EEAB7"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虐待</w:t>
            </w:r>
          </w:p>
        </w:tc>
        <w:tc>
          <w:tcPr>
            <w:tcW w:w="1276" w:type="dxa"/>
            <w:tcBorders>
              <w:top w:val="nil"/>
              <w:left w:val="nil"/>
              <w:bottom w:val="single" w:sz="4" w:space="0" w:color="auto"/>
              <w:right w:val="single" w:sz="12" w:space="0" w:color="auto"/>
            </w:tcBorders>
            <w:noWrap/>
            <w:vAlign w:val="center"/>
            <w:hideMark/>
          </w:tcPr>
          <w:p w14:paraId="51FF48EB"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1件</w:t>
            </w:r>
          </w:p>
        </w:tc>
      </w:tr>
      <w:tr w:rsidR="00EB6A19" w:rsidRPr="00EB6A19" w14:paraId="601E1298" w14:textId="77777777" w:rsidTr="00E81FFE">
        <w:trPr>
          <w:trHeight w:val="270"/>
        </w:trPr>
        <w:tc>
          <w:tcPr>
            <w:tcW w:w="3559"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310A2E62" w14:textId="77777777" w:rsidR="00EB6A19" w:rsidRPr="00EB6A19" w:rsidRDefault="00EB6A19" w:rsidP="00EB6A19">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EB6A19">
              <w:rPr>
                <w:rFonts w:ascii="HG丸ｺﾞｼｯｸM-PRO" w:eastAsia="HG丸ｺﾞｼｯｸM-PRO" w:hAnsi="HG丸ｺﾞｼｯｸM-PRO" w:cs="ＭＳ Ｐゴシック" w:hint="eastAsia"/>
                <w:color w:val="0D0D0D" w:themeColor="text1" w:themeTint="F2"/>
                <w:kern w:val="0"/>
              </w:rPr>
              <w:t>その他</w:t>
            </w:r>
          </w:p>
        </w:tc>
        <w:tc>
          <w:tcPr>
            <w:tcW w:w="1276" w:type="dxa"/>
            <w:tcBorders>
              <w:top w:val="nil"/>
              <w:left w:val="nil"/>
              <w:bottom w:val="single" w:sz="12" w:space="0" w:color="auto"/>
              <w:right w:val="single" w:sz="12" w:space="0" w:color="auto"/>
            </w:tcBorders>
            <w:noWrap/>
            <w:vAlign w:val="center"/>
            <w:hideMark/>
          </w:tcPr>
          <w:p w14:paraId="6EA236D2" w14:textId="77777777" w:rsidR="00EB6A19" w:rsidRPr="00EB6A19" w:rsidRDefault="00EB6A19" w:rsidP="00EB6A19">
            <w:pPr>
              <w:jc w:val="right"/>
              <w:rPr>
                <w:rFonts w:ascii="HG丸ｺﾞｼｯｸM-PRO" w:eastAsia="HG丸ｺﾞｼｯｸM-PRO" w:hAnsi="HG丸ｺﾞｼｯｸM-PRO" w:cs="ＭＳ Ｐゴシック"/>
                <w:color w:val="0D0D0D" w:themeColor="text1" w:themeTint="F2"/>
                <w:sz w:val="22"/>
              </w:rPr>
            </w:pPr>
            <w:r w:rsidRPr="00EB6A19">
              <w:rPr>
                <w:rFonts w:ascii="HG丸ｺﾞｼｯｸM-PRO" w:eastAsia="HG丸ｺﾞｼｯｸM-PRO" w:hAnsi="HG丸ｺﾞｼｯｸM-PRO" w:hint="eastAsia"/>
                <w:color w:val="0D0D0D" w:themeColor="text1" w:themeTint="F2"/>
                <w:sz w:val="22"/>
              </w:rPr>
              <w:t>3件</w:t>
            </w:r>
          </w:p>
        </w:tc>
      </w:tr>
    </w:tbl>
    <w:p w14:paraId="7CBC383E" w14:textId="267E9288"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r w:rsidRPr="00EB6A19">
        <w:rPr>
          <w:rFonts w:ascii="HG丸ｺﾞｼｯｸM-PRO" w:eastAsia="HG丸ｺﾞｼｯｸM-PRO" w:hAnsi="HG丸ｺﾞｼｯｸM-PRO"/>
          <w:noProof/>
          <w:color w:val="0D0D0D" w:themeColor="text1" w:themeTint="F2"/>
          <w:sz w:val="24"/>
          <w:bdr w:val="single" w:sz="4" w:space="0" w:color="auto"/>
        </w:rPr>
        <w:drawing>
          <wp:anchor distT="0" distB="0" distL="114300" distR="114300" simplePos="0" relativeHeight="252218368" behindDoc="0" locked="0" layoutInCell="1" allowOverlap="1" wp14:anchorId="4151806C" wp14:editId="71DE6D71">
            <wp:simplePos x="0" y="0"/>
            <wp:positionH relativeFrom="column">
              <wp:posOffset>2920365</wp:posOffset>
            </wp:positionH>
            <wp:positionV relativeFrom="paragraph">
              <wp:posOffset>93980</wp:posOffset>
            </wp:positionV>
            <wp:extent cx="3493135" cy="256032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313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6995C"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6CF63B8E"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3D57AE52"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67C763D1"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674D3592"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180D0A6B"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47555F52" w14:textId="77777777" w:rsidR="00EB6A19" w:rsidRPr="00EB6A19" w:rsidRDefault="00EB6A19" w:rsidP="00EB6A19">
      <w:pPr>
        <w:ind w:leftChars="67" w:left="141"/>
        <w:rPr>
          <w:rFonts w:ascii="HG丸ｺﾞｼｯｸM-PRO" w:eastAsia="HG丸ｺﾞｼｯｸM-PRO" w:hAnsi="HG丸ｺﾞｼｯｸM-PRO"/>
          <w:color w:val="0D0D0D" w:themeColor="text1" w:themeTint="F2"/>
          <w:sz w:val="24"/>
          <w:bdr w:val="single" w:sz="4" w:space="0" w:color="auto"/>
        </w:rPr>
      </w:pPr>
    </w:p>
    <w:p w14:paraId="3136AC53" w14:textId="77777777" w:rsidR="00EB6A19" w:rsidRPr="00EB6A19" w:rsidRDefault="00EB6A19" w:rsidP="00EB6A19">
      <w:pPr>
        <w:rPr>
          <w:rFonts w:ascii="HG丸ｺﾞｼｯｸM-PRO" w:eastAsia="HG丸ｺﾞｼｯｸM-PRO" w:hAnsi="HG丸ｺﾞｼｯｸM-PRO"/>
          <w:b/>
          <w:color w:val="0D0D0D" w:themeColor="text1" w:themeTint="F2"/>
          <w:sz w:val="20"/>
          <w:szCs w:val="20"/>
        </w:rPr>
      </w:pPr>
    </w:p>
    <w:p w14:paraId="197DB656" w14:textId="77777777" w:rsidR="00EB6A19" w:rsidRPr="00EB6A19" w:rsidRDefault="00EB6A19" w:rsidP="00EB6A19">
      <w:pPr>
        <w:rPr>
          <w:rFonts w:ascii="HG丸ｺﾞｼｯｸM-PRO" w:eastAsia="HG丸ｺﾞｼｯｸM-PRO" w:hAnsi="HG丸ｺﾞｼｯｸM-PRO"/>
          <w:color w:val="0D0D0D" w:themeColor="text1" w:themeTint="F2"/>
        </w:rPr>
      </w:pPr>
    </w:p>
    <w:p w14:paraId="06C8ADFA" w14:textId="77777777" w:rsidR="00EB6A19" w:rsidRPr="00EB6A19" w:rsidRDefault="00EB6A19" w:rsidP="00EB6A19">
      <w:pPr>
        <w:rPr>
          <w:rFonts w:ascii="HG丸ｺﾞｼｯｸM-PRO" w:eastAsia="HG丸ｺﾞｼｯｸM-PRO" w:hAnsi="HG丸ｺﾞｼｯｸM-PRO"/>
          <w:color w:val="0D0D0D" w:themeColor="text1" w:themeTint="F2"/>
        </w:rPr>
      </w:pPr>
    </w:p>
    <w:p w14:paraId="7F5D0F2E" w14:textId="21E943CF" w:rsidR="00EB6A19" w:rsidRPr="00EB6A19" w:rsidRDefault="00EB6A19" w:rsidP="00EB6A19">
      <w:pPr>
        <w:rPr>
          <w:rFonts w:ascii="HG丸ｺﾞｼｯｸM-PRO" w:eastAsia="HG丸ｺﾞｼｯｸM-PRO" w:hAnsi="HG丸ｺﾞｼｯｸM-PRO"/>
          <w:color w:val="0D0D0D" w:themeColor="text1" w:themeTint="F2"/>
          <w:sz w:val="22"/>
        </w:rPr>
      </w:pPr>
    </w:p>
    <w:p w14:paraId="301C50F2" w14:textId="77777777" w:rsidR="00EB6A19" w:rsidRPr="00EB6A19" w:rsidRDefault="00EB6A19" w:rsidP="00EB6A19">
      <w:pPr>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sz w:val="22"/>
        </w:rPr>
        <w:t>（参考１）相談者ごとの相談内容の類型</w:t>
      </w:r>
    </w:p>
    <w:tbl>
      <w:tblPr>
        <w:tblW w:w="9356" w:type="dxa"/>
        <w:tblInd w:w="99" w:type="dxa"/>
        <w:tblLayout w:type="fixed"/>
        <w:tblCellMar>
          <w:left w:w="99" w:type="dxa"/>
          <w:right w:w="99" w:type="dxa"/>
        </w:tblCellMar>
        <w:tblLook w:val="04A0" w:firstRow="1" w:lastRow="0" w:firstColumn="1" w:lastColumn="0" w:noHBand="0" w:noVBand="1"/>
      </w:tblPr>
      <w:tblGrid>
        <w:gridCol w:w="1276"/>
        <w:gridCol w:w="1134"/>
        <w:gridCol w:w="851"/>
        <w:gridCol w:w="850"/>
        <w:gridCol w:w="851"/>
        <w:gridCol w:w="850"/>
        <w:gridCol w:w="992"/>
        <w:gridCol w:w="851"/>
        <w:gridCol w:w="850"/>
        <w:gridCol w:w="851"/>
      </w:tblGrid>
      <w:tr w:rsidR="00EB6A19" w:rsidRPr="00EB6A19" w14:paraId="1BE5842D" w14:textId="77777777" w:rsidTr="00E81FFE">
        <w:trPr>
          <w:trHeight w:val="618"/>
        </w:trPr>
        <w:tc>
          <w:tcPr>
            <w:tcW w:w="1276"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495A29DB"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1134"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23049D83" w14:textId="77777777" w:rsidR="00EB6A19" w:rsidRPr="00EB6A19" w:rsidRDefault="00EB6A19" w:rsidP="00EB6A19">
            <w:pPr>
              <w:widowControl/>
              <w:snapToGrid w:val="0"/>
              <w:ind w:leftChars="-47" w:left="-99" w:rightChars="-47" w:right="-99"/>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031B7419"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合理的</w:t>
            </w:r>
          </w:p>
          <w:p w14:paraId="4F419DD3"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配慮</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23509115"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64DA8C8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不快・</w:t>
            </w:r>
          </w:p>
          <w:p w14:paraId="2F4EC05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不満</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tcPr>
          <w:p w14:paraId="7B3659AB"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992"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hideMark/>
          </w:tcPr>
          <w:p w14:paraId="6F1AE390"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7599019F"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50" w:type="dxa"/>
            <w:tcBorders>
              <w:top w:val="single" w:sz="12" w:space="0" w:color="auto"/>
              <w:left w:val="nil"/>
              <w:bottom w:val="double" w:sz="4" w:space="0" w:color="auto"/>
              <w:right w:val="double" w:sz="4" w:space="0" w:color="auto"/>
            </w:tcBorders>
            <w:shd w:val="clear" w:color="auto" w:fill="8DB3E2" w:themeFill="text2" w:themeFillTint="66"/>
            <w:vAlign w:val="center"/>
            <w:hideMark/>
          </w:tcPr>
          <w:p w14:paraId="09E029C6"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851"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77AF51E4"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計</w:t>
            </w:r>
          </w:p>
        </w:tc>
      </w:tr>
      <w:tr w:rsidR="00EB6A19" w:rsidRPr="00EB6A19" w14:paraId="4E5979A5" w14:textId="77777777" w:rsidTr="00E81FFE">
        <w:trPr>
          <w:trHeight w:val="340"/>
        </w:trPr>
        <w:tc>
          <w:tcPr>
            <w:tcW w:w="1276"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F0C7F00"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市町村</w:t>
            </w:r>
          </w:p>
        </w:tc>
        <w:tc>
          <w:tcPr>
            <w:tcW w:w="1134" w:type="dxa"/>
            <w:tcBorders>
              <w:top w:val="double" w:sz="4" w:space="0" w:color="auto"/>
              <w:left w:val="nil"/>
              <w:bottom w:val="single" w:sz="4" w:space="0" w:color="auto"/>
              <w:right w:val="single" w:sz="4" w:space="0" w:color="auto"/>
            </w:tcBorders>
            <w:shd w:val="clear" w:color="auto" w:fill="auto"/>
            <w:noWrap/>
            <w:vAlign w:val="center"/>
          </w:tcPr>
          <w:p w14:paraId="2D70F5D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619541CE"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4件</w:t>
            </w:r>
          </w:p>
        </w:tc>
        <w:tc>
          <w:tcPr>
            <w:tcW w:w="850" w:type="dxa"/>
            <w:tcBorders>
              <w:top w:val="double" w:sz="4" w:space="0" w:color="auto"/>
              <w:left w:val="nil"/>
              <w:bottom w:val="single" w:sz="4" w:space="0" w:color="auto"/>
              <w:right w:val="single" w:sz="4" w:space="0" w:color="auto"/>
            </w:tcBorders>
            <w:shd w:val="clear" w:color="auto" w:fill="auto"/>
            <w:noWrap/>
            <w:vAlign w:val="center"/>
          </w:tcPr>
          <w:p w14:paraId="360A54DA"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10件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456600F1" w14:textId="77777777" w:rsidR="00EB6A19" w:rsidRPr="00EB6A19" w:rsidRDefault="00EB6A19" w:rsidP="00EB6A19">
            <w:pPr>
              <w:spacing w:line="280" w:lineRule="exact"/>
              <w:jc w:val="center"/>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2"/>
              </w:rPr>
              <w:t>3件</w:t>
            </w:r>
          </w:p>
        </w:tc>
        <w:tc>
          <w:tcPr>
            <w:tcW w:w="850" w:type="dxa"/>
            <w:tcBorders>
              <w:top w:val="double" w:sz="4" w:space="0" w:color="auto"/>
              <w:left w:val="nil"/>
              <w:bottom w:val="single" w:sz="4" w:space="0" w:color="auto"/>
              <w:right w:val="single" w:sz="4" w:space="0" w:color="auto"/>
            </w:tcBorders>
            <w:vAlign w:val="center"/>
          </w:tcPr>
          <w:p w14:paraId="753EFDE8" w14:textId="77777777" w:rsidR="00EB6A19" w:rsidRPr="00EB6A19" w:rsidRDefault="00EB6A19" w:rsidP="00EB6A19">
            <w:pPr>
              <w:spacing w:line="280" w:lineRule="exact"/>
              <w:jc w:val="center"/>
              <w:rPr>
                <w:rFonts w:ascii="HG丸ｺﾞｼｯｸM-PRO" w:eastAsia="HG丸ｺﾞｼｯｸM-PRO" w:hAnsi="HG丸ｺﾞｼｯｸM-PRO"/>
              </w:rPr>
            </w:pPr>
            <w:r w:rsidRPr="00EB6A19">
              <w:rPr>
                <w:rFonts w:ascii="HG丸ｺﾞｼｯｸM-PRO" w:eastAsia="HG丸ｺﾞｼｯｸM-PRO" w:hAnsi="HG丸ｺﾞｼｯｸM-PRO" w:hint="eastAsia"/>
                <w:sz w:val="22"/>
              </w:rPr>
              <w:t>３件</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C9F9DC1"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62739AF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12件</w:t>
            </w:r>
          </w:p>
        </w:tc>
        <w:tc>
          <w:tcPr>
            <w:tcW w:w="850" w:type="dxa"/>
            <w:tcBorders>
              <w:top w:val="double" w:sz="4" w:space="0" w:color="auto"/>
              <w:left w:val="nil"/>
              <w:bottom w:val="single" w:sz="4" w:space="0" w:color="auto"/>
              <w:right w:val="double" w:sz="4" w:space="0" w:color="auto"/>
            </w:tcBorders>
            <w:shd w:val="clear" w:color="auto" w:fill="auto"/>
            <w:noWrap/>
            <w:vAlign w:val="center"/>
          </w:tcPr>
          <w:p w14:paraId="080C5211"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double" w:sz="4" w:space="0" w:color="auto"/>
              <w:bottom w:val="single" w:sz="4" w:space="0" w:color="auto"/>
              <w:right w:val="single" w:sz="12" w:space="0" w:color="auto"/>
            </w:tcBorders>
            <w:vAlign w:val="center"/>
          </w:tcPr>
          <w:p w14:paraId="5BB51E55"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37件</w:t>
            </w:r>
          </w:p>
        </w:tc>
      </w:tr>
      <w:tr w:rsidR="00EB6A19" w:rsidRPr="00EB6A19" w14:paraId="7BD7EA2F"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99C95D1"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障がい者</w:t>
            </w:r>
          </w:p>
        </w:tc>
        <w:tc>
          <w:tcPr>
            <w:tcW w:w="1134" w:type="dxa"/>
            <w:tcBorders>
              <w:top w:val="nil"/>
              <w:left w:val="nil"/>
              <w:bottom w:val="single" w:sz="4" w:space="0" w:color="auto"/>
              <w:right w:val="single" w:sz="4" w:space="0" w:color="auto"/>
            </w:tcBorders>
            <w:shd w:val="clear" w:color="auto" w:fill="auto"/>
            <w:noWrap/>
            <w:vAlign w:val="center"/>
          </w:tcPr>
          <w:p w14:paraId="672C5BD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7件</w:t>
            </w:r>
          </w:p>
        </w:tc>
        <w:tc>
          <w:tcPr>
            <w:tcW w:w="851" w:type="dxa"/>
            <w:tcBorders>
              <w:top w:val="nil"/>
              <w:left w:val="nil"/>
              <w:bottom w:val="single" w:sz="4" w:space="0" w:color="auto"/>
              <w:right w:val="single" w:sz="4" w:space="0" w:color="auto"/>
            </w:tcBorders>
            <w:shd w:val="clear" w:color="auto" w:fill="auto"/>
            <w:noWrap/>
            <w:vAlign w:val="center"/>
          </w:tcPr>
          <w:p w14:paraId="2BCB92E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９件</w:t>
            </w:r>
          </w:p>
        </w:tc>
        <w:tc>
          <w:tcPr>
            <w:tcW w:w="850" w:type="dxa"/>
            <w:tcBorders>
              <w:top w:val="nil"/>
              <w:left w:val="nil"/>
              <w:bottom w:val="single" w:sz="4" w:space="0" w:color="auto"/>
              <w:right w:val="single" w:sz="4" w:space="0" w:color="auto"/>
            </w:tcBorders>
            <w:shd w:val="clear" w:color="auto" w:fill="auto"/>
            <w:noWrap/>
            <w:vAlign w:val="center"/>
          </w:tcPr>
          <w:p w14:paraId="3BCEAACA"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14件</w:t>
            </w:r>
          </w:p>
        </w:tc>
        <w:tc>
          <w:tcPr>
            <w:tcW w:w="851" w:type="dxa"/>
            <w:tcBorders>
              <w:top w:val="nil"/>
              <w:left w:val="nil"/>
              <w:bottom w:val="single" w:sz="4" w:space="0" w:color="auto"/>
              <w:right w:val="single" w:sz="4" w:space="0" w:color="auto"/>
            </w:tcBorders>
            <w:shd w:val="clear" w:color="auto" w:fill="auto"/>
            <w:noWrap/>
            <w:vAlign w:val="center"/>
          </w:tcPr>
          <w:p w14:paraId="027AD430" w14:textId="77777777" w:rsidR="00EB6A19" w:rsidRPr="00EB6A19" w:rsidRDefault="00EB6A19" w:rsidP="00EB6A19">
            <w:pPr>
              <w:spacing w:line="280" w:lineRule="exact"/>
              <w:jc w:val="center"/>
              <w:rPr>
                <w:rFonts w:ascii="HG丸ｺﾞｼｯｸM-PRO" w:eastAsia="HG丸ｺﾞｼｯｸM-PRO" w:hAnsi="HG丸ｺﾞｼｯｸM-PRO"/>
                <w:sz w:val="20"/>
                <w:szCs w:val="20"/>
              </w:rPr>
            </w:pPr>
            <w:r w:rsidRPr="00EB6A19">
              <w:rPr>
                <w:rFonts w:ascii="HG丸ｺﾞｼｯｸM-PRO" w:eastAsia="HG丸ｺﾞｼｯｸM-PRO" w:hAnsi="HG丸ｺﾞｼｯｸM-PRO" w:hint="eastAsia"/>
                <w:sz w:val="22"/>
              </w:rPr>
              <w:t>40件</w:t>
            </w:r>
          </w:p>
        </w:tc>
        <w:tc>
          <w:tcPr>
            <w:tcW w:w="850" w:type="dxa"/>
            <w:tcBorders>
              <w:top w:val="nil"/>
              <w:left w:val="nil"/>
              <w:bottom w:val="single" w:sz="4" w:space="0" w:color="auto"/>
              <w:right w:val="single" w:sz="4" w:space="0" w:color="auto"/>
            </w:tcBorders>
            <w:vAlign w:val="center"/>
          </w:tcPr>
          <w:p w14:paraId="3D2AEFE2" w14:textId="77777777" w:rsidR="00EB6A19" w:rsidRPr="00EB6A19" w:rsidRDefault="00EB6A19" w:rsidP="00EB6A19">
            <w:pPr>
              <w:spacing w:line="280" w:lineRule="exact"/>
              <w:jc w:val="center"/>
              <w:rPr>
                <w:rFonts w:ascii="HG丸ｺﾞｼｯｸM-PRO" w:eastAsia="HG丸ｺﾞｼｯｸM-PRO" w:hAnsi="HG丸ｺﾞｼｯｸM-PRO"/>
              </w:rPr>
            </w:pPr>
            <w:r w:rsidRPr="00EB6A19">
              <w:rPr>
                <w:rFonts w:ascii="HG丸ｺﾞｼｯｸM-PRO" w:eastAsia="HG丸ｺﾞｼｯｸM-PRO" w:hAnsi="HG丸ｺﾞｼｯｸM-PRO" w:hint="eastAsia"/>
                <w:sz w:val="22"/>
              </w:rPr>
              <w:t>1件</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3417EA8"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16件</w:t>
            </w:r>
          </w:p>
        </w:tc>
        <w:tc>
          <w:tcPr>
            <w:tcW w:w="851" w:type="dxa"/>
            <w:tcBorders>
              <w:top w:val="nil"/>
              <w:left w:val="nil"/>
              <w:bottom w:val="single" w:sz="4" w:space="0" w:color="auto"/>
              <w:right w:val="single" w:sz="4" w:space="0" w:color="auto"/>
            </w:tcBorders>
            <w:shd w:val="clear" w:color="auto" w:fill="auto"/>
            <w:noWrap/>
            <w:vAlign w:val="center"/>
          </w:tcPr>
          <w:p w14:paraId="72A4BD6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4件</w:t>
            </w:r>
          </w:p>
        </w:tc>
        <w:tc>
          <w:tcPr>
            <w:tcW w:w="850" w:type="dxa"/>
            <w:tcBorders>
              <w:top w:val="nil"/>
              <w:left w:val="nil"/>
              <w:bottom w:val="single" w:sz="4" w:space="0" w:color="auto"/>
              <w:right w:val="double" w:sz="4" w:space="0" w:color="auto"/>
            </w:tcBorders>
            <w:shd w:val="clear" w:color="auto" w:fill="auto"/>
            <w:noWrap/>
            <w:vAlign w:val="center"/>
          </w:tcPr>
          <w:p w14:paraId="3504335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6件</w:t>
            </w:r>
          </w:p>
        </w:tc>
        <w:tc>
          <w:tcPr>
            <w:tcW w:w="851" w:type="dxa"/>
            <w:tcBorders>
              <w:top w:val="nil"/>
              <w:left w:val="double" w:sz="4" w:space="0" w:color="auto"/>
              <w:bottom w:val="single" w:sz="4" w:space="0" w:color="auto"/>
              <w:right w:val="single" w:sz="12" w:space="0" w:color="auto"/>
            </w:tcBorders>
            <w:vAlign w:val="center"/>
          </w:tcPr>
          <w:p w14:paraId="7D31D57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97件</w:t>
            </w:r>
          </w:p>
        </w:tc>
      </w:tr>
      <w:tr w:rsidR="00EB6A19" w:rsidRPr="00EB6A19" w14:paraId="30FE4502"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53FFBE5"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家族</w:t>
            </w:r>
          </w:p>
        </w:tc>
        <w:tc>
          <w:tcPr>
            <w:tcW w:w="1134" w:type="dxa"/>
            <w:tcBorders>
              <w:top w:val="nil"/>
              <w:left w:val="nil"/>
              <w:bottom w:val="single" w:sz="4" w:space="0" w:color="auto"/>
              <w:right w:val="single" w:sz="4" w:space="0" w:color="auto"/>
            </w:tcBorders>
            <w:shd w:val="clear" w:color="auto" w:fill="auto"/>
            <w:noWrap/>
            <w:vAlign w:val="center"/>
          </w:tcPr>
          <w:p w14:paraId="22AF4C8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3A184DD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516FB0D6"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3件</w:t>
            </w:r>
          </w:p>
        </w:tc>
        <w:tc>
          <w:tcPr>
            <w:tcW w:w="851" w:type="dxa"/>
            <w:tcBorders>
              <w:top w:val="nil"/>
              <w:left w:val="nil"/>
              <w:bottom w:val="single" w:sz="4" w:space="0" w:color="auto"/>
              <w:right w:val="single" w:sz="4" w:space="0" w:color="auto"/>
            </w:tcBorders>
            <w:shd w:val="clear" w:color="auto" w:fill="auto"/>
            <w:noWrap/>
            <w:vAlign w:val="center"/>
          </w:tcPr>
          <w:p w14:paraId="44DFD94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3件</w:t>
            </w:r>
          </w:p>
        </w:tc>
        <w:tc>
          <w:tcPr>
            <w:tcW w:w="850" w:type="dxa"/>
            <w:tcBorders>
              <w:top w:val="nil"/>
              <w:left w:val="nil"/>
              <w:bottom w:val="single" w:sz="4" w:space="0" w:color="auto"/>
              <w:right w:val="single" w:sz="4" w:space="0" w:color="auto"/>
            </w:tcBorders>
            <w:vAlign w:val="center"/>
          </w:tcPr>
          <w:p w14:paraId="5A9E98C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1592341"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4件</w:t>
            </w:r>
          </w:p>
        </w:tc>
        <w:tc>
          <w:tcPr>
            <w:tcW w:w="851" w:type="dxa"/>
            <w:tcBorders>
              <w:top w:val="nil"/>
              <w:left w:val="nil"/>
              <w:bottom w:val="single" w:sz="4" w:space="0" w:color="auto"/>
              <w:right w:val="single" w:sz="4" w:space="0" w:color="auto"/>
            </w:tcBorders>
            <w:shd w:val="clear" w:color="auto" w:fill="auto"/>
            <w:noWrap/>
            <w:vAlign w:val="center"/>
          </w:tcPr>
          <w:p w14:paraId="23AA373A"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double" w:sz="4" w:space="0" w:color="auto"/>
            </w:tcBorders>
            <w:shd w:val="clear" w:color="auto" w:fill="auto"/>
            <w:noWrap/>
            <w:vAlign w:val="center"/>
          </w:tcPr>
          <w:p w14:paraId="541571E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55BF8FD8"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11件</w:t>
            </w:r>
          </w:p>
        </w:tc>
      </w:tr>
      <w:tr w:rsidR="00EB6A19" w:rsidRPr="00EB6A19" w14:paraId="1287968A"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5AA3B04"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支援者</w:t>
            </w:r>
          </w:p>
        </w:tc>
        <w:tc>
          <w:tcPr>
            <w:tcW w:w="1134" w:type="dxa"/>
            <w:tcBorders>
              <w:top w:val="nil"/>
              <w:left w:val="nil"/>
              <w:bottom w:val="single" w:sz="4" w:space="0" w:color="auto"/>
              <w:right w:val="single" w:sz="4" w:space="0" w:color="auto"/>
            </w:tcBorders>
            <w:shd w:val="clear" w:color="auto" w:fill="auto"/>
            <w:noWrap/>
            <w:vAlign w:val="center"/>
          </w:tcPr>
          <w:p w14:paraId="0EA6C16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2E5641B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0" w:type="dxa"/>
            <w:tcBorders>
              <w:top w:val="nil"/>
              <w:left w:val="nil"/>
              <w:bottom w:val="single" w:sz="4" w:space="0" w:color="auto"/>
              <w:right w:val="single" w:sz="4" w:space="0" w:color="auto"/>
            </w:tcBorders>
            <w:shd w:val="clear" w:color="auto" w:fill="auto"/>
            <w:noWrap/>
            <w:vAlign w:val="center"/>
          </w:tcPr>
          <w:p w14:paraId="3E2302C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602DB60D"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0" w:type="dxa"/>
            <w:tcBorders>
              <w:top w:val="nil"/>
              <w:left w:val="nil"/>
              <w:bottom w:val="single" w:sz="4" w:space="0" w:color="auto"/>
              <w:right w:val="single" w:sz="4" w:space="0" w:color="auto"/>
            </w:tcBorders>
            <w:vAlign w:val="center"/>
          </w:tcPr>
          <w:p w14:paraId="54ADE7F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1件</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A7CC8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4件</w:t>
            </w:r>
          </w:p>
        </w:tc>
        <w:tc>
          <w:tcPr>
            <w:tcW w:w="851" w:type="dxa"/>
            <w:tcBorders>
              <w:top w:val="nil"/>
              <w:left w:val="nil"/>
              <w:bottom w:val="single" w:sz="4" w:space="0" w:color="auto"/>
              <w:right w:val="single" w:sz="4" w:space="0" w:color="auto"/>
            </w:tcBorders>
            <w:shd w:val="clear" w:color="auto" w:fill="auto"/>
            <w:noWrap/>
            <w:vAlign w:val="center"/>
          </w:tcPr>
          <w:p w14:paraId="765D8DC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3件</w:t>
            </w:r>
          </w:p>
        </w:tc>
        <w:tc>
          <w:tcPr>
            <w:tcW w:w="850" w:type="dxa"/>
            <w:tcBorders>
              <w:top w:val="nil"/>
              <w:left w:val="nil"/>
              <w:bottom w:val="single" w:sz="4" w:space="0" w:color="auto"/>
              <w:right w:val="double" w:sz="4" w:space="0" w:color="auto"/>
            </w:tcBorders>
            <w:shd w:val="clear" w:color="auto" w:fill="auto"/>
            <w:noWrap/>
            <w:vAlign w:val="center"/>
          </w:tcPr>
          <w:p w14:paraId="7E14595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6DB34C6B"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12件</w:t>
            </w:r>
          </w:p>
        </w:tc>
      </w:tr>
      <w:tr w:rsidR="00EB6A19" w:rsidRPr="00EB6A19" w14:paraId="1DDC385E"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6A6F4BC"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事業者</w:t>
            </w:r>
          </w:p>
        </w:tc>
        <w:tc>
          <w:tcPr>
            <w:tcW w:w="1134" w:type="dxa"/>
            <w:tcBorders>
              <w:top w:val="nil"/>
              <w:left w:val="nil"/>
              <w:bottom w:val="single" w:sz="4" w:space="0" w:color="auto"/>
              <w:right w:val="single" w:sz="4" w:space="0" w:color="auto"/>
            </w:tcBorders>
            <w:shd w:val="clear" w:color="auto" w:fill="auto"/>
            <w:vAlign w:val="center"/>
          </w:tcPr>
          <w:p w14:paraId="7E07D0D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E4EF8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5C5D2E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5138BEF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0903A5F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019A3D"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1486FCE4"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850" w:type="dxa"/>
            <w:tcBorders>
              <w:top w:val="nil"/>
              <w:left w:val="nil"/>
              <w:bottom w:val="single" w:sz="4" w:space="0" w:color="auto"/>
              <w:right w:val="double" w:sz="4" w:space="0" w:color="auto"/>
            </w:tcBorders>
            <w:shd w:val="clear" w:color="auto" w:fill="auto"/>
            <w:noWrap/>
            <w:vAlign w:val="center"/>
          </w:tcPr>
          <w:p w14:paraId="19A06B81"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3A4901F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3件</w:t>
            </w:r>
          </w:p>
        </w:tc>
      </w:tr>
      <w:tr w:rsidR="00EB6A19" w:rsidRPr="00EB6A19" w14:paraId="652AB5EF"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246B425F"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行政機関</w:t>
            </w:r>
          </w:p>
          <w:p w14:paraId="41DDF048"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（府以外）</w:t>
            </w:r>
          </w:p>
        </w:tc>
        <w:tc>
          <w:tcPr>
            <w:tcW w:w="1134" w:type="dxa"/>
            <w:tcBorders>
              <w:top w:val="nil"/>
              <w:left w:val="nil"/>
              <w:bottom w:val="single" w:sz="4" w:space="0" w:color="auto"/>
              <w:right w:val="single" w:sz="4" w:space="0" w:color="auto"/>
            </w:tcBorders>
            <w:shd w:val="clear" w:color="auto" w:fill="auto"/>
            <w:vAlign w:val="center"/>
          </w:tcPr>
          <w:p w14:paraId="7A57D5B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16AECC56"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AE1C6A6"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528EAC1D"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466DBE4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B28CF2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79F0711"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3件</w:t>
            </w:r>
          </w:p>
        </w:tc>
        <w:tc>
          <w:tcPr>
            <w:tcW w:w="850" w:type="dxa"/>
            <w:tcBorders>
              <w:top w:val="nil"/>
              <w:left w:val="nil"/>
              <w:bottom w:val="single" w:sz="4" w:space="0" w:color="auto"/>
              <w:right w:val="double" w:sz="4" w:space="0" w:color="auto"/>
            </w:tcBorders>
            <w:shd w:val="clear" w:color="auto" w:fill="auto"/>
            <w:noWrap/>
            <w:vAlign w:val="center"/>
          </w:tcPr>
          <w:p w14:paraId="5ADF0E89"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3A3D852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5件</w:t>
            </w:r>
          </w:p>
        </w:tc>
      </w:tr>
      <w:tr w:rsidR="00EB6A19" w:rsidRPr="00EB6A19" w14:paraId="412AE2A2"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32928092"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府庁内</w:t>
            </w:r>
          </w:p>
        </w:tc>
        <w:tc>
          <w:tcPr>
            <w:tcW w:w="1134" w:type="dxa"/>
            <w:tcBorders>
              <w:top w:val="nil"/>
              <w:left w:val="nil"/>
              <w:bottom w:val="single" w:sz="4" w:space="0" w:color="auto"/>
              <w:right w:val="single" w:sz="4" w:space="0" w:color="auto"/>
            </w:tcBorders>
            <w:shd w:val="clear" w:color="auto" w:fill="auto"/>
            <w:vAlign w:val="center"/>
          </w:tcPr>
          <w:p w14:paraId="395B2659"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2件</w:t>
            </w:r>
          </w:p>
        </w:tc>
        <w:tc>
          <w:tcPr>
            <w:tcW w:w="851" w:type="dxa"/>
            <w:tcBorders>
              <w:top w:val="nil"/>
              <w:left w:val="nil"/>
              <w:bottom w:val="single" w:sz="4" w:space="0" w:color="auto"/>
              <w:right w:val="single" w:sz="4" w:space="0" w:color="auto"/>
            </w:tcBorders>
            <w:shd w:val="clear" w:color="auto" w:fill="auto"/>
            <w:noWrap/>
            <w:vAlign w:val="center"/>
          </w:tcPr>
          <w:p w14:paraId="78DAFED8"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46F8E7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0"/>
                <w:szCs w:val="20"/>
              </w:rPr>
              <w:t>1件</w:t>
            </w:r>
          </w:p>
        </w:tc>
        <w:tc>
          <w:tcPr>
            <w:tcW w:w="851" w:type="dxa"/>
            <w:tcBorders>
              <w:top w:val="nil"/>
              <w:left w:val="nil"/>
              <w:bottom w:val="single" w:sz="4" w:space="0" w:color="auto"/>
              <w:right w:val="single" w:sz="4" w:space="0" w:color="auto"/>
            </w:tcBorders>
            <w:shd w:val="clear" w:color="auto" w:fill="auto"/>
            <w:noWrap/>
            <w:vAlign w:val="center"/>
          </w:tcPr>
          <w:p w14:paraId="46BA5283"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74FC442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CCF80D6"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F8E3E2E"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double" w:sz="4" w:space="0" w:color="auto"/>
            </w:tcBorders>
            <w:shd w:val="clear" w:color="auto" w:fill="auto"/>
            <w:noWrap/>
            <w:vAlign w:val="center"/>
          </w:tcPr>
          <w:p w14:paraId="5EF4132C"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54905C1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r>
      <w:tr w:rsidR="00EB6A19" w:rsidRPr="00EB6A19" w14:paraId="0CC6A42F" w14:textId="77777777" w:rsidTr="00E81FFE">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254544BC"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134" w:type="dxa"/>
            <w:tcBorders>
              <w:top w:val="nil"/>
              <w:left w:val="nil"/>
              <w:bottom w:val="single" w:sz="4" w:space="0" w:color="auto"/>
              <w:right w:val="single" w:sz="4" w:space="0" w:color="auto"/>
            </w:tcBorders>
            <w:shd w:val="clear" w:color="auto" w:fill="auto"/>
            <w:vAlign w:val="center"/>
          </w:tcPr>
          <w:p w14:paraId="6D6A98A4"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p>
        </w:tc>
        <w:tc>
          <w:tcPr>
            <w:tcW w:w="851" w:type="dxa"/>
            <w:tcBorders>
              <w:top w:val="nil"/>
              <w:left w:val="nil"/>
              <w:bottom w:val="single" w:sz="4" w:space="0" w:color="auto"/>
              <w:right w:val="single" w:sz="4" w:space="0" w:color="auto"/>
            </w:tcBorders>
            <w:shd w:val="clear" w:color="auto" w:fill="auto"/>
            <w:noWrap/>
            <w:vAlign w:val="center"/>
          </w:tcPr>
          <w:p w14:paraId="2D6EBC3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36A44E"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74A0B85"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5EA8B638"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63786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80FF7FD"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p>
        </w:tc>
        <w:tc>
          <w:tcPr>
            <w:tcW w:w="850" w:type="dxa"/>
            <w:tcBorders>
              <w:top w:val="nil"/>
              <w:left w:val="nil"/>
              <w:bottom w:val="single" w:sz="4" w:space="0" w:color="auto"/>
              <w:right w:val="double" w:sz="4" w:space="0" w:color="auto"/>
            </w:tcBorders>
            <w:shd w:val="clear" w:color="auto" w:fill="auto"/>
            <w:noWrap/>
            <w:vAlign w:val="center"/>
          </w:tcPr>
          <w:p w14:paraId="27A9918F"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51" w:type="dxa"/>
            <w:tcBorders>
              <w:top w:val="nil"/>
              <w:left w:val="double" w:sz="4" w:space="0" w:color="auto"/>
              <w:bottom w:val="single" w:sz="4" w:space="0" w:color="auto"/>
              <w:right w:val="single" w:sz="12" w:space="0" w:color="auto"/>
            </w:tcBorders>
            <w:vAlign w:val="center"/>
          </w:tcPr>
          <w:p w14:paraId="2F41DCF6"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r>
      <w:tr w:rsidR="00EB6A19" w:rsidRPr="00EB6A19" w14:paraId="425BB715" w14:textId="77777777" w:rsidTr="00E81FFE">
        <w:trPr>
          <w:trHeight w:val="340"/>
        </w:trPr>
        <w:tc>
          <w:tcPr>
            <w:tcW w:w="1276"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3B95583F" w14:textId="77777777" w:rsidR="00EB6A19" w:rsidRPr="00EB6A19" w:rsidRDefault="00EB6A19" w:rsidP="00EB6A19">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計</w:t>
            </w:r>
          </w:p>
        </w:tc>
        <w:tc>
          <w:tcPr>
            <w:tcW w:w="1134" w:type="dxa"/>
            <w:tcBorders>
              <w:top w:val="double" w:sz="4" w:space="0" w:color="auto"/>
              <w:left w:val="nil"/>
              <w:bottom w:val="single" w:sz="12" w:space="0" w:color="auto"/>
              <w:right w:val="single" w:sz="4" w:space="0" w:color="auto"/>
            </w:tcBorders>
            <w:shd w:val="clear" w:color="auto" w:fill="auto"/>
            <w:vAlign w:val="center"/>
          </w:tcPr>
          <w:p w14:paraId="6B673310"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14件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711EE645"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14件</w:t>
            </w:r>
          </w:p>
        </w:tc>
        <w:tc>
          <w:tcPr>
            <w:tcW w:w="850" w:type="dxa"/>
            <w:tcBorders>
              <w:top w:val="double" w:sz="4" w:space="0" w:color="auto"/>
              <w:left w:val="nil"/>
              <w:bottom w:val="single" w:sz="12" w:space="0" w:color="auto"/>
              <w:right w:val="single" w:sz="4" w:space="0" w:color="auto"/>
            </w:tcBorders>
            <w:shd w:val="clear" w:color="auto" w:fill="auto"/>
            <w:noWrap/>
            <w:vAlign w:val="center"/>
          </w:tcPr>
          <w:p w14:paraId="4974CFD7"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29件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21563ECD"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47件</w:t>
            </w:r>
          </w:p>
        </w:tc>
        <w:tc>
          <w:tcPr>
            <w:tcW w:w="850" w:type="dxa"/>
            <w:tcBorders>
              <w:top w:val="double" w:sz="4" w:space="0" w:color="auto"/>
              <w:left w:val="nil"/>
              <w:bottom w:val="single" w:sz="12" w:space="0" w:color="auto"/>
              <w:right w:val="single" w:sz="4" w:space="0" w:color="auto"/>
            </w:tcBorders>
            <w:vAlign w:val="center"/>
          </w:tcPr>
          <w:p w14:paraId="04B4143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5件</w:t>
            </w:r>
          </w:p>
        </w:tc>
        <w:tc>
          <w:tcPr>
            <w:tcW w:w="992"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0B776DDA"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27件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7FBDF3B2" w14:textId="77777777" w:rsidR="00EB6A19" w:rsidRPr="00EB6A19" w:rsidRDefault="00EB6A19" w:rsidP="00EB6A19">
            <w:pPr>
              <w:spacing w:line="28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25件</w:t>
            </w:r>
          </w:p>
        </w:tc>
        <w:tc>
          <w:tcPr>
            <w:tcW w:w="850" w:type="dxa"/>
            <w:tcBorders>
              <w:top w:val="double" w:sz="4" w:space="0" w:color="auto"/>
              <w:left w:val="nil"/>
              <w:bottom w:val="single" w:sz="12" w:space="0" w:color="auto"/>
              <w:right w:val="double" w:sz="4" w:space="0" w:color="auto"/>
            </w:tcBorders>
            <w:shd w:val="clear" w:color="auto" w:fill="auto"/>
            <w:noWrap/>
          </w:tcPr>
          <w:p w14:paraId="353AFA03" w14:textId="77777777" w:rsidR="00EB6A19" w:rsidRPr="00EB6A19" w:rsidRDefault="00EB6A19" w:rsidP="00EB6A19">
            <w:pPr>
              <w:widowControl/>
              <w:jc w:val="center"/>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sz w:val="22"/>
              </w:rPr>
              <w:t>9件</w:t>
            </w:r>
          </w:p>
        </w:tc>
        <w:tc>
          <w:tcPr>
            <w:tcW w:w="851" w:type="dxa"/>
            <w:tcBorders>
              <w:top w:val="double" w:sz="4" w:space="0" w:color="auto"/>
              <w:left w:val="double" w:sz="4" w:space="0" w:color="auto"/>
              <w:bottom w:val="single" w:sz="12" w:space="0" w:color="auto"/>
              <w:right w:val="single" w:sz="12" w:space="0" w:color="auto"/>
            </w:tcBorders>
          </w:tcPr>
          <w:p w14:paraId="329612CB" w14:textId="77777777" w:rsidR="00EB6A19" w:rsidRPr="00EB6A19" w:rsidRDefault="00EB6A19" w:rsidP="00EB6A19">
            <w:pPr>
              <w:spacing w:line="280" w:lineRule="exact"/>
              <w:ind w:leftChars="-47" w:rightChars="-58" w:right="-122" w:hangingChars="47" w:hanging="99"/>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color w:val="0D0D0D" w:themeColor="text1" w:themeTint="F2"/>
              </w:rPr>
              <w:t>170</w:t>
            </w:r>
            <w:r w:rsidRPr="00EB6A19">
              <w:rPr>
                <w:rFonts w:ascii="HG丸ｺﾞｼｯｸM-PRO" w:eastAsia="HG丸ｺﾞｼｯｸM-PRO" w:hAnsi="HG丸ｺﾞｼｯｸM-PRO" w:hint="eastAsia"/>
                <w:color w:val="0D0D0D" w:themeColor="text1" w:themeTint="F2"/>
              </w:rPr>
              <w:t>件</w:t>
            </w:r>
          </w:p>
        </w:tc>
      </w:tr>
    </w:tbl>
    <w:p w14:paraId="538B8974" w14:textId="77777777" w:rsidR="00EB6A19" w:rsidRPr="00EB6A19" w:rsidRDefault="00EB6A19" w:rsidP="00EB6A19">
      <w:pPr>
        <w:spacing w:line="180" w:lineRule="exact"/>
        <w:rPr>
          <w:rFonts w:ascii="HG丸ｺﾞｼｯｸM-PRO" w:eastAsia="HG丸ｺﾞｼｯｸM-PRO" w:hAnsi="HG丸ｺﾞｼｯｸM-PRO"/>
          <w:b/>
          <w:color w:val="0D0D0D" w:themeColor="text1" w:themeTint="F2"/>
          <w:sz w:val="24"/>
          <w:szCs w:val="24"/>
        </w:rPr>
      </w:pPr>
    </w:p>
    <w:p w14:paraId="2B250567"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hint="eastAsia"/>
          <w:b/>
          <w:color w:val="0D0D0D" w:themeColor="text1" w:themeTint="F2"/>
          <w:sz w:val="24"/>
          <w:szCs w:val="24"/>
        </w:rPr>
        <w:t>４．対象分野別件数</w:t>
      </w:r>
    </w:p>
    <w:tbl>
      <w:tblPr>
        <w:tblpPr w:leftFromText="142" w:rightFromText="142" w:vertAnchor="text" w:tblpX="383" w:tblpY="1"/>
        <w:tblOverlap w:val="never"/>
        <w:tblW w:w="3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1276"/>
      </w:tblGrid>
      <w:tr w:rsidR="00EB6A19" w:rsidRPr="00EB6A19" w14:paraId="6C21D477" w14:textId="77777777" w:rsidTr="00E81FFE">
        <w:trPr>
          <w:trHeight w:val="292"/>
        </w:trPr>
        <w:tc>
          <w:tcPr>
            <w:tcW w:w="1942" w:type="dxa"/>
            <w:tcBorders>
              <w:top w:val="single" w:sz="12" w:space="0" w:color="auto"/>
            </w:tcBorders>
            <w:shd w:val="clear" w:color="auto" w:fill="8DB3E2" w:themeFill="text2" w:themeFillTint="66"/>
            <w:noWrap/>
            <w:vAlign w:val="center"/>
            <w:hideMark/>
          </w:tcPr>
          <w:p w14:paraId="464D073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tcBorders>
              <w:top w:val="single" w:sz="12" w:space="0" w:color="auto"/>
            </w:tcBorders>
            <w:shd w:val="clear" w:color="auto" w:fill="auto"/>
            <w:noWrap/>
            <w:hideMark/>
          </w:tcPr>
          <w:p w14:paraId="141B0880"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50件</w:t>
            </w:r>
          </w:p>
        </w:tc>
      </w:tr>
      <w:tr w:rsidR="00EB6A19" w:rsidRPr="00EB6A19" w14:paraId="5771199C" w14:textId="77777777" w:rsidTr="00E81FFE">
        <w:trPr>
          <w:trHeight w:val="276"/>
        </w:trPr>
        <w:tc>
          <w:tcPr>
            <w:tcW w:w="1942" w:type="dxa"/>
            <w:shd w:val="clear" w:color="auto" w:fill="8DB3E2" w:themeFill="text2" w:themeFillTint="66"/>
            <w:noWrap/>
            <w:vAlign w:val="center"/>
            <w:hideMark/>
          </w:tcPr>
          <w:p w14:paraId="68E0BB62"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10819D02"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14件</w:t>
            </w:r>
          </w:p>
        </w:tc>
      </w:tr>
      <w:tr w:rsidR="00EB6A19" w:rsidRPr="00EB6A19" w14:paraId="32B7A606" w14:textId="77777777" w:rsidTr="00E81FFE">
        <w:trPr>
          <w:trHeight w:val="276"/>
        </w:trPr>
        <w:tc>
          <w:tcPr>
            <w:tcW w:w="1942" w:type="dxa"/>
            <w:shd w:val="clear" w:color="auto" w:fill="8DB3E2" w:themeFill="text2" w:themeFillTint="66"/>
            <w:noWrap/>
            <w:vAlign w:val="center"/>
            <w:hideMark/>
          </w:tcPr>
          <w:p w14:paraId="28F0653E"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2968C0C2"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30件</w:t>
            </w:r>
          </w:p>
        </w:tc>
      </w:tr>
      <w:tr w:rsidR="00EB6A19" w:rsidRPr="00EB6A19" w14:paraId="101B9027" w14:textId="77777777" w:rsidTr="00E81FFE">
        <w:trPr>
          <w:trHeight w:val="276"/>
        </w:trPr>
        <w:tc>
          <w:tcPr>
            <w:tcW w:w="1942" w:type="dxa"/>
            <w:shd w:val="clear" w:color="auto" w:fill="8DB3E2" w:themeFill="text2" w:themeFillTint="66"/>
            <w:noWrap/>
            <w:vAlign w:val="center"/>
            <w:hideMark/>
          </w:tcPr>
          <w:p w14:paraId="4A68FBF6"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3896E6A8"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8件</w:t>
            </w:r>
          </w:p>
        </w:tc>
      </w:tr>
      <w:tr w:rsidR="00EB6A19" w:rsidRPr="00EB6A19" w14:paraId="0B0A9F2F" w14:textId="77777777" w:rsidTr="00E81FFE">
        <w:trPr>
          <w:trHeight w:hRule="exact" w:val="396"/>
        </w:trPr>
        <w:tc>
          <w:tcPr>
            <w:tcW w:w="1942" w:type="dxa"/>
            <w:shd w:val="clear" w:color="auto" w:fill="8DB3E2" w:themeFill="text2" w:themeFillTint="66"/>
            <w:noWrap/>
            <w:vAlign w:val="center"/>
            <w:hideMark/>
          </w:tcPr>
          <w:p w14:paraId="0C75E8D6"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227203DB"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12件</w:t>
            </w:r>
          </w:p>
        </w:tc>
      </w:tr>
      <w:tr w:rsidR="00EB6A19" w:rsidRPr="00EB6A19" w14:paraId="6939784A" w14:textId="77777777" w:rsidTr="00E81FFE">
        <w:trPr>
          <w:trHeight w:hRule="exact" w:val="396"/>
        </w:trPr>
        <w:tc>
          <w:tcPr>
            <w:tcW w:w="1942" w:type="dxa"/>
            <w:shd w:val="clear" w:color="auto" w:fill="8DB3E2" w:themeFill="text2" w:themeFillTint="66"/>
            <w:noWrap/>
            <w:vAlign w:val="center"/>
          </w:tcPr>
          <w:p w14:paraId="3189918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05A0145A"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10件</w:t>
            </w:r>
          </w:p>
        </w:tc>
      </w:tr>
      <w:tr w:rsidR="00EB6A19" w:rsidRPr="00EB6A19" w14:paraId="4CB81B9C" w14:textId="77777777" w:rsidTr="00E81FFE">
        <w:trPr>
          <w:trHeight w:hRule="exact" w:val="396"/>
        </w:trPr>
        <w:tc>
          <w:tcPr>
            <w:tcW w:w="1942" w:type="dxa"/>
            <w:shd w:val="clear" w:color="auto" w:fill="8DB3E2" w:themeFill="text2" w:themeFillTint="66"/>
            <w:noWrap/>
            <w:vAlign w:val="center"/>
          </w:tcPr>
          <w:p w14:paraId="5CC8A68B"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18A9FF69"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8件</w:t>
            </w:r>
          </w:p>
        </w:tc>
      </w:tr>
      <w:tr w:rsidR="00EB6A19" w:rsidRPr="00EB6A19" w14:paraId="7D246909" w14:textId="77777777" w:rsidTr="00E81FFE">
        <w:trPr>
          <w:trHeight w:hRule="exact" w:val="396"/>
        </w:trPr>
        <w:tc>
          <w:tcPr>
            <w:tcW w:w="1942" w:type="dxa"/>
            <w:tcBorders>
              <w:bottom w:val="single" w:sz="4" w:space="0" w:color="auto"/>
            </w:tcBorders>
            <w:shd w:val="clear" w:color="auto" w:fill="8DB3E2" w:themeFill="text2" w:themeFillTint="66"/>
            <w:noWrap/>
            <w:vAlign w:val="center"/>
          </w:tcPr>
          <w:p w14:paraId="4E081FE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4" w:space="0" w:color="auto"/>
            </w:tcBorders>
            <w:shd w:val="clear" w:color="auto" w:fill="auto"/>
            <w:noWrap/>
          </w:tcPr>
          <w:p w14:paraId="28BD3198"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24件</w:t>
            </w:r>
          </w:p>
        </w:tc>
      </w:tr>
      <w:tr w:rsidR="00EB6A19" w:rsidRPr="00EB6A19" w14:paraId="4B45FC41" w14:textId="77777777" w:rsidTr="00E81FFE">
        <w:trPr>
          <w:trHeight w:hRule="exact" w:val="396"/>
        </w:trPr>
        <w:tc>
          <w:tcPr>
            <w:tcW w:w="1942" w:type="dxa"/>
            <w:tcBorders>
              <w:top w:val="single" w:sz="4" w:space="0" w:color="auto"/>
              <w:bottom w:val="double" w:sz="4" w:space="0" w:color="auto"/>
            </w:tcBorders>
            <w:shd w:val="clear" w:color="auto" w:fill="8DB3E2" w:themeFill="text2" w:themeFillTint="66"/>
            <w:noWrap/>
            <w:vAlign w:val="center"/>
          </w:tcPr>
          <w:p w14:paraId="78DE6FC8"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top w:val="single" w:sz="4" w:space="0" w:color="auto"/>
              <w:bottom w:val="double" w:sz="4" w:space="0" w:color="auto"/>
            </w:tcBorders>
            <w:shd w:val="clear" w:color="auto" w:fill="auto"/>
            <w:noWrap/>
          </w:tcPr>
          <w:p w14:paraId="0873530E"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14件</w:t>
            </w:r>
          </w:p>
        </w:tc>
      </w:tr>
      <w:tr w:rsidR="00EB6A19" w:rsidRPr="00EB6A19" w14:paraId="7317D4EE" w14:textId="77777777" w:rsidTr="00E81FFE">
        <w:trPr>
          <w:trHeight w:hRule="exact" w:val="396"/>
        </w:trPr>
        <w:tc>
          <w:tcPr>
            <w:tcW w:w="1942" w:type="dxa"/>
            <w:tcBorders>
              <w:top w:val="double" w:sz="4" w:space="0" w:color="auto"/>
              <w:bottom w:val="single" w:sz="12" w:space="0" w:color="auto"/>
            </w:tcBorders>
            <w:shd w:val="clear" w:color="auto" w:fill="8DB3E2" w:themeFill="text2" w:themeFillTint="66"/>
            <w:noWrap/>
            <w:vAlign w:val="center"/>
          </w:tcPr>
          <w:p w14:paraId="56EB1DFB"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12" w:space="0" w:color="auto"/>
            </w:tcBorders>
            <w:shd w:val="clear" w:color="auto" w:fill="auto"/>
            <w:noWrap/>
          </w:tcPr>
          <w:p w14:paraId="14EA1442" w14:textId="77777777" w:rsidR="00EB6A19" w:rsidRPr="00EB6A19" w:rsidRDefault="00EB6A19" w:rsidP="00EB6A19">
            <w:pPr>
              <w:jc w:val="right"/>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170件</w:t>
            </w:r>
          </w:p>
        </w:tc>
      </w:tr>
    </w:tbl>
    <w:p w14:paraId="7450AE10" w14:textId="77777777" w:rsidR="00EB6A19" w:rsidRPr="00EB6A19" w:rsidRDefault="00EB6A19" w:rsidP="00EB6A19">
      <w:pPr>
        <w:tabs>
          <w:tab w:val="left" w:pos="1590"/>
        </w:tabs>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07104" behindDoc="0" locked="0" layoutInCell="1" allowOverlap="1" wp14:anchorId="381C1353" wp14:editId="281E350A">
                <wp:simplePos x="0" y="0"/>
                <wp:positionH relativeFrom="margin">
                  <wp:posOffset>57785</wp:posOffset>
                </wp:positionH>
                <wp:positionV relativeFrom="paragraph">
                  <wp:posOffset>2700655</wp:posOffset>
                </wp:positionV>
                <wp:extent cx="6219825" cy="2933700"/>
                <wp:effectExtent l="0" t="0" r="28575" b="19050"/>
                <wp:wrapNone/>
                <wp:docPr id="365" name="角丸四角形 365"/>
                <wp:cNvGraphicFramePr/>
                <a:graphic xmlns:a="http://schemas.openxmlformats.org/drawingml/2006/main">
                  <a:graphicData uri="http://schemas.microsoft.com/office/word/2010/wordprocessingShape">
                    <wps:wsp>
                      <wps:cNvSpPr/>
                      <wps:spPr>
                        <a:xfrm>
                          <a:off x="0" y="0"/>
                          <a:ext cx="6219825" cy="2933700"/>
                        </a:xfrm>
                        <a:prstGeom prst="roundRect">
                          <a:avLst>
                            <a:gd name="adj" fmla="val 7650"/>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E6112" id="角丸四角形 365" o:spid="_x0000_s1026" style="position:absolute;left:0;text-align:left;margin-left:4.55pt;margin-top:212.65pt;width:489.75pt;height:231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" filled="f" strokecolor="#385d8a" strokeweight=".5pt">
                <v:stroke dashstyle="dash"/>
                <w10:wrap anchorx="margin"/>
              </v:roundrect>
            </w:pict>
          </mc:Fallback>
        </mc:AlternateContent>
      </w:r>
      <w:r w:rsidRPr="00EB6A19">
        <w:rPr>
          <w:rFonts w:ascii="HG丸ｺﾞｼｯｸM-PRO" w:eastAsia="HG丸ｺﾞｼｯｸM-PRO" w:hAnsi="HG丸ｺﾞｼｯｸM-PRO"/>
          <w:b/>
          <w:noProof/>
          <w:color w:val="0D0D0D" w:themeColor="text1" w:themeTint="F2"/>
          <w:sz w:val="24"/>
          <w:szCs w:val="24"/>
        </w:rPr>
        <w:drawing>
          <wp:inline distT="0" distB="0" distL="0" distR="0" wp14:anchorId="29E58AF7" wp14:editId="6610E066">
            <wp:extent cx="3731260" cy="2512060"/>
            <wp:effectExtent l="0" t="0" r="2540" b="254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1260" cy="2512060"/>
                    </a:xfrm>
                    <a:prstGeom prst="rect">
                      <a:avLst/>
                    </a:prstGeom>
                    <a:noFill/>
                    <a:ln>
                      <a:noFill/>
                    </a:ln>
                  </pic:spPr>
                </pic:pic>
              </a:graphicData>
            </a:graphic>
          </wp:inline>
        </w:drawing>
      </w:r>
    </w:p>
    <w:p w14:paraId="5632828A" w14:textId="77777777" w:rsidR="00EB6A19" w:rsidRPr="00EB6A19" w:rsidRDefault="00EB6A19" w:rsidP="00EB6A19">
      <w:pPr>
        <w:tabs>
          <w:tab w:val="left" w:pos="1590"/>
        </w:tabs>
        <w:ind w:firstLineChars="200" w:firstLine="480"/>
        <w:rPr>
          <w:rFonts w:ascii="HG丸ｺﾞｼｯｸM-PRO" w:eastAsia="HG丸ｺﾞｼｯｸM-PRO" w:hAnsi="HG丸ｺﾞｼｯｸM-PRO"/>
          <w:color w:val="0D0D0D" w:themeColor="text1" w:themeTint="F2"/>
          <w:sz w:val="24"/>
          <w:bdr w:val="single" w:sz="4" w:space="0" w:color="auto"/>
        </w:rPr>
      </w:pPr>
    </w:p>
    <w:p w14:paraId="6AC6C32B" w14:textId="77777777" w:rsidR="00EB6A19" w:rsidRPr="00EB6A19" w:rsidRDefault="00EB6A19" w:rsidP="00EB6A19">
      <w:pPr>
        <w:tabs>
          <w:tab w:val="left" w:pos="1590"/>
        </w:tabs>
        <w:ind w:firstLineChars="200" w:firstLine="480"/>
        <w:rPr>
          <w:rFonts w:ascii="HG丸ｺﾞｼｯｸM-PRO" w:eastAsia="HG丸ｺﾞｼｯｸM-PRO" w:hAnsi="HG丸ｺﾞｼｯｸM-PRO"/>
          <w:color w:val="0D0D0D" w:themeColor="text1" w:themeTint="F2"/>
          <w:sz w:val="24"/>
          <w:bdr w:val="single" w:sz="4" w:space="0" w:color="auto"/>
        </w:rPr>
      </w:pPr>
      <w:r w:rsidRPr="00EB6A19">
        <w:rPr>
          <w:rFonts w:ascii="HG丸ｺﾞｼｯｸM-PRO" w:eastAsia="HG丸ｺﾞｼｯｸM-PRO" w:hAnsi="HG丸ｺﾞｼｯｸM-PRO" w:hint="eastAsia"/>
          <w:color w:val="0D0D0D" w:themeColor="text1" w:themeTint="F2"/>
          <w:sz w:val="24"/>
          <w:bdr w:val="single" w:sz="4" w:space="0" w:color="auto"/>
        </w:rPr>
        <w:t>(参考)平成29年度（</w:t>
      </w:r>
      <w:r w:rsidRPr="00EB6A19">
        <w:rPr>
          <w:rFonts w:ascii="HG丸ｺﾞｼｯｸM-PRO" w:eastAsia="HG丸ｺﾞｼｯｸM-PRO" w:hAnsi="HG丸ｺﾞｼｯｸM-PRO"/>
          <w:color w:val="0D0D0D" w:themeColor="text1" w:themeTint="F2"/>
          <w:sz w:val="24"/>
          <w:bdr w:val="single" w:sz="4" w:space="0" w:color="auto"/>
        </w:rPr>
        <w:t>H29.4</w:t>
      </w:r>
      <w:r w:rsidRPr="00EB6A19">
        <w:rPr>
          <w:rFonts w:ascii="HG丸ｺﾞｼｯｸM-PRO" w:eastAsia="HG丸ｺﾞｼｯｸM-PRO" w:hAnsi="HG丸ｺﾞｼｯｸM-PRO" w:hint="eastAsia"/>
          <w:color w:val="0D0D0D" w:themeColor="text1" w:themeTint="F2"/>
          <w:sz w:val="24"/>
          <w:bdr w:val="single" w:sz="4" w:space="0" w:color="auto"/>
        </w:rPr>
        <w:t>～H</w:t>
      </w:r>
      <w:r w:rsidRPr="00EB6A19">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horzAnchor="margin" w:tblpX="383" w:tblpY="168"/>
        <w:tblOverlap w:val="never"/>
        <w:tblW w:w="3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42"/>
        <w:gridCol w:w="1276"/>
      </w:tblGrid>
      <w:tr w:rsidR="00EB6A19" w:rsidRPr="00EB6A19" w14:paraId="749F5072" w14:textId="77777777" w:rsidTr="00E81FFE">
        <w:trPr>
          <w:trHeight w:val="283"/>
        </w:trPr>
        <w:tc>
          <w:tcPr>
            <w:tcW w:w="1942" w:type="dxa"/>
            <w:shd w:val="clear" w:color="auto" w:fill="D9D9D9" w:themeFill="background1" w:themeFillShade="D9"/>
            <w:noWrap/>
            <w:vAlign w:val="center"/>
            <w:hideMark/>
          </w:tcPr>
          <w:p w14:paraId="663A3D0F"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shd w:val="clear" w:color="auto" w:fill="auto"/>
            <w:noWrap/>
            <w:hideMark/>
          </w:tcPr>
          <w:p w14:paraId="63454CC7"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50件</w:t>
            </w:r>
          </w:p>
        </w:tc>
      </w:tr>
      <w:tr w:rsidR="00EB6A19" w:rsidRPr="00EB6A19" w14:paraId="07C3DAA5" w14:textId="77777777" w:rsidTr="00E81FFE">
        <w:trPr>
          <w:trHeight w:val="283"/>
        </w:trPr>
        <w:tc>
          <w:tcPr>
            <w:tcW w:w="1942" w:type="dxa"/>
            <w:shd w:val="clear" w:color="auto" w:fill="D9D9D9" w:themeFill="background1" w:themeFillShade="D9"/>
            <w:noWrap/>
            <w:vAlign w:val="center"/>
            <w:hideMark/>
          </w:tcPr>
          <w:p w14:paraId="1EDE23AC"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4B0B3382"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10件</w:t>
            </w:r>
          </w:p>
        </w:tc>
      </w:tr>
      <w:tr w:rsidR="00EB6A19" w:rsidRPr="00EB6A19" w14:paraId="7046DC3A" w14:textId="77777777" w:rsidTr="00E81FFE">
        <w:trPr>
          <w:trHeight w:val="283"/>
        </w:trPr>
        <w:tc>
          <w:tcPr>
            <w:tcW w:w="1942" w:type="dxa"/>
            <w:shd w:val="clear" w:color="auto" w:fill="D9D9D9" w:themeFill="background1" w:themeFillShade="D9"/>
            <w:noWrap/>
            <w:vAlign w:val="center"/>
            <w:hideMark/>
          </w:tcPr>
          <w:p w14:paraId="7FA7AC4D"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5E8A074C"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28件</w:t>
            </w:r>
          </w:p>
        </w:tc>
      </w:tr>
      <w:tr w:rsidR="00EB6A19" w:rsidRPr="00EB6A19" w14:paraId="55AA731E" w14:textId="77777777" w:rsidTr="00E81FFE">
        <w:trPr>
          <w:trHeight w:val="283"/>
        </w:trPr>
        <w:tc>
          <w:tcPr>
            <w:tcW w:w="1942" w:type="dxa"/>
            <w:shd w:val="clear" w:color="auto" w:fill="D9D9D9" w:themeFill="background1" w:themeFillShade="D9"/>
            <w:noWrap/>
            <w:vAlign w:val="center"/>
            <w:hideMark/>
          </w:tcPr>
          <w:p w14:paraId="697B934E"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44CF0974"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7件</w:t>
            </w:r>
          </w:p>
        </w:tc>
      </w:tr>
      <w:tr w:rsidR="00EB6A19" w:rsidRPr="00EB6A19" w14:paraId="6800E2FD" w14:textId="77777777" w:rsidTr="00E81FFE">
        <w:trPr>
          <w:trHeight w:val="283"/>
        </w:trPr>
        <w:tc>
          <w:tcPr>
            <w:tcW w:w="1942" w:type="dxa"/>
            <w:shd w:val="clear" w:color="auto" w:fill="D9D9D9" w:themeFill="background1" w:themeFillShade="D9"/>
            <w:noWrap/>
            <w:vAlign w:val="center"/>
            <w:hideMark/>
          </w:tcPr>
          <w:p w14:paraId="070F26C9"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6B4F9B2C"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6件</w:t>
            </w:r>
          </w:p>
        </w:tc>
      </w:tr>
      <w:tr w:rsidR="00EB6A19" w:rsidRPr="00EB6A19" w14:paraId="14F41E14" w14:textId="77777777" w:rsidTr="00E81FFE">
        <w:trPr>
          <w:trHeight w:val="283"/>
        </w:trPr>
        <w:tc>
          <w:tcPr>
            <w:tcW w:w="1942" w:type="dxa"/>
            <w:shd w:val="clear" w:color="auto" w:fill="D9D9D9" w:themeFill="background1" w:themeFillShade="D9"/>
            <w:noWrap/>
            <w:vAlign w:val="center"/>
          </w:tcPr>
          <w:p w14:paraId="0510F56E"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76A4378D"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9件</w:t>
            </w:r>
          </w:p>
        </w:tc>
      </w:tr>
      <w:tr w:rsidR="00EB6A19" w:rsidRPr="00EB6A19" w14:paraId="35D34015" w14:textId="77777777" w:rsidTr="00E81FFE">
        <w:trPr>
          <w:trHeight w:val="283"/>
        </w:trPr>
        <w:tc>
          <w:tcPr>
            <w:tcW w:w="1942" w:type="dxa"/>
            <w:shd w:val="clear" w:color="auto" w:fill="D9D9D9" w:themeFill="background1" w:themeFillShade="D9"/>
            <w:noWrap/>
            <w:vAlign w:val="center"/>
          </w:tcPr>
          <w:p w14:paraId="7432907F"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52DE50EC"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10件</w:t>
            </w:r>
          </w:p>
        </w:tc>
      </w:tr>
      <w:tr w:rsidR="00EB6A19" w:rsidRPr="00EB6A19" w14:paraId="0B922533" w14:textId="77777777" w:rsidTr="00E81FFE">
        <w:trPr>
          <w:trHeight w:val="283"/>
        </w:trPr>
        <w:tc>
          <w:tcPr>
            <w:tcW w:w="1942" w:type="dxa"/>
            <w:tcBorders>
              <w:bottom w:val="single" w:sz="8" w:space="0" w:color="auto"/>
            </w:tcBorders>
            <w:shd w:val="clear" w:color="auto" w:fill="D9D9D9" w:themeFill="background1" w:themeFillShade="D9"/>
            <w:noWrap/>
            <w:vAlign w:val="center"/>
          </w:tcPr>
          <w:p w14:paraId="044E310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8" w:space="0" w:color="auto"/>
            </w:tcBorders>
            <w:shd w:val="clear" w:color="auto" w:fill="auto"/>
            <w:noWrap/>
          </w:tcPr>
          <w:p w14:paraId="46BAE93A"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35件</w:t>
            </w:r>
          </w:p>
        </w:tc>
      </w:tr>
      <w:tr w:rsidR="00EB6A19" w:rsidRPr="00EB6A19" w14:paraId="56E06628" w14:textId="77777777" w:rsidTr="00E81FFE">
        <w:trPr>
          <w:trHeight w:val="283"/>
        </w:trPr>
        <w:tc>
          <w:tcPr>
            <w:tcW w:w="1942" w:type="dxa"/>
            <w:tcBorders>
              <w:bottom w:val="double" w:sz="4" w:space="0" w:color="auto"/>
            </w:tcBorders>
            <w:shd w:val="clear" w:color="auto" w:fill="D9D9D9" w:themeFill="background1" w:themeFillShade="D9"/>
            <w:noWrap/>
            <w:vAlign w:val="center"/>
          </w:tcPr>
          <w:p w14:paraId="00A9C1D0"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bottom w:val="double" w:sz="4" w:space="0" w:color="auto"/>
            </w:tcBorders>
            <w:shd w:val="clear" w:color="auto" w:fill="auto"/>
            <w:noWrap/>
          </w:tcPr>
          <w:p w14:paraId="0B7D0974" w14:textId="77777777" w:rsidR="00EB6A19" w:rsidRPr="00EB6A19" w:rsidRDefault="00EB6A19" w:rsidP="00EB6A19">
            <w:pPr>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rPr>
              <w:t>15件</w:t>
            </w:r>
          </w:p>
        </w:tc>
      </w:tr>
      <w:tr w:rsidR="00EB6A19" w:rsidRPr="00EB6A19" w14:paraId="02B3BE59" w14:textId="77777777" w:rsidTr="00E81FFE">
        <w:trPr>
          <w:trHeight w:val="283"/>
        </w:trPr>
        <w:tc>
          <w:tcPr>
            <w:tcW w:w="1942" w:type="dxa"/>
            <w:tcBorders>
              <w:top w:val="double" w:sz="4" w:space="0" w:color="auto"/>
              <w:bottom w:val="single" w:sz="8" w:space="0" w:color="auto"/>
            </w:tcBorders>
            <w:shd w:val="clear" w:color="auto" w:fill="D9D9D9" w:themeFill="background1" w:themeFillShade="D9"/>
            <w:noWrap/>
            <w:vAlign w:val="center"/>
          </w:tcPr>
          <w:p w14:paraId="79BBE8A7"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Cs w:val="21"/>
              </w:rPr>
            </w:pPr>
            <w:r w:rsidRPr="00EB6A19">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8" w:space="0" w:color="auto"/>
            </w:tcBorders>
            <w:shd w:val="clear" w:color="auto" w:fill="auto"/>
            <w:noWrap/>
          </w:tcPr>
          <w:p w14:paraId="38D94834" w14:textId="77777777" w:rsidR="00EB6A19" w:rsidRPr="00EB6A19" w:rsidRDefault="00EB6A19" w:rsidP="00EB6A19">
            <w:pPr>
              <w:jc w:val="right"/>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170件</w:t>
            </w:r>
          </w:p>
        </w:tc>
      </w:tr>
    </w:tbl>
    <w:p w14:paraId="64DBEFB1" w14:textId="504BECDE" w:rsidR="00EB6A19" w:rsidRPr="00EB6A19" w:rsidRDefault="00EB6A19" w:rsidP="00EB6A19">
      <w:pPr>
        <w:tabs>
          <w:tab w:val="left" w:pos="1590"/>
        </w:tabs>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b/>
          <w:noProof/>
          <w:color w:val="0D0D0D" w:themeColor="text1" w:themeTint="F2"/>
          <w:sz w:val="24"/>
          <w:szCs w:val="24"/>
        </w:rPr>
        <w:drawing>
          <wp:inline distT="0" distB="0" distL="0" distR="0" wp14:anchorId="307D8B83" wp14:editId="5B5DEDFD">
            <wp:extent cx="3274060" cy="2505710"/>
            <wp:effectExtent l="0" t="0" r="2540" b="889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4060" cy="2505710"/>
                    </a:xfrm>
                    <a:prstGeom prst="rect">
                      <a:avLst/>
                    </a:prstGeom>
                    <a:noFill/>
                    <a:ln>
                      <a:noFill/>
                    </a:ln>
                  </pic:spPr>
                </pic:pic>
              </a:graphicData>
            </a:graphic>
          </wp:inline>
        </w:drawing>
      </w:r>
    </w:p>
    <w:p w14:paraId="64874353" w14:textId="77777777" w:rsidR="00EB6A19" w:rsidRPr="00EB6A19" w:rsidRDefault="00EB6A19" w:rsidP="00EB6A19">
      <w:pPr>
        <w:spacing w:line="360" w:lineRule="auto"/>
        <w:ind w:firstLineChars="100" w:firstLine="220"/>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sz w:val="22"/>
        </w:rPr>
        <w:t>（参考２）分野ごとの相談内容の類型</w:t>
      </w:r>
    </w:p>
    <w:tbl>
      <w:tblPr>
        <w:tblW w:w="9777" w:type="dxa"/>
        <w:tblInd w:w="-15" w:type="dxa"/>
        <w:tblCellMar>
          <w:left w:w="99" w:type="dxa"/>
          <w:right w:w="99" w:type="dxa"/>
        </w:tblCellMar>
        <w:tblLook w:val="04A0" w:firstRow="1" w:lastRow="0" w:firstColumn="1" w:lastColumn="0" w:noHBand="0" w:noVBand="1"/>
      </w:tblPr>
      <w:tblGrid>
        <w:gridCol w:w="1701"/>
        <w:gridCol w:w="1009"/>
        <w:gridCol w:w="865"/>
        <w:gridCol w:w="866"/>
        <w:gridCol w:w="865"/>
        <w:gridCol w:w="866"/>
        <w:gridCol w:w="865"/>
        <w:gridCol w:w="866"/>
        <w:gridCol w:w="865"/>
        <w:gridCol w:w="1009"/>
      </w:tblGrid>
      <w:tr w:rsidR="00EB6A19" w:rsidRPr="00EB6A19" w14:paraId="29CF0AA6" w14:textId="77777777" w:rsidTr="00E81FFE">
        <w:trPr>
          <w:trHeight w:val="414"/>
        </w:trPr>
        <w:tc>
          <w:tcPr>
            <w:tcW w:w="1701"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342EA1D1"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1009" w:type="dxa"/>
            <w:tcBorders>
              <w:top w:val="single" w:sz="12" w:space="0" w:color="auto"/>
              <w:left w:val="nil"/>
              <w:bottom w:val="double" w:sz="4" w:space="0" w:color="auto"/>
              <w:right w:val="nil"/>
            </w:tcBorders>
            <w:shd w:val="clear" w:color="auto" w:fill="8DB3E2" w:themeFill="text2" w:themeFillTint="66"/>
            <w:vAlign w:val="center"/>
            <w:hideMark/>
          </w:tcPr>
          <w:p w14:paraId="7C02A085"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BD5071B"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合理的配慮</w:t>
            </w:r>
          </w:p>
        </w:tc>
        <w:tc>
          <w:tcPr>
            <w:tcW w:w="86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67E42C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4D53120"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不快・</w:t>
            </w:r>
          </w:p>
          <w:p w14:paraId="71CA681F"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不満</w:t>
            </w:r>
          </w:p>
        </w:tc>
        <w:tc>
          <w:tcPr>
            <w:tcW w:w="866"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7D0962BF" w14:textId="77777777" w:rsidR="00EB6A19" w:rsidRPr="00EB6A19" w:rsidRDefault="00EB6A19" w:rsidP="00EB6A19">
            <w:pPr>
              <w:widowControl/>
              <w:snapToGrid w:val="0"/>
              <w:jc w:val="lef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86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C1E3265"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6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D803404"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65" w:type="dxa"/>
            <w:tcBorders>
              <w:top w:val="single" w:sz="12" w:space="0" w:color="auto"/>
              <w:left w:val="single" w:sz="4" w:space="0" w:color="auto"/>
              <w:bottom w:val="double" w:sz="4" w:space="0" w:color="auto"/>
              <w:right w:val="double" w:sz="4" w:space="0" w:color="auto"/>
            </w:tcBorders>
            <w:shd w:val="clear" w:color="auto" w:fill="8DB3E2" w:themeFill="text2" w:themeFillTint="66"/>
            <w:vAlign w:val="center"/>
            <w:hideMark/>
          </w:tcPr>
          <w:p w14:paraId="1A5869E1"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009"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4CE289D8" w14:textId="77777777" w:rsidR="00EB6A19" w:rsidRPr="00EB6A19" w:rsidRDefault="00EB6A19" w:rsidP="00EB6A19">
            <w:pPr>
              <w:widowControl/>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計</w:t>
            </w:r>
          </w:p>
        </w:tc>
      </w:tr>
      <w:tr w:rsidR="00EB6A19" w:rsidRPr="00EB6A19" w14:paraId="245A673F" w14:textId="77777777" w:rsidTr="00E81FFE">
        <w:trPr>
          <w:trHeight w:val="217"/>
        </w:trPr>
        <w:tc>
          <w:tcPr>
            <w:tcW w:w="1701"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6D83A5B"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商品/サービス</w:t>
            </w:r>
          </w:p>
        </w:tc>
        <w:tc>
          <w:tcPr>
            <w:tcW w:w="1009" w:type="dxa"/>
            <w:tcBorders>
              <w:top w:val="double" w:sz="4" w:space="0" w:color="auto"/>
              <w:left w:val="nil"/>
              <w:bottom w:val="single" w:sz="4" w:space="0" w:color="auto"/>
              <w:right w:val="single" w:sz="4" w:space="0" w:color="auto"/>
            </w:tcBorders>
            <w:shd w:val="clear" w:color="auto" w:fill="auto"/>
            <w:noWrap/>
            <w:hideMark/>
          </w:tcPr>
          <w:p w14:paraId="3043637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10件</w:t>
            </w:r>
          </w:p>
        </w:tc>
        <w:tc>
          <w:tcPr>
            <w:tcW w:w="865" w:type="dxa"/>
            <w:tcBorders>
              <w:top w:val="double" w:sz="4" w:space="0" w:color="auto"/>
              <w:left w:val="nil"/>
              <w:bottom w:val="single" w:sz="4" w:space="0" w:color="auto"/>
              <w:right w:val="single" w:sz="4" w:space="0" w:color="auto"/>
            </w:tcBorders>
            <w:shd w:val="clear" w:color="auto" w:fill="auto"/>
            <w:noWrap/>
            <w:hideMark/>
          </w:tcPr>
          <w:p w14:paraId="244AAA3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７件</w:t>
            </w:r>
          </w:p>
        </w:tc>
        <w:tc>
          <w:tcPr>
            <w:tcW w:w="866" w:type="dxa"/>
            <w:tcBorders>
              <w:top w:val="double" w:sz="4" w:space="0" w:color="auto"/>
              <w:left w:val="nil"/>
              <w:bottom w:val="single" w:sz="4" w:space="0" w:color="auto"/>
              <w:right w:val="single" w:sz="4" w:space="0" w:color="auto"/>
            </w:tcBorders>
            <w:shd w:val="clear" w:color="auto" w:fill="auto"/>
            <w:noWrap/>
            <w:hideMark/>
          </w:tcPr>
          <w:p w14:paraId="5F71A4E0"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７件</w:t>
            </w:r>
          </w:p>
        </w:tc>
        <w:tc>
          <w:tcPr>
            <w:tcW w:w="865" w:type="dxa"/>
            <w:tcBorders>
              <w:top w:val="double" w:sz="4" w:space="0" w:color="auto"/>
              <w:left w:val="nil"/>
              <w:bottom w:val="single" w:sz="4" w:space="0" w:color="auto"/>
              <w:right w:val="single" w:sz="4" w:space="0" w:color="auto"/>
            </w:tcBorders>
            <w:shd w:val="clear" w:color="auto" w:fill="auto"/>
            <w:noWrap/>
            <w:hideMark/>
          </w:tcPr>
          <w:p w14:paraId="25CF007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12件</w:t>
            </w:r>
          </w:p>
        </w:tc>
        <w:tc>
          <w:tcPr>
            <w:tcW w:w="866" w:type="dxa"/>
            <w:tcBorders>
              <w:top w:val="double" w:sz="4" w:space="0" w:color="auto"/>
              <w:left w:val="nil"/>
              <w:bottom w:val="single" w:sz="4" w:space="0" w:color="auto"/>
              <w:right w:val="single" w:sz="4" w:space="0" w:color="auto"/>
            </w:tcBorders>
          </w:tcPr>
          <w:p w14:paraId="1152907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3件</w:t>
            </w:r>
          </w:p>
        </w:tc>
        <w:tc>
          <w:tcPr>
            <w:tcW w:w="865" w:type="dxa"/>
            <w:tcBorders>
              <w:top w:val="double" w:sz="4" w:space="0" w:color="auto"/>
              <w:left w:val="single" w:sz="4" w:space="0" w:color="auto"/>
              <w:bottom w:val="single" w:sz="4" w:space="0" w:color="auto"/>
              <w:right w:val="single" w:sz="4" w:space="0" w:color="auto"/>
            </w:tcBorders>
            <w:shd w:val="clear" w:color="auto" w:fill="auto"/>
            <w:noWrap/>
            <w:hideMark/>
          </w:tcPr>
          <w:p w14:paraId="277C923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7件</w:t>
            </w:r>
          </w:p>
        </w:tc>
        <w:tc>
          <w:tcPr>
            <w:tcW w:w="866" w:type="dxa"/>
            <w:tcBorders>
              <w:top w:val="double" w:sz="4" w:space="0" w:color="auto"/>
              <w:left w:val="nil"/>
              <w:bottom w:val="single" w:sz="4" w:space="0" w:color="auto"/>
              <w:right w:val="single" w:sz="4" w:space="0" w:color="auto"/>
            </w:tcBorders>
            <w:shd w:val="clear" w:color="auto" w:fill="auto"/>
            <w:noWrap/>
            <w:hideMark/>
          </w:tcPr>
          <w:p w14:paraId="7101831E"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5" w:type="dxa"/>
            <w:tcBorders>
              <w:top w:val="double" w:sz="4" w:space="0" w:color="auto"/>
              <w:left w:val="nil"/>
              <w:bottom w:val="single" w:sz="4" w:space="0" w:color="auto"/>
              <w:right w:val="double" w:sz="4" w:space="0" w:color="auto"/>
            </w:tcBorders>
            <w:shd w:val="clear" w:color="auto" w:fill="auto"/>
            <w:noWrap/>
            <w:vAlign w:val="center"/>
          </w:tcPr>
          <w:p w14:paraId="621018D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1009" w:type="dxa"/>
            <w:tcBorders>
              <w:top w:val="double" w:sz="4" w:space="0" w:color="auto"/>
              <w:left w:val="double" w:sz="4" w:space="0" w:color="auto"/>
              <w:bottom w:val="single" w:sz="4" w:space="0" w:color="auto"/>
              <w:right w:val="single" w:sz="12" w:space="0" w:color="auto"/>
            </w:tcBorders>
            <w:vAlign w:val="center"/>
          </w:tcPr>
          <w:p w14:paraId="1E97105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50件</w:t>
            </w:r>
          </w:p>
        </w:tc>
      </w:tr>
      <w:tr w:rsidR="00EB6A19" w:rsidRPr="00EB6A19" w14:paraId="15BECD2C"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B37919C"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福祉サービス</w:t>
            </w:r>
          </w:p>
        </w:tc>
        <w:tc>
          <w:tcPr>
            <w:tcW w:w="1009" w:type="dxa"/>
            <w:tcBorders>
              <w:top w:val="nil"/>
              <w:left w:val="nil"/>
              <w:bottom w:val="single" w:sz="4" w:space="0" w:color="auto"/>
              <w:right w:val="single" w:sz="4" w:space="0" w:color="auto"/>
            </w:tcBorders>
            <w:shd w:val="clear" w:color="auto" w:fill="auto"/>
            <w:noWrap/>
            <w:hideMark/>
          </w:tcPr>
          <w:p w14:paraId="5DD9F09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0"/>
                <w:szCs w:val="20"/>
              </w:rPr>
              <w:t>1件</w:t>
            </w:r>
          </w:p>
        </w:tc>
        <w:tc>
          <w:tcPr>
            <w:tcW w:w="865" w:type="dxa"/>
            <w:tcBorders>
              <w:top w:val="nil"/>
              <w:left w:val="nil"/>
              <w:bottom w:val="single" w:sz="4" w:space="0" w:color="auto"/>
              <w:right w:val="single" w:sz="4" w:space="0" w:color="auto"/>
            </w:tcBorders>
            <w:shd w:val="clear" w:color="auto" w:fill="auto"/>
            <w:noWrap/>
            <w:hideMark/>
          </w:tcPr>
          <w:p w14:paraId="0CEF2E9E"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hideMark/>
          </w:tcPr>
          <w:p w14:paraId="4EDC1680"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single" w:sz="4" w:space="0" w:color="auto"/>
            </w:tcBorders>
            <w:shd w:val="clear" w:color="auto" w:fill="auto"/>
            <w:noWrap/>
            <w:hideMark/>
          </w:tcPr>
          <w:p w14:paraId="6C5801B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7件</w:t>
            </w:r>
          </w:p>
        </w:tc>
        <w:tc>
          <w:tcPr>
            <w:tcW w:w="866" w:type="dxa"/>
            <w:tcBorders>
              <w:top w:val="nil"/>
              <w:left w:val="nil"/>
              <w:bottom w:val="single" w:sz="4" w:space="0" w:color="auto"/>
              <w:right w:val="single" w:sz="4" w:space="0" w:color="auto"/>
            </w:tcBorders>
          </w:tcPr>
          <w:p w14:paraId="0745D14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single" w:sz="4" w:space="0" w:color="auto"/>
              <w:bottom w:val="single" w:sz="4" w:space="0" w:color="auto"/>
              <w:right w:val="single" w:sz="4" w:space="0" w:color="auto"/>
            </w:tcBorders>
            <w:shd w:val="clear" w:color="auto" w:fill="auto"/>
            <w:noWrap/>
            <w:hideMark/>
          </w:tcPr>
          <w:p w14:paraId="1C7B1CF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6" w:type="dxa"/>
            <w:tcBorders>
              <w:top w:val="nil"/>
              <w:left w:val="nil"/>
              <w:bottom w:val="single" w:sz="4" w:space="0" w:color="auto"/>
              <w:right w:val="single" w:sz="4" w:space="0" w:color="auto"/>
            </w:tcBorders>
            <w:shd w:val="clear" w:color="auto" w:fill="auto"/>
            <w:noWrap/>
            <w:hideMark/>
          </w:tcPr>
          <w:p w14:paraId="3A12E6BB"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2件</w:t>
            </w:r>
          </w:p>
        </w:tc>
        <w:tc>
          <w:tcPr>
            <w:tcW w:w="865" w:type="dxa"/>
            <w:tcBorders>
              <w:top w:val="nil"/>
              <w:left w:val="nil"/>
              <w:bottom w:val="single" w:sz="4" w:space="0" w:color="auto"/>
              <w:right w:val="double" w:sz="4" w:space="0" w:color="auto"/>
            </w:tcBorders>
            <w:shd w:val="clear" w:color="auto" w:fill="auto"/>
            <w:noWrap/>
            <w:vAlign w:val="center"/>
          </w:tcPr>
          <w:p w14:paraId="022A53DA"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2CDF835A"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14件</w:t>
            </w:r>
          </w:p>
        </w:tc>
      </w:tr>
      <w:tr w:rsidR="00EB6A19" w:rsidRPr="00EB6A19" w14:paraId="6CCC46FA"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3D1C150"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公共交通機関</w:t>
            </w:r>
          </w:p>
        </w:tc>
        <w:tc>
          <w:tcPr>
            <w:tcW w:w="1009" w:type="dxa"/>
            <w:tcBorders>
              <w:top w:val="nil"/>
              <w:left w:val="nil"/>
              <w:bottom w:val="single" w:sz="4" w:space="0" w:color="auto"/>
              <w:right w:val="single" w:sz="4" w:space="0" w:color="auto"/>
            </w:tcBorders>
            <w:shd w:val="clear" w:color="auto" w:fill="auto"/>
            <w:noWrap/>
            <w:hideMark/>
          </w:tcPr>
          <w:p w14:paraId="30F1F9F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single" w:sz="4" w:space="0" w:color="auto"/>
            </w:tcBorders>
            <w:shd w:val="clear" w:color="auto" w:fill="auto"/>
            <w:noWrap/>
            <w:hideMark/>
          </w:tcPr>
          <w:p w14:paraId="4E0F8C1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6" w:type="dxa"/>
            <w:tcBorders>
              <w:top w:val="nil"/>
              <w:left w:val="nil"/>
              <w:bottom w:val="single" w:sz="4" w:space="0" w:color="auto"/>
              <w:right w:val="single" w:sz="4" w:space="0" w:color="auto"/>
            </w:tcBorders>
            <w:shd w:val="clear" w:color="auto" w:fill="auto"/>
            <w:noWrap/>
            <w:hideMark/>
          </w:tcPr>
          <w:p w14:paraId="457F196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11件</w:t>
            </w:r>
          </w:p>
        </w:tc>
        <w:tc>
          <w:tcPr>
            <w:tcW w:w="865" w:type="dxa"/>
            <w:tcBorders>
              <w:top w:val="nil"/>
              <w:left w:val="nil"/>
              <w:bottom w:val="single" w:sz="4" w:space="0" w:color="auto"/>
              <w:right w:val="single" w:sz="4" w:space="0" w:color="auto"/>
            </w:tcBorders>
            <w:shd w:val="clear" w:color="auto" w:fill="auto"/>
            <w:noWrap/>
            <w:hideMark/>
          </w:tcPr>
          <w:p w14:paraId="37FDD78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6" w:type="dxa"/>
            <w:tcBorders>
              <w:top w:val="nil"/>
              <w:left w:val="nil"/>
              <w:bottom w:val="single" w:sz="4" w:space="0" w:color="auto"/>
              <w:right w:val="single" w:sz="4" w:space="0" w:color="auto"/>
            </w:tcBorders>
          </w:tcPr>
          <w:p w14:paraId="2042842E"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single" w:sz="4" w:space="0" w:color="auto"/>
              <w:bottom w:val="single" w:sz="4" w:space="0" w:color="auto"/>
              <w:right w:val="single" w:sz="4" w:space="0" w:color="auto"/>
            </w:tcBorders>
            <w:shd w:val="clear" w:color="auto" w:fill="auto"/>
            <w:noWrap/>
            <w:hideMark/>
          </w:tcPr>
          <w:p w14:paraId="32D5914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6" w:type="dxa"/>
            <w:tcBorders>
              <w:top w:val="nil"/>
              <w:left w:val="nil"/>
              <w:bottom w:val="single" w:sz="4" w:space="0" w:color="auto"/>
              <w:right w:val="single" w:sz="4" w:space="0" w:color="auto"/>
            </w:tcBorders>
            <w:shd w:val="clear" w:color="auto" w:fill="auto"/>
            <w:noWrap/>
          </w:tcPr>
          <w:p w14:paraId="4633565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5件</w:t>
            </w:r>
          </w:p>
        </w:tc>
        <w:tc>
          <w:tcPr>
            <w:tcW w:w="865" w:type="dxa"/>
            <w:tcBorders>
              <w:top w:val="nil"/>
              <w:left w:val="nil"/>
              <w:bottom w:val="single" w:sz="4" w:space="0" w:color="auto"/>
              <w:right w:val="double" w:sz="4" w:space="0" w:color="auto"/>
            </w:tcBorders>
            <w:shd w:val="clear" w:color="auto" w:fill="auto"/>
            <w:noWrap/>
            <w:vAlign w:val="center"/>
          </w:tcPr>
          <w:p w14:paraId="3A832F2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1件</w:t>
            </w:r>
          </w:p>
        </w:tc>
        <w:tc>
          <w:tcPr>
            <w:tcW w:w="1009" w:type="dxa"/>
            <w:tcBorders>
              <w:top w:val="nil"/>
              <w:left w:val="double" w:sz="4" w:space="0" w:color="auto"/>
              <w:bottom w:val="single" w:sz="4" w:space="0" w:color="auto"/>
              <w:right w:val="single" w:sz="12" w:space="0" w:color="auto"/>
            </w:tcBorders>
            <w:vAlign w:val="center"/>
          </w:tcPr>
          <w:p w14:paraId="55B3C65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30件</w:t>
            </w:r>
          </w:p>
        </w:tc>
      </w:tr>
      <w:tr w:rsidR="00EB6A19" w:rsidRPr="00EB6A19" w14:paraId="094D1E01"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3CBC314"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住宅</w:t>
            </w:r>
          </w:p>
        </w:tc>
        <w:tc>
          <w:tcPr>
            <w:tcW w:w="1009" w:type="dxa"/>
            <w:tcBorders>
              <w:top w:val="nil"/>
              <w:left w:val="nil"/>
              <w:bottom w:val="single" w:sz="4" w:space="0" w:color="auto"/>
              <w:right w:val="single" w:sz="4" w:space="0" w:color="auto"/>
            </w:tcBorders>
            <w:shd w:val="clear" w:color="auto" w:fill="auto"/>
            <w:noWrap/>
            <w:hideMark/>
          </w:tcPr>
          <w:p w14:paraId="6B07C39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single" w:sz="4" w:space="0" w:color="auto"/>
            </w:tcBorders>
            <w:shd w:val="clear" w:color="auto" w:fill="auto"/>
            <w:noWrap/>
          </w:tcPr>
          <w:p w14:paraId="23E72BE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tcPr>
          <w:p w14:paraId="768D2C9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hideMark/>
          </w:tcPr>
          <w:p w14:paraId="20F4829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6" w:type="dxa"/>
            <w:tcBorders>
              <w:top w:val="nil"/>
              <w:left w:val="nil"/>
              <w:bottom w:val="single" w:sz="4" w:space="0" w:color="auto"/>
              <w:right w:val="single" w:sz="4" w:space="0" w:color="auto"/>
            </w:tcBorders>
          </w:tcPr>
          <w:p w14:paraId="5F4367E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hideMark/>
          </w:tcPr>
          <w:p w14:paraId="37F6ACF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2件</w:t>
            </w:r>
          </w:p>
        </w:tc>
        <w:tc>
          <w:tcPr>
            <w:tcW w:w="866" w:type="dxa"/>
            <w:tcBorders>
              <w:top w:val="nil"/>
              <w:left w:val="nil"/>
              <w:bottom w:val="single" w:sz="4" w:space="0" w:color="auto"/>
              <w:right w:val="single" w:sz="4" w:space="0" w:color="auto"/>
            </w:tcBorders>
            <w:shd w:val="clear" w:color="auto" w:fill="auto"/>
            <w:noWrap/>
          </w:tcPr>
          <w:p w14:paraId="0D57411A"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double" w:sz="4" w:space="0" w:color="auto"/>
            </w:tcBorders>
            <w:shd w:val="clear" w:color="auto" w:fill="auto"/>
            <w:noWrap/>
            <w:vAlign w:val="center"/>
          </w:tcPr>
          <w:p w14:paraId="6769381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4A99CCA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8件</w:t>
            </w:r>
          </w:p>
        </w:tc>
      </w:tr>
      <w:tr w:rsidR="00EB6A19" w:rsidRPr="00EB6A19" w14:paraId="0EE541E3"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E84BF16"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教育</w:t>
            </w:r>
          </w:p>
        </w:tc>
        <w:tc>
          <w:tcPr>
            <w:tcW w:w="1009" w:type="dxa"/>
            <w:tcBorders>
              <w:top w:val="nil"/>
              <w:left w:val="nil"/>
              <w:bottom w:val="single" w:sz="4" w:space="0" w:color="auto"/>
              <w:right w:val="single" w:sz="4" w:space="0" w:color="auto"/>
            </w:tcBorders>
            <w:shd w:val="clear" w:color="auto" w:fill="auto"/>
            <w:noWrap/>
            <w:hideMark/>
          </w:tcPr>
          <w:p w14:paraId="75A3AE1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hideMark/>
          </w:tcPr>
          <w:p w14:paraId="2359C4C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2件</w:t>
            </w:r>
          </w:p>
        </w:tc>
        <w:tc>
          <w:tcPr>
            <w:tcW w:w="866" w:type="dxa"/>
            <w:tcBorders>
              <w:top w:val="nil"/>
              <w:left w:val="nil"/>
              <w:bottom w:val="single" w:sz="4" w:space="0" w:color="auto"/>
              <w:right w:val="single" w:sz="4" w:space="0" w:color="auto"/>
            </w:tcBorders>
            <w:shd w:val="clear" w:color="auto" w:fill="auto"/>
            <w:noWrap/>
          </w:tcPr>
          <w:p w14:paraId="45DED0D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5" w:type="dxa"/>
            <w:tcBorders>
              <w:top w:val="nil"/>
              <w:left w:val="nil"/>
              <w:bottom w:val="single" w:sz="4" w:space="0" w:color="auto"/>
              <w:right w:val="single" w:sz="4" w:space="0" w:color="auto"/>
            </w:tcBorders>
            <w:shd w:val="clear" w:color="auto" w:fill="auto"/>
            <w:noWrap/>
            <w:hideMark/>
          </w:tcPr>
          <w:p w14:paraId="0FFEE46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6" w:type="dxa"/>
            <w:tcBorders>
              <w:top w:val="nil"/>
              <w:left w:val="nil"/>
              <w:bottom w:val="single" w:sz="4" w:space="0" w:color="auto"/>
              <w:right w:val="single" w:sz="4" w:space="0" w:color="auto"/>
            </w:tcBorders>
          </w:tcPr>
          <w:p w14:paraId="408D3FE0"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hideMark/>
          </w:tcPr>
          <w:p w14:paraId="05D842E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2件</w:t>
            </w:r>
          </w:p>
        </w:tc>
        <w:tc>
          <w:tcPr>
            <w:tcW w:w="866" w:type="dxa"/>
            <w:tcBorders>
              <w:top w:val="nil"/>
              <w:left w:val="nil"/>
              <w:bottom w:val="single" w:sz="4" w:space="0" w:color="auto"/>
              <w:right w:val="single" w:sz="4" w:space="0" w:color="auto"/>
            </w:tcBorders>
            <w:shd w:val="clear" w:color="auto" w:fill="auto"/>
            <w:noWrap/>
            <w:hideMark/>
          </w:tcPr>
          <w:p w14:paraId="548B592E"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5" w:type="dxa"/>
            <w:tcBorders>
              <w:top w:val="nil"/>
              <w:left w:val="nil"/>
              <w:bottom w:val="single" w:sz="4" w:space="0" w:color="auto"/>
              <w:right w:val="double" w:sz="4" w:space="0" w:color="auto"/>
            </w:tcBorders>
            <w:shd w:val="clear" w:color="auto" w:fill="auto"/>
            <w:noWrap/>
            <w:vAlign w:val="center"/>
          </w:tcPr>
          <w:p w14:paraId="00E91B92"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09D36C0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12件</w:t>
            </w:r>
          </w:p>
        </w:tc>
      </w:tr>
      <w:tr w:rsidR="00EB6A19" w:rsidRPr="00EB6A19" w14:paraId="12BBB4C8"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C1D568E"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医療</w:t>
            </w:r>
          </w:p>
        </w:tc>
        <w:tc>
          <w:tcPr>
            <w:tcW w:w="1009" w:type="dxa"/>
            <w:tcBorders>
              <w:top w:val="nil"/>
              <w:left w:val="nil"/>
              <w:bottom w:val="single" w:sz="4" w:space="0" w:color="auto"/>
              <w:right w:val="single" w:sz="4" w:space="0" w:color="auto"/>
            </w:tcBorders>
            <w:shd w:val="clear" w:color="auto" w:fill="auto"/>
            <w:noWrap/>
            <w:hideMark/>
          </w:tcPr>
          <w:p w14:paraId="5C8E407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single" w:sz="4" w:space="0" w:color="auto"/>
            </w:tcBorders>
            <w:shd w:val="clear" w:color="auto" w:fill="auto"/>
            <w:noWrap/>
            <w:hideMark/>
          </w:tcPr>
          <w:p w14:paraId="584B0FB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6" w:type="dxa"/>
            <w:tcBorders>
              <w:top w:val="nil"/>
              <w:left w:val="nil"/>
              <w:bottom w:val="single" w:sz="4" w:space="0" w:color="auto"/>
              <w:right w:val="single" w:sz="4" w:space="0" w:color="auto"/>
            </w:tcBorders>
            <w:shd w:val="clear" w:color="auto" w:fill="auto"/>
            <w:noWrap/>
          </w:tcPr>
          <w:p w14:paraId="52A7E8B4"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hideMark/>
          </w:tcPr>
          <w:p w14:paraId="0E9724D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6" w:type="dxa"/>
            <w:tcBorders>
              <w:top w:val="nil"/>
              <w:left w:val="nil"/>
              <w:bottom w:val="single" w:sz="4" w:space="0" w:color="auto"/>
              <w:right w:val="single" w:sz="4" w:space="0" w:color="auto"/>
            </w:tcBorders>
          </w:tcPr>
          <w:p w14:paraId="576C678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single" w:sz="4" w:space="0" w:color="auto"/>
              <w:bottom w:val="single" w:sz="4" w:space="0" w:color="auto"/>
              <w:right w:val="single" w:sz="4" w:space="0" w:color="auto"/>
            </w:tcBorders>
            <w:shd w:val="clear" w:color="auto" w:fill="auto"/>
            <w:noWrap/>
            <w:hideMark/>
          </w:tcPr>
          <w:p w14:paraId="74CD6F3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6" w:type="dxa"/>
            <w:tcBorders>
              <w:top w:val="nil"/>
              <w:left w:val="nil"/>
              <w:bottom w:val="single" w:sz="4" w:space="0" w:color="auto"/>
              <w:right w:val="single" w:sz="4" w:space="0" w:color="auto"/>
            </w:tcBorders>
            <w:shd w:val="clear" w:color="auto" w:fill="auto"/>
            <w:noWrap/>
            <w:hideMark/>
          </w:tcPr>
          <w:p w14:paraId="082FF5B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double" w:sz="4" w:space="0" w:color="auto"/>
            </w:tcBorders>
            <w:shd w:val="clear" w:color="auto" w:fill="auto"/>
            <w:noWrap/>
            <w:vAlign w:val="center"/>
          </w:tcPr>
          <w:p w14:paraId="32F1F61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1009" w:type="dxa"/>
            <w:tcBorders>
              <w:top w:val="nil"/>
              <w:left w:val="double" w:sz="4" w:space="0" w:color="auto"/>
              <w:bottom w:val="single" w:sz="4" w:space="0" w:color="auto"/>
              <w:right w:val="single" w:sz="12" w:space="0" w:color="auto"/>
            </w:tcBorders>
            <w:vAlign w:val="center"/>
          </w:tcPr>
          <w:p w14:paraId="077AF2A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10件</w:t>
            </w:r>
          </w:p>
        </w:tc>
      </w:tr>
      <w:tr w:rsidR="00EB6A19" w:rsidRPr="00EB6A19" w14:paraId="55FCA089"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6131467"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雇用</w:t>
            </w:r>
          </w:p>
        </w:tc>
        <w:tc>
          <w:tcPr>
            <w:tcW w:w="1009" w:type="dxa"/>
            <w:tcBorders>
              <w:top w:val="nil"/>
              <w:left w:val="nil"/>
              <w:bottom w:val="single" w:sz="4" w:space="0" w:color="auto"/>
              <w:right w:val="single" w:sz="4" w:space="0" w:color="auto"/>
            </w:tcBorders>
            <w:shd w:val="clear" w:color="auto" w:fill="auto"/>
            <w:noWrap/>
          </w:tcPr>
          <w:p w14:paraId="650292A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2EC0E55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tcPr>
          <w:p w14:paraId="392AF7D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single" w:sz="4" w:space="0" w:color="auto"/>
            </w:tcBorders>
            <w:shd w:val="clear" w:color="auto" w:fill="auto"/>
            <w:noWrap/>
            <w:hideMark/>
          </w:tcPr>
          <w:p w14:paraId="40721C7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6" w:type="dxa"/>
            <w:tcBorders>
              <w:top w:val="nil"/>
              <w:left w:val="nil"/>
              <w:bottom w:val="single" w:sz="4" w:space="0" w:color="auto"/>
              <w:right w:val="single" w:sz="4" w:space="0" w:color="auto"/>
            </w:tcBorders>
          </w:tcPr>
          <w:p w14:paraId="74BBC22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p>
        </w:tc>
        <w:tc>
          <w:tcPr>
            <w:tcW w:w="865" w:type="dxa"/>
            <w:tcBorders>
              <w:top w:val="nil"/>
              <w:left w:val="single" w:sz="4" w:space="0" w:color="auto"/>
              <w:bottom w:val="single" w:sz="4" w:space="0" w:color="auto"/>
              <w:right w:val="single" w:sz="4" w:space="0" w:color="auto"/>
            </w:tcBorders>
            <w:shd w:val="clear" w:color="auto" w:fill="auto"/>
            <w:noWrap/>
            <w:hideMark/>
          </w:tcPr>
          <w:p w14:paraId="6214045E"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0"/>
                <w:szCs w:val="20"/>
              </w:rPr>
              <w:t>2件</w:t>
            </w:r>
          </w:p>
        </w:tc>
        <w:tc>
          <w:tcPr>
            <w:tcW w:w="866" w:type="dxa"/>
            <w:tcBorders>
              <w:top w:val="nil"/>
              <w:left w:val="nil"/>
              <w:bottom w:val="single" w:sz="4" w:space="0" w:color="auto"/>
              <w:right w:val="single" w:sz="4" w:space="0" w:color="auto"/>
            </w:tcBorders>
            <w:shd w:val="clear" w:color="auto" w:fill="auto"/>
            <w:noWrap/>
            <w:hideMark/>
          </w:tcPr>
          <w:p w14:paraId="34F87EF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nil"/>
              <w:bottom w:val="single" w:sz="4" w:space="0" w:color="auto"/>
              <w:right w:val="double" w:sz="4" w:space="0" w:color="auto"/>
            </w:tcBorders>
            <w:shd w:val="clear" w:color="auto" w:fill="auto"/>
            <w:noWrap/>
            <w:vAlign w:val="center"/>
          </w:tcPr>
          <w:p w14:paraId="3C2B840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1009" w:type="dxa"/>
            <w:tcBorders>
              <w:top w:val="nil"/>
              <w:left w:val="double" w:sz="4" w:space="0" w:color="auto"/>
              <w:bottom w:val="single" w:sz="4" w:space="0" w:color="auto"/>
              <w:right w:val="single" w:sz="12" w:space="0" w:color="auto"/>
            </w:tcBorders>
            <w:vAlign w:val="center"/>
          </w:tcPr>
          <w:p w14:paraId="6C74C02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8件</w:t>
            </w:r>
          </w:p>
        </w:tc>
      </w:tr>
      <w:tr w:rsidR="00EB6A19" w:rsidRPr="00EB6A19" w14:paraId="466F6446" w14:textId="77777777" w:rsidTr="00E81FFE">
        <w:trPr>
          <w:trHeight w:val="217"/>
        </w:trPr>
        <w:tc>
          <w:tcPr>
            <w:tcW w:w="1701"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7A79816"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行政機関</w:t>
            </w:r>
          </w:p>
        </w:tc>
        <w:tc>
          <w:tcPr>
            <w:tcW w:w="1009" w:type="dxa"/>
            <w:tcBorders>
              <w:top w:val="nil"/>
              <w:left w:val="nil"/>
              <w:bottom w:val="single" w:sz="4" w:space="0" w:color="auto"/>
              <w:right w:val="single" w:sz="4" w:space="0" w:color="auto"/>
            </w:tcBorders>
            <w:shd w:val="clear" w:color="auto" w:fill="auto"/>
            <w:noWrap/>
            <w:hideMark/>
          </w:tcPr>
          <w:p w14:paraId="5382688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nil"/>
              <w:left w:val="nil"/>
              <w:bottom w:val="single" w:sz="4" w:space="0" w:color="auto"/>
              <w:right w:val="single" w:sz="4" w:space="0" w:color="auto"/>
            </w:tcBorders>
            <w:shd w:val="clear" w:color="auto" w:fill="auto"/>
            <w:noWrap/>
          </w:tcPr>
          <w:p w14:paraId="4CF1938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nil"/>
              <w:left w:val="nil"/>
              <w:bottom w:val="single" w:sz="4" w:space="0" w:color="auto"/>
              <w:right w:val="single" w:sz="4" w:space="0" w:color="auto"/>
            </w:tcBorders>
            <w:shd w:val="clear" w:color="auto" w:fill="auto"/>
            <w:noWrap/>
            <w:hideMark/>
          </w:tcPr>
          <w:p w14:paraId="6AB6A07A"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4件</w:t>
            </w:r>
          </w:p>
        </w:tc>
        <w:tc>
          <w:tcPr>
            <w:tcW w:w="865" w:type="dxa"/>
            <w:tcBorders>
              <w:top w:val="nil"/>
              <w:left w:val="nil"/>
              <w:bottom w:val="single" w:sz="4" w:space="0" w:color="auto"/>
              <w:right w:val="single" w:sz="4" w:space="0" w:color="auto"/>
            </w:tcBorders>
            <w:shd w:val="clear" w:color="auto" w:fill="auto"/>
            <w:noWrap/>
            <w:hideMark/>
          </w:tcPr>
          <w:p w14:paraId="7B3745C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9件</w:t>
            </w:r>
          </w:p>
        </w:tc>
        <w:tc>
          <w:tcPr>
            <w:tcW w:w="866" w:type="dxa"/>
            <w:tcBorders>
              <w:top w:val="nil"/>
              <w:left w:val="nil"/>
              <w:bottom w:val="single" w:sz="4" w:space="0" w:color="auto"/>
              <w:right w:val="single" w:sz="4" w:space="0" w:color="auto"/>
            </w:tcBorders>
          </w:tcPr>
          <w:p w14:paraId="127BEA5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1件</w:t>
            </w:r>
          </w:p>
        </w:tc>
        <w:tc>
          <w:tcPr>
            <w:tcW w:w="865" w:type="dxa"/>
            <w:tcBorders>
              <w:top w:val="nil"/>
              <w:left w:val="single" w:sz="4" w:space="0" w:color="auto"/>
              <w:bottom w:val="single" w:sz="4" w:space="0" w:color="auto"/>
              <w:right w:val="single" w:sz="4" w:space="0" w:color="auto"/>
            </w:tcBorders>
            <w:shd w:val="clear" w:color="auto" w:fill="auto"/>
            <w:noWrap/>
            <w:hideMark/>
          </w:tcPr>
          <w:p w14:paraId="36DA9EF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6" w:type="dxa"/>
            <w:tcBorders>
              <w:top w:val="nil"/>
              <w:left w:val="nil"/>
              <w:bottom w:val="single" w:sz="4" w:space="0" w:color="auto"/>
              <w:right w:val="single" w:sz="4" w:space="0" w:color="auto"/>
            </w:tcBorders>
            <w:shd w:val="clear" w:color="auto" w:fill="auto"/>
            <w:noWrap/>
            <w:hideMark/>
          </w:tcPr>
          <w:p w14:paraId="7C1157DF"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5件</w:t>
            </w:r>
          </w:p>
        </w:tc>
        <w:tc>
          <w:tcPr>
            <w:tcW w:w="865" w:type="dxa"/>
            <w:tcBorders>
              <w:top w:val="nil"/>
              <w:left w:val="nil"/>
              <w:bottom w:val="single" w:sz="4" w:space="0" w:color="auto"/>
              <w:right w:val="double" w:sz="4" w:space="0" w:color="auto"/>
            </w:tcBorders>
            <w:shd w:val="clear" w:color="auto" w:fill="auto"/>
            <w:noWrap/>
            <w:vAlign w:val="center"/>
          </w:tcPr>
          <w:p w14:paraId="406506AA"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2件</w:t>
            </w:r>
          </w:p>
        </w:tc>
        <w:tc>
          <w:tcPr>
            <w:tcW w:w="1009" w:type="dxa"/>
            <w:tcBorders>
              <w:top w:val="nil"/>
              <w:left w:val="double" w:sz="4" w:space="0" w:color="auto"/>
              <w:bottom w:val="single" w:sz="4" w:space="0" w:color="auto"/>
              <w:right w:val="single" w:sz="12" w:space="0" w:color="auto"/>
            </w:tcBorders>
            <w:vAlign w:val="center"/>
          </w:tcPr>
          <w:p w14:paraId="7EBD7CF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24件</w:t>
            </w:r>
          </w:p>
        </w:tc>
      </w:tr>
      <w:tr w:rsidR="00EB6A19" w:rsidRPr="00EB6A19" w14:paraId="467122C5" w14:textId="77777777" w:rsidTr="00E81FFE">
        <w:trPr>
          <w:trHeight w:val="217"/>
        </w:trPr>
        <w:tc>
          <w:tcPr>
            <w:tcW w:w="1701"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3A669DC8"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009" w:type="dxa"/>
            <w:tcBorders>
              <w:top w:val="single" w:sz="4" w:space="0" w:color="auto"/>
              <w:left w:val="nil"/>
              <w:bottom w:val="double" w:sz="4" w:space="0" w:color="auto"/>
              <w:right w:val="single" w:sz="4" w:space="0" w:color="auto"/>
            </w:tcBorders>
            <w:shd w:val="clear" w:color="auto" w:fill="auto"/>
            <w:noWrap/>
            <w:hideMark/>
          </w:tcPr>
          <w:p w14:paraId="0DBFDF0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5" w:type="dxa"/>
            <w:tcBorders>
              <w:top w:val="single" w:sz="4" w:space="0" w:color="auto"/>
              <w:left w:val="nil"/>
              <w:bottom w:val="double" w:sz="4" w:space="0" w:color="auto"/>
              <w:right w:val="single" w:sz="4" w:space="0" w:color="auto"/>
            </w:tcBorders>
            <w:shd w:val="clear" w:color="auto" w:fill="auto"/>
            <w:noWrap/>
          </w:tcPr>
          <w:p w14:paraId="14DB82B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p>
        </w:tc>
        <w:tc>
          <w:tcPr>
            <w:tcW w:w="866" w:type="dxa"/>
            <w:tcBorders>
              <w:top w:val="single" w:sz="4" w:space="0" w:color="auto"/>
              <w:left w:val="nil"/>
              <w:bottom w:val="double" w:sz="4" w:space="0" w:color="auto"/>
              <w:right w:val="single" w:sz="4" w:space="0" w:color="auto"/>
            </w:tcBorders>
            <w:shd w:val="clear" w:color="auto" w:fill="auto"/>
            <w:noWrap/>
            <w:hideMark/>
          </w:tcPr>
          <w:p w14:paraId="4433177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2件</w:t>
            </w:r>
          </w:p>
        </w:tc>
        <w:tc>
          <w:tcPr>
            <w:tcW w:w="865" w:type="dxa"/>
            <w:tcBorders>
              <w:top w:val="single" w:sz="4" w:space="0" w:color="auto"/>
              <w:left w:val="nil"/>
              <w:bottom w:val="double" w:sz="4" w:space="0" w:color="auto"/>
              <w:right w:val="single" w:sz="4" w:space="0" w:color="auto"/>
            </w:tcBorders>
            <w:shd w:val="clear" w:color="auto" w:fill="auto"/>
            <w:noWrap/>
            <w:hideMark/>
          </w:tcPr>
          <w:p w14:paraId="7717769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6" w:type="dxa"/>
            <w:tcBorders>
              <w:top w:val="single" w:sz="4" w:space="0" w:color="auto"/>
              <w:left w:val="nil"/>
              <w:bottom w:val="double" w:sz="4" w:space="0" w:color="auto"/>
              <w:right w:val="single" w:sz="4" w:space="0" w:color="auto"/>
            </w:tcBorders>
          </w:tcPr>
          <w:p w14:paraId="5A2E24B9"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p>
        </w:tc>
        <w:tc>
          <w:tcPr>
            <w:tcW w:w="865" w:type="dxa"/>
            <w:tcBorders>
              <w:top w:val="single" w:sz="4" w:space="0" w:color="auto"/>
              <w:left w:val="single" w:sz="4" w:space="0" w:color="auto"/>
              <w:bottom w:val="double" w:sz="4" w:space="0" w:color="auto"/>
              <w:right w:val="single" w:sz="4" w:space="0" w:color="auto"/>
            </w:tcBorders>
            <w:shd w:val="clear" w:color="auto" w:fill="auto"/>
            <w:noWrap/>
            <w:hideMark/>
          </w:tcPr>
          <w:p w14:paraId="3743B65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6" w:type="dxa"/>
            <w:tcBorders>
              <w:top w:val="single" w:sz="4" w:space="0" w:color="auto"/>
              <w:left w:val="nil"/>
              <w:bottom w:val="double" w:sz="4" w:space="0" w:color="auto"/>
              <w:right w:val="single" w:sz="4" w:space="0" w:color="auto"/>
            </w:tcBorders>
            <w:shd w:val="clear" w:color="auto" w:fill="auto"/>
            <w:noWrap/>
            <w:hideMark/>
          </w:tcPr>
          <w:p w14:paraId="3BB6AEA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3件</w:t>
            </w:r>
          </w:p>
        </w:tc>
        <w:tc>
          <w:tcPr>
            <w:tcW w:w="865" w:type="dxa"/>
            <w:tcBorders>
              <w:top w:val="single" w:sz="4" w:space="0" w:color="auto"/>
              <w:left w:val="nil"/>
              <w:bottom w:val="double" w:sz="4" w:space="0" w:color="auto"/>
              <w:right w:val="double" w:sz="4" w:space="0" w:color="auto"/>
            </w:tcBorders>
            <w:shd w:val="clear" w:color="auto" w:fill="auto"/>
            <w:noWrap/>
            <w:vAlign w:val="center"/>
            <w:hideMark/>
          </w:tcPr>
          <w:p w14:paraId="6A56F2F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sz w:val="22"/>
              </w:rPr>
              <w:t>3件</w:t>
            </w:r>
          </w:p>
        </w:tc>
        <w:tc>
          <w:tcPr>
            <w:tcW w:w="1009" w:type="dxa"/>
            <w:tcBorders>
              <w:top w:val="single" w:sz="4" w:space="0" w:color="auto"/>
              <w:left w:val="double" w:sz="4" w:space="0" w:color="auto"/>
              <w:bottom w:val="double" w:sz="4" w:space="0" w:color="auto"/>
              <w:right w:val="single" w:sz="12" w:space="0" w:color="auto"/>
            </w:tcBorders>
            <w:vAlign w:val="center"/>
          </w:tcPr>
          <w:p w14:paraId="24B4C833"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14件</w:t>
            </w:r>
          </w:p>
        </w:tc>
      </w:tr>
      <w:tr w:rsidR="00EB6A19" w:rsidRPr="00EB6A19" w14:paraId="2326A3CD" w14:textId="77777777" w:rsidTr="00E81FFE">
        <w:trPr>
          <w:trHeight w:val="217"/>
        </w:trPr>
        <w:tc>
          <w:tcPr>
            <w:tcW w:w="1701"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7D4FBC06" w14:textId="77777777" w:rsidR="00EB6A19" w:rsidRPr="00EB6A19" w:rsidRDefault="00EB6A19" w:rsidP="00EB6A19">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計</w:t>
            </w:r>
          </w:p>
        </w:tc>
        <w:tc>
          <w:tcPr>
            <w:tcW w:w="1009" w:type="dxa"/>
            <w:tcBorders>
              <w:top w:val="double" w:sz="4" w:space="0" w:color="auto"/>
              <w:left w:val="nil"/>
              <w:bottom w:val="single" w:sz="12" w:space="0" w:color="auto"/>
              <w:right w:val="single" w:sz="4" w:space="0" w:color="auto"/>
            </w:tcBorders>
            <w:shd w:val="clear" w:color="auto" w:fill="auto"/>
            <w:noWrap/>
          </w:tcPr>
          <w:p w14:paraId="76ED37EC"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14件</w:t>
            </w:r>
          </w:p>
        </w:tc>
        <w:tc>
          <w:tcPr>
            <w:tcW w:w="865" w:type="dxa"/>
            <w:tcBorders>
              <w:top w:val="double" w:sz="4" w:space="0" w:color="auto"/>
              <w:left w:val="nil"/>
              <w:bottom w:val="single" w:sz="12" w:space="0" w:color="auto"/>
              <w:right w:val="single" w:sz="4" w:space="0" w:color="auto"/>
            </w:tcBorders>
            <w:shd w:val="clear" w:color="auto" w:fill="auto"/>
            <w:noWrap/>
          </w:tcPr>
          <w:p w14:paraId="058761C8"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hint="eastAsia"/>
                <w:color w:val="0D0D0D" w:themeColor="text1" w:themeTint="F2"/>
              </w:rPr>
              <w:t>14件</w:t>
            </w:r>
          </w:p>
        </w:tc>
        <w:tc>
          <w:tcPr>
            <w:tcW w:w="866" w:type="dxa"/>
            <w:tcBorders>
              <w:top w:val="double" w:sz="4" w:space="0" w:color="auto"/>
              <w:left w:val="nil"/>
              <w:bottom w:val="single" w:sz="12" w:space="0" w:color="auto"/>
              <w:right w:val="single" w:sz="4" w:space="0" w:color="auto"/>
            </w:tcBorders>
            <w:shd w:val="clear" w:color="auto" w:fill="auto"/>
            <w:noWrap/>
          </w:tcPr>
          <w:p w14:paraId="35BEF1AD"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29件</w:t>
            </w:r>
          </w:p>
        </w:tc>
        <w:tc>
          <w:tcPr>
            <w:tcW w:w="865" w:type="dxa"/>
            <w:tcBorders>
              <w:top w:val="double" w:sz="4" w:space="0" w:color="auto"/>
              <w:left w:val="nil"/>
              <w:bottom w:val="single" w:sz="12" w:space="0" w:color="auto"/>
              <w:right w:val="single" w:sz="4" w:space="0" w:color="auto"/>
            </w:tcBorders>
            <w:shd w:val="clear" w:color="auto" w:fill="auto"/>
            <w:noWrap/>
          </w:tcPr>
          <w:p w14:paraId="794A4047"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47件</w:t>
            </w:r>
          </w:p>
        </w:tc>
        <w:tc>
          <w:tcPr>
            <w:tcW w:w="866" w:type="dxa"/>
            <w:tcBorders>
              <w:top w:val="double" w:sz="4" w:space="0" w:color="auto"/>
              <w:left w:val="nil"/>
              <w:bottom w:val="single" w:sz="12" w:space="0" w:color="auto"/>
              <w:right w:val="single" w:sz="4" w:space="0" w:color="auto"/>
            </w:tcBorders>
          </w:tcPr>
          <w:p w14:paraId="3090DA1B" w14:textId="77777777" w:rsidR="00EB6A19" w:rsidRPr="00EB6A19" w:rsidRDefault="00EB6A19" w:rsidP="00EB6A19">
            <w:pPr>
              <w:wordWrap w:val="0"/>
              <w:spacing w:line="300" w:lineRule="exact"/>
              <w:ind w:right="43"/>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5件</w:t>
            </w:r>
          </w:p>
        </w:tc>
        <w:tc>
          <w:tcPr>
            <w:tcW w:w="865" w:type="dxa"/>
            <w:tcBorders>
              <w:top w:val="double" w:sz="4" w:space="0" w:color="auto"/>
              <w:left w:val="single" w:sz="4" w:space="0" w:color="auto"/>
              <w:bottom w:val="single" w:sz="12" w:space="0" w:color="auto"/>
              <w:right w:val="single" w:sz="4" w:space="0" w:color="auto"/>
            </w:tcBorders>
            <w:shd w:val="clear" w:color="auto" w:fill="auto"/>
            <w:noWrap/>
          </w:tcPr>
          <w:p w14:paraId="400C1074"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27件</w:t>
            </w:r>
          </w:p>
        </w:tc>
        <w:tc>
          <w:tcPr>
            <w:tcW w:w="866" w:type="dxa"/>
            <w:tcBorders>
              <w:top w:val="double" w:sz="4" w:space="0" w:color="auto"/>
              <w:left w:val="nil"/>
              <w:bottom w:val="single" w:sz="12" w:space="0" w:color="auto"/>
              <w:right w:val="single" w:sz="4" w:space="0" w:color="auto"/>
            </w:tcBorders>
            <w:shd w:val="clear" w:color="auto" w:fill="auto"/>
            <w:noWrap/>
          </w:tcPr>
          <w:p w14:paraId="29E01965"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rPr>
              <w:t>25件</w:t>
            </w:r>
          </w:p>
        </w:tc>
        <w:tc>
          <w:tcPr>
            <w:tcW w:w="865" w:type="dxa"/>
            <w:tcBorders>
              <w:top w:val="double" w:sz="4" w:space="0" w:color="auto"/>
              <w:left w:val="nil"/>
              <w:bottom w:val="single" w:sz="12" w:space="0" w:color="auto"/>
              <w:right w:val="double" w:sz="4" w:space="0" w:color="auto"/>
            </w:tcBorders>
            <w:shd w:val="clear" w:color="auto" w:fill="auto"/>
            <w:noWrap/>
            <w:vAlign w:val="center"/>
          </w:tcPr>
          <w:p w14:paraId="153AF6B6"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9件</w:t>
            </w:r>
          </w:p>
        </w:tc>
        <w:tc>
          <w:tcPr>
            <w:tcW w:w="1009" w:type="dxa"/>
            <w:tcBorders>
              <w:top w:val="double" w:sz="4" w:space="0" w:color="auto"/>
              <w:left w:val="double" w:sz="4" w:space="0" w:color="auto"/>
              <w:bottom w:val="single" w:sz="12" w:space="0" w:color="auto"/>
              <w:right w:val="single" w:sz="12" w:space="0" w:color="auto"/>
            </w:tcBorders>
            <w:vAlign w:val="center"/>
          </w:tcPr>
          <w:p w14:paraId="12174E61" w14:textId="77777777" w:rsidR="00EB6A19" w:rsidRPr="00EB6A19" w:rsidRDefault="00EB6A19" w:rsidP="00EB6A19">
            <w:pPr>
              <w:spacing w:line="300" w:lineRule="exact"/>
              <w:jc w:val="center"/>
              <w:rPr>
                <w:rFonts w:ascii="HG丸ｺﾞｼｯｸM-PRO" w:eastAsia="HG丸ｺﾞｼｯｸM-PRO" w:hAnsi="HG丸ｺﾞｼｯｸM-PRO"/>
                <w:color w:val="0D0D0D" w:themeColor="text1" w:themeTint="F2"/>
              </w:rPr>
            </w:pPr>
            <w:r w:rsidRPr="00EB6A19">
              <w:rPr>
                <w:rFonts w:ascii="HG丸ｺﾞｼｯｸM-PRO" w:eastAsia="HG丸ｺﾞｼｯｸM-PRO" w:hAnsi="HG丸ｺﾞｼｯｸM-PRO" w:hint="eastAsia"/>
                <w:color w:val="0D0D0D" w:themeColor="text1" w:themeTint="F2"/>
                <w:sz w:val="22"/>
              </w:rPr>
              <w:t>170件</w:t>
            </w:r>
          </w:p>
        </w:tc>
      </w:tr>
    </w:tbl>
    <w:p w14:paraId="1C66AAAB" w14:textId="77777777" w:rsidR="00EB6A19" w:rsidRPr="00EB6A19" w:rsidRDefault="00EB6A19" w:rsidP="00EB6A19">
      <w:pPr>
        <w:spacing w:line="160" w:lineRule="exact"/>
        <w:rPr>
          <w:rFonts w:ascii="HG丸ｺﾞｼｯｸM-PRO" w:eastAsia="HG丸ｺﾞｼｯｸM-PRO" w:hAnsi="HG丸ｺﾞｼｯｸM-PRO"/>
          <w:b/>
          <w:color w:val="0D0D0D" w:themeColor="text1" w:themeTint="F2"/>
          <w:sz w:val="24"/>
          <w:szCs w:val="24"/>
        </w:rPr>
      </w:pPr>
    </w:p>
    <w:p w14:paraId="29AE28A1" w14:textId="77777777" w:rsidR="00EB6A19" w:rsidRPr="00EB6A19" w:rsidRDefault="00EB6A19" w:rsidP="00EB6A19">
      <w:pPr>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hint="eastAsia"/>
          <w:b/>
          <w:color w:val="0D0D0D" w:themeColor="text1" w:themeTint="F2"/>
          <w:sz w:val="24"/>
          <w:szCs w:val="24"/>
        </w:rPr>
        <w:t>５．障がい種別ごとの取扱い件数　（※重複あり）</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EB6A19" w:rsidRPr="00EB6A19" w14:paraId="1D5A2F56" w14:textId="77777777" w:rsidTr="00E81FFE">
        <w:trPr>
          <w:trHeight w:val="65"/>
        </w:trPr>
        <w:tc>
          <w:tcPr>
            <w:tcW w:w="572" w:type="dxa"/>
            <w:vMerge w:val="restart"/>
            <w:tcBorders>
              <w:top w:val="single" w:sz="12" w:space="0" w:color="auto"/>
              <w:left w:val="single" w:sz="12" w:space="0" w:color="auto"/>
            </w:tcBorders>
            <w:shd w:val="clear" w:color="auto" w:fill="8DB3E2" w:themeFill="text2" w:themeFillTint="66"/>
            <w:textDirection w:val="tbRlV"/>
          </w:tcPr>
          <w:p w14:paraId="19597F68" w14:textId="77777777" w:rsidR="00EB6A19" w:rsidRPr="00EB6A19" w:rsidRDefault="00EB6A19" w:rsidP="00EB6A19">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1979873C"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6645C317"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24件</w:t>
            </w:r>
          </w:p>
        </w:tc>
      </w:tr>
      <w:tr w:rsidR="00EB6A19" w:rsidRPr="00EB6A19" w14:paraId="3C1C7272" w14:textId="77777777" w:rsidTr="00E81FFE">
        <w:trPr>
          <w:trHeight w:val="270"/>
        </w:trPr>
        <w:tc>
          <w:tcPr>
            <w:tcW w:w="572" w:type="dxa"/>
            <w:vMerge/>
            <w:tcBorders>
              <w:left w:val="single" w:sz="12" w:space="0" w:color="auto"/>
            </w:tcBorders>
            <w:shd w:val="clear" w:color="auto" w:fill="8DB3E2" w:themeFill="text2" w:themeFillTint="66"/>
          </w:tcPr>
          <w:p w14:paraId="27D6B1E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72731B6B"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44EFBC6D"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18件</w:t>
            </w:r>
          </w:p>
        </w:tc>
      </w:tr>
      <w:tr w:rsidR="00EB6A19" w:rsidRPr="00EB6A19" w14:paraId="33DA30DB" w14:textId="77777777" w:rsidTr="00E81FFE">
        <w:trPr>
          <w:trHeight w:val="270"/>
        </w:trPr>
        <w:tc>
          <w:tcPr>
            <w:tcW w:w="572" w:type="dxa"/>
            <w:vMerge/>
            <w:tcBorders>
              <w:left w:val="single" w:sz="12" w:space="0" w:color="auto"/>
            </w:tcBorders>
            <w:shd w:val="clear" w:color="auto" w:fill="8DB3E2" w:themeFill="text2" w:themeFillTint="66"/>
          </w:tcPr>
          <w:p w14:paraId="2A5F58E1"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26E184EF"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盲ろう</w:t>
            </w:r>
          </w:p>
        </w:tc>
        <w:tc>
          <w:tcPr>
            <w:tcW w:w="1134" w:type="dxa"/>
            <w:tcBorders>
              <w:right w:val="single" w:sz="12" w:space="0" w:color="auto"/>
            </w:tcBorders>
            <w:shd w:val="clear" w:color="auto" w:fill="auto"/>
            <w:noWrap/>
            <w:vAlign w:val="center"/>
          </w:tcPr>
          <w:p w14:paraId="34B58C75" w14:textId="77777777" w:rsidR="00EB6A19" w:rsidRPr="00EB6A19" w:rsidRDefault="00EB6A19" w:rsidP="00EB6A19">
            <w:pPr>
              <w:spacing w:line="320" w:lineRule="exact"/>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1件</w:t>
            </w:r>
          </w:p>
        </w:tc>
      </w:tr>
      <w:tr w:rsidR="00EB6A19" w:rsidRPr="00EB6A19" w14:paraId="527F2E1F" w14:textId="77777777" w:rsidTr="00E81FFE">
        <w:trPr>
          <w:trHeight w:val="270"/>
        </w:trPr>
        <w:tc>
          <w:tcPr>
            <w:tcW w:w="572" w:type="dxa"/>
            <w:vMerge/>
            <w:tcBorders>
              <w:left w:val="single" w:sz="12" w:space="0" w:color="auto"/>
            </w:tcBorders>
            <w:shd w:val="clear" w:color="auto" w:fill="8DB3E2" w:themeFill="text2" w:themeFillTint="66"/>
          </w:tcPr>
          <w:p w14:paraId="54911EEB"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E5C03A6"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0B04CED3"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cs="ＭＳ Ｐゴシック" w:hint="eastAsia"/>
                <w:color w:val="0D0D0D" w:themeColor="text1" w:themeTint="F2"/>
                <w:szCs w:val="21"/>
              </w:rPr>
              <w:t>84件</w:t>
            </w:r>
          </w:p>
        </w:tc>
      </w:tr>
      <w:tr w:rsidR="00EB6A19" w:rsidRPr="00EB6A19" w14:paraId="622F8607" w14:textId="77777777" w:rsidTr="00E81FFE">
        <w:trPr>
          <w:trHeight w:val="270"/>
        </w:trPr>
        <w:tc>
          <w:tcPr>
            <w:tcW w:w="572" w:type="dxa"/>
            <w:vMerge/>
            <w:tcBorders>
              <w:left w:val="single" w:sz="12" w:space="0" w:color="auto"/>
            </w:tcBorders>
            <w:shd w:val="clear" w:color="auto" w:fill="8DB3E2" w:themeFill="text2" w:themeFillTint="66"/>
          </w:tcPr>
          <w:p w14:paraId="74194150"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07EB830A"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710EDC8A"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6件</w:t>
            </w:r>
          </w:p>
        </w:tc>
      </w:tr>
      <w:tr w:rsidR="00EB6A19" w:rsidRPr="00EB6A19" w14:paraId="71C5EBE9" w14:textId="77777777" w:rsidTr="00E81FFE">
        <w:trPr>
          <w:trHeight w:val="175"/>
        </w:trPr>
        <w:tc>
          <w:tcPr>
            <w:tcW w:w="572" w:type="dxa"/>
            <w:vMerge/>
            <w:tcBorders>
              <w:left w:val="single" w:sz="12" w:space="0" w:color="auto"/>
            </w:tcBorders>
            <w:shd w:val="clear" w:color="auto" w:fill="8DB3E2" w:themeFill="text2" w:themeFillTint="66"/>
          </w:tcPr>
          <w:p w14:paraId="5435A9F6"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29C62007"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身体その他</w:t>
            </w:r>
          </w:p>
        </w:tc>
        <w:tc>
          <w:tcPr>
            <w:tcW w:w="1134" w:type="dxa"/>
            <w:tcBorders>
              <w:right w:val="single" w:sz="12" w:space="0" w:color="auto"/>
            </w:tcBorders>
            <w:shd w:val="clear" w:color="auto" w:fill="auto"/>
            <w:noWrap/>
            <w:vAlign w:val="center"/>
          </w:tcPr>
          <w:p w14:paraId="30C78855" w14:textId="77777777" w:rsidR="00EB6A19" w:rsidRPr="00EB6A19" w:rsidRDefault="00EB6A19" w:rsidP="00EB6A19">
            <w:pPr>
              <w:spacing w:line="320" w:lineRule="exact"/>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1件</w:t>
            </w:r>
          </w:p>
        </w:tc>
      </w:tr>
      <w:tr w:rsidR="00EB6A19" w:rsidRPr="00EB6A19" w14:paraId="13E3322C" w14:textId="77777777" w:rsidTr="00E81FFE">
        <w:trPr>
          <w:trHeight w:val="252"/>
        </w:trPr>
        <w:tc>
          <w:tcPr>
            <w:tcW w:w="2699" w:type="dxa"/>
            <w:gridSpan w:val="2"/>
            <w:tcBorders>
              <w:left w:val="single" w:sz="12" w:space="0" w:color="auto"/>
            </w:tcBorders>
            <w:shd w:val="clear" w:color="auto" w:fill="8DB3E2" w:themeFill="text2" w:themeFillTint="66"/>
            <w:vAlign w:val="center"/>
          </w:tcPr>
          <w:p w14:paraId="50F82AFA"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5B9590DC" w14:textId="2F30AB1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color w:val="0D0D0D" w:themeColor="text1" w:themeTint="F2"/>
                <w:szCs w:val="21"/>
              </w:rPr>
              <w:t>17</w:t>
            </w:r>
            <w:r w:rsidRPr="00EB6A19">
              <w:rPr>
                <w:rFonts w:ascii="HG丸ｺﾞｼｯｸM-PRO" w:eastAsia="HG丸ｺﾞｼｯｸM-PRO" w:hAnsi="HG丸ｺﾞｼｯｸM-PRO" w:hint="eastAsia"/>
                <w:color w:val="0D0D0D" w:themeColor="text1" w:themeTint="F2"/>
                <w:szCs w:val="21"/>
              </w:rPr>
              <w:t>件</w:t>
            </w:r>
          </w:p>
        </w:tc>
      </w:tr>
      <w:tr w:rsidR="00EB6A19" w:rsidRPr="00EB6A19" w14:paraId="75FED8D0" w14:textId="77777777" w:rsidTr="00E81FFE">
        <w:trPr>
          <w:trHeight w:val="270"/>
        </w:trPr>
        <w:tc>
          <w:tcPr>
            <w:tcW w:w="2699" w:type="dxa"/>
            <w:gridSpan w:val="2"/>
            <w:tcBorders>
              <w:left w:val="single" w:sz="12" w:space="0" w:color="auto"/>
            </w:tcBorders>
            <w:shd w:val="clear" w:color="auto" w:fill="8DB3E2" w:themeFill="text2" w:themeFillTint="66"/>
            <w:vAlign w:val="center"/>
          </w:tcPr>
          <w:p w14:paraId="0E088B31"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78D09C08"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22件</w:t>
            </w:r>
          </w:p>
        </w:tc>
      </w:tr>
      <w:tr w:rsidR="00EB6A19" w:rsidRPr="00EB6A19" w14:paraId="4FC86FE0"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4CD091C8"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87586FC"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5件</w:t>
            </w:r>
          </w:p>
        </w:tc>
      </w:tr>
      <w:tr w:rsidR="00EB6A19" w:rsidRPr="00EB6A19" w14:paraId="494E7310"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5778C7CE"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F960519"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7件</w:t>
            </w:r>
          </w:p>
        </w:tc>
      </w:tr>
      <w:tr w:rsidR="00EB6A19" w:rsidRPr="00EB6A19" w14:paraId="7757E5F2"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1A104A0"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その他（身体以外）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93B69D4" w14:textId="77777777" w:rsidR="00EB6A19" w:rsidRPr="00EB6A19" w:rsidRDefault="00EB6A19" w:rsidP="00EB6A19">
            <w:pPr>
              <w:spacing w:line="320" w:lineRule="exact"/>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2件</w:t>
            </w:r>
          </w:p>
        </w:tc>
      </w:tr>
      <w:tr w:rsidR="00EB6A19" w:rsidRPr="00EB6A19" w14:paraId="269A66CB"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021D5F8B"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BE6F6E4"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5件</w:t>
            </w:r>
          </w:p>
        </w:tc>
      </w:tr>
      <w:tr w:rsidR="00EB6A19" w:rsidRPr="00EB6A19" w14:paraId="7F0DF886" w14:textId="77777777" w:rsidTr="00E81FFE">
        <w:trPr>
          <w:trHeight w:val="123"/>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0C663BB0"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490C7C6B"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3件</w:t>
            </w:r>
          </w:p>
        </w:tc>
      </w:tr>
    </w:tbl>
    <w:p w14:paraId="56041CD9" w14:textId="7920651F"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20416" behindDoc="0" locked="0" layoutInCell="1" allowOverlap="1" wp14:anchorId="3D7FF51A" wp14:editId="60BBE0D9">
            <wp:simplePos x="0" y="0"/>
            <wp:positionH relativeFrom="column">
              <wp:posOffset>2643505</wp:posOffset>
            </wp:positionH>
            <wp:positionV relativeFrom="paragraph">
              <wp:posOffset>31750</wp:posOffset>
            </wp:positionV>
            <wp:extent cx="3902075" cy="2639695"/>
            <wp:effectExtent l="0" t="0" r="3175" b="825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2075" cy="2639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38785"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2C02FF97"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0A140A84"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3DE42872"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74F0639E"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452AAC2B"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111BCC8F"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728342BE"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30A46717"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2E139EC5"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41BEB4FF"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4C3274C6"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46B6BD7A"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6B8FBA39"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03E812CC"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7925D9C6"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3C206D94"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r w:rsidRPr="00EB6A19">
        <w:rPr>
          <w:rFonts w:ascii="HG丸ｺﾞｼｯｸM-PRO" w:eastAsia="HG丸ｺﾞｼｯｸM-PRO" w:hAnsi="HG丸ｺﾞｼｯｸM-PRO"/>
          <w:noProof/>
          <w:color w:val="0D0D0D" w:themeColor="text1" w:themeTint="F2"/>
          <w:sz w:val="20"/>
          <w:szCs w:val="20"/>
        </w:rPr>
        <mc:AlternateContent>
          <mc:Choice Requires="wps">
            <w:drawing>
              <wp:anchor distT="0" distB="0" distL="114300" distR="114300" simplePos="0" relativeHeight="252206080" behindDoc="0" locked="0" layoutInCell="1" allowOverlap="1" wp14:anchorId="77D70E16" wp14:editId="10445D67">
                <wp:simplePos x="0" y="0"/>
                <wp:positionH relativeFrom="margin">
                  <wp:posOffset>-107315</wp:posOffset>
                </wp:positionH>
                <wp:positionV relativeFrom="paragraph">
                  <wp:posOffset>153670</wp:posOffset>
                </wp:positionV>
                <wp:extent cx="6562725" cy="3048000"/>
                <wp:effectExtent l="0" t="0" r="28575" b="19050"/>
                <wp:wrapNone/>
                <wp:docPr id="205" name="角丸四角形 205"/>
                <wp:cNvGraphicFramePr/>
                <a:graphic xmlns:a="http://schemas.openxmlformats.org/drawingml/2006/main">
                  <a:graphicData uri="http://schemas.microsoft.com/office/word/2010/wordprocessingShape">
                    <wps:wsp>
                      <wps:cNvSpPr/>
                      <wps:spPr>
                        <a:xfrm>
                          <a:off x="0" y="0"/>
                          <a:ext cx="6562725" cy="3048000"/>
                        </a:xfrm>
                        <a:prstGeom prst="roundRect">
                          <a:avLst>
                            <a:gd name="adj" fmla="val 8705"/>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20FA" id="角丸四角形 205" o:spid="_x0000_s1026" style="position:absolute;left:0;text-align:left;margin-left:-8.45pt;margin-top:12.1pt;width:516.75pt;height:240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" filled="f" strokecolor="#385d8a" strokeweight=".5pt">
                <v:stroke dashstyle="dash"/>
                <w10:wrap anchorx="margin"/>
              </v:roundrect>
            </w:pict>
          </mc:Fallback>
        </mc:AlternateContent>
      </w:r>
      <w:r w:rsidRPr="00EB6A19">
        <w:rPr>
          <w:rFonts w:ascii="HG丸ｺﾞｼｯｸM-PRO" w:eastAsia="HG丸ｺﾞｼｯｸM-PRO" w:hAnsi="HG丸ｺﾞｼｯｸM-PRO" w:hint="eastAsia"/>
          <w:color w:val="0D0D0D" w:themeColor="text1" w:themeTint="F2"/>
          <w:sz w:val="20"/>
          <w:szCs w:val="20"/>
        </w:rPr>
        <w:t>※「不明」は障がい種別に係る情報が不明で分類できないもの。「不特定」は、障がい全般にわたるもの。</w:t>
      </w:r>
    </w:p>
    <w:p w14:paraId="431888ED" w14:textId="77777777" w:rsidR="00EB6A19" w:rsidRPr="00EB6A19" w:rsidRDefault="00EB6A19" w:rsidP="00EB6A19">
      <w:pPr>
        <w:tabs>
          <w:tab w:val="left" w:pos="3075"/>
        </w:tabs>
        <w:spacing w:line="0" w:lineRule="atLeast"/>
        <w:jc w:val="left"/>
        <w:rPr>
          <w:rFonts w:ascii="HG丸ｺﾞｼｯｸM-PRO" w:eastAsia="HG丸ｺﾞｼｯｸM-PRO" w:hAnsi="HG丸ｺﾞｼｯｸM-PRO"/>
          <w:color w:val="0D0D0D" w:themeColor="text1" w:themeTint="F2"/>
          <w:sz w:val="20"/>
          <w:szCs w:val="20"/>
        </w:rPr>
      </w:pPr>
    </w:p>
    <w:p w14:paraId="1F49D4DA" w14:textId="6AA6F95A" w:rsidR="00EB6A19" w:rsidRPr="00EB6A19" w:rsidRDefault="00EB6A19" w:rsidP="00EB6A19">
      <w:pPr>
        <w:tabs>
          <w:tab w:val="left" w:pos="3075"/>
        </w:tabs>
        <w:ind w:firstLineChars="100" w:firstLine="240"/>
        <w:rPr>
          <w:rFonts w:ascii="HG丸ｺﾞｼｯｸM-PRO" w:eastAsia="HG丸ｺﾞｼｯｸM-PRO" w:hAnsi="HG丸ｺﾞｼｯｸM-PRO"/>
          <w:color w:val="0D0D0D" w:themeColor="text1" w:themeTint="F2"/>
          <w:sz w:val="24"/>
          <w:bdr w:val="single" w:sz="4" w:space="0" w:color="auto"/>
        </w:rPr>
      </w:pPr>
      <w:r w:rsidRPr="00EB6A19">
        <w:rPr>
          <w:rFonts w:ascii="HG丸ｺﾞｼｯｸM-PRO" w:eastAsia="HG丸ｺﾞｼｯｸM-PRO" w:hAnsi="HG丸ｺﾞｼｯｸM-PRO" w:hint="eastAsia"/>
          <w:color w:val="0D0D0D" w:themeColor="text1" w:themeTint="F2"/>
          <w:sz w:val="24"/>
          <w:bdr w:val="single" w:sz="4" w:space="0" w:color="auto"/>
        </w:rPr>
        <w:t>(参考)平成29年度（</w:t>
      </w:r>
      <w:r w:rsidRPr="00EB6A19">
        <w:rPr>
          <w:rFonts w:ascii="HG丸ｺﾞｼｯｸM-PRO" w:eastAsia="HG丸ｺﾞｼｯｸM-PRO" w:hAnsi="HG丸ｺﾞｼｯｸM-PRO"/>
          <w:color w:val="0D0D0D" w:themeColor="text1" w:themeTint="F2"/>
          <w:sz w:val="24"/>
          <w:bdr w:val="single" w:sz="4" w:space="0" w:color="auto"/>
        </w:rPr>
        <w:t>H29.4</w:t>
      </w:r>
      <w:r w:rsidRPr="00EB6A19">
        <w:rPr>
          <w:rFonts w:ascii="HG丸ｺﾞｼｯｸM-PRO" w:eastAsia="HG丸ｺﾞｼｯｸM-PRO" w:hAnsi="HG丸ｺﾞｼｯｸM-PRO" w:hint="eastAsia"/>
          <w:color w:val="0D0D0D" w:themeColor="text1" w:themeTint="F2"/>
          <w:sz w:val="24"/>
          <w:bdr w:val="single" w:sz="4" w:space="0" w:color="auto"/>
        </w:rPr>
        <w:t>～H</w:t>
      </w:r>
      <w:r w:rsidRPr="00EB6A19">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EB6A19" w:rsidRPr="00EB6A19" w14:paraId="3739E224" w14:textId="77777777" w:rsidTr="00E81FFE">
        <w:trPr>
          <w:trHeight w:val="270"/>
        </w:trPr>
        <w:tc>
          <w:tcPr>
            <w:tcW w:w="572" w:type="dxa"/>
            <w:vMerge w:val="restart"/>
            <w:tcBorders>
              <w:top w:val="single" w:sz="12" w:space="0" w:color="auto"/>
              <w:left w:val="single" w:sz="12" w:space="0" w:color="auto"/>
            </w:tcBorders>
            <w:shd w:val="clear" w:color="auto" w:fill="8DB3E2" w:themeFill="text2" w:themeFillTint="66"/>
            <w:textDirection w:val="tbRlV"/>
          </w:tcPr>
          <w:p w14:paraId="6E77601F" w14:textId="77777777" w:rsidR="00EB6A19" w:rsidRPr="00EB6A19" w:rsidRDefault="00EB6A19" w:rsidP="00EB6A19">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74AF768D"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0A63F1A4"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24件</w:t>
            </w:r>
          </w:p>
        </w:tc>
      </w:tr>
      <w:tr w:rsidR="00EB6A19" w:rsidRPr="00EB6A19" w14:paraId="31BA3980" w14:textId="77777777" w:rsidTr="00E81FFE">
        <w:trPr>
          <w:trHeight w:val="270"/>
        </w:trPr>
        <w:tc>
          <w:tcPr>
            <w:tcW w:w="572" w:type="dxa"/>
            <w:vMerge/>
            <w:tcBorders>
              <w:left w:val="single" w:sz="12" w:space="0" w:color="auto"/>
            </w:tcBorders>
            <w:shd w:val="clear" w:color="auto" w:fill="8DB3E2" w:themeFill="text2" w:themeFillTint="66"/>
          </w:tcPr>
          <w:p w14:paraId="42A55672"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BF2254F"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738E35FE"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16件</w:t>
            </w:r>
          </w:p>
        </w:tc>
      </w:tr>
      <w:tr w:rsidR="00EB6A19" w:rsidRPr="00EB6A19" w14:paraId="46B8036C" w14:textId="77777777" w:rsidTr="00E81FFE">
        <w:trPr>
          <w:trHeight w:val="270"/>
        </w:trPr>
        <w:tc>
          <w:tcPr>
            <w:tcW w:w="572" w:type="dxa"/>
            <w:vMerge/>
            <w:tcBorders>
              <w:left w:val="single" w:sz="12" w:space="0" w:color="auto"/>
            </w:tcBorders>
            <w:shd w:val="clear" w:color="auto" w:fill="8DB3E2" w:themeFill="text2" w:themeFillTint="66"/>
          </w:tcPr>
          <w:p w14:paraId="503CB07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434A1A85"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0CE84BFE"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cs="ＭＳ Ｐゴシック" w:hint="eastAsia"/>
                <w:color w:val="0D0D0D" w:themeColor="text1" w:themeTint="F2"/>
                <w:szCs w:val="21"/>
              </w:rPr>
              <w:t>50件</w:t>
            </w:r>
          </w:p>
        </w:tc>
      </w:tr>
      <w:tr w:rsidR="00EB6A19" w:rsidRPr="00EB6A19" w14:paraId="59515FC4" w14:textId="77777777" w:rsidTr="00E81FFE">
        <w:trPr>
          <w:trHeight w:val="270"/>
        </w:trPr>
        <w:tc>
          <w:tcPr>
            <w:tcW w:w="572" w:type="dxa"/>
            <w:vMerge/>
            <w:tcBorders>
              <w:left w:val="single" w:sz="12" w:space="0" w:color="auto"/>
            </w:tcBorders>
            <w:shd w:val="clear" w:color="auto" w:fill="8DB3E2" w:themeFill="text2" w:themeFillTint="66"/>
          </w:tcPr>
          <w:p w14:paraId="1C68304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64102EA3"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5BDA1B2C" w14:textId="77777777" w:rsidR="00EB6A19" w:rsidRPr="00EB6A19" w:rsidRDefault="00EB6A19" w:rsidP="00EB6A19">
            <w:pPr>
              <w:spacing w:line="320" w:lineRule="exact"/>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9件</w:t>
            </w:r>
          </w:p>
        </w:tc>
      </w:tr>
      <w:tr w:rsidR="00EB6A19" w:rsidRPr="00EB6A19" w14:paraId="3A1A935B" w14:textId="77777777" w:rsidTr="00E81FFE">
        <w:trPr>
          <w:trHeight w:val="270"/>
        </w:trPr>
        <w:tc>
          <w:tcPr>
            <w:tcW w:w="572" w:type="dxa"/>
            <w:vMerge/>
            <w:tcBorders>
              <w:left w:val="single" w:sz="12" w:space="0" w:color="auto"/>
            </w:tcBorders>
            <w:shd w:val="clear" w:color="auto" w:fill="8DB3E2" w:themeFill="text2" w:themeFillTint="66"/>
          </w:tcPr>
          <w:p w14:paraId="21D3DAEA"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7820E62"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その他の身体障がい</w:t>
            </w:r>
          </w:p>
        </w:tc>
        <w:tc>
          <w:tcPr>
            <w:tcW w:w="1134" w:type="dxa"/>
            <w:tcBorders>
              <w:right w:val="single" w:sz="12" w:space="0" w:color="auto"/>
            </w:tcBorders>
            <w:shd w:val="clear" w:color="auto" w:fill="auto"/>
            <w:noWrap/>
            <w:vAlign w:val="center"/>
          </w:tcPr>
          <w:p w14:paraId="336EBB77"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2件</w:t>
            </w:r>
          </w:p>
        </w:tc>
      </w:tr>
      <w:tr w:rsidR="00EB6A19" w:rsidRPr="00EB6A19" w14:paraId="0D6594F6" w14:textId="77777777" w:rsidTr="00E81FFE">
        <w:trPr>
          <w:trHeight w:val="270"/>
        </w:trPr>
        <w:tc>
          <w:tcPr>
            <w:tcW w:w="2699" w:type="dxa"/>
            <w:gridSpan w:val="2"/>
            <w:tcBorders>
              <w:left w:val="single" w:sz="12" w:space="0" w:color="auto"/>
            </w:tcBorders>
            <w:shd w:val="clear" w:color="auto" w:fill="8DB3E2" w:themeFill="text2" w:themeFillTint="66"/>
            <w:vAlign w:val="center"/>
          </w:tcPr>
          <w:p w14:paraId="2893DCB5"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4B86CCA4"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15件</w:t>
            </w:r>
          </w:p>
        </w:tc>
      </w:tr>
      <w:tr w:rsidR="00EB6A19" w:rsidRPr="00EB6A19" w14:paraId="2F9DC1EB" w14:textId="77777777" w:rsidTr="00E81FFE">
        <w:trPr>
          <w:trHeight w:val="270"/>
        </w:trPr>
        <w:tc>
          <w:tcPr>
            <w:tcW w:w="2699" w:type="dxa"/>
            <w:gridSpan w:val="2"/>
            <w:tcBorders>
              <w:left w:val="single" w:sz="12" w:space="0" w:color="auto"/>
            </w:tcBorders>
            <w:shd w:val="clear" w:color="auto" w:fill="8DB3E2" w:themeFill="text2" w:themeFillTint="66"/>
            <w:vAlign w:val="center"/>
          </w:tcPr>
          <w:p w14:paraId="0D104BA1"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4532240C"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31件</w:t>
            </w:r>
          </w:p>
        </w:tc>
      </w:tr>
      <w:tr w:rsidR="00EB6A19" w:rsidRPr="00EB6A19" w14:paraId="2D76FB7C"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52251AE1"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8500A7"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12件</w:t>
            </w:r>
          </w:p>
        </w:tc>
      </w:tr>
      <w:tr w:rsidR="00EB6A19" w:rsidRPr="00EB6A19" w14:paraId="4DA26106"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489A7E6A"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重症心身障がい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9F09574" w14:textId="77777777" w:rsidR="00EB6A19" w:rsidRPr="00EB6A19" w:rsidRDefault="00EB6A19" w:rsidP="00EB6A19">
            <w:pPr>
              <w:spacing w:line="320" w:lineRule="exact"/>
              <w:jc w:val="right"/>
              <w:rPr>
                <w:rFonts w:ascii="HG丸ｺﾞｼｯｸM-PRO" w:eastAsia="HG丸ｺﾞｼｯｸM-PRO" w:hAnsi="HG丸ｺﾞｼｯｸM-PRO"/>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1件</w:t>
            </w:r>
          </w:p>
        </w:tc>
      </w:tr>
      <w:tr w:rsidR="00EB6A19" w:rsidRPr="00EB6A19" w14:paraId="4BF70F74"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97113DF"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214330C"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6件</w:t>
            </w:r>
          </w:p>
        </w:tc>
      </w:tr>
      <w:tr w:rsidR="00EB6A19" w:rsidRPr="00EB6A19" w14:paraId="75019518" w14:textId="77777777" w:rsidTr="00E81FFE">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6018A28A"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C207A53"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16件</w:t>
            </w:r>
          </w:p>
        </w:tc>
      </w:tr>
      <w:tr w:rsidR="00EB6A19" w:rsidRPr="00EB6A19" w14:paraId="2C06A4A6" w14:textId="77777777" w:rsidTr="00E81FFE">
        <w:trPr>
          <w:trHeight w:val="270"/>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58C1BCD8" w14:textId="77777777" w:rsidR="00EB6A19" w:rsidRPr="00EB6A19" w:rsidRDefault="00EB6A19" w:rsidP="00EB6A19">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EB6A19">
              <w:rPr>
                <w:rFonts w:ascii="HG丸ｺﾞｼｯｸM-PRO" w:eastAsia="HG丸ｺﾞｼｯｸM-PRO" w:hAnsi="HG丸ｺﾞｼｯｸM-PRO" w:cs="ＭＳ Ｐゴシック" w:hint="eastAsia"/>
                <w:color w:val="0D0D0D" w:themeColor="text1" w:themeTint="F2"/>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1B767F84" w14:textId="77777777" w:rsidR="00EB6A19" w:rsidRPr="00EB6A19" w:rsidRDefault="00EB6A19" w:rsidP="00EB6A19">
            <w:pPr>
              <w:spacing w:line="320" w:lineRule="exact"/>
              <w:jc w:val="right"/>
              <w:rPr>
                <w:rFonts w:ascii="HG丸ｺﾞｼｯｸM-PRO" w:eastAsia="HG丸ｺﾞｼｯｸM-PRO" w:hAnsi="HG丸ｺﾞｼｯｸM-PRO" w:cs="ＭＳ Ｐゴシック"/>
                <w:color w:val="0D0D0D" w:themeColor="text1" w:themeTint="F2"/>
                <w:szCs w:val="21"/>
              </w:rPr>
            </w:pPr>
            <w:r w:rsidRPr="00EB6A19">
              <w:rPr>
                <w:rFonts w:ascii="HG丸ｺﾞｼｯｸM-PRO" w:eastAsia="HG丸ｺﾞｼｯｸM-PRO" w:hAnsi="HG丸ｺﾞｼｯｸM-PRO" w:hint="eastAsia"/>
                <w:color w:val="0D0D0D" w:themeColor="text1" w:themeTint="F2"/>
                <w:szCs w:val="21"/>
              </w:rPr>
              <w:t>7件</w:t>
            </w:r>
          </w:p>
        </w:tc>
      </w:tr>
    </w:tbl>
    <w:p w14:paraId="15E748E7" w14:textId="22B8E2FD" w:rsidR="00EB6A19" w:rsidRPr="00EB6A19" w:rsidRDefault="00EB6A19" w:rsidP="00EB6A19">
      <w:pPr>
        <w:tabs>
          <w:tab w:val="left" w:pos="3075"/>
        </w:tabs>
        <w:rPr>
          <w:rFonts w:ascii="HG丸ｺﾞｼｯｸM-PRO" w:eastAsia="HG丸ｺﾞｼｯｸM-PRO" w:hAnsi="HG丸ｺﾞｼｯｸM-PRO"/>
          <w:b/>
          <w:color w:val="0D0D0D" w:themeColor="text1" w:themeTint="F2"/>
          <w:sz w:val="24"/>
          <w:szCs w:val="24"/>
        </w:rPr>
      </w:pPr>
      <w:r w:rsidRPr="00EB6A19">
        <w:rPr>
          <w:rFonts w:ascii="HG丸ｺﾞｼｯｸM-PRO" w:eastAsia="HG丸ｺﾞｼｯｸM-PRO" w:hAnsi="HG丸ｺﾞｼｯｸM-PRO"/>
          <w:noProof/>
          <w:color w:val="0D0D0D" w:themeColor="text1" w:themeTint="F2"/>
          <w:sz w:val="22"/>
        </w:rPr>
        <w:drawing>
          <wp:anchor distT="0" distB="0" distL="114300" distR="114300" simplePos="0" relativeHeight="252221440" behindDoc="0" locked="0" layoutInCell="1" allowOverlap="1" wp14:anchorId="29BFF230" wp14:editId="03D6FF6E">
            <wp:simplePos x="0" y="0"/>
            <wp:positionH relativeFrom="column">
              <wp:posOffset>2521585</wp:posOffset>
            </wp:positionH>
            <wp:positionV relativeFrom="paragraph">
              <wp:posOffset>36195</wp:posOffset>
            </wp:positionV>
            <wp:extent cx="3883660" cy="2444750"/>
            <wp:effectExtent l="0" t="0" r="254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3660" cy="2444750"/>
                    </a:xfrm>
                    <a:prstGeom prst="rect">
                      <a:avLst/>
                    </a:prstGeom>
                    <a:noFill/>
                    <a:ln>
                      <a:noFill/>
                    </a:ln>
                  </pic:spPr>
                </pic:pic>
              </a:graphicData>
            </a:graphic>
          </wp:anchor>
        </w:drawing>
      </w:r>
      <w:r w:rsidRPr="00EB6A19">
        <w:rPr>
          <w:rFonts w:ascii="HG丸ｺﾞｼｯｸM-PRO" w:eastAsia="HG丸ｺﾞｼｯｸM-PRO" w:hAnsi="HG丸ｺﾞｼｯｸM-PRO"/>
          <w:b/>
          <w:color w:val="0D0D0D" w:themeColor="text1" w:themeTint="F2"/>
          <w:sz w:val="24"/>
          <w:szCs w:val="24"/>
        </w:rPr>
        <w:tab/>
      </w:r>
    </w:p>
    <w:p w14:paraId="64E47C2A"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2C7C4494"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365FBC21"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11C11A14"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38122DCF"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2C742F0C" w14:textId="77777777" w:rsidR="00EB6A19" w:rsidRPr="00EB6A19" w:rsidRDefault="00EB6A19" w:rsidP="00EB6A19">
      <w:pPr>
        <w:tabs>
          <w:tab w:val="left" w:pos="1552"/>
        </w:tabs>
        <w:spacing w:line="360" w:lineRule="auto"/>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color w:val="0D0D0D" w:themeColor="text1" w:themeTint="F2"/>
          <w:sz w:val="22"/>
        </w:rPr>
        <w:tab/>
      </w:r>
    </w:p>
    <w:p w14:paraId="003DB8D4"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5AE84BD8"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sz w:val="22"/>
        </w:rPr>
        <w:t>（参考３）相談内容の類型ごとの障がい種別件数　（※重複あり）</w:t>
      </w:r>
    </w:p>
    <w:tbl>
      <w:tblPr>
        <w:tblpPr w:leftFromText="142" w:rightFromText="142" w:vertAnchor="text" w:horzAnchor="margin" w:tblpY="16"/>
        <w:tblW w:w="9790" w:type="dxa"/>
        <w:tblLayout w:type="fixed"/>
        <w:tblCellMar>
          <w:left w:w="99" w:type="dxa"/>
          <w:right w:w="99" w:type="dxa"/>
        </w:tblCellMar>
        <w:tblLook w:val="04A0" w:firstRow="1" w:lastRow="0" w:firstColumn="1" w:lastColumn="0" w:noHBand="0" w:noVBand="1"/>
      </w:tblPr>
      <w:tblGrid>
        <w:gridCol w:w="918"/>
        <w:gridCol w:w="877"/>
        <w:gridCol w:w="755"/>
        <w:gridCol w:w="603"/>
        <w:gridCol w:w="755"/>
        <w:gridCol w:w="603"/>
        <w:gridCol w:w="603"/>
        <w:gridCol w:w="755"/>
        <w:gridCol w:w="754"/>
        <w:gridCol w:w="603"/>
        <w:gridCol w:w="603"/>
        <w:gridCol w:w="755"/>
        <w:gridCol w:w="603"/>
        <w:gridCol w:w="603"/>
      </w:tblGrid>
      <w:tr w:rsidR="00EB6A19" w:rsidRPr="00EB6A19" w14:paraId="547E8CDF" w14:textId="77777777" w:rsidTr="00E81FFE">
        <w:trPr>
          <w:trHeight w:val="607"/>
        </w:trPr>
        <w:tc>
          <w:tcPr>
            <w:tcW w:w="918"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1CB28B78"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 xml:space="preserve">　</w:t>
            </w:r>
          </w:p>
        </w:tc>
        <w:tc>
          <w:tcPr>
            <w:tcW w:w="877" w:type="dxa"/>
            <w:tcBorders>
              <w:top w:val="single" w:sz="12" w:space="0" w:color="auto"/>
              <w:left w:val="nil"/>
              <w:bottom w:val="double" w:sz="4" w:space="0" w:color="auto"/>
              <w:right w:val="nil"/>
            </w:tcBorders>
            <w:shd w:val="clear" w:color="auto" w:fill="8DB3E2" w:themeFill="text2" w:themeFillTint="66"/>
            <w:vAlign w:val="center"/>
            <w:hideMark/>
          </w:tcPr>
          <w:p w14:paraId="089D2EF9"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視覚</w:t>
            </w:r>
          </w:p>
        </w:tc>
        <w:tc>
          <w:tcPr>
            <w:tcW w:w="75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11FB8AA" w14:textId="77777777" w:rsidR="00EB6A19" w:rsidRPr="00EB6A19" w:rsidRDefault="00EB6A19" w:rsidP="00EB6A19">
            <w:pPr>
              <w:widowControl/>
              <w:snapToGrid w:val="0"/>
              <w:ind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聴覚・</w:t>
            </w:r>
          </w:p>
          <w:p w14:paraId="08FBF9B3" w14:textId="77777777" w:rsidR="00EB6A19" w:rsidRPr="00EB6A19" w:rsidRDefault="00EB6A19" w:rsidP="00EB6A19">
            <w:pPr>
              <w:widowControl/>
              <w:snapToGrid w:val="0"/>
              <w:ind w:leftChars="-36" w:left="-76" w:rightChars="-44" w:right="-92"/>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言語</w:t>
            </w:r>
          </w:p>
        </w:tc>
        <w:tc>
          <w:tcPr>
            <w:tcW w:w="603"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45A6F463"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盲ろう</w:t>
            </w:r>
          </w:p>
        </w:tc>
        <w:tc>
          <w:tcPr>
            <w:tcW w:w="75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0FA41D3"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肢体</w:t>
            </w:r>
          </w:p>
          <w:p w14:paraId="0BBBF68D" w14:textId="77777777" w:rsidR="00EB6A19" w:rsidRPr="00EB6A19" w:rsidRDefault="00EB6A19" w:rsidP="00EB6A19">
            <w:pPr>
              <w:widowControl/>
              <w:snapToGrid w:val="0"/>
              <w:ind w:leftChars="-50" w:left="-105" w:rightChars="-30" w:right="-63"/>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不自由</w:t>
            </w:r>
          </w:p>
        </w:tc>
        <w:tc>
          <w:tcPr>
            <w:tcW w:w="603"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44EE29DB" w14:textId="77777777" w:rsidR="00EB6A19" w:rsidRPr="00EB6A19" w:rsidRDefault="00EB6A19" w:rsidP="00EB6A19">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内部</w:t>
            </w:r>
          </w:p>
        </w:tc>
        <w:tc>
          <w:tcPr>
            <w:tcW w:w="603"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7FC89DF5"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身体その他</w:t>
            </w:r>
          </w:p>
        </w:tc>
        <w:tc>
          <w:tcPr>
            <w:tcW w:w="755"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E60B351"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知的</w:t>
            </w:r>
          </w:p>
        </w:tc>
        <w:tc>
          <w:tcPr>
            <w:tcW w:w="75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ECC193E"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精神</w:t>
            </w:r>
          </w:p>
        </w:tc>
        <w:tc>
          <w:tcPr>
            <w:tcW w:w="603"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6F1522A"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発達</w:t>
            </w:r>
          </w:p>
        </w:tc>
        <w:tc>
          <w:tcPr>
            <w:tcW w:w="603"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2E9EBCE"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難病</w:t>
            </w:r>
          </w:p>
        </w:tc>
        <w:tc>
          <w:tcPr>
            <w:tcW w:w="75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3307E972" w14:textId="77777777" w:rsidR="00EB6A19" w:rsidRPr="00EB6A19" w:rsidRDefault="00EB6A19" w:rsidP="00EB6A19">
            <w:pPr>
              <w:widowControl/>
              <w:snapToGrid w:val="0"/>
              <w:ind w:leftChars="-46" w:left="-97" w:rightChars="-20" w:right="-42" w:firstLine="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その他（身体以外）</w:t>
            </w:r>
          </w:p>
        </w:tc>
        <w:tc>
          <w:tcPr>
            <w:tcW w:w="603"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1938950"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不明</w:t>
            </w:r>
          </w:p>
        </w:tc>
        <w:tc>
          <w:tcPr>
            <w:tcW w:w="603"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2407A62B" w14:textId="77777777" w:rsidR="00EB6A19" w:rsidRPr="00EB6A19" w:rsidRDefault="00EB6A19" w:rsidP="00EB6A19">
            <w:pPr>
              <w:widowControl/>
              <w:snapToGrid w:val="0"/>
              <w:ind w:leftChars="-50" w:left="-105" w:rightChars="-30" w:right="-63"/>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不特定</w:t>
            </w:r>
          </w:p>
        </w:tc>
      </w:tr>
      <w:tr w:rsidR="00EB6A19" w:rsidRPr="00EB6A19" w14:paraId="1AD435DD" w14:textId="77777777" w:rsidTr="00E81FFE">
        <w:trPr>
          <w:trHeight w:val="434"/>
        </w:trPr>
        <w:tc>
          <w:tcPr>
            <w:tcW w:w="918"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15EF2B45"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不当な差別的</w:t>
            </w:r>
          </w:p>
          <w:p w14:paraId="135BAAE5"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取扱い</w:t>
            </w:r>
          </w:p>
        </w:tc>
        <w:tc>
          <w:tcPr>
            <w:tcW w:w="877" w:type="dxa"/>
            <w:tcBorders>
              <w:top w:val="double" w:sz="4" w:space="0" w:color="auto"/>
              <w:left w:val="nil"/>
              <w:bottom w:val="single" w:sz="4" w:space="0" w:color="auto"/>
              <w:right w:val="single" w:sz="4" w:space="0" w:color="auto"/>
            </w:tcBorders>
            <w:shd w:val="clear" w:color="auto" w:fill="auto"/>
            <w:noWrap/>
            <w:vAlign w:val="center"/>
          </w:tcPr>
          <w:p w14:paraId="3EB7C8D7" w14:textId="77777777" w:rsidR="00EB6A19" w:rsidRPr="00EB6A19" w:rsidRDefault="00EB6A19" w:rsidP="00EB6A19">
            <w:pPr>
              <w:spacing w:line="-300" w:lineRule="auto"/>
              <w:ind w:leftChars="-87" w:left="-183" w:firstLineChars="83" w:firstLine="149"/>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5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BA0BC0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double" w:sz="4" w:space="0" w:color="auto"/>
              <w:left w:val="single" w:sz="4" w:space="0" w:color="auto"/>
              <w:bottom w:val="single" w:sz="4" w:space="0" w:color="auto"/>
              <w:right w:val="single" w:sz="4" w:space="0" w:color="auto"/>
            </w:tcBorders>
            <w:vAlign w:val="center"/>
          </w:tcPr>
          <w:p w14:paraId="505AC6F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58FCAD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603" w:type="dxa"/>
            <w:tcBorders>
              <w:top w:val="double" w:sz="4" w:space="0" w:color="auto"/>
              <w:left w:val="single" w:sz="4" w:space="0" w:color="auto"/>
              <w:bottom w:val="single" w:sz="4" w:space="0" w:color="auto"/>
              <w:right w:val="single" w:sz="4" w:space="0" w:color="auto"/>
            </w:tcBorders>
            <w:vAlign w:val="center"/>
          </w:tcPr>
          <w:p w14:paraId="3864B30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double" w:sz="4" w:space="0" w:color="auto"/>
              <w:left w:val="single" w:sz="4" w:space="0" w:color="auto"/>
              <w:bottom w:val="single" w:sz="4" w:space="0" w:color="auto"/>
              <w:right w:val="single" w:sz="4" w:space="0" w:color="auto"/>
            </w:tcBorders>
            <w:vAlign w:val="center"/>
          </w:tcPr>
          <w:p w14:paraId="0A34099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961236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E98D53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838061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84F07F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double" w:sz="4" w:space="0" w:color="auto"/>
              <w:left w:val="single" w:sz="4" w:space="0" w:color="auto"/>
              <w:bottom w:val="single" w:sz="4" w:space="0" w:color="auto"/>
              <w:right w:val="single" w:sz="4" w:space="0" w:color="auto"/>
            </w:tcBorders>
            <w:vAlign w:val="center"/>
          </w:tcPr>
          <w:p w14:paraId="2AF12D3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160E124"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p>
        </w:tc>
        <w:tc>
          <w:tcPr>
            <w:tcW w:w="60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7CA9D81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032FDCD0"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A232B30"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合理的配慮の</w:t>
            </w:r>
          </w:p>
          <w:p w14:paraId="123CAA5B"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不提供</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C60175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138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vAlign w:val="center"/>
          </w:tcPr>
          <w:p w14:paraId="4635573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EBB0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９件</w:t>
            </w:r>
          </w:p>
        </w:tc>
        <w:tc>
          <w:tcPr>
            <w:tcW w:w="603" w:type="dxa"/>
            <w:tcBorders>
              <w:top w:val="single" w:sz="4" w:space="0" w:color="auto"/>
              <w:left w:val="single" w:sz="4" w:space="0" w:color="auto"/>
              <w:bottom w:val="single" w:sz="4" w:space="0" w:color="auto"/>
              <w:right w:val="single" w:sz="4" w:space="0" w:color="auto"/>
            </w:tcBorders>
            <w:vAlign w:val="center"/>
          </w:tcPr>
          <w:p w14:paraId="5839FFA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4411195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BB2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A8D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06DD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1E00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647CB5C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4F1E"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382FCF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1E35E7A2"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E36D0E2"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不適切な行為</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7F8463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B43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7件</w:t>
            </w:r>
          </w:p>
        </w:tc>
        <w:tc>
          <w:tcPr>
            <w:tcW w:w="603" w:type="dxa"/>
            <w:tcBorders>
              <w:top w:val="single" w:sz="4" w:space="0" w:color="auto"/>
              <w:left w:val="single" w:sz="4" w:space="0" w:color="auto"/>
              <w:bottom w:val="single" w:sz="4" w:space="0" w:color="auto"/>
              <w:right w:val="single" w:sz="4" w:space="0" w:color="auto"/>
            </w:tcBorders>
            <w:vAlign w:val="center"/>
          </w:tcPr>
          <w:p w14:paraId="51CFEB0F" w14:textId="77777777" w:rsidR="00EB6A19" w:rsidRPr="00EB6A19" w:rsidRDefault="00EB6A19" w:rsidP="00EB6A19">
            <w:pPr>
              <w:spacing w:line="-300" w:lineRule="auto"/>
              <w:ind w:leftChars="-49" w:left="-20" w:hangingChars="46" w:hanging="83"/>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972D2" w14:textId="77777777" w:rsidR="00EB6A19" w:rsidRPr="00EB6A19" w:rsidRDefault="00EB6A19" w:rsidP="00EB6A19">
            <w:pPr>
              <w:spacing w:line="-300" w:lineRule="auto"/>
              <w:ind w:leftChars="-49" w:left="-20" w:hangingChars="46" w:hanging="83"/>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18件</w:t>
            </w:r>
          </w:p>
        </w:tc>
        <w:tc>
          <w:tcPr>
            <w:tcW w:w="603" w:type="dxa"/>
            <w:tcBorders>
              <w:top w:val="single" w:sz="4" w:space="0" w:color="auto"/>
              <w:left w:val="single" w:sz="4" w:space="0" w:color="auto"/>
              <w:bottom w:val="single" w:sz="4" w:space="0" w:color="auto"/>
              <w:right w:val="single" w:sz="4" w:space="0" w:color="auto"/>
            </w:tcBorders>
            <w:vAlign w:val="center"/>
          </w:tcPr>
          <w:p w14:paraId="3E36A9F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vAlign w:val="center"/>
          </w:tcPr>
          <w:p w14:paraId="52246EF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1863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DF2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9955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31C3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678D921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A53CC"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BDD91F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646F0589"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503F417"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不快・不満</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53B7DFB6" w14:textId="77777777" w:rsidR="00EB6A19" w:rsidRPr="00EB6A19" w:rsidRDefault="00EB6A19" w:rsidP="00EB6A19">
            <w:pPr>
              <w:spacing w:line="-300" w:lineRule="auto"/>
              <w:ind w:leftChars="-22" w:left="-8" w:hangingChars="21" w:hanging="38"/>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11件</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E1C4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vAlign w:val="center"/>
          </w:tcPr>
          <w:p w14:paraId="48600E30" w14:textId="77777777" w:rsidR="00EB6A19" w:rsidRPr="00EB6A19" w:rsidRDefault="00EB6A19" w:rsidP="00EB6A19">
            <w:pPr>
              <w:spacing w:line="-300" w:lineRule="auto"/>
              <w:ind w:leftChars="-60" w:left="-18" w:hangingChars="60" w:hanging="108"/>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D0FF8" w14:textId="77777777" w:rsidR="00EB6A19" w:rsidRPr="00EB6A19" w:rsidRDefault="00EB6A19" w:rsidP="00EB6A19">
            <w:pPr>
              <w:spacing w:line="-300" w:lineRule="auto"/>
              <w:ind w:leftChars="-60" w:left="-18" w:hangingChars="60" w:hanging="108"/>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w:t>
            </w:r>
            <w:r w:rsidRPr="00EB6A19">
              <w:rPr>
                <w:rFonts w:ascii="HG丸ｺﾞｼｯｸM-PRO" w:eastAsia="HG丸ｺﾞｼｯｸM-PRO" w:hAnsi="HG丸ｺﾞｼｯｸM-PRO"/>
                <w:color w:val="0D0D0D" w:themeColor="text1" w:themeTint="F2"/>
                <w:sz w:val="18"/>
                <w:szCs w:val="18"/>
              </w:rPr>
              <w:t>3</w:t>
            </w:r>
            <w:r w:rsidRPr="00EB6A19">
              <w:rPr>
                <w:rFonts w:ascii="HG丸ｺﾞｼｯｸM-PRO" w:eastAsia="HG丸ｺﾞｼｯｸM-PRO" w:hAnsi="HG丸ｺﾞｼｯｸM-PRO" w:hint="eastAsia"/>
                <w:color w:val="0D0D0D" w:themeColor="text1" w:themeTint="F2"/>
                <w:sz w:val="18"/>
                <w:szCs w:val="18"/>
              </w:rPr>
              <w:t>件</w:t>
            </w:r>
          </w:p>
        </w:tc>
        <w:tc>
          <w:tcPr>
            <w:tcW w:w="603" w:type="dxa"/>
            <w:tcBorders>
              <w:top w:val="single" w:sz="4" w:space="0" w:color="auto"/>
              <w:left w:val="single" w:sz="4" w:space="0" w:color="auto"/>
              <w:bottom w:val="single" w:sz="4" w:space="0" w:color="auto"/>
              <w:right w:val="single" w:sz="4" w:space="0" w:color="auto"/>
            </w:tcBorders>
            <w:vAlign w:val="center"/>
          </w:tcPr>
          <w:p w14:paraId="182A705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603" w:type="dxa"/>
            <w:tcBorders>
              <w:top w:val="single" w:sz="4" w:space="0" w:color="auto"/>
              <w:left w:val="single" w:sz="4" w:space="0" w:color="auto"/>
              <w:bottom w:val="single" w:sz="4" w:space="0" w:color="auto"/>
              <w:right w:val="single" w:sz="4" w:space="0" w:color="auto"/>
            </w:tcBorders>
            <w:vAlign w:val="center"/>
          </w:tcPr>
          <w:p w14:paraId="2F248BE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6FB2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6件</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DB46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11件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F885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9481" w14:textId="77777777" w:rsidR="00EB6A19" w:rsidRPr="00EB6A19" w:rsidRDefault="00EB6A19" w:rsidP="00EB6A19">
            <w:pPr>
              <w:spacing w:line="-300" w:lineRule="auto"/>
              <w:ind w:rightChars="-57" w:right="-120"/>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55" w:type="dxa"/>
            <w:tcBorders>
              <w:top w:val="single" w:sz="4" w:space="0" w:color="auto"/>
              <w:left w:val="single" w:sz="4" w:space="0" w:color="auto"/>
              <w:bottom w:val="single" w:sz="4" w:space="0" w:color="auto"/>
              <w:right w:val="single" w:sz="4" w:space="0" w:color="auto"/>
            </w:tcBorders>
            <w:vAlign w:val="center"/>
          </w:tcPr>
          <w:p w14:paraId="77A3C7F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C3EC7" w14:textId="77777777" w:rsidR="00EB6A19" w:rsidRPr="00EB6A19" w:rsidRDefault="00EB6A19" w:rsidP="00EB6A19">
            <w:pPr>
              <w:spacing w:line="-300" w:lineRule="auto"/>
              <w:ind w:rightChars="-71" w:right="-149"/>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F413A86" w14:textId="77777777" w:rsidR="00EB6A19" w:rsidRPr="00EB6A19" w:rsidRDefault="00EB6A19" w:rsidP="00EB6A19">
            <w:pPr>
              <w:spacing w:line="-300" w:lineRule="auto"/>
              <w:ind w:rightChars="-49" w:right="-103"/>
              <w:jc w:val="center"/>
              <w:rPr>
                <w:rFonts w:ascii="HG丸ｺﾞｼｯｸM-PRO" w:eastAsia="HG丸ｺﾞｼｯｸM-PRO" w:hAnsi="HG丸ｺﾞｼｯｸM-PRO"/>
                <w:color w:val="0D0D0D" w:themeColor="text1" w:themeTint="F2"/>
                <w:sz w:val="18"/>
                <w:szCs w:val="18"/>
              </w:rPr>
            </w:pPr>
          </w:p>
        </w:tc>
      </w:tr>
      <w:tr w:rsidR="00EB6A19" w:rsidRPr="00EB6A19" w14:paraId="28E61F18"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12345754"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環境の整備</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D06DCF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823C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4F619C1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7EB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603" w:type="dxa"/>
            <w:tcBorders>
              <w:top w:val="single" w:sz="4" w:space="0" w:color="auto"/>
              <w:left w:val="single" w:sz="4" w:space="0" w:color="auto"/>
              <w:bottom w:val="single" w:sz="4" w:space="0" w:color="auto"/>
              <w:right w:val="single" w:sz="4" w:space="0" w:color="auto"/>
            </w:tcBorders>
            <w:vAlign w:val="center"/>
          </w:tcPr>
          <w:p w14:paraId="10E3D97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101AD57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B2BC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ABE4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1C3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1E1F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2537AFF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05F2"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8FEFAB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r>
      <w:tr w:rsidR="00EB6A19" w:rsidRPr="00EB6A19" w14:paraId="6D265B77"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F43ADEB"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相談・意見・</w:t>
            </w:r>
          </w:p>
          <w:p w14:paraId="0273CDD1" w14:textId="77777777" w:rsidR="00EB6A19" w:rsidRPr="00EB6A19" w:rsidRDefault="00EB6A19" w:rsidP="00EB6A19">
            <w:pPr>
              <w:widowControl/>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要望</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FAB7C4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6件</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8AB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vAlign w:val="center"/>
          </w:tcPr>
          <w:p w14:paraId="21F258D0" w14:textId="77777777" w:rsidR="00EB6A19" w:rsidRPr="00EB6A19" w:rsidRDefault="00EB6A19" w:rsidP="00EB6A19">
            <w:pPr>
              <w:spacing w:line="-300" w:lineRule="auto"/>
              <w:ind w:leftChars="-50" w:left="-105" w:rightChars="-47" w:right="-99"/>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5DE3B" w14:textId="77777777" w:rsidR="00EB6A19" w:rsidRPr="00EB6A19" w:rsidRDefault="00EB6A19" w:rsidP="00EB6A19">
            <w:pPr>
              <w:spacing w:line="-300" w:lineRule="auto"/>
              <w:ind w:leftChars="-50" w:left="-105" w:rightChars="-47" w:right="-99"/>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12件</w:t>
            </w:r>
          </w:p>
        </w:tc>
        <w:tc>
          <w:tcPr>
            <w:tcW w:w="603" w:type="dxa"/>
            <w:tcBorders>
              <w:top w:val="single" w:sz="4" w:space="0" w:color="auto"/>
              <w:left w:val="single" w:sz="4" w:space="0" w:color="auto"/>
              <w:bottom w:val="single" w:sz="4" w:space="0" w:color="auto"/>
              <w:right w:val="single" w:sz="4" w:space="0" w:color="auto"/>
            </w:tcBorders>
            <w:vAlign w:val="center"/>
          </w:tcPr>
          <w:p w14:paraId="386B5FE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vAlign w:val="center"/>
          </w:tcPr>
          <w:p w14:paraId="0A4A7B3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524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A748" w14:textId="77777777" w:rsidR="00EB6A19" w:rsidRPr="00EB6A19" w:rsidRDefault="00EB6A19" w:rsidP="00EB6A19">
            <w:pPr>
              <w:spacing w:line="-300" w:lineRule="auto"/>
              <w:ind w:leftChars="-60" w:left="-126" w:rightChars="-34" w:right="-71"/>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4784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3734" w14:textId="77777777" w:rsidR="00EB6A19" w:rsidRPr="00EB6A19" w:rsidRDefault="00EB6A19" w:rsidP="00EB6A19">
            <w:pPr>
              <w:spacing w:line="-300" w:lineRule="auto"/>
              <w:ind w:rightChars="-57" w:right="-120"/>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55" w:type="dxa"/>
            <w:tcBorders>
              <w:top w:val="single" w:sz="4" w:space="0" w:color="auto"/>
              <w:left w:val="single" w:sz="4" w:space="0" w:color="auto"/>
              <w:bottom w:val="single" w:sz="4" w:space="0" w:color="auto"/>
              <w:right w:val="single" w:sz="4" w:space="0" w:color="auto"/>
            </w:tcBorders>
            <w:vAlign w:val="center"/>
          </w:tcPr>
          <w:p w14:paraId="4EED7FA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51F6" w14:textId="77777777" w:rsidR="00EB6A19" w:rsidRPr="00EB6A19" w:rsidRDefault="00EB6A19" w:rsidP="00EB6A19">
            <w:pPr>
              <w:spacing w:line="-300" w:lineRule="auto"/>
              <w:ind w:rightChars="-71" w:right="-149"/>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31FFC7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2DE49241" w14:textId="77777777" w:rsidTr="00E81FFE">
        <w:trPr>
          <w:trHeight w:val="434"/>
        </w:trPr>
        <w:tc>
          <w:tcPr>
            <w:tcW w:w="918"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38FE16F"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問合せ</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1C84D3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2F5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603" w:type="dxa"/>
            <w:tcBorders>
              <w:top w:val="single" w:sz="4" w:space="0" w:color="auto"/>
              <w:left w:val="single" w:sz="4" w:space="0" w:color="auto"/>
              <w:bottom w:val="single" w:sz="4" w:space="0" w:color="auto"/>
              <w:right w:val="single" w:sz="4" w:space="0" w:color="auto"/>
            </w:tcBorders>
            <w:vAlign w:val="center"/>
          </w:tcPr>
          <w:p w14:paraId="684D2B7E" w14:textId="77777777" w:rsidR="00EB6A19" w:rsidRPr="00EB6A19" w:rsidRDefault="00EB6A19" w:rsidP="00EB6A19">
            <w:pPr>
              <w:spacing w:line="-300" w:lineRule="auto"/>
              <w:ind w:leftChars="-103" w:left="-38" w:rightChars="-57" w:right="-120" w:hangingChars="99" w:hanging="178"/>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A6985" w14:textId="77777777" w:rsidR="00EB6A19" w:rsidRPr="00EB6A19" w:rsidRDefault="00EB6A19" w:rsidP="00EB6A19">
            <w:pPr>
              <w:spacing w:line="-300" w:lineRule="auto"/>
              <w:ind w:leftChars="-103" w:left="-38" w:rightChars="-57" w:right="-120" w:hangingChars="99" w:hanging="178"/>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10件</w:t>
            </w:r>
          </w:p>
        </w:tc>
        <w:tc>
          <w:tcPr>
            <w:tcW w:w="603" w:type="dxa"/>
            <w:tcBorders>
              <w:top w:val="single" w:sz="4" w:space="0" w:color="auto"/>
              <w:left w:val="single" w:sz="4" w:space="0" w:color="auto"/>
              <w:bottom w:val="single" w:sz="4" w:space="0" w:color="auto"/>
              <w:right w:val="single" w:sz="4" w:space="0" w:color="auto"/>
            </w:tcBorders>
            <w:vAlign w:val="center"/>
          </w:tcPr>
          <w:p w14:paraId="1FFF10F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173AEB7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7E0E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B483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76F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A7AF" w14:textId="77777777" w:rsidR="00EB6A19" w:rsidRPr="00EB6A19" w:rsidRDefault="00EB6A19" w:rsidP="00EB6A19">
            <w:pPr>
              <w:spacing w:line="-300" w:lineRule="auto"/>
              <w:ind w:rightChars="-57" w:right="-120"/>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1B55BDE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9B16"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60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8E46AD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r>
      <w:tr w:rsidR="00EB6A19" w:rsidRPr="00EB6A19" w14:paraId="78CB5A61" w14:textId="77777777" w:rsidTr="00E81FFE">
        <w:trPr>
          <w:trHeight w:val="434"/>
        </w:trPr>
        <w:tc>
          <w:tcPr>
            <w:tcW w:w="918"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34CB85A8"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その他</w:t>
            </w:r>
          </w:p>
        </w:tc>
        <w:tc>
          <w:tcPr>
            <w:tcW w:w="877" w:type="dxa"/>
            <w:tcBorders>
              <w:top w:val="single" w:sz="4" w:space="0" w:color="auto"/>
              <w:left w:val="nil"/>
              <w:bottom w:val="double" w:sz="4" w:space="0" w:color="auto"/>
              <w:right w:val="single" w:sz="4" w:space="0" w:color="auto"/>
            </w:tcBorders>
            <w:shd w:val="clear" w:color="auto" w:fill="auto"/>
            <w:noWrap/>
            <w:vAlign w:val="center"/>
          </w:tcPr>
          <w:p w14:paraId="7ED340C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9697F8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double" w:sz="4" w:space="0" w:color="auto"/>
              <w:right w:val="single" w:sz="4" w:space="0" w:color="auto"/>
            </w:tcBorders>
            <w:vAlign w:val="center"/>
          </w:tcPr>
          <w:p w14:paraId="2F4DC7C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5F66C3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603" w:type="dxa"/>
            <w:tcBorders>
              <w:top w:val="single" w:sz="4" w:space="0" w:color="auto"/>
              <w:left w:val="single" w:sz="4" w:space="0" w:color="auto"/>
              <w:bottom w:val="double" w:sz="4" w:space="0" w:color="auto"/>
              <w:right w:val="single" w:sz="4" w:space="0" w:color="auto"/>
            </w:tcBorders>
            <w:vAlign w:val="center"/>
          </w:tcPr>
          <w:p w14:paraId="69A37AE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double" w:sz="4" w:space="0" w:color="auto"/>
              <w:right w:val="single" w:sz="4" w:space="0" w:color="auto"/>
            </w:tcBorders>
            <w:vAlign w:val="center"/>
          </w:tcPr>
          <w:p w14:paraId="3FAE33A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9014C3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1D4AD3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60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705364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FEFBF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5" w:type="dxa"/>
            <w:tcBorders>
              <w:top w:val="single" w:sz="4" w:space="0" w:color="auto"/>
              <w:left w:val="single" w:sz="4" w:space="0" w:color="auto"/>
              <w:bottom w:val="double" w:sz="4" w:space="0" w:color="auto"/>
              <w:right w:val="single" w:sz="4" w:space="0" w:color="auto"/>
            </w:tcBorders>
            <w:vAlign w:val="center"/>
          </w:tcPr>
          <w:p w14:paraId="1A15B802" w14:textId="77777777" w:rsidR="00EB6A19" w:rsidRPr="00EB6A19" w:rsidRDefault="00EB6A19" w:rsidP="00EB6A19">
            <w:pPr>
              <w:spacing w:line="-300" w:lineRule="auto"/>
              <w:ind w:rightChars="-20" w:right="-42"/>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60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E40E6D0"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p>
        </w:tc>
        <w:tc>
          <w:tcPr>
            <w:tcW w:w="603" w:type="dxa"/>
            <w:tcBorders>
              <w:top w:val="single" w:sz="4" w:space="0" w:color="auto"/>
              <w:left w:val="single" w:sz="4" w:space="0" w:color="auto"/>
              <w:bottom w:val="double" w:sz="4" w:space="0" w:color="auto"/>
              <w:right w:val="single" w:sz="12" w:space="0" w:color="auto"/>
            </w:tcBorders>
            <w:shd w:val="clear" w:color="auto" w:fill="auto"/>
            <w:noWrap/>
            <w:vAlign w:val="center"/>
          </w:tcPr>
          <w:p w14:paraId="2AE39B5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12CE87F3" w14:textId="77777777" w:rsidTr="00E81FFE">
        <w:trPr>
          <w:trHeight w:val="434"/>
        </w:trPr>
        <w:tc>
          <w:tcPr>
            <w:tcW w:w="918"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2C572C28" w14:textId="77777777" w:rsidR="00EB6A19" w:rsidRPr="00EB6A19" w:rsidRDefault="00EB6A19" w:rsidP="00EB6A19">
            <w:pPr>
              <w:widowControl/>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計</w:t>
            </w:r>
          </w:p>
        </w:tc>
        <w:tc>
          <w:tcPr>
            <w:tcW w:w="877" w:type="dxa"/>
            <w:tcBorders>
              <w:top w:val="double" w:sz="4" w:space="0" w:color="auto"/>
              <w:left w:val="nil"/>
              <w:bottom w:val="single" w:sz="12" w:space="0" w:color="auto"/>
              <w:right w:val="single" w:sz="4" w:space="0" w:color="auto"/>
            </w:tcBorders>
            <w:shd w:val="clear" w:color="auto" w:fill="auto"/>
            <w:noWrap/>
            <w:vAlign w:val="center"/>
          </w:tcPr>
          <w:p w14:paraId="2745CA2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24件</w:t>
            </w:r>
          </w:p>
        </w:tc>
        <w:tc>
          <w:tcPr>
            <w:tcW w:w="755"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3B6A23C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18件</w:t>
            </w:r>
          </w:p>
        </w:tc>
        <w:tc>
          <w:tcPr>
            <w:tcW w:w="603" w:type="dxa"/>
            <w:tcBorders>
              <w:top w:val="double" w:sz="4" w:space="0" w:color="auto"/>
              <w:left w:val="single" w:sz="4" w:space="0" w:color="auto"/>
              <w:bottom w:val="single" w:sz="12" w:space="0" w:color="auto"/>
              <w:right w:val="single" w:sz="4" w:space="0" w:color="auto"/>
            </w:tcBorders>
            <w:vAlign w:val="center"/>
          </w:tcPr>
          <w:p w14:paraId="71EB2D5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5"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6636FDE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84件</w:t>
            </w:r>
          </w:p>
        </w:tc>
        <w:tc>
          <w:tcPr>
            <w:tcW w:w="603" w:type="dxa"/>
            <w:tcBorders>
              <w:top w:val="double" w:sz="4" w:space="0" w:color="auto"/>
              <w:left w:val="single" w:sz="4" w:space="0" w:color="auto"/>
              <w:bottom w:val="single" w:sz="12" w:space="0" w:color="auto"/>
              <w:right w:val="single" w:sz="4" w:space="0" w:color="auto"/>
            </w:tcBorders>
            <w:vAlign w:val="center"/>
          </w:tcPr>
          <w:p w14:paraId="66B67F1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6件</w:t>
            </w:r>
          </w:p>
        </w:tc>
        <w:tc>
          <w:tcPr>
            <w:tcW w:w="603" w:type="dxa"/>
            <w:tcBorders>
              <w:top w:val="double" w:sz="4" w:space="0" w:color="auto"/>
              <w:left w:val="single" w:sz="4" w:space="0" w:color="auto"/>
              <w:bottom w:val="single" w:sz="12" w:space="0" w:color="auto"/>
              <w:right w:val="single" w:sz="4" w:space="0" w:color="auto"/>
            </w:tcBorders>
            <w:vAlign w:val="center"/>
          </w:tcPr>
          <w:p w14:paraId="0235C9A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55"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6486E08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17件</w:t>
            </w:r>
          </w:p>
        </w:tc>
        <w:tc>
          <w:tcPr>
            <w:tcW w:w="754"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25600CA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22件</w:t>
            </w:r>
          </w:p>
        </w:tc>
        <w:tc>
          <w:tcPr>
            <w:tcW w:w="603"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70D27EA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603"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565246B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7件</w:t>
            </w:r>
          </w:p>
        </w:tc>
        <w:tc>
          <w:tcPr>
            <w:tcW w:w="755" w:type="dxa"/>
            <w:tcBorders>
              <w:top w:val="double" w:sz="4" w:space="0" w:color="auto"/>
              <w:left w:val="single" w:sz="4" w:space="0" w:color="auto"/>
              <w:bottom w:val="single" w:sz="12" w:space="0" w:color="auto"/>
              <w:right w:val="single" w:sz="4" w:space="0" w:color="auto"/>
            </w:tcBorders>
            <w:vAlign w:val="center"/>
          </w:tcPr>
          <w:p w14:paraId="2D6F467A" w14:textId="77777777" w:rsidR="00EB6A19" w:rsidRPr="00EB6A19" w:rsidRDefault="00EB6A19" w:rsidP="00EB6A19">
            <w:pPr>
              <w:spacing w:line="-300" w:lineRule="auto"/>
              <w:ind w:rightChars="-20" w:right="-42"/>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603"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20EF7D0E" w14:textId="77777777" w:rsidR="00EB6A19" w:rsidRPr="00EB6A19" w:rsidRDefault="00EB6A19" w:rsidP="00EB6A19">
            <w:pPr>
              <w:spacing w:line="-300" w:lineRule="auto"/>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603" w:type="dxa"/>
            <w:tcBorders>
              <w:top w:val="double" w:sz="4" w:space="0" w:color="auto"/>
              <w:left w:val="single" w:sz="4" w:space="0" w:color="auto"/>
              <w:bottom w:val="single" w:sz="12" w:space="0" w:color="auto"/>
              <w:right w:val="single" w:sz="12" w:space="0" w:color="auto"/>
            </w:tcBorders>
            <w:shd w:val="clear" w:color="auto" w:fill="auto"/>
            <w:noWrap/>
            <w:vAlign w:val="center"/>
          </w:tcPr>
          <w:p w14:paraId="1E9D478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r>
    </w:tbl>
    <w:p w14:paraId="184230B3"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p>
    <w:p w14:paraId="3E52F814" w14:textId="77777777" w:rsidR="00EB6A19" w:rsidRPr="00EB6A19" w:rsidRDefault="00EB6A19" w:rsidP="00EB6A19">
      <w:pPr>
        <w:tabs>
          <w:tab w:val="left" w:pos="3930"/>
        </w:tabs>
        <w:spacing w:line="360" w:lineRule="auto"/>
        <w:rPr>
          <w:rFonts w:ascii="HG丸ｺﾞｼｯｸM-PRO" w:eastAsia="HG丸ｺﾞｼｯｸM-PRO" w:hAnsi="HG丸ｺﾞｼｯｸM-PRO"/>
          <w:color w:val="0D0D0D" w:themeColor="text1" w:themeTint="F2"/>
          <w:sz w:val="22"/>
        </w:rPr>
      </w:pPr>
      <w:r w:rsidRPr="00EB6A19">
        <w:rPr>
          <w:rFonts w:ascii="HG丸ｺﾞｼｯｸM-PRO" w:eastAsia="HG丸ｺﾞｼｯｸM-PRO" w:hAnsi="HG丸ｺﾞｼｯｸM-PRO" w:hint="eastAsia"/>
          <w:color w:val="0D0D0D" w:themeColor="text1" w:themeTint="F2"/>
          <w:sz w:val="22"/>
        </w:rPr>
        <w:t>（参考４）分野ごとの障がい種別件数　（※重複あり）</w:t>
      </w:r>
    </w:p>
    <w:tbl>
      <w:tblPr>
        <w:tblW w:w="9805" w:type="dxa"/>
        <w:tblInd w:w="-15" w:type="dxa"/>
        <w:tblLayout w:type="fixed"/>
        <w:tblCellMar>
          <w:left w:w="99" w:type="dxa"/>
          <w:right w:w="99" w:type="dxa"/>
        </w:tblCellMar>
        <w:tblLook w:val="04A0" w:firstRow="1" w:lastRow="0" w:firstColumn="1" w:lastColumn="0" w:noHBand="0" w:noVBand="1"/>
      </w:tblPr>
      <w:tblGrid>
        <w:gridCol w:w="1026"/>
        <w:gridCol w:w="731"/>
        <w:gridCol w:w="732"/>
        <w:gridCol w:w="585"/>
        <w:gridCol w:w="732"/>
        <w:gridCol w:w="732"/>
        <w:gridCol w:w="585"/>
        <w:gridCol w:w="731"/>
        <w:gridCol w:w="732"/>
        <w:gridCol w:w="732"/>
        <w:gridCol w:w="732"/>
        <w:gridCol w:w="585"/>
        <w:gridCol w:w="585"/>
        <w:gridCol w:w="585"/>
      </w:tblGrid>
      <w:tr w:rsidR="00EB6A19" w:rsidRPr="00EB6A19" w14:paraId="56F9983D" w14:textId="77777777" w:rsidTr="00E81FFE">
        <w:trPr>
          <w:trHeight w:val="796"/>
        </w:trPr>
        <w:tc>
          <w:tcPr>
            <w:tcW w:w="1026"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1003E1D3" w14:textId="77777777" w:rsidR="00EB6A19" w:rsidRPr="00EB6A19" w:rsidRDefault="00EB6A19" w:rsidP="00EB6A19">
            <w:pPr>
              <w:widowControl/>
              <w:jc w:val="left"/>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 xml:space="preserve">　</w:t>
            </w:r>
          </w:p>
        </w:tc>
        <w:tc>
          <w:tcPr>
            <w:tcW w:w="731" w:type="dxa"/>
            <w:tcBorders>
              <w:top w:val="single" w:sz="12" w:space="0" w:color="auto"/>
              <w:left w:val="nil"/>
              <w:bottom w:val="double" w:sz="4" w:space="0" w:color="auto"/>
              <w:right w:val="single" w:sz="8" w:space="0" w:color="auto"/>
            </w:tcBorders>
            <w:shd w:val="clear" w:color="auto" w:fill="8DB3E2" w:themeFill="text2" w:themeFillTint="66"/>
            <w:vAlign w:val="center"/>
            <w:hideMark/>
          </w:tcPr>
          <w:p w14:paraId="7FFB04D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視覚</w:t>
            </w:r>
          </w:p>
          <w:p w14:paraId="5BF66860" w14:textId="77777777" w:rsidR="00EB6A19" w:rsidRPr="00EB6A19" w:rsidRDefault="00EB6A19" w:rsidP="00EB6A19">
            <w:pPr>
              <w:widowControl/>
              <w:snapToGrid w:val="0"/>
              <w:ind w:leftChars="-54" w:left="-113"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170F1FD7" w14:textId="77777777" w:rsidR="00EB6A19" w:rsidRPr="00EB6A19" w:rsidRDefault="00EB6A19" w:rsidP="00EB6A19">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聴覚・</w:t>
            </w:r>
          </w:p>
          <w:p w14:paraId="3A454356" w14:textId="77777777" w:rsidR="00EB6A19" w:rsidRPr="00EB6A19" w:rsidRDefault="00EB6A19" w:rsidP="00EB6A19">
            <w:pPr>
              <w:widowControl/>
              <w:snapToGrid w:val="0"/>
              <w:ind w:leftChars="-60" w:left="-126"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言語</w:t>
            </w:r>
          </w:p>
          <w:p w14:paraId="0E3517FB" w14:textId="77777777" w:rsidR="00EB6A19" w:rsidRPr="00EB6A19" w:rsidRDefault="00EB6A19" w:rsidP="00EB6A19">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585"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25E5B494"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盲ろう</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784D54A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肢体</w:t>
            </w:r>
          </w:p>
          <w:p w14:paraId="49B6528E" w14:textId="77777777" w:rsidR="00EB6A19" w:rsidRPr="00EB6A19" w:rsidRDefault="00EB6A19" w:rsidP="00EB6A19">
            <w:pPr>
              <w:widowControl/>
              <w:snapToGrid w:val="0"/>
              <w:ind w:leftChars="-46" w:left="-97"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不自由</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7289E607" w14:textId="77777777" w:rsidR="00EB6A19" w:rsidRPr="00EB6A19" w:rsidRDefault="00EB6A19" w:rsidP="00EB6A19">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内部</w:t>
            </w:r>
          </w:p>
          <w:p w14:paraId="2F4A8F95" w14:textId="77777777" w:rsidR="00EB6A19" w:rsidRPr="00EB6A19" w:rsidRDefault="00EB6A19" w:rsidP="00EB6A19">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585"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5A73167A"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身体その他</w:t>
            </w:r>
          </w:p>
        </w:tc>
        <w:tc>
          <w:tcPr>
            <w:tcW w:w="731"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0C322DE0"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知的</w:t>
            </w:r>
          </w:p>
          <w:p w14:paraId="7C169EE5" w14:textId="77777777" w:rsidR="00EB6A19" w:rsidRPr="00EB6A19" w:rsidRDefault="00EB6A19" w:rsidP="00EB6A19">
            <w:pPr>
              <w:widowControl/>
              <w:snapToGrid w:val="0"/>
              <w:ind w:leftChars="-46" w:left="-97"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0ADAC40F"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精神</w:t>
            </w:r>
          </w:p>
          <w:p w14:paraId="05A03983" w14:textId="77777777" w:rsidR="00EB6A19" w:rsidRPr="00EB6A19" w:rsidRDefault="00EB6A19" w:rsidP="00EB6A19">
            <w:pPr>
              <w:widowControl/>
              <w:snapToGrid w:val="0"/>
              <w:ind w:leftChars="-60" w:left="-126" w:rightChars="-20" w:right="-42"/>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6ECB03B2"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発達</w:t>
            </w:r>
          </w:p>
          <w:p w14:paraId="7D59AAD6" w14:textId="77777777" w:rsidR="00EB6A19" w:rsidRPr="00EB6A19" w:rsidRDefault="00EB6A19" w:rsidP="00EB6A19">
            <w:pPr>
              <w:widowControl/>
              <w:snapToGrid w:val="0"/>
              <w:ind w:leftChars="-32" w:left="-67" w:rightChars="-51" w:right="-107"/>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2"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tcPr>
          <w:p w14:paraId="73FBD896" w14:textId="77777777" w:rsidR="00EB6A19" w:rsidRPr="00EB6A19" w:rsidRDefault="00EB6A19" w:rsidP="00EB6A19">
            <w:pPr>
              <w:widowControl/>
              <w:snapToGrid w:val="0"/>
              <w:ind w:leftChars="-35" w:left="-73"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難病</w:t>
            </w:r>
          </w:p>
        </w:tc>
        <w:tc>
          <w:tcPr>
            <w:tcW w:w="585" w:type="dxa"/>
            <w:tcBorders>
              <w:top w:val="single" w:sz="12" w:space="0" w:color="auto"/>
              <w:left w:val="single" w:sz="8" w:space="0" w:color="auto"/>
              <w:bottom w:val="double" w:sz="4" w:space="0" w:color="auto"/>
              <w:right w:val="single" w:sz="8" w:space="0" w:color="auto"/>
            </w:tcBorders>
            <w:shd w:val="clear" w:color="auto" w:fill="8DB3E2" w:themeFill="text2" w:themeFillTint="66"/>
            <w:vAlign w:val="center"/>
            <w:hideMark/>
          </w:tcPr>
          <w:p w14:paraId="1FB0F4A5" w14:textId="77777777" w:rsidR="00EB6A19" w:rsidRPr="00EB6A19" w:rsidRDefault="00EB6A19" w:rsidP="00EB6A19">
            <w:pPr>
              <w:widowControl/>
              <w:snapToGrid w:val="0"/>
              <w:ind w:leftChars="-74" w:left="-155" w:rightChars="-34" w:right="-71"/>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その他（身体障がい以外）</w:t>
            </w:r>
          </w:p>
        </w:tc>
        <w:tc>
          <w:tcPr>
            <w:tcW w:w="585" w:type="dxa"/>
            <w:tcBorders>
              <w:top w:val="single" w:sz="12" w:space="0" w:color="auto"/>
              <w:left w:val="single" w:sz="8" w:space="0" w:color="auto"/>
              <w:bottom w:val="double" w:sz="4" w:space="0" w:color="auto"/>
              <w:right w:val="nil"/>
            </w:tcBorders>
            <w:shd w:val="clear" w:color="auto" w:fill="8DB3E2" w:themeFill="text2" w:themeFillTint="66"/>
            <w:vAlign w:val="center"/>
            <w:hideMark/>
          </w:tcPr>
          <w:p w14:paraId="62A6250C" w14:textId="77777777" w:rsidR="00EB6A19" w:rsidRPr="00EB6A19" w:rsidRDefault="00EB6A19" w:rsidP="00EB6A19">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不明</w:t>
            </w:r>
          </w:p>
        </w:tc>
        <w:tc>
          <w:tcPr>
            <w:tcW w:w="585"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1AE825AA" w14:textId="77777777" w:rsidR="00EB6A19" w:rsidRPr="00EB6A19" w:rsidRDefault="00EB6A19" w:rsidP="00EB6A19">
            <w:pPr>
              <w:widowControl/>
              <w:snapToGrid w:val="0"/>
              <w:ind w:leftChars="-19" w:left="-40"/>
              <w:jc w:val="center"/>
              <w:rPr>
                <w:rFonts w:ascii="HG丸ｺﾞｼｯｸM-PRO" w:eastAsia="HG丸ｺﾞｼｯｸM-PRO" w:hAnsi="HG丸ｺﾞｼｯｸM-PRO" w:cs="ＭＳ Ｐゴシック"/>
                <w:kern w:val="0"/>
                <w:sz w:val="18"/>
                <w:szCs w:val="18"/>
              </w:rPr>
            </w:pPr>
            <w:r w:rsidRPr="00EB6A19">
              <w:rPr>
                <w:rFonts w:ascii="HG丸ｺﾞｼｯｸM-PRO" w:eastAsia="HG丸ｺﾞｼｯｸM-PRO" w:hAnsi="HG丸ｺﾞｼｯｸM-PRO" w:cs="ＭＳ Ｐゴシック" w:hint="eastAsia"/>
                <w:kern w:val="0"/>
                <w:sz w:val="18"/>
                <w:szCs w:val="18"/>
              </w:rPr>
              <w:t>不特定</w:t>
            </w:r>
          </w:p>
        </w:tc>
      </w:tr>
      <w:tr w:rsidR="00EB6A19" w:rsidRPr="00EB6A19" w14:paraId="1001B91A" w14:textId="77777777" w:rsidTr="00E81FFE">
        <w:trPr>
          <w:trHeight w:val="460"/>
        </w:trPr>
        <w:tc>
          <w:tcPr>
            <w:tcW w:w="1026"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0523FD1" w14:textId="77777777" w:rsidR="00EB6A19" w:rsidRPr="00EB6A19" w:rsidRDefault="00EB6A19" w:rsidP="00EB6A19">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商品／</w:t>
            </w:r>
          </w:p>
          <w:p w14:paraId="2E66FEBB" w14:textId="77777777" w:rsidR="00EB6A19" w:rsidRPr="00EB6A19" w:rsidRDefault="00EB6A19" w:rsidP="00EB6A19">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サービス</w:t>
            </w:r>
          </w:p>
        </w:tc>
        <w:tc>
          <w:tcPr>
            <w:tcW w:w="731" w:type="dxa"/>
            <w:tcBorders>
              <w:top w:val="double" w:sz="4" w:space="0" w:color="auto"/>
              <w:left w:val="nil"/>
              <w:bottom w:val="single" w:sz="4" w:space="0" w:color="auto"/>
              <w:right w:val="single" w:sz="8" w:space="0" w:color="auto"/>
            </w:tcBorders>
            <w:shd w:val="clear" w:color="auto" w:fill="auto"/>
            <w:noWrap/>
            <w:vAlign w:val="center"/>
            <w:hideMark/>
          </w:tcPr>
          <w:p w14:paraId="4047228D" w14:textId="77777777" w:rsidR="00EB6A19" w:rsidRPr="00EB6A19" w:rsidRDefault="00EB6A19" w:rsidP="00EB6A19">
            <w:pPr>
              <w:spacing w:line="-300" w:lineRule="auto"/>
              <w:ind w:leftChars="-20" w:left="-42" w:rightChars="-60" w:right="-126" w:firstLineChars="20" w:firstLine="36"/>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11件</w:t>
            </w:r>
          </w:p>
        </w:tc>
        <w:tc>
          <w:tcPr>
            <w:tcW w:w="73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0405542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585" w:type="dxa"/>
            <w:tcBorders>
              <w:top w:val="double" w:sz="4" w:space="0" w:color="auto"/>
              <w:left w:val="single" w:sz="8" w:space="0" w:color="auto"/>
              <w:bottom w:val="single" w:sz="4" w:space="0" w:color="auto"/>
              <w:right w:val="single" w:sz="8" w:space="0" w:color="auto"/>
            </w:tcBorders>
            <w:vAlign w:val="center"/>
          </w:tcPr>
          <w:p w14:paraId="5B7A9A09"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09742FC1"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27件</w:t>
            </w:r>
          </w:p>
        </w:tc>
        <w:tc>
          <w:tcPr>
            <w:tcW w:w="732" w:type="dxa"/>
            <w:tcBorders>
              <w:top w:val="double" w:sz="4" w:space="0" w:color="auto"/>
              <w:left w:val="single" w:sz="8" w:space="0" w:color="auto"/>
              <w:bottom w:val="single" w:sz="4" w:space="0" w:color="auto"/>
              <w:right w:val="single" w:sz="8" w:space="0" w:color="auto"/>
            </w:tcBorders>
            <w:vAlign w:val="center"/>
          </w:tcPr>
          <w:p w14:paraId="4958A27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585" w:type="dxa"/>
            <w:tcBorders>
              <w:top w:val="double" w:sz="4" w:space="0" w:color="auto"/>
              <w:left w:val="single" w:sz="8" w:space="0" w:color="auto"/>
              <w:bottom w:val="single" w:sz="4" w:space="0" w:color="auto"/>
              <w:right w:val="single" w:sz="8" w:space="0" w:color="auto"/>
            </w:tcBorders>
            <w:vAlign w:val="center"/>
          </w:tcPr>
          <w:p w14:paraId="685E185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7CD851F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11CC54F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14:paraId="66E3FCB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double" w:sz="4" w:space="0" w:color="auto"/>
              <w:left w:val="single" w:sz="8" w:space="0" w:color="auto"/>
              <w:bottom w:val="single" w:sz="4" w:space="0" w:color="auto"/>
              <w:right w:val="single" w:sz="8" w:space="0" w:color="auto"/>
            </w:tcBorders>
            <w:vAlign w:val="center"/>
          </w:tcPr>
          <w:p w14:paraId="5362DDC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double" w:sz="4" w:space="0" w:color="auto"/>
              <w:left w:val="single" w:sz="8" w:space="0" w:color="auto"/>
              <w:bottom w:val="single" w:sz="4" w:space="0" w:color="auto"/>
              <w:right w:val="single" w:sz="8" w:space="0" w:color="auto"/>
            </w:tcBorders>
            <w:shd w:val="clear" w:color="auto" w:fill="auto"/>
            <w:noWrap/>
            <w:vAlign w:val="center"/>
          </w:tcPr>
          <w:p w14:paraId="12E331A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30F5828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double" w:sz="4" w:space="0" w:color="auto"/>
              <w:left w:val="nil"/>
              <w:bottom w:val="single" w:sz="4" w:space="0" w:color="auto"/>
              <w:right w:val="single" w:sz="12" w:space="0" w:color="auto"/>
            </w:tcBorders>
            <w:shd w:val="clear" w:color="auto" w:fill="auto"/>
            <w:noWrap/>
            <w:vAlign w:val="center"/>
            <w:hideMark/>
          </w:tcPr>
          <w:p w14:paraId="559D563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30719338" w14:textId="77777777" w:rsidTr="00E81FFE">
        <w:trPr>
          <w:trHeight w:val="364"/>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D26DF9B" w14:textId="77777777" w:rsidR="00EB6A19" w:rsidRPr="00EB6A19" w:rsidRDefault="00EB6A19" w:rsidP="00EB6A19">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福祉</w:t>
            </w:r>
          </w:p>
        </w:tc>
        <w:tc>
          <w:tcPr>
            <w:tcW w:w="731" w:type="dxa"/>
            <w:tcBorders>
              <w:top w:val="nil"/>
              <w:left w:val="nil"/>
              <w:bottom w:val="single" w:sz="4" w:space="0" w:color="auto"/>
              <w:right w:val="single" w:sz="8" w:space="0" w:color="auto"/>
            </w:tcBorders>
            <w:shd w:val="clear" w:color="auto" w:fill="auto"/>
            <w:noWrap/>
            <w:vAlign w:val="center"/>
          </w:tcPr>
          <w:p w14:paraId="475D09E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5751155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5CAD911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09A2EB7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nil"/>
              <w:left w:val="single" w:sz="8" w:space="0" w:color="auto"/>
              <w:bottom w:val="single" w:sz="4" w:space="0" w:color="auto"/>
              <w:right w:val="single" w:sz="8" w:space="0" w:color="auto"/>
            </w:tcBorders>
            <w:vAlign w:val="center"/>
          </w:tcPr>
          <w:p w14:paraId="4A2F966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1EAA08B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nil"/>
              <w:left w:val="single" w:sz="8" w:space="0" w:color="auto"/>
              <w:bottom w:val="single" w:sz="4" w:space="0" w:color="auto"/>
              <w:right w:val="single" w:sz="8" w:space="0" w:color="auto"/>
            </w:tcBorders>
            <w:shd w:val="clear" w:color="auto" w:fill="auto"/>
            <w:noWrap/>
            <w:vAlign w:val="center"/>
            <w:hideMark/>
          </w:tcPr>
          <w:p w14:paraId="7C1E4F9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31E13E2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2919812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nil"/>
              <w:left w:val="single" w:sz="8" w:space="0" w:color="auto"/>
              <w:bottom w:val="single" w:sz="4" w:space="0" w:color="auto"/>
              <w:right w:val="single" w:sz="8" w:space="0" w:color="auto"/>
            </w:tcBorders>
            <w:vAlign w:val="center"/>
          </w:tcPr>
          <w:p w14:paraId="527DB1F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585" w:type="dxa"/>
            <w:tcBorders>
              <w:top w:val="nil"/>
              <w:left w:val="single" w:sz="8" w:space="0" w:color="auto"/>
              <w:bottom w:val="single" w:sz="4" w:space="0" w:color="auto"/>
              <w:right w:val="single" w:sz="8" w:space="0" w:color="auto"/>
            </w:tcBorders>
            <w:shd w:val="clear" w:color="auto" w:fill="auto"/>
            <w:noWrap/>
            <w:vAlign w:val="center"/>
          </w:tcPr>
          <w:p w14:paraId="3B20BB3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4" w:space="0" w:color="auto"/>
            </w:tcBorders>
            <w:shd w:val="clear" w:color="auto" w:fill="auto"/>
            <w:noWrap/>
            <w:vAlign w:val="center"/>
          </w:tcPr>
          <w:p w14:paraId="71BB74E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nil"/>
              <w:bottom w:val="single" w:sz="4" w:space="0" w:color="auto"/>
              <w:right w:val="single" w:sz="12" w:space="0" w:color="auto"/>
            </w:tcBorders>
            <w:shd w:val="clear" w:color="auto" w:fill="auto"/>
            <w:noWrap/>
            <w:vAlign w:val="center"/>
          </w:tcPr>
          <w:p w14:paraId="3F8019F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3D8D02F5" w14:textId="77777777" w:rsidTr="00E81FFE">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0298771" w14:textId="77777777" w:rsidR="00EB6A19" w:rsidRPr="00EB6A19" w:rsidRDefault="00EB6A19" w:rsidP="00EB6A19">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公共交通</w:t>
            </w:r>
          </w:p>
          <w:p w14:paraId="243DA117" w14:textId="77777777" w:rsidR="00EB6A19" w:rsidRPr="00EB6A19" w:rsidRDefault="00EB6A19" w:rsidP="00EB6A19">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機関</w:t>
            </w:r>
          </w:p>
        </w:tc>
        <w:tc>
          <w:tcPr>
            <w:tcW w:w="731" w:type="dxa"/>
            <w:tcBorders>
              <w:top w:val="nil"/>
              <w:left w:val="nil"/>
              <w:bottom w:val="single" w:sz="4" w:space="0" w:color="auto"/>
              <w:right w:val="single" w:sz="8" w:space="0" w:color="auto"/>
            </w:tcBorders>
            <w:shd w:val="clear" w:color="auto" w:fill="auto"/>
            <w:noWrap/>
            <w:vAlign w:val="center"/>
            <w:hideMark/>
          </w:tcPr>
          <w:p w14:paraId="6B59BB2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6C6ECD0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71BC15A6"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5797839B"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24件</w:t>
            </w:r>
          </w:p>
        </w:tc>
        <w:tc>
          <w:tcPr>
            <w:tcW w:w="732" w:type="dxa"/>
            <w:tcBorders>
              <w:top w:val="nil"/>
              <w:left w:val="single" w:sz="8" w:space="0" w:color="auto"/>
              <w:bottom w:val="single" w:sz="4" w:space="0" w:color="auto"/>
              <w:right w:val="single" w:sz="8" w:space="0" w:color="auto"/>
            </w:tcBorders>
            <w:vAlign w:val="center"/>
          </w:tcPr>
          <w:p w14:paraId="6AA0A65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vAlign w:val="center"/>
          </w:tcPr>
          <w:p w14:paraId="301AAAC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nil"/>
              <w:left w:val="single" w:sz="8" w:space="0" w:color="auto"/>
              <w:bottom w:val="single" w:sz="4" w:space="0" w:color="auto"/>
              <w:right w:val="single" w:sz="8" w:space="0" w:color="auto"/>
            </w:tcBorders>
            <w:shd w:val="clear" w:color="auto" w:fill="auto"/>
            <w:noWrap/>
            <w:vAlign w:val="center"/>
            <w:hideMark/>
          </w:tcPr>
          <w:p w14:paraId="0A1582B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7644365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31E67B1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vAlign w:val="center"/>
          </w:tcPr>
          <w:p w14:paraId="720D953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shd w:val="clear" w:color="auto" w:fill="auto"/>
            <w:noWrap/>
            <w:vAlign w:val="center"/>
          </w:tcPr>
          <w:p w14:paraId="0E2374F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4" w:space="0" w:color="auto"/>
            </w:tcBorders>
            <w:shd w:val="clear" w:color="auto" w:fill="auto"/>
            <w:noWrap/>
            <w:vAlign w:val="center"/>
            <w:hideMark/>
          </w:tcPr>
          <w:p w14:paraId="014A207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nil"/>
              <w:bottom w:val="single" w:sz="4" w:space="0" w:color="auto"/>
              <w:right w:val="single" w:sz="12" w:space="0" w:color="auto"/>
            </w:tcBorders>
            <w:shd w:val="clear" w:color="auto" w:fill="auto"/>
            <w:noWrap/>
            <w:vAlign w:val="center"/>
            <w:hideMark/>
          </w:tcPr>
          <w:p w14:paraId="13CD143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r>
      <w:tr w:rsidR="00EB6A19" w:rsidRPr="00EB6A19" w14:paraId="3B642859" w14:textId="77777777" w:rsidTr="00E81FFE">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5B73DD7"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住宅</w:t>
            </w:r>
          </w:p>
        </w:tc>
        <w:tc>
          <w:tcPr>
            <w:tcW w:w="731" w:type="dxa"/>
            <w:tcBorders>
              <w:top w:val="nil"/>
              <w:left w:val="nil"/>
              <w:bottom w:val="single" w:sz="4" w:space="0" w:color="auto"/>
              <w:right w:val="single" w:sz="8" w:space="0" w:color="auto"/>
            </w:tcBorders>
            <w:shd w:val="clear" w:color="auto" w:fill="auto"/>
            <w:noWrap/>
            <w:vAlign w:val="center"/>
          </w:tcPr>
          <w:p w14:paraId="41CC588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576D948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vAlign w:val="center"/>
          </w:tcPr>
          <w:p w14:paraId="21E6E1B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316D326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732" w:type="dxa"/>
            <w:tcBorders>
              <w:top w:val="nil"/>
              <w:left w:val="single" w:sz="8" w:space="0" w:color="auto"/>
              <w:bottom w:val="single" w:sz="4" w:space="0" w:color="auto"/>
              <w:right w:val="single" w:sz="8" w:space="0" w:color="auto"/>
            </w:tcBorders>
            <w:vAlign w:val="center"/>
          </w:tcPr>
          <w:p w14:paraId="45341B0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7AFD7B1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nil"/>
              <w:left w:val="single" w:sz="8" w:space="0" w:color="auto"/>
              <w:bottom w:val="single" w:sz="4" w:space="0" w:color="auto"/>
              <w:right w:val="single" w:sz="8" w:space="0" w:color="auto"/>
            </w:tcBorders>
            <w:shd w:val="clear" w:color="auto" w:fill="auto"/>
            <w:noWrap/>
            <w:vAlign w:val="center"/>
            <w:hideMark/>
          </w:tcPr>
          <w:p w14:paraId="6967E6E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521181E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04B098C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vAlign w:val="center"/>
          </w:tcPr>
          <w:p w14:paraId="05E14CA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shd w:val="clear" w:color="auto" w:fill="auto"/>
            <w:noWrap/>
            <w:vAlign w:val="center"/>
          </w:tcPr>
          <w:p w14:paraId="2F45838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4" w:space="0" w:color="auto"/>
            </w:tcBorders>
            <w:shd w:val="clear" w:color="auto" w:fill="auto"/>
            <w:noWrap/>
            <w:vAlign w:val="center"/>
            <w:hideMark/>
          </w:tcPr>
          <w:p w14:paraId="18D366A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nil"/>
              <w:bottom w:val="single" w:sz="4" w:space="0" w:color="auto"/>
              <w:right w:val="single" w:sz="12" w:space="0" w:color="auto"/>
            </w:tcBorders>
            <w:shd w:val="clear" w:color="auto" w:fill="auto"/>
            <w:noWrap/>
            <w:vAlign w:val="center"/>
          </w:tcPr>
          <w:p w14:paraId="0115C64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111685DB" w14:textId="77777777" w:rsidTr="00E81FFE">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C6CABAA"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教育</w:t>
            </w:r>
          </w:p>
        </w:tc>
        <w:tc>
          <w:tcPr>
            <w:tcW w:w="731" w:type="dxa"/>
            <w:tcBorders>
              <w:top w:val="nil"/>
              <w:left w:val="nil"/>
              <w:bottom w:val="single" w:sz="4" w:space="0" w:color="auto"/>
              <w:right w:val="single" w:sz="8" w:space="0" w:color="auto"/>
            </w:tcBorders>
            <w:shd w:val="clear" w:color="auto" w:fill="auto"/>
            <w:noWrap/>
            <w:vAlign w:val="center"/>
            <w:hideMark/>
          </w:tcPr>
          <w:p w14:paraId="400242B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31C65BE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585" w:type="dxa"/>
            <w:tcBorders>
              <w:top w:val="nil"/>
              <w:left w:val="single" w:sz="8" w:space="0" w:color="auto"/>
              <w:bottom w:val="single" w:sz="4" w:space="0" w:color="auto"/>
              <w:right w:val="single" w:sz="8" w:space="0" w:color="auto"/>
            </w:tcBorders>
            <w:vAlign w:val="center"/>
          </w:tcPr>
          <w:p w14:paraId="21C02BD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645FCF0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732" w:type="dxa"/>
            <w:tcBorders>
              <w:top w:val="nil"/>
              <w:left w:val="single" w:sz="8" w:space="0" w:color="auto"/>
              <w:bottom w:val="single" w:sz="4" w:space="0" w:color="auto"/>
              <w:right w:val="single" w:sz="8" w:space="0" w:color="auto"/>
            </w:tcBorders>
            <w:vAlign w:val="center"/>
          </w:tcPr>
          <w:p w14:paraId="4A95D7D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vAlign w:val="center"/>
          </w:tcPr>
          <w:p w14:paraId="7185676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nil"/>
              <w:left w:val="single" w:sz="8" w:space="0" w:color="auto"/>
              <w:bottom w:val="single" w:sz="4" w:space="0" w:color="auto"/>
              <w:right w:val="single" w:sz="8" w:space="0" w:color="auto"/>
            </w:tcBorders>
            <w:shd w:val="clear" w:color="auto" w:fill="auto"/>
            <w:noWrap/>
            <w:vAlign w:val="center"/>
            <w:hideMark/>
          </w:tcPr>
          <w:p w14:paraId="25DDE67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4CE0293E"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4E9B159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vAlign w:val="center"/>
          </w:tcPr>
          <w:p w14:paraId="2E97916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8" w:space="0" w:color="auto"/>
            </w:tcBorders>
            <w:shd w:val="clear" w:color="auto" w:fill="auto"/>
            <w:noWrap/>
            <w:vAlign w:val="center"/>
          </w:tcPr>
          <w:p w14:paraId="07B0FC1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single" w:sz="8" w:space="0" w:color="auto"/>
              <w:bottom w:val="single" w:sz="4" w:space="0" w:color="auto"/>
              <w:right w:val="single" w:sz="4" w:space="0" w:color="auto"/>
            </w:tcBorders>
            <w:shd w:val="clear" w:color="auto" w:fill="auto"/>
            <w:noWrap/>
            <w:vAlign w:val="center"/>
            <w:hideMark/>
          </w:tcPr>
          <w:p w14:paraId="2BC3237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nil"/>
              <w:bottom w:val="single" w:sz="4" w:space="0" w:color="auto"/>
              <w:right w:val="single" w:sz="12" w:space="0" w:color="auto"/>
            </w:tcBorders>
            <w:shd w:val="clear" w:color="auto" w:fill="auto"/>
            <w:noWrap/>
            <w:vAlign w:val="center"/>
          </w:tcPr>
          <w:p w14:paraId="78347FC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25DE5FAE" w14:textId="77777777" w:rsidTr="00E81FFE">
        <w:trPr>
          <w:trHeight w:val="460"/>
        </w:trPr>
        <w:tc>
          <w:tcPr>
            <w:tcW w:w="102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819DB95"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医療</w:t>
            </w:r>
          </w:p>
        </w:tc>
        <w:tc>
          <w:tcPr>
            <w:tcW w:w="731" w:type="dxa"/>
            <w:tcBorders>
              <w:top w:val="nil"/>
              <w:left w:val="nil"/>
              <w:bottom w:val="single" w:sz="4" w:space="0" w:color="auto"/>
              <w:right w:val="single" w:sz="8" w:space="0" w:color="auto"/>
            </w:tcBorders>
            <w:shd w:val="clear" w:color="auto" w:fill="auto"/>
            <w:noWrap/>
            <w:vAlign w:val="center"/>
            <w:hideMark/>
          </w:tcPr>
          <w:p w14:paraId="03099F6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2333DAD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175FA0C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tcPr>
          <w:p w14:paraId="4AA8035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nil"/>
              <w:left w:val="single" w:sz="8" w:space="0" w:color="auto"/>
              <w:bottom w:val="single" w:sz="4" w:space="0" w:color="auto"/>
              <w:right w:val="single" w:sz="8" w:space="0" w:color="auto"/>
            </w:tcBorders>
            <w:vAlign w:val="center"/>
          </w:tcPr>
          <w:p w14:paraId="2A9586B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8" w:space="0" w:color="auto"/>
            </w:tcBorders>
            <w:vAlign w:val="center"/>
          </w:tcPr>
          <w:p w14:paraId="455DC6F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nil"/>
              <w:left w:val="single" w:sz="8" w:space="0" w:color="auto"/>
              <w:bottom w:val="single" w:sz="4" w:space="0" w:color="auto"/>
              <w:right w:val="single" w:sz="8" w:space="0" w:color="auto"/>
            </w:tcBorders>
            <w:shd w:val="clear" w:color="auto" w:fill="auto"/>
            <w:noWrap/>
            <w:vAlign w:val="center"/>
            <w:hideMark/>
          </w:tcPr>
          <w:p w14:paraId="39A7ADB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70BFAB6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nil"/>
              <w:left w:val="single" w:sz="8" w:space="0" w:color="auto"/>
              <w:bottom w:val="single" w:sz="4" w:space="0" w:color="auto"/>
              <w:right w:val="single" w:sz="8" w:space="0" w:color="auto"/>
            </w:tcBorders>
            <w:shd w:val="clear" w:color="auto" w:fill="auto"/>
            <w:noWrap/>
            <w:vAlign w:val="center"/>
            <w:hideMark/>
          </w:tcPr>
          <w:p w14:paraId="041F868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nil"/>
              <w:left w:val="single" w:sz="8" w:space="0" w:color="auto"/>
              <w:bottom w:val="single" w:sz="4" w:space="0" w:color="auto"/>
              <w:right w:val="single" w:sz="8" w:space="0" w:color="auto"/>
            </w:tcBorders>
            <w:vAlign w:val="center"/>
          </w:tcPr>
          <w:p w14:paraId="4878C97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585" w:type="dxa"/>
            <w:tcBorders>
              <w:top w:val="nil"/>
              <w:left w:val="single" w:sz="8" w:space="0" w:color="auto"/>
              <w:bottom w:val="single" w:sz="4" w:space="0" w:color="auto"/>
              <w:right w:val="single" w:sz="8" w:space="0" w:color="auto"/>
            </w:tcBorders>
            <w:shd w:val="clear" w:color="auto" w:fill="auto"/>
            <w:noWrap/>
            <w:vAlign w:val="center"/>
          </w:tcPr>
          <w:p w14:paraId="5CD61E6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nil"/>
              <w:left w:val="single" w:sz="8" w:space="0" w:color="auto"/>
              <w:bottom w:val="single" w:sz="4" w:space="0" w:color="auto"/>
              <w:right w:val="single" w:sz="4" w:space="0" w:color="auto"/>
            </w:tcBorders>
            <w:shd w:val="clear" w:color="auto" w:fill="auto"/>
            <w:noWrap/>
            <w:vAlign w:val="center"/>
            <w:hideMark/>
          </w:tcPr>
          <w:p w14:paraId="1D58D0B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nil"/>
              <w:left w:val="nil"/>
              <w:bottom w:val="single" w:sz="4" w:space="0" w:color="auto"/>
              <w:right w:val="single" w:sz="12" w:space="0" w:color="auto"/>
            </w:tcBorders>
            <w:shd w:val="clear" w:color="auto" w:fill="auto"/>
            <w:noWrap/>
            <w:vAlign w:val="center"/>
          </w:tcPr>
          <w:p w14:paraId="734B2BD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3A93AE5B" w14:textId="77777777" w:rsidTr="00E81FFE">
        <w:trPr>
          <w:trHeight w:val="460"/>
        </w:trPr>
        <w:tc>
          <w:tcPr>
            <w:tcW w:w="1026"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5F095812"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雇用</w:t>
            </w:r>
          </w:p>
        </w:tc>
        <w:tc>
          <w:tcPr>
            <w:tcW w:w="731" w:type="dxa"/>
            <w:tcBorders>
              <w:top w:val="single" w:sz="4" w:space="0" w:color="auto"/>
              <w:left w:val="nil"/>
              <w:bottom w:val="single" w:sz="4" w:space="0" w:color="auto"/>
              <w:right w:val="single" w:sz="8" w:space="0" w:color="auto"/>
            </w:tcBorders>
            <w:shd w:val="clear" w:color="auto" w:fill="auto"/>
            <w:noWrap/>
            <w:vAlign w:val="center"/>
            <w:hideMark/>
          </w:tcPr>
          <w:p w14:paraId="04849DC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5C31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single" w:sz="8" w:space="0" w:color="auto"/>
              <w:bottom w:val="single" w:sz="4" w:space="0" w:color="auto"/>
              <w:right w:val="single" w:sz="8" w:space="0" w:color="auto"/>
            </w:tcBorders>
            <w:vAlign w:val="center"/>
          </w:tcPr>
          <w:p w14:paraId="683952F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30CE3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732" w:type="dxa"/>
            <w:tcBorders>
              <w:top w:val="single" w:sz="4" w:space="0" w:color="auto"/>
              <w:left w:val="single" w:sz="8" w:space="0" w:color="auto"/>
              <w:bottom w:val="single" w:sz="4" w:space="0" w:color="auto"/>
              <w:right w:val="single" w:sz="8" w:space="0" w:color="auto"/>
            </w:tcBorders>
            <w:vAlign w:val="center"/>
          </w:tcPr>
          <w:p w14:paraId="3D649AF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single" w:sz="4" w:space="0" w:color="auto"/>
              <w:right w:val="single" w:sz="8" w:space="0" w:color="auto"/>
            </w:tcBorders>
            <w:vAlign w:val="center"/>
          </w:tcPr>
          <w:p w14:paraId="579A583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37F9D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977C91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２件</w:t>
            </w: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69CB4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single" w:sz="4" w:space="0" w:color="auto"/>
              <w:left w:val="single" w:sz="8" w:space="0" w:color="auto"/>
              <w:bottom w:val="single" w:sz="4" w:space="0" w:color="auto"/>
              <w:right w:val="single" w:sz="8" w:space="0" w:color="auto"/>
            </w:tcBorders>
            <w:vAlign w:val="center"/>
          </w:tcPr>
          <w:p w14:paraId="2CA903F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B090C8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32073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nil"/>
              <w:bottom w:val="single" w:sz="4" w:space="0" w:color="auto"/>
              <w:right w:val="single" w:sz="12" w:space="0" w:color="auto"/>
            </w:tcBorders>
            <w:shd w:val="clear" w:color="auto" w:fill="auto"/>
            <w:noWrap/>
            <w:vAlign w:val="center"/>
          </w:tcPr>
          <w:p w14:paraId="7B4C563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5011175C" w14:textId="77777777" w:rsidTr="00E81FFE">
        <w:trPr>
          <w:trHeight w:val="522"/>
        </w:trPr>
        <w:tc>
          <w:tcPr>
            <w:tcW w:w="1026"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E94AC01"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noProof/>
                <w:color w:val="0D0D0D" w:themeColor="text1" w:themeTint="F2"/>
                <w:sz w:val="18"/>
                <w:szCs w:val="18"/>
              </w:rPr>
              <mc:AlternateContent>
                <mc:Choice Requires="wps">
                  <w:drawing>
                    <wp:anchor distT="0" distB="0" distL="114300" distR="114300" simplePos="0" relativeHeight="252222464" behindDoc="0" locked="0" layoutInCell="1" allowOverlap="1" wp14:anchorId="76A2937D" wp14:editId="5601101B">
                      <wp:simplePos x="0" y="0"/>
                      <wp:positionH relativeFrom="column">
                        <wp:posOffset>-92710</wp:posOffset>
                      </wp:positionH>
                      <wp:positionV relativeFrom="paragraph">
                        <wp:posOffset>-21619210</wp:posOffset>
                      </wp:positionV>
                      <wp:extent cx="6549390" cy="2885440"/>
                      <wp:effectExtent l="0" t="0" r="22860" b="10160"/>
                      <wp:wrapNone/>
                      <wp:docPr id="359" name="角丸四角形 359"/>
                      <wp:cNvGraphicFramePr/>
                      <a:graphic xmlns:a="http://schemas.openxmlformats.org/drawingml/2006/main">
                        <a:graphicData uri="http://schemas.microsoft.com/office/word/2010/wordprocessingShape">
                          <wps:wsp>
                            <wps:cNvSpPr/>
                            <wps:spPr>
                              <a:xfrm>
                                <a:off x="0" y="0"/>
                                <a:ext cx="6549390" cy="2885440"/>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C4B2B" id="角丸四角形 359" o:spid="_x0000_s1026" style="position:absolute;left:0;text-align:left;margin-left:-7.3pt;margin-top:-1702.3pt;width:515.7pt;height:227.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" filled="f" strokecolor="#385d8a" strokeweight=".5pt">
                      <v:stroke dashstyle="dash"/>
                    </v:roundrect>
                  </w:pict>
                </mc:Fallback>
              </mc:AlternateContent>
            </w:r>
            <w:r w:rsidRPr="00EB6A19">
              <w:rPr>
                <w:rFonts w:ascii="HG丸ｺﾞｼｯｸM-PRO" w:eastAsia="HG丸ｺﾞｼｯｸM-PRO" w:hAnsi="HG丸ｺﾞｼｯｸM-PRO" w:cs="ＭＳ Ｐゴシック" w:hint="eastAsia"/>
                <w:color w:val="0D0D0D" w:themeColor="text1" w:themeTint="F2"/>
                <w:kern w:val="0"/>
                <w:sz w:val="18"/>
                <w:szCs w:val="18"/>
              </w:rPr>
              <w:t>行政機関</w:t>
            </w:r>
          </w:p>
        </w:tc>
        <w:tc>
          <w:tcPr>
            <w:tcW w:w="731" w:type="dxa"/>
            <w:tcBorders>
              <w:top w:val="single" w:sz="4" w:space="0" w:color="auto"/>
              <w:left w:val="nil"/>
              <w:bottom w:val="single" w:sz="4" w:space="0" w:color="auto"/>
              <w:right w:val="single" w:sz="8" w:space="0" w:color="auto"/>
            </w:tcBorders>
            <w:shd w:val="clear" w:color="auto" w:fill="auto"/>
            <w:noWrap/>
            <w:vAlign w:val="center"/>
            <w:hideMark/>
          </w:tcPr>
          <w:p w14:paraId="38977F2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F4C38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585" w:type="dxa"/>
            <w:tcBorders>
              <w:top w:val="single" w:sz="4" w:space="0" w:color="auto"/>
              <w:left w:val="single" w:sz="8" w:space="0" w:color="auto"/>
              <w:bottom w:val="single" w:sz="4" w:space="0" w:color="auto"/>
              <w:right w:val="single" w:sz="8" w:space="0" w:color="auto"/>
            </w:tcBorders>
            <w:vAlign w:val="center"/>
          </w:tcPr>
          <w:p w14:paraId="16FD9771"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9A78087" w14:textId="77777777" w:rsidR="00EB6A19" w:rsidRPr="00EB6A19" w:rsidRDefault="00EB6A19" w:rsidP="00EB6A19">
            <w:pPr>
              <w:spacing w:line="-300" w:lineRule="auto"/>
              <w:ind w:leftChars="-46" w:left="-97"/>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11件</w:t>
            </w:r>
          </w:p>
        </w:tc>
        <w:tc>
          <w:tcPr>
            <w:tcW w:w="732" w:type="dxa"/>
            <w:tcBorders>
              <w:top w:val="single" w:sz="4" w:space="0" w:color="auto"/>
              <w:left w:val="single" w:sz="8" w:space="0" w:color="auto"/>
              <w:bottom w:val="single" w:sz="4" w:space="0" w:color="auto"/>
              <w:right w:val="single" w:sz="8" w:space="0" w:color="auto"/>
            </w:tcBorders>
            <w:vAlign w:val="center"/>
          </w:tcPr>
          <w:p w14:paraId="49FA708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single" w:sz="4" w:space="0" w:color="auto"/>
              <w:right w:val="single" w:sz="8" w:space="0" w:color="auto"/>
            </w:tcBorders>
            <w:vAlign w:val="center"/>
          </w:tcPr>
          <w:p w14:paraId="27BC5280"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B5AF5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14C1A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56C35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single" w:sz="4" w:space="0" w:color="auto"/>
              <w:right w:val="single" w:sz="8" w:space="0" w:color="auto"/>
            </w:tcBorders>
            <w:vAlign w:val="center"/>
          </w:tcPr>
          <w:p w14:paraId="498FE07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A3914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09D67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nil"/>
              <w:bottom w:val="single" w:sz="4" w:space="0" w:color="auto"/>
              <w:right w:val="single" w:sz="12" w:space="0" w:color="auto"/>
            </w:tcBorders>
            <w:shd w:val="clear" w:color="auto" w:fill="auto"/>
            <w:noWrap/>
            <w:vAlign w:val="center"/>
            <w:hideMark/>
          </w:tcPr>
          <w:p w14:paraId="617491F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r>
      <w:tr w:rsidR="00EB6A19" w:rsidRPr="00EB6A19" w14:paraId="1C58BCFC" w14:textId="77777777" w:rsidTr="00E81FFE">
        <w:trPr>
          <w:trHeight w:val="244"/>
        </w:trPr>
        <w:tc>
          <w:tcPr>
            <w:tcW w:w="1026"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3ABA01B5"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その他</w:t>
            </w:r>
          </w:p>
        </w:tc>
        <w:tc>
          <w:tcPr>
            <w:tcW w:w="731" w:type="dxa"/>
            <w:tcBorders>
              <w:top w:val="single" w:sz="4" w:space="0" w:color="auto"/>
              <w:left w:val="nil"/>
              <w:bottom w:val="double" w:sz="4" w:space="0" w:color="auto"/>
              <w:right w:val="single" w:sz="8" w:space="0" w:color="auto"/>
            </w:tcBorders>
            <w:shd w:val="clear" w:color="auto" w:fill="auto"/>
            <w:noWrap/>
            <w:vAlign w:val="center"/>
            <w:hideMark/>
          </w:tcPr>
          <w:p w14:paraId="0CE05C1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732" w:type="dxa"/>
            <w:tcBorders>
              <w:top w:val="single" w:sz="4" w:space="0" w:color="auto"/>
              <w:left w:val="single" w:sz="8" w:space="0" w:color="auto"/>
              <w:bottom w:val="double" w:sz="4" w:space="0" w:color="auto"/>
              <w:right w:val="single" w:sz="8" w:space="0" w:color="auto"/>
            </w:tcBorders>
            <w:shd w:val="clear" w:color="auto" w:fill="auto"/>
            <w:noWrap/>
            <w:vAlign w:val="center"/>
          </w:tcPr>
          <w:p w14:paraId="1638AD74"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single" w:sz="8" w:space="0" w:color="auto"/>
              <w:bottom w:val="double" w:sz="4" w:space="0" w:color="auto"/>
              <w:right w:val="single" w:sz="8" w:space="0" w:color="auto"/>
            </w:tcBorders>
            <w:vAlign w:val="center"/>
          </w:tcPr>
          <w:p w14:paraId="1762F43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4A408B5F"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732" w:type="dxa"/>
            <w:tcBorders>
              <w:top w:val="single" w:sz="4" w:space="0" w:color="auto"/>
              <w:left w:val="single" w:sz="8" w:space="0" w:color="auto"/>
              <w:bottom w:val="double" w:sz="4" w:space="0" w:color="auto"/>
              <w:right w:val="single" w:sz="8" w:space="0" w:color="auto"/>
            </w:tcBorders>
            <w:vAlign w:val="center"/>
          </w:tcPr>
          <w:p w14:paraId="292F92B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585" w:type="dxa"/>
            <w:tcBorders>
              <w:top w:val="single" w:sz="4" w:space="0" w:color="auto"/>
              <w:left w:val="single" w:sz="8" w:space="0" w:color="auto"/>
              <w:bottom w:val="double" w:sz="4" w:space="0" w:color="auto"/>
              <w:right w:val="single" w:sz="8" w:space="0" w:color="auto"/>
            </w:tcBorders>
            <w:vAlign w:val="center"/>
          </w:tcPr>
          <w:p w14:paraId="211CD3E5"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1" w:type="dxa"/>
            <w:tcBorders>
              <w:top w:val="single" w:sz="4" w:space="0" w:color="auto"/>
              <w:left w:val="single" w:sz="8" w:space="0" w:color="auto"/>
              <w:bottom w:val="double" w:sz="4" w:space="0" w:color="auto"/>
              <w:right w:val="single" w:sz="8" w:space="0" w:color="auto"/>
            </w:tcBorders>
            <w:shd w:val="clear" w:color="auto" w:fill="auto"/>
            <w:noWrap/>
            <w:vAlign w:val="center"/>
          </w:tcPr>
          <w:p w14:paraId="69F9C85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c>
          <w:tcPr>
            <w:tcW w:w="73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2E887F43"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4件</w:t>
            </w:r>
          </w:p>
        </w:tc>
        <w:tc>
          <w:tcPr>
            <w:tcW w:w="73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4587014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c>
          <w:tcPr>
            <w:tcW w:w="732" w:type="dxa"/>
            <w:tcBorders>
              <w:top w:val="single" w:sz="4" w:space="0" w:color="auto"/>
              <w:left w:val="single" w:sz="8" w:space="0" w:color="auto"/>
              <w:bottom w:val="double" w:sz="4" w:space="0" w:color="auto"/>
              <w:right w:val="single" w:sz="8" w:space="0" w:color="auto"/>
            </w:tcBorders>
            <w:vAlign w:val="center"/>
          </w:tcPr>
          <w:p w14:paraId="67482B9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single" w:sz="8" w:space="0" w:color="auto"/>
              <w:bottom w:val="double" w:sz="4" w:space="0" w:color="auto"/>
              <w:right w:val="single" w:sz="8" w:space="0" w:color="auto"/>
            </w:tcBorders>
            <w:shd w:val="clear" w:color="auto" w:fill="auto"/>
            <w:noWrap/>
            <w:vAlign w:val="center"/>
          </w:tcPr>
          <w:p w14:paraId="56BD78A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3DC98F7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585" w:type="dxa"/>
            <w:tcBorders>
              <w:top w:val="single" w:sz="4" w:space="0" w:color="auto"/>
              <w:left w:val="nil"/>
              <w:bottom w:val="double" w:sz="4" w:space="0" w:color="auto"/>
              <w:right w:val="single" w:sz="12" w:space="0" w:color="auto"/>
            </w:tcBorders>
            <w:shd w:val="clear" w:color="auto" w:fill="auto"/>
            <w:noWrap/>
            <w:vAlign w:val="center"/>
            <w:hideMark/>
          </w:tcPr>
          <w:p w14:paraId="7892371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p>
        </w:tc>
      </w:tr>
      <w:tr w:rsidR="00EB6A19" w:rsidRPr="00EB6A19" w14:paraId="3F6BB363" w14:textId="77777777" w:rsidTr="00E81FFE">
        <w:trPr>
          <w:trHeight w:val="460"/>
        </w:trPr>
        <w:tc>
          <w:tcPr>
            <w:tcW w:w="1026"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1356CF9D" w14:textId="77777777" w:rsidR="00EB6A19" w:rsidRPr="00EB6A19" w:rsidRDefault="00EB6A19" w:rsidP="00EB6A19">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18"/>
                <w:szCs w:val="18"/>
              </w:rPr>
            </w:pPr>
            <w:r w:rsidRPr="00EB6A19">
              <w:rPr>
                <w:rFonts w:ascii="HG丸ｺﾞｼｯｸM-PRO" w:eastAsia="HG丸ｺﾞｼｯｸM-PRO" w:hAnsi="HG丸ｺﾞｼｯｸM-PRO" w:cs="ＭＳ Ｐゴシック" w:hint="eastAsia"/>
                <w:color w:val="0D0D0D" w:themeColor="text1" w:themeTint="F2"/>
                <w:kern w:val="0"/>
                <w:sz w:val="18"/>
                <w:szCs w:val="18"/>
              </w:rPr>
              <w:t>計</w:t>
            </w:r>
          </w:p>
        </w:tc>
        <w:tc>
          <w:tcPr>
            <w:tcW w:w="731" w:type="dxa"/>
            <w:tcBorders>
              <w:top w:val="double" w:sz="4" w:space="0" w:color="auto"/>
              <w:left w:val="nil"/>
              <w:bottom w:val="single" w:sz="12" w:space="0" w:color="auto"/>
              <w:right w:val="single" w:sz="8" w:space="0" w:color="auto"/>
            </w:tcBorders>
            <w:shd w:val="clear" w:color="auto" w:fill="auto"/>
            <w:noWrap/>
            <w:vAlign w:val="center"/>
          </w:tcPr>
          <w:p w14:paraId="04677921"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24件</w:t>
            </w:r>
          </w:p>
        </w:tc>
        <w:tc>
          <w:tcPr>
            <w:tcW w:w="732"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109E983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18件</w:t>
            </w:r>
          </w:p>
        </w:tc>
        <w:tc>
          <w:tcPr>
            <w:tcW w:w="585" w:type="dxa"/>
            <w:tcBorders>
              <w:top w:val="double" w:sz="4" w:space="0" w:color="auto"/>
              <w:left w:val="single" w:sz="8" w:space="0" w:color="auto"/>
              <w:bottom w:val="single" w:sz="12" w:space="0" w:color="auto"/>
              <w:right w:val="single" w:sz="8" w:space="0" w:color="auto"/>
            </w:tcBorders>
            <w:vAlign w:val="center"/>
          </w:tcPr>
          <w:p w14:paraId="2F425CC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2"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1FEE469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84件</w:t>
            </w:r>
          </w:p>
        </w:tc>
        <w:tc>
          <w:tcPr>
            <w:tcW w:w="732" w:type="dxa"/>
            <w:tcBorders>
              <w:top w:val="double" w:sz="4" w:space="0" w:color="auto"/>
              <w:left w:val="single" w:sz="8" w:space="0" w:color="auto"/>
              <w:bottom w:val="single" w:sz="12" w:space="0" w:color="auto"/>
              <w:right w:val="single" w:sz="8" w:space="0" w:color="auto"/>
            </w:tcBorders>
            <w:vAlign w:val="center"/>
          </w:tcPr>
          <w:p w14:paraId="1316D1D8"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6件</w:t>
            </w:r>
          </w:p>
        </w:tc>
        <w:tc>
          <w:tcPr>
            <w:tcW w:w="585" w:type="dxa"/>
            <w:tcBorders>
              <w:top w:val="double" w:sz="4" w:space="0" w:color="auto"/>
              <w:left w:val="single" w:sz="8" w:space="0" w:color="auto"/>
              <w:bottom w:val="single" w:sz="12" w:space="0" w:color="auto"/>
              <w:right w:val="single" w:sz="8" w:space="0" w:color="auto"/>
            </w:tcBorders>
            <w:vAlign w:val="center"/>
          </w:tcPr>
          <w:p w14:paraId="6D7D0DC7"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1件</w:t>
            </w:r>
          </w:p>
        </w:tc>
        <w:tc>
          <w:tcPr>
            <w:tcW w:w="731"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718681FA"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17件</w:t>
            </w:r>
          </w:p>
        </w:tc>
        <w:tc>
          <w:tcPr>
            <w:tcW w:w="732"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5035493B"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22件</w:t>
            </w:r>
          </w:p>
        </w:tc>
        <w:tc>
          <w:tcPr>
            <w:tcW w:w="732"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27474E8D"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732" w:type="dxa"/>
            <w:tcBorders>
              <w:top w:val="double" w:sz="4" w:space="0" w:color="auto"/>
              <w:left w:val="single" w:sz="8" w:space="0" w:color="auto"/>
              <w:bottom w:val="single" w:sz="12" w:space="0" w:color="auto"/>
              <w:right w:val="single" w:sz="8" w:space="0" w:color="auto"/>
            </w:tcBorders>
            <w:vAlign w:val="center"/>
          </w:tcPr>
          <w:p w14:paraId="759D4332"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7件</w:t>
            </w:r>
          </w:p>
        </w:tc>
        <w:tc>
          <w:tcPr>
            <w:tcW w:w="585" w:type="dxa"/>
            <w:tcBorders>
              <w:top w:val="double" w:sz="4" w:space="0" w:color="auto"/>
              <w:left w:val="single" w:sz="8" w:space="0" w:color="auto"/>
              <w:bottom w:val="single" w:sz="12" w:space="0" w:color="auto"/>
              <w:right w:val="single" w:sz="8" w:space="0" w:color="auto"/>
            </w:tcBorders>
            <w:shd w:val="clear" w:color="auto" w:fill="auto"/>
            <w:noWrap/>
            <w:vAlign w:val="center"/>
          </w:tcPr>
          <w:p w14:paraId="2D27DC69"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2件</w:t>
            </w:r>
          </w:p>
        </w:tc>
        <w:tc>
          <w:tcPr>
            <w:tcW w:w="585" w:type="dxa"/>
            <w:tcBorders>
              <w:top w:val="double" w:sz="4" w:space="0" w:color="auto"/>
              <w:left w:val="single" w:sz="8" w:space="0" w:color="auto"/>
              <w:bottom w:val="single" w:sz="12" w:space="0" w:color="auto"/>
              <w:right w:val="single" w:sz="4" w:space="0" w:color="auto"/>
            </w:tcBorders>
            <w:shd w:val="clear" w:color="auto" w:fill="auto"/>
            <w:noWrap/>
            <w:vAlign w:val="center"/>
          </w:tcPr>
          <w:p w14:paraId="6D3F7CBC"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5件</w:t>
            </w:r>
          </w:p>
        </w:tc>
        <w:tc>
          <w:tcPr>
            <w:tcW w:w="585" w:type="dxa"/>
            <w:tcBorders>
              <w:top w:val="double" w:sz="4" w:space="0" w:color="auto"/>
              <w:left w:val="nil"/>
              <w:bottom w:val="single" w:sz="12" w:space="0" w:color="auto"/>
              <w:right w:val="single" w:sz="12" w:space="0" w:color="auto"/>
            </w:tcBorders>
            <w:shd w:val="clear" w:color="auto" w:fill="auto"/>
            <w:noWrap/>
            <w:vAlign w:val="center"/>
          </w:tcPr>
          <w:p w14:paraId="37A13B46" w14:textId="77777777" w:rsidR="00EB6A19" w:rsidRPr="00EB6A19" w:rsidRDefault="00EB6A19" w:rsidP="00EB6A19">
            <w:pPr>
              <w:spacing w:line="-300" w:lineRule="auto"/>
              <w:jc w:val="center"/>
              <w:rPr>
                <w:rFonts w:ascii="HG丸ｺﾞｼｯｸM-PRO" w:eastAsia="HG丸ｺﾞｼｯｸM-PRO" w:hAnsi="HG丸ｺﾞｼｯｸM-PRO"/>
                <w:color w:val="0D0D0D" w:themeColor="text1" w:themeTint="F2"/>
                <w:sz w:val="18"/>
                <w:szCs w:val="18"/>
              </w:rPr>
            </w:pPr>
            <w:r w:rsidRPr="00EB6A19">
              <w:rPr>
                <w:rFonts w:ascii="HG丸ｺﾞｼｯｸM-PRO" w:eastAsia="HG丸ｺﾞｼｯｸM-PRO" w:hAnsi="HG丸ｺﾞｼｯｸM-PRO" w:hint="eastAsia"/>
                <w:color w:val="0D0D0D" w:themeColor="text1" w:themeTint="F2"/>
                <w:sz w:val="18"/>
                <w:szCs w:val="18"/>
              </w:rPr>
              <w:t>3件</w:t>
            </w:r>
          </w:p>
        </w:tc>
      </w:tr>
    </w:tbl>
    <w:p w14:paraId="21CDB755" w14:textId="77777777" w:rsidR="00EB6A19" w:rsidRPr="00EB6A19" w:rsidRDefault="00EB6A19" w:rsidP="00EB6A19">
      <w:pPr>
        <w:widowControl/>
        <w:tabs>
          <w:tab w:val="center" w:pos="4873"/>
        </w:tabs>
        <w:jc w:val="left"/>
        <w:rPr>
          <w:rFonts w:ascii="ＭＳ ゴシック" w:eastAsia="ＭＳ ゴシック" w:hAnsi="ＭＳ ゴシック"/>
          <w:color w:val="0D0D0D" w:themeColor="text1" w:themeTint="F2"/>
          <w:sz w:val="24"/>
          <w:szCs w:val="24"/>
        </w:rPr>
      </w:pPr>
    </w:p>
    <w:p w14:paraId="6BFEED9A" w14:textId="77777777" w:rsidR="00EB6A19" w:rsidRPr="00EB6A19" w:rsidRDefault="00EB6A19" w:rsidP="00EB6A19"/>
    <w:p w14:paraId="3EB69B3D" w14:textId="32F7B591" w:rsidR="008634F8" w:rsidRPr="004937CF" w:rsidRDefault="007A2E98" w:rsidP="009655B1">
      <w:pPr>
        <w:widowControl/>
        <w:jc w:val="left"/>
        <w:rPr>
          <w:rFonts w:ascii="メイリオ" w:eastAsia="メイリオ" w:hAnsi="メイリオ" w:cs="メイリオ"/>
          <w:b/>
          <w:color w:val="000000" w:themeColor="text1"/>
          <w:sz w:val="36"/>
          <w:szCs w:val="32"/>
        </w:rPr>
      </w:pPr>
      <w:r>
        <w:rPr>
          <w:rFonts w:ascii="HG丸ｺﾞｼｯｸM-PRO" w:eastAsia="HG丸ｺﾞｼｯｸM-PRO" w:hAnsi="HG丸ｺﾞｼｯｸM-PRO"/>
          <w:b/>
          <w:color w:val="000000" w:themeColor="text1"/>
          <w:sz w:val="24"/>
          <w:szCs w:val="24"/>
        </w:rPr>
        <w:br w:type="page"/>
      </w:r>
      <w:r w:rsidR="000B5B27" w:rsidRPr="004937CF">
        <w:rPr>
          <w:rFonts w:ascii="メイリオ" w:eastAsia="メイリオ" w:hAnsi="メイリオ" w:cs="メイリオ" w:hint="eastAsia"/>
          <w:b/>
          <w:color w:val="000000" w:themeColor="text1"/>
          <w:sz w:val="32"/>
          <w:szCs w:val="32"/>
          <w:bdr w:val="single" w:sz="4" w:space="0" w:color="auto"/>
        </w:rPr>
        <w:t xml:space="preserve"> ２　</w:t>
      </w:r>
      <w:r w:rsidR="001851FD" w:rsidRPr="004937CF">
        <w:rPr>
          <w:rFonts w:ascii="メイリオ" w:eastAsia="メイリオ" w:hAnsi="メイリオ" w:cs="メイリオ" w:hint="eastAsia"/>
          <w:b/>
          <w:color w:val="000000" w:themeColor="text1"/>
          <w:sz w:val="32"/>
          <w:szCs w:val="32"/>
          <w:bdr w:val="single" w:sz="4" w:space="0" w:color="auto"/>
        </w:rPr>
        <w:t>合議体における</w:t>
      </w:r>
      <w:r w:rsidR="00C8309C" w:rsidRPr="004937CF">
        <w:rPr>
          <w:rFonts w:ascii="メイリオ" w:eastAsia="メイリオ" w:hAnsi="メイリオ" w:cs="メイリオ" w:hint="eastAsia"/>
          <w:b/>
          <w:color w:val="000000" w:themeColor="text1"/>
          <w:sz w:val="32"/>
          <w:szCs w:val="32"/>
          <w:bdr w:val="single" w:sz="4" w:space="0" w:color="auto"/>
        </w:rPr>
        <w:t>助言・検証</w:t>
      </w:r>
      <w:r w:rsidR="00083869" w:rsidRPr="004937CF">
        <w:rPr>
          <w:rFonts w:ascii="メイリオ" w:eastAsia="メイリオ" w:hAnsi="メイリオ" w:cs="メイリオ" w:hint="eastAsia"/>
          <w:b/>
          <w:color w:val="000000" w:themeColor="text1"/>
          <w:sz w:val="32"/>
          <w:szCs w:val="32"/>
          <w:bdr w:val="single" w:sz="4" w:space="0" w:color="auto"/>
        </w:rPr>
        <w:t>の実施</w:t>
      </w:r>
      <w:r w:rsidR="00860708" w:rsidRPr="004937CF">
        <w:rPr>
          <w:rFonts w:ascii="メイリオ" w:eastAsia="メイリオ" w:hAnsi="メイリオ" w:cs="メイリオ" w:hint="eastAsia"/>
          <w:b/>
          <w:color w:val="000000" w:themeColor="text1"/>
          <w:sz w:val="32"/>
          <w:szCs w:val="32"/>
          <w:bdr w:val="single" w:sz="4" w:space="0" w:color="auto"/>
        </w:rPr>
        <w:t xml:space="preserve">　</w:t>
      </w:r>
    </w:p>
    <w:p w14:paraId="3EB69B3E" w14:textId="5C0E87E3" w:rsidR="00F5787A" w:rsidRPr="004937CF" w:rsidRDefault="00AC7D00" w:rsidP="00736ACA">
      <w:pPr>
        <w:widowControl/>
        <w:tabs>
          <w:tab w:val="left" w:pos="3375"/>
        </w:tabs>
        <w:spacing w:line="0" w:lineRule="atLeast"/>
        <w:ind w:left="480" w:hangingChars="200" w:hanging="480"/>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hint="eastAsia"/>
          <w:color w:val="000000" w:themeColor="text1"/>
          <w:sz w:val="24"/>
          <w:szCs w:val="24"/>
        </w:rPr>
        <w:t xml:space="preserve">　</w:t>
      </w:r>
      <w:r w:rsidR="00736ACA" w:rsidRPr="004937CF">
        <w:rPr>
          <w:rFonts w:ascii="メイリオ" w:eastAsia="メイリオ" w:hAnsi="メイリオ" w:cs="メイリオ"/>
          <w:color w:val="000000" w:themeColor="text1"/>
          <w:sz w:val="24"/>
          <w:szCs w:val="24"/>
        </w:rPr>
        <w:tab/>
      </w:r>
      <w:r w:rsidR="00736ACA" w:rsidRPr="004937CF">
        <w:rPr>
          <w:rFonts w:ascii="メイリオ" w:eastAsia="メイリオ" w:hAnsi="メイリオ" w:cs="メイリオ"/>
          <w:color w:val="000000" w:themeColor="text1"/>
          <w:sz w:val="24"/>
          <w:szCs w:val="24"/>
        </w:rPr>
        <w:tab/>
      </w:r>
    </w:p>
    <w:p w14:paraId="36E90233" w14:textId="230EF721" w:rsidR="00E126DC" w:rsidRPr="004937CF" w:rsidRDefault="00E126DC"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大阪府では、</w:t>
      </w:r>
      <w:r w:rsidR="0037166E" w:rsidRPr="004937CF">
        <w:rPr>
          <w:rFonts w:ascii="メイリオ" w:eastAsia="メイリオ" w:hAnsi="メイリオ" w:cs="メイリオ" w:hint="eastAsia"/>
          <w:color w:val="000000" w:themeColor="text1"/>
          <w:sz w:val="22"/>
          <w:szCs w:val="24"/>
        </w:rPr>
        <w:t>障がい</w:t>
      </w:r>
      <w:r w:rsidRPr="004937CF">
        <w:rPr>
          <w:rFonts w:ascii="メイリオ" w:eastAsia="メイリオ" w:hAnsi="メイリオ" w:cs="メイリオ" w:hint="eastAsia"/>
          <w:color w:val="000000" w:themeColor="text1"/>
          <w:sz w:val="22"/>
          <w:szCs w:val="24"/>
        </w:rPr>
        <w:t>者、事業</w:t>
      </w:r>
      <w:r w:rsidR="006C4F05" w:rsidRPr="004937CF">
        <w:rPr>
          <w:rFonts w:ascii="メイリオ" w:eastAsia="メイリオ" w:hAnsi="メイリオ" w:cs="メイリオ" w:hint="eastAsia"/>
          <w:color w:val="000000" w:themeColor="text1"/>
          <w:sz w:val="22"/>
          <w:szCs w:val="24"/>
        </w:rPr>
        <w:t>者、学識経験者等で構成する障がい者差別解消協議会を設置し、障がいを理由とする差別の</w:t>
      </w:r>
      <w:r w:rsidR="004E4CCE" w:rsidRPr="004937CF">
        <w:rPr>
          <w:rFonts w:ascii="メイリオ" w:eastAsia="メイリオ" w:hAnsi="メイリオ" w:cs="メイリオ" w:hint="eastAsia"/>
          <w:color w:val="000000" w:themeColor="text1"/>
          <w:sz w:val="22"/>
          <w:szCs w:val="24"/>
        </w:rPr>
        <w:t>解消の推進に関する事項を</w:t>
      </w:r>
      <w:r w:rsidR="006C4F05" w:rsidRPr="004937CF">
        <w:rPr>
          <w:rFonts w:ascii="メイリオ" w:eastAsia="メイリオ" w:hAnsi="メイリオ" w:cs="メイリオ" w:hint="eastAsia"/>
          <w:color w:val="000000" w:themeColor="text1"/>
          <w:sz w:val="22"/>
          <w:szCs w:val="24"/>
        </w:rPr>
        <w:t>審議</w:t>
      </w:r>
      <w:r w:rsidR="004E4CCE" w:rsidRPr="004937CF">
        <w:rPr>
          <w:rFonts w:ascii="メイリオ" w:eastAsia="メイリオ" w:hAnsi="メイリオ" w:cs="メイリオ" w:hint="eastAsia"/>
          <w:color w:val="000000" w:themeColor="text1"/>
          <w:sz w:val="22"/>
          <w:szCs w:val="24"/>
        </w:rPr>
        <w:t>するとともに、</w:t>
      </w:r>
      <w:r w:rsidR="007972E7" w:rsidRPr="004937CF">
        <w:rPr>
          <w:rFonts w:ascii="メイリオ" w:eastAsia="メイリオ" w:hAnsi="メイリオ" w:cs="メイリオ" w:hint="eastAsia"/>
          <w:color w:val="000000" w:themeColor="text1"/>
          <w:sz w:val="22"/>
          <w:szCs w:val="24"/>
        </w:rPr>
        <w:t>協議会</w:t>
      </w:r>
      <w:r w:rsidR="004E4CCE" w:rsidRPr="004937CF">
        <w:rPr>
          <w:rFonts w:ascii="メイリオ" w:eastAsia="メイリオ" w:hAnsi="メイリオ" w:cs="メイリオ" w:hint="eastAsia"/>
          <w:color w:val="000000" w:themeColor="text1"/>
          <w:sz w:val="22"/>
          <w:szCs w:val="24"/>
        </w:rPr>
        <w:t>の下に合議体を組織し、事業者における不当な差別的取扱いに係る紛争事案に関するあっせんや、</w:t>
      </w:r>
      <w:r w:rsidRPr="004937CF">
        <w:rPr>
          <w:rFonts w:ascii="メイリオ" w:eastAsia="メイリオ" w:hAnsi="メイリオ" w:cs="メイリオ" w:hint="eastAsia"/>
          <w:color w:val="000000" w:themeColor="text1"/>
          <w:sz w:val="22"/>
          <w:szCs w:val="24"/>
        </w:rPr>
        <w:t>広域支援相談員</w:t>
      </w:r>
      <w:r w:rsidR="004E4CCE" w:rsidRPr="004937CF">
        <w:rPr>
          <w:rFonts w:ascii="メイリオ" w:eastAsia="メイリオ" w:hAnsi="メイリオ" w:cs="メイリオ" w:hint="eastAsia"/>
          <w:color w:val="000000" w:themeColor="text1"/>
          <w:sz w:val="22"/>
          <w:szCs w:val="24"/>
        </w:rPr>
        <w:t>が幅広い相談</w:t>
      </w:r>
      <w:r w:rsidR="00167F78" w:rsidRPr="004937CF">
        <w:rPr>
          <w:rFonts w:ascii="メイリオ" w:eastAsia="メイリオ" w:hAnsi="メイリオ" w:cs="メイリオ" w:hint="eastAsia"/>
          <w:color w:val="000000" w:themeColor="text1"/>
          <w:sz w:val="22"/>
          <w:szCs w:val="24"/>
        </w:rPr>
        <w:t>事案</w:t>
      </w:r>
      <w:r w:rsidR="004E4CCE" w:rsidRPr="004937CF">
        <w:rPr>
          <w:rFonts w:ascii="メイリオ" w:eastAsia="メイリオ" w:hAnsi="メイリオ" w:cs="メイリオ" w:hint="eastAsia"/>
          <w:color w:val="000000" w:themeColor="text1"/>
          <w:sz w:val="22"/>
          <w:szCs w:val="24"/>
        </w:rPr>
        <w:t>に</w:t>
      </w:r>
      <w:r w:rsidR="00167F78" w:rsidRPr="004937CF">
        <w:rPr>
          <w:rFonts w:ascii="メイリオ" w:eastAsia="メイリオ" w:hAnsi="メイリオ" w:cs="メイリオ" w:hint="eastAsia"/>
          <w:color w:val="000000" w:themeColor="text1"/>
          <w:sz w:val="22"/>
          <w:szCs w:val="24"/>
        </w:rPr>
        <w:t>的確</w:t>
      </w:r>
      <w:r w:rsidR="004E4CCE" w:rsidRPr="004937CF">
        <w:rPr>
          <w:rFonts w:ascii="メイリオ" w:eastAsia="メイリオ" w:hAnsi="メイリオ" w:cs="メイリオ" w:hint="eastAsia"/>
          <w:color w:val="000000" w:themeColor="text1"/>
          <w:sz w:val="22"/>
          <w:szCs w:val="24"/>
        </w:rPr>
        <w:t>に対応できるよう、様々な事例に関する助言・検証を</w:t>
      </w:r>
      <w:r w:rsidRPr="004937CF">
        <w:rPr>
          <w:rFonts w:ascii="メイリオ" w:eastAsia="メイリオ" w:hAnsi="メイリオ" w:cs="メイリオ" w:hint="eastAsia"/>
          <w:color w:val="000000" w:themeColor="text1"/>
          <w:sz w:val="22"/>
          <w:szCs w:val="24"/>
        </w:rPr>
        <w:t>行うこととしています。</w:t>
      </w:r>
    </w:p>
    <w:p w14:paraId="0320B236" w14:textId="77777777" w:rsidR="00C737FF" w:rsidRPr="004937CF" w:rsidRDefault="00C737FF"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24062E1A" w14:textId="37787B39" w:rsidR="00E126DC" w:rsidRPr="004937CF" w:rsidRDefault="000B7778"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167F78" w:rsidRPr="004937CF">
        <w:rPr>
          <w:rFonts w:ascii="メイリオ" w:eastAsia="メイリオ" w:hAnsi="メイリオ" w:cs="メイリオ" w:hint="eastAsia"/>
          <w:color w:val="000000" w:themeColor="text1"/>
          <w:sz w:val="22"/>
          <w:szCs w:val="24"/>
        </w:rPr>
        <w:t>具体的には、</w:t>
      </w:r>
      <w:r w:rsidR="00114C7D" w:rsidRPr="004937CF">
        <w:rPr>
          <w:rFonts w:ascii="メイリオ" w:eastAsia="メイリオ" w:hAnsi="メイリオ" w:cs="メイリオ" w:hint="eastAsia"/>
          <w:color w:val="000000" w:themeColor="text1"/>
          <w:sz w:val="22"/>
          <w:szCs w:val="24"/>
        </w:rPr>
        <w:t>広域支援相談員の</w:t>
      </w:r>
      <w:r w:rsidR="00167F78" w:rsidRPr="004937CF">
        <w:rPr>
          <w:rFonts w:ascii="メイリオ" w:eastAsia="メイリオ" w:hAnsi="メイリオ" w:cs="メイリオ" w:hint="eastAsia"/>
          <w:color w:val="000000" w:themeColor="text1"/>
          <w:sz w:val="22"/>
          <w:szCs w:val="24"/>
        </w:rPr>
        <w:t>受け付けた相談事案やその</w:t>
      </w:r>
      <w:r w:rsidR="004E4CCE" w:rsidRPr="004937CF">
        <w:rPr>
          <w:rFonts w:ascii="メイリオ" w:eastAsia="メイリオ" w:hAnsi="メイリオ" w:cs="メイリオ" w:hint="eastAsia"/>
          <w:color w:val="000000" w:themeColor="text1"/>
          <w:sz w:val="22"/>
          <w:szCs w:val="24"/>
        </w:rPr>
        <w:t>対応について</w:t>
      </w:r>
      <w:r w:rsidR="00C9253E">
        <w:rPr>
          <w:rFonts w:ascii="メイリオ" w:eastAsia="メイリオ" w:hAnsi="メイリオ" w:cs="メイリオ" w:hint="eastAsia"/>
          <w:color w:val="000000" w:themeColor="text1"/>
          <w:sz w:val="22"/>
          <w:szCs w:val="24"/>
        </w:rPr>
        <w:t>広域支援相談員への助言を行い、</w:t>
      </w:r>
      <w:r w:rsidR="00E126DC" w:rsidRPr="004937CF">
        <w:rPr>
          <w:rFonts w:ascii="メイリオ" w:eastAsia="メイリオ" w:hAnsi="メイリオ" w:cs="メイリオ" w:hint="eastAsia"/>
          <w:color w:val="000000" w:themeColor="text1"/>
          <w:sz w:val="22"/>
          <w:szCs w:val="24"/>
        </w:rPr>
        <w:t>総合的な分析・検</w:t>
      </w:r>
      <w:r w:rsidRPr="004937CF">
        <w:rPr>
          <w:rFonts w:ascii="メイリオ" w:eastAsia="メイリオ" w:hAnsi="メイリオ" w:cs="メイリオ" w:hint="eastAsia"/>
          <w:color w:val="000000" w:themeColor="text1"/>
          <w:sz w:val="22"/>
          <w:szCs w:val="24"/>
        </w:rPr>
        <w:t>証を行う「助言・検証実施型の合議体」を定期的に開催</w:t>
      </w:r>
      <w:r w:rsidR="00E126DC" w:rsidRPr="004937CF">
        <w:rPr>
          <w:rFonts w:ascii="メイリオ" w:eastAsia="メイリオ" w:hAnsi="メイリオ" w:cs="メイリオ" w:hint="eastAsia"/>
          <w:color w:val="000000" w:themeColor="text1"/>
          <w:sz w:val="22"/>
          <w:szCs w:val="24"/>
        </w:rPr>
        <w:t>し、</w:t>
      </w:r>
      <w:r w:rsidRPr="004937CF">
        <w:rPr>
          <w:rFonts w:ascii="メイリオ" w:eastAsia="メイリオ" w:hAnsi="メイリオ" w:cs="メイリオ" w:hint="eastAsia"/>
          <w:color w:val="000000" w:themeColor="text1"/>
          <w:sz w:val="22"/>
          <w:szCs w:val="24"/>
        </w:rPr>
        <w:t>各年度において</w:t>
      </w:r>
      <w:r w:rsidR="00167F78" w:rsidRPr="004937CF">
        <w:rPr>
          <w:rFonts w:ascii="メイリオ" w:eastAsia="メイリオ" w:hAnsi="メイリオ" w:cs="メイリオ" w:hint="eastAsia"/>
          <w:color w:val="000000" w:themeColor="text1"/>
          <w:sz w:val="22"/>
          <w:szCs w:val="24"/>
        </w:rPr>
        <w:t>「</w:t>
      </w:r>
      <w:r w:rsidR="007913B6" w:rsidRPr="004937CF">
        <w:rPr>
          <w:rFonts w:ascii="メイリオ" w:eastAsia="メイリオ" w:hAnsi="メイリオ" w:cs="メイリオ" w:hint="eastAsia"/>
          <w:color w:val="000000" w:themeColor="text1"/>
          <w:sz w:val="22"/>
          <w:szCs w:val="24"/>
        </w:rPr>
        <w:t>障がい者差別解消の取組みと相談事例等の</w:t>
      </w:r>
      <w:r w:rsidRPr="004937CF">
        <w:rPr>
          <w:rFonts w:ascii="メイリオ" w:eastAsia="メイリオ" w:hAnsi="メイリオ" w:cs="メイリオ" w:hint="eastAsia"/>
          <w:color w:val="000000" w:themeColor="text1"/>
          <w:sz w:val="22"/>
          <w:szCs w:val="24"/>
        </w:rPr>
        <w:t>検証報告書</w:t>
      </w:r>
      <w:r w:rsidR="00167F78" w:rsidRPr="004937CF">
        <w:rPr>
          <w:rFonts w:ascii="メイリオ" w:eastAsia="メイリオ" w:hAnsi="メイリオ" w:cs="メイリオ" w:hint="eastAsia"/>
          <w:color w:val="000000" w:themeColor="text1"/>
          <w:sz w:val="22"/>
          <w:szCs w:val="24"/>
        </w:rPr>
        <w:t>」</w:t>
      </w:r>
      <w:r w:rsidR="00E126DC" w:rsidRPr="004937CF">
        <w:rPr>
          <w:rFonts w:ascii="メイリオ" w:eastAsia="メイリオ" w:hAnsi="メイリオ" w:cs="メイリオ" w:hint="eastAsia"/>
          <w:color w:val="000000" w:themeColor="text1"/>
          <w:sz w:val="22"/>
          <w:szCs w:val="24"/>
        </w:rPr>
        <w:t>（以下、</w:t>
      </w:r>
      <w:r w:rsidR="00BB20CC" w:rsidRPr="004937CF">
        <w:rPr>
          <w:rFonts w:ascii="メイリオ" w:eastAsia="メイリオ" w:hAnsi="メイリオ" w:cs="メイリオ" w:hint="eastAsia"/>
          <w:color w:val="000000" w:themeColor="text1"/>
          <w:sz w:val="22"/>
          <w:szCs w:val="24"/>
        </w:rPr>
        <w:t>「検証報告</w:t>
      </w:r>
      <w:r w:rsidRPr="004937CF">
        <w:rPr>
          <w:rFonts w:ascii="メイリオ" w:eastAsia="メイリオ" w:hAnsi="メイリオ" w:cs="メイリオ" w:hint="eastAsia"/>
          <w:color w:val="000000" w:themeColor="text1"/>
          <w:sz w:val="22"/>
          <w:szCs w:val="24"/>
        </w:rPr>
        <w:t>書</w:t>
      </w:r>
      <w:r w:rsidR="00BB20CC" w:rsidRPr="004937CF">
        <w:rPr>
          <w:rFonts w:ascii="メイリオ" w:eastAsia="メイリオ" w:hAnsi="メイリオ" w:cs="メイリオ" w:hint="eastAsia"/>
          <w:color w:val="000000" w:themeColor="text1"/>
          <w:sz w:val="22"/>
          <w:szCs w:val="24"/>
        </w:rPr>
        <w:t>」</w:t>
      </w:r>
      <w:r w:rsidR="00E126DC" w:rsidRPr="004937CF">
        <w:rPr>
          <w:rFonts w:ascii="メイリオ" w:eastAsia="メイリオ" w:hAnsi="メイリオ" w:cs="メイリオ" w:hint="eastAsia"/>
          <w:color w:val="000000" w:themeColor="text1"/>
          <w:sz w:val="22"/>
          <w:szCs w:val="24"/>
        </w:rPr>
        <w:t>という。）</w:t>
      </w:r>
      <w:r w:rsidR="00E126DC" w:rsidRPr="004937CF">
        <w:rPr>
          <w:rFonts w:ascii="メイリオ" w:eastAsia="メイリオ" w:hAnsi="メイリオ" w:cs="メイリオ"/>
          <w:color w:val="000000" w:themeColor="text1"/>
          <w:sz w:val="22"/>
          <w:szCs w:val="24"/>
        </w:rPr>
        <w:t>を</w:t>
      </w:r>
      <w:r w:rsidR="00E126DC" w:rsidRPr="004937CF">
        <w:rPr>
          <w:rFonts w:ascii="メイリオ" w:eastAsia="メイリオ" w:hAnsi="メイリオ" w:cs="メイリオ" w:hint="eastAsia"/>
          <w:color w:val="000000" w:themeColor="text1"/>
          <w:sz w:val="22"/>
          <w:szCs w:val="24"/>
        </w:rPr>
        <w:t>と</w:t>
      </w:r>
      <w:r w:rsidR="00E126DC" w:rsidRPr="004937CF">
        <w:rPr>
          <w:rFonts w:ascii="メイリオ" w:eastAsia="メイリオ" w:hAnsi="メイリオ" w:cs="メイリオ"/>
          <w:color w:val="000000" w:themeColor="text1"/>
          <w:sz w:val="22"/>
          <w:szCs w:val="24"/>
        </w:rPr>
        <w:t>りまとめ</w:t>
      </w:r>
      <w:r w:rsidR="00E126DC"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color w:val="000000" w:themeColor="text1"/>
          <w:sz w:val="22"/>
          <w:szCs w:val="24"/>
        </w:rPr>
        <w:t>公表</w:t>
      </w:r>
      <w:r w:rsidRPr="004937CF">
        <w:rPr>
          <w:rFonts w:ascii="メイリオ" w:eastAsia="メイリオ" w:hAnsi="メイリオ" w:cs="メイリオ" w:hint="eastAsia"/>
          <w:color w:val="000000" w:themeColor="text1"/>
          <w:sz w:val="22"/>
          <w:szCs w:val="24"/>
        </w:rPr>
        <w:t>しています</w:t>
      </w:r>
      <w:r w:rsidR="00E126DC" w:rsidRPr="004937CF">
        <w:rPr>
          <w:rFonts w:ascii="メイリオ" w:eastAsia="メイリオ" w:hAnsi="メイリオ" w:cs="メイリオ" w:hint="eastAsia"/>
          <w:color w:val="000000" w:themeColor="text1"/>
          <w:sz w:val="22"/>
          <w:szCs w:val="24"/>
        </w:rPr>
        <w:t>。</w:t>
      </w:r>
    </w:p>
    <w:p w14:paraId="18617D43" w14:textId="77777777" w:rsidR="00C737FF" w:rsidRPr="004937CF" w:rsidRDefault="00C737FF"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1C23718A" w14:textId="3D0CAEF6" w:rsidR="00E126DC" w:rsidRPr="004937CF" w:rsidRDefault="00E126DC"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障害者差別解消法</w:t>
      </w:r>
      <w:r w:rsidR="000B7778" w:rsidRPr="004937CF">
        <w:rPr>
          <w:rFonts w:ascii="メイリオ" w:eastAsia="メイリオ" w:hAnsi="メイリオ" w:cs="メイリオ" w:hint="eastAsia"/>
          <w:color w:val="000000" w:themeColor="text1"/>
          <w:sz w:val="22"/>
          <w:szCs w:val="24"/>
        </w:rPr>
        <w:t>及び障がい者差別解消条例</w:t>
      </w:r>
      <w:r w:rsidRPr="004937CF">
        <w:rPr>
          <w:rFonts w:ascii="メイリオ" w:eastAsia="メイリオ" w:hAnsi="メイリオ" w:cs="メイリオ" w:hint="eastAsia"/>
          <w:color w:val="000000" w:themeColor="text1"/>
          <w:sz w:val="22"/>
          <w:szCs w:val="24"/>
        </w:rPr>
        <w:t>は施行後</w:t>
      </w:r>
      <w:r w:rsidR="000B7778" w:rsidRPr="004937CF">
        <w:rPr>
          <w:rFonts w:ascii="メイリオ" w:eastAsia="メイリオ" w:hAnsi="メイリオ" w:cs="メイリオ" w:hint="eastAsia"/>
          <w:color w:val="000000" w:themeColor="text1"/>
          <w:sz w:val="22"/>
          <w:szCs w:val="24"/>
        </w:rPr>
        <w:t>３</w:t>
      </w:r>
      <w:r w:rsidRPr="004937CF">
        <w:rPr>
          <w:rFonts w:ascii="メイリオ" w:eastAsia="メイリオ" w:hAnsi="メイリオ" w:cs="メイリオ"/>
          <w:color w:val="000000" w:themeColor="text1"/>
          <w:sz w:val="22"/>
          <w:szCs w:val="24"/>
        </w:rPr>
        <w:t>年</w:t>
      </w:r>
      <w:r w:rsidR="002A02AB" w:rsidRPr="004937CF">
        <w:rPr>
          <w:rFonts w:ascii="メイリオ" w:eastAsia="メイリオ" w:hAnsi="メイリオ" w:cs="メイリオ" w:hint="eastAsia"/>
          <w:color w:val="000000" w:themeColor="text1"/>
          <w:sz w:val="22"/>
          <w:szCs w:val="24"/>
        </w:rPr>
        <w:t>が経過しましたが</w:t>
      </w:r>
      <w:r w:rsidRPr="004937CF">
        <w:rPr>
          <w:rFonts w:ascii="メイリオ" w:eastAsia="メイリオ" w:hAnsi="メイリオ" w:cs="メイリオ" w:hint="eastAsia"/>
          <w:color w:val="000000" w:themeColor="text1"/>
          <w:sz w:val="22"/>
          <w:szCs w:val="24"/>
        </w:rPr>
        <w:t>、法の周知や趣旨の普及</w:t>
      </w:r>
      <w:r w:rsidR="001737AB" w:rsidRPr="004937CF">
        <w:rPr>
          <w:rFonts w:ascii="メイリオ" w:eastAsia="メイリオ" w:hAnsi="メイリオ" w:cs="メイリオ" w:hint="eastAsia"/>
          <w:color w:val="000000" w:themeColor="text1"/>
          <w:sz w:val="22"/>
          <w:szCs w:val="24"/>
        </w:rPr>
        <w:t>が課題であり、特に合理的配慮の概念は、未だ社会</w:t>
      </w:r>
      <w:r w:rsidR="00C9253E">
        <w:rPr>
          <w:rFonts w:ascii="メイリオ" w:eastAsia="メイリオ" w:hAnsi="メイリオ" w:cs="メイリオ" w:hint="eastAsia"/>
          <w:color w:val="000000" w:themeColor="text1"/>
          <w:sz w:val="22"/>
          <w:szCs w:val="24"/>
        </w:rPr>
        <w:t>全体</w:t>
      </w:r>
      <w:r w:rsidR="001737AB" w:rsidRPr="004937CF">
        <w:rPr>
          <w:rFonts w:ascii="メイリオ" w:eastAsia="メイリオ" w:hAnsi="メイリオ" w:cs="メイリオ" w:hint="eastAsia"/>
          <w:color w:val="000000" w:themeColor="text1"/>
          <w:sz w:val="22"/>
          <w:szCs w:val="24"/>
        </w:rPr>
        <w:t>に定着しているとは言えません。</w:t>
      </w:r>
    </w:p>
    <w:p w14:paraId="6F0F3D4B" w14:textId="77777777" w:rsidR="00C737FF" w:rsidRPr="004937CF" w:rsidRDefault="00C737FF"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16C789A9" w14:textId="60DD17E1" w:rsidR="00E126DC" w:rsidRPr="009655B1"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4937CF">
        <w:rPr>
          <w:rFonts w:ascii="メイリオ" w:eastAsia="メイリオ" w:hAnsi="メイリオ" w:cs="メイリオ" w:hint="eastAsia"/>
          <w:color w:val="000000" w:themeColor="text1"/>
          <w:sz w:val="22"/>
          <w:szCs w:val="24"/>
        </w:rPr>
        <w:t>〇　このため、条例に基づく相談等の体制の効果的な</w:t>
      </w:r>
      <w:r w:rsidRPr="009655B1">
        <w:rPr>
          <w:rFonts w:ascii="メイリオ" w:eastAsia="メイリオ" w:hAnsi="メイリオ" w:cs="メイリオ" w:hint="eastAsia"/>
          <w:sz w:val="22"/>
          <w:szCs w:val="24"/>
        </w:rPr>
        <w:t>運用に向け、引き続き事例を蓄積・整理し、府内市町村とも共有化するなど</w:t>
      </w:r>
      <w:r w:rsidR="002A02AB" w:rsidRPr="009655B1">
        <w:rPr>
          <w:rFonts w:ascii="メイリオ" w:eastAsia="メイリオ" w:hAnsi="メイリオ" w:cs="メイリオ" w:hint="eastAsia"/>
          <w:sz w:val="22"/>
          <w:szCs w:val="24"/>
        </w:rPr>
        <w:t>、</w:t>
      </w:r>
      <w:r w:rsidRPr="009655B1">
        <w:rPr>
          <w:rFonts w:ascii="メイリオ" w:eastAsia="メイリオ" w:hAnsi="メイリオ" w:cs="メイリオ" w:hint="eastAsia"/>
          <w:sz w:val="22"/>
          <w:szCs w:val="24"/>
        </w:rPr>
        <w:t>今後の施策に活かしていくことが必要です。</w:t>
      </w:r>
    </w:p>
    <w:p w14:paraId="36AF61CE" w14:textId="77777777" w:rsidR="00C737FF" w:rsidRPr="009655B1" w:rsidRDefault="00C737FF" w:rsidP="000B7778">
      <w:pPr>
        <w:widowControl/>
        <w:spacing w:line="0" w:lineRule="atLeast"/>
        <w:ind w:left="284" w:hangingChars="129" w:hanging="284"/>
        <w:jc w:val="left"/>
        <w:rPr>
          <w:rFonts w:ascii="メイリオ" w:eastAsia="メイリオ" w:hAnsi="メイリオ" w:cs="メイリオ"/>
          <w:sz w:val="22"/>
          <w:szCs w:val="24"/>
        </w:rPr>
      </w:pPr>
    </w:p>
    <w:p w14:paraId="7FF8D9A7" w14:textId="63DEADDF" w:rsidR="00E126DC" w:rsidRPr="009655B1" w:rsidRDefault="00E126DC" w:rsidP="000B7778">
      <w:pPr>
        <w:widowControl/>
        <w:spacing w:line="0" w:lineRule="atLeast"/>
        <w:ind w:left="284" w:hangingChars="129" w:hanging="284"/>
        <w:jc w:val="left"/>
        <w:rPr>
          <w:rFonts w:ascii="メイリオ" w:eastAsia="メイリオ" w:hAnsi="メイリオ" w:cs="メイリオ"/>
          <w:sz w:val="22"/>
          <w:szCs w:val="24"/>
        </w:rPr>
      </w:pPr>
      <w:r w:rsidRPr="009655B1">
        <w:rPr>
          <w:rFonts w:ascii="メイリオ" w:eastAsia="メイリオ" w:hAnsi="メイリオ" w:cs="メイリオ" w:hint="eastAsia"/>
          <w:sz w:val="22"/>
          <w:szCs w:val="24"/>
        </w:rPr>
        <w:t>〇　次項以降では</w:t>
      </w:r>
      <w:r w:rsidR="000B7778" w:rsidRPr="009655B1">
        <w:rPr>
          <w:rFonts w:ascii="メイリオ" w:eastAsia="メイリオ" w:hAnsi="メイリオ" w:cs="メイリオ" w:hint="eastAsia"/>
          <w:sz w:val="22"/>
          <w:szCs w:val="24"/>
        </w:rPr>
        <w:t>、平成30年度における障がい者差別解消協議会（平成30</w:t>
      </w:r>
      <w:r w:rsidRPr="009655B1">
        <w:rPr>
          <w:rFonts w:ascii="メイリオ" w:eastAsia="メイリオ" w:hAnsi="メイリオ" w:cs="メイリオ" w:hint="eastAsia"/>
          <w:sz w:val="22"/>
          <w:szCs w:val="24"/>
        </w:rPr>
        <w:t>年</w:t>
      </w:r>
      <w:r w:rsidR="000B7778" w:rsidRPr="009655B1">
        <w:rPr>
          <w:rFonts w:ascii="メイリオ" w:eastAsia="メイリオ" w:hAnsi="メイリオ" w:cs="メイリオ" w:hint="eastAsia"/>
          <w:sz w:val="22"/>
          <w:szCs w:val="24"/>
        </w:rPr>
        <w:t>５</w:t>
      </w:r>
      <w:r w:rsidRPr="009655B1">
        <w:rPr>
          <w:rFonts w:ascii="メイリオ" w:eastAsia="メイリオ" w:hAnsi="メイリオ" w:cs="メイリオ" w:hint="eastAsia"/>
          <w:sz w:val="22"/>
          <w:szCs w:val="24"/>
        </w:rPr>
        <w:t>月、平成</w:t>
      </w:r>
      <w:r w:rsidR="000B7778" w:rsidRPr="009655B1">
        <w:rPr>
          <w:rFonts w:ascii="メイリオ" w:eastAsia="メイリオ" w:hAnsi="メイリオ" w:cs="メイリオ" w:hint="eastAsia"/>
          <w:sz w:val="22"/>
          <w:szCs w:val="24"/>
        </w:rPr>
        <w:t>31</w:t>
      </w:r>
      <w:r w:rsidRPr="009655B1">
        <w:rPr>
          <w:rFonts w:ascii="メイリオ" w:eastAsia="メイリオ" w:hAnsi="メイリオ" w:cs="メイリオ" w:hint="eastAsia"/>
          <w:sz w:val="22"/>
          <w:szCs w:val="24"/>
        </w:rPr>
        <w:t>年</w:t>
      </w:r>
      <w:r w:rsidR="000B7778" w:rsidRPr="009655B1">
        <w:rPr>
          <w:rFonts w:ascii="メイリオ" w:eastAsia="メイリオ" w:hAnsi="メイリオ" w:cs="メイリオ" w:hint="eastAsia"/>
          <w:sz w:val="22"/>
          <w:szCs w:val="24"/>
        </w:rPr>
        <w:t>３</w:t>
      </w:r>
      <w:r w:rsidRPr="009655B1">
        <w:rPr>
          <w:rFonts w:ascii="メイリオ" w:eastAsia="メイリオ" w:hAnsi="メイリオ" w:cs="メイリオ" w:hint="eastAsia"/>
          <w:sz w:val="22"/>
          <w:szCs w:val="24"/>
        </w:rPr>
        <w:t>月に開催）及び</w:t>
      </w:r>
      <w:r w:rsidR="00871238" w:rsidRPr="009655B1">
        <w:rPr>
          <w:rFonts w:ascii="メイリオ" w:eastAsia="メイリオ" w:hAnsi="メイリオ" w:cs="メイリオ" w:hint="eastAsia"/>
          <w:sz w:val="22"/>
          <w:szCs w:val="24"/>
        </w:rPr>
        <w:t>助言・検証実施型の</w:t>
      </w:r>
      <w:r w:rsidRPr="009655B1">
        <w:rPr>
          <w:rFonts w:ascii="メイリオ" w:eastAsia="メイリオ" w:hAnsi="メイリオ" w:cs="メイリオ" w:hint="eastAsia"/>
          <w:sz w:val="22"/>
          <w:szCs w:val="24"/>
        </w:rPr>
        <w:t>合議</w:t>
      </w:r>
      <w:r w:rsidR="000B7778" w:rsidRPr="009655B1">
        <w:rPr>
          <w:rFonts w:ascii="メイリオ" w:eastAsia="メイリオ" w:hAnsi="メイリオ" w:cs="メイリオ" w:hint="eastAsia"/>
          <w:sz w:val="22"/>
          <w:szCs w:val="24"/>
        </w:rPr>
        <w:t>体（平成30</w:t>
      </w:r>
      <w:r w:rsidR="0037501A" w:rsidRPr="009655B1">
        <w:rPr>
          <w:rFonts w:ascii="メイリオ" w:eastAsia="メイリオ" w:hAnsi="メイリオ" w:cs="メイリオ" w:hint="eastAsia"/>
          <w:sz w:val="22"/>
          <w:szCs w:val="24"/>
        </w:rPr>
        <w:t>年</w:t>
      </w:r>
      <w:r w:rsidR="000B7778" w:rsidRPr="009655B1">
        <w:rPr>
          <w:rFonts w:ascii="メイリオ" w:eastAsia="メイリオ" w:hAnsi="メイリオ" w:cs="メイリオ" w:hint="eastAsia"/>
          <w:sz w:val="22"/>
          <w:szCs w:val="24"/>
        </w:rPr>
        <w:t>6月から平成31</w:t>
      </w:r>
      <w:r w:rsidR="00871238" w:rsidRPr="009655B1">
        <w:rPr>
          <w:rFonts w:ascii="メイリオ" w:eastAsia="メイリオ" w:hAnsi="メイリオ" w:cs="メイリオ" w:hint="eastAsia"/>
          <w:sz w:val="22"/>
          <w:szCs w:val="24"/>
        </w:rPr>
        <w:t>年</w:t>
      </w:r>
      <w:r w:rsidR="0020419B" w:rsidRPr="009655B1">
        <w:rPr>
          <w:rFonts w:ascii="メイリオ" w:eastAsia="メイリオ" w:hAnsi="メイリオ" w:cs="メイリオ" w:hint="eastAsia"/>
          <w:sz w:val="22"/>
          <w:szCs w:val="24"/>
        </w:rPr>
        <w:t>３</w:t>
      </w:r>
      <w:r w:rsidR="000B7778" w:rsidRPr="009655B1">
        <w:rPr>
          <w:rFonts w:ascii="メイリオ" w:eastAsia="メイリオ" w:hAnsi="メイリオ" w:cs="メイリオ" w:hint="eastAsia"/>
          <w:sz w:val="22"/>
          <w:szCs w:val="24"/>
        </w:rPr>
        <w:t>月までに</w:t>
      </w:r>
      <w:r w:rsidR="0020419B" w:rsidRPr="009655B1">
        <w:rPr>
          <w:rFonts w:ascii="メイリオ" w:eastAsia="メイリオ" w:hAnsi="メイリオ" w:cs="メイリオ" w:hint="eastAsia"/>
          <w:sz w:val="22"/>
          <w:szCs w:val="24"/>
        </w:rPr>
        <w:t>５</w:t>
      </w:r>
      <w:r w:rsidR="0037501A" w:rsidRPr="009655B1">
        <w:rPr>
          <w:rFonts w:ascii="メイリオ" w:eastAsia="メイリオ" w:hAnsi="メイリオ" w:cs="メイリオ" w:hint="eastAsia"/>
          <w:sz w:val="22"/>
          <w:szCs w:val="24"/>
        </w:rPr>
        <w:t>回開催）における議論</w:t>
      </w:r>
      <w:r w:rsidRPr="009655B1">
        <w:rPr>
          <w:rFonts w:ascii="メイリオ" w:eastAsia="メイリオ" w:hAnsi="メイリオ" w:cs="メイリオ" w:hint="eastAsia"/>
          <w:sz w:val="22"/>
          <w:szCs w:val="24"/>
        </w:rPr>
        <w:t>等を経て、広域支援相談員の対応実績や相談事例等についての整理・分析、</w:t>
      </w:r>
      <w:r w:rsidR="00590C77" w:rsidRPr="009655B1">
        <w:rPr>
          <w:rFonts w:ascii="メイリオ" w:eastAsia="メイリオ" w:hAnsi="メイリオ" w:cs="メイリオ" w:hint="eastAsia"/>
          <w:sz w:val="22"/>
          <w:szCs w:val="24"/>
        </w:rPr>
        <w:t>この１年間の府の取組みに関する</w:t>
      </w:r>
      <w:r w:rsidRPr="009655B1">
        <w:rPr>
          <w:rFonts w:ascii="メイリオ" w:eastAsia="メイリオ" w:hAnsi="メイリオ" w:cs="メイリオ" w:hint="eastAsia"/>
          <w:sz w:val="22"/>
          <w:szCs w:val="24"/>
        </w:rPr>
        <w:t>検証</w:t>
      </w:r>
      <w:r w:rsidR="00590C77" w:rsidRPr="009655B1">
        <w:rPr>
          <w:rFonts w:ascii="メイリオ" w:eastAsia="メイリオ" w:hAnsi="メイリオ" w:cs="メイリオ" w:hint="eastAsia"/>
          <w:sz w:val="22"/>
          <w:szCs w:val="24"/>
        </w:rPr>
        <w:t>を</w:t>
      </w:r>
      <w:r w:rsidRPr="009655B1">
        <w:rPr>
          <w:rFonts w:ascii="メイリオ" w:eastAsia="メイリオ" w:hAnsi="メイリオ" w:cs="メイリオ" w:hint="eastAsia"/>
          <w:sz w:val="22"/>
          <w:szCs w:val="24"/>
        </w:rPr>
        <w:t>しています。</w:t>
      </w:r>
    </w:p>
    <w:p w14:paraId="3EB69B46" w14:textId="3BAA2065" w:rsidR="008634F8" w:rsidRPr="009655B1" w:rsidRDefault="008634F8" w:rsidP="000D7954">
      <w:pPr>
        <w:widowControl/>
        <w:tabs>
          <w:tab w:val="left" w:pos="4185"/>
        </w:tabs>
        <w:spacing w:line="0" w:lineRule="atLeast"/>
        <w:jc w:val="left"/>
        <w:rPr>
          <w:rFonts w:ascii="メイリオ" w:eastAsia="メイリオ" w:hAnsi="メイリオ" w:cs="メイリオ"/>
          <w:sz w:val="24"/>
          <w:szCs w:val="24"/>
        </w:rPr>
      </w:pPr>
      <w:r w:rsidRPr="009655B1">
        <w:rPr>
          <w:rFonts w:ascii="メイリオ" w:eastAsia="メイリオ" w:hAnsi="メイリオ" w:cs="メイリオ"/>
          <w:b/>
          <w:sz w:val="28"/>
          <w:szCs w:val="28"/>
        </w:rPr>
        <w:br w:type="page"/>
      </w:r>
    </w:p>
    <w:p w14:paraId="3EB69BEE" w14:textId="4C93B78A" w:rsidR="00DB2AA1" w:rsidRPr="004937CF" w:rsidRDefault="006043E5" w:rsidP="000426DF">
      <w:pPr>
        <w:widowControl/>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t>（</w:t>
      </w:r>
      <w:r w:rsidR="00B44A23" w:rsidRPr="004937CF">
        <w:rPr>
          <w:rFonts w:ascii="メイリオ" w:eastAsia="メイリオ" w:hAnsi="メイリオ" w:cs="メイリオ" w:hint="eastAsia"/>
          <w:b/>
          <w:color w:val="000000" w:themeColor="text1"/>
          <w:sz w:val="28"/>
          <w:szCs w:val="32"/>
        </w:rPr>
        <w:t>1</w:t>
      </w:r>
      <w:r w:rsidR="00860708" w:rsidRPr="004937CF">
        <w:rPr>
          <w:rFonts w:ascii="メイリオ" w:eastAsia="メイリオ" w:hAnsi="メイリオ" w:cs="メイリオ" w:hint="eastAsia"/>
          <w:b/>
          <w:color w:val="000000" w:themeColor="text1"/>
          <w:sz w:val="28"/>
          <w:szCs w:val="32"/>
        </w:rPr>
        <w:t>）</w:t>
      </w:r>
      <w:r w:rsidR="00DB2AA1" w:rsidRPr="004937CF">
        <w:rPr>
          <w:rFonts w:ascii="メイリオ" w:eastAsia="メイリオ" w:hAnsi="メイリオ" w:cs="メイリオ" w:hint="eastAsia"/>
          <w:b/>
          <w:color w:val="000000" w:themeColor="text1"/>
          <w:sz w:val="28"/>
          <w:szCs w:val="32"/>
        </w:rPr>
        <w:t>相談事例</w:t>
      </w:r>
      <w:r w:rsidR="00F44CC8" w:rsidRPr="004937CF">
        <w:rPr>
          <w:rFonts w:ascii="メイリオ" w:eastAsia="メイリオ" w:hAnsi="メイリオ" w:cs="メイリオ" w:hint="eastAsia"/>
          <w:b/>
          <w:color w:val="000000" w:themeColor="text1"/>
          <w:sz w:val="28"/>
          <w:szCs w:val="32"/>
        </w:rPr>
        <w:t>等</w:t>
      </w:r>
    </w:p>
    <w:p w14:paraId="3EB69BEF" w14:textId="77777777" w:rsidR="007571C4" w:rsidRPr="004937CF" w:rsidRDefault="007571C4" w:rsidP="007571C4">
      <w:pPr>
        <w:spacing w:line="0" w:lineRule="atLeast"/>
        <w:ind w:leftChars="100" w:left="430" w:hangingChars="100" w:hanging="220"/>
        <w:rPr>
          <w:rFonts w:ascii="メイリオ" w:eastAsia="メイリオ" w:hAnsi="メイリオ" w:cs="メイリオ"/>
          <w:color w:val="000000" w:themeColor="text1"/>
          <w:sz w:val="22"/>
          <w:szCs w:val="24"/>
        </w:rPr>
      </w:pPr>
    </w:p>
    <w:p w14:paraId="4A0EB2D0" w14:textId="5094F9D3" w:rsidR="00E126DC" w:rsidRPr="004937CF" w:rsidRDefault="0037501A" w:rsidP="00E126DC">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より多くの事例を分析・整理</w:t>
      </w:r>
      <w:r w:rsidR="004036EA" w:rsidRPr="004937CF">
        <w:rPr>
          <w:rFonts w:ascii="メイリオ" w:eastAsia="メイリオ" w:hAnsi="メイリオ" w:cs="メイリオ" w:hint="eastAsia"/>
          <w:color w:val="000000" w:themeColor="text1"/>
          <w:sz w:val="22"/>
          <w:szCs w:val="24"/>
        </w:rPr>
        <w:t>することが、制度運用の改善及び</w:t>
      </w:r>
      <w:r w:rsidR="00E126DC" w:rsidRPr="004937CF">
        <w:rPr>
          <w:rFonts w:ascii="メイリオ" w:eastAsia="メイリオ" w:hAnsi="メイリオ" w:cs="メイリオ" w:hint="eastAsia"/>
          <w:color w:val="000000" w:themeColor="text1"/>
          <w:sz w:val="22"/>
          <w:szCs w:val="24"/>
        </w:rPr>
        <w:t>差別解消の取組みの充実につながります。</w:t>
      </w:r>
    </w:p>
    <w:p w14:paraId="3EB69BF3" w14:textId="4377C060" w:rsidR="00F90973" w:rsidRPr="004937CF" w:rsidRDefault="00B71116" w:rsidP="00986F6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986F66" w:rsidRPr="004937CF">
        <w:rPr>
          <w:rFonts w:ascii="メイリオ" w:eastAsia="メイリオ" w:hAnsi="メイリオ" w:cs="メイリオ" w:hint="eastAsia"/>
          <w:color w:val="000000" w:themeColor="text1"/>
          <w:sz w:val="22"/>
          <w:szCs w:val="24"/>
        </w:rPr>
        <w:t>平成30年度においては、広域支援相談員が対応や判断に苦</w:t>
      </w:r>
      <w:r w:rsidR="00EC4D03" w:rsidRPr="004937CF">
        <w:rPr>
          <w:rFonts w:ascii="メイリオ" w:eastAsia="メイリオ" w:hAnsi="メイリオ" w:cs="メイリオ" w:hint="eastAsia"/>
          <w:color w:val="000000" w:themeColor="text1"/>
          <w:sz w:val="22"/>
          <w:szCs w:val="24"/>
        </w:rPr>
        <w:t>慮した（あるいは苦慮している）困難事例を中心に、相談事例の検証</w:t>
      </w:r>
      <w:r w:rsidR="00986F66" w:rsidRPr="004937CF">
        <w:rPr>
          <w:rFonts w:ascii="メイリオ" w:eastAsia="メイリオ" w:hAnsi="メイリオ" w:cs="メイリオ" w:hint="eastAsia"/>
          <w:color w:val="000000" w:themeColor="text1"/>
          <w:sz w:val="22"/>
          <w:szCs w:val="24"/>
        </w:rPr>
        <w:t>を合議体にて行いました。</w:t>
      </w:r>
    </w:p>
    <w:p w14:paraId="2CE031FC" w14:textId="0F9DF4AE" w:rsidR="00986F66" w:rsidRPr="004937CF" w:rsidRDefault="00B71116" w:rsidP="00986F66">
      <w:pPr>
        <w:spacing w:line="0" w:lineRule="atLeast"/>
        <w:ind w:leftChars="100" w:left="430" w:hangingChars="100" w:hanging="220"/>
        <w:rPr>
          <w:rFonts w:ascii="ＭＳ ゴシック" w:eastAsia="ＭＳ ゴシック" w:hAnsi="ＭＳ ゴシック"/>
          <w:color w:val="000000" w:themeColor="text1"/>
          <w:sz w:val="24"/>
          <w:szCs w:val="24"/>
        </w:rPr>
      </w:pPr>
      <w:r w:rsidRPr="004937CF">
        <w:rPr>
          <w:rFonts w:ascii="メイリオ" w:eastAsia="メイリオ" w:hAnsi="メイリオ" w:cs="メイリオ" w:hint="eastAsia"/>
          <w:color w:val="000000" w:themeColor="text1"/>
          <w:sz w:val="22"/>
          <w:szCs w:val="24"/>
        </w:rPr>
        <w:t>〇</w:t>
      </w:r>
      <w:r w:rsidR="00986F66" w:rsidRPr="004937CF">
        <w:rPr>
          <w:rFonts w:ascii="メイリオ" w:eastAsia="メイリオ" w:hAnsi="メイリオ" w:cs="メイリオ" w:hint="eastAsia"/>
          <w:color w:val="000000" w:themeColor="text1"/>
          <w:sz w:val="22"/>
          <w:szCs w:val="24"/>
        </w:rPr>
        <w:t xml:space="preserve">　</w:t>
      </w:r>
      <w:r w:rsidR="00EC4D03" w:rsidRPr="004937CF">
        <w:rPr>
          <w:rFonts w:ascii="メイリオ" w:eastAsia="メイリオ" w:hAnsi="メイリオ" w:cs="メイリオ" w:hint="eastAsia"/>
          <w:color w:val="000000" w:themeColor="text1"/>
          <w:sz w:val="22"/>
          <w:szCs w:val="24"/>
        </w:rPr>
        <w:t>なお、検証</w:t>
      </w:r>
      <w:r w:rsidR="00C737FF" w:rsidRPr="004937CF">
        <w:rPr>
          <w:rFonts w:ascii="メイリオ" w:eastAsia="メイリオ" w:hAnsi="メイリオ" w:cs="メイリオ" w:hint="eastAsia"/>
          <w:color w:val="000000" w:themeColor="text1"/>
          <w:sz w:val="22"/>
          <w:szCs w:val="24"/>
        </w:rPr>
        <w:t>した相談事例は、大阪府障がい者差別解消ガイドラインで示した分野に</w:t>
      </w:r>
      <w:r w:rsidR="00BD73E3" w:rsidRPr="004937CF">
        <w:rPr>
          <w:rFonts w:ascii="メイリオ" w:eastAsia="メイリオ" w:hAnsi="メイリオ" w:cs="メイリオ" w:hint="eastAsia"/>
          <w:color w:val="000000" w:themeColor="text1"/>
          <w:sz w:val="22"/>
          <w:szCs w:val="24"/>
        </w:rPr>
        <w:t>則って</w:t>
      </w:r>
      <w:r w:rsidR="00C737FF" w:rsidRPr="004937CF">
        <w:rPr>
          <w:rFonts w:ascii="メイリオ" w:eastAsia="メイリオ" w:hAnsi="メイリオ" w:cs="メイリオ" w:hint="eastAsia"/>
          <w:color w:val="000000" w:themeColor="text1"/>
          <w:sz w:val="22"/>
          <w:szCs w:val="24"/>
        </w:rPr>
        <w:t>整理しています。</w:t>
      </w:r>
    </w:p>
    <w:p w14:paraId="242C2B13" w14:textId="77777777" w:rsidR="00B71116" w:rsidRPr="004937CF" w:rsidRDefault="00B71116" w:rsidP="00986F66">
      <w:pPr>
        <w:spacing w:line="0" w:lineRule="atLeast"/>
        <w:ind w:leftChars="100" w:left="450" w:hangingChars="100" w:hanging="240"/>
        <w:rPr>
          <w:rFonts w:ascii="ＭＳ ゴシック" w:eastAsia="ＭＳ ゴシック" w:hAnsi="ＭＳ ゴシック"/>
          <w:color w:val="000000" w:themeColor="text1"/>
          <w:sz w:val="24"/>
          <w:szCs w:val="24"/>
        </w:rPr>
      </w:pPr>
    </w:p>
    <w:p w14:paraId="0E64167A" w14:textId="62E5C7BB" w:rsidR="00986F66" w:rsidRPr="004937CF" w:rsidRDefault="00243BFF" w:rsidP="00986F66">
      <w:pPr>
        <w:spacing w:line="0" w:lineRule="atLeast"/>
        <w:ind w:leftChars="100" w:left="450" w:hangingChars="100" w:hanging="240"/>
        <w:rPr>
          <w:rFonts w:ascii="ＭＳ ゴシック" w:eastAsia="ＭＳ ゴシック" w:hAnsi="ＭＳ ゴシック"/>
          <w:color w:val="000000" w:themeColor="text1"/>
          <w:sz w:val="24"/>
          <w:szCs w:val="24"/>
        </w:rPr>
      </w:pPr>
      <w:r w:rsidRPr="004937C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19328" behindDoc="0" locked="0" layoutInCell="1" allowOverlap="1" wp14:anchorId="3EB6A041" wp14:editId="04DB1E11">
                <wp:simplePos x="0" y="0"/>
                <wp:positionH relativeFrom="margin">
                  <wp:align>right</wp:align>
                </wp:positionH>
                <wp:positionV relativeFrom="paragraph">
                  <wp:posOffset>100965</wp:posOffset>
                </wp:positionV>
                <wp:extent cx="5953125" cy="5486400"/>
                <wp:effectExtent l="19050" t="19050" r="28575" b="19050"/>
                <wp:wrapNone/>
                <wp:docPr id="240" name="正方形/長方形 240"/>
                <wp:cNvGraphicFramePr/>
                <a:graphic xmlns:a="http://schemas.openxmlformats.org/drawingml/2006/main">
                  <a:graphicData uri="http://schemas.microsoft.com/office/word/2010/wordprocessingShape">
                    <wps:wsp>
                      <wps:cNvSpPr/>
                      <wps:spPr>
                        <a:xfrm>
                          <a:off x="0" y="0"/>
                          <a:ext cx="5953125" cy="5486400"/>
                        </a:xfrm>
                        <a:prstGeom prst="rect">
                          <a:avLst/>
                        </a:prstGeom>
                        <a:ln w="38100" cmpd="dbl">
                          <a:solidFill>
                            <a:schemeClr val="accent5">
                              <a:lumMod val="75000"/>
                            </a:schemeClr>
                          </a:solidFill>
                          <a:prstDash val="solid"/>
                        </a:ln>
                      </wps:spPr>
                      <wps:style>
                        <a:lnRef idx="2">
                          <a:schemeClr val="dk1"/>
                        </a:lnRef>
                        <a:fillRef idx="1">
                          <a:schemeClr val="lt1"/>
                        </a:fillRef>
                        <a:effectRef idx="0">
                          <a:schemeClr val="dk1"/>
                        </a:effectRef>
                        <a:fontRef idx="minor">
                          <a:schemeClr val="dk1"/>
                        </a:fontRef>
                      </wps:style>
                      <wps:txbx>
                        <w:txbxContent>
                          <w:p w14:paraId="3EB6A0F6" w14:textId="77777777" w:rsidR="00E73184" w:rsidRPr="00243BFF" w:rsidRDefault="00E73184" w:rsidP="00C45FE0">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3EB6A0F7" w14:textId="1EA3979F" w:rsidR="00E73184" w:rsidRPr="00243BFF" w:rsidRDefault="00E73184" w:rsidP="00243BFF">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7C5EF81E" w14:textId="77777777" w:rsidR="00E73184" w:rsidRDefault="00E73184" w:rsidP="00243BFF">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8" w14:textId="0688C1FB" w:rsidR="00E73184" w:rsidRPr="00243BFF" w:rsidRDefault="00E73184" w:rsidP="00243BFF">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53EF54CA" w14:textId="77777777" w:rsidR="00E73184" w:rsidRDefault="00E73184" w:rsidP="00243BFF">
                            <w:pPr>
                              <w:ind w:leftChars="100" w:left="210" w:right="-29" w:firstLineChars="100" w:firstLine="210"/>
                              <w:jc w:val="left"/>
                              <w:rPr>
                                <w:rFonts w:ascii="HG丸ｺﾞｼｯｸM-PRO" w:eastAsia="HG丸ｺﾞｼｯｸM-PRO" w:hAnsi="HG丸ｺﾞｼｯｸM-PRO"/>
                              </w:rPr>
                            </w:pPr>
                          </w:p>
                          <w:p w14:paraId="6A0D83C6" w14:textId="2A1DCA87" w:rsidR="00E73184" w:rsidRDefault="00E73184"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45A61921"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6F5A0AB8"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2DA79DE5"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3DEE5C1E" w14:textId="77777777" w:rsidR="00E73184" w:rsidRDefault="00E73184"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3EB6A0F9" w14:textId="45F40847" w:rsidR="00E73184" w:rsidRPr="00243BFF"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EB6A0FA" w14:textId="708AAFD6" w:rsidR="00E73184" w:rsidRPr="00243BFF" w:rsidRDefault="00E73184" w:rsidP="00C45FE0">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B" w14:textId="37933FEA" w:rsidR="00E73184" w:rsidRPr="00243BFF" w:rsidRDefault="00E73184" w:rsidP="008F1DE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3EB6A0FC" w14:textId="77777777" w:rsidR="00E73184" w:rsidRPr="000D569C" w:rsidRDefault="00E73184" w:rsidP="00C45FE0">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8" w:history="1">
                              <w:r w:rsidRPr="00243BFF">
                                <w:rPr>
                                  <w:rStyle w:val="af4"/>
                                  <w:rFonts w:ascii="HG丸ｺﾞｼｯｸM-PRO" w:eastAsia="HG丸ｺﾞｼｯｸM-PRO" w:hAnsi="HG丸ｺﾞｼｯｸM-PRO"/>
                                </w:rPr>
                                <w:t>http://www.pref.osaka.lg.jp/keikakusuishin/syougai-plan/sabekai-kaisai.html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A041" id="正方形/長方形 240" o:spid="_x0000_s1030" style="position:absolute;left:0;text-align:left;margin-left:417.55pt;margin-top:7.95pt;width:468.75pt;height:6in;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" fillcolor="white [3201]" strokecolor="#31849b [2408]" strokeweight="3pt">
                <v:stroke linestyle="thinThin"/>
                <v:textbox>
                  <w:txbxContent>
                    <w:p w14:paraId="3EB6A0F6" w14:textId="77777777" w:rsidR="00E73184" w:rsidRPr="00243BFF" w:rsidRDefault="00E73184" w:rsidP="00C45FE0">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3EB6A0F7" w14:textId="1EA3979F" w:rsidR="00E73184" w:rsidRPr="00243BFF" w:rsidRDefault="00E73184" w:rsidP="00243BFF">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7C5EF81E" w14:textId="77777777" w:rsidR="00E73184" w:rsidRDefault="00E73184" w:rsidP="00243BFF">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8" w14:textId="0688C1FB" w:rsidR="00E73184" w:rsidRPr="00243BFF" w:rsidRDefault="00E73184" w:rsidP="00243BFF">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53EF54CA" w14:textId="77777777" w:rsidR="00E73184" w:rsidRDefault="00E73184" w:rsidP="00243BFF">
                      <w:pPr>
                        <w:ind w:leftChars="100" w:left="210" w:right="-29" w:firstLineChars="100" w:firstLine="210"/>
                        <w:jc w:val="left"/>
                        <w:rPr>
                          <w:rFonts w:ascii="HG丸ｺﾞｼｯｸM-PRO" w:eastAsia="HG丸ｺﾞｼｯｸM-PRO" w:hAnsi="HG丸ｺﾞｼｯｸM-PRO"/>
                        </w:rPr>
                      </w:pPr>
                    </w:p>
                    <w:p w14:paraId="6A0D83C6" w14:textId="2A1DCA87" w:rsidR="00E73184" w:rsidRDefault="00E73184"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45A61921"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6F5A0AB8"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2DA79DE5" w14:textId="77777777" w:rsidR="00E73184"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3DEE5C1E" w14:textId="77777777" w:rsidR="00E73184" w:rsidRDefault="00E73184"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3EB6A0F9" w14:textId="45F40847" w:rsidR="00E73184" w:rsidRPr="00243BFF" w:rsidRDefault="00E73184"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EB6A0FA" w14:textId="708AAFD6" w:rsidR="00E73184" w:rsidRPr="00243BFF" w:rsidRDefault="00E73184" w:rsidP="00C45FE0">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B" w14:textId="37933FEA" w:rsidR="00E73184" w:rsidRPr="00243BFF" w:rsidRDefault="00E73184" w:rsidP="008F1DE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3EB6A0FC" w14:textId="77777777" w:rsidR="00E73184" w:rsidRPr="000D569C" w:rsidRDefault="00E73184" w:rsidP="00C45FE0">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9" w:history="1">
                        <w:r w:rsidRPr="00243BFF">
                          <w:rPr>
                            <w:rStyle w:val="af4"/>
                            <w:rFonts w:ascii="HG丸ｺﾞｼｯｸM-PRO" w:eastAsia="HG丸ｺﾞｼｯｸM-PRO" w:hAnsi="HG丸ｺﾞｼｯｸM-PRO"/>
                          </w:rPr>
                          <w:t>http://www.pref.osaka.lg.jp/keikakusuishin/syougai-plan/sabekai-kaisai.html</w:t>
                        </w:r>
                      </w:hyperlink>
                    </w:p>
                  </w:txbxContent>
                </v:textbox>
                <w10:wrap anchorx="margin"/>
              </v:rect>
            </w:pict>
          </mc:Fallback>
        </mc:AlternateContent>
      </w:r>
    </w:p>
    <w:p w14:paraId="3038CED9" w14:textId="1612C050" w:rsidR="00986F66" w:rsidRPr="004937CF" w:rsidRDefault="00986F66" w:rsidP="00986F66">
      <w:pPr>
        <w:spacing w:line="0" w:lineRule="atLeast"/>
        <w:ind w:leftChars="100" w:left="450" w:hangingChars="100" w:hanging="240"/>
        <w:rPr>
          <w:rFonts w:ascii="ＭＳ ゴシック" w:eastAsia="ＭＳ ゴシック" w:hAnsi="ＭＳ ゴシック"/>
          <w:color w:val="000000" w:themeColor="text1"/>
          <w:sz w:val="24"/>
          <w:szCs w:val="24"/>
        </w:rPr>
      </w:pPr>
    </w:p>
    <w:p w14:paraId="3EB69BF4" w14:textId="37422475" w:rsidR="00F90973" w:rsidRPr="004937CF" w:rsidRDefault="00F90973" w:rsidP="005B5F05">
      <w:pPr>
        <w:spacing w:line="0" w:lineRule="atLeast"/>
        <w:ind w:leftChars="200" w:left="420" w:right="-29" w:firstLineChars="100" w:firstLine="220"/>
        <w:rPr>
          <w:rFonts w:ascii="ＭＳ ゴシック" w:eastAsia="ＭＳ ゴシック" w:hAnsi="ＭＳ ゴシック"/>
          <w:color w:val="000000" w:themeColor="text1"/>
          <w:sz w:val="22"/>
        </w:rPr>
      </w:pPr>
    </w:p>
    <w:p w14:paraId="3EB69BF5" w14:textId="73DF7B5D" w:rsidR="00073E66" w:rsidRPr="004937CF" w:rsidRDefault="00073E66">
      <w:pPr>
        <w:widowControl/>
        <w:jc w:val="left"/>
        <w:rPr>
          <w:rFonts w:ascii="ＭＳ ゴシック" w:eastAsia="ＭＳ ゴシック" w:hAnsi="ＭＳ ゴシック"/>
          <w:color w:val="000000" w:themeColor="text1"/>
          <w:sz w:val="22"/>
        </w:rPr>
      </w:pPr>
    </w:p>
    <w:p w14:paraId="3EB69BF6" w14:textId="1353C23D" w:rsidR="00F90973" w:rsidRPr="004937CF" w:rsidRDefault="00F90973">
      <w:pPr>
        <w:widowControl/>
        <w:jc w:val="left"/>
        <w:rPr>
          <w:rFonts w:ascii="ＭＳ ゴシック" w:eastAsia="ＭＳ ゴシック" w:hAnsi="ＭＳ ゴシック"/>
          <w:color w:val="000000" w:themeColor="text1"/>
          <w:sz w:val="24"/>
          <w:szCs w:val="24"/>
        </w:rPr>
      </w:pPr>
    </w:p>
    <w:p w14:paraId="3EB69BF7" w14:textId="52600A11" w:rsidR="00F90973" w:rsidRPr="004937CF" w:rsidRDefault="007D384F">
      <w:pPr>
        <w:widowControl/>
        <w:jc w:val="left"/>
        <w:rPr>
          <w:rFonts w:asciiTheme="majorEastAsia" w:eastAsiaTheme="majorEastAsia" w:hAnsiTheme="majorEastAsia"/>
          <w:b/>
          <w:color w:val="000000" w:themeColor="text1"/>
          <w:sz w:val="24"/>
          <w:szCs w:val="24"/>
        </w:rPr>
      </w:pPr>
      <w:r w:rsidRPr="004937CF">
        <w:rPr>
          <w:noProof/>
          <w:color w:val="000000" w:themeColor="text1"/>
        </w:rPr>
        <w:drawing>
          <wp:anchor distT="0" distB="0" distL="114300" distR="114300" simplePos="0" relativeHeight="252067840" behindDoc="0" locked="0" layoutInCell="1" allowOverlap="1" wp14:anchorId="07317D12" wp14:editId="7B1BBA90">
            <wp:simplePos x="0" y="0"/>
            <wp:positionH relativeFrom="column">
              <wp:posOffset>4431030</wp:posOffset>
            </wp:positionH>
            <wp:positionV relativeFrom="paragraph">
              <wp:posOffset>1972310</wp:posOffset>
            </wp:positionV>
            <wp:extent cx="1428750" cy="1903730"/>
            <wp:effectExtent l="0" t="0" r="0" b="1270"/>
            <wp:wrapNone/>
            <wp:docPr id="16" name="図 1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903730"/>
                    </a:xfrm>
                    <a:prstGeom prst="rect">
                      <a:avLst/>
                    </a:prstGeom>
                    <a:noFill/>
                    <a:ln w="3175" cmpd="sng">
                      <a:noFill/>
                    </a:ln>
                  </pic:spPr>
                </pic:pic>
              </a:graphicData>
            </a:graphic>
            <wp14:sizeRelH relativeFrom="margin">
              <wp14:pctWidth>0</wp14:pctWidth>
            </wp14:sizeRelH>
            <wp14:sizeRelV relativeFrom="margin">
              <wp14:pctHeight>0</wp14:pctHeight>
            </wp14:sizeRelV>
          </wp:anchor>
        </w:drawing>
      </w:r>
      <w:r w:rsidRPr="004937CF">
        <w:rPr>
          <w:noProof/>
          <w:color w:val="000000" w:themeColor="text1"/>
        </w:rPr>
        <w:drawing>
          <wp:anchor distT="0" distB="0" distL="114300" distR="114300" simplePos="0" relativeHeight="252066816" behindDoc="0" locked="0" layoutInCell="1" allowOverlap="1" wp14:anchorId="60B7EE80" wp14:editId="411927F4">
            <wp:simplePos x="0" y="0"/>
            <wp:positionH relativeFrom="column">
              <wp:posOffset>2917190</wp:posOffset>
            </wp:positionH>
            <wp:positionV relativeFrom="paragraph">
              <wp:posOffset>1969770</wp:posOffset>
            </wp:positionV>
            <wp:extent cx="1466850" cy="1885950"/>
            <wp:effectExtent l="19050" t="19050" r="19050" b="19050"/>
            <wp:wrapNone/>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1466850" cy="18859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F90973" w:rsidRPr="004937CF">
        <w:rPr>
          <w:rFonts w:asciiTheme="majorEastAsia" w:eastAsiaTheme="majorEastAsia" w:hAnsiTheme="majorEastAsia"/>
          <w:b/>
          <w:color w:val="000000" w:themeColor="text1"/>
          <w:sz w:val="24"/>
          <w:szCs w:val="24"/>
        </w:rPr>
        <w:br w:type="page"/>
      </w:r>
    </w:p>
    <w:p w14:paraId="3EB69BF8" w14:textId="39968146" w:rsidR="0009620A" w:rsidRPr="004937CF" w:rsidRDefault="009067F3" w:rsidP="001631A0">
      <w:pPr>
        <w:widowControl/>
        <w:spacing w:line="0" w:lineRule="atLeast"/>
        <w:rPr>
          <w:rFonts w:ascii="メイリオ" w:eastAsia="メイリオ" w:hAnsi="メイリオ" w:cs="メイリオ"/>
          <w:b/>
          <w:color w:val="000000" w:themeColor="text1"/>
          <w:sz w:val="24"/>
          <w:szCs w:val="24"/>
        </w:rPr>
      </w:pPr>
      <w:r w:rsidRPr="004937CF">
        <w:rPr>
          <w:rFonts w:ascii="メイリオ" w:eastAsia="メイリオ" w:hAnsi="メイリオ" w:cs="メイリオ" w:hint="eastAsia"/>
          <w:b/>
          <w:color w:val="000000" w:themeColor="text1"/>
          <w:sz w:val="24"/>
          <w:szCs w:val="24"/>
        </w:rPr>
        <w:t>■平成</w:t>
      </w:r>
      <w:r w:rsidR="00490F1B" w:rsidRPr="004937CF">
        <w:rPr>
          <w:rFonts w:ascii="メイリオ" w:eastAsia="メイリオ" w:hAnsi="メイリオ" w:cs="メイリオ" w:hint="eastAsia"/>
          <w:b/>
          <w:color w:val="000000" w:themeColor="text1"/>
          <w:sz w:val="24"/>
          <w:szCs w:val="24"/>
        </w:rPr>
        <w:t>30</w:t>
      </w:r>
      <w:r w:rsidRPr="004937CF">
        <w:rPr>
          <w:rFonts w:ascii="メイリオ" w:eastAsia="メイリオ" w:hAnsi="メイリオ" w:cs="メイリオ" w:hint="eastAsia"/>
          <w:b/>
          <w:color w:val="000000" w:themeColor="text1"/>
          <w:sz w:val="24"/>
          <w:szCs w:val="24"/>
        </w:rPr>
        <w:t>年度</w:t>
      </w:r>
      <w:r w:rsidR="00F76894" w:rsidRPr="004937CF">
        <w:rPr>
          <w:rFonts w:ascii="メイリオ" w:eastAsia="メイリオ" w:hAnsi="メイリオ" w:cs="メイリオ" w:hint="eastAsia"/>
          <w:b/>
          <w:color w:val="000000" w:themeColor="text1"/>
          <w:sz w:val="24"/>
          <w:szCs w:val="24"/>
        </w:rPr>
        <w:t xml:space="preserve">　</w:t>
      </w:r>
      <w:r w:rsidRPr="004937CF">
        <w:rPr>
          <w:rFonts w:ascii="メイリオ" w:eastAsia="メイリオ" w:hAnsi="メイリオ" w:cs="メイリオ" w:hint="eastAsia"/>
          <w:b/>
          <w:color w:val="000000" w:themeColor="text1"/>
          <w:sz w:val="24"/>
          <w:szCs w:val="24"/>
        </w:rPr>
        <w:t>合議体に</w:t>
      </w:r>
      <w:r w:rsidR="00F76894" w:rsidRPr="004937CF">
        <w:rPr>
          <w:rFonts w:ascii="メイリオ" w:eastAsia="メイリオ" w:hAnsi="メイリオ" w:cs="メイリオ" w:hint="eastAsia"/>
          <w:b/>
          <w:color w:val="000000" w:themeColor="text1"/>
          <w:sz w:val="24"/>
          <w:szCs w:val="24"/>
        </w:rPr>
        <w:t>おいて</w:t>
      </w:r>
      <w:r w:rsidRPr="004937CF">
        <w:rPr>
          <w:rFonts w:ascii="メイリオ" w:eastAsia="メイリオ" w:hAnsi="メイリオ" w:cs="メイリオ" w:hint="eastAsia"/>
          <w:b/>
          <w:color w:val="000000" w:themeColor="text1"/>
          <w:sz w:val="24"/>
          <w:szCs w:val="24"/>
        </w:rPr>
        <w:t>検証</w:t>
      </w:r>
      <w:r w:rsidR="00F76894" w:rsidRPr="004937CF">
        <w:rPr>
          <w:rFonts w:ascii="メイリオ" w:eastAsia="メイリオ" w:hAnsi="メイリオ" w:cs="メイリオ" w:hint="eastAsia"/>
          <w:b/>
          <w:color w:val="000000" w:themeColor="text1"/>
          <w:sz w:val="24"/>
          <w:szCs w:val="24"/>
        </w:rPr>
        <w:t>した相談</w:t>
      </w:r>
      <w:r w:rsidR="00871238">
        <w:rPr>
          <w:rFonts w:ascii="メイリオ" w:eastAsia="メイリオ" w:hAnsi="メイリオ" w:cs="メイリオ" w:hint="eastAsia"/>
          <w:b/>
          <w:color w:val="000000" w:themeColor="text1"/>
          <w:sz w:val="24"/>
          <w:szCs w:val="24"/>
        </w:rPr>
        <w:t>事例について</w:t>
      </w:r>
    </w:p>
    <w:p w14:paraId="3EB69BF9" w14:textId="10CBF9C6" w:rsidR="00F76894" w:rsidRPr="004937CF" w:rsidRDefault="00F76894" w:rsidP="001631A0">
      <w:pPr>
        <w:widowControl/>
        <w:spacing w:line="0" w:lineRule="atLeast"/>
        <w:rPr>
          <w:rFonts w:ascii="メイリオ" w:eastAsia="メイリオ" w:hAnsi="メイリオ" w:cs="メイリオ"/>
          <w:color w:val="000000" w:themeColor="text1"/>
          <w:sz w:val="20"/>
          <w:szCs w:val="24"/>
        </w:rPr>
      </w:pPr>
    </w:p>
    <w:p w14:paraId="18691395" w14:textId="0B08EBC4" w:rsidR="008706E5" w:rsidRPr="004937CF" w:rsidRDefault="00695FE0"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相談対応にあたっ</w:t>
      </w:r>
      <w:r w:rsidR="004870B3" w:rsidRPr="004937CF">
        <w:rPr>
          <w:rFonts w:ascii="メイリオ" w:eastAsia="メイリオ" w:hAnsi="メイリオ" w:cs="メイリオ" w:hint="eastAsia"/>
          <w:color w:val="000000" w:themeColor="text1"/>
          <w:sz w:val="22"/>
          <w:szCs w:val="24"/>
        </w:rPr>
        <w:t>ては、実際の具体的な場面や状況を確認できないといった理由により明確な事実確認ができず、</w:t>
      </w:r>
      <w:r w:rsidRPr="004937CF">
        <w:rPr>
          <w:rFonts w:ascii="メイリオ" w:eastAsia="メイリオ" w:hAnsi="メイリオ" w:cs="メイリオ" w:hint="eastAsia"/>
          <w:color w:val="000000" w:themeColor="text1"/>
          <w:sz w:val="22"/>
          <w:szCs w:val="24"/>
        </w:rPr>
        <w:t>障がい</w:t>
      </w:r>
      <w:r w:rsidR="00871238">
        <w:rPr>
          <w:rFonts w:ascii="メイリオ" w:eastAsia="メイリオ" w:hAnsi="メイリオ" w:cs="メイリオ" w:hint="eastAsia"/>
          <w:color w:val="000000" w:themeColor="text1"/>
          <w:sz w:val="22"/>
          <w:szCs w:val="24"/>
        </w:rPr>
        <w:t>を理由とする</w:t>
      </w:r>
      <w:r w:rsidR="008706E5" w:rsidRPr="004937CF">
        <w:rPr>
          <w:rFonts w:ascii="メイリオ" w:eastAsia="メイリオ" w:hAnsi="メイリオ" w:cs="メイリオ" w:hint="eastAsia"/>
          <w:color w:val="000000" w:themeColor="text1"/>
          <w:sz w:val="22"/>
          <w:szCs w:val="24"/>
        </w:rPr>
        <w:t>差別の当否の判断が難しい場合もあります。</w:t>
      </w:r>
    </w:p>
    <w:p w14:paraId="59E73FF8" w14:textId="4CEA99D1" w:rsidR="00695FE0" w:rsidRPr="004937CF" w:rsidRDefault="008706E5"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しかし、</w:t>
      </w:r>
      <w:r w:rsidR="004870B3" w:rsidRPr="004937CF">
        <w:rPr>
          <w:rFonts w:ascii="メイリオ" w:eastAsia="メイリオ" w:hAnsi="メイリオ" w:cs="メイリオ" w:hint="eastAsia"/>
          <w:color w:val="000000" w:themeColor="text1"/>
          <w:sz w:val="22"/>
          <w:szCs w:val="24"/>
        </w:rPr>
        <w:t>法の趣旨</w:t>
      </w:r>
      <w:r w:rsidRPr="004937CF">
        <w:rPr>
          <w:rFonts w:ascii="メイリオ" w:eastAsia="メイリオ" w:hAnsi="メイリオ" w:cs="メイリオ" w:hint="eastAsia"/>
          <w:color w:val="000000" w:themeColor="text1"/>
          <w:sz w:val="22"/>
          <w:szCs w:val="24"/>
        </w:rPr>
        <w:t>は建設的対話によって差別</w:t>
      </w:r>
      <w:r w:rsidR="004870B3" w:rsidRPr="004937CF">
        <w:rPr>
          <w:rFonts w:ascii="メイリオ" w:eastAsia="メイリオ" w:hAnsi="メイリオ" w:cs="メイリオ" w:hint="eastAsia"/>
          <w:color w:val="000000" w:themeColor="text1"/>
          <w:sz w:val="22"/>
          <w:szCs w:val="24"/>
        </w:rPr>
        <w:t>を</w:t>
      </w:r>
      <w:r w:rsidRPr="004937CF">
        <w:rPr>
          <w:rFonts w:ascii="メイリオ" w:eastAsia="メイリオ" w:hAnsi="メイリオ" w:cs="メイリオ" w:hint="eastAsia"/>
          <w:color w:val="000000" w:themeColor="text1"/>
          <w:sz w:val="22"/>
          <w:szCs w:val="24"/>
        </w:rPr>
        <w:t>解消することです。そのため、障がい者差別であるか否かが明確にわからなかったとしても、</w:t>
      </w:r>
      <w:r w:rsidR="004870B3" w:rsidRPr="004937CF">
        <w:rPr>
          <w:rFonts w:ascii="メイリオ" w:eastAsia="メイリオ" w:hAnsi="メイリオ" w:cs="メイリオ" w:hint="eastAsia"/>
          <w:color w:val="000000" w:themeColor="text1"/>
          <w:sz w:val="22"/>
          <w:szCs w:val="24"/>
        </w:rPr>
        <w:t>障がい</w:t>
      </w:r>
      <w:r w:rsidRPr="004937CF">
        <w:rPr>
          <w:rFonts w:ascii="メイリオ" w:eastAsia="メイリオ" w:hAnsi="メイリオ" w:cs="メイリオ" w:hint="eastAsia"/>
          <w:color w:val="000000" w:themeColor="text1"/>
          <w:sz w:val="22"/>
          <w:szCs w:val="24"/>
        </w:rPr>
        <w:t>者と事業者の円満解決を図ることが</w:t>
      </w:r>
      <w:r w:rsidR="00EC4D03" w:rsidRPr="004937CF">
        <w:rPr>
          <w:rFonts w:ascii="メイリオ" w:eastAsia="メイリオ" w:hAnsi="メイリオ" w:cs="メイリオ" w:hint="eastAsia"/>
          <w:color w:val="000000" w:themeColor="text1"/>
          <w:sz w:val="22"/>
          <w:szCs w:val="24"/>
        </w:rPr>
        <w:t>広域支援相談員の第一義的な目的</w:t>
      </w:r>
      <w:r w:rsidRPr="004937CF">
        <w:rPr>
          <w:rFonts w:ascii="メイリオ" w:eastAsia="メイリオ" w:hAnsi="メイリオ" w:cs="メイリオ" w:hint="eastAsia"/>
          <w:color w:val="000000" w:themeColor="text1"/>
          <w:sz w:val="22"/>
          <w:szCs w:val="24"/>
        </w:rPr>
        <w:t>であることを</w:t>
      </w:r>
      <w:r w:rsidR="00546E9E" w:rsidRPr="004937CF">
        <w:rPr>
          <w:rFonts w:ascii="メイリオ" w:eastAsia="メイリオ" w:hAnsi="メイリオ" w:cs="メイリオ" w:hint="eastAsia"/>
          <w:color w:val="000000" w:themeColor="text1"/>
          <w:sz w:val="22"/>
          <w:szCs w:val="24"/>
        </w:rPr>
        <w:t>ふまえて対応し</w:t>
      </w:r>
      <w:r w:rsidRPr="004937CF">
        <w:rPr>
          <w:rFonts w:ascii="メイリオ" w:eastAsia="メイリオ" w:hAnsi="メイリオ" w:cs="メイリオ" w:hint="eastAsia"/>
          <w:color w:val="000000" w:themeColor="text1"/>
          <w:sz w:val="22"/>
          <w:szCs w:val="24"/>
        </w:rPr>
        <w:t>、様々な事例を蓄積していくことが差別の解消につながります</w:t>
      </w:r>
      <w:r w:rsidR="004870B3" w:rsidRPr="004937CF">
        <w:rPr>
          <w:rFonts w:ascii="メイリオ" w:eastAsia="メイリオ" w:hAnsi="メイリオ" w:cs="メイリオ" w:hint="eastAsia"/>
          <w:color w:val="000000" w:themeColor="text1"/>
          <w:sz w:val="22"/>
          <w:szCs w:val="24"/>
        </w:rPr>
        <w:t>。</w:t>
      </w:r>
    </w:p>
    <w:p w14:paraId="3EB69BFA" w14:textId="1924E29E" w:rsidR="0075019D" w:rsidRDefault="00695FE0"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4870B3" w:rsidRPr="004937CF">
        <w:rPr>
          <w:rFonts w:ascii="メイリオ" w:eastAsia="メイリオ" w:hAnsi="メイリオ" w:cs="メイリオ" w:hint="eastAsia"/>
          <w:color w:val="000000" w:themeColor="text1"/>
          <w:sz w:val="22"/>
          <w:szCs w:val="24"/>
        </w:rPr>
        <w:t>このため、</w:t>
      </w:r>
      <w:r w:rsidR="00A058B2" w:rsidRPr="004937CF">
        <w:rPr>
          <w:rFonts w:ascii="メイリオ" w:eastAsia="メイリオ" w:hAnsi="メイリオ" w:cs="メイリオ" w:hint="eastAsia"/>
          <w:color w:val="000000" w:themeColor="text1"/>
          <w:sz w:val="22"/>
          <w:szCs w:val="24"/>
        </w:rPr>
        <w:t>不当な差別的取扱いや合理的配慮の不提供であるかが明確にはわからない</w:t>
      </w:r>
      <w:r w:rsidR="004870B3" w:rsidRPr="004937CF">
        <w:rPr>
          <w:rFonts w:ascii="メイリオ" w:eastAsia="メイリオ" w:hAnsi="メイリオ" w:cs="メイリオ" w:hint="eastAsia"/>
          <w:color w:val="000000" w:themeColor="text1"/>
          <w:sz w:val="22"/>
          <w:szCs w:val="24"/>
        </w:rPr>
        <w:t>事例であっても</w:t>
      </w:r>
      <w:r w:rsidR="0075019D" w:rsidRPr="004937CF">
        <w:rPr>
          <w:rFonts w:ascii="メイリオ" w:eastAsia="メイリオ" w:hAnsi="メイリオ" w:cs="メイリオ" w:hint="eastAsia"/>
          <w:color w:val="000000" w:themeColor="text1"/>
          <w:sz w:val="22"/>
          <w:szCs w:val="24"/>
        </w:rPr>
        <w:t>、差別の温床となると思われる「不適切な</w:t>
      </w:r>
      <w:r w:rsidR="00E062FE" w:rsidRPr="004937CF">
        <w:rPr>
          <w:rFonts w:ascii="メイリオ" w:eastAsia="メイリオ" w:hAnsi="メイリオ" w:cs="メイリオ" w:hint="eastAsia"/>
          <w:color w:val="000000" w:themeColor="text1"/>
          <w:sz w:val="22"/>
          <w:szCs w:val="24"/>
        </w:rPr>
        <w:t>行為</w:t>
      </w:r>
      <w:r w:rsidR="0075019D" w:rsidRPr="004937CF">
        <w:rPr>
          <w:rFonts w:ascii="メイリオ" w:eastAsia="メイリオ" w:hAnsi="メイリオ" w:cs="メイリオ" w:hint="eastAsia"/>
          <w:color w:val="000000" w:themeColor="text1"/>
          <w:sz w:val="22"/>
          <w:szCs w:val="24"/>
        </w:rPr>
        <w:t>」等の</w:t>
      </w:r>
      <w:r w:rsidR="004870B3" w:rsidRPr="004937CF">
        <w:rPr>
          <w:rFonts w:ascii="メイリオ" w:eastAsia="メイリオ" w:hAnsi="メイリオ" w:cs="メイリオ" w:hint="eastAsia"/>
          <w:color w:val="000000" w:themeColor="text1"/>
          <w:sz w:val="22"/>
          <w:szCs w:val="24"/>
        </w:rPr>
        <w:t>事例も含めて</w:t>
      </w:r>
      <w:r w:rsidR="00302428" w:rsidRPr="004937CF">
        <w:rPr>
          <w:rFonts w:ascii="メイリオ" w:eastAsia="メイリオ" w:hAnsi="メイリオ" w:cs="メイリオ" w:hint="eastAsia"/>
          <w:color w:val="000000" w:themeColor="text1"/>
          <w:sz w:val="22"/>
          <w:szCs w:val="24"/>
        </w:rPr>
        <w:t>、合議体での分析等の対象としてい</w:t>
      </w:r>
      <w:r w:rsidR="0075019D" w:rsidRPr="004937CF">
        <w:rPr>
          <w:rFonts w:ascii="メイリオ" w:eastAsia="メイリオ" w:hAnsi="メイリオ" w:cs="メイリオ" w:hint="eastAsia"/>
          <w:color w:val="000000" w:themeColor="text1"/>
          <w:sz w:val="22"/>
          <w:szCs w:val="24"/>
        </w:rPr>
        <w:t>ます。</w:t>
      </w:r>
    </w:p>
    <w:p w14:paraId="37168C1C" w14:textId="1361949B" w:rsidR="00871238" w:rsidRPr="004937CF" w:rsidRDefault="00871238" w:rsidP="007901C6">
      <w:pPr>
        <w:spacing w:line="0" w:lineRule="atLeast"/>
        <w:ind w:leftChars="100" w:left="430" w:hangingChars="100" w:hanging="22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〇　本報告書では、下記に示す相談事例について掲載し、合議体の意見をとりまとめています。</w:t>
      </w:r>
    </w:p>
    <w:p w14:paraId="3EB69BFB" w14:textId="5A9F820F" w:rsidR="0075019D" w:rsidRPr="004937CF" w:rsidRDefault="007901C6" w:rsidP="007901C6">
      <w:pPr>
        <w:widowControl/>
        <w:tabs>
          <w:tab w:val="left" w:pos="2151"/>
        </w:tabs>
        <w:spacing w:line="0" w:lineRule="atLeast"/>
        <w:rPr>
          <w:rFonts w:ascii="メイリオ" w:eastAsia="メイリオ" w:hAnsi="メイリオ" w:cs="メイリオ"/>
          <w:b/>
          <w:color w:val="000000" w:themeColor="text1"/>
          <w:sz w:val="24"/>
          <w:szCs w:val="24"/>
        </w:rPr>
      </w:pPr>
      <w:r w:rsidRPr="004937CF">
        <w:rPr>
          <w:rFonts w:ascii="メイリオ" w:eastAsia="メイリオ" w:hAnsi="メイリオ" w:cs="メイリオ"/>
          <w:b/>
          <w:color w:val="000000" w:themeColor="text1"/>
          <w:sz w:val="24"/>
          <w:szCs w:val="24"/>
        </w:rPr>
        <w:tab/>
      </w:r>
    </w:p>
    <w:tbl>
      <w:tblPr>
        <w:tblStyle w:val="a7"/>
        <w:tblW w:w="8392" w:type="dxa"/>
        <w:tblInd w:w="108" w:type="dxa"/>
        <w:tblLook w:val="04A0" w:firstRow="1" w:lastRow="0" w:firstColumn="1" w:lastColumn="0" w:noHBand="0" w:noVBand="1"/>
      </w:tblPr>
      <w:tblGrid>
        <w:gridCol w:w="7400"/>
        <w:gridCol w:w="992"/>
      </w:tblGrid>
      <w:tr w:rsidR="004937CF" w:rsidRPr="004937CF" w14:paraId="3EB69BFF" w14:textId="77777777" w:rsidTr="009C0D93">
        <w:tc>
          <w:tcPr>
            <w:tcW w:w="7400" w:type="dxa"/>
            <w:shd w:val="clear" w:color="auto" w:fill="B6DDE8" w:themeFill="accent5" w:themeFillTint="66"/>
            <w:vAlign w:val="center"/>
          </w:tcPr>
          <w:p w14:paraId="3EB69BFD" w14:textId="61CE3AAC" w:rsidR="009C0D93" w:rsidRPr="004937CF" w:rsidRDefault="009C0D93" w:rsidP="001248FF">
            <w:pPr>
              <w:widowControl/>
              <w:spacing w:line="0" w:lineRule="atLeast"/>
              <w:contextualSpacing/>
              <w:jc w:val="center"/>
              <w:rPr>
                <w:rFonts w:ascii="メイリオ" w:eastAsia="メイリオ" w:hAnsi="メイリオ" w:cs="メイリオ"/>
                <w:b/>
                <w:color w:val="000000" w:themeColor="text1"/>
                <w:sz w:val="22"/>
              </w:rPr>
            </w:pPr>
            <w:r w:rsidRPr="004937CF">
              <w:rPr>
                <w:rFonts w:ascii="メイリオ" w:eastAsia="メイリオ" w:hAnsi="メイリオ" w:cs="メイリオ" w:hint="eastAsia"/>
                <w:b/>
                <w:color w:val="000000" w:themeColor="text1"/>
                <w:sz w:val="22"/>
              </w:rPr>
              <w:t>助言・検証を実施した合議体への提出事例</w:t>
            </w:r>
          </w:p>
        </w:tc>
        <w:tc>
          <w:tcPr>
            <w:tcW w:w="992" w:type="dxa"/>
            <w:shd w:val="clear" w:color="auto" w:fill="B6DDE8" w:themeFill="accent5" w:themeFillTint="66"/>
            <w:vAlign w:val="center"/>
          </w:tcPr>
          <w:p w14:paraId="3EB69BFE" w14:textId="77777777" w:rsidR="009C0D93" w:rsidRPr="004937CF" w:rsidRDefault="009C0D93" w:rsidP="001248FF">
            <w:pPr>
              <w:widowControl/>
              <w:spacing w:line="0" w:lineRule="atLeast"/>
              <w:contextualSpacing/>
              <w:jc w:val="center"/>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頁</w:t>
            </w:r>
          </w:p>
        </w:tc>
      </w:tr>
      <w:tr w:rsidR="004937CF" w:rsidRPr="004937CF" w14:paraId="3EB69C05" w14:textId="77777777" w:rsidTr="009C0D93">
        <w:tc>
          <w:tcPr>
            <w:tcW w:w="7400" w:type="dxa"/>
            <w:vAlign w:val="center"/>
          </w:tcPr>
          <w:p w14:paraId="3EB69C03" w14:textId="459BEF24" w:rsidR="009C0D93" w:rsidRPr="004937CF" w:rsidRDefault="009C0D93" w:rsidP="00490F1B">
            <w:pPr>
              <w:widowControl/>
              <w:spacing w:line="0" w:lineRule="atLeast"/>
              <w:ind w:left="220" w:hangingChars="100" w:hanging="220"/>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１　保育園における発達障がい児への対応</w:t>
            </w:r>
          </w:p>
        </w:tc>
        <w:tc>
          <w:tcPr>
            <w:tcW w:w="992" w:type="dxa"/>
            <w:vAlign w:val="center"/>
          </w:tcPr>
          <w:p w14:paraId="3EB69C04" w14:textId="4281FAF1" w:rsidR="009C0D93"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13</w:t>
            </w:r>
          </w:p>
        </w:tc>
      </w:tr>
      <w:tr w:rsidR="004937CF" w:rsidRPr="004937CF" w14:paraId="2816731D" w14:textId="77777777" w:rsidTr="009C0D93">
        <w:tc>
          <w:tcPr>
            <w:tcW w:w="7400" w:type="dxa"/>
            <w:vAlign w:val="center"/>
          </w:tcPr>
          <w:p w14:paraId="3BD1B385" w14:textId="75161BA1" w:rsidR="00C810AB" w:rsidRPr="004937CF" w:rsidRDefault="00C810AB" w:rsidP="00C810AB">
            <w:pPr>
              <w:widowControl/>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２　住宅分野における車いす利用者への対応</w:t>
            </w:r>
          </w:p>
        </w:tc>
        <w:tc>
          <w:tcPr>
            <w:tcW w:w="992" w:type="dxa"/>
            <w:vAlign w:val="center"/>
          </w:tcPr>
          <w:p w14:paraId="76E0C5F0" w14:textId="513D0300"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17</w:t>
            </w:r>
          </w:p>
        </w:tc>
      </w:tr>
      <w:tr w:rsidR="004937CF" w:rsidRPr="004937CF" w14:paraId="3EB69C0B" w14:textId="77777777" w:rsidTr="009C0D93">
        <w:tc>
          <w:tcPr>
            <w:tcW w:w="7400" w:type="dxa"/>
            <w:vAlign w:val="center"/>
          </w:tcPr>
          <w:p w14:paraId="3EB69C09" w14:textId="64A69C82" w:rsidR="009C0D93" w:rsidRPr="004937CF" w:rsidRDefault="009C0D93" w:rsidP="00490F1B">
            <w:pPr>
              <w:widowControl/>
              <w:spacing w:line="0" w:lineRule="atLeast"/>
              <w:ind w:left="220" w:hangingChars="100" w:hanging="220"/>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３　飲食店におけるヘルパーに係る対応</w:t>
            </w:r>
          </w:p>
        </w:tc>
        <w:tc>
          <w:tcPr>
            <w:tcW w:w="992" w:type="dxa"/>
            <w:vAlign w:val="center"/>
          </w:tcPr>
          <w:p w14:paraId="3EB69C0A" w14:textId="1A553F98" w:rsidR="009C0D93" w:rsidRPr="004937CF" w:rsidRDefault="00734FEC" w:rsidP="00490F1B">
            <w:pPr>
              <w:widowControl/>
              <w:spacing w:line="0" w:lineRule="atLeast"/>
              <w:ind w:left="100" w:hangingChars="50" w:hanging="100"/>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20</w:t>
            </w:r>
          </w:p>
        </w:tc>
      </w:tr>
      <w:tr w:rsidR="004937CF" w:rsidRPr="004937CF" w14:paraId="3EB69C11" w14:textId="77777777" w:rsidTr="009C0D93">
        <w:tc>
          <w:tcPr>
            <w:tcW w:w="7400" w:type="dxa"/>
            <w:vAlign w:val="center"/>
          </w:tcPr>
          <w:p w14:paraId="3EB69C0F" w14:textId="16D0ADA0" w:rsidR="009C0D93" w:rsidRPr="004937CF" w:rsidRDefault="00B25CCF" w:rsidP="00490F1B">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４　生活上の支援</w:t>
            </w:r>
            <w:r w:rsidR="009C0D93" w:rsidRPr="004937CF">
              <w:rPr>
                <w:rFonts w:ascii="メイリオ" w:eastAsia="メイリオ" w:hAnsi="メイリオ" w:cs="メイリオ" w:hint="eastAsia"/>
                <w:color w:val="000000" w:themeColor="text1"/>
                <w:sz w:val="22"/>
              </w:rPr>
              <w:t>に関する</w:t>
            </w:r>
            <w:r w:rsidR="006D0AD8" w:rsidRPr="004937CF">
              <w:rPr>
                <w:rFonts w:ascii="メイリオ" w:eastAsia="メイリオ" w:hAnsi="メイリオ" w:cs="メイリオ" w:hint="eastAsia"/>
                <w:color w:val="000000" w:themeColor="text1"/>
                <w:sz w:val="22"/>
              </w:rPr>
              <w:t>発達</w:t>
            </w:r>
            <w:r w:rsidR="009C0D93" w:rsidRPr="004937CF">
              <w:rPr>
                <w:rFonts w:ascii="メイリオ" w:eastAsia="メイリオ" w:hAnsi="メイリオ" w:cs="メイリオ" w:hint="eastAsia"/>
                <w:color w:val="000000" w:themeColor="text1"/>
                <w:sz w:val="22"/>
              </w:rPr>
              <w:t>障がい者への対応</w:t>
            </w:r>
          </w:p>
        </w:tc>
        <w:tc>
          <w:tcPr>
            <w:tcW w:w="992" w:type="dxa"/>
            <w:vAlign w:val="center"/>
          </w:tcPr>
          <w:p w14:paraId="3EB69C10" w14:textId="3D4619AC" w:rsidR="009C0D93"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22</w:t>
            </w:r>
          </w:p>
        </w:tc>
      </w:tr>
      <w:tr w:rsidR="004937CF" w:rsidRPr="004937CF" w14:paraId="47E236CC" w14:textId="77777777" w:rsidTr="009C0D93">
        <w:tc>
          <w:tcPr>
            <w:tcW w:w="7400" w:type="dxa"/>
            <w:vAlign w:val="center"/>
          </w:tcPr>
          <w:p w14:paraId="71BE9EDF" w14:textId="6B552584" w:rsidR="00C810AB" w:rsidRPr="004937CF" w:rsidRDefault="00B25CCF" w:rsidP="00C810AB">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５　旅行会社における身体障がい</w:t>
            </w:r>
            <w:r w:rsidR="005653A2">
              <w:rPr>
                <w:rFonts w:ascii="メイリオ" w:eastAsia="メイリオ" w:hAnsi="メイリオ" w:cs="メイリオ" w:hint="eastAsia"/>
                <w:color w:val="000000" w:themeColor="text1"/>
                <w:sz w:val="22"/>
              </w:rPr>
              <w:t>者</w:t>
            </w:r>
            <w:r w:rsidR="00C810AB" w:rsidRPr="004937CF">
              <w:rPr>
                <w:rFonts w:ascii="メイリオ" w:eastAsia="メイリオ" w:hAnsi="メイリオ" w:cs="メイリオ" w:hint="eastAsia"/>
                <w:color w:val="000000" w:themeColor="text1"/>
                <w:sz w:val="22"/>
              </w:rPr>
              <w:t>への対応</w:t>
            </w:r>
          </w:p>
        </w:tc>
        <w:tc>
          <w:tcPr>
            <w:tcW w:w="992" w:type="dxa"/>
            <w:vAlign w:val="center"/>
          </w:tcPr>
          <w:p w14:paraId="38E1C227" w14:textId="01FA8F85"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24</w:t>
            </w:r>
          </w:p>
        </w:tc>
      </w:tr>
      <w:tr w:rsidR="00C810AB" w:rsidRPr="004937CF" w14:paraId="19865F64" w14:textId="77777777" w:rsidTr="009C0D93">
        <w:tc>
          <w:tcPr>
            <w:tcW w:w="7400" w:type="dxa"/>
            <w:vAlign w:val="center"/>
          </w:tcPr>
          <w:p w14:paraId="2D4D66B0" w14:textId="34694A88" w:rsidR="00C810AB" w:rsidRPr="004937CF" w:rsidRDefault="00C810AB" w:rsidP="006D0AD8">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６　公共施設利用時における</w:t>
            </w:r>
            <w:r w:rsidR="00B50BCB" w:rsidRPr="004937CF">
              <w:rPr>
                <w:rFonts w:ascii="メイリオ" w:eastAsia="メイリオ" w:hAnsi="メイリオ" w:cs="メイリオ" w:hint="eastAsia"/>
                <w:color w:val="000000" w:themeColor="text1"/>
                <w:sz w:val="22"/>
              </w:rPr>
              <w:t>車いす利用</w:t>
            </w:r>
            <w:r w:rsidR="006D0AD8" w:rsidRPr="004937CF">
              <w:rPr>
                <w:rFonts w:ascii="メイリオ" w:eastAsia="メイリオ" w:hAnsi="メイリオ" w:cs="メイリオ" w:hint="eastAsia"/>
                <w:color w:val="000000" w:themeColor="text1"/>
                <w:sz w:val="22"/>
              </w:rPr>
              <w:t>者への対応</w:t>
            </w:r>
          </w:p>
        </w:tc>
        <w:tc>
          <w:tcPr>
            <w:tcW w:w="992" w:type="dxa"/>
            <w:vAlign w:val="center"/>
          </w:tcPr>
          <w:p w14:paraId="0D693E44" w14:textId="41A80409"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26</w:t>
            </w:r>
          </w:p>
        </w:tc>
      </w:tr>
      <w:tr w:rsidR="0020419B" w:rsidRPr="004937CF" w14:paraId="172E6B78" w14:textId="77777777" w:rsidTr="009C0D93">
        <w:tc>
          <w:tcPr>
            <w:tcW w:w="7400" w:type="dxa"/>
            <w:vAlign w:val="center"/>
          </w:tcPr>
          <w:p w14:paraId="57F5039E" w14:textId="4648F38A" w:rsidR="0020419B" w:rsidRPr="00CB7902" w:rsidRDefault="0020419B" w:rsidP="00CB7902">
            <w:pPr>
              <w:widowControl/>
              <w:spacing w:line="0" w:lineRule="atLeast"/>
              <w:jc w:val="left"/>
              <w:rPr>
                <w:rFonts w:ascii="メイリオ" w:eastAsia="メイリオ" w:hAnsi="メイリオ" w:cs="メイリオ"/>
                <w:color w:val="FF0000"/>
                <w:szCs w:val="24"/>
              </w:rPr>
            </w:pPr>
            <w:r w:rsidRPr="009655B1">
              <w:rPr>
                <w:rFonts w:ascii="メイリオ" w:eastAsia="メイリオ" w:hAnsi="メイリオ" w:cs="メイリオ" w:hint="eastAsia"/>
                <w:sz w:val="22"/>
              </w:rPr>
              <w:t xml:space="preserve">７　</w:t>
            </w:r>
            <w:r w:rsidRPr="009655B1">
              <w:rPr>
                <w:rFonts w:ascii="メイリオ" w:eastAsia="メイリオ" w:hAnsi="メイリオ" w:cs="メイリオ" w:hint="eastAsia"/>
                <w:sz w:val="22"/>
                <w:szCs w:val="24"/>
              </w:rPr>
              <w:t>株主総会における障がい者への対応</w:t>
            </w:r>
          </w:p>
        </w:tc>
        <w:tc>
          <w:tcPr>
            <w:tcW w:w="992" w:type="dxa"/>
            <w:vAlign w:val="center"/>
          </w:tcPr>
          <w:p w14:paraId="6D98BA42" w14:textId="0446629E" w:rsidR="0020419B" w:rsidRPr="0020419B" w:rsidRDefault="009655B1" w:rsidP="00490F1B">
            <w:pPr>
              <w:widowControl/>
              <w:spacing w:line="0" w:lineRule="atLeast"/>
              <w:contextualSpacing/>
              <w:rPr>
                <w:rFonts w:ascii="メイリオ" w:eastAsia="メイリオ" w:hAnsi="メイリオ" w:cs="メイリオ"/>
                <w:color w:val="000000" w:themeColor="text1"/>
                <w:sz w:val="20"/>
                <w:szCs w:val="20"/>
                <w:highlight w:val="yellow"/>
              </w:rPr>
            </w:pPr>
            <w:r w:rsidRPr="009655B1">
              <w:rPr>
                <w:rFonts w:ascii="メイリオ" w:eastAsia="メイリオ" w:hAnsi="メイリオ" w:cs="メイリオ" w:hint="eastAsia"/>
                <w:color w:val="000000" w:themeColor="text1"/>
                <w:sz w:val="20"/>
                <w:szCs w:val="20"/>
              </w:rPr>
              <w:t>28</w:t>
            </w:r>
          </w:p>
        </w:tc>
      </w:tr>
    </w:tbl>
    <w:p w14:paraId="3EB69C24" w14:textId="77777777" w:rsidR="009067F3" w:rsidRPr="004937CF" w:rsidRDefault="009067F3" w:rsidP="001631A0">
      <w:pPr>
        <w:spacing w:before="100" w:beforeAutospacing="1" w:after="100" w:afterAutospacing="1" w:line="0" w:lineRule="atLeast"/>
        <w:jc w:val="left"/>
        <w:rPr>
          <w:rFonts w:ascii="メイリオ" w:eastAsia="メイリオ" w:hAnsi="メイリオ" w:cs="メイリオ"/>
          <w:color w:val="000000" w:themeColor="text1"/>
          <w:sz w:val="24"/>
          <w:szCs w:val="24"/>
        </w:rPr>
      </w:pPr>
    </w:p>
    <w:p w14:paraId="3EB69C25" w14:textId="4883D14D" w:rsidR="005A68F4" w:rsidRPr="004937CF" w:rsidRDefault="00EF6B4C" w:rsidP="007571C4">
      <w:pPr>
        <w:spacing w:before="100" w:beforeAutospacing="1" w:after="100" w:afterAutospacing="1"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w:t>
      </w:r>
      <w:r w:rsidR="006D0AD8" w:rsidRPr="004937CF">
        <w:rPr>
          <w:rFonts w:ascii="メイリオ" w:eastAsia="メイリオ" w:hAnsi="メイリオ" w:cs="メイリオ" w:hint="eastAsia"/>
          <w:color w:val="000000" w:themeColor="text1"/>
          <w:sz w:val="22"/>
          <w:szCs w:val="24"/>
        </w:rPr>
        <w:t>事例の取</w:t>
      </w:r>
      <w:r w:rsidR="005A68F4" w:rsidRPr="004937CF">
        <w:rPr>
          <w:rFonts w:ascii="メイリオ" w:eastAsia="メイリオ" w:hAnsi="メイリオ" w:cs="メイリオ" w:hint="eastAsia"/>
          <w:color w:val="000000" w:themeColor="text1"/>
          <w:sz w:val="22"/>
          <w:szCs w:val="24"/>
        </w:rPr>
        <w:t>扱いにあたっては、個人情報取扱事務の適正な執行を図る観点から、実際の事例を踏まえつつ</w:t>
      </w:r>
      <w:r w:rsidRPr="004937CF">
        <w:rPr>
          <w:rFonts w:ascii="メイリオ" w:eastAsia="メイリオ" w:hAnsi="メイリオ" w:cs="メイリオ" w:hint="eastAsia"/>
          <w:color w:val="000000" w:themeColor="text1"/>
          <w:sz w:val="22"/>
          <w:szCs w:val="24"/>
        </w:rPr>
        <w:t>、</w:t>
      </w:r>
      <w:r w:rsidR="005A68F4" w:rsidRPr="004937CF">
        <w:rPr>
          <w:rFonts w:ascii="メイリオ" w:eastAsia="メイリオ" w:hAnsi="メイリオ" w:cs="メイリオ" w:hint="eastAsia"/>
          <w:color w:val="000000" w:themeColor="text1"/>
          <w:sz w:val="22"/>
          <w:szCs w:val="24"/>
        </w:rPr>
        <w:t>内容を一部変更するなどの加工を行っています。</w:t>
      </w:r>
    </w:p>
    <w:p w14:paraId="3EB69C26" w14:textId="77777777" w:rsidR="009409B9" w:rsidRPr="004937CF" w:rsidRDefault="009409B9">
      <w:pPr>
        <w:widowControl/>
        <w:jc w:val="left"/>
        <w:rPr>
          <w:rFonts w:ascii="ＭＳ ゴシック" w:eastAsia="ＭＳ ゴシック" w:hAnsi="ＭＳ ゴシック"/>
          <w:color w:val="000000" w:themeColor="text1"/>
          <w:sz w:val="24"/>
          <w:szCs w:val="24"/>
        </w:rPr>
      </w:pPr>
      <w:r w:rsidRPr="004937CF">
        <w:rPr>
          <w:rFonts w:ascii="ＭＳ ゴシック" w:eastAsia="ＭＳ ゴシック" w:hAnsi="ＭＳ ゴシック"/>
          <w:color w:val="000000" w:themeColor="text1"/>
          <w:sz w:val="24"/>
          <w:szCs w:val="24"/>
        </w:rPr>
        <w:br w:type="page"/>
      </w:r>
    </w:p>
    <w:p w14:paraId="4C8F6A9B" w14:textId="23F3721A" w:rsidR="00DA7AF2" w:rsidRPr="004937CF" w:rsidRDefault="00C810AB"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【事例１】</w:t>
      </w:r>
    </w:p>
    <w:p w14:paraId="3EB69C28" w14:textId="5D0911DD" w:rsidR="009409B9" w:rsidRPr="004937CF" w:rsidRDefault="00C810AB" w:rsidP="00DA7AF2">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保育園における発達障がい児への対応</w:t>
      </w:r>
      <w:r w:rsidR="00490F1B" w:rsidRPr="004937CF">
        <w:rPr>
          <w:rFonts w:ascii="メイリオ" w:eastAsia="メイリオ" w:hAnsi="メイリオ" w:cs="メイリオ" w:hint="eastAsia"/>
          <w:b/>
          <w:color w:val="000000" w:themeColor="text1"/>
          <w:sz w:val="22"/>
          <w:szCs w:val="21"/>
        </w:rPr>
        <w:t>（福祉サービス</w:t>
      </w:r>
      <w:r w:rsidR="009409B9" w:rsidRPr="004937CF">
        <w:rPr>
          <w:rFonts w:ascii="メイリオ" w:eastAsia="メイリオ" w:hAnsi="メイリオ" w:cs="メイリオ" w:hint="eastAsia"/>
          <w:b/>
          <w:color w:val="000000" w:themeColor="text1"/>
          <w:sz w:val="22"/>
          <w:szCs w:val="21"/>
        </w:rPr>
        <w:t>分野）</w:t>
      </w:r>
    </w:p>
    <w:p w14:paraId="3FFF2BF1" w14:textId="77777777" w:rsidR="00DA7AF2" w:rsidRPr="004937CF" w:rsidRDefault="00DA7AF2" w:rsidP="00DA7AF2">
      <w:pPr>
        <w:pBdr>
          <w:top w:val="double" w:sz="4" w:space="0" w:color="auto"/>
          <w:left w:val="double" w:sz="4" w:space="1" w:color="auto"/>
          <w:bottom w:val="double" w:sz="4" w:space="1" w:color="auto"/>
          <w:right w:val="double" w:sz="4" w:space="1" w:color="auto"/>
        </w:pBdr>
        <w:spacing w:line="0" w:lineRule="atLeast"/>
        <w:ind w:firstLineChars="100" w:firstLine="140"/>
        <w:rPr>
          <w:rFonts w:ascii="メイリオ" w:eastAsia="メイリオ" w:hAnsi="メイリオ" w:cs="メイリオ"/>
          <w:b/>
          <w:color w:val="000000" w:themeColor="text1"/>
          <w:sz w:val="14"/>
          <w:szCs w:val="21"/>
        </w:rPr>
      </w:pPr>
    </w:p>
    <w:p w14:paraId="3EB69C2A" w14:textId="77777777" w:rsidR="005A68F4" w:rsidRPr="004937CF"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43585172" w14:textId="28F3D1F8" w:rsidR="00EB5A21" w:rsidRPr="004937CF" w:rsidRDefault="00EB5A21"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保護者からの相談。子どもが発達障がいの診断を受けてから、保育園にて園長より突然退園を強く迫られ、別の</w:t>
      </w:r>
      <w:r w:rsidR="00C22F8D" w:rsidRPr="004937CF">
        <w:rPr>
          <w:rFonts w:ascii="メイリオ" w:eastAsia="メイリオ" w:hAnsi="メイリオ" w:cs="メイリオ" w:hint="eastAsia"/>
          <w:color w:val="000000" w:themeColor="text1"/>
          <w:sz w:val="22"/>
          <w:szCs w:val="21"/>
        </w:rPr>
        <w:t>園</w:t>
      </w:r>
      <w:r w:rsidRPr="004937CF">
        <w:rPr>
          <w:rFonts w:ascii="メイリオ" w:eastAsia="メイリオ" w:hAnsi="メイリオ" w:cs="メイリオ" w:hint="eastAsia"/>
          <w:color w:val="000000" w:themeColor="text1"/>
          <w:sz w:val="22"/>
          <w:szCs w:val="21"/>
        </w:rPr>
        <w:t>に転園するよう言われた。園側の理由として、本人の特性が園の方針や</w:t>
      </w:r>
      <w:r w:rsidR="00C22F8D" w:rsidRPr="004937CF">
        <w:rPr>
          <w:rFonts w:ascii="メイリオ" w:eastAsia="メイリオ" w:hAnsi="メイリオ" w:cs="メイリオ" w:hint="eastAsia"/>
          <w:color w:val="000000" w:themeColor="text1"/>
          <w:sz w:val="22"/>
          <w:szCs w:val="21"/>
        </w:rPr>
        <w:t>保育内容</w:t>
      </w:r>
      <w:r w:rsidRPr="004937CF">
        <w:rPr>
          <w:rFonts w:ascii="メイリオ" w:eastAsia="メイリオ" w:hAnsi="メイリオ" w:cs="メイリオ" w:hint="eastAsia"/>
          <w:color w:val="000000" w:themeColor="text1"/>
          <w:sz w:val="22"/>
          <w:szCs w:val="21"/>
        </w:rPr>
        <w:t>に合わないこと、多動のため本人の安全を確保できないことが挙げられたが、今まではそ</w:t>
      </w:r>
      <w:r w:rsidR="00AE3E70" w:rsidRPr="004937CF">
        <w:rPr>
          <w:rFonts w:ascii="メイリオ" w:eastAsia="メイリオ" w:hAnsi="メイリオ" w:cs="メイリオ" w:hint="eastAsia"/>
          <w:color w:val="000000" w:themeColor="text1"/>
          <w:sz w:val="22"/>
          <w:szCs w:val="21"/>
        </w:rPr>
        <w:t>のような</w:t>
      </w:r>
      <w:r w:rsidRPr="004937CF">
        <w:rPr>
          <w:rFonts w:ascii="メイリオ" w:eastAsia="メイリオ" w:hAnsi="メイリオ" w:cs="メイリオ" w:hint="eastAsia"/>
          <w:color w:val="000000" w:themeColor="text1"/>
          <w:sz w:val="22"/>
          <w:szCs w:val="21"/>
        </w:rPr>
        <w:t>話を園から言われておらず、また担任との話し合いの場も設けられなかった。</w:t>
      </w:r>
    </w:p>
    <w:p w14:paraId="3EB69C2B" w14:textId="3703BCE8" w:rsidR="009409B9" w:rsidRPr="004937CF" w:rsidRDefault="009409B9"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3EB69C2C" w14:textId="4A2629CC" w:rsidR="005A68F4" w:rsidRPr="004937CF"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w:t>
      </w:r>
      <w:r w:rsidR="00EB5A21" w:rsidRPr="004937CF">
        <w:rPr>
          <w:rFonts w:ascii="メイリオ" w:eastAsia="メイリオ" w:hAnsi="メイリオ" w:cs="メイリオ" w:hint="eastAsia"/>
          <w:color w:val="000000" w:themeColor="text1"/>
          <w:sz w:val="22"/>
          <w:szCs w:val="21"/>
        </w:rPr>
        <w:t>相談員の</w:t>
      </w:r>
      <w:r w:rsidRPr="004937CF">
        <w:rPr>
          <w:rFonts w:ascii="メイリオ" w:eastAsia="メイリオ" w:hAnsi="メイリオ" w:cs="メイリオ" w:hint="eastAsia"/>
          <w:color w:val="000000" w:themeColor="text1"/>
          <w:sz w:val="22"/>
          <w:szCs w:val="21"/>
        </w:rPr>
        <w:t>対応概要】</w:t>
      </w:r>
    </w:p>
    <w:p w14:paraId="59ADDD80" w14:textId="378602B5" w:rsidR="00EB5A21" w:rsidRPr="004937CF" w:rsidRDefault="00144AB6"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w:t>
      </w:r>
      <w:r w:rsidR="00EB5A21" w:rsidRPr="004937CF">
        <w:rPr>
          <w:rFonts w:ascii="メイリオ" w:eastAsia="メイリオ" w:hAnsi="メイリオ" w:cs="メイリオ" w:hint="eastAsia"/>
          <w:color w:val="000000" w:themeColor="text1"/>
          <w:kern w:val="0"/>
          <w:sz w:val="22"/>
          <w:szCs w:val="21"/>
        </w:rPr>
        <w:t>保護者から経過の聞き取りや意向を確認。また、当該市の保育</w:t>
      </w:r>
      <w:r w:rsidR="00590C77" w:rsidRPr="004937CF">
        <w:rPr>
          <w:rFonts w:ascii="メイリオ" w:eastAsia="メイリオ" w:hAnsi="メイリオ" w:cs="メイリオ" w:hint="eastAsia"/>
          <w:color w:val="000000" w:themeColor="text1"/>
          <w:kern w:val="0"/>
          <w:sz w:val="22"/>
          <w:szCs w:val="21"/>
        </w:rPr>
        <w:t>園</w:t>
      </w:r>
      <w:r w:rsidR="00EB5A21" w:rsidRPr="004937CF">
        <w:rPr>
          <w:rFonts w:ascii="メイリオ" w:eastAsia="メイリオ" w:hAnsi="メイリオ" w:cs="メイリオ" w:hint="eastAsia"/>
          <w:color w:val="000000" w:themeColor="text1"/>
          <w:kern w:val="0"/>
          <w:sz w:val="22"/>
          <w:szCs w:val="21"/>
        </w:rPr>
        <w:t>所管課や市障がい差別解消担当課とも情報を共有し、本件に関わる情報収集を</w:t>
      </w:r>
      <w:r w:rsidR="001B7C1E" w:rsidRPr="004937CF">
        <w:rPr>
          <w:rFonts w:ascii="メイリオ" w:eastAsia="メイリオ" w:hAnsi="メイリオ" w:cs="メイリオ" w:hint="eastAsia"/>
          <w:color w:val="000000" w:themeColor="text1"/>
          <w:kern w:val="0"/>
          <w:sz w:val="22"/>
          <w:szCs w:val="21"/>
        </w:rPr>
        <w:t>行った</w:t>
      </w:r>
      <w:r w:rsidR="00EB5A21" w:rsidRPr="004937CF">
        <w:rPr>
          <w:rFonts w:ascii="メイリオ" w:eastAsia="メイリオ" w:hAnsi="メイリオ" w:cs="メイリオ" w:hint="eastAsia"/>
          <w:color w:val="000000" w:themeColor="text1"/>
          <w:kern w:val="0"/>
          <w:sz w:val="22"/>
          <w:szCs w:val="21"/>
        </w:rPr>
        <w:t>。園長にも連絡を取り、保育園の現場確認も</w:t>
      </w:r>
      <w:r w:rsidR="001B7C1E" w:rsidRPr="004937CF">
        <w:rPr>
          <w:rFonts w:ascii="メイリオ" w:eastAsia="メイリオ" w:hAnsi="メイリオ" w:cs="メイリオ" w:hint="eastAsia"/>
          <w:color w:val="000000" w:themeColor="text1"/>
          <w:kern w:val="0"/>
          <w:sz w:val="22"/>
          <w:szCs w:val="21"/>
        </w:rPr>
        <w:t>行った</w:t>
      </w:r>
      <w:r w:rsidR="00EB5A21" w:rsidRPr="004937CF">
        <w:rPr>
          <w:rFonts w:ascii="メイリオ" w:eastAsia="メイリオ" w:hAnsi="メイリオ" w:cs="メイリオ" w:hint="eastAsia"/>
          <w:color w:val="000000" w:themeColor="text1"/>
          <w:kern w:val="0"/>
          <w:sz w:val="22"/>
          <w:szCs w:val="21"/>
        </w:rPr>
        <w:t>。</w:t>
      </w:r>
    </w:p>
    <w:p w14:paraId="7E17536F" w14:textId="66203539" w:rsidR="00EB5A21" w:rsidRPr="004937CF" w:rsidRDefault="00372BEB"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園長の主張では、「本人の安全性の確保と</w:t>
      </w:r>
      <w:r w:rsidR="00EB5A21" w:rsidRPr="004937CF">
        <w:rPr>
          <w:rFonts w:ascii="メイリオ" w:eastAsia="メイリオ" w:hAnsi="メイリオ" w:cs="メイリオ" w:hint="eastAsia"/>
          <w:color w:val="000000" w:themeColor="text1"/>
          <w:kern w:val="0"/>
          <w:sz w:val="22"/>
          <w:szCs w:val="21"/>
        </w:rPr>
        <w:t>その特性</w:t>
      </w:r>
      <w:r w:rsidRPr="004937CF">
        <w:rPr>
          <w:rFonts w:ascii="メイリオ" w:eastAsia="メイリオ" w:hAnsi="メイリオ" w:cs="メイリオ" w:hint="eastAsia"/>
          <w:color w:val="000000" w:themeColor="text1"/>
          <w:kern w:val="0"/>
          <w:sz w:val="22"/>
          <w:szCs w:val="21"/>
        </w:rPr>
        <w:t>を考慮すると、</w:t>
      </w:r>
      <w:r w:rsidR="00EB5A21" w:rsidRPr="004937CF">
        <w:rPr>
          <w:rFonts w:ascii="メイリオ" w:eastAsia="メイリオ" w:hAnsi="メイリオ" w:cs="メイリオ" w:hint="eastAsia"/>
          <w:color w:val="000000" w:themeColor="text1"/>
          <w:kern w:val="0"/>
          <w:sz w:val="22"/>
          <w:szCs w:val="21"/>
        </w:rPr>
        <w:t>転園する方が良いと考え、転園の提案を以前からしていた」「即、退園の話をした覚えはない」とのことで、保護者の認識と食い違いが見られた。具体的な調査について、園長は頑なに拒否し、他の保育士からの聞き取り等を行うことはできなかった。</w:t>
      </w:r>
    </w:p>
    <w:p w14:paraId="7CA6B787" w14:textId="61C3DC8B"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10"/>
          <w:szCs w:val="10"/>
        </w:rPr>
      </w:pPr>
    </w:p>
    <w:p w14:paraId="31F0988A" w14:textId="2EDCD895"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【論点】</w:t>
      </w:r>
    </w:p>
    <w:p w14:paraId="2D0DC02F" w14:textId="77777777"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本件のように双方の主張に食い違いがある中、園側が障がいのある児童に転園を求めたことが不当な差別的取扱いと考えることができるか。</w:t>
      </w:r>
    </w:p>
    <w:p w14:paraId="1E156659" w14:textId="72C2F72E" w:rsidR="00053DE8" w:rsidRPr="004937CF" w:rsidRDefault="00053DE8" w:rsidP="00053DE8">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また、広域支援相談員の働きかけに否定的な事業者に対して、どこまでアプローチすることができるか。広域支援相談員や市との連携において対応は妥当であったか。</w:t>
      </w:r>
    </w:p>
    <w:p w14:paraId="5CDD75F9" w14:textId="77777777"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3EB69C2E" w14:textId="042A8D22" w:rsidR="005A68F4" w:rsidRPr="004937CF" w:rsidRDefault="003A323A"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490F1B" w:rsidRPr="004937CF">
        <w:rPr>
          <w:rFonts w:ascii="メイリオ" w:eastAsia="メイリオ" w:hAnsi="メイリオ" w:cs="メイリオ" w:hint="eastAsia"/>
          <w:color w:val="000000" w:themeColor="text1"/>
          <w:sz w:val="22"/>
          <w:szCs w:val="21"/>
        </w:rPr>
        <w:t>類】不当な差別的取扱い</w:t>
      </w:r>
    </w:p>
    <w:p w14:paraId="2572D5E4" w14:textId="77777777"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4"/>
          <w:szCs w:val="21"/>
        </w:rPr>
      </w:pPr>
    </w:p>
    <w:p w14:paraId="41845BDA" w14:textId="29674511"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【合議体開催後】</w:t>
      </w:r>
    </w:p>
    <w:p w14:paraId="238DF939" w14:textId="3895A9C5"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Pr="004937CF">
        <w:rPr>
          <w:rFonts w:ascii="メイリオ" w:eastAsia="メイリオ" w:hAnsi="メイリオ" w:cs="メイリオ" w:hint="eastAsia"/>
          <w:color w:val="000000" w:themeColor="text1"/>
          <w:kern w:val="0"/>
          <w:sz w:val="22"/>
          <w:szCs w:val="21"/>
        </w:rPr>
        <w:t>当該市の保育</w:t>
      </w:r>
      <w:r w:rsidR="00590C77" w:rsidRPr="004937CF">
        <w:rPr>
          <w:rFonts w:ascii="メイリオ" w:eastAsia="メイリオ" w:hAnsi="メイリオ" w:cs="メイリオ" w:hint="eastAsia"/>
          <w:color w:val="000000" w:themeColor="text1"/>
          <w:kern w:val="0"/>
          <w:sz w:val="22"/>
          <w:szCs w:val="21"/>
        </w:rPr>
        <w:t>園</w:t>
      </w:r>
      <w:r w:rsidR="00871238">
        <w:rPr>
          <w:rFonts w:ascii="メイリオ" w:eastAsia="メイリオ" w:hAnsi="メイリオ" w:cs="メイリオ" w:hint="eastAsia"/>
          <w:color w:val="000000" w:themeColor="text1"/>
          <w:kern w:val="0"/>
          <w:sz w:val="22"/>
          <w:szCs w:val="21"/>
        </w:rPr>
        <w:t>所管課や市障がい差別解消担当課とともに再度保育園を訪問し、以下、</w:t>
      </w:r>
      <w:r w:rsidRPr="004937CF">
        <w:rPr>
          <w:rFonts w:ascii="メイリオ" w:eastAsia="メイリオ" w:hAnsi="メイリオ" w:cs="メイリオ" w:hint="eastAsia"/>
          <w:color w:val="000000" w:themeColor="text1"/>
          <w:kern w:val="0"/>
          <w:sz w:val="22"/>
          <w:szCs w:val="21"/>
        </w:rPr>
        <w:t>合議体</w:t>
      </w:r>
      <w:r w:rsidR="00871238">
        <w:rPr>
          <w:rFonts w:ascii="メイリオ" w:eastAsia="メイリオ" w:hAnsi="メイリオ" w:cs="メイリオ" w:hint="eastAsia"/>
          <w:color w:val="000000" w:themeColor="text1"/>
          <w:kern w:val="0"/>
          <w:sz w:val="22"/>
          <w:szCs w:val="21"/>
        </w:rPr>
        <w:t>からの意見として、不当な差別的取扱いに該当する可能性があること、本人への支援が困難だったとしても、保護者に対して丁寧な説明が求められること等</w:t>
      </w:r>
      <w:r w:rsidR="00405E31" w:rsidRPr="004937CF">
        <w:rPr>
          <w:rFonts w:ascii="メイリオ" w:eastAsia="メイリオ" w:hAnsi="メイリオ" w:cs="メイリオ" w:hint="eastAsia"/>
          <w:color w:val="000000" w:themeColor="text1"/>
          <w:kern w:val="0"/>
          <w:sz w:val="22"/>
          <w:szCs w:val="21"/>
        </w:rPr>
        <w:t>を園長に伝えた。</w:t>
      </w:r>
    </w:p>
    <w:p w14:paraId="3EB69C2F" w14:textId="77777777" w:rsidR="005A68F4" w:rsidRPr="004937CF" w:rsidRDefault="005A68F4" w:rsidP="009067F3">
      <w:pPr>
        <w:spacing w:line="0" w:lineRule="atLeast"/>
        <w:rPr>
          <w:rFonts w:ascii="メイリオ" w:eastAsia="メイリオ" w:hAnsi="メイリオ" w:cs="メイリオ"/>
          <w:color w:val="000000" w:themeColor="text1"/>
          <w:sz w:val="22"/>
          <w:szCs w:val="21"/>
        </w:rPr>
      </w:pPr>
    </w:p>
    <w:p w14:paraId="3EB69C30" w14:textId="77777777" w:rsidR="005A68F4" w:rsidRPr="004937CF" w:rsidRDefault="005A68F4" w:rsidP="009067F3">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w:t>
      </w:r>
      <w:r w:rsidR="00302428" w:rsidRPr="004937CF">
        <w:rPr>
          <w:rFonts w:ascii="メイリオ" w:eastAsia="メイリオ" w:hAnsi="メイリオ" w:cs="メイリオ" w:hint="eastAsia"/>
          <w:b/>
          <w:color w:val="000000" w:themeColor="text1"/>
          <w:sz w:val="22"/>
          <w:szCs w:val="21"/>
        </w:rPr>
        <w:t>内容</w:t>
      </w:r>
      <w:r w:rsidRPr="004937CF">
        <w:rPr>
          <w:rFonts w:ascii="メイリオ" w:eastAsia="メイリオ" w:hAnsi="メイリオ" w:cs="メイリオ" w:hint="eastAsia"/>
          <w:b/>
          <w:color w:val="000000" w:themeColor="text1"/>
          <w:sz w:val="22"/>
          <w:szCs w:val="21"/>
        </w:rPr>
        <w:t>の分類</w:t>
      </w:r>
      <w:r w:rsidR="00302428" w:rsidRPr="004937CF">
        <w:rPr>
          <w:rFonts w:ascii="メイリオ" w:eastAsia="メイリオ" w:hAnsi="メイリオ" w:cs="メイリオ" w:hint="eastAsia"/>
          <w:b/>
          <w:color w:val="000000" w:themeColor="text1"/>
          <w:sz w:val="22"/>
          <w:szCs w:val="21"/>
        </w:rPr>
        <w:t>と</w:t>
      </w:r>
      <w:r w:rsidRPr="004937CF">
        <w:rPr>
          <w:rFonts w:ascii="メイリオ" w:eastAsia="メイリオ" w:hAnsi="メイリオ" w:cs="メイリオ" w:hint="eastAsia"/>
          <w:b/>
          <w:color w:val="000000" w:themeColor="text1"/>
          <w:sz w:val="22"/>
          <w:szCs w:val="21"/>
        </w:rPr>
        <w:t>整理</w:t>
      </w:r>
      <w:r w:rsidR="00302428" w:rsidRPr="004937CF">
        <w:rPr>
          <w:rFonts w:ascii="メイリオ" w:eastAsia="メイリオ" w:hAnsi="メイリオ" w:cs="メイリオ" w:hint="eastAsia"/>
          <w:b/>
          <w:color w:val="000000" w:themeColor="text1"/>
          <w:sz w:val="22"/>
          <w:szCs w:val="21"/>
        </w:rPr>
        <w:t>に関する</w:t>
      </w:r>
      <w:r w:rsidRPr="004937CF">
        <w:rPr>
          <w:rFonts w:ascii="メイリオ" w:eastAsia="メイリオ" w:hAnsi="メイリオ" w:cs="メイリオ" w:hint="eastAsia"/>
          <w:b/>
          <w:color w:val="000000" w:themeColor="text1"/>
          <w:sz w:val="22"/>
          <w:szCs w:val="21"/>
        </w:rPr>
        <w:t>助言＞</w:t>
      </w:r>
    </w:p>
    <w:p w14:paraId="6C21BDEF" w14:textId="0643426A" w:rsidR="00542803" w:rsidRPr="004937CF" w:rsidRDefault="00B958AC" w:rsidP="00542803">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園は強制的に退園を迫ったのか、それとも退園を促しただけで最終的に退園を選んだのは保護者であるのかについては、当事者間の食い違いがあることから、客観的に判断することが難しい部分がある。</w:t>
      </w:r>
      <w:r w:rsidR="00542803" w:rsidRPr="004937CF">
        <w:rPr>
          <w:rFonts w:ascii="メイリオ" w:eastAsia="メイリオ" w:hAnsi="メイリオ" w:cs="メイリオ" w:hint="eastAsia"/>
          <w:color w:val="000000" w:themeColor="text1"/>
          <w:sz w:val="22"/>
          <w:szCs w:val="21"/>
        </w:rPr>
        <w:t>しかし、明確な事実確認ができなかったとしても、限りなく不当な差別的取扱いが疑われる事案であり、</w:t>
      </w:r>
      <w:r w:rsidR="00AE3E70" w:rsidRPr="004937CF">
        <w:rPr>
          <w:rFonts w:ascii="メイリオ" w:eastAsia="メイリオ" w:hAnsi="メイリオ" w:cs="メイリオ" w:hint="eastAsia"/>
          <w:color w:val="000000" w:themeColor="text1"/>
          <w:sz w:val="22"/>
          <w:szCs w:val="21"/>
        </w:rPr>
        <w:t>退園まで</w:t>
      </w:r>
      <w:r w:rsidR="00542803" w:rsidRPr="004937CF">
        <w:rPr>
          <w:rFonts w:ascii="メイリオ" w:eastAsia="メイリオ" w:hAnsi="メイリオ" w:cs="メイリオ" w:hint="eastAsia"/>
          <w:color w:val="000000" w:themeColor="text1"/>
          <w:sz w:val="22"/>
          <w:szCs w:val="21"/>
        </w:rPr>
        <w:t>のプロセス</w:t>
      </w:r>
      <w:r w:rsidR="00AE3E70" w:rsidRPr="004937CF">
        <w:rPr>
          <w:rFonts w:ascii="メイリオ" w:eastAsia="メイリオ" w:hAnsi="メイリオ" w:cs="メイリオ" w:hint="eastAsia"/>
          <w:color w:val="000000" w:themeColor="text1"/>
          <w:sz w:val="22"/>
          <w:szCs w:val="21"/>
        </w:rPr>
        <w:t>は</w:t>
      </w:r>
      <w:r w:rsidR="00542803" w:rsidRPr="004937CF">
        <w:rPr>
          <w:rFonts w:ascii="メイリオ" w:eastAsia="メイリオ" w:hAnsi="メイリオ" w:cs="メイリオ" w:hint="eastAsia"/>
          <w:color w:val="000000" w:themeColor="text1"/>
          <w:sz w:val="22"/>
          <w:szCs w:val="21"/>
        </w:rPr>
        <w:t>非常に不適切であったと考えられる。</w:t>
      </w:r>
    </w:p>
    <w:p w14:paraId="44666CCE" w14:textId="77777777" w:rsidR="00542803" w:rsidRPr="004937CF" w:rsidRDefault="00542803" w:rsidP="00542803">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仮に園側が保護者に対して退園を迫ったという事実があれば、サービス提供の拒否とみなされ、不当な差別的取扱いに該当する可能性がある。</w:t>
      </w:r>
    </w:p>
    <w:p w14:paraId="2E2B43EE" w14:textId="61822D17" w:rsidR="00B958AC"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正当な理由の有無について</w:t>
      </w:r>
      <w:r w:rsidR="00542803" w:rsidRPr="004937CF">
        <w:rPr>
          <w:rFonts w:ascii="メイリオ" w:eastAsia="メイリオ" w:hAnsi="メイリオ" w:cs="メイリオ" w:hint="eastAsia"/>
          <w:color w:val="000000" w:themeColor="text1"/>
          <w:sz w:val="22"/>
          <w:szCs w:val="21"/>
        </w:rPr>
        <w:t>は</w:t>
      </w:r>
      <w:r w:rsidRPr="004937CF">
        <w:rPr>
          <w:rFonts w:ascii="メイリオ" w:eastAsia="メイリオ" w:hAnsi="メイリオ" w:cs="メイリオ" w:hint="eastAsia"/>
          <w:color w:val="000000" w:themeColor="text1"/>
          <w:sz w:val="22"/>
          <w:szCs w:val="21"/>
        </w:rPr>
        <w:t>、保護者と園長からの聞き取りのみでしか調査ができず、判断する根拠が十分ではないが、抽象的な危険を理由にしているのであれば、正当であるとは言えないのではないか。</w:t>
      </w:r>
    </w:p>
    <w:p w14:paraId="72137D7E" w14:textId="6DCEB87E" w:rsidR="00490F1B"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w:t>
      </w:r>
      <w:r w:rsidR="00542803" w:rsidRPr="004937CF">
        <w:rPr>
          <w:rFonts w:ascii="メイリオ" w:eastAsia="メイリオ" w:hAnsi="メイリオ" w:cs="メイリオ" w:hint="eastAsia"/>
          <w:color w:val="000000" w:themeColor="text1"/>
          <w:sz w:val="22"/>
          <w:szCs w:val="21"/>
        </w:rPr>
        <w:t xml:space="preserve">　</w:t>
      </w:r>
      <w:r w:rsidR="00B034F3" w:rsidRPr="004937CF">
        <w:rPr>
          <w:rFonts w:ascii="メイリオ" w:eastAsia="メイリオ" w:hAnsi="メイリオ" w:cs="メイリオ" w:hint="eastAsia"/>
          <w:color w:val="000000" w:themeColor="text1"/>
          <w:sz w:val="22"/>
          <w:szCs w:val="21"/>
        </w:rPr>
        <w:t>園の差別的な意思が推定され、</w:t>
      </w:r>
      <w:r w:rsidRPr="004937CF">
        <w:rPr>
          <w:rFonts w:ascii="メイリオ" w:eastAsia="メイリオ" w:hAnsi="メイリオ" w:cs="メイリオ" w:hint="eastAsia"/>
          <w:color w:val="000000" w:themeColor="text1"/>
          <w:sz w:val="22"/>
          <w:szCs w:val="21"/>
        </w:rPr>
        <w:t>結果としてサービス提供の拒否と同様の状況</w:t>
      </w:r>
      <w:r w:rsidR="00CD0033" w:rsidRPr="004937CF">
        <w:rPr>
          <w:rFonts w:ascii="メイリオ" w:eastAsia="メイリオ" w:hAnsi="メイリオ" w:cs="メイリオ" w:hint="eastAsia"/>
          <w:color w:val="000000" w:themeColor="text1"/>
          <w:sz w:val="22"/>
          <w:szCs w:val="21"/>
        </w:rPr>
        <w:t>を</w:t>
      </w:r>
      <w:r w:rsidR="00AE3E70" w:rsidRPr="004937CF">
        <w:rPr>
          <w:rFonts w:ascii="メイリオ" w:eastAsia="メイリオ" w:hAnsi="メイリオ" w:cs="メイリオ" w:hint="eastAsia"/>
          <w:color w:val="000000" w:themeColor="text1"/>
          <w:sz w:val="22"/>
          <w:szCs w:val="21"/>
        </w:rPr>
        <w:t>招いており</w:t>
      </w:r>
      <w:r w:rsidRPr="004937CF">
        <w:rPr>
          <w:rFonts w:ascii="メイリオ" w:eastAsia="メイリオ" w:hAnsi="メイリオ" w:cs="メイリオ" w:hint="eastAsia"/>
          <w:color w:val="000000" w:themeColor="text1"/>
          <w:sz w:val="22"/>
          <w:szCs w:val="21"/>
        </w:rPr>
        <w:t>、また園からの説明が十分になされていないことを勘案すると、現段階では不当な差別的取扱いと評価せざるを得ない、と考えられるのではないか。</w:t>
      </w:r>
    </w:p>
    <w:p w14:paraId="3EB69C35" w14:textId="2C7E0EE8" w:rsidR="003A543E" w:rsidRPr="004937CF" w:rsidRDefault="003A543E" w:rsidP="00542803">
      <w:pPr>
        <w:tabs>
          <w:tab w:val="left" w:pos="2220"/>
        </w:tabs>
        <w:spacing w:line="0" w:lineRule="atLeast"/>
        <w:ind w:leftChars="33" w:left="289" w:hangingChars="100" w:hanging="220"/>
        <w:rPr>
          <w:rFonts w:ascii="メイリオ" w:eastAsia="メイリオ" w:hAnsi="メイリオ" w:cs="メイリオ"/>
          <w:color w:val="000000" w:themeColor="text1"/>
          <w:sz w:val="22"/>
          <w:szCs w:val="21"/>
        </w:rPr>
      </w:pPr>
    </w:p>
    <w:p w14:paraId="3EB69C36" w14:textId="77777777" w:rsidR="003A543E" w:rsidRPr="004937CF" w:rsidRDefault="003A543E" w:rsidP="003A543E">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w:t>
      </w:r>
      <w:r w:rsidR="00CA75F0" w:rsidRPr="004937CF">
        <w:rPr>
          <w:rFonts w:ascii="メイリオ" w:eastAsia="メイリオ" w:hAnsi="メイリオ" w:cs="メイリオ" w:hint="eastAsia"/>
          <w:b/>
          <w:color w:val="000000" w:themeColor="text1"/>
          <w:sz w:val="22"/>
          <w:szCs w:val="21"/>
        </w:rPr>
        <w:t>広域支援</w:t>
      </w:r>
      <w:r w:rsidRPr="004937CF">
        <w:rPr>
          <w:rFonts w:ascii="メイリオ" w:eastAsia="メイリオ" w:hAnsi="メイリオ" w:cs="メイリオ" w:hint="eastAsia"/>
          <w:b/>
          <w:color w:val="000000" w:themeColor="text1"/>
          <w:sz w:val="22"/>
          <w:szCs w:val="21"/>
        </w:rPr>
        <w:t>相談員の</w:t>
      </w:r>
      <w:r w:rsidR="00CA75F0" w:rsidRPr="004937CF">
        <w:rPr>
          <w:rFonts w:ascii="メイリオ" w:eastAsia="メイリオ" w:hAnsi="メイリオ" w:cs="メイリオ" w:hint="eastAsia"/>
          <w:b/>
          <w:color w:val="000000" w:themeColor="text1"/>
          <w:sz w:val="22"/>
          <w:szCs w:val="21"/>
        </w:rPr>
        <w:t>相談</w:t>
      </w:r>
      <w:r w:rsidRPr="004937CF">
        <w:rPr>
          <w:rFonts w:ascii="メイリオ" w:eastAsia="メイリオ" w:hAnsi="メイリオ" w:cs="メイリオ" w:hint="eastAsia"/>
          <w:b/>
          <w:color w:val="000000" w:themeColor="text1"/>
          <w:sz w:val="22"/>
          <w:szCs w:val="21"/>
        </w:rPr>
        <w:t>対応に関</w:t>
      </w:r>
      <w:r w:rsidR="00CA75F0" w:rsidRPr="004937CF">
        <w:rPr>
          <w:rFonts w:ascii="メイリオ" w:eastAsia="メイリオ" w:hAnsi="メイリオ" w:cs="メイリオ" w:hint="eastAsia"/>
          <w:b/>
          <w:color w:val="000000" w:themeColor="text1"/>
          <w:sz w:val="22"/>
          <w:szCs w:val="21"/>
        </w:rPr>
        <w:t>する</w:t>
      </w:r>
      <w:r w:rsidRPr="004937CF">
        <w:rPr>
          <w:rFonts w:ascii="メイリオ" w:eastAsia="メイリオ" w:hAnsi="メイリオ" w:cs="メイリオ" w:hint="eastAsia"/>
          <w:b/>
          <w:color w:val="000000" w:themeColor="text1"/>
          <w:sz w:val="22"/>
          <w:szCs w:val="21"/>
        </w:rPr>
        <w:t>助言＞</w:t>
      </w:r>
    </w:p>
    <w:p w14:paraId="30FF929E" w14:textId="77777777" w:rsidR="003E7715" w:rsidRDefault="003A543E" w:rsidP="004150C3">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Pr="004937CF">
        <w:rPr>
          <w:rFonts w:ascii="メイリオ" w:eastAsia="メイリオ" w:hAnsi="メイリオ" w:cs="メイリオ" w:hint="eastAsia"/>
          <w:color w:val="000000" w:themeColor="text1"/>
          <w:sz w:val="22"/>
          <w:szCs w:val="21"/>
        </w:rPr>
        <w:t xml:space="preserve">　</w:t>
      </w:r>
      <w:r w:rsidR="001B7C1E" w:rsidRPr="004937CF">
        <w:rPr>
          <w:rFonts w:ascii="メイリオ" w:eastAsia="メイリオ" w:hAnsi="メイリオ" w:cs="メイリオ" w:hint="eastAsia"/>
          <w:color w:val="000000" w:themeColor="text1"/>
          <w:sz w:val="22"/>
          <w:szCs w:val="21"/>
        </w:rPr>
        <w:t>これまでの</w:t>
      </w:r>
      <w:r w:rsidR="003E7715">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広域支援相談員の</w:t>
      </w:r>
      <w:r w:rsidR="003E7715">
        <w:rPr>
          <w:rFonts w:ascii="メイリオ" w:eastAsia="メイリオ" w:hAnsi="メイリオ" w:cs="メイリオ" w:hint="eastAsia"/>
          <w:color w:val="000000" w:themeColor="text1"/>
          <w:sz w:val="22"/>
          <w:szCs w:val="21"/>
        </w:rPr>
        <w:t>活動手法の１つである</w:t>
      </w:r>
      <w:r w:rsidR="004150C3">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調整</w:t>
      </w:r>
      <w:r w:rsidR="004150C3">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は</w:t>
      </w:r>
      <w:r w:rsidR="004150C3">
        <w:rPr>
          <w:rFonts w:ascii="メイリオ" w:eastAsia="メイリオ" w:hAnsi="メイリオ" w:cs="メイリオ" w:hint="eastAsia"/>
          <w:color w:val="000000" w:themeColor="text1"/>
          <w:sz w:val="22"/>
          <w:szCs w:val="21"/>
        </w:rPr>
        <w:t>、</w:t>
      </w:r>
      <w:r w:rsidR="00734C2F">
        <w:rPr>
          <w:rFonts w:ascii="メイリオ" w:eastAsia="メイリオ" w:hAnsi="メイリオ" w:cs="メイリオ" w:hint="eastAsia"/>
          <w:color w:val="000000" w:themeColor="text1"/>
          <w:sz w:val="22"/>
          <w:szCs w:val="21"/>
        </w:rPr>
        <w:t>「自主解決型の調整」もしくは</w:t>
      </w:r>
      <w:r w:rsidR="001B7C1E" w:rsidRPr="004937CF">
        <w:rPr>
          <w:rFonts w:ascii="メイリオ" w:eastAsia="メイリオ" w:hAnsi="メイリオ" w:cs="メイリオ" w:hint="eastAsia"/>
          <w:color w:val="000000" w:themeColor="text1"/>
          <w:sz w:val="22"/>
          <w:szCs w:val="21"/>
        </w:rPr>
        <w:t>「助言型の調整」であり</w:t>
      </w:r>
      <w:r w:rsidR="00EB5A21" w:rsidRPr="004937CF">
        <w:rPr>
          <w:rFonts w:ascii="メイリオ" w:eastAsia="メイリオ" w:hAnsi="メイリオ" w:cs="メイリオ" w:hint="eastAsia"/>
          <w:color w:val="000000" w:themeColor="text1"/>
          <w:sz w:val="22"/>
          <w:szCs w:val="21"/>
        </w:rPr>
        <w:t>、知識や理解を促すことによって事業者側の対応の改善を促すなどにより調整を図っていたが、本件については、</w:t>
      </w:r>
      <w:r w:rsidR="00734C2F">
        <w:rPr>
          <w:rFonts w:ascii="メイリオ" w:eastAsia="メイリオ" w:hAnsi="メイリオ" w:cs="メイリオ" w:hint="eastAsia"/>
          <w:color w:val="000000" w:themeColor="text1"/>
          <w:sz w:val="22"/>
          <w:szCs w:val="21"/>
        </w:rPr>
        <w:t>広域支援相談員</w:t>
      </w:r>
      <w:r w:rsidR="003E7715">
        <w:rPr>
          <w:rFonts w:ascii="メイリオ" w:eastAsia="メイリオ" w:hAnsi="メイリオ" w:cs="メイリオ" w:hint="eastAsia"/>
          <w:color w:val="000000" w:themeColor="text1"/>
          <w:sz w:val="22"/>
          <w:szCs w:val="21"/>
        </w:rPr>
        <w:t>が行う「調整」のうち、</w:t>
      </w:r>
      <w:r w:rsidR="00EB5A21" w:rsidRPr="004937CF">
        <w:rPr>
          <w:rFonts w:ascii="メイリオ" w:eastAsia="メイリオ" w:hAnsi="メイリオ" w:cs="メイリオ" w:hint="eastAsia"/>
          <w:color w:val="000000" w:themeColor="text1"/>
          <w:sz w:val="22"/>
          <w:szCs w:val="21"/>
        </w:rPr>
        <w:t>「指導型の調整」を行う必要があると考えられるのではないか。</w:t>
      </w:r>
    </w:p>
    <w:p w14:paraId="3740581F" w14:textId="555D00BC" w:rsidR="00EB5A21" w:rsidRPr="004937CF" w:rsidRDefault="00294CAC" w:rsidP="003E7715">
      <w:pPr>
        <w:spacing w:line="0" w:lineRule="atLeast"/>
        <w:ind w:left="147"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（※広域支援相談員の活動手法については</w:t>
      </w:r>
      <w:r w:rsidR="00E73184">
        <w:rPr>
          <w:rFonts w:ascii="メイリオ" w:eastAsia="メイリオ" w:hAnsi="メイリオ" w:cs="メイリオ" w:hint="eastAsia"/>
          <w:color w:val="000000" w:themeColor="text1"/>
          <w:sz w:val="22"/>
          <w:szCs w:val="21"/>
        </w:rPr>
        <w:t>60</w:t>
      </w:r>
      <w:r w:rsidR="00734C2F">
        <w:rPr>
          <w:rFonts w:ascii="メイリオ" w:eastAsia="メイリオ" w:hAnsi="メイリオ" w:cs="メイリオ" w:hint="eastAsia"/>
          <w:color w:val="000000" w:themeColor="text1"/>
          <w:sz w:val="22"/>
          <w:szCs w:val="21"/>
        </w:rPr>
        <w:t>ページに記載。）</w:t>
      </w:r>
    </w:p>
    <w:p w14:paraId="13BA5282" w14:textId="518F7038" w:rsidR="00EB5A21" w:rsidRPr="004937CF" w:rsidRDefault="00EB5A21"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害者差別解消法施行令第3条を見ると、主務大臣の権限が他法令によって自治体に移譲されている場合には、その自治体の長が事業者に対して報告徴収や指導を行うことができる、と解釈することができる。そのため、</w:t>
      </w:r>
      <w:r w:rsidR="00462CD3" w:rsidRPr="004937CF">
        <w:rPr>
          <w:rFonts w:ascii="メイリオ" w:eastAsia="メイリオ" w:hAnsi="メイリオ" w:cs="メイリオ" w:hint="eastAsia"/>
          <w:color w:val="000000" w:themeColor="text1"/>
          <w:sz w:val="22"/>
          <w:szCs w:val="21"/>
        </w:rPr>
        <w:t>指導監督</w:t>
      </w:r>
      <w:r w:rsidR="0016230E" w:rsidRPr="004937CF">
        <w:rPr>
          <w:rFonts w:ascii="メイリオ" w:eastAsia="メイリオ" w:hAnsi="メイリオ" w:cs="メイリオ" w:hint="eastAsia"/>
          <w:color w:val="000000" w:themeColor="text1"/>
          <w:sz w:val="22"/>
          <w:szCs w:val="21"/>
        </w:rPr>
        <w:t>権限のある機関（本件の場合は児童福祉法を所管する市の保育</w:t>
      </w:r>
      <w:r w:rsidR="00590C77" w:rsidRPr="004937CF">
        <w:rPr>
          <w:rFonts w:ascii="メイリオ" w:eastAsia="メイリオ" w:hAnsi="メイリオ" w:cs="メイリオ" w:hint="eastAsia"/>
          <w:color w:val="000000" w:themeColor="text1"/>
          <w:sz w:val="22"/>
          <w:szCs w:val="21"/>
        </w:rPr>
        <w:t>園</w:t>
      </w:r>
      <w:r w:rsidR="0016230E" w:rsidRPr="004937CF">
        <w:rPr>
          <w:rFonts w:ascii="メイリオ" w:eastAsia="メイリオ" w:hAnsi="メイリオ" w:cs="メイリオ" w:hint="eastAsia"/>
          <w:color w:val="000000" w:themeColor="text1"/>
          <w:sz w:val="22"/>
          <w:szCs w:val="21"/>
        </w:rPr>
        <w:t>所管課）と連携し、</w:t>
      </w:r>
      <w:r w:rsidRPr="004937CF">
        <w:rPr>
          <w:rFonts w:ascii="メイリオ" w:eastAsia="メイリオ" w:hAnsi="メイリオ" w:cs="メイリオ" w:hint="eastAsia"/>
          <w:color w:val="000000" w:themeColor="text1"/>
          <w:sz w:val="22"/>
          <w:szCs w:val="21"/>
        </w:rPr>
        <w:t>障害者差別解消法第12</w:t>
      </w:r>
      <w:r w:rsidR="0016230E" w:rsidRPr="004937CF">
        <w:rPr>
          <w:rFonts w:ascii="メイリオ" w:eastAsia="メイリオ" w:hAnsi="メイリオ" w:cs="メイリオ" w:hint="eastAsia"/>
          <w:color w:val="000000" w:themeColor="text1"/>
          <w:sz w:val="22"/>
          <w:szCs w:val="21"/>
        </w:rPr>
        <w:t>条に基づき指導することが</w:t>
      </w:r>
      <w:r w:rsidRPr="004937CF">
        <w:rPr>
          <w:rFonts w:ascii="メイリオ" w:eastAsia="メイリオ" w:hAnsi="メイリオ" w:cs="メイリオ" w:hint="eastAsia"/>
          <w:color w:val="000000" w:themeColor="text1"/>
          <w:sz w:val="22"/>
          <w:szCs w:val="21"/>
        </w:rPr>
        <w:t>可能なのではないか。</w:t>
      </w:r>
    </w:p>
    <w:p w14:paraId="6DFC049D" w14:textId="7CFCFFA2" w:rsidR="00EB5A21" w:rsidRPr="004804A3" w:rsidRDefault="00DC371F" w:rsidP="00EB5A21">
      <w:pPr>
        <w:spacing w:line="0" w:lineRule="atLeast"/>
        <w:ind w:left="147" w:hangingChars="67" w:hanging="147"/>
        <w:rPr>
          <w:rFonts w:ascii="メイリオ" w:eastAsia="メイリオ" w:hAnsi="メイリオ" w:cs="メイリオ"/>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各法令の</w:t>
      </w:r>
      <w:r w:rsidR="00462CD3" w:rsidRPr="004937CF">
        <w:rPr>
          <w:rFonts w:ascii="メイリオ" w:eastAsia="メイリオ" w:hAnsi="メイリオ" w:cs="メイリオ" w:hint="eastAsia"/>
          <w:color w:val="000000" w:themeColor="text1"/>
          <w:sz w:val="22"/>
          <w:szCs w:val="21"/>
        </w:rPr>
        <w:t>指導</w:t>
      </w:r>
      <w:r w:rsidR="00EB5A21" w:rsidRPr="004937CF">
        <w:rPr>
          <w:rFonts w:ascii="メイリオ" w:eastAsia="メイリオ" w:hAnsi="メイリオ" w:cs="メイリオ" w:hint="eastAsia"/>
          <w:color w:val="000000" w:themeColor="text1"/>
          <w:sz w:val="22"/>
          <w:szCs w:val="21"/>
        </w:rPr>
        <w:t>監督権限のある所管に対しても、本件のような事例を通して</w:t>
      </w:r>
      <w:r w:rsidR="0016230E" w:rsidRPr="004937CF">
        <w:rPr>
          <w:rFonts w:ascii="メイリオ" w:eastAsia="メイリオ" w:hAnsi="メイリオ" w:cs="メイリオ" w:hint="eastAsia"/>
          <w:color w:val="000000" w:themeColor="text1"/>
          <w:sz w:val="22"/>
          <w:szCs w:val="21"/>
        </w:rPr>
        <w:t>障害者差別解消法を</w:t>
      </w:r>
      <w:r w:rsidR="0016230E" w:rsidRPr="004804A3">
        <w:rPr>
          <w:rFonts w:ascii="メイリオ" w:eastAsia="メイリオ" w:hAnsi="メイリオ" w:cs="メイリオ" w:hint="eastAsia"/>
          <w:sz w:val="22"/>
          <w:szCs w:val="21"/>
        </w:rPr>
        <w:t>周知し、障がい者差別解消担当課と</w:t>
      </w:r>
      <w:r w:rsidR="00AE3E70" w:rsidRPr="004804A3">
        <w:rPr>
          <w:rFonts w:ascii="メイリオ" w:eastAsia="メイリオ" w:hAnsi="メイリオ" w:cs="メイリオ" w:hint="eastAsia"/>
          <w:sz w:val="22"/>
          <w:szCs w:val="21"/>
        </w:rPr>
        <w:t>様々な関係部局と連携して対応する必要があることを</w:t>
      </w:r>
      <w:r w:rsidR="004150C3" w:rsidRPr="004804A3">
        <w:rPr>
          <w:rFonts w:ascii="メイリオ" w:eastAsia="メイリオ" w:hAnsi="メイリオ" w:cs="メイリオ" w:hint="eastAsia"/>
          <w:sz w:val="22"/>
          <w:szCs w:val="21"/>
        </w:rPr>
        <w:t>、市町村</w:t>
      </w:r>
      <w:r w:rsidR="00CE32C6" w:rsidRPr="004804A3">
        <w:rPr>
          <w:rFonts w:ascii="メイリオ" w:eastAsia="メイリオ" w:hAnsi="メイリオ" w:cs="メイリオ" w:hint="eastAsia"/>
          <w:sz w:val="22"/>
          <w:szCs w:val="21"/>
        </w:rPr>
        <w:t>や大阪府庁内関係所管課</w:t>
      </w:r>
      <w:r w:rsidR="004150C3" w:rsidRPr="004804A3">
        <w:rPr>
          <w:rFonts w:ascii="メイリオ" w:eastAsia="メイリオ" w:hAnsi="メイリオ" w:cs="メイリオ" w:hint="eastAsia"/>
          <w:sz w:val="22"/>
          <w:szCs w:val="21"/>
        </w:rPr>
        <w:t>に対して</w:t>
      </w:r>
      <w:r w:rsidR="0016230E" w:rsidRPr="004804A3">
        <w:rPr>
          <w:rFonts w:ascii="メイリオ" w:eastAsia="メイリオ" w:hAnsi="メイリオ" w:cs="メイリオ" w:hint="eastAsia"/>
          <w:sz w:val="22"/>
          <w:szCs w:val="21"/>
        </w:rPr>
        <w:t>周知すべきであると思われる</w:t>
      </w:r>
      <w:r w:rsidR="00EB5A21" w:rsidRPr="004804A3">
        <w:rPr>
          <w:rFonts w:ascii="メイリオ" w:eastAsia="メイリオ" w:hAnsi="メイリオ" w:cs="メイリオ" w:hint="eastAsia"/>
          <w:sz w:val="22"/>
          <w:szCs w:val="21"/>
        </w:rPr>
        <w:t>。</w:t>
      </w:r>
    </w:p>
    <w:p w14:paraId="3EB69C38" w14:textId="3DF28FC1" w:rsidR="003A543E"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804A3">
        <w:rPr>
          <w:rFonts w:ascii="メイリオ" w:eastAsia="メイリオ" w:hAnsi="メイリオ" w:cs="メイリオ" w:hint="eastAsia"/>
          <w:sz w:val="22"/>
          <w:szCs w:val="21"/>
        </w:rPr>
        <w:t xml:space="preserve">〇　</w:t>
      </w:r>
      <w:r w:rsidR="00EB5A21" w:rsidRPr="004804A3">
        <w:rPr>
          <w:rFonts w:ascii="メイリオ" w:eastAsia="メイリオ" w:hAnsi="メイリオ" w:cs="メイリオ" w:hint="eastAsia"/>
          <w:sz w:val="22"/>
          <w:szCs w:val="21"/>
        </w:rPr>
        <w:t>障がい者差別を解消するにあたっては、</w:t>
      </w:r>
      <w:r w:rsidR="00AE3E70" w:rsidRPr="004804A3">
        <w:rPr>
          <w:rFonts w:ascii="メイリオ" w:eastAsia="メイリオ" w:hAnsi="メイリオ" w:cs="メイリオ" w:hint="eastAsia"/>
          <w:sz w:val="22"/>
          <w:szCs w:val="21"/>
        </w:rPr>
        <w:t>行政が</w:t>
      </w:r>
      <w:r w:rsidR="00EB5A21" w:rsidRPr="004804A3">
        <w:rPr>
          <w:rFonts w:ascii="メイリオ" w:eastAsia="メイリオ" w:hAnsi="メイリオ" w:cs="メイリオ" w:hint="eastAsia"/>
          <w:sz w:val="22"/>
          <w:szCs w:val="21"/>
        </w:rPr>
        <w:t>事業者</w:t>
      </w:r>
      <w:r w:rsidR="00AE3E70" w:rsidRPr="004804A3">
        <w:rPr>
          <w:rFonts w:ascii="メイリオ" w:eastAsia="メイリオ" w:hAnsi="メイリオ" w:cs="メイリオ" w:hint="eastAsia"/>
          <w:sz w:val="22"/>
          <w:szCs w:val="21"/>
        </w:rPr>
        <w:t>に対して不適切な対応の改善を求めるとともに、適切な支援や仕組みづく</w:t>
      </w:r>
      <w:r w:rsidR="00EB5A21" w:rsidRPr="004804A3">
        <w:rPr>
          <w:rFonts w:ascii="メイリオ" w:eastAsia="メイリオ" w:hAnsi="メイリオ" w:cs="メイリオ" w:hint="eastAsia"/>
          <w:sz w:val="22"/>
          <w:szCs w:val="21"/>
        </w:rPr>
        <w:t>り</w:t>
      </w:r>
      <w:r w:rsidR="00AE3E70" w:rsidRPr="004804A3">
        <w:rPr>
          <w:rFonts w:ascii="メイリオ" w:eastAsia="メイリオ" w:hAnsi="メイリオ" w:cs="メイリオ" w:hint="eastAsia"/>
          <w:sz w:val="22"/>
          <w:szCs w:val="21"/>
        </w:rPr>
        <w:t>など</w:t>
      </w:r>
      <w:r w:rsidR="00EB5A21" w:rsidRPr="004804A3">
        <w:rPr>
          <w:rFonts w:ascii="メイリオ" w:eastAsia="メイリオ" w:hAnsi="メイリオ" w:cs="メイリオ" w:hint="eastAsia"/>
          <w:sz w:val="22"/>
          <w:szCs w:val="21"/>
        </w:rPr>
        <w:t>の解決策を提示するというソフトなアプローチをすることに意義があると思われる。そのため、</w:t>
      </w:r>
      <w:r w:rsidR="003D1C6B" w:rsidRPr="004804A3">
        <w:rPr>
          <w:rFonts w:ascii="メイリオ" w:eastAsia="メイリオ" w:hAnsi="メイリオ" w:cs="メイリオ" w:hint="eastAsia"/>
          <w:sz w:val="22"/>
          <w:szCs w:val="21"/>
        </w:rPr>
        <w:t>問題解決に当たっては、法の適用で事実認定をすること</w:t>
      </w:r>
      <w:r w:rsidR="00EB5A21" w:rsidRPr="004804A3">
        <w:rPr>
          <w:rFonts w:ascii="メイリオ" w:eastAsia="メイリオ" w:hAnsi="メイリオ" w:cs="メイリオ" w:hint="eastAsia"/>
          <w:sz w:val="22"/>
          <w:szCs w:val="21"/>
        </w:rPr>
        <w:t>ではなく</w:t>
      </w:r>
      <w:r w:rsidR="00EB5A21" w:rsidRPr="003D1C6B">
        <w:rPr>
          <w:rFonts w:ascii="メイリオ" w:eastAsia="メイリオ" w:hAnsi="メイリオ" w:cs="メイリオ" w:hint="eastAsia"/>
          <w:color w:val="FF0000"/>
          <w:sz w:val="22"/>
          <w:szCs w:val="21"/>
        </w:rPr>
        <w:t>、</w:t>
      </w:r>
      <w:r w:rsidR="00EB5A21" w:rsidRPr="004937CF">
        <w:rPr>
          <w:rFonts w:ascii="メイリオ" w:eastAsia="メイリオ" w:hAnsi="メイリオ" w:cs="メイリオ" w:hint="eastAsia"/>
          <w:color w:val="000000" w:themeColor="text1"/>
          <w:sz w:val="22"/>
          <w:szCs w:val="21"/>
        </w:rPr>
        <w:t>柔軟に調整を図ることが重要だろう。</w:t>
      </w:r>
    </w:p>
    <w:p w14:paraId="0668C185" w14:textId="77777777" w:rsidR="00EB5A21" w:rsidRPr="004937CF" w:rsidRDefault="00EB5A21" w:rsidP="00EB5A21">
      <w:pPr>
        <w:ind w:left="420" w:hangingChars="200" w:hanging="420"/>
        <w:rPr>
          <w:color w:val="000000" w:themeColor="text1"/>
        </w:rPr>
      </w:pPr>
    </w:p>
    <w:p w14:paraId="7BD4BF9D"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【参考】</w:t>
      </w:r>
    </w:p>
    <w:p w14:paraId="2BC7E1FF"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○障害者差別解消法　（一部抜粋）</w:t>
      </w:r>
    </w:p>
    <w:p w14:paraId="2E35C622"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（報告の徴収並びに助言、指導及び勧告）</w:t>
      </w:r>
    </w:p>
    <w:p w14:paraId="5FFEDFAA"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第十二条　主務大臣は、第八条の規定の施行に関し、特に必要があると認めるときは、対応指針に定める事項について、当該事業者に対し、報告を求め、又は助言、指導若しくは勧告をすることができる。</w:t>
      </w:r>
    </w:p>
    <w:p w14:paraId="4FD76A61"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p>
    <w:p w14:paraId="1618DB1D"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○障害者差別解消法施行令　（一部抜粋）</w:t>
      </w:r>
    </w:p>
    <w:p w14:paraId="529AB323"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（地方公共団体の長等が処理する事務）</w:t>
      </w:r>
    </w:p>
    <w:p w14:paraId="13D72A1F"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第三条 法第十二条に規定する主務大臣の権限に属する事務は、事業者が行う事業であって当該主務大臣が所管するものについての報告の徴収、検査、勧告その他の監督に係る権限に属する事務の全部又は一部が他の法令の規定により地方公共団体の長その他の執行機関（以下この条において「地方公共団体の長等」という。）が行うこととされているときは、当該地方公共団体の長等が行うこととする。ただし、障害を理由とする差別の解消に適正かつ効率的に対処するため特に必要があると認めるときは、主務大臣が自らその事務を行うことを妨げない。</w:t>
      </w:r>
    </w:p>
    <w:p w14:paraId="4077AA06" w14:textId="77777777" w:rsidR="00EB5A21" w:rsidRPr="004937CF" w:rsidRDefault="00EB5A21" w:rsidP="00EB5A21">
      <w:pPr>
        <w:rPr>
          <w:color w:val="000000" w:themeColor="text1"/>
          <w:sz w:val="22"/>
        </w:rPr>
      </w:pPr>
    </w:p>
    <w:p w14:paraId="350320F2" w14:textId="17404161" w:rsidR="00EB5A21" w:rsidRPr="004937CF" w:rsidRDefault="00DC371F" w:rsidP="00EB5A21">
      <w:pPr>
        <w:spacing w:line="0" w:lineRule="atLeast"/>
        <w:ind w:left="147" w:hangingChars="67" w:hanging="147"/>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w:t>
      </w:r>
      <w:r w:rsidR="00D90794">
        <w:rPr>
          <w:rFonts w:ascii="メイリオ" w:eastAsia="メイリオ" w:hAnsi="メイリオ" w:cs="メイリオ" w:hint="eastAsia"/>
          <w:b/>
          <w:color w:val="000000" w:themeColor="text1"/>
          <w:sz w:val="22"/>
          <w:szCs w:val="21"/>
        </w:rPr>
        <w:t>合議体による「あっせん」の考え方に関する意見</w:t>
      </w:r>
      <w:r w:rsidRPr="004937CF">
        <w:rPr>
          <w:rFonts w:ascii="メイリオ" w:eastAsia="メイリオ" w:hAnsi="メイリオ" w:cs="メイリオ" w:hint="eastAsia"/>
          <w:b/>
          <w:color w:val="000000" w:themeColor="text1"/>
          <w:sz w:val="22"/>
          <w:szCs w:val="21"/>
        </w:rPr>
        <w:t>＞</w:t>
      </w:r>
    </w:p>
    <w:p w14:paraId="12A8BAB4" w14:textId="6D607449"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仮にあっせんの申</w:t>
      </w:r>
      <w:r w:rsidR="001842D1" w:rsidRPr="004937CF">
        <w:rPr>
          <w:rFonts w:ascii="メイリオ" w:eastAsia="メイリオ" w:hAnsi="メイリオ" w:cs="メイリオ" w:hint="eastAsia"/>
          <w:color w:val="000000" w:themeColor="text1"/>
          <w:sz w:val="22"/>
          <w:szCs w:val="21"/>
        </w:rPr>
        <w:t>し</w:t>
      </w:r>
      <w:r w:rsidR="00EB5A21" w:rsidRPr="004937CF">
        <w:rPr>
          <w:rFonts w:ascii="メイリオ" w:eastAsia="メイリオ" w:hAnsi="メイリオ" w:cs="メイリオ" w:hint="eastAsia"/>
          <w:color w:val="000000" w:themeColor="text1"/>
          <w:sz w:val="22"/>
          <w:szCs w:val="21"/>
        </w:rPr>
        <w:t>出があった場合、合議体は不当な差別的取扱いと認定する機関ではなく、解決策を見出すことを目的としていることから、不当な差別的取扱いだと明確に認定することが困難だったとしても、あっせん案を作成することはできるのではないか。</w:t>
      </w:r>
    </w:p>
    <w:p w14:paraId="6E0F533F" w14:textId="084308D4"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本件では、正当な理由を判断する根拠を集約するための事実確認がさらに必要である。あっせん</w:t>
      </w:r>
      <w:r w:rsidR="001842D1" w:rsidRPr="004937CF">
        <w:rPr>
          <w:rFonts w:ascii="メイリオ" w:eastAsia="メイリオ" w:hAnsi="メイリオ" w:cs="メイリオ" w:hint="eastAsia"/>
          <w:color w:val="000000" w:themeColor="text1"/>
          <w:sz w:val="22"/>
          <w:szCs w:val="21"/>
        </w:rPr>
        <w:t>の申し出があった</w:t>
      </w:r>
      <w:r w:rsidR="00EB5A21" w:rsidRPr="004937CF">
        <w:rPr>
          <w:rFonts w:ascii="メイリオ" w:eastAsia="メイリオ" w:hAnsi="メイリオ" w:cs="メイリオ" w:hint="eastAsia"/>
          <w:color w:val="000000" w:themeColor="text1"/>
          <w:sz w:val="22"/>
          <w:szCs w:val="21"/>
        </w:rPr>
        <w:t>場合には、事実確認を進める方法として、現在の広域支援相談員の権限でできる範囲の調査に加え、条例第10条第3項の規定に基づき、例えば立会や記録、</w:t>
      </w:r>
      <w:r w:rsidR="007A3A98">
        <w:rPr>
          <w:rFonts w:ascii="メイリオ" w:eastAsia="メイリオ" w:hAnsi="メイリオ" w:cs="メイリオ" w:hint="eastAsia"/>
          <w:color w:val="000000" w:themeColor="text1"/>
          <w:sz w:val="22"/>
          <w:szCs w:val="21"/>
        </w:rPr>
        <w:t>事業者に</w:t>
      </w:r>
      <w:r w:rsidR="00EB5A21" w:rsidRPr="004937CF">
        <w:rPr>
          <w:rFonts w:ascii="メイリオ" w:eastAsia="メイリオ" w:hAnsi="メイリオ" w:cs="メイリオ" w:hint="eastAsia"/>
          <w:color w:val="000000" w:themeColor="text1"/>
          <w:sz w:val="22"/>
          <w:szCs w:val="21"/>
        </w:rPr>
        <w:t>説明</w:t>
      </w:r>
      <w:r w:rsidR="007A3A98">
        <w:rPr>
          <w:rFonts w:ascii="メイリオ" w:eastAsia="メイリオ" w:hAnsi="メイリオ" w:cs="メイリオ" w:hint="eastAsia"/>
          <w:color w:val="000000" w:themeColor="text1"/>
          <w:sz w:val="22"/>
          <w:szCs w:val="21"/>
        </w:rPr>
        <w:t>資料の提出や説明を求める</w:t>
      </w:r>
      <w:r w:rsidR="00EB5A21" w:rsidRPr="004937CF">
        <w:rPr>
          <w:rFonts w:ascii="メイリオ" w:eastAsia="メイリオ" w:hAnsi="メイリオ" w:cs="メイリオ" w:hint="eastAsia"/>
          <w:color w:val="000000" w:themeColor="text1"/>
          <w:sz w:val="22"/>
          <w:szCs w:val="21"/>
        </w:rPr>
        <w:t>等によって調査を行う、というアプローチが考えられるのではないか。</w:t>
      </w:r>
    </w:p>
    <w:p w14:paraId="28C9D316" w14:textId="7748A432"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保育園からの調査協力が得られない場合には、条例第11</w:t>
      </w:r>
      <w:r w:rsidR="00EB5A21" w:rsidRPr="004937CF">
        <w:rPr>
          <w:rFonts w:ascii="メイリオ" w:eastAsia="メイリオ" w:hAnsi="メイリオ" w:cs="メイリオ" w:hint="eastAsia"/>
          <w:color w:val="000000" w:themeColor="text1"/>
          <w:sz w:val="22"/>
          <w:szCs w:val="21"/>
        </w:rPr>
        <w:t>項第２</w:t>
      </w:r>
      <w:r w:rsidR="001842D1" w:rsidRPr="004937CF">
        <w:rPr>
          <w:rFonts w:ascii="メイリオ" w:eastAsia="メイリオ" w:hAnsi="メイリオ" w:cs="メイリオ" w:hint="eastAsia"/>
          <w:color w:val="000000" w:themeColor="text1"/>
          <w:sz w:val="22"/>
          <w:szCs w:val="21"/>
        </w:rPr>
        <w:t>項</w:t>
      </w:r>
      <w:r w:rsidR="001B7C1E" w:rsidRPr="004937CF">
        <w:rPr>
          <w:rFonts w:ascii="メイリオ" w:eastAsia="メイリオ" w:hAnsi="メイリオ" w:cs="メイリオ" w:hint="eastAsia"/>
          <w:color w:val="000000" w:themeColor="text1"/>
          <w:sz w:val="22"/>
          <w:szCs w:val="21"/>
        </w:rPr>
        <w:t>による</w:t>
      </w:r>
      <w:r w:rsidR="00EB5A21" w:rsidRPr="004937CF">
        <w:rPr>
          <w:rFonts w:ascii="メイリオ" w:eastAsia="メイリオ" w:hAnsi="メイリオ" w:cs="メイリオ" w:hint="eastAsia"/>
          <w:color w:val="000000" w:themeColor="text1"/>
          <w:sz w:val="22"/>
          <w:szCs w:val="21"/>
        </w:rPr>
        <w:t>勧告や</w:t>
      </w:r>
      <w:r w:rsidR="001842D1" w:rsidRPr="004937CF">
        <w:rPr>
          <w:rFonts w:ascii="メイリオ" w:eastAsia="メイリオ" w:hAnsi="メイリオ" w:cs="メイリオ" w:hint="eastAsia"/>
          <w:color w:val="000000" w:themeColor="text1"/>
          <w:sz w:val="22"/>
          <w:szCs w:val="21"/>
        </w:rPr>
        <w:t>第12条第１項の</w:t>
      </w:r>
      <w:r w:rsidR="00EB5A21" w:rsidRPr="004937CF">
        <w:rPr>
          <w:rFonts w:ascii="メイリオ" w:eastAsia="メイリオ" w:hAnsi="メイリオ" w:cs="メイリオ" w:hint="eastAsia"/>
          <w:color w:val="000000" w:themeColor="text1"/>
          <w:sz w:val="22"/>
          <w:szCs w:val="21"/>
        </w:rPr>
        <w:t>公表を行うことも想定される。知事が行う勧告や公表は、</w:t>
      </w:r>
      <w:r w:rsidR="001842D1" w:rsidRPr="004937CF">
        <w:rPr>
          <w:rFonts w:ascii="メイリオ" w:eastAsia="メイリオ" w:hAnsi="メイリオ" w:cs="メイリオ" w:hint="eastAsia"/>
          <w:color w:val="000000" w:themeColor="text1"/>
          <w:sz w:val="22"/>
          <w:szCs w:val="21"/>
        </w:rPr>
        <w:t>事業者にとって</w:t>
      </w:r>
      <w:r w:rsidR="00EB5A21" w:rsidRPr="004937CF">
        <w:rPr>
          <w:rFonts w:ascii="メイリオ" w:eastAsia="メイリオ" w:hAnsi="メイリオ" w:cs="メイリオ" w:hint="eastAsia"/>
          <w:color w:val="000000" w:themeColor="text1"/>
          <w:sz w:val="22"/>
          <w:szCs w:val="21"/>
        </w:rPr>
        <w:t>社会的な制裁を受ける</w:t>
      </w:r>
      <w:r w:rsidR="001842D1" w:rsidRPr="004937CF">
        <w:rPr>
          <w:rFonts w:ascii="メイリオ" w:eastAsia="メイリオ" w:hAnsi="メイリオ" w:cs="メイリオ" w:hint="eastAsia"/>
          <w:color w:val="000000" w:themeColor="text1"/>
          <w:sz w:val="22"/>
          <w:szCs w:val="21"/>
        </w:rPr>
        <w:t>こと</w:t>
      </w:r>
      <w:r w:rsidR="00EB5A21" w:rsidRPr="004937CF">
        <w:rPr>
          <w:rFonts w:ascii="メイリオ" w:eastAsia="メイリオ" w:hAnsi="メイリオ" w:cs="メイリオ" w:hint="eastAsia"/>
          <w:color w:val="000000" w:themeColor="text1"/>
          <w:sz w:val="22"/>
          <w:szCs w:val="21"/>
        </w:rPr>
        <w:t>と同様の効果があることから、当該園のみならず、他の保育</w:t>
      </w:r>
      <w:r w:rsidR="00EB5A21" w:rsidRPr="00EA4FB5">
        <w:rPr>
          <w:rFonts w:ascii="メイリオ" w:eastAsia="メイリオ" w:hAnsi="メイリオ" w:cs="メイリオ" w:hint="eastAsia"/>
          <w:sz w:val="22"/>
          <w:szCs w:val="21"/>
        </w:rPr>
        <w:t>園</w:t>
      </w:r>
      <w:r w:rsidR="003D1C6B" w:rsidRPr="00EA4FB5">
        <w:rPr>
          <w:rFonts w:ascii="メイリオ" w:eastAsia="メイリオ" w:hAnsi="メイリオ" w:cs="メイリオ" w:hint="eastAsia"/>
          <w:sz w:val="22"/>
          <w:szCs w:val="21"/>
        </w:rPr>
        <w:t>への</w:t>
      </w:r>
      <w:r w:rsidR="00EB5A21" w:rsidRPr="004937CF">
        <w:rPr>
          <w:rFonts w:ascii="メイリオ" w:eastAsia="メイリオ" w:hAnsi="メイリオ" w:cs="メイリオ" w:hint="eastAsia"/>
          <w:color w:val="000000" w:themeColor="text1"/>
          <w:sz w:val="22"/>
          <w:szCs w:val="21"/>
        </w:rPr>
        <w:t>影響も考えられる。しかしながら、事業者側が弁護士を立てる等の対応をすることも考えられることから、勧告や公表の判断は慎重にすべきであろう。</w:t>
      </w:r>
    </w:p>
    <w:p w14:paraId="69A95170" w14:textId="77777777" w:rsidR="00EB5A21" w:rsidRPr="004937CF" w:rsidRDefault="00EB5A21" w:rsidP="00EB5A21">
      <w:pPr>
        <w:spacing w:line="0" w:lineRule="atLeast"/>
        <w:ind w:left="147" w:hangingChars="67" w:hanging="147"/>
        <w:rPr>
          <w:rFonts w:ascii="メイリオ" w:eastAsia="メイリオ" w:hAnsi="メイリオ" w:cs="メイリオ"/>
          <w:color w:val="000000" w:themeColor="text1"/>
          <w:sz w:val="22"/>
          <w:szCs w:val="21"/>
        </w:rPr>
      </w:pPr>
    </w:p>
    <w:p w14:paraId="11017028"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【参考】</w:t>
      </w:r>
    </w:p>
    <w:p w14:paraId="7F385B7C"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○大阪府障害を理由とする差別の解消の推進に関する条例（一部抜粋）</w:t>
      </w:r>
    </w:p>
    <w:p w14:paraId="301AA3A7"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(あっせん)</w:t>
      </w:r>
    </w:p>
    <w:p w14:paraId="0904FE09"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第十条　知事は、前条第一項の規定によるあっせんの求めがあったときは、合議体にあっせんを行わせるものとする。</w:t>
      </w:r>
    </w:p>
    <w:p w14:paraId="1F9253DF"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2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146FBC34" w14:textId="28225B9C" w:rsidR="0016230E" w:rsidRPr="004937CF" w:rsidRDefault="0016230E" w:rsidP="00960818">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3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1D93C460"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(勧告)</w:t>
      </w:r>
    </w:p>
    <w:p w14:paraId="5DB04D07" w14:textId="77777777" w:rsidR="00CD0033" w:rsidRPr="004937CF" w:rsidRDefault="0016230E" w:rsidP="00CD0033">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71B3BEEB" w14:textId="77777777" w:rsidR="00CD0033" w:rsidRPr="004937CF" w:rsidRDefault="0016230E" w:rsidP="00CD0033">
      <w:pPr>
        <w:pBdr>
          <w:top w:val="dotted" w:sz="4" w:space="1" w:color="auto"/>
          <w:left w:val="dotted" w:sz="4" w:space="4" w:color="auto"/>
          <w:bottom w:val="dotted" w:sz="4" w:space="1" w:color="auto"/>
          <w:right w:val="dotted" w:sz="4" w:space="4" w:color="auto"/>
        </w:pBdr>
        <w:ind w:firstLineChars="213" w:firstLine="4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一　前条第二項の規定によりあっせんを行った場合において、正当な理由なく、あっせん案を受諾せず、</w:t>
      </w:r>
    </w:p>
    <w:p w14:paraId="49DA7964" w14:textId="4E2EBA73" w:rsidR="00CD0033" w:rsidRPr="004937CF" w:rsidRDefault="0016230E" w:rsidP="00CD0033">
      <w:pPr>
        <w:pBdr>
          <w:top w:val="dotted" w:sz="4" w:space="1" w:color="auto"/>
          <w:left w:val="dotted" w:sz="4" w:space="4" w:color="auto"/>
          <w:bottom w:val="dotted" w:sz="4" w:space="1" w:color="auto"/>
          <w:right w:val="dotted" w:sz="4" w:space="4" w:color="auto"/>
        </w:pBdr>
        <w:ind w:firstLineChars="313" w:firstLine="6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又は受諾したあっせん案に従わない者</w:t>
      </w:r>
    </w:p>
    <w:p w14:paraId="5D3778ED" w14:textId="77777777" w:rsidR="00CD0033" w:rsidRPr="004937CF" w:rsidRDefault="0016230E" w:rsidP="00CD0033">
      <w:pPr>
        <w:pBdr>
          <w:top w:val="dotted" w:sz="4" w:space="1" w:color="auto"/>
          <w:left w:val="dotted" w:sz="4" w:space="4" w:color="auto"/>
          <w:bottom w:val="dotted" w:sz="4" w:space="1" w:color="auto"/>
          <w:right w:val="dotted" w:sz="4" w:space="4" w:color="auto"/>
        </w:pBdr>
        <w:ind w:firstLineChars="213" w:firstLine="4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二　正当な理由なく、前条第三項の調査を拒み、妨げ、又は忌避した紛争事案の関係者</w:t>
      </w:r>
    </w:p>
    <w:p w14:paraId="74E509EB" w14:textId="0F341C89" w:rsidR="0016230E" w:rsidRPr="004937CF" w:rsidRDefault="0016230E" w:rsidP="00CD0033">
      <w:pPr>
        <w:pBdr>
          <w:top w:val="dotted" w:sz="4" w:space="1" w:color="auto"/>
          <w:left w:val="dotted" w:sz="4" w:space="4" w:color="auto"/>
          <w:bottom w:val="dotted" w:sz="4" w:space="1" w:color="auto"/>
          <w:right w:val="dotted" w:sz="4" w:space="4" w:color="auto"/>
        </w:pBdr>
        <w:ind w:firstLineChars="200" w:firstLine="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三　前条第三項の調査に対して虚偽の資料の提出又は説明を行った紛争事案の関係者</w:t>
      </w:r>
    </w:p>
    <w:p w14:paraId="11BA6D84" w14:textId="2D164E28" w:rsidR="0016230E" w:rsidRPr="004937CF" w:rsidRDefault="00D36F44"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s="ＭＳ 明朝"/>
          <w:color w:val="000000" w:themeColor="text1"/>
          <w:sz w:val="20"/>
          <w:szCs w:val="20"/>
        </w:rPr>
      </w:pPr>
      <w:r>
        <w:rPr>
          <w:rFonts w:ascii="HG丸ｺﾞｼｯｸM-PRO" w:eastAsia="HG丸ｺﾞｼｯｸM-PRO" w:hAnsi="HG丸ｺﾞｼｯｸM-PRO" w:cs="ＭＳ 明朝" w:hint="eastAsia"/>
          <w:color w:val="000000" w:themeColor="text1"/>
          <w:sz w:val="20"/>
          <w:szCs w:val="20"/>
        </w:rPr>
        <w:t>２</w:t>
      </w:r>
      <w:r w:rsidR="00190E09" w:rsidRPr="004937CF">
        <w:rPr>
          <w:rFonts w:ascii="HG丸ｺﾞｼｯｸM-PRO" w:eastAsia="HG丸ｺﾞｼｯｸM-PRO" w:hAnsi="HG丸ｺﾞｼｯｸM-PRO" w:cs="ＭＳ 明朝" w:hint="eastAsia"/>
          <w:color w:val="000000" w:themeColor="text1"/>
          <w:sz w:val="20"/>
          <w:szCs w:val="20"/>
        </w:rPr>
        <w:t xml:space="preserve">　前項の規定による勧告の求めがあった場合において、知事は、必要があると認めるときは、当該勧告の求めに係る者に対して、必要な措置を講ずべきことを勧告することができる。</w:t>
      </w:r>
    </w:p>
    <w:p w14:paraId="38081F12" w14:textId="77777777" w:rsidR="0016230E" w:rsidRPr="004937CF" w:rsidRDefault="0016230E" w:rsidP="0016230E">
      <w:pPr>
        <w:pBdr>
          <w:top w:val="dotted" w:sz="4" w:space="1" w:color="auto"/>
          <w:left w:val="dotted" w:sz="4" w:space="4" w:color="auto"/>
          <w:bottom w:val="dotted" w:sz="4" w:space="1" w:color="auto"/>
          <w:right w:val="dotted" w:sz="4" w:space="4" w:color="auto"/>
        </w:pBdr>
        <w:tabs>
          <w:tab w:val="left" w:pos="1962"/>
        </w:tabs>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(公表)</w:t>
      </w:r>
      <w:r w:rsidRPr="004937CF">
        <w:rPr>
          <w:rFonts w:ascii="HG丸ｺﾞｼｯｸM-PRO" w:eastAsia="HG丸ｺﾞｼｯｸM-PRO" w:hAnsi="HG丸ｺﾞｼｯｸM-PRO" w:hint="eastAsia"/>
          <w:color w:val="000000" w:themeColor="text1"/>
          <w:sz w:val="20"/>
          <w:szCs w:val="20"/>
        </w:rPr>
        <w:tab/>
      </w:r>
    </w:p>
    <w:p w14:paraId="2A9CBF45"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第十二条　知事は、前条第二項の規定による勧告を受けた者が正当な理由なく当該勧告に従わないときは、その旨を公表することができる。</w:t>
      </w:r>
    </w:p>
    <w:p w14:paraId="514B244B" w14:textId="77777777" w:rsidR="0016230E" w:rsidRPr="004937CF" w:rsidRDefault="0016230E" w:rsidP="00EB5A21">
      <w:pPr>
        <w:spacing w:line="0" w:lineRule="atLeast"/>
        <w:ind w:left="147" w:hangingChars="67" w:hanging="147"/>
        <w:rPr>
          <w:rFonts w:ascii="メイリオ" w:eastAsia="メイリオ" w:hAnsi="メイリオ" w:cs="メイリオ"/>
          <w:color w:val="000000" w:themeColor="text1"/>
          <w:sz w:val="22"/>
          <w:szCs w:val="21"/>
        </w:rPr>
      </w:pPr>
    </w:p>
    <w:p w14:paraId="3EB69C3A" w14:textId="77777777" w:rsidR="003A543E" w:rsidRPr="004937CF" w:rsidRDefault="003A543E" w:rsidP="003A543E">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＜事業者側の対応に関わる意見＞</w:t>
      </w:r>
    </w:p>
    <w:p w14:paraId="0A0CBD0B" w14:textId="3588A21D" w:rsidR="00B958AC"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園の主張する、本人の行動の「危険性」については、抽象的なものではなく、</w:t>
      </w:r>
      <w:r w:rsidR="0016230E" w:rsidRPr="004937CF">
        <w:rPr>
          <w:rFonts w:ascii="メイリオ" w:eastAsia="メイリオ" w:hAnsi="メイリオ" w:cs="メイリオ" w:hint="eastAsia"/>
          <w:color w:val="000000" w:themeColor="text1"/>
          <w:sz w:val="22"/>
          <w:szCs w:val="21"/>
        </w:rPr>
        <w:t>具体的な説明をすることが求められるのではないか</w:t>
      </w:r>
      <w:r w:rsidRPr="004937CF">
        <w:rPr>
          <w:rFonts w:ascii="メイリオ" w:eastAsia="メイリオ" w:hAnsi="メイリオ" w:cs="メイリオ" w:hint="eastAsia"/>
          <w:color w:val="000000" w:themeColor="text1"/>
          <w:sz w:val="22"/>
          <w:szCs w:val="21"/>
        </w:rPr>
        <w:t>。</w:t>
      </w:r>
    </w:p>
    <w:p w14:paraId="3EB69C3B" w14:textId="21DE7847" w:rsidR="003A543E" w:rsidRPr="004937CF" w:rsidRDefault="003A543E" w:rsidP="00AA10D6">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B958AC" w:rsidRPr="004937CF">
        <w:rPr>
          <w:rFonts w:ascii="メイリオ" w:eastAsia="メイリオ" w:hAnsi="メイリオ" w:cs="メイリオ" w:hint="eastAsia"/>
          <w:color w:val="000000" w:themeColor="text1"/>
          <w:sz w:val="22"/>
          <w:szCs w:val="21"/>
        </w:rPr>
        <w:t>実際に本人を園で受け入れることに負担が大きかったとしても、園の姿勢として、</w:t>
      </w:r>
      <w:r w:rsidR="00190E09" w:rsidRPr="004937CF">
        <w:rPr>
          <w:rFonts w:ascii="メイリオ" w:eastAsia="メイリオ" w:hAnsi="メイリオ" w:cs="メイリオ" w:hint="eastAsia"/>
          <w:color w:val="000000" w:themeColor="text1"/>
          <w:sz w:val="22"/>
          <w:szCs w:val="21"/>
        </w:rPr>
        <w:t>保護者に対し、</w:t>
      </w:r>
      <w:r w:rsidR="00B958AC" w:rsidRPr="004937CF">
        <w:rPr>
          <w:rFonts w:ascii="メイリオ" w:eastAsia="メイリオ" w:hAnsi="メイリオ" w:cs="メイリオ" w:hint="eastAsia"/>
          <w:color w:val="000000" w:themeColor="text1"/>
          <w:sz w:val="22"/>
          <w:szCs w:val="21"/>
        </w:rPr>
        <w:t>本人への支援や合理的配慮に努めたけれども、これ以上の対応は難しかったとい</w:t>
      </w:r>
      <w:r w:rsidR="00190E09" w:rsidRPr="004937CF">
        <w:rPr>
          <w:rFonts w:ascii="メイリオ" w:eastAsia="メイリオ" w:hAnsi="メイリオ" w:cs="メイリオ" w:hint="eastAsia"/>
          <w:color w:val="000000" w:themeColor="text1"/>
          <w:sz w:val="22"/>
          <w:szCs w:val="21"/>
        </w:rPr>
        <w:t>った説明を</w:t>
      </w:r>
      <w:r w:rsidR="00B958AC" w:rsidRPr="004937CF">
        <w:rPr>
          <w:rFonts w:ascii="メイリオ" w:eastAsia="メイリオ" w:hAnsi="メイリオ" w:cs="メイリオ" w:hint="eastAsia"/>
          <w:color w:val="000000" w:themeColor="text1"/>
          <w:sz w:val="22"/>
          <w:szCs w:val="21"/>
        </w:rPr>
        <w:t>丁寧に</w:t>
      </w:r>
      <w:r w:rsidR="001B7C1E" w:rsidRPr="004937CF">
        <w:rPr>
          <w:rFonts w:ascii="メイリオ" w:eastAsia="メイリオ" w:hAnsi="メイリオ" w:cs="メイリオ" w:hint="eastAsia"/>
          <w:color w:val="000000" w:themeColor="text1"/>
          <w:sz w:val="22"/>
          <w:szCs w:val="21"/>
        </w:rPr>
        <w:t>行った</w:t>
      </w:r>
      <w:r w:rsidR="00B958AC" w:rsidRPr="004937CF">
        <w:rPr>
          <w:rFonts w:ascii="メイリオ" w:eastAsia="メイリオ" w:hAnsi="メイリオ" w:cs="メイリオ" w:hint="eastAsia"/>
          <w:color w:val="000000" w:themeColor="text1"/>
          <w:sz w:val="22"/>
          <w:szCs w:val="21"/>
        </w:rPr>
        <w:t>上で、園と保護者との間で円満に話し合いがなされるべきはないかと思われる。</w:t>
      </w:r>
    </w:p>
    <w:p w14:paraId="3EB69C4F" w14:textId="05022F49" w:rsidR="003A543E" w:rsidRPr="004937CF" w:rsidRDefault="005A68F4" w:rsidP="00490F1B">
      <w:pPr>
        <w:tabs>
          <w:tab w:val="left" w:pos="975"/>
        </w:tabs>
        <w:spacing w:line="0" w:lineRule="atLeas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1"/>
        </w:rPr>
        <w:t xml:space="preserve">　</w:t>
      </w:r>
      <w:r w:rsidR="009067F3" w:rsidRPr="004937CF">
        <w:rPr>
          <w:rFonts w:ascii="メイリオ" w:eastAsia="メイリオ" w:hAnsi="メイリオ" w:cs="メイリオ"/>
          <w:color w:val="000000" w:themeColor="text1"/>
          <w:sz w:val="22"/>
          <w:szCs w:val="21"/>
        </w:rPr>
        <w:tab/>
      </w:r>
    </w:p>
    <w:p w14:paraId="563A6D8B" w14:textId="77777777" w:rsidR="00DC371F" w:rsidRPr="004937CF" w:rsidRDefault="009409B9" w:rsidP="00DC371F">
      <w:pPr>
        <w:spacing w:line="0" w:lineRule="atLeast"/>
        <w:ind w:left="147" w:hangingChars="67" w:hanging="147"/>
        <w:rPr>
          <w:rFonts w:ascii="メイリオ" w:eastAsia="メイリオ" w:hAnsi="メイリオ" w:cs="メイリオ"/>
          <w:b/>
          <w:color w:val="000000" w:themeColor="text1"/>
          <w:sz w:val="22"/>
          <w:szCs w:val="21"/>
        </w:rPr>
      </w:pPr>
      <w:r w:rsidRPr="004937CF">
        <w:rPr>
          <w:rFonts w:ascii="メイリオ" w:eastAsia="メイリオ" w:hAnsi="メイリオ" w:cs="メイリオ"/>
          <w:color w:val="000000" w:themeColor="text1"/>
          <w:sz w:val="22"/>
          <w:szCs w:val="24"/>
        </w:rPr>
        <w:tab/>
      </w:r>
      <w:r w:rsidR="00DC371F" w:rsidRPr="004937CF">
        <w:rPr>
          <w:rFonts w:ascii="メイリオ" w:eastAsia="メイリオ" w:hAnsi="メイリオ" w:cs="メイリオ" w:hint="eastAsia"/>
          <w:b/>
          <w:color w:val="000000" w:themeColor="text1"/>
          <w:sz w:val="22"/>
          <w:szCs w:val="21"/>
        </w:rPr>
        <w:t>＜保育における課題について＞</w:t>
      </w:r>
    </w:p>
    <w:p w14:paraId="1A894191" w14:textId="03C78517" w:rsidR="00DC371F" w:rsidRPr="004937CF" w:rsidRDefault="00DC371F" w:rsidP="00DC371F">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障がい児を受け入れるにあたり、加配を付けるなど体制を</w:t>
      </w:r>
      <w:r w:rsidR="0016230E" w:rsidRPr="004937CF">
        <w:rPr>
          <w:rFonts w:ascii="メイリオ" w:eastAsia="メイリオ" w:hAnsi="メイリオ" w:cs="メイリオ" w:hint="eastAsia"/>
          <w:color w:val="000000" w:themeColor="text1"/>
          <w:sz w:val="22"/>
          <w:szCs w:val="21"/>
        </w:rPr>
        <w:t>整えるだけではなく、その園の保育力・支援力が問われるのではないか</w:t>
      </w:r>
      <w:r w:rsidRPr="004937CF">
        <w:rPr>
          <w:rFonts w:ascii="メイリオ" w:eastAsia="メイリオ" w:hAnsi="メイリオ" w:cs="メイリオ" w:hint="eastAsia"/>
          <w:color w:val="000000" w:themeColor="text1"/>
          <w:sz w:val="22"/>
          <w:szCs w:val="21"/>
        </w:rPr>
        <w:t>。保育園も受</w:t>
      </w:r>
      <w:r w:rsidR="00190E09" w:rsidRPr="004937CF">
        <w:rPr>
          <w:rFonts w:ascii="メイリオ" w:eastAsia="メイリオ" w:hAnsi="メイリオ" w:cs="メイリオ" w:hint="eastAsia"/>
          <w:color w:val="000000" w:themeColor="text1"/>
          <w:sz w:val="22"/>
          <w:szCs w:val="21"/>
        </w:rPr>
        <w:t>け</w:t>
      </w:r>
      <w:r w:rsidRPr="004937CF">
        <w:rPr>
          <w:rFonts w:ascii="メイリオ" w:eastAsia="メイリオ" w:hAnsi="メイリオ" w:cs="メイリオ" w:hint="eastAsia"/>
          <w:color w:val="000000" w:themeColor="text1"/>
          <w:sz w:val="22"/>
          <w:szCs w:val="21"/>
        </w:rPr>
        <w:t>入</w:t>
      </w:r>
      <w:r w:rsidR="00190E09" w:rsidRPr="004937CF">
        <w:rPr>
          <w:rFonts w:ascii="メイリオ" w:eastAsia="メイリオ" w:hAnsi="メイリオ" w:cs="メイリオ" w:hint="eastAsia"/>
          <w:color w:val="000000" w:themeColor="text1"/>
          <w:sz w:val="22"/>
          <w:szCs w:val="21"/>
        </w:rPr>
        <w:t>れ</w:t>
      </w:r>
      <w:r w:rsidRPr="004937CF">
        <w:rPr>
          <w:rFonts w:ascii="メイリオ" w:eastAsia="メイリオ" w:hAnsi="メイリオ" w:cs="メイリオ" w:hint="eastAsia"/>
          <w:color w:val="000000" w:themeColor="text1"/>
          <w:sz w:val="22"/>
          <w:szCs w:val="21"/>
        </w:rPr>
        <w:t>にあたって困ることや悩むことがある中、障がい児への対応について</w:t>
      </w:r>
      <w:r w:rsidR="0016230E" w:rsidRPr="004937CF">
        <w:rPr>
          <w:rFonts w:ascii="メイリオ" w:eastAsia="メイリオ" w:hAnsi="メイリオ" w:cs="メイリオ" w:hint="eastAsia"/>
          <w:color w:val="000000" w:themeColor="text1"/>
          <w:sz w:val="22"/>
          <w:szCs w:val="21"/>
        </w:rPr>
        <w:t>支援体制</w:t>
      </w:r>
      <w:r w:rsidR="002A02AB" w:rsidRPr="004937CF">
        <w:rPr>
          <w:rFonts w:ascii="メイリオ" w:eastAsia="メイリオ" w:hAnsi="メイリオ" w:cs="メイリオ" w:hint="eastAsia"/>
          <w:color w:val="000000" w:themeColor="text1"/>
          <w:sz w:val="22"/>
          <w:szCs w:val="21"/>
        </w:rPr>
        <w:t>を</w:t>
      </w:r>
      <w:r w:rsidR="0016230E" w:rsidRPr="004937CF">
        <w:rPr>
          <w:rFonts w:ascii="メイリオ" w:eastAsia="メイリオ" w:hAnsi="メイリオ" w:cs="メイリオ" w:hint="eastAsia"/>
          <w:color w:val="000000" w:themeColor="text1"/>
          <w:sz w:val="22"/>
          <w:szCs w:val="21"/>
        </w:rPr>
        <w:t>充実</w:t>
      </w:r>
      <w:r w:rsidR="002A02AB" w:rsidRPr="004937CF">
        <w:rPr>
          <w:rFonts w:ascii="メイリオ" w:eastAsia="メイリオ" w:hAnsi="メイリオ" w:cs="メイリオ" w:hint="eastAsia"/>
          <w:color w:val="000000" w:themeColor="text1"/>
          <w:sz w:val="22"/>
          <w:szCs w:val="21"/>
        </w:rPr>
        <w:t>させなければ</w:t>
      </w:r>
      <w:r w:rsidR="0016230E" w:rsidRPr="004937CF">
        <w:rPr>
          <w:rFonts w:ascii="メイリオ" w:eastAsia="メイリオ" w:hAnsi="メイリオ" w:cs="メイリオ" w:hint="eastAsia"/>
          <w:color w:val="000000" w:themeColor="text1"/>
          <w:sz w:val="22"/>
          <w:szCs w:val="21"/>
        </w:rPr>
        <w:t>、根本的な解決には至らないのではないか</w:t>
      </w:r>
      <w:r w:rsidRPr="004937CF">
        <w:rPr>
          <w:rFonts w:ascii="メイリオ" w:eastAsia="メイリオ" w:hAnsi="メイリオ" w:cs="メイリオ" w:hint="eastAsia"/>
          <w:color w:val="000000" w:themeColor="text1"/>
          <w:sz w:val="22"/>
          <w:szCs w:val="21"/>
        </w:rPr>
        <w:t>。</w:t>
      </w:r>
    </w:p>
    <w:p w14:paraId="414433D1" w14:textId="52948AAB" w:rsidR="00DC371F" w:rsidRPr="004937CF" w:rsidRDefault="00DC371F" w:rsidP="00DC371F">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本件と類似の事例は多く</w:t>
      </w:r>
      <w:r w:rsidR="003E237C" w:rsidRPr="004937CF">
        <w:rPr>
          <w:rFonts w:ascii="メイリオ" w:eastAsia="メイリオ" w:hAnsi="メイリオ" w:cs="メイリオ" w:hint="eastAsia"/>
          <w:color w:val="000000" w:themeColor="text1"/>
          <w:sz w:val="22"/>
          <w:szCs w:val="21"/>
        </w:rPr>
        <w:t>ある</w:t>
      </w:r>
      <w:r w:rsidRPr="004937CF">
        <w:rPr>
          <w:rFonts w:ascii="メイリオ" w:eastAsia="メイリオ" w:hAnsi="メイリオ" w:cs="メイリオ" w:hint="eastAsia"/>
          <w:color w:val="000000" w:themeColor="text1"/>
          <w:sz w:val="22"/>
          <w:szCs w:val="21"/>
        </w:rPr>
        <w:t>と考えられるため、今後このようなことが繰り返されないような対応が必要であると考えられる。また、入園時には障がいの診断はなかったが、入園後に発達障がい等の診断が</w:t>
      </w:r>
      <w:r w:rsidR="003E237C" w:rsidRPr="004937CF">
        <w:rPr>
          <w:rFonts w:ascii="メイリオ" w:eastAsia="メイリオ" w:hAnsi="メイリオ" w:cs="メイリオ" w:hint="eastAsia"/>
          <w:color w:val="000000" w:themeColor="text1"/>
          <w:sz w:val="22"/>
          <w:szCs w:val="21"/>
        </w:rPr>
        <w:t>なされる</w:t>
      </w:r>
      <w:r w:rsidRPr="004937CF">
        <w:rPr>
          <w:rFonts w:ascii="メイリオ" w:eastAsia="メイリオ" w:hAnsi="メイリオ" w:cs="メイリオ" w:hint="eastAsia"/>
          <w:color w:val="000000" w:themeColor="text1"/>
          <w:sz w:val="22"/>
          <w:szCs w:val="21"/>
        </w:rPr>
        <w:t>事例もあることから、本件を次につながるようなかたちで示</w:t>
      </w:r>
      <w:r w:rsidR="003E237C" w:rsidRPr="004937CF">
        <w:rPr>
          <w:rFonts w:ascii="メイリオ" w:eastAsia="メイリオ" w:hAnsi="メイリオ" w:cs="メイリオ" w:hint="eastAsia"/>
          <w:color w:val="000000" w:themeColor="text1"/>
          <w:sz w:val="22"/>
          <w:szCs w:val="21"/>
        </w:rPr>
        <w:t>す</w:t>
      </w:r>
      <w:r w:rsidRPr="004937CF">
        <w:rPr>
          <w:rFonts w:ascii="メイリオ" w:eastAsia="メイリオ" w:hAnsi="メイリオ" w:cs="メイリオ" w:hint="eastAsia"/>
          <w:color w:val="000000" w:themeColor="text1"/>
          <w:sz w:val="22"/>
          <w:szCs w:val="21"/>
        </w:rPr>
        <w:t>と良いのではないか。</w:t>
      </w:r>
    </w:p>
    <w:p w14:paraId="3EB69C51" w14:textId="77777777" w:rsidR="00BD7D2B" w:rsidRPr="004937CF" w:rsidRDefault="00BD7D2B">
      <w:pPr>
        <w:widowControl/>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br w:type="page"/>
      </w:r>
    </w:p>
    <w:p w14:paraId="748F4FEA" w14:textId="77777777" w:rsidR="00DA7AF2" w:rsidRPr="004937CF" w:rsidRDefault="00C810AB" w:rsidP="001F6E3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【事例２】</w:t>
      </w:r>
    </w:p>
    <w:p w14:paraId="65DFEC0E" w14:textId="6BA6AEDD" w:rsidR="001F6E36" w:rsidRPr="004937CF" w:rsidRDefault="00C810AB" w:rsidP="00DA7AF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rPr>
        <w:t>住宅分野における車いす利用者への対応</w:t>
      </w:r>
      <w:r w:rsidR="001F6E36" w:rsidRPr="004937CF">
        <w:rPr>
          <w:rFonts w:ascii="メイリオ" w:eastAsia="メイリオ" w:hAnsi="メイリオ" w:cs="メイリオ" w:hint="eastAsia"/>
          <w:b/>
          <w:color w:val="000000" w:themeColor="text1"/>
          <w:sz w:val="22"/>
          <w:szCs w:val="21"/>
        </w:rPr>
        <w:t>（住宅分野）</w:t>
      </w:r>
    </w:p>
    <w:p w14:paraId="463DB30C" w14:textId="77777777" w:rsidR="00DA7AF2" w:rsidRPr="004937CF" w:rsidRDefault="00DA7AF2" w:rsidP="00DA7AF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2"/>
          <w:szCs w:val="21"/>
        </w:rPr>
      </w:pPr>
    </w:p>
    <w:p w14:paraId="32E89298" w14:textId="34E64A4B" w:rsidR="00DA7AF2" w:rsidRPr="004937CF" w:rsidRDefault="00DA7AF2" w:rsidP="00DA7AF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47116E02" w14:textId="3EEA05AD"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障がい者からの相談。賃貸住宅について、宅建業者を通じて管理会社に対し、車いす利用者が入居できるかどうか問い合わせたところ、「車いす利用者は入居できない」と言われた。この発言は、入居差別に当たるのではないか。</w:t>
      </w:r>
    </w:p>
    <w:p w14:paraId="02B60D49"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r w:rsidRPr="004937CF">
        <w:rPr>
          <w:rFonts w:ascii="メイリオ" w:eastAsia="メイリオ" w:hAnsi="メイリオ" w:cs="メイリオ" w:hint="eastAsia"/>
          <w:color w:val="000000" w:themeColor="text1"/>
          <w:sz w:val="22"/>
          <w:szCs w:val="21"/>
        </w:rPr>
        <w:t xml:space="preserve">　</w:t>
      </w:r>
    </w:p>
    <w:p w14:paraId="1D2852BC"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2EFAA608" w14:textId="5481A1EE"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広域支援相談員が宅建業者及び管理会社に対して事</w:t>
      </w:r>
      <w:r w:rsidR="00A07995" w:rsidRPr="004937CF">
        <w:rPr>
          <w:rFonts w:ascii="メイリオ" w:eastAsia="メイリオ" w:hAnsi="メイリオ" w:cs="メイリオ" w:hint="eastAsia"/>
          <w:color w:val="000000" w:themeColor="text1"/>
          <w:sz w:val="22"/>
          <w:szCs w:val="21"/>
        </w:rPr>
        <w:t>実確認を</w:t>
      </w:r>
      <w:r w:rsidR="001B7C1E" w:rsidRPr="004937CF">
        <w:rPr>
          <w:rFonts w:ascii="メイリオ" w:eastAsia="メイリオ" w:hAnsi="メイリオ" w:cs="メイリオ" w:hint="eastAsia"/>
          <w:color w:val="000000" w:themeColor="text1"/>
          <w:sz w:val="22"/>
          <w:szCs w:val="21"/>
        </w:rPr>
        <w:t>行った</w:t>
      </w:r>
      <w:r w:rsidR="00A07995" w:rsidRPr="004937CF">
        <w:rPr>
          <w:rFonts w:ascii="メイリオ" w:eastAsia="メイリオ" w:hAnsi="メイリオ" w:cs="メイリオ" w:hint="eastAsia"/>
          <w:color w:val="000000" w:themeColor="text1"/>
          <w:sz w:val="22"/>
          <w:szCs w:val="21"/>
        </w:rPr>
        <w:t>ところ、宅建業者は「管理会社より、スロープや扉</w:t>
      </w:r>
      <w:r w:rsidRPr="004937CF">
        <w:rPr>
          <w:rFonts w:ascii="メイリオ" w:eastAsia="メイリオ" w:hAnsi="メイリオ" w:cs="メイリオ" w:hint="eastAsia"/>
          <w:color w:val="000000" w:themeColor="text1"/>
          <w:sz w:val="22"/>
          <w:szCs w:val="21"/>
        </w:rPr>
        <w:t>などの住宅改造ができないことや、車いすで廊下に傷がつく等の話があり、車いす利用者の入居はできないと言われた。」とのことであった。また</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管理会社からは</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「正式</w:t>
      </w:r>
      <w:r w:rsidR="00A13D96" w:rsidRPr="004937CF">
        <w:rPr>
          <w:rFonts w:ascii="メイリオ" w:eastAsia="メイリオ" w:hAnsi="メイリオ" w:cs="メイリオ" w:hint="eastAsia"/>
          <w:color w:val="000000" w:themeColor="text1"/>
          <w:sz w:val="22"/>
          <w:szCs w:val="21"/>
        </w:rPr>
        <w:t>な申込みではなく問合せの段階で、バリアフリーに対応しておらず</w:t>
      </w:r>
      <w:r w:rsidRPr="004937CF">
        <w:rPr>
          <w:rFonts w:ascii="メイリオ" w:eastAsia="メイリオ" w:hAnsi="メイリオ" w:cs="メイリオ" w:hint="eastAsia"/>
          <w:color w:val="000000" w:themeColor="text1"/>
          <w:sz w:val="22"/>
          <w:szCs w:val="21"/>
        </w:rPr>
        <w:t>車いす利用者の入居は難しいとは説明したが、入居できないとは言っていない。」「家主の意向で、高収入が見込まれる人</w:t>
      </w:r>
      <w:r w:rsidR="008145AD" w:rsidRPr="004937CF">
        <w:rPr>
          <w:rFonts w:ascii="メイリオ" w:eastAsia="メイリオ" w:hAnsi="メイリオ" w:cs="メイリオ" w:hint="eastAsia"/>
          <w:color w:val="000000" w:themeColor="text1"/>
          <w:sz w:val="22"/>
          <w:szCs w:val="21"/>
        </w:rPr>
        <w:t>等希望の条件がある</w:t>
      </w:r>
      <w:r w:rsidR="00174999">
        <w:rPr>
          <w:rFonts w:ascii="メイリオ" w:eastAsia="メイリオ" w:hAnsi="メイリオ" w:cs="メイリオ" w:hint="eastAsia"/>
          <w:color w:val="000000" w:themeColor="text1"/>
          <w:sz w:val="22"/>
          <w:szCs w:val="21"/>
        </w:rPr>
        <w:t>ため、入居が難しいかと思った。」「入居審査は信販</w:t>
      </w:r>
      <w:r w:rsidRPr="004937CF">
        <w:rPr>
          <w:rFonts w:ascii="メイリオ" w:eastAsia="メイリオ" w:hAnsi="メイリオ" w:cs="メイリオ" w:hint="eastAsia"/>
          <w:color w:val="000000" w:themeColor="text1"/>
          <w:sz w:val="22"/>
          <w:szCs w:val="21"/>
        </w:rPr>
        <w:t>会社や家主、管理</w:t>
      </w:r>
      <w:r w:rsidR="00A13D96" w:rsidRPr="004937CF">
        <w:rPr>
          <w:rFonts w:ascii="メイリオ" w:eastAsia="メイリオ" w:hAnsi="メイリオ" w:cs="メイリオ" w:hint="eastAsia"/>
          <w:color w:val="000000" w:themeColor="text1"/>
          <w:sz w:val="22"/>
          <w:szCs w:val="21"/>
        </w:rPr>
        <w:t>会社の総合審査で判断し、却下の場合はその理由を伝えないこととし</w:t>
      </w:r>
      <w:r w:rsidR="002F0726" w:rsidRPr="004937CF">
        <w:rPr>
          <w:rFonts w:ascii="メイリオ" w:eastAsia="メイリオ" w:hAnsi="メイリオ" w:cs="メイリオ" w:hint="eastAsia"/>
          <w:color w:val="000000" w:themeColor="text1"/>
          <w:sz w:val="22"/>
          <w:szCs w:val="21"/>
        </w:rPr>
        <w:t>ている。」という</w:t>
      </w:r>
      <w:r w:rsidRPr="004937CF">
        <w:rPr>
          <w:rFonts w:ascii="メイリオ" w:eastAsia="メイリオ" w:hAnsi="メイリオ" w:cs="メイリオ" w:hint="eastAsia"/>
          <w:color w:val="000000" w:themeColor="text1"/>
          <w:sz w:val="22"/>
          <w:szCs w:val="21"/>
        </w:rPr>
        <w:t>回答</w:t>
      </w:r>
      <w:r w:rsidR="002F0726" w:rsidRPr="004937CF">
        <w:rPr>
          <w:rFonts w:ascii="メイリオ" w:eastAsia="メイリオ" w:hAnsi="メイリオ" w:cs="メイリオ" w:hint="eastAsia"/>
          <w:color w:val="000000" w:themeColor="text1"/>
          <w:sz w:val="22"/>
          <w:szCs w:val="21"/>
        </w:rPr>
        <w:t>が</w:t>
      </w:r>
      <w:r w:rsidRPr="004937CF">
        <w:rPr>
          <w:rFonts w:ascii="メイリオ" w:eastAsia="メイリオ" w:hAnsi="メイリオ" w:cs="メイリオ" w:hint="eastAsia"/>
          <w:color w:val="000000" w:themeColor="text1"/>
          <w:sz w:val="22"/>
          <w:szCs w:val="21"/>
        </w:rPr>
        <w:t>あった。</w:t>
      </w:r>
    </w:p>
    <w:p w14:paraId="60C04012" w14:textId="1EE86A41" w:rsidR="00DB0B52" w:rsidRPr="004937CF" w:rsidRDefault="00A0799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本件について、大阪府住宅まちづくり部と</w:t>
      </w:r>
      <w:r w:rsidR="00DB0B52" w:rsidRPr="004937CF">
        <w:rPr>
          <w:rFonts w:ascii="メイリオ" w:eastAsia="メイリオ" w:hAnsi="メイリオ" w:cs="メイリオ" w:hint="eastAsia"/>
          <w:color w:val="000000" w:themeColor="text1"/>
          <w:sz w:val="22"/>
          <w:szCs w:val="21"/>
        </w:rPr>
        <w:t>情報共有を図ったところ、当該所管課は宅建</w:t>
      </w:r>
      <w:r w:rsidRPr="004937CF">
        <w:rPr>
          <w:rFonts w:ascii="メイリオ" w:eastAsia="メイリオ" w:hAnsi="メイリオ" w:cs="メイリオ" w:hint="eastAsia"/>
          <w:color w:val="000000" w:themeColor="text1"/>
          <w:sz w:val="22"/>
          <w:szCs w:val="21"/>
        </w:rPr>
        <w:t>業者に対して指導監督権限はあるものの、管理会社や家主に対する</w:t>
      </w:r>
      <w:r w:rsidR="00DB0B52" w:rsidRPr="004937CF">
        <w:rPr>
          <w:rFonts w:ascii="メイリオ" w:eastAsia="メイリオ" w:hAnsi="メイリオ" w:cs="メイリオ" w:hint="eastAsia"/>
          <w:color w:val="000000" w:themeColor="text1"/>
          <w:sz w:val="22"/>
          <w:szCs w:val="21"/>
        </w:rPr>
        <w:t>権限を有していないとのことであった。</w:t>
      </w:r>
    </w:p>
    <w:p w14:paraId="4A66D119" w14:textId="34E2561C"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広域支援相談員より本人の意向を確</w:t>
      </w:r>
      <w:r w:rsidR="00A07995" w:rsidRPr="004937CF">
        <w:rPr>
          <w:rFonts w:ascii="メイリオ" w:eastAsia="メイリオ" w:hAnsi="メイリオ" w:cs="メイリオ" w:hint="eastAsia"/>
          <w:color w:val="000000" w:themeColor="text1"/>
          <w:sz w:val="22"/>
          <w:szCs w:val="21"/>
        </w:rPr>
        <w:t>認</w:t>
      </w:r>
      <w:r w:rsidR="00A13D96" w:rsidRPr="004937CF">
        <w:rPr>
          <w:rFonts w:ascii="メイリオ" w:eastAsia="メイリオ" w:hAnsi="メイリオ" w:cs="メイリオ" w:hint="eastAsia"/>
          <w:color w:val="000000" w:themeColor="text1"/>
          <w:sz w:val="22"/>
          <w:szCs w:val="21"/>
        </w:rPr>
        <w:t>すると</w:t>
      </w:r>
      <w:r w:rsidR="00A07995" w:rsidRPr="004937CF">
        <w:rPr>
          <w:rFonts w:ascii="メイリオ" w:eastAsia="メイリオ" w:hAnsi="メイリオ" w:cs="メイリオ" w:hint="eastAsia"/>
          <w:color w:val="000000" w:themeColor="text1"/>
          <w:sz w:val="22"/>
          <w:szCs w:val="21"/>
        </w:rPr>
        <w:t>、「宅建業者は十分に障がい者を理解し、対応して</w:t>
      </w:r>
      <w:r w:rsidRPr="004937CF">
        <w:rPr>
          <w:rFonts w:ascii="メイリオ" w:eastAsia="メイリオ" w:hAnsi="メイリオ" w:cs="メイリオ" w:hint="eastAsia"/>
          <w:color w:val="000000" w:themeColor="text1"/>
          <w:sz w:val="22"/>
          <w:szCs w:val="21"/>
        </w:rPr>
        <w:t>いる。」「宅建業者と管理会社との関係悪化は避けたいため、</w:t>
      </w:r>
      <w:r w:rsidR="00A07995" w:rsidRPr="004937CF">
        <w:rPr>
          <w:rFonts w:ascii="メイリオ" w:eastAsia="メイリオ" w:hAnsi="メイリオ" w:cs="メイリオ" w:hint="eastAsia"/>
          <w:color w:val="000000" w:themeColor="text1"/>
          <w:sz w:val="22"/>
          <w:szCs w:val="21"/>
        </w:rPr>
        <w:t>各事業者</w:t>
      </w:r>
      <w:r w:rsidRPr="004937CF">
        <w:rPr>
          <w:rFonts w:ascii="メイリオ" w:eastAsia="メイリオ" w:hAnsi="メイリオ" w:cs="メイリオ" w:hint="eastAsia"/>
          <w:color w:val="000000" w:themeColor="text1"/>
          <w:sz w:val="22"/>
          <w:szCs w:val="21"/>
        </w:rPr>
        <w:t>への働きか</w:t>
      </w:r>
      <w:r w:rsidR="00A13D96" w:rsidRPr="004937CF">
        <w:rPr>
          <w:rFonts w:ascii="メイリオ" w:eastAsia="メイリオ" w:hAnsi="メイリオ" w:cs="メイリオ" w:hint="eastAsia"/>
          <w:color w:val="000000" w:themeColor="text1"/>
          <w:sz w:val="22"/>
          <w:szCs w:val="21"/>
        </w:rPr>
        <w:t>けはこれ以上求めない」とのことであった。しかし、①入居差別について</w:t>
      </w:r>
      <w:r w:rsidRPr="004937CF">
        <w:rPr>
          <w:rFonts w:ascii="メイリオ" w:eastAsia="メイリオ" w:hAnsi="メイリオ" w:cs="メイリオ" w:hint="eastAsia"/>
          <w:color w:val="000000" w:themeColor="text1"/>
          <w:sz w:val="22"/>
          <w:szCs w:val="21"/>
        </w:rPr>
        <w:t>、誰がどのような理由で拒否しているのか明らかに</w:t>
      </w:r>
      <w:r w:rsidR="00A13D96" w:rsidRPr="004937CF">
        <w:rPr>
          <w:rFonts w:ascii="メイリオ" w:eastAsia="メイリオ" w:hAnsi="メイリオ" w:cs="メイリオ" w:hint="eastAsia"/>
          <w:color w:val="000000" w:themeColor="text1"/>
          <w:sz w:val="22"/>
          <w:szCs w:val="21"/>
        </w:rPr>
        <w:t>してほしい、②本件について会議の場</w:t>
      </w:r>
      <w:r w:rsidRPr="004937CF">
        <w:rPr>
          <w:rFonts w:ascii="メイリオ" w:eastAsia="メイリオ" w:hAnsi="メイリオ" w:cs="メイリオ" w:hint="eastAsia"/>
          <w:color w:val="000000" w:themeColor="text1"/>
          <w:sz w:val="22"/>
          <w:szCs w:val="21"/>
        </w:rPr>
        <w:t>で報告し、このような現実があることを共有してほしい、という２点を要望された。</w:t>
      </w:r>
    </w:p>
    <w:p w14:paraId="6A0E4DD4" w14:textId="24CC7830"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32B9138" w14:textId="5146F99A"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2AE26BB4" w14:textId="1A2C7294"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管理会社側の「物件はバリアフリー対応していないため入居が難しい」という主張が正当な理由に当たると言えるか否か。</w:t>
      </w:r>
      <w:r w:rsidR="00F32B28" w:rsidRPr="004937CF">
        <w:rPr>
          <w:rFonts w:ascii="メイリオ" w:eastAsia="メイリオ" w:hAnsi="メイリオ" w:cs="メイリオ" w:hint="eastAsia"/>
          <w:color w:val="000000" w:themeColor="text1"/>
          <w:sz w:val="22"/>
          <w:szCs w:val="21"/>
        </w:rPr>
        <w:t>なお、</w:t>
      </w:r>
      <w:r w:rsidR="002F0726" w:rsidRPr="004937CF">
        <w:rPr>
          <w:rFonts w:ascii="メイリオ" w:eastAsia="メイリオ" w:hAnsi="メイリオ" w:cs="メイリオ" w:hint="eastAsia"/>
          <w:color w:val="000000" w:themeColor="text1"/>
          <w:sz w:val="22"/>
          <w:szCs w:val="21"/>
        </w:rPr>
        <w:t>賃貸住宅の入居手続きにおいては、</w:t>
      </w:r>
      <w:r w:rsidRPr="004937CF">
        <w:rPr>
          <w:rFonts w:ascii="メイリオ" w:eastAsia="メイリオ" w:hAnsi="メイリオ" w:cs="メイリオ" w:hint="eastAsia"/>
          <w:color w:val="000000" w:themeColor="text1"/>
          <w:sz w:val="22"/>
          <w:szCs w:val="21"/>
        </w:rPr>
        <w:t>入居審査が却下された場合、誰がどのような判断をしたのかが不明瞭</w:t>
      </w:r>
      <w:r w:rsidR="00F32B28" w:rsidRPr="004937CF">
        <w:rPr>
          <w:rFonts w:ascii="メイリオ" w:eastAsia="メイリオ" w:hAnsi="メイリオ" w:cs="メイリオ" w:hint="eastAsia"/>
          <w:color w:val="000000" w:themeColor="text1"/>
          <w:sz w:val="22"/>
          <w:szCs w:val="21"/>
        </w:rPr>
        <w:t>な仕組みとなっている。</w:t>
      </w:r>
    </w:p>
    <w:p w14:paraId="749CDCBB" w14:textId="0E089F96"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00C7316A" w:rsidRPr="004937CF">
        <w:rPr>
          <w:rFonts w:ascii="メイリオ" w:eastAsia="メイリオ" w:hAnsi="メイリオ" w:cs="メイリオ" w:hint="eastAsia"/>
          <w:color w:val="000000" w:themeColor="text1"/>
          <w:sz w:val="22"/>
          <w:szCs w:val="21"/>
        </w:rPr>
        <w:t>また本件について、相談者は上記2点以上の対応を</w:t>
      </w:r>
      <w:r w:rsidR="00F32B28" w:rsidRPr="004937CF">
        <w:rPr>
          <w:rFonts w:ascii="メイリオ" w:eastAsia="メイリオ" w:hAnsi="メイリオ" w:cs="メイリオ" w:hint="eastAsia"/>
          <w:color w:val="000000" w:themeColor="text1"/>
          <w:sz w:val="22"/>
          <w:szCs w:val="21"/>
        </w:rPr>
        <w:t>求めていなかったが、もし管理会社</w:t>
      </w:r>
      <w:r w:rsidR="00C7316A" w:rsidRPr="004937CF">
        <w:rPr>
          <w:rFonts w:ascii="メイリオ" w:eastAsia="メイリオ" w:hAnsi="メイリオ" w:cs="メイリオ" w:hint="eastAsia"/>
          <w:color w:val="000000" w:themeColor="text1"/>
          <w:sz w:val="22"/>
          <w:szCs w:val="21"/>
        </w:rPr>
        <w:t>や関係者</w:t>
      </w:r>
      <w:r w:rsidR="00F32B28" w:rsidRPr="004937CF">
        <w:rPr>
          <w:rFonts w:ascii="メイリオ" w:eastAsia="メイリオ" w:hAnsi="メイリオ" w:cs="メイリオ" w:hint="eastAsia"/>
          <w:color w:val="000000" w:themeColor="text1"/>
          <w:sz w:val="22"/>
          <w:szCs w:val="21"/>
        </w:rPr>
        <w:t>への</w:t>
      </w:r>
      <w:r w:rsidR="00C7316A" w:rsidRPr="004937CF">
        <w:rPr>
          <w:rFonts w:ascii="メイリオ" w:eastAsia="メイリオ" w:hAnsi="メイリオ" w:cs="メイリオ" w:hint="eastAsia"/>
          <w:color w:val="000000" w:themeColor="text1"/>
          <w:sz w:val="22"/>
          <w:szCs w:val="21"/>
        </w:rPr>
        <w:t>さらなる</w:t>
      </w:r>
      <w:r w:rsidR="00F32B28" w:rsidRPr="004937CF">
        <w:rPr>
          <w:rFonts w:ascii="メイリオ" w:eastAsia="メイリオ" w:hAnsi="メイリオ" w:cs="メイリオ" w:hint="eastAsia"/>
          <w:color w:val="000000" w:themeColor="text1"/>
          <w:sz w:val="22"/>
          <w:szCs w:val="21"/>
        </w:rPr>
        <w:t>働きかけを望んだ場合には、広域支援相談員としてどのような対応が考えられるか。</w:t>
      </w:r>
    </w:p>
    <w:p w14:paraId="2DDF95FC" w14:textId="77777777"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2A21B126"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【分類】不当な差別的取扱い</w:t>
      </w:r>
    </w:p>
    <w:p w14:paraId="6995BE44" w14:textId="3E2BA738" w:rsidR="00DB0B52" w:rsidRPr="004937CF" w:rsidRDefault="00DB0B52" w:rsidP="00DB0B52">
      <w:pPr>
        <w:spacing w:line="0" w:lineRule="atLeast"/>
        <w:rPr>
          <w:rFonts w:ascii="メイリオ" w:eastAsia="メイリオ" w:hAnsi="メイリオ" w:cs="メイリオ"/>
          <w:color w:val="000000" w:themeColor="text1"/>
          <w:sz w:val="22"/>
          <w:szCs w:val="21"/>
        </w:rPr>
      </w:pPr>
    </w:p>
    <w:p w14:paraId="2BBADEEB" w14:textId="3C1BE1E7" w:rsidR="00C7316A" w:rsidRDefault="00C7316A" w:rsidP="00DB0B52">
      <w:pPr>
        <w:spacing w:line="0" w:lineRule="atLeast"/>
        <w:rPr>
          <w:rFonts w:ascii="メイリオ" w:eastAsia="メイリオ" w:hAnsi="メイリオ" w:cs="メイリオ"/>
          <w:color w:val="000000" w:themeColor="text1"/>
          <w:sz w:val="22"/>
          <w:szCs w:val="21"/>
        </w:rPr>
      </w:pPr>
    </w:p>
    <w:p w14:paraId="14B63AC1" w14:textId="77777777" w:rsidR="009655B1" w:rsidRPr="004937CF" w:rsidRDefault="009655B1" w:rsidP="00DB0B52">
      <w:pPr>
        <w:spacing w:line="0" w:lineRule="atLeast"/>
        <w:rPr>
          <w:rFonts w:ascii="メイリオ" w:eastAsia="メイリオ" w:hAnsi="メイリオ" w:cs="メイリオ"/>
          <w:color w:val="000000" w:themeColor="text1"/>
          <w:sz w:val="22"/>
          <w:szCs w:val="21"/>
        </w:rPr>
      </w:pPr>
    </w:p>
    <w:p w14:paraId="30B13123"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8B6DDEA" w14:textId="03765FB6"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008E7A9C" w:rsidRPr="004937CF">
        <w:rPr>
          <w:rFonts w:ascii="メイリオ" w:eastAsia="メイリオ" w:hAnsi="メイリオ" w:cs="メイリオ" w:hint="eastAsia"/>
          <w:color w:val="000000" w:themeColor="text1"/>
          <w:sz w:val="22"/>
          <w:szCs w:val="21"/>
        </w:rPr>
        <w:t xml:space="preserve">　住宅分野においては</w:t>
      </w:r>
      <w:r w:rsidR="00A13D96" w:rsidRPr="004937CF">
        <w:rPr>
          <w:rFonts w:ascii="メイリオ" w:eastAsia="メイリオ" w:hAnsi="メイリオ" w:cs="メイリオ" w:hint="eastAsia"/>
          <w:color w:val="000000" w:themeColor="text1"/>
          <w:sz w:val="22"/>
          <w:szCs w:val="21"/>
        </w:rPr>
        <w:t>、</w:t>
      </w:r>
      <w:r w:rsidR="008E7A9C" w:rsidRPr="004937CF">
        <w:rPr>
          <w:rFonts w:ascii="メイリオ" w:eastAsia="メイリオ" w:hAnsi="メイリオ" w:cs="メイリオ" w:hint="eastAsia"/>
          <w:color w:val="000000" w:themeColor="text1"/>
          <w:sz w:val="22"/>
          <w:szCs w:val="21"/>
        </w:rPr>
        <w:t>家主の意向が契約に大きく影響しており、</w:t>
      </w:r>
      <w:r w:rsidRPr="004937CF">
        <w:rPr>
          <w:rFonts w:ascii="メイリオ" w:eastAsia="メイリオ" w:hAnsi="メイリオ" w:cs="メイリオ" w:hint="eastAsia"/>
          <w:color w:val="000000" w:themeColor="text1"/>
          <w:sz w:val="22"/>
          <w:szCs w:val="21"/>
        </w:rPr>
        <w:t>家主が賃</w:t>
      </w:r>
      <w:r w:rsidR="008E7A9C" w:rsidRPr="004937CF">
        <w:rPr>
          <w:rFonts w:ascii="メイリオ" w:eastAsia="メイリオ" w:hAnsi="メイリオ" w:cs="メイリオ" w:hint="eastAsia"/>
          <w:color w:val="000000" w:themeColor="text1"/>
          <w:sz w:val="22"/>
          <w:szCs w:val="21"/>
        </w:rPr>
        <w:t>借人に関する希望</w:t>
      </w:r>
      <w:r w:rsidR="00237B4D" w:rsidRPr="004937CF">
        <w:rPr>
          <w:rFonts w:ascii="メイリオ" w:eastAsia="メイリオ" w:hAnsi="メイリオ" w:cs="メイリオ" w:hint="eastAsia"/>
          <w:color w:val="000000" w:themeColor="text1"/>
          <w:sz w:val="22"/>
          <w:szCs w:val="21"/>
        </w:rPr>
        <w:t>条件</w:t>
      </w:r>
      <w:r w:rsidR="008E7A9C" w:rsidRPr="004937CF">
        <w:rPr>
          <w:rFonts w:ascii="メイリオ" w:eastAsia="メイリオ" w:hAnsi="メイリオ" w:cs="メイリオ" w:hint="eastAsia"/>
          <w:color w:val="000000" w:themeColor="text1"/>
          <w:sz w:val="22"/>
          <w:szCs w:val="21"/>
        </w:rPr>
        <w:t>を管理会社に伝えていた場合に、入居が難しいと言われた理由が</w:t>
      </w:r>
      <w:r w:rsidRPr="004937CF">
        <w:rPr>
          <w:rFonts w:ascii="メイリオ" w:eastAsia="メイリオ" w:hAnsi="メイリオ" w:cs="メイリオ" w:hint="eastAsia"/>
          <w:color w:val="000000" w:themeColor="text1"/>
          <w:sz w:val="22"/>
          <w:szCs w:val="21"/>
        </w:rPr>
        <w:t>家主の希望</w:t>
      </w:r>
      <w:r w:rsidR="00237B4D" w:rsidRPr="004937CF">
        <w:rPr>
          <w:rFonts w:ascii="メイリオ" w:eastAsia="メイリオ" w:hAnsi="メイリオ" w:cs="メイリオ" w:hint="eastAsia"/>
          <w:color w:val="000000" w:themeColor="text1"/>
          <w:sz w:val="22"/>
          <w:szCs w:val="21"/>
        </w:rPr>
        <w:t>条件</w:t>
      </w:r>
      <w:r w:rsidRPr="004937CF">
        <w:rPr>
          <w:rFonts w:ascii="メイリオ" w:eastAsia="メイリオ" w:hAnsi="メイリオ" w:cs="メイリオ" w:hint="eastAsia"/>
          <w:color w:val="000000" w:themeColor="text1"/>
          <w:sz w:val="22"/>
          <w:szCs w:val="21"/>
        </w:rPr>
        <w:t>による</w:t>
      </w:r>
      <w:r w:rsidR="008E7A9C" w:rsidRPr="004937CF">
        <w:rPr>
          <w:rFonts w:ascii="メイリオ" w:eastAsia="メイリオ" w:hAnsi="メイリオ" w:cs="メイリオ" w:hint="eastAsia"/>
          <w:color w:val="000000" w:themeColor="text1"/>
          <w:sz w:val="22"/>
          <w:szCs w:val="21"/>
        </w:rPr>
        <w:t>のか、障がいを理由としているのか否かは、</w:t>
      </w:r>
      <w:r w:rsidRPr="004937CF">
        <w:rPr>
          <w:rFonts w:ascii="メイリオ" w:eastAsia="メイリオ" w:hAnsi="メイリオ" w:cs="メイリオ" w:hint="eastAsia"/>
          <w:color w:val="000000" w:themeColor="text1"/>
          <w:sz w:val="22"/>
          <w:szCs w:val="21"/>
        </w:rPr>
        <w:t>判然としない部分があると思われる。</w:t>
      </w:r>
    </w:p>
    <w:p w14:paraId="3A6C1773" w14:textId="66D0957B" w:rsidR="00DB0B52" w:rsidRPr="004937CF" w:rsidRDefault="008145AD"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家主が賃借人</w:t>
      </w:r>
      <w:r w:rsidR="006E1987" w:rsidRPr="004937CF">
        <w:rPr>
          <w:rFonts w:ascii="メイリオ" w:eastAsia="メイリオ" w:hAnsi="メイリオ" w:cs="メイリオ" w:hint="eastAsia"/>
          <w:color w:val="000000" w:themeColor="text1"/>
          <w:sz w:val="22"/>
          <w:szCs w:val="21"/>
        </w:rPr>
        <w:t>を選んでいることは、契約自由の原則</w:t>
      </w:r>
      <w:r w:rsidR="00DB0B52" w:rsidRPr="004937CF">
        <w:rPr>
          <w:rFonts w:ascii="メイリオ" w:eastAsia="メイリオ" w:hAnsi="メイリオ" w:cs="メイリオ" w:hint="eastAsia"/>
          <w:color w:val="000000" w:themeColor="text1"/>
          <w:sz w:val="22"/>
          <w:szCs w:val="21"/>
        </w:rPr>
        <w:t>から違法性</w:t>
      </w:r>
      <w:r w:rsidR="00237B4D" w:rsidRPr="004937CF">
        <w:rPr>
          <w:rFonts w:ascii="メイリオ" w:eastAsia="メイリオ" w:hAnsi="メイリオ" w:cs="メイリオ" w:hint="eastAsia"/>
          <w:color w:val="000000" w:themeColor="text1"/>
          <w:sz w:val="22"/>
          <w:szCs w:val="21"/>
        </w:rPr>
        <w:t>があるとは言い難い。</w:t>
      </w:r>
      <w:r w:rsidR="006E1987" w:rsidRPr="004937CF">
        <w:rPr>
          <w:rFonts w:ascii="メイリオ" w:eastAsia="メイリオ" w:hAnsi="メイリオ" w:cs="メイリオ" w:hint="eastAsia"/>
          <w:color w:val="000000" w:themeColor="text1"/>
          <w:sz w:val="22"/>
          <w:szCs w:val="21"/>
        </w:rPr>
        <w:t>その条件が伏せられていれば、不当な差別的取扱いに該当すると明確に言うことは難しいかもしれないが、車いす利用者である</w:t>
      </w:r>
      <w:r w:rsidR="00237B4D" w:rsidRPr="004937CF">
        <w:rPr>
          <w:rFonts w:ascii="メイリオ" w:eastAsia="メイリオ" w:hAnsi="メイリオ" w:cs="メイリオ" w:hint="eastAsia"/>
          <w:color w:val="000000" w:themeColor="text1"/>
          <w:sz w:val="22"/>
          <w:szCs w:val="21"/>
        </w:rPr>
        <w:t>ことを理由に入居を断わった</w:t>
      </w:r>
      <w:r w:rsidR="00DB0B52" w:rsidRPr="004937CF">
        <w:rPr>
          <w:rFonts w:ascii="メイリオ" w:eastAsia="メイリオ" w:hAnsi="メイリオ" w:cs="メイリオ" w:hint="eastAsia"/>
          <w:color w:val="000000" w:themeColor="text1"/>
          <w:sz w:val="22"/>
          <w:szCs w:val="21"/>
        </w:rPr>
        <w:t>場合は、</w:t>
      </w:r>
      <w:r w:rsidR="00237B4D" w:rsidRPr="004937CF">
        <w:rPr>
          <w:rFonts w:ascii="メイリオ" w:eastAsia="メイリオ" w:hAnsi="メイリオ" w:cs="メイリオ" w:hint="eastAsia"/>
          <w:color w:val="000000" w:themeColor="text1"/>
          <w:sz w:val="22"/>
          <w:szCs w:val="21"/>
        </w:rPr>
        <w:t>不当な差別的取扱いだと考えられる</w:t>
      </w:r>
      <w:r w:rsidR="006E1987" w:rsidRPr="004937CF">
        <w:rPr>
          <w:rFonts w:ascii="メイリオ" w:eastAsia="メイリオ" w:hAnsi="メイリオ" w:cs="メイリオ" w:hint="eastAsia"/>
          <w:color w:val="000000" w:themeColor="text1"/>
          <w:sz w:val="22"/>
          <w:szCs w:val="21"/>
        </w:rPr>
        <w:t>。</w:t>
      </w:r>
    </w:p>
    <w:p w14:paraId="66C00516" w14:textId="76AACD82" w:rsidR="00BE324F" w:rsidRPr="004937CF" w:rsidRDefault="00BD75B5"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入居できない</w:t>
      </w:r>
      <w:r w:rsidR="00C21761" w:rsidRPr="004937CF">
        <w:rPr>
          <w:rFonts w:ascii="メイリオ" w:eastAsia="メイリオ" w:hAnsi="メイリオ" w:cs="メイリオ" w:hint="eastAsia"/>
          <w:color w:val="000000" w:themeColor="text1"/>
          <w:sz w:val="22"/>
          <w:szCs w:val="21"/>
        </w:rPr>
        <w:t>理由として、</w:t>
      </w:r>
      <w:r w:rsidR="00DB0B52" w:rsidRPr="004937CF">
        <w:rPr>
          <w:rFonts w:ascii="メイリオ" w:eastAsia="メイリオ" w:hAnsi="メイリオ" w:cs="メイリオ" w:hint="eastAsia"/>
          <w:color w:val="000000" w:themeColor="text1"/>
          <w:sz w:val="22"/>
          <w:szCs w:val="21"/>
        </w:rPr>
        <w:t>物件がバリアフリーに対応しておらず</w:t>
      </w:r>
      <w:r w:rsidR="00E5324F" w:rsidRPr="004937CF">
        <w:rPr>
          <w:rFonts w:ascii="メイリオ" w:eastAsia="メイリオ" w:hAnsi="メイリオ" w:cs="メイリオ" w:hint="eastAsia"/>
          <w:color w:val="000000" w:themeColor="text1"/>
          <w:sz w:val="22"/>
          <w:szCs w:val="21"/>
        </w:rPr>
        <w:t>住宅改造をされては困ることを管理会社は挙げているが、そ</w:t>
      </w:r>
      <w:r w:rsidR="00BE324F" w:rsidRPr="004937CF">
        <w:rPr>
          <w:rFonts w:ascii="メイリオ" w:eastAsia="メイリオ" w:hAnsi="メイリオ" w:cs="メイリオ" w:hint="eastAsia"/>
          <w:color w:val="000000" w:themeColor="text1"/>
          <w:sz w:val="22"/>
          <w:szCs w:val="21"/>
        </w:rPr>
        <w:t>の言い分が抽象的な場合</w:t>
      </w:r>
      <w:r w:rsidR="00A13D96" w:rsidRPr="004937CF">
        <w:rPr>
          <w:rFonts w:ascii="メイリオ" w:eastAsia="メイリオ" w:hAnsi="メイリオ" w:cs="メイリオ" w:hint="eastAsia"/>
          <w:color w:val="000000" w:themeColor="text1"/>
          <w:sz w:val="22"/>
          <w:szCs w:val="21"/>
        </w:rPr>
        <w:t>や</w:t>
      </w:r>
      <w:r w:rsidR="00BE324F" w:rsidRPr="004937CF">
        <w:rPr>
          <w:rFonts w:ascii="メイリオ" w:eastAsia="メイリオ" w:hAnsi="メイリオ" w:cs="メイリオ" w:hint="eastAsia"/>
          <w:color w:val="000000" w:themeColor="text1"/>
          <w:sz w:val="22"/>
          <w:szCs w:val="21"/>
        </w:rPr>
        <w:t>、自身で</w:t>
      </w:r>
      <w:r w:rsidR="00A13D96" w:rsidRPr="004937CF">
        <w:rPr>
          <w:rFonts w:ascii="メイリオ" w:eastAsia="メイリオ" w:hAnsi="メイリオ" w:cs="メイリオ" w:hint="eastAsia"/>
          <w:color w:val="000000" w:themeColor="text1"/>
          <w:sz w:val="22"/>
          <w:szCs w:val="21"/>
        </w:rPr>
        <w:t>住宅改造</w:t>
      </w:r>
      <w:r w:rsidR="00BE324F" w:rsidRPr="004937CF">
        <w:rPr>
          <w:rFonts w:ascii="メイリオ" w:eastAsia="メイリオ" w:hAnsi="メイリオ" w:cs="メイリオ" w:hint="eastAsia"/>
          <w:color w:val="000000" w:themeColor="text1"/>
          <w:sz w:val="22"/>
          <w:szCs w:val="21"/>
        </w:rPr>
        <w:t>の費用を負担し原状復帰するにもかかわらず入居を認めないという場合は、正当な理由があると言えないのではないか。</w:t>
      </w:r>
    </w:p>
    <w:p w14:paraId="08AC09FE" w14:textId="32A8F725" w:rsidR="00DB0B52" w:rsidRPr="004937CF" w:rsidRDefault="00A07995"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BE324F" w:rsidRPr="004937CF">
        <w:rPr>
          <w:rFonts w:ascii="メイリオ" w:eastAsia="メイリオ" w:hAnsi="メイリオ" w:cs="メイリオ" w:hint="eastAsia"/>
          <w:color w:val="000000" w:themeColor="text1"/>
          <w:sz w:val="22"/>
          <w:szCs w:val="21"/>
        </w:rPr>
        <w:t>障がい者に対する入居差別については、実際には障がいを理由として断っているにもかかわらず、障がい者であることとは別の理由に紐づけて説明されることがある。本件において、</w:t>
      </w:r>
      <w:r w:rsidR="00C21761" w:rsidRPr="004937CF">
        <w:rPr>
          <w:rFonts w:ascii="メイリオ" w:eastAsia="メイリオ" w:hAnsi="メイリオ" w:cs="メイリオ" w:hint="eastAsia"/>
          <w:color w:val="000000" w:themeColor="text1"/>
          <w:sz w:val="22"/>
          <w:szCs w:val="21"/>
        </w:rPr>
        <w:t>障がいを理由としているか否かは</w:t>
      </w:r>
      <w:r w:rsidRPr="004937CF">
        <w:rPr>
          <w:rFonts w:ascii="メイリオ" w:eastAsia="メイリオ" w:hAnsi="メイリオ" w:cs="メイリオ" w:hint="eastAsia"/>
          <w:color w:val="000000" w:themeColor="text1"/>
          <w:sz w:val="22"/>
          <w:szCs w:val="21"/>
        </w:rPr>
        <w:t>家主や管理会社から</w:t>
      </w:r>
      <w:r w:rsidR="00DB0B52" w:rsidRPr="004937CF">
        <w:rPr>
          <w:rFonts w:ascii="メイリオ" w:eastAsia="メイリオ" w:hAnsi="メイリオ" w:cs="メイリオ" w:hint="eastAsia"/>
          <w:color w:val="000000" w:themeColor="text1"/>
          <w:sz w:val="22"/>
          <w:szCs w:val="21"/>
        </w:rPr>
        <w:t>明確に示さ</w:t>
      </w:r>
      <w:r w:rsidR="00667D2E" w:rsidRPr="004937CF">
        <w:rPr>
          <w:rFonts w:ascii="メイリオ" w:eastAsia="メイリオ" w:hAnsi="メイリオ" w:cs="メイリオ" w:hint="eastAsia"/>
          <w:color w:val="000000" w:themeColor="text1"/>
          <w:sz w:val="22"/>
          <w:szCs w:val="21"/>
        </w:rPr>
        <w:t>れていないものの、障がい者に対し</w:t>
      </w:r>
      <w:r w:rsidRPr="004937CF">
        <w:rPr>
          <w:rFonts w:ascii="メイリオ" w:eastAsia="メイリオ" w:hAnsi="メイリオ" w:cs="メイリオ" w:hint="eastAsia"/>
          <w:color w:val="000000" w:themeColor="text1"/>
          <w:sz w:val="22"/>
          <w:szCs w:val="21"/>
        </w:rPr>
        <w:t>「わからない」「不安があり</w:t>
      </w:r>
      <w:r w:rsidR="00BE324F" w:rsidRPr="004937CF">
        <w:rPr>
          <w:rFonts w:ascii="メイリオ" w:eastAsia="メイリオ" w:hAnsi="メイリオ" w:cs="メイリオ" w:hint="eastAsia"/>
          <w:color w:val="000000" w:themeColor="text1"/>
          <w:sz w:val="22"/>
          <w:szCs w:val="21"/>
        </w:rPr>
        <w:t>受</w:t>
      </w:r>
      <w:r w:rsidR="003E237C" w:rsidRPr="004937CF">
        <w:rPr>
          <w:rFonts w:ascii="メイリオ" w:eastAsia="メイリオ" w:hAnsi="メイリオ" w:cs="メイリオ" w:hint="eastAsia"/>
          <w:color w:val="000000" w:themeColor="text1"/>
          <w:sz w:val="22"/>
          <w:szCs w:val="21"/>
        </w:rPr>
        <w:t>け</w:t>
      </w:r>
      <w:r w:rsidR="00BE324F" w:rsidRPr="004937CF">
        <w:rPr>
          <w:rFonts w:ascii="メイリオ" w:eastAsia="メイリオ" w:hAnsi="メイリオ" w:cs="メイリオ" w:hint="eastAsia"/>
          <w:color w:val="000000" w:themeColor="text1"/>
          <w:sz w:val="22"/>
          <w:szCs w:val="21"/>
        </w:rPr>
        <w:t>入</w:t>
      </w:r>
      <w:r w:rsidR="003E237C" w:rsidRPr="004937CF">
        <w:rPr>
          <w:rFonts w:ascii="メイリオ" w:eastAsia="メイリオ" w:hAnsi="メイリオ" w:cs="メイリオ" w:hint="eastAsia"/>
          <w:color w:val="000000" w:themeColor="text1"/>
          <w:sz w:val="22"/>
          <w:szCs w:val="21"/>
        </w:rPr>
        <w:t>れ</w:t>
      </w:r>
      <w:r w:rsidR="00BE324F" w:rsidRPr="004937CF">
        <w:rPr>
          <w:rFonts w:ascii="メイリオ" w:eastAsia="メイリオ" w:hAnsi="メイリオ" w:cs="メイリオ" w:hint="eastAsia"/>
          <w:color w:val="000000" w:themeColor="text1"/>
          <w:sz w:val="22"/>
          <w:szCs w:val="21"/>
        </w:rPr>
        <w:t>に躊躇している」という</w:t>
      </w:r>
      <w:r w:rsidR="00DB0B52" w:rsidRPr="004937CF">
        <w:rPr>
          <w:rFonts w:ascii="メイリオ" w:eastAsia="メイリオ" w:hAnsi="メイリオ" w:cs="メイリオ" w:hint="eastAsia"/>
          <w:color w:val="000000" w:themeColor="text1"/>
          <w:sz w:val="22"/>
          <w:szCs w:val="21"/>
        </w:rPr>
        <w:t>姿勢が表れ</w:t>
      </w:r>
      <w:r w:rsidR="00BE324F" w:rsidRPr="004937CF">
        <w:rPr>
          <w:rFonts w:ascii="メイリオ" w:eastAsia="メイリオ" w:hAnsi="メイリオ" w:cs="メイリオ" w:hint="eastAsia"/>
          <w:color w:val="000000" w:themeColor="text1"/>
          <w:sz w:val="22"/>
          <w:szCs w:val="21"/>
        </w:rPr>
        <w:t>ているので</w:t>
      </w:r>
      <w:r w:rsidR="00667D2E" w:rsidRPr="004937CF">
        <w:rPr>
          <w:rFonts w:ascii="メイリオ" w:eastAsia="メイリオ" w:hAnsi="メイリオ" w:cs="メイリオ" w:hint="eastAsia"/>
          <w:color w:val="000000" w:themeColor="text1"/>
          <w:sz w:val="22"/>
          <w:szCs w:val="21"/>
        </w:rPr>
        <w:t>はないか</w:t>
      </w:r>
      <w:r w:rsidR="00DB0B52" w:rsidRPr="004937CF">
        <w:rPr>
          <w:rFonts w:ascii="メイリオ" w:eastAsia="メイリオ" w:hAnsi="メイリオ" w:cs="メイリオ" w:hint="eastAsia"/>
          <w:color w:val="000000" w:themeColor="text1"/>
          <w:sz w:val="22"/>
          <w:szCs w:val="21"/>
        </w:rPr>
        <w:t>。</w:t>
      </w:r>
    </w:p>
    <w:p w14:paraId="4B081902" w14:textId="5F0F1670"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また、管理会社は「正式な申込みはされておらず、断ったものではない」と主張して</w:t>
      </w:r>
      <w:r w:rsidR="00BE324F" w:rsidRPr="004937CF">
        <w:rPr>
          <w:rFonts w:ascii="メイリオ" w:eastAsia="メイリオ" w:hAnsi="メイリオ" w:cs="メイリオ" w:hint="eastAsia"/>
          <w:color w:val="000000" w:themeColor="text1"/>
          <w:sz w:val="22"/>
          <w:szCs w:val="21"/>
        </w:rPr>
        <w:t>いるが、問合せ段階であったとしても、入居が難しいと言われたこと</w:t>
      </w:r>
      <w:r w:rsidRPr="004937CF">
        <w:rPr>
          <w:rFonts w:ascii="メイリオ" w:eastAsia="メイリオ" w:hAnsi="メイリオ" w:cs="メイリオ" w:hint="eastAsia"/>
          <w:color w:val="000000" w:themeColor="text1"/>
          <w:sz w:val="22"/>
          <w:szCs w:val="21"/>
        </w:rPr>
        <w:t>は、本人にとって</w:t>
      </w:r>
      <w:r w:rsidR="00BE324F" w:rsidRPr="004937CF">
        <w:rPr>
          <w:rFonts w:ascii="メイリオ" w:eastAsia="メイリオ" w:hAnsi="メイリオ" w:cs="メイリオ" w:hint="eastAsia"/>
          <w:color w:val="000000" w:themeColor="text1"/>
          <w:sz w:val="22"/>
          <w:szCs w:val="21"/>
        </w:rPr>
        <w:t>事実上断られたことと同様であるため、入居差別に当たる可能性が</w:t>
      </w:r>
      <w:r w:rsidRPr="004937CF">
        <w:rPr>
          <w:rFonts w:ascii="メイリオ" w:eastAsia="メイリオ" w:hAnsi="メイリオ" w:cs="メイリオ" w:hint="eastAsia"/>
          <w:color w:val="000000" w:themeColor="text1"/>
          <w:sz w:val="22"/>
          <w:szCs w:val="21"/>
        </w:rPr>
        <w:t>あると整理すべきではないか。</w:t>
      </w:r>
    </w:p>
    <w:p w14:paraId="10B4435D" w14:textId="77777777"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バリアフリーに関して言えば、一定の要件を満たす物件であれば、大阪府福祉のまちづくり条例において、地上階にある住戸の出入口まではバリアフリー化が求められている。ただ、その物件が古くバリアフリーに対応していなかったとしても、昨今の時世の流れからすれば、家主との話し合いをもって歩み寄ることを模索することが必要ではないか。</w:t>
      </w:r>
    </w:p>
    <w:p w14:paraId="6E88EDE5" w14:textId="77777777" w:rsidR="00DB0B52" w:rsidRPr="004937CF" w:rsidRDefault="00DB0B52" w:rsidP="00DB0B52">
      <w:pPr>
        <w:tabs>
          <w:tab w:val="left" w:pos="2085"/>
        </w:tabs>
        <w:spacing w:line="0" w:lineRule="atLeast"/>
        <w:ind w:left="440" w:hangingChars="200" w:hanging="440"/>
        <w:rPr>
          <w:rFonts w:ascii="メイリオ" w:eastAsia="メイリオ" w:hAnsi="メイリオ" w:cs="メイリオ"/>
          <w:color w:val="000000" w:themeColor="text1"/>
          <w:sz w:val="22"/>
          <w:szCs w:val="21"/>
        </w:rPr>
      </w:pPr>
    </w:p>
    <w:p w14:paraId="161B635A"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＜事業者側の対応に関わる意見＞</w:t>
      </w:r>
    </w:p>
    <w:p w14:paraId="4B6AA553" w14:textId="35FABE42" w:rsidR="00DB0B52" w:rsidRPr="004937CF" w:rsidRDefault="00DB0B52"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宅建業者は家主と入居希望者のニーズの狭間で仲介する立場にある中、入居差別してはいけないことや、また家主等に対しても啓発する必要があることを意識はしているものの、物件所有者である家主のほうが力を持っているという現実がある。そのため</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住宅分野においては、家主の障がい者に対する意識改革が根本的に必要であると思われる。</w:t>
      </w:r>
    </w:p>
    <w:p w14:paraId="3FE209AC" w14:textId="77A06DBC" w:rsidR="00DB0B52" w:rsidRPr="004937CF" w:rsidRDefault="00BE324F"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この事例について、家主の希望条件がうまく伝わっていなかったという、</w:t>
      </w:r>
      <w:r w:rsidR="00DB0B52" w:rsidRPr="004937CF">
        <w:rPr>
          <w:rFonts w:ascii="メイリオ" w:eastAsia="メイリオ" w:hAnsi="メイリオ" w:cs="メイリオ" w:hint="eastAsia"/>
          <w:color w:val="000000" w:themeColor="text1"/>
          <w:sz w:val="22"/>
          <w:szCs w:val="21"/>
        </w:rPr>
        <w:t>宅建業者、管理会社、本人とのコミュニケーションに行き違いのあった案件だと</w:t>
      </w:r>
      <w:r w:rsidRPr="004937CF">
        <w:rPr>
          <w:rFonts w:ascii="メイリオ" w:eastAsia="メイリオ" w:hAnsi="メイリオ" w:cs="メイリオ" w:hint="eastAsia"/>
          <w:color w:val="000000" w:themeColor="text1"/>
          <w:sz w:val="22"/>
          <w:szCs w:val="21"/>
        </w:rPr>
        <w:t>仮に</w:t>
      </w:r>
      <w:r w:rsidR="00DB0B52" w:rsidRPr="004937CF">
        <w:rPr>
          <w:rFonts w:ascii="メイリオ" w:eastAsia="メイリオ" w:hAnsi="メイリオ" w:cs="メイリオ" w:hint="eastAsia"/>
          <w:color w:val="000000" w:themeColor="text1"/>
          <w:sz w:val="22"/>
          <w:szCs w:val="21"/>
        </w:rPr>
        <w:t>捉えた場合、三者でどのようなやりとりをすればスムーズであったと考えられるか。内覧の際に、宅建業者と本人、管理会社も立ち会った上で、具体的なアクセスの確保や住宅改造の必要な箇所、入居にあたっての約束事を確認した上でなお入居が困難という結果であったならば、本人は障がいを理由に差別を受けたという印象は持たなかったかもしれない。</w:t>
      </w:r>
    </w:p>
    <w:p w14:paraId="49CC5A5A" w14:textId="7328F167" w:rsidR="00CE25DD" w:rsidRPr="004937CF" w:rsidRDefault="00CE25DD" w:rsidP="00CE25DD">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宅建業者においても障がい者に対する理解にばらつきがあり、本人にとっては丁寧に対応してくれる業者は貴重な存在であったと思われる。しかしながら、入居差別は繰り返し起こっている問題であることから、このような事例を通して議論を深め、住宅分野全体としてどのようなことができるのか、考えていく必要があるのではないか。</w:t>
      </w:r>
    </w:p>
    <w:p w14:paraId="04C1F74E" w14:textId="77777777" w:rsidR="00CE25DD" w:rsidRPr="004937CF" w:rsidRDefault="00CE25DD" w:rsidP="00CE25DD">
      <w:pPr>
        <w:spacing w:line="0" w:lineRule="atLeast"/>
        <w:ind w:leftChars="8" w:left="237" w:hangingChars="100" w:hanging="220"/>
        <w:rPr>
          <w:rFonts w:ascii="メイリオ" w:eastAsia="メイリオ" w:hAnsi="メイリオ" w:cs="メイリオ"/>
          <w:color w:val="000000" w:themeColor="text1"/>
          <w:sz w:val="22"/>
          <w:szCs w:val="21"/>
        </w:rPr>
      </w:pPr>
    </w:p>
    <w:p w14:paraId="663CD363" w14:textId="77777777" w:rsidR="00CE25DD" w:rsidRPr="004937CF" w:rsidRDefault="00CE25DD" w:rsidP="00CE25DD">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＜広域支援相談員の相談対応に関する助言＞</w:t>
      </w:r>
    </w:p>
    <w:p w14:paraId="4686772C" w14:textId="5BED6E48" w:rsidR="00CE25DD" w:rsidRPr="00DD5786" w:rsidRDefault="00CE25DD" w:rsidP="00CE25DD">
      <w:pPr>
        <w:spacing w:line="0" w:lineRule="atLeast"/>
        <w:ind w:left="147" w:hangingChars="67" w:hanging="147"/>
        <w:rPr>
          <w:rFonts w:ascii="メイリオ" w:eastAsia="メイリオ" w:hAnsi="メイリオ" w:cs="メイリオ"/>
          <w:sz w:val="22"/>
          <w:szCs w:val="21"/>
        </w:rPr>
      </w:pPr>
      <w:r w:rsidRPr="004937CF">
        <w:rPr>
          <w:rFonts w:ascii="メイリオ" w:eastAsia="メイリオ" w:hAnsi="メイリオ" w:cs="メイリオ" w:hint="eastAsia"/>
          <w:color w:val="000000" w:themeColor="text1"/>
          <w:sz w:val="22"/>
          <w:szCs w:val="24"/>
        </w:rPr>
        <w:t>〇</w:t>
      </w:r>
      <w:r w:rsidRPr="004937CF">
        <w:rPr>
          <w:rFonts w:ascii="メイリオ" w:eastAsia="メイリオ" w:hAnsi="メイリオ" w:cs="メイリオ" w:hint="eastAsia"/>
          <w:color w:val="000000" w:themeColor="text1"/>
          <w:sz w:val="22"/>
          <w:szCs w:val="21"/>
        </w:rPr>
        <w:t xml:space="preserve">　本件については具体的な調査</w:t>
      </w:r>
      <w:r w:rsidRPr="00DD5786">
        <w:rPr>
          <w:rFonts w:ascii="メイリオ" w:eastAsia="メイリオ" w:hAnsi="メイリオ" w:cs="メイリオ" w:hint="eastAsia"/>
          <w:sz w:val="22"/>
          <w:szCs w:val="21"/>
        </w:rPr>
        <w:t>にまでは至らなかったが、本人としては個別案件</w:t>
      </w:r>
      <w:r w:rsidR="001504D0" w:rsidRPr="00DD5786">
        <w:rPr>
          <w:rFonts w:ascii="メイリオ" w:eastAsia="メイリオ" w:hAnsi="メイリオ" w:cs="メイリオ" w:hint="eastAsia"/>
          <w:sz w:val="22"/>
          <w:szCs w:val="21"/>
        </w:rPr>
        <w:t>として</w:t>
      </w:r>
      <w:r w:rsidRPr="00DD5786">
        <w:rPr>
          <w:rFonts w:ascii="メイリオ" w:eastAsia="メイリオ" w:hAnsi="メイリオ" w:cs="メイリオ" w:hint="eastAsia"/>
          <w:sz w:val="22"/>
          <w:szCs w:val="21"/>
        </w:rPr>
        <w:t>の解決は望まないものの、入居差別の問題</w:t>
      </w:r>
      <w:r w:rsidR="001504D0" w:rsidRPr="00DD5786">
        <w:rPr>
          <w:rFonts w:ascii="メイリオ" w:eastAsia="メイリオ" w:hAnsi="メイリオ" w:cs="メイリオ" w:hint="eastAsia"/>
          <w:sz w:val="22"/>
          <w:szCs w:val="21"/>
        </w:rPr>
        <w:t>を会議体等</w:t>
      </w:r>
      <w:r w:rsidR="008D5B09" w:rsidRPr="00DD5786">
        <w:rPr>
          <w:rFonts w:ascii="メイリオ" w:eastAsia="メイリオ" w:hAnsi="メイリオ" w:cs="メイリオ" w:hint="eastAsia"/>
          <w:sz w:val="22"/>
          <w:szCs w:val="21"/>
        </w:rPr>
        <w:t>に取り上げることで</w:t>
      </w:r>
      <w:r w:rsidR="001504D0" w:rsidRPr="00DD5786">
        <w:rPr>
          <w:rFonts w:ascii="メイリオ" w:eastAsia="メイリオ" w:hAnsi="メイリオ" w:cs="メイリオ" w:hint="eastAsia"/>
          <w:sz w:val="22"/>
          <w:szCs w:val="21"/>
        </w:rPr>
        <w:t>解消してほしい</w:t>
      </w:r>
      <w:r w:rsidRPr="00DD5786">
        <w:rPr>
          <w:rFonts w:ascii="メイリオ" w:eastAsia="メイリオ" w:hAnsi="メイリオ" w:cs="メイリオ" w:hint="eastAsia"/>
          <w:sz w:val="22"/>
          <w:szCs w:val="21"/>
        </w:rPr>
        <w:t>という思いであったと思われる。このような事例が障がい者差別に当たりうるという判断をはっきりと示し、次につながるようにすべきではないか。</w:t>
      </w:r>
    </w:p>
    <w:p w14:paraId="2F96B6A4" w14:textId="2FFC31FE" w:rsidR="00CE25DD" w:rsidRPr="004937CF" w:rsidRDefault="00CE25DD" w:rsidP="00CE25DD">
      <w:pPr>
        <w:spacing w:line="0" w:lineRule="atLeast"/>
        <w:ind w:left="147" w:hangingChars="67" w:hanging="147"/>
        <w:rPr>
          <w:rFonts w:ascii="メイリオ" w:eastAsia="メイリオ" w:hAnsi="メイリオ" w:cs="メイリオ"/>
          <w:color w:val="000000" w:themeColor="text1"/>
          <w:sz w:val="22"/>
          <w:szCs w:val="21"/>
        </w:rPr>
      </w:pPr>
      <w:r w:rsidRPr="00DD5786">
        <w:rPr>
          <w:rFonts w:ascii="メイリオ" w:eastAsia="メイリオ" w:hAnsi="メイリオ" w:cs="メイリオ" w:hint="eastAsia"/>
          <w:sz w:val="22"/>
          <w:szCs w:val="21"/>
        </w:rPr>
        <w:t>〇　入居差別は長年起こっている問題であり</w:t>
      </w:r>
      <w:r w:rsidRPr="004937CF">
        <w:rPr>
          <w:rFonts w:ascii="メイリオ" w:eastAsia="メイリオ" w:hAnsi="メイリオ" w:cs="メイリオ" w:hint="eastAsia"/>
          <w:color w:val="000000" w:themeColor="text1"/>
          <w:sz w:val="22"/>
          <w:szCs w:val="21"/>
        </w:rPr>
        <w:t>、広域支援相談員だけでアプローチすることは難しいのではないか。そのため、広域支援相談員</w:t>
      </w:r>
      <w:r w:rsidR="004C4B12" w:rsidRPr="004937CF">
        <w:rPr>
          <w:rFonts w:ascii="メイリオ" w:eastAsia="メイリオ" w:hAnsi="メイリオ" w:cs="メイリオ" w:hint="eastAsia"/>
          <w:color w:val="000000" w:themeColor="text1"/>
          <w:sz w:val="22"/>
          <w:szCs w:val="21"/>
        </w:rPr>
        <w:t>を</w:t>
      </w:r>
      <w:r w:rsidRPr="004937CF">
        <w:rPr>
          <w:rFonts w:ascii="メイリオ" w:eastAsia="メイリオ" w:hAnsi="メイリオ" w:cs="メイリオ" w:hint="eastAsia"/>
          <w:color w:val="000000" w:themeColor="text1"/>
          <w:sz w:val="22"/>
          <w:szCs w:val="21"/>
        </w:rPr>
        <w:t>含めた障がい福祉企画課として、住宅分野に関わる他課とも連携しながら解決を図ることが求められると思われる。</w:t>
      </w:r>
    </w:p>
    <w:p w14:paraId="609EAA86" w14:textId="00825311" w:rsidR="00CE25DD" w:rsidRPr="004937CF" w:rsidRDefault="00CE25DD" w:rsidP="00DB0B52">
      <w:pPr>
        <w:spacing w:line="0" w:lineRule="atLeast"/>
        <w:ind w:leftChars="8" w:left="237" w:hangingChars="100" w:hanging="220"/>
        <w:rPr>
          <w:rFonts w:ascii="メイリオ" w:eastAsia="メイリオ" w:hAnsi="メイリオ" w:cs="メイリオ"/>
          <w:color w:val="000000" w:themeColor="text1"/>
          <w:sz w:val="22"/>
          <w:szCs w:val="21"/>
        </w:rPr>
      </w:pPr>
    </w:p>
    <w:p w14:paraId="22B967DA" w14:textId="520EFF09" w:rsidR="00CE25DD" w:rsidRPr="004937CF" w:rsidRDefault="00673153" w:rsidP="00DB0B52">
      <w:pPr>
        <w:spacing w:line="0" w:lineRule="atLeast"/>
        <w:ind w:leftChars="8" w:left="237" w:hangingChars="100" w:hanging="220"/>
        <w:rPr>
          <w:rFonts w:ascii="メイリオ" w:eastAsia="メイリオ" w:hAnsi="メイリオ" w:cs="メイリオ"/>
          <w:b/>
          <w:color w:val="000000" w:themeColor="text1"/>
          <w:sz w:val="22"/>
          <w:szCs w:val="21"/>
        </w:rPr>
      </w:pPr>
      <w:r>
        <w:rPr>
          <w:rFonts w:ascii="メイリオ" w:eastAsia="メイリオ" w:hAnsi="メイリオ" w:cs="メイリオ" w:hint="eastAsia"/>
          <w:b/>
          <w:color w:val="000000" w:themeColor="text1"/>
          <w:sz w:val="22"/>
          <w:szCs w:val="21"/>
        </w:rPr>
        <w:t>＜合議体による「あっせん」の考え方に関する</w:t>
      </w:r>
      <w:r w:rsidR="00CE25DD" w:rsidRPr="004937CF">
        <w:rPr>
          <w:rFonts w:ascii="メイリオ" w:eastAsia="メイリオ" w:hAnsi="メイリオ" w:cs="メイリオ" w:hint="eastAsia"/>
          <w:b/>
          <w:color w:val="000000" w:themeColor="text1"/>
          <w:sz w:val="22"/>
          <w:szCs w:val="21"/>
        </w:rPr>
        <w:t>意見＞</w:t>
      </w:r>
    </w:p>
    <w:p w14:paraId="5D99E6AC" w14:textId="49A5C261" w:rsidR="00DB0B52" w:rsidRPr="004937CF" w:rsidRDefault="00E46CA4"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本件において、仮に</w:t>
      </w:r>
      <w:r w:rsidR="00DB0B52" w:rsidRPr="004937CF">
        <w:rPr>
          <w:rFonts w:ascii="メイリオ" w:eastAsia="メイリオ" w:hAnsi="メイリオ" w:cs="メイリオ" w:hint="eastAsia"/>
          <w:color w:val="000000" w:themeColor="text1"/>
          <w:sz w:val="22"/>
          <w:szCs w:val="21"/>
        </w:rPr>
        <w:t>あっせんを申し出られた場合には、障がい福祉企画課あるいは広域支援相談員が家主や管理会社に調査を行うことも考えられ、事業者からの話を聞く中で具体的な</w:t>
      </w:r>
      <w:r w:rsidR="00980CFA" w:rsidRPr="004937CF">
        <w:rPr>
          <w:rFonts w:ascii="メイリオ" w:eastAsia="メイリオ" w:hAnsi="メイリオ" w:cs="メイリオ" w:hint="eastAsia"/>
          <w:color w:val="000000" w:themeColor="text1"/>
          <w:sz w:val="22"/>
          <w:szCs w:val="21"/>
        </w:rPr>
        <w:t>事実や</w:t>
      </w:r>
      <w:r w:rsidR="00DB0B52" w:rsidRPr="004937CF">
        <w:rPr>
          <w:rFonts w:ascii="メイリオ" w:eastAsia="メイリオ" w:hAnsi="メイリオ" w:cs="メイリオ" w:hint="eastAsia"/>
          <w:color w:val="000000" w:themeColor="text1"/>
          <w:sz w:val="22"/>
          <w:szCs w:val="21"/>
        </w:rPr>
        <w:t>理由が明確になってくれば、別の判断になる可能性もある。</w:t>
      </w:r>
    </w:p>
    <w:p w14:paraId="39147CC3" w14:textId="571BE8DA" w:rsidR="00E46CA4" w:rsidRPr="004937CF" w:rsidRDefault="00E46CA4" w:rsidP="00E46CA4">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現状、宅建業者に対する指導監督権限は行政が有している一方で、家主等に対しては、行政が啓発は行なっているものの、府住宅まちづくり部には指導監督権限がない。法や条例などの制度によって</w:t>
      </w:r>
      <w:r w:rsidR="00290E10" w:rsidRPr="004937CF">
        <w:rPr>
          <w:rFonts w:ascii="メイリオ" w:eastAsia="メイリオ" w:hAnsi="メイリオ" w:cs="メイリオ" w:hint="eastAsia"/>
          <w:color w:val="000000" w:themeColor="text1"/>
          <w:sz w:val="22"/>
          <w:szCs w:val="21"/>
        </w:rPr>
        <w:t>、障がい者に対し入居差別をしてはいけないことが</w:t>
      </w:r>
      <w:r w:rsidRPr="004937CF">
        <w:rPr>
          <w:rFonts w:ascii="メイリオ" w:eastAsia="メイリオ" w:hAnsi="メイリオ" w:cs="メイリオ" w:hint="eastAsia"/>
          <w:color w:val="000000" w:themeColor="text1"/>
          <w:sz w:val="22"/>
          <w:szCs w:val="21"/>
        </w:rPr>
        <w:t>ルール化され、</w:t>
      </w:r>
      <w:r w:rsidR="00290E10" w:rsidRPr="004937CF">
        <w:rPr>
          <w:rFonts w:ascii="メイリオ" w:eastAsia="メイリオ" w:hAnsi="メイリオ" w:cs="メイリオ" w:hint="eastAsia"/>
          <w:color w:val="000000" w:themeColor="text1"/>
          <w:sz w:val="22"/>
          <w:szCs w:val="21"/>
        </w:rPr>
        <w:t>広域支援相談員が介入し</w:t>
      </w:r>
      <w:r w:rsidRPr="004937CF">
        <w:rPr>
          <w:rFonts w:ascii="メイリオ" w:eastAsia="メイリオ" w:hAnsi="メイリオ" w:cs="メイリオ" w:hint="eastAsia"/>
          <w:color w:val="000000" w:themeColor="text1"/>
          <w:sz w:val="22"/>
          <w:szCs w:val="21"/>
        </w:rPr>
        <w:t>家主等に対しても障がい者差別について助言・調整することができれば、宅建業者が家主にも働きかけやすくなるのではないか。</w:t>
      </w:r>
    </w:p>
    <w:p w14:paraId="6AD85412" w14:textId="77777777" w:rsidR="00DB0B52" w:rsidRPr="004937CF" w:rsidRDefault="00DB0B52" w:rsidP="00DB0B52">
      <w:pPr>
        <w:tabs>
          <w:tab w:val="left" w:pos="975"/>
          <w:tab w:val="left" w:pos="3015"/>
        </w:tabs>
        <w:spacing w:line="0" w:lineRule="atLeas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1"/>
        </w:rPr>
        <w:t xml:space="preserve">　</w:t>
      </w:r>
      <w:r w:rsidRPr="004937CF">
        <w:rPr>
          <w:rFonts w:ascii="メイリオ" w:eastAsia="メイリオ" w:hAnsi="メイリオ" w:cs="メイリオ"/>
          <w:color w:val="000000" w:themeColor="text1"/>
          <w:sz w:val="22"/>
          <w:szCs w:val="21"/>
        </w:rPr>
        <w:tab/>
      </w:r>
      <w:r w:rsidRPr="004937CF">
        <w:rPr>
          <w:rFonts w:ascii="メイリオ" w:eastAsia="メイリオ" w:hAnsi="メイリオ" w:cs="メイリオ"/>
          <w:color w:val="000000" w:themeColor="text1"/>
          <w:sz w:val="22"/>
          <w:szCs w:val="21"/>
        </w:rPr>
        <w:tab/>
      </w:r>
    </w:p>
    <w:p w14:paraId="3B551A3A" w14:textId="77777777" w:rsidR="00DB0B52" w:rsidRPr="004937CF" w:rsidRDefault="00DB0B52" w:rsidP="00DB0B52">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1E566A63" w14:textId="77777777" w:rsidR="00DA7AF2" w:rsidRPr="004937CF" w:rsidRDefault="006668E4"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【事例３】</w:t>
      </w:r>
    </w:p>
    <w:p w14:paraId="4ADBEA67" w14:textId="74849BB5" w:rsidR="00DB0B52" w:rsidRPr="004937CF" w:rsidRDefault="006668E4" w:rsidP="00DA7AF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rPr>
      </w:pPr>
      <w:r w:rsidRPr="004937CF">
        <w:rPr>
          <w:rFonts w:ascii="メイリオ" w:eastAsia="メイリオ" w:hAnsi="メイリオ" w:cs="メイリオ" w:hint="eastAsia"/>
          <w:b/>
          <w:color w:val="000000" w:themeColor="text1"/>
          <w:sz w:val="22"/>
          <w:szCs w:val="21"/>
        </w:rPr>
        <w:t>飲食店におけるヘルパーに係る対応</w:t>
      </w:r>
      <w:r w:rsidR="00DB0B52" w:rsidRPr="004937CF">
        <w:rPr>
          <w:rFonts w:ascii="メイリオ" w:eastAsia="メイリオ" w:hAnsi="メイリオ" w:cs="メイリオ" w:hint="eastAsia"/>
          <w:b/>
          <w:color w:val="000000" w:themeColor="text1"/>
          <w:sz w:val="22"/>
        </w:rPr>
        <w:t>（商品・サービス分野）</w:t>
      </w:r>
    </w:p>
    <w:p w14:paraId="6D2029F8" w14:textId="77777777" w:rsidR="00DA7AF2" w:rsidRPr="004937CF" w:rsidRDefault="00DA7AF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2"/>
          <w:szCs w:val="21"/>
        </w:rPr>
      </w:pPr>
    </w:p>
    <w:p w14:paraId="6154E0FD" w14:textId="771EA155"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10483D3A" w14:textId="63CFB327" w:rsidR="00DB0B52" w:rsidRPr="004937CF" w:rsidRDefault="007905C4"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市より相談。</w:t>
      </w:r>
      <w:r w:rsidR="00DB0B52" w:rsidRPr="004937CF">
        <w:rPr>
          <w:rFonts w:ascii="メイリオ" w:eastAsia="メイリオ" w:hAnsi="メイリオ" w:cs="メイリオ" w:hint="eastAsia"/>
          <w:color w:val="000000" w:themeColor="text1"/>
          <w:sz w:val="22"/>
          <w:szCs w:val="21"/>
        </w:rPr>
        <w:t>ヘルパー同伴</w:t>
      </w:r>
      <w:r>
        <w:rPr>
          <w:rFonts w:ascii="メイリオ" w:eastAsia="メイリオ" w:hAnsi="メイリオ" w:cs="メイリオ" w:hint="eastAsia"/>
          <w:color w:val="000000" w:themeColor="text1"/>
          <w:sz w:val="22"/>
          <w:szCs w:val="21"/>
        </w:rPr>
        <w:t>の障がい者が</w:t>
      </w:r>
      <w:r w:rsidR="00DB0B52" w:rsidRPr="004937CF">
        <w:rPr>
          <w:rFonts w:ascii="メイリオ" w:eastAsia="メイリオ" w:hAnsi="メイリオ" w:cs="メイリオ" w:hint="eastAsia"/>
          <w:color w:val="000000" w:themeColor="text1"/>
          <w:sz w:val="22"/>
          <w:szCs w:val="21"/>
        </w:rPr>
        <w:t>、飲食店にてバイキングを注文しようとしたところ、ヘルパーにも、せめてワンオーダーでいいので注文してほしいと店側から言われた。結局、本人はその店に入店はしなかったようだが、このような事例が差別に当たるかどうか。</w:t>
      </w:r>
    </w:p>
    <w:p w14:paraId="3E61A274"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42A20173"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5C1E734A"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市に対して、ヘルパーはあくまで障がいの部分を補てんする存在であるため、例えば補助犬のように支援するものと同様の役割として捉えられるのではないか。ヘルパーがオーダーしないことを理由に入店を拒否しているのであれば差別に当たるのではないか、と回答。</w:t>
      </w:r>
    </w:p>
    <w:p w14:paraId="1739C7E9" w14:textId="5959789E"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その後に再度、大阪府障がい福祉企画課内で協議し、ヘルパーは「人」であることから、補助犬と同様の役割と考えることはできず、現時点で差別に当たると言い切ることは難しいのではないかという意見が挙がったため、市には修正した見解を伝えた。</w:t>
      </w:r>
    </w:p>
    <w:p w14:paraId="4A006422" w14:textId="5989BFB1" w:rsidR="007F3310" w:rsidRPr="004937CF" w:rsidRDefault="007F3310" w:rsidP="00DB0B52">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148BD5F3" w14:textId="48923760" w:rsidR="007F3310" w:rsidRPr="004937CF" w:rsidRDefault="007F3310" w:rsidP="007F3310">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2C632954" w14:textId="72CC775A" w:rsidR="007F3310" w:rsidRPr="004937CF" w:rsidRDefault="004154AE" w:rsidP="007F3310">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バイキングという飲食の提供スタイルを考慮したとしても、飲食店側は、ヘルパーにオーダーを求めずに</w:t>
      </w:r>
      <w:r w:rsidR="007F3310" w:rsidRPr="004937CF">
        <w:rPr>
          <w:rFonts w:ascii="メイリオ" w:eastAsia="メイリオ" w:hAnsi="メイリオ" w:cs="メイリオ" w:hint="eastAsia"/>
          <w:color w:val="000000" w:themeColor="text1"/>
          <w:sz w:val="22"/>
          <w:szCs w:val="21"/>
        </w:rPr>
        <w:t>入店できるよう</w:t>
      </w:r>
      <w:r w:rsidR="008B09DD" w:rsidRPr="004937CF">
        <w:rPr>
          <w:rFonts w:ascii="メイリオ" w:eastAsia="メイリオ" w:hAnsi="メイリオ" w:cs="メイリオ" w:hint="eastAsia"/>
          <w:color w:val="000000" w:themeColor="text1"/>
          <w:sz w:val="22"/>
          <w:szCs w:val="21"/>
        </w:rPr>
        <w:t>に柔軟な対応をするという</w:t>
      </w:r>
      <w:r w:rsidR="007F3310" w:rsidRPr="004937CF">
        <w:rPr>
          <w:rFonts w:ascii="メイリオ" w:eastAsia="メイリオ" w:hAnsi="メイリオ" w:cs="メイリオ" w:hint="eastAsia"/>
          <w:color w:val="000000" w:themeColor="text1"/>
          <w:sz w:val="22"/>
          <w:szCs w:val="21"/>
        </w:rPr>
        <w:t>合理的配慮を提供すべきだったといえるか。</w:t>
      </w:r>
    </w:p>
    <w:p w14:paraId="1EB6E9F2"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6A39BA82" w14:textId="7B0C8E1B"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【分類】合理的配慮の不提供</w:t>
      </w:r>
      <w:r w:rsidR="007F3310" w:rsidRPr="004937CF">
        <w:rPr>
          <w:rFonts w:ascii="メイリオ" w:eastAsia="メイリオ" w:hAnsi="メイリオ" w:cs="メイリオ" w:hint="eastAsia"/>
          <w:color w:val="000000" w:themeColor="text1"/>
          <w:sz w:val="22"/>
          <w:szCs w:val="21"/>
        </w:rPr>
        <w:t>、問合せ</w:t>
      </w:r>
    </w:p>
    <w:p w14:paraId="43B50603"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p>
    <w:p w14:paraId="12B47370"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2FBD5B11" w14:textId="4070ACAF"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006F30F0" w:rsidRPr="004937CF">
        <w:rPr>
          <w:rFonts w:ascii="メイリオ" w:eastAsia="メイリオ" w:hAnsi="メイリオ" w:cs="メイリオ" w:hint="eastAsia"/>
          <w:color w:val="000000" w:themeColor="text1"/>
          <w:sz w:val="22"/>
          <w:szCs w:val="21"/>
        </w:rPr>
        <w:t xml:space="preserve">　店側にとっては、ヘルパーか否かにかか</w:t>
      </w:r>
      <w:r w:rsidRPr="004937CF">
        <w:rPr>
          <w:rFonts w:ascii="メイリオ" w:eastAsia="メイリオ" w:hAnsi="メイリオ" w:cs="メイリオ" w:hint="eastAsia"/>
          <w:color w:val="000000" w:themeColor="text1"/>
          <w:sz w:val="22"/>
          <w:szCs w:val="21"/>
        </w:rPr>
        <w:t>わらず、バイキングを頼む客と頼まない客が</w:t>
      </w:r>
      <w:r w:rsidR="00A07995" w:rsidRPr="004937CF">
        <w:rPr>
          <w:rFonts w:ascii="メイリオ" w:eastAsia="メイリオ" w:hAnsi="メイリオ" w:cs="メイリオ" w:hint="eastAsia"/>
          <w:color w:val="000000" w:themeColor="text1"/>
          <w:sz w:val="22"/>
          <w:szCs w:val="21"/>
        </w:rPr>
        <w:t>ともに</w:t>
      </w:r>
      <w:r w:rsidRPr="004937CF">
        <w:rPr>
          <w:rFonts w:ascii="メイリオ" w:eastAsia="メイリオ" w:hAnsi="メイリオ" w:cs="メイリオ" w:hint="eastAsia"/>
          <w:color w:val="000000" w:themeColor="text1"/>
          <w:sz w:val="22"/>
          <w:szCs w:val="21"/>
        </w:rPr>
        <w:t>来店した場合に、頼まない客に対してワンオーダーをしてもらう方針としているならば、障がいの有無とは関係がないため、障がいを理由としている差別とは言い難いと思われる。ただし、ヘルパーは障がい者を支援する立場であったことから、</w:t>
      </w:r>
      <w:r w:rsidR="0067796E">
        <w:rPr>
          <w:rFonts w:ascii="メイリオ" w:eastAsia="メイリオ" w:hAnsi="メイリオ" w:cs="メイリオ" w:hint="eastAsia"/>
          <w:color w:val="000000" w:themeColor="text1"/>
          <w:sz w:val="22"/>
          <w:szCs w:val="21"/>
        </w:rPr>
        <w:t>当該</w:t>
      </w:r>
      <w:r w:rsidR="004C0931">
        <w:rPr>
          <w:rFonts w:ascii="メイリオ" w:eastAsia="メイリオ" w:hAnsi="メイリオ" w:cs="メイリオ" w:hint="eastAsia"/>
          <w:color w:val="000000" w:themeColor="text1"/>
          <w:sz w:val="22"/>
          <w:szCs w:val="21"/>
        </w:rPr>
        <w:t>障がい</w:t>
      </w:r>
      <w:r w:rsidR="004C4B12" w:rsidRPr="004937CF">
        <w:rPr>
          <w:rFonts w:ascii="メイリオ" w:eastAsia="メイリオ" w:hAnsi="メイリオ" w:cs="メイリオ" w:hint="eastAsia"/>
          <w:color w:val="000000" w:themeColor="text1"/>
          <w:sz w:val="22"/>
          <w:szCs w:val="21"/>
        </w:rPr>
        <w:t>者が店</w:t>
      </w:r>
      <w:r w:rsidRPr="004937CF">
        <w:rPr>
          <w:rFonts w:ascii="メイリオ" w:eastAsia="メイリオ" w:hAnsi="メイリオ" w:cs="メイリオ" w:hint="eastAsia"/>
          <w:color w:val="000000" w:themeColor="text1"/>
          <w:sz w:val="22"/>
          <w:szCs w:val="21"/>
        </w:rPr>
        <w:t>の方針なりルールなりを柔軟に変更することを求めたのであれば、合理的配慮の不提供として捉えられるのではないか。</w:t>
      </w:r>
    </w:p>
    <w:p w14:paraId="0E5B6AAE" w14:textId="0427C05B"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ヘルパーの料金を求めないといった対応が望ましいとは思われるが、</w:t>
      </w:r>
      <w:r w:rsidR="004C4B12" w:rsidRPr="004937CF">
        <w:rPr>
          <w:rFonts w:ascii="メイリオ" w:eastAsia="メイリオ" w:hAnsi="メイリオ" w:cs="メイリオ" w:hint="eastAsia"/>
          <w:color w:val="000000" w:themeColor="text1"/>
          <w:sz w:val="22"/>
          <w:szCs w:val="21"/>
        </w:rPr>
        <w:t>店側は、</w:t>
      </w:r>
      <w:r w:rsidRPr="004937CF">
        <w:rPr>
          <w:rFonts w:ascii="メイリオ" w:eastAsia="メイリオ" w:hAnsi="メイリオ" w:cs="メイリオ" w:hint="eastAsia"/>
          <w:color w:val="000000" w:themeColor="text1"/>
          <w:sz w:val="22"/>
          <w:szCs w:val="21"/>
        </w:rPr>
        <w:t>特にバイキングという提供スタイルの性質上、飲食をしてしまった場合を危惧している。例えば</w:t>
      </w:r>
      <w:r w:rsidR="004C4B12"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明らかに注文していない人が一口だけ食べる、というのを許してしまうと、エスカレートしてしまったり線引きできなくなったりすることから、店側としては悩んだ挙句にワンオーダーで譲歩することとし、配慮を</w:t>
      </w:r>
      <w:r w:rsidR="001B7C1E" w:rsidRPr="004937CF">
        <w:rPr>
          <w:rFonts w:ascii="メイリオ" w:eastAsia="メイリオ" w:hAnsi="メイリオ" w:cs="メイリオ" w:hint="eastAsia"/>
          <w:color w:val="000000" w:themeColor="text1"/>
          <w:sz w:val="22"/>
          <w:szCs w:val="21"/>
        </w:rPr>
        <w:t>行った</w:t>
      </w:r>
      <w:r w:rsidRPr="004937CF">
        <w:rPr>
          <w:rFonts w:ascii="メイリオ" w:eastAsia="メイリオ" w:hAnsi="メイリオ" w:cs="メイリオ" w:hint="eastAsia"/>
          <w:color w:val="000000" w:themeColor="text1"/>
          <w:sz w:val="22"/>
          <w:szCs w:val="21"/>
        </w:rPr>
        <w:t>のかもしれない。</w:t>
      </w:r>
    </w:p>
    <w:p w14:paraId="64183DF8" w14:textId="3C6B883B"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一方、障がい者の立場からすると、ヘルパーと飲食店等に来店してヘルパーへの費用が発生する場合には、利用者（障がい者）自身が支払うことが多く、社会参加に負担を強いられていると感じる。また</w:t>
      </w:r>
      <w:r w:rsidR="004C4B12" w:rsidRPr="004937CF">
        <w:rPr>
          <w:rFonts w:ascii="メイリオ" w:eastAsia="メイリオ" w:hAnsi="メイリオ" w:cs="メイリオ" w:hint="eastAsia"/>
          <w:color w:val="000000" w:themeColor="text1"/>
          <w:sz w:val="22"/>
          <w:szCs w:val="21"/>
        </w:rPr>
        <w:t>、障がい者の場合は、家族や友人と行く時と、ヘルパーと行く時</w:t>
      </w:r>
      <w:r w:rsidRPr="004937CF">
        <w:rPr>
          <w:rFonts w:ascii="メイリオ" w:eastAsia="メイリオ" w:hAnsi="メイリオ" w:cs="メイリオ" w:hint="eastAsia"/>
          <w:color w:val="000000" w:themeColor="text1"/>
          <w:sz w:val="22"/>
          <w:szCs w:val="21"/>
        </w:rPr>
        <w:t>とで、関係性が同じではないことを理解してもらいたい。そのため、店舗にはできるだけ柔軟に対応してもらい、もしヘルパーも飲食してしまった場合には料金を支払ってもらうという合意形成を図っておくことも考えられるのではないか。</w:t>
      </w:r>
    </w:p>
    <w:p w14:paraId="110E4C1B" w14:textId="26328BE6"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もしヘルパーがワンオーダーしないと入店できないというのであれば、店員が代わりに本人の食事を手伝うといった配慮をするといった対応も考えられる。ただし、バイキングという形式上、店</w:t>
      </w:r>
      <w:r w:rsidR="004C4B12" w:rsidRPr="004937CF">
        <w:rPr>
          <w:rFonts w:ascii="メイリオ" w:eastAsia="メイリオ" w:hAnsi="メイリオ" w:cs="メイリオ" w:hint="eastAsia"/>
          <w:color w:val="000000" w:themeColor="text1"/>
          <w:sz w:val="22"/>
          <w:szCs w:val="21"/>
        </w:rPr>
        <w:t>側は人件費を抑えていることが推測されるため、店員が介助をする方</w:t>
      </w:r>
      <w:r w:rsidRPr="004937CF">
        <w:rPr>
          <w:rFonts w:ascii="メイリオ" w:eastAsia="メイリオ" w:hAnsi="メイリオ" w:cs="メイリオ" w:hint="eastAsia"/>
          <w:color w:val="000000" w:themeColor="text1"/>
          <w:sz w:val="22"/>
          <w:szCs w:val="21"/>
        </w:rPr>
        <w:t>が負担は大きいだろうと思われる。</w:t>
      </w:r>
    </w:p>
    <w:p w14:paraId="096673FE" w14:textId="30B2D3E8" w:rsidR="000C3B67"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店側の対応に違法性があるとまでは言わないが、本人の負担を鑑みると、ヘルパーに対する費用負担は求めないが、ヘルパーも飲食してしまった場合には料金を支払ってもらうという約束をするのが望ましい対応かもしれない。</w:t>
      </w:r>
    </w:p>
    <w:p w14:paraId="051FC9D8" w14:textId="007CD339" w:rsidR="003F711D" w:rsidRPr="004937CF" w:rsidRDefault="003A5FE6" w:rsidP="003F711D">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232CB532" w14:textId="77777777" w:rsidR="00B25CCF" w:rsidRPr="004937CF" w:rsidRDefault="006668E4"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w:t>
      </w:r>
      <w:r w:rsidR="00B522CB" w:rsidRPr="004937CF">
        <w:rPr>
          <w:rFonts w:ascii="メイリオ" w:eastAsia="メイリオ" w:hAnsi="メイリオ" w:cs="メイリオ" w:hint="eastAsia"/>
          <w:b/>
          <w:color w:val="000000" w:themeColor="text1"/>
          <w:sz w:val="22"/>
          <w:szCs w:val="21"/>
        </w:rPr>
        <w:t>４</w:t>
      </w:r>
      <w:r w:rsidRPr="004937CF">
        <w:rPr>
          <w:rFonts w:ascii="メイリオ" w:eastAsia="メイリオ" w:hAnsi="メイリオ" w:cs="メイリオ" w:hint="eastAsia"/>
          <w:b/>
          <w:color w:val="000000" w:themeColor="text1"/>
          <w:sz w:val="22"/>
          <w:szCs w:val="21"/>
        </w:rPr>
        <w:t>】</w:t>
      </w:r>
    </w:p>
    <w:p w14:paraId="19058EFD" w14:textId="2FD0CD32" w:rsidR="006668E4" w:rsidRPr="004937CF" w:rsidRDefault="00B25CCF" w:rsidP="00B25CCF">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生活上の</w:t>
      </w:r>
      <w:r w:rsidR="00B522CB" w:rsidRPr="004937CF">
        <w:rPr>
          <w:rFonts w:ascii="メイリオ" w:eastAsia="メイリオ" w:hAnsi="メイリオ" w:cs="メイリオ" w:hint="eastAsia"/>
          <w:b/>
          <w:color w:val="000000" w:themeColor="text1"/>
          <w:sz w:val="22"/>
          <w:szCs w:val="21"/>
        </w:rPr>
        <w:t>支援に関する</w:t>
      </w:r>
      <w:r w:rsidR="007851F2" w:rsidRPr="004937CF">
        <w:rPr>
          <w:rFonts w:ascii="メイリオ" w:eastAsia="メイリオ" w:hAnsi="メイリオ" w:cs="メイリオ" w:hint="eastAsia"/>
          <w:b/>
          <w:color w:val="000000" w:themeColor="text1"/>
          <w:sz w:val="22"/>
          <w:szCs w:val="21"/>
        </w:rPr>
        <w:t>発達</w:t>
      </w:r>
      <w:r w:rsidR="00B522CB" w:rsidRPr="004937CF">
        <w:rPr>
          <w:rFonts w:ascii="メイリオ" w:eastAsia="メイリオ" w:hAnsi="メイリオ" w:cs="メイリオ" w:hint="eastAsia"/>
          <w:b/>
          <w:color w:val="000000" w:themeColor="text1"/>
          <w:sz w:val="22"/>
          <w:szCs w:val="21"/>
        </w:rPr>
        <w:t>障がい者への対応（福祉サービス分野）</w:t>
      </w:r>
    </w:p>
    <w:p w14:paraId="7BFFD157" w14:textId="77777777" w:rsidR="00B25CCF" w:rsidRPr="004937CF" w:rsidRDefault="00B25CCF" w:rsidP="00B25CCF">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b/>
          <w:color w:val="000000" w:themeColor="text1"/>
          <w:sz w:val="10"/>
          <w:szCs w:val="10"/>
        </w:rPr>
      </w:pPr>
    </w:p>
    <w:p w14:paraId="450186D7" w14:textId="504CE68E" w:rsidR="00E43F4D" w:rsidRPr="004937CF" w:rsidRDefault="00B522CB"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748AC59D" w14:textId="78BBF434" w:rsidR="00B04E49" w:rsidRPr="004937CF" w:rsidRDefault="00B04E49" w:rsidP="00B04E4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発達障がい者の家族より広域支援相談員に相談。生活上の支援を</w:t>
      </w:r>
      <w:r w:rsidR="0035534C" w:rsidRPr="004937CF">
        <w:rPr>
          <w:rFonts w:ascii="メイリオ" w:eastAsia="メイリオ" w:hAnsi="メイリオ" w:cs="メイリオ" w:hint="eastAsia"/>
          <w:color w:val="000000" w:themeColor="text1"/>
          <w:sz w:val="22"/>
          <w:szCs w:val="21"/>
        </w:rPr>
        <w:t>事業者から</w:t>
      </w:r>
      <w:r w:rsidRPr="004937CF">
        <w:rPr>
          <w:rFonts w:ascii="メイリオ" w:eastAsia="メイリオ" w:hAnsi="メイリオ" w:cs="メイリオ" w:hint="eastAsia"/>
          <w:color w:val="000000" w:themeColor="text1"/>
          <w:sz w:val="22"/>
          <w:szCs w:val="21"/>
        </w:rPr>
        <w:t>受けていたが、本人の障が</w:t>
      </w:r>
      <w:r w:rsidR="0035534C" w:rsidRPr="004937CF">
        <w:rPr>
          <w:rFonts w:ascii="メイリオ" w:eastAsia="メイリオ" w:hAnsi="メイリオ" w:cs="メイリオ" w:hint="eastAsia"/>
          <w:color w:val="000000" w:themeColor="text1"/>
          <w:sz w:val="22"/>
          <w:szCs w:val="21"/>
        </w:rPr>
        <w:t>い特性に応じた適切な支援を求めるも改善がなされない。また</w:t>
      </w:r>
      <w:r w:rsidR="00A36C89" w:rsidRPr="004937CF">
        <w:rPr>
          <w:rFonts w:ascii="メイリオ" w:eastAsia="メイリオ" w:hAnsi="メイリオ" w:cs="メイリオ" w:hint="eastAsia"/>
          <w:color w:val="000000" w:themeColor="text1"/>
          <w:sz w:val="22"/>
          <w:szCs w:val="21"/>
        </w:rPr>
        <w:t>、事業者から</w:t>
      </w:r>
      <w:r w:rsidR="0035534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今まで家族</w:t>
      </w:r>
      <w:r w:rsidR="005F304C" w:rsidRPr="004937CF">
        <w:rPr>
          <w:rFonts w:ascii="メイリオ" w:eastAsia="メイリオ" w:hAnsi="メイリオ" w:cs="メイリオ" w:hint="eastAsia"/>
          <w:color w:val="000000" w:themeColor="text1"/>
          <w:sz w:val="22"/>
          <w:szCs w:val="21"/>
        </w:rPr>
        <w:t>が求めてきた要望をこれ以上繰り返</w:t>
      </w:r>
      <w:r w:rsidR="0035534C" w:rsidRPr="004937CF">
        <w:rPr>
          <w:rFonts w:ascii="メイリオ" w:eastAsia="メイリオ" w:hAnsi="メイリオ" w:cs="メイリオ" w:hint="eastAsia"/>
          <w:color w:val="000000" w:themeColor="text1"/>
          <w:sz w:val="22"/>
          <w:szCs w:val="21"/>
        </w:rPr>
        <w:t>すのであれ</w:t>
      </w:r>
      <w:r w:rsidR="005F304C" w:rsidRPr="004937CF">
        <w:rPr>
          <w:rFonts w:ascii="メイリオ" w:eastAsia="メイリオ" w:hAnsi="メイリオ" w:cs="メイリオ" w:hint="eastAsia"/>
          <w:color w:val="000000" w:themeColor="text1"/>
          <w:sz w:val="22"/>
          <w:szCs w:val="21"/>
        </w:rPr>
        <w:t>ば</w:t>
      </w:r>
      <w:r w:rsidR="00A36C89" w:rsidRPr="004937CF">
        <w:rPr>
          <w:rFonts w:ascii="メイリオ" w:eastAsia="メイリオ" w:hAnsi="メイリオ" w:cs="メイリオ" w:hint="eastAsia"/>
          <w:color w:val="000000" w:themeColor="text1"/>
          <w:sz w:val="22"/>
          <w:szCs w:val="21"/>
        </w:rPr>
        <w:t>、</w:t>
      </w:r>
      <w:r w:rsidR="00ED061C" w:rsidRPr="004937CF">
        <w:rPr>
          <w:rFonts w:ascii="メイリオ" w:eastAsia="メイリオ" w:hAnsi="メイリオ" w:cs="メイリオ" w:hint="eastAsia"/>
          <w:color w:val="000000" w:themeColor="text1"/>
          <w:sz w:val="22"/>
          <w:szCs w:val="21"/>
        </w:rPr>
        <w:t>支援することは</w:t>
      </w:r>
      <w:r w:rsidR="0035534C" w:rsidRPr="004937CF">
        <w:rPr>
          <w:rFonts w:ascii="メイリオ" w:eastAsia="メイリオ" w:hAnsi="メイリオ" w:cs="メイリオ" w:hint="eastAsia"/>
          <w:color w:val="000000" w:themeColor="text1"/>
          <w:sz w:val="22"/>
          <w:szCs w:val="21"/>
        </w:rPr>
        <w:t>でき</w:t>
      </w:r>
      <w:r w:rsidR="00A36C89" w:rsidRPr="004937CF">
        <w:rPr>
          <w:rFonts w:ascii="メイリオ" w:eastAsia="メイリオ" w:hAnsi="メイリオ" w:cs="メイリオ" w:hint="eastAsia"/>
          <w:color w:val="000000" w:themeColor="text1"/>
          <w:sz w:val="22"/>
          <w:szCs w:val="21"/>
        </w:rPr>
        <w:t>ないと</w:t>
      </w:r>
      <w:r w:rsidRPr="004937CF">
        <w:rPr>
          <w:rFonts w:ascii="メイリオ" w:eastAsia="メイリオ" w:hAnsi="メイリオ" w:cs="メイリオ" w:hint="eastAsia"/>
          <w:color w:val="000000" w:themeColor="text1"/>
          <w:sz w:val="22"/>
          <w:szCs w:val="21"/>
        </w:rPr>
        <w:t>言われた。</w:t>
      </w:r>
      <w:r w:rsidR="00410C77" w:rsidRPr="004937CF">
        <w:rPr>
          <w:rFonts w:ascii="メイリオ" w:eastAsia="メイリオ" w:hAnsi="メイリオ" w:cs="メイリオ" w:hint="eastAsia"/>
          <w:color w:val="000000" w:themeColor="text1"/>
          <w:sz w:val="22"/>
          <w:szCs w:val="21"/>
        </w:rPr>
        <w:t>これは、障がい者差別ではないか、とのこと。</w:t>
      </w:r>
    </w:p>
    <w:p w14:paraId="3135B798" w14:textId="63EB8E56" w:rsidR="00B522CB" w:rsidRPr="004937CF" w:rsidRDefault="00B04E49" w:rsidP="00B04E49">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広域支援相談員が事業者に対し事実確認を行ったところ</w:t>
      </w:r>
      <w:r w:rsidR="0035534C" w:rsidRPr="004937CF">
        <w:rPr>
          <w:rFonts w:ascii="メイリオ" w:eastAsia="メイリオ" w:hAnsi="メイリオ" w:cs="メイリオ" w:hint="eastAsia"/>
          <w:color w:val="000000" w:themeColor="text1"/>
          <w:sz w:val="22"/>
          <w:szCs w:val="21"/>
        </w:rPr>
        <w:t>、事業者としては、相手方に既に謝罪を行い、</w:t>
      </w:r>
      <w:r w:rsidRPr="004937CF">
        <w:rPr>
          <w:rFonts w:ascii="メイリオ" w:eastAsia="メイリオ" w:hAnsi="メイリオ" w:cs="メイリオ" w:hint="eastAsia"/>
          <w:color w:val="000000" w:themeColor="text1"/>
          <w:sz w:val="22"/>
          <w:szCs w:val="21"/>
        </w:rPr>
        <w:t>障がい理解の研修を実施するなど</w:t>
      </w:r>
      <w:r w:rsidR="0035534C" w:rsidRPr="004937CF">
        <w:rPr>
          <w:rFonts w:ascii="メイリオ" w:eastAsia="メイリオ" w:hAnsi="メイリオ" w:cs="メイリオ" w:hint="eastAsia"/>
          <w:color w:val="000000" w:themeColor="text1"/>
          <w:sz w:val="22"/>
          <w:szCs w:val="21"/>
        </w:rPr>
        <w:t>、できる限りの</w:t>
      </w:r>
      <w:r w:rsidRPr="004937CF">
        <w:rPr>
          <w:rFonts w:ascii="メイリオ" w:eastAsia="メイリオ" w:hAnsi="メイリオ" w:cs="メイリオ" w:hint="eastAsia"/>
          <w:color w:val="000000" w:themeColor="text1"/>
          <w:sz w:val="22"/>
          <w:szCs w:val="21"/>
        </w:rPr>
        <w:t>対</w:t>
      </w:r>
      <w:r w:rsidR="005F304C" w:rsidRPr="004937CF">
        <w:rPr>
          <w:rFonts w:ascii="メイリオ" w:eastAsia="メイリオ" w:hAnsi="メイリオ" w:cs="メイリオ" w:hint="eastAsia"/>
          <w:color w:val="000000" w:themeColor="text1"/>
          <w:sz w:val="22"/>
          <w:szCs w:val="21"/>
        </w:rPr>
        <w:t>応</w:t>
      </w:r>
      <w:r w:rsidR="0035534C" w:rsidRPr="004937CF">
        <w:rPr>
          <w:rFonts w:ascii="メイリオ" w:eastAsia="メイリオ" w:hAnsi="メイリオ" w:cs="メイリオ" w:hint="eastAsia"/>
          <w:color w:val="000000" w:themeColor="text1"/>
          <w:sz w:val="22"/>
          <w:szCs w:val="21"/>
        </w:rPr>
        <w:t>を</w:t>
      </w:r>
      <w:r w:rsidR="00A36C89" w:rsidRPr="004937CF">
        <w:rPr>
          <w:rFonts w:ascii="メイリオ" w:eastAsia="メイリオ" w:hAnsi="メイリオ" w:cs="メイリオ" w:hint="eastAsia"/>
          <w:color w:val="000000" w:themeColor="text1"/>
          <w:sz w:val="22"/>
          <w:szCs w:val="21"/>
        </w:rPr>
        <w:t>してきたが、どのような支援内容を提案しても家族が</w:t>
      </w:r>
      <w:r w:rsidR="005F304C" w:rsidRPr="004937CF">
        <w:rPr>
          <w:rFonts w:ascii="メイリオ" w:eastAsia="メイリオ" w:hAnsi="メイリオ" w:cs="メイリオ" w:hint="eastAsia"/>
          <w:color w:val="000000" w:themeColor="text1"/>
          <w:sz w:val="22"/>
          <w:szCs w:val="21"/>
        </w:rPr>
        <w:t>納得し</w:t>
      </w:r>
      <w:r w:rsidR="0035534C" w:rsidRPr="004937CF">
        <w:rPr>
          <w:rFonts w:ascii="メイリオ" w:eastAsia="メイリオ" w:hAnsi="メイリオ" w:cs="メイリオ" w:hint="eastAsia"/>
          <w:color w:val="000000" w:themeColor="text1"/>
          <w:sz w:val="22"/>
          <w:szCs w:val="21"/>
        </w:rPr>
        <w:t>ない。そのため、</w:t>
      </w:r>
      <w:r w:rsidRPr="004937CF">
        <w:rPr>
          <w:rFonts w:ascii="メイリオ" w:eastAsia="メイリオ" w:hAnsi="メイリオ" w:cs="メイリオ" w:hint="eastAsia"/>
          <w:color w:val="000000" w:themeColor="text1"/>
          <w:sz w:val="22"/>
          <w:szCs w:val="21"/>
        </w:rPr>
        <w:t>支援の限界であるとの結論に至り、これ以上の要望を出さないことを条件</w:t>
      </w:r>
      <w:r w:rsidR="00995FE0" w:rsidRPr="004937CF">
        <w:rPr>
          <w:rFonts w:ascii="メイリオ" w:eastAsia="メイリオ" w:hAnsi="メイリオ" w:cs="メイリオ" w:hint="eastAsia"/>
          <w:color w:val="000000" w:themeColor="text1"/>
          <w:sz w:val="22"/>
          <w:szCs w:val="21"/>
        </w:rPr>
        <w:t>に</w:t>
      </w:r>
      <w:r w:rsidR="00BB005A" w:rsidRPr="004937CF">
        <w:rPr>
          <w:rFonts w:ascii="メイリオ" w:eastAsia="メイリオ" w:hAnsi="メイリオ" w:cs="メイリオ" w:hint="eastAsia"/>
          <w:color w:val="000000" w:themeColor="text1"/>
          <w:sz w:val="22"/>
          <w:szCs w:val="21"/>
        </w:rPr>
        <w:t>、今後の支援について検討する旨</w:t>
      </w:r>
      <w:r w:rsidR="0035534C" w:rsidRPr="004937CF">
        <w:rPr>
          <w:rFonts w:ascii="メイリオ" w:eastAsia="メイリオ" w:hAnsi="メイリオ" w:cs="メイリオ" w:hint="eastAsia"/>
          <w:color w:val="000000" w:themeColor="text1"/>
          <w:sz w:val="22"/>
          <w:szCs w:val="21"/>
        </w:rPr>
        <w:t>を伝えたとのこと。</w:t>
      </w:r>
    </w:p>
    <w:p w14:paraId="3DEF39ED" w14:textId="77777777" w:rsidR="00CD6088" w:rsidRPr="004937CF" w:rsidRDefault="00CD6088" w:rsidP="00B04E49">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104DF49C" w14:textId="6627C6D2" w:rsidR="00E43F4D" w:rsidRPr="004937CF" w:rsidRDefault="00E43F4D"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1F036080" w14:textId="4D644F0C" w:rsidR="00B522CB" w:rsidRPr="004937CF" w:rsidRDefault="007F56C2" w:rsidP="00B04E4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家族や事業者、</w:t>
      </w:r>
      <w:r w:rsidR="00B04E49" w:rsidRPr="004937CF">
        <w:rPr>
          <w:rFonts w:ascii="メイリオ" w:eastAsia="メイリオ" w:hAnsi="メイリオ" w:cs="メイリオ" w:hint="eastAsia"/>
          <w:color w:val="000000" w:themeColor="text1"/>
          <w:sz w:val="22"/>
          <w:szCs w:val="21"/>
        </w:rPr>
        <w:t>関係機関に対し、</w:t>
      </w:r>
      <w:r w:rsidR="0021648A" w:rsidRPr="004937CF">
        <w:rPr>
          <w:rFonts w:ascii="メイリオ" w:eastAsia="メイリオ" w:hAnsi="メイリオ" w:cs="メイリオ" w:hint="eastAsia"/>
          <w:color w:val="000000" w:themeColor="text1"/>
          <w:sz w:val="22"/>
          <w:szCs w:val="21"/>
        </w:rPr>
        <w:t>面談や訪問等による</w:t>
      </w:r>
      <w:r w:rsidR="00B04E49" w:rsidRPr="004937CF">
        <w:rPr>
          <w:rFonts w:ascii="メイリオ" w:eastAsia="メイリオ" w:hAnsi="メイリオ" w:cs="メイリオ" w:hint="eastAsia"/>
          <w:color w:val="000000" w:themeColor="text1"/>
          <w:sz w:val="22"/>
          <w:szCs w:val="21"/>
        </w:rPr>
        <w:t>事実確認及び調整を図ったが、</w:t>
      </w:r>
      <w:r w:rsidR="0035534C" w:rsidRPr="004937CF">
        <w:rPr>
          <w:rFonts w:ascii="メイリオ" w:eastAsia="メイリオ" w:hAnsi="メイリオ" w:cs="メイリオ" w:hint="eastAsia"/>
          <w:color w:val="000000" w:themeColor="text1"/>
          <w:sz w:val="22"/>
          <w:szCs w:val="21"/>
        </w:rPr>
        <w:t>すぐさま</w:t>
      </w:r>
      <w:r w:rsidR="00B04E49" w:rsidRPr="004937CF">
        <w:rPr>
          <w:rFonts w:ascii="メイリオ" w:eastAsia="メイリオ" w:hAnsi="メイリオ" w:cs="メイリオ" w:hint="eastAsia"/>
          <w:color w:val="000000" w:themeColor="text1"/>
          <w:sz w:val="22"/>
          <w:szCs w:val="21"/>
        </w:rPr>
        <w:t>解決の糸口をつかむことは難しく、</w:t>
      </w:r>
      <w:r w:rsidR="0035534C" w:rsidRPr="004937CF">
        <w:rPr>
          <w:rFonts w:ascii="メイリオ" w:eastAsia="メイリオ" w:hAnsi="メイリオ" w:cs="メイリオ" w:hint="eastAsia"/>
          <w:color w:val="000000" w:themeColor="text1"/>
          <w:sz w:val="22"/>
          <w:szCs w:val="21"/>
        </w:rPr>
        <w:t>対応継続中</w:t>
      </w:r>
      <w:r w:rsidR="00B04E49" w:rsidRPr="004937CF">
        <w:rPr>
          <w:rFonts w:ascii="メイリオ" w:eastAsia="メイリオ" w:hAnsi="メイリオ" w:cs="メイリオ" w:hint="eastAsia"/>
          <w:color w:val="000000" w:themeColor="text1"/>
          <w:sz w:val="22"/>
          <w:szCs w:val="21"/>
        </w:rPr>
        <w:t>。</w:t>
      </w:r>
    </w:p>
    <w:p w14:paraId="1C3967A9" w14:textId="77777777" w:rsidR="00CD6088" w:rsidRPr="004937CF" w:rsidRDefault="00CD6088" w:rsidP="00B04E49">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4DA2007C" w14:textId="0012FFAE" w:rsidR="00F452B7" w:rsidRPr="004937CF" w:rsidRDefault="00F452B7"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73E778D2" w14:textId="324E3061" w:rsidR="00F452B7" w:rsidRPr="004937CF" w:rsidRDefault="00F452B7"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本人への支援の継続が困難なことを理由に、支援を実質的に拒否することは、「不当な差別的取扱い」といえるか。また、本人や家族が求める障がい特性に応じた支援は「合理的配慮」といえるか。</w:t>
      </w:r>
    </w:p>
    <w:p w14:paraId="7CA2C058" w14:textId="77777777" w:rsidR="00CD6088" w:rsidRPr="004937CF" w:rsidRDefault="00CD6088"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60E09828" w14:textId="0E7C4896" w:rsidR="003F711D" w:rsidRPr="004937CF" w:rsidRDefault="003F711D" w:rsidP="003F711D">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B522CB" w:rsidRPr="004937CF">
        <w:rPr>
          <w:rFonts w:ascii="メイリオ" w:eastAsia="メイリオ" w:hAnsi="メイリオ" w:cs="メイリオ" w:hint="eastAsia"/>
          <w:color w:val="000000" w:themeColor="text1"/>
          <w:sz w:val="22"/>
          <w:szCs w:val="21"/>
        </w:rPr>
        <w:t>類】不適切な対応、不快・不満</w:t>
      </w:r>
    </w:p>
    <w:p w14:paraId="233A21C1" w14:textId="390ECE05" w:rsidR="003F711D" w:rsidRPr="004937CF" w:rsidRDefault="003F711D" w:rsidP="003F711D">
      <w:pPr>
        <w:spacing w:line="0" w:lineRule="atLeast"/>
        <w:rPr>
          <w:rFonts w:ascii="メイリオ" w:eastAsia="メイリオ" w:hAnsi="メイリオ" w:cs="メイリオ"/>
          <w:color w:val="000000" w:themeColor="text1"/>
          <w:sz w:val="22"/>
          <w:szCs w:val="21"/>
        </w:rPr>
      </w:pPr>
    </w:p>
    <w:p w14:paraId="7B5BFA40" w14:textId="77777777" w:rsidR="00410C77" w:rsidRPr="004937CF" w:rsidRDefault="00410C77" w:rsidP="00410C77">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A714CFA" w14:textId="694212CA"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F932DE" w:rsidRPr="004937CF">
        <w:rPr>
          <w:rFonts w:ascii="メイリオ" w:eastAsia="メイリオ" w:hAnsi="メイリオ" w:cs="メイリオ" w:hint="eastAsia"/>
          <w:color w:val="000000" w:themeColor="text1"/>
          <w:sz w:val="22"/>
          <w:szCs w:val="21"/>
        </w:rPr>
        <w:t>相談者から、事業者による行為のどの部分が障がい者差別であったのか</w:t>
      </w:r>
      <w:r w:rsidRPr="004937CF">
        <w:rPr>
          <w:rFonts w:ascii="メイリオ" w:eastAsia="メイリオ" w:hAnsi="メイリオ" w:cs="メイリオ" w:hint="eastAsia"/>
          <w:color w:val="000000" w:themeColor="text1"/>
          <w:sz w:val="22"/>
          <w:szCs w:val="21"/>
        </w:rPr>
        <w:t>が具体的に示</w:t>
      </w:r>
      <w:r w:rsidR="00357498" w:rsidRPr="004937CF">
        <w:rPr>
          <w:rFonts w:ascii="メイリオ" w:eastAsia="メイリオ" w:hAnsi="メイリオ" w:cs="メイリオ" w:hint="eastAsia"/>
          <w:color w:val="000000" w:themeColor="text1"/>
          <w:sz w:val="22"/>
          <w:szCs w:val="21"/>
        </w:rPr>
        <w:t>されていないため、障がい者差別の問題として取り扱うことは難しいのではないか。</w:t>
      </w:r>
    </w:p>
    <w:p w14:paraId="07A2DDE7" w14:textId="5BB71C89"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事業者において</w:t>
      </w:r>
      <w:r w:rsidR="00357498" w:rsidRPr="004937CF">
        <w:rPr>
          <w:rFonts w:ascii="メイリオ" w:eastAsia="メイリオ" w:hAnsi="メイリオ" w:cs="メイリオ" w:hint="eastAsia"/>
          <w:color w:val="000000" w:themeColor="text1"/>
          <w:sz w:val="22"/>
          <w:szCs w:val="21"/>
        </w:rPr>
        <w:t>、専門性が追い付かず、人員も十分に確保できない状況のなか、本人や</w:t>
      </w:r>
      <w:r w:rsidR="00EB1429" w:rsidRPr="004937CF">
        <w:rPr>
          <w:rFonts w:ascii="メイリオ" w:eastAsia="メイリオ" w:hAnsi="メイリオ" w:cs="メイリオ" w:hint="eastAsia"/>
          <w:color w:val="000000" w:themeColor="text1"/>
          <w:sz w:val="22"/>
          <w:szCs w:val="21"/>
        </w:rPr>
        <w:t>家族の要望を満たした支援</w:t>
      </w:r>
      <w:r w:rsidRPr="004937CF">
        <w:rPr>
          <w:rFonts w:ascii="メイリオ" w:eastAsia="メイリオ" w:hAnsi="メイリオ" w:cs="メイリオ" w:hint="eastAsia"/>
          <w:color w:val="000000" w:themeColor="text1"/>
          <w:sz w:val="22"/>
          <w:szCs w:val="21"/>
        </w:rPr>
        <w:t>を十分に</w:t>
      </w:r>
      <w:r w:rsidR="00EB1429" w:rsidRPr="004937CF">
        <w:rPr>
          <w:rFonts w:ascii="メイリオ" w:eastAsia="メイリオ" w:hAnsi="メイリオ" w:cs="メイリオ" w:hint="eastAsia"/>
          <w:color w:val="000000" w:themeColor="text1"/>
          <w:sz w:val="22"/>
          <w:szCs w:val="21"/>
        </w:rPr>
        <w:t>行うことが</w:t>
      </w:r>
      <w:r w:rsidRPr="004937CF">
        <w:rPr>
          <w:rFonts w:ascii="メイリオ" w:eastAsia="メイリオ" w:hAnsi="メイリオ" w:cs="メイリオ" w:hint="eastAsia"/>
          <w:color w:val="000000" w:themeColor="text1"/>
          <w:sz w:val="22"/>
          <w:szCs w:val="21"/>
        </w:rPr>
        <w:t>でき</w:t>
      </w:r>
      <w:r w:rsidR="00357498" w:rsidRPr="004937CF">
        <w:rPr>
          <w:rFonts w:ascii="メイリオ" w:eastAsia="メイリオ" w:hAnsi="メイリオ" w:cs="メイリオ" w:hint="eastAsia"/>
          <w:color w:val="000000" w:themeColor="text1"/>
          <w:sz w:val="22"/>
          <w:szCs w:val="21"/>
        </w:rPr>
        <w:t>ないことをもって、</w:t>
      </w:r>
      <w:r w:rsidR="00EB1429" w:rsidRPr="004937CF">
        <w:rPr>
          <w:rFonts w:ascii="メイリオ" w:eastAsia="メイリオ" w:hAnsi="メイリオ" w:cs="メイリオ" w:hint="eastAsia"/>
          <w:color w:val="000000" w:themeColor="text1"/>
          <w:sz w:val="22"/>
          <w:szCs w:val="21"/>
        </w:rPr>
        <w:t>支援を行うにあたり条件を付すことは、</w:t>
      </w:r>
      <w:r w:rsidR="00357498" w:rsidRPr="004937CF">
        <w:rPr>
          <w:rFonts w:ascii="メイリオ" w:eastAsia="メイリオ" w:hAnsi="メイリオ" w:cs="メイリオ" w:hint="eastAsia"/>
          <w:color w:val="000000" w:themeColor="text1"/>
          <w:sz w:val="22"/>
          <w:szCs w:val="21"/>
        </w:rPr>
        <w:t>障がいを理由として差別をしているとは言えないだろうと思われる。</w:t>
      </w:r>
    </w:p>
    <w:p w14:paraId="0E279A8C" w14:textId="4199DAF2"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事業者が、これ以上の要望を出すのであれば支援しないと一方的に打ち切ったことは適切ではなかったが、本人及び家族への対応が十分ではないという</w:t>
      </w:r>
      <w:r w:rsidR="006C4BDA" w:rsidRPr="004937CF">
        <w:rPr>
          <w:rFonts w:ascii="メイリオ" w:eastAsia="メイリオ" w:hAnsi="メイリオ" w:cs="メイリオ" w:hint="eastAsia"/>
          <w:color w:val="000000" w:themeColor="text1"/>
          <w:sz w:val="22"/>
          <w:szCs w:val="21"/>
        </w:rPr>
        <w:t>相談であれば、事業者におけるサービスや</w:t>
      </w:r>
      <w:r w:rsidR="00357498" w:rsidRPr="004937CF">
        <w:rPr>
          <w:rFonts w:ascii="メイリオ" w:eastAsia="メイリオ" w:hAnsi="メイリオ" w:cs="メイリオ" w:hint="eastAsia"/>
          <w:color w:val="000000" w:themeColor="text1"/>
          <w:sz w:val="22"/>
          <w:szCs w:val="21"/>
        </w:rPr>
        <w:t>支援内容の問題であり、障害者差別解消法に規定する</w:t>
      </w:r>
      <w:r w:rsidRPr="004937CF">
        <w:rPr>
          <w:rFonts w:ascii="メイリオ" w:eastAsia="メイリオ" w:hAnsi="メイリオ" w:cs="メイリオ" w:hint="eastAsia"/>
          <w:color w:val="000000" w:themeColor="text1"/>
          <w:sz w:val="22"/>
          <w:szCs w:val="21"/>
        </w:rPr>
        <w:t>差別</w:t>
      </w:r>
      <w:r w:rsidR="00357498" w:rsidRPr="004937CF">
        <w:rPr>
          <w:rFonts w:ascii="メイリオ" w:eastAsia="メイリオ" w:hAnsi="メイリオ" w:cs="メイリオ" w:hint="eastAsia"/>
          <w:color w:val="000000" w:themeColor="text1"/>
          <w:sz w:val="22"/>
          <w:szCs w:val="21"/>
        </w:rPr>
        <w:t>の枠組みで</w:t>
      </w:r>
      <w:r w:rsidRPr="004937CF">
        <w:rPr>
          <w:rFonts w:ascii="メイリオ" w:eastAsia="メイリオ" w:hAnsi="メイリオ" w:cs="メイリオ" w:hint="eastAsia"/>
          <w:color w:val="000000" w:themeColor="text1"/>
          <w:sz w:val="22"/>
          <w:szCs w:val="21"/>
        </w:rPr>
        <w:t>検討するものではない</w:t>
      </w:r>
      <w:r w:rsidR="00357498" w:rsidRPr="004937CF">
        <w:rPr>
          <w:rFonts w:ascii="メイリオ" w:eastAsia="メイリオ" w:hAnsi="メイリオ" w:cs="メイリオ" w:hint="eastAsia"/>
          <w:color w:val="000000" w:themeColor="text1"/>
          <w:sz w:val="22"/>
          <w:szCs w:val="21"/>
        </w:rPr>
        <w:t>のではないか</w:t>
      </w:r>
      <w:r w:rsidRPr="004937CF">
        <w:rPr>
          <w:rFonts w:ascii="メイリオ" w:eastAsia="メイリオ" w:hAnsi="メイリオ" w:cs="メイリオ" w:hint="eastAsia"/>
          <w:color w:val="000000" w:themeColor="text1"/>
          <w:sz w:val="22"/>
          <w:szCs w:val="21"/>
        </w:rPr>
        <w:t>。</w:t>
      </w:r>
    </w:p>
    <w:p w14:paraId="2060A61B" w14:textId="1867D424"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C0687E" w:rsidRPr="004937CF">
        <w:rPr>
          <w:rFonts w:ascii="メイリオ" w:eastAsia="メイリオ" w:hAnsi="メイリオ" w:cs="メイリオ" w:hint="eastAsia"/>
          <w:color w:val="000000" w:themeColor="text1"/>
          <w:sz w:val="22"/>
          <w:szCs w:val="21"/>
        </w:rPr>
        <w:t>家族は</w:t>
      </w:r>
      <w:r w:rsidR="003734F3" w:rsidRPr="004937CF">
        <w:rPr>
          <w:rFonts w:ascii="メイリオ" w:eastAsia="メイリオ" w:hAnsi="メイリオ" w:cs="メイリオ" w:hint="eastAsia"/>
          <w:color w:val="000000" w:themeColor="text1"/>
          <w:sz w:val="22"/>
          <w:szCs w:val="21"/>
        </w:rPr>
        <w:t>、障がい特性に応じた支援を合理的配慮として事業者に求めているが</w:t>
      </w:r>
      <w:r w:rsidR="00107273" w:rsidRPr="004937CF">
        <w:rPr>
          <w:rFonts w:ascii="メイリオ" w:eastAsia="メイリオ" w:hAnsi="メイリオ" w:cs="メイリオ" w:hint="eastAsia"/>
          <w:color w:val="000000" w:themeColor="text1"/>
          <w:sz w:val="22"/>
          <w:szCs w:val="21"/>
        </w:rPr>
        <w:t>、</w:t>
      </w:r>
      <w:r w:rsidR="003734F3" w:rsidRPr="004937CF">
        <w:rPr>
          <w:rFonts w:ascii="メイリオ" w:eastAsia="メイリオ" w:hAnsi="メイリオ" w:cs="メイリオ" w:hint="eastAsia"/>
          <w:color w:val="000000" w:themeColor="text1"/>
          <w:sz w:val="22"/>
          <w:szCs w:val="21"/>
        </w:rPr>
        <w:t>障がい特性を理解し個別のニーズに応じた支援</w:t>
      </w:r>
      <w:r w:rsidR="00C0687E" w:rsidRPr="004937CF">
        <w:rPr>
          <w:rFonts w:ascii="メイリオ" w:eastAsia="メイリオ" w:hAnsi="メイリオ" w:cs="メイリオ" w:hint="eastAsia"/>
          <w:color w:val="000000" w:themeColor="text1"/>
          <w:sz w:val="22"/>
          <w:szCs w:val="21"/>
        </w:rPr>
        <w:t>を行う</w:t>
      </w:r>
      <w:r w:rsidR="003734F3" w:rsidRPr="004937CF">
        <w:rPr>
          <w:rFonts w:ascii="メイリオ" w:eastAsia="メイリオ" w:hAnsi="メイリオ" w:cs="メイリオ" w:hint="eastAsia"/>
          <w:color w:val="000000" w:themeColor="text1"/>
          <w:sz w:val="22"/>
          <w:szCs w:val="21"/>
        </w:rPr>
        <w:t>ことと、合理的配慮の提供とは区別されるべきではないか</w:t>
      </w:r>
      <w:r w:rsidR="00107273" w:rsidRPr="004937CF">
        <w:rPr>
          <w:rFonts w:ascii="メイリオ" w:eastAsia="メイリオ" w:hAnsi="メイリオ" w:cs="メイリオ" w:hint="eastAsia"/>
          <w:color w:val="000000" w:themeColor="text1"/>
          <w:sz w:val="22"/>
          <w:szCs w:val="21"/>
        </w:rPr>
        <w:t>。</w:t>
      </w:r>
      <w:r w:rsidR="003734F3" w:rsidRPr="004937CF">
        <w:rPr>
          <w:rFonts w:ascii="メイリオ" w:eastAsia="メイリオ" w:hAnsi="メイリオ" w:cs="メイリオ" w:hint="eastAsia"/>
          <w:color w:val="000000" w:themeColor="text1"/>
          <w:sz w:val="22"/>
          <w:szCs w:val="21"/>
        </w:rPr>
        <w:t>前者は、福祉サービスの質の問題であるのに対し、</w:t>
      </w:r>
      <w:r w:rsidRPr="004937CF">
        <w:rPr>
          <w:rFonts w:ascii="メイリオ" w:eastAsia="メイリオ" w:hAnsi="メイリオ" w:cs="メイリオ" w:hint="eastAsia"/>
          <w:color w:val="000000" w:themeColor="text1"/>
          <w:sz w:val="22"/>
          <w:szCs w:val="21"/>
        </w:rPr>
        <w:t>合理的配慮とは、障がいのある人を</w:t>
      </w:r>
      <w:r w:rsidR="00107273" w:rsidRPr="004937CF">
        <w:rPr>
          <w:rFonts w:ascii="メイリオ" w:eastAsia="メイリオ" w:hAnsi="メイリオ" w:cs="メイリオ" w:hint="eastAsia"/>
          <w:color w:val="000000" w:themeColor="text1"/>
          <w:sz w:val="22"/>
          <w:szCs w:val="21"/>
        </w:rPr>
        <w:t>障がいのない人と同じように取り扱うことが</w:t>
      </w:r>
      <w:r w:rsidRPr="004937CF">
        <w:rPr>
          <w:rFonts w:ascii="メイリオ" w:eastAsia="メイリオ" w:hAnsi="メイリオ" w:cs="メイリオ" w:hint="eastAsia"/>
          <w:color w:val="000000" w:themeColor="text1"/>
          <w:sz w:val="22"/>
          <w:szCs w:val="21"/>
        </w:rPr>
        <w:t>結果として著しい機会の不均等とな</w:t>
      </w:r>
      <w:r w:rsidR="00107273" w:rsidRPr="004937CF">
        <w:rPr>
          <w:rFonts w:ascii="メイリオ" w:eastAsia="メイリオ" w:hAnsi="メイリオ" w:cs="メイリオ" w:hint="eastAsia"/>
          <w:color w:val="000000" w:themeColor="text1"/>
          <w:sz w:val="22"/>
          <w:szCs w:val="21"/>
        </w:rPr>
        <w:t>る場合に</w:t>
      </w:r>
      <w:r w:rsidR="003734F3" w:rsidRPr="004937CF">
        <w:rPr>
          <w:rFonts w:ascii="メイリオ" w:eastAsia="メイリオ" w:hAnsi="メイリオ" w:cs="メイリオ" w:hint="eastAsia"/>
          <w:color w:val="000000" w:themeColor="text1"/>
          <w:sz w:val="22"/>
          <w:szCs w:val="21"/>
        </w:rPr>
        <w:t>調整を求め、機会の平等を確保する</w:t>
      </w:r>
      <w:r w:rsidR="00107273" w:rsidRPr="004937CF">
        <w:rPr>
          <w:rFonts w:ascii="メイリオ" w:eastAsia="メイリオ" w:hAnsi="メイリオ" w:cs="メイリオ" w:hint="eastAsia"/>
          <w:color w:val="000000" w:themeColor="text1"/>
          <w:sz w:val="22"/>
          <w:szCs w:val="21"/>
        </w:rPr>
        <w:t>ものであることから、機会不平等</w:t>
      </w:r>
      <w:r w:rsidR="003734F3" w:rsidRPr="004937CF">
        <w:rPr>
          <w:rFonts w:ascii="メイリオ" w:eastAsia="メイリオ" w:hAnsi="メイリオ" w:cs="メイリオ" w:hint="eastAsia"/>
          <w:color w:val="000000" w:themeColor="text1"/>
          <w:sz w:val="22"/>
          <w:szCs w:val="21"/>
        </w:rPr>
        <w:t>の是正</w:t>
      </w:r>
      <w:r w:rsidR="00107273" w:rsidRPr="004937CF">
        <w:rPr>
          <w:rFonts w:ascii="メイリオ" w:eastAsia="メイリオ" w:hAnsi="メイリオ" w:cs="メイリオ" w:hint="eastAsia"/>
          <w:color w:val="000000" w:themeColor="text1"/>
          <w:sz w:val="22"/>
          <w:szCs w:val="21"/>
        </w:rPr>
        <w:t>という観点から考えて</w:t>
      </w:r>
      <w:r w:rsidRPr="004937CF">
        <w:rPr>
          <w:rFonts w:ascii="メイリオ" w:eastAsia="メイリオ" w:hAnsi="メイリオ" w:cs="メイリオ" w:hint="eastAsia"/>
          <w:color w:val="000000" w:themeColor="text1"/>
          <w:sz w:val="22"/>
          <w:szCs w:val="21"/>
        </w:rPr>
        <w:t>、特別な取扱いが正当化されるかどうかが</w:t>
      </w:r>
      <w:r w:rsidR="00107273" w:rsidRPr="004937CF">
        <w:rPr>
          <w:rFonts w:ascii="メイリオ" w:eastAsia="メイリオ" w:hAnsi="メイリオ" w:cs="メイリオ" w:hint="eastAsia"/>
          <w:color w:val="000000" w:themeColor="text1"/>
          <w:sz w:val="22"/>
          <w:szCs w:val="21"/>
        </w:rPr>
        <w:t>ポイント</w:t>
      </w:r>
      <w:r w:rsidRPr="004937CF">
        <w:rPr>
          <w:rFonts w:ascii="メイリオ" w:eastAsia="メイリオ" w:hAnsi="メイリオ" w:cs="メイリオ" w:hint="eastAsia"/>
          <w:color w:val="000000" w:themeColor="text1"/>
          <w:sz w:val="22"/>
          <w:szCs w:val="21"/>
        </w:rPr>
        <w:t>である</w:t>
      </w:r>
      <w:r w:rsidR="00107273" w:rsidRPr="004937CF">
        <w:rPr>
          <w:rFonts w:ascii="メイリオ" w:eastAsia="メイリオ" w:hAnsi="メイリオ" w:cs="メイリオ" w:hint="eastAsia"/>
          <w:color w:val="000000" w:themeColor="text1"/>
          <w:sz w:val="22"/>
          <w:szCs w:val="21"/>
        </w:rPr>
        <w:t>と思われる。</w:t>
      </w:r>
    </w:p>
    <w:p w14:paraId="36D12AF5" w14:textId="77777777" w:rsidR="00410C77" w:rsidRPr="004937CF" w:rsidRDefault="00410C77" w:rsidP="00410C77">
      <w:pPr>
        <w:spacing w:line="0" w:lineRule="atLeast"/>
        <w:rPr>
          <w:rFonts w:ascii="メイリオ" w:eastAsia="メイリオ" w:hAnsi="メイリオ" w:cs="メイリオ"/>
          <w:color w:val="000000" w:themeColor="text1"/>
          <w:sz w:val="22"/>
          <w:szCs w:val="21"/>
        </w:rPr>
      </w:pPr>
    </w:p>
    <w:p w14:paraId="1169C7FB" w14:textId="5E5F74F2" w:rsidR="00410C77" w:rsidRPr="004937CF" w:rsidRDefault="001B3988" w:rsidP="00410C77">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＜事業者側の対応に関する意見＞</w:t>
      </w:r>
    </w:p>
    <w:p w14:paraId="2229ACE5" w14:textId="6632F680" w:rsidR="00410C77" w:rsidRPr="004937CF" w:rsidRDefault="001B3988" w:rsidP="001B3988">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410C77" w:rsidRPr="004937CF">
        <w:rPr>
          <w:rFonts w:ascii="メイリオ" w:eastAsia="メイリオ" w:hAnsi="メイリオ" w:cs="メイリオ" w:hint="eastAsia"/>
          <w:color w:val="000000" w:themeColor="text1"/>
          <w:sz w:val="22"/>
          <w:szCs w:val="21"/>
        </w:rPr>
        <w:t>事業者は、障がい特性を踏ま</w:t>
      </w:r>
      <w:r w:rsidR="00466EE3" w:rsidRPr="004937CF">
        <w:rPr>
          <w:rFonts w:ascii="メイリオ" w:eastAsia="メイリオ" w:hAnsi="メイリオ" w:cs="メイリオ" w:hint="eastAsia"/>
          <w:color w:val="000000" w:themeColor="text1"/>
          <w:sz w:val="22"/>
          <w:szCs w:val="21"/>
        </w:rPr>
        <w:t>えて支援すべきであり、専門性や人員が不足している点については改善を図</w:t>
      </w:r>
      <w:r w:rsidR="008C684D" w:rsidRPr="004937CF">
        <w:rPr>
          <w:rFonts w:ascii="メイリオ" w:eastAsia="メイリオ" w:hAnsi="メイリオ" w:cs="メイリオ" w:hint="eastAsia"/>
          <w:color w:val="000000" w:themeColor="text1"/>
          <w:sz w:val="22"/>
          <w:szCs w:val="21"/>
        </w:rPr>
        <w:t>っていくべきではないか</w:t>
      </w:r>
      <w:r w:rsidR="00410C77" w:rsidRPr="004937CF">
        <w:rPr>
          <w:rFonts w:ascii="メイリオ" w:eastAsia="メイリオ" w:hAnsi="メイリオ" w:cs="メイリオ" w:hint="eastAsia"/>
          <w:color w:val="000000" w:themeColor="text1"/>
          <w:sz w:val="22"/>
          <w:szCs w:val="21"/>
        </w:rPr>
        <w:t>。</w:t>
      </w:r>
    </w:p>
    <w:p w14:paraId="080277C0" w14:textId="68DF3E2E" w:rsidR="0035534C" w:rsidRPr="004937CF" w:rsidRDefault="001B3988" w:rsidP="008C684D">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8C684D" w:rsidRPr="004937CF">
        <w:rPr>
          <w:rFonts w:ascii="メイリオ" w:eastAsia="メイリオ" w:hAnsi="メイリオ" w:cs="メイリオ" w:hint="eastAsia"/>
          <w:color w:val="000000" w:themeColor="text1"/>
          <w:sz w:val="22"/>
          <w:szCs w:val="21"/>
        </w:rPr>
        <w:t>事業者としては、家族への対応に</w:t>
      </w:r>
      <w:r w:rsidR="00410C77" w:rsidRPr="004937CF">
        <w:rPr>
          <w:rFonts w:ascii="メイリオ" w:eastAsia="メイリオ" w:hAnsi="メイリオ" w:cs="メイリオ" w:hint="eastAsia"/>
          <w:color w:val="000000" w:themeColor="text1"/>
          <w:sz w:val="22"/>
          <w:szCs w:val="21"/>
        </w:rPr>
        <w:t>疲弊しているなかで、事業が成り立たなくなる状態を避けるために</w:t>
      </w:r>
      <w:r w:rsidR="008C684D" w:rsidRPr="004937CF">
        <w:rPr>
          <w:rFonts w:ascii="メイリオ" w:eastAsia="メイリオ" w:hAnsi="メイリオ" w:cs="メイリオ" w:hint="eastAsia"/>
          <w:color w:val="000000" w:themeColor="text1"/>
          <w:sz w:val="22"/>
          <w:szCs w:val="21"/>
        </w:rPr>
        <w:t>も</w:t>
      </w:r>
      <w:r w:rsidR="00410C77" w:rsidRPr="004937CF">
        <w:rPr>
          <w:rFonts w:ascii="メイリオ" w:eastAsia="メイリオ" w:hAnsi="メイリオ" w:cs="メイリオ" w:hint="eastAsia"/>
          <w:color w:val="000000" w:themeColor="text1"/>
          <w:sz w:val="22"/>
          <w:szCs w:val="21"/>
        </w:rPr>
        <w:t>、一定、対応に線引きをする必要はある</w:t>
      </w:r>
      <w:r w:rsidR="008C684D" w:rsidRPr="004937CF">
        <w:rPr>
          <w:rFonts w:ascii="メイリオ" w:eastAsia="メイリオ" w:hAnsi="メイリオ" w:cs="メイリオ" w:hint="eastAsia"/>
          <w:color w:val="000000" w:themeColor="text1"/>
          <w:sz w:val="22"/>
          <w:szCs w:val="21"/>
        </w:rPr>
        <w:t>だろう</w:t>
      </w:r>
      <w:r w:rsidR="00410C77" w:rsidRPr="004937CF">
        <w:rPr>
          <w:rFonts w:ascii="メイリオ" w:eastAsia="メイリオ" w:hAnsi="メイリオ" w:cs="メイリオ" w:hint="eastAsia"/>
          <w:color w:val="000000" w:themeColor="text1"/>
          <w:sz w:val="22"/>
          <w:szCs w:val="21"/>
        </w:rPr>
        <w:t>。しかしながら、本人や家族の要望が高いことの</w:t>
      </w:r>
      <w:r w:rsidR="008C684D" w:rsidRPr="004937CF">
        <w:rPr>
          <w:rFonts w:ascii="メイリオ" w:eastAsia="メイリオ" w:hAnsi="メイリオ" w:cs="メイリオ" w:hint="eastAsia"/>
          <w:color w:val="000000" w:themeColor="text1"/>
          <w:sz w:val="22"/>
          <w:szCs w:val="21"/>
        </w:rPr>
        <w:t>みを一方的に理由として挙げ、支援ができなくても仕方がない、と</w:t>
      </w:r>
      <w:r w:rsidR="00410C77" w:rsidRPr="004937CF">
        <w:rPr>
          <w:rFonts w:ascii="メイリオ" w:eastAsia="メイリオ" w:hAnsi="メイリオ" w:cs="メイリオ" w:hint="eastAsia"/>
          <w:color w:val="000000" w:themeColor="text1"/>
          <w:sz w:val="22"/>
          <w:szCs w:val="21"/>
        </w:rPr>
        <w:t>判断することは、不適切ではないかと思われる。</w:t>
      </w:r>
    </w:p>
    <w:p w14:paraId="7506562E" w14:textId="64B51BE1" w:rsidR="00B522CB" w:rsidRPr="004937CF" w:rsidRDefault="00B25CCF" w:rsidP="00B25CCF">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64480CAF" w14:textId="77777777" w:rsidR="00AA5F89"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【事例５】</w:t>
      </w:r>
    </w:p>
    <w:p w14:paraId="61B2639A" w14:textId="7B328BCD" w:rsidR="00B522CB" w:rsidRPr="004937CF" w:rsidRDefault="00C44BDD" w:rsidP="00AA5F8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旅行会社における身体障がい者</w:t>
      </w:r>
      <w:r w:rsidR="00B522CB" w:rsidRPr="004937CF">
        <w:rPr>
          <w:rFonts w:ascii="メイリオ" w:eastAsia="メイリオ" w:hAnsi="メイリオ" w:cs="メイリオ" w:hint="eastAsia"/>
          <w:b/>
          <w:color w:val="000000" w:themeColor="text1"/>
          <w:sz w:val="22"/>
          <w:szCs w:val="21"/>
        </w:rPr>
        <w:t>への対応（商品・サービス分野）</w:t>
      </w:r>
    </w:p>
    <w:p w14:paraId="63C954C9" w14:textId="77777777" w:rsidR="00AA5F89" w:rsidRPr="004937CF" w:rsidRDefault="00AA5F89"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13A3FC3D" w14:textId="7E5A284F"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51D97FB1" w14:textId="14DE6EAB" w:rsidR="006C4BDA" w:rsidRPr="004937CF" w:rsidRDefault="00B25CCF" w:rsidP="00B25CCF">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他府県に居住する身体障がい者より広域支援相談員に相談。他府県の旅行代理店</w:t>
      </w:r>
      <w:r w:rsidR="00153FDB">
        <w:rPr>
          <w:rFonts w:ascii="メイリオ" w:eastAsia="メイリオ" w:hAnsi="メイリオ" w:cs="メイリオ" w:hint="eastAsia"/>
          <w:color w:val="000000" w:themeColor="text1"/>
          <w:sz w:val="22"/>
          <w:szCs w:val="21"/>
        </w:rPr>
        <w:t>（西日本本部の所在地は大阪府内）</w:t>
      </w:r>
      <w:r w:rsidRPr="004937CF">
        <w:rPr>
          <w:rFonts w:ascii="メイリオ" w:eastAsia="メイリオ" w:hAnsi="メイリオ" w:cs="メイリオ" w:hint="eastAsia"/>
          <w:color w:val="000000" w:themeColor="text1"/>
          <w:sz w:val="22"/>
          <w:szCs w:val="21"/>
        </w:rPr>
        <w:t>でパッケージ旅行を申し込んだ際</w:t>
      </w:r>
      <w:r w:rsidRPr="004804A3">
        <w:rPr>
          <w:rFonts w:ascii="メイリオ" w:eastAsia="メイリオ" w:hAnsi="メイリオ" w:cs="メイリオ" w:hint="eastAsia"/>
          <w:sz w:val="22"/>
          <w:szCs w:val="21"/>
        </w:rPr>
        <w:t>、</w:t>
      </w:r>
      <w:r w:rsidR="00103160" w:rsidRPr="004804A3">
        <w:rPr>
          <w:rFonts w:ascii="メイリオ" w:eastAsia="メイリオ" w:hAnsi="メイリオ" w:cs="メイリオ" w:hint="eastAsia"/>
          <w:sz w:val="22"/>
          <w:szCs w:val="21"/>
        </w:rPr>
        <w:t>航空機での</w:t>
      </w:r>
      <w:r w:rsidRPr="004804A3">
        <w:rPr>
          <w:rFonts w:ascii="メイリオ" w:eastAsia="メイリオ" w:hAnsi="メイリオ" w:cs="メイリオ" w:hint="eastAsia"/>
          <w:sz w:val="22"/>
          <w:szCs w:val="21"/>
        </w:rPr>
        <w:t>座席の配慮を希望する旨を伝えたところ、窓口担当者より、「障がい者は面倒。</w:t>
      </w:r>
      <w:r w:rsidR="006C4BDA" w:rsidRPr="004804A3">
        <w:rPr>
          <w:rFonts w:ascii="メイリオ" w:eastAsia="メイリオ" w:hAnsi="メイリオ" w:cs="メイリオ" w:hint="eastAsia"/>
          <w:sz w:val="22"/>
          <w:szCs w:val="21"/>
        </w:rPr>
        <w:t>」と言われた</w:t>
      </w:r>
      <w:r w:rsidRPr="004804A3">
        <w:rPr>
          <w:rFonts w:ascii="メイリオ" w:eastAsia="メイリオ" w:hAnsi="メイリオ" w:cs="メイリオ" w:hint="eastAsia"/>
          <w:sz w:val="22"/>
          <w:szCs w:val="21"/>
        </w:rPr>
        <w:t>。相談者</w:t>
      </w:r>
      <w:r w:rsidRPr="004937CF">
        <w:rPr>
          <w:rFonts w:ascii="メイリオ" w:eastAsia="メイリオ" w:hAnsi="メイリオ" w:cs="メイリオ" w:hint="eastAsia"/>
          <w:color w:val="000000" w:themeColor="text1"/>
          <w:sz w:val="22"/>
          <w:szCs w:val="21"/>
        </w:rPr>
        <w:t>は、旅行には</w:t>
      </w:r>
      <w:r w:rsidR="006C4BDA" w:rsidRPr="004937CF">
        <w:rPr>
          <w:rFonts w:ascii="メイリオ" w:eastAsia="メイリオ" w:hAnsi="メイリオ" w:cs="メイリオ" w:hint="eastAsia"/>
          <w:color w:val="000000" w:themeColor="text1"/>
          <w:sz w:val="22"/>
          <w:szCs w:val="21"/>
        </w:rPr>
        <w:t>参加したものの、希望する座席の配慮はなされなかったとのこと</w:t>
      </w:r>
      <w:r w:rsidRPr="004937CF">
        <w:rPr>
          <w:rFonts w:ascii="メイリオ" w:eastAsia="メイリオ" w:hAnsi="メイリオ" w:cs="メイリオ" w:hint="eastAsia"/>
          <w:color w:val="000000" w:themeColor="text1"/>
          <w:sz w:val="22"/>
          <w:szCs w:val="21"/>
        </w:rPr>
        <w:t>。</w:t>
      </w:r>
    </w:p>
    <w:p w14:paraId="610B7B33" w14:textId="11122C66" w:rsidR="00B25CCF" w:rsidRPr="004937CF" w:rsidRDefault="006C4BDA" w:rsidP="006C4BDA">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旅行会社側は窓口担当者の対応について</w:t>
      </w:r>
      <w:r w:rsidR="00153FDB">
        <w:rPr>
          <w:rFonts w:ascii="メイリオ" w:eastAsia="メイリオ" w:hAnsi="メイリオ" w:cs="メイリオ" w:hint="eastAsia"/>
          <w:color w:val="000000" w:themeColor="text1"/>
          <w:sz w:val="22"/>
          <w:szCs w:val="21"/>
        </w:rPr>
        <w:t>相談者に謝罪を</w:t>
      </w:r>
      <w:r w:rsidR="00CA442E" w:rsidRPr="004937CF">
        <w:rPr>
          <w:rFonts w:ascii="メイリオ" w:eastAsia="メイリオ" w:hAnsi="メイリオ" w:cs="メイリオ" w:hint="eastAsia"/>
          <w:color w:val="000000" w:themeColor="text1"/>
          <w:sz w:val="22"/>
          <w:szCs w:val="21"/>
        </w:rPr>
        <w:t>し</w:t>
      </w:r>
      <w:r w:rsidR="00B25CCF" w:rsidRPr="004937CF">
        <w:rPr>
          <w:rFonts w:ascii="メイリオ" w:eastAsia="メイリオ" w:hAnsi="メイリオ" w:cs="メイリオ" w:hint="eastAsia"/>
          <w:color w:val="000000" w:themeColor="text1"/>
          <w:sz w:val="22"/>
          <w:szCs w:val="21"/>
        </w:rPr>
        <w:t>たが、</w:t>
      </w:r>
      <w:r w:rsidR="00C6699F" w:rsidRPr="004937CF">
        <w:rPr>
          <w:rFonts w:ascii="メイリオ" w:eastAsia="メイリオ" w:hAnsi="メイリオ" w:cs="メイリオ" w:hint="eastAsia"/>
          <w:color w:val="000000" w:themeColor="text1"/>
          <w:sz w:val="22"/>
          <w:szCs w:val="21"/>
        </w:rPr>
        <w:t>その後何の説明もないまま、</w:t>
      </w:r>
      <w:r w:rsidRPr="004937CF">
        <w:rPr>
          <w:rFonts w:ascii="メイリオ" w:eastAsia="メイリオ" w:hAnsi="メイリオ" w:cs="メイリオ" w:hint="eastAsia"/>
          <w:color w:val="000000" w:themeColor="text1"/>
          <w:sz w:val="22"/>
          <w:szCs w:val="21"/>
        </w:rPr>
        <w:t>当該旅行会社で</w:t>
      </w:r>
      <w:r w:rsidR="002452FE" w:rsidRPr="004937CF">
        <w:rPr>
          <w:rFonts w:ascii="メイリオ" w:eastAsia="メイリオ" w:hAnsi="メイリオ" w:cs="メイリオ" w:hint="eastAsia"/>
          <w:color w:val="000000" w:themeColor="text1"/>
          <w:sz w:val="22"/>
          <w:szCs w:val="21"/>
        </w:rPr>
        <w:t>今後</w:t>
      </w:r>
      <w:r w:rsidRPr="004937CF">
        <w:rPr>
          <w:rFonts w:ascii="メイリオ" w:eastAsia="メイリオ" w:hAnsi="メイリオ" w:cs="メイリオ" w:hint="eastAsia"/>
          <w:color w:val="000000" w:themeColor="text1"/>
          <w:sz w:val="22"/>
          <w:szCs w:val="21"/>
        </w:rPr>
        <w:t>の</w:t>
      </w:r>
      <w:r w:rsidR="002452FE" w:rsidRPr="004937CF">
        <w:rPr>
          <w:rFonts w:ascii="メイリオ" w:eastAsia="メイリオ" w:hAnsi="メイリオ" w:cs="メイリオ" w:hint="eastAsia"/>
          <w:color w:val="000000" w:themeColor="text1"/>
          <w:sz w:val="22"/>
          <w:szCs w:val="21"/>
        </w:rPr>
        <w:t>取引を拒否される事態に至</w:t>
      </w:r>
      <w:r w:rsidR="00C6699F" w:rsidRPr="004937CF">
        <w:rPr>
          <w:rFonts w:ascii="メイリオ" w:eastAsia="メイリオ" w:hAnsi="メイリオ" w:cs="メイリオ" w:hint="eastAsia"/>
          <w:color w:val="000000" w:themeColor="text1"/>
          <w:sz w:val="22"/>
          <w:szCs w:val="21"/>
        </w:rPr>
        <w:t>った。</w:t>
      </w:r>
      <w:r w:rsidR="004449D7" w:rsidRPr="004937CF">
        <w:rPr>
          <w:rFonts w:ascii="メイリオ" w:eastAsia="メイリオ" w:hAnsi="メイリオ" w:cs="メイリオ" w:hint="eastAsia"/>
          <w:color w:val="000000" w:themeColor="text1"/>
          <w:sz w:val="22"/>
          <w:szCs w:val="21"/>
        </w:rPr>
        <w:t>これは障がい者差別ではないかとのこと</w:t>
      </w:r>
      <w:r w:rsidR="00B25CCF" w:rsidRPr="004937CF">
        <w:rPr>
          <w:rFonts w:ascii="メイリオ" w:eastAsia="メイリオ" w:hAnsi="メイリオ" w:cs="メイリオ" w:hint="eastAsia"/>
          <w:color w:val="000000" w:themeColor="text1"/>
          <w:sz w:val="22"/>
          <w:szCs w:val="21"/>
        </w:rPr>
        <w:t>。</w:t>
      </w:r>
    </w:p>
    <w:p w14:paraId="15107C37" w14:textId="24E8B14A" w:rsidR="00B522CB" w:rsidRPr="004937CF" w:rsidRDefault="00B522CB" w:rsidP="002452FE">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347A0B78" w14:textId="77777777"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22DB8D0A" w14:textId="632783A9" w:rsidR="0076321D" w:rsidRPr="004937CF" w:rsidRDefault="00A66001" w:rsidP="002452FE">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広域支援相談員が旅行会社の西日本本部に</w:t>
      </w:r>
      <w:r w:rsidR="002452FE" w:rsidRPr="004937CF">
        <w:rPr>
          <w:rFonts w:ascii="メイリオ" w:eastAsia="メイリオ" w:hAnsi="メイリオ" w:cs="メイリオ" w:hint="eastAsia"/>
          <w:color w:val="000000" w:themeColor="text1"/>
          <w:sz w:val="22"/>
          <w:szCs w:val="21"/>
        </w:rPr>
        <w:t>事実確認をしたところ、窓口担当者の発言について本人には謝罪したが、「障がい者は面倒」との発言は、本人が障がい者であるからではなく、本人から再三の要望があったことを理由としているとのことであった。座席の配慮については、パッケージ旅行の場合は当日に希望の座席を</w:t>
      </w:r>
      <w:r w:rsidR="0076321D" w:rsidRPr="004937CF">
        <w:rPr>
          <w:rFonts w:ascii="メイリオ" w:eastAsia="メイリオ" w:hAnsi="メイリオ" w:cs="メイリオ" w:hint="eastAsia"/>
          <w:color w:val="000000" w:themeColor="text1"/>
          <w:sz w:val="22"/>
          <w:szCs w:val="21"/>
        </w:rPr>
        <w:t>確保できないこともあることから、要望に対応できなかったとのこと</w:t>
      </w:r>
      <w:r w:rsidR="002452FE" w:rsidRPr="004937CF">
        <w:rPr>
          <w:rFonts w:ascii="メイリオ" w:eastAsia="メイリオ" w:hAnsi="メイリオ" w:cs="メイリオ" w:hint="eastAsia"/>
          <w:color w:val="000000" w:themeColor="text1"/>
          <w:sz w:val="22"/>
          <w:szCs w:val="21"/>
        </w:rPr>
        <w:t>。</w:t>
      </w:r>
    </w:p>
    <w:p w14:paraId="4916CAFE" w14:textId="70008626" w:rsidR="00B522CB" w:rsidRPr="004937CF" w:rsidRDefault="002452FE" w:rsidP="002452FE">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また、今後の取引を断ったことについては、本人が今回の旅行について</w:t>
      </w:r>
      <w:r w:rsidR="006336AF">
        <w:rPr>
          <w:rFonts w:ascii="メイリオ" w:eastAsia="メイリオ" w:hAnsi="メイリオ" w:cs="メイリオ" w:hint="eastAsia"/>
          <w:color w:val="000000" w:themeColor="text1"/>
          <w:sz w:val="22"/>
          <w:szCs w:val="21"/>
        </w:rPr>
        <w:t>訴訟を起こすような旨を強く主張してきた</w:t>
      </w:r>
      <w:r w:rsidRPr="004937CF">
        <w:rPr>
          <w:rFonts w:ascii="メイリオ" w:eastAsia="メイリオ" w:hAnsi="メイリオ" w:cs="メイリオ" w:hint="eastAsia"/>
          <w:color w:val="000000" w:themeColor="text1"/>
          <w:sz w:val="22"/>
          <w:szCs w:val="21"/>
        </w:rPr>
        <w:t>ことに加え、本件以外のこれまでの経過を含めて</w:t>
      </w:r>
      <w:r w:rsidR="0076321D" w:rsidRPr="004937CF">
        <w:rPr>
          <w:rFonts w:ascii="メイリオ" w:eastAsia="メイリオ" w:hAnsi="メイリオ" w:cs="メイリオ" w:hint="eastAsia"/>
          <w:color w:val="000000" w:themeColor="text1"/>
          <w:sz w:val="22"/>
          <w:szCs w:val="21"/>
        </w:rPr>
        <w:t>断ることとした、という</w:t>
      </w:r>
      <w:r w:rsidRPr="004937CF">
        <w:rPr>
          <w:rFonts w:ascii="メイリオ" w:eastAsia="メイリオ" w:hAnsi="メイリオ" w:cs="メイリオ" w:hint="eastAsia"/>
          <w:color w:val="000000" w:themeColor="text1"/>
          <w:sz w:val="22"/>
          <w:szCs w:val="21"/>
        </w:rPr>
        <w:t>回答であった。</w:t>
      </w:r>
    </w:p>
    <w:p w14:paraId="6E6E4773" w14:textId="15F1E5BC"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7C0717F6" w14:textId="763F3457"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71C7DC6C" w14:textId="561C59B0"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旅行会社が今後の取引を断ったことが、不当な差別的取扱いといえるか。また、パッケージ旅行において座席の確保ができなかったことが合理的配慮の不提供といえるか。</w:t>
      </w:r>
    </w:p>
    <w:p w14:paraId="18A9996B" w14:textId="036811E1"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他府県の相談について、広域支援相談員はどこまで対応できると考えられるか。</w:t>
      </w:r>
      <w:r w:rsidR="00B95FF2" w:rsidRPr="004937CF">
        <w:rPr>
          <w:rFonts w:ascii="メイリオ" w:eastAsia="メイリオ" w:hAnsi="メイリオ" w:cs="メイリオ" w:hint="eastAsia"/>
          <w:color w:val="000000" w:themeColor="text1"/>
          <w:sz w:val="22"/>
          <w:szCs w:val="21"/>
        </w:rPr>
        <w:t>また、相談受理後のプロセスの中で内容が複雑化した事案について、どのようにアプローチできるか。</w:t>
      </w:r>
    </w:p>
    <w:p w14:paraId="717CBEEB" w14:textId="77777777" w:rsidR="0076321D" w:rsidRPr="004937CF" w:rsidRDefault="0076321D" w:rsidP="002452FE">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0A76484B" w14:textId="54834215"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w:t>
      </w:r>
      <w:r w:rsidR="00FF77EC" w:rsidRPr="004937CF">
        <w:rPr>
          <w:rFonts w:ascii="メイリオ" w:eastAsia="メイリオ" w:hAnsi="メイリオ" w:cs="メイリオ" w:hint="eastAsia"/>
          <w:color w:val="000000" w:themeColor="text1"/>
          <w:sz w:val="22"/>
          <w:szCs w:val="21"/>
        </w:rPr>
        <w:t>不当な差別的取扱い、</w:t>
      </w:r>
      <w:r w:rsidR="00E91A9F" w:rsidRPr="004937CF">
        <w:rPr>
          <w:rFonts w:ascii="メイリオ" w:eastAsia="メイリオ" w:hAnsi="メイリオ" w:cs="メイリオ" w:hint="eastAsia"/>
          <w:color w:val="000000" w:themeColor="text1"/>
          <w:sz w:val="22"/>
          <w:szCs w:val="21"/>
        </w:rPr>
        <w:t>合理的配慮の不提供、</w:t>
      </w:r>
      <w:r w:rsidRPr="004937CF">
        <w:rPr>
          <w:rFonts w:ascii="メイリオ" w:eastAsia="メイリオ" w:hAnsi="メイリオ" w:cs="メイリオ" w:hint="eastAsia"/>
          <w:color w:val="000000" w:themeColor="text1"/>
          <w:sz w:val="22"/>
          <w:szCs w:val="21"/>
        </w:rPr>
        <w:t>不適切な対応、不快・不満</w:t>
      </w:r>
    </w:p>
    <w:p w14:paraId="44AFA840" w14:textId="46243B36" w:rsidR="00B522CB" w:rsidRPr="004937CF" w:rsidRDefault="00B522CB" w:rsidP="003F711D">
      <w:pPr>
        <w:spacing w:line="0" w:lineRule="atLeast"/>
        <w:rPr>
          <w:rFonts w:ascii="メイリオ" w:eastAsia="メイリオ" w:hAnsi="メイリオ" w:cs="メイリオ"/>
          <w:color w:val="000000" w:themeColor="text1"/>
          <w:sz w:val="22"/>
          <w:szCs w:val="21"/>
        </w:rPr>
      </w:pPr>
    </w:p>
    <w:p w14:paraId="53CF81D4" w14:textId="77777777" w:rsidR="00AA5F89" w:rsidRPr="004937CF" w:rsidRDefault="00AA5F89" w:rsidP="00AA5F89">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0410250" w14:textId="61AA85C8" w:rsidR="00FF77EC" w:rsidRPr="004937CF" w:rsidRDefault="00EB1172" w:rsidP="00EB117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「障がい者は面倒」という発言など、窓口での対応は差別的であると言える。結果として</w:t>
      </w:r>
      <w:r w:rsidR="003623DB" w:rsidRPr="004937CF">
        <w:rPr>
          <w:rFonts w:ascii="メイリオ" w:eastAsia="メイリオ" w:hAnsi="メイリオ" w:cs="メイリオ" w:hint="eastAsia"/>
          <w:color w:val="000000" w:themeColor="text1"/>
          <w:sz w:val="22"/>
          <w:szCs w:val="21"/>
        </w:rPr>
        <w:t>パッケージ旅行の契約を締結しツアーに参加しているが</w:t>
      </w:r>
      <w:r w:rsidR="002154CC" w:rsidRPr="004937CF">
        <w:rPr>
          <w:rFonts w:ascii="メイリオ" w:eastAsia="メイリオ" w:hAnsi="メイリオ" w:cs="メイリオ" w:hint="eastAsia"/>
          <w:color w:val="000000" w:themeColor="text1"/>
          <w:sz w:val="22"/>
          <w:szCs w:val="21"/>
        </w:rPr>
        <w:t>、サービスを提供されたから良しとする</w:t>
      </w:r>
      <w:r w:rsidR="00CA442E" w:rsidRPr="004937CF">
        <w:rPr>
          <w:rFonts w:ascii="メイリオ" w:eastAsia="メイリオ" w:hAnsi="メイリオ" w:cs="メイリオ" w:hint="eastAsia"/>
          <w:color w:val="000000" w:themeColor="text1"/>
          <w:sz w:val="22"/>
          <w:szCs w:val="21"/>
        </w:rPr>
        <w:t>のではなく、個々の事例で検討をしていく必要があり、本事案における</w:t>
      </w:r>
      <w:r w:rsidR="00FF77EC" w:rsidRPr="004937CF">
        <w:rPr>
          <w:rFonts w:ascii="メイリオ" w:eastAsia="メイリオ" w:hAnsi="メイリオ" w:cs="メイリオ" w:hint="eastAsia"/>
          <w:color w:val="000000" w:themeColor="text1"/>
          <w:sz w:val="22"/>
          <w:szCs w:val="21"/>
        </w:rPr>
        <w:t>窓口対応については問題があった</w:t>
      </w:r>
      <w:r w:rsidRPr="004937CF">
        <w:rPr>
          <w:rFonts w:ascii="メイリオ" w:eastAsia="メイリオ" w:hAnsi="メイリオ" w:cs="メイリオ" w:hint="eastAsia"/>
          <w:color w:val="000000" w:themeColor="text1"/>
          <w:sz w:val="22"/>
          <w:szCs w:val="21"/>
        </w:rPr>
        <w:t>と思われる</w:t>
      </w:r>
      <w:r w:rsidR="00FF77EC" w:rsidRPr="004937CF">
        <w:rPr>
          <w:rFonts w:ascii="メイリオ" w:eastAsia="メイリオ" w:hAnsi="メイリオ" w:cs="メイリオ" w:hint="eastAsia"/>
          <w:color w:val="000000" w:themeColor="text1"/>
          <w:sz w:val="22"/>
          <w:szCs w:val="21"/>
        </w:rPr>
        <w:t>。</w:t>
      </w:r>
    </w:p>
    <w:p w14:paraId="582B07A5" w14:textId="477CDBBD" w:rsidR="00292C9A" w:rsidRPr="004937CF" w:rsidRDefault="00712A22"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今後の一切の取引を拒否したことが「障がいを理由としている」か否か</w:t>
      </w:r>
      <w:r w:rsidR="000940D9" w:rsidRPr="004937CF">
        <w:rPr>
          <w:rFonts w:ascii="メイリオ" w:eastAsia="メイリオ" w:hAnsi="メイリオ" w:cs="メイリオ" w:hint="eastAsia"/>
          <w:color w:val="000000" w:themeColor="text1"/>
          <w:sz w:val="22"/>
          <w:szCs w:val="21"/>
        </w:rPr>
        <w:t>、正当な理由があるか否か</w:t>
      </w:r>
      <w:r w:rsidRPr="004937CF">
        <w:rPr>
          <w:rFonts w:ascii="メイリオ" w:eastAsia="メイリオ" w:hAnsi="メイリオ" w:cs="メイリオ" w:hint="eastAsia"/>
          <w:color w:val="000000" w:themeColor="text1"/>
          <w:sz w:val="22"/>
          <w:szCs w:val="21"/>
        </w:rPr>
        <w:t>については、事業者</w:t>
      </w:r>
      <w:r w:rsidR="00F21C3B" w:rsidRPr="004937CF">
        <w:rPr>
          <w:rFonts w:ascii="メイリオ" w:eastAsia="メイリオ" w:hAnsi="メイリオ" w:cs="メイリオ" w:hint="eastAsia"/>
          <w:color w:val="000000" w:themeColor="text1"/>
          <w:sz w:val="22"/>
          <w:szCs w:val="21"/>
        </w:rPr>
        <w:t>から十分な説明がなく、事実関係</w:t>
      </w:r>
      <w:r w:rsidR="000940D9" w:rsidRPr="004937CF">
        <w:rPr>
          <w:rFonts w:ascii="メイリオ" w:eastAsia="メイリオ" w:hAnsi="メイリオ" w:cs="メイリオ" w:hint="eastAsia"/>
          <w:color w:val="000000" w:themeColor="text1"/>
          <w:sz w:val="22"/>
          <w:szCs w:val="21"/>
        </w:rPr>
        <w:t>や具体的な理由</w:t>
      </w:r>
      <w:r w:rsidR="00F21C3B" w:rsidRPr="004937CF">
        <w:rPr>
          <w:rFonts w:ascii="メイリオ" w:eastAsia="メイリオ" w:hAnsi="メイリオ" w:cs="メイリオ" w:hint="eastAsia"/>
          <w:color w:val="000000" w:themeColor="text1"/>
          <w:sz w:val="22"/>
          <w:szCs w:val="21"/>
        </w:rPr>
        <w:t>が明確にならないと</w:t>
      </w:r>
      <w:r w:rsidRPr="004937CF">
        <w:rPr>
          <w:rFonts w:ascii="メイリオ" w:eastAsia="メイリオ" w:hAnsi="メイリオ" w:cs="メイリオ" w:hint="eastAsia"/>
          <w:color w:val="000000" w:themeColor="text1"/>
          <w:sz w:val="22"/>
          <w:szCs w:val="21"/>
        </w:rPr>
        <w:t>判断でき</w:t>
      </w:r>
      <w:r w:rsidR="00E91A9F" w:rsidRPr="004937CF">
        <w:rPr>
          <w:rFonts w:ascii="メイリオ" w:eastAsia="メイリオ" w:hAnsi="メイリオ" w:cs="メイリオ" w:hint="eastAsia"/>
          <w:color w:val="000000" w:themeColor="text1"/>
          <w:sz w:val="22"/>
          <w:szCs w:val="21"/>
        </w:rPr>
        <w:t>ない</w:t>
      </w:r>
      <w:r w:rsidR="000940D9" w:rsidRPr="004937CF">
        <w:rPr>
          <w:rFonts w:ascii="メイリオ" w:eastAsia="メイリオ" w:hAnsi="メイリオ" w:cs="メイリオ" w:hint="eastAsia"/>
          <w:color w:val="000000" w:themeColor="text1"/>
          <w:sz w:val="22"/>
          <w:szCs w:val="21"/>
        </w:rPr>
        <w:t>が、広域支援相談員に</w:t>
      </w:r>
      <w:r w:rsidR="00CA442E" w:rsidRPr="004937CF">
        <w:rPr>
          <w:rFonts w:ascii="メイリオ" w:eastAsia="メイリオ" w:hAnsi="メイリオ" w:cs="メイリオ" w:hint="eastAsia"/>
          <w:color w:val="000000" w:themeColor="text1"/>
          <w:sz w:val="22"/>
          <w:szCs w:val="21"/>
        </w:rPr>
        <w:t>強制的な</w:t>
      </w:r>
      <w:r w:rsidR="000940D9" w:rsidRPr="004937CF">
        <w:rPr>
          <w:rFonts w:ascii="メイリオ" w:eastAsia="メイリオ" w:hAnsi="メイリオ" w:cs="メイリオ" w:hint="eastAsia"/>
          <w:color w:val="000000" w:themeColor="text1"/>
          <w:sz w:val="22"/>
          <w:szCs w:val="21"/>
        </w:rPr>
        <w:t>調査権限が与えられていないことを考えると、</w:t>
      </w:r>
      <w:r w:rsidRPr="004937CF">
        <w:rPr>
          <w:rFonts w:ascii="メイリオ" w:eastAsia="メイリオ" w:hAnsi="メイリオ" w:cs="メイリオ" w:hint="eastAsia"/>
          <w:color w:val="000000" w:themeColor="text1"/>
          <w:sz w:val="22"/>
          <w:szCs w:val="21"/>
        </w:rPr>
        <w:t>これ以上の調整</w:t>
      </w:r>
      <w:r w:rsidR="0091281F" w:rsidRPr="004937CF">
        <w:rPr>
          <w:rFonts w:ascii="メイリオ" w:eastAsia="メイリオ" w:hAnsi="メイリオ" w:cs="メイリオ" w:hint="eastAsia"/>
          <w:color w:val="000000" w:themeColor="text1"/>
          <w:sz w:val="22"/>
          <w:szCs w:val="21"/>
        </w:rPr>
        <w:t>は困難</w:t>
      </w:r>
      <w:r w:rsidR="002154CC" w:rsidRPr="004937CF">
        <w:rPr>
          <w:rFonts w:ascii="メイリオ" w:eastAsia="メイリオ" w:hAnsi="メイリオ" w:cs="メイリオ" w:hint="eastAsia"/>
          <w:color w:val="000000" w:themeColor="text1"/>
          <w:sz w:val="22"/>
          <w:szCs w:val="21"/>
        </w:rPr>
        <w:t>であると思われる</w:t>
      </w:r>
      <w:r w:rsidRPr="004937CF">
        <w:rPr>
          <w:rFonts w:ascii="メイリオ" w:eastAsia="メイリオ" w:hAnsi="メイリオ" w:cs="メイリオ" w:hint="eastAsia"/>
          <w:color w:val="000000" w:themeColor="text1"/>
          <w:sz w:val="22"/>
          <w:szCs w:val="21"/>
        </w:rPr>
        <w:t>。</w:t>
      </w:r>
    </w:p>
    <w:p w14:paraId="5EDD6389" w14:textId="42814851" w:rsidR="00712A22" w:rsidRPr="004937CF" w:rsidRDefault="00292C9A"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9070C0">
        <w:rPr>
          <w:rFonts w:ascii="メイリオ" w:eastAsia="メイリオ" w:hAnsi="メイリオ" w:cs="メイリオ" w:hint="eastAsia"/>
          <w:color w:val="000000" w:themeColor="text1"/>
          <w:sz w:val="22"/>
          <w:szCs w:val="21"/>
        </w:rPr>
        <w:t>相談者との取引を拒否したことが、</w:t>
      </w:r>
      <w:r w:rsidR="00712A22" w:rsidRPr="004937CF">
        <w:rPr>
          <w:rFonts w:ascii="メイリオ" w:eastAsia="メイリオ" w:hAnsi="メイリオ" w:cs="メイリオ" w:hint="eastAsia"/>
          <w:color w:val="000000" w:themeColor="text1"/>
          <w:sz w:val="22"/>
          <w:szCs w:val="21"/>
        </w:rPr>
        <w:t>これまで不適切な言動を繰り返してきたことが理由であったとすれば、</w:t>
      </w:r>
      <w:r w:rsidR="009070C0">
        <w:rPr>
          <w:rFonts w:ascii="メイリオ" w:eastAsia="メイリオ" w:hAnsi="メイリオ" w:cs="メイリオ" w:hint="eastAsia"/>
          <w:color w:val="000000" w:themeColor="text1"/>
          <w:sz w:val="22"/>
          <w:szCs w:val="21"/>
        </w:rPr>
        <w:t>それは</w:t>
      </w:r>
      <w:r w:rsidR="00712A22" w:rsidRPr="004937CF">
        <w:rPr>
          <w:rFonts w:ascii="メイリオ" w:eastAsia="メイリオ" w:hAnsi="メイリオ" w:cs="メイリオ" w:hint="eastAsia"/>
          <w:color w:val="000000" w:themeColor="text1"/>
          <w:sz w:val="22"/>
          <w:szCs w:val="21"/>
        </w:rPr>
        <w:t>事業者の経営判断によるものなので、合議体で判断することは難しい</w:t>
      </w:r>
      <w:r w:rsidR="002154CC" w:rsidRPr="004937CF">
        <w:rPr>
          <w:rFonts w:ascii="メイリオ" w:eastAsia="メイリオ" w:hAnsi="メイリオ" w:cs="メイリオ" w:hint="eastAsia"/>
          <w:color w:val="000000" w:themeColor="text1"/>
          <w:sz w:val="22"/>
          <w:szCs w:val="21"/>
        </w:rPr>
        <w:t>のではないか</w:t>
      </w:r>
      <w:r w:rsidR="00712A22"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最終的には、違法な権利侵害に当たるか否かの判断は、民事訴訟などの法的措置で対応することも考えられる。</w:t>
      </w:r>
    </w:p>
    <w:p w14:paraId="548EAA1C" w14:textId="0A358BC1" w:rsidR="00FF77EC" w:rsidRPr="004937CF" w:rsidRDefault="00EB1172"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FF77EC" w:rsidRPr="004937CF">
        <w:rPr>
          <w:rFonts w:ascii="メイリオ" w:eastAsia="メイリオ" w:hAnsi="メイリオ" w:cs="メイリオ" w:hint="eastAsia"/>
          <w:color w:val="000000" w:themeColor="text1"/>
          <w:sz w:val="22"/>
          <w:szCs w:val="21"/>
        </w:rPr>
        <w:t>旅行代理店は、添乗員に</w:t>
      </w:r>
      <w:r w:rsidR="0061052E" w:rsidRPr="004937CF">
        <w:rPr>
          <w:rFonts w:ascii="メイリオ" w:eastAsia="メイリオ" w:hAnsi="メイリオ" w:cs="メイリオ" w:hint="eastAsia"/>
          <w:color w:val="000000" w:themeColor="text1"/>
          <w:sz w:val="22"/>
          <w:szCs w:val="21"/>
        </w:rPr>
        <w:t>座席の配慮が必要な旨を伝えて配慮の</w:t>
      </w:r>
      <w:r w:rsidR="00FF77EC" w:rsidRPr="004937CF">
        <w:rPr>
          <w:rFonts w:ascii="メイリオ" w:eastAsia="メイリオ" w:hAnsi="メイリオ" w:cs="メイリオ" w:hint="eastAsia"/>
          <w:color w:val="000000" w:themeColor="text1"/>
          <w:sz w:val="22"/>
          <w:szCs w:val="21"/>
        </w:rPr>
        <w:t>提供</w:t>
      </w:r>
      <w:r w:rsidR="0061052E" w:rsidRPr="004937CF">
        <w:rPr>
          <w:rFonts w:ascii="メイリオ" w:eastAsia="メイリオ" w:hAnsi="メイリオ" w:cs="メイリオ" w:hint="eastAsia"/>
          <w:color w:val="000000" w:themeColor="text1"/>
          <w:sz w:val="22"/>
          <w:szCs w:val="21"/>
        </w:rPr>
        <w:t>に努めることは</w:t>
      </w:r>
      <w:r w:rsidR="00712A22" w:rsidRPr="004937CF">
        <w:rPr>
          <w:rFonts w:ascii="メイリオ" w:eastAsia="メイリオ" w:hAnsi="メイリオ" w:cs="メイリオ" w:hint="eastAsia"/>
          <w:color w:val="000000" w:themeColor="text1"/>
          <w:sz w:val="22"/>
          <w:szCs w:val="21"/>
        </w:rPr>
        <w:t>でき</w:t>
      </w:r>
      <w:r w:rsidR="0061052E" w:rsidRPr="004937CF">
        <w:rPr>
          <w:rFonts w:ascii="メイリオ" w:eastAsia="メイリオ" w:hAnsi="メイリオ" w:cs="メイリオ" w:hint="eastAsia"/>
          <w:color w:val="000000" w:themeColor="text1"/>
          <w:sz w:val="22"/>
          <w:szCs w:val="21"/>
        </w:rPr>
        <w:t>た</w:t>
      </w:r>
      <w:r w:rsidR="00E91A9F" w:rsidRPr="004937CF">
        <w:rPr>
          <w:rFonts w:ascii="メイリオ" w:eastAsia="メイリオ" w:hAnsi="メイリオ" w:cs="メイリオ" w:hint="eastAsia"/>
          <w:color w:val="000000" w:themeColor="text1"/>
          <w:sz w:val="22"/>
          <w:szCs w:val="21"/>
        </w:rPr>
        <w:t>と考えられる</w:t>
      </w:r>
      <w:r w:rsidR="0091281F" w:rsidRPr="004937CF">
        <w:rPr>
          <w:rFonts w:ascii="メイリオ" w:eastAsia="メイリオ" w:hAnsi="メイリオ" w:cs="メイリオ" w:hint="eastAsia"/>
          <w:color w:val="000000" w:themeColor="text1"/>
          <w:sz w:val="22"/>
          <w:szCs w:val="21"/>
        </w:rPr>
        <w:t>ため</w:t>
      </w:r>
      <w:r w:rsidR="00FF77EC" w:rsidRPr="004937CF">
        <w:rPr>
          <w:rFonts w:ascii="メイリオ" w:eastAsia="メイリオ" w:hAnsi="メイリオ" w:cs="メイリオ" w:hint="eastAsia"/>
          <w:color w:val="000000" w:themeColor="text1"/>
          <w:sz w:val="22"/>
          <w:szCs w:val="21"/>
        </w:rPr>
        <w:t>、過重な負担があったとはいえないのではないか。座席の配慮について、ルールがあって対応できないとするのではなく、対応</w:t>
      </w:r>
      <w:r w:rsidR="00F21C3B" w:rsidRPr="004937CF">
        <w:rPr>
          <w:rFonts w:ascii="メイリオ" w:eastAsia="メイリオ" w:hAnsi="メイリオ" w:cs="メイリオ" w:hint="eastAsia"/>
          <w:color w:val="000000" w:themeColor="text1"/>
          <w:sz w:val="22"/>
          <w:szCs w:val="21"/>
        </w:rPr>
        <w:t>するためにはどのような方法が</w:t>
      </w:r>
      <w:r w:rsidR="002154CC" w:rsidRPr="004937CF">
        <w:rPr>
          <w:rFonts w:ascii="メイリオ" w:eastAsia="メイリオ" w:hAnsi="メイリオ" w:cs="メイリオ" w:hint="eastAsia"/>
          <w:color w:val="000000" w:themeColor="text1"/>
          <w:sz w:val="22"/>
          <w:szCs w:val="21"/>
        </w:rPr>
        <w:t>現実に考えられ、かつ実施可能で</w:t>
      </w:r>
      <w:r w:rsidR="00F21C3B" w:rsidRPr="004937CF">
        <w:rPr>
          <w:rFonts w:ascii="メイリオ" w:eastAsia="メイリオ" w:hAnsi="メイリオ" w:cs="メイリオ" w:hint="eastAsia"/>
          <w:color w:val="000000" w:themeColor="text1"/>
          <w:sz w:val="22"/>
          <w:szCs w:val="21"/>
        </w:rPr>
        <w:t>あるのか</w:t>
      </w:r>
      <w:r w:rsidR="002154CC" w:rsidRPr="004937CF">
        <w:rPr>
          <w:rFonts w:ascii="メイリオ" w:eastAsia="メイリオ" w:hAnsi="メイリオ" w:cs="メイリオ" w:hint="eastAsia"/>
          <w:color w:val="000000" w:themeColor="text1"/>
          <w:sz w:val="22"/>
          <w:szCs w:val="21"/>
        </w:rPr>
        <w:t>を</w:t>
      </w:r>
      <w:r w:rsidR="00712A22" w:rsidRPr="004937CF">
        <w:rPr>
          <w:rFonts w:ascii="メイリオ" w:eastAsia="メイリオ" w:hAnsi="メイリオ" w:cs="メイリオ" w:hint="eastAsia"/>
          <w:color w:val="000000" w:themeColor="text1"/>
          <w:sz w:val="22"/>
          <w:szCs w:val="21"/>
        </w:rPr>
        <w:t>検討していく必要がある</w:t>
      </w:r>
      <w:r w:rsidR="00FF77EC" w:rsidRPr="004937CF">
        <w:rPr>
          <w:rFonts w:ascii="メイリオ" w:eastAsia="メイリオ" w:hAnsi="メイリオ" w:cs="メイリオ" w:hint="eastAsia"/>
          <w:color w:val="000000" w:themeColor="text1"/>
          <w:sz w:val="22"/>
          <w:szCs w:val="21"/>
        </w:rPr>
        <w:t>。</w:t>
      </w:r>
    </w:p>
    <w:p w14:paraId="1096DE71" w14:textId="02616319" w:rsidR="0091281F" w:rsidRPr="004937CF" w:rsidRDefault="0091281F" w:rsidP="00712A22">
      <w:pPr>
        <w:spacing w:line="0" w:lineRule="atLeast"/>
        <w:ind w:left="220" w:hangingChars="100" w:hanging="220"/>
        <w:rPr>
          <w:rFonts w:ascii="メイリオ" w:eastAsia="メイリオ" w:hAnsi="メイリオ" w:cs="メイリオ"/>
          <w:color w:val="000000" w:themeColor="text1"/>
          <w:sz w:val="22"/>
          <w:szCs w:val="21"/>
        </w:rPr>
      </w:pPr>
    </w:p>
    <w:p w14:paraId="6D237193" w14:textId="06C8B47A" w:rsidR="0091281F" w:rsidRPr="004937CF" w:rsidRDefault="0091281F" w:rsidP="00712A22">
      <w:pPr>
        <w:spacing w:line="0" w:lineRule="atLeast"/>
        <w:ind w:left="220" w:hangingChars="100" w:hanging="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＜広域支援相談員の対応に関する意見＞</w:t>
      </w:r>
    </w:p>
    <w:p w14:paraId="1FE174B0" w14:textId="1247E6FC" w:rsidR="0036763F" w:rsidRPr="004937CF" w:rsidRDefault="0036763F" w:rsidP="0036763F">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広域支援相談員には、調査に当たって強制的な権限はないことから、広域支援相談員が十分に調査できない場合には、障害者差別解消法に基づき、主務大臣から事業者に対し調査す</w:t>
      </w:r>
      <w:r w:rsidR="004D7811" w:rsidRPr="004937CF">
        <w:rPr>
          <w:rFonts w:ascii="メイリオ" w:eastAsia="メイリオ" w:hAnsi="メイリオ" w:cs="メイリオ" w:hint="eastAsia"/>
          <w:color w:val="000000" w:themeColor="text1"/>
          <w:sz w:val="22"/>
          <w:szCs w:val="21"/>
        </w:rPr>
        <w:t>るという方法を検討できないか</w:t>
      </w:r>
      <w:r w:rsidRPr="004937CF">
        <w:rPr>
          <w:rFonts w:ascii="メイリオ" w:eastAsia="メイリオ" w:hAnsi="メイリオ" w:cs="メイリオ" w:hint="eastAsia"/>
          <w:color w:val="000000" w:themeColor="text1"/>
          <w:sz w:val="22"/>
          <w:szCs w:val="21"/>
        </w:rPr>
        <w:t>。</w:t>
      </w:r>
    </w:p>
    <w:p w14:paraId="77006F24" w14:textId="71FFE259" w:rsidR="0076321D" w:rsidRPr="004937CF" w:rsidRDefault="0036763F"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本事案は他府県に居住する人から他府県で起きた事案に関する相談である。条例では、</w:t>
      </w:r>
      <w:r w:rsidR="00DD5786" w:rsidRPr="0071096C">
        <w:rPr>
          <w:rFonts w:ascii="メイリオ" w:eastAsia="メイリオ" w:hAnsi="メイリオ" w:cs="メイリオ" w:hint="eastAsia"/>
          <w:color w:val="000000" w:themeColor="text1"/>
          <w:sz w:val="22"/>
          <w:szCs w:val="21"/>
        </w:rPr>
        <w:t>相談対象となる</w:t>
      </w:r>
      <w:r w:rsidRPr="0071096C">
        <w:rPr>
          <w:rFonts w:ascii="メイリオ" w:eastAsia="メイリオ" w:hAnsi="メイリオ" w:cs="メイリオ" w:hint="eastAsia"/>
          <w:color w:val="000000" w:themeColor="text1"/>
          <w:sz w:val="22"/>
          <w:szCs w:val="21"/>
        </w:rPr>
        <w:t>障がい者等や事業者の範囲について規定はないが、事案が府内で起きたものか、事</w:t>
      </w:r>
      <w:r w:rsidRPr="004937CF">
        <w:rPr>
          <w:rFonts w:ascii="メイリオ" w:eastAsia="メイリオ" w:hAnsi="メイリオ" w:cs="メイリオ" w:hint="eastAsia"/>
          <w:color w:val="000000" w:themeColor="text1"/>
          <w:sz w:val="22"/>
          <w:szCs w:val="21"/>
        </w:rPr>
        <w:t>業者が府内に所在するかというのが一つの合理的解釈であると考えられる。旅行会社の本部が府内にあれば調整の範囲内であると考えられるが、広域支援相談員がどこまで実効的な調整ができるのかということは、今後、整理が必要だろう。</w:t>
      </w:r>
    </w:p>
    <w:p w14:paraId="2AA7ECD5" w14:textId="208A8E08" w:rsidR="00F21C3B" w:rsidRPr="004937CF" w:rsidRDefault="00F21C3B">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414FD904" w14:textId="77777777" w:rsidR="00F21C3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【事例６】</w:t>
      </w:r>
    </w:p>
    <w:p w14:paraId="00F86D60" w14:textId="05D3C1FE" w:rsidR="00B522CB" w:rsidRPr="004937CF" w:rsidRDefault="00B522C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公共施設利用時における</w:t>
      </w:r>
      <w:r w:rsidR="00B50BCB" w:rsidRPr="004937CF">
        <w:rPr>
          <w:rFonts w:ascii="メイリオ" w:eastAsia="メイリオ" w:hAnsi="メイリオ" w:cs="メイリオ" w:hint="eastAsia"/>
          <w:b/>
          <w:color w:val="000000" w:themeColor="text1"/>
          <w:sz w:val="22"/>
          <w:szCs w:val="21"/>
        </w:rPr>
        <w:t>車いす利用者への対応</w:t>
      </w:r>
      <w:r w:rsidRPr="004937CF">
        <w:rPr>
          <w:rFonts w:ascii="メイリオ" w:eastAsia="メイリオ" w:hAnsi="メイリオ" w:cs="メイリオ" w:hint="eastAsia"/>
          <w:b/>
          <w:color w:val="000000" w:themeColor="text1"/>
          <w:sz w:val="22"/>
          <w:szCs w:val="21"/>
        </w:rPr>
        <w:t>（商品・サービス分野）</w:t>
      </w:r>
    </w:p>
    <w:p w14:paraId="00BBD92B" w14:textId="77777777" w:rsidR="00F21C3B" w:rsidRPr="004937CF" w:rsidRDefault="00F21C3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588B857" w14:textId="214F7803"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707B2172" w14:textId="2F1A59A9" w:rsidR="00F21C3B" w:rsidRPr="004937CF" w:rsidRDefault="00F21C3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手動車いす利用者から広域支援相談員に相談。相談者は、２つの公共施設（A施設と、別場所にあるB施設）を管理する事業者に対し、事前に施設</w:t>
      </w:r>
      <w:r w:rsidR="004069D1" w:rsidRPr="004937CF">
        <w:rPr>
          <w:rFonts w:ascii="メイリオ" w:eastAsia="メイリオ" w:hAnsi="メイリオ" w:cs="メイリオ" w:hint="eastAsia"/>
          <w:color w:val="000000" w:themeColor="text1"/>
          <w:sz w:val="22"/>
          <w:szCs w:val="21"/>
        </w:rPr>
        <w:t>利用について</w:t>
      </w:r>
      <w:r w:rsidRPr="004937CF">
        <w:rPr>
          <w:rFonts w:ascii="メイリオ" w:eastAsia="メイリオ" w:hAnsi="メイリオ" w:cs="メイリオ" w:hint="eastAsia"/>
          <w:color w:val="000000" w:themeColor="text1"/>
          <w:sz w:val="22"/>
          <w:szCs w:val="21"/>
        </w:rPr>
        <w:t>確認</w:t>
      </w:r>
      <w:r w:rsidR="004069D1" w:rsidRPr="004937CF">
        <w:rPr>
          <w:rFonts w:ascii="メイリオ" w:eastAsia="メイリオ" w:hAnsi="メイリオ" w:cs="メイリオ" w:hint="eastAsia"/>
          <w:color w:val="000000" w:themeColor="text1"/>
          <w:sz w:val="22"/>
          <w:szCs w:val="21"/>
        </w:rPr>
        <w:t>し</w:t>
      </w:r>
      <w:r w:rsidRPr="004937CF">
        <w:rPr>
          <w:rFonts w:ascii="メイリオ" w:eastAsia="メイリオ" w:hAnsi="メイリオ" w:cs="メイリオ" w:hint="eastAsia"/>
          <w:color w:val="000000" w:themeColor="text1"/>
          <w:sz w:val="22"/>
          <w:szCs w:val="21"/>
        </w:rPr>
        <w:t>たところ、事業者からA施設の方が</w:t>
      </w:r>
      <w:r w:rsidR="009E2B1E" w:rsidRPr="004937CF">
        <w:rPr>
          <w:rFonts w:ascii="メイリオ" w:eastAsia="メイリオ" w:hAnsi="メイリオ" w:cs="メイリオ" w:hint="eastAsia"/>
          <w:color w:val="000000" w:themeColor="text1"/>
          <w:sz w:val="22"/>
          <w:szCs w:val="21"/>
        </w:rPr>
        <w:t>B</w:t>
      </w:r>
      <w:r w:rsidR="001B1B8B" w:rsidRPr="004937CF">
        <w:rPr>
          <w:rFonts w:ascii="メイリオ" w:eastAsia="メイリオ" w:hAnsi="メイリオ" w:cs="メイリオ" w:hint="eastAsia"/>
          <w:color w:val="000000" w:themeColor="text1"/>
          <w:sz w:val="22"/>
          <w:szCs w:val="21"/>
        </w:rPr>
        <w:t>施設より段差が</w:t>
      </w:r>
      <w:r w:rsidR="009E2B1E" w:rsidRPr="004937CF">
        <w:rPr>
          <w:rFonts w:ascii="メイリオ" w:eastAsia="メイリオ" w:hAnsi="メイリオ" w:cs="メイリオ" w:hint="eastAsia"/>
          <w:color w:val="000000" w:themeColor="text1"/>
          <w:sz w:val="22"/>
          <w:szCs w:val="21"/>
        </w:rPr>
        <w:t>少ないと言われたため、</w:t>
      </w:r>
      <w:r w:rsidRPr="004937CF">
        <w:rPr>
          <w:rFonts w:ascii="メイリオ" w:eastAsia="メイリオ" w:hAnsi="メイリオ" w:cs="メイリオ" w:hint="eastAsia"/>
          <w:color w:val="000000" w:themeColor="text1"/>
          <w:sz w:val="22"/>
          <w:szCs w:val="21"/>
        </w:rPr>
        <w:t>A施設を利用することとした。当日、</w:t>
      </w:r>
      <w:r w:rsidR="009E2B1E" w:rsidRPr="004937CF">
        <w:rPr>
          <w:rFonts w:ascii="メイリオ" w:eastAsia="メイリオ" w:hAnsi="メイリオ" w:cs="メイリオ" w:hint="eastAsia"/>
          <w:color w:val="000000" w:themeColor="text1"/>
          <w:sz w:val="22"/>
          <w:szCs w:val="21"/>
        </w:rPr>
        <w:t>相談者が</w:t>
      </w:r>
      <w:r w:rsidRPr="004937CF">
        <w:rPr>
          <w:rFonts w:ascii="メイリオ" w:eastAsia="メイリオ" w:hAnsi="メイリオ" w:cs="メイリオ" w:hint="eastAsia"/>
          <w:color w:val="000000" w:themeColor="text1"/>
          <w:sz w:val="22"/>
          <w:szCs w:val="21"/>
        </w:rPr>
        <w:t>A施設</w:t>
      </w:r>
      <w:r w:rsidR="009E2B1E" w:rsidRPr="004937CF">
        <w:rPr>
          <w:rFonts w:ascii="メイリオ" w:eastAsia="メイリオ" w:hAnsi="メイリオ" w:cs="メイリオ" w:hint="eastAsia"/>
          <w:color w:val="000000" w:themeColor="text1"/>
          <w:sz w:val="22"/>
          <w:szCs w:val="21"/>
        </w:rPr>
        <w:t>に電動車いすで行ったところ、段差が高く</w:t>
      </w:r>
      <w:r w:rsidRPr="004937CF">
        <w:rPr>
          <w:rFonts w:ascii="メイリオ" w:eastAsia="メイリオ" w:hAnsi="メイリオ" w:cs="メイリオ" w:hint="eastAsia"/>
          <w:color w:val="000000" w:themeColor="text1"/>
          <w:sz w:val="22"/>
          <w:szCs w:val="21"/>
        </w:rPr>
        <w:t>、スタッフ</w:t>
      </w:r>
      <w:r w:rsidR="004069D1" w:rsidRPr="004937CF">
        <w:rPr>
          <w:rFonts w:ascii="メイリオ" w:eastAsia="メイリオ" w:hAnsi="メイリオ" w:cs="メイリオ" w:hint="eastAsia"/>
          <w:color w:val="000000" w:themeColor="text1"/>
          <w:sz w:val="22"/>
          <w:szCs w:val="21"/>
        </w:rPr>
        <w:t>複数名</w:t>
      </w:r>
      <w:r w:rsidR="003B4FE7" w:rsidRPr="004937CF">
        <w:rPr>
          <w:rFonts w:ascii="メイリオ" w:eastAsia="メイリオ" w:hAnsi="メイリオ" w:cs="メイリオ" w:hint="eastAsia"/>
          <w:color w:val="000000" w:themeColor="text1"/>
          <w:sz w:val="22"/>
          <w:szCs w:val="21"/>
        </w:rPr>
        <w:t>で持ち上げるも車いすの重量等で持ち上げられなかったため</w:t>
      </w:r>
      <w:r w:rsidR="009E2B1E" w:rsidRPr="004937CF">
        <w:rPr>
          <w:rFonts w:ascii="メイリオ" w:eastAsia="メイリオ" w:hAnsi="メイリオ" w:cs="メイリオ" w:hint="eastAsia"/>
          <w:color w:val="000000" w:themeColor="text1"/>
          <w:sz w:val="22"/>
          <w:szCs w:val="21"/>
        </w:rPr>
        <w:t>、結局は</w:t>
      </w:r>
      <w:r w:rsidR="004069D1" w:rsidRPr="004937CF">
        <w:rPr>
          <w:rFonts w:ascii="メイリオ" w:eastAsia="メイリオ" w:hAnsi="メイリオ" w:cs="メイリオ" w:hint="eastAsia"/>
          <w:color w:val="000000" w:themeColor="text1"/>
          <w:sz w:val="22"/>
          <w:szCs w:val="21"/>
        </w:rPr>
        <w:t>利用を諦め</w:t>
      </w:r>
      <w:r w:rsidR="003B4FE7" w:rsidRPr="004937CF">
        <w:rPr>
          <w:rFonts w:ascii="メイリオ" w:eastAsia="メイリオ" w:hAnsi="メイリオ" w:cs="メイリオ" w:hint="eastAsia"/>
          <w:color w:val="000000" w:themeColor="text1"/>
          <w:sz w:val="22"/>
          <w:szCs w:val="21"/>
        </w:rPr>
        <w:t>た</w:t>
      </w:r>
      <w:r w:rsidR="00BB50AE"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その際、B</w:t>
      </w:r>
      <w:r w:rsidR="003864BD" w:rsidRPr="004937CF">
        <w:rPr>
          <w:rFonts w:ascii="メイリオ" w:eastAsia="メイリオ" w:hAnsi="メイリオ" w:cs="メイリオ" w:hint="eastAsia"/>
          <w:color w:val="000000" w:themeColor="text1"/>
          <w:sz w:val="22"/>
          <w:szCs w:val="21"/>
        </w:rPr>
        <w:t>施設の方が、段差の高低差が小さく</w:t>
      </w:r>
      <w:r w:rsidRPr="004937CF">
        <w:rPr>
          <w:rFonts w:ascii="メイリオ" w:eastAsia="メイリオ" w:hAnsi="メイリオ" w:cs="メイリオ" w:hint="eastAsia"/>
          <w:color w:val="000000" w:themeColor="text1"/>
          <w:sz w:val="22"/>
          <w:szCs w:val="21"/>
        </w:rPr>
        <w:t>通路の幅が広いなど</w:t>
      </w:r>
      <w:r w:rsidR="00BB50AE" w:rsidRPr="004937CF">
        <w:rPr>
          <w:rFonts w:ascii="メイリオ" w:eastAsia="メイリオ" w:hAnsi="メイリオ" w:cs="メイリオ" w:hint="eastAsia"/>
          <w:color w:val="000000" w:themeColor="text1"/>
          <w:sz w:val="22"/>
          <w:szCs w:val="21"/>
        </w:rPr>
        <w:t>、</w:t>
      </w:r>
      <w:r w:rsidR="00D52A5F" w:rsidRPr="004937CF">
        <w:rPr>
          <w:rFonts w:ascii="メイリオ" w:eastAsia="メイリオ" w:hAnsi="メイリオ" w:cs="メイリオ" w:hint="eastAsia"/>
          <w:color w:val="000000" w:themeColor="text1"/>
          <w:sz w:val="22"/>
          <w:szCs w:val="21"/>
        </w:rPr>
        <w:t>B</w:t>
      </w:r>
      <w:r w:rsidR="00BB50AE" w:rsidRPr="004937CF">
        <w:rPr>
          <w:rFonts w:ascii="メイリオ" w:eastAsia="メイリオ" w:hAnsi="メイリオ" w:cs="メイリオ" w:hint="eastAsia"/>
          <w:color w:val="000000" w:themeColor="text1"/>
          <w:sz w:val="22"/>
          <w:szCs w:val="21"/>
        </w:rPr>
        <w:t>施設</w:t>
      </w:r>
      <w:r w:rsidR="00D52A5F" w:rsidRPr="004937CF">
        <w:rPr>
          <w:rFonts w:ascii="メイリオ" w:eastAsia="メイリオ" w:hAnsi="メイリオ" w:cs="メイリオ" w:hint="eastAsia"/>
          <w:color w:val="000000" w:themeColor="text1"/>
          <w:sz w:val="22"/>
          <w:szCs w:val="21"/>
        </w:rPr>
        <w:t>であれば</w:t>
      </w:r>
      <w:r w:rsidR="003864BD" w:rsidRPr="004937CF">
        <w:rPr>
          <w:rFonts w:ascii="メイリオ" w:eastAsia="メイリオ" w:hAnsi="メイリオ" w:cs="メイリオ" w:hint="eastAsia"/>
          <w:color w:val="000000" w:themeColor="text1"/>
          <w:sz w:val="22"/>
          <w:szCs w:val="21"/>
        </w:rPr>
        <w:t>利用</w:t>
      </w:r>
      <w:r w:rsidR="00993982" w:rsidRPr="004937CF">
        <w:rPr>
          <w:rFonts w:ascii="メイリオ" w:eastAsia="メイリオ" w:hAnsi="メイリオ" w:cs="メイリオ" w:hint="eastAsia"/>
          <w:color w:val="000000" w:themeColor="text1"/>
          <w:sz w:val="22"/>
          <w:szCs w:val="21"/>
        </w:rPr>
        <w:t>できたかもしれないことが</w:t>
      </w:r>
      <w:r w:rsidR="00D52A5F" w:rsidRPr="004937CF">
        <w:rPr>
          <w:rFonts w:ascii="メイリオ" w:eastAsia="メイリオ" w:hAnsi="メイリオ" w:cs="メイリオ" w:hint="eastAsia"/>
          <w:color w:val="000000" w:themeColor="text1"/>
          <w:sz w:val="22"/>
          <w:szCs w:val="21"/>
        </w:rPr>
        <w:t>と</w:t>
      </w:r>
      <w:r w:rsidR="003B4FE7" w:rsidRPr="004937CF">
        <w:rPr>
          <w:rFonts w:ascii="メイリオ" w:eastAsia="メイリオ" w:hAnsi="メイリオ" w:cs="メイリオ" w:hint="eastAsia"/>
          <w:color w:val="000000" w:themeColor="text1"/>
          <w:sz w:val="22"/>
          <w:szCs w:val="21"/>
        </w:rPr>
        <w:t>わか</w:t>
      </w:r>
      <w:r w:rsidR="00D52A5F" w:rsidRPr="004937CF">
        <w:rPr>
          <w:rFonts w:ascii="メイリオ" w:eastAsia="メイリオ" w:hAnsi="メイリオ" w:cs="メイリオ" w:hint="eastAsia"/>
          <w:color w:val="000000" w:themeColor="text1"/>
          <w:sz w:val="22"/>
          <w:szCs w:val="21"/>
        </w:rPr>
        <w:t>った。それであれば、</w:t>
      </w:r>
      <w:r w:rsidRPr="004937CF">
        <w:rPr>
          <w:rFonts w:ascii="メイリオ" w:eastAsia="メイリオ" w:hAnsi="メイリオ" w:cs="メイリオ" w:hint="eastAsia"/>
          <w:color w:val="000000" w:themeColor="text1"/>
          <w:sz w:val="22"/>
          <w:szCs w:val="21"/>
        </w:rPr>
        <w:t>事業者は事前確認</w:t>
      </w:r>
      <w:r w:rsidR="0045453A" w:rsidRPr="004937CF">
        <w:rPr>
          <w:rFonts w:ascii="メイリオ" w:eastAsia="メイリオ" w:hAnsi="メイリオ" w:cs="メイリオ" w:hint="eastAsia"/>
          <w:color w:val="000000" w:themeColor="text1"/>
          <w:sz w:val="22"/>
          <w:szCs w:val="21"/>
        </w:rPr>
        <w:t>時</w:t>
      </w:r>
      <w:r w:rsidRPr="004937CF">
        <w:rPr>
          <w:rFonts w:ascii="メイリオ" w:eastAsia="メイリオ" w:hAnsi="メイリオ" w:cs="メイリオ" w:hint="eastAsia"/>
          <w:color w:val="000000" w:themeColor="text1"/>
          <w:sz w:val="22"/>
          <w:szCs w:val="21"/>
        </w:rPr>
        <w:t>にB</w:t>
      </w:r>
      <w:r w:rsidR="00D52A5F" w:rsidRPr="004937CF">
        <w:rPr>
          <w:rFonts w:ascii="メイリオ" w:eastAsia="メイリオ" w:hAnsi="メイリオ" w:cs="メイリオ" w:hint="eastAsia"/>
          <w:color w:val="000000" w:themeColor="text1"/>
          <w:sz w:val="22"/>
          <w:szCs w:val="21"/>
        </w:rPr>
        <w:t>施設を案内すべきであり、</w:t>
      </w:r>
      <w:r w:rsidR="003864BD" w:rsidRPr="004937CF">
        <w:rPr>
          <w:rFonts w:ascii="メイリオ" w:eastAsia="メイリオ" w:hAnsi="メイリオ" w:cs="メイリオ" w:hint="eastAsia"/>
          <w:color w:val="000000" w:themeColor="text1"/>
          <w:sz w:val="22"/>
          <w:szCs w:val="21"/>
        </w:rPr>
        <w:t>今回の対応は障がい者差別</w:t>
      </w:r>
      <w:r w:rsidR="00D52A5F" w:rsidRPr="004937CF">
        <w:rPr>
          <w:rFonts w:ascii="メイリオ" w:eastAsia="メイリオ" w:hAnsi="メイリオ" w:cs="メイリオ" w:hint="eastAsia"/>
          <w:color w:val="000000" w:themeColor="text1"/>
          <w:sz w:val="22"/>
          <w:szCs w:val="21"/>
        </w:rPr>
        <w:t>ではないか、</w:t>
      </w:r>
      <w:r w:rsidRPr="004937CF">
        <w:rPr>
          <w:rFonts w:ascii="メイリオ" w:eastAsia="メイリオ" w:hAnsi="メイリオ" w:cs="メイリオ" w:hint="eastAsia"/>
          <w:color w:val="000000" w:themeColor="text1"/>
          <w:sz w:val="22"/>
          <w:szCs w:val="21"/>
        </w:rPr>
        <w:t>とのこと。</w:t>
      </w:r>
    </w:p>
    <w:p w14:paraId="7914D1D9" w14:textId="07075C9E" w:rsidR="00B522CB" w:rsidRPr="004937CF" w:rsidRDefault="00F21C3B" w:rsidP="00F21C3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w:t>
      </w:r>
      <w:r w:rsidR="00316AA8" w:rsidRPr="004937CF">
        <w:rPr>
          <w:rFonts w:ascii="メイリオ" w:eastAsia="メイリオ" w:hAnsi="メイリオ" w:cs="メイリオ" w:hint="eastAsia"/>
          <w:color w:val="000000" w:themeColor="text1"/>
          <w:sz w:val="22"/>
          <w:szCs w:val="21"/>
        </w:rPr>
        <w:t>域支援相談員が事業者に事実確認をしたところ、事業者側は、相談者が</w:t>
      </w:r>
      <w:r w:rsidRPr="004937CF">
        <w:rPr>
          <w:rFonts w:ascii="メイリオ" w:eastAsia="メイリオ" w:hAnsi="メイリオ" w:cs="メイリオ" w:hint="eastAsia"/>
          <w:color w:val="000000" w:themeColor="text1"/>
          <w:sz w:val="22"/>
          <w:szCs w:val="21"/>
        </w:rPr>
        <w:t>以前</w:t>
      </w:r>
      <w:r w:rsidR="00B84598" w:rsidRPr="004937CF">
        <w:rPr>
          <w:rFonts w:ascii="メイリオ" w:eastAsia="メイリオ" w:hAnsi="メイリオ" w:cs="メイリオ" w:hint="eastAsia"/>
          <w:color w:val="000000" w:themeColor="text1"/>
          <w:sz w:val="22"/>
          <w:szCs w:val="21"/>
        </w:rPr>
        <w:t>に</w:t>
      </w:r>
      <w:r w:rsidRPr="004937CF">
        <w:rPr>
          <w:rFonts w:ascii="メイリオ" w:eastAsia="メイリオ" w:hAnsi="メイリオ" w:cs="メイリオ" w:hint="eastAsia"/>
          <w:color w:val="000000" w:themeColor="text1"/>
          <w:sz w:val="22"/>
          <w:szCs w:val="21"/>
        </w:rPr>
        <w:t>A施設を利用した</w:t>
      </w:r>
      <w:r w:rsidR="00B84598" w:rsidRPr="004937CF">
        <w:rPr>
          <w:rFonts w:ascii="メイリオ" w:eastAsia="メイリオ" w:hAnsi="メイリオ" w:cs="メイリオ" w:hint="eastAsia"/>
          <w:color w:val="000000" w:themeColor="text1"/>
          <w:sz w:val="22"/>
          <w:szCs w:val="21"/>
        </w:rPr>
        <w:t>ことがあることや、</w:t>
      </w:r>
      <w:r w:rsidRPr="004937CF">
        <w:rPr>
          <w:rFonts w:ascii="メイリオ" w:eastAsia="メイリオ" w:hAnsi="メイリオ" w:cs="メイリオ" w:hint="eastAsia"/>
          <w:color w:val="000000" w:themeColor="text1"/>
          <w:sz w:val="22"/>
          <w:szCs w:val="21"/>
        </w:rPr>
        <w:t>A施設の方が相談者の自宅から近いこと</w:t>
      </w:r>
      <w:r w:rsidR="00316AA8" w:rsidRPr="004937CF">
        <w:rPr>
          <w:rFonts w:ascii="メイリオ" w:eastAsia="メイリオ" w:hAnsi="メイリオ" w:cs="メイリオ" w:hint="eastAsia"/>
          <w:color w:val="000000" w:themeColor="text1"/>
          <w:sz w:val="22"/>
          <w:szCs w:val="21"/>
        </w:rPr>
        <w:t>を考慮して施設の情報を伝え</w:t>
      </w:r>
      <w:r w:rsidRPr="004937CF">
        <w:rPr>
          <w:rFonts w:ascii="メイリオ" w:eastAsia="メイリオ" w:hAnsi="メイリオ" w:cs="メイリオ" w:hint="eastAsia"/>
          <w:color w:val="000000" w:themeColor="text1"/>
          <w:sz w:val="22"/>
          <w:szCs w:val="21"/>
        </w:rPr>
        <w:t>た</w:t>
      </w:r>
      <w:r w:rsidR="00673AEC" w:rsidRPr="004937CF">
        <w:rPr>
          <w:rFonts w:ascii="メイリオ" w:eastAsia="メイリオ" w:hAnsi="メイリオ" w:cs="メイリオ" w:hint="eastAsia"/>
          <w:color w:val="000000" w:themeColor="text1"/>
          <w:sz w:val="22"/>
          <w:szCs w:val="21"/>
        </w:rPr>
        <w:t>とのことであった</w:t>
      </w:r>
      <w:r w:rsidRPr="004937CF">
        <w:rPr>
          <w:rFonts w:ascii="メイリオ" w:eastAsia="メイリオ" w:hAnsi="メイリオ" w:cs="メイリオ" w:hint="eastAsia"/>
          <w:color w:val="000000" w:themeColor="text1"/>
          <w:sz w:val="22"/>
          <w:szCs w:val="21"/>
        </w:rPr>
        <w:t>。また、事業者としては、相談者が</w:t>
      </w:r>
      <w:r w:rsidR="004903C9" w:rsidRPr="004937CF">
        <w:rPr>
          <w:rFonts w:ascii="メイリオ" w:eastAsia="メイリオ" w:hAnsi="メイリオ" w:cs="メイリオ" w:hint="eastAsia"/>
          <w:color w:val="000000" w:themeColor="text1"/>
          <w:sz w:val="22"/>
          <w:szCs w:val="21"/>
        </w:rPr>
        <w:t>以前</w:t>
      </w:r>
      <w:r w:rsidRPr="004937CF">
        <w:rPr>
          <w:rFonts w:ascii="メイリオ" w:eastAsia="メイリオ" w:hAnsi="メイリオ" w:cs="メイリオ" w:hint="eastAsia"/>
          <w:color w:val="000000" w:themeColor="text1"/>
          <w:sz w:val="22"/>
          <w:szCs w:val="21"/>
        </w:rPr>
        <w:t>利用した際は手動車いすであったことから、A施設で対応可能と考えたとのことであった。</w:t>
      </w:r>
    </w:p>
    <w:p w14:paraId="51BDF1F7" w14:textId="77777777" w:rsidR="00F21C3B" w:rsidRPr="004937CF" w:rsidRDefault="00F21C3B" w:rsidP="00F21C3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9E4DBA2" w14:textId="77777777" w:rsidR="00F21C3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17825D0E" w14:textId="65FCD938" w:rsidR="00B522CB" w:rsidRPr="004937CF" w:rsidRDefault="00F21C3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広域支援相談員より事業者に連絡。事業者より相談者に説明</w:t>
      </w:r>
      <w:r w:rsidR="001B1B8B" w:rsidRPr="004937CF">
        <w:rPr>
          <w:rFonts w:ascii="メイリオ" w:eastAsia="メイリオ" w:hAnsi="メイリオ" w:cs="メイリオ" w:hint="eastAsia"/>
          <w:color w:val="000000" w:themeColor="text1"/>
          <w:sz w:val="22"/>
          <w:szCs w:val="21"/>
        </w:rPr>
        <w:t>と</w:t>
      </w:r>
      <w:r w:rsidRPr="004937CF">
        <w:rPr>
          <w:rFonts w:ascii="メイリオ" w:eastAsia="メイリオ" w:hAnsi="メイリオ" w:cs="メイリオ" w:hint="eastAsia"/>
          <w:color w:val="000000" w:themeColor="text1"/>
          <w:sz w:val="22"/>
          <w:szCs w:val="21"/>
        </w:rPr>
        <w:t>謝罪</w:t>
      </w:r>
      <w:r w:rsidR="001B1B8B" w:rsidRPr="004937CF">
        <w:rPr>
          <w:rFonts w:ascii="メイリオ" w:eastAsia="メイリオ" w:hAnsi="メイリオ" w:cs="メイリオ" w:hint="eastAsia"/>
          <w:color w:val="000000" w:themeColor="text1"/>
          <w:sz w:val="22"/>
          <w:szCs w:val="21"/>
        </w:rPr>
        <w:t>を</w:t>
      </w:r>
      <w:r w:rsidRPr="004937CF">
        <w:rPr>
          <w:rFonts w:ascii="メイリオ" w:eastAsia="メイリオ" w:hAnsi="メイリオ" w:cs="メイリオ" w:hint="eastAsia"/>
          <w:color w:val="000000" w:themeColor="text1"/>
          <w:sz w:val="22"/>
          <w:szCs w:val="21"/>
        </w:rPr>
        <w:t>するとのことであった。後日、相談者から連絡があり、事業者と相談者とで話し合いをし、今後、両施設に手動式車いすを配置することになったとのこと。</w:t>
      </w:r>
    </w:p>
    <w:p w14:paraId="40BD06FB" w14:textId="72815C41"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67BD12CF" w14:textId="79D54BE7"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06CDCF6A" w14:textId="6BE3F9EB"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00623D1B" w:rsidRPr="004937CF">
        <w:rPr>
          <w:rFonts w:ascii="メイリオ" w:eastAsia="メイリオ" w:hAnsi="メイリオ" w:cs="メイリオ" w:hint="eastAsia"/>
          <w:color w:val="000000" w:themeColor="text1"/>
          <w:sz w:val="22"/>
          <w:szCs w:val="21"/>
        </w:rPr>
        <w:t>合理的配慮を提供しようとしていたにもかかわらず、</w:t>
      </w:r>
      <w:r w:rsidRPr="004937CF">
        <w:rPr>
          <w:rFonts w:ascii="メイリオ" w:eastAsia="メイリオ" w:hAnsi="メイリオ" w:cs="メイリオ" w:hint="eastAsia"/>
          <w:color w:val="000000" w:themeColor="text1"/>
          <w:sz w:val="22"/>
          <w:szCs w:val="21"/>
        </w:rPr>
        <w:t>事前に十分な調整ができて</w:t>
      </w:r>
      <w:r w:rsidR="00623D1B" w:rsidRPr="004937CF">
        <w:rPr>
          <w:rFonts w:ascii="メイリオ" w:eastAsia="メイリオ" w:hAnsi="メイリオ" w:cs="メイリオ" w:hint="eastAsia"/>
          <w:color w:val="000000" w:themeColor="text1"/>
          <w:sz w:val="22"/>
          <w:szCs w:val="21"/>
        </w:rPr>
        <w:t>いなかったため</w:t>
      </w:r>
      <w:r w:rsidRPr="004937CF">
        <w:rPr>
          <w:rFonts w:ascii="メイリオ" w:eastAsia="メイリオ" w:hAnsi="メイリオ" w:cs="メイリオ" w:hint="eastAsia"/>
          <w:color w:val="000000" w:themeColor="text1"/>
          <w:sz w:val="22"/>
          <w:szCs w:val="21"/>
        </w:rPr>
        <w:t>、結果的に必要な支援ができなかったことが</w:t>
      </w:r>
      <w:r w:rsidR="00623D1B"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合理的配慮の不提供といえるか。</w:t>
      </w:r>
    </w:p>
    <w:p w14:paraId="274C2495" w14:textId="77777777" w:rsidR="00F21C3B" w:rsidRPr="004937CF" w:rsidRDefault="00F21C3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7F38AA77" w14:textId="6857070D"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497112">
        <w:rPr>
          <w:rFonts w:ascii="メイリオ" w:eastAsia="メイリオ" w:hAnsi="メイリオ" w:cs="メイリオ" w:hint="eastAsia"/>
          <w:color w:val="000000" w:themeColor="text1"/>
          <w:sz w:val="22"/>
          <w:szCs w:val="21"/>
        </w:rPr>
        <w:t>類】</w:t>
      </w:r>
      <w:r w:rsidR="00BB50AE" w:rsidRPr="004937CF">
        <w:rPr>
          <w:rFonts w:ascii="メイリオ" w:eastAsia="メイリオ" w:hAnsi="メイリオ" w:cs="メイリオ" w:hint="eastAsia"/>
          <w:color w:val="000000" w:themeColor="text1"/>
          <w:sz w:val="22"/>
          <w:szCs w:val="21"/>
        </w:rPr>
        <w:t>不適切な行為、不快・不満</w:t>
      </w:r>
    </w:p>
    <w:p w14:paraId="3BF082E7" w14:textId="77777777" w:rsidR="00B522CB" w:rsidRPr="004937CF" w:rsidRDefault="00B522CB" w:rsidP="00B522CB">
      <w:pPr>
        <w:spacing w:line="0" w:lineRule="atLeast"/>
        <w:rPr>
          <w:rFonts w:ascii="メイリオ" w:eastAsia="メイリオ" w:hAnsi="メイリオ" w:cs="メイリオ"/>
          <w:color w:val="000000" w:themeColor="text1"/>
          <w:sz w:val="22"/>
          <w:szCs w:val="21"/>
        </w:rPr>
      </w:pPr>
    </w:p>
    <w:p w14:paraId="3FFEFB32" w14:textId="77777777" w:rsidR="00316AA8" w:rsidRPr="004937CF" w:rsidRDefault="00316AA8" w:rsidP="00316AA8">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3DFA764B" w14:textId="5BA51AFF" w:rsidR="00502D44"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相談者は結果として施設を利用できなかったが、合理的配慮の提供には過重な負担があったと考えられる。しかし本事案は、事前の調整が十分にできていなかったことが原因で起こっていることから、双方の建設的対話がなされていたか否かが、合理的配慮の不提供と捉えるポイントの１つではないか。</w:t>
      </w:r>
    </w:p>
    <w:p w14:paraId="6CD0A334" w14:textId="18BBD44C" w:rsidR="00502D44"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施設側は、合理的配慮を提供しようとしたという点で「合理的配慮の不提供」とまではいえないが、対応が不十分であった事案であると考えられる。</w:t>
      </w:r>
    </w:p>
    <w:p w14:paraId="78CC1743" w14:textId="068DDF79" w:rsidR="001C6750" w:rsidRPr="004937CF" w:rsidRDefault="001C6750"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事業者は</w:t>
      </w:r>
      <w:r w:rsidR="00C0573D"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安全配慮義務があり、車いすを担いで複数の段差を超えることは、事故につながりかねない危険な行為であるため、職員が業務上対応できなかったことには、一定の合理性があるのではないか。合理的配慮の不提供か否かを考えるにあたっては、過重な負担の判断基準以外にも、合理性があるかどうかの検討が必要となる事例であるといえる。</w:t>
      </w:r>
    </w:p>
    <w:p w14:paraId="65AE68C5" w14:textId="0CF60434" w:rsidR="001C6750" w:rsidRPr="004937CF" w:rsidRDefault="001C6750"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DC1229" w:rsidRPr="004937CF">
        <w:rPr>
          <w:rFonts w:ascii="メイリオ" w:eastAsia="メイリオ" w:hAnsi="メイリオ" w:cs="メイリオ" w:hint="eastAsia"/>
          <w:color w:val="000000" w:themeColor="text1"/>
          <w:sz w:val="22"/>
          <w:szCs w:val="21"/>
        </w:rPr>
        <w:t>事業者が</w:t>
      </w:r>
      <w:r w:rsidR="00E20C20" w:rsidRPr="004937CF">
        <w:rPr>
          <w:rFonts w:ascii="メイリオ" w:eastAsia="メイリオ" w:hAnsi="メイリオ" w:cs="メイリオ" w:hint="eastAsia"/>
          <w:color w:val="000000" w:themeColor="text1"/>
          <w:sz w:val="22"/>
          <w:szCs w:val="21"/>
        </w:rPr>
        <w:t>、</w:t>
      </w:r>
      <w:r w:rsidR="00F72401" w:rsidRPr="004937CF">
        <w:rPr>
          <w:rFonts w:ascii="メイリオ" w:eastAsia="メイリオ" w:hAnsi="メイリオ" w:cs="メイリオ" w:hint="eastAsia"/>
          <w:color w:val="000000" w:themeColor="text1"/>
          <w:sz w:val="22"/>
          <w:szCs w:val="21"/>
        </w:rPr>
        <w:t>事前確認時に</w:t>
      </w:r>
      <w:r w:rsidR="00DC1229" w:rsidRPr="004937CF">
        <w:rPr>
          <w:rFonts w:ascii="メイリオ" w:eastAsia="メイリオ" w:hAnsi="メイリオ" w:cs="メイリオ" w:hint="eastAsia"/>
          <w:color w:val="000000" w:themeColor="text1"/>
          <w:sz w:val="22"/>
          <w:szCs w:val="21"/>
        </w:rPr>
        <w:t>B施設を案内</w:t>
      </w:r>
      <w:r w:rsidR="00F72401" w:rsidRPr="004937CF">
        <w:rPr>
          <w:rFonts w:ascii="メイリオ" w:eastAsia="メイリオ" w:hAnsi="メイリオ" w:cs="メイリオ" w:hint="eastAsia"/>
          <w:color w:val="000000" w:themeColor="text1"/>
          <w:sz w:val="22"/>
          <w:szCs w:val="21"/>
        </w:rPr>
        <w:t>しなかった</w:t>
      </w:r>
      <w:r w:rsidR="00E20C20" w:rsidRPr="004937CF">
        <w:rPr>
          <w:rFonts w:ascii="メイリオ" w:eastAsia="メイリオ" w:hAnsi="メイリオ" w:cs="メイリオ" w:hint="eastAsia"/>
          <w:color w:val="000000" w:themeColor="text1"/>
          <w:sz w:val="22"/>
          <w:szCs w:val="21"/>
        </w:rPr>
        <w:t>ことが、障がいを理由としたものなのか、慎重に検討する必要がある。</w:t>
      </w:r>
      <w:r w:rsidR="00EA31ED" w:rsidRPr="004937CF">
        <w:rPr>
          <w:rFonts w:ascii="メイリオ" w:eastAsia="メイリオ" w:hAnsi="メイリオ" w:cs="メイリオ" w:hint="eastAsia"/>
          <w:color w:val="000000" w:themeColor="text1"/>
          <w:sz w:val="22"/>
          <w:szCs w:val="21"/>
        </w:rPr>
        <w:t>本件においては、</w:t>
      </w:r>
      <w:r w:rsidR="0045321D" w:rsidRPr="004937CF">
        <w:rPr>
          <w:rFonts w:ascii="メイリオ" w:eastAsia="メイリオ" w:hAnsi="メイリオ" w:cs="メイリオ" w:hint="eastAsia"/>
          <w:color w:val="000000" w:themeColor="text1"/>
          <w:sz w:val="22"/>
          <w:szCs w:val="21"/>
        </w:rPr>
        <w:t>相談者が施設利用をできなかったとしても、</w:t>
      </w:r>
      <w:r w:rsidR="00E20C20" w:rsidRPr="004937CF">
        <w:rPr>
          <w:rFonts w:ascii="メイリオ" w:eastAsia="メイリオ" w:hAnsi="メイリオ" w:cs="メイリオ" w:hint="eastAsia"/>
          <w:color w:val="000000" w:themeColor="text1"/>
          <w:sz w:val="22"/>
          <w:szCs w:val="21"/>
        </w:rPr>
        <w:t>事業者が相談者の施設利用を拒否する意図や事情が確認できないのであれば、障がいを理由とした拒否にはあたらないのではないか。</w:t>
      </w:r>
    </w:p>
    <w:p w14:paraId="1BD8F0A0" w14:textId="77777777" w:rsidR="00502D44" w:rsidRPr="004937CF" w:rsidRDefault="00502D44" w:rsidP="00502D44">
      <w:pPr>
        <w:spacing w:line="0" w:lineRule="atLeast"/>
        <w:rPr>
          <w:rFonts w:ascii="メイリオ" w:eastAsia="メイリオ" w:hAnsi="メイリオ" w:cs="メイリオ"/>
          <w:color w:val="000000" w:themeColor="text1"/>
          <w:sz w:val="22"/>
          <w:szCs w:val="21"/>
        </w:rPr>
      </w:pPr>
    </w:p>
    <w:p w14:paraId="6C93E7DD" w14:textId="61C95166" w:rsidR="00502D44" w:rsidRPr="004937CF" w:rsidRDefault="00502D44" w:rsidP="00502D44">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＜事業者側の対応に関する意見＞</w:t>
      </w:r>
    </w:p>
    <w:p w14:paraId="7F8A251F" w14:textId="37F43090" w:rsidR="003F711D"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手動車いすを予め配置するという改善策がなされたが、それ以外にも、再発防止策を検討したほうが良いのではないか。例えば、障</w:t>
      </w:r>
      <w:r w:rsidR="0054675D" w:rsidRPr="004937CF">
        <w:rPr>
          <w:rFonts w:ascii="メイリオ" w:eastAsia="メイリオ" w:hAnsi="メイリオ" w:cs="メイリオ" w:hint="eastAsia"/>
          <w:color w:val="000000" w:themeColor="text1"/>
          <w:sz w:val="22"/>
          <w:szCs w:val="21"/>
        </w:rPr>
        <w:t>がい者も利用することを見据えた対応マニュアルの改善や、その施設</w:t>
      </w:r>
      <w:r w:rsidRPr="004937CF">
        <w:rPr>
          <w:rFonts w:ascii="メイリオ" w:eastAsia="メイリオ" w:hAnsi="メイリオ" w:cs="メイリオ" w:hint="eastAsia"/>
          <w:color w:val="000000" w:themeColor="text1"/>
          <w:sz w:val="22"/>
          <w:szCs w:val="21"/>
        </w:rPr>
        <w:t>の設備状況について確認するなど、より丁寧な対応を検討する必要があるのではないか。</w:t>
      </w:r>
    </w:p>
    <w:p w14:paraId="5DA268C1" w14:textId="71393265" w:rsidR="00CB7902" w:rsidRPr="004937CF" w:rsidRDefault="00CB7902" w:rsidP="00CB7902">
      <w:pPr>
        <w:widowControl/>
        <w:jc w:val="left"/>
        <w:rPr>
          <w:rFonts w:ascii="ＭＳ ゴシック" w:eastAsia="ＭＳ ゴシック" w:hAnsi="ＭＳ ゴシック"/>
          <w:color w:val="000000" w:themeColor="text1"/>
          <w:sz w:val="24"/>
          <w:szCs w:val="24"/>
        </w:rPr>
      </w:pPr>
      <w:r>
        <w:rPr>
          <w:rFonts w:ascii="メイリオ" w:eastAsia="メイリオ" w:hAnsi="メイリオ" w:cs="メイリオ"/>
          <w:b/>
          <w:color w:val="000000" w:themeColor="text1"/>
          <w:sz w:val="28"/>
          <w:szCs w:val="32"/>
        </w:rPr>
        <w:br w:type="page"/>
      </w:r>
    </w:p>
    <w:p w14:paraId="6F14DB65" w14:textId="66CE0200"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w:t>
      </w:r>
      <w:r>
        <w:rPr>
          <w:rFonts w:ascii="メイリオ" w:eastAsia="メイリオ" w:hAnsi="メイリオ" w:cs="メイリオ" w:hint="eastAsia"/>
          <w:b/>
          <w:color w:val="000000" w:themeColor="text1"/>
          <w:sz w:val="22"/>
          <w:szCs w:val="21"/>
        </w:rPr>
        <w:t>事例</w:t>
      </w:r>
      <w:r w:rsidR="00A55597">
        <w:rPr>
          <w:rFonts w:ascii="メイリオ" w:eastAsia="メイリオ" w:hAnsi="メイリオ" w:cs="メイリオ" w:hint="eastAsia"/>
          <w:b/>
          <w:color w:val="000000" w:themeColor="text1"/>
          <w:sz w:val="22"/>
          <w:szCs w:val="21"/>
        </w:rPr>
        <w:t>７</w:t>
      </w:r>
      <w:r w:rsidRPr="00DD165C">
        <w:rPr>
          <w:rFonts w:ascii="メイリオ" w:eastAsia="メイリオ" w:hAnsi="メイリオ" w:cs="メイリオ" w:hint="eastAsia"/>
          <w:b/>
          <w:color w:val="000000" w:themeColor="text1"/>
          <w:sz w:val="22"/>
          <w:szCs w:val="21"/>
        </w:rPr>
        <w:t>】</w:t>
      </w:r>
    </w:p>
    <w:p w14:paraId="0E31B771"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株主総会における障がい者への対応（その他）</w:t>
      </w:r>
    </w:p>
    <w:p w14:paraId="2457265F"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ind w:firstLineChars="100" w:firstLine="140"/>
        <w:rPr>
          <w:rFonts w:ascii="メイリオ" w:eastAsia="メイリオ" w:hAnsi="メイリオ" w:cs="メイリオ"/>
          <w:b/>
          <w:color w:val="000000" w:themeColor="text1"/>
          <w:sz w:val="14"/>
          <w:szCs w:val="21"/>
        </w:rPr>
      </w:pPr>
    </w:p>
    <w:p w14:paraId="3E67C674"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【相談の内容】</w:t>
      </w:r>
    </w:p>
    <w:p w14:paraId="2E3535F8"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xml:space="preserve">　市より相談。身体障がい者が、介助者同伴で株主総会に参加しようとしたところ、「定款の規定により介助者の入場はできないため、社員が介助を行う」旨を会社から説明された。本人が強く抗議し、最終的には介助者とともに総会参加ができたものの、会社側の対応が不適切だったとして、市に相談があった。本件の対応について、市から広域支援相談員に支援依頼があったもの。</w:t>
      </w:r>
    </w:p>
    <w:p w14:paraId="4A643F2A"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02D80075" w14:textId="77777777" w:rsidR="009655B1" w:rsidRPr="00040468"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040468">
        <w:rPr>
          <w:rFonts w:ascii="メイリオ" w:eastAsia="メイリオ" w:hAnsi="メイリオ" w:cs="メイリオ" w:hint="eastAsia"/>
          <w:color w:val="000000" w:themeColor="text1"/>
          <w:sz w:val="22"/>
          <w:szCs w:val="21"/>
        </w:rPr>
        <w:t>【相談員の対応概要】</w:t>
      </w:r>
    </w:p>
    <w:p w14:paraId="339645F2"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040468">
        <w:rPr>
          <w:rFonts w:ascii="メイリオ" w:eastAsia="メイリオ" w:hAnsi="メイリオ" w:cs="メイリオ" w:hint="eastAsia"/>
          <w:color w:val="000000" w:themeColor="text1"/>
          <w:kern w:val="0"/>
          <w:sz w:val="22"/>
          <w:szCs w:val="21"/>
        </w:rPr>
        <w:t xml:space="preserve">　会社に確認したところ、同伴者は原則入場できないが、本人が強く抗議をしたのでやむをえず、介助者同伴で参加されたものであり、本来であれば介助者同伴を認めるべきではなかった、という認識であった。ただし、今回の件にかかわらず、社会の流れを鑑みて、今後は同伴者を認める方針であるとのこと。会社との話し合いにおいて、障がい者や介助者に関する理解不足が見受けられたことから、社員の障がい理解のための働きかけを行なった。（対応継続中）</w:t>
      </w:r>
    </w:p>
    <w:p w14:paraId="27062CA9"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10"/>
          <w:szCs w:val="10"/>
        </w:rPr>
      </w:pPr>
    </w:p>
    <w:p w14:paraId="32EC0E69"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DD165C">
        <w:rPr>
          <w:rFonts w:ascii="メイリオ" w:eastAsia="メイリオ" w:hAnsi="メイリオ" w:cs="メイリオ" w:hint="eastAsia"/>
          <w:color w:val="000000" w:themeColor="text1"/>
          <w:kern w:val="0"/>
          <w:sz w:val="22"/>
          <w:szCs w:val="21"/>
        </w:rPr>
        <w:t>【論点】</w:t>
      </w:r>
    </w:p>
    <w:p w14:paraId="24F1A2C5"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color w:val="000000" w:themeColor="text1"/>
          <w:kern w:val="0"/>
          <w:sz w:val="22"/>
          <w:szCs w:val="21"/>
        </w:rPr>
      </w:pPr>
      <w:r w:rsidRPr="00DD165C">
        <w:rPr>
          <w:rFonts w:ascii="メイリオ" w:eastAsia="メイリオ" w:hAnsi="メイリオ" w:cs="メイリオ" w:hint="eastAsia"/>
          <w:color w:val="000000" w:themeColor="text1"/>
          <w:kern w:val="0"/>
          <w:sz w:val="22"/>
          <w:szCs w:val="21"/>
        </w:rPr>
        <w:t>・</w:t>
      </w:r>
      <w:r>
        <w:rPr>
          <w:rFonts w:ascii="メイリオ" w:eastAsia="メイリオ" w:hAnsi="メイリオ" w:cs="メイリオ" w:hint="eastAsia"/>
          <w:color w:val="000000" w:themeColor="text1"/>
          <w:kern w:val="0"/>
          <w:sz w:val="22"/>
          <w:szCs w:val="21"/>
        </w:rPr>
        <w:t>株主総会は、障害者差別解消法第８条の規定上、</w:t>
      </w:r>
      <w:r w:rsidRPr="00DD165C">
        <w:rPr>
          <w:rFonts w:ascii="メイリオ" w:eastAsia="メイリオ" w:hAnsi="メイリオ" w:cs="メイリオ" w:hint="eastAsia"/>
          <w:color w:val="000000" w:themeColor="text1"/>
          <w:kern w:val="0"/>
          <w:sz w:val="22"/>
          <w:szCs w:val="21"/>
        </w:rPr>
        <w:t>どのように整理されるか。</w:t>
      </w:r>
    </w:p>
    <w:p w14:paraId="64FE2420"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color w:val="000000" w:themeColor="text1"/>
          <w:kern w:val="0"/>
          <w:sz w:val="22"/>
          <w:szCs w:val="21"/>
        </w:rPr>
      </w:pPr>
      <w:r>
        <w:rPr>
          <w:rFonts w:ascii="メイリオ" w:eastAsia="メイリオ" w:hAnsi="メイリオ" w:cs="メイリオ" w:hint="eastAsia"/>
          <w:color w:val="000000" w:themeColor="text1"/>
          <w:kern w:val="0"/>
          <w:sz w:val="22"/>
          <w:szCs w:val="21"/>
        </w:rPr>
        <w:t>・株主総会のルールにより、</w:t>
      </w:r>
      <w:r w:rsidRPr="00DD165C">
        <w:rPr>
          <w:rFonts w:ascii="メイリオ" w:eastAsia="メイリオ" w:hAnsi="メイリオ" w:cs="メイリオ" w:hint="eastAsia"/>
          <w:color w:val="000000" w:themeColor="text1"/>
          <w:kern w:val="0"/>
          <w:sz w:val="22"/>
          <w:szCs w:val="21"/>
        </w:rPr>
        <w:t>介助者が株主総会に入場できず、その結果、障がいのある株主が総会に参加できなかった場合、不当な差別的取扱いに当たるのか。</w:t>
      </w:r>
    </w:p>
    <w:p w14:paraId="04BCC130" w14:textId="77777777" w:rsidR="009655B1" w:rsidRDefault="009655B1" w:rsidP="009655B1">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kern w:val="0"/>
          <w:sz w:val="22"/>
          <w:szCs w:val="21"/>
        </w:rPr>
      </w:pPr>
      <w:r w:rsidRPr="00DD165C">
        <w:rPr>
          <w:rFonts w:ascii="メイリオ" w:eastAsia="メイリオ" w:hAnsi="メイリオ" w:cs="メイリオ" w:hint="eastAsia"/>
          <w:kern w:val="0"/>
          <w:sz w:val="22"/>
          <w:szCs w:val="21"/>
        </w:rPr>
        <w:t>・会社は、「株主以外は株主総会に参加</w:t>
      </w:r>
      <w:r>
        <w:rPr>
          <w:rFonts w:ascii="メイリオ" w:eastAsia="メイリオ" w:hAnsi="メイリオ" w:cs="メイリオ" w:hint="eastAsia"/>
          <w:kern w:val="0"/>
          <w:sz w:val="22"/>
          <w:szCs w:val="21"/>
        </w:rPr>
        <w:t>することはできない」というルールを変更するという合理的配慮をす</w:t>
      </w:r>
      <w:r w:rsidRPr="00DD165C">
        <w:rPr>
          <w:rFonts w:ascii="メイリオ" w:eastAsia="メイリオ" w:hAnsi="メイリオ" w:cs="メイリオ" w:hint="eastAsia"/>
          <w:kern w:val="0"/>
          <w:sz w:val="22"/>
          <w:szCs w:val="21"/>
        </w:rPr>
        <w:t>べきだったか。</w:t>
      </w:r>
    </w:p>
    <w:p w14:paraId="584BEE95"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740CA10B"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【分類】不当な差別的取扱い、合理的配慮の不提供、不適切な対応</w:t>
      </w:r>
    </w:p>
    <w:p w14:paraId="238B17D0" w14:textId="77777777" w:rsidR="009655B1" w:rsidRPr="00DD165C" w:rsidRDefault="009655B1" w:rsidP="009655B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4"/>
          <w:szCs w:val="21"/>
        </w:rPr>
      </w:pPr>
    </w:p>
    <w:p w14:paraId="2A1D40EF" w14:textId="77777777" w:rsidR="009655B1" w:rsidRPr="00DD165C" w:rsidRDefault="009655B1" w:rsidP="009655B1">
      <w:pPr>
        <w:spacing w:line="0" w:lineRule="atLeast"/>
        <w:rPr>
          <w:rFonts w:ascii="メイリオ" w:eastAsia="メイリオ" w:hAnsi="メイリオ" w:cs="メイリオ"/>
          <w:color w:val="000000" w:themeColor="text1"/>
          <w:sz w:val="22"/>
          <w:szCs w:val="21"/>
        </w:rPr>
      </w:pPr>
    </w:p>
    <w:p w14:paraId="3F50D768" w14:textId="77777777" w:rsidR="009655B1" w:rsidRPr="00DD165C" w:rsidRDefault="009655B1" w:rsidP="009655B1">
      <w:pP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＜相談内容の分類と整理に関する助言＞</w:t>
      </w:r>
    </w:p>
    <w:p w14:paraId="1B648EAB" w14:textId="77777777" w:rsidR="009655B1" w:rsidRPr="00DD165C" w:rsidRDefault="009655B1" w:rsidP="009655B1">
      <w:pPr>
        <w:tabs>
          <w:tab w:val="left" w:pos="2220"/>
        </w:tabs>
        <w:spacing w:line="0" w:lineRule="atLeast"/>
        <w:ind w:left="220"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障害者差別解消法第８条の条文では、「その事業を行うに当たり」と記載されていることから、一般的なサービス提供事業者の位置づけとは異なり、株主総会は事業として行なっているというより、株主という限定された参加者による組織内部の運営であるため、顧客対応とは区別して考える必要はないか。</w:t>
      </w:r>
    </w:p>
    <w:p w14:paraId="7BC20072" w14:textId="77777777" w:rsidR="009655B1" w:rsidRPr="00DD165C" w:rsidRDefault="009655B1" w:rsidP="009655B1">
      <w:pPr>
        <w:tabs>
          <w:tab w:val="left" w:pos="2220"/>
        </w:tabs>
        <w:spacing w:line="0" w:lineRule="atLeast"/>
        <w:ind w:leftChars="7" w:left="235"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xml:space="preserve">○　</w:t>
      </w:r>
      <w:r>
        <w:rPr>
          <w:rFonts w:ascii="メイリオ" w:eastAsia="メイリオ" w:hAnsi="メイリオ" w:cs="メイリオ" w:hint="eastAsia"/>
          <w:color w:val="000000" w:themeColor="text1"/>
          <w:sz w:val="22"/>
          <w:szCs w:val="21"/>
        </w:rPr>
        <w:t>ただし、株主総会が法第８条の適用対象では</w:t>
      </w:r>
      <w:r w:rsidRPr="00DD165C">
        <w:rPr>
          <w:rFonts w:ascii="メイリオ" w:eastAsia="メイリオ" w:hAnsi="メイリオ" w:cs="メイリオ" w:hint="eastAsia"/>
          <w:color w:val="000000" w:themeColor="text1"/>
          <w:sz w:val="22"/>
          <w:szCs w:val="21"/>
        </w:rPr>
        <w:t>なかったとしても、法の趣旨からすると、顧客であろうと株主であろうと、差別をしてはいけないということに変わりはない。</w:t>
      </w:r>
    </w:p>
    <w:p w14:paraId="5C981CCF" w14:textId="77777777" w:rsidR="009655B1" w:rsidRPr="00DD165C" w:rsidRDefault="009655B1" w:rsidP="009655B1">
      <w:pPr>
        <w:tabs>
          <w:tab w:val="left" w:pos="2220"/>
        </w:tabs>
        <w:spacing w:line="0" w:lineRule="atLeast"/>
        <w:ind w:leftChars="7" w:left="235"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株主総会は会社にとってはまさに「事業」であり、法第８条が適用されるものと思われる。そのため、本件についてあっせんの申出があった場合は、あっせんを受け付けて対応することが考えられる。</w:t>
      </w:r>
    </w:p>
    <w:p w14:paraId="529613BB" w14:textId="77777777" w:rsidR="009655B1" w:rsidRPr="00DD165C"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原則として株主には総会へ参加する権利があることから、障害者差別解消法がある以上、介助者同伴であることを理由に総会への参加を認めないという対応は、大阪府障がい者差別解消ガイドラインの考え方に即しても、不当な差別的取扱いに該当すると言えるのではないか。</w:t>
      </w:r>
    </w:p>
    <w:p w14:paraId="627FC14D" w14:textId="77777777" w:rsidR="009655B1" w:rsidRPr="00DD165C"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本件の場合には、結果的に参加ができたとはいえ、「参加した／しなかった」という問題で線引きするのではなく、最初に介助者の同伴を拒否した時点で、障がい者差別と言えるのではないか。</w:t>
      </w:r>
    </w:p>
    <w:p w14:paraId="5A27950B" w14:textId="77777777" w:rsidR="009655B1" w:rsidRPr="00DD165C"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合理的配慮の不提供に関する事案というより、環境の整備に関する事案とも考えられるのではないか。</w:t>
      </w:r>
    </w:p>
    <w:p w14:paraId="3B8D9A51" w14:textId="77777777" w:rsidR="009655B1" w:rsidRPr="00DD165C" w:rsidRDefault="009655B1" w:rsidP="009655B1">
      <w:pPr>
        <w:ind w:left="420" w:hangingChars="200" w:hanging="420"/>
        <w:rPr>
          <w:color w:val="000000" w:themeColor="text1"/>
        </w:rPr>
      </w:pPr>
    </w:p>
    <w:p w14:paraId="4265EEAA"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【参考】</w:t>
      </w:r>
    </w:p>
    <w:p w14:paraId="5B81D669" w14:textId="77777777" w:rsidR="009655B1" w:rsidRPr="00DD165C" w:rsidRDefault="009655B1" w:rsidP="009655B1">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Times New Roman"/>
          <w:spacing w:val="2"/>
          <w:kern w:val="0"/>
          <w:sz w:val="20"/>
        </w:rPr>
      </w:pPr>
      <w:r w:rsidRPr="00DD165C">
        <w:rPr>
          <w:rFonts w:ascii="HG丸ｺﾞｼｯｸM-PRO" w:eastAsia="HG丸ｺﾞｼｯｸM-PRO" w:hAnsi="HG丸ｺﾞｼｯｸM-PRO" w:hint="eastAsia"/>
          <w:color w:val="000000" w:themeColor="text1"/>
          <w:sz w:val="20"/>
          <w:szCs w:val="20"/>
        </w:rPr>
        <w:t>○</w:t>
      </w:r>
      <w:r w:rsidRPr="00DD165C">
        <w:rPr>
          <w:rFonts w:ascii="メイリオ" w:eastAsia="メイリオ" w:hAnsi="メイリオ" w:cs="Times New Roman" w:hint="eastAsia"/>
          <w:spacing w:val="2"/>
          <w:kern w:val="0"/>
          <w:sz w:val="20"/>
        </w:rPr>
        <w:t>障害者差別解消法</w:t>
      </w:r>
    </w:p>
    <w:p w14:paraId="1F0B4E24" w14:textId="77777777" w:rsidR="009655B1" w:rsidRPr="00DD165C" w:rsidRDefault="009655B1" w:rsidP="009655B1">
      <w:pPr>
        <w:pBdr>
          <w:top w:val="dotted" w:sz="4" w:space="1" w:color="auto"/>
          <w:left w:val="dotted" w:sz="4" w:space="4" w:color="auto"/>
          <w:bottom w:val="dotted" w:sz="4" w:space="1" w:color="auto"/>
          <w:right w:val="dotted" w:sz="4" w:space="4" w:color="auto"/>
        </w:pBdr>
        <w:autoSpaceDE w:val="0"/>
        <w:autoSpaceDN w:val="0"/>
        <w:spacing w:line="0" w:lineRule="atLeast"/>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（事業者における障害を理由とする差別の禁止）</w:t>
      </w:r>
    </w:p>
    <w:p w14:paraId="0FC1864F" w14:textId="77777777" w:rsidR="009655B1" w:rsidRPr="00DD165C" w:rsidRDefault="009655B1" w:rsidP="009655B1">
      <w:pPr>
        <w:pBdr>
          <w:top w:val="dotted" w:sz="4" w:space="1" w:color="auto"/>
          <w:left w:val="dotted" w:sz="4" w:space="4" w:color="auto"/>
          <w:bottom w:val="dotted" w:sz="4" w:space="1" w:color="auto"/>
          <w:right w:val="dotted" w:sz="4" w:space="4" w:color="auto"/>
        </w:pBdr>
        <w:autoSpaceDE w:val="0"/>
        <w:autoSpaceDN w:val="0"/>
        <w:spacing w:line="0" w:lineRule="atLeast"/>
        <w:ind w:left="204" w:hangingChars="100" w:hanging="204"/>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第８条　事業者は、その事業を行うに当たり、障害を理由として障害者でない者と不当な差別的取扱いをすることにより、障害者の権利利益を侵害してはならない。</w:t>
      </w:r>
    </w:p>
    <w:p w14:paraId="0E4A4644" w14:textId="77777777" w:rsidR="009655B1" w:rsidRPr="00DD165C" w:rsidRDefault="009655B1" w:rsidP="009655B1">
      <w:pPr>
        <w:pBdr>
          <w:top w:val="dotted" w:sz="4" w:space="1" w:color="auto"/>
          <w:left w:val="dotted" w:sz="4" w:space="4" w:color="auto"/>
          <w:bottom w:val="dotted" w:sz="4" w:space="1" w:color="auto"/>
          <w:right w:val="dotted" w:sz="4" w:space="4" w:color="auto"/>
        </w:pBdr>
        <w:autoSpaceDE w:val="0"/>
        <w:autoSpaceDN w:val="0"/>
        <w:spacing w:line="0" w:lineRule="atLeast"/>
        <w:ind w:left="204" w:hangingChars="100" w:hanging="204"/>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14:paraId="52764FB5" w14:textId="77777777" w:rsidR="009655B1" w:rsidRPr="00DD165C" w:rsidRDefault="009655B1" w:rsidP="009655B1">
      <w:pPr>
        <w:spacing w:line="0" w:lineRule="atLeast"/>
        <w:rPr>
          <w:rFonts w:ascii="メイリオ" w:eastAsia="メイリオ" w:hAnsi="メイリオ" w:cs="メイリオ"/>
          <w:color w:val="000000" w:themeColor="text1"/>
          <w:sz w:val="22"/>
          <w:szCs w:val="21"/>
        </w:rPr>
      </w:pPr>
    </w:p>
    <w:p w14:paraId="1FDCA4A7" w14:textId="77777777" w:rsidR="009655B1" w:rsidRPr="00DD165C" w:rsidRDefault="009655B1" w:rsidP="009655B1">
      <w:pP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＜事業者側の対応に関わる意見＞</w:t>
      </w:r>
    </w:p>
    <w:p w14:paraId="6EA56299" w14:textId="77777777" w:rsidR="009655B1" w:rsidRDefault="009655B1" w:rsidP="009655B1">
      <w:pPr>
        <w:autoSpaceDE w:val="0"/>
        <w:autoSpaceDN w:val="0"/>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株主は共益権（議決権）を有しているが、無制限に行使できるものではなく、株主総会が有する議事整理権によって制限されている</w:t>
      </w:r>
      <w:r>
        <w:rPr>
          <w:rFonts w:ascii="メイリオ" w:eastAsia="メイリオ" w:hAnsi="メイリオ" w:hint="eastAsia"/>
          <w:sz w:val="22"/>
        </w:rPr>
        <w:t>ことがある</w:t>
      </w:r>
      <w:r w:rsidRPr="00DD165C">
        <w:rPr>
          <w:rFonts w:ascii="メイリオ" w:eastAsia="メイリオ" w:hAnsi="メイリオ" w:hint="eastAsia"/>
          <w:sz w:val="22"/>
        </w:rPr>
        <w:t>。しかし</w:t>
      </w:r>
      <w:r>
        <w:rPr>
          <w:rFonts w:ascii="メイリオ" w:eastAsia="メイリオ" w:hAnsi="メイリオ" w:hint="eastAsia"/>
          <w:sz w:val="22"/>
        </w:rPr>
        <w:t>、</w:t>
      </w:r>
      <w:r w:rsidRPr="00DD165C">
        <w:rPr>
          <w:rFonts w:ascii="メイリオ" w:eastAsia="メイリオ" w:hAnsi="メイリオ" w:hint="eastAsia"/>
          <w:sz w:val="22"/>
        </w:rPr>
        <w:t>議事整理権は、いわゆる総会屋が、これまで総会を混乱させてきた経緯をふまえて規定された権利であり、会社側の懸念については一定理解できるものの、その懸念をもって介助者は原則入場できないとすることは適切ではないのではないか。</w:t>
      </w:r>
    </w:p>
    <w:p w14:paraId="59C46FCE" w14:textId="77777777" w:rsidR="009655B1" w:rsidRPr="00DD165C" w:rsidRDefault="009655B1" w:rsidP="009655B1">
      <w:pPr>
        <w:spacing w:line="0" w:lineRule="atLeast"/>
        <w:ind w:left="143" w:hangingChars="65" w:hanging="143"/>
        <w:rPr>
          <w:rFonts w:ascii="メイリオ" w:eastAsia="メイリオ" w:hAnsi="メイリオ"/>
          <w:sz w:val="22"/>
        </w:rPr>
      </w:pPr>
      <w:r w:rsidRPr="00DD165C">
        <w:rPr>
          <w:rFonts w:ascii="メイリオ" w:eastAsia="メイリオ" w:hAnsi="メイリオ" w:hint="eastAsia"/>
          <w:sz w:val="22"/>
        </w:rPr>
        <w:t>○　介助者の同伴により総会が混乱するのではないかという会社側の抱える抽象的な恐れは</w:t>
      </w:r>
      <w:r>
        <w:rPr>
          <w:rFonts w:ascii="メイリオ" w:eastAsia="メイリオ" w:hAnsi="メイリオ" w:hint="eastAsia"/>
          <w:sz w:val="22"/>
        </w:rPr>
        <w:t>理解できるものの</w:t>
      </w:r>
      <w:r w:rsidRPr="00DD165C">
        <w:rPr>
          <w:rFonts w:ascii="メイリオ" w:eastAsia="メイリオ" w:hAnsi="メイリオ" w:hint="eastAsia"/>
          <w:sz w:val="22"/>
        </w:rPr>
        <w:t>、</w:t>
      </w:r>
      <w:r>
        <w:rPr>
          <w:rFonts w:ascii="メイリオ" w:eastAsia="メイリオ" w:hAnsi="メイリオ" w:hint="eastAsia"/>
          <w:sz w:val="22"/>
        </w:rPr>
        <w:t>抽象的な不安では、株主</w:t>
      </w:r>
      <w:r w:rsidRPr="00DD165C">
        <w:rPr>
          <w:rFonts w:ascii="メイリオ" w:eastAsia="メイリオ" w:hAnsi="メイリオ" w:hint="eastAsia"/>
          <w:sz w:val="22"/>
        </w:rPr>
        <w:t>総会に参加する権利を制限する正当な理由とはいえず、その恐れの解消を図るのであれば、介助者であることがわかるよう工夫する、事前に介助者同伴か否かを確認する、介助者には発言</w:t>
      </w:r>
      <w:r>
        <w:rPr>
          <w:rFonts w:ascii="メイリオ" w:eastAsia="メイリオ" w:hAnsi="メイリオ" w:hint="eastAsia"/>
          <w:sz w:val="22"/>
        </w:rPr>
        <w:t>権を認めないようにするなど、介助者が同伴する場合のルールや手続</w:t>
      </w:r>
      <w:r w:rsidRPr="00DD165C">
        <w:rPr>
          <w:rFonts w:ascii="メイリオ" w:eastAsia="メイリオ" w:hAnsi="メイリオ" w:hint="eastAsia"/>
          <w:sz w:val="22"/>
        </w:rPr>
        <w:t>を予め規定</w:t>
      </w:r>
      <w:r>
        <w:rPr>
          <w:rFonts w:ascii="メイリオ" w:eastAsia="メイリオ" w:hAnsi="メイリオ" w:hint="eastAsia"/>
          <w:sz w:val="22"/>
        </w:rPr>
        <w:t>すれば、解決できるのではないか。</w:t>
      </w:r>
    </w:p>
    <w:p w14:paraId="60022526" w14:textId="77777777" w:rsidR="009655B1"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介助者を認めるか否かの判断は、その会社の規模や、これまで総会屋により議事が混乱をきたした経過がどれほどあるのかによって事情が異なるものと考えられる。この判断は、株主総会を運営する側の権利を優先しているものでは決してなく、総会が株主に会社の事業の評価や理解を得る場であることを前提にするものであるが、今までに会社が想定していなかった株主総会への参加のケースが生じてきていることから、会社は株主総会の運営の在り方について検討していく必要があると思われる。</w:t>
      </w:r>
    </w:p>
    <w:p w14:paraId="4D58118C" w14:textId="77777777" w:rsidR="009655B1" w:rsidRPr="00DD165C" w:rsidRDefault="009655B1" w:rsidP="009655B1">
      <w:pPr>
        <w:spacing w:line="0" w:lineRule="atLeas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Pr="0077144A">
        <w:rPr>
          <w:rFonts w:ascii="メイリオ" w:eastAsia="メイリオ" w:hAnsi="メイリオ" w:hint="eastAsia"/>
          <w:sz w:val="22"/>
        </w:rPr>
        <w:t>株主総会に、</w:t>
      </w:r>
      <w:r>
        <w:rPr>
          <w:rFonts w:ascii="メイリオ" w:eastAsia="メイリオ" w:hAnsi="メイリオ" w:hint="eastAsia"/>
          <w:sz w:val="22"/>
        </w:rPr>
        <w:t>介助者を同伴した</w:t>
      </w:r>
      <w:r w:rsidRPr="0077144A">
        <w:rPr>
          <w:rFonts w:ascii="メイリオ" w:eastAsia="メイリオ" w:hAnsi="メイリオ" w:hint="eastAsia"/>
          <w:sz w:val="22"/>
        </w:rPr>
        <w:t>株主</w:t>
      </w:r>
      <w:r>
        <w:rPr>
          <w:rFonts w:ascii="メイリオ" w:eastAsia="メイリオ" w:hAnsi="メイリオ" w:hint="eastAsia"/>
          <w:sz w:val="22"/>
        </w:rPr>
        <w:t>の参加を認めない場合、株主が有する議決権が行使できないことから、総会決議が取消または無効といわれるリスクがある</w:t>
      </w:r>
      <w:r w:rsidRPr="0077144A">
        <w:rPr>
          <w:rFonts w:ascii="メイリオ" w:eastAsia="メイリオ" w:hAnsi="メイリオ" w:hint="eastAsia"/>
          <w:sz w:val="22"/>
        </w:rPr>
        <w:t>。</w:t>
      </w:r>
    </w:p>
    <w:p w14:paraId="46A61388" w14:textId="77777777" w:rsidR="009655B1" w:rsidRPr="00DD165C"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原則、介助者は同伴できないとの説明だけでは、本人に対する説明として不十分であったと思われる。</w:t>
      </w:r>
    </w:p>
    <w:p w14:paraId="6C4822EB" w14:textId="77777777" w:rsidR="009655B1" w:rsidRPr="00DD165C"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障がい者にとっては、社員が代わりに介助するのではなく、慣れた介助者に対応してもらうことが望ましいことを理解してもらうことが必要だと思われる。</w:t>
      </w:r>
    </w:p>
    <w:p w14:paraId="26707B66" w14:textId="77777777" w:rsidR="009655B1" w:rsidRDefault="009655B1" w:rsidP="009655B1">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このような事例を通して、障がいのある人にも議決権を行使してもらう仕組みが会社の中で作られることは、望ましい方向に進んでいると言えるのではないか。</w:t>
      </w:r>
    </w:p>
    <w:p w14:paraId="443AAC6E" w14:textId="77777777" w:rsidR="009655B1" w:rsidRPr="00DD165C" w:rsidRDefault="009655B1" w:rsidP="009655B1">
      <w:pPr>
        <w:spacing w:line="0" w:lineRule="atLeast"/>
        <w:ind w:left="220" w:hangingChars="100" w:hanging="220"/>
        <w:rPr>
          <w:rFonts w:ascii="メイリオ" w:eastAsia="メイリオ" w:hAnsi="メイリオ"/>
          <w:sz w:val="22"/>
        </w:rPr>
      </w:pPr>
    </w:p>
    <w:p w14:paraId="19F5D087"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【参考】</w:t>
      </w:r>
    </w:p>
    <w:p w14:paraId="064D9959"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○会社法</w:t>
      </w:r>
    </w:p>
    <w:p w14:paraId="6A0097B0"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（株主の権利）</w:t>
      </w:r>
    </w:p>
    <w:p w14:paraId="33C82928"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第105条 　株主は、その有する株式につき次に掲げる権利その他この法律の規定により認められた権利を有する。</w:t>
      </w:r>
    </w:p>
    <w:p w14:paraId="20DFC4CA"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一 　剰余金の配当を受ける権利</w:t>
      </w:r>
    </w:p>
    <w:p w14:paraId="438D4A61"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二 　残余財産の分配を受ける権利</w:t>
      </w:r>
    </w:p>
    <w:p w14:paraId="1E6B52A4"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三 　株主総会における議決権</w:t>
      </w:r>
    </w:p>
    <w:p w14:paraId="164E2A88"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２ 　株主に前項第一号及び第二号に掲げる権利の全部を与えない旨の定款の定めは、その効力を有しない。</w:t>
      </w:r>
    </w:p>
    <w:p w14:paraId="4FC26BC9"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p>
    <w:p w14:paraId="70ADE9B0"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（議長の権限）</w:t>
      </w:r>
    </w:p>
    <w:p w14:paraId="5AEB05D0"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第315条　株主総会の議長は、当該株主総会の秩序を維持し、議事を整理する。</w:t>
      </w:r>
    </w:p>
    <w:p w14:paraId="054AE697" w14:textId="77777777" w:rsidR="009655B1" w:rsidRPr="00DD165C" w:rsidRDefault="009655B1" w:rsidP="009655B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２　株主総会の議長は、その命令に従わない者その他当該株主総会の秩序を乱す者を退場させることができる。</w:t>
      </w:r>
    </w:p>
    <w:p w14:paraId="257CE328" w14:textId="77777777" w:rsidR="009655B1" w:rsidRPr="00DE51EF" w:rsidRDefault="009655B1" w:rsidP="009655B1">
      <w:pPr>
        <w:spacing w:line="0" w:lineRule="atLeast"/>
        <w:rPr>
          <w:rFonts w:ascii="メイリオ" w:eastAsia="メイリオ" w:hAnsi="メイリオ"/>
          <w:sz w:val="22"/>
        </w:rPr>
      </w:pPr>
    </w:p>
    <w:p w14:paraId="43234721" w14:textId="77777777" w:rsidR="009655B1" w:rsidRDefault="009655B1" w:rsidP="009655B1">
      <w:pPr>
        <w:widowControl/>
        <w:jc w:val="left"/>
        <w:rPr>
          <w:rFonts w:ascii="メイリオ" w:eastAsia="メイリオ" w:hAnsi="メイリオ" w:cs="メイリオ"/>
          <w:color w:val="000000" w:themeColor="text1"/>
          <w:sz w:val="22"/>
          <w:szCs w:val="24"/>
        </w:rPr>
      </w:pPr>
    </w:p>
    <w:p w14:paraId="4B20A4A2" w14:textId="225E18CB" w:rsidR="009655B1" w:rsidRDefault="009655B1">
      <w:pPr>
        <w:widowControl/>
        <w:jc w:val="left"/>
        <w:rPr>
          <w:rFonts w:ascii="メイリオ" w:eastAsia="メイリオ" w:hAnsi="メイリオ" w:cs="メイリオ"/>
          <w:b/>
          <w:color w:val="000000" w:themeColor="text1"/>
          <w:sz w:val="22"/>
          <w:szCs w:val="21"/>
        </w:rPr>
      </w:pPr>
      <w:r>
        <w:rPr>
          <w:rFonts w:ascii="メイリオ" w:eastAsia="メイリオ" w:hAnsi="メイリオ" w:cs="メイリオ"/>
          <w:b/>
          <w:color w:val="000000" w:themeColor="text1"/>
          <w:sz w:val="22"/>
          <w:szCs w:val="21"/>
        </w:rPr>
        <w:br w:type="page"/>
      </w:r>
    </w:p>
    <w:p w14:paraId="3EB69CD0" w14:textId="5B02EED7" w:rsidR="005F2B2F" w:rsidRPr="004937CF" w:rsidRDefault="00410EF0" w:rsidP="002B1C20">
      <w:pPr>
        <w:widowControl/>
        <w:tabs>
          <w:tab w:val="left" w:pos="2625"/>
        </w:tabs>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t>（</w:t>
      </w:r>
      <w:r w:rsidR="00B44A23" w:rsidRPr="004937CF">
        <w:rPr>
          <w:rFonts w:ascii="メイリオ" w:eastAsia="メイリオ" w:hAnsi="メイリオ" w:cs="メイリオ" w:hint="eastAsia"/>
          <w:b/>
          <w:color w:val="000000" w:themeColor="text1"/>
          <w:sz w:val="28"/>
          <w:szCs w:val="32"/>
        </w:rPr>
        <w:t>2</w:t>
      </w:r>
      <w:r w:rsidRPr="004937CF">
        <w:rPr>
          <w:rFonts w:ascii="メイリオ" w:eastAsia="メイリオ" w:hAnsi="メイリオ" w:cs="メイリオ" w:hint="eastAsia"/>
          <w:b/>
          <w:color w:val="000000" w:themeColor="text1"/>
          <w:sz w:val="28"/>
          <w:szCs w:val="32"/>
        </w:rPr>
        <w:t>）</w:t>
      </w:r>
      <w:r w:rsidR="00D052C6" w:rsidRPr="004937CF">
        <w:rPr>
          <w:rFonts w:ascii="メイリオ" w:eastAsia="メイリオ" w:hAnsi="メイリオ" w:cs="メイリオ" w:hint="eastAsia"/>
          <w:b/>
          <w:color w:val="000000" w:themeColor="text1"/>
          <w:sz w:val="28"/>
          <w:szCs w:val="32"/>
        </w:rPr>
        <w:t>相談</w:t>
      </w:r>
      <w:r w:rsidR="00CF6F78" w:rsidRPr="004937CF">
        <w:rPr>
          <w:rFonts w:ascii="メイリオ" w:eastAsia="メイリオ" w:hAnsi="メイリオ" w:cs="メイリオ" w:hint="eastAsia"/>
          <w:b/>
          <w:color w:val="000000" w:themeColor="text1"/>
          <w:sz w:val="28"/>
          <w:szCs w:val="32"/>
        </w:rPr>
        <w:t>事例等</w:t>
      </w:r>
      <w:r w:rsidR="00D052C6" w:rsidRPr="004937CF">
        <w:rPr>
          <w:rFonts w:ascii="メイリオ" w:eastAsia="メイリオ" w:hAnsi="メイリオ" w:cs="メイリオ" w:hint="eastAsia"/>
          <w:b/>
          <w:color w:val="000000" w:themeColor="text1"/>
          <w:sz w:val="28"/>
          <w:szCs w:val="32"/>
        </w:rPr>
        <w:t>の整理と検証</w:t>
      </w:r>
    </w:p>
    <w:p w14:paraId="3EB69CD1" w14:textId="13D5A224" w:rsidR="00D052C6" w:rsidRPr="004937CF" w:rsidRDefault="00D052C6" w:rsidP="002B1C20">
      <w:pPr>
        <w:widowControl/>
        <w:tabs>
          <w:tab w:val="left" w:pos="1065"/>
          <w:tab w:val="left" w:pos="3273"/>
        </w:tabs>
        <w:spacing w:line="0" w:lineRule="atLeast"/>
        <w:ind w:leftChars="100" w:left="450" w:hangingChars="100" w:hanging="240"/>
        <w:jc w:val="left"/>
        <w:rPr>
          <w:rFonts w:ascii="メイリオ" w:eastAsia="メイリオ" w:hAnsi="メイリオ" w:cs="メイリオ"/>
          <w:color w:val="000000" w:themeColor="text1"/>
          <w:sz w:val="16"/>
          <w:szCs w:val="24"/>
        </w:rPr>
      </w:pPr>
      <w:r w:rsidRPr="004937CF">
        <w:rPr>
          <w:rFonts w:ascii="メイリオ" w:eastAsia="メイリオ" w:hAnsi="メイリオ" w:cs="メイリオ"/>
          <w:color w:val="000000" w:themeColor="text1"/>
          <w:sz w:val="24"/>
          <w:szCs w:val="24"/>
        </w:rPr>
        <w:tab/>
      </w:r>
      <w:r w:rsidRPr="004937CF">
        <w:rPr>
          <w:rFonts w:ascii="メイリオ" w:eastAsia="メイリオ" w:hAnsi="メイリオ" w:cs="メイリオ"/>
          <w:color w:val="000000" w:themeColor="text1"/>
          <w:sz w:val="24"/>
          <w:szCs w:val="24"/>
        </w:rPr>
        <w:tab/>
      </w:r>
      <w:r w:rsidR="002B1C20" w:rsidRPr="004937CF">
        <w:rPr>
          <w:rFonts w:ascii="メイリオ" w:eastAsia="メイリオ" w:hAnsi="メイリオ" w:cs="メイリオ"/>
          <w:color w:val="000000" w:themeColor="text1"/>
          <w:sz w:val="24"/>
          <w:szCs w:val="24"/>
        </w:rPr>
        <w:tab/>
      </w:r>
    </w:p>
    <w:p w14:paraId="3EB69CD2" w14:textId="27FC0A63" w:rsidR="00D052C6" w:rsidRPr="004937CF" w:rsidRDefault="00CC57E4" w:rsidP="001F24B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条例附則における「条例の見直し検討」に資することを目的に</w:t>
      </w:r>
      <w:r w:rsidR="00D052C6" w:rsidRPr="004937CF">
        <w:rPr>
          <w:rFonts w:ascii="メイリオ" w:eastAsia="メイリオ" w:hAnsi="メイリオ" w:cs="メイリオ" w:hint="eastAsia"/>
          <w:color w:val="000000" w:themeColor="text1"/>
          <w:sz w:val="22"/>
          <w:szCs w:val="24"/>
        </w:rPr>
        <w:t>、助言・検証実施型の合議体において事例の分析等を行ってきました。合議体での主な意見と現時点での大阪府における整理・検証については次のとおりです。</w:t>
      </w:r>
    </w:p>
    <w:p w14:paraId="3EB69CD3" w14:textId="77777777" w:rsidR="00121498" w:rsidRPr="004937CF" w:rsidRDefault="00121498" w:rsidP="005F19AE">
      <w:pPr>
        <w:widowControl/>
        <w:tabs>
          <w:tab w:val="center" w:pos="4876"/>
        </w:tabs>
        <w:spacing w:line="0" w:lineRule="atLeast"/>
        <w:jc w:val="left"/>
        <w:rPr>
          <w:rFonts w:ascii="ＭＳ ゴシック" w:eastAsia="ＭＳ ゴシック" w:hAnsi="ＭＳ ゴシック"/>
          <w:color w:val="000000" w:themeColor="text1"/>
          <w:sz w:val="24"/>
        </w:rPr>
      </w:pPr>
    </w:p>
    <w:p w14:paraId="3EB69CD4" w14:textId="77777777" w:rsidR="009373E9" w:rsidRPr="004937CF" w:rsidRDefault="00095321" w:rsidP="00195CA5">
      <w:pPr>
        <w:widowControl/>
        <w:tabs>
          <w:tab w:val="center" w:pos="4876"/>
        </w:tabs>
        <w:spacing w:after="240" w:line="0" w:lineRule="atLeast"/>
        <w:jc w:val="left"/>
        <w:rPr>
          <w:rFonts w:ascii="メイリオ" w:eastAsia="メイリオ" w:hAnsi="メイリオ" w:cs="メイリオ"/>
          <w:b/>
          <w:color w:val="000000" w:themeColor="text1"/>
          <w:sz w:val="28"/>
          <w:szCs w:val="32"/>
          <w:u w:val="single"/>
        </w:rPr>
      </w:pPr>
      <w:r w:rsidRPr="004937CF">
        <w:rPr>
          <w:rFonts w:ascii="メイリオ" w:eastAsia="メイリオ" w:hAnsi="メイリオ" w:cs="メイリオ" w:hint="eastAsia"/>
          <w:b/>
          <w:color w:val="000000" w:themeColor="text1"/>
          <w:sz w:val="24"/>
          <w:szCs w:val="32"/>
          <w:u w:val="single"/>
        </w:rPr>
        <w:t xml:space="preserve">①　</w:t>
      </w:r>
      <w:r w:rsidR="005F19AE" w:rsidRPr="004937CF">
        <w:rPr>
          <w:rFonts w:ascii="メイリオ" w:eastAsia="メイリオ" w:hAnsi="メイリオ" w:cs="メイリオ" w:hint="eastAsia"/>
          <w:b/>
          <w:color w:val="000000" w:themeColor="text1"/>
          <w:sz w:val="24"/>
          <w:szCs w:val="32"/>
          <w:u w:val="single"/>
        </w:rPr>
        <w:t>合議体での主な意見</w:t>
      </w:r>
    </w:p>
    <w:p w14:paraId="3EB69CD5" w14:textId="77777777" w:rsidR="002C2224" w:rsidRPr="004937CF" w:rsidRDefault="007B1F0E" w:rsidP="002C2224">
      <w:pPr>
        <w:widowControl/>
        <w:spacing w:line="0" w:lineRule="atLeast"/>
        <w:jc w:val="left"/>
        <w:rPr>
          <w:rFonts w:ascii="メイリオ" w:eastAsia="メイリオ" w:hAnsi="メイリオ" w:cs="メイリオ"/>
          <w:b/>
          <w:color w:val="000000" w:themeColor="text1"/>
          <w:sz w:val="22"/>
          <w:szCs w:val="24"/>
        </w:rPr>
      </w:pPr>
      <w:r w:rsidRPr="004937CF">
        <w:rPr>
          <w:rFonts w:ascii="メイリオ" w:eastAsia="メイリオ" w:hAnsi="メイリオ" w:cs="メイリオ" w:hint="eastAsia"/>
          <w:b/>
          <w:color w:val="000000" w:themeColor="text1"/>
          <w:sz w:val="22"/>
          <w:szCs w:val="24"/>
        </w:rPr>
        <w:t>ア</w:t>
      </w:r>
      <w:r w:rsidR="002C2224" w:rsidRPr="004937CF">
        <w:rPr>
          <w:rFonts w:ascii="メイリオ" w:eastAsia="メイリオ" w:hAnsi="メイリオ" w:cs="メイリオ" w:hint="eastAsia"/>
          <w:b/>
          <w:color w:val="000000" w:themeColor="text1"/>
          <w:sz w:val="22"/>
          <w:szCs w:val="24"/>
        </w:rPr>
        <w:t xml:space="preserve">　広域支援相談員の相談対応に関する助言</w:t>
      </w:r>
    </w:p>
    <w:p w14:paraId="05D03E61" w14:textId="741FD1F6" w:rsidR="00831B67" w:rsidRPr="004937CF" w:rsidRDefault="0037166E"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F27356" w:rsidRPr="004937CF">
        <w:rPr>
          <w:rFonts w:ascii="メイリオ" w:eastAsia="メイリオ" w:hAnsi="メイリオ" w:cs="メイリオ" w:hint="eastAsia"/>
          <w:color w:val="000000" w:themeColor="text1"/>
          <w:sz w:val="22"/>
          <w:szCs w:val="24"/>
        </w:rPr>
        <w:t>広域支援相談員による「調整」は、</w:t>
      </w:r>
      <w:r w:rsidR="004C4B12" w:rsidRPr="004937CF">
        <w:rPr>
          <w:rFonts w:ascii="メイリオ" w:eastAsia="メイリオ" w:hAnsi="メイリオ" w:cs="メイリオ" w:hint="eastAsia"/>
          <w:color w:val="000000" w:themeColor="text1"/>
          <w:sz w:val="22"/>
          <w:szCs w:val="24"/>
        </w:rPr>
        <w:t>これまで、</w:t>
      </w:r>
      <w:r w:rsidR="00F27356" w:rsidRPr="004937CF">
        <w:rPr>
          <w:rFonts w:ascii="メイリオ" w:eastAsia="メイリオ" w:hAnsi="メイリオ" w:cs="メイリオ" w:hint="eastAsia"/>
          <w:color w:val="000000" w:themeColor="text1"/>
          <w:sz w:val="22"/>
          <w:szCs w:val="24"/>
        </w:rPr>
        <w:t>知識や理解を促すことによって事業者側の改善を促すといった対応を図っていたが、</w:t>
      </w:r>
      <w:r w:rsidR="004C4B12" w:rsidRPr="004937CF">
        <w:rPr>
          <w:rFonts w:ascii="メイリオ" w:eastAsia="メイリオ" w:hAnsi="メイリオ" w:cs="メイリオ" w:hint="eastAsia"/>
          <w:color w:val="000000" w:themeColor="text1"/>
          <w:sz w:val="22"/>
          <w:szCs w:val="24"/>
        </w:rPr>
        <w:t>時に、</w:t>
      </w:r>
      <w:r w:rsidR="00F27356" w:rsidRPr="004937CF">
        <w:rPr>
          <w:rFonts w:ascii="メイリオ" w:eastAsia="メイリオ" w:hAnsi="メイリオ" w:cs="メイリオ" w:hint="eastAsia"/>
          <w:color w:val="000000" w:themeColor="text1"/>
          <w:sz w:val="22"/>
          <w:szCs w:val="24"/>
        </w:rPr>
        <w:t>「指導型の調整」</w:t>
      </w:r>
      <w:r w:rsidR="001F24BB" w:rsidRPr="004937CF">
        <w:rPr>
          <w:rFonts w:ascii="メイリオ" w:eastAsia="メイリオ" w:hAnsi="メイリオ" w:cs="メイリオ" w:hint="eastAsia"/>
          <w:color w:val="000000" w:themeColor="text1"/>
          <w:sz w:val="22"/>
          <w:szCs w:val="24"/>
        </w:rPr>
        <w:t>を行う</w:t>
      </w:r>
      <w:r w:rsidR="00F27356" w:rsidRPr="004937CF">
        <w:rPr>
          <w:rFonts w:ascii="メイリオ" w:eastAsia="メイリオ" w:hAnsi="メイリオ" w:cs="メイリオ" w:hint="eastAsia"/>
          <w:color w:val="000000" w:themeColor="text1"/>
          <w:sz w:val="22"/>
          <w:szCs w:val="24"/>
        </w:rPr>
        <w:t>事案が生じてくることが考えられる。その場合には、指導監督権限のある機関と連携し、</w:t>
      </w:r>
      <w:r w:rsidR="001F24BB" w:rsidRPr="004937CF">
        <w:rPr>
          <w:rFonts w:ascii="メイリオ" w:eastAsia="メイリオ" w:hAnsi="メイリオ" w:cs="メイリオ" w:hint="eastAsia"/>
          <w:color w:val="000000" w:themeColor="text1"/>
          <w:sz w:val="22"/>
          <w:szCs w:val="24"/>
        </w:rPr>
        <w:t>障害者差別解消法第12条に基づき指導する</w:t>
      </w:r>
      <w:r w:rsidR="00F2505F" w:rsidRPr="004937CF">
        <w:rPr>
          <w:rFonts w:ascii="メイリオ" w:eastAsia="メイリオ" w:hAnsi="メイリオ" w:cs="メイリオ" w:hint="eastAsia"/>
          <w:color w:val="000000" w:themeColor="text1"/>
          <w:sz w:val="22"/>
          <w:szCs w:val="24"/>
        </w:rPr>
        <w:t>な</w:t>
      </w:r>
      <w:r w:rsidR="001F24BB" w:rsidRPr="004937CF">
        <w:rPr>
          <w:rFonts w:ascii="メイリオ" w:eastAsia="メイリオ" w:hAnsi="メイリオ" w:cs="メイリオ" w:hint="eastAsia"/>
          <w:color w:val="000000" w:themeColor="text1"/>
          <w:sz w:val="22"/>
          <w:szCs w:val="24"/>
        </w:rPr>
        <w:t>ど、</w:t>
      </w:r>
      <w:r w:rsidR="00F27356" w:rsidRPr="004937CF">
        <w:rPr>
          <w:rFonts w:ascii="メイリオ" w:eastAsia="メイリオ" w:hAnsi="メイリオ" w:cs="メイリオ" w:hint="eastAsia"/>
          <w:color w:val="000000" w:themeColor="text1"/>
          <w:sz w:val="22"/>
          <w:szCs w:val="24"/>
        </w:rPr>
        <w:t>様々な関係</w:t>
      </w:r>
      <w:r w:rsidR="00C50AFE" w:rsidRPr="004937CF">
        <w:rPr>
          <w:rFonts w:ascii="メイリオ" w:eastAsia="メイリオ" w:hAnsi="メイリオ" w:cs="メイリオ" w:hint="eastAsia"/>
          <w:color w:val="000000" w:themeColor="text1"/>
          <w:sz w:val="22"/>
          <w:szCs w:val="24"/>
        </w:rPr>
        <w:t>部局と協力</w:t>
      </w:r>
      <w:r w:rsidR="001F24BB" w:rsidRPr="004937CF">
        <w:rPr>
          <w:rFonts w:ascii="メイリオ" w:eastAsia="メイリオ" w:hAnsi="メイリオ" w:cs="メイリオ" w:hint="eastAsia"/>
          <w:color w:val="000000" w:themeColor="text1"/>
          <w:sz w:val="22"/>
          <w:szCs w:val="24"/>
        </w:rPr>
        <w:t>して対応することが必要ではないか。</w:t>
      </w:r>
    </w:p>
    <w:p w14:paraId="0F4BCFDD" w14:textId="17AB0284" w:rsidR="001F24BB" w:rsidRPr="004937CF" w:rsidRDefault="00F2505F"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CC4156" w:rsidRPr="004937CF">
        <w:rPr>
          <w:rFonts w:ascii="メイリオ" w:eastAsia="メイリオ" w:hAnsi="メイリオ" w:cs="メイリオ" w:hint="eastAsia"/>
          <w:color w:val="000000" w:themeColor="text1"/>
          <w:sz w:val="22"/>
          <w:szCs w:val="24"/>
        </w:rPr>
        <w:t>本人のニーズとして、</w:t>
      </w:r>
      <w:r w:rsidR="009C4B7B" w:rsidRPr="004937CF">
        <w:rPr>
          <w:rFonts w:ascii="メイリオ" w:eastAsia="メイリオ" w:hAnsi="メイリオ" w:cs="メイリオ" w:hint="eastAsia"/>
          <w:color w:val="000000" w:themeColor="text1"/>
          <w:sz w:val="22"/>
          <w:szCs w:val="24"/>
        </w:rPr>
        <w:t>個別的な</w:t>
      </w:r>
      <w:r w:rsidR="00CC4156" w:rsidRPr="004937CF">
        <w:rPr>
          <w:rFonts w:ascii="メイリオ" w:eastAsia="メイリオ" w:hAnsi="メイリオ" w:cs="メイリオ" w:hint="eastAsia"/>
          <w:color w:val="000000" w:themeColor="text1"/>
          <w:sz w:val="22"/>
          <w:szCs w:val="24"/>
        </w:rPr>
        <w:t>解決は望まないという意向であったとしても、</w:t>
      </w:r>
      <w:r w:rsidR="009C4B7B" w:rsidRPr="004937CF">
        <w:rPr>
          <w:rFonts w:ascii="メイリオ" w:eastAsia="メイリオ" w:hAnsi="メイリオ" w:cs="メイリオ" w:hint="eastAsia"/>
          <w:color w:val="000000" w:themeColor="text1"/>
          <w:sz w:val="22"/>
          <w:szCs w:val="24"/>
        </w:rPr>
        <w:t>障がい者差別に当たる事例を明確に示していくことで、次につながるようにすべきではないか。その際、広域支援相談員だけではアプローチすることが難しいことも考えられる</w:t>
      </w:r>
      <w:r w:rsidR="00D3005C" w:rsidRPr="004937CF">
        <w:rPr>
          <w:rFonts w:ascii="メイリオ" w:eastAsia="メイリオ" w:hAnsi="メイリオ" w:cs="メイリオ" w:hint="eastAsia"/>
          <w:color w:val="000000" w:themeColor="text1"/>
          <w:sz w:val="22"/>
          <w:szCs w:val="24"/>
        </w:rPr>
        <w:t>ため</w:t>
      </w:r>
      <w:r w:rsidR="009C4B7B" w:rsidRPr="004937CF">
        <w:rPr>
          <w:rFonts w:ascii="メイリオ" w:eastAsia="メイリオ" w:hAnsi="メイリオ" w:cs="メイリオ" w:hint="eastAsia"/>
          <w:color w:val="000000" w:themeColor="text1"/>
          <w:sz w:val="22"/>
          <w:szCs w:val="24"/>
        </w:rPr>
        <w:t>、広域支援相談員</w:t>
      </w:r>
      <w:r w:rsidR="008C4B82" w:rsidRPr="004937CF">
        <w:rPr>
          <w:rFonts w:ascii="メイリオ" w:eastAsia="メイリオ" w:hAnsi="メイリオ" w:cs="メイリオ" w:hint="eastAsia"/>
          <w:color w:val="000000" w:themeColor="text1"/>
          <w:sz w:val="22"/>
          <w:szCs w:val="24"/>
        </w:rPr>
        <w:t>を</w:t>
      </w:r>
      <w:r w:rsidR="009C4B7B" w:rsidRPr="004937CF">
        <w:rPr>
          <w:rFonts w:ascii="メイリオ" w:eastAsia="メイリオ" w:hAnsi="メイリオ" w:cs="メイリオ" w:hint="eastAsia"/>
          <w:color w:val="000000" w:themeColor="text1"/>
          <w:sz w:val="22"/>
          <w:szCs w:val="24"/>
        </w:rPr>
        <w:t>含めた障がい福祉企画課</w:t>
      </w:r>
      <w:r w:rsidR="00931186" w:rsidRPr="004937CF">
        <w:rPr>
          <w:rFonts w:ascii="メイリオ" w:eastAsia="メイリオ" w:hAnsi="メイリオ" w:cs="メイリオ" w:hint="eastAsia"/>
          <w:color w:val="000000" w:themeColor="text1"/>
          <w:sz w:val="22"/>
          <w:szCs w:val="24"/>
        </w:rPr>
        <w:t>として、関係機関と</w:t>
      </w:r>
      <w:r w:rsidR="00DD3E5F" w:rsidRPr="004937CF">
        <w:rPr>
          <w:rFonts w:ascii="メイリオ" w:eastAsia="メイリオ" w:hAnsi="メイリオ" w:cs="メイリオ" w:hint="eastAsia"/>
          <w:color w:val="000000" w:themeColor="text1"/>
          <w:sz w:val="22"/>
          <w:szCs w:val="24"/>
        </w:rPr>
        <w:t>協力</w:t>
      </w:r>
      <w:r w:rsidR="00931186" w:rsidRPr="004937CF">
        <w:rPr>
          <w:rFonts w:ascii="メイリオ" w:eastAsia="メイリオ" w:hAnsi="メイリオ" w:cs="メイリオ" w:hint="eastAsia"/>
          <w:color w:val="000000" w:themeColor="text1"/>
          <w:sz w:val="22"/>
          <w:szCs w:val="24"/>
        </w:rPr>
        <w:t>しながら解決を図ることが求められると思われる。</w:t>
      </w:r>
    </w:p>
    <w:p w14:paraId="4538C69F" w14:textId="260E08F8" w:rsidR="00B55DE4" w:rsidRPr="004937CF" w:rsidRDefault="00B55DE4"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457C4D" w:rsidRPr="004937CF">
        <w:rPr>
          <w:rFonts w:ascii="メイリオ" w:eastAsia="メイリオ" w:hAnsi="メイリオ" w:cs="メイリオ" w:hint="eastAsia"/>
          <w:color w:val="000000" w:themeColor="text1"/>
          <w:sz w:val="22"/>
          <w:szCs w:val="24"/>
        </w:rPr>
        <w:t>行政が障がい者差別を解消するにあたっては、裁判のように法の適用で事実認定をすることを主とするのではなく、事業者に対して不適切な対応の改善を求めるとともに、適切な支援や仕組み</w:t>
      </w:r>
      <w:r w:rsidR="004C4B12" w:rsidRPr="004937CF">
        <w:rPr>
          <w:rFonts w:ascii="メイリオ" w:eastAsia="メイリオ" w:hAnsi="メイリオ" w:cs="メイリオ" w:hint="eastAsia"/>
          <w:color w:val="000000" w:themeColor="text1"/>
          <w:sz w:val="22"/>
          <w:szCs w:val="24"/>
        </w:rPr>
        <w:t>づく</w:t>
      </w:r>
      <w:r w:rsidR="00497D5A" w:rsidRPr="004937CF">
        <w:rPr>
          <w:rFonts w:ascii="メイリオ" w:eastAsia="メイリオ" w:hAnsi="メイリオ" w:cs="メイリオ" w:hint="eastAsia"/>
          <w:color w:val="000000" w:themeColor="text1"/>
          <w:sz w:val="22"/>
          <w:szCs w:val="24"/>
        </w:rPr>
        <w:t>り等の解決策を提示するといった、柔軟な調整を図ることが重要ではないか</w:t>
      </w:r>
      <w:r w:rsidR="00457C4D" w:rsidRPr="004937CF">
        <w:rPr>
          <w:rFonts w:ascii="メイリオ" w:eastAsia="メイリオ" w:hAnsi="メイリオ" w:cs="メイリオ" w:hint="eastAsia"/>
          <w:color w:val="000000" w:themeColor="text1"/>
          <w:sz w:val="22"/>
          <w:szCs w:val="24"/>
        </w:rPr>
        <w:t>。</w:t>
      </w:r>
    </w:p>
    <w:p w14:paraId="37B7DA3E" w14:textId="19608E82" w:rsidR="003122E2" w:rsidRPr="004937CF" w:rsidRDefault="00B32815" w:rsidP="00490F1B">
      <w:pPr>
        <w:widowControl/>
        <w:spacing w:line="0" w:lineRule="atLeast"/>
        <w:ind w:left="22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szCs w:val="24"/>
        </w:rPr>
        <w:t>〇　広域支援相談員が対応する事案</w:t>
      </w:r>
      <w:r w:rsidRPr="0071096C">
        <w:rPr>
          <w:rFonts w:ascii="メイリオ" w:eastAsia="メイリオ" w:hAnsi="メイリオ" w:cs="メイリオ" w:hint="eastAsia"/>
          <w:color w:val="000000" w:themeColor="text1"/>
          <w:sz w:val="22"/>
          <w:szCs w:val="24"/>
        </w:rPr>
        <w:t>に係る障がい者や事業者の</w:t>
      </w:r>
      <w:r w:rsidR="003122E2" w:rsidRPr="004937CF">
        <w:rPr>
          <w:rFonts w:ascii="メイリオ" w:eastAsia="メイリオ" w:hAnsi="メイリオ" w:cs="メイリオ" w:hint="eastAsia"/>
          <w:color w:val="000000" w:themeColor="text1"/>
          <w:sz w:val="22"/>
          <w:szCs w:val="24"/>
        </w:rPr>
        <w:t>範囲について、条例では規定はなく</w:t>
      </w:r>
      <w:r w:rsidR="0027012A" w:rsidRPr="004937CF">
        <w:rPr>
          <w:rFonts w:ascii="メイリオ" w:eastAsia="メイリオ" w:hAnsi="メイリオ" w:cs="メイリオ" w:hint="eastAsia"/>
          <w:color w:val="000000" w:themeColor="text1"/>
          <w:sz w:val="22"/>
          <w:szCs w:val="24"/>
        </w:rPr>
        <w:t>、当該事案の起きた場所や事業者所在地が府内にあるというのが合理的</w:t>
      </w:r>
      <w:r w:rsidR="003122E2" w:rsidRPr="004937CF">
        <w:rPr>
          <w:rFonts w:ascii="メイリオ" w:eastAsia="メイリオ" w:hAnsi="メイリオ" w:cs="メイリオ" w:hint="eastAsia"/>
          <w:color w:val="000000" w:themeColor="text1"/>
          <w:sz w:val="22"/>
          <w:szCs w:val="24"/>
        </w:rPr>
        <w:t>解釈として考えられるが、広域支援相談員がどこまで実効的な調整ができるのか、今後、整理が必要だろう。</w:t>
      </w:r>
    </w:p>
    <w:p w14:paraId="3EB69CDC" w14:textId="314AE975" w:rsidR="007B1F0E" w:rsidRPr="003B4197" w:rsidRDefault="00B571B6" w:rsidP="00490F1B">
      <w:pPr>
        <w:widowControl/>
        <w:tabs>
          <w:tab w:val="left" w:pos="840"/>
          <w:tab w:val="left" w:pos="1608"/>
          <w:tab w:val="left" w:pos="1680"/>
          <w:tab w:val="left" w:pos="3690"/>
          <w:tab w:val="left" w:pos="4155"/>
        </w:tabs>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sz w:val="22"/>
          <w:szCs w:val="24"/>
        </w:rPr>
        <w:tab/>
      </w:r>
      <w:r w:rsidRPr="003B4197">
        <w:rPr>
          <w:rFonts w:ascii="メイリオ" w:eastAsia="メイリオ" w:hAnsi="メイリオ" w:cs="メイリオ"/>
          <w:sz w:val="22"/>
          <w:szCs w:val="24"/>
        </w:rPr>
        <w:tab/>
      </w:r>
      <w:r w:rsidR="006B2E8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p>
    <w:p w14:paraId="3EB69CDD" w14:textId="18298688" w:rsidR="007B1F0E" w:rsidRDefault="007B1F0E" w:rsidP="007B1F0E">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イ　相談</w:t>
      </w:r>
      <w:r w:rsidR="00692799" w:rsidRPr="003B4197">
        <w:rPr>
          <w:rFonts w:ascii="メイリオ" w:eastAsia="メイリオ" w:hAnsi="メイリオ" w:cs="メイリオ" w:hint="eastAsia"/>
          <w:b/>
          <w:sz w:val="22"/>
          <w:szCs w:val="24"/>
        </w:rPr>
        <w:t>内容</w:t>
      </w:r>
      <w:r w:rsidRPr="003B4197">
        <w:rPr>
          <w:rFonts w:ascii="メイリオ" w:eastAsia="メイリオ" w:hAnsi="メイリオ" w:cs="メイリオ" w:hint="eastAsia"/>
          <w:b/>
          <w:sz w:val="22"/>
          <w:szCs w:val="24"/>
        </w:rPr>
        <w:t>の分類と整理に関する助言</w:t>
      </w:r>
    </w:p>
    <w:p w14:paraId="3EB69CE1" w14:textId="70E7DF04" w:rsidR="007B1F0E" w:rsidRPr="003B4197" w:rsidRDefault="007B1F0E"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B034F3" w:rsidRPr="003B4197">
        <w:rPr>
          <w:rFonts w:ascii="メイリオ" w:eastAsia="メイリオ" w:hAnsi="メイリオ" w:cs="メイリオ" w:hint="eastAsia"/>
          <w:sz w:val="22"/>
          <w:szCs w:val="24"/>
        </w:rPr>
        <w:t>障がい者と事業者の間で食い違いがあり、明確な事実確認ができなかったとしても、事業者側の差別的な意思が推定され、結果としてサービス提供の拒否と同様の状況</w:t>
      </w:r>
      <w:r w:rsidR="004C4B12" w:rsidRPr="003B4197">
        <w:rPr>
          <w:rFonts w:ascii="メイリオ" w:eastAsia="メイリオ" w:hAnsi="メイリオ" w:cs="メイリオ" w:hint="eastAsia"/>
          <w:sz w:val="22"/>
          <w:szCs w:val="24"/>
        </w:rPr>
        <w:t>を招いており</w:t>
      </w:r>
      <w:r w:rsidR="00B034F3" w:rsidRPr="003B4197">
        <w:rPr>
          <w:rFonts w:ascii="メイリオ" w:eastAsia="メイリオ" w:hAnsi="メイリオ" w:cs="メイリオ" w:hint="eastAsia"/>
          <w:sz w:val="22"/>
          <w:szCs w:val="24"/>
        </w:rPr>
        <w:t>、また十分な説明が</w:t>
      </w:r>
      <w:r w:rsidR="00F1114E" w:rsidRPr="003B4197">
        <w:rPr>
          <w:rFonts w:ascii="メイリオ" w:eastAsia="メイリオ" w:hAnsi="メイリオ" w:cs="メイリオ" w:hint="eastAsia"/>
          <w:sz w:val="22"/>
          <w:szCs w:val="24"/>
        </w:rPr>
        <w:t>障がい者等に</w:t>
      </w:r>
      <w:r w:rsidR="00B034F3" w:rsidRPr="003B4197">
        <w:rPr>
          <w:rFonts w:ascii="メイリオ" w:eastAsia="メイリオ" w:hAnsi="メイリオ" w:cs="メイリオ" w:hint="eastAsia"/>
          <w:sz w:val="22"/>
          <w:szCs w:val="24"/>
        </w:rPr>
        <w:t>なされていないような事例については、不当な差別的取扱いと評価せざるを得ないのではないか。</w:t>
      </w:r>
    </w:p>
    <w:p w14:paraId="2DE26A1D" w14:textId="54BC41E0" w:rsidR="00B034F3" w:rsidRDefault="00B034F3"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6D20BA" w:rsidRPr="003B4197">
        <w:rPr>
          <w:rFonts w:ascii="メイリオ" w:eastAsia="メイリオ" w:hAnsi="メイリオ" w:cs="メイリオ" w:hint="eastAsia"/>
          <w:sz w:val="22"/>
          <w:szCs w:val="24"/>
        </w:rPr>
        <w:t>サービスの提供を拒否された理由として、</w:t>
      </w:r>
      <w:r w:rsidR="001A220A" w:rsidRPr="003B4197">
        <w:rPr>
          <w:rFonts w:ascii="メイリオ" w:eastAsia="メイリオ" w:hAnsi="メイリオ" w:cs="メイリオ" w:hint="eastAsia"/>
          <w:sz w:val="22"/>
          <w:szCs w:val="24"/>
        </w:rPr>
        <w:t>事業者が</w:t>
      </w:r>
      <w:r w:rsidR="006D20BA" w:rsidRPr="003B4197">
        <w:rPr>
          <w:rFonts w:ascii="メイリオ" w:eastAsia="メイリオ" w:hAnsi="メイリオ" w:cs="メイリオ" w:hint="eastAsia"/>
          <w:sz w:val="22"/>
          <w:szCs w:val="24"/>
        </w:rPr>
        <w:t>障がい者であることと</w:t>
      </w:r>
      <w:r w:rsidR="004F648C" w:rsidRPr="003B4197">
        <w:rPr>
          <w:rFonts w:ascii="メイリオ" w:eastAsia="メイリオ" w:hAnsi="メイリオ" w:cs="メイリオ" w:hint="eastAsia"/>
          <w:sz w:val="22"/>
          <w:szCs w:val="24"/>
        </w:rPr>
        <w:t>は別の理由を紐づけて説明</w:t>
      </w:r>
      <w:r w:rsidR="001A220A" w:rsidRPr="003B4197">
        <w:rPr>
          <w:rFonts w:ascii="メイリオ" w:eastAsia="メイリオ" w:hAnsi="メイリオ" w:cs="メイリオ" w:hint="eastAsia"/>
          <w:sz w:val="22"/>
          <w:szCs w:val="24"/>
        </w:rPr>
        <w:t>して</w:t>
      </w:r>
      <w:r w:rsidR="00BC729F" w:rsidRPr="003B4197">
        <w:rPr>
          <w:rFonts w:ascii="メイリオ" w:eastAsia="メイリオ" w:hAnsi="メイリオ" w:cs="メイリオ" w:hint="eastAsia"/>
          <w:sz w:val="22"/>
          <w:szCs w:val="24"/>
        </w:rPr>
        <w:t>いて</w:t>
      </w:r>
      <w:r w:rsidR="001A220A" w:rsidRPr="003B4197">
        <w:rPr>
          <w:rFonts w:ascii="メイリオ" w:eastAsia="メイリオ" w:hAnsi="メイリオ" w:cs="メイリオ" w:hint="eastAsia"/>
          <w:sz w:val="22"/>
          <w:szCs w:val="24"/>
        </w:rPr>
        <w:t>も、その背景として</w:t>
      </w:r>
      <w:r w:rsidR="00BC729F" w:rsidRPr="003B4197">
        <w:rPr>
          <w:rFonts w:ascii="メイリオ" w:eastAsia="メイリオ" w:hAnsi="メイリオ" w:cs="メイリオ" w:hint="eastAsia"/>
          <w:sz w:val="22"/>
          <w:szCs w:val="24"/>
        </w:rPr>
        <w:t>実際に</w:t>
      </w:r>
      <w:r w:rsidR="001A220A" w:rsidRPr="003B4197">
        <w:rPr>
          <w:rFonts w:ascii="メイリオ" w:eastAsia="メイリオ" w:hAnsi="メイリオ" w:cs="メイリオ" w:hint="eastAsia"/>
          <w:sz w:val="22"/>
          <w:szCs w:val="24"/>
        </w:rPr>
        <w:t>は障がいを理由として断っていることも考えられる</w:t>
      </w:r>
      <w:r w:rsidR="00FA2F3D" w:rsidRPr="003B4197">
        <w:rPr>
          <w:rFonts w:ascii="メイリオ" w:eastAsia="メイリオ" w:hAnsi="メイリオ" w:cs="メイリオ" w:hint="eastAsia"/>
          <w:sz w:val="22"/>
          <w:szCs w:val="24"/>
        </w:rPr>
        <w:t>。その</w:t>
      </w:r>
      <w:r w:rsidR="001A220A" w:rsidRPr="003B4197">
        <w:rPr>
          <w:rFonts w:ascii="メイリオ" w:eastAsia="メイリオ" w:hAnsi="メイリオ" w:cs="メイリオ" w:hint="eastAsia"/>
          <w:sz w:val="22"/>
          <w:szCs w:val="24"/>
        </w:rPr>
        <w:t>ため、具体的な理由について判然としない部分があったとしても、不当な差別的取扱いの可能性がある事例</w:t>
      </w:r>
      <w:r w:rsidR="00FA2F3D" w:rsidRPr="003B4197">
        <w:rPr>
          <w:rFonts w:ascii="メイリオ" w:eastAsia="メイリオ" w:hAnsi="メイリオ" w:cs="メイリオ" w:hint="eastAsia"/>
          <w:sz w:val="22"/>
          <w:szCs w:val="24"/>
        </w:rPr>
        <w:t>として考える必要が</w:t>
      </w:r>
      <w:r w:rsidR="001A220A" w:rsidRPr="003B4197">
        <w:rPr>
          <w:rFonts w:ascii="メイリオ" w:eastAsia="メイリオ" w:hAnsi="メイリオ" w:cs="メイリオ" w:hint="eastAsia"/>
          <w:sz w:val="22"/>
          <w:szCs w:val="24"/>
        </w:rPr>
        <w:t>あるのではないか。</w:t>
      </w:r>
    </w:p>
    <w:p w14:paraId="70707344" w14:textId="2B25D453" w:rsidR="00B613A2" w:rsidRDefault="00B613A2"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合理的配慮の不提供として捉えられる事案においては、事業者が</w:t>
      </w:r>
      <w:r w:rsidR="00126C2E" w:rsidRPr="003B4197">
        <w:rPr>
          <w:rFonts w:ascii="メイリオ" w:eastAsia="メイリオ" w:hAnsi="メイリオ" w:cs="メイリオ" w:hint="eastAsia"/>
          <w:sz w:val="22"/>
          <w:szCs w:val="24"/>
        </w:rPr>
        <w:t>どのように</w:t>
      </w:r>
      <w:r w:rsidRPr="003B4197">
        <w:rPr>
          <w:rFonts w:ascii="メイリオ" w:eastAsia="メイリオ" w:hAnsi="メイリオ" w:cs="メイリオ" w:hint="eastAsia"/>
          <w:sz w:val="22"/>
          <w:szCs w:val="24"/>
        </w:rPr>
        <w:t>対応</w:t>
      </w:r>
      <w:r w:rsidR="00126C2E" w:rsidRPr="003B4197">
        <w:rPr>
          <w:rFonts w:ascii="メイリオ" w:eastAsia="メイリオ" w:hAnsi="メイリオ" w:cs="メイリオ" w:hint="eastAsia"/>
          <w:sz w:val="22"/>
          <w:szCs w:val="24"/>
        </w:rPr>
        <w:t>すべきか</w:t>
      </w:r>
      <w:r w:rsidRPr="003B4197">
        <w:rPr>
          <w:rFonts w:ascii="メイリオ" w:eastAsia="メイリオ" w:hAnsi="メイリオ" w:cs="メイリオ" w:hint="eastAsia"/>
          <w:sz w:val="22"/>
          <w:szCs w:val="24"/>
        </w:rPr>
        <w:t>悩むことも</w:t>
      </w:r>
      <w:r w:rsidR="00126C2E" w:rsidRPr="003B4197">
        <w:rPr>
          <w:rFonts w:ascii="メイリオ" w:eastAsia="メイリオ" w:hAnsi="メイリオ" w:cs="メイリオ" w:hint="eastAsia"/>
          <w:sz w:val="22"/>
          <w:szCs w:val="24"/>
        </w:rPr>
        <w:t>想定されるが、障がい者の立場を理解し、できるだけ柔軟に対応し、互いに話し合って合意形成を図ることが望ましいものと思われる。</w:t>
      </w:r>
    </w:p>
    <w:p w14:paraId="7A48D370" w14:textId="01C4947E" w:rsidR="003122E2" w:rsidRPr="00033E77" w:rsidRDefault="003122E2" w:rsidP="00490F1B">
      <w:pPr>
        <w:spacing w:line="0" w:lineRule="atLeast"/>
        <w:ind w:leftChars="33" w:left="289" w:hangingChars="100" w:hanging="220"/>
        <w:rPr>
          <w:rFonts w:ascii="メイリオ" w:eastAsia="メイリオ" w:hAnsi="メイリオ" w:cs="メイリオ"/>
          <w:color w:val="000000" w:themeColor="text1"/>
          <w:sz w:val="22"/>
          <w:szCs w:val="24"/>
        </w:rPr>
      </w:pPr>
      <w:r w:rsidRPr="00033E77">
        <w:rPr>
          <w:rFonts w:ascii="メイリオ" w:eastAsia="メイリオ" w:hAnsi="メイリオ" w:cs="メイリオ" w:hint="eastAsia"/>
          <w:color w:val="000000" w:themeColor="text1"/>
          <w:sz w:val="22"/>
          <w:szCs w:val="24"/>
        </w:rPr>
        <w:t xml:space="preserve">〇　</w:t>
      </w:r>
      <w:r w:rsidR="005D63BA" w:rsidRPr="00033E77">
        <w:rPr>
          <w:rFonts w:ascii="メイリオ" w:eastAsia="メイリオ" w:hAnsi="メイリオ" w:cs="メイリオ" w:hint="eastAsia"/>
          <w:color w:val="000000" w:themeColor="text1"/>
          <w:sz w:val="22"/>
          <w:szCs w:val="24"/>
        </w:rPr>
        <w:t>合理的</w:t>
      </w:r>
      <w:r w:rsidR="00A63FCE" w:rsidRPr="00033E77">
        <w:rPr>
          <w:rFonts w:ascii="メイリオ" w:eastAsia="メイリオ" w:hAnsi="メイリオ" w:cs="メイリオ" w:hint="eastAsia"/>
          <w:color w:val="000000" w:themeColor="text1"/>
          <w:sz w:val="22"/>
          <w:szCs w:val="24"/>
        </w:rPr>
        <w:t>配慮を提供しようとし</w:t>
      </w:r>
      <w:r w:rsidR="00E87952" w:rsidRPr="00033E77">
        <w:rPr>
          <w:rFonts w:ascii="メイリオ" w:eastAsia="メイリオ" w:hAnsi="メイリオ" w:cs="メイリオ" w:hint="eastAsia"/>
          <w:color w:val="000000" w:themeColor="text1"/>
          <w:sz w:val="22"/>
          <w:szCs w:val="24"/>
        </w:rPr>
        <w:t>たが</w:t>
      </w:r>
      <w:r w:rsidR="00A63FCE" w:rsidRPr="00033E77">
        <w:rPr>
          <w:rFonts w:ascii="メイリオ" w:eastAsia="メイリオ" w:hAnsi="メイリオ" w:cs="メイリオ" w:hint="eastAsia"/>
          <w:color w:val="000000" w:themeColor="text1"/>
          <w:sz w:val="22"/>
          <w:szCs w:val="24"/>
        </w:rPr>
        <w:t>、</w:t>
      </w:r>
      <w:r w:rsidR="00E87952" w:rsidRPr="00033E77">
        <w:rPr>
          <w:rFonts w:ascii="メイリオ" w:eastAsia="メイリオ" w:hAnsi="メイリオ" w:cs="メイリオ" w:hint="eastAsia"/>
          <w:color w:val="000000" w:themeColor="text1"/>
          <w:sz w:val="22"/>
          <w:szCs w:val="24"/>
        </w:rPr>
        <w:t>調整が十分でなく結果的に配慮ができなかった事案については、合理的配慮の不提供とまではいえないかもしれない</w:t>
      </w:r>
      <w:r w:rsidR="00A63FCE" w:rsidRPr="00033E77">
        <w:rPr>
          <w:rFonts w:ascii="メイリオ" w:eastAsia="メイリオ" w:hAnsi="メイリオ" w:cs="メイリオ" w:hint="eastAsia"/>
          <w:color w:val="000000" w:themeColor="text1"/>
          <w:sz w:val="22"/>
          <w:szCs w:val="24"/>
        </w:rPr>
        <w:t>が</w:t>
      </w:r>
      <w:r w:rsidR="00E87952" w:rsidRPr="00033E77">
        <w:rPr>
          <w:rFonts w:ascii="メイリオ" w:eastAsia="メイリオ" w:hAnsi="メイリオ" w:cs="メイリオ" w:hint="eastAsia"/>
          <w:color w:val="000000" w:themeColor="text1"/>
          <w:sz w:val="22"/>
          <w:szCs w:val="24"/>
        </w:rPr>
        <w:t>、対応が不十分だった点については改善がなされるべきであり、より丁寧な対応を検討する</w:t>
      </w:r>
      <w:r w:rsidR="005D63BA" w:rsidRPr="00033E77">
        <w:rPr>
          <w:rFonts w:ascii="メイリオ" w:eastAsia="メイリオ" w:hAnsi="メイリオ" w:cs="メイリオ" w:hint="eastAsia"/>
          <w:color w:val="000000" w:themeColor="text1"/>
          <w:sz w:val="22"/>
          <w:szCs w:val="24"/>
        </w:rPr>
        <w:t>ことが求められる</w:t>
      </w:r>
      <w:r w:rsidR="00E87952" w:rsidRPr="00033E77">
        <w:rPr>
          <w:rFonts w:ascii="メイリオ" w:eastAsia="メイリオ" w:hAnsi="メイリオ" w:cs="メイリオ" w:hint="eastAsia"/>
          <w:color w:val="000000" w:themeColor="text1"/>
          <w:sz w:val="22"/>
          <w:szCs w:val="24"/>
        </w:rPr>
        <w:t>。</w:t>
      </w:r>
    </w:p>
    <w:p w14:paraId="062C54AB" w14:textId="1500C054" w:rsidR="002A160F" w:rsidRPr="00033E77" w:rsidRDefault="00342949" w:rsidP="002A160F">
      <w:pPr>
        <w:spacing w:line="0" w:lineRule="atLeast"/>
        <w:ind w:leftChars="33" w:left="289" w:hangingChars="100" w:hanging="220"/>
        <w:rPr>
          <w:rFonts w:ascii="メイリオ" w:eastAsia="メイリオ" w:hAnsi="メイリオ" w:cs="メイリオ"/>
          <w:color w:val="000000" w:themeColor="text1"/>
          <w:sz w:val="22"/>
          <w:szCs w:val="24"/>
        </w:rPr>
      </w:pPr>
      <w:r w:rsidRPr="00033E77">
        <w:rPr>
          <w:rFonts w:ascii="メイリオ" w:eastAsia="メイリオ" w:hAnsi="メイリオ" w:cs="メイリオ" w:hint="eastAsia"/>
          <w:color w:val="000000" w:themeColor="text1"/>
          <w:sz w:val="22"/>
          <w:szCs w:val="24"/>
        </w:rPr>
        <w:t>〇　一方で、個々の障がい特性に応じたサービスや支援が障がい者にとって十分でないという相談に</w:t>
      </w:r>
      <w:r w:rsidR="002A160F" w:rsidRPr="00033E77">
        <w:rPr>
          <w:rFonts w:ascii="メイリオ" w:eastAsia="メイリオ" w:hAnsi="メイリオ" w:cs="メイリオ" w:hint="eastAsia"/>
          <w:color w:val="000000" w:themeColor="text1"/>
          <w:sz w:val="22"/>
          <w:szCs w:val="24"/>
        </w:rPr>
        <w:t>ついては</w:t>
      </w:r>
      <w:r w:rsidRPr="00033E77">
        <w:rPr>
          <w:rFonts w:ascii="メイリオ" w:eastAsia="メイリオ" w:hAnsi="メイリオ" w:cs="メイリオ" w:hint="eastAsia"/>
          <w:color w:val="000000" w:themeColor="text1"/>
          <w:sz w:val="22"/>
          <w:szCs w:val="24"/>
        </w:rPr>
        <w:t>、</w:t>
      </w:r>
      <w:r w:rsidR="002A160F" w:rsidRPr="00033E77">
        <w:rPr>
          <w:rFonts w:ascii="メイリオ" w:eastAsia="メイリオ" w:hAnsi="メイリオ" w:cs="メイリオ" w:hint="eastAsia"/>
          <w:color w:val="000000" w:themeColor="text1"/>
          <w:sz w:val="22"/>
          <w:szCs w:val="24"/>
        </w:rPr>
        <w:t>「</w:t>
      </w:r>
      <w:r w:rsidRPr="00033E77">
        <w:rPr>
          <w:rFonts w:ascii="メイリオ" w:eastAsia="メイリオ" w:hAnsi="メイリオ" w:cs="メイリオ" w:hint="eastAsia"/>
          <w:color w:val="000000" w:themeColor="text1"/>
          <w:sz w:val="22"/>
          <w:szCs w:val="24"/>
        </w:rPr>
        <w:t>合理的配慮</w:t>
      </w:r>
      <w:r w:rsidR="002A160F" w:rsidRPr="00033E77">
        <w:rPr>
          <w:rFonts w:ascii="メイリオ" w:eastAsia="メイリオ" w:hAnsi="メイリオ" w:cs="メイリオ" w:hint="eastAsia"/>
          <w:color w:val="000000" w:themeColor="text1"/>
          <w:sz w:val="22"/>
          <w:szCs w:val="24"/>
        </w:rPr>
        <w:t>は、</w:t>
      </w:r>
      <w:r w:rsidR="00E5324F" w:rsidRPr="00033E77">
        <w:rPr>
          <w:rFonts w:ascii="メイリオ" w:eastAsia="メイリオ" w:hAnsi="メイリオ" w:cs="メイリオ" w:hint="eastAsia"/>
          <w:color w:val="000000" w:themeColor="text1"/>
          <w:sz w:val="22"/>
          <w:szCs w:val="24"/>
        </w:rPr>
        <w:t>障がいのある人を障がいのない人との機会不平等</w:t>
      </w:r>
      <w:r w:rsidRPr="00033E77">
        <w:rPr>
          <w:rFonts w:ascii="メイリオ" w:eastAsia="メイリオ" w:hAnsi="メイリオ" w:cs="メイリオ" w:hint="eastAsia"/>
          <w:color w:val="000000" w:themeColor="text1"/>
          <w:sz w:val="22"/>
          <w:szCs w:val="24"/>
        </w:rPr>
        <w:t>が</w:t>
      </w:r>
      <w:r w:rsidR="00E5324F" w:rsidRPr="00033E77">
        <w:rPr>
          <w:rFonts w:ascii="メイリオ" w:eastAsia="メイリオ" w:hAnsi="メイリオ" w:cs="メイリオ" w:hint="eastAsia"/>
          <w:color w:val="000000" w:themeColor="text1"/>
          <w:sz w:val="22"/>
          <w:szCs w:val="24"/>
        </w:rPr>
        <w:t>起こる場合に求められる</w:t>
      </w:r>
      <w:r w:rsidRPr="00033E77">
        <w:rPr>
          <w:rFonts w:ascii="メイリオ" w:eastAsia="メイリオ" w:hAnsi="メイリオ" w:cs="メイリオ" w:hint="eastAsia"/>
          <w:color w:val="000000" w:themeColor="text1"/>
          <w:sz w:val="22"/>
          <w:szCs w:val="24"/>
        </w:rPr>
        <w:t>調整である</w:t>
      </w:r>
      <w:r w:rsidR="002A160F" w:rsidRPr="00033E77">
        <w:rPr>
          <w:rFonts w:ascii="メイリオ" w:eastAsia="メイリオ" w:hAnsi="メイリオ" w:cs="メイリオ" w:hint="eastAsia"/>
          <w:color w:val="000000" w:themeColor="text1"/>
          <w:sz w:val="22"/>
          <w:szCs w:val="24"/>
        </w:rPr>
        <w:t>」</w:t>
      </w:r>
      <w:r w:rsidRPr="00033E77">
        <w:rPr>
          <w:rFonts w:ascii="メイリオ" w:eastAsia="メイリオ" w:hAnsi="メイリオ" w:cs="メイリオ" w:hint="eastAsia"/>
          <w:color w:val="000000" w:themeColor="text1"/>
          <w:sz w:val="22"/>
          <w:szCs w:val="24"/>
        </w:rPr>
        <w:t>という</w:t>
      </w:r>
      <w:r w:rsidR="00E5324F" w:rsidRPr="00033E77">
        <w:rPr>
          <w:rFonts w:ascii="メイリオ" w:eastAsia="メイリオ" w:hAnsi="メイリオ" w:cs="メイリオ" w:hint="eastAsia"/>
          <w:color w:val="000000" w:themeColor="text1"/>
          <w:sz w:val="22"/>
          <w:szCs w:val="24"/>
        </w:rPr>
        <w:t>観点から、合理的配慮の範疇で考えられる</w:t>
      </w:r>
      <w:r w:rsidR="002A160F" w:rsidRPr="00033E77">
        <w:rPr>
          <w:rFonts w:ascii="メイリオ" w:eastAsia="メイリオ" w:hAnsi="メイリオ" w:cs="メイリオ" w:hint="eastAsia"/>
          <w:color w:val="000000" w:themeColor="text1"/>
          <w:sz w:val="22"/>
          <w:szCs w:val="24"/>
        </w:rPr>
        <w:t>か</w:t>
      </w:r>
      <w:r w:rsidR="00E5324F" w:rsidRPr="00033E77">
        <w:rPr>
          <w:rFonts w:ascii="メイリオ" w:eastAsia="メイリオ" w:hAnsi="メイリオ" w:cs="メイリオ" w:hint="eastAsia"/>
          <w:color w:val="000000" w:themeColor="text1"/>
          <w:sz w:val="22"/>
          <w:szCs w:val="24"/>
        </w:rPr>
        <w:t>否かを</w:t>
      </w:r>
      <w:r w:rsidR="002A160F" w:rsidRPr="00033E77">
        <w:rPr>
          <w:rFonts w:ascii="メイリオ" w:eastAsia="メイリオ" w:hAnsi="メイリオ" w:cs="メイリオ" w:hint="eastAsia"/>
          <w:color w:val="000000" w:themeColor="text1"/>
          <w:sz w:val="22"/>
          <w:szCs w:val="24"/>
        </w:rPr>
        <w:t>整理する必要があるのではないか。</w:t>
      </w:r>
    </w:p>
    <w:p w14:paraId="3EB69CE2" w14:textId="2ACFEFB9" w:rsidR="007B1F0E" w:rsidRPr="002A160F" w:rsidRDefault="00B95E44" w:rsidP="002A160F">
      <w:pPr>
        <w:spacing w:line="0" w:lineRule="atLeast"/>
        <w:ind w:leftChars="33" w:left="289" w:hangingChars="100" w:hanging="220"/>
        <w:rPr>
          <w:rFonts w:ascii="メイリオ" w:eastAsia="メイリオ" w:hAnsi="メイリオ" w:cs="メイリオ"/>
          <w:color w:val="FF0000"/>
          <w:sz w:val="22"/>
          <w:szCs w:val="24"/>
        </w:rPr>
      </w:pPr>
      <w:r w:rsidRPr="003B4197">
        <w:rPr>
          <w:rFonts w:ascii="メイリオ" w:eastAsia="メイリオ" w:hAnsi="メイリオ" w:cs="メイリオ"/>
          <w:b/>
          <w:sz w:val="22"/>
          <w:szCs w:val="24"/>
        </w:rPr>
        <w:tab/>
      </w:r>
    </w:p>
    <w:p w14:paraId="3EB69CE3" w14:textId="77777777" w:rsidR="007B1F0E" w:rsidRPr="003B4197" w:rsidRDefault="007B1F0E" w:rsidP="007B1F0E">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 xml:space="preserve">ウ　</w:t>
      </w:r>
      <w:r w:rsidR="00692799" w:rsidRPr="003B4197">
        <w:rPr>
          <w:rFonts w:ascii="メイリオ" w:eastAsia="メイリオ" w:hAnsi="メイリオ" w:cs="メイリオ" w:hint="eastAsia"/>
          <w:b/>
          <w:sz w:val="22"/>
          <w:szCs w:val="24"/>
        </w:rPr>
        <w:t>合議体による「あっせん」の考え方に関する意見</w:t>
      </w:r>
    </w:p>
    <w:p w14:paraId="3EB69CE4" w14:textId="10A06D39" w:rsidR="00490F1B" w:rsidRPr="003B4197" w:rsidRDefault="002567C3"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F2505F" w:rsidRPr="003B4197">
        <w:rPr>
          <w:rFonts w:ascii="メイリオ" w:eastAsia="メイリオ" w:hAnsi="メイリオ" w:cs="メイリオ" w:hint="eastAsia"/>
          <w:sz w:val="22"/>
          <w:szCs w:val="24"/>
        </w:rPr>
        <w:t>合議体は不当な差別的取扱いと認定する機関ではなく、解決策を見出すことを目的としていることから、</w:t>
      </w:r>
      <w:r w:rsidR="00ED1B92">
        <w:rPr>
          <w:rFonts w:ascii="メイリオ" w:eastAsia="メイリオ" w:hAnsi="メイリオ" w:cs="メイリオ" w:hint="eastAsia"/>
          <w:sz w:val="22"/>
          <w:szCs w:val="24"/>
        </w:rPr>
        <w:t>差別の当否の判断が困難だ</w:t>
      </w:r>
      <w:r w:rsidR="00F56AA2" w:rsidRPr="003B4197">
        <w:rPr>
          <w:rFonts w:ascii="メイリオ" w:eastAsia="メイリオ" w:hAnsi="メイリオ" w:cs="メイリオ" w:hint="eastAsia"/>
          <w:sz w:val="22"/>
          <w:szCs w:val="24"/>
        </w:rPr>
        <w:t>としても、あっせん案を作成できるのではないか。</w:t>
      </w:r>
    </w:p>
    <w:p w14:paraId="4C5DF773" w14:textId="309428D8" w:rsidR="00F56AA2" w:rsidRPr="003B4197" w:rsidRDefault="00F56AA2" w:rsidP="00490F1B">
      <w:pPr>
        <w:widowControl/>
        <w:spacing w:line="0" w:lineRule="atLeast"/>
        <w:ind w:left="220" w:hangingChars="100" w:hanging="220"/>
        <w:jc w:val="left"/>
        <w:rPr>
          <w:rFonts w:ascii="メイリオ" w:eastAsia="メイリオ" w:hAnsi="メイリオ" w:cs="メイリオ"/>
          <w:sz w:val="22"/>
        </w:rPr>
      </w:pPr>
      <w:r w:rsidRPr="003B4197">
        <w:rPr>
          <w:rFonts w:ascii="メイリオ" w:eastAsia="メイリオ" w:hAnsi="メイリオ" w:cs="メイリオ" w:hint="eastAsia"/>
          <w:sz w:val="22"/>
          <w:szCs w:val="24"/>
        </w:rPr>
        <w:t>〇　あっせんの申</w:t>
      </w:r>
      <w:r w:rsidR="004C4B12" w:rsidRPr="003B4197">
        <w:rPr>
          <w:rFonts w:ascii="メイリオ" w:eastAsia="メイリオ" w:hAnsi="メイリオ" w:cs="メイリオ" w:hint="eastAsia"/>
          <w:sz w:val="22"/>
          <w:szCs w:val="24"/>
        </w:rPr>
        <w:t>し</w:t>
      </w:r>
      <w:r w:rsidRPr="003B4197">
        <w:rPr>
          <w:rFonts w:ascii="メイリオ" w:eastAsia="メイリオ" w:hAnsi="メイリオ" w:cs="メイリオ" w:hint="eastAsia"/>
          <w:sz w:val="22"/>
          <w:szCs w:val="24"/>
        </w:rPr>
        <w:t>出があった場合には、正当な理由を判断する根拠を集約することが必要であ</w:t>
      </w:r>
      <w:r w:rsidR="00FC3840" w:rsidRPr="003B4197">
        <w:rPr>
          <w:rFonts w:ascii="メイリオ" w:eastAsia="メイリオ" w:hAnsi="メイリオ" w:cs="メイリオ" w:hint="eastAsia"/>
          <w:sz w:val="22"/>
          <w:szCs w:val="24"/>
        </w:rPr>
        <w:t>ることから</w:t>
      </w:r>
      <w:r w:rsidRPr="003B4197">
        <w:rPr>
          <w:rFonts w:ascii="メイリオ" w:eastAsia="メイリオ" w:hAnsi="メイリオ" w:cs="メイリオ" w:hint="eastAsia"/>
          <w:sz w:val="22"/>
          <w:szCs w:val="24"/>
        </w:rPr>
        <w:t>、</w:t>
      </w:r>
      <w:r w:rsidR="00FC3840" w:rsidRPr="003B4197">
        <w:rPr>
          <w:rFonts w:ascii="メイリオ" w:eastAsia="メイリオ" w:hAnsi="メイリオ" w:cs="メイリオ" w:hint="eastAsia"/>
          <w:sz w:val="22"/>
          <w:szCs w:val="24"/>
        </w:rPr>
        <w:t>さらなる事実確認が必要だと判断される場合、合議体は、</w:t>
      </w:r>
      <w:r w:rsidRPr="003B4197">
        <w:rPr>
          <w:rFonts w:ascii="メイリオ" w:eastAsia="メイリオ" w:hAnsi="メイリオ" w:cs="メイリオ" w:hint="eastAsia"/>
          <w:sz w:val="22"/>
          <w:szCs w:val="24"/>
        </w:rPr>
        <w:t>広域支援相談員の権限でできる範囲の調査に加え、条例第10条第3項の規定に基づき、例えば立ち合いや記録、口頭での説明等によって調査を行うことが</w:t>
      </w:r>
      <w:r w:rsidR="002A7ED9" w:rsidRPr="003B4197">
        <w:rPr>
          <w:rFonts w:ascii="メイリオ" w:eastAsia="メイリオ" w:hAnsi="メイリオ" w:cs="メイリオ" w:hint="eastAsia"/>
          <w:sz w:val="22"/>
          <w:szCs w:val="24"/>
        </w:rPr>
        <w:t>考えられる</w:t>
      </w:r>
      <w:r w:rsidRPr="003B4197">
        <w:rPr>
          <w:rFonts w:ascii="メイリオ" w:eastAsia="メイリオ" w:hAnsi="メイリオ" w:cs="メイリオ" w:hint="eastAsia"/>
          <w:sz w:val="22"/>
          <w:szCs w:val="24"/>
        </w:rPr>
        <w:t>。</w:t>
      </w:r>
    </w:p>
    <w:p w14:paraId="3EB69CE7" w14:textId="77777777" w:rsidR="00F22678" w:rsidRPr="003B4197" w:rsidRDefault="00CF3C33" w:rsidP="00CF3C33">
      <w:pPr>
        <w:widowControl/>
        <w:tabs>
          <w:tab w:val="left" w:pos="2775"/>
        </w:tabs>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b/>
          <w:sz w:val="22"/>
          <w:szCs w:val="24"/>
        </w:rPr>
        <w:tab/>
      </w:r>
    </w:p>
    <w:p w14:paraId="3EB69CE8" w14:textId="77777777" w:rsidR="00121498" w:rsidRPr="003B4197" w:rsidRDefault="00196A07" w:rsidP="00917228">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エ　府の役割</w:t>
      </w:r>
      <w:r w:rsidR="00692799" w:rsidRPr="003B4197">
        <w:rPr>
          <w:rFonts w:ascii="メイリオ" w:eastAsia="メイリオ" w:hAnsi="メイリオ" w:cs="メイリオ" w:hint="eastAsia"/>
          <w:b/>
          <w:sz w:val="22"/>
          <w:szCs w:val="24"/>
        </w:rPr>
        <w:t>に関する助言</w:t>
      </w:r>
    </w:p>
    <w:p w14:paraId="3EB69CEC" w14:textId="653313EA" w:rsidR="00415F43" w:rsidRPr="003B4197" w:rsidRDefault="00446A17"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462CD3" w:rsidRPr="003B4197">
        <w:rPr>
          <w:rFonts w:ascii="メイリオ" w:eastAsia="メイリオ" w:hAnsi="メイリオ" w:cs="メイリオ" w:hint="eastAsia"/>
          <w:sz w:val="22"/>
          <w:szCs w:val="24"/>
        </w:rPr>
        <w:t>各法令の指導監督権限のある</w:t>
      </w:r>
      <w:r w:rsidR="00B55DE4" w:rsidRPr="003B4197">
        <w:rPr>
          <w:rFonts w:ascii="メイリオ" w:eastAsia="メイリオ" w:hAnsi="メイリオ" w:cs="メイリオ" w:hint="eastAsia"/>
          <w:sz w:val="22"/>
          <w:szCs w:val="24"/>
        </w:rPr>
        <w:t>所管に対しても、障がい者差別の事例を通して障害者差別解消法</w:t>
      </w:r>
      <w:r w:rsidR="00FF38CF" w:rsidRPr="003B4197">
        <w:rPr>
          <w:rFonts w:ascii="メイリオ" w:eastAsia="メイリオ" w:hAnsi="メイリオ" w:cs="メイリオ" w:hint="eastAsia"/>
          <w:sz w:val="22"/>
          <w:szCs w:val="24"/>
        </w:rPr>
        <w:t>について啓発するとともに、</w:t>
      </w:r>
      <w:r w:rsidR="00B55DE4" w:rsidRPr="003B4197">
        <w:rPr>
          <w:rFonts w:ascii="メイリオ" w:eastAsia="メイリオ" w:hAnsi="メイリオ" w:cs="メイリオ" w:hint="eastAsia"/>
          <w:sz w:val="22"/>
          <w:szCs w:val="24"/>
        </w:rPr>
        <w:t>障がい者差</w:t>
      </w:r>
      <w:r w:rsidR="004C4B12" w:rsidRPr="003B4197">
        <w:rPr>
          <w:rFonts w:ascii="メイリオ" w:eastAsia="メイリオ" w:hAnsi="メイリオ" w:cs="メイリオ" w:hint="eastAsia"/>
          <w:sz w:val="22"/>
          <w:szCs w:val="24"/>
        </w:rPr>
        <w:t>別解消担当課と様々な関係部局と連携して対応する必要があることを</w:t>
      </w:r>
      <w:r w:rsidR="00B55DE4" w:rsidRPr="003B4197">
        <w:rPr>
          <w:rFonts w:ascii="メイリオ" w:eastAsia="メイリオ" w:hAnsi="メイリオ" w:cs="メイリオ" w:hint="eastAsia"/>
          <w:sz w:val="22"/>
          <w:szCs w:val="24"/>
        </w:rPr>
        <w:t>周知すべきであると思われる。</w:t>
      </w:r>
    </w:p>
    <w:p w14:paraId="41AB03BB" w14:textId="4805587D" w:rsidR="0031288E" w:rsidRPr="003B4197" w:rsidRDefault="00B55DE4" w:rsidP="0031288E">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D7112F" w:rsidRPr="003B4197">
        <w:rPr>
          <w:rFonts w:ascii="メイリオ" w:eastAsia="メイリオ" w:hAnsi="メイリオ" w:cs="メイリオ" w:hint="eastAsia"/>
          <w:sz w:val="22"/>
          <w:szCs w:val="24"/>
        </w:rPr>
        <w:t>障がい者</w:t>
      </w:r>
      <w:r w:rsidR="001A5DF0">
        <w:rPr>
          <w:rFonts w:ascii="メイリオ" w:eastAsia="メイリオ" w:hAnsi="メイリオ" w:cs="メイリオ" w:hint="eastAsia"/>
          <w:sz w:val="22"/>
          <w:szCs w:val="24"/>
        </w:rPr>
        <w:t>差別の</w:t>
      </w:r>
      <w:r w:rsidR="00D7112F" w:rsidRPr="003B4197">
        <w:rPr>
          <w:rFonts w:ascii="メイリオ" w:eastAsia="メイリオ" w:hAnsi="メイリオ" w:cs="メイリオ" w:hint="eastAsia"/>
          <w:sz w:val="22"/>
          <w:szCs w:val="24"/>
        </w:rPr>
        <w:t>事例は繰り返し起こっている問題であり、事業者によって障がい理解にばらつきもあることから、事例を通して議論を深め、</w:t>
      </w:r>
      <w:r w:rsidR="00033E77">
        <w:rPr>
          <w:rFonts w:ascii="メイリオ" w:eastAsia="メイリオ" w:hAnsi="メイリオ" w:cs="メイリオ" w:hint="eastAsia"/>
          <w:sz w:val="22"/>
          <w:szCs w:val="24"/>
        </w:rPr>
        <w:t>そ</w:t>
      </w:r>
      <w:r w:rsidR="0014346A">
        <w:rPr>
          <w:rFonts w:ascii="メイリオ" w:eastAsia="メイリオ" w:hAnsi="メイリオ" w:cs="メイリオ" w:hint="eastAsia"/>
          <w:sz w:val="22"/>
          <w:szCs w:val="24"/>
        </w:rPr>
        <w:t>の問題</w:t>
      </w:r>
      <w:r w:rsidR="00033E77">
        <w:rPr>
          <w:rFonts w:ascii="メイリオ" w:eastAsia="メイリオ" w:hAnsi="メイリオ" w:cs="メイリオ" w:hint="eastAsia"/>
          <w:sz w:val="22"/>
          <w:szCs w:val="24"/>
        </w:rPr>
        <w:t>に関わる関係機関全体で</w:t>
      </w:r>
      <w:r w:rsidR="00D7112F" w:rsidRPr="003B4197">
        <w:rPr>
          <w:rFonts w:ascii="メイリオ" w:eastAsia="メイリオ" w:hAnsi="メイリオ" w:cs="メイリオ" w:hint="eastAsia"/>
          <w:sz w:val="22"/>
          <w:szCs w:val="24"/>
        </w:rPr>
        <w:t>考えていく必要があるのではないか。</w:t>
      </w:r>
    </w:p>
    <w:p w14:paraId="59D425B7" w14:textId="77777777" w:rsidR="00D47046" w:rsidRPr="003B4197" w:rsidRDefault="00D47046" w:rsidP="0031288E">
      <w:pPr>
        <w:widowControl/>
        <w:spacing w:line="0" w:lineRule="atLeast"/>
        <w:ind w:left="240" w:hangingChars="100" w:hanging="240"/>
        <w:jc w:val="left"/>
        <w:rPr>
          <w:rFonts w:ascii="メイリオ" w:eastAsia="メイリオ" w:hAnsi="メイリオ" w:cs="メイリオ"/>
          <w:sz w:val="24"/>
          <w:szCs w:val="24"/>
        </w:rPr>
      </w:pPr>
    </w:p>
    <w:p w14:paraId="3EB69CED" w14:textId="08F8A275" w:rsidR="00643B0B" w:rsidRPr="003B4197" w:rsidRDefault="00095321" w:rsidP="007B1F0E">
      <w:pPr>
        <w:widowControl/>
        <w:spacing w:after="240" w:line="0" w:lineRule="atLeast"/>
        <w:jc w:val="left"/>
        <w:rPr>
          <w:rFonts w:ascii="メイリオ" w:eastAsia="メイリオ" w:hAnsi="メイリオ" w:cs="メイリオ"/>
          <w:b/>
          <w:sz w:val="24"/>
          <w:szCs w:val="28"/>
          <w:u w:val="single"/>
        </w:rPr>
      </w:pPr>
      <w:r w:rsidRPr="003B4197">
        <w:rPr>
          <w:rFonts w:ascii="メイリオ" w:eastAsia="メイリオ" w:hAnsi="メイリオ" w:cs="メイリオ" w:hint="eastAsia"/>
          <w:b/>
          <w:sz w:val="24"/>
          <w:szCs w:val="28"/>
          <w:u w:val="single"/>
        </w:rPr>
        <w:t xml:space="preserve">②　</w:t>
      </w:r>
      <w:r w:rsidR="006C6DB0" w:rsidRPr="003B4197">
        <w:rPr>
          <w:rFonts w:ascii="メイリオ" w:eastAsia="メイリオ" w:hAnsi="メイリオ" w:cs="メイリオ" w:hint="eastAsia"/>
          <w:b/>
          <w:sz w:val="24"/>
          <w:szCs w:val="28"/>
          <w:u w:val="single"/>
        </w:rPr>
        <w:t>府における</w:t>
      </w:r>
      <w:r w:rsidR="008B2899" w:rsidRPr="003B4197">
        <w:rPr>
          <w:rFonts w:ascii="メイリオ" w:eastAsia="メイリオ" w:hAnsi="メイリオ" w:cs="メイリオ" w:hint="eastAsia"/>
          <w:b/>
          <w:sz w:val="24"/>
          <w:szCs w:val="28"/>
          <w:u w:val="single"/>
        </w:rPr>
        <w:t>整理</w:t>
      </w:r>
      <w:r w:rsidR="0014397B" w:rsidRPr="003B4197">
        <w:rPr>
          <w:rFonts w:ascii="メイリオ" w:eastAsia="メイリオ" w:hAnsi="メイリオ" w:cs="メイリオ" w:hint="eastAsia"/>
          <w:b/>
          <w:sz w:val="24"/>
          <w:szCs w:val="28"/>
          <w:u w:val="single"/>
        </w:rPr>
        <w:t>と検証</w:t>
      </w:r>
    </w:p>
    <w:p w14:paraId="3EB69CEE" w14:textId="1ABA5785" w:rsidR="007B67D7" w:rsidRPr="003B4197" w:rsidRDefault="007B1F0E" w:rsidP="007B67D7">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 xml:space="preserve">ア　</w:t>
      </w:r>
      <w:r w:rsidR="007B67D7" w:rsidRPr="003B4197">
        <w:rPr>
          <w:rFonts w:ascii="メイリオ" w:eastAsia="メイリオ" w:hAnsi="メイリオ" w:cs="メイリオ" w:hint="eastAsia"/>
          <w:b/>
          <w:sz w:val="22"/>
          <w:szCs w:val="24"/>
        </w:rPr>
        <w:t>広域支援相談員の相談対応</w:t>
      </w:r>
    </w:p>
    <w:p w14:paraId="3EB69CF1" w14:textId="2EDC817D" w:rsidR="007B67D7" w:rsidRPr="003B4197" w:rsidRDefault="002567C3"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010FF8" w:rsidRPr="003B4197">
        <w:rPr>
          <w:rFonts w:ascii="メイリオ" w:eastAsia="メイリオ" w:hAnsi="メイリオ" w:cs="メイリオ" w:hint="eastAsia"/>
          <w:sz w:val="22"/>
          <w:szCs w:val="24"/>
        </w:rPr>
        <w:t>「指導型の調整」が必要な相談対応にあたっては、指導監査権限のある行政機関等、様々な関係機関と情報共有</w:t>
      </w:r>
      <w:r w:rsidR="00407F65" w:rsidRPr="003B4197">
        <w:rPr>
          <w:rFonts w:ascii="メイリオ" w:eastAsia="メイリオ" w:hAnsi="メイリオ" w:cs="メイリオ" w:hint="eastAsia"/>
          <w:sz w:val="22"/>
          <w:szCs w:val="24"/>
        </w:rPr>
        <w:t>や</w:t>
      </w:r>
      <w:r w:rsidR="00010FF8" w:rsidRPr="003B4197">
        <w:rPr>
          <w:rFonts w:ascii="メイリオ" w:eastAsia="メイリオ" w:hAnsi="メイリオ" w:cs="メイリオ" w:hint="eastAsia"/>
          <w:sz w:val="22"/>
          <w:szCs w:val="24"/>
        </w:rPr>
        <w:t>連携を図り</w:t>
      </w:r>
      <w:r w:rsidR="00407F65" w:rsidRPr="003B4197">
        <w:rPr>
          <w:rFonts w:ascii="メイリオ" w:eastAsia="メイリオ" w:hAnsi="メイリオ" w:cs="メイリオ" w:hint="eastAsia"/>
          <w:sz w:val="22"/>
          <w:szCs w:val="24"/>
        </w:rPr>
        <w:t>、</w:t>
      </w:r>
      <w:r w:rsidR="00010FF8" w:rsidRPr="003B4197">
        <w:rPr>
          <w:rFonts w:ascii="メイリオ" w:eastAsia="メイリオ" w:hAnsi="メイリオ" w:cs="メイリオ" w:hint="eastAsia"/>
          <w:sz w:val="22"/>
          <w:szCs w:val="24"/>
        </w:rPr>
        <w:t>障がい者差別の解消に向けて</w:t>
      </w:r>
      <w:r w:rsidR="00407F65" w:rsidRPr="003B4197">
        <w:rPr>
          <w:rFonts w:ascii="メイリオ" w:eastAsia="メイリオ" w:hAnsi="メイリオ" w:cs="メイリオ" w:hint="eastAsia"/>
          <w:sz w:val="22"/>
          <w:szCs w:val="24"/>
        </w:rPr>
        <w:t>事業者に</w:t>
      </w:r>
      <w:r w:rsidR="00010FF8" w:rsidRPr="003B4197">
        <w:rPr>
          <w:rFonts w:ascii="メイリオ" w:eastAsia="メイリオ" w:hAnsi="メイリオ" w:cs="メイリオ" w:hint="eastAsia"/>
          <w:sz w:val="22"/>
          <w:szCs w:val="24"/>
        </w:rPr>
        <w:t>働きかけていきます。</w:t>
      </w:r>
    </w:p>
    <w:p w14:paraId="5A5CCBC5" w14:textId="11B11E7B" w:rsidR="0073218B" w:rsidRPr="003B4197" w:rsidRDefault="0073218B"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また、個別事案として解決には至らない事例があったとしても、</w:t>
      </w:r>
      <w:r w:rsidR="00000DF9" w:rsidRPr="003B4197">
        <w:rPr>
          <w:rFonts w:ascii="メイリオ" w:eastAsia="メイリオ" w:hAnsi="メイリオ" w:cs="メイリオ" w:hint="eastAsia"/>
          <w:sz w:val="22"/>
          <w:szCs w:val="24"/>
        </w:rPr>
        <w:t>当該事例を明確に示していくことで事業者の適切な</w:t>
      </w:r>
      <w:r w:rsidR="00C34C64" w:rsidRPr="003B4197">
        <w:rPr>
          <w:rFonts w:ascii="メイリオ" w:eastAsia="メイリオ" w:hAnsi="メイリオ" w:cs="メイリオ" w:hint="eastAsia"/>
          <w:sz w:val="22"/>
          <w:szCs w:val="24"/>
        </w:rPr>
        <w:t>対応</w:t>
      </w:r>
      <w:r w:rsidR="00000DF9" w:rsidRPr="003B4197">
        <w:rPr>
          <w:rFonts w:ascii="メイリオ" w:eastAsia="メイリオ" w:hAnsi="メイリオ" w:cs="メイリオ" w:hint="eastAsia"/>
          <w:sz w:val="22"/>
          <w:szCs w:val="24"/>
        </w:rPr>
        <w:t>を促し、</w:t>
      </w:r>
      <w:r w:rsidRPr="003B4197">
        <w:rPr>
          <w:rFonts w:ascii="メイリオ" w:eastAsia="メイリオ" w:hAnsi="メイリオ" w:cs="メイリオ" w:hint="eastAsia"/>
          <w:sz w:val="22"/>
          <w:szCs w:val="24"/>
        </w:rPr>
        <w:t>関係機関</w:t>
      </w:r>
      <w:r w:rsidR="00DD3E5F" w:rsidRPr="003B4197">
        <w:rPr>
          <w:rFonts w:ascii="メイリオ" w:eastAsia="メイリオ" w:hAnsi="メイリオ" w:cs="メイリオ" w:hint="eastAsia"/>
          <w:sz w:val="22"/>
          <w:szCs w:val="24"/>
        </w:rPr>
        <w:t>と協力しながら、今後の障がい者差別の解消につながるよう取り組んでいきます。</w:t>
      </w:r>
    </w:p>
    <w:p w14:paraId="66C4181E" w14:textId="41AFF728" w:rsidR="00407F65" w:rsidRDefault="00407F65"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事業者による障がい者差別の解消に向けては、不適切な対応の改善を求めるとともに、相談事例の経過や紛争に至った要因分析をふまえ</w:t>
      </w:r>
      <w:r w:rsidR="00733EC0" w:rsidRPr="003B4197">
        <w:rPr>
          <w:rFonts w:ascii="メイリオ" w:eastAsia="メイリオ" w:hAnsi="メイリオ" w:cs="メイリオ" w:hint="eastAsia"/>
          <w:sz w:val="22"/>
          <w:szCs w:val="24"/>
        </w:rPr>
        <w:t>た</w:t>
      </w:r>
      <w:r w:rsidRPr="003B4197">
        <w:rPr>
          <w:rFonts w:ascii="メイリオ" w:eastAsia="メイリオ" w:hAnsi="メイリオ" w:cs="メイリオ" w:hint="eastAsia"/>
          <w:sz w:val="22"/>
          <w:szCs w:val="24"/>
        </w:rPr>
        <w:t>適切な</w:t>
      </w:r>
      <w:r w:rsidR="00733EC0" w:rsidRPr="003B4197">
        <w:rPr>
          <w:rFonts w:ascii="メイリオ" w:eastAsia="メイリオ" w:hAnsi="メイリオ" w:cs="メイリオ" w:hint="eastAsia"/>
          <w:sz w:val="22"/>
          <w:szCs w:val="24"/>
        </w:rPr>
        <w:t>アプローチを検討の上、</w:t>
      </w:r>
      <w:r w:rsidR="006C1D37" w:rsidRPr="003B4197">
        <w:rPr>
          <w:rFonts w:ascii="メイリオ" w:eastAsia="メイリオ" w:hAnsi="メイリオ" w:cs="メイリオ" w:hint="eastAsia"/>
          <w:sz w:val="22"/>
          <w:szCs w:val="24"/>
        </w:rPr>
        <w:t>支援や仕組み作り等の解決策を提示するなど、</w:t>
      </w:r>
      <w:r w:rsidRPr="003B4197">
        <w:rPr>
          <w:rFonts w:ascii="メイリオ" w:eastAsia="メイリオ" w:hAnsi="メイリオ" w:cs="メイリオ" w:hint="eastAsia"/>
          <w:sz w:val="22"/>
          <w:szCs w:val="24"/>
        </w:rPr>
        <w:t>柔軟な調整を図っていきます。</w:t>
      </w:r>
    </w:p>
    <w:p w14:paraId="780CAA2C" w14:textId="16F2C12F" w:rsidR="000C337A" w:rsidRPr="004937CF" w:rsidRDefault="0027012A" w:rsidP="000C337A">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広域支援相談員が対応する事案は、他府県</w:t>
      </w:r>
      <w:r w:rsidR="001F64DF" w:rsidRPr="004937CF">
        <w:rPr>
          <w:rFonts w:ascii="メイリオ" w:eastAsia="メイリオ" w:hAnsi="メイリオ" w:cs="メイリオ" w:hint="eastAsia"/>
          <w:color w:val="000000" w:themeColor="text1"/>
          <w:sz w:val="22"/>
          <w:szCs w:val="24"/>
        </w:rPr>
        <w:t>に及ぶ</w:t>
      </w:r>
      <w:r w:rsidRPr="004937CF">
        <w:rPr>
          <w:rFonts w:ascii="メイリオ" w:eastAsia="メイリオ" w:hAnsi="メイリオ" w:cs="メイリオ" w:hint="eastAsia"/>
          <w:color w:val="000000" w:themeColor="text1"/>
          <w:sz w:val="22"/>
          <w:szCs w:val="24"/>
        </w:rPr>
        <w:t>ことも想定されますが、</w:t>
      </w:r>
      <w:r w:rsidR="008264F8" w:rsidRPr="004937CF">
        <w:rPr>
          <w:rFonts w:ascii="メイリオ" w:eastAsia="メイリオ" w:hAnsi="メイリオ" w:cs="メイリオ" w:hint="eastAsia"/>
          <w:color w:val="000000" w:themeColor="text1"/>
          <w:sz w:val="22"/>
          <w:szCs w:val="24"/>
        </w:rPr>
        <w:t>事例</w:t>
      </w:r>
      <w:r w:rsidR="000C337A" w:rsidRPr="004937CF">
        <w:rPr>
          <w:rFonts w:ascii="メイリオ" w:eastAsia="メイリオ" w:hAnsi="メイリオ" w:cs="メイリオ" w:hint="eastAsia"/>
          <w:color w:val="000000" w:themeColor="text1"/>
          <w:sz w:val="22"/>
          <w:szCs w:val="24"/>
        </w:rPr>
        <w:t>に応じて柔軟に調整を図りながら、広域自治体としての役割を適切に果たしていけるよう、他府県との連携を図っていきます。</w:t>
      </w:r>
    </w:p>
    <w:p w14:paraId="3EB69CF4" w14:textId="1217CA63" w:rsidR="007B67D7" w:rsidRPr="004937CF" w:rsidRDefault="00B571B6" w:rsidP="00490F1B">
      <w:pPr>
        <w:widowControl/>
        <w:tabs>
          <w:tab w:val="left" w:pos="2370"/>
          <w:tab w:val="left" w:pos="2520"/>
          <w:tab w:val="left" w:pos="7545"/>
        </w:tabs>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r w:rsidR="00490F1B" w:rsidRPr="004937CF">
        <w:rPr>
          <w:rFonts w:ascii="メイリオ" w:eastAsia="メイリオ" w:hAnsi="メイリオ" w:cs="メイリオ"/>
          <w:color w:val="000000" w:themeColor="text1"/>
          <w:sz w:val="22"/>
          <w:szCs w:val="24"/>
        </w:rPr>
        <w:tab/>
      </w:r>
      <w:r w:rsidR="00490F1B" w:rsidRPr="004937CF">
        <w:rPr>
          <w:rFonts w:ascii="メイリオ" w:eastAsia="メイリオ" w:hAnsi="メイリオ" w:cs="メイリオ"/>
          <w:color w:val="000000" w:themeColor="text1"/>
          <w:sz w:val="22"/>
          <w:szCs w:val="24"/>
        </w:rPr>
        <w:tab/>
      </w:r>
    </w:p>
    <w:p w14:paraId="3EB69CF5" w14:textId="2FB03D34" w:rsidR="007B67D7" w:rsidRPr="004937CF" w:rsidRDefault="007B1F0E" w:rsidP="000D7954">
      <w:pPr>
        <w:widowControl/>
        <w:tabs>
          <w:tab w:val="left" w:pos="6630"/>
        </w:tabs>
        <w:spacing w:line="0" w:lineRule="atLeast"/>
        <w:jc w:val="left"/>
        <w:rPr>
          <w:rFonts w:ascii="メイリオ" w:eastAsia="メイリオ" w:hAnsi="メイリオ" w:cs="メイリオ"/>
          <w:b/>
          <w:color w:val="000000" w:themeColor="text1"/>
          <w:sz w:val="22"/>
          <w:szCs w:val="24"/>
        </w:rPr>
      </w:pPr>
      <w:r w:rsidRPr="004937CF">
        <w:rPr>
          <w:rFonts w:ascii="メイリオ" w:eastAsia="メイリオ" w:hAnsi="メイリオ" w:cs="メイリオ" w:hint="eastAsia"/>
          <w:b/>
          <w:color w:val="000000" w:themeColor="text1"/>
          <w:sz w:val="22"/>
          <w:szCs w:val="24"/>
        </w:rPr>
        <w:t xml:space="preserve">イ　</w:t>
      </w:r>
      <w:r w:rsidR="007B67D7" w:rsidRPr="004937CF">
        <w:rPr>
          <w:rFonts w:ascii="メイリオ" w:eastAsia="メイリオ" w:hAnsi="メイリオ" w:cs="メイリオ" w:hint="eastAsia"/>
          <w:b/>
          <w:color w:val="000000" w:themeColor="text1"/>
          <w:sz w:val="22"/>
          <w:szCs w:val="24"/>
        </w:rPr>
        <w:t>相談</w:t>
      </w:r>
      <w:r w:rsidR="00692799" w:rsidRPr="004937CF">
        <w:rPr>
          <w:rFonts w:ascii="メイリオ" w:eastAsia="メイリオ" w:hAnsi="メイリオ" w:cs="メイリオ" w:hint="eastAsia"/>
          <w:b/>
          <w:color w:val="000000" w:themeColor="text1"/>
          <w:sz w:val="22"/>
          <w:szCs w:val="24"/>
        </w:rPr>
        <w:t>内容</w:t>
      </w:r>
      <w:r w:rsidR="007B67D7" w:rsidRPr="004937CF">
        <w:rPr>
          <w:rFonts w:ascii="メイリオ" w:eastAsia="メイリオ" w:hAnsi="メイリオ" w:cs="メイリオ" w:hint="eastAsia"/>
          <w:b/>
          <w:color w:val="000000" w:themeColor="text1"/>
          <w:sz w:val="22"/>
          <w:szCs w:val="24"/>
        </w:rPr>
        <w:t>の分類と整理</w:t>
      </w:r>
      <w:r w:rsidR="001F5510" w:rsidRPr="004937CF">
        <w:rPr>
          <w:rFonts w:ascii="メイリオ" w:eastAsia="メイリオ" w:hAnsi="メイリオ" w:cs="メイリオ"/>
          <w:b/>
          <w:color w:val="000000" w:themeColor="text1"/>
          <w:sz w:val="22"/>
          <w:szCs w:val="24"/>
        </w:rPr>
        <w:tab/>
      </w:r>
    </w:p>
    <w:p w14:paraId="4916C0AB" w14:textId="730897D3" w:rsidR="00407F65" w:rsidRPr="004937CF" w:rsidRDefault="00E37B83"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〇　事実</w:t>
      </w:r>
      <w:r w:rsidRPr="004804A3">
        <w:rPr>
          <w:rFonts w:ascii="メイリオ" w:eastAsia="メイリオ" w:hAnsi="メイリオ" w:cs="メイリオ" w:hint="eastAsia"/>
          <w:sz w:val="22"/>
          <w:szCs w:val="24"/>
        </w:rPr>
        <w:t>確認が十分</w:t>
      </w:r>
      <w:r w:rsidR="00407F65" w:rsidRPr="004804A3">
        <w:rPr>
          <w:rFonts w:ascii="メイリオ" w:eastAsia="メイリオ" w:hAnsi="メイリオ" w:cs="メイリオ" w:hint="eastAsia"/>
          <w:sz w:val="22"/>
          <w:szCs w:val="24"/>
        </w:rPr>
        <w:t>でなく、正当な理由があるかの判断が困難</w:t>
      </w:r>
      <w:r w:rsidR="002825A3" w:rsidRPr="004804A3">
        <w:rPr>
          <w:rFonts w:ascii="メイリオ" w:eastAsia="メイリオ" w:hAnsi="メイリオ" w:cs="メイリオ" w:hint="eastAsia"/>
          <w:sz w:val="22"/>
          <w:szCs w:val="24"/>
        </w:rPr>
        <w:t>な事例であったとしても、事業者側の不適切な対応によって障がい者の権利利益が侵害されているか否かという観点から</w:t>
      </w:r>
      <w:r w:rsidR="00407F65" w:rsidRPr="004804A3">
        <w:rPr>
          <w:rFonts w:ascii="メイリオ" w:eastAsia="メイリオ" w:hAnsi="メイリオ" w:cs="メイリオ" w:hint="eastAsia"/>
          <w:sz w:val="22"/>
          <w:szCs w:val="24"/>
        </w:rPr>
        <w:t>、</w:t>
      </w:r>
      <w:r w:rsidR="002825A3" w:rsidRPr="004804A3">
        <w:rPr>
          <w:rFonts w:ascii="メイリオ" w:eastAsia="メイリオ" w:hAnsi="メイリオ" w:cs="メイリオ" w:hint="eastAsia"/>
          <w:sz w:val="22"/>
          <w:szCs w:val="24"/>
        </w:rPr>
        <w:t>不当な差別的取扱い</w:t>
      </w:r>
      <w:r w:rsidR="001F64DF" w:rsidRPr="004804A3">
        <w:rPr>
          <w:rFonts w:ascii="メイリオ" w:eastAsia="メイリオ" w:hAnsi="メイリオ" w:cs="メイリオ" w:hint="eastAsia"/>
          <w:sz w:val="22"/>
          <w:szCs w:val="24"/>
        </w:rPr>
        <w:t>が疑われる</w:t>
      </w:r>
      <w:r w:rsidR="00FC6165" w:rsidRPr="004937CF">
        <w:rPr>
          <w:rFonts w:ascii="メイリオ" w:eastAsia="メイリオ" w:hAnsi="メイリオ" w:cs="メイリオ" w:hint="eastAsia"/>
          <w:color w:val="000000" w:themeColor="text1"/>
          <w:sz w:val="22"/>
          <w:szCs w:val="24"/>
        </w:rPr>
        <w:t>事例として捉え</w:t>
      </w:r>
      <w:r w:rsidR="002825A3" w:rsidRPr="004937CF">
        <w:rPr>
          <w:rFonts w:ascii="メイリオ" w:eastAsia="メイリオ" w:hAnsi="メイリオ" w:cs="メイリオ" w:hint="eastAsia"/>
          <w:color w:val="000000" w:themeColor="text1"/>
          <w:sz w:val="22"/>
          <w:szCs w:val="24"/>
        </w:rPr>
        <w:t>、</w:t>
      </w:r>
      <w:r w:rsidR="00407F65" w:rsidRPr="004937CF">
        <w:rPr>
          <w:rFonts w:ascii="メイリオ" w:eastAsia="メイリオ" w:hAnsi="メイリオ" w:cs="メイリオ" w:hint="eastAsia"/>
          <w:color w:val="000000" w:themeColor="text1"/>
          <w:sz w:val="22"/>
          <w:szCs w:val="24"/>
        </w:rPr>
        <w:t>検証していきます。</w:t>
      </w:r>
    </w:p>
    <w:p w14:paraId="2EBE8939" w14:textId="0EFF38B2" w:rsidR="008264F8" w:rsidRPr="004937CF" w:rsidRDefault="00750F37"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また、</w:t>
      </w:r>
      <w:r w:rsidR="002825A3" w:rsidRPr="004937CF">
        <w:rPr>
          <w:rFonts w:ascii="メイリオ" w:eastAsia="メイリオ" w:hAnsi="メイリオ" w:cs="メイリオ" w:hint="eastAsia"/>
          <w:color w:val="000000" w:themeColor="text1"/>
          <w:sz w:val="22"/>
          <w:szCs w:val="24"/>
        </w:rPr>
        <w:t>事業者にサービス提供を断られたこと</w:t>
      </w:r>
      <w:r w:rsidR="00434AB0" w:rsidRPr="004937CF">
        <w:rPr>
          <w:rFonts w:ascii="メイリオ" w:eastAsia="メイリオ" w:hAnsi="メイリオ" w:cs="メイリオ" w:hint="eastAsia"/>
          <w:color w:val="000000" w:themeColor="text1"/>
          <w:sz w:val="22"/>
          <w:szCs w:val="24"/>
        </w:rPr>
        <w:t>が</w:t>
      </w:r>
      <w:r w:rsidR="002825A3" w:rsidRPr="004937CF">
        <w:rPr>
          <w:rFonts w:ascii="メイリオ" w:eastAsia="メイリオ" w:hAnsi="メイリオ" w:cs="メイリオ" w:hint="eastAsia"/>
          <w:color w:val="000000" w:themeColor="text1"/>
          <w:sz w:val="22"/>
          <w:szCs w:val="24"/>
        </w:rPr>
        <w:t>、障がいを理由としてい</w:t>
      </w:r>
      <w:r w:rsidR="008264F8" w:rsidRPr="004937CF">
        <w:rPr>
          <w:rFonts w:ascii="メイリオ" w:eastAsia="メイリオ" w:hAnsi="メイリオ" w:cs="メイリオ" w:hint="eastAsia"/>
          <w:color w:val="000000" w:themeColor="text1"/>
          <w:sz w:val="22"/>
          <w:szCs w:val="24"/>
        </w:rPr>
        <w:t>る</w:t>
      </w:r>
      <w:r w:rsidR="00434AB0" w:rsidRPr="004937CF">
        <w:rPr>
          <w:rFonts w:ascii="メイリオ" w:eastAsia="メイリオ" w:hAnsi="メイリオ" w:cs="メイリオ" w:hint="eastAsia"/>
          <w:color w:val="000000" w:themeColor="text1"/>
          <w:sz w:val="22"/>
          <w:szCs w:val="24"/>
        </w:rPr>
        <w:t>か否か</w:t>
      </w:r>
      <w:r w:rsidR="008264F8" w:rsidRPr="004937CF">
        <w:rPr>
          <w:rFonts w:ascii="メイリオ" w:eastAsia="メイリオ" w:hAnsi="メイリオ" w:cs="メイリオ" w:hint="eastAsia"/>
          <w:color w:val="000000" w:themeColor="text1"/>
          <w:sz w:val="22"/>
          <w:szCs w:val="24"/>
        </w:rPr>
        <w:t>判然としなかったとしても、</w:t>
      </w:r>
      <w:r w:rsidR="006F2ED3" w:rsidRPr="004937CF">
        <w:rPr>
          <w:rFonts w:ascii="メイリオ" w:eastAsia="メイリオ" w:hAnsi="メイリオ" w:cs="メイリオ" w:hint="eastAsia"/>
          <w:color w:val="000000" w:themeColor="text1"/>
          <w:sz w:val="22"/>
          <w:szCs w:val="24"/>
        </w:rPr>
        <w:t>その事例</w:t>
      </w:r>
      <w:r w:rsidR="001F64DF" w:rsidRPr="004937CF">
        <w:rPr>
          <w:rFonts w:ascii="メイリオ" w:eastAsia="メイリオ" w:hAnsi="メイリオ" w:cs="メイリオ" w:hint="eastAsia"/>
          <w:color w:val="000000" w:themeColor="text1"/>
          <w:sz w:val="22"/>
          <w:szCs w:val="24"/>
        </w:rPr>
        <w:t>の</w:t>
      </w:r>
      <w:r w:rsidR="006F2ED3" w:rsidRPr="004937CF">
        <w:rPr>
          <w:rFonts w:ascii="メイリオ" w:eastAsia="メイリオ" w:hAnsi="メイリオ" w:cs="メイリオ" w:hint="eastAsia"/>
          <w:color w:val="000000" w:themeColor="text1"/>
          <w:sz w:val="22"/>
          <w:szCs w:val="24"/>
        </w:rPr>
        <w:t>経過をふまえ、障がいを理由とする差別</w:t>
      </w:r>
      <w:r w:rsidR="00434AB0" w:rsidRPr="004937CF">
        <w:rPr>
          <w:rFonts w:ascii="メイリオ" w:eastAsia="メイリオ" w:hAnsi="メイリオ" w:cs="メイリオ" w:hint="eastAsia"/>
          <w:color w:val="000000" w:themeColor="text1"/>
          <w:sz w:val="22"/>
          <w:szCs w:val="24"/>
        </w:rPr>
        <w:t>が背景にある</w:t>
      </w:r>
      <w:r w:rsidR="00FC6165" w:rsidRPr="004937CF">
        <w:rPr>
          <w:rFonts w:ascii="メイリオ" w:eastAsia="メイリオ" w:hAnsi="メイリオ" w:cs="メイリオ" w:hint="eastAsia"/>
          <w:color w:val="000000" w:themeColor="text1"/>
          <w:sz w:val="22"/>
          <w:szCs w:val="24"/>
        </w:rPr>
        <w:t>可能性を鑑みて、対応していきます。</w:t>
      </w:r>
    </w:p>
    <w:p w14:paraId="32C078FE" w14:textId="5A6FAA65" w:rsidR="00D47046" w:rsidRPr="004937CF" w:rsidRDefault="0031288E"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3B4197">
        <w:rPr>
          <w:rFonts w:ascii="メイリオ" w:eastAsia="メイリオ" w:hAnsi="メイリオ" w:cs="メイリオ" w:hint="eastAsia"/>
          <w:sz w:val="22"/>
          <w:szCs w:val="24"/>
        </w:rPr>
        <w:t xml:space="preserve">〇　</w:t>
      </w:r>
      <w:r w:rsidR="00AC30E8" w:rsidRPr="003B4197">
        <w:rPr>
          <w:rFonts w:ascii="メイリオ" w:eastAsia="メイリオ" w:hAnsi="メイリオ" w:cs="メイリオ" w:hint="eastAsia"/>
          <w:sz w:val="22"/>
          <w:szCs w:val="24"/>
        </w:rPr>
        <w:t>合理的配慮について、</w:t>
      </w:r>
      <w:r w:rsidR="005162ED" w:rsidRPr="003B4197">
        <w:rPr>
          <w:rFonts w:ascii="メイリオ" w:eastAsia="メイリオ" w:hAnsi="メイリオ" w:cs="メイリオ" w:hint="eastAsia"/>
          <w:sz w:val="22"/>
          <w:szCs w:val="24"/>
        </w:rPr>
        <w:t>事業者側にとっては、事務・事業の目的・内容・機能の本質や、過重な負担</w:t>
      </w:r>
      <w:r w:rsidR="00851781">
        <w:rPr>
          <w:rFonts w:ascii="メイリオ" w:eastAsia="メイリオ" w:hAnsi="メイリオ" w:cs="メイリオ" w:hint="eastAsia"/>
          <w:sz w:val="22"/>
          <w:szCs w:val="24"/>
        </w:rPr>
        <w:t>を考慮した</w:t>
      </w:r>
      <w:r w:rsidR="005162ED" w:rsidRPr="003B4197">
        <w:rPr>
          <w:rFonts w:ascii="メイリオ" w:eastAsia="メイリオ" w:hAnsi="メイリオ" w:cs="メイリオ" w:hint="eastAsia"/>
          <w:sz w:val="22"/>
          <w:szCs w:val="24"/>
        </w:rPr>
        <w:t>上で、</w:t>
      </w:r>
      <w:r w:rsidR="00AC30E8" w:rsidRPr="003B4197">
        <w:rPr>
          <w:rFonts w:ascii="メイリオ" w:eastAsia="メイリオ" w:hAnsi="メイリオ" w:cs="メイリオ" w:hint="eastAsia"/>
          <w:sz w:val="22"/>
          <w:szCs w:val="24"/>
        </w:rPr>
        <w:t>どのように対応すべきか悩まし</w:t>
      </w:r>
      <w:r w:rsidR="005162ED" w:rsidRPr="003B4197">
        <w:rPr>
          <w:rFonts w:ascii="メイリオ" w:eastAsia="メイリオ" w:hAnsi="メイリオ" w:cs="メイリオ" w:hint="eastAsia"/>
          <w:sz w:val="22"/>
          <w:szCs w:val="24"/>
        </w:rPr>
        <w:t>い事例も生じていることが考えられます。</w:t>
      </w:r>
      <w:r w:rsidR="00851781" w:rsidRPr="004937CF">
        <w:rPr>
          <w:rFonts w:ascii="メイリオ" w:eastAsia="メイリオ" w:hAnsi="メイリオ" w:cs="メイリオ" w:hint="eastAsia"/>
          <w:color w:val="000000" w:themeColor="text1"/>
          <w:sz w:val="22"/>
          <w:szCs w:val="24"/>
        </w:rPr>
        <w:t>さらに、</w:t>
      </w:r>
      <w:r w:rsidR="00D47046" w:rsidRPr="004937CF">
        <w:rPr>
          <w:rFonts w:ascii="メイリオ" w:eastAsia="メイリオ" w:hAnsi="メイリオ" w:cs="メイリオ" w:hint="eastAsia"/>
          <w:color w:val="000000" w:themeColor="text1"/>
          <w:sz w:val="22"/>
          <w:szCs w:val="24"/>
        </w:rPr>
        <w:t>合理的配慮を提供しようとしたが結果的に提供できなかったという事例</w:t>
      </w:r>
      <w:r w:rsidR="001F64DF" w:rsidRPr="004937CF">
        <w:rPr>
          <w:rFonts w:ascii="メイリオ" w:eastAsia="メイリオ" w:hAnsi="メイリオ" w:cs="メイリオ" w:hint="eastAsia"/>
          <w:color w:val="000000" w:themeColor="text1"/>
          <w:sz w:val="22"/>
          <w:szCs w:val="24"/>
        </w:rPr>
        <w:t>も</w:t>
      </w:r>
      <w:r w:rsidR="00D47046" w:rsidRPr="004937CF">
        <w:rPr>
          <w:rFonts w:ascii="メイリオ" w:eastAsia="メイリオ" w:hAnsi="メイリオ" w:cs="メイリオ" w:hint="eastAsia"/>
          <w:color w:val="000000" w:themeColor="text1"/>
          <w:sz w:val="22"/>
          <w:szCs w:val="24"/>
        </w:rPr>
        <w:t>想定されます。</w:t>
      </w:r>
    </w:p>
    <w:p w14:paraId="0D20A3A8" w14:textId="30C3FCDB" w:rsidR="0031288E" w:rsidRPr="004937CF" w:rsidRDefault="00D47046"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1F64DF" w:rsidRPr="004937CF">
        <w:rPr>
          <w:rFonts w:ascii="メイリオ" w:eastAsia="メイリオ" w:hAnsi="メイリオ" w:cs="メイリオ" w:hint="eastAsia"/>
          <w:color w:val="000000" w:themeColor="text1"/>
          <w:sz w:val="22"/>
          <w:szCs w:val="24"/>
        </w:rPr>
        <w:t>そのような事例において、府</w:t>
      </w:r>
      <w:r w:rsidR="005162ED" w:rsidRPr="004937CF">
        <w:rPr>
          <w:rFonts w:ascii="メイリオ" w:eastAsia="メイリオ" w:hAnsi="メイリオ" w:cs="メイリオ" w:hint="eastAsia"/>
          <w:color w:val="000000" w:themeColor="text1"/>
          <w:sz w:val="22"/>
          <w:szCs w:val="24"/>
        </w:rPr>
        <w:t>は、合理的配慮の不提供の当否</w:t>
      </w:r>
      <w:r w:rsidR="00860D3D" w:rsidRPr="004937CF">
        <w:rPr>
          <w:rFonts w:ascii="メイリオ" w:eastAsia="メイリオ" w:hAnsi="メイリオ" w:cs="メイリオ" w:hint="eastAsia"/>
          <w:color w:val="000000" w:themeColor="text1"/>
          <w:sz w:val="22"/>
          <w:szCs w:val="24"/>
        </w:rPr>
        <w:t>の</w:t>
      </w:r>
      <w:r w:rsidR="005162ED" w:rsidRPr="004937CF">
        <w:rPr>
          <w:rFonts w:ascii="メイリオ" w:eastAsia="メイリオ" w:hAnsi="メイリオ" w:cs="メイリオ" w:hint="eastAsia"/>
          <w:color w:val="000000" w:themeColor="text1"/>
          <w:sz w:val="22"/>
          <w:szCs w:val="24"/>
        </w:rPr>
        <w:t>判断を主眼とするのではなく、障がい者の立場に</w:t>
      </w:r>
      <w:r w:rsidR="00A115E4" w:rsidRPr="004937CF">
        <w:rPr>
          <w:rFonts w:ascii="メイリオ" w:eastAsia="メイリオ" w:hAnsi="メイリオ" w:cs="メイリオ" w:hint="eastAsia"/>
          <w:color w:val="000000" w:themeColor="text1"/>
          <w:sz w:val="22"/>
          <w:szCs w:val="24"/>
        </w:rPr>
        <w:t>立ちながら、望ましい対応</w:t>
      </w:r>
      <w:r w:rsidRPr="004937CF">
        <w:rPr>
          <w:rFonts w:ascii="メイリオ" w:eastAsia="メイリオ" w:hAnsi="メイリオ" w:cs="メイリオ" w:hint="eastAsia"/>
          <w:color w:val="000000" w:themeColor="text1"/>
          <w:sz w:val="22"/>
          <w:szCs w:val="24"/>
        </w:rPr>
        <w:t>や改善策</w:t>
      </w:r>
      <w:r w:rsidR="00A115E4" w:rsidRPr="004937CF">
        <w:rPr>
          <w:rFonts w:ascii="メイリオ" w:eastAsia="メイリオ" w:hAnsi="メイリオ" w:cs="メイリオ" w:hint="eastAsia"/>
          <w:color w:val="000000" w:themeColor="text1"/>
          <w:sz w:val="22"/>
          <w:szCs w:val="24"/>
        </w:rPr>
        <w:t>について事業者とともに話し合い、考える</w:t>
      </w:r>
      <w:r w:rsidR="005162ED" w:rsidRPr="004937CF">
        <w:rPr>
          <w:rFonts w:ascii="メイリオ" w:eastAsia="メイリオ" w:hAnsi="メイリオ" w:cs="メイリオ" w:hint="eastAsia"/>
          <w:color w:val="000000" w:themeColor="text1"/>
          <w:sz w:val="22"/>
          <w:szCs w:val="24"/>
        </w:rPr>
        <w:t>姿勢を</w:t>
      </w:r>
      <w:r w:rsidR="00A115E4" w:rsidRPr="004937CF">
        <w:rPr>
          <w:rFonts w:ascii="メイリオ" w:eastAsia="メイリオ" w:hAnsi="メイリオ" w:cs="メイリオ" w:hint="eastAsia"/>
          <w:color w:val="000000" w:themeColor="text1"/>
          <w:sz w:val="22"/>
          <w:szCs w:val="24"/>
        </w:rPr>
        <w:t>培うことが</w:t>
      </w:r>
      <w:r w:rsidR="005162ED" w:rsidRPr="004937CF">
        <w:rPr>
          <w:rFonts w:ascii="メイリオ" w:eastAsia="メイリオ" w:hAnsi="メイリオ" w:cs="メイリオ" w:hint="eastAsia"/>
          <w:color w:val="000000" w:themeColor="text1"/>
          <w:sz w:val="22"/>
          <w:szCs w:val="24"/>
        </w:rPr>
        <w:t>できるよう</w:t>
      </w:r>
      <w:r w:rsidR="00497D5A" w:rsidRPr="004937CF">
        <w:rPr>
          <w:rFonts w:ascii="メイリオ" w:eastAsia="メイリオ" w:hAnsi="メイリオ" w:cs="メイリオ" w:hint="eastAsia"/>
          <w:color w:val="000000" w:themeColor="text1"/>
          <w:sz w:val="22"/>
          <w:szCs w:val="24"/>
        </w:rPr>
        <w:t>対応していきます</w:t>
      </w:r>
      <w:r w:rsidR="005162ED" w:rsidRPr="004937CF">
        <w:rPr>
          <w:rFonts w:ascii="メイリオ" w:eastAsia="メイリオ" w:hAnsi="メイリオ" w:cs="メイリオ" w:hint="eastAsia"/>
          <w:color w:val="000000" w:themeColor="text1"/>
          <w:sz w:val="22"/>
          <w:szCs w:val="24"/>
        </w:rPr>
        <w:t>。</w:t>
      </w:r>
    </w:p>
    <w:p w14:paraId="7F216F92" w14:textId="04B50D89" w:rsidR="00D47046" w:rsidRPr="004937CF" w:rsidRDefault="00D47046"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851781" w:rsidRPr="004937CF">
        <w:rPr>
          <w:rFonts w:ascii="メイリオ" w:eastAsia="メイリオ" w:hAnsi="メイリオ" w:cs="メイリオ" w:hint="eastAsia"/>
          <w:color w:val="000000" w:themeColor="text1"/>
          <w:sz w:val="22"/>
          <w:szCs w:val="24"/>
        </w:rPr>
        <w:t>そして、</w:t>
      </w:r>
      <w:r w:rsidRPr="004937CF">
        <w:rPr>
          <w:rFonts w:ascii="メイリオ" w:eastAsia="メイリオ" w:hAnsi="メイリオ" w:cs="メイリオ" w:hint="eastAsia"/>
          <w:color w:val="000000" w:themeColor="text1"/>
          <w:sz w:val="22"/>
          <w:szCs w:val="24"/>
        </w:rPr>
        <w:t>合理的配慮</w:t>
      </w:r>
      <w:r w:rsidR="00851781" w:rsidRPr="004937CF">
        <w:rPr>
          <w:rFonts w:ascii="メイリオ" w:eastAsia="メイリオ" w:hAnsi="メイリオ" w:cs="メイリオ" w:hint="eastAsia"/>
          <w:color w:val="000000" w:themeColor="text1"/>
          <w:sz w:val="22"/>
          <w:szCs w:val="24"/>
        </w:rPr>
        <w:t>は</w:t>
      </w:r>
      <w:r w:rsidR="009209CA" w:rsidRPr="004937CF">
        <w:rPr>
          <w:rFonts w:ascii="メイリオ" w:eastAsia="メイリオ" w:hAnsi="メイリオ" w:cs="メイリオ" w:hint="eastAsia"/>
          <w:color w:val="000000" w:themeColor="text1"/>
          <w:sz w:val="22"/>
          <w:szCs w:val="24"/>
        </w:rPr>
        <w:t>「障がいのある人が障がいのない人と同じように活動することができるようにするために、個々の場面で、物理的環境や時間</w:t>
      </w:r>
      <w:r w:rsidR="00253127" w:rsidRPr="004937CF">
        <w:rPr>
          <w:rFonts w:ascii="メイリオ" w:eastAsia="メイリオ" w:hAnsi="メイリオ" w:cs="メイリオ" w:hint="eastAsia"/>
          <w:color w:val="000000" w:themeColor="text1"/>
          <w:sz w:val="22"/>
          <w:szCs w:val="24"/>
        </w:rPr>
        <w:t>及び</w:t>
      </w:r>
      <w:r w:rsidR="009209CA" w:rsidRPr="004937CF">
        <w:rPr>
          <w:rFonts w:ascii="メイリオ" w:eastAsia="メイリオ" w:hAnsi="メイリオ" w:cs="メイリオ" w:hint="eastAsia"/>
          <w:color w:val="000000" w:themeColor="text1"/>
          <w:sz w:val="22"/>
          <w:szCs w:val="24"/>
        </w:rPr>
        <w:t>場所等を調整したり、人的支援などを</w:t>
      </w:r>
      <w:r w:rsidR="001B7C1E" w:rsidRPr="004937CF">
        <w:rPr>
          <w:rFonts w:ascii="メイリオ" w:eastAsia="メイリオ" w:hAnsi="メイリオ" w:cs="メイリオ" w:hint="eastAsia"/>
          <w:color w:val="000000" w:themeColor="text1"/>
          <w:sz w:val="22"/>
          <w:szCs w:val="24"/>
        </w:rPr>
        <w:t>行った</w:t>
      </w:r>
      <w:r w:rsidR="009209CA" w:rsidRPr="004937CF">
        <w:rPr>
          <w:rFonts w:ascii="メイリオ" w:eastAsia="メイリオ" w:hAnsi="メイリオ" w:cs="メイリオ" w:hint="eastAsia"/>
          <w:color w:val="000000" w:themeColor="text1"/>
          <w:sz w:val="22"/>
          <w:szCs w:val="24"/>
        </w:rPr>
        <w:t>りすることで、同等の機会を提供するためのもの」</w:t>
      </w:r>
      <w:r w:rsidR="00A579E5" w:rsidRPr="004937CF">
        <w:rPr>
          <w:rFonts w:ascii="メイリオ" w:eastAsia="メイリオ" w:hAnsi="メイリオ" w:cs="メイリオ" w:hint="eastAsia"/>
          <w:color w:val="000000" w:themeColor="text1"/>
          <w:sz w:val="22"/>
          <w:szCs w:val="24"/>
        </w:rPr>
        <w:t>（大阪府障がい者差別解消ガイドラインより抜粋）</w:t>
      </w:r>
      <w:r w:rsidR="00497D5A" w:rsidRPr="004937CF">
        <w:rPr>
          <w:rFonts w:ascii="メイリオ" w:eastAsia="メイリオ" w:hAnsi="メイリオ" w:cs="メイリオ" w:hint="eastAsia"/>
          <w:color w:val="000000" w:themeColor="text1"/>
          <w:sz w:val="22"/>
          <w:szCs w:val="24"/>
        </w:rPr>
        <w:t>という</w:t>
      </w:r>
      <w:r w:rsidR="009209CA" w:rsidRPr="004937CF">
        <w:rPr>
          <w:rFonts w:ascii="メイリオ" w:eastAsia="メイリオ" w:hAnsi="メイリオ" w:cs="メイリオ" w:hint="eastAsia"/>
          <w:color w:val="000000" w:themeColor="text1"/>
          <w:sz w:val="22"/>
          <w:szCs w:val="24"/>
        </w:rPr>
        <w:t>考え方に照らし合わせ、</w:t>
      </w:r>
      <w:r w:rsidR="00497D5A" w:rsidRPr="004937CF">
        <w:rPr>
          <w:rFonts w:ascii="メイリオ" w:eastAsia="メイリオ" w:hAnsi="メイリオ" w:cs="メイリオ" w:hint="eastAsia"/>
          <w:color w:val="000000" w:themeColor="text1"/>
          <w:sz w:val="22"/>
          <w:szCs w:val="24"/>
        </w:rPr>
        <w:t>認識の共有を図っていけるよう、今後も様々な事例の検証を積み重ねていきます。</w:t>
      </w:r>
    </w:p>
    <w:p w14:paraId="3E197C40" w14:textId="49353DE4" w:rsidR="00A55597" w:rsidRDefault="00A55597">
      <w:pPr>
        <w:widowControl/>
        <w:jc w:val="left"/>
        <w:rPr>
          <w:rFonts w:ascii="メイリオ" w:eastAsia="メイリオ" w:hAnsi="メイリオ" w:cs="メイリオ"/>
          <w:b/>
          <w:sz w:val="16"/>
          <w:szCs w:val="24"/>
        </w:rPr>
      </w:pPr>
      <w:r>
        <w:rPr>
          <w:rFonts w:ascii="メイリオ" w:eastAsia="メイリオ" w:hAnsi="メイリオ" w:cs="メイリオ"/>
          <w:b/>
          <w:sz w:val="16"/>
          <w:szCs w:val="24"/>
        </w:rPr>
        <w:br w:type="page"/>
      </w:r>
    </w:p>
    <w:p w14:paraId="5D74AE0F" w14:textId="3C63E778" w:rsidR="002B1C20" w:rsidRPr="003B4197" w:rsidRDefault="007B1F0E" w:rsidP="002B1C20">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ウ　合議体による「あっせん」の考え方</w:t>
      </w:r>
    </w:p>
    <w:p w14:paraId="3EB69CFB" w14:textId="25252476" w:rsidR="00490F1B" w:rsidRPr="003B4197" w:rsidRDefault="00075E2D"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860D3D" w:rsidRPr="003B4197">
        <w:rPr>
          <w:rFonts w:ascii="メイリオ" w:eastAsia="メイリオ" w:hAnsi="メイリオ" w:cs="メイリオ" w:hint="eastAsia"/>
          <w:sz w:val="22"/>
          <w:szCs w:val="24"/>
        </w:rPr>
        <w:t>合議体</w:t>
      </w:r>
      <w:r w:rsidR="00434923" w:rsidRPr="003B4197">
        <w:rPr>
          <w:rFonts w:ascii="メイリオ" w:eastAsia="メイリオ" w:hAnsi="メイリオ" w:cs="メイリオ" w:hint="eastAsia"/>
          <w:sz w:val="22"/>
          <w:szCs w:val="24"/>
        </w:rPr>
        <w:t>は不当な差別的取扱いと認定する機関ではなく、解決策を提示することが第一義的な目的であるという趣旨を鑑み、不当な差別的取扱いの疑いがあると考えられる場合は、あっせん可能なものとして対応します。</w:t>
      </w:r>
    </w:p>
    <w:p w14:paraId="716CF737" w14:textId="3BC80A07" w:rsidR="00434923" w:rsidRPr="003B4197" w:rsidRDefault="00434923" w:rsidP="00490F1B">
      <w:pPr>
        <w:widowControl/>
        <w:spacing w:line="0" w:lineRule="atLeast"/>
        <w:ind w:left="220" w:hangingChars="100" w:hanging="220"/>
        <w:jc w:val="left"/>
        <w:rPr>
          <w:rFonts w:ascii="メイリオ" w:eastAsia="メイリオ" w:hAnsi="メイリオ" w:cs="メイリオ"/>
          <w:sz w:val="22"/>
          <w:szCs w:val="24"/>
          <w:shd w:val="clear" w:color="auto" w:fill="FFFFFF" w:themeFill="background1"/>
        </w:rPr>
      </w:pPr>
      <w:r w:rsidRPr="003B4197">
        <w:rPr>
          <w:rFonts w:ascii="メイリオ" w:eastAsia="メイリオ" w:hAnsi="メイリオ" w:cs="メイリオ" w:hint="eastAsia"/>
          <w:sz w:val="22"/>
          <w:szCs w:val="24"/>
        </w:rPr>
        <w:t>〇　あっせん案の作成にあたっては、</w:t>
      </w:r>
      <w:r w:rsidR="00CD0033" w:rsidRPr="003B4197">
        <w:rPr>
          <w:rFonts w:ascii="メイリオ" w:eastAsia="メイリオ" w:hAnsi="メイリオ" w:cs="メイリオ" w:hint="eastAsia"/>
          <w:sz w:val="22"/>
          <w:szCs w:val="24"/>
        </w:rPr>
        <w:t>正当な理由の有無について</w:t>
      </w:r>
      <w:r w:rsidRPr="003B4197">
        <w:rPr>
          <w:rFonts w:ascii="メイリオ" w:eastAsia="メイリオ" w:hAnsi="メイリオ" w:cs="メイリオ" w:hint="eastAsia"/>
          <w:sz w:val="22"/>
          <w:szCs w:val="24"/>
        </w:rPr>
        <w:t>根拠を集約する必要があることから、合議体の権限によって障がい者や事業者、関係機関を調査し、具体的な事実を確認するといった手続きを</w:t>
      </w:r>
      <w:r w:rsidR="005162ED" w:rsidRPr="003B4197">
        <w:rPr>
          <w:rFonts w:ascii="メイリオ" w:eastAsia="メイリオ" w:hAnsi="メイリオ" w:cs="メイリオ" w:hint="eastAsia"/>
          <w:sz w:val="22"/>
          <w:szCs w:val="24"/>
        </w:rPr>
        <w:t>想定しながら、事例検証を行って</w:t>
      </w:r>
      <w:r w:rsidR="00910A22" w:rsidRPr="003B4197">
        <w:rPr>
          <w:rFonts w:ascii="メイリオ" w:eastAsia="メイリオ" w:hAnsi="メイリオ" w:cs="メイリオ" w:hint="eastAsia"/>
          <w:sz w:val="22"/>
          <w:szCs w:val="24"/>
        </w:rPr>
        <w:t>いきます。</w:t>
      </w:r>
    </w:p>
    <w:p w14:paraId="244680DC" w14:textId="6C78D76F" w:rsidR="0034551F" w:rsidRPr="008802AF" w:rsidRDefault="0034551F" w:rsidP="000D7954">
      <w:pPr>
        <w:widowControl/>
        <w:tabs>
          <w:tab w:val="left" w:pos="2205"/>
        </w:tabs>
        <w:spacing w:line="0" w:lineRule="atLeast"/>
        <w:ind w:left="220" w:hangingChars="100" w:hanging="220"/>
        <w:jc w:val="left"/>
        <w:rPr>
          <w:rFonts w:ascii="メイリオ" w:eastAsia="メイリオ" w:hAnsi="メイリオ" w:cs="メイリオ"/>
          <w:sz w:val="22"/>
          <w:szCs w:val="24"/>
        </w:rPr>
      </w:pPr>
    </w:p>
    <w:p w14:paraId="3FCA3763" w14:textId="44F9A35E" w:rsidR="0034551F" w:rsidRPr="003B4197" w:rsidRDefault="0034551F" w:rsidP="00490F1B">
      <w:pPr>
        <w:widowControl/>
        <w:tabs>
          <w:tab w:val="left" w:pos="2205"/>
        </w:tabs>
        <w:spacing w:line="0" w:lineRule="atLeast"/>
        <w:ind w:left="240" w:hangingChars="100" w:hanging="240"/>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エ　今後の課題</w:t>
      </w:r>
      <w:r w:rsidR="00490F1B" w:rsidRPr="003B4197">
        <w:rPr>
          <w:rFonts w:ascii="メイリオ" w:eastAsia="メイリオ" w:hAnsi="メイリオ" w:cs="メイリオ"/>
          <w:b/>
          <w:sz w:val="24"/>
          <w:szCs w:val="24"/>
        </w:rPr>
        <w:tab/>
      </w:r>
    </w:p>
    <w:p w14:paraId="31195C21" w14:textId="28195391" w:rsidR="00A06C4B" w:rsidRPr="003B4197" w:rsidRDefault="0034551F" w:rsidP="00A06C4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A06C4B" w:rsidRPr="003B4197">
        <w:rPr>
          <w:rFonts w:ascii="メイリオ" w:eastAsia="メイリオ" w:hAnsi="メイリオ" w:cs="メイリオ" w:hint="eastAsia"/>
          <w:sz w:val="22"/>
          <w:szCs w:val="24"/>
        </w:rPr>
        <w:t>前述のとおり、大阪府では平成28年度以降毎年、「助言・検証実施型の合議体」を開催し、広域支援相談員への助言や、相談事例の分析と蓄積を図ってきました。これ</w:t>
      </w:r>
      <w:r w:rsidR="008D4566">
        <w:rPr>
          <w:rFonts w:ascii="メイリオ" w:eastAsia="メイリオ" w:hAnsi="メイリオ" w:cs="メイリオ" w:hint="eastAsia"/>
          <w:sz w:val="22"/>
          <w:szCs w:val="24"/>
        </w:rPr>
        <w:t>までの合議体での</w:t>
      </w:r>
      <w:r w:rsidR="005162ED" w:rsidRPr="003B4197">
        <w:rPr>
          <w:rFonts w:ascii="メイリオ" w:eastAsia="メイリオ" w:hAnsi="メイリオ" w:cs="メイリオ" w:hint="eastAsia"/>
          <w:sz w:val="22"/>
          <w:szCs w:val="24"/>
        </w:rPr>
        <w:t>議論により、</w:t>
      </w:r>
      <w:r w:rsidR="00A06C4B" w:rsidRPr="003B4197">
        <w:rPr>
          <w:rFonts w:ascii="メイリオ" w:eastAsia="メイリオ" w:hAnsi="メイリオ" w:cs="メイリオ" w:hint="eastAsia"/>
          <w:sz w:val="22"/>
          <w:szCs w:val="24"/>
        </w:rPr>
        <w:t>障がい者差別</w:t>
      </w:r>
      <w:r w:rsidR="005162ED" w:rsidRPr="003B4197">
        <w:rPr>
          <w:rFonts w:ascii="メイリオ" w:eastAsia="メイリオ" w:hAnsi="メイリオ" w:cs="メイリオ" w:hint="eastAsia"/>
          <w:sz w:val="22"/>
          <w:szCs w:val="24"/>
        </w:rPr>
        <w:t>の解消に関する様々な視点</w:t>
      </w:r>
      <w:r w:rsidR="00A06C4B" w:rsidRPr="003B4197">
        <w:rPr>
          <w:rFonts w:ascii="メイリオ" w:eastAsia="メイリオ" w:hAnsi="メイリオ" w:cs="メイリオ" w:hint="eastAsia"/>
          <w:sz w:val="22"/>
          <w:szCs w:val="24"/>
        </w:rPr>
        <w:t>や</w:t>
      </w:r>
      <w:r w:rsidR="00860D3D" w:rsidRPr="003B4197">
        <w:rPr>
          <w:rFonts w:ascii="メイリオ" w:eastAsia="メイリオ" w:hAnsi="メイリオ" w:cs="メイリオ" w:hint="eastAsia"/>
          <w:sz w:val="22"/>
          <w:szCs w:val="24"/>
        </w:rPr>
        <w:t>あっせん</w:t>
      </w:r>
      <w:r w:rsidR="00A06C4B" w:rsidRPr="003B4197">
        <w:rPr>
          <w:rFonts w:ascii="メイリオ" w:eastAsia="メイリオ" w:hAnsi="メイリオ" w:cs="メイリオ" w:hint="eastAsia"/>
          <w:sz w:val="22"/>
          <w:szCs w:val="24"/>
        </w:rPr>
        <w:t>の考え方</w:t>
      </w:r>
      <w:r w:rsidR="00860D3D" w:rsidRPr="003B4197">
        <w:rPr>
          <w:rFonts w:ascii="メイリオ" w:eastAsia="メイリオ" w:hAnsi="メイリオ" w:cs="メイリオ" w:hint="eastAsia"/>
          <w:sz w:val="22"/>
          <w:szCs w:val="24"/>
        </w:rPr>
        <w:t>を整理してきました。</w:t>
      </w:r>
    </w:p>
    <w:p w14:paraId="5A69A179" w14:textId="3B22624B" w:rsidR="00A06C4B" w:rsidRPr="004937CF" w:rsidRDefault="00A06C4B"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3B4197">
        <w:rPr>
          <w:rFonts w:ascii="メイリオ" w:eastAsia="メイリオ" w:hAnsi="メイリオ" w:cs="メイリオ" w:hint="eastAsia"/>
          <w:sz w:val="22"/>
          <w:szCs w:val="24"/>
        </w:rPr>
        <w:t>〇　広域支援相談員の相談対応においても、</w:t>
      </w:r>
      <w:r w:rsidR="001A697B" w:rsidRPr="003B4197">
        <w:rPr>
          <w:rFonts w:ascii="メイリオ" w:eastAsia="メイリオ" w:hAnsi="メイリオ" w:cs="メイリオ" w:hint="eastAsia"/>
          <w:sz w:val="22"/>
          <w:szCs w:val="24"/>
        </w:rPr>
        <w:t>柔軟な調整を図りつつ</w:t>
      </w:r>
      <w:r w:rsidR="00DC0F39">
        <w:rPr>
          <w:rFonts w:ascii="メイリオ" w:eastAsia="メイリオ" w:hAnsi="メイリオ" w:cs="メイリオ" w:hint="eastAsia"/>
          <w:sz w:val="22"/>
          <w:szCs w:val="24"/>
        </w:rPr>
        <w:t>、改善が必要であると</w:t>
      </w:r>
      <w:r w:rsidR="00DC0F39" w:rsidRPr="004937CF">
        <w:rPr>
          <w:rFonts w:ascii="メイリオ" w:eastAsia="メイリオ" w:hAnsi="メイリオ" w:cs="メイリオ" w:hint="eastAsia"/>
          <w:color w:val="000000" w:themeColor="text1"/>
          <w:sz w:val="22"/>
          <w:szCs w:val="24"/>
        </w:rPr>
        <w:t>考えられる事案に</w:t>
      </w:r>
      <w:r w:rsidR="001A697B" w:rsidRPr="004937CF">
        <w:rPr>
          <w:rFonts w:ascii="メイリオ" w:eastAsia="メイリオ" w:hAnsi="メイリオ" w:cs="メイリオ" w:hint="eastAsia"/>
          <w:color w:val="000000" w:themeColor="text1"/>
          <w:sz w:val="22"/>
          <w:szCs w:val="24"/>
        </w:rPr>
        <w:t>は指導的な姿勢で働きかけるなど、対応力が向上して</w:t>
      </w:r>
      <w:r w:rsidRPr="004937CF">
        <w:rPr>
          <w:rFonts w:ascii="メイリオ" w:eastAsia="メイリオ" w:hAnsi="メイリオ" w:cs="メイリオ" w:hint="eastAsia"/>
          <w:color w:val="000000" w:themeColor="text1"/>
          <w:sz w:val="22"/>
          <w:szCs w:val="24"/>
        </w:rPr>
        <w:t>きたものと考えます。</w:t>
      </w:r>
      <w:r w:rsidR="005F6175" w:rsidRPr="004937CF">
        <w:rPr>
          <w:rFonts w:ascii="メイリオ" w:eastAsia="メイリオ" w:hAnsi="メイリオ" w:cs="メイリオ" w:hint="eastAsia"/>
          <w:color w:val="000000" w:themeColor="text1"/>
          <w:sz w:val="22"/>
          <w:szCs w:val="24"/>
        </w:rPr>
        <w:t>こ</w:t>
      </w:r>
      <w:r w:rsidR="006F28A3" w:rsidRPr="004937CF">
        <w:rPr>
          <w:rFonts w:ascii="メイリオ" w:eastAsia="メイリオ" w:hAnsi="メイリオ" w:cs="メイリオ" w:hint="eastAsia"/>
          <w:color w:val="000000" w:themeColor="text1"/>
          <w:sz w:val="22"/>
          <w:szCs w:val="24"/>
        </w:rPr>
        <w:t>れまでの</w:t>
      </w:r>
      <w:r w:rsidR="003D78C2" w:rsidRPr="004937CF">
        <w:rPr>
          <w:rFonts w:ascii="メイリオ" w:eastAsia="メイリオ" w:hAnsi="メイリオ" w:cs="メイリオ" w:hint="eastAsia"/>
          <w:color w:val="000000" w:themeColor="text1"/>
          <w:sz w:val="22"/>
          <w:szCs w:val="24"/>
        </w:rPr>
        <w:t>検証により、広域支援相談員の「調整」の</w:t>
      </w:r>
      <w:r w:rsidR="00C1465E" w:rsidRPr="004937CF">
        <w:rPr>
          <w:rFonts w:ascii="メイリオ" w:eastAsia="メイリオ" w:hAnsi="メイリオ" w:cs="メイリオ" w:hint="eastAsia"/>
          <w:color w:val="000000" w:themeColor="text1"/>
          <w:sz w:val="22"/>
          <w:szCs w:val="24"/>
        </w:rPr>
        <w:t>あり方</w:t>
      </w:r>
      <w:r w:rsidR="003D78C2" w:rsidRPr="004937CF">
        <w:rPr>
          <w:rFonts w:ascii="メイリオ" w:eastAsia="メイリオ" w:hAnsi="メイリオ" w:cs="メイリオ" w:hint="eastAsia"/>
          <w:color w:val="000000" w:themeColor="text1"/>
          <w:sz w:val="22"/>
          <w:szCs w:val="24"/>
        </w:rPr>
        <w:t>や</w:t>
      </w:r>
      <w:r w:rsidR="00730DC0" w:rsidRPr="004937CF">
        <w:rPr>
          <w:rFonts w:ascii="メイリオ" w:eastAsia="メイリオ" w:hAnsi="メイリオ" w:cs="メイリオ" w:hint="eastAsia"/>
          <w:color w:val="000000" w:themeColor="text1"/>
          <w:sz w:val="22"/>
          <w:szCs w:val="24"/>
        </w:rPr>
        <w:t>他機関との連携、</w:t>
      </w:r>
      <w:r w:rsidR="003D78C2" w:rsidRPr="004937CF">
        <w:rPr>
          <w:rFonts w:ascii="メイリオ" w:eastAsia="メイリオ" w:hAnsi="メイリオ" w:cs="メイリオ" w:hint="eastAsia"/>
          <w:color w:val="000000" w:themeColor="text1"/>
          <w:sz w:val="22"/>
          <w:szCs w:val="24"/>
        </w:rPr>
        <w:t>障がい者差別に関する考え方が深まってきたことから、</w:t>
      </w:r>
      <w:r w:rsidR="006F28A3" w:rsidRPr="004937CF">
        <w:rPr>
          <w:rFonts w:ascii="メイリオ" w:eastAsia="メイリオ" w:hAnsi="メイリオ" w:cs="メイリオ" w:hint="eastAsia"/>
          <w:color w:val="000000" w:themeColor="text1"/>
          <w:sz w:val="22"/>
          <w:szCs w:val="24"/>
        </w:rPr>
        <w:t>今後も継続的に、</w:t>
      </w:r>
      <w:r w:rsidR="00730DC0" w:rsidRPr="004937CF">
        <w:rPr>
          <w:rFonts w:ascii="メイリオ" w:eastAsia="メイリオ" w:hAnsi="メイリオ" w:cs="メイリオ" w:hint="eastAsia"/>
          <w:color w:val="000000" w:themeColor="text1"/>
          <w:sz w:val="22"/>
          <w:szCs w:val="24"/>
        </w:rPr>
        <w:t>合議体で</w:t>
      </w:r>
      <w:r w:rsidR="003D78C2" w:rsidRPr="004937CF">
        <w:rPr>
          <w:rFonts w:ascii="メイリオ" w:eastAsia="メイリオ" w:hAnsi="メイリオ" w:cs="メイリオ" w:hint="eastAsia"/>
          <w:color w:val="000000" w:themeColor="text1"/>
          <w:sz w:val="22"/>
          <w:szCs w:val="24"/>
        </w:rPr>
        <w:t>議論を</w:t>
      </w:r>
      <w:r w:rsidR="006F28A3" w:rsidRPr="004937CF">
        <w:rPr>
          <w:rFonts w:ascii="メイリオ" w:eastAsia="メイリオ" w:hAnsi="メイリオ" w:cs="メイリオ" w:hint="eastAsia"/>
          <w:color w:val="000000" w:themeColor="text1"/>
          <w:sz w:val="22"/>
          <w:szCs w:val="24"/>
        </w:rPr>
        <w:t>重ねる</w:t>
      </w:r>
      <w:r w:rsidR="003D78C2" w:rsidRPr="004937CF">
        <w:rPr>
          <w:rFonts w:ascii="メイリオ" w:eastAsia="メイリオ" w:hAnsi="メイリオ" w:cs="メイリオ" w:hint="eastAsia"/>
          <w:color w:val="000000" w:themeColor="text1"/>
          <w:sz w:val="22"/>
          <w:szCs w:val="24"/>
        </w:rPr>
        <w:t>ことが</w:t>
      </w:r>
      <w:r w:rsidR="006F28A3" w:rsidRPr="004937CF">
        <w:rPr>
          <w:rFonts w:ascii="メイリオ" w:eastAsia="メイリオ" w:hAnsi="メイリオ" w:cs="メイリオ" w:hint="eastAsia"/>
          <w:color w:val="000000" w:themeColor="text1"/>
          <w:sz w:val="22"/>
          <w:szCs w:val="24"/>
        </w:rPr>
        <w:t>大切</w:t>
      </w:r>
      <w:r w:rsidR="003D78C2" w:rsidRPr="004937CF">
        <w:rPr>
          <w:rFonts w:ascii="メイリオ" w:eastAsia="メイリオ" w:hAnsi="メイリオ" w:cs="メイリオ" w:hint="eastAsia"/>
          <w:color w:val="000000" w:themeColor="text1"/>
          <w:sz w:val="22"/>
          <w:szCs w:val="24"/>
        </w:rPr>
        <w:t>であると思われます。</w:t>
      </w:r>
      <w:r w:rsidR="00730DC0" w:rsidRPr="004937CF">
        <w:rPr>
          <w:rFonts w:ascii="メイリオ" w:eastAsia="メイリオ" w:hAnsi="メイリオ" w:cs="メイリオ" w:hint="eastAsia"/>
          <w:color w:val="000000" w:themeColor="text1"/>
          <w:sz w:val="22"/>
          <w:szCs w:val="24"/>
        </w:rPr>
        <w:t>特に</w:t>
      </w:r>
      <w:r w:rsidRPr="004937CF">
        <w:rPr>
          <w:rFonts w:ascii="メイリオ" w:eastAsia="メイリオ" w:hAnsi="メイリオ" w:cs="メイリオ" w:hint="eastAsia"/>
          <w:color w:val="000000" w:themeColor="text1"/>
          <w:sz w:val="22"/>
          <w:szCs w:val="24"/>
        </w:rPr>
        <w:t>、「合理的配慮」の概念</w:t>
      </w:r>
      <w:r w:rsidR="00730DC0" w:rsidRPr="004937CF">
        <w:rPr>
          <w:rFonts w:ascii="メイリオ" w:eastAsia="メイリオ" w:hAnsi="メイリオ" w:cs="メイリオ" w:hint="eastAsia"/>
          <w:color w:val="000000" w:themeColor="text1"/>
          <w:sz w:val="22"/>
          <w:szCs w:val="24"/>
        </w:rPr>
        <w:t>はまだ十分に浸透しているとは言えないことから、合理的配慮に係る個別具体的な事例を通して</w:t>
      </w:r>
      <w:r w:rsidR="00DC0F39" w:rsidRPr="004937CF">
        <w:rPr>
          <w:rFonts w:ascii="メイリオ" w:eastAsia="メイリオ" w:hAnsi="メイリオ" w:cs="メイリオ" w:hint="eastAsia"/>
          <w:color w:val="000000" w:themeColor="text1"/>
          <w:sz w:val="22"/>
          <w:szCs w:val="24"/>
        </w:rPr>
        <w:t>議論し</w:t>
      </w:r>
      <w:r w:rsidR="00FD6627" w:rsidRPr="004937CF">
        <w:rPr>
          <w:rFonts w:ascii="メイリオ" w:eastAsia="メイリオ" w:hAnsi="メイリオ" w:cs="メイリオ" w:hint="eastAsia"/>
          <w:color w:val="000000" w:themeColor="text1"/>
          <w:sz w:val="22"/>
          <w:szCs w:val="24"/>
        </w:rPr>
        <w:t>、考え方を整理する</w:t>
      </w:r>
      <w:r w:rsidR="00730DC0" w:rsidRPr="004937CF">
        <w:rPr>
          <w:rFonts w:ascii="メイリオ" w:eastAsia="メイリオ" w:hAnsi="メイリオ" w:cs="メイリオ" w:hint="eastAsia"/>
          <w:color w:val="000000" w:themeColor="text1"/>
          <w:sz w:val="22"/>
          <w:szCs w:val="24"/>
        </w:rPr>
        <w:t>ことが必要だと考えます。</w:t>
      </w:r>
    </w:p>
    <w:p w14:paraId="44EA73A3" w14:textId="10CB6C93" w:rsidR="00A06C4B" w:rsidRPr="004937CF" w:rsidRDefault="00A06C4B"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また</w:t>
      </w:r>
      <w:r w:rsidR="008802AF"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hint="eastAsia"/>
          <w:color w:val="000000" w:themeColor="text1"/>
          <w:sz w:val="22"/>
          <w:szCs w:val="24"/>
        </w:rPr>
        <w:t>「あっせん」については、具体的なスキームの検証や、あっせん案を作成するにあたって想定すべき事項など、より深く議論と検証を重ねていくことが求められます。</w:t>
      </w:r>
    </w:p>
    <w:p w14:paraId="7498B422" w14:textId="41BA0ABC" w:rsidR="00A06C4B" w:rsidRPr="004937CF" w:rsidRDefault="005165AA"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広域支援相談員</w:t>
      </w:r>
      <w:r w:rsidR="00B26110" w:rsidRPr="004937CF">
        <w:rPr>
          <w:rFonts w:ascii="メイリオ" w:eastAsia="メイリオ" w:hAnsi="メイリオ" w:cs="メイリオ" w:hint="eastAsia"/>
          <w:color w:val="000000" w:themeColor="text1"/>
          <w:sz w:val="22"/>
          <w:szCs w:val="24"/>
        </w:rPr>
        <w:t>が受け付けた相談事案に対する</w:t>
      </w:r>
      <w:r w:rsidRPr="004937CF">
        <w:rPr>
          <w:rFonts w:ascii="メイリオ" w:eastAsia="メイリオ" w:hAnsi="メイリオ" w:cs="メイリオ" w:hint="eastAsia"/>
          <w:color w:val="000000" w:themeColor="text1"/>
          <w:sz w:val="22"/>
          <w:szCs w:val="24"/>
        </w:rPr>
        <w:t>「助言・検証」や「あっせん」を行う合議体、そしてその母体となる障がい者差別解消協議会が、</w:t>
      </w:r>
      <w:r w:rsidR="003F3C92" w:rsidRPr="004937CF">
        <w:rPr>
          <w:rFonts w:ascii="メイリオ" w:eastAsia="メイリオ" w:hAnsi="メイリオ" w:cs="メイリオ" w:hint="eastAsia"/>
          <w:color w:val="000000" w:themeColor="text1"/>
          <w:sz w:val="22"/>
          <w:szCs w:val="24"/>
        </w:rPr>
        <w:t>それぞれどのような</w:t>
      </w:r>
      <w:r w:rsidR="0023436C" w:rsidRPr="004937CF">
        <w:rPr>
          <w:rFonts w:ascii="メイリオ" w:eastAsia="メイリオ" w:hAnsi="メイリオ" w:cs="メイリオ" w:hint="eastAsia"/>
          <w:color w:val="000000" w:themeColor="text1"/>
          <w:sz w:val="22"/>
          <w:szCs w:val="24"/>
        </w:rPr>
        <w:t>役割・機能</w:t>
      </w:r>
      <w:r w:rsidR="003F3C92" w:rsidRPr="004937CF">
        <w:rPr>
          <w:rFonts w:ascii="メイリオ" w:eastAsia="メイリオ" w:hAnsi="メイリオ" w:cs="メイリオ" w:hint="eastAsia"/>
          <w:color w:val="000000" w:themeColor="text1"/>
          <w:sz w:val="22"/>
          <w:szCs w:val="24"/>
        </w:rPr>
        <w:t>をもち、どのような仕組みを作れば</w:t>
      </w:r>
      <w:r w:rsidR="0023436C" w:rsidRPr="004937CF">
        <w:rPr>
          <w:rFonts w:ascii="メイリオ" w:eastAsia="メイリオ" w:hAnsi="メイリオ" w:cs="メイリオ" w:hint="eastAsia"/>
          <w:color w:val="000000" w:themeColor="text1"/>
          <w:sz w:val="22"/>
          <w:szCs w:val="24"/>
        </w:rPr>
        <w:t>、相談事例の紛争解決や、障がい者差別に関わる紛争の未然防止、</w:t>
      </w:r>
      <w:r w:rsidR="00F13377" w:rsidRPr="004937CF">
        <w:rPr>
          <w:rFonts w:ascii="メイリオ" w:eastAsia="メイリオ" w:hAnsi="メイリオ" w:cs="メイリオ" w:hint="eastAsia"/>
          <w:color w:val="000000" w:themeColor="text1"/>
          <w:sz w:val="22"/>
          <w:szCs w:val="24"/>
        </w:rPr>
        <w:t>府民・事業者に向けての周知・啓発を図っていくことができるのか、課題や今後の取組みを検証することが必要であると考えます。</w:t>
      </w:r>
    </w:p>
    <w:p w14:paraId="070A5315" w14:textId="48086A19" w:rsidR="000315F7" w:rsidRPr="004937CF" w:rsidRDefault="00F13377"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これらの検証により、解消協議会が、法に規定される「障がい者差別解消支援地域協議会」として</w:t>
      </w:r>
      <w:r w:rsidR="00C646B2" w:rsidRPr="004937CF">
        <w:rPr>
          <w:rFonts w:ascii="メイリオ" w:eastAsia="メイリオ" w:hAnsi="メイリオ" w:cs="メイリオ" w:hint="eastAsia"/>
          <w:color w:val="000000" w:themeColor="text1"/>
          <w:sz w:val="22"/>
          <w:szCs w:val="24"/>
        </w:rPr>
        <w:t>どのような取組みが必要なのかといった議論につなが</w:t>
      </w:r>
      <w:r w:rsidR="002F77A7" w:rsidRPr="004937CF">
        <w:rPr>
          <w:rFonts w:ascii="メイリオ" w:eastAsia="メイリオ" w:hAnsi="メイリオ" w:cs="メイリオ" w:hint="eastAsia"/>
          <w:color w:val="000000" w:themeColor="text1"/>
          <w:sz w:val="22"/>
          <w:szCs w:val="24"/>
        </w:rPr>
        <w:t>るものと思われます。</w:t>
      </w:r>
    </w:p>
    <w:p w14:paraId="78DC150B" w14:textId="77777777" w:rsidR="00226FC3" w:rsidRPr="004937CF" w:rsidRDefault="00226FC3"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p>
    <w:p w14:paraId="68AEA6D9" w14:textId="11533228" w:rsidR="002B341C" w:rsidRPr="004937CF" w:rsidRDefault="002B341C"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（※合議体や解消協議会の機能については、</w:t>
      </w:r>
      <w:r w:rsidR="00226FC3" w:rsidRPr="004937CF">
        <w:rPr>
          <w:rFonts w:ascii="メイリオ" w:eastAsia="メイリオ" w:hAnsi="メイリオ" w:cs="メイリオ" w:hint="eastAsia"/>
          <w:color w:val="000000" w:themeColor="text1"/>
          <w:sz w:val="22"/>
          <w:szCs w:val="24"/>
        </w:rPr>
        <w:t>「</w:t>
      </w:r>
      <w:r w:rsidR="00E73184">
        <w:rPr>
          <w:rFonts w:ascii="メイリオ" w:eastAsia="メイリオ" w:hAnsi="メイリオ" w:cs="メイリオ" w:hint="eastAsia"/>
          <w:color w:val="000000" w:themeColor="text1"/>
          <w:sz w:val="22"/>
          <w:szCs w:val="24"/>
        </w:rPr>
        <w:t>３</w:t>
      </w:r>
      <w:r w:rsidR="00226FC3" w:rsidRPr="004937CF">
        <w:rPr>
          <w:rFonts w:ascii="メイリオ" w:eastAsia="メイリオ" w:hAnsi="メイリオ" w:cs="メイリオ" w:hint="eastAsia"/>
          <w:color w:val="000000" w:themeColor="text1"/>
          <w:sz w:val="22"/>
          <w:szCs w:val="24"/>
        </w:rPr>
        <w:t xml:space="preserve">　質的調査手法を用いた相談事例の検証」</w:t>
      </w:r>
      <w:r w:rsidR="00294CAC">
        <w:rPr>
          <w:rFonts w:ascii="メイリオ" w:eastAsia="メイリオ" w:hAnsi="メイリオ" w:cs="メイリオ" w:hint="eastAsia"/>
          <w:color w:val="000000" w:themeColor="text1"/>
          <w:sz w:val="22"/>
          <w:szCs w:val="24"/>
        </w:rPr>
        <w:t>（</w:t>
      </w:r>
      <w:r w:rsidR="00E73184">
        <w:rPr>
          <w:rFonts w:ascii="メイリオ" w:eastAsia="メイリオ" w:hAnsi="メイリオ" w:cs="メイリオ" w:hint="eastAsia"/>
          <w:color w:val="000000" w:themeColor="text1"/>
          <w:sz w:val="22"/>
          <w:szCs w:val="24"/>
        </w:rPr>
        <w:t>35</w:t>
      </w:r>
      <w:r w:rsidR="003C0BBB" w:rsidRPr="004937CF">
        <w:rPr>
          <w:rFonts w:ascii="メイリオ" w:eastAsia="メイリオ" w:hAnsi="メイリオ" w:cs="メイリオ" w:hint="eastAsia"/>
          <w:color w:val="000000" w:themeColor="text1"/>
          <w:sz w:val="22"/>
          <w:szCs w:val="24"/>
        </w:rPr>
        <w:t>ページ）</w:t>
      </w:r>
      <w:r w:rsidR="00226FC3" w:rsidRPr="004937CF">
        <w:rPr>
          <w:rFonts w:ascii="メイリオ" w:eastAsia="メイリオ" w:hAnsi="メイリオ" w:cs="メイリオ" w:hint="eastAsia"/>
          <w:color w:val="000000" w:themeColor="text1"/>
          <w:sz w:val="22"/>
          <w:szCs w:val="24"/>
        </w:rPr>
        <w:t>においても検証しています。）</w:t>
      </w:r>
    </w:p>
    <w:p w14:paraId="57DAD121" w14:textId="113B669C" w:rsidR="0034551F" w:rsidRPr="003B4197" w:rsidRDefault="003D6080" w:rsidP="003D6080">
      <w:pPr>
        <w:widowControl/>
        <w:tabs>
          <w:tab w:val="left" w:pos="1346"/>
        </w:tabs>
        <w:spacing w:line="0" w:lineRule="atLeast"/>
        <w:ind w:left="220" w:hangingChars="100" w:hanging="220"/>
        <w:jc w:val="left"/>
        <w:rPr>
          <w:rFonts w:ascii="メイリオ" w:eastAsia="メイリオ" w:hAnsi="メイリオ" w:cs="メイリオ"/>
          <w:sz w:val="18"/>
          <w:szCs w:val="24"/>
        </w:rPr>
      </w:pPr>
      <w:r w:rsidRPr="003B4197">
        <w:rPr>
          <w:rFonts w:ascii="メイリオ" w:eastAsia="メイリオ" w:hAnsi="メイリオ" w:cs="メイリオ"/>
          <w:sz w:val="22"/>
          <w:szCs w:val="24"/>
        </w:rPr>
        <w:tab/>
      </w:r>
      <w:r w:rsidRPr="003B4197">
        <w:rPr>
          <w:rFonts w:ascii="メイリオ" w:eastAsia="メイリオ" w:hAnsi="メイリオ" w:cs="メイリオ"/>
          <w:sz w:val="22"/>
          <w:szCs w:val="24"/>
        </w:rPr>
        <w:tab/>
      </w:r>
    </w:p>
    <w:p w14:paraId="0CB7D97B" w14:textId="763B344C" w:rsidR="0034551F" w:rsidRPr="00CC2204" w:rsidRDefault="0034551F" w:rsidP="0034551F">
      <w:pPr>
        <w:widowControl/>
        <w:spacing w:line="0" w:lineRule="atLeast"/>
        <w:jc w:val="left"/>
        <w:rPr>
          <w:rFonts w:ascii="メイリオ" w:eastAsia="メイリオ" w:hAnsi="メイリオ" w:cs="メイリオ"/>
          <w:b/>
          <w:color w:val="000000" w:themeColor="text1"/>
          <w:sz w:val="22"/>
          <w:szCs w:val="24"/>
        </w:rPr>
      </w:pPr>
      <w:r w:rsidRPr="00CC2204">
        <w:rPr>
          <w:rFonts w:ascii="メイリオ" w:eastAsia="メイリオ" w:hAnsi="メイリオ" w:cs="メイリオ" w:hint="eastAsia"/>
          <w:b/>
          <w:color w:val="000000" w:themeColor="text1"/>
          <w:sz w:val="22"/>
          <w:szCs w:val="24"/>
        </w:rPr>
        <w:t>オ　府の役割</w:t>
      </w:r>
    </w:p>
    <w:p w14:paraId="51FB834D" w14:textId="5ADABDE5" w:rsidR="00490F1B" w:rsidRDefault="00D01D2A" w:rsidP="00A86F8F">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「府の役割」については、本報告書「６　まとめ」（</w:t>
      </w:r>
      <w:r w:rsidR="00E73184">
        <w:rPr>
          <w:rFonts w:ascii="メイリオ" w:eastAsia="メイリオ" w:hAnsi="メイリオ" w:cs="メイリオ" w:hint="eastAsia"/>
          <w:sz w:val="22"/>
          <w:szCs w:val="24"/>
        </w:rPr>
        <w:t>57</w:t>
      </w:r>
      <w:r w:rsidR="0034551F" w:rsidRPr="00CC2204">
        <w:rPr>
          <w:rFonts w:ascii="メイリオ" w:eastAsia="メイリオ" w:hAnsi="メイリオ" w:cs="メイリオ" w:hint="eastAsia"/>
          <w:sz w:val="22"/>
          <w:szCs w:val="24"/>
        </w:rPr>
        <w:t>ページ）において後述します。</w:t>
      </w:r>
      <w:r w:rsidR="00490F1B">
        <w:rPr>
          <w:rFonts w:ascii="メイリオ" w:eastAsia="メイリオ" w:hAnsi="メイリオ" w:cs="メイリオ"/>
          <w:sz w:val="22"/>
          <w:szCs w:val="24"/>
        </w:rPr>
        <w:br w:type="page"/>
      </w:r>
    </w:p>
    <w:p w14:paraId="62CC860D" w14:textId="673DC72B" w:rsidR="001F6E36" w:rsidRPr="003B4197" w:rsidRDefault="00F65642" w:rsidP="001F6E36">
      <w:pPr>
        <w:widowControl/>
        <w:tabs>
          <w:tab w:val="left" w:pos="8205"/>
        </w:tabs>
        <w:spacing w:line="0" w:lineRule="atLeast"/>
        <w:jc w:val="left"/>
        <w:rPr>
          <w:rFonts w:ascii="メイリオ" w:eastAsia="メイリオ" w:hAnsi="メイリオ" w:cs="メイリオ"/>
          <w:b/>
          <w:sz w:val="32"/>
          <w:szCs w:val="32"/>
          <w:bdr w:val="single" w:sz="4" w:space="0" w:color="auto"/>
          <w14:shadow w14:blurRad="50800" w14:dist="38100" w14:dir="0" w14:sx="100000" w14:sy="100000" w14:kx="0" w14:ky="0" w14:algn="l">
            <w14:srgbClr w14:val="000000">
              <w14:alpha w14:val="60000"/>
            </w14:srgbClr>
          </w14:shadow>
        </w:rPr>
      </w:pPr>
      <w:r w:rsidRPr="003B4197">
        <w:rPr>
          <w:rFonts w:ascii="メイリオ" w:eastAsia="メイリオ" w:hAnsi="メイリオ" w:cs="メイリオ" w:hint="eastAsia"/>
          <w:b/>
          <w:sz w:val="32"/>
          <w:szCs w:val="32"/>
          <w:bdr w:val="single" w:sz="4" w:space="0" w:color="auto"/>
        </w:rPr>
        <w:t xml:space="preserve">　</w:t>
      </w:r>
      <w:r w:rsidR="00FD5082">
        <w:rPr>
          <w:rFonts w:ascii="メイリオ" w:eastAsia="メイリオ" w:hAnsi="メイリオ" w:cs="メイリオ" w:hint="eastAsia"/>
          <w:b/>
          <w:sz w:val="32"/>
          <w:szCs w:val="32"/>
          <w:bdr w:val="single" w:sz="4" w:space="0" w:color="auto"/>
        </w:rPr>
        <w:t>３</w:t>
      </w:r>
      <w:r w:rsidR="00142453">
        <w:rPr>
          <w:rFonts w:ascii="メイリオ" w:eastAsia="メイリオ" w:hAnsi="メイリオ" w:cs="メイリオ" w:hint="eastAsia"/>
          <w:b/>
          <w:sz w:val="32"/>
          <w:szCs w:val="32"/>
          <w:bdr w:val="single" w:sz="4" w:space="0" w:color="auto"/>
        </w:rPr>
        <w:t xml:space="preserve">　質的調査手法を用いた相談体制整備</w:t>
      </w:r>
      <w:r w:rsidR="001F6E36" w:rsidRPr="003B4197">
        <w:rPr>
          <w:rFonts w:ascii="メイリオ" w:eastAsia="メイリオ" w:hAnsi="メイリオ" w:cs="メイリオ" w:hint="eastAsia"/>
          <w:b/>
          <w:sz w:val="32"/>
          <w:szCs w:val="32"/>
          <w:bdr w:val="single" w:sz="4" w:space="0" w:color="auto"/>
        </w:rPr>
        <w:t>の検証</w:t>
      </w:r>
      <w:r w:rsidR="001F6E36" w:rsidRPr="003B4197">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5B3F8A4C" w14:textId="4ED7E9BC" w:rsidR="001F6E36" w:rsidRPr="003B4197" w:rsidRDefault="001F6E36" w:rsidP="001F6E36">
      <w:pPr>
        <w:widowControl/>
        <w:spacing w:line="0" w:lineRule="atLeast"/>
        <w:jc w:val="left"/>
        <w:rPr>
          <w:rFonts w:ascii="メイリオ" w:eastAsia="メイリオ" w:hAnsi="メイリオ" w:cs="メイリオ"/>
          <w:b/>
          <w:sz w:val="16"/>
          <w:szCs w:val="32"/>
        </w:rPr>
      </w:pPr>
    </w:p>
    <w:p w14:paraId="2FA95CD4" w14:textId="77777777" w:rsidR="001F6E36" w:rsidRPr="003B4197" w:rsidRDefault="001F6E36" w:rsidP="001F6E36">
      <w:pPr>
        <w:widowControl/>
        <w:spacing w:line="0" w:lineRule="atLeast"/>
        <w:jc w:val="left"/>
        <w:rPr>
          <w:rFonts w:ascii="メイリオ" w:eastAsia="メイリオ" w:hAnsi="メイリオ" w:cs="メイリオ"/>
          <w:b/>
          <w:sz w:val="24"/>
          <w:szCs w:val="32"/>
        </w:rPr>
      </w:pPr>
      <w:r w:rsidRPr="003B4197">
        <w:rPr>
          <w:rFonts w:ascii="メイリオ" w:eastAsia="メイリオ" w:hAnsi="メイリオ" w:cs="メイリオ" w:hint="eastAsia"/>
          <w:b/>
          <w:sz w:val="24"/>
          <w:szCs w:val="32"/>
        </w:rPr>
        <w:t>（１）目的</w:t>
      </w:r>
    </w:p>
    <w:p w14:paraId="0F5AF4FB" w14:textId="061A7693" w:rsidR="001F6E36" w:rsidRPr="008D3ECE" w:rsidRDefault="00D47C17" w:rsidP="001F6E36">
      <w:pPr>
        <w:widowControl/>
        <w:spacing w:line="0" w:lineRule="atLeast"/>
        <w:ind w:leftChars="67" w:left="141" w:firstLineChars="100" w:firstLine="220"/>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平成28</w:t>
      </w:r>
      <w:r w:rsidR="00C03BFB" w:rsidRPr="008D3ECE">
        <w:rPr>
          <w:rFonts w:ascii="メイリオ" w:eastAsia="メイリオ" w:hAnsi="メイリオ" w:cs="メイリオ" w:hint="eastAsia"/>
          <w:color w:val="000000" w:themeColor="text1"/>
          <w:sz w:val="22"/>
          <w:szCs w:val="32"/>
        </w:rPr>
        <w:t>年度より施行した大阪府障がい者差別解消条例に定めた相談体制</w:t>
      </w:r>
      <w:r w:rsidR="00DE0531">
        <w:rPr>
          <w:rFonts w:ascii="メイリオ" w:eastAsia="メイリオ" w:hAnsi="メイリオ" w:cs="メイリオ" w:hint="eastAsia"/>
          <w:color w:val="000000" w:themeColor="text1"/>
          <w:sz w:val="22"/>
          <w:szCs w:val="32"/>
        </w:rPr>
        <w:t>の</w:t>
      </w:r>
      <w:r w:rsidR="00C03BFB" w:rsidRPr="008D3ECE">
        <w:rPr>
          <w:rFonts w:ascii="メイリオ" w:eastAsia="メイリオ" w:hAnsi="メイリオ" w:cs="メイリオ" w:hint="eastAsia"/>
          <w:color w:val="000000" w:themeColor="text1"/>
          <w:sz w:val="22"/>
          <w:szCs w:val="32"/>
        </w:rPr>
        <w:t>整備状況について検証するため、相談体制</w:t>
      </w:r>
      <w:r w:rsidRPr="008D3ECE">
        <w:rPr>
          <w:rFonts w:ascii="メイリオ" w:eastAsia="メイリオ" w:hAnsi="メイリオ" w:cs="メイリオ" w:hint="eastAsia"/>
          <w:color w:val="000000" w:themeColor="text1"/>
          <w:sz w:val="22"/>
          <w:szCs w:val="32"/>
        </w:rPr>
        <w:t>の基盤となる、市町村、広域支援相談員、合議体それぞれの機能・役割と関係性について、質的調査手法を用いた分析を実施しました。</w:t>
      </w:r>
      <w:r w:rsidR="00732451" w:rsidRPr="008D3ECE">
        <w:rPr>
          <w:rFonts w:ascii="メイリオ" w:eastAsia="メイリオ" w:hAnsi="メイリオ" w:cs="メイリオ" w:hint="eastAsia"/>
          <w:color w:val="000000" w:themeColor="text1"/>
          <w:sz w:val="22"/>
          <w:szCs w:val="32"/>
        </w:rPr>
        <w:t>また、この分析を通して、合議体の母体となる解消協議会の役割についても検討しました。</w:t>
      </w:r>
    </w:p>
    <w:p w14:paraId="0B55742D" w14:textId="0BDA5CDA" w:rsidR="00D47C17" w:rsidRPr="008D3ECE" w:rsidRDefault="001B25F6" w:rsidP="001F6E36">
      <w:pPr>
        <w:widowControl/>
        <w:spacing w:line="0" w:lineRule="atLeast"/>
        <w:ind w:leftChars="67" w:left="141" w:firstLineChars="100" w:firstLine="220"/>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本調査</w:t>
      </w:r>
      <w:r w:rsidR="00D47C17" w:rsidRPr="008D3ECE">
        <w:rPr>
          <w:rFonts w:ascii="メイリオ" w:eastAsia="メイリオ" w:hAnsi="メイリオ" w:cs="メイリオ" w:hint="eastAsia"/>
          <w:color w:val="000000" w:themeColor="text1"/>
          <w:sz w:val="22"/>
          <w:szCs w:val="32"/>
        </w:rPr>
        <w:t>は、市町村と大阪府広域支援相談員との関係や連携の</w:t>
      </w:r>
      <w:r w:rsidR="00C6538C" w:rsidRPr="008D3ECE">
        <w:rPr>
          <w:rFonts w:ascii="メイリオ" w:eastAsia="メイリオ" w:hAnsi="メイリオ" w:cs="メイリオ" w:hint="eastAsia"/>
          <w:color w:val="000000" w:themeColor="text1"/>
          <w:sz w:val="22"/>
          <w:szCs w:val="32"/>
        </w:rPr>
        <w:t>あ</w:t>
      </w:r>
      <w:r w:rsidR="00D47C17" w:rsidRPr="008D3ECE">
        <w:rPr>
          <w:rFonts w:ascii="メイリオ" w:eastAsia="メイリオ" w:hAnsi="メイリオ" w:cs="メイリオ" w:hint="eastAsia"/>
          <w:color w:val="000000" w:themeColor="text1"/>
          <w:sz w:val="22"/>
          <w:szCs w:val="32"/>
        </w:rPr>
        <w:t>り方、広域支援相談員に対して合議体が果たしてきた機能等について具体的に示し、その相互作用を分析することにより、条例に規定した相談体制の</w:t>
      </w:r>
      <w:r w:rsidR="00DE0531">
        <w:rPr>
          <w:rFonts w:ascii="メイリオ" w:eastAsia="メイリオ" w:hAnsi="メイリオ" w:cs="メイリオ" w:hint="eastAsia"/>
          <w:color w:val="000000" w:themeColor="text1"/>
          <w:sz w:val="22"/>
          <w:szCs w:val="32"/>
        </w:rPr>
        <w:t>整備状況</w:t>
      </w:r>
      <w:r w:rsidR="00D47C17" w:rsidRPr="008D3ECE">
        <w:rPr>
          <w:rFonts w:ascii="メイリオ" w:eastAsia="メイリオ" w:hAnsi="メイリオ" w:cs="メイリオ" w:hint="eastAsia"/>
          <w:color w:val="000000" w:themeColor="text1"/>
          <w:sz w:val="22"/>
          <w:szCs w:val="32"/>
        </w:rPr>
        <w:t>について検証することを目的としています。</w:t>
      </w:r>
    </w:p>
    <w:p w14:paraId="2F74EAFF" w14:textId="77777777" w:rsidR="001F6E36" w:rsidRPr="008D3ECE" w:rsidRDefault="001F6E36" w:rsidP="001F6E36">
      <w:pPr>
        <w:widowControl/>
        <w:spacing w:line="0" w:lineRule="atLeast"/>
        <w:ind w:firstLineChars="100" w:firstLine="220"/>
        <w:jc w:val="left"/>
        <w:rPr>
          <w:rFonts w:ascii="メイリオ" w:eastAsia="メイリオ" w:hAnsi="メイリオ" w:cs="メイリオ"/>
          <w:b/>
          <w:color w:val="000000" w:themeColor="text1"/>
          <w:sz w:val="22"/>
          <w:szCs w:val="32"/>
        </w:rPr>
      </w:pPr>
    </w:p>
    <w:p w14:paraId="3367F9C0" w14:textId="356F27BF" w:rsidR="001F6E36" w:rsidRPr="003B4197" w:rsidRDefault="001F6E36" w:rsidP="001F6E36">
      <w:pPr>
        <w:widowControl/>
        <w:spacing w:line="0" w:lineRule="atLeast"/>
        <w:jc w:val="left"/>
        <w:rPr>
          <w:rFonts w:ascii="メイリオ" w:eastAsia="メイリオ" w:hAnsi="メイリオ" w:cs="メイリオ"/>
          <w:b/>
          <w:sz w:val="24"/>
          <w:szCs w:val="32"/>
        </w:rPr>
      </w:pPr>
      <w:r w:rsidRPr="003B4197">
        <w:rPr>
          <w:rFonts w:ascii="メイリオ" w:eastAsia="メイリオ" w:hAnsi="メイリオ" w:cs="メイリオ" w:hint="eastAsia"/>
          <w:b/>
          <w:sz w:val="24"/>
          <w:szCs w:val="32"/>
        </w:rPr>
        <w:t>（２）方法</w:t>
      </w:r>
    </w:p>
    <w:p w14:paraId="41BA6E7A" w14:textId="2BE0AEB5" w:rsidR="00D47C17" w:rsidRPr="008D3ECE" w:rsidRDefault="00D47C17"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b/>
          <w:color w:val="000000" w:themeColor="text1"/>
          <w:sz w:val="24"/>
          <w:szCs w:val="32"/>
        </w:rPr>
        <w:t xml:space="preserve">　</w:t>
      </w:r>
      <w:r w:rsidR="00E27D55" w:rsidRPr="008D3ECE">
        <w:rPr>
          <w:rFonts w:ascii="メイリオ" w:eastAsia="メイリオ" w:hAnsi="メイリオ" w:cs="メイリオ" w:hint="eastAsia"/>
          <w:b/>
          <w:color w:val="000000" w:themeColor="text1"/>
          <w:sz w:val="24"/>
          <w:szCs w:val="32"/>
        </w:rPr>
        <w:t xml:space="preserve">　</w:t>
      </w:r>
      <w:r w:rsidR="007F4CD5" w:rsidRPr="008D3ECE">
        <w:rPr>
          <w:rFonts w:ascii="メイリオ" w:eastAsia="メイリオ" w:hAnsi="メイリオ" w:cs="メイリオ" w:hint="eastAsia"/>
          <w:color w:val="000000" w:themeColor="text1"/>
          <w:sz w:val="22"/>
          <w:szCs w:val="32"/>
        </w:rPr>
        <w:t>条例に規定する相</w:t>
      </w:r>
      <w:r w:rsidR="00EC1AC6" w:rsidRPr="008D3ECE">
        <w:rPr>
          <w:rFonts w:ascii="メイリオ" w:eastAsia="メイリオ" w:hAnsi="メイリオ" w:cs="メイリオ" w:hint="eastAsia"/>
          <w:color w:val="000000" w:themeColor="text1"/>
          <w:sz w:val="22"/>
          <w:szCs w:val="32"/>
        </w:rPr>
        <w:t>談体制</w:t>
      </w:r>
      <w:r w:rsidR="00DE0531">
        <w:rPr>
          <w:rFonts w:ascii="メイリオ" w:eastAsia="メイリオ" w:hAnsi="メイリオ" w:cs="メイリオ" w:hint="eastAsia"/>
          <w:color w:val="000000" w:themeColor="text1"/>
          <w:sz w:val="22"/>
          <w:szCs w:val="32"/>
        </w:rPr>
        <w:t>の</w:t>
      </w:r>
      <w:r w:rsidR="00EC1AC6" w:rsidRPr="008D3ECE">
        <w:rPr>
          <w:rFonts w:ascii="メイリオ" w:eastAsia="メイリオ" w:hAnsi="メイリオ" w:cs="メイリオ" w:hint="eastAsia"/>
          <w:color w:val="000000" w:themeColor="text1"/>
          <w:sz w:val="22"/>
          <w:szCs w:val="32"/>
        </w:rPr>
        <w:t>整備</w:t>
      </w:r>
      <w:r w:rsidR="00DE0531">
        <w:rPr>
          <w:rFonts w:ascii="メイリオ" w:eastAsia="メイリオ" w:hAnsi="メイリオ" w:cs="メイリオ" w:hint="eastAsia"/>
          <w:color w:val="000000" w:themeColor="text1"/>
          <w:sz w:val="22"/>
          <w:szCs w:val="32"/>
        </w:rPr>
        <w:t>状況</w:t>
      </w:r>
      <w:r w:rsidR="00EC1AC6" w:rsidRPr="008D3ECE">
        <w:rPr>
          <w:rFonts w:ascii="メイリオ" w:eastAsia="メイリオ" w:hAnsi="メイリオ" w:cs="メイリオ" w:hint="eastAsia"/>
          <w:color w:val="000000" w:themeColor="text1"/>
          <w:sz w:val="22"/>
          <w:szCs w:val="32"/>
        </w:rPr>
        <w:t>について</w:t>
      </w:r>
      <w:r w:rsidR="007F4CD5" w:rsidRPr="008D3ECE">
        <w:rPr>
          <w:rFonts w:ascii="メイリオ" w:eastAsia="メイリオ" w:hAnsi="メイリオ" w:cs="メイリオ" w:hint="eastAsia"/>
          <w:color w:val="000000" w:themeColor="text1"/>
          <w:sz w:val="22"/>
          <w:szCs w:val="32"/>
        </w:rPr>
        <w:t>、</w:t>
      </w:r>
    </w:p>
    <w:p w14:paraId="33DB47EC" w14:textId="1B4FC982" w:rsidR="007F4CD5" w:rsidRPr="008D3ECE" w:rsidRDefault="007F4CD5" w:rsidP="00BF5F1C">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ア　</w:t>
      </w:r>
      <w:r w:rsidR="00C6538C" w:rsidRPr="008D3ECE">
        <w:rPr>
          <w:rFonts w:ascii="メイリオ" w:eastAsia="メイリオ" w:hAnsi="メイリオ" w:cs="メイリオ" w:hint="eastAsia"/>
          <w:color w:val="000000" w:themeColor="text1"/>
          <w:sz w:val="22"/>
          <w:szCs w:val="32"/>
        </w:rPr>
        <w:t>大阪府障がい者差別解消</w:t>
      </w:r>
      <w:r w:rsidRPr="008D3ECE">
        <w:rPr>
          <w:rFonts w:ascii="メイリオ" w:eastAsia="メイリオ" w:hAnsi="メイリオ" w:cs="メイリオ" w:hint="eastAsia"/>
          <w:color w:val="000000" w:themeColor="text1"/>
          <w:sz w:val="22"/>
          <w:szCs w:val="32"/>
        </w:rPr>
        <w:t>条例運用</w:t>
      </w:r>
      <w:r w:rsidR="00C6538C" w:rsidRPr="008D3ECE">
        <w:rPr>
          <w:rFonts w:ascii="メイリオ" w:eastAsia="メイリオ" w:hAnsi="メイリオ" w:cs="メイリオ" w:hint="eastAsia"/>
          <w:color w:val="000000" w:themeColor="text1"/>
          <w:sz w:val="22"/>
          <w:szCs w:val="32"/>
        </w:rPr>
        <w:t>状況</w:t>
      </w:r>
      <w:r w:rsidRPr="008D3ECE">
        <w:rPr>
          <w:rFonts w:ascii="メイリオ" w:eastAsia="メイリオ" w:hAnsi="メイリオ" w:cs="メイリオ" w:hint="eastAsia"/>
          <w:color w:val="000000" w:themeColor="text1"/>
          <w:sz w:val="22"/>
          <w:szCs w:val="32"/>
        </w:rPr>
        <w:t>に関するワーキング</w:t>
      </w:r>
    </w:p>
    <w:p w14:paraId="1885F95A" w14:textId="64899517"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イ　広域支援相談員による出張情報交換会</w:t>
      </w:r>
    </w:p>
    <w:p w14:paraId="0D297C42" w14:textId="340AEA81"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ウ　大阪府障がい者差別解消ワーキング（市町村ワーキング）</w:t>
      </w:r>
    </w:p>
    <w:p w14:paraId="21D324B8" w14:textId="0125F58E"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で得られた意見に関する記録を基に、質的調査手法を用いて分析を行いました。</w:t>
      </w:r>
    </w:p>
    <w:p w14:paraId="5BA9297D" w14:textId="19507C19" w:rsidR="007F4CD5" w:rsidRPr="004804A3" w:rsidRDefault="00D06934" w:rsidP="001F6E36">
      <w:pPr>
        <w:widowControl/>
        <w:tabs>
          <w:tab w:val="left" w:pos="1185"/>
        </w:tabs>
        <w:spacing w:line="0" w:lineRule="atLeast"/>
        <w:jc w:val="left"/>
        <w:rPr>
          <w:rFonts w:ascii="メイリオ" w:eastAsia="メイリオ" w:hAnsi="メイリオ" w:cs="メイリオ"/>
          <w:sz w:val="22"/>
          <w:szCs w:val="32"/>
        </w:rPr>
      </w:pPr>
      <w:r w:rsidRPr="00D06934">
        <w:rPr>
          <w:rFonts w:ascii="メイリオ" w:eastAsia="メイリオ" w:hAnsi="メイリオ" w:cs="メイリオ" w:hint="eastAsia"/>
          <w:b/>
          <w:color w:val="FF0000"/>
          <w:sz w:val="22"/>
          <w:szCs w:val="32"/>
        </w:rPr>
        <w:t xml:space="preserve">　</w:t>
      </w:r>
      <w:r w:rsidR="007253D6" w:rsidRPr="004804A3">
        <w:rPr>
          <w:rFonts w:ascii="メイリオ" w:eastAsia="メイリオ" w:hAnsi="メイリオ" w:cs="メイリオ" w:hint="eastAsia"/>
          <w:sz w:val="22"/>
          <w:szCs w:val="32"/>
        </w:rPr>
        <w:t>ア</w:t>
      </w:r>
      <w:r w:rsidRPr="004804A3">
        <w:rPr>
          <w:rFonts w:ascii="メイリオ" w:eastAsia="メイリオ" w:hAnsi="メイリオ" w:cs="メイリオ" w:hint="eastAsia"/>
          <w:sz w:val="22"/>
          <w:szCs w:val="32"/>
        </w:rPr>
        <w:t>は、障がい当事者や学識者等から条例に規定した相談体制の運用状況に関する意見聴取</w:t>
      </w:r>
      <w:r w:rsidR="00EB63FA" w:rsidRPr="004804A3">
        <w:rPr>
          <w:rFonts w:ascii="メイリオ" w:eastAsia="メイリオ" w:hAnsi="メイリオ" w:cs="メイリオ" w:hint="eastAsia"/>
          <w:sz w:val="22"/>
          <w:szCs w:val="32"/>
        </w:rPr>
        <w:t>の場</w:t>
      </w:r>
      <w:r w:rsidRPr="004804A3">
        <w:rPr>
          <w:rFonts w:ascii="メイリオ" w:eastAsia="メイリオ" w:hAnsi="メイリオ" w:cs="メイリオ" w:hint="eastAsia"/>
          <w:sz w:val="22"/>
          <w:szCs w:val="32"/>
        </w:rPr>
        <w:t>、イ及びウ</w:t>
      </w:r>
      <w:r w:rsidR="00EB63FA" w:rsidRPr="004804A3">
        <w:rPr>
          <w:rFonts w:ascii="メイリオ" w:eastAsia="メイリオ" w:hAnsi="メイリオ" w:cs="メイリオ" w:hint="eastAsia"/>
          <w:sz w:val="22"/>
          <w:szCs w:val="32"/>
        </w:rPr>
        <w:t>は広域支援相談員と市町村との</w:t>
      </w:r>
      <w:r w:rsidRPr="004804A3">
        <w:rPr>
          <w:rFonts w:ascii="メイリオ" w:eastAsia="メイリオ" w:hAnsi="メイリオ" w:cs="メイリオ" w:hint="eastAsia"/>
          <w:sz w:val="22"/>
          <w:szCs w:val="32"/>
        </w:rPr>
        <w:t>情報交換</w:t>
      </w:r>
      <w:r w:rsidR="00B275A6" w:rsidRPr="004804A3">
        <w:rPr>
          <w:rFonts w:ascii="メイリオ" w:eastAsia="メイリオ" w:hAnsi="メイリオ" w:cs="メイリオ" w:hint="eastAsia"/>
          <w:sz w:val="22"/>
          <w:szCs w:val="32"/>
        </w:rPr>
        <w:t>の場です。</w:t>
      </w:r>
      <w:r w:rsidR="00EB63FA" w:rsidRPr="004804A3">
        <w:rPr>
          <w:rFonts w:ascii="メイリオ" w:eastAsia="メイリオ" w:hAnsi="メイリオ" w:cs="メイリオ" w:hint="eastAsia"/>
          <w:sz w:val="22"/>
          <w:szCs w:val="32"/>
        </w:rPr>
        <w:t>いずれも</w:t>
      </w:r>
      <w:r w:rsidR="00107843" w:rsidRPr="004804A3">
        <w:rPr>
          <w:rFonts w:ascii="メイリオ" w:eastAsia="メイリオ" w:hAnsi="メイリオ" w:cs="メイリオ" w:hint="eastAsia"/>
          <w:sz w:val="22"/>
          <w:szCs w:val="32"/>
        </w:rPr>
        <w:t>、①</w:t>
      </w:r>
      <w:r w:rsidR="0072466F" w:rsidRPr="004804A3">
        <w:rPr>
          <w:rFonts w:ascii="メイリオ" w:eastAsia="メイリオ" w:hAnsi="メイリオ" w:cs="メイリオ" w:hint="eastAsia"/>
          <w:sz w:val="22"/>
          <w:szCs w:val="32"/>
        </w:rPr>
        <w:t>市町村や広域支</w:t>
      </w:r>
      <w:r w:rsidR="00107843" w:rsidRPr="004804A3">
        <w:rPr>
          <w:rFonts w:ascii="メイリオ" w:eastAsia="メイリオ" w:hAnsi="メイリオ" w:cs="メイリオ" w:hint="eastAsia"/>
          <w:sz w:val="22"/>
          <w:szCs w:val="32"/>
        </w:rPr>
        <w:t>援相談員、合議体に関する状況や、評価、</w:t>
      </w:r>
      <w:r w:rsidR="007253D6" w:rsidRPr="004804A3">
        <w:rPr>
          <w:rFonts w:ascii="メイリオ" w:eastAsia="メイリオ" w:hAnsi="メイリオ" w:cs="メイリオ" w:hint="eastAsia"/>
          <w:sz w:val="22"/>
          <w:szCs w:val="32"/>
        </w:rPr>
        <w:t>課題</w:t>
      </w:r>
      <w:r w:rsidR="00107843" w:rsidRPr="004804A3">
        <w:rPr>
          <w:rFonts w:ascii="メイリオ" w:eastAsia="メイリオ" w:hAnsi="メイリオ" w:cs="メイリオ" w:hint="eastAsia"/>
          <w:sz w:val="22"/>
          <w:szCs w:val="32"/>
        </w:rPr>
        <w:t>等</w:t>
      </w:r>
      <w:r w:rsidR="007253D6" w:rsidRPr="004804A3">
        <w:rPr>
          <w:rFonts w:ascii="メイリオ" w:eastAsia="メイリオ" w:hAnsi="メイリオ" w:cs="メイリオ" w:hint="eastAsia"/>
          <w:sz w:val="22"/>
          <w:szCs w:val="32"/>
        </w:rPr>
        <w:t>について議論がなされていること</w:t>
      </w:r>
      <w:r w:rsidR="00B943BB" w:rsidRPr="004804A3">
        <w:rPr>
          <w:rFonts w:ascii="メイリオ" w:eastAsia="メイリオ" w:hAnsi="メイリオ" w:cs="メイリオ" w:hint="eastAsia"/>
          <w:sz w:val="22"/>
          <w:szCs w:val="32"/>
        </w:rPr>
        <w:t>、また、</w:t>
      </w:r>
      <w:r w:rsidR="00107843" w:rsidRPr="004804A3">
        <w:rPr>
          <w:rFonts w:ascii="メイリオ" w:eastAsia="メイリオ" w:hAnsi="メイリオ" w:cs="メイリオ" w:hint="eastAsia"/>
          <w:sz w:val="22"/>
          <w:szCs w:val="32"/>
        </w:rPr>
        <w:t>②</w:t>
      </w:r>
      <w:r w:rsidR="00A579E5" w:rsidRPr="004804A3">
        <w:rPr>
          <w:rFonts w:ascii="メイリオ" w:eastAsia="メイリオ" w:hAnsi="メイリオ" w:cs="メイリオ" w:hint="eastAsia"/>
          <w:sz w:val="22"/>
          <w:szCs w:val="32"/>
        </w:rPr>
        <w:t>相談体制</w:t>
      </w:r>
      <w:r w:rsidR="00DE0531" w:rsidRPr="004804A3">
        <w:rPr>
          <w:rFonts w:ascii="メイリオ" w:eastAsia="メイリオ" w:hAnsi="メイリオ" w:cs="メイリオ" w:hint="eastAsia"/>
          <w:sz w:val="22"/>
          <w:szCs w:val="32"/>
        </w:rPr>
        <w:t>の</w:t>
      </w:r>
      <w:r w:rsidR="00A579E5" w:rsidRPr="004804A3">
        <w:rPr>
          <w:rFonts w:ascii="メイリオ" w:eastAsia="メイリオ" w:hAnsi="メイリオ" w:cs="メイリオ" w:hint="eastAsia"/>
          <w:sz w:val="22"/>
          <w:szCs w:val="32"/>
        </w:rPr>
        <w:t>整備</w:t>
      </w:r>
      <w:r w:rsidR="00DE0531" w:rsidRPr="004804A3">
        <w:rPr>
          <w:rFonts w:ascii="メイリオ" w:eastAsia="メイリオ" w:hAnsi="メイリオ" w:cs="メイリオ" w:hint="eastAsia"/>
          <w:sz w:val="22"/>
          <w:szCs w:val="32"/>
        </w:rPr>
        <w:t>状況</w:t>
      </w:r>
      <w:r w:rsidR="00A579E5" w:rsidRPr="004804A3">
        <w:rPr>
          <w:rFonts w:ascii="メイリオ" w:eastAsia="メイリオ" w:hAnsi="メイリオ" w:cs="メイリオ" w:hint="eastAsia"/>
          <w:sz w:val="22"/>
          <w:szCs w:val="32"/>
        </w:rPr>
        <w:t>に関する意見の偏りが出るのを避けるために、構成員の異なる様々な会議体による記録を用いる必要があること</w:t>
      </w:r>
      <w:r w:rsidR="00107843" w:rsidRPr="004804A3">
        <w:rPr>
          <w:rFonts w:ascii="メイリオ" w:eastAsia="メイリオ" w:hAnsi="メイリオ" w:cs="メイリオ" w:hint="eastAsia"/>
          <w:sz w:val="22"/>
          <w:szCs w:val="32"/>
        </w:rPr>
        <w:t>、という2点の理由により、</w:t>
      </w:r>
      <w:r w:rsidR="00EB63FA" w:rsidRPr="004804A3">
        <w:rPr>
          <w:rFonts w:ascii="メイリオ" w:eastAsia="メイリオ" w:hAnsi="メイリオ" w:cs="メイリオ" w:hint="eastAsia"/>
          <w:sz w:val="22"/>
          <w:szCs w:val="32"/>
        </w:rPr>
        <w:t>これらのデータを本調査の</w:t>
      </w:r>
      <w:r w:rsidR="007253D6" w:rsidRPr="004804A3">
        <w:rPr>
          <w:rFonts w:ascii="メイリオ" w:eastAsia="メイリオ" w:hAnsi="メイリオ" w:cs="メイリオ" w:hint="eastAsia"/>
          <w:sz w:val="22"/>
          <w:szCs w:val="32"/>
        </w:rPr>
        <w:t>分析対象としました。</w:t>
      </w:r>
    </w:p>
    <w:p w14:paraId="501C935F" w14:textId="60A6795A" w:rsidR="004D0B5B" w:rsidRPr="004D0B5B" w:rsidRDefault="004D0B5B" w:rsidP="001F6E36">
      <w:pPr>
        <w:widowControl/>
        <w:tabs>
          <w:tab w:val="left" w:pos="1185"/>
        </w:tabs>
        <w:spacing w:line="0" w:lineRule="atLeast"/>
        <w:jc w:val="left"/>
        <w:rPr>
          <w:rFonts w:ascii="メイリオ" w:eastAsia="メイリオ" w:hAnsi="メイリオ" w:cs="メイリオ"/>
          <w:color w:val="000000" w:themeColor="text1"/>
          <w:sz w:val="22"/>
          <w:szCs w:val="32"/>
        </w:rPr>
      </w:pPr>
      <w:r>
        <w:rPr>
          <w:rFonts w:ascii="メイリオ" w:eastAsia="メイリオ" w:hAnsi="メイリオ" w:cs="メイリオ" w:hint="eastAsia"/>
          <w:b/>
          <w:color w:val="000000" w:themeColor="text1"/>
          <w:sz w:val="22"/>
          <w:szCs w:val="32"/>
        </w:rPr>
        <w:t xml:space="preserve">　</w:t>
      </w:r>
      <w:r w:rsidR="00294CAC" w:rsidRPr="00D06934">
        <w:rPr>
          <w:rFonts w:ascii="メイリオ" w:eastAsia="メイリオ" w:hAnsi="メイリオ" w:cs="メイリオ" w:hint="eastAsia"/>
          <w:color w:val="000000" w:themeColor="text1"/>
          <w:szCs w:val="32"/>
        </w:rPr>
        <w:t>（※　ア</w:t>
      </w:r>
      <w:r w:rsidR="00D06934" w:rsidRPr="00D06934">
        <w:rPr>
          <w:rFonts w:ascii="メイリオ" w:eastAsia="メイリオ" w:hAnsi="メイリオ" w:cs="メイリオ" w:hint="eastAsia"/>
          <w:color w:val="000000" w:themeColor="text1"/>
          <w:szCs w:val="32"/>
        </w:rPr>
        <w:t>の詳細</w:t>
      </w:r>
      <w:r w:rsidR="00294CAC" w:rsidRPr="00D06934">
        <w:rPr>
          <w:rFonts w:ascii="メイリオ" w:eastAsia="メイリオ" w:hAnsi="メイリオ" w:cs="メイリオ" w:hint="eastAsia"/>
          <w:color w:val="000000" w:themeColor="text1"/>
          <w:szCs w:val="32"/>
        </w:rPr>
        <w:t>については</w:t>
      </w:r>
      <w:r w:rsidR="00E73184">
        <w:rPr>
          <w:rFonts w:ascii="メイリオ" w:eastAsia="メイリオ" w:hAnsi="メイリオ" w:cs="メイリオ" w:hint="eastAsia"/>
          <w:color w:val="000000" w:themeColor="text1"/>
          <w:szCs w:val="32"/>
        </w:rPr>
        <w:t>56</w:t>
      </w:r>
      <w:r w:rsidR="00294CAC" w:rsidRPr="00D06934">
        <w:rPr>
          <w:rFonts w:ascii="メイリオ" w:eastAsia="メイリオ" w:hAnsi="メイリオ" w:cs="メイリオ" w:hint="eastAsia"/>
          <w:color w:val="000000" w:themeColor="text1"/>
          <w:szCs w:val="32"/>
        </w:rPr>
        <w:t>ページ、イ及びウ</w:t>
      </w:r>
      <w:r w:rsidR="00D06934" w:rsidRPr="00D06934">
        <w:rPr>
          <w:rFonts w:ascii="メイリオ" w:eastAsia="メイリオ" w:hAnsi="メイリオ" w:cs="メイリオ" w:hint="eastAsia"/>
          <w:color w:val="000000" w:themeColor="text1"/>
          <w:szCs w:val="32"/>
        </w:rPr>
        <w:t>の詳細</w:t>
      </w:r>
      <w:r w:rsidR="00294CAC" w:rsidRPr="00D06934">
        <w:rPr>
          <w:rFonts w:ascii="メイリオ" w:eastAsia="メイリオ" w:hAnsi="メイリオ" w:cs="メイリオ" w:hint="eastAsia"/>
          <w:color w:val="000000" w:themeColor="text1"/>
          <w:szCs w:val="32"/>
        </w:rPr>
        <w:t>については</w:t>
      </w:r>
      <w:r w:rsidR="00E73184">
        <w:rPr>
          <w:rFonts w:ascii="メイリオ" w:eastAsia="メイリオ" w:hAnsi="メイリオ" w:cs="メイリオ" w:hint="eastAsia"/>
          <w:color w:val="000000" w:themeColor="text1"/>
          <w:szCs w:val="32"/>
        </w:rPr>
        <w:t>48</w:t>
      </w:r>
      <w:r w:rsidRPr="00D06934">
        <w:rPr>
          <w:rFonts w:ascii="メイリオ" w:eastAsia="メイリオ" w:hAnsi="メイリオ" w:cs="メイリオ" w:hint="eastAsia"/>
          <w:color w:val="000000" w:themeColor="text1"/>
          <w:szCs w:val="32"/>
        </w:rPr>
        <w:t>ページを参照してください。）</w:t>
      </w:r>
    </w:p>
    <w:p w14:paraId="36E50EAC" w14:textId="257993B1" w:rsidR="001F6E36" w:rsidRPr="008D3ECE" w:rsidRDefault="002D5EE3" w:rsidP="001F6E36">
      <w:pPr>
        <w:widowControl/>
        <w:tabs>
          <w:tab w:val="left" w:pos="1185"/>
        </w:tabs>
        <w:spacing w:line="0" w:lineRule="atLeast"/>
        <w:jc w:val="left"/>
        <w:rPr>
          <w:rFonts w:ascii="メイリオ" w:eastAsia="メイリオ" w:hAnsi="メイリオ" w:cs="メイリオ"/>
          <w:b/>
          <w:color w:val="000000" w:themeColor="text1"/>
          <w:sz w:val="22"/>
          <w:szCs w:val="32"/>
        </w:rPr>
      </w:pPr>
      <w:r w:rsidRPr="008D3ECE">
        <w:rPr>
          <w:rFonts w:ascii="メイリオ" w:eastAsia="メイリオ" w:hAnsi="メイリオ" w:cs="メイリオ" w:hint="eastAsia"/>
          <w:noProof/>
          <w:color w:val="000000" w:themeColor="text1"/>
          <w:sz w:val="22"/>
          <w:szCs w:val="32"/>
        </w:rPr>
        <mc:AlternateContent>
          <mc:Choice Requires="wps">
            <w:drawing>
              <wp:anchor distT="0" distB="0" distL="114300" distR="114300" simplePos="0" relativeHeight="252064768" behindDoc="0" locked="0" layoutInCell="1" allowOverlap="1" wp14:anchorId="6A347A3C" wp14:editId="53BDA439">
                <wp:simplePos x="0" y="0"/>
                <wp:positionH relativeFrom="column">
                  <wp:posOffset>95250</wp:posOffset>
                </wp:positionH>
                <wp:positionV relativeFrom="paragraph">
                  <wp:posOffset>177800</wp:posOffset>
                </wp:positionV>
                <wp:extent cx="6057900" cy="2211070"/>
                <wp:effectExtent l="0" t="0" r="19050" b="17780"/>
                <wp:wrapNone/>
                <wp:docPr id="342" name="正方形/長方形 342"/>
                <wp:cNvGraphicFramePr/>
                <a:graphic xmlns:a="http://schemas.openxmlformats.org/drawingml/2006/main">
                  <a:graphicData uri="http://schemas.microsoft.com/office/word/2010/wordprocessingShape">
                    <wps:wsp>
                      <wps:cNvSpPr/>
                      <wps:spPr>
                        <a:xfrm>
                          <a:off x="0" y="0"/>
                          <a:ext cx="6057900" cy="2211070"/>
                        </a:xfrm>
                        <a:prstGeom prst="rect">
                          <a:avLst/>
                        </a:prstGeom>
                        <a:solidFill>
                          <a:schemeClr val="bg1"/>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CED922" w14:textId="77777777" w:rsidR="00E73184" w:rsidRDefault="00E73184" w:rsidP="001F6E36">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1B45D76" w14:textId="77777777" w:rsidR="00E73184" w:rsidRPr="003602C7" w:rsidRDefault="00E73184" w:rsidP="003602C7">
                            <w:pPr>
                              <w:ind w:firstLineChars="100" w:firstLine="200"/>
                              <w:rPr>
                                <w:rFonts w:ascii="HG丸ｺﾞｼｯｸM-PRO" w:eastAsia="HG丸ｺﾞｼｯｸM-PRO" w:hAnsi="HG丸ｺﾞｼｯｸM-PRO"/>
                                <w:color w:val="000000" w:themeColor="text1"/>
                                <w:sz w:val="20"/>
                              </w:rPr>
                            </w:pPr>
                            <w:r w:rsidRPr="003602C7">
                              <w:rPr>
                                <w:rFonts w:ascii="HG丸ｺﾞｼｯｸM-PRO" w:eastAsia="HG丸ｺﾞｼｯｸM-PRO" w:hAnsi="HG丸ｺﾞｼｯｸM-PRO" w:hint="eastAsia"/>
                                <w:color w:val="000000" w:themeColor="text1"/>
                                <w:sz w:val="20"/>
                              </w:rPr>
                              <w:t>社会調査は、え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は、調査への協力者や事例数が少ないという課題があるものの、事象が生じた場面、関係する人々の発言や行動を具体的に検討することができます。</w:t>
                            </w:r>
                          </w:p>
                          <w:p w14:paraId="50D3A778" w14:textId="07A49BF3" w:rsidR="00E73184" w:rsidRPr="008D3ECE" w:rsidRDefault="00E73184" w:rsidP="00BD3516">
                            <w:pPr>
                              <w:ind w:firstLineChars="100" w:firstLine="200"/>
                              <w:rPr>
                                <w:rFonts w:ascii="HG丸ｺﾞｼｯｸM-PRO" w:eastAsia="HG丸ｺﾞｼｯｸM-PRO" w:hAnsi="HG丸ｺﾞｼｯｸM-PRO"/>
                                <w:color w:val="000000" w:themeColor="text1"/>
                                <w:sz w:val="20"/>
                              </w:rPr>
                            </w:pPr>
                            <w:r w:rsidRPr="00BD3516">
                              <w:rPr>
                                <w:rFonts w:ascii="HG丸ｺﾞｼｯｸM-PRO" w:eastAsia="HG丸ｺﾞｼｯｸM-PRO" w:hAnsi="HG丸ｺﾞｼｯｸM-PRO" w:hint="eastAsia"/>
                                <w:color w:val="000000" w:themeColor="text1"/>
                                <w:sz w:val="20"/>
                              </w:rPr>
                              <w:t>今年度の報告書の特徴、府及び関係会議等の議論を質的に分析したことです。このような手法は、専門職の業務過程の分析に有効と考えられています。読者の方々が、議論の展開を臨場感をもって理解してくだされば幸い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47A3C" id="正方形/長方形 342" o:spid="_x0000_s1031" style="position:absolute;margin-left:7.5pt;margin-top:14pt;width:477pt;height:174.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" fillcolor="white [3212]" strokecolor="black [3213]" strokeweight="1.25pt">
                <v:stroke dashstyle="3 1"/>
                <v:textbox inset="2mm,0,2mm,0">
                  <w:txbxContent>
                    <w:p w14:paraId="70CED922" w14:textId="77777777" w:rsidR="00E73184" w:rsidRDefault="00E73184" w:rsidP="001F6E36">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1B45D76" w14:textId="77777777" w:rsidR="00E73184" w:rsidRPr="003602C7" w:rsidRDefault="00E73184" w:rsidP="003602C7">
                      <w:pPr>
                        <w:ind w:firstLineChars="100" w:firstLine="200"/>
                        <w:rPr>
                          <w:rFonts w:ascii="HG丸ｺﾞｼｯｸM-PRO" w:eastAsia="HG丸ｺﾞｼｯｸM-PRO" w:hAnsi="HG丸ｺﾞｼｯｸM-PRO"/>
                          <w:color w:val="000000" w:themeColor="text1"/>
                          <w:sz w:val="20"/>
                        </w:rPr>
                      </w:pPr>
                      <w:r w:rsidRPr="003602C7">
                        <w:rPr>
                          <w:rFonts w:ascii="HG丸ｺﾞｼｯｸM-PRO" w:eastAsia="HG丸ｺﾞｼｯｸM-PRO" w:hAnsi="HG丸ｺﾞｼｯｸM-PRO" w:hint="eastAsia"/>
                          <w:color w:val="000000" w:themeColor="text1"/>
                          <w:sz w:val="20"/>
                        </w:rPr>
                        <w:t>社会調査は、え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は、調査への協力者や事例数が少ないという課題があるものの、事象が生じた場面、関係する人々の発言や行動を具体的に検討することができます。</w:t>
                      </w:r>
                    </w:p>
                    <w:p w14:paraId="50D3A778" w14:textId="07A49BF3" w:rsidR="00E73184" w:rsidRPr="008D3ECE" w:rsidRDefault="00E73184" w:rsidP="00BD3516">
                      <w:pPr>
                        <w:ind w:firstLineChars="100" w:firstLine="200"/>
                        <w:rPr>
                          <w:rFonts w:ascii="HG丸ｺﾞｼｯｸM-PRO" w:eastAsia="HG丸ｺﾞｼｯｸM-PRO" w:hAnsi="HG丸ｺﾞｼｯｸM-PRO"/>
                          <w:color w:val="000000" w:themeColor="text1"/>
                          <w:sz w:val="20"/>
                        </w:rPr>
                      </w:pPr>
                      <w:r w:rsidRPr="00BD3516">
                        <w:rPr>
                          <w:rFonts w:ascii="HG丸ｺﾞｼｯｸM-PRO" w:eastAsia="HG丸ｺﾞｼｯｸM-PRO" w:hAnsi="HG丸ｺﾞｼｯｸM-PRO" w:hint="eastAsia"/>
                          <w:color w:val="000000" w:themeColor="text1"/>
                          <w:sz w:val="20"/>
                        </w:rPr>
                        <w:t>今年度の報告書の特徴、府及び関係会議等の議論を質的に分析したことです。このような手法は、専門職の業務過程の分析に有効と考えられています。読者の方々が、議論の展開を臨場感をもって理解してくだされば幸いです。</w:t>
                      </w:r>
                    </w:p>
                  </w:txbxContent>
                </v:textbox>
              </v:rect>
            </w:pict>
          </mc:Fallback>
        </mc:AlternateContent>
      </w:r>
      <w:r w:rsidR="001F6E36" w:rsidRPr="008D3ECE">
        <w:rPr>
          <w:rFonts w:ascii="メイリオ" w:eastAsia="メイリオ" w:hAnsi="メイリオ" w:cs="メイリオ"/>
          <w:b/>
          <w:color w:val="000000" w:themeColor="text1"/>
          <w:sz w:val="22"/>
          <w:szCs w:val="32"/>
        </w:rPr>
        <w:tab/>
      </w:r>
    </w:p>
    <w:p w14:paraId="0C70A0BF" w14:textId="6CA588AF"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57D38512"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68A4DA87"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176068D4"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68A24330"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33F86ECA"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5CBF19DE" w14:textId="6F6C695B" w:rsidR="001F6E36" w:rsidRDefault="001F6E36" w:rsidP="001F6E36">
      <w:pPr>
        <w:widowControl/>
        <w:spacing w:line="0" w:lineRule="atLeast"/>
        <w:jc w:val="left"/>
        <w:rPr>
          <w:rFonts w:ascii="メイリオ" w:eastAsia="メイリオ" w:hAnsi="メイリオ" w:cs="メイリオ"/>
          <w:b/>
          <w:color w:val="000000" w:themeColor="text1"/>
          <w:sz w:val="22"/>
          <w:szCs w:val="32"/>
        </w:rPr>
      </w:pPr>
    </w:p>
    <w:p w14:paraId="2D12CB1C" w14:textId="77777777" w:rsidR="00962366" w:rsidRPr="008D3ECE" w:rsidRDefault="00962366" w:rsidP="001F6E36">
      <w:pPr>
        <w:widowControl/>
        <w:spacing w:line="0" w:lineRule="atLeast"/>
        <w:jc w:val="left"/>
        <w:rPr>
          <w:rFonts w:ascii="メイリオ" w:eastAsia="メイリオ" w:hAnsi="メイリオ" w:cs="メイリオ"/>
          <w:b/>
          <w:color w:val="000000" w:themeColor="text1"/>
          <w:sz w:val="22"/>
          <w:szCs w:val="32"/>
        </w:rPr>
      </w:pPr>
    </w:p>
    <w:p w14:paraId="3D5DF464" w14:textId="77777777" w:rsidR="001F6E36" w:rsidRPr="008D3ECE" w:rsidRDefault="001F6E36" w:rsidP="004918DF">
      <w:pPr>
        <w:widowControl/>
        <w:tabs>
          <w:tab w:val="left" w:pos="5"/>
        </w:tabs>
        <w:spacing w:line="0" w:lineRule="atLeast"/>
        <w:jc w:val="left"/>
        <w:rPr>
          <w:rFonts w:ascii="メイリオ" w:eastAsia="メイリオ" w:hAnsi="メイリオ" w:cs="メイリオ"/>
          <w:color w:val="000000" w:themeColor="text1"/>
          <w:sz w:val="24"/>
          <w:szCs w:val="32"/>
        </w:rPr>
      </w:pPr>
      <w:r w:rsidRPr="008D3ECE">
        <w:rPr>
          <w:rFonts w:ascii="メイリオ" w:eastAsia="メイリオ" w:hAnsi="メイリオ" w:cs="メイリオ" w:hint="eastAsia"/>
          <w:color w:val="000000" w:themeColor="text1"/>
          <w:sz w:val="24"/>
          <w:szCs w:val="32"/>
        </w:rPr>
        <w:t>①　分析対象としたデータ</w:t>
      </w:r>
    </w:p>
    <w:p w14:paraId="58756363" w14:textId="0C7A941F" w:rsidR="001F6E36" w:rsidRPr="003B4197" w:rsidRDefault="007F4CD5" w:rsidP="00D06934">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本調査で分析対象としたデータは、表１のとおりです。</w:t>
      </w:r>
    </w:p>
    <w:p w14:paraId="55912BDF" w14:textId="77777777" w:rsidR="001E6DDE" w:rsidRPr="004918DF" w:rsidRDefault="001E6DDE" w:rsidP="001F6E36">
      <w:pPr>
        <w:spacing w:line="0" w:lineRule="atLeast"/>
        <w:rPr>
          <w:rFonts w:ascii="メイリオ" w:eastAsia="メイリオ" w:hAnsi="メイリオ" w:cs="メイリオ"/>
          <w:sz w:val="22"/>
        </w:rPr>
      </w:pPr>
    </w:p>
    <w:p w14:paraId="3EAF232B" w14:textId="70F82E09" w:rsidR="00DF49B0" w:rsidRPr="003B4197" w:rsidRDefault="00DF49B0" w:rsidP="00DF49B0">
      <w:pPr>
        <w:pStyle w:val="a8"/>
        <w:numPr>
          <w:ilvl w:val="0"/>
          <w:numId w:val="14"/>
        </w:numPr>
        <w:spacing w:line="0" w:lineRule="atLeast"/>
        <w:ind w:leftChars="0"/>
        <w:rPr>
          <w:rFonts w:ascii="メイリオ" w:eastAsia="メイリオ" w:hAnsi="メイリオ" w:cs="メイリオ"/>
          <w:sz w:val="22"/>
        </w:rPr>
      </w:pPr>
      <w:r w:rsidRPr="003B4197">
        <w:rPr>
          <w:rFonts w:ascii="メイリオ" w:eastAsia="メイリオ" w:hAnsi="メイリオ" w:cs="メイリオ" w:hint="eastAsia"/>
          <w:sz w:val="22"/>
        </w:rPr>
        <w:t>表１</w:t>
      </w:r>
    </w:p>
    <w:tbl>
      <w:tblPr>
        <w:tblStyle w:val="a7"/>
        <w:tblW w:w="0" w:type="auto"/>
        <w:tblLook w:val="04A0" w:firstRow="1" w:lastRow="0" w:firstColumn="1" w:lastColumn="0" w:noHBand="0" w:noVBand="1"/>
      </w:tblPr>
      <w:tblGrid>
        <w:gridCol w:w="1271"/>
        <w:gridCol w:w="8465"/>
      </w:tblGrid>
      <w:tr w:rsidR="001E6DDE" w:rsidRPr="003B4197" w14:paraId="1A5E3175" w14:textId="77777777" w:rsidTr="00DF49B0">
        <w:tc>
          <w:tcPr>
            <w:tcW w:w="1271" w:type="dxa"/>
          </w:tcPr>
          <w:p w14:paraId="526A5654" w14:textId="05D7CD5E" w:rsidR="007A7648"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１</w:t>
            </w:r>
          </w:p>
        </w:tc>
        <w:tc>
          <w:tcPr>
            <w:tcW w:w="8465" w:type="dxa"/>
          </w:tcPr>
          <w:p w14:paraId="547EAA75" w14:textId="032908EE" w:rsidR="007A7648" w:rsidRPr="003B4197" w:rsidRDefault="00DF49B0" w:rsidP="00DF49B0">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条例運用</w:t>
            </w:r>
            <w:r w:rsidR="00D33E3B" w:rsidRPr="003B4197">
              <w:rPr>
                <w:rFonts w:ascii="メイリオ" w:eastAsia="メイリオ" w:hAnsi="メイリオ" w:cs="メイリオ" w:hint="eastAsia"/>
                <w:sz w:val="22"/>
              </w:rPr>
              <w:t>状況</w:t>
            </w:r>
            <w:r w:rsidRPr="003B4197">
              <w:rPr>
                <w:rFonts w:ascii="メイリオ" w:eastAsia="メイリオ" w:hAnsi="メイリオ" w:cs="メイリオ" w:hint="eastAsia"/>
                <w:sz w:val="22"/>
              </w:rPr>
              <w:t>に関するワーキング</w:t>
            </w:r>
          </w:p>
        </w:tc>
      </w:tr>
      <w:tr w:rsidR="001E6DDE" w:rsidRPr="003B4197" w14:paraId="60B31AD7" w14:textId="77777777" w:rsidTr="00DF49B0">
        <w:tc>
          <w:tcPr>
            <w:tcW w:w="1271" w:type="dxa"/>
          </w:tcPr>
          <w:p w14:paraId="2497862B" w14:textId="7C25228E" w:rsidR="007A7648" w:rsidRPr="003B4197" w:rsidRDefault="00E82F6E" w:rsidP="001F6E36">
            <w:pPr>
              <w:spacing w:line="0" w:lineRule="atLeast"/>
              <w:rPr>
                <w:rFonts w:ascii="メイリオ" w:eastAsia="メイリオ" w:hAnsi="メイリオ" w:cs="メイリオ"/>
                <w:sz w:val="22"/>
              </w:rPr>
            </w:pPr>
            <w:r>
              <w:rPr>
                <w:rFonts w:ascii="メイリオ" w:eastAsia="メイリオ" w:hAnsi="メイリオ" w:cs="メイリオ" w:hint="eastAsia"/>
                <w:sz w:val="22"/>
              </w:rPr>
              <w:t>２</w:t>
            </w:r>
          </w:p>
        </w:tc>
        <w:tc>
          <w:tcPr>
            <w:tcW w:w="8465" w:type="dxa"/>
          </w:tcPr>
          <w:p w14:paraId="1DE402F4" w14:textId="77777777" w:rsidR="00DF49B0"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平成30年度　大阪府広域支援相談員　出張情報交換会</w:t>
            </w:r>
          </w:p>
          <w:p w14:paraId="6402F663" w14:textId="61A03700" w:rsidR="00DF49B0"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w:t>
            </w:r>
            <w:r w:rsidRPr="003B4197">
              <w:rPr>
                <w:rFonts w:ascii="メイリオ" w:eastAsia="メイリオ" w:hAnsi="メイリオ" w:cs="メイリオ" w:hint="eastAsia"/>
              </w:rPr>
              <w:t>（※府内市町村がブロックごとに集まり開催、計4回分のデータを分析）</w:t>
            </w:r>
          </w:p>
        </w:tc>
      </w:tr>
      <w:tr w:rsidR="007A7648" w:rsidRPr="003B4197" w14:paraId="631DF3E7" w14:textId="77777777" w:rsidTr="00DF49B0">
        <w:tc>
          <w:tcPr>
            <w:tcW w:w="1271" w:type="dxa"/>
          </w:tcPr>
          <w:p w14:paraId="52199301" w14:textId="2FB40BAD" w:rsidR="007A7648" w:rsidRPr="003B4197" w:rsidRDefault="00E82F6E" w:rsidP="001F6E36">
            <w:pPr>
              <w:spacing w:line="0" w:lineRule="atLeast"/>
              <w:rPr>
                <w:rFonts w:ascii="メイリオ" w:eastAsia="メイリオ" w:hAnsi="メイリオ" w:cs="メイリオ"/>
                <w:sz w:val="22"/>
              </w:rPr>
            </w:pPr>
            <w:r>
              <w:rPr>
                <w:rFonts w:ascii="メイリオ" w:eastAsia="メイリオ" w:hAnsi="メイリオ" w:cs="メイリオ" w:hint="eastAsia"/>
                <w:sz w:val="22"/>
              </w:rPr>
              <w:t>３</w:t>
            </w:r>
          </w:p>
        </w:tc>
        <w:tc>
          <w:tcPr>
            <w:tcW w:w="8465" w:type="dxa"/>
          </w:tcPr>
          <w:p w14:paraId="3A297298" w14:textId="6534128F" w:rsidR="007A7648"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平成30年度　第1回大阪府障がい者差別解消ワーキング（市町村ワーキング）</w:t>
            </w:r>
          </w:p>
        </w:tc>
      </w:tr>
    </w:tbl>
    <w:p w14:paraId="6FF8D1C8" w14:textId="77777777" w:rsidR="007F4CD5" w:rsidRPr="003B4197" w:rsidRDefault="007F4CD5" w:rsidP="001F6E36">
      <w:pPr>
        <w:spacing w:line="0" w:lineRule="atLeast"/>
        <w:rPr>
          <w:rFonts w:ascii="メイリオ" w:eastAsia="メイリオ" w:hAnsi="メイリオ" w:cs="メイリオ"/>
          <w:sz w:val="22"/>
        </w:rPr>
      </w:pPr>
    </w:p>
    <w:p w14:paraId="2A72BC9C" w14:textId="77777777" w:rsidR="001F6E36" w:rsidRPr="003B4197" w:rsidRDefault="001F6E36" w:rsidP="004918DF">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②　分析の手続き</w:t>
      </w:r>
    </w:p>
    <w:p w14:paraId="0EBA78E1" w14:textId="4C6E239A" w:rsidR="001F6E36"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データ</w:t>
      </w:r>
      <w:r w:rsidR="001F6E36" w:rsidRPr="003B4197">
        <w:rPr>
          <w:rFonts w:ascii="メイリオ" w:eastAsia="メイリオ" w:hAnsi="メイリオ" w:cs="メイリオ" w:hint="eastAsia"/>
          <w:sz w:val="22"/>
        </w:rPr>
        <w:t>の分析に</w:t>
      </w:r>
      <w:r w:rsidR="00D33E3B" w:rsidRPr="003B4197">
        <w:rPr>
          <w:rFonts w:ascii="メイリオ" w:eastAsia="メイリオ" w:hAnsi="メイリオ" w:cs="メイリオ" w:hint="eastAsia"/>
          <w:sz w:val="22"/>
        </w:rPr>
        <w:t>当</w:t>
      </w:r>
      <w:r w:rsidR="001F6E36" w:rsidRPr="003B4197">
        <w:rPr>
          <w:rFonts w:ascii="メイリオ" w:eastAsia="メイリオ" w:hAnsi="メイリオ" w:cs="メイリオ" w:hint="eastAsia"/>
          <w:sz w:val="22"/>
        </w:rPr>
        <w:t>たっては、</w:t>
      </w:r>
      <w:r w:rsidR="00D33E3B" w:rsidRPr="003B4197">
        <w:rPr>
          <w:rFonts w:ascii="メイリオ" w:eastAsia="メイリオ" w:hAnsi="メイリオ" w:cs="メイリオ" w:hint="eastAsia"/>
          <w:sz w:val="22"/>
        </w:rPr>
        <w:t>以下</w:t>
      </w:r>
      <w:r w:rsidR="001F6E36" w:rsidRPr="003B4197">
        <w:rPr>
          <w:rFonts w:ascii="メイリオ" w:eastAsia="メイリオ" w:hAnsi="メイリオ" w:cs="メイリオ" w:hint="eastAsia"/>
          <w:sz w:val="22"/>
        </w:rPr>
        <w:t>のような手続きをとりました。</w:t>
      </w:r>
    </w:p>
    <w:p w14:paraId="721E9B87" w14:textId="18D9E010" w:rsidR="007F4CD5"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Ⅰ　各意見聴取・情報交換の記録ごとに、その内容を表す単語や短い語句（コード）を付ける。</w:t>
      </w:r>
    </w:p>
    <w:p w14:paraId="79759383" w14:textId="60E5A668" w:rsidR="007F4CD5"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Ⅱ　類似のコード同士をまとめ、その１つのまとまりを「カテゴリー」とする。</w:t>
      </w:r>
    </w:p>
    <w:p w14:paraId="22BBF8CD" w14:textId="190A8BD3" w:rsidR="001F6E36" w:rsidRPr="003B4197" w:rsidRDefault="007F4CD5" w:rsidP="001F6E36">
      <w:pPr>
        <w:spacing w:line="0" w:lineRule="atLeast"/>
        <w:rPr>
          <w:rFonts w:ascii="メイリオ" w:eastAsia="メイリオ" w:hAnsi="メイリオ" w:cs="メイリオ"/>
          <w:b/>
          <w:sz w:val="22"/>
        </w:rPr>
      </w:pPr>
      <w:r w:rsidRPr="003B4197">
        <w:rPr>
          <w:rFonts w:ascii="メイリオ" w:eastAsia="メイリオ" w:hAnsi="メイリオ" w:cs="メイリオ" w:hint="eastAsia"/>
          <w:sz w:val="22"/>
        </w:rPr>
        <w:t xml:space="preserve">　Ⅲ　上記Ⅱで作成したカテゴリー間の関連付けを行う。</w:t>
      </w:r>
      <w:r w:rsidRPr="003B4197">
        <w:rPr>
          <w:rFonts w:ascii="メイリオ" w:eastAsia="メイリオ" w:hAnsi="メイリオ" w:cs="メイリオ" w:hint="eastAsia"/>
          <w:b/>
          <w:sz w:val="22"/>
        </w:rPr>
        <w:t xml:space="preserve">　</w:t>
      </w:r>
    </w:p>
    <w:p w14:paraId="63CD4AD8" w14:textId="77777777" w:rsidR="001E6DDE" w:rsidRPr="003B4197" w:rsidRDefault="001E6DDE" w:rsidP="001F6E36">
      <w:pPr>
        <w:spacing w:line="0" w:lineRule="atLeast"/>
        <w:rPr>
          <w:rFonts w:ascii="メイリオ" w:eastAsia="メイリオ" w:hAnsi="メイリオ" w:cs="メイリオ"/>
          <w:b/>
          <w:sz w:val="22"/>
        </w:rPr>
      </w:pPr>
    </w:p>
    <w:p w14:paraId="04BF320D" w14:textId="7322B609" w:rsidR="001E6DDE" w:rsidRPr="003B4197" w:rsidRDefault="008E12AB" w:rsidP="001E6DDE">
      <w:pPr>
        <w:tabs>
          <w:tab w:val="left" w:pos="2385"/>
          <w:tab w:val="left" w:pos="2880"/>
        </w:tabs>
        <w:spacing w:line="0" w:lineRule="atLeast"/>
        <w:rPr>
          <w:rFonts w:ascii="メイリオ" w:eastAsia="メイリオ" w:hAnsi="メイリオ" w:cs="メイリオ"/>
          <w:b/>
          <w:sz w:val="24"/>
        </w:rPr>
      </w:pPr>
      <w:r>
        <w:rPr>
          <w:rFonts w:ascii="メイリオ" w:eastAsia="メイリオ" w:hAnsi="メイリオ" w:cs="メイリオ" w:hint="eastAsia"/>
          <w:b/>
          <w:sz w:val="24"/>
        </w:rPr>
        <w:t>（３</w:t>
      </w:r>
      <w:r w:rsidR="001E6DDE" w:rsidRPr="003B4197">
        <w:rPr>
          <w:rFonts w:ascii="メイリオ" w:eastAsia="メイリオ" w:hAnsi="メイリオ" w:cs="メイリオ" w:hint="eastAsia"/>
          <w:b/>
          <w:sz w:val="24"/>
        </w:rPr>
        <w:t>）調査結果</w:t>
      </w:r>
      <w:r w:rsidR="001E6DDE" w:rsidRPr="003B4197">
        <w:rPr>
          <w:rFonts w:ascii="メイリオ" w:eastAsia="メイリオ" w:hAnsi="メイリオ" w:cs="メイリオ"/>
          <w:b/>
          <w:sz w:val="24"/>
        </w:rPr>
        <w:tab/>
      </w:r>
      <w:r w:rsidR="001E6DDE" w:rsidRPr="003B4197">
        <w:rPr>
          <w:rFonts w:ascii="メイリオ" w:eastAsia="メイリオ" w:hAnsi="メイリオ" w:cs="メイリオ"/>
          <w:b/>
          <w:sz w:val="24"/>
        </w:rPr>
        <w:tab/>
      </w:r>
    </w:p>
    <w:p w14:paraId="61B9823E" w14:textId="77777777" w:rsidR="006921FF" w:rsidRDefault="001E6DDE" w:rsidP="006921FF">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上記のような分析により得られたコードについて、市町村、広域支援相談員、合議体それぞれの機能と関係性に関わるコードを整理し、カテゴリーを抽出しました。各コードを下位カテゴリー</w:t>
      </w:r>
      <w:r w:rsidR="00253127">
        <w:rPr>
          <w:rFonts w:ascii="メイリオ" w:eastAsia="メイリオ" w:hAnsi="メイリオ" w:cs="メイリオ" w:hint="eastAsia"/>
          <w:sz w:val="22"/>
        </w:rPr>
        <w:t>及び</w:t>
      </w:r>
      <w:r w:rsidRPr="003B4197">
        <w:rPr>
          <w:rFonts w:ascii="メイリオ" w:eastAsia="メイリオ" w:hAnsi="メイリオ" w:cs="メイリオ" w:hint="eastAsia"/>
          <w:sz w:val="22"/>
        </w:rPr>
        <w:t>上位カテゴリーに分類し、表２のとおり整理しました。</w:t>
      </w:r>
    </w:p>
    <w:p w14:paraId="67562A0C" w14:textId="13B6AA8C" w:rsidR="006921FF" w:rsidRPr="004804A3" w:rsidRDefault="006921FF" w:rsidP="006921FF">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表２に示すコードは、代表的なも</w:t>
      </w:r>
      <w:r>
        <w:rPr>
          <w:rFonts w:ascii="メイリオ" w:eastAsia="メイリオ" w:hAnsi="メイリオ" w:cs="メイリオ" w:hint="eastAsia"/>
          <w:sz w:val="22"/>
        </w:rPr>
        <w:t>のを一例として抜粋しており、このコードに類似した記述は、他</w:t>
      </w:r>
      <w:r w:rsidRPr="004804A3">
        <w:rPr>
          <w:rFonts w:ascii="メイリオ" w:eastAsia="メイリオ" w:hAnsi="メイリオ" w:cs="メイリオ" w:hint="eastAsia"/>
          <w:sz w:val="22"/>
        </w:rPr>
        <w:t>の記録においても見られます。</w:t>
      </w:r>
    </w:p>
    <w:p w14:paraId="6F97F4DC" w14:textId="77777777" w:rsidR="006921FF" w:rsidRPr="004804A3" w:rsidRDefault="006921FF" w:rsidP="006921FF">
      <w:pPr>
        <w:spacing w:line="0" w:lineRule="atLeast"/>
        <w:ind w:firstLine="220"/>
        <w:rPr>
          <w:rFonts w:ascii="メイリオ" w:eastAsia="メイリオ" w:hAnsi="メイリオ" w:cs="メイリオ"/>
          <w:b/>
        </w:rPr>
      </w:pPr>
      <w:r w:rsidRPr="004804A3">
        <w:rPr>
          <w:rFonts w:ascii="メイリオ" w:eastAsia="メイリオ" w:hAnsi="メイリオ" w:cs="メイリオ" w:hint="eastAsia"/>
          <w:sz w:val="22"/>
        </w:rPr>
        <w:t>なお、匿名性担保のため、データは事実関係を損ねない程度に加工して掲載しています。</w:t>
      </w:r>
    </w:p>
    <w:p w14:paraId="46C7F43D" w14:textId="77777777" w:rsidR="006921FF" w:rsidRPr="004804A3" w:rsidRDefault="006921FF" w:rsidP="001E6DDE">
      <w:pPr>
        <w:spacing w:line="0" w:lineRule="atLeast"/>
        <w:ind w:firstLineChars="100" w:firstLine="220"/>
        <w:rPr>
          <w:rFonts w:ascii="メイリオ" w:eastAsia="メイリオ" w:hAnsi="メイリオ" w:cs="メイリオ"/>
          <w:sz w:val="22"/>
        </w:rPr>
      </w:pPr>
    </w:p>
    <w:p w14:paraId="69AFA789" w14:textId="3721F1D3" w:rsidR="00253127" w:rsidRPr="004804A3" w:rsidRDefault="006921FF" w:rsidP="006921FF">
      <w:pPr>
        <w:spacing w:line="0" w:lineRule="atLeast"/>
        <w:ind w:leftChars="100" w:left="410" w:hangingChars="100" w:hanging="200"/>
        <w:rPr>
          <w:rFonts w:ascii="メイリオ" w:eastAsia="メイリオ" w:hAnsi="メイリオ" w:cs="メイリオ"/>
          <w:sz w:val="20"/>
        </w:rPr>
      </w:pPr>
      <w:r w:rsidRPr="004804A3">
        <w:rPr>
          <w:rFonts w:ascii="メイリオ" w:eastAsia="メイリオ" w:hAnsi="メイリオ" w:cs="メイリオ" w:hint="eastAsia"/>
          <w:sz w:val="20"/>
        </w:rPr>
        <w:t>（注釈）</w:t>
      </w:r>
      <w:r w:rsidR="004A1B58" w:rsidRPr="004804A3">
        <w:rPr>
          <w:rFonts w:ascii="メイリオ" w:eastAsia="メイリオ" w:hAnsi="メイリオ" w:cs="メイリオ" w:hint="eastAsia"/>
          <w:sz w:val="20"/>
        </w:rPr>
        <w:t>各コードの末尾には、主な条例運用状況に関するワーキングの意見、広域支援相談員の意見、市町村の意見について、それぞれ【WG】、【相談員】、【市町村】と示しています。</w:t>
      </w:r>
    </w:p>
    <w:p w14:paraId="69A0B791" w14:textId="554A5ADB" w:rsidR="001E6DDE" w:rsidRPr="003B4197" w:rsidRDefault="001E6DDE">
      <w:pPr>
        <w:widowControl/>
        <w:jc w:val="left"/>
        <w:rPr>
          <w:rFonts w:ascii="メイリオ" w:eastAsia="メイリオ" w:hAnsi="メイリオ" w:cs="メイリオ"/>
          <w:b/>
          <w:sz w:val="20"/>
        </w:rPr>
      </w:pPr>
      <w:r w:rsidRPr="003B4197">
        <w:rPr>
          <w:rFonts w:ascii="メイリオ" w:eastAsia="メイリオ" w:hAnsi="メイリオ" w:cs="メイリオ"/>
          <w:b/>
          <w:sz w:val="20"/>
        </w:rPr>
        <w:br w:type="page"/>
      </w:r>
    </w:p>
    <w:p w14:paraId="3DC6E981" w14:textId="5C5368C0" w:rsidR="001E6DDE" w:rsidRPr="003B4197" w:rsidRDefault="001E6DDE" w:rsidP="001E6DDE">
      <w:pPr>
        <w:spacing w:line="0" w:lineRule="atLeast"/>
        <w:rPr>
          <w:rFonts w:ascii="メイリオ" w:eastAsia="メイリオ" w:hAnsi="メイリオ" w:cs="メイリオ"/>
          <w:b/>
        </w:rPr>
      </w:pPr>
      <w:r w:rsidRPr="003B4197">
        <w:rPr>
          <w:rFonts w:ascii="メイリオ" w:eastAsia="メイリオ" w:hAnsi="メイリオ" w:cs="メイリオ" w:hint="eastAsia"/>
          <w:b/>
        </w:rPr>
        <w:t>■表２　データから作成したカテゴリーと代表的な記述</w:t>
      </w:r>
    </w:p>
    <w:p w14:paraId="06E6802B" w14:textId="77777777" w:rsidR="00B653AA" w:rsidRPr="008D3ECE" w:rsidRDefault="00B653AA" w:rsidP="001E6DDE">
      <w:pPr>
        <w:spacing w:line="0" w:lineRule="atLeast"/>
        <w:rPr>
          <w:rFonts w:ascii="メイリオ" w:eastAsia="メイリオ" w:hAnsi="メイリオ" w:cs="メイリオ"/>
          <w:b/>
          <w:color w:val="000000" w:themeColor="text1"/>
          <w:sz w:val="24"/>
        </w:rPr>
      </w:pPr>
    </w:p>
    <w:tbl>
      <w:tblPr>
        <w:tblStyle w:val="a7"/>
        <w:tblW w:w="10315" w:type="dxa"/>
        <w:tblLook w:val="04A0" w:firstRow="1" w:lastRow="0" w:firstColumn="1" w:lastColumn="0" w:noHBand="0" w:noVBand="1"/>
      </w:tblPr>
      <w:tblGrid>
        <w:gridCol w:w="706"/>
        <w:gridCol w:w="396"/>
        <w:gridCol w:w="1728"/>
        <w:gridCol w:w="2099"/>
        <w:gridCol w:w="5386"/>
      </w:tblGrid>
      <w:tr w:rsidR="008D3ECE" w:rsidRPr="008D3ECE" w14:paraId="566A961B" w14:textId="77777777" w:rsidTr="006921FF">
        <w:trPr>
          <w:cantSplit/>
          <w:trHeight w:val="253"/>
        </w:trPr>
        <w:tc>
          <w:tcPr>
            <w:tcW w:w="706" w:type="dxa"/>
            <w:shd w:val="clear" w:color="auto" w:fill="B6DDE8" w:themeFill="accent5" w:themeFillTint="66"/>
            <w:noWrap/>
            <w:hideMark/>
          </w:tcPr>
          <w:p w14:paraId="12F8DCC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bookmarkStart w:id="1" w:name="RANGE!A1:E97"/>
            <w:r w:rsidRPr="008D3ECE">
              <w:rPr>
                <w:rFonts w:ascii="ＭＳ ゴシック" w:eastAsia="ＭＳ ゴシック" w:hAnsi="ＭＳ ゴシック" w:cs="メイリオ" w:hint="eastAsia"/>
                <w:color w:val="000000" w:themeColor="text1"/>
                <w:sz w:val="18"/>
                <w:szCs w:val="18"/>
              </w:rPr>
              <w:t xml:space="preserve">　</w:t>
            </w:r>
            <w:bookmarkEnd w:id="1"/>
          </w:p>
        </w:tc>
        <w:tc>
          <w:tcPr>
            <w:tcW w:w="396" w:type="dxa"/>
            <w:shd w:val="clear" w:color="auto" w:fill="B6DDE8" w:themeFill="accent5" w:themeFillTint="66"/>
            <w:noWrap/>
            <w:hideMark/>
          </w:tcPr>
          <w:p w14:paraId="703A426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 xml:space="preserve">　</w:t>
            </w:r>
          </w:p>
        </w:tc>
        <w:tc>
          <w:tcPr>
            <w:tcW w:w="1728" w:type="dxa"/>
            <w:shd w:val="clear" w:color="auto" w:fill="B6DDE8" w:themeFill="accent5" w:themeFillTint="66"/>
            <w:noWrap/>
            <w:hideMark/>
          </w:tcPr>
          <w:p w14:paraId="0612B5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上位カテゴリー</w:t>
            </w:r>
          </w:p>
        </w:tc>
        <w:tc>
          <w:tcPr>
            <w:tcW w:w="2099" w:type="dxa"/>
            <w:shd w:val="clear" w:color="auto" w:fill="B6DDE8" w:themeFill="accent5" w:themeFillTint="66"/>
            <w:noWrap/>
            <w:hideMark/>
          </w:tcPr>
          <w:p w14:paraId="16DBE6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下位カテゴリー</w:t>
            </w:r>
          </w:p>
        </w:tc>
        <w:tc>
          <w:tcPr>
            <w:tcW w:w="5386" w:type="dxa"/>
            <w:shd w:val="clear" w:color="auto" w:fill="B6DDE8" w:themeFill="accent5" w:themeFillTint="66"/>
            <w:noWrap/>
            <w:hideMark/>
          </w:tcPr>
          <w:p w14:paraId="0D321C0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代表的なコード（一部抜粋）</w:t>
            </w:r>
          </w:p>
        </w:tc>
      </w:tr>
      <w:tr w:rsidR="008D3ECE" w:rsidRPr="008D3ECE" w14:paraId="04F56C44" w14:textId="77777777" w:rsidTr="006921FF">
        <w:trPr>
          <w:trHeight w:val="20"/>
        </w:trPr>
        <w:tc>
          <w:tcPr>
            <w:tcW w:w="706" w:type="dxa"/>
            <w:vMerge w:val="restart"/>
            <w:shd w:val="clear" w:color="auto" w:fill="auto"/>
            <w:noWrap/>
            <w:textDirection w:val="tbRlV"/>
            <w:hideMark/>
          </w:tcPr>
          <w:p w14:paraId="520D67EB"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市町村の取組み</w:t>
            </w:r>
          </w:p>
        </w:tc>
        <w:tc>
          <w:tcPr>
            <w:tcW w:w="396" w:type="dxa"/>
            <w:vMerge w:val="restart"/>
            <w:shd w:val="clear" w:color="auto" w:fill="auto"/>
            <w:noWrap/>
            <w:hideMark/>
          </w:tcPr>
          <w:p w14:paraId="6758819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w:t>
            </w:r>
          </w:p>
        </w:tc>
        <w:tc>
          <w:tcPr>
            <w:tcW w:w="1728" w:type="dxa"/>
            <w:vMerge w:val="restart"/>
            <w:shd w:val="clear" w:color="auto" w:fill="auto"/>
            <w:hideMark/>
          </w:tcPr>
          <w:p w14:paraId="4970EB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相談の内容が</w:t>
            </w:r>
          </w:p>
          <w:p w14:paraId="0C19B96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多種多様</w:t>
            </w:r>
          </w:p>
        </w:tc>
        <w:tc>
          <w:tcPr>
            <w:tcW w:w="2099" w:type="dxa"/>
            <w:vMerge w:val="restart"/>
            <w:shd w:val="clear" w:color="auto" w:fill="auto"/>
            <w:noWrap/>
            <w:hideMark/>
          </w:tcPr>
          <w:p w14:paraId="51EA6741" w14:textId="65045C2D"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差別と</w:t>
            </w:r>
            <w:r w:rsidR="00C2418B">
              <w:rPr>
                <w:rFonts w:ascii="ＭＳ ゴシック" w:eastAsia="ＭＳ ゴシック" w:hAnsi="ＭＳ ゴシック" w:cs="メイリオ" w:hint="eastAsia"/>
                <w:color w:val="000000" w:themeColor="text1"/>
                <w:sz w:val="18"/>
                <w:szCs w:val="18"/>
              </w:rPr>
              <w:t>一般的な生活</w:t>
            </w:r>
            <w:r w:rsidRPr="008D3ECE">
              <w:rPr>
                <w:rFonts w:ascii="ＭＳ ゴシック" w:eastAsia="ＭＳ ゴシック" w:hAnsi="ＭＳ ゴシック" w:cs="メイリオ" w:hint="eastAsia"/>
                <w:color w:val="000000" w:themeColor="text1"/>
                <w:sz w:val="18"/>
                <w:szCs w:val="18"/>
              </w:rPr>
              <w:t>支援が混在</w:t>
            </w:r>
          </w:p>
        </w:tc>
        <w:tc>
          <w:tcPr>
            <w:tcW w:w="5386" w:type="dxa"/>
            <w:shd w:val="clear" w:color="auto" w:fill="auto"/>
            <w:noWrap/>
            <w:hideMark/>
          </w:tcPr>
          <w:p w14:paraId="2888035A" w14:textId="6FE8CFDA"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生活の困りごとは市町村が差別に気づくポイントで</w:t>
            </w:r>
            <w:r w:rsidR="001E6DDE" w:rsidRPr="008D3ECE">
              <w:rPr>
                <w:rFonts w:ascii="ＭＳ ゴシック" w:eastAsia="ＭＳ ゴシック" w:hAnsi="ＭＳ ゴシック" w:cs="メイリオ" w:hint="eastAsia"/>
                <w:color w:val="000000" w:themeColor="text1"/>
                <w:sz w:val="16"/>
                <w:szCs w:val="16"/>
              </w:rPr>
              <w:t>ある</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【WG】</w:t>
            </w:r>
          </w:p>
        </w:tc>
      </w:tr>
      <w:tr w:rsidR="008D3ECE" w:rsidRPr="008D3ECE" w14:paraId="66DCB1E3" w14:textId="77777777" w:rsidTr="006921FF">
        <w:trPr>
          <w:trHeight w:val="20"/>
        </w:trPr>
        <w:tc>
          <w:tcPr>
            <w:tcW w:w="706" w:type="dxa"/>
            <w:vMerge/>
            <w:shd w:val="clear" w:color="auto" w:fill="auto"/>
            <w:hideMark/>
          </w:tcPr>
          <w:p w14:paraId="564714A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FEFAA4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86513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8B68D5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1E59674D" w14:textId="3E519D0B" w:rsidR="001E6DDE" w:rsidRPr="008D3ECE" w:rsidRDefault="00362996"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差別の部分だけでは解決できない事例がある</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【相談員】</w:t>
            </w:r>
          </w:p>
        </w:tc>
      </w:tr>
      <w:tr w:rsidR="00362996" w:rsidRPr="008D3ECE" w14:paraId="3C327EF0" w14:textId="77777777" w:rsidTr="006921FF">
        <w:trPr>
          <w:trHeight w:val="20"/>
        </w:trPr>
        <w:tc>
          <w:tcPr>
            <w:tcW w:w="706" w:type="dxa"/>
            <w:vMerge/>
            <w:shd w:val="clear" w:color="auto" w:fill="auto"/>
            <w:hideMark/>
          </w:tcPr>
          <w:p w14:paraId="3BA14528"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4E6D464"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66ED766"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54A1A14"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6D749AE" w14:textId="0C2F362C" w:rsidR="00362996" w:rsidRPr="008D3ECE" w:rsidRDefault="00362996" w:rsidP="0036299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差別しか対応しないという区分けはしていない</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【市町村】</w:t>
            </w:r>
          </w:p>
        </w:tc>
      </w:tr>
      <w:tr w:rsidR="00362996" w:rsidRPr="008D3ECE" w14:paraId="271BB965" w14:textId="77777777" w:rsidTr="006921FF">
        <w:trPr>
          <w:trHeight w:val="20"/>
        </w:trPr>
        <w:tc>
          <w:tcPr>
            <w:tcW w:w="706" w:type="dxa"/>
            <w:vMerge/>
            <w:shd w:val="clear" w:color="auto" w:fill="auto"/>
            <w:hideMark/>
          </w:tcPr>
          <w:p w14:paraId="783C9839"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A8B725"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E86EAC6"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8E969BA"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D89B618" w14:textId="229BCC0C" w:rsidR="00362996" w:rsidRPr="008D3ECE" w:rsidRDefault="00362996" w:rsidP="0036299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「その他の相談」は思い起こせば差別と関わる内容もあった</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【市町村】</w:t>
            </w:r>
          </w:p>
        </w:tc>
      </w:tr>
      <w:tr w:rsidR="008D3ECE" w:rsidRPr="008D3ECE" w14:paraId="7F0921CA" w14:textId="77777777" w:rsidTr="006921FF">
        <w:trPr>
          <w:trHeight w:val="20"/>
        </w:trPr>
        <w:tc>
          <w:tcPr>
            <w:tcW w:w="706" w:type="dxa"/>
            <w:vMerge/>
            <w:shd w:val="clear" w:color="auto" w:fill="auto"/>
            <w:hideMark/>
          </w:tcPr>
          <w:p w14:paraId="6DA4292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DCB0E9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1FA850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02CF1C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チーム作り</w:t>
            </w:r>
          </w:p>
        </w:tc>
        <w:tc>
          <w:tcPr>
            <w:tcW w:w="5386" w:type="dxa"/>
            <w:shd w:val="clear" w:color="auto" w:fill="BFBFBF" w:themeFill="background1" w:themeFillShade="BF"/>
            <w:hideMark/>
          </w:tcPr>
          <w:p w14:paraId="5E7D112F" w14:textId="236466E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小さい相談でも聞けるようにし、臨時で集まることも想定</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02785C81" w14:textId="77777777" w:rsidTr="006921FF">
        <w:trPr>
          <w:trHeight w:val="20"/>
        </w:trPr>
        <w:tc>
          <w:tcPr>
            <w:tcW w:w="706" w:type="dxa"/>
            <w:vMerge/>
            <w:shd w:val="clear" w:color="auto" w:fill="auto"/>
            <w:hideMark/>
          </w:tcPr>
          <w:p w14:paraId="1C62464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12E1F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187D74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35B127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7E049B4" w14:textId="289C10A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サービス調整が必要か見て関係機関と連携</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680D8D0F" w14:textId="77777777" w:rsidTr="006921FF">
        <w:trPr>
          <w:trHeight w:val="20"/>
        </w:trPr>
        <w:tc>
          <w:tcPr>
            <w:tcW w:w="706" w:type="dxa"/>
            <w:vMerge/>
            <w:shd w:val="clear" w:color="auto" w:fill="auto"/>
            <w:hideMark/>
          </w:tcPr>
          <w:p w14:paraId="5E8179B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827F5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013FF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A36803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7E0D9BA" w14:textId="121F175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基幹相談センターでノウハウの引継ぎを担保</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5D3F0DEC" w14:textId="77777777" w:rsidTr="006921FF">
        <w:trPr>
          <w:trHeight w:val="20"/>
        </w:trPr>
        <w:tc>
          <w:tcPr>
            <w:tcW w:w="706" w:type="dxa"/>
            <w:vMerge/>
            <w:shd w:val="clear" w:color="auto" w:fill="auto"/>
            <w:hideMark/>
          </w:tcPr>
          <w:p w14:paraId="6AE966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70070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6E0681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A058C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1F19DC9" w14:textId="5BCBF7C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相談対応チームは市町村だけの対応ではない</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27D5CF99" w14:textId="77777777" w:rsidTr="006921FF">
        <w:trPr>
          <w:trHeight w:val="20"/>
        </w:trPr>
        <w:tc>
          <w:tcPr>
            <w:tcW w:w="706" w:type="dxa"/>
            <w:vMerge/>
            <w:shd w:val="clear" w:color="auto" w:fill="auto"/>
            <w:hideMark/>
          </w:tcPr>
          <w:p w14:paraId="5705F1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1A19070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2</w:t>
            </w:r>
          </w:p>
        </w:tc>
        <w:tc>
          <w:tcPr>
            <w:tcW w:w="1728" w:type="dxa"/>
            <w:vMerge w:val="restart"/>
            <w:shd w:val="clear" w:color="auto" w:fill="auto"/>
            <w:hideMark/>
          </w:tcPr>
          <w:p w14:paraId="4D2E958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相談対応が</w:t>
            </w:r>
            <w:r w:rsidRPr="008D3ECE">
              <w:rPr>
                <w:rFonts w:ascii="ＭＳ ゴシック" w:eastAsia="ＭＳ ゴシック" w:hAnsi="ＭＳ ゴシック" w:cs="メイリオ" w:hint="eastAsia"/>
                <w:color w:val="000000" w:themeColor="text1"/>
                <w:sz w:val="18"/>
                <w:szCs w:val="18"/>
              </w:rPr>
              <w:br/>
              <w:t>困難</w:t>
            </w:r>
          </w:p>
        </w:tc>
        <w:tc>
          <w:tcPr>
            <w:tcW w:w="2099" w:type="dxa"/>
            <w:vMerge w:val="restart"/>
            <w:shd w:val="clear" w:color="auto" w:fill="auto"/>
            <w:noWrap/>
            <w:hideMark/>
          </w:tcPr>
          <w:p w14:paraId="0F2BC9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対応と判断の難しさ</w:t>
            </w:r>
          </w:p>
        </w:tc>
        <w:tc>
          <w:tcPr>
            <w:tcW w:w="5386" w:type="dxa"/>
            <w:shd w:val="clear" w:color="auto" w:fill="auto"/>
            <w:hideMark/>
          </w:tcPr>
          <w:p w14:paraId="1DE6519E" w14:textId="2F47789F" w:rsidR="001E6DDE" w:rsidRPr="008D3ECE" w:rsidRDefault="00F469A3" w:rsidP="00F469A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窓口では差別に当たるかどうかの判断は難しい</w:t>
            </w:r>
            <w:r>
              <w:rPr>
                <w:rFonts w:ascii="ＭＳ ゴシック" w:eastAsia="ＭＳ ゴシック" w:hAnsi="ＭＳ ゴシック" w:cs="メイリオ" w:hint="eastAsia"/>
                <w:color w:val="000000" w:themeColor="text1"/>
                <w:sz w:val="16"/>
                <w:szCs w:val="16"/>
              </w:rPr>
              <w:t xml:space="preserve">　【WG】</w:t>
            </w:r>
          </w:p>
        </w:tc>
      </w:tr>
      <w:tr w:rsidR="008D3ECE" w:rsidRPr="008D3ECE" w14:paraId="4B3766BF" w14:textId="77777777" w:rsidTr="006921FF">
        <w:trPr>
          <w:trHeight w:val="20"/>
        </w:trPr>
        <w:tc>
          <w:tcPr>
            <w:tcW w:w="706" w:type="dxa"/>
            <w:vMerge/>
            <w:shd w:val="clear" w:color="auto" w:fill="auto"/>
            <w:hideMark/>
          </w:tcPr>
          <w:p w14:paraId="5089F91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825153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1AC75A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029DC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0EC103B" w14:textId="1B181780" w:rsidR="001E6DDE" w:rsidRPr="008D3ECE" w:rsidRDefault="00F469A3" w:rsidP="00F469A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「相談の</w:t>
            </w:r>
            <w:r>
              <w:rPr>
                <w:rFonts w:ascii="ＭＳ ゴシック" w:eastAsia="ＭＳ ゴシック" w:hAnsi="ＭＳ ゴシック" w:cs="メイリオ" w:hint="eastAsia"/>
                <w:color w:val="000000" w:themeColor="text1"/>
                <w:sz w:val="16"/>
                <w:szCs w:val="16"/>
              </w:rPr>
              <w:t>流れ」は、なかなかその通りにはいかない　【市町村】</w:t>
            </w:r>
          </w:p>
        </w:tc>
      </w:tr>
      <w:tr w:rsidR="008D3ECE" w:rsidRPr="008D3ECE" w14:paraId="5BF6B146" w14:textId="77777777" w:rsidTr="006921FF">
        <w:trPr>
          <w:trHeight w:val="20"/>
        </w:trPr>
        <w:tc>
          <w:tcPr>
            <w:tcW w:w="706" w:type="dxa"/>
            <w:vMerge/>
            <w:shd w:val="clear" w:color="auto" w:fill="auto"/>
            <w:hideMark/>
          </w:tcPr>
          <w:p w14:paraId="276D99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2B54D8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06C8A2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EFE323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8D98601" w14:textId="60BF4B7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障がい者の話をどこまで聞くかも難しい</w:t>
            </w:r>
            <w:r w:rsidR="00F469A3">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78713584" w14:textId="77777777" w:rsidTr="006921FF">
        <w:trPr>
          <w:trHeight w:val="20"/>
        </w:trPr>
        <w:tc>
          <w:tcPr>
            <w:tcW w:w="706" w:type="dxa"/>
            <w:vMerge/>
            <w:shd w:val="clear" w:color="auto" w:fill="auto"/>
            <w:hideMark/>
          </w:tcPr>
          <w:p w14:paraId="21FBAD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F32AD3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62C1AE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511F14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自分以外に担当が</w:t>
            </w:r>
          </w:p>
          <w:p w14:paraId="5C62224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いない不安</w:t>
            </w:r>
          </w:p>
        </w:tc>
        <w:tc>
          <w:tcPr>
            <w:tcW w:w="5386" w:type="dxa"/>
            <w:shd w:val="clear" w:color="auto" w:fill="BFBFBF" w:themeFill="background1" w:themeFillShade="BF"/>
            <w:hideMark/>
          </w:tcPr>
          <w:p w14:paraId="3BCB11A8" w14:textId="38FFAFD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自分だけで対応しており判断や対応をするのは怖い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71C44B8" w14:textId="77777777" w:rsidTr="006921FF">
        <w:trPr>
          <w:trHeight w:val="20"/>
        </w:trPr>
        <w:tc>
          <w:tcPr>
            <w:tcW w:w="706" w:type="dxa"/>
            <w:vMerge/>
            <w:shd w:val="clear" w:color="auto" w:fill="auto"/>
            <w:hideMark/>
          </w:tcPr>
          <w:p w14:paraId="2A1F00D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270039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E455B6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5D0E2E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99C9567" w14:textId="2FE23FA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担当が少なくノウハウの引継ぎが難しい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3F0DF7BE" w14:textId="77777777" w:rsidTr="006921FF">
        <w:trPr>
          <w:trHeight w:val="20"/>
        </w:trPr>
        <w:tc>
          <w:tcPr>
            <w:tcW w:w="706" w:type="dxa"/>
            <w:vMerge/>
            <w:shd w:val="clear" w:color="auto" w:fill="auto"/>
            <w:hideMark/>
          </w:tcPr>
          <w:p w14:paraId="0285187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0779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4CBE94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DC237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E05447" w14:textId="506702F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事例も少なく一緒にやって教えることが難しい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FFBBCAE" w14:textId="77777777" w:rsidTr="006921FF">
        <w:trPr>
          <w:trHeight w:val="20"/>
        </w:trPr>
        <w:tc>
          <w:tcPr>
            <w:tcW w:w="706" w:type="dxa"/>
            <w:vMerge/>
            <w:shd w:val="clear" w:color="auto" w:fill="auto"/>
            <w:hideMark/>
          </w:tcPr>
          <w:p w14:paraId="15E606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3497D58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3</w:t>
            </w:r>
          </w:p>
        </w:tc>
        <w:tc>
          <w:tcPr>
            <w:tcW w:w="1728" w:type="dxa"/>
            <w:vMerge w:val="restart"/>
            <w:shd w:val="clear" w:color="auto" w:fill="auto"/>
            <w:noWrap/>
            <w:hideMark/>
          </w:tcPr>
          <w:p w14:paraId="3FE6790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「地域」の活用</w:t>
            </w:r>
          </w:p>
        </w:tc>
        <w:tc>
          <w:tcPr>
            <w:tcW w:w="2099" w:type="dxa"/>
            <w:vMerge w:val="restart"/>
            <w:shd w:val="clear" w:color="auto" w:fill="auto"/>
            <w:noWrap/>
            <w:hideMark/>
          </w:tcPr>
          <w:p w14:paraId="07BCC54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地域に特色</w:t>
            </w:r>
          </w:p>
        </w:tc>
        <w:tc>
          <w:tcPr>
            <w:tcW w:w="5386" w:type="dxa"/>
            <w:shd w:val="clear" w:color="auto" w:fill="auto"/>
            <w:hideMark/>
          </w:tcPr>
          <w:p w14:paraId="6FE7F054" w14:textId="1C89B93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良い事例も悪い事例も積み上げて各市町村の特徴が現れる</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26009E6D" w14:textId="77777777" w:rsidTr="006921FF">
        <w:trPr>
          <w:trHeight w:val="20"/>
        </w:trPr>
        <w:tc>
          <w:tcPr>
            <w:tcW w:w="706" w:type="dxa"/>
            <w:vMerge/>
            <w:shd w:val="clear" w:color="auto" w:fill="auto"/>
            <w:hideMark/>
          </w:tcPr>
          <w:p w14:paraId="678223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6A8DDD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544B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7F127A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98BDF42" w14:textId="42CD509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地域の資源を利用していくことが必要</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4D9522AF" w14:textId="77777777" w:rsidTr="006921FF">
        <w:trPr>
          <w:trHeight w:val="20"/>
        </w:trPr>
        <w:tc>
          <w:tcPr>
            <w:tcW w:w="706" w:type="dxa"/>
            <w:vMerge/>
            <w:shd w:val="clear" w:color="auto" w:fill="auto"/>
            <w:hideMark/>
          </w:tcPr>
          <w:p w14:paraId="00CA7E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375622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9437A9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CC3B59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6B198877" w14:textId="1FFA28D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色々な市町村でノウハウや工夫がある</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53706729" w14:textId="77777777" w:rsidTr="006921FF">
        <w:trPr>
          <w:trHeight w:val="20"/>
        </w:trPr>
        <w:tc>
          <w:tcPr>
            <w:tcW w:w="706" w:type="dxa"/>
            <w:vMerge/>
            <w:shd w:val="clear" w:color="auto" w:fill="auto"/>
            <w:hideMark/>
          </w:tcPr>
          <w:p w14:paraId="6D606B5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701D0C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BB422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189528B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地域協議会が有効</w:t>
            </w:r>
          </w:p>
        </w:tc>
        <w:tc>
          <w:tcPr>
            <w:tcW w:w="5386" w:type="dxa"/>
            <w:shd w:val="clear" w:color="auto" w:fill="auto"/>
            <w:hideMark/>
          </w:tcPr>
          <w:p w14:paraId="2D488DB0" w14:textId="33AF96D7" w:rsidR="001E6DDE" w:rsidRPr="008D3ECE" w:rsidRDefault="008A1FD1" w:rsidP="008A1FD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司法・福祉・障がい者の三者で色々な議論ができる</w:t>
            </w:r>
            <w:r>
              <w:rPr>
                <w:rFonts w:ascii="ＭＳ ゴシック" w:eastAsia="ＭＳ ゴシック" w:hAnsi="ＭＳ ゴシック" w:cs="メイリオ" w:hint="eastAsia"/>
                <w:color w:val="000000" w:themeColor="text1"/>
                <w:sz w:val="16"/>
                <w:szCs w:val="16"/>
              </w:rPr>
              <w:t xml:space="preserve">　【WG】</w:t>
            </w:r>
          </w:p>
        </w:tc>
      </w:tr>
      <w:tr w:rsidR="008D3ECE" w:rsidRPr="008D3ECE" w14:paraId="5EE295BD" w14:textId="77777777" w:rsidTr="006921FF">
        <w:trPr>
          <w:trHeight w:val="20"/>
        </w:trPr>
        <w:tc>
          <w:tcPr>
            <w:tcW w:w="706" w:type="dxa"/>
            <w:vMerge/>
            <w:shd w:val="clear" w:color="auto" w:fill="auto"/>
            <w:hideMark/>
          </w:tcPr>
          <w:p w14:paraId="1A32820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EB2791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FDB62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E4DAD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6517D8BC" w14:textId="5025A3C5" w:rsidR="001E6DDE" w:rsidRPr="008D3ECE" w:rsidRDefault="008A1FD1"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他機関が入ると事業者側が話しやすい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55253A64" w14:textId="77777777" w:rsidTr="006921FF">
        <w:trPr>
          <w:trHeight w:val="20"/>
        </w:trPr>
        <w:tc>
          <w:tcPr>
            <w:tcW w:w="706" w:type="dxa"/>
            <w:vMerge/>
            <w:shd w:val="clear" w:color="auto" w:fill="auto"/>
            <w:hideMark/>
          </w:tcPr>
          <w:p w14:paraId="35974D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88AB8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CE4BA2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DC65F8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4AC2F0" w14:textId="7C4C9BF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地域とコラボするなど障がい者以外の参加者も増加</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C144996" w14:textId="77777777" w:rsidTr="006921FF">
        <w:trPr>
          <w:trHeight w:val="20"/>
        </w:trPr>
        <w:tc>
          <w:tcPr>
            <w:tcW w:w="706" w:type="dxa"/>
            <w:vMerge/>
            <w:shd w:val="clear" w:color="auto" w:fill="auto"/>
            <w:hideMark/>
          </w:tcPr>
          <w:p w14:paraId="103DF9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4A9CCA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11C9D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1DB9C7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10F8955" w14:textId="2982C9E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本当に困ったときに相談できる体制がありがたい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4F18042F" w14:textId="77777777" w:rsidTr="006921FF">
        <w:trPr>
          <w:trHeight w:val="20"/>
        </w:trPr>
        <w:tc>
          <w:tcPr>
            <w:tcW w:w="706" w:type="dxa"/>
            <w:vMerge w:val="restart"/>
            <w:shd w:val="clear" w:color="auto" w:fill="auto"/>
            <w:textDirection w:val="tbRlV"/>
            <w:hideMark/>
          </w:tcPr>
          <w:p w14:paraId="5157D2D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府と市町村の</w:t>
            </w:r>
            <w:r w:rsidRPr="008D3ECE">
              <w:rPr>
                <w:rFonts w:ascii="ＭＳ ゴシック" w:eastAsia="ＭＳ ゴシック" w:hAnsi="ＭＳ ゴシック" w:cs="メイリオ" w:hint="eastAsia"/>
                <w:color w:val="000000" w:themeColor="text1"/>
                <w:sz w:val="18"/>
                <w:szCs w:val="18"/>
              </w:rPr>
              <w:br/>
              <w:t>関係</w:t>
            </w:r>
          </w:p>
        </w:tc>
        <w:tc>
          <w:tcPr>
            <w:tcW w:w="396" w:type="dxa"/>
            <w:vMerge w:val="restart"/>
            <w:shd w:val="clear" w:color="auto" w:fill="auto"/>
            <w:hideMark/>
          </w:tcPr>
          <w:p w14:paraId="313F4E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4</w:t>
            </w:r>
          </w:p>
        </w:tc>
        <w:tc>
          <w:tcPr>
            <w:tcW w:w="1728" w:type="dxa"/>
            <w:vMerge w:val="restart"/>
            <w:shd w:val="clear" w:color="auto" w:fill="auto"/>
            <w:hideMark/>
          </w:tcPr>
          <w:p w14:paraId="64BEF5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府と市町村の</w:t>
            </w:r>
            <w:r w:rsidRPr="008D3ECE">
              <w:rPr>
                <w:rFonts w:ascii="ＭＳ ゴシック" w:eastAsia="ＭＳ ゴシック" w:hAnsi="ＭＳ ゴシック" w:cs="メイリオ" w:hint="eastAsia"/>
                <w:color w:val="000000" w:themeColor="text1"/>
                <w:sz w:val="18"/>
                <w:szCs w:val="18"/>
              </w:rPr>
              <w:br/>
              <w:t>役割が異なる</w:t>
            </w:r>
          </w:p>
        </w:tc>
        <w:tc>
          <w:tcPr>
            <w:tcW w:w="2099" w:type="dxa"/>
            <w:vMerge w:val="restart"/>
            <w:shd w:val="clear" w:color="auto" w:fill="auto"/>
            <w:noWrap/>
            <w:hideMark/>
          </w:tcPr>
          <w:p w14:paraId="0CCEA0A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府と市町村で</w:t>
            </w:r>
          </w:p>
          <w:p w14:paraId="6DF4BE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役割を分担</w:t>
            </w:r>
          </w:p>
        </w:tc>
        <w:tc>
          <w:tcPr>
            <w:tcW w:w="5386" w:type="dxa"/>
            <w:shd w:val="clear" w:color="auto" w:fill="auto"/>
            <w:hideMark/>
          </w:tcPr>
          <w:p w14:paraId="614FD7D6" w14:textId="0FC55997"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相談員と市町村が機能分担</w:t>
            </w:r>
            <w:r w:rsidR="001E6DDE" w:rsidRPr="008D3ECE">
              <w:rPr>
                <w:rFonts w:ascii="ＭＳ ゴシック" w:eastAsia="ＭＳ ゴシック" w:hAnsi="ＭＳ ゴシック" w:cs="メイリオ" w:hint="eastAsia"/>
                <w:color w:val="000000" w:themeColor="text1"/>
                <w:sz w:val="16"/>
                <w:szCs w:val="16"/>
              </w:rPr>
              <w:t>するという考え方でいくべき</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2F55B7DB" w14:textId="77777777" w:rsidTr="006921FF">
        <w:trPr>
          <w:trHeight w:val="20"/>
        </w:trPr>
        <w:tc>
          <w:tcPr>
            <w:tcW w:w="706" w:type="dxa"/>
            <w:vMerge/>
            <w:shd w:val="clear" w:color="auto" w:fill="auto"/>
            <w:textDirection w:val="tbRlV"/>
            <w:hideMark/>
          </w:tcPr>
          <w:p w14:paraId="676557F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5EB7C5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60EBE0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9CB58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7CED1BF0" w14:textId="52BDF4B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市町村が紛争解決を担いつつ担い切れない部分を府が補完</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41054CF4" w14:textId="77777777" w:rsidTr="006921FF">
        <w:trPr>
          <w:trHeight w:val="20"/>
        </w:trPr>
        <w:tc>
          <w:tcPr>
            <w:tcW w:w="706" w:type="dxa"/>
            <w:vMerge/>
            <w:shd w:val="clear" w:color="auto" w:fill="auto"/>
            <w:textDirection w:val="tbRlV"/>
            <w:hideMark/>
          </w:tcPr>
          <w:p w14:paraId="067B152B"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AE7C6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8B5DE1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4169CF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290331B" w14:textId="72AA900C"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地域の窓口が同じような対応ができる体制が必要</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6DC6D03" w14:textId="77777777" w:rsidTr="006921FF">
        <w:trPr>
          <w:trHeight w:val="20"/>
        </w:trPr>
        <w:tc>
          <w:tcPr>
            <w:tcW w:w="706" w:type="dxa"/>
            <w:vMerge/>
            <w:shd w:val="clear" w:color="auto" w:fill="auto"/>
            <w:textDirection w:val="tbRlV"/>
            <w:hideMark/>
          </w:tcPr>
          <w:p w14:paraId="036604AF"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BCE717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9E3851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874EF3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6909C521" w14:textId="6E7A8B0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「まず相談を受け止める」姿勢を府が市町村に示す</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0DE31E44" w14:textId="77777777" w:rsidTr="006921FF">
        <w:trPr>
          <w:trHeight w:val="20"/>
        </w:trPr>
        <w:tc>
          <w:tcPr>
            <w:tcW w:w="706" w:type="dxa"/>
            <w:vMerge/>
            <w:shd w:val="clear" w:color="auto" w:fill="auto"/>
            <w:textDirection w:val="tbRlV"/>
            <w:hideMark/>
          </w:tcPr>
          <w:p w14:paraId="414EE6C1"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AF74BB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C20578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0FCB1B7B" w14:textId="6E534347" w:rsidR="001E6DDE" w:rsidRPr="008D3ECE" w:rsidRDefault="00DA5160"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都道府県</w:t>
            </w:r>
            <w:r w:rsidR="001E6DDE" w:rsidRPr="008D3ECE">
              <w:rPr>
                <w:rFonts w:ascii="ＭＳ ゴシック" w:eastAsia="ＭＳ ゴシック" w:hAnsi="ＭＳ ゴシック" w:cs="メイリオ" w:hint="eastAsia"/>
                <w:color w:val="000000" w:themeColor="text1"/>
                <w:sz w:val="18"/>
                <w:szCs w:val="18"/>
              </w:rPr>
              <w:t>と市町村の</w:t>
            </w:r>
          </w:p>
          <w:p w14:paraId="7DEA09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法上の役割</w:t>
            </w:r>
          </w:p>
        </w:tc>
        <w:tc>
          <w:tcPr>
            <w:tcW w:w="5386" w:type="dxa"/>
            <w:shd w:val="clear" w:color="auto" w:fill="auto"/>
            <w:hideMark/>
          </w:tcPr>
          <w:p w14:paraId="166A7A50" w14:textId="775ADBA7"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条例では府が助言をするという書き方が精一杯</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26BE20E0" w14:textId="77777777" w:rsidTr="006921FF">
        <w:trPr>
          <w:trHeight w:val="20"/>
        </w:trPr>
        <w:tc>
          <w:tcPr>
            <w:tcW w:w="706" w:type="dxa"/>
            <w:vMerge/>
            <w:shd w:val="clear" w:color="auto" w:fill="auto"/>
            <w:textDirection w:val="tbRlV"/>
            <w:hideMark/>
          </w:tcPr>
          <w:p w14:paraId="5D0CC9F4"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EAC78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9A203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7662DE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5FB5A25" w14:textId="048C3C4D"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法が都道府県と市町村の役割を明記しておらず曖昧</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6D885A58" w14:textId="77777777" w:rsidTr="006921FF">
        <w:trPr>
          <w:trHeight w:val="20"/>
        </w:trPr>
        <w:tc>
          <w:tcPr>
            <w:tcW w:w="706" w:type="dxa"/>
            <w:vMerge/>
            <w:shd w:val="clear" w:color="auto" w:fill="auto"/>
            <w:textDirection w:val="tbRlV"/>
            <w:hideMark/>
          </w:tcPr>
          <w:p w14:paraId="66FFE646"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231EE6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09409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A4EF7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281EDB1" w14:textId="2A3B74B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法は基礎自治体と広域自治体の重層的な役割分担を想定</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4E892550" w14:textId="77777777" w:rsidTr="006921FF">
        <w:trPr>
          <w:trHeight w:val="20"/>
        </w:trPr>
        <w:tc>
          <w:tcPr>
            <w:tcW w:w="706" w:type="dxa"/>
            <w:vMerge w:val="restart"/>
            <w:shd w:val="clear" w:color="auto" w:fill="auto"/>
            <w:noWrap/>
            <w:textDirection w:val="tbRlV"/>
            <w:hideMark/>
          </w:tcPr>
          <w:p w14:paraId="22FEC0E8"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相談員（大阪府）の</w:t>
            </w:r>
          </w:p>
          <w:p w14:paraId="223B3D27"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役割</w:t>
            </w:r>
          </w:p>
        </w:tc>
        <w:tc>
          <w:tcPr>
            <w:tcW w:w="396" w:type="dxa"/>
            <w:vMerge w:val="restart"/>
            <w:shd w:val="clear" w:color="auto" w:fill="auto"/>
            <w:noWrap/>
            <w:hideMark/>
          </w:tcPr>
          <w:p w14:paraId="55A5D5D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5</w:t>
            </w:r>
          </w:p>
        </w:tc>
        <w:tc>
          <w:tcPr>
            <w:tcW w:w="1728" w:type="dxa"/>
            <w:vMerge w:val="restart"/>
            <w:shd w:val="clear" w:color="auto" w:fill="auto"/>
            <w:hideMark/>
          </w:tcPr>
          <w:p w14:paraId="560956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個別事例への</w:t>
            </w:r>
            <w:r w:rsidRPr="008D3ECE">
              <w:rPr>
                <w:rFonts w:ascii="ＭＳ ゴシック" w:eastAsia="ＭＳ ゴシック" w:hAnsi="ＭＳ ゴシック" w:cs="メイリオ" w:hint="eastAsia"/>
                <w:color w:val="000000" w:themeColor="text1"/>
                <w:sz w:val="18"/>
                <w:szCs w:val="18"/>
              </w:rPr>
              <w:br/>
              <w:t>助言</w:t>
            </w:r>
          </w:p>
        </w:tc>
        <w:tc>
          <w:tcPr>
            <w:tcW w:w="2099" w:type="dxa"/>
            <w:vMerge w:val="restart"/>
            <w:shd w:val="clear" w:color="auto" w:fill="auto"/>
            <w:noWrap/>
            <w:hideMark/>
          </w:tcPr>
          <w:p w14:paraId="3F4170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困難事例への</w:t>
            </w:r>
          </w:p>
          <w:p w14:paraId="4C9874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専門的助言</w:t>
            </w:r>
          </w:p>
        </w:tc>
        <w:tc>
          <w:tcPr>
            <w:tcW w:w="5386" w:type="dxa"/>
            <w:shd w:val="clear" w:color="auto" w:fill="auto"/>
            <w:hideMark/>
          </w:tcPr>
          <w:p w14:paraId="0FBFDCE0" w14:textId="5D96A8A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専門性を要する事案や対応に苦慮する際の助言・連携</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60FCA606" w14:textId="77777777" w:rsidTr="006921FF">
        <w:trPr>
          <w:trHeight w:val="20"/>
        </w:trPr>
        <w:tc>
          <w:tcPr>
            <w:tcW w:w="706" w:type="dxa"/>
            <w:vMerge/>
            <w:shd w:val="clear" w:color="auto" w:fill="auto"/>
            <w:hideMark/>
          </w:tcPr>
          <w:p w14:paraId="7E6940C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6E726E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CCB40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C7E37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12C7120" w14:textId="6CCB0E3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困難事例や職員の資質向上において府と市町村で連携</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1DF8C3A" w14:textId="77777777" w:rsidTr="006921FF">
        <w:trPr>
          <w:trHeight w:val="20"/>
        </w:trPr>
        <w:tc>
          <w:tcPr>
            <w:tcW w:w="706" w:type="dxa"/>
            <w:vMerge/>
            <w:shd w:val="clear" w:color="auto" w:fill="auto"/>
            <w:hideMark/>
          </w:tcPr>
          <w:p w14:paraId="577A265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41EDD7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F22AE4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0843B9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BEF2EB4" w14:textId="5DA0DB69"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専門的な団体から助言をもらえることが専門性</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50C6530" w14:textId="77777777" w:rsidTr="006921FF">
        <w:trPr>
          <w:trHeight w:val="20"/>
        </w:trPr>
        <w:tc>
          <w:tcPr>
            <w:tcW w:w="706" w:type="dxa"/>
            <w:vMerge/>
            <w:shd w:val="clear" w:color="auto" w:fill="auto"/>
            <w:hideMark/>
          </w:tcPr>
          <w:p w14:paraId="681368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BAD66D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64E89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0BBB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329C8E2" w14:textId="6971B62D"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合議体のように考え方や解釈を示してほしい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73DDC197" w14:textId="77777777" w:rsidTr="006921FF">
        <w:trPr>
          <w:trHeight w:val="20"/>
        </w:trPr>
        <w:tc>
          <w:tcPr>
            <w:tcW w:w="706" w:type="dxa"/>
            <w:vMerge/>
            <w:shd w:val="clear" w:color="auto" w:fill="auto"/>
            <w:hideMark/>
          </w:tcPr>
          <w:p w14:paraId="3792A92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070C27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0E0518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8A37D4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合理的配慮の判断</w:t>
            </w:r>
          </w:p>
        </w:tc>
        <w:tc>
          <w:tcPr>
            <w:tcW w:w="5386" w:type="dxa"/>
            <w:shd w:val="clear" w:color="auto" w:fill="D9D9D9" w:themeFill="background1" w:themeFillShade="D9"/>
            <w:hideMark/>
          </w:tcPr>
          <w:p w14:paraId="430A0E92" w14:textId="417B1EFC" w:rsidR="001E6DDE" w:rsidRPr="008D3ECE" w:rsidRDefault="00A72C68" w:rsidP="00A72C6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配慮と厚意の範囲が整理されているか</w:t>
            </w:r>
            <w:r>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608119" w14:textId="77777777" w:rsidTr="006921FF">
        <w:trPr>
          <w:trHeight w:val="20"/>
        </w:trPr>
        <w:tc>
          <w:tcPr>
            <w:tcW w:w="706" w:type="dxa"/>
            <w:vMerge/>
            <w:shd w:val="clear" w:color="auto" w:fill="auto"/>
            <w:hideMark/>
          </w:tcPr>
          <w:p w14:paraId="1D58B3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F648F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95AEE5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077920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62AA09C" w14:textId="5196D11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過重な負担だと事業者が主張するときの対応が難しい</w:t>
            </w:r>
            <w:r w:rsidR="00A72C68">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053F6EB2" w14:textId="77777777" w:rsidTr="006921FF">
        <w:trPr>
          <w:trHeight w:val="20"/>
        </w:trPr>
        <w:tc>
          <w:tcPr>
            <w:tcW w:w="706" w:type="dxa"/>
            <w:vMerge/>
            <w:shd w:val="clear" w:color="auto" w:fill="auto"/>
            <w:hideMark/>
          </w:tcPr>
          <w:p w14:paraId="7D4582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B81A2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7D0848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5788BE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C9BEF7C" w14:textId="0BDF6167" w:rsidR="001E6DDE" w:rsidRPr="008D3ECE" w:rsidRDefault="00A72C68"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合理的配慮と不当な差別的取扱いの境目が難しい　【市町村】</w:t>
            </w:r>
          </w:p>
        </w:tc>
      </w:tr>
      <w:tr w:rsidR="008D3ECE" w:rsidRPr="008D3ECE" w14:paraId="7E5CC66C" w14:textId="77777777" w:rsidTr="006921FF">
        <w:trPr>
          <w:trHeight w:val="20"/>
        </w:trPr>
        <w:tc>
          <w:tcPr>
            <w:tcW w:w="706" w:type="dxa"/>
            <w:vMerge/>
            <w:shd w:val="clear" w:color="auto" w:fill="auto"/>
            <w:hideMark/>
          </w:tcPr>
          <w:p w14:paraId="6D8665D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7FF199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085A0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15ED4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19C9BA" w14:textId="67C0B49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事業者と相談者の意向の調整や過重な負担の判断</w:t>
            </w:r>
            <w:r w:rsidR="00A72C68">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05E9A3DF" w14:textId="77777777" w:rsidTr="006921FF">
        <w:trPr>
          <w:trHeight w:val="20"/>
        </w:trPr>
        <w:tc>
          <w:tcPr>
            <w:tcW w:w="706" w:type="dxa"/>
            <w:vMerge/>
            <w:shd w:val="clear" w:color="auto" w:fill="auto"/>
            <w:hideMark/>
          </w:tcPr>
          <w:p w14:paraId="483525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9FED4B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032613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27C86F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広域的な事例への</w:t>
            </w:r>
          </w:p>
          <w:p w14:paraId="4F759F6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助言や調整</w:t>
            </w:r>
          </w:p>
        </w:tc>
        <w:tc>
          <w:tcPr>
            <w:tcW w:w="5386" w:type="dxa"/>
            <w:shd w:val="clear" w:color="auto" w:fill="auto"/>
            <w:hideMark/>
          </w:tcPr>
          <w:p w14:paraId="6E7126C7" w14:textId="6EF20137" w:rsidR="001E6DDE" w:rsidRPr="008D3ECE" w:rsidRDefault="001E6DDE"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国や他の自治体との調整</w:t>
            </w:r>
            <w:r w:rsidR="00E10181">
              <w:rPr>
                <w:rFonts w:ascii="ＭＳ ゴシック" w:eastAsia="ＭＳ ゴシック" w:hAnsi="ＭＳ ゴシック" w:cs="メイリオ" w:hint="eastAsia"/>
                <w:color w:val="000000" w:themeColor="text1"/>
                <w:sz w:val="16"/>
                <w:szCs w:val="16"/>
              </w:rPr>
              <w:t xml:space="preserve">　【WG】</w:t>
            </w:r>
          </w:p>
        </w:tc>
      </w:tr>
      <w:tr w:rsidR="008D3ECE" w:rsidRPr="008D3ECE" w14:paraId="51444C01" w14:textId="77777777" w:rsidTr="006921FF">
        <w:trPr>
          <w:trHeight w:val="20"/>
        </w:trPr>
        <w:tc>
          <w:tcPr>
            <w:tcW w:w="706" w:type="dxa"/>
            <w:vMerge/>
            <w:shd w:val="clear" w:color="auto" w:fill="auto"/>
            <w:hideMark/>
          </w:tcPr>
          <w:p w14:paraId="6F4053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1E2F0A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A37AF5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54F0AB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45B6526" w14:textId="36D3EB21" w:rsidR="001E6DDE"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つなぎと役割分担による連携や調整が広域性</w:t>
            </w:r>
            <w:r>
              <w:rPr>
                <w:rFonts w:ascii="ＭＳ ゴシック" w:eastAsia="ＭＳ ゴシック" w:hAnsi="ＭＳ ゴシック" w:cs="メイリオ" w:hint="eastAsia"/>
                <w:color w:val="000000" w:themeColor="text1"/>
                <w:sz w:val="16"/>
                <w:szCs w:val="16"/>
              </w:rPr>
              <w:t xml:space="preserve">　【WG】</w:t>
            </w:r>
          </w:p>
        </w:tc>
      </w:tr>
      <w:tr w:rsidR="00E10181" w:rsidRPr="008D3ECE" w14:paraId="1A19E406" w14:textId="77777777" w:rsidTr="006921FF">
        <w:trPr>
          <w:trHeight w:val="20"/>
        </w:trPr>
        <w:tc>
          <w:tcPr>
            <w:tcW w:w="706" w:type="dxa"/>
            <w:vMerge/>
            <w:shd w:val="clear" w:color="auto" w:fill="auto"/>
            <w:hideMark/>
          </w:tcPr>
          <w:p w14:paraId="44249D1A"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BABC703"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FE8C65"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B5CAB0D"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4D1AD994" w14:textId="772141F1" w:rsidR="00E10181"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個別事案ではなく本社体制全体の指導が求められる</w:t>
            </w:r>
            <w:r>
              <w:rPr>
                <w:rFonts w:ascii="ＭＳ ゴシック" w:eastAsia="ＭＳ ゴシック" w:hAnsi="ＭＳ ゴシック" w:cs="メイリオ" w:hint="eastAsia"/>
                <w:color w:val="000000" w:themeColor="text1"/>
                <w:sz w:val="16"/>
                <w:szCs w:val="16"/>
              </w:rPr>
              <w:t xml:space="preserve">　【相談員】</w:t>
            </w:r>
          </w:p>
        </w:tc>
      </w:tr>
      <w:tr w:rsidR="00E10181" w:rsidRPr="008D3ECE" w14:paraId="752A9269" w14:textId="77777777" w:rsidTr="006921FF">
        <w:trPr>
          <w:trHeight w:val="20"/>
        </w:trPr>
        <w:tc>
          <w:tcPr>
            <w:tcW w:w="706" w:type="dxa"/>
            <w:vMerge/>
            <w:shd w:val="clear" w:color="auto" w:fill="auto"/>
            <w:hideMark/>
          </w:tcPr>
          <w:p w14:paraId="6E4D8B2D"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FE124C0"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B4BA6B3"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0470FC5"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134E463" w14:textId="5BAD4CC1" w:rsidR="00E10181"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全国的なチェーン店や広域に渡る事業者の対応</w:t>
            </w:r>
            <w:r>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4D2CD0E" w14:textId="77777777" w:rsidTr="006921FF">
        <w:trPr>
          <w:trHeight w:val="20"/>
        </w:trPr>
        <w:tc>
          <w:tcPr>
            <w:tcW w:w="706" w:type="dxa"/>
            <w:vMerge/>
            <w:shd w:val="clear" w:color="auto" w:fill="auto"/>
            <w:hideMark/>
          </w:tcPr>
          <w:p w14:paraId="7D3FCE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13D9C86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6</w:t>
            </w:r>
          </w:p>
        </w:tc>
        <w:tc>
          <w:tcPr>
            <w:tcW w:w="1728" w:type="dxa"/>
            <w:vMerge w:val="restart"/>
            <w:shd w:val="clear" w:color="auto" w:fill="auto"/>
            <w:hideMark/>
          </w:tcPr>
          <w:p w14:paraId="24E8B61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具体的な</w:t>
            </w:r>
            <w:r w:rsidRPr="008D3ECE">
              <w:rPr>
                <w:rFonts w:ascii="ＭＳ ゴシック" w:eastAsia="ＭＳ ゴシック" w:hAnsi="ＭＳ ゴシック" w:cs="メイリオ" w:hint="eastAsia"/>
                <w:color w:val="000000" w:themeColor="text1"/>
                <w:sz w:val="18"/>
                <w:szCs w:val="18"/>
              </w:rPr>
              <w:br/>
              <w:t>情報の提供</w:t>
            </w:r>
          </w:p>
        </w:tc>
        <w:tc>
          <w:tcPr>
            <w:tcW w:w="2099" w:type="dxa"/>
            <w:vMerge w:val="restart"/>
            <w:shd w:val="clear" w:color="auto" w:fill="auto"/>
            <w:noWrap/>
            <w:hideMark/>
          </w:tcPr>
          <w:p w14:paraId="0E9F22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事例の分析</w:t>
            </w:r>
          </w:p>
        </w:tc>
        <w:tc>
          <w:tcPr>
            <w:tcW w:w="5386" w:type="dxa"/>
            <w:shd w:val="clear" w:color="auto" w:fill="auto"/>
            <w:hideMark/>
          </w:tcPr>
          <w:p w14:paraId="09FEF392" w14:textId="7442D33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共通の課題や傾向を分析し市町村に提供</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77B4DA53" w14:textId="77777777" w:rsidTr="006921FF">
        <w:trPr>
          <w:trHeight w:val="20"/>
        </w:trPr>
        <w:tc>
          <w:tcPr>
            <w:tcW w:w="706" w:type="dxa"/>
            <w:vMerge/>
            <w:shd w:val="clear" w:color="auto" w:fill="auto"/>
            <w:hideMark/>
          </w:tcPr>
          <w:p w14:paraId="7611619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3D9869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B0E2E0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A09434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065AD44" w14:textId="6B927CD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相談を集約して事例が起きる背景を探る</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378FC523" w14:textId="77777777" w:rsidTr="006921FF">
        <w:trPr>
          <w:trHeight w:val="20"/>
        </w:trPr>
        <w:tc>
          <w:tcPr>
            <w:tcW w:w="706" w:type="dxa"/>
            <w:vMerge/>
            <w:shd w:val="clear" w:color="auto" w:fill="auto"/>
            <w:hideMark/>
          </w:tcPr>
          <w:p w14:paraId="70288D1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B8F38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8639C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070CF8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2D74571" w14:textId="7E3837B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市町村の人員体制では難しい調査研究</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2FE8A4BA" w14:textId="77777777" w:rsidTr="006921FF">
        <w:trPr>
          <w:trHeight w:val="20"/>
        </w:trPr>
        <w:tc>
          <w:tcPr>
            <w:tcW w:w="706" w:type="dxa"/>
            <w:vMerge/>
            <w:shd w:val="clear" w:color="auto" w:fill="auto"/>
            <w:hideMark/>
          </w:tcPr>
          <w:p w14:paraId="218A955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C8F61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38FD4E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FE6E4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7DDB800" w14:textId="36170AE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市町村に気づきや視点を府として示すことが重要</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7F8EBB35" w14:textId="77777777" w:rsidTr="006921FF">
        <w:trPr>
          <w:trHeight w:val="20"/>
        </w:trPr>
        <w:tc>
          <w:tcPr>
            <w:tcW w:w="706" w:type="dxa"/>
            <w:vMerge/>
            <w:shd w:val="clear" w:color="auto" w:fill="auto"/>
            <w:hideMark/>
          </w:tcPr>
          <w:p w14:paraId="0B044D6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F1A86D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7B2D95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2347C6A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他市町村の取組み状況</w:t>
            </w:r>
          </w:p>
        </w:tc>
        <w:tc>
          <w:tcPr>
            <w:tcW w:w="5386" w:type="dxa"/>
            <w:shd w:val="clear" w:color="auto" w:fill="auto"/>
            <w:hideMark/>
          </w:tcPr>
          <w:p w14:paraId="139CC06C" w14:textId="77FBB447" w:rsidR="001E6DDE"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市町村の好事例を発信するとよい</w:t>
            </w:r>
            <w:r>
              <w:rPr>
                <w:rFonts w:ascii="ＭＳ ゴシック" w:eastAsia="ＭＳ ゴシック" w:hAnsi="ＭＳ ゴシック" w:cs="メイリオ" w:hint="eastAsia"/>
                <w:color w:val="000000" w:themeColor="text1"/>
                <w:sz w:val="16"/>
                <w:szCs w:val="16"/>
              </w:rPr>
              <w:t xml:space="preserve">　【WG】</w:t>
            </w:r>
          </w:p>
        </w:tc>
      </w:tr>
      <w:tr w:rsidR="00BB638B" w:rsidRPr="008D3ECE" w14:paraId="53A515E5" w14:textId="77777777" w:rsidTr="006921FF">
        <w:trPr>
          <w:trHeight w:val="20"/>
        </w:trPr>
        <w:tc>
          <w:tcPr>
            <w:tcW w:w="706" w:type="dxa"/>
            <w:vMerge/>
            <w:shd w:val="clear" w:color="auto" w:fill="auto"/>
            <w:hideMark/>
          </w:tcPr>
          <w:p w14:paraId="21B0E780"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AADEE19"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D93EB55"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EB7E2D6"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F86061A" w14:textId="014B89A9"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他市でも類似ケースがあるのかを質問したい</w:t>
            </w:r>
            <w:r>
              <w:rPr>
                <w:rFonts w:ascii="ＭＳ ゴシック" w:eastAsia="ＭＳ ゴシック" w:hAnsi="ＭＳ ゴシック" w:cs="メイリオ" w:hint="eastAsia"/>
                <w:color w:val="000000" w:themeColor="text1"/>
                <w:sz w:val="16"/>
                <w:szCs w:val="16"/>
              </w:rPr>
              <w:t xml:space="preserve">　【市町村】</w:t>
            </w:r>
          </w:p>
        </w:tc>
      </w:tr>
      <w:tr w:rsidR="00BB638B" w:rsidRPr="008D3ECE" w14:paraId="28FB9B13" w14:textId="77777777" w:rsidTr="006921FF">
        <w:trPr>
          <w:trHeight w:val="20"/>
        </w:trPr>
        <w:tc>
          <w:tcPr>
            <w:tcW w:w="706" w:type="dxa"/>
            <w:vMerge/>
            <w:shd w:val="clear" w:color="auto" w:fill="auto"/>
            <w:hideMark/>
          </w:tcPr>
          <w:p w14:paraId="7F45D52B"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50FD0CD"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ACA1DD1"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6E6B07E"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0B0DBC40" w14:textId="5CAC47A4"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相談窓口など各市町村の状況を聞きたい</w:t>
            </w:r>
            <w:r>
              <w:rPr>
                <w:rFonts w:ascii="ＭＳ ゴシック" w:eastAsia="ＭＳ ゴシック" w:hAnsi="ＭＳ ゴシック" w:cs="メイリオ" w:hint="eastAsia"/>
                <w:color w:val="000000" w:themeColor="text1"/>
                <w:sz w:val="16"/>
                <w:szCs w:val="16"/>
              </w:rPr>
              <w:t xml:space="preserve">　【市町村】</w:t>
            </w:r>
          </w:p>
        </w:tc>
      </w:tr>
      <w:tr w:rsidR="00BB638B" w:rsidRPr="008D3ECE" w14:paraId="0031695F" w14:textId="77777777" w:rsidTr="006921FF">
        <w:trPr>
          <w:trHeight w:val="20"/>
        </w:trPr>
        <w:tc>
          <w:tcPr>
            <w:tcW w:w="706" w:type="dxa"/>
            <w:vMerge/>
            <w:shd w:val="clear" w:color="auto" w:fill="auto"/>
            <w:hideMark/>
          </w:tcPr>
          <w:p w14:paraId="5778E7BD"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45F3492"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370A8FE"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40FFDF3"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248E3FC7" w14:textId="737DE7EF"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他の圏域市町村情報交換会の状況も知りたい</w:t>
            </w:r>
            <w:r>
              <w:rPr>
                <w:rFonts w:ascii="ＭＳ ゴシック" w:eastAsia="ＭＳ ゴシック" w:hAnsi="ＭＳ ゴシック" w:cs="メイリオ" w:hint="eastAsia"/>
                <w:color w:val="000000" w:themeColor="text1"/>
                <w:sz w:val="16"/>
                <w:szCs w:val="16"/>
              </w:rPr>
              <w:t xml:space="preserve">　【市町村】</w:t>
            </w:r>
          </w:p>
        </w:tc>
      </w:tr>
      <w:tr w:rsidR="00EC1290" w:rsidRPr="008D3ECE" w14:paraId="1AA8E7D5" w14:textId="77777777" w:rsidTr="006921FF">
        <w:trPr>
          <w:trHeight w:val="20"/>
        </w:trPr>
        <w:tc>
          <w:tcPr>
            <w:tcW w:w="706" w:type="dxa"/>
            <w:vMerge/>
            <w:shd w:val="clear" w:color="auto" w:fill="auto"/>
            <w:hideMark/>
          </w:tcPr>
          <w:p w14:paraId="02A41E35"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D278FAD"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1BFBF72"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542049B6"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具体的な資料や</w:t>
            </w:r>
          </w:p>
          <w:p w14:paraId="75B8A806" w14:textId="77A3EADC"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ツール</w:t>
            </w:r>
          </w:p>
        </w:tc>
        <w:tc>
          <w:tcPr>
            <w:tcW w:w="5386" w:type="dxa"/>
            <w:shd w:val="clear" w:color="auto" w:fill="auto"/>
            <w:hideMark/>
          </w:tcPr>
          <w:p w14:paraId="4812F760" w14:textId="6690D2B0" w:rsidR="00EC1290" w:rsidRPr="008D3ECE" w:rsidRDefault="00EC1290" w:rsidP="00EC1290">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府で作成した資料や窓口のひな型を周知</w:t>
            </w:r>
            <w:r w:rsidR="00343A02">
              <w:rPr>
                <w:rFonts w:ascii="ＭＳ ゴシック" w:eastAsia="ＭＳ ゴシック" w:hAnsi="ＭＳ ゴシック" w:cs="メイリオ" w:hint="eastAsia"/>
                <w:color w:val="000000" w:themeColor="text1"/>
                <w:sz w:val="16"/>
                <w:szCs w:val="16"/>
              </w:rPr>
              <w:t xml:space="preserve">　【WG】</w:t>
            </w:r>
          </w:p>
        </w:tc>
      </w:tr>
      <w:tr w:rsidR="00EC1290" w:rsidRPr="008D3ECE" w14:paraId="287BC860" w14:textId="77777777" w:rsidTr="006921FF">
        <w:trPr>
          <w:trHeight w:val="20"/>
        </w:trPr>
        <w:tc>
          <w:tcPr>
            <w:tcW w:w="706" w:type="dxa"/>
            <w:vMerge/>
            <w:shd w:val="clear" w:color="auto" w:fill="auto"/>
            <w:hideMark/>
          </w:tcPr>
          <w:p w14:paraId="5CD29491"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59A75BD"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1A39F30"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D1ED1DF"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2664543" w14:textId="2F8F9411" w:rsidR="00EC1290" w:rsidRPr="008D3ECE" w:rsidRDefault="00EC1290" w:rsidP="00EC1290">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検証報告書を活用するのもよいのでは</w:t>
            </w:r>
            <w:r w:rsidR="00343A02">
              <w:rPr>
                <w:rFonts w:ascii="ＭＳ ゴシック" w:eastAsia="ＭＳ ゴシック" w:hAnsi="ＭＳ ゴシック" w:cs="メイリオ" w:hint="eastAsia"/>
                <w:color w:val="000000" w:themeColor="text1"/>
                <w:sz w:val="16"/>
                <w:szCs w:val="16"/>
              </w:rPr>
              <w:t xml:space="preserve">　【WG】</w:t>
            </w:r>
          </w:p>
        </w:tc>
      </w:tr>
      <w:tr w:rsidR="008D3ECE" w:rsidRPr="008D3ECE" w14:paraId="5072C3A7" w14:textId="77777777" w:rsidTr="006921FF">
        <w:trPr>
          <w:trHeight w:val="20"/>
        </w:trPr>
        <w:tc>
          <w:tcPr>
            <w:tcW w:w="706" w:type="dxa"/>
            <w:vMerge/>
            <w:shd w:val="clear" w:color="auto" w:fill="auto"/>
            <w:hideMark/>
          </w:tcPr>
          <w:p w14:paraId="2FC2C4B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01C06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43E148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CA6E10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09139CCB" w14:textId="0FF62D1F" w:rsidR="001E6DDE" w:rsidRPr="008D3ECE" w:rsidRDefault="00EC1290"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研修やガイドライン作成、情報提供を府に求める</w:t>
            </w:r>
            <w:r w:rsidR="00343A02">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BDDAAFA" w14:textId="77777777" w:rsidTr="006921FF">
        <w:trPr>
          <w:trHeight w:val="20"/>
        </w:trPr>
        <w:tc>
          <w:tcPr>
            <w:tcW w:w="706" w:type="dxa"/>
            <w:vMerge/>
            <w:shd w:val="clear" w:color="auto" w:fill="auto"/>
            <w:hideMark/>
          </w:tcPr>
          <w:p w14:paraId="5DC8C87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7ABE6AA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7</w:t>
            </w:r>
          </w:p>
        </w:tc>
        <w:tc>
          <w:tcPr>
            <w:tcW w:w="1728" w:type="dxa"/>
            <w:vMerge w:val="restart"/>
            <w:shd w:val="clear" w:color="auto" w:fill="auto"/>
            <w:hideMark/>
          </w:tcPr>
          <w:p w14:paraId="760F173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市町村との</w:t>
            </w:r>
            <w:r w:rsidRPr="008D3ECE">
              <w:rPr>
                <w:rFonts w:ascii="ＭＳ ゴシック" w:eastAsia="ＭＳ ゴシック" w:hAnsi="ＭＳ ゴシック" w:cs="メイリオ" w:hint="eastAsia"/>
                <w:color w:val="000000" w:themeColor="text1"/>
                <w:sz w:val="18"/>
                <w:szCs w:val="18"/>
              </w:rPr>
              <w:br/>
              <w:t>関係構築</w:t>
            </w:r>
          </w:p>
        </w:tc>
        <w:tc>
          <w:tcPr>
            <w:tcW w:w="2099" w:type="dxa"/>
            <w:vMerge w:val="restart"/>
            <w:shd w:val="clear" w:color="auto" w:fill="auto"/>
            <w:noWrap/>
            <w:hideMark/>
          </w:tcPr>
          <w:p w14:paraId="3BFB2F0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一緒に取り組む「仲間」</w:t>
            </w:r>
          </w:p>
        </w:tc>
        <w:tc>
          <w:tcPr>
            <w:tcW w:w="5386" w:type="dxa"/>
            <w:shd w:val="clear" w:color="auto" w:fill="auto"/>
            <w:hideMark/>
          </w:tcPr>
          <w:p w14:paraId="2E486F2C" w14:textId="08F14295" w:rsidR="001E6DDE" w:rsidRPr="008D3ECE" w:rsidRDefault="00C84B06"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府が「一緒にがんばろう」と市町村に働きかける　【WG】</w:t>
            </w:r>
          </w:p>
        </w:tc>
      </w:tr>
      <w:tr w:rsidR="008D3ECE" w:rsidRPr="008D3ECE" w14:paraId="2B0EBB91" w14:textId="77777777" w:rsidTr="006921FF">
        <w:trPr>
          <w:trHeight w:val="20"/>
        </w:trPr>
        <w:tc>
          <w:tcPr>
            <w:tcW w:w="706" w:type="dxa"/>
            <w:vMerge/>
            <w:shd w:val="clear" w:color="auto" w:fill="auto"/>
            <w:hideMark/>
          </w:tcPr>
          <w:p w14:paraId="71F4F0F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CCC29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F57D5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7B0A5A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ECFF5A0" w14:textId="7CE5578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直接相談によって市町村と同じ目線の助言</w:t>
            </w:r>
            <w:r w:rsidR="00C84B06">
              <w:rPr>
                <w:rFonts w:ascii="ＭＳ ゴシック" w:eastAsia="ＭＳ ゴシック" w:hAnsi="ＭＳ ゴシック" w:cs="メイリオ" w:hint="eastAsia"/>
                <w:color w:val="000000" w:themeColor="text1"/>
                <w:sz w:val="16"/>
                <w:szCs w:val="16"/>
              </w:rPr>
              <w:t xml:space="preserve">　【WG】</w:t>
            </w:r>
          </w:p>
        </w:tc>
      </w:tr>
      <w:tr w:rsidR="008D3ECE" w:rsidRPr="008D3ECE" w14:paraId="6FBFBBDF" w14:textId="77777777" w:rsidTr="006921FF">
        <w:trPr>
          <w:trHeight w:val="20"/>
        </w:trPr>
        <w:tc>
          <w:tcPr>
            <w:tcW w:w="706" w:type="dxa"/>
            <w:vMerge/>
            <w:shd w:val="clear" w:color="auto" w:fill="auto"/>
            <w:hideMark/>
          </w:tcPr>
          <w:p w14:paraId="6F3E653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BEE4D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15F27D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A881B0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280BC2D" w14:textId="325EE8E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相談員は精神面のサポートに繋がる</w:t>
            </w:r>
            <w:r w:rsidR="00C84B06">
              <w:rPr>
                <w:rFonts w:ascii="ＭＳ ゴシック" w:eastAsia="ＭＳ ゴシック" w:hAnsi="ＭＳ ゴシック" w:cs="メイリオ" w:hint="eastAsia"/>
                <w:color w:val="000000" w:themeColor="text1"/>
                <w:sz w:val="16"/>
                <w:szCs w:val="16"/>
              </w:rPr>
              <w:t xml:space="preserve">　【市町村】</w:t>
            </w:r>
          </w:p>
        </w:tc>
      </w:tr>
      <w:tr w:rsidR="00C84B06" w:rsidRPr="008D3ECE" w14:paraId="224B7DD6" w14:textId="77777777" w:rsidTr="006921FF">
        <w:trPr>
          <w:trHeight w:val="20"/>
        </w:trPr>
        <w:tc>
          <w:tcPr>
            <w:tcW w:w="706" w:type="dxa"/>
            <w:vMerge/>
            <w:shd w:val="clear" w:color="auto" w:fill="auto"/>
            <w:hideMark/>
          </w:tcPr>
          <w:p w14:paraId="29975CB0"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ECB9D63"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461A373"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0C84D5E"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F4CD9C7" w14:textId="531E3CC8" w:rsidR="00C84B06" w:rsidRPr="008D3ECE" w:rsidRDefault="00C84B06" w:rsidP="00C84B0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実際に顔を合わせて話し、小さな質問もしていいと安心した</w:t>
            </w:r>
            <w:r>
              <w:rPr>
                <w:rFonts w:ascii="ＭＳ ゴシック" w:eastAsia="ＭＳ ゴシック" w:hAnsi="ＭＳ ゴシック" w:cs="メイリオ" w:hint="eastAsia"/>
                <w:color w:val="000000" w:themeColor="text1"/>
                <w:sz w:val="16"/>
                <w:szCs w:val="16"/>
              </w:rPr>
              <w:t xml:space="preserve">　【市町村】</w:t>
            </w:r>
          </w:p>
        </w:tc>
      </w:tr>
      <w:tr w:rsidR="001605CA" w:rsidRPr="008D3ECE" w14:paraId="653A1DA3" w14:textId="77777777" w:rsidTr="006921FF">
        <w:trPr>
          <w:trHeight w:val="20"/>
        </w:trPr>
        <w:tc>
          <w:tcPr>
            <w:tcW w:w="706" w:type="dxa"/>
            <w:vMerge/>
            <w:shd w:val="clear" w:color="auto" w:fill="auto"/>
            <w:hideMark/>
          </w:tcPr>
          <w:p w14:paraId="45274CB7"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FB6D762"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4718857"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2886538"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市町村同士の交流の場</w:t>
            </w:r>
          </w:p>
        </w:tc>
        <w:tc>
          <w:tcPr>
            <w:tcW w:w="5386" w:type="dxa"/>
            <w:shd w:val="clear" w:color="auto" w:fill="auto"/>
            <w:hideMark/>
          </w:tcPr>
          <w:p w14:paraId="059FF9AD" w14:textId="23795462" w:rsidR="001605CA" w:rsidRPr="008D3ECE" w:rsidRDefault="001605CA" w:rsidP="001605CA">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市町村の状況や事例を集約して交流する体制を作る</w:t>
            </w:r>
            <w:r w:rsidR="00D11057">
              <w:rPr>
                <w:rFonts w:ascii="ＭＳ ゴシック" w:eastAsia="ＭＳ ゴシック" w:hAnsi="ＭＳ ゴシック" w:cs="メイリオ" w:hint="eastAsia"/>
                <w:color w:val="000000" w:themeColor="text1"/>
                <w:sz w:val="16"/>
                <w:szCs w:val="16"/>
              </w:rPr>
              <w:t xml:space="preserve">　【WG】</w:t>
            </w:r>
          </w:p>
        </w:tc>
      </w:tr>
      <w:tr w:rsidR="001605CA" w:rsidRPr="008D3ECE" w14:paraId="75295CB6" w14:textId="77777777" w:rsidTr="006921FF">
        <w:trPr>
          <w:trHeight w:val="20"/>
        </w:trPr>
        <w:tc>
          <w:tcPr>
            <w:tcW w:w="706" w:type="dxa"/>
            <w:vMerge/>
            <w:shd w:val="clear" w:color="auto" w:fill="auto"/>
            <w:hideMark/>
          </w:tcPr>
          <w:p w14:paraId="018FF479"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AA27BE9"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67844BB"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F189EC"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3344E59C" w14:textId="5A6365A1" w:rsidR="001605CA" w:rsidRPr="008D3ECE" w:rsidRDefault="001605CA" w:rsidP="001605CA">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市町村支援として勉強会や出張情報交換会を実施</w:t>
            </w:r>
            <w:r w:rsidR="00D11057">
              <w:rPr>
                <w:rFonts w:ascii="ＭＳ ゴシック" w:eastAsia="ＭＳ ゴシック" w:hAnsi="ＭＳ ゴシック" w:cs="メイリオ" w:hint="eastAsia"/>
                <w:color w:val="000000" w:themeColor="text1"/>
                <w:sz w:val="16"/>
                <w:szCs w:val="16"/>
              </w:rPr>
              <w:t xml:space="preserve">　【WG】</w:t>
            </w:r>
          </w:p>
        </w:tc>
      </w:tr>
      <w:tr w:rsidR="008D3ECE" w:rsidRPr="008D3ECE" w14:paraId="18B9DC89" w14:textId="77777777" w:rsidTr="006921FF">
        <w:trPr>
          <w:trHeight w:val="20"/>
        </w:trPr>
        <w:tc>
          <w:tcPr>
            <w:tcW w:w="706" w:type="dxa"/>
            <w:vMerge/>
            <w:shd w:val="clear" w:color="auto" w:fill="auto"/>
            <w:hideMark/>
          </w:tcPr>
          <w:p w14:paraId="4ED69B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A23FC7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1981CE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39A411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FC08BA3" w14:textId="3CFD73D5" w:rsidR="001E6DDE" w:rsidRPr="008D3ECE" w:rsidRDefault="001605CA"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事例として起こったことの共有を図りたい</w:t>
            </w:r>
            <w:r>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8E030EF" w14:textId="77777777" w:rsidTr="006921FF">
        <w:trPr>
          <w:trHeight w:val="20"/>
        </w:trPr>
        <w:tc>
          <w:tcPr>
            <w:tcW w:w="706" w:type="dxa"/>
            <w:vMerge w:val="restart"/>
            <w:shd w:val="clear" w:color="auto" w:fill="auto"/>
            <w:noWrap/>
            <w:textDirection w:val="tbRlV"/>
            <w:hideMark/>
          </w:tcPr>
          <w:p w14:paraId="2D4E3209" w14:textId="05A374F0"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w:t>
            </w:r>
            <w:r w:rsidR="00091E6C">
              <w:rPr>
                <w:rFonts w:ascii="ＭＳ ゴシック" w:eastAsia="ＭＳ ゴシック" w:hAnsi="ＭＳ ゴシック" w:cs="メイリオ" w:hint="eastAsia"/>
                <w:color w:val="000000" w:themeColor="text1"/>
                <w:sz w:val="18"/>
                <w:szCs w:val="18"/>
              </w:rPr>
              <w:t>（大阪府）</w:t>
            </w:r>
            <w:r w:rsidRPr="008D3ECE">
              <w:rPr>
                <w:rFonts w:ascii="ＭＳ ゴシック" w:eastAsia="ＭＳ ゴシック" w:hAnsi="ＭＳ ゴシック" w:cs="メイリオ" w:hint="eastAsia"/>
                <w:color w:val="000000" w:themeColor="text1"/>
                <w:sz w:val="18"/>
                <w:szCs w:val="18"/>
              </w:rPr>
              <w:t>の課題</w:t>
            </w:r>
          </w:p>
        </w:tc>
        <w:tc>
          <w:tcPr>
            <w:tcW w:w="396" w:type="dxa"/>
            <w:vMerge w:val="restart"/>
            <w:shd w:val="clear" w:color="auto" w:fill="auto"/>
            <w:noWrap/>
            <w:hideMark/>
          </w:tcPr>
          <w:p w14:paraId="2BE25AF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8</w:t>
            </w:r>
          </w:p>
        </w:tc>
        <w:tc>
          <w:tcPr>
            <w:tcW w:w="1728" w:type="dxa"/>
            <w:vMerge w:val="restart"/>
            <w:shd w:val="clear" w:color="auto" w:fill="auto"/>
            <w:hideMark/>
          </w:tcPr>
          <w:p w14:paraId="25C770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差別事案の</w:t>
            </w:r>
            <w:r w:rsidRPr="008D3ECE">
              <w:rPr>
                <w:rFonts w:ascii="ＭＳ ゴシック" w:eastAsia="ＭＳ ゴシック" w:hAnsi="ＭＳ ゴシック" w:cs="メイリオ" w:hint="eastAsia"/>
                <w:color w:val="000000" w:themeColor="text1"/>
                <w:sz w:val="18"/>
                <w:szCs w:val="18"/>
              </w:rPr>
              <w:br/>
              <w:t>「調整」の困難さ</w:t>
            </w:r>
          </w:p>
        </w:tc>
        <w:tc>
          <w:tcPr>
            <w:tcW w:w="2099" w:type="dxa"/>
            <w:vMerge w:val="restart"/>
            <w:shd w:val="clear" w:color="auto" w:fill="auto"/>
            <w:noWrap/>
            <w:hideMark/>
          </w:tcPr>
          <w:p w14:paraId="6F37550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当事者間を調整</w:t>
            </w:r>
          </w:p>
        </w:tc>
        <w:tc>
          <w:tcPr>
            <w:tcW w:w="5386" w:type="dxa"/>
            <w:shd w:val="clear" w:color="auto" w:fill="D9D9D9" w:themeFill="background1" w:themeFillShade="D9"/>
            <w:hideMark/>
          </w:tcPr>
          <w:p w14:paraId="38C5D744" w14:textId="547D982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当事者間の意向が通じ合わない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50D0A81" w14:textId="77777777" w:rsidTr="006921FF">
        <w:trPr>
          <w:trHeight w:val="20"/>
        </w:trPr>
        <w:tc>
          <w:tcPr>
            <w:tcW w:w="706" w:type="dxa"/>
            <w:vMerge/>
            <w:shd w:val="clear" w:color="auto" w:fill="auto"/>
            <w:hideMark/>
          </w:tcPr>
          <w:p w14:paraId="6BC2038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D0D856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AC32E3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CD0A2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3AE8EE5C" w14:textId="1439EAB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当事者の言い分は、事例の部分の切り取り方が違う</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2B78115D" w14:textId="77777777" w:rsidTr="006921FF">
        <w:trPr>
          <w:trHeight w:val="20"/>
        </w:trPr>
        <w:tc>
          <w:tcPr>
            <w:tcW w:w="706" w:type="dxa"/>
            <w:vMerge/>
            <w:shd w:val="clear" w:color="auto" w:fill="auto"/>
            <w:hideMark/>
          </w:tcPr>
          <w:p w14:paraId="3058AA7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4915D0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7AA59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D4A27B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0E20F76" w14:textId="210C67FB"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平行線をたどっていたり、空回りすることがあって難しい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A83998F" w14:textId="77777777" w:rsidTr="006921FF">
        <w:trPr>
          <w:trHeight w:val="20"/>
        </w:trPr>
        <w:tc>
          <w:tcPr>
            <w:tcW w:w="706" w:type="dxa"/>
            <w:vMerge/>
            <w:shd w:val="clear" w:color="auto" w:fill="auto"/>
            <w:hideMark/>
          </w:tcPr>
          <w:p w14:paraId="383EDB0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66596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8018B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841C21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DC06F87" w14:textId="36213DD0"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相談は様々な背景があり主旨を聞き間違えないことが大切</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94A636D" w14:textId="77777777" w:rsidTr="006921FF">
        <w:trPr>
          <w:trHeight w:val="20"/>
        </w:trPr>
        <w:tc>
          <w:tcPr>
            <w:tcW w:w="706" w:type="dxa"/>
            <w:vMerge/>
            <w:shd w:val="clear" w:color="auto" w:fill="auto"/>
            <w:hideMark/>
          </w:tcPr>
          <w:p w14:paraId="05A6E52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B2F49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25D5D3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2CE725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事業者側が抵抗</w:t>
            </w:r>
          </w:p>
        </w:tc>
        <w:tc>
          <w:tcPr>
            <w:tcW w:w="5386" w:type="dxa"/>
            <w:shd w:val="clear" w:color="auto" w:fill="auto"/>
            <w:hideMark/>
          </w:tcPr>
          <w:p w14:paraId="3504EED0" w14:textId="08A47170"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事業者が受け入れてくれたか頑なであったか</w:t>
            </w:r>
            <w:r w:rsidR="00311B63">
              <w:rPr>
                <w:rFonts w:ascii="ＭＳ ゴシック" w:eastAsia="ＭＳ ゴシック" w:hAnsi="ＭＳ ゴシック" w:cs="メイリオ" w:hint="eastAsia"/>
                <w:color w:val="000000" w:themeColor="text1"/>
                <w:sz w:val="16"/>
                <w:szCs w:val="16"/>
              </w:rPr>
              <w:t xml:space="preserve">　【WG】</w:t>
            </w:r>
          </w:p>
        </w:tc>
      </w:tr>
      <w:tr w:rsidR="008D3ECE" w:rsidRPr="008D3ECE" w14:paraId="7EF273BF" w14:textId="77777777" w:rsidTr="006921FF">
        <w:trPr>
          <w:trHeight w:val="20"/>
        </w:trPr>
        <w:tc>
          <w:tcPr>
            <w:tcW w:w="706" w:type="dxa"/>
            <w:vMerge/>
            <w:shd w:val="clear" w:color="auto" w:fill="auto"/>
            <w:hideMark/>
          </w:tcPr>
          <w:p w14:paraId="55D519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B3F1EB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F8ADBB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D1C48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11E3561" w14:textId="7BBC5B22" w:rsidR="001E6DDE" w:rsidRPr="008D3ECE" w:rsidRDefault="00311B63"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相談員には強制的な権限が無い　【WG】</w:t>
            </w:r>
          </w:p>
        </w:tc>
      </w:tr>
      <w:tr w:rsidR="00311B63" w:rsidRPr="008D3ECE" w14:paraId="4D5390C5" w14:textId="77777777" w:rsidTr="006921FF">
        <w:trPr>
          <w:trHeight w:val="20"/>
        </w:trPr>
        <w:tc>
          <w:tcPr>
            <w:tcW w:w="706" w:type="dxa"/>
            <w:vMerge/>
            <w:shd w:val="clear" w:color="auto" w:fill="auto"/>
            <w:hideMark/>
          </w:tcPr>
          <w:p w14:paraId="364F585B"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CFD64B7"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00D8929"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253CB13"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3A2884B" w14:textId="4D3FCA99" w:rsidR="00311B63" w:rsidRPr="008D3ECE" w:rsidRDefault="00311B63" w:rsidP="00311B6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事業者が否定的な場合に困難なのは、行政の対応の限界</w:t>
            </w:r>
            <w:r>
              <w:rPr>
                <w:rFonts w:ascii="ＭＳ ゴシック" w:eastAsia="ＭＳ ゴシック" w:hAnsi="ＭＳ ゴシック" w:cs="メイリオ" w:hint="eastAsia"/>
                <w:color w:val="000000" w:themeColor="text1"/>
                <w:sz w:val="16"/>
                <w:szCs w:val="16"/>
              </w:rPr>
              <w:t xml:space="preserve">　【WG】</w:t>
            </w:r>
          </w:p>
        </w:tc>
      </w:tr>
      <w:tr w:rsidR="00311B63" w:rsidRPr="008D3ECE" w14:paraId="15CB7600" w14:textId="77777777" w:rsidTr="006921FF">
        <w:trPr>
          <w:trHeight w:val="20"/>
        </w:trPr>
        <w:tc>
          <w:tcPr>
            <w:tcW w:w="706" w:type="dxa"/>
            <w:vMerge/>
            <w:shd w:val="clear" w:color="auto" w:fill="auto"/>
            <w:hideMark/>
          </w:tcPr>
          <w:p w14:paraId="19E5A225"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98A3159"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593D6E1"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3A774BD"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A36724A" w14:textId="2368B1DE" w:rsidR="00311B63" w:rsidRPr="008D3ECE" w:rsidRDefault="009D67E6" w:rsidP="00311B63">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担当者がわかっても、会社の方針も絡むと踏み込みにくい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77C55E6" w14:textId="77777777" w:rsidTr="006921FF">
        <w:trPr>
          <w:trHeight w:val="20"/>
        </w:trPr>
        <w:tc>
          <w:tcPr>
            <w:tcW w:w="706" w:type="dxa"/>
            <w:vMerge/>
            <w:shd w:val="clear" w:color="auto" w:fill="auto"/>
            <w:hideMark/>
          </w:tcPr>
          <w:p w14:paraId="397A8DE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DA1CD3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349FCE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878594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「差別解消」の</w:t>
            </w:r>
          </w:p>
          <w:p w14:paraId="7C04C79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相談の範疇</w:t>
            </w:r>
          </w:p>
        </w:tc>
        <w:tc>
          <w:tcPr>
            <w:tcW w:w="5386" w:type="dxa"/>
            <w:shd w:val="clear" w:color="auto" w:fill="D9D9D9" w:themeFill="background1" w:themeFillShade="D9"/>
            <w:hideMark/>
          </w:tcPr>
          <w:p w14:paraId="5E69AF70" w14:textId="62BE0F5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相談員は生活の困りごとや福祉の支援にはタッチできない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78993527" w14:textId="77777777" w:rsidTr="006921FF">
        <w:trPr>
          <w:trHeight w:val="20"/>
        </w:trPr>
        <w:tc>
          <w:tcPr>
            <w:tcW w:w="706" w:type="dxa"/>
            <w:vMerge/>
            <w:shd w:val="clear" w:color="auto" w:fill="auto"/>
            <w:hideMark/>
          </w:tcPr>
          <w:p w14:paraId="17F815D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36AEFA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87816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210C2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7FB8E92" w14:textId="06CD551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相談員は「ケース支援」を市町村に提案するのが立場上難しい</w:t>
            </w:r>
            <w:r w:rsidR="00311B63">
              <w:rPr>
                <w:rFonts w:ascii="ＭＳ ゴシック" w:eastAsia="ＭＳ ゴシック" w:hAnsi="ＭＳ ゴシック" w:cs="メイリオ" w:hint="eastAsia"/>
                <w:color w:val="000000" w:themeColor="text1"/>
                <w:sz w:val="16"/>
                <w:szCs w:val="16"/>
              </w:rPr>
              <w:t>【相談員】</w:t>
            </w:r>
          </w:p>
        </w:tc>
      </w:tr>
      <w:tr w:rsidR="008D3ECE" w:rsidRPr="008D3ECE" w14:paraId="716A0511" w14:textId="77777777" w:rsidTr="006921FF">
        <w:trPr>
          <w:trHeight w:val="20"/>
        </w:trPr>
        <w:tc>
          <w:tcPr>
            <w:tcW w:w="706" w:type="dxa"/>
            <w:vMerge/>
            <w:shd w:val="clear" w:color="auto" w:fill="auto"/>
            <w:hideMark/>
          </w:tcPr>
          <w:p w14:paraId="289909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2051EF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982AC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53296D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10D25DED" w14:textId="54FE786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地域の啓発は府として難しい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834FBF" w14:textId="77777777" w:rsidTr="006921FF">
        <w:trPr>
          <w:trHeight w:val="20"/>
        </w:trPr>
        <w:tc>
          <w:tcPr>
            <w:tcW w:w="706" w:type="dxa"/>
            <w:vMerge/>
            <w:shd w:val="clear" w:color="auto" w:fill="auto"/>
            <w:hideMark/>
          </w:tcPr>
          <w:p w14:paraId="0B5151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49A958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9</w:t>
            </w:r>
          </w:p>
        </w:tc>
        <w:tc>
          <w:tcPr>
            <w:tcW w:w="1728" w:type="dxa"/>
            <w:vMerge w:val="restart"/>
            <w:shd w:val="clear" w:color="auto" w:fill="auto"/>
            <w:noWrap/>
            <w:hideMark/>
          </w:tcPr>
          <w:p w14:paraId="00C3A26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市町村支援の</w:t>
            </w:r>
          </w:p>
          <w:p w14:paraId="6C3939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課題</w:t>
            </w:r>
          </w:p>
        </w:tc>
        <w:tc>
          <w:tcPr>
            <w:tcW w:w="2099" w:type="dxa"/>
            <w:vMerge w:val="restart"/>
            <w:shd w:val="clear" w:color="auto" w:fill="auto"/>
            <w:noWrap/>
            <w:hideMark/>
          </w:tcPr>
          <w:p w14:paraId="6A64BFE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市町村支援の課題</w:t>
            </w:r>
          </w:p>
        </w:tc>
        <w:tc>
          <w:tcPr>
            <w:tcW w:w="5386" w:type="dxa"/>
            <w:shd w:val="clear" w:color="auto" w:fill="auto"/>
            <w:hideMark/>
          </w:tcPr>
          <w:p w14:paraId="36224A25" w14:textId="6CB3325D" w:rsidR="001E6DDE" w:rsidRPr="008D3ECE" w:rsidRDefault="00B46606"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市町村にも温度差がある中どううまく連携するか　【WG】</w:t>
            </w:r>
          </w:p>
        </w:tc>
      </w:tr>
      <w:tr w:rsidR="008D3ECE" w:rsidRPr="008D3ECE" w14:paraId="1B204FBC" w14:textId="77777777" w:rsidTr="006921FF">
        <w:trPr>
          <w:trHeight w:val="20"/>
        </w:trPr>
        <w:tc>
          <w:tcPr>
            <w:tcW w:w="706" w:type="dxa"/>
            <w:vMerge/>
            <w:shd w:val="clear" w:color="auto" w:fill="auto"/>
            <w:hideMark/>
          </w:tcPr>
          <w:p w14:paraId="3497383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8546A0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97546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32E89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B515B17" w14:textId="64B3692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機能を果たせない市町村がある中どう障がい者に関わるか</w:t>
            </w:r>
            <w:r w:rsidR="00B46606">
              <w:rPr>
                <w:rFonts w:ascii="ＭＳ ゴシック" w:eastAsia="ＭＳ ゴシック" w:hAnsi="ＭＳ ゴシック" w:cs="メイリオ" w:hint="eastAsia"/>
                <w:color w:val="000000" w:themeColor="text1"/>
                <w:sz w:val="16"/>
                <w:szCs w:val="16"/>
              </w:rPr>
              <w:t xml:space="preserve">　【WG】</w:t>
            </w:r>
          </w:p>
        </w:tc>
      </w:tr>
      <w:tr w:rsidR="00B46606" w:rsidRPr="008D3ECE" w14:paraId="45A7B87F" w14:textId="77777777" w:rsidTr="006921FF">
        <w:trPr>
          <w:trHeight w:val="20"/>
        </w:trPr>
        <w:tc>
          <w:tcPr>
            <w:tcW w:w="706" w:type="dxa"/>
            <w:vMerge/>
            <w:shd w:val="clear" w:color="auto" w:fill="auto"/>
            <w:hideMark/>
          </w:tcPr>
          <w:p w14:paraId="419F929F"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1C8C7DD"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EA8248E"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38F2911"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6271D9C" w14:textId="5616AB5F" w:rsidR="00B46606" w:rsidRPr="008D3ECE" w:rsidRDefault="00B46606" w:rsidP="00B4660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情報交換会をしても、市町村職員の異動等で連携が取りにくい</w:t>
            </w:r>
            <w:r>
              <w:rPr>
                <w:rFonts w:ascii="ＭＳ ゴシック" w:eastAsia="ＭＳ ゴシック" w:hAnsi="ＭＳ ゴシック" w:cs="メイリオ" w:hint="eastAsia"/>
                <w:color w:val="000000" w:themeColor="text1"/>
                <w:sz w:val="16"/>
                <w:szCs w:val="16"/>
              </w:rPr>
              <w:t>【相談員】</w:t>
            </w:r>
          </w:p>
        </w:tc>
      </w:tr>
      <w:tr w:rsidR="008D3ECE" w:rsidRPr="008D3ECE" w14:paraId="007AA33A" w14:textId="77777777" w:rsidTr="006921FF">
        <w:trPr>
          <w:trHeight w:val="20"/>
        </w:trPr>
        <w:tc>
          <w:tcPr>
            <w:tcW w:w="706" w:type="dxa"/>
            <w:vMerge/>
            <w:shd w:val="clear" w:color="auto" w:fill="auto"/>
            <w:hideMark/>
          </w:tcPr>
          <w:p w14:paraId="4E5DBD4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D32F7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759575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978F67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0949DE8" w14:textId="4370AB89"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同行もあれば考え方の整理もあり、関わり方は様々</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65AF11AB" w14:textId="77777777" w:rsidTr="006921FF">
        <w:trPr>
          <w:trHeight w:val="20"/>
        </w:trPr>
        <w:tc>
          <w:tcPr>
            <w:tcW w:w="706" w:type="dxa"/>
            <w:vMerge/>
            <w:shd w:val="clear" w:color="auto" w:fill="auto"/>
            <w:hideMark/>
          </w:tcPr>
          <w:p w14:paraId="7BD4A8A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285724E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10</w:t>
            </w:r>
          </w:p>
        </w:tc>
        <w:tc>
          <w:tcPr>
            <w:tcW w:w="1728" w:type="dxa"/>
            <w:vMerge w:val="restart"/>
            <w:shd w:val="clear" w:color="auto" w:fill="auto"/>
            <w:hideMark/>
          </w:tcPr>
          <w:p w14:paraId="322F784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相談員の</w:t>
            </w:r>
            <w:r w:rsidRPr="008D3ECE">
              <w:rPr>
                <w:rFonts w:ascii="ＭＳ ゴシック" w:eastAsia="ＭＳ ゴシック" w:hAnsi="ＭＳ ゴシック" w:cs="メイリオ" w:hint="eastAsia"/>
                <w:color w:val="000000" w:themeColor="text1"/>
                <w:sz w:val="18"/>
                <w:szCs w:val="18"/>
              </w:rPr>
              <w:br/>
              <w:t>スキルアップ</w:t>
            </w:r>
          </w:p>
        </w:tc>
        <w:tc>
          <w:tcPr>
            <w:tcW w:w="2099" w:type="dxa"/>
            <w:vMerge w:val="restart"/>
            <w:shd w:val="clear" w:color="auto" w:fill="auto"/>
            <w:hideMark/>
          </w:tcPr>
          <w:p w14:paraId="622604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相談員の</w:t>
            </w:r>
            <w:r w:rsidRPr="008D3ECE">
              <w:rPr>
                <w:rFonts w:ascii="ＭＳ ゴシック" w:eastAsia="ＭＳ ゴシック" w:hAnsi="ＭＳ ゴシック" w:cs="メイリオ" w:hint="eastAsia"/>
                <w:color w:val="000000" w:themeColor="text1"/>
                <w:sz w:val="18"/>
                <w:szCs w:val="18"/>
              </w:rPr>
              <w:br/>
              <w:t>スキルアップ</w:t>
            </w:r>
          </w:p>
        </w:tc>
        <w:tc>
          <w:tcPr>
            <w:tcW w:w="5386" w:type="dxa"/>
            <w:shd w:val="clear" w:color="auto" w:fill="D9D9D9" w:themeFill="background1" w:themeFillShade="D9"/>
            <w:hideMark/>
          </w:tcPr>
          <w:p w14:paraId="6791F69F" w14:textId="7A815C5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相談員は複数で互いに意見を言いながら整理</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723180AF" w14:textId="77777777" w:rsidTr="006921FF">
        <w:trPr>
          <w:trHeight w:val="20"/>
        </w:trPr>
        <w:tc>
          <w:tcPr>
            <w:tcW w:w="706" w:type="dxa"/>
            <w:vMerge/>
            <w:shd w:val="clear" w:color="auto" w:fill="auto"/>
            <w:hideMark/>
          </w:tcPr>
          <w:p w14:paraId="0845BA2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602DB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6BC260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B0BE26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1F8D5DD" w14:textId="4BF001B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相談員は交代勤務で伝達が不十分なことあり</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414E24B" w14:textId="77777777" w:rsidTr="006921FF">
        <w:trPr>
          <w:trHeight w:val="20"/>
        </w:trPr>
        <w:tc>
          <w:tcPr>
            <w:tcW w:w="706" w:type="dxa"/>
            <w:vMerge/>
            <w:shd w:val="clear" w:color="auto" w:fill="auto"/>
            <w:hideMark/>
          </w:tcPr>
          <w:p w14:paraId="7022AE1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D7D6D3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FD3AE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6CBBEB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515F6790" w14:textId="6226D6A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相談員のスキルアップとスーパーバイズ体制が必要</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F727FE5" w14:textId="77777777" w:rsidTr="006921FF">
        <w:trPr>
          <w:trHeight w:val="20"/>
        </w:trPr>
        <w:tc>
          <w:tcPr>
            <w:tcW w:w="706" w:type="dxa"/>
            <w:vMerge w:val="restart"/>
            <w:shd w:val="clear" w:color="auto" w:fill="auto"/>
            <w:noWrap/>
            <w:textDirection w:val="tbRlV"/>
            <w:hideMark/>
          </w:tcPr>
          <w:p w14:paraId="403A2F1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合議体の役割</w:t>
            </w:r>
          </w:p>
        </w:tc>
        <w:tc>
          <w:tcPr>
            <w:tcW w:w="396" w:type="dxa"/>
            <w:vMerge w:val="restart"/>
            <w:shd w:val="clear" w:color="auto" w:fill="auto"/>
            <w:noWrap/>
            <w:hideMark/>
          </w:tcPr>
          <w:p w14:paraId="132C4E2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11</w:t>
            </w:r>
          </w:p>
        </w:tc>
        <w:tc>
          <w:tcPr>
            <w:tcW w:w="1728" w:type="dxa"/>
            <w:vMerge w:val="restart"/>
            <w:shd w:val="clear" w:color="auto" w:fill="auto"/>
            <w:hideMark/>
          </w:tcPr>
          <w:p w14:paraId="25BF2A1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相談員への</w:t>
            </w:r>
            <w:r w:rsidRPr="008D3ECE">
              <w:rPr>
                <w:rFonts w:ascii="ＭＳ ゴシック" w:eastAsia="ＭＳ ゴシック" w:hAnsi="ＭＳ ゴシック" w:cs="メイリオ" w:hint="eastAsia"/>
                <w:color w:val="000000" w:themeColor="text1"/>
                <w:sz w:val="18"/>
                <w:szCs w:val="18"/>
              </w:rPr>
              <w:br/>
              <w:t>スーパーバイズ</w:t>
            </w:r>
          </w:p>
        </w:tc>
        <w:tc>
          <w:tcPr>
            <w:tcW w:w="2099" w:type="dxa"/>
            <w:vMerge w:val="restart"/>
            <w:shd w:val="clear" w:color="auto" w:fill="auto"/>
            <w:noWrap/>
            <w:hideMark/>
          </w:tcPr>
          <w:p w14:paraId="31BEEB8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多角的な助言と分析</w:t>
            </w:r>
          </w:p>
        </w:tc>
        <w:tc>
          <w:tcPr>
            <w:tcW w:w="5386" w:type="dxa"/>
            <w:shd w:val="clear" w:color="auto" w:fill="auto"/>
            <w:hideMark/>
          </w:tcPr>
          <w:p w14:paraId="045F84B3" w14:textId="2F9C5BF2" w:rsidR="001E6DDE" w:rsidRPr="008D3ECE" w:rsidRDefault="00F705F8"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合議体で全体的な見識が深まり</w:t>
            </w:r>
            <w:r w:rsidR="00E21C34">
              <w:rPr>
                <w:rFonts w:ascii="ＭＳ ゴシック" w:eastAsia="ＭＳ ゴシック" w:hAnsi="ＭＳ ゴシック" w:cs="メイリオ" w:hint="eastAsia"/>
                <w:color w:val="000000" w:themeColor="text1"/>
                <w:sz w:val="16"/>
                <w:szCs w:val="16"/>
              </w:rPr>
              <w:t>、</w:t>
            </w:r>
            <w:r>
              <w:rPr>
                <w:rFonts w:ascii="ＭＳ ゴシック" w:eastAsia="ＭＳ ゴシック" w:hAnsi="ＭＳ ゴシック" w:cs="メイリオ" w:hint="eastAsia"/>
                <w:color w:val="000000" w:themeColor="text1"/>
                <w:sz w:val="16"/>
                <w:szCs w:val="16"/>
              </w:rPr>
              <w:t>対応力が向上　【WG】</w:t>
            </w:r>
          </w:p>
        </w:tc>
      </w:tr>
      <w:tr w:rsidR="00F705F8" w:rsidRPr="008D3ECE" w14:paraId="1064D9F8" w14:textId="77777777" w:rsidTr="006921FF">
        <w:trPr>
          <w:trHeight w:val="20"/>
        </w:trPr>
        <w:tc>
          <w:tcPr>
            <w:tcW w:w="706" w:type="dxa"/>
            <w:vMerge/>
            <w:shd w:val="clear" w:color="auto" w:fill="auto"/>
            <w:hideMark/>
          </w:tcPr>
          <w:p w14:paraId="46A16F39"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A34C14A"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4E7F6B9"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1F0CB96"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DBEEBB2" w14:textId="3042FD65"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相談員は合議体で整理してもらい、それをもとに対応</w:t>
            </w:r>
            <w:r>
              <w:rPr>
                <w:rFonts w:ascii="ＭＳ ゴシック" w:eastAsia="ＭＳ ゴシック" w:hAnsi="ＭＳ ゴシック" w:cs="メイリオ" w:hint="eastAsia"/>
                <w:color w:val="000000" w:themeColor="text1"/>
                <w:sz w:val="16"/>
                <w:szCs w:val="16"/>
              </w:rPr>
              <w:t xml:space="preserve">　【相談員】</w:t>
            </w:r>
          </w:p>
        </w:tc>
      </w:tr>
      <w:tr w:rsidR="00F705F8" w:rsidRPr="008D3ECE" w14:paraId="3DAFAA0F" w14:textId="77777777" w:rsidTr="006921FF">
        <w:trPr>
          <w:trHeight w:val="20"/>
        </w:trPr>
        <w:tc>
          <w:tcPr>
            <w:tcW w:w="706" w:type="dxa"/>
            <w:vMerge/>
            <w:shd w:val="clear" w:color="auto" w:fill="auto"/>
            <w:hideMark/>
          </w:tcPr>
          <w:p w14:paraId="080AAB74"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C604900"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4DD3FE5"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6E90531"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5478E9D6" w14:textId="34F927E7"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困難事例を様々な見方から助言してもらえるのはありがたい</w:t>
            </w:r>
            <w:r>
              <w:rPr>
                <w:rFonts w:ascii="ＭＳ ゴシック" w:eastAsia="ＭＳ ゴシック" w:hAnsi="ＭＳ ゴシック" w:cs="メイリオ" w:hint="eastAsia"/>
                <w:color w:val="000000" w:themeColor="text1"/>
                <w:sz w:val="16"/>
                <w:szCs w:val="16"/>
              </w:rPr>
              <w:t xml:space="preserve">　【相談員】</w:t>
            </w:r>
          </w:p>
        </w:tc>
      </w:tr>
      <w:tr w:rsidR="00F705F8" w:rsidRPr="008D3ECE" w14:paraId="28696B50" w14:textId="77777777" w:rsidTr="006921FF">
        <w:trPr>
          <w:trHeight w:val="20"/>
        </w:trPr>
        <w:tc>
          <w:tcPr>
            <w:tcW w:w="706" w:type="dxa"/>
            <w:vMerge/>
            <w:shd w:val="clear" w:color="auto" w:fill="auto"/>
            <w:hideMark/>
          </w:tcPr>
          <w:p w14:paraId="171BC9D5"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01AB5B1"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BB8FB74"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29354CD"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9291723" w14:textId="4CD149A7"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合議体で自分と違う観点の議論は相談員にとってプラス</w:t>
            </w:r>
            <w:r>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B0D7A9" w14:textId="77777777" w:rsidTr="006921FF">
        <w:trPr>
          <w:trHeight w:val="20"/>
        </w:trPr>
        <w:tc>
          <w:tcPr>
            <w:tcW w:w="706" w:type="dxa"/>
            <w:vMerge/>
            <w:shd w:val="clear" w:color="auto" w:fill="auto"/>
            <w:hideMark/>
          </w:tcPr>
          <w:p w14:paraId="6F46AE7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5A09D6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DC2F7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B901CE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今後の相談対応に</w:t>
            </w:r>
          </w:p>
          <w:p w14:paraId="22B1E1C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活かす</w:t>
            </w:r>
          </w:p>
        </w:tc>
        <w:tc>
          <w:tcPr>
            <w:tcW w:w="5386" w:type="dxa"/>
            <w:shd w:val="clear" w:color="auto" w:fill="auto"/>
            <w:hideMark/>
          </w:tcPr>
          <w:p w14:paraId="1D303012" w14:textId="51A4A09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検証から出た課題を今後の相談や啓発に反映</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5AD7B208" w14:textId="77777777" w:rsidTr="006921FF">
        <w:trPr>
          <w:trHeight w:val="20"/>
        </w:trPr>
        <w:tc>
          <w:tcPr>
            <w:tcW w:w="706" w:type="dxa"/>
            <w:vMerge/>
            <w:shd w:val="clear" w:color="auto" w:fill="auto"/>
            <w:hideMark/>
          </w:tcPr>
          <w:p w14:paraId="074E66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5B6A39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AAF6E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721261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3DBEC6A6" w14:textId="3FF3CC0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課題の積み重ねが日々の相談に返っていく</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116C9840" w14:textId="77777777" w:rsidTr="006921FF">
        <w:trPr>
          <w:trHeight w:val="20"/>
        </w:trPr>
        <w:tc>
          <w:tcPr>
            <w:tcW w:w="706" w:type="dxa"/>
            <w:vMerge/>
            <w:shd w:val="clear" w:color="auto" w:fill="auto"/>
            <w:hideMark/>
          </w:tcPr>
          <w:p w14:paraId="1FD5D40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9347C7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D98C71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91A849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95E4AE8" w14:textId="4579210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事例検証を積み上げ、まとめることが合議体の役割</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1BB96D03" w14:textId="77777777" w:rsidTr="006921FF">
        <w:trPr>
          <w:trHeight w:val="20"/>
        </w:trPr>
        <w:tc>
          <w:tcPr>
            <w:tcW w:w="706" w:type="dxa"/>
            <w:vMerge/>
            <w:shd w:val="clear" w:color="auto" w:fill="auto"/>
            <w:hideMark/>
          </w:tcPr>
          <w:p w14:paraId="0E198D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054E390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12</w:t>
            </w:r>
          </w:p>
        </w:tc>
        <w:tc>
          <w:tcPr>
            <w:tcW w:w="1728" w:type="dxa"/>
            <w:vMerge w:val="restart"/>
            <w:shd w:val="clear" w:color="auto" w:fill="auto"/>
            <w:hideMark/>
          </w:tcPr>
          <w:p w14:paraId="24EDD58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施策につながる</w:t>
            </w:r>
            <w:r w:rsidRPr="008D3ECE">
              <w:rPr>
                <w:rFonts w:ascii="ＭＳ ゴシック" w:eastAsia="ＭＳ ゴシック" w:hAnsi="ＭＳ ゴシック" w:cs="メイリオ" w:hint="eastAsia"/>
                <w:color w:val="000000" w:themeColor="text1"/>
                <w:sz w:val="18"/>
                <w:szCs w:val="18"/>
              </w:rPr>
              <w:br/>
              <w:t>課題抽出</w:t>
            </w:r>
          </w:p>
        </w:tc>
        <w:tc>
          <w:tcPr>
            <w:tcW w:w="2099" w:type="dxa"/>
            <w:vMerge w:val="restart"/>
            <w:shd w:val="clear" w:color="auto" w:fill="auto"/>
            <w:noWrap/>
            <w:hideMark/>
          </w:tcPr>
          <w:p w14:paraId="532445D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施策につながる</w:t>
            </w:r>
            <w:r w:rsidRPr="008D3ECE">
              <w:rPr>
                <w:rFonts w:ascii="ＭＳ ゴシック" w:eastAsia="ＭＳ ゴシック" w:hAnsi="ＭＳ ゴシック" w:cs="メイリオ" w:hint="eastAsia"/>
                <w:color w:val="000000" w:themeColor="text1"/>
                <w:sz w:val="18"/>
                <w:szCs w:val="18"/>
              </w:rPr>
              <w:br/>
              <w:t>課題抽出</w:t>
            </w:r>
          </w:p>
        </w:tc>
        <w:tc>
          <w:tcPr>
            <w:tcW w:w="5386" w:type="dxa"/>
            <w:shd w:val="clear" w:color="auto" w:fill="auto"/>
            <w:hideMark/>
          </w:tcPr>
          <w:p w14:paraId="31977D94" w14:textId="1026890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相談事例から挙がった問題を施策検討につなげる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7D0FEFF7" w14:textId="77777777" w:rsidTr="006921FF">
        <w:trPr>
          <w:trHeight w:val="20"/>
        </w:trPr>
        <w:tc>
          <w:tcPr>
            <w:tcW w:w="706" w:type="dxa"/>
            <w:vMerge/>
            <w:shd w:val="clear" w:color="auto" w:fill="auto"/>
            <w:hideMark/>
          </w:tcPr>
          <w:p w14:paraId="3397C23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0018AD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6377CE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9BF388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7E87CFF" w14:textId="27EAE02E"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個別の相談解決のために制度や</w:t>
            </w:r>
            <w:r w:rsidR="00E07A43" w:rsidRPr="008D3ECE">
              <w:rPr>
                <w:rFonts w:ascii="ＭＳ ゴシック" w:eastAsia="ＭＳ ゴシック" w:hAnsi="ＭＳ ゴシック" w:cs="メイリオ" w:hint="eastAsia"/>
                <w:color w:val="000000" w:themeColor="text1"/>
                <w:sz w:val="16"/>
                <w:szCs w:val="16"/>
              </w:rPr>
              <w:t>仕組</w:t>
            </w:r>
            <w:r w:rsidRPr="008D3ECE">
              <w:rPr>
                <w:rFonts w:ascii="ＭＳ ゴシック" w:eastAsia="ＭＳ ゴシック" w:hAnsi="ＭＳ ゴシック" w:cs="メイリオ" w:hint="eastAsia"/>
                <w:color w:val="000000" w:themeColor="text1"/>
                <w:sz w:val="16"/>
                <w:szCs w:val="16"/>
              </w:rPr>
              <w:t>につなげる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6C51469" w14:textId="77777777" w:rsidTr="006921FF">
        <w:trPr>
          <w:trHeight w:val="20"/>
        </w:trPr>
        <w:tc>
          <w:tcPr>
            <w:tcW w:w="706" w:type="dxa"/>
            <w:vMerge/>
            <w:shd w:val="clear" w:color="auto" w:fill="auto"/>
            <w:hideMark/>
          </w:tcPr>
          <w:p w14:paraId="6775D2C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E25479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739018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0FCEB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1D4AB86" w14:textId="31486C2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合議体での検証が府の方策にも跳ね返される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068793E" w14:textId="77777777" w:rsidTr="006921FF">
        <w:trPr>
          <w:trHeight w:val="20"/>
        </w:trPr>
        <w:tc>
          <w:tcPr>
            <w:tcW w:w="706" w:type="dxa"/>
            <w:vMerge/>
            <w:shd w:val="clear" w:color="auto" w:fill="auto"/>
            <w:hideMark/>
          </w:tcPr>
          <w:p w14:paraId="31ACED1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5210693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13</w:t>
            </w:r>
          </w:p>
        </w:tc>
        <w:tc>
          <w:tcPr>
            <w:tcW w:w="1728" w:type="dxa"/>
            <w:vMerge w:val="restart"/>
            <w:shd w:val="clear" w:color="auto" w:fill="auto"/>
            <w:noWrap/>
            <w:hideMark/>
          </w:tcPr>
          <w:p w14:paraId="5AA239D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合議体の課題</w:t>
            </w:r>
          </w:p>
        </w:tc>
        <w:tc>
          <w:tcPr>
            <w:tcW w:w="2099" w:type="dxa"/>
            <w:vMerge w:val="restart"/>
            <w:shd w:val="clear" w:color="auto" w:fill="auto"/>
            <w:noWrap/>
            <w:hideMark/>
          </w:tcPr>
          <w:p w14:paraId="1C92413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合議体だけでは</w:t>
            </w:r>
          </w:p>
          <w:p w14:paraId="31DD308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できないこと</w:t>
            </w:r>
          </w:p>
        </w:tc>
        <w:tc>
          <w:tcPr>
            <w:tcW w:w="5386" w:type="dxa"/>
            <w:shd w:val="clear" w:color="auto" w:fill="auto"/>
            <w:hideMark/>
          </w:tcPr>
          <w:p w14:paraId="0D9B7873" w14:textId="6AEBF41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合議体だけでは当事者意見が十分反映されない</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C89B0C8" w14:textId="77777777" w:rsidTr="006921FF">
        <w:trPr>
          <w:trHeight w:val="20"/>
        </w:trPr>
        <w:tc>
          <w:tcPr>
            <w:tcW w:w="706" w:type="dxa"/>
            <w:vMerge/>
            <w:shd w:val="clear" w:color="auto" w:fill="auto"/>
            <w:hideMark/>
          </w:tcPr>
          <w:p w14:paraId="6300127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4D1625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FB711F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D388FC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DF008AD" w14:textId="55C2762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施策全般以外の日常の話は合議体で検証すると理解</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B771AB3" w14:textId="77777777" w:rsidTr="006921FF">
        <w:trPr>
          <w:trHeight w:val="20"/>
        </w:trPr>
        <w:tc>
          <w:tcPr>
            <w:tcW w:w="706" w:type="dxa"/>
            <w:vMerge/>
            <w:shd w:val="clear" w:color="auto" w:fill="auto"/>
            <w:hideMark/>
          </w:tcPr>
          <w:p w14:paraId="794FE3F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8EA3A2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CC5AA8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62BFE5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0CA499E" w14:textId="39FC905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市町村の相談体制が実際にどうなのか検証する必要あり</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1CC5FB9" w14:textId="77777777" w:rsidTr="006921FF">
        <w:trPr>
          <w:trHeight w:val="20"/>
        </w:trPr>
        <w:tc>
          <w:tcPr>
            <w:tcW w:w="706" w:type="dxa"/>
            <w:vMerge/>
            <w:shd w:val="clear" w:color="auto" w:fill="auto"/>
            <w:hideMark/>
          </w:tcPr>
          <w:p w14:paraId="134818E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FEF06A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FDF97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5FD435B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合議体からの</w:t>
            </w:r>
          </w:p>
          <w:p w14:paraId="6B1D866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即時の助言</w:t>
            </w:r>
          </w:p>
        </w:tc>
        <w:tc>
          <w:tcPr>
            <w:tcW w:w="5386" w:type="dxa"/>
            <w:shd w:val="clear" w:color="auto" w:fill="auto"/>
            <w:hideMark/>
          </w:tcPr>
          <w:p w14:paraId="66BAA803" w14:textId="54DAE16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合議体の助言・検証が的確か懸念</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11AC9BC" w14:textId="77777777" w:rsidTr="006921FF">
        <w:trPr>
          <w:trHeight w:val="20"/>
        </w:trPr>
        <w:tc>
          <w:tcPr>
            <w:tcW w:w="706" w:type="dxa"/>
            <w:vMerge/>
            <w:shd w:val="clear" w:color="auto" w:fill="auto"/>
            <w:hideMark/>
          </w:tcPr>
          <w:p w14:paraId="3880ED8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52481F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49BF17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D8A8C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72EFFDF" w14:textId="3213874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個々の相談にタイムリーな議論は難しい</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8B59DE0" w14:textId="77777777" w:rsidTr="006921FF">
        <w:trPr>
          <w:trHeight w:val="20"/>
        </w:trPr>
        <w:tc>
          <w:tcPr>
            <w:tcW w:w="706" w:type="dxa"/>
            <w:vMerge/>
            <w:shd w:val="clear" w:color="auto" w:fill="auto"/>
            <w:hideMark/>
          </w:tcPr>
          <w:p w14:paraId="7BB9DBD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43440F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3AE2CF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BFFA7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9C1BE7E" w14:textId="5908C54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合議体にすぐに助言できる機動性を持たせる工夫が必要</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FC976E8" w14:textId="77777777" w:rsidTr="006921FF">
        <w:trPr>
          <w:trHeight w:val="20"/>
        </w:trPr>
        <w:tc>
          <w:tcPr>
            <w:tcW w:w="706" w:type="dxa"/>
            <w:vMerge w:val="restart"/>
            <w:shd w:val="clear" w:color="auto" w:fill="auto"/>
            <w:textDirection w:val="tbRlV"/>
            <w:hideMark/>
          </w:tcPr>
          <w:p w14:paraId="3A765365"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解消協の役割</w:t>
            </w:r>
          </w:p>
        </w:tc>
        <w:tc>
          <w:tcPr>
            <w:tcW w:w="396" w:type="dxa"/>
            <w:vMerge w:val="restart"/>
            <w:shd w:val="clear" w:color="auto" w:fill="auto"/>
            <w:hideMark/>
          </w:tcPr>
          <w:p w14:paraId="686A2C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14</w:t>
            </w:r>
          </w:p>
        </w:tc>
        <w:tc>
          <w:tcPr>
            <w:tcW w:w="1728" w:type="dxa"/>
            <w:vMerge w:val="restart"/>
            <w:shd w:val="clear" w:color="auto" w:fill="auto"/>
            <w:hideMark/>
          </w:tcPr>
          <w:p w14:paraId="4C323AF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地域協議会としての役割</w:t>
            </w:r>
          </w:p>
        </w:tc>
        <w:tc>
          <w:tcPr>
            <w:tcW w:w="2099" w:type="dxa"/>
            <w:vMerge w:val="restart"/>
            <w:shd w:val="clear" w:color="auto" w:fill="auto"/>
            <w:hideMark/>
          </w:tcPr>
          <w:p w14:paraId="3E0C3F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地域協議会としての</w:t>
            </w:r>
            <w:r w:rsidRPr="008D3ECE">
              <w:rPr>
                <w:rFonts w:ascii="ＭＳ ゴシック" w:eastAsia="ＭＳ ゴシック" w:hAnsi="ＭＳ ゴシック" w:cs="メイリオ" w:hint="eastAsia"/>
                <w:color w:val="000000" w:themeColor="text1"/>
                <w:sz w:val="18"/>
                <w:szCs w:val="18"/>
              </w:rPr>
              <w:br/>
              <w:t>役割</w:t>
            </w:r>
          </w:p>
        </w:tc>
        <w:tc>
          <w:tcPr>
            <w:tcW w:w="5386" w:type="dxa"/>
            <w:shd w:val="clear" w:color="auto" w:fill="auto"/>
            <w:hideMark/>
          </w:tcPr>
          <w:p w14:paraId="76FAD4FA" w14:textId="15717CC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合議体が地域協議会の機能の一部を果たす</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B1DA357" w14:textId="77777777" w:rsidTr="006921FF">
        <w:trPr>
          <w:trHeight w:val="20"/>
        </w:trPr>
        <w:tc>
          <w:tcPr>
            <w:tcW w:w="706" w:type="dxa"/>
            <w:vMerge/>
            <w:shd w:val="clear" w:color="auto" w:fill="auto"/>
            <w:hideMark/>
          </w:tcPr>
          <w:p w14:paraId="3EE34DF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132D2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5C6179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B82E34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756E1B5" w14:textId="5F29725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解消協と地域協議会としての役割との整理が必要</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73387577" w14:textId="77777777" w:rsidTr="006921FF">
        <w:trPr>
          <w:trHeight w:val="20"/>
        </w:trPr>
        <w:tc>
          <w:tcPr>
            <w:tcW w:w="706" w:type="dxa"/>
            <w:vMerge/>
            <w:shd w:val="clear" w:color="auto" w:fill="auto"/>
            <w:hideMark/>
          </w:tcPr>
          <w:p w14:paraId="2B0FF82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EAED4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414087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F9552F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E9C74C5" w14:textId="33FA85A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施策へつなげる議論は合議体か解消協か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B9D949A" w14:textId="77777777" w:rsidTr="006921FF">
        <w:trPr>
          <w:trHeight w:val="20"/>
        </w:trPr>
        <w:tc>
          <w:tcPr>
            <w:tcW w:w="706" w:type="dxa"/>
            <w:vMerge/>
            <w:shd w:val="clear" w:color="auto" w:fill="auto"/>
            <w:hideMark/>
          </w:tcPr>
          <w:p w14:paraId="57FF568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9A691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636C6E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E79F41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7971F6E" w14:textId="2A1D08B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解消協で意見交換や議論ができる中身がほしい</w:t>
            </w:r>
            <w:r w:rsidR="004A2AD0">
              <w:rPr>
                <w:rFonts w:ascii="ＭＳ ゴシック" w:eastAsia="ＭＳ ゴシック" w:hAnsi="ＭＳ ゴシック" w:cs="メイリオ" w:hint="eastAsia"/>
                <w:color w:val="000000" w:themeColor="text1"/>
                <w:sz w:val="16"/>
                <w:szCs w:val="16"/>
              </w:rPr>
              <w:t xml:space="preserve">　【WG】</w:t>
            </w:r>
          </w:p>
        </w:tc>
      </w:tr>
    </w:tbl>
    <w:p w14:paraId="619ABB5B" w14:textId="237854D7" w:rsidR="001E6DDE" w:rsidRPr="008D3ECE" w:rsidRDefault="001E6DDE" w:rsidP="00A064B3">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w:t>
      </w:r>
    </w:p>
    <w:p w14:paraId="175AC964" w14:textId="0D53C434"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それぞれのカテゴリーと、各カテゴリー間の関係について、詳しく見ていきます。</w:t>
      </w:r>
    </w:p>
    <w:p w14:paraId="10ECB51B"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63EC93FD" w14:textId="236039E0"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主に【市町村の取組み】</w:t>
      </w:r>
    </w:p>
    <w:p w14:paraId="05F6402F" w14:textId="77777777"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　相談の内容が多種多様】</w:t>
      </w:r>
    </w:p>
    <w:p w14:paraId="5308F46F" w14:textId="7BD32ABA"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市町村においては、障がい者差別だけではなく、生活</w:t>
      </w:r>
      <w:r w:rsidR="000A0A91" w:rsidRPr="008D3ECE">
        <w:rPr>
          <w:rFonts w:ascii="メイリオ" w:eastAsia="メイリオ" w:hAnsi="メイリオ" w:cs="メイリオ" w:hint="eastAsia"/>
          <w:color w:val="000000" w:themeColor="text1"/>
          <w:sz w:val="22"/>
        </w:rPr>
        <w:t>支援に関する相談なども含めた、幅広い相談を窓口で受け付けており「差別と</w:t>
      </w:r>
      <w:r w:rsidR="009F77ED">
        <w:rPr>
          <w:rFonts w:ascii="メイリオ" w:eastAsia="メイリオ" w:hAnsi="メイリオ" w:cs="メイリオ" w:hint="eastAsia"/>
          <w:color w:val="000000" w:themeColor="text1"/>
          <w:sz w:val="22"/>
        </w:rPr>
        <w:t>一般的な生活</w:t>
      </w:r>
      <w:r w:rsidR="000A0A91" w:rsidRPr="008D3ECE">
        <w:rPr>
          <w:rFonts w:ascii="メイリオ" w:eastAsia="メイリオ" w:hAnsi="メイリオ" w:cs="メイリオ" w:hint="eastAsia"/>
          <w:color w:val="000000" w:themeColor="text1"/>
          <w:sz w:val="22"/>
        </w:rPr>
        <w:t>支援が混在」しています</w:t>
      </w:r>
      <w:r w:rsidRPr="008D3ECE">
        <w:rPr>
          <w:rFonts w:ascii="メイリオ" w:eastAsia="メイリオ" w:hAnsi="メイリオ" w:cs="メイリオ" w:hint="eastAsia"/>
          <w:color w:val="000000" w:themeColor="text1"/>
          <w:sz w:val="22"/>
        </w:rPr>
        <w:t>。そのため市町村では、差別には該当しない相談については、一般の相談として受け付け、適切な支援につないでいくといった対応が必要です。一方で、様々な相談が混在した中では、どの部分を障がい者差別として捉え、対応するかが困難な場合もあると考えられます。</w:t>
      </w:r>
    </w:p>
    <w:p w14:paraId="293110FB" w14:textId="09F663A0" w:rsidR="001E6DDE" w:rsidRPr="004804A3" w:rsidRDefault="000A0A91" w:rsidP="001E6DDE">
      <w:pPr>
        <w:spacing w:line="0" w:lineRule="atLeast"/>
        <w:ind w:firstLineChars="100" w:firstLine="220"/>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また、</w:t>
      </w:r>
      <w:r w:rsidR="001E6DDE" w:rsidRPr="008D3ECE">
        <w:rPr>
          <w:rFonts w:ascii="メイリオ" w:eastAsia="メイリオ" w:hAnsi="メイリオ" w:cs="メイリオ" w:hint="eastAsia"/>
          <w:color w:val="000000" w:themeColor="text1"/>
          <w:sz w:val="22"/>
        </w:rPr>
        <w:t>障がい者差別解消の担当窓口だけではなく、基幹相談支援センターや、</w:t>
      </w:r>
      <w:r w:rsidR="00510655" w:rsidRPr="008D3ECE">
        <w:rPr>
          <w:rFonts w:ascii="メイリオ" w:eastAsia="メイリオ" w:hAnsi="メイリオ" w:cs="メイリオ" w:hint="eastAsia"/>
          <w:color w:val="000000" w:themeColor="text1"/>
          <w:sz w:val="22"/>
        </w:rPr>
        <w:t>市町村</w:t>
      </w:r>
      <w:r w:rsidR="001E6DDE" w:rsidRPr="008D3ECE">
        <w:rPr>
          <w:rFonts w:ascii="メイリオ" w:eastAsia="メイリオ" w:hAnsi="メイリオ" w:cs="メイリオ" w:hint="eastAsia"/>
          <w:color w:val="000000" w:themeColor="text1"/>
          <w:sz w:val="22"/>
        </w:rPr>
        <w:t>内各部局に相談が入るなど、様々な窓口に相談が入ることが想定され</w:t>
      </w:r>
      <w:r w:rsidRPr="008D3ECE">
        <w:rPr>
          <w:rFonts w:ascii="メイリオ" w:eastAsia="メイリオ" w:hAnsi="メイリオ" w:cs="メイリオ" w:hint="eastAsia"/>
          <w:color w:val="000000" w:themeColor="text1"/>
          <w:sz w:val="22"/>
        </w:rPr>
        <w:t>る</w:t>
      </w:r>
      <w:r w:rsidR="002039D0">
        <w:rPr>
          <w:rFonts w:ascii="メイリオ" w:eastAsia="メイリオ" w:hAnsi="メイリオ" w:cs="メイリオ" w:hint="eastAsia"/>
          <w:color w:val="000000" w:themeColor="text1"/>
          <w:sz w:val="22"/>
        </w:rPr>
        <w:t>ことから、相談を受け付け対応するための「チーム作り」</w:t>
      </w:r>
      <w:r w:rsidR="002039D0" w:rsidRPr="004804A3">
        <w:rPr>
          <w:rFonts w:ascii="メイリオ" w:eastAsia="メイリオ" w:hAnsi="メイリオ" w:cs="メイリオ" w:hint="eastAsia"/>
          <w:sz w:val="22"/>
        </w:rPr>
        <w:t>が必要です</w:t>
      </w:r>
      <w:r w:rsidR="001E6DDE" w:rsidRPr="004804A3">
        <w:rPr>
          <w:rFonts w:ascii="メイリオ" w:eastAsia="メイリオ" w:hAnsi="メイリオ" w:cs="メイリオ" w:hint="eastAsia"/>
          <w:sz w:val="22"/>
        </w:rPr>
        <w:t>。障がい者差別解消担当者のみならず、組織内で情報共有をし、事案</w:t>
      </w:r>
      <w:r w:rsidR="002039D0" w:rsidRPr="004804A3">
        <w:rPr>
          <w:rFonts w:ascii="メイリオ" w:eastAsia="メイリオ" w:hAnsi="メイリオ" w:cs="メイリオ" w:hint="eastAsia"/>
          <w:sz w:val="22"/>
        </w:rPr>
        <w:t>に対してどのような対応が考えられるのか、チームで検討し、決定するスキームで対応することが求められます</w:t>
      </w:r>
      <w:r w:rsidR="001E6DDE" w:rsidRPr="004804A3">
        <w:rPr>
          <w:rFonts w:ascii="メイリオ" w:eastAsia="メイリオ" w:hAnsi="メイリオ" w:cs="メイリオ" w:hint="eastAsia"/>
          <w:sz w:val="22"/>
        </w:rPr>
        <w:t>。</w:t>
      </w:r>
    </w:p>
    <w:p w14:paraId="5A6547FF" w14:textId="23FAA5AD" w:rsidR="001E6DDE" w:rsidRPr="004804A3" w:rsidRDefault="001E6DDE" w:rsidP="001E6DDE">
      <w:pPr>
        <w:spacing w:line="0" w:lineRule="atLeast"/>
        <w:rPr>
          <w:rFonts w:ascii="メイリオ" w:eastAsia="メイリオ" w:hAnsi="メイリオ" w:cs="メイリオ"/>
          <w:sz w:val="22"/>
        </w:rPr>
      </w:pPr>
    </w:p>
    <w:p w14:paraId="61B2AC5F" w14:textId="5ABD264D" w:rsidR="00361008" w:rsidRPr="004804A3" w:rsidRDefault="00361008"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【２　相談対応が困難】</w:t>
      </w:r>
    </w:p>
    <w:p w14:paraId="49D61F2A" w14:textId="6B2D0AE3" w:rsidR="001E6DDE" w:rsidRPr="004804A3" w:rsidRDefault="003E4047"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市町村には</w:t>
      </w:r>
      <w:r w:rsidR="001E6DDE" w:rsidRPr="004804A3">
        <w:rPr>
          <w:rFonts w:ascii="メイリオ" w:eastAsia="メイリオ" w:hAnsi="メイリオ" w:cs="メイリオ" w:hint="eastAsia"/>
          <w:sz w:val="22"/>
        </w:rPr>
        <w:t>様々な相談が入ってくる中、相談事案</w:t>
      </w:r>
      <w:r w:rsidR="00510655" w:rsidRPr="004804A3">
        <w:rPr>
          <w:rFonts w:ascii="メイリオ" w:eastAsia="メイリオ" w:hAnsi="メイリオ" w:cs="メイリオ" w:hint="eastAsia"/>
          <w:sz w:val="22"/>
        </w:rPr>
        <w:t>を</w:t>
      </w:r>
      <w:r w:rsidR="001E6DDE" w:rsidRPr="004804A3">
        <w:rPr>
          <w:rFonts w:ascii="メイリオ" w:eastAsia="メイリオ" w:hAnsi="メイリオ" w:cs="メイリオ" w:hint="eastAsia"/>
          <w:sz w:val="22"/>
        </w:rPr>
        <w:t>障がい者差別と捉えるのか否かの判断や、実際にどのように調整すべきなのかといった実務的なア</w:t>
      </w:r>
      <w:r w:rsidR="00361008" w:rsidRPr="004804A3">
        <w:rPr>
          <w:rFonts w:ascii="メイリオ" w:eastAsia="メイリオ" w:hAnsi="メイリオ" w:cs="メイリオ" w:hint="eastAsia"/>
          <w:sz w:val="22"/>
        </w:rPr>
        <w:t>プローチ方法など、個々の事例について「対応と判断の難しさ」を</w:t>
      </w:r>
      <w:r w:rsidR="001E6DDE" w:rsidRPr="004804A3">
        <w:rPr>
          <w:rFonts w:ascii="メイリオ" w:eastAsia="メイリオ" w:hAnsi="メイリオ" w:cs="メイリオ" w:hint="eastAsia"/>
          <w:sz w:val="22"/>
        </w:rPr>
        <w:t>感じることが少なくありません。</w:t>
      </w:r>
    </w:p>
    <w:p w14:paraId="43195720" w14:textId="3035DA9C" w:rsidR="001E6DDE" w:rsidRPr="004804A3" w:rsidRDefault="00361008"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また、各市町村で</w:t>
      </w:r>
      <w:r w:rsidR="001E6DDE" w:rsidRPr="004804A3">
        <w:rPr>
          <w:rFonts w:ascii="メイリオ" w:eastAsia="メイリオ" w:hAnsi="メイリオ" w:cs="メイリオ" w:hint="eastAsia"/>
          <w:sz w:val="22"/>
        </w:rPr>
        <w:t>障がい者差別に関する相談体制の状況は異なりますが、市</w:t>
      </w:r>
      <w:r w:rsidR="00C91C3D" w:rsidRPr="004804A3">
        <w:rPr>
          <w:rFonts w:ascii="メイリオ" w:eastAsia="メイリオ" w:hAnsi="メイリオ" w:cs="メイリオ" w:hint="eastAsia"/>
          <w:sz w:val="22"/>
        </w:rPr>
        <w:t>町村によっては担当が少なく一緒に検討や対応することが難しいことがあります。そのため、</w:t>
      </w:r>
      <w:r w:rsidRPr="004804A3">
        <w:rPr>
          <w:rFonts w:ascii="メイリオ" w:eastAsia="メイリオ" w:hAnsi="メイリオ" w:cs="メイリオ" w:hint="eastAsia"/>
          <w:sz w:val="22"/>
        </w:rPr>
        <w:t>「自分以外に担当がいない不安」、すなわち</w:t>
      </w:r>
      <w:r w:rsidR="001E6DDE" w:rsidRPr="004804A3">
        <w:rPr>
          <w:rFonts w:ascii="メイリオ" w:eastAsia="メイリオ" w:hAnsi="メイリオ" w:cs="メイリオ" w:hint="eastAsia"/>
          <w:sz w:val="22"/>
        </w:rPr>
        <w:t>“自分だけで判断してよいのか”、“</w:t>
      </w:r>
      <w:r w:rsidR="00C91C3D" w:rsidRPr="004804A3">
        <w:rPr>
          <w:rFonts w:ascii="メイリオ" w:eastAsia="メイリオ" w:hAnsi="メイリオ" w:cs="メイリオ" w:hint="eastAsia"/>
          <w:sz w:val="22"/>
        </w:rPr>
        <w:t>他の職員と一緒に対応できない”といった不安を抱えることがある、という意見が</w:t>
      </w:r>
      <w:r w:rsidR="00B770B3" w:rsidRPr="004804A3">
        <w:rPr>
          <w:rFonts w:ascii="メイリオ" w:eastAsia="メイリオ" w:hAnsi="メイリオ" w:cs="メイリオ" w:hint="eastAsia"/>
          <w:sz w:val="22"/>
        </w:rPr>
        <w:t>市町村から</w:t>
      </w:r>
      <w:r w:rsidR="00C91C3D" w:rsidRPr="004804A3">
        <w:rPr>
          <w:rFonts w:ascii="メイリオ" w:eastAsia="メイリオ" w:hAnsi="メイリオ" w:cs="メイリオ" w:hint="eastAsia"/>
          <w:sz w:val="22"/>
        </w:rPr>
        <w:t>挙がっています</w:t>
      </w:r>
      <w:r w:rsidR="001E6DDE" w:rsidRPr="004804A3">
        <w:rPr>
          <w:rFonts w:ascii="メイリオ" w:eastAsia="メイリオ" w:hAnsi="メイリオ" w:cs="メイリオ" w:hint="eastAsia"/>
          <w:sz w:val="22"/>
        </w:rPr>
        <w:t>。</w:t>
      </w:r>
    </w:p>
    <w:p w14:paraId="3E303A52" w14:textId="77777777" w:rsidR="001E6DDE" w:rsidRPr="004804A3" w:rsidRDefault="001E6DDE" w:rsidP="001E6DDE">
      <w:pPr>
        <w:spacing w:line="0" w:lineRule="atLeast"/>
        <w:ind w:firstLineChars="100" w:firstLine="220"/>
        <w:rPr>
          <w:rFonts w:ascii="メイリオ" w:eastAsia="メイリオ" w:hAnsi="メイリオ" w:cs="メイリオ"/>
          <w:sz w:val="22"/>
        </w:rPr>
      </w:pPr>
    </w:p>
    <w:p w14:paraId="5B3A3181" w14:textId="4300A10B"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361008" w:rsidRPr="004804A3">
        <w:rPr>
          <w:rFonts w:ascii="メイリオ" w:eastAsia="メイリオ" w:hAnsi="メイリオ" w:cs="メイリオ" w:hint="eastAsia"/>
          <w:sz w:val="22"/>
        </w:rPr>
        <w:t>３</w:t>
      </w:r>
      <w:r w:rsidRPr="004804A3">
        <w:rPr>
          <w:rFonts w:ascii="メイリオ" w:eastAsia="メイリオ" w:hAnsi="メイリオ" w:cs="メイリオ" w:hint="eastAsia"/>
          <w:sz w:val="22"/>
        </w:rPr>
        <w:t xml:space="preserve">　地域</w:t>
      </w:r>
      <w:r w:rsidR="00361008" w:rsidRPr="004804A3">
        <w:rPr>
          <w:rFonts w:ascii="メイリオ" w:eastAsia="メイリオ" w:hAnsi="メイリオ" w:cs="メイリオ" w:hint="eastAsia"/>
          <w:sz w:val="22"/>
        </w:rPr>
        <w:t>の活用</w:t>
      </w:r>
      <w:r w:rsidRPr="004804A3">
        <w:rPr>
          <w:rFonts w:ascii="メイリオ" w:eastAsia="メイリオ" w:hAnsi="メイリオ" w:cs="メイリオ" w:hint="eastAsia"/>
          <w:sz w:val="22"/>
        </w:rPr>
        <w:t>】</w:t>
      </w:r>
    </w:p>
    <w:p w14:paraId="628A1A45" w14:textId="2EFF4E14"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市町村に</w:t>
      </w:r>
      <w:r w:rsidR="00361008" w:rsidRPr="004804A3">
        <w:rPr>
          <w:rFonts w:ascii="メイリオ" w:eastAsia="メイリオ" w:hAnsi="メイリオ" w:cs="メイリオ" w:hint="eastAsia"/>
          <w:sz w:val="22"/>
        </w:rPr>
        <w:t>おいて、その地域で起こり得る差別事案や、活用できる社会資源には「地域</w:t>
      </w:r>
      <w:r w:rsidRPr="004804A3">
        <w:rPr>
          <w:rFonts w:ascii="メイリオ" w:eastAsia="メイリオ" w:hAnsi="メイリオ" w:cs="メイリオ" w:hint="eastAsia"/>
          <w:sz w:val="22"/>
        </w:rPr>
        <w:t>それぞれ</w:t>
      </w:r>
      <w:r w:rsidR="00361008" w:rsidRPr="004804A3">
        <w:rPr>
          <w:rFonts w:ascii="メイリオ" w:eastAsia="メイリオ" w:hAnsi="メイリオ" w:cs="メイリオ" w:hint="eastAsia"/>
          <w:sz w:val="22"/>
        </w:rPr>
        <w:t>の</w:t>
      </w:r>
      <w:r w:rsidRPr="004804A3">
        <w:rPr>
          <w:rFonts w:ascii="メイリオ" w:eastAsia="メイリオ" w:hAnsi="メイリオ" w:cs="メイリオ" w:hint="eastAsia"/>
          <w:sz w:val="22"/>
        </w:rPr>
        <w:t>特色</w:t>
      </w:r>
      <w:r w:rsidR="00361008" w:rsidRPr="004804A3">
        <w:rPr>
          <w:rFonts w:ascii="メイリオ" w:eastAsia="メイリオ" w:hAnsi="メイリオ" w:cs="メイリオ" w:hint="eastAsia"/>
          <w:sz w:val="22"/>
        </w:rPr>
        <w:t>」</w:t>
      </w:r>
      <w:r w:rsidRPr="004804A3">
        <w:rPr>
          <w:rFonts w:ascii="メイリオ" w:eastAsia="メイリオ" w:hAnsi="メイリオ" w:cs="メイリオ" w:hint="eastAsia"/>
          <w:sz w:val="22"/>
        </w:rPr>
        <w:t>があると考えられます。その特色を把握するためには、各市町村が自らの地域の事例を積み上げていくことが重要です。</w:t>
      </w:r>
    </w:p>
    <w:p w14:paraId="367F98D8" w14:textId="7C4813CA"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w:t>
      </w:r>
      <w:r w:rsidR="00361008" w:rsidRPr="004804A3">
        <w:rPr>
          <w:rFonts w:ascii="メイリオ" w:eastAsia="メイリオ" w:hAnsi="メイリオ" w:cs="メイリオ" w:hint="eastAsia"/>
          <w:sz w:val="22"/>
        </w:rPr>
        <w:t>さらに、</w:t>
      </w:r>
      <w:r w:rsidRPr="004804A3">
        <w:rPr>
          <w:rFonts w:ascii="メイリオ" w:eastAsia="メイリオ" w:hAnsi="メイリオ" w:cs="メイリオ" w:hint="eastAsia"/>
          <w:sz w:val="22"/>
        </w:rPr>
        <w:t>地域協議会</w:t>
      </w:r>
      <w:r w:rsidR="00C114F9" w:rsidRPr="004804A3">
        <w:rPr>
          <w:rFonts w:ascii="メイリオ" w:eastAsia="メイリオ" w:hAnsi="メイリオ" w:cs="メイリオ" w:hint="eastAsia"/>
          <w:sz w:val="22"/>
        </w:rPr>
        <w:t>の設置により</w:t>
      </w:r>
      <w:r w:rsidRPr="004804A3">
        <w:rPr>
          <w:rFonts w:ascii="メイリオ" w:eastAsia="メイリオ" w:hAnsi="メイリオ" w:cs="メイリオ" w:hint="eastAsia"/>
          <w:sz w:val="22"/>
        </w:rPr>
        <w:t>、</w:t>
      </w:r>
      <w:r w:rsidR="00C114F9" w:rsidRPr="004804A3">
        <w:rPr>
          <w:rFonts w:ascii="メイリオ" w:eastAsia="メイリオ" w:hAnsi="メイリオ" w:cs="メイリオ" w:hint="eastAsia"/>
          <w:sz w:val="22"/>
        </w:rPr>
        <w:t>相談事案が入った時に、</w:t>
      </w:r>
      <w:r w:rsidRPr="004804A3">
        <w:rPr>
          <w:rFonts w:ascii="メイリオ" w:eastAsia="メイリオ" w:hAnsi="メイリオ" w:cs="メイリオ" w:hint="eastAsia"/>
          <w:sz w:val="22"/>
        </w:rPr>
        <w:t>事業者や障がい当事者など、様々な機関</w:t>
      </w:r>
      <w:r w:rsidR="00C114F9" w:rsidRPr="004804A3">
        <w:rPr>
          <w:rFonts w:ascii="メイリオ" w:eastAsia="メイリオ" w:hAnsi="メイリオ" w:cs="メイリオ" w:hint="eastAsia"/>
          <w:sz w:val="22"/>
        </w:rPr>
        <w:t>に相談がしやすく</w:t>
      </w:r>
      <w:r w:rsidRPr="004804A3">
        <w:rPr>
          <w:rFonts w:ascii="メイリオ" w:eastAsia="メイリオ" w:hAnsi="メイリオ" w:cs="メイリオ" w:hint="eastAsia"/>
          <w:sz w:val="22"/>
        </w:rPr>
        <w:t>、障がい福祉担当や人権担当だけで話し合</w:t>
      </w:r>
      <w:r w:rsidR="00C114F9" w:rsidRPr="004804A3">
        <w:rPr>
          <w:rFonts w:ascii="メイリオ" w:eastAsia="メイリオ" w:hAnsi="メイリオ" w:cs="メイリオ" w:hint="eastAsia"/>
          <w:sz w:val="22"/>
        </w:rPr>
        <w:t>うだけではわからなかった知識や対応について助言・協力が得られる</w:t>
      </w:r>
      <w:r w:rsidR="00361008" w:rsidRPr="004804A3">
        <w:rPr>
          <w:rFonts w:ascii="メイリオ" w:eastAsia="メイリオ" w:hAnsi="メイリオ" w:cs="メイリオ" w:hint="eastAsia"/>
          <w:sz w:val="22"/>
        </w:rPr>
        <w:t>など</w:t>
      </w:r>
      <w:r w:rsidR="00C114F9" w:rsidRPr="004804A3">
        <w:rPr>
          <w:rFonts w:ascii="メイリオ" w:eastAsia="メイリオ" w:hAnsi="メイリオ" w:cs="メイリオ" w:hint="eastAsia"/>
          <w:sz w:val="22"/>
        </w:rPr>
        <w:t>、</w:t>
      </w:r>
      <w:r w:rsidR="00361008" w:rsidRPr="004804A3">
        <w:rPr>
          <w:rFonts w:ascii="メイリオ" w:eastAsia="メイリオ" w:hAnsi="メイリオ" w:cs="メイリオ" w:hint="eastAsia"/>
          <w:sz w:val="22"/>
        </w:rPr>
        <w:t>「地域協議会が有効」で</w:t>
      </w:r>
      <w:r w:rsidRPr="004804A3">
        <w:rPr>
          <w:rFonts w:ascii="メイリオ" w:eastAsia="メイリオ" w:hAnsi="メイリオ" w:cs="メイリオ" w:hint="eastAsia"/>
          <w:sz w:val="22"/>
        </w:rPr>
        <w:t>あると考えられます。</w:t>
      </w:r>
    </w:p>
    <w:p w14:paraId="58177733" w14:textId="77777777" w:rsidR="001E6DDE" w:rsidRPr="004804A3" w:rsidRDefault="001E6DDE" w:rsidP="001E6DDE">
      <w:pPr>
        <w:spacing w:line="0" w:lineRule="atLeast"/>
        <w:rPr>
          <w:rFonts w:ascii="メイリオ" w:eastAsia="メイリオ" w:hAnsi="メイリオ" w:cs="メイリオ"/>
          <w:sz w:val="22"/>
        </w:rPr>
      </w:pPr>
    </w:p>
    <w:p w14:paraId="1744CC7A"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主に【府と市町村の関係】</w:t>
      </w:r>
    </w:p>
    <w:p w14:paraId="45651BD8" w14:textId="03F4CB19"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624B5E" w:rsidRPr="004804A3">
        <w:rPr>
          <w:rFonts w:ascii="メイリオ" w:eastAsia="メイリオ" w:hAnsi="メイリオ" w:cs="メイリオ" w:hint="eastAsia"/>
          <w:sz w:val="22"/>
        </w:rPr>
        <w:t>4</w:t>
      </w:r>
      <w:r w:rsidRPr="004804A3">
        <w:rPr>
          <w:rFonts w:ascii="メイリオ" w:eastAsia="メイリオ" w:hAnsi="メイリオ" w:cs="メイリオ" w:hint="eastAsia"/>
          <w:sz w:val="22"/>
        </w:rPr>
        <w:t xml:space="preserve">　府と市町村の役割が異なる】</w:t>
      </w:r>
    </w:p>
    <w:p w14:paraId="52E9F7CC" w14:textId="0056E781" w:rsidR="001E6DDE" w:rsidRPr="004804A3" w:rsidRDefault="001E6DDE" w:rsidP="001E6DDE">
      <w:pPr>
        <w:tabs>
          <w:tab w:val="left" w:pos="3450"/>
        </w:tabs>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w:t>
      </w:r>
      <w:r w:rsidR="00624B5E" w:rsidRPr="004804A3">
        <w:rPr>
          <w:rFonts w:ascii="メイリオ" w:eastAsia="メイリオ" w:hAnsi="メイリオ" w:cs="メイリオ" w:hint="eastAsia"/>
          <w:sz w:val="22"/>
        </w:rPr>
        <w:t>「府と市町村で役割を分担」するにあたっては、</w:t>
      </w:r>
      <w:r w:rsidRPr="004804A3">
        <w:rPr>
          <w:rFonts w:ascii="メイリオ" w:eastAsia="メイリオ" w:hAnsi="メイリオ" w:cs="メイリオ" w:hint="eastAsia"/>
          <w:sz w:val="22"/>
        </w:rPr>
        <w:t>府と市町村において、どちらがどのような機能を果たし連携していくかという整理が必要であると考えられます。府が市町村を補完する、もしくは、府が市町村のリードをしていくなど、役割分担には様々な考え方があると思われます。</w:t>
      </w:r>
    </w:p>
    <w:p w14:paraId="59DD3E52" w14:textId="20053DD7" w:rsidR="001E6DDE" w:rsidRPr="004804A3" w:rsidRDefault="00624B5E" w:rsidP="00624B5E">
      <w:pPr>
        <w:tabs>
          <w:tab w:val="left" w:pos="3450"/>
        </w:tabs>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一方、「</w:t>
      </w:r>
      <w:r w:rsidR="00DA5160" w:rsidRPr="004804A3">
        <w:rPr>
          <w:rFonts w:ascii="メイリオ" w:eastAsia="メイリオ" w:hAnsi="メイリオ" w:cs="メイリオ" w:hint="eastAsia"/>
          <w:sz w:val="22"/>
        </w:rPr>
        <w:t>都道府県</w:t>
      </w:r>
      <w:r w:rsidR="001E6DDE" w:rsidRPr="004804A3">
        <w:rPr>
          <w:rFonts w:ascii="メイリオ" w:eastAsia="メイリオ" w:hAnsi="メイリオ" w:cs="メイリオ" w:hint="eastAsia"/>
          <w:sz w:val="22"/>
        </w:rPr>
        <w:t>と市町村の法上の役割</w:t>
      </w:r>
      <w:r w:rsidRPr="004804A3">
        <w:rPr>
          <w:rFonts w:ascii="メイリオ" w:eastAsia="メイリオ" w:hAnsi="メイリオ" w:cs="メイリオ" w:hint="eastAsia"/>
          <w:sz w:val="22"/>
        </w:rPr>
        <w:t>」に関して、</w:t>
      </w:r>
      <w:r w:rsidR="003F0189" w:rsidRPr="004804A3">
        <w:rPr>
          <w:rFonts w:ascii="メイリオ" w:eastAsia="メイリオ" w:hAnsi="メイリオ" w:cs="メイリオ" w:hint="eastAsia"/>
          <w:sz w:val="22"/>
        </w:rPr>
        <w:t>障害者差別解消法上は</w:t>
      </w:r>
      <w:r w:rsidR="007115F7" w:rsidRPr="004804A3">
        <w:rPr>
          <w:rFonts w:ascii="メイリオ" w:eastAsia="メイリオ" w:hAnsi="メイリオ" w:cs="メイリオ" w:hint="eastAsia"/>
          <w:sz w:val="22"/>
        </w:rPr>
        <w:t>明記</w:t>
      </w:r>
      <w:r w:rsidR="001E6DDE" w:rsidRPr="004804A3">
        <w:rPr>
          <w:rFonts w:ascii="メイリオ" w:eastAsia="メイリオ" w:hAnsi="メイリオ" w:cs="メイリオ" w:hint="eastAsia"/>
          <w:sz w:val="22"/>
        </w:rPr>
        <w:t>しておらず、また</w:t>
      </w:r>
      <w:r w:rsidR="00DA5160" w:rsidRPr="004804A3">
        <w:rPr>
          <w:rFonts w:ascii="メイリオ" w:eastAsia="メイリオ" w:hAnsi="メイリオ" w:cs="メイリオ" w:hint="eastAsia"/>
          <w:sz w:val="22"/>
        </w:rPr>
        <w:t>、</w:t>
      </w:r>
      <w:r w:rsidR="001E6DDE" w:rsidRPr="004804A3">
        <w:rPr>
          <w:rFonts w:ascii="メイリオ" w:eastAsia="メイリオ" w:hAnsi="メイリオ" w:cs="メイリオ" w:hint="eastAsia"/>
          <w:sz w:val="22"/>
        </w:rPr>
        <w:t>条例においても、府は市町村に</w:t>
      </w:r>
      <w:r w:rsidR="009C5E97" w:rsidRPr="004804A3">
        <w:rPr>
          <w:rFonts w:ascii="メイリオ" w:eastAsia="メイリオ" w:hAnsi="メイリオ" w:cs="メイリオ" w:hint="eastAsia"/>
          <w:sz w:val="22"/>
        </w:rPr>
        <w:t>情報提供や助言などの</w:t>
      </w:r>
      <w:r w:rsidR="001E6DDE" w:rsidRPr="004804A3">
        <w:rPr>
          <w:rFonts w:ascii="メイリオ" w:eastAsia="メイリオ" w:hAnsi="メイリオ" w:cs="メイリオ" w:hint="eastAsia"/>
          <w:sz w:val="22"/>
        </w:rPr>
        <w:t>後方的支援を行うといった記載にとどめています</w:t>
      </w:r>
      <w:r w:rsidR="00DA5160" w:rsidRPr="004804A3">
        <w:rPr>
          <w:rFonts w:ascii="メイリオ" w:eastAsia="メイリオ" w:hAnsi="メイリオ" w:cs="メイリオ" w:hint="eastAsia"/>
          <w:sz w:val="22"/>
        </w:rPr>
        <w:t>。このことは、</w:t>
      </w:r>
      <w:r w:rsidR="001E6DDE" w:rsidRPr="004804A3">
        <w:rPr>
          <w:rFonts w:ascii="メイリオ" w:eastAsia="メイリオ" w:hAnsi="メイリオ" w:cs="メイリオ" w:hint="eastAsia"/>
          <w:sz w:val="22"/>
        </w:rPr>
        <w:t>双方が相談事案の状況や、府内の差別解消の状況に応じて、柔軟に連携し合うことが求められている、とも考えられます。</w:t>
      </w:r>
    </w:p>
    <w:p w14:paraId="17ACA98E" w14:textId="77777777" w:rsidR="001E6DDE" w:rsidRPr="004804A3" w:rsidRDefault="001E6DDE" w:rsidP="001E6DDE">
      <w:pPr>
        <w:pStyle w:val="a8"/>
        <w:spacing w:line="0" w:lineRule="atLeast"/>
        <w:ind w:leftChars="0" w:left="0" w:firstLineChars="114" w:firstLine="251"/>
        <w:rPr>
          <w:rFonts w:ascii="メイリオ" w:eastAsia="メイリオ" w:hAnsi="メイリオ" w:cs="メイリオ"/>
          <w:sz w:val="22"/>
        </w:rPr>
      </w:pPr>
    </w:p>
    <w:p w14:paraId="55F1774A"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主に【相談員（大阪府）の役割】</w:t>
      </w:r>
    </w:p>
    <w:p w14:paraId="2B7A2F65" w14:textId="3B8DFC5B"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５</w:t>
      </w:r>
      <w:r w:rsidRPr="004804A3">
        <w:rPr>
          <w:rFonts w:ascii="メイリオ" w:eastAsia="メイリオ" w:hAnsi="メイリオ" w:cs="メイリオ"/>
          <w:sz w:val="22"/>
        </w:rPr>
        <w:t xml:space="preserve">　</w:t>
      </w:r>
      <w:r w:rsidRPr="004804A3">
        <w:rPr>
          <w:rFonts w:ascii="メイリオ" w:eastAsia="メイリオ" w:hAnsi="メイリオ" w:cs="メイリオ" w:hint="eastAsia"/>
          <w:sz w:val="22"/>
        </w:rPr>
        <w:t>個別事例への助言】</w:t>
      </w:r>
    </w:p>
    <w:p w14:paraId="0979038C"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相談員は条例上、市町村に対して助言を行う等の後方支援を行う機関として位置づけられていますが、具体的には、「困難事例への専門的助言」、「合理的配慮の判断」、「広域的な事例の助言や調整」といったことが求められているといえます。</w:t>
      </w:r>
    </w:p>
    <w:p w14:paraId="0289BAC6" w14:textId="6ADDED55"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「困難事例への専門的助言」については、障がい者差別解消に関する知識や見解のみならず、当事者間の具体的な調整方法や、どこにつ</w:t>
      </w:r>
      <w:r w:rsidR="00A70098" w:rsidRPr="004804A3">
        <w:rPr>
          <w:rFonts w:ascii="メイリオ" w:eastAsia="メイリオ" w:hAnsi="メイリオ" w:cs="メイリオ" w:hint="eastAsia"/>
          <w:sz w:val="22"/>
        </w:rPr>
        <w:t>なぐのが適切であるかといった情報、当事者への聞き取りの仕方などが</w:t>
      </w:r>
      <w:r w:rsidRPr="004804A3">
        <w:rPr>
          <w:rFonts w:ascii="メイリオ" w:eastAsia="メイリオ" w:hAnsi="メイリオ" w:cs="メイリオ" w:hint="eastAsia"/>
          <w:sz w:val="22"/>
        </w:rPr>
        <w:t>求められていると考えられます。</w:t>
      </w:r>
    </w:p>
    <w:p w14:paraId="78CEF825" w14:textId="1629DF05"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「合理的配慮の判断</w:t>
      </w:r>
      <w:r w:rsidR="00303DD4" w:rsidRPr="004804A3">
        <w:rPr>
          <w:rFonts w:ascii="メイリオ" w:eastAsia="メイリオ" w:hAnsi="メイリオ" w:cs="メイリオ" w:hint="eastAsia"/>
          <w:sz w:val="22"/>
        </w:rPr>
        <w:t>」では、相談事案の中でも特に判断の難しい合理的配慮に関し</w:t>
      </w:r>
      <w:r w:rsidRPr="004804A3">
        <w:rPr>
          <w:rFonts w:ascii="メイリオ" w:eastAsia="メイリオ" w:hAnsi="メイリオ" w:cs="メイリオ" w:hint="eastAsia"/>
          <w:sz w:val="22"/>
        </w:rPr>
        <w:t>、過重な負担の考え方や、当事者間の理解と納得を得られる調整など、事例の蓄積や対応スキルが一層求められる事例</w:t>
      </w:r>
      <w:r w:rsidR="00EA486B" w:rsidRPr="004804A3">
        <w:rPr>
          <w:rFonts w:ascii="メイリオ" w:eastAsia="メイリオ" w:hAnsi="メイリオ" w:cs="メイリオ" w:hint="eastAsia"/>
          <w:sz w:val="22"/>
        </w:rPr>
        <w:t>に関して</w:t>
      </w:r>
      <w:r w:rsidRPr="004804A3">
        <w:rPr>
          <w:rFonts w:ascii="メイリオ" w:eastAsia="メイリオ" w:hAnsi="メイリオ" w:cs="メイリオ" w:hint="eastAsia"/>
          <w:sz w:val="22"/>
        </w:rPr>
        <w:t>、</w:t>
      </w:r>
      <w:r w:rsidR="00303DD4" w:rsidRPr="004804A3">
        <w:rPr>
          <w:rFonts w:ascii="メイリオ" w:eastAsia="メイリオ" w:hAnsi="メイリオ" w:cs="メイリオ" w:hint="eastAsia"/>
          <w:sz w:val="22"/>
        </w:rPr>
        <w:t>相談員</w:t>
      </w:r>
      <w:r w:rsidR="00884F2D" w:rsidRPr="004804A3">
        <w:rPr>
          <w:rFonts w:ascii="メイリオ" w:eastAsia="メイリオ" w:hAnsi="メイリオ" w:cs="メイリオ" w:hint="eastAsia"/>
          <w:sz w:val="22"/>
        </w:rPr>
        <w:t>が</w:t>
      </w:r>
      <w:r w:rsidR="006736A4" w:rsidRPr="004804A3">
        <w:rPr>
          <w:rFonts w:ascii="メイリオ" w:eastAsia="メイリオ" w:hAnsi="メイリオ" w:cs="メイリオ" w:hint="eastAsia"/>
          <w:sz w:val="22"/>
        </w:rPr>
        <w:t>適切に</w:t>
      </w:r>
      <w:r w:rsidR="00AF3CA2" w:rsidRPr="004804A3">
        <w:rPr>
          <w:rFonts w:ascii="メイリオ" w:eastAsia="メイリオ" w:hAnsi="メイリオ" w:cs="メイリオ" w:hint="eastAsia"/>
          <w:sz w:val="22"/>
        </w:rPr>
        <w:t>対応</w:t>
      </w:r>
      <w:r w:rsidR="00EA486B" w:rsidRPr="004804A3">
        <w:rPr>
          <w:rFonts w:ascii="メイリオ" w:eastAsia="メイリオ" w:hAnsi="メイリオ" w:cs="メイリオ" w:hint="eastAsia"/>
          <w:sz w:val="22"/>
        </w:rPr>
        <w:t>する</w:t>
      </w:r>
      <w:r w:rsidR="00411130" w:rsidRPr="004804A3">
        <w:rPr>
          <w:rFonts w:ascii="メイリオ" w:eastAsia="メイリオ" w:hAnsi="メイリオ" w:cs="メイリオ" w:hint="eastAsia"/>
          <w:sz w:val="22"/>
        </w:rPr>
        <w:t>ことが</w:t>
      </w:r>
      <w:r w:rsidR="007661C9" w:rsidRPr="004804A3">
        <w:rPr>
          <w:rFonts w:ascii="メイリオ" w:eastAsia="メイリオ" w:hAnsi="メイリオ" w:cs="メイリオ" w:hint="eastAsia"/>
          <w:sz w:val="22"/>
        </w:rPr>
        <w:t>求められます</w:t>
      </w:r>
      <w:r w:rsidR="00303DD4" w:rsidRPr="004804A3">
        <w:rPr>
          <w:rFonts w:ascii="メイリオ" w:eastAsia="メイリオ" w:hAnsi="メイリオ" w:cs="メイリオ" w:hint="eastAsia"/>
          <w:sz w:val="22"/>
        </w:rPr>
        <w:t>。</w:t>
      </w:r>
      <w:r w:rsidR="007661C9" w:rsidRPr="004804A3">
        <w:rPr>
          <w:rFonts w:ascii="メイリオ" w:eastAsia="メイリオ" w:hAnsi="メイリオ" w:cs="メイリオ" w:hint="eastAsia"/>
          <w:sz w:val="22"/>
        </w:rPr>
        <w:t>市町村から</w:t>
      </w:r>
      <w:r w:rsidR="00AF3CA2" w:rsidRPr="004804A3">
        <w:rPr>
          <w:rFonts w:ascii="メイリオ" w:eastAsia="メイリオ" w:hAnsi="メイリオ" w:cs="メイリオ" w:hint="eastAsia"/>
          <w:sz w:val="22"/>
        </w:rPr>
        <w:t>、合理的配慮に関する判断や当事者間の調整に関して、悩ましさを感じている</w:t>
      </w:r>
      <w:r w:rsidR="006736A4" w:rsidRPr="004804A3">
        <w:rPr>
          <w:rFonts w:ascii="メイリオ" w:eastAsia="メイリオ" w:hAnsi="メイリオ" w:cs="メイリオ" w:hint="eastAsia"/>
          <w:sz w:val="22"/>
        </w:rPr>
        <w:t>意見</w:t>
      </w:r>
      <w:r w:rsidR="007661C9" w:rsidRPr="004804A3">
        <w:rPr>
          <w:rFonts w:ascii="メイリオ" w:eastAsia="メイリオ" w:hAnsi="メイリオ" w:cs="メイリオ" w:hint="eastAsia"/>
          <w:sz w:val="22"/>
        </w:rPr>
        <w:t>が挙がっていることから、</w:t>
      </w:r>
      <w:r w:rsidR="00AF3CA2" w:rsidRPr="004804A3">
        <w:rPr>
          <w:rFonts w:ascii="メイリオ" w:eastAsia="メイリオ" w:hAnsi="メイリオ" w:cs="メイリオ" w:hint="eastAsia"/>
          <w:sz w:val="22"/>
        </w:rPr>
        <w:t>相談員による市町村支援の</w:t>
      </w:r>
      <w:r w:rsidR="006736A4" w:rsidRPr="004804A3">
        <w:rPr>
          <w:rFonts w:ascii="メイリオ" w:eastAsia="メイリオ" w:hAnsi="メイリオ" w:cs="メイリオ" w:hint="eastAsia"/>
          <w:sz w:val="22"/>
        </w:rPr>
        <w:t>ポイントの１つとも考えられます。</w:t>
      </w:r>
    </w:p>
    <w:p w14:paraId="3712A8D1"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広域的な事例の助言や調整」については、相談者と事業者の市町村が異なる、あるいはチェーン店などで本社対応も必要なケースなどが想定されます。その場合に、府と市町村それぞれが主導する部分はどこなのか、事案や状況に応じて方針を決め、その上で市町村と協力していくことが、相談員には求められているといえます。</w:t>
      </w:r>
    </w:p>
    <w:p w14:paraId="61E330C4" w14:textId="77777777" w:rsidR="001E6DDE" w:rsidRPr="004804A3" w:rsidRDefault="001E6DDE" w:rsidP="001E6DDE">
      <w:pPr>
        <w:spacing w:line="0" w:lineRule="atLeast"/>
        <w:rPr>
          <w:rFonts w:ascii="メイリオ" w:eastAsia="メイリオ" w:hAnsi="メイリオ" w:cs="メイリオ"/>
          <w:sz w:val="22"/>
        </w:rPr>
      </w:pPr>
    </w:p>
    <w:p w14:paraId="63D2BD0C" w14:textId="7915AF9C"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６</w:t>
      </w:r>
      <w:r w:rsidRPr="004804A3">
        <w:rPr>
          <w:rFonts w:ascii="メイリオ" w:eastAsia="メイリオ" w:hAnsi="メイリオ" w:cs="メイリオ" w:hint="eastAsia"/>
          <w:sz w:val="22"/>
        </w:rPr>
        <w:t xml:space="preserve">　具体的な情報提供】</w:t>
      </w:r>
    </w:p>
    <w:p w14:paraId="26AB5A24" w14:textId="1CDFB4C1"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個別の相談事案に関する助言とは別に、各市町村が事案に対応するための【具体的な情報提供】をすることもまた相談員に求めら</w:t>
      </w:r>
      <w:r w:rsidR="00F037B6" w:rsidRPr="004804A3">
        <w:rPr>
          <w:rFonts w:ascii="メイリオ" w:eastAsia="メイリオ" w:hAnsi="メイリオ" w:cs="メイリオ" w:hint="eastAsia"/>
          <w:sz w:val="22"/>
        </w:rPr>
        <w:t>れており、「事例の分析」や「他市町村の取組状況」といった情報</w:t>
      </w:r>
      <w:r w:rsidR="00B90A6B" w:rsidRPr="004804A3">
        <w:rPr>
          <w:rFonts w:ascii="メイリオ" w:eastAsia="メイリオ" w:hAnsi="メイリオ" w:cs="メイリオ" w:hint="eastAsia"/>
          <w:sz w:val="22"/>
        </w:rPr>
        <w:t>や、「具体的な資料やツール</w:t>
      </w:r>
      <w:r w:rsidRPr="004804A3">
        <w:rPr>
          <w:rFonts w:ascii="メイリオ" w:eastAsia="メイリオ" w:hAnsi="メイリオ" w:cs="メイリオ" w:hint="eastAsia"/>
          <w:sz w:val="22"/>
        </w:rPr>
        <w:t>」</w:t>
      </w:r>
      <w:r w:rsidR="00B90A6B" w:rsidRPr="004804A3">
        <w:rPr>
          <w:rFonts w:ascii="メイリオ" w:eastAsia="メイリオ" w:hAnsi="メイリオ" w:cs="メイリオ" w:hint="eastAsia"/>
          <w:sz w:val="22"/>
        </w:rPr>
        <w:t>の提供</w:t>
      </w:r>
      <w:r w:rsidRPr="004804A3">
        <w:rPr>
          <w:rFonts w:ascii="メイリオ" w:eastAsia="メイリオ" w:hAnsi="メイリオ" w:cs="メイリオ" w:hint="eastAsia"/>
          <w:sz w:val="22"/>
        </w:rPr>
        <w:t>などが考えられます。</w:t>
      </w:r>
    </w:p>
    <w:p w14:paraId="16ADD652" w14:textId="77777777"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「事例の分析」においては、府で対応した事例、さらには合議体で審議した事例について解釈を示し、市町村職員向け研修・出張情報交換会や検証報告書等の中で発信することが考えられます。</w:t>
      </w:r>
    </w:p>
    <w:p w14:paraId="2603C6F5" w14:textId="080751F3"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「他市町村の取組み状況」については、各市町村の相談体制整備状況や地域協議会の運営方法、啓発手法の工夫などを府が</w:t>
      </w:r>
      <w:r w:rsidR="00B90A6B" w:rsidRPr="004804A3">
        <w:rPr>
          <w:rFonts w:ascii="メイリオ" w:eastAsia="メイリオ" w:hAnsi="メイリオ" w:cs="メイリオ" w:hint="eastAsia"/>
          <w:sz w:val="22"/>
        </w:rPr>
        <w:t>情報取集</w:t>
      </w:r>
      <w:r w:rsidRPr="004804A3">
        <w:rPr>
          <w:rFonts w:ascii="メイリオ" w:eastAsia="メイリオ" w:hAnsi="メイリオ" w:cs="メイリオ" w:hint="eastAsia"/>
          <w:sz w:val="22"/>
        </w:rPr>
        <w:t>し、その</w:t>
      </w:r>
      <w:r w:rsidR="00B90A6B" w:rsidRPr="004804A3">
        <w:rPr>
          <w:rFonts w:ascii="メイリオ" w:eastAsia="メイリオ" w:hAnsi="メイリオ" w:cs="メイリオ" w:hint="eastAsia"/>
          <w:sz w:val="22"/>
        </w:rPr>
        <w:t>内容</w:t>
      </w:r>
      <w:r w:rsidRPr="004804A3">
        <w:rPr>
          <w:rFonts w:ascii="メイリオ" w:eastAsia="メイリオ" w:hAnsi="メイリオ" w:cs="メイリオ" w:hint="eastAsia"/>
          <w:sz w:val="22"/>
        </w:rPr>
        <w:t>を発信するなど、市町村が今後の取組みを推し進める材料を提供することが挙げられ</w:t>
      </w:r>
      <w:r w:rsidR="00856020" w:rsidRPr="004804A3">
        <w:rPr>
          <w:rFonts w:ascii="メイリオ" w:eastAsia="メイリオ" w:hAnsi="メイリオ" w:cs="メイリオ" w:hint="eastAsia"/>
          <w:sz w:val="22"/>
        </w:rPr>
        <w:t>、</w:t>
      </w:r>
      <w:r w:rsidR="002E04DA" w:rsidRPr="004804A3">
        <w:rPr>
          <w:rFonts w:ascii="メイリオ" w:eastAsia="メイリオ" w:hAnsi="メイリオ" w:cs="メイリオ" w:hint="eastAsia"/>
          <w:sz w:val="22"/>
        </w:rPr>
        <w:t>市町村からニーズのある</w:t>
      </w:r>
      <w:r w:rsidR="00DE6463" w:rsidRPr="004804A3">
        <w:rPr>
          <w:rFonts w:ascii="メイリオ" w:eastAsia="メイリオ" w:hAnsi="メイリオ" w:cs="メイリオ" w:hint="eastAsia"/>
          <w:sz w:val="22"/>
        </w:rPr>
        <w:t>府の役割</w:t>
      </w:r>
      <w:r w:rsidR="00856020" w:rsidRPr="004804A3">
        <w:rPr>
          <w:rFonts w:ascii="メイリオ" w:eastAsia="メイリオ" w:hAnsi="メイリオ" w:cs="メイリオ" w:hint="eastAsia"/>
          <w:sz w:val="22"/>
        </w:rPr>
        <w:t>と言え</w:t>
      </w:r>
      <w:r w:rsidR="00DE6463" w:rsidRPr="004804A3">
        <w:rPr>
          <w:rFonts w:ascii="メイリオ" w:eastAsia="メイリオ" w:hAnsi="メイリオ" w:cs="メイリオ" w:hint="eastAsia"/>
          <w:sz w:val="22"/>
        </w:rPr>
        <w:t>ます</w:t>
      </w:r>
      <w:r w:rsidRPr="004804A3">
        <w:rPr>
          <w:rFonts w:ascii="メイリオ" w:eastAsia="メイリオ" w:hAnsi="メイリオ" w:cs="メイリオ" w:hint="eastAsia"/>
          <w:sz w:val="22"/>
        </w:rPr>
        <w:t>。</w:t>
      </w:r>
    </w:p>
    <w:p w14:paraId="79F45D32" w14:textId="3FAA0B89" w:rsidR="001E6DDE" w:rsidRPr="004804A3" w:rsidRDefault="00B90A6B"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「具体的な資料やツール</w:t>
      </w:r>
      <w:r w:rsidR="00666BC3" w:rsidRPr="004804A3">
        <w:rPr>
          <w:rFonts w:ascii="メイリオ" w:eastAsia="メイリオ" w:hAnsi="メイリオ" w:cs="メイリオ" w:hint="eastAsia"/>
          <w:sz w:val="22"/>
        </w:rPr>
        <w:t>」</w:t>
      </w:r>
      <w:r w:rsidR="001E6DDE" w:rsidRPr="004804A3">
        <w:rPr>
          <w:rFonts w:ascii="メイリオ" w:eastAsia="メイリオ" w:hAnsi="メイリオ" w:cs="メイリオ" w:hint="eastAsia"/>
          <w:sz w:val="22"/>
        </w:rPr>
        <w:t>については、大阪府障がい者差別解消ガイドラインや、啓発冊子、実務的な相談対応を掲載した手引きの提供な</w:t>
      </w:r>
      <w:r w:rsidR="00666BC3" w:rsidRPr="004804A3">
        <w:rPr>
          <w:rFonts w:ascii="メイリオ" w:eastAsia="メイリオ" w:hAnsi="メイリオ" w:cs="メイリオ" w:hint="eastAsia"/>
          <w:sz w:val="22"/>
        </w:rPr>
        <w:t>ど、各市町村の研修やイベント、地域協議会で</w:t>
      </w:r>
      <w:r w:rsidR="001E6DDE" w:rsidRPr="004804A3">
        <w:rPr>
          <w:rFonts w:ascii="メイリオ" w:eastAsia="メイリオ" w:hAnsi="メイリオ" w:cs="メイリオ" w:hint="eastAsia"/>
          <w:sz w:val="22"/>
        </w:rPr>
        <w:t>発信していくことが考えられます。</w:t>
      </w:r>
    </w:p>
    <w:p w14:paraId="2EA85036" w14:textId="77777777" w:rsidR="001E6DDE" w:rsidRPr="004804A3" w:rsidRDefault="001E6DDE" w:rsidP="001E6DDE">
      <w:pPr>
        <w:spacing w:line="0" w:lineRule="atLeast"/>
        <w:ind w:left="2"/>
        <w:rPr>
          <w:rFonts w:ascii="メイリオ" w:eastAsia="メイリオ" w:hAnsi="メイリオ" w:cs="メイリオ"/>
          <w:sz w:val="22"/>
        </w:rPr>
      </w:pPr>
    </w:p>
    <w:p w14:paraId="0A19E3A3" w14:textId="296AD822"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７</w:t>
      </w:r>
      <w:r w:rsidRPr="004804A3">
        <w:rPr>
          <w:rFonts w:ascii="メイリオ" w:eastAsia="メイリオ" w:hAnsi="メイリオ" w:cs="メイリオ" w:hint="eastAsia"/>
          <w:sz w:val="22"/>
        </w:rPr>
        <w:t xml:space="preserve">　市町村との関係構築】</w:t>
      </w:r>
    </w:p>
    <w:p w14:paraId="1E3EAAA6" w14:textId="58277295"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市町村が様々な相談を受ける中で対応や判断に困難さを感じるとき、相談員が「一緒に取り組む『仲間』」として市町村の悩みを受け止め、相談を聞く姿勢が重要です。</w:t>
      </w:r>
    </w:p>
    <w:p w14:paraId="65257240" w14:textId="17A76A74" w:rsidR="001E6DDE" w:rsidRPr="004804A3" w:rsidRDefault="00181062" w:rsidP="001E6DDE">
      <w:pPr>
        <w:spacing w:line="0" w:lineRule="atLeast"/>
        <w:ind w:left="2"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また、相談員</w:t>
      </w:r>
      <w:r w:rsidR="001E6DDE" w:rsidRPr="004804A3">
        <w:rPr>
          <w:rFonts w:ascii="メイリオ" w:eastAsia="メイリオ" w:hAnsi="メイリオ" w:cs="メイリオ" w:hint="eastAsia"/>
          <w:sz w:val="22"/>
        </w:rPr>
        <w:t>が市町村の相談を聞くだけではなく、府が「市町村同士の交流の場」を設け、市町村同士の関係構築を図ることも必要であると考えられます。</w:t>
      </w:r>
    </w:p>
    <w:p w14:paraId="689CFA2F" w14:textId="671667ED" w:rsidR="001E6DDE" w:rsidRDefault="001E6DDE" w:rsidP="001E6DDE">
      <w:pPr>
        <w:spacing w:line="0" w:lineRule="atLeast"/>
        <w:ind w:left="220" w:hangingChars="100" w:hanging="220"/>
        <w:rPr>
          <w:rFonts w:ascii="メイリオ" w:eastAsia="メイリオ" w:hAnsi="メイリオ" w:cs="メイリオ"/>
          <w:sz w:val="22"/>
        </w:rPr>
      </w:pPr>
    </w:p>
    <w:p w14:paraId="619DD4D9" w14:textId="77777777" w:rsidR="00A55597" w:rsidRPr="004804A3" w:rsidRDefault="00A55597" w:rsidP="001E6DDE">
      <w:pPr>
        <w:spacing w:line="0" w:lineRule="atLeast"/>
        <w:ind w:left="220" w:hangingChars="100" w:hanging="220"/>
        <w:rPr>
          <w:rFonts w:ascii="メイリオ" w:eastAsia="メイリオ" w:hAnsi="メイリオ" w:cs="メイリオ"/>
          <w:sz w:val="22"/>
        </w:rPr>
      </w:pPr>
    </w:p>
    <w:p w14:paraId="6936BD5B" w14:textId="52C3B4CC"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主に【相談員</w:t>
      </w:r>
      <w:r w:rsidR="00B57C2B">
        <w:rPr>
          <w:rFonts w:ascii="メイリオ" w:eastAsia="メイリオ" w:hAnsi="メイリオ" w:cs="メイリオ" w:hint="eastAsia"/>
          <w:sz w:val="22"/>
        </w:rPr>
        <w:t>（大阪府）</w:t>
      </w:r>
      <w:r w:rsidRPr="004804A3">
        <w:rPr>
          <w:rFonts w:ascii="メイリオ" w:eastAsia="メイリオ" w:hAnsi="メイリオ" w:cs="メイリオ" w:hint="eastAsia"/>
          <w:sz w:val="22"/>
        </w:rPr>
        <w:t>の課題】</w:t>
      </w:r>
    </w:p>
    <w:p w14:paraId="740B358E" w14:textId="2FC70438"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８</w:t>
      </w:r>
      <w:r w:rsidRPr="004804A3">
        <w:rPr>
          <w:rFonts w:ascii="メイリオ" w:eastAsia="メイリオ" w:hAnsi="メイリオ" w:cs="メイリオ" w:hint="eastAsia"/>
          <w:sz w:val="22"/>
        </w:rPr>
        <w:t xml:space="preserve">　</w:t>
      </w:r>
      <w:r w:rsidR="005C4C8C" w:rsidRPr="004804A3">
        <w:rPr>
          <w:rFonts w:ascii="メイリオ" w:eastAsia="メイリオ" w:hAnsi="メイリオ" w:cs="メイリオ" w:hint="eastAsia"/>
          <w:sz w:val="22"/>
        </w:rPr>
        <w:t>差別事案の「調整」の困難さ</w:t>
      </w:r>
      <w:r w:rsidRPr="004804A3">
        <w:rPr>
          <w:rFonts w:ascii="メイリオ" w:eastAsia="メイリオ" w:hAnsi="メイリオ" w:cs="メイリオ" w:hint="eastAsia"/>
          <w:sz w:val="22"/>
        </w:rPr>
        <w:t>】</w:t>
      </w:r>
    </w:p>
    <w:p w14:paraId="6D127F32"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相談員が相談者から直接的に、あるいは市町村から間接的に相談を受けるにあたり、困難を抱える場合も少なくありません。相談員が困難だと感じる点として、まず「当事者間を調整」することが挙げられます。相談員は、障がい者と事業者側の意向に折り合いがつけられなかったり、言い分が異なっていたり、主訴が変化したりする中で調整を行わねばなりません。どこが調整のポイントとなりうるかという分析は個々の事案によって異なることから、事案の経過に関する分析力や、相談対応の経験値など、高いスキルが求められるといえます。</w:t>
      </w:r>
    </w:p>
    <w:p w14:paraId="79A68FAE"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次に「事業者側が抵抗」することが挙げられます。事業者側が相談員からの働きかけに否定的であったり、障がい者に対する無理解があったりする場合、相談員には強制的な権限が付与されていないことから、話し合いの場を設けるといった対応が進まないこともあります。また、事業者によっては現場と上席の考え方に食い違いがあることもあり、その場合には事業者内部の方針も調整する必要が出てきます。</w:t>
      </w:r>
    </w:p>
    <w:p w14:paraId="05E3036C"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そして、「『差別解消』の相談の範疇」も、相談対応の困難さを招くことがあります。相談員は幅広く障がい者等の相談を受けますが、障がい者差別の側面以外の課題や支援の必要性が見られるケースにおいて、関われる範囲が限られることから、関わることが難しい部分については市町村や関係機関につなぐといったケースワークが求められます。</w:t>
      </w:r>
    </w:p>
    <w:p w14:paraId="7106E76D" w14:textId="77777777" w:rsidR="001E6DDE" w:rsidRPr="004804A3" w:rsidRDefault="001E6DDE" w:rsidP="001E6DDE">
      <w:pPr>
        <w:spacing w:line="0" w:lineRule="atLeast"/>
        <w:rPr>
          <w:rFonts w:ascii="メイリオ" w:eastAsia="メイリオ" w:hAnsi="メイリオ" w:cs="メイリオ"/>
          <w:sz w:val="22"/>
        </w:rPr>
      </w:pPr>
    </w:p>
    <w:p w14:paraId="30E92C59" w14:textId="5B98921F"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９</w:t>
      </w:r>
      <w:r w:rsidRPr="008D3ECE">
        <w:rPr>
          <w:rFonts w:ascii="メイリオ" w:eastAsia="メイリオ" w:hAnsi="メイリオ" w:cs="メイリオ" w:hint="eastAsia"/>
          <w:color w:val="000000" w:themeColor="text1"/>
          <w:sz w:val="22"/>
        </w:rPr>
        <w:t xml:space="preserve">　市町村支援の課題】</w:t>
      </w:r>
    </w:p>
    <w:p w14:paraId="7C570D99" w14:textId="22DB6D36"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相談員の重要な機能として市町村支援が挙げられます。しかし、市町村との連携の</w:t>
      </w:r>
      <w:r w:rsidR="00C1465E" w:rsidRPr="008D3ECE">
        <w:rPr>
          <w:rFonts w:ascii="メイリオ" w:eastAsia="メイリオ" w:hAnsi="メイリオ" w:cs="メイリオ" w:hint="eastAsia"/>
          <w:color w:val="000000" w:themeColor="text1"/>
          <w:sz w:val="22"/>
        </w:rPr>
        <w:t>あり方</w:t>
      </w:r>
      <w:r w:rsidRPr="008D3ECE">
        <w:rPr>
          <w:rFonts w:ascii="メイリオ" w:eastAsia="メイリオ" w:hAnsi="メイリオ" w:cs="メイリオ" w:hint="eastAsia"/>
          <w:color w:val="000000" w:themeColor="text1"/>
          <w:sz w:val="22"/>
        </w:rPr>
        <w:t>や、市町村が十分機能しない場合の支援の</w:t>
      </w:r>
      <w:r w:rsidR="00C1465E" w:rsidRPr="008D3ECE">
        <w:rPr>
          <w:rFonts w:ascii="メイリオ" w:eastAsia="メイリオ" w:hAnsi="メイリオ" w:cs="メイリオ" w:hint="eastAsia"/>
          <w:color w:val="000000" w:themeColor="text1"/>
          <w:sz w:val="22"/>
        </w:rPr>
        <w:t>あり方</w:t>
      </w:r>
      <w:r w:rsidRPr="008D3ECE">
        <w:rPr>
          <w:rFonts w:ascii="メイリオ" w:eastAsia="メイリオ" w:hAnsi="メイリオ" w:cs="メイリオ" w:hint="eastAsia"/>
          <w:color w:val="000000" w:themeColor="text1"/>
          <w:sz w:val="22"/>
        </w:rPr>
        <w:t>について、広域支援相談員がどのような役割を発揮していくかが、課題となっています。</w:t>
      </w:r>
    </w:p>
    <w:p w14:paraId="32B19A6C"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627DF42E" w14:textId="54A7A250"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1</w:t>
      </w:r>
      <w:r w:rsidR="005C4C8C" w:rsidRPr="008D3ECE">
        <w:rPr>
          <w:rFonts w:ascii="メイリオ" w:eastAsia="メイリオ" w:hAnsi="メイリオ" w:cs="メイリオ"/>
          <w:color w:val="000000" w:themeColor="text1"/>
          <w:sz w:val="22"/>
        </w:rPr>
        <w:t>0</w:t>
      </w:r>
      <w:r w:rsidRPr="008D3ECE">
        <w:rPr>
          <w:rFonts w:ascii="メイリオ" w:eastAsia="メイリオ" w:hAnsi="メイリオ" w:cs="メイリオ" w:hint="eastAsia"/>
          <w:color w:val="000000" w:themeColor="text1"/>
          <w:sz w:val="22"/>
        </w:rPr>
        <w:t xml:space="preserve">　相談員のスキルアップ】</w:t>
      </w:r>
    </w:p>
    <w:p w14:paraId="150D657A" w14:textId="296A8C7B" w:rsidR="001E6DDE" w:rsidRPr="008D3ECE" w:rsidRDefault="008069C7"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相談員は市町村に対する助言を行う立場にあり、また直接相談の対応においても、専門性や広域性を求められるため</w:t>
      </w:r>
      <w:r w:rsidR="001E6DDE" w:rsidRPr="008D3ECE">
        <w:rPr>
          <w:rFonts w:ascii="メイリオ" w:eastAsia="メイリオ" w:hAnsi="メイリオ" w:cs="メイリオ" w:hint="eastAsia"/>
          <w:color w:val="000000" w:themeColor="text1"/>
          <w:sz w:val="22"/>
        </w:rPr>
        <w:t>、相談員自身もまた、常にスキルアップが求められます。相談員は複数名体制で勤務しているため、当日出勤の相談員同士で対応方</w:t>
      </w:r>
      <w:r w:rsidR="005F5871" w:rsidRPr="008D3ECE">
        <w:rPr>
          <w:rFonts w:ascii="メイリオ" w:eastAsia="メイリオ" w:hAnsi="メイリオ" w:cs="メイリオ" w:hint="eastAsia"/>
          <w:color w:val="000000" w:themeColor="text1"/>
          <w:sz w:val="22"/>
        </w:rPr>
        <w:t>法を検討したり、定期的な会議等により情報共有を図ったりするとともに、合議体による助言によりスキルアップを図っています</w:t>
      </w:r>
      <w:r w:rsidR="001E6DDE" w:rsidRPr="008D3ECE">
        <w:rPr>
          <w:rFonts w:ascii="メイリオ" w:eastAsia="メイリオ" w:hAnsi="メイリオ" w:cs="メイリオ" w:hint="eastAsia"/>
          <w:color w:val="000000" w:themeColor="text1"/>
          <w:sz w:val="22"/>
        </w:rPr>
        <w:t>。一方で、交代制勤務のためその場で相談や共有をするのが</w:t>
      </w:r>
      <w:r w:rsidR="005F5871" w:rsidRPr="008D3ECE">
        <w:rPr>
          <w:rFonts w:ascii="メイリオ" w:eastAsia="メイリオ" w:hAnsi="メイリオ" w:cs="メイリオ" w:hint="eastAsia"/>
          <w:color w:val="000000" w:themeColor="text1"/>
          <w:sz w:val="22"/>
        </w:rPr>
        <w:t>難しい時があることや、対応や判断が困難な事例について即座に合議体</w:t>
      </w:r>
      <w:r w:rsidR="001E6DDE" w:rsidRPr="008D3ECE">
        <w:rPr>
          <w:rFonts w:ascii="メイリオ" w:eastAsia="メイリオ" w:hAnsi="メイリオ" w:cs="メイリオ" w:hint="eastAsia"/>
          <w:color w:val="000000" w:themeColor="text1"/>
          <w:sz w:val="22"/>
        </w:rPr>
        <w:t>からの助言をもらえないことから、相談員のスキルアップをいかにしていくかが、相談員の課題といえます。</w:t>
      </w:r>
    </w:p>
    <w:p w14:paraId="3DFAA7DA" w14:textId="2182B0ED" w:rsidR="001E6DDE" w:rsidRDefault="001E6DDE" w:rsidP="001E6DDE">
      <w:pPr>
        <w:spacing w:line="0" w:lineRule="atLeast"/>
        <w:rPr>
          <w:rFonts w:ascii="メイリオ" w:eastAsia="メイリオ" w:hAnsi="メイリオ" w:cs="メイリオ"/>
          <w:color w:val="000000" w:themeColor="text1"/>
          <w:sz w:val="22"/>
        </w:rPr>
      </w:pPr>
    </w:p>
    <w:p w14:paraId="2DCA3762" w14:textId="77777777" w:rsidR="00A55597" w:rsidRPr="008D3ECE" w:rsidRDefault="00A55597" w:rsidP="001E6DDE">
      <w:pPr>
        <w:spacing w:line="0" w:lineRule="atLeast"/>
        <w:rPr>
          <w:rFonts w:ascii="メイリオ" w:eastAsia="メイリオ" w:hAnsi="メイリオ" w:cs="メイリオ"/>
          <w:color w:val="000000" w:themeColor="text1"/>
          <w:sz w:val="22"/>
        </w:rPr>
      </w:pPr>
    </w:p>
    <w:p w14:paraId="54062851" w14:textId="485A6F85"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主に【合議体</w:t>
      </w:r>
      <w:r w:rsidR="005C4C8C" w:rsidRPr="008D3ECE">
        <w:rPr>
          <w:rFonts w:ascii="メイリオ" w:eastAsia="メイリオ" w:hAnsi="メイリオ" w:cs="メイリオ" w:hint="eastAsia"/>
          <w:color w:val="000000" w:themeColor="text1"/>
          <w:sz w:val="22"/>
        </w:rPr>
        <w:t>の役割</w:t>
      </w:r>
      <w:r w:rsidRPr="008D3ECE">
        <w:rPr>
          <w:rFonts w:ascii="メイリオ" w:eastAsia="メイリオ" w:hAnsi="メイリオ" w:cs="メイリオ" w:hint="eastAsia"/>
          <w:color w:val="000000" w:themeColor="text1"/>
          <w:sz w:val="22"/>
        </w:rPr>
        <w:t xml:space="preserve">】　</w:t>
      </w:r>
    </w:p>
    <w:p w14:paraId="0B458844" w14:textId="1A40ED0B"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1</w:t>
      </w:r>
      <w:r w:rsidR="005C4C8C" w:rsidRPr="008D3ECE">
        <w:rPr>
          <w:rFonts w:ascii="メイリオ" w:eastAsia="メイリオ" w:hAnsi="メイリオ" w:cs="メイリオ"/>
          <w:color w:val="000000" w:themeColor="text1"/>
          <w:sz w:val="22"/>
        </w:rPr>
        <w:t>1</w:t>
      </w:r>
      <w:r w:rsidR="00B94EEC" w:rsidRPr="008D3ECE">
        <w:rPr>
          <w:rFonts w:ascii="メイリオ" w:eastAsia="メイリオ" w:hAnsi="メイリオ" w:cs="メイリオ" w:hint="eastAsia"/>
          <w:color w:val="000000" w:themeColor="text1"/>
          <w:sz w:val="22"/>
        </w:rPr>
        <w:t xml:space="preserve">　相談員へのスーパーバイズ</w:t>
      </w:r>
      <w:r w:rsidRPr="008D3ECE">
        <w:rPr>
          <w:rFonts w:ascii="メイリオ" w:eastAsia="メイリオ" w:hAnsi="メイリオ" w:cs="メイリオ" w:hint="eastAsia"/>
          <w:color w:val="000000" w:themeColor="text1"/>
          <w:sz w:val="22"/>
        </w:rPr>
        <w:t>】</w:t>
      </w:r>
    </w:p>
    <w:p w14:paraId="05894E35" w14:textId="41F5FB90" w:rsidR="001E6DDE" w:rsidRPr="004804A3" w:rsidRDefault="001E6DDE" w:rsidP="001E6DDE">
      <w:pPr>
        <w:spacing w:line="0" w:lineRule="atLeast"/>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 xml:space="preserve">　助言・検証</w:t>
      </w:r>
      <w:r w:rsidRPr="004804A3">
        <w:rPr>
          <w:rFonts w:ascii="メイリオ" w:eastAsia="メイリオ" w:hAnsi="メイリオ" w:cs="メイリオ" w:hint="eastAsia"/>
          <w:sz w:val="22"/>
        </w:rPr>
        <w:t>実施型合議体において、相談員に対する助言や事例検証を行なってきました。その成果の１つとして、相談員の受け付けた事例に対する「多角的な助言と分析」が</w:t>
      </w:r>
      <w:r w:rsidR="00D54442" w:rsidRPr="004804A3">
        <w:rPr>
          <w:rFonts w:ascii="メイリオ" w:eastAsia="メイリオ" w:hAnsi="メイリオ" w:cs="メイリオ" w:hint="eastAsia"/>
          <w:sz w:val="22"/>
        </w:rPr>
        <w:t>あり</w:t>
      </w:r>
      <w:r w:rsidRPr="004804A3">
        <w:rPr>
          <w:rFonts w:ascii="メイリオ" w:eastAsia="メイリオ" w:hAnsi="メイリオ" w:cs="メイリオ" w:hint="eastAsia"/>
          <w:sz w:val="22"/>
        </w:rPr>
        <w:t>ます。</w:t>
      </w:r>
      <w:r w:rsidR="00415036" w:rsidRPr="004804A3">
        <w:rPr>
          <w:rFonts w:ascii="メイリオ" w:eastAsia="メイリオ" w:hAnsi="メイリオ" w:cs="メイリオ" w:hint="eastAsia"/>
          <w:sz w:val="22"/>
        </w:rPr>
        <w:t>様々な委員・専門委員による事例に関する</w:t>
      </w:r>
      <w:r w:rsidR="004259A1" w:rsidRPr="004804A3">
        <w:rPr>
          <w:rFonts w:ascii="メイリオ" w:eastAsia="メイリオ" w:hAnsi="メイリオ" w:cs="メイリオ" w:hint="eastAsia"/>
          <w:sz w:val="22"/>
        </w:rPr>
        <w:t>議論は</w:t>
      </w:r>
      <w:r w:rsidR="00D54442" w:rsidRPr="004804A3">
        <w:rPr>
          <w:rFonts w:ascii="メイリオ" w:eastAsia="メイリオ" w:hAnsi="メイリオ" w:cs="メイリオ" w:hint="eastAsia"/>
          <w:sz w:val="22"/>
        </w:rPr>
        <w:t>、相談員にとってプラスとなっていることが、相談員の意見として</w:t>
      </w:r>
      <w:r w:rsidR="004259A1" w:rsidRPr="004804A3">
        <w:rPr>
          <w:rFonts w:ascii="メイリオ" w:eastAsia="メイリオ" w:hAnsi="メイリオ" w:cs="メイリオ" w:hint="eastAsia"/>
          <w:sz w:val="22"/>
        </w:rPr>
        <w:t>挙がっています。</w:t>
      </w:r>
    </w:p>
    <w:p w14:paraId="7F89EEE3"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4804A3">
        <w:rPr>
          <w:rFonts w:ascii="メイリオ" w:eastAsia="メイリオ" w:hAnsi="メイリオ" w:cs="メイリオ" w:hint="eastAsia"/>
          <w:sz w:val="22"/>
        </w:rPr>
        <w:t>また、合議体による</w:t>
      </w:r>
      <w:r w:rsidRPr="008D3ECE">
        <w:rPr>
          <w:rFonts w:ascii="メイリオ" w:eastAsia="メイリオ" w:hAnsi="メイリオ" w:cs="メイリオ" w:hint="eastAsia"/>
          <w:color w:val="000000" w:themeColor="text1"/>
          <w:sz w:val="22"/>
        </w:rPr>
        <w:t>助言・検証は、個別の当該事例のみならず、それを通して浮かび上がってきた考え方や適切な対応方法を整理することにより、「今後の相談対応に活かす」ことができます。</w:t>
      </w:r>
    </w:p>
    <w:p w14:paraId="6007A436" w14:textId="0CDF1393" w:rsidR="00B94EEC" w:rsidRPr="008D3ECE" w:rsidRDefault="00B94EEC" w:rsidP="00B94EEC">
      <w:pPr>
        <w:spacing w:line="0" w:lineRule="atLeast"/>
        <w:rPr>
          <w:rFonts w:ascii="メイリオ" w:eastAsia="メイリオ" w:hAnsi="メイリオ" w:cs="メイリオ"/>
          <w:color w:val="000000" w:themeColor="text1"/>
          <w:sz w:val="22"/>
        </w:rPr>
      </w:pPr>
    </w:p>
    <w:p w14:paraId="64FEA4E0" w14:textId="5530C92D" w:rsidR="00B94EEC" w:rsidRPr="008D3ECE" w:rsidRDefault="00B94EEC" w:rsidP="00B94EEC">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【12　施策につながる課題抽出】</w:t>
      </w:r>
    </w:p>
    <w:p w14:paraId="699E7E09" w14:textId="279D7E6B" w:rsidR="001E6DDE" w:rsidRPr="008D3ECE" w:rsidRDefault="001E6DDE" w:rsidP="00B94EEC">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合議体の助言・検証から見えてきた課題が、個々の当事者の問題だけではなく、制度や施策の課題が背景となっている場合には、「施策につながる課題抽出」を行うことも、合議体の機能として挙げられるといえます。</w:t>
      </w:r>
    </w:p>
    <w:p w14:paraId="00561DFA"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02C8B938" w14:textId="0E5557A8"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B94EEC" w:rsidRPr="008D3ECE">
        <w:rPr>
          <w:rFonts w:ascii="メイリオ" w:eastAsia="メイリオ" w:hAnsi="メイリオ" w:cs="メイリオ" w:hint="eastAsia"/>
          <w:color w:val="000000" w:themeColor="text1"/>
          <w:sz w:val="22"/>
        </w:rPr>
        <w:t>1</w:t>
      </w:r>
      <w:r w:rsidR="00B94EEC" w:rsidRPr="008D3ECE">
        <w:rPr>
          <w:rFonts w:ascii="メイリオ" w:eastAsia="メイリオ" w:hAnsi="メイリオ" w:cs="メイリオ"/>
          <w:color w:val="000000" w:themeColor="text1"/>
          <w:sz w:val="22"/>
        </w:rPr>
        <w:t>3</w:t>
      </w:r>
      <w:r w:rsidRPr="008D3ECE">
        <w:rPr>
          <w:rFonts w:ascii="メイリオ" w:eastAsia="メイリオ" w:hAnsi="メイリオ" w:cs="メイリオ" w:hint="eastAsia"/>
          <w:color w:val="000000" w:themeColor="text1"/>
          <w:sz w:val="22"/>
        </w:rPr>
        <w:t xml:space="preserve">　合議体の課題】</w:t>
      </w:r>
    </w:p>
    <w:p w14:paraId="69765210" w14:textId="4172B3EA"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上記のような、合議体が果たす機能がある一方で、合議体にもまた課題があります。まず、「合議体だけではできないこと」として、合議体構成員が少人数に限られていることから多数</w:t>
      </w:r>
      <w:r w:rsidR="00E95BAD">
        <w:rPr>
          <w:rFonts w:ascii="メイリオ" w:eastAsia="メイリオ" w:hAnsi="メイリオ" w:cs="メイリオ" w:hint="eastAsia"/>
          <w:color w:val="000000" w:themeColor="text1"/>
          <w:sz w:val="22"/>
        </w:rPr>
        <w:t>の意見を反映できないことや、また合議体は個別事例に対する助言を役割としているため</w:t>
      </w:r>
      <w:r w:rsidRPr="008D3ECE">
        <w:rPr>
          <w:rFonts w:ascii="メイリオ" w:eastAsia="メイリオ" w:hAnsi="メイリオ" w:cs="メイリオ" w:hint="eastAsia"/>
          <w:color w:val="000000" w:themeColor="text1"/>
          <w:sz w:val="22"/>
        </w:rPr>
        <w:t>、制度や施策に関する審議、あるいは市町村の体制に関する検証は、合議体では</w:t>
      </w:r>
      <w:r w:rsidR="00E95BAD">
        <w:rPr>
          <w:rFonts w:ascii="メイリオ" w:eastAsia="メイリオ" w:hAnsi="メイリオ" w:cs="メイリオ" w:hint="eastAsia"/>
          <w:color w:val="000000" w:themeColor="text1"/>
          <w:sz w:val="22"/>
        </w:rPr>
        <w:t>担えないもの</w:t>
      </w:r>
      <w:r w:rsidRPr="008D3ECE">
        <w:rPr>
          <w:rFonts w:ascii="メイリオ" w:eastAsia="メイリオ" w:hAnsi="メイリオ" w:cs="メイリオ" w:hint="eastAsia"/>
          <w:color w:val="000000" w:themeColor="text1"/>
          <w:sz w:val="22"/>
        </w:rPr>
        <w:t>と考えられます。</w:t>
      </w:r>
    </w:p>
    <w:p w14:paraId="7B372B48"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相談員はいつどのような相談が入るかわからない中で即座に判断し、相談者に回答したり調整を図ったりすることが求められ、その判断や対応で本当に良かったか迷うときがあっても、「合議体からの即時の助言」ができないことも、課題の１つといえます。</w:t>
      </w:r>
    </w:p>
    <w:p w14:paraId="0E845043"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0507CB6C" w14:textId="68C709AF"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主に【解消協議会</w:t>
      </w:r>
      <w:r w:rsidR="00B94EEC" w:rsidRPr="008D3ECE">
        <w:rPr>
          <w:rFonts w:ascii="メイリオ" w:eastAsia="メイリオ" w:hAnsi="メイリオ" w:cs="メイリオ" w:hint="eastAsia"/>
          <w:color w:val="000000" w:themeColor="text1"/>
          <w:sz w:val="22"/>
        </w:rPr>
        <w:t>の役割</w:t>
      </w:r>
      <w:r w:rsidRPr="008D3ECE">
        <w:rPr>
          <w:rFonts w:ascii="メイリオ" w:eastAsia="メイリオ" w:hAnsi="メイリオ" w:cs="メイリオ" w:hint="eastAsia"/>
          <w:color w:val="000000" w:themeColor="text1"/>
          <w:sz w:val="22"/>
        </w:rPr>
        <w:t>】</w:t>
      </w:r>
    </w:p>
    <w:p w14:paraId="1713A0BD" w14:textId="176E446D"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w:t>
      </w:r>
      <w:r w:rsidR="00B94EEC" w:rsidRPr="008D3ECE">
        <w:rPr>
          <w:rFonts w:ascii="メイリオ" w:eastAsia="メイリオ" w:hAnsi="メイリオ" w:cs="メイリオ"/>
          <w:color w:val="000000" w:themeColor="text1"/>
          <w:sz w:val="22"/>
        </w:rPr>
        <w:t>4</w:t>
      </w:r>
      <w:r w:rsidRPr="008D3ECE">
        <w:rPr>
          <w:rFonts w:ascii="メイリオ" w:eastAsia="メイリオ" w:hAnsi="メイリオ" w:cs="メイリオ" w:hint="eastAsia"/>
          <w:color w:val="000000" w:themeColor="text1"/>
          <w:sz w:val="22"/>
        </w:rPr>
        <w:t xml:space="preserve">　地域協議会としての役割】</w:t>
      </w:r>
    </w:p>
    <w:p w14:paraId="670A3678" w14:textId="511F88B3"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解消協議</w:t>
      </w:r>
      <w:r w:rsidR="007E72D1">
        <w:rPr>
          <w:rFonts w:ascii="メイリオ" w:eastAsia="メイリオ" w:hAnsi="メイリオ" w:cs="メイリオ" w:hint="eastAsia"/>
          <w:color w:val="000000" w:themeColor="text1"/>
          <w:sz w:val="22"/>
        </w:rPr>
        <w:t>会は、条例上、法上の「地域協議会としての役割」を持つものと位置づけら</w:t>
      </w:r>
      <w:r w:rsidRPr="008D3ECE">
        <w:rPr>
          <w:rFonts w:ascii="メイリオ" w:eastAsia="メイリオ" w:hAnsi="メイリオ" w:cs="メイリオ" w:hint="eastAsia"/>
          <w:color w:val="000000" w:themeColor="text1"/>
          <w:sz w:val="22"/>
        </w:rPr>
        <w:t>れます。解消協議会の下にある合議体において事例の助言・検証を行っていることから、</w:t>
      </w:r>
      <w:r w:rsidR="0047719D" w:rsidRPr="008D3ECE">
        <w:rPr>
          <w:rFonts w:ascii="メイリオ" w:eastAsia="メイリオ" w:hAnsi="メイリオ" w:cs="メイリオ" w:hint="eastAsia"/>
          <w:color w:val="000000" w:themeColor="text1"/>
          <w:sz w:val="22"/>
        </w:rPr>
        <w:t>解消協議会（合議体）は、</w:t>
      </w:r>
      <w:r w:rsidRPr="008D3ECE">
        <w:rPr>
          <w:rFonts w:ascii="メイリオ" w:eastAsia="メイリオ" w:hAnsi="メイリオ" w:cs="メイリオ" w:hint="eastAsia"/>
          <w:color w:val="000000" w:themeColor="text1"/>
          <w:sz w:val="22"/>
        </w:rPr>
        <w:t>地域協議会としての役割の一部を果たしているともいえます。しかし、「地域協議会」</w:t>
      </w:r>
      <w:r w:rsidR="0072786B" w:rsidRPr="008D3ECE">
        <w:rPr>
          <w:rFonts w:ascii="メイリオ" w:eastAsia="メイリオ" w:hAnsi="メイリオ" w:cs="メイリオ" w:hint="eastAsia"/>
          <w:color w:val="000000" w:themeColor="text1"/>
          <w:sz w:val="22"/>
        </w:rPr>
        <w:t>に</w:t>
      </w:r>
      <w:r w:rsidRPr="008D3ECE">
        <w:rPr>
          <w:rFonts w:ascii="メイリオ" w:eastAsia="メイリオ" w:hAnsi="メイリオ" w:cs="メイリオ" w:hint="eastAsia"/>
          <w:color w:val="000000" w:themeColor="text1"/>
          <w:sz w:val="22"/>
        </w:rPr>
        <w:t>は</w:t>
      </w:r>
      <w:r w:rsidR="0072786B"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事例の助言・検証</w:t>
      </w:r>
      <w:r w:rsidR="0072786B" w:rsidRPr="008D3ECE">
        <w:rPr>
          <w:rFonts w:ascii="メイリオ" w:eastAsia="メイリオ" w:hAnsi="メイリオ" w:cs="メイリオ" w:hint="eastAsia"/>
          <w:color w:val="000000" w:themeColor="text1"/>
          <w:sz w:val="22"/>
        </w:rPr>
        <w:t>だけ</w:t>
      </w:r>
      <w:r w:rsidR="0047719D" w:rsidRPr="008D3ECE">
        <w:rPr>
          <w:rFonts w:ascii="メイリオ" w:eastAsia="メイリオ" w:hAnsi="メイリオ" w:cs="メイリオ" w:hint="eastAsia"/>
          <w:color w:val="000000" w:themeColor="text1"/>
          <w:sz w:val="22"/>
        </w:rPr>
        <w:t>ではなく、</w:t>
      </w:r>
      <w:r w:rsidR="0072786B" w:rsidRPr="008D3ECE">
        <w:rPr>
          <w:rFonts w:ascii="メイリオ" w:eastAsia="メイリオ" w:hAnsi="メイリオ" w:cs="メイリオ" w:hint="eastAsia"/>
          <w:color w:val="000000" w:themeColor="text1"/>
          <w:sz w:val="22"/>
        </w:rPr>
        <w:t>施策全般</w:t>
      </w:r>
      <w:r w:rsidR="00FE448D" w:rsidRPr="008D3ECE">
        <w:rPr>
          <w:rFonts w:ascii="メイリオ" w:eastAsia="メイリオ" w:hAnsi="メイリオ" w:cs="メイリオ" w:hint="eastAsia"/>
          <w:color w:val="000000" w:themeColor="text1"/>
          <w:sz w:val="22"/>
        </w:rPr>
        <w:t>について</w:t>
      </w:r>
      <w:r w:rsidR="0072786B" w:rsidRPr="008D3ECE">
        <w:rPr>
          <w:rFonts w:ascii="メイリオ" w:eastAsia="メイリオ" w:hAnsi="メイリオ" w:cs="メイリオ" w:hint="eastAsia"/>
          <w:color w:val="000000" w:themeColor="text1"/>
          <w:sz w:val="22"/>
        </w:rPr>
        <w:t>審議する</w:t>
      </w:r>
      <w:r w:rsidR="00095F84" w:rsidRPr="008D3ECE">
        <w:rPr>
          <w:rFonts w:ascii="メイリオ" w:eastAsia="メイリオ" w:hAnsi="メイリオ" w:cs="メイリオ" w:hint="eastAsia"/>
          <w:color w:val="000000" w:themeColor="text1"/>
          <w:sz w:val="22"/>
        </w:rPr>
        <w:t>などの</w:t>
      </w:r>
      <w:r w:rsidR="0047719D" w:rsidRPr="008D3ECE">
        <w:rPr>
          <w:rFonts w:ascii="メイリオ" w:eastAsia="メイリオ" w:hAnsi="メイリオ" w:cs="メイリオ" w:hint="eastAsia"/>
          <w:color w:val="000000" w:themeColor="text1"/>
          <w:sz w:val="22"/>
        </w:rPr>
        <w:t>役割もあると考えられるため</w:t>
      </w:r>
      <w:r w:rsidRPr="008D3ECE">
        <w:rPr>
          <w:rFonts w:ascii="メイリオ" w:eastAsia="メイリオ" w:hAnsi="メイリオ" w:cs="メイリオ" w:hint="eastAsia"/>
          <w:color w:val="000000" w:themeColor="text1"/>
          <w:sz w:val="22"/>
        </w:rPr>
        <w:t>、解消協議会と合議体の機能整理をする必要があると考えられます。</w:t>
      </w:r>
    </w:p>
    <w:p w14:paraId="0DD88232" w14:textId="32F296FE" w:rsidR="00A55597" w:rsidRDefault="00A55597">
      <w:pPr>
        <w:widowControl/>
        <w:jc w:val="left"/>
        <w:rPr>
          <w:rFonts w:ascii="メイリオ" w:eastAsia="メイリオ" w:hAnsi="メイリオ" w:cs="メイリオ"/>
          <w:color w:val="000000" w:themeColor="text1"/>
          <w:sz w:val="22"/>
        </w:rPr>
      </w:pPr>
      <w:r>
        <w:rPr>
          <w:rFonts w:ascii="メイリオ" w:eastAsia="メイリオ" w:hAnsi="メイリオ" w:cs="メイリオ"/>
          <w:color w:val="000000" w:themeColor="text1"/>
          <w:sz w:val="22"/>
        </w:rPr>
        <w:br w:type="page"/>
      </w:r>
    </w:p>
    <w:p w14:paraId="46078185" w14:textId="55D9782E" w:rsidR="001E6DDE" w:rsidRPr="008D3ECE" w:rsidRDefault="008E12AB" w:rsidP="001E6DDE">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（４</w:t>
      </w:r>
      <w:r w:rsidR="001E6DDE" w:rsidRPr="008D3ECE">
        <w:rPr>
          <w:rFonts w:ascii="メイリオ" w:eastAsia="メイリオ" w:hAnsi="メイリオ" w:cs="メイリオ" w:hint="eastAsia"/>
          <w:b/>
          <w:color w:val="000000" w:themeColor="text1"/>
          <w:sz w:val="22"/>
        </w:rPr>
        <w:t>）考察</w:t>
      </w:r>
    </w:p>
    <w:p w14:paraId="66A7B412" w14:textId="3E3CDD30" w:rsidR="00301453" w:rsidRPr="004804A3" w:rsidRDefault="001E6DDE" w:rsidP="001E6DDE">
      <w:pPr>
        <w:spacing w:line="0" w:lineRule="atLeast"/>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 xml:space="preserve">　</w:t>
      </w:r>
      <w:r w:rsidR="00314AFD" w:rsidRPr="004804A3">
        <w:rPr>
          <w:rFonts w:ascii="メイリオ" w:eastAsia="メイリオ" w:hAnsi="メイリオ" w:cs="メイリオ" w:hint="eastAsia"/>
          <w:sz w:val="22"/>
        </w:rPr>
        <w:t>上記の調査結果</w:t>
      </w:r>
      <w:r w:rsidR="00301453" w:rsidRPr="004804A3">
        <w:rPr>
          <w:rFonts w:ascii="メイリオ" w:eastAsia="メイリオ" w:hAnsi="メイリオ" w:cs="メイリオ" w:hint="eastAsia"/>
          <w:sz w:val="22"/>
        </w:rPr>
        <w:t>から</w:t>
      </w:r>
      <w:r w:rsidR="00683EBE" w:rsidRPr="004804A3">
        <w:rPr>
          <w:rFonts w:ascii="メイリオ" w:eastAsia="メイリオ" w:hAnsi="メイリオ" w:cs="メイリオ" w:hint="eastAsia"/>
          <w:sz w:val="22"/>
        </w:rPr>
        <w:t>、</w:t>
      </w:r>
      <w:r w:rsidR="00314AFD" w:rsidRPr="004804A3">
        <w:rPr>
          <w:rFonts w:ascii="メイリオ" w:eastAsia="メイリオ" w:hAnsi="メイリオ" w:cs="メイリオ" w:hint="eastAsia"/>
          <w:sz w:val="22"/>
        </w:rPr>
        <w:t>府では、</w:t>
      </w:r>
      <w:r w:rsidRPr="004804A3">
        <w:rPr>
          <w:rFonts w:ascii="メイリオ" w:eastAsia="メイリオ" w:hAnsi="メイリオ" w:cs="メイリオ" w:hint="eastAsia"/>
          <w:sz w:val="22"/>
        </w:rPr>
        <w:t>市町村、広域支援相談員、合議体それぞれの機</w:t>
      </w:r>
      <w:r w:rsidR="00301453" w:rsidRPr="004804A3">
        <w:rPr>
          <w:rFonts w:ascii="メイリオ" w:eastAsia="メイリオ" w:hAnsi="メイリオ" w:cs="メイリオ" w:hint="eastAsia"/>
          <w:sz w:val="22"/>
        </w:rPr>
        <w:t>能や関係性について、図１</w:t>
      </w:r>
      <w:r w:rsidR="00314AFD" w:rsidRPr="004804A3">
        <w:rPr>
          <w:rFonts w:ascii="メイリオ" w:eastAsia="メイリオ" w:hAnsi="メイリオ" w:cs="メイリオ" w:hint="eastAsia"/>
          <w:sz w:val="22"/>
        </w:rPr>
        <w:t>のようなカテゴリー間の関係が考えられると整理しました</w:t>
      </w:r>
      <w:r w:rsidRPr="004804A3">
        <w:rPr>
          <w:rFonts w:ascii="メイリオ" w:eastAsia="メイリオ" w:hAnsi="メイリオ" w:cs="メイリオ" w:hint="eastAsia"/>
          <w:sz w:val="22"/>
        </w:rPr>
        <w:t>。</w:t>
      </w:r>
      <w:r w:rsidR="00301453" w:rsidRPr="004804A3">
        <w:rPr>
          <w:rFonts w:ascii="メイリオ" w:eastAsia="メイリオ" w:hAnsi="メイリオ" w:cs="メイリオ" w:hint="eastAsia"/>
          <w:sz w:val="22"/>
        </w:rPr>
        <w:t>この整理に基づき、相談体制</w:t>
      </w:r>
      <w:r w:rsidR="00573C6B" w:rsidRPr="004804A3">
        <w:rPr>
          <w:rFonts w:ascii="メイリオ" w:eastAsia="メイリオ" w:hAnsi="メイリオ" w:cs="メイリオ" w:hint="eastAsia"/>
          <w:sz w:val="22"/>
        </w:rPr>
        <w:t>の</w:t>
      </w:r>
      <w:r w:rsidR="00301453" w:rsidRPr="004804A3">
        <w:rPr>
          <w:rFonts w:ascii="メイリオ" w:eastAsia="メイリオ" w:hAnsi="メイリオ" w:cs="メイリオ" w:hint="eastAsia"/>
          <w:sz w:val="22"/>
        </w:rPr>
        <w:t>整備</w:t>
      </w:r>
      <w:r w:rsidR="00573C6B" w:rsidRPr="004804A3">
        <w:rPr>
          <w:rFonts w:ascii="メイリオ" w:eastAsia="メイリオ" w:hAnsi="メイリオ" w:cs="メイリオ" w:hint="eastAsia"/>
          <w:sz w:val="22"/>
        </w:rPr>
        <w:t>状況</w:t>
      </w:r>
      <w:r w:rsidR="00301453" w:rsidRPr="004804A3">
        <w:rPr>
          <w:rFonts w:ascii="メイリオ" w:eastAsia="メイリオ" w:hAnsi="メイリオ" w:cs="メイリオ" w:hint="eastAsia"/>
          <w:sz w:val="22"/>
        </w:rPr>
        <w:t>について</w:t>
      </w:r>
      <w:r w:rsidR="00036418" w:rsidRPr="004804A3">
        <w:rPr>
          <w:rFonts w:ascii="メイリオ" w:eastAsia="メイリオ" w:hAnsi="メイリオ" w:cs="メイリオ" w:hint="eastAsia"/>
          <w:sz w:val="22"/>
        </w:rPr>
        <w:t>分析し</w:t>
      </w:r>
      <w:r w:rsidR="00301453" w:rsidRPr="004804A3">
        <w:rPr>
          <w:rFonts w:ascii="メイリオ" w:eastAsia="メイリオ" w:hAnsi="メイリオ" w:cs="メイリオ" w:hint="eastAsia"/>
          <w:sz w:val="22"/>
        </w:rPr>
        <w:t>ました。</w:t>
      </w:r>
    </w:p>
    <w:p w14:paraId="17CCECB7" w14:textId="77777777" w:rsidR="001E6DDE" w:rsidRPr="004804A3" w:rsidRDefault="001E6DDE" w:rsidP="001E6DDE">
      <w:pPr>
        <w:spacing w:line="0" w:lineRule="atLeast"/>
        <w:rPr>
          <w:rFonts w:ascii="メイリオ" w:eastAsia="メイリオ" w:hAnsi="メイリオ" w:cs="メイリオ"/>
          <w:sz w:val="22"/>
        </w:rPr>
      </w:pPr>
    </w:p>
    <w:p w14:paraId="2BA1F103" w14:textId="47B4F925" w:rsidR="001E6DDE" w:rsidRPr="008D3ECE" w:rsidRDefault="00364EB4"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①　市町村と広域支援相談員</w:t>
      </w:r>
      <w:r w:rsidR="00146AD3" w:rsidRPr="008D3ECE">
        <w:rPr>
          <w:rFonts w:ascii="メイリオ" w:eastAsia="メイリオ" w:hAnsi="メイリオ" w:cs="メイリオ" w:hint="eastAsia"/>
          <w:color w:val="000000" w:themeColor="text1"/>
          <w:sz w:val="22"/>
        </w:rPr>
        <w:t>（大阪府）</w:t>
      </w:r>
      <w:r w:rsidRPr="008D3ECE">
        <w:rPr>
          <w:rFonts w:ascii="メイリオ" w:eastAsia="メイリオ" w:hAnsi="メイリオ" w:cs="メイリオ" w:hint="eastAsia"/>
          <w:color w:val="000000" w:themeColor="text1"/>
          <w:sz w:val="22"/>
        </w:rPr>
        <w:t>の</w:t>
      </w:r>
      <w:r w:rsidR="001E6DDE" w:rsidRPr="008D3ECE">
        <w:rPr>
          <w:rFonts w:ascii="メイリオ" w:eastAsia="メイリオ" w:hAnsi="メイリオ" w:cs="メイリオ" w:hint="eastAsia"/>
          <w:color w:val="000000" w:themeColor="text1"/>
          <w:sz w:val="22"/>
        </w:rPr>
        <w:t>機能</w:t>
      </w:r>
      <w:r w:rsidRPr="008D3ECE">
        <w:rPr>
          <w:rFonts w:ascii="メイリオ" w:eastAsia="メイリオ" w:hAnsi="メイリオ" w:cs="メイリオ" w:hint="eastAsia"/>
          <w:color w:val="000000" w:themeColor="text1"/>
          <w:sz w:val="22"/>
        </w:rPr>
        <w:t>と関係性</w:t>
      </w:r>
    </w:p>
    <w:p w14:paraId="7EA7D355" w14:textId="6494E382"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市町村は、障がい者差別解消に特化した窓口を設置するというより、障がい者に関する様々な相談を受け付ける体制をとっていることが多いため、【相談内容が多種多様】です。市町村には、その中から差別事象を把握するとともに、差別事象ではなかったとしても、適切な支援につなげることが求められます。また相談は市町村の窓口に限らず、相談支援事業所や</w:t>
      </w:r>
      <w:r w:rsidR="009D0C7D" w:rsidRPr="008D3ECE">
        <w:rPr>
          <w:rFonts w:ascii="メイリオ" w:eastAsia="メイリオ" w:hAnsi="メイリオ" w:cs="メイリオ" w:hint="eastAsia"/>
          <w:color w:val="000000" w:themeColor="text1"/>
          <w:sz w:val="22"/>
        </w:rPr>
        <w:t>他部局</w:t>
      </w:r>
      <w:r w:rsidRPr="008D3ECE">
        <w:rPr>
          <w:rFonts w:ascii="メイリオ" w:eastAsia="メイリオ" w:hAnsi="メイリオ" w:cs="メイリオ" w:hint="eastAsia"/>
          <w:color w:val="000000" w:themeColor="text1"/>
          <w:sz w:val="22"/>
        </w:rPr>
        <w:t>にも入る可能性があることから、様々な窓口に入る相談を集約して対応する「チーム作り」も大切です。</w:t>
      </w:r>
    </w:p>
    <w:p w14:paraId="07635C84" w14:textId="4B3B06D9" w:rsidR="001E6DDE" w:rsidRPr="008D3ECE" w:rsidRDefault="00042223"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このような体制は、間口を広く</w:t>
      </w:r>
      <w:r w:rsidR="009D0C7D" w:rsidRPr="008D3ECE">
        <w:rPr>
          <w:rFonts w:ascii="メイリオ" w:eastAsia="メイリオ" w:hAnsi="メイリオ" w:cs="メイリオ" w:hint="eastAsia"/>
          <w:color w:val="000000" w:themeColor="text1"/>
          <w:sz w:val="22"/>
        </w:rPr>
        <w:t>し連携して</w:t>
      </w:r>
      <w:r w:rsidRPr="008D3ECE">
        <w:rPr>
          <w:rFonts w:ascii="メイリオ" w:eastAsia="メイリオ" w:hAnsi="メイリオ" w:cs="メイリオ" w:hint="eastAsia"/>
          <w:color w:val="000000" w:themeColor="text1"/>
          <w:sz w:val="22"/>
        </w:rPr>
        <w:t>対応できるというメリットが</w:t>
      </w:r>
      <w:r w:rsidR="001E6DDE" w:rsidRPr="008D3ECE">
        <w:rPr>
          <w:rFonts w:ascii="メイリオ" w:eastAsia="メイリオ" w:hAnsi="メイリオ" w:cs="メイリオ" w:hint="eastAsia"/>
          <w:color w:val="000000" w:themeColor="text1"/>
          <w:sz w:val="22"/>
        </w:rPr>
        <w:t>ありながら、専門性の高い事例が入った際に【相談対応が困難】であることが考えられます。そこで、相談員（大阪府）から【個別事例への助言】や【具体的な情報の提供】により、市町村で【相談対応が困難】な事例の対応を支援することが、相談員の重要な役割であると言えます。</w:t>
      </w:r>
    </w:p>
    <w:p w14:paraId="09E0F884" w14:textId="29DA3124" w:rsidR="001E6DDE" w:rsidRPr="008D3ECE" w:rsidRDefault="009D0C7D"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府</w:t>
      </w:r>
      <w:r w:rsidR="001E6DDE" w:rsidRPr="008D3ECE">
        <w:rPr>
          <w:rFonts w:ascii="メイリオ" w:eastAsia="メイリオ" w:hAnsi="メイリオ" w:cs="メイリオ" w:hint="eastAsia"/>
          <w:color w:val="000000" w:themeColor="text1"/>
          <w:sz w:val="22"/>
        </w:rPr>
        <w:t>が市町村の支援を行うためのベースとして、【市町村との関係構築】が必要です。特に、市町村の体制によっては、少人数での対応で「自分以外に担当がいない不安」を抱えながら対応しなければなりません。そのため相談員は、実務的で専門的な助言を行うとともに、相談対応に携わる仲間として支え合う関係を作ることが大切であると考えられます。</w:t>
      </w:r>
    </w:p>
    <w:p w14:paraId="16AA9B26" w14:textId="30FD6144"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また、市町村同士のつながりを作る場を設けて、市町村同士が互いに支</w:t>
      </w:r>
      <w:r w:rsidR="009D0C7D" w:rsidRPr="008D3ECE">
        <w:rPr>
          <w:rFonts w:ascii="メイリオ" w:eastAsia="メイリオ" w:hAnsi="メイリオ" w:cs="メイリオ" w:hint="eastAsia"/>
          <w:color w:val="000000" w:themeColor="text1"/>
          <w:sz w:val="22"/>
        </w:rPr>
        <w:t>え合えるような関係作りを図ることも必要です。例えば、他市町村にわた</w:t>
      </w:r>
      <w:r w:rsidRPr="008D3ECE">
        <w:rPr>
          <w:rFonts w:ascii="メイリオ" w:eastAsia="メイリオ" w:hAnsi="メイリオ" w:cs="メイリオ" w:hint="eastAsia"/>
          <w:color w:val="000000" w:themeColor="text1"/>
          <w:sz w:val="22"/>
        </w:rPr>
        <w:t>る事案が入った時にも連携をとりやすい関係性を構築することや、啓発や地域協議会の取組みなどについて市町村同士で円滑な情報交換を行えるようにしていくことも、障がい者差別解消の推進につながるものと思われます。</w:t>
      </w:r>
    </w:p>
    <w:p w14:paraId="0A0E51A3" w14:textId="34BA6560" w:rsidR="001E6DDE" w:rsidRPr="008D3ECE" w:rsidRDefault="009D0C7D"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w:t>
      </w:r>
      <w:r w:rsidR="001E6DDE" w:rsidRPr="008D3ECE">
        <w:rPr>
          <w:rFonts w:ascii="メイリオ" w:eastAsia="メイリオ" w:hAnsi="メイリオ" w:cs="メイリオ" w:hint="eastAsia"/>
          <w:color w:val="000000" w:themeColor="text1"/>
          <w:sz w:val="22"/>
        </w:rPr>
        <w:t>府が、市町村支援を行うことだけが、府と市町村の関係ではありません。市町村だからこそ担うべき役割についても考え、【府と市町村の役割が異なる】ことについて整理をする必要があります。</w:t>
      </w:r>
    </w:p>
    <w:p w14:paraId="625E9482" w14:textId="6EA52650"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相談員は、障がい者差別の個別事案に関する専門的な窓口であり、基本的には「『差別解消』の相談の範疇」の中でその事案ごとに調整を図ることから、相談者の生活全体や、</w:t>
      </w:r>
      <w:r w:rsidR="009D0C7D" w:rsidRPr="008D3ECE">
        <w:rPr>
          <w:rFonts w:ascii="メイリオ" w:eastAsia="メイリオ" w:hAnsi="メイリオ" w:cs="メイリオ" w:hint="eastAsia"/>
          <w:color w:val="000000" w:themeColor="text1"/>
          <w:sz w:val="22"/>
        </w:rPr>
        <w:t>地域全体の</w:t>
      </w:r>
      <w:r w:rsidRPr="008D3ECE">
        <w:rPr>
          <w:rFonts w:ascii="メイリオ" w:eastAsia="メイリオ" w:hAnsi="メイリオ" w:cs="メイリオ" w:hint="eastAsia"/>
          <w:color w:val="000000" w:themeColor="text1"/>
          <w:sz w:val="22"/>
        </w:rPr>
        <w:t>啓発について支援を行うことが難しいという点が、相談員における【差別事案の「調整」の困難さ】の１つとして挙げられます。</w:t>
      </w:r>
    </w:p>
    <w:p w14:paraId="61742534"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そのため、障がい者差別に関する相談を通して、相談者の様々な困りごとをアセスメントして支援を行い、その人が地域で暮らしやすい生活全体を組み立てることは、市町村の役割として整理されるものと考えられます。</w:t>
      </w:r>
    </w:p>
    <w:p w14:paraId="3FC41DE6" w14:textId="77777777"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さらに【「地域」の活用】については、市町村が各地域の状況や特色に応じた取組みを進めていくことが必要であり、その地域の実情把握のための支援や協力は、広域的な立場にある相談員よりも「地域協議会が有効」であると思われます。その地域の様々な関係者が集まり、互いの状況や意見を交わし合うことが、障がい者と障がい者でない者との対話を促し、差別解消につながるものと考えられます。</w:t>
      </w:r>
    </w:p>
    <w:p w14:paraId="61BBCA82"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7C54C1C7" w14:textId="37788329" w:rsidR="001E6DDE" w:rsidRPr="008D3ECE" w:rsidRDefault="00364EB4"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②</w:t>
      </w:r>
      <w:r w:rsidR="001E6DDE" w:rsidRPr="008D3ECE">
        <w:rPr>
          <w:rFonts w:ascii="メイリオ" w:eastAsia="メイリオ" w:hAnsi="メイリオ" w:cs="メイリオ" w:hint="eastAsia"/>
          <w:color w:val="000000" w:themeColor="text1"/>
          <w:sz w:val="22"/>
        </w:rPr>
        <w:t xml:space="preserve">　</w:t>
      </w:r>
      <w:r w:rsidRPr="008D3ECE">
        <w:rPr>
          <w:rFonts w:ascii="メイリオ" w:eastAsia="メイリオ" w:hAnsi="メイリオ" w:cs="メイリオ" w:hint="eastAsia"/>
          <w:color w:val="000000" w:themeColor="text1"/>
          <w:sz w:val="22"/>
        </w:rPr>
        <w:t>広域支援</w:t>
      </w:r>
      <w:r w:rsidR="001E6DDE" w:rsidRPr="008D3ECE">
        <w:rPr>
          <w:rFonts w:ascii="メイリオ" w:eastAsia="メイリオ" w:hAnsi="メイリオ" w:cs="メイリオ" w:hint="eastAsia"/>
          <w:color w:val="000000" w:themeColor="text1"/>
          <w:sz w:val="22"/>
        </w:rPr>
        <w:t>相談員</w:t>
      </w:r>
      <w:r w:rsidR="00146AD3" w:rsidRPr="008D3ECE">
        <w:rPr>
          <w:rFonts w:ascii="メイリオ" w:eastAsia="メイリオ" w:hAnsi="メイリオ" w:cs="メイリオ" w:hint="eastAsia"/>
          <w:color w:val="000000" w:themeColor="text1"/>
          <w:sz w:val="22"/>
        </w:rPr>
        <w:t>（大阪府）</w:t>
      </w:r>
      <w:r w:rsidR="001E6DDE" w:rsidRPr="008D3ECE">
        <w:rPr>
          <w:rFonts w:ascii="メイリオ" w:eastAsia="メイリオ" w:hAnsi="メイリオ" w:cs="メイリオ" w:hint="eastAsia"/>
          <w:color w:val="000000" w:themeColor="text1"/>
          <w:sz w:val="22"/>
        </w:rPr>
        <w:t>と合議体の</w:t>
      </w:r>
      <w:r w:rsidRPr="008D3ECE">
        <w:rPr>
          <w:rFonts w:ascii="メイリオ" w:eastAsia="メイリオ" w:hAnsi="メイリオ" w:cs="メイリオ" w:hint="eastAsia"/>
          <w:color w:val="000000" w:themeColor="text1"/>
          <w:sz w:val="22"/>
        </w:rPr>
        <w:t>機能と</w:t>
      </w:r>
      <w:r w:rsidR="001E6DDE" w:rsidRPr="008D3ECE">
        <w:rPr>
          <w:rFonts w:ascii="メイリオ" w:eastAsia="メイリオ" w:hAnsi="メイリオ" w:cs="メイリオ" w:hint="eastAsia"/>
          <w:color w:val="000000" w:themeColor="text1"/>
          <w:sz w:val="22"/>
        </w:rPr>
        <w:t>関係性</w:t>
      </w:r>
    </w:p>
    <w:p w14:paraId="5A9AE65A" w14:textId="3D38D79A"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相談員にとっての【</w:t>
      </w:r>
      <w:r w:rsidR="00EE73DD" w:rsidRPr="008D3ECE">
        <w:rPr>
          <w:rFonts w:ascii="メイリオ" w:eastAsia="メイリオ" w:hAnsi="メイリオ" w:cs="メイリオ" w:hint="eastAsia"/>
          <w:color w:val="000000" w:themeColor="text1"/>
          <w:sz w:val="22"/>
        </w:rPr>
        <w:t>差別事案の「調整」の困難さ</w:t>
      </w:r>
      <w:r w:rsidRPr="008D3ECE">
        <w:rPr>
          <w:rFonts w:ascii="メイリオ" w:eastAsia="メイリオ" w:hAnsi="メイリオ" w:cs="メイリオ" w:hint="eastAsia"/>
          <w:color w:val="000000" w:themeColor="text1"/>
          <w:sz w:val="22"/>
        </w:rPr>
        <w:t>】に関して、</w:t>
      </w:r>
      <w:r w:rsidR="00040890" w:rsidRPr="008D3ECE">
        <w:rPr>
          <w:rFonts w:ascii="メイリオ" w:eastAsia="メイリオ" w:hAnsi="メイリオ" w:cs="メイリオ" w:hint="eastAsia"/>
          <w:color w:val="000000" w:themeColor="text1"/>
          <w:sz w:val="22"/>
        </w:rPr>
        <w:t>合議体がその事例への助言・検証を行うことは、【相談員へのスーパーバイズ</w:t>
      </w:r>
      <w:r w:rsidR="006D54DB" w:rsidRPr="008D3ECE">
        <w:rPr>
          <w:rFonts w:ascii="メイリオ" w:eastAsia="メイリオ" w:hAnsi="メイリオ" w:cs="メイリオ" w:hint="eastAsia"/>
          <w:color w:val="000000" w:themeColor="text1"/>
          <w:sz w:val="22"/>
        </w:rPr>
        <w:t>】</w:t>
      </w:r>
      <w:r w:rsidR="00ED3900" w:rsidRPr="008D3ECE">
        <w:rPr>
          <w:rFonts w:ascii="メイリオ" w:eastAsia="メイリオ" w:hAnsi="メイリオ" w:cs="メイリオ" w:hint="eastAsia"/>
          <w:color w:val="000000" w:themeColor="text1"/>
          <w:sz w:val="22"/>
        </w:rPr>
        <w:t>として</w:t>
      </w:r>
      <w:r w:rsidR="006D54DB"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【相談員のスキルアップ】につなげる、</w:t>
      </w:r>
      <w:r w:rsidR="00ED3900" w:rsidRPr="008D3ECE">
        <w:rPr>
          <w:rFonts w:ascii="メイリオ" w:eastAsia="メイリオ" w:hAnsi="メイリオ" w:cs="メイリオ" w:hint="eastAsia"/>
          <w:color w:val="000000" w:themeColor="text1"/>
          <w:sz w:val="22"/>
        </w:rPr>
        <w:t>という重要な機能を果たし、</w:t>
      </w:r>
      <w:r w:rsidRPr="008D3ECE">
        <w:rPr>
          <w:rFonts w:ascii="メイリオ" w:eastAsia="メイリオ" w:hAnsi="メイリオ" w:cs="メイリオ" w:hint="eastAsia"/>
          <w:color w:val="000000" w:themeColor="text1"/>
          <w:sz w:val="22"/>
        </w:rPr>
        <w:t>相談員から市町村に対しての助言や調整に反映され、</w:t>
      </w:r>
      <w:r w:rsidR="00ED3900" w:rsidRPr="008D3ECE">
        <w:rPr>
          <w:rFonts w:ascii="メイリオ" w:eastAsia="メイリオ" w:hAnsi="メイリオ" w:cs="メイリオ" w:hint="eastAsia"/>
          <w:color w:val="000000" w:themeColor="text1"/>
          <w:sz w:val="22"/>
        </w:rPr>
        <w:t>ひいては市町村への相談対応力向上につながるものと考えられます。また、合議体の助言・検証をふまえて、府がガイドラインや検証報告書などの具体的なツールを作成することにより、</w:t>
      </w:r>
      <w:r w:rsidRPr="008D3ECE">
        <w:rPr>
          <w:rFonts w:ascii="メイリオ" w:eastAsia="メイリオ" w:hAnsi="メイリオ" w:cs="メイリオ" w:hint="eastAsia"/>
          <w:color w:val="000000" w:themeColor="text1"/>
          <w:sz w:val="22"/>
        </w:rPr>
        <w:t>事例や法・条例の考え方の周知が図られるなど、間接的に市町村への支援にも貢献していると考えられます。</w:t>
      </w:r>
    </w:p>
    <w:p w14:paraId="0383FCAA" w14:textId="07B88615"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一方で、相談員に対する支援を、合議体がすべてできるわけではありません。【</w:t>
      </w:r>
      <w:r w:rsidR="00EE73DD" w:rsidRPr="008D3ECE">
        <w:rPr>
          <w:rFonts w:ascii="メイリオ" w:eastAsia="メイリオ" w:hAnsi="メイリオ" w:cs="メイリオ" w:hint="eastAsia"/>
          <w:color w:val="000000" w:themeColor="text1"/>
          <w:sz w:val="22"/>
        </w:rPr>
        <w:t>差別事案の「調整」の困難さ</w:t>
      </w:r>
      <w:r w:rsidR="0046666D" w:rsidRPr="008D3ECE">
        <w:rPr>
          <w:rFonts w:ascii="メイリオ" w:eastAsia="メイリオ" w:hAnsi="メイリオ" w:cs="メイリオ" w:hint="eastAsia"/>
          <w:color w:val="000000" w:themeColor="text1"/>
          <w:sz w:val="22"/>
        </w:rPr>
        <w:t>】の中でも、「事業者側が抵抗」を示した場合には、相談員の調整</w:t>
      </w:r>
      <w:r w:rsidRPr="008D3ECE">
        <w:rPr>
          <w:rFonts w:ascii="メイリオ" w:eastAsia="メイリオ" w:hAnsi="メイリオ" w:cs="メイリオ" w:hint="eastAsia"/>
          <w:color w:val="000000" w:themeColor="text1"/>
          <w:sz w:val="22"/>
        </w:rPr>
        <w:t>に委ねるのか、それとも</w:t>
      </w:r>
      <w:r w:rsidR="009A1F72" w:rsidRPr="008D3ECE">
        <w:rPr>
          <w:rFonts w:ascii="メイリオ" w:eastAsia="メイリオ" w:hAnsi="メイリオ" w:cs="メイリオ" w:hint="eastAsia"/>
          <w:color w:val="000000" w:themeColor="text1"/>
          <w:sz w:val="22"/>
        </w:rPr>
        <w:t>、相談員に対する権限強化など条例</w:t>
      </w:r>
      <w:r w:rsidRPr="008D3ECE">
        <w:rPr>
          <w:rFonts w:ascii="メイリオ" w:eastAsia="メイリオ" w:hAnsi="メイリオ" w:cs="メイリオ" w:hint="eastAsia"/>
          <w:color w:val="000000" w:themeColor="text1"/>
          <w:sz w:val="22"/>
        </w:rPr>
        <w:t>の見直しを図るのか</w:t>
      </w:r>
      <w:r w:rsidR="009A1F72"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といった課題が考えられますが、制度や施策に関する検討は合議体で審議できるものではないと考えられます。</w:t>
      </w:r>
    </w:p>
    <w:p w14:paraId="7980C3CC" w14:textId="515EF666"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当事者間を調整」する際、今まさに対応が求められている当事者への返答や、関係機関への働きかけなどは、その場でともに相談対応をしている相談員同士で情報共有やアプローチ方法を協議したり、会議等により互いの見解を伝え合ったりすることで、差別解消の考え方を深め、対応力を高めていくという側面があります。このような、個別的、即時的、流動的な調整については、合議体での助言・検証だけ</w:t>
      </w:r>
      <w:r w:rsidR="0046666D" w:rsidRPr="008D3ECE">
        <w:rPr>
          <w:rFonts w:ascii="メイリオ" w:eastAsia="メイリオ" w:hAnsi="メイリオ" w:cs="メイリオ" w:hint="eastAsia"/>
          <w:color w:val="000000" w:themeColor="text1"/>
          <w:sz w:val="22"/>
        </w:rPr>
        <w:t>で十分なのかを検討する必要があります。</w:t>
      </w:r>
    </w:p>
    <w:p w14:paraId="5BE4523B" w14:textId="3D9E2253"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さらに、【市町村支援の課題】については、個別事例を取り扱う合議体によっては、解決を図ることは難しいことが考えられます。上記のとおり、個々の事例に関する合議体の助言は、相談員を通じて、市町村による相談対応への支援に反映されていますが、市町村との連携の</w:t>
      </w:r>
      <w:r w:rsidR="00C1465E" w:rsidRPr="008D3ECE">
        <w:rPr>
          <w:rFonts w:ascii="メイリオ" w:eastAsia="メイリオ" w:hAnsi="メイリオ" w:cs="メイリオ" w:hint="eastAsia"/>
          <w:color w:val="000000" w:themeColor="text1"/>
          <w:sz w:val="22"/>
        </w:rPr>
        <w:t>あり方</w:t>
      </w:r>
      <w:r w:rsidR="00F70FAA" w:rsidRPr="008D3ECE">
        <w:rPr>
          <w:rFonts w:ascii="メイリオ" w:eastAsia="メイリオ" w:hAnsi="メイリオ" w:cs="メイリオ" w:hint="eastAsia"/>
          <w:color w:val="000000" w:themeColor="text1"/>
          <w:sz w:val="22"/>
        </w:rPr>
        <w:t>や市町村間の取組みのばらつき</w:t>
      </w:r>
      <w:r w:rsidRPr="008D3ECE">
        <w:rPr>
          <w:rFonts w:ascii="メイリオ" w:eastAsia="メイリオ" w:hAnsi="メイリオ" w:cs="メイリオ" w:hint="eastAsia"/>
          <w:color w:val="000000" w:themeColor="text1"/>
          <w:sz w:val="22"/>
        </w:rPr>
        <w:t>など、大阪府が広域自治体として行うべき取組みについては、合議体で審議する枠を超える部分があるものと思われます。</w:t>
      </w:r>
    </w:p>
    <w:p w14:paraId="61339BA4"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13E6C63C" w14:textId="05C123DF" w:rsidR="001E6DDE" w:rsidRPr="008D3ECE" w:rsidRDefault="0064144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③　合議体と解消協議会の役割に関する整理</w:t>
      </w:r>
    </w:p>
    <w:p w14:paraId="174FB59B" w14:textId="77A686B6"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合議体には、事例の検証を通して「施策につなげる課題抽出」をするという役割が考えられますが、その施策そのもの</w:t>
      </w:r>
      <w:r w:rsidR="001234B3">
        <w:rPr>
          <w:rFonts w:ascii="メイリオ" w:eastAsia="メイリオ" w:hAnsi="メイリオ" w:cs="メイリオ" w:hint="eastAsia"/>
          <w:color w:val="000000" w:themeColor="text1"/>
          <w:sz w:val="22"/>
        </w:rPr>
        <w:t>は解消協議会で審議することになります</w:t>
      </w:r>
      <w:r w:rsidRPr="008D3ECE">
        <w:rPr>
          <w:rFonts w:ascii="メイリオ" w:eastAsia="メイリオ" w:hAnsi="メイリオ" w:cs="メイリオ" w:hint="eastAsia"/>
          <w:color w:val="000000" w:themeColor="text1"/>
          <w:sz w:val="22"/>
        </w:rPr>
        <w:t>。また</w:t>
      </w:r>
      <w:r w:rsidR="0061464D" w:rsidRPr="008D3ECE">
        <w:rPr>
          <w:rFonts w:ascii="メイリオ" w:eastAsia="メイリオ" w:hAnsi="メイリオ" w:cs="メイリオ" w:hint="eastAsia"/>
          <w:color w:val="000000" w:themeColor="text1"/>
          <w:sz w:val="22"/>
        </w:rPr>
        <w:t>、当事者意見が十分に反映されない、市町村の</w:t>
      </w:r>
      <w:r w:rsidR="008B20F5" w:rsidRPr="008D3ECE">
        <w:rPr>
          <w:rFonts w:ascii="メイリオ" w:eastAsia="メイリオ" w:hAnsi="メイリオ" w:cs="メイリオ" w:hint="eastAsia"/>
          <w:color w:val="000000" w:themeColor="text1"/>
          <w:sz w:val="22"/>
        </w:rPr>
        <w:t>取組み</w:t>
      </w:r>
      <w:r w:rsidR="0061464D" w:rsidRPr="008D3ECE">
        <w:rPr>
          <w:rFonts w:ascii="メイリオ" w:eastAsia="メイリオ" w:hAnsi="メイリオ" w:cs="メイリオ" w:hint="eastAsia"/>
          <w:color w:val="000000" w:themeColor="text1"/>
          <w:sz w:val="22"/>
        </w:rPr>
        <w:t>に</w:t>
      </w:r>
      <w:r w:rsidR="00F13191">
        <w:rPr>
          <w:rFonts w:ascii="メイリオ" w:eastAsia="メイリオ" w:hAnsi="メイリオ" w:cs="メイリオ" w:hint="eastAsia"/>
          <w:color w:val="000000" w:themeColor="text1"/>
          <w:sz w:val="22"/>
        </w:rPr>
        <w:t>関して</w:t>
      </w:r>
      <w:r w:rsidR="0061464D" w:rsidRPr="008D3ECE">
        <w:rPr>
          <w:rFonts w:ascii="メイリオ" w:eastAsia="メイリオ" w:hAnsi="メイリオ" w:cs="メイリオ" w:hint="eastAsia"/>
          <w:color w:val="000000" w:themeColor="text1"/>
          <w:sz w:val="22"/>
        </w:rPr>
        <w:t>検証</w:t>
      </w:r>
      <w:r w:rsidR="00636299" w:rsidRPr="008D3ECE">
        <w:rPr>
          <w:rFonts w:ascii="メイリオ" w:eastAsia="メイリオ" w:hAnsi="メイリオ" w:cs="メイリオ" w:hint="eastAsia"/>
          <w:color w:val="000000" w:themeColor="text1"/>
          <w:sz w:val="22"/>
        </w:rPr>
        <w:t>することは</w:t>
      </w:r>
      <w:r w:rsidR="0061464D" w:rsidRPr="008D3ECE">
        <w:rPr>
          <w:rFonts w:ascii="メイリオ" w:eastAsia="メイリオ" w:hAnsi="メイリオ" w:cs="メイリオ" w:hint="eastAsia"/>
          <w:color w:val="000000" w:themeColor="text1"/>
          <w:sz w:val="22"/>
        </w:rPr>
        <w:t>難しいといった</w:t>
      </w:r>
      <w:r w:rsidR="003B3CD9">
        <w:rPr>
          <w:rFonts w:ascii="メイリオ" w:eastAsia="メイリオ" w:hAnsi="メイリオ" w:cs="メイリオ" w:hint="eastAsia"/>
          <w:color w:val="000000" w:themeColor="text1"/>
          <w:sz w:val="22"/>
        </w:rPr>
        <w:t>【合議体の課題】に対して、解決を図る仕組み作りの検討が必要であると考えられます。</w:t>
      </w:r>
    </w:p>
    <w:p w14:paraId="67F6AB8F" w14:textId="431F9054" w:rsidR="001E6DDE" w:rsidRPr="008D3ECE" w:rsidRDefault="0094373D" w:rsidP="001E6DDE">
      <w:pPr>
        <w:spacing w:line="0" w:lineRule="atLeast"/>
        <w:ind w:firstLineChars="100" w:firstLine="210"/>
        <w:rPr>
          <w:rFonts w:ascii="メイリオ" w:eastAsia="メイリオ" w:hAnsi="メイリオ" w:cs="メイリオ"/>
          <w:color w:val="000000" w:themeColor="text1"/>
          <w:sz w:val="22"/>
        </w:rPr>
      </w:pPr>
      <w:r w:rsidRPr="008D3ECE">
        <w:rPr>
          <w:noProof/>
          <w:color w:val="000000" w:themeColor="text1"/>
        </w:rPr>
        <mc:AlternateContent>
          <mc:Choice Requires="wps">
            <w:drawing>
              <wp:anchor distT="0" distB="0" distL="114300" distR="114300" simplePos="0" relativeHeight="252174336" behindDoc="0" locked="0" layoutInCell="1" allowOverlap="1" wp14:anchorId="58DC5EFB" wp14:editId="0A8ABCD6">
                <wp:simplePos x="0" y="0"/>
                <wp:positionH relativeFrom="column">
                  <wp:posOffset>3942398</wp:posOffset>
                </wp:positionH>
                <wp:positionV relativeFrom="paragraph">
                  <wp:posOffset>19061747</wp:posOffset>
                </wp:positionV>
                <wp:extent cx="447040" cy="295275"/>
                <wp:effectExtent l="0" t="318" r="9843" b="9842"/>
                <wp:wrapNone/>
                <wp:docPr id="61" name="左右矢印 61"/>
                <wp:cNvGraphicFramePr/>
                <a:graphic xmlns:a="http://schemas.openxmlformats.org/drawingml/2006/main">
                  <a:graphicData uri="http://schemas.microsoft.com/office/word/2010/wordprocessingShape">
                    <wps:wsp>
                      <wps:cNvSpPr/>
                      <wps:spPr>
                        <a:xfrm rot="16200000">
                          <a:off x="0" y="0"/>
                          <a:ext cx="447040"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803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1" o:spid="_x0000_s1026" type="#_x0000_t69" style="position:absolute;left:0;text-align:left;margin-left:310.45pt;margin-top:1500.9pt;width:35.2pt;height:23.25pt;rotation:-90;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" adj="7134" fillcolor="#dbe5f1 [660]" strokecolor="#243f60 [1604]" strokeweight="2pt"/>
            </w:pict>
          </mc:Fallback>
        </mc:AlternateContent>
      </w:r>
      <w:r w:rsidR="001E6DDE" w:rsidRPr="008D3ECE">
        <w:rPr>
          <w:rFonts w:ascii="メイリオ" w:eastAsia="メイリオ" w:hAnsi="メイリオ" w:cs="メイリオ" w:hint="eastAsia"/>
          <w:color w:val="000000" w:themeColor="text1"/>
          <w:sz w:val="22"/>
        </w:rPr>
        <w:t>また、【地域協議会としての役割】として何が求められているのかも、検討すべき論点であると考えられます。解消協議会の下にある合議体による事例の助言・検証は、地域協議会の機能の一部を果たしていると考えられますが、それだけでは差別の解消に向けた議題をすべてカバーしているとは言えません。そのため、「障害者差別解消支援地域協議会の設置・運営等に関するガイドライン（平成</w:t>
      </w:r>
      <w:r w:rsidR="001E6DDE" w:rsidRPr="008D3ECE">
        <w:rPr>
          <w:rFonts w:ascii="メイリオ" w:eastAsia="メイリオ" w:hAnsi="メイリオ" w:cs="メイリオ"/>
          <w:color w:val="000000" w:themeColor="text1"/>
          <w:sz w:val="22"/>
        </w:rPr>
        <w:t>29年5月　内閣府政策統括官）</w:t>
      </w:r>
      <w:r w:rsidR="001E6DDE" w:rsidRPr="008D3ECE">
        <w:rPr>
          <w:rFonts w:ascii="メイリオ" w:eastAsia="メイリオ" w:hAnsi="メイリオ" w:cs="メイリオ" w:hint="eastAsia"/>
          <w:color w:val="000000" w:themeColor="text1"/>
          <w:sz w:val="22"/>
        </w:rPr>
        <w:t>」なども参考にしながら、地域協議会として、合議体で果たすべき役割と、解消協議会で果たすべき役割の整理をすることも必要であると考えられます。</w:t>
      </w:r>
    </w:p>
    <w:p w14:paraId="7D208C40"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p>
    <w:p w14:paraId="64B16464" w14:textId="55910389" w:rsidR="00A064B3"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上記①～</w:t>
      </w:r>
      <w:r w:rsidR="00E310C4" w:rsidRPr="008D3ECE">
        <w:rPr>
          <w:rFonts w:ascii="メイリオ" w:eastAsia="メイリオ" w:hAnsi="メイリオ" w:cs="メイリオ" w:hint="eastAsia"/>
          <w:color w:val="000000" w:themeColor="text1"/>
          <w:sz w:val="22"/>
        </w:rPr>
        <w:t>③</w:t>
      </w:r>
      <w:r w:rsidRPr="008D3ECE">
        <w:rPr>
          <w:rFonts w:ascii="メイリオ" w:eastAsia="メイリオ" w:hAnsi="メイリオ" w:cs="メイリオ" w:hint="eastAsia"/>
          <w:color w:val="000000" w:themeColor="text1"/>
          <w:sz w:val="22"/>
        </w:rPr>
        <w:t>のように、市町村、広域支援相談員、合議体、そして解消協議会の機能や関係性について考察しましたが、それぞれの機能は明確に線引きできるものではなく、時に重なり合いながら連携し合う関係にあるものといえます。</w:t>
      </w:r>
    </w:p>
    <w:p w14:paraId="47039F27" w14:textId="1316E21A" w:rsidR="00A064B3" w:rsidRDefault="00502FEF">
      <w:pPr>
        <w:widowControl/>
        <w:jc w:val="left"/>
        <w:rPr>
          <w:rFonts w:ascii="メイリオ" w:eastAsia="メイリオ" w:hAnsi="メイリオ" w:cs="メイリオ"/>
          <w:color w:val="000000" w:themeColor="text1"/>
          <w:sz w:val="22"/>
        </w:rPr>
      </w:pPr>
      <w:r>
        <w:rPr>
          <w:rFonts w:ascii="メイリオ" w:eastAsia="メイリオ" w:hAnsi="メイリオ" w:cs="メイリオ"/>
          <w:noProof/>
          <w:color w:val="000000" w:themeColor="text1"/>
          <w:sz w:val="22"/>
        </w:rPr>
        <mc:AlternateContent>
          <mc:Choice Requires="wps">
            <w:drawing>
              <wp:anchor distT="0" distB="0" distL="114300" distR="114300" simplePos="0" relativeHeight="252200960" behindDoc="0" locked="0" layoutInCell="1" allowOverlap="1" wp14:anchorId="6FECA9ED" wp14:editId="67871CDD">
                <wp:simplePos x="0" y="0"/>
                <wp:positionH relativeFrom="column">
                  <wp:posOffset>-111642</wp:posOffset>
                </wp:positionH>
                <wp:positionV relativeFrom="paragraph">
                  <wp:posOffset>421625</wp:posOffset>
                </wp:positionV>
                <wp:extent cx="6464595" cy="4061637"/>
                <wp:effectExtent l="0" t="0" r="12700" b="15240"/>
                <wp:wrapNone/>
                <wp:docPr id="32" name="正方形/長方形 32"/>
                <wp:cNvGraphicFramePr/>
                <a:graphic xmlns:a="http://schemas.openxmlformats.org/drawingml/2006/main">
                  <a:graphicData uri="http://schemas.microsoft.com/office/word/2010/wordprocessingShape">
                    <wps:wsp>
                      <wps:cNvSpPr/>
                      <wps:spPr>
                        <a:xfrm>
                          <a:off x="0" y="0"/>
                          <a:ext cx="6464595" cy="4061637"/>
                        </a:xfrm>
                        <a:prstGeom prst="rect">
                          <a:avLst/>
                        </a:prstGeom>
                        <a:noFill/>
                        <a:ln w="12700">
                          <a:solidFill>
                            <a:schemeClr val="accent5">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C8AC" id="正方形/長方形 32" o:spid="_x0000_s1026" style="position:absolute;left:0;text-align:left;margin-left:-8.8pt;margin-top:33.2pt;width:509pt;height:319.8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" filled="f" strokecolor="#31849b [2408]" strokeweight="1pt">
                <v:stroke dashstyle="3 1"/>
              </v:rect>
            </w:pict>
          </mc:Fallback>
        </mc:AlternateContent>
      </w:r>
    </w:p>
    <w:p w14:paraId="0264EA0A" w14:textId="085A2970" w:rsidR="006248EE" w:rsidRDefault="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b/>
          <w:color w:val="000000" w:themeColor="text1"/>
          <w:sz w:val="22"/>
        </w:rPr>
        <w:t>大阪府障害を理由とする差別の解消の推進に関する条例</w:t>
      </w:r>
      <w:r>
        <w:rPr>
          <w:rFonts w:ascii="HG丸ｺﾞｼｯｸM-PRO" w:eastAsia="HG丸ｺﾞｼｯｸM-PRO" w:hAnsi="HG丸ｺﾞｼｯｸM-PRO" w:cs="メイリオ" w:hint="eastAsia"/>
          <w:color w:val="000000" w:themeColor="text1"/>
          <w:sz w:val="22"/>
        </w:rPr>
        <w:t>（一部抜粋）</w:t>
      </w:r>
    </w:p>
    <w:p w14:paraId="12193888" w14:textId="77777777" w:rsidR="003A1BF2" w:rsidRDefault="003A1BF2" w:rsidP="003A1BF2">
      <w:pPr>
        <w:widowControl/>
        <w:jc w:val="left"/>
        <w:rPr>
          <w:rFonts w:ascii="HG丸ｺﾞｼｯｸM-PRO" w:eastAsia="HG丸ｺﾞｼｯｸM-PRO" w:hAnsi="HG丸ｺﾞｼｯｸM-PRO" w:cs="メイリオ"/>
          <w:color w:val="000000" w:themeColor="text1"/>
          <w:sz w:val="22"/>
        </w:rPr>
      </w:pPr>
    </w:p>
    <w:p w14:paraId="44874EF5" w14:textId="465A526F"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（協議会への諮問等）</w:t>
      </w:r>
    </w:p>
    <w:p w14:paraId="15ECE340"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第八条　知事は、障害を理由とする差別の解消の推進に関する事項について、必要があると認めるときは、大阪府障害者差別解消協議会（以下「協議会」という。）に諮問し、その意見を聴かなければならない。</w:t>
      </w:r>
    </w:p>
    <w:p w14:paraId="3BD6C459"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２　協議会の委員は、障害者、障害者の自立と社会参加に関する事業に従事する者、学識経験のある者、事業者を代表する者その他適当と認める者のうちから、知事が任命する。</w:t>
      </w:r>
    </w:p>
    <w:p w14:paraId="393769B7"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３　協議会に、専門の事項を調査審議させるため必要があるときは、専門委員を置くことができる。</w:t>
      </w:r>
    </w:p>
    <w:p w14:paraId="1DDF7417" w14:textId="77777777"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４　専門委員は、学識経験のある者その他適当と認める者のうちから、知事が任命する。</w:t>
      </w:r>
    </w:p>
    <w:p w14:paraId="20754B55"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５　協議会は、委員及び専門委員のうちから協議会が指名する者をもって構成する合議体（以下「合議体」という。）で、次に掲げる事項を取り扱う。</w:t>
      </w:r>
    </w:p>
    <w:p w14:paraId="4ED7BF77" w14:textId="77777777" w:rsidR="003A1BF2" w:rsidRPr="003A1BF2" w:rsidRDefault="003A1BF2" w:rsidP="003A1BF2">
      <w:pPr>
        <w:widowControl/>
        <w:ind w:left="440" w:hangingChars="200" w:hanging="44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 xml:space="preserve">　一　法第八条第一項に規定する事項に係る紛争の事案（以下「紛争事案」という。）を解決するためのあっせん</w:t>
      </w:r>
    </w:p>
    <w:p w14:paraId="45D90BED" w14:textId="77777777"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 xml:space="preserve">　二　広域支援相談員が行う職務に関する助言</w:t>
      </w:r>
    </w:p>
    <w:p w14:paraId="05F46B48" w14:textId="32AB58D1"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６　協議会は、法第十七条に規定する障害者差別解消支援地域協議会の機能を併せ有する。</w:t>
      </w:r>
    </w:p>
    <w:p w14:paraId="11B9D212" w14:textId="04DB90E9" w:rsidR="006248EE" w:rsidRDefault="006248EE">
      <w:pPr>
        <w:widowControl/>
        <w:jc w:val="left"/>
        <w:rPr>
          <w:rFonts w:ascii="メイリオ" w:eastAsia="メイリオ" w:hAnsi="メイリオ" w:cs="メイリオ"/>
          <w:color w:val="000000" w:themeColor="text1"/>
          <w:sz w:val="22"/>
        </w:rPr>
      </w:pPr>
    </w:p>
    <w:p w14:paraId="7652F3A9" w14:textId="487CCF6E" w:rsidR="00A55597" w:rsidRDefault="00A55597">
      <w:pPr>
        <w:widowControl/>
        <w:jc w:val="left"/>
        <w:rPr>
          <w:rFonts w:ascii="メイリオ" w:eastAsia="メイリオ" w:hAnsi="メイリオ" w:cs="メイリオ"/>
          <w:color w:val="000000" w:themeColor="text1"/>
          <w:sz w:val="22"/>
        </w:rPr>
      </w:pPr>
      <w:r>
        <w:rPr>
          <w:rFonts w:ascii="メイリオ" w:eastAsia="メイリオ" w:hAnsi="メイリオ" w:cs="メイリオ"/>
          <w:color w:val="000000" w:themeColor="text1"/>
          <w:sz w:val="22"/>
        </w:rPr>
        <w:br w:type="page"/>
      </w:r>
    </w:p>
    <w:p w14:paraId="046534F6" w14:textId="140599EC" w:rsidR="001E6DDE" w:rsidRPr="008D3ECE" w:rsidRDefault="009F77ED" w:rsidP="001E6DDE">
      <w:pPr>
        <w:widowControl/>
        <w:jc w:val="left"/>
        <w:rPr>
          <w:rFonts w:ascii="メイリオ" w:eastAsia="メイリオ" w:hAnsi="メイリオ" w:cs="メイリオ"/>
          <w:color w:val="000000" w:themeColor="text1"/>
          <w:sz w:val="22"/>
        </w:rPr>
      </w:pPr>
      <w:r>
        <w:rPr>
          <w:noProof/>
        </w:rPr>
        <mc:AlternateContent>
          <mc:Choice Requires="wps">
            <w:drawing>
              <wp:anchor distT="0" distB="0" distL="114300" distR="114300" simplePos="0" relativeHeight="252188672" behindDoc="0" locked="0" layoutInCell="1" allowOverlap="1" wp14:anchorId="6D688050" wp14:editId="20170679">
                <wp:simplePos x="0" y="0"/>
                <wp:positionH relativeFrom="column">
                  <wp:posOffset>2142460</wp:posOffset>
                </wp:positionH>
                <wp:positionV relativeFrom="paragraph">
                  <wp:posOffset>340241</wp:posOffset>
                </wp:positionV>
                <wp:extent cx="2714625" cy="1392865"/>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2714625" cy="139286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E99A0" w14:textId="2F787CC8" w:rsidR="00E73184" w:rsidRPr="00F76A36" w:rsidRDefault="00E73184" w:rsidP="00F76A36">
                            <w:pPr>
                              <w:spacing w:line="0" w:lineRule="atLeast"/>
                              <w:jc w:val="center"/>
                              <w:rPr>
                                <w:rFonts w:ascii="メイリオ" w:eastAsia="メイリオ" w:hAnsi="メイリオ"/>
                              </w:rPr>
                            </w:pPr>
                            <w:r>
                              <w:rPr>
                                <w:rFonts w:ascii="メイリオ" w:eastAsia="メイリオ" w:hAnsi="メイリオ" w:hint="eastAsia"/>
                              </w:rPr>
                              <w:t>相談対応</w:t>
                            </w:r>
                            <w:r>
                              <w:rPr>
                                <w:rFonts w:ascii="メイリオ" w:eastAsia="メイリオ" w:hAnsi="メイリオ"/>
                              </w:rPr>
                              <w:t>が</w:t>
                            </w:r>
                            <w:r>
                              <w:rPr>
                                <w:rFonts w:ascii="メイリオ" w:eastAsia="メイリオ" w:hAnsi="メイリオ" w:hint="eastAsia"/>
                              </w:rPr>
                              <w:t>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88050" id="角丸四角形 9" o:spid="_x0000_s1032" style="position:absolute;margin-left:168.7pt;margin-top:26.8pt;width:213.75pt;height:109.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" fillcolor="#4f81bd [3204]" stroked="f" strokeweight="2pt">
                <v:textbox>
                  <w:txbxContent>
                    <w:p w14:paraId="3CDE99A0" w14:textId="2F787CC8" w:rsidR="00E73184" w:rsidRPr="00F76A36" w:rsidRDefault="00E73184" w:rsidP="00F76A36">
                      <w:pPr>
                        <w:spacing w:line="0" w:lineRule="atLeast"/>
                        <w:jc w:val="center"/>
                        <w:rPr>
                          <w:rFonts w:ascii="メイリオ" w:eastAsia="メイリオ" w:hAnsi="メイリオ"/>
                        </w:rPr>
                      </w:pPr>
                      <w:r>
                        <w:rPr>
                          <w:rFonts w:ascii="メイリオ" w:eastAsia="メイリオ" w:hAnsi="メイリオ" w:hint="eastAsia"/>
                        </w:rPr>
                        <w:t>相談対応</w:t>
                      </w:r>
                      <w:r>
                        <w:rPr>
                          <w:rFonts w:ascii="メイリオ" w:eastAsia="メイリオ" w:hAnsi="メイリオ"/>
                        </w:rPr>
                        <w:t>が</w:t>
                      </w:r>
                      <w:r>
                        <w:rPr>
                          <w:rFonts w:ascii="メイリオ" w:eastAsia="メイリオ" w:hAnsi="メイリオ" w:hint="eastAsia"/>
                        </w:rPr>
                        <w:t>困難</w:t>
                      </w:r>
                    </w:p>
                  </w:txbxContent>
                </v:textbox>
              </v:roundrect>
            </w:pict>
          </mc:Fallback>
        </mc:AlternateContent>
      </w:r>
      <w:r w:rsidRPr="008D3ECE">
        <w:rPr>
          <w:noProof/>
          <w:color w:val="000000" w:themeColor="text1"/>
        </w:rPr>
        <mc:AlternateContent>
          <mc:Choice Requires="wps">
            <w:drawing>
              <wp:anchor distT="0" distB="0" distL="114300" distR="114300" simplePos="0" relativeHeight="252131328" behindDoc="0" locked="0" layoutInCell="1" allowOverlap="1" wp14:anchorId="22B8E666" wp14:editId="06859F87">
                <wp:simplePos x="0" y="0"/>
                <wp:positionH relativeFrom="margin">
                  <wp:align>left</wp:align>
                </wp:positionH>
                <wp:positionV relativeFrom="paragraph">
                  <wp:posOffset>-10633</wp:posOffset>
                </wp:positionV>
                <wp:extent cx="5238750" cy="2071799"/>
                <wp:effectExtent l="0" t="0" r="19050" b="24130"/>
                <wp:wrapNone/>
                <wp:docPr id="28" name="正方形/長方形 28"/>
                <wp:cNvGraphicFramePr/>
                <a:graphic xmlns:a="http://schemas.openxmlformats.org/drawingml/2006/main">
                  <a:graphicData uri="http://schemas.microsoft.com/office/word/2010/wordprocessingShape">
                    <wps:wsp>
                      <wps:cNvSpPr/>
                      <wps:spPr>
                        <a:xfrm>
                          <a:off x="0" y="0"/>
                          <a:ext cx="5238750" cy="2071799"/>
                        </a:xfrm>
                        <a:prstGeom prst="rect">
                          <a:avLst/>
                        </a:prstGeom>
                        <a:solidFill>
                          <a:schemeClr val="accent1">
                            <a:alpha val="60000"/>
                          </a:schemeClr>
                        </a:solidFill>
                        <a:ln>
                          <a:gradFill flip="none" rotWithShape="1">
                            <a:gsLst>
                              <a:gs pos="0">
                                <a:schemeClr val="accent5">
                                  <a:lumMod val="75000"/>
                                </a:schemeClr>
                              </a:gs>
                              <a:gs pos="52000">
                                <a:schemeClr val="accent1">
                                  <a:lumMod val="45000"/>
                                  <a:lumOff val="55000"/>
                                </a:schemeClr>
                              </a:gs>
                              <a:gs pos="83000">
                                <a:schemeClr val="accent1">
                                  <a:lumMod val="45000"/>
                                  <a:lumOff val="55000"/>
                                </a:schemeClr>
                              </a:gs>
                              <a:gs pos="100000">
                                <a:schemeClr val="accent1">
                                  <a:lumMod val="30000"/>
                                  <a:lumOff val="70000"/>
                                </a:schemeClr>
                              </a:gs>
                            </a:gsLst>
                            <a:path path="rect">
                              <a:fillToRect l="50000" t="50000" r="50000" b="50000"/>
                            </a:path>
                            <a:tileRect/>
                          </a:gradFill>
                        </a:ln>
                        <a:effectLst>
                          <a:softEdge rad="762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24CD5E" w14:textId="72DFFBB8" w:rsidR="00E73184" w:rsidRPr="00B806CD" w:rsidRDefault="00E73184" w:rsidP="001E6DDE">
                            <w:pPr>
                              <w:spacing w:line="0" w:lineRule="atLeast"/>
                              <w:jc w:val="center"/>
                            </w:pPr>
                            <w:r w:rsidRPr="00B806CD">
                              <w:rPr>
                                <w:rFonts w:ascii="Meiryo UI" w:eastAsia="Meiryo UI" w:hAnsi="Meiryo UI" w:hint="eastAsia"/>
                                <w:b/>
                                <w:sz w:val="28"/>
                              </w:rPr>
                              <w:t>市町村</w:t>
                            </w:r>
                            <w:r w:rsidRPr="00B806CD">
                              <w:rPr>
                                <w:rFonts w:ascii="Meiryo UI" w:eastAsia="Meiryo UI" w:hAnsi="Meiryo UI"/>
                                <w:b/>
                                <w:sz w:val="28"/>
                              </w:rPr>
                              <w:t>の</w:t>
                            </w:r>
                            <w:r>
                              <w:rPr>
                                <w:rFonts w:ascii="Meiryo UI" w:eastAsia="Meiryo UI" w:hAnsi="Meiryo UI" w:hint="eastAsia"/>
                                <w:b/>
                                <w:sz w:val="28"/>
                              </w:rPr>
                              <w:t>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E666" id="正方形/長方形 28" o:spid="_x0000_s1033" style="position:absolute;margin-left:0;margin-top:-.85pt;width:412.5pt;height:163.15pt;z-index:25213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" fillcolor="#4f81bd [3204]" strokeweight="2pt">
                <v:fill opacity="39321f"/>
                <v:textbox>
                  <w:txbxContent>
                    <w:p w14:paraId="5124CD5E" w14:textId="72DFFBB8" w:rsidR="00E73184" w:rsidRPr="00B806CD" w:rsidRDefault="00E73184" w:rsidP="001E6DDE">
                      <w:pPr>
                        <w:spacing w:line="0" w:lineRule="atLeast"/>
                        <w:jc w:val="center"/>
                      </w:pPr>
                      <w:r w:rsidRPr="00B806CD">
                        <w:rPr>
                          <w:rFonts w:ascii="Meiryo UI" w:eastAsia="Meiryo UI" w:hAnsi="Meiryo UI" w:hint="eastAsia"/>
                          <w:b/>
                          <w:sz w:val="28"/>
                        </w:rPr>
                        <w:t>市町村</w:t>
                      </w:r>
                      <w:r w:rsidRPr="00B806CD">
                        <w:rPr>
                          <w:rFonts w:ascii="Meiryo UI" w:eastAsia="Meiryo UI" w:hAnsi="Meiryo UI"/>
                          <w:b/>
                          <w:sz w:val="28"/>
                        </w:rPr>
                        <w:t>の</w:t>
                      </w:r>
                      <w:r>
                        <w:rPr>
                          <w:rFonts w:ascii="Meiryo UI" w:eastAsia="Meiryo UI" w:hAnsi="Meiryo UI" w:hint="eastAsia"/>
                          <w:b/>
                          <w:sz w:val="28"/>
                        </w:rPr>
                        <w:t>取組み</w:t>
                      </w:r>
                    </w:p>
                  </w:txbxContent>
                </v:textbox>
                <w10:wrap anchorx="margin"/>
              </v:rect>
            </w:pict>
          </mc:Fallback>
        </mc:AlternateContent>
      </w:r>
      <w:r>
        <w:rPr>
          <w:noProof/>
        </w:rPr>
        <mc:AlternateContent>
          <mc:Choice Requires="wps">
            <w:drawing>
              <wp:anchor distT="0" distB="0" distL="114300" distR="114300" simplePos="0" relativeHeight="252183552" behindDoc="0" locked="0" layoutInCell="1" allowOverlap="1" wp14:anchorId="56C3428F" wp14:editId="109ABD68">
                <wp:simplePos x="0" y="0"/>
                <wp:positionH relativeFrom="column">
                  <wp:posOffset>260498</wp:posOffset>
                </wp:positionH>
                <wp:positionV relativeFrom="paragraph">
                  <wp:posOffset>318977</wp:posOffset>
                </wp:positionV>
                <wp:extent cx="1762125" cy="1402981"/>
                <wp:effectExtent l="0" t="0" r="9525" b="6985"/>
                <wp:wrapNone/>
                <wp:docPr id="1" name="角丸四角形 1"/>
                <wp:cNvGraphicFramePr/>
                <a:graphic xmlns:a="http://schemas.openxmlformats.org/drawingml/2006/main">
                  <a:graphicData uri="http://schemas.microsoft.com/office/word/2010/wordprocessingShape">
                    <wps:wsp>
                      <wps:cNvSpPr/>
                      <wps:spPr>
                        <a:xfrm>
                          <a:off x="0" y="0"/>
                          <a:ext cx="1762125" cy="1402981"/>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63C71" w14:textId="2A18099E" w:rsidR="00E73184" w:rsidRPr="00F76A36" w:rsidRDefault="00E73184" w:rsidP="00F76A36">
                            <w:pPr>
                              <w:spacing w:line="0" w:lineRule="atLeast"/>
                              <w:jc w:val="center"/>
                              <w:rPr>
                                <w:rFonts w:ascii="メイリオ" w:eastAsia="メイリオ" w:hAnsi="メイリオ"/>
                              </w:rPr>
                            </w:pPr>
                            <w:r>
                              <w:rPr>
                                <w:rFonts w:ascii="メイリオ" w:eastAsia="メイリオ" w:hAnsi="メイリオ" w:hint="eastAsia"/>
                              </w:rPr>
                              <w:t>相談の内容が多種多様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3428F" id="角丸四角形 1" o:spid="_x0000_s1034" style="position:absolute;margin-left:20.5pt;margin-top:25.1pt;width:138.75pt;height:110.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" fillcolor="#4f81bd [3204]" stroked="f" strokeweight="2pt">
                <v:textbox>
                  <w:txbxContent>
                    <w:p w14:paraId="20763C71" w14:textId="2A18099E" w:rsidR="00E73184" w:rsidRPr="00F76A36" w:rsidRDefault="00E73184" w:rsidP="00F76A36">
                      <w:pPr>
                        <w:spacing w:line="0" w:lineRule="atLeast"/>
                        <w:jc w:val="center"/>
                        <w:rPr>
                          <w:rFonts w:ascii="メイリオ" w:eastAsia="メイリオ" w:hAnsi="メイリオ"/>
                        </w:rPr>
                      </w:pPr>
                      <w:r>
                        <w:rPr>
                          <w:rFonts w:ascii="メイリオ" w:eastAsia="メイリオ" w:hAnsi="メイリオ" w:hint="eastAsia"/>
                        </w:rPr>
                        <w:t>相談の内容が多種多様</w:t>
                      </w:r>
                    </w:p>
                  </w:txbxContent>
                </v:textbox>
              </v:roundrect>
            </w:pict>
          </mc:Fallback>
        </mc:AlternateContent>
      </w:r>
      <w:r w:rsidR="001E6DDE" w:rsidRPr="008D3ECE">
        <w:rPr>
          <w:noProof/>
          <w:color w:val="000000" w:themeColor="text1"/>
        </w:rPr>
        <mc:AlternateContent>
          <mc:Choice Requires="wps">
            <w:drawing>
              <wp:anchor distT="0" distB="0" distL="114300" distR="114300" simplePos="0" relativeHeight="252135424" behindDoc="0" locked="0" layoutInCell="1" allowOverlap="1" wp14:anchorId="3786FD6D" wp14:editId="5366058F">
                <wp:simplePos x="0" y="0"/>
                <wp:positionH relativeFrom="column">
                  <wp:posOffset>4981575</wp:posOffset>
                </wp:positionH>
                <wp:positionV relativeFrom="paragraph">
                  <wp:posOffset>140970</wp:posOffset>
                </wp:positionV>
                <wp:extent cx="1664335" cy="1906905"/>
                <wp:effectExtent l="0" t="0" r="12065" b="17145"/>
                <wp:wrapNone/>
                <wp:docPr id="27" name="角丸四角形 27"/>
                <wp:cNvGraphicFramePr/>
                <a:graphic xmlns:a="http://schemas.openxmlformats.org/drawingml/2006/main">
                  <a:graphicData uri="http://schemas.microsoft.com/office/word/2010/wordprocessingShape">
                    <wps:wsp>
                      <wps:cNvSpPr/>
                      <wps:spPr>
                        <a:xfrm>
                          <a:off x="0" y="0"/>
                          <a:ext cx="1664335" cy="1906905"/>
                        </a:xfrm>
                        <a:prstGeom prst="roundRect">
                          <a:avLst/>
                        </a:prstGeom>
                        <a:solidFill>
                          <a:srgbClr val="FFC000">
                            <a:alpha val="75000"/>
                          </a:srgb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AEE5" w14:textId="77777777" w:rsidR="00E73184" w:rsidRPr="00DF41C6" w:rsidRDefault="00E73184" w:rsidP="001E6DDE">
                            <w:pPr>
                              <w:jc w:val="center"/>
                              <w:rPr>
                                <w:rFonts w:ascii="Meiryo UI" w:eastAsia="Meiryo UI" w:hAnsi="Meiryo UI"/>
                                <w:b/>
                                <w:sz w:val="24"/>
                              </w:rPr>
                            </w:pPr>
                            <w:r w:rsidRPr="00DF41C6">
                              <w:rPr>
                                <w:rFonts w:ascii="Meiryo UI" w:eastAsia="Meiryo UI" w:hAnsi="Meiryo UI" w:hint="eastAsia"/>
                                <w:b/>
                                <w:sz w:val="24"/>
                              </w:rPr>
                              <w:t>「地域</w:t>
                            </w:r>
                            <w:r w:rsidRPr="00DF41C6">
                              <w:rPr>
                                <w:rFonts w:ascii="Meiryo UI" w:eastAsia="Meiryo UI" w:hAnsi="Meiryo UI"/>
                                <w:b/>
                                <w:sz w:val="24"/>
                              </w:rPr>
                              <w:t>」</w:t>
                            </w:r>
                            <w:r w:rsidRPr="00DF41C6">
                              <w:rPr>
                                <w:rFonts w:ascii="Meiryo UI" w:eastAsia="Meiryo UI" w:hAnsi="Meiryo UI" w:hint="eastAsia"/>
                                <w:b/>
                                <w:sz w:val="24"/>
                              </w:rPr>
                              <w:t>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6FD6D" id="角丸四角形 27" o:spid="_x0000_s1035" style="position:absolute;margin-left:392.25pt;margin-top:11.1pt;width:131.05pt;height:150.1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" fillcolor="#ffc000" strokeweight="2pt">
                <v:fill opacity="49087f"/>
                <v:textbox>
                  <w:txbxContent>
                    <w:p w14:paraId="5F21AEE5" w14:textId="77777777" w:rsidR="00E73184" w:rsidRPr="00DF41C6" w:rsidRDefault="00E73184" w:rsidP="001E6DDE">
                      <w:pPr>
                        <w:jc w:val="center"/>
                        <w:rPr>
                          <w:rFonts w:ascii="Meiryo UI" w:eastAsia="Meiryo UI" w:hAnsi="Meiryo UI"/>
                          <w:b/>
                          <w:sz w:val="24"/>
                        </w:rPr>
                      </w:pPr>
                      <w:r w:rsidRPr="00DF41C6">
                        <w:rPr>
                          <w:rFonts w:ascii="Meiryo UI" w:eastAsia="Meiryo UI" w:hAnsi="Meiryo UI" w:hint="eastAsia"/>
                          <w:b/>
                          <w:sz w:val="24"/>
                        </w:rPr>
                        <w:t>「地域</w:t>
                      </w:r>
                      <w:r w:rsidRPr="00DF41C6">
                        <w:rPr>
                          <w:rFonts w:ascii="Meiryo UI" w:eastAsia="Meiryo UI" w:hAnsi="Meiryo UI"/>
                          <w:b/>
                          <w:sz w:val="24"/>
                        </w:rPr>
                        <w:t>」</w:t>
                      </w:r>
                      <w:r w:rsidRPr="00DF41C6">
                        <w:rPr>
                          <w:rFonts w:ascii="Meiryo UI" w:eastAsia="Meiryo UI" w:hAnsi="Meiryo UI" w:hint="eastAsia"/>
                          <w:b/>
                          <w:sz w:val="24"/>
                        </w:rPr>
                        <w:t>の活用</w:t>
                      </w:r>
                    </w:p>
                  </w:txbxContent>
                </v:textbox>
              </v:roundrect>
            </w:pict>
          </mc:Fallback>
        </mc:AlternateContent>
      </w:r>
      <w:r w:rsidR="001E6DDE" w:rsidRPr="008D3ECE">
        <w:rPr>
          <w:noProof/>
          <w:color w:val="000000" w:themeColor="text1"/>
        </w:rPr>
        <mc:AlternateContent>
          <mc:Choice Requires="wps">
            <w:drawing>
              <wp:anchor distT="0" distB="0" distL="114300" distR="114300" simplePos="0" relativeHeight="252166144" behindDoc="0" locked="0" layoutInCell="1" allowOverlap="1" wp14:anchorId="047BD971" wp14:editId="2AD5D7A7">
                <wp:simplePos x="0" y="0"/>
                <wp:positionH relativeFrom="column">
                  <wp:posOffset>3280144</wp:posOffset>
                </wp:positionH>
                <wp:positionV relativeFrom="paragraph">
                  <wp:posOffset>2514600</wp:posOffset>
                </wp:positionV>
                <wp:extent cx="311889" cy="509905"/>
                <wp:effectExtent l="19050" t="38100" r="31115" b="61595"/>
                <wp:wrapNone/>
                <wp:docPr id="59" name="左右矢印 59"/>
                <wp:cNvGraphicFramePr/>
                <a:graphic xmlns:a="http://schemas.openxmlformats.org/drawingml/2006/main">
                  <a:graphicData uri="http://schemas.microsoft.com/office/word/2010/wordprocessingShape">
                    <wps:wsp>
                      <wps:cNvSpPr/>
                      <wps:spPr>
                        <a:xfrm>
                          <a:off x="0" y="0"/>
                          <a:ext cx="311889" cy="509905"/>
                        </a:xfrm>
                        <a:prstGeom prst="leftRightArrow">
                          <a:avLst>
                            <a:gd name="adj1" fmla="val 45830"/>
                            <a:gd name="adj2" fmla="val 27063"/>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62D8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9" o:spid="_x0000_s1026" type="#_x0000_t69" style="position:absolute;left:0;text-align:left;margin-left:258.3pt;margin-top:198pt;width:24.55pt;height:40.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" adj="5846,5850" fillcolor="#daeef3 [664]" strokecolor="#243f60 [1604]" strokeweight="2pt"/>
            </w:pict>
          </mc:Fallback>
        </mc:AlternateContent>
      </w:r>
    </w:p>
    <w:p w14:paraId="39AD72AC" w14:textId="134332EE"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63072" behindDoc="0" locked="0" layoutInCell="1" allowOverlap="1" wp14:anchorId="16BF1FA9" wp14:editId="3CBE6709">
                <wp:simplePos x="0" y="0"/>
                <wp:positionH relativeFrom="column">
                  <wp:posOffset>4914900</wp:posOffset>
                </wp:positionH>
                <wp:positionV relativeFrom="paragraph">
                  <wp:posOffset>230505</wp:posOffset>
                </wp:positionV>
                <wp:extent cx="467995" cy="403225"/>
                <wp:effectExtent l="19050" t="38100" r="46355" b="53975"/>
                <wp:wrapNone/>
                <wp:docPr id="45" name="左右矢印 45"/>
                <wp:cNvGraphicFramePr/>
                <a:graphic xmlns:a="http://schemas.openxmlformats.org/drawingml/2006/main">
                  <a:graphicData uri="http://schemas.microsoft.com/office/word/2010/wordprocessingShape">
                    <wps:wsp>
                      <wps:cNvSpPr/>
                      <wps:spPr>
                        <a:xfrm>
                          <a:off x="0" y="0"/>
                          <a:ext cx="467995" cy="403225"/>
                        </a:xfrm>
                        <a:prstGeom prst="leftRightArrow">
                          <a:avLst>
                            <a:gd name="adj1" fmla="val 34180"/>
                            <a:gd name="adj2" fmla="val 2496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304D" id="左右矢印 45" o:spid="_x0000_s1026" type="#_x0000_t69" style="position:absolute;left:0;text-align:left;margin-left:387pt;margin-top:18.15pt;width:36.85pt;height:31.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" adj="4647,7109" fillcolor="#daeef3 [664]" strokecolor="#243f60 [1604]" strokeweight="2pt"/>
            </w:pict>
          </mc:Fallback>
        </mc:AlternateContent>
      </w:r>
      <w:r w:rsidRPr="003B4197">
        <w:rPr>
          <w:noProof/>
        </w:rPr>
        <mc:AlternateContent>
          <mc:Choice Requires="wps">
            <w:drawing>
              <wp:anchor distT="45720" distB="45720" distL="114300" distR="114300" simplePos="0" relativeHeight="252138496" behindDoc="0" locked="0" layoutInCell="1" allowOverlap="1" wp14:anchorId="4ED3F0CC" wp14:editId="33C9B02E">
                <wp:simplePos x="0" y="0"/>
                <wp:positionH relativeFrom="margin">
                  <wp:posOffset>5365115</wp:posOffset>
                </wp:positionH>
                <wp:positionV relativeFrom="paragraph">
                  <wp:posOffset>175895</wp:posOffset>
                </wp:positionV>
                <wp:extent cx="1062990" cy="328930"/>
                <wp:effectExtent l="0" t="0" r="22860" b="1397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8930"/>
                        </a:xfrm>
                        <a:prstGeom prst="rect">
                          <a:avLst/>
                        </a:prstGeom>
                        <a:solidFill>
                          <a:srgbClr val="FFFFFF"/>
                        </a:solidFill>
                        <a:ln w="9525">
                          <a:solidFill>
                            <a:srgbClr val="000000"/>
                          </a:solidFill>
                          <a:miter lim="800000"/>
                          <a:headEnd/>
                          <a:tailEnd/>
                        </a:ln>
                      </wps:spPr>
                      <wps:txbx>
                        <w:txbxContent>
                          <w:p w14:paraId="1E5F3A54" w14:textId="77777777" w:rsidR="00E73184" w:rsidRDefault="00E73184" w:rsidP="001E6DDE">
                            <w:pPr>
                              <w:rPr>
                                <w:rFonts w:ascii="Meiryo UI" w:eastAsia="Meiryo UI" w:hAnsi="Meiryo UI"/>
                              </w:rPr>
                            </w:pPr>
                            <w:r>
                              <w:rPr>
                                <w:rFonts w:ascii="Meiryo UI" w:eastAsia="Meiryo UI" w:hAnsi="Meiryo UI" w:hint="eastAsia"/>
                              </w:rPr>
                              <w:t>地域</w:t>
                            </w:r>
                            <w:r>
                              <w:rPr>
                                <w:rFonts w:ascii="Meiryo UI" w:eastAsia="Meiryo UI" w:hAnsi="Meiryo UI"/>
                              </w:rPr>
                              <w:t>それぞれの</w:t>
                            </w:r>
                          </w:p>
                          <w:p w14:paraId="464D7445" w14:textId="77777777" w:rsidR="00E73184" w:rsidRPr="00842C16" w:rsidRDefault="00E73184" w:rsidP="001E6DDE">
                            <w:pPr>
                              <w:rPr>
                                <w:rFonts w:ascii="Meiryo UI" w:eastAsia="Meiryo UI" w:hAnsi="Meiryo UI"/>
                              </w:rPr>
                            </w:pPr>
                            <w:r>
                              <w:rPr>
                                <w:rFonts w:ascii="Meiryo UI" w:eastAsia="Meiryo UI" w:hAnsi="Meiryo UI" w:hint="eastAsia"/>
                              </w:rPr>
                              <w:t>特色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3F0CC" id="テキスト ボックス 34" o:spid="_x0000_s1036" type="#_x0000_t202" style="position:absolute;left:0;text-align:left;margin-left:422.45pt;margin-top:13.85pt;width:83.7pt;height:25.9pt;z-index:252138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">
                <v:textbox style="mso-fit-shape-to-text:t">
                  <w:txbxContent>
                    <w:p w14:paraId="1E5F3A54" w14:textId="77777777" w:rsidR="00E73184" w:rsidRDefault="00E73184" w:rsidP="001E6DDE">
                      <w:pPr>
                        <w:rPr>
                          <w:rFonts w:ascii="Meiryo UI" w:eastAsia="Meiryo UI" w:hAnsi="Meiryo UI"/>
                        </w:rPr>
                      </w:pPr>
                      <w:r>
                        <w:rPr>
                          <w:rFonts w:ascii="Meiryo UI" w:eastAsia="Meiryo UI" w:hAnsi="Meiryo UI" w:hint="eastAsia"/>
                        </w:rPr>
                        <w:t>地域</w:t>
                      </w:r>
                      <w:r>
                        <w:rPr>
                          <w:rFonts w:ascii="Meiryo UI" w:eastAsia="Meiryo UI" w:hAnsi="Meiryo UI"/>
                        </w:rPr>
                        <w:t>それぞれの</w:t>
                      </w:r>
                    </w:p>
                    <w:p w14:paraId="464D7445" w14:textId="77777777" w:rsidR="00E73184" w:rsidRPr="00842C16" w:rsidRDefault="00E73184" w:rsidP="001E6DDE">
                      <w:pPr>
                        <w:rPr>
                          <w:rFonts w:ascii="Meiryo UI" w:eastAsia="Meiryo UI" w:hAnsi="Meiryo UI"/>
                        </w:rPr>
                      </w:pPr>
                      <w:r>
                        <w:rPr>
                          <w:rFonts w:ascii="Meiryo UI" w:eastAsia="Meiryo UI" w:hAnsi="Meiryo UI" w:hint="eastAsia"/>
                        </w:rPr>
                        <w:t>特色</w:t>
                      </w:r>
                    </w:p>
                  </w:txbxContent>
                </v:textbox>
                <w10:wrap type="square" anchorx="margin"/>
              </v:shape>
            </w:pict>
          </mc:Fallback>
        </mc:AlternateContent>
      </w:r>
    </w:p>
    <w:p w14:paraId="6A94FA77" w14:textId="32A86827" w:rsidR="009E165D" w:rsidRDefault="001613BF"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86624" behindDoc="0" locked="0" layoutInCell="1" allowOverlap="1" wp14:anchorId="772B637B" wp14:editId="5C4652F4">
                <wp:simplePos x="0" y="0"/>
                <wp:positionH relativeFrom="margin">
                  <wp:posOffset>504825</wp:posOffset>
                </wp:positionH>
                <wp:positionV relativeFrom="paragraph">
                  <wp:posOffset>24765</wp:posOffset>
                </wp:positionV>
                <wp:extent cx="1340485" cy="297180"/>
                <wp:effectExtent l="0" t="0" r="1206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180"/>
                        </a:xfrm>
                        <a:prstGeom prst="rect">
                          <a:avLst/>
                        </a:prstGeom>
                        <a:solidFill>
                          <a:srgbClr val="FFFFFF"/>
                        </a:solidFill>
                        <a:ln w="9525">
                          <a:solidFill>
                            <a:srgbClr val="000000"/>
                          </a:solidFill>
                          <a:miter lim="800000"/>
                          <a:headEnd/>
                          <a:tailEnd/>
                        </a:ln>
                      </wps:spPr>
                      <wps:txbx>
                        <w:txbxContent>
                          <w:p w14:paraId="421064CA" w14:textId="77777777" w:rsidR="00E73184" w:rsidRPr="00842C16" w:rsidRDefault="00E73184" w:rsidP="001E6DDE">
                            <w:pPr>
                              <w:jc w:val="center"/>
                              <w:rPr>
                                <w:rFonts w:ascii="Meiryo UI" w:eastAsia="Meiryo UI" w:hAnsi="Meiryo UI"/>
                              </w:rPr>
                            </w:pPr>
                            <w:r>
                              <w:rPr>
                                <w:rFonts w:ascii="Meiryo UI" w:eastAsia="Meiryo UI" w:hAnsi="Meiryo UI" w:hint="eastAsia"/>
                              </w:rPr>
                              <w:t>チーム作り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B637B" id="_x0000_s1037" type="#_x0000_t202" style="position:absolute;left:0;text-align:left;margin-left:39.75pt;margin-top:1.95pt;width:105.55pt;height:23.4pt;z-index:25218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">
                <v:textbox>
                  <w:txbxContent>
                    <w:p w14:paraId="421064CA" w14:textId="77777777" w:rsidR="00E73184" w:rsidRPr="00842C16" w:rsidRDefault="00E73184" w:rsidP="001E6DDE">
                      <w:pPr>
                        <w:jc w:val="center"/>
                        <w:rPr>
                          <w:rFonts w:ascii="Meiryo UI" w:eastAsia="Meiryo UI" w:hAnsi="Meiryo UI"/>
                        </w:rPr>
                      </w:pPr>
                      <w:r>
                        <w:rPr>
                          <w:rFonts w:ascii="Meiryo UI" w:eastAsia="Meiryo UI" w:hAnsi="Meiryo UI" w:hint="eastAsia"/>
                        </w:rPr>
                        <w:t>チーム作り</w:t>
                      </w:r>
                    </w:p>
                  </w:txbxContent>
                </v:textbox>
                <w10:wrap type="square" anchorx="margin"/>
              </v:shape>
            </w:pict>
          </mc:Fallback>
        </mc:AlternateContent>
      </w:r>
      <w:r w:rsidR="009F77ED" w:rsidRPr="003B4197">
        <w:rPr>
          <w:noProof/>
        </w:rPr>
        <mc:AlternateContent>
          <mc:Choice Requires="wps">
            <w:drawing>
              <wp:anchor distT="45720" distB="45720" distL="114300" distR="114300" simplePos="0" relativeHeight="252190720" behindDoc="0" locked="0" layoutInCell="1" allowOverlap="1" wp14:anchorId="1FAE1661" wp14:editId="03A2095E">
                <wp:simplePos x="0" y="0"/>
                <wp:positionH relativeFrom="column">
                  <wp:posOffset>3386455</wp:posOffset>
                </wp:positionH>
                <wp:positionV relativeFrom="paragraph">
                  <wp:posOffset>99695</wp:posOffset>
                </wp:positionV>
                <wp:extent cx="1318260" cy="595630"/>
                <wp:effectExtent l="0" t="0" r="15240" b="1397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95630"/>
                        </a:xfrm>
                        <a:prstGeom prst="rect">
                          <a:avLst/>
                        </a:prstGeom>
                        <a:solidFill>
                          <a:srgbClr val="FFFFFF"/>
                        </a:solidFill>
                        <a:ln w="9525">
                          <a:solidFill>
                            <a:srgbClr val="000000"/>
                          </a:solidFill>
                          <a:miter lim="800000"/>
                          <a:headEnd/>
                          <a:tailEnd/>
                        </a:ln>
                      </wps:spPr>
                      <wps:txbx>
                        <w:txbxContent>
                          <w:p w14:paraId="41B46D94" w14:textId="77777777" w:rsidR="00E73184" w:rsidRDefault="00E73184" w:rsidP="001E6DDE">
                            <w:pPr>
                              <w:rPr>
                                <w:rFonts w:ascii="Meiryo UI" w:eastAsia="Meiryo UI" w:hAnsi="Meiryo UI"/>
                              </w:rPr>
                            </w:pPr>
                            <w:r>
                              <w:rPr>
                                <w:rFonts w:ascii="Meiryo UI" w:eastAsia="Meiryo UI" w:hAnsi="Meiryo UI" w:hint="eastAsia"/>
                              </w:rPr>
                              <w:t>自分以外に</w:t>
                            </w:r>
                            <w:r>
                              <w:rPr>
                                <w:rFonts w:ascii="Meiryo UI" w:eastAsia="Meiryo UI" w:hAnsi="Meiryo UI"/>
                              </w:rPr>
                              <w:t>担当が</w:t>
                            </w:r>
                          </w:p>
                          <w:p w14:paraId="4665AF96" w14:textId="7B8F40C3" w:rsidR="00E73184" w:rsidRPr="00842C16" w:rsidRDefault="00E73184" w:rsidP="001E6DDE">
                            <w:pPr>
                              <w:rPr>
                                <w:rFonts w:ascii="Meiryo UI" w:eastAsia="Meiryo UI" w:hAnsi="Meiryo UI"/>
                              </w:rPr>
                            </w:pPr>
                            <w:r>
                              <w:rPr>
                                <w:rFonts w:ascii="Meiryo UI" w:eastAsia="Meiryo UI" w:hAnsi="Meiryo UI"/>
                              </w:rPr>
                              <w:t>いない不安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1661" id="_x0000_s1038" type="#_x0000_t202" style="position:absolute;left:0;text-align:left;margin-left:266.65pt;margin-top:7.85pt;width:103.8pt;height:46.9pt;z-index:25219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">
                <v:textbox>
                  <w:txbxContent>
                    <w:p w14:paraId="41B46D94" w14:textId="77777777" w:rsidR="00E73184" w:rsidRDefault="00E73184" w:rsidP="001E6DDE">
                      <w:pPr>
                        <w:rPr>
                          <w:rFonts w:ascii="Meiryo UI" w:eastAsia="Meiryo UI" w:hAnsi="Meiryo UI"/>
                        </w:rPr>
                      </w:pPr>
                      <w:r>
                        <w:rPr>
                          <w:rFonts w:ascii="Meiryo UI" w:eastAsia="Meiryo UI" w:hAnsi="Meiryo UI" w:hint="eastAsia"/>
                        </w:rPr>
                        <w:t>自分以外に</w:t>
                      </w:r>
                      <w:r>
                        <w:rPr>
                          <w:rFonts w:ascii="Meiryo UI" w:eastAsia="Meiryo UI" w:hAnsi="Meiryo UI"/>
                        </w:rPr>
                        <w:t>担当が</w:t>
                      </w:r>
                    </w:p>
                    <w:p w14:paraId="4665AF96" w14:textId="7B8F40C3" w:rsidR="00E73184" w:rsidRPr="00842C16" w:rsidRDefault="00E73184" w:rsidP="001E6DDE">
                      <w:pPr>
                        <w:rPr>
                          <w:rFonts w:ascii="Meiryo UI" w:eastAsia="Meiryo UI" w:hAnsi="Meiryo UI"/>
                        </w:rPr>
                      </w:pPr>
                      <w:r>
                        <w:rPr>
                          <w:rFonts w:ascii="Meiryo UI" w:eastAsia="Meiryo UI" w:hAnsi="Meiryo UI"/>
                        </w:rPr>
                        <w:t>いない不安</w:t>
                      </w:r>
                    </w:p>
                  </w:txbxContent>
                </v:textbox>
                <w10:wrap type="square"/>
              </v:shape>
            </w:pict>
          </mc:Fallback>
        </mc:AlternateContent>
      </w:r>
      <w:r w:rsidR="009F77ED" w:rsidRPr="003B4197">
        <w:rPr>
          <w:noProof/>
        </w:rPr>
        <mc:AlternateContent>
          <mc:Choice Requires="wps">
            <w:drawing>
              <wp:anchor distT="45720" distB="45720" distL="114300" distR="114300" simplePos="0" relativeHeight="252189696" behindDoc="0" locked="0" layoutInCell="1" allowOverlap="1" wp14:anchorId="6B8C59B5" wp14:editId="3574B15B">
                <wp:simplePos x="0" y="0"/>
                <wp:positionH relativeFrom="margin">
                  <wp:posOffset>2259330</wp:posOffset>
                </wp:positionH>
                <wp:positionV relativeFrom="paragraph">
                  <wp:posOffset>88900</wp:posOffset>
                </wp:positionV>
                <wp:extent cx="1066800" cy="592455"/>
                <wp:effectExtent l="0" t="0" r="19050" b="1714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2455"/>
                        </a:xfrm>
                        <a:prstGeom prst="rect">
                          <a:avLst/>
                        </a:prstGeom>
                        <a:solidFill>
                          <a:srgbClr val="FFFFFF"/>
                        </a:solidFill>
                        <a:ln w="9525">
                          <a:solidFill>
                            <a:srgbClr val="000000"/>
                          </a:solidFill>
                          <a:miter lim="800000"/>
                          <a:headEnd/>
                          <a:tailEnd/>
                        </a:ln>
                      </wps:spPr>
                      <wps:txbx>
                        <w:txbxContent>
                          <w:p w14:paraId="1D7822AF" w14:textId="77777777" w:rsidR="00E73184" w:rsidRDefault="00E73184" w:rsidP="001E6DDE">
                            <w:pPr>
                              <w:rPr>
                                <w:rFonts w:ascii="Meiryo UI" w:eastAsia="Meiryo UI" w:hAnsi="Meiryo UI"/>
                              </w:rPr>
                            </w:pPr>
                            <w:r>
                              <w:rPr>
                                <w:rFonts w:ascii="Meiryo UI" w:eastAsia="Meiryo UI" w:hAnsi="Meiryo UI" w:hint="eastAsia"/>
                              </w:rPr>
                              <w:t>対応と判断の</w:t>
                            </w:r>
                          </w:p>
                          <w:p w14:paraId="2A82F654" w14:textId="448AD773" w:rsidR="00E73184" w:rsidRPr="00842C16" w:rsidRDefault="00E73184" w:rsidP="001E6DDE">
                            <w:pPr>
                              <w:rPr>
                                <w:rFonts w:ascii="Meiryo UI" w:eastAsia="Meiryo UI" w:hAnsi="Meiryo UI"/>
                              </w:rPr>
                            </w:pPr>
                            <w:r>
                              <w:rPr>
                                <w:rFonts w:ascii="Meiryo UI" w:eastAsia="Meiryo UI" w:hAnsi="Meiryo UI"/>
                              </w:rPr>
                              <w:t>難しさ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59B5" id="_x0000_s1039" type="#_x0000_t202" style="position:absolute;left:0;text-align:left;margin-left:177.9pt;margin-top:7pt;width:84pt;height:46.65pt;z-index:25218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">
                <v:textbox>
                  <w:txbxContent>
                    <w:p w14:paraId="1D7822AF" w14:textId="77777777" w:rsidR="00E73184" w:rsidRDefault="00E73184" w:rsidP="001E6DDE">
                      <w:pPr>
                        <w:rPr>
                          <w:rFonts w:ascii="Meiryo UI" w:eastAsia="Meiryo UI" w:hAnsi="Meiryo UI"/>
                        </w:rPr>
                      </w:pPr>
                      <w:r>
                        <w:rPr>
                          <w:rFonts w:ascii="Meiryo UI" w:eastAsia="Meiryo UI" w:hAnsi="Meiryo UI" w:hint="eastAsia"/>
                        </w:rPr>
                        <w:t>対応と判断の</w:t>
                      </w:r>
                    </w:p>
                    <w:p w14:paraId="2A82F654" w14:textId="448AD773" w:rsidR="00E73184" w:rsidRPr="00842C16" w:rsidRDefault="00E73184" w:rsidP="001E6DDE">
                      <w:pPr>
                        <w:rPr>
                          <w:rFonts w:ascii="Meiryo UI" w:eastAsia="Meiryo UI" w:hAnsi="Meiryo UI"/>
                        </w:rPr>
                      </w:pPr>
                      <w:r>
                        <w:rPr>
                          <w:rFonts w:ascii="Meiryo UI" w:eastAsia="Meiryo UI" w:hAnsi="Meiryo UI"/>
                        </w:rPr>
                        <w:t>難しさ</w:t>
                      </w:r>
                    </w:p>
                  </w:txbxContent>
                </v:textbox>
                <w10:wrap type="square" anchorx="margin"/>
              </v:shape>
            </w:pict>
          </mc:Fallback>
        </mc:AlternateContent>
      </w:r>
    </w:p>
    <w:p w14:paraId="4E14F7E4" w14:textId="0BFAF655" w:rsidR="001E6DDE" w:rsidRPr="003B4197" w:rsidRDefault="00F050D1"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84576" behindDoc="0" locked="0" layoutInCell="1" allowOverlap="1" wp14:anchorId="33E8E0C8" wp14:editId="0BF5D06C">
                <wp:simplePos x="0" y="0"/>
                <wp:positionH relativeFrom="margin">
                  <wp:posOffset>504825</wp:posOffset>
                </wp:positionH>
                <wp:positionV relativeFrom="paragraph">
                  <wp:posOffset>92710</wp:posOffset>
                </wp:positionV>
                <wp:extent cx="1343025" cy="531495"/>
                <wp:effectExtent l="0" t="0" r="28575" b="2095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1495"/>
                        </a:xfrm>
                        <a:prstGeom prst="rect">
                          <a:avLst/>
                        </a:prstGeom>
                        <a:solidFill>
                          <a:srgbClr val="FFFFFF"/>
                        </a:solidFill>
                        <a:ln w="9525">
                          <a:solidFill>
                            <a:srgbClr val="000000"/>
                          </a:solidFill>
                          <a:miter lim="800000"/>
                          <a:headEnd/>
                          <a:tailEnd/>
                        </a:ln>
                      </wps:spPr>
                      <wps:txbx>
                        <w:txbxContent>
                          <w:p w14:paraId="77790771" w14:textId="5ABD5540" w:rsidR="00E73184" w:rsidRPr="00842C16" w:rsidRDefault="00E73184" w:rsidP="00F76A36">
                            <w:pPr>
                              <w:jc w:val="center"/>
                              <w:rPr>
                                <w:rFonts w:ascii="Meiryo UI" w:eastAsia="Meiryo UI" w:hAnsi="Meiryo UI"/>
                              </w:rPr>
                            </w:pPr>
                            <w:r>
                              <w:rPr>
                                <w:rFonts w:ascii="Meiryo UI" w:eastAsia="Meiryo UI" w:hAnsi="Meiryo UI" w:hint="eastAsia"/>
                              </w:rPr>
                              <w:t>差別と一般的な</w:t>
                            </w:r>
                            <w:r>
                              <w:rPr>
                                <w:rFonts w:ascii="Meiryo UI" w:eastAsia="Meiryo UI" w:hAnsi="Meiryo UI"/>
                              </w:rPr>
                              <w:t>生活</w:t>
                            </w:r>
                            <w:r>
                              <w:rPr>
                                <w:rFonts w:ascii="Meiryo UI" w:eastAsia="Meiryo UI" w:hAnsi="Meiryo UI" w:hint="eastAsia"/>
                              </w:rPr>
                              <w:t>支援が混在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E0C8" id="_x0000_s1040" type="#_x0000_t202" style="position:absolute;left:0;text-align:left;margin-left:39.75pt;margin-top:7.3pt;width:105.75pt;height:41.85pt;z-index:25218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">
                <v:textbox>
                  <w:txbxContent>
                    <w:p w14:paraId="77790771" w14:textId="5ABD5540" w:rsidR="00E73184" w:rsidRPr="00842C16" w:rsidRDefault="00E73184" w:rsidP="00F76A36">
                      <w:pPr>
                        <w:jc w:val="center"/>
                        <w:rPr>
                          <w:rFonts w:ascii="Meiryo UI" w:eastAsia="Meiryo UI" w:hAnsi="Meiryo UI"/>
                        </w:rPr>
                      </w:pPr>
                      <w:r>
                        <w:rPr>
                          <w:rFonts w:ascii="Meiryo UI" w:eastAsia="Meiryo UI" w:hAnsi="Meiryo UI" w:hint="eastAsia"/>
                        </w:rPr>
                        <w:t>差別と一般的な</w:t>
                      </w:r>
                      <w:r>
                        <w:rPr>
                          <w:rFonts w:ascii="Meiryo UI" w:eastAsia="Meiryo UI" w:hAnsi="Meiryo UI"/>
                        </w:rPr>
                        <w:t>生活</w:t>
                      </w:r>
                      <w:r>
                        <w:rPr>
                          <w:rFonts w:ascii="Meiryo UI" w:eastAsia="Meiryo UI" w:hAnsi="Meiryo UI" w:hint="eastAsia"/>
                        </w:rPr>
                        <w:t>支援が混在</w:t>
                      </w:r>
                    </w:p>
                  </w:txbxContent>
                </v:textbox>
                <w10:wrap type="square" anchorx="margin"/>
              </v:shape>
            </w:pict>
          </mc:Fallback>
        </mc:AlternateContent>
      </w:r>
    </w:p>
    <w:p w14:paraId="6021171C" w14:textId="2A218B11" w:rsidR="009E165D" w:rsidRDefault="009E165D"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2592" behindDoc="0" locked="0" layoutInCell="1" allowOverlap="1" wp14:anchorId="5FA256A7" wp14:editId="6240916B">
                <wp:simplePos x="0" y="0"/>
                <wp:positionH relativeFrom="margin">
                  <wp:posOffset>5364480</wp:posOffset>
                </wp:positionH>
                <wp:positionV relativeFrom="paragraph">
                  <wp:posOffset>11430</wp:posOffset>
                </wp:positionV>
                <wp:extent cx="1073785" cy="328930"/>
                <wp:effectExtent l="0" t="0" r="12065" b="1397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28930"/>
                        </a:xfrm>
                        <a:prstGeom prst="rect">
                          <a:avLst/>
                        </a:prstGeom>
                        <a:solidFill>
                          <a:srgbClr val="FFFFFF"/>
                        </a:solidFill>
                        <a:ln w="9525">
                          <a:solidFill>
                            <a:srgbClr val="000000"/>
                          </a:solidFill>
                          <a:miter lim="800000"/>
                          <a:headEnd/>
                          <a:tailEnd/>
                        </a:ln>
                      </wps:spPr>
                      <wps:txbx>
                        <w:txbxContent>
                          <w:p w14:paraId="531BD9BB" w14:textId="77777777" w:rsidR="00E73184" w:rsidRDefault="00E73184" w:rsidP="001E6DDE">
                            <w:pPr>
                              <w:rPr>
                                <w:rFonts w:ascii="Meiryo UI" w:eastAsia="Meiryo UI" w:hAnsi="Meiryo UI"/>
                              </w:rPr>
                            </w:pPr>
                            <w:r>
                              <w:rPr>
                                <w:rFonts w:ascii="Meiryo UI" w:eastAsia="Meiryo UI" w:hAnsi="Meiryo UI" w:hint="eastAsia"/>
                              </w:rPr>
                              <w:t>地域協議会の</w:t>
                            </w:r>
                          </w:p>
                          <w:p w14:paraId="6E7CC627" w14:textId="77777777" w:rsidR="00E73184" w:rsidRPr="00842C16" w:rsidRDefault="00E73184" w:rsidP="001E6DDE">
                            <w:pPr>
                              <w:rPr>
                                <w:rFonts w:ascii="Meiryo UI" w:eastAsia="Meiryo UI" w:hAnsi="Meiryo UI"/>
                              </w:rPr>
                            </w:pPr>
                            <w:r>
                              <w:rPr>
                                <w:rFonts w:ascii="Meiryo UI" w:eastAsia="Meiryo UI" w:hAnsi="Meiryo UI" w:hint="eastAsia"/>
                              </w:rPr>
                              <w:t>有効性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256A7" id="テキスト ボックス 39" o:spid="_x0000_s1041" type="#_x0000_t202" style="position:absolute;left:0;text-align:left;margin-left:422.4pt;margin-top:.9pt;width:84.55pt;height:25.9pt;z-index:252142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">
                <v:textbox style="mso-fit-shape-to-text:t">
                  <w:txbxContent>
                    <w:p w14:paraId="531BD9BB" w14:textId="77777777" w:rsidR="00E73184" w:rsidRDefault="00E73184" w:rsidP="001E6DDE">
                      <w:pPr>
                        <w:rPr>
                          <w:rFonts w:ascii="Meiryo UI" w:eastAsia="Meiryo UI" w:hAnsi="Meiryo UI"/>
                        </w:rPr>
                      </w:pPr>
                      <w:r>
                        <w:rPr>
                          <w:rFonts w:ascii="Meiryo UI" w:eastAsia="Meiryo UI" w:hAnsi="Meiryo UI" w:hint="eastAsia"/>
                        </w:rPr>
                        <w:t>地域協議会の</w:t>
                      </w:r>
                    </w:p>
                    <w:p w14:paraId="6E7CC627" w14:textId="77777777" w:rsidR="00E73184" w:rsidRPr="00842C16" w:rsidRDefault="00E73184" w:rsidP="001E6DDE">
                      <w:pPr>
                        <w:rPr>
                          <w:rFonts w:ascii="Meiryo UI" w:eastAsia="Meiryo UI" w:hAnsi="Meiryo UI"/>
                        </w:rPr>
                      </w:pPr>
                      <w:r>
                        <w:rPr>
                          <w:rFonts w:ascii="Meiryo UI" w:eastAsia="Meiryo UI" w:hAnsi="Meiryo UI" w:hint="eastAsia"/>
                        </w:rPr>
                        <w:t>有効性</w:t>
                      </w:r>
                    </w:p>
                  </w:txbxContent>
                </v:textbox>
                <w10:wrap type="square" anchorx="margin"/>
              </v:shape>
            </w:pict>
          </mc:Fallback>
        </mc:AlternateContent>
      </w:r>
      <w:r w:rsidRPr="003B4197">
        <w:rPr>
          <w:noProof/>
        </w:rPr>
        <mc:AlternateContent>
          <mc:Choice Requires="wps">
            <w:drawing>
              <wp:anchor distT="0" distB="0" distL="114300" distR="114300" simplePos="0" relativeHeight="252134400" behindDoc="0" locked="0" layoutInCell="1" allowOverlap="1" wp14:anchorId="42B8B618" wp14:editId="0233BD98">
                <wp:simplePos x="0" y="0"/>
                <wp:positionH relativeFrom="margin">
                  <wp:posOffset>-390525</wp:posOffset>
                </wp:positionH>
                <wp:positionV relativeFrom="paragraph">
                  <wp:posOffset>278130</wp:posOffset>
                </wp:positionV>
                <wp:extent cx="2409825" cy="631507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2409825" cy="6315075"/>
                        </a:xfrm>
                        <a:prstGeom prst="rect">
                          <a:avLst/>
                        </a:prstGeom>
                        <a:solidFill>
                          <a:srgbClr val="FF6699">
                            <a:alpha val="64706"/>
                          </a:srgbClr>
                        </a:solid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D02E9E" w14:textId="1ECA9134" w:rsidR="00E73184" w:rsidRDefault="00E73184"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Pr>
                                <w:rFonts w:ascii="Meiryo UI" w:eastAsia="Meiryo UI" w:hAnsi="Meiryo UI" w:hint="eastAsia"/>
                                <w:b/>
                                <w:sz w:val="28"/>
                              </w:rPr>
                              <w:t>（大阪府</w:t>
                            </w:r>
                            <w:r>
                              <w:rPr>
                                <w:rFonts w:ascii="Meiryo UI" w:eastAsia="Meiryo UI" w:hAnsi="Meiryo UI"/>
                                <w:b/>
                                <w:sz w:val="28"/>
                              </w:rPr>
                              <w:t>）</w:t>
                            </w:r>
                            <w:r>
                              <w:rPr>
                                <w:rFonts w:ascii="Meiryo UI" w:eastAsia="Meiryo UI" w:hAnsi="Meiryo UI" w:hint="eastAsia"/>
                                <w:b/>
                                <w:sz w:val="28"/>
                              </w:rPr>
                              <w:t>の課題</w:t>
                            </w:r>
                          </w:p>
                          <w:p w14:paraId="689954D6" w14:textId="77777777" w:rsidR="00E73184" w:rsidRPr="00622241" w:rsidRDefault="00E73184" w:rsidP="001E6DDE">
                            <w:pPr>
                              <w:spacing w:line="0" w:lineRule="atLeast"/>
                              <w:ind w:firstLineChars="100" w:firstLine="280"/>
                              <w:jc w:val="left"/>
                              <w:rPr>
                                <w:rFonts w:ascii="Meiryo UI" w:eastAsia="Meiryo UI" w:hAnsi="Meiryo UI"/>
                                <w:b/>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B618" id="正方形/長方形 36" o:spid="_x0000_s1042" style="position:absolute;left:0;text-align:left;margin-left:-30.75pt;margin-top:21.9pt;width:189.75pt;height:497.25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" fillcolor="#f69" stroked="f" strokeweight="2pt">
                <v:fill opacity="42405f"/>
                <v:textbox style="layout-flow:vertical-ideographic">
                  <w:txbxContent>
                    <w:p w14:paraId="57D02E9E" w14:textId="1ECA9134" w:rsidR="00E73184" w:rsidRDefault="00E73184"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Pr>
                          <w:rFonts w:ascii="Meiryo UI" w:eastAsia="Meiryo UI" w:hAnsi="Meiryo UI" w:hint="eastAsia"/>
                          <w:b/>
                          <w:sz w:val="28"/>
                        </w:rPr>
                        <w:t>（大阪府</w:t>
                      </w:r>
                      <w:r>
                        <w:rPr>
                          <w:rFonts w:ascii="Meiryo UI" w:eastAsia="Meiryo UI" w:hAnsi="Meiryo UI"/>
                          <w:b/>
                          <w:sz w:val="28"/>
                        </w:rPr>
                        <w:t>）</w:t>
                      </w:r>
                      <w:r>
                        <w:rPr>
                          <w:rFonts w:ascii="Meiryo UI" w:eastAsia="Meiryo UI" w:hAnsi="Meiryo UI" w:hint="eastAsia"/>
                          <w:b/>
                          <w:sz w:val="28"/>
                        </w:rPr>
                        <w:t>の課題</w:t>
                      </w:r>
                    </w:p>
                    <w:p w14:paraId="689954D6" w14:textId="77777777" w:rsidR="00E73184" w:rsidRPr="00622241" w:rsidRDefault="00E73184" w:rsidP="001E6DDE">
                      <w:pPr>
                        <w:spacing w:line="0" w:lineRule="atLeast"/>
                        <w:ind w:firstLineChars="100" w:firstLine="280"/>
                        <w:jc w:val="left"/>
                        <w:rPr>
                          <w:rFonts w:ascii="Meiryo UI" w:eastAsia="Meiryo UI" w:hAnsi="Meiryo UI"/>
                          <w:b/>
                          <w:sz w:val="28"/>
                        </w:rPr>
                      </w:pPr>
                    </w:p>
                  </w:txbxContent>
                </v:textbox>
                <w10:wrap anchorx="margin"/>
              </v:rect>
            </w:pict>
          </mc:Fallback>
        </mc:AlternateContent>
      </w:r>
    </w:p>
    <w:p w14:paraId="11DDA2DB" w14:textId="5F797D3C" w:rsidR="009E165D" w:rsidRDefault="009E165D"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32352" behindDoc="0" locked="0" layoutInCell="1" allowOverlap="1" wp14:anchorId="7C9F9EB4" wp14:editId="6015DF7E">
                <wp:simplePos x="0" y="0"/>
                <wp:positionH relativeFrom="margin">
                  <wp:posOffset>1409700</wp:posOffset>
                </wp:positionH>
                <wp:positionV relativeFrom="paragraph">
                  <wp:posOffset>62866</wp:posOffset>
                </wp:positionV>
                <wp:extent cx="5143500" cy="37719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43500" cy="3771900"/>
                        </a:xfrm>
                        <a:prstGeom prst="rect">
                          <a:avLst/>
                        </a:prstGeom>
                        <a:solidFill>
                          <a:srgbClr val="FF6699">
                            <a:alpha val="65000"/>
                          </a:srgbClr>
                        </a:solidFill>
                        <a:ln>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1AA7E8" w14:textId="77777777" w:rsidR="00E73184" w:rsidRDefault="00E73184" w:rsidP="001E6DDE">
                            <w:pPr>
                              <w:spacing w:line="0" w:lineRule="atLeast"/>
                              <w:ind w:firstLineChars="100" w:firstLine="280"/>
                              <w:jc w:val="left"/>
                              <w:rPr>
                                <w:rFonts w:ascii="Meiryo UI" w:eastAsia="Meiryo UI" w:hAnsi="Meiryo UI"/>
                                <w:b/>
                                <w:sz w:val="28"/>
                              </w:rPr>
                            </w:pPr>
                          </w:p>
                          <w:p w14:paraId="7BA8491E" w14:textId="77777777" w:rsidR="00E73184" w:rsidRDefault="00E73184" w:rsidP="001E6DDE">
                            <w:pPr>
                              <w:spacing w:line="0" w:lineRule="atLeast"/>
                              <w:ind w:firstLineChars="100" w:firstLine="280"/>
                              <w:jc w:val="left"/>
                              <w:rPr>
                                <w:rFonts w:ascii="Meiryo UI" w:eastAsia="Meiryo UI" w:hAnsi="Meiryo UI"/>
                                <w:b/>
                                <w:sz w:val="28"/>
                              </w:rPr>
                            </w:pPr>
                          </w:p>
                          <w:p w14:paraId="0209FBF0" w14:textId="77777777" w:rsidR="00E73184" w:rsidRDefault="00E73184"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sidRPr="00622241">
                              <w:rPr>
                                <w:rFonts w:ascii="Meiryo UI" w:eastAsia="Meiryo UI" w:hAnsi="Meiryo UI"/>
                                <w:b/>
                                <w:sz w:val="28"/>
                              </w:rPr>
                              <w:t>（</w:t>
                            </w:r>
                            <w:r w:rsidRPr="00622241">
                              <w:rPr>
                                <w:rFonts w:ascii="Meiryo UI" w:eastAsia="Meiryo UI" w:hAnsi="Meiryo UI" w:hint="eastAsia"/>
                                <w:b/>
                                <w:sz w:val="28"/>
                              </w:rPr>
                              <w:t>大阪府</w:t>
                            </w:r>
                            <w:r w:rsidRPr="00622241">
                              <w:rPr>
                                <w:rFonts w:ascii="Meiryo UI" w:eastAsia="Meiryo UI" w:hAnsi="Meiryo UI"/>
                                <w:b/>
                                <w:sz w:val="28"/>
                              </w:rPr>
                              <w:t>）</w:t>
                            </w:r>
                            <w:r w:rsidRPr="00622241">
                              <w:rPr>
                                <w:rFonts w:ascii="Meiryo UI" w:eastAsia="Meiryo UI" w:hAnsi="Meiryo UI" w:hint="eastAsia"/>
                                <w:b/>
                                <w:sz w:val="28"/>
                              </w:rPr>
                              <w:t>の役割</w:t>
                            </w:r>
                          </w:p>
                          <w:p w14:paraId="5412D95D" w14:textId="77777777" w:rsidR="00E73184" w:rsidRPr="00622241" w:rsidRDefault="00E73184" w:rsidP="001E6DDE">
                            <w:pPr>
                              <w:spacing w:line="0" w:lineRule="atLeast"/>
                              <w:ind w:firstLineChars="100" w:firstLine="280"/>
                              <w:jc w:val="left"/>
                              <w:rPr>
                                <w:rFonts w:ascii="Meiryo UI" w:eastAsia="Meiryo UI" w:hAnsi="Meiryo UI"/>
                                <w:b/>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9EB4" id="正方形/長方形 29" o:spid="_x0000_s1043" style="position:absolute;left:0;text-align:left;margin-left:111pt;margin-top:4.95pt;width:405pt;height:297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" fillcolor="#f69" stroked="f" strokeweight="2pt">
                <v:fill opacity="42662f"/>
                <v:textbox style="layout-flow:vertical-ideographic">
                  <w:txbxContent>
                    <w:p w14:paraId="4A1AA7E8" w14:textId="77777777" w:rsidR="00E73184" w:rsidRDefault="00E73184" w:rsidP="001E6DDE">
                      <w:pPr>
                        <w:spacing w:line="0" w:lineRule="atLeast"/>
                        <w:ind w:firstLineChars="100" w:firstLine="280"/>
                        <w:jc w:val="left"/>
                        <w:rPr>
                          <w:rFonts w:ascii="Meiryo UI" w:eastAsia="Meiryo UI" w:hAnsi="Meiryo UI"/>
                          <w:b/>
                          <w:sz w:val="28"/>
                        </w:rPr>
                      </w:pPr>
                    </w:p>
                    <w:p w14:paraId="7BA8491E" w14:textId="77777777" w:rsidR="00E73184" w:rsidRDefault="00E73184" w:rsidP="001E6DDE">
                      <w:pPr>
                        <w:spacing w:line="0" w:lineRule="atLeast"/>
                        <w:ind w:firstLineChars="100" w:firstLine="280"/>
                        <w:jc w:val="left"/>
                        <w:rPr>
                          <w:rFonts w:ascii="Meiryo UI" w:eastAsia="Meiryo UI" w:hAnsi="Meiryo UI"/>
                          <w:b/>
                          <w:sz w:val="28"/>
                        </w:rPr>
                      </w:pPr>
                    </w:p>
                    <w:p w14:paraId="0209FBF0" w14:textId="77777777" w:rsidR="00E73184" w:rsidRDefault="00E73184"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sidRPr="00622241">
                        <w:rPr>
                          <w:rFonts w:ascii="Meiryo UI" w:eastAsia="Meiryo UI" w:hAnsi="Meiryo UI"/>
                          <w:b/>
                          <w:sz w:val="28"/>
                        </w:rPr>
                        <w:t>（</w:t>
                      </w:r>
                      <w:r w:rsidRPr="00622241">
                        <w:rPr>
                          <w:rFonts w:ascii="Meiryo UI" w:eastAsia="Meiryo UI" w:hAnsi="Meiryo UI" w:hint="eastAsia"/>
                          <w:b/>
                          <w:sz w:val="28"/>
                        </w:rPr>
                        <w:t>大阪府</w:t>
                      </w:r>
                      <w:r w:rsidRPr="00622241">
                        <w:rPr>
                          <w:rFonts w:ascii="Meiryo UI" w:eastAsia="Meiryo UI" w:hAnsi="Meiryo UI"/>
                          <w:b/>
                          <w:sz w:val="28"/>
                        </w:rPr>
                        <w:t>）</w:t>
                      </w:r>
                      <w:r w:rsidRPr="00622241">
                        <w:rPr>
                          <w:rFonts w:ascii="Meiryo UI" w:eastAsia="Meiryo UI" w:hAnsi="Meiryo UI" w:hint="eastAsia"/>
                          <w:b/>
                          <w:sz w:val="28"/>
                        </w:rPr>
                        <w:t>の役割</w:t>
                      </w:r>
                    </w:p>
                    <w:p w14:paraId="5412D95D" w14:textId="77777777" w:rsidR="00E73184" w:rsidRPr="00622241" w:rsidRDefault="00E73184" w:rsidP="001E6DDE">
                      <w:pPr>
                        <w:spacing w:line="0" w:lineRule="atLeast"/>
                        <w:ind w:firstLineChars="100" w:firstLine="280"/>
                        <w:jc w:val="left"/>
                        <w:rPr>
                          <w:rFonts w:ascii="Meiryo UI" w:eastAsia="Meiryo UI" w:hAnsi="Meiryo UI"/>
                          <w:b/>
                          <w:sz w:val="28"/>
                        </w:rPr>
                      </w:pPr>
                    </w:p>
                  </w:txbxContent>
                </v:textbox>
                <w10:wrap anchorx="margin"/>
              </v:rect>
            </w:pict>
          </mc:Fallback>
        </mc:AlternateContent>
      </w:r>
    </w:p>
    <w:p w14:paraId="1576C3A4" w14:textId="0F2DFC62" w:rsidR="001E6DDE" w:rsidRPr="003B4197" w:rsidRDefault="00576719"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94816" behindDoc="0" locked="0" layoutInCell="1" allowOverlap="1" wp14:anchorId="30F0EB95" wp14:editId="7B433AE9">
                <wp:simplePos x="0" y="0"/>
                <wp:positionH relativeFrom="margin">
                  <wp:posOffset>2361565</wp:posOffset>
                </wp:positionH>
                <wp:positionV relativeFrom="paragraph">
                  <wp:posOffset>28575</wp:posOffset>
                </wp:positionV>
                <wp:extent cx="2009775" cy="328930"/>
                <wp:effectExtent l="0" t="0" r="9525" b="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8930"/>
                        </a:xfrm>
                        <a:prstGeom prst="rect">
                          <a:avLst/>
                        </a:prstGeom>
                        <a:solidFill>
                          <a:srgbClr val="FFFFFF">
                            <a:alpha val="40000"/>
                          </a:srgbClr>
                        </a:solidFill>
                        <a:ln w="9525">
                          <a:noFill/>
                          <a:miter lim="800000"/>
                          <a:headEnd/>
                          <a:tailEnd/>
                        </a:ln>
                      </wps:spPr>
                      <wps:txbx>
                        <w:txbxContent>
                          <w:p w14:paraId="54BEA11E" w14:textId="122A3F1E" w:rsidR="00E73184" w:rsidRPr="00842C16" w:rsidRDefault="00E73184" w:rsidP="001E6DDE">
                            <w:pPr>
                              <w:rPr>
                                <w:rFonts w:ascii="Meiryo UI" w:eastAsia="Meiryo UI" w:hAnsi="Meiryo UI"/>
                              </w:rPr>
                            </w:pPr>
                            <w:r>
                              <w:rPr>
                                <w:rFonts w:ascii="Meiryo UI" w:eastAsia="Meiryo UI" w:hAnsi="Meiryo UI" w:hint="eastAsia"/>
                              </w:rPr>
                              <w:t>法上</w:t>
                            </w:r>
                            <w:r>
                              <w:rPr>
                                <w:rFonts w:ascii="Meiryo UI" w:eastAsia="Meiryo UI" w:hAnsi="Meiryo UI"/>
                              </w:rPr>
                              <w:t>の</w:t>
                            </w:r>
                            <w:r w:rsidRPr="008D3ECE">
                              <w:rPr>
                                <w:rFonts w:ascii="Meiryo UI" w:eastAsia="Meiryo UI" w:hAnsi="Meiryo UI" w:hint="eastAsia"/>
                                <w:color w:val="000000" w:themeColor="text1"/>
                              </w:rPr>
                              <w:t>都道府県と市</w:t>
                            </w:r>
                            <w:r>
                              <w:rPr>
                                <w:rFonts w:ascii="Meiryo UI" w:eastAsia="Meiryo UI" w:hAnsi="Meiryo UI" w:hint="eastAsia"/>
                              </w:rPr>
                              <w:t>町村の関係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0EB95" id="テキスト ボックス 40" o:spid="_x0000_s1044" type="#_x0000_t202" style="position:absolute;left:0;text-align:left;margin-left:185.95pt;margin-top:2.25pt;width:158.25pt;height:25.9pt;z-index:252194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" stroked="f">
                <v:fill opacity="26214f"/>
                <v:textbox style="mso-fit-shape-to-text:t">
                  <w:txbxContent>
                    <w:p w14:paraId="54BEA11E" w14:textId="122A3F1E" w:rsidR="00E73184" w:rsidRPr="00842C16" w:rsidRDefault="00E73184" w:rsidP="001E6DDE">
                      <w:pPr>
                        <w:rPr>
                          <w:rFonts w:ascii="Meiryo UI" w:eastAsia="Meiryo UI" w:hAnsi="Meiryo UI"/>
                        </w:rPr>
                      </w:pPr>
                      <w:r>
                        <w:rPr>
                          <w:rFonts w:ascii="Meiryo UI" w:eastAsia="Meiryo UI" w:hAnsi="Meiryo UI" w:hint="eastAsia"/>
                        </w:rPr>
                        <w:t>法上</w:t>
                      </w:r>
                      <w:r>
                        <w:rPr>
                          <w:rFonts w:ascii="Meiryo UI" w:eastAsia="Meiryo UI" w:hAnsi="Meiryo UI"/>
                        </w:rPr>
                        <w:t>の</w:t>
                      </w:r>
                      <w:r w:rsidRPr="008D3ECE">
                        <w:rPr>
                          <w:rFonts w:ascii="Meiryo UI" w:eastAsia="Meiryo UI" w:hAnsi="Meiryo UI" w:hint="eastAsia"/>
                          <w:color w:val="000000" w:themeColor="text1"/>
                        </w:rPr>
                        <w:t>都道府県と市</w:t>
                      </w:r>
                      <w:r>
                        <w:rPr>
                          <w:rFonts w:ascii="Meiryo UI" w:eastAsia="Meiryo UI" w:hAnsi="Meiryo UI" w:hint="eastAsia"/>
                        </w:rPr>
                        <w:t>町村の関係</w:t>
                      </w:r>
                    </w:p>
                  </w:txbxContent>
                </v:textbox>
                <w10:wrap type="square" anchorx="margin"/>
              </v:shape>
            </w:pict>
          </mc:Fallback>
        </mc:AlternateContent>
      </w:r>
      <w:r w:rsidR="009E165D" w:rsidRPr="003B4197">
        <w:rPr>
          <w:noProof/>
        </w:rPr>
        <mc:AlternateContent>
          <mc:Choice Requires="wps">
            <w:drawing>
              <wp:anchor distT="45720" distB="45720" distL="114300" distR="114300" simplePos="0" relativeHeight="252195840" behindDoc="0" locked="0" layoutInCell="1" allowOverlap="1" wp14:anchorId="5B78A808" wp14:editId="7B713FA4">
                <wp:simplePos x="0" y="0"/>
                <wp:positionH relativeFrom="margin">
                  <wp:posOffset>355600</wp:posOffset>
                </wp:positionH>
                <wp:positionV relativeFrom="paragraph">
                  <wp:posOffset>6985</wp:posOffset>
                </wp:positionV>
                <wp:extent cx="1572260" cy="328930"/>
                <wp:effectExtent l="0" t="0" r="8890" b="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28930"/>
                        </a:xfrm>
                        <a:prstGeom prst="rect">
                          <a:avLst/>
                        </a:prstGeom>
                        <a:solidFill>
                          <a:srgbClr val="FFFFFF">
                            <a:alpha val="40000"/>
                          </a:srgbClr>
                        </a:solidFill>
                        <a:ln w="9525">
                          <a:noFill/>
                          <a:miter lim="800000"/>
                          <a:headEnd/>
                          <a:tailEnd/>
                        </a:ln>
                      </wps:spPr>
                      <wps:txbx>
                        <w:txbxContent>
                          <w:p w14:paraId="4F1C51E1" w14:textId="77777777" w:rsidR="00E73184" w:rsidRPr="00842C16" w:rsidRDefault="00E73184" w:rsidP="001E6DDE">
                            <w:pPr>
                              <w:rPr>
                                <w:rFonts w:ascii="Meiryo UI" w:eastAsia="Meiryo UI" w:hAnsi="Meiryo UI"/>
                              </w:rPr>
                            </w:pPr>
                            <w:r>
                              <w:rPr>
                                <w:rFonts w:ascii="Meiryo UI" w:eastAsia="Meiryo UI" w:hAnsi="Meiryo UI" w:hint="eastAsia"/>
                              </w:rPr>
                              <w:t>府と市町村の</w:t>
                            </w:r>
                            <w:r>
                              <w:rPr>
                                <w:rFonts w:ascii="Meiryo UI" w:eastAsia="Meiryo UI" w:hAnsi="Meiryo UI"/>
                              </w:rPr>
                              <w:t>役割分担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8A808" id="テキスト ボックス 35" o:spid="_x0000_s1045" type="#_x0000_t202" style="position:absolute;left:0;text-align:left;margin-left:28pt;margin-top:.55pt;width:123.8pt;height:25.9pt;z-index:252195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" stroked="f">
                <v:fill opacity="26214f"/>
                <v:textbox style="mso-fit-shape-to-text:t">
                  <w:txbxContent>
                    <w:p w14:paraId="4F1C51E1" w14:textId="77777777" w:rsidR="00E73184" w:rsidRPr="00842C16" w:rsidRDefault="00E73184" w:rsidP="001E6DDE">
                      <w:pPr>
                        <w:rPr>
                          <w:rFonts w:ascii="Meiryo UI" w:eastAsia="Meiryo UI" w:hAnsi="Meiryo UI"/>
                        </w:rPr>
                      </w:pPr>
                      <w:r>
                        <w:rPr>
                          <w:rFonts w:ascii="Meiryo UI" w:eastAsia="Meiryo UI" w:hAnsi="Meiryo UI" w:hint="eastAsia"/>
                        </w:rPr>
                        <w:t>府と市町村の</w:t>
                      </w:r>
                      <w:r>
                        <w:rPr>
                          <w:rFonts w:ascii="Meiryo UI" w:eastAsia="Meiryo UI" w:hAnsi="Meiryo UI"/>
                        </w:rPr>
                        <w:t>役割分担</w:t>
                      </w:r>
                    </w:p>
                  </w:txbxContent>
                </v:textbox>
                <w10:wrap type="square" anchorx="margin"/>
              </v:shape>
            </w:pict>
          </mc:Fallback>
        </mc:AlternateContent>
      </w:r>
      <w:r w:rsidR="001E6DDE" w:rsidRPr="003B4197">
        <w:rPr>
          <w:noProof/>
        </w:rPr>
        <mc:AlternateContent>
          <mc:Choice Requires="wps">
            <w:drawing>
              <wp:anchor distT="0" distB="0" distL="114300" distR="114300" simplePos="0" relativeHeight="252192768" behindDoc="0" locked="0" layoutInCell="1" allowOverlap="1" wp14:anchorId="50294DF0" wp14:editId="4EE53DE8">
                <wp:simplePos x="0" y="0"/>
                <wp:positionH relativeFrom="column">
                  <wp:posOffset>3002118</wp:posOffset>
                </wp:positionH>
                <wp:positionV relativeFrom="paragraph">
                  <wp:posOffset>22898</wp:posOffset>
                </wp:positionV>
                <wp:extent cx="1309386" cy="302260"/>
                <wp:effectExtent l="0" t="323850" r="0" b="326390"/>
                <wp:wrapNone/>
                <wp:docPr id="42" name="左右矢印 42"/>
                <wp:cNvGraphicFramePr/>
                <a:graphic xmlns:a="http://schemas.openxmlformats.org/drawingml/2006/main">
                  <a:graphicData uri="http://schemas.microsoft.com/office/word/2010/wordprocessingShape">
                    <wps:wsp>
                      <wps:cNvSpPr/>
                      <wps:spPr>
                        <a:xfrm rot="13474778">
                          <a:off x="0" y="0"/>
                          <a:ext cx="1309386" cy="302260"/>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1B5B" id="左右矢印 42" o:spid="_x0000_s1026" type="#_x0000_t69" style="position:absolute;left:0;text-align:left;margin-left:236.4pt;margin-top:1.8pt;width:103.1pt;height:23.8pt;rotation:-8874909fd;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" adj="2493" fillcolor="#dbe5f1 [660]" strokecolor="#243f60 [1604]" strokeweight="2pt"/>
            </w:pict>
          </mc:Fallback>
        </mc:AlternateContent>
      </w:r>
      <w:r w:rsidR="001E6DDE" w:rsidRPr="003B4197">
        <w:rPr>
          <w:noProof/>
        </w:rPr>
        <mc:AlternateContent>
          <mc:Choice Requires="wps">
            <w:drawing>
              <wp:anchor distT="0" distB="0" distL="114300" distR="114300" simplePos="0" relativeHeight="252191744" behindDoc="0" locked="0" layoutInCell="1" allowOverlap="1" wp14:anchorId="1B138BDB" wp14:editId="658B2E1D">
                <wp:simplePos x="0" y="0"/>
                <wp:positionH relativeFrom="column">
                  <wp:posOffset>2275455</wp:posOffset>
                </wp:positionH>
                <wp:positionV relativeFrom="paragraph">
                  <wp:posOffset>37079</wp:posOffset>
                </wp:positionV>
                <wp:extent cx="963431" cy="295275"/>
                <wp:effectExtent l="0" t="27940" r="0" b="37465"/>
                <wp:wrapNone/>
                <wp:docPr id="41" name="左右矢印 41"/>
                <wp:cNvGraphicFramePr/>
                <a:graphic xmlns:a="http://schemas.openxmlformats.org/drawingml/2006/main">
                  <a:graphicData uri="http://schemas.microsoft.com/office/word/2010/wordprocessingShape">
                    <wps:wsp>
                      <wps:cNvSpPr/>
                      <wps:spPr>
                        <a:xfrm rot="16200000">
                          <a:off x="0" y="0"/>
                          <a:ext cx="963431"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AF8B" id="左右矢印 41" o:spid="_x0000_s1026" type="#_x0000_t69" style="position:absolute;left:0;text-align:left;margin-left:179.15pt;margin-top:2.9pt;width:75.85pt;height:23.2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" adj="3310" fillcolor="#dbe5f1 [660]" strokecolor="#243f60 [1604]" strokeweight="2pt"/>
            </w:pict>
          </mc:Fallback>
        </mc:AlternateContent>
      </w:r>
      <w:r w:rsidR="001E6DDE" w:rsidRPr="003B4197">
        <w:rPr>
          <w:noProof/>
        </w:rPr>
        <mc:AlternateContent>
          <mc:Choice Requires="wps">
            <w:drawing>
              <wp:anchor distT="0" distB="0" distL="114300" distR="114300" simplePos="0" relativeHeight="252193792" behindDoc="0" locked="0" layoutInCell="1" allowOverlap="1" wp14:anchorId="2512737D" wp14:editId="134F093A">
                <wp:simplePos x="0" y="0"/>
                <wp:positionH relativeFrom="column">
                  <wp:posOffset>4274186</wp:posOffset>
                </wp:positionH>
                <wp:positionV relativeFrom="paragraph">
                  <wp:posOffset>75749</wp:posOffset>
                </wp:positionV>
                <wp:extent cx="992831" cy="295275"/>
                <wp:effectExtent l="81915" t="0" r="99060" b="0"/>
                <wp:wrapNone/>
                <wp:docPr id="47" name="左右矢印 47"/>
                <wp:cNvGraphicFramePr/>
                <a:graphic xmlns:a="http://schemas.openxmlformats.org/drawingml/2006/main">
                  <a:graphicData uri="http://schemas.microsoft.com/office/word/2010/wordprocessingShape">
                    <wps:wsp>
                      <wps:cNvSpPr/>
                      <wps:spPr>
                        <a:xfrm rot="14929245">
                          <a:off x="0" y="0"/>
                          <a:ext cx="992831"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705A" id="左右矢印 47" o:spid="_x0000_s1026" type="#_x0000_t69" style="position:absolute;left:0;text-align:left;margin-left:336.55pt;margin-top:5.95pt;width:78.2pt;height:23.25pt;rotation:-7286243fd;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" adj="3212" fillcolor="#dbe5f1 [660]" strokecolor="#243f60 [1604]" strokeweight="2pt"/>
            </w:pict>
          </mc:Fallback>
        </mc:AlternateContent>
      </w:r>
    </w:p>
    <w:p w14:paraId="083C2DF1" w14:textId="77777777"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85600" behindDoc="0" locked="0" layoutInCell="1" allowOverlap="1" wp14:anchorId="2C759BE8" wp14:editId="5B849CD2">
                <wp:simplePos x="0" y="0"/>
                <wp:positionH relativeFrom="column">
                  <wp:posOffset>435935</wp:posOffset>
                </wp:positionH>
                <wp:positionV relativeFrom="paragraph">
                  <wp:posOffset>199625</wp:posOffset>
                </wp:positionV>
                <wp:extent cx="1757665" cy="295275"/>
                <wp:effectExtent l="0" t="0" r="0" b="21590"/>
                <wp:wrapNone/>
                <wp:docPr id="43" name="左右矢印 43"/>
                <wp:cNvGraphicFramePr/>
                <a:graphic xmlns:a="http://schemas.openxmlformats.org/drawingml/2006/main">
                  <a:graphicData uri="http://schemas.microsoft.com/office/word/2010/wordprocessingShape">
                    <wps:wsp>
                      <wps:cNvSpPr/>
                      <wps:spPr>
                        <a:xfrm rot="16200000">
                          <a:off x="0" y="0"/>
                          <a:ext cx="1757665"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00BC" id="左右矢印 43" o:spid="_x0000_s1026" type="#_x0000_t69" style="position:absolute;left:0;text-align:left;margin-left:34.35pt;margin-top:15.7pt;width:138.4pt;height:23.25pt;rotation:-90;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" adj="1814" fillcolor="#dbe5f1 [660]" strokecolor="#243f60 [1604]" strokeweight="2pt"/>
            </w:pict>
          </mc:Fallback>
        </mc:AlternateContent>
      </w:r>
    </w:p>
    <w:p w14:paraId="07BB3558" w14:textId="6C5DC39D" w:rsidR="001E6DDE" w:rsidRPr="003B4197" w:rsidRDefault="00EE73DD"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2288" behindDoc="0" locked="0" layoutInCell="1" allowOverlap="1" wp14:anchorId="3CE615A0" wp14:editId="6C5348BF">
                <wp:simplePos x="0" y="0"/>
                <wp:positionH relativeFrom="column">
                  <wp:posOffset>266700</wp:posOffset>
                </wp:positionH>
                <wp:positionV relativeFrom="paragraph">
                  <wp:posOffset>5715</wp:posOffset>
                </wp:positionV>
                <wp:extent cx="1304290" cy="2819400"/>
                <wp:effectExtent l="0" t="0" r="10160" b="19050"/>
                <wp:wrapNone/>
                <wp:docPr id="51" name="角丸四角形 51"/>
                <wp:cNvGraphicFramePr/>
                <a:graphic xmlns:a="http://schemas.openxmlformats.org/drawingml/2006/main">
                  <a:graphicData uri="http://schemas.microsoft.com/office/word/2010/wordprocessingShape">
                    <wps:wsp>
                      <wps:cNvSpPr/>
                      <wps:spPr>
                        <a:xfrm>
                          <a:off x="0" y="0"/>
                          <a:ext cx="1304290" cy="281940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0C175" w14:textId="0013E338" w:rsidR="00E73184" w:rsidRDefault="00E73184"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差別事案の「調整」の</w:t>
                            </w:r>
                          </w:p>
                          <w:p w14:paraId="16009C02" w14:textId="78B7EEA1" w:rsidR="00E73184" w:rsidRPr="004956F5" w:rsidRDefault="00E73184"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困難さ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615A0" id="角丸四角形 51" o:spid="_x0000_s1046" style="position:absolute;left:0;text-align:left;margin-left:21pt;margin-top:.45pt;width:102.7pt;height:22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" fillcolor="#fcc" strokecolor="#f9c" strokeweight="2pt">
                <v:textbox>
                  <w:txbxContent>
                    <w:p w14:paraId="1840C175" w14:textId="0013E338" w:rsidR="00E73184" w:rsidRDefault="00E73184"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差別事案の「調整」の</w:t>
                      </w:r>
                    </w:p>
                    <w:p w14:paraId="16009C02" w14:textId="78B7EEA1" w:rsidR="00E73184" w:rsidRPr="004956F5" w:rsidRDefault="00E73184"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困難さ</w:t>
                      </w:r>
                    </w:p>
                  </w:txbxContent>
                </v:textbox>
              </v:roundrect>
            </w:pict>
          </mc:Fallback>
        </mc:AlternateContent>
      </w:r>
      <w:r w:rsidR="001E6DDE" w:rsidRPr="003B4197">
        <w:rPr>
          <w:noProof/>
        </w:rPr>
        <mc:AlternateContent>
          <mc:Choice Requires="wps">
            <w:drawing>
              <wp:anchor distT="0" distB="0" distL="114300" distR="114300" simplePos="0" relativeHeight="252151808" behindDoc="0" locked="0" layoutInCell="1" allowOverlap="1" wp14:anchorId="6C611DE6" wp14:editId="64C4F105">
                <wp:simplePos x="0" y="0"/>
                <wp:positionH relativeFrom="margin">
                  <wp:posOffset>4830445</wp:posOffset>
                </wp:positionH>
                <wp:positionV relativeFrom="paragraph">
                  <wp:posOffset>147955</wp:posOffset>
                </wp:positionV>
                <wp:extent cx="1201420" cy="2606985"/>
                <wp:effectExtent l="0" t="0" r="17780" b="22225"/>
                <wp:wrapNone/>
                <wp:docPr id="44" name="角丸四角形 44"/>
                <wp:cNvGraphicFramePr/>
                <a:graphic xmlns:a="http://schemas.openxmlformats.org/drawingml/2006/main">
                  <a:graphicData uri="http://schemas.microsoft.com/office/word/2010/wordprocessingShape">
                    <wps:wsp>
                      <wps:cNvSpPr/>
                      <wps:spPr>
                        <a:xfrm>
                          <a:off x="0" y="0"/>
                          <a:ext cx="1201420" cy="2606985"/>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F8FBB" w14:textId="77777777" w:rsidR="00E73184"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市町村の</w:t>
                            </w:r>
                          </w:p>
                          <w:p w14:paraId="0369FB03" w14:textId="77777777" w:rsidR="00E73184" w:rsidRPr="004956F5"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関係構築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11DE6" id="角丸四角形 44" o:spid="_x0000_s1047" style="position:absolute;left:0;text-align:left;margin-left:380.35pt;margin-top:11.65pt;width:94.6pt;height:205.2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" fillcolor="#fcc" strokecolor="#f9c" strokeweight="2pt">
                <v:textbox>
                  <w:txbxContent>
                    <w:p w14:paraId="6AEF8FBB" w14:textId="77777777" w:rsidR="00E73184"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市町村の</w:t>
                      </w:r>
                    </w:p>
                    <w:p w14:paraId="0369FB03" w14:textId="77777777" w:rsidR="00E73184" w:rsidRPr="004956F5"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関係構築</w:t>
                      </w:r>
                    </w:p>
                  </w:txbxContent>
                </v:textbox>
                <w10:wrap anchorx="margin"/>
              </v:roundrect>
            </w:pict>
          </mc:Fallback>
        </mc:AlternateContent>
      </w:r>
      <w:r w:rsidR="001E6DDE" w:rsidRPr="003B4197">
        <w:rPr>
          <w:noProof/>
        </w:rPr>
        <mc:AlternateContent>
          <mc:Choice Requires="wps">
            <w:drawing>
              <wp:anchor distT="0" distB="0" distL="114300" distR="114300" simplePos="0" relativeHeight="252149760" behindDoc="0" locked="0" layoutInCell="1" allowOverlap="1" wp14:anchorId="725F3F61" wp14:editId="4B0F6206">
                <wp:simplePos x="0" y="0"/>
                <wp:positionH relativeFrom="column">
                  <wp:posOffset>3505200</wp:posOffset>
                </wp:positionH>
                <wp:positionV relativeFrom="paragraph">
                  <wp:posOffset>128905</wp:posOffset>
                </wp:positionV>
                <wp:extent cx="1219200" cy="2597150"/>
                <wp:effectExtent l="0" t="0" r="19050" b="12700"/>
                <wp:wrapNone/>
                <wp:docPr id="49" name="角丸四角形 49"/>
                <wp:cNvGraphicFramePr/>
                <a:graphic xmlns:a="http://schemas.openxmlformats.org/drawingml/2006/main">
                  <a:graphicData uri="http://schemas.microsoft.com/office/word/2010/wordprocessingShape">
                    <wps:wsp>
                      <wps:cNvSpPr/>
                      <wps:spPr>
                        <a:xfrm>
                          <a:off x="0" y="0"/>
                          <a:ext cx="1219200" cy="259715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557A0" w14:textId="77777777" w:rsidR="00E73184"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具体的な</w:t>
                            </w:r>
                          </w:p>
                          <w:p w14:paraId="002F465B" w14:textId="77777777" w:rsidR="00E73184" w:rsidRPr="004956F5"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color w:val="000000" w:themeColor="text1"/>
                                <w:sz w:val="22"/>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F3F61" id="角丸四角形 49" o:spid="_x0000_s1048" style="position:absolute;left:0;text-align:left;margin-left:276pt;margin-top:10.15pt;width:96pt;height:204.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" fillcolor="#fcc" strokecolor="#f9c" strokeweight="2pt">
                <v:textbox>
                  <w:txbxContent>
                    <w:p w14:paraId="15F557A0" w14:textId="77777777" w:rsidR="00E73184"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具体的な</w:t>
                      </w:r>
                    </w:p>
                    <w:p w14:paraId="002F465B" w14:textId="77777777" w:rsidR="00E73184" w:rsidRPr="004956F5" w:rsidRDefault="00E73184" w:rsidP="001E6DDE">
                      <w:pPr>
                        <w:spacing w:line="0" w:lineRule="atLeast"/>
                        <w:jc w:val="center"/>
                        <w:rPr>
                          <w:rFonts w:ascii="メイリオ" w:eastAsia="メイリオ" w:hAnsi="メイリオ"/>
                          <w:color w:val="000000" w:themeColor="text1"/>
                          <w:sz w:val="22"/>
                        </w:rPr>
                      </w:pPr>
                      <w:r>
                        <w:rPr>
                          <w:rFonts w:ascii="メイリオ" w:eastAsia="メイリオ" w:hAnsi="メイリオ"/>
                          <w:color w:val="000000" w:themeColor="text1"/>
                          <w:sz w:val="22"/>
                        </w:rPr>
                        <w:t>情報提供</w:t>
                      </w:r>
                    </w:p>
                  </w:txbxContent>
                </v:textbox>
              </v:roundrect>
            </w:pict>
          </mc:Fallback>
        </mc:AlternateContent>
      </w:r>
      <w:r w:rsidR="001E6DDE" w:rsidRPr="003B4197">
        <w:rPr>
          <w:noProof/>
        </w:rPr>
        <mc:AlternateContent>
          <mc:Choice Requires="wps">
            <w:drawing>
              <wp:anchor distT="0" distB="0" distL="114300" distR="114300" simplePos="0" relativeHeight="252150784" behindDoc="0" locked="0" layoutInCell="1" allowOverlap="1" wp14:anchorId="28306EB3" wp14:editId="4E9ABD22">
                <wp:simplePos x="0" y="0"/>
                <wp:positionH relativeFrom="column">
                  <wp:posOffset>2152650</wp:posOffset>
                </wp:positionH>
                <wp:positionV relativeFrom="paragraph">
                  <wp:posOffset>116205</wp:posOffset>
                </wp:positionV>
                <wp:extent cx="1212112" cy="2585720"/>
                <wp:effectExtent l="0" t="0" r="26670" b="24130"/>
                <wp:wrapNone/>
                <wp:docPr id="50" name="角丸四角形 50"/>
                <wp:cNvGraphicFramePr/>
                <a:graphic xmlns:a="http://schemas.openxmlformats.org/drawingml/2006/main">
                  <a:graphicData uri="http://schemas.microsoft.com/office/word/2010/wordprocessingShape">
                    <wps:wsp>
                      <wps:cNvSpPr/>
                      <wps:spPr>
                        <a:xfrm>
                          <a:off x="0" y="0"/>
                          <a:ext cx="1212112" cy="258572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3D712" w14:textId="77777777" w:rsidR="00E73184" w:rsidRPr="004956F5" w:rsidRDefault="00E73184"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個別</w:t>
                            </w:r>
                            <w:r w:rsidRPr="004956F5">
                              <w:rPr>
                                <w:rFonts w:ascii="メイリオ" w:eastAsia="メイリオ" w:hAnsi="メイリオ"/>
                                <w:color w:val="000000" w:themeColor="text1"/>
                                <w:sz w:val="22"/>
                              </w:rPr>
                              <w:t>事例への</w:t>
                            </w:r>
                          </w:p>
                          <w:p w14:paraId="73CE9EE9" w14:textId="77777777" w:rsidR="00E73184" w:rsidRPr="004956F5" w:rsidRDefault="00E73184"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06EB3" id="角丸四角形 50" o:spid="_x0000_s1049" style="position:absolute;left:0;text-align:left;margin-left:169.5pt;margin-top:9.15pt;width:95.45pt;height:203.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" fillcolor="#fcc" strokecolor="#f9c" strokeweight="2pt">
                <v:textbox>
                  <w:txbxContent>
                    <w:p w14:paraId="2433D712" w14:textId="77777777" w:rsidR="00E73184" w:rsidRPr="004956F5" w:rsidRDefault="00E73184"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個別</w:t>
                      </w:r>
                      <w:r w:rsidRPr="004956F5">
                        <w:rPr>
                          <w:rFonts w:ascii="メイリオ" w:eastAsia="メイリオ" w:hAnsi="メイリオ"/>
                          <w:color w:val="000000" w:themeColor="text1"/>
                          <w:sz w:val="22"/>
                        </w:rPr>
                        <w:t>事例への</w:t>
                      </w:r>
                    </w:p>
                    <w:p w14:paraId="73CE9EE9" w14:textId="77777777" w:rsidR="00E73184" w:rsidRPr="004956F5" w:rsidRDefault="00E73184"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助言</w:t>
                      </w:r>
                    </w:p>
                  </w:txbxContent>
                </v:textbox>
              </v:roundrect>
            </w:pict>
          </mc:Fallback>
        </mc:AlternateContent>
      </w:r>
    </w:p>
    <w:p w14:paraId="33FA2CB0" w14:textId="77777777" w:rsidR="001E6DDE" w:rsidRPr="003B4197" w:rsidRDefault="001E6DDE" w:rsidP="001E6DDE">
      <w:pPr>
        <w:spacing w:line="0" w:lineRule="atLeast"/>
        <w:rPr>
          <w:rFonts w:ascii="メイリオ" w:eastAsia="メイリオ" w:hAnsi="メイリオ" w:cs="メイリオ"/>
          <w:sz w:val="22"/>
        </w:rPr>
      </w:pPr>
    </w:p>
    <w:p w14:paraId="1F912CDD" w14:textId="192C60EE"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3856" behindDoc="0" locked="0" layoutInCell="1" allowOverlap="1" wp14:anchorId="735223EB" wp14:editId="3EAA3F6E">
                <wp:simplePos x="0" y="0"/>
                <wp:positionH relativeFrom="margin">
                  <wp:posOffset>2281555</wp:posOffset>
                </wp:positionH>
                <wp:positionV relativeFrom="paragraph">
                  <wp:posOffset>215900</wp:posOffset>
                </wp:positionV>
                <wp:extent cx="1001395" cy="328930"/>
                <wp:effectExtent l="0" t="0" r="27305"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28930"/>
                        </a:xfrm>
                        <a:prstGeom prst="rect">
                          <a:avLst/>
                        </a:prstGeom>
                        <a:solidFill>
                          <a:srgbClr val="FFFFFF"/>
                        </a:solidFill>
                        <a:ln w="9525">
                          <a:solidFill>
                            <a:srgbClr val="000000"/>
                          </a:solidFill>
                          <a:miter lim="800000"/>
                          <a:headEnd/>
                          <a:tailEnd/>
                        </a:ln>
                      </wps:spPr>
                      <wps:txbx>
                        <w:txbxContent>
                          <w:p w14:paraId="3AE65E26" w14:textId="77777777" w:rsidR="00E73184" w:rsidRDefault="00E73184" w:rsidP="001E6DDE">
                            <w:pPr>
                              <w:rPr>
                                <w:rFonts w:ascii="Meiryo UI" w:eastAsia="Meiryo UI" w:hAnsi="Meiryo UI"/>
                              </w:rPr>
                            </w:pPr>
                            <w:r>
                              <w:rPr>
                                <w:rFonts w:ascii="Meiryo UI" w:eastAsia="Meiryo UI" w:hAnsi="Meiryo UI" w:hint="eastAsia"/>
                              </w:rPr>
                              <w:t>困難事例への</w:t>
                            </w:r>
                          </w:p>
                          <w:p w14:paraId="32B6B9D0" w14:textId="77777777" w:rsidR="00E73184" w:rsidRPr="00842C16" w:rsidRDefault="00E73184" w:rsidP="001E6DDE">
                            <w:pPr>
                              <w:rPr>
                                <w:rFonts w:ascii="Meiryo UI" w:eastAsia="Meiryo UI" w:hAnsi="Meiryo UI"/>
                              </w:rPr>
                            </w:pPr>
                            <w:r>
                              <w:rPr>
                                <w:rFonts w:ascii="Meiryo UI" w:eastAsia="Meiryo UI" w:hAnsi="Meiryo UI"/>
                              </w:rPr>
                              <w:t>専門的助言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223EB" id="テキスト ボックス 19" o:spid="_x0000_s1050" type="#_x0000_t202" style="position:absolute;left:0;text-align:left;margin-left:179.65pt;margin-top:17pt;width:78.85pt;height:25.9pt;z-index:252153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">
                <v:textbox style="mso-fit-shape-to-text:t">
                  <w:txbxContent>
                    <w:p w14:paraId="3AE65E26" w14:textId="77777777" w:rsidR="00E73184" w:rsidRDefault="00E73184" w:rsidP="001E6DDE">
                      <w:pPr>
                        <w:rPr>
                          <w:rFonts w:ascii="Meiryo UI" w:eastAsia="Meiryo UI" w:hAnsi="Meiryo UI"/>
                        </w:rPr>
                      </w:pPr>
                      <w:r>
                        <w:rPr>
                          <w:rFonts w:ascii="Meiryo UI" w:eastAsia="Meiryo UI" w:hAnsi="Meiryo UI" w:hint="eastAsia"/>
                        </w:rPr>
                        <w:t>困難事例への</w:t>
                      </w:r>
                    </w:p>
                    <w:p w14:paraId="32B6B9D0" w14:textId="77777777" w:rsidR="00E73184" w:rsidRPr="00842C16" w:rsidRDefault="00E73184" w:rsidP="001E6DDE">
                      <w:pPr>
                        <w:rPr>
                          <w:rFonts w:ascii="Meiryo UI" w:eastAsia="Meiryo UI" w:hAnsi="Meiryo UI"/>
                        </w:rPr>
                      </w:pPr>
                      <w:r>
                        <w:rPr>
                          <w:rFonts w:ascii="Meiryo UI" w:eastAsia="Meiryo UI" w:hAnsi="Meiryo UI"/>
                        </w:rPr>
                        <w:t>専門的助言</w:t>
                      </w:r>
                    </w:p>
                  </w:txbxContent>
                </v:textbox>
                <w10:wrap type="square" anchorx="margin"/>
              </v:shape>
            </w:pict>
          </mc:Fallback>
        </mc:AlternateContent>
      </w:r>
    </w:p>
    <w:p w14:paraId="1F72D45B" w14:textId="23BD23C5"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7952" behindDoc="0" locked="0" layoutInCell="1" allowOverlap="1" wp14:anchorId="448E019F" wp14:editId="3EBCD75C">
                <wp:simplePos x="0" y="0"/>
                <wp:positionH relativeFrom="margin">
                  <wp:posOffset>3609340</wp:posOffset>
                </wp:positionH>
                <wp:positionV relativeFrom="paragraph">
                  <wp:posOffset>8890</wp:posOffset>
                </wp:positionV>
                <wp:extent cx="1000125" cy="495300"/>
                <wp:effectExtent l="0" t="0" r="28575" b="19050"/>
                <wp:wrapSquare wrapText="bothSides"/>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headEnd/>
                          <a:tailEnd/>
                        </a:ln>
                      </wps:spPr>
                      <wps:txbx>
                        <w:txbxContent>
                          <w:p w14:paraId="49AEED95" w14:textId="77777777" w:rsidR="00E73184" w:rsidRPr="00842C16" w:rsidRDefault="00E73184" w:rsidP="001E6DDE">
                            <w:pPr>
                              <w:rPr>
                                <w:rFonts w:ascii="Meiryo UI" w:eastAsia="Meiryo UI" w:hAnsi="Meiryo UI"/>
                              </w:rPr>
                            </w:pPr>
                            <w:r>
                              <w:rPr>
                                <w:rFonts w:ascii="Meiryo UI" w:eastAsia="Meiryo UI" w:hAnsi="Meiryo UI" w:hint="eastAsia"/>
                              </w:rPr>
                              <w:t>事例の</w:t>
                            </w:r>
                            <w:r>
                              <w:rPr>
                                <w:rFonts w:ascii="Meiryo UI" w:eastAsia="Meiryo UI" w:hAnsi="Meiryo UI"/>
                              </w:rPr>
                              <w:t>分析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8E019F" id="テキスト ボックス 52" o:spid="_x0000_s1051" type="#_x0000_t202" style="position:absolute;left:0;text-align:left;margin-left:284.2pt;margin-top:.7pt;width:78.75pt;height:39pt;z-index:25215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">
                <v:textbox>
                  <w:txbxContent>
                    <w:p w14:paraId="49AEED95" w14:textId="77777777" w:rsidR="00E73184" w:rsidRPr="00842C16" w:rsidRDefault="00E73184" w:rsidP="001E6DDE">
                      <w:pPr>
                        <w:rPr>
                          <w:rFonts w:ascii="Meiryo UI" w:eastAsia="Meiryo UI" w:hAnsi="Meiryo UI"/>
                        </w:rPr>
                      </w:pPr>
                      <w:r>
                        <w:rPr>
                          <w:rFonts w:ascii="Meiryo UI" w:eastAsia="Meiryo UI" w:hAnsi="Meiryo UI" w:hint="eastAsia"/>
                        </w:rPr>
                        <w:t>事例の</w:t>
                      </w:r>
                      <w:r>
                        <w:rPr>
                          <w:rFonts w:ascii="Meiryo UI" w:eastAsia="Meiryo UI" w:hAnsi="Meiryo UI"/>
                        </w:rPr>
                        <w:t>分析</w:t>
                      </w:r>
                    </w:p>
                  </w:txbxContent>
                </v:textbox>
                <w10:wrap type="square" anchorx="margin"/>
              </v:shape>
            </w:pict>
          </mc:Fallback>
        </mc:AlternateContent>
      </w:r>
      <w:r w:rsidR="00EE73DD" w:rsidRPr="003B4197">
        <w:rPr>
          <w:noProof/>
        </w:rPr>
        <mc:AlternateContent>
          <mc:Choice Requires="wps">
            <w:drawing>
              <wp:anchor distT="45720" distB="45720" distL="114300" distR="114300" simplePos="0" relativeHeight="252178432" behindDoc="0" locked="0" layoutInCell="1" allowOverlap="1" wp14:anchorId="7E0BACD6" wp14:editId="121F5942">
                <wp:simplePos x="0" y="0"/>
                <wp:positionH relativeFrom="margin">
                  <wp:posOffset>419100</wp:posOffset>
                </wp:positionH>
                <wp:positionV relativeFrom="paragraph">
                  <wp:posOffset>179070</wp:posOffset>
                </wp:positionV>
                <wp:extent cx="1041400" cy="328930"/>
                <wp:effectExtent l="0" t="0" r="25400" b="1397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8930"/>
                        </a:xfrm>
                        <a:prstGeom prst="rect">
                          <a:avLst/>
                        </a:prstGeom>
                        <a:solidFill>
                          <a:srgbClr val="FFFFFF"/>
                        </a:solidFill>
                        <a:ln w="9525">
                          <a:solidFill>
                            <a:srgbClr val="000000"/>
                          </a:solidFill>
                          <a:miter lim="800000"/>
                          <a:headEnd/>
                          <a:tailEnd/>
                        </a:ln>
                      </wps:spPr>
                      <wps:txbx>
                        <w:txbxContent>
                          <w:p w14:paraId="18EB4BB6" w14:textId="77777777" w:rsidR="00E73184" w:rsidRDefault="00E73184" w:rsidP="001E6DDE">
                            <w:pPr>
                              <w:rPr>
                                <w:rFonts w:ascii="Meiryo UI" w:eastAsia="Meiryo UI" w:hAnsi="Meiryo UI"/>
                              </w:rPr>
                            </w:pPr>
                            <w:r>
                              <w:rPr>
                                <w:rFonts w:ascii="Meiryo UI" w:eastAsia="Meiryo UI" w:hAnsi="Meiryo UI" w:hint="eastAsia"/>
                              </w:rPr>
                              <w:t>「差別解消</w:t>
                            </w:r>
                            <w:r>
                              <w:rPr>
                                <w:rFonts w:ascii="Meiryo UI" w:eastAsia="Meiryo UI" w:hAnsi="Meiryo UI"/>
                              </w:rPr>
                              <w:t>」</w:t>
                            </w:r>
                            <w:r>
                              <w:rPr>
                                <w:rFonts w:ascii="Meiryo UI" w:eastAsia="Meiryo UI" w:hAnsi="Meiryo UI" w:hint="eastAsia"/>
                              </w:rPr>
                              <w:t>の</w:t>
                            </w:r>
                          </w:p>
                          <w:p w14:paraId="15C44CE7" w14:textId="77777777" w:rsidR="00E73184" w:rsidRPr="00842C16" w:rsidRDefault="00E73184" w:rsidP="001E6DDE">
                            <w:pPr>
                              <w:rPr>
                                <w:rFonts w:ascii="Meiryo UI" w:eastAsia="Meiryo UI" w:hAnsi="Meiryo UI"/>
                              </w:rPr>
                            </w:pPr>
                            <w:r>
                              <w:rPr>
                                <w:rFonts w:ascii="Meiryo UI" w:eastAsia="Meiryo UI" w:hAnsi="Meiryo UI" w:hint="eastAsia"/>
                              </w:rPr>
                              <w:t>相談の</w:t>
                            </w:r>
                            <w:r>
                              <w:rPr>
                                <w:rFonts w:ascii="Meiryo UI" w:eastAsia="Meiryo UI" w:hAnsi="Meiryo UI"/>
                              </w:rPr>
                              <w:t>範疇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BACD6" id="テキスト ボックス 31" o:spid="_x0000_s1052" type="#_x0000_t202" style="position:absolute;left:0;text-align:left;margin-left:33pt;margin-top:14.1pt;width:82pt;height:25.9pt;z-index:252178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">
                <v:textbox style="mso-fit-shape-to-text:t">
                  <w:txbxContent>
                    <w:p w14:paraId="18EB4BB6" w14:textId="77777777" w:rsidR="00E73184" w:rsidRDefault="00E73184" w:rsidP="001E6DDE">
                      <w:pPr>
                        <w:rPr>
                          <w:rFonts w:ascii="Meiryo UI" w:eastAsia="Meiryo UI" w:hAnsi="Meiryo UI"/>
                        </w:rPr>
                      </w:pPr>
                      <w:r>
                        <w:rPr>
                          <w:rFonts w:ascii="Meiryo UI" w:eastAsia="Meiryo UI" w:hAnsi="Meiryo UI" w:hint="eastAsia"/>
                        </w:rPr>
                        <w:t>「差別解消</w:t>
                      </w:r>
                      <w:r>
                        <w:rPr>
                          <w:rFonts w:ascii="Meiryo UI" w:eastAsia="Meiryo UI" w:hAnsi="Meiryo UI"/>
                        </w:rPr>
                        <w:t>」</w:t>
                      </w:r>
                      <w:r>
                        <w:rPr>
                          <w:rFonts w:ascii="Meiryo UI" w:eastAsia="Meiryo UI" w:hAnsi="Meiryo UI" w:hint="eastAsia"/>
                        </w:rPr>
                        <w:t>の</w:t>
                      </w:r>
                    </w:p>
                    <w:p w14:paraId="15C44CE7" w14:textId="77777777" w:rsidR="00E73184" w:rsidRPr="00842C16" w:rsidRDefault="00E73184" w:rsidP="001E6DDE">
                      <w:pPr>
                        <w:rPr>
                          <w:rFonts w:ascii="Meiryo UI" w:eastAsia="Meiryo UI" w:hAnsi="Meiryo UI"/>
                        </w:rPr>
                      </w:pPr>
                      <w:r>
                        <w:rPr>
                          <w:rFonts w:ascii="Meiryo UI" w:eastAsia="Meiryo UI" w:hAnsi="Meiryo UI" w:hint="eastAsia"/>
                        </w:rPr>
                        <w:t>相談の</w:t>
                      </w:r>
                      <w:r>
                        <w:rPr>
                          <w:rFonts w:ascii="Meiryo UI" w:eastAsia="Meiryo UI" w:hAnsi="Meiryo UI"/>
                        </w:rPr>
                        <w:t>範疇</w:t>
                      </w:r>
                    </w:p>
                  </w:txbxContent>
                </v:textbox>
                <w10:wrap type="square" anchorx="margin"/>
              </v:shape>
            </w:pict>
          </mc:Fallback>
        </mc:AlternateContent>
      </w:r>
    </w:p>
    <w:p w14:paraId="13497822" w14:textId="7A0660C6"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8976" behindDoc="0" locked="0" layoutInCell="1" allowOverlap="1" wp14:anchorId="54A80D5D" wp14:editId="6FF3A904">
                <wp:simplePos x="0" y="0"/>
                <wp:positionH relativeFrom="margin">
                  <wp:posOffset>4904105</wp:posOffset>
                </wp:positionH>
                <wp:positionV relativeFrom="paragraph">
                  <wp:posOffset>143510</wp:posOffset>
                </wp:positionV>
                <wp:extent cx="1028700" cy="570230"/>
                <wp:effectExtent l="0" t="0" r="19050" b="20320"/>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0230"/>
                        </a:xfrm>
                        <a:prstGeom prst="rect">
                          <a:avLst/>
                        </a:prstGeom>
                        <a:solidFill>
                          <a:srgbClr val="FFFFFF"/>
                        </a:solidFill>
                        <a:ln w="9525">
                          <a:solidFill>
                            <a:srgbClr val="000000"/>
                          </a:solidFill>
                          <a:miter lim="800000"/>
                          <a:headEnd/>
                          <a:tailEnd/>
                        </a:ln>
                      </wps:spPr>
                      <wps:txbx>
                        <w:txbxContent>
                          <w:p w14:paraId="7F85C5F4" w14:textId="77777777" w:rsidR="00E73184" w:rsidRPr="00842C16" w:rsidRDefault="00E73184" w:rsidP="001E6DDE">
                            <w:pPr>
                              <w:rPr>
                                <w:rFonts w:ascii="Meiryo UI" w:eastAsia="Meiryo UI" w:hAnsi="Meiryo UI"/>
                              </w:rPr>
                            </w:pPr>
                            <w:r>
                              <w:rPr>
                                <w:rFonts w:ascii="Meiryo UI" w:eastAsia="Meiryo UI" w:hAnsi="Meiryo UI" w:hint="eastAsia"/>
                              </w:rPr>
                              <w:t>一緒に</w:t>
                            </w:r>
                            <w:r>
                              <w:rPr>
                                <w:rFonts w:ascii="Meiryo UI" w:eastAsia="Meiryo UI" w:hAnsi="Meiryo UI"/>
                              </w:rPr>
                              <w:t>取り組む「</w:t>
                            </w:r>
                            <w:r>
                              <w:rPr>
                                <w:rFonts w:ascii="Meiryo UI" w:eastAsia="Meiryo UI" w:hAnsi="Meiryo UI" w:hint="eastAsia"/>
                              </w:rPr>
                              <w:t>仲間」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80D5D" id="テキスト ボックス 54" o:spid="_x0000_s1053" type="#_x0000_t202" style="position:absolute;left:0;text-align:left;margin-left:386.15pt;margin-top:11.3pt;width:81pt;height:44.9pt;z-index:25215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">
                <v:textbox>
                  <w:txbxContent>
                    <w:p w14:paraId="7F85C5F4" w14:textId="77777777" w:rsidR="00E73184" w:rsidRPr="00842C16" w:rsidRDefault="00E73184" w:rsidP="001E6DDE">
                      <w:pPr>
                        <w:rPr>
                          <w:rFonts w:ascii="Meiryo UI" w:eastAsia="Meiryo UI" w:hAnsi="Meiryo UI"/>
                        </w:rPr>
                      </w:pPr>
                      <w:r>
                        <w:rPr>
                          <w:rFonts w:ascii="Meiryo UI" w:eastAsia="Meiryo UI" w:hAnsi="Meiryo UI" w:hint="eastAsia"/>
                        </w:rPr>
                        <w:t>一緒に</w:t>
                      </w:r>
                      <w:r>
                        <w:rPr>
                          <w:rFonts w:ascii="Meiryo UI" w:eastAsia="Meiryo UI" w:hAnsi="Meiryo UI"/>
                        </w:rPr>
                        <w:t>取り組む「</w:t>
                      </w:r>
                      <w:r>
                        <w:rPr>
                          <w:rFonts w:ascii="Meiryo UI" w:eastAsia="Meiryo UI" w:hAnsi="Meiryo UI" w:hint="eastAsia"/>
                        </w:rPr>
                        <w:t>仲間」</w:t>
                      </w:r>
                    </w:p>
                  </w:txbxContent>
                </v:textbox>
                <w10:wrap type="square" anchorx="margin"/>
              </v:shape>
            </w:pict>
          </mc:Fallback>
        </mc:AlternateContent>
      </w:r>
    </w:p>
    <w:p w14:paraId="0492785D" w14:textId="66147DD6"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5904" behindDoc="0" locked="0" layoutInCell="1" allowOverlap="1" wp14:anchorId="2B4C59C5" wp14:editId="2F2F0ADA">
                <wp:simplePos x="0" y="0"/>
                <wp:positionH relativeFrom="margin">
                  <wp:posOffset>3609975</wp:posOffset>
                </wp:positionH>
                <wp:positionV relativeFrom="paragraph">
                  <wp:posOffset>11430</wp:posOffset>
                </wp:positionV>
                <wp:extent cx="1009650" cy="328930"/>
                <wp:effectExtent l="0" t="0" r="19050" b="13970"/>
                <wp:wrapSquare wrapText="bothSides"/>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8930"/>
                        </a:xfrm>
                        <a:prstGeom prst="rect">
                          <a:avLst/>
                        </a:prstGeom>
                        <a:solidFill>
                          <a:srgbClr val="FFFFFF"/>
                        </a:solidFill>
                        <a:ln w="9525">
                          <a:solidFill>
                            <a:srgbClr val="000000"/>
                          </a:solidFill>
                          <a:miter lim="800000"/>
                          <a:headEnd/>
                          <a:tailEnd/>
                        </a:ln>
                      </wps:spPr>
                      <wps:txbx>
                        <w:txbxContent>
                          <w:p w14:paraId="375D1251" w14:textId="77777777" w:rsidR="00E73184" w:rsidRPr="00842C16" w:rsidRDefault="00E73184" w:rsidP="001E6DDE">
                            <w:pPr>
                              <w:rPr>
                                <w:rFonts w:ascii="Meiryo UI" w:eastAsia="Meiryo UI" w:hAnsi="Meiryo UI"/>
                              </w:rPr>
                            </w:pPr>
                            <w:r>
                              <w:rPr>
                                <w:rFonts w:ascii="Meiryo UI" w:eastAsia="Meiryo UI" w:hAnsi="Meiryo UI" w:hint="eastAsia"/>
                              </w:rPr>
                              <w:t>具体的な</w:t>
                            </w:r>
                            <w:r>
                              <w:rPr>
                                <w:rFonts w:ascii="Meiryo UI" w:eastAsia="Meiryo UI" w:hAnsi="Meiryo UI"/>
                              </w:rPr>
                              <w:t>資料や</w:t>
                            </w:r>
                            <w:r>
                              <w:rPr>
                                <w:rFonts w:ascii="Meiryo UI" w:eastAsia="Meiryo UI" w:hAnsi="Meiryo UI" w:hint="eastAsia"/>
                              </w:rPr>
                              <w:t>ツールが必要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C59C5" id="テキスト ボックス 55" o:spid="_x0000_s1054" type="#_x0000_t202" style="position:absolute;left:0;text-align:left;margin-left:284.25pt;margin-top:.9pt;width:79.5pt;height:25.9pt;z-index:252155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">
                <v:textbox style="mso-fit-shape-to-text:t">
                  <w:txbxContent>
                    <w:p w14:paraId="375D1251" w14:textId="77777777" w:rsidR="00E73184" w:rsidRPr="00842C16" w:rsidRDefault="00E73184" w:rsidP="001E6DDE">
                      <w:pPr>
                        <w:rPr>
                          <w:rFonts w:ascii="Meiryo UI" w:eastAsia="Meiryo UI" w:hAnsi="Meiryo UI"/>
                        </w:rPr>
                      </w:pPr>
                      <w:r>
                        <w:rPr>
                          <w:rFonts w:ascii="Meiryo UI" w:eastAsia="Meiryo UI" w:hAnsi="Meiryo UI" w:hint="eastAsia"/>
                        </w:rPr>
                        <w:t>具体的な</w:t>
                      </w:r>
                      <w:r>
                        <w:rPr>
                          <w:rFonts w:ascii="Meiryo UI" w:eastAsia="Meiryo UI" w:hAnsi="Meiryo UI"/>
                        </w:rPr>
                        <w:t>資料や</w:t>
                      </w:r>
                      <w:r>
                        <w:rPr>
                          <w:rFonts w:ascii="Meiryo UI" w:eastAsia="Meiryo UI" w:hAnsi="Meiryo UI" w:hint="eastAsia"/>
                        </w:rPr>
                        <w:t>ツールが必要</w:t>
                      </w:r>
                    </w:p>
                  </w:txbxContent>
                </v:textbox>
                <w10:wrap type="square" anchorx="margin"/>
              </v:shape>
            </w:pict>
          </mc:Fallback>
        </mc:AlternateContent>
      </w:r>
      <w:r w:rsidR="00A516EC" w:rsidRPr="003B4197">
        <w:rPr>
          <w:noProof/>
        </w:rPr>
        <mc:AlternateContent>
          <mc:Choice Requires="wps">
            <w:drawing>
              <wp:anchor distT="45720" distB="45720" distL="114300" distR="114300" simplePos="0" relativeHeight="252152832" behindDoc="0" locked="0" layoutInCell="1" allowOverlap="1" wp14:anchorId="6E64E352" wp14:editId="342B35A9">
                <wp:simplePos x="0" y="0"/>
                <wp:positionH relativeFrom="margin">
                  <wp:posOffset>2294890</wp:posOffset>
                </wp:positionH>
                <wp:positionV relativeFrom="paragraph">
                  <wp:posOffset>6985</wp:posOffset>
                </wp:positionV>
                <wp:extent cx="983615" cy="328930"/>
                <wp:effectExtent l="0" t="0" r="26035"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8930"/>
                        </a:xfrm>
                        <a:prstGeom prst="rect">
                          <a:avLst/>
                        </a:prstGeom>
                        <a:solidFill>
                          <a:srgbClr val="FFFFFF"/>
                        </a:solidFill>
                        <a:ln w="9525">
                          <a:solidFill>
                            <a:srgbClr val="000000"/>
                          </a:solidFill>
                          <a:miter lim="800000"/>
                          <a:headEnd/>
                          <a:tailEnd/>
                        </a:ln>
                      </wps:spPr>
                      <wps:txbx>
                        <w:txbxContent>
                          <w:p w14:paraId="3F82EE82" w14:textId="77777777" w:rsidR="00E73184" w:rsidRDefault="00E73184" w:rsidP="001E6DDE">
                            <w:pPr>
                              <w:rPr>
                                <w:rFonts w:ascii="Meiryo UI" w:eastAsia="Meiryo UI" w:hAnsi="Meiryo UI"/>
                              </w:rPr>
                            </w:pPr>
                            <w:r>
                              <w:rPr>
                                <w:rFonts w:ascii="Meiryo UI" w:eastAsia="Meiryo UI" w:hAnsi="Meiryo UI" w:hint="eastAsia"/>
                              </w:rPr>
                              <w:t>合理的配慮の</w:t>
                            </w:r>
                          </w:p>
                          <w:p w14:paraId="1D04C1ED" w14:textId="77777777" w:rsidR="00E73184" w:rsidRPr="00842C16" w:rsidRDefault="00E73184" w:rsidP="001E6DDE">
                            <w:pPr>
                              <w:rPr>
                                <w:rFonts w:ascii="Meiryo UI" w:eastAsia="Meiryo UI" w:hAnsi="Meiryo UI"/>
                              </w:rPr>
                            </w:pPr>
                            <w:r>
                              <w:rPr>
                                <w:rFonts w:ascii="Meiryo UI" w:eastAsia="Meiryo UI" w:hAnsi="Meiryo UI"/>
                              </w:rPr>
                              <w:t>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4E352" id="テキスト ボックス 24" o:spid="_x0000_s1055" type="#_x0000_t202" style="position:absolute;left:0;text-align:left;margin-left:180.7pt;margin-top:.55pt;width:77.45pt;height:25.9pt;z-index:252152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">
                <v:textbox style="mso-fit-shape-to-text:t">
                  <w:txbxContent>
                    <w:p w14:paraId="3F82EE82" w14:textId="77777777" w:rsidR="00E73184" w:rsidRDefault="00E73184" w:rsidP="001E6DDE">
                      <w:pPr>
                        <w:rPr>
                          <w:rFonts w:ascii="Meiryo UI" w:eastAsia="Meiryo UI" w:hAnsi="Meiryo UI"/>
                        </w:rPr>
                      </w:pPr>
                      <w:r>
                        <w:rPr>
                          <w:rFonts w:ascii="Meiryo UI" w:eastAsia="Meiryo UI" w:hAnsi="Meiryo UI" w:hint="eastAsia"/>
                        </w:rPr>
                        <w:t>合理的配慮の</w:t>
                      </w:r>
                    </w:p>
                    <w:p w14:paraId="1D04C1ED" w14:textId="77777777" w:rsidR="00E73184" w:rsidRPr="00842C16" w:rsidRDefault="00E73184" w:rsidP="001E6DDE">
                      <w:pPr>
                        <w:rPr>
                          <w:rFonts w:ascii="Meiryo UI" w:eastAsia="Meiryo UI" w:hAnsi="Meiryo UI"/>
                        </w:rPr>
                      </w:pPr>
                      <w:r>
                        <w:rPr>
                          <w:rFonts w:ascii="Meiryo UI" w:eastAsia="Meiryo UI" w:hAnsi="Meiryo UI"/>
                        </w:rPr>
                        <w:t>判断</w:t>
                      </w:r>
                    </w:p>
                  </w:txbxContent>
                </v:textbox>
                <w10:wrap type="square" anchorx="margin"/>
              </v:shape>
            </w:pict>
          </mc:Fallback>
        </mc:AlternateContent>
      </w:r>
      <w:r w:rsidR="00EE73DD" w:rsidRPr="003B4197">
        <w:rPr>
          <w:noProof/>
        </w:rPr>
        <mc:AlternateContent>
          <mc:Choice Requires="wps">
            <w:drawing>
              <wp:anchor distT="45720" distB="45720" distL="114300" distR="114300" simplePos="0" relativeHeight="252179456" behindDoc="0" locked="0" layoutInCell="1" allowOverlap="1" wp14:anchorId="4EAB1008" wp14:editId="55067EC6">
                <wp:simplePos x="0" y="0"/>
                <wp:positionH relativeFrom="margin">
                  <wp:posOffset>419100</wp:posOffset>
                </wp:positionH>
                <wp:positionV relativeFrom="paragraph">
                  <wp:posOffset>224790</wp:posOffset>
                </wp:positionV>
                <wp:extent cx="1022350" cy="328930"/>
                <wp:effectExtent l="0" t="0" r="25400" b="139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28930"/>
                        </a:xfrm>
                        <a:prstGeom prst="rect">
                          <a:avLst/>
                        </a:prstGeom>
                        <a:solidFill>
                          <a:srgbClr val="FFFFFF"/>
                        </a:solidFill>
                        <a:ln w="9525">
                          <a:solidFill>
                            <a:srgbClr val="000000"/>
                          </a:solidFill>
                          <a:miter lim="800000"/>
                          <a:headEnd/>
                          <a:tailEnd/>
                        </a:ln>
                      </wps:spPr>
                      <wps:txbx>
                        <w:txbxContent>
                          <w:p w14:paraId="2A3F7E2E" w14:textId="77777777" w:rsidR="00E73184" w:rsidRDefault="00E73184" w:rsidP="001E6DDE">
                            <w:pPr>
                              <w:rPr>
                                <w:rFonts w:ascii="Meiryo UI" w:eastAsia="Meiryo UI" w:hAnsi="Meiryo UI"/>
                              </w:rPr>
                            </w:pPr>
                            <w:r>
                              <w:rPr>
                                <w:rFonts w:ascii="Meiryo UI" w:eastAsia="Meiryo UI" w:hAnsi="Meiryo UI" w:hint="eastAsia"/>
                              </w:rPr>
                              <w:t>事業者側が</w:t>
                            </w:r>
                          </w:p>
                          <w:p w14:paraId="60D86F45" w14:textId="77777777" w:rsidR="00E73184" w:rsidRPr="00842C16" w:rsidRDefault="00E73184" w:rsidP="001E6DDE">
                            <w:pPr>
                              <w:rPr>
                                <w:rFonts w:ascii="Meiryo UI" w:eastAsia="Meiryo UI" w:hAnsi="Meiryo UI"/>
                              </w:rPr>
                            </w:pPr>
                            <w:r>
                              <w:rPr>
                                <w:rFonts w:ascii="Meiryo UI" w:eastAsia="Meiryo UI" w:hAnsi="Meiryo UI"/>
                              </w:rPr>
                              <w:t>抵抗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B1008" id="テキスト ボックス 7" o:spid="_x0000_s1056" type="#_x0000_t202" style="position:absolute;left:0;text-align:left;margin-left:33pt;margin-top:17.7pt;width:80.5pt;height:25.9pt;z-index:252179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">
                <v:textbox style="mso-fit-shape-to-text:t">
                  <w:txbxContent>
                    <w:p w14:paraId="2A3F7E2E" w14:textId="77777777" w:rsidR="00E73184" w:rsidRDefault="00E73184" w:rsidP="001E6DDE">
                      <w:pPr>
                        <w:rPr>
                          <w:rFonts w:ascii="Meiryo UI" w:eastAsia="Meiryo UI" w:hAnsi="Meiryo UI"/>
                        </w:rPr>
                      </w:pPr>
                      <w:r>
                        <w:rPr>
                          <w:rFonts w:ascii="Meiryo UI" w:eastAsia="Meiryo UI" w:hAnsi="Meiryo UI" w:hint="eastAsia"/>
                        </w:rPr>
                        <w:t>事業者側が</w:t>
                      </w:r>
                    </w:p>
                    <w:p w14:paraId="60D86F45" w14:textId="77777777" w:rsidR="00E73184" w:rsidRPr="00842C16" w:rsidRDefault="00E73184" w:rsidP="001E6DDE">
                      <w:pPr>
                        <w:rPr>
                          <w:rFonts w:ascii="Meiryo UI" w:eastAsia="Meiryo UI" w:hAnsi="Meiryo UI"/>
                        </w:rPr>
                      </w:pPr>
                      <w:r>
                        <w:rPr>
                          <w:rFonts w:ascii="Meiryo UI" w:eastAsia="Meiryo UI" w:hAnsi="Meiryo UI"/>
                        </w:rPr>
                        <w:t>抵抗</w:t>
                      </w:r>
                    </w:p>
                  </w:txbxContent>
                </v:textbox>
                <w10:wrap type="square" anchorx="margin"/>
              </v:shape>
            </w:pict>
          </mc:Fallback>
        </mc:AlternateContent>
      </w:r>
    </w:p>
    <w:p w14:paraId="02202A42" w14:textId="2455E313"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60000" behindDoc="0" locked="0" layoutInCell="1" allowOverlap="1" wp14:anchorId="073EEB96" wp14:editId="13E090A4">
                <wp:simplePos x="0" y="0"/>
                <wp:positionH relativeFrom="margin">
                  <wp:posOffset>4912360</wp:posOffset>
                </wp:positionH>
                <wp:positionV relativeFrom="paragraph">
                  <wp:posOffset>231140</wp:posOffset>
                </wp:positionV>
                <wp:extent cx="1041400" cy="570230"/>
                <wp:effectExtent l="0" t="0" r="25400" b="2032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70230"/>
                        </a:xfrm>
                        <a:prstGeom prst="rect">
                          <a:avLst/>
                        </a:prstGeom>
                        <a:solidFill>
                          <a:srgbClr val="FFFFFF"/>
                        </a:solidFill>
                        <a:ln w="9525">
                          <a:solidFill>
                            <a:srgbClr val="000000"/>
                          </a:solidFill>
                          <a:miter lim="800000"/>
                          <a:headEnd/>
                          <a:tailEnd/>
                        </a:ln>
                      </wps:spPr>
                      <wps:txbx>
                        <w:txbxContent>
                          <w:p w14:paraId="441638E3" w14:textId="77777777" w:rsidR="00E73184" w:rsidRDefault="00E73184" w:rsidP="001E6DDE">
                            <w:pPr>
                              <w:rPr>
                                <w:rFonts w:ascii="Meiryo UI" w:eastAsia="Meiryo UI" w:hAnsi="Meiryo UI"/>
                              </w:rPr>
                            </w:pPr>
                            <w:r>
                              <w:rPr>
                                <w:rFonts w:ascii="Meiryo UI" w:eastAsia="Meiryo UI" w:hAnsi="Meiryo UI" w:hint="eastAsia"/>
                              </w:rPr>
                              <w:t>市町村同士の</w:t>
                            </w:r>
                          </w:p>
                          <w:p w14:paraId="239124FF" w14:textId="77777777" w:rsidR="00E73184" w:rsidRPr="00842C16" w:rsidRDefault="00E73184" w:rsidP="001E6DDE">
                            <w:pPr>
                              <w:rPr>
                                <w:rFonts w:ascii="Meiryo UI" w:eastAsia="Meiryo UI" w:hAnsi="Meiryo UI"/>
                              </w:rPr>
                            </w:pPr>
                            <w:r>
                              <w:rPr>
                                <w:rFonts w:ascii="Meiryo UI" w:eastAsia="Meiryo UI" w:hAnsi="Meiryo UI"/>
                              </w:rPr>
                              <w:t>交流の場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EB96" id="テキスト ボックス 56" o:spid="_x0000_s1057" type="#_x0000_t202" style="position:absolute;left:0;text-align:left;margin-left:386.8pt;margin-top:18.2pt;width:82pt;height:44.9pt;z-index:25216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">
                <v:textbox>
                  <w:txbxContent>
                    <w:p w14:paraId="441638E3" w14:textId="77777777" w:rsidR="00E73184" w:rsidRDefault="00E73184" w:rsidP="001E6DDE">
                      <w:pPr>
                        <w:rPr>
                          <w:rFonts w:ascii="Meiryo UI" w:eastAsia="Meiryo UI" w:hAnsi="Meiryo UI"/>
                        </w:rPr>
                      </w:pPr>
                      <w:r>
                        <w:rPr>
                          <w:rFonts w:ascii="Meiryo UI" w:eastAsia="Meiryo UI" w:hAnsi="Meiryo UI" w:hint="eastAsia"/>
                        </w:rPr>
                        <w:t>市町村同士の</w:t>
                      </w:r>
                    </w:p>
                    <w:p w14:paraId="239124FF" w14:textId="77777777" w:rsidR="00E73184" w:rsidRPr="00842C16" w:rsidRDefault="00E73184" w:rsidP="001E6DDE">
                      <w:pPr>
                        <w:rPr>
                          <w:rFonts w:ascii="Meiryo UI" w:eastAsia="Meiryo UI" w:hAnsi="Meiryo UI"/>
                        </w:rPr>
                      </w:pPr>
                      <w:r>
                        <w:rPr>
                          <w:rFonts w:ascii="Meiryo UI" w:eastAsia="Meiryo UI" w:hAnsi="Meiryo UI"/>
                        </w:rPr>
                        <w:t>交流の場</w:t>
                      </w:r>
                    </w:p>
                  </w:txbxContent>
                </v:textbox>
                <w10:wrap type="square" anchorx="margin"/>
              </v:shape>
            </w:pict>
          </mc:Fallback>
        </mc:AlternateContent>
      </w:r>
    </w:p>
    <w:p w14:paraId="2701C85F" w14:textId="16401B76"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6928" behindDoc="0" locked="0" layoutInCell="1" allowOverlap="1" wp14:anchorId="19B51662" wp14:editId="7B25860D">
                <wp:simplePos x="0" y="0"/>
                <wp:positionH relativeFrom="margin">
                  <wp:posOffset>3609975</wp:posOffset>
                </wp:positionH>
                <wp:positionV relativeFrom="paragraph">
                  <wp:posOffset>54610</wp:posOffset>
                </wp:positionV>
                <wp:extent cx="1009650" cy="328930"/>
                <wp:effectExtent l="0" t="0" r="19050" b="1397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8930"/>
                        </a:xfrm>
                        <a:prstGeom prst="rect">
                          <a:avLst/>
                        </a:prstGeom>
                        <a:solidFill>
                          <a:srgbClr val="FFFFFF"/>
                        </a:solidFill>
                        <a:ln w="9525">
                          <a:solidFill>
                            <a:srgbClr val="000000"/>
                          </a:solidFill>
                          <a:miter lim="800000"/>
                          <a:headEnd/>
                          <a:tailEnd/>
                        </a:ln>
                      </wps:spPr>
                      <wps:txbx>
                        <w:txbxContent>
                          <w:p w14:paraId="00983961" w14:textId="77777777" w:rsidR="00E73184" w:rsidRDefault="00E73184" w:rsidP="001E6DDE">
                            <w:pPr>
                              <w:rPr>
                                <w:rFonts w:ascii="Meiryo UI" w:eastAsia="Meiryo UI" w:hAnsi="Meiryo UI"/>
                              </w:rPr>
                            </w:pPr>
                            <w:r>
                              <w:rPr>
                                <w:rFonts w:ascii="Meiryo UI" w:eastAsia="Meiryo UI" w:hAnsi="Meiryo UI" w:hint="eastAsia"/>
                              </w:rPr>
                              <w:t>他</w:t>
                            </w:r>
                            <w:r>
                              <w:rPr>
                                <w:rFonts w:ascii="Meiryo UI" w:eastAsia="Meiryo UI" w:hAnsi="Meiryo UI"/>
                              </w:rPr>
                              <w:t>市町村の</w:t>
                            </w:r>
                          </w:p>
                          <w:p w14:paraId="6ADDDC48" w14:textId="77777777" w:rsidR="00E73184" w:rsidRPr="00842C16" w:rsidRDefault="00E73184" w:rsidP="001E6DDE">
                            <w:pPr>
                              <w:rPr>
                                <w:rFonts w:ascii="Meiryo UI" w:eastAsia="Meiryo UI" w:hAnsi="Meiryo UI"/>
                              </w:rPr>
                            </w:pPr>
                            <w:r>
                              <w:rPr>
                                <w:rFonts w:ascii="Meiryo UI" w:eastAsia="Meiryo UI" w:hAnsi="Meiryo UI"/>
                              </w:rPr>
                              <w:t>取組み状況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51662" id="テキスト ボックス 58" o:spid="_x0000_s1058" type="#_x0000_t202" style="position:absolute;left:0;text-align:left;margin-left:284.25pt;margin-top:4.3pt;width:79.5pt;height:25.9pt;z-index:252156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">
                <v:textbox style="mso-fit-shape-to-text:t">
                  <w:txbxContent>
                    <w:p w14:paraId="00983961" w14:textId="77777777" w:rsidR="00E73184" w:rsidRDefault="00E73184" w:rsidP="001E6DDE">
                      <w:pPr>
                        <w:rPr>
                          <w:rFonts w:ascii="Meiryo UI" w:eastAsia="Meiryo UI" w:hAnsi="Meiryo UI"/>
                        </w:rPr>
                      </w:pPr>
                      <w:r>
                        <w:rPr>
                          <w:rFonts w:ascii="Meiryo UI" w:eastAsia="Meiryo UI" w:hAnsi="Meiryo UI" w:hint="eastAsia"/>
                        </w:rPr>
                        <w:t>他</w:t>
                      </w:r>
                      <w:r>
                        <w:rPr>
                          <w:rFonts w:ascii="Meiryo UI" w:eastAsia="Meiryo UI" w:hAnsi="Meiryo UI"/>
                        </w:rPr>
                        <w:t>市町村の</w:t>
                      </w:r>
                    </w:p>
                    <w:p w14:paraId="6ADDDC48" w14:textId="77777777" w:rsidR="00E73184" w:rsidRPr="00842C16" w:rsidRDefault="00E73184" w:rsidP="001E6DDE">
                      <w:pPr>
                        <w:rPr>
                          <w:rFonts w:ascii="Meiryo UI" w:eastAsia="Meiryo UI" w:hAnsi="Meiryo UI"/>
                        </w:rPr>
                      </w:pPr>
                      <w:r>
                        <w:rPr>
                          <w:rFonts w:ascii="Meiryo UI" w:eastAsia="Meiryo UI" w:hAnsi="Meiryo UI"/>
                        </w:rPr>
                        <w:t>取組み状況</w:t>
                      </w:r>
                    </w:p>
                  </w:txbxContent>
                </v:textbox>
                <w10:wrap type="square" anchorx="margin"/>
              </v:shape>
            </w:pict>
          </mc:Fallback>
        </mc:AlternateContent>
      </w:r>
      <w:r w:rsidRPr="003B4197">
        <w:rPr>
          <w:noProof/>
        </w:rPr>
        <mc:AlternateContent>
          <mc:Choice Requires="wps">
            <w:drawing>
              <wp:anchor distT="45720" distB="45720" distL="114300" distR="114300" simplePos="0" relativeHeight="252154880" behindDoc="0" locked="0" layoutInCell="1" allowOverlap="1" wp14:anchorId="4A6FE735" wp14:editId="25A6059B">
                <wp:simplePos x="0" y="0"/>
                <wp:positionH relativeFrom="margin">
                  <wp:posOffset>2285365</wp:posOffset>
                </wp:positionH>
                <wp:positionV relativeFrom="paragraph">
                  <wp:posOffset>52705</wp:posOffset>
                </wp:positionV>
                <wp:extent cx="992505" cy="328930"/>
                <wp:effectExtent l="0" t="0" r="17145"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28930"/>
                        </a:xfrm>
                        <a:prstGeom prst="rect">
                          <a:avLst/>
                        </a:prstGeom>
                        <a:solidFill>
                          <a:srgbClr val="FFFFFF"/>
                        </a:solidFill>
                        <a:ln w="9525">
                          <a:solidFill>
                            <a:srgbClr val="000000"/>
                          </a:solidFill>
                          <a:miter lim="800000"/>
                          <a:headEnd/>
                          <a:tailEnd/>
                        </a:ln>
                      </wps:spPr>
                      <wps:txbx>
                        <w:txbxContent>
                          <w:p w14:paraId="041E5405" w14:textId="77777777" w:rsidR="00E73184" w:rsidRPr="00842C16" w:rsidRDefault="00E73184" w:rsidP="001E6DDE">
                            <w:pPr>
                              <w:rPr>
                                <w:rFonts w:ascii="Meiryo UI" w:eastAsia="Meiryo UI" w:hAnsi="Meiryo UI"/>
                              </w:rPr>
                            </w:pPr>
                            <w:r>
                              <w:rPr>
                                <w:rFonts w:ascii="Meiryo UI" w:eastAsia="Meiryo UI" w:hAnsi="Meiryo UI" w:hint="eastAsia"/>
                              </w:rPr>
                              <w:t>広域的な</w:t>
                            </w:r>
                            <w:r>
                              <w:rPr>
                                <w:rFonts w:ascii="Meiryo UI" w:eastAsia="Meiryo UI" w:hAnsi="Meiryo UI"/>
                              </w:rPr>
                              <w:t>事例の</w:t>
                            </w:r>
                            <w:r>
                              <w:rPr>
                                <w:rFonts w:ascii="Meiryo UI" w:eastAsia="Meiryo UI" w:hAnsi="Meiryo UI" w:hint="eastAsia"/>
                              </w:rPr>
                              <w:t>助言</w:t>
                            </w:r>
                            <w:r>
                              <w:rPr>
                                <w:rFonts w:ascii="Meiryo UI" w:eastAsia="Meiryo UI" w:hAnsi="Meiryo UI"/>
                              </w:rPr>
                              <w:t>や</w:t>
                            </w:r>
                            <w:r>
                              <w:rPr>
                                <w:rFonts w:ascii="Meiryo UI" w:eastAsia="Meiryo UI" w:hAnsi="Meiryo UI" w:hint="eastAsia"/>
                              </w:rPr>
                              <w:t>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FE735" id="テキスト ボックス 14" o:spid="_x0000_s1059" type="#_x0000_t202" style="position:absolute;left:0;text-align:left;margin-left:179.95pt;margin-top:4.15pt;width:78.15pt;height:25.9pt;z-index:252154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">
                <v:textbox style="mso-fit-shape-to-text:t">
                  <w:txbxContent>
                    <w:p w14:paraId="041E5405" w14:textId="77777777" w:rsidR="00E73184" w:rsidRPr="00842C16" w:rsidRDefault="00E73184" w:rsidP="001E6DDE">
                      <w:pPr>
                        <w:rPr>
                          <w:rFonts w:ascii="Meiryo UI" w:eastAsia="Meiryo UI" w:hAnsi="Meiryo UI"/>
                        </w:rPr>
                      </w:pPr>
                      <w:r>
                        <w:rPr>
                          <w:rFonts w:ascii="Meiryo UI" w:eastAsia="Meiryo UI" w:hAnsi="Meiryo UI" w:hint="eastAsia"/>
                        </w:rPr>
                        <w:t>広域的な</w:t>
                      </w:r>
                      <w:r>
                        <w:rPr>
                          <w:rFonts w:ascii="Meiryo UI" w:eastAsia="Meiryo UI" w:hAnsi="Meiryo UI"/>
                        </w:rPr>
                        <w:t>事例の</w:t>
                      </w:r>
                      <w:r>
                        <w:rPr>
                          <w:rFonts w:ascii="Meiryo UI" w:eastAsia="Meiryo UI" w:hAnsi="Meiryo UI" w:hint="eastAsia"/>
                        </w:rPr>
                        <w:t>助言</w:t>
                      </w:r>
                      <w:r>
                        <w:rPr>
                          <w:rFonts w:ascii="Meiryo UI" w:eastAsia="Meiryo UI" w:hAnsi="Meiryo UI"/>
                        </w:rPr>
                        <w:t>や</w:t>
                      </w:r>
                      <w:r>
                        <w:rPr>
                          <w:rFonts w:ascii="Meiryo UI" w:eastAsia="Meiryo UI" w:hAnsi="Meiryo UI" w:hint="eastAsia"/>
                        </w:rPr>
                        <w:t>調整</w:t>
                      </w:r>
                    </w:p>
                  </w:txbxContent>
                </v:textbox>
                <w10:wrap type="square" anchorx="margin"/>
              </v:shape>
            </w:pict>
          </mc:Fallback>
        </mc:AlternateContent>
      </w:r>
      <w:r w:rsidR="007541C1" w:rsidRPr="003B4197">
        <w:rPr>
          <w:noProof/>
        </w:rPr>
        <mc:AlternateContent>
          <mc:Choice Requires="wps">
            <w:drawing>
              <wp:anchor distT="0" distB="0" distL="114300" distR="114300" simplePos="0" relativeHeight="252165120" behindDoc="0" locked="0" layoutInCell="1" allowOverlap="1" wp14:anchorId="2919B16E" wp14:editId="78A33989">
                <wp:simplePos x="0" y="0"/>
                <wp:positionH relativeFrom="column">
                  <wp:posOffset>4591050</wp:posOffset>
                </wp:positionH>
                <wp:positionV relativeFrom="paragraph">
                  <wp:posOffset>252730</wp:posOffset>
                </wp:positionV>
                <wp:extent cx="340360" cy="238125"/>
                <wp:effectExtent l="0" t="0" r="21590" b="28575"/>
                <wp:wrapNone/>
                <wp:docPr id="57" name="左右矢印 57"/>
                <wp:cNvGraphicFramePr/>
                <a:graphic xmlns:a="http://schemas.openxmlformats.org/drawingml/2006/main">
                  <a:graphicData uri="http://schemas.microsoft.com/office/word/2010/wordprocessingShape">
                    <wps:wsp>
                      <wps:cNvSpPr/>
                      <wps:spPr>
                        <a:xfrm>
                          <a:off x="0" y="0"/>
                          <a:ext cx="340360" cy="238125"/>
                        </a:xfrm>
                        <a:prstGeom prst="left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4B2F1" id="左右矢印 57" o:spid="_x0000_s1026" type="#_x0000_t69" style="position:absolute;left:0;text-align:left;margin-left:361.5pt;margin-top:19.9pt;width:26.8pt;height:18.75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" adj="7556" fillcolor="#daeef3 [664]" strokecolor="#243f60 [1604]" strokeweight="2pt"/>
            </w:pict>
          </mc:Fallback>
        </mc:AlternateContent>
      </w:r>
    </w:p>
    <w:p w14:paraId="0A70A64E" w14:textId="0424E5FD" w:rsidR="001E6DDE" w:rsidRPr="003B4197" w:rsidRDefault="00EE73DD"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80480" behindDoc="0" locked="0" layoutInCell="1" allowOverlap="1" wp14:anchorId="14842B5B" wp14:editId="17E62522">
                <wp:simplePos x="0" y="0"/>
                <wp:positionH relativeFrom="margin">
                  <wp:posOffset>419100</wp:posOffset>
                </wp:positionH>
                <wp:positionV relativeFrom="paragraph">
                  <wp:posOffset>3810</wp:posOffset>
                </wp:positionV>
                <wp:extent cx="1028700" cy="328930"/>
                <wp:effectExtent l="0" t="0" r="19050" b="13970"/>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8930"/>
                        </a:xfrm>
                        <a:prstGeom prst="rect">
                          <a:avLst/>
                        </a:prstGeom>
                        <a:solidFill>
                          <a:srgbClr val="FFFFFF"/>
                        </a:solidFill>
                        <a:ln w="9525">
                          <a:solidFill>
                            <a:srgbClr val="000000"/>
                          </a:solidFill>
                          <a:miter lim="800000"/>
                          <a:headEnd/>
                          <a:tailEnd/>
                        </a:ln>
                      </wps:spPr>
                      <wps:txbx>
                        <w:txbxContent>
                          <w:p w14:paraId="389F4C97" w14:textId="77777777" w:rsidR="00E73184" w:rsidRDefault="00E73184" w:rsidP="001E6DDE">
                            <w:pPr>
                              <w:rPr>
                                <w:rFonts w:ascii="Meiryo UI" w:eastAsia="Meiryo UI" w:hAnsi="Meiryo UI"/>
                              </w:rPr>
                            </w:pPr>
                            <w:r>
                              <w:rPr>
                                <w:rFonts w:ascii="Meiryo UI" w:eastAsia="Meiryo UI" w:hAnsi="Meiryo UI" w:hint="eastAsia"/>
                              </w:rPr>
                              <w:t>当事者</w:t>
                            </w:r>
                            <w:r>
                              <w:rPr>
                                <w:rFonts w:ascii="Meiryo UI" w:eastAsia="Meiryo UI" w:hAnsi="Meiryo UI"/>
                              </w:rPr>
                              <w:t>間</w:t>
                            </w:r>
                            <w:r>
                              <w:rPr>
                                <w:rFonts w:ascii="Meiryo UI" w:eastAsia="Meiryo UI" w:hAnsi="Meiryo UI" w:hint="eastAsia"/>
                              </w:rPr>
                              <w:t>を</w:t>
                            </w:r>
                          </w:p>
                          <w:p w14:paraId="5249FD85" w14:textId="77777777" w:rsidR="00E73184" w:rsidRPr="00842C16" w:rsidRDefault="00E73184" w:rsidP="001E6DDE">
                            <w:pPr>
                              <w:rPr>
                                <w:rFonts w:ascii="Meiryo UI" w:eastAsia="Meiryo UI" w:hAnsi="Meiryo UI"/>
                              </w:rPr>
                            </w:pPr>
                            <w:r>
                              <w:rPr>
                                <w:rFonts w:ascii="Meiryo UI" w:eastAsia="Meiryo UI" w:hAnsi="Meiryo UI"/>
                              </w:rPr>
                              <w:t>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42B5B" id="テキスト ボックス 37" o:spid="_x0000_s1060" type="#_x0000_t202" style="position:absolute;left:0;text-align:left;margin-left:33pt;margin-top:.3pt;width:81pt;height:25.9pt;z-index:252180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">
                <v:textbox style="mso-fit-shape-to-text:t">
                  <w:txbxContent>
                    <w:p w14:paraId="389F4C97" w14:textId="77777777" w:rsidR="00E73184" w:rsidRDefault="00E73184" w:rsidP="001E6DDE">
                      <w:pPr>
                        <w:rPr>
                          <w:rFonts w:ascii="Meiryo UI" w:eastAsia="Meiryo UI" w:hAnsi="Meiryo UI"/>
                        </w:rPr>
                      </w:pPr>
                      <w:r>
                        <w:rPr>
                          <w:rFonts w:ascii="Meiryo UI" w:eastAsia="Meiryo UI" w:hAnsi="Meiryo UI" w:hint="eastAsia"/>
                        </w:rPr>
                        <w:t>当事者</w:t>
                      </w:r>
                      <w:r>
                        <w:rPr>
                          <w:rFonts w:ascii="Meiryo UI" w:eastAsia="Meiryo UI" w:hAnsi="Meiryo UI"/>
                        </w:rPr>
                        <w:t>間</w:t>
                      </w:r>
                      <w:r>
                        <w:rPr>
                          <w:rFonts w:ascii="Meiryo UI" w:eastAsia="Meiryo UI" w:hAnsi="Meiryo UI" w:hint="eastAsia"/>
                        </w:rPr>
                        <w:t>を</w:t>
                      </w:r>
                    </w:p>
                    <w:p w14:paraId="5249FD85" w14:textId="77777777" w:rsidR="00E73184" w:rsidRPr="00842C16" w:rsidRDefault="00E73184" w:rsidP="001E6DDE">
                      <w:pPr>
                        <w:rPr>
                          <w:rFonts w:ascii="Meiryo UI" w:eastAsia="Meiryo UI" w:hAnsi="Meiryo UI"/>
                        </w:rPr>
                      </w:pPr>
                      <w:r>
                        <w:rPr>
                          <w:rFonts w:ascii="Meiryo UI" w:eastAsia="Meiryo UI" w:hAnsi="Meiryo UI"/>
                        </w:rPr>
                        <w:t>調整</w:t>
                      </w:r>
                    </w:p>
                  </w:txbxContent>
                </v:textbox>
                <w10:wrap type="square" anchorx="margin"/>
              </v:shape>
            </w:pict>
          </mc:Fallback>
        </mc:AlternateContent>
      </w:r>
    </w:p>
    <w:p w14:paraId="1EA8B4E3" w14:textId="354BDC75"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3312" behindDoc="0" locked="0" layoutInCell="1" allowOverlap="1" wp14:anchorId="14336CF0" wp14:editId="548CD4EC">
                <wp:simplePos x="0" y="0"/>
                <wp:positionH relativeFrom="column">
                  <wp:posOffset>2553334</wp:posOffset>
                </wp:positionH>
                <wp:positionV relativeFrom="paragraph">
                  <wp:posOffset>241299</wp:posOffset>
                </wp:positionV>
                <wp:extent cx="408305" cy="295275"/>
                <wp:effectExtent l="0" t="635" r="10160" b="10160"/>
                <wp:wrapNone/>
                <wp:docPr id="62" name="左右矢印 62"/>
                <wp:cNvGraphicFramePr/>
                <a:graphic xmlns:a="http://schemas.openxmlformats.org/drawingml/2006/main">
                  <a:graphicData uri="http://schemas.microsoft.com/office/word/2010/wordprocessingShape">
                    <wps:wsp>
                      <wps:cNvSpPr/>
                      <wps:spPr>
                        <a:xfrm rot="16200000">
                          <a:off x="0" y="0"/>
                          <a:ext cx="408305"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4399" id="左右矢印 62" o:spid="_x0000_s1026" type="#_x0000_t69" style="position:absolute;left:0;text-align:left;margin-left:201.05pt;margin-top:19pt;width:32.15pt;height:23.25pt;rotation:-9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" adj="7810" fillcolor="#dbe5f1 [660]" strokecolor="#243f60 [1604]" strokeweight="2pt"/>
            </w:pict>
          </mc:Fallback>
        </mc:AlternateContent>
      </w:r>
      <w:r w:rsidR="00C26E11" w:rsidRPr="003B4197">
        <w:rPr>
          <w:noProof/>
        </w:rPr>
        <mc:AlternateContent>
          <mc:Choice Requires="wps">
            <w:drawing>
              <wp:anchor distT="0" distB="0" distL="114300" distR="114300" simplePos="0" relativeHeight="252133376" behindDoc="1" locked="0" layoutInCell="1" allowOverlap="1" wp14:anchorId="4FE76503" wp14:editId="1FF3DA3E">
                <wp:simplePos x="0" y="0"/>
                <wp:positionH relativeFrom="column">
                  <wp:posOffset>1114425</wp:posOffset>
                </wp:positionH>
                <wp:positionV relativeFrom="paragraph">
                  <wp:posOffset>86994</wp:posOffset>
                </wp:positionV>
                <wp:extent cx="5514975" cy="298132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5514975" cy="2981325"/>
                        </a:xfrm>
                        <a:prstGeom prst="rect">
                          <a:avLst/>
                        </a:prstGeom>
                        <a:solidFill>
                          <a:schemeClr val="accent6">
                            <a:lumMod val="75000"/>
                            <a:alpha val="75000"/>
                          </a:schemeClr>
                        </a:solidFill>
                        <a:effectLst>
                          <a:softEdge rad="254000"/>
                        </a:effectLst>
                      </wps:spPr>
                      <wps:style>
                        <a:lnRef idx="2">
                          <a:schemeClr val="accent6"/>
                        </a:lnRef>
                        <a:fillRef idx="1">
                          <a:schemeClr val="lt1"/>
                        </a:fillRef>
                        <a:effectRef idx="0">
                          <a:schemeClr val="accent6"/>
                        </a:effectRef>
                        <a:fontRef idx="minor">
                          <a:schemeClr val="dk1"/>
                        </a:fontRef>
                      </wps:style>
                      <wps:txbx>
                        <w:txbxContent>
                          <w:p w14:paraId="516A2F5E" w14:textId="198D3FAF" w:rsidR="00E73184" w:rsidRDefault="00E73184" w:rsidP="00040890">
                            <w:pPr>
                              <w:ind w:firstLineChars="600" w:firstLine="1680"/>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合</w:t>
                            </w:r>
                            <w:r w:rsidRPr="003B5E9E">
                              <w:rPr>
                                <w:rFonts w:ascii="メイリオ" w:eastAsia="メイリオ" w:hAnsi="メイリオ" w:hint="eastAsia"/>
                                <w:b/>
                                <w:color w:val="FFFFFF" w:themeColor="background1"/>
                                <w:sz w:val="28"/>
                              </w:rPr>
                              <w:t>議体の</w:t>
                            </w:r>
                            <w:r>
                              <w:rPr>
                                <w:rFonts w:ascii="メイリオ" w:eastAsia="メイリオ" w:hAnsi="メイリオ" w:hint="eastAsia"/>
                                <w:b/>
                                <w:color w:val="FFFFFF" w:themeColor="background1"/>
                                <w:sz w:val="28"/>
                              </w:rPr>
                              <w:t>役割</w:t>
                            </w:r>
                          </w:p>
                          <w:p w14:paraId="71A7FE44" w14:textId="77777777" w:rsidR="00E73184" w:rsidRPr="003B5E9E" w:rsidRDefault="00E73184" w:rsidP="001E6DDE">
                            <w:pPr>
                              <w:jc w:val="center"/>
                              <w:rPr>
                                <w:rFonts w:ascii="メイリオ" w:eastAsia="メイリオ" w:hAnsi="メイリオ"/>
                                <w:b/>
                                <w:color w:val="FFFFFF" w:themeColor="background1"/>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6503" id="正方形/長方形 60" o:spid="_x0000_s1061" style="position:absolute;left:0;text-align:left;margin-left:87.75pt;margin-top:6.85pt;width:434.25pt;height:234.7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" fillcolor="#e36c0a [2409]" strokecolor="#f79646 [3209]" strokeweight="2pt">
                <v:fill opacity="49087f"/>
                <v:textbox style="layout-flow:vertical-ideographic">
                  <w:txbxContent>
                    <w:p w14:paraId="516A2F5E" w14:textId="198D3FAF" w:rsidR="00E73184" w:rsidRDefault="00E73184" w:rsidP="00040890">
                      <w:pPr>
                        <w:ind w:firstLineChars="600" w:firstLine="1680"/>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合</w:t>
                      </w:r>
                      <w:r w:rsidRPr="003B5E9E">
                        <w:rPr>
                          <w:rFonts w:ascii="メイリオ" w:eastAsia="メイリオ" w:hAnsi="メイリオ" w:hint="eastAsia"/>
                          <w:b/>
                          <w:color w:val="FFFFFF" w:themeColor="background1"/>
                          <w:sz w:val="28"/>
                        </w:rPr>
                        <w:t>議体の</w:t>
                      </w:r>
                      <w:r>
                        <w:rPr>
                          <w:rFonts w:ascii="メイリオ" w:eastAsia="メイリオ" w:hAnsi="メイリオ" w:hint="eastAsia"/>
                          <w:b/>
                          <w:color w:val="FFFFFF" w:themeColor="background1"/>
                          <w:sz w:val="28"/>
                        </w:rPr>
                        <w:t>役割</w:t>
                      </w:r>
                    </w:p>
                    <w:p w14:paraId="71A7FE44" w14:textId="77777777" w:rsidR="00E73184" w:rsidRPr="003B5E9E" w:rsidRDefault="00E73184" w:rsidP="001E6DDE">
                      <w:pPr>
                        <w:jc w:val="center"/>
                        <w:rPr>
                          <w:rFonts w:ascii="メイリオ" w:eastAsia="メイリオ" w:hAnsi="メイリオ"/>
                          <w:b/>
                          <w:color w:val="FFFFFF" w:themeColor="background1"/>
                          <w:sz w:val="28"/>
                        </w:rPr>
                      </w:pPr>
                    </w:p>
                  </w:txbxContent>
                </v:textbox>
              </v:rect>
            </w:pict>
          </mc:Fallback>
        </mc:AlternateContent>
      </w:r>
    </w:p>
    <w:p w14:paraId="493024EF" w14:textId="3E4A3F6E"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97888" behindDoc="1" locked="0" layoutInCell="1" allowOverlap="1" wp14:anchorId="036D1124" wp14:editId="4BC4D4B8">
                <wp:simplePos x="0" y="0"/>
                <wp:positionH relativeFrom="column">
                  <wp:posOffset>3552826</wp:posOffset>
                </wp:positionH>
                <wp:positionV relativeFrom="paragraph">
                  <wp:posOffset>187960</wp:posOffset>
                </wp:positionV>
                <wp:extent cx="1123950" cy="1981200"/>
                <wp:effectExtent l="0" t="0" r="19050" b="19050"/>
                <wp:wrapNone/>
                <wp:docPr id="46" name="角丸四角形 46"/>
                <wp:cNvGraphicFramePr/>
                <a:graphic xmlns:a="http://schemas.openxmlformats.org/drawingml/2006/main">
                  <a:graphicData uri="http://schemas.microsoft.com/office/word/2010/wordprocessingShape">
                    <wps:wsp>
                      <wps:cNvSpPr/>
                      <wps:spPr>
                        <a:xfrm>
                          <a:off x="0" y="0"/>
                          <a:ext cx="1123950" cy="198120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71B48997" w14:textId="77777777" w:rsidR="00E73184" w:rsidRDefault="00E73184" w:rsidP="00FC0250">
                            <w:pPr>
                              <w:spacing w:line="0" w:lineRule="atLeast"/>
                              <w:jc w:val="center"/>
                              <w:rPr>
                                <w:rFonts w:ascii="メイリオ" w:eastAsia="メイリオ" w:hAnsi="メイリオ"/>
                                <w:sz w:val="22"/>
                              </w:rPr>
                            </w:pPr>
                            <w:r>
                              <w:rPr>
                                <w:rFonts w:ascii="メイリオ" w:eastAsia="メイリオ" w:hAnsi="メイリオ" w:hint="eastAsia"/>
                                <w:sz w:val="22"/>
                              </w:rPr>
                              <w:t>施策に</w:t>
                            </w:r>
                          </w:p>
                          <w:p w14:paraId="31ACF966" w14:textId="77777777" w:rsidR="00E73184" w:rsidRDefault="00E73184" w:rsidP="00FC0250">
                            <w:pPr>
                              <w:spacing w:line="0" w:lineRule="atLeast"/>
                              <w:jc w:val="center"/>
                              <w:rPr>
                                <w:rFonts w:ascii="メイリオ" w:eastAsia="メイリオ" w:hAnsi="メイリオ"/>
                                <w:sz w:val="22"/>
                              </w:rPr>
                            </w:pPr>
                            <w:r>
                              <w:rPr>
                                <w:rFonts w:ascii="メイリオ" w:eastAsia="メイリオ" w:hAnsi="メイリオ" w:hint="eastAsia"/>
                                <w:sz w:val="22"/>
                              </w:rPr>
                              <w:t>つながる</w:t>
                            </w:r>
                          </w:p>
                          <w:p w14:paraId="15430018" w14:textId="39F37CD6" w:rsidR="00E73184" w:rsidRDefault="00E73184" w:rsidP="00FC0250">
                            <w:pPr>
                              <w:spacing w:line="0" w:lineRule="atLeast"/>
                              <w:jc w:val="center"/>
                            </w:pPr>
                            <w:r>
                              <w:rPr>
                                <w:rFonts w:ascii="メイリオ" w:eastAsia="メイリオ" w:hAnsi="メイリオ" w:hint="eastAsia"/>
                                <w:sz w:val="22"/>
                              </w:rPr>
                              <w:t xml:space="preserve">課題抽出　</w:t>
                            </w:r>
                            <w:r>
                              <w:rPr>
                                <w:rFonts w:ascii="メイリオ" w:eastAsia="メイリオ" w:hAnsi="メイリオ"/>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1124" id="角丸四角形 46" o:spid="_x0000_s1062" style="position:absolute;left:0;text-align:left;margin-left:279.75pt;margin-top:14.8pt;width:88.5pt;height:156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" fillcolor="#fbd4b4 [1305]" strokecolor="#f79646 [3209]" strokeweight="2pt">
                <v:textbox>
                  <w:txbxContent>
                    <w:p w14:paraId="71B48997" w14:textId="77777777" w:rsidR="00E73184" w:rsidRDefault="00E73184" w:rsidP="00FC0250">
                      <w:pPr>
                        <w:spacing w:line="0" w:lineRule="atLeast"/>
                        <w:jc w:val="center"/>
                        <w:rPr>
                          <w:rFonts w:ascii="メイリオ" w:eastAsia="メイリオ" w:hAnsi="メイリオ"/>
                          <w:sz w:val="22"/>
                        </w:rPr>
                      </w:pPr>
                      <w:r>
                        <w:rPr>
                          <w:rFonts w:ascii="メイリオ" w:eastAsia="メイリオ" w:hAnsi="メイリオ" w:hint="eastAsia"/>
                          <w:sz w:val="22"/>
                        </w:rPr>
                        <w:t>施策に</w:t>
                      </w:r>
                    </w:p>
                    <w:p w14:paraId="31ACF966" w14:textId="77777777" w:rsidR="00E73184" w:rsidRDefault="00E73184" w:rsidP="00FC0250">
                      <w:pPr>
                        <w:spacing w:line="0" w:lineRule="atLeast"/>
                        <w:jc w:val="center"/>
                        <w:rPr>
                          <w:rFonts w:ascii="メイリオ" w:eastAsia="メイリオ" w:hAnsi="メイリオ"/>
                          <w:sz w:val="22"/>
                        </w:rPr>
                      </w:pPr>
                      <w:r>
                        <w:rPr>
                          <w:rFonts w:ascii="メイリオ" w:eastAsia="メイリオ" w:hAnsi="メイリオ" w:hint="eastAsia"/>
                          <w:sz w:val="22"/>
                        </w:rPr>
                        <w:t>つながる</w:t>
                      </w:r>
                    </w:p>
                    <w:p w14:paraId="15430018" w14:textId="39F37CD6" w:rsidR="00E73184" w:rsidRDefault="00E73184" w:rsidP="00FC0250">
                      <w:pPr>
                        <w:spacing w:line="0" w:lineRule="atLeast"/>
                        <w:jc w:val="center"/>
                      </w:pPr>
                      <w:r>
                        <w:rPr>
                          <w:rFonts w:ascii="メイリオ" w:eastAsia="メイリオ" w:hAnsi="メイリオ" w:hint="eastAsia"/>
                          <w:sz w:val="22"/>
                        </w:rPr>
                        <w:t xml:space="preserve">課題抽出　</w:t>
                      </w:r>
                      <w:r>
                        <w:rPr>
                          <w:rFonts w:ascii="メイリオ" w:eastAsia="メイリオ" w:hAnsi="メイリオ"/>
                          <w:sz w:val="22"/>
                        </w:rPr>
                        <w:t xml:space="preserve">　</w:t>
                      </w:r>
                    </w:p>
                  </w:txbxContent>
                </v:textbox>
              </v:roundrect>
            </w:pict>
          </mc:Fallback>
        </mc:AlternateContent>
      </w:r>
      <w:r w:rsidRPr="003B4197">
        <w:rPr>
          <w:noProof/>
        </w:rPr>
        <mc:AlternateContent>
          <mc:Choice Requires="wps">
            <w:drawing>
              <wp:anchor distT="0" distB="0" distL="114300" distR="114300" simplePos="0" relativeHeight="252162048" behindDoc="1" locked="0" layoutInCell="1" allowOverlap="1" wp14:anchorId="4823EF0E" wp14:editId="7D519849">
                <wp:simplePos x="0" y="0"/>
                <wp:positionH relativeFrom="column">
                  <wp:posOffset>2114550</wp:posOffset>
                </wp:positionH>
                <wp:positionV relativeFrom="paragraph">
                  <wp:posOffset>178435</wp:posOffset>
                </wp:positionV>
                <wp:extent cx="1390650" cy="2038350"/>
                <wp:effectExtent l="0" t="0" r="19050" b="19050"/>
                <wp:wrapNone/>
                <wp:docPr id="193" name="角丸四角形 193"/>
                <wp:cNvGraphicFramePr/>
                <a:graphic xmlns:a="http://schemas.openxmlformats.org/drawingml/2006/main">
                  <a:graphicData uri="http://schemas.microsoft.com/office/word/2010/wordprocessingShape">
                    <wps:wsp>
                      <wps:cNvSpPr/>
                      <wps:spPr>
                        <a:xfrm>
                          <a:off x="0" y="0"/>
                          <a:ext cx="1390650" cy="203835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B05EBB4" w14:textId="6C8BCB9B" w:rsidR="00E73184" w:rsidRDefault="00E73184" w:rsidP="001E6DDE">
                            <w:pPr>
                              <w:spacing w:line="0" w:lineRule="atLeast"/>
                              <w:jc w:val="center"/>
                              <w:rPr>
                                <w:rFonts w:ascii="メイリオ" w:eastAsia="メイリオ" w:hAnsi="メイリオ"/>
                                <w:sz w:val="22"/>
                              </w:rPr>
                            </w:pPr>
                            <w:r>
                              <w:rPr>
                                <w:rFonts w:ascii="メイリオ" w:eastAsia="メイリオ" w:hAnsi="メイリオ" w:hint="eastAsia"/>
                                <w:sz w:val="22"/>
                              </w:rPr>
                              <w:t>相談員への</w:t>
                            </w:r>
                          </w:p>
                          <w:p w14:paraId="6683F3E4" w14:textId="39A99A0A" w:rsidR="00E73184" w:rsidRDefault="00E73184" w:rsidP="001E6DDE">
                            <w:pPr>
                              <w:spacing w:line="0" w:lineRule="atLeast"/>
                              <w:jc w:val="center"/>
                            </w:pPr>
                            <w:r>
                              <w:rPr>
                                <w:rFonts w:ascii="メイリオ" w:eastAsia="メイリオ" w:hAnsi="メイリオ" w:hint="eastAsia"/>
                                <w:sz w:val="22"/>
                              </w:rPr>
                              <w:t>スーパーバイズ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3EF0E" id="角丸四角形 193" o:spid="_x0000_s1063" style="position:absolute;left:0;text-align:left;margin-left:166.5pt;margin-top:14.05pt;width:109.5pt;height:160.5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" fillcolor="#fbd4b4 [1305]" strokecolor="#f79646 [3209]" strokeweight="2pt">
                <v:textbox>
                  <w:txbxContent>
                    <w:p w14:paraId="4B05EBB4" w14:textId="6C8BCB9B" w:rsidR="00E73184" w:rsidRDefault="00E73184" w:rsidP="001E6DDE">
                      <w:pPr>
                        <w:spacing w:line="0" w:lineRule="atLeast"/>
                        <w:jc w:val="center"/>
                        <w:rPr>
                          <w:rFonts w:ascii="メイリオ" w:eastAsia="メイリオ" w:hAnsi="メイリオ"/>
                          <w:sz w:val="22"/>
                        </w:rPr>
                      </w:pPr>
                      <w:r>
                        <w:rPr>
                          <w:rFonts w:ascii="メイリオ" w:eastAsia="メイリオ" w:hAnsi="メイリオ" w:hint="eastAsia"/>
                          <w:sz w:val="22"/>
                        </w:rPr>
                        <w:t>相談員への</w:t>
                      </w:r>
                    </w:p>
                    <w:p w14:paraId="6683F3E4" w14:textId="39A99A0A" w:rsidR="00E73184" w:rsidRDefault="00E73184" w:rsidP="001E6DDE">
                      <w:pPr>
                        <w:spacing w:line="0" w:lineRule="atLeast"/>
                        <w:jc w:val="center"/>
                      </w:pPr>
                      <w:r>
                        <w:rPr>
                          <w:rFonts w:ascii="メイリオ" w:eastAsia="メイリオ" w:hAnsi="メイリオ" w:hint="eastAsia"/>
                          <w:sz w:val="22"/>
                        </w:rPr>
                        <w:t>スーパーバイズ</w:t>
                      </w:r>
                    </w:p>
                  </w:txbxContent>
                </v:textbox>
              </v:roundrect>
            </w:pict>
          </mc:Fallback>
        </mc:AlternateContent>
      </w:r>
      <w:r w:rsidR="005A4B80" w:rsidRPr="003B4197">
        <w:rPr>
          <w:noProof/>
        </w:rPr>
        <mc:AlternateContent>
          <mc:Choice Requires="wps">
            <w:drawing>
              <wp:anchor distT="45720" distB="45720" distL="114300" distR="114300" simplePos="0" relativeHeight="252147712" behindDoc="0" locked="0" layoutInCell="1" allowOverlap="1" wp14:anchorId="36468902" wp14:editId="446CA901">
                <wp:simplePos x="0" y="0"/>
                <wp:positionH relativeFrom="margin">
                  <wp:posOffset>165735</wp:posOffset>
                </wp:positionH>
                <wp:positionV relativeFrom="paragraph">
                  <wp:posOffset>137160</wp:posOffset>
                </wp:positionV>
                <wp:extent cx="1351915" cy="345440"/>
                <wp:effectExtent l="0" t="0" r="19685" b="1651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45440"/>
                        </a:xfrm>
                        <a:prstGeom prst="rect">
                          <a:avLst/>
                        </a:prstGeom>
                        <a:solidFill>
                          <a:srgbClr val="FFFFFF"/>
                        </a:solidFill>
                        <a:ln w="9525">
                          <a:solidFill>
                            <a:srgbClr val="000000"/>
                          </a:solidFill>
                          <a:miter lim="800000"/>
                          <a:headEnd/>
                          <a:tailEnd/>
                        </a:ln>
                      </wps:spPr>
                      <wps:txbx>
                        <w:txbxContent>
                          <w:p w14:paraId="09C63FA3" w14:textId="77777777" w:rsidR="00E73184" w:rsidRPr="00842C16" w:rsidRDefault="00E73184" w:rsidP="001E6DDE">
                            <w:pPr>
                              <w:rPr>
                                <w:rFonts w:ascii="Meiryo UI" w:eastAsia="Meiryo UI" w:hAnsi="Meiryo UI"/>
                              </w:rPr>
                            </w:pPr>
                            <w:r>
                              <w:rPr>
                                <w:rFonts w:ascii="Meiryo UI" w:eastAsia="Meiryo UI" w:hAnsi="Meiryo UI" w:hint="eastAsia"/>
                              </w:rPr>
                              <w:t>相談員</w:t>
                            </w:r>
                            <w:r>
                              <w:rPr>
                                <w:rFonts w:ascii="Meiryo UI" w:eastAsia="Meiryo UI" w:hAnsi="Meiryo UI"/>
                              </w:rPr>
                              <w:t>の</w:t>
                            </w:r>
                            <w:r>
                              <w:rPr>
                                <w:rFonts w:ascii="Meiryo UI" w:eastAsia="Meiryo UI" w:hAnsi="Meiryo UI" w:hint="eastAsia"/>
                              </w:rPr>
                              <w:t>スキルアップ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8902" id="テキスト ボックス 11" o:spid="_x0000_s1064" type="#_x0000_t202" style="position:absolute;left:0;text-align:left;margin-left:13.05pt;margin-top:10.8pt;width:106.45pt;height:27.2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">
                <v:textbox>
                  <w:txbxContent>
                    <w:p w14:paraId="09C63FA3" w14:textId="77777777" w:rsidR="00E73184" w:rsidRPr="00842C16" w:rsidRDefault="00E73184" w:rsidP="001E6DDE">
                      <w:pPr>
                        <w:rPr>
                          <w:rFonts w:ascii="Meiryo UI" w:eastAsia="Meiryo UI" w:hAnsi="Meiryo UI"/>
                        </w:rPr>
                      </w:pPr>
                      <w:r>
                        <w:rPr>
                          <w:rFonts w:ascii="Meiryo UI" w:eastAsia="Meiryo UI" w:hAnsi="Meiryo UI" w:hint="eastAsia"/>
                        </w:rPr>
                        <w:t>相談員</w:t>
                      </w:r>
                      <w:r>
                        <w:rPr>
                          <w:rFonts w:ascii="Meiryo UI" w:eastAsia="Meiryo UI" w:hAnsi="Meiryo UI"/>
                        </w:rPr>
                        <w:t>の</w:t>
                      </w:r>
                      <w:r>
                        <w:rPr>
                          <w:rFonts w:ascii="Meiryo UI" w:eastAsia="Meiryo UI" w:hAnsi="Meiryo UI" w:hint="eastAsia"/>
                        </w:rPr>
                        <w:t>スキルアップ</w:t>
                      </w:r>
                    </w:p>
                  </w:txbxContent>
                </v:textbox>
                <w10:wrap type="square" anchorx="margin"/>
              </v:shape>
            </w:pict>
          </mc:Fallback>
        </mc:AlternateContent>
      </w:r>
    </w:p>
    <w:p w14:paraId="5705AEB4" w14:textId="57ACD75A"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1264" behindDoc="0" locked="0" layoutInCell="1" allowOverlap="1" wp14:anchorId="23F9FB27" wp14:editId="213A6291">
                <wp:simplePos x="0" y="0"/>
                <wp:positionH relativeFrom="column">
                  <wp:posOffset>1438938</wp:posOffset>
                </wp:positionH>
                <wp:positionV relativeFrom="paragraph">
                  <wp:posOffset>100126</wp:posOffset>
                </wp:positionV>
                <wp:extent cx="789464" cy="306705"/>
                <wp:effectExtent l="0" t="114300" r="0" b="112395"/>
                <wp:wrapNone/>
                <wp:docPr id="192" name="左右矢印 192"/>
                <wp:cNvGraphicFramePr/>
                <a:graphic xmlns:a="http://schemas.openxmlformats.org/drawingml/2006/main">
                  <a:graphicData uri="http://schemas.microsoft.com/office/word/2010/wordprocessingShape">
                    <wps:wsp>
                      <wps:cNvSpPr/>
                      <wps:spPr>
                        <a:xfrm rot="12419854">
                          <a:off x="0" y="0"/>
                          <a:ext cx="789464" cy="30670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8519" id="左右矢印 192" o:spid="_x0000_s1026" type="#_x0000_t69" style="position:absolute;left:0;text-align:left;margin-left:113.3pt;margin-top:7.9pt;width:62.15pt;height:24.15pt;rotation:-10027167fd;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" adj="4196" fillcolor="#dbe5f1 [660]" strokecolor="#243f60 [1604]" strokeweight="2pt"/>
            </w:pict>
          </mc:Fallback>
        </mc:AlternateContent>
      </w:r>
      <w:r w:rsidR="005A4B80" w:rsidRPr="003B4197">
        <w:rPr>
          <w:noProof/>
        </w:rPr>
        <mc:AlternateContent>
          <mc:Choice Requires="wps">
            <w:drawing>
              <wp:anchor distT="0" distB="0" distL="114300" distR="114300" simplePos="0" relativeHeight="252161024" behindDoc="1" locked="0" layoutInCell="1" allowOverlap="1" wp14:anchorId="1EBB3BF2" wp14:editId="20F3260C">
                <wp:simplePos x="0" y="0"/>
                <wp:positionH relativeFrom="margin">
                  <wp:align>right</wp:align>
                </wp:positionH>
                <wp:positionV relativeFrom="paragraph">
                  <wp:posOffset>67945</wp:posOffset>
                </wp:positionV>
                <wp:extent cx="1438275" cy="1711960"/>
                <wp:effectExtent l="0" t="0" r="28575" b="21590"/>
                <wp:wrapNone/>
                <wp:docPr id="63" name="角丸四角形 63"/>
                <wp:cNvGraphicFramePr/>
                <a:graphic xmlns:a="http://schemas.openxmlformats.org/drawingml/2006/main">
                  <a:graphicData uri="http://schemas.microsoft.com/office/word/2010/wordprocessingShape">
                    <wps:wsp>
                      <wps:cNvSpPr/>
                      <wps:spPr>
                        <a:xfrm>
                          <a:off x="0" y="0"/>
                          <a:ext cx="1438275" cy="171196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5629F7C" w14:textId="77777777" w:rsidR="00E73184" w:rsidRDefault="00E73184" w:rsidP="001E6DDE">
                            <w:pPr>
                              <w:spacing w:line="0" w:lineRule="atLeast"/>
                              <w:jc w:val="center"/>
                            </w:pPr>
                            <w:r>
                              <w:rPr>
                                <w:rFonts w:ascii="メイリオ" w:eastAsia="メイリオ" w:hAnsi="メイリオ" w:hint="eastAsia"/>
                                <w:sz w:val="22"/>
                              </w:rPr>
                              <w:t>合議体の課題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B3BF2" id="角丸四角形 63" o:spid="_x0000_s1065" style="position:absolute;left:0;text-align:left;margin-left:62.05pt;margin-top:5.35pt;width:113.25pt;height:134.8pt;z-index:-25115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" fillcolor="#fbd4b4 [1305]" strokecolor="#f79646 [3209]" strokeweight="2pt">
                <v:textbox>
                  <w:txbxContent>
                    <w:p w14:paraId="25629F7C" w14:textId="77777777" w:rsidR="00E73184" w:rsidRDefault="00E73184" w:rsidP="001E6DDE">
                      <w:pPr>
                        <w:spacing w:line="0" w:lineRule="atLeast"/>
                        <w:jc w:val="center"/>
                      </w:pPr>
                      <w:r>
                        <w:rPr>
                          <w:rFonts w:ascii="メイリオ" w:eastAsia="メイリオ" w:hAnsi="メイリオ" w:hint="eastAsia"/>
                          <w:sz w:val="22"/>
                        </w:rPr>
                        <w:t>合議体の課題</w:t>
                      </w:r>
                    </w:p>
                  </w:txbxContent>
                </v:textbox>
                <w10:wrap anchorx="margin"/>
              </v:roundrect>
            </w:pict>
          </mc:Fallback>
        </mc:AlternateContent>
      </w:r>
    </w:p>
    <w:p w14:paraId="100C0CFB" w14:textId="1095A2AA" w:rsidR="001E6DDE" w:rsidRPr="003B4197" w:rsidRDefault="005A4B8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3616" behindDoc="0" locked="0" layoutInCell="1" allowOverlap="1" wp14:anchorId="399B46E2" wp14:editId="5E1E0850">
                <wp:simplePos x="0" y="0"/>
                <wp:positionH relativeFrom="margin">
                  <wp:posOffset>180975</wp:posOffset>
                </wp:positionH>
                <wp:positionV relativeFrom="paragraph">
                  <wp:posOffset>50800</wp:posOffset>
                </wp:positionV>
                <wp:extent cx="1323340" cy="328930"/>
                <wp:effectExtent l="0" t="0" r="10160" b="1397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28930"/>
                        </a:xfrm>
                        <a:prstGeom prst="rect">
                          <a:avLst/>
                        </a:prstGeom>
                        <a:solidFill>
                          <a:srgbClr val="FFFFFF"/>
                        </a:solidFill>
                        <a:ln w="9525">
                          <a:solidFill>
                            <a:srgbClr val="000000"/>
                          </a:solidFill>
                          <a:miter lim="800000"/>
                          <a:headEnd/>
                          <a:tailEnd/>
                        </a:ln>
                      </wps:spPr>
                      <wps:txbx>
                        <w:txbxContent>
                          <w:p w14:paraId="71A4138F" w14:textId="77777777" w:rsidR="00E73184" w:rsidRPr="00842C16" w:rsidRDefault="00E73184" w:rsidP="001E6DDE">
                            <w:pPr>
                              <w:rPr>
                                <w:rFonts w:ascii="Meiryo UI" w:eastAsia="Meiryo UI" w:hAnsi="Meiryo UI"/>
                              </w:rPr>
                            </w:pPr>
                            <w:r>
                              <w:rPr>
                                <w:rFonts w:ascii="Meiryo UI" w:eastAsia="Meiryo UI" w:hAnsi="Meiryo UI" w:hint="eastAsia"/>
                              </w:rPr>
                              <w:t>市町村支援の</w:t>
                            </w:r>
                            <w:r>
                              <w:rPr>
                                <w:rFonts w:ascii="Meiryo UI" w:eastAsia="Meiryo UI" w:hAnsi="Meiryo UI"/>
                              </w:rPr>
                              <w:t>課題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B46E2" id="テキスト ボックス 26" o:spid="_x0000_s1066" type="#_x0000_t202" style="position:absolute;left:0;text-align:left;margin-left:14.25pt;margin-top:4pt;width:104.2pt;height:25.9pt;z-index:25214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">
                <v:textbox style="mso-fit-shape-to-text:t">
                  <w:txbxContent>
                    <w:p w14:paraId="71A4138F" w14:textId="77777777" w:rsidR="00E73184" w:rsidRPr="00842C16" w:rsidRDefault="00E73184" w:rsidP="001E6DDE">
                      <w:pPr>
                        <w:rPr>
                          <w:rFonts w:ascii="Meiryo UI" w:eastAsia="Meiryo UI" w:hAnsi="Meiryo UI"/>
                        </w:rPr>
                      </w:pPr>
                      <w:r>
                        <w:rPr>
                          <w:rFonts w:ascii="Meiryo UI" w:eastAsia="Meiryo UI" w:hAnsi="Meiryo UI" w:hint="eastAsia"/>
                        </w:rPr>
                        <w:t>市町村支援の</w:t>
                      </w:r>
                      <w:r>
                        <w:rPr>
                          <w:rFonts w:ascii="Meiryo UI" w:eastAsia="Meiryo UI" w:hAnsi="Meiryo UI"/>
                        </w:rPr>
                        <w:t>課題</w:t>
                      </w:r>
                    </w:p>
                  </w:txbxContent>
                </v:textbox>
                <w10:wrap type="square" anchorx="margin"/>
              </v:shape>
            </w:pict>
          </mc:Fallback>
        </mc:AlternateContent>
      </w:r>
      <w:r w:rsidRPr="003B4197">
        <w:rPr>
          <w:noProof/>
        </w:rPr>
        <mc:AlternateContent>
          <mc:Choice Requires="wps">
            <w:drawing>
              <wp:anchor distT="45720" distB="45720" distL="114300" distR="114300" simplePos="0" relativeHeight="252141568" behindDoc="0" locked="0" layoutInCell="1" allowOverlap="1" wp14:anchorId="260591D2" wp14:editId="6188B4C4">
                <wp:simplePos x="0" y="0"/>
                <wp:positionH relativeFrom="margin">
                  <wp:posOffset>4860925</wp:posOffset>
                </wp:positionH>
                <wp:positionV relativeFrom="paragraph">
                  <wp:posOffset>186690</wp:posOffset>
                </wp:positionV>
                <wp:extent cx="1123950" cy="514350"/>
                <wp:effectExtent l="0" t="0" r="19050" b="19050"/>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solidFill>
                        <a:ln w="9525">
                          <a:solidFill>
                            <a:srgbClr val="000000"/>
                          </a:solidFill>
                          <a:miter lim="800000"/>
                          <a:headEnd/>
                          <a:tailEnd/>
                        </a:ln>
                      </wps:spPr>
                      <wps:txbx>
                        <w:txbxContent>
                          <w:p w14:paraId="2D9F7098" w14:textId="77777777" w:rsidR="00E73184" w:rsidRDefault="00E73184" w:rsidP="001E6DDE">
                            <w:pPr>
                              <w:rPr>
                                <w:rFonts w:ascii="Meiryo UI" w:eastAsia="Meiryo UI" w:hAnsi="Meiryo UI"/>
                              </w:rPr>
                            </w:pPr>
                            <w:r>
                              <w:rPr>
                                <w:rFonts w:ascii="Meiryo UI" w:eastAsia="Meiryo UI" w:hAnsi="Meiryo UI" w:hint="eastAsia"/>
                              </w:rPr>
                              <w:t>合議体からの</w:t>
                            </w:r>
                          </w:p>
                          <w:p w14:paraId="58AF33FC" w14:textId="77777777" w:rsidR="00E73184" w:rsidRPr="00842C16" w:rsidRDefault="00E73184" w:rsidP="001E6DDE">
                            <w:pPr>
                              <w:rPr>
                                <w:rFonts w:ascii="Meiryo UI" w:eastAsia="Meiryo UI" w:hAnsi="Meiryo UI"/>
                              </w:rPr>
                            </w:pPr>
                            <w:r>
                              <w:rPr>
                                <w:rFonts w:ascii="Meiryo UI" w:eastAsia="Meiryo UI" w:hAnsi="Meiryo UI"/>
                              </w:rPr>
                              <w:t>即時の助言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91D2" id="テキスト ボックス 194" o:spid="_x0000_s1067" type="#_x0000_t202" style="position:absolute;left:0;text-align:left;margin-left:382.75pt;margin-top:14.7pt;width:88.5pt;height:40.5pt;z-index:25214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">
                <v:textbox>
                  <w:txbxContent>
                    <w:p w14:paraId="2D9F7098" w14:textId="77777777" w:rsidR="00E73184" w:rsidRDefault="00E73184" w:rsidP="001E6DDE">
                      <w:pPr>
                        <w:rPr>
                          <w:rFonts w:ascii="Meiryo UI" w:eastAsia="Meiryo UI" w:hAnsi="Meiryo UI"/>
                        </w:rPr>
                      </w:pPr>
                      <w:r>
                        <w:rPr>
                          <w:rFonts w:ascii="Meiryo UI" w:eastAsia="Meiryo UI" w:hAnsi="Meiryo UI" w:hint="eastAsia"/>
                        </w:rPr>
                        <w:t>合議体からの</w:t>
                      </w:r>
                    </w:p>
                    <w:p w14:paraId="58AF33FC" w14:textId="77777777" w:rsidR="00E73184" w:rsidRPr="00842C16" w:rsidRDefault="00E73184" w:rsidP="001E6DDE">
                      <w:pPr>
                        <w:rPr>
                          <w:rFonts w:ascii="Meiryo UI" w:eastAsia="Meiryo UI" w:hAnsi="Meiryo UI"/>
                        </w:rPr>
                      </w:pPr>
                      <w:r>
                        <w:rPr>
                          <w:rFonts w:ascii="Meiryo UI" w:eastAsia="Meiryo UI" w:hAnsi="Meiryo UI"/>
                        </w:rPr>
                        <w:t>即時の助言</w:t>
                      </w:r>
                    </w:p>
                  </w:txbxContent>
                </v:textbox>
                <w10:wrap type="square" anchorx="margin"/>
              </v:shape>
            </w:pict>
          </mc:Fallback>
        </mc:AlternateContent>
      </w:r>
    </w:p>
    <w:p w14:paraId="395AA7A4" w14:textId="1D51792A" w:rsidR="001E6DDE" w:rsidRPr="003B4197" w:rsidRDefault="005A0705"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6688" behindDoc="0" locked="0" layoutInCell="1" allowOverlap="1" wp14:anchorId="31620214" wp14:editId="777A3A35">
                <wp:simplePos x="0" y="0"/>
                <wp:positionH relativeFrom="margin">
                  <wp:posOffset>2428875</wp:posOffset>
                </wp:positionH>
                <wp:positionV relativeFrom="paragraph">
                  <wp:posOffset>107315</wp:posOffset>
                </wp:positionV>
                <wp:extent cx="955040" cy="328930"/>
                <wp:effectExtent l="0" t="0" r="16510" b="13970"/>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28930"/>
                        </a:xfrm>
                        <a:prstGeom prst="rect">
                          <a:avLst/>
                        </a:prstGeom>
                        <a:solidFill>
                          <a:srgbClr val="FFFFFF"/>
                        </a:solidFill>
                        <a:ln w="9525">
                          <a:solidFill>
                            <a:srgbClr val="000000"/>
                          </a:solidFill>
                          <a:miter lim="800000"/>
                          <a:headEnd/>
                          <a:tailEnd/>
                        </a:ln>
                      </wps:spPr>
                      <wps:txbx>
                        <w:txbxContent>
                          <w:p w14:paraId="08CBC714" w14:textId="77777777" w:rsidR="00E73184" w:rsidRDefault="00E73184" w:rsidP="001E6DDE">
                            <w:pPr>
                              <w:rPr>
                                <w:rFonts w:ascii="Meiryo UI" w:eastAsia="Meiryo UI" w:hAnsi="Meiryo UI"/>
                              </w:rPr>
                            </w:pPr>
                            <w:r>
                              <w:rPr>
                                <w:rFonts w:ascii="Meiryo UI" w:eastAsia="Meiryo UI" w:hAnsi="Meiryo UI" w:hint="eastAsia"/>
                              </w:rPr>
                              <w:t>多角的な</w:t>
                            </w:r>
                          </w:p>
                          <w:p w14:paraId="0CA0FA39" w14:textId="77777777" w:rsidR="00E73184" w:rsidRPr="00842C16" w:rsidRDefault="00E73184" w:rsidP="001E6DDE">
                            <w:pPr>
                              <w:rPr>
                                <w:rFonts w:ascii="Meiryo UI" w:eastAsia="Meiryo UI" w:hAnsi="Meiryo UI"/>
                              </w:rPr>
                            </w:pPr>
                            <w:r>
                              <w:rPr>
                                <w:rFonts w:ascii="Meiryo UI" w:eastAsia="Meiryo UI" w:hAnsi="Meiryo UI"/>
                              </w:rPr>
                              <w:t>助言と分析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20214" id="テキスト ボックス 195" o:spid="_x0000_s1068" type="#_x0000_t202" style="position:absolute;left:0;text-align:left;margin-left:191.25pt;margin-top:8.45pt;width:75.2pt;height:25.9pt;z-index:252146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">
                <v:textbox style="mso-fit-shape-to-text:t">
                  <w:txbxContent>
                    <w:p w14:paraId="08CBC714" w14:textId="77777777" w:rsidR="00E73184" w:rsidRDefault="00E73184" w:rsidP="001E6DDE">
                      <w:pPr>
                        <w:rPr>
                          <w:rFonts w:ascii="Meiryo UI" w:eastAsia="Meiryo UI" w:hAnsi="Meiryo UI"/>
                        </w:rPr>
                      </w:pPr>
                      <w:r>
                        <w:rPr>
                          <w:rFonts w:ascii="Meiryo UI" w:eastAsia="Meiryo UI" w:hAnsi="Meiryo UI" w:hint="eastAsia"/>
                        </w:rPr>
                        <w:t>多角的な</w:t>
                      </w:r>
                    </w:p>
                    <w:p w14:paraId="0CA0FA39" w14:textId="77777777" w:rsidR="00E73184" w:rsidRPr="00842C16" w:rsidRDefault="00E73184" w:rsidP="001E6DDE">
                      <w:pPr>
                        <w:rPr>
                          <w:rFonts w:ascii="Meiryo UI" w:eastAsia="Meiryo UI" w:hAnsi="Meiryo UI"/>
                        </w:rPr>
                      </w:pPr>
                      <w:r>
                        <w:rPr>
                          <w:rFonts w:ascii="Meiryo UI" w:eastAsia="Meiryo UI" w:hAnsi="Meiryo UI"/>
                        </w:rPr>
                        <w:t>助言と分析</w:t>
                      </w:r>
                    </w:p>
                  </w:txbxContent>
                </v:textbox>
                <w10:wrap type="square" anchorx="margin"/>
              </v:shape>
            </w:pict>
          </mc:Fallback>
        </mc:AlternateContent>
      </w:r>
      <w:r w:rsidR="005A4B80" w:rsidRPr="003B4197">
        <w:rPr>
          <w:noProof/>
        </w:rPr>
        <mc:AlternateContent>
          <mc:Choice Requires="wps">
            <w:drawing>
              <wp:anchor distT="0" distB="0" distL="114300" distR="114300" simplePos="0" relativeHeight="252175360" behindDoc="0" locked="0" layoutInCell="1" allowOverlap="1" wp14:anchorId="68179442" wp14:editId="496AF899">
                <wp:simplePos x="0" y="0"/>
                <wp:positionH relativeFrom="column">
                  <wp:posOffset>800100</wp:posOffset>
                </wp:positionH>
                <wp:positionV relativeFrom="paragraph">
                  <wp:posOffset>121285</wp:posOffset>
                </wp:positionV>
                <wp:extent cx="323850" cy="1466850"/>
                <wp:effectExtent l="19050" t="19050" r="38100" b="38100"/>
                <wp:wrapNone/>
                <wp:docPr id="196" name="上下矢印 196"/>
                <wp:cNvGraphicFramePr/>
                <a:graphic xmlns:a="http://schemas.openxmlformats.org/drawingml/2006/main">
                  <a:graphicData uri="http://schemas.microsoft.com/office/word/2010/wordprocessingShape">
                    <wps:wsp>
                      <wps:cNvSpPr/>
                      <wps:spPr>
                        <a:xfrm>
                          <a:off x="0" y="0"/>
                          <a:ext cx="323850" cy="14668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AF4F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6" o:spid="_x0000_s1026" type="#_x0000_t70" style="position:absolute;left:0;text-align:left;margin-left:63pt;margin-top:9.55pt;width:25.5pt;height:115.5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" adj=",2384" fillcolor="#4f81bd [3204]" strokecolor="#243f60 [1604]" strokeweight="2pt"/>
            </w:pict>
          </mc:Fallback>
        </mc:AlternateContent>
      </w:r>
    </w:p>
    <w:p w14:paraId="65DE09BB" w14:textId="40713FB6"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8736" behindDoc="0" locked="0" layoutInCell="1" allowOverlap="1" wp14:anchorId="0A2FCB7C" wp14:editId="5E1A3340">
                <wp:simplePos x="0" y="0"/>
                <wp:positionH relativeFrom="margin">
                  <wp:posOffset>3591560</wp:posOffset>
                </wp:positionH>
                <wp:positionV relativeFrom="paragraph">
                  <wp:posOffset>111125</wp:posOffset>
                </wp:positionV>
                <wp:extent cx="1066800" cy="328930"/>
                <wp:effectExtent l="0" t="0" r="19050" b="13970"/>
                <wp:wrapSquare wrapText="bothSides"/>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8930"/>
                        </a:xfrm>
                        <a:prstGeom prst="rect">
                          <a:avLst/>
                        </a:prstGeom>
                        <a:solidFill>
                          <a:srgbClr val="FFFFFF"/>
                        </a:solidFill>
                        <a:ln w="9525">
                          <a:solidFill>
                            <a:srgbClr val="000000"/>
                          </a:solidFill>
                          <a:miter lim="800000"/>
                          <a:headEnd/>
                          <a:tailEnd/>
                        </a:ln>
                      </wps:spPr>
                      <wps:txbx>
                        <w:txbxContent>
                          <w:p w14:paraId="7562786A" w14:textId="77777777" w:rsidR="00E73184" w:rsidRDefault="00E73184" w:rsidP="001E6DDE">
                            <w:pPr>
                              <w:rPr>
                                <w:rFonts w:ascii="Meiryo UI" w:eastAsia="Meiryo UI" w:hAnsi="Meiryo UI"/>
                              </w:rPr>
                            </w:pPr>
                            <w:r>
                              <w:rPr>
                                <w:rFonts w:ascii="Meiryo UI" w:eastAsia="Meiryo UI" w:hAnsi="Meiryo UI"/>
                              </w:rPr>
                              <w:t>施策に</w:t>
                            </w:r>
                            <w:r>
                              <w:rPr>
                                <w:rFonts w:ascii="Meiryo UI" w:eastAsia="Meiryo UI" w:hAnsi="Meiryo UI" w:hint="eastAsia"/>
                              </w:rPr>
                              <w:t>つながる</w:t>
                            </w:r>
                          </w:p>
                          <w:p w14:paraId="5DB2801A" w14:textId="77777777" w:rsidR="00E73184" w:rsidRPr="00842C16" w:rsidRDefault="00E73184" w:rsidP="001E6DDE">
                            <w:pPr>
                              <w:rPr>
                                <w:rFonts w:ascii="Meiryo UI" w:eastAsia="Meiryo UI" w:hAnsi="Meiryo UI"/>
                              </w:rPr>
                            </w:pPr>
                            <w:r>
                              <w:rPr>
                                <w:rFonts w:ascii="Meiryo UI" w:eastAsia="Meiryo UI" w:hAnsi="Meiryo UI" w:hint="eastAsia"/>
                              </w:rPr>
                              <w:t>課題抽出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FCB7C" id="テキスト ボックス 199" o:spid="_x0000_s1069" type="#_x0000_t202" style="position:absolute;left:0;text-align:left;margin-left:282.8pt;margin-top:8.75pt;width:84pt;height:25.9pt;z-index:252148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">
                <v:textbox style="mso-fit-shape-to-text:t">
                  <w:txbxContent>
                    <w:p w14:paraId="7562786A" w14:textId="77777777" w:rsidR="00E73184" w:rsidRDefault="00E73184" w:rsidP="001E6DDE">
                      <w:pPr>
                        <w:rPr>
                          <w:rFonts w:ascii="Meiryo UI" w:eastAsia="Meiryo UI" w:hAnsi="Meiryo UI"/>
                        </w:rPr>
                      </w:pPr>
                      <w:r>
                        <w:rPr>
                          <w:rFonts w:ascii="Meiryo UI" w:eastAsia="Meiryo UI" w:hAnsi="Meiryo UI"/>
                        </w:rPr>
                        <w:t>施策に</w:t>
                      </w:r>
                      <w:r>
                        <w:rPr>
                          <w:rFonts w:ascii="Meiryo UI" w:eastAsia="Meiryo UI" w:hAnsi="Meiryo UI" w:hint="eastAsia"/>
                        </w:rPr>
                        <w:t>つながる</w:t>
                      </w:r>
                    </w:p>
                    <w:p w14:paraId="5DB2801A" w14:textId="77777777" w:rsidR="00E73184" w:rsidRPr="00842C16" w:rsidRDefault="00E73184" w:rsidP="001E6DDE">
                      <w:pPr>
                        <w:rPr>
                          <w:rFonts w:ascii="Meiryo UI" w:eastAsia="Meiryo UI" w:hAnsi="Meiryo UI"/>
                        </w:rPr>
                      </w:pPr>
                      <w:r>
                        <w:rPr>
                          <w:rFonts w:ascii="Meiryo UI" w:eastAsia="Meiryo UI" w:hAnsi="Meiryo UI" w:hint="eastAsia"/>
                        </w:rPr>
                        <w:t>課題抽出</w:t>
                      </w:r>
                    </w:p>
                  </w:txbxContent>
                </v:textbox>
                <w10:wrap type="square" anchorx="margin"/>
              </v:shape>
            </w:pict>
          </mc:Fallback>
        </mc:AlternateContent>
      </w:r>
      <w:r w:rsidR="005A4B80" w:rsidRPr="003B4197">
        <w:rPr>
          <w:noProof/>
        </w:rPr>
        <mc:AlternateContent>
          <mc:Choice Requires="wps">
            <w:drawing>
              <wp:anchor distT="45720" distB="45720" distL="114300" distR="114300" simplePos="0" relativeHeight="252144640" behindDoc="0" locked="0" layoutInCell="1" allowOverlap="1" wp14:anchorId="61CDFA63" wp14:editId="0D47321A">
                <wp:simplePos x="0" y="0"/>
                <wp:positionH relativeFrom="margin">
                  <wp:posOffset>4859655</wp:posOffset>
                </wp:positionH>
                <wp:positionV relativeFrom="paragraph">
                  <wp:posOffset>194310</wp:posOffset>
                </wp:positionV>
                <wp:extent cx="1117600" cy="328930"/>
                <wp:effectExtent l="0" t="0" r="25400" b="13970"/>
                <wp:wrapSquare wrapText="bothSides"/>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28930"/>
                        </a:xfrm>
                        <a:prstGeom prst="rect">
                          <a:avLst/>
                        </a:prstGeom>
                        <a:solidFill>
                          <a:srgbClr val="FFFFFF"/>
                        </a:solidFill>
                        <a:ln w="9525">
                          <a:solidFill>
                            <a:srgbClr val="000000"/>
                          </a:solidFill>
                          <a:miter lim="800000"/>
                          <a:headEnd/>
                          <a:tailEnd/>
                        </a:ln>
                      </wps:spPr>
                      <wps:txbx>
                        <w:txbxContent>
                          <w:p w14:paraId="63659C31" w14:textId="77777777" w:rsidR="00E73184" w:rsidRDefault="00E73184" w:rsidP="001E6DDE">
                            <w:pPr>
                              <w:rPr>
                                <w:rFonts w:ascii="Meiryo UI" w:eastAsia="Meiryo UI" w:hAnsi="Meiryo UI"/>
                              </w:rPr>
                            </w:pPr>
                            <w:r>
                              <w:rPr>
                                <w:rFonts w:ascii="Meiryo UI" w:eastAsia="Meiryo UI" w:hAnsi="Meiryo UI" w:hint="eastAsia"/>
                              </w:rPr>
                              <w:t>合議体だけでは</w:t>
                            </w:r>
                          </w:p>
                          <w:p w14:paraId="4C25E6C8" w14:textId="77777777" w:rsidR="00E73184" w:rsidRPr="00842C16" w:rsidRDefault="00E73184" w:rsidP="001E6DDE">
                            <w:pPr>
                              <w:rPr>
                                <w:rFonts w:ascii="Meiryo UI" w:eastAsia="Meiryo UI" w:hAnsi="Meiryo UI"/>
                              </w:rPr>
                            </w:pPr>
                            <w:r>
                              <w:rPr>
                                <w:rFonts w:ascii="Meiryo UI" w:eastAsia="Meiryo UI" w:hAnsi="Meiryo UI"/>
                              </w:rPr>
                              <w:t>できないこと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DFA63" id="テキスト ボックス 197" o:spid="_x0000_s1070" type="#_x0000_t202" style="position:absolute;left:0;text-align:left;margin-left:382.65pt;margin-top:15.3pt;width:88pt;height:25.9pt;z-index:252144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">
                <v:textbox style="mso-fit-shape-to-text:t">
                  <w:txbxContent>
                    <w:p w14:paraId="63659C31" w14:textId="77777777" w:rsidR="00E73184" w:rsidRDefault="00E73184" w:rsidP="001E6DDE">
                      <w:pPr>
                        <w:rPr>
                          <w:rFonts w:ascii="Meiryo UI" w:eastAsia="Meiryo UI" w:hAnsi="Meiryo UI"/>
                        </w:rPr>
                      </w:pPr>
                      <w:r>
                        <w:rPr>
                          <w:rFonts w:ascii="Meiryo UI" w:eastAsia="Meiryo UI" w:hAnsi="Meiryo UI" w:hint="eastAsia"/>
                        </w:rPr>
                        <w:t>合議体だけでは</w:t>
                      </w:r>
                    </w:p>
                    <w:p w14:paraId="4C25E6C8" w14:textId="77777777" w:rsidR="00E73184" w:rsidRPr="00842C16" w:rsidRDefault="00E73184" w:rsidP="001E6DDE">
                      <w:pPr>
                        <w:rPr>
                          <w:rFonts w:ascii="Meiryo UI" w:eastAsia="Meiryo UI" w:hAnsi="Meiryo UI"/>
                        </w:rPr>
                      </w:pPr>
                      <w:r>
                        <w:rPr>
                          <w:rFonts w:ascii="Meiryo UI" w:eastAsia="Meiryo UI" w:hAnsi="Meiryo UI"/>
                        </w:rPr>
                        <w:t>できないこと</w:t>
                      </w:r>
                    </w:p>
                  </w:txbxContent>
                </v:textbox>
                <w10:wrap type="square" anchorx="margin"/>
              </v:shape>
            </w:pict>
          </mc:Fallback>
        </mc:AlternateContent>
      </w:r>
    </w:p>
    <w:p w14:paraId="12282BE5" w14:textId="2AA96AC1" w:rsidR="001E6DDE" w:rsidRPr="003B4197" w:rsidRDefault="0004089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5664" behindDoc="0" locked="0" layoutInCell="1" allowOverlap="1" wp14:anchorId="774DD627" wp14:editId="7D3C21E7">
                <wp:simplePos x="0" y="0"/>
                <wp:positionH relativeFrom="margin">
                  <wp:posOffset>2435860</wp:posOffset>
                </wp:positionH>
                <wp:positionV relativeFrom="paragraph">
                  <wp:posOffset>167005</wp:posOffset>
                </wp:positionV>
                <wp:extent cx="945515" cy="328930"/>
                <wp:effectExtent l="0" t="0" r="26035" b="13970"/>
                <wp:wrapSquare wrapText="bothSides"/>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8930"/>
                        </a:xfrm>
                        <a:prstGeom prst="rect">
                          <a:avLst/>
                        </a:prstGeom>
                        <a:solidFill>
                          <a:srgbClr val="FFFFFF"/>
                        </a:solidFill>
                        <a:ln w="9525">
                          <a:solidFill>
                            <a:srgbClr val="000000"/>
                          </a:solidFill>
                          <a:miter lim="800000"/>
                          <a:headEnd/>
                          <a:tailEnd/>
                        </a:ln>
                      </wps:spPr>
                      <wps:txbx>
                        <w:txbxContent>
                          <w:p w14:paraId="331C1D4D" w14:textId="77777777" w:rsidR="00E73184" w:rsidRDefault="00E73184" w:rsidP="001E6DDE">
                            <w:pPr>
                              <w:rPr>
                                <w:rFonts w:ascii="Meiryo UI" w:eastAsia="Meiryo UI" w:hAnsi="Meiryo UI"/>
                              </w:rPr>
                            </w:pPr>
                            <w:r>
                              <w:rPr>
                                <w:rFonts w:ascii="Meiryo UI" w:eastAsia="Meiryo UI" w:hAnsi="Meiryo UI" w:hint="eastAsia"/>
                              </w:rPr>
                              <w:t>今後の</w:t>
                            </w:r>
                            <w:r>
                              <w:rPr>
                                <w:rFonts w:ascii="Meiryo UI" w:eastAsia="Meiryo UI" w:hAnsi="Meiryo UI"/>
                              </w:rPr>
                              <w:t>相談</w:t>
                            </w:r>
                            <w:r>
                              <w:rPr>
                                <w:rFonts w:ascii="Meiryo UI" w:eastAsia="Meiryo UI" w:hAnsi="Meiryo UI" w:hint="eastAsia"/>
                              </w:rPr>
                              <w:t>に</w:t>
                            </w:r>
                          </w:p>
                          <w:p w14:paraId="589CE88A" w14:textId="77777777" w:rsidR="00E73184" w:rsidRPr="00842C16" w:rsidRDefault="00E73184" w:rsidP="001E6DDE">
                            <w:pPr>
                              <w:rPr>
                                <w:rFonts w:ascii="Meiryo UI" w:eastAsia="Meiryo UI" w:hAnsi="Meiryo UI"/>
                              </w:rPr>
                            </w:pPr>
                            <w:r>
                              <w:rPr>
                                <w:rFonts w:ascii="Meiryo UI" w:eastAsia="Meiryo UI" w:hAnsi="Meiryo UI"/>
                              </w:rPr>
                              <w:t>対応に</w:t>
                            </w:r>
                            <w:r>
                              <w:rPr>
                                <w:rFonts w:ascii="Meiryo UI" w:eastAsia="Meiryo UI" w:hAnsi="Meiryo UI" w:hint="eastAsia"/>
                              </w:rPr>
                              <w:t>活かす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DD627" id="テキスト ボックス 198" o:spid="_x0000_s1071" type="#_x0000_t202" style="position:absolute;left:0;text-align:left;margin-left:191.8pt;margin-top:13.15pt;width:74.45pt;height:25.9pt;z-index:252145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">
                <v:textbox style="mso-fit-shape-to-text:t">
                  <w:txbxContent>
                    <w:p w14:paraId="331C1D4D" w14:textId="77777777" w:rsidR="00E73184" w:rsidRDefault="00E73184" w:rsidP="001E6DDE">
                      <w:pPr>
                        <w:rPr>
                          <w:rFonts w:ascii="Meiryo UI" w:eastAsia="Meiryo UI" w:hAnsi="Meiryo UI"/>
                        </w:rPr>
                      </w:pPr>
                      <w:r>
                        <w:rPr>
                          <w:rFonts w:ascii="Meiryo UI" w:eastAsia="Meiryo UI" w:hAnsi="Meiryo UI" w:hint="eastAsia"/>
                        </w:rPr>
                        <w:t>今後の</w:t>
                      </w:r>
                      <w:r>
                        <w:rPr>
                          <w:rFonts w:ascii="Meiryo UI" w:eastAsia="Meiryo UI" w:hAnsi="Meiryo UI"/>
                        </w:rPr>
                        <w:t>相談</w:t>
                      </w:r>
                      <w:r>
                        <w:rPr>
                          <w:rFonts w:ascii="Meiryo UI" w:eastAsia="Meiryo UI" w:hAnsi="Meiryo UI" w:hint="eastAsia"/>
                        </w:rPr>
                        <w:t>に</w:t>
                      </w:r>
                    </w:p>
                    <w:p w14:paraId="589CE88A" w14:textId="77777777" w:rsidR="00E73184" w:rsidRPr="00842C16" w:rsidRDefault="00E73184" w:rsidP="001E6DDE">
                      <w:pPr>
                        <w:rPr>
                          <w:rFonts w:ascii="Meiryo UI" w:eastAsia="Meiryo UI" w:hAnsi="Meiryo UI"/>
                        </w:rPr>
                      </w:pPr>
                      <w:r>
                        <w:rPr>
                          <w:rFonts w:ascii="Meiryo UI" w:eastAsia="Meiryo UI" w:hAnsi="Meiryo UI"/>
                        </w:rPr>
                        <w:t>対応に</w:t>
                      </w:r>
                      <w:r>
                        <w:rPr>
                          <w:rFonts w:ascii="Meiryo UI" w:eastAsia="Meiryo UI" w:hAnsi="Meiryo UI" w:hint="eastAsia"/>
                        </w:rPr>
                        <w:t>活かす</w:t>
                      </w:r>
                    </w:p>
                  </w:txbxContent>
                </v:textbox>
                <w10:wrap type="square" anchorx="margin"/>
              </v:shape>
            </w:pict>
          </mc:Fallback>
        </mc:AlternateContent>
      </w:r>
    </w:p>
    <w:p w14:paraId="2A28A551" w14:textId="37E95755" w:rsidR="001E6DDE" w:rsidRPr="003B4197" w:rsidRDefault="001E6DDE" w:rsidP="001E6DDE">
      <w:pPr>
        <w:spacing w:line="0" w:lineRule="atLeast"/>
        <w:rPr>
          <w:rFonts w:ascii="メイリオ" w:eastAsia="メイリオ" w:hAnsi="メイリオ" w:cs="メイリオ"/>
          <w:sz w:val="22"/>
        </w:rPr>
      </w:pPr>
    </w:p>
    <w:p w14:paraId="745AE5F2" w14:textId="0DC8370B" w:rsidR="001E6DDE" w:rsidRPr="003B4197" w:rsidRDefault="00FC0250" w:rsidP="001E6DDE">
      <w:pPr>
        <w:spacing w:line="0" w:lineRule="atLeast"/>
        <w:jc w:val="center"/>
        <w:rPr>
          <w:rFonts w:ascii="メイリオ" w:eastAsia="メイリオ" w:hAnsi="メイリオ" w:cs="メイリオ"/>
          <w:sz w:val="22"/>
        </w:rPr>
      </w:pPr>
      <w:r w:rsidRPr="003B4197">
        <w:rPr>
          <w:noProof/>
        </w:rPr>
        <mc:AlternateContent>
          <mc:Choice Requires="wps">
            <w:drawing>
              <wp:anchor distT="0" distB="0" distL="114300" distR="114300" simplePos="0" relativeHeight="252177408" behindDoc="0" locked="0" layoutInCell="1" allowOverlap="1" wp14:anchorId="5A98BCF0" wp14:editId="3D979467">
                <wp:simplePos x="0" y="0"/>
                <wp:positionH relativeFrom="column">
                  <wp:posOffset>3952875</wp:posOffset>
                </wp:positionH>
                <wp:positionV relativeFrom="paragraph">
                  <wp:posOffset>43180</wp:posOffset>
                </wp:positionV>
                <wp:extent cx="323850" cy="504825"/>
                <wp:effectExtent l="19050" t="19050" r="38100" b="47625"/>
                <wp:wrapNone/>
                <wp:docPr id="200" name="上下矢印 200"/>
                <wp:cNvGraphicFramePr/>
                <a:graphic xmlns:a="http://schemas.openxmlformats.org/drawingml/2006/main">
                  <a:graphicData uri="http://schemas.microsoft.com/office/word/2010/wordprocessingShape">
                    <wps:wsp>
                      <wps:cNvSpPr/>
                      <wps:spPr>
                        <a:xfrm>
                          <a:off x="0" y="0"/>
                          <a:ext cx="323850" cy="5048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35A05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00" o:spid="_x0000_s1026" type="#_x0000_t70" style="position:absolute;left:0;text-align:left;margin-left:311.25pt;margin-top:3.4pt;width:25.5pt;height:39.75pt;z-index:25217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" adj=",6928" fillcolor="#4f81bd [3204]" strokecolor="#243f60 [1604]" strokeweight="2pt"/>
            </w:pict>
          </mc:Fallback>
        </mc:AlternateContent>
      </w:r>
      <w:r w:rsidR="005A4B80" w:rsidRPr="003B4197">
        <w:rPr>
          <w:noProof/>
        </w:rPr>
        <mc:AlternateContent>
          <mc:Choice Requires="wps">
            <w:drawing>
              <wp:anchor distT="0" distB="0" distL="114300" distR="114300" simplePos="0" relativeHeight="252176384" behindDoc="0" locked="0" layoutInCell="1" allowOverlap="1" wp14:anchorId="48486FBE" wp14:editId="5EF94E7D">
                <wp:simplePos x="0" y="0"/>
                <wp:positionH relativeFrom="column">
                  <wp:posOffset>5238750</wp:posOffset>
                </wp:positionH>
                <wp:positionV relativeFrom="paragraph">
                  <wp:posOffset>31750</wp:posOffset>
                </wp:positionV>
                <wp:extent cx="323850" cy="523875"/>
                <wp:effectExtent l="19050" t="19050" r="38100" b="47625"/>
                <wp:wrapNone/>
                <wp:docPr id="202" name="上下矢印 202"/>
                <wp:cNvGraphicFramePr/>
                <a:graphic xmlns:a="http://schemas.openxmlformats.org/drawingml/2006/main">
                  <a:graphicData uri="http://schemas.microsoft.com/office/word/2010/wordprocessingShape">
                    <wps:wsp>
                      <wps:cNvSpPr/>
                      <wps:spPr>
                        <a:xfrm>
                          <a:off x="0" y="0"/>
                          <a:ext cx="323850" cy="5238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AAD467" id="上下矢印 202" o:spid="_x0000_s1026" type="#_x0000_t70" style="position:absolute;left:0;text-align:left;margin-left:412.5pt;margin-top:2.5pt;width:25.5pt;height:41.25pt;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" adj=",6676" fillcolor="#4f81bd [3204]" strokecolor="#243f60 [1604]" strokeweight="2pt"/>
            </w:pict>
          </mc:Fallback>
        </mc:AlternateContent>
      </w:r>
      <w:r w:rsidR="005A4B80" w:rsidRPr="003B4197">
        <w:rPr>
          <w:noProof/>
        </w:rPr>
        <mc:AlternateContent>
          <mc:Choice Requires="wps">
            <w:drawing>
              <wp:anchor distT="0" distB="0" distL="114300" distR="114300" simplePos="0" relativeHeight="252164096" behindDoc="0" locked="0" layoutInCell="1" allowOverlap="1" wp14:anchorId="66CBE194" wp14:editId="05D25716">
                <wp:simplePos x="0" y="0"/>
                <wp:positionH relativeFrom="column">
                  <wp:posOffset>238125</wp:posOffset>
                </wp:positionH>
                <wp:positionV relativeFrom="paragraph">
                  <wp:posOffset>266700</wp:posOffset>
                </wp:positionV>
                <wp:extent cx="6381750" cy="923925"/>
                <wp:effectExtent l="0" t="0" r="19050" b="28575"/>
                <wp:wrapNone/>
                <wp:docPr id="201" name="正方形/長方形 201"/>
                <wp:cNvGraphicFramePr/>
                <a:graphic xmlns:a="http://schemas.openxmlformats.org/drawingml/2006/main">
                  <a:graphicData uri="http://schemas.microsoft.com/office/word/2010/wordprocessingShape">
                    <wps:wsp>
                      <wps:cNvSpPr/>
                      <wps:spPr>
                        <a:xfrm>
                          <a:off x="0" y="0"/>
                          <a:ext cx="6381750" cy="923925"/>
                        </a:xfrm>
                        <a:prstGeom prst="rect">
                          <a:avLst/>
                        </a:prstGeom>
                        <a:solidFill>
                          <a:srgbClr val="00B050">
                            <a:alpha val="70000"/>
                          </a:srgbClr>
                        </a:solidFill>
                        <a:effectLst>
                          <a:softEdge rad="190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29EBC5" w14:textId="77777777" w:rsidR="00E73184" w:rsidRPr="00FC3CB7" w:rsidRDefault="00E73184" w:rsidP="001E6DDE">
                            <w:pPr>
                              <w:jc w:val="center"/>
                              <w:rPr>
                                <w:rFonts w:ascii="メイリオ" w:eastAsia="メイリオ" w:hAnsi="メイリオ"/>
                                <w:b/>
                                <w:sz w:val="28"/>
                              </w:rPr>
                            </w:pPr>
                            <w:r w:rsidRPr="00FC3CB7">
                              <w:rPr>
                                <w:rFonts w:ascii="メイリオ" w:eastAsia="メイリオ" w:hAnsi="メイリオ" w:hint="eastAsia"/>
                                <w:b/>
                                <w:sz w:val="28"/>
                              </w:rPr>
                              <w:t>解消協</w:t>
                            </w:r>
                            <w:r w:rsidRPr="00FC3CB7">
                              <w:rPr>
                                <w:rFonts w:ascii="メイリオ" w:eastAsia="メイリオ" w:hAnsi="メイリオ"/>
                                <w:b/>
                                <w:sz w:val="28"/>
                              </w:rPr>
                              <w:t>の役割</w:t>
                            </w:r>
                            <w:r w:rsidRPr="00FC3CB7">
                              <w:rPr>
                                <w:rFonts w:ascii="メイリオ" w:eastAsia="メイリオ" w:hAnsi="メイリオ" w:hint="eastAsia"/>
                                <w:b/>
                                <w:sz w:val="28"/>
                              </w:rPr>
                              <w:t>（地域協議会としての役割</w:t>
                            </w:r>
                            <w:r w:rsidRPr="00FC3CB7">
                              <w:rPr>
                                <w:rFonts w:ascii="メイリオ" w:eastAsia="メイリオ" w:hAnsi="メイリオ"/>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E194" id="正方形/長方形 201" o:spid="_x0000_s1072" style="position:absolute;left:0;text-align:left;margin-left:18.75pt;margin-top:21pt;width:502.5pt;height:72.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" fillcolor="#00b050" strokecolor="#243f60 [1604]" strokeweight="2pt">
                <v:fill opacity="46003f"/>
                <v:textbox>
                  <w:txbxContent>
                    <w:p w14:paraId="4B29EBC5" w14:textId="77777777" w:rsidR="00E73184" w:rsidRPr="00FC3CB7" w:rsidRDefault="00E73184" w:rsidP="001E6DDE">
                      <w:pPr>
                        <w:jc w:val="center"/>
                        <w:rPr>
                          <w:rFonts w:ascii="メイリオ" w:eastAsia="メイリオ" w:hAnsi="メイリオ"/>
                          <w:b/>
                          <w:sz w:val="28"/>
                        </w:rPr>
                      </w:pPr>
                      <w:r w:rsidRPr="00FC3CB7">
                        <w:rPr>
                          <w:rFonts w:ascii="メイリオ" w:eastAsia="メイリオ" w:hAnsi="メイリオ" w:hint="eastAsia"/>
                          <w:b/>
                          <w:sz w:val="28"/>
                        </w:rPr>
                        <w:t>解消協</w:t>
                      </w:r>
                      <w:r w:rsidRPr="00FC3CB7">
                        <w:rPr>
                          <w:rFonts w:ascii="メイリオ" w:eastAsia="メイリオ" w:hAnsi="メイリオ"/>
                          <w:b/>
                          <w:sz w:val="28"/>
                        </w:rPr>
                        <w:t>の役割</w:t>
                      </w:r>
                      <w:r w:rsidRPr="00FC3CB7">
                        <w:rPr>
                          <w:rFonts w:ascii="メイリオ" w:eastAsia="メイリオ" w:hAnsi="メイリオ" w:hint="eastAsia"/>
                          <w:b/>
                          <w:sz w:val="28"/>
                        </w:rPr>
                        <w:t>（地域協議会としての役割</w:t>
                      </w:r>
                      <w:r w:rsidRPr="00FC3CB7">
                        <w:rPr>
                          <w:rFonts w:ascii="メイリオ" w:eastAsia="メイリオ" w:hAnsi="メイリオ"/>
                          <w:b/>
                          <w:sz w:val="28"/>
                        </w:rPr>
                        <w:t>）</w:t>
                      </w:r>
                    </w:p>
                  </w:txbxContent>
                </v:textbox>
              </v:rect>
            </w:pict>
          </mc:Fallback>
        </mc:AlternateContent>
      </w:r>
    </w:p>
    <w:p w14:paraId="5E3466BB" w14:textId="6C18F73F" w:rsidR="001E6DDE" w:rsidRPr="003B4197" w:rsidRDefault="001E6DDE" w:rsidP="001E6DDE">
      <w:pPr>
        <w:spacing w:line="0" w:lineRule="atLeast"/>
        <w:rPr>
          <w:rFonts w:ascii="メイリオ" w:eastAsia="メイリオ" w:hAnsi="メイリオ" w:cs="メイリオ"/>
          <w:sz w:val="22"/>
        </w:rPr>
      </w:pPr>
    </w:p>
    <w:p w14:paraId="6B7664BE" w14:textId="77777777" w:rsidR="00A064B3" w:rsidRPr="003B4197" w:rsidRDefault="00A064B3" w:rsidP="001E6DDE">
      <w:pPr>
        <w:spacing w:line="0" w:lineRule="atLeast"/>
        <w:rPr>
          <w:rFonts w:ascii="メイリオ" w:eastAsia="メイリオ" w:hAnsi="メイリオ" w:cs="メイリオ"/>
          <w:b/>
          <w:sz w:val="22"/>
        </w:rPr>
      </w:pPr>
    </w:p>
    <w:p w14:paraId="28E95605" w14:textId="2509833A" w:rsidR="00A064B3" w:rsidRPr="003B4197" w:rsidRDefault="00A064B3" w:rsidP="001E6DDE">
      <w:pPr>
        <w:spacing w:line="0" w:lineRule="atLeast"/>
        <w:rPr>
          <w:rFonts w:ascii="メイリオ" w:eastAsia="メイリオ" w:hAnsi="メイリオ" w:cs="メイリオ"/>
          <w:b/>
          <w:sz w:val="22"/>
        </w:rPr>
      </w:pPr>
    </w:p>
    <w:p w14:paraId="5B84BE48" w14:textId="77777777" w:rsidR="00110558" w:rsidRPr="003B4197" w:rsidRDefault="00110558" w:rsidP="00110558">
      <w:pPr>
        <w:ind w:firstLineChars="1000" w:firstLine="2100"/>
        <w:rPr>
          <w:rFonts w:ascii="メイリオ" w:eastAsia="メイリオ" w:hAnsi="メイリオ"/>
          <w:b/>
        </w:rPr>
      </w:pPr>
      <w:r w:rsidRPr="003B4197">
        <w:rPr>
          <w:rFonts w:ascii="メイリオ" w:eastAsia="メイリオ" w:hAnsi="メイリオ" w:hint="eastAsia"/>
          <w:b/>
        </w:rPr>
        <w:t>【図１　市町村</w:t>
      </w:r>
      <w:r w:rsidRPr="003B4197">
        <w:rPr>
          <w:rFonts w:ascii="メイリオ" w:eastAsia="メイリオ" w:hAnsi="メイリオ"/>
          <w:b/>
        </w:rPr>
        <w:t>-広域支援相談員-合議体の機能と関係性】</w:t>
      </w:r>
    </w:p>
    <w:p w14:paraId="4D0A1A28" w14:textId="2275C931" w:rsidR="00A064B3" w:rsidRDefault="00A064B3" w:rsidP="001E6DDE">
      <w:pPr>
        <w:spacing w:line="0" w:lineRule="atLeast"/>
        <w:rPr>
          <w:rFonts w:ascii="メイリオ" w:eastAsia="メイリオ" w:hAnsi="メイリオ" w:cs="メイリオ"/>
          <w:b/>
          <w:sz w:val="22"/>
        </w:rPr>
      </w:pPr>
    </w:p>
    <w:p w14:paraId="1BB41453" w14:textId="77777777" w:rsidR="00A55597" w:rsidRPr="003B4197" w:rsidRDefault="00A55597" w:rsidP="001E6DDE">
      <w:pPr>
        <w:spacing w:line="0" w:lineRule="atLeast"/>
        <w:rPr>
          <w:rFonts w:ascii="メイリオ" w:eastAsia="メイリオ" w:hAnsi="メイリオ" w:cs="メイリオ"/>
          <w:b/>
          <w:sz w:val="22"/>
        </w:rPr>
      </w:pPr>
    </w:p>
    <w:p w14:paraId="1B55EA7A" w14:textId="3950914F" w:rsidR="001E6DDE" w:rsidRPr="003B4197" w:rsidRDefault="008E12AB" w:rsidP="001E6DDE">
      <w:pPr>
        <w:spacing w:line="0" w:lineRule="atLeast"/>
        <w:rPr>
          <w:rFonts w:ascii="メイリオ" w:eastAsia="メイリオ" w:hAnsi="メイリオ" w:cs="メイリオ"/>
          <w:b/>
          <w:sz w:val="22"/>
        </w:rPr>
      </w:pPr>
      <w:r>
        <w:rPr>
          <w:rFonts w:ascii="メイリオ" w:eastAsia="メイリオ" w:hAnsi="メイリオ" w:cs="メイリオ" w:hint="eastAsia"/>
          <w:b/>
          <w:sz w:val="22"/>
        </w:rPr>
        <w:t>（５</w:t>
      </w:r>
      <w:r w:rsidR="001E6DDE" w:rsidRPr="003B4197">
        <w:rPr>
          <w:rFonts w:ascii="メイリオ" w:eastAsia="メイリオ" w:hAnsi="メイリオ" w:cs="メイリオ" w:hint="eastAsia"/>
          <w:b/>
          <w:sz w:val="22"/>
        </w:rPr>
        <w:t>）まとめ</w:t>
      </w:r>
    </w:p>
    <w:p w14:paraId="73D61465" w14:textId="332DA4CE" w:rsidR="005E0B09" w:rsidRPr="004804A3" w:rsidRDefault="005E0B09" w:rsidP="005E0B09">
      <w:pPr>
        <w:spacing w:line="0" w:lineRule="atLeast"/>
        <w:ind w:left="220" w:hangingChars="100" w:hanging="220"/>
        <w:rPr>
          <w:rFonts w:ascii="メイリオ" w:eastAsia="メイリオ" w:hAnsi="メイリオ" w:cs="メイリオ"/>
          <w:sz w:val="22"/>
        </w:rPr>
      </w:pPr>
      <w:r>
        <w:rPr>
          <w:rFonts w:ascii="メイリオ" w:eastAsia="メイリオ" w:hAnsi="メイリオ" w:cs="メイリオ" w:hint="eastAsia"/>
          <w:sz w:val="22"/>
        </w:rPr>
        <w:t>〇</w:t>
      </w:r>
      <w:r w:rsidRPr="004804A3">
        <w:rPr>
          <w:rFonts w:ascii="メイリオ" w:eastAsia="メイリオ" w:hAnsi="メイリオ" w:cs="メイリオ" w:hint="eastAsia"/>
          <w:sz w:val="22"/>
        </w:rPr>
        <w:t xml:space="preserve">　</w:t>
      </w:r>
      <w:r w:rsidR="005744CF" w:rsidRPr="004804A3">
        <w:rPr>
          <w:rFonts w:ascii="メイリオ" w:eastAsia="メイリオ" w:hAnsi="メイリオ" w:cs="メイリオ" w:hint="eastAsia"/>
          <w:sz w:val="22"/>
        </w:rPr>
        <w:t>この質的調査</w:t>
      </w:r>
      <w:r w:rsidR="001E6DDE" w:rsidRPr="004804A3">
        <w:rPr>
          <w:rFonts w:ascii="メイリオ" w:eastAsia="メイリオ" w:hAnsi="メイリオ" w:cs="メイリオ" w:hint="eastAsia"/>
          <w:sz w:val="22"/>
        </w:rPr>
        <w:t>では、市町村、広域支援相談員、合議体の機能とそれぞれの関係性について分析を行いました。条例上、市町村が身近な相談窓口として役割を発揮し、広域支援相談員は市町村の後方支援として専門的な助言が必要な事例や、広域的な調整が必要な事例について対応するとともに、その相談員の対応について助言・検証を合議体が行うという位置づけとなっています。</w:t>
      </w:r>
    </w:p>
    <w:p w14:paraId="40CFEDDC" w14:textId="26C96009" w:rsidR="00576719" w:rsidRPr="004804A3" w:rsidRDefault="005E0B09"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 xml:space="preserve">〇　</w:t>
      </w:r>
      <w:r w:rsidR="001E6DDE" w:rsidRPr="004804A3">
        <w:rPr>
          <w:rFonts w:ascii="メイリオ" w:eastAsia="メイリオ" w:hAnsi="メイリオ" w:cs="メイリオ" w:hint="eastAsia"/>
          <w:sz w:val="22"/>
        </w:rPr>
        <w:t>また、それぞれが十分に機能を発揮するために、障がい者差別に関する専門的知識及び対応方法を知ることだけではなく、その土台として、</w:t>
      </w:r>
      <w:r w:rsidR="00E0712A" w:rsidRPr="004804A3">
        <w:rPr>
          <w:rFonts w:ascii="メイリオ" w:eastAsia="メイリオ" w:hAnsi="メイリオ" w:cs="メイリオ" w:hint="eastAsia"/>
          <w:sz w:val="22"/>
        </w:rPr>
        <w:t>様々な視点や立場で意見交換ができるネットワークを広めていくことが、相談事例の解決や差別の解消につながるものと考えます。そして、市町村と相談員の関係はもちろんのこと、市町村と地域協議会、相談員と合議体など、多種多様な機関が、</w:t>
      </w:r>
      <w:r w:rsidR="00186A00" w:rsidRPr="004804A3">
        <w:rPr>
          <w:rFonts w:ascii="メイリオ" w:eastAsia="メイリオ" w:hAnsi="メイリオ" w:cs="メイリオ" w:hint="eastAsia"/>
          <w:sz w:val="22"/>
        </w:rPr>
        <w:t>それぞれ主体的に担うべき役割を果たしながら、互いの意見を尊重し、対話し合える関係性を構築する取組みが求められるといえます。</w:t>
      </w:r>
    </w:p>
    <w:p w14:paraId="5D79A654" w14:textId="55D96D14" w:rsidR="00EB35A5" w:rsidRPr="004804A3" w:rsidRDefault="00576719"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〇　条例施行後３年が経過しましたが、市町村、広域支援相談員、合議体が果たしてきた役割やその相互作用を分析することで、条例の運用において</w:t>
      </w:r>
      <w:r w:rsidR="00717AE7" w:rsidRPr="004804A3">
        <w:rPr>
          <w:rFonts w:ascii="メイリオ" w:eastAsia="メイリオ" w:hAnsi="メイリオ" w:cs="メイリオ" w:hint="eastAsia"/>
          <w:sz w:val="22"/>
        </w:rPr>
        <w:t>、相談員から市町村へ</w:t>
      </w:r>
      <w:r w:rsidR="00E1573A" w:rsidRPr="004804A3">
        <w:rPr>
          <w:rFonts w:ascii="メイリオ" w:eastAsia="メイリオ" w:hAnsi="メイリオ" w:cs="メイリオ" w:hint="eastAsia"/>
          <w:sz w:val="22"/>
        </w:rPr>
        <w:t>の</w:t>
      </w:r>
      <w:r w:rsidR="00717AE7" w:rsidRPr="004804A3">
        <w:rPr>
          <w:rFonts w:ascii="メイリオ" w:eastAsia="メイリオ" w:hAnsi="メイリオ" w:cs="メイリオ" w:hint="eastAsia"/>
          <w:sz w:val="22"/>
        </w:rPr>
        <w:t>、また合議体から相談員への助言機能が発揮されているなど</w:t>
      </w:r>
      <w:r w:rsidR="00381DC1" w:rsidRPr="004804A3">
        <w:rPr>
          <w:rFonts w:ascii="メイリオ" w:eastAsia="メイリオ" w:hAnsi="メイリオ" w:cs="メイリオ" w:hint="eastAsia"/>
          <w:sz w:val="22"/>
        </w:rPr>
        <w:t>の</w:t>
      </w:r>
      <w:r w:rsidR="009013FD" w:rsidRPr="004804A3">
        <w:rPr>
          <w:rFonts w:ascii="メイリオ" w:eastAsia="メイリオ" w:hAnsi="メイリオ" w:cs="メイリオ" w:hint="eastAsia"/>
          <w:sz w:val="22"/>
        </w:rPr>
        <w:t>評価される点が見出された一方で、</w:t>
      </w:r>
      <w:r w:rsidR="00B32815">
        <w:rPr>
          <w:rFonts w:ascii="メイリオ" w:eastAsia="メイリオ" w:hAnsi="メイリオ" w:cs="メイリオ" w:hint="eastAsia"/>
          <w:sz w:val="22"/>
        </w:rPr>
        <w:t>個別事例への助言ではなく制度や施策に関する</w:t>
      </w:r>
      <w:r w:rsidR="00B32815" w:rsidRPr="0071096C">
        <w:rPr>
          <w:rFonts w:ascii="メイリオ" w:eastAsia="メイリオ" w:hAnsi="メイリオ" w:cs="メイリオ" w:hint="eastAsia"/>
          <w:color w:val="000000" w:themeColor="text1"/>
          <w:sz w:val="22"/>
        </w:rPr>
        <w:t>提言</w:t>
      </w:r>
      <w:r w:rsidR="008D3ECE" w:rsidRPr="0071096C">
        <w:rPr>
          <w:rFonts w:ascii="メイリオ" w:eastAsia="メイリオ" w:hAnsi="メイリオ" w:cs="メイリオ" w:hint="eastAsia"/>
          <w:color w:val="000000" w:themeColor="text1"/>
          <w:sz w:val="22"/>
        </w:rPr>
        <w:t>、</w:t>
      </w:r>
      <w:r w:rsidR="008D3ECE" w:rsidRPr="004804A3">
        <w:rPr>
          <w:rFonts w:ascii="メイリオ" w:eastAsia="メイリオ" w:hAnsi="メイリオ" w:cs="メイリオ" w:hint="eastAsia"/>
          <w:sz w:val="22"/>
        </w:rPr>
        <w:t>市町村の状況把握及び取組みの推進</w:t>
      </w:r>
      <w:r w:rsidR="00381DC1" w:rsidRPr="004804A3">
        <w:rPr>
          <w:rFonts w:ascii="メイリオ" w:eastAsia="メイリオ" w:hAnsi="メイリオ" w:cs="メイリオ" w:hint="eastAsia"/>
          <w:sz w:val="22"/>
        </w:rPr>
        <w:t>に関</w:t>
      </w:r>
      <w:r w:rsidR="008D3ECE" w:rsidRPr="004804A3">
        <w:rPr>
          <w:rFonts w:ascii="メイリオ" w:eastAsia="メイリオ" w:hAnsi="メイリオ" w:cs="メイリオ" w:hint="eastAsia"/>
          <w:sz w:val="22"/>
        </w:rPr>
        <w:t>して</w:t>
      </w:r>
      <w:r w:rsidR="00381DC1" w:rsidRPr="004804A3">
        <w:rPr>
          <w:rFonts w:ascii="メイリオ" w:eastAsia="メイリオ" w:hAnsi="メイリオ" w:cs="メイリオ" w:hint="eastAsia"/>
          <w:sz w:val="22"/>
        </w:rPr>
        <w:t>どうしていくかなどの課題とな</w:t>
      </w:r>
      <w:r w:rsidRPr="004804A3">
        <w:rPr>
          <w:rFonts w:ascii="メイリオ" w:eastAsia="メイリオ" w:hAnsi="メイリオ" w:cs="メイリオ" w:hint="eastAsia"/>
          <w:sz w:val="22"/>
        </w:rPr>
        <w:t>る点が浮き彫りになったといえます。</w:t>
      </w:r>
    </w:p>
    <w:p w14:paraId="2D76B024" w14:textId="2688F246" w:rsidR="00576719" w:rsidRPr="004804A3" w:rsidRDefault="00EB35A5"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〇　平成29・30年度の2か年で、質的調査手法を用いた相談体制整備の検証を行い、相談・調整の手法及び市町村も含めた体制整備と連携についてカテゴリーを分類し整理を行いました。</w:t>
      </w:r>
      <w:r w:rsidR="00576719" w:rsidRPr="004804A3">
        <w:rPr>
          <w:rFonts w:ascii="メイリオ" w:eastAsia="メイリオ" w:hAnsi="メイリオ" w:cs="メイリオ" w:hint="eastAsia"/>
          <w:sz w:val="22"/>
        </w:rPr>
        <w:t>今後は、評価される点をいかに発展させ、継続していくかを検討するとともに、</w:t>
      </w:r>
      <w:r w:rsidR="00673BE1" w:rsidRPr="004804A3">
        <w:rPr>
          <w:rFonts w:ascii="メイリオ" w:eastAsia="メイリオ" w:hAnsi="メイリオ" w:cs="メイリオ" w:hint="eastAsia"/>
          <w:sz w:val="22"/>
        </w:rPr>
        <w:t>相談事例等の蓄積により見えてくる</w:t>
      </w:r>
      <w:r w:rsidR="00847E0E" w:rsidRPr="004804A3">
        <w:rPr>
          <w:rFonts w:ascii="メイリオ" w:eastAsia="メイリオ" w:hAnsi="メイリオ" w:cs="メイリオ" w:hint="eastAsia"/>
          <w:sz w:val="22"/>
        </w:rPr>
        <w:t>課題</w:t>
      </w:r>
      <w:r w:rsidR="00576719" w:rsidRPr="004804A3">
        <w:rPr>
          <w:rFonts w:ascii="メイリオ" w:eastAsia="メイリオ" w:hAnsi="メイリオ" w:cs="メイリオ" w:hint="eastAsia"/>
          <w:sz w:val="22"/>
        </w:rPr>
        <w:t>の解決を</w:t>
      </w:r>
      <w:r w:rsidR="00847E0E" w:rsidRPr="004804A3">
        <w:rPr>
          <w:rFonts w:ascii="メイリオ" w:eastAsia="メイリオ" w:hAnsi="メイリオ" w:cs="メイリオ" w:hint="eastAsia"/>
          <w:sz w:val="22"/>
        </w:rPr>
        <w:t>どのように進めていくか</w:t>
      </w:r>
      <w:r w:rsidR="00573C6B" w:rsidRPr="004804A3">
        <w:rPr>
          <w:rFonts w:ascii="メイリオ" w:eastAsia="メイリオ" w:hAnsi="メイリオ" w:cs="メイリオ" w:hint="eastAsia"/>
          <w:sz w:val="22"/>
        </w:rPr>
        <w:t>を</w:t>
      </w:r>
      <w:r w:rsidR="00576719" w:rsidRPr="004804A3">
        <w:rPr>
          <w:rFonts w:ascii="メイリオ" w:eastAsia="メイリオ" w:hAnsi="メイリオ" w:cs="メイリオ" w:hint="eastAsia"/>
          <w:sz w:val="22"/>
        </w:rPr>
        <w:t>議論</w:t>
      </w:r>
      <w:r w:rsidR="00847E0E" w:rsidRPr="004804A3">
        <w:rPr>
          <w:rFonts w:ascii="メイリオ" w:eastAsia="メイリオ" w:hAnsi="メイリオ" w:cs="メイリオ" w:hint="eastAsia"/>
          <w:sz w:val="22"/>
        </w:rPr>
        <w:t>することで、相談体制の</w:t>
      </w:r>
      <w:r w:rsidR="00673BE1" w:rsidRPr="004804A3">
        <w:rPr>
          <w:rFonts w:ascii="メイリオ" w:eastAsia="メイリオ" w:hAnsi="メイリオ" w:cs="メイリオ" w:hint="eastAsia"/>
          <w:sz w:val="22"/>
        </w:rPr>
        <w:t>充実</w:t>
      </w:r>
      <w:r w:rsidR="00847E0E" w:rsidRPr="004804A3">
        <w:rPr>
          <w:rFonts w:ascii="メイリオ" w:eastAsia="メイリオ" w:hAnsi="メイリオ" w:cs="メイリオ" w:hint="eastAsia"/>
          <w:sz w:val="22"/>
        </w:rPr>
        <w:t>を図る</w:t>
      </w:r>
      <w:r w:rsidR="00673BE1" w:rsidRPr="004804A3">
        <w:rPr>
          <w:rFonts w:ascii="メイリオ" w:eastAsia="メイリオ" w:hAnsi="メイリオ" w:cs="メイリオ" w:hint="eastAsia"/>
          <w:sz w:val="22"/>
        </w:rPr>
        <w:t>こと</w:t>
      </w:r>
      <w:r w:rsidR="00576719" w:rsidRPr="004804A3">
        <w:rPr>
          <w:rFonts w:ascii="メイリオ" w:eastAsia="メイリオ" w:hAnsi="メイリオ" w:cs="メイリオ" w:hint="eastAsia"/>
          <w:sz w:val="22"/>
        </w:rPr>
        <w:t>が必要であると考えます。</w:t>
      </w:r>
    </w:p>
    <w:p w14:paraId="31B1C78C" w14:textId="27EB8FAB" w:rsidR="001E6DDE" w:rsidRPr="004804A3" w:rsidRDefault="001E6DDE" w:rsidP="001E6DDE">
      <w:pPr>
        <w:spacing w:line="0" w:lineRule="atLeast"/>
        <w:rPr>
          <w:rFonts w:ascii="メイリオ" w:eastAsia="メイリオ" w:hAnsi="メイリオ" w:cs="メイリオ"/>
          <w:sz w:val="22"/>
        </w:rPr>
      </w:pPr>
    </w:p>
    <w:p w14:paraId="0C41131D" w14:textId="7BB28054" w:rsidR="001E6DDE" w:rsidRPr="004804A3" w:rsidRDefault="00962366" w:rsidP="001E6DDE">
      <w:pPr>
        <w:spacing w:line="0" w:lineRule="atLeast"/>
        <w:rPr>
          <w:rFonts w:ascii="メイリオ" w:eastAsia="メイリオ" w:hAnsi="メイリオ" w:cs="メイリオ"/>
          <w:sz w:val="20"/>
        </w:rPr>
      </w:pPr>
      <w:r w:rsidRPr="004804A3">
        <w:rPr>
          <w:rFonts w:ascii="メイリオ" w:eastAsia="メイリオ" w:hAnsi="メイリオ" w:cs="メイリオ" w:hint="eastAsia"/>
          <w:sz w:val="20"/>
        </w:rPr>
        <w:t>［付記］この質的調査</w:t>
      </w:r>
      <w:r w:rsidR="001E6DDE" w:rsidRPr="004804A3">
        <w:rPr>
          <w:rFonts w:ascii="メイリオ" w:eastAsia="メイリオ" w:hAnsi="メイリオ" w:cs="メイリオ" w:hint="eastAsia"/>
          <w:sz w:val="20"/>
        </w:rPr>
        <w:t>は、大阪府立大学との連携事業の一部です。</w:t>
      </w:r>
    </w:p>
    <w:p w14:paraId="1FC8821E" w14:textId="716369A1" w:rsidR="00FD5082" w:rsidRPr="004804A3" w:rsidRDefault="00FD5082">
      <w:pPr>
        <w:widowControl/>
        <w:jc w:val="left"/>
        <w:rPr>
          <w:rFonts w:ascii="メイリオ" w:eastAsia="メイリオ" w:hAnsi="メイリオ" w:cs="メイリオ"/>
          <w:sz w:val="22"/>
          <w:szCs w:val="32"/>
        </w:rPr>
      </w:pPr>
      <w:r w:rsidRPr="004804A3">
        <w:rPr>
          <w:rFonts w:ascii="メイリオ" w:eastAsia="メイリオ" w:hAnsi="メイリオ" w:cs="メイリオ"/>
          <w:sz w:val="22"/>
          <w:szCs w:val="32"/>
        </w:rPr>
        <w:br w:type="page"/>
      </w:r>
    </w:p>
    <w:p w14:paraId="1F68347C" w14:textId="77777777" w:rsidR="00FD5082" w:rsidRPr="003B4197" w:rsidRDefault="00FD5082" w:rsidP="00FD5082">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color w:val="000000" w:themeColor="text1"/>
          <w:sz w:val="36"/>
          <w:szCs w:val="32"/>
          <w:bdr w:val="single" w:sz="4" w:space="0" w:color="auto"/>
        </w:rPr>
        <w:t xml:space="preserve">　</w:t>
      </w:r>
      <w:r>
        <w:rPr>
          <w:rFonts w:ascii="メイリオ" w:eastAsia="メイリオ" w:hAnsi="メイリオ" w:cs="メイリオ" w:hint="eastAsia"/>
          <w:b/>
          <w:sz w:val="36"/>
          <w:szCs w:val="32"/>
          <w:bdr w:val="single" w:sz="4" w:space="0" w:color="auto"/>
        </w:rPr>
        <w:t>４</w:t>
      </w:r>
      <w:r w:rsidRPr="003B4197">
        <w:rPr>
          <w:rFonts w:ascii="メイリオ" w:eastAsia="メイリオ" w:hAnsi="メイリオ" w:cs="メイリオ" w:hint="eastAsia"/>
          <w:b/>
          <w:sz w:val="32"/>
          <w:szCs w:val="32"/>
          <w:bdr w:val="single" w:sz="4" w:space="0" w:color="auto"/>
        </w:rPr>
        <w:t xml:space="preserve">　府内市町村に対する支援の取組み</w:t>
      </w:r>
      <w:r w:rsidRPr="003B4197">
        <w:rPr>
          <w:rFonts w:ascii="メイリオ" w:eastAsia="メイリオ" w:hAnsi="メイリオ" w:cs="メイリオ" w:hint="eastAsia"/>
          <w:b/>
          <w:sz w:val="36"/>
          <w:szCs w:val="32"/>
          <w:bdr w:val="single" w:sz="4" w:space="0" w:color="auto"/>
        </w:rPr>
        <w:t xml:space="preserve">　</w:t>
      </w:r>
    </w:p>
    <w:p w14:paraId="7BB232D0" w14:textId="77777777" w:rsidR="00FD5082" w:rsidRPr="00FD5082" w:rsidRDefault="00FD5082" w:rsidP="00FD5082">
      <w:pPr>
        <w:tabs>
          <w:tab w:val="center" w:pos="4876"/>
          <w:tab w:val="left" w:pos="8895"/>
        </w:tabs>
        <w:spacing w:line="0" w:lineRule="atLeast"/>
        <w:jc w:val="left"/>
        <w:rPr>
          <w:rFonts w:ascii="メイリオ" w:eastAsia="メイリオ" w:hAnsi="メイリオ" w:cs="メイリオ"/>
          <w:b/>
          <w:sz w:val="24"/>
          <w:szCs w:val="28"/>
        </w:rPr>
      </w:pPr>
    </w:p>
    <w:p w14:paraId="7E54577C" w14:textId="77777777" w:rsidR="00FD5082" w:rsidRPr="003B4197" w:rsidRDefault="00FD5082" w:rsidP="00FD5082">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（１）府内市町村との連携</w:t>
      </w:r>
    </w:p>
    <w:p w14:paraId="04AD2F0E" w14:textId="70348A6E"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w:t>
      </w:r>
      <w:r>
        <w:rPr>
          <w:rFonts w:ascii="メイリオ" w:eastAsia="メイリオ" w:hAnsi="メイリオ" w:cs="メイリオ" w:hint="eastAsia"/>
          <w:sz w:val="22"/>
          <w:szCs w:val="28"/>
        </w:rPr>
        <w:t xml:space="preserve">　条例では、府は、</w:t>
      </w:r>
      <w:r w:rsidRPr="003B4197">
        <w:rPr>
          <w:rFonts w:ascii="メイリオ" w:eastAsia="メイリオ" w:hAnsi="メイリオ" w:cs="メイリオ" w:hint="eastAsia"/>
          <w:sz w:val="22"/>
          <w:szCs w:val="28"/>
        </w:rPr>
        <w:t>体制整備や啓発活動</w:t>
      </w:r>
      <w:r>
        <w:rPr>
          <w:rFonts w:ascii="メイリオ" w:eastAsia="メイリオ" w:hAnsi="メイリオ" w:cs="メイリオ" w:hint="eastAsia"/>
          <w:sz w:val="22"/>
          <w:szCs w:val="28"/>
        </w:rPr>
        <w:t>に当たっては、市町村と</w:t>
      </w:r>
      <w:r w:rsidRPr="003B4197">
        <w:rPr>
          <w:rFonts w:ascii="メイリオ" w:eastAsia="メイリオ" w:hAnsi="メイリオ" w:cs="メイリオ" w:hint="eastAsia"/>
          <w:sz w:val="22"/>
          <w:szCs w:val="28"/>
        </w:rPr>
        <w:t>連携</w:t>
      </w:r>
      <w:r>
        <w:rPr>
          <w:rFonts w:ascii="メイリオ" w:eastAsia="メイリオ" w:hAnsi="メイリオ" w:cs="メイリオ" w:hint="eastAsia"/>
          <w:sz w:val="22"/>
          <w:szCs w:val="28"/>
        </w:rPr>
        <w:t>して実施するよう努めることとし、市町村が体制整備や啓発活動を実施しようとするとき</w:t>
      </w:r>
      <w:r w:rsidRPr="003B4197">
        <w:rPr>
          <w:rFonts w:ascii="メイリオ" w:eastAsia="メイリオ" w:hAnsi="メイリオ" w:cs="メイリオ" w:hint="eastAsia"/>
          <w:sz w:val="22"/>
          <w:szCs w:val="28"/>
        </w:rPr>
        <w:t>は、市町村に対し、情報の提供、技術的な助言その他の必要な支援を行うことを規定としています。</w:t>
      </w:r>
    </w:p>
    <w:p w14:paraId="02F2DB12" w14:textId="77777777"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市町村に対して有意義な情報提供や後方支援を行うためには、府内市町村のニーズをキャッチし、連携できる関係構築を図ることが重要です。</w:t>
      </w:r>
    </w:p>
    <w:p w14:paraId="39CAF0BF" w14:textId="77777777"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また、今後は、これまでの相談事例の蓄積をふまえながら、広域自治体である府と市町村との役割分担や対応スキームの検証が求められるのではないか</w:t>
      </w:r>
      <w:r w:rsidRPr="00A230A2">
        <w:rPr>
          <w:rFonts w:ascii="メイリオ" w:eastAsia="メイリオ" w:hAnsi="メイリオ" w:cs="メイリオ" w:hint="eastAsia"/>
          <w:color w:val="FF0000"/>
          <w:sz w:val="22"/>
          <w:szCs w:val="28"/>
        </w:rPr>
        <w:t>と</w:t>
      </w:r>
      <w:r w:rsidRPr="003B4197">
        <w:rPr>
          <w:rFonts w:ascii="メイリオ" w:eastAsia="メイリオ" w:hAnsi="メイリオ" w:cs="メイリオ" w:hint="eastAsia"/>
          <w:sz w:val="22"/>
          <w:szCs w:val="28"/>
        </w:rPr>
        <w:t>考えます。</w:t>
      </w:r>
    </w:p>
    <w:p w14:paraId="39829380" w14:textId="77777777" w:rsidR="00FD5082" w:rsidRPr="003B4197" w:rsidRDefault="00FD5082" w:rsidP="00FD5082">
      <w:pPr>
        <w:tabs>
          <w:tab w:val="left" w:pos="3030"/>
          <w:tab w:val="center" w:pos="4996"/>
        </w:tabs>
        <w:spacing w:line="0" w:lineRule="atLeast"/>
        <w:ind w:leftChars="115" w:left="461" w:hangingChars="100" w:hanging="220"/>
        <w:jc w:val="left"/>
        <w:rPr>
          <w:rFonts w:ascii="メイリオ" w:eastAsia="メイリオ" w:hAnsi="メイリオ" w:cs="メイリオ"/>
          <w:sz w:val="22"/>
          <w:szCs w:val="28"/>
        </w:rPr>
      </w:pPr>
      <w:r w:rsidRPr="003B4197">
        <w:rPr>
          <w:rFonts w:ascii="メイリオ" w:eastAsia="メイリオ" w:hAnsi="メイリオ" w:cs="メイリオ"/>
          <w:sz w:val="22"/>
          <w:szCs w:val="28"/>
        </w:rPr>
        <w:tab/>
      </w:r>
      <w:r w:rsidRPr="003B4197">
        <w:rPr>
          <w:rFonts w:ascii="メイリオ" w:eastAsia="メイリオ" w:hAnsi="メイリオ" w:cs="メイリオ"/>
          <w:sz w:val="22"/>
          <w:szCs w:val="28"/>
        </w:rPr>
        <w:tab/>
      </w:r>
      <w:r w:rsidRPr="003B4197">
        <w:rPr>
          <w:rFonts w:ascii="メイリオ" w:eastAsia="メイリオ" w:hAnsi="メイリオ" w:cs="メイリオ"/>
          <w:sz w:val="22"/>
          <w:szCs w:val="28"/>
        </w:rPr>
        <w:tab/>
      </w:r>
    </w:p>
    <w:p w14:paraId="6161643F" w14:textId="77777777" w:rsidR="00FD5082" w:rsidRPr="003B4197" w:rsidRDefault="00FD5082" w:rsidP="00FD5082">
      <w:pPr>
        <w:tabs>
          <w:tab w:val="left" w:pos="2190"/>
        </w:tabs>
        <w:spacing w:line="0" w:lineRule="atLeast"/>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（２）府内市町村の取組みに向けた支援</w:t>
      </w:r>
    </w:p>
    <w:p w14:paraId="704FC16A" w14:textId="2D6289F1" w:rsidR="00FD5082" w:rsidRPr="003B4197" w:rsidRDefault="00FD5082" w:rsidP="00FD5082">
      <w:pPr>
        <w:tabs>
          <w:tab w:val="center" w:pos="4876"/>
          <w:tab w:val="left" w:pos="8895"/>
        </w:tabs>
        <w:spacing w:line="0" w:lineRule="atLeast"/>
        <w:ind w:leftChars="14" w:left="139"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広域支援相談員は、府内市町村への後方支援を担う役割があります。平成30</w:t>
      </w:r>
      <w:r>
        <w:rPr>
          <w:rFonts w:ascii="メイリオ" w:eastAsia="メイリオ" w:hAnsi="メイリオ" w:cs="メイリオ" w:hint="eastAsia"/>
          <w:sz w:val="22"/>
          <w:szCs w:val="28"/>
        </w:rPr>
        <w:t>年度においても</w:t>
      </w:r>
      <w:r w:rsidRPr="003B4197">
        <w:rPr>
          <w:rFonts w:ascii="メイリオ" w:eastAsia="メイリオ" w:hAnsi="メイリオ" w:cs="メイリオ" w:hint="eastAsia"/>
          <w:sz w:val="22"/>
          <w:szCs w:val="28"/>
        </w:rPr>
        <w:t>、市町村ワーキングや出張情報交換会を実施し、障がい者差別に関する相談対応について支援を行うとともに、</w:t>
      </w:r>
      <w:r w:rsidR="00A723E0">
        <w:rPr>
          <w:rFonts w:ascii="メイリオ" w:eastAsia="メイリオ" w:hAnsi="メイリオ" w:cs="メイリオ" w:hint="eastAsia"/>
          <w:sz w:val="22"/>
          <w:szCs w:val="28"/>
        </w:rPr>
        <w:t>新たに</w:t>
      </w:r>
      <w:r w:rsidRPr="003B4197">
        <w:rPr>
          <w:rFonts w:ascii="メイリオ" w:eastAsia="メイリオ" w:hAnsi="メイリオ" w:cs="メイリオ" w:hint="eastAsia"/>
          <w:sz w:val="22"/>
          <w:szCs w:val="28"/>
        </w:rPr>
        <w:t>支援地域協議会の設置について市町村ヒアリングを実施することにより、各市町村の現状や課題について意見交換を行いました。</w:t>
      </w:r>
    </w:p>
    <w:p w14:paraId="3EBBFB5D" w14:textId="77777777" w:rsidR="00FD5082" w:rsidRPr="003B4197" w:rsidRDefault="00FD5082" w:rsidP="00FD5082">
      <w:pPr>
        <w:tabs>
          <w:tab w:val="center" w:pos="4876"/>
          <w:tab w:val="left" w:pos="8895"/>
        </w:tabs>
        <w:spacing w:line="0" w:lineRule="atLeast"/>
        <w:ind w:leftChars="100" w:left="430" w:hangingChars="100" w:hanging="220"/>
        <w:jc w:val="left"/>
        <w:rPr>
          <w:rFonts w:ascii="メイリオ" w:eastAsia="メイリオ" w:hAnsi="メイリオ" w:cs="メイリオ"/>
          <w:sz w:val="22"/>
          <w:szCs w:val="28"/>
        </w:rPr>
      </w:pPr>
    </w:p>
    <w:p w14:paraId="4CA7025D"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①　大阪府障がい者差別解消ワーキング（市町村ワーキング）</w:t>
      </w:r>
    </w:p>
    <w:p w14:paraId="3E1292FC" w14:textId="77777777" w:rsidR="00FD5082" w:rsidRPr="008D3ECE" w:rsidRDefault="00FD5082" w:rsidP="00FD5082">
      <w:pPr>
        <w:tabs>
          <w:tab w:val="center" w:pos="4876"/>
          <w:tab w:val="left" w:pos="889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障がい者差別の解消に向けて、障がい者権利擁護の対応主体である市町村とともに、差別解消の取組みの充実・強化を図るため、「大阪府障がい者差別解消ワーキング」を設置し、年３回程度実施しています。</w:t>
      </w:r>
    </w:p>
    <w:p w14:paraId="699DA848" w14:textId="77777777" w:rsidR="00FD5082" w:rsidRPr="008D3ECE" w:rsidRDefault="00FD5082" w:rsidP="00FD5082">
      <w:pPr>
        <w:tabs>
          <w:tab w:val="center" w:pos="4876"/>
          <w:tab w:val="left" w:pos="889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平成30年度のワーキングでは、相談対応の実務的な手引きとなる「相談の流れ」についてさらに実務に活用しやすくなるよう、参画市より意見をいただきながら事例を追記するなど、内容の充実化を図りました。</w:t>
      </w:r>
    </w:p>
    <w:p w14:paraId="604DD115" w14:textId="1671F874" w:rsidR="00FD5082" w:rsidRPr="008D3ECE" w:rsidRDefault="00FD5082" w:rsidP="00FD5082">
      <w:pPr>
        <w:tabs>
          <w:tab w:val="center" w:pos="4876"/>
          <w:tab w:val="left" w:pos="889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また、各市の支援地域協議会の運用や対応状況、差別解消に向けた取組みについて意見交換をしながら、他市の参考となるような情報の収</w:t>
      </w:r>
      <w:r w:rsidR="00294CAC">
        <w:rPr>
          <w:rFonts w:ascii="メイリオ" w:eastAsia="メイリオ" w:hAnsi="メイリオ" w:cs="メイリオ" w:hint="eastAsia"/>
          <w:color w:val="000000" w:themeColor="text1"/>
          <w:sz w:val="22"/>
          <w:szCs w:val="28"/>
        </w:rPr>
        <w:t>集を図りました。（ワーキングで挙がった支援地域協議会の意見は、</w:t>
      </w:r>
      <w:r w:rsidR="00E73184">
        <w:rPr>
          <w:rFonts w:ascii="メイリオ" w:eastAsia="メイリオ" w:hAnsi="メイリオ" w:cs="メイリオ" w:hint="eastAsia"/>
          <w:color w:val="000000" w:themeColor="text1"/>
          <w:sz w:val="22"/>
          <w:szCs w:val="28"/>
        </w:rPr>
        <w:t>50</w:t>
      </w:r>
      <w:r w:rsidRPr="008D3ECE">
        <w:rPr>
          <w:rFonts w:ascii="メイリオ" w:eastAsia="メイリオ" w:hAnsi="メイリオ" w:cs="メイリオ" w:hint="eastAsia"/>
          <w:color w:val="000000" w:themeColor="text1"/>
          <w:sz w:val="22"/>
          <w:szCs w:val="28"/>
        </w:rPr>
        <w:t>ページに記載しています。）</w:t>
      </w:r>
    </w:p>
    <w:p w14:paraId="245B074B"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p>
    <w:p w14:paraId="53339AF7"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②　出張情報交換会の実施</w:t>
      </w:r>
    </w:p>
    <w:p w14:paraId="7DCCE3F2" w14:textId="77777777" w:rsidR="00FD5082" w:rsidRPr="008D3ECE" w:rsidRDefault="00FD5082" w:rsidP="00FD5082">
      <w:pPr>
        <w:tabs>
          <w:tab w:val="center" w:pos="4876"/>
          <w:tab w:val="left" w:pos="8895"/>
        </w:tabs>
        <w:spacing w:line="0" w:lineRule="atLeast"/>
        <w:ind w:leftChars="-1" w:left="284" w:hangingChars="130" w:hanging="286"/>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大阪府では、広域支援相談員が府内市町村に直接出向いて、市町村職員と面談形式で情報交換を行う、出張情報交換会を実施しています。</w:t>
      </w:r>
    </w:p>
    <w:p w14:paraId="3851C289" w14:textId="77777777" w:rsidR="00FD5082" w:rsidRPr="008D3ECE" w:rsidRDefault="00FD5082" w:rsidP="00FD5082">
      <w:pPr>
        <w:tabs>
          <w:tab w:val="center" w:pos="4876"/>
          <w:tab w:val="left" w:pos="8895"/>
        </w:tabs>
        <w:spacing w:line="0" w:lineRule="atLeast"/>
        <w:ind w:leftChars="-1" w:left="284" w:hangingChars="130" w:hanging="286"/>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平成30年度においては、各市町村同士の情報交換の場となるよう、各圏域（豊能・三島・北河内・中河内・南河内・泉州）の市町村が集まり、広域支援相談員がそれぞれの地域に出向いて実施しました。</w:t>
      </w:r>
    </w:p>
    <w:p w14:paraId="33A0D2EB" w14:textId="77777777" w:rsidR="00FD5082" w:rsidRPr="008D3ECE" w:rsidRDefault="00FD5082" w:rsidP="00FD5082">
      <w:pPr>
        <w:tabs>
          <w:tab w:val="center" w:pos="4876"/>
          <w:tab w:val="left" w:pos="889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出張情報交換会では、広域支援相談員から、障害者差別解消法の考え方や大阪府の障がい者差別の解消に関する取組み等について研修を実施した後、各市町村の取組みや相談事例の状況について情報交換を行いました。市町村からは、出張情報交換会に関して、以下のような意見がありました。</w:t>
      </w:r>
    </w:p>
    <w:p w14:paraId="3BC85059" w14:textId="77777777" w:rsidR="00FD5082" w:rsidRPr="008D3ECE" w:rsidRDefault="00FD5082" w:rsidP="00FD5082">
      <w:pPr>
        <w:tabs>
          <w:tab w:val="center" w:pos="4876"/>
          <w:tab w:val="left" w:pos="8895"/>
        </w:tabs>
        <w:spacing w:line="0" w:lineRule="atLeast"/>
        <w:ind w:left="880" w:hangingChars="400" w:hanging="88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・今日のように実際に顔を合わせて話す機会を設けることで、小さな質問等もしていいのだと安心した。</w:t>
      </w:r>
    </w:p>
    <w:p w14:paraId="0EBF2B0B" w14:textId="77777777" w:rsidR="00FD5082" w:rsidRPr="008D3ECE" w:rsidRDefault="00FD5082" w:rsidP="00FD5082">
      <w:pPr>
        <w:tabs>
          <w:tab w:val="center" w:pos="4876"/>
          <w:tab w:val="left" w:pos="8895"/>
        </w:tabs>
        <w:spacing w:line="0" w:lineRule="atLeast"/>
        <w:ind w:left="880" w:hangingChars="400" w:hanging="88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・どんなことで相談していいのか、壁を感じていたが、広域支援相談員に直接会えたことで相談しやすくなった。</w:t>
      </w:r>
    </w:p>
    <w:p w14:paraId="56E30E20"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・他圏域の市町村のケースも聞き、起こった事例の共有を図りたい。</w:t>
      </w:r>
    </w:p>
    <w:p w14:paraId="5FA1C641"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・出張情報交換会を継続してほしい。</w:t>
      </w:r>
    </w:p>
    <w:p w14:paraId="5C3F8347" w14:textId="77777777" w:rsidR="00FD5082" w:rsidRPr="008D3ECE" w:rsidRDefault="00FD5082" w:rsidP="00FD5082">
      <w:pPr>
        <w:tabs>
          <w:tab w:val="center" w:pos="4876"/>
          <w:tab w:val="left" w:pos="889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これらの意見より、広域支援相談員は、市町村からの相談を受動的に受け付けるのではなく、能動的に市町村へ働きかけることや、市町村同士の交流の場を設けることが、広域的な支援として必要であると考えられます。</w:t>
      </w:r>
    </w:p>
    <w:p w14:paraId="0B9C2891" w14:textId="77777777" w:rsidR="00FD5082" w:rsidRPr="008D3ECE" w:rsidRDefault="00FD5082" w:rsidP="00FD5082">
      <w:pPr>
        <w:tabs>
          <w:tab w:val="center" w:pos="4876"/>
          <w:tab w:val="left" w:pos="8895"/>
        </w:tabs>
        <w:spacing w:line="0" w:lineRule="atLeast"/>
        <w:ind w:leftChars="26" w:left="275"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今後も、市町村に対して積極的に関わる取組みを継続して市町村における相談事案のキャッチ力や対応力の向上を図ることにより、障がい者差別やその温床となる不適切な対応について早期に発見、適切に対応できるよう取り組んでいきます。</w:t>
      </w:r>
    </w:p>
    <w:p w14:paraId="00CCFA20"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22"/>
          <w:szCs w:val="28"/>
        </w:rPr>
      </w:pPr>
    </w:p>
    <w:p w14:paraId="52A460FC"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③　市町村ヒアリング</w:t>
      </w:r>
    </w:p>
    <w:p w14:paraId="072988B4" w14:textId="77777777" w:rsidR="00FD5082" w:rsidRPr="008D3ECE" w:rsidRDefault="00FD5082" w:rsidP="00FD5082">
      <w:pPr>
        <w:tabs>
          <w:tab w:val="left" w:pos="3675"/>
        </w:tabs>
        <w:spacing w:line="0" w:lineRule="atLeast"/>
        <w:ind w:left="220" w:hangingChars="100" w:hanging="220"/>
        <w:jc w:val="left"/>
        <w:rPr>
          <w:rFonts w:ascii="メイリオ" w:eastAsia="メイリオ" w:hAnsi="メイリオ" w:cs="メイリオ"/>
          <w:strike/>
          <w:color w:val="000000" w:themeColor="text1"/>
          <w:sz w:val="22"/>
          <w:szCs w:val="28"/>
        </w:rPr>
      </w:pPr>
      <w:r w:rsidRPr="008D3ECE">
        <w:rPr>
          <w:rFonts w:ascii="メイリオ" w:eastAsia="メイリオ" w:hAnsi="メイリオ" w:cs="メイリオ" w:hint="eastAsia"/>
          <w:color w:val="000000" w:themeColor="text1"/>
          <w:sz w:val="22"/>
          <w:szCs w:val="28"/>
        </w:rPr>
        <w:t>〇　大阪府では、障がい（児）福祉計画の成果目標に係る課題や、その他市町村における各取組状況等について、ブロック別に市町村合同ヒアリングを行なっています。</w:t>
      </w:r>
    </w:p>
    <w:p w14:paraId="5F6E2892" w14:textId="77777777" w:rsidR="00FD5082" w:rsidRPr="008D3ECE" w:rsidRDefault="00FD5082" w:rsidP="00FD5082">
      <w:pPr>
        <w:tabs>
          <w:tab w:val="left" w:pos="367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その一項目として、平成30年度は、市町村における支援地域協議会に関するヒアリングを実施しました。</w:t>
      </w:r>
    </w:p>
    <w:p w14:paraId="2017584F"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市町村が相談事案に適切に対応するために支援地域協議会の設置が求められていますが、大阪府が広域自治体として設置を促進するにあたっては、まず課題を把握することが必要です。</w:t>
      </w:r>
    </w:p>
    <w:p w14:paraId="3AA39E6C" w14:textId="77777777" w:rsidR="00FD5082" w:rsidRPr="008D3ECE" w:rsidRDefault="00FD5082" w:rsidP="00FD5082">
      <w:pP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支援地域協議会を設置している市町村に対してはその議題や内容、支援地域協議会を設置していない市町村に対しては今後の検討状況や設置していない理由等について、直接ヒアリングを実施しました。</w:t>
      </w:r>
    </w:p>
    <w:p w14:paraId="32017944" w14:textId="77777777" w:rsidR="00FD5082" w:rsidRPr="008D3ECE" w:rsidRDefault="00FD5082" w:rsidP="00FD5082">
      <w:pPr>
        <w:tabs>
          <w:tab w:val="left" w:pos="3675"/>
        </w:tabs>
        <w:spacing w:line="0" w:lineRule="atLeast"/>
        <w:ind w:left="440" w:hangingChars="200" w:hanging="440"/>
        <w:jc w:val="left"/>
        <w:rPr>
          <w:rFonts w:ascii="メイリオ" w:eastAsia="メイリオ" w:hAnsi="メイリオ" w:cs="メイリオ"/>
          <w:color w:val="000000" w:themeColor="text1"/>
          <w:sz w:val="22"/>
          <w:szCs w:val="28"/>
        </w:rPr>
      </w:pPr>
    </w:p>
    <w:p w14:paraId="7D95EBFC" w14:textId="77777777" w:rsidR="00FD5082" w:rsidRPr="008D3ECE" w:rsidRDefault="00FD5082" w:rsidP="00FD5082">
      <w:pPr>
        <w:tabs>
          <w:tab w:val="left" w:pos="3675"/>
        </w:tabs>
        <w:spacing w:line="0" w:lineRule="atLeast"/>
        <w:ind w:left="440" w:hangingChars="200" w:hanging="440"/>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④　支援地域協議会に関する市町村の意見</w:t>
      </w:r>
    </w:p>
    <w:p w14:paraId="7B8B0AEB" w14:textId="4762A8CB" w:rsidR="00FD5082" w:rsidRDefault="00FD5082" w:rsidP="00FD5082">
      <w:pPr>
        <w:tabs>
          <w:tab w:val="left" w:pos="367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①～③の取組みを通して、各市町村からは以下のような意見が挙がりました。</w:t>
      </w:r>
    </w:p>
    <w:p w14:paraId="2EF256F4" w14:textId="77777777" w:rsidR="00E73184" w:rsidRPr="008D3ECE" w:rsidRDefault="00E73184" w:rsidP="00FD5082">
      <w:pPr>
        <w:tabs>
          <w:tab w:val="left" w:pos="3675"/>
        </w:tabs>
        <w:spacing w:line="0" w:lineRule="atLeast"/>
        <w:jc w:val="left"/>
        <w:rPr>
          <w:rFonts w:ascii="メイリオ" w:eastAsia="メイリオ" w:hAnsi="メイリオ" w:cs="メイリオ"/>
          <w:color w:val="000000" w:themeColor="text1"/>
          <w:sz w:val="22"/>
          <w:szCs w:val="28"/>
        </w:rPr>
      </w:pPr>
    </w:p>
    <w:p w14:paraId="202EDAA0" w14:textId="77777777" w:rsidR="00FD5082" w:rsidRPr="008D3ECE" w:rsidRDefault="00FD5082" w:rsidP="00FD5082">
      <w:pPr>
        <w:tabs>
          <w:tab w:val="left" w:pos="3675"/>
        </w:tabs>
        <w:spacing w:line="0" w:lineRule="atLeast"/>
        <w:ind w:leftChars="100" w:left="290" w:hangingChars="100" w:hanging="80"/>
        <w:jc w:val="left"/>
        <w:rPr>
          <w:rFonts w:ascii="メイリオ" w:eastAsia="メイリオ" w:hAnsi="メイリオ" w:cs="メイリオ"/>
          <w:color w:val="000000" w:themeColor="text1"/>
          <w:sz w:val="8"/>
          <w:szCs w:val="28"/>
        </w:rPr>
      </w:pPr>
    </w:p>
    <w:p w14:paraId="4085EC57"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after="240"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【支援地域協議会を設置している市町村からの意見】</w:t>
      </w:r>
    </w:p>
    <w:p w14:paraId="6CC892A1"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・事案の相談や情報共有をする際に、支援地域協議会に参画している委員がいると話がしやすいなど、ネットワークとして対応しやすい。</w:t>
      </w:r>
    </w:p>
    <w:p w14:paraId="65AE2033"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・法上の差別事例はないが、障がい者差別解消法に関する勉強会を開催したところ、委員からは好評であった。</w:t>
      </w:r>
    </w:p>
    <w:p w14:paraId="64162C27" w14:textId="0811859D"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・委員同士で横のつながりを持ってもらい、</w:t>
      </w:r>
      <w:r w:rsidR="00A723E0">
        <w:rPr>
          <w:rFonts w:ascii="メイリオ" w:eastAsia="メイリオ" w:hAnsi="メイリオ" w:cs="メイリオ" w:hint="eastAsia"/>
          <w:color w:val="000000" w:themeColor="text1"/>
          <w:sz w:val="22"/>
          <w:szCs w:val="28"/>
        </w:rPr>
        <w:t>様々な関係機関が差別解消に向けて建設的対話ができるよう、</w:t>
      </w:r>
      <w:r w:rsidRPr="008D3ECE">
        <w:rPr>
          <w:rFonts w:ascii="メイリオ" w:eastAsia="メイリオ" w:hAnsi="メイリオ" w:cs="メイリオ" w:hint="eastAsia"/>
          <w:color w:val="000000" w:themeColor="text1"/>
          <w:sz w:val="22"/>
          <w:szCs w:val="28"/>
        </w:rPr>
        <w:t>工夫した進め方が必要。</w:t>
      </w:r>
    </w:p>
    <w:p w14:paraId="41A8B60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・支援地域協議会の運用にあたっては、事例検討や障がい理解、周知啓発などが議題として考えられるが、何を継続して議論していくのか等、検討しなければならない。</w:t>
      </w:r>
    </w:p>
    <w:p w14:paraId="005BE691"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・行政が受けた事案を報告し意見をもらう場にとどまっているため、構成員が事例を持ち寄って意見交換する場としてどのように活用すべきかが悩ましい。</w:t>
      </w:r>
    </w:p>
    <w:p w14:paraId="60A8E8BE"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・事例件数が増えると頻度を増やす必要があるのではないかということや、どこまで事例の内容を深められるかが課題だと感じている。</w:t>
      </w:r>
    </w:p>
    <w:p w14:paraId="4AF5B75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自立支援協議会の下に専門部会として起ち上げているが、自立支援協議会は相談支援や地域移行等、協議事項が多い。単独設置するために新たな会議体設置に向けて庁内調整した場合、「また会議が増えた」という意見が出てくることが想定されるため、既存の会議体をどのように活用できるか、模索中である。</w:t>
      </w:r>
    </w:p>
    <w:p w14:paraId="4F873F33"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・支援地域協議会を設置しているが、メンバー集めが難しく、予算も限られているため、委員になってほしい関係機関に参画してもらえない。</w:t>
      </w:r>
    </w:p>
    <w:p w14:paraId="12906305"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16"/>
          <w:szCs w:val="28"/>
        </w:rPr>
      </w:pPr>
    </w:p>
    <w:p w14:paraId="483361FA"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after="240"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【支援地域協議会を設置していない市町村からの意見】</w:t>
      </w:r>
    </w:p>
    <w:p w14:paraId="76427F45"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・支援地域協議会を起ち上げるとすれば、自立支援協議会とメンバーが重複するため、その下に部会として設置することが考えられる。</w:t>
      </w:r>
    </w:p>
    <w:p w14:paraId="701976E5"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・支援地域協議会設置を検討しているものの、その他の様々な会議が多く、また庁内への周知や事業者への啓発など、他にもやるべきことが多いため、起ち上げに踏み切ることができていない。</w:t>
      </w:r>
    </w:p>
    <w:p w14:paraId="1BF320B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・すでに様々な会議体が多い中、差別に関する事例が挙がっていないことから、予算面などを勘案すると、新たな会議体を設置する根拠が希薄であるように感じる。</w:t>
      </w:r>
    </w:p>
    <w:p w14:paraId="593AA0C9" w14:textId="77777777" w:rsidR="00FD5082" w:rsidRPr="003B4197"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sz w:val="22"/>
          <w:szCs w:val="28"/>
        </w:rPr>
      </w:pPr>
      <w:r w:rsidRPr="008D3ECE">
        <w:rPr>
          <w:rFonts w:ascii="メイリオ" w:eastAsia="メイリオ" w:hAnsi="メイリオ" w:cs="メイリオ" w:hint="eastAsia"/>
          <w:color w:val="000000" w:themeColor="text1"/>
          <w:sz w:val="22"/>
          <w:szCs w:val="28"/>
        </w:rPr>
        <w:t>・仮に支援地域協議会を設置した場合に、どのように運用すれば有意義な会議体として機能するのか。起ち上げをきっかけに差別解消に取り組んでいくとしても、参画してもらいたいメンバーを集めることが</w:t>
      </w:r>
      <w:r w:rsidRPr="003B4197">
        <w:rPr>
          <w:rFonts w:ascii="メイリオ" w:eastAsia="メイリオ" w:hAnsi="メイリオ" w:cs="メイリオ" w:hint="eastAsia"/>
          <w:sz w:val="22"/>
          <w:szCs w:val="28"/>
        </w:rPr>
        <w:t>難しいように思われる。</w:t>
      </w:r>
    </w:p>
    <w:p w14:paraId="5CD91035" w14:textId="77777777" w:rsidR="00A55597" w:rsidRDefault="00A55597">
      <w:pPr>
        <w:widowControl/>
        <w:jc w:val="left"/>
        <w:rPr>
          <w:rFonts w:ascii="メイリオ" w:eastAsia="メイリオ" w:hAnsi="メイリオ" w:cs="メイリオ"/>
          <w:b/>
          <w:sz w:val="24"/>
          <w:szCs w:val="24"/>
        </w:rPr>
      </w:pPr>
      <w:r>
        <w:rPr>
          <w:rFonts w:ascii="メイリオ" w:eastAsia="メイリオ" w:hAnsi="メイリオ" w:cs="メイリオ"/>
          <w:b/>
          <w:sz w:val="24"/>
          <w:szCs w:val="24"/>
        </w:rPr>
        <w:br w:type="page"/>
      </w:r>
    </w:p>
    <w:p w14:paraId="3937217A" w14:textId="43BA4AEC" w:rsidR="00FD5082" w:rsidRPr="003B4197" w:rsidRDefault="00FD5082" w:rsidP="00FD5082">
      <w:pPr>
        <w:spacing w:line="0" w:lineRule="atLeast"/>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（３）市町村支援における課題</w:t>
      </w:r>
    </w:p>
    <w:p w14:paraId="130C12B9" w14:textId="77777777" w:rsidR="00FD5082" w:rsidRPr="003B4197" w:rsidRDefault="00FD5082" w:rsidP="00FD5082">
      <w:pPr>
        <w:spacing w:line="0" w:lineRule="atLeast"/>
        <w:jc w:val="left"/>
        <w:rPr>
          <w:rFonts w:ascii="メイリオ" w:eastAsia="メイリオ" w:hAnsi="メイリオ" w:cs="メイリオ"/>
          <w:sz w:val="22"/>
          <w:szCs w:val="24"/>
          <w:u w:val="single"/>
        </w:rPr>
      </w:pPr>
      <w:r w:rsidRPr="003B4197">
        <w:rPr>
          <w:rFonts w:ascii="メイリオ" w:eastAsia="メイリオ" w:hAnsi="メイリオ" w:cs="メイリオ" w:hint="eastAsia"/>
          <w:sz w:val="22"/>
          <w:szCs w:val="24"/>
          <w:u w:val="single"/>
        </w:rPr>
        <w:t>①　相談対応について</w:t>
      </w:r>
    </w:p>
    <w:p w14:paraId="51370F09" w14:textId="77777777" w:rsidR="00FD5082" w:rsidRPr="00057A9A" w:rsidRDefault="00FD5082" w:rsidP="00FD5082">
      <w:pPr>
        <w:tabs>
          <w:tab w:val="left" w:pos="2190"/>
        </w:tabs>
        <w:spacing w:line="0" w:lineRule="atLeast"/>
        <w:ind w:left="220" w:hangingChars="100" w:hanging="220"/>
        <w:jc w:val="left"/>
        <w:rPr>
          <w:rFonts w:ascii="メイリオ" w:eastAsia="メイリオ" w:hAnsi="メイリオ" w:cs="メイリオ"/>
          <w:sz w:val="22"/>
          <w:szCs w:val="28"/>
        </w:rPr>
      </w:pPr>
      <w:r w:rsidRPr="00057A9A">
        <w:rPr>
          <w:rFonts w:ascii="メイリオ" w:eastAsia="メイリオ" w:hAnsi="メイリオ" w:cs="メイリオ" w:hint="eastAsia"/>
          <w:sz w:val="22"/>
          <w:szCs w:val="28"/>
        </w:rPr>
        <w:t>〇　条例では、障がい者差別の解消における体制整備及び啓発活動にあたり、市町村と連携してこれらを実施するものとしており、まずは住民に身近な相談窓口である市町村が対応することが府全体における障がいを理由とする差別の解消の推進につながることから、市町村の役割は極めて重要です。</w:t>
      </w:r>
    </w:p>
    <w:p w14:paraId="48489F37"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そのため、市町村の相談窓口の周知を図るとともに、市町村の相談事例のキャッチ力や対応力の向上が求められます。</w:t>
      </w:r>
    </w:p>
    <w:p w14:paraId="2510DDBE"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各市町村において、「何が障がい者差別に当たるのか」を広めるために、研修等における大阪府障がい者差別解消ガイドラインの活用や、障がい当事者をはじめとした府民を対象とする勉強会の開催といった取組みが徐々に進んできていますが、相談事例や対応ノウハウの蓄積はまだ十分とは言えません。</w:t>
      </w:r>
    </w:p>
    <w:p w14:paraId="131796EC"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今後も、府に対する市町村のニーズを踏まえ、対応や判断に迷う事例への助言や、対応力向上のための「相談の流れ」など実務的な資料の作成、府内市町村の差別解消に関する具体的な取組みに関する情報などを、市町村へフィードバックするといった取組みにより、大阪府全体の差別解消の取組み体制のボトムアップを図っていくことが重要であると考えられます。</w:t>
      </w:r>
    </w:p>
    <w:p w14:paraId="0B05877F"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rPr>
      </w:pPr>
    </w:p>
    <w:p w14:paraId="6E2BC99B"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②　支援地域協議会の設置について</w:t>
      </w:r>
    </w:p>
    <w:p w14:paraId="20E24189"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市町村ワーキングや出張情報交換会、市町村ヒアリングで各市町村より挙がった意見から、以下のような課題が考えられます。</w:t>
      </w:r>
    </w:p>
    <w:p w14:paraId="22F8F2EC" w14:textId="77777777" w:rsidR="00FD5082" w:rsidRPr="008D3ECE" w:rsidRDefault="00FD5082" w:rsidP="00FD5082">
      <w:pPr>
        <w:tabs>
          <w:tab w:val="left" w:pos="2190"/>
        </w:tabs>
        <w:spacing w:line="0" w:lineRule="atLeast"/>
        <w:ind w:leftChars="215" w:left="45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ⅰ）支援地域協議会を設置していない市町村における課題：</w:t>
      </w:r>
    </w:p>
    <w:p w14:paraId="51C9721A" w14:textId="19CC5D97" w:rsidR="00A729B9"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・事例が挙がってこない中、支援地域協議会を起ち上げねばならない根拠が希薄であり、もし会議体を設置したとしても、どのように運用していくのかが悩ましい。</w:t>
      </w:r>
    </w:p>
    <w:p w14:paraId="6EC91A6A" w14:textId="3EFED8A1" w:rsidR="00FD5082" w:rsidRPr="008D3ECE" w:rsidRDefault="00A729B9" w:rsidP="00A729B9">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w:t>
      </w:r>
      <w:r>
        <w:rPr>
          <w:rFonts w:ascii="メイリオ" w:eastAsia="メイリオ" w:hAnsi="メイリオ" w:cs="メイリオ" w:hint="eastAsia"/>
          <w:color w:val="000000" w:themeColor="text1"/>
          <w:sz w:val="22"/>
          <w:szCs w:val="28"/>
        </w:rPr>
        <w:t>事例がない中で、</w:t>
      </w:r>
      <w:r w:rsidRPr="008D3ECE">
        <w:rPr>
          <w:rFonts w:ascii="メイリオ" w:eastAsia="メイリオ" w:hAnsi="メイリオ" w:cs="メイリオ" w:hint="eastAsia"/>
          <w:color w:val="000000" w:themeColor="text1"/>
          <w:sz w:val="22"/>
          <w:szCs w:val="28"/>
        </w:rPr>
        <w:t>会議体が多く予算も限られていることから、設置にまで至らない。</w:t>
      </w:r>
    </w:p>
    <w:p w14:paraId="34073504"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ⅱ）支援地域協議会を既に設置している市町村における課題：</w:t>
      </w:r>
    </w:p>
    <w:p w14:paraId="1389B27F"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・行政の報告にとどまらず、互いに協力し合う関係性を構築できるような会議の運用をどのようにしていくかが悩ましい。</w:t>
      </w:r>
    </w:p>
    <w:p w14:paraId="24917606"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・設置はしているものの、参画してほしい委員を集めることが難しい。</w:t>
      </w:r>
    </w:p>
    <w:p w14:paraId="7B698D62" w14:textId="77777777" w:rsidR="00FD5082" w:rsidRPr="008D3ECE" w:rsidRDefault="00FD5082" w:rsidP="00FD5082">
      <w:pPr>
        <w:tabs>
          <w:tab w:val="left" w:pos="2190"/>
        </w:tabs>
        <w:spacing w:line="0" w:lineRule="atLeast"/>
        <w:ind w:leftChars="24" w:left="27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これらの意見から、相談体制整備の一環として支援地域協議会を設置することが求められる一方で、既に支援地域協議会を設置した市町村においても、有意義な会議体となるためにはどのように運用すべきなのか、といった課題があると思われます。</w:t>
      </w:r>
    </w:p>
    <w:p w14:paraId="1B61D433" w14:textId="1046E34C" w:rsidR="00FD5082" w:rsidRDefault="00FD5082" w:rsidP="00FD5082">
      <w:pPr>
        <w:tabs>
          <w:tab w:val="left" w:pos="2190"/>
        </w:tabs>
        <w:spacing w:line="0" w:lineRule="atLeast"/>
        <w:ind w:leftChars="24" w:left="270" w:hangingChars="100" w:hanging="220"/>
        <w:jc w:val="left"/>
        <w:rPr>
          <w:rFonts w:ascii="メイリオ" w:eastAsia="メイリオ" w:hAnsi="メイリオ" w:cs="メイリオ"/>
          <w:color w:val="000000" w:themeColor="text1"/>
          <w:sz w:val="22"/>
          <w:szCs w:val="28"/>
        </w:rPr>
      </w:pPr>
    </w:p>
    <w:p w14:paraId="0A8AA29E" w14:textId="77777777" w:rsidR="00A55597" w:rsidRPr="008D3ECE" w:rsidRDefault="00A55597" w:rsidP="00FD5082">
      <w:pPr>
        <w:tabs>
          <w:tab w:val="left" w:pos="2190"/>
        </w:tabs>
        <w:spacing w:line="0" w:lineRule="atLeast"/>
        <w:ind w:leftChars="24" w:left="270" w:hangingChars="100" w:hanging="220"/>
        <w:jc w:val="left"/>
        <w:rPr>
          <w:rFonts w:ascii="メイリオ" w:eastAsia="メイリオ" w:hAnsi="メイリオ" w:cs="メイリオ"/>
          <w:color w:val="000000" w:themeColor="text1"/>
          <w:sz w:val="22"/>
          <w:szCs w:val="28"/>
        </w:rPr>
      </w:pPr>
    </w:p>
    <w:p w14:paraId="13167C13"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そのため、大阪府が各市町村の支援地域協議会の設置や運用を支援するにあたっては、</w:t>
      </w:r>
    </w:p>
    <w:p w14:paraId="60A2ACAF" w14:textId="77777777" w:rsidR="00FD5082" w:rsidRPr="008D3ECE" w:rsidRDefault="00FD5082" w:rsidP="00FD5082">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設置していない市町村に対して支援地域協議会を設置することのメリットを、研修や情報交換の場を通じて具体的に示すとともに、会議体が多く予算も限られている中で効率的に運用する必要があることから、既に設置している市町村における運用の工夫を情報提供していくこと</w:t>
      </w:r>
    </w:p>
    <w:p w14:paraId="5BC78FDD" w14:textId="5C3D93B2" w:rsidR="00FD5082" w:rsidRPr="008D3ECE" w:rsidRDefault="0012761B" w:rsidP="00FD5082">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・事例を十分にキャッチすることができず、</w:t>
      </w:r>
      <w:r w:rsidR="00FD5082" w:rsidRPr="008D3ECE">
        <w:rPr>
          <w:rFonts w:ascii="メイリオ" w:eastAsia="メイリオ" w:hAnsi="メイリオ" w:cs="メイリオ" w:hint="eastAsia"/>
          <w:color w:val="000000" w:themeColor="text1"/>
          <w:sz w:val="22"/>
          <w:szCs w:val="28"/>
        </w:rPr>
        <w:t>設置や開催に至っていない</w:t>
      </w:r>
      <w:r>
        <w:rPr>
          <w:rFonts w:ascii="メイリオ" w:eastAsia="メイリオ" w:hAnsi="メイリオ" w:cs="メイリオ" w:hint="eastAsia"/>
          <w:color w:val="000000" w:themeColor="text1"/>
          <w:sz w:val="22"/>
          <w:szCs w:val="28"/>
        </w:rPr>
        <w:t>という意見があることから、各市町村が相談事例を挙げられ</w:t>
      </w:r>
      <w:r w:rsidR="00FD5082" w:rsidRPr="008D3ECE">
        <w:rPr>
          <w:rFonts w:ascii="メイリオ" w:eastAsia="メイリオ" w:hAnsi="メイリオ" w:cs="メイリオ" w:hint="eastAsia"/>
          <w:color w:val="000000" w:themeColor="text1"/>
          <w:sz w:val="22"/>
          <w:szCs w:val="28"/>
        </w:rPr>
        <w:t>なかったとしても、勉強会を開催したり、大阪府で作成した検証報告書やガイドラインの掲載事例を用いて話し合いの場を設けたりするなど、協議会の設置・開催に向けて具体的な議題の提案を行うこと</w:t>
      </w:r>
    </w:p>
    <w:p w14:paraId="11E6E668" w14:textId="77777777" w:rsidR="00FD5082" w:rsidRPr="008D3ECE" w:rsidRDefault="00FD5082" w:rsidP="00FD5082">
      <w:pPr>
        <w:tabs>
          <w:tab w:val="left" w:pos="2190"/>
        </w:tabs>
        <w:spacing w:line="0" w:lineRule="atLeast"/>
        <w:ind w:firstLineChars="200" w:firstLine="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といった取組みが求められるのではないかと考えます。</w:t>
      </w:r>
    </w:p>
    <w:p w14:paraId="5E564941" w14:textId="6221E471" w:rsidR="00FD5082" w:rsidRPr="003B4197" w:rsidRDefault="00FD5082" w:rsidP="00FE5187">
      <w:pPr>
        <w:spacing w:line="0" w:lineRule="atLeast"/>
        <w:ind w:left="220" w:hangingChars="100" w:hanging="220"/>
        <w:rPr>
          <w:rFonts w:ascii="メイリオ" w:eastAsia="メイリオ" w:hAnsi="メイリオ" w:cs="メイリオ"/>
          <w:sz w:val="22"/>
          <w:szCs w:val="32"/>
        </w:rPr>
      </w:pPr>
      <w:r w:rsidRPr="008D3ECE">
        <w:rPr>
          <w:rFonts w:ascii="メイリオ" w:eastAsia="メイリオ" w:hAnsi="メイリオ" w:cs="メイリオ" w:hint="eastAsia"/>
          <w:color w:val="000000" w:themeColor="text1"/>
          <w:sz w:val="22"/>
          <w:szCs w:val="28"/>
        </w:rPr>
        <w:t>〇　今後も、市町村の支援地域協議会に関して情報交換や実施状況の把握をしながら、設置の推進に努めていきます。</w:t>
      </w:r>
    </w:p>
    <w:p w14:paraId="3A3E5472" w14:textId="049433D7" w:rsidR="001F6E36" w:rsidRPr="003B4197" w:rsidRDefault="001F6E36">
      <w:pPr>
        <w:widowControl/>
        <w:jc w:val="left"/>
        <w:rPr>
          <w:rFonts w:ascii="メイリオ" w:eastAsia="メイリオ" w:hAnsi="メイリオ" w:cs="メイリオ"/>
          <w:b/>
          <w:sz w:val="36"/>
          <w:szCs w:val="32"/>
          <w:bdr w:val="single" w:sz="4" w:space="0" w:color="auto"/>
        </w:rPr>
      </w:pPr>
      <w:r w:rsidRPr="003B4197">
        <w:rPr>
          <w:rFonts w:ascii="メイリオ" w:eastAsia="メイリオ" w:hAnsi="メイリオ" w:cs="メイリオ"/>
          <w:b/>
          <w:sz w:val="36"/>
          <w:szCs w:val="32"/>
          <w:bdr w:val="single" w:sz="4" w:space="0" w:color="auto"/>
        </w:rPr>
        <w:br w:type="page"/>
      </w:r>
    </w:p>
    <w:p w14:paraId="596B15B7" w14:textId="6CC5764B" w:rsidR="00A5580C" w:rsidRPr="00807E48" w:rsidRDefault="00A5580C" w:rsidP="00A5580C">
      <w:pPr>
        <w:tabs>
          <w:tab w:val="center" w:pos="4876"/>
          <w:tab w:val="left" w:pos="8895"/>
        </w:tabs>
        <w:spacing w:line="0" w:lineRule="atLeast"/>
        <w:jc w:val="left"/>
        <w:rPr>
          <w:rFonts w:ascii="メイリオ" w:eastAsia="メイリオ" w:hAnsi="メイリオ" w:cs="メイリオ"/>
          <w:b/>
          <w:color w:val="FF0000"/>
          <w:sz w:val="24"/>
          <w:szCs w:val="28"/>
        </w:rPr>
      </w:pPr>
      <w:r w:rsidRPr="003B4197">
        <w:rPr>
          <w:rFonts w:ascii="メイリオ" w:eastAsia="メイリオ" w:hAnsi="メイリオ" w:cs="メイリオ" w:hint="eastAsia"/>
          <w:b/>
          <w:sz w:val="36"/>
          <w:szCs w:val="32"/>
          <w:bdr w:val="single" w:sz="4" w:space="0" w:color="auto"/>
        </w:rPr>
        <w:t xml:space="preserve">　</w:t>
      </w:r>
      <w:r>
        <w:rPr>
          <w:rFonts w:ascii="メイリオ" w:eastAsia="メイリオ" w:hAnsi="メイリオ" w:cs="メイリオ" w:hint="eastAsia"/>
          <w:b/>
          <w:color w:val="000000" w:themeColor="text1"/>
          <w:sz w:val="32"/>
          <w:szCs w:val="32"/>
          <w:bdr w:val="single" w:sz="4" w:space="0" w:color="auto"/>
        </w:rPr>
        <w:t>５</w:t>
      </w:r>
      <w:r w:rsidRPr="000D7954">
        <w:rPr>
          <w:rFonts w:ascii="メイリオ" w:eastAsia="メイリオ" w:hAnsi="メイリオ" w:cs="メイリオ" w:hint="eastAsia"/>
          <w:b/>
          <w:color w:val="000000" w:themeColor="text1"/>
          <w:sz w:val="32"/>
          <w:szCs w:val="32"/>
          <w:bdr w:val="single" w:sz="4" w:space="0" w:color="auto"/>
        </w:rPr>
        <w:t xml:space="preserve">　障がい理解に関する啓発の取組み</w:t>
      </w:r>
      <w:r>
        <w:rPr>
          <w:rFonts w:ascii="メイリオ" w:eastAsia="メイリオ" w:hAnsi="メイリオ" w:cs="メイリオ" w:hint="eastAsia"/>
          <w:b/>
          <w:color w:val="FF0000"/>
          <w:sz w:val="32"/>
          <w:szCs w:val="32"/>
          <w:bdr w:val="single" w:sz="4" w:space="0" w:color="auto"/>
        </w:rPr>
        <w:t xml:space="preserve">　</w:t>
      </w:r>
    </w:p>
    <w:p w14:paraId="7C2CFD45" w14:textId="77777777" w:rsidR="00A5580C" w:rsidRDefault="00A5580C" w:rsidP="00A5580C">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64FD4C08" w14:textId="294737E1" w:rsidR="00A5580C" w:rsidRPr="003B4197" w:rsidRDefault="00A5580C" w:rsidP="00A5580C">
      <w:pPr>
        <w:snapToGrid w:val="0"/>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大阪府では、障がいを理由とする差別の解消は、全ての府民が共に社会の一員として解決すべき社会全体の課</w:t>
      </w:r>
      <w:r w:rsidR="00987C40" w:rsidRPr="003B4197">
        <w:rPr>
          <w:rFonts w:ascii="メイリオ" w:eastAsia="メイリオ" w:hAnsi="メイリオ" w:cs="メイリオ" w:hint="eastAsia"/>
          <w:sz w:val="22"/>
          <w:szCs w:val="28"/>
        </w:rPr>
        <w:t>題</w:t>
      </w:r>
      <w:r w:rsidR="00F259E8" w:rsidRPr="003B4197">
        <w:rPr>
          <w:rFonts w:ascii="メイリオ" w:eastAsia="メイリオ" w:hAnsi="メイリオ" w:cs="メイリオ" w:hint="eastAsia"/>
          <w:sz w:val="22"/>
          <w:szCs w:val="28"/>
        </w:rPr>
        <w:t>と</w:t>
      </w:r>
      <w:r w:rsidR="005866B7">
        <w:rPr>
          <w:rFonts w:ascii="メイリオ" w:eastAsia="メイリオ" w:hAnsi="メイリオ" w:cs="メイリオ" w:hint="eastAsia"/>
          <w:sz w:val="22"/>
          <w:szCs w:val="28"/>
        </w:rPr>
        <w:t>の</w:t>
      </w:r>
      <w:r w:rsidR="00F259E8" w:rsidRPr="003B4197">
        <w:rPr>
          <w:rFonts w:ascii="メイリオ" w:eastAsia="メイリオ" w:hAnsi="メイリオ" w:cs="メイリオ" w:hint="eastAsia"/>
          <w:sz w:val="22"/>
          <w:szCs w:val="28"/>
        </w:rPr>
        <w:t>認識のもと、</w:t>
      </w:r>
      <w:r w:rsidR="005866B7">
        <w:rPr>
          <w:rFonts w:ascii="メイリオ" w:eastAsia="メイリオ" w:hAnsi="メイリオ" w:cs="メイリオ" w:hint="eastAsia"/>
          <w:sz w:val="22"/>
          <w:szCs w:val="28"/>
        </w:rPr>
        <w:t>民間事業者等のご協力と関係機関等との連携などにより、</w:t>
      </w:r>
      <w:r w:rsidR="00F259E8" w:rsidRPr="003B4197">
        <w:rPr>
          <w:rFonts w:ascii="メイリオ" w:eastAsia="メイリオ" w:hAnsi="メイリオ" w:cs="メイリオ" w:hint="eastAsia"/>
          <w:sz w:val="22"/>
          <w:szCs w:val="28"/>
        </w:rPr>
        <w:t>様々な啓発活動</w:t>
      </w:r>
      <w:r w:rsidRPr="003B4197">
        <w:rPr>
          <w:rFonts w:ascii="メイリオ" w:eastAsia="メイリオ" w:hAnsi="メイリオ" w:cs="メイリオ" w:hint="eastAsia"/>
          <w:sz w:val="22"/>
          <w:szCs w:val="28"/>
        </w:rPr>
        <w:t>に取り組んでいます。</w:t>
      </w:r>
    </w:p>
    <w:p w14:paraId="645AB46F"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p>
    <w:p w14:paraId="06C8E4E3"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（１）大阪ふれあいキャンペーン</w:t>
      </w:r>
    </w:p>
    <w:p w14:paraId="640194C8" w14:textId="4CAC8CF4" w:rsidR="00A5580C" w:rsidRPr="003B4197" w:rsidRDefault="00A5580C" w:rsidP="00A5580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障がい者団体及び関係団体、行政が連携した障がい理解を深めるための取組みとして、昭和58年の「国連・障害者の10年」を契機に始まり、現在</w:t>
      </w:r>
      <w:r w:rsidR="0028180D" w:rsidRPr="003B4197">
        <w:rPr>
          <w:rFonts w:ascii="メイリオ" w:eastAsia="メイリオ" w:hAnsi="メイリオ" w:cs="メイリオ" w:hint="eastAsia"/>
          <w:sz w:val="22"/>
          <w:szCs w:val="28"/>
        </w:rPr>
        <w:t>8</w:t>
      </w:r>
      <w:r w:rsidR="0028180D" w:rsidRPr="003B4197">
        <w:rPr>
          <w:rFonts w:ascii="メイリオ" w:eastAsia="メイリオ" w:hAnsi="メイリオ" w:cs="メイリオ"/>
          <w:sz w:val="22"/>
          <w:szCs w:val="28"/>
        </w:rPr>
        <w:t>5</w:t>
      </w:r>
      <w:r w:rsidRPr="003B4197">
        <w:rPr>
          <w:rFonts w:ascii="メイリオ" w:eastAsia="メイリオ" w:hAnsi="メイリオ" w:cs="メイリオ" w:hint="eastAsia"/>
          <w:sz w:val="22"/>
          <w:szCs w:val="28"/>
        </w:rPr>
        <w:t>団体（障がい者団体・地域福祉団体等41団体、府、府内全43市町村）で構成された実行委員会により活動を行っています。</w:t>
      </w:r>
    </w:p>
    <w:p w14:paraId="2BB59EF7"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取組みの一環として、障がいに関する基本的な事項を学ぶ「ふれあいおりがみ」を府内全小学３年生に配布するとともに、行政機関や障がい者団体等で活用しています。</w:t>
      </w:r>
    </w:p>
    <w:p w14:paraId="71A02931" w14:textId="1C06FA44" w:rsidR="00A5580C" w:rsidRPr="003B4197" w:rsidRDefault="00A5580C" w:rsidP="00A5580C">
      <w:pPr>
        <w:tabs>
          <w:tab w:val="left" w:pos="2190"/>
        </w:tabs>
        <w:spacing w:line="0" w:lineRule="atLeast"/>
        <w:ind w:leftChars="200" w:left="420" w:firstLineChars="100" w:firstLine="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また、障がいのある人に対する配慮や工夫などを学ぶ「ふれあいすごろく」を府内の全小学校に配布しています。配布にあたっては、合理的配慮や社会モデルの概念をわかりやすく伝えられるよう、</w:t>
      </w:r>
      <w:r w:rsidR="00145B2B">
        <w:rPr>
          <w:rFonts w:ascii="メイリオ" w:eastAsia="メイリオ" w:hAnsi="メイリオ" w:cs="メイリオ" w:hint="eastAsia"/>
          <w:sz w:val="22"/>
          <w:szCs w:val="28"/>
        </w:rPr>
        <w:t>授業</w:t>
      </w:r>
      <w:r w:rsidR="003E0A20">
        <w:rPr>
          <w:rFonts w:ascii="メイリオ" w:eastAsia="メイリオ" w:hAnsi="メイリオ" w:cs="メイリオ" w:hint="eastAsia"/>
          <w:sz w:val="22"/>
          <w:szCs w:val="28"/>
        </w:rPr>
        <w:t>で活用できる</w:t>
      </w:r>
      <w:r w:rsidR="006A2E6A">
        <w:rPr>
          <w:rFonts w:ascii="メイリオ" w:eastAsia="メイリオ" w:hAnsi="メイリオ" w:cs="メイリオ" w:hint="eastAsia"/>
          <w:sz w:val="22"/>
          <w:szCs w:val="28"/>
        </w:rPr>
        <w:t>資料を新たに作成するなど、</w:t>
      </w:r>
      <w:r w:rsidR="00145B2B">
        <w:rPr>
          <w:rFonts w:ascii="メイリオ" w:eastAsia="メイリオ" w:hAnsi="メイリオ" w:cs="メイリオ" w:hint="eastAsia"/>
          <w:sz w:val="22"/>
          <w:szCs w:val="28"/>
        </w:rPr>
        <w:t>啓発ツールの工夫を行</w:t>
      </w:r>
      <w:r w:rsidRPr="003B4197">
        <w:rPr>
          <w:rFonts w:ascii="メイリオ" w:eastAsia="メイリオ" w:hAnsi="メイリオ" w:cs="メイリオ" w:hint="eastAsia"/>
          <w:sz w:val="22"/>
          <w:szCs w:val="28"/>
        </w:rPr>
        <w:t>っています。</w:t>
      </w:r>
    </w:p>
    <w:p w14:paraId="2859373C" w14:textId="77777777" w:rsidR="00A5580C" w:rsidRPr="00C37112" w:rsidRDefault="00A5580C" w:rsidP="00A5580C">
      <w:pPr>
        <w:tabs>
          <w:tab w:val="left" w:pos="2190"/>
        </w:tabs>
        <w:spacing w:line="0" w:lineRule="atLeast"/>
        <w:jc w:val="left"/>
        <w:rPr>
          <w:rFonts w:ascii="メイリオ" w:eastAsia="メイリオ" w:hAnsi="メイリオ" w:cs="メイリオ"/>
          <w:sz w:val="22"/>
          <w:szCs w:val="28"/>
        </w:rPr>
      </w:pPr>
    </w:p>
    <w:p w14:paraId="01A8CB26"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（２）共に生きる障がい者展</w:t>
      </w:r>
    </w:p>
    <w:p w14:paraId="438615D2"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障がい者の自立と社会参加の促進をテーマとするとともに、障がいや障がい者への正しい理解を目的とした「大阪の障がい者の祭典」です。</w:t>
      </w:r>
    </w:p>
    <w:p w14:paraId="09FFE8CB" w14:textId="4D5F1463"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大阪府、大阪府教育委員会、社会福祉法人大阪障害者自立支援協会が主催</w:t>
      </w:r>
      <w:r w:rsidR="00D10CC1" w:rsidRPr="003B4197">
        <w:rPr>
          <w:rFonts w:ascii="メイリオ" w:eastAsia="メイリオ" w:hAnsi="メイリオ" w:cs="メイリオ" w:hint="eastAsia"/>
          <w:sz w:val="22"/>
          <w:szCs w:val="28"/>
        </w:rPr>
        <w:t>で</w:t>
      </w:r>
      <w:r w:rsidRPr="003B4197">
        <w:rPr>
          <w:rFonts w:ascii="メイリオ" w:eastAsia="メイリオ" w:hAnsi="メイリオ" w:cs="メイリオ" w:hint="eastAsia"/>
          <w:sz w:val="22"/>
          <w:szCs w:val="28"/>
        </w:rPr>
        <w:t>、</w:t>
      </w:r>
      <w:r w:rsidR="00F259E8" w:rsidRPr="003B4197">
        <w:rPr>
          <w:rFonts w:ascii="メイリオ" w:eastAsia="メイリオ" w:hAnsi="メイリオ" w:cs="メイリオ" w:hint="eastAsia"/>
          <w:sz w:val="22"/>
          <w:szCs w:val="28"/>
        </w:rPr>
        <w:t>行政と障がい者団体等から構成される実行委員会を運営主体とし</w:t>
      </w:r>
      <w:r w:rsidRPr="003B4197">
        <w:rPr>
          <w:rFonts w:ascii="メイリオ" w:eastAsia="メイリオ" w:hAnsi="メイリオ" w:cs="メイリオ" w:hint="eastAsia"/>
          <w:sz w:val="22"/>
          <w:szCs w:val="28"/>
        </w:rPr>
        <w:t>、障がい福祉分野に留まらず庁内連携を図</w:t>
      </w:r>
      <w:r w:rsidR="00B03FF6" w:rsidRPr="003B4197">
        <w:rPr>
          <w:rFonts w:ascii="メイリオ" w:eastAsia="メイリオ" w:hAnsi="メイリオ" w:cs="メイリオ" w:hint="eastAsia"/>
          <w:sz w:val="22"/>
          <w:szCs w:val="28"/>
        </w:rPr>
        <w:t>りながら、障がいのある人もない人も共に楽しく学</w:t>
      </w:r>
      <w:r w:rsidR="00765530">
        <w:rPr>
          <w:rFonts w:ascii="メイリオ" w:eastAsia="メイリオ" w:hAnsi="メイリオ" w:cs="メイリオ" w:hint="eastAsia"/>
          <w:sz w:val="22"/>
          <w:szCs w:val="28"/>
        </w:rPr>
        <w:t>べる</w:t>
      </w:r>
      <w:r w:rsidRPr="003B4197">
        <w:rPr>
          <w:rFonts w:ascii="メイリオ" w:eastAsia="メイリオ" w:hAnsi="メイリオ" w:cs="メイリオ" w:hint="eastAsia"/>
          <w:sz w:val="22"/>
          <w:szCs w:val="28"/>
        </w:rPr>
        <w:t>イベントを実施しています。</w:t>
      </w:r>
    </w:p>
    <w:p w14:paraId="399267F9" w14:textId="483AB0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このイベントでは、</w:t>
      </w:r>
      <w:r w:rsidR="00C37112">
        <w:rPr>
          <w:rFonts w:ascii="メイリオ" w:eastAsia="メイリオ" w:hAnsi="メイリオ" w:cs="メイリオ" w:hint="eastAsia"/>
          <w:sz w:val="22"/>
          <w:szCs w:val="28"/>
        </w:rPr>
        <w:t>障がい者の作品</w:t>
      </w:r>
      <w:r w:rsidR="00765530">
        <w:rPr>
          <w:rFonts w:ascii="メイリオ" w:eastAsia="メイリオ" w:hAnsi="メイリオ" w:cs="メイリオ" w:hint="eastAsia"/>
          <w:sz w:val="22"/>
          <w:szCs w:val="28"/>
        </w:rPr>
        <w:t>展示</w:t>
      </w:r>
      <w:r w:rsidR="00C37112">
        <w:rPr>
          <w:rFonts w:ascii="メイリオ" w:eastAsia="メイリオ" w:hAnsi="メイリオ" w:cs="メイリオ" w:hint="eastAsia"/>
          <w:sz w:val="22"/>
          <w:szCs w:val="28"/>
        </w:rPr>
        <w:t>やパフォーマンス、ゲストトーク</w:t>
      </w:r>
      <w:r w:rsidR="00765530">
        <w:rPr>
          <w:rFonts w:ascii="メイリオ" w:eastAsia="メイリオ" w:hAnsi="メイリオ" w:cs="メイリオ" w:hint="eastAsia"/>
          <w:sz w:val="22"/>
          <w:szCs w:val="28"/>
        </w:rPr>
        <w:t>ショー</w:t>
      </w:r>
      <w:r w:rsidR="00C37112">
        <w:rPr>
          <w:rFonts w:ascii="メイリオ" w:eastAsia="メイリオ" w:hAnsi="メイリオ" w:cs="メイリオ" w:hint="eastAsia"/>
          <w:sz w:val="22"/>
          <w:szCs w:val="28"/>
        </w:rPr>
        <w:t>のほかに、</w:t>
      </w:r>
      <w:r w:rsidRPr="003B4197">
        <w:rPr>
          <w:rFonts w:ascii="メイリオ" w:eastAsia="メイリオ" w:hAnsi="メイリオ" w:cs="メイリオ" w:hint="eastAsia"/>
          <w:sz w:val="22"/>
          <w:szCs w:val="28"/>
        </w:rPr>
        <w:t>障害者差別解消法や障がい者差別解消条例に関するリーフレットの配布や、合理的配慮について学ぶe-</w:t>
      </w:r>
      <w:r w:rsidR="00765530">
        <w:rPr>
          <w:rFonts w:ascii="メイリオ" w:eastAsia="メイリオ" w:hAnsi="メイリオ" w:cs="メイリオ" w:hint="eastAsia"/>
          <w:sz w:val="22"/>
          <w:szCs w:val="28"/>
        </w:rPr>
        <w:t>ラーニング</w:t>
      </w:r>
      <w:r w:rsidRPr="003B4197">
        <w:rPr>
          <w:rFonts w:ascii="メイリオ" w:eastAsia="メイリオ" w:hAnsi="メイリオ" w:cs="メイリオ" w:hint="eastAsia"/>
          <w:sz w:val="22"/>
          <w:szCs w:val="28"/>
        </w:rPr>
        <w:t>の実施等も行い、障がい理解や差別の解消に向けた啓発活動を実施しています。</w:t>
      </w:r>
    </w:p>
    <w:p w14:paraId="40AB8616" w14:textId="77777777" w:rsidR="00A5580C" w:rsidRPr="003B4197" w:rsidRDefault="00A5580C" w:rsidP="00A5580C">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p>
    <w:p w14:paraId="0F43D08A"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（３）心の輪を広げる障がい者理解促進事業（体験作文・障がい者週間ポスター募集）</w:t>
      </w:r>
    </w:p>
    <w:p w14:paraId="37A3E9BE"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「障がい者週間」（１２月３日～９日）を広く周知するとともに、府民の障がいに対する正しい理解を深めることを目的としています。</w:t>
      </w:r>
    </w:p>
    <w:p w14:paraId="264AECED" w14:textId="1E610CFC" w:rsidR="00A5580C" w:rsidRPr="003B4197" w:rsidRDefault="00A5580C" w:rsidP="00A5580C">
      <w:pPr>
        <w:pStyle w:val="a8"/>
        <w:tabs>
          <w:tab w:val="left" w:pos="2190"/>
        </w:tabs>
        <w:spacing w:line="0" w:lineRule="atLeast"/>
        <w:ind w:leftChars="78" w:left="384"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具体的には、内閣府との共催事業として、小学生、中学生、高校生・一般の各部門で障がいのある人とない人</w:t>
      </w:r>
      <w:r w:rsidR="00765530">
        <w:rPr>
          <w:rFonts w:ascii="メイリオ" w:eastAsia="メイリオ" w:hAnsi="メイリオ" w:cs="メイリオ" w:hint="eastAsia"/>
          <w:sz w:val="22"/>
          <w:szCs w:val="28"/>
        </w:rPr>
        <w:t>と</w:t>
      </w:r>
      <w:r w:rsidRPr="003B4197">
        <w:rPr>
          <w:rFonts w:ascii="メイリオ" w:eastAsia="メイリオ" w:hAnsi="メイリオ" w:cs="メイリオ" w:hint="eastAsia"/>
          <w:sz w:val="22"/>
          <w:szCs w:val="28"/>
        </w:rPr>
        <w:t>の心のふれあい体験をつづった作文</w:t>
      </w:r>
      <w:r w:rsidR="0093638F" w:rsidRPr="003B4197">
        <w:rPr>
          <w:rFonts w:ascii="メイリオ" w:eastAsia="メイリオ" w:hAnsi="メイリオ" w:cs="メイリオ" w:hint="eastAsia"/>
          <w:sz w:val="22"/>
          <w:szCs w:val="28"/>
        </w:rPr>
        <w:t>の募集や</w:t>
      </w:r>
      <w:r w:rsidRPr="003B4197">
        <w:rPr>
          <w:rFonts w:ascii="メイリオ" w:eastAsia="メイリオ" w:hAnsi="メイリオ" w:cs="メイリオ" w:hint="eastAsia"/>
          <w:sz w:val="22"/>
          <w:szCs w:val="28"/>
        </w:rPr>
        <w:t>、</w:t>
      </w:r>
      <w:r w:rsidR="0093638F" w:rsidRPr="003B4197">
        <w:rPr>
          <w:rFonts w:ascii="メイリオ" w:eastAsia="メイリオ" w:hAnsi="メイリオ" w:cs="メイリオ" w:hint="eastAsia"/>
          <w:sz w:val="22"/>
          <w:szCs w:val="28"/>
        </w:rPr>
        <w:t>小学生、中学生の両部門で</w:t>
      </w:r>
      <w:r w:rsidRPr="003B4197">
        <w:rPr>
          <w:rFonts w:ascii="メイリオ" w:eastAsia="メイリオ" w:hAnsi="メイリオ" w:cs="メイリオ" w:hint="eastAsia"/>
          <w:sz w:val="22"/>
          <w:szCs w:val="28"/>
        </w:rPr>
        <w:t>「障がいの有無にかかわらず、誰もが能力を発揮</w:t>
      </w:r>
      <w:r w:rsidR="0093638F" w:rsidRPr="003B4197">
        <w:rPr>
          <w:rFonts w:ascii="メイリオ" w:eastAsia="メイリオ" w:hAnsi="メイリオ" w:cs="メイリオ" w:hint="eastAsia"/>
          <w:sz w:val="22"/>
          <w:szCs w:val="28"/>
        </w:rPr>
        <w:t>して安全に安心して生活できる社会の実現」をテーマとしたポスターの</w:t>
      </w:r>
      <w:r w:rsidRPr="003B4197">
        <w:rPr>
          <w:rFonts w:ascii="メイリオ" w:eastAsia="メイリオ" w:hAnsi="メイリオ" w:cs="メイリオ" w:hint="eastAsia"/>
          <w:sz w:val="22"/>
          <w:szCs w:val="28"/>
        </w:rPr>
        <w:t>募集</w:t>
      </w:r>
      <w:r w:rsidR="0093638F" w:rsidRPr="003B4197">
        <w:rPr>
          <w:rFonts w:ascii="メイリオ" w:eastAsia="メイリオ" w:hAnsi="メイリオ" w:cs="メイリオ" w:hint="eastAsia"/>
          <w:sz w:val="22"/>
          <w:szCs w:val="28"/>
        </w:rPr>
        <w:t>を</w:t>
      </w:r>
      <w:r w:rsidR="00C84C2E" w:rsidRPr="003B4197">
        <w:rPr>
          <w:rFonts w:ascii="メイリオ" w:eastAsia="メイリオ" w:hAnsi="メイリオ" w:cs="メイリオ" w:hint="eastAsia"/>
          <w:sz w:val="22"/>
          <w:szCs w:val="28"/>
        </w:rPr>
        <w:t>しています。作文及びポスターの最優秀賞・優秀賞受賞者に</w:t>
      </w:r>
      <w:r w:rsidR="0093638F" w:rsidRPr="003B4197">
        <w:rPr>
          <w:rFonts w:ascii="メイリオ" w:eastAsia="メイリオ" w:hAnsi="メイリオ" w:cs="メイリオ" w:hint="eastAsia"/>
          <w:sz w:val="22"/>
          <w:szCs w:val="28"/>
        </w:rPr>
        <w:t>は、障がい者週間中に知事による表彰を実施するとともに、受賞者の作品集を作成して</w:t>
      </w:r>
      <w:r w:rsidRPr="003B4197">
        <w:rPr>
          <w:rFonts w:ascii="メイリオ" w:eastAsia="メイリオ" w:hAnsi="メイリオ" w:cs="メイリオ" w:hint="eastAsia"/>
          <w:sz w:val="22"/>
          <w:szCs w:val="28"/>
        </w:rPr>
        <w:t>府内の学校に配布しています。</w:t>
      </w:r>
    </w:p>
    <w:p w14:paraId="236FFDD7" w14:textId="77777777" w:rsidR="00A5580C" w:rsidRPr="003B4197" w:rsidRDefault="00A5580C" w:rsidP="00A5580C">
      <w:pPr>
        <w:tabs>
          <w:tab w:val="left" w:pos="2190"/>
        </w:tabs>
        <w:spacing w:line="0" w:lineRule="atLeast"/>
        <w:jc w:val="left"/>
        <w:rPr>
          <w:rFonts w:ascii="メイリオ" w:eastAsia="メイリオ" w:hAnsi="メイリオ" w:cs="メイリオ"/>
          <w:sz w:val="22"/>
          <w:szCs w:val="28"/>
        </w:rPr>
      </w:pPr>
    </w:p>
    <w:p w14:paraId="1A69EE5C"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（４）大阪府障がい者等用駐車区画利用証制度</w:t>
      </w:r>
    </w:p>
    <w:p w14:paraId="6CE9FD4F"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公共施設や商業施設などにおける車いす使用者用の駐車区画等の適正利用を促進するために、利用証を大阪府が交付する制度です。</w:t>
      </w:r>
    </w:p>
    <w:p w14:paraId="67A7C140"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大阪府では、車いすを使用する方を利用対象とする「車いす使用者用駐車区画」と、車いす使用者以外の移動に配慮が必要な方を利用対象とする「ゆずりあい駐車区画」の両方を整備する「ダブルスペース」の整備を推進しており、本制度の協力施設を募集しています。</w:t>
      </w:r>
    </w:p>
    <w:p w14:paraId="29AD9057" w14:textId="0F1D8D44" w:rsidR="00A5580C" w:rsidRPr="003B4197" w:rsidRDefault="00D10CC1" w:rsidP="00A5580C">
      <w:pPr>
        <w:tabs>
          <w:tab w:val="left" w:pos="2190"/>
        </w:tabs>
        <w:spacing w:line="0" w:lineRule="atLeast"/>
        <w:ind w:left="380" w:hangingChars="200" w:hanging="380"/>
        <w:jc w:val="left"/>
        <w:rPr>
          <w:rFonts w:ascii="メイリオ" w:eastAsia="メイリオ" w:hAnsi="メイリオ" w:cs="メイリオ"/>
          <w:sz w:val="22"/>
          <w:szCs w:val="28"/>
        </w:rPr>
      </w:pPr>
      <w:r w:rsidRPr="003B4197">
        <w:rPr>
          <w:noProof/>
          <w:sz w:val="19"/>
          <w:szCs w:val="19"/>
        </w:rPr>
        <w:drawing>
          <wp:anchor distT="0" distB="0" distL="114300" distR="114300" simplePos="0" relativeHeight="252121088" behindDoc="0" locked="0" layoutInCell="1" allowOverlap="1" wp14:anchorId="5EAF241C" wp14:editId="5B27AE6B">
            <wp:simplePos x="0" y="0"/>
            <wp:positionH relativeFrom="column">
              <wp:posOffset>5600700</wp:posOffset>
            </wp:positionH>
            <wp:positionV relativeFrom="paragraph">
              <wp:posOffset>182245</wp:posOffset>
            </wp:positionV>
            <wp:extent cx="561340" cy="889508"/>
            <wp:effectExtent l="0" t="0" r="0" b="6350"/>
            <wp:wrapNone/>
            <wp:docPr id="17" name="図 17" descr="ヘルプマーク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ヘルプマークの画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 cy="88950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80C" w:rsidRPr="003B4197">
        <w:rPr>
          <w:rFonts w:ascii="メイリオ" w:eastAsia="メイリオ" w:hAnsi="メイリオ" w:cs="メイリオ" w:hint="eastAsia"/>
          <w:sz w:val="22"/>
          <w:szCs w:val="28"/>
        </w:rPr>
        <w:t xml:space="preserve">　</w:t>
      </w:r>
    </w:p>
    <w:p w14:paraId="02871627" w14:textId="3E604AAC" w:rsidR="00A5580C" w:rsidRPr="003B4197" w:rsidRDefault="00A5580C" w:rsidP="00A5580C">
      <w:pPr>
        <w:tabs>
          <w:tab w:val="left" w:pos="2190"/>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（５）ヘルプマークの周知・普及</w:t>
      </w:r>
    </w:p>
    <w:p w14:paraId="735C9621" w14:textId="77777777" w:rsidR="00D10CC1" w:rsidRPr="003B4197" w:rsidRDefault="00A5580C" w:rsidP="00D10CC1">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ヘルプマークは、援助や配慮を必要としている方々が、周囲の方に配慮を必要と</w:t>
      </w:r>
    </w:p>
    <w:p w14:paraId="3869E48C" w14:textId="77855547" w:rsidR="00A5580C" w:rsidRPr="003B4197" w:rsidRDefault="00A5580C" w:rsidP="00A5580C">
      <w:pPr>
        <w:tabs>
          <w:tab w:val="left" w:pos="2190"/>
        </w:tabs>
        <w:spacing w:line="0" w:lineRule="atLeast"/>
        <w:ind w:leftChars="200" w:left="4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していることを知らせることで、援助を得やすくなるよう作成されたマークです。</w:t>
      </w:r>
    </w:p>
    <w:p w14:paraId="5171B3C9" w14:textId="32E2627E" w:rsidR="00A5580C" w:rsidRPr="003B4197" w:rsidRDefault="00A5580C" w:rsidP="00A5580C">
      <w:pPr>
        <w:tabs>
          <w:tab w:val="left" w:pos="2190"/>
        </w:tabs>
        <w:spacing w:line="0" w:lineRule="atLeast"/>
        <w:ind w:leftChars="100" w:left="43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大阪府では、平成29年６月から一般財団法人大阪府地域福祉推進財団との協働事業として実施し、府及び府内市区町村で配布をしています。</w:t>
      </w:r>
    </w:p>
    <w:p w14:paraId="120B1990" w14:textId="12AE804A"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行政機関や障がい者団体等に加えて、公共交通機関や小売店等の民間事業者から協力を得て、ポスターの掲示やチラシ・リーフレットの配架、啓発物の配布、広報誌への掲載等、広く府民に向けた普及・啓発を実施し</w:t>
      </w:r>
      <w:r w:rsidR="00617756">
        <w:rPr>
          <w:rFonts w:ascii="メイリオ" w:eastAsia="メイリオ" w:hAnsi="メイリオ" w:cs="メイリオ" w:hint="eastAsia"/>
          <w:sz w:val="22"/>
          <w:szCs w:val="28"/>
        </w:rPr>
        <w:t>ました</w:t>
      </w:r>
      <w:r w:rsidRPr="003B4197">
        <w:rPr>
          <w:rFonts w:ascii="メイリオ" w:eastAsia="メイリオ" w:hAnsi="メイリオ" w:cs="メイリオ" w:hint="eastAsia"/>
          <w:sz w:val="22"/>
          <w:szCs w:val="28"/>
        </w:rPr>
        <w:t>。</w:t>
      </w:r>
    </w:p>
    <w:p w14:paraId="4EE0603C" w14:textId="77777777" w:rsidR="00A5580C" w:rsidRPr="003B4197" w:rsidRDefault="00A5580C" w:rsidP="00A5580C"/>
    <w:p w14:paraId="10D8BD1C" w14:textId="77777777" w:rsidR="00A5580C" w:rsidRPr="003B4197" w:rsidRDefault="00A5580C" w:rsidP="003E0A20">
      <w:pPr>
        <w:spacing w:line="0" w:lineRule="atLeas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（６）心のバリアフリー推進事業</w:t>
      </w:r>
    </w:p>
    <w:p w14:paraId="65DB9072" w14:textId="1CB63A75" w:rsidR="00A5580C" w:rsidRPr="003B4197" w:rsidRDefault="00A5580C" w:rsidP="00A5580C">
      <w:pPr>
        <w:widowControl/>
        <w:spacing w:line="0" w:lineRule="atLeast"/>
        <w:ind w:left="220" w:hangingChars="100" w:hanging="220"/>
        <w:jc w:val="left"/>
        <w:rPr>
          <w:rFonts w:ascii="メイリオ" w:eastAsia="メイリオ" w:hAnsi="メイリオ" w:cs="メイリオ"/>
          <w:strike/>
          <w:sz w:val="22"/>
          <w:szCs w:val="28"/>
        </w:rPr>
      </w:pPr>
      <w:r w:rsidRPr="003B4197">
        <w:rPr>
          <w:rFonts w:ascii="メイリオ" w:eastAsia="メイリオ" w:hAnsi="メイリオ" w:cs="メイリオ" w:hint="eastAsia"/>
          <w:sz w:val="22"/>
          <w:szCs w:val="28"/>
        </w:rPr>
        <w:t>〇　府内企業等に対し、平成29</w:t>
      </w:r>
      <w:r w:rsidR="00066AAE">
        <w:rPr>
          <w:rFonts w:ascii="メイリオ" w:eastAsia="メイリオ" w:hAnsi="メイリオ" w:cs="メイリオ" w:hint="eastAsia"/>
          <w:sz w:val="22"/>
          <w:szCs w:val="28"/>
        </w:rPr>
        <w:t>年度に作成した</w:t>
      </w:r>
      <w:r w:rsidR="00765530">
        <w:rPr>
          <w:rFonts w:ascii="メイリオ" w:eastAsia="メイリオ" w:hAnsi="メイリオ" w:cs="メイリオ" w:hint="eastAsia"/>
          <w:sz w:val="22"/>
          <w:szCs w:val="28"/>
        </w:rPr>
        <w:t>汎用性の高い</w:t>
      </w:r>
      <w:r w:rsidRPr="003B4197">
        <w:rPr>
          <w:rFonts w:ascii="メイリオ" w:eastAsia="メイリオ" w:hAnsi="メイリオ" w:cs="メイリオ" w:hint="eastAsia"/>
          <w:sz w:val="22"/>
          <w:szCs w:val="28"/>
        </w:rPr>
        <w:t>研修プログラム</w:t>
      </w:r>
      <w:r w:rsidR="00066AAE">
        <w:rPr>
          <w:rFonts w:ascii="メイリオ" w:eastAsia="メイリオ" w:hAnsi="メイリオ" w:cs="メイリオ" w:hint="eastAsia"/>
          <w:sz w:val="22"/>
          <w:szCs w:val="28"/>
        </w:rPr>
        <w:t>（テキスト</w:t>
      </w:r>
      <w:r w:rsidR="00765530">
        <w:rPr>
          <w:rFonts w:ascii="メイリオ" w:eastAsia="メイリオ" w:hAnsi="メイリオ" w:cs="メイリオ" w:hint="eastAsia"/>
          <w:sz w:val="22"/>
          <w:szCs w:val="28"/>
        </w:rPr>
        <w:t>及びDVD</w:t>
      </w:r>
      <w:r w:rsidR="00066AAE">
        <w:rPr>
          <w:rFonts w:ascii="メイリオ" w:eastAsia="メイリオ" w:hAnsi="メイリオ" w:cs="メイリオ" w:hint="eastAsia"/>
          <w:sz w:val="22"/>
          <w:szCs w:val="28"/>
        </w:rPr>
        <w:t>の作成）</w:t>
      </w:r>
      <w:r w:rsidRPr="003B4197">
        <w:rPr>
          <w:rFonts w:ascii="メイリオ" w:eastAsia="メイリオ" w:hAnsi="メイリオ" w:cs="メイリオ" w:hint="eastAsia"/>
          <w:sz w:val="22"/>
          <w:szCs w:val="28"/>
        </w:rPr>
        <w:t>の周知・</w:t>
      </w:r>
      <w:r w:rsidR="00765530">
        <w:rPr>
          <w:rFonts w:ascii="メイリオ" w:eastAsia="メイリオ" w:hAnsi="メイリオ" w:cs="メイリオ" w:hint="eastAsia"/>
          <w:sz w:val="22"/>
          <w:szCs w:val="28"/>
        </w:rPr>
        <w:t>普及</w:t>
      </w:r>
      <w:r w:rsidRPr="003B4197">
        <w:rPr>
          <w:rFonts w:ascii="メイリオ" w:eastAsia="メイリオ" w:hAnsi="メイリオ" w:cs="メイリオ" w:hint="eastAsia"/>
          <w:sz w:val="22"/>
          <w:szCs w:val="28"/>
        </w:rPr>
        <w:t>を行うとともに、企業等において府研修プログラムを活用した研修の実施を支援することで、障がい理解の促進や差別解消に向けて自主的に取り組むことを支援しています。あわせて、ヘルプマークの啓発や府が推進する障がい理解に関する啓発事業と連携した取組みを実施しています。</w:t>
      </w:r>
    </w:p>
    <w:p w14:paraId="334144E0"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trike/>
          <w:sz w:val="22"/>
          <w:szCs w:val="28"/>
        </w:rPr>
      </w:pPr>
    </w:p>
    <w:p w14:paraId="04E239B6" w14:textId="77777777" w:rsidR="00A5580C" w:rsidRPr="008D5A41" w:rsidRDefault="00A5580C" w:rsidP="00A5580C">
      <w:pPr>
        <w:widowControl/>
        <w:spacing w:line="0" w:lineRule="atLeast"/>
        <w:ind w:left="240" w:hangingChars="100" w:hanging="240"/>
        <w:jc w:val="left"/>
        <w:rPr>
          <w:rFonts w:ascii="メイリオ" w:eastAsia="メイリオ" w:hAnsi="メイリオ" w:cs="メイリオ"/>
          <w:b/>
          <w:sz w:val="24"/>
          <w:szCs w:val="28"/>
        </w:rPr>
      </w:pPr>
      <w:r w:rsidRPr="008D5A41">
        <w:rPr>
          <w:rFonts w:ascii="メイリオ" w:eastAsia="メイリオ" w:hAnsi="メイリオ" w:cs="メイリオ" w:hint="eastAsia"/>
          <w:b/>
          <w:sz w:val="24"/>
          <w:szCs w:val="28"/>
        </w:rPr>
        <w:t>（７）大阪府が作成した啓発冊子</w:t>
      </w:r>
    </w:p>
    <w:p w14:paraId="75CCBF13"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①　大阪府障がい者差別解消ガイドライン</w:t>
      </w:r>
    </w:p>
    <w:p w14:paraId="4ACB3270" w14:textId="726D3F9D" w:rsidR="00A5580C" w:rsidRPr="003B4197" w:rsidRDefault="00A5580C" w:rsidP="00A5580C">
      <w:pPr>
        <w:widowControl/>
        <w:spacing w:line="0" w:lineRule="atLeast"/>
        <w:ind w:left="2" w:firstLineChars="100" w:firstLine="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障害者差別解消法や国の基本方針に基づき、何が差別に当たるのか、合理的配慮としてどのような措置が望ましいのかなどについて基本的な考え方や、具体的な事例等をわかりやすく記載することで、障がいを理由とする差別について府民の関心と理解を深めるため、平成27年３月に作成しました（平成30年３月改訂）。（</w:t>
      </w:r>
      <w:r w:rsidR="00294CAC">
        <w:rPr>
          <w:rFonts w:ascii="メイリオ" w:eastAsia="メイリオ" w:hAnsi="メイリオ" w:cs="メイリオ" w:hint="eastAsia"/>
          <w:sz w:val="22"/>
          <w:szCs w:val="28"/>
        </w:rPr>
        <w:t>11</w:t>
      </w:r>
      <w:r w:rsidRPr="003B4197">
        <w:rPr>
          <w:rFonts w:ascii="メイリオ" w:eastAsia="メイリオ" w:hAnsi="メイリオ" w:cs="メイリオ" w:hint="eastAsia"/>
          <w:sz w:val="22"/>
          <w:szCs w:val="28"/>
        </w:rPr>
        <w:t>ページ参照）</w:t>
      </w:r>
    </w:p>
    <w:p w14:paraId="705ADA50"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87610EB" w14:textId="20B14DE9"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②　「ほんま、おおきに！</w:t>
      </w:r>
      <w:r w:rsidR="00835565">
        <w:rPr>
          <w:rFonts w:ascii="メイリオ" w:eastAsia="メイリオ" w:hAnsi="メイリオ" w:cs="メイリオ" w:hint="eastAsia"/>
          <w:sz w:val="22"/>
          <w:szCs w:val="28"/>
        </w:rPr>
        <w:t>！</w:t>
      </w:r>
      <w:r w:rsidR="00765530">
        <w:rPr>
          <w:rFonts w:ascii="メイリオ" w:eastAsia="メイリオ" w:hAnsi="メイリオ" w:cs="メイリオ" w:hint="eastAsia"/>
          <w:sz w:val="22"/>
          <w:szCs w:val="28"/>
        </w:rPr>
        <w:t>－ひろげよう こころの輪―</w:t>
      </w:r>
      <w:r w:rsidRPr="003B4197">
        <w:rPr>
          <w:rFonts w:ascii="メイリオ" w:eastAsia="メイリオ" w:hAnsi="メイリオ" w:cs="メイリオ" w:hint="eastAsia"/>
          <w:sz w:val="22"/>
          <w:szCs w:val="28"/>
        </w:rPr>
        <w:t>」障がい理解ハンドブック</w:t>
      </w:r>
    </w:p>
    <w:p w14:paraId="1473E9E8" w14:textId="11735479" w:rsidR="00A5580C" w:rsidRPr="003B4197" w:rsidRDefault="00A5580C" w:rsidP="00A5580C">
      <w:pPr>
        <w:widowControl/>
        <w:spacing w:line="0" w:lineRule="atLeast"/>
        <w:ind w:left="2"/>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障がいや障がいのある人についての理解を深め、必要</w:t>
      </w:r>
      <w:r w:rsidR="00765530">
        <w:rPr>
          <w:rFonts w:ascii="メイリオ" w:eastAsia="メイリオ" w:hAnsi="メイリオ" w:cs="メイリオ" w:hint="eastAsia"/>
          <w:sz w:val="22"/>
          <w:szCs w:val="28"/>
        </w:rPr>
        <w:t>な配慮を考えるきっかけとなることを目的に作成しました。障がい特性</w:t>
      </w:r>
      <w:r w:rsidRPr="003B4197">
        <w:rPr>
          <w:rFonts w:ascii="メイリオ" w:eastAsia="メイリオ" w:hAnsi="メイリオ" w:cs="メイリオ" w:hint="eastAsia"/>
          <w:sz w:val="22"/>
          <w:szCs w:val="28"/>
        </w:rPr>
        <w:t>ごとに配慮事項を記載しています。</w:t>
      </w:r>
    </w:p>
    <w:p w14:paraId="3DE1174A" w14:textId="77777777" w:rsidR="00A5580C" w:rsidRPr="00765530" w:rsidRDefault="00A5580C" w:rsidP="00A5580C">
      <w:pPr>
        <w:widowControl/>
        <w:spacing w:line="0" w:lineRule="atLeast"/>
        <w:ind w:leftChars="-1" w:hanging="2"/>
        <w:jc w:val="left"/>
        <w:rPr>
          <w:rFonts w:ascii="メイリオ" w:eastAsia="メイリオ" w:hAnsi="メイリオ" w:cs="メイリオ"/>
          <w:sz w:val="22"/>
          <w:szCs w:val="28"/>
        </w:rPr>
      </w:pPr>
    </w:p>
    <w:p w14:paraId="7F473996" w14:textId="77777777" w:rsidR="00A5580C" w:rsidRPr="003B4197" w:rsidRDefault="00A5580C" w:rsidP="00A5580C">
      <w:pPr>
        <w:widowControl/>
        <w:spacing w:line="0" w:lineRule="atLeast"/>
        <w:ind w:leftChars="-1" w:hanging="2"/>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③　「i-welcome」“合理的配慮”接客のヒント集</w:t>
      </w:r>
    </w:p>
    <w:p w14:paraId="6A79292C" w14:textId="5DBD832E" w:rsidR="00A5580C" w:rsidRPr="003B4197" w:rsidRDefault="008D5A41" w:rsidP="00A5580C">
      <w:pPr>
        <w:widowControl/>
        <w:spacing w:line="0" w:lineRule="atLeast"/>
        <w:ind w:leftChars="-1" w:hanging="2"/>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障害者差別解消</w:t>
      </w:r>
      <w:r w:rsidR="00A5580C" w:rsidRPr="003B4197">
        <w:rPr>
          <w:rFonts w:ascii="メイリオ" w:eastAsia="メイリオ" w:hAnsi="メイリオ" w:cs="メイリオ" w:hint="eastAsia"/>
          <w:sz w:val="22"/>
          <w:szCs w:val="28"/>
        </w:rPr>
        <w:t>法施行を踏まえ、サービス業の事業者に向けて、サービス提供時における「合理的配慮」とは何か考えるきっかけとなる事例を掲載した接客のヒント集です。</w:t>
      </w:r>
    </w:p>
    <w:p w14:paraId="452D7C96" w14:textId="77777777" w:rsidR="00A5580C" w:rsidRPr="003B4197" w:rsidRDefault="00A5580C" w:rsidP="00A5580C">
      <w:pPr>
        <w:widowControl/>
        <w:spacing w:line="0" w:lineRule="atLeast"/>
        <w:ind w:left="-1"/>
        <w:jc w:val="left"/>
        <w:rPr>
          <w:rFonts w:ascii="メイリオ" w:eastAsia="メイリオ" w:hAnsi="メイリオ" w:cs="メイリオ"/>
          <w:b/>
          <w:sz w:val="22"/>
          <w:szCs w:val="28"/>
        </w:rPr>
      </w:pPr>
    </w:p>
    <w:p w14:paraId="7D116D24" w14:textId="77777777" w:rsidR="00A5580C" w:rsidRPr="003B4197" w:rsidRDefault="00A5580C" w:rsidP="00A5580C">
      <w:pPr>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（８）今後の課題</w:t>
      </w:r>
    </w:p>
    <w:p w14:paraId="0E0BABFE" w14:textId="4652E4AA" w:rsidR="00A5580C" w:rsidRPr="003B4197" w:rsidRDefault="00A5580C"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上記（１）～（７）のとおり、啓発活動を実施してきました。</w:t>
      </w:r>
      <w:r w:rsidR="00C258BA" w:rsidRPr="00066AAE">
        <w:rPr>
          <w:rFonts w:ascii="メイリオ" w:eastAsia="メイリオ" w:hAnsi="メイリオ" w:cs="メイリオ" w:hint="eastAsia"/>
          <w:color w:val="000000" w:themeColor="text1"/>
          <w:sz w:val="22"/>
          <w:szCs w:val="28"/>
        </w:rPr>
        <w:t>その中で</w:t>
      </w:r>
      <w:r w:rsidR="0032671B" w:rsidRPr="00066AAE">
        <w:rPr>
          <w:rFonts w:ascii="メイリオ" w:eastAsia="メイリオ" w:hAnsi="メイリオ" w:cs="メイリオ" w:hint="eastAsia"/>
          <w:color w:val="000000" w:themeColor="text1"/>
          <w:sz w:val="22"/>
          <w:szCs w:val="28"/>
        </w:rPr>
        <w:t>、</w:t>
      </w:r>
      <w:r w:rsidR="00DB4BE1" w:rsidRPr="003B4197">
        <w:rPr>
          <w:rFonts w:ascii="メイリオ" w:eastAsia="メイリオ" w:hAnsi="メイリオ" w:cs="メイリオ" w:hint="eastAsia"/>
          <w:sz w:val="22"/>
          <w:szCs w:val="28"/>
        </w:rPr>
        <w:t>事業者が</w:t>
      </w:r>
      <w:r w:rsidRPr="003B4197">
        <w:rPr>
          <w:rFonts w:ascii="メイリオ" w:eastAsia="メイリオ" w:hAnsi="メイリオ" w:cs="メイリオ" w:hint="eastAsia"/>
          <w:sz w:val="22"/>
          <w:szCs w:val="28"/>
        </w:rPr>
        <w:t>障がい者差別に「</w:t>
      </w:r>
      <w:r w:rsidR="001F19F8">
        <w:rPr>
          <w:rFonts w:ascii="メイリオ" w:eastAsia="メイリオ" w:hAnsi="メイリオ" w:cs="メイリオ" w:hint="eastAsia"/>
          <w:sz w:val="22"/>
          <w:szCs w:val="28"/>
        </w:rPr>
        <w:t>気づく</w:t>
      </w:r>
      <w:r w:rsidRPr="003B4197">
        <w:rPr>
          <w:rFonts w:ascii="メイリオ" w:eastAsia="メイリオ" w:hAnsi="メイリオ" w:cs="メイリオ" w:hint="eastAsia"/>
          <w:sz w:val="22"/>
          <w:szCs w:val="28"/>
        </w:rPr>
        <w:t>」ための研修や啓発が求められることが</w:t>
      </w:r>
      <w:r w:rsidR="0032671B">
        <w:rPr>
          <w:rFonts w:ascii="メイリオ" w:eastAsia="メイリオ" w:hAnsi="メイリオ" w:cs="メイリオ" w:hint="eastAsia"/>
          <w:sz w:val="22"/>
          <w:szCs w:val="28"/>
        </w:rPr>
        <w:t>、課題の１つとして</w:t>
      </w:r>
      <w:r w:rsidRPr="003B4197">
        <w:rPr>
          <w:rFonts w:ascii="メイリオ" w:eastAsia="メイリオ" w:hAnsi="メイリオ" w:cs="メイリオ" w:hint="eastAsia"/>
          <w:sz w:val="22"/>
          <w:szCs w:val="28"/>
        </w:rPr>
        <w:t>挙げられます。平成29年度検証報告書における「質的調査」で示したように、事業者の中には、不適切な対応をしたという自覚がなく、知識や経験、具体的な方法がわからなかったために、結果的に差別に至ってしまうことがあります。</w:t>
      </w:r>
    </w:p>
    <w:p w14:paraId="70D1F7CD" w14:textId="6865A1D8" w:rsidR="00A5580C" w:rsidRPr="003B4197" w:rsidRDefault="00F259E8"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「知識や経験の不足」が要因となって</w:t>
      </w:r>
      <w:r w:rsidR="00A5580C" w:rsidRPr="003B4197">
        <w:rPr>
          <w:rFonts w:ascii="メイリオ" w:eastAsia="メイリオ" w:hAnsi="メイリオ" w:cs="メイリオ" w:hint="eastAsia"/>
          <w:sz w:val="22"/>
          <w:szCs w:val="28"/>
        </w:rPr>
        <w:t>差別に至ることを未然に防止するためにも、事業者が「</w:t>
      </w:r>
      <w:r w:rsidR="001F19F8">
        <w:rPr>
          <w:rFonts w:ascii="メイリオ" w:eastAsia="メイリオ" w:hAnsi="メイリオ" w:cs="メイリオ" w:hint="eastAsia"/>
          <w:sz w:val="22"/>
          <w:szCs w:val="28"/>
        </w:rPr>
        <w:t>気づく</w:t>
      </w:r>
      <w:r w:rsidR="00A5580C" w:rsidRPr="003B4197">
        <w:rPr>
          <w:rFonts w:ascii="メイリオ" w:eastAsia="メイリオ" w:hAnsi="メイリオ" w:cs="メイリオ" w:hint="eastAsia"/>
          <w:sz w:val="22"/>
          <w:szCs w:val="28"/>
        </w:rPr>
        <w:t>」ことを第一歩に、これまでの事例の蓄積を活かし、事業者に対する啓発事業を工夫していくことが必要です。</w:t>
      </w:r>
    </w:p>
    <w:p w14:paraId="421C6D15" w14:textId="6589581F" w:rsidR="00A5580C" w:rsidRPr="003B4197" w:rsidRDefault="00A5580C"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また、障がい者差別解消条例においては、府民も</w:t>
      </w:r>
      <w:r w:rsidR="00DB4BE1" w:rsidRPr="003B4197">
        <w:rPr>
          <w:rFonts w:ascii="メイリオ" w:eastAsia="メイリオ" w:hAnsi="メイリオ" w:cs="メイリオ" w:hint="eastAsia"/>
          <w:sz w:val="22"/>
          <w:szCs w:val="28"/>
        </w:rPr>
        <w:t>また</w:t>
      </w:r>
      <w:r w:rsidR="004D45C8">
        <w:rPr>
          <w:rFonts w:ascii="メイリオ" w:eastAsia="メイリオ" w:hAnsi="メイリオ" w:cs="メイリオ" w:hint="eastAsia"/>
          <w:color w:val="000000" w:themeColor="text1"/>
          <w:sz w:val="22"/>
          <w:szCs w:val="28"/>
        </w:rPr>
        <w:t>、条例の基本理念にのっとり</w:t>
      </w:r>
      <w:r w:rsidRPr="0037522C">
        <w:rPr>
          <w:rFonts w:ascii="メイリオ" w:eastAsia="メイリオ" w:hAnsi="メイリオ" w:cs="メイリオ" w:hint="eastAsia"/>
          <w:color w:val="000000" w:themeColor="text1"/>
          <w:sz w:val="22"/>
          <w:szCs w:val="28"/>
        </w:rPr>
        <w:t>、</w:t>
      </w:r>
      <w:r w:rsidRPr="003B4197">
        <w:rPr>
          <w:rFonts w:ascii="メイリオ" w:eastAsia="メイリオ" w:hAnsi="メイリオ" w:cs="メイリオ" w:hint="eastAsia"/>
          <w:sz w:val="22"/>
          <w:szCs w:val="28"/>
        </w:rPr>
        <w:t>障がい及び障がい者に対する関心と理解を深めていくことが求められています。大阪府では、様々な啓発事業や啓発冊子の作成に取り組んできましたが、</w:t>
      </w:r>
      <w:r w:rsidR="00835565">
        <w:rPr>
          <w:rFonts w:ascii="メイリオ" w:eastAsia="メイリオ" w:hAnsi="メイリオ" w:cs="メイリオ" w:hint="eastAsia"/>
          <w:sz w:val="22"/>
          <w:szCs w:val="28"/>
        </w:rPr>
        <w:t>「オール大阪」</w:t>
      </w:r>
      <w:r w:rsidR="00765530">
        <w:rPr>
          <w:rFonts w:ascii="メイリオ" w:eastAsia="メイリオ" w:hAnsi="メイリオ" w:cs="メイリオ" w:hint="eastAsia"/>
          <w:sz w:val="22"/>
          <w:szCs w:val="28"/>
        </w:rPr>
        <w:t>による</w:t>
      </w:r>
      <w:r w:rsidR="00835565">
        <w:rPr>
          <w:rFonts w:ascii="メイリオ" w:eastAsia="メイリオ" w:hAnsi="メイリオ" w:cs="メイリオ" w:hint="eastAsia"/>
          <w:sz w:val="22"/>
          <w:szCs w:val="28"/>
        </w:rPr>
        <w:t>啓発</w:t>
      </w:r>
      <w:r w:rsidR="00765530">
        <w:rPr>
          <w:rFonts w:ascii="メイリオ" w:eastAsia="メイリオ" w:hAnsi="メイリオ" w:cs="メイリオ" w:hint="eastAsia"/>
          <w:sz w:val="22"/>
          <w:szCs w:val="28"/>
        </w:rPr>
        <w:t>活動</w:t>
      </w:r>
      <w:r w:rsidR="00835565">
        <w:rPr>
          <w:rFonts w:ascii="メイリオ" w:eastAsia="メイリオ" w:hAnsi="メイリオ" w:cs="メイリオ" w:hint="eastAsia"/>
          <w:sz w:val="22"/>
          <w:szCs w:val="28"/>
        </w:rPr>
        <w:t>をさらに進めていく</w:t>
      </w:r>
      <w:r w:rsidRPr="003B4197">
        <w:rPr>
          <w:rFonts w:ascii="メイリオ" w:eastAsia="メイリオ" w:hAnsi="メイリオ" w:cs="メイリオ" w:hint="eastAsia"/>
          <w:sz w:val="22"/>
          <w:szCs w:val="28"/>
        </w:rPr>
        <w:t>ことが重要です。</w:t>
      </w:r>
    </w:p>
    <w:p w14:paraId="06739234" w14:textId="531F9635" w:rsidR="00A5580C" w:rsidRPr="003B4197" w:rsidRDefault="00A5580C" w:rsidP="00344CC3">
      <w:pPr>
        <w:spacing w:line="0" w:lineRule="atLeast"/>
        <w:ind w:left="220" w:hangingChars="100" w:hanging="220"/>
        <w:rPr>
          <w:rFonts w:ascii="メイリオ" w:eastAsia="メイリオ" w:hAnsi="メイリオ" w:cs="メイリオ"/>
          <w:sz w:val="22"/>
          <w:szCs w:val="28"/>
        </w:rPr>
      </w:pPr>
      <w:r w:rsidRPr="0014580B">
        <w:rPr>
          <w:rFonts w:ascii="メイリオ" w:eastAsia="メイリオ" w:hAnsi="メイリオ" w:cs="メイリオ" w:hint="eastAsia"/>
          <w:sz w:val="22"/>
          <w:szCs w:val="28"/>
        </w:rPr>
        <w:t>〇　具体的には</w:t>
      </w:r>
      <w:r w:rsidR="00DB4BE1" w:rsidRPr="0014580B">
        <w:rPr>
          <w:rFonts w:ascii="メイリオ" w:eastAsia="メイリオ" w:hAnsi="メイリオ" w:cs="メイリオ" w:hint="eastAsia"/>
          <w:sz w:val="22"/>
          <w:szCs w:val="28"/>
        </w:rPr>
        <w:t>、公民連携の取組み</w:t>
      </w:r>
      <w:r w:rsidRPr="0014580B">
        <w:rPr>
          <w:rFonts w:ascii="メイリオ" w:eastAsia="メイリオ" w:hAnsi="メイリオ" w:cs="メイリオ" w:hint="eastAsia"/>
          <w:sz w:val="22"/>
          <w:szCs w:val="28"/>
        </w:rPr>
        <w:t>や</w:t>
      </w:r>
      <w:r w:rsidR="00DB4BE1" w:rsidRPr="0014580B">
        <w:rPr>
          <w:rFonts w:ascii="メイリオ" w:eastAsia="メイリオ" w:hAnsi="メイリオ" w:cs="メイリオ" w:hint="eastAsia"/>
          <w:sz w:val="22"/>
          <w:szCs w:val="28"/>
        </w:rPr>
        <w:t>、</w:t>
      </w:r>
      <w:r w:rsidRPr="0014580B">
        <w:rPr>
          <w:rFonts w:ascii="メイリオ" w:eastAsia="メイリオ" w:hAnsi="メイリオ" w:cs="メイリオ" w:hint="eastAsia"/>
          <w:sz w:val="22"/>
          <w:szCs w:val="28"/>
        </w:rPr>
        <w:t>障がい福祉分野と他分野との連携など</w:t>
      </w:r>
      <w:r w:rsidR="00D92466">
        <w:rPr>
          <w:rFonts w:ascii="メイリオ" w:eastAsia="メイリオ" w:hAnsi="メイリオ" w:cs="メイリオ" w:hint="eastAsia"/>
          <w:sz w:val="22"/>
          <w:szCs w:val="28"/>
        </w:rPr>
        <w:t>の拡充</w:t>
      </w:r>
      <w:r w:rsidRPr="0014580B">
        <w:rPr>
          <w:rFonts w:ascii="メイリオ" w:eastAsia="メイリオ" w:hAnsi="メイリオ" w:cs="メイリオ" w:hint="eastAsia"/>
          <w:sz w:val="22"/>
          <w:szCs w:val="28"/>
        </w:rPr>
        <w:t>を図ることで、障がい者差別のない社会を構築し、障がいのある人もない人も</w:t>
      </w:r>
      <w:r w:rsidR="00765530">
        <w:rPr>
          <w:rFonts w:ascii="メイリオ" w:eastAsia="メイリオ" w:hAnsi="メイリオ" w:cs="メイリオ" w:hint="eastAsia"/>
          <w:sz w:val="22"/>
          <w:szCs w:val="28"/>
        </w:rPr>
        <w:t>暮らしやすい共生社会が実現できるよう、取り組んでいきます</w:t>
      </w:r>
      <w:r w:rsidRPr="0014580B">
        <w:rPr>
          <w:rFonts w:ascii="メイリオ" w:eastAsia="メイリオ" w:hAnsi="メイリオ" w:cs="メイリオ" w:hint="eastAsia"/>
          <w:sz w:val="22"/>
          <w:szCs w:val="28"/>
        </w:rPr>
        <w:t>。</w:t>
      </w:r>
      <w:r w:rsidRPr="003B4197">
        <w:rPr>
          <w:rFonts w:ascii="メイリオ" w:eastAsia="メイリオ" w:hAnsi="メイリオ" w:cs="メイリオ"/>
          <w:sz w:val="22"/>
          <w:szCs w:val="28"/>
        </w:rPr>
        <w:br w:type="page"/>
      </w:r>
    </w:p>
    <w:p w14:paraId="40B7E422" w14:textId="0941E671" w:rsidR="00A5580C" w:rsidRPr="003B4197" w:rsidRDefault="00A5580C" w:rsidP="00A5580C">
      <w:pPr>
        <w:tabs>
          <w:tab w:val="center" w:pos="4876"/>
          <w:tab w:val="left" w:pos="8895"/>
        </w:tabs>
        <w:spacing w:line="0" w:lineRule="atLeast"/>
        <w:ind w:firstLineChars="100" w:firstLine="220"/>
        <w:jc w:val="left"/>
        <w:rPr>
          <w:rFonts w:ascii="メイリオ" w:eastAsia="メイリオ" w:hAnsi="メイリオ" w:cs="メイリオ"/>
          <w:b/>
          <w:sz w:val="28"/>
          <w:szCs w:val="32"/>
        </w:rPr>
      </w:pPr>
      <w:r w:rsidRPr="003B4197">
        <w:rPr>
          <w:rFonts w:ascii="メイリオ" w:eastAsia="メイリオ" w:hAnsi="メイリオ" w:cs="Meiryo UI" w:hint="eastAsia"/>
          <w:noProof/>
          <w:sz w:val="22"/>
          <w:szCs w:val="21"/>
        </w:rPr>
        <mc:AlternateContent>
          <mc:Choice Requires="wps">
            <w:drawing>
              <wp:anchor distT="0" distB="0" distL="114300" distR="114300" simplePos="0" relativeHeight="252125184" behindDoc="0" locked="0" layoutInCell="1" allowOverlap="1" wp14:anchorId="213F56A6" wp14:editId="1C2070C5">
                <wp:simplePos x="0" y="0"/>
                <wp:positionH relativeFrom="margin">
                  <wp:posOffset>-200025</wp:posOffset>
                </wp:positionH>
                <wp:positionV relativeFrom="paragraph">
                  <wp:posOffset>9525</wp:posOffset>
                </wp:positionV>
                <wp:extent cx="6527800" cy="8677275"/>
                <wp:effectExtent l="0" t="0" r="25400" b="28575"/>
                <wp:wrapNone/>
                <wp:docPr id="6" name="正方形/長方形 6"/>
                <wp:cNvGraphicFramePr/>
                <a:graphic xmlns:a="http://schemas.openxmlformats.org/drawingml/2006/main">
                  <a:graphicData uri="http://schemas.microsoft.com/office/word/2010/wordprocessingShape">
                    <wps:wsp>
                      <wps:cNvSpPr/>
                      <wps:spPr>
                        <a:xfrm>
                          <a:off x="0" y="0"/>
                          <a:ext cx="6527800" cy="8677275"/>
                        </a:xfrm>
                        <a:prstGeom prst="rect">
                          <a:avLst/>
                        </a:prstGeom>
                        <a:no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5B9E" id="正方形/長方形 6" o:spid="_x0000_s1026" style="position:absolute;left:0;text-align:left;margin-left:-15.75pt;margin-top:.75pt;width:514pt;height:683.25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" filled="f" strokecolor="#f79646 [3209]" strokeweight="2pt">
                <v:stroke dashstyle="3 1"/>
                <w10:wrap anchorx="margin"/>
              </v:rect>
            </w:pict>
          </mc:Fallback>
        </mc:AlternateContent>
      </w:r>
    </w:p>
    <w:p w14:paraId="1FDD019A" w14:textId="06FF3FDE" w:rsidR="00A5580C" w:rsidRPr="003B4197" w:rsidRDefault="00A5580C" w:rsidP="00A5580C">
      <w:pPr>
        <w:tabs>
          <w:tab w:val="center" w:pos="4876"/>
          <w:tab w:val="left" w:pos="8895"/>
        </w:tabs>
        <w:spacing w:line="0" w:lineRule="atLeast"/>
        <w:jc w:val="left"/>
        <w:rPr>
          <w:rFonts w:ascii="メイリオ" w:eastAsia="メイリオ" w:hAnsi="メイリオ" w:cs="メイリオ"/>
          <w:b/>
          <w:szCs w:val="28"/>
        </w:rPr>
      </w:pPr>
      <w:r w:rsidRPr="003B4197">
        <w:rPr>
          <w:rFonts w:ascii="メイリオ" w:eastAsia="メイリオ" w:hAnsi="メイリオ" w:cs="メイリオ" w:hint="eastAsia"/>
          <w:b/>
          <w:sz w:val="24"/>
          <w:szCs w:val="32"/>
        </w:rPr>
        <w:t xml:space="preserve">【参考】条例運用状況に関するワーキング　　</w:t>
      </w:r>
    </w:p>
    <w:p w14:paraId="7C9330B5" w14:textId="77777777" w:rsidR="00A5580C" w:rsidRPr="003B4197" w:rsidRDefault="00A5580C" w:rsidP="00A5580C">
      <w:pPr>
        <w:widowControl/>
        <w:spacing w:line="0" w:lineRule="atLeast"/>
        <w:jc w:val="left"/>
        <w:rPr>
          <w:rFonts w:ascii="メイリオ" w:eastAsia="メイリオ" w:hAnsi="メイリオ" w:cs="メイリオ"/>
          <w:b/>
          <w:sz w:val="24"/>
          <w:szCs w:val="28"/>
        </w:rPr>
      </w:pPr>
    </w:p>
    <w:p w14:paraId="35C07FB3" w14:textId="1015729F"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平成30年度においては、障がい者差別解消条例施行から３年目を迎えるにあたり、条例附則施行後３年目を目途とした見直し検討規定を踏まえ、見直し検討に必要な条例の運用状況について幅広い意見を求めるため、条例運用状況に関するワーキングを設置しました。</w:t>
      </w:r>
    </w:p>
    <w:p w14:paraId="34EFB7E4" w14:textId="5565A46C"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B6E72B4" w14:textId="3831939E"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より掘り下げた議論を行うため、ワーキングの下に「相談体制等ワーキング・セッション」と「啓発ワーキング・セッション」の２つのワーキング・セッションを設ける構成とし、それぞれ以下のような役割で議論を進めてきました。</w:t>
      </w:r>
    </w:p>
    <w:p w14:paraId="07334B2C" w14:textId="0088E56E" w:rsidR="00A5580C" w:rsidRPr="003B4197" w:rsidRDefault="00A5580C" w:rsidP="00A5580C">
      <w:pPr>
        <w:spacing w:line="0" w:lineRule="atLeast"/>
        <w:rPr>
          <w:rFonts w:ascii="メイリオ" w:eastAsia="メイリオ" w:hAnsi="メイリオ" w:cs="Meiryo UI"/>
          <w:sz w:val="22"/>
        </w:rPr>
      </w:pPr>
    </w:p>
    <w:p w14:paraId="55D77A20" w14:textId="699A8A03" w:rsidR="00A5580C" w:rsidRPr="003B4197" w:rsidRDefault="00A5580C" w:rsidP="00A5580C">
      <w:pPr>
        <w:spacing w:line="0" w:lineRule="atLeast"/>
        <w:ind w:firstLineChars="100" w:firstLine="220"/>
        <w:rPr>
          <w:rFonts w:ascii="メイリオ" w:eastAsia="メイリオ" w:hAnsi="メイリオ" w:cs="Meiryo UI"/>
          <w:sz w:val="22"/>
        </w:rPr>
      </w:pPr>
      <w:r w:rsidRPr="003B4197">
        <w:rPr>
          <w:rFonts w:ascii="メイリオ" w:eastAsia="メイリオ" w:hAnsi="メイリオ" w:cs="Meiryo UI" w:hint="eastAsia"/>
          <w:sz w:val="22"/>
          <w:szCs w:val="21"/>
        </w:rPr>
        <w:t>①　条例運用状況に関するワーキング</w:t>
      </w:r>
    </w:p>
    <w:p w14:paraId="4674FEBB" w14:textId="487FB9FA" w:rsidR="00A5580C" w:rsidRPr="003B4197" w:rsidRDefault="00A5580C" w:rsidP="00A5580C">
      <w:pPr>
        <w:spacing w:line="0" w:lineRule="atLeast"/>
        <w:ind w:firstLineChars="300" w:firstLine="660"/>
        <w:rPr>
          <w:rFonts w:ascii="メイリオ" w:eastAsia="メイリオ" w:hAnsi="メイリオ" w:cs="Meiryo UI"/>
          <w:sz w:val="22"/>
          <w:szCs w:val="21"/>
        </w:rPr>
      </w:pPr>
      <w:r w:rsidRPr="003B4197">
        <w:rPr>
          <w:rFonts w:ascii="メイリオ" w:eastAsia="メイリオ" w:hAnsi="メイリオ" w:cs="Meiryo UI" w:hint="eastAsia"/>
          <w:sz w:val="22"/>
          <w:szCs w:val="21"/>
        </w:rPr>
        <w:t>・ワーキングの企画や各ワーキング・セッションにおける議論の整理。</w:t>
      </w:r>
    </w:p>
    <w:p w14:paraId="115D355C" w14:textId="77777777" w:rsidR="00A5580C" w:rsidRPr="003B4197" w:rsidRDefault="00A5580C" w:rsidP="00A5580C">
      <w:pPr>
        <w:spacing w:line="0" w:lineRule="atLeast"/>
        <w:rPr>
          <w:rFonts w:ascii="メイリオ" w:eastAsia="メイリオ" w:hAnsi="メイリオ" w:cs="Meiryo UI"/>
          <w:sz w:val="22"/>
          <w:szCs w:val="21"/>
        </w:rPr>
      </w:pPr>
    </w:p>
    <w:p w14:paraId="3FD4D3B4" w14:textId="77777777" w:rsidR="00A5580C" w:rsidRPr="003B4197" w:rsidRDefault="00A5580C" w:rsidP="00A5580C">
      <w:pPr>
        <w:spacing w:line="0" w:lineRule="atLeast"/>
        <w:ind w:firstLineChars="100" w:firstLine="220"/>
        <w:rPr>
          <w:rFonts w:ascii="メイリオ" w:eastAsia="メイリオ" w:hAnsi="メイリオ" w:cs="Meiryo UI"/>
          <w:sz w:val="22"/>
          <w:szCs w:val="21"/>
        </w:rPr>
      </w:pPr>
      <w:r w:rsidRPr="003B4197">
        <w:rPr>
          <w:rFonts w:ascii="メイリオ" w:eastAsia="メイリオ" w:hAnsi="メイリオ" w:cs="Meiryo UI" w:hint="eastAsia"/>
          <w:sz w:val="22"/>
          <w:szCs w:val="21"/>
        </w:rPr>
        <w:t>②　相談体制等ワーキング・セッション</w:t>
      </w:r>
    </w:p>
    <w:p w14:paraId="62CA6C97" w14:textId="3DFADC2E" w:rsidR="00A5580C" w:rsidRPr="003B4197" w:rsidRDefault="00A5580C" w:rsidP="00A5580C">
      <w:pPr>
        <w:spacing w:line="0" w:lineRule="atLeast"/>
        <w:ind w:left="880" w:hangingChars="400" w:hanging="880"/>
        <w:rPr>
          <w:rFonts w:ascii="メイリオ" w:eastAsia="メイリオ" w:hAnsi="メイリオ" w:cs="Meiryo UI"/>
          <w:sz w:val="22"/>
          <w:szCs w:val="21"/>
        </w:rPr>
      </w:pPr>
      <w:r w:rsidRPr="003B4197">
        <w:rPr>
          <w:rFonts w:ascii="メイリオ" w:eastAsia="メイリオ" w:hAnsi="メイリオ" w:cs="Meiryo UI" w:hint="eastAsia"/>
          <w:sz w:val="22"/>
          <w:szCs w:val="21"/>
        </w:rPr>
        <w:t xml:space="preserve">　　　ア　相談及び紛争の防止又は解決のための体制の整備</w:t>
      </w:r>
    </w:p>
    <w:p w14:paraId="0AB4D2A5" w14:textId="5C3A075B"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ⅰ　広域支援相談員の機能</w:t>
      </w:r>
      <w:r w:rsidR="00E90784" w:rsidRPr="000738CC">
        <w:rPr>
          <w:rFonts w:ascii="メイリオ" w:eastAsia="メイリオ" w:hAnsi="メイリオ" w:cs="Meiryo UI" w:hint="eastAsia"/>
          <w:sz w:val="22"/>
          <w:szCs w:val="21"/>
        </w:rPr>
        <w:t>・役割</w:t>
      </w:r>
    </w:p>
    <w:p w14:paraId="5601CC19" w14:textId="4788A11C"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合議体の機能</w:t>
      </w:r>
      <w:r w:rsidR="00E90784" w:rsidRPr="000738CC">
        <w:rPr>
          <w:rFonts w:ascii="メイリオ" w:eastAsia="メイリオ" w:hAnsi="メイリオ" w:cs="Meiryo UI" w:hint="eastAsia"/>
          <w:sz w:val="22"/>
          <w:szCs w:val="21"/>
        </w:rPr>
        <w:t>・役割</w:t>
      </w:r>
    </w:p>
    <w:p w14:paraId="1DFFB1DA" w14:textId="3307C07D"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ⅲ　大阪府障がい者差別解消協議会の機能</w:t>
      </w:r>
      <w:r w:rsidR="00E90784" w:rsidRPr="000738CC">
        <w:rPr>
          <w:rFonts w:ascii="メイリオ" w:eastAsia="メイリオ" w:hAnsi="メイリオ" w:cs="Meiryo UI" w:hint="eastAsia"/>
          <w:sz w:val="22"/>
          <w:szCs w:val="21"/>
        </w:rPr>
        <w:t>・役割</w:t>
      </w:r>
    </w:p>
    <w:p w14:paraId="7556B8B5" w14:textId="64BB01E3" w:rsidR="00A5580C" w:rsidRPr="000738CC" w:rsidRDefault="00E90784"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ⅳ　大阪府による市町村への助言等の機能・役割</w:t>
      </w:r>
    </w:p>
    <w:p w14:paraId="1AF8E0A8" w14:textId="761CE065" w:rsidR="00A5580C" w:rsidRPr="000738CC" w:rsidRDefault="00E90784" w:rsidP="001347D8">
      <w:pPr>
        <w:spacing w:line="0" w:lineRule="atLeast"/>
        <w:ind w:firstLineChars="300" w:firstLine="660"/>
        <w:rPr>
          <w:rFonts w:ascii="メイリオ" w:eastAsia="メイリオ" w:hAnsi="メイリオ" w:cs="Meiryo UI"/>
          <w:sz w:val="22"/>
          <w:szCs w:val="21"/>
        </w:rPr>
      </w:pPr>
      <w:r w:rsidRPr="000738CC">
        <w:rPr>
          <w:rFonts w:ascii="メイリオ" w:eastAsia="メイリオ" w:hAnsi="メイリオ" w:cs="Meiryo UI" w:hint="eastAsia"/>
          <w:sz w:val="22"/>
          <w:szCs w:val="21"/>
        </w:rPr>
        <w:t>イ　事業者における</w:t>
      </w:r>
      <w:r w:rsidR="00A5580C" w:rsidRPr="000738CC">
        <w:rPr>
          <w:rFonts w:ascii="メイリオ" w:eastAsia="メイリオ" w:hAnsi="メイリオ" w:cs="Meiryo UI" w:hint="eastAsia"/>
          <w:sz w:val="22"/>
          <w:szCs w:val="21"/>
        </w:rPr>
        <w:t xml:space="preserve">合理的配慮の提供　</w:t>
      </w:r>
    </w:p>
    <w:p w14:paraId="7D611B70" w14:textId="71E7A56E" w:rsidR="00E90784" w:rsidRPr="000738CC" w:rsidRDefault="00E90784" w:rsidP="00E90784">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ⅰ　事業者における法等の理解に向けた取組みの実施状況</w:t>
      </w:r>
    </w:p>
    <w:p w14:paraId="1166896F" w14:textId="59364EAE" w:rsidR="00E90784" w:rsidRPr="000738CC" w:rsidRDefault="00E90784" w:rsidP="00E90784">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事業者における合理的配慮の不提供についての条例上の取扱い</w:t>
      </w:r>
    </w:p>
    <w:p w14:paraId="58CF4BE5" w14:textId="77777777" w:rsidR="00A5580C" w:rsidRPr="000738CC" w:rsidRDefault="00A5580C" w:rsidP="00A5580C">
      <w:pPr>
        <w:spacing w:line="0" w:lineRule="atLeast"/>
        <w:ind w:firstLineChars="100" w:firstLine="220"/>
        <w:rPr>
          <w:rFonts w:ascii="メイリオ" w:eastAsia="メイリオ" w:hAnsi="メイリオ" w:cs="Meiryo UI"/>
          <w:sz w:val="22"/>
          <w:szCs w:val="21"/>
        </w:rPr>
      </w:pPr>
    </w:p>
    <w:p w14:paraId="239F793E" w14:textId="77777777" w:rsidR="00A5580C" w:rsidRPr="000738CC" w:rsidRDefault="00A5580C" w:rsidP="00A5580C">
      <w:pPr>
        <w:spacing w:line="0" w:lineRule="atLeast"/>
        <w:ind w:left="220"/>
        <w:rPr>
          <w:rFonts w:ascii="メイリオ" w:eastAsia="メイリオ" w:hAnsi="メイリオ" w:cs="Meiryo UI"/>
          <w:sz w:val="22"/>
          <w:szCs w:val="21"/>
        </w:rPr>
      </w:pPr>
      <w:r w:rsidRPr="000738CC">
        <w:rPr>
          <w:rFonts w:ascii="メイリオ" w:eastAsia="メイリオ" w:hAnsi="メイリオ" w:cs="Meiryo UI" w:hint="eastAsia"/>
          <w:sz w:val="22"/>
          <w:szCs w:val="21"/>
        </w:rPr>
        <w:t>③　啓発ワーキング・セッション</w:t>
      </w:r>
    </w:p>
    <w:p w14:paraId="37FB0C53" w14:textId="3756087A" w:rsidR="00A5580C" w:rsidRPr="000738CC" w:rsidRDefault="00A5580C" w:rsidP="00A5580C">
      <w:pPr>
        <w:spacing w:line="0" w:lineRule="atLeast"/>
        <w:ind w:left="880" w:hangingChars="400" w:hanging="880"/>
        <w:rPr>
          <w:rFonts w:ascii="メイリオ" w:eastAsia="メイリオ" w:hAnsi="メイリオ" w:cs="Meiryo UI"/>
          <w:sz w:val="22"/>
          <w:szCs w:val="21"/>
        </w:rPr>
      </w:pPr>
      <w:r w:rsidRPr="000738CC">
        <w:rPr>
          <w:rFonts w:ascii="メイリオ" w:eastAsia="メイリオ" w:hAnsi="メイリオ" w:cs="Meiryo UI" w:hint="eastAsia"/>
          <w:sz w:val="22"/>
          <w:szCs w:val="21"/>
        </w:rPr>
        <w:t xml:space="preserve">　　　ア　短期的及び中長期的な啓発活動のあり方</w:t>
      </w:r>
    </w:p>
    <w:p w14:paraId="3514ACF6" w14:textId="6ADCD843" w:rsidR="00A5580C" w:rsidRPr="000738CC" w:rsidRDefault="00A5580C" w:rsidP="00A5580C">
      <w:pPr>
        <w:spacing w:line="0" w:lineRule="atLeast"/>
        <w:rPr>
          <w:rFonts w:ascii="メイリオ" w:eastAsia="メイリオ" w:hAnsi="メイリオ" w:cs="Meiryo UI"/>
          <w:sz w:val="22"/>
          <w:szCs w:val="21"/>
        </w:rPr>
      </w:pPr>
      <w:r w:rsidRPr="000738CC">
        <w:rPr>
          <w:rFonts w:ascii="メイリオ" w:eastAsia="メイリオ" w:hAnsi="メイリオ" w:cs="Meiryo UI" w:hint="eastAsia"/>
          <w:sz w:val="22"/>
          <w:szCs w:val="21"/>
        </w:rPr>
        <w:t xml:space="preserve">　　　  　  ⅰ　府民の障がいに対する理解の促進</w:t>
      </w:r>
    </w:p>
    <w:p w14:paraId="753C26EA" w14:textId="77777777" w:rsidR="00A5580C" w:rsidRPr="000738CC" w:rsidRDefault="00A5580C" w:rsidP="001347D8">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事業者の合理的配慮にかかる理解の促進</w:t>
      </w:r>
    </w:p>
    <w:p w14:paraId="1FADDF23" w14:textId="77777777" w:rsidR="00A5580C" w:rsidRPr="000738CC"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C560C91" w14:textId="10D07DC9" w:rsidR="00A5580C" w:rsidRPr="000738CC"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0738CC">
        <w:rPr>
          <w:rFonts w:ascii="メイリオ" w:eastAsia="メイリオ" w:hAnsi="メイリオ" w:cs="メイリオ" w:hint="eastAsia"/>
          <w:sz w:val="22"/>
          <w:szCs w:val="28"/>
        </w:rPr>
        <w:t>〇　ワーキング</w:t>
      </w:r>
      <w:r w:rsidR="00E90784" w:rsidRPr="000738CC">
        <w:rPr>
          <w:rFonts w:ascii="メイリオ" w:eastAsia="メイリオ" w:hAnsi="メイリオ" w:cs="メイリオ" w:hint="eastAsia"/>
          <w:sz w:val="22"/>
          <w:szCs w:val="28"/>
        </w:rPr>
        <w:t>における意見の整理は、別途、「大阪府障がい者差別解消条例</w:t>
      </w:r>
      <w:r w:rsidRPr="000738CC">
        <w:rPr>
          <w:rFonts w:ascii="メイリオ" w:eastAsia="メイリオ" w:hAnsi="メイリオ" w:cs="メイリオ" w:hint="eastAsia"/>
          <w:sz w:val="22"/>
          <w:szCs w:val="28"/>
        </w:rPr>
        <w:t>に関する</w:t>
      </w:r>
      <w:r w:rsidR="00E90784" w:rsidRPr="000738CC">
        <w:rPr>
          <w:rFonts w:ascii="メイリオ" w:eastAsia="メイリオ" w:hAnsi="メイリオ" w:cs="メイリオ" w:hint="eastAsia"/>
          <w:sz w:val="22"/>
          <w:szCs w:val="28"/>
        </w:rPr>
        <w:t>運用状況について」</w:t>
      </w:r>
      <w:r w:rsidRPr="000738CC">
        <w:rPr>
          <w:rFonts w:ascii="メイリオ" w:eastAsia="メイリオ" w:hAnsi="メイリオ" w:cs="メイリオ" w:hint="eastAsia"/>
          <w:sz w:val="22"/>
          <w:szCs w:val="28"/>
        </w:rPr>
        <w:t>で整理しています。</w:t>
      </w:r>
    </w:p>
    <w:p w14:paraId="3C2D0220" w14:textId="77777777" w:rsidR="00A5580C" w:rsidRPr="003B4197" w:rsidRDefault="00A5580C" w:rsidP="00A5580C">
      <w:pPr>
        <w:widowControl/>
        <w:spacing w:line="0" w:lineRule="atLeast"/>
        <w:jc w:val="left"/>
        <w:rPr>
          <w:rFonts w:ascii="メイリオ" w:eastAsia="メイリオ" w:hAnsi="メイリオ" w:cs="メイリオ"/>
          <w:strike/>
          <w:sz w:val="22"/>
          <w:szCs w:val="28"/>
          <w:highlight w:val="yellow"/>
        </w:rPr>
      </w:pPr>
    </w:p>
    <w:p w14:paraId="21D6588A" w14:textId="77777777" w:rsidR="00A5580C" w:rsidRPr="003B4197" w:rsidRDefault="00A5580C" w:rsidP="00EA64CA">
      <w:pPr>
        <w:widowControl/>
        <w:tabs>
          <w:tab w:val="left" w:pos="8205"/>
        </w:tabs>
        <w:spacing w:line="0" w:lineRule="atLeast"/>
        <w:jc w:val="left"/>
        <w:rPr>
          <w:rFonts w:ascii="メイリオ" w:eastAsia="メイリオ" w:hAnsi="メイリオ" w:cs="メイリオ"/>
          <w:b/>
          <w:sz w:val="36"/>
          <w:szCs w:val="32"/>
          <w:bdr w:val="single" w:sz="4" w:space="0" w:color="auto"/>
        </w:rPr>
      </w:pPr>
    </w:p>
    <w:p w14:paraId="3EB69D72" w14:textId="2FDE2E50" w:rsidR="00095321" w:rsidRPr="003B4197" w:rsidRDefault="00676FAC" w:rsidP="00EA64CA">
      <w:pPr>
        <w:widowControl/>
        <w:tabs>
          <w:tab w:val="left" w:pos="8205"/>
        </w:tabs>
        <w:spacing w:line="0" w:lineRule="atLeast"/>
        <w:jc w:val="left"/>
        <w:rPr>
          <w:rFonts w:ascii="メイリオ" w:eastAsia="メイリオ" w:hAnsi="メイリオ" w:cs="メイリオ"/>
          <w:b/>
          <w:sz w:val="36"/>
          <w:szCs w:val="32"/>
          <w:bdr w:val="single" w:sz="4" w:space="0" w:color="auto"/>
          <w14:shadow w14:blurRad="50800" w14:dist="38100" w14:dir="0" w14:sx="100000" w14:sy="100000" w14:kx="0" w14:ky="0" w14:algn="l">
            <w14:srgbClr w14:val="000000">
              <w14:alpha w14:val="60000"/>
            </w14:srgbClr>
          </w14:shadow>
        </w:rPr>
      </w:pPr>
      <w:r w:rsidRPr="003B4197">
        <w:rPr>
          <w:rFonts w:ascii="メイリオ" w:eastAsia="メイリオ" w:hAnsi="メイリオ" w:cs="メイリオ" w:hint="eastAsia"/>
          <w:b/>
          <w:sz w:val="36"/>
          <w:szCs w:val="32"/>
          <w:bdr w:val="single" w:sz="4" w:space="0" w:color="auto"/>
        </w:rPr>
        <w:t xml:space="preserve">　</w:t>
      </w:r>
      <w:r w:rsidR="00B21DE2">
        <w:rPr>
          <w:rFonts w:ascii="メイリオ" w:eastAsia="メイリオ" w:hAnsi="メイリオ" w:cs="メイリオ" w:hint="eastAsia"/>
          <w:b/>
          <w:sz w:val="36"/>
          <w:szCs w:val="32"/>
          <w:bdr w:val="single" w:sz="4" w:space="0" w:color="auto"/>
        </w:rPr>
        <w:t>６</w:t>
      </w:r>
      <w:r w:rsidR="00095321" w:rsidRPr="003B4197">
        <w:rPr>
          <w:rFonts w:ascii="メイリオ" w:eastAsia="メイリオ" w:hAnsi="メイリオ" w:cs="メイリオ" w:hint="eastAsia"/>
          <w:b/>
          <w:sz w:val="36"/>
          <w:szCs w:val="32"/>
          <w:bdr w:val="single" w:sz="4" w:space="0" w:color="auto"/>
        </w:rPr>
        <w:t xml:space="preserve">　</w:t>
      </w:r>
      <w:r w:rsidR="00F94FD2" w:rsidRPr="003B4197">
        <w:rPr>
          <w:rFonts w:ascii="メイリオ" w:eastAsia="メイリオ" w:hAnsi="メイリオ" w:cs="メイリオ" w:hint="eastAsia"/>
          <w:b/>
          <w:sz w:val="36"/>
          <w:szCs w:val="32"/>
          <w:bdr w:val="single" w:sz="4" w:space="0" w:color="auto"/>
        </w:rPr>
        <w:t>まとめ</w:t>
      </w:r>
      <w:r w:rsidR="00095321" w:rsidRPr="003B4197">
        <w:rPr>
          <w:rFonts w:ascii="メイリオ" w:eastAsia="メイリオ" w:hAnsi="メイリオ" w:cs="メイリオ" w:hint="eastAsia"/>
          <w:b/>
          <w:sz w:val="36"/>
          <w:szCs w:val="32"/>
          <w:bdr w:val="single" w:sz="4" w:space="0" w:color="auto"/>
          <w14:shadow w14:blurRad="50800" w14:dist="38100" w14:dir="0" w14:sx="100000" w14:sy="100000" w14:kx="0" w14:ky="0" w14:algn="l">
            <w14:srgbClr w14:val="000000">
              <w14:alpha w14:val="60000"/>
            </w14:srgbClr>
          </w14:shadow>
        </w:rPr>
        <w:t xml:space="preserve">　　</w:t>
      </w:r>
    </w:p>
    <w:p w14:paraId="240575CD" w14:textId="77777777" w:rsidR="00C577DB" w:rsidRPr="003B4197" w:rsidRDefault="00C577DB" w:rsidP="00EA64CA">
      <w:pPr>
        <w:widowControl/>
        <w:spacing w:line="0" w:lineRule="atLeast"/>
        <w:jc w:val="left"/>
        <w:rPr>
          <w:rFonts w:ascii="メイリオ" w:eastAsia="メイリオ" w:hAnsi="メイリオ" w:cs="メイリオ"/>
          <w:sz w:val="16"/>
          <w:szCs w:val="32"/>
        </w:rPr>
      </w:pPr>
    </w:p>
    <w:p w14:paraId="50B6E320" w14:textId="7805EA99" w:rsidR="00C577DB" w:rsidRPr="003B4197" w:rsidRDefault="006D47DE" w:rsidP="00C577DB">
      <w:pPr>
        <w:widowControl/>
        <w:spacing w:line="0" w:lineRule="atLeast"/>
        <w:ind w:left="220" w:hangingChars="100" w:hanging="220"/>
        <w:jc w:val="left"/>
        <w:rPr>
          <w:rFonts w:ascii="メイリオ" w:eastAsia="メイリオ" w:hAnsi="メイリオ" w:cs="メイリオ"/>
          <w:sz w:val="22"/>
          <w:szCs w:val="32"/>
        </w:rPr>
      </w:pPr>
      <w:r w:rsidRPr="003B4197">
        <w:rPr>
          <w:rFonts w:ascii="メイリオ" w:eastAsia="メイリオ" w:hAnsi="メイリオ" w:cs="メイリオ" w:hint="eastAsia"/>
          <w:sz w:val="22"/>
          <w:szCs w:val="32"/>
        </w:rPr>
        <w:t>〇</w:t>
      </w:r>
      <w:r w:rsidR="00C577DB" w:rsidRPr="003B4197">
        <w:rPr>
          <w:rFonts w:ascii="メイリオ" w:eastAsia="メイリオ" w:hAnsi="メイリオ" w:cs="メイリオ" w:hint="eastAsia"/>
          <w:sz w:val="22"/>
          <w:szCs w:val="32"/>
        </w:rPr>
        <w:t xml:space="preserve">　本報告書では、合議体での議論をとりまとめ、相談対応・内容の分類、合議体における「あっせん」の考え方、府の役割等について整理しました。また、</w:t>
      </w:r>
      <w:r w:rsidR="00427FDF" w:rsidRPr="003B4197">
        <w:rPr>
          <w:rFonts w:ascii="メイリオ" w:eastAsia="メイリオ" w:hAnsi="メイリオ" w:cs="メイリオ" w:hint="eastAsia"/>
          <w:sz w:val="22"/>
          <w:szCs w:val="32"/>
        </w:rPr>
        <w:t>市町村に対する支援や啓発活動について現状と課題を検討するとともに、</w:t>
      </w:r>
      <w:r w:rsidR="00C577DB" w:rsidRPr="003B4197">
        <w:rPr>
          <w:rFonts w:ascii="メイリオ" w:eastAsia="メイリオ" w:hAnsi="メイリオ" w:cs="メイリオ" w:hint="eastAsia"/>
          <w:sz w:val="22"/>
          <w:szCs w:val="32"/>
        </w:rPr>
        <w:t>質的調査により、</w:t>
      </w:r>
      <w:r w:rsidR="00427FDF" w:rsidRPr="003B4197">
        <w:rPr>
          <w:rFonts w:ascii="メイリオ" w:eastAsia="メイリオ" w:hAnsi="メイリオ" w:cs="メイリオ" w:hint="eastAsia"/>
          <w:sz w:val="22"/>
          <w:szCs w:val="32"/>
        </w:rPr>
        <w:t>市町村、広域支援相談員、合議体それぞれの機能と関係性</w:t>
      </w:r>
      <w:r w:rsidR="00C577DB" w:rsidRPr="003B4197">
        <w:rPr>
          <w:rFonts w:ascii="メイリオ" w:eastAsia="メイリオ" w:hAnsi="メイリオ" w:cs="メイリオ" w:hint="eastAsia"/>
          <w:sz w:val="22"/>
          <w:szCs w:val="32"/>
        </w:rPr>
        <w:t>について示しました。</w:t>
      </w:r>
    </w:p>
    <w:p w14:paraId="27B1912C" w14:textId="51FC8CA9" w:rsidR="00AF2E40" w:rsidRPr="003B4197" w:rsidRDefault="00AF2E40" w:rsidP="00AF2E40">
      <w:pPr>
        <w:widowControl/>
        <w:spacing w:line="0" w:lineRule="atLeast"/>
        <w:ind w:left="220" w:hangingChars="100" w:hanging="220"/>
        <w:jc w:val="left"/>
        <w:rPr>
          <w:rFonts w:ascii="メイリオ" w:eastAsia="メイリオ" w:hAnsi="メイリオ" w:cs="メイリオ"/>
          <w:sz w:val="22"/>
          <w:szCs w:val="32"/>
        </w:rPr>
      </w:pPr>
      <w:r w:rsidRPr="003B4197">
        <w:rPr>
          <w:rFonts w:ascii="メイリオ" w:eastAsia="メイリオ" w:hAnsi="メイリオ" w:cs="メイリオ" w:hint="eastAsia"/>
          <w:sz w:val="22"/>
          <w:szCs w:val="32"/>
        </w:rPr>
        <w:t>〇　障がい者差別解消のために</w:t>
      </w:r>
      <w:r w:rsidR="00D36C62" w:rsidRPr="003B4197">
        <w:rPr>
          <w:rFonts w:ascii="メイリオ" w:eastAsia="メイリオ" w:hAnsi="メイリオ" w:cs="メイリオ" w:hint="eastAsia"/>
          <w:sz w:val="22"/>
          <w:szCs w:val="32"/>
        </w:rPr>
        <w:t>は</w:t>
      </w:r>
      <w:r w:rsidRPr="003B4197">
        <w:rPr>
          <w:rFonts w:ascii="メイリオ" w:eastAsia="メイリオ" w:hAnsi="メイリオ" w:cs="メイリオ" w:hint="eastAsia"/>
          <w:sz w:val="22"/>
          <w:szCs w:val="32"/>
        </w:rPr>
        <w:t>、</w:t>
      </w:r>
      <w:r w:rsidR="00CC5705" w:rsidRPr="003B4197">
        <w:rPr>
          <w:rFonts w:ascii="メイリオ" w:eastAsia="メイリオ" w:hAnsi="メイリオ" w:cs="メイリオ" w:hint="eastAsia"/>
          <w:sz w:val="22"/>
          <w:szCs w:val="32"/>
        </w:rPr>
        <w:t>事例の蓄積</w:t>
      </w:r>
      <w:r w:rsidRPr="003B4197">
        <w:rPr>
          <w:rFonts w:ascii="メイリオ" w:eastAsia="メイリオ" w:hAnsi="メイリオ" w:cs="メイリオ" w:hint="eastAsia"/>
          <w:sz w:val="22"/>
          <w:szCs w:val="32"/>
        </w:rPr>
        <w:t>を活か</w:t>
      </w:r>
      <w:r w:rsidR="00CC5705" w:rsidRPr="003B4197">
        <w:rPr>
          <w:rFonts w:ascii="メイリオ" w:eastAsia="メイリオ" w:hAnsi="メイリオ" w:cs="メイリオ" w:hint="eastAsia"/>
          <w:sz w:val="22"/>
          <w:szCs w:val="32"/>
        </w:rPr>
        <w:t>しながら、府民や事業者、相談窓口となる市町村が、まずは</w:t>
      </w:r>
      <w:r w:rsidR="00213155" w:rsidRPr="003B4197">
        <w:rPr>
          <w:rFonts w:ascii="メイリオ" w:eastAsia="メイリオ" w:hAnsi="メイリオ" w:cs="メイリオ" w:hint="eastAsia"/>
          <w:sz w:val="22"/>
          <w:szCs w:val="32"/>
        </w:rPr>
        <w:t>「</w:t>
      </w:r>
      <w:r w:rsidR="001F19F8">
        <w:rPr>
          <w:rFonts w:ascii="メイリオ" w:eastAsia="メイリオ" w:hAnsi="メイリオ" w:cs="メイリオ" w:hint="eastAsia"/>
          <w:sz w:val="22"/>
          <w:szCs w:val="32"/>
        </w:rPr>
        <w:t>気づく</w:t>
      </w:r>
      <w:r w:rsidR="00213155" w:rsidRPr="003B4197">
        <w:rPr>
          <w:rFonts w:ascii="メイリオ" w:eastAsia="メイリオ" w:hAnsi="メイリオ" w:cs="メイリオ" w:hint="eastAsia"/>
          <w:sz w:val="22"/>
          <w:szCs w:val="32"/>
        </w:rPr>
        <w:t>」力を身に付け</w:t>
      </w:r>
      <w:r w:rsidRPr="003B4197">
        <w:rPr>
          <w:rFonts w:ascii="メイリオ" w:eastAsia="メイリオ" w:hAnsi="メイリオ" w:cs="メイリオ" w:hint="eastAsia"/>
          <w:sz w:val="22"/>
          <w:szCs w:val="32"/>
        </w:rPr>
        <w:t>ていくことが、障がい者差別の解消の第一歩です。</w:t>
      </w:r>
    </w:p>
    <w:p w14:paraId="6B5251B4" w14:textId="34F67C83" w:rsidR="004855C0" w:rsidRPr="001E119C" w:rsidRDefault="004855C0" w:rsidP="00C04332">
      <w:pPr>
        <w:widowControl/>
        <w:tabs>
          <w:tab w:val="left" w:pos="7513"/>
        </w:tabs>
        <w:spacing w:line="0" w:lineRule="atLeast"/>
        <w:ind w:left="220" w:hangingChars="100" w:hanging="220"/>
        <w:jc w:val="left"/>
        <w:rPr>
          <w:rFonts w:ascii="メイリオ" w:eastAsia="メイリオ" w:hAnsi="メイリオ" w:cs="メイリオ"/>
          <w:color w:val="000000" w:themeColor="text1"/>
          <w:sz w:val="22"/>
          <w:szCs w:val="32"/>
        </w:rPr>
      </w:pPr>
      <w:r w:rsidRPr="00BC0255">
        <w:rPr>
          <w:rFonts w:ascii="メイリオ" w:eastAsia="メイリオ" w:hAnsi="メイリオ" w:cs="メイリオ" w:hint="eastAsia"/>
          <w:sz w:val="22"/>
          <w:szCs w:val="32"/>
        </w:rPr>
        <w:t>〇　府民や事業者に</w:t>
      </w:r>
      <w:r w:rsidR="006F09C3" w:rsidRPr="00BC0255">
        <w:rPr>
          <w:rFonts w:ascii="メイリオ" w:eastAsia="メイリオ" w:hAnsi="メイリオ" w:cs="メイリオ" w:hint="eastAsia"/>
          <w:sz w:val="22"/>
          <w:szCs w:val="32"/>
        </w:rPr>
        <w:t>おいて</w:t>
      </w:r>
      <w:r w:rsidRPr="00BC0255">
        <w:rPr>
          <w:rFonts w:ascii="メイリオ" w:eastAsia="メイリオ" w:hAnsi="メイリオ" w:cs="メイリオ" w:hint="eastAsia"/>
          <w:sz w:val="22"/>
          <w:szCs w:val="32"/>
        </w:rPr>
        <w:t>は、</w:t>
      </w:r>
      <w:r w:rsidR="001E119C">
        <w:rPr>
          <w:rFonts w:ascii="メイリオ" w:eastAsia="メイリオ" w:hAnsi="メイリオ" w:cs="メイリオ" w:hint="eastAsia"/>
          <w:sz w:val="22"/>
          <w:szCs w:val="32"/>
        </w:rPr>
        <w:t>障がい（者）に対する理解に努める</w:t>
      </w:r>
      <w:r w:rsidR="00143CC5" w:rsidRPr="00BC0255">
        <w:rPr>
          <w:rFonts w:ascii="メイリオ" w:eastAsia="メイリオ" w:hAnsi="メイリオ" w:cs="メイリオ" w:hint="eastAsia"/>
          <w:sz w:val="22"/>
          <w:szCs w:val="32"/>
        </w:rPr>
        <w:t>とともに、</w:t>
      </w:r>
      <w:r w:rsidR="005D293B" w:rsidRPr="00BC0255">
        <w:rPr>
          <w:rFonts w:ascii="メイリオ" w:eastAsia="メイリオ" w:hAnsi="メイリオ" w:cs="メイリオ" w:hint="eastAsia"/>
          <w:sz w:val="22"/>
          <w:szCs w:val="32"/>
        </w:rPr>
        <w:t>日常生活</w:t>
      </w:r>
      <w:r w:rsidR="006141F3" w:rsidRPr="00BC0255">
        <w:rPr>
          <w:rFonts w:ascii="メイリオ" w:eastAsia="メイリオ" w:hAnsi="メイリオ" w:cs="メイリオ" w:hint="eastAsia"/>
          <w:sz w:val="22"/>
          <w:szCs w:val="32"/>
        </w:rPr>
        <w:t>やサービス提供時</w:t>
      </w:r>
      <w:r w:rsidR="005D293B" w:rsidRPr="00BC0255">
        <w:rPr>
          <w:rFonts w:ascii="メイリオ" w:eastAsia="メイリオ" w:hAnsi="メイリオ" w:cs="メイリオ" w:hint="eastAsia"/>
          <w:sz w:val="22"/>
          <w:szCs w:val="32"/>
        </w:rPr>
        <w:t>の中に埋もれている差別や、その温床となる不適切な行為に</w:t>
      </w:r>
      <w:r w:rsidR="005F5111" w:rsidRPr="00BC0255">
        <w:rPr>
          <w:rFonts w:ascii="メイリオ" w:eastAsia="メイリオ" w:hAnsi="メイリオ" w:cs="メイリオ" w:hint="eastAsia"/>
          <w:sz w:val="22"/>
          <w:szCs w:val="32"/>
        </w:rPr>
        <w:t>対</w:t>
      </w:r>
      <w:r w:rsidR="001F19F8" w:rsidRPr="00BC0255">
        <w:rPr>
          <w:rFonts w:ascii="メイリオ" w:eastAsia="メイリオ" w:hAnsi="メイリオ" w:cs="メイリオ" w:hint="eastAsia"/>
          <w:sz w:val="22"/>
          <w:szCs w:val="32"/>
        </w:rPr>
        <w:t>して気づく</w:t>
      </w:r>
      <w:r w:rsidR="00BA0A8F" w:rsidRPr="00BC0255">
        <w:rPr>
          <w:rFonts w:ascii="メイリオ" w:eastAsia="メイリオ" w:hAnsi="メイリオ" w:cs="メイリオ" w:hint="eastAsia"/>
          <w:sz w:val="22"/>
          <w:szCs w:val="32"/>
        </w:rPr>
        <w:t>ことが、障がい者差別</w:t>
      </w:r>
      <w:r w:rsidR="003D2841" w:rsidRPr="00BC0255">
        <w:rPr>
          <w:rFonts w:ascii="メイリオ" w:eastAsia="メイリオ" w:hAnsi="メイリオ" w:cs="メイリオ" w:hint="eastAsia"/>
          <w:sz w:val="22"/>
          <w:szCs w:val="32"/>
        </w:rPr>
        <w:t>に関する</w:t>
      </w:r>
      <w:r w:rsidR="00BC2889" w:rsidRPr="00BC0255">
        <w:rPr>
          <w:rFonts w:ascii="メイリオ" w:eastAsia="メイリオ" w:hAnsi="メイリオ" w:cs="メイリオ" w:hint="eastAsia"/>
          <w:sz w:val="22"/>
          <w:szCs w:val="32"/>
        </w:rPr>
        <w:t>紛争の</w:t>
      </w:r>
      <w:r w:rsidR="00BA0A8F" w:rsidRPr="00BC0255">
        <w:rPr>
          <w:rFonts w:ascii="メイリオ" w:eastAsia="メイリオ" w:hAnsi="メイリオ" w:cs="メイリオ" w:hint="eastAsia"/>
          <w:sz w:val="22"/>
          <w:szCs w:val="32"/>
        </w:rPr>
        <w:t>防止</w:t>
      </w:r>
      <w:r w:rsidR="00BC2889" w:rsidRPr="00BC0255">
        <w:rPr>
          <w:rFonts w:ascii="メイリオ" w:eastAsia="メイリオ" w:hAnsi="メイリオ" w:cs="メイリオ" w:hint="eastAsia"/>
          <w:sz w:val="22"/>
          <w:szCs w:val="32"/>
        </w:rPr>
        <w:t>や、合理的配慮の提供</w:t>
      </w:r>
      <w:r w:rsidR="00BA0A8F" w:rsidRPr="00BC0255">
        <w:rPr>
          <w:rFonts w:ascii="メイリオ" w:eastAsia="メイリオ" w:hAnsi="メイリオ" w:cs="メイリオ" w:hint="eastAsia"/>
          <w:sz w:val="22"/>
          <w:szCs w:val="32"/>
        </w:rPr>
        <w:t>につながります。そして、それぞれが相手の状況や気持ちについて互いに何ができるのか</w:t>
      </w:r>
      <w:r w:rsidR="00BA0A8F" w:rsidRPr="001E119C">
        <w:rPr>
          <w:rFonts w:ascii="メイリオ" w:eastAsia="メイリオ" w:hAnsi="メイリオ" w:cs="メイリオ" w:hint="eastAsia"/>
          <w:color w:val="000000" w:themeColor="text1"/>
          <w:sz w:val="22"/>
          <w:szCs w:val="32"/>
        </w:rPr>
        <w:t>を</w:t>
      </w:r>
      <w:r w:rsidR="004023AD" w:rsidRPr="001E119C">
        <w:rPr>
          <w:rFonts w:ascii="メイリオ" w:eastAsia="メイリオ" w:hAnsi="メイリオ" w:cs="メイリオ" w:hint="eastAsia"/>
          <w:color w:val="000000" w:themeColor="text1"/>
          <w:sz w:val="22"/>
          <w:szCs w:val="32"/>
        </w:rPr>
        <w:t>主体的に</w:t>
      </w:r>
      <w:r w:rsidR="00BA0A8F" w:rsidRPr="001E119C">
        <w:rPr>
          <w:rFonts w:ascii="メイリオ" w:eastAsia="メイリオ" w:hAnsi="メイリオ" w:cs="メイリオ" w:hint="eastAsia"/>
          <w:color w:val="000000" w:themeColor="text1"/>
          <w:sz w:val="22"/>
          <w:szCs w:val="32"/>
        </w:rPr>
        <w:t>考えることが、「建設的対話」の文化を醸成していくと言えます。</w:t>
      </w:r>
    </w:p>
    <w:p w14:paraId="35BB4316" w14:textId="2FD9D896" w:rsidR="00213155" w:rsidRPr="00BC0255" w:rsidRDefault="004855C0" w:rsidP="00213155">
      <w:pPr>
        <w:widowControl/>
        <w:spacing w:line="0" w:lineRule="atLeast"/>
        <w:ind w:left="220" w:hangingChars="100" w:hanging="220"/>
        <w:jc w:val="left"/>
        <w:rPr>
          <w:rFonts w:ascii="メイリオ" w:eastAsia="メイリオ" w:hAnsi="メイリオ" w:cs="メイリオ"/>
          <w:sz w:val="22"/>
          <w:szCs w:val="32"/>
        </w:rPr>
      </w:pPr>
      <w:r w:rsidRPr="001E119C">
        <w:rPr>
          <w:rFonts w:ascii="メイリオ" w:eastAsia="メイリオ" w:hAnsi="メイリオ" w:cs="メイリオ" w:hint="eastAsia"/>
          <w:color w:val="000000" w:themeColor="text1"/>
          <w:sz w:val="22"/>
          <w:szCs w:val="32"/>
        </w:rPr>
        <w:t xml:space="preserve">〇　</w:t>
      </w:r>
      <w:r w:rsidR="00A156A4" w:rsidRPr="001E119C">
        <w:rPr>
          <w:rFonts w:ascii="メイリオ" w:eastAsia="メイリオ" w:hAnsi="メイリオ" w:cs="メイリオ" w:hint="eastAsia"/>
          <w:color w:val="000000" w:themeColor="text1"/>
          <w:sz w:val="22"/>
          <w:szCs w:val="32"/>
        </w:rPr>
        <w:t>身近な相談窓口である市町村</w:t>
      </w:r>
      <w:r w:rsidR="00BC0255" w:rsidRPr="001E119C">
        <w:rPr>
          <w:rFonts w:ascii="メイリオ" w:eastAsia="メイリオ" w:hAnsi="メイリオ" w:cs="メイリオ" w:hint="eastAsia"/>
          <w:color w:val="000000" w:themeColor="text1"/>
          <w:sz w:val="22"/>
          <w:szCs w:val="32"/>
        </w:rPr>
        <w:t>にもまた、</w:t>
      </w:r>
      <w:r w:rsidR="000F6F36" w:rsidRPr="00BC0255">
        <w:rPr>
          <w:rFonts w:ascii="メイリオ" w:eastAsia="メイリオ" w:hAnsi="メイリオ" w:cs="メイリオ" w:hint="eastAsia"/>
          <w:sz w:val="22"/>
          <w:szCs w:val="32"/>
        </w:rPr>
        <w:t>「気づく」力</w:t>
      </w:r>
      <w:r w:rsidR="00BF331C" w:rsidRPr="00BC0255">
        <w:rPr>
          <w:rFonts w:ascii="メイリオ" w:eastAsia="メイリオ" w:hAnsi="メイリオ" w:cs="メイリオ" w:hint="eastAsia"/>
          <w:sz w:val="22"/>
          <w:szCs w:val="32"/>
        </w:rPr>
        <w:t>が求められます。質</w:t>
      </w:r>
      <w:r w:rsidR="001E119C">
        <w:rPr>
          <w:rFonts w:ascii="メイリオ" w:eastAsia="メイリオ" w:hAnsi="メイリオ" w:cs="メイリオ" w:hint="eastAsia"/>
          <w:sz w:val="22"/>
          <w:szCs w:val="32"/>
        </w:rPr>
        <w:t>的調査による分析にもあるように、市町村が受け付ける相談は障がいを理由とする差別を超えて多種多様</w:t>
      </w:r>
      <w:r w:rsidR="00BF331C" w:rsidRPr="00BC0255">
        <w:rPr>
          <w:rFonts w:ascii="メイリオ" w:eastAsia="メイリオ" w:hAnsi="メイリオ" w:cs="メイリオ" w:hint="eastAsia"/>
          <w:sz w:val="22"/>
          <w:szCs w:val="32"/>
        </w:rPr>
        <w:t>であ</w:t>
      </w:r>
      <w:r w:rsidR="006F09C3" w:rsidRPr="00BC0255">
        <w:rPr>
          <w:rFonts w:ascii="メイリオ" w:eastAsia="メイリオ" w:hAnsi="メイリオ" w:cs="メイリオ" w:hint="eastAsia"/>
          <w:sz w:val="22"/>
          <w:szCs w:val="32"/>
        </w:rPr>
        <w:t>ることから</w:t>
      </w:r>
      <w:r w:rsidR="00BF331C" w:rsidRPr="00BC0255">
        <w:rPr>
          <w:rFonts w:ascii="メイリオ" w:eastAsia="メイリオ" w:hAnsi="メイリオ" w:cs="メイリオ" w:hint="eastAsia"/>
          <w:sz w:val="22"/>
          <w:szCs w:val="32"/>
        </w:rPr>
        <w:t>、</w:t>
      </w:r>
      <w:r w:rsidR="006F09C3" w:rsidRPr="00BC0255">
        <w:rPr>
          <w:rFonts w:ascii="メイリオ" w:eastAsia="メイリオ" w:hAnsi="メイリオ" w:cs="メイリオ" w:hint="eastAsia"/>
          <w:sz w:val="22"/>
          <w:szCs w:val="32"/>
        </w:rPr>
        <w:t>市町村には</w:t>
      </w:r>
      <w:r w:rsidR="00944FDD" w:rsidRPr="00BC0255">
        <w:rPr>
          <w:rFonts w:ascii="メイリオ" w:eastAsia="メイリオ" w:hAnsi="メイリオ" w:cs="メイリオ" w:hint="eastAsia"/>
          <w:sz w:val="22"/>
          <w:szCs w:val="32"/>
        </w:rPr>
        <w:t>様々な問題が混在する相談内容の中から差別に気づくとともに、生活上の支援が必要な部分は適切な機関につなぐといった対応が求められます。このような対応力は、市町村と相談員が</w:t>
      </w:r>
      <w:r w:rsidR="00E302C6" w:rsidRPr="00BC0255">
        <w:rPr>
          <w:rFonts w:ascii="メイリオ" w:eastAsia="メイリオ" w:hAnsi="メイリオ" w:cs="メイリオ" w:hint="eastAsia"/>
          <w:sz w:val="22"/>
          <w:szCs w:val="32"/>
        </w:rPr>
        <w:t>個々の</w:t>
      </w:r>
      <w:r w:rsidR="00944FDD" w:rsidRPr="00BC0255">
        <w:rPr>
          <w:rFonts w:ascii="メイリオ" w:eastAsia="メイリオ" w:hAnsi="メイリオ" w:cs="メイリオ" w:hint="eastAsia"/>
          <w:sz w:val="22"/>
          <w:szCs w:val="32"/>
        </w:rPr>
        <w:t>事例の対応について</w:t>
      </w:r>
      <w:r w:rsidR="006F09C3" w:rsidRPr="00BC0255">
        <w:rPr>
          <w:rFonts w:ascii="メイリオ" w:eastAsia="メイリオ" w:hAnsi="メイリオ" w:cs="メイリオ" w:hint="eastAsia"/>
          <w:sz w:val="22"/>
          <w:szCs w:val="32"/>
        </w:rPr>
        <w:t>連携</w:t>
      </w:r>
      <w:r w:rsidR="0051117F" w:rsidRPr="00BC0255">
        <w:rPr>
          <w:rFonts w:ascii="メイリオ" w:eastAsia="メイリオ" w:hAnsi="メイリオ" w:cs="メイリオ" w:hint="eastAsia"/>
          <w:sz w:val="22"/>
          <w:szCs w:val="32"/>
        </w:rPr>
        <w:t>し</w:t>
      </w:r>
      <w:r w:rsidR="00926537" w:rsidRPr="00BC0255">
        <w:rPr>
          <w:rFonts w:ascii="メイリオ" w:eastAsia="メイリオ" w:hAnsi="メイリオ" w:cs="メイリオ" w:hint="eastAsia"/>
          <w:sz w:val="22"/>
          <w:szCs w:val="32"/>
        </w:rPr>
        <w:t>たり</w:t>
      </w:r>
      <w:r w:rsidR="00944FDD" w:rsidRPr="00BC0255">
        <w:rPr>
          <w:rFonts w:ascii="メイリオ" w:eastAsia="メイリオ" w:hAnsi="メイリオ" w:cs="メイリオ" w:hint="eastAsia"/>
          <w:sz w:val="22"/>
          <w:szCs w:val="32"/>
        </w:rPr>
        <w:t>、出張情報交換会や研修等を実施</w:t>
      </w:r>
      <w:r w:rsidR="00926537" w:rsidRPr="00BC0255">
        <w:rPr>
          <w:rFonts w:ascii="メイリオ" w:eastAsia="メイリオ" w:hAnsi="メイリオ" w:cs="メイリオ" w:hint="eastAsia"/>
          <w:sz w:val="22"/>
          <w:szCs w:val="32"/>
        </w:rPr>
        <w:t>したり</w:t>
      </w:r>
      <w:r w:rsidR="00944FDD" w:rsidRPr="00BC0255">
        <w:rPr>
          <w:rFonts w:ascii="メイリオ" w:eastAsia="メイリオ" w:hAnsi="メイリオ" w:cs="メイリオ" w:hint="eastAsia"/>
          <w:sz w:val="22"/>
          <w:szCs w:val="32"/>
        </w:rPr>
        <w:t>することを通して、培われていくものと思われます。</w:t>
      </w:r>
    </w:p>
    <w:p w14:paraId="2D09C033" w14:textId="11266167" w:rsidR="00324C55" w:rsidRPr="00BC0255" w:rsidRDefault="00324C55" w:rsidP="00C577DB">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 xml:space="preserve">〇　</w:t>
      </w:r>
      <w:r w:rsidR="00213155" w:rsidRPr="00BC0255">
        <w:rPr>
          <w:rFonts w:ascii="メイリオ" w:eastAsia="メイリオ" w:hAnsi="メイリオ" w:cs="メイリオ" w:hint="eastAsia"/>
          <w:sz w:val="22"/>
          <w:szCs w:val="32"/>
        </w:rPr>
        <w:t>また、</w:t>
      </w:r>
      <w:r w:rsidR="00944FDD" w:rsidRPr="00BC0255">
        <w:rPr>
          <w:rFonts w:ascii="メイリオ" w:eastAsia="メイリオ" w:hAnsi="メイリオ" w:cs="メイリオ" w:hint="eastAsia"/>
          <w:sz w:val="22"/>
          <w:szCs w:val="32"/>
        </w:rPr>
        <w:t>事例を通して、</w:t>
      </w:r>
      <w:r w:rsidR="001857EE" w:rsidRPr="00BC0255">
        <w:rPr>
          <w:rFonts w:ascii="メイリオ" w:eastAsia="メイリオ" w:hAnsi="メイリオ" w:cs="メイリオ" w:hint="eastAsia"/>
          <w:sz w:val="22"/>
          <w:szCs w:val="32"/>
        </w:rPr>
        <w:t>障がい者や事業者、</w:t>
      </w:r>
      <w:r w:rsidR="00085A2C" w:rsidRPr="00BC0255">
        <w:rPr>
          <w:rFonts w:ascii="メイリオ" w:eastAsia="メイリオ" w:hAnsi="メイリオ" w:cs="メイリオ" w:hint="eastAsia"/>
          <w:sz w:val="22"/>
          <w:szCs w:val="32"/>
        </w:rPr>
        <w:t>多様</w:t>
      </w:r>
      <w:r w:rsidR="001857EE" w:rsidRPr="00BC0255">
        <w:rPr>
          <w:rFonts w:ascii="メイリオ" w:eastAsia="メイリオ" w:hAnsi="メイリオ" w:cs="メイリオ" w:hint="eastAsia"/>
          <w:sz w:val="22"/>
          <w:szCs w:val="32"/>
        </w:rPr>
        <w:t>な分野の関係機関が</w:t>
      </w:r>
      <w:r w:rsidR="00DA12B3" w:rsidRPr="00BC0255">
        <w:rPr>
          <w:rFonts w:ascii="メイリオ" w:eastAsia="メイリオ" w:hAnsi="メイリオ" w:cs="メイリオ" w:hint="eastAsia"/>
          <w:sz w:val="22"/>
          <w:szCs w:val="32"/>
        </w:rPr>
        <w:t>関わり</w:t>
      </w:r>
      <w:r w:rsidR="00AF2E40" w:rsidRPr="00BC0255">
        <w:rPr>
          <w:rFonts w:ascii="メイリオ" w:eastAsia="メイリオ" w:hAnsi="メイリオ" w:cs="メイリオ" w:hint="eastAsia"/>
          <w:sz w:val="22"/>
          <w:szCs w:val="32"/>
        </w:rPr>
        <w:t>合い</w:t>
      </w:r>
      <w:r w:rsidR="002F0CD2" w:rsidRPr="00BC0255">
        <w:rPr>
          <w:rFonts w:ascii="メイリオ" w:eastAsia="メイリオ" w:hAnsi="メイリオ" w:cs="メイリオ" w:hint="eastAsia"/>
          <w:sz w:val="22"/>
          <w:szCs w:val="32"/>
        </w:rPr>
        <w:t>、様々な立場からの視点や意見を交わし合う</w:t>
      </w:r>
      <w:r w:rsidR="00CC5705"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、障がい者差別に</w:t>
      </w:r>
      <w:r w:rsidR="001F19F8" w:rsidRPr="00BC0255">
        <w:rPr>
          <w:rFonts w:ascii="メイリオ" w:eastAsia="メイリオ" w:hAnsi="メイリオ" w:cs="メイリオ" w:hint="eastAsia"/>
          <w:sz w:val="22"/>
          <w:szCs w:val="32"/>
        </w:rPr>
        <w:t>気づく</w:t>
      </w:r>
      <w:r w:rsidR="004757DA" w:rsidRPr="00BC0255">
        <w:rPr>
          <w:rFonts w:ascii="メイリオ" w:eastAsia="メイリオ" w:hAnsi="メイリオ" w:cs="メイリオ" w:hint="eastAsia"/>
          <w:sz w:val="22"/>
          <w:szCs w:val="32"/>
        </w:rPr>
        <w:t>契機となります。</w:t>
      </w:r>
      <w:r w:rsidR="003D2841" w:rsidRPr="00BC0255">
        <w:rPr>
          <w:rFonts w:ascii="メイリオ" w:eastAsia="メイリオ" w:hAnsi="メイリオ" w:cs="メイリオ" w:hint="eastAsia"/>
          <w:sz w:val="22"/>
          <w:szCs w:val="32"/>
        </w:rPr>
        <w:t>そして、</w:t>
      </w:r>
      <w:r w:rsidR="002F0CD2" w:rsidRPr="00BC0255">
        <w:rPr>
          <w:rFonts w:ascii="メイリオ" w:eastAsia="メイリオ" w:hAnsi="メイリオ" w:cs="メイリオ" w:hint="eastAsia"/>
          <w:sz w:val="22"/>
          <w:szCs w:val="32"/>
        </w:rPr>
        <w:t>あらゆる場面において、障がい者と事業者、障がい福</w:t>
      </w:r>
      <w:r w:rsidR="001E119C">
        <w:rPr>
          <w:rFonts w:ascii="メイリオ" w:eastAsia="メイリオ" w:hAnsi="メイリオ" w:cs="メイリオ" w:hint="eastAsia"/>
          <w:sz w:val="22"/>
          <w:szCs w:val="32"/>
        </w:rPr>
        <w:t>祉と他分野の関係機関</w:t>
      </w:r>
      <w:r w:rsidR="00E36E66" w:rsidRPr="00BC0255">
        <w:rPr>
          <w:rFonts w:ascii="メイリオ" w:eastAsia="メイリオ" w:hAnsi="メイリオ" w:cs="メイリオ" w:hint="eastAsia"/>
          <w:sz w:val="22"/>
          <w:szCs w:val="32"/>
        </w:rPr>
        <w:t>など、これまでは接点が希薄だった人</w:t>
      </w:r>
      <w:r w:rsidR="007508AF" w:rsidRPr="00BC0255">
        <w:rPr>
          <w:rFonts w:ascii="メイリオ" w:eastAsia="メイリオ" w:hAnsi="メイリオ" w:cs="メイリオ" w:hint="eastAsia"/>
          <w:sz w:val="22"/>
          <w:szCs w:val="32"/>
        </w:rPr>
        <w:t>どうしが</w:t>
      </w:r>
      <w:r w:rsidR="002F0CD2" w:rsidRPr="00BC0255">
        <w:rPr>
          <w:rFonts w:ascii="メイリオ" w:eastAsia="メイリオ" w:hAnsi="メイリオ" w:cs="メイリオ" w:hint="eastAsia"/>
          <w:sz w:val="22"/>
          <w:szCs w:val="32"/>
        </w:rPr>
        <w:t>交流</w:t>
      </w:r>
      <w:r w:rsidR="007508AF" w:rsidRPr="00BC0255">
        <w:rPr>
          <w:rFonts w:ascii="メイリオ" w:eastAsia="メイリオ" w:hAnsi="メイリオ" w:cs="メイリオ" w:hint="eastAsia"/>
          <w:sz w:val="22"/>
          <w:szCs w:val="32"/>
        </w:rPr>
        <w:t>し</w:t>
      </w:r>
      <w:r w:rsidR="00DA12B3" w:rsidRPr="00BC0255">
        <w:rPr>
          <w:rFonts w:ascii="メイリオ" w:eastAsia="メイリオ" w:hAnsi="メイリオ" w:cs="メイリオ" w:hint="eastAsia"/>
          <w:sz w:val="22"/>
          <w:szCs w:val="32"/>
        </w:rPr>
        <w:t>、</w:t>
      </w:r>
      <w:r w:rsidR="007508AF" w:rsidRPr="00BC0255">
        <w:rPr>
          <w:rFonts w:ascii="メイリオ" w:eastAsia="メイリオ" w:hAnsi="メイリオ" w:cs="メイリオ" w:hint="eastAsia"/>
          <w:sz w:val="22"/>
          <w:szCs w:val="32"/>
        </w:rPr>
        <w:t>関係性</w:t>
      </w:r>
      <w:r w:rsidR="00DA12B3" w:rsidRPr="00BC0255">
        <w:rPr>
          <w:rFonts w:ascii="メイリオ" w:eastAsia="メイリオ" w:hAnsi="メイリオ" w:cs="メイリオ" w:hint="eastAsia"/>
          <w:sz w:val="22"/>
          <w:szCs w:val="32"/>
        </w:rPr>
        <w:t>を構築する</w:t>
      </w:r>
      <w:r w:rsidR="006F09C3"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w:t>
      </w:r>
      <w:r w:rsidR="007508AF" w:rsidRPr="00BC0255">
        <w:rPr>
          <w:rFonts w:ascii="メイリオ" w:eastAsia="メイリオ" w:hAnsi="メイリオ" w:cs="メイリオ" w:hint="eastAsia"/>
          <w:sz w:val="22"/>
          <w:szCs w:val="32"/>
        </w:rPr>
        <w:t>理解</w:t>
      </w:r>
      <w:r w:rsidR="00DA12B3" w:rsidRPr="00BC0255">
        <w:rPr>
          <w:rFonts w:ascii="メイリオ" w:eastAsia="メイリオ" w:hAnsi="メイリオ" w:cs="メイリオ" w:hint="eastAsia"/>
          <w:sz w:val="22"/>
          <w:szCs w:val="32"/>
        </w:rPr>
        <w:t>につながりま</w:t>
      </w:r>
      <w:r w:rsidR="004A2647" w:rsidRPr="00BC0255">
        <w:rPr>
          <w:rFonts w:ascii="メイリオ" w:eastAsia="メイリオ" w:hAnsi="メイリオ" w:cs="メイリオ" w:hint="eastAsia"/>
          <w:sz w:val="22"/>
          <w:szCs w:val="32"/>
        </w:rPr>
        <w:t>す</w:t>
      </w:r>
      <w:r w:rsidR="002F0CD2" w:rsidRPr="00BC0255">
        <w:rPr>
          <w:rFonts w:ascii="メイリオ" w:eastAsia="メイリオ" w:hAnsi="メイリオ" w:cs="メイリオ" w:hint="eastAsia"/>
          <w:sz w:val="22"/>
          <w:szCs w:val="32"/>
        </w:rPr>
        <w:t>。</w:t>
      </w:r>
    </w:p>
    <w:p w14:paraId="13AEE55E" w14:textId="32E07F25" w:rsidR="00926537" w:rsidRPr="00E90784" w:rsidRDefault="00926537"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w:t>
      </w:r>
      <w:r w:rsidR="00C4276F" w:rsidRPr="00BC0255">
        <w:rPr>
          <w:rFonts w:ascii="メイリオ" w:eastAsia="メイリオ" w:hAnsi="メイリオ" w:cs="メイリオ" w:hint="eastAsia"/>
          <w:sz w:val="22"/>
          <w:szCs w:val="32"/>
        </w:rPr>
        <w:t xml:space="preserve">　そのために、障がい者差別解消に係る啓発活動を充実させることが取組みの基盤となるといえます</w:t>
      </w:r>
      <w:r w:rsidRPr="00BC0255">
        <w:rPr>
          <w:rFonts w:ascii="メイリオ" w:eastAsia="メイリオ" w:hAnsi="メイリオ" w:cs="メイリオ" w:hint="eastAsia"/>
          <w:sz w:val="22"/>
          <w:szCs w:val="32"/>
        </w:rPr>
        <w:t>。今後はさらに、</w:t>
      </w:r>
      <w:r w:rsidR="008173F7" w:rsidRPr="008173F7">
        <w:rPr>
          <w:rFonts w:ascii="メイリオ" w:eastAsia="メイリオ" w:hAnsi="メイリオ" w:cs="メイリオ" w:hint="eastAsia"/>
          <w:color w:val="000000" w:themeColor="text1"/>
          <w:sz w:val="22"/>
          <w:szCs w:val="32"/>
        </w:rPr>
        <w:t>公民連携や他分野</w:t>
      </w:r>
      <w:r w:rsidRPr="00BC0255">
        <w:rPr>
          <w:rFonts w:ascii="メイリオ" w:eastAsia="メイリオ" w:hAnsi="メイリオ" w:cs="メイリオ" w:hint="eastAsia"/>
          <w:sz w:val="22"/>
          <w:szCs w:val="32"/>
        </w:rPr>
        <w:t>との</w:t>
      </w:r>
      <w:r w:rsidRPr="00391C49">
        <w:rPr>
          <w:rFonts w:ascii="メイリオ" w:eastAsia="メイリオ" w:hAnsi="メイリオ" w:cs="メイリオ" w:hint="eastAsia"/>
          <w:color w:val="000000" w:themeColor="text1"/>
          <w:sz w:val="22"/>
          <w:szCs w:val="32"/>
        </w:rPr>
        <w:t>連携による啓発の推進が求められ</w:t>
      </w:r>
      <w:r w:rsidR="00BC0255" w:rsidRPr="00391C49">
        <w:rPr>
          <w:rFonts w:ascii="メイリオ" w:eastAsia="メイリオ" w:hAnsi="メイリオ" w:cs="メイリオ" w:hint="eastAsia"/>
          <w:color w:val="000000" w:themeColor="text1"/>
          <w:sz w:val="22"/>
          <w:szCs w:val="32"/>
        </w:rPr>
        <w:t>ます。</w:t>
      </w:r>
      <w:r w:rsidR="001E119C">
        <w:rPr>
          <w:rFonts w:ascii="メイリオ" w:eastAsia="メイリオ" w:hAnsi="メイリオ" w:cs="メイリオ" w:hint="eastAsia"/>
          <w:color w:val="000000" w:themeColor="text1"/>
          <w:sz w:val="22"/>
          <w:szCs w:val="32"/>
        </w:rPr>
        <w:t>地域においても、</w:t>
      </w:r>
      <w:r w:rsidRPr="00391C49">
        <w:rPr>
          <w:rFonts w:ascii="メイリオ" w:eastAsia="メイリオ" w:hAnsi="メイリオ" w:cs="メイリオ" w:hint="eastAsia"/>
          <w:color w:val="000000" w:themeColor="text1"/>
          <w:sz w:val="22"/>
          <w:szCs w:val="32"/>
        </w:rPr>
        <w:t>市町村における支援地域協議会の</w:t>
      </w:r>
      <w:r w:rsidRPr="00E90784">
        <w:rPr>
          <w:rFonts w:ascii="メイリオ" w:eastAsia="メイリオ" w:hAnsi="メイリオ" w:cs="メイリオ" w:hint="eastAsia"/>
          <w:sz w:val="22"/>
          <w:szCs w:val="32"/>
        </w:rPr>
        <w:t>設置</w:t>
      </w:r>
      <w:r w:rsidR="001716A1" w:rsidRPr="00E90784">
        <w:rPr>
          <w:rFonts w:ascii="メイリオ" w:eastAsia="メイリオ" w:hAnsi="メイリオ" w:cs="メイリオ" w:hint="eastAsia"/>
          <w:sz w:val="22"/>
          <w:szCs w:val="32"/>
        </w:rPr>
        <w:t>など</w:t>
      </w:r>
      <w:r w:rsidRPr="00E90784">
        <w:rPr>
          <w:rFonts w:ascii="メイリオ" w:eastAsia="メイリオ" w:hAnsi="メイリオ" w:cs="メイリオ" w:hint="eastAsia"/>
          <w:sz w:val="22"/>
          <w:szCs w:val="32"/>
        </w:rPr>
        <w:t>を契機に</w:t>
      </w:r>
      <w:r w:rsidR="001716A1" w:rsidRPr="00E90784">
        <w:rPr>
          <w:rFonts w:ascii="メイリオ" w:eastAsia="メイリオ" w:hAnsi="メイリオ" w:cs="メイリオ" w:hint="eastAsia"/>
          <w:sz w:val="22"/>
          <w:szCs w:val="32"/>
        </w:rPr>
        <w:t>しながら</w:t>
      </w:r>
      <w:r w:rsidR="00C24F18" w:rsidRPr="00E90784">
        <w:rPr>
          <w:rFonts w:ascii="メイリオ" w:eastAsia="メイリオ" w:hAnsi="メイリオ" w:cs="メイリオ" w:hint="eastAsia"/>
          <w:sz w:val="22"/>
          <w:szCs w:val="32"/>
        </w:rPr>
        <w:t>、ネットワークを広げ</w:t>
      </w:r>
      <w:r w:rsidR="0011769D" w:rsidRPr="00E90784">
        <w:rPr>
          <w:rFonts w:ascii="メイリオ" w:eastAsia="メイリオ" w:hAnsi="メイリオ" w:cs="メイリオ" w:hint="eastAsia"/>
          <w:sz w:val="22"/>
          <w:szCs w:val="32"/>
        </w:rPr>
        <w:t>、</w:t>
      </w:r>
      <w:r w:rsidR="002A139E" w:rsidRPr="00E90784">
        <w:rPr>
          <w:rFonts w:ascii="メイリオ" w:eastAsia="メイリオ" w:hAnsi="メイリオ" w:cs="メイリオ" w:hint="eastAsia"/>
          <w:sz w:val="22"/>
          <w:szCs w:val="32"/>
        </w:rPr>
        <w:t>お互いにできることを少しずつでも実行していく</w:t>
      </w:r>
      <w:r w:rsidR="00C24F18" w:rsidRPr="00E90784">
        <w:rPr>
          <w:rFonts w:ascii="メイリオ" w:eastAsia="メイリオ" w:hAnsi="メイリオ" w:cs="メイリオ" w:hint="eastAsia"/>
          <w:sz w:val="22"/>
          <w:szCs w:val="32"/>
        </w:rPr>
        <w:t>取組みが必要だと</w:t>
      </w:r>
      <w:r w:rsidR="001C52FE" w:rsidRPr="00E90784">
        <w:rPr>
          <w:rFonts w:ascii="メイリオ" w:eastAsia="メイリオ" w:hAnsi="メイリオ" w:cs="メイリオ" w:hint="eastAsia"/>
          <w:sz w:val="22"/>
          <w:szCs w:val="32"/>
        </w:rPr>
        <w:t>考えられます</w:t>
      </w:r>
      <w:r w:rsidR="00C24F18" w:rsidRPr="00E90784">
        <w:rPr>
          <w:rFonts w:ascii="メイリオ" w:eastAsia="メイリオ" w:hAnsi="メイリオ" w:cs="メイリオ" w:hint="eastAsia"/>
          <w:sz w:val="22"/>
          <w:szCs w:val="32"/>
        </w:rPr>
        <w:t>。</w:t>
      </w:r>
    </w:p>
    <w:p w14:paraId="50D6F5F7" w14:textId="2F1F684B" w:rsidR="00C24F18" w:rsidRPr="00BC0255" w:rsidRDefault="00C24F18" w:rsidP="00827CE1">
      <w:pPr>
        <w:widowControl/>
        <w:spacing w:line="0" w:lineRule="atLeast"/>
        <w:ind w:left="220" w:hangingChars="100" w:hanging="220"/>
        <w:jc w:val="left"/>
        <w:rPr>
          <w:rFonts w:ascii="メイリオ" w:eastAsia="メイリオ" w:hAnsi="メイリオ" w:cs="メイリオ"/>
          <w:sz w:val="22"/>
          <w:szCs w:val="32"/>
        </w:rPr>
      </w:pPr>
      <w:r w:rsidRPr="00E90784">
        <w:rPr>
          <w:rFonts w:ascii="メイリオ" w:eastAsia="メイリオ" w:hAnsi="メイリオ" w:cs="メイリオ" w:hint="eastAsia"/>
          <w:sz w:val="22"/>
          <w:szCs w:val="32"/>
        </w:rPr>
        <w:t xml:space="preserve">〇　</w:t>
      </w:r>
      <w:r w:rsidR="00827CE1" w:rsidRPr="00E90784">
        <w:rPr>
          <w:rFonts w:ascii="メイリオ" w:eastAsia="メイリオ" w:hAnsi="メイリオ" w:cs="メイリオ" w:hint="eastAsia"/>
          <w:sz w:val="22"/>
          <w:szCs w:val="32"/>
        </w:rPr>
        <w:t>障がい</w:t>
      </w:r>
      <w:r w:rsidR="001716A1" w:rsidRPr="00E90784">
        <w:rPr>
          <w:rFonts w:ascii="メイリオ" w:eastAsia="メイリオ" w:hAnsi="メイリオ" w:cs="メイリオ" w:hint="eastAsia"/>
          <w:sz w:val="22"/>
          <w:szCs w:val="32"/>
        </w:rPr>
        <w:t>者</w:t>
      </w:r>
      <w:r w:rsidR="001E119C" w:rsidRPr="00E90784">
        <w:rPr>
          <w:rFonts w:ascii="メイリオ" w:eastAsia="メイリオ" w:hAnsi="メイリオ" w:cs="メイリオ" w:hint="eastAsia"/>
          <w:sz w:val="22"/>
          <w:szCs w:val="32"/>
        </w:rPr>
        <w:t>差別に関する周知と理解が進むことで</w:t>
      </w:r>
      <w:r w:rsidR="00827CE1" w:rsidRPr="00E90784">
        <w:rPr>
          <w:rFonts w:ascii="メイリオ" w:eastAsia="メイリオ" w:hAnsi="メイリオ" w:cs="メイリオ" w:hint="eastAsia"/>
          <w:sz w:val="22"/>
          <w:szCs w:val="32"/>
        </w:rPr>
        <w:t>、市町村の窓口への相談が増え、</w:t>
      </w:r>
      <w:r w:rsidR="001E119C" w:rsidRPr="00E90784">
        <w:rPr>
          <w:rFonts w:ascii="メイリオ" w:eastAsia="メイリオ" w:hAnsi="メイリオ" w:cs="メイリオ" w:hint="eastAsia"/>
          <w:sz w:val="22"/>
          <w:szCs w:val="32"/>
        </w:rPr>
        <w:t>広域支援相談員においても、直接受け付ける</w:t>
      </w:r>
      <w:r w:rsidR="00827CE1" w:rsidRPr="00E90784">
        <w:rPr>
          <w:rFonts w:ascii="メイリオ" w:eastAsia="メイリオ" w:hAnsi="メイリオ" w:cs="メイリオ" w:hint="eastAsia"/>
          <w:sz w:val="22"/>
          <w:szCs w:val="32"/>
        </w:rPr>
        <w:t>相談事例</w:t>
      </w:r>
      <w:r w:rsidR="001E119C" w:rsidRPr="00E90784">
        <w:rPr>
          <w:rFonts w:ascii="メイリオ" w:eastAsia="メイリオ" w:hAnsi="メイリオ" w:cs="メイリオ" w:hint="eastAsia"/>
          <w:sz w:val="22"/>
          <w:szCs w:val="32"/>
        </w:rPr>
        <w:t>及び市町村から求められる助言や支援</w:t>
      </w:r>
      <w:r w:rsidR="00827CE1" w:rsidRPr="00E90784">
        <w:rPr>
          <w:rFonts w:ascii="メイリオ" w:eastAsia="メイリオ" w:hAnsi="メイリオ" w:cs="メイリオ" w:hint="eastAsia"/>
          <w:sz w:val="22"/>
          <w:szCs w:val="32"/>
        </w:rPr>
        <w:t>の増加と、</w:t>
      </w:r>
      <w:r w:rsidR="00B523EF" w:rsidRPr="00E90784">
        <w:rPr>
          <w:rFonts w:ascii="メイリオ" w:eastAsia="メイリオ" w:hAnsi="メイリオ" w:cs="メイリオ" w:hint="eastAsia"/>
          <w:sz w:val="22"/>
          <w:szCs w:val="32"/>
        </w:rPr>
        <w:t>それに伴い内容が</w:t>
      </w:r>
      <w:r w:rsidR="001E119C" w:rsidRPr="00E90784">
        <w:rPr>
          <w:rFonts w:ascii="メイリオ" w:eastAsia="メイリオ" w:hAnsi="メイリオ" w:cs="メイリオ" w:hint="eastAsia"/>
          <w:sz w:val="22"/>
          <w:szCs w:val="32"/>
        </w:rPr>
        <w:t>さらに</w:t>
      </w:r>
      <w:r w:rsidR="00B523EF" w:rsidRPr="00E90784">
        <w:rPr>
          <w:rFonts w:ascii="メイリオ" w:eastAsia="メイリオ" w:hAnsi="メイリオ" w:cs="メイリオ" w:hint="eastAsia"/>
          <w:sz w:val="22"/>
          <w:szCs w:val="32"/>
        </w:rPr>
        <w:t>複雑化・多様化することも</w:t>
      </w:r>
      <w:r w:rsidR="008C77C1" w:rsidRPr="00E90784">
        <w:rPr>
          <w:rFonts w:ascii="メイリオ" w:eastAsia="メイリオ" w:hAnsi="メイリオ" w:cs="メイリオ" w:hint="eastAsia"/>
          <w:sz w:val="22"/>
          <w:szCs w:val="32"/>
        </w:rPr>
        <w:t>見込まれます。このような事例に適切に対応する</w:t>
      </w:r>
      <w:r w:rsidR="002B1809" w:rsidRPr="00E90784">
        <w:rPr>
          <w:rFonts w:ascii="メイリオ" w:eastAsia="メイリオ" w:hAnsi="メイリオ" w:cs="メイリオ" w:hint="eastAsia"/>
          <w:sz w:val="22"/>
          <w:szCs w:val="32"/>
        </w:rPr>
        <w:t>ためには</w:t>
      </w:r>
      <w:r w:rsidR="00827CE1" w:rsidRPr="00E90784">
        <w:rPr>
          <w:rFonts w:ascii="メイリオ" w:eastAsia="メイリオ" w:hAnsi="メイリオ" w:cs="メイリオ" w:hint="eastAsia"/>
          <w:sz w:val="22"/>
          <w:szCs w:val="32"/>
        </w:rPr>
        <w:t>、広域支援</w:t>
      </w:r>
      <w:r w:rsidR="008C77C1" w:rsidRPr="00E90784">
        <w:rPr>
          <w:rFonts w:ascii="メイリオ" w:eastAsia="メイリオ" w:hAnsi="メイリオ" w:cs="メイリオ" w:hint="eastAsia"/>
          <w:sz w:val="22"/>
          <w:szCs w:val="32"/>
        </w:rPr>
        <w:t>相談員の対応力</w:t>
      </w:r>
      <w:r w:rsidR="00FF33C9" w:rsidRPr="00E90784">
        <w:rPr>
          <w:rFonts w:ascii="メイリオ" w:eastAsia="メイリオ" w:hAnsi="メイリオ" w:cs="メイリオ" w:hint="eastAsia"/>
          <w:sz w:val="22"/>
          <w:szCs w:val="32"/>
        </w:rPr>
        <w:t>向上を図るとともに</w:t>
      </w:r>
      <w:r w:rsidR="00827CE1" w:rsidRPr="00E90784">
        <w:rPr>
          <w:rFonts w:ascii="メイリオ" w:eastAsia="メイリオ" w:hAnsi="メイリオ" w:cs="メイリオ" w:hint="eastAsia"/>
          <w:sz w:val="22"/>
          <w:szCs w:val="32"/>
        </w:rPr>
        <w:t>、</w:t>
      </w:r>
      <w:r w:rsidR="00827CE1" w:rsidRPr="00BC0255">
        <w:rPr>
          <w:rFonts w:ascii="メイリオ" w:eastAsia="メイリオ" w:hAnsi="メイリオ" w:cs="メイリオ" w:hint="eastAsia"/>
          <w:sz w:val="22"/>
          <w:szCs w:val="32"/>
        </w:rPr>
        <w:t>各分野に係る指導監査権限のある</w:t>
      </w:r>
      <w:r w:rsidR="008C77C1">
        <w:rPr>
          <w:rFonts w:ascii="メイリオ" w:eastAsia="メイリオ" w:hAnsi="メイリオ" w:cs="メイリオ" w:hint="eastAsia"/>
          <w:sz w:val="22"/>
          <w:szCs w:val="32"/>
        </w:rPr>
        <w:t>機関など、様々な関係機関との情報共有や連携を進めることが重要です</w:t>
      </w:r>
      <w:r w:rsidR="00827CE1" w:rsidRPr="00BC0255">
        <w:rPr>
          <w:rFonts w:ascii="メイリオ" w:eastAsia="メイリオ" w:hAnsi="メイリオ" w:cs="メイリオ" w:hint="eastAsia"/>
          <w:sz w:val="22"/>
          <w:szCs w:val="32"/>
        </w:rPr>
        <w:t>。</w:t>
      </w:r>
    </w:p>
    <w:p w14:paraId="00FD4BF5" w14:textId="3E16A089" w:rsidR="00051DF9" w:rsidRPr="00BC0255" w:rsidRDefault="00051DF9"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　さらには、広域支援相談員に対する助言を担う合議体、その母体となる解消協議会が、</w:t>
      </w:r>
      <w:r w:rsidR="00AA755B" w:rsidRPr="00BC0255">
        <w:rPr>
          <w:rFonts w:ascii="メイリオ" w:eastAsia="メイリオ" w:hAnsi="メイリオ" w:cs="メイリオ" w:hint="eastAsia"/>
          <w:sz w:val="22"/>
          <w:szCs w:val="32"/>
        </w:rPr>
        <w:t>障がい者差別の解消に向けたあらゆる取組みに対して、今後どのような役割</w:t>
      </w:r>
      <w:r w:rsidR="00224E76">
        <w:rPr>
          <w:rFonts w:ascii="メイリオ" w:eastAsia="メイリオ" w:hAnsi="メイリオ" w:cs="メイリオ" w:hint="eastAsia"/>
          <w:sz w:val="22"/>
          <w:szCs w:val="32"/>
        </w:rPr>
        <w:t>が求められ、その責務をどのように</w:t>
      </w:r>
      <w:r w:rsidR="00AA755B" w:rsidRPr="00BC0255">
        <w:rPr>
          <w:rFonts w:ascii="メイリオ" w:eastAsia="メイリオ" w:hAnsi="メイリオ" w:cs="メイリオ" w:hint="eastAsia"/>
          <w:sz w:val="22"/>
          <w:szCs w:val="32"/>
        </w:rPr>
        <w:t>果たしていくことができるのか、検討することが必要です。</w:t>
      </w:r>
    </w:p>
    <w:p w14:paraId="7416FCD4" w14:textId="4E675022" w:rsidR="00525AC9" w:rsidRPr="003B4197" w:rsidRDefault="00525AC9"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　障がい者差別に関する未然防止となる啓発活動、また実際に差別が起こった際の再発防止となる相談体制の整備、いずれにおいても、障がい者差別に対し「気づく」力を向上させること</w:t>
      </w:r>
      <w:r w:rsidR="00FE51F6" w:rsidRPr="00BC0255">
        <w:rPr>
          <w:rFonts w:ascii="メイリオ" w:eastAsia="メイリオ" w:hAnsi="メイリオ" w:cs="メイリオ" w:hint="eastAsia"/>
          <w:sz w:val="22"/>
          <w:szCs w:val="32"/>
        </w:rPr>
        <w:t>や</w:t>
      </w:r>
      <w:r w:rsidRPr="00BC0255">
        <w:rPr>
          <w:rFonts w:ascii="メイリオ" w:eastAsia="メイリオ" w:hAnsi="メイリオ" w:cs="メイリオ" w:hint="eastAsia"/>
          <w:sz w:val="22"/>
          <w:szCs w:val="32"/>
        </w:rPr>
        <w:t>、</w:t>
      </w:r>
      <w:r w:rsidR="00BC0255" w:rsidRPr="00391C49">
        <w:rPr>
          <w:rFonts w:ascii="メイリオ" w:eastAsia="メイリオ" w:hAnsi="メイリオ" w:cs="メイリオ" w:hint="eastAsia"/>
          <w:color w:val="000000" w:themeColor="text1"/>
          <w:sz w:val="22"/>
          <w:szCs w:val="32"/>
        </w:rPr>
        <w:t>事業者</w:t>
      </w:r>
      <w:r w:rsidRPr="00391C49">
        <w:rPr>
          <w:rFonts w:ascii="メイリオ" w:eastAsia="メイリオ" w:hAnsi="メイリオ" w:cs="メイリオ" w:hint="eastAsia"/>
          <w:color w:val="000000" w:themeColor="text1"/>
          <w:sz w:val="22"/>
          <w:szCs w:val="32"/>
        </w:rPr>
        <w:t>や関係機関と</w:t>
      </w:r>
      <w:r w:rsidR="00353794" w:rsidRPr="00391C49">
        <w:rPr>
          <w:rFonts w:ascii="メイリオ" w:eastAsia="メイリオ" w:hAnsi="メイリオ" w:cs="メイリオ" w:hint="eastAsia"/>
          <w:color w:val="000000" w:themeColor="text1"/>
          <w:sz w:val="22"/>
          <w:szCs w:val="32"/>
        </w:rPr>
        <w:t>ネットワーク</w:t>
      </w:r>
      <w:r w:rsidRPr="00391C49">
        <w:rPr>
          <w:rFonts w:ascii="メイリオ" w:eastAsia="メイリオ" w:hAnsi="メイリオ" w:cs="メイリオ" w:hint="eastAsia"/>
          <w:color w:val="000000" w:themeColor="text1"/>
          <w:sz w:val="22"/>
          <w:szCs w:val="32"/>
        </w:rPr>
        <w:t>を</w:t>
      </w:r>
      <w:r w:rsidR="00353794" w:rsidRPr="00391C49">
        <w:rPr>
          <w:rFonts w:ascii="メイリオ" w:eastAsia="メイリオ" w:hAnsi="メイリオ" w:cs="メイリオ" w:hint="eastAsia"/>
          <w:color w:val="000000" w:themeColor="text1"/>
          <w:sz w:val="22"/>
          <w:szCs w:val="32"/>
        </w:rPr>
        <w:t>構築し</w:t>
      </w:r>
      <w:r w:rsidRPr="00391C49">
        <w:rPr>
          <w:rFonts w:ascii="メイリオ" w:eastAsia="メイリオ" w:hAnsi="メイリオ" w:cs="メイリオ" w:hint="eastAsia"/>
          <w:color w:val="000000" w:themeColor="text1"/>
          <w:sz w:val="22"/>
          <w:szCs w:val="32"/>
        </w:rPr>
        <w:t>連携していくこと</w:t>
      </w:r>
      <w:r w:rsidR="00FE51F6" w:rsidRPr="00391C49">
        <w:rPr>
          <w:rFonts w:ascii="メイリオ" w:eastAsia="メイリオ" w:hAnsi="メイリオ" w:cs="メイリオ" w:hint="eastAsia"/>
          <w:color w:val="000000" w:themeColor="text1"/>
          <w:sz w:val="22"/>
          <w:szCs w:val="32"/>
        </w:rPr>
        <w:t>、そのネットワークを構成する1人ひとりが</w:t>
      </w:r>
      <w:r w:rsidR="00FE51F6" w:rsidRPr="00BC0255">
        <w:rPr>
          <w:rFonts w:ascii="メイリオ" w:eastAsia="メイリオ" w:hAnsi="メイリオ" w:cs="メイリオ" w:hint="eastAsia"/>
          <w:sz w:val="22"/>
          <w:szCs w:val="32"/>
        </w:rPr>
        <w:t>主体的に、差別の解消に向けてできることを実行することが</w:t>
      </w:r>
      <w:r w:rsidRPr="00BC0255">
        <w:rPr>
          <w:rFonts w:ascii="メイリオ" w:eastAsia="メイリオ" w:hAnsi="メイリオ" w:cs="メイリオ" w:hint="eastAsia"/>
          <w:sz w:val="22"/>
          <w:szCs w:val="32"/>
        </w:rPr>
        <w:t>、</w:t>
      </w:r>
      <w:r w:rsidR="00353794" w:rsidRPr="00BC0255">
        <w:rPr>
          <w:rFonts w:ascii="メイリオ" w:eastAsia="メイリオ" w:hAnsi="メイリオ" w:cs="メイリオ" w:hint="eastAsia"/>
          <w:sz w:val="22"/>
          <w:szCs w:val="32"/>
        </w:rPr>
        <w:t>障がい者差別の解消につながるものと思われます。</w:t>
      </w:r>
    </w:p>
    <w:p w14:paraId="39504D55" w14:textId="179BFC8A" w:rsidR="0027286C" w:rsidRPr="003B4197" w:rsidRDefault="0027286C" w:rsidP="004A2647">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32"/>
        </w:rPr>
        <w:t>〇　今後</w:t>
      </w:r>
      <w:r w:rsidR="008A0426" w:rsidRPr="003B4197">
        <w:rPr>
          <w:rFonts w:ascii="メイリオ" w:eastAsia="メイリオ" w:hAnsi="メイリオ" w:cs="メイリオ" w:hint="eastAsia"/>
          <w:sz w:val="22"/>
          <w:szCs w:val="32"/>
        </w:rPr>
        <w:t>も</w:t>
      </w:r>
      <w:r w:rsidRPr="003B4197">
        <w:rPr>
          <w:rFonts w:ascii="メイリオ" w:eastAsia="メイリオ" w:hAnsi="メイリオ" w:cs="メイリオ" w:hint="eastAsia"/>
          <w:sz w:val="22"/>
          <w:szCs w:val="32"/>
        </w:rPr>
        <w:t>、</w:t>
      </w:r>
      <w:r w:rsidR="008A0426" w:rsidRPr="003B4197">
        <w:rPr>
          <w:rFonts w:ascii="メイリオ" w:eastAsia="メイリオ" w:hAnsi="メイリオ" w:cs="メイリオ" w:hint="eastAsia"/>
          <w:sz w:val="22"/>
          <w:szCs w:val="32"/>
        </w:rPr>
        <w:t>啓発活動と相談体制の整備を両輪に、</w:t>
      </w:r>
      <w:r w:rsidR="00213155" w:rsidRPr="003B4197">
        <w:rPr>
          <w:rFonts w:ascii="メイリオ" w:eastAsia="メイリオ" w:hAnsi="メイリオ" w:cs="メイリオ" w:hint="eastAsia"/>
          <w:sz w:val="22"/>
          <w:szCs w:val="32"/>
        </w:rPr>
        <w:t>障がい者差別の解消を推進し、</w:t>
      </w:r>
      <w:r w:rsidR="008A0426" w:rsidRPr="003B4197">
        <w:rPr>
          <w:rFonts w:ascii="メイリオ" w:eastAsia="メイリオ" w:hAnsi="メイリオ" w:cs="メイリオ" w:hint="eastAsia"/>
          <w:sz w:val="22"/>
          <w:szCs w:val="32"/>
        </w:rPr>
        <w:t>障がいのある人もない人もともに支え合う共生社会</w:t>
      </w:r>
      <w:r w:rsidR="00C61430">
        <w:rPr>
          <w:rFonts w:ascii="メイリオ" w:eastAsia="メイリオ" w:hAnsi="メイリオ" w:cs="メイリオ" w:hint="eastAsia"/>
          <w:sz w:val="22"/>
          <w:szCs w:val="32"/>
        </w:rPr>
        <w:t>が</w:t>
      </w:r>
      <w:r w:rsidR="00057693" w:rsidRPr="003B4197">
        <w:rPr>
          <w:rFonts w:ascii="メイリオ" w:eastAsia="メイリオ" w:hAnsi="メイリオ" w:cs="メイリオ" w:hint="eastAsia"/>
          <w:sz w:val="22"/>
          <w:szCs w:val="32"/>
        </w:rPr>
        <w:t>実現</w:t>
      </w:r>
      <w:r w:rsidR="00213155" w:rsidRPr="003B4197">
        <w:rPr>
          <w:rFonts w:ascii="メイリオ" w:eastAsia="メイリオ" w:hAnsi="メイリオ" w:cs="メイリオ" w:hint="eastAsia"/>
          <w:sz w:val="22"/>
          <w:szCs w:val="32"/>
        </w:rPr>
        <w:t>されるよう、</w:t>
      </w:r>
      <w:r w:rsidR="00C61430">
        <w:rPr>
          <w:rFonts w:ascii="メイリオ" w:eastAsia="メイリオ" w:hAnsi="メイリオ" w:cs="メイリオ" w:hint="eastAsia"/>
          <w:sz w:val="22"/>
          <w:szCs w:val="32"/>
        </w:rPr>
        <w:t>工夫した取組みを行</w:t>
      </w:r>
      <w:r w:rsidR="000D3B37" w:rsidRPr="003B4197">
        <w:rPr>
          <w:rFonts w:ascii="メイリオ" w:eastAsia="メイリオ" w:hAnsi="メイリオ" w:cs="メイリオ" w:hint="eastAsia"/>
          <w:sz w:val="22"/>
          <w:szCs w:val="32"/>
        </w:rPr>
        <w:t>っていきます。</w:t>
      </w:r>
    </w:p>
    <w:p w14:paraId="2257265C" w14:textId="12567872" w:rsidR="006B06A9" w:rsidRPr="003B4197" w:rsidRDefault="006B06A9">
      <w:pPr>
        <w:widowControl/>
        <w:jc w:val="left"/>
        <w:rPr>
          <w:rFonts w:ascii="メイリオ" w:eastAsia="メイリオ" w:hAnsi="メイリオ" w:cs="メイリオ"/>
          <w:sz w:val="22"/>
          <w:szCs w:val="28"/>
        </w:rPr>
      </w:pPr>
      <w:r w:rsidRPr="003B4197">
        <w:rPr>
          <w:rFonts w:ascii="メイリオ" w:eastAsia="メイリオ" w:hAnsi="メイリオ" w:cs="メイリオ"/>
          <w:sz w:val="22"/>
          <w:szCs w:val="28"/>
        </w:rPr>
        <w:br w:type="page"/>
      </w:r>
    </w:p>
    <w:p w14:paraId="3EB69D92" w14:textId="4A43B0D3" w:rsidR="00A44CEA" w:rsidRPr="002C2224" w:rsidRDefault="00095321" w:rsidP="004D23E5">
      <w:pPr>
        <w:widowControl/>
        <w:tabs>
          <w:tab w:val="left" w:pos="5775"/>
        </w:tabs>
        <w:spacing w:line="0" w:lineRule="atLeast"/>
        <w:jc w:val="left"/>
        <w:rPr>
          <w:rFonts w:ascii="ＭＳ ゴシック" w:eastAsia="ＭＳ ゴシック" w:hAnsi="ＭＳ ゴシック" w:cs="Times New Roman"/>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7216" behindDoc="0" locked="0" layoutInCell="1" allowOverlap="1" wp14:anchorId="3EB6A069" wp14:editId="613413B5">
                <wp:simplePos x="0" y="0"/>
                <wp:positionH relativeFrom="column">
                  <wp:posOffset>5002530</wp:posOffset>
                </wp:positionH>
                <wp:positionV relativeFrom="paragraph">
                  <wp:posOffset>247650</wp:posOffset>
                </wp:positionV>
                <wp:extent cx="11525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B6A111" w14:textId="77777777" w:rsidR="00E73184" w:rsidRDefault="00E73184" w:rsidP="00A44CEA">
                            <w:pPr>
                              <w:jc w:val="center"/>
                            </w:pPr>
                            <w:r>
                              <w:rPr>
                                <w:rFonts w:ascii="HG丸ｺﾞｼｯｸM-PRO" w:eastAsia="HG丸ｺﾞｼｯｸM-PRO" w:hAnsi="HG丸ｺﾞｼｯｸM-PRO" w:hint="eastAsia"/>
                              </w:rPr>
                              <w:t xml:space="preserve">参考資料１　</w:t>
                            </w:r>
                          </w:p>
                          <w:p w14:paraId="3EB6A112" w14:textId="77777777" w:rsidR="00E73184" w:rsidRDefault="00E731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6A069" id="正方形/長方形 23" o:spid="_x0000_s1073" style="position:absolute;margin-left:393.9pt;margin-top:19.5pt;width:90.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" fillcolor="white [3201]" strokecolor="black [3200]" strokeweight="1pt">
                <v:textbox>
                  <w:txbxContent>
                    <w:p w14:paraId="3EB6A111" w14:textId="77777777" w:rsidR="00E73184" w:rsidRDefault="00E73184" w:rsidP="00A44CEA">
                      <w:pPr>
                        <w:jc w:val="center"/>
                      </w:pPr>
                      <w:r>
                        <w:rPr>
                          <w:rFonts w:ascii="HG丸ｺﾞｼｯｸM-PRO" w:eastAsia="HG丸ｺﾞｼｯｸM-PRO" w:hAnsi="HG丸ｺﾞｼｯｸM-PRO" w:hint="eastAsia"/>
                        </w:rPr>
                        <w:t xml:space="preserve">参考資料１　</w:t>
                      </w:r>
                    </w:p>
                    <w:p w14:paraId="3EB6A112" w14:textId="77777777" w:rsidR="00E73184" w:rsidRDefault="00E73184"/>
                  </w:txbxContent>
                </v:textbox>
              </v:rect>
            </w:pict>
          </mc:Fallback>
        </mc:AlternateContent>
      </w:r>
      <w:r w:rsidRPr="00676FAC">
        <w:rPr>
          <w:rFonts w:ascii="メイリオ" w:eastAsia="メイリオ" w:hAnsi="メイリオ" w:cs="メイリオ" w:hint="eastAsia"/>
          <w:b/>
          <w:sz w:val="36"/>
          <w:szCs w:val="32"/>
          <w:bdr w:val="single" w:sz="4" w:space="0" w:color="auto"/>
        </w:rPr>
        <w:t xml:space="preserve">　</w:t>
      </w:r>
      <w:r w:rsidRPr="005E611B">
        <w:rPr>
          <w:rFonts w:ascii="メイリオ" w:eastAsia="メイリオ" w:hAnsi="メイリオ" w:cs="メイリオ" w:hint="eastAsia"/>
          <w:b/>
          <w:sz w:val="32"/>
          <w:szCs w:val="32"/>
          <w:bdr w:val="single" w:sz="4" w:space="0" w:color="auto"/>
        </w:rPr>
        <w:t>参考資料</w:t>
      </w:r>
      <w:r w:rsidRPr="005E611B">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61CC7F69" w14:textId="77777777" w:rsidR="00880E14" w:rsidRDefault="00880E14" w:rsidP="00502E4D">
      <w:pPr>
        <w:tabs>
          <w:tab w:val="center" w:pos="4876"/>
          <w:tab w:val="left" w:pos="8895"/>
        </w:tabs>
        <w:spacing w:line="0" w:lineRule="atLeast"/>
        <w:jc w:val="left"/>
        <w:rPr>
          <w:rFonts w:ascii="メイリオ" w:eastAsia="メイリオ" w:hAnsi="メイリオ" w:cs="メイリオ"/>
          <w:b/>
          <w:sz w:val="24"/>
          <w:szCs w:val="28"/>
        </w:rPr>
      </w:pPr>
    </w:p>
    <w:p w14:paraId="2CCAC814" w14:textId="720866C0" w:rsidR="00502E4D" w:rsidRPr="00880E14" w:rsidRDefault="00880E14" w:rsidP="00502E4D">
      <w:pPr>
        <w:tabs>
          <w:tab w:val="center" w:pos="4876"/>
          <w:tab w:val="left" w:pos="8895"/>
        </w:tabs>
        <w:spacing w:line="0" w:lineRule="atLeast"/>
        <w:jc w:val="left"/>
        <w:rPr>
          <w:rFonts w:ascii="HG丸ｺﾞｼｯｸM-PRO" w:eastAsia="HG丸ｺﾞｼｯｸM-PRO" w:hAnsi="HG丸ｺﾞｼｯｸM-PRO"/>
          <w:b/>
          <w:sz w:val="24"/>
          <w:szCs w:val="28"/>
        </w:rPr>
      </w:pPr>
      <w:r w:rsidRPr="00880E14">
        <w:rPr>
          <w:rFonts w:ascii="メイリオ" w:eastAsia="メイリオ" w:hAnsi="メイリオ" w:cs="メイリオ" w:hint="eastAsia"/>
          <w:b/>
          <w:sz w:val="24"/>
          <w:szCs w:val="28"/>
        </w:rPr>
        <w:t>■</w:t>
      </w:r>
      <w:r w:rsidR="00502E4D" w:rsidRPr="00880E14">
        <w:rPr>
          <w:rFonts w:ascii="メイリオ" w:eastAsia="メイリオ" w:hAnsi="メイリオ" w:cs="メイリオ" w:hint="eastAsia"/>
          <w:b/>
          <w:sz w:val="24"/>
          <w:szCs w:val="28"/>
        </w:rPr>
        <w:t xml:space="preserve">　相談事例の分類の考え方</w:t>
      </w:r>
      <w:r w:rsidR="00253127">
        <w:rPr>
          <w:rFonts w:ascii="メイリオ" w:eastAsia="メイリオ" w:hAnsi="メイリオ" w:cs="メイリオ" w:hint="eastAsia"/>
          <w:b/>
          <w:sz w:val="24"/>
          <w:szCs w:val="28"/>
        </w:rPr>
        <w:t>及び</w:t>
      </w:r>
      <w:r w:rsidR="00502E4D" w:rsidRPr="00880E14">
        <w:rPr>
          <w:rFonts w:ascii="メイリオ" w:eastAsia="メイリオ" w:hAnsi="メイリオ" w:cs="メイリオ" w:hint="eastAsia"/>
          <w:b/>
          <w:sz w:val="24"/>
          <w:szCs w:val="28"/>
        </w:rPr>
        <w:t>広域支援相談員の対応</w:t>
      </w:r>
    </w:p>
    <w:p w14:paraId="14DF7BF8" w14:textId="02C1468C" w:rsidR="00502E4D" w:rsidRPr="00880E14" w:rsidRDefault="00502E4D" w:rsidP="00880E14">
      <w:pPr>
        <w:spacing w:line="0" w:lineRule="atLeast"/>
        <w:ind w:leftChars="100" w:left="399" w:hangingChars="90" w:hanging="189"/>
        <w:jc w:val="left"/>
        <w:rPr>
          <w:rFonts w:ascii="メイリオ" w:eastAsia="メイリオ" w:hAnsi="メイリオ" w:cs="メイリオ"/>
          <w:szCs w:val="24"/>
        </w:rPr>
      </w:pPr>
      <w:r w:rsidRPr="00880E14">
        <w:rPr>
          <w:rFonts w:ascii="メイリオ" w:eastAsia="メイリオ" w:hAnsi="メイリオ" w:cs="メイリオ" w:hint="eastAsia"/>
          <w:szCs w:val="24"/>
        </w:rPr>
        <w:t>〇　対応実績の集計にあたって、相談事例の分類や整理の考え方</w:t>
      </w:r>
      <w:r w:rsidR="00253127">
        <w:rPr>
          <w:rFonts w:ascii="メイリオ" w:eastAsia="メイリオ" w:hAnsi="メイリオ" w:cs="メイリオ" w:hint="eastAsia"/>
          <w:szCs w:val="24"/>
        </w:rPr>
        <w:t>及び</w:t>
      </w:r>
      <w:r w:rsidRPr="00880E14">
        <w:rPr>
          <w:rFonts w:ascii="メイリオ" w:eastAsia="メイリオ" w:hAnsi="メイリオ" w:cs="メイリオ" w:hint="eastAsia"/>
          <w:szCs w:val="24"/>
        </w:rPr>
        <w:t>広域支援相談員の対応については、合議体における意見等をふまえ、次のとおり整理。</w:t>
      </w:r>
      <w:r w:rsidR="00880E14">
        <w:rPr>
          <w:rFonts w:ascii="メイリオ" w:eastAsia="メイリオ" w:hAnsi="メイリオ" w:cs="メイリオ" w:hint="eastAsia"/>
          <w:szCs w:val="24"/>
        </w:rPr>
        <w:t>現時点における分類や整理の区分等の考え方は</w:t>
      </w:r>
      <w:r w:rsidRPr="00880E14">
        <w:rPr>
          <w:rFonts w:ascii="メイリオ" w:eastAsia="メイリオ" w:hAnsi="メイリオ" w:cs="メイリオ" w:hint="eastAsia"/>
          <w:szCs w:val="24"/>
        </w:rPr>
        <w:t>以下のとおり</w:t>
      </w:r>
      <w:r w:rsidR="00880E14">
        <w:rPr>
          <w:rFonts w:ascii="メイリオ" w:eastAsia="メイリオ" w:hAnsi="メイリオ" w:cs="メイリオ" w:hint="eastAsia"/>
          <w:szCs w:val="24"/>
        </w:rPr>
        <w:t>だ</w:t>
      </w:r>
      <w:r w:rsidRPr="00880E14">
        <w:rPr>
          <w:rFonts w:ascii="メイリオ" w:eastAsia="メイリオ" w:hAnsi="メイリオ" w:cs="メイリオ" w:hint="eastAsia"/>
          <w:szCs w:val="24"/>
        </w:rPr>
        <w:t>が、今後も障がい者差別解消協</w:t>
      </w:r>
      <w:r w:rsidR="00880E14">
        <w:rPr>
          <w:rFonts w:ascii="メイリオ" w:eastAsia="メイリオ" w:hAnsi="メイリオ" w:cs="メイリオ" w:hint="eastAsia"/>
          <w:szCs w:val="24"/>
        </w:rPr>
        <w:t>議会及び合議体の意見を踏まえ、随時見直し、改善を図ることとする。</w:t>
      </w:r>
    </w:p>
    <w:p w14:paraId="5CA38DFE" w14:textId="77777777" w:rsidR="00502E4D" w:rsidRPr="00880E14" w:rsidRDefault="00502E4D" w:rsidP="00502E4D">
      <w:pPr>
        <w:tabs>
          <w:tab w:val="left" w:pos="7800"/>
        </w:tabs>
        <w:spacing w:line="0" w:lineRule="atLeast"/>
        <w:rPr>
          <w:rFonts w:ascii="メイリオ" w:eastAsia="メイリオ" w:hAnsi="メイリオ" w:cs="メイリオ"/>
          <w:sz w:val="20"/>
        </w:rPr>
      </w:pPr>
      <w:r w:rsidRPr="00880E14">
        <w:rPr>
          <w:rFonts w:ascii="メイリオ" w:eastAsia="メイリオ" w:hAnsi="メイリオ" w:cs="メイリオ"/>
          <w:sz w:val="20"/>
        </w:rPr>
        <w:tab/>
      </w:r>
    </w:p>
    <w:p w14:paraId="098B2C42" w14:textId="77777777" w:rsidR="00502E4D" w:rsidRPr="00880E14" w:rsidRDefault="00502E4D" w:rsidP="00502E4D">
      <w:pPr>
        <w:pStyle w:val="a8"/>
        <w:numPr>
          <w:ilvl w:val="0"/>
          <w:numId w:val="3"/>
        </w:numPr>
        <w:spacing w:line="0" w:lineRule="atLeast"/>
        <w:ind w:leftChars="0"/>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「相談類型」における整理</w:t>
      </w:r>
    </w:p>
    <w:p w14:paraId="5E30FE4E" w14:textId="1D8F4C34" w:rsidR="00502E4D" w:rsidRPr="00880E14" w:rsidRDefault="00502E4D" w:rsidP="00880E14">
      <w:pPr>
        <w:spacing w:line="0" w:lineRule="atLeast"/>
        <w:ind w:leftChars="135" w:left="405" w:hangingChars="58" w:hanging="122"/>
        <w:rPr>
          <w:rFonts w:ascii="メイリオ" w:eastAsia="メイリオ" w:hAnsi="メイリオ" w:cs="メイリオ"/>
          <w:szCs w:val="21"/>
        </w:rPr>
      </w:pPr>
      <w:r w:rsidRPr="00880E14">
        <w:rPr>
          <w:rFonts w:ascii="メイリオ" w:eastAsia="メイリオ" w:hAnsi="メイリオ" w:cs="メイリオ" w:hint="eastAsia"/>
          <w:szCs w:val="21"/>
        </w:rPr>
        <w:t>〇　相談類型は広域支援相談員の対応を経た上で下表の定義にそって整理して分類。（なお、相談対応中で未整理の段階では、主訴等を参考に暫定的に分類しておき、後日整理でき</w:t>
      </w:r>
      <w:r w:rsidR="00880E14">
        <w:rPr>
          <w:rFonts w:ascii="メイリオ" w:eastAsia="メイリオ" w:hAnsi="メイリオ" w:cs="メイリオ" w:hint="eastAsia"/>
          <w:szCs w:val="21"/>
        </w:rPr>
        <w:t>た時点で改めて確定させる取扱いとしている</w:t>
      </w:r>
      <w:r w:rsidRPr="00880E14">
        <w:rPr>
          <w:rFonts w:ascii="メイリオ" w:eastAsia="メイリオ" w:hAnsi="メイリオ" w:cs="メイリオ" w:hint="eastAsia"/>
          <w:szCs w:val="21"/>
        </w:rPr>
        <w:t>。）</w:t>
      </w:r>
    </w:p>
    <w:p w14:paraId="1898CBE8" w14:textId="77777777" w:rsidR="00502E4D" w:rsidRPr="00880E14" w:rsidRDefault="00502E4D" w:rsidP="00880E14">
      <w:pPr>
        <w:spacing w:line="0" w:lineRule="atLeast"/>
        <w:ind w:leftChars="135" w:left="329" w:hangingChars="58" w:hanging="46"/>
        <w:rPr>
          <w:rFonts w:ascii="メイリオ" w:eastAsia="メイリオ" w:hAnsi="メイリオ" w:cs="メイリオ"/>
          <w:sz w:val="8"/>
          <w:szCs w:val="21"/>
        </w:rPr>
      </w:pPr>
    </w:p>
    <w:tbl>
      <w:tblPr>
        <w:tblStyle w:val="a7"/>
        <w:tblW w:w="0" w:type="auto"/>
        <w:tblInd w:w="392" w:type="dxa"/>
        <w:tblLook w:val="04A0" w:firstRow="1" w:lastRow="0" w:firstColumn="1" w:lastColumn="0" w:noHBand="0" w:noVBand="1"/>
      </w:tblPr>
      <w:tblGrid>
        <w:gridCol w:w="1971"/>
        <w:gridCol w:w="7379"/>
      </w:tblGrid>
      <w:tr w:rsidR="00502E4D" w:rsidRPr="00880E14" w14:paraId="28E598EC" w14:textId="77777777" w:rsidTr="00502E4D">
        <w:tc>
          <w:tcPr>
            <w:tcW w:w="1984" w:type="dxa"/>
            <w:shd w:val="clear" w:color="auto" w:fill="B6DDE8" w:themeFill="accent5" w:themeFillTint="66"/>
          </w:tcPr>
          <w:p w14:paraId="38D34764" w14:textId="77777777" w:rsidR="00502E4D" w:rsidRPr="00880E14" w:rsidRDefault="00502E4D" w:rsidP="00502E4D">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相談類型</w:t>
            </w:r>
          </w:p>
        </w:tc>
        <w:tc>
          <w:tcPr>
            <w:tcW w:w="7460" w:type="dxa"/>
            <w:shd w:val="clear" w:color="auto" w:fill="B6DDE8" w:themeFill="accent5" w:themeFillTint="66"/>
          </w:tcPr>
          <w:p w14:paraId="1C66A571" w14:textId="77777777" w:rsidR="00502E4D" w:rsidRPr="00880E14" w:rsidRDefault="00502E4D" w:rsidP="00502E4D">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502E4D" w:rsidRPr="00880E14" w14:paraId="57A623D6" w14:textId="77777777" w:rsidTr="00502E4D">
        <w:tc>
          <w:tcPr>
            <w:tcW w:w="1984" w:type="dxa"/>
          </w:tcPr>
          <w:p w14:paraId="0B286A68"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w:t>
            </w:r>
          </w:p>
        </w:tc>
        <w:tc>
          <w:tcPr>
            <w:tcW w:w="7460" w:type="dxa"/>
          </w:tcPr>
          <w:p w14:paraId="2886D500"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・不当な差別的取扱いに該当するもの、又は不当な差別的取扱いに該当するおそれのあるもの。</w:t>
            </w:r>
          </w:p>
        </w:tc>
      </w:tr>
      <w:tr w:rsidR="00502E4D" w:rsidRPr="00880E14" w14:paraId="0C3492F2" w14:textId="77777777" w:rsidTr="00502E4D">
        <w:tc>
          <w:tcPr>
            <w:tcW w:w="1984" w:type="dxa"/>
          </w:tcPr>
          <w:p w14:paraId="1BB9A37C"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w:t>
            </w:r>
          </w:p>
        </w:tc>
        <w:tc>
          <w:tcPr>
            <w:tcW w:w="7460" w:type="dxa"/>
          </w:tcPr>
          <w:p w14:paraId="3BC17E40"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・合理的配慮の不提供に該当するもの、又は合理的配慮の不提供に該当するおそれのあるもの。</w:t>
            </w:r>
          </w:p>
          <w:p w14:paraId="09152B8E" w14:textId="77777777" w:rsidR="00502E4D" w:rsidRPr="00880E14" w:rsidRDefault="00502E4D" w:rsidP="00502E4D">
            <w:pPr>
              <w:pStyle w:val="a8"/>
              <w:numPr>
                <w:ilvl w:val="0"/>
                <w:numId w:val="4"/>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sz w:val="20"/>
              </w:rPr>
              <w:t>合理的配慮は、その行為に応じて「物理的環境への配慮」「意思疎通の配慮」「柔軟なルール・慣行の変更の配慮」に類型化できます。</w:t>
            </w:r>
          </w:p>
        </w:tc>
      </w:tr>
      <w:tr w:rsidR="00502E4D" w:rsidRPr="00880E14" w14:paraId="159299B5" w14:textId="77777777" w:rsidTr="00502E4D">
        <w:trPr>
          <w:trHeight w:val="720"/>
        </w:trPr>
        <w:tc>
          <w:tcPr>
            <w:tcW w:w="1984" w:type="dxa"/>
          </w:tcPr>
          <w:p w14:paraId="57F615C5"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不適切な行為</w:t>
            </w:r>
          </w:p>
          <w:p w14:paraId="16AE07D4" w14:textId="77777777" w:rsidR="00502E4D" w:rsidRPr="00880E14" w:rsidRDefault="00502E4D" w:rsidP="00502E4D">
            <w:pPr>
              <w:rPr>
                <w:rFonts w:ascii="HG丸ｺﾞｼｯｸM-PRO" w:eastAsia="HG丸ｺﾞｼｯｸM-PRO" w:hAnsi="HG丸ｺﾞｼｯｸM-PRO"/>
              </w:rPr>
            </w:pPr>
          </w:p>
        </w:tc>
        <w:tc>
          <w:tcPr>
            <w:tcW w:w="7460" w:type="dxa"/>
          </w:tcPr>
          <w:p w14:paraId="2D6EFAA7"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・障害者差別解消法の差別類型には該当しない（おそれも含む）が、差別的・不適切な行為があったと思われるもの。</w:t>
            </w:r>
          </w:p>
        </w:tc>
      </w:tr>
      <w:tr w:rsidR="00502E4D" w:rsidRPr="00880E14" w14:paraId="52FA9506" w14:textId="77777777" w:rsidTr="00502E4D">
        <w:trPr>
          <w:trHeight w:val="375"/>
        </w:trPr>
        <w:tc>
          <w:tcPr>
            <w:tcW w:w="1984" w:type="dxa"/>
          </w:tcPr>
          <w:p w14:paraId="341F81B5"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不快・不満</w:t>
            </w:r>
          </w:p>
        </w:tc>
        <w:tc>
          <w:tcPr>
            <w:tcW w:w="7460" w:type="dxa"/>
          </w:tcPr>
          <w:p w14:paraId="37BFC523"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・差別的・不適切な行為があったことを確認できないが、相談者が差別的と捉え、不快・不満があったもの。ただし、年金や給付金等他制度への不満・苦情を要因とするものは除く。</w:t>
            </w:r>
          </w:p>
        </w:tc>
      </w:tr>
      <w:tr w:rsidR="002A3093" w:rsidRPr="00880E14" w14:paraId="4CEC6793" w14:textId="77777777" w:rsidTr="00502E4D">
        <w:trPr>
          <w:trHeight w:val="375"/>
        </w:trPr>
        <w:tc>
          <w:tcPr>
            <w:tcW w:w="1984" w:type="dxa"/>
          </w:tcPr>
          <w:p w14:paraId="10E6AC89" w14:textId="63143CA9" w:rsidR="002A3093" w:rsidRPr="009655B1" w:rsidRDefault="002A3093" w:rsidP="00502E4D">
            <w:pPr>
              <w:pStyle w:val="a8"/>
              <w:numPr>
                <w:ilvl w:val="0"/>
                <w:numId w:val="1"/>
              </w:numPr>
              <w:ind w:leftChars="0"/>
              <w:rPr>
                <w:rFonts w:ascii="HG丸ｺﾞｼｯｸM-PRO" w:eastAsia="HG丸ｺﾞｼｯｸM-PRO" w:hAnsi="HG丸ｺﾞｼｯｸM-PRO"/>
              </w:rPr>
            </w:pPr>
            <w:r w:rsidRPr="009655B1">
              <w:rPr>
                <w:rFonts w:ascii="HG丸ｺﾞｼｯｸM-PRO" w:eastAsia="HG丸ｺﾞｼｯｸM-PRO" w:hAnsi="HG丸ｺﾞｼｯｸM-PRO" w:hint="eastAsia"/>
              </w:rPr>
              <w:t>環境の整備</w:t>
            </w:r>
          </w:p>
        </w:tc>
        <w:tc>
          <w:tcPr>
            <w:tcW w:w="7460" w:type="dxa"/>
          </w:tcPr>
          <w:p w14:paraId="7C75C3FB" w14:textId="1A0D26DB" w:rsidR="002A3093" w:rsidRPr="009655B1" w:rsidRDefault="002A3093" w:rsidP="00880E14">
            <w:pPr>
              <w:ind w:left="174" w:hangingChars="83" w:hanging="174"/>
              <w:rPr>
                <w:rFonts w:ascii="HG丸ｺﾞｼｯｸM-PRO" w:eastAsia="HG丸ｺﾞｼｯｸM-PRO" w:hAnsi="HG丸ｺﾞｼｯｸM-PRO"/>
              </w:rPr>
            </w:pPr>
            <w:r w:rsidRPr="009655B1">
              <w:rPr>
                <w:rFonts w:ascii="HG丸ｺﾞｼｯｸM-PRO" w:eastAsia="HG丸ｺﾞｼｯｸM-PRO" w:hAnsi="HG丸ｺﾞｼｯｸM-PRO" w:hint="eastAsia"/>
              </w:rPr>
              <w:t>・施設の構造の改善及び設備の整備、関係職員に対する研修その他の必要な環境の整備に関するもの。</w:t>
            </w:r>
          </w:p>
        </w:tc>
      </w:tr>
      <w:tr w:rsidR="00502E4D" w:rsidRPr="00880E14" w14:paraId="29E5A3E4" w14:textId="77777777" w:rsidTr="00502E4D">
        <w:trPr>
          <w:trHeight w:val="330"/>
        </w:trPr>
        <w:tc>
          <w:tcPr>
            <w:tcW w:w="1984" w:type="dxa"/>
          </w:tcPr>
          <w:p w14:paraId="7233E1B1"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その他相談・意見・要望等</w:t>
            </w:r>
          </w:p>
        </w:tc>
        <w:tc>
          <w:tcPr>
            <w:tcW w:w="7460" w:type="dxa"/>
          </w:tcPr>
          <w:p w14:paraId="4B662D53"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・年金や給付金等他制度への不満・苦情を要因とするものや、差別以外の相談、意見、要望に類するもの。</w:t>
            </w:r>
          </w:p>
        </w:tc>
      </w:tr>
      <w:tr w:rsidR="00502E4D" w:rsidRPr="00880E14" w14:paraId="75ED9CFE" w14:textId="77777777" w:rsidTr="00502E4D">
        <w:trPr>
          <w:trHeight w:val="305"/>
        </w:trPr>
        <w:tc>
          <w:tcPr>
            <w:tcW w:w="1984" w:type="dxa"/>
          </w:tcPr>
          <w:p w14:paraId="69CD3A64"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問合せ</w:t>
            </w:r>
          </w:p>
        </w:tc>
        <w:tc>
          <w:tcPr>
            <w:tcW w:w="7460" w:type="dxa"/>
          </w:tcPr>
          <w:p w14:paraId="014602FF"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・法や条例、制度等の内容に関する問い合わせ。</w:t>
            </w:r>
          </w:p>
        </w:tc>
      </w:tr>
      <w:tr w:rsidR="00502E4D" w:rsidRPr="00880E14" w14:paraId="3455211E" w14:textId="77777777" w:rsidTr="00502E4D">
        <w:trPr>
          <w:trHeight w:val="368"/>
        </w:trPr>
        <w:tc>
          <w:tcPr>
            <w:tcW w:w="1984" w:type="dxa"/>
          </w:tcPr>
          <w:p w14:paraId="37ACAA7F"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虐待</w:t>
            </w:r>
          </w:p>
        </w:tc>
        <w:tc>
          <w:tcPr>
            <w:tcW w:w="7460" w:type="dxa"/>
          </w:tcPr>
          <w:p w14:paraId="7615907E"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・障がい者虐待に該当すると思われるもの。</w:t>
            </w:r>
          </w:p>
        </w:tc>
      </w:tr>
      <w:tr w:rsidR="00502E4D" w:rsidRPr="00880E14" w14:paraId="6DDE07DC" w14:textId="77777777" w:rsidTr="00502E4D">
        <w:trPr>
          <w:trHeight w:val="330"/>
        </w:trPr>
        <w:tc>
          <w:tcPr>
            <w:tcW w:w="1984" w:type="dxa"/>
          </w:tcPr>
          <w:p w14:paraId="40E45297"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w:t>
            </w:r>
          </w:p>
        </w:tc>
        <w:tc>
          <w:tcPr>
            <w:tcW w:w="7460" w:type="dxa"/>
          </w:tcPr>
          <w:p w14:paraId="12414AC4"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・上記に分類できないもの。</w:t>
            </w:r>
          </w:p>
        </w:tc>
      </w:tr>
    </w:tbl>
    <w:p w14:paraId="79E067C6" w14:textId="77777777" w:rsidR="00502E4D" w:rsidRDefault="00502E4D" w:rsidP="00502E4D">
      <w:pPr>
        <w:rPr>
          <w:rFonts w:ascii="HG丸ｺﾞｼｯｸM-PRO" w:eastAsia="HG丸ｺﾞｼｯｸM-PRO" w:hAnsi="HG丸ｺﾞｼｯｸM-PRO"/>
          <w:sz w:val="20"/>
        </w:rPr>
      </w:pPr>
    </w:p>
    <w:p w14:paraId="6E674E63" w14:textId="77777777" w:rsidR="00880E14" w:rsidRPr="00880E14" w:rsidRDefault="00880E14" w:rsidP="00502E4D">
      <w:pPr>
        <w:rPr>
          <w:rFonts w:ascii="HG丸ｺﾞｼｯｸM-PRO" w:eastAsia="HG丸ｺﾞｼｯｸM-PRO" w:hAnsi="HG丸ｺﾞｼｯｸM-PRO"/>
          <w:sz w:val="20"/>
        </w:rPr>
      </w:pPr>
    </w:p>
    <w:p w14:paraId="30FA0381" w14:textId="77777777" w:rsidR="00502E4D" w:rsidRPr="00880E14" w:rsidRDefault="00502E4D" w:rsidP="00502E4D">
      <w:pPr>
        <w:spacing w:line="0" w:lineRule="atLeast"/>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②　広域支援相談員の活動手法</w:t>
      </w:r>
    </w:p>
    <w:p w14:paraId="026526FC" w14:textId="6CA76FA8" w:rsidR="00502E4D" w:rsidRDefault="00502E4D" w:rsidP="00880E14">
      <w:pPr>
        <w:spacing w:line="0" w:lineRule="atLeast"/>
        <w:ind w:left="105" w:hangingChars="50" w:hanging="105"/>
        <w:rPr>
          <w:rFonts w:ascii="メイリオ" w:eastAsia="メイリオ" w:hAnsi="メイリオ" w:cs="メイリオ"/>
          <w:szCs w:val="21"/>
        </w:rPr>
      </w:pPr>
      <w:r w:rsidRPr="00880E14">
        <w:rPr>
          <w:rFonts w:ascii="メイリオ" w:eastAsia="メイリオ" w:hAnsi="メイリオ" w:cs="メイリオ" w:hint="eastAsia"/>
          <w:szCs w:val="21"/>
        </w:rPr>
        <w:t>〇　広域支援相談員が相談事案を受理</w:t>
      </w:r>
      <w:r w:rsidR="00880E14">
        <w:rPr>
          <w:rFonts w:ascii="メイリオ" w:eastAsia="メイリオ" w:hAnsi="メイリオ" w:cs="メイリオ" w:hint="eastAsia"/>
          <w:szCs w:val="21"/>
        </w:rPr>
        <w:t>した際の対応については、次のように活動手法を整理</w:t>
      </w:r>
      <w:r w:rsidRPr="00880E14">
        <w:rPr>
          <w:rFonts w:ascii="メイリオ" w:eastAsia="メイリオ" w:hAnsi="メイリオ" w:cs="メイリオ" w:hint="eastAsia"/>
          <w:szCs w:val="21"/>
        </w:rPr>
        <w:t>。</w:t>
      </w:r>
    </w:p>
    <w:p w14:paraId="6E736E19" w14:textId="77777777" w:rsidR="00880E14" w:rsidRDefault="00880E14" w:rsidP="00880E14">
      <w:pPr>
        <w:spacing w:line="0" w:lineRule="atLeast"/>
        <w:ind w:left="105" w:hangingChars="50" w:hanging="105"/>
        <w:rPr>
          <w:rFonts w:ascii="メイリオ" w:eastAsia="メイリオ" w:hAnsi="メイリオ" w:cs="メイリオ"/>
          <w:szCs w:val="21"/>
        </w:rPr>
      </w:pPr>
    </w:p>
    <w:tbl>
      <w:tblPr>
        <w:tblStyle w:val="a7"/>
        <w:tblW w:w="0" w:type="auto"/>
        <w:tblInd w:w="392" w:type="dxa"/>
        <w:tblLook w:val="04A0" w:firstRow="1" w:lastRow="0" w:firstColumn="1" w:lastColumn="0" w:noHBand="0" w:noVBand="1"/>
      </w:tblPr>
      <w:tblGrid>
        <w:gridCol w:w="1550"/>
        <w:gridCol w:w="7800"/>
      </w:tblGrid>
      <w:tr w:rsidR="00502E4D" w:rsidRPr="00880E14" w14:paraId="1BBFDBFD" w14:textId="77777777" w:rsidTr="00502E4D">
        <w:tc>
          <w:tcPr>
            <w:tcW w:w="1559" w:type="dxa"/>
          </w:tcPr>
          <w:p w14:paraId="7D955115"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活動手法</w:t>
            </w:r>
          </w:p>
        </w:tc>
        <w:tc>
          <w:tcPr>
            <w:tcW w:w="7885" w:type="dxa"/>
          </w:tcPr>
          <w:p w14:paraId="64549408"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502E4D" w:rsidRPr="00880E14" w14:paraId="2836F0E2" w14:textId="77777777" w:rsidTr="00502E4D">
        <w:tc>
          <w:tcPr>
            <w:tcW w:w="1559" w:type="dxa"/>
          </w:tcPr>
          <w:p w14:paraId="2A672DA9"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①調整</w:t>
            </w:r>
          </w:p>
        </w:tc>
        <w:tc>
          <w:tcPr>
            <w:tcW w:w="7885" w:type="dxa"/>
          </w:tcPr>
          <w:p w14:paraId="534F8170"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広域支援相談員が、相談事案の解決に向け、下記の事項を行った場合など。</w:t>
            </w:r>
          </w:p>
          <w:p w14:paraId="2C2585BF"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2000" behindDoc="0" locked="0" layoutInCell="1" allowOverlap="1" wp14:anchorId="416FA4C0" wp14:editId="731041D3">
                      <wp:simplePos x="0" y="0"/>
                      <wp:positionH relativeFrom="column">
                        <wp:posOffset>3220720</wp:posOffset>
                      </wp:positionH>
                      <wp:positionV relativeFrom="paragraph">
                        <wp:posOffset>71120</wp:posOffset>
                      </wp:positionV>
                      <wp:extent cx="1295400" cy="3333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41141BDF"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FA4C0" id="角丸四角形 13" o:spid="_x0000_s1074" style="position:absolute;left:0;text-align:left;margin-left:253.6pt;margin-top:5.6pt;width:102pt;height:26.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" fillcolor="window" strokecolor="windowText" strokeweight="2pt">
                      <v:textbox>
                        <w:txbxContent>
                          <w:p w14:paraId="41141BDF"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0976" behindDoc="0" locked="0" layoutInCell="1" allowOverlap="1" wp14:anchorId="51BA20F4" wp14:editId="6C8F20A8">
                      <wp:simplePos x="0" y="0"/>
                      <wp:positionH relativeFrom="column">
                        <wp:posOffset>1858645</wp:posOffset>
                      </wp:positionH>
                      <wp:positionV relativeFrom="paragraph">
                        <wp:posOffset>71120</wp:posOffset>
                      </wp:positionV>
                      <wp:extent cx="1295400" cy="333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B7E1D24"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A20F4" id="角丸四角形 10" o:spid="_x0000_s1075" style="position:absolute;left:0;text-align:left;margin-left:146.35pt;margin-top:5.6pt;width:102pt;height:26.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" fillcolor="window" strokecolor="windowText" strokeweight="2pt">
                      <v:textbox>
                        <w:txbxContent>
                          <w:p w14:paraId="3B7E1D24"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29952" behindDoc="0" locked="0" layoutInCell="1" allowOverlap="1" wp14:anchorId="49E4BC13" wp14:editId="67100615">
                      <wp:simplePos x="0" y="0"/>
                      <wp:positionH relativeFrom="column">
                        <wp:posOffset>467995</wp:posOffset>
                      </wp:positionH>
                      <wp:positionV relativeFrom="paragraph">
                        <wp:posOffset>71120</wp:posOffset>
                      </wp:positionV>
                      <wp:extent cx="12954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030D3D4"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4BC13" id="角丸四角形 5" o:spid="_x0000_s1076" style="position:absolute;left:0;text-align:left;margin-left:36.85pt;margin-top:5.6pt;width:102pt;height:26.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" fillcolor="window" strokecolor="windowText" strokeweight="2pt">
                      <v:textbox>
                        <w:txbxContent>
                          <w:p w14:paraId="7030D3D4"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p>
          <w:p w14:paraId="3688C4FB"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4048" behindDoc="0" locked="0" layoutInCell="1" allowOverlap="1" wp14:anchorId="6CC64405" wp14:editId="0D2C5F58">
                      <wp:simplePos x="0" y="0"/>
                      <wp:positionH relativeFrom="column">
                        <wp:posOffset>1150620</wp:posOffset>
                      </wp:positionH>
                      <wp:positionV relativeFrom="paragraph">
                        <wp:posOffset>215265</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D9CC4D"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6.95pt;width:212pt;height:22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" fillcolor="#4f81bd" strokecolor="#385d8a" strokeweight="2pt"/>
                  </w:pict>
                </mc:Fallback>
              </mc:AlternateContent>
            </w:r>
          </w:p>
          <w:p w14:paraId="37F9ADCC"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p>
          <w:p w14:paraId="008D3212"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3024" behindDoc="0" locked="0" layoutInCell="1" allowOverlap="1" wp14:anchorId="7A525941" wp14:editId="44370BD9">
                      <wp:simplePos x="0" y="0"/>
                      <wp:positionH relativeFrom="column">
                        <wp:posOffset>1668145</wp:posOffset>
                      </wp:positionH>
                      <wp:positionV relativeFrom="paragraph">
                        <wp:posOffset>22225</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a:solidFill>
                                <a:sysClr val="window" lastClr="FFFFFF"/>
                              </a:solidFill>
                              <a:ln w="25400" cap="flat" cmpd="sng" algn="ctr">
                                <a:solidFill>
                                  <a:sysClr val="windowText" lastClr="000000"/>
                                </a:solidFill>
                                <a:prstDash val="solid"/>
                              </a:ln>
                              <a:effectLst/>
                            </wps:spPr>
                            <wps:txbx>
                              <w:txbxContent>
                                <w:p w14:paraId="1C3B5F7C"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25941" id="角丸四角形 21" o:spid="_x0000_s1077" style="position:absolute;left:0;text-align:left;margin-left:131.35pt;margin-top:1.75pt;width:136pt;height: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" fillcolor="window" strokecolor="windowText" strokeweight="2pt">
                      <v:textbox>
                        <w:txbxContent>
                          <w:p w14:paraId="1C3B5F7C" w14:textId="77777777" w:rsidR="00E73184" w:rsidRPr="00AE165B" w:rsidRDefault="00E73184"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14:paraId="43C6908A"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＜自主解決型＞</w:t>
            </w:r>
          </w:p>
          <w:p w14:paraId="33A3DA39"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・相談者と関係事業者の相互の考え方について、広域支援相談員が整理して伝達等することにより、自主的な解決の方向に向かったもの。</w:t>
            </w:r>
          </w:p>
          <w:p w14:paraId="2FF784B7"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＜助言型＞</w:t>
            </w:r>
          </w:p>
          <w:p w14:paraId="45AB2950"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・相談者と関係事業者の相互の考え方について、広域支援相談員が整理して伝達することに加え、障害者差別解消法の趣旨等の説明や対応等への助言を行ったもの。</w:t>
            </w:r>
          </w:p>
          <w:p w14:paraId="525CAAD1"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＜指導型＞</w:t>
            </w:r>
          </w:p>
          <w:p w14:paraId="4811FC13"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意思、意向、考え方について、広域支援相談員が整理して伝達することに加え、障害者差別解消法の趣旨等の説明等を行い、さらに障がい者差別解消協議会（合議体）の助言を踏まえた見解を明示するなど、広域支援相談員が指導的な助言を行ったもの。</w:t>
            </w:r>
          </w:p>
          <w:p w14:paraId="7500512C" w14:textId="77777777" w:rsidR="00502E4D" w:rsidRPr="00880E14" w:rsidRDefault="00502E4D" w:rsidP="00880E14">
            <w:pPr>
              <w:spacing w:line="276" w:lineRule="auto"/>
              <w:ind w:leftChars="11" w:left="233" w:rightChars="58" w:right="122" w:hangingChars="100" w:hanging="210"/>
              <w:rPr>
                <w:rFonts w:ascii="HG丸ｺﾞｼｯｸM-PRO" w:eastAsia="HG丸ｺﾞｼｯｸM-PRO" w:hAnsi="HG丸ｺﾞｼｯｸM-PRO"/>
                <w:szCs w:val="17"/>
              </w:rPr>
            </w:pPr>
            <w:r w:rsidRPr="00880E14">
              <w:rPr>
                <w:rFonts w:ascii="HG丸ｺﾞｼｯｸM-PRO" w:eastAsia="HG丸ｺﾞｼｯｸM-PRO" w:hAnsi="HG丸ｺﾞｼｯｸM-PRO" w:hint="eastAsia"/>
                <w:noProof/>
                <w:szCs w:val="17"/>
              </w:rPr>
              <mc:AlternateContent>
                <mc:Choice Requires="wps">
                  <w:drawing>
                    <wp:anchor distT="0" distB="0" distL="114300" distR="114300" simplePos="0" relativeHeight="252035072" behindDoc="0" locked="0" layoutInCell="1" allowOverlap="1" wp14:anchorId="0ECE59A1" wp14:editId="1D512824">
                      <wp:simplePos x="0" y="0"/>
                      <wp:positionH relativeFrom="column">
                        <wp:posOffset>-27305</wp:posOffset>
                      </wp:positionH>
                      <wp:positionV relativeFrom="paragraph">
                        <wp:posOffset>36194</wp:posOffset>
                      </wp:positionV>
                      <wp:extent cx="4914900" cy="6191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914900" cy="6191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F313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15pt;margin-top:2.85pt;width:387pt;height:48.7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" strokecolor="#4a7ebb"/>
                  </w:pict>
                </mc:Fallback>
              </mc:AlternateContent>
            </w:r>
            <w:r w:rsidRPr="00880E14">
              <w:rPr>
                <w:rFonts w:ascii="HG丸ｺﾞｼｯｸM-PRO" w:eastAsia="HG丸ｺﾞｼｯｸM-PRO" w:hAnsi="HG丸ｺﾞｼｯｸM-PRO" w:hint="eastAsia"/>
                <w:szCs w:val="17"/>
              </w:rPr>
              <w:t xml:space="preserve">　</w:t>
            </w:r>
            <w:r w:rsidRPr="00880E14">
              <w:rPr>
                <w:rFonts w:ascii="HG丸ｺﾞｼｯｸM-PRO" w:eastAsia="HG丸ｺﾞｼｯｸM-PRO" w:hAnsi="HG丸ｺﾞｼｯｸM-PRO" w:hint="eastAsia"/>
                <w:sz w:val="20"/>
                <w:szCs w:val="17"/>
              </w:rPr>
              <w:t>上記の3類型に該当しないものの、市町村や各所管行政機関、専門的相談機関等と、それぞれの対応や改善方策の具体的な調整、関係者間の話し合いの場の設定も調整に含むものとする。</w:t>
            </w:r>
          </w:p>
        </w:tc>
      </w:tr>
      <w:tr w:rsidR="00502E4D" w:rsidRPr="00880E14" w14:paraId="2414EE97" w14:textId="77777777" w:rsidTr="00502E4D">
        <w:tc>
          <w:tcPr>
            <w:tcW w:w="1559" w:type="dxa"/>
          </w:tcPr>
          <w:p w14:paraId="5EC3D728"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②調査</w:t>
            </w:r>
          </w:p>
        </w:tc>
        <w:tc>
          <w:tcPr>
            <w:tcW w:w="7885" w:type="dxa"/>
          </w:tcPr>
          <w:p w14:paraId="1A21F732"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広域支援相談員が、現地調査や関係事業者への事実の聴き取り、資料の収集等により相談内容の事実を確認した場合など。</w:t>
            </w:r>
          </w:p>
        </w:tc>
      </w:tr>
      <w:tr w:rsidR="00502E4D" w:rsidRPr="00880E14" w14:paraId="74622013" w14:textId="77777777" w:rsidTr="00502E4D">
        <w:tc>
          <w:tcPr>
            <w:tcW w:w="1559" w:type="dxa"/>
          </w:tcPr>
          <w:p w14:paraId="5211DDE3"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③助言</w:t>
            </w:r>
          </w:p>
        </w:tc>
        <w:tc>
          <w:tcPr>
            <w:tcW w:w="7885" w:type="dxa"/>
          </w:tcPr>
          <w:p w14:paraId="127A2ECD"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広域支援相談員が、相談者又は関係事業者等に対し、相談事案の解決に向け、具体的な対応や改善方策等の助言を行った場合など。</w:t>
            </w:r>
          </w:p>
        </w:tc>
      </w:tr>
      <w:tr w:rsidR="00502E4D" w:rsidRPr="00880E14" w14:paraId="5375C839" w14:textId="77777777" w:rsidTr="00502E4D">
        <w:trPr>
          <w:trHeight w:val="540"/>
        </w:trPr>
        <w:tc>
          <w:tcPr>
            <w:tcW w:w="1559" w:type="dxa"/>
          </w:tcPr>
          <w:p w14:paraId="73755C2E"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④情報提供</w:t>
            </w:r>
          </w:p>
        </w:tc>
        <w:tc>
          <w:tcPr>
            <w:tcW w:w="7885" w:type="dxa"/>
          </w:tcPr>
          <w:p w14:paraId="785E4479"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広域支援相談員が、相談者に対し、単に、制度の説明や関係機関の紹介、事実に関する事項の情報を提供した場合など。</w:t>
            </w:r>
          </w:p>
        </w:tc>
      </w:tr>
      <w:tr w:rsidR="00502E4D" w:rsidRPr="00880E14" w14:paraId="10C27ABE" w14:textId="77777777" w:rsidTr="00502E4D">
        <w:trPr>
          <w:trHeight w:val="675"/>
        </w:trPr>
        <w:tc>
          <w:tcPr>
            <w:tcW w:w="1559" w:type="dxa"/>
          </w:tcPr>
          <w:p w14:paraId="688F0CB2"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⑤傾聴</w:t>
            </w:r>
          </w:p>
        </w:tc>
        <w:tc>
          <w:tcPr>
            <w:tcW w:w="7885" w:type="dxa"/>
          </w:tcPr>
          <w:p w14:paraId="7F699693" w14:textId="04118E33"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受容的・共感的態度で相談者の話を聴き、相談者が自分自身の考えを整理し、納得のいく結論や判断に到達するよう支援した場合など。</w:t>
            </w:r>
          </w:p>
        </w:tc>
      </w:tr>
      <w:tr w:rsidR="00502E4D" w:rsidRPr="00880E14" w14:paraId="26E2823A" w14:textId="77777777" w:rsidTr="00502E4D">
        <w:trPr>
          <w:trHeight w:val="543"/>
        </w:trPr>
        <w:tc>
          <w:tcPr>
            <w:tcW w:w="1559" w:type="dxa"/>
          </w:tcPr>
          <w:p w14:paraId="0FEB8F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⑥情報共有・伝達</w:t>
            </w:r>
          </w:p>
        </w:tc>
        <w:tc>
          <w:tcPr>
            <w:tcW w:w="7885" w:type="dxa"/>
          </w:tcPr>
          <w:p w14:paraId="5AF5E86D"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広域支援相談員が、相談事案について、市町村や関係機関等との情報共有・交換や、事実に関する事項の情報を伝達や引き継いだ場合など。</w:t>
            </w:r>
          </w:p>
        </w:tc>
      </w:tr>
      <w:tr w:rsidR="00502E4D" w:rsidRPr="00880E14" w14:paraId="12262DFD" w14:textId="77777777" w:rsidTr="00502E4D">
        <w:trPr>
          <w:trHeight w:val="558"/>
        </w:trPr>
        <w:tc>
          <w:tcPr>
            <w:tcW w:w="1559" w:type="dxa"/>
          </w:tcPr>
          <w:p w14:paraId="5AAAC2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⑦事後確認等</w:t>
            </w:r>
          </w:p>
        </w:tc>
        <w:tc>
          <w:tcPr>
            <w:tcW w:w="7885" w:type="dxa"/>
          </w:tcPr>
          <w:p w14:paraId="63FD9411"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広域支援相談員が調整等を行った事案について、改善状況を確認した場合など。</w:t>
            </w:r>
          </w:p>
        </w:tc>
      </w:tr>
      <w:tr w:rsidR="00502E4D" w:rsidRPr="00880E14" w14:paraId="01D7C86E" w14:textId="77777777" w:rsidTr="00502E4D">
        <w:trPr>
          <w:trHeight w:val="401"/>
        </w:trPr>
        <w:tc>
          <w:tcPr>
            <w:tcW w:w="1559" w:type="dxa"/>
          </w:tcPr>
          <w:p w14:paraId="5DBF0645"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⑧その他</w:t>
            </w:r>
          </w:p>
        </w:tc>
        <w:tc>
          <w:tcPr>
            <w:tcW w:w="7885" w:type="dxa"/>
          </w:tcPr>
          <w:p w14:paraId="04606A39"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上記以外の対応</w:t>
            </w:r>
          </w:p>
        </w:tc>
      </w:tr>
    </w:tbl>
    <w:p w14:paraId="4E30CE85" w14:textId="77777777" w:rsidR="00502E4D" w:rsidRPr="00CC2204" w:rsidRDefault="00502E4D" w:rsidP="00502E4D">
      <w:pPr>
        <w:widowControl/>
        <w:jc w:val="left"/>
        <w:rPr>
          <w:rFonts w:asciiTheme="majorEastAsia" w:eastAsiaTheme="majorEastAsia" w:hAnsiTheme="majorEastAsia"/>
          <w:sz w:val="24"/>
          <w:szCs w:val="24"/>
        </w:rPr>
        <w:sectPr w:rsidR="00502E4D" w:rsidRPr="00CC2204" w:rsidSect="00095DE5">
          <w:headerReference w:type="default" r:id="rId33"/>
          <w:type w:val="continuous"/>
          <w:pgSz w:w="11906" w:h="16838" w:code="9"/>
          <w:pgMar w:top="1440" w:right="1077" w:bottom="851" w:left="1077" w:header="851" w:footer="454" w:gutter="0"/>
          <w:cols w:space="425"/>
          <w:docGrid w:type="lines" w:linePitch="360"/>
        </w:sectPr>
      </w:pPr>
    </w:p>
    <w:p w14:paraId="39014EE5" w14:textId="71C01353" w:rsidR="00502E4D" w:rsidRDefault="00502E4D" w:rsidP="00A44CEA">
      <w:pPr>
        <w:spacing w:line="360" w:lineRule="auto"/>
        <w:rPr>
          <w:rFonts w:asciiTheme="majorEastAsia" w:eastAsiaTheme="majorEastAsia" w:hAnsiTheme="majorEastAsia"/>
          <w:b/>
          <w:sz w:val="24"/>
          <w:szCs w:val="24"/>
        </w:rPr>
      </w:pPr>
    </w:p>
    <w:p w14:paraId="70B23E07" w14:textId="77777777" w:rsidR="009655B1" w:rsidRPr="00502E4D" w:rsidRDefault="009655B1" w:rsidP="00A44CEA">
      <w:pPr>
        <w:spacing w:line="360" w:lineRule="auto"/>
        <w:rPr>
          <w:rFonts w:asciiTheme="majorEastAsia" w:eastAsiaTheme="majorEastAsia" w:hAnsiTheme="majorEastAsia"/>
          <w:b/>
          <w:sz w:val="24"/>
          <w:szCs w:val="24"/>
        </w:rPr>
      </w:pPr>
    </w:p>
    <w:p w14:paraId="023C6AB5" w14:textId="098552AF" w:rsidR="00502E4D" w:rsidRDefault="009F785F" w:rsidP="00A44CEA">
      <w:pPr>
        <w:spacing w:line="360" w:lineRule="auto"/>
        <w:rPr>
          <w:rFonts w:asciiTheme="majorEastAsia" w:eastAsiaTheme="majorEastAsia" w:hAnsiTheme="majorEastAsia"/>
          <w:b/>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2037120" behindDoc="0" locked="0" layoutInCell="1" allowOverlap="1" wp14:anchorId="618F320D" wp14:editId="08D367D3">
                <wp:simplePos x="0" y="0"/>
                <wp:positionH relativeFrom="column">
                  <wp:posOffset>5042535</wp:posOffset>
                </wp:positionH>
                <wp:positionV relativeFrom="paragraph">
                  <wp:posOffset>9525</wp:posOffset>
                </wp:positionV>
                <wp:extent cx="115252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5E4EDB5" w14:textId="5BC5B30E" w:rsidR="00E73184" w:rsidRDefault="00E73184" w:rsidP="00880E14">
                            <w:pPr>
                              <w:jc w:val="center"/>
                            </w:pPr>
                            <w:r>
                              <w:rPr>
                                <w:rFonts w:ascii="HG丸ｺﾞｼｯｸM-PRO" w:eastAsia="HG丸ｺﾞｼｯｸM-PRO" w:hAnsi="HG丸ｺﾞｼｯｸM-PRO" w:hint="eastAsia"/>
                              </w:rPr>
                              <w:t xml:space="preserve">参考資料２　</w:t>
                            </w:r>
                          </w:p>
                          <w:p w14:paraId="5A800242" w14:textId="77777777" w:rsidR="00E73184" w:rsidRDefault="00E73184" w:rsidP="00880E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F320D" id="正方形/長方形 292" o:spid="_x0000_s1078" style="position:absolute;left:0;text-align:left;margin-left:397.05pt;margin-top:.75pt;width:90.75pt;height:25.5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" fillcolor="white [3201]" strokecolor="black [3200]" strokeweight="1pt">
                <v:textbox>
                  <w:txbxContent>
                    <w:p w14:paraId="25E4EDB5" w14:textId="5BC5B30E" w:rsidR="00E73184" w:rsidRDefault="00E73184" w:rsidP="00880E14">
                      <w:pPr>
                        <w:jc w:val="center"/>
                      </w:pPr>
                      <w:r>
                        <w:rPr>
                          <w:rFonts w:ascii="HG丸ｺﾞｼｯｸM-PRO" w:eastAsia="HG丸ｺﾞｼｯｸM-PRO" w:hAnsi="HG丸ｺﾞｼｯｸM-PRO" w:hint="eastAsia"/>
                        </w:rPr>
                        <w:t xml:space="preserve">参考資料２　</w:t>
                      </w:r>
                    </w:p>
                    <w:p w14:paraId="5A800242" w14:textId="77777777" w:rsidR="00E73184" w:rsidRDefault="00E73184" w:rsidP="00880E14"/>
                  </w:txbxContent>
                </v:textbox>
              </v:rect>
            </w:pict>
          </mc:Fallback>
        </mc:AlternateContent>
      </w:r>
    </w:p>
    <w:p w14:paraId="3EB69D93" w14:textId="7D2C714F" w:rsidR="00A44CEA" w:rsidRDefault="00A44CEA" w:rsidP="00A44CEA">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■合議体での事例検討様式</w:t>
      </w:r>
      <w:r w:rsidR="00880E14">
        <w:rPr>
          <w:rFonts w:asciiTheme="majorEastAsia" w:eastAsiaTheme="majorEastAsia" w:hAnsiTheme="majorEastAsia" w:hint="eastAsia"/>
          <w:sz w:val="24"/>
          <w:szCs w:val="24"/>
        </w:rPr>
        <w:t>（平成</w:t>
      </w:r>
      <w:r w:rsidR="00D33E3B">
        <w:rPr>
          <w:rFonts w:asciiTheme="majorEastAsia" w:eastAsiaTheme="majorEastAsia" w:hAnsiTheme="majorEastAsia" w:hint="eastAsia"/>
          <w:sz w:val="24"/>
          <w:szCs w:val="24"/>
        </w:rPr>
        <w:t>31</w:t>
      </w:r>
      <w:r>
        <w:rPr>
          <w:rFonts w:asciiTheme="majorEastAsia" w:eastAsiaTheme="majorEastAsia" w:hAnsiTheme="majorEastAsia" w:hint="eastAsia"/>
          <w:sz w:val="24"/>
          <w:szCs w:val="24"/>
        </w:rPr>
        <w:t>年</w:t>
      </w:r>
      <w:r w:rsidR="0061775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月時点使用）</w:t>
      </w:r>
    </w:p>
    <w:p w14:paraId="3EB69D94" w14:textId="7AE473CE" w:rsidR="00A44CEA" w:rsidRDefault="00A44CEA" w:rsidP="00A44CEA">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14:paraId="3EB69D95" w14:textId="0BE40FD8" w:rsidR="00A44CEA" w:rsidRDefault="00A44CEA" w:rsidP="00A44CEA">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133"/>
        <w:gridCol w:w="3686"/>
        <w:gridCol w:w="501"/>
        <w:gridCol w:w="2618"/>
      </w:tblGrid>
      <w:tr w:rsidR="00A44CEA" w14:paraId="3EB69D99" w14:textId="77777777" w:rsidTr="002C2224">
        <w:trPr>
          <w:trHeight w:val="567"/>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96" w14:textId="70D9AF9E"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受　付</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7" w14:textId="77777777" w:rsidR="00A44CEA" w:rsidRDefault="00A44CEA" w:rsidP="00A44CEA">
            <w:pPr>
              <w:widowControl/>
              <w:spacing w:line="0" w:lineRule="atLeast"/>
              <w:rPr>
                <w:sz w:val="20"/>
              </w:rPr>
            </w:pPr>
            <w:r>
              <w:rPr>
                <w:rFonts w:hint="eastAsia"/>
                <w:sz w:val="20"/>
              </w:rPr>
              <w:t>受付日時</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8" w14:textId="77777777" w:rsidR="00A44CEA" w:rsidRDefault="00A44CEA" w:rsidP="00A44CEA">
            <w:pPr>
              <w:widowControl/>
              <w:spacing w:line="0" w:lineRule="atLeast"/>
              <w:rPr>
                <w:sz w:val="20"/>
              </w:rPr>
            </w:pPr>
            <w:r>
              <w:rPr>
                <w:rFonts w:hint="eastAsia"/>
                <w:sz w:val="20"/>
              </w:rPr>
              <w:t xml:space="preserve">　平成　　　　年　　　　月　　　　日</w:t>
            </w:r>
          </w:p>
        </w:tc>
      </w:tr>
      <w:tr w:rsidR="00A44CEA" w14:paraId="3EB69D9D" w14:textId="77777777" w:rsidTr="002C2224">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9A"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B" w14:textId="77777777" w:rsidR="00A44CEA" w:rsidRDefault="00A44CEA" w:rsidP="00A44CEA">
            <w:pPr>
              <w:widowControl/>
              <w:spacing w:line="0" w:lineRule="atLeast"/>
              <w:rPr>
                <w:sz w:val="20"/>
              </w:rPr>
            </w:pPr>
            <w:r>
              <w:rPr>
                <w:rFonts w:hint="eastAsia"/>
                <w:sz w:val="20"/>
              </w:rPr>
              <w:t>受付方法</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C" w14:textId="77777777" w:rsidR="00A44CEA" w:rsidRDefault="00A44CEA" w:rsidP="00A44CEA">
            <w:pPr>
              <w:widowControl/>
              <w:spacing w:line="0" w:lineRule="atLeast"/>
              <w:rPr>
                <w:sz w:val="20"/>
              </w:rPr>
            </w:pPr>
            <w:r>
              <w:rPr>
                <w:rFonts w:hint="eastAsia"/>
                <w:sz w:val="20"/>
              </w:rPr>
              <w:t>□来所　□電話　□書面（手紙・文書・</w:t>
            </w:r>
            <w:r>
              <w:rPr>
                <w:sz w:val="20"/>
              </w:rPr>
              <w:t>FAX</w:t>
            </w:r>
            <w:r>
              <w:rPr>
                <w:rFonts w:hint="eastAsia"/>
                <w:sz w:val="20"/>
              </w:rPr>
              <w:t>・メール）　□その他</w:t>
            </w:r>
          </w:p>
        </w:tc>
      </w:tr>
      <w:tr w:rsidR="00A44CEA" w14:paraId="3EB69DA1" w14:textId="77777777" w:rsidTr="002C2224">
        <w:trPr>
          <w:trHeight w:val="838"/>
        </w:trPr>
        <w:tc>
          <w:tcPr>
            <w:tcW w:w="2127" w:type="dxa"/>
            <w:tcBorders>
              <w:top w:val="single" w:sz="4" w:space="0" w:color="auto"/>
              <w:left w:val="single" w:sz="4" w:space="0" w:color="auto"/>
              <w:bottom w:val="single" w:sz="4" w:space="0" w:color="auto"/>
              <w:right w:val="single" w:sz="4" w:space="0" w:color="auto"/>
            </w:tcBorders>
            <w:hideMark/>
          </w:tcPr>
          <w:p w14:paraId="3EB69D9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相談分野の区分</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9F" w14:textId="77777777" w:rsidR="00A44CEA" w:rsidRDefault="00A44CEA" w:rsidP="00A44CEA">
            <w:pPr>
              <w:jc w:val="left"/>
              <w:rPr>
                <w:sz w:val="20"/>
              </w:rPr>
            </w:pPr>
            <w:r>
              <w:rPr>
                <w:rFonts w:hint="eastAsia"/>
                <w:sz w:val="20"/>
              </w:rPr>
              <w:t>□商品／サービス　　□福祉サービス　　□医療サービス　　　□公共交通機関</w:t>
            </w:r>
          </w:p>
          <w:p w14:paraId="3EB69DA0" w14:textId="77777777" w:rsidR="00A44CEA" w:rsidRDefault="00A44CEA" w:rsidP="00A44CEA">
            <w:pPr>
              <w:jc w:val="left"/>
              <w:rPr>
                <w:sz w:val="20"/>
                <w:u w:val="single"/>
              </w:rPr>
            </w:pPr>
            <w:r>
              <w:rPr>
                <w:rFonts w:hint="eastAsia"/>
                <w:sz w:val="20"/>
              </w:rPr>
              <w:t>□住宅　　　　□教育　　　□雇用　　　□行政機関　　　□その他（　　　　　　　　）</w:t>
            </w:r>
          </w:p>
        </w:tc>
      </w:tr>
      <w:tr w:rsidR="00A44CEA" w14:paraId="3EB69DA5" w14:textId="77777777" w:rsidTr="002C2224">
        <w:trPr>
          <w:trHeight w:val="716"/>
        </w:trPr>
        <w:tc>
          <w:tcPr>
            <w:tcW w:w="2127" w:type="dxa"/>
            <w:tcBorders>
              <w:top w:val="single" w:sz="4" w:space="0" w:color="auto"/>
              <w:left w:val="single" w:sz="4" w:space="0" w:color="auto"/>
              <w:bottom w:val="single" w:sz="4" w:space="0" w:color="auto"/>
              <w:right w:val="single" w:sz="4" w:space="0" w:color="auto"/>
            </w:tcBorders>
            <w:hideMark/>
          </w:tcPr>
          <w:p w14:paraId="3EB69DA2"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相談者の属性</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3" w14:textId="5F4B3850" w:rsidR="00A44CEA" w:rsidRPr="00CE1C1E" w:rsidRDefault="0037166E" w:rsidP="00A44CEA">
            <w:pPr>
              <w:jc w:val="left"/>
              <w:rPr>
                <w:color w:val="000000" w:themeColor="text1"/>
                <w:sz w:val="20"/>
              </w:rPr>
            </w:pPr>
            <w:r>
              <w:rPr>
                <w:rFonts w:hint="eastAsia"/>
                <w:color w:val="000000" w:themeColor="text1"/>
                <w:sz w:val="20"/>
              </w:rPr>
              <w:t>□市町村（　　　　　　）　　□障がい者</w:t>
            </w:r>
            <w:r w:rsidR="00A44CEA" w:rsidRPr="00CE1C1E">
              <w:rPr>
                <w:rFonts w:hint="eastAsia"/>
                <w:color w:val="000000" w:themeColor="text1"/>
                <w:sz w:val="20"/>
              </w:rPr>
              <w:t>本人　　　□家族　　　□支援者</w:t>
            </w:r>
          </w:p>
          <w:p w14:paraId="3EB69DA4" w14:textId="77777777" w:rsidR="00A44CEA" w:rsidRPr="00CE1C1E" w:rsidRDefault="00A44CEA" w:rsidP="00A44CEA">
            <w:pPr>
              <w:jc w:val="left"/>
              <w:rPr>
                <w:color w:val="000000" w:themeColor="text1"/>
                <w:sz w:val="20"/>
              </w:rPr>
            </w:pPr>
            <w:r w:rsidRPr="00CE1C1E">
              <w:rPr>
                <w:rFonts w:hint="eastAsia"/>
                <w:color w:val="000000" w:themeColor="text1"/>
                <w:sz w:val="20"/>
              </w:rPr>
              <w:t>□事業者（　　　　　　）　　□他機関　　　　　□その他　　　　　□不明</w:t>
            </w:r>
          </w:p>
        </w:tc>
      </w:tr>
      <w:tr w:rsidR="00A44CEA" w14:paraId="3EB69DA8" w14:textId="77777777" w:rsidTr="002C2224">
        <w:trPr>
          <w:trHeight w:val="444"/>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A6" w14:textId="71A94457" w:rsidR="00A44CEA" w:rsidRDefault="00A44CEA" w:rsidP="0037166E">
            <w:pPr>
              <w:rPr>
                <w:rFonts w:ascii="ＭＳ ゴシック" w:eastAsia="ＭＳ ゴシック" w:hAnsi="ＭＳ ゴシック"/>
                <w:b/>
              </w:rPr>
            </w:pPr>
            <w:r>
              <w:rPr>
                <w:rFonts w:ascii="ＭＳ ゴシック" w:eastAsia="ＭＳ ゴシック" w:hAnsi="ＭＳ ゴシック" w:hint="eastAsia"/>
                <w:b/>
              </w:rPr>
              <w:t>障がい者の状況</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7" w14:textId="77777777" w:rsidR="00A44CEA" w:rsidRPr="00CE1C1E" w:rsidRDefault="00A44CEA" w:rsidP="00A44CEA">
            <w:pPr>
              <w:jc w:val="left"/>
              <w:rPr>
                <w:color w:val="000000" w:themeColor="text1"/>
                <w:sz w:val="20"/>
              </w:rPr>
            </w:pPr>
            <w:r w:rsidRPr="00CE1C1E">
              <w:rPr>
                <w:rFonts w:hint="eastAsia"/>
                <w:color w:val="000000" w:themeColor="text1"/>
                <w:sz w:val="20"/>
              </w:rPr>
              <w:t>年齢（　　　）歳　　　　　性別　　　□男　　　□女　　　□不明</w:t>
            </w:r>
          </w:p>
        </w:tc>
      </w:tr>
      <w:tr w:rsidR="00A44CEA" w14:paraId="3EB69DAE" w14:textId="77777777" w:rsidTr="002C2224">
        <w:trPr>
          <w:trHeight w:val="6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9"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AA"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障がい種別</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AB"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□身体（</w:t>
            </w:r>
            <w:r w:rsidRPr="00CE1C1E">
              <w:rPr>
                <w:color w:val="000000" w:themeColor="text1"/>
                <w:sz w:val="20"/>
              </w:rPr>
              <w:t xml:space="preserve"> </w:t>
            </w:r>
            <w:r w:rsidRPr="00CE1C1E">
              <w:rPr>
                <w:rFonts w:hint="eastAsia"/>
                <w:color w:val="000000" w:themeColor="text1"/>
                <w:sz w:val="20"/>
              </w:rPr>
              <w:t>視覚</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聴覚等</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盲ろう</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肢体不自由</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その他）</w:t>
            </w:r>
          </w:p>
          <w:p w14:paraId="3EB69DAC"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 xml:space="preserve">□知的　　　□精神　　　□発達　　　□難病　　</w:t>
            </w:r>
          </w:p>
          <w:p w14:paraId="3EB69DAD"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□その他（　　　　　　　　　）　　　□不明　　　　□不特定</w:t>
            </w:r>
          </w:p>
        </w:tc>
      </w:tr>
      <w:tr w:rsidR="00A44CEA" w14:paraId="3EB69DB2" w14:textId="77777777" w:rsidTr="002C2224">
        <w:trPr>
          <w:trHeight w:val="31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F"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B0"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障がいの確認</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B1"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□手帳の所持　　□診断書　　□本人の申し出　　□その他（　　　　）</w:t>
            </w:r>
          </w:p>
        </w:tc>
      </w:tr>
      <w:tr w:rsidR="00A44CEA" w14:paraId="3EB69DB6" w14:textId="77777777" w:rsidTr="002C2224">
        <w:trPr>
          <w:trHeight w:val="788"/>
        </w:trPr>
        <w:tc>
          <w:tcPr>
            <w:tcW w:w="2127" w:type="dxa"/>
            <w:tcBorders>
              <w:top w:val="single" w:sz="4" w:space="0" w:color="auto"/>
              <w:left w:val="single" w:sz="4" w:space="0" w:color="auto"/>
              <w:bottom w:val="single" w:sz="4" w:space="0" w:color="auto"/>
              <w:right w:val="single" w:sz="4" w:space="0" w:color="auto"/>
            </w:tcBorders>
            <w:hideMark/>
          </w:tcPr>
          <w:p w14:paraId="3EB69DB4" w14:textId="4D467841"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相談申出者の主訴</w:t>
            </w:r>
          </w:p>
        </w:tc>
        <w:tc>
          <w:tcPr>
            <w:tcW w:w="7938" w:type="dxa"/>
            <w:gridSpan w:val="4"/>
            <w:tcBorders>
              <w:top w:val="single" w:sz="4" w:space="0" w:color="auto"/>
              <w:left w:val="single" w:sz="4" w:space="0" w:color="auto"/>
              <w:bottom w:val="single" w:sz="4" w:space="0" w:color="auto"/>
              <w:right w:val="single" w:sz="4" w:space="0" w:color="auto"/>
            </w:tcBorders>
          </w:tcPr>
          <w:p w14:paraId="3EB69DB5" w14:textId="77777777" w:rsidR="00A44CEA" w:rsidRPr="00CE1C1E" w:rsidRDefault="00A44CEA" w:rsidP="00A44CEA">
            <w:pPr>
              <w:widowControl/>
              <w:tabs>
                <w:tab w:val="left" w:pos="2355"/>
              </w:tabs>
              <w:jc w:val="left"/>
              <w:rPr>
                <w:rFonts w:ascii="ＭＳ Ｐゴシック" w:eastAsia="ＭＳ Ｐゴシック" w:hAnsi="ＭＳ Ｐゴシック" w:cs="ＭＳ Ｐゴシック"/>
                <w:color w:val="000000" w:themeColor="text1"/>
                <w:kern w:val="0"/>
                <w:sz w:val="22"/>
              </w:rPr>
            </w:pPr>
          </w:p>
        </w:tc>
      </w:tr>
      <w:tr w:rsidR="00A44CEA" w14:paraId="3EB69DB9" w14:textId="77777777" w:rsidTr="002C2224">
        <w:trPr>
          <w:trHeight w:val="691"/>
        </w:trPr>
        <w:tc>
          <w:tcPr>
            <w:tcW w:w="2127" w:type="dxa"/>
            <w:tcBorders>
              <w:top w:val="single" w:sz="4" w:space="0" w:color="auto"/>
              <w:left w:val="single" w:sz="4" w:space="0" w:color="auto"/>
              <w:bottom w:val="single" w:sz="4" w:space="0" w:color="auto"/>
              <w:right w:val="single" w:sz="4" w:space="0" w:color="auto"/>
            </w:tcBorders>
            <w:hideMark/>
          </w:tcPr>
          <w:p w14:paraId="3EB69DB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主訴の背景・経過、その時の心情等</w:t>
            </w:r>
          </w:p>
        </w:tc>
        <w:tc>
          <w:tcPr>
            <w:tcW w:w="7938" w:type="dxa"/>
            <w:gridSpan w:val="4"/>
            <w:tcBorders>
              <w:top w:val="single" w:sz="4" w:space="0" w:color="auto"/>
              <w:left w:val="single" w:sz="4" w:space="0" w:color="auto"/>
              <w:bottom w:val="single" w:sz="4" w:space="0" w:color="auto"/>
              <w:right w:val="single" w:sz="4" w:space="0" w:color="auto"/>
            </w:tcBorders>
          </w:tcPr>
          <w:p w14:paraId="3EB69DB8" w14:textId="77777777" w:rsidR="00A44CEA" w:rsidRPr="00CE1C1E" w:rsidRDefault="00A44CEA" w:rsidP="00A44CEA">
            <w:pPr>
              <w:widowControl/>
              <w:jc w:val="left"/>
              <w:rPr>
                <w:rFonts w:ascii="ＭＳ Ｐゴシック" w:eastAsia="ＭＳ Ｐゴシック" w:hAnsi="ＭＳ Ｐゴシック" w:cs="ＭＳ Ｐゴシック"/>
                <w:color w:val="000000" w:themeColor="text1"/>
                <w:kern w:val="0"/>
                <w:sz w:val="22"/>
              </w:rPr>
            </w:pPr>
          </w:p>
        </w:tc>
      </w:tr>
      <w:tr w:rsidR="00A44CEA" w14:paraId="3EB69DC4" w14:textId="77777777" w:rsidTr="002C2224">
        <w:trPr>
          <w:cantSplit/>
          <w:trHeight w:val="1986"/>
        </w:trPr>
        <w:tc>
          <w:tcPr>
            <w:tcW w:w="2127" w:type="dxa"/>
            <w:tcBorders>
              <w:top w:val="single" w:sz="4" w:space="0" w:color="auto"/>
              <w:left w:val="single" w:sz="4" w:space="0" w:color="auto"/>
              <w:bottom w:val="single" w:sz="4" w:space="0" w:color="auto"/>
              <w:right w:val="single" w:sz="4" w:space="0" w:color="auto"/>
            </w:tcBorders>
            <w:hideMark/>
          </w:tcPr>
          <w:p w14:paraId="3EB69DBA"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相談への対応</w:t>
            </w:r>
          </w:p>
        </w:tc>
        <w:tc>
          <w:tcPr>
            <w:tcW w:w="4819" w:type="dxa"/>
            <w:gridSpan w:val="2"/>
            <w:tcBorders>
              <w:top w:val="single" w:sz="4" w:space="0" w:color="auto"/>
              <w:left w:val="single" w:sz="4" w:space="0" w:color="auto"/>
              <w:bottom w:val="single" w:sz="4" w:space="0" w:color="auto"/>
              <w:right w:val="single" w:sz="4" w:space="0" w:color="auto"/>
            </w:tcBorders>
          </w:tcPr>
          <w:p w14:paraId="3EB69DBB" w14:textId="77777777" w:rsidR="00A44CEA" w:rsidRPr="00CE1C1E" w:rsidRDefault="00A44CEA" w:rsidP="00A44CEA">
            <w:pPr>
              <w:rPr>
                <w:b/>
                <w:color w:val="000000" w:themeColor="text1"/>
                <w:shd w:val="pct15" w:color="auto" w:fill="FFFFFF"/>
              </w:rPr>
            </w:pPr>
          </w:p>
        </w:tc>
        <w:tc>
          <w:tcPr>
            <w:tcW w:w="501" w:type="dxa"/>
            <w:tcBorders>
              <w:top w:val="single" w:sz="4" w:space="0" w:color="auto"/>
              <w:left w:val="single" w:sz="4" w:space="0" w:color="auto"/>
              <w:bottom w:val="single" w:sz="4" w:space="0" w:color="auto"/>
              <w:right w:val="single" w:sz="4" w:space="0" w:color="auto"/>
            </w:tcBorders>
            <w:textDirection w:val="tbRlV"/>
            <w:hideMark/>
          </w:tcPr>
          <w:p w14:paraId="3EB69DBC"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象</w:t>
            </w:r>
          </w:p>
          <w:p w14:paraId="3EB69DBD"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応　内　容</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B69DBE" w14:textId="5DD0AEFA"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0037166E">
              <w:rPr>
                <w:rFonts w:hint="eastAsia"/>
                <w:color w:val="000000" w:themeColor="text1"/>
                <w:sz w:val="18"/>
                <w:szCs w:val="18"/>
              </w:rPr>
              <w:t>障がい者</w:t>
            </w:r>
          </w:p>
          <w:p w14:paraId="3EB69DBF"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家族</w:t>
            </w:r>
          </w:p>
          <w:p w14:paraId="3EB69DC0"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支援者</w:t>
            </w:r>
          </w:p>
          <w:p w14:paraId="3EB69DC1"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20"/>
              </w:rPr>
              <w:t>□</w:t>
            </w:r>
            <w:r w:rsidRPr="00CE1C1E">
              <w:rPr>
                <w:color w:val="000000" w:themeColor="text1"/>
                <w:sz w:val="18"/>
                <w:szCs w:val="18"/>
              </w:rPr>
              <w:t xml:space="preserve"> </w:t>
            </w:r>
            <w:r>
              <w:rPr>
                <w:rFonts w:hint="eastAsia"/>
                <w:color w:val="000000" w:themeColor="text1"/>
                <w:sz w:val="18"/>
                <w:szCs w:val="18"/>
              </w:rPr>
              <w:t>事業者</w:t>
            </w:r>
          </w:p>
          <w:p w14:paraId="3EB69DC2"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市町村</w:t>
            </w:r>
          </w:p>
          <w:p w14:paraId="3EB69DC3" w14:textId="77777777" w:rsidR="00A44CEA" w:rsidRPr="00CE1C1E" w:rsidRDefault="00A44CEA" w:rsidP="00A44CEA">
            <w:pPr>
              <w:spacing w:line="0" w:lineRule="atLeast"/>
              <w:rPr>
                <w:b/>
                <w:color w:val="000000" w:themeColor="text1"/>
                <w:szCs w:val="21"/>
              </w:rPr>
            </w:pPr>
            <w:r w:rsidRPr="00CE1C1E">
              <w:rPr>
                <w:rFonts w:hint="eastAsia"/>
                <w:color w:val="000000" w:themeColor="text1"/>
                <w:sz w:val="20"/>
              </w:rPr>
              <w:t>□</w:t>
            </w:r>
            <w:r w:rsidRPr="00CE1C1E">
              <w:rPr>
                <w:color w:val="000000" w:themeColor="text1"/>
                <w:sz w:val="18"/>
                <w:szCs w:val="18"/>
              </w:rPr>
              <w:t xml:space="preserve"> </w:t>
            </w:r>
            <w:r w:rsidRPr="00CE1C1E">
              <w:rPr>
                <w:rFonts w:hint="eastAsia"/>
                <w:color w:val="000000" w:themeColor="text1"/>
                <w:sz w:val="18"/>
                <w:szCs w:val="18"/>
              </w:rPr>
              <w:t>関係機関</w:t>
            </w:r>
          </w:p>
        </w:tc>
      </w:tr>
      <w:tr w:rsidR="00A44CEA" w14:paraId="3EB69DCC" w14:textId="77777777" w:rsidTr="002C2224">
        <w:trPr>
          <w:trHeight w:val="1405"/>
        </w:trPr>
        <w:tc>
          <w:tcPr>
            <w:tcW w:w="2127" w:type="dxa"/>
            <w:tcBorders>
              <w:top w:val="single" w:sz="4" w:space="0" w:color="auto"/>
              <w:left w:val="single" w:sz="4" w:space="0" w:color="auto"/>
              <w:bottom w:val="single" w:sz="4" w:space="0" w:color="auto"/>
              <w:right w:val="single" w:sz="4" w:space="0" w:color="auto"/>
            </w:tcBorders>
            <w:hideMark/>
          </w:tcPr>
          <w:p w14:paraId="3EB69DC5" w14:textId="097B4DB9"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結果</w:t>
            </w:r>
            <w:r w:rsidR="00253127">
              <w:rPr>
                <w:rFonts w:ascii="ＭＳ ゴシック" w:eastAsia="ＭＳ ゴシック" w:hAnsi="ＭＳ ゴシック" w:hint="eastAsia"/>
                <w:b/>
              </w:rPr>
              <w:t>及び</w:t>
            </w:r>
          </w:p>
          <w:p w14:paraId="3EB69DC6"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その後の</w:t>
            </w:r>
          </w:p>
          <w:p w14:paraId="3EB69DC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フォロー</w:t>
            </w:r>
          </w:p>
        </w:tc>
        <w:tc>
          <w:tcPr>
            <w:tcW w:w="4819" w:type="dxa"/>
            <w:gridSpan w:val="2"/>
            <w:tcBorders>
              <w:top w:val="single" w:sz="4" w:space="0" w:color="auto"/>
              <w:left w:val="single" w:sz="4" w:space="0" w:color="auto"/>
              <w:bottom w:val="single" w:sz="4" w:space="0" w:color="auto"/>
              <w:right w:val="single" w:sz="4" w:space="0" w:color="auto"/>
            </w:tcBorders>
            <w:hideMark/>
          </w:tcPr>
          <w:p w14:paraId="3EB69DC8" w14:textId="77777777" w:rsidR="00A44CEA" w:rsidRDefault="00A44CEA" w:rsidP="00A44CEA">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Pr>
                <w:rFonts w:hint="eastAsia"/>
                <w:sz w:val="20"/>
              </w:rPr>
              <w:t>□</w:t>
            </w:r>
            <w:r>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Borders>
              <w:top w:val="single" w:sz="4" w:space="0" w:color="auto"/>
              <w:left w:val="single" w:sz="4" w:space="0" w:color="auto"/>
              <w:bottom w:val="single" w:sz="4" w:space="0" w:color="auto"/>
              <w:right w:val="single" w:sz="4" w:space="0" w:color="auto"/>
            </w:tcBorders>
          </w:tcPr>
          <w:p w14:paraId="3EB69DC9"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＜関係機関との連携状況＞</w:t>
            </w:r>
          </w:p>
          <w:p w14:paraId="3EB69DCA"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※エコマップ等</w:t>
            </w:r>
          </w:p>
          <w:p w14:paraId="3EB69DCB" w14:textId="77777777" w:rsidR="00A44CEA" w:rsidRDefault="00A44CEA" w:rsidP="00A44CEA">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A44CEA" w14:paraId="3EB69DD0" w14:textId="77777777" w:rsidTr="002C2224">
        <w:trPr>
          <w:trHeight w:val="806"/>
        </w:trPr>
        <w:tc>
          <w:tcPr>
            <w:tcW w:w="2127" w:type="dxa"/>
            <w:tcBorders>
              <w:top w:val="single" w:sz="4" w:space="0" w:color="auto"/>
              <w:left w:val="single" w:sz="4" w:space="0" w:color="auto"/>
              <w:bottom w:val="single" w:sz="4" w:space="0" w:color="auto"/>
              <w:right w:val="single" w:sz="4" w:space="0" w:color="auto"/>
            </w:tcBorders>
            <w:hideMark/>
          </w:tcPr>
          <w:p w14:paraId="3EB69DCD"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w:t>
            </w:r>
          </w:p>
          <w:p w14:paraId="3EB69DC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確認事項等</w:t>
            </w:r>
          </w:p>
        </w:tc>
        <w:tc>
          <w:tcPr>
            <w:tcW w:w="7938" w:type="dxa"/>
            <w:gridSpan w:val="4"/>
            <w:tcBorders>
              <w:top w:val="single" w:sz="4" w:space="0" w:color="auto"/>
              <w:left w:val="single" w:sz="4" w:space="0" w:color="auto"/>
              <w:bottom w:val="single" w:sz="4" w:space="0" w:color="auto"/>
              <w:right w:val="single" w:sz="4" w:space="0" w:color="auto"/>
            </w:tcBorders>
          </w:tcPr>
          <w:p w14:paraId="3EB69DCF" w14:textId="77777777" w:rsidR="00A44CEA" w:rsidRDefault="00A44CEA" w:rsidP="00A44CEA">
            <w:pPr>
              <w:rPr>
                <w:rFonts w:ascii="ＭＳ ゴシック" w:eastAsia="ＭＳ ゴシック" w:hAnsi="ＭＳ ゴシック"/>
                <w:szCs w:val="21"/>
                <w:shd w:val="pct15" w:color="auto" w:fill="FFFFFF"/>
              </w:rPr>
            </w:pPr>
          </w:p>
        </w:tc>
      </w:tr>
      <w:tr w:rsidR="00A44CEA" w14:paraId="3EB69DD3" w14:textId="77777777" w:rsidTr="00DB45F9">
        <w:trPr>
          <w:trHeight w:val="982"/>
        </w:trPr>
        <w:tc>
          <w:tcPr>
            <w:tcW w:w="2127" w:type="dxa"/>
            <w:tcBorders>
              <w:top w:val="single" w:sz="4" w:space="0" w:color="auto"/>
              <w:left w:val="single" w:sz="4" w:space="0" w:color="auto"/>
              <w:bottom w:val="double" w:sz="4" w:space="0" w:color="auto"/>
              <w:right w:val="single" w:sz="4" w:space="0" w:color="auto"/>
            </w:tcBorders>
            <w:hideMark/>
          </w:tcPr>
          <w:p w14:paraId="3EB69DD1"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相談員の所見</w:t>
            </w:r>
          </w:p>
        </w:tc>
        <w:tc>
          <w:tcPr>
            <w:tcW w:w="7938" w:type="dxa"/>
            <w:gridSpan w:val="4"/>
            <w:tcBorders>
              <w:top w:val="single" w:sz="4" w:space="0" w:color="auto"/>
              <w:left w:val="single" w:sz="4" w:space="0" w:color="auto"/>
              <w:bottom w:val="double" w:sz="4" w:space="0" w:color="auto"/>
              <w:right w:val="single" w:sz="4" w:space="0" w:color="auto"/>
            </w:tcBorders>
          </w:tcPr>
          <w:p w14:paraId="3EB69DD2" w14:textId="77777777" w:rsidR="00A44CEA" w:rsidRDefault="00A44CEA" w:rsidP="00A44CEA">
            <w:pPr>
              <w:spacing w:line="276" w:lineRule="auto"/>
              <w:rPr>
                <w:rFonts w:ascii="ＭＳ ゴシック" w:eastAsia="ＭＳ ゴシック" w:hAnsi="ＭＳ ゴシック"/>
                <w:szCs w:val="21"/>
                <w:shd w:val="pct15" w:color="auto" w:fill="FFFFFF"/>
              </w:rPr>
            </w:pPr>
          </w:p>
        </w:tc>
      </w:tr>
      <w:tr w:rsidR="00A44CEA" w14:paraId="3EB69DEC" w14:textId="77777777" w:rsidTr="002C2224">
        <w:trPr>
          <w:trHeight w:val="1955"/>
        </w:trPr>
        <w:tc>
          <w:tcPr>
            <w:tcW w:w="2127" w:type="dxa"/>
            <w:vMerge w:val="restart"/>
            <w:tcBorders>
              <w:top w:val="double" w:sz="4" w:space="0" w:color="auto"/>
              <w:left w:val="single" w:sz="4" w:space="0" w:color="auto"/>
              <w:bottom w:val="double" w:sz="4" w:space="0" w:color="auto"/>
              <w:right w:val="single" w:sz="4" w:space="0" w:color="auto"/>
            </w:tcBorders>
          </w:tcPr>
          <w:p w14:paraId="3EB69DD4" w14:textId="77777777" w:rsidR="00A44CEA" w:rsidRDefault="00A44CEA" w:rsidP="00A44CE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事案の検討</w:t>
            </w:r>
          </w:p>
          <w:p w14:paraId="3EB69DD5" w14:textId="77777777" w:rsidR="00A44CEA" w:rsidRDefault="00A44CEA" w:rsidP="00A44CEA">
            <w:pPr>
              <w:ind w:right="10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・分析</w:t>
            </w:r>
          </w:p>
          <w:p w14:paraId="3EB69DD6"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p>
          <w:p w14:paraId="3EB69DD7"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出典：</w:t>
            </w:r>
          </w:p>
          <w:p w14:paraId="3EB69DD8" w14:textId="77777777" w:rsidR="00A44CEA" w:rsidRDefault="00A44CEA" w:rsidP="00A44CEA">
            <w:pPr>
              <w:suppressAutoHyphens/>
              <w:kinsoku w:val="0"/>
              <w:overflowPunct w:val="0"/>
              <w:autoSpaceDE w:val="0"/>
              <w:autoSpaceDN w:val="0"/>
              <w:adjustRightInd w:val="0"/>
              <w:ind w:left="1"/>
              <w:jc w:val="left"/>
              <w:textAlignment w:val="baseline"/>
              <w:rPr>
                <w:sz w:val="20"/>
                <w:szCs w:val="20"/>
              </w:rPr>
            </w:pPr>
            <w:r>
              <w:rPr>
                <w:rFonts w:hint="eastAsia"/>
                <w:sz w:val="20"/>
                <w:szCs w:val="20"/>
              </w:rPr>
              <w:t>・基本方針</w:t>
            </w:r>
          </w:p>
          <w:p w14:paraId="3EB69DD9"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・大阪府障がい者</w:t>
            </w:r>
          </w:p>
          <w:p w14:paraId="3EB69DDA" w14:textId="77777777" w:rsidR="00A44CEA" w:rsidRDefault="00A44CEA" w:rsidP="00A44CEA">
            <w:pPr>
              <w:suppressAutoHyphens/>
              <w:kinsoku w:val="0"/>
              <w:overflowPunct w:val="0"/>
              <w:autoSpaceDE w:val="0"/>
              <w:autoSpaceDN w:val="0"/>
              <w:adjustRightInd w:val="0"/>
              <w:ind w:leftChars="50" w:left="205" w:hangingChars="50" w:hanging="100"/>
              <w:jc w:val="left"/>
              <w:textAlignment w:val="baseline"/>
              <w:rPr>
                <w:sz w:val="20"/>
                <w:szCs w:val="20"/>
              </w:rPr>
            </w:pPr>
            <w:r>
              <w:rPr>
                <w:rFonts w:hint="eastAsia"/>
                <w:sz w:val="20"/>
                <w:szCs w:val="20"/>
              </w:rPr>
              <w:t>差別解消ガイドライン</w:t>
            </w:r>
          </w:p>
        </w:tc>
        <w:tc>
          <w:tcPr>
            <w:tcW w:w="7938" w:type="dxa"/>
            <w:gridSpan w:val="4"/>
            <w:tcBorders>
              <w:top w:val="double" w:sz="4" w:space="0" w:color="auto"/>
              <w:left w:val="single" w:sz="4" w:space="0" w:color="auto"/>
              <w:bottom w:val="dotted" w:sz="4" w:space="0" w:color="auto"/>
              <w:right w:val="single" w:sz="4" w:space="0" w:color="auto"/>
            </w:tcBorders>
            <w:vAlign w:val="center"/>
          </w:tcPr>
          <w:p w14:paraId="3EB69DDB"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Pr>
                <w:b/>
                <w:sz w:val="20"/>
                <w:szCs w:val="20"/>
                <w:u w:val="single"/>
              </w:rPr>
              <w:t>1.</w:t>
            </w:r>
            <w:r>
              <w:rPr>
                <w:rFonts w:hint="eastAsia"/>
                <w:b/>
                <w:sz w:val="20"/>
                <w:szCs w:val="20"/>
                <w:u w:val="single"/>
              </w:rPr>
              <w:t xml:space="preserve">　不当な差別的取扱いかどうか</w:t>
            </w:r>
          </w:p>
          <w:p w14:paraId="3EB69DDC"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①商品やサービス等の提供を拒否したり、制限したり、条件を付けたりしているか</w:t>
            </w:r>
          </w:p>
          <w:p w14:paraId="3EB69DDD"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□※「商品やサービス等の提供を拒否する」（商品やサービス、各種機会の提供を拒否すること）に該当するか</w:t>
            </w:r>
          </w:p>
          <w:p w14:paraId="3EB69DDE"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D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0"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1"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2"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□※「商品やサービス等の提供を制限する」（提供にあたって場所・時間帯などを制限すること）に該当するか</w:t>
            </w:r>
          </w:p>
          <w:p w14:paraId="3EB69DE3"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4"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5"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6"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7"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□※「商品やサービス等の提供に条件を付ける」（障がいのない人に対しては付けない条件を付けること）に該当するか</w:t>
            </w:r>
          </w:p>
          <w:p w14:paraId="3EB69DE8"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9"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A"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B"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A44CEA" w14:paraId="3EB69DF5" w14:textId="77777777" w:rsidTr="002C2224">
        <w:trPr>
          <w:trHeight w:val="151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ED"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DE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②「障がいを理由として」いるか</w:t>
            </w:r>
          </w:p>
          <w:p w14:paraId="3EB69DE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□※「障がいを理由として」に該当するか</w:t>
            </w:r>
          </w:p>
          <w:p w14:paraId="3EB69DF0" w14:textId="77777777" w:rsidR="00A44CEA" w:rsidRDefault="00A44CEA" w:rsidP="00A44CEA">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14:paraId="3EB69DF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00" w14:textId="77777777" w:rsidTr="002C2224">
        <w:trPr>
          <w:trHeight w:val="1584"/>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F6"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EB69DF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③「正当な理由」があるか</w:t>
            </w:r>
          </w:p>
          <w:p w14:paraId="3EB69DF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□※「正当な理由」がある場合、基本指針記載の正当な理由の判断の視点に相当するか。　　　</w:t>
            </w:r>
          </w:p>
          <w:p w14:paraId="3EB69DF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□※「正当な理由」があると判断した場合、相手方は障がい者にその「正当な理由」を具体的に説明すること、理解を得るように努めたか。</w:t>
            </w:r>
          </w:p>
          <w:p w14:paraId="3EB69DFD"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F"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A44CEA" w14:paraId="3EB69E0F" w14:textId="77777777" w:rsidTr="002C2224">
        <w:trPr>
          <w:trHeight w:val="252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01"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3EB69E02"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Pr>
                <w:rFonts w:hint="eastAsia"/>
                <w:b/>
                <w:sz w:val="20"/>
                <w:szCs w:val="20"/>
              </w:rPr>
              <w:t>２．合理的配慮の不提供かどうか</w:t>
            </w:r>
          </w:p>
          <w:p w14:paraId="3EB69E03" w14:textId="6FDCFDA9" w:rsidR="00A44CEA" w:rsidRDefault="0037166E"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①障がい者</w:t>
            </w:r>
            <w:r w:rsidR="00A44CEA">
              <w:rPr>
                <w:rFonts w:hint="eastAsia"/>
                <w:b/>
                <w:sz w:val="20"/>
                <w:szCs w:val="20"/>
              </w:rPr>
              <w:t>（本人・家族・支援者等）はどのような配慮を求めたか</w:t>
            </w:r>
          </w:p>
          <w:p w14:paraId="3EB69E0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□※求められた配慮の概要</w:t>
            </w:r>
          </w:p>
          <w:p w14:paraId="3EB69E0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14:paraId="3EB69E0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C"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□※「意思の表明」がなかった場合は、「合理的配慮の不提供」にはあたらないが、配慮を必要としていることが明らかだった場合、障がい者と話し合い、適切な配慮を提案するなど自主的な配慮に努めたか</w:t>
            </w:r>
          </w:p>
          <w:p w14:paraId="3EB69E0D" w14:textId="77777777" w:rsidR="00A44CEA" w:rsidRDefault="00A44CEA" w:rsidP="00A44CEA">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14:paraId="3EB69E0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15" w14:textId="77777777" w:rsidTr="002C2224">
        <w:trPr>
          <w:trHeight w:val="1347"/>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0"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1"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Pr>
                <w:rFonts w:hint="eastAsia"/>
                <w:b/>
                <w:sz w:val="20"/>
                <w:szCs w:val="20"/>
              </w:rPr>
              <w:t>★「環境の整備」の状況</w:t>
            </w:r>
          </w:p>
          <w:p w14:paraId="3EB69E12"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・当時の環境の整備の状況（ハード面でのバリアフリー化、情報の取得、利用・発信におけるアクセシビリティ、職員研修等）</w:t>
            </w:r>
          </w:p>
          <w:p w14:paraId="3EB69E1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p>
          <w:p w14:paraId="3EB69E14"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A44CEA" w14:paraId="3EB69E27" w14:textId="77777777" w:rsidTr="002C2224">
        <w:trPr>
          <w:trHeight w:val="3176"/>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6"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②求められた配慮に対してどのような対応がなされたか</w:t>
            </w:r>
          </w:p>
          <w:p w14:paraId="3EB69E1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□※求められた配慮に対して行われなかった対応の類型とその詳細</w:t>
            </w:r>
          </w:p>
          <w:p w14:paraId="3EB69E1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（行った対応がある場合、その内容詳細を記載）</w:t>
            </w:r>
          </w:p>
          <w:p w14:paraId="3EB69E1A"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ⅰ物理的環境への配慮　　ⅱ意思疎通の配慮　　ⅲルール・慣行の柔軟な変更　　ⅳその他</w:t>
            </w:r>
          </w:p>
          <w:p w14:paraId="3EB69E1B" w14:textId="77777777" w:rsidR="00A44CEA" w:rsidRDefault="00A44CEA" w:rsidP="00A44CEA">
            <w:pPr>
              <w:suppressAutoHyphens/>
              <w:kinsoku w:val="0"/>
              <w:overflowPunct w:val="0"/>
              <w:autoSpaceDE w:val="0"/>
              <w:autoSpaceDN w:val="0"/>
              <w:adjustRightInd w:val="0"/>
              <w:spacing w:line="0" w:lineRule="atLeast"/>
              <w:ind w:firstLineChars="200" w:firstLine="360"/>
              <w:jc w:val="left"/>
              <w:textAlignment w:val="baseline"/>
              <w:rPr>
                <w:sz w:val="18"/>
                <w:szCs w:val="18"/>
              </w:rPr>
            </w:pPr>
            <w:r>
              <w:rPr>
                <w:rFonts w:hint="eastAsia"/>
                <w:sz w:val="18"/>
                <w:szCs w:val="18"/>
              </w:rPr>
              <w:t>・障がい者の性別、年齢、状態等に配慮したか。</w:t>
            </w:r>
          </w:p>
          <w:p w14:paraId="3EB69E1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・代替措置の選択も含め、双方の建設的対話による相互理解があったか。</w:t>
            </w:r>
          </w:p>
          <w:p w14:paraId="3EB69E1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・対応は、必要かつ合理的な範囲で柔軟に行われたか。</w:t>
            </w:r>
          </w:p>
          <w:p w14:paraId="3EB69E2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□※求められた配慮が基本方針記載の留意内容に抵触した場合、その概要と判断</w:t>
            </w:r>
          </w:p>
          <w:p w14:paraId="3EB69E2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tc>
      </w:tr>
      <w:tr w:rsidR="00A44CEA" w14:paraId="3EB69E34" w14:textId="77777777" w:rsidTr="002C2224">
        <w:trPr>
          <w:trHeight w:val="1481"/>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28"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uble" w:sz="4" w:space="0" w:color="auto"/>
              <w:right w:val="single" w:sz="4" w:space="0" w:color="auto"/>
            </w:tcBorders>
            <w:vAlign w:val="center"/>
          </w:tcPr>
          <w:p w14:paraId="3EB69E29"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③「過重な負担」が生じていたか</w:t>
            </w:r>
          </w:p>
          <w:p w14:paraId="3EB69E2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□※「過重な負担」が生じるため合理的配慮の不提供に当たらないとした理由</w:t>
            </w:r>
          </w:p>
          <w:p w14:paraId="3EB69E2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・事務・事業への影響の程度（事務・事業の目的・内容・機能を損なうか否か）</w:t>
            </w:r>
          </w:p>
          <w:p w14:paraId="3EB69E2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E"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・実現可能性の程度（物理的・技術的制約、人的・体制上の制約）</w:t>
            </w:r>
          </w:p>
          <w:p w14:paraId="3EB69E2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1"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20"/>
                <w:szCs w:val="20"/>
              </w:rPr>
            </w:pPr>
            <w:r>
              <w:rPr>
                <w:rFonts w:hint="eastAsia"/>
                <w:sz w:val="18"/>
                <w:szCs w:val="18"/>
              </w:rPr>
              <w:t>・費用・負担の程度、事務・事業規模、財政・財務状況</w:t>
            </w:r>
            <w:r>
              <w:rPr>
                <w:rFonts w:hint="eastAsia"/>
                <w:sz w:val="20"/>
                <w:szCs w:val="20"/>
              </w:rPr>
              <w:t xml:space="preserve">　　</w:t>
            </w:r>
          </w:p>
          <w:p w14:paraId="3EB69E32" w14:textId="1EF2FF14"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E3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3F" w14:textId="77777777" w:rsidTr="002C2224">
        <w:trPr>
          <w:trHeight w:val="1880"/>
        </w:trPr>
        <w:tc>
          <w:tcPr>
            <w:tcW w:w="2127" w:type="dxa"/>
            <w:tcBorders>
              <w:top w:val="double" w:sz="4" w:space="0" w:color="auto"/>
              <w:left w:val="single" w:sz="4" w:space="0" w:color="auto"/>
              <w:bottom w:val="double" w:sz="4" w:space="0" w:color="auto"/>
              <w:right w:val="single" w:sz="4" w:space="0" w:color="auto"/>
            </w:tcBorders>
          </w:tcPr>
          <w:p w14:paraId="3EB69E35"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相談分類について</w:t>
            </w:r>
          </w:p>
          <w:p w14:paraId="3EB69E36" w14:textId="77777777" w:rsidR="00A44CEA" w:rsidRDefault="00A44CEA" w:rsidP="00A44CEA">
            <w:pPr>
              <w:spacing w:line="0" w:lineRule="atLeast"/>
              <w:jc w:val="center"/>
              <w:rPr>
                <w:sz w:val="20"/>
                <w:szCs w:val="20"/>
              </w:rPr>
            </w:pPr>
          </w:p>
        </w:tc>
        <w:tc>
          <w:tcPr>
            <w:tcW w:w="7938" w:type="dxa"/>
            <w:gridSpan w:val="4"/>
            <w:tcBorders>
              <w:top w:val="double" w:sz="4" w:space="0" w:color="auto"/>
              <w:left w:val="single" w:sz="4" w:space="0" w:color="auto"/>
              <w:bottom w:val="double" w:sz="4" w:space="0" w:color="auto"/>
              <w:right w:val="single" w:sz="4" w:space="0" w:color="auto"/>
            </w:tcBorders>
            <w:vAlign w:val="center"/>
          </w:tcPr>
          <w:p w14:paraId="1E22FF51" w14:textId="77777777" w:rsidR="00617756" w:rsidRDefault="00A44CEA" w:rsidP="00617756">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 xml:space="preserve">□１．不当な差別的取扱い　　□２．合理的配慮の不提供　</w:t>
            </w:r>
          </w:p>
          <w:p w14:paraId="3EB69E3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□３．その他</w:t>
            </w:r>
          </w:p>
          <w:p w14:paraId="3EB69E3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→その他（不当な差別的取扱い、合理的配慮の不提供ではない場合）の分類</w:t>
            </w:r>
          </w:p>
          <w:p w14:paraId="3EB69E3B"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ⅰ</w:t>
            </w:r>
            <w:r>
              <w:rPr>
                <w:sz w:val="20"/>
                <w:szCs w:val="20"/>
              </w:rPr>
              <w:t xml:space="preserve"> </w:t>
            </w:r>
            <w:r>
              <w:rPr>
                <w:rFonts w:hint="eastAsia"/>
                <w:sz w:val="20"/>
                <w:szCs w:val="20"/>
              </w:rPr>
              <w:t>不適切な行為</w:t>
            </w:r>
            <w:r w:rsidR="00AD65E7">
              <w:rPr>
                <w:rFonts w:hint="eastAsia"/>
                <w:sz w:val="20"/>
                <w:szCs w:val="20"/>
              </w:rPr>
              <w:t xml:space="preserve"> </w:t>
            </w:r>
            <w:r>
              <w:rPr>
                <w:rFonts w:hint="eastAsia"/>
                <w:sz w:val="20"/>
                <w:szCs w:val="20"/>
              </w:rPr>
              <w:t xml:space="preserve">　ⅱ</w:t>
            </w:r>
            <w:r>
              <w:rPr>
                <w:sz w:val="20"/>
                <w:szCs w:val="20"/>
              </w:rPr>
              <w:t xml:space="preserve"> </w:t>
            </w:r>
            <w:r>
              <w:rPr>
                <w:rFonts w:hint="eastAsia"/>
                <w:sz w:val="20"/>
                <w:szCs w:val="20"/>
              </w:rPr>
              <w:t>不快・不満</w:t>
            </w:r>
            <w:r w:rsidR="00AD65E7">
              <w:rPr>
                <w:rFonts w:hint="eastAsia"/>
                <w:sz w:val="20"/>
                <w:szCs w:val="20"/>
              </w:rPr>
              <w:t xml:space="preserve"> </w:t>
            </w:r>
            <w:r>
              <w:rPr>
                <w:rFonts w:hint="eastAsia"/>
                <w:sz w:val="20"/>
                <w:szCs w:val="20"/>
              </w:rPr>
              <w:t xml:space="preserve">　ⅲ</w:t>
            </w:r>
            <w:r>
              <w:rPr>
                <w:sz w:val="20"/>
                <w:szCs w:val="20"/>
              </w:rPr>
              <w:t xml:space="preserve"> </w:t>
            </w:r>
            <w:r>
              <w:rPr>
                <w:rFonts w:hint="eastAsia"/>
                <w:sz w:val="20"/>
                <w:szCs w:val="20"/>
              </w:rPr>
              <w:t>その他相談・意見・要望等</w:t>
            </w:r>
            <w:r w:rsidR="00AD65E7">
              <w:rPr>
                <w:rFonts w:hint="eastAsia"/>
                <w:sz w:val="20"/>
                <w:szCs w:val="20"/>
              </w:rPr>
              <w:t xml:space="preserve"> </w:t>
            </w:r>
            <w:r>
              <w:rPr>
                <w:rFonts w:hint="eastAsia"/>
                <w:sz w:val="20"/>
                <w:szCs w:val="20"/>
              </w:rPr>
              <w:t xml:space="preserve">　ⅳ</w:t>
            </w:r>
            <w:r>
              <w:rPr>
                <w:sz w:val="20"/>
                <w:szCs w:val="20"/>
              </w:rPr>
              <w:t xml:space="preserve"> </w:t>
            </w:r>
            <w:r>
              <w:rPr>
                <w:rFonts w:hint="eastAsia"/>
                <w:sz w:val="20"/>
                <w:szCs w:val="20"/>
              </w:rPr>
              <w:t>問合せ</w:t>
            </w:r>
          </w:p>
          <w:p w14:paraId="3EB69E3C"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ⅴ</w:t>
            </w:r>
            <w:r>
              <w:rPr>
                <w:sz w:val="20"/>
                <w:szCs w:val="20"/>
              </w:rPr>
              <w:t xml:space="preserve"> </w:t>
            </w:r>
            <w:r>
              <w:rPr>
                <w:rFonts w:hint="eastAsia"/>
                <w:sz w:val="20"/>
                <w:szCs w:val="20"/>
              </w:rPr>
              <w:t>虐待　　ⅵ</w:t>
            </w:r>
            <w:r>
              <w:rPr>
                <w:sz w:val="20"/>
                <w:szCs w:val="20"/>
              </w:rPr>
              <w:t xml:space="preserve"> </w:t>
            </w:r>
            <w:r>
              <w:rPr>
                <w:rFonts w:hint="eastAsia"/>
                <w:sz w:val="20"/>
                <w:szCs w:val="20"/>
              </w:rPr>
              <w:t>その他</w:t>
            </w:r>
          </w:p>
          <w:p w14:paraId="3EB69E3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18"/>
                <w:szCs w:val="18"/>
              </w:rPr>
              <w:t>・</w:t>
            </w:r>
            <w:r>
              <w:rPr>
                <w:rFonts w:hint="eastAsia"/>
                <w:sz w:val="20"/>
                <w:szCs w:val="20"/>
              </w:rPr>
              <w:t>その項目とする根拠</w:t>
            </w:r>
          </w:p>
          <w:p w14:paraId="3EB69E3E" w14:textId="77777777" w:rsidR="00A44CEA" w:rsidRDefault="00A44CEA" w:rsidP="00A44CEA">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14:paraId="3EB69E40" w14:textId="77777777" w:rsidR="00A44CEA" w:rsidRDefault="00A44CEA" w:rsidP="00A44CEA">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A44CEA" w14:paraId="3EB69E55" w14:textId="77777777" w:rsidTr="00A44CEA">
        <w:trPr>
          <w:trHeight w:val="5024"/>
        </w:trPr>
        <w:tc>
          <w:tcPr>
            <w:tcW w:w="1843" w:type="dxa"/>
            <w:tcBorders>
              <w:top w:val="double" w:sz="4" w:space="0" w:color="auto"/>
              <w:left w:val="single" w:sz="4" w:space="0" w:color="auto"/>
              <w:bottom w:val="single" w:sz="4" w:space="0" w:color="auto"/>
              <w:right w:val="single" w:sz="4" w:space="0" w:color="auto"/>
            </w:tcBorders>
            <w:hideMark/>
          </w:tcPr>
          <w:p w14:paraId="3EB69E41"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hideMark/>
          </w:tcPr>
          <w:p w14:paraId="3EB69E42"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相談及び紛争の防止又は解決のための体制が機能しているか</w:t>
            </w:r>
          </w:p>
          <w:p w14:paraId="3EB69E4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sz w:val="20"/>
                <w:szCs w:val="20"/>
              </w:rPr>
              <w:t xml:space="preserve">　・相談への対応者</w:t>
            </w:r>
          </w:p>
          <w:p w14:paraId="3EB69E44" w14:textId="77777777" w:rsidR="00A44CEA" w:rsidRDefault="00A44CEA" w:rsidP="00AD65E7">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１　市町村における対応　</w:t>
            </w:r>
          </w:p>
          <w:p w14:paraId="3EB69E45" w14:textId="5A20E0F5" w:rsidR="00A44CEA" w:rsidRDefault="0037166E"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ⅰ　障がい者</w:t>
            </w:r>
            <w:r w:rsidR="00A44CEA">
              <w:rPr>
                <w:rFonts w:hint="eastAsia"/>
                <w:sz w:val="20"/>
                <w:szCs w:val="20"/>
              </w:rPr>
              <w:t>（本人や家族等）との直接面接</w:t>
            </w:r>
          </w:p>
          <w:p w14:paraId="3EB69E46"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関係者との連絡調整・情報収集</w:t>
            </w:r>
          </w:p>
          <w:p w14:paraId="3EB69E47"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ⅲ　現場での調査（現地訪問、事業者への聞き取り等）</w:t>
            </w:r>
          </w:p>
          <w:p w14:paraId="3EB69E48"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ⅳ　会議の実施</w:t>
            </w:r>
          </w:p>
          <w:p w14:paraId="3EB69E49"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他機関への引き継ぎ、情報共有</w:t>
            </w:r>
          </w:p>
          <w:p w14:paraId="3EB69E4A" w14:textId="77777777" w:rsidR="00A44CEA" w:rsidRDefault="00A44CEA" w:rsidP="00A44CEA">
            <w:pPr>
              <w:spacing w:line="0" w:lineRule="atLeast"/>
              <w:rPr>
                <w:sz w:val="20"/>
                <w:szCs w:val="20"/>
              </w:rPr>
            </w:pPr>
            <w:r>
              <w:rPr>
                <w:rFonts w:hint="eastAsia"/>
                <w:sz w:val="20"/>
                <w:szCs w:val="20"/>
              </w:rPr>
              <w:t xml:space="preserve">　　ⅵ　情報提供・資料送付</w:t>
            </w:r>
          </w:p>
          <w:p w14:paraId="3EB69E4B"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２　広域支援相談員における対応（市町村からの広域支援要請：　有・無　）</w:t>
            </w:r>
          </w:p>
          <w:p w14:paraId="3EB69E4C" w14:textId="77777777" w:rsidR="00A44CEA" w:rsidRPr="00CE1C1E" w:rsidRDefault="00A44CEA" w:rsidP="00A44CEA">
            <w:pPr>
              <w:suppressAutoHyphens/>
              <w:kinsoku w:val="0"/>
              <w:overflowPunct w:val="0"/>
              <w:autoSpaceDE w:val="0"/>
              <w:autoSpaceDN w:val="0"/>
              <w:adjustRightInd w:val="0"/>
              <w:spacing w:line="0" w:lineRule="atLeast"/>
              <w:ind w:firstLineChars="100" w:firstLine="200"/>
              <w:jc w:val="left"/>
              <w:textAlignment w:val="baseline"/>
              <w:rPr>
                <w:color w:val="000000" w:themeColor="text1"/>
                <w:sz w:val="20"/>
                <w:szCs w:val="20"/>
              </w:rPr>
            </w:pPr>
            <w:r>
              <w:rPr>
                <w:rFonts w:hint="eastAsia"/>
                <w:sz w:val="20"/>
                <w:szCs w:val="20"/>
              </w:rPr>
              <w:t xml:space="preserve">　</w:t>
            </w:r>
            <w:r w:rsidRPr="00CE1C1E">
              <w:rPr>
                <w:rFonts w:hint="eastAsia"/>
                <w:color w:val="000000" w:themeColor="text1"/>
                <w:sz w:val="20"/>
                <w:szCs w:val="20"/>
              </w:rPr>
              <w:t>ⅰ　調整（自主解決型・助言型・指導型・その他）</w:t>
            </w:r>
          </w:p>
          <w:p w14:paraId="3EB69E4D"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調査（現地訪問、事業者への聞き取り等）</w:t>
            </w:r>
          </w:p>
          <w:p w14:paraId="3EB69E4E"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ⅲ　助言</w:t>
            </w:r>
          </w:p>
          <w:p w14:paraId="3EB69E4F"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ⅳ　情報提供</w:t>
            </w:r>
          </w:p>
          <w:p w14:paraId="3EB69E50"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傾聴</w:t>
            </w:r>
          </w:p>
          <w:p w14:paraId="3EB69E51" w14:textId="77777777" w:rsidR="00A44CEA" w:rsidRDefault="00A44CEA" w:rsidP="00A44CEA">
            <w:pPr>
              <w:spacing w:line="0" w:lineRule="atLeast"/>
              <w:rPr>
                <w:sz w:val="20"/>
                <w:szCs w:val="20"/>
              </w:rPr>
            </w:pPr>
            <w:r>
              <w:rPr>
                <w:rFonts w:hint="eastAsia"/>
                <w:sz w:val="20"/>
                <w:szCs w:val="20"/>
              </w:rPr>
              <w:t xml:space="preserve">　　ⅵ　情報共有・伝達</w:t>
            </w:r>
          </w:p>
          <w:p w14:paraId="3EB69E52" w14:textId="77777777" w:rsidR="00A44CEA" w:rsidRDefault="00A44CEA" w:rsidP="00A44CEA">
            <w:pPr>
              <w:spacing w:line="0" w:lineRule="atLeast"/>
              <w:rPr>
                <w:sz w:val="20"/>
                <w:szCs w:val="20"/>
              </w:rPr>
            </w:pPr>
            <w:r>
              <w:rPr>
                <w:rFonts w:hint="eastAsia"/>
                <w:sz w:val="20"/>
                <w:szCs w:val="20"/>
              </w:rPr>
              <w:t xml:space="preserve">　　ⅶ　事後確認等</w:t>
            </w:r>
          </w:p>
          <w:p w14:paraId="3EB69E53" w14:textId="77777777" w:rsidR="00A44CEA" w:rsidRDefault="00A44CEA" w:rsidP="00A44CEA">
            <w:pPr>
              <w:spacing w:line="0" w:lineRule="atLeast"/>
              <w:rPr>
                <w:sz w:val="20"/>
                <w:szCs w:val="20"/>
              </w:rPr>
            </w:pPr>
            <w:r>
              <w:rPr>
                <w:rFonts w:hint="eastAsia"/>
                <w:sz w:val="20"/>
                <w:szCs w:val="20"/>
              </w:rPr>
              <w:t xml:space="preserve">　　ⅷ　その他</w:t>
            </w:r>
          </w:p>
          <w:p w14:paraId="3EB69E54"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Pr>
                <w:rFonts w:hint="eastAsia"/>
                <w:sz w:val="20"/>
                <w:szCs w:val="20"/>
              </w:rPr>
              <w:t>３　合議体への助言求め（ⅰ継続中　ⅱ終了後）</w:t>
            </w:r>
          </w:p>
        </w:tc>
      </w:tr>
    </w:tbl>
    <w:p w14:paraId="088144DB" w14:textId="77777777" w:rsidR="00617756" w:rsidRDefault="00617756" w:rsidP="007C6E16">
      <w:pPr>
        <w:spacing w:line="0" w:lineRule="atLeast"/>
        <w:ind w:right="1302"/>
        <w:rPr>
          <w:rFonts w:ascii="ＭＳ ゴシック" w:eastAsia="ＭＳ ゴシック" w:hAnsi="ＭＳ ゴシック"/>
          <w:b/>
          <w:sz w:val="24"/>
        </w:rPr>
      </w:pPr>
    </w:p>
    <w:p w14:paraId="3EB69E56" w14:textId="608FD23C" w:rsidR="007C6E16" w:rsidRPr="006605F2" w:rsidRDefault="009F785F" w:rsidP="007C6E16">
      <w:pPr>
        <w:spacing w:line="0" w:lineRule="atLeast"/>
        <w:ind w:right="1302"/>
        <w:rPr>
          <w:rFonts w:ascii="ＭＳ ゴシック" w:eastAsia="ＭＳ ゴシック" w:hAnsi="ＭＳ ゴシック"/>
          <w:b/>
          <w:sz w:val="24"/>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14:anchorId="3EB6A06F" wp14:editId="7385D4BA">
                <wp:simplePos x="0" y="0"/>
                <wp:positionH relativeFrom="column">
                  <wp:posOffset>10795</wp:posOffset>
                </wp:positionH>
                <wp:positionV relativeFrom="paragraph">
                  <wp:posOffset>-8255</wp:posOffset>
                </wp:positionV>
                <wp:extent cx="3914775" cy="258445"/>
                <wp:effectExtent l="0" t="0" r="28575" b="273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15" w14:textId="77777777" w:rsidR="00E73184" w:rsidRPr="001650FB" w:rsidRDefault="00E73184"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F" id="テキスト ボックス 293" o:spid="_x0000_s1079" type="#_x0000_t202" style="position:absolute;left:0;text-align:left;margin-left:.85pt;margin-top:-.65pt;width:308.25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" fillcolor="#9bbb59 [3206]">
                <v:textbox inset="5.85pt,.7pt,5.85pt,.7pt">
                  <w:txbxContent>
                    <w:p w14:paraId="3EB6A115" w14:textId="77777777" w:rsidR="00E73184" w:rsidRPr="001650FB" w:rsidRDefault="00E73184"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7280" behindDoc="0" locked="0" layoutInCell="1" allowOverlap="1" wp14:anchorId="3EB6A06D" wp14:editId="2A8D2DFA">
                <wp:simplePos x="0" y="0"/>
                <wp:positionH relativeFrom="column">
                  <wp:posOffset>5567045</wp:posOffset>
                </wp:positionH>
                <wp:positionV relativeFrom="paragraph">
                  <wp:posOffset>-273685</wp:posOffset>
                </wp:positionV>
                <wp:extent cx="854075" cy="258445"/>
                <wp:effectExtent l="0" t="0" r="22225" b="2730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14" w14:textId="26E2A3AF" w:rsidR="00E73184" w:rsidRPr="001650FB" w:rsidRDefault="00E73184"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D" id="テキスト ボックス 232" o:spid="_x0000_s1080" type="#_x0000_t202" style="position:absolute;left:0;text-align:left;margin-left:438.35pt;margin-top:-21.55pt;width:67.2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">
                <v:textbox inset="5.85pt,.7pt,5.85pt,.7pt">
                  <w:txbxContent>
                    <w:p w14:paraId="3EB6A114" w14:textId="26E2A3AF" w:rsidR="00E73184" w:rsidRPr="001650FB" w:rsidRDefault="00E73184"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p>
    <w:p w14:paraId="3EB69E57" w14:textId="77777777" w:rsidR="007C6E16" w:rsidRDefault="007C6E16" w:rsidP="007C6E16">
      <w:pPr>
        <w:spacing w:line="0" w:lineRule="atLeast"/>
        <w:ind w:right="1302"/>
        <w:rPr>
          <w:rFonts w:ascii="ＭＳ ゴシック" w:eastAsia="ＭＳ ゴシック" w:hAnsi="ＭＳ ゴシック"/>
          <w:sz w:val="22"/>
        </w:rPr>
      </w:pPr>
    </w:p>
    <w:p w14:paraId="3EB69E58" w14:textId="77777777" w:rsidR="007C6E16" w:rsidRDefault="007C6E16" w:rsidP="007C6E16">
      <w:pPr>
        <w:spacing w:line="0" w:lineRule="atLeast"/>
        <w:ind w:right="1302"/>
        <w:rPr>
          <w:rFonts w:ascii="ＭＳ ゴシック" w:eastAsia="ＭＳ ゴシック" w:hAnsi="ＭＳ ゴシック"/>
          <w:sz w:val="22"/>
        </w:rPr>
      </w:pPr>
    </w:p>
    <w:p w14:paraId="3EB69E59" w14:textId="77777777"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14:paraId="3EB69E5A"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14:paraId="3EB69E5B" w14:textId="223844DF" w:rsidR="007C6E16" w:rsidRPr="00B71B02" w:rsidRDefault="006D47DE" w:rsidP="000433CB">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障がい者差別の解消に関する知識経験を有する者の中から、知事が任命（大阪府障がい者差別</w:t>
      </w:r>
      <w:r w:rsidR="007C6E16" w:rsidRPr="00250A63">
        <w:rPr>
          <w:rFonts w:ascii="ＭＳ ゴシック" w:eastAsia="ＭＳ ゴシック" w:hAnsi="ＭＳ ゴシック" w:hint="eastAsia"/>
          <w:sz w:val="22"/>
        </w:rPr>
        <w:t>解</w:t>
      </w:r>
      <w:r w:rsidR="007C6E16" w:rsidRPr="00B71B02">
        <w:rPr>
          <w:rFonts w:ascii="ＭＳ ゴシック" w:eastAsia="ＭＳ ゴシック" w:hAnsi="ＭＳ ゴシック" w:hint="eastAsia"/>
          <w:sz w:val="22"/>
        </w:rPr>
        <w:t>消条例第７条）</w:t>
      </w:r>
    </w:p>
    <w:p w14:paraId="3EB69E5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14:paraId="3EB69E5D" w14:textId="7A761765" w:rsidR="007C6E16" w:rsidRPr="00B71B02"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地方公務員法に基づく一般職の地方公務員（非常勤職員）　　　</w:t>
      </w:r>
    </w:p>
    <w:p w14:paraId="3EB69E5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14:paraId="3EB69E5F"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14:paraId="3EB69E60"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14:paraId="3EB69E61"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14:paraId="3EB69E6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14:paraId="3EB69E63" w14:textId="1E40C1B9" w:rsidR="007C6E16"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中立かつ公正に職務を遂行</w:t>
      </w:r>
    </w:p>
    <w:p w14:paraId="3EB69E64" w14:textId="77777777" w:rsidR="007C6E16" w:rsidRDefault="007C6E16" w:rsidP="007C6E16">
      <w:pPr>
        <w:spacing w:line="0" w:lineRule="atLeast"/>
        <w:ind w:right="1302"/>
        <w:rPr>
          <w:rFonts w:ascii="ＭＳ ゴシック" w:eastAsia="ＭＳ ゴシック" w:hAnsi="ＭＳ ゴシック"/>
          <w:sz w:val="22"/>
        </w:rPr>
      </w:pPr>
    </w:p>
    <w:p w14:paraId="3EB69E66" w14:textId="77777777" w:rsidR="007C6E16" w:rsidRDefault="007C6E16" w:rsidP="007C6E16">
      <w:pPr>
        <w:spacing w:line="0" w:lineRule="atLeast"/>
        <w:ind w:right="-29"/>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大阪府障がい者差別解消協議会（解消協）</w:t>
      </w:r>
    </w:p>
    <w:p w14:paraId="3EB69E67"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14:paraId="3EB69E68" w14:textId="3ECCEFB3" w:rsidR="007C6E16" w:rsidRPr="00B71B02" w:rsidRDefault="006D47DE" w:rsidP="007C6E16">
      <w:pPr>
        <w:spacing w:line="0" w:lineRule="atLeast"/>
        <w:ind w:right="113"/>
        <w:rPr>
          <w:rFonts w:ascii="ＭＳ ゴシック" w:eastAsia="ＭＳ ゴシック" w:hAnsi="ＭＳ ゴシック"/>
          <w:sz w:val="22"/>
        </w:rPr>
      </w:pPr>
      <w:r>
        <w:rPr>
          <w:rFonts w:ascii="ＭＳ ゴシック" w:eastAsia="ＭＳ ゴシック" w:hAnsi="ＭＳ ゴシック" w:hint="eastAsia"/>
          <w:sz w:val="22"/>
        </w:rPr>
        <w:t>〇</w:t>
      </w:r>
      <w:r w:rsidR="00D33E3B">
        <w:rPr>
          <w:rFonts w:ascii="ＭＳ ゴシック" w:eastAsia="ＭＳ ゴシック" w:hAnsi="ＭＳ ゴシック" w:hint="eastAsia"/>
          <w:sz w:val="22"/>
        </w:rPr>
        <w:t xml:space="preserve">　委員20</w:t>
      </w:r>
      <w:r w:rsidR="007C6E16" w:rsidRPr="00B71B02">
        <w:rPr>
          <w:rFonts w:ascii="ＭＳ ゴシック" w:eastAsia="ＭＳ ゴシック" w:hAnsi="ＭＳ ゴシック" w:hint="eastAsia"/>
          <w:sz w:val="22"/>
        </w:rPr>
        <w:t>人以内　（※専門事項を調査審議させるために、専門委員を若干置くことができる）</w:t>
      </w:r>
    </w:p>
    <w:p w14:paraId="3EB69E69" w14:textId="0C6482D3" w:rsidR="007C6E16" w:rsidRPr="00B71B02" w:rsidRDefault="006D47DE" w:rsidP="007C6E16">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委員は、障がい者、障がい者の自立と社会参加に関する事業に従事する者、学識経験者、事業者等から知事が任命</w:t>
      </w:r>
    </w:p>
    <w:p w14:paraId="3EB69E6A" w14:textId="52479BD1" w:rsidR="007C6E16" w:rsidRPr="00E90784"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w:t>
      </w:r>
      <w:r w:rsidRPr="00E90784">
        <w:rPr>
          <w:rFonts w:ascii="ＭＳ ゴシック" w:eastAsia="ＭＳ ゴシック" w:hAnsi="ＭＳ ゴシック" w:hint="eastAsia"/>
          <w:sz w:val="22"/>
        </w:rPr>
        <w:t>者：</w:t>
      </w:r>
      <w:r w:rsidR="00D33E3B" w:rsidRPr="00E90784">
        <w:rPr>
          <w:rFonts w:ascii="ＭＳ ゴシック" w:eastAsia="ＭＳ ゴシック" w:hAnsi="ＭＳ ゴシック" w:hint="eastAsia"/>
          <w:sz w:val="22"/>
        </w:rPr>
        <w:t>７</w:t>
      </w:r>
      <w:r w:rsidRPr="00E90784">
        <w:rPr>
          <w:rFonts w:ascii="ＭＳ ゴシック" w:eastAsia="ＭＳ ゴシック" w:hAnsi="ＭＳ ゴシック" w:hint="eastAsia"/>
          <w:sz w:val="22"/>
        </w:rPr>
        <w:t>人、学識経験者：</w:t>
      </w:r>
      <w:r w:rsidR="00D33E3B" w:rsidRPr="00E90784">
        <w:rPr>
          <w:rFonts w:ascii="ＭＳ ゴシック" w:eastAsia="ＭＳ ゴシック" w:hAnsi="ＭＳ ゴシック" w:hint="eastAsia"/>
          <w:sz w:val="22"/>
        </w:rPr>
        <w:t>２</w:t>
      </w:r>
      <w:r w:rsidRPr="00E90784">
        <w:rPr>
          <w:rFonts w:ascii="ＭＳ ゴシック" w:eastAsia="ＭＳ ゴシック" w:hAnsi="ＭＳ ゴシック" w:hint="eastAsia"/>
          <w:sz w:val="22"/>
        </w:rPr>
        <w:t>人、権利擁護関係者：</w:t>
      </w:r>
      <w:r w:rsidR="00D33E3B" w:rsidRPr="00E90784">
        <w:rPr>
          <w:rFonts w:ascii="ＭＳ ゴシック" w:eastAsia="ＭＳ ゴシック" w:hAnsi="ＭＳ ゴシック" w:hint="eastAsia"/>
          <w:sz w:val="22"/>
        </w:rPr>
        <w:t>３</w:t>
      </w:r>
      <w:r w:rsidRPr="00E90784">
        <w:rPr>
          <w:rFonts w:ascii="ＭＳ ゴシック" w:eastAsia="ＭＳ ゴシック" w:hAnsi="ＭＳ ゴシック" w:hint="eastAsia"/>
          <w:sz w:val="22"/>
        </w:rPr>
        <w:t>人</w:t>
      </w:r>
    </w:p>
    <w:p w14:paraId="3EB69E6B" w14:textId="77777777" w:rsidR="007C6E16" w:rsidRPr="00E90784" w:rsidRDefault="007C6E16" w:rsidP="007C6E16">
      <w:pPr>
        <w:spacing w:line="0" w:lineRule="atLeast"/>
        <w:ind w:right="-29" w:firstLineChars="100" w:firstLine="220"/>
        <w:rPr>
          <w:rFonts w:ascii="ＭＳ ゴシック" w:eastAsia="ＭＳ ゴシック" w:hAnsi="ＭＳ ゴシック"/>
          <w:sz w:val="22"/>
        </w:rPr>
      </w:pPr>
      <w:r w:rsidRPr="00E90784">
        <w:rPr>
          <w:rFonts w:ascii="ＭＳ ゴシック" w:eastAsia="ＭＳ ゴシック" w:hAnsi="ＭＳ ゴシック" w:hint="eastAsia"/>
          <w:sz w:val="22"/>
        </w:rPr>
        <w:t>⇒　オブザーバーとして、国の機関（法務局、労働局・運輸局）及び市町村代表が参画</w:t>
      </w:r>
    </w:p>
    <w:p w14:paraId="3EB69E6C" w14:textId="77777777" w:rsidR="007C6E16" w:rsidRPr="00E90784" w:rsidRDefault="007C6E16" w:rsidP="007C6E16">
      <w:pPr>
        <w:spacing w:line="0" w:lineRule="atLeast"/>
        <w:ind w:right="1302"/>
        <w:rPr>
          <w:rFonts w:ascii="ＭＳ ゴシック" w:eastAsia="ＭＳ ゴシック" w:hAnsi="ＭＳ ゴシック"/>
          <w:sz w:val="22"/>
        </w:rPr>
      </w:pPr>
      <w:r w:rsidRPr="00E90784">
        <w:rPr>
          <w:rFonts w:ascii="ＭＳ ゴシック" w:eastAsia="ＭＳ ゴシック" w:hAnsi="ＭＳ ゴシック" w:hint="eastAsia"/>
          <w:sz w:val="22"/>
        </w:rPr>
        <w:t>【会長】</w:t>
      </w:r>
    </w:p>
    <w:p w14:paraId="3C0CB6DF" w14:textId="77777777" w:rsidR="0086054E" w:rsidRPr="00E90784" w:rsidRDefault="005D3C55" w:rsidP="0086054E">
      <w:pPr>
        <w:spacing w:line="0" w:lineRule="atLeast"/>
        <w:ind w:left="1540" w:right="1302" w:hangingChars="700" w:hanging="1540"/>
        <w:rPr>
          <w:rFonts w:ascii="ＭＳ ゴシック" w:eastAsia="ＭＳ ゴシック" w:hAnsi="ＭＳ ゴシック"/>
          <w:sz w:val="22"/>
        </w:rPr>
      </w:pPr>
      <w:r w:rsidRPr="00E90784">
        <w:rPr>
          <w:rFonts w:ascii="ＭＳ ゴシック" w:eastAsia="ＭＳ ゴシック" w:hAnsi="ＭＳ ゴシック" w:hint="eastAsia"/>
          <w:sz w:val="22"/>
        </w:rPr>
        <w:t xml:space="preserve">　関川　芳孝　大阪府立大学</w:t>
      </w:r>
      <w:r w:rsidR="0086054E" w:rsidRPr="00E90784">
        <w:rPr>
          <w:rFonts w:ascii="ＭＳ ゴシック" w:eastAsia="ＭＳ ゴシック" w:hAnsi="ＭＳ ゴシック" w:hint="eastAsia"/>
          <w:sz w:val="22"/>
        </w:rPr>
        <w:t>大学院　人間社会システム科学研究科兼</w:t>
      </w:r>
    </w:p>
    <w:p w14:paraId="3EB69E6D" w14:textId="03B46ED6" w:rsidR="007C6E16" w:rsidRPr="00E90784" w:rsidRDefault="0086054E" w:rsidP="0086054E">
      <w:pPr>
        <w:spacing w:line="0" w:lineRule="atLeast"/>
        <w:ind w:leftChars="700" w:left="1470" w:right="1302" w:firstLineChars="50" w:firstLine="110"/>
        <w:rPr>
          <w:rFonts w:ascii="ＭＳ ゴシック" w:eastAsia="ＭＳ ゴシック" w:hAnsi="ＭＳ ゴシック"/>
          <w:sz w:val="22"/>
        </w:rPr>
      </w:pPr>
      <w:r w:rsidRPr="00E90784">
        <w:rPr>
          <w:rFonts w:ascii="ＭＳ ゴシック" w:eastAsia="ＭＳ ゴシック" w:hAnsi="ＭＳ ゴシック" w:hint="eastAsia"/>
          <w:sz w:val="22"/>
        </w:rPr>
        <w:t>地域保健学域</w:t>
      </w:r>
      <w:r w:rsidR="005D3C55" w:rsidRPr="00E90784">
        <w:rPr>
          <w:rFonts w:ascii="ＭＳ ゴシック" w:eastAsia="ＭＳ ゴシック" w:hAnsi="ＭＳ ゴシック" w:hint="eastAsia"/>
          <w:sz w:val="22"/>
        </w:rPr>
        <w:t>教育福祉学類</w:t>
      </w:r>
      <w:r w:rsidR="007C6E16" w:rsidRPr="00E90784">
        <w:rPr>
          <w:rFonts w:ascii="ＭＳ ゴシック" w:eastAsia="ＭＳ ゴシック" w:hAnsi="ＭＳ ゴシック" w:hint="eastAsia"/>
          <w:sz w:val="22"/>
        </w:rPr>
        <w:t>教授</w:t>
      </w:r>
    </w:p>
    <w:p w14:paraId="3EB69E6E" w14:textId="77777777" w:rsidR="007C6E16" w:rsidRPr="00B71B02" w:rsidRDefault="007C6E16" w:rsidP="007C6E16">
      <w:pPr>
        <w:spacing w:line="0" w:lineRule="atLeast"/>
        <w:ind w:right="1302"/>
        <w:rPr>
          <w:rFonts w:ascii="ＭＳ ゴシック" w:eastAsia="ＭＳ ゴシック" w:hAnsi="ＭＳ ゴシック"/>
          <w:sz w:val="22"/>
        </w:rPr>
      </w:pPr>
      <w:r w:rsidRPr="005923F5">
        <w:rPr>
          <w:rFonts w:ascii="ＭＳ ゴシック" w:eastAsia="ＭＳ ゴシック" w:hAnsi="ＭＳ ゴシック" w:hint="eastAsia"/>
          <w:sz w:val="22"/>
        </w:rPr>
        <w:t>【担任事務】</w:t>
      </w:r>
    </w:p>
    <w:p w14:paraId="3EB69E6F" w14:textId="77777777"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14:paraId="3EB69E70" w14:textId="77777777" w:rsidR="007C6E16" w:rsidRPr="00B71B02" w:rsidRDefault="007C6E16" w:rsidP="007C6E16">
      <w:pPr>
        <w:spacing w:line="0" w:lineRule="atLeast"/>
        <w:ind w:right="1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（解消協は、障害者差別解消法第17条の「障害者差別解消支援地域協議会」の機能を担う。）</w:t>
      </w:r>
    </w:p>
    <w:p w14:paraId="3EB69E71"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14:paraId="3EB69E7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・構成機関等に対し、情報の提供、意見表明その他必要な協力の求め　</w:t>
      </w:r>
    </w:p>
    <w:p w14:paraId="3EB69E73"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14:paraId="3EB69E74"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14:paraId="3EB69E75"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14:paraId="3EB69E76"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14:paraId="3EB69E77" w14:textId="77777777"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14:paraId="78CD3364" w14:textId="77777777" w:rsidR="00D65FA9" w:rsidRDefault="00D65FA9" w:rsidP="007C6E16">
      <w:pPr>
        <w:spacing w:line="0" w:lineRule="atLeast"/>
        <w:ind w:right="1302" w:firstLineChars="200" w:firstLine="440"/>
        <w:rPr>
          <w:rFonts w:ascii="ＭＳ ゴシック" w:eastAsia="ＭＳ ゴシック" w:hAnsi="ＭＳ ゴシック"/>
          <w:sz w:val="22"/>
        </w:rPr>
      </w:pPr>
    </w:p>
    <w:p w14:paraId="3EB69E78"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8304" behindDoc="0" locked="0" layoutInCell="1" allowOverlap="1" wp14:anchorId="3EB6A071" wp14:editId="61FD028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3EB6A116"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E73184" w:rsidRPr="005A68F4" w:rsidRDefault="00E73184"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E73184" w:rsidRPr="005A68F4" w:rsidRDefault="00E73184"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E73184" w:rsidRPr="002912B7" w:rsidRDefault="00E73184"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E73184" w:rsidRPr="005A68F4" w:rsidRDefault="00E73184" w:rsidP="007C6E16">
                            <w:pPr>
                              <w:jc w:val="center"/>
                            </w:pPr>
                          </w:p>
                          <w:p w14:paraId="3EB6A11F" w14:textId="77777777" w:rsidR="00E73184" w:rsidRPr="007C6E16" w:rsidRDefault="00E73184"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A071" id="正方形/長方形 234" o:spid="_x0000_s1081" style="position:absolute;left:0;text-align:left;margin-left:1.15pt;margin-top:3.3pt;width:499pt;height:12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" fillcolor="white [3201]" strokecolor="black [3200]" strokeweight="2pt">
                <v:textbox>
                  <w:txbxContent>
                    <w:p w14:paraId="3EB6A116"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E73184" w:rsidRPr="005A68F4" w:rsidRDefault="00E73184"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E73184" w:rsidRPr="005A68F4" w:rsidRDefault="00E73184"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E73184" w:rsidRPr="002912B7" w:rsidRDefault="00E73184"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E73184" w:rsidRPr="002912B7" w:rsidRDefault="00E73184"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E73184" w:rsidRPr="005A68F4" w:rsidRDefault="00E73184" w:rsidP="007C6E16">
                      <w:pPr>
                        <w:jc w:val="center"/>
                      </w:pPr>
                    </w:p>
                    <w:p w14:paraId="3EB6A11F" w14:textId="77777777" w:rsidR="00E73184" w:rsidRPr="007C6E16" w:rsidRDefault="00E73184" w:rsidP="007C6E16">
                      <w:pPr>
                        <w:jc w:val="center"/>
                      </w:pPr>
                    </w:p>
                  </w:txbxContent>
                </v:textbox>
              </v:rect>
            </w:pict>
          </mc:Fallback>
        </mc:AlternateContent>
      </w:r>
    </w:p>
    <w:p w14:paraId="3EB69E79" w14:textId="77777777" w:rsidR="007C6E16" w:rsidRPr="00B71B02" w:rsidRDefault="007C6E16" w:rsidP="007C6E16">
      <w:pPr>
        <w:ind w:right="1302"/>
        <w:rPr>
          <w:rFonts w:ascii="ＭＳ ゴシック" w:eastAsia="ＭＳ ゴシック" w:hAnsi="ＭＳ ゴシック"/>
          <w:sz w:val="22"/>
        </w:rPr>
      </w:pPr>
    </w:p>
    <w:p w14:paraId="3EB69E7A" w14:textId="77777777"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14:paraId="3EB69E7B" w14:textId="25909447" w:rsidR="004E6948" w:rsidRPr="0058404C" w:rsidRDefault="009F785F"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1072" behindDoc="0" locked="0" layoutInCell="1" allowOverlap="1" wp14:anchorId="3EB6A075" wp14:editId="3810BA2B">
                <wp:simplePos x="0" y="0"/>
                <wp:positionH relativeFrom="column">
                  <wp:posOffset>29845</wp:posOffset>
                </wp:positionH>
                <wp:positionV relativeFrom="paragraph">
                  <wp:posOffset>-6985</wp:posOffset>
                </wp:positionV>
                <wp:extent cx="3914775" cy="258445"/>
                <wp:effectExtent l="0" t="0" r="28575" b="2730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1" w14:textId="77777777" w:rsidR="00E73184" w:rsidRPr="001650FB" w:rsidRDefault="00E73184"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5" id="テキスト ボックス 294" o:spid="_x0000_s1082" type="#_x0000_t202" style="position:absolute;left:0;text-align:left;margin-left:2.35pt;margin-top:-.55pt;width:308.2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" fillcolor="#9bbb59 [3206]">
                <v:textbox inset="5.85pt,.7pt,5.85pt,.7pt">
                  <w:txbxContent>
                    <w:p w14:paraId="3EB6A121" w14:textId="77777777" w:rsidR="00E73184" w:rsidRPr="001650FB" w:rsidRDefault="00E73184"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06016" behindDoc="0" locked="0" layoutInCell="1" allowOverlap="1" wp14:anchorId="3EB6A073" wp14:editId="20B9ACB6">
                <wp:simplePos x="0" y="0"/>
                <wp:positionH relativeFrom="column">
                  <wp:posOffset>5319395</wp:posOffset>
                </wp:positionH>
                <wp:positionV relativeFrom="paragraph">
                  <wp:posOffset>-255905</wp:posOffset>
                </wp:positionV>
                <wp:extent cx="854075" cy="258445"/>
                <wp:effectExtent l="0" t="0" r="2222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0" w14:textId="0CBD9B91" w:rsidR="00E73184" w:rsidRPr="001650FB" w:rsidRDefault="00E73184"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3" id="_x0000_s1083" type="#_x0000_t202" style="position:absolute;left:0;text-align:left;margin-left:418.85pt;margin-top:-20.15pt;width:67.25pt;height:2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">
                <v:textbox inset="5.85pt,.7pt,5.85pt,.7pt">
                  <w:txbxContent>
                    <w:p w14:paraId="3EB6A120" w14:textId="0CBD9B91" w:rsidR="00E73184" w:rsidRPr="001650FB" w:rsidRDefault="00E73184"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v:textbox>
              </v:shape>
            </w:pict>
          </mc:Fallback>
        </mc:AlternateContent>
      </w:r>
      <w:r w:rsidR="000E2F91" w:rsidRPr="0058404C">
        <w:rPr>
          <w:rFonts w:ascii="ＭＳ ゴシック" w:eastAsia="ＭＳ ゴシック" w:hAnsi="ＭＳ ゴシック" w:hint="eastAsia"/>
          <w:b/>
          <w:sz w:val="24"/>
        </w:rPr>
        <w:t xml:space="preserve">　</w:t>
      </w:r>
    </w:p>
    <w:p w14:paraId="3EB69E7C" w14:textId="7A5DBE98" w:rsidR="007C7274" w:rsidRPr="00E90784"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00180976" w:rsidRPr="00E90784">
        <w:rPr>
          <w:rFonts w:ascii="ＭＳ ゴシック" w:eastAsia="ＭＳ ゴシック" w:hAnsi="ＭＳ ゴシック" w:hint="eastAsia"/>
          <w:szCs w:val="21"/>
        </w:rPr>
        <w:t>（平成</w:t>
      </w:r>
      <w:r w:rsidR="00D33E3B" w:rsidRPr="00E90784">
        <w:rPr>
          <w:rFonts w:ascii="ＭＳ ゴシック" w:eastAsia="ＭＳ ゴシック" w:hAnsi="ＭＳ ゴシック" w:hint="eastAsia"/>
          <w:szCs w:val="21"/>
        </w:rPr>
        <w:t>31</w:t>
      </w:r>
      <w:r w:rsidR="004E6948" w:rsidRPr="00E90784">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72"/>
        <w:gridCol w:w="7762"/>
      </w:tblGrid>
      <w:tr w:rsidR="00180976" w:rsidRPr="00180976" w14:paraId="3EB69E7F" w14:textId="77777777" w:rsidTr="009F785F">
        <w:tc>
          <w:tcPr>
            <w:tcW w:w="1872" w:type="dxa"/>
            <w:shd w:val="clear" w:color="auto" w:fill="F2F2F2" w:themeFill="background1" w:themeFillShade="F2"/>
          </w:tcPr>
          <w:p w14:paraId="3EB69E7D" w14:textId="0C603C10" w:rsidR="00180976" w:rsidRPr="00180976" w:rsidRDefault="00180976" w:rsidP="00180976">
            <w:pPr>
              <w:ind w:right="34"/>
              <w:contextualSpacing/>
              <w:jc w:val="center"/>
              <w:rPr>
                <w:rFonts w:asciiTheme="majorEastAsia" w:eastAsiaTheme="majorEastAsia" w:hAnsiTheme="majorEastAsia"/>
              </w:rPr>
            </w:pPr>
            <w:r w:rsidRPr="00180976">
              <w:rPr>
                <w:rFonts w:asciiTheme="majorEastAsia" w:eastAsiaTheme="majorEastAsia" w:hAnsiTheme="majorEastAsia" w:hint="eastAsia"/>
              </w:rPr>
              <w:t>氏名</w:t>
            </w:r>
          </w:p>
        </w:tc>
        <w:tc>
          <w:tcPr>
            <w:tcW w:w="7762" w:type="dxa"/>
            <w:shd w:val="clear" w:color="auto" w:fill="F2F2F2" w:themeFill="background1" w:themeFillShade="F2"/>
          </w:tcPr>
          <w:p w14:paraId="3EB69E7E" w14:textId="3752C077" w:rsidR="00180976" w:rsidRPr="00180976" w:rsidRDefault="00180976" w:rsidP="00180976">
            <w:pPr>
              <w:contextualSpacing/>
              <w:jc w:val="center"/>
              <w:rPr>
                <w:rFonts w:asciiTheme="majorEastAsia" w:eastAsiaTheme="majorEastAsia" w:hAnsiTheme="majorEastAsia"/>
              </w:rPr>
            </w:pPr>
            <w:r w:rsidRPr="00180976">
              <w:rPr>
                <w:rFonts w:asciiTheme="majorEastAsia" w:eastAsiaTheme="majorEastAsia" w:hAnsiTheme="majorEastAsia" w:hint="eastAsia"/>
              </w:rPr>
              <w:t>所属及び職名等</w:t>
            </w:r>
          </w:p>
        </w:tc>
      </w:tr>
      <w:tr w:rsidR="00180976" w:rsidRPr="00180976" w14:paraId="3EB69E82" w14:textId="77777777" w:rsidTr="009F785F">
        <w:tc>
          <w:tcPr>
            <w:tcW w:w="1872" w:type="dxa"/>
          </w:tcPr>
          <w:p w14:paraId="3EB69E80" w14:textId="4BC24D62"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大竹　浩司</w:t>
            </w:r>
          </w:p>
        </w:tc>
        <w:tc>
          <w:tcPr>
            <w:tcW w:w="7762" w:type="dxa"/>
          </w:tcPr>
          <w:p w14:paraId="3EB69E81" w14:textId="6AD9465C"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公益社団法人大阪聴力障害者協会会長</w:t>
            </w:r>
          </w:p>
        </w:tc>
      </w:tr>
      <w:tr w:rsidR="00180976" w:rsidRPr="00180976" w14:paraId="3EB69E85" w14:textId="77777777" w:rsidTr="009F785F">
        <w:tc>
          <w:tcPr>
            <w:tcW w:w="1872" w:type="dxa"/>
          </w:tcPr>
          <w:p w14:paraId="3EB69E83" w14:textId="7301DDA1"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小田　昇</w:t>
            </w:r>
          </w:p>
        </w:tc>
        <w:tc>
          <w:tcPr>
            <w:tcW w:w="7762" w:type="dxa"/>
          </w:tcPr>
          <w:p w14:paraId="3EB69E84" w14:textId="0A7397EF"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関西鉄道協会専務理事</w:t>
            </w:r>
          </w:p>
        </w:tc>
      </w:tr>
      <w:tr w:rsidR="00180976" w:rsidRPr="00180976" w14:paraId="3EB69E88" w14:textId="77777777" w:rsidTr="009F785F">
        <w:tc>
          <w:tcPr>
            <w:tcW w:w="1872" w:type="dxa"/>
          </w:tcPr>
          <w:p w14:paraId="3EB69E86" w14:textId="6264CBF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小田　浩伸</w:t>
            </w:r>
          </w:p>
        </w:tc>
        <w:tc>
          <w:tcPr>
            <w:tcW w:w="7762" w:type="dxa"/>
          </w:tcPr>
          <w:p w14:paraId="3EB69E87" w14:textId="035DFB39"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大阪大谷大学教育学部特別支援教育専攻　教授</w:t>
            </w:r>
          </w:p>
        </w:tc>
      </w:tr>
      <w:tr w:rsidR="00180976" w:rsidRPr="00180976" w14:paraId="3EB69E8B" w14:textId="77777777" w:rsidTr="009F785F">
        <w:tc>
          <w:tcPr>
            <w:tcW w:w="1872" w:type="dxa"/>
          </w:tcPr>
          <w:p w14:paraId="3EB69E89" w14:textId="6599CFED"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河﨑　建人</w:t>
            </w:r>
          </w:p>
        </w:tc>
        <w:tc>
          <w:tcPr>
            <w:tcW w:w="7762" w:type="dxa"/>
          </w:tcPr>
          <w:p w14:paraId="3EB69E8A" w14:textId="6F0A2EA4" w:rsidR="00180976" w:rsidRPr="00180976" w:rsidRDefault="00180976" w:rsidP="00180976">
            <w:pPr>
              <w:contextualSpacing/>
              <w:rPr>
                <w:rFonts w:asciiTheme="majorEastAsia" w:eastAsiaTheme="majorEastAsia" w:hAnsiTheme="majorEastAsia"/>
                <w:szCs w:val="20"/>
              </w:rPr>
            </w:pPr>
            <w:r w:rsidRPr="00180976">
              <w:rPr>
                <w:rFonts w:asciiTheme="majorEastAsia" w:eastAsiaTheme="majorEastAsia" w:hAnsiTheme="majorEastAsia" w:hint="eastAsia"/>
              </w:rPr>
              <w:t>一般社団法人大阪精神科病院協会会長</w:t>
            </w:r>
          </w:p>
        </w:tc>
      </w:tr>
      <w:tr w:rsidR="00180976" w:rsidRPr="00180976" w14:paraId="3EB69E8E" w14:textId="77777777" w:rsidTr="009F785F">
        <w:tc>
          <w:tcPr>
            <w:tcW w:w="1872" w:type="dxa"/>
          </w:tcPr>
          <w:p w14:paraId="3EB69E8C" w14:textId="0DBA504F"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倉町　公之</w:t>
            </w:r>
          </w:p>
        </w:tc>
        <w:tc>
          <w:tcPr>
            <w:tcW w:w="7762" w:type="dxa"/>
          </w:tcPr>
          <w:p w14:paraId="3EB69E8D" w14:textId="1E05E8AD"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公益社団法人大阪府精神障害者家族会連合会会長</w:t>
            </w:r>
          </w:p>
        </w:tc>
      </w:tr>
      <w:tr w:rsidR="00180976" w:rsidRPr="00180976" w14:paraId="3EB69E91" w14:textId="77777777" w:rsidTr="009F785F">
        <w:tc>
          <w:tcPr>
            <w:tcW w:w="1872" w:type="dxa"/>
          </w:tcPr>
          <w:p w14:paraId="3EB69E8F" w14:textId="3A6ACE39"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坂本　ヒロ子</w:t>
            </w:r>
          </w:p>
        </w:tc>
        <w:tc>
          <w:tcPr>
            <w:tcW w:w="7762" w:type="dxa"/>
          </w:tcPr>
          <w:p w14:paraId="3EB69E90" w14:textId="069FF655"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社会福祉法人大阪手をつなぐ育成会理事長</w:t>
            </w:r>
          </w:p>
        </w:tc>
      </w:tr>
      <w:tr w:rsidR="00180976" w:rsidRPr="00180976" w14:paraId="3EB69E94" w14:textId="77777777" w:rsidTr="009F785F">
        <w:tc>
          <w:tcPr>
            <w:tcW w:w="1872" w:type="dxa"/>
          </w:tcPr>
          <w:p w14:paraId="3EB69E92" w14:textId="0EC41B0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塩見　洋介</w:t>
            </w:r>
          </w:p>
        </w:tc>
        <w:tc>
          <w:tcPr>
            <w:tcW w:w="7762" w:type="dxa"/>
          </w:tcPr>
          <w:p w14:paraId="4878789A" w14:textId="2B2FA638" w:rsidR="00180976" w:rsidRPr="00180976" w:rsidRDefault="00180976" w:rsidP="00180976">
            <w:pPr>
              <w:contextualSpacing/>
              <w:rPr>
                <w:rFonts w:asciiTheme="majorEastAsia" w:eastAsiaTheme="majorEastAsia" w:hAnsiTheme="majorEastAsia"/>
              </w:rPr>
            </w:pPr>
            <w:r w:rsidRPr="00180976">
              <w:rPr>
                <w:rFonts w:asciiTheme="majorEastAsia" w:eastAsiaTheme="majorEastAsia" w:hAnsiTheme="majorEastAsia" w:hint="eastAsia"/>
              </w:rPr>
              <w:t>障害者（児）を守る全大阪連絡協議会</w:t>
            </w:r>
          </w:p>
          <w:p w14:paraId="3EB69E93" w14:textId="5E088284"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特定非営利活動法人大阪障害者センター事務局長</w:t>
            </w:r>
          </w:p>
        </w:tc>
      </w:tr>
      <w:tr w:rsidR="00180976" w:rsidRPr="0022770A" w14:paraId="3EB69E9D" w14:textId="77777777" w:rsidTr="009F785F">
        <w:tc>
          <w:tcPr>
            <w:tcW w:w="1872" w:type="dxa"/>
          </w:tcPr>
          <w:p w14:paraId="3EB69E9B" w14:textId="103BAA59" w:rsidR="00180976" w:rsidRPr="0022770A" w:rsidRDefault="00D33E3B"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篠村　安弘</w:t>
            </w:r>
          </w:p>
        </w:tc>
        <w:tc>
          <w:tcPr>
            <w:tcW w:w="7762" w:type="dxa"/>
          </w:tcPr>
          <w:p w14:paraId="3EB69E9C" w14:textId="64D7F01D"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日本チェーンストア協会関西支部事務局長</w:t>
            </w:r>
          </w:p>
        </w:tc>
      </w:tr>
      <w:tr w:rsidR="008B363F" w:rsidRPr="0022770A" w14:paraId="1716625D" w14:textId="77777777" w:rsidTr="009F785F">
        <w:tc>
          <w:tcPr>
            <w:tcW w:w="1872" w:type="dxa"/>
          </w:tcPr>
          <w:p w14:paraId="37E645D9" w14:textId="50FB533E" w:rsidR="008B363F" w:rsidRPr="0022770A" w:rsidRDefault="008B363F" w:rsidP="008B363F">
            <w:pPr>
              <w:ind w:firstLineChars="100" w:firstLine="210"/>
              <w:contextualSpacing/>
              <w:rPr>
                <w:rFonts w:asciiTheme="majorEastAsia" w:eastAsiaTheme="majorEastAsia" w:hAnsiTheme="majorEastAsia"/>
              </w:rPr>
            </w:pPr>
            <w:r w:rsidRPr="00180976">
              <w:rPr>
                <w:rFonts w:asciiTheme="majorEastAsia" w:eastAsiaTheme="majorEastAsia" w:hAnsiTheme="majorEastAsia" w:hint="eastAsia"/>
              </w:rPr>
              <w:t>柴原　浩嗣</w:t>
            </w:r>
          </w:p>
        </w:tc>
        <w:tc>
          <w:tcPr>
            <w:tcW w:w="7762" w:type="dxa"/>
          </w:tcPr>
          <w:p w14:paraId="181274C5" w14:textId="4029C1B1" w:rsidR="008B363F" w:rsidRPr="0022770A" w:rsidRDefault="008B363F" w:rsidP="008B363F">
            <w:pPr>
              <w:contextualSpacing/>
              <w:rPr>
                <w:rFonts w:asciiTheme="majorEastAsia" w:eastAsiaTheme="majorEastAsia" w:hAnsiTheme="majorEastAsia"/>
              </w:rPr>
            </w:pPr>
            <w:r w:rsidRPr="00180976">
              <w:rPr>
                <w:rFonts w:asciiTheme="majorEastAsia" w:eastAsiaTheme="majorEastAsia" w:hAnsiTheme="majorEastAsia" w:hint="eastAsia"/>
              </w:rPr>
              <w:t>一般財団法人大阪府人権協会業務執行理事兼事務局長</w:t>
            </w:r>
          </w:p>
        </w:tc>
      </w:tr>
      <w:tr w:rsidR="008B363F" w:rsidRPr="0022770A" w14:paraId="3EB69EA0" w14:textId="77777777" w:rsidTr="009F785F">
        <w:tc>
          <w:tcPr>
            <w:tcW w:w="1872" w:type="dxa"/>
          </w:tcPr>
          <w:p w14:paraId="3EB69E9E" w14:textId="2BF9DB14"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関川　芳孝</w:t>
            </w:r>
          </w:p>
        </w:tc>
        <w:tc>
          <w:tcPr>
            <w:tcW w:w="7762" w:type="dxa"/>
          </w:tcPr>
          <w:p w14:paraId="0C375389" w14:textId="77777777" w:rsidR="008B363F" w:rsidRPr="0022770A"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大阪府立大学大学院人間社会システム科学研究科兼</w:t>
            </w:r>
          </w:p>
          <w:p w14:paraId="3EB69E9F" w14:textId="36F5BBED"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地域保健学域教育福祉学類教授</w:t>
            </w:r>
          </w:p>
        </w:tc>
      </w:tr>
      <w:tr w:rsidR="008B363F" w:rsidRPr="0022770A" w14:paraId="3EB69EA6" w14:textId="77777777" w:rsidTr="009F785F">
        <w:tc>
          <w:tcPr>
            <w:tcW w:w="1872" w:type="dxa"/>
          </w:tcPr>
          <w:p w14:paraId="3EB69EA4" w14:textId="3E19E656"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髙橋　あい子</w:t>
            </w:r>
          </w:p>
        </w:tc>
        <w:tc>
          <w:tcPr>
            <w:tcW w:w="7762" w:type="dxa"/>
          </w:tcPr>
          <w:p w14:paraId="3EB69EA5" w14:textId="3F5C24A8"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一般財団法人大阪府視覚障害者福祉協会会長</w:t>
            </w:r>
          </w:p>
        </w:tc>
      </w:tr>
      <w:tr w:rsidR="008B363F" w:rsidRPr="0022770A" w14:paraId="3EB69EA9" w14:textId="77777777" w:rsidTr="009F785F">
        <w:tc>
          <w:tcPr>
            <w:tcW w:w="1872" w:type="dxa"/>
          </w:tcPr>
          <w:p w14:paraId="3EB69EA7" w14:textId="3E4D6B82"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辻川　圭乃</w:t>
            </w:r>
          </w:p>
        </w:tc>
        <w:tc>
          <w:tcPr>
            <w:tcW w:w="7762" w:type="dxa"/>
          </w:tcPr>
          <w:p w14:paraId="3EB69EA8" w14:textId="27D2DD44"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弁護士</w:t>
            </w:r>
          </w:p>
        </w:tc>
      </w:tr>
      <w:tr w:rsidR="008B363F" w:rsidRPr="0022770A" w14:paraId="3EB69EAD" w14:textId="77777777" w:rsidTr="009F785F">
        <w:tc>
          <w:tcPr>
            <w:tcW w:w="1872" w:type="dxa"/>
            <w:tcBorders>
              <w:bottom w:val="single" w:sz="4" w:space="0" w:color="auto"/>
            </w:tcBorders>
          </w:tcPr>
          <w:p w14:paraId="3EB69EAA" w14:textId="31561CF2"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坪田　真起子</w:t>
            </w:r>
          </w:p>
        </w:tc>
        <w:tc>
          <w:tcPr>
            <w:tcW w:w="7762" w:type="dxa"/>
            <w:tcBorders>
              <w:bottom w:val="single" w:sz="4" w:space="0" w:color="auto"/>
            </w:tcBorders>
          </w:tcPr>
          <w:p w14:paraId="3EB69EAC" w14:textId="7A213C93"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社会福祉法人大阪府社会福祉協議会大阪後見支援センター所長</w:t>
            </w:r>
          </w:p>
        </w:tc>
      </w:tr>
      <w:tr w:rsidR="008B363F" w:rsidRPr="0022770A" w14:paraId="3EB69EB0" w14:textId="77777777" w:rsidTr="009F785F">
        <w:tc>
          <w:tcPr>
            <w:tcW w:w="1872" w:type="dxa"/>
            <w:tcBorders>
              <w:bottom w:val="single" w:sz="4" w:space="0" w:color="auto"/>
            </w:tcBorders>
          </w:tcPr>
          <w:p w14:paraId="3EB69EAE" w14:textId="5A547E2D"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豊田　泰隆</w:t>
            </w:r>
          </w:p>
        </w:tc>
        <w:tc>
          <w:tcPr>
            <w:tcW w:w="7762" w:type="dxa"/>
            <w:tcBorders>
              <w:bottom w:val="single" w:sz="4" w:space="0" w:color="auto"/>
            </w:tcBorders>
          </w:tcPr>
          <w:p w14:paraId="3EB69EAF" w14:textId="2B77EE15"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株式会社ＫＯＴＯＹＡ代表取締役社長</w:t>
            </w:r>
          </w:p>
        </w:tc>
      </w:tr>
      <w:tr w:rsidR="008B363F" w:rsidRPr="0022770A" w14:paraId="3EB69EB3" w14:textId="77777777" w:rsidTr="009F785F">
        <w:tc>
          <w:tcPr>
            <w:tcW w:w="1872" w:type="dxa"/>
            <w:tcBorders>
              <w:bottom w:val="single" w:sz="4" w:space="0" w:color="auto"/>
            </w:tcBorders>
          </w:tcPr>
          <w:p w14:paraId="3EB69EB1" w14:textId="0B01ECCA"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中井　悌治</w:t>
            </w:r>
          </w:p>
        </w:tc>
        <w:tc>
          <w:tcPr>
            <w:tcW w:w="7762" w:type="dxa"/>
            <w:tcBorders>
              <w:bottom w:val="single" w:sz="4" w:space="0" w:color="auto"/>
            </w:tcBorders>
          </w:tcPr>
          <w:p w14:paraId="3EB69EB2" w14:textId="004C5718"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一般財団法人大阪府身体障害者福祉協会会長</w:t>
            </w:r>
          </w:p>
        </w:tc>
      </w:tr>
      <w:tr w:rsidR="008B363F" w:rsidRPr="0022770A" w14:paraId="3EB69EB6" w14:textId="77777777" w:rsidTr="009F785F">
        <w:tc>
          <w:tcPr>
            <w:tcW w:w="1872" w:type="dxa"/>
            <w:tcBorders>
              <w:bottom w:val="single" w:sz="4" w:space="0" w:color="auto"/>
            </w:tcBorders>
          </w:tcPr>
          <w:p w14:paraId="3EB69EB4" w14:textId="5E28272E"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西尾　元秀</w:t>
            </w:r>
          </w:p>
        </w:tc>
        <w:tc>
          <w:tcPr>
            <w:tcW w:w="7762" w:type="dxa"/>
            <w:tcBorders>
              <w:bottom w:val="single" w:sz="4" w:space="0" w:color="auto"/>
            </w:tcBorders>
          </w:tcPr>
          <w:p w14:paraId="3EB69EB5" w14:textId="0B06F98F" w:rsidR="008B363F" w:rsidRPr="0022770A" w:rsidRDefault="008B363F" w:rsidP="008B363F">
            <w:pPr>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 xml:space="preserve">障害者の自立と完全参加を目指す大阪連絡会議事務局長　</w:t>
            </w:r>
          </w:p>
        </w:tc>
      </w:tr>
      <w:tr w:rsidR="008B363F" w:rsidRPr="0022770A" w14:paraId="3EB69EB9" w14:textId="77777777" w:rsidTr="009F785F">
        <w:tc>
          <w:tcPr>
            <w:tcW w:w="1872" w:type="dxa"/>
            <w:tcBorders>
              <w:bottom w:val="single" w:sz="4" w:space="0" w:color="auto"/>
            </w:tcBorders>
          </w:tcPr>
          <w:p w14:paraId="3EB69EB7" w14:textId="1CB7A546"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久澤　貢</w:t>
            </w:r>
          </w:p>
        </w:tc>
        <w:tc>
          <w:tcPr>
            <w:tcW w:w="7762" w:type="dxa"/>
            <w:tcBorders>
              <w:bottom w:val="single" w:sz="4" w:space="0" w:color="auto"/>
            </w:tcBorders>
          </w:tcPr>
          <w:p w14:paraId="3EB69EB8" w14:textId="1FAC53BB"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社会福祉法人大阪府社会福祉協議会セルプ部会副部会長</w:t>
            </w:r>
          </w:p>
        </w:tc>
      </w:tr>
      <w:tr w:rsidR="008B363F" w:rsidRPr="0022770A" w14:paraId="3EB69EBC" w14:textId="77777777" w:rsidTr="009F785F">
        <w:tc>
          <w:tcPr>
            <w:tcW w:w="1872" w:type="dxa"/>
            <w:tcBorders>
              <w:bottom w:val="single" w:sz="4" w:space="0" w:color="auto"/>
            </w:tcBorders>
          </w:tcPr>
          <w:p w14:paraId="3EB69EBA" w14:textId="0C9543EB"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前川　たかし</w:t>
            </w:r>
          </w:p>
        </w:tc>
        <w:tc>
          <w:tcPr>
            <w:tcW w:w="7762" w:type="dxa"/>
            <w:tcBorders>
              <w:bottom w:val="single" w:sz="4" w:space="0" w:color="auto"/>
            </w:tcBorders>
          </w:tcPr>
          <w:p w14:paraId="3EB69EBB" w14:textId="2A082759"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一般社団法人大阪府医師会理事</w:t>
            </w:r>
          </w:p>
        </w:tc>
      </w:tr>
      <w:tr w:rsidR="008B363F" w:rsidRPr="0022770A" w14:paraId="648AA2B4" w14:textId="77777777" w:rsidTr="009F785F">
        <w:tc>
          <w:tcPr>
            <w:tcW w:w="1872" w:type="dxa"/>
            <w:tcBorders>
              <w:bottom w:val="single" w:sz="4" w:space="0" w:color="auto"/>
            </w:tcBorders>
          </w:tcPr>
          <w:p w14:paraId="50FD9A7E" w14:textId="513591B2" w:rsidR="008B363F" w:rsidRPr="0022770A" w:rsidRDefault="008B363F" w:rsidP="008B363F">
            <w:pPr>
              <w:ind w:firstLineChars="100" w:firstLine="210"/>
              <w:contextualSpacing/>
              <w:rPr>
                <w:rFonts w:asciiTheme="majorEastAsia" w:eastAsiaTheme="majorEastAsia" w:hAnsiTheme="majorEastAsia"/>
              </w:rPr>
            </w:pPr>
            <w:r w:rsidRPr="0022770A">
              <w:rPr>
                <w:rFonts w:asciiTheme="majorEastAsia" w:eastAsiaTheme="majorEastAsia" w:hAnsiTheme="majorEastAsia" w:hint="eastAsia"/>
              </w:rPr>
              <w:t>藪本　青吾</w:t>
            </w:r>
          </w:p>
        </w:tc>
        <w:tc>
          <w:tcPr>
            <w:tcW w:w="7762" w:type="dxa"/>
            <w:tcBorders>
              <w:bottom w:val="single" w:sz="4" w:space="0" w:color="auto"/>
            </w:tcBorders>
          </w:tcPr>
          <w:p w14:paraId="2C1CB64E" w14:textId="2C1BEF5F" w:rsidR="008B363F" w:rsidRPr="0022770A"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大阪私立学校人権教育研究会 障がい者問題研究委員会委員</w:t>
            </w:r>
          </w:p>
        </w:tc>
      </w:tr>
      <w:tr w:rsidR="008B363F" w:rsidRPr="0022770A" w14:paraId="3EB69EC1" w14:textId="77777777" w:rsidTr="009F785F">
        <w:tc>
          <w:tcPr>
            <w:tcW w:w="1872" w:type="dxa"/>
            <w:tcBorders>
              <w:bottom w:val="single" w:sz="4" w:space="0" w:color="auto"/>
              <w:right w:val="nil"/>
            </w:tcBorders>
          </w:tcPr>
          <w:p w14:paraId="3EB69EBF" w14:textId="7602748A" w:rsidR="008B363F" w:rsidRPr="0022770A" w:rsidRDefault="008B363F" w:rsidP="008B363F">
            <w:pPr>
              <w:ind w:firstLineChars="100" w:firstLine="180"/>
              <w:contextualSpacing/>
              <w:rPr>
                <w:rFonts w:asciiTheme="majorEastAsia" w:eastAsiaTheme="majorEastAsia" w:hAnsiTheme="majorEastAsia"/>
                <w:color w:val="000000"/>
                <w:szCs w:val="20"/>
              </w:rPr>
            </w:pPr>
            <w:r w:rsidRPr="0022770A">
              <w:rPr>
                <w:rFonts w:asciiTheme="majorEastAsia" w:eastAsiaTheme="majorEastAsia" w:hAnsiTheme="majorEastAsia" w:hint="eastAsia"/>
                <w:sz w:val="18"/>
              </w:rPr>
              <w:t>（オブザーバー）</w:t>
            </w:r>
          </w:p>
        </w:tc>
        <w:tc>
          <w:tcPr>
            <w:tcW w:w="7762" w:type="dxa"/>
            <w:tcBorders>
              <w:left w:val="nil"/>
            </w:tcBorders>
          </w:tcPr>
          <w:p w14:paraId="3EB69EC0" w14:textId="573DD82E" w:rsidR="008B363F" w:rsidRPr="0022770A" w:rsidRDefault="008B363F" w:rsidP="008B363F">
            <w:pPr>
              <w:contextualSpacing/>
              <w:rPr>
                <w:rFonts w:asciiTheme="majorEastAsia" w:eastAsiaTheme="majorEastAsia" w:hAnsiTheme="majorEastAsia"/>
                <w:color w:val="000000"/>
                <w:szCs w:val="20"/>
              </w:rPr>
            </w:pPr>
          </w:p>
        </w:tc>
      </w:tr>
      <w:tr w:rsidR="008B363F" w:rsidRPr="0022770A" w14:paraId="3EB69EC4" w14:textId="77777777" w:rsidTr="009F785F">
        <w:tc>
          <w:tcPr>
            <w:tcW w:w="1872" w:type="dxa"/>
            <w:tcBorders>
              <w:right w:val="single" w:sz="4" w:space="0" w:color="auto"/>
            </w:tcBorders>
          </w:tcPr>
          <w:p w14:paraId="3EB69EC2"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3" w14:textId="2F4953BE"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大阪法務局人権擁護部第二課長</w:t>
            </w:r>
          </w:p>
        </w:tc>
      </w:tr>
      <w:tr w:rsidR="008B363F" w:rsidRPr="0022770A" w14:paraId="3EB69EC7" w14:textId="77777777" w:rsidTr="009F785F">
        <w:tc>
          <w:tcPr>
            <w:tcW w:w="1872" w:type="dxa"/>
            <w:tcBorders>
              <w:right w:val="single" w:sz="4" w:space="0" w:color="auto"/>
            </w:tcBorders>
          </w:tcPr>
          <w:p w14:paraId="3EB69EC5"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6" w14:textId="477B8FE5"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大阪労働局職業安定部職業対策課長</w:t>
            </w:r>
          </w:p>
        </w:tc>
      </w:tr>
      <w:tr w:rsidR="008B363F" w:rsidRPr="0022770A" w14:paraId="3EB69ECA" w14:textId="77777777" w:rsidTr="009F785F">
        <w:trPr>
          <w:trHeight w:val="274"/>
        </w:trPr>
        <w:tc>
          <w:tcPr>
            <w:tcW w:w="1872" w:type="dxa"/>
            <w:tcBorders>
              <w:right w:val="single" w:sz="4" w:space="0" w:color="auto"/>
            </w:tcBorders>
          </w:tcPr>
          <w:p w14:paraId="3EB69EC8"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9" w14:textId="0329419A"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近畿運輸局交通政策部消費者行政・情報課長</w:t>
            </w:r>
          </w:p>
        </w:tc>
      </w:tr>
      <w:tr w:rsidR="008B363F" w:rsidRPr="0022770A" w14:paraId="3EB69ECD" w14:textId="77777777" w:rsidTr="009F785F">
        <w:tc>
          <w:tcPr>
            <w:tcW w:w="1872" w:type="dxa"/>
            <w:tcBorders>
              <w:right w:val="single" w:sz="4" w:space="0" w:color="auto"/>
            </w:tcBorders>
          </w:tcPr>
          <w:p w14:paraId="3EB69ECB"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C" w14:textId="36A84DAB"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市長会代表市　担当課長</w:t>
            </w:r>
          </w:p>
        </w:tc>
      </w:tr>
      <w:tr w:rsidR="008B363F" w:rsidRPr="00180976" w14:paraId="0EFC465E" w14:textId="77777777" w:rsidTr="009F785F">
        <w:tc>
          <w:tcPr>
            <w:tcW w:w="1872" w:type="dxa"/>
            <w:tcBorders>
              <w:right w:val="single" w:sz="4" w:space="0" w:color="auto"/>
            </w:tcBorders>
          </w:tcPr>
          <w:p w14:paraId="75317DC3"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06B2A8A4" w14:textId="07A10129" w:rsidR="008B363F" w:rsidRPr="00180976"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町村長会代表町村　担当課長</w:t>
            </w:r>
          </w:p>
        </w:tc>
      </w:tr>
    </w:tbl>
    <w:p w14:paraId="3EB69ECE" w14:textId="491AA7F1" w:rsidR="00180976" w:rsidRDefault="00180976" w:rsidP="00AF4BB7">
      <w:pPr>
        <w:spacing w:line="300" w:lineRule="auto"/>
        <w:jc w:val="left"/>
        <w:rPr>
          <w:rFonts w:ascii="ＭＳ ゴシック" w:eastAsia="ＭＳ ゴシック" w:hAnsi="ＭＳ ゴシック"/>
          <w:sz w:val="24"/>
        </w:rPr>
      </w:pPr>
    </w:p>
    <w:p w14:paraId="1EA9A264" w14:textId="77777777" w:rsidR="00180976" w:rsidRDefault="0018097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EB69ECF" w14:textId="23F04FD9" w:rsidR="004E6948" w:rsidRPr="00E90784"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専門委員名簿</w:t>
      </w:r>
      <w:r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Pr="00E90784">
        <w:rPr>
          <w:rFonts w:ascii="ＭＳ ゴシック" w:eastAsia="ＭＳ ゴシック" w:hAnsi="ＭＳ ゴシック" w:hint="eastAsia"/>
          <w:sz w:val="24"/>
        </w:rPr>
        <w:t xml:space="preserve">　</w:t>
      </w:r>
      <w:r w:rsidR="00D75C1C" w:rsidRPr="00E90784">
        <w:rPr>
          <w:rFonts w:ascii="ＭＳ ゴシック" w:eastAsia="ＭＳ ゴシック" w:hAnsi="ＭＳ ゴシック" w:hint="eastAsia"/>
          <w:szCs w:val="21"/>
        </w:rPr>
        <w:t>（平成</w:t>
      </w:r>
      <w:r w:rsidR="00D33E3B" w:rsidRPr="00E90784">
        <w:rPr>
          <w:rFonts w:ascii="ＭＳ ゴシック" w:eastAsia="ＭＳ ゴシック" w:hAnsi="ＭＳ ゴシック" w:hint="eastAsia"/>
          <w:szCs w:val="21"/>
        </w:rPr>
        <w:t>31</w:t>
      </w:r>
      <w:r w:rsidRPr="00E90784">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14"/>
        <w:gridCol w:w="7820"/>
      </w:tblGrid>
      <w:tr w:rsidR="004E6948" w:rsidRPr="00180976" w14:paraId="3EB69ED2" w14:textId="77777777" w:rsidTr="00BC0255">
        <w:tc>
          <w:tcPr>
            <w:tcW w:w="1814" w:type="dxa"/>
            <w:shd w:val="clear" w:color="auto" w:fill="F2F2F2" w:themeFill="background1" w:themeFillShade="F2"/>
            <w:vAlign w:val="center"/>
          </w:tcPr>
          <w:p w14:paraId="3EB69ED0" w14:textId="77777777" w:rsidR="004E6948" w:rsidRPr="00180976" w:rsidRDefault="004E6948" w:rsidP="00180976">
            <w:pPr>
              <w:ind w:right="34"/>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氏名</w:t>
            </w:r>
          </w:p>
        </w:tc>
        <w:tc>
          <w:tcPr>
            <w:tcW w:w="7820" w:type="dxa"/>
            <w:shd w:val="clear" w:color="auto" w:fill="F2F2F2" w:themeFill="background1" w:themeFillShade="F2"/>
            <w:vAlign w:val="center"/>
          </w:tcPr>
          <w:p w14:paraId="3EB69ED1" w14:textId="77777777" w:rsidR="004E6948" w:rsidRPr="00180976" w:rsidRDefault="004E6948" w:rsidP="00180976">
            <w:pPr>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所属及び職名等</w:t>
            </w:r>
          </w:p>
        </w:tc>
      </w:tr>
      <w:tr w:rsidR="00180976" w:rsidRPr="00180976" w14:paraId="53A9F79F" w14:textId="77777777" w:rsidTr="00BC0255">
        <w:trPr>
          <w:trHeight w:val="570"/>
        </w:trPr>
        <w:tc>
          <w:tcPr>
            <w:tcW w:w="1814" w:type="dxa"/>
            <w:vAlign w:val="center"/>
            <w:hideMark/>
          </w:tcPr>
          <w:p w14:paraId="1C02793F"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大下　芳典</w:t>
            </w:r>
          </w:p>
        </w:tc>
        <w:tc>
          <w:tcPr>
            <w:tcW w:w="7820" w:type="dxa"/>
            <w:vAlign w:val="center"/>
            <w:hideMark/>
          </w:tcPr>
          <w:p w14:paraId="25F218B1"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社会福祉法人大阪府社会福祉協議会セルプ部会副部会長</w:t>
            </w:r>
          </w:p>
        </w:tc>
      </w:tr>
      <w:tr w:rsidR="00180976" w:rsidRPr="00180976" w14:paraId="59A7DC4D" w14:textId="77777777" w:rsidTr="00BC0255">
        <w:trPr>
          <w:trHeight w:val="570"/>
        </w:trPr>
        <w:tc>
          <w:tcPr>
            <w:tcW w:w="1814" w:type="dxa"/>
            <w:vAlign w:val="center"/>
            <w:hideMark/>
          </w:tcPr>
          <w:p w14:paraId="3A8D66E1"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阪本　栄</w:t>
            </w:r>
          </w:p>
        </w:tc>
        <w:tc>
          <w:tcPr>
            <w:tcW w:w="7820" w:type="dxa"/>
            <w:vAlign w:val="center"/>
            <w:hideMark/>
          </w:tcPr>
          <w:p w14:paraId="5DB09097"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一般社団法人大阪府医師会理事</w:t>
            </w:r>
          </w:p>
        </w:tc>
      </w:tr>
      <w:tr w:rsidR="00180976" w:rsidRPr="00180976" w14:paraId="1C92E0BB" w14:textId="77777777" w:rsidTr="00BC0255">
        <w:trPr>
          <w:trHeight w:val="570"/>
        </w:trPr>
        <w:tc>
          <w:tcPr>
            <w:tcW w:w="1814" w:type="dxa"/>
            <w:vAlign w:val="center"/>
            <w:hideMark/>
          </w:tcPr>
          <w:p w14:paraId="17BB61F2"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田垣　正晋</w:t>
            </w:r>
          </w:p>
        </w:tc>
        <w:tc>
          <w:tcPr>
            <w:tcW w:w="7820" w:type="dxa"/>
            <w:vAlign w:val="center"/>
            <w:hideMark/>
          </w:tcPr>
          <w:p w14:paraId="0AA950F1" w14:textId="2F255DC6" w:rsidR="00180976" w:rsidRPr="00180976" w:rsidRDefault="00790EFF"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大阪府立大学大学院人間社会システム科学研究科</w:t>
            </w:r>
            <w:r w:rsidR="00F3758C">
              <w:rPr>
                <w:rFonts w:ascii="ＭＳ Ｐゴシック" w:eastAsia="ＭＳ Ｐゴシック" w:hAnsi="ＭＳ Ｐゴシック" w:cs="ＭＳ Ｐゴシック" w:hint="eastAsia"/>
                <w:kern w:val="0"/>
                <w:sz w:val="20"/>
                <w:szCs w:val="20"/>
              </w:rPr>
              <w:t>兼</w:t>
            </w:r>
            <w:r w:rsidR="00180976" w:rsidRPr="00180976">
              <w:rPr>
                <w:rFonts w:ascii="ＭＳ Ｐゴシック" w:eastAsia="ＭＳ Ｐゴシック" w:hAnsi="ＭＳ Ｐゴシック" w:cs="ＭＳ Ｐゴシック" w:hint="eastAsia"/>
                <w:kern w:val="0"/>
                <w:sz w:val="20"/>
                <w:szCs w:val="20"/>
              </w:rPr>
              <w:br/>
            </w:r>
            <w:r w:rsidR="00F3758C">
              <w:rPr>
                <w:rFonts w:ascii="ＭＳ Ｐゴシック" w:eastAsia="ＭＳ Ｐゴシック" w:hAnsi="ＭＳ Ｐゴシック" w:cs="ＭＳ Ｐゴシック" w:hint="eastAsia"/>
                <w:kern w:val="0"/>
                <w:sz w:val="20"/>
                <w:szCs w:val="20"/>
              </w:rPr>
              <w:t>地域保健学域教育福祉学類</w:t>
            </w:r>
            <w:r w:rsidR="00180976" w:rsidRPr="00180976">
              <w:rPr>
                <w:rFonts w:ascii="ＭＳ Ｐゴシック" w:eastAsia="ＭＳ Ｐゴシック" w:hAnsi="ＭＳ Ｐゴシック" w:cs="ＭＳ Ｐゴシック" w:hint="eastAsia"/>
                <w:kern w:val="0"/>
                <w:sz w:val="20"/>
                <w:szCs w:val="20"/>
              </w:rPr>
              <w:t>教授</w:t>
            </w:r>
          </w:p>
        </w:tc>
      </w:tr>
      <w:tr w:rsidR="00180976" w:rsidRPr="00180976" w14:paraId="5D50B14F" w14:textId="77777777" w:rsidTr="00BC0255">
        <w:trPr>
          <w:trHeight w:val="570"/>
        </w:trPr>
        <w:tc>
          <w:tcPr>
            <w:tcW w:w="1814" w:type="dxa"/>
            <w:vAlign w:val="center"/>
            <w:hideMark/>
          </w:tcPr>
          <w:p w14:paraId="3EA478F0"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田中　直人</w:t>
            </w:r>
          </w:p>
        </w:tc>
        <w:tc>
          <w:tcPr>
            <w:tcW w:w="7820" w:type="dxa"/>
            <w:vAlign w:val="center"/>
            <w:hideMark/>
          </w:tcPr>
          <w:p w14:paraId="46C060DC"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島根大学総合理工学部　客員教授</w:t>
            </w:r>
          </w:p>
        </w:tc>
      </w:tr>
      <w:tr w:rsidR="00BC0255" w:rsidRPr="00180976" w14:paraId="47902B44" w14:textId="77777777" w:rsidTr="00BC0255">
        <w:trPr>
          <w:trHeight w:val="570"/>
        </w:trPr>
        <w:tc>
          <w:tcPr>
            <w:tcW w:w="1814" w:type="dxa"/>
            <w:vAlign w:val="center"/>
            <w:hideMark/>
          </w:tcPr>
          <w:p w14:paraId="7BAF1849" w14:textId="34D4E284"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寺田　一男</w:t>
            </w:r>
          </w:p>
        </w:tc>
        <w:tc>
          <w:tcPr>
            <w:tcW w:w="7820" w:type="dxa"/>
            <w:vAlign w:val="center"/>
            <w:hideMark/>
          </w:tcPr>
          <w:p w14:paraId="07439AA4" w14:textId="10336035"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一般社団法人大阪府身体障害者福祉協会副会長</w:t>
            </w:r>
          </w:p>
        </w:tc>
      </w:tr>
      <w:tr w:rsidR="00BC0255" w:rsidRPr="00180976" w14:paraId="3841A391" w14:textId="77777777" w:rsidTr="00BC0255">
        <w:trPr>
          <w:trHeight w:val="570"/>
        </w:trPr>
        <w:tc>
          <w:tcPr>
            <w:tcW w:w="1814" w:type="dxa"/>
            <w:vAlign w:val="center"/>
            <w:hideMark/>
          </w:tcPr>
          <w:p w14:paraId="00D8B78F" w14:textId="4AA68F8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長尾　喜一郎</w:t>
            </w:r>
          </w:p>
        </w:tc>
        <w:tc>
          <w:tcPr>
            <w:tcW w:w="7820" w:type="dxa"/>
            <w:vAlign w:val="center"/>
            <w:hideMark/>
          </w:tcPr>
          <w:p w14:paraId="150692FD" w14:textId="39A8E7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一般社団法人大阪精神科病院協会副会長</w:t>
            </w:r>
          </w:p>
        </w:tc>
      </w:tr>
      <w:tr w:rsidR="00BC0255" w:rsidRPr="00180976" w14:paraId="4BD9CC58" w14:textId="77777777" w:rsidTr="00BC0255">
        <w:trPr>
          <w:trHeight w:val="570"/>
        </w:trPr>
        <w:tc>
          <w:tcPr>
            <w:tcW w:w="1814" w:type="dxa"/>
            <w:vAlign w:val="center"/>
            <w:hideMark/>
          </w:tcPr>
          <w:p w14:paraId="492CC4BC" w14:textId="1C41C0B2"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中鹿　直樹</w:t>
            </w:r>
          </w:p>
        </w:tc>
        <w:tc>
          <w:tcPr>
            <w:tcW w:w="7820" w:type="dxa"/>
            <w:vAlign w:val="center"/>
            <w:hideMark/>
          </w:tcPr>
          <w:p w14:paraId="5584345E" w14:textId="4EDCAA43"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立命館大学総合心理学部准教授</w:t>
            </w:r>
          </w:p>
        </w:tc>
      </w:tr>
      <w:tr w:rsidR="00BC0255" w:rsidRPr="00180976" w14:paraId="442B12EF" w14:textId="77777777" w:rsidTr="00BC0255">
        <w:trPr>
          <w:trHeight w:val="570"/>
        </w:trPr>
        <w:tc>
          <w:tcPr>
            <w:tcW w:w="1814" w:type="dxa"/>
            <w:vAlign w:val="center"/>
            <w:hideMark/>
          </w:tcPr>
          <w:p w14:paraId="7D812FC5" w14:textId="0333C20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羽藤　隆</w:t>
            </w:r>
          </w:p>
        </w:tc>
        <w:tc>
          <w:tcPr>
            <w:tcW w:w="7820" w:type="dxa"/>
            <w:vAlign w:val="center"/>
            <w:hideMark/>
          </w:tcPr>
          <w:p w14:paraId="601296AB" w14:textId="1FB8252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一般社団法人大阪脊髄損傷者協会副代表理事</w:t>
            </w:r>
          </w:p>
        </w:tc>
      </w:tr>
      <w:tr w:rsidR="00BC0255" w:rsidRPr="00180976" w14:paraId="47CF0C67" w14:textId="77777777" w:rsidTr="00BC0255">
        <w:trPr>
          <w:trHeight w:val="570"/>
        </w:trPr>
        <w:tc>
          <w:tcPr>
            <w:tcW w:w="1814" w:type="dxa"/>
            <w:vAlign w:val="center"/>
            <w:hideMark/>
          </w:tcPr>
          <w:p w14:paraId="43823B7B" w14:textId="24CF359E"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東野　弓子</w:t>
            </w:r>
          </w:p>
        </w:tc>
        <w:tc>
          <w:tcPr>
            <w:tcW w:w="7820" w:type="dxa"/>
            <w:vAlign w:val="center"/>
            <w:hideMark/>
          </w:tcPr>
          <w:p w14:paraId="7630C3A8" w14:textId="4EB8238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社会福祉法人大阪手をつなぐ育成会理事</w:t>
            </w:r>
          </w:p>
        </w:tc>
      </w:tr>
      <w:tr w:rsidR="00BC0255" w:rsidRPr="00180976" w14:paraId="2D7956E0" w14:textId="77777777" w:rsidTr="00BC0255">
        <w:trPr>
          <w:trHeight w:val="570"/>
        </w:trPr>
        <w:tc>
          <w:tcPr>
            <w:tcW w:w="1814" w:type="dxa"/>
            <w:vAlign w:val="center"/>
            <w:hideMark/>
          </w:tcPr>
          <w:p w14:paraId="6D1B955F" w14:textId="353203D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福島　豪</w:t>
            </w:r>
          </w:p>
        </w:tc>
        <w:tc>
          <w:tcPr>
            <w:tcW w:w="7820" w:type="dxa"/>
            <w:vAlign w:val="center"/>
            <w:hideMark/>
          </w:tcPr>
          <w:p w14:paraId="563E4211" w14:textId="44ACA198"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関西大学法学部教授</w:t>
            </w:r>
          </w:p>
        </w:tc>
      </w:tr>
      <w:tr w:rsidR="00BC0255" w:rsidRPr="00180976" w14:paraId="4D7D02F1" w14:textId="77777777" w:rsidTr="00BC0255">
        <w:trPr>
          <w:trHeight w:val="570"/>
        </w:trPr>
        <w:tc>
          <w:tcPr>
            <w:tcW w:w="1814" w:type="dxa"/>
            <w:vAlign w:val="center"/>
            <w:hideMark/>
          </w:tcPr>
          <w:p w14:paraId="23069AE8" w14:textId="3E81B4C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福田　啓子</w:t>
            </w:r>
          </w:p>
        </w:tc>
        <w:tc>
          <w:tcPr>
            <w:tcW w:w="7820" w:type="dxa"/>
            <w:vAlign w:val="center"/>
            <w:hideMark/>
          </w:tcPr>
          <w:p w14:paraId="4F716D5A" w14:textId="08242D8C"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一般社団法人大阪自閉スペクトラム症協会理事</w:t>
            </w:r>
          </w:p>
        </w:tc>
      </w:tr>
      <w:tr w:rsidR="00BC0255" w:rsidRPr="00180976" w14:paraId="24E115CB" w14:textId="77777777" w:rsidTr="00BC0255">
        <w:trPr>
          <w:trHeight w:val="570"/>
        </w:trPr>
        <w:tc>
          <w:tcPr>
            <w:tcW w:w="1814" w:type="dxa"/>
            <w:vAlign w:val="center"/>
            <w:hideMark/>
          </w:tcPr>
          <w:p w14:paraId="4FE6AAF2" w14:textId="22AD8136"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古田　朋也</w:t>
            </w:r>
          </w:p>
        </w:tc>
        <w:tc>
          <w:tcPr>
            <w:tcW w:w="7820" w:type="dxa"/>
            <w:vAlign w:val="center"/>
            <w:hideMark/>
          </w:tcPr>
          <w:p w14:paraId="5F38E61F" w14:textId="19936E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障害者の自立と完全参加を目指す大阪連絡会議議長</w:t>
            </w:r>
          </w:p>
        </w:tc>
      </w:tr>
      <w:tr w:rsidR="00BC0255" w:rsidRPr="00180976" w14:paraId="63D124A1" w14:textId="77777777" w:rsidTr="00BC0255">
        <w:trPr>
          <w:trHeight w:val="570"/>
        </w:trPr>
        <w:tc>
          <w:tcPr>
            <w:tcW w:w="1814" w:type="dxa"/>
            <w:vAlign w:val="center"/>
            <w:hideMark/>
          </w:tcPr>
          <w:p w14:paraId="6A0DE11D" w14:textId="49250A4C"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細井　大輔</w:t>
            </w:r>
          </w:p>
        </w:tc>
        <w:tc>
          <w:tcPr>
            <w:tcW w:w="7820" w:type="dxa"/>
            <w:vAlign w:val="center"/>
            <w:hideMark/>
          </w:tcPr>
          <w:p w14:paraId="3182039B" w14:textId="4B3430A2"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弁護士</w:t>
            </w:r>
          </w:p>
        </w:tc>
      </w:tr>
      <w:tr w:rsidR="005D1D01" w:rsidRPr="00180976" w14:paraId="67462EDB" w14:textId="77777777" w:rsidTr="00BC0255">
        <w:trPr>
          <w:trHeight w:val="570"/>
        </w:trPr>
        <w:tc>
          <w:tcPr>
            <w:tcW w:w="1814" w:type="dxa"/>
            <w:vAlign w:val="center"/>
          </w:tcPr>
          <w:p w14:paraId="344C1429" w14:textId="4D3CC9E4" w:rsidR="005D1D01" w:rsidRPr="00E90784" w:rsidRDefault="005D1D01" w:rsidP="00180976">
            <w:pPr>
              <w:widowControl/>
              <w:ind w:firstLineChars="100" w:firstLine="200"/>
              <w:rPr>
                <w:rFonts w:ascii="ＭＳ Ｐゴシック" w:eastAsia="ＭＳ Ｐゴシック" w:hAnsi="ＭＳ Ｐゴシック" w:cs="ＭＳ Ｐゴシック"/>
                <w:kern w:val="0"/>
                <w:sz w:val="20"/>
                <w:szCs w:val="20"/>
              </w:rPr>
            </w:pPr>
            <w:r w:rsidRPr="00E90784">
              <w:rPr>
                <w:rFonts w:ascii="ＭＳ Ｐゴシック" w:eastAsia="ＭＳ Ｐゴシック" w:hAnsi="ＭＳ Ｐゴシック" w:cs="ＭＳ Ｐゴシック" w:hint="eastAsia"/>
                <w:kern w:val="0"/>
                <w:sz w:val="20"/>
                <w:szCs w:val="20"/>
              </w:rPr>
              <w:t>松本　信代</w:t>
            </w:r>
          </w:p>
        </w:tc>
        <w:tc>
          <w:tcPr>
            <w:tcW w:w="7820" w:type="dxa"/>
            <w:vAlign w:val="center"/>
          </w:tcPr>
          <w:p w14:paraId="65AE3578" w14:textId="7590F81E" w:rsidR="005D1D01" w:rsidRPr="00E90784" w:rsidRDefault="005D1D01" w:rsidP="00180976">
            <w:pPr>
              <w:widowControl/>
              <w:rPr>
                <w:rFonts w:ascii="ＭＳ Ｐゴシック" w:eastAsia="ＭＳ Ｐゴシック" w:hAnsi="ＭＳ Ｐゴシック" w:cs="ＭＳ Ｐゴシック"/>
                <w:kern w:val="0"/>
                <w:sz w:val="20"/>
                <w:szCs w:val="20"/>
              </w:rPr>
            </w:pPr>
            <w:r w:rsidRPr="00E90784">
              <w:rPr>
                <w:rFonts w:ascii="ＭＳ Ｐゴシック" w:eastAsia="ＭＳ Ｐゴシック" w:hAnsi="ＭＳ Ｐゴシック" w:cs="ＭＳ Ｐゴシック" w:hint="eastAsia"/>
                <w:kern w:val="0"/>
                <w:sz w:val="20"/>
                <w:szCs w:val="20"/>
              </w:rPr>
              <w:t>特定非営利活動法人大阪難病連理事長</w:t>
            </w:r>
          </w:p>
        </w:tc>
      </w:tr>
      <w:tr w:rsidR="00BC0255" w:rsidRPr="00180976" w14:paraId="6C5B81B3" w14:textId="77777777" w:rsidTr="00BC0255">
        <w:trPr>
          <w:trHeight w:val="570"/>
        </w:trPr>
        <w:tc>
          <w:tcPr>
            <w:tcW w:w="1814" w:type="dxa"/>
            <w:vAlign w:val="center"/>
            <w:hideMark/>
          </w:tcPr>
          <w:p w14:paraId="69770DBA" w14:textId="610982BA"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山本　深雪</w:t>
            </w:r>
          </w:p>
        </w:tc>
        <w:tc>
          <w:tcPr>
            <w:tcW w:w="7820" w:type="dxa"/>
            <w:vAlign w:val="center"/>
            <w:hideMark/>
          </w:tcPr>
          <w:p w14:paraId="17567F3A" w14:textId="48350058" w:rsidR="00BC0255" w:rsidRPr="00180976" w:rsidRDefault="00BC0255"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大阪精神障害者連絡会　代表</w:t>
            </w:r>
          </w:p>
        </w:tc>
      </w:tr>
    </w:tbl>
    <w:p w14:paraId="3EB69F20" w14:textId="5BF51456" w:rsidR="00180976" w:rsidRDefault="00180976" w:rsidP="004E6948">
      <w:pPr>
        <w:spacing w:line="360" w:lineRule="auto"/>
        <w:ind w:right="1302"/>
        <w:rPr>
          <w:rFonts w:ascii="ＭＳ ゴシック" w:eastAsia="ＭＳ ゴシック" w:hAnsi="ＭＳ ゴシック"/>
          <w:sz w:val="22"/>
        </w:rPr>
      </w:pPr>
    </w:p>
    <w:p w14:paraId="641A08B9" w14:textId="77777777" w:rsidR="00180976" w:rsidRDefault="0018097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EB69F21" w14:textId="1405B3B6" w:rsidR="000E2F91" w:rsidRDefault="00180976" w:rsidP="007C7274">
      <w:pPr>
        <w:ind w:right="1302"/>
        <w:rPr>
          <w:rFonts w:ascii="ＭＳ ゴシック" w:eastAsia="ＭＳ ゴシック" w:hAnsi="ＭＳ ゴシック"/>
          <w:sz w:val="22"/>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1136" behindDoc="0" locked="0" layoutInCell="1" allowOverlap="1" wp14:anchorId="3EB6A077" wp14:editId="31219B77">
                <wp:simplePos x="0" y="0"/>
                <wp:positionH relativeFrom="column">
                  <wp:posOffset>5338445</wp:posOffset>
                </wp:positionH>
                <wp:positionV relativeFrom="paragraph">
                  <wp:posOffset>-170180</wp:posOffset>
                </wp:positionV>
                <wp:extent cx="854075" cy="258445"/>
                <wp:effectExtent l="0" t="0" r="2222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2" w14:textId="4C3E9DB1" w:rsidR="00E73184" w:rsidRPr="001650FB" w:rsidRDefault="00E73184"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7" id="テキスト ボックス 15" o:spid="_x0000_s1084" type="#_x0000_t202" style="position:absolute;left:0;text-align:left;margin-left:420.35pt;margin-top:-13.4pt;width:67.25pt;height:2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">
                <v:textbox inset="5.85pt,.7pt,5.85pt,.7pt">
                  <w:txbxContent>
                    <w:p w14:paraId="3EB6A122" w14:textId="4C3E9DB1" w:rsidR="00E73184" w:rsidRPr="001650FB" w:rsidRDefault="00E73184"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v:textbox>
              </v:shape>
            </w:pict>
          </mc:Fallback>
        </mc:AlternateContent>
      </w:r>
    </w:p>
    <w:p w14:paraId="2FD00172" w14:textId="04B0F723" w:rsidR="00500FE9" w:rsidRPr="0058404C" w:rsidRDefault="00EA458A"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2096" behindDoc="0" locked="0" layoutInCell="1" allowOverlap="1" wp14:anchorId="3EB6A079" wp14:editId="2980AD69">
                <wp:simplePos x="0" y="0"/>
                <wp:positionH relativeFrom="column">
                  <wp:posOffset>-8255</wp:posOffset>
                </wp:positionH>
                <wp:positionV relativeFrom="paragraph">
                  <wp:posOffset>-252730</wp:posOffset>
                </wp:positionV>
                <wp:extent cx="3914775" cy="258445"/>
                <wp:effectExtent l="0" t="0" r="28575" b="2730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3" w14:textId="77777777" w:rsidR="00E73184" w:rsidRPr="001650FB" w:rsidRDefault="00E73184"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9" id="テキスト ボックス 295" o:spid="_x0000_s1085" type="#_x0000_t202" style="position:absolute;left:0;text-align:left;margin-left:-.65pt;margin-top:-19.9pt;width:308.25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" fillcolor="#9bbb59 [3206]">
                <v:textbox inset="5.85pt,.7pt,5.85pt,.7pt">
                  <w:txbxContent>
                    <w:p w14:paraId="3EB6A123" w14:textId="77777777" w:rsidR="00E73184" w:rsidRPr="001650FB" w:rsidRDefault="00E73184"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v:textbox>
              </v:shape>
            </w:pict>
          </mc:Fallback>
        </mc:AlternateContent>
      </w:r>
      <w:r w:rsidRPr="0058404C">
        <w:rPr>
          <w:rFonts w:ascii="ＭＳ ゴシック" w:eastAsia="ＭＳ ゴシック" w:hAnsi="ＭＳ ゴシック"/>
          <w:b/>
          <w:szCs w:val="21"/>
        </w:rPr>
        <w:t xml:space="preserve"> </w:t>
      </w:r>
    </w:p>
    <w:tbl>
      <w:tblPr>
        <w:tblpPr w:leftFromText="142" w:rightFromText="142" w:vertAnchor="text" w:horzAnchor="page" w:tblpX="12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5103"/>
      </w:tblGrid>
      <w:tr w:rsidR="00D65FA9" w:rsidRPr="001848ED" w14:paraId="3EB69F26" w14:textId="77777777" w:rsidTr="00D65FA9">
        <w:trPr>
          <w:trHeight w:val="274"/>
        </w:trPr>
        <w:tc>
          <w:tcPr>
            <w:tcW w:w="2235" w:type="dxa"/>
            <w:shd w:val="clear" w:color="auto" w:fill="EEECE1" w:themeFill="background2"/>
          </w:tcPr>
          <w:p w14:paraId="3EB69F23" w14:textId="77777777" w:rsidR="007C7274" w:rsidRPr="001848ED" w:rsidRDefault="002A5E62" w:rsidP="002A5E62">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会議名</w:t>
            </w:r>
          </w:p>
        </w:tc>
        <w:tc>
          <w:tcPr>
            <w:tcW w:w="2693" w:type="dxa"/>
            <w:shd w:val="clear" w:color="auto" w:fill="EEECE1" w:themeFill="background2"/>
          </w:tcPr>
          <w:p w14:paraId="3EB69F24"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開催日</w:t>
            </w:r>
          </w:p>
        </w:tc>
        <w:tc>
          <w:tcPr>
            <w:tcW w:w="5103" w:type="dxa"/>
            <w:shd w:val="clear" w:color="auto" w:fill="EEECE1" w:themeFill="background2"/>
          </w:tcPr>
          <w:p w14:paraId="3EB69F25"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議題等</w:t>
            </w:r>
          </w:p>
        </w:tc>
      </w:tr>
      <w:tr w:rsidR="00D65FA9" w:rsidRPr="001848ED" w14:paraId="3EB69F32" w14:textId="77777777" w:rsidTr="009534FB">
        <w:tc>
          <w:tcPr>
            <w:tcW w:w="2235" w:type="dxa"/>
            <w:shd w:val="clear" w:color="auto" w:fill="auto"/>
            <w:vAlign w:val="center"/>
          </w:tcPr>
          <w:p w14:paraId="3EB69F27" w14:textId="696BC30C" w:rsidR="002A5E62" w:rsidRPr="001848ED" w:rsidRDefault="00180976"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第６</w:t>
            </w:r>
            <w:r w:rsidR="00AF4BB7" w:rsidRPr="001848ED">
              <w:rPr>
                <w:rFonts w:ascii="ＭＳ ゴシック" w:eastAsia="ＭＳ ゴシック" w:hAnsi="ＭＳ ゴシック" w:hint="eastAsia"/>
                <w:color w:val="000000" w:themeColor="text1"/>
                <w:szCs w:val="21"/>
              </w:rPr>
              <w:t>回</w:t>
            </w:r>
          </w:p>
          <w:p w14:paraId="3EB69F28" w14:textId="77777777" w:rsidR="007C08C5" w:rsidRPr="001848ED" w:rsidRDefault="002A5E62"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大阪府</w:t>
            </w:r>
            <w:r w:rsidR="00AF4BB7" w:rsidRPr="001848ED">
              <w:rPr>
                <w:rFonts w:ascii="ＭＳ ゴシック" w:eastAsia="ＭＳ ゴシック" w:hAnsi="ＭＳ ゴシック" w:hint="eastAsia"/>
                <w:color w:val="000000" w:themeColor="text1"/>
                <w:szCs w:val="21"/>
              </w:rPr>
              <w:t>障がい者</w:t>
            </w:r>
          </w:p>
          <w:p w14:paraId="3EB69F29" w14:textId="77777777" w:rsidR="00AF4BB7" w:rsidRPr="001848ED" w:rsidRDefault="00AF4BB7"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差別解消協議会</w:t>
            </w:r>
          </w:p>
        </w:tc>
        <w:tc>
          <w:tcPr>
            <w:tcW w:w="2693" w:type="dxa"/>
            <w:shd w:val="clear" w:color="auto" w:fill="auto"/>
            <w:vAlign w:val="center"/>
          </w:tcPr>
          <w:p w14:paraId="3EB69F2A" w14:textId="6CF112A7" w:rsidR="00AF4BB7" w:rsidRPr="001848ED" w:rsidRDefault="00180976" w:rsidP="00D65FA9">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平成30</w:t>
            </w:r>
            <w:r w:rsidR="00AF4BB7" w:rsidRPr="001848ED">
              <w:rPr>
                <w:rFonts w:ascii="ＭＳ ゴシック" w:eastAsia="ＭＳ ゴシック" w:hAnsi="ＭＳ ゴシック" w:hint="eastAsia"/>
                <w:color w:val="000000" w:themeColor="text1"/>
                <w:szCs w:val="21"/>
              </w:rPr>
              <w:t>年</w:t>
            </w:r>
            <w:r w:rsidR="00D65FA9" w:rsidRPr="001848ED">
              <w:rPr>
                <w:rFonts w:ascii="ＭＳ ゴシック" w:eastAsia="ＭＳ ゴシック" w:hAnsi="ＭＳ ゴシック" w:hint="eastAsia"/>
                <w:color w:val="000000" w:themeColor="text1"/>
                <w:szCs w:val="21"/>
              </w:rPr>
              <w:t>５</w:t>
            </w:r>
            <w:r w:rsidR="00AF4BB7" w:rsidRPr="001848ED">
              <w:rPr>
                <w:rFonts w:ascii="ＭＳ ゴシック" w:eastAsia="ＭＳ ゴシック" w:hAnsi="ＭＳ ゴシック" w:hint="eastAsia"/>
                <w:color w:val="000000" w:themeColor="text1"/>
                <w:szCs w:val="21"/>
              </w:rPr>
              <w:t>月</w:t>
            </w:r>
            <w:r w:rsidR="00D65FA9" w:rsidRPr="001848ED">
              <w:rPr>
                <w:rFonts w:ascii="ＭＳ ゴシック" w:eastAsia="ＭＳ ゴシック" w:hAnsi="ＭＳ ゴシック" w:hint="eastAsia"/>
                <w:color w:val="000000" w:themeColor="text1"/>
                <w:szCs w:val="21"/>
              </w:rPr>
              <w:t>28</w:t>
            </w:r>
            <w:r w:rsidR="00AF4BB7" w:rsidRPr="001848ED">
              <w:rPr>
                <w:rFonts w:ascii="ＭＳ ゴシック" w:eastAsia="ＭＳ ゴシック" w:hAnsi="ＭＳ ゴシック" w:hint="eastAsia"/>
                <w:color w:val="000000" w:themeColor="text1"/>
                <w:szCs w:val="21"/>
              </w:rPr>
              <w:t>日</w:t>
            </w:r>
          </w:p>
        </w:tc>
        <w:tc>
          <w:tcPr>
            <w:tcW w:w="5103" w:type="dxa"/>
            <w:shd w:val="clear" w:color="auto" w:fill="auto"/>
          </w:tcPr>
          <w:p w14:paraId="5F7C2514"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１　 会長の選出について</w:t>
            </w:r>
          </w:p>
          <w:p w14:paraId="38A753D9"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２　 平成30年度　合議体の運営について</w:t>
            </w:r>
          </w:p>
          <w:p w14:paraId="06486EAC"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３　 その他</w:t>
            </w:r>
          </w:p>
          <w:p w14:paraId="23CA70DC" w14:textId="427BB3B6" w:rsidR="00D65FA9" w:rsidRPr="001848ED" w:rsidRDefault="00D65FA9" w:rsidP="00D65FA9">
            <w:pPr>
              <w:ind w:left="420" w:hangingChars="200" w:hanging="420"/>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Cs w:val="21"/>
              </w:rPr>
              <w:t xml:space="preserve">　</w:t>
            </w:r>
            <w:r w:rsidRPr="001848ED">
              <w:rPr>
                <w:rFonts w:ascii="ＭＳ ゴシック" w:eastAsia="ＭＳ ゴシック" w:hAnsi="ＭＳ ゴシック" w:hint="eastAsia"/>
                <w:color w:val="000000" w:themeColor="text1"/>
                <w:sz w:val="18"/>
                <w:szCs w:val="21"/>
              </w:rPr>
              <w:t>・大阪府障がい者差別解消条例運用状況に関するワーキングの設置について</w:t>
            </w:r>
          </w:p>
          <w:p w14:paraId="2858807D" w14:textId="3E421230" w:rsidR="00D65FA9" w:rsidRPr="001848ED" w:rsidRDefault="00D65FA9" w:rsidP="00D65FA9">
            <w:pPr>
              <w:ind w:left="360" w:hangingChars="200" w:hanging="360"/>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 w:val="18"/>
                <w:szCs w:val="21"/>
              </w:rPr>
              <w:t xml:space="preserve">　・平成29年度大阪府広域支援相談員対応状況等について</w:t>
            </w:r>
          </w:p>
          <w:p w14:paraId="664609B5" w14:textId="78BF2F9E" w:rsidR="00D65FA9" w:rsidRPr="001848ED" w:rsidRDefault="00D65FA9" w:rsidP="00D65FA9">
            <w:pPr>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 w:val="18"/>
                <w:szCs w:val="21"/>
              </w:rPr>
              <w:t xml:space="preserve">　・府内市町村の状況について</w:t>
            </w:r>
          </w:p>
          <w:p w14:paraId="3EB69F31" w14:textId="626D8CBD" w:rsidR="00613513"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 w:val="18"/>
                <w:szCs w:val="21"/>
              </w:rPr>
              <w:t xml:space="preserve">　・心のバリアフリー推進事業について</w:t>
            </w:r>
          </w:p>
        </w:tc>
      </w:tr>
      <w:tr w:rsidR="00D65FA9" w:rsidRPr="001848ED" w14:paraId="3EB69F37" w14:textId="77777777" w:rsidTr="009534FB">
        <w:tc>
          <w:tcPr>
            <w:tcW w:w="2235" w:type="dxa"/>
            <w:shd w:val="clear" w:color="auto" w:fill="auto"/>
            <w:vAlign w:val="center"/>
          </w:tcPr>
          <w:p w14:paraId="3EB69F33" w14:textId="77777777" w:rsidR="00AF4BB7" w:rsidRPr="001848ED" w:rsidRDefault="00AF4BB7" w:rsidP="00AF4BB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第１回　合議体</w:t>
            </w:r>
          </w:p>
        </w:tc>
        <w:tc>
          <w:tcPr>
            <w:tcW w:w="2693" w:type="dxa"/>
            <w:shd w:val="clear" w:color="auto" w:fill="auto"/>
            <w:vAlign w:val="center"/>
          </w:tcPr>
          <w:p w14:paraId="3EB69F34" w14:textId="42064624" w:rsidR="00AF4BB7" w:rsidRPr="001848ED" w:rsidRDefault="00180976" w:rsidP="00D65FA9">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w:t>
            </w:r>
            <w:r w:rsidR="00AF4BB7" w:rsidRPr="001848ED">
              <w:rPr>
                <w:rFonts w:ascii="ＭＳ ゴシック" w:eastAsia="ＭＳ ゴシック" w:hAnsi="ＭＳ ゴシック" w:hint="eastAsia"/>
                <w:color w:val="000000" w:themeColor="text1"/>
              </w:rPr>
              <w:t>年</w:t>
            </w:r>
            <w:r w:rsidR="00D65FA9" w:rsidRPr="001848ED">
              <w:rPr>
                <w:rFonts w:ascii="ＭＳ ゴシック" w:eastAsia="ＭＳ ゴシック" w:hAnsi="ＭＳ ゴシック" w:hint="eastAsia"/>
                <w:color w:val="000000" w:themeColor="text1"/>
              </w:rPr>
              <w:t>６</w:t>
            </w:r>
            <w:r w:rsidR="00AF4BB7" w:rsidRPr="001848ED">
              <w:rPr>
                <w:rFonts w:ascii="ＭＳ ゴシック" w:eastAsia="ＭＳ ゴシック" w:hAnsi="ＭＳ ゴシック" w:hint="eastAsia"/>
                <w:color w:val="000000" w:themeColor="text1"/>
              </w:rPr>
              <w:t>月</w:t>
            </w:r>
            <w:r w:rsidR="00D65FA9" w:rsidRPr="001848ED">
              <w:rPr>
                <w:rFonts w:ascii="ＭＳ ゴシック" w:eastAsia="ＭＳ ゴシック" w:hAnsi="ＭＳ ゴシック" w:hint="eastAsia"/>
                <w:color w:val="000000" w:themeColor="text1"/>
              </w:rPr>
              <w:t>27</w:t>
            </w:r>
            <w:r w:rsidR="00AF4BB7" w:rsidRPr="001848ED">
              <w:rPr>
                <w:rFonts w:ascii="ＭＳ ゴシック" w:eastAsia="ＭＳ ゴシック" w:hAnsi="ＭＳ ゴシック" w:hint="eastAsia"/>
                <w:color w:val="000000" w:themeColor="text1"/>
              </w:rPr>
              <w:t>日</w:t>
            </w:r>
          </w:p>
        </w:tc>
        <w:tc>
          <w:tcPr>
            <w:tcW w:w="5103" w:type="dxa"/>
            <w:shd w:val="clear" w:color="auto" w:fill="auto"/>
          </w:tcPr>
          <w:p w14:paraId="3EB69F36" w14:textId="323C20F8" w:rsidR="00AF4BB7" w:rsidRPr="001848ED" w:rsidRDefault="00180976" w:rsidP="00613513">
            <w:pPr>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 xml:space="preserve">１　</w:t>
            </w:r>
            <w:r w:rsidR="00AF4BB7" w:rsidRPr="001848ED">
              <w:rPr>
                <w:rFonts w:ascii="ＭＳ ゴシック" w:eastAsia="ＭＳ ゴシック" w:hAnsi="ＭＳ ゴシック" w:hint="eastAsia"/>
                <w:color w:val="000000" w:themeColor="text1"/>
              </w:rPr>
              <w:t>広域支援相談員の</w:t>
            </w:r>
            <w:r w:rsidR="00613513" w:rsidRPr="001848ED">
              <w:rPr>
                <w:rFonts w:ascii="ＭＳ ゴシック" w:eastAsia="ＭＳ ゴシック" w:hAnsi="ＭＳ ゴシック" w:hint="eastAsia"/>
                <w:color w:val="000000" w:themeColor="text1"/>
              </w:rPr>
              <w:t>受け付けた相談事案について</w:t>
            </w:r>
          </w:p>
        </w:tc>
      </w:tr>
      <w:tr w:rsidR="00D65FA9" w:rsidRPr="001848ED" w14:paraId="3EB69F3E" w14:textId="77777777" w:rsidTr="009534FB">
        <w:tc>
          <w:tcPr>
            <w:tcW w:w="2235" w:type="dxa"/>
            <w:shd w:val="clear" w:color="auto" w:fill="auto"/>
            <w:vAlign w:val="center"/>
          </w:tcPr>
          <w:p w14:paraId="3EB69F38"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第２回　合議体</w:t>
            </w:r>
          </w:p>
        </w:tc>
        <w:tc>
          <w:tcPr>
            <w:tcW w:w="2693" w:type="dxa"/>
            <w:shd w:val="clear" w:color="auto" w:fill="auto"/>
            <w:vAlign w:val="center"/>
          </w:tcPr>
          <w:p w14:paraId="3EB69F39" w14:textId="620509C2" w:rsidR="00613513" w:rsidRPr="001848ED" w:rsidRDefault="00613513" w:rsidP="00180976">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w:t>
            </w:r>
            <w:r w:rsidR="00180976" w:rsidRPr="001848ED">
              <w:rPr>
                <w:rFonts w:ascii="ＭＳ ゴシック" w:eastAsia="ＭＳ ゴシック" w:hAnsi="ＭＳ ゴシック" w:hint="eastAsia"/>
                <w:color w:val="000000" w:themeColor="text1"/>
              </w:rPr>
              <w:t>30</w:t>
            </w:r>
            <w:r w:rsidRPr="001848ED">
              <w:rPr>
                <w:rFonts w:ascii="ＭＳ ゴシック" w:eastAsia="ＭＳ ゴシック" w:hAnsi="ＭＳ ゴシック" w:hint="eastAsia"/>
                <w:color w:val="000000" w:themeColor="text1"/>
              </w:rPr>
              <w:t>年</w:t>
            </w:r>
            <w:r w:rsidR="00180976" w:rsidRPr="001848ED">
              <w:rPr>
                <w:rFonts w:ascii="ＭＳ ゴシック" w:eastAsia="ＭＳ ゴシック" w:hAnsi="ＭＳ ゴシック" w:hint="eastAsia"/>
                <w:color w:val="000000" w:themeColor="text1"/>
              </w:rPr>
              <w:t>９</w:t>
            </w:r>
            <w:r w:rsidRPr="001848ED">
              <w:rPr>
                <w:rFonts w:ascii="ＭＳ ゴシック" w:eastAsia="ＭＳ ゴシック" w:hAnsi="ＭＳ ゴシック" w:hint="eastAsia"/>
                <w:color w:val="000000" w:themeColor="text1"/>
              </w:rPr>
              <w:t>月</w:t>
            </w:r>
            <w:r w:rsidR="00180976" w:rsidRPr="001848ED">
              <w:rPr>
                <w:rFonts w:ascii="ＭＳ ゴシック" w:eastAsia="ＭＳ ゴシック" w:hAnsi="ＭＳ ゴシック" w:hint="eastAsia"/>
                <w:color w:val="000000" w:themeColor="text1"/>
              </w:rPr>
              <w:t>10</w:t>
            </w:r>
            <w:r w:rsidRPr="001848ED">
              <w:rPr>
                <w:rFonts w:ascii="ＭＳ ゴシック" w:eastAsia="ＭＳ ゴシック" w:hAnsi="ＭＳ ゴシック" w:hint="eastAsia"/>
                <w:color w:val="000000" w:themeColor="text1"/>
              </w:rPr>
              <w:t>日</w:t>
            </w:r>
          </w:p>
        </w:tc>
        <w:tc>
          <w:tcPr>
            <w:tcW w:w="5103" w:type="dxa"/>
            <w:shd w:val="clear" w:color="auto" w:fill="auto"/>
          </w:tcPr>
          <w:p w14:paraId="3EB69F3D" w14:textId="3166F638" w:rsidR="00613513" w:rsidRPr="001848ED" w:rsidRDefault="00613513" w:rsidP="00180976">
            <w:pPr>
              <w:ind w:left="105" w:hangingChars="50" w:hanging="105"/>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広域支援相談員の受け付けた相談事</w:t>
            </w:r>
            <w:r w:rsidR="009655B1">
              <w:rPr>
                <w:rFonts w:ascii="ＭＳ ゴシック" w:eastAsia="ＭＳ ゴシック" w:hAnsi="ＭＳ ゴシック" w:hint="eastAsia"/>
                <w:color w:val="000000" w:themeColor="text1"/>
              </w:rPr>
              <w:t>案について</w:t>
            </w:r>
          </w:p>
        </w:tc>
      </w:tr>
      <w:tr w:rsidR="00790EFF" w:rsidRPr="001848ED" w14:paraId="47577AB7" w14:textId="77777777" w:rsidTr="009534FB">
        <w:tc>
          <w:tcPr>
            <w:tcW w:w="2235" w:type="dxa"/>
            <w:shd w:val="clear" w:color="auto" w:fill="auto"/>
            <w:vAlign w:val="center"/>
          </w:tcPr>
          <w:p w14:paraId="7CE650B3" w14:textId="721D913B" w:rsidR="00790EFF" w:rsidRPr="001848ED" w:rsidRDefault="00790EFF"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第３回　合議体</w:t>
            </w:r>
          </w:p>
        </w:tc>
        <w:tc>
          <w:tcPr>
            <w:tcW w:w="2693" w:type="dxa"/>
            <w:shd w:val="clear" w:color="auto" w:fill="auto"/>
            <w:vAlign w:val="center"/>
          </w:tcPr>
          <w:p w14:paraId="2AB2E64E" w14:textId="72F99928" w:rsidR="00790EFF" w:rsidRPr="001848ED" w:rsidRDefault="00790EFF" w:rsidP="00180976">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平成30年10月29日</w:t>
            </w:r>
          </w:p>
        </w:tc>
        <w:tc>
          <w:tcPr>
            <w:tcW w:w="5103" w:type="dxa"/>
            <w:shd w:val="clear" w:color="auto" w:fill="auto"/>
          </w:tcPr>
          <w:p w14:paraId="2C39FACE" w14:textId="293DD517" w:rsidR="00790EFF" w:rsidRPr="001848ED" w:rsidRDefault="00790EFF" w:rsidP="00180976">
            <w:pPr>
              <w:ind w:left="105" w:hangingChars="50" w:hanging="105"/>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あっせんについて</w:t>
            </w:r>
          </w:p>
        </w:tc>
      </w:tr>
      <w:tr w:rsidR="00790EFF" w:rsidRPr="001848ED" w14:paraId="5B2DABE0" w14:textId="77777777" w:rsidTr="009534FB">
        <w:tc>
          <w:tcPr>
            <w:tcW w:w="2235" w:type="dxa"/>
            <w:shd w:val="clear" w:color="auto" w:fill="auto"/>
            <w:vAlign w:val="center"/>
          </w:tcPr>
          <w:p w14:paraId="51401354" w14:textId="5954F215" w:rsidR="00790EFF" w:rsidRPr="001848ED" w:rsidRDefault="00790EFF"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第４回　合議体</w:t>
            </w:r>
          </w:p>
        </w:tc>
        <w:tc>
          <w:tcPr>
            <w:tcW w:w="2693" w:type="dxa"/>
            <w:shd w:val="clear" w:color="auto" w:fill="auto"/>
            <w:vAlign w:val="center"/>
          </w:tcPr>
          <w:p w14:paraId="2232655E" w14:textId="5353AD8E" w:rsidR="00790EFF" w:rsidRPr="001848ED" w:rsidRDefault="00790EFF" w:rsidP="00427FDF">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平成30年11月29日</w:t>
            </w:r>
          </w:p>
        </w:tc>
        <w:tc>
          <w:tcPr>
            <w:tcW w:w="5103" w:type="dxa"/>
            <w:shd w:val="clear" w:color="auto" w:fill="auto"/>
          </w:tcPr>
          <w:p w14:paraId="0267978D" w14:textId="11DB3EDA" w:rsidR="00790EFF" w:rsidRPr="001848ED" w:rsidRDefault="00790EFF"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あっせんについて</w:t>
            </w:r>
          </w:p>
        </w:tc>
      </w:tr>
      <w:tr w:rsidR="00D65FA9" w:rsidRPr="001848ED" w14:paraId="3EB69F44" w14:textId="77777777" w:rsidTr="009534FB">
        <w:tc>
          <w:tcPr>
            <w:tcW w:w="2235" w:type="dxa"/>
            <w:shd w:val="clear" w:color="auto" w:fill="auto"/>
            <w:vAlign w:val="center"/>
          </w:tcPr>
          <w:p w14:paraId="3EB69F3F" w14:textId="470FF46D"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w:t>
            </w:r>
            <w:r w:rsidR="00790EFF" w:rsidRPr="001848ED">
              <w:rPr>
                <w:rFonts w:ascii="ＭＳ ゴシック" w:eastAsia="ＭＳ ゴシック" w:hAnsi="ＭＳ ゴシック" w:hint="eastAsia"/>
                <w:color w:val="000000" w:themeColor="text1"/>
                <w:szCs w:val="21"/>
              </w:rPr>
              <w:t>５</w:t>
            </w:r>
            <w:r w:rsidRPr="001848ED">
              <w:rPr>
                <w:rFonts w:ascii="ＭＳ ゴシック" w:eastAsia="ＭＳ ゴシック" w:hAnsi="ＭＳ ゴシック" w:hint="eastAsia"/>
                <w:color w:val="000000" w:themeColor="text1"/>
                <w:szCs w:val="21"/>
              </w:rPr>
              <w:t>回　合議体</w:t>
            </w:r>
          </w:p>
        </w:tc>
        <w:tc>
          <w:tcPr>
            <w:tcW w:w="2693" w:type="dxa"/>
            <w:shd w:val="clear" w:color="auto" w:fill="auto"/>
            <w:vAlign w:val="center"/>
          </w:tcPr>
          <w:p w14:paraId="3EB69F40" w14:textId="54762E4F" w:rsidR="00613513" w:rsidRPr="001848ED" w:rsidRDefault="00613513" w:rsidP="00427FDF">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w:t>
            </w:r>
            <w:r w:rsidR="00180976" w:rsidRPr="001848ED">
              <w:rPr>
                <w:rFonts w:ascii="ＭＳ ゴシック" w:eastAsia="ＭＳ ゴシック" w:hAnsi="ＭＳ ゴシック" w:hint="eastAsia"/>
                <w:color w:val="000000" w:themeColor="text1"/>
              </w:rPr>
              <w:t>30</w:t>
            </w:r>
            <w:r w:rsidRPr="001848ED">
              <w:rPr>
                <w:rFonts w:ascii="ＭＳ ゴシック" w:eastAsia="ＭＳ ゴシック" w:hAnsi="ＭＳ ゴシック" w:hint="eastAsia"/>
                <w:color w:val="000000" w:themeColor="text1"/>
              </w:rPr>
              <w:t>年</w:t>
            </w:r>
            <w:r w:rsidR="00427FDF" w:rsidRPr="001848ED">
              <w:rPr>
                <w:rFonts w:ascii="ＭＳ ゴシック" w:eastAsia="ＭＳ ゴシック" w:hAnsi="ＭＳ ゴシック" w:hint="eastAsia"/>
                <w:color w:val="000000" w:themeColor="text1"/>
              </w:rPr>
              <w:t>1</w:t>
            </w:r>
            <w:r w:rsidR="00427FDF" w:rsidRPr="001848ED">
              <w:rPr>
                <w:rFonts w:ascii="ＭＳ ゴシック" w:eastAsia="ＭＳ ゴシック" w:hAnsi="ＭＳ ゴシック"/>
                <w:color w:val="000000" w:themeColor="text1"/>
              </w:rPr>
              <w:t>2</w:t>
            </w:r>
            <w:r w:rsidRPr="001848ED">
              <w:rPr>
                <w:rFonts w:ascii="ＭＳ ゴシック" w:eastAsia="ＭＳ ゴシック" w:hAnsi="ＭＳ ゴシック" w:hint="eastAsia"/>
                <w:color w:val="000000" w:themeColor="text1"/>
              </w:rPr>
              <w:t>月</w:t>
            </w:r>
            <w:r w:rsidR="00427FDF" w:rsidRPr="001848ED">
              <w:rPr>
                <w:rFonts w:ascii="ＭＳ ゴシック" w:eastAsia="ＭＳ ゴシック" w:hAnsi="ＭＳ ゴシック" w:hint="eastAsia"/>
                <w:color w:val="000000" w:themeColor="text1"/>
              </w:rPr>
              <w:t>３</w:t>
            </w:r>
            <w:r w:rsidRPr="001848ED">
              <w:rPr>
                <w:rFonts w:ascii="ＭＳ ゴシック" w:eastAsia="ＭＳ ゴシック" w:hAnsi="ＭＳ ゴシック" w:hint="eastAsia"/>
                <w:color w:val="000000" w:themeColor="text1"/>
              </w:rPr>
              <w:t>日</w:t>
            </w:r>
          </w:p>
        </w:tc>
        <w:tc>
          <w:tcPr>
            <w:tcW w:w="5103" w:type="dxa"/>
            <w:shd w:val="clear" w:color="auto" w:fill="auto"/>
          </w:tcPr>
          <w:p w14:paraId="30E45F6F" w14:textId="77777777" w:rsidR="00522657" w:rsidRPr="001848ED" w:rsidRDefault="00613513"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 xml:space="preserve">１　</w:t>
            </w:r>
            <w:r w:rsidR="00522657" w:rsidRPr="001848ED">
              <w:rPr>
                <w:rFonts w:ascii="ＭＳ ゴシック" w:eastAsia="ＭＳ ゴシック" w:hAnsi="ＭＳ ゴシック" w:hint="eastAsia"/>
                <w:color w:val="000000" w:themeColor="text1"/>
              </w:rPr>
              <w:t>広域支援相談員の受け付けた相談事案について</w:t>
            </w:r>
          </w:p>
          <w:p w14:paraId="3EB69F43" w14:textId="2B8C2537" w:rsidR="00613513" w:rsidRPr="001848ED" w:rsidRDefault="00522657"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２　障がい者差別解消の取組みと相談事例等の検証報告書（素案）について</w:t>
            </w:r>
          </w:p>
        </w:tc>
      </w:tr>
      <w:tr w:rsidR="00050784" w:rsidRPr="001848ED" w14:paraId="4B9F01CF" w14:textId="77777777" w:rsidTr="009534FB">
        <w:tc>
          <w:tcPr>
            <w:tcW w:w="2235" w:type="dxa"/>
            <w:shd w:val="clear" w:color="auto" w:fill="auto"/>
            <w:vAlign w:val="center"/>
          </w:tcPr>
          <w:p w14:paraId="1218594B" w14:textId="402E636B" w:rsidR="00050784" w:rsidRPr="001848ED" w:rsidRDefault="00050784"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第６回　合議体</w:t>
            </w:r>
          </w:p>
        </w:tc>
        <w:tc>
          <w:tcPr>
            <w:tcW w:w="2693" w:type="dxa"/>
            <w:shd w:val="clear" w:color="auto" w:fill="auto"/>
            <w:vAlign w:val="center"/>
          </w:tcPr>
          <w:p w14:paraId="4B265921" w14:textId="189D6209" w:rsidR="00050784" w:rsidRPr="001848ED" w:rsidRDefault="00535E06" w:rsidP="00535E0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平成31年</w:t>
            </w:r>
            <w:r w:rsidR="00050784" w:rsidRPr="001848ED">
              <w:rPr>
                <w:rFonts w:ascii="ＭＳ ゴシック" w:eastAsia="ＭＳ ゴシック" w:hAnsi="ＭＳ ゴシック" w:hint="eastAsia"/>
                <w:color w:val="000000" w:themeColor="text1"/>
                <w:szCs w:val="21"/>
              </w:rPr>
              <w:t>２月</w:t>
            </w:r>
            <w:r w:rsidRPr="001848ED">
              <w:rPr>
                <w:rFonts w:ascii="ＭＳ ゴシック" w:eastAsia="ＭＳ ゴシック" w:hAnsi="ＭＳ ゴシック" w:hint="eastAsia"/>
                <w:color w:val="000000" w:themeColor="text1"/>
                <w:szCs w:val="21"/>
              </w:rPr>
              <w:t>４日</w:t>
            </w:r>
          </w:p>
        </w:tc>
        <w:tc>
          <w:tcPr>
            <w:tcW w:w="5103" w:type="dxa"/>
            <w:shd w:val="clear" w:color="auto" w:fill="auto"/>
          </w:tcPr>
          <w:p w14:paraId="0AAFDF72" w14:textId="77777777" w:rsidR="00050784" w:rsidRDefault="001848ED" w:rsidP="001848ED">
            <w:pPr>
              <w:tabs>
                <w:tab w:val="left" w:pos="840"/>
              </w:tabs>
              <w:ind w:left="525" w:hangingChars="250" w:hanging="52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　</w:t>
            </w:r>
            <w:r w:rsidRPr="001848ED">
              <w:rPr>
                <w:rFonts w:ascii="ＭＳ ゴシック" w:eastAsia="ＭＳ ゴシック" w:hAnsi="ＭＳ ゴシック" w:hint="eastAsia"/>
                <w:color w:val="000000" w:themeColor="text1"/>
              </w:rPr>
              <w:t>障がい者差別解消の取組みと相談事例等の検証報告書（素案）について</w:t>
            </w:r>
          </w:p>
          <w:p w14:paraId="19361A63" w14:textId="53BB1406" w:rsidR="001848ED" w:rsidRPr="001848ED" w:rsidRDefault="001848ED" w:rsidP="001848ED">
            <w:pPr>
              <w:tabs>
                <w:tab w:val="left" w:pos="840"/>
              </w:tabs>
              <w:ind w:left="525" w:hangingChars="250" w:hanging="52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1848ED">
              <w:rPr>
                <w:rFonts w:ascii="ＭＳ ゴシック" w:eastAsia="ＭＳ ゴシック" w:hAnsi="ＭＳ ゴシック" w:hint="eastAsia"/>
                <w:color w:val="000000" w:themeColor="text1"/>
              </w:rPr>
              <w:t>広域支援相談員の受け付けた相談事案について</w:t>
            </w:r>
          </w:p>
        </w:tc>
      </w:tr>
      <w:tr w:rsidR="00D65FA9" w:rsidRPr="001848ED" w14:paraId="3EB69F50" w14:textId="77777777" w:rsidTr="009534FB">
        <w:tc>
          <w:tcPr>
            <w:tcW w:w="2235" w:type="dxa"/>
            <w:shd w:val="clear" w:color="auto" w:fill="auto"/>
            <w:vAlign w:val="center"/>
          </w:tcPr>
          <w:p w14:paraId="3EB69F49" w14:textId="2FCD759C" w:rsidR="00613513" w:rsidRPr="001848ED" w:rsidRDefault="00D65FA9"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第７</w:t>
            </w:r>
            <w:r w:rsidR="00613513" w:rsidRPr="001848ED">
              <w:rPr>
                <w:rFonts w:ascii="ＭＳ ゴシック" w:eastAsia="ＭＳ ゴシック" w:hAnsi="ＭＳ ゴシック" w:hint="eastAsia"/>
                <w:color w:val="000000" w:themeColor="text1"/>
                <w:szCs w:val="21"/>
              </w:rPr>
              <w:t>回</w:t>
            </w:r>
          </w:p>
          <w:p w14:paraId="3EB69F4A"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大阪府障がい者</w:t>
            </w:r>
          </w:p>
          <w:p w14:paraId="3EB69F4B"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差別解消協議会</w:t>
            </w:r>
          </w:p>
        </w:tc>
        <w:tc>
          <w:tcPr>
            <w:tcW w:w="2693" w:type="dxa"/>
            <w:shd w:val="clear" w:color="auto" w:fill="auto"/>
            <w:vAlign w:val="center"/>
          </w:tcPr>
          <w:p w14:paraId="3EB69F4C" w14:textId="6324126F" w:rsidR="00613513" w:rsidRPr="001848ED" w:rsidRDefault="00535E06" w:rsidP="00535E0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平成31年</w:t>
            </w:r>
            <w:r w:rsidR="00050784" w:rsidRPr="001848ED">
              <w:rPr>
                <w:rFonts w:ascii="ＭＳ ゴシック" w:eastAsia="ＭＳ ゴシック" w:hAnsi="ＭＳ ゴシック" w:hint="eastAsia"/>
                <w:color w:val="000000" w:themeColor="text1"/>
                <w:szCs w:val="21"/>
              </w:rPr>
              <w:t>３月</w:t>
            </w:r>
            <w:r w:rsidRPr="001848ED">
              <w:rPr>
                <w:rFonts w:ascii="ＭＳ ゴシック" w:eastAsia="ＭＳ ゴシック" w:hAnsi="ＭＳ ゴシック" w:hint="eastAsia"/>
                <w:color w:val="000000" w:themeColor="text1"/>
                <w:szCs w:val="21"/>
              </w:rPr>
              <w:t>４日</w:t>
            </w:r>
          </w:p>
        </w:tc>
        <w:tc>
          <w:tcPr>
            <w:tcW w:w="5103" w:type="dxa"/>
            <w:shd w:val="clear" w:color="auto" w:fill="auto"/>
          </w:tcPr>
          <w:p w14:paraId="7BE56675" w14:textId="77777777" w:rsidR="00E60FE8" w:rsidRPr="00E60FE8" w:rsidRDefault="00E60FE8" w:rsidP="00E60FE8">
            <w:pPr>
              <w:tabs>
                <w:tab w:val="left" w:pos="840"/>
              </w:tabs>
              <w:ind w:left="420" w:hangingChars="200" w:hanging="420"/>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１　障がい者差別解消の取組みと相談事例等の検証報告書について</w:t>
            </w:r>
          </w:p>
          <w:p w14:paraId="2A9899EE" w14:textId="0FC95E77" w:rsidR="00E60FE8" w:rsidRPr="00E60FE8" w:rsidRDefault="00E60FE8" w:rsidP="00E60FE8">
            <w:pPr>
              <w:tabs>
                <w:tab w:val="left" w:pos="840"/>
              </w:tabs>
              <w:ind w:left="105" w:hangingChars="50" w:hanging="105"/>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２　その他</w:t>
            </w:r>
          </w:p>
          <w:p w14:paraId="3EB69F4F" w14:textId="3B560A04" w:rsidR="00EB36A6" w:rsidRPr="001848ED" w:rsidRDefault="00E60FE8" w:rsidP="00E60FE8">
            <w:pPr>
              <w:tabs>
                <w:tab w:val="left" w:pos="840"/>
              </w:tabs>
              <w:ind w:left="105" w:hangingChars="50" w:hanging="105"/>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 xml:space="preserve">　</w:t>
            </w:r>
            <w:r w:rsidRPr="00E60FE8">
              <w:rPr>
                <w:rFonts w:ascii="ＭＳ ゴシック" w:eastAsia="ＭＳ ゴシック" w:hAnsi="ＭＳ ゴシック" w:hint="eastAsia"/>
                <w:color w:val="000000" w:themeColor="text1"/>
                <w:sz w:val="18"/>
              </w:rPr>
              <w:t>・障がい者差別解消条例の運用状況について</w:t>
            </w:r>
          </w:p>
        </w:tc>
      </w:tr>
      <w:tr w:rsidR="00E60FE8" w:rsidRPr="001848ED" w14:paraId="3E439C33" w14:textId="77777777" w:rsidTr="009534FB">
        <w:tc>
          <w:tcPr>
            <w:tcW w:w="2235" w:type="dxa"/>
            <w:shd w:val="clear" w:color="auto" w:fill="auto"/>
            <w:vAlign w:val="center"/>
          </w:tcPr>
          <w:p w14:paraId="2DAC77D8" w14:textId="5AB32C8F" w:rsidR="00E60FE8" w:rsidRPr="001848ED" w:rsidRDefault="00E60FE8" w:rsidP="00613513">
            <w:pPr>
              <w:jc w:val="center"/>
              <w:rPr>
                <w:rFonts w:ascii="ＭＳ ゴシック" w:eastAsia="ＭＳ ゴシック" w:hAnsi="ＭＳ ゴシック"/>
                <w:color w:val="000000" w:themeColor="text1"/>
                <w:szCs w:val="21"/>
              </w:rPr>
            </w:pPr>
            <w:r w:rsidRPr="00E60FE8">
              <w:rPr>
                <w:rFonts w:ascii="ＭＳ ゴシック" w:eastAsia="ＭＳ ゴシック" w:hAnsi="ＭＳ ゴシック" w:hint="eastAsia"/>
                <w:color w:val="000000" w:themeColor="text1"/>
                <w:szCs w:val="21"/>
              </w:rPr>
              <w:t>第７回　合議体</w:t>
            </w:r>
          </w:p>
        </w:tc>
        <w:tc>
          <w:tcPr>
            <w:tcW w:w="2693" w:type="dxa"/>
            <w:shd w:val="clear" w:color="auto" w:fill="auto"/>
            <w:vAlign w:val="center"/>
          </w:tcPr>
          <w:p w14:paraId="4C7E55A3" w14:textId="57B4D4B9" w:rsidR="00E60FE8" w:rsidRPr="001848ED" w:rsidRDefault="00E60FE8" w:rsidP="00535E06">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平成31年３月４</w:t>
            </w:r>
            <w:r w:rsidRPr="00E60FE8">
              <w:rPr>
                <w:rFonts w:ascii="ＭＳ ゴシック" w:eastAsia="ＭＳ ゴシック" w:hAnsi="ＭＳ ゴシック" w:hint="eastAsia"/>
                <w:color w:val="000000" w:themeColor="text1"/>
                <w:szCs w:val="21"/>
              </w:rPr>
              <w:t>日</w:t>
            </w:r>
          </w:p>
        </w:tc>
        <w:tc>
          <w:tcPr>
            <w:tcW w:w="5103" w:type="dxa"/>
            <w:shd w:val="clear" w:color="auto" w:fill="auto"/>
          </w:tcPr>
          <w:p w14:paraId="25A82296" w14:textId="241CDD70" w:rsidR="00E60FE8" w:rsidRPr="00E60FE8" w:rsidRDefault="00D2093D" w:rsidP="00D2093D">
            <w:pPr>
              <w:tabs>
                <w:tab w:val="left" w:pos="840"/>
              </w:tabs>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　広域支援相談員が受け付けた相談事案について</w:t>
            </w:r>
          </w:p>
        </w:tc>
      </w:tr>
    </w:tbl>
    <w:p w14:paraId="3EB69FDC" w14:textId="77777777" w:rsidR="00EC1488" w:rsidRDefault="00EC1488" w:rsidP="002A5E62">
      <w:pPr>
        <w:rPr>
          <w:rFonts w:ascii="ＭＳ ゴシック" w:eastAsia="ＭＳ ゴシック" w:hAnsi="ＭＳ ゴシック"/>
          <w:sz w:val="24"/>
          <w:szCs w:val="24"/>
        </w:rPr>
        <w:sectPr w:rsidR="00EC1488" w:rsidSect="009935A6">
          <w:headerReference w:type="default" r:id="rId34"/>
          <w:type w:val="continuous"/>
          <w:pgSz w:w="11906" w:h="16838" w:code="9"/>
          <w:pgMar w:top="1440" w:right="1077" w:bottom="1440" w:left="1077" w:header="851" w:footer="567" w:gutter="0"/>
          <w:cols w:space="425"/>
          <w:docGrid w:type="lines" w:linePitch="360"/>
        </w:sectPr>
      </w:pPr>
    </w:p>
    <w:p w14:paraId="3EB69FDE" w14:textId="77777777" w:rsidR="00021027" w:rsidRDefault="00021027" w:rsidP="002A5E62">
      <w:pPr>
        <w:rPr>
          <w:rFonts w:ascii="ＭＳ ゴシック" w:eastAsia="ＭＳ ゴシック" w:hAnsi="ＭＳ ゴシック"/>
          <w:sz w:val="24"/>
          <w:szCs w:val="24"/>
        </w:rPr>
      </w:pPr>
    </w:p>
    <w:p w14:paraId="3EB69FDF" w14:textId="77777777" w:rsidR="00021027" w:rsidRDefault="00021027" w:rsidP="002A5E62">
      <w:pPr>
        <w:rPr>
          <w:rFonts w:ascii="ＭＳ ゴシック" w:eastAsia="ＭＳ ゴシック" w:hAnsi="ＭＳ ゴシック"/>
          <w:sz w:val="24"/>
          <w:szCs w:val="24"/>
        </w:rPr>
      </w:pPr>
    </w:p>
    <w:p w14:paraId="3EB69FE0" w14:textId="77777777" w:rsidR="00C4532C" w:rsidRDefault="00C4532C" w:rsidP="002A5E62">
      <w:pPr>
        <w:rPr>
          <w:rFonts w:ascii="ＭＳ ゴシック" w:eastAsia="ＭＳ ゴシック" w:hAnsi="ＭＳ ゴシック"/>
          <w:sz w:val="24"/>
          <w:szCs w:val="24"/>
        </w:rPr>
      </w:pPr>
    </w:p>
    <w:p w14:paraId="3EB69FE1" w14:textId="77777777" w:rsidR="00C4532C" w:rsidRPr="005571F7" w:rsidRDefault="00C4532C" w:rsidP="008A2450">
      <w:pP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14:paraId="3EB69FE2" w14:textId="77777777"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4208" behindDoc="0" locked="0" layoutInCell="1" allowOverlap="1" wp14:anchorId="3EB6A0B9" wp14:editId="4503F401">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43A3FD"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5232" behindDoc="0" locked="0" layoutInCell="1" allowOverlap="1" wp14:anchorId="3EB6A0BB" wp14:editId="43B493A5">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FF5A39" id="直線矢印コネクタ 244" o:spid="_x0000_s1026" type="#_x0000_t32" style="position:absolute;left:0;text-align:left;margin-left:21pt;margin-top:27pt;width:.0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3184" behindDoc="0" locked="0" layoutInCell="1" allowOverlap="1" wp14:anchorId="3EB6A0BD" wp14:editId="0190ED26">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0" w14:textId="77777777" w:rsidR="00E73184" w:rsidRPr="006E1296" w:rsidRDefault="00E73184"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E73184" w:rsidRPr="00C74BF5" w:rsidRDefault="00E73184"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BD" id="正方形/長方形 243" o:spid="_x0000_s1086" style="position:absolute;left:0;text-align:left;margin-left:21pt;margin-top:27pt;width:483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" stroked="f" strokeweight="1pt">
                <v:fill opacity="0"/>
                <v:stroke endcap="round"/>
                <v:shadow color="#868686"/>
                <v:textbox inset="5.85pt,.7pt,5.85pt,.7pt">
                  <w:txbxContent>
                    <w:p w14:paraId="3EB6A140" w14:textId="77777777" w:rsidR="00E73184" w:rsidRPr="006E1296" w:rsidRDefault="00E73184"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E73184" w:rsidRPr="00C74BF5" w:rsidRDefault="00E73184"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14:paraId="3EB69FE3" w14:textId="77777777" w:rsidR="00C4532C" w:rsidRPr="005571F7" w:rsidRDefault="00C4532C" w:rsidP="00C4532C">
      <w:pPr>
        <w:rPr>
          <w:rFonts w:ascii="HG丸ｺﾞｼｯｸM-PRO" w:eastAsia="HG丸ｺﾞｼｯｸM-PRO" w:hAnsi="HG丸ｺﾞｼｯｸM-PRO"/>
          <w:sz w:val="48"/>
          <w:szCs w:val="48"/>
        </w:rPr>
      </w:pPr>
    </w:p>
    <w:p w14:paraId="3EB69FE4" w14:textId="77777777" w:rsidR="00C4532C" w:rsidRPr="005571F7" w:rsidRDefault="00C4532C" w:rsidP="00C4532C">
      <w:pPr>
        <w:rPr>
          <w:rFonts w:ascii="HG丸ｺﾞｼｯｸM-PRO" w:eastAsia="HG丸ｺﾞｼｯｸM-PRO" w:hAnsi="HG丸ｺﾞｼｯｸM-PRO"/>
          <w:sz w:val="48"/>
          <w:szCs w:val="48"/>
        </w:rPr>
      </w:pPr>
    </w:p>
    <w:p w14:paraId="3EB69FE5" w14:textId="77777777" w:rsidR="00C4532C" w:rsidRPr="005571F7" w:rsidRDefault="00C4532C" w:rsidP="00C4532C">
      <w:pPr>
        <w:rPr>
          <w:rFonts w:ascii="HG丸ｺﾞｼｯｸM-PRO" w:eastAsia="HG丸ｺﾞｼｯｸM-PRO" w:hAnsi="HG丸ｺﾞｼｯｸM-PRO"/>
          <w:sz w:val="48"/>
          <w:szCs w:val="48"/>
        </w:rPr>
      </w:pPr>
    </w:p>
    <w:p w14:paraId="3EB69FE6" w14:textId="77777777" w:rsidR="00C4532C" w:rsidRDefault="00C4532C" w:rsidP="002A5E62">
      <w:pPr>
        <w:rPr>
          <w:rFonts w:ascii="ＭＳ ゴシック" w:eastAsia="ＭＳ ゴシック" w:hAnsi="ＭＳ ゴシック"/>
          <w:sz w:val="24"/>
          <w:szCs w:val="24"/>
        </w:rPr>
      </w:pPr>
    </w:p>
    <w:p w14:paraId="3EB69FE7" w14:textId="77777777" w:rsidR="008A2450" w:rsidRPr="005571F7" w:rsidRDefault="001835CA" w:rsidP="008A2450">
      <w:pPr>
        <w:rPr>
          <w:rFonts w:ascii="HG丸ｺﾞｼｯｸM-PRO" w:eastAsia="HG丸ｺﾞｼｯｸM-PRO" w:hAnsi="HG丸ｺﾞｼｯｸM-PRO"/>
          <w:sz w:val="48"/>
          <w:szCs w:val="48"/>
        </w:rPr>
      </w:pPr>
      <w:r>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EB6A0BF" wp14:editId="2FE673DE">
            <wp:simplePos x="0" y="0"/>
            <wp:positionH relativeFrom="column">
              <wp:posOffset>5002530</wp:posOffset>
            </wp:positionH>
            <wp:positionV relativeFrom="paragraph">
              <wp:posOffset>342900</wp:posOffset>
            </wp:positionV>
            <wp:extent cx="1127760" cy="179070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77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7520" behindDoc="0" locked="0" layoutInCell="1" allowOverlap="1" wp14:anchorId="3EB6A0C1" wp14:editId="36F7D3CE">
                <wp:simplePos x="0" y="0"/>
                <wp:positionH relativeFrom="column">
                  <wp:posOffset>268605</wp:posOffset>
                </wp:positionH>
                <wp:positionV relativeFrom="paragraph">
                  <wp:posOffset>342900</wp:posOffset>
                </wp:positionV>
                <wp:extent cx="4305300" cy="17145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2" w14:textId="77777777" w:rsidR="00E73184" w:rsidRPr="006E1296" w:rsidRDefault="00E73184"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E73184"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E73184" w:rsidRPr="008A2450"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E73184"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E73184" w:rsidRPr="00C74BF5"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C1" id="正方形/長方形 20" o:spid="_x0000_s1087" style="position:absolute;left:0;text-align:left;margin-left:21.15pt;margin-top:27pt;width:339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dJAMAAHo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" stroked="f" strokeweight="1pt">
                <v:fill opacity="0"/>
                <v:stroke endcap="round"/>
                <v:shadow color="#868686"/>
                <v:textbox inset="5.85pt,.7pt,5.85pt,.7pt">
                  <w:txbxContent>
                    <w:p w14:paraId="3EB6A142" w14:textId="77777777" w:rsidR="00E73184" w:rsidRPr="006E1296" w:rsidRDefault="00E73184"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E73184"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E73184" w:rsidRPr="008A2450"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E73184"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E73184" w:rsidRPr="00C74BF5" w:rsidRDefault="00E73184"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v:textbox>
              </v:rec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8544" behindDoc="0" locked="0" layoutInCell="1" allowOverlap="1" wp14:anchorId="3EB6A0C3" wp14:editId="5C85681A">
                <wp:simplePos x="0" y="0"/>
                <wp:positionH relativeFrom="column">
                  <wp:posOffset>201930</wp:posOffset>
                </wp:positionH>
                <wp:positionV relativeFrom="paragraph">
                  <wp:posOffset>342900</wp:posOffset>
                </wp:positionV>
                <wp:extent cx="635" cy="1714500"/>
                <wp:effectExtent l="30480" t="28575" r="2603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96A07E" id="直線矢印コネクタ 3" o:spid="_x0000_s1026" type="#_x0000_t32" style="position:absolute;left:0;text-align:left;margin-left:15.9pt;margin-top:27pt;width:.0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" strokeweight="4p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9568" behindDoc="0" locked="0" layoutInCell="1" allowOverlap="1" wp14:anchorId="3EB6A0C5" wp14:editId="04F7A303">
                <wp:simplePos x="0" y="0"/>
                <wp:positionH relativeFrom="column">
                  <wp:posOffset>266700</wp:posOffset>
                </wp:positionH>
                <wp:positionV relativeFrom="paragraph">
                  <wp:posOffset>342900</wp:posOffset>
                </wp:positionV>
                <wp:extent cx="635" cy="1714500"/>
                <wp:effectExtent l="9525" t="9525" r="184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2A70C5" id="直線矢印コネクタ 12" o:spid="_x0000_s1026" type="#_x0000_t32" style="position:absolute;left:0;text-align:left;margin-left:21pt;margin-top:27pt;width:.0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" strokeweight="1.5pt"/>
            </w:pict>
          </mc:Fallback>
        </mc:AlternateContent>
      </w:r>
    </w:p>
    <w:p w14:paraId="3EB69FE8" w14:textId="77777777" w:rsidR="008A2450" w:rsidRDefault="008A2450" w:rsidP="008A2450">
      <w:pPr>
        <w:jc w:val="right"/>
        <w:rPr>
          <w:rFonts w:ascii="HG丸ｺﾞｼｯｸM-PRO" w:eastAsia="HG丸ｺﾞｼｯｸM-PRO" w:hAnsi="HG丸ｺﾞｼｯｸM-PRO"/>
          <w:noProof/>
          <w:sz w:val="26"/>
          <w:szCs w:val="26"/>
        </w:rPr>
      </w:pPr>
    </w:p>
    <w:p w14:paraId="3EB69FE9" w14:textId="77777777" w:rsidR="001835CA" w:rsidRDefault="001835CA" w:rsidP="008A2450">
      <w:pPr>
        <w:jc w:val="right"/>
        <w:rPr>
          <w:rFonts w:ascii="HG丸ｺﾞｼｯｸM-PRO" w:eastAsia="HG丸ｺﾞｼｯｸM-PRO" w:hAnsi="HG丸ｺﾞｼｯｸM-PRO"/>
          <w:noProof/>
          <w:sz w:val="26"/>
          <w:szCs w:val="26"/>
        </w:rPr>
      </w:pPr>
    </w:p>
    <w:p w14:paraId="3EB69FEA" w14:textId="77777777" w:rsidR="001835CA" w:rsidRDefault="001835CA" w:rsidP="008A2450">
      <w:pPr>
        <w:jc w:val="right"/>
        <w:rPr>
          <w:rFonts w:ascii="HG丸ｺﾞｼｯｸM-PRO" w:eastAsia="HG丸ｺﾞｼｯｸM-PRO" w:hAnsi="HG丸ｺﾞｼｯｸM-PRO"/>
          <w:noProof/>
          <w:sz w:val="26"/>
          <w:szCs w:val="26"/>
        </w:rPr>
      </w:pPr>
    </w:p>
    <w:p w14:paraId="3EB69FEB" w14:textId="77777777" w:rsidR="001835CA" w:rsidRDefault="001835CA" w:rsidP="008A2450">
      <w:pPr>
        <w:jc w:val="right"/>
        <w:rPr>
          <w:rFonts w:ascii="HG丸ｺﾞｼｯｸM-PRO" w:eastAsia="HG丸ｺﾞｼｯｸM-PRO" w:hAnsi="HG丸ｺﾞｼｯｸM-PRO"/>
          <w:noProof/>
          <w:sz w:val="26"/>
          <w:szCs w:val="26"/>
        </w:rPr>
      </w:pPr>
    </w:p>
    <w:p w14:paraId="3EB69FEC" w14:textId="77777777" w:rsidR="001835CA" w:rsidRDefault="001835CA" w:rsidP="008A2450">
      <w:pPr>
        <w:jc w:val="right"/>
        <w:rPr>
          <w:rFonts w:ascii="HG丸ｺﾞｼｯｸM-PRO" w:eastAsia="HG丸ｺﾞｼｯｸM-PRO" w:hAnsi="HG丸ｺﾞｼｯｸM-PRO"/>
          <w:noProof/>
          <w:sz w:val="26"/>
          <w:szCs w:val="26"/>
        </w:rPr>
      </w:pPr>
    </w:p>
    <w:p w14:paraId="3EB69FED" w14:textId="77777777" w:rsidR="001835CA" w:rsidRDefault="001835CA" w:rsidP="008A2450">
      <w:pPr>
        <w:jc w:val="right"/>
        <w:rPr>
          <w:rFonts w:ascii="HG丸ｺﾞｼｯｸM-PRO" w:eastAsia="HG丸ｺﾞｼｯｸM-PRO" w:hAnsi="HG丸ｺﾞｼｯｸM-PRO"/>
          <w:noProof/>
          <w:sz w:val="26"/>
          <w:szCs w:val="26"/>
        </w:rPr>
      </w:pPr>
    </w:p>
    <w:p w14:paraId="3EB69FEE" w14:textId="75062B51" w:rsidR="001835CA" w:rsidRDefault="001835CA" w:rsidP="008A2450">
      <w:pPr>
        <w:jc w:val="right"/>
        <w:rPr>
          <w:rFonts w:ascii="HG丸ｺﾞｼｯｸM-PRO" w:eastAsia="HG丸ｺﾞｼｯｸM-PRO" w:hAnsi="HG丸ｺﾞｼｯｸM-PRO"/>
          <w:sz w:val="48"/>
          <w:szCs w:val="48"/>
        </w:rPr>
      </w:pPr>
    </w:p>
    <w:p w14:paraId="08B8B059" w14:textId="77777777" w:rsidR="0029210D" w:rsidRPr="005571F7" w:rsidRDefault="0029210D" w:rsidP="008A2450">
      <w:pPr>
        <w:jc w:val="right"/>
        <w:rPr>
          <w:rFonts w:ascii="HG丸ｺﾞｼｯｸM-PRO" w:eastAsia="HG丸ｺﾞｼｯｸM-PRO" w:hAnsi="HG丸ｺﾞｼｯｸM-PRO"/>
          <w:sz w:val="48"/>
          <w:szCs w:val="48"/>
        </w:rPr>
      </w:pPr>
    </w:p>
    <w:tbl>
      <w:tblPr>
        <w:tblW w:w="9957" w:type="dxa"/>
        <w:tblInd w:w="-34" w:type="dxa"/>
        <w:tblLayout w:type="fixed"/>
        <w:tblLook w:val="04A0" w:firstRow="1" w:lastRow="0" w:firstColumn="1" w:lastColumn="0" w:noHBand="0" w:noVBand="1"/>
      </w:tblPr>
      <w:tblGrid>
        <w:gridCol w:w="9957"/>
      </w:tblGrid>
      <w:tr w:rsidR="00C4532C" w:rsidRPr="00B465C5" w14:paraId="3EB69FFF" w14:textId="77777777" w:rsidTr="0029210D">
        <w:trPr>
          <w:trHeight w:val="2177"/>
        </w:trPr>
        <w:tc>
          <w:tcPr>
            <w:tcW w:w="9957" w:type="dxa"/>
            <w:shd w:val="clear" w:color="auto" w:fill="auto"/>
          </w:tcPr>
          <w:p w14:paraId="3EB69FEF" w14:textId="77777777" w:rsidR="00E56E29" w:rsidRDefault="00E56E29" w:rsidP="002A5E62">
            <w:pPr>
              <w:rPr>
                <w:rFonts w:ascii="ＭＳ ゴシック" w:eastAsia="ＭＳ ゴシック" w:hAnsi="ＭＳ ゴシック"/>
                <w:sz w:val="24"/>
                <w:szCs w:val="24"/>
              </w:rPr>
            </w:pPr>
          </w:p>
          <w:p w14:paraId="3EB69FF0" w14:textId="77777777"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16256" behindDoc="0" locked="0" layoutInCell="1" allowOverlap="1" wp14:anchorId="3EB6A0C7" wp14:editId="2B355D58">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14:paraId="3EB69FF1"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EB69FF2" w14:textId="77777777"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14:paraId="3EB69FF3" w14:textId="729E5C3E"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w:t>
            </w:r>
            <w:r w:rsidR="009A2188">
              <w:rPr>
                <w:rFonts w:ascii="HG丸ｺﾞｼｯｸM-PRO" w:eastAsia="HG丸ｺﾞｼｯｸM-PRO" w:hAnsi="HG丸ｺﾞｼｯｸM-PRO" w:hint="eastAsia"/>
                <w:sz w:val="20"/>
                <w:szCs w:val="20"/>
              </w:rPr>
              <w:t>540-8570</w:t>
            </w:r>
            <w:r w:rsidRPr="00C4532C">
              <w:rPr>
                <w:rFonts w:ascii="HG丸ｺﾞｼｯｸM-PRO" w:eastAsia="HG丸ｺﾞｼｯｸM-PRO" w:hAnsi="HG丸ｺﾞｼｯｸM-PRO" w:hint="eastAsia"/>
                <w:sz w:val="20"/>
                <w:szCs w:val="20"/>
              </w:rPr>
              <w:t xml:space="preserve">　大阪市中央区大手前３丁目２</w:t>
            </w:r>
            <w:r w:rsidRPr="00C4532C">
              <w:rPr>
                <w:rFonts w:ascii="HG丸ｺﾞｼｯｸM-PRO" w:eastAsia="HG丸ｺﾞｼｯｸM-PRO" w:hAnsi="HG丸ｺﾞｼｯｸM-PRO"/>
                <w:sz w:val="20"/>
                <w:szCs w:val="20"/>
              </w:rPr>
              <w:t>－１２別館１階</w:t>
            </w:r>
          </w:p>
          <w:p w14:paraId="3EB69FF4"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095321">
              <w:rPr>
                <w:rFonts w:ascii="HG丸ｺﾞｼｯｸM-PRO" w:eastAsia="HG丸ｺﾞｼｯｸM-PRO" w:hAnsi="HG丸ｺﾞｼｯｸM-PRO" w:hint="eastAsia"/>
                <w:sz w:val="20"/>
                <w:szCs w:val="20"/>
              </w:rPr>
              <w:t>06-6944-6271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14:paraId="3EB69FF5"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14:paraId="3EB69FF6"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14:paraId="3EB69FF7" w14:textId="77777777"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14:paraId="3EB69FF8" w14:textId="77777777"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14:paraId="3EB69FF9" w14:textId="77777777"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14:paraId="3EB69FFA"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14:paraId="3EB69FFB"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14:paraId="3EB69FFC" w14:textId="77777777"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14:paraId="3EB69FFD"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14:paraId="3EB69FFE" w14:textId="77777777" w:rsidR="00C4532C" w:rsidRPr="00F14A26" w:rsidRDefault="00C4532C" w:rsidP="00AB760C">
            <w:pPr>
              <w:spacing w:line="200" w:lineRule="exact"/>
              <w:rPr>
                <w:rFonts w:ascii="HG丸ｺﾞｼｯｸM-PRO" w:eastAsia="HG丸ｺﾞｼｯｸM-PRO" w:hAnsi="HG丸ｺﾞｼｯｸM-PRO"/>
                <w:sz w:val="20"/>
                <w:szCs w:val="20"/>
              </w:rPr>
            </w:pPr>
          </w:p>
        </w:tc>
      </w:tr>
    </w:tbl>
    <w:p w14:paraId="3EB6A000" w14:textId="3A7E73DE" w:rsidR="00C4532C" w:rsidRPr="00C4532C" w:rsidRDefault="002A248B" w:rsidP="00CF57D7">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168" behindDoc="0" locked="0" layoutInCell="1" allowOverlap="1" wp14:anchorId="3EB6A0C9" wp14:editId="394AB5BD">
                <wp:simplePos x="0" y="0"/>
                <wp:positionH relativeFrom="column">
                  <wp:posOffset>2922905</wp:posOffset>
                </wp:positionH>
                <wp:positionV relativeFrom="paragraph">
                  <wp:posOffset>647700</wp:posOffset>
                </wp:positionV>
                <wp:extent cx="406400" cy="3683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406400" cy="368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3F60A8" id="正方形/長方形 298" o:spid="_x0000_s1026" style="position:absolute;left:0;text-align:left;margin-left:230.15pt;margin-top:51pt;width:32pt;height: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" fillcolor="white [3201]" stroked="f" strokeweight="2pt"/>
            </w:pict>
          </mc:Fallback>
        </mc:AlternateContent>
      </w:r>
      <w:r w:rsidR="009C5207">
        <w:rPr>
          <w:rFonts w:ascii="ＭＳ ゴシック" w:eastAsia="ＭＳ ゴシック" w:hAnsi="ＭＳ ゴシック"/>
          <w:noProof/>
          <w:sz w:val="24"/>
          <w:szCs w:val="24"/>
        </w:rPr>
        <mc:AlternateContent>
          <mc:Choice Requires="wps">
            <w:drawing>
              <wp:anchor distT="0" distB="0" distL="114300" distR="114300" simplePos="0" relativeHeight="251620352" behindDoc="0" locked="0" layoutInCell="1" allowOverlap="1" wp14:anchorId="3EB6A0CB" wp14:editId="022AD30E">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1715E2" id="正方形/長方形 8" o:spid="_x0000_s1026" style="position:absolute;left:0;text-align:left;margin-left:237.15pt;margin-top:94pt;width:24pt;height:2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9C520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A1B2" w14:textId="77777777" w:rsidR="00E73184" w:rsidRDefault="00E73184" w:rsidP="00D21AF0">
      <w:r>
        <w:separator/>
      </w:r>
    </w:p>
  </w:endnote>
  <w:endnote w:type="continuationSeparator" w:id="0">
    <w:p w14:paraId="079A1207" w14:textId="77777777" w:rsidR="00E73184" w:rsidRDefault="00E73184"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4F60" w14:textId="77777777" w:rsidR="0096668A" w:rsidRDefault="009666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A165" w14:textId="77777777" w:rsidR="0096668A" w:rsidRDefault="009666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2ED" w14:textId="77777777" w:rsidR="0096668A" w:rsidRDefault="0096668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57970"/>
      <w:docPartObj>
        <w:docPartGallery w:val="Page Numbers (Bottom of Page)"/>
        <w:docPartUnique/>
      </w:docPartObj>
    </w:sdtPr>
    <w:sdtEndPr/>
    <w:sdtContent>
      <w:p w14:paraId="3EB6A0D3" w14:textId="1888BAC3" w:rsidR="00E73184" w:rsidRDefault="00E73184">
        <w:pPr>
          <w:pStyle w:val="a5"/>
          <w:jc w:val="center"/>
        </w:pPr>
        <w:r>
          <w:fldChar w:fldCharType="begin"/>
        </w:r>
        <w:r>
          <w:instrText>PAGE   \* MERGEFORMAT</w:instrText>
        </w:r>
        <w:r>
          <w:fldChar w:fldCharType="separate"/>
        </w:r>
        <w:r w:rsidR="0096668A" w:rsidRPr="0096668A">
          <w:rPr>
            <w:noProof/>
            <w:lang w:val="ja-JP"/>
          </w:rPr>
          <w:t>4</w:t>
        </w:r>
        <w:r>
          <w:fldChar w:fldCharType="end"/>
        </w:r>
      </w:p>
    </w:sdtContent>
  </w:sdt>
  <w:p w14:paraId="3EB6A0D4" w14:textId="77777777" w:rsidR="00E73184" w:rsidRPr="005E47AE" w:rsidRDefault="00E73184" w:rsidP="009935A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5843" w14:textId="77777777" w:rsidR="00E73184" w:rsidRDefault="00E73184" w:rsidP="00D21AF0">
      <w:r>
        <w:separator/>
      </w:r>
    </w:p>
  </w:footnote>
  <w:footnote w:type="continuationSeparator" w:id="0">
    <w:p w14:paraId="2EED43F4" w14:textId="77777777" w:rsidR="00E73184" w:rsidRDefault="00E73184"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DCF4" w14:textId="77777777" w:rsidR="0096668A" w:rsidRDefault="009666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8CE5" w14:textId="77777777" w:rsidR="0096668A" w:rsidRDefault="009666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4A5D" w14:textId="77777777" w:rsidR="0096668A" w:rsidRDefault="0096668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1" w14:textId="77777777" w:rsidR="00E73184" w:rsidRDefault="00E7318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2" w14:textId="77777777" w:rsidR="00E73184" w:rsidRDefault="00E73184" w:rsidP="007003D7">
    <w:pPr>
      <w:pStyle w:val="a3"/>
      <w:tabs>
        <w:tab w:val="clear" w:pos="4252"/>
        <w:tab w:val="clear" w:pos="8504"/>
        <w:tab w:val="left" w:pos="84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5" w14:textId="77777777" w:rsidR="00E73184" w:rsidRDefault="00E73184">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335C" w14:textId="77777777" w:rsidR="00E73184" w:rsidRDefault="00E73184" w:rsidP="00860708">
    <w:pPr>
      <w:pStyle w:val="a3"/>
      <w:tabs>
        <w:tab w:val="clear" w:pos="4252"/>
        <w:tab w:val="clear" w:pos="8504"/>
        <w:tab w:val="left" w:pos="1410"/>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ED3" w14:textId="232B2A18" w:rsidR="00E73184" w:rsidRDefault="00E73184" w:rsidP="00860708">
    <w:pPr>
      <w:pStyle w:val="a3"/>
      <w:tabs>
        <w:tab w:val="clear" w:pos="4252"/>
        <w:tab w:val="clear" w:pos="8504"/>
        <w:tab w:val="left" w:pos="1410"/>
      </w:tabs>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6" w14:textId="77777777" w:rsidR="00E73184" w:rsidRDefault="00E73184" w:rsidP="00860708">
    <w:pPr>
      <w:pStyle w:val="a3"/>
      <w:tabs>
        <w:tab w:val="clear" w:pos="4252"/>
        <w:tab w:val="clear" w:pos="8504"/>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4426C7A"/>
    <w:multiLevelType w:val="hybridMultilevel"/>
    <w:tmpl w:val="ACC459EE"/>
    <w:lvl w:ilvl="0" w:tplc="6A62A502">
      <w:start w:val="8"/>
      <w:numFmt w:val="bullet"/>
      <w:lvlText w:val="○"/>
      <w:lvlJc w:val="left"/>
      <w:pPr>
        <w:ind w:left="360" w:hanging="360"/>
      </w:pPr>
      <w:rPr>
        <w:rFonts w:ascii="メイリオ" w:eastAsia="メイリオ" w:hAnsi="メイリオ"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1716E4"/>
    <w:multiLevelType w:val="hybridMultilevel"/>
    <w:tmpl w:val="16C85196"/>
    <w:lvl w:ilvl="0" w:tplc="D054DA3E">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0" w15:restartNumberingAfterBreak="0">
    <w:nsid w:val="37EE5AA4"/>
    <w:multiLevelType w:val="hybridMultilevel"/>
    <w:tmpl w:val="B82AC1B2"/>
    <w:lvl w:ilvl="0" w:tplc="C074AA6E">
      <w:start w:val="1"/>
      <w:numFmt w:val="bullet"/>
      <w:lvlText w:val="■"/>
      <w:lvlJc w:val="left"/>
      <w:pPr>
        <w:ind w:left="580" w:hanging="360"/>
      </w:pPr>
      <w:rPr>
        <w:rFonts w:ascii="メイリオ" w:eastAsia="メイリオ" w:hAnsi="メイリオ"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A4B12F9"/>
    <w:multiLevelType w:val="hybridMultilevel"/>
    <w:tmpl w:val="67DA8E82"/>
    <w:lvl w:ilvl="0" w:tplc="4AAC2DE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B82760"/>
    <w:multiLevelType w:val="hybridMultilevel"/>
    <w:tmpl w:val="5D7CFB6C"/>
    <w:lvl w:ilvl="0" w:tplc="7346BBE2">
      <w:start w:val="3"/>
      <w:numFmt w:val="bullet"/>
      <w:lvlText w:val="※"/>
      <w:lvlJc w:val="left"/>
      <w:pPr>
        <w:ind w:left="360" w:hanging="360"/>
      </w:pPr>
      <w:rPr>
        <w:rFonts w:ascii="メイリオ" w:eastAsia="メイリオ" w:hAnsi="メイリオ" w:cs="メイリオ" w:hint="eastAsia"/>
      </w:rPr>
    </w:lvl>
    <w:lvl w:ilvl="1" w:tplc="E25C6086">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E343E9"/>
    <w:multiLevelType w:val="hybridMultilevel"/>
    <w:tmpl w:val="12E4295C"/>
    <w:lvl w:ilvl="0" w:tplc="85B4C6BE">
      <w:start w:val="4"/>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16048D"/>
    <w:multiLevelType w:val="hybridMultilevel"/>
    <w:tmpl w:val="9ABCB42C"/>
    <w:lvl w:ilvl="0" w:tplc="245E77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243E5E"/>
    <w:multiLevelType w:val="hybridMultilevel"/>
    <w:tmpl w:val="CDB40362"/>
    <w:lvl w:ilvl="0" w:tplc="50D2D98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967FA"/>
    <w:multiLevelType w:val="hybridMultilevel"/>
    <w:tmpl w:val="BB14A15A"/>
    <w:lvl w:ilvl="0" w:tplc="5C30FC9C">
      <w:start w:val="4"/>
      <w:numFmt w:val="bullet"/>
      <w:lvlText w:val="○"/>
      <w:lvlJc w:val="left"/>
      <w:pPr>
        <w:ind w:left="855" w:hanging="360"/>
      </w:pPr>
      <w:rPr>
        <w:rFonts w:ascii="メイリオ" w:eastAsia="メイリオ" w:hAnsi="メイリオ" w:cs="メイリオ"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1" w15:restartNumberingAfterBreak="0">
    <w:nsid w:val="7C0A4DBE"/>
    <w:multiLevelType w:val="hybridMultilevel"/>
    <w:tmpl w:val="9D623190"/>
    <w:lvl w:ilvl="0" w:tplc="269EC13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99197D"/>
    <w:multiLevelType w:val="hybridMultilevel"/>
    <w:tmpl w:val="A0EAD81E"/>
    <w:lvl w:ilvl="0" w:tplc="3AA2C060">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2"/>
  </w:num>
  <w:num w:numId="4">
    <w:abstractNumId w:val="1"/>
  </w:num>
  <w:num w:numId="5">
    <w:abstractNumId w:val="7"/>
  </w:num>
  <w:num w:numId="6">
    <w:abstractNumId w:val="14"/>
  </w:num>
  <w:num w:numId="7">
    <w:abstractNumId w:val="16"/>
  </w:num>
  <w:num w:numId="8">
    <w:abstractNumId w:val="17"/>
  </w:num>
  <w:num w:numId="9">
    <w:abstractNumId w:val="6"/>
  </w:num>
  <w:num w:numId="10">
    <w:abstractNumId w:val="3"/>
  </w:num>
  <w:num w:numId="11">
    <w:abstractNumId w:val="4"/>
  </w:num>
  <w:num w:numId="12">
    <w:abstractNumId w:val="9"/>
  </w:num>
  <w:num w:numId="13">
    <w:abstractNumId w:val="8"/>
  </w:num>
  <w:num w:numId="14">
    <w:abstractNumId w:val="21"/>
  </w:num>
  <w:num w:numId="15">
    <w:abstractNumId w:val="10"/>
  </w:num>
  <w:num w:numId="16">
    <w:abstractNumId w:val="12"/>
  </w:num>
  <w:num w:numId="17">
    <w:abstractNumId w:val="2"/>
  </w:num>
  <w:num w:numId="18">
    <w:abstractNumId w:val="13"/>
  </w:num>
  <w:num w:numId="19">
    <w:abstractNumId w:val="20"/>
  </w:num>
  <w:num w:numId="20">
    <w:abstractNumId w:val="18"/>
  </w:num>
  <w:num w:numId="21">
    <w:abstractNumId w:val="11"/>
  </w:num>
  <w:num w:numId="22">
    <w:abstractNumId w:val="23"/>
  </w:num>
  <w:num w:numId="23">
    <w:abstractNumId w:val="5"/>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2E"/>
    <w:rsid w:val="00000DF9"/>
    <w:rsid w:val="00000FDC"/>
    <w:rsid w:val="000016C8"/>
    <w:rsid w:val="00001D9B"/>
    <w:rsid w:val="0000206C"/>
    <w:rsid w:val="000028C3"/>
    <w:rsid w:val="0000342E"/>
    <w:rsid w:val="00003841"/>
    <w:rsid w:val="00004253"/>
    <w:rsid w:val="00004D6B"/>
    <w:rsid w:val="00004DC5"/>
    <w:rsid w:val="000057A9"/>
    <w:rsid w:val="000071B8"/>
    <w:rsid w:val="00007ACA"/>
    <w:rsid w:val="00007E5F"/>
    <w:rsid w:val="00007F59"/>
    <w:rsid w:val="00010E73"/>
    <w:rsid w:val="00010FF8"/>
    <w:rsid w:val="000112A4"/>
    <w:rsid w:val="00011523"/>
    <w:rsid w:val="00011748"/>
    <w:rsid w:val="0001315E"/>
    <w:rsid w:val="00013541"/>
    <w:rsid w:val="000139C3"/>
    <w:rsid w:val="0001480B"/>
    <w:rsid w:val="000165CD"/>
    <w:rsid w:val="00017BDB"/>
    <w:rsid w:val="00020FE1"/>
    <w:rsid w:val="00021027"/>
    <w:rsid w:val="00021497"/>
    <w:rsid w:val="0002259F"/>
    <w:rsid w:val="0002266B"/>
    <w:rsid w:val="00022BCB"/>
    <w:rsid w:val="00023641"/>
    <w:rsid w:val="00023CCB"/>
    <w:rsid w:val="00024F8A"/>
    <w:rsid w:val="00026509"/>
    <w:rsid w:val="00026E8C"/>
    <w:rsid w:val="00027292"/>
    <w:rsid w:val="00027A0A"/>
    <w:rsid w:val="000301E7"/>
    <w:rsid w:val="00030350"/>
    <w:rsid w:val="000308AA"/>
    <w:rsid w:val="000315F7"/>
    <w:rsid w:val="00031C73"/>
    <w:rsid w:val="000320DF"/>
    <w:rsid w:val="00033174"/>
    <w:rsid w:val="00033E77"/>
    <w:rsid w:val="00033F10"/>
    <w:rsid w:val="00036418"/>
    <w:rsid w:val="00036977"/>
    <w:rsid w:val="00036BEA"/>
    <w:rsid w:val="00037580"/>
    <w:rsid w:val="00037DAD"/>
    <w:rsid w:val="00040583"/>
    <w:rsid w:val="00040890"/>
    <w:rsid w:val="00041F4E"/>
    <w:rsid w:val="00041FEA"/>
    <w:rsid w:val="00042223"/>
    <w:rsid w:val="0004251C"/>
    <w:rsid w:val="000426DF"/>
    <w:rsid w:val="00042B96"/>
    <w:rsid w:val="000433CB"/>
    <w:rsid w:val="00043FAD"/>
    <w:rsid w:val="000449E6"/>
    <w:rsid w:val="000456D2"/>
    <w:rsid w:val="0004768C"/>
    <w:rsid w:val="0004781A"/>
    <w:rsid w:val="00047F13"/>
    <w:rsid w:val="00050784"/>
    <w:rsid w:val="0005091C"/>
    <w:rsid w:val="00050CE6"/>
    <w:rsid w:val="00051351"/>
    <w:rsid w:val="00051DF9"/>
    <w:rsid w:val="000523B2"/>
    <w:rsid w:val="000525B8"/>
    <w:rsid w:val="00052CB3"/>
    <w:rsid w:val="00053202"/>
    <w:rsid w:val="00053DE8"/>
    <w:rsid w:val="00055396"/>
    <w:rsid w:val="0005650C"/>
    <w:rsid w:val="00057693"/>
    <w:rsid w:val="00057A9A"/>
    <w:rsid w:val="00061461"/>
    <w:rsid w:val="000631B0"/>
    <w:rsid w:val="00063E3A"/>
    <w:rsid w:val="00065ADC"/>
    <w:rsid w:val="00065F9D"/>
    <w:rsid w:val="0006674C"/>
    <w:rsid w:val="000669E4"/>
    <w:rsid w:val="00066AAE"/>
    <w:rsid w:val="00070828"/>
    <w:rsid w:val="00070B9E"/>
    <w:rsid w:val="00070EE9"/>
    <w:rsid w:val="00071126"/>
    <w:rsid w:val="000724D9"/>
    <w:rsid w:val="000729AC"/>
    <w:rsid w:val="00072DDE"/>
    <w:rsid w:val="000738CC"/>
    <w:rsid w:val="00073E66"/>
    <w:rsid w:val="00074B3A"/>
    <w:rsid w:val="00074EB2"/>
    <w:rsid w:val="00074EF6"/>
    <w:rsid w:val="00075357"/>
    <w:rsid w:val="00075DC4"/>
    <w:rsid w:val="00075E2D"/>
    <w:rsid w:val="00076E2A"/>
    <w:rsid w:val="0007734E"/>
    <w:rsid w:val="00080B08"/>
    <w:rsid w:val="00081361"/>
    <w:rsid w:val="00082527"/>
    <w:rsid w:val="00083869"/>
    <w:rsid w:val="00085477"/>
    <w:rsid w:val="00085A2C"/>
    <w:rsid w:val="00086101"/>
    <w:rsid w:val="0008756B"/>
    <w:rsid w:val="00090650"/>
    <w:rsid w:val="0009167C"/>
    <w:rsid w:val="000919CB"/>
    <w:rsid w:val="00091D44"/>
    <w:rsid w:val="00091E6C"/>
    <w:rsid w:val="00092538"/>
    <w:rsid w:val="00093DC0"/>
    <w:rsid w:val="000940D9"/>
    <w:rsid w:val="00094D8B"/>
    <w:rsid w:val="00095064"/>
    <w:rsid w:val="00095321"/>
    <w:rsid w:val="00095DE5"/>
    <w:rsid w:val="00095F84"/>
    <w:rsid w:val="0009620A"/>
    <w:rsid w:val="00096540"/>
    <w:rsid w:val="0009761E"/>
    <w:rsid w:val="00097933"/>
    <w:rsid w:val="00097B72"/>
    <w:rsid w:val="000A0A91"/>
    <w:rsid w:val="000A2E8F"/>
    <w:rsid w:val="000A3D3E"/>
    <w:rsid w:val="000A3DD0"/>
    <w:rsid w:val="000A3E32"/>
    <w:rsid w:val="000A486B"/>
    <w:rsid w:val="000A499A"/>
    <w:rsid w:val="000A4A78"/>
    <w:rsid w:val="000A538E"/>
    <w:rsid w:val="000A5FB5"/>
    <w:rsid w:val="000A64DA"/>
    <w:rsid w:val="000A6FB4"/>
    <w:rsid w:val="000A7997"/>
    <w:rsid w:val="000A7AAB"/>
    <w:rsid w:val="000B0781"/>
    <w:rsid w:val="000B1434"/>
    <w:rsid w:val="000B1C32"/>
    <w:rsid w:val="000B1F82"/>
    <w:rsid w:val="000B2E17"/>
    <w:rsid w:val="000B3E8B"/>
    <w:rsid w:val="000B3F78"/>
    <w:rsid w:val="000B3FBC"/>
    <w:rsid w:val="000B4ADF"/>
    <w:rsid w:val="000B4CA3"/>
    <w:rsid w:val="000B5B27"/>
    <w:rsid w:val="000B5CD4"/>
    <w:rsid w:val="000B5F5F"/>
    <w:rsid w:val="000B6112"/>
    <w:rsid w:val="000B630B"/>
    <w:rsid w:val="000B7778"/>
    <w:rsid w:val="000C236F"/>
    <w:rsid w:val="000C337A"/>
    <w:rsid w:val="000C3B67"/>
    <w:rsid w:val="000C3C62"/>
    <w:rsid w:val="000C3CB4"/>
    <w:rsid w:val="000C6A6F"/>
    <w:rsid w:val="000C6CF7"/>
    <w:rsid w:val="000D025F"/>
    <w:rsid w:val="000D0462"/>
    <w:rsid w:val="000D0846"/>
    <w:rsid w:val="000D1142"/>
    <w:rsid w:val="000D1282"/>
    <w:rsid w:val="000D24A5"/>
    <w:rsid w:val="000D24DA"/>
    <w:rsid w:val="000D279B"/>
    <w:rsid w:val="000D38FF"/>
    <w:rsid w:val="000D3B37"/>
    <w:rsid w:val="000D4F12"/>
    <w:rsid w:val="000D569C"/>
    <w:rsid w:val="000D6A03"/>
    <w:rsid w:val="000D727B"/>
    <w:rsid w:val="000D73E3"/>
    <w:rsid w:val="000D775D"/>
    <w:rsid w:val="000D7954"/>
    <w:rsid w:val="000D7B35"/>
    <w:rsid w:val="000D7F59"/>
    <w:rsid w:val="000E161C"/>
    <w:rsid w:val="000E2A05"/>
    <w:rsid w:val="000E2F91"/>
    <w:rsid w:val="000E3206"/>
    <w:rsid w:val="000E69D3"/>
    <w:rsid w:val="000E7179"/>
    <w:rsid w:val="000F0614"/>
    <w:rsid w:val="000F120C"/>
    <w:rsid w:val="000F248C"/>
    <w:rsid w:val="000F2EC7"/>
    <w:rsid w:val="000F3421"/>
    <w:rsid w:val="000F46BD"/>
    <w:rsid w:val="000F580A"/>
    <w:rsid w:val="000F6F36"/>
    <w:rsid w:val="000F76C0"/>
    <w:rsid w:val="000F7A92"/>
    <w:rsid w:val="00101148"/>
    <w:rsid w:val="00101204"/>
    <w:rsid w:val="00101EBD"/>
    <w:rsid w:val="00103160"/>
    <w:rsid w:val="001042CE"/>
    <w:rsid w:val="00106783"/>
    <w:rsid w:val="00106B69"/>
    <w:rsid w:val="00107217"/>
    <w:rsid w:val="00107273"/>
    <w:rsid w:val="001075BF"/>
    <w:rsid w:val="00107843"/>
    <w:rsid w:val="00110403"/>
    <w:rsid w:val="00110558"/>
    <w:rsid w:val="00112285"/>
    <w:rsid w:val="00113309"/>
    <w:rsid w:val="00113DA4"/>
    <w:rsid w:val="00114460"/>
    <w:rsid w:val="00114B73"/>
    <w:rsid w:val="00114C7D"/>
    <w:rsid w:val="00115455"/>
    <w:rsid w:val="0011769D"/>
    <w:rsid w:val="001205B7"/>
    <w:rsid w:val="001213B5"/>
    <w:rsid w:val="00121498"/>
    <w:rsid w:val="0012191C"/>
    <w:rsid w:val="00122C4D"/>
    <w:rsid w:val="001234B3"/>
    <w:rsid w:val="00123FE4"/>
    <w:rsid w:val="001248FF"/>
    <w:rsid w:val="00124DF3"/>
    <w:rsid w:val="001254EE"/>
    <w:rsid w:val="00126C2E"/>
    <w:rsid w:val="0012761B"/>
    <w:rsid w:val="0012767C"/>
    <w:rsid w:val="001310DC"/>
    <w:rsid w:val="001325EC"/>
    <w:rsid w:val="00133325"/>
    <w:rsid w:val="00133CA4"/>
    <w:rsid w:val="001347D8"/>
    <w:rsid w:val="0013710E"/>
    <w:rsid w:val="00137138"/>
    <w:rsid w:val="00140CBF"/>
    <w:rsid w:val="001411DE"/>
    <w:rsid w:val="00142453"/>
    <w:rsid w:val="0014250C"/>
    <w:rsid w:val="0014305B"/>
    <w:rsid w:val="001432D6"/>
    <w:rsid w:val="0014346A"/>
    <w:rsid w:val="0014397B"/>
    <w:rsid w:val="00143CC5"/>
    <w:rsid w:val="00144344"/>
    <w:rsid w:val="00144AB6"/>
    <w:rsid w:val="0014580B"/>
    <w:rsid w:val="00145B2B"/>
    <w:rsid w:val="001463D4"/>
    <w:rsid w:val="00146607"/>
    <w:rsid w:val="00146826"/>
    <w:rsid w:val="00146AD3"/>
    <w:rsid w:val="00147068"/>
    <w:rsid w:val="00147103"/>
    <w:rsid w:val="00147574"/>
    <w:rsid w:val="001501F2"/>
    <w:rsid w:val="001504D0"/>
    <w:rsid w:val="0015084D"/>
    <w:rsid w:val="0015344C"/>
    <w:rsid w:val="0015354C"/>
    <w:rsid w:val="00153BB2"/>
    <w:rsid w:val="00153FDB"/>
    <w:rsid w:val="0015643C"/>
    <w:rsid w:val="00157644"/>
    <w:rsid w:val="00157E8B"/>
    <w:rsid w:val="001605CA"/>
    <w:rsid w:val="001613BF"/>
    <w:rsid w:val="0016230E"/>
    <w:rsid w:val="0016250C"/>
    <w:rsid w:val="001631A0"/>
    <w:rsid w:val="00163EF5"/>
    <w:rsid w:val="00165E8A"/>
    <w:rsid w:val="00167506"/>
    <w:rsid w:val="00167B74"/>
    <w:rsid w:val="00167F78"/>
    <w:rsid w:val="00170402"/>
    <w:rsid w:val="00170440"/>
    <w:rsid w:val="001716A1"/>
    <w:rsid w:val="001737AB"/>
    <w:rsid w:val="0017454E"/>
    <w:rsid w:val="00174999"/>
    <w:rsid w:val="00175930"/>
    <w:rsid w:val="00175B00"/>
    <w:rsid w:val="00176F64"/>
    <w:rsid w:val="00177085"/>
    <w:rsid w:val="001770CA"/>
    <w:rsid w:val="0017750E"/>
    <w:rsid w:val="001803D5"/>
    <w:rsid w:val="00180976"/>
    <w:rsid w:val="00180DFD"/>
    <w:rsid w:val="00181062"/>
    <w:rsid w:val="00181EAF"/>
    <w:rsid w:val="00182B59"/>
    <w:rsid w:val="0018332C"/>
    <w:rsid w:val="001835CA"/>
    <w:rsid w:val="00183807"/>
    <w:rsid w:val="001841BA"/>
    <w:rsid w:val="001842D1"/>
    <w:rsid w:val="001843A8"/>
    <w:rsid w:val="001848ED"/>
    <w:rsid w:val="001851FD"/>
    <w:rsid w:val="001857EE"/>
    <w:rsid w:val="00186971"/>
    <w:rsid w:val="00186A00"/>
    <w:rsid w:val="00187CEF"/>
    <w:rsid w:val="001901F0"/>
    <w:rsid w:val="00190E09"/>
    <w:rsid w:val="00190F4E"/>
    <w:rsid w:val="0019219F"/>
    <w:rsid w:val="0019230D"/>
    <w:rsid w:val="001925F7"/>
    <w:rsid w:val="001948E5"/>
    <w:rsid w:val="001949D0"/>
    <w:rsid w:val="00194A3E"/>
    <w:rsid w:val="001954CE"/>
    <w:rsid w:val="00195602"/>
    <w:rsid w:val="00195C57"/>
    <w:rsid w:val="00195CA5"/>
    <w:rsid w:val="00196A07"/>
    <w:rsid w:val="001A0A9E"/>
    <w:rsid w:val="001A122C"/>
    <w:rsid w:val="001A220A"/>
    <w:rsid w:val="001A2CF3"/>
    <w:rsid w:val="001A4AC5"/>
    <w:rsid w:val="001A5565"/>
    <w:rsid w:val="001A575D"/>
    <w:rsid w:val="001A5DF0"/>
    <w:rsid w:val="001A6534"/>
    <w:rsid w:val="001A67A0"/>
    <w:rsid w:val="001A67AC"/>
    <w:rsid w:val="001A697B"/>
    <w:rsid w:val="001B1B8B"/>
    <w:rsid w:val="001B1FE3"/>
    <w:rsid w:val="001B25F6"/>
    <w:rsid w:val="001B301E"/>
    <w:rsid w:val="001B3895"/>
    <w:rsid w:val="001B3988"/>
    <w:rsid w:val="001B4A88"/>
    <w:rsid w:val="001B4D05"/>
    <w:rsid w:val="001B6E9F"/>
    <w:rsid w:val="001B7C1E"/>
    <w:rsid w:val="001B7D98"/>
    <w:rsid w:val="001C0B1D"/>
    <w:rsid w:val="001C0B57"/>
    <w:rsid w:val="001C0C28"/>
    <w:rsid w:val="001C27FC"/>
    <w:rsid w:val="001C362F"/>
    <w:rsid w:val="001C3986"/>
    <w:rsid w:val="001C3D0F"/>
    <w:rsid w:val="001C3EFE"/>
    <w:rsid w:val="001C487E"/>
    <w:rsid w:val="001C52FE"/>
    <w:rsid w:val="001C5878"/>
    <w:rsid w:val="001C5B87"/>
    <w:rsid w:val="001C611F"/>
    <w:rsid w:val="001C6750"/>
    <w:rsid w:val="001C7C8B"/>
    <w:rsid w:val="001D07C5"/>
    <w:rsid w:val="001D0EAD"/>
    <w:rsid w:val="001D0EF4"/>
    <w:rsid w:val="001D1D4E"/>
    <w:rsid w:val="001D2102"/>
    <w:rsid w:val="001D296B"/>
    <w:rsid w:val="001D3BD0"/>
    <w:rsid w:val="001D3F0B"/>
    <w:rsid w:val="001D5542"/>
    <w:rsid w:val="001D68EF"/>
    <w:rsid w:val="001D6E1D"/>
    <w:rsid w:val="001E0AA2"/>
    <w:rsid w:val="001E119C"/>
    <w:rsid w:val="001E1FED"/>
    <w:rsid w:val="001E2542"/>
    <w:rsid w:val="001E26AD"/>
    <w:rsid w:val="001E3782"/>
    <w:rsid w:val="001E3E27"/>
    <w:rsid w:val="001E464D"/>
    <w:rsid w:val="001E4A7C"/>
    <w:rsid w:val="001E4BC5"/>
    <w:rsid w:val="001E5B82"/>
    <w:rsid w:val="001E5FD2"/>
    <w:rsid w:val="001E6DDE"/>
    <w:rsid w:val="001E721F"/>
    <w:rsid w:val="001E7EB9"/>
    <w:rsid w:val="001F01F0"/>
    <w:rsid w:val="001F04E6"/>
    <w:rsid w:val="001F0C48"/>
    <w:rsid w:val="001F19F8"/>
    <w:rsid w:val="001F1B05"/>
    <w:rsid w:val="001F1B8E"/>
    <w:rsid w:val="001F24BB"/>
    <w:rsid w:val="001F28EF"/>
    <w:rsid w:val="001F2939"/>
    <w:rsid w:val="001F2C9C"/>
    <w:rsid w:val="001F4C30"/>
    <w:rsid w:val="001F5510"/>
    <w:rsid w:val="001F64DF"/>
    <w:rsid w:val="001F6B85"/>
    <w:rsid w:val="001F6E36"/>
    <w:rsid w:val="001F7593"/>
    <w:rsid w:val="002006F7"/>
    <w:rsid w:val="00200AF2"/>
    <w:rsid w:val="00200CD8"/>
    <w:rsid w:val="00201C40"/>
    <w:rsid w:val="00202417"/>
    <w:rsid w:val="002039D0"/>
    <w:rsid w:val="00203AE0"/>
    <w:rsid w:val="00203C55"/>
    <w:rsid w:val="0020419B"/>
    <w:rsid w:val="00204553"/>
    <w:rsid w:val="00204B37"/>
    <w:rsid w:val="00204C96"/>
    <w:rsid w:val="00205483"/>
    <w:rsid w:val="00206900"/>
    <w:rsid w:val="00206A4E"/>
    <w:rsid w:val="00206F1C"/>
    <w:rsid w:val="0020741A"/>
    <w:rsid w:val="00210948"/>
    <w:rsid w:val="002110CF"/>
    <w:rsid w:val="002116C8"/>
    <w:rsid w:val="00211F48"/>
    <w:rsid w:val="00212274"/>
    <w:rsid w:val="00212331"/>
    <w:rsid w:val="002126E5"/>
    <w:rsid w:val="00212BDE"/>
    <w:rsid w:val="00212D48"/>
    <w:rsid w:val="00213155"/>
    <w:rsid w:val="00213384"/>
    <w:rsid w:val="00214211"/>
    <w:rsid w:val="002154CC"/>
    <w:rsid w:val="00215706"/>
    <w:rsid w:val="00215B31"/>
    <w:rsid w:val="00215C26"/>
    <w:rsid w:val="00216160"/>
    <w:rsid w:val="0021648A"/>
    <w:rsid w:val="00216E16"/>
    <w:rsid w:val="00217AC3"/>
    <w:rsid w:val="00217B2C"/>
    <w:rsid w:val="00217FAF"/>
    <w:rsid w:val="0022069F"/>
    <w:rsid w:val="002212E1"/>
    <w:rsid w:val="002219BE"/>
    <w:rsid w:val="002219C2"/>
    <w:rsid w:val="002225B2"/>
    <w:rsid w:val="00222D2A"/>
    <w:rsid w:val="00222E91"/>
    <w:rsid w:val="002236BC"/>
    <w:rsid w:val="0022479F"/>
    <w:rsid w:val="00224E76"/>
    <w:rsid w:val="00225076"/>
    <w:rsid w:val="002260D3"/>
    <w:rsid w:val="00226FC3"/>
    <w:rsid w:val="0022770A"/>
    <w:rsid w:val="00227833"/>
    <w:rsid w:val="002305E6"/>
    <w:rsid w:val="00231034"/>
    <w:rsid w:val="00231CD8"/>
    <w:rsid w:val="002321D1"/>
    <w:rsid w:val="00233742"/>
    <w:rsid w:val="002339F7"/>
    <w:rsid w:val="0023436C"/>
    <w:rsid w:val="0023460A"/>
    <w:rsid w:val="00234CCA"/>
    <w:rsid w:val="0023519A"/>
    <w:rsid w:val="002362F6"/>
    <w:rsid w:val="002370D0"/>
    <w:rsid w:val="00237635"/>
    <w:rsid w:val="00237B4D"/>
    <w:rsid w:val="002422D9"/>
    <w:rsid w:val="00242AC0"/>
    <w:rsid w:val="00243BFF"/>
    <w:rsid w:val="002446E4"/>
    <w:rsid w:val="002452FE"/>
    <w:rsid w:val="0024538B"/>
    <w:rsid w:val="00245CAC"/>
    <w:rsid w:val="00245CCF"/>
    <w:rsid w:val="0024725F"/>
    <w:rsid w:val="00247D92"/>
    <w:rsid w:val="00250A63"/>
    <w:rsid w:val="00250D67"/>
    <w:rsid w:val="00250F06"/>
    <w:rsid w:val="00251BF8"/>
    <w:rsid w:val="00253127"/>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67208"/>
    <w:rsid w:val="0027012A"/>
    <w:rsid w:val="0027019A"/>
    <w:rsid w:val="00270383"/>
    <w:rsid w:val="00270A96"/>
    <w:rsid w:val="00271376"/>
    <w:rsid w:val="00271B7A"/>
    <w:rsid w:val="0027201E"/>
    <w:rsid w:val="002720F1"/>
    <w:rsid w:val="002726A7"/>
    <w:rsid w:val="0027286C"/>
    <w:rsid w:val="00273AA7"/>
    <w:rsid w:val="00275CBA"/>
    <w:rsid w:val="00276E05"/>
    <w:rsid w:val="00276FDA"/>
    <w:rsid w:val="00277821"/>
    <w:rsid w:val="00277951"/>
    <w:rsid w:val="0028031B"/>
    <w:rsid w:val="0028180D"/>
    <w:rsid w:val="00281F47"/>
    <w:rsid w:val="002825A3"/>
    <w:rsid w:val="002840E8"/>
    <w:rsid w:val="0028417F"/>
    <w:rsid w:val="00284226"/>
    <w:rsid w:val="00284407"/>
    <w:rsid w:val="002849E4"/>
    <w:rsid w:val="00286D56"/>
    <w:rsid w:val="00287A22"/>
    <w:rsid w:val="00290E10"/>
    <w:rsid w:val="002912B7"/>
    <w:rsid w:val="00291D5B"/>
    <w:rsid w:val="0029210D"/>
    <w:rsid w:val="002924CC"/>
    <w:rsid w:val="00292611"/>
    <w:rsid w:val="00292C9A"/>
    <w:rsid w:val="002934E9"/>
    <w:rsid w:val="00293E00"/>
    <w:rsid w:val="002944CE"/>
    <w:rsid w:val="00294CAC"/>
    <w:rsid w:val="002965C8"/>
    <w:rsid w:val="002969F3"/>
    <w:rsid w:val="00297BEA"/>
    <w:rsid w:val="002A02AB"/>
    <w:rsid w:val="002A03A9"/>
    <w:rsid w:val="002A093D"/>
    <w:rsid w:val="002A0B6F"/>
    <w:rsid w:val="002A139E"/>
    <w:rsid w:val="002A160F"/>
    <w:rsid w:val="002A248B"/>
    <w:rsid w:val="002A254E"/>
    <w:rsid w:val="002A2BD3"/>
    <w:rsid w:val="002A3093"/>
    <w:rsid w:val="002A3A19"/>
    <w:rsid w:val="002A4B11"/>
    <w:rsid w:val="002A5E62"/>
    <w:rsid w:val="002A5F7E"/>
    <w:rsid w:val="002A632C"/>
    <w:rsid w:val="002A6369"/>
    <w:rsid w:val="002A687D"/>
    <w:rsid w:val="002A6AA8"/>
    <w:rsid w:val="002A74B2"/>
    <w:rsid w:val="002A750E"/>
    <w:rsid w:val="002A7640"/>
    <w:rsid w:val="002A7769"/>
    <w:rsid w:val="002A7CFC"/>
    <w:rsid w:val="002A7ED9"/>
    <w:rsid w:val="002B0099"/>
    <w:rsid w:val="002B1809"/>
    <w:rsid w:val="002B1C20"/>
    <w:rsid w:val="002B22A1"/>
    <w:rsid w:val="002B2753"/>
    <w:rsid w:val="002B2AD8"/>
    <w:rsid w:val="002B2BEC"/>
    <w:rsid w:val="002B341C"/>
    <w:rsid w:val="002B4964"/>
    <w:rsid w:val="002B58E3"/>
    <w:rsid w:val="002B7837"/>
    <w:rsid w:val="002C0083"/>
    <w:rsid w:val="002C071D"/>
    <w:rsid w:val="002C0CDA"/>
    <w:rsid w:val="002C0E41"/>
    <w:rsid w:val="002C2224"/>
    <w:rsid w:val="002C26F6"/>
    <w:rsid w:val="002C4003"/>
    <w:rsid w:val="002C482F"/>
    <w:rsid w:val="002C5201"/>
    <w:rsid w:val="002C5523"/>
    <w:rsid w:val="002C678B"/>
    <w:rsid w:val="002D0A95"/>
    <w:rsid w:val="002D0C08"/>
    <w:rsid w:val="002D0C73"/>
    <w:rsid w:val="002D2478"/>
    <w:rsid w:val="002D5EE3"/>
    <w:rsid w:val="002D6043"/>
    <w:rsid w:val="002D6270"/>
    <w:rsid w:val="002D6786"/>
    <w:rsid w:val="002E01CF"/>
    <w:rsid w:val="002E04DA"/>
    <w:rsid w:val="002E07CB"/>
    <w:rsid w:val="002E11BD"/>
    <w:rsid w:val="002E19E0"/>
    <w:rsid w:val="002E1C56"/>
    <w:rsid w:val="002E22ED"/>
    <w:rsid w:val="002E4113"/>
    <w:rsid w:val="002E652D"/>
    <w:rsid w:val="002F0726"/>
    <w:rsid w:val="002F08C3"/>
    <w:rsid w:val="002F0CD2"/>
    <w:rsid w:val="002F30E8"/>
    <w:rsid w:val="002F3316"/>
    <w:rsid w:val="002F37BF"/>
    <w:rsid w:val="002F451D"/>
    <w:rsid w:val="002F77A7"/>
    <w:rsid w:val="002F7F45"/>
    <w:rsid w:val="003010E3"/>
    <w:rsid w:val="00301453"/>
    <w:rsid w:val="00302428"/>
    <w:rsid w:val="003029A6"/>
    <w:rsid w:val="00303DD4"/>
    <w:rsid w:val="00303DEA"/>
    <w:rsid w:val="003052A1"/>
    <w:rsid w:val="0030661B"/>
    <w:rsid w:val="003079C3"/>
    <w:rsid w:val="003101F0"/>
    <w:rsid w:val="00310A40"/>
    <w:rsid w:val="00310C3A"/>
    <w:rsid w:val="00310E4C"/>
    <w:rsid w:val="00311259"/>
    <w:rsid w:val="003117E3"/>
    <w:rsid w:val="00311B63"/>
    <w:rsid w:val="003122E2"/>
    <w:rsid w:val="00312694"/>
    <w:rsid w:val="0031288E"/>
    <w:rsid w:val="00312CC4"/>
    <w:rsid w:val="00312D24"/>
    <w:rsid w:val="00312D67"/>
    <w:rsid w:val="00314AFD"/>
    <w:rsid w:val="00314C41"/>
    <w:rsid w:val="00314D59"/>
    <w:rsid w:val="00315D76"/>
    <w:rsid w:val="00315F20"/>
    <w:rsid w:val="0031640A"/>
    <w:rsid w:val="003166D5"/>
    <w:rsid w:val="00316AA8"/>
    <w:rsid w:val="00316D42"/>
    <w:rsid w:val="00317762"/>
    <w:rsid w:val="00317908"/>
    <w:rsid w:val="00320693"/>
    <w:rsid w:val="003219C0"/>
    <w:rsid w:val="003231A5"/>
    <w:rsid w:val="00323CA6"/>
    <w:rsid w:val="00324649"/>
    <w:rsid w:val="00324981"/>
    <w:rsid w:val="00324C55"/>
    <w:rsid w:val="003256B4"/>
    <w:rsid w:val="003257C1"/>
    <w:rsid w:val="003260F4"/>
    <w:rsid w:val="00326263"/>
    <w:rsid w:val="00326562"/>
    <w:rsid w:val="0032671B"/>
    <w:rsid w:val="00326EFC"/>
    <w:rsid w:val="003275A4"/>
    <w:rsid w:val="00327BEB"/>
    <w:rsid w:val="00327F10"/>
    <w:rsid w:val="0033021B"/>
    <w:rsid w:val="00330A5F"/>
    <w:rsid w:val="00331001"/>
    <w:rsid w:val="00331F5A"/>
    <w:rsid w:val="00335278"/>
    <w:rsid w:val="0033612D"/>
    <w:rsid w:val="00336639"/>
    <w:rsid w:val="00340348"/>
    <w:rsid w:val="0034094F"/>
    <w:rsid w:val="00341523"/>
    <w:rsid w:val="003416FA"/>
    <w:rsid w:val="00342949"/>
    <w:rsid w:val="00343A02"/>
    <w:rsid w:val="003440AD"/>
    <w:rsid w:val="003444AC"/>
    <w:rsid w:val="00344AB6"/>
    <w:rsid w:val="00344CC3"/>
    <w:rsid w:val="0034551F"/>
    <w:rsid w:val="00345775"/>
    <w:rsid w:val="0034718F"/>
    <w:rsid w:val="00347F7C"/>
    <w:rsid w:val="00350F30"/>
    <w:rsid w:val="00350F3C"/>
    <w:rsid w:val="00351101"/>
    <w:rsid w:val="003514F5"/>
    <w:rsid w:val="003529D9"/>
    <w:rsid w:val="0035378C"/>
    <w:rsid w:val="00353794"/>
    <w:rsid w:val="00353A44"/>
    <w:rsid w:val="00353B5E"/>
    <w:rsid w:val="00353CAD"/>
    <w:rsid w:val="00353E7F"/>
    <w:rsid w:val="00354808"/>
    <w:rsid w:val="0035534C"/>
    <w:rsid w:val="00356870"/>
    <w:rsid w:val="00357498"/>
    <w:rsid w:val="003602C7"/>
    <w:rsid w:val="003604FE"/>
    <w:rsid w:val="00361008"/>
    <w:rsid w:val="0036106F"/>
    <w:rsid w:val="003616B4"/>
    <w:rsid w:val="003618E7"/>
    <w:rsid w:val="003623DB"/>
    <w:rsid w:val="00362996"/>
    <w:rsid w:val="00362D63"/>
    <w:rsid w:val="003635BE"/>
    <w:rsid w:val="00364783"/>
    <w:rsid w:val="00364906"/>
    <w:rsid w:val="00364EB4"/>
    <w:rsid w:val="0036573E"/>
    <w:rsid w:val="0036611F"/>
    <w:rsid w:val="0036612E"/>
    <w:rsid w:val="00366DFE"/>
    <w:rsid w:val="0036763F"/>
    <w:rsid w:val="00367AC1"/>
    <w:rsid w:val="0037166E"/>
    <w:rsid w:val="00372BEB"/>
    <w:rsid w:val="00372E90"/>
    <w:rsid w:val="003734F3"/>
    <w:rsid w:val="00373F6F"/>
    <w:rsid w:val="0037412E"/>
    <w:rsid w:val="0037501A"/>
    <w:rsid w:val="0037522C"/>
    <w:rsid w:val="00376DD6"/>
    <w:rsid w:val="0037770C"/>
    <w:rsid w:val="003815A9"/>
    <w:rsid w:val="003818A0"/>
    <w:rsid w:val="00381DC1"/>
    <w:rsid w:val="00382803"/>
    <w:rsid w:val="00382955"/>
    <w:rsid w:val="00382B8B"/>
    <w:rsid w:val="003839A8"/>
    <w:rsid w:val="00384E09"/>
    <w:rsid w:val="00385301"/>
    <w:rsid w:val="00385909"/>
    <w:rsid w:val="00385AFE"/>
    <w:rsid w:val="003864BD"/>
    <w:rsid w:val="003870C8"/>
    <w:rsid w:val="00387765"/>
    <w:rsid w:val="0039122A"/>
    <w:rsid w:val="003912CB"/>
    <w:rsid w:val="00391C49"/>
    <w:rsid w:val="003926BD"/>
    <w:rsid w:val="003936D3"/>
    <w:rsid w:val="003937FF"/>
    <w:rsid w:val="00395379"/>
    <w:rsid w:val="00395631"/>
    <w:rsid w:val="00395640"/>
    <w:rsid w:val="003A08A2"/>
    <w:rsid w:val="003A09E5"/>
    <w:rsid w:val="003A1960"/>
    <w:rsid w:val="003A1BF2"/>
    <w:rsid w:val="003A26AC"/>
    <w:rsid w:val="003A323A"/>
    <w:rsid w:val="003A3843"/>
    <w:rsid w:val="003A41CA"/>
    <w:rsid w:val="003A47C3"/>
    <w:rsid w:val="003A543E"/>
    <w:rsid w:val="003A5637"/>
    <w:rsid w:val="003A59F5"/>
    <w:rsid w:val="003A5FE6"/>
    <w:rsid w:val="003A7C77"/>
    <w:rsid w:val="003B05C6"/>
    <w:rsid w:val="003B0B41"/>
    <w:rsid w:val="003B216D"/>
    <w:rsid w:val="003B24EC"/>
    <w:rsid w:val="003B26C4"/>
    <w:rsid w:val="003B38D3"/>
    <w:rsid w:val="003B390E"/>
    <w:rsid w:val="003B3A8C"/>
    <w:rsid w:val="003B3CD9"/>
    <w:rsid w:val="003B3D67"/>
    <w:rsid w:val="003B4197"/>
    <w:rsid w:val="003B4349"/>
    <w:rsid w:val="003B4D1C"/>
    <w:rsid w:val="003B4FE7"/>
    <w:rsid w:val="003B5BC6"/>
    <w:rsid w:val="003B6028"/>
    <w:rsid w:val="003B7A26"/>
    <w:rsid w:val="003B7D90"/>
    <w:rsid w:val="003C08D8"/>
    <w:rsid w:val="003C0BBB"/>
    <w:rsid w:val="003C110D"/>
    <w:rsid w:val="003C2D73"/>
    <w:rsid w:val="003C43D3"/>
    <w:rsid w:val="003C474E"/>
    <w:rsid w:val="003C4826"/>
    <w:rsid w:val="003C5DB5"/>
    <w:rsid w:val="003C7BE5"/>
    <w:rsid w:val="003D00D8"/>
    <w:rsid w:val="003D0338"/>
    <w:rsid w:val="003D1C6B"/>
    <w:rsid w:val="003D2841"/>
    <w:rsid w:val="003D4309"/>
    <w:rsid w:val="003D483D"/>
    <w:rsid w:val="003D5D24"/>
    <w:rsid w:val="003D6080"/>
    <w:rsid w:val="003D78C2"/>
    <w:rsid w:val="003D7B6E"/>
    <w:rsid w:val="003E0405"/>
    <w:rsid w:val="003E06ED"/>
    <w:rsid w:val="003E0A20"/>
    <w:rsid w:val="003E0C84"/>
    <w:rsid w:val="003E0FDC"/>
    <w:rsid w:val="003E1C28"/>
    <w:rsid w:val="003E22F0"/>
    <w:rsid w:val="003E237C"/>
    <w:rsid w:val="003E30A0"/>
    <w:rsid w:val="003E3781"/>
    <w:rsid w:val="003E37D9"/>
    <w:rsid w:val="003E4047"/>
    <w:rsid w:val="003E4465"/>
    <w:rsid w:val="003E4BC0"/>
    <w:rsid w:val="003E52EB"/>
    <w:rsid w:val="003E5601"/>
    <w:rsid w:val="003E5C4C"/>
    <w:rsid w:val="003E7715"/>
    <w:rsid w:val="003E7CE3"/>
    <w:rsid w:val="003F0189"/>
    <w:rsid w:val="003F05A3"/>
    <w:rsid w:val="003F2014"/>
    <w:rsid w:val="003F259E"/>
    <w:rsid w:val="003F383B"/>
    <w:rsid w:val="003F3B5C"/>
    <w:rsid w:val="003F3C92"/>
    <w:rsid w:val="003F485D"/>
    <w:rsid w:val="003F4F1D"/>
    <w:rsid w:val="003F6331"/>
    <w:rsid w:val="003F66B4"/>
    <w:rsid w:val="003F69B7"/>
    <w:rsid w:val="003F6CA2"/>
    <w:rsid w:val="003F711D"/>
    <w:rsid w:val="003F7C92"/>
    <w:rsid w:val="004008E1"/>
    <w:rsid w:val="004022DC"/>
    <w:rsid w:val="004023AD"/>
    <w:rsid w:val="00402548"/>
    <w:rsid w:val="0040254A"/>
    <w:rsid w:val="004036EA"/>
    <w:rsid w:val="00405469"/>
    <w:rsid w:val="00405E31"/>
    <w:rsid w:val="004062F8"/>
    <w:rsid w:val="004069D1"/>
    <w:rsid w:val="00406F34"/>
    <w:rsid w:val="00407E86"/>
    <w:rsid w:val="00407F65"/>
    <w:rsid w:val="00410134"/>
    <w:rsid w:val="00410C77"/>
    <w:rsid w:val="00410EF0"/>
    <w:rsid w:val="00411130"/>
    <w:rsid w:val="00411B34"/>
    <w:rsid w:val="004147DD"/>
    <w:rsid w:val="00415036"/>
    <w:rsid w:val="004150C3"/>
    <w:rsid w:val="0041542B"/>
    <w:rsid w:val="004154AE"/>
    <w:rsid w:val="00415F43"/>
    <w:rsid w:val="0042370A"/>
    <w:rsid w:val="0042370B"/>
    <w:rsid w:val="00423AC0"/>
    <w:rsid w:val="00423F52"/>
    <w:rsid w:val="0042417B"/>
    <w:rsid w:val="004243A1"/>
    <w:rsid w:val="0042596F"/>
    <w:rsid w:val="004259A1"/>
    <w:rsid w:val="004260CB"/>
    <w:rsid w:val="00426128"/>
    <w:rsid w:val="004263A9"/>
    <w:rsid w:val="00427C70"/>
    <w:rsid w:val="00427FDF"/>
    <w:rsid w:val="004325E7"/>
    <w:rsid w:val="00432622"/>
    <w:rsid w:val="00432E6C"/>
    <w:rsid w:val="00434923"/>
    <w:rsid w:val="00434AB0"/>
    <w:rsid w:val="004353AF"/>
    <w:rsid w:val="00435A4A"/>
    <w:rsid w:val="00435FA0"/>
    <w:rsid w:val="00436080"/>
    <w:rsid w:val="004363FA"/>
    <w:rsid w:val="00441F65"/>
    <w:rsid w:val="00443D84"/>
    <w:rsid w:val="004440E3"/>
    <w:rsid w:val="004449D7"/>
    <w:rsid w:val="00444DA2"/>
    <w:rsid w:val="00445D5C"/>
    <w:rsid w:val="004465A8"/>
    <w:rsid w:val="00446705"/>
    <w:rsid w:val="00446A17"/>
    <w:rsid w:val="004474D0"/>
    <w:rsid w:val="00450405"/>
    <w:rsid w:val="00450C6C"/>
    <w:rsid w:val="00451931"/>
    <w:rsid w:val="00451E30"/>
    <w:rsid w:val="004525BD"/>
    <w:rsid w:val="0045276F"/>
    <w:rsid w:val="004527ED"/>
    <w:rsid w:val="0045321D"/>
    <w:rsid w:val="004532BC"/>
    <w:rsid w:val="0045453A"/>
    <w:rsid w:val="00454736"/>
    <w:rsid w:val="00454DCC"/>
    <w:rsid w:val="00455276"/>
    <w:rsid w:val="00455AD2"/>
    <w:rsid w:val="00455BA0"/>
    <w:rsid w:val="0045607C"/>
    <w:rsid w:val="00456407"/>
    <w:rsid w:val="004574DD"/>
    <w:rsid w:val="00457C4D"/>
    <w:rsid w:val="00457D01"/>
    <w:rsid w:val="00457E13"/>
    <w:rsid w:val="00460748"/>
    <w:rsid w:val="00460AE7"/>
    <w:rsid w:val="00461F15"/>
    <w:rsid w:val="00462501"/>
    <w:rsid w:val="00462953"/>
    <w:rsid w:val="00462CD3"/>
    <w:rsid w:val="0046357C"/>
    <w:rsid w:val="00464B23"/>
    <w:rsid w:val="00465C28"/>
    <w:rsid w:val="0046644E"/>
    <w:rsid w:val="0046666D"/>
    <w:rsid w:val="00466EE3"/>
    <w:rsid w:val="00470C6B"/>
    <w:rsid w:val="00471C34"/>
    <w:rsid w:val="00474F34"/>
    <w:rsid w:val="004754AB"/>
    <w:rsid w:val="004757DA"/>
    <w:rsid w:val="004757E8"/>
    <w:rsid w:val="00475AB6"/>
    <w:rsid w:val="0047660F"/>
    <w:rsid w:val="00477004"/>
    <w:rsid w:val="00477032"/>
    <w:rsid w:val="0047719D"/>
    <w:rsid w:val="00480233"/>
    <w:rsid w:val="004804A3"/>
    <w:rsid w:val="004826EF"/>
    <w:rsid w:val="00483188"/>
    <w:rsid w:val="00483479"/>
    <w:rsid w:val="004854C5"/>
    <w:rsid w:val="004855C0"/>
    <w:rsid w:val="00485614"/>
    <w:rsid w:val="00485DCB"/>
    <w:rsid w:val="00486287"/>
    <w:rsid w:val="0048677C"/>
    <w:rsid w:val="00486A42"/>
    <w:rsid w:val="004870B3"/>
    <w:rsid w:val="00487550"/>
    <w:rsid w:val="004903C9"/>
    <w:rsid w:val="00490F1B"/>
    <w:rsid w:val="00490FCF"/>
    <w:rsid w:val="004918DF"/>
    <w:rsid w:val="0049215E"/>
    <w:rsid w:val="0049246A"/>
    <w:rsid w:val="0049268C"/>
    <w:rsid w:val="004937CF"/>
    <w:rsid w:val="00493C73"/>
    <w:rsid w:val="004953C0"/>
    <w:rsid w:val="00495F85"/>
    <w:rsid w:val="00496777"/>
    <w:rsid w:val="004970EC"/>
    <w:rsid w:val="00497112"/>
    <w:rsid w:val="00497D5A"/>
    <w:rsid w:val="004A1265"/>
    <w:rsid w:val="004A1A7B"/>
    <w:rsid w:val="004A1B58"/>
    <w:rsid w:val="004A2647"/>
    <w:rsid w:val="004A2AD0"/>
    <w:rsid w:val="004A2DC9"/>
    <w:rsid w:val="004A306A"/>
    <w:rsid w:val="004A30A0"/>
    <w:rsid w:val="004A3432"/>
    <w:rsid w:val="004A3E1E"/>
    <w:rsid w:val="004A4203"/>
    <w:rsid w:val="004A6116"/>
    <w:rsid w:val="004A67C1"/>
    <w:rsid w:val="004B02D8"/>
    <w:rsid w:val="004B1614"/>
    <w:rsid w:val="004B46EC"/>
    <w:rsid w:val="004B4786"/>
    <w:rsid w:val="004B482C"/>
    <w:rsid w:val="004B5568"/>
    <w:rsid w:val="004B5E27"/>
    <w:rsid w:val="004B67E8"/>
    <w:rsid w:val="004B691E"/>
    <w:rsid w:val="004C0723"/>
    <w:rsid w:val="004C0931"/>
    <w:rsid w:val="004C0CCD"/>
    <w:rsid w:val="004C0DA8"/>
    <w:rsid w:val="004C310F"/>
    <w:rsid w:val="004C3696"/>
    <w:rsid w:val="004C3E97"/>
    <w:rsid w:val="004C48D3"/>
    <w:rsid w:val="004C4B12"/>
    <w:rsid w:val="004C5612"/>
    <w:rsid w:val="004C5ADA"/>
    <w:rsid w:val="004C5F42"/>
    <w:rsid w:val="004D09E1"/>
    <w:rsid w:val="004D0B5B"/>
    <w:rsid w:val="004D0C2D"/>
    <w:rsid w:val="004D0CF9"/>
    <w:rsid w:val="004D1BFA"/>
    <w:rsid w:val="004D23E5"/>
    <w:rsid w:val="004D3A7D"/>
    <w:rsid w:val="004D400A"/>
    <w:rsid w:val="004D45C8"/>
    <w:rsid w:val="004D4913"/>
    <w:rsid w:val="004D495F"/>
    <w:rsid w:val="004D6373"/>
    <w:rsid w:val="004D73F3"/>
    <w:rsid w:val="004D7811"/>
    <w:rsid w:val="004D7BC6"/>
    <w:rsid w:val="004D7E63"/>
    <w:rsid w:val="004E1DB3"/>
    <w:rsid w:val="004E3058"/>
    <w:rsid w:val="004E4045"/>
    <w:rsid w:val="004E4540"/>
    <w:rsid w:val="004E4CCE"/>
    <w:rsid w:val="004E57FA"/>
    <w:rsid w:val="004E5AFE"/>
    <w:rsid w:val="004E5FAF"/>
    <w:rsid w:val="004E6948"/>
    <w:rsid w:val="004E6FC7"/>
    <w:rsid w:val="004E79D0"/>
    <w:rsid w:val="004E7B7C"/>
    <w:rsid w:val="004F051C"/>
    <w:rsid w:val="004F13D1"/>
    <w:rsid w:val="004F334F"/>
    <w:rsid w:val="004F495A"/>
    <w:rsid w:val="004F54F0"/>
    <w:rsid w:val="004F57BD"/>
    <w:rsid w:val="004F5C2C"/>
    <w:rsid w:val="004F648C"/>
    <w:rsid w:val="004F7313"/>
    <w:rsid w:val="004F77E7"/>
    <w:rsid w:val="004F7E8E"/>
    <w:rsid w:val="00500FE9"/>
    <w:rsid w:val="00501DA0"/>
    <w:rsid w:val="00502D44"/>
    <w:rsid w:val="00502E4D"/>
    <w:rsid w:val="00502FEF"/>
    <w:rsid w:val="00503360"/>
    <w:rsid w:val="005038DF"/>
    <w:rsid w:val="0050455E"/>
    <w:rsid w:val="00504DE7"/>
    <w:rsid w:val="00505D6D"/>
    <w:rsid w:val="00506385"/>
    <w:rsid w:val="00506A2B"/>
    <w:rsid w:val="005070EF"/>
    <w:rsid w:val="005075EB"/>
    <w:rsid w:val="00510655"/>
    <w:rsid w:val="005106E2"/>
    <w:rsid w:val="0051117F"/>
    <w:rsid w:val="00513212"/>
    <w:rsid w:val="0051340F"/>
    <w:rsid w:val="0051394A"/>
    <w:rsid w:val="00514FD9"/>
    <w:rsid w:val="005162ED"/>
    <w:rsid w:val="005165AA"/>
    <w:rsid w:val="005176F1"/>
    <w:rsid w:val="00520DED"/>
    <w:rsid w:val="00522049"/>
    <w:rsid w:val="00522657"/>
    <w:rsid w:val="00522A64"/>
    <w:rsid w:val="0052394A"/>
    <w:rsid w:val="00523B14"/>
    <w:rsid w:val="00523B51"/>
    <w:rsid w:val="00523E4E"/>
    <w:rsid w:val="00524EAF"/>
    <w:rsid w:val="00525AC9"/>
    <w:rsid w:val="00525D78"/>
    <w:rsid w:val="005262E0"/>
    <w:rsid w:val="00526CB5"/>
    <w:rsid w:val="0052797F"/>
    <w:rsid w:val="00530ED6"/>
    <w:rsid w:val="005318F0"/>
    <w:rsid w:val="005319DA"/>
    <w:rsid w:val="0053354E"/>
    <w:rsid w:val="00533DBA"/>
    <w:rsid w:val="00533E55"/>
    <w:rsid w:val="0053481D"/>
    <w:rsid w:val="005352CC"/>
    <w:rsid w:val="00535E06"/>
    <w:rsid w:val="00535F1D"/>
    <w:rsid w:val="00536B49"/>
    <w:rsid w:val="00540A33"/>
    <w:rsid w:val="00540D1D"/>
    <w:rsid w:val="00541351"/>
    <w:rsid w:val="00541A07"/>
    <w:rsid w:val="00541D70"/>
    <w:rsid w:val="00542803"/>
    <w:rsid w:val="00542FC2"/>
    <w:rsid w:val="00545473"/>
    <w:rsid w:val="00545CBA"/>
    <w:rsid w:val="00545FCD"/>
    <w:rsid w:val="00546274"/>
    <w:rsid w:val="00546597"/>
    <w:rsid w:val="0054675D"/>
    <w:rsid w:val="00546E9E"/>
    <w:rsid w:val="00547C05"/>
    <w:rsid w:val="00547DE8"/>
    <w:rsid w:val="0055087D"/>
    <w:rsid w:val="00550923"/>
    <w:rsid w:val="0055100E"/>
    <w:rsid w:val="005525E9"/>
    <w:rsid w:val="00552AD7"/>
    <w:rsid w:val="00552D42"/>
    <w:rsid w:val="005550EB"/>
    <w:rsid w:val="00556477"/>
    <w:rsid w:val="00556572"/>
    <w:rsid w:val="0055715F"/>
    <w:rsid w:val="005572E1"/>
    <w:rsid w:val="00557F1E"/>
    <w:rsid w:val="005616BA"/>
    <w:rsid w:val="00561764"/>
    <w:rsid w:val="005625FF"/>
    <w:rsid w:val="005627B1"/>
    <w:rsid w:val="00562B82"/>
    <w:rsid w:val="00564B64"/>
    <w:rsid w:val="00565203"/>
    <w:rsid w:val="005653A2"/>
    <w:rsid w:val="0056608C"/>
    <w:rsid w:val="00567DCA"/>
    <w:rsid w:val="00567EBF"/>
    <w:rsid w:val="00571D01"/>
    <w:rsid w:val="00572558"/>
    <w:rsid w:val="00573C6B"/>
    <w:rsid w:val="0057447C"/>
    <w:rsid w:val="005744B7"/>
    <w:rsid w:val="005744CF"/>
    <w:rsid w:val="00575574"/>
    <w:rsid w:val="00575685"/>
    <w:rsid w:val="00575D94"/>
    <w:rsid w:val="005765A3"/>
    <w:rsid w:val="00576719"/>
    <w:rsid w:val="00577511"/>
    <w:rsid w:val="00580064"/>
    <w:rsid w:val="00580656"/>
    <w:rsid w:val="00581150"/>
    <w:rsid w:val="00581F0F"/>
    <w:rsid w:val="00582D14"/>
    <w:rsid w:val="0058404C"/>
    <w:rsid w:val="00585602"/>
    <w:rsid w:val="00585DCD"/>
    <w:rsid w:val="005866B7"/>
    <w:rsid w:val="00586F1E"/>
    <w:rsid w:val="00587D40"/>
    <w:rsid w:val="00587FCC"/>
    <w:rsid w:val="00590C77"/>
    <w:rsid w:val="005923F5"/>
    <w:rsid w:val="005927B3"/>
    <w:rsid w:val="00592D1E"/>
    <w:rsid w:val="005939E7"/>
    <w:rsid w:val="00593ABA"/>
    <w:rsid w:val="005944B3"/>
    <w:rsid w:val="005945D1"/>
    <w:rsid w:val="00596445"/>
    <w:rsid w:val="005964BD"/>
    <w:rsid w:val="00596F72"/>
    <w:rsid w:val="005A0280"/>
    <w:rsid w:val="005A0705"/>
    <w:rsid w:val="005A1839"/>
    <w:rsid w:val="005A2507"/>
    <w:rsid w:val="005A3DEC"/>
    <w:rsid w:val="005A4B80"/>
    <w:rsid w:val="005A68F4"/>
    <w:rsid w:val="005A6E38"/>
    <w:rsid w:val="005A70DE"/>
    <w:rsid w:val="005A7E82"/>
    <w:rsid w:val="005B2B7D"/>
    <w:rsid w:val="005B4242"/>
    <w:rsid w:val="005B4262"/>
    <w:rsid w:val="005B4D49"/>
    <w:rsid w:val="005B5F05"/>
    <w:rsid w:val="005B70A2"/>
    <w:rsid w:val="005C0C5C"/>
    <w:rsid w:val="005C0DB0"/>
    <w:rsid w:val="005C1A06"/>
    <w:rsid w:val="005C41C1"/>
    <w:rsid w:val="005C4352"/>
    <w:rsid w:val="005C4C8C"/>
    <w:rsid w:val="005C67B5"/>
    <w:rsid w:val="005C6A8E"/>
    <w:rsid w:val="005D00DD"/>
    <w:rsid w:val="005D141B"/>
    <w:rsid w:val="005D1D01"/>
    <w:rsid w:val="005D293B"/>
    <w:rsid w:val="005D3C55"/>
    <w:rsid w:val="005D41D9"/>
    <w:rsid w:val="005D42BD"/>
    <w:rsid w:val="005D5F4F"/>
    <w:rsid w:val="005D63BA"/>
    <w:rsid w:val="005E07F3"/>
    <w:rsid w:val="005E0B09"/>
    <w:rsid w:val="005E1232"/>
    <w:rsid w:val="005E2480"/>
    <w:rsid w:val="005E2736"/>
    <w:rsid w:val="005E2ED3"/>
    <w:rsid w:val="005E47AE"/>
    <w:rsid w:val="005E4E9A"/>
    <w:rsid w:val="005E611B"/>
    <w:rsid w:val="005E6DC5"/>
    <w:rsid w:val="005F15FF"/>
    <w:rsid w:val="005F19AE"/>
    <w:rsid w:val="005F1B70"/>
    <w:rsid w:val="005F20C5"/>
    <w:rsid w:val="005F23F1"/>
    <w:rsid w:val="005F2B2F"/>
    <w:rsid w:val="005F2F8A"/>
    <w:rsid w:val="005F304C"/>
    <w:rsid w:val="005F3731"/>
    <w:rsid w:val="005F42D6"/>
    <w:rsid w:val="005F45C2"/>
    <w:rsid w:val="005F4F38"/>
    <w:rsid w:val="005F5111"/>
    <w:rsid w:val="005F5871"/>
    <w:rsid w:val="005F5928"/>
    <w:rsid w:val="005F5A44"/>
    <w:rsid w:val="005F6175"/>
    <w:rsid w:val="005F6C7E"/>
    <w:rsid w:val="005F73AF"/>
    <w:rsid w:val="00600E67"/>
    <w:rsid w:val="006013C3"/>
    <w:rsid w:val="00601615"/>
    <w:rsid w:val="00603FC9"/>
    <w:rsid w:val="006040BD"/>
    <w:rsid w:val="006043E5"/>
    <w:rsid w:val="00606502"/>
    <w:rsid w:val="0060694C"/>
    <w:rsid w:val="00607B8E"/>
    <w:rsid w:val="0061007C"/>
    <w:rsid w:val="006102B2"/>
    <w:rsid w:val="006102DD"/>
    <w:rsid w:val="0061052E"/>
    <w:rsid w:val="00611940"/>
    <w:rsid w:val="00611CCD"/>
    <w:rsid w:val="006127D6"/>
    <w:rsid w:val="00613100"/>
    <w:rsid w:val="00613513"/>
    <w:rsid w:val="006141F3"/>
    <w:rsid w:val="0061464D"/>
    <w:rsid w:val="00617577"/>
    <w:rsid w:val="00617756"/>
    <w:rsid w:val="00620910"/>
    <w:rsid w:val="00622080"/>
    <w:rsid w:val="00623D1B"/>
    <w:rsid w:val="006245E2"/>
    <w:rsid w:val="006248EE"/>
    <w:rsid w:val="00624A93"/>
    <w:rsid w:val="00624B5E"/>
    <w:rsid w:val="00625829"/>
    <w:rsid w:val="00625D00"/>
    <w:rsid w:val="00626E47"/>
    <w:rsid w:val="00627381"/>
    <w:rsid w:val="00630535"/>
    <w:rsid w:val="00630864"/>
    <w:rsid w:val="00630FD0"/>
    <w:rsid w:val="00631154"/>
    <w:rsid w:val="00631FE5"/>
    <w:rsid w:val="006326CE"/>
    <w:rsid w:val="00632C84"/>
    <w:rsid w:val="00633310"/>
    <w:rsid w:val="006336AF"/>
    <w:rsid w:val="00633C81"/>
    <w:rsid w:val="006346C2"/>
    <w:rsid w:val="00636299"/>
    <w:rsid w:val="00636526"/>
    <w:rsid w:val="006366A9"/>
    <w:rsid w:val="006368D9"/>
    <w:rsid w:val="006377D0"/>
    <w:rsid w:val="00640DCD"/>
    <w:rsid w:val="006413F0"/>
    <w:rsid w:val="0064144E"/>
    <w:rsid w:val="00642691"/>
    <w:rsid w:val="00643B0B"/>
    <w:rsid w:val="006440EF"/>
    <w:rsid w:val="0064427A"/>
    <w:rsid w:val="006517AE"/>
    <w:rsid w:val="0065568F"/>
    <w:rsid w:val="00655889"/>
    <w:rsid w:val="00655F2D"/>
    <w:rsid w:val="0065627F"/>
    <w:rsid w:val="00657B58"/>
    <w:rsid w:val="00657FD2"/>
    <w:rsid w:val="006605F2"/>
    <w:rsid w:val="00661292"/>
    <w:rsid w:val="0066165E"/>
    <w:rsid w:val="006617BF"/>
    <w:rsid w:val="00662D0D"/>
    <w:rsid w:val="006630B8"/>
    <w:rsid w:val="00664077"/>
    <w:rsid w:val="00665FEE"/>
    <w:rsid w:val="0066658D"/>
    <w:rsid w:val="006668E4"/>
    <w:rsid w:val="00666AE6"/>
    <w:rsid w:val="00666BC3"/>
    <w:rsid w:val="00667396"/>
    <w:rsid w:val="00667B4B"/>
    <w:rsid w:val="00667D2E"/>
    <w:rsid w:val="00670525"/>
    <w:rsid w:val="00671443"/>
    <w:rsid w:val="00673030"/>
    <w:rsid w:val="00673153"/>
    <w:rsid w:val="0067357D"/>
    <w:rsid w:val="006736A4"/>
    <w:rsid w:val="00673AEC"/>
    <w:rsid w:val="00673BE1"/>
    <w:rsid w:val="00673D26"/>
    <w:rsid w:val="00676E8E"/>
    <w:rsid w:val="00676FAC"/>
    <w:rsid w:val="0067796E"/>
    <w:rsid w:val="00677D95"/>
    <w:rsid w:val="00677FB0"/>
    <w:rsid w:val="006802D2"/>
    <w:rsid w:val="00680A4E"/>
    <w:rsid w:val="00683EBE"/>
    <w:rsid w:val="00686107"/>
    <w:rsid w:val="006871DA"/>
    <w:rsid w:val="006921FF"/>
    <w:rsid w:val="0069236B"/>
    <w:rsid w:val="00692799"/>
    <w:rsid w:val="006933B5"/>
    <w:rsid w:val="00693ADD"/>
    <w:rsid w:val="00693B32"/>
    <w:rsid w:val="00694C83"/>
    <w:rsid w:val="00695FE0"/>
    <w:rsid w:val="00697ED4"/>
    <w:rsid w:val="006A1349"/>
    <w:rsid w:val="006A1547"/>
    <w:rsid w:val="006A26A4"/>
    <w:rsid w:val="006A2859"/>
    <w:rsid w:val="006A2E0B"/>
    <w:rsid w:val="006A2E6A"/>
    <w:rsid w:val="006A2F11"/>
    <w:rsid w:val="006A3392"/>
    <w:rsid w:val="006A37C9"/>
    <w:rsid w:val="006A3F86"/>
    <w:rsid w:val="006A711B"/>
    <w:rsid w:val="006A7490"/>
    <w:rsid w:val="006B01C0"/>
    <w:rsid w:val="006B04E6"/>
    <w:rsid w:val="006B06A9"/>
    <w:rsid w:val="006B0866"/>
    <w:rsid w:val="006B0C6B"/>
    <w:rsid w:val="006B141A"/>
    <w:rsid w:val="006B245B"/>
    <w:rsid w:val="006B24DB"/>
    <w:rsid w:val="006B2601"/>
    <w:rsid w:val="006B2E8B"/>
    <w:rsid w:val="006B32AD"/>
    <w:rsid w:val="006B3F01"/>
    <w:rsid w:val="006B5483"/>
    <w:rsid w:val="006B5FE6"/>
    <w:rsid w:val="006B6DB8"/>
    <w:rsid w:val="006B705E"/>
    <w:rsid w:val="006B7E86"/>
    <w:rsid w:val="006C13FC"/>
    <w:rsid w:val="006C1D37"/>
    <w:rsid w:val="006C2458"/>
    <w:rsid w:val="006C25C5"/>
    <w:rsid w:val="006C29B2"/>
    <w:rsid w:val="006C39CC"/>
    <w:rsid w:val="006C449B"/>
    <w:rsid w:val="006C46D4"/>
    <w:rsid w:val="006C4978"/>
    <w:rsid w:val="006C4BDA"/>
    <w:rsid w:val="006C4F05"/>
    <w:rsid w:val="006C5498"/>
    <w:rsid w:val="006C6C9D"/>
    <w:rsid w:val="006C6DA7"/>
    <w:rsid w:val="006C6DB0"/>
    <w:rsid w:val="006C7268"/>
    <w:rsid w:val="006D0610"/>
    <w:rsid w:val="006D0AD8"/>
    <w:rsid w:val="006D12C4"/>
    <w:rsid w:val="006D13C6"/>
    <w:rsid w:val="006D1835"/>
    <w:rsid w:val="006D20BA"/>
    <w:rsid w:val="006D25EA"/>
    <w:rsid w:val="006D287E"/>
    <w:rsid w:val="006D2981"/>
    <w:rsid w:val="006D3140"/>
    <w:rsid w:val="006D3A01"/>
    <w:rsid w:val="006D47DE"/>
    <w:rsid w:val="006D489F"/>
    <w:rsid w:val="006D4EAA"/>
    <w:rsid w:val="006D54DB"/>
    <w:rsid w:val="006D6760"/>
    <w:rsid w:val="006E1987"/>
    <w:rsid w:val="006E3E4C"/>
    <w:rsid w:val="006E44F0"/>
    <w:rsid w:val="006E4AD6"/>
    <w:rsid w:val="006E507A"/>
    <w:rsid w:val="006E56E0"/>
    <w:rsid w:val="006F0465"/>
    <w:rsid w:val="006F09C3"/>
    <w:rsid w:val="006F0C4D"/>
    <w:rsid w:val="006F1BE4"/>
    <w:rsid w:val="006F2249"/>
    <w:rsid w:val="006F256F"/>
    <w:rsid w:val="006F28A3"/>
    <w:rsid w:val="006F2ED3"/>
    <w:rsid w:val="006F30F0"/>
    <w:rsid w:val="006F3BF8"/>
    <w:rsid w:val="006F44B0"/>
    <w:rsid w:val="006F516F"/>
    <w:rsid w:val="006F5331"/>
    <w:rsid w:val="006F56DE"/>
    <w:rsid w:val="006F572E"/>
    <w:rsid w:val="006F5957"/>
    <w:rsid w:val="006F7266"/>
    <w:rsid w:val="006F7BA7"/>
    <w:rsid w:val="007003D7"/>
    <w:rsid w:val="00701D19"/>
    <w:rsid w:val="00701ECD"/>
    <w:rsid w:val="00704224"/>
    <w:rsid w:val="0070499E"/>
    <w:rsid w:val="00704C52"/>
    <w:rsid w:val="00704C59"/>
    <w:rsid w:val="0070527A"/>
    <w:rsid w:val="00706129"/>
    <w:rsid w:val="007061DC"/>
    <w:rsid w:val="0071096C"/>
    <w:rsid w:val="007109E4"/>
    <w:rsid w:val="007115F7"/>
    <w:rsid w:val="007116D1"/>
    <w:rsid w:val="007117CF"/>
    <w:rsid w:val="00711970"/>
    <w:rsid w:val="00711B91"/>
    <w:rsid w:val="00712273"/>
    <w:rsid w:val="00712A22"/>
    <w:rsid w:val="00714453"/>
    <w:rsid w:val="00715796"/>
    <w:rsid w:val="00715BC0"/>
    <w:rsid w:val="007167ED"/>
    <w:rsid w:val="00717891"/>
    <w:rsid w:val="00717AE7"/>
    <w:rsid w:val="007205A8"/>
    <w:rsid w:val="00722745"/>
    <w:rsid w:val="007233EF"/>
    <w:rsid w:val="007234AE"/>
    <w:rsid w:val="00723E12"/>
    <w:rsid w:val="0072466F"/>
    <w:rsid w:val="00724F83"/>
    <w:rsid w:val="007250F8"/>
    <w:rsid w:val="007253D6"/>
    <w:rsid w:val="00725E2A"/>
    <w:rsid w:val="00726A02"/>
    <w:rsid w:val="0072786B"/>
    <w:rsid w:val="00730D9F"/>
    <w:rsid w:val="00730DC0"/>
    <w:rsid w:val="007310A0"/>
    <w:rsid w:val="0073139A"/>
    <w:rsid w:val="0073218B"/>
    <w:rsid w:val="00732451"/>
    <w:rsid w:val="00733127"/>
    <w:rsid w:val="00733D25"/>
    <w:rsid w:val="00733EC0"/>
    <w:rsid w:val="00734C2F"/>
    <w:rsid w:val="00734FEC"/>
    <w:rsid w:val="00735C99"/>
    <w:rsid w:val="00735D47"/>
    <w:rsid w:val="007360F6"/>
    <w:rsid w:val="00736ACA"/>
    <w:rsid w:val="007373F5"/>
    <w:rsid w:val="00740640"/>
    <w:rsid w:val="00740759"/>
    <w:rsid w:val="00740EE6"/>
    <w:rsid w:val="007412D8"/>
    <w:rsid w:val="00741F8C"/>
    <w:rsid w:val="00742AFF"/>
    <w:rsid w:val="00742CB0"/>
    <w:rsid w:val="00744C16"/>
    <w:rsid w:val="00745BA1"/>
    <w:rsid w:val="007479E6"/>
    <w:rsid w:val="0075019D"/>
    <w:rsid w:val="007508AF"/>
    <w:rsid w:val="00750F37"/>
    <w:rsid w:val="00752F9B"/>
    <w:rsid w:val="00753476"/>
    <w:rsid w:val="00753910"/>
    <w:rsid w:val="00753B0F"/>
    <w:rsid w:val="00753F0A"/>
    <w:rsid w:val="007541C1"/>
    <w:rsid w:val="0075543B"/>
    <w:rsid w:val="00755548"/>
    <w:rsid w:val="00755F62"/>
    <w:rsid w:val="00755FC3"/>
    <w:rsid w:val="00756A67"/>
    <w:rsid w:val="007571C4"/>
    <w:rsid w:val="0075779F"/>
    <w:rsid w:val="007613A7"/>
    <w:rsid w:val="007619BB"/>
    <w:rsid w:val="0076254C"/>
    <w:rsid w:val="00762980"/>
    <w:rsid w:val="0076321D"/>
    <w:rsid w:val="007642C7"/>
    <w:rsid w:val="0076482E"/>
    <w:rsid w:val="00765530"/>
    <w:rsid w:val="007661C9"/>
    <w:rsid w:val="00766DAF"/>
    <w:rsid w:val="0077026A"/>
    <w:rsid w:val="007727E0"/>
    <w:rsid w:val="0077309D"/>
    <w:rsid w:val="00773386"/>
    <w:rsid w:val="00774235"/>
    <w:rsid w:val="007766BC"/>
    <w:rsid w:val="00776A8E"/>
    <w:rsid w:val="00777A64"/>
    <w:rsid w:val="00777E74"/>
    <w:rsid w:val="00781572"/>
    <w:rsid w:val="007817B0"/>
    <w:rsid w:val="00782F71"/>
    <w:rsid w:val="007835FA"/>
    <w:rsid w:val="007843EC"/>
    <w:rsid w:val="00784D00"/>
    <w:rsid w:val="007851F2"/>
    <w:rsid w:val="00785AEF"/>
    <w:rsid w:val="0078793C"/>
    <w:rsid w:val="007901C6"/>
    <w:rsid w:val="007905C4"/>
    <w:rsid w:val="00790EFF"/>
    <w:rsid w:val="007913B6"/>
    <w:rsid w:val="00791A7F"/>
    <w:rsid w:val="00791C40"/>
    <w:rsid w:val="00791FE3"/>
    <w:rsid w:val="007939E2"/>
    <w:rsid w:val="00795CF2"/>
    <w:rsid w:val="00795E8F"/>
    <w:rsid w:val="007961FB"/>
    <w:rsid w:val="0079626F"/>
    <w:rsid w:val="007963AD"/>
    <w:rsid w:val="007964BC"/>
    <w:rsid w:val="007965B4"/>
    <w:rsid w:val="007967AF"/>
    <w:rsid w:val="00796E5C"/>
    <w:rsid w:val="007970B6"/>
    <w:rsid w:val="007972E7"/>
    <w:rsid w:val="0079773E"/>
    <w:rsid w:val="0079778F"/>
    <w:rsid w:val="00797901"/>
    <w:rsid w:val="007A0F4D"/>
    <w:rsid w:val="007A183E"/>
    <w:rsid w:val="007A2691"/>
    <w:rsid w:val="007A2E98"/>
    <w:rsid w:val="007A3298"/>
    <w:rsid w:val="007A3918"/>
    <w:rsid w:val="007A3A98"/>
    <w:rsid w:val="007A3C2D"/>
    <w:rsid w:val="007A49B2"/>
    <w:rsid w:val="007A51EA"/>
    <w:rsid w:val="007A5B6F"/>
    <w:rsid w:val="007A679F"/>
    <w:rsid w:val="007A67E7"/>
    <w:rsid w:val="007A7287"/>
    <w:rsid w:val="007A7648"/>
    <w:rsid w:val="007B05DD"/>
    <w:rsid w:val="007B14DC"/>
    <w:rsid w:val="007B1830"/>
    <w:rsid w:val="007B1F0E"/>
    <w:rsid w:val="007B26A5"/>
    <w:rsid w:val="007B3620"/>
    <w:rsid w:val="007B3F93"/>
    <w:rsid w:val="007B4D14"/>
    <w:rsid w:val="007B5072"/>
    <w:rsid w:val="007B67D7"/>
    <w:rsid w:val="007B67E1"/>
    <w:rsid w:val="007B718D"/>
    <w:rsid w:val="007B7F40"/>
    <w:rsid w:val="007C0832"/>
    <w:rsid w:val="007C08C5"/>
    <w:rsid w:val="007C1A83"/>
    <w:rsid w:val="007C49B8"/>
    <w:rsid w:val="007C4ABE"/>
    <w:rsid w:val="007C5345"/>
    <w:rsid w:val="007C6E16"/>
    <w:rsid w:val="007C7274"/>
    <w:rsid w:val="007D26D9"/>
    <w:rsid w:val="007D384F"/>
    <w:rsid w:val="007D5133"/>
    <w:rsid w:val="007D57D5"/>
    <w:rsid w:val="007D5AA2"/>
    <w:rsid w:val="007D6272"/>
    <w:rsid w:val="007D66E1"/>
    <w:rsid w:val="007E00A8"/>
    <w:rsid w:val="007E0E11"/>
    <w:rsid w:val="007E13CF"/>
    <w:rsid w:val="007E1938"/>
    <w:rsid w:val="007E2539"/>
    <w:rsid w:val="007E279D"/>
    <w:rsid w:val="007E281B"/>
    <w:rsid w:val="007E33C3"/>
    <w:rsid w:val="007E3A01"/>
    <w:rsid w:val="007E3DE5"/>
    <w:rsid w:val="007E43D8"/>
    <w:rsid w:val="007E473F"/>
    <w:rsid w:val="007E50F7"/>
    <w:rsid w:val="007E56D8"/>
    <w:rsid w:val="007E647B"/>
    <w:rsid w:val="007E69FE"/>
    <w:rsid w:val="007E6FB8"/>
    <w:rsid w:val="007E72D1"/>
    <w:rsid w:val="007F07FA"/>
    <w:rsid w:val="007F10FD"/>
    <w:rsid w:val="007F26D0"/>
    <w:rsid w:val="007F3310"/>
    <w:rsid w:val="007F3EA4"/>
    <w:rsid w:val="007F4101"/>
    <w:rsid w:val="007F4CD5"/>
    <w:rsid w:val="007F5180"/>
    <w:rsid w:val="007F56C2"/>
    <w:rsid w:val="007F5A06"/>
    <w:rsid w:val="007F5FE1"/>
    <w:rsid w:val="007F62E6"/>
    <w:rsid w:val="007F6BD2"/>
    <w:rsid w:val="007F772D"/>
    <w:rsid w:val="007F7CD0"/>
    <w:rsid w:val="008008BB"/>
    <w:rsid w:val="0080115A"/>
    <w:rsid w:val="008014AC"/>
    <w:rsid w:val="00801D28"/>
    <w:rsid w:val="00801D76"/>
    <w:rsid w:val="00801F43"/>
    <w:rsid w:val="00802811"/>
    <w:rsid w:val="0080492E"/>
    <w:rsid w:val="00805329"/>
    <w:rsid w:val="00805893"/>
    <w:rsid w:val="008069B2"/>
    <w:rsid w:val="008069C7"/>
    <w:rsid w:val="00807C80"/>
    <w:rsid w:val="00807CFF"/>
    <w:rsid w:val="00810477"/>
    <w:rsid w:val="00810EE9"/>
    <w:rsid w:val="00810F62"/>
    <w:rsid w:val="0081138C"/>
    <w:rsid w:val="00811B4A"/>
    <w:rsid w:val="008122A9"/>
    <w:rsid w:val="0081236F"/>
    <w:rsid w:val="00812A15"/>
    <w:rsid w:val="00812A36"/>
    <w:rsid w:val="00813542"/>
    <w:rsid w:val="008138BE"/>
    <w:rsid w:val="008145AD"/>
    <w:rsid w:val="008149F2"/>
    <w:rsid w:val="00816346"/>
    <w:rsid w:val="00816A06"/>
    <w:rsid w:val="00816A84"/>
    <w:rsid w:val="008173F7"/>
    <w:rsid w:val="00817771"/>
    <w:rsid w:val="00820373"/>
    <w:rsid w:val="00821782"/>
    <w:rsid w:val="00821D1C"/>
    <w:rsid w:val="00822468"/>
    <w:rsid w:val="00822740"/>
    <w:rsid w:val="00822A8D"/>
    <w:rsid w:val="00825559"/>
    <w:rsid w:val="008264F8"/>
    <w:rsid w:val="00827CE1"/>
    <w:rsid w:val="008315DC"/>
    <w:rsid w:val="0083195C"/>
    <w:rsid w:val="00831B67"/>
    <w:rsid w:val="00833092"/>
    <w:rsid w:val="00833458"/>
    <w:rsid w:val="008341B3"/>
    <w:rsid w:val="00834606"/>
    <w:rsid w:val="00834D7B"/>
    <w:rsid w:val="00834E1D"/>
    <w:rsid w:val="00835565"/>
    <w:rsid w:val="00835744"/>
    <w:rsid w:val="0083588E"/>
    <w:rsid w:val="00836BBE"/>
    <w:rsid w:val="00837DE8"/>
    <w:rsid w:val="0084045D"/>
    <w:rsid w:val="008405B2"/>
    <w:rsid w:val="008406D1"/>
    <w:rsid w:val="0084177F"/>
    <w:rsid w:val="00842492"/>
    <w:rsid w:val="00844A51"/>
    <w:rsid w:val="00846401"/>
    <w:rsid w:val="00846A74"/>
    <w:rsid w:val="00847E0E"/>
    <w:rsid w:val="0085037B"/>
    <w:rsid w:val="00850991"/>
    <w:rsid w:val="00851781"/>
    <w:rsid w:val="00851FE8"/>
    <w:rsid w:val="00852353"/>
    <w:rsid w:val="00852E44"/>
    <w:rsid w:val="008532EC"/>
    <w:rsid w:val="00853880"/>
    <w:rsid w:val="008553CF"/>
    <w:rsid w:val="008555EE"/>
    <w:rsid w:val="00856020"/>
    <w:rsid w:val="0086054E"/>
    <w:rsid w:val="00860708"/>
    <w:rsid w:val="00860D3D"/>
    <w:rsid w:val="00860E2B"/>
    <w:rsid w:val="00860EBD"/>
    <w:rsid w:val="00861852"/>
    <w:rsid w:val="0086257E"/>
    <w:rsid w:val="00862CE6"/>
    <w:rsid w:val="008631D4"/>
    <w:rsid w:val="008634F8"/>
    <w:rsid w:val="00863D5F"/>
    <w:rsid w:val="008640E1"/>
    <w:rsid w:val="00866520"/>
    <w:rsid w:val="00866DB7"/>
    <w:rsid w:val="00867AD0"/>
    <w:rsid w:val="008706E5"/>
    <w:rsid w:val="008707C5"/>
    <w:rsid w:val="008710CC"/>
    <w:rsid w:val="00871238"/>
    <w:rsid w:val="00871683"/>
    <w:rsid w:val="00872416"/>
    <w:rsid w:val="00872896"/>
    <w:rsid w:val="0087415C"/>
    <w:rsid w:val="008742FC"/>
    <w:rsid w:val="00875F67"/>
    <w:rsid w:val="00876B0C"/>
    <w:rsid w:val="00876FD8"/>
    <w:rsid w:val="00877134"/>
    <w:rsid w:val="008771CE"/>
    <w:rsid w:val="008802AF"/>
    <w:rsid w:val="00880871"/>
    <w:rsid w:val="00880B8B"/>
    <w:rsid w:val="00880E14"/>
    <w:rsid w:val="00881039"/>
    <w:rsid w:val="0088145E"/>
    <w:rsid w:val="0088290C"/>
    <w:rsid w:val="0088483F"/>
    <w:rsid w:val="00884A91"/>
    <w:rsid w:val="00884B48"/>
    <w:rsid w:val="00884F2D"/>
    <w:rsid w:val="00885023"/>
    <w:rsid w:val="00885D05"/>
    <w:rsid w:val="00885F06"/>
    <w:rsid w:val="0088641B"/>
    <w:rsid w:val="0088734F"/>
    <w:rsid w:val="00887EE8"/>
    <w:rsid w:val="00891AC9"/>
    <w:rsid w:val="00892B8D"/>
    <w:rsid w:val="00892D8B"/>
    <w:rsid w:val="00892F04"/>
    <w:rsid w:val="00893ABD"/>
    <w:rsid w:val="00893C8A"/>
    <w:rsid w:val="00893D7C"/>
    <w:rsid w:val="00893DDD"/>
    <w:rsid w:val="0089638D"/>
    <w:rsid w:val="00896FF6"/>
    <w:rsid w:val="008977EC"/>
    <w:rsid w:val="008A0426"/>
    <w:rsid w:val="008A0A86"/>
    <w:rsid w:val="008A1921"/>
    <w:rsid w:val="008A1B91"/>
    <w:rsid w:val="008A1FD1"/>
    <w:rsid w:val="008A2450"/>
    <w:rsid w:val="008A3EA9"/>
    <w:rsid w:val="008A4FDC"/>
    <w:rsid w:val="008A55C2"/>
    <w:rsid w:val="008A6B24"/>
    <w:rsid w:val="008A6F33"/>
    <w:rsid w:val="008B09DD"/>
    <w:rsid w:val="008B1D5A"/>
    <w:rsid w:val="008B20F5"/>
    <w:rsid w:val="008B2208"/>
    <w:rsid w:val="008B260D"/>
    <w:rsid w:val="008B2899"/>
    <w:rsid w:val="008B363F"/>
    <w:rsid w:val="008B3E6B"/>
    <w:rsid w:val="008B47EE"/>
    <w:rsid w:val="008B48FF"/>
    <w:rsid w:val="008B5A6F"/>
    <w:rsid w:val="008B626B"/>
    <w:rsid w:val="008B6664"/>
    <w:rsid w:val="008B6FCB"/>
    <w:rsid w:val="008B7C43"/>
    <w:rsid w:val="008C01CE"/>
    <w:rsid w:val="008C0D92"/>
    <w:rsid w:val="008C1204"/>
    <w:rsid w:val="008C17A8"/>
    <w:rsid w:val="008C1ABC"/>
    <w:rsid w:val="008C239C"/>
    <w:rsid w:val="008C3943"/>
    <w:rsid w:val="008C39EB"/>
    <w:rsid w:val="008C41A9"/>
    <w:rsid w:val="008C474F"/>
    <w:rsid w:val="008C489A"/>
    <w:rsid w:val="008C4B82"/>
    <w:rsid w:val="008C5155"/>
    <w:rsid w:val="008C58B0"/>
    <w:rsid w:val="008C684D"/>
    <w:rsid w:val="008C76D0"/>
    <w:rsid w:val="008C77C1"/>
    <w:rsid w:val="008D1188"/>
    <w:rsid w:val="008D1B82"/>
    <w:rsid w:val="008D2D22"/>
    <w:rsid w:val="008D3861"/>
    <w:rsid w:val="008D3ECE"/>
    <w:rsid w:val="008D4566"/>
    <w:rsid w:val="008D4988"/>
    <w:rsid w:val="008D514F"/>
    <w:rsid w:val="008D5A41"/>
    <w:rsid w:val="008D5B01"/>
    <w:rsid w:val="008D5B09"/>
    <w:rsid w:val="008D6102"/>
    <w:rsid w:val="008E0279"/>
    <w:rsid w:val="008E10F8"/>
    <w:rsid w:val="008E12AB"/>
    <w:rsid w:val="008E4F3D"/>
    <w:rsid w:val="008E6BC6"/>
    <w:rsid w:val="008E7A9C"/>
    <w:rsid w:val="008F1DDC"/>
    <w:rsid w:val="008F1DE8"/>
    <w:rsid w:val="008F2106"/>
    <w:rsid w:val="008F229A"/>
    <w:rsid w:val="008F3D51"/>
    <w:rsid w:val="008F4CAA"/>
    <w:rsid w:val="008F4E7F"/>
    <w:rsid w:val="008F524D"/>
    <w:rsid w:val="008F5984"/>
    <w:rsid w:val="008F6C1B"/>
    <w:rsid w:val="009003D7"/>
    <w:rsid w:val="009009A1"/>
    <w:rsid w:val="009013FD"/>
    <w:rsid w:val="00901A08"/>
    <w:rsid w:val="009040B7"/>
    <w:rsid w:val="0090652E"/>
    <w:rsid w:val="009067F3"/>
    <w:rsid w:val="0090686E"/>
    <w:rsid w:val="009070C0"/>
    <w:rsid w:val="00907AB4"/>
    <w:rsid w:val="00907B15"/>
    <w:rsid w:val="00907C5B"/>
    <w:rsid w:val="00910336"/>
    <w:rsid w:val="00910891"/>
    <w:rsid w:val="00910A22"/>
    <w:rsid w:val="0091213C"/>
    <w:rsid w:val="0091281F"/>
    <w:rsid w:val="00913ECF"/>
    <w:rsid w:val="00914082"/>
    <w:rsid w:val="009143B5"/>
    <w:rsid w:val="00915738"/>
    <w:rsid w:val="009157B0"/>
    <w:rsid w:val="00915B4A"/>
    <w:rsid w:val="00915D65"/>
    <w:rsid w:val="00916058"/>
    <w:rsid w:val="00916144"/>
    <w:rsid w:val="009170E7"/>
    <w:rsid w:val="00917228"/>
    <w:rsid w:val="0091787B"/>
    <w:rsid w:val="009209CA"/>
    <w:rsid w:val="00920B0B"/>
    <w:rsid w:val="009210EA"/>
    <w:rsid w:val="00921398"/>
    <w:rsid w:val="00923651"/>
    <w:rsid w:val="0092366A"/>
    <w:rsid w:val="00924FC6"/>
    <w:rsid w:val="00926123"/>
    <w:rsid w:val="0092615D"/>
    <w:rsid w:val="00926537"/>
    <w:rsid w:val="00926C35"/>
    <w:rsid w:val="0093057E"/>
    <w:rsid w:val="00930F26"/>
    <w:rsid w:val="00931186"/>
    <w:rsid w:val="00931AEA"/>
    <w:rsid w:val="00931CAE"/>
    <w:rsid w:val="009322C0"/>
    <w:rsid w:val="0093233B"/>
    <w:rsid w:val="00932EFF"/>
    <w:rsid w:val="00933BE6"/>
    <w:rsid w:val="00933F15"/>
    <w:rsid w:val="00933FFA"/>
    <w:rsid w:val="00934665"/>
    <w:rsid w:val="00934BE5"/>
    <w:rsid w:val="0093638F"/>
    <w:rsid w:val="009373E9"/>
    <w:rsid w:val="0093776E"/>
    <w:rsid w:val="00937785"/>
    <w:rsid w:val="00937A4D"/>
    <w:rsid w:val="009405CF"/>
    <w:rsid w:val="009409B9"/>
    <w:rsid w:val="00940BA2"/>
    <w:rsid w:val="00940D52"/>
    <w:rsid w:val="00940FB5"/>
    <w:rsid w:val="00942353"/>
    <w:rsid w:val="009425D3"/>
    <w:rsid w:val="00942906"/>
    <w:rsid w:val="00942BA1"/>
    <w:rsid w:val="0094373D"/>
    <w:rsid w:val="00943AF8"/>
    <w:rsid w:val="00944FDD"/>
    <w:rsid w:val="00946AD0"/>
    <w:rsid w:val="00947017"/>
    <w:rsid w:val="00947163"/>
    <w:rsid w:val="00950CFB"/>
    <w:rsid w:val="009534FB"/>
    <w:rsid w:val="00956C65"/>
    <w:rsid w:val="009578D8"/>
    <w:rsid w:val="009602B6"/>
    <w:rsid w:val="009603DE"/>
    <w:rsid w:val="00960818"/>
    <w:rsid w:val="00960840"/>
    <w:rsid w:val="00961916"/>
    <w:rsid w:val="00961E25"/>
    <w:rsid w:val="00961EF1"/>
    <w:rsid w:val="00962366"/>
    <w:rsid w:val="00962593"/>
    <w:rsid w:val="0096291A"/>
    <w:rsid w:val="00963553"/>
    <w:rsid w:val="009646FE"/>
    <w:rsid w:val="009655B1"/>
    <w:rsid w:val="00966251"/>
    <w:rsid w:val="0096668A"/>
    <w:rsid w:val="00966CD3"/>
    <w:rsid w:val="00967654"/>
    <w:rsid w:val="0097141D"/>
    <w:rsid w:val="0097544C"/>
    <w:rsid w:val="00975E1F"/>
    <w:rsid w:val="00976277"/>
    <w:rsid w:val="0097689A"/>
    <w:rsid w:val="009777BB"/>
    <w:rsid w:val="00977930"/>
    <w:rsid w:val="009779C2"/>
    <w:rsid w:val="00977F7F"/>
    <w:rsid w:val="00980C5F"/>
    <w:rsid w:val="00980CFA"/>
    <w:rsid w:val="0098285B"/>
    <w:rsid w:val="00983199"/>
    <w:rsid w:val="00984F98"/>
    <w:rsid w:val="00985710"/>
    <w:rsid w:val="00986F66"/>
    <w:rsid w:val="00987C40"/>
    <w:rsid w:val="00991040"/>
    <w:rsid w:val="009923C6"/>
    <w:rsid w:val="00992E34"/>
    <w:rsid w:val="00993096"/>
    <w:rsid w:val="00993567"/>
    <w:rsid w:val="009935A6"/>
    <w:rsid w:val="009937DF"/>
    <w:rsid w:val="00993982"/>
    <w:rsid w:val="00994D30"/>
    <w:rsid w:val="00995E15"/>
    <w:rsid w:val="00995FE0"/>
    <w:rsid w:val="009962ED"/>
    <w:rsid w:val="009A0C31"/>
    <w:rsid w:val="009A0EC0"/>
    <w:rsid w:val="009A137B"/>
    <w:rsid w:val="009A1F72"/>
    <w:rsid w:val="009A2136"/>
    <w:rsid w:val="009A2188"/>
    <w:rsid w:val="009A21CF"/>
    <w:rsid w:val="009A379D"/>
    <w:rsid w:val="009A3F42"/>
    <w:rsid w:val="009A4893"/>
    <w:rsid w:val="009A7149"/>
    <w:rsid w:val="009A7AFD"/>
    <w:rsid w:val="009B0195"/>
    <w:rsid w:val="009B01FE"/>
    <w:rsid w:val="009B1655"/>
    <w:rsid w:val="009B240F"/>
    <w:rsid w:val="009B289B"/>
    <w:rsid w:val="009B3D78"/>
    <w:rsid w:val="009B411A"/>
    <w:rsid w:val="009B4DBD"/>
    <w:rsid w:val="009B4E10"/>
    <w:rsid w:val="009B673E"/>
    <w:rsid w:val="009B709C"/>
    <w:rsid w:val="009C0D93"/>
    <w:rsid w:val="009C16E7"/>
    <w:rsid w:val="009C3D52"/>
    <w:rsid w:val="009C4404"/>
    <w:rsid w:val="009C4B7B"/>
    <w:rsid w:val="009C5207"/>
    <w:rsid w:val="009C58B8"/>
    <w:rsid w:val="009C5BAC"/>
    <w:rsid w:val="009C5E97"/>
    <w:rsid w:val="009C67B6"/>
    <w:rsid w:val="009C6E07"/>
    <w:rsid w:val="009D0C7D"/>
    <w:rsid w:val="009D2CA1"/>
    <w:rsid w:val="009D40D4"/>
    <w:rsid w:val="009D67E6"/>
    <w:rsid w:val="009D74D4"/>
    <w:rsid w:val="009D7B64"/>
    <w:rsid w:val="009D7D9E"/>
    <w:rsid w:val="009E07F8"/>
    <w:rsid w:val="009E1409"/>
    <w:rsid w:val="009E1623"/>
    <w:rsid w:val="009E165D"/>
    <w:rsid w:val="009E28BE"/>
    <w:rsid w:val="009E2B1E"/>
    <w:rsid w:val="009E5063"/>
    <w:rsid w:val="009E57A8"/>
    <w:rsid w:val="009E5BF1"/>
    <w:rsid w:val="009E7C3E"/>
    <w:rsid w:val="009F141A"/>
    <w:rsid w:val="009F1B08"/>
    <w:rsid w:val="009F1CC9"/>
    <w:rsid w:val="009F33D2"/>
    <w:rsid w:val="009F3CAE"/>
    <w:rsid w:val="009F424A"/>
    <w:rsid w:val="009F47FD"/>
    <w:rsid w:val="009F54EB"/>
    <w:rsid w:val="009F5A67"/>
    <w:rsid w:val="009F674F"/>
    <w:rsid w:val="009F717E"/>
    <w:rsid w:val="009F7638"/>
    <w:rsid w:val="009F77ED"/>
    <w:rsid w:val="009F785F"/>
    <w:rsid w:val="00A020AF"/>
    <w:rsid w:val="00A03696"/>
    <w:rsid w:val="00A057D9"/>
    <w:rsid w:val="00A058B2"/>
    <w:rsid w:val="00A05A91"/>
    <w:rsid w:val="00A064B3"/>
    <w:rsid w:val="00A06C4B"/>
    <w:rsid w:val="00A0741A"/>
    <w:rsid w:val="00A07995"/>
    <w:rsid w:val="00A07AB1"/>
    <w:rsid w:val="00A07B63"/>
    <w:rsid w:val="00A10719"/>
    <w:rsid w:val="00A115E4"/>
    <w:rsid w:val="00A12534"/>
    <w:rsid w:val="00A12849"/>
    <w:rsid w:val="00A12A0F"/>
    <w:rsid w:val="00A132B3"/>
    <w:rsid w:val="00A13D10"/>
    <w:rsid w:val="00A13D96"/>
    <w:rsid w:val="00A1440B"/>
    <w:rsid w:val="00A146B0"/>
    <w:rsid w:val="00A14AEB"/>
    <w:rsid w:val="00A156A4"/>
    <w:rsid w:val="00A16B3E"/>
    <w:rsid w:val="00A16F65"/>
    <w:rsid w:val="00A17515"/>
    <w:rsid w:val="00A203ED"/>
    <w:rsid w:val="00A20626"/>
    <w:rsid w:val="00A214B7"/>
    <w:rsid w:val="00A21994"/>
    <w:rsid w:val="00A21EE5"/>
    <w:rsid w:val="00A222E0"/>
    <w:rsid w:val="00A224AB"/>
    <w:rsid w:val="00A22768"/>
    <w:rsid w:val="00A230A2"/>
    <w:rsid w:val="00A231A9"/>
    <w:rsid w:val="00A233F2"/>
    <w:rsid w:val="00A23550"/>
    <w:rsid w:val="00A236A7"/>
    <w:rsid w:val="00A24AEA"/>
    <w:rsid w:val="00A24D8A"/>
    <w:rsid w:val="00A26B41"/>
    <w:rsid w:val="00A26FF3"/>
    <w:rsid w:val="00A27429"/>
    <w:rsid w:val="00A314BD"/>
    <w:rsid w:val="00A31AC6"/>
    <w:rsid w:val="00A31F4E"/>
    <w:rsid w:val="00A323B8"/>
    <w:rsid w:val="00A330E7"/>
    <w:rsid w:val="00A36C89"/>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A0F"/>
    <w:rsid w:val="00A46F90"/>
    <w:rsid w:val="00A4782F"/>
    <w:rsid w:val="00A47FB6"/>
    <w:rsid w:val="00A511D3"/>
    <w:rsid w:val="00A516EC"/>
    <w:rsid w:val="00A5206D"/>
    <w:rsid w:val="00A525F5"/>
    <w:rsid w:val="00A52C72"/>
    <w:rsid w:val="00A52E8B"/>
    <w:rsid w:val="00A53007"/>
    <w:rsid w:val="00A5340D"/>
    <w:rsid w:val="00A53DBE"/>
    <w:rsid w:val="00A54B56"/>
    <w:rsid w:val="00A55145"/>
    <w:rsid w:val="00A55597"/>
    <w:rsid w:val="00A5580C"/>
    <w:rsid w:val="00A565B2"/>
    <w:rsid w:val="00A579E5"/>
    <w:rsid w:val="00A6000E"/>
    <w:rsid w:val="00A61D98"/>
    <w:rsid w:val="00A63FCE"/>
    <w:rsid w:val="00A6451D"/>
    <w:rsid w:val="00A64668"/>
    <w:rsid w:val="00A655E0"/>
    <w:rsid w:val="00A66001"/>
    <w:rsid w:val="00A66F23"/>
    <w:rsid w:val="00A70098"/>
    <w:rsid w:val="00A7107D"/>
    <w:rsid w:val="00A7153B"/>
    <w:rsid w:val="00A723E0"/>
    <w:rsid w:val="00A724CB"/>
    <w:rsid w:val="00A729B9"/>
    <w:rsid w:val="00A72C68"/>
    <w:rsid w:val="00A734C1"/>
    <w:rsid w:val="00A739A2"/>
    <w:rsid w:val="00A73A0A"/>
    <w:rsid w:val="00A74863"/>
    <w:rsid w:val="00A7574E"/>
    <w:rsid w:val="00A76BC4"/>
    <w:rsid w:val="00A77F94"/>
    <w:rsid w:val="00A77FA1"/>
    <w:rsid w:val="00A80C87"/>
    <w:rsid w:val="00A80CF8"/>
    <w:rsid w:val="00A8237A"/>
    <w:rsid w:val="00A8482F"/>
    <w:rsid w:val="00A85976"/>
    <w:rsid w:val="00A85BD5"/>
    <w:rsid w:val="00A86A97"/>
    <w:rsid w:val="00A86B20"/>
    <w:rsid w:val="00A86F8F"/>
    <w:rsid w:val="00A9161F"/>
    <w:rsid w:val="00A920A5"/>
    <w:rsid w:val="00A92A73"/>
    <w:rsid w:val="00A934CB"/>
    <w:rsid w:val="00A95ED8"/>
    <w:rsid w:val="00A9794F"/>
    <w:rsid w:val="00AA10D6"/>
    <w:rsid w:val="00AA19E3"/>
    <w:rsid w:val="00AA21F4"/>
    <w:rsid w:val="00AA22E8"/>
    <w:rsid w:val="00AA2F20"/>
    <w:rsid w:val="00AA3065"/>
    <w:rsid w:val="00AA355F"/>
    <w:rsid w:val="00AA3F22"/>
    <w:rsid w:val="00AA477D"/>
    <w:rsid w:val="00AA4950"/>
    <w:rsid w:val="00AA566E"/>
    <w:rsid w:val="00AA5B9F"/>
    <w:rsid w:val="00AA5F89"/>
    <w:rsid w:val="00AA755B"/>
    <w:rsid w:val="00AB0FDA"/>
    <w:rsid w:val="00AB157A"/>
    <w:rsid w:val="00AB2875"/>
    <w:rsid w:val="00AB760C"/>
    <w:rsid w:val="00AC0983"/>
    <w:rsid w:val="00AC1272"/>
    <w:rsid w:val="00AC2643"/>
    <w:rsid w:val="00AC27F2"/>
    <w:rsid w:val="00AC30E8"/>
    <w:rsid w:val="00AC43F5"/>
    <w:rsid w:val="00AC4761"/>
    <w:rsid w:val="00AC4E3C"/>
    <w:rsid w:val="00AC5128"/>
    <w:rsid w:val="00AC512E"/>
    <w:rsid w:val="00AC660B"/>
    <w:rsid w:val="00AC7D00"/>
    <w:rsid w:val="00AD3736"/>
    <w:rsid w:val="00AD3CD4"/>
    <w:rsid w:val="00AD4775"/>
    <w:rsid w:val="00AD4CE2"/>
    <w:rsid w:val="00AD5CE7"/>
    <w:rsid w:val="00AD65E7"/>
    <w:rsid w:val="00AD689D"/>
    <w:rsid w:val="00AD6977"/>
    <w:rsid w:val="00AD773A"/>
    <w:rsid w:val="00AE0678"/>
    <w:rsid w:val="00AE0CE7"/>
    <w:rsid w:val="00AE137A"/>
    <w:rsid w:val="00AE165B"/>
    <w:rsid w:val="00AE3975"/>
    <w:rsid w:val="00AE3E70"/>
    <w:rsid w:val="00AE46F8"/>
    <w:rsid w:val="00AE4E5B"/>
    <w:rsid w:val="00AE50FF"/>
    <w:rsid w:val="00AE53EC"/>
    <w:rsid w:val="00AE578C"/>
    <w:rsid w:val="00AE5F05"/>
    <w:rsid w:val="00AE6398"/>
    <w:rsid w:val="00AE65B3"/>
    <w:rsid w:val="00AF112F"/>
    <w:rsid w:val="00AF175E"/>
    <w:rsid w:val="00AF2818"/>
    <w:rsid w:val="00AF2CF8"/>
    <w:rsid w:val="00AF2E40"/>
    <w:rsid w:val="00AF3CA2"/>
    <w:rsid w:val="00AF4188"/>
    <w:rsid w:val="00AF41D8"/>
    <w:rsid w:val="00AF44DA"/>
    <w:rsid w:val="00AF4BB7"/>
    <w:rsid w:val="00AF548F"/>
    <w:rsid w:val="00AF549E"/>
    <w:rsid w:val="00AF5690"/>
    <w:rsid w:val="00AF667D"/>
    <w:rsid w:val="00AF6775"/>
    <w:rsid w:val="00B02CE7"/>
    <w:rsid w:val="00B034F3"/>
    <w:rsid w:val="00B03AF6"/>
    <w:rsid w:val="00B03FF6"/>
    <w:rsid w:val="00B04E49"/>
    <w:rsid w:val="00B05D3C"/>
    <w:rsid w:val="00B07608"/>
    <w:rsid w:val="00B111C0"/>
    <w:rsid w:val="00B11612"/>
    <w:rsid w:val="00B11D6A"/>
    <w:rsid w:val="00B11E9E"/>
    <w:rsid w:val="00B1225A"/>
    <w:rsid w:val="00B1226B"/>
    <w:rsid w:val="00B13144"/>
    <w:rsid w:val="00B1344C"/>
    <w:rsid w:val="00B15103"/>
    <w:rsid w:val="00B15A9D"/>
    <w:rsid w:val="00B1601F"/>
    <w:rsid w:val="00B17066"/>
    <w:rsid w:val="00B1717A"/>
    <w:rsid w:val="00B17962"/>
    <w:rsid w:val="00B21DE2"/>
    <w:rsid w:val="00B22A67"/>
    <w:rsid w:val="00B22F00"/>
    <w:rsid w:val="00B234FD"/>
    <w:rsid w:val="00B244C9"/>
    <w:rsid w:val="00B24E39"/>
    <w:rsid w:val="00B25185"/>
    <w:rsid w:val="00B25820"/>
    <w:rsid w:val="00B25CCF"/>
    <w:rsid w:val="00B25CF8"/>
    <w:rsid w:val="00B26110"/>
    <w:rsid w:val="00B26591"/>
    <w:rsid w:val="00B275A6"/>
    <w:rsid w:val="00B278B1"/>
    <w:rsid w:val="00B30E55"/>
    <w:rsid w:val="00B319EB"/>
    <w:rsid w:val="00B32815"/>
    <w:rsid w:val="00B33008"/>
    <w:rsid w:val="00B33B0C"/>
    <w:rsid w:val="00B33E3D"/>
    <w:rsid w:val="00B33E3E"/>
    <w:rsid w:val="00B34F7E"/>
    <w:rsid w:val="00B35DAA"/>
    <w:rsid w:val="00B36444"/>
    <w:rsid w:val="00B37B49"/>
    <w:rsid w:val="00B40173"/>
    <w:rsid w:val="00B40278"/>
    <w:rsid w:val="00B40493"/>
    <w:rsid w:val="00B4417D"/>
    <w:rsid w:val="00B44A23"/>
    <w:rsid w:val="00B44DBA"/>
    <w:rsid w:val="00B45D5C"/>
    <w:rsid w:val="00B46606"/>
    <w:rsid w:val="00B46A84"/>
    <w:rsid w:val="00B46F41"/>
    <w:rsid w:val="00B47549"/>
    <w:rsid w:val="00B50BCB"/>
    <w:rsid w:val="00B51456"/>
    <w:rsid w:val="00B5201F"/>
    <w:rsid w:val="00B522CB"/>
    <w:rsid w:val="00B523EF"/>
    <w:rsid w:val="00B543BA"/>
    <w:rsid w:val="00B54CE0"/>
    <w:rsid w:val="00B54D84"/>
    <w:rsid w:val="00B557A6"/>
    <w:rsid w:val="00B55815"/>
    <w:rsid w:val="00B5595E"/>
    <w:rsid w:val="00B55DE4"/>
    <w:rsid w:val="00B571B6"/>
    <w:rsid w:val="00B57B74"/>
    <w:rsid w:val="00B57C2B"/>
    <w:rsid w:val="00B60C3F"/>
    <w:rsid w:val="00B613A2"/>
    <w:rsid w:val="00B61416"/>
    <w:rsid w:val="00B63A06"/>
    <w:rsid w:val="00B640DB"/>
    <w:rsid w:val="00B644E5"/>
    <w:rsid w:val="00B653AA"/>
    <w:rsid w:val="00B65BA6"/>
    <w:rsid w:val="00B67809"/>
    <w:rsid w:val="00B703D5"/>
    <w:rsid w:val="00B70A51"/>
    <w:rsid w:val="00B71116"/>
    <w:rsid w:val="00B71403"/>
    <w:rsid w:val="00B71B02"/>
    <w:rsid w:val="00B7289E"/>
    <w:rsid w:val="00B72B63"/>
    <w:rsid w:val="00B736D7"/>
    <w:rsid w:val="00B74672"/>
    <w:rsid w:val="00B75D95"/>
    <w:rsid w:val="00B770B3"/>
    <w:rsid w:val="00B77938"/>
    <w:rsid w:val="00B77C81"/>
    <w:rsid w:val="00B80836"/>
    <w:rsid w:val="00B8095D"/>
    <w:rsid w:val="00B80F5F"/>
    <w:rsid w:val="00B81D0A"/>
    <w:rsid w:val="00B831ED"/>
    <w:rsid w:val="00B83369"/>
    <w:rsid w:val="00B84598"/>
    <w:rsid w:val="00B84DFB"/>
    <w:rsid w:val="00B851D5"/>
    <w:rsid w:val="00B85626"/>
    <w:rsid w:val="00B858F1"/>
    <w:rsid w:val="00B86D12"/>
    <w:rsid w:val="00B904C0"/>
    <w:rsid w:val="00B909F0"/>
    <w:rsid w:val="00B90A6B"/>
    <w:rsid w:val="00B92311"/>
    <w:rsid w:val="00B943BB"/>
    <w:rsid w:val="00B94B51"/>
    <w:rsid w:val="00B94EEC"/>
    <w:rsid w:val="00B958AC"/>
    <w:rsid w:val="00B95E44"/>
    <w:rsid w:val="00B95FF2"/>
    <w:rsid w:val="00B9678B"/>
    <w:rsid w:val="00B9772E"/>
    <w:rsid w:val="00BA0A2D"/>
    <w:rsid w:val="00BA0A8F"/>
    <w:rsid w:val="00BA249F"/>
    <w:rsid w:val="00BA27EE"/>
    <w:rsid w:val="00BA347A"/>
    <w:rsid w:val="00BA565D"/>
    <w:rsid w:val="00BA6B80"/>
    <w:rsid w:val="00BB005A"/>
    <w:rsid w:val="00BB009E"/>
    <w:rsid w:val="00BB0128"/>
    <w:rsid w:val="00BB0D83"/>
    <w:rsid w:val="00BB20CC"/>
    <w:rsid w:val="00BB365E"/>
    <w:rsid w:val="00BB4890"/>
    <w:rsid w:val="00BB50AE"/>
    <w:rsid w:val="00BB5152"/>
    <w:rsid w:val="00BB5A8D"/>
    <w:rsid w:val="00BB5ECD"/>
    <w:rsid w:val="00BB638B"/>
    <w:rsid w:val="00BB6FE1"/>
    <w:rsid w:val="00BC0255"/>
    <w:rsid w:val="00BC08FB"/>
    <w:rsid w:val="00BC0AC7"/>
    <w:rsid w:val="00BC1C61"/>
    <w:rsid w:val="00BC2889"/>
    <w:rsid w:val="00BC2B9B"/>
    <w:rsid w:val="00BC69A6"/>
    <w:rsid w:val="00BC729F"/>
    <w:rsid w:val="00BC7CF4"/>
    <w:rsid w:val="00BD1C7A"/>
    <w:rsid w:val="00BD1E61"/>
    <w:rsid w:val="00BD2652"/>
    <w:rsid w:val="00BD29A1"/>
    <w:rsid w:val="00BD3516"/>
    <w:rsid w:val="00BD4377"/>
    <w:rsid w:val="00BD4ECE"/>
    <w:rsid w:val="00BD6482"/>
    <w:rsid w:val="00BD65C0"/>
    <w:rsid w:val="00BD73E3"/>
    <w:rsid w:val="00BD75B5"/>
    <w:rsid w:val="00BD780D"/>
    <w:rsid w:val="00BD7D2B"/>
    <w:rsid w:val="00BE06B4"/>
    <w:rsid w:val="00BE0732"/>
    <w:rsid w:val="00BE0C5D"/>
    <w:rsid w:val="00BE225A"/>
    <w:rsid w:val="00BE324F"/>
    <w:rsid w:val="00BE349C"/>
    <w:rsid w:val="00BE355E"/>
    <w:rsid w:val="00BE4626"/>
    <w:rsid w:val="00BE48B6"/>
    <w:rsid w:val="00BE4A9E"/>
    <w:rsid w:val="00BE5042"/>
    <w:rsid w:val="00BE6587"/>
    <w:rsid w:val="00BE68AD"/>
    <w:rsid w:val="00BE6C7D"/>
    <w:rsid w:val="00BE72BE"/>
    <w:rsid w:val="00BE7486"/>
    <w:rsid w:val="00BE7B6B"/>
    <w:rsid w:val="00BE7E10"/>
    <w:rsid w:val="00BF099D"/>
    <w:rsid w:val="00BF1228"/>
    <w:rsid w:val="00BF19A4"/>
    <w:rsid w:val="00BF1E86"/>
    <w:rsid w:val="00BF215C"/>
    <w:rsid w:val="00BF269A"/>
    <w:rsid w:val="00BF2741"/>
    <w:rsid w:val="00BF331C"/>
    <w:rsid w:val="00BF593D"/>
    <w:rsid w:val="00BF5D05"/>
    <w:rsid w:val="00BF5F1C"/>
    <w:rsid w:val="00BF5F61"/>
    <w:rsid w:val="00BF61C0"/>
    <w:rsid w:val="00BF64E5"/>
    <w:rsid w:val="00BF6E58"/>
    <w:rsid w:val="00BF7738"/>
    <w:rsid w:val="00C013A1"/>
    <w:rsid w:val="00C019B4"/>
    <w:rsid w:val="00C03743"/>
    <w:rsid w:val="00C03BFB"/>
    <w:rsid w:val="00C04332"/>
    <w:rsid w:val="00C0442F"/>
    <w:rsid w:val="00C0573D"/>
    <w:rsid w:val="00C061C3"/>
    <w:rsid w:val="00C0687E"/>
    <w:rsid w:val="00C07E30"/>
    <w:rsid w:val="00C10E22"/>
    <w:rsid w:val="00C114F9"/>
    <w:rsid w:val="00C11862"/>
    <w:rsid w:val="00C12C79"/>
    <w:rsid w:val="00C12FC9"/>
    <w:rsid w:val="00C135ED"/>
    <w:rsid w:val="00C13D31"/>
    <w:rsid w:val="00C1465E"/>
    <w:rsid w:val="00C14CF6"/>
    <w:rsid w:val="00C14D47"/>
    <w:rsid w:val="00C1559B"/>
    <w:rsid w:val="00C1667B"/>
    <w:rsid w:val="00C17E50"/>
    <w:rsid w:val="00C2039F"/>
    <w:rsid w:val="00C21761"/>
    <w:rsid w:val="00C21D9A"/>
    <w:rsid w:val="00C22F8D"/>
    <w:rsid w:val="00C23EAE"/>
    <w:rsid w:val="00C2418B"/>
    <w:rsid w:val="00C24BAB"/>
    <w:rsid w:val="00C24F18"/>
    <w:rsid w:val="00C2536F"/>
    <w:rsid w:val="00C25857"/>
    <w:rsid w:val="00C258BA"/>
    <w:rsid w:val="00C25B58"/>
    <w:rsid w:val="00C26E11"/>
    <w:rsid w:val="00C2781A"/>
    <w:rsid w:val="00C27E61"/>
    <w:rsid w:val="00C30371"/>
    <w:rsid w:val="00C32896"/>
    <w:rsid w:val="00C329CB"/>
    <w:rsid w:val="00C34C64"/>
    <w:rsid w:val="00C3581E"/>
    <w:rsid w:val="00C36F18"/>
    <w:rsid w:val="00C36FDD"/>
    <w:rsid w:val="00C37112"/>
    <w:rsid w:val="00C37203"/>
    <w:rsid w:val="00C4276F"/>
    <w:rsid w:val="00C443ED"/>
    <w:rsid w:val="00C44BDD"/>
    <w:rsid w:val="00C44FB5"/>
    <w:rsid w:val="00C4532C"/>
    <w:rsid w:val="00C45E14"/>
    <w:rsid w:val="00C45FE0"/>
    <w:rsid w:val="00C46DB2"/>
    <w:rsid w:val="00C50AFE"/>
    <w:rsid w:val="00C50FD5"/>
    <w:rsid w:val="00C5359F"/>
    <w:rsid w:val="00C54047"/>
    <w:rsid w:val="00C5537C"/>
    <w:rsid w:val="00C5570F"/>
    <w:rsid w:val="00C559EE"/>
    <w:rsid w:val="00C5656A"/>
    <w:rsid w:val="00C5774B"/>
    <w:rsid w:val="00C57784"/>
    <w:rsid w:val="00C577DB"/>
    <w:rsid w:val="00C6078D"/>
    <w:rsid w:val="00C60FEC"/>
    <w:rsid w:val="00C61344"/>
    <w:rsid w:val="00C61430"/>
    <w:rsid w:val="00C61D5C"/>
    <w:rsid w:val="00C646B2"/>
    <w:rsid w:val="00C64AE3"/>
    <w:rsid w:val="00C64E92"/>
    <w:rsid w:val="00C65068"/>
    <w:rsid w:val="00C6538C"/>
    <w:rsid w:val="00C6699F"/>
    <w:rsid w:val="00C6704D"/>
    <w:rsid w:val="00C67C8F"/>
    <w:rsid w:val="00C70614"/>
    <w:rsid w:val="00C70DBD"/>
    <w:rsid w:val="00C724E5"/>
    <w:rsid w:val="00C7316A"/>
    <w:rsid w:val="00C737FF"/>
    <w:rsid w:val="00C73DC0"/>
    <w:rsid w:val="00C74E6F"/>
    <w:rsid w:val="00C75D90"/>
    <w:rsid w:val="00C7636D"/>
    <w:rsid w:val="00C77D5D"/>
    <w:rsid w:val="00C810AB"/>
    <w:rsid w:val="00C813A2"/>
    <w:rsid w:val="00C81D06"/>
    <w:rsid w:val="00C8309C"/>
    <w:rsid w:val="00C8469E"/>
    <w:rsid w:val="00C84B06"/>
    <w:rsid w:val="00C84BF1"/>
    <w:rsid w:val="00C84C2E"/>
    <w:rsid w:val="00C908A8"/>
    <w:rsid w:val="00C90E9C"/>
    <w:rsid w:val="00C91071"/>
    <w:rsid w:val="00C91525"/>
    <w:rsid w:val="00C91C3D"/>
    <w:rsid w:val="00C9253E"/>
    <w:rsid w:val="00C93036"/>
    <w:rsid w:val="00C9310A"/>
    <w:rsid w:val="00C95DAA"/>
    <w:rsid w:val="00C95EA4"/>
    <w:rsid w:val="00C96919"/>
    <w:rsid w:val="00C97AA0"/>
    <w:rsid w:val="00C97FFC"/>
    <w:rsid w:val="00CA0087"/>
    <w:rsid w:val="00CA0D60"/>
    <w:rsid w:val="00CA126E"/>
    <w:rsid w:val="00CA147F"/>
    <w:rsid w:val="00CA442E"/>
    <w:rsid w:val="00CA47A9"/>
    <w:rsid w:val="00CA5166"/>
    <w:rsid w:val="00CA5730"/>
    <w:rsid w:val="00CA66C1"/>
    <w:rsid w:val="00CA67B4"/>
    <w:rsid w:val="00CA69A4"/>
    <w:rsid w:val="00CA6C6C"/>
    <w:rsid w:val="00CA6E4D"/>
    <w:rsid w:val="00CA715C"/>
    <w:rsid w:val="00CA75F0"/>
    <w:rsid w:val="00CA7996"/>
    <w:rsid w:val="00CB0159"/>
    <w:rsid w:val="00CB0598"/>
    <w:rsid w:val="00CB1786"/>
    <w:rsid w:val="00CB22B5"/>
    <w:rsid w:val="00CB2891"/>
    <w:rsid w:val="00CB29CB"/>
    <w:rsid w:val="00CB3BC9"/>
    <w:rsid w:val="00CB5226"/>
    <w:rsid w:val="00CB5953"/>
    <w:rsid w:val="00CB59C4"/>
    <w:rsid w:val="00CB6492"/>
    <w:rsid w:val="00CB666C"/>
    <w:rsid w:val="00CB7902"/>
    <w:rsid w:val="00CB7A39"/>
    <w:rsid w:val="00CB7AC4"/>
    <w:rsid w:val="00CC1437"/>
    <w:rsid w:val="00CC16DA"/>
    <w:rsid w:val="00CC1874"/>
    <w:rsid w:val="00CC2204"/>
    <w:rsid w:val="00CC2520"/>
    <w:rsid w:val="00CC29BF"/>
    <w:rsid w:val="00CC4156"/>
    <w:rsid w:val="00CC5705"/>
    <w:rsid w:val="00CC57E4"/>
    <w:rsid w:val="00CC6512"/>
    <w:rsid w:val="00CC71DB"/>
    <w:rsid w:val="00CD0033"/>
    <w:rsid w:val="00CD068F"/>
    <w:rsid w:val="00CD0A2B"/>
    <w:rsid w:val="00CD10D5"/>
    <w:rsid w:val="00CD19C7"/>
    <w:rsid w:val="00CD1C25"/>
    <w:rsid w:val="00CD4F5C"/>
    <w:rsid w:val="00CD56A2"/>
    <w:rsid w:val="00CD6088"/>
    <w:rsid w:val="00CD612E"/>
    <w:rsid w:val="00CD74FB"/>
    <w:rsid w:val="00CD7DDD"/>
    <w:rsid w:val="00CD7F52"/>
    <w:rsid w:val="00CE01B2"/>
    <w:rsid w:val="00CE0E8C"/>
    <w:rsid w:val="00CE19A3"/>
    <w:rsid w:val="00CE1C1E"/>
    <w:rsid w:val="00CE253E"/>
    <w:rsid w:val="00CE25DD"/>
    <w:rsid w:val="00CE29D9"/>
    <w:rsid w:val="00CE3135"/>
    <w:rsid w:val="00CE32C6"/>
    <w:rsid w:val="00CE518B"/>
    <w:rsid w:val="00CE5F10"/>
    <w:rsid w:val="00CE6320"/>
    <w:rsid w:val="00CE64B7"/>
    <w:rsid w:val="00CF206E"/>
    <w:rsid w:val="00CF21AF"/>
    <w:rsid w:val="00CF31A3"/>
    <w:rsid w:val="00CF3C33"/>
    <w:rsid w:val="00CF47FD"/>
    <w:rsid w:val="00CF54C1"/>
    <w:rsid w:val="00CF57D7"/>
    <w:rsid w:val="00CF6338"/>
    <w:rsid w:val="00CF63E9"/>
    <w:rsid w:val="00CF667F"/>
    <w:rsid w:val="00CF6817"/>
    <w:rsid w:val="00CF6F78"/>
    <w:rsid w:val="00D002A5"/>
    <w:rsid w:val="00D007EC"/>
    <w:rsid w:val="00D01D2A"/>
    <w:rsid w:val="00D023BC"/>
    <w:rsid w:val="00D038C7"/>
    <w:rsid w:val="00D052C6"/>
    <w:rsid w:val="00D058A9"/>
    <w:rsid w:val="00D06934"/>
    <w:rsid w:val="00D10C2B"/>
    <w:rsid w:val="00D10CC1"/>
    <w:rsid w:val="00D11057"/>
    <w:rsid w:val="00D12812"/>
    <w:rsid w:val="00D1403D"/>
    <w:rsid w:val="00D14DDC"/>
    <w:rsid w:val="00D153C5"/>
    <w:rsid w:val="00D16520"/>
    <w:rsid w:val="00D1686A"/>
    <w:rsid w:val="00D1752C"/>
    <w:rsid w:val="00D203A4"/>
    <w:rsid w:val="00D204BB"/>
    <w:rsid w:val="00D2086D"/>
    <w:rsid w:val="00D2093D"/>
    <w:rsid w:val="00D20F21"/>
    <w:rsid w:val="00D214AE"/>
    <w:rsid w:val="00D21AF0"/>
    <w:rsid w:val="00D227E8"/>
    <w:rsid w:val="00D23232"/>
    <w:rsid w:val="00D23343"/>
    <w:rsid w:val="00D23470"/>
    <w:rsid w:val="00D23AC4"/>
    <w:rsid w:val="00D24CB8"/>
    <w:rsid w:val="00D25079"/>
    <w:rsid w:val="00D256FA"/>
    <w:rsid w:val="00D2600A"/>
    <w:rsid w:val="00D26592"/>
    <w:rsid w:val="00D3005C"/>
    <w:rsid w:val="00D31CCF"/>
    <w:rsid w:val="00D33E3B"/>
    <w:rsid w:val="00D34BCF"/>
    <w:rsid w:val="00D359CE"/>
    <w:rsid w:val="00D36C62"/>
    <w:rsid w:val="00D36F44"/>
    <w:rsid w:val="00D37B03"/>
    <w:rsid w:val="00D40280"/>
    <w:rsid w:val="00D41D95"/>
    <w:rsid w:val="00D4348A"/>
    <w:rsid w:val="00D43BE8"/>
    <w:rsid w:val="00D43F59"/>
    <w:rsid w:val="00D44E2A"/>
    <w:rsid w:val="00D47046"/>
    <w:rsid w:val="00D47C17"/>
    <w:rsid w:val="00D50CA6"/>
    <w:rsid w:val="00D52A5F"/>
    <w:rsid w:val="00D53369"/>
    <w:rsid w:val="00D539AA"/>
    <w:rsid w:val="00D53D52"/>
    <w:rsid w:val="00D54442"/>
    <w:rsid w:val="00D5555E"/>
    <w:rsid w:val="00D5596F"/>
    <w:rsid w:val="00D5690C"/>
    <w:rsid w:val="00D56D3C"/>
    <w:rsid w:val="00D60546"/>
    <w:rsid w:val="00D60F28"/>
    <w:rsid w:val="00D612CF"/>
    <w:rsid w:val="00D63376"/>
    <w:rsid w:val="00D63744"/>
    <w:rsid w:val="00D63816"/>
    <w:rsid w:val="00D648E6"/>
    <w:rsid w:val="00D65FA9"/>
    <w:rsid w:val="00D67E34"/>
    <w:rsid w:val="00D7112F"/>
    <w:rsid w:val="00D7179B"/>
    <w:rsid w:val="00D727CD"/>
    <w:rsid w:val="00D734CF"/>
    <w:rsid w:val="00D73AEF"/>
    <w:rsid w:val="00D747A8"/>
    <w:rsid w:val="00D74F89"/>
    <w:rsid w:val="00D75C1C"/>
    <w:rsid w:val="00D76B63"/>
    <w:rsid w:val="00D77F85"/>
    <w:rsid w:val="00D813C2"/>
    <w:rsid w:val="00D81455"/>
    <w:rsid w:val="00D814AD"/>
    <w:rsid w:val="00D818A4"/>
    <w:rsid w:val="00D82A9F"/>
    <w:rsid w:val="00D82ABF"/>
    <w:rsid w:val="00D83646"/>
    <w:rsid w:val="00D83B84"/>
    <w:rsid w:val="00D848EB"/>
    <w:rsid w:val="00D84D47"/>
    <w:rsid w:val="00D859A0"/>
    <w:rsid w:val="00D861F4"/>
    <w:rsid w:val="00D8747A"/>
    <w:rsid w:val="00D8781B"/>
    <w:rsid w:val="00D87AE0"/>
    <w:rsid w:val="00D90255"/>
    <w:rsid w:val="00D90794"/>
    <w:rsid w:val="00D9088E"/>
    <w:rsid w:val="00D90BE8"/>
    <w:rsid w:val="00D90E6D"/>
    <w:rsid w:val="00D91686"/>
    <w:rsid w:val="00D91D64"/>
    <w:rsid w:val="00D91D81"/>
    <w:rsid w:val="00D92466"/>
    <w:rsid w:val="00D92E2C"/>
    <w:rsid w:val="00D934F0"/>
    <w:rsid w:val="00D94079"/>
    <w:rsid w:val="00D945E5"/>
    <w:rsid w:val="00D94AD8"/>
    <w:rsid w:val="00D95B45"/>
    <w:rsid w:val="00D95EF8"/>
    <w:rsid w:val="00D96157"/>
    <w:rsid w:val="00D96768"/>
    <w:rsid w:val="00D97683"/>
    <w:rsid w:val="00D9791B"/>
    <w:rsid w:val="00D97981"/>
    <w:rsid w:val="00DA0CD5"/>
    <w:rsid w:val="00DA0DD6"/>
    <w:rsid w:val="00DA0EAB"/>
    <w:rsid w:val="00DA12B3"/>
    <w:rsid w:val="00DA1BEC"/>
    <w:rsid w:val="00DA2637"/>
    <w:rsid w:val="00DA2AE6"/>
    <w:rsid w:val="00DA2C7F"/>
    <w:rsid w:val="00DA301A"/>
    <w:rsid w:val="00DA5160"/>
    <w:rsid w:val="00DA7419"/>
    <w:rsid w:val="00DA79AE"/>
    <w:rsid w:val="00DA7AF2"/>
    <w:rsid w:val="00DB00B1"/>
    <w:rsid w:val="00DB099C"/>
    <w:rsid w:val="00DB0B52"/>
    <w:rsid w:val="00DB1963"/>
    <w:rsid w:val="00DB263B"/>
    <w:rsid w:val="00DB2AA1"/>
    <w:rsid w:val="00DB32D5"/>
    <w:rsid w:val="00DB3C1A"/>
    <w:rsid w:val="00DB45F9"/>
    <w:rsid w:val="00DB4863"/>
    <w:rsid w:val="00DB4BE1"/>
    <w:rsid w:val="00DB6B7A"/>
    <w:rsid w:val="00DC0F39"/>
    <w:rsid w:val="00DC1229"/>
    <w:rsid w:val="00DC1DD7"/>
    <w:rsid w:val="00DC232F"/>
    <w:rsid w:val="00DC371F"/>
    <w:rsid w:val="00DC4493"/>
    <w:rsid w:val="00DC46D2"/>
    <w:rsid w:val="00DC4D2D"/>
    <w:rsid w:val="00DC5117"/>
    <w:rsid w:val="00DC5E1B"/>
    <w:rsid w:val="00DC745B"/>
    <w:rsid w:val="00DD02B0"/>
    <w:rsid w:val="00DD083D"/>
    <w:rsid w:val="00DD0AE6"/>
    <w:rsid w:val="00DD203E"/>
    <w:rsid w:val="00DD3E5F"/>
    <w:rsid w:val="00DD3E64"/>
    <w:rsid w:val="00DD413E"/>
    <w:rsid w:val="00DD4B09"/>
    <w:rsid w:val="00DD4E4B"/>
    <w:rsid w:val="00DD5786"/>
    <w:rsid w:val="00DD657B"/>
    <w:rsid w:val="00DD7004"/>
    <w:rsid w:val="00DD7EB4"/>
    <w:rsid w:val="00DE0439"/>
    <w:rsid w:val="00DE0531"/>
    <w:rsid w:val="00DE2D4B"/>
    <w:rsid w:val="00DE3590"/>
    <w:rsid w:val="00DE3CFA"/>
    <w:rsid w:val="00DE3E9A"/>
    <w:rsid w:val="00DE51EF"/>
    <w:rsid w:val="00DE6463"/>
    <w:rsid w:val="00DE6541"/>
    <w:rsid w:val="00DF0217"/>
    <w:rsid w:val="00DF05C8"/>
    <w:rsid w:val="00DF089D"/>
    <w:rsid w:val="00DF17B9"/>
    <w:rsid w:val="00DF2129"/>
    <w:rsid w:val="00DF2A63"/>
    <w:rsid w:val="00DF319D"/>
    <w:rsid w:val="00DF325D"/>
    <w:rsid w:val="00DF43BB"/>
    <w:rsid w:val="00DF49B0"/>
    <w:rsid w:val="00E00B6B"/>
    <w:rsid w:val="00E014E8"/>
    <w:rsid w:val="00E01FE1"/>
    <w:rsid w:val="00E03BA8"/>
    <w:rsid w:val="00E041EF"/>
    <w:rsid w:val="00E043D6"/>
    <w:rsid w:val="00E062FE"/>
    <w:rsid w:val="00E06E06"/>
    <w:rsid w:val="00E0712A"/>
    <w:rsid w:val="00E075EF"/>
    <w:rsid w:val="00E07A43"/>
    <w:rsid w:val="00E07EBC"/>
    <w:rsid w:val="00E07FBF"/>
    <w:rsid w:val="00E1006B"/>
    <w:rsid w:val="00E10181"/>
    <w:rsid w:val="00E10252"/>
    <w:rsid w:val="00E125A4"/>
    <w:rsid w:val="00E126DC"/>
    <w:rsid w:val="00E13248"/>
    <w:rsid w:val="00E134B7"/>
    <w:rsid w:val="00E13C4F"/>
    <w:rsid w:val="00E13E78"/>
    <w:rsid w:val="00E145A7"/>
    <w:rsid w:val="00E1573A"/>
    <w:rsid w:val="00E179F1"/>
    <w:rsid w:val="00E17BAC"/>
    <w:rsid w:val="00E201AC"/>
    <w:rsid w:val="00E20C20"/>
    <w:rsid w:val="00E21C34"/>
    <w:rsid w:val="00E24AE7"/>
    <w:rsid w:val="00E262F2"/>
    <w:rsid w:val="00E27276"/>
    <w:rsid w:val="00E27D55"/>
    <w:rsid w:val="00E302C6"/>
    <w:rsid w:val="00E308C1"/>
    <w:rsid w:val="00E310C4"/>
    <w:rsid w:val="00E3208F"/>
    <w:rsid w:val="00E3323C"/>
    <w:rsid w:val="00E346CC"/>
    <w:rsid w:val="00E34B1A"/>
    <w:rsid w:val="00E34B40"/>
    <w:rsid w:val="00E34BD4"/>
    <w:rsid w:val="00E34D77"/>
    <w:rsid w:val="00E352CF"/>
    <w:rsid w:val="00E35B32"/>
    <w:rsid w:val="00E36E66"/>
    <w:rsid w:val="00E36E93"/>
    <w:rsid w:val="00E3736F"/>
    <w:rsid w:val="00E37B83"/>
    <w:rsid w:val="00E401A5"/>
    <w:rsid w:val="00E40FE9"/>
    <w:rsid w:val="00E41089"/>
    <w:rsid w:val="00E41483"/>
    <w:rsid w:val="00E4303A"/>
    <w:rsid w:val="00E436CF"/>
    <w:rsid w:val="00E43F4D"/>
    <w:rsid w:val="00E45783"/>
    <w:rsid w:val="00E46987"/>
    <w:rsid w:val="00E46CA4"/>
    <w:rsid w:val="00E5038F"/>
    <w:rsid w:val="00E512F9"/>
    <w:rsid w:val="00E52909"/>
    <w:rsid w:val="00E531EA"/>
    <w:rsid w:val="00E5324F"/>
    <w:rsid w:val="00E534BB"/>
    <w:rsid w:val="00E537EE"/>
    <w:rsid w:val="00E53F2B"/>
    <w:rsid w:val="00E5478A"/>
    <w:rsid w:val="00E5497B"/>
    <w:rsid w:val="00E55527"/>
    <w:rsid w:val="00E55AD9"/>
    <w:rsid w:val="00E56E29"/>
    <w:rsid w:val="00E5791E"/>
    <w:rsid w:val="00E57B19"/>
    <w:rsid w:val="00E60161"/>
    <w:rsid w:val="00E60BCE"/>
    <w:rsid w:val="00E60FE8"/>
    <w:rsid w:val="00E614F0"/>
    <w:rsid w:val="00E617AD"/>
    <w:rsid w:val="00E6188A"/>
    <w:rsid w:val="00E62095"/>
    <w:rsid w:val="00E63472"/>
    <w:rsid w:val="00E63938"/>
    <w:rsid w:val="00E63E8C"/>
    <w:rsid w:val="00E644C0"/>
    <w:rsid w:val="00E65F83"/>
    <w:rsid w:val="00E664D6"/>
    <w:rsid w:val="00E6678C"/>
    <w:rsid w:val="00E66DC7"/>
    <w:rsid w:val="00E67194"/>
    <w:rsid w:val="00E679DF"/>
    <w:rsid w:val="00E72220"/>
    <w:rsid w:val="00E7240C"/>
    <w:rsid w:val="00E72981"/>
    <w:rsid w:val="00E73184"/>
    <w:rsid w:val="00E73ABA"/>
    <w:rsid w:val="00E73F8B"/>
    <w:rsid w:val="00E74448"/>
    <w:rsid w:val="00E746A1"/>
    <w:rsid w:val="00E760CE"/>
    <w:rsid w:val="00E770AE"/>
    <w:rsid w:val="00E77148"/>
    <w:rsid w:val="00E77FF1"/>
    <w:rsid w:val="00E81B51"/>
    <w:rsid w:val="00E82E33"/>
    <w:rsid w:val="00E82F6E"/>
    <w:rsid w:val="00E833E9"/>
    <w:rsid w:val="00E8496F"/>
    <w:rsid w:val="00E84A92"/>
    <w:rsid w:val="00E864ED"/>
    <w:rsid w:val="00E86C7C"/>
    <w:rsid w:val="00E86E5F"/>
    <w:rsid w:val="00E87952"/>
    <w:rsid w:val="00E9009E"/>
    <w:rsid w:val="00E90784"/>
    <w:rsid w:val="00E91A9F"/>
    <w:rsid w:val="00E91EB1"/>
    <w:rsid w:val="00E921E0"/>
    <w:rsid w:val="00E92B62"/>
    <w:rsid w:val="00E92FAC"/>
    <w:rsid w:val="00E932AC"/>
    <w:rsid w:val="00E95BAD"/>
    <w:rsid w:val="00E95C94"/>
    <w:rsid w:val="00E95DC6"/>
    <w:rsid w:val="00E970E8"/>
    <w:rsid w:val="00E97961"/>
    <w:rsid w:val="00E97FDF"/>
    <w:rsid w:val="00EA0ADD"/>
    <w:rsid w:val="00EA0C36"/>
    <w:rsid w:val="00EA0E3F"/>
    <w:rsid w:val="00EA1707"/>
    <w:rsid w:val="00EA2270"/>
    <w:rsid w:val="00EA31ED"/>
    <w:rsid w:val="00EA3F16"/>
    <w:rsid w:val="00EA458A"/>
    <w:rsid w:val="00EA486B"/>
    <w:rsid w:val="00EA4FB5"/>
    <w:rsid w:val="00EA5A3D"/>
    <w:rsid w:val="00EA64CA"/>
    <w:rsid w:val="00EA6703"/>
    <w:rsid w:val="00EA7A0B"/>
    <w:rsid w:val="00EA7E1D"/>
    <w:rsid w:val="00EA7FCE"/>
    <w:rsid w:val="00EB1172"/>
    <w:rsid w:val="00EB1429"/>
    <w:rsid w:val="00EB35A5"/>
    <w:rsid w:val="00EB36A6"/>
    <w:rsid w:val="00EB4D16"/>
    <w:rsid w:val="00EB5A21"/>
    <w:rsid w:val="00EB62E6"/>
    <w:rsid w:val="00EB63FA"/>
    <w:rsid w:val="00EB6A19"/>
    <w:rsid w:val="00EB74DF"/>
    <w:rsid w:val="00EB7717"/>
    <w:rsid w:val="00EC0876"/>
    <w:rsid w:val="00EC1290"/>
    <w:rsid w:val="00EC1437"/>
    <w:rsid w:val="00EC1488"/>
    <w:rsid w:val="00EC15CA"/>
    <w:rsid w:val="00EC1AC6"/>
    <w:rsid w:val="00EC1C48"/>
    <w:rsid w:val="00EC40C5"/>
    <w:rsid w:val="00EC4D03"/>
    <w:rsid w:val="00EC4D13"/>
    <w:rsid w:val="00EC4F97"/>
    <w:rsid w:val="00EC56E4"/>
    <w:rsid w:val="00EC5E85"/>
    <w:rsid w:val="00EC6729"/>
    <w:rsid w:val="00ED061C"/>
    <w:rsid w:val="00ED0BB3"/>
    <w:rsid w:val="00ED1116"/>
    <w:rsid w:val="00ED1B92"/>
    <w:rsid w:val="00ED3900"/>
    <w:rsid w:val="00ED45A6"/>
    <w:rsid w:val="00ED5AFD"/>
    <w:rsid w:val="00ED6997"/>
    <w:rsid w:val="00ED6D56"/>
    <w:rsid w:val="00ED6FB9"/>
    <w:rsid w:val="00EE0687"/>
    <w:rsid w:val="00EE0E63"/>
    <w:rsid w:val="00EE1342"/>
    <w:rsid w:val="00EE2391"/>
    <w:rsid w:val="00EE3E4D"/>
    <w:rsid w:val="00EE4B85"/>
    <w:rsid w:val="00EE4C4B"/>
    <w:rsid w:val="00EE5262"/>
    <w:rsid w:val="00EE54CD"/>
    <w:rsid w:val="00EE5B70"/>
    <w:rsid w:val="00EE5D69"/>
    <w:rsid w:val="00EE6C15"/>
    <w:rsid w:val="00EE7085"/>
    <w:rsid w:val="00EE73DD"/>
    <w:rsid w:val="00EE7807"/>
    <w:rsid w:val="00EE7A5B"/>
    <w:rsid w:val="00EF09DF"/>
    <w:rsid w:val="00EF19EB"/>
    <w:rsid w:val="00EF2E8B"/>
    <w:rsid w:val="00EF4C1F"/>
    <w:rsid w:val="00EF51A5"/>
    <w:rsid w:val="00EF6592"/>
    <w:rsid w:val="00EF6B4C"/>
    <w:rsid w:val="00EF7971"/>
    <w:rsid w:val="00F01625"/>
    <w:rsid w:val="00F01CBC"/>
    <w:rsid w:val="00F0348D"/>
    <w:rsid w:val="00F037B6"/>
    <w:rsid w:val="00F03E34"/>
    <w:rsid w:val="00F04C70"/>
    <w:rsid w:val="00F050D1"/>
    <w:rsid w:val="00F06B3E"/>
    <w:rsid w:val="00F06FF7"/>
    <w:rsid w:val="00F0774D"/>
    <w:rsid w:val="00F10359"/>
    <w:rsid w:val="00F1114E"/>
    <w:rsid w:val="00F13191"/>
    <w:rsid w:val="00F13377"/>
    <w:rsid w:val="00F133FD"/>
    <w:rsid w:val="00F13AEF"/>
    <w:rsid w:val="00F13B23"/>
    <w:rsid w:val="00F143CB"/>
    <w:rsid w:val="00F169AD"/>
    <w:rsid w:val="00F1760B"/>
    <w:rsid w:val="00F209F3"/>
    <w:rsid w:val="00F21396"/>
    <w:rsid w:val="00F21C3B"/>
    <w:rsid w:val="00F21F67"/>
    <w:rsid w:val="00F22678"/>
    <w:rsid w:val="00F2377E"/>
    <w:rsid w:val="00F24B40"/>
    <w:rsid w:val="00F2505F"/>
    <w:rsid w:val="00F259E8"/>
    <w:rsid w:val="00F25D8C"/>
    <w:rsid w:val="00F26608"/>
    <w:rsid w:val="00F27356"/>
    <w:rsid w:val="00F31066"/>
    <w:rsid w:val="00F312A4"/>
    <w:rsid w:val="00F326CE"/>
    <w:rsid w:val="00F32B28"/>
    <w:rsid w:val="00F33E51"/>
    <w:rsid w:val="00F34A20"/>
    <w:rsid w:val="00F35A72"/>
    <w:rsid w:val="00F36825"/>
    <w:rsid w:val="00F36F5D"/>
    <w:rsid w:val="00F3728B"/>
    <w:rsid w:val="00F3758C"/>
    <w:rsid w:val="00F403E3"/>
    <w:rsid w:val="00F405CD"/>
    <w:rsid w:val="00F41081"/>
    <w:rsid w:val="00F41DD2"/>
    <w:rsid w:val="00F426A1"/>
    <w:rsid w:val="00F43602"/>
    <w:rsid w:val="00F4482C"/>
    <w:rsid w:val="00F44CC8"/>
    <w:rsid w:val="00F452B7"/>
    <w:rsid w:val="00F46042"/>
    <w:rsid w:val="00F469A3"/>
    <w:rsid w:val="00F46EBB"/>
    <w:rsid w:val="00F479DD"/>
    <w:rsid w:val="00F513A2"/>
    <w:rsid w:val="00F51BFC"/>
    <w:rsid w:val="00F5258C"/>
    <w:rsid w:val="00F52852"/>
    <w:rsid w:val="00F554BF"/>
    <w:rsid w:val="00F55E62"/>
    <w:rsid w:val="00F56398"/>
    <w:rsid w:val="00F56AA2"/>
    <w:rsid w:val="00F5728F"/>
    <w:rsid w:val="00F5787A"/>
    <w:rsid w:val="00F5793E"/>
    <w:rsid w:val="00F579DA"/>
    <w:rsid w:val="00F6023D"/>
    <w:rsid w:val="00F603A8"/>
    <w:rsid w:val="00F614B5"/>
    <w:rsid w:val="00F61CB8"/>
    <w:rsid w:val="00F62683"/>
    <w:rsid w:val="00F638CD"/>
    <w:rsid w:val="00F653BF"/>
    <w:rsid w:val="00F65642"/>
    <w:rsid w:val="00F656B7"/>
    <w:rsid w:val="00F67355"/>
    <w:rsid w:val="00F7048B"/>
    <w:rsid w:val="00F704B1"/>
    <w:rsid w:val="00F705F8"/>
    <w:rsid w:val="00F70FAA"/>
    <w:rsid w:val="00F7131A"/>
    <w:rsid w:val="00F717DD"/>
    <w:rsid w:val="00F72401"/>
    <w:rsid w:val="00F72C9C"/>
    <w:rsid w:val="00F75606"/>
    <w:rsid w:val="00F76894"/>
    <w:rsid w:val="00F76A36"/>
    <w:rsid w:val="00F779E2"/>
    <w:rsid w:val="00F77EEB"/>
    <w:rsid w:val="00F811D9"/>
    <w:rsid w:val="00F8145B"/>
    <w:rsid w:val="00F81C87"/>
    <w:rsid w:val="00F82584"/>
    <w:rsid w:val="00F8260E"/>
    <w:rsid w:val="00F82DA9"/>
    <w:rsid w:val="00F85EDA"/>
    <w:rsid w:val="00F86BF7"/>
    <w:rsid w:val="00F87004"/>
    <w:rsid w:val="00F90973"/>
    <w:rsid w:val="00F91057"/>
    <w:rsid w:val="00F92436"/>
    <w:rsid w:val="00F932DE"/>
    <w:rsid w:val="00F9337E"/>
    <w:rsid w:val="00F9340F"/>
    <w:rsid w:val="00F937BA"/>
    <w:rsid w:val="00F94FD2"/>
    <w:rsid w:val="00F95B19"/>
    <w:rsid w:val="00F9641C"/>
    <w:rsid w:val="00F9753B"/>
    <w:rsid w:val="00FA0140"/>
    <w:rsid w:val="00FA0202"/>
    <w:rsid w:val="00FA0296"/>
    <w:rsid w:val="00FA13B8"/>
    <w:rsid w:val="00FA23D1"/>
    <w:rsid w:val="00FA2F3D"/>
    <w:rsid w:val="00FA32B3"/>
    <w:rsid w:val="00FA394F"/>
    <w:rsid w:val="00FA536D"/>
    <w:rsid w:val="00FA5EDB"/>
    <w:rsid w:val="00FA76E6"/>
    <w:rsid w:val="00FB03CB"/>
    <w:rsid w:val="00FB064C"/>
    <w:rsid w:val="00FB2052"/>
    <w:rsid w:val="00FB28DF"/>
    <w:rsid w:val="00FB2FDA"/>
    <w:rsid w:val="00FB33AE"/>
    <w:rsid w:val="00FB3A60"/>
    <w:rsid w:val="00FB730C"/>
    <w:rsid w:val="00FB7B5D"/>
    <w:rsid w:val="00FB7CA2"/>
    <w:rsid w:val="00FB7F9C"/>
    <w:rsid w:val="00FC0250"/>
    <w:rsid w:val="00FC03C4"/>
    <w:rsid w:val="00FC0BED"/>
    <w:rsid w:val="00FC1755"/>
    <w:rsid w:val="00FC1965"/>
    <w:rsid w:val="00FC1D12"/>
    <w:rsid w:val="00FC2596"/>
    <w:rsid w:val="00FC3840"/>
    <w:rsid w:val="00FC5CC5"/>
    <w:rsid w:val="00FC6165"/>
    <w:rsid w:val="00FC6724"/>
    <w:rsid w:val="00FC73D6"/>
    <w:rsid w:val="00FD015E"/>
    <w:rsid w:val="00FD019F"/>
    <w:rsid w:val="00FD0EB0"/>
    <w:rsid w:val="00FD3BC2"/>
    <w:rsid w:val="00FD4685"/>
    <w:rsid w:val="00FD49DC"/>
    <w:rsid w:val="00FD5082"/>
    <w:rsid w:val="00FD5260"/>
    <w:rsid w:val="00FD540D"/>
    <w:rsid w:val="00FD5558"/>
    <w:rsid w:val="00FD5703"/>
    <w:rsid w:val="00FD6001"/>
    <w:rsid w:val="00FD6627"/>
    <w:rsid w:val="00FD6887"/>
    <w:rsid w:val="00FD75AE"/>
    <w:rsid w:val="00FE001A"/>
    <w:rsid w:val="00FE14CA"/>
    <w:rsid w:val="00FE1D65"/>
    <w:rsid w:val="00FE2B3C"/>
    <w:rsid w:val="00FE3FF6"/>
    <w:rsid w:val="00FE437D"/>
    <w:rsid w:val="00FE448D"/>
    <w:rsid w:val="00FE5187"/>
    <w:rsid w:val="00FE51F6"/>
    <w:rsid w:val="00FE524C"/>
    <w:rsid w:val="00FE5371"/>
    <w:rsid w:val="00FE5400"/>
    <w:rsid w:val="00FE5765"/>
    <w:rsid w:val="00FE648F"/>
    <w:rsid w:val="00FE769D"/>
    <w:rsid w:val="00FE79C0"/>
    <w:rsid w:val="00FF0078"/>
    <w:rsid w:val="00FF0084"/>
    <w:rsid w:val="00FF06B1"/>
    <w:rsid w:val="00FF0838"/>
    <w:rsid w:val="00FF22B5"/>
    <w:rsid w:val="00FF2412"/>
    <w:rsid w:val="00FF282B"/>
    <w:rsid w:val="00FF30A4"/>
    <w:rsid w:val="00FF33C9"/>
    <w:rsid w:val="00FF34B9"/>
    <w:rsid w:val="00FF3746"/>
    <w:rsid w:val="00FF38CF"/>
    <w:rsid w:val="00FF3EE6"/>
    <w:rsid w:val="00FF42F9"/>
    <w:rsid w:val="00FF4932"/>
    <w:rsid w:val="00FF55B9"/>
    <w:rsid w:val="00FF69B6"/>
    <w:rsid w:val="00FF7747"/>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 w:type="table" w:customStyle="1" w:styleId="1">
    <w:name w:val="表 (格子)1"/>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E24AE7"/>
    <w:pPr>
      <w:widowControl w:val="0"/>
      <w:jc w:val="both"/>
    </w:pPr>
  </w:style>
  <w:style w:type="numbering" w:customStyle="1" w:styleId="10">
    <w:name w:val="リストなし1"/>
    <w:next w:val="a2"/>
    <w:uiPriority w:val="99"/>
    <w:semiHidden/>
    <w:unhideWhenUsed/>
    <w:rsid w:val="00EB6A19"/>
  </w:style>
  <w:style w:type="table" w:customStyle="1" w:styleId="3">
    <w:name w:val="表 (格子)3"/>
    <w:basedOn w:val="a1"/>
    <w:next w:val="a7"/>
    <w:uiPriority w:val="39"/>
    <w:rsid w:val="00EB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B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EB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ubtitle"/>
    <w:basedOn w:val="a"/>
    <w:next w:val="a"/>
    <w:link w:val="af9"/>
    <w:uiPriority w:val="11"/>
    <w:qFormat/>
    <w:rsid w:val="00EB6A19"/>
    <w:pPr>
      <w:jc w:val="center"/>
      <w:outlineLvl w:val="1"/>
    </w:pPr>
    <w:rPr>
      <w:sz w:val="24"/>
      <w:szCs w:val="24"/>
    </w:rPr>
  </w:style>
  <w:style w:type="character" w:customStyle="1" w:styleId="af9">
    <w:name w:val="副題 (文字)"/>
    <w:basedOn w:val="a0"/>
    <w:link w:val="af8"/>
    <w:uiPriority w:val="11"/>
    <w:rsid w:val="00EB6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45065924">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340395158">
          <w:marLeft w:val="240"/>
          <w:marRight w:val="0"/>
          <w:marTop w:val="0"/>
          <w:marBottom w:val="0"/>
          <w:divBdr>
            <w:top w:val="none" w:sz="0" w:space="0" w:color="auto"/>
            <w:left w:val="none" w:sz="0" w:space="0" w:color="auto"/>
            <w:bottom w:val="none" w:sz="0" w:space="0" w:color="auto"/>
            <w:right w:val="none" w:sz="0" w:space="0" w:color="auto"/>
          </w:divBdr>
        </w:div>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1277420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7694487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1378505604">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526213684">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7.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www.pref.osaka.lg.jp/keikakusuishin/syougai-plan/sabekai-kais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yperlink" Target="http://www.pref.osaka.lg.jp/keikakusuishin/syougai-plan/sabekai-kaisai.html" TargetMode="External"/><Relationship Id="rId36"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3.jpe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4C58-E136-4C8C-8ECF-D7B214AB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8721</Words>
  <Characters>49711</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2019-01-23T09:52:00Z</dcterms:created>
  <dcterms:modified xsi:type="dcterms:W3CDTF">2019-08-19T00:35:00Z</dcterms:modified>
</cp:coreProperties>
</file>