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3A43AA" w:rsidRPr="00407D42" w:rsidTr="00817E0D">
        <w:trPr>
          <w:trHeight w:val="480"/>
          <w:jc w:val="center"/>
        </w:trPr>
        <w:tc>
          <w:tcPr>
            <w:tcW w:w="1963" w:type="dxa"/>
            <w:vAlign w:val="center"/>
          </w:tcPr>
          <w:p w:rsidR="003A43AA" w:rsidRPr="00407D42" w:rsidRDefault="003A43AA" w:rsidP="00817E0D">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本指針の目標</w:t>
            </w:r>
          </w:p>
        </w:tc>
        <w:tc>
          <w:tcPr>
            <w:tcW w:w="7195" w:type="dxa"/>
            <w:vAlign w:val="center"/>
          </w:tcPr>
          <w:p w:rsidR="003A43AA" w:rsidRPr="00407D42" w:rsidRDefault="002153BC" w:rsidP="00817E0D">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施設入所者の地域生活への移行</w:t>
            </w:r>
          </w:p>
        </w:tc>
      </w:tr>
    </w:tbl>
    <w:p w:rsidR="00A05285" w:rsidRPr="00407D42" w:rsidRDefault="00A05285" w:rsidP="003A43AA">
      <w:pPr>
        <w:spacing w:line="160" w:lineRule="exact"/>
        <w:ind w:left="220" w:hangingChars="100" w:hanging="220"/>
        <w:jc w:val="center"/>
        <w:rPr>
          <w:rFonts w:ascii="HG丸ｺﾞｼｯｸM-PRO" w:eastAsia="HG丸ｺﾞｼｯｸM-PRO" w:hAnsi="HG丸ｺﾞｼｯｸM-PRO"/>
          <w:szCs w:val="22"/>
        </w:rPr>
      </w:pPr>
    </w:p>
    <w:p w:rsidR="00A05285" w:rsidRPr="00407D42" w:rsidRDefault="00A05285" w:rsidP="003A43AA">
      <w:pPr>
        <w:spacing w:line="160" w:lineRule="exact"/>
        <w:ind w:left="220" w:hangingChars="100" w:hanging="220"/>
        <w:jc w:val="center"/>
        <w:rPr>
          <w:rFonts w:ascii="HG丸ｺﾞｼｯｸM-PRO" w:eastAsia="HG丸ｺﾞｼｯｸM-PRO" w:hAnsi="HG丸ｺﾞｼｯｸM-PRO"/>
          <w:szCs w:val="22"/>
        </w:rPr>
      </w:pPr>
    </w:p>
    <w:tbl>
      <w:tblPr>
        <w:tblStyle w:val="a3"/>
        <w:tblW w:w="9178" w:type="dxa"/>
        <w:jc w:val="center"/>
        <w:tblLayout w:type="fixed"/>
        <w:tblLook w:val="04A0" w:firstRow="1" w:lastRow="0" w:firstColumn="1" w:lastColumn="0" w:noHBand="0" w:noVBand="1"/>
      </w:tblPr>
      <w:tblGrid>
        <w:gridCol w:w="440"/>
        <w:gridCol w:w="979"/>
        <w:gridCol w:w="3738"/>
        <w:gridCol w:w="4021"/>
      </w:tblGrid>
      <w:tr w:rsidR="00407D42" w:rsidRPr="00407D42" w:rsidTr="00383EBD">
        <w:trPr>
          <w:trHeight w:val="3868"/>
          <w:jc w:val="center"/>
        </w:trPr>
        <w:tc>
          <w:tcPr>
            <w:tcW w:w="440" w:type="dxa"/>
            <w:vMerge w:val="restart"/>
            <w:textDirection w:val="tbRlV"/>
            <w:vAlign w:val="center"/>
          </w:tcPr>
          <w:p w:rsidR="003A43AA" w:rsidRPr="00407D42" w:rsidRDefault="003A43AA" w:rsidP="00C86D44">
            <w:pPr>
              <w:spacing w:line="300" w:lineRule="exact"/>
              <w:ind w:left="113" w:right="113"/>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計画（Ｐ）→実施（Ｄ）</w:t>
            </w:r>
          </w:p>
        </w:tc>
        <w:tc>
          <w:tcPr>
            <w:tcW w:w="979" w:type="dxa"/>
            <w:vAlign w:val="center"/>
          </w:tcPr>
          <w:p w:rsidR="003A43AA" w:rsidRPr="00407D42" w:rsidRDefault="003A43AA" w:rsidP="00C86D44">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目標値</w:t>
            </w:r>
          </w:p>
        </w:tc>
        <w:tc>
          <w:tcPr>
            <w:tcW w:w="7759" w:type="dxa"/>
            <w:gridSpan w:val="2"/>
          </w:tcPr>
          <w:p w:rsidR="00F9792A" w:rsidRPr="00407D42" w:rsidRDefault="00F9792A" w:rsidP="00F9792A">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2153BC" w:rsidRPr="00407D42" w:rsidRDefault="00DB627E" w:rsidP="003A43AA">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w:t>
            </w:r>
            <w:r w:rsidR="003A43AA" w:rsidRPr="00407D42">
              <w:rPr>
                <w:rFonts w:ascii="HG丸ｺﾞｼｯｸM-PRO" w:eastAsia="HG丸ｺﾞｼｯｸM-PRO" w:hAnsi="HG丸ｺﾞｼｯｸM-PRO" w:cs="Arial" w:hint="eastAsia"/>
                <w:szCs w:val="22"/>
              </w:rPr>
              <w:t>平成29</w:t>
            </w:r>
            <w:r w:rsidR="002153BC" w:rsidRPr="00407D42">
              <w:rPr>
                <w:rFonts w:ascii="HG丸ｺﾞｼｯｸM-PRO" w:eastAsia="HG丸ｺﾞｼｯｸM-PRO" w:hAnsi="HG丸ｺﾞｼｯｸM-PRO" w:cs="Arial" w:hint="eastAsia"/>
                <w:szCs w:val="22"/>
              </w:rPr>
              <w:t>年度末までの</w:t>
            </w:r>
            <w:r w:rsidR="003A43AA" w:rsidRPr="00407D42">
              <w:rPr>
                <w:rFonts w:ascii="HG丸ｺﾞｼｯｸM-PRO" w:eastAsia="HG丸ｺﾞｼｯｸM-PRO" w:hAnsi="HG丸ｺﾞｼｯｸM-PRO" w:cs="Arial" w:hint="eastAsia"/>
                <w:szCs w:val="22"/>
              </w:rPr>
              <w:t>目標値</w:t>
            </w:r>
            <w:r w:rsidRPr="00407D42">
              <w:rPr>
                <w:rFonts w:ascii="HG丸ｺﾞｼｯｸM-PRO" w:eastAsia="HG丸ｺﾞｼｯｸM-PRO" w:hAnsi="HG丸ｺﾞｼｯｸM-PRO" w:cs="Arial" w:hint="eastAsia"/>
                <w:szCs w:val="22"/>
              </w:rPr>
              <w:t>】</w:t>
            </w:r>
          </w:p>
          <w:p w:rsidR="003A43AA" w:rsidRPr="00407D42" w:rsidRDefault="00DB627E" w:rsidP="003A43AA">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hint="eastAsia"/>
                <w:szCs w:val="22"/>
              </w:rPr>
              <w:t xml:space="preserve">　</w:t>
            </w:r>
            <w:r w:rsidR="002153BC" w:rsidRPr="00407D42">
              <w:rPr>
                <w:rFonts w:ascii="HG丸ｺﾞｼｯｸM-PRO" w:eastAsia="HG丸ｺﾞｼｯｸM-PRO" w:hAnsi="HG丸ｺﾞｼｯｸM-PRO" w:hint="eastAsia"/>
                <w:szCs w:val="22"/>
              </w:rPr>
              <w:t>地域生活移行者の増加：</w:t>
            </w:r>
            <w:r w:rsidR="00870619" w:rsidRPr="00407D42">
              <w:rPr>
                <w:rFonts w:ascii="HG丸ｺﾞｼｯｸM-PRO" w:eastAsia="HG丸ｺﾞｼｯｸM-PRO" w:hAnsi="HG丸ｺﾞｼｯｸM-PRO" w:cs="Arial" w:hint="eastAsia"/>
                <w:b/>
                <w:bCs/>
                <w:szCs w:val="22"/>
              </w:rPr>
              <w:t>７４６</w:t>
            </w:r>
            <w:r w:rsidRPr="00407D42">
              <w:rPr>
                <w:rFonts w:ascii="HG丸ｺﾞｼｯｸM-PRO" w:eastAsia="HG丸ｺﾞｼｯｸM-PRO" w:hAnsi="HG丸ｺﾞｼｯｸM-PRO" w:cs="Arial" w:hint="eastAsia"/>
                <w:b/>
                <w:bCs/>
                <w:szCs w:val="22"/>
              </w:rPr>
              <w:t>人</w:t>
            </w:r>
          </w:p>
          <w:p w:rsidR="002153BC" w:rsidRPr="00407D42" w:rsidRDefault="00DB627E" w:rsidP="003A43AA">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hint="eastAsia"/>
                <w:szCs w:val="22"/>
              </w:rPr>
              <w:t xml:space="preserve">　</w:t>
            </w:r>
            <w:r w:rsidR="002153BC" w:rsidRPr="00407D42">
              <w:rPr>
                <w:rFonts w:ascii="HG丸ｺﾞｼｯｸM-PRO" w:eastAsia="HG丸ｺﾞｼｯｸM-PRO" w:hAnsi="HG丸ｺﾞｼｯｸM-PRO" w:hint="eastAsia"/>
                <w:szCs w:val="22"/>
              </w:rPr>
              <w:t>施設入所者の削減：</w:t>
            </w:r>
            <w:r w:rsidR="00870619" w:rsidRPr="00407D42">
              <w:rPr>
                <w:rFonts w:ascii="HG丸ｺﾞｼｯｸM-PRO" w:eastAsia="HG丸ｺﾞｼｯｸM-PRO" w:hAnsi="HG丸ｺﾞｼｯｸM-PRO" w:cs="Arial" w:hint="eastAsia"/>
                <w:b/>
                <w:bCs/>
                <w:szCs w:val="22"/>
              </w:rPr>
              <w:t>２８３</w:t>
            </w:r>
            <w:r w:rsidRPr="00407D42">
              <w:rPr>
                <w:rFonts w:ascii="HG丸ｺﾞｼｯｸM-PRO" w:eastAsia="HG丸ｺﾞｼｯｸM-PRO" w:hAnsi="HG丸ｺﾞｼｯｸM-PRO" w:cs="Arial" w:hint="eastAsia"/>
                <w:b/>
                <w:bCs/>
                <w:szCs w:val="22"/>
              </w:rPr>
              <w:t>人</w:t>
            </w:r>
          </w:p>
          <w:p w:rsidR="00F9792A" w:rsidRPr="00407D42" w:rsidRDefault="00F9792A" w:rsidP="00F9792A">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3A43AA" w:rsidRPr="00407D42" w:rsidRDefault="00DB627E" w:rsidP="00C86D44">
            <w:pP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【目標達成に向けた</w:t>
            </w:r>
            <w:r w:rsidR="003A43AA" w:rsidRPr="00407D42">
              <w:rPr>
                <w:rFonts w:ascii="HG丸ｺﾞｼｯｸM-PRO" w:eastAsia="HG丸ｺﾞｼｯｸM-PRO" w:hAnsi="HG丸ｺﾞｼｯｸM-PRO" w:hint="eastAsia"/>
                <w:szCs w:val="22"/>
              </w:rPr>
              <w:t>考え方等】</w:t>
            </w:r>
          </w:p>
          <w:p w:rsidR="003A43AA" w:rsidRPr="00407D42" w:rsidRDefault="00DB627E" w:rsidP="00363F39">
            <w:pPr>
              <w:widowControl/>
              <w:autoSpaceDE/>
              <w:autoSpaceDN/>
              <w:adjustRightInd/>
              <w:snapToGrid/>
              <w:spacing w:line="300" w:lineRule="exact"/>
              <w:ind w:leftChars="50" w:left="110"/>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 xml:space="preserve">　</w:t>
            </w:r>
            <w:r w:rsidR="008309D4" w:rsidRPr="00407D42">
              <w:rPr>
                <w:rFonts w:ascii="HG丸ｺﾞｼｯｸM-PRO" w:eastAsia="HG丸ｺﾞｼｯｸM-PRO" w:hAnsi="HG丸ｺﾞｼｯｸM-PRO" w:cs="Arial" w:hint="eastAsia"/>
                <w:szCs w:val="22"/>
              </w:rPr>
              <w:t>地域移行後の受け皿確保</w:t>
            </w:r>
            <w:r w:rsidR="007A6489" w:rsidRPr="00407D42">
              <w:rPr>
                <w:rFonts w:ascii="HG丸ｺﾞｼｯｸM-PRO" w:eastAsia="HG丸ｺﾞｼｯｸM-PRO" w:hAnsi="HG丸ｺﾞｼｯｸM-PRO" w:cs="Arial" w:hint="eastAsia"/>
                <w:szCs w:val="22"/>
              </w:rPr>
              <w:t>等地域生活支援の体制整備</w:t>
            </w:r>
            <w:r w:rsidR="003A43AA" w:rsidRPr="00407D42">
              <w:rPr>
                <w:rFonts w:ascii="HG丸ｺﾞｼｯｸM-PRO" w:eastAsia="HG丸ｺﾞｼｯｸM-PRO" w:hAnsi="HG丸ｺﾞｼｯｸM-PRO" w:cs="Arial" w:hint="eastAsia"/>
                <w:szCs w:val="22"/>
              </w:rPr>
              <w:t>が課題となっており、目標の達成に向けて</w:t>
            </w:r>
            <w:r w:rsidR="008309D4" w:rsidRPr="00407D42">
              <w:rPr>
                <w:rFonts w:ascii="HG丸ｺﾞｼｯｸM-PRO" w:eastAsia="HG丸ｺﾞｼｯｸM-PRO" w:hAnsi="HG丸ｺﾞｼｯｸM-PRO" w:cs="Arial" w:hint="eastAsia"/>
                <w:szCs w:val="22"/>
              </w:rPr>
              <w:t>市町村の取組みを促進するための方策</w:t>
            </w:r>
            <w:r w:rsidR="003A43AA" w:rsidRPr="00407D42">
              <w:rPr>
                <w:rFonts w:ascii="HG丸ｺﾞｼｯｸM-PRO" w:eastAsia="HG丸ｺﾞｼｯｸM-PRO" w:hAnsi="HG丸ｺﾞｼｯｸM-PRO" w:cs="Arial" w:hint="eastAsia"/>
                <w:szCs w:val="22"/>
              </w:rPr>
              <w:t>等を</w:t>
            </w:r>
            <w:r w:rsidR="008309D4" w:rsidRPr="00407D42">
              <w:rPr>
                <w:rFonts w:ascii="HG丸ｺﾞｼｯｸM-PRO" w:eastAsia="HG丸ｺﾞｼｯｸM-PRO" w:hAnsi="HG丸ｺﾞｼｯｸM-PRO" w:cs="Arial" w:hint="eastAsia"/>
                <w:szCs w:val="22"/>
              </w:rPr>
              <w:t>検討</w:t>
            </w:r>
            <w:r w:rsidR="003A43AA" w:rsidRPr="00407D42">
              <w:rPr>
                <w:rFonts w:ascii="HG丸ｺﾞｼｯｸM-PRO" w:eastAsia="HG丸ｺﾞｼｯｸM-PRO" w:hAnsi="HG丸ｺﾞｼｯｸM-PRO" w:cs="Arial" w:hint="eastAsia"/>
                <w:szCs w:val="22"/>
              </w:rPr>
              <w:t>。</w:t>
            </w:r>
          </w:p>
          <w:p w:rsidR="00F9792A" w:rsidRPr="00407D42" w:rsidRDefault="00F9792A" w:rsidP="00F9792A">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FB18E3" w:rsidRPr="00407D42" w:rsidRDefault="00FB18E3" w:rsidP="00F9792A">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8309D4" w:rsidRPr="00407D42" w:rsidRDefault="008309D4" w:rsidP="008309D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【実績の推移】</w:t>
            </w:r>
            <w:r w:rsidRPr="00407D42">
              <w:rPr>
                <w:rFonts w:ascii="HG丸ｺﾞｼｯｸM-PRO" w:eastAsia="HG丸ｺﾞｼｯｸM-PRO" w:hAnsi="HG丸ｺﾞｼｯｸM-PRO" w:cs="Arial" w:hint="eastAsia"/>
                <w:sz w:val="20"/>
                <w:szCs w:val="22"/>
              </w:rPr>
              <w:t>※ (　)の数値は前年度までの実績を合わせた累計</w:t>
            </w:r>
          </w:p>
          <w:tbl>
            <w:tblPr>
              <w:tblStyle w:val="a3"/>
              <w:tblW w:w="744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00"/>
              <w:gridCol w:w="1300"/>
              <w:gridCol w:w="1300"/>
            </w:tblGrid>
            <w:tr w:rsidR="00407D42" w:rsidRPr="00407D42" w:rsidTr="00AA594A">
              <w:tc>
                <w:tcPr>
                  <w:tcW w:w="3547" w:type="dxa"/>
                  <w:vAlign w:val="center"/>
                </w:tcPr>
                <w:p w:rsidR="008309D4" w:rsidRPr="00407D42" w:rsidRDefault="008309D4"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00" w:type="dxa"/>
                  <w:vAlign w:val="center"/>
                </w:tcPr>
                <w:p w:rsidR="008309D4" w:rsidRPr="00407D42" w:rsidRDefault="008309D4"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00" w:type="dxa"/>
                  <w:vAlign w:val="center"/>
                </w:tcPr>
                <w:p w:rsidR="008309D4" w:rsidRPr="00407D42" w:rsidRDefault="008309D4"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00" w:type="dxa"/>
                  <w:vAlign w:val="center"/>
                </w:tcPr>
                <w:p w:rsidR="008309D4" w:rsidRPr="00407D42" w:rsidRDefault="008309D4" w:rsidP="00AA594A">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454"/>
              </w:trPr>
              <w:tc>
                <w:tcPr>
                  <w:tcW w:w="3547" w:type="dxa"/>
                  <w:vAlign w:val="center"/>
                </w:tcPr>
                <w:p w:rsidR="008309D4" w:rsidRPr="00407D42" w:rsidRDefault="008309D4" w:rsidP="00AA594A">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地域生活移行者の増加</w:t>
                  </w:r>
                </w:p>
              </w:tc>
              <w:tc>
                <w:tcPr>
                  <w:tcW w:w="1300" w:type="dxa"/>
                  <w:vAlign w:val="center"/>
                </w:tcPr>
                <w:p w:rsidR="008309D4" w:rsidRPr="00407D42" w:rsidRDefault="00842B71" w:rsidP="00AA594A">
                  <w:pPr>
                    <w:spacing w:line="240" w:lineRule="auto"/>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1５１</w:t>
                  </w:r>
                  <w:r w:rsidR="008309D4" w:rsidRPr="00407D42">
                    <w:rPr>
                      <w:rFonts w:ascii="HG丸ｺﾞｼｯｸM-PRO" w:eastAsia="HG丸ｺﾞｼｯｸM-PRO" w:hAnsi="HG丸ｺﾞｼｯｸM-PRO" w:hint="eastAsia"/>
                      <w:szCs w:val="22"/>
                    </w:rPr>
                    <w:t>人</w:t>
                  </w:r>
                </w:p>
                <w:p w:rsidR="008309D4" w:rsidRPr="00407D42" w:rsidRDefault="00842B71" w:rsidP="00AA594A">
                  <w:pPr>
                    <w:spacing w:line="240" w:lineRule="auto"/>
                    <w:ind w:leftChars="-50" w:left="-110" w:rightChars="-40" w:right="-88"/>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w:t>
                  </w:r>
                  <w:r w:rsidR="003F1EE3" w:rsidRPr="00407D42">
                    <w:rPr>
                      <w:rFonts w:ascii="HG丸ｺﾞｼｯｸM-PRO" w:eastAsia="HG丸ｺﾞｼｯｸM-PRO" w:hAnsi="HG丸ｺﾞｼｯｸM-PRO" w:hint="eastAsia"/>
                      <w:szCs w:val="22"/>
                    </w:rPr>
                    <w:t>３５２</w:t>
                  </w:r>
                  <w:r w:rsidR="008309D4" w:rsidRPr="00407D42">
                    <w:rPr>
                      <w:rFonts w:ascii="HG丸ｺﾞｼｯｸM-PRO" w:eastAsia="HG丸ｺﾞｼｯｸM-PRO" w:hAnsi="HG丸ｺﾞｼｯｸM-PRO" w:hint="eastAsia"/>
                      <w:szCs w:val="22"/>
                    </w:rPr>
                    <w:t>人)</w:t>
                  </w:r>
                </w:p>
              </w:tc>
              <w:tc>
                <w:tcPr>
                  <w:tcW w:w="1300" w:type="dxa"/>
                  <w:vAlign w:val="center"/>
                </w:tcPr>
                <w:p w:rsidR="008309D4" w:rsidRPr="00407D42" w:rsidRDefault="007027DD" w:rsidP="00AA594A">
                  <w:pPr>
                    <w:spacing w:line="240" w:lineRule="auto"/>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１３１</w:t>
                  </w:r>
                  <w:r w:rsidR="008309D4" w:rsidRPr="00407D42">
                    <w:rPr>
                      <w:rFonts w:ascii="HG丸ｺﾞｼｯｸM-PRO" w:eastAsia="HG丸ｺﾞｼｯｸM-PRO" w:hAnsi="HG丸ｺﾞｼｯｸM-PRO" w:hint="eastAsia"/>
                      <w:szCs w:val="22"/>
                    </w:rPr>
                    <w:t>人</w:t>
                  </w:r>
                </w:p>
                <w:p w:rsidR="00842B71" w:rsidRPr="00407D42" w:rsidRDefault="00842B71" w:rsidP="00AA594A">
                  <w:pPr>
                    <w:spacing w:line="240" w:lineRule="auto"/>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w:t>
                  </w:r>
                  <w:r w:rsidR="007027DD" w:rsidRPr="00407D42">
                    <w:rPr>
                      <w:rFonts w:ascii="HG丸ｺﾞｼｯｸM-PRO" w:eastAsia="HG丸ｺﾞｼｯｸM-PRO" w:hAnsi="HG丸ｺﾞｼｯｸM-PRO" w:hint="eastAsia"/>
                      <w:szCs w:val="22"/>
                    </w:rPr>
                    <w:t>４８３</w:t>
                  </w:r>
                  <w:r w:rsidRPr="00407D42">
                    <w:rPr>
                      <w:rFonts w:ascii="HG丸ｺﾞｼｯｸM-PRO" w:eastAsia="HG丸ｺﾞｼｯｸM-PRO" w:hAnsi="HG丸ｺﾞｼｯｸM-PRO" w:hint="eastAsia"/>
                      <w:szCs w:val="22"/>
                    </w:rPr>
                    <w:t>人)</w:t>
                  </w:r>
                </w:p>
              </w:tc>
              <w:tc>
                <w:tcPr>
                  <w:tcW w:w="1300" w:type="dxa"/>
                  <w:vAlign w:val="center"/>
                </w:tcPr>
                <w:p w:rsidR="008309D4" w:rsidRPr="00407D42" w:rsidRDefault="001452F1" w:rsidP="001452F1">
                  <w:pPr>
                    <w:spacing w:line="240" w:lineRule="auto"/>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１３０</w:t>
                  </w:r>
                  <w:r w:rsidR="008309D4" w:rsidRPr="00407D42">
                    <w:rPr>
                      <w:rFonts w:ascii="HG丸ｺﾞｼｯｸM-PRO" w:eastAsia="HG丸ｺﾞｼｯｸM-PRO" w:hAnsi="HG丸ｺﾞｼｯｸM-PRO" w:hint="eastAsia"/>
                      <w:szCs w:val="22"/>
                    </w:rPr>
                    <w:t>人</w:t>
                  </w:r>
                </w:p>
                <w:p w:rsidR="001452F1" w:rsidRPr="00407D42" w:rsidRDefault="00801EC7" w:rsidP="001452F1">
                  <w:pPr>
                    <w:spacing w:line="240" w:lineRule="auto"/>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(６１３</w:t>
                  </w:r>
                  <w:r w:rsidR="001452F1" w:rsidRPr="00407D42">
                    <w:rPr>
                      <w:rFonts w:ascii="HG丸ｺﾞｼｯｸM-PRO" w:eastAsia="HG丸ｺﾞｼｯｸM-PRO" w:hAnsi="HG丸ｺﾞｼｯｸM-PRO" w:hint="eastAsia"/>
                      <w:szCs w:val="22"/>
                    </w:rPr>
                    <w:t>人</w:t>
                  </w:r>
                  <w:r w:rsidRPr="00407D42">
                    <w:rPr>
                      <w:rFonts w:ascii="HG丸ｺﾞｼｯｸM-PRO" w:eastAsia="HG丸ｺﾞｼｯｸM-PRO" w:hAnsi="HG丸ｺﾞｼｯｸM-PRO" w:hint="eastAsia"/>
                      <w:szCs w:val="22"/>
                    </w:rPr>
                    <w:t>)</w:t>
                  </w:r>
                </w:p>
              </w:tc>
            </w:tr>
          </w:tbl>
          <w:p w:rsidR="008309D4" w:rsidRPr="00407D42" w:rsidRDefault="008309D4" w:rsidP="008309D4">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744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00"/>
              <w:gridCol w:w="1300"/>
              <w:gridCol w:w="1300"/>
            </w:tblGrid>
            <w:tr w:rsidR="00407D42" w:rsidRPr="00407D42" w:rsidTr="00AA594A">
              <w:tc>
                <w:tcPr>
                  <w:tcW w:w="3547" w:type="dxa"/>
                  <w:vAlign w:val="center"/>
                </w:tcPr>
                <w:p w:rsidR="008309D4" w:rsidRPr="00407D42" w:rsidRDefault="008309D4"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00" w:type="dxa"/>
                  <w:vAlign w:val="center"/>
                </w:tcPr>
                <w:p w:rsidR="008309D4" w:rsidRPr="00407D42" w:rsidRDefault="008309D4"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00" w:type="dxa"/>
                  <w:vAlign w:val="center"/>
                </w:tcPr>
                <w:p w:rsidR="008309D4" w:rsidRPr="00407D42" w:rsidRDefault="008309D4"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00" w:type="dxa"/>
                  <w:vAlign w:val="center"/>
                </w:tcPr>
                <w:p w:rsidR="008309D4" w:rsidRPr="00407D42" w:rsidRDefault="008309D4"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493"/>
              </w:trPr>
              <w:tc>
                <w:tcPr>
                  <w:tcW w:w="3547" w:type="dxa"/>
                  <w:vAlign w:val="center"/>
                </w:tcPr>
                <w:p w:rsidR="008309D4" w:rsidRPr="00407D42" w:rsidRDefault="008309D4" w:rsidP="00AA594A">
                  <w:pP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施設入所者の削減</w:t>
                  </w:r>
                </w:p>
              </w:tc>
              <w:tc>
                <w:tcPr>
                  <w:tcW w:w="1300" w:type="dxa"/>
                  <w:vAlign w:val="center"/>
                </w:tcPr>
                <w:p w:rsidR="008309D4" w:rsidRPr="00407D42" w:rsidRDefault="00842B71" w:rsidP="00AA594A">
                  <w:pPr>
                    <w:spacing w:line="30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1</w:t>
                  </w:r>
                  <w:r w:rsidR="000F1B0F" w:rsidRPr="00407D42">
                    <w:rPr>
                      <w:rFonts w:ascii="HG丸ｺﾞｼｯｸM-PRO" w:eastAsia="HG丸ｺﾞｼｯｸM-PRO" w:hAnsi="HG丸ｺﾞｼｯｸM-PRO" w:hint="eastAsia"/>
                      <w:szCs w:val="22"/>
                    </w:rPr>
                    <w:t>５</w:t>
                  </w:r>
                  <w:r w:rsidR="00247E1B" w:rsidRPr="00407D42">
                    <w:rPr>
                      <w:rFonts w:ascii="HG丸ｺﾞｼｯｸM-PRO" w:eastAsia="HG丸ｺﾞｼｯｸM-PRO" w:hAnsi="HG丸ｺﾞｼｯｸM-PRO" w:hint="eastAsia"/>
                      <w:szCs w:val="22"/>
                    </w:rPr>
                    <w:t>１</w:t>
                  </w:r>
                  <w:r w:rsidR="008309D4" w:rsidRPr="00407D42">
                    <w:rPr>
                      <w:rFonts w:ascii="HG丸ｺﾞｼｯｸM-PRO" w:eastAsia="HG丸ｺﾞｼｯｸM-PRO" w:hAnsi="HG丸ｺﾞｼｯｸM-PRO" w:hint="eastAsia"/>
                      <w:szCs w:val="22"/>
                    </w:rPr>
                    <w:t>人</w:t>
                  </w:r>
                </w:p>
              </w:tc>
              <w:tc>
                <w:tcPr>
                  <w:tcW w:w="1300" w:type="dxa"/>
                  <w:vAlign w:val="center"/>
                </w:tcPr>
                <w:p w:rsidR="008309D4" w:rsidRPr="00407D42" w:rsidRDefault="00247E1B" w:rsidP="00AA594A">
                  <w:pPr>
                    <w:spacing w:line="30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１２３</w:t>
                  </w:r>
                  <w:r w:rsidR="008309D4" w:rsidRPr="00407D42">
                    <w:rPr>
                      <w:rFonts w:ascii="HG丸ｺﾞｼｯｸM-PRO" w:eastAsia="HG丸ｺﾞｼｯｸM-PRO" w:hAnsi="HG丸ｺﾞｼｯｸM-PRO" w:hint="eastAsia"/>
                      <w:szCs w:val="22"/>
                    </w:rPr>
                    <w:t>人</w:t>
                  </w:r>
                </w:p>
              </w:tc>
              <w:tc>
                <w:tcPr>
                  <w:tcW w:w="1300" w:type="dxa"/>
                  <w:vAlign w:val="center"/>
                </w:tcPr>
                <w:p w:rsidR="008309D4" w:rsidRPr="00407D42" w:rsidRDefault="001452F1" w:rsidP="00AA594A">
                  <w:pPr>
                    <w:spacing w:line="30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１４４</w:t>
                  </w:r>
                  <w:r w:rsidR="008309D4" w:rsidRPr="00407D42">
                    <w:rPr>
                      <w:rFonts w:ascii="HG丸ｺﾞｼｯｸM-PRO" w:eastAsia="HG丸ｺﾞｼｯｸM-PRO" w:hAnsi="HG丸ｺﾞｼｯｸM-PRO" w:hint="eastAsia"/>
                      <w:szCs w:val="22"/>
                    </w:rPr>
                    <w:t>人</w:t>
                  </w:r>
                </w:p>
              </w:tc>
            </w:tr>
          </w:tbl>
          <w:p w:rsidR="00F9792A" w:rsidRPr="00407D42" w:rsidRDefault="00F9792A"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F9792A" w:rsidRPr="00407D42" w:rsidRDefault="00F9792A" w:rsidP="00C86D44">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c>
      </w:tr>
      <w:tr w:rsidR="00407D42" w:rsidRPr="00407D42" w:rsidTr="00212A93">
        <w:trPr>
          <w:trHeight w:val="6955"/>
          <w:jc w:val="center"/>
        </w:trPr>
        <w:tc>
          <w:tcPr>
            <w:tcW w:w="440" w:type="dxa"/>
            <w:vMerge/>
            <w:vAlign w:val="center"/>
          </w:tcPr>
          <w:p w:rsidR="003A43AA" w:rsidRPr="00407D42" w:rsidRDefault="003A43AA" w:rsidP="00C86D44">
            <w:pPr>
              <w:spacing w:line="300" w:lineRule="exact"/>
              <w:jc w:val="center"/>
              <w:rPr>
                <w:rFonts w:ascii="HG丸ｺﾞｼｯｸM-PRO" w:eastAsia="HG丸ｺﾞｼｯｸM-PRO" w:hAnsi="HG丸ｺﾞｼｯｸM-PRO"/>
                <w:szCs w:val="22"/>
              </w:rPr>
            </w:pPr>
          </w:p>
        </w:tc>
        <w:tc>
          <w:tcPr>
            <w:tcW w:w="979" w:type="dxa"/>
            <w:vAlign w:val="center"/>
          </w:tcPr>
          <w:p w:rsidR="007F006F" w:rsidRPr="00407D42" w:rsidRDefault="007F006F" w:rsidP="00C86D44">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主な</w:t>
            </w:r>
          </w:p>
          <w:p w:rsidR="008768C6" w:rsidRPr="00407D42" w:rsidRDefault="008768C6" w:rsidP="00C86D44">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活動</w:t>
            </w:r>
          </w:p>
          <w:p w:rsidR="003A43AA" w:rsidRPr="00407D42" w:rsidRDefault="008768C6" w:rsidP="00C86D44">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指標</w:t>
            </w:r>
          </w:p>
        </w:tc>
        <w:tc>
          <w:tcPr>
            <w:tcW w:w="7759" w:type="dxa"/>
            <w:gridSpan w:val="2"/>
          </w:tcPr>
          <w:p w:rsidR="003A43AA" w:rsidRPr="00407D42" w:rsidRDefault="007F006F" w:rsidP="00C86D44">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○主な活動指標</w:t>
            </w:r>
            <w:r w:rsidR="003A43AA" w:rsidRPr="00407D42">
              <w:rPr>
                <w:rFonts w:ascii="HG丸ｺﾞｼｯｸM-PRO" w:eastAsia="HG丸ｺﾞｼｯｸM-PRO" w:hAnsi="HG丸ｺﾞｼｯｸM-PRO" w:hint="eastAsia"/>
                <w:szCs w:val="22"/>
              </w:rPr>
              <w:t>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407D42" w:rsidRPr="00407D42" w:rsidTr="00C86D44">
              <w:tc>
                <w:tcPr>
                  <w:tcW w:w="3547" w:type="dxa"/>
                  <w:gridSpan w:val="2"/>
                  <w:vAlign w:val="center"/>
                </w:tcPr>
                <w:p w:rsidR="003A43AA" w:rsidRPr="00407D42" w:rsidRDefault="003A43AA" w:rsidP="00C86D44">
                  <w:pPr>
                    <w:spacing w:line="300" w:lineRule="exact"/>
                    <w:jc w:val="center"/>
                    <w:rPr>
                      <w:rFonts w:ascii="HG丸ｺﾞｼｯｸM-PRO" w:eastAsia="HG丸ｺﾞｼｯｸM-PRO" w:hAnsi="HG丸ｺﾞｼｯｸM-PRO"/>
                      <w:szCs w:val="22"/>
                    </w:rPr>
                  </w:pPr>
                </w:p>
              </w:tc>
              <w:tc>
                <w:tcPr>
                  <w:tcW w:w="1334" w:type="dxa"/>
                  <w:vAlign w:val="center"/>
                </w:tcPr>
                <w:p w:rsidR="003A43AA" w:rsidRPr="00407D42" w:rsidRDefault="003A43AA" w:rsidP="00C86D44">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34" w:type="dxa"/>
                  <w:vAlign w:val="center"/>
                </w:tcPr>
                <w:p w:rsidR="003A43AA" w:rsidRPr="00407D42" w:rsidRDefault="003A43AA" w:rsidP="00C86D44">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34" w:type="dxa"/>
                  <w:vAlign w:val="center"/>
                </w:tcPr>
                <w:p w:rsidR="003A43AA" w:rsidRPr="00407D42" w:rsidRDefault="003A43AA" w:rsidP="00C86D44">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C86D44">
              <w:trPr>
                <w:trHeight w:val="113"/>
              </w:trPr>
              <w:tc>
                <w:tcPr>
                  <w:tcW w:w="2273" w:type="dxa"/>
                  <w:vMerge w:val="restart"/>
                  <w:vAlign w:val="center"/>
                </w:tcPr>
                <w:p w:rsidR="007F006F" w:rsidRPr="00407D42" w:rsidRDefault="007F006F" w:rsidP="00743BF4">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生活介護</w:t>
                  </w:r>
                </w:p>
              </w:tc>
              <w:tc>
                <w:tcPr>
                  <w:tcW w:w="1274" w:type="dxa"/>
                  <w:tcBorders>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bottom w:val="dashed" w:sz="4" w:space="0" w:color="auto"/>
                  </w:tcBorders>
                  <w:vAlign w:val="center"/>
                </w:tcPr>
                <w:p w:rsidR="007F006F" w:rsidRPr="00407D42" w:rsidRDefault="00870619" w:rsidP="00870619">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19</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959</w:t>
                  </w:r>
                  <w:r w:rsidR="007F006F" w:rsidRPr="00407D42">
                    <w:rPr>
                      <w:rFonts w:ascii="HG丸ｺﾞｼｯｸM-PRO" w:eastAsia="HG丸ｺﾞｼｯｸM-PRO" w:hAnsi="HG丸ｺﾞｼｯｸM-PRO" w:hint="eastAsia"/>
                      <w:sz w:val="16"/>
                      <w:szCs w:val="16"/>
                    </w:rPr>
                    <w:t>人／月</w:t>
                  </w:r>
                </w:p>
              </w:tc>
              <w:tc>
                <w:tcPr>
                  <w:tcW w:w="1334" w:type="dxa"/>
                  <w:tcBorders>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20</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964</w:t>
                  </w:r>
                  <w:r w:rsidR="007F006F" w:rsidRPr="00407D42">
                    <w:rPr>
                      <w:rFonts w:ascii="HG丸ｺﾞｼｯｸM-PRO" w:eastAsia="HG丸ｺﾞｼｯｸM-PRO" w:hAnsi="HG丸ｺﾞｼｯｸM-PRO" w:hint="eastAsia"/>
                      <w:sz w:val="16"/>
                      <w:szCs w:val="16"/>
                    </w:rPr>
                    <w:t>人／月</w:t>
                  </w:r>
                </w:p>
              </w:tc>
              <w:tc>
                <w:tcPr>
                  <w:tcW w:w="1334" w:type="dxa"/>
                  <w:tcBorders>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21</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973</w:t>
                  </w:r>
                  <w:r w:rsidR="007F006F" w:rsidRPr="00407D42">
                    <w:rPr>
                      <w:rFonts w:ascii="HG丸ｺﾞｼｯｸM-PRO" w:eastAsia="HG丸ｺﾞｼｯｸM-PRO" w:hAnsi="HG丸ｺﾞｼｯｸM-PRO" w:hint="eastAsia"/>
                      <w:sz w:val="16"/>
                      <w:szCs w:val="16"/>
                    </w:rPr>
                    <w:t>人／月</w:t>
                  </w:r>
                </w:p>
              </w:tc>
            </w:tr>
            <w:tr w:rsidR="00407D42" w:rsidRPr="00407D42" w:rsidTr="00DB627E">
              <w:trPr>
                <w:trHeight w:val="113"/>
              </w:trPr>
              <w:tc>
                <w:tcPr>
                  <w:tcW w:w="2273" w:type="dxa"/>
                  <w:vMerge/>
                  <w:vAlign w:val="center"/>
                </w:tcPr>
                <w:p w:rsidR="007F006F" w:rsidRPr="00407D42" w:rsidRDefault="007F006F" w:rsidP="00743BF4">
                  <w:pPr>
                    <w:spacing w:line="240" w:lineRule="auto"/>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19</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328</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19,876</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BE7A34" w:rsidP="00C86D44">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20,595</w:t>
                  </w:r>
                  <w:r w:rsidR="007F006F" w:rsidRPr="00407D42">
                    <w:rPr>
                      <w:rFonts w:ascii="HG丸ｺﾞｼｯｸM-PRO" w:eastAsia="HG丸ｺﾞｼｯｸM-PRO" w:hAnsi="HG丸ｺﾞｼｯｸM-PRO" w:hint="eastAsia"/>
                      <w:sz w:val="16"/>
                      <w:szCs w:val="16"/>
                    </w:rPr>
                    <w:t>人／月</w:t>
                  </w:r>
                </w:p>
              </w:tc>
            </w:tr>
            <w:tr w:rsidR="00407D42" w:rsidRPr="00407D42" w:rsidTr="00C86D44">
              <w:trPr>
                <w:trHeight w:val="113"/>
              </w:trPr>
              <w:tc>
                <w:tcPr>
                  <w:tcW w:w="2273" w:type="dxa"/>
                  <w:vMerge w:val="restart"/>
                  <w:vAlign w:val="center"/>
                </w:tcPr>
                <w:p w:rsidR="007F006F" w:rsidRPr="00407D42" w:rsidRDefault="007F006F" w:rsidP="00743BF4">
                  <w:pPr>
                    <w:spacing w:line="240" w:lineRule="auto"/>
                    <w:jc w:val="lef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自立訓練（機能訓練・生活訓練）</w:t>
                  </w:r>
                </w:p>
              </w:tc>
              <w:tc>
                <w:tcPr>
                  <w:tcW w:w="1274" w:type="dxa"/>
                  <w:tcBorders>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342</w:t>
                  </w:r>
                  <w:r w:rsidR="007F006F" w:rsidRPr="00407D42">
                    <w:rPr>
                      <w:rFonts w:ascii="HG丸ｺﾞｼｯｸM-PRO" w:eastAsia="HG丸ｺﾞｼｯｸM-PRO" w:hAnsi="HG丸ｺﾞｼｯｸM-PRO" w:hint="eastAsia"/>
                      <w:sz w:val="16"/>
                      <w:szCs w:val="16"/>
                    </w:rPr>
                    <w:t>人／月</w:t>
                  </w:r>
                </w:p>
              </w:tc>
              <w:tc>
                <w:tcPr>
                  <w:tcW w:w="1334" w:type="dxa"/>
                  <w:tcBorders>
                    <w:bottom w:val="dashed" w:sz="4" w:space="0" w:color="auto"/>
                  </w:tcBorders>
                  <w:vAlign w:val="center"/>
                </w:tcPr>
                <w:p w:rsidR="007F006F" w:rsidRPr="00407D42" w:rsidRDefault="00870619" w:rsidP="00870619">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433</w:t>
                  </w:r>
                  <w:r w:rsidR="007F006F" w:rsidRPr="00407D42">
                    <w:rPr>
                      <w:rFonts w:ascii="HG丸ｺﾞｼｯｸM-PRO" w:eastAsia="HG丸ｺﾞｼｯｸM-PRO" w:hAnsi="HG丸ｺﾞｼｯｸM-PRO" w:hint="eastAsia"/>
                      <w:sz w:val="16"/>
                      <w:szCs w:val="16"/>
                    </w:rPr>
                    <w:t>人／月</w:t>
                  </w:r>
                </w:p>
              </w:tc>
              <w:tc>
                <w:tcPr>
                  <w:tcW w:w="1334" w:type="dxa"/>
                  <w:tcBorders>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523</w:t>
                  </w:r>
                  <w:r w:rsidR="007F006F" w:rsidRPr="00407D42">
                    <w:rPr>
                      <w:rFonts w:ascii="HG丸ｺﾞｼｯｸM-PRO" w:eastAsia="HG丸ｺﾞｼｯｸM-PRO" w:hAnsi="HG丸ｺﾞｼｯｸM-PRO" w:hint="eastAsia"/>
                      <w:sz w:val="16"/>
                      <w:szCs w:val="16"/>
                    </w:rPr>
                    <w:t>人／月</w:t>
                  </w:r>
                </w:p>
              </w:tc>
            </w:tr>
            <w:tr w:rsidR="00407D42" w:rsidRPr="00407D42" w:rsidTr="00DB627E">
              <w:trPr>
                <w:trHeight w:val="113"/>
              </w:trPr>
              <w:tc>
                <w:tcPr>
                  <w:tcW w:w="2273" w:type="dxa"/>
                  <w:vMerge/>
                  <w:vAlign w:val="center"/>
                </w:tcPr>
                <w:p w:rsidR="007F006F" w:rsidRPr="00407D42" w:rsidRDefault="007F006F" w:rsidP="00743BF4">
                  <w:pPr>
                    <w:spacing w:line="240" w:lineRule="auto"/>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w:t>
                  </w:r>
                  <w:r w:rsidR="00817E0D" w:rsidRPr="00407D42">
                    <w:rPr>
                      <w:rFonts w:ascii="HG丸ｺﾞｼｯｸM-PRO" w:eastAsia="HG丸ｺﾞｼｯｸM-PRO" w:hAnsi="HG丸ｺﾞｼｯｸM-PRO" w:hint="eastAsia"/>
                      <w:sz w:val="16"/>
                      <w:szCs w:val="16"/>
                    </w:rPr>
                    <w:t>,</w:t>
                  </w:r>
                  <w:r w:rsidR="00C666D5" w:rsidRPr="00407D42">
                    <w:rPr>
                      <w:rFonts w:ascii="HG丸ｺﾞｼｯｸM-PRO" w:eastAsia="HG丸ｺﾞｼｯｸM-PRO" w:hAnsi="HG丸ｺﾞｼｯｸM-PRO" w:hint="eastAsia"/>
                      <w:sz w:val="16"/>
                      <w:szCs w:val="16"/>
                    </w:rPr>
                    <w:t>218</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1,280</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BE7A34" w:rsidP="00C86D44">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1,431</w:t>
                  </w:r>
                  <w:r w:rsidR="007F006F" w:rsidRPr="00407D42">
                    <w:rPr>
                      <w:rFonts w:ascii="HG丸ｺﾞｼｯｸM-PRO" w:eastAsia="HG丸ｺﾞｼｯｸM-PRO" w:hAnsi="HG丸ｺﾞｼｯｸM-PRO" w:hint="eastAsia"/>
                      <w:sz w:val="16"/>
                      <w:szCs w:val="16"/>
                    </w:rPr>
                    <w:t>人／月</w:t>
                  </w:r>
                </w:p>
              </w:tc>
            </w:tr>
            <w:tr w:rsidR="00407D42" w:rsidRPr="00407D42" w:rsidTr="00DB627E">
              <w:trPr>
                <w:trHeight w:val="113"/>
              </w:trPr>
              <w:tc>
                <w:tcPr>
                  <w:tcW w:w="2273" w:type="dxa"/>
                  <w:vMerge w:val="restart"/>
                  <w:vAlign w:val="center"/>
                </w:tcPr>
                <w:p w:rsidR="007F006F" w:rsidRPr="00407D42" w:rsidRDefault="007F006F" w:rsidP="00743BF4">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就労移行支援</w:t>
                  </w:r>
                </w:p>
              </w:tc>
              <w:tc>
                <w:tcPr>
                  <w:tcW w:w="1274" w:type="dxa"/>
                  <w:tcBorders>
                    <w:top w:val="single" w:sz="4" w:space="0" w:color="auto"/>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480</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817</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189</w:t>
                  </w:r>
                  <w:r w:rsidR="007F006F" w:rsidRPr="00407D42">
                    <w:rPr>
                      <w:rFonts w:ascii="HG丸ｺﾞｼｯｸM-PRO" w:eastAsia="HG丸ｺﾞｼｯｸM-PRO" w:hAnsi="HG丸ｺﾞｼｯｸM-PRO" w:hint="eastAsia"/>
                      <w:sz w:val="16"/>
                      <w:szCs w:val="16"/>
                    </w:rPr>
                    <w:t>人／月</w:t>
                  </w:r>
                </w:p>
              </w:tc>
            </w:tr>
            <w:tr w:rsidR="00407D42" w:rsidRPr="00407D42" w:rsidTr="008768C6">
              <w:trPr>
                <w:trHeight w:val="113"/>
              </w:trPr>
              <w:tc>
                <w:tcPr>
                  <w:tcW w:w="2273" w:type="dxa"/>
                  <w:vMerge/>
                  <w:vAlign w:val="center"/>
                </w:tcPr>
                <w:p w:rsidR="007F006F" w:rsidRPr="00407D42" w:rsidRDefault="007F006F" w:rsidP="00743BF4">
                  <w:pPr>
                    <w:spacing w:line="240" w:lineRule="auto"/>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804</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2,945</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BE7A34" w:rsidP="00C86D44">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3,460</w:t>
                  </w:r>
                  <w:r w:rsidR="007F006F" w:rsidRPr="00407D42">
                    <w:rPr>
                      <w:rFonts w:ascii="HG丸ｺﾞｼｯｸM-PRO" w:eastAsia="HG丸ｺﾞｼｯｸM-PRO" w:hAnsi="HG丸ｺﾞｼｯｸM-PRO" w:hint="eastAsia"/>
                      <w:sz w:val="16"/>
                      <w:szCs w:val="16"/>
                    </w:rPr>
                    <w:t>人／月</w:t>
                  </w:r>
                </w:p>
              </w:tc>
            </w:tr>
            <w:tr w:rsidR="00407D42" w:rsidRPr="00407D42" w:rsidTr="00DB627E">
              <w:trPr>
                <w:trHeight w:val="113"/>
              </w:trPr>
              <w:tc>
                <w:tcPr>
                  <w:tcW w:w="2273" w:type="dxa"/>
                  <w:vMerge w:val="restart"/>
                  <w:vAlign w:val="center"/>
                </w:tcPr>
                <w:p w:rsidR="007F006F" w:rsidRPr="00407D42" w:rsidRDefault="007F006F" w:rsidP="00743BF4">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就労継続支援（Ａ型）</w:t>
                  </w:r>
                </w:p>
              </w:tc>
              <w:tc>
                <w:tcPr>
                  <w:tcW w:w="1274" w:type="dxa"/>
                  <w:tcBorders>
                    <w:top w:val="single" w:sz="4" w:space="0" w:color="auto"/>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871</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107</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342</w:t>
                  </w:r>
                  <w:r w:rsidR="007F006F" w:rsidRPr="00407D42">
                    <w:rPr>
                      <w:rFonts w:ascii="HG丸ｺﾞｼｯｸM-PRO" w:eastAsia="HG丸ｺﾞｼｯｸM-PRO" w:hAnsi="HG丸ｺﾞｼｯｸM-PRO" w:hint="eastAsia"/>
                      <w:sz w:val="16"/>
                      <w:szCs w:val="16"/>
                    </w:rPr>
                    <w:t>人／月</w:t>
                  </w:r>
                </w:p>
              </w:tc>
            </w:tr>
            <w:tr w:rsidR="00407D42" w:rsidRPr="00407D42" w:rsidTr="008768C6">
              <w:trPr>
                <w:trHeight w:val="113"/>
              </w:trPr>
              <w:tc>
                <w:tcPr>
                  <w:tcW w:w="2273" w:type="dxa"/>
                  <w:vMerge/>
                  <w:vAlign w:val="center"/>
                </w:tcPr>
                <w:p w:rsidR="007F006F" w:rsidRPr="00407D42" w:rsidRDefault="007F006F" w:rsidP="00743BF4">
                  <w:pPr>
                    <w:spacing w:line="240" w:lineRule="auto"/>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319</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4,435</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BE7A34" w:rsidP="00C86D44">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5,742</w:t>
                  </w:r>
                  <w:r w:rsidR="007F006F" w:rsidRPr="00407D42">
                    <w:rPr>
                      <w:rFonts w:ascii="HG丸ｺﾞｼｯｸM-PRO" w:eastAsia="HG丸ｺﾞｼｯｸM-PRO" w:hAnsi="HG丸ｺﾞｼｯｸM-PRO" w:hint="eastAsia"/>
                      <w:sz w:val="16"/>
                      <w:szCs w:val="16"/>
                    </w:rPr>
                    <w:t>人／月</w:t>
                  </w:r>
                </w:p>
              </w:tc>
            </w:tr>
            <w:tr w:rsidR="00407D42" w:rsidRPr="00407D42" w:rsidTr="008768C6">
              <w:trPr>
                <w:trHeight w:val="113"/>
              </w:trPr>
              <w:tc>
                <w:tcPr>
                  <w:tcW w:w="2273" w:type="dxa"/>
                  <w:vMerge w:val="restart"/>
                  <w:vAlign w:val="center"/>
                </w:tcPr>
                <w:p w:rsidR="007F006F" w:rsidRPr="00407D42" w:rsidRDefault="007F006F" w:rsidP="00743BF4">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就労継続支援（Ｂ型）</w:t>
                  </w:r>
                </w:p>
              </w:tc>
              <w:tc>
                <w:tcPr>
                  <w:tcW w:w="1274" w:type="dxa"/>
                  <w:tcBorders>
                    <w:top w:val="single" w:sz="4" w:space="0" w:color="auto"/>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12</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876</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13</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853</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14</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862</w:t>
                  </w:r>
                  <w:r w:rsidR="007F006F" w:rsidRPr="00407D42">
                    <w:rPr>
                      <w:rFonts w:ascii="HG丸ｺﾞｼｯｸM-PRO" w:eastAsia="HG丸ｺﾞｼｯｸM-PRO" w:hAnsi="HG丸ｺﾞｼｯｸM-PRO" w:hint="eastAsia"/>
                      <w:sz w:val="16"/>
                      <w:szCs w:val="16"/>
                    </w:rPr>
                    <w:t>人／月</w:t>
                  </w:r>
                </w:p>
              </w:tc>
            </w:tr>
            <w:tr w:rsidR="00407D42" w:rsidRPr="00407D42" w:rsidTr="00DB627E">
              <w:trPr>
                <w:trHeight w:val="113"/>
              </w:trPr>
              <w:tc>
                <w:tcPr>
                  <w:tcW w:w="2273" w:type="dxa"/>
                  <w:vMerge/>
                  <w:vAlign w:val="center"/>
                </w:tcPr>
                <w:p w:rsidR="007F006F" w:rsidRPr="00407D42" w:rsidRDefault="007F006F" w:rsidP="00743BF4">
                  <w:pPr>
                    <w:spacing w:line="240" w:lineRule="auto"/>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12</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864</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13,466</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BE7A34" w:rsidP="00C86D44">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14,604</w:t>
                  </w:r>
                  <w:r w:rsidR="007F006F" w:rsidRPr="00407D42">
                    <w:rPr>
                      <w:rFonts w:ascii="HG丸ｺﾞｼｯｸM-PRO" w:eastAsia="HG丸ｺﾞｼｯｸM-PRO" w:hAnsi="HG丸ｺﾞｼｯｸM-PRO" w:hint="eastAsia"/>
                      <w:sz w:val="16"/>
                      <w:szCs w:val="16"/>
                    </w:rPr>
                    <w:t>人／月</w:t>
                  </w:r>
                </w:p>
              </w:tc>
            </w:tr>
            <w:tr w:rsidR="00407D42" w:rsidRPr="00407D42" w:rsidTr="00DB627E">
              <w:trPr>
                <w:trHeight w:val="113"/>
              </w:trPr>
              <w:tc>
                <w:tcPr>
                  <w:tcW w:w="2273" w:type="dxa"/>
                  <w:vMerge w:val="restart"/>
                  <w:vAlign w:val="center"/>
                </w:tcPr>
                <w:p w:rsidR="007F006F" w:rsidRPr="00407D42" w:rsidRDefault="007F006F" w:rsidP="00743BF4">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短期入所</w:t>
                  </w:r>
                </w:p>
              </w:tc>
              <w:tc>
                <w:tcPr>
                  <w:tcW w:w="1274" w:type="dxa"/>
                  <w:tcBorders>
                    <w:top w:val="single" w:sz="4" w:space="0" w:color="auto"/>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4</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783</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201</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615</w:t>
                  </w:r>
                  <w:r w:rsidR="007F006F" w:rsidRPr="00407D42">
                    <w:rPr>
                      <w:rFonts w:ascii="HG丸ｺﾞｼｯｸM-PRO" w:eastAsia="HG丸ｺﾞｼｯｸM-PRO" w:hAnsi="HG丸ｺﾞｼｯｸM-PRO" w:hint="eastAsia"/>
                      <w:sz w:val="16"/>
                      <w:szCs w:val="16"/>
                    </w:rPr>
                    <w:t>人／月</w:t>
                  </w:r>
                </w:p>
              </w:tc>
            </w:tr>
            <w:tr w:rsidR="00407D42" w:rsidRPr="00407D42" w:rsidTr="00DB627E">
              <w:trPr>
                <w:trHeight w:val="113"/>
              </w:trPr>
              <w:tc>
                <w:tcPr>
                  <w:tcW w:w="2273" w:type="dxa"/>
                  <w:vMerge/>
                  <w:vAlign w:val="center"/>
                </w:tcPr>
                <w:p w:rsidR="007F006F" w:rsidRPr="00407D42" w:rsidRDefault="007F006F" w:rsidP="00743BF4">
                  <w:pPr>
                    <w:spacing w:line="240" w:lineRule="auto"/>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137</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5,276</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BE7A34" w:rsidP="00C86D44">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5,818</w:t>
                  </w:r>
                  <w:r w:rsidR="007F006F" w:rsidRPr="00407D42">
                    <w:rPr>
                      <w:rFonts w:ascii="HG丸ｺﾞｼｯｸM-PRO" w:eastAsia="HG丸ｺﾞｼｯｸM-PRO" w:hAnsi="HG丸ｺﾞｼｯｸM-PRO" w:hint="eastAsia"/>
                      <w:sz w:val="16"/>
                      <w:szCs w:val="16"/>
                    </w:rPr>
                    <w:t>人／月</w:t>
                  </w:r>
                </w:p>
              </w:tc>
            </w:tr>
            <w:tr w:rsidR="00407D42" w:rsidRPr="00407D42" w:rsidTr="00DB627E">
              <w:trPr>
                <w:trHeight w:val="113"/>
              </w:trPr>
              <w:tc>
                <w:tcPr>
                  <w:tcW w:w="2273" w:type="dxa"/>
                  <w:vMerge w:val="restart"/>
                  <w:vAlign w:val="center"/>
                </w:tcPr>
                <w:p w:rsidR="007F006F" w:rsidRPr="00407D42" w:rsidRDefault="007F006F" w:rsidP="00743BF4">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共同生活援助</w:t>
                  </w:r>
                </w:p>
              </w:tc>
              <w:tc>
                <w:tcPr>
                  <w:tcW w:w="1274" w:type="dxa"/>
                  <w:tcBorders>
                    <w:top w:val="single" w:sz="4" w:space="0" w:color="auto"/>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7</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124</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7</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709</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8</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291</w:t>
                  </w:r>
                  <w:r w:rsidR="007F006F" w:rsidRPr="00407D42">
                    <w:rPr>
                      <w:rFonts w:ascii="HG丸ｺﾞｼｯｸM-PRO" w:eastAsia="HG丸ｺﾞｼｯｸM-PRO" w:hAnsi="HG丸ｺﾞｼｯｸM-PRO" w:hint="eastAsia"/>
                      <w:sz w:val="16"/>
                      <w:szCs w:val="16"/>
                    </w:rPr>
                    <w:t>人／月</w:t>
                  </w:r>
                </w:p>
              </w:tc>
            </w:tr>
            <w:tr w:rsidR="00407D42" w:rsidRPr="00407D42" w:rsidTr="008768C6">
              <w:trPr>
                <w:trHeight w:val="113"/>
              </w:trPr>
              <w:tc>
                <w:tcPr>
                  <w:tcW w:w="2273" w:type="dxa"/>
                  <w:vMerge/>
                  <w:vAlign w:val="center"/>
                </w:tcPr>
                <w:p w:rsidR="007F006F" w:rsidRPr="00407D42" w:rsidRDefault="007F006F" w:rsidP="00743BF4">
                  <w:pPr>
                    <w:spacing w:line="240" w:lineRule="auto"/>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6</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809</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7,294</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BE7A34" w:rsidP="00C86D44">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7,863</w:t>
                  </w:r>
                  <w:r w:rsidR="007F006F" w:rsidRPr="00407D42">
                    <w:rPr>
                      <w:rFonts w:ascii="HG丸ｺﾞｼｯｸM-PRO" w:eastAsia="HG丸ｺﾞｼｯｸM-PRO" w:hAnsi="HG丸ｺﾞｼｯｸM-PRO" w:hint="eastAsia"/>
                      <w:sz w:val="16"/>
                      <w:szCs w:val="16"/>
                    </w:rPr>
                    <w:t>人／月</w:t>
                  </w:r>
                </w:p>
              </w:tc>
            </w:tr>
            <w:tr w:rsidR="00407D42" w:rsidRPr="00407D42" w:rsidTr="00DB627E">
              <w:trPr>
                <w:trHeight w:val="113"/>
              </w:trPr>
              <w:tc>
                <w:tcPr>
                  <w:tcW w:w="2273" w:type="dxa"/>
                  <w:vMerge w:val="restart"/>
                  <w:vAlign w:val="center"/>
                </w:tcPr>
                <w:p w:rsidR="007F006F" w:rsidRPr="00407D42" w:rsidRDefault="007F006F" w:rsidP="00743BF4">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地域移行支援</w:t>
                  </w:r>
                </w:p>
              </w:tc>
              <w:tc>
                <w:tcPr>
                  <w:tcW w:w="1274" w:type="dxa"/>
                  <w:tcBorders>
                    <w:top w:val="single" w:sz="4" w:space="0" w:color="auto"/>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316</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345</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381</w:t>
                  </w:r>
                  <w:r w:rsidR="007F006F" w:rsidRPr="00407D42">
                    <w:rPr>
                      <w:rFonts w:ascii="HG丸ｺﾞｼｯｸM-PRO" w:eastAsia="HG丸ｺﾞｼｯｸM-PRO" w:hAnsi="HG丸ｺﾞｼｯｸM-PRO" w:hint="eastAsia"/>
                      <w:sz w:val="16"/>
                      <w:szCs w:val="16"/>
                    </w:rPr>
                    <w:t>人／月</w:t>
                  </w:r>
                </w:p>
              </w:tc>
            </w:tr>
            <w:tr w:rsidR="00407D42" w:rsidRPr="00407D42" w:rsidTr="008768C6">
              <w:trPr>
                <w:trHeight w:val="113"/>
              </w:trPr>
              <w:tc>
                <w:tcPr>
                  <w:tcW w:w="2273" w:type="dxa"/>
                  <w:vMerge/>
                  <w:vAlign w:val="center"/>
                </w:tcPr>
                <w:p w:rsidR="007F006F" w:rsidRPr="00407D42" w:rsidRDefault="007F006F" w:rsidP="00743BF4">
                  <w:pPr>
                    <w:spacing w:line="240" w:lineRule="auto"/>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66</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65</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rsidR="007F006F" w:rsidRPr="00407D42" w:rsidRDefault="00214BAE"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56</w:t>
                  </w:r>
                  <w:r w:rsidR="007F006F" w:rsidRPr="00407D42">
                    <w:rPr>
                      <w:rFonts w:ascii="HG丸ｺﾞｼｯｸM-PRO" w:eastAsia="HG丸ｺﾞｼｯｸM-PRO" w:hAnsi="HG丸ｺﾞｼｯｸM-PRO" w:hint="eastAsia"/>
                      <w:sz w:val="16"/>
                      <w:szCs w:val="16"/>
                    </w:rPr>
                    <w:t>人／月</w:t>
                  </w:r>
                </w:p>
              </w:tc>
            </w:tr>
            <w:tr w:rsidR="00407D42" w:rsidRPr="00407D42" w:rsidTr="008768C6">
              <w:trPr>
                <w:trHeight w:val="113"/>
              </w:trPr>
              <w:tc>
                <w:tcPr>
                  <w:tcW w:w="2273" w:type="dxa"/>
                  <w:vMerge w:val="restart"/>
                  <w:vAlign w:val="center"/>
                </w:tcPr>
                <w:p w:rsidR="007F006F" w:rsidRPr="00407D42" w:rsidRDefault="007F006F" w:rsidP="00743BF4">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地域定着支援</w:t>
                  </w:r>
                </w:p>
              </w:tc>
              <w:tc>
                <w:tcPr>
                  <w:tcW w:w="1274" w:type="dxa"/>
                  <w:tcBorders>
                    <w:top w:val="single" w:sz="4" w:space="0" w:color="auto"/>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818</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080</w:t>
                  </w:r>
                  <w:r w:rsidR="007F006F" w:rsidRPr="00407D42">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rsidR="007F006F" w:rsidRPr="00407D42" w:rsidRDefault="0087061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355</w:t>
                  </w:r>
                  <w:r w:rsidR="007F006F" w:rsidRPr="00407D42">
                    <w:rPr>
                      <w:rFonts w:ascii="HG丸ｺﾞｼｯｸM-PRO" w:eastAsia="HG丸ｺﾞｼｯｸM-PRO" w:hAnsi="HG丸ｺﾞｼｯｸM-PRO" w:hint="eastAsia"/>
                      <w:sz w:val="16"/>
                      <w:szCs w:val="16"/>
                    </w:rPr>
                    <w:t>人／月</w:t>
                  </w:r>
                </w:p>
              </w:tc>
            </w:tr>
            <w:tr w:rsidR="00407D42" w:rsidRPr="00407D42" w:rsidTr="00C86D44">
              <w:trPr>
                <w:trHeight w:val="113"/>
              </w:trPr>
              <w:tc>
                <w:tcPr>
                  <w:tcW w:w="2273" w:type="dxa"/>
                  <w:vMerge/>
                  <w:vAlign w:val="center"/>
                </w:tcPr>
                <w:p w:rsidR="007F006F" w:rsidRPr="00407D42" w:rsidRDefault="007F006F" w:rsidP="00743BF4">
                  <w:pPr>
                    <w:spacing w:line="240" w:lineRule="auto"/>
                    <w:rPr>
                      <w:rFonts w:ascii="HG丸ｺﾞｼｯｸM-PRO" w:eastAsia="HG丸ｺﾞｼｯｸM-PRO" w:hAnsi="HG丸ｺﾞｼｯｸM-PRO"/>
                      <w:szCs w:val="22"/>
                    </w:rPr>
                  </w:pPr>
                </w:p>
              </w:tc>
              <w:tc>
                <w:tcPr>
                  <w:tcW w:w="1274" w:type="dxa"/>
                  <w:tcBorders>
                    <w:top w:val="dashed" w:sz="4" w:space="0" w:color="auto"/>
                    <w:bottom w:val="single" w:sz="8"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8"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543</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8"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622</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bottom w:val="single" w:sz="8" w:space="0" w:color="auto"/>
                  </w:tcBorders>
                  <w:vAlign w:val="center"/>
                </w:tcPr>
                <w:p w:rsidR="007F006F" w:rsidRPr="00407D42" w:rsidRDefault="00BE7A34" w:rsidP="00C86D44">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686</w:t>
                  </w:r>
                  <w:r w:rsidR="007F006F" w:rsidRPr="00407D42">
                    <w:rPr>
                      <w:rFonts w:ascii="HG丸ｺﾞｼｯｸM-PRO" w:eastAsia="HG丸ｺﾞｼｯｸM-PRO" w:hAnsi="HG丸ｺﾞｼｯｸM-PRO" w:hint="eastAsia"/>
                      <w:sz w:val="16"/>
                      <w:szCs w:val="16"/>
                    </w:rPr>
                    <w:t>人／月</w:t>
                  </w:r>
                </w:p>
              </w:tc>
            </w:tr>
            <w:tr w:rsidR="00407D42" w:rsidRPr="00407D42" w:rsidTr="00C86D44">
              <w:trPr>
                <w:trHeight w:val="113"/>
              </w:trPr>
              <w:tc>
                <w:tcPr>
                  <w:tcW w:w="2273" w:type="dxa"/>
                  <w:vMerge w:val="restart"/>
                  <w:vAlign w:val="center"/>
                </w:tcPr>
                <w:p w:rsidR="00C86D44" w:rsidRPr="00407D42" w:rsidRDefault="007F006F" w:rsidP="00743BF4">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施設入所</w:t>
                  </w:r>
                  <w:r w:rsidR="00C86D44" w:rsidRPr="00407D42">
                    <w:rPr>
                      <w:rFonts w:ascii="HG丸ｺﾞｼｯｸM-PRO" w:eastAsia="HG丸ｺﾞｼｯｸM-PRO" w:hAnsi="HG丸ｺﾞｼｯｸM-PRO" w:hint="eastAsia"/>
                      <w:szCs w:val="22"/>
                    </w:rPr>
                    <w:t>支援</w:t>
                  </w:r>
                </w:p>
                <w:p w:rsidR="007F006F" w:rsidRPr="00407D42" w:rsidRDefault="00C86D44" w:rsidP="00743BF4">
                  <w:pPr>
                    <w:spacing w:line="240" w:lineRule="auto"/>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※減少を目指す</w:t>
                  </w:r>
                </w:p>
              </w:tc>
              <w:tc>
                <w:tcPr>
                  <w:tcW w:w="1274" w:type="dxa"/>
                  <w:tcBorders>
                    <w:top w:val="single" w:sz="8" w:space="0" w:color="auto"/>
                    <w:bottom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8" w:space="0" w:color="auto"/>
                    <w:bottom w:val="dashed" w:sz="4" w:space="0" w:color="auto"/>
                  </w:tcBorders>
                  <w:vAlign w:val="center"/>
                </w:tcPr>
                <w:p w:rsidR="007F006F" w:rsidRPr="00407D42" w:rsidRDefault="00113677"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003</w:t>
                  </w:r>
                  <w:r w:rsidR="007F006F" w:rsidRPr="00407D42">
                    <w:rPr>
                      <w:rFonts w:ascii="HG丸ｺﾞｼｯｸM-PRO" w:eastAsia="HG丸ｺﾞｼｯｸM-PRO" w:hAnsi="HG丸ｺﾞｼｯｸM-PRO" w:hint="eastAsia"/>
                      <w:sz w:val="16"/>
                      <w:szCs w:val="16"/>
                    </w:rPr>
                    <w:t>人／月</w:t>
                  </w:r>
                </w:p>
              </w:tc>
              <w:tc>
                <w:tcPr>
                  <w:tcW w:w="1334" w:type="dxa"/>
                  <w:tcBorders>
                    <w:top w:val="single" w:sz="8" w:space="0" w:color="auto"/>
                    <w:bottom w:val="dashed" w:sz="4" w:space="0" w:color="auto"/>
                  </w:tcBorders>
                  <w:vAlign w:val="center"/>
                </w:tcPr>
                <w:p w:rsidR="007F006F" w:rsidRPr="00407D42" w:rsidRDefault="00113677"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4</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922</w:t>
                  </w:r>
                  <w:r w:rsidR="007F006F" w:rsidRPr="00407D42">
                    <w:rPr>
                      <w:rFonts w:ascii="HG丸ｺﾞｼｯｸM-PRO" w:eastAsia="HG丸ｺﾞｼｯｸM-PRO" w:hAnsi="HG丸ｺﾞｼｯｸM-PRO" w:hint="eastAsia"/>
                      <w:sz w:val="16"/>
                      <w:szCs w:val="16"/>
                    </w:rPr>
                    <w:t>人／月</w:t>
                  </w:r>
                </w:p>
              </w:tc>
              <w:tc>
                <w:tcPr>
                  <w:tcW w:w="1334" w:type="dxa"/>
                  <w:tcBorders>
                    <w:top w:val="single" w:sz="8" w:space="0" w:color="auto"/>
                    <w:bottom w:val="dashed" w:sz="4" w:space="0" w:color="auto"/>
                  </w:tcBorders>
                  <w:vAlign w:val="center"/>
                </w:tcPr>
                <w:p w:rsidR="007F006F" w:rsidRPr="00407D42" w:rsidRDefault="00113677"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4</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811</w:t>
                  </w:r>
                  <w:r w:rsidR="007F006F" w:rsidRPr="00407D42">
                    <w:rPr>
                      <w:rFonts w:ascii="HG丸ｺﾞｼｯｸM-PRO" w:eastAsia="HG丸ｺﾞｼｯｸM-PRO" w:hAnsi="HG丸ｺﾞｼｯｸM-PRO" w:hint="eastAsia"/>
                      <w:sz w:val="16"/>
                      <w:szCs w:val="16"/>
                    </w:rPr>
                    <w:t>人／月</w:t>
                  </w:r>
                </w:p>
              </w:tc>
            </w:tr>
            <w:tr w:rsidR="00407D42" w:rsidRPr="00407D42" w:rsidTr="00C86D44">
              <w:trPr>
                <w:trHeight w:val="113"/>
              </w:trPr>
              <w:tc>
                <w:tcPr>
                  <w:tcW w:w="2273" w:type="dxa"/>
                  <w:vMerge/>
                  <w:vAlign w:val="center"/>
                </w:tcPr>
                <w:p w:rsidR="007F006F" w:rsidRPr="00407D42" w:rsidRDefault="007F006F" w:rsidP="00C86D44">
                  <w:pPr>
                    <w:spacing w:line="300" w:lineRule="exact"/>
                    <w:rPr>
                      <w:rFonts w:ascii="HG丸ｺﾞｼｯｸM-PRO" w:eastAsia="HG丸ｺﾞｼｯｸM-PRO" w:hAnsi="HG丸ｺﾞｼｯｸM-PRO"/>
                      <w:szCs w:val="22"/>
                    </w:rPr>
                  </w:pPr>
                </w:p>
              </w:tc>
              <w:tc>
                <w:tcPr>
                  <w:tcW w:w="1274" w:type="dxa"/>
                  <w:tcBorders>
                    <w:top w:val="dashed" w:sz="4" w:space="0" w:color="auto"/>
                  </w:tcBorders>
                  <w:vAlign w:val="center"/>
                </w:tcPr>
                <w:p w:rsidR="007F006F" w:rsidRPr="00407D42" w:rsidRDefault="007F006F" w:rsidP="00743BF4">
                  <w:pPr>
                    <w:spacing w:line="240" w:lineRule="auto"/>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tcBorders>
                  <w:vAlign w:val="center"/>
                </w:tcPr>
                <w:p w:rsidR="007F006F" w:rsidRPr="00407D42" w:rsidRDefault="003358B0"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w:t>
                  </w:r>
                  <w:r w:rsidR="00817E0D" w:rsidRPr="00407D42">
                    <w:rPr>
                      <w:rFonts w:ascii="HG丸ｺﾞｼｯｸM-PRO" w:eastAsia="HG丸ｺﾞｼｯｸM-PRO" w:hAnsi="HG丸ｺﾞｼｯｸM-PRO" w:hint="eastAsia"/>
                      <w:sz w:val="16"/>
                      <w:szCs w:val="16"/>
                    </w:rPr>
                    <w:t>,</w:t>
                  </w:r>
                  <w:r w:rsidRPr="00407D42">
                    <w:rPr>
                      <w:rFonts w:ascii="HG丸ｺﾞｼｯｸM-PRO" w:eastAsia="HG丸ｺﾞｼｯｸM-PRO" w:hAnsi="HG丸ｺﾞｼｯｸM-PRO" w:hint="eastAsia"/>
                      <w:sz w:val="16"/>
                      <w:szCs w:val="16"/>
                    </w:rPr>
                    <w:t>023</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tcBorders>
                  <w:vAlign w:val="center"/>
                </w:tcPr>
                <w:p w:rsidR="007F006F" w:rsidRPr="00407D42" w:rsidRDefault="00703E69" w:rsidP="00C86D44">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4,941</w:t>
                  </w:r>
                  <w:r w:rsidR="007F006F" w:rsidRPr="00407D42">
                    <w:rPr>
                      <w:rFonts w:ascii="HG丸ｺﾞｼｯｸM-PRO" w:eastAsia="HG丸ｺﾞｼｯｸM-PRO" w:hAnsi="HG丸ｺﾞｼｯｸM-PRO" w:hint="eastAsia"/>
                      <w:sz w:val="16"/>
                      <w:szCs w:val="16"/>
                    </w:rPr>
                    <w:t>人／月</w:t>
                  </w:r>
                </w:p>
              </w:tc>
              <w:tc>
                <w:tcPr>
                  <w:tcW w:w="1334" w:type="dxa"/>
                  <w:tcBorders>
                    <w:top w:val="dashed" w:sz="4" w:space="0" w:color="auto"/>
                  </w:tcBorders>
                  <w:vAlign w:val="center"/>
                </w:tcPr>
                <w:p w:rsidR="007F006F" w:rsidRPr="00407D42" w:rsidRDefault="00BE7A34" w:rsidP="00C86D44">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4,942</w:t>
                  </w:r>
                  <w:r w:rsidR="007F006F" w:rsidRPr="00407D42">
                    <w:rPr>
                      <w:rFonts w:ascii="HG丸ｺﾞｼｯｸM-PRO" w:eastAsia="HG丸ｺﾞｼｯｸM-PRO" w:hAnsi="HG丸ｺﾞｼｯｸM-PRO" w:hint="eastAsia"/>
                      <w:sz w:val="16"/>
                      <w:szCs w:val="16"/>
                    </w:rPr>
                    <w:t>人／月</w:t>
                  </w:r>
                </w:p>
              </w:tc>
            </w:tr>
          </w:tbl>
          <w:p w:rsidR="00363F39" w:rsidRPr="00407D42" w:rsidRDefault="00363F39"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szCs w:val="22"/>
              </w:rPr>
            </w:pPr>
          </w:p>
        </w:tc>
      </w:tr>
      <w:tr w:rsidR="00407D42" w:rsidRPr="00407D42" w:rsidTr="00836487">
        <w:trPr>
          <w:trHeight w:val="70"/>
          <w:jc w:val="center"/>
        </w:trPr>
        <w:tc>
          <w:tcPr>
            <w:tcW w:w="1419" w:type="dxa"/>
            <w:gridSpan w:val="2"/>
            <w:vMerge w:val="restart"/>
            <w:vAlign w:val="center"/>
          </w:tcPr>
          <w:p w:rsidR="00451675" w:rsidRPr="00407D42" w:rsidRDefault="00451675" w:rsidP="00C86D44">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lastRenderedPageBreak/>
              <w:t>H</w:t>
            </w:r>
            <w:r w:rsidR="00007AC6" w:rsidRPr="00407D42">
              <w:rPr>
                <w:rFonts w:ascii="HG丸ｺﾞｼｯｸM-PRO" w:eastAsia="HG丸ｺﾞｼｯｸM-PRO" w:hAnsi="HG丸ｺﾞｼｯｸM-PRO" w:hint="eastAsia"/>
                <w:szCs w:val="22"/>
              </w:rPr>
              <w:t>２９</w:t>
            </w:r>
            <w:r w:rsidRPr="00407D42">
              <w:rPr>
                <w:rFonts w:ascii="HG丸ｺﾞｼｯｸM-PRO" w:eastAsia="HG丸ｺﾞｼｯｸM-PRO" w:hAnsi="HG丸ｺﾞｼｯｸM-PRO" w:hint="eastAsia"/>
                <w:szCs w:val="22"/>
              </w:rPr>
              <w:t>年度</w:t>
            </w:r>
          </w:p>
        </w:tc>
        <w:tc>
          <w:tcPr>
            <w:tcW w:w="3738" w:type="dxa"/>
          </w:tcPr>
          <w:p w:rsidR="00451675" w:rsidRPr="00407D42" w:rsidRDefault="00451675" w:rsidP="00451675">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評価（Ｃ）</w:t>
            </w:r>
          </w:p>
        </w:tc>
        <w:tc>
          <w:tcPr>
            <w:tcW w:w="4021" w:type="dxa"/>
          </w:tcPr>
          <w:p w:rsidR="00451675" w:rsidRPr="00407D42" w:rsidRDefault="00451675" w:rsidP="00451675">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改善（Ａ）</w:t>
            </w:r>
          </w:p>
        </w:tc>
      </w:tr>
      <w:tr w:rsidR="00FB18E3" w:rsidRPr="00407D42" w:rsidTr="005E727D">
        <w:trPr>
          <w:trHeight w:val="1781"/>
          <w:jc w:val="center"/>
        </w:trPr>
        <w:tc>
          <w:tcPr>
            <w:tcW w:w="1419" w:type="dxa"/>
            <w:gridSpan w:val="2"/>
            <w:vMerge/>
            <w:vAlign w:val="center"/>
          </w:tcPr>
          <w:p w:rsidR="00451675" w:rsidRPr="00407D42" w:rsidRDefault="00451675" w:rsidP="00C86D44">
            <w:pPr>
              <w:spacing w:line="300" w:lineRule="exact"/>
              <w:jc w:val="center"/>
              <w:rPr>
                <w:rFonts w:ascii="HG丸ｺﾞｼｯｸM-PRO" w:eastAsia="HG丸ｺﾞｼｯｸM-PRO" w:hAnsi="HG丸ｺﾞｼｯｸM-PRO"/>
                <w:szCs w:val="22"/>
              </w:rPr>
            </w:pPr>
          </w:p>
        </w:tc>
        <w:tc>
          <w:tcPr>
            <w:tcW w:w="3738" w:type="dxa"/>
          </w:tcPr>
          <w:p w:rsidR="00451675" w:rsidRPr="00407D42" w:rsidRDefault="00451675" w:rsidP="00165C80">
            <w:pPr>
              <w:spacing w:line="240" w:lineRule="auto"/>
              <w:rPr>
                <w:rFonts w:ascii="HG丸ｺﾞｼｯｸM-PRO" w:eastAsia="HG丸ｺﾞｼｯｸM-PRO" w:hAnsi="HG丸ｺﾞｼｯｸM-PRO"/>
              </w:rPr>
            </w:pPr>
            <w:r w:rsidRPr="00407D42">
              <w:rPr>
                <w:rFonts w:ascii="HG丸ｺﾞｼｯｸM-PRO" w:eastAsia="HG丸ｺﾞｼｯｸM-PRO" w:hAnsi="HG丸ｺﾞｼｯｸM-PRO" w:hint="eastAsia"/>
              </w:rPr>
              <w:t>【目標等を踏まえた評価】</w:t>
            </w:r>
          </w:p>
          <w:p w:rsidR="00165C80" w:rsidRPr="00407D42" w:rsidRDefault="00165C80" w:rsidP="003A79A9">
            <w:pPr>
              <w:spacing w:line="240" w:lineRule="auto"/>
              <w:ind w:left="220" w:hangingChars="100" w:hanging="220"/>
              <w:rPr>
                <w:rFonts w:ascii="HG丸ｺﾞｼｯｸM-PRO" w:eastAsia="HG丸ｺﾞｼｯｸM-PRO" w:hAnsi="HG丸ｺﾞｼｯｸM-PRO"/>
              </w:rPr>
            </w:pPr>
          </w:p>
          <w:p w:rsidR="00601F31" w:rsidRPr="00407D42" w:rsidRDefault="00842B71" w:rsidP="00601F31">
            <w:pPr>
              <w:spacing w:line="240" w:lineRule="auto"/>
              <w:ind w:leftChars="-1" w:left="225" w:hangingChars="103" w:hanging="227"/>
              <w:rPr>
                <w:rFonts w:ascii="HG丸ｺﾞｼｯｸM-PRO" w:eastAsia="HG丸ｺﾞｼｯｸM-PRO" w:hAnsi="HG丸ｺﾞｼｯｸM-PRO"/>
              </w:rPr>
            </w:pPr>
            <w:r w:rsidRPr="00407D42">
              <w:rPr>
                <w:rFonts w:ascii="HG丸ｺﾞｼｯｸM-PRO" w:eastAsia="HG丸ｺﾞｼｯｸM-PRO" w:hAnsi="HG丸ｺﾞｼｯｸM-PRO" w:hint="eastAsia"/>
              </w:rPr>
              <w:t>・</w:t>
            </w:r>
            <w:r w:rsidR="00AE3AA3" w:rsidRPr="00407D42">
              <w:rPr>
                <w:rFonts w:ascii="HG丸ｺﾞｼｯｸM-PRO" w:eastAsia="HG丸ｺﾞｼｯｸM-PRO" w:hAnsi="HG丸ｺﾞｼｯｸM-PRO" w:hint="eastAsia"/>
              </w:rPr>
              <w:t>平成29年度末までの</w:t>
            </w:r>
            <w:r w:rsidR="00601F31" w:rsidRPr="00407D42">
              <w:rPr>
                <w:rFonts w:ascii="HG丸ｺﾞｼｯｸM-PRO" w:eastAsia="HG丸ｺﾞｼｯｸM-PRO" w:hAnsi="HG丸ｺﾞｼｯｸM-PRO" w:hint="eastAsia"/>
              </w:rPr>
              <w:t>地域生活移行</w:t>
            </w:r>
          </w:p>
          <w:p w:rsidR="00473356" w:rsidRPr="00407D42" w:rsidRDefault="001452F1" w:rsidP="00601F31">
            <w:pPr>
              <w:spacing w:line="240" w:lineRule="auto"/>
              <w:ind w:leftChars="100" w:left="220"/>
              <w:rPr>
                <w:rFonts w:ascii="HG丸ｺﾞｼｯｸM-PRO" w:eastAsia="HG丸ｺﾞｼｯｸM-PRO" w:hAnsi="HG丸ｺﾞｼｯｸM-PRO"/>
              </w:rPr>
            </w:pPr>
            <w:r w:rsidRPr="00407D42">
              <w:rPr>
                <w:rFonts w:ascii="HG丸ｺﾞｼｯｸM-PRO" w:eastAsia="HG丸ｺﾞｼｯｸM-PRO" w:hAnsi="HG丸ｺﾞｼｯｸM-PRO" w:hint="eastAsia"/>
              </w:rPr>
              <w:t>者数は613人</w:t>
            </w:r>
            <w:r w:rsidR="00AE3AA3" w:rsidRPr="00407D42">
              <w:rPr>
                <w:rFonts w:ascii="HG丸ｺﾞｼｯｸM-PRO" w:eastAsia="HG丸ｺﾞｼｯｸM-PRO" w:hAnsi="HG丸ｺﾞｼｯｸM-PRO" w:hint="eastAsia"/>
              </w:rPr>
              <w:t>で</w:t>
            </w:r>
            <w:r w:rsidR="00473356" w:rsidRPr="00407D42">
              <w:rPr>
                <w:rFonts w:ascii="HG丸ｺﾞｼｯｸM-PRO" w:eastAsia="HG丸ｺﾞｼｯｸM-PRO" w:hAnsi="HG丸ｺﾞｼｯｸM-PRO" w:hint="eastAsia"/>
              </w:rPr>
              <w:t>、</w:t>
            </w:r>
            <w:r w:rsidRPr="00407D42">
              <w:rPr>
                <w:rFonts w:ascii="HG丸ｺﾞｼｯｸM-PRO" w:eastAsia="HG丸ｺﾞｼｯｸM-PRO" w:hAnsi="HG丸ｺﾞｼｯｸM-PRO" w:hint="eastAsia"/>
              </w:rPr>
              <w:t>目標</w:t>
            </w:r>
            <w:r w:rsidR="00AE3AA3" w:rsidRPr="00407D42">
              <w:rPr>
                <w:rFonts w:ascii="HG丸ｺﾞｼｯｸM-PRO" w:eastAsia="HG丸ｺﾞｼｯｸM-PRO" w:hAnsi="HG丸ｺﾞｼｯｸM-PRO" w:hint="eastAsia"/>
              </w:rPr>
              <w:t>値</w:t>
            </w:r>
            <w:r w:rsidRPr="00407D42">
              <w:rPr>
                <w:rFonts w:ascii="HG丸ｺﾞｼｯｸM-PRO" w:eastAsia="HG丸ｺﾞｼｯｸM-PRO" w:hAnsi="HG丸ｺﾞｼｯｸM-PRO" w:hint="eastAsia"/>
              </w:rPr>
              <w:t>の746</w:t>
            </w:r>
            <w:r w:rsidR="00AE3AA3" w:rsidRPr="00407D42">
              <w:rPr>
                <w:rFonts w:ascii="HG丸ｺﾞｼｯｸM-PRO" w:eastAsia="HG丸ｺﾞｼｯｸM-PRO" w:hAnsi="HG丸ｺﾞｼｯｸM-PRO" w:hint="eastAsia"/>
              </w:rPr>
              <w:t>人に対して</w:t>
            </w:r>
            <w:r w:rsidR="00473356" w:rsidRPr="00407D42">
              <w:rPr>
                <w:rFonts w:ascii="HG丸ｺﾞｼｯｸM-PRO" w:eastAsia="HG丸ｺﾞｼｯｸM-PRO" w:hAnsi="HG丸ｺﾞｼｯｸM-PRO" w:hint="eastAsia"/>
              </w:rPr>
              <w:t>82.2％の達成状況であった。</w:t>
            </w:r>
          </w:p>
          <w:p w:rsidR="00473356" w:rsidRPr="00407D42" w:rsidRDefault="00473356" w:rsidP="00473356">
            <w:pPr>
              <w:spacing w:line="240" w:lineRule="auto"/>
              <w:ind w:leftChars="-1" w:left="225" w:hangingChars="103" w:hanging="227"/>
              <w:rPr>
                <w:rFonts w:ascii="HG丸ｺﾞｼｯｸM-PRO" w:eastAsia="HG丸ｺﾞｼｯｸM-PRO" w:hAnsi="HG丸ｺﾞｼｯｸM-PRO"/>
              </w:rPr>
            </w:pPr>
          </w:p>
          <w:p w:rsidR="00875ECD" w:rsidRPr="00407D42" w:rsidRDefault="00473356" w:rsidP="00C8563A">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w:t>
            </w:r>
            <w:r w:rsidR="000875BB" w:rsidRPr="00407D42">
              <w:rPr>
                <w:rFonts w:ascii="HG丸ｺﾞｼｯｸM-PRO" w:eastAsia="HG丸ｺﾞｼｯｸM-PRO" w:hAnsi="HG丸ｺﾞｼｯｸM-PRO" w:hint="eastAsia"/>
              </w:rPr>
              <w:t>施設入所者</w:t>
            </w:r>
            <w:r w:rsidR="00122872" w:rsidRPr="00407D42">
              <w:rPr>
                <w:rFonts w:ascii="HG丸ｺﾞｼｯｸM-PRO" w:eastAsia="HG丸ｺﾞｼｯｸM-PRO" w:hAnsi="HG丸ｺﾞｼｯｸM-PRO" w:hint="eastAsia"/>
              </w:rPr>
              <w:t>の削減</w:t>
            </w:r>
            <w:r w:rsidRPr="00407D42">
              <w:rPr>
                <w:rFonts w:ascii="HG丸ｺﾞｼｯｸM-PRO" w:eastAsia="HG丸ｺﾞｼｯｸM-PRO" w:hAnsi="HG丸ｺﾞｼｯｸM-PRO" w:hint="eastAsia"/>
              </w:rPr>
              <w:t>数は</w:t>
            </w:r>
            <w:r w:rsidR="00122872" w:rsidRPr="00407D42">
              <w:rPr>
                <w:rFonts w:ascii="HG丸ｺﾞｼｯｸM-PRO" w:eastAsia="HG丸ｺﾞｼｯｸM-PRO" w:hAnsi="HG丸ｺﾞｼｯｸM-PRO" w:hint="eastAsia"/>
              </w:rPr>
              <w:t>144人</w:t>
            </w:r>
            <w:r w:rsidR="00AE3AA3" w:rsidRPr="00407D42">
              <w:rPr>
                <w:rFonts w:ascii="HG丸ｺﾞｼｯｸM-PRO" w:eastAsia="HG丸ｺﾞｼｯｸM-PRO" w:hAnsi="HG丸ｺﾞｼｯｸM-PRO" w:hint="eastAsia"/>
              </w:rPr>
              <w:t>で、</w:t>
            </w:r>
            <w:r w:rsidR="007F52E4" w:rsidRPr="00407D42">
              <w:rPr>
                <w:rFonts w:ascii="HG丸ｺﾞｼｯｸM-PRO" w:eastAsia="HG丸ｺﾞｼｯｸM-PRO" w:hAnsi="HG丸ｺﾞｼｯｸM-PRO" w:hint="eastAsia"/>
              </w:rPr>
              <w:t>目標値</w:t>
            </w:r>
            <w:r w:rsidR="00C8563A" w:rsidRPr="00407D42">
              <w:rPr>
                <w:rFonts w:ascii="HG丸ｺﾞｼｯｸM-PRO" w:eastAsia="HG丸ｺﾞｼｯｸM-PRO" w:hAnsi="HG丸ｺﾞｼｯｸM-PRO" w:hint="eastAsia"/>
              </w:rPr>
              <w:t>の</w:t>
            </w:r>
            <w:r w:rsidR="00122872" w:rsidRPr="00407D42">
              <w:rPr>
                <w:rFonts w:ascii="HG丸ｺﾞｼｯｸM-PRO" w:eastAsia="HG丸ｺﾞｼｯｸM-PRO" w:hAnsi="HG丸ｺﾞｼｯｸM-PRO" w:hint="eastAsia"/>
              </w:rPr>
              <w:t>283</w:t>
            </w:r>
            <w:r w:rsidRPr="00407D42">
              <w:rPr>
                <w:rFonts w:ascii="HG丸ｺﾞｼｯｸM-PRO" w:eastAsia="HG丸ｺﾞｼｯｸM-PRO" w:hAnsi="HG丸ｺﾞｼｯｸM-PRO" w:hint="eastAsia"/>
              </w:rPr>
              <w:t>人</w:t>
            </w:r>
            <w:r w:rsidR="00C8563A" w:rsidRPr="00407D42">
              <w:rPr>
                <w:rFonts w:ascii="HG丸ｺﾞｼｯｸM-PRO" w:eastAsia="HG丸ｺﾞｼｯｸM-PRO" w:hAnsi="HG丸ｺﾞｼｯｸM-PRO" w:hint="eastAsia"/>
              </w:rPr>
              <w:t>に</w:t>
            </w:r>
            <w:r w:rsidRPr="00407D42">
              <w:rPr>
                <w:rFonts w:ascii="HG丸ｺﾞｼｯｸM-PRO" w:eastAsia="HG丸ｺﾞｼｯｸM-PRO" w:hAnsi="HG丸ｺﾞｼｯｸM-PRO" w:hint="eastAsia"/>
              </w:rPr>
              <w:t>対して50.9％の達成状況であった</w:t>
            </w:r>
            <w:r w:rsidR="00122872" w:rsidRPr="00407D42">
              <w:rPr>
                <w:rFonts w:ascii="HG丸ｺﾞｼｯｸM-PRO" w:eastAsia="HG丸ｺﾞｼｯｸM-PRO" w:hAnsi="HG丸ｺﾞｼｯｸM-PRO" w:hint="eastAsia"/>
              </w:rPr>
              <w:t>。</w:t>
            </w:r>
          </w:p>
          <w:p w:rsidR="00777D1F" w:rsidRPr="00407D42" w:rsidRDefault="00777D1F" w:rsidP="001E589D">
            <w:pPr>
              <w:spacing w:line="240" w:lineRule="auto"/>
              <w:ind w:left="220" w:hangingChars="100" w:hanging="220"/>
              <w:rPr>
                <w:rFonts w:ascii="HG丸ｺﾞｼｯｸM-PRO" w:eastAsia="HG丸ｺﾞｼｯｸM-PRO" w:hAnsi="HG丸ｺﾞｼｯｸM-PRO"/>
              </w:rPr>
            </w:pPr>
          </w:p>
          <w:p w:rsidR="00AE3AA3" w:rsidRPr="00407D42" w:rsidRDefault="00764335" w:rsidP="000B4EF0">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・施設入所者数が減少している中、</w:t>
            </w:r>
            <w:r w:rsidR="006B12AA" w:rsidRPr="00407D42">
              <w:rPr>
                <w:rFonts w:ascii="HG丸ｺﾞｼｯｸM-PRO" w:eastAsia="HG丸ｺﾞｼｯｸM-PRO" w:hAnsi="HG丸ｺﾞｼｯｸM-PRO" w:hint="eastAsia"/>
              </w:rPr>
              <w:t>重度の入所者の割合</w:t>
            </w:r>
            <w:r w:rsidR="000B4EF0" w:rsidRPr="00407D42">
              <w:rPr>
                <w:rFonts w:ascii="HG丸ｺﾞｼｯｸM-PRO" w:eastAsia="HG丸ｺﾞｼｯｸM-PRO" w:hAnsi="HG丸ｺﾞｼｯｸM-PRO" w:hint="eastAsia"/>
              </w:rPr>
              <w:t>が増えている</w:t>
            </w:r>
            <w:r w:rsidR="00AE3AA3" w:rsidRPr="00407D42">
              <w:rPr>
                <w:rFonts w:ascii="HG丸ｺﾞｼｯｸM-PRO" w:eastAsia="HG丸ｺﾞｼｯｸM-PRO" w:hAnsi="HG丸ｺﾞｼｯｸM-PRO" w:hint="eastAsia"/>
              </w:rPr>
              <w:t>ことから、地域の受け皿となる支援体制をより充実する必要がある。</w:t>
            </w:r>
          </w:p>
          <w:p w:rsidR="00AE3AA3" w:rsidRPr="00407D42" w:rsidRDefault="00AE3AA3" w:rsidP="00AE3AA3">
            <w:pPr>
              <w:spacing w:line="240" w:lineRule="auto"/>
              <w:ind w:left="220" w:hangingChars="100" w:hanging="220"/>
              <w:rPr>
                <w:rFonts w:ascii="HG丸ｺﾞｼｯｸM-PRO" w:eastAsia="HG丸ｺﾞｼｯｸM-PRO" w:hAnsi="HG丸ｺﾞｼｯｸM-PRO"/>
              </w:rPr>
            </w:pPr>
          </w:p>
          <w:p w:rsidR="00AE3AA3" w:rsidRPr="00407D42" w:rsidRDefault="00AE3AA3" w:rsidP="00AE3AA3">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・国に対して、重度化・高齢化に対応したグループホームの充実など、地域移行の受け皿確保につながる支援体制の充実を図るよう要望した。</w:t>
            </w:r>
          </w:p>
          <w:p w:rsidR="00703E69" w:rsidRPr="00407D42" w:rsidRDefault="00703E69" w:rsidP="001E589D">
            <w:pPr>
              <w:spacing w:line="240" w:lineRule="auto"/>
              <w:ind w:left="220" w:hangingChars="100" w:hanging="220"/>
              <w:rPr>
                <w:rFonts w:ascii="HG丸ｺﾞｼｯｸM-PRO" w:eastAsia="HG丸ｺﾞｼｯｸM-PRO" w:hAnsi="HG丸ｺﾞｼｯｸM-PRO"/>
              </w:rPr>
            </w:pPr>
          </w:p>
        </w:tc>
        <w:tc>
          <w:tcPr>
            <w:tcW w:w="4021" w:type="dxa"/>
          </w:tcPr>
          <w:p w:rsidR="00451675" w:rsidRPr="00407D42" w:rsidRDefault="00421C58" w:rsidP="00165C80">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【Ｈ</w:t>
            </w:r>
            <w:r w:rsidR="00007AC6" w:rsidRPr="00407D42">
              <w:rPr>
                <w:rFonts w:ascii="HG丸ｺﾞｼｯｸM-PRO" w:eastAsia="HG丸ｺﾞｼｯｸM-PRO" w:hAnsi="HG丸ｺﾞｼｯｸM-PRO" w:hint="eastAsia"/>
                <w:szCs w:val="22"/>
              </w:rPr>
              <w:t>３０</w:t>
            </w:r>
            <w:r w:rsidR="00451675" w:rsidRPr="00407D42">
              <w:rPr>
                <w:rFonts w:ascii="HG丸ｺﾞｼｯｸM-PRO" w:eastAsia="HG丸ｺﾞｼｯｸM-PRO" w:hAnsi="HG丸ｺﾞｼｯｸM-PRO" w:hint="eastAsia"/>
                <w:szCs w:val="22"/>
              </w:rPr>
              <w:t>年度における取組等】</w:t>
            </w:r>
          </w:p>
          <w:p w:rsidR="00165C80" w:rsidRPr="00407D42" w:rsidRDefault="00165C80" w:rsidP="003A79A9">
            <w:pPr>
              <w:spacing w:line="240" w:lineRule="auto"/>
              <w:ind w:left="220" w:hangingChars="100" w:hanging="220"/>
              <w:rPr>
                <w:rFonts w:ascii="HG丸ｺﾞｼｯｸM-PRO" w:eastAsia="HG丸ｺﾞｼｯｸM-PRO" w:hAnsi="HG丸ｺﾞｼｯｸM-PRO"/>
              </w:rPr>
            </w:pPr>
          </w:p>
          <w:p w:rsidR="00165C80" w:rsidRPr="00407D42" w:rsidRDefault="00B0367A" w:rsidP="00205709">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w:t>
            </w:r>
            <w:r w:rsidR="00332BB4" w:rsidRPr="00407D42">
              <w:rPr>
                <w:rFonts w:ascii="HG丸ｺﾞｼｯｸM-PRO" w:eastAsia="HG丸ｺﾞｼｯｸM-PRO" w:hAnsi="HG丸ｺﾞｼｯｸM-PRO" w:hint="eastAsia"/>
              </w:rPr>
              <w:t>地域移行の取組みについて市町村と意見交換を行い、現状把握と</w:t>
            </w:r>
            <w:r w:rsidRPr="00407D42">
              <w:rPr>
                <w:rFonts w:ascii="HG丸ｺﾞｼｯｸM-PRO" w:eastAsia="HG丸ｺﾞｼｯｸM-PRO" w:hAnsi="HG丸ｺﾞｼｯｸM-PRO" w:hint="eastAsia"/>
              </w:rPr>
              <w:t>課題</w:t>
            </w:r>
            <w:r w:rsidR="00332BB4" w:rsidRPr="00407D42">
              <w:rPr>
                <w:rFonts w:ascii="HG丸ｺﾞｼｯｸM-PRO" w:eastAsia="HG丸ｺﾞｼｯｸM-PRO" w:hAnsi="HG丸ｺﾞｼｯｸM-PRO" w:hint="eastAsia"/>
              </w:rPr>
              <w:t>整理を</w:t>
            </w:r>
            <w:r w:rsidR="00E536DE" w:rsidRPr="00407D42">
              <w:rPr>
                <w:rFonts w:ascii="HG丸ｺﾞｼｯｸM-PRO" w:eastAsia="HG丸ｺﾞｼｯｸM-PRO" w:hAnsi="HG丸ｺﾞｼｯｸM-PRO" w:hint="eastAsia"/>
              </w:rPr>
              <w:t>行う</w:t>
            </w:r>
            <w:r w:rsidRPr="00407D42">
              <w:rPr>
                <w:rFonts w:ascii="HG丸ｺﾞｼｯｸM-PRO" w:eastAsia="HG丸ｺﾞｼｯｸM-PRO" w:hAnsi="HG丸ｺﾞｼｯｸM-PRO" w:hint="eastAsia"/>
              </w:rPr>
              <w:t>。</w:t>
            </w:r>
          </w:p>
          <w:p w:rsidR="006B2516" w:rsidRPr="00407D42" w:rsidRDefault="006B2516" w:rsidP="003A79A9">
            <w:pPr>
              <w:spacing w:line="240" w:lineRule="auto"/>
              <w:ind w:left="220" w:hangingChars="100" w:hanging="220"/>
              <w:rPr>
                <w:rFonts w:ascii="HG丸ｺﾞｼｯｸM-PRO" w:eastAsia="HG丸ｺﾞｼｯｸM-PRO" w:hAnsi="HG丸ｺﾞｼｯｸM-PRO"/>
              </w:rPr>
            </w:pPr>
          </w:p>
          <w:p w:rsidR="007F52E4" w:rsidRPr="00407D42" w:rsidRDefault="00B0367A" w:rsidP="00475328">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w:t>
            </w:r>
            <w:r w:rsidR="00332BB4" w:rsidRPr="00407D42">
              <w:rPr>
                <w:rFonts w:ascii="HG丸ｺﾞｼｯｸM-PRO" w:eastAsia="HG丸ｺﾞｼｯｸM-PRO" w:hAnsi="HG丸ｺﾞｼｯｸM-PRO" w:hint="eastAsia"/>
              </w:rPr>
              <w:t>市町村の取組みを促進するため、</w:t>
            </w:r>
            <w:r w:rsidR="0083142A" w:rsidRPr="00407D42">
              <w:rPr>
                <w:rFonts w:ascii="HG丸ｺﾞｼｯｸM-PRO" w:eastAsia="HG丸ｺﾞｼｯｸM-PRO" w:hAnsi="HG丸ｺﾞｼｯｸM-PRO" w:hint="eastAsia"/>
              </w:rPr>
              <w:t>自立支援協議会地域支援推進部会</w:t>
            </w:r>
            <w:r w:rsidR="00332BB4" w:rsidRPr="00407D42">
              <w:rPr>
                <w:rFonts w:ascii="HG丸ｺﾞｼｯｸM-PRO" w:eastAsia="HG丸ｺﾞｼｯｸM-PRO" w:hAnsi="HG丸ｺﾞｼｯｸM-PRO" w:hint="eastAsia"/>
              </w:rPr>
              <w:t>に基盤</w:t>
            </w:r>
            <w:r w:rsidR="0083142A" w:rsidRPr="00407D42">
              <w:rPr>
                <w:rFonts w:ascii="HG丸ｺﾞｼｯｸM-PRO" w:eastAsia="HG丸ｺﾞｼｯｸM-PRO" w:hAnsi="HG丸ｺﾞｼｯｸM-PRO" w:hint="eastAsia"/>
              </w:rPr>
              <w:t>整備促進ワーキング</w:t>
            </w:r>
            <w:r w:rsidR="00523873" w:rsidRPr="00407D42">
              <w:rPr>
                <w:rFonts w:ascii="HG丸ｺﾞｼｯｸM-PRO" w:eastAsia="HG丸ｺﾞｼｯｸM-PRO" w:hAnsi="HG丸ｺﾞｼｯｸM-PRO" w:hint="eastAsia"/>
              </w:rPr>
              <w:t>グループ</w:t>
            </w:r>
            <w:r w:rsidR="0083142A" w:rsidRPr="00407D42">
              <w:rPr>
                <w:rFonts w:ascii="HG丸ｺﾞｼｯｸM-PRO" w:eastAsia="HG丸ｺﾞｼｯｸM-PRO" w:hAnsi="HG丸ｺﾞｼｯｸM-PRO" w:hint="eastAsia"/>
              </w:rPr>
              <w:t>を設置し</w:t>
            </w:r>
            <w:r w:rsidR="00523873" w:rsidRPr="00407D42">
              <w:rPr>
                <w:rFonts w:ascii="HG丸ｺﾞｼｯｸM-PRO" w:eastAsia="HG丸ｺﾞｼｯｸM-PRO" w:hAnsi="HG丸ｺﾞｼｯｸM-PRO" w:hint="eastAsia"/>
              </w:rPr>
              <w:t>、具体的な</w:t>
            </w:r>
            <w:r w:rsidR="00332BB4" w:rsidRPr="00407D42">
              <w:rPr>
                <w:rFonts w:ascii="HG丸ｺﾞｼｯｸM-PRO" w:eastAsia="HG丸ｺﾞｼｯｸM-PRO" w:hAnsi="HG丸ｺﾞｼｯｸM-PRO" w:hint="eastAsia"/>
              </w:rPr>
              <w:t>方策</w:t>
            </w:r>
            <w:r w:rsidR="00523873" w:rsidRPr="00407D42">
              <w:rPr>
                <w:rFonts w:ascii="HG丸ｺﾞｼｯｸM-PRO" w:eastAsia="HG丸ｺﾞｼｯｸM-PRO" w:hAnsi="HG丸ｺﾞｼｯｸM-PRO" w:hint="eastAsia"/>
              </w:rPr>
              <w:t>を</w:t>
            </w:r>
            <w:r w:rsidR="0083142A" w:rsidRPr="00407D42">
              <w:rPr>
                <w:rFonts w:ascii="HG丸ｺﾞｼｯｸM-PRO" w:eastAsia="HG丸ｺﾞｼｯｸM-PRO" w:hAnsi="HG丸ｺﾞｼｯｸM-PRO" w:hint="eastAsia"/>
              </w:rPr>
              <w:t>検討</w:t>
            </w:r>
            <w:r w:rsidR="00332BB4" w:rsidRPr="00407D42">
              <w:rPr>
                <w:rFonts w:ascii="HG丸ｺﾞｼｯｸM-PRO" w:eastAsia="HG丸ｺﾞｼｯｸM-PRO" w:hAnsi="HG丸ｺﾞｼｯｸM-PRO" w:hint="eastAsia"/>
              </w:rPr>
              <w:t>する</w:t>
            </w:r>
            <w:r w:rsidR="0083142A" w:rsidRPr="00407D42">
              <w:rPr>
                <w:rFonts w:ascii="HG丸ｺﾞｼｯｸM-PRO" w:eastAsia="HG丸ｺﾞｼｯｸM-PRO" w:hAnsi="HG丸ｺﾞｼｯｸM-PRO" w:hint="eastAsia"/>
              </w:rPr>
              <w:t>。</w:t>
            </w:r>
          </w:p>
          <w:p w:rsidR="00523873" w:rsidRPr="00407D42" w:rsidRDefault="00523873" w:rsidP="00475328">
            <w:pPr>
              <w:spacing w:line="240" w:lineRule="auto"/>
              <w:ind w:left="220" w:hangingChars="100" w:hanging="220"/>
              <w:rPr>
                <w:rFonts w:ascii="HG丸ｺﾞｼｯｸM-PRO" w:eastAsia="HG丸ｺﾞｼｯｸM-PRO" w:hAnsi="HG丸ｺﾞｼｯｸM-PRO"/>
              </w:rPr>
            </w:pPr>
          </w:p>
          <w:p w:rsidR="000B4EF0" w:rsidRPr="00407D42" w:rsidRDefault="00332BB4" w:rsidP="000B4EF0">
            <w:pPr>
              <w:spacing w:line="240" w:lineRule="auto"/>
              <w:ind w:left="220" w:hangingChars="100" w:hanging="220"/>
              <w:rPr>
                <w:rFonts w:ascii="HG丸ｺﾞｼｯｸM-PRO" w:eastAsia="HG丸ｺﾞｼｯｸM-PRO" w:hAnsi="HG丸ｺﾞｼｯｸM-PRO"/>
                <w:highlight w:val="yellow"/>
              </w:rPr>
            </w:pPr>
            <w:r w:rsidRPr="00407D42">
              <w:rPr>
                <w:rFonts w:ascii="HG丸ｺﾞｼｯｸM-PRO" w:eastAsia="HG丸ｺﾞｼｯｸM-PRO" w:hAnsi="HG丸ｺﾞｼｯｸM-PRO" w:hint="eastAsia"/>
                <w:szCs w:val="22"/>
              </w:rPr>
              <w:t>・施設入所者の</w:t>
            </w:r>
            <w:r w:rsidR="008E3B2D" w:rsidRPr="00407D42">
              <w:rPr>
                <w:rFonts w:ascii="HG丸ｺﾞｼｯｸM-PRO" w:eastAsia="HG丸ｺﾞｼｯｸM-PRO" w:hAnsi="HG丸ｺﾞｼｯｸM-PRO" w:hint="eastAsia"/>
                <w:szCs w:val="22"/>
              </w:rPr>
              <w:t>重度化・高齢化を</w:t>
            </w:r>
            <w:r w:rsidR="004C14AF" w:rsidRPr="00407D42">
              <w:rPr>
                <w:rFonts w:ascii="HG丸ｺﾞｼｯｸM-PRO" w:eastAsia="HG丸ｺﾞｼｯｸM-PRO" w:hAnsi="HG丸ｺﾞｼｯｸM-PRO" w:hint="eastAsia"/>
                <w:szCs w:val="22"/>
              </w:rPr>
              <w:t>踏まえ</w:t>
            </w:r>
            <w:r w:rsidRPr="00407D42">
              <w:rPr>
                <w:rFonts w:ascii="HG丸ｺﾞｼｯｸM-PRO" w:eastAsia="HG丸ｺﾞｼｯｸM-PRO" w:hAnsi="HG丸ｺﾞｼｯｸM-PRO" w:hint="eastAsia"/>
                <w:szCs w:val="22"/>
              </w:rPr>
              <w:t>、</w:t>
            </w:r>
            <w:r w:rsidR="008E3B2D" w:rsidRPr="00407D42">
              <w:rPr>
                <w:rFonts w:ascii="HG丸ｺﾞｼｯｸM-PRO" w:eastAsia="HG丸ｺﾞｼｯｸM-PRO" w:hAnsi="HG丸ｺﾞｼｯｸM-PRO" w:hint="eastAsia"/>
                <w:szCs w:val="22"/>
              </w:rPr>
              <w:t>地域移行の受け皿となるグループホームの体制強化について</w:t>
            </w:r>
            <w:r w:rsidRPr="00407D42">
              <w:rPr>
                <w:rFonts w:ascii="HG丸ｺﾞｼｯｸM-PRO" w:eastAsia="HG丸ｺﾞｼｯｸM-PRO" w:hAnsi="HG丸ｺﾞｼｯｸM-PRO" w:hint="eastAsia"/>
                <w:szCs w:val="22"/>
              </w:rPr>
              <w:t>国に対し</w:t>
            </w:r>
            <w:r w:rsidR="008E3B2D" w:rsidRPr="00407D42">
              <w:rPr>
                <w:rFonts w:ascii="HG丸ｺﾞｼｯｸM-PRO" w:eastAsia="HG丸ｺﾞｼｯｸM-PRO" w:hAnsi="HG丸ｺﾞｼｯｸM-PRO" w:hint="eastAsia"/>
                <w:szCs w:val="22"/>
              </w:rPr>
              <w:t>要望を行う。</w:t>
            </w:r>
          </w:p>
          <w:p w:rsidR="000B4EF0" w:rsidRPr="00407D42" w:rsidRDefault="000B4EF0" w:rsidP="000B4EF0">
            <w:pPr>
              <w:spacing w:line="240" w:lineRule="auto"/>
              <w:ind w:left="220" w:hangingChars="100" w:hanging="220"/>
              <w:rPr>
                <w:rFonts w:ascii="HG丸ｺﾞｼｯｸM-PRO" w:eastAsia="HG丸ｺﾞｼｯｸM-PRO" w:hAnsi="HG丸ｺﾞｼｯｸM-PRO"/>
                <w:highlight w:val="yellow"/>
              </w:rPr>
            </w:pPr>
          </w:p>
          <w:p w:rsidR="000B4EF0" w:rsidRPr="00407D42" w:rsidRDefault="000B4EF0" w:rsidP="000B4EF0">
            <w:pPr>
              <w:spacing w:line="240" w:lineRule="auto"/>
              <w:ind w:left="220" w:hangingChars="100" w:hanging="220"/>
              <w:rPr>
                <w:rFonts w:ascii="HG丸ｺﾞｼｯｸM-PRO" w:eastAsia="HG丸ｺﾞｼｯｸM-PRO" w:hAnsi="HG丸ｺﾞｼｯｸM-PRO"/>
                <w:szCs w:val="22"/>
                <w:highlight w:val="yellow"/>
              </w:rPr>
            </w:pPr>
          </w:p>
          <w:p w:rsidR="000B4EF0" w:rsidRPr="00407D42" w:rsidRDefault="000B4EF0" w:rsidP="00475328">
            <w:pPr>
              <w:spacing w:line="240" w:lineRule="auto"/>
              <w:ind w:left="220" w:hangingChars="100" w:hanging="220"/>
              <w:rPr>
                <w:rFonts w:ascii="HG丸ｺﾞｼｯｸM-PRO" w:eastAsia="HG丸ｺﾞｼｯｸM-PRO" w:hAnsi="HG丸ｺﾞｼｯｸM-PRO"/>
                <w:szCs w:val="22"/>
              </w:rPr>
            </w:pPr>
          </w:p>
        </w:tc>
      </w:tr>
    </w:tbl>
    <w:p w:rsidR="00AA594A" w:rsidRPr="00407D42" w:rsidRDefault="00AA594A" w:rsidP="00817E0D">
      <w:pPr>
        <w:spacing w:line="120" w:lineRule="exact"/>
        <w:jc w:val="left"/>
      </w:pPr>
    </w:p>
    <w:p w:rsidR="00AA594A" w:rsidRPr="00407D42" w:rsidRDefault="00AA594A">
      <w:pPr>
        <w:widowControl/>
        <w:autoSpaceDE/>
        <w:autoSpaceDN/>
        <w:adjustRightInd/>
        <w:snapToGrid/>
        <w:spacing w:line="240" w:lineRule="auto"/>
        <w:jc w:val="left"/>
        <w:textAlignment w:val="auto"/>
      </w:pPr>
      <w:bookmarkStart w:id="0" w:name="_GoBack"/>
      <w:bookmarkEnd w:id="0"/>
    </w:p>
    <w:sectPr w:rsidR="00AA594A" w:rsidRPr="00407D42" w:rsidSect="00836487">
      <w:headerReference w:type="default" r:id="rId8"/>
      <w:pgSz w:w="11906" w:h="16838"/>
      <w:pgMar w:top="1701" w:right="1701" w:bottom="255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31" w:rsidRDefault="00601F31" w:rsidP="00850A33">
      <w:pPr>
        <w:spacing w:line="240" w:lineRule="auto"/>
      </w:pPr>
      <w:r>
        <w:separator/>
      </w:r>
    </w:p>
  </w:endnote>
  <w:endnote w:type="continuationSeparator" w:id="0">
    <w:p w:rsidR="00601F31" w:rsidRDefault="00601F3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31" w:rsidRDefault="00601F31" w:rsidP="00850A33">
      <w:pPr>
        <w:spacing w:line="240" w:lineRule="auto"/>
      </w:pPr>
      <w:r>
        <w:separator/>
      </w:r>
    </w:p>
  </w:footnote>
  <w:footnote w:type="continuationSeparator" w:id="0">
    <w:p w:rsidR="00601F31" w:rsidRDefault="00601F31"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1" w:rsidRPr="00817E0D" w:rsidRDefault="00601F31">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F2857"/>
    <w:multiLevelType w:val="hybridMultilevel"/>
    <w:tmpl w:val="1D6C00A6"/>
    <w:lvl w:ilvl="0" w:tplc="1736C0CE">
      <w:numFmt w:val="bullet"/>
      <w:lvlText w:val="・"/>
      <w:lvlJc w:val="left"/>
      <w:pPr>
        <w:ind w:left="35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5D031059"/>
    <w:multiLevelType w:val="hybridMultilevel"/>
    <w:tmpl w:val="3E5A7DF4"/>
    <w:lvl w:ilvl="0" w:tplc="A2980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07AC6"/>
    <w:rsid w:val="00015ACB"/>
    <w:rsid w:val="00054A15"/>
    <w:rsid w:val="000646F3"/>
    <w:rsid w:val="00081FBE"/>
    <w:rsid w:val="000875BB"/>
    <w:rsid w:val="000933AA"/>
    <w:rsid w:val="00097F03"/>
    <w:rsid w:val="000B4EF0"/>
    <w:rsid w:val="000C0B87"/>
    <w:rsid w:val="000C3701"/>
    <w:rsid w:val="000E7B2B"/>
    <w:rsid w:val="000F1B0F"/>
    <w:rsid w:val="00113677"/>
    <w:rsid w:val="00122872"/>
    <w:rsid w:val="001452F1"/>
    <w:rsid w:val="00165C80"/>
    <w:rsid w:val="0017088F"/>
    <w:rsid w:val="00177D89"/>
    <w:rsid w:val="00191783"/>
    <w:rsid w:val="001B3D6F"/>
    <w:rsid w:val="001B3F45"/>
    <w:rsid w:val="001D3D1D"/>
    <w:rsid w:val="001D64A4"/>
    <w:rsid w:val="001E589D"/>
    <w:rsid w:val="00205709"/>
    <w:rsid w:val="00206152"/>
    <w:rsid w:val="00212A93"/>
    <w:rsid w:val="00214BAE"/>
    <w:rsid w:val="002153BC"/>
    <w:rsid w:val="00224D2B"/>
    <w:rsid w:val="002347B1"/>
    <w:rsid w:val="00247E1B"/>
    <w:rsid w:val="0027235F"/>
    <w:rsid w:val="00287F5F"/>
    <w:rsid w:val="002903E0"/>
    <w:rsid w:val="002A4865"/>
    <w:rsid w:val="003213C2"/>
    <w:rsid w:val="00322498"/>
    <w:rsid w:val="0032332E"/>
    <w:rsid w:val="00332BB4"/>
    <w:rsid w:val="003358B0"/>
    <w:rsid w:val="00336EBA"/>
    <w:rsid w:val="00337B0B"/>
    <w:rsid w:val="003428AB"/>
    <w:rsid w:val="00363F39"/>
    <w:rsid w:val="00377AA4"/>
    <w:rsid w:val="00380A6D"/>
    <w:rsid w:val="00383EBD"/>
    <w:rsid w:val="003A43AA"/>
    <w:rsid w:val="003A79A9"/>
    <w:rsid w:val="003D1FDD"/>
    <w:rsid w:val="003F1EE3"/>
    <w:rsid w:val="00407D42"/>
    <w:rsid w:val="00421C58"/>
    <w:rsid w:val="0043501E"/>
    <w:rsid w:val="00451675"/>
    <w:rsid w:val="00457679"/>
    <w:rsid w:val="00473356"/>
    <w:rsid w:val="00475328"/>
    <w:rsid w:val="0049281D"/>
    <w:rsid w:val="004A01D5"/>
    <w:rsid w:val="004C14AF"/>
    <w:rsid w:val="004E3913"/>
    <w:rsid w:val="00500175"/>
    <w:rsid w:val="00523873"/>
    <w:rsid w:val="005600A1"/>
    <w:rsid w:val="005721BA"/>
    <w:rsid w:val="0057670A"/>
    <w:rsid w:val="005A6736"/>
    <w:rsid w:val="005B0E62"/>
    <w:rsid w:val="005C3633"/>
    <w:rsid w:val="005D1442"/>
    <w:rsid w:val="005E727D"/>
    <w:rsid w:val="00601F31"/>
    <w:rsid w:val="00653AE4"/>
    <w:rsid w:val="0068539E"/>
    <w:rsid w:val="006B12AA"/>
    <w:rsid w:val="006B2516"/>
    <w:rsid w:val="006E5354"/>
    <w:rsid w:val="007027DD"/>
    <w:rsid w:val="00703E69"/>
    <w:rsid w:val="00730D95"/>
    <w:rsid w:val="00743BF4"/>
    <w:rsid w:val="00764335"/>
    <w:rsid w:val="00777D1F"/>
    <w:rsid w:val="007A6489"/>
    <w:rsid w:val="007F006F"/>
    <w:rsid w:val="007F52E4"/>
    <w:rsid w:val="00800DAB"/>
    <w:rsid w:val="00801EC7"/>
    <w:rsid w:val="00817E0D"/>
    <w:rsid w:val="008309D4"/>
    <w:rsid w:val="0083142A"/>
    <w:rsid w:val="00836487"/>
    <w:rsid w:val="00842B71"/>
    <w:rsid w:val="00850A33"/>
    <w:rsid w:val="00854EF4"/>
    <w:rsid w:val="00870619"/>
    <w:rsid w:val="00871524"/>
    <w:rsid w:val="00875ECD"/>
    <w:rsid w:val="008768C6"/>
    <w:rsid w:val="008A4EB0"/>
    <w:rsid w:val="008B2232"/>
    <w:rsid w:val="008E0A82"/>
    <w:rsid w:val="008E3B2D"/>
    <w:rsid w:val="008F7E7F"/>
    <w:rsid w:val="00923608"/>
    <w:rsid w:val="00936E04"/>
    <w:rsid w:val="009508DB"/>
    <w:rsid w:val="009527A5"/>
    <w:rsid w:val="00965A12"/>
    <w:rsid w:val="00971DA9"/>
    <w:rsid w:val="0097678C"/>
    <w:rsid w:val="009875DC"/>
    <w:rsid w:val="009B4B81"/>
    <w:rsid w:val="00A05285"/>
    <w:rsid w:val="00A25D66"/>
    <w:rsid w:val="00AA203B"/>
    <w:rsid w:val="00AA594A"/>
    <w:rsid w:val="00AB7AF7"/>
    <w:rsid w:val="00AC2A8E"/>
    <w:rsid w:val="00AE3AA3"/>
    <w:rsid w:val="00AF643E"/>
    <w:rsid w:val="00B0367A"/>
    <w:rsid w:val="00B03EF6"/>
    <w:rsid w:val="00B24A5A"/>
    <w:rsid w:val="00B97808"/>
    <w:rsid w:val="00BE7A34"/>
    <w:rsid w:val="00C6268E"/>
    <w:rsid w:val="00C666D5"/>
    <w:rsid w:val="00C7474F"/>
    <w:rsid w:val="00C8563A"/>
    <w:rsid w:val="00C86D44"/>
    <w:rsid w:val="00CA25CB"/>
    <w:rsid w:val="00CB0F6A"/>
    <w:rsid w:val="00CC21C4"/>
    <w:rsid w:val="00CF48AE"/>
    <w:rsid w:val="00CF6402"/>
    <w:rsid w:val="00D0034D"/>
    <w:rsid w:val="00D12889"/>
    <w:rsid w:val="00D77276"/>
    <w:rsid w:val="00D8448F"/>
    <w:rsid w:val="00D979FA"/>
    <w:rsid w:val="00DB4B8E"/>
    <w:rsid w:val="00DB627E"/>
    <w:rsid w:val="00DC3A8C"/>
    <w:rsid w:val="00E11D14"/>
    <w:rsid w:val="00E26BCA"/>
    <w:rsid w:val="00E320D7"/>
    <w:rsid w:val="00E42100"/>
    <w:rsid w:val="00E536DE"/>
    <w:rsid w:val="00E97FD9"/>
    <w:rsid w:val="00EA1270"/>
    <w:rsid w:val="00EE02CF"/>
    <w:rsid w:val="00F15C43"/>
    <w:rsid w:val="00F277AF"/>
    <w:rsid w:val="00F41F17"/>
    <w:rsid w:val="00F72B1C"/>
    <w:rsid w:val="00F9792A"/>
    <w:rsid w:val="00FB0C18"/>
    <w:rsid w:val="00FB18E3"/>
    <w:rsid w:val="00FD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6AC9AD"/>
  <w15:docId w15:val="{DCB7D366-FAD0-48A4-9DF7-B39E01A4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473356"/>
    <w:pPr>
      <w:ind w:leftChars="400" w:left="840"/>
    </w:pPr>
  </w:style>
  <w:style w:type="table" w:customStyle="1" w:styleId="1">
    <w:name w:val="表 (格子)1"/>
    <w:basedOn w:val="a1"/>
    <w:next w:val="a3"/>
    <w:uiPriority w:val="59"/>
    <w:rsid w:val="00AA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0139">
      <w:bodyDiv w:val="1"/>
      <w:marLeft w:val="0"/>
      <w:marRight w:val="0"/>
      <w:marTop w:val="0"/>
      <w:marBottom w:val="0"/>
      <w:divBdr>
        <w:top w:val="none" w:sz="0" w:space="0" w:color="auto"/>
        <w:left w:val="none" w:sz="0" w:space="0" w:color="auto"/>
        <w:bottom w:val="none" w:sz="0" w:space="0" w:color="auto"/>
        <w:right w:val="none" w:sz="0" w:space="0" w:color="auto"/>
      </w:divBdr>
    </w:div>
    <w:div w:id="1744059503">
      <w:bodyDiv w:val="1"/>
      <w:marLeft w:val="0"/>
      <w:marRight w:val="0"/>
      <w:marTop w:val="0"/>
      <w:marBottom w:val="0"/>
      <w:divBdr>
        <w:top w:val="none" w:sz="0" w:space="0" w:color="auto"/>
        <w:left w:val="none" w:sz="0" w:space="0" w:color="auto"/>
        <w:bottom w:val="none" w:sz="0" w:space="0" w:color="auto"/>
        <w:right w:val="none" w:sz="0" w:space="0" w:color="auto"/>
      </w:divBdr>
    </w:div>
    <w:div w:id="1787626120">
      <w:bodyDiv w:val="1"/>
      <w:marLeft w:val="0"/>
      <w:marRight w:val="0"/>
      <w:marTop w:val="0"/>
      <w:marBottom w:val="0"/>
      <w:divBdr>
        <w:top w:val="none" w:sz="0" w:space="0" w:color="auto"/>
        <w:left w:val="none" w:sz="0" w:space="0" w:color="auto"/>
        <w:bottom w:val="none" w:sz="0" w:space="0" w:color="auto"/>
        <w:right w:val="none" w:sz="0" w:space="0" w:color="auto"/>
      </w:divBdr>
    </w:div>
    <w:div w:id="1815292832">
      <w:bodyDiv w:val="1"/>
      <w:marLeft w:val="0"/>
      <w:marRight w:val="0"/>
      <w:marTop w:val="0"/>
      <w:marBottom w:val="0"/>
      <w:divBdr>
        <w:top w:val="none" w:sz="0" w:space="0" w:color="auto"/>
        <w:left w:val="none" w:sz="0" w:space="0" w:color="auto"/>
        <w:bottom w:val="none" w:sz="0" w:space="0" w:color="auto"/>
        <w:right w:val="none" w:sz="0" w:space="0" w:color="auto"/>
      </w:divBdr>
    </w:div>
    <w:div w:id="1914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C9F4-3863-464D-A3E8-5D006373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内堀　理紗</cp:lastModifiedBy>
  <cp:revision>8</cp:revision>
  <cp:lastPrinted>2018-10-04T02:23:00Z</cp:lastPrinted>
  <dcterms:created xsi:type="dcterms:W3CDTF">2018-10-11T01:08:00Z</dcterms:created>
  <dcterms:modified xsi:type="dcterms:W3CDTF">2018-11-01T04:37:00Z</dcterms:modified>
</cp:coreProperties>
</file>