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9B07" w14:textId="77777777" w:rsidR="004A4203" w:rsidRPr="00CC2204" w:rsidRDefault="00265590" w:rsidP="00083869">
      <w:r w:rsidRPr="00CC2204">
        <w:rPr>
          <w:rFonts w:hint="eastAsia"/>
          <w:noProof/>
        </w:rPr>
        <mc:AlternateContent>
          <mc:Choice Requires="wps">
            <w:drawing>
              <wp:anchor distT="0" distB="0" distL="114300" distR="114300" simplePos="0" relativeHeight="251661312" behindDoc="0" locked="0" layoutInCell="1" allowOverlap="1" wp14:anchorId="3EB6A001" wp14:editId="10CA4135">
                <wp:simplePos x="0" y="0"/>
                <wp:positionH relativeFrom="column">
                  <wp:posOffset>4631056</wp:posOffset>
                </wp:positionH>
                <wp:positionV relativeFrom="paragraph">
                  <wp:posOffset>-381000</wp:posOffset>
                </wp:positionV>
                <wp:extent cx="1371600" cy="558165"/>
                <wp:effectExtent l="0" t="0" r="19050" b="24130"/>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8165"/>
                        </a:xfrm>
                        <a:prstGeom prst="rect">
                          <a:avLst/>
                        </a:prstGeom>
                        <a:solidFill>
                          <a:srgbClr val="FFFFFF"/>
                        </a:solidFill>
                        <a:ln w="9525">
                          <a:solidFill>
                            <a:srgbClr val="000000"/>
                          </a:solidFill>
                          <a:miter lim="800000"/>
                          <a:headEnd/>
                          <a:tailEnd/>
                        </a:ln>
                      </wps:spPr>
                      <wps:txbx>
                        <w:txbxContent>
                          <w:p w14:paraId="3EB6A0D7" w14:textId="778EA66D" w:rsidR="00364906" w:rsidRPr="00B50937" w:rsidRDefault="00364906" w:rsidP="00265590">
                            <w:pPr>
                              <w:jc w:val="center"/>
                              <w:rPr>
                                <w:rFonts w:asciiTheme="majorEastAsia" w:eastAsiaTheme="majorEastAsia" w:hAnsiTheme="majorEastAsia"/>
                                <w:b/>
                                <w:sz w:val="32"/>
                              </w:rPr>
                            </w:pPr>
                            <w:r w:rsidRPr="00B50937">
                              <w:rPr>
                                <w:rFonts w:asciiTheme="majorEastAsia" w:eastAsiaTheme="majorEastAsia" w:hAnsiTheme="majorEastAsia" w:hint="eastAsia"/>
                                <w:b/>
                                <w:sz w:val="32"/>
                              </w:rPr>
                              <w:t>資料</w:t>
                            </w:r>
                            <w:r>
                              <w:rPr>
                                <w:rFonts w:asciiTheme="majorEastAsia" w:eastAsiaTheme="majorEastAsia" w:hAnsiTheme="majorEastAsia" w:hint="eastAsia"/>
                                <w:b/>
                                <w:sz w:val="32"/>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B6A001" id="_x0000_t202" coordsize="21600,21600" o:spt="202" path="m,l,21600r21600,l21600,xe">
                <v:stroke joinstyle="miter"/>
                <v:path gradientshapeok="t" o:connecttype="rect"/>
              </v:shapetype>
              <v:shape id="テキスト ボックス 225" o:spid="_x0000_s1026" type="#_x0000_t202" style="position:absolute;left:0;text-align:left;margin-left:364.65pt;margin-top:-30pt;width:108pt;height:4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">
                <v:textbox style="mso-fit-shape-to-text:t">
                  <w:txbxContent>
                    <w:p w14:paraId="3EB6A0D7" w14:textId="778EA66D" w:rsidR="00364906" w:rsidRPr="00B50937" w:rsidRDefault="00364906" w:rsidP="00265590">
                      <w:pPr>
                        <w:jc w:val="center"/>
                        <w:rPr>
                          <w:rFonts w:asciiTheme="majorEastAsia" w:eastAsiaTheme="majorEastAsia" w:hAnsiTheme="majorEastAsia"/>
                          <w:b/>
                          <w:sz w:val="32"/>
                        </w:rPr>
                      </w:pPr>
                      <w:r w:rsidRPr="00B50937">
                        <w:rPr>
                          <w:rFonts w:asciiTheme="majorEastAsia" w:eastAsiaTheme="majorEastAsia" w:hAnsiTheme="majorEastAsia" w:hint="eastAsia"/>
                          <w:b/>
                          <w:sz w:val="32"/>
                        </w:rPr>
                        <w:t>資料</w:t>
                      </w:r>
                      <w:r>
                        <w:rPr>
                          <w:rFonts w:asciiTheme="majorEastAsia" w:eastAsiaTheme="majorEastAsia" w:hAnsiTheme="majorEastAsia" w:hint="eastAsia"/>
                          <w:b/>
                          <w:sz w:val="32"/>
                        </w:rPr>
                        <w:t>２－２</w:t>
                      </w:r>
                    </w:p>
                  </w:txbxContent>
                </v:textbox>
              </v:shape>
            </w:pict>
          </mc:Fallback>
        </mc:AlternateContent>
      </w:r>
      <w:r w:rsidR="004A4203" w:rsidRPr="00CC2204">
        <w:rPr>
          <w:rFonts w:hint="eastAsia"/>
        </w:rPr>
        <w:t xml:space="preserve">　</w:t>
      </w:r>
    </w:p>
    <w:p w14:paraId="3EB69B08" w14:textId="77777777" w:rsidR="00E436CF" w:rsidRPr="00CC2204" w:rsidRDefault="00E436CF" w:rsidP="00E436CF">
      <w:pPr>
        <w:jc w:val="right"/>
        <w:rPr>
          <w:rFonts w:ascii="ＭＳ ゴシック" w:eastAsia="ＭＳ ゴシック" w:hAnsi="ＭＳ ゴシック" w:cs="Times New Roman"/>
          <w:sz w:val="24"/>
          <w:szCs w:val="24"/>
        </w:rPr>
      </w:pPr>
      <w:r w:rsidRPr="00CC2204">
        <w:rPr>
          <w:rFonts w:ascii="ＭＳ ゴシック" w:eastAsia="ＭＳ ゴシック" w:hAnsi="ＭＳ ゴシック" w:cs="Times New Roman" w:hint="eastAsia"/>
          <w:sz w:val="24"/>
          <w:szCs w:val="24"/>
        </w:rPr>
        <w:t xml:space="preserve">　</w:t>
      </w:r>
    </w:p>
    <w:p w14:paraId="3EB69B09" w14:textId="77777777" w:rsidR="00E436CF" w:rsidRPr="00CC2204" w:rsidRDefault="00E436CF" w:rsidP="00E436CF">
      <w:pPr>
        <w:jc w:val="center"/>
        <w:rPr>
          <w:rFonts w:ascii="ＭＳ ゴシック" w:eastAsia="ＭＳ ゴシック" w:hAnsi="ＭＳ ゴシック" w:cs="Times New Roman"/>
          <w:sz w:val="36"/>
          <w:szCs w:val="36"/>
        </w:rPr>
      </w:pPr>
    </w:p>
    <w:p w14:paraId="3EB69B0A" w14:textId="77777777" w:rsidR="00E436CF" w:rsidRPr="00CC2204" w:rsidRDefault="004E57FA" w:rsidP="00E436CF">
      <w:pPr>
        <w:jc w:val="center"/>
        <w:rPr>
          <w:rFonts w:ascii="メイリオ" w:eastAsia="メイリオ" w:hAnsi="メイリオ" w:cs="メイリオ"/>
          <w:b/>
          <w:sz w:val="52"/>
          <w:szCs w:val="36"/>
        </w:rPr>
      </w:pPr>
      <w:r w:rsidRPr="00CC2204">
        <w:rPr>
          <w:rFonts w:ascii="メイリオ" w:eastAsia="メイリオ" w:hAnsi="メイリオ" w:cs="メイリオ" w:hint="eastAsia"/>
          <w:b/>
          <w:sz w:val="52"/>
          <w:szCs w:val="36"/>
        </w:rPr>
        <w:t>障がい者差別解消の取組みと</w:t>
      </w:r>
    </w:p>
    <w:p w14:paraId="3EB69B0B" w14:textId="77777777" w:rsidR="004E57FA" w:rsidRPr="00CC2204" w:rsidRDefault="004E57FA" w:rsidP="00E436CF">
      <w:pPr>
        <w:jc w:val="center"/>
        <w:rPr>
          <w:rFonts w:ascii="メイリオ" w:eastAsia="メイリオ" w:hAnsi="メイリオ" w:cs="メイリオ"/>
          <w:b/>
          <w:sz w:val="52"/>
          <w:szCs w:val="36"/>
        </w:rPr>
      </w:pPr>
      <w:r w:rsidRPr="00CC2204">
        <w:rPr>
          <w:rFonts w:ascii="メイリオ" w:eastAsia="メイリオ" w:hAnsi="メイリオ" w:cs="メイリオ" w:hint="eastAsia"/>
          <w:b/>
          <w:sz w:val="52"/>
          <w:szCs w:val="36"/>
        </w:rPr>
        <w:t>相談事例等の検証</w:t>
      </w:r>
      <w:r w:rsidR="007003D7" w:rsidRPr="00CC2204">
        <w:rPr>
          <w:rFonts w:ascii="メイリオ" w:eastAsia="メイリオ" w:hAnsi="メイリオ" w:cs="メイリオ" w:hint="eastAsia"/>
          <w:b/>
          <w:sz w:val="52"/>
          <w:szCs w:val="36"/>
        </w:rPr>
        <w:t>報告書</w:t>
      </w:r>
    </w:p>
    <w:p w14:paraId="2A58D70A" w14:textId="7351370D" w:rsidR="00860EBD" w:rsidRPr="00CC2204" w:rsidRDefault="00CC2204" w:rsidP="00CC2204">
      <w:pPr>
        <w:tabs>
          <w:tab w:val="left" w:pos="2640"/>
          <w:tab w:val="center" w:pos="4876"/>
        </w:tabs>
        <w:jc w:val="left"/>
        <w:rPr>
          <w:rFonts w:ascii="メイリオ" w:eastAsia="メイリオ" w:hAnsi="メイリオ" w:cs="メイリオ"/>
          <w:b/>
          <w:sz w:val="52"/>
          <w:szCs w:val="36"/>
        </w:rPr>
      </w:pPr>
      <w:r>
        <w:rPr>
          <w:rFonts w:ascii="メイリオ" w:eastAsia="メイリオ" w:hAnsi="メイリオ" w:cs="メイリオ"/>
          <w:b/>
          <w:color w:val="FF0000"/>
          <w:sz w:val="40"/>
          <w:szCs w:val="40"/>
        </w:rPr>
        <w:tab/>
      </w:r>
      <w:r>
        <w:rPr>
          <w:rFonts w:ascii="メイリオ" w:eastAsia="メイリオ" w:hAnsi="メイリオ" w:cs="メイリオ"/>
          <w:b/>
          <w:color w:val="FF0000"/>
          <w:sz w:val="40"/>
          <w:szCs w:val="40"/>
        </w:rPr>
        <w:tab/>
      </w:r>
      <w:r w:rsidR="00860EBD" w:rsidRPr="00CC2204">
        <w:rPr>
          <w:rFonts w:ascii="メイリオ" w:eastAsia="メイリオ" w:hAnsi="メイリオ" w:cs="メイリオ" w:hint="eastAsia"/>
          <w:b/>
          <w:sz w:val="40"/>
          <w:szCs w:val="40"/>
        </w:rPr>
        <w:t>【平成２９年度】</w:t>
      </w:r>
    </w:p>
    <w:p w14:paraId="142A25A9" w14:textId="77777777" w:rsidR="00860EBD" w:rsidRPr="00CC2204" w:rsidRDefault="00B47549" w:rsidP="00E436CF">
      <w:pPr>
        <w:jc w:val="center"/>
        <w:rPr>
          <w:rFonts w:ascii="メイリオ" w:eastAsia="メイリオ" w:hAnsi="メイリオ" w:cs="メイリオ"/>
          <w:b/>
          <w:sz w:val="36"/>
          <w:szCs w:val="36"/>
        </w:rPr>
      </w:pPr>
      <w:r w:rsidRPr="00CC2204">
        <w:rPr>
          <w:rFonts w:ascii="メイリオ" w:eastAsia="メイリオ" w:hAnsi="メイリオ" w:cs="メイリオ" w:hint="eastAsia"/>
          <w:b/>
          <w:sz w:val="36"/>
          <w:szCs w:val="36"/>
        </w:rPr>
        <w:t>～</w:t>
      </w:r>
      <w:r w:rsidR="00860EBD" w:rsidRPr="00CC2204">
        <w:rPr>
          <w:rFonts w:ascii="メイリオ" w:eastAsia="メイリオ" w:hAnsi="メイリオ" w:cs="メイリオ" w:hint="eastAsia"/>
          <w:b/>
          <w:sz w:val="36"/>
          <w:szCs w:val="36"/>
        </w:rPr>
        <w:t>広域支援相談員が受けた</w:t>
      </w:r>
      <w:r w:rsidR="00E436CF" w:rsidRPr="00CC2204">
        <w:rPr>
          <w:rFonts w:ascii="メイリオ" w:eastAsia="メイリオ" w:hAnsi="メイリオ" w:cs="メイリオ" w:hint="eastAsia"/>
          <w:b/>
          <w:sz w:val="36"/>
          <w:szCs w:val="36"/>
        </w:rPr>
        <w:t>相談事例等の分析から～</w:t>
      </w:r>
    </w:p>
    <w:p w14:paraId="611E0F38" w14:textId="77777777" w:rsidR="00CC2204" w:rsidRPr="00CC2204" w:rsidRDefault="00CC2204" w:rsidP="00CC2204">
      <w:pPr>
        <w:jc w:val="center"/>
        <w:rPr>
          <w:rFonts w:ascii="ＭＳ ゴシック" w:eastAsia="ＭＳ ゴシック" w:hAnsi="ＭＳ ゴシック" w:cs="Times New Roman"/>
          <w:b/>
          <w:sz w:val="48"/>
          <w:szCs w:val="40"/>
        </w:rPr>
      </w:pPr>
      <w:r w:rsidRPr="00CC2204">
        <w:rPr>
          <w:rFonts w:ascii="ＭＳ ゴシック" w:eastAsia="ＭＳ ゴシック" w:hAnsi="ＭＳ ゴシック" w:cs="Times New Roman" w:hint="eastAsia"/>
          <w:b/>
          <w:sz w:val="48"/>
          <w:szCs w:val="40"/>
        </w:rPr>
        <w:t>（案）</w:t>
      </w:r>
    </w:p>
    <w:p w14:paraId="3EB69B0D" w14:textId="4F2C4F76" w:rsidR="00E436CF" w:rsidRPr="00CC2204" w:rsidRDefault="00E436CF" w:rsidP="00E436CF">
      <w:pPr>
        <w:jc w:val="center"/>
        <w:rPr>
          <w:rFonts w:ascii="メイリオ" w:eastAsia="メイリオ" w:hAnsi="メイリオ" w:cs="メイリオ"/>
          <w:b/>
          <w:sz w:val="40"/>
          <w:szCs w:val="40"/>
        </w:rPr>
      </w:pPr>
    </w:p>
    <w:p w14:paraId="3EB69B0E" w14:textId="77777777" w:rsidR="00E436CF" w:rsidRPr="00CC2204" w:rsidRDefault="00E436CF" w:rsidP="00E436CF">
      <w:pPr>
        <w:jc w:val="center"/>
        <w:rPr>
          <w:rFonts w:ascii="ＭＳ ゴシック" w:eastAsia="ＭＳ ゴシック" w:hAnsi="ＭＳ ゴシック" w:cs="Times New Roman"/>
          <w:sz w:val="48"/>
          <w:szCs w:val="48"/>
        </w:rPr>
      </w:pPr>
    </w:p>
    <w:p w14:paraId="3EB69B0F" w14:textId="77777777" w:rsidR="00E436CF" w:rsidRPr="00CC2204" w:rsidRDefault="00E436CF" w:rsidP="00E436CF">
      <w:pPr>
        <w:rPr>
          <w:rFonts w:ascii="ＭＳ ゴシック" w:eastAsia="ＭＳ ゴシック" w:hAnsi="ＭＳ ゴシック" w:cs="Times New Roman"/>
          <w:sz w:val="36"/>
          <w:szCs w:val="36"/>
        </w:rPr>
      </w:pPr>
    </w:p>
    <w:p w14:paraId="3EB69B10" w14:textId="65AADF6A" w:rsidR="00E436CF" w:rsidRPr="00CC2204" w:rsidRDefault="00E436CF" w:rsidP="00E436CF">
      <w:pPr>
        <w:rPr>
          <w:rFonts w:ascii="ＭＳ ゴシック" w:eastAsia="ＭＳ ゴシック" w:hAnsi="ＭＳ ゴシック" w:cs="Times New Roman"/>
          <w:sz w:val="36"/>
          <w:szCs w:val="36"/>
        </w:rPr>
      </w:pPr>
    </w:p>
    <w:p w14:paraId="3EB69B11" w14:textId="77777777" w:rsidR="00E436CF" w:rsidRPr="00CC2204" w:rsidRDefault="00E436CF" w:rsidP="00E436CF">
      <w:pPr>
        <w:rPr>
          <w:rFonts w:ascii="ＭＳ ゴシック" w:eastAsia="ＭＳ ゴシック" w:hAnsi="ＭＳ ゴシック" w:cs="Times New Roman"/>
          <w:sz w:val="36"/>
          <w:szCs w:val="36"/>
        </w:rPr>
      </w:pPr>
    </w:p>
    <w:p w14:paraId="3EB69B12" w14:textId="77777777" w:rsidR="00E436CF" w:rsidRPr="00CC2204" w:rsidRDefault="00E436CF" w:rsidP="00E436CF">
      <w:pPr>
        <w:rPr>
          <w:rFonts w:ascii="ＭＳ ゴシック" w:eastAsia="ＭＳ ゴシック" w:hAnsi="ＭＳ ゴシック" w:cs="Times New Roman"/>
          <w:sz w:val="36"/>
          <w:szCs w:val="36"/>
        </w:rPr>
      </w:pPr>
    </w:p>
    <w:p w14:paraId="3EB69B13" w14:textId="77777777" w:rsidR="00E436CF" w:rsidRPr="00CC2204" w:rsidRDefault="00E436CF" w:rsidP="00E436CF">
      <w:pPr>
        <w:jc w:val="center"/>
        <w:rPr>
          <w:rFonts w:ascii="メイリオ" w:eastAsia="メイリオ" w:hAnsi="メイリオ" w:cs="メイリオ"/>
          <w:b/>
          <w:sz w:val="40"/>
          <w:szCs w:val="40"/>
        </w:rPr>
      </w:pPr>
      <w:r w:rsidRPr="00CC2204">
        <w:rPr>
          <w:rFonts w:ascii="メイリオ" w:eastAsia="メイリオ" w:hAnsi="メイリオ" w:cs="メイリオ" w:hint="eastAsia"/>
          <w:b/>
          <w:sz w:val="40"/>
          <w:szCs w:val="40"/>
        </w:rPr>
        <w:t>平成</w:t>
      </w:r>
      <w:r w:rsidR="00B47549" w:rsidRPr="00CC2204">
        <w:rPr>
          <w:rFonts w:ascii="メイリオ" w:eastAsia="メイリオ" w:hAnsi="メイリオ" w:cs="メイリオ" w:hint="eastAsia"/>
          <w:b/>
          <w:sz w:val="40"/>
          <w:szCs w:val="40"/>
        </w:rPr>
        <w:t>３０</w:t>
      </w:r>
      <w:r w:rsidRPr="00CC2204">
        <w:rPr>
          <w:rFonts w:ascii="メイリオ" w:eastAsia="メイリオ" w:hAnsi="メイリオ" w:cs="メイリオ" w:hint="eastAsia"/>
          <w:b/>
          <w:sz w:val="40"/>
          <w:szCs w:val="40"/>
        </w:rPr>
        <w:t>年３月</w:t>
      </w:r>
    </w:p>
    <w:p w14:paraId="3EB69B14" w14:textId="77777777" w:rsidR="00E436CF" w:rsidRPr="00CC2204" w:rsidRDefault="00E436CF" w:rsidP="00E436CF">
      <w:pPr>
        <w:jc w:val="center"/>
        <w:rPr>
          <w:rFonts w:ascii="メイリオ" w:eastAsia="メイリオ" w:hAnsi="メイリオ" w:cs="メイリオ"/>
          <w:b/>
          <w:sz w:val="40"/>
          <w:szCs w:val="40"/>
        </w:rPr>
      </w:pPr>
      <w:r w:rsidRPr="00CC2204">
        <w:rPr>
          <w:rFonts w:ascii="メイリオ" w:eastAsia="メイリオ" w:hAnsi="メイリオ" w:cs="メイリオ" w:hint="eastAsia"/>
          <w:b/>
          <w:sz w:val="40"/>
          <w:szCs w:val="40"/>
        </w:rPr>
        <w:t>大阪府</w:t>
      </w:r>
    </w:p>
    <w:p w14:paraId="3EB69B15" w14:textId="77777777" w:rsidR="00E436CF" w:rsidRPr="00CC2204" w:rsidRDefault="00E436CF" w:rsidP="00E436CF">
      <w:pPr>
        <w:rPr>
          <w:rFonts w:ascii="ＭＳ ゴシック" w:eastAsia="ＭＳ ゴシック" w:hAnsi="ＭＳ ゴシック" w:cs="Times New Roman"/>
          <w:szCs w:val="21"/>
        </w:rPr>
      </w:pPr>
    </w:p>
    <w:p w14:paraId="3EB69B16" w14:textId="77777777" w:rsidR="00E436CF" w:rsidRPr="00CC2204" w:rsidRDefault="00E436CF" w:rsidP="00E436CF">
      <w:pPr>
        <w:rPr>
          <w:rFonts w:ascii="ＭＳ ゴシック" w:eastAsia="ＭＳ ゴシック" w:hAnsi="ＭＳ ゴシック" w:cs="Times New Roman"/>
          <w:szCs w:val="21"/>
        </w:rPr>
      </w:pPr>
    </w:p>
    <w:p w14:paraId="3EB69B17" w14:textId="77777777" w:rsidR="004A4203" w:rsidRPr="00CC2204" w:rsidRDefault="004A4203" w:rsidP="004A4203">
      <w:pPr>
        <w:widowControl/>
        <w:rPr>
          <w:rFonts w:ascii="ＭＳ ゴシック" w:eastAsia="ＭＳ ゴシック" w:hAnsi="ＭＳ ゴシック" w:cs="Times New Roman"/>
          <w:b/>
          <w:sz w:val="28"/>
          <w:szCs w:val="28"/>
        </w:rPr>
        <w:sectPr w:rsidR="004A4203" w:rsidRPr="00CC2204" w:rsidSect="00C03743">
          <w:pgSz w:w="11906" w:h="16838" w:code="9"/>
          <w:pgMar w:top="1440" w:right="1077" w:bottom="1440" w:left="1077" w:header="851" w:footer="992" w:gutter="0"/>
          <w:pgNumType w:start="1"/>
          <w:cols w:space="425"/>
          <w:docGrid w:type="lines" w:linePitch="367"/>
        </w:sectPr>
      </w:pPr>
    </w:p>
    <w:p w14:paraId="3EB69B18" w14:textId="005DD5AC" w:rsidR="004A4203" w:rsidRPr="00CC2204" w:rsidRDefault="004A4203" w:rsidP="0014305B">
      <w:pPr>
        <w:widowControl/>
        <w:tabs>
          <w:tab w:val="left" w:pos="1065"/>
        </w:tabs>
        <w:spacing w:line="0" w:lineRule="atLeast"/>
        <w:rPr>
          <w:rFonts w:ascii="メイリオ" w:eastAsia="メイリオ" w:hAnsi="メイリオ" w:cs="メイリオ"/>
          <w:b/>
          <w:sz w:val="28"/>
          <w:szCs w:val="28"/>
        </w:rPr>
      </w:pPr>
      <w:r w:rsidRPr="00CC2204">
        <w:rPr>
          <w:rFonts w:ascii="メイリオ" w:eastAsia="メイリオ" w:hAnsi="メイリオ" w:cs="メイリオ" w:hint="eastAsia"/>
          <w:b/>
          <w:sz w:val="28"/>
          <w:szCs w:val="28"/>
          <w14:shadow w14:blurRad="50800" w14:dist="38100" w14:dir="2700000" w14:sx="100000" w14:sy="100000" w14:kx="0" w14:ky="0" w14:algn="tl">
            <w14:srgbClr w14:val="000000">
              <w14:alpha w14:val="60000"/>
            </w14:srgbClr>
          </w14:shadow>
        </w:rPr>
        <w:lastRenderedPageBreak/>
        <w:t>目</w:t>
      </w:r>
      <w:r w:rsidR="0014305B" w:rsidRPr="00CC2204">
        <w:rPr>
          <w:rFonts w:ascii="メイリオ" w:eastAsia="メイリオ" w:hAnsi="メイリオ" w:cs="メイリオ" w:hint="eastAsia"/>
          <w:b/>
          <w:sz w:val="28"/>
          <w:szCs w:val="28"/>
          <w14:shadow w14:blurRad="50800" w14:dist="38100" w14:dir="2700000" w14:sx="100000" w14:sy="100000" w14:kx="0" w14:ky="0" w14:algn="tl">
            <w14:srgbClr w14:val="000000">
              <w14:alpha w14:val="60000"/>
            </w14:srgbClr>
          </w14:shadow>
        </w:rPr>
        <w:t xml:space="preserve"> </w:t>
      </w:r>
      <w:r w:rsidRPr="00CC2204">
        <w:rPr>
          <w:rFonts w:ascii="メイリオ" w:eastAsia="メイリオ" w:hAnsi="メイリオ" w:cs="メイリオ" w:hint="eastAsia"/>
          <w:b/>
          <w:sz w:val="28"/>
          <w:szCs w:val="28"/>
          <w14:shadow w14:blurRad="50800" w14:dist="38100" w14:dir="2700000" w14:sx="100000" w14:sy="100000" w14:kx="0" w14:ky="0" w14:algn="tl">
            <w14:srgbClr w14:val="000000">
              <w14:alpha w14:val="60000"/>
            </w14:srgbClr>
          </w14:shadow>
        </w:rPr>
        <w:t>次</w:t>
      </w:r>
      <w:r w:rsidR="0014305B" w:rsidRPr="00CC2204">
        <w:rPr>
          <w:rFonts w:ascii="メイリオ" w:eastAsia="メイリオ" w:hAnsi="メイリオ" w:cs="メイリオ"/>
          <w:b/>
          <w:sz w:val="28"/>
          <w:szCs w:val="28"/>
        </w:rPr>
        <w:tab/>
      </w:r>
    </w:p>
    <w:p w14:paraId="0A008492" w14:textId="72F03D52" w:rsidR="00462953" w:rsidRPr="00CC2204" w:rsidRDefault="004A4203" w:rsidP="00B831ED">
      <w:pPr>
        <w:widowControl/>
        <w:ind w:firstLineChars="50" w:firstLine="120"/>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はじめに</w:t>
      </w:r>
      <w:r w:rsidRPr="00CC2204">
        <w:rPr>
          <w:rFonts w:ascii="メイリオ" w:eastAsia="メイリオ" w:hAnsi="メイリオ" w:cs="メイリオ" w:hint="eastAsia"/>
          <w:sz w:val="24"/>
          <w:szCs w:val="28"/>
        </w:rPr>
        <w:t>・</w:t>
      </w:r>
      <w:r w:rsidR="00450C6C" w:rsidRPr="00CC2204">
        <w:rPr>
          <w:rFonts w:ascii="メイリオ" w:eastAsia="メイリオ" w:hAnsi="メイリオ" w:cs="メイリオ" w:hint="eastAsia"/>
          <w:sz w:val="24"/>
          <w:szCs w:val="28"/>
        </w:rPr>
        <w:t>・・・・・・・・・・・・・・・・・</w:t>
      </w:r>
      <w:r w:rsidR="0098285B" w:rsidRPr="00CC2204">
        <w:rPr>
          <w:rFonts w:ascii="メイリオ" w:eastAsia="メイリオ" w:hAnsi="メイリオ" w:cs="メイリオ" w:hint="eastAsia"/>
          <w:sz w:val="24"/>
          <w:szCs w:val="28"/>
        </w:rPr>
        <w:t>・・・</w:t>
      </w:r>
      <w:r w:rsidR="002C2224" w:rsidRPr="00CC2204">
        <w:rPr>
          <w:rFonts w:ascii="メイリオ" w:eastAsia="メイリオ" w:hAnsi="メイリオ" w:cs="メイリオ" w:hint="eastAsia"/>
          <w:sz w:val="24"/>
          <w:szCs w:val="28"/>
        </w:rPr>
        <w:t>・・</w:t>
      </w:r>
      <w:r w:rsidR="0098285B" w:rsidRPr="00CC2204">
        <w:rPr>
          <w:rFonts w:ascii="メイリオ" w:eastAsia="メイリオ" w:hAnsi="メイリオ" w:cs="メイリオ" w:hint="eastAsia"/>
          <w:sz w:val="24"/>
          <w:szCs w:val="28"/>
        </w:rPr>
        <w:t>・・・・・</w:t>
      </w:r>
      <w:r w:rsidR="0014305B"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w:t>
      </w:r>
      <w:r w:rsidR="00364906">
        <w:rPr>
          <w:rFonts w:ascii="メイリオ" w:eastAsia="メイリオ" w:hAnsi="メイリオ" w:cs="メイリオ" w:hint="eastAsia"/>
          <w:sz w:val="24"/>
          <w:szCs w:val="28"/>
        </w:rPr>
        <w:t>・</w:t>
      </w:r>
      <w:r w:rsidR="007967AF" w:rsidRPr="00CC2204">
        <w:rPr>
          <w:rFonts w:ascii="メイリオ" w:eastAsia="メイリオ" w:hAnsi="メイリオ" w:cs="メイリオ" w:hint="eastAsia"/>
          <w:sz w:val="24"/>
          <w:szCs w:val="28"/>
        </w:rPr>
        <w:t>１</w:t>
      </w:r>
    </w:p>
    <w:p w14:paraId="3EB69B1A" w14:textId="216F3523" w:rsidR="004A4203" w:rsidRPr="00CC2204" w:rsidRDefault="007B3F93" w:rsidP="00D859A0">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１</w:t>
      </w:r>
      <w:r w:rsidR="00C17E50" w:rsidRPr="00CC2204">
        <w:rPr>
          <w:rFonts w:ascii="メイリオ" w:eastAsia="メイリオ" w:hAnsi="メイリオ" w:cs="メイリオ"/>
          <w:b/>
          <w:sz w:val="24"/>
          <w:szCs w:val="28"/>
        </w:rPr>
        <w:t xml:space="preserve">  </w:t>
      </w:r>
      <w:r w:rsidR="00D859A0" w:rsidRPr="00CC2204">
        <w:rPr>
          <w:rFonts w:ascii="メイリオ" w:eastAsia="メイリオ" w:hAnsi="メイリオ" w:cs="メイリオ" w:hint="eastAsia"/>
          <w:b/>
          <w:sz w:val="24"/>
          <w:szCs w:val="28"/>
        </w:rPr>
        <w:t>広域支援相談員の体制</w:t>
      </w:r>
      <w:r w:rsidR="00704224" w:rsidRPr="00CC2204">
        <w:rPr>
          <w:rFonts w:ascii="メイリオ" w:eastAsia="メイリオ" w:hAnsi="メイリオ" w:cs="メイリオ" w:hint="eastAsia"/>
          <w:b/>
          <w:sz w:val="24"/>
          <w:szCs w:val="28"/>
        </w:rPr>
        <w:t>等</w:t>
      </w:r>
      <w:r w:rsidR="005E2480" w:rsidRPr="00CC2204">
        <w:rPr>
          <w:rFonts w:ascii="メイリオ" w:eastAsia="メイリオ" w:hAnsi="メイリオ" w:cs="メイリオ" w:hint="eastAsia"/>
          <w:b/>
          <w:sz w:val="24"/>
          <w:szCs w:val="28"/>
        </w:rPr>
        <w:t>と相談対応</w:t>
      </w:r>
      <w:r w:rsidR="00711970" w:rsidRPr="00CC2204">
        <w:rPr>
          <w:rFonts w:ascii="メイリオ" w:eastAsia="メイリオ" w:hAnsi="メイリオ" w:cs="メイリオ" w:hint="eastAsia"/>
          <w:b/>
          <w:sz w:val="24"/>
          <w:szCs w:val="28"/>
        </w:rPr>
        <w:t>・・・</w:t>
      </w:r>
      <w:r w:rsidR="005E2480" w:rsidRPr="00CC2204">
        <w:rPr>
          <w:rFonts w:ascii="メイリオ" w:eastAsia="メイリオ" w:hAnsi="メイリオ" w:cs="メイリオ" w:hint="eastAsia"/>
          <w:b/>
          <w:sz w:val="24"/>
          <w:szCs w:val="28"/>
        </w:rPr>
        <w:t>・・・・・・・・・・</w:t>
      </w:r>
      <w:r w:rsidR="0098285B" w:rsidRPr="00CC2204">
        <w:rPr>
          <w:rFonts w:ascii="メイリオ" w:eastAsia="メイリオ" w:hAnsi="メイリオ" w:cs="メイリオ" w:hint="eastAsia"/>
          <w:sz w:val="24"/>
          <w:szCs w:val="28"/>
        </w:rPr>
        <w:t>・</w:t>
      </w:r>
      <w:r w:rsidR="00395640"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w:t>
      </w:r>
      <w:r w:rsidR="00364906">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２</w:t>
      </w:r>
      <w:r w:rsidR="00D859A0" w:rsidRPr="00CC2204">
        <w:rPr>
          <w:rFonts w:ascii="メイリオ" w:eastAsia="メイリオ" w:hAnsi="メイリオ" w:cs="メイリオ" w:hint="eastAsia"/>
          <w:sz w:val="24"/>
          <w:szCs w:val="28"/>
        </w:rPr>
        <w:t xml:space="preserve"> </w:t>
      </w:r>
      <w:r w:rsidR="00462953" w:rsidRPr="00CC2204">
        <w:rPr>
          <w:rFonts w:ascii="メイリオ" w:eastAsia="メイリオ" w:hAnsi="メイリオ" w:cs="メイリオ" w:hint="eastAsia"/>
          <w:sz w:val="24"/>
          <w:szCs w:val="28"/>
        </w:rPr>
        <w:t xml:space="preserve"> </w:t>
      </w:r>
    </w:p>
    <w:p w14:paraId="30FBD03C" w14:textId="52694A54" w:rsidR="003F259E" w:rsidRPr="00CC2204" w:rsidRDefault="00E57B19" w:rsidP="003F259E">
      <w:pPr>
        <w:widowControl/>
        <w:ind w:leftChars="67" w:left="141" w:firstLineChars="100" w:firstLine="240"/>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（１）　広域支援相談員の体制と役割</w:t>
      </w:r>
      <w:r w:rsidR="003F259E"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２</w:t>
      </w:r>
    </w:p>
    <w:p w14:paraId="2C54DA46" w14:textId="5FA7CA0A" w:rsidR="00E57B19" w:rsidRPr="00CC2204" w:rsidRDefault="00E57B19" w:rsidP="00E57B19">
      <w:pPr>
        <w:widowControl/>
        <w:ind w:leftChars="67" w:left="141" w:firstLineChars="100" w:firstLine="240"/>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（２）　広域支援相談員の対応実績・・・・・・・・・・・・・・・・・・・・</w:t>
      </w:r>
      <w:r w:rsidR="002C0CDA">
        <w:rPr>
          <w:rFonts w:ascii="メイリオ" w:eastAsia="メイリオ" w:hAnsi="メイリオ" w:cs="メイリオ" w:hint="eastAsia"/>
          <w:sz w:val="24"/>
          <w:szCs w:val="28"/>
        </w:rPr>
        <w:t>・３</w:t>
      </w:r>
    </w:p>
    <w:p w14:paraId="47704E89" w14:textId="48B64F6D" w:rsidR="003F259E" w:rsidRPr="00CC2204" w:rsidRDefault="003F259E" w:rsidP="003F259E">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 xml:space="preserve">　</w:t>
      </w:r>
      <w:r w:rsidR="00E57B19" w:rsidRPr="00CC2204">
        <w:rPr>
          <w:rFonts w:ascii="メイリオ" w:eastAsia="メイリオ" w:hAnsi="メイリオ" w:cs="メイリオ" w:hint="eastAsia"/>
          <w:sz w:val="24"/>
          <w:szCs w:val="28"/>
        </w:rPr>
        <w:t>（３</w:t>
      </w:r>
      <w:r w:rsidRPr="00CC2204">
        <w:rPr>
          <w:rFonts w:ascii="メイリオ" w:eastAsia="メイリオ" w:hAnsi="メイリオ" w:cs="メイリオ" w:hint="eastAsia"/>
          <w:sz w:val="24"/>
          <w:szCs w:val="28"/>
        </w:rPr>
        <w:t>）　相</w:t>
      </w:r>
      <w:r w:rsidR="002C0CDA">
        <w:rPr>
          <w:rFonts w:ascii="メイリオ" w:eastAsia="メイリオ" w:hAnsi="メイリオ" w:cs="メイリオ" w:hint="eastAsia"/>
          <w:sz w:val="24"/>
          <w:szCs w:val="28"/>
        </w:rPr>
        <w:t>談</w:t>
      </w:r>
      <w:r w:rsidR="00946AD0">
        <w:rPr>
          <w:rFonts w:ascii="メイリオ" w:eastAsia="メイリオ" w:hAnsi="メイリオ" w:cs="メイリオ" w:hint="eastAsia"/>
          <w:sz w:val="24"/>
          <w:szCs w:val="28"/>
        </w:rPr>
        <w:t>事例の分類の考え方および広域支援相談員の対応・・・・・・・・・10</w:t>
      </w:r>
    </w:p>
    <w:p w14:paraId="1AB1191C" w14:textId="3F209D56" w:rsidR="00D859A0" w:rsidRPr="00CC2204" w:rsidRDefault="007B3F93" w:rsidP="00D859A0">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２</w:t>
      </w:r>
      <w:r w:rsidR="00D859A0" w:rsidRPr="00CC2204">
        <w:rPr>
          <w:rFonts w:ascii="メイリオ" w:eastAsia="メイリオ" w:hAnsi="メイリオ" w:cs="メイリオ"/>
          <w:b/>
          <w:sz w:val="24"/>
          <w:szCs w:val="28"/>
        </w:rPr>
        <w:t xml:space="preserve">  </w:t>
      </w:r>
      <w:r w:rsidR="00D859A0" w:rsidRPr="00CC2204">
        <w:rPr>
          <w:rFonts w:ascii="メイリオ" w:eastAsia="メイリオ" w:hAnsi="メイリオ" w:cs="メイリオ" w:hint="eastAsia"/>
          <w:b/>
          <w:sz w:val="24"/>
          <w:szCs w:val="28"/>
        </w:rPr>
        <w:t>合議体に</w:t>
      </w:r>
      <w:r w:rsidR="002C0CDA">
        <w:rPr>
          <w:rFonts w:ascii="メイリオ" w:eastAsia="メイリオ" w:hAnsi="メイリオ" w:cs="メイリオ" w:hint="eastAsia"/>
          <w:b/>
          <w:sz w:val="24"/>
          <w:szCs w:val="28"/>
        </w:rPr>
        <w:t>おける助言・検証の実施　・・・・・・・・・・・・・・・・・・</w:t>
      </w:r>
      <w:r w:rsidR="002C0CDA" w:rsidRPr="002C0CDA">
        <w:rPr>
          <w:rFonts w:ascii="メイリオ" w:eastAsia="メイリオ" w:hAnsi="メイリオ" w:cs="メイリオ" w:hint="eastAsia"/>
          <w:sz w:val="24"/>
          <w:szCs w:val="28"/>
        </w:rPr>
        <w:t>・・12</w:t>
      </w:r>
    </w:p>
    <w:p w14:paraId="3EB69B1E" w14:textId="776607B4" w:rsidR="00BD29A1" w:rsidRPr="00CC2204" w:rsidRDefault="0014305B" w:rsidP="00D859A0">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 xml:space="preserve">　</w:t>
      </w:r>
      <w:r w:rsidR="00860708" w:rsidRPr="00CC2204">
        <w:rPr>
          <w:rFonts w:ascii="メイリオ" w:eastAsia="メイリオ" w:hAnsi="メイリオ" w:cs="メイリオ" w:hint="eastAsia"/>
          <w:sz w:val="24"/>
          <w:szCs w:val="28"/>
        </w:rPr>
        <w:t>（</w:t>
      </w:r>
      <w:r w:rsidR="003F259E" w:rsidRPr="00CC2204">
        <w:rPr>
          <w:rFonts w:ascii="メイリオ" w:eastAsia="メイリオ" w:hAnsi="メイリオ" w:cs="メイリオ" w:hint="eastAsia"/>
          <w:sz w:val="24"/>
          <w:szCs w:val="28"/>
        </w:rPr>
        <w:t>１</w:t>
      </w:r>
      <w:r w:rsidR="00175930"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 xml:space="preserve">　</w:t>
      </w:r>
      <w:r w:rsidR="002C2224" w:rsidRPr="00CC2204">
        <w:rPr>
          <w:rFonts w:ascii="メイリオ" w:eastAsia="メイリオ" w:hAnsi="メイリオ" w:cs="メイリオ" w:hint="eastAsia"/>
          <w:sz w:val="24"/>
          <w:szCs w:val="28"/>
        </w:rPr>
        <w:t>相談事例等・・・・・・・・・</w:t>
      </w:r>
      <w:r w:rsidR="002C0CDA">
        <w:rPr>
          <w:rFonts w:ascii="メイリオ" w:eastAsia="メイリオ" w:hAnsi="メイリオ" w:cs="メイリオ" w:hint="eastAsia"/>
          <w:sz w:val="24"/>
          <w:szCs w:val="28"/>
        </w:rPr>
        <w:t>・・・・・・・・・・・・・・・・・・・13</w:t>
      </w:r>
    </w:p>
    <w:p w14:paraId="3EB69B1F" w14:textId="31CEB970" w:rsidR="0098285B" w:rsidRPr="00CC2204" w:rsidRDefault="00860708" w:rsidP="00D859A0">
      <w:pPr>
        <w:widowControl/>
        <w:ind w:leftChars="67" w:left="141" w:firstLineChars="100" w:firstLine="240"/>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w:t>
      </w:r>
      <w:r w:rsidR="003F259E" w:rsidRPr="00CC2204">
        <w:rPr>
          <w:rFonts w:ascii="メイリオ" w:eastAsia="メイリオ" w:hAnsi="メイリオ" w:cs="メイリオ" w:hint="eastAsia"/>
          <w:sz w:val="24"/>
          <w:szCs w:val="28"/>
        </w:rPr>
        <w:t>２</w:t>
      </w:r>
      <w:r w:rsidRPr="00CC2204">
        <w:rPr>
          <w:rFonts w:ascii="メイリオ" w:eastAsia="メイリオ" w:hAnsi="メイリオ" w:cs="メイリオ" w:hint="eastAsia"/>
          <w:sz w:val="24"/>
          <w:szCs w:val="28"/>
        </w:rPr>
        <w:t>）</w:t>
      </w:r>
      <w:r w:rsidR="007003D7" w:rsidRPr="00CC2204">
        <w:rPr>
          <w:rFonts w:ascii="メイリオ" w:eastAsia="メイリオ" w:hAnsi="メイリオ" w:cs="メイリオ" w:hint="eastAsia"/>
          <w:sz w:val="24"/>
          <w:szCs w:val="28"/>
        </w:rPr>
        <w:t xml:space="preserve">　相談事例</w:t>
      </w:r>
      <w:r w:rsidR="00F76894" w:rsidRPr="00CC2204">
        <w:rPr>
          <w:rFonts w:ascii="メイリオ" w:eastAsia="メイリオ" w:hAnsi="メイリオ" w:cs="メイリオ" w:hint="eastAsia"/>
          <w:sz w:val="24"/>
          <w:szCs w:val="28"/>
        </w:rPr>
        <w:t>等</w:t>
      </w:r>
      <w:r w:rsidR="00BD29A1" w:rsidRPr="00CC2204">
        <w:rPr>
          <w:rFonts w:ascii="メイリオ" w:eastAsia="メイリオ" w:hAnsi="メイリオ" w:cs="メイリオ" w:hint="eastAsia"/>
          <w:sz w:val="24"/>
          <w:szCs w:val="28"/>
        </w:rPr>
        <w:t>の整理と検証・・・</w:t>
      </w:r>
      <w:r w:rsidR="00395640" w:rsidRPr="00CC2204">
        <w:rPr>
          <w:rFonts w:ascii="メイリオ" w:eastAsia="メイリオ" w:hAnsi="メイリオ" w:cs="メイリオ" w:hint="eastAsia"/>
          <w:sz w:val="24"/>
          <w:szCs w:val="28"/>
        </w:rPr>
        <w:t>・・・・・・</w:t>
      </w:r>
      <w:r w:rsidR="00C0442F" w:rsidRPr="00CC2204">
        <w:rPr>
          <w:rFonts w:ascii="メイリオ" w:eastAsia="メイリオ" w:hAnsi="メイリオ" w:cs="メイリオ" w:hint="eastAsia"/>
          <w:sz w:val="24"/>
          <w:szCs w:val="28"/>
        </w:rPr>
        <w:t>・・・</w:t>
      </w:r>
      <w:r w:rsidR="007967AF"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・28</w:t>
      </w:r>
    </w:p>
    <w:p w14:paraId="3EB69B20" w14:textId="5EE5E5F4" w:rsidR="00BD29A1" w:rsidRPr="00CC2204" w:rsidRDefault="007B3F93" w:rsidP="00867AD0">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３</w:t>
      </w:r>
      <w:r w:rsidR="00462953" w:rsidRPr="00CC2204">
        <w:rPr>
          <w:rFonts w:ascii="メイリオ" w:eastAsia="メイリオ" w:hAnsi="メイリオ" w:cs="メイリオ" w:hint="eastAsia"/>
          <w:b/>
          <w:sz w:val="24"/>
          <w:szCs w:val="28"/>
        </w:rPr>
        <w:t xml:space="preserve">　質的調査手法を用いた相談事例の検証</w:t>
      </w:r>
      <w:r w:rsidR="00462953"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w:t>
      </w:r>
      <w:r w:rsidR="002C2224" w:rsidRPr="00CC2204">
        <w:rPr>
          <w:rFonts w:ascii="メイリオ" w:eastAsia="メイリオ" w:hAnsi="メイリオ" w:cs="メイリオ" w:hint="eastAsia"/>
          <w:sz w:val="24"/>
          <w:szCs w:val="28"/>
        </w:rPr>
        <w:t>・・</w:t>
      </w:r>
      <w:r w:rsidR="00312D67"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・32</w:t>
      </w:r>
    </w:p>
    <w:p w14:paraId="3EB69B21" w14:textId="34B3A67F" w:rsidR="00BD29A1" w:rsidRPr="00CC2204" w:rsidRDefault="007B3F93" w:rsidP="00312D67">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４</w:t>
      </w:r>
      <w:r w:rsidR="005E2480" w:rsidRPr="00CC2204">
        <w:rPr>
          <w:rFonts w:ascii="メイリオ" w:eastAsia="メイリオ" w:hAnsi="メイリオ" w:cs="メイリオ" w:hint="eastAsia"/>
          <w:b/>
          <w:sz w:val="24"/>
          <w:szCs w:val="28"/>
        </w:rPr>
        <w:t xml:space="preserve">　府内市町村に対する支援の取組み</w:t>
      </w:r>
      <w:r w:rsidR="00BD29A1"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・44</w:t>
      </w:r>
    </w:p>
    <w:p w14:paraId="350F9840" w14:textId="0AD73D61" w:rsidR="00312D67" w:rsidRPr="00CC2204" w:rsidRDefault="007B3F93" w:rsidP="00D859A0">
      <w:pPr>
        <w:widowControl/>
        <w:ind w:leftChars="67" w:left="141"/>
        <w:jc w:val="left"/>
        <w:rPr>
          <w:rFonts w:ascii="メイリオ" w:eastAsia="メイリオ" w:hAnsi="メイリオ" w:cs="メイリオ"/>
          <w:b/>
          <w:sz w:val="24"/>
          <w:szCs w:val="28"/>
        </w:rPr>
      </w:pPr>
      <w:r w:rsidRPr="00CC2204">
        <w:rPr>
          <w:rFonts w:ascii="メイリオ" w:eastAsia="メイリオ" w:hAnsi="メイリオ" w:cs="メイリオ" w:hint="eastAsia"/>
          <w:b/>
          <w:sz w:val="24"/>
          <w:szCs w:val="28"/>
        </w:rPr>
        <w:t>５</w:t>
      </w:r>
      <w:r w:rsidR="005E2480" w:rsidRPr="00CC2204">
        <w:rPr>
          <w:rFonts w:ascii="メイリオ" w:eastAsia="メイリオ" w:hAnsi="メイリオ" w:cs="メイリオ" w:hint="eastAsia"/>
          <w:b/>
          <w:sz w:val="24"/>
          <w:szCs w:val="28"/>
        </w:rPr>
        <w:t xml:space="preserve">　</w:t>
      </w:r>
      <w:r w:rsidR="00312D67" w:rsidRPr="00CC2204">
        <w:rPr>
          <w:rFonts w:ascii="メイリオ" w:eastAsia="メイリオ" w:hAnsi="メイリオ" w:cs="メイリオ" w:hint="eastAsia"/>
          <w:b/>
          <w:sz w:val="24"/>
          <w:szCs w:val="28"/>
        </w:rPr>
        <w:t>障がい理解に関する啓発の取組み</w:t>
      </w:r>
      <w:r w:rsidR="00312D67"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・47</w:t>
      </w:r>
    </w:p>
    <w:p w14:paraId="3EB69B22" w14:textId="37827E0A" w:rsidR="007003D7" w:rsidRPr="00CC2204" w:rsidRDefault="00312D67" w:rsidP="00D859A0">
      <w:pPr>
        <w:widowControl/>
        <w:ind w:leftChars="67" w:left="141"/>
        <w:jc w:val="left"/>
        <w:rPr>
          <w:rFonts w:ascii="メイリオ" w:eastAsia="メイリオ" w:hAnsi="メイリオ" w:cs="メイリオ"/>
          <w:b/>
          <w:sz w:val="24"/>
          <w:szCs w:val="28"/>
        </w:rPr>
      </w:pPr>
      <w:r w:rsidRPr="00CC2204">
        <w:rPr>
          <w:rFonts w:ascii="メイリオ" w:eastAsia="メイリオ" w:hAnsi="メイリオ" w:cs="メイリオ" w:hint="eastAsia"/>
          <w:b/>
          <w:sz w:val="24"/>
          <w:szCs w:val="28"/>
        </w:rPr>
        <w:t xml:space="preserve">６　</w:t>
      </w:r>
      <w:r w:rsidR="004A30A0" w:rsidRPr="00CC2204">
        <w:rPr>
          <w:rFonts w:ascii="メイリオ" w:eastAsia="メイリオ" w:hAnsi="メイリオ" w:cs="メイリオ" w:hint="eastAsia"/>
          <w:b/>
          <w:sz w:val="24"/>
          <w:szCs w:val="28"/>
        </w:rPr>
        <w:t>まとめ</w:t>
      </w:r>
      <w:r w:rsidR="007003D7" w:rsidRPr="00CC2204">
        <w:rPr>
          <w:rFonts w:ascii="メイリオ" w:eastAsia="メイリオ" w:hAnsi="メイリオ" w:cs="メイリオ" w:hint="eastAsia"/>
          <w:b/>
          <w:sz w:val="24"/>
          <w:szCs w:val="28"/>
        </w:rPr>
        <w:t>・</w:t>
      </w:r>
      <w:r w:rsidR="007003D7"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・・・51</w:t>
      </w:r>
    </w:p>
    <w:p w14:paraId="3EB69B23" w14:textId="689F094F" w:rsidR="002362F6" w:rsidRPr="00CC2204" w:rsidRDefault="000112A4" w:rsidP="00B831ED">
      <w:pPr>
        <w:widowControl/>
        <w:ind w:leftChars="67" w:left="141"/>
        <w:jc w:val="left"/>
        <w:rPr>
          <w:rFonts w:ascii="メイリオ" w:eastAsia="メイリオ" w:hAnsi="メイリオ" w:cs="メイリオ"/>
          <w:sz w:val="22"/>
          <w:szCs w:val="24"/>
        </w:rPr>
      </w:pPr>
      <w:r w:rsidRPr="00CC2204">
        <w:rPr>
          <w:rFonts w:ascii="メイリオ" w:eastAsia="メイリオ" w:hAnsi="メイリオ" w:cs="メイリオ" w:hint="eastAsia"/>
          <w:b/>
          <w:sz w:val="24"/>
          <w:szCs w:val="28"/>
        </w:rPr>
        <w:t>参考資料</w:t>
      </w:r>
      <w:r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・・・・53</w:t>
      </w:r>
    </w:p>
    <w:p w14:paraId="3EB69B24" w14:textId="61177513" w:rsidR="00BD29A1" w:rsidRPr="00CC2204" w:rsidRDefault="00BD29A1" w:rsidP="00B831ED">
      <w:pPr>
        <w:widowControl/>
        <w:ind w:leftChars="67" w:left="141"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参考資料</w:t>
      </w:r>
      <w:r w:rsidR="002C2224" w:rsidRPr="00CC2204">
        <w:rPr>
          <w:rFonts w:ascii="メイリオ" w:eastAsia="メイリオ" w:hAnsi="メイリオ" w:cs="メイリオ" w:hint="eastAsia"/>
          <w:sz w:val="22"/>
          <w:szCs w:val="24"/>
        </w:rPr>
        <w:t>１</w:t>
      </w:r>
      <w:r w:rsidRPr="00CC2204">
        <w:rPr>
          <w:rFonts w:ascii="メイリオ" w:eastAsia="メイリオ" w:hAnsi="メイリオ" w:cs="メイリオ" w:hint="eastAsia"/>
          <w:sz w:val="22"/>
          <w:szCs w:val="24"/>
        </w:rPr>
        <w:t xml:space="preserve">　合議体での事例検討様式</w:t>
      </w:r>
    </w:p>
    <w:p w14:paraId="3EB69B25" w14:textId="77777777" w:rsidR="004A4203" w:rsidRPr="00CC2204" w:rsidRDefault="002C2224" w:rsidP="00B831ED">
      <w:pPr>
        <w:widowControl/>
        <w:ind w:leftChars="67" w:left="141"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参考資料２</w:t>
      </w:r>
      <w:r w:rsidR="00BD29A1" w:rsidRPr="00CC2204">
        <w:rPr>
          <w:rFonts w:ascii="メイリオ" w:eastAsia="メイリオ" w:hAnsi="メイリオ" w:cs="メイリオ" w:hint="eastAsia"/>
          <w:sz w:val="22"/>
          <w:szCs w:val="24"/>
        </w:rPr>
        <w:t xml:space="preserve">　</w:t>
      </w:r>
      <w:r w:rsidR="007C6E16" w:rsidRPr="00CC2204">
        <w:rPr>
          <w:rFonts w:ascii="メイリオ" w:eastAsia="メイリオ" w:hAnsi="メイリオ" w:cs="メイリオ" w:hint="eastAsia"/>
          <w:sz w:val="22"/>
          <w:szCs w:val="24"/>
        </w:rPr>
        <w:t>広域支援相談員と大阪府障がい者差別解消協議会</w:t>
      </w:r>
      <w:r w:rsidR="00B57B74" w:rsidRPr="00CC2204">
        <w:rPr>
          <w:rFonts w:ascii="メイリオ" w:eastAsia="メイリオ" w:hAnsi="メイリオ" w:cs="メイリオ" w:hint="eastAsia"/>
          <w:sz w:val="22"/>
          <w:szCs w:val="24"/>
        </w:rPr>
        <w:t xml:space="preserve">　</w:t>
      </w:r>
      <w:r w:rsidR="00B57B74" w:rsidRPr="00CC2204">
        <w:rPr>
          <w:rFonts w:ascii="メイリオ" w:eastAsia="メイリオ" w:hAnsi="メイリオ" w:cs="メイリオ" w:hint="eastAsia"/>
          <w:sz w:val="24"/>
          <w:szCs w:val="28"/>
        </w:rPr>
        <w:t xml:space="preserve"> </w:t>
      </w:r>
    </w:p>
    <w:p w14:paraId="3EB69B26" w14:textId="77777777" w:rsidR="00BD29A1" w:rsidRPr="00CC2204" w:rsidRDefault="002C2224" w:rsidP="00B831ED">
      <w:pPr>
        <w:widowControl/>
        <w:ind w:leftChars="67" w:left="141"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参考資料３</w:t>
      </w:r>
      <w:r w:rsidR="00BD29A1" w:rsidRPr="00CC2204">
        <w:rPr>
          <w:rFonts w:ascii="メイリオ" w:eastAsia="メイリオ" w:hAnsi="メイリオ" w:cs="メイリオ" w:hint="eastAsia"/>
          <w:sz w:val="22"/>
          <w:szCs w:val="24"/>
        </w:rPr>
        <w:t xml:space="preserve">　</w:t>
      </w:r>
      <w:r w:rsidR="007C6E16" w:rsidRPr="00CC2204">
        <w:rPr>
          <w:rFonts w:ascii="メイリオ" w:eastAsia="メイリオ" w:hAnsi="メイリオ" w:cs="メイリオ" w:hint="eastAsia"/>
          <w:sz w:val="22"/>
          <w:szCs w:val="24"/>
        </w:rPr>
        <w:t>大阪府障がい者差別解消協議会　委員・専門委員名簿</w:t>
      </w:r>
    </w:p>
    <w:p w14:paraId="3EB69B27" w14:textId="77777777" w:rsidR="00BD4ECE" w:rsidRPr="00CC2204" w:rsidRDefault="002C2224" w:rsidP="00B831ED">
      <w:pPr>
        <w:widowControl/>
        <w:ind w:leftChars="67" w:left="141"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参考資料４</w:t>
      </w:r>
      <w:r w:rsidR="00BD29A1" w:rsidRPr="00CC2204">
        <w:rPr>
          <w:rFonts w:ascii="メイリオ" w:eastAsia="メイリオ" w:hAnsi="メイリオ" w:cs="メイリオ" w:hint="eastAsia"/>
          <w:sz w:val="22"/>
          <w:szCs w:val="24"/>
        </w:rPr>
        <w:t xml:space="preserve">　</w:t>
      </w:r>
      <w:r w:rsidR="004A4203" w:rsidRPr="00CC2204">
        <w:rPr>
          <w:rFonts w:ascii="メイリオ" w:eastAsia="メイリオ" w:hAnsi="メイリオ" w:cs="メイリオ" w:hint="eastAsia"/>
          <w:sz w:val="22"/>
          <w:szCs w:val="24"/>
        </w:rPr>
        <w:t>大阪府障がい者</w:t>
      </w:r>
      <w:r w:rsidR="0098285B" w:rsidRPr="00CC2204">
        <w:rPr>
          <w:rFonts w:ascii="メイリオ" w:eastAsia="メイリオ" w:hAnsi="メイリオ" w:cs="メイリオ" w:hint="eastAsia"/>
          <w:sz w:val="22"/>
          <w:szCs w:val="24"/>
        </w:rPr>
        <w:t>差別解消協議会合議体</w:t>
      </w:r>
      <w:r w:rsidR="00BD4ECE" w:rsidRPr="00CC2204">
        <w:rPr>
          <w:rFonts w:ascii="メイリオ" w:eastAsia="メイリオ" w:hAnsi="メイリオ" w:cs="メイリオ" w:hint="eastAsia"/>
          <w:sz w:val="22"/>
          <w:szCs w:val="24"/>
        </w:rPr>
        <w:t>開催状況等</w:t>
      </w:r>
    </w:p>
    <w:p w14:paraId="2ED27613" w14:textId="77777777" w:rsidR="004A30A0" w:rsidRPr="00CC2204" w:rsidRDefault="004A30A0" w:rsidP="000D7954">
      <w:pPr>
        <w:widowControl/>
        <w:tabs>
          <w:tab w:val="left" w:pos="5595"/>
        </w:tabs>
        <w:ind w:leftChars="67" w:left="141"/>
        <w:jc w:val="left"/>
        <w:rPr>
          <w:rFonts w:ascii="メイリオ" w:eastAsia="メイリオ" w:hAnsi="メイリオ" w:cs="メイリオ"/>
          <w:sz w:val="22"/>
          <w:szCs w:val="24"/>
        </w:rPr>
      </w:pPr>
    </w:p>
    <w:p w14:paraId="3EB69B29" w14:textId="77777777" w:rsidR="00BD4ECE" w:rsidRPr="00CC2204" w:rsidRDefault="00BD29A1" w:rsidP="007003D7">
      <w:pPr>
        <w:widowControl/>
        <w:tabs>
          <w:tab w:val="left" w:pos="3585"/>
        </w:tabs>
        <w:jc w:val="left"/>
        <w:rPr>
          <w:rFonts w:ascii="ＭＳ ゴシック" w:eastAsia="ＭＳ ゴシック" w:hAnsi="ＭＳ ゴシック" w:cs="Times New Roman"/>
          <w:sz w:val="24"/>
          <w:szCs w:val="24"/>
        </w:rPr>
        <w:sectPr w:rsidR="00BD4ECE" w:rsidRPr="00CC2204" w:rsidSect="009C5207">
          <w:headerReference w:type="even" r:id="rId8"/>
          <w:headerReference w:type="default" r:id="rId9"/>
          <w:footerReference w:type="default" r:id="rId10"/>
          <w:headerReference w:type="first" r:id="rId11"/>
          <w:pgSz w:w="11906" w:h="16838"/>
          <w:pgMar w:top="1440" w:right="1080" w:bottom="1440" w:left="1080" w:header="851" w:footer="850" w:gutter="0"/>
          <w:pgNumType w:start="0"/>
          <w:cols w:space="425"/>
          <w:docGrid w:type="lines" w:linePitch="360"/>
        </w:sectPr>
      </w:pPr>
      <w:r w:rsidRPr="00CC2204">
        <w:rPr>
          <w:rFonts w:ascii="メイリオ" w:eastAsia="メイリオ" w:hAnsi="メイリオ" w:cs="メイリオ"/>
          <w:sz w:val="24"/>
          <w:szCs w:val="24"/>
        </w:rPr>
        <w:tab/>
      </w:r>
      <w:r w:rsidR="00EA458A" w:rsidRPr="00CC2204">
        <w:rPr>
          <w:rFonts w:ascii="ＭＳ ゴシック" w:eastAsia="ＭＳ ゴシック" w:hAnsi="ＭＳ ゴシック" w:cs="Times New Roman"/>
          <w:noProof/>
          <w:sz w:val="24"/>
          <w:szCs w:val="24"/>
        </w:rPr>
        <mc:AlternateContent>
          <mc:Choice Requires="wps">
            <w:drawing>
              <wp:anchor distT="0" distB="0" distL="114300" distR="114300" simplePos="0" relativeHeight="251649024" behindDoc="0" locked="0" layoutInCell="1" allowOverlap="1" wp14:anchorId="3EB6A005" wp14:editId="7A9E7C62">
                <wp:simplePos x="0" y="0"/>
                <wp:positionH relativeFrom="column">
                  <wp:posOffset>2971800</wp:posOffset>
                </wp:positionH>
                <wp:positionV relativeFrom="paragraph">
                  <wp:posOffset>857250</wp:posOffset>
                </wp:positionV>
                <wp:extent cx="342900" cy="247650"/>
                <wp:effectExtent l="0" t="0" r="0" b="0"/>
                <wp:wrapNone/>
                <wp:docPr id="241" name="正方形/長方形 241"/>
                <wp:cNvGraphicFramePr/>
                <a:graphic xmlns:a="http://schemas.openxmlformats.org/drawingml/2006/main">
                  <a:graphicData uri="http://schemas.microsoft.com/office/word/2010/wordprocessingShape">
                    <wps:wsp>
                      <wps:cNvSpPr/>
                      <wps:spPr>
                        <a:xfrm>
                          <a:off x="0" y="0"/>
                          <a:ext cx="342900" cy="2476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7CE10" id="正方形/長方形 241" o:spid="_x0000_s1026" style="position:absolute;left:0;text-align:left;margin-left:234pt;margin-top:67.5pt;width:27pt;height:1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" fillcolor="white [3201]" stroked="f" strokeweight="2pt"/>
            </w:pict>
          </mc:Fallback>
        </mc:AlternateContent>
      </w:r>
    </w:p>
    <w:p w14:paraId="3EB69B2A" w14:textId="094F4A0E" w:rsidR="004A4203" w:rsidRPr="00CC2204" w:rsidRDefault="004A4203" w:rsidP="00410EF0">
      <w:pPr>
        <w:widowControl/>
        <w:spacing w:line="0" w:lineRule="atLeast"/>
        <w:rPr>
          <w:rFonts w:ascii="メイリオ" w:eastAsia="メイリオ" w:hAnsi="メイリオ" w:cs="メイリオ"/>
          <w:sz w:val="32"/>
          <w:szCs w:val="32"/>
          <w14:shadow w14:blurRad="50800" w14:dist="38100" w14:dir="0" w14:sx="100000" w14:sy="100000" w14:kx="0" w14:ky="0" w14:algn="l">
            <w14:srgbClr w14:val="000000">
              <w14:alpha w14:val="60000"/>
            </w14:srgbClr>
          </w14:shadow>
        </w:rPr>
      </w:pPr>
      <w:r w:rsidRPr="00CC2204">
        <w:rPr>
          <w:rFonts w:ascii="メイリオ" w:eastAsia="メイリオ" w:hAnsi="メイリオ" w:cs="メイリオ" w:hint="eastAsia"/>
          <w:b/>
          <w:sz w:val="32"/>
          <w:szCs w:val="32"/>
          <w14:shadow w14:blurRad="50800" w14:dist="38100" w14:dir="0" w14:sx="100000" w14:sy="100000" w14:kx="0" w14:ky="0" w14:algn="l">
            <w14:srgbClr w14:val="000000">
              <w14:alpha w14:val="60000"/>
            </w14:srgbClr>
          </w14:shadow>
        </w:rPr>
        <w:lastRenderedPageBreak/>
        <w:t>はじめに</w:t>
      </w:r>
      <w:r w:rsidR="00860708" w:rsidRPr="00CC2204">
        <w:rPr>
          <w:rFonts w:ascii="メイリオ" w:eastAsia="メイリオ" w:hAnsi="メイリオ" w:cs="メイリオ" w:hint="eastAsia"/>
          <w:b/>
          <w:sz w:val="32"/>
          <w:szCs w:val="32"/>
          <w14:shadow w14:blurRad="50800" w14:dist="38100" w14:dir="0" w14:sx="100000" w14:sy="100000" w14:kx="0" w14:ky="0" w14:algn="l">
            <w14:srgbClr w14:val="000000">
              <w14:alpha w14:val="60000"/>
            </w14:srgbClr>
          </w14:shadow>
        </w:rPr>
        <w:t xml:space="preserve">　</w:t>
      </w:r>
    </w:p>
    <w:p w14:paraId="31C6A41E" w14:textId="77777777" w:rsidR="00736ACA" w:rsidRPr="00CC2204" w:rsidRDefault="00736ACA" w:rsidP="002969F3">
      <w:pPr>
        <w:widowControl/>
        <w:spacing w:line="0" w:lineRule="atLeast"/>
        <w:ind w:leftChars="100" w:left="430" w:hangingChars="100" w:hanging="220"/>
        <w:jc w:val="left"/>
        <w:rPr>
          <w:rFonts w:ascii="メイリオ" w:eastAsia="メイリオ" w:hAnsi="メイリオ" w:cs="メイリオ"/>
          <w:sz w:val="22"/>
          <w:szCs w:val="24"/>
        </w:rPr>
      </w:pPr>
    </w:p>
    <w:p w14:paraId="3F918508" w14:textId="783AD5F9" w:rsidR="009F54EB" w:rsidRPr="00CC2204" w:rsidRDefault="009F54EB" w:rsidP="000D7954">
      <w:pPr>
        <w:widowControl/>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大阪府では</w:t>
      </w:r>
      <w:r w:rsidR="00834D7B" w:rsidRPr="00CC2204">
        <w:rPr>
          <w:rFonts w:ascii="メイリオ" w:eastAsia="メイリオ" w:hAnsi="メイリオ" w:cs="メイリオ" w:hint="eastAsia"/>
          <w:sz w:val="22"/>
          <w:szCs w:val="24"/>
        </w:rPr>
        <w:t>、</w:t>
      </w:r>
      <w:r w:rsidRPr="00CC2204">
        <w:rPr>
          <w:rFonts w:ascii="メイリオ" w:eastAsia="メイリオ" w:hAnsi="メイリオ" w:cs="メイリオ" w:hint="eastAsia"/>
          <w:sz w:val="22"/>
          <w:szCs w:val="24"/>
        </w:rPr>
        <w:t>障害者差別解消法の施行にあわせ、大阪府障害を理由とする差別の解消の推進に関する条例（以下、「障がい者差別解消条例」という。）を平成２８年４月に施行し、啓発活動と相談及び紛争の防止又は解決のための体制整備を車の両輪として、差別解消に取り組んでいます。</w:t>
      </w:r>
    </w:p>
    <w:p w14:paraId="4CA9483E" w14:textId="1E8F437B" w:rsidR="009F54EB" w:rsidRPr="00CC2204" w:rsidRDefault="009F54EB" w:rsidP="009F54EB">
      <w:pPr>
        <w:widowControl/>
        <w:tabs>
          <w:tab w:val="left" w:pos="900"/>
        </w:tabs>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15453F2E" w14:textId="3651E009" w:rsidR="009F54EB" w:rsidRPr="00CC2204" w:rsidRDefault="009F54EB" w:rsidP="009F54EB">
      <w:pPr>
        <w:widowControl/>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条例に基づく相談等の体制整備の一環として、広域支援相談員を配置するとともに、知事の附属機関として「大阪府障害者差別解消協議会（以下、「障がい者差別解消協議会」とい</w:t>
      </w:r>
      <w:r w:rsidR="0083195C" w:rsidRPr="00CC2204">
        <w:rPr>
          <w:rFonts w:ascii="メイリオ" w:eastAsia="メイリオ" w:hAnsi="メイリオ" w:cs="メイリオ" w:hint="eastAsia"/>
          <w:sz w:val="22"/>
          <w:szCs w:val="24"/>
        </w:rPr>
        <w:t>う。</w:t>
      </w:r>
      <w:r w:rsidRPr="00CC2204">
        <w:rPr>
          <w:rFonts w:ascii="メイリオ" w:eastAsia="メイリオ" w:hAnsi="メイリオ" w:cs="メイリオ" w:hint="eastAsia"/>
          <w:sz w:val="22"/>
          <w:szCs w:val="24"/>
        </w:rPr>
        <w:t>）」を設置し、その協議会の下に組織した合議体において、広域支援相談員が受けた相談事例等に関し総合的に分析と検証を実施してきました。</w:t>
      </w:r>
    </w:p>
    <w:p w14:paraId="46A7DC63" w14:textId="77777777" w:rsidR="009F717E" w:rsidRPr="00CC2204" w:rsidRDefault="009F717E" w:rsidP="009F54EB">
      <w:pPr>
        <w:widowControl/>
        <w:spacing w:line="0" w:lineRule="atLeast"/>
        <w:ind w:leftChars="100" w:left="430" w:hangingChars="100" w:hanging="220"/>
        <w:jc w:val="left"/>
        <w:rPr>
          <w:rFonts w:ascii="メイリオ" w:eastAsia="メイリオ" w:hAnsi="メイリオ" w:cs="メイリオ"/>
          <w:sz w:val="22"/>
          <w:szCs w:val="24"/>
        </w:rPr>
      </w:pPr>
    </w:p>
    <w:p w14:paraId="389EFEF5" w14:textId="7E0C9820" w:rsidR="009F717E" w:rsidRPr="00CC2204" w:rsidRDefault="009F717E" w:rsidP="009F717E">
      <w:pPr>
        <w:widowControl/>
        <w:tabs>
          <w:tab w:val="left" w:pos="1845"/>
        </w:tabs>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さらに、相談事例の対応件数等といった量的調査</w:t>
      </w:r>
      <w:r w:rsidR="00834D7B" w:rsidRPr="00CC2204">
        <w:rPr>
          <w:rFonts w:ascii="メイリオ" w:eastAsia="メイリオ" w:hAnsi="メイリオ" w:cs="メイリオ" w:hint="eastAsia"/>
          <w:sz w:val="22"/>
          <w:szCs w:val="24"/>
        </w:rPr>
        <w:t>に加え、質的調査手法を用いた</w:t>
      </w:r>
      <w:r w:rsidR="000C3CB4" w:rsidRPr="00CC2204">
        <w:rPr>
          <w:rFonts w:ascii="メイリオ" w:eastAsia="メイリオ" w:hAnsi="メイリオ" w:cs="メイリオ" w:hint="eastAsia"/>
          <w:sz w:val="22"/>
          <w:szCs w:val="24"/>
        </w:rPr>
        <w:t>相談</w:t>
      </w:r>
      <w:r w:rsidR="00834D7B" w:rsidRPr="00CC2204">
        <w:rPr>
          <w:rFonts w:ascii="メイリオ" w:eastAsia="メイリオ" w:hAnsi="メイリオ" w:cs="メイリオ" w:hint="eastAsia"/>
          <w:sz w:val="22"/>
          <w:szCs w:val="24"/>
        </w:rPr>
        <w:t>事例</w:t>
      </w:r>
      <w:r w:rsidR="000C3CB4" w:rsidRPr="00CC2204">
        <w:rPr>
          <w:rFonts w:ascii="メイリオ" w:eastAsia="メイリオ" w:hAnsi="メイリオ" w:cs="メイリオ" w:hint="eastAsia"/>
          <w:sz w:val="22"/>
          <w:szCs w:val="24"/>
        </w:rPr>
        <w:t>等の</w:t>
      </w:r>
      <w:r w:rsidR="00834D7B" w:rsidRPr="00CC2204">
        <w:rPr>
          <w:rFonts w:ascii="メイリオ" w:eastAsia="メイリオ" w:hAnsi="メイリオ" w:cs="メイリオ" w:hint="eastAsia"/>
          <w:sz w:val="22"/>
          <w:szCs w:val="24"/>
        </w:rPr>
        <w:t>分析を新たに試み</w:t>
      </w:r>
      <w:r w:rsidR="000C3CB4" w:rsidRPr="00CC2204">
        <w:rPr>
          <w:rFonts w:ascii="メイリオ" w:eastAsia="メイリオ" w:hAnsi="メイリオ" w:cs="メイリオ" w:hint="eastAsia"/>
          <w:sz w:val="22"/>
          <w:szCs w:val="24"/>
        </w:rPr>
        <w:t>ました</w:t>
      </w:r>
      <w:r w:rsidR="00834D7B" w:rsidRPr="00CC2204">
        <w:rPr>
          <w:rFonts w:ascii="メイリオ" w:eastAsia="メイリオ" w:hAnsi="メイリオ" w:cs="メイリオ" w:hint="eastAsia"/>
          <w:sz w:val="22"/>
          <w:szCs w:val="24"/>
        </w:rPr>
        <w:t>。</w:t>
      </w:r>
    </w:p>
    <w:p w14:paraId="2FCFBBFA" w14:textId="77777777" w:rsidR="00284226" w:rsidRPr="00CC2204" w:rsidRDefault="00284226" w:rsidP="009F54EB">
      <w:pPr>
        <w:widowControl/>
        <w:spacing w:line="0" w:lineRule="atLeast"/>
        <w:ind w:leftChars="100" w:left="430" w:hangingChars="100" w:hanging="220"/>
        <w:jc w:val="left"/>
        <w:rPr>
          <w:rFonts w:ascii="メイリオ" w:eastAsia="メイリオ" w:hAnsi="メイリオ" w:cs="メイリオ"/>
          <w:sz w:val="22"/>
          <w:szCs w:val="24"/>
        </w:rPr>
      </w:pPr>
    </w:p>
    <w:p w14:paraId="2C985E23" w14:textId="09DE6776" w:rsidR="009F54EB" w:rsidRPr="00CC2204" w:rsidRDefault="009F54EB" w:rsidP="000D7954">
      <w:pPr>
        <w:widowControl/>
        <w:tabs>
          <w:tab w:val="left" w:pos="1845"/>
        </w:tabs>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Pr="00CC2204">
        <w:rPr>
          <w:rFonts w:ascii="メイリオ" w:eastAsia="メイリオ" w:hAnsi="メイリオ" w:cs="メイリオ" w:hint="eastAsia"/>
          <w:color w:val="000000" w:themeColor="text1"/>
          <w:sz w:val="22"/>
          <w:szCs w:val="24"/>
        </w:rPr>
        <w:t>本報告書は、</w:t>
      </w:r>
      <w:r w:rsidR="00862CE6" w:rsidRPr="00CC2204">
        <w:rPr>
          <w:rFonts w:ascii="メイリオ" w:eastAsia="メイリオ" w:hAnsi="メイリオ" w:cs="メイリオ" w:hint="eastAsia"/>
          <w:color w:val="000000" w:themeColor="text1"/>
          <w:sz w:val="22"/>
          <w:szCs w:val="24"/>
        </w:rPr>
        <w:t>これら</w:t>
      </w:r>
      <w:r w:rsidR="00443D84" w:rsidRPr="00CC2204">
        <w:rPr>
          <w:rFonts w:ascii="メイリオ" w:eastAsia="メイリオ" w:hAnsi="メイリオ" w:cs="メイリオ" w:hint="eastAsia"/>
          <w:color w:val="000000" w:themeColor="text1"/>
          <w:sz w:val="22"/>
          <w:szCs w:val="24"/>
        </w:rPr>
        <w:t>の</w:t>
      </w:r>
      <w:r w:rsidRPr="00CC2204">
        <w:rPr>
          <w:rFonts w:ascii="メイリオ" w:eastAsia="メイリオ" w:hAnsi="メイリオ" w:cs="メイリオ" w:hint="eastAsia"/>
          <w:color w:val="000000" w:themeColor="text1"/>
          <w:sz w:val="22"/>
          <w:szCs w:val="24"/>
        </w:rPr>
        <w:t>分析</w:t>
      </w:r>
      <w:r w:rsidR="00862CE6" w:rsidRPr="00CC2204">
        <w:rPr>
          <w:rFonts w:ascii="メイリオ" w:eastAsia="メイリオ" w:hAnsi="メイリオ" w:cs="メイリオ" w:hint="eastAsia"/>
          <w:color w:val="000000" w:themeColor="text1"/>
          <w:sz w:val="22"/>
          <w:szCs w:val="24"/>
        </w:rPr>
        <w:t>結果をもとに</w:t>
      </w:r>
      <w:r w:rsidRPr="00CC2204">
        <w:rPr>
          <w:rFonts w:ascii="メイリオ" w:eastAsia="メイリオ" w:hAnsi="メイリオ" w:cs="メイリオ" w:hint="eastAsia"/>
          <w:color w:val="000000" w:themeColor="text1"/>
          <w:sz w:val="22"/>
          <w:szCs w:val="24"/>
        </w:rPr>
        <w:t>、</w:t>
      </w:r>
      <w:r w:rsidRPr="00CC2204">
        <w:rPr>
          <w:rFonts w:ascii="メイリオ" w:eastAsia="メイリオ" w:hAnsi="メイリオ" w:cs="メイリオ" w:hint="eastAsia"/>
          <w:sz w:val="22"/>
          <w:szCs w:val="24"/>
        </w:rPr>
        <w:t>大阪府における障がい者差別解消の取組みを検証し、条例附則に規定する条例の見直し検討に資することを目的として、とりまとめたものです。</w:t>
      </w:r>
    </w:p>
    <w:p w14:paraId="6C603DBA" w14:textId="77777777" w:rsidR="009F54EB" w:rsidRPr="00CC2204" w:rsidRDefault="009F54EB" w:rsidP="009F54EB">
      <w:pPr>
        <w:widowControl/>
        <w:tabs>
          <w:tab w:val="left" w:pos="2010"/>
        </w:tabs>
        <w:spacing w:line="0" w:lineRule="atLeast"/>
        <w:ind w:leftChars="100" w:left="430" w:hangingChars="100" w:hanging="220"/>
        <w:jc w:val="left"/>
        <w:rPr>
          <w:rFonts w:ascii="メイリオ" w:eastAsia="メイリオ" w:hAnsi="メイリオ" w:cs="メイリオ"/>
          <w:sz w:val="22"/>
          <w:szCs w:val="24"/>
        </w:rPr>
      </w:pPr>
    </w:p>
    <w:p w14:paraId="432D00AE" w14:textId="46770E3F" w:rsidR="009F54EB" w:rsidRPr="00CC2204" w:rsidRDefault="009F54EB" w:rsidP="00312D67">
      <w:pPr>
        <w:widowControl/>
        <w:spacing w:line="0" w:lineRule="atLeast"/>
        <w:ind w:left="440" w:hangingChars="200" w:hanging="44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　〇　条例施行から</w:t>
      </w:r>
      <w:r w:rsidRPr="00CC2204">
        <w:rPr>
          <w:rFonts w:ascii="メイリオ" w:eastAsia="メイリオ" w:hAnsi="メイリオ" w:cs="メイリオ"/>
          <w:sz w:val="22"/>
          <w:szCs w:val="24"/>
        </w:rPr>
        <w:t>2年</w:t>
      </w:r>
      <w:r w:rsidRPr="00CC2204">
        <w:rPr>
          <w:rFonts w:ascii="メイリオ" w:eastAsia="メイリオ" w:hAnsi="メイリオ" w:cs="メイリオ" w:hint="eastAsia"/>
          <w:sz w:val="22"/>
          <w:szCs w:val="24"/>
        </w:rPr>
        <w:t>が経過し、障害者差別解消法の合理的配慮の概念をはじめとする差別解消に関する認識のさらなる広がりが期待されるところですが、府民に対し実施した障害者差別解消法の認知度等に関するアンケート調査（平成</w:t>
      </w:r>
      <w:r w:rsidRPr="00CC2204">
        <w:rPr>
          <w:rFonts w:ascii="メイリオ" w:eastAsia="メイリオ" w:hAnsi="メイリオ" w:cs="メイリオ"/>
          <w:sz w:val="22"/>
          <w:szCs w:val="24"/>
        </w:rPr>
        <w:t>29年3月、政策マーケティング・リサーチ（Qネット））の結果によると、「</w:t>
      </w:r>
      <w:r w:rsidRPr="00CC2204">
        <w:rPr>
          <w:rFonts w:ascii="メイリオ" w:eastAsia="メイリオ" w:hAnsi="メイリオ" w:cs="メイリオ" w:hint="eastAsia"/>
          <w:sz w:val="22"/>
          <w:szCs w:val="24"/>
        </w:rPr>
        <w:t>障害者差別解消法を知っている」と答えたのは</w:t>
      </w:r>
      <w:r w:rsidRPr="00CC2204">
        <w:rPr>
          <w:rFonts w:ascii="メイリオ" w:eastAsia="メイリオ" w:hAnsi="メイリオ" w:cs="メイリオ"/>
          <w:sz w:val="22"/>
          <w:szCs w:val="24"/>
        </w:rPr>
        <w:t>31.9％</w:t>
      </w:r>
      <w:r w:rsidRPr="00CC2204">
        <w:rPr>
          <w:rFonts w:ascii="メイリオ" w:eastAsia="メイリオ" w:hAnsi="メイリオ" w:cs="メイリオ" w:hint="eastAsia"/>
          <w:sz w:val="22"/>
          <w:szCs w:val="24"/>
        </w:rPr>
        <w:t>でした。</w:t>
      </w:r>
    </w:p>
    <w:p w14:paraId="307FF3A5" w14:textId="77777777" w:rsidR="009F54EB" w:rsidRPr="00CC2204" w:rsidRDefault="009F54EB" w:rsidP="009F54EB">
      <w:pPr>
        <w:widowControl/>
        <w:spacing w:line="0" w:lineRule="atLeast"/>
        <w:ind w:leftChars="200" w:left="420"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また、内閣府の「障害者に関する世論調査」（平成</w:t>
      </w:r>
      <w:r w:rsidRPr="00CC2204">
        <w:rPr>
          <w:rFonts w:ascii="メイリオ" w:eastAsia="メイリオ" w:hAnsi="メイリオ" w:cs="メイリオ"/>
          <w:sz w:val="22"/>
          <w:szCs w:val="24"/>
        </w:rPr>
        <w:t>29年8月）においても同様の傾向</w:t>
      </w:r>
      <w:r w:rsidRPr="00CC2204">
        <w:rPr>
          <w:rFonts w:ascii="メイリオ" w:eastAsia="メイリオ" w:hAnsi="メイリオ" w:cs="メイリオ" w:hint="eastAsia"/>
          <w:sz w:val="22"/>
          <w:szCs w:val="24"/>
        </w:rPr>
        <w:t>となっており、差別のない社会を実現するためには、社会全体の理解と関心を深めることが重要です。</w:t>
      </w:r>
    </w:p>
    <w:p w14:paraId="37B2D204" w14:textId="77777777" w:rsidR="009F54EB" w:rsidRPr="00CC2204" w:rsidRDefault="009F54EB" w:rsidP="009F54EB">
      <w:pPr>
        <w:widowControl/>
        <w:spacing w:line="0" w:lineRule="atLeast"/>
        <w:ind w:leftChars="100" w:left="430" w:hangingChars="100" w:hanging="220"/>
        <w:jc w:val="left"/>
        <w:rPr>
          <w:rFonts w:ascii="メイリオ" w:eastAsia="メイリオ" w:hAnsi="メイリオ" w:cs="メイリオ"/>
          <w:sz w:val="22"/>
          <w:szCs w:val="24"/>
        </w:rPr>
      </w:pPr>
    </w:p>
    <w:p w14:paraId="622FAB75" w14:textId="77777777" w:rsidR="009F54EB" w:rsidRPr="00CC2204" w:rsidRDefault="009F54EB" w:rsidP="009F54EB">
      <w:pPr>
        <w:widowControl/>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今後とも、障害者差別解消法の趣旨を踏まえた差別解消の取組みを着実に推進していくために、府に寄せられる様々な相談事案を蓄積し、取組みの分析や評価等を行うとともに、法の趣旨の普及や障がい理解を促進する啓発活動の充実に取り組んでまいります。</w:t>
      </w:r>
    </w:p>
    <w:p w14:paraId="48F62B20" w14:textId="1835F841" w:rsidR="00106B69" w:rsidRPr="00CC2204" w:rsidRDefault="00106B69" w:rsidP="00CA66C1">
      <w:pPr>
        <w:widowControl/>
        <w:spacing w:line="0" w:lineRule="atLeast"/>
        <w:ind w:leftChars="100" w:left="430" w:hangingChars="100" w:hanging="220"/>
        <w:jc w:val="left"/>
        <w:rPr>
          <w:rFonts w:ascii="メイリオ" w:eastAsia="メイリオ" w:hAnsi="メイリオ" w:cs="メイリオ"/>
          <w:sz w:val="22"/>
          <w:szCs w:val="24"/>
        </w:rPr>
      </w:pPr>
    </w:p>
    <w:p w14:paraId="234AEA5A" w14:textId="5ECF821C" w:rsidR="00106B69" w:rsidRPr="00CC2204" w:rsidRDefault="00106B69" w:rsidP="00312D67">
      <w:pPr>
        <w:widowControl/>
        <w:spacing w:line="0" w:lineRule="atLeast"/>
        <w:ind w:leftChars="100" w:left="430" w:hangingChars="100" w:hanging="220"/>
        <w:jc w:val="left"/>
        <w:rPr>
          <w:rFonts w:ascii="メイリオ" w:eastAsia="メイリオ" w:hAnsi="メイリオ" w:cs="メイリオ"/>
          <w:sz w:val="22"/>
          <w:szCs w:val="24"/>
        </w:rPr>
      </w:pPr>
    </w:p>
    <w:p w14:paraId="1DDBE4D6" w14:textId="77777777" w:rsidR="0079626F" w:rsidRPr="00CC2204" w:rsidRDefault="0079626F" w:rsidP="00312D67">
      <w:pPr>
        <w:widowControl/>
        <w:spacing w:line="0" w:lineRule="atLeast"/>
        <w:ind w:leftChars="100" w:left="430" w:hangingChars="100" w:hanging="220"/>
        <w:jc w:val="left"/>
        <w:rPr>
          <w:rFonts w:ascii="メイリオ" w:eastAsia="メイリオ" w:hAnsi="メイリオ" w:cs="メイリオ"/>
          <w:sz w:val="22"/>
          <w:szCs w:val="24"/>
        </w:rPr>
      </w:pPr>
    </w:p>
    <w:p w14:paraId="0D9C1822" w14:textId="656771C9" w:rsidR="00106B69" w:rsidRPr="00CC2204" w:rsidRDefault="00736ACA" w:rsidP="00106B69">
      <w:pPr>
        <w:tabs>
          <w:tab w:val="center" w:pos="4876"/>
          <w:tab w:val="left" w:pos="8895"/>
        </w:tabs>
        <w:spacing w:line="0" w:lineRule="atLeast"/>
        <w:jc w:val="left"/>
        <w:rPr>
          <w:rFonts w:ascii="メイリオ" w:eastAsia="メイリオ" w:hAnsi="メイリオ" w:cs="メイリオ"/>
          <w:b/>
          <w:sz w:val="32"/>
          <w:szCs w:val="36"/>
          <w:bdr w:val="single" w:sz="4" w:space="0" w:color="auto"/>
        </w:rPr>
      </w:pPr>
      <w:r w:rsidRPr="00CC2204">
        <w:rPr>
          <w:rFonts w:ascii="メイリオ" w:eastAsia="メイリオ" w:hAnsi="メイリオ" w:cs="メイリオ" w:hint="eastAsia"/>
          <w:b/>
          <w:color w:val="FF0000"/>
          <w:sz w:val="32"/>
          <w:szCs w:val="36"/>
          <w:bdr w:val="single" w:sz="4" w:space="0" w:color="auto"/>
        </w:rPr>
        <w:t xml:space="preserve"> </w:t>
      </w:r>
      <w:r w:rsidR="00E46987" w:rsidRPr="00CC2204">
        <w:rPr>
          <w:rFonts w:ascii="メイリオ" w:eastAsia="メイリオ" w:hAnsi="メイリオ" w:cs="メイリオ" w:hint="eastAsia"/>
          <w:b/>
          <w:sz w:val="32"/>
          <w:szCs w:val="36"/>
          <w:bdr w:val="single" w:sz="4" w:space="0" w:color="auto"/>
        </w:rPr>
        <w:t>１</w:t>
      </w:r>
      <w:r w:rsidR="00106B69" w:rsidRPr="00CC2204">
        <w:rPr>
          <w:rFonts w:ascii="メイリオ" w:eastAsia="メイリオ" w:hAnsi="メイリオ" w:cs="メイリオ" w:hint="eastAsia"/>
          <w:b/>
          <w:sz w:val="32"/>
          <w:szCs w:val="36"/>
          <w:bdr w:val="single" w:sz="4" w:space="0" w:color="auto"/>
        </w:rPr>
        <w:t xml:space="preserve">　広域支援相談員の体制</w:t>
      </w:r>
      <w:r w:rsidR="003E3781" w:rsidRPr="00CC2204">
        <w:rPr>
          <w:rFonts w:ascii="メイリオ" w:eastAsia="メイリオ" w:hAnsi="メイリオ" w:cs="メイリオ" w:hint="eastAsia"/>
          <w:b/>
          <w:sz w:val="32"/>
          <w:szCs w:val="36"/>
          <w:bdr w:val="single" w:sz="4" w:space="0" w:color="auto"/>
        </w:rPr>
        <w:t>等</w:t>
      </w:r>
      <w:r w:rsidR="00106B69" w:rsidRPr="00CC2204">
        <w:rPr>
          <w:rFonts w:ascii="メイリオ" w:eastAsia="メイリオ" w:hAnsi="メイリオ" w:cs="メイリオ" w:hint="eastAsia"/>
          <w:b/>
          <w:sz w:val="32"/>
          <w:szCs w:val="36"/>
          <w:bdr w:val="single" w:sz="4" w:space="0" w:color="auto"/>
        </w:rPr>
        <w:t>と</w:t>
      </w:r>
      <w:r w:rsidR="001042CE" w:rsidRPr="00CC2204">
        <w:rPr>
          <w:rFonts w:ascii="メイリオ" w:eastAsia="メイリオ" w:hAnsi="メイリオ" w:cs="メイリオ" w:hint="eastAsia"/>
          <w:b/>
          <w:sz w:val="32"/>
          <w:szCs w:val="36"/>
          <w:bdr w:val="single" w:sz="4" w:space="0" w:color="auto"/>
        </w:rPr>
        <w:t>相談対応</w:t>
      </w:r>
      <w:r w:rsidRPr="00CC2204">
        <w:rPr>
          <w:rFonts w:ascii="メイリオ" w:eastAsia="メイリオ" w:hAnsi="メイリオ" w:cs="メイリオ"/>
          <w:b/>
          <w:sz w:val="32"/>
          <w:szCs w:val="36"/>
          <w:bdr w:val="single" w:sz="4" w:space="0" w:color="auto"/>
        </w:rPr>
        <w:t xml:space="preserve"> </w:t>
      </w:r>
    </w:p>
    <w:p w14:paraId="38568507" w14:textId="77777777" w:rsidR="00106B69" w:rsidRPr="00CC2204" w:rsidRDefault="00106B69" w:rsidP="00106B69">
      <w:pPr>
        <w:tabs>
          <w:tab w:val="center" w:pos="4876"/>
          <w:tab w:val="left" w:pos="8895"/>
        </w:tabs>
        <w:spacing w:line="0" w:lineRule="atLeast"/>
        <w:ind w:firstLineChars="100" w:firstLine="180"/>
        <w:jc w:val="left"/>
        <w:rPr>
          <w:rFonts w:ascii="メイリオ" w:eastAsia="メイリオ" w:hAnsi="メイリオ" w:cs="メイリオ"/>
          <w:b/>
          <w:sz w:val="18"/>
          <w:szCs w:val="28"/>
        </w:rPr>
      </w:pPr>
    </w:p>
    <w:p w14:paraId="296C496F" w14:textId="00FE4933" w:rsidR="00736ACA" w:rsidRPr="00CC2204" w:rsidRDefault="00736ACA" w:rsidP="00736ACA">
      <w:pPr>
        <w:snapToGrid w:val="0"/>
        <w:rPr>
          <w:rFonts w:ascii="メイリオ" w:eastAsia="メイリオ" w:hAnsi="メイリオ" w:cs="メイリオ"/>
          <w:b/>
          <w:sz w:val="28"/>
          <w:szCs w:val="28"/>
        </w:rPr>
      </w:pPr>
      <w:r w:rsidRPr="00CC2204">
        <w:rPr>
          <w:rFonts w:ascii="メイリオ" w:eastAsia="メイリオ" w:hAnsi="メイリオ" w:cs="メイリオ" w:hint="eastAsia"/>
          <w:b/>
          <w:sz w:val="28"/>
          <w:szCs w:val="28"/>
        </w:rPr>
        <w:t>（１）広域支援相談員の体制と役割</w:t>
      </w:r>
    </w:p>
    <w:p w14:paraId="58D44C25" w14:textId="77777777" w:rsidR="00B44A23" w:rsidRPr="00CC2204" w:rsidRDefault="00736ACA" w:rsidP="00736ACA">
      <w:pPr>
        <w:snapToGrid w:val="0"/>
        <w:ind w:leftChars="100" w:left="650" w:hangingChars="200" w:hanging="440"/>
        <w:rPr>
          <w:rFonts w:ascii="メイリオ" w:eastAsia="メイリオ" w:hAnsi="メイリオ" w:cs="メイリオ"/>
          <w:sz w:val="22"/>
          <w:szCs w:val="28"/>
        </w:rPr>
      </w:pPr>
      <w:r w:rsidRPr="00CC2204">
        <w:rPr>
          <w:rFonts w:ascii="メイリオ" w:eastAsia="メイリオ" w:hAnsi="メイリオ" w:cs="メイリオ" w:hint="eastAsia"/>
          <w:sz w:val="22"/>
          <w:szCs w:val="28"/>
        </w:rPr>
        <w:t xml:space="preserve">　</w:t>
      </w:r>
    </w:p>
    <w:p w14:paraId="3A49EFC8" w14:textId="4C8518E4" w:rsidR="00736ACA" w:rsidRPr="00CC2204" w:rsidRDefault="00736ACA" w:rsidP="000D7954">
      <w:pPr>
        <w:snapToGrid w:val="0"/>
        <w:ind w:leftChars="206" w:left="653" w:hangingChars="100" w:hanging="220"/>
        <w:rPr>
          <w:rFonts w:ascii="メイリオ" w:eastAsia="メイリオ" w:hAnsi="メイリオ" w:cs="メイリオ"/>
          <w:sz w:val="22"/>
          <w:szCs w:val="28"/>
        </w:rPr>
      </w:pPr>
      <w:r w:rsidRPr="00CC2204">
        <w:rPr>
          <w:rFonts w:ascii="メイリオ" w:eastAsia="メイリオ" w:hAnsi="メイリオ" w:cs="メイリオ" w:hint="eastAsia"/>
          <w:sz w:val="22"/>
          <w:szCs w:val="28"/>
        </w:rPr>
        <w:t>〇　大阪府では、障がいを理由とする差別に係る相談事案に的確に対応し、解決を図るため、高度な相談・調整技術</w:t>
      </w:r>
      <w:r w:rsidR="00667396" w:rsidRPr="00CC2204">
        <w:rPr>
          <w:rFonts w:ascii="メイリオ" w:eastAsia="メイリオ" w:hAnsi="メイリオ" w:cs="メイリオ" w:hint="eastAsia"/>
          <w:sz w:val="22"/>
          <w:szCs w:val="28"/>
        </w:rPr>
        <w:t>と</w:t>
      </w:r>
      <w:r w:rsidRPr="00CC2204">
        <w:rPr>
          <w:rFonts w:ascii="メイリオ" w:eastAsia="メイリオ" w:hAnsi="メイリオ" w:cs="メイリオ" w:hint="eastAsia"/>
          <w:sz w:val="22"/>
          <w:szCs w:val="28"/>
        </w:rPr>
        <w:t>専門性を有する人材として広域支援相談員を配置しています。</w:t>
      </w:r>
    </w:p>
    <w:p w14:paraId="418097EF" w14:textId="77777777" w:rsidR="00736ACA" w:rsidRPr="00CC2204" w:rsidRDefault="00736ACA" w:rsidP="00736ACA">
      <w:pPr>
        <w:snapToGrid w:val="0"/>
        <w:ind w:leftChars="200" w:left="640" w:hangingChars="100" w:hanging="220"/>
        <w:rPr>
          <w:rFonts w:ascii="メイリオ" w:eastAsia="メイリオ" w:hAnsi="メイリオ" w:cs="メイリオ"/>
          <w:sz w:val="22"/>
          <w:szCs w:val="28"/>
        </w:rPr>
      </w:pPr>
      <w:r w:rsidRPr="00CC2204">
        <w:rPr>
          <w:rFonts w:ascii="メイリオ" w:eastAsia="メイリオ" w:hAnsi="メイリオ" w:cs="メイリオ" w:hint="eastAsia"/>
          <w:sz w:val="22"/>
          <w:szCs w:val="28"/>
        </w:rPr>
        <w:t>〇　広域支援相談員は、①市町村に設置された相談窓口等（相談機関）における相談事案の解決を支援するための助言、調査、調整等、②障がい者等及び事業者からの相談に応じ、相談機関と連携した助言、調査、調整等、③相談機関相互の連携の促進と相談事案に係る情報の収集、分析を職務としています。</w:t>
      </w:r>
    </w:p>
    <w:p w14:paraId="7D518237" w14:textId="2918B9BF" w:rsidR="00736ACA" w:rsidRPr="00CC2204" w:rsidRDefault="00736ACA" w:rsidP="00736ACA">
      <w:pPr>
        <w:snapToGrid w:val="0"/>
        <w:ind w:leftChars="100" w:left="650" w:hangingChars="200" w:hanging="440"/>
        <w:rPr>
          <w:rFonts w:ascii="メイリオ" w:eastAsia="メイリオ" w:hAnsi="メイリオ" w:cs="メイリオ"/>
          <w:sz w:val="22"/>
          <w:szCs w:val="28"/>
        </w:rPr>
      </w:pPr>
      <w:r w:rsidRPr="00CC2204">
        <w:rPr>
          <w:rFonts w:ascii="メイリオ" w:eastAsia="メイリオ" w:hAnsi="メイリオ" w:cs="メイリオ" w:hint="eastAsia"/>
          <w:sz w:val="22"/>
          <w:szCs w:val="28"/>
        </w:rPr>
        <w:t xml:space="preserve">　〇　相談対応は、相談事案の当事者それぞれの立場を理解した上で、より良い解決をめざして、必要な助言や情報提供、当事者間の建設的対話を促し、具体的な解決策を提案するなど、解決に寄与するものです。このため、相談者からの信頼を得ることが円滑な相談事案の解決に向けて不可欠となります。</w:t>
      </w:r>
    </w:p>
    <w:p w14:paraId="3AFD6261" w14:textId="7FB77210" w:rsidR="00736ACA" w:rsidRPr="00CC2204" w:rsidRDefault="00736ACA" w:rsidP="00253A87">
      <w:pPr>
        <w:snapToGrid w:val="0"/>
        <w:ind w:leftChars="200" w:left="640" w:hangingChars="100" w:hanging="220"/>
        <w:rPr>
          <w:rFonts w:ascii="メイリオ" w:eastAsia="メイリオ" w:hAnsi="メイリオ" w:cs="メイリオ"/>
          <w:sz w:val="22"/>
          <w:szCs w:val="28"/>
        </w:rPr>
      </w:pPr>
      <w:r w:rsidRPr="00CC2204">
        <w:rPr>
          <w:rFonts w:ascii="メイリオ" w:eastAsia="メイリオ" w:hAnsi="メイリオ" w:cs="メイリオ" w:hint="eastAsia"/>
          <w:sz w:val="22"/>
          <w:szCs w:val="28"/>
        </w:rPr>
        <w:t>〇　こうしたことから、相談員によって異なった見解等を示すことは、「広域支援相談員」業務の信頼性を失わせることにつながります。また、継続した事案について、特定の相談員でなくても的確に対応することが必要であることから、相談員間の情報共有と質の高い相談対応力が求められます。</w:t>
      </w:r>
    </w:p>
    <w:p w14:paraId="25B3FA62" w14:textId="77777777" w:rsidR="00736ACA" w:rsidRPr="00CC2204" w:rsidRDefault="00736ACA" w:rsidP="00736ACA">
      <w:pPr>
        <w:snapToGrid w:val="0"/>
        <w:ind w:leftChars="100" w:left="650" w:hangingChars="200" w:hanging="440"/>
        <w:rPr>
          <w:rFonts w:ascii="メイリオ" w:eastAsia="メイリオ" w:hAnsi="メイリオ" w:cs="メイリオ"/>
          <w:sz w:val="22"/>
          <w:szCs w:val="28"/>
        </w:rPr>
      </w:pPr>
      <w:r w:rsidRPr="00CC2204">
        <w:rPr>
          <w:rFonts w:ascii="メイリオ" w:eastAsia="メイリオ" w:hAnsi="メイリオ" w:cs="メイリオ" w:hint="eastAsia"/>
          <w:sz w:val="22"/>
          <w:szCs w:val="28"/>
        </w:rPr>
        <w:t xml:space="preserve">　〇　このため、広域支援相談員は、日々寄せられる相談事案に対し組織内での情報の共有化を図るために日報を作成するとともに、定期的なミーティングによる事例検討を行うなど広域支援相談員間の連携を強化し、円滑な相談対応と対応力の向上に努めています。</w:t>
      </w:r>
    </w:p>
    <w:p w14:paraId="06032184" w14:textId="4E6BEB24" w:rsidR="00736ACA" w:rsidRPr="00CC2204" w:rsidRDefault="00736ACA" w:rsidP="00736ACA">
      <w:pPr>
        <w:snapToGrid w:val="0"/>
        <w:ind w:leftChars="100" w:left="650" w:hangingChars="200" w:hanging="440"/>
        <w:rPr>
          <w:rFonts w:ascii="メイリオ" w:eastAsia="メイリオ" w:hAnsi="メイリオ" w:cs="メイリオ"/>
          <w:sz w:val="22"/>
          <w:szCs w:val="28"/>
        </w:rPr>
      </w:pPr>
      <w:r w:rsidRPr="00CC2204">
        <w:rPr>
          <w:rFonts w:ascii="メイリオ" w:eastAsia="メイリオ" w:hAnsi="メイリオ" w:cs="メイリオ" w:hint="eastAsia"/>
          <w:sz w:val="22"/>
          <w:szCs w:val="28"/>
        </w:rPr>
        <w:t xml:space="preserve">　〇　障がいを理由とする差別は、障がい者の自立と社会参加に関わるあらゆる場面で発生する</w:t>
      </w:r>
      <w:r w:rsidR="00E46987" w:rsidRPr="00CC2204">
        <w:rPr>
          <w:rFonts w:ascii="メイリオ" w:eastAsia="メイリオ" w:hAnsi="メイリオ" w:cs="メイリオ" w:hint="eastAsia"/>
          <w:sz w:val="22"/>
          <w:szCs w:val="28"/>
        </w:rPr>
        <w:t>可能性</w:t>
      </w:r>
      <w:r w:rsidRPr="00CC2204">
        <w:rPr>
          <w:rFonts w:ascii="メイリオ" w:eastAsia="メイリオ" w:hAnsi="メイリオ" w:cs="メイリオ" w:hint="eastAsia"/>
          <w:sz w:val="22"/>
          <w:szCs w:val="28"/>
        </w:rPr>
        <w:t>があることから、</w:t>
      </w:r>
      <w:r w:rsidR="00E13C4F" w:rsidRPr="00CC2204">
        <w:rPr>
          <w:rFonts w:ascii="メイリオ" w:eastAsia="メイリオ" w:hAnsi="メイリオ" w:cs="メイリオ" w:hint="eastAsia"/>
          <w:sz w:val="22"/>
          <w:szCs w:val="28"/>
        </w:rPr>
        <w:t>上記の取組みに加え、</w:t>
      </w:r>
      <w:r w:rsidRPr="00CC2204">
        <w:rPr>
          <w:rFonts w:ascii="メイリオ" w:eastAsia="メイリオ" w:hAnsi="メイリオ" w:cs="メイリオ" w:hint="eastAsia"/>
          <w:sz w:val="22"/>
          <w:szCs w:val="28"/>
        </w:rPr>
        <w:t>様々な背景や専門分野を有する協議会の委員</w:t>
      </w:r>
      <w:r w:rsidR="00312D67" w:rsidRPr="00CC2204">
        <w:rPr>
          <w:rFonts w:ascii="メイリオ" w:eastAsia="メイリオ" w:hAnsi="メイリオ" w:cs="メイリオ" w:hint="eastAsia"/>
          <w:sz w:val="22"/>
          <w:szCs w:val="28"/>
        </w:rPr>
        <w:t>及び</w:t>
      </w:r>
      <w:r w:rsidRPr="00CC2204">
        <w:rPr>
          <w:rFonts w:ascii="メイリオ" w:eastAsia="メイリオ" w:hAnsi="メイリオ" w:cs="メイリオ" w:hint="eastAsia"/>
          <w:sz w:val="22"/>
          <w:szCs w:val="28"/>
        </w:rPr>
        <w:t>専門委員から選任される合議体が、必要に応じ、広域支援相談員に対し助言を行うことが出来るよう</w:t>
      </w:r>
      <w:r w:rsidR="00E13C4F" w:rsidRPr="00CC2204">
        <w:rPr>
          <w:rFonts w:ascii="メイリオ" w:eastAsia="メイリオ" w:hAnsi="メイリオ" w:cs="メイリオ" w:hint="eastAsia"/>
          <w:sz w:val="22"/>
          <w:szCs w:val="28"/>
        </w:rPr>
        <w:t>条例で</w:t>
      </w:r>
      <w:r w:rsidRPr="00CC2204">
        <w:rPr>
          <w:rFonts w:ascii="メイリオ" w:eastAsia="メイリオ" w:hAnsi="メイリオ" w:cs="メイリオ" w:hint="eastAsia"/>
          <w:sz w:val="22"/>
          <w:szCs w:val="28"/>
        </w:rPr>
        <w:t>規定しており、広域支援相談員が幅広い相談事案に的確に対応できるよう支援する仕組みが確保されています。</w:t>
      </w:r>
    </w:p>
    <w:p w14:paraId="5475D63B" w14:textId="04259757" w:rsidR="00DA79AE" w:rsidRPr="00CC2204" w:rsidRDefault="00BE72BE" w:rsidP="005C4352">
      <w:pPr>
        <w:snapToGrid w:val="0"/>
        <w:ind w:leftChars="100" w:left="650" w:hangingChars="200" w:hanging="440"/>
        <w:rPr>
          <w:rFonts w:ascii="メイリオ" w:eastAsia="メイリオ" w:hAnsi="メイリオ" w:cs="メイリオ"/>
          <w:color w:val="000000" w:themeColor="text1"/>
          <w:sz w:val="22"/>
          <w:szCs w:val="28"/>
        </w:rPr>
      </w:pPr>
      <w:r w:rsidRPr="00CC2204">
        <w:rPr>
          <w:rFonts w:ascii="メイリオ" w:eastAsia="メイリオ" w:hAnsi="メイリオ" w:cs="メイリオ" w:hint="eastAsia"/>
          <w:sz w:val="22"/>
          <w:szCs w:val="28"/>
        </w:rPr>
        <w:t xml:space="preserve">　</w:t>
      </w:r>
      <w:r w:rsidR="00C329CB" w:rsidRPr="00CC2204">
        <w:rPr>
          <w:rFonts w:ascii="メイリオ" w:eastAsia="メイリオ" w:hAnsi="メイリオ" w:cs="メイリオ" w:hint="eastAsia"/>
          <w:color w:val="000000" w:themeColor="text1"/>
          <w:sz w:val="22"/>
          <w:szCs w:val="28"/>
        </w:rPr>
        <w:t xml:space="preserve">〇　</w:t>
      </w:r>
      <w:r w:rsidR="00DA79AE" w:rsidRPr="00CC2204">
        <w:rPr>
          <w:rFonts w:ascii="メイリオ" w:eastAsia="メイリオ" w:hAnsi="メイリオ" w:cs="メイリオ" w:hint="eastAsia"/>
          <w:color w:val="000000" w:themeColor="text1"/>
          <w:sz w:val="22"/>
          <w:szCs w:val="28"/>
        </w:rPr>
        <w:t>なお、今後</w:t>
      </w:r>
      <w:r w:rsidR="00C329CB" w:rsidRPr="00CC2204">
        <w:rPr>
          <w:rFonts w:ascii="メイリオ" w:eastAsia="メイリオ" w:hAnsi="メイリオ" w:cs="メイリオ" w:hint="eastAsia"/>
          <w:color w:val="000000" w:themeColor="text1"/>
          <w:sz w:val="22"/>
          <w:szCs w:val="28"/>
        </w:rPr>
        <w:t>、</w:t>
      </w:r>
      <w:r w:rsidR="00DA79AE" w:rsidRPr="00CC2204">
        <w:rPr>
          <w:rFonts w:ascii="メイリオ" w:eastAsia="メイリオ" w:hAnsi="メイリオ" w:cs="メイリオ" w:hint="eastAsia"/>
          <w:color w:val="000000" w:themeColor="text1"/>
          <w:sz w:val="22"/>
          <w:szCs w:val="28"/>
        </w:rPr>
        <w:t>法の趣旨の浸透や条例に基づく相談体制等の周知が進むにしたがって、相談事案の複雑化・多様化や</w:t>
      </w:r>
      <w:r w:rsidR="00C329CB" w:rsidRPr="00CC2204">
        <w:rPr>
          <w:rFonts w:ascii="メイリオ" w:eastAsia="メイリオ" w:hAnsi="メイリオ" w:cs="メイリオ" w:hint="eastAsia"/>
          <w:color w:val="000000" w:themeColor="text1"/>
          <w:sz w:val="22"/>
          <w:szCs w:val="28"/>
        </w:rPr>
        <w:t>増加が見込まれ</w:t>
      </w:r>
      <w:r w:rsidR="00DA79AE" w:rsidRPr="00CC2204">
        <w:rPr>
          <w:rFonts w:ascii="メイリオ" w:eastAsia="メイリオ" w:hAnsi="メイリオ" w:cs="メイリオ" w:hint="eastAsia"/>
          <w:color w:val="000000" w:themeColor="text1"/>
          <w:sz w:val="22"/>
          <w:szCs w:val="28"/>
        </w:rPr>
        <w:t>ます。このため、</w:t>
      </w:r>
      <w:r w:rsidR="005C4352" w:rsidRPr="00CC2204">
        <w:rPr>
          <w:rFonts w:ascii="メイリオ" w:eastAsia="メイリオ" w:hAnsi="メイリオ" w:cs="メイリオ" w:hint="eastAsia"/>
          <w:color w:val="000000" w:themeColor="text1"/>
          <w:sz w:val="22"/>
          <w:szCs w:val="28"/>
        </w:rPr>
        <w:t>広域支援相談員にはさらに高度な専門</w:t>
      </w:r>
      <w:r w:rsidR="005C4352" w:rsidRPr="00CC2204">
        <w:rPr>
          <w:rFonts w:ascii="メイリオ" w:eastAsia="メイリオ" w:hAnsi="メイリオ" w:cs="メイリオ" w:hint="eastAsia"/>
          <w:color w:val="000000" w:themeColor="text1"/>
          <w:sz w:val="22"/>
          <w:szCs w:val="28"/>
        </w:rPr>
        <w:lastRenderedPageBreak/>
        <w:t>性や調整力が求められ</w:t>
      </w:r>
      <w:r w:rsidR="00DA79AE" w:rsidRPr="00CC2204">
        <w:rPr>
          <w:rFonts w:ascii="メイリオ" w:eastAsia="メイリオ" w:hAnsi="メイリオ" w:cs="メイリオ" w:hint="eastAsia"/>
          <w:color w:val="000000" w:themeColor="text1"/>
          <w:sz w:val="22"/>
          <w:szCs w:val="28"/>
        </w:rPr>
        <w:t>、</w:t>
      </w:r>
      <w:r w:rsidR="005C4352" w:rsidRPr="00CC2204">
        <w:rPr>
          <w:rFonts w:ascii="メイリオ" w:eastAsia="メイリオ" w:hAnsi="メイリオ" w:cs="メイリオ" w:hint="eastAsia"/>
          <w:color w:val="000000" w:themeColor="text1"/>
          <w:sz w:val="22"/>
          <w:szCs w:val="28"/>
        </w:rPr>
        <w:t>その役割を担う人材の確保や育成が重要です。それとともに、</w:t>
      </w:r>
      <w:r w:rsidR="00DA79AE" w:rsidRPr="00CC2204">
        <w:rPr>
          <w:rFonts w:ascii="メイリオ" w:eastAsia="メイリオ" w:hAnsi="メイリオ" w:cs="メイリオ" w:hint="eastAsia"/>
          <w:color w:val="000000" w:themeColor="text1"/>
          <w:sz w:val="22"/>
          <w:szCs w:val="28"/>
        </w:rPr>
        <w:t>身近な相談窓口である市町村での対応力向上を図るため、市町村への支援の充実が必要となります。</w:t>
      </w:r>
      <w:r w:rsidR="00DA79AE" w:rsidRPr="00CC2204">
        <w:rPr>
          <w:rFonts w:ascii="メイリオ" w:eastAsia="メイリオ" w:hAnsi="メイリオ" w:cs="メイリオ"/>
          <w:color w:val="000000" w:themeColor="text1"/>
          <w:sz w:val="22"/>
          <w:szCs w:val="28"/>
        </w:rPr>
        <w:br w:type="page"/>
      </w:r>
    </w:p>
    <w:p w14:paraId="30AFB517" w14:textId="4743AF09" w:rsidR="00736ACA" w:rsidRPr="00CC2204" w:rsidRDefault="00736ACA" w:rsidP="00736ACA">
      <w:pPr>
        <w:widowControl/>
        <w:spacing w:line="0" w:lineRule="atLeast"/>
        <w:jc w:val="left"/>
        <w:rPr>
          <w:rFonts w:ascii="メイリオ" w:eastAsia="メイリオ" w:hAnsi="メイリオ" w:cs="メイリオ"/>
          <w:b/>
          <w:sz w:val="28"/>
          <w:szCs w:val="32"/>
        </w:rPr>
      </w:pPr>
      <w:r w:rsidRPr="00CC2204">
        <w:rPr>
          <w:rFonts w:ascii="メイリオ" w:eastAsia="メイリオ" w:hAnsi="メイリオ" w:cs="メイリオ" w:hint="eastAsia"/>
          <w:b/>
          <w:sz w:val="28"/>
          <w:szCs w:val="32"/>
        </w:rPr>
        <w:lastRenderedPageBreak/>
        <w:t>（2）　広域支援相談員の対応実績</w:t>
      </w:r>
    </w:p>
    <w:p w14:paraId="5FC2FEBB" w14:textId="789720DA" w:rsidR="00736ACA" w:rsidRPr="00CC2204" w:rsidRDefault="00B44A23" w:rsidP="00B44A23">
      <w:pPr>
        <w:tabs>
          <w:tab w:val="left" w:pos="3855"/>
        </w:tabs>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669950E3"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広域支援相談員が対応する相談事案は、事業者における障がいを理由とする差別に関する相談等を対象としています。広域支援相談員は、市町村の相談機関への支援を通じて相談事案の解決にあたるだけでなく、直接相談にも対応し、市町村等関係機関と適宜連携しながら、必要な助言、調査及び関係者間の調整を行っています。</w:t>
      </w:r>
    </w:p>
    <w:p w14:paraId="22C10ADB"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p>
    <w:p w14:paraId="62CA26BC" w14:textId="14A1E9C8"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今年度(平成29年12月現在)において広域支援相談員が対応した実相談件数は、新規事案が125件、昨年度から引き継いだ相談事案7件と合わせ、132件となっており、前年度の実相談件数（＝新規事案件数）</w:t>
      </w:r>
      <w:r w:rsidR="00D813C2" w:rsidRPr="00CC2204">
        <w:rPr>
          <w:rFonts w:ascii="メイリオ" w:eastAsia="メイリオ" w:hAnsi="メイリオ" w:cs="メイリオ" w:hint="eastAsia"/>
          <w:sz w:val="22"/>
          <w:szCs w:val="24"/>
        </w:rPr>
        <w:t>125件</w:t>
      </w:r>
      <w:r w:rsidRPr="00CC2204">
        <w:rPr>
          <w:rFonts w:ascii="メイリオ" w:eastAsia="メイリオ" w:hAnsi="メイリオ" w:cs="メイリオ" w:hint="eastAsia"/>
          <w:sz w:val="22"/>
          <w:szCs w:val="24"/>
        </w:rPr>
        <w:t>を上回っています。また、対応回数は807回となっており、前年度</w:t>
      </w:r>
      <w:r w:rsidR="0090686E" w:rsidRPr="00CC2204">
        <w:rPr>
          <w:rFonts w:ascii="メイリオ" w:eastAsia="メイリオ" w:hAnsi="メイリオ" w:cs="メイリオ" w:hint="eastAsia"/>
          <w:sz w:val="22"/>
          <w:szCs w:val="24"/>
        </w:rPr>
        <w:t>の517回より</w:t>
      </w:r>
      <w:r w:rsidRPr="00CC2204">
        <w:rPr>
          <w:rFonts w:ascii="メイリオ" w:eastAsia="メイリオ" w:hAnsi="メイリオ" w:cs="メイリオ" w:hint="eastAsia"/>
          <w:sz w:val="22"/>
          <w:szCs w:val="24"/>
        </w:rPr>
        <w:t>大幅に増加しています。</w:t>
      </w:r>
    </w:p>
    <w:p w14:paraId="003CD677" w14:textId="778CC163" w:rsidR="00E34B1A" w:rsidRPr="00CC2204" w:rsidRDefault="006B2E8B" w:rsidP="006B2E8B">
      <w:pPr>
        <w:tabs>
          <w:tab w:val="left" w:pos="2225"/>
        </w:tabs>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38FC3061" w14:textId="567EBB16"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sz w:val="22"/>
          <w:szCs w:val="24"/>
        </w:rPr>
        <w:t xml:space="preserve">〇　</w:t>
      </w:r>
      <w:r w:rsidRPr="00CC2204">
        <w:rPr>
          <w:rFonts w:ascii="メイリオ" w:eastAsia="メイリオ" w:hAnsi="メイリオ" w:cs="メイリオ" w:hint="eastAsia"/>
          <w:color w:val="000000" w:themeColor="text1"/>
          <w:sz w:val="22"/>
          <w:szCs w:val="24"/>
        </w:rPr>
        <w:t>相談１件あたりの対応回数については、昨年度の平均回数4.1回から今年度は平均</w:t>
      </w:r>
      <w:r w:rsidRPr="00CC2204">
        <w:rPr>
          <w:rFonts w:ascii="メイリオ" w:eastAsia="メイリオ" w:hAnsi="メイリオ" w:cs="メイリオ" w:hint="eastAsia"/>
          <w:color w:val="000000" w:themeColor="text1"/>
          <w:sz w:val="22"/>
          <w:szCs w:val="24"/>
          <w:u w:val="single"/>
        </w:rPr>
        <w:t>6.1</w:t>
      </w:r>
      <w:r w:rsidRPr="00CC2204">
        <w:rPr>
          <w:rFonts w:ascii="メイリオ" w:eastAsia="メイリオ" w:hAnsi="メイリオ" w:cs="メイリオ" w:hint="eastAsia"/>
          <w:color w:val="000000" w:themeColor="text1"/>
          <w:sz w:val="22"/>
          <w:szCs w:val="24"/>
        </w:rPr>
        <w:t>回と増加しており、相談内容が多様化・複雑化の傾向にあるとともに紛争解決に向けた調整の深化によるものと考えられます。</w:t>
      </w:r>
    </w:p>
    <w:p w14:paraId="3DD8C5F7"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p>
    <w:p w14:paraId="402F7CF5"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相談者の内訳において、市町村からの相談の比率は2割から3割とやや増加する傾向が見られており、広域支援相談員の機能の周知や具体的な連携の積み重ねによる関係構築が徐々に進んできたことなどから、市町村からの支援依頼の増加につながっているものと考えられます。</w:t>
      </w:r>
    </w:p>
    <w:p w14:paraId="78D98FE1"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p>
    <w:p w14:paraId="4D719283" w14:textId="19F5AFEF"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また、障がい種別において、昨年度は「肢体不自由」の割合が約4割を占めていましたが、今年度においては、特に「視覚障がい」や「精神障がい」が増加しています</w:t>
      </w:r>
      <w:r w:rsidR="00B831ED">
        <w:rPr>
          <w:rFonts w:ascii="メイリオ" w:eastAsia="メイリオ" w:hAnsi="メイリオ" w:cs="メイリオ" w:hint="eastAsia"/>
          <w:color w:val="000000" w:themeColor="text1"/>
          <w:sz w:val="22"/>
          <w:szCs w:val="24"/>
        </w:rPr>
        <w:t>。法の趣旨や広域支援相談員の窓口が周知され始めたことにより</w:t>
      </w:r>
      <w:r w:rsidRPr="00CC2204">
        <w:rPr>
          <w:rFonts w:ascii="メイリオ" w:eastAsia="メイリオ" w:hAnsi="メイリオ" w:cs="メイリオ" w:hint="eastAsia"/>
          <w:color w:val="000000" w:themeColor="text1"/>
          <w:sz w:val="22"/>
          <w:szCs w:val="24"/>
        </w:rPr>
        <w:t>障がい者からの</w:t>
      </w:r>
      <w:r w:rsidR="00B831ED">
        <w:rPr>
          <w:rFonts w:ascii="メイリオ" w:eastAsia="メイリオ" w:hAnsi="メイリオ" w:cs="メイリオ" w:hint="eastAsia"/>
          <w:color w:val="000000" w:themeColor="text1"/>
          <w:sz w:val="22"/>
          <w:szCs w:val="24"/>
        </w:rPr>
        <w:t>多様な</w:t>
      </w:r>
      <w:r w:rsidRPr="00CC2204">
        <w:rPr>
          <w:rFonts w:ascii="メイリオ" w:eastAsia="メイリオ" w:hAnsi="メイリオ" w:cs="メイリオ" w:hint="eastAsia"/>
          <w:color w:val="000000" w:themeColor="text1"/>
          <w:sz w:val="22"/>
          <w:szCs w:val="24"/>
        </w:rPr>
        <w:t>相談が増加したものと考えられます。</w:t>
      </w:r>
    </w:p>
    <w:p w14:paraId="190E9B76"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p>
    <w:p w14:paraId="606EB89C"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平成２９年４月から平成29年1２月までに広域支援相談員が対応した相談の状況は次ページ以降のとおりです。</w:t>
      </w:r>
    </w:p>
    <w:p w14:paraId="57837359" w14:textId="77777777" w:rsidR="00736ACA" w:rsidRPr="00CC2204" w:rsidRDefault="00736ACA" w:rsidP="00736ACA">
      <w:pPr>
        <w:tabs>
          <w:tab w:val="left" w:pos="1605"/>
        </w:tabs>
        <w:spacing w:line="360" w:lineRule="auto"/>
        <w:jc w:val="left"/>
        <w:rPr>
          <w:rFonts w:asciiTheme="majorEastAsia" w:eastAsiaTheme="majorEastAsia" w:hAnsiTheme="majorEastAsia"/>
          <w:sz w:val="24"/>
          <w:szCs w:val="24"/>
        </w:rPr>
      </w:pPr>
      <w:r w:rsidRPr="00CC2204">
        <w:rPr>
          <w:rFonts w:asciiTheme="majorEastAsia" w:eastAsiaTheme="majorEastAsia" w:hAnsiTheme="majorEastAsia"/>
          <w:sz w:val="24"/>
          <w:szCs w:val="24"/>
        </w:rPr>
        <w:tab/>
      </w:r>
    </w:p>
    <w:p w14:paraId="68ED1451" w14:textId="77777777" w:rsidR="00736ACA" w:rsidRPr="00CC2204" w:rsidRDefault="00736ACA" w:rsidP="00736ACA">
      <w:pPr>
        <w:widowControl/>
        <w:tabs>
          <w:tab w:val="left" w:pos="1605"/>
        </w:tabs>
        <w:jc w:val="left"/>
        <w:rPr>
          <w:rFonts w:asciiTheme="majorEastAsia" w:eastAsiaTheme="majorEastAsia" w:hAnsiTheme="majorEastAsia"/>
          <w:sz w:val="24"/>
          <w:szCs w:val="24"/>
        </w:rPr>
      </w:pPr>
      <w:r w:rsidRPr="00CC2204">
        <w:rPr>
          <w:rFonts w:asciiTheme="majorEastAsia" w:eastAsiaTheme="majorEastAsia" w:hAnsiTheme="majorEastAsia"/>
          <w:sz w:val="24"/>
          <w:szCs w:val="24"/>
        </w:rPr>
        <w:tab/>
      </w:r>
    </w:p>
    <w:p w14:paraId="6A315259" w14:textId="0DF4487B" w:rsidR="004325E7" w:rsidRPr="00CC2204" w:rsidRDefault="004325E7">
      <w:pPr>
        <w:widowControl/>
        <w:jc w:val="left"/>
        <w:rPr>
          <w:rFonts w:ascii="HG丸ｺﾞｼｯｸM-PRO" w:eastAsia="HG丸ｺﾞｼｯｸM-PRO" w:hAnsi="HG丸ｺﾞｼｯｸM-PRO"/>
          <w:sz w:val="24"/>
          <w:szCs w:val="24"/>
        </w:rPr>
      </w:pPr>
      <w:r w:rsidRPr="00CC2204">
        <w:rPr>
          <w:rFonts w:ascii="HG丸ｺﾞｼｯｸM-PRO" w:eastAsia="HG丸ｺﾞｼｯｸM-PRO" w:hAnsi="HG丸ｺﾞｼｯｸM-PRO"/>
          <w:sz w:val="24"/>
          <w:szCs w:val="24"/>
        </w:rPr>
        <w:br w:type="page"/>
      </w:r>
    </w:p>
    <w:p w14:paraId="343E4F82" w14:textId="55825B7B" w:rsidR="00A020AF" w:rsidRPr="00CC2204" w:rsidRDefault="00A020AF" w:rsidP="00A020AF">
      <w:pPr>
        <w:widowControl/>
        <w:jc w:val="left"/>
        <w:rPr>
          <w:rFonts w:ascii="ＭＳ ゴシック" w:eastAsia="ＭＳ ゴシック" w:hAnsi="ＭＳ ゴシック" w:cs="Times New Roman"/>
          <w:b/>
          <w:sz w:val="28"/>
          <w:szCs w:val="28"/>
          <w:u w:val="single"/>
        </w:rPr>
        <w:sectPr w:rsidR="00A020AF" w:rsidRPr="00CC2204" w:rsidSect="00C03743">
          <w:headerReference w:type="default" r:id="rId12"/>
          <w:type w:val="continuous"/>
          <w:pgSz w:w="11906" w:h="16838" w:code="9"/>
          <w:pgMar w:top="1440" w:right="1077" w:bottom="1440" w:left="1077" w:header="851" w:footer="851" w:gutter="0"/>
          <w:cols w:space="425"/>
          <w:docGrid w:type="lines" w:linePitch="360"/>
        </w:sectPr>
      </w:pPr>
    </w:p>
    <w:p w14:paraId="56B46D4A" w14:textId="1D2E41DF" w:rsidR="002C071D" w:rsidRPr="00CC2204" w:rsidRDefault="002C071D" w:rsidP="00444DA2">
      <w:pPr>
        <w:jc w:val="center"/>
        <w:rPr>
          <w:rFonts w:ascii="HG丸ｺﾞｼｯｸM-PRO" w:eastAsia="HG丸ｺﾞｼｯｸM-PRO" w:hAnsi="HG丸ｺﾞｼｯｸM-PRO"/>
          <w:b/>
          <w:sz w:val="28"/>
          <w:szCs w:val="28"/>
        </w:rPr>
      </w:pPr>
      <w:r w:rsidRPr="00CC2204">
        <w:rPr>
          <w:rFonts w:ascii="HG丸ｺﾞｼｯｸM-PRO" w:eastAsia="HG丸ｺﾞｼｯｸM-PRO" w:hAnsi="HG丸ｺﾞｼｯｸM-PRO"/>
          <w:b/>
          <w:noProof/>
          <w:sz w:val="24"/>
          <w:szCs w:val="24"/>
        </w:rPr>
        <w:lastRenderedPageBreak/>
        <mc:AlternateContent>
          <mc:Choice Requires="wps">
            <w:drawing>
              <wp:anchor distT="0" distB="0" distL="114300" distR="114300" simplePos="0" relativeHeight="251891712" behindDoc="0" locked="0" layoutInCell="1" allowOverlap="1" wp14:anchorId="0A0D2FE1" wp14:editId="031D2C5D">
                <wp:simplePos x="0" y="0"/>
                <wp:positionH relativeFrom="column">
                  <wp:posOffset>3392557</wp:posOffset>
                </wp:positionH>
                <wp:positionV relativeFrom="paragraph">
                  <wp:posOffset>-530860</wp:posOffset>
                </wp:positionV>
                <wp:extent cx="2998381" cy="860425"/>
                <wp:effectExtent l="0" t="0" r="12065" b="15875"/>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381" cy="860425"/>
                        </a:xfrm>
                        <a:prstGeom prst="rect">
                          <a:avLst/>
                        </a:prstGeom>
                        <a:solidFill>
                          <a:srgbClr val="FFFFFF"/>
                        </a:solidFill>
                        <a:ln w="9525">
                          <a:solidFill>
                            <a:srgbClr val="000000"/>
                          </a:solidFill>
                          <a:prstDash val="solid"/>
                          <a:miter lim="800000"/>
                          <a:headEnd/>
                          <a:tailEnd/>
                        </a:ln>
                      </wps:spPr>
                      <wps:txbx>
                        <w:txbxContent>
                          <w:p w14:paraId="00FEED62" w14:textId="77777777" w:rsidR="00364906" w:rsidRPr="00E81B51" w:rsidRDefault="00364906" w:rsidP="00444DA2">
                            <w:pPr>
                              <w:spacing w:line="300" w:lineRule="exact"/>
                              <w:rPr>
                                <w:rFonts w:ascii="HG丸ｺﾞｼｯｸM-PRO" w:eastAsia="HG丸ｺﾞｼｯｸM-PRO" w:hAnsi="HG丸ｺﾞｼｯｸM-PRO"/>
                                <w:sz w:val="18"/>
                              </w:rPr>
                            </w:pPr>
                            <w:r w:rsidRPr="00E81B51">
                              <w:rPr>
                                <w:rFonts w:ascii="HG丸ｺﾞｼｯｸM-PRO" w:eastAsia="HG丸ｺﾞｼｯｸM-PRO" w:hAnsi="HG丸ｺﾞｼｯｸM-PRO" w:hint="eastAsia"/>
                                <w:sz w:val="18"/>
                              </w:rPr>
                              <w:t>※平成29年度の対応状況については、</w:t>
                            </w:r>
                          </w:p>
                          <w:p w14:paraId="4EE582D2" w14:textId="77777777" w:rsidR="00364906" w:rsidRPr="00E81B51" w:rsidRDefault="00364906" w:rsidP="00444DA2">
                            <w:pPr>
                              <w:spacing w:line="280" w:lineRule="exact"/>
                              <w:ind w:firstLineChars="100" w:firstLine="180"/>
                              <w:rPr>
                                <w:rFonts w:ascii="HG丸ｺﾞｼｯｸM-PRO" w:eastAsia="HG丸ｺﾞｼｯｸM-PRO" w:hAnsi="HG丸ｺﾞｼｯｸM-PRO"/>
                                <w:sz w:val="18"/>
                              </w:rPr>
                            </w:pPr>
                            <w:r w:rsidRPr="00E81B51">
                              <w:rPr>
                                <w:rFonts w:ascii="HG丸ｺﾞｼｯｸM-PRO" w:eastAsia="HG丸ｺﾞｼｯｸM-PRO" w:hAnsi="HG丸ｺﾞｼｯｸM-PRO" w:hint="eastAsia"/>
                                <w:sz w:val="18"/>
                              </w:rPr>
                              <w:t>平成29年４月から12月までの件数を集計。</w:t>
                            </w:r>
                          </w:p>
                          <w:p w14:paraId="3D91DC9F" w14:textId="77777777" w:rsidR="00364906" w:rsidRPr="00E81B51" w:rsidRDefault="00364906" w:rsidP="002C071D">
                            <w:pPr>
                              <w:spacing w:line="280" w:lineRule="exact"/>
                              <w:rPr>
                                <w:rFonts w:ascii="HG丸ｺﾞｼｯｸM-PRO" w:eastAsia="HG丸ｺﾞｼｯｸM-PRO" w:hAnsi="HG丸ｺﾞｼｯｸM-PRO"/>
                                <w:sz w:val="18"/>
                              </w:rPr>
                            </w:pPr>
                            <w:r w:rsidRPr="00E81B51">
                              <w:rPr>
                                <w:rFonts w:ascii="HG丸ｺﾞｼｯｸM-PRO" w:eastAsia="HG丸ｺﾞｼｯｸM-PRO" w:hAnsi="HG丸ｺﾞｼｯｸM-PRO" w:hint="eastAsia"/>
                                <w:sz w:val="18"/>
                              </w:rPr>
                              <w:t>※平成30年3月末までの件数は確定次第更新し、</w:t>
                            </w:r>
                          </w:p>
                          <w:p w14:paraId="1E357434" w14:textId="5A89CA57" w:rsidR="00364906" w:rsidRPr="00E81B51" w:rsidRDefault="00364906" w:rsidP="002C071D">
                            <w:pPr>
                              <w:spacing w:line="280" w:lineRule="exact"/>
                              <w:ind w:firstLineChars="100" w:firstLine="180"/>
                              <w:rPr>
                                <w:rFonts w:ascii="HG丸ｺﾞｼｯｸM-PRO" w:eastAsia="HG丸ｺﾞｼｯｸM-PRO" w:hAnsi="HG丸ｺﾞｼｯｸM-PRO"/>
                                <w:sz w:val="18"/>
                              </w:rPr>
                            </w:pPr>
                            <w:r w:rsidRPr="00E81B51">
                              <w:rPr>
                                <w:rFonts w:ascii="HG丸ｺﾞｼｯｸM-PRO" w:eastAsia="HG丸ｺﾞｼｯｸM-PRO" w:hAnsi="HG丸ｺﾞｼｯｸM-PRO" w:hint="eastAsia"/>
                                <w:sz w:val="18"/>
                              </w:rPr>
                              <w:t>本報告書に反映予定。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D2FE1" id="テキスト ボックス 2" o:spid="_x0000_s1027" type="#_x0000_t202" style="position:absolute;left:0;text-align:left;margin-left:267.15pt;margin-top:-41.8pt;width:236.1pt;height:67.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">
                <v:textbox>
                  <w:txbxContent>
                    <w:p w14:paraId="00FEED62" w14:textId="77777777" w:rsidR="00364906" w:rsidRPr="00E81B51" w:rsidRDefault="00364906" w:rsidP="00444DA2">
                      <w:pPr>
                        <w:spacing w:line="300" w:lineRule="exact"/>
                        <w:rPr>
                          <w:rFonts w:ascii="HG丸ｺﾞｼｯｸM-PRO" w:eastAsia="HG丸ｺﾞｼｯｸM-PRO" w:hAnsi="HG丸ｺﾞｼｯｸM-PRO"/>
                          <w:sz w:val="18"/>
                        </w:rPr>
                      </w:pPr>
                      <w:r w:rsidRPr="00E81B51">
                        <w:rPr>
                          <w:rFonts w:ascii="HG丸ｺﾞｼｯｸM-PRO" w:eastAsia="HG丸ｺﾞｼｯｸM-PRO" w:hAnsi="HG丸ｺﾞｼｯｸM-PRO" w:hint="eastAsia"/>
                          <w:sz w:val="18"/>
                        </w:rPr>
                        <w:t>※平成29年度の対応状況については、</w:t>
                      </w:r>
                    </w:p>
                    <w:p w14:paraId="4EE582D2" w14:textId="77777777" w:rsidR="00364906" w:rsidRPr="00E81B51" w:rsidRDefault="00364906" w:rsidP="00444DA2">
                      <w:pPr>
                        <w:spacing w:line="280" w:lineRule="exact"/>
                        <w:ind w:firstLineChars="100" w:firstLine="180"/>
                        <w:rPr>
                          <w:rFonts w:ascii="HG丸ｺﾞｼｯｸM-PRO" w:eastAsia="HG丸ｺﾞｼｯｸM-PRO" w:hAnsi="HG丸ｺﾞｼｯｸM-PRO"/>
                          <w:sz w:val="18"/>
                        </w:rPr>
                      </w:pPr>
                      <w:r w:rsidRPr="00E81B51">
                        <w:rPr>
                          <w:rFonts w:ascii="HG丸ｺﾞｼｯｸM-PRO" w:eastAsia="HG丸ｺﾞｼｯｸM-PRO" w:hAnsi="HG丸ｺﾞｼｯｸM-PRO" w:hint="eastAsia"/>
                          <w:sz w:val="18"/>
                        </w:rPr>
                        <w:t>平成29年４月から12月までの件数を集計。</w:t>
                      </w:r>
                    </w:p>
                    <w:p w14:paraId="3D91DC9F" w14:textId="77777777" w:rsidR="00364906" w:rsidRPr="00E81B51" w:rsidRDefault="00364906" w:rsidP="002C071D">
                      <w:pPr>
                        <w:spacing w:line="280" w:lineRule="exact"/>
                        <w:rPr>
                          <w:rFonts w:ascii="HG丸ｺﾞｼｯｸM-PRO" w:eastAsia="HG丸ｺﾞｼｯｸM-PRO" w:hAnsi="HG丸ｺﾞｼｯｸM-PRO"/>
                          <w:sz w:val="18"/>
                        </w:rPr>
                      </w:pPr>
                      <w:r w:rsidRPr="00E81B51">
                        <w:rPr>
                          <w:rFonts w:ascii="HG丸ｺﾞｼｯｸM-PRO" w:eastAsia="HG丸ｺﾞｼｯｸM-PRO" w:hAnsi="HG丸ｺﾞｼｯｸM-PRO" w:hint="eastAsia"/>
                          <w:sz w:val="18"/>
                        </w:rPr>
                        <w:t>※平成30年3月末までの件数は確定次第更新し、</w:t>
                      </w:r>
                    </w:p>
                    <w:p w14:paraId="1E357434" w14:textId="5A89CA57" w:rsidR="00364906" w:rsidRPr="00E81B51" w:rsidRDefault="00364906" w:rsidP="002C071D">
                      <w:pPr>
                        <w:spacing w:line="280" w:lineRule="exact"/>
                        <w:ind w:firstLineChars="100" w:firstLine="180"/>
                        <w:rPr>
                          <w:rFonts w:ascii="HG丸ｺﾞｼｯｸM-PRO" w:eastAsia="HG丸ｺﾞｼｯｸM-PRO" w:hAnsi="HG丸ｺﾞｼｯｸM-PRO"/>
                          <w:sz w:val="18"/>
                        </w:rPr>
                      </w:pPr>
                      <w:r w:rsidRPr="00E81B51">
                        <w:rPr>
                          <w:rFonts w:ascii="HG丸ｺﾞｼｯｸM-PRO" w:eastAsia="HG丸ｺﾞｼｯｸM-PRO" w:hAnsi="HG丸ｺﾞｼｯｸM-PRO" w:hint="eastAsia"/>
                          <w:sz w:val="18"/>
                        </w:rPr>
                        <w:t>本報告書に反映予定。</w:t>
                      </w:r>
                    </w:p>
                  </w:txbxContent>
                </v:textbox>
              </v:shape>
            </w:pict>
          </mc:Fallback>
        </mc:AlternateContent>
      </w:r>
    </w:p>
    <w:p w14:paraId="3BCCB612" w14:textId="6576E4A4" w:rsidR="00444DA2" w:rsidRPr="00CC2204" w:rsidRDefault="00444DA2" w:rsidP="002C071D">
      <w:pPr>
        <w:spacing w:line="0" w:lineRule="atLeast"/>
        <w:jc w:val="center"/>
        <w:rPr>
          <w:rFonts w:ascii="HG丸ｺﾞｼｯｸM-PRO" w:eastAsia="HG丸ｺﾞｼｯｸM-PRO" w:hAnsi="HG丸ｺﾞｼｯｸM-PRO"/>
          <w:b/>
          <w:sz w:val="28"/>
          <w:szCs w:val="28"/>
        </w:rPr>
      </w:pPr>
      <w:r w:rsidRPr="00CC2204">
        <w:rPr>
          <w:rFonts w:ascii="HG丸ｺﾞｼｯｸM-PRO" w:eastAsia="HG丸ｺﾞｼｯｸM-PRO" w:hAnsi="HG丸ｺﾞｼｯｸM-PRO" w:hint="eastAsia"/>
          <w:b/>
          <w:sz w:val="28"/>
          <w:szCs w:val="28"/>
        </w:rPr>
        <w:t>平成29年度 大阪府広域支援相談員 相談の対応状況について</w:t>
      </w:r>
    </w:p>
    <w:p w14:paraId="3771A6B5" w14:textId="77777777" w:rsidR="00444DA2" w:rsidRPr="00CC2204" w:rsidRDefault="00444DA2" w:rsidP="00444DA2">
      <w:pPr>
        <w:rPr>
          <w:rFonts w:ascii="HG丸ｺﾞｼｯｸM-PRO" w:eastAsia="HG丸ｺﾞｼｯｸM-PRO" w:hAnsi="HG丸ｺﾞｼｯｸM-PRO"/>
          <w:b/>
          <w:sz w:val="24"/>
          <w:szCs w:val="24"/>
        </w:rPr>
      </w:pPr>
    </w:p>
    <w:p w14:paraId="1E154340" w14:textId="0AEE4968" w:rsidR="00444DA2" w:rsidRPr="00CC2204" w:rsidRDefault="00444DA2" w:rsidP="00444DA2">
      <w:pPr>
        <w:rPr>
          <w:rFonts w:ascii="HG丸ｺﾞｼｯｸM-PRO" w:eastAsia="HG丸ｺﾞｼｯｸM-PRO" w:hAnsi="HG丸ｺﾞｼｯｸM-PRO"/>
          <w:b/>
          <w:sz w:val="24"/>
          <w:u w:val="single"/>
        </w:rPr>
      </w:pPr>
      <w:r w:rsidRPr="00CC2204">
        <w:rPr>
          <w:rFonts w:ascii="HG丸ｺﾞｼｯｸM-PRO" w:eastAsia="HG丸ｺﾞｼｯｸM-PRO" w:hAnsi="HG丸ｺﾞｼｯｸM-PRO" w:hint="eastAsia"/>
          <w:b/>
          <w:sz w:val="24"/>
          <w:szCs w:val="24"/>
          <w:u w:val="single"/>
        </w:rPr>
        <w:t>１</w:t>
      </w:r>
      <w:r w:rsidR="00E34B1A" w:rsidRPr="00CC2204">
        <w:rPr>
          <w:rFonts w:ascii="HG丸ｺﾞｼｯｸM-PRO" w:eastAsia="HG丸ｺﾞｼｯｸM-PRO" w:hAnsi="HG丸ｺﾞｼｯｸM-PRO" w:hint="eastAsia"/>
          <w:b/>
          <w:sz w:val="24"/>
          <w:szCs w:val="24"/>
          <w:u w:val="single"/>
        </w:rPr>
        <w:t>．</w:t>
      </w:r>
      <w:r w:rsidRPr="00CC2204">
        <w:rPr>
          <w:rFonts w:ascii="HG丸ｺﾞｼｯｸM-PRO" w:eastAsia="HG丸ｺﾞｼｯｸM-PRO" w:hAnsi="HG丸ｺﾞｼｯｸM-PRO" w:hint="eastAsia"/>
          <w:b/>
          <w:sz w:val="24"/>
          <w:szCs w:val="24"/>
          <w:u w:val="single"/>
        </w:rPr>
        <w:t xml:space="preserve">平成29年度（4～12月）　</w:t>
      </w:r>
      <w:r w:rsidRPr="00CC2204">
        <w:rPr>
          <w:rFonts w:ascii="HG丸ｺﾞｼｯｸM-PRO" w:eastAsia="HG丸ｺﾞｼｯｸM-PRO" w:hAnsi="HG丸ｺﾞｼｯｸM-PRO" w:hint="eastAsia"/>
          <w:b/>
          <w:sz w:val="24"/>
          <w:u w:val="single"/>
        </w:rPr>
        <w:t>月別・相談件数および対応回数</w:t>
      </w:r>
    </w:p>
    <w:p w14:paraId="01D92534" w14:textId="0274EC86" w:rsidR="006D1835" w:rsidRPr="00CC2204" w:rsidRDefault="006D1835" w:rsidP="006D1835">
      <w:pPr>
        <w:ind w:firstLineChars="200" w:firstLine="482"/>
        <w:jc w:val="left"/>
        <w:rPr>
          <w:rFonts w:ascii="HG丸ｺﾞｼｯｸM-PRO" w:eastAsia="HG丸ｺﾞｼｯｸM-PRO" w:hAnsi="HG丸ｺﾞｼｯｸM-PRO"/>
          <w:szCs w:val="24"/>
        </w:rPr>
      </w:pPr>
      <w:r w:rsidRPr="00CC2204">
        <w:rPr>
          <w:rFonts w:ascii="HG丸ｺﾞｼｯｸM-PRO" w:eastAsia="HG丸ｺﾞｼｯｸM-PRO" w:hAnsi="HG丸ｺﾞｼｯｸM-PRO" w:hint="eastAsia"/>
          <w:b/>
          <w:sz w:val="24"/>
          <w:szCs w:val="24"/>
        </w:rPr>
        <w:t>■新規</w:t>
      </w:r>
      <w:r w:rsidR="00444DA2" w:rsidRPr="00CC2204">
        <w:rPr>
          <w:rFonts w:ascii="HG丸ｺﾞｼｯｸM-PRO" w:eastAsia="HG丸ｺﾞｼｯｸM-PRO" w:hAnsi="HG丸ｺﾞｼｯｸM-PRO" w:hint="eastAsia"/>
          <w:b/>
          <w:sz w:val="24"/>
          <w:szCs w:val="24"/>
        </w:rPr>
        <w:t xml:space="preserve">事案件数 </w:t>
      </w:r>
      <w:r w:rsidR="00444DA2" w:rsidRPr="00CC2204">
        <w:rPr>
          <w:rFonts w:ascii="HG丸ｺﾞｼｯｸM-PRO" w:eastAsia="HG丸ｺﾞｼｯｸM-PRO" w:hAnsi="HG丸ｺﾞｼｯｸM-PRO" w:hint="eastAsia"/>
          <w:b/>
          <w:sz w:val="24"/>
          <w:szCs w:val="24"/>
          <w:u w:val="single"/>
        </w:rPr>
        <w:t xml:space="preserve"> 計 1</w:t>
      </w:r>
      <w:r w:rsidRPr="00CC2204">
        <w:rPr>
          <w:rFonts w:ascii="HG丸ｺﾞｼｯｸM-PRO" w:eastAsia="HG丸ｺﾞｼｯｸM-PRO" w:hAnsi="HG丸ｺﾞｼｯｸM-PRO" w:hint="eastAsia"/>
          <w:b/>
          <w:sz w:val="24"/>
          <w:szCs w:val="24"/>
          <w:u w:val="single"/>
        </w:rPr>
        <w:t>25</w:t>
      </w:r>
      <w:r w:rsidR="00444DA2" w:rsidRPr="00CC2204">
        <w:rPr>
          <w:rFonts w:ascii="HG丸ｺﾞｼｯｸM-PRO" w:eastAsia="HG丸ｺﾞｼｯｸM-PRO" w:hAnsi="HG丸ｺﾞｼｯｸM-PRO" w:hint="eastAsia"/>
          <w:b/>
          <w:sz w:val="24"/>
          <w:szCs w:val="24"/>
          <w:u w:val="single"/>
        </w:rPr>
        <w:t xml:space="preserve">件　</w:t>
      </w:r>
      <w:r w:rsidR="00444DA2" w:rsidRPr="000C545C">
        <w:rPr>
          <w:rFonts w:ascii="HG丸ｺﾞｼｯｸM-PRO" w:eastAsia="HG丸ｺﾞｼｯｸM-PRO" w:hAnsi="HG丸ｺﾞｼｯｸM-PRO" w:hint="eastAsia"/>
          <w:sz w:val="20"/>
          <w:szCs w:val="24"/>
        </w:rPr>
        <w:t>【Ｈ28年度同期間（4月～12月）  84件（年間 125件）】</w:t>
      </w:r>
    </w:p>
    <w:p w14:paraId="5AA27FBC" w14:textId="2EF908C6" w:rsidR="006D1835" w:rsidRPr="00CC2204" w:rsidRDefault="006D1835" w:rsidP="006D1835">
      <w:pPr>
        <w:spacing w:line="0" w:lineRule="atLeast"/>
        <w:ind w:firstLineChars="200" w:firstLine="420"/>
        <w:jc w:val="left"/>
        <w:rPr>
          <w:rFonts w:ascii="HG丸ｺﾞｼｯｸM-PRO" w:eastAsia="HG丸ｺﾞｼｯｸM-PRO" w:hAnsi="HG丸ｺﾞｼｯｸM-PRO"/>
          <w:szCs w:val="24"/>
        </w:rPr>
      </w:pPr>
      <w:r w:rsidRPr="00CC2204">
        <w:rPr>
          <w:rFonts w:ascii="HG丸ｺﾞｼｯｸM-PRO" w:eastAsia="HG丸ｺﾞｼｯｸM-PRO" w:hAnsi="HG丸ｺﾞｼｯｸM-PRO" w:hint="eastAsia"/>
          <w:szCs w:val="24"/>
        </w:rPr>
        <w:t xml:space="preserve">　（別途、H28継続件数7件あり）</w:t>
      </w:r>
    </w:p>
    <w:p w14:paraId="10D8FD90" w14:textId="76D08405" w:rsidR="00444DA2" w:rsidRPr="00CC2204" w:rsidRDefault="00444DA2" w:rsidP="008D6102">
      <w:pPr>
        <w:ind w:firstLineChars="200" w:firstLine="482"/>
        <w:jc w:val="left"/>
        <w:rPr>
          <w:rFonts w:ascii="HG丸ｺﾞｼｯｸM-PRO" w:eastAsia="HG丸ｺﾞｼｯｸM-PRO" w:hAnsi="HG丸ｺﾞｼｯｸM-PRO"/>
          <w:b/>
          <w:sz w:val="24"/>
          <w:szCs w:val="24"/>
          <w:u w:val="single"/>
        </w:rPr>
      </w:pPr>
      <w:r w:rsidRPr="00CC2204">
        <w:rPr>
          <w:rFonts w:ascii="HG丸ｺﾞｼｯｸM-PRO" w:eastAsia="HG丸ｺﾞｼｯｸM-PRO" w:hAnsi="HG丸ｺﾞｼｯｸM-PRO" w:hint="eastAsia"/>
          <w:b/>
          <w:sz w:val="24"/>
          <w:szCs w:val="24"/>
        </w:rPr>
        <w:t xml:space="preserve">■相談対応回数 </w:t>
      </w:r>
      <w:r w:rsidRPr="00CC2204">
        <w:rPr>
          <w:rFonts w:ascii="HG丸ｺﾞｼｯｸM-PRO" w:eastAsia="HG丸ｺﾞｼｯｸM-PRO" w:hAnsi="HG丸ｺﾞｼｯｸM-PRO" w:hint="eastAsia"/>
          <w:b/>
          <w:sz w:val="24"/>
          <w:szCs w:val="24"/>
          <w:u w:val="single"/>
        </w:rPr>
        <w:t xml:space="preserve"> 計 807回　</w:t>
      </w:r>
      <w:r w:rsidRPr="000C545C">
        <w:rPr>
          <w:rFonts w:ascii="HG丸ｺﾞｼｯｸM-PRO" w:eastAsia="HG丸ｺﾞｼｯｸM-PRO" w:hAnsi="HG丸ｺﾞｼｯｸM-PRO" w:hint="eastAsia"/>
          <w:sz w:val="20"/>
          <w:szCs w:val="24"/>
        </w:rPr>
        <w:t>【Ｈ28年度同期間（4月～12月）327</w:t>
      </w:r>
      <w:r w:rsidR="00962593" w:rsidRPr="000C545C">
        <w:rPr>
          <w:rFonts w:ascii="HG丸ｺﾞｼｯｸM-PRO" w:eastAsia="HG丸ｺﾞｼｯｸM-PRO" w:hAnsi="HG丸ｺﾞｼｯｸM-PRO" w:hint="eastAsia"/>
          <w:sz w:val="20"/>
          <w:szCs w:val="24"/>
        </w:rPr>
        <w:t>回</w:t>
      </w:r>
      <w:r w:rsidRPr="000C545C">
        <w:rPr>
          <w:rFonts w:ascii="HG丸ｺﾞｼｯｸM-PRO" w:eastAsia="HG丸ｺﾞｼｯｸM-PRO" w:hAnsi="HG丸ｺﾞｼｯｸM-PRO" w:hint="eastAsia"/>
          <w:sz w:val="20"/>
          <w:szCs w:val="24"/>
        </w:rPr>
        <w:t>（年間 517回）】</w:t>
      </w:r>
    </w:p>
    <w:p w14:paraId="6F8435CE" w14:textId="7806CC36" w:rsidR="00444DA2" w:rsidRPr="00CC2204" w:rsidRDefault="000C545C" w:rsidP="00444DA2">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07424" behindDoc="0" locked="0" layoutInCell="1" allowOverlap="1" wp14:anchorId="3CCB6F00" wp14:editId="04173696">
            <wp:simplePos x="0" y="0"/>
            <wp:positionH relativeFrom="column">
              <wp:posOffset>-5978</wp:posOffset>
            </wp:positionH>
            <wp:positionV relativeFrom="paragraph">
              <wp:posOffset>38209</wp:posOffset>
            </wp:positionV>
            <wp:extent cx="6456045" cy="310896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6045" cy="3108960"/>
                    </a:xfrm>
                    <a:prstGeom prst="rect">
                      <a:avLst/>
                    </a:prstGeom>
                    <a:noFill/>
                    <a:ln>
                      <a:noFill/>
                    </a:ln>
                  </pic:spPr>
                </pic:pic>
              </a:graphicData>
            </a:graphic>
          </wp:anchor>
        </w:drawing>
      </w:r>
    </w:p>
    <w:p w14:paraId="3E111E64" w14:textId="25538F44" w:rsidR="00444DA2" w:rsidRPr="00CC2204" w:rsidRDefault="00444DA2" w:rsidP="00444DA2">
      <w:pPr>
        <w:rPr>
          <w:rFonts w:ascii="HG丸ｺﾞｼｯｸM-PRO" w:eastAsia="HG丸ｺﾞｼｯｸM-PRO" w:hAnsi="HG丸ｺﾞｼｯｸM-PRO"/>
          <w:sz w:val="22"/>
        </w:rPr>
      </w:pPr>
    </w:p>
    <w:p w14:paraId="31C7B43A" w14:textId="160FF40D" w:rsidR="00444DA2" w:rsidRPr="00CC2204" w:rsidRDefault="00444DA2" w:rsidP="00444DA2">
      <w:pPr>
        <w:rPr>
          <w:rFonts w:ascii="HG丸ｺﾞｼｯｸM-PRO" w:eastAsia="HG丸ｺﾞｼｯｸM-PRO" w:hAnsi="HG丸ｺﾞｼｯｸM-PRO"/>
          <w:sz w:val="22"/>
          <w:bdr w:val="single" w:sz="4" w:space="0" w:color="auto"/>
        </w:rPr>
      </w:pPr>
    </w:p>
    <w:p w14:paraId="5559DD00" w14:textId="4E461F4C" w:rsidR="00444DA2" w:rsidRPr="00CC2204" w:rsidRDefault="00444DA2" w:rsidP="00444DA2">
      <w:pPr>
        <w:rPr>
          <w:rFonts w:ascii="HG丸ｺﾞｼｯｸM-PRO" w:eastAsia="HG丸ｺﾞｼｯｸM-PRO" w:hAnsi="HG丸ｺﾞｼｯｸM-PRO"/>
          <w:sz w:val="22"/>
        </w:rPr>
      </w:pPr>
    </w:p>
    <w:p w14:paraId="73803139" w14:textId="28F37704" w:rsidR="00444DA2" w:rsidRPr="00CC2204" w:rsidRDefault="00444DA2" w:rsidP="00444DA2">
      <w:pPr>
        <w:rPr>
          <w:rFonts w:ascii="HG丸ｺﾞｼｯｸM-PRO" w:eastAsia="HG丸ｺﾞｼｯｸM-PRO" w:hAnsi="HG丸ｺﾞｼｯｸM-PRO"/>
          <w:sz w:val="22"/>
        </w:rPr>
      </w:pPr>
    </w:p>
    <w:p w14:paraId="17ED4AF3" w14:textId="77777777" w:rsidR="00444DA2" w:rsidRPr="00CC2204" w:rsidRDefault="00444DA2" w:rsidP="00444DA2">
      <w:pPr>
        <w:rPr>
          <w:rFonts w:ascii="HG丸ｺﾞｼｯｸM-PRO" w:eastAsia="HG丸ｺﾞｼｯｸM-PRO" w:hAnsi="HG丸ｺﾞｼｯｸM-PRO"/>
          <w:sz w:val="22"/>
        </w:rPr>
      </w:pPr>
    </w:p>
    <w:p w14:paraId="05610DB2" w14:textId="77777777" w:rsidR="00444DA2" w:rsidRPr="00CC2204" w:rsidRDefault="00444DA2" w:rsidP="00444DA2">
      <w:pPr>
        <w:rPr>
          <w:rFonts w:ascii="HG丸ｺﾞｼｯｸM-PRO" w:eastAsia="HG丸ｺﾞｼｯｸM-PRO" w:hAnsi="HG丸ｺﾞｼｯｸM-PRO"/>
          <w:sz w:val="22"/>
        </w:rPr>
      </w:pPr>
    </w:p>
    <w:p w14:paraId="775708BA" w14:textId="77777777" w:rsidR="00444DA2" w:rsidRPr="00CC2204" w:rsidRDefault="00444DA2" w:rsidP="00444DA2">
      <w:pPr>
        <w:rPr>
          <w:rFonts w:ascii="HG丸ｺﾞｼｯｸM-PRO" w:eastAsia="HG丸ｺﾞｼｯｸM-PRO" w:hAnsi="HG丸ｺﾞｼｯｸM-PRO"/>
          <w:sz w:val="22"/>
        </w:rPr>
      </w:pPr>
    </w:p>
    <w:p w14:paraId="60F6C812" w14:textId="77777777" w:rsidR="00444DA2" w:rsidRPr="00CC2204" w:rsidRDefault="00444DA2" w:rsidP="00444DA2">
      <w:pPr>
        <w:rPr>
          <w:rFonts w:ascii="HG丸ｺﾞｼｯｸM-PRO" w:eastAsia="HG丸ｺﾞｼｯｸM-PRO" w:hAnsi="HG丸ｺﾞｼｯｸM-PRO"/>
          <w:sz w:val="22"/>
        </w:rPr>
      </w:pPr>
    </w:p>
    <w:p w14:paraId="76664828" w14:textId="77777777" w:rsidR="00444DA2" w:rsidRPr="00CC2204" w:rsidRDefault="00444DA2" w:rsidP="00444DA2">
      <w:pPr>
        <w:rPr>
          <w:rFonts w:ascii="HG丸ｺﾞｼｯｸM-PRO" w:eastAsia="HG丸ｺﾞｼｯｸM-PRO" w:hAnsi="HG丸ｺﾞｼｯｸM-PRO"/>
          <w:sz w:val="22"/>
        </w:rPr>
      </w:pPr>
    </w:p>
    <w:p w14:paraId="4CEB1CC5" w14:textId="77777777" w:rsidR="00444DA2" w:rsidRPr="00CC2204" w:rsidRDefault="00444DA2" w:rsidP="00444DA2">
      <w:pPr>
        <w:rPr>
          <w:rFonts w:ascii="HG丸ｺﾞｼｯｸM-PRO" w:eastAsia="HG丸ｺﾞｼｯｸM-PRO" w:hAnsi="HG丸ｺﾞｼｯｸM-PRO"/>
          <w:sz w:val="22"/>
        </w:rPr>
      </w:pPr>
    </w:p>
    <w:p w14:paraId="72BB7D2B" w14:textId="1F768F53" w:rsidR="00444DA2" w:rsidRPr="00CC2204" w:rsidRDefault="00444DA2" w:rsidP="00444DA2">
      <w:pPr>
        <w:rPr>
          <w:rFonts w:ascii="HG丸ｺﾞｼｯｸM-PRO" w:eastAsia="HG丸ｺﾞｼｯｸM-PRO" w:hAnsi="HG丸ｺﾞｼｯｸM-PRO"/>
          <w:sz w:val="22"/>
        </w:rPr>
      </w:pPr>
    </w:p>
    <w:p w14:paraId="1356324F" w14:textId="77777777" w:rsidR="00444DA2" w:rsidRPr="00CC2204" w:rsidRDefault="00444DA2" w:rsidP="00444DA2">
      <w:pPr>
        <w:rPr>
          <w:rFonts w:ascii="HG丸ｺﾞｼｯｸM-PRO" w:eastAsia="HG丸ｺﾞｼｯｸM-PRO" w:hAnsi="HG丸ｺﾞｼｯｸM-PRO"/>
          <w:sz w:val="22"/>
        </w:rPr>
      </w:pPr>
    </w:p>
    <w:p w14:paraId="3C26BC23" w14:textId="77777777" w:rsidR="00444DA2" w:rsidRPr="00CC2204" w:rsidRDefault="00444DA2" w:rsidP="00A934CB">
      <w:pPr>
        <w:ind w:firstLineChars="100" w:firstLine="220"/>
        <w:rPr>
          <w:rFonts w:ascii="HG丸ｺﾞｼｯｸM-PRO" w:eastAsia="HG丸ｺﾞｼｯｸM-PRO" w:hAnsi="HG丸ｺﾞｼｯｸM-PRO"/>
          <w:sz w:val="22"/>
          <w:bdr w:val="single" w:sz="4" w:space="0" w:color="auto"/>
        </w:rPr>
      </w:pPr>
      <w:r w:rsidRPr="00CC2204">
        <w:rPr>
          <w:rFonts w:ascii="HG丸ｺﾞｼｯｸM-PRO" w:eastAsia="HG丸ｺﾞｼｯｸM-PRO" w:hAnsi="HG丸ｺﾞｼｯｸM-PRO" w:hint="eastAsia"/>
          <w:sz w:val="22"/>
          <w:bdr w:val="single" w:sz="4" w:space="0" w:color="auto"/>
        </w:rPr>
        <w:t>平成29年度</w:t>
      </w:r>
    </w:p>
    <w:tbl>
      <w:tblPr>
        <w:tblW w:w="10848" w:type="dxa"/>
        <w:tblInd w:w="-477" w:type="dxa"/>
        <w:tblLayout w:type="fixed"/>
        <w:tblCellMar>
          <w:left w:w="99" w:type="dxa"/>
          <w:right w:w="99" w:type="dxa"/>
        </w:tblCellMar>
        <w:tblLook w:val="04A0" w:firstRow="1" w:lastRow="0" w:firstColumn="1" w:lastColumn="0" w:noHBand="0" w:noVBand="1"/>
      </w:tblPr>
      <w:tblGrid>
        <w:gridCol w:w="851"/>
        <w:gridCol w:w="851"/>
        <w:gridCol w:w="642"/>
        <w:gridCol w:w="642"/>
        <w:gridCol w:w="642"/>
        <w:gridCol w:w="642"/>
        <w:gridCol w:w="642"/>
        <w:gridCol w:w="642"/>
        <w:gridCol w:w="642"/>
        <w:gridCol w:w="642"/>
        <w:gridCol w:w="635"/>
        <w:gridCol w:w="7"/>
        <w:gridCol w:w="635"/>
        <w:gridCol w:w="627"/>
        <w:gridCol w:w="628"/>
        <w:gridCol w:w="628"/>
        <w:gridCol w:w="850"/>
      </w:tblGrid>
      <w:tr w:rsidR="000C545C" w:rsidRPr="00CC2204" w14:paraId="0FE7EA1D" w14:textId="77777777" w:rsidTr="00A759AF">
        <w:trPr>
          <w:trHeight w:val="426"/>
        </w:trPr>
        <w:tc>
          <w:tcPr>
            <w:tcW w:w="1702" w:type="dxa"/>
            <w:gridSpan w:val="2"/>
            <w:tcBorders>
              <w:top w:val="single" w:sz="12" w:space="0" w:color="auto"/>
              <w:left w:val="single" w:sz="12" w:space="0" w:color="auto"/>
              <w:bottom w:val="single" w:sz="12" w:space="0" w:color="auto"/>
              <w:right w:val="double" w:sz="4" w:space="0" w:color="auto"/>
            </w:tcBorders>
            <w:shd w:val="clear" w:color="000000" w:fill="8DB3E2"/>
            <w:noWrap/>
            <w:vAlign w:val="center"/>
            <w:hideMark/>
          </w:tcPr>
          <w:p w14:paraId="2B6E3B80" w14:textId="03DFF83F" w:rsidR="000C545C" w:rsidRPr="00CC2204" w:rsidRDefault="000C545C" w:rsidP="006D1835">
            <w:pPr>
              <w:widowControl/>
              <w:spacing w:line="240" w:lineRule="exact"/>
              <w:ind w:rightChars="-36" w:right="-76"/>
              <w:rPr>
                <w:rFonts w:ascii="HG丸ｺﾞｼｯｸM-PRO" w:eastAsia="HG丸ｺﾞｼｯｸM-PRO" w:hAnsi="HG丸ｺﾞｼｯｸM-PRO" w:cs="ＭＳ Ｐゴシック"/>
                <w:color w:val="000000"/>
                <w:kern w:val="0"/>
                <w:sz w:val="16"/>
                <w:szCs w:val="18"/>
              </w:rPr>
            </w:pPr>
          </w:p>
        </w:tc>
        <w:tc>
          <w:tcPr>
            <w:tcW w:w="642" w:type="dxa"/>
            <w:tcBorders>
              <w:top w:val="single" w:sz="12" w:space="0" w:color="auto"/>
              <w:left w:val="double" w:sz="4" w:space="0" w:color="auto"/>
              <w:bottom w:val="single" w:sz="12" w:space="0" w:color="auto"/>
              <w:right w:val="double" w:sz="4" w:space="0" w:color="auto"/>
            </w:tcBorders>
            <w:shd w:val="clear" w:color="000000" w:fill="8DB3E2"/>
          </w:tcPr>
          <w:p w14:paraId="6D2B68A2" w14:textId="77777777"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hint="eastAsia"/>
                <w:color w:val="000000"/>
                <w:kern w:val="0"/>
                <w:sz w:val="18"/>
                <w:szCs w:val="18"/>
              </w:rPr>
            </w:pPr>
          </w:p>
        </w:tc>
        <w:tc>
          <w:tcPr>
            <w:tcW w:w="642" w:type="dxa"/>
            <w:tcBorders>
              <w:top w:val="single" w:sz="12" w:space="0" w:color="auto"/>
              <w:left w:val="double" w:sz="4" w:space="0" w:color="auto"/>
              <w:bottom w:val="single" w:sz="12" w:space="0" w:color="auto"/>
              <w:right w:val="single" w:sz="4" w:space="0" w:color="auto"/>
            </w:tcBorders>
            <w:shd w:val="clear" w:color="000000" w:fill="8DB3E2"/>
            <w:noWrap/>
            <w:vAlign w:val="center"/>
            <w:hideMark/>
          </w:tcPr>
          <w:p w14:paraId="3EED643C" w14:textId="646AB840"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4月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342B1742" w14:textId="77777777"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5月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7428010F" w14:textId="77777777"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6月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3DBDA498" w14:textId="77777777"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7月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2F6036B5" w14:textId="77777777"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191F8F47" w14:textId="77777777"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9月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6AC8623E" w14:textId="77777777"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10月</w:t>
            </w:r>
          </w:p>
        </w:tc>
        <w:tc>
          <w:tcPr>
            <w:tcW w:w="642" w:type="dxa"/>
            <w:gridSpan w:val="2"/>
            <w:tcBorders>
              <w:top w:val="single" w:sz="12" w:space="0" w:color="auto"/>
              <w:left w:val="nil"/>
              <w:bottom w:val="single" w:sz="12" w:space="0" w:color="auto"/>
              <w:right w:val="single" w:sz="4" w:space="0" w:color="auto"/>
            </w:tcBorders>
            <w:shd w:val="clear" w:color="000000" w:fill="8DB3E2"/>
            <w:noWrap/>
            <w:vAlign w:val="center"/>
            <w:hideMark/>
          </w:tcPr>
          <w:p w14:paraId="246DE15B" w14:textId="77777777"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11月</w:t>
            </w:r>
          </w:p>
        </w:tc>
        <w:tc>
          <w:tcPr>
            <w:tcW w:w="635" w:type="dxa"/>
            <w:tcBorders>
              <w:top w:val="single" w:sz="12" w:space="0" w:color="auto"/>
              <w:left w:val="nil"/>
              <w:bottom w:val="single" w:sz="12" w:space="0" w:color="auto"/>
              <w:right w:val="single" w:sz="4" w:space="0" w:color="auto"/>
            </w:tcBorders>
            <w:shd w:val="clear" w:color="000000" w:fill="8DB3E2"/>
            <w:noWrap/>
            <w:vAlign w:val="center"/>
            <w:hideMark/>
          </w:tcPr>
          <w:p w14:paraId="266B2B10" w14:textId="77777777" w:rsidR="000C545C" w:rsidRPr="00CC2204" w:rsidRDefault="000C545C"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12月</w:t>
            </w:r>
          </w:p>
        </w:tc>
        <w:tc>
          <w:tcPr>
            <w:tcW w:w="627" w:type="dxa"/>
            <w:tcBorders>
              <w:top w:val="single" w:sz="12" w:space="0" w:color="auto"/>
              <w:left w:val="single" w:sz="4" w:space="0" w:color="auto"/>
              <w:bottom w:val="single" w:sz="12" w:space="0" w:color="auto"/>
              <w:right w:val="single" w:sz="4" w:space="0" w:color="auto"/>
            </w:tcBorders>
            <w:shd w:val="clear" w:color="000000" w:fill="8DB3E2"/>
            <w:vAlign w:val="center"/>
          </w:tcPr>
          <w:p w14:paraId="5F38D8CD" w14:textId="213B0B3B" w:rsidR="000C545C" w:rsidRPr="00CC2204" w:rsidRDefault="000C545C" w:rsidP="00444DA2">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1月</w:t>
            </w:r>
          </w:p>
        </w:tc>
        <w:tc>
          <w:tcPr>
            <w:tcW w:w="628" w:type="dxa"/>
            <w:tcBorders>
              <w:top w:val="single" w:sz="12" w:space="0" w:color="auto"/>
              <w:left w:val="single" w:sz="4" w:space="0" w:color="auto"/>
              <w:bottom w:val="single" w:sz="12" w:space="0" w:color="auto"/>
              <w:right w:val="single" w:sz="4" w:space="0" w:color="auto"/>
            </w:tcBorders>
            <w:shd w:val="clear" w:color="000000" w:fill="8DB3E2"/>
            <w:vAlign w:val="center"/>
          </w:tcPr>
          <w:p w14:paraId="359495D4" w14:textId="712A9080" w:rsidR="000C545C" w:rsidRPr="00CC2204" w:rsidRDefault="000C545C" w:rsidP="00444DA2">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2月</w:t>
            </w:r>
          </w:p>
        </w:tc>
        <w:tc>
          <w:tcPr>
            <w:tcW w:w="628" w:type="dxa"/>
            <w:tcBorders>
              <w:top w:val="single" w:sz="12" w:space="0" w:color="auto"/>
              <w:left w:val="single" w:sz="4" w:space="0" w:color="auto"/>
              <w:bottom w:val="single" w:sz="12" w:space="0" w:color="auto"/>
              <w:right w:val="double" w:sz="4" w:space="0" w:color="auto"/>
            </w:tcBorders>
            <w:shd w:val="clear" w:color="000000" w:fill="8DB3E2"/>
            <w:vAlign w:val="center"/>
          </w:tcPr>
          <w:p w14:paraId="27BA9F51" w14:textId="08F675F0" w:rsidR="000C545C" w:rsidRPr="00CC2204" w:rsidRDefault="000C545C" w:rsidP="00444DA2">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３月</w:t>
            </w:r>
          </w:p>
        </w:tc>
        <w:tc>
          <w:tcPr>
            <w:tcW w:w="850" w:type="dxa"/>
            <w:tcBorders>
              <w:top w:val="single" w:sz="12" w:space="0" w:color="auto"/>
              <w:left w:val="double" w:sz="4" w:space="0" w:color="auto"/>
              <w:bottom w:val="single" w:sz="12" w:space="0" w:color="auto"/>
              <w:right w:val="single" w:sz="12" w:space="0" w:color="auto"/>
            </w:tcBorders>
            <w:shd w:val="clear" w:color="000000" w:fill="8DB3E2"/>
            <w:noWrap/>
            <w:vAlign w:val="center"/>
            <w:hideMark/>
          </w:tcPr>
          <w:p w14:paraId="785FD7D4" w14:textId="7B0FC9B8" w:rsidR="000C545C" w:rsidRPr="00CC2204" w:rsidRDefault="000C545C" w:rsidP="00444DA2">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計</w:t>
            </w:r>
          </w:p>
        </w:tc>
      </w:tr>
      <w:tr w:rsidR="000C545C" w:rsidRPr="00CC2204" w14:paraId="15A0897D" w14:textId="77777777" w:rsidTr="00A759AF">
        <w:trPr>
          <w:trHeight w:val="270"/>
        </w:trPr>
        <w:tc>
          <w:tcPr>
            <w:tcW w:w="1702" w:type="dxa"/>
            <w:gridSpan w:val="2"/>
            <w:tcBorders>
              <w:top w:val="single" w:sz="12" w:space="0" w:color="auto"/>
              <w:left w:val="single" w:sz="12" w:space="0" w:color="auto"/>
              <w:bottom w:val="single" w:sz="8" w:space="0" w:color="auto"/>
              <w:right w:val="double" w:sz="4" w:space="0" w:color="auto"/>
            </w:tcBorders>
            <w:shd w:val="clear" w:color="000000" w:fill="8DB3E2"/>
            <w:noWrap/>
            <w:vAlign w:val="center"/>
            <w:hideMark/>
          </w:tcPr>
          <w:p w14:paraId="745F15A3" w14:textId="7ECE0E57" w:rsidR="000C545C" w:rsidRPr="00CC2204" w:rsidRDefault="000C545C" w:rsidP="00E352CF">
            <w:pPr>
              <w:widowControl/>
              <w:spacing w:line="240" w:lineRule="exact"/>
              <w:ind w:leftChars="-47" w:left="-99" w:rightChars="-40" w:right="-84"/>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新規事案件数</w:t>
            </w:r>
          </w:p>
          <w:p w14:paraId="3A2EC0BB" w14:textId="77777777" w:rsidR="000C545C" w:rsidRPr="00CC2204" w:rsidRDefault="000C545C" w:rsidP="00E352CF">
            <w:pPr>
              <w:widowControl/>
              <w:spacing w:line="240" w:lineRule="exact"/>
              <w:ind w:leftChars="-47" w:left="-99" w:rightChars="-40" w:right="-84"/>
              <w:jc w:val="left"/>
              <w:rPr>
                <w:rFonts w:ascii="HG丸ｺﾞｼｯｸM-PRO" w:eastAsia="HG丸ｺﾞｼｯｸM-PRO" w:hAnsi="HG丸ｺﾞｼｯｸM-PRO" w:cs="ＭＳ Ｐゴシック"/>
                <w:color w:val="000000"/>
                <w:kern w:val="0"/>
                <w:sz w:val="16"/>
                <w:szCs w:val="18"/>
              </w:rPr>
            </w:pPr>
            <w:r w:rsidRPr="00CC2204">
              <w:rPr>
                <w:rFonts w:ascii="HG丸ｺﾞｼｯｸM-PRO" w:eastAsia="HG丸ｺﾞｼｯｸM-PRO" w:hAnsi="HG丸ｺﾞｼｯｸM-PRO" w:cs="ＭＳ Ｐゴシック" w:hint="eastAsia"/>
                <w:color w:val="000000"/>
                <w:kern w:val="0"/>
                <w:sz w:val="16"/>
                <w:szCs w:val="18"/>
              </w:rPr>
              <w:t>（※H28年度からの</w:t>
            </w:r>
          </w:p>
          <w:p w14:paraId="5CA82159" w14:textId="2EA48F11" w:rsidR="000C545C" w:rsidRPr="00CC2204" w:rsidRDefault="000C545C" w:rsidP="00E352CF">
            <w:pPr>
              <w:widowControl/>
              <w:spacing w:line="240" w:lineRule="exact"/>
              <w:ind w:rightChars="-40" w:right="-84"/>
              <w:jc w:val="lef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6"/>
                <w:szCs w:val="18"/>
              </w:rPr>
              <w:t>継続件数７件）</w:t>
            </w:r>
          </w:p>
        </w:tc>
        <w:tc>
          <w:tcPr>
            <w:tcW w:w="642" w:type="dxa"/>
            <w:tcBorders>
              <w:top w:val="single" w:sz="12" w:space="0" w:color="auto"/>
              <w:left w:val="double" w:sz="4" w:space="0" w:color="auto"/>
              <w:bottom w:val="single" w:sz="8" w:space="0" w:color="auto"/>
              <w:right w:val="double" w:sz="4" w:space="0" w:color="auto"/>
            </w:tcBorders>
          </w:tcPr>
          <w:p w14:paraId="56BC0EFA"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hint="eastAsia"/>
                <w:color w:val="000000"/>
                <w:kern w:val="0"/>
                <w:sz w:val="18"/>
                <w:szCs w:val="18"/>
              </w:rPr>
            </w:pPr>
          </w:p>
        </w:tc>
        <w:tc>
          <w:tcPr>
            <w:tcW w:w="642"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39144154" w14:textId="3559F295"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18件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591AFFDE"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19件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7BD6C501"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7950C400"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2A7C31F5"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13件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79954484"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6E7264DA"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15件</w:t>
            </w:r>
          </w:p>
        </w:tc>
        <w:tc>
          <w:tcPr>
            <w:tcW w:w="642" w:type="dxa"/>
            <w:gridSpan w:val="2"/>
            <w:tcBorders>
              <w:top w:val="single" w:sz="12" w:space="0" w:color="auto"/>
              <w:left w:val="nil"/>
              <w:bottom w:val="single" w:sz="8" w:space="0" w:color="auto"/>
              <w:right w:val="single" w:sz="4" w:space="0" w:color="auto"/>
            </w:tcBorders>
            <w:shd w:val="clear" w:color="auto" w:fill="auto"/>
            <w:noWrap/>
            <w:vAlign w:val="center"/>
            <w:hideMark/>
          </w:tcPr>
          <w:p w14:paraId="3593E46D"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14件</w:t>
            </w:r>
          </w:p>
        </w:tc>
        <w:tc>
          <w:tcPr>
            <w:tcW w:w="635" w:type="dxa"/>
            <w:tcBorders>
              <w:top w:val="single" w:sz="12" w:space="0" w:color="auto"/>
              <w:left w:val="nil"/>
              <w:bottom w:val="single" w:sz="8" w:space="0" w:color="auto"/>
              <w:right w:val="single" w:sz="4" w:space="0" w:color="auto"/>
            </w:tcBorders>
            <w:shd w:val="clear" w:color="auto" w:fill="auto"/>
            <w:noWrap/>
            <w:vAlign w:val="center"/>
            <w:hideMark/>
          </w:tcPr>
          <w:p w14:paraId="05AEEC5D"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11件</w:t>
            </w:r>
          </w:p>
        </w:tc>
        <w:tc>
          <w:tcPr>
            <w:tcW w:w="627" w:type="dxa"/>
            <w:tcBorders>
              <w:top w:val="single" w:sz="12" w:space="0" w:color="auto"/>
              <w:left w:val="single" w:sz="4" w:space="0" w:color="auto"/>
              <w:bottom w:val="single" w:sz="8" w:space="0" w:color="auto"/>
              <w:right w:val="single" w:sz="4" w:space="0" w:color="auto"/>
              <w:tl2br w:val="single" w:sz="4" w:space="0" w:color="auto"/>
            </w:tcBorders>
          </w:tcPr>
          <w:p w14:paraId="59A617B3" w14:textId="77777777"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p>
        </w:tc>
        <w:tc>
          <w:tcPr>
            <w:tcW w:w="628" w:type="dxa"/>
            <w:tcBorders>
              <w:top w:val="single" w:sz="12" w:space="0" w:color="auto"/>
              <w:left w:val="single" w:sz="4" w:space="0" w:color="auto"/>
              <w:bottom w:val="single" w:sz="8" w:space="0" w:color="auto"/>
              <w:right w:val="single" w:sz="4" w:space="0" w:color="auto"/>
              <w:tl2br w:val="single" w:sz="4" w:space="0" w:color="auto"/>
            </w:tcBorders>
          </w:tcPr>
          <w:p w14:paraId="09195F61" w14:textId="77777777"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p>
        </w:tc>
        <w:tc>
          <w:tcPr>
            <w:tcW w:w="628" w:type="dxa"/>
            <w:tcBorders>
              <w:top w:val="single" w:sz="12" w:space="0" w:color="auto"/>
              <w:left w:val="single" w:sz="4" w:space="0" w:color="auto"/>
              <w:bottom w:val="single" w:sz="8" w:space="0" w:color="auto"/>
              <w:right w:val="double" w:sz="4" w:space="0" w:color="auto"/>
              <w:tl2br w:val="single" w:sz="4" w:space="0" w:color="auto"/>
            </w:tcBorders>
          </w:tcPr>
          <w:p w14:paraId="3F38E9B1" w14:textId="2044C3D4"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p>
        </w:tc>
        <w:tc>
          <w:tcPr>
            <w:tcW w:w="850" w:type="dxa"/>
            <w:tcBorders>
              <w:top w:val="single" w:sz="12" w:space="0" w:color="auto"/>
              <w:left w:val="double" w:sz="4" w:space="0" w:color="auto"/>
              <w:bottom w:val="single" w:sz="8" w:space="0" w:color="auto"/>
              <w:right w:val="single" w:sz="12" w:space="0" w:color="auto"/>
            </w:tcBorders>
            <w:shd w:val="clear" w:color="auto" w:fill="auto"/>
            <w:noWrap/>
            <w:vAlign w:val="center"/>
            <w:hideMark/>
          </w:tcPr>
          <w:p w14:paraId="71B6C93F" w14:textId="77777777" w:rsidR="000C545C" w:rsidRPr="00CC2204" w:rsidRDefault="000C545C" w:rsidP="00E352CF">
            <w:pPr>
              <w:widowControl/>
              <w:spacing w:line="240" w:lineRule="exact"/>
              <w:ind w:leftChars="-30" w:left="-63" w:rightChars="-47" w:right="-99"/>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125件</w:t>
            </w:r>
          </w:p>
          <w:p w14:paraId="2B2A3941" w14:textId="625522B1" w:rsidR="000C545C" w:rsidRPr="00CC2204" w:rsidRDefault="000C545C" w:rsidP="00E352CF">
            <w:pPr>
              <w:widowControl/>
              <w:wordWrap w:val="0"/>
              <w:spacing w:line="240" w:lineRule="exact"/>
              <w:ind w:leftChars="-30" w:left="-63" w:rightChars="-47" w:right="-99"/>
              <w:jc w:val="right"/>
              <w:rPr>
                <w:rFonts w:ascii="HG丸ｺﾞｼｯｸM-PRO" w:eastAsia="HG丸ｺﾞｼｯｸM-PRO" w:hAnsi="HG丸ｺﾞｼｯｸM-PRO" w:cs="ＭＳ Ｐゴシック"/>
                <w:color w:val="000000"/>
                <w:kern w:val="0"/>
                <w:sz w:val="16"/>
                <w:szCs w:val="18"/>
              </w:rPr>
            </w:pPr>
            <w:r w:rsidRPr="00CC2204">
              <w:rPr>
                <w:rFonts w:ascii="HG丸ｺﾞｼｯｸM-PRO" w:eastAsia="HG丸ｺﾞｼｯｸM-PRO" w:hAnsi="HG丸ｺﾞｼｯｸM-PRO" w:cs="ＭＳ Ｐゴシック" w:hint="eastAsia"/>
                <w:color w:val="000000"/>
                <w:kern w:val="0"/>
                <w:sz w:val="16"/>
                <w:szCs w:val="18"/>
              </w:rPr>
              <w:t xml:space="preserve">（実相談　</w:t>
            </w:r>
          </w:p>
          <w:p w14:paraId="22AE5932" w14:textId="0DE34184" w:rsidR="000C545C" w:rsidRPr="00CC2204" w:rsidRDefault="000C545C" w:rsidP="00E352CF">
            <w:pPr>
              <w:widowControl/>
              <w:spacing w:line="240" w:lineRule="exact"/>
              <w:ind w:leftChars="-30" w:left="-63" w:rightChars="-47" w:right="-99"/>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6"/>
                <w:szCs w:val="18"/>
              </w:rPr>
              <w:t>132件）</w:t>
            </w:r>
          </w:p>
        </w:tc>
      </w:tr>
      <w:tr w:rsidR="000C545C" w:rsidRPr="00CC2204" w14:paraId="0D3D0044" w14:textId="77777777" w:rsidTr="00A759AF">
        <w:trPr>
          <w:trHeight w:val="270"/>
        </w:trPr>
        <w:tc>
          <w:tcPr>
            <w:tcW w:w="851" w:type="dxa"/>
            <w:vMerge w:val="restart"/>
            <w:tcBorders>
              <w:top w:val="single" w:sz="8" w:space="0" w:color="auto"/>
              <w:left w:val="single" w:sz="12" w:space="0" w:color="auto"/>
              <w:right w:val="single" w:sz="4" w:space="0" w:color="auto"/>
            </w:tcBorders>
            <w:shd w:val="clear" w:color="000000" w:fill="8DB3E2"/>
            <w:vAlign w:val="center"/>
            <w:hideMark/>
          </w:tcPr>
          <w:p w14:paraId="5B150F7C" w14:textId="49427225" w:rsidR="000C545C" w:rsidRPr="00CC2204" w:rsidRDefault="000C545C" w:rsidP="00444DA2">
            <w:pPr>
              <w:spacing w:line="240" w:lineRule="exact"/>
              <w:ind w:leftChars="-40" w:left="-2" w:rightChars="-41" w:right="-86" w:hangingChars="41" w:hanging="82"/>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相談対応状況</w:t>
            </w:r>
          </w:p>
        </w:tc>
        <w:tc>
          <w:tcPr>
            <w:tcW w:w="851" w:type="dxa"/>
            <w:tcBorders>
              <w:top w:val="single" w:sz="8" w:space="0" w:color="auto"/>
              <w:left w:val="nil"/>
              <w:bottom w:val="dashSmallGap" w:sz="4" w:space="0" w:color="auto"/>
              <w:right w:val="double" w:sz="4" w:space="0" w:color="auto"/>
            </w:tcBorders>
            <w:shd w:val="clear" w:color="auto" w:fill="DBE5F1" w:themeFill="accent1" w:themeFillTint="33"/>
            <w:vAlign w:val="center"/>
            <w:hideMark/>
          </w:tcPr>
          <w:p w14:paraId="2168B3C5" w14:textId="77777777" w:rsidR="000C545C" w:rsidRPr="00CC2204" w:rsidRDefault="000C545C" w:rsidP="006D1835">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対応</w:t>
            </w:r>
          </w:p>
          <w:p w14:paraId="51FFE482" w14:textId="48C54BE1" w:rsidR="000C545C" w:rsidRPr="00CC2204" w:rsidRDefault="000C545C" w:rsidP="006D1835">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20"/>
                <w:szCs w:val="20"/>
              </w:rPr>
              <w:t>件数(※)</w:t>
            </w:r>
          </w:p>
        </w:tc>
        <w:tc>
          <w:tcPr>
            <w:tcW w:w="642" w:type="dxa"/>
            <w:tcBorders>
              <w:top w:val="single" w:sz="8" w:space="0" w:color="auto"/>
              <w:left w:val="double" w:sz="4" w:space="0" w:color="auto"/>
              <w:bottom w:val="dashSmallGap" w:sz="4" w:space="0" w:color="auto"/>
              <w:right w:val="double" w:sz="4" w:space="0" w:color="auto"/>
            </w:tcBorders>
          </w:tcPr>
          <w:p w14:paraId="563BD3B6"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hint="eastAsia"/>
                <w:color w:val="000000"/>
                <w:kern w:val="0"/>
                <w:sz w:val="18"/>
                <w:szCs w:val="18"/>
              </w:rPr>
            </w:pPr>
          </w:p>
        </w:tc>
        <w:tc>
          <w:tcPr>
            <w:tcW w:w="642"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60EE2E9C" w14:textId="0797664A"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24件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2C7EF947"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28件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1E2DF422"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23件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63FB7FEF"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21件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4267EDE2"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22件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281DCCD2"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25件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1A476657"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25件</w:t>
            </w:r>
          </w:p>
        </w:tc>
        <w:tc>
          <w:tcPr>
            <w:tcW w:w="635" w:type="dxa"/>
            <w:tcBorders>
              <w:top w:val="single" w:sz="8" w:space="0" w:color="auto"/>
              <w:left w:val="nil"/>
              <w:bottom w:val="dashSmallGap" w:sz="4" w:space="0" w:color="auto"/>
              <w:right w:val="single" w:sz="4" w:space="0" w:color="auto"/>
            </w:tcBorders>
            <w:shd w:val="clear" w:color="auto" w:fill="auto"/>
            <w:vAlign w:val="center"/>
            <w:hideMark/>
          </w:tcPr>
          <w:p w14:paraId="402DC71C"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21件</w:t>
            </w:r>
          </w:p>
        </w:tc>
        <w:tc>
          <w:tcPr>
            <w:tcW w:w="642" w:type="dxa"/>
            <w:gridSpan w:val="2"/>
            <w:tcBorders>
              <w:top w:val="single" w:sz="8" w:space="0" w:color="auto"/>
              <w:left w:val="nil"/>
              <w:bottom w:val="dashSmallGap" w:sz="4" w:space="0" w:color="auto"/>
              <w:right w:val="single" w:sz="4" w:space="0" w:color="auto"/>
            </w:tcBorders>
            <w:shd w:val="clear" w:color="auto" w:fill="auto"/>
            <w:vAlign w:val="center"/>
            <w:hideMark/>
          </w:tcPr>
          <w:p w14:paraId="373C5D28"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19件</w:t>
            </w:r>
          </w:p>
        </w:tc>
        <w:tc>
          <w:tcPr>
            <w:tcW w:w="627" w:type="dxa"/>
            <w:tcBorders>
              <w:top w:val="single" w:sz="8" w:space="0" w:color="auto"/>
              <w:left w:val="single" w:sz="4" w:space="0" w:color="auto"/>
              <w:bottom w:val="dashSmallGap" w:sz="4" w:space="0" w:color="auto"/>
              <w:right w:val="single" w:sz="4" w:space="0" w:color="auto"/>
              <w:tl2br w:val="single" w:sz="4" w:space="0" w:color="auto"/>
            </w:tcBorders>
          </w:tcPr>
          <w:p w14:paraId="0B0C1896" w14:textId="77777777"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p>
        </w:tc>
        <w:tc>
          <w:tcPr>
            <w:tcW w:w="628" w:type="dxa"/>
            <w:tcBorders>
              <w:top w:val="single" w:sz="8" w:space="0" w:color="auto"/>
              <w:left w:val="single" w:sz="4" w:space="0" w:color="auto"/>
              <w:bottom w:val="dashSmallGap" w:sz="4" w:space="0" w:color="auto"/>
              <w:right w:val="single" w:sz="4" w:space="0" w:color="auto"/>
              <w:tl2br w:val="single" w:sz="4" w:space="0" w:color="auto"/>
            </w:tcBorders>
          </w:tcPr>
          <w:p w14:paraId="41B5ADA0" w14:textId="77777777"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p>
        </w:tc>
        <w:tc>
          <w:tcPr>
            <w:tcW w:w="628" w:type="dxa"/>
            <w:tcBorders>
              <w:top w:val="single" w:sz="8" w:space="0" w:color="auto"/>
              <w:left w:val="single" w:sz="4" w:space="0" w:color="auto"/>
              <w:bottom w:val="dashSmallGap" w:sz="4" w:space="0" w:color="auto"/>
              <w:right w:val="double" w:sz="4" w:space="0" w:color="auto"/>
              <w:tl2br w:val="single" w:sz="4" w:space="0" w:color="auto"/>
            </w:tcBorders>
          </w:tcPr>
          <w:p w14:paraId="4D48DF49" w14:textId="2D6CCB08"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p>
        </w:tc>
        <w:tc>
          <w:tcPr>
            <w:tcW w:w="850" w:type="dxa"/>
            <w:tcBorders>
              <w:top w:val="single" w:sz="8" w:space="0" w:color="auto"/>
              <w:left w:val="double" w:sz="4" w:space="0" w:color="auto"/>
              <w:bottom w:val="dashSmallGap" w:sz="4" w:space="0" w:color="auto"/>
              <w:right w:val="single" w:sz="12" w:space="0" w:color="auto"/>
            </w:tcBorders>
            <w:shd w:val="clear" w:color="auto" w:fill="auto"/>
            <w:vAlign w:val="center"/>
            <w:hideMark/>
          </w:tcPr>
          <w:p w14:paraId="21CE9529" w14:textId="0569F782"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w:t>
            </w:r>
          </w:p>
        </w:tc>
      </w:tr>
      <w:tr w:rsidR="000C545C" w:rsidRPr="00CC2204" w14:paraId="4BD79840" w14:textId="77777777" w:rsidTr="00A759AF">
        <w:trPr>
          <w:trHeight w:val="270"/>
        </w:trPr>
        <w:tc>
          <w:tcPr>
            <w:tcW w:w="851" w:type="dxa"/>
            <w:vMerge/>
            <w:tcBorders>
              <w:left w:val="single" w:sz="12" w:space="0" w:color="auto"/>
              <w:bottom w:val="single" w:sz="12" w:space="0" w:color="auto"/>
              <w:right w:val="single" w:sz="4" w:space="0" w:color="auto"/>
            </w:tcBorders>
            <w:shd w:val="clear" w:color="000000" w:fill="8DB3E2"/>
            <w:noWrap/>
            <w:vAlign w:val="center"/>
            <w:hideMark/>
          </w:tcPr>
          <w:p w14:paraId="48FE8968" w14:textId="7F57913F" w:rsidR="000C545C" w:rsidRPr="00CC2204" w:rsidRDefault="000C545C" w:rsidP="00444DA2">
            <w:pPr>
              <w:widowControl/>
              <w:spacing w:line="240" w:lineRule="exact"/>
              <w:ind w:leftChars="-40" w:left="-2" w:rightChars="-41" w:right="-86" w:hangingChars="41" w:hanging="82"/>
              <w:jc w:val="center"/>
              <w:rPr>
                <w:rFonts w:ascii="HG丸ｺﾞｼｯｸM-PRO" w:eastAsia="HG丸ｺﾞｼｯｸM-PRO" w:hAnsi="HG丸ｺﾞｼｯｸM-PRO" w:cs="ＭＳ Ｐゴシック"/>
                <w:color w:val="000000"/>
                <w:kern w:val="0"/>
                <w:sz w:val="20"/>
                <w:szCs w:val="20"/>
              </w:rPr>
            </w:pPr>
          </w:p>
        </w:tc>
        <w:tc>
          <w:tcPr>
            <w:tcW w:w="851" w:type="dxa"/>
            <w:tcBorders>
              <w:top w:val="dashSmallGap" w:sz="4" w:space="0" w:color="auto"/>
              <w:left w:val="nil"/>
              <w:bottom w:val="single" w:sz="12" w:space="0" w:color="auto"/>
              <w:right w:val="double" w:sz="4" w:space="0" w:color="auto"/>
            </w:tcBorders>
            <w:shd w:val="clear" w:color="auto" w:fill="DBE5F1" w:themeFill="accent1" w:themeFillTint="33"/>
            <w:noWrap/>
            <w:vAlign w:val="center"/>
            <w:hideMark/>
          </w:tcPr>
          <w:p w14:paraId="323A93DA" w14:textId="77777777" w:rsidR="000C545C" w:rsidRPr="00CC2204" w:rsidRDefault="000C545C" w:rsidP="006D1835">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対応</w:t>
            </w:r>
          </w:p>
          <w:p w14:paraId="67EA252F" w14:textId="0C46F0FC" w:rsidR="000C545C" w:rsidRPr="00CC2204" w:rsidRDefault="000C545C" w:rsidP="006D1835">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20"/>
                <w:szCs w:val="20"/>
              </w:rPr>
              <w:t>回数</w:t>
            </w:r>
          </w:p>
        </w:tc>
        <w:tc>
          <w:tcPr>
            <w:tcW w:w="642" w:type="dxa"/>
            <w:tcBorders>
              <w:top w:val="dashSmallGap" w:sz="4" w:space="0" w:color="auto"/>
              <w:left w:val="double" w:sz="4" w:space="0" w:color="auto"/>
              <w:bottom w:val="single" w:sz="12" w:space="0" w:color="auto"/>
              <w:right w:val="double" w:sz="4" w:space="0" w:color="auto"/>
            </w:tcBorders>
          </w:tcPr>
          <w:p w14:paraId="3D23B3E3"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hint="eastAsia"/>
                <w:color w:val="000000"/>
                <w:kern w:val="0"/>
                <w:sz w:val="18"/>
                <w:szCs w:val="18"/>
              </w:rPr>
            </w:pPr>
          </w:p>
        </w:tc>
        <w:tc>
          <w:tcPr>
            <w:tcW w:w="642"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1CA16414" w14:textId="5035DB1C"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86回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76890B3C"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76回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0280F0F1" w14:textId="77777777" w:rsidR="000C545C" w:rsidRPr="00CC2204" w:rsidRDefault="000C545C" w:rsidP="00D16520">
            <w:pPr>
              <w:widowControl/>
              <w:spacing w:line="240" w:lineRule="exact"/>
              <w:ind w:leftChars="-58" w:left="-88" w:rightChars="-33" w:right="-69" w:hangingChars="19" w:hanging="34"/>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123回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27A7EF7F"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89回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709B997A"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75回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1C5BD2F6"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85回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09B8E197" w14:textId="77777777" w:rsidR="000C545C" w:rsidRPr="00CC2204" w:rsidRDefault="000C545C" w:rsidP="001C5878">
            <w:pPr>
              <w:widowControl/>
              <w:spacing w:line="240" w:lineRule="exact"/>
              <w:ind w:leftChars="-58" w:left="-122" w:rightChars="-40" w:right="-84"/>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116回</w:t>
            </w:r>
          </w:p>
        </w:tc>
        <w:tc>
          <w:tcPr>
            <w:tcW w:w="635" w:type="dxa"/>
            <w:tcBorders>
              <w:top w:val="dashSmallGap" w:sz="4" w:space="0" w:color="auto"/>
              <w:left w:val="nil"/>
              <w:bottom w:val="single" w:sz="12" w:space="0" w:color="auto"/>
              <w:right w:val="single" w:sz="4" w:space="0" w:color="auto"/>
            </w:tcBorders>
            <w:shd w:val="clear" w:color="auto" w:fill="auto"/>
            <w:noWrap/>
            <w:vAlign w:val="center"/>
            <w:hideMark/>
          </w:tcPr>
          <w:p w14:paraId="14B31681"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67回</w:t>
            </w:r>
          </w:p>
        </w:tc>
        <w:tc>
          <w:tcPr>
            <w:tcW w:w="642" w:type="dxa"/>
            <w:gridSpan w:val="2"/>
            <w:tcBorders>
              <w:top w:val="dashSmallGap" w:sz="4" w:space="0" w:color="auto"/>
              <w:left w:val="nil"/>
              <w:bottom w:val="single" w:sz="12" w:space="0" w:color="auto"/>
              <w:right w:val="single" w:sz="4" w:space="0" w:color="auto"/>
            </w:tcBorders>
            <w:shd w:val="clear" w:color="auto" w:fill="auto"/>
            <w:noWrap/>
            <w:vAlign w:val="center"/>
            <w:hideMark/>
          </w:tcPr>
          <w:p w14:paraId="357312A1" w14:textId="77777777" w:rsidR="000C545C" w:rsidRPr="00CC2204" w:rsidRDefault="000C545C" w:rsidP="00444DA2">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90回</w:t>
            </w:r>
          </w:p>
        </w:tc>
        <w:tc>
          <w:tcPr>
            <w:tcW w:w="627" w:type="dxa"/>
            <w:tcBorders>
              <w:top w:val="dashSmallGap" w:sz="4" w:space="0" w:color="auto"/>
              <w:left w:val="single" w:sz="4" w:space="0" w:color="auto"/>
              <w:bottom w:val="single" w:sz="12" w:space="0" w:color="auto"/>
              <w:right w:val="single" w:sz="4" w:space="0" w:color="auto"/>
              <w:tl2br w:val="single" w:sz="4" w:space="0" w:color="auto"/>
            </w:tcBorders>
          </w:tcPr>
          <w:p w14:paraId="32BB82CF" w14:textId="77777777"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p>
        </w:tc>
        <w:tc>
          <w:tcPr>
            <w:tcW w:w="628" w:type="dxa"/>
            <w:tcBorders>
              <w:top w:val="dashSmallGap" w:sz="4" w:space="0" w:color="auto"/>
              <w:left w:val="single" w:sz="4" w:space="0" w:color="auto"/>
              <w:bottom w:val="single" w:sz="12" w:space="0" w:color="auto"/>
              <w:right w:val="single" w:sz="4" w:space="0" w:color="auto"/>
              <w:tl2br w:val="single" w:sz="4" w:space="0" w:color="auto"/>
            </w:tcBorders>
          </w:tcPr>
          <w:p w14:paraId="38EC40CB" w14:textId="77777777"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p>
        </w:tc>
        <w:tc>
          <w:tcPr>
            <w:tcW w:w="628" w:type="dxa"/>
            <w:tcBorders>
              <w:top w:val="dashSmallGap" w:sz="4" w:space="0" w:color="auto"/>
              <w:left w:val="single" w:sz="4" w:space="0" w:color="auto"/>
              <w:bottom w:val="single" w:sz="12" w:space="0" w:color="auto"/>
              <w:right w:val="double" w:sz="4" w:space="0" w:color="auto"/>
              <w:tl2br w:val="single" w:sz="4" w:space="0" w:color="auto"/>
            </w:tcBorders>
          </w:tcPr>
          <w:p w14:paraId="59AE7066" w14:textId="71D2A40B"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p>
        </w:tc>
        <w:tc>
          <w:tcPr>
            <w:tcW w:w="850" w:type="dxa"/>
            <w:tcBorders>
              <w:top w:val="dashSmallGap" w:sz="4" w:space="0" w:color="auto"/>
              <w:left w:val="double" w:sz="4" w:space="0" w:color="auto"/>
              <w:bottom w:val="single" w:sz="12" w:space="0" w:color="auto"/>
              <w:right w:val="single" w:sz="12" w:space="0" w:color="auto"/>
            </w:tcBorders>
            <w:shd w:val="clear" w:color="auto" w:fill="auto"/>
            <w:noWrap/>
            <w:vAlign w:val="center"/>
            <w:hideMark/>
          </w:tcPr>
          <w:p w14:paraId="1A9E7412" w14:textId="7FAAE209" w:rsidR="000C545C" w:rsidRPr="00CC2204" w:rsidRDefault="000C545C"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807回</w:t>
            </w:r>
          </w:p>
        </w:tc>
      </w:tr>
    </w:tbl>
    <w:p w14:paraId="28F8B48E" w14:textId="77777777" w:rsidR="00444DA2" w:rsidRPr="00CC2204" w:rsidRDefault="00444DA2" w:rsidP="00444DA2">
      <w:pPr>
        <w:spacing w:line="240" w:lineRule="exact"/>
        <w:rPr>
          <w:rFonts w:ascii="HG丸ｺﾞｼｯｸM-PRO" w:eastAsia="HG丸ｺﾞｼｯｸM-PRO" w:hAnsi="HG丸ｺﾞｼｯｸM-PRO"/>
          <w:sz w:val="22"/>
        </w:rPr>
      </w:pPr>
      <w:r w:rsidRPr="00CC2204">
        <w:rPr>
          <w:rFonts w:ascii="HG丸ｺﾞｼｯｸM-PRO" w:eastAsia="HG丸ｺﾞｼｯｸM-PRO" w:hAnsi="HG丸ｺﾞｼｯｸM-PRO"/>
          <w:noProof/>
        </w:rPr>
        <mc:AlternateContent>
          <mc:Choice Requires="wps">
            <w:drawing>
              <wp:anchor distT="0" distB="0" distL="114300" distR="114300" simplePos="0" relativeHeight="251892736" behindDoc="0" locked="0" layoutInCell="1" allowOverlap="1" wp14:anchorId="324203FE" wp14:editId="0EA28E88">
                <wp:simplePos x="0" y="0"/>
                <wp:positionH relativeFrom="column">
                  <wp:posOffset>-184165</wp:posOffset>
                </wp:positionH>
                <wp:positionV relativeFrom="paragraph">
                  <wp:posOffset>91809</wp:posOffset>
                </wp:positionV>
                <wp:extent cx="6772910" cy="1711842"/>
                <wp:effectExtent l="0" t="0" r="27940" b="22225"/>
                <wp:wrapNone/>
                <wp:docPr id="328" name="角丸四角形 328"/>
                <wp:cNvGraphicFramePr/>
                <a:graphic xmlns:a="http://schemas.openxmlformats.org/drawingml/2006/main">
                  <a:graphicData uri="http://schemas.microsoft.com/office/word/2010/wordprocessingShape">
                    <wps:wsp>
                      <wps:cNvSpPr/>
                      <wps:spPr>
                        <a:xfrm>
                          <a:off x="0" y="0"/>
                          <a:ext cx="6772910" cy="1711842"/>
                        </a:xfrm>
                        <a:prstGeom prst="round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19457" id="角丸四角形 328" o:spid="_x0000_s1026" style="position:absolute;left:0;text-align:left;margin-left:-14.5pt;margin-top:7.25pt;width:533.3pt;height:134.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" filled="f" strokecolor="#243f60 [1604]" strokeweight=".5pt">
                <v:stroke dashstyle="dash"/>
              </v:roundrect>
            </w:pict>
          </mc:Fallback>
        </mc:AlternateContent>
      </w:r>
    </w:p>
    <w:p w14:paraId="6833753D" w14:textId="77777777" w:rsidR="00444DA2" w:rsidRPr="00CC2204" w:rsidRDefault="00444DA2" w:rsidP="00A934CB">
      <w:pPr>
        <w:ind w:firstLineChars="100" w:firstLine="220"/>
        <w:rPr>
          <w:rFonts w:ascii="HG丸ｺﾞｼｯｸM-PRO" w:eastAsia="HG丸ｺﾞｼｯｸM-PRO" w:hAnsi="HG丸ｺﾞｼｯｸM-PRO"/>
          <w:sz w:val="22"/>
          <w:bdr w:val="single" w:sz="4" w:space="0" w:color="auto"/>
        </w:rPr>
      </w:pPr>
      <w:r w:rsidRPr="00CC2204">
        <w:rPr>
          <w:rFonts w:ascii="HG丸ｺﾞｼｯｸM-PRO" w:eastAsia="HG丸ｺﾞｼｯｸM-PRO" w:hAnsi="HG丸ｺﾞｼｯｸM-PRO" w:hint="eastAsia"/>
          <w:sz w:val="22"/>
          <w:bdr w:val="single" w:sz="4" w:space="0" w:color="auto"/>
        </w:rPr>
        <w:t xml:space="preserve"> (参考)H28年度</w:t>
      </w:r>
    </w:p>
    <w:tbl>
      <w:tblPr>
        <w:tblW w:w="10195" w:type="dxa"/>
        <w:tblInd w:w="84" w:type="dxa"/>
        <w:tblLayout w:type="fixed"/>
        <w:tblCellMar>
          <w:left w:w="99" w:type="dxa"/>
          <w:right w:w="99" w:type="dxa"/>
        </w:tblCellMar>
        <w:tblLook w:val="04A0" w:firstRow="1" w:lastRow="0" w:firstColumn="1" w:lastColumn="0" w:noHBand="0" w:noVBand="1"/>
      </w:tblPr>
      <w:tblGrid>
        <w:gridCol w:w="864"/>
        <w:gridCol w:w="833"/>
        <w:gridCol w:w="634"/>
        <w:gridCol w:w="635"/>
        <w:gridCol w:w="635"/>
        <w:gridCol w:w="636"/>
        <w:gridCol w:w="636"/>
        <w:gridCol w:w="636"/>
        <w:gridCol w:w="636"/>
        <w:gridCol w:w="636"/>
        <w:gridCol w:w="636"/>
        <w:gridCol w:w="639"/>
        <w:gridCol w:w="640"/>
        <w:gridCol w:w="640"/>
        <w:gridCol w:w="853"/>
        <w:gridCol w:w="6"/>
      </w:tblGrid>
      <w:tr w:rsidR="00E352CF" w:rsidRPr="00CC2204" w14:paraId="4241B3C1" w14:textId="77777777" w:rsidTr="00E352CF">
        <w:trPr>
          <w:gridAfter w:val="1"/>
          <w:wAfter w:w="6" w:type="dxa"/>
          <w:trHeight w:val="438"/>
        </w:trPr>
        <w:tc>
          <w:tcPr>
            <w:tcW w:w="1697" w:type="dxa"/>
            <w:gridSpan w:val="2"/>
            <w:tcBorders>
              <w:top w:val="single" w:sz="12" w:space="0" w:color="auto"/>
              <w:left w:val="single" w:sz="12" w:space="0" w:color="auto"/>
              <w:bottom w:val="single" w:sz="12" w:space="0" w:color="auto"/>
              <w:right w:val="double" w:sz="4" w:space="0" w:color="auto"/>
            </w:tcBorders>
            <w:shd w:val="clear" w:color="auto" w:fill="D9D9D9" w:themeFill="background1" w:themeFillShade="D9"/>
            <w:vAlign w:val="center"/>
          </w:tcPr>
          <w:p w14:paraId="6A1A1D8C" w14:textId="77777777" w:rsidR="001E1FED" w:rsidRPr="00CC2204" w:rsidRDefault="001E1FED" w:rsidP="00444DA2">
            <w:pPr>
              <w:widowControl/>
              <w:spacing w:line="240" w:lineRule="exact"/>
              <w:ind w:leftChars="-40" w:left="-4" w:rightChars="-40" w:right="-84" w:hangingChars="40" w:hanging="80"/>
              <w:jc w:val="center"/>
              <w:rPr>
                <w:rFonts w:ascii="HG丸ｺﾞｼｯｸM-PRO" w:eastAsia="HG丸ｺﾞｼｯｸM-PRO" w:hAnsi="HG丸ｺﾞｼｯｸM-PRO" w:cs="ＭＳ Ｐゴシック"/>
                <w:b/>
                <w:bCs/>
                <w:color w:val="000000"/>
                <w:kern w:val="0"/>
                <w:sz w:val="20"/>
                <w:szCs w:val="20"/>
              </w:rPr>
            </w:pPr>
          </w:p>
          <w:p w14:paraId="6BDF52EE" w14:textId="77777777" w:rsidR="001E1FED" w:rsidRPr="00CC2204" w:rsidRDefault="001E1FED" w:rsidP="00444DA2">
            <w:pPr>
              <w:widowControl/>
              <w:spacing w:line="240" w:lineRule="exact"/>
              <w:ind w:leftChars="-23" w:left="-47" w:rightChars="-36" w:right="-76" w:hanging="1"/>
              <w:rPr>
                <w:rFonts w:ascii="HG丸ｺﾞｼｯｸM-PRO" w:eastAsia="HG丸ｺﾞｼｯｸM-PRO" w:hAnsi="HG丸ｺﾞｼｯｸM-PRO" w:cs="ＭＳ Ｐゴシック"/>
                <w:color w:val="000000"/>
                <w:kern w:val="0"/>
                <w:sz w:val="20"/>
                <w:szCs w:val="20"/>
              </w:rPr>
            </w:pPr>
          </w:p>
        </w:tc>
        <w:tc>
          <w:tcPr>
            <w:tcW w:w="634" w:type="dxa"/>
            <w:tcBorders>
              <w:top w:val="single" w:sz="12" w:space="0" w:color="auto"/>
              <w:left w:val="double" w:sz="4" w:space="0" w:color="auto"/>
              <w:bottom w:val="single" w:sz="12" w:space="0" w:color="auto"/>
              <w:right w:val="single" w:sz="4" w:space="0" w:color="auto"/>
            </w:tcBorders>
            <w:shd w:val="clear" w:color="auto" w:fill="D9D9D9" w:themeFill="background1" w:themeFillShade="D9"/>
            <w:noWrap/>
            <w:vAlign w:val="center"/>
            <w:hideMark/>
          </w:tcPr>
          <w:p w14:paraId="717D5FFB" w14:textId="77777777" w:rsidR="001E1FED" w:rsidRPr="00CC2204" w:rsidRDefault="001E1FED"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4月</w:t>
            </w:r>
          </w:p>
        </w:tc>
        <w:tc>
          <w:tcPr>
            <w:tcW w:w="635"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71D81332" w14:textId="77777777" w:rsidR="001E1FED" w:rsidRPr="00CC2204" w:rsidRDefault="001E1FED"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5月</w:t>
            </w:r>
          </w:p>
        </w:tc>
        <w:tc>
          <w:tcPr>
            <w:tcW w:w="635"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09655E7A" w14:textId="77777777" w:rsidR="001E1FED" w:rsidRPr="00CC2204" w:rsidRDefault="001E1FED"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6月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10E624CC" w14:textId="77777777" w:rsidR="001E1FED" w:rsidRPr="00CC2204" w:rsidRDefault="001E1FED"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7月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681E5B9B" w14:textId="77777777" w:rsidR="001E1FED" w:rsidRPr="00CC2204" w:rsidRDefault="001E1FED"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6FAD3DAB" w14:textId="77777777" w:rsidR="001E1FED" w:rsidRPr="00CC2204" w:rsidRDefault="001E1FED"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9月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6423CCB1" w14:textId="77777777" w:rsidR="001E1FED" w:rsidRPr="00CC2204" w:rsidRDefault="001E1FED"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10月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4C70A101" w14:textId="77777777" w:rsidR="001E1FED" w:rsidRPr="00CC2204" w:rsidRDefault="001E1FED"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11月</w:t>
            </w:r>
          </w:p>
        </w:tc>
        <w:tc>
          <w:tcPr>
            <w:tcW w:w="636" w:type="dxa"/>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17DD8320" w14:textId="77777777" w:rsidR="001E1FED" w:rsidRPr="00CC2204" w:rsidRDefault="001E1FED" w:rsidP="00444DA2">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12月</w:t>
            </w:r>
          </w:p>
        </w:tc>
        <w:tc>
          <w:tcPr>
            <w:tcW w:w="639"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27FC1B59" w14:textId="77777777" w:rsidR="001E1FED" w:rsidRPr="00CC2204" w:rsidRDefault="001E1FED" w:rsidP="00444DA2">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1月</w:t>
            </w:r>
          </w:p>
        </w:tc>
        <w:tc>
          <w:tcPr>
            <w:tcW w:w="640"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0DB1EC11" w14:textId="77777777" w:rsidR="001E1FED" w:rsidRPr="00CC2204" w:rsidRDefault="001E1FED" w:rsidP="00444DA2">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2月</w:t>
            </w:r>
          </w:p>
        </w:tc>
        <w:tc>
          <w:tcPr>
            <w:tcW w:w="640" w:type="dxa"/>
            <w:tcBorders>
              <w:top w:val="single" w:sz="12" w:space="0" w:color="auto"/>
              <w:left w:val="single" w:sz="8" w:space="0" w:color="auto"/>
              <w:bottom w:val="single" w:sz="12" w:space="0" w:color="auto"/>
              <w:right w:val="double" w:sz="4" w:space="0" w:color="auto"/>
            </w:tcBorders>
            <w:shd w:val="clear" w:color="auto" w:fill="D9D9D9" w:themeFill="background1" w:themeFillShade="D9"/>
            <w:vAlign w:val="center"/>
          </w:tcPr>
          <w:p w14:paraId="7DBA0DA2" w14:textId="77777777" w:rsidR="001E1FED" w:rsidRPr="00CC2204" w:rsidRDefault="001E1FED" w:rsidP="00444DA2">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３月</w:t>
            </w:r>
          </w:p>
        </w:tc>
        <w:tc>
          <w:tcPr>
            <w:tcW w:w="853" w:type="dxa"/>
            <w:tcBorders>
              <w:top w:val="single" w:sz="12" w:space="0" w:color="auto"/>
              <w:left w:val="double" w:sz="4" w:space="0" w:color="auto"/>
              <w:bottom w:val="single" w:sz="12" w:space="0" w:color="auto"/>
              <w:right w:val="single" w:sz="12" w:space="0" w:color="auto"/>
            </w:tcBorders>
            <w:shd w:val="clear" w:color="auto" w:fill="D9D9D9" w:themeFill="background1" w:themeFillShade="D9"/>
            <w:noWrap/>
            <w:vAlign w:val="center"/>
            <w:hideMark/>
          </w:tcPr>
          <w:p w14:paraId="65A9E84D" w14:textId="77777777" w:rsidR="001E1FED" w:rsidRPr="00CC2204" w:rsidRDefault="001E1FED" w:rsidP="00444DA2">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計</w:t>
            </w:r>
          </w:p>
        </w:tc>
      </w:tr>
      <w:tr w:rsidR="001E1FED" w:rsidRPr="00CC2204" w14:paraId="6E173CDA" w14:textId="77777777" w:rsidTr="00E352CF">
        <w:trPr>
          <w:gridAfter w:val="1"/>
          <w:wAfter w:w="6" w:type="dxa"/>
          <w:trHeight w:val="488"/>
        </w:trPr>
        <w:tc>
          <w:tcPr>
            <w:tcW w:w="1697" w:type="dxa"/>
            <w:gridSpan w:val="2"/>
            <w:tcBorders>
              <w:top w:val="single" w:sz="12" w:space="0" w:color="auto"/>
              <w:left w:val="single" w:sz="12" w:space="0" w:color="auto"/>
              <w:bottom w:val="single" w:sz="8" w:space="0" w:color="auto"/>
              <w:right w:val="double" w:sz="4" w:space="0" w:color="auto"/>
            </w:tcBorders>
            <w:shd w:val="clear" w:color="auto" w:fill="D9D9D9" w:themeFill="background1" w:themeFillShade="D9"/>
            <w:vAlign w:val="center"/>
          </w:tcPr>
          <w:p w14:paraId="29B94C3C" w14:textId="77C1E695" w:rsidR="001E1FED" w:rsidRPr="00CC2204" w:rsidRDefault="001E1FED" w:rsidP="001E1FED">
            <w:pPr>
              <w:widowControl/>
              <w:spacing w:line="240" w:lineRule="exact"/>
              <w:ind w:leftChars="-40" w:left="-4" w:rightChars="-40" w:right="-84" w:hangingChars="40" w:hanging="80"/>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新規事案件数</w:t>
            </w:r>
          </w:p>
        </w:tc>
        <w:tc>
          <w:tcPr>
            <w:tcW w:w="634"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44AE507F"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7件</w:t>
            </w:r>
          </w:p>
        </w:tc>
        <w:tc>
          <w:tcPr>
            <w:tcW w:w="635" w:type="dxa"/>
            <w:tcBorders>
              <w:top w:val="single" w:sz="12" w:space="0" w:color="auto"/>
              <w:left w:val="nil"/>
              <w:bottom w:val="single" w:sz="8" w:space="0" w:color="auto"/>
              <w:right w:val="single" w:sz="4" w:space="0" w:color="auto"/>
            </w:tcBorders>
            <w:shd w:val="clear" w:color="auto" w:fill="auto"/>
            <w:noWrap/>
            <w:vAlign w:val="center"/>
            <w:hideMark/>
          </w:tcPr>
          <w:p w14:paraId="6E52E28A"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11件</w:t>
            </w:r>
          </w:p>
        </w:tc>
        <w:tc>
          <w:tcPr>
            <w:tcW w:w="635" w:type="dxa"/>
            <w:tcBorders>
              <w:top w:val="single" w:sz="12" w:space="0" w:color="auto"/>
              <w:left w:val="nil"/>
              <w:bottom w:val="single" w:sz="8" w:space="0" w:color="auto"/>
              <w:right w:val="single" w:sz="4" w:space="0" w:color="auto"/>
            </w:tcBorders>
            <w:shd w:val="clear" w:color="auto" w:fill="auto"/>
            <w:noWrap/>
            <w:vAlign w:val="center"/>
            <w:hideMark/>
          </w:tcPr>
          <w:p w14:paraId="7CC9B021"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7件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6076E6AF"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5件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4C7CBBCA"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18件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683D03A8"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07C2249E"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13件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3E037A0B"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7件</w:t>
            </w:r>
          </w:p>
        </w:tc>
        <w:tc>
          <w:tcPr>
            <w:tcW w:w="636" w:type="dxa"/>
            <w:tcBorders>
              <w:top w:val="single" w:sz="12" w:space="0" w:color="auto"/>
              <w:left w:val="nil"/>
              <w:bottom w:val="single" w:sz="8" w:space="0" w:color="auto"/>
              <w:right w:val="single" w:sz="8" w:space="0" w:color="auto"/>
            </w:tcBorders>
            <w:shd w:val="clear" w:color="auto" w:fill="auto"/>
            <w:noWrap/>
            <w:vAlign w:val="center"/>
            <w:hideMark/>
          </w:tcPr>
          <w:p w14:paraId="266DDE20"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12件</w:t>
            </w:r>
          </w:p>
        </w:tc>
        <w:tc>
          <w:tcPr>
            <w:tcW w:w="639" w:type="dxa"/>
            <w:tcBorders>
              <w:top w:val="single" w:sz="12" w:space="0" w:color="auto"/>
              <w:left w:val="single" w:sz="8" w:space="0" w:color="auto"/>
              <w:bottom w:val="single" w:sz="8" w:space="0" w:color="auto"/>
              <w:right w:val="single" w:sz="8" w:space="0" w:color="auto"/>
            </w:tcBorders>
            <w:vAlign w:val="center"/>
          </w:tcPr>
          <w:p w14:paraId="5FEF3B34"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10件</w:t>
            </w:r>
          </w:p>
        </w:tc>
        <w:tc>
          <w:tcPr>
            <w:tcW w:w="640" w:type="dxa"/>
            <w:tcBorders>
              <w:top w:val="single" w:sz="12" w:space="0" w:color="auto"/>
              <w:left w:val="single" w:sz="8" w:space="0" w:color="auto"/>
              <w:bottom w:val="single" w:sz="8" w:space="0" w:color="auto"/>
              <w:right w:val="single" w:sz="8" w:space="0" w:color="auto"/>
            </w:tcBorders>
            <w:vAlign w:val="center"/>
          </w:tcPr>
          <w:p w14:paraId="77BF21F7"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9件</w:t>
            </w:r>
          </w:p>
        </w:tc>
        <w:tc>
          <w:tcPr>
            <w:tcW w:w="640" w:type="dxa"/>
            <w:tcBorders>
              <w:top w:val="single" w:sz="12" w:space="0" w:color="auto"/>
              <w:left w:val="single" w:sz="8" w:space="0" w:color="auto"/>
              <w:bottom w:val="single" w:sz="8" w:space="0" w:color="auto"/>
              <w:right w:val="double" w:sz="4" w:space="0" w:color="auto"/>
            </w:tcBorders>
            <w:vAlign w:val="center"/>
          </w:tcPr>
          <w:p w14:paraId="7A86E608"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22件</w:t>
            </w:r>
          </w:p>
        </w:tc>
        <w:tc>
          <w:tcPr>
            <w:tcW w:w="853" w:type="dxa"/>
            <w:tcBorders>
              <w:top w:val="single" w:sz="12" w:space="0" w:color="auto"/>
              <w:left w:val="double" w:sz="4" w:space="0" w:color="auto"/>
              <w:bottom w:val="single" w:sz="8" w:space="0" w:color="auto"/>
              <w:right w:val="single" w:sz="12" w:space="0" w:color="auto"/>
            </w:tcBorders>
            <w:shd w:val="clear" w:color="auto" w:fill="auto"/>
            <w:noWrap/>
            <w:vAlign w:val="center"/>
            <w:hideMark/>
          </w:tcPr>
          <w:p w14:paraId="2433B0ED" w14:textId="77777777" w:rsidR="001E1FED" w:rsidRPr="00CC2204" w:rsidRDefault="001E1FED"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125件</w:t>
            </w:r>
          </w:p>
        </w:tc>
      </w:tr>
      <w:tr w:rsidR="001E1FED" w:rsidRPr="00CC2204" w14:paraId="2291FCB7" w14:textId="77777777" w:rsidTr="00E352CF">
        <w:trPr>
          <w:trHeight w:val="270"/>
        </w:trPr>
        <w:tc>
          <w:tcPr>
            <w:tcW w:w="864" w:type="dxa"/>
            <w:vMerge w:val="restart"/>
            <w:tcBorders>
              <w:top w:val="single" w:sz="8" w:space="0" w:color="auto"/>
              <w:left w:val="single" w:sz="12" w:space="0" w:color="auto"/>
              <w:right w:val="single" w:sz="4" w:space="0" w:color="auto"/>
            </w:tcBorders>
            <w:shd w:val="clear" w:color="auto" w:fill="D9D9D9" w:themeFill="background1" w:themeFillShade="D9"/>
            <w:vAlign w:val="center"/>
          </w:tcPr>
          <w:p w14:paraId="0C865F59" w14:textId="77777777" w:rsidR="001E1FED" w:rsidRPr="00CC2204" w:rsidRDefault="001E1FED" w:rsidP="00444DA2">
            <w:pPr>
              <w:widowControl/>
              <w:spacing w:line="240" w:lineRule="exact"/>
              <w:ind w:leftChars="-40" w:left="-4" w:rightChars="-40" w:right="-84" w:hangingChars="40" w:hanging="80"/>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相談対応</w:t>
            </w:r>
          </w:p>
          <w:p w14:paraId="1A049F3E" w14:textId="4FE6257C" w:rsidR="001E1FED" w:rsidRPr="00CC2204" w:rsidRDefault="001E1FED" w:rsidP="00444DA2">
            <w:pPr>
              <w:spacing w:line="240" w:lineRule="exact"/>
              <w:ind w:leftChars="-40" w:left="-4" w:rightChars="-40" w:right="-84" w:hangingChars="40" w:hanging="80"/>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状況</w:t>
            </w:r>
          </w:p>
        </w:tc>
        <w:tc>
          <w:tcPr>
            <w:tcW w:w="833" w:type="dxa"/>
            <w:tcBorders>
              <w:top w:val="single" w:sz="8" w:space="0" w:color="auto"/>
              <w:left w:val="nil"/>
              <w:bottom w:val="dashSmallGap" w:sz="4" w:space="0" w:color="auto"/>
              <w:right w:val="double" w:sz="4" w:space="0" w:color="auto"/>
            </w:tcBorders>
            <w:shd w:val="clear" w:color="auto" w:fill="auto"/>
            <w:vAlign w:val="center"/>
            <w:hideMark/>
          </w:tcPr>
          <w:p w14:paraId="351B38B8" w14:textId="77777777" w:rsidR="001E1FED" w:rsidRPr="00CC2204" w:rsidRDefault="001E1FED" w:rsidP="001E1FED">
            <w:pPr>
              <w:widowControl/>
              <w:spacing w:line="240" w:lineRule="exact"/>
              <w:ind w:leftChars="-40" w:left="-4" w:rightChars="-40" w:right="-84" w:hangingChars="40" w:hanging="80"/>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対応</w:t>
            </w:r>
          </w:p>
          <w:p w14:paraId="3E5DD30F" w14:textId="705BAA9B" w:rsidR="001E1FED" w:rsidRPr="00CC2204" w:rsidRDefault="001E1FED" w:rsidP="001E1FED">
            <w:pPr>
              <w:widowControl/>
              <w:spacing w:line="240" w:lineRule="exact"/>
              <w:ind w:leftChars="-40" w:left="-4" w:rightChars="-40" w:right="-84" w:hangingChars="40" w:hanging="80"/>
              <w:jc w:val="left"/>
              <w:rPr>
                <w:rFonts w:ascii="HG丸ｺﾞｼｯｸM-PRO" w:eastAsia="HG丸ｺﾞｼｯｸM-PRO" w:hAnsi="HG丸ｺﾞｼｯｸM-PRO" w:cs="ＭＳ Ｐゴシック"/>
                <w:color w:val="000000"/>
                <w:kern w:val="0"/>
                <w:sz w:val="18"/>
                <w:szCs w:val="20"/>
              </w:rPr>
            </w:pPr>
            <w:r w:rsidRPr="00CC2204">
              <w:rPr>
                <w:rFonts w:ascii="HG丸ｺﾞｼｯｸM-PRO" w:eastAsia="HG丸ｺﾞｼｯｸM-PRO" w:hAnsi="HG丸ｺﾞｼｯｸM-PRO" w:cs="ＭＳ Ｐゴシック" w:hint="eastAsia"/>
                <w:color w:val="000000"/>
                <w:kern w:val="0"/>
                <w:sz w:val="20"/>
                <w:szCs w:val="20"/>
              </w:rPr>
              <w:t>件数(※)</w:t>
            </w:r>
          </w:p>
        </w:tc>
        <w:tc>
          <w:tcPr>
            <w:tcW w:w="634"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3076AF81" w14:textId="4CE43018"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7</w:t>
            </w:r>
            <w:r w:rsidRPr="00CC2204">
              <w:rPr>
                <w:rFonts w:ascii="HG丸ｺﾞｼｯｸM-PRO" w:eastAsia="HG丸ｺﾞｼｯｸM-PRO" w:hAnsi="HG丸ｺﾞｼｯｸM-PRO" w:hint="eastAsia"/>
                <w:sz w:val="18"/>
                <w:szCs w:val="18"/>
              </w:rPr>
              <w:t>件</w:t>
            </w:r>
          </w:p>
        </w:tc>
        <w:tc>
          <w:tcPr>
            <w:tcW w:w="635" w:type="dxa"/>
            <w:tcBorders>
              <w:top w:val="single" w:sz="8" w:space="0" w:color="auto"/>
              <w:left w:val="nil"/>
              <w:bottom w:val="dashSmallGap" w:sz="4" w:space="0" w:color="auto"/>
              <w:right w:val="single" w:sz="4" w:space="0" w:color="auto"/>
            </w:tcBorders>
            <w:shd w:val="clear" w:color="auto" w:fill="auto"/>
            <w:vAlign w:val="center"/>
            <w:hideMark/>
          </w:tcPr>
          <w:p w14:paraId="5437C586" w14:textId="6915E03C"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16</w:t>
            </w:r>
            <w:r w:rsidRPr="00CC2204">
              <w:rPr>
                <w:rFonts w:ascii="HG丸ｺﾞｼｯｸM-PRO" w:eastAsia="HG丸ｺﾞｼｯｸM-PRO" w:hAnsi="HG丸ｺﾞｼｯｸM-PRO" w:hint="eastAsia"/>
                <w:sz w:val="18"/>
                <w:szCs w:val="18"/>
              </w:rPr>
              <w:t>件</w:t>
            </w:r>
          </w:p>
        </w:tc>
        <w:tc>
          <w:tcPr>
            <w:tcW w:w="635" w:type="dxa"/>
            <w:tcBorders>
              <w:top w:val="single" w:sz="8" w:space="0" w:color="auto"/>
              <w:left w:val="nil"/>
              <w:bottom w:val="dashSmallGap" w:sz="4" w:space="0" w:color="auto"/>
              <w:right w:val="single" w:sz="4" w:space="0" w:color="auto"/>
            </w:tcBorders>
            <w:shd w:val="clear" w:color="auto" w:fill="auto"/>
            <w:vAlign w:val="center"/>
            <w:hideMark/>
          </w:tcPr>
          <w:p w14:paraId="7AA18177" w14:textId="07483DA2"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11</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20F09FA1" w14:textId="79712F8A"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5</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4A289E75" w14:textId="7EF5532E"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20</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1353C679" w14:textId="2484F5F6"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12</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0FF1CCE1" w14:textId="1BDCA793"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15</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4A4D7AB3" w14:textId="7B1577A2"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13</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8" w:space="0" w:color="auto"/>
            </w:tcBorders>
            <w:shd w:val="clear" w:color="auto" w:fill="auto"/>
            <w:vAlign w:val="center"/>
            <w:hideMark/>
          </w:tcPr>
          <w:p w14:paraId="19691041" w14:textId="019B7BC4"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18</w:t>
            </w:r>
            <w:r w:rsidRPr="00CC2204">
              <w:rPr>
                <w:rFonts w:ascii="HG丸ｺﾞｼｯｸM-PRO" w:eastAsia="HG丸ｺﾞｼｯｸM-PRO" w:hAnsi="HG丸ｺﾞｼｯｸM-PRO" w:hint="eastAsia"/>
                <w:sz w:val="18"/>
                <w:szCs w:val="18"/>
              </w:rPr>
              <w:t>件</w:t>
            </w:r>
          </w:p>
        </w:tc>
        <w:tc>
          <w:tcPr>
            <w:tcW w:w="639" w:type="dxa"/>
            <w:tcBorders>
              <w:top w:val="single" w:sz="8" w:space="0" w:color="auto"/>
              <w:left w:val="single" w:sz="8" w:space="0" w:color="auto"/>
              <w:bottom w:val="dashSmallGap" w:sz="4" w:space="0" w:color="auto"/>
              <w:right w:val="single" w:sz="8" w:space="0" w:color="auto"/>
            </w:tcBorders>
            <w:vAlign w:val="center"/>
          </w:tcPr>
          <w:p w14:paraId="6EA13E50" w14:textId="44E7AFB2"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13</w:t>
            </w:r>
            <w:r w:rsidRPr="00CC2204">
              <w:rPr>
                <w:rFonts w:ascii="HG丸ｺﾞｼｯｸM-PRO" w:eastAsia="HG丸ｺﾞｼｯｸM-PRO" w:hAnsi="HG丸ｺﾞｼｯｸM-PRO" w:hint="eastAsia"/>
                <w:sz w:val="18"/>
                <w:szCs w:val="18"/>
              </w:rPr>
              <w:t>件</w:t>
            </w:r>
          </w:p>
        </w:tc>
        <w:tc>
          <w:tcPr>
            <w:tcW w:w="640" w:type="dxa"/>
            <w:tcBorders>
              <w:top w:val="single" w:sz="8" w:space="0" w:color="auto"/>
              <w:left w:val="single" w:sz="8" w:space="0" w:color="auto"/>
              <w:bottom w:val="dashSmallGap" w:sz="4" w:space="0" w:color="auto"/>
              <w:right w:val="single" w:sz="8" w:space="0" w:color="auto"/>
            </w:tcBorders>
            <w:vAlign w:val="center"/>
          </w:tcPr>
          <w:p w14:paraId="3AE085D0" w14:textId="074C20ED"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16</w:t>
            </w:r>
            <w:r w:rsidRPr="00CC2204">
              <w:rPr>
                <w:rFonts w:ascii="HG丸ｺﾞｼｯｸM-PRO" w:eastAsia="HG丸ｺﾞｼｯｸM-PRO" w:hAnsi="HG丸ｺﾞｼｯｸM-PRO" w:hint="eastAsia"/>
                <w:sz w:val="18"/>
                <w:szCs w:val="18"/>
              </w:rPr>
              <w:t>件</w:t>
            </w:r>
          </w:p>
        </w:tc>
        <w:tc>
          <w:tcPr>
            <w:tcW w:w="640" w:type="dxa"/>
            <w:tcBorders>
              <w:top w:val="single" w:sz="8" w:space="0" w:color="auto"/>
              <w:left w:val="single" w:sz="8" w:space="0" w:color="auto"/>
              <w:bottom w:val="dashSmallGap" w:sz="4" w:space="0" w:color="auto"/>
              <w:right w:val="double" w:sz="4" w:space="0" w:color="auto"/>
            </w:tcBorders>
            <w:vAlign w:val="center"/>
          </w:tcPr>
          <w:p w14:paraId="527A550D" w14:textId="0E97DA33" w:rsidR="001E1FED" w:rsidRPr="00CC2204" w:rsidRDefault="001E1FED" w:rsidP="008D610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28</w:t>
            </w:r>
            <w:r w:rsidRPr="00CC2204">
              <w:rPr>
                <w:rFonts w:ascii="HG丸ｺﾞｼｯｸM-PRO" w:eastAsia="HG丸ｺﾞｼｯｸM-PRO" w:hAnsi="HG丸ｺﾞｼｯｸM-PRO" w:hint="eastAsia"/>
                <w:sz w:val="18"/>
                <w:szCs w:val="18"/>
              </w:rPr>
              <w:t>件</w:t>
            </w:r>
          </w:p>
        </w:tc>
        <w:tc>
          <w:tcPr>
            <w:tcW w:w="859" w:type="dxa"/>
            <w:gridSpan w:val="2"/>
            <w:tcBorders>
              <w:top w:val="single" w:sz="8" w:space="0" w:color="auto"/>
              <w:left w:val="double" w:sz="4" w:space="0" w:color="auto"/>
              <w:bottom w:val="dashSmallGap" w:sz="4" w:space="0" w:color="auto"/>
              <w:right w:val="single" w:sz="12" w:space="0" w:color="auto"/>
            </w:tcBorders>
            <w:shd w:val="clear" w:color="auto" w:fill="auto"/>
            <w:vAlign w:val="center"/>
            <w:hideMark/>
          </w:tcPr>
          <w:p w14:paraId="3A1DC16B" w14:textId="3DCA5E70" w:rsidR="001E1FED" w:rsidRPr="00CC2204" w:rsidRDefault="001E1FED"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w:t>
            </w:r>
          </w:p>
        </w:tc>
      </w:tr>
      <w:tr w:rsidR="001E1FED" w:rsidRPr="00CC2204" w14:paraId="63F75A19" w14:textId="77777777" w:rsidTr="00E352CF">
        <w:trPr>
          <w:gridAfter w:val="1"/>
          <w:wAfter w:w="6" w:type="dxa"/>
          <w:trHeight w:val="270"/>
        </w:trPr>
        <w:tc>
          <w:tcPr>
            <w:tcW w:w="864"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60092525" w14:textId="0C898751" w:rsidR="001E1FED" w:rsidRPr="00CC2204" w:rsidRDefault="001E1FED" w:rsidP="00444DA2">
            <w:pPr>
              <w:widowControl/>
              <w:spacing w:line="240" w:lineRule="exact"/>
              <w:ind w:leftChars="-40" w:left="-4" w:rightChars="-40" w:right="-84" w:hangingChars="40" w:hanging="80"/>
              <w:jc w:val="center"/>
              <w:rPr>
                <w:rFonts w:ascii="HG丸ｺﾞｼｯｸM-PRO" w:eastAsia="HG丸ｺﾞｼｯｸM-PRO" w:hAnsi="HG丸ｺﾞｼｯｸM-PRO" w:cs="ＭＳ Ｐゴシック"/>
                <w:color w:val="000000"/>
                <w:kern w:val="0"/>
                <w:sz w:val="20"/>
                <w:szCs w:val="20"/>
              </w:rPr>
            </w:pPr>
          </w:p>
        </w:tc>
        <w:tc>
          <w:tcPr>
            <w:tcW w:w="833" w:type="dxa"/>
            <w:tcBorders>
              <w:top w:val="dashSmallGap" w:sz="4" w:space="0" w:color="auto"/>
              <w:left w:val="nil"/>
              <w:bottom w:val="single" w:sz="12" w:space="0" w:color="auto"/>
              <w:right w:val="double" w:sz="4" w:space="0" w:color="auto"/>
            </w:tcBorders>
            <w:shd w:val="clear" w:color="auto" w:fill="auto"/>
            <w:noWrap/>
            <w:vAlign w:val="center"/>
            <w:hideMark/>
          </w:tcPr>
          <w:p w14:paraId="79B09B92" w14:textId="77777777" w:rsidR="001E1FED" w:rsidRPr="00CC2204" w:rsidRDefault="001E1FED" w:rsidP="001E1FED">
            <w:pPr>
              <w:widowControl/>
              <w:spacing w:line="240" w:lineRule="exact"/>
              <w:ind w:leftChars="-40" w:left="-4" w:rightChars="-40" w:right="-84" w:hangingChars="40" w:hanging="80"/>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対応</w:t>
            </w:r>
          </w:p>
          <w:p w14:paraId="59E2E20B" w14:textId="074D3797" w:rsidR="001E1FED" w:rsidRPr="00CC2204" w:rsidRDefault="001E1FED" w:rsidP="001E1FED">
            <w:pPr>
              <w:widowControl/>
              <w:spacing w:line="240" w:lineRule="exact"/>
              <w:ind w:leftChars="-40" w:left="-4" w:rightChars="-40" w:right="-84" w:hangingChars="40" w:hanging="80"/>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回数</w:t>
            </w:r>
          </w:p>
        </w:tc>
        <w:tc>
          <w:tcPr>
            <w:tcW w:w="634"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7006A585"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17回</w:t>
            </w:r>
          </w:p>
        </w:tc>
        <w:tc>
          <w:tcPr>
            <w:tcW w:w="635" w:type="dxa"/>
            <w:tcBorders>
              <w:top w:val="dashSmallGap" w:sz="4" w:space="0" w:color="auto"/>
              <w:left w:val="nil"/>
              <w:bottom w:val="single" w:sz="12" w:space="0" w:color="auto"/>
              <w:right w:val="single" w:sz="4" w:space="0" w:color="auto"/>
            </w:tcBorders>
            <w:shd w:val="clear" w:color="auto" w:fill="auto"/>
            <w:noWrap/>
            <w:vAlign w:val="center"/>
            <w:hideMark/>
          </w:tcPr>
          <w:p w14:paraId="4A08E43D"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42回</w:t>
            </w:r>
          </w:p>
        </w:tc>
        <w:tc>
          <w:tcPr>
            <w:tcW w:w="635" w:type="dxa"/>
            <w:tcBorders>
              <w:top w:val="dashSmallGap" w:sz="4" w:space="0" w:color="auto"/>
              <w:left w:val="nil"/>
              <w:bottom w:val="single" w:sz="12" w:space="0" w:color="auto"/>
              <w:right w:val="single" w:sz="4" w:space="0" w:color="auto"/>
            </w:tcBorders>
            <w:shd w:val="clear" w:color="auto" w:fill="auto"/>
            <w:noWrap/>
            <w:vAlign w:val="center"/>
            <w:hideMark/>
          </w:tcPr>
          <w:p w14:paraId="5228DAD7" w14:textId="77777777" w:rsidR="001E1FED" w:rsidRPr="00CC2204" w:rsidRDefault="001E1FED" w:rsidP="00444DA2">
            <w:pPr>
              <w:widowControl/>
              <w:spacing w:line="240" w:lineRule="exact"/>
              <w:ind w:leftChars="-49" w:left="-92"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24回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04604C6A"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11回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7D603DF8"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51回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70364D86"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42回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6E49063D" w14:textId="77777777" w:rsidR="001E1FED" w:rsidRPr="00CC2204" w:rsidRDefault="001E1FED" w:rsidP="00444DA2">
            <w:pPr>
              <w:widowControl/>
              <w:spacing w:line="240" w:lineRule="exact"/>
              <w:ind w:leftChars="-51" w:left="-96"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43回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0281360B"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42回</w:t>
            </w:r>
          </w:p>
        </w:tc>
        <w:tc>
          <w:tcPr>
            <w:tcW w:w="636" w:type="dxa"/>
            <w:tcBorders>
              <w:top w:val="dashSmallGap" w:sz="4" w:space="0" w:color="auto"/>
              <w:left w:val="nil"/>
              <w:bottom w:val="single" w:sz="12" w:space="0" w:color="auto"/>
              <w:right w:val="single" w:sz="8" w:space="0" w:color="auto"/>
            </w:tcBorders>
            <w:shd w:val="clear" w:color="auto" w:fill="auto"/>
            <w:noWrap/>
            <w:vAlign w:val="center"/>
            <w:hideMark/>
          </w:tcPr>
          <w:p w14:paraId="3202FC6B"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55回</w:t>
            </w:r>
          </w:p>
        </w:tc>
        <w:tc>
          <w:tcPr>
            <w:tcW w:w="639" w:type="dxa"/>
            <w:tcBorders>
              <w:top w:val="dashSmallGap" w:sz="4" w:space="0" w:color="auto"/>
              <w:left w:val="single" w:sz="8" w:space="0" w:color="auto"/>
              <w:bottom w:val="single" w:sz="12" w:space="0" w:color="auto"/>
              <w:right w:val="single" w:sz="8" w:space="0" w:color="auto"/>
            </w:tcBorders>
            <w:vAlign w:val="center"/>
          </w:tcPr>
          <w:p w14:paraId="379A6619"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28回</w:t>
            </w:r>
          </w:p>
        </w:tc>
        <w:tc>
          <w:tcPr>
            <w:tcW w:w="640" w:type="dxa"/>
            <w:tcBorders>
              <w:top w:val="dashSmallGap" w:sz="4" w:space="0" w:color="auto"/>
              <w:left w:val="single" w:sz="8" w:space="0" w:color="auto"/>
              <w:bottom w:val="single" w:sz="12" w:space="0" w:color="auto"/>
              <w:right w:val="single" w:sz="8" w:space="0" w:color="auto"/>
            </w:tcBorders>
            <w:vAlign w:val="center"/>
          </w:tcPr>
          <w:p w14:paraId="394B93AA" w14:textId="77777777" w:rsidR="001E1FED" w:rsidRPr="00CC2204" w:rsidRDefault="001E1FED" w:rsidP="00444DA2">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47回</w:t>
            </w:r>
          </w:p>
        </w:tc>
        <w:tc>
          <w:tcPr>
            <w:tcW w:w="640" w:type="dxa"/>
            <w:tcBorders>
              <w:top w:val="dashSmallGap" w:sz="4" w:space="0" w:color="auto"/>
              <w:left w:val="single" w:sz="8" w:space="0" w:color="auto"/>
              <w:bottom w:val="single" w:sz="12" w:space="0" w:color="auto"/>
              <w:right w:val="double" w:sz="4" w:space="0" w:color="auto"/>
            </w:tcBorders>
            <w:vAlign w:val="center"/>
          </w:tcPr>
          <w:p w14:paraId="236CBEA5" w14:textId="77777777" w:rsidR="001E1FED" w:rsidRPr="00CC2204" w:rsidRDefault="001E1FED" w:rsidP="00444DA2">
            <w:pPr>
              <w:widowControl/>
              <w:spacing w:line="240" w:lineRule="exact"/>
              <w:ind w:leftChars="-50" w:left="-94"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115回</w:t>
            </w:r>
          </w:p>
        </w:tc>
        <w:tc>
          <w:tcPr>
            <w:tcW w:w="853" w:type="dxa"/>
            <w:tcBorders>
              <w:top w:val="dashSmallGap" w:sz="4" w:space="0" w:color="auto"/>
              <w:left w:val="double" w:sz="4" w:space="0" w:color="auto"/>
              <w:bottom w:val="single" w:sz="12" w:space="0" w:color="auto"/>
              <w:right w:val="single" w:sz="12" w:space="0" w:color="auto"/>
            </w:tcBorders>
            <w:shd w:val="clear" w:color="auto" w:fill="auto"/>
            <w:noWrap/>
            <w:vAlign w:val="center"/>
            <w:hideMark/>
          </w:tcPr>
          <w:p w14:paraId="1DDA8A46" w14:textId="77777777" w:rsidR="001E1FED" w:rsidRPr="00CC2204" w:rsidRDefault="001E1FED" w:rsidP="00444DA2">
            <w:pPr>
              <w:widowControl/>
              <w:spacing w:line="240" w:lineRule="exact"/>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517回</w:t>
            </w:r>
          </w:p>
        </w:tc>
      </w:tr>
    </w:tbl>
    <w:p w14:paraId="03AF2918" w14:textId="77777777" w:rsidR="002C071D" w:rsidRPr="00CC2204" w:rsidRDefault="002C071D" w:rsidP="00444DA2">
      <w:pPr>
        <w:tabs>
          <w:tab w:val="left" w:pos="1215"/>
        </w:tabs>
        <w:rPr>
          <w:rFonts w:ascii="HG丸ｺﾞｼｯｸM-PRO" w:eastAsia="HG丸ｺﾞｼｯｸM-PRO" w:hAnsi="HG丸ｺﾞｼｯｸM-PRO" w:cs="ＭＳ Ｐゴシック"/>
          <w:kern w:val="0"/>
          <w:sz w:val="20"/>
          <w:szCs w:val="20"/>
        </w:rPr>
      </w:pPr>
    </w:p>
    <w:p w14:paraId="749D2D98" w14:textId="173D83C7" w:rsidR="00444DA2" w:rsidRPr="00CC2204" w:rsidRDefault="00444DA2" w:rsidP="006D1835">
      <w:pPr>
        <w:tabs>
          <w:tab w:val="left" w:pos="1215"/>
        </w:tabs>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w:t>
      </w:r>
      <w:r w:rsidR="001E1FED" w:rsidRPr="00CC2204">
        <w:rPr>
          <w:rFonts w:ascii="HG丸ｺﾞｼｯｸM-PRO" w:eastAsia="HG丸ｺﾞｼｯｸM-PRO" w:hAnsi="HG丸ｺﾞｼｯｸM-PRO" w:cs="ＭＳ Ｐゴシック" w:hint="eastAsia"/>
          <w:kern w:val="0"/>
          <w:sz w:val="20"/>
          <w:szCs w:val="20"/>
        </w:rPr>
        <w:t>「</w:t>
      </w:r>
      <w:r w:rsidR="00E52909" w:rsidRPr="00CC2204">
        <w:rPr>
          <w:rFonts w:ascii="HG丸ｺﾞｼｯｸM-PRO" w:eastAsia="HG丸ｺﾞｼｯｸM-PRO" w:hAnsi="HG丸ｺﾞｼｯｸM-PRO" w:cs="ＭＳ Ｐゴシック" w:hint="eastAsia"/>
          <w:kern w:val="0"/>
          <w:sz w:val="20"/>
          <w:szCs w:val="20"/>
        </w:rPr>
        <w:t>対応件数」は、</w:t>
      </w:r>
      <w:r w:rsidRPr="00CC2204">
        <w:rPr>
          <w:rFonts w:ascii="HG丸ｺﾞｼｯｸM-PRO" w:eastAsia="HG丸ｺﾞｼｯｸM-PRO" w:hAnsi="HG丸ｺﾞｼｯｸM-PRO" w:cs="ＭＳ Ｐゴシック" w:hint="eastAsia"/>
          <w:kern w:val="0"/>
          <w:sz w:val="20"/>
          <w:szCs w:val="20"/>
        </w:rPr>
        <w:t>前月</w:t>
      </w:r>
      <w:r w:rsidRPr="00CC2204">
        <w:rPr>
          <w:rFonts w:ascii="HG丸ｺﾞｼｯｸM-PRO" w:eastAsia="HG丸ｺﾞｼｯｸM-PRO" w:hAnsi="HG丸ｺﾞｼｯｸM-PRO" w:cs="ＭＳ Ｐゴシック" w:hint="eastAsia"/>
          <w:color w:val="000000" w:themeColor="text1"/>
          <w:kern w:val="0"/>
          <w:sz w:val="20"/>
          <w:szCs w:val="20"/>
        </w:rPr>
        <w:t>以前</w:t>
      </w:r>
      <w:r w:rsidRPr="00CC2204">
        <w:rPr>
          <w:rFonts w:ascii="HG丸ｺﾞｼｯｸM-PRO" w:eastAsia="HG丸ｺﾞｼｯｸM-PRO" w:hAnsi="HG丸ｺﾞｼｯｸM-PRO" w:cs="ＭＳ Ｐゴシック" w:hint="eastAsia"/>
          <w:kern w:val="0"/>
          <w:sz w:val="20"/>
          <w:szCs w:val="20"/>
        </w:rPr>
        <w:t>より引き続き相談対応をした件数を含む</w:t>
      </w:r>
      <w:r w:rsidRPr="00CC2204">
        <w:rPr>
          <w:rFonts w:ascii="HG丸ｺﾞｼｯｸM-PRO" w:eastAsia="HG丸ｺﾞｼｯｸM-PRO" w:hAnsi="HG丸ｺﾞｼｯｸM-PRO" w:cs="ＭＳ Ｐゴシック"/>
          <w:kern w:val="0"/>
          <w:sz w:val="20"/>
          <w:szCs w:val="20"/>
        </w:rPr>
        <w:br w:type="page"/>
      </w:r>
      <w:r w:rsidRPr="00CC2204">
        <w:rPr>
          <w:rFonts w:ascii="HG丸ｺﾞｼｯｸM-PRO" w:eastAsia="HG丸ｺﾞｼｯｸM-PRO" w:hAnsi="HG丸ｺﾞｼｯｸM-PRO" w:cs="ＭＳ Ｐゴシック" w:hint="eastAsia"/>
          <w:kern w:val="0"/>
          <w:sz w:val="24"/>
        </w:rPr>
        <w:lastRenderedPageBreak/>
        <w:t>（</w:t>
      </w:r>
      <w:r w:rsidR="006D1835" w:rsidRPr="00CC2204">
        <w:rPr>
          <w:rFonts w:ascii="HG丸ｺﾞｼｯｸM-PRO" w:eastAsia="HG丸ｺﾞｼｯｸM-PRO" w:hAnsi="HG丸ｺﾞｼｯｸM-PRO" w:cs="ＭＳ Ｐゴシック" w:hint="eastAsia"/>
          <w:kern w:val="0"/>
          <w:sz w:val="24"/>
        </w:rPr>
        <w:t>相談1件あたりの</w:t>
      </w:r>
      <w:r w:rsidRPr="00CC2204">
        <w:rPr>
          <w:rFonts w:ascii="HG丸ｺﾞｼｯｸM-PRO" w:eastAsia="HG丸ｺﾞｼｯｸM-PRO" w:hAnsi="HG丸ｺﾞｼｯｸM-PRO" w:cs="ＭＳ Ｐゴシック" w:hint="eastAsia"/>
          <w:kern w:val="0"/>
          <w:sz w:val="24"/>
        </w:rPr>
        <w:t xml:space="preserve">対応回数の内訳） </w:t>
      </w:r>
    </w:p>
    <w:p w14:paraId="4CEB1987" w14:textId="0880C369" w:rsidR="00444DA2" w:rsidRPr="00CC2204" w:rsidRDefault="00444DA2" w:rsidP="00444DA2">
      <w:pPr>
        <w:ind w:firstLineChars="100" w:firstLine="221"/>
        <w:rPr>
          <w:rFonts w:ascii="HG丸ｺﾞｼｯｸM-PRO" w:eastAsia="HG丸ｺﾞｼｯｸM-PRO" w:hAnsi="HG丸ｺﾞｼｯｸM-PRO"/>
          <w:b/>
          <w:sz w:val="22"/>
          <w:szCs w:val="20"/>
        </w:rPr>
      </w:pPr>
      <w:r w:rsidRPr="00CC2204">
        <w:rPr>
          <w:rFonts w:ascii="HG丸ｺﾞｼｯｸM-PRO" w:eastAsia="HG丸ｺﾞｼｯｸM-PRO" w:hAnsi="HG丸ｺﾞｼｯｸM-PRO" w:hint="eastAsia"/>
          <w:b/>
          <w:sz w:val="22"/>
          <w:szCs w:val="20"/>
        </w:rPr>
        <w:t>※平均6.1回／</w:t>
      </w:r>
      <w:r w:rsidR="00B30E55" w:rsidRPr="00CC2204">
        <w:rPr>
          <w:rFonts w:ascii="HG丸ｺﾞｼｯｸM-PRO" w:eastAsia="HG丸ｺﾞｼｯｸM-PRO" w:hAnsi="HG丸ｺﾞｼｯｸM-PRO" w:hint="eastAsia"/>
          <w:b/>
          <w:sz w:val="22"/>
          <w:szCs w:val="20"/>
        </w:rPr>
        <w:t>件</w:t>
      </w:r>
    </w:p>
    <w:tbl>
      <w:tblPr>
        <w:tblW w:w="913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4"/>
        <w:gridCol w:w="1191"/>
        <w:gridCol w:w="1191"/>
        <w:gridCol w:w="1191"/>
        <w:gridCol w:w="1191"/>
        <w:gridCol w:w="1191"/>
        <w:gridCol w:w="1191"/>
        <w:gridCol w:w="1191"/>
      </w:tblGrid>
      <w:tr w:rsidR="00444DA2" w:rsidRPr="00CC2204" w14:paraId="1796F661" w14:textId="77777777" w:rsidTr="00444DA2">
        <w:trPr>
          <w:trHeight w:val="270"/>
        </w:trPr>
        <w:tc>
          <w:tcPr>
            <w:tcW w:w="794" w:type="dxa"/>
            <w:shd w:val="clear" w:color="auto" w:fill="8DB3E2" w:themeFill="text2" w:themeFillTint="66"/>
            <w:vAlign w:val="center"/>
          </w:tcPr>
          <w:p w14:paraId="723F2CE0" w14:textId="77777777" w:rsidR="00444DA2" w:rsidRPr="00CC2204" w:rsidRDefault="00444DA2" w:rsidP="00444DA2">
            <w:pPr>
              <w:widowControl/>
              <w:jc w:val="center"/>
              <w:rPr>
                <w:rFonts w:ascii="HG丸ｺﾞｼｯｸM-PRO" w:eastAsia="HG丸ｺﾞｼｯｸM-PRO" w:hAnsi="HG丸ｺﾞｼｯｸM-PRO" w:cs="ＭＳ Ｐゴシック"/>
                <w:kern w:val="0"/>
                <w:szCs w:val="18"/>
              </w:rPr>
            </w:pPr>
            <w:r w:rsidRPr="00CC2204">
              <w:rPr>
                <w:rFonts w:ascii="HG丸ｺﾞｼｯｸM-PRO" w:eastAsia="HG丸ｺﾞｼｯｸM-PRO" w:hAnsi="HG丸ｺﾞｼｯｸM-PRO" w:cs="ＭＳ Ｐゴシック" w:hint="eastAsia"/>
                <w:kern w:val="0"/>
                <w:szCs w:val="18"/>
              </w:rPr>
              <w:t>回数</w:t>
            </w:r>
          </w:p>
        </w:tc>
        <w:tc>
          <w:tcPr>
            <w:tcW w:w="1191" w:type="dxa"/>
            <w:shd w:val="clear" w:color="auto" w:fill="8DB3E2" w:themeFill="text2" w:themeFillTint="66"/>
            <w:noWrap/>
            <w:vAlign w:val="center"/>
          </w:tcPr>
          <w:p w14:paraId="7CA98F99"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1～５回</w:t>
            </w:r>
          </w:p>
        </w:tc>
        <w:tc>
          <w:tcPr>
            <w:tcW w:w="1191" w:type="dxa"/>
            <w:shd w:val="clear" w:color="auto" w:fill="8DB3E2" w:themeFill="text2" w:themeFillTint="66"/>
            <w:noWrap/>
            <w:vAlign w:val="center"/>
          </w:tcPr>
          <w:p w14:paraId="0FF6D4F3"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6～10回</w:t>
            </w:r>
          </w:p>
        </w:tc>
        <w:tc>
          <w:tcPr>
            <w:tcW w:w="1191" w:type="dxa"/>
            <w:shd w:val="clear" w:color="auto" w:fill="8DB3E2" w:themeFill="text2" w:themeFillTint="66"/>
            <w:noWrap/>
            <w:vAlign w:val="center"/>
          </w:tcPr>
          <w:p w14:paraId="0B542534" w14:textId="007A0D35"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11～15回</w:t>
            </w:r>
          </w:p>
        </w:tc>
        <w:tc>
          <w:tcPr>
            <w:tcW w:w="1191" w:type="dxa"/>
            <w:shd w:val="clear" w:color="auto" w:fill="8DB3E2" w:themeFill="text2" w:themeFillTint="66"/>
            <w:noWrap/>
            <w:vAlign w:val="center"/>
          </w:tcPr>
          <w:p w14:paraId="3623F4D6" w14:textId="77777777" w:rsidR="00444DA2" w:rsidRPr="00CC2204" w:rsidRDefault="00444DA2" w:rsidP="00444DA2">
            <w:pPr>
              <w:widowControl/>
              <w:ind w:leftChars="-20" w:left="-42" w:rightChars="-6" w:right="-13"/>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16～20回</w:t>
            </w:r>
          </w:p>
        </w:tc>
        <w:tc>
          <w:tcPr>
            <w:tcW w:w="1191" w:type="dxa"/>
            <w:shd w:val="clear" w:color="auto" w:fill="8DB3E2" w:themeFill="text2" w:themeFillTint="66"/>
            <w:noWrap/>
            <w:vAlign w:val="center"/>
          </w:tcPr>
          <w:p w14:paraId="1C749162"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21～25回</w:t>
            </w:r>
          </w:p>
        </w:tc>
        <w:tc>
          <w:tcPr>
            <w:tcW w:w="1191" w:type="dxa"/>
            <w:shd w:val="clear" w:color="auto" w:fill="8DB3E2" w:themeFill="text2" w:themeFillTint="66"/>
            <w:vAlign w:val="center"/>
          </w:tcPr>
          <w:p w14:paraId="3EFA15B3"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26～30回</w:t>
            </w:r>
          </w:p>
        </w:tc>
        <w:tc>
          <w:tcPr>
            <w:tcW w:w="1191" w:type="dxa"/>
            <w:shd w:val="clear" w:color="auto" w:fill="8DB3E2" w:themeFill="text2" w:themeFillTint="66"/>
            <w:vAlign w:val="center"/>
          </w:tcPr>
          <w:p w14:paraId="1B1F373E"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31回以上</w:t>
            </w:r>
          </w:p>
        </w:tc>
      </w:tr>
      <w:tr w:rsidR="00444DA2" w:rsidRPr="00CC2204" w14:paraId="62A0F509" w14:textId="77777777" w:rsidTr="00444DA2">
        <w:trPr>
          <w:trHeight w:val="270"/>
        </w:trPr>
        <w:tc>
          <w:tcPr>
            <w:tcW w:w="794" w:type="dxa"/>
            <w:shd w:val="clear" w:color="auto" w:fill="8DB3E2" w:themeFill="text2" w:themeFillTint="66"/>
            <w:vAlign w:val="center"/>
          </w:tcPr>
          <w:p w14:paraId="1576AB33" w14:textId="77777777" w:rsidR="00444DA2" w:rsidRPr="00CC2204" w:rsidRDefault="00444DA2" w:rsidP="00444DA2">
            <w:pPr>
              <w:widowControl/>
              <w:jc w:val="center"/>
              <w:rPr>
                <w:rFonts w:ascii="HG丸ｺﾞｼｯｸM-PRO" w:eastAsia="HG丸ｺﾞｼｯｸM-PRO" w:hAnsi="HG丸ｺﾞｼｯｸM-PRO" w:cs="ＭＳ Ｐゴシック"/>
                <w:kern w:val="0"/>
                <w:szCs w:val="18"/>
              </w:rPr>
            </w:pPr>
            <w:r w:rsidRPr="00CC2204">
              <w:rPr>
                <w:rFonts w:ascii="HG丸ｺﾞｼｯｸM-PRO" w:eastAsia="HG丸ｺﾞｼｯｸM-PRO" w:hAnsi="HG丸ｺﾞｼｯｸM-PRO" w:cs="ＭＳ Ｐゴシック" w:hint="eastAsia"/>
                <w:kern w:val="0"/>
                <w:szCs w:val="18"/>
              </w:rPr>
              <w:t>件数</w:t>
            </w:r>
          </w:p>
        </w:tc>
        <w:tc>
          <w:tcPr>
            <w:tcW w:w="1191" w:type="dxa"/>
            <w:shd w:val="clear" w:color="auto" w:fill="auto"/>
            <w:noWrap/>
            <w:vAlign w:val="center"/>
          </w:tcPr>
          <w:p w14:paraId="049293B4"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93件</w:t>
            </w:r>
          </w:p>
        </w:tc>
        <w:tc>
          <w:tcPr>
            <w:tcW w:w="1191" w:type="dxa"/>
            <w:shd w:val="clear" w:color="auto" w:fill="auto"/>
            <w:noWrap/>
            <w:vAlign w:val="center"/>
          </w:tcPr>
          <w:p w14:paraId="06392182"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22件</w:t>
            </w:r>
          </w:p>
        </w:tc>
        <w:tc>
          <w:tcPr>
            <w:tcW w:w="1191" w:type="dxa"/>
            <w:shd w:val="clear" w:color="auto" w:fill="auto"/>
            <w:noWrap/>
            <w:vAlign w:val="center"/>
          </w:tcPr>
          <w:p w14:paraId="58C725C8"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6件</w:t>
            </w:r>
          </w:p>
        </w:tc>
        <w:tc>
          <w:tcPr>
            <w:tcW w:w="1191" w:type="dxa"/>
            <w:shd w:val="clear" w:color="auto" w:fill="auto"/>
            <w:noWrap/>
            <w:vAlign w:val="center"/>
          </w:tcPr>
          <w:p w14:paraId="6B015447"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２件</w:t>
            </w:r>
          </w:p>
        </w:tc>
        <w:tc>
          <w:tcPr>
            <w:tcW w:w="1191" w:type="dxa"/>
            <w:shd w:val="clear" w:color="auto" w:fill="auto"/>
            <w:noWrap/>
            <w:vAlign w:val="center"/>
          </w:tcPr>
          <w:p w14:paraId="2D0B13D7"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3件</w:t>
            </w:r>
          </w:p>
        </w:tc>
        <w:tc>
          <w:tcPr>
            <w:tcW w:w="1191" w:type="dxa"/>
            <w:vAlign w:val="center"/>
          </w:tcPr>
          <w:p w14:paraId="1D04F61A"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1件</w:t>
            </w:r>
          </w:p>
        </w:tc>
        <w:tc>
          <w:tcPr>
            <w:tcW w:w="1191" w:type="dxa"/>
            <w:vAlign w:val="center"/>
          </w:tcPr>
          <w:p w14:paraId="6261F280" w14:textId="77777777" w:rsidR="00444DA2" w:rsidRPr="00CC2204" w:rsidRDefault="00444DA2" w:rsidP="00444DA2">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5件</w:t>
            </w:r>
          </w:p>
        </w:tc>
      </w:tr>
    </w:tbl>
    <w:p w14:paraId="53E5409F" w14:textId="77777777" w:rsidR="00444DA2" w:rsidRPr="00CC2204" w:rsidRDefault="00444DA2" w:rsidP="00444DA2">
      <w:pPr>
        <w:tabs>
          <w:tab w:val="left" w:pos="2760"/>
        </w:tabs>
        <w:rPr>
          <w:rFonts w:ascii="HG丸ｺﾞｼｯｸM-PRO" w:eastAsia="HG丸ｺﾞｼｯｸM-PRO" w:hAnsi="HG丸ｺﾞｼｯｸM-PRO"/>
          <w:sz w:val="24"/>
          <w:szCs w:val="24"/>
        </w:rPr>
      </w:pPr>
      <w:r w:rsidRPr="00CC2204">
        <w:rPr>
          <w:rFonts w:ascii="HG丸ｺﾞｼｯｸM-PRO" w:eastAsia="HG丸ｺﾞｼｯｸM-PRO" w:hAnsi="HG丸ｺﾞｼｯｸM-PRO"/>
          <w:noProof/>
        </w:rPr>
        <mc:AlternateContent>
          <mc:Choice Requires="wps">
            <w:drawing>
              <wp:anchor distT="0" distB="0" distL="114300" distR="114300" simplePos="0" relativeHeight="251887616" behindDoc="0" locked="0" layoutInCell="1" allowOverlap="1" wp14:anchorId="789CDB1F" wp14:editId="348F227B">
                <wp:simplePos x="0" y="0"/>
                <wp:positionH relativeFrom="column">
                  <wp:posOffset>-88472</wp:posOffset>
                </wp:positionH>
                <wp:positionV relativeFrom="paragraph">
                  <wp:posOffset>178834</wp:posOffset>
                </wp:positionV>
                <wp:extent cx="6220047" cy="1087820"/>
                <wp:effectExtent l="0" t="0" r="28575" b="17145"/>
                <wp:wrapNone/>
                <wp:docPr id="196" name="角丸四角形 196"/>
                <wp:cNvGraphicFramePr/>
                <a:graphic xmlns:a="http://schemas.openxmlformats.org/drawingml/2006/main">
                  <a:graphicData uri="http://schemas.microsoft.com/office/word/2010/wordprocessingShape">
                    <wps:wsp>
                      <wps:cNvSpPr/>
                      <wps:spPr>
                        <a:xfrm>
                          <a:off x="0" y="0"/>
                          <a:ext cx="6220047" cy="1087820"/>
                        </a:xfrm>
                        <a:prstGeom prst="round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5E33B" id="角丸四角形 196" o:spid="_x0000_s1026" style="position:absolute;left:0;text-align:left;margin-left:-6.95pt;margin-top:14.1pt;width:489.75pt;height:85.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" filled="f" strokecolor="#243f60 [1604]" strokeweight=".5pt">
                <v:stroke dashstyle="dash"/>
              </v:roundrect>
            </w:pict>
          </mc:Fallback>
        </mc:AlternateContent>
      </w:r>
    </w:p>
    <w:p w14:paraId="1CECF240" w14:textId="232187AF" w:rsidR="00444DA2" w:rsidRPr="00CC2204" w:rsidRDefault="00444DA2" w:rsidP="00444DA2">
      <w:pPr>
        <w:spacing w:line="360" w:lineRule="auto"/>
        <w:ind w:firstLineChars="100" w:firstLine="240"/>
        <w:jc w:val="left"/>
        <w:rPr>
          <w:rFonts w:ascii="HG丸ｺﾞｼｯｸM-PRO" w:eastAsia="HG丸ｺﾞｼｯｸM-PRO" w:hAnsi="HG丸ｺﾞｼｯｸM-PRO"/>
          <w:b/>
          <w:sz w:val="22"/>
          <w:bdr w:val="single" w:sz="4" w:space="0" w:color="auto"/>
        </w:rPr>
      </w:pPr>
      <w:r w:rsidRPr="00CC2204">
        <w:rPr>
          <w:rFonts w:ascii="HG丸ｺﾞｼｯｸM-PRO" w:eastAsia="HG丸ｺﾞｼｯｸM-PRO" w:hAnsi="HG丸ｺﾞｼｯｸM-PRO" w:hint="eastAsia"/>
          <w:sz w:val="24"/>
          <w:bdr w:val="single" w:sz="4" w:space="0" w:color="auto"/>
        </w:rPr>
        <w:t xml:space="preserve"> (参考)平成28年度</w:t>
      </w:r>
      <w:r w:rsidRPr="00CC2204">
        <w:rPr>
          <w:rFonts w:ascii="HG丸ｺﾞｼｯｸM-PRO" w:eastAsia="HG丸ｺﾞｼｯｸM-PRO" w:hAnsi="HG丸ｺﾞｼｯｸM-PRO" w:hint="eastAsia"/>
          <w:sz w:val="24"/>
        </w:rPr>
        <w:t xml:space="preserve">　</w:t>
      </w:r>
      <w:r w:rsidRPr="00CC2204">
        <w:rPr>
          <w:rFonts w:ascii="HG丸ｺﾞｼｯｸM-PRO" w:eastAsia="HG丸ｺﾞｼｯｸM-PRO" w:hAnsi="HG丸ｺﾞｼｯｸM-PRO" w:hint="eastAsia"/>
          <w:b/>
          <w:sz w:val="22"/>
        </w:rPr>
        <w:t>※平均4.1回／件</w:t>
      </w:r>
    </w:p>
    <w:tbl>
      <w:tblPr>
        <w:tblW w:w="913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4"/>
        <w:gridCol w:w="1191"/>
        <w:gridCol w:w="1191"/>
        <w:gridCol w:w="1191"/>
        <w:gridCol w:w="1191"/>
        <w:gridCol w:w="1191"/>
        <w:gridCol w:w="1191"/>
        <w:gridCol w:w="1191"/>
      </w:tblGrid>
      <w:tr w:rsidR="00444DA2" w:rsidRPr="00CC2204" w14:paraId="5D3B4E6C" w14:textId="77777777" w:rsidTr="00444DA2">
        <w:trPr>
          <w:trHeight w:val="270"/>
        </w:trPr>
        <w:tc>
          <w:tcPr>
            <w:tcW w:w="794" w:type="dxa"/>
            <w:shd w:val="clear" w:color="auto" w:fill="D9D9D9" w:themeFill="background1" w:themeFillShade="D9"/>
            <w:vAlign w:val="center"/>
          </w:tcPr>
          <w:p w14:paraId="49163699" w14:textId="77777777" w:rsidR="00444DA2" w:rsidRPr="00CC2204" w:rsidRDefault="00444DA2" w:rsidP="00444DA2">
            <w:pPr>
              <w:widowControl/>
              <w:jc w:val="center"/>
              <w:rPr>
                <w:rFonts w:ascii="HG丸ｺﾞｼｯｸM-PRO" w:eastAsia="HG丸ｺﾞｼｯｸM-PRO" w:hAnsi="HG丸ｺﾞｼｯｸM-PRO" w:cs="ＭＳ Ｐゴシック"/>
                <w:kern w:val="0"/>
                <w:sz w:val="22"/>
                <w:szCs w:val="18"/>
              </w:rPr>
            </w:pPr>
            <w:r w:rsidRPr="00CC2204">
              <w:rPr>
                <w:rFonts w:ascii="HG丸ｺﾞｼｯｸM-PRO" w:eastAsia="HG丸ｺﾞｼｯｸM-PRO" w:hAnsi="HG丸ｺﾞｼｯｸM-PRO" w:cs="ＭＳ Ｐゴシック" w:hint="eastAsia"/>
                <w:kern w:val="0"/>
                <w:sz w:val="22"/>
                <w:szCs w:val="18"/>
              </w:rPr>
              <w:t>回数</w:t>
            </w:r>
          </w:p>
        </w:tc>
        <w:tc>
          <w:tcPr>
            <w:tcW w:w="1191" w:type="dxa"/>
            <w:shd w:val="clear" w:color="auto" w:fill="D9D9D9" w:themeFill="background1" w:themeFillShade="D9"/>
            <w:noWrap/>
            <w:vAlign w:val="center"/>
          </w:tcPr>
          <w:p w14:paraId="74397202"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1～５回</w:t>
            </w:r>
          </w:p>
        </w:tc>
        <w:tc>
          <w:tcPr>
            <w:tcW w:w="1191" w:type="dxa"/>
            <w:shd w:val="clear" w:color="auto" w:fill="D9D9D9" w:themeFill="background1" w:themeFillShade="D9"/>
            <w:noWrap/>
            <w:vAlign w:val="center"/>
          </w:tcPr>
          <w:p w14:paraId="5AD79C2E" w14:textId="77777777" w:rsidR="00444DA2" w:rsidRPr="00CC2204" w:rsidRDefault="00444DA2" w:rsidP="00444DA2">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6～10回</w:t>
            </w:r>
          </w:p>
        </w:tc>
        <w:tc>
          <w:tcPr>
            <w:tcW w:w="1191" w:type="dxa"/>
            <w:shd w:val="clear" w:color="auto" w:fill="D9D9D9" w:themeFill="background1" w:themeFillShade="D9"/>
            <w:noWrap/>
            <w:vAlign w:val="center"/>
          </w:tcPr>
          <w:p w14:paraId="1C8F684E" w14:textId="77777777" w:rsidR="00444DA2" w:rsidRPr="00CC2204" w:rsidRDefault="00444DA2" w:rsidP="00444DA2">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11～15回</w:t>
            </w:r>
          </w:p>
        </w:tc>
        <w:tc>
          <w:tcPr>
            <w:tcW w:w="1191" w:type="dxa"/>
            <w:shd w:val="clear" w:color="auto" w:fill="D9D9D9" w:themeFill="background1" w:themeFillShade="D9"/>
            <w:noWrap/>
            <w:vAlign w:val="center"/>
          </w:tcPr>
          <w:p w14:paraId="44A138C6" w14:textId="77777777" w:rsidR="00444DA2" w:rsidRPr="00CC2204" w:rsidRDefault="00444DA2" w:rsidP="00444DA2">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16～20回</w:t>
            </w:r>
          </w:p>
        </w:tc>
        <w:tc>
          <w:tcPr>
            <w:tcW w:w="1191" w:type="dxa"/>
            <w:shd w:val="clear" w:color="auto" w:fill="D9D9D9" w:themeFill="background1" w:themeFillShade="D9"/>
            <w:noWrap/>
            <w:vAlign w:val="center"/>
          </w:tcPr>
          <w:p w14:paraId="780BE5DC" w14:textId="77777777" w:rsidR="00444DA2" w:rsidRPr="00CC2204" w:rsidRDefault="00444DA2" w:rsidP="00444DA2">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szCs w:val="20"/>
              </w:rPr>
              <w:t>21～25回</w:t>
            </w:r>
          </w:p>
        </w:tc>
        <w:tc>
          <w:tcPr>
            <w:tcW w:w="1191" w:type="dxa"/>
            <w:shd w:val="clear" w:color="auto" w:fill="D9D9D9" w:themeFill="background1" w:themeFillShade="D9"/>
            <w:vAlign w:val="center"/>
          </w:tcPr>
          <w:p w14:paraId="7B7E1245" w14:textId="77777777" w:rsidR="00444DA2" w:rsidRPr="00CC2204" w:rsidRDefault="00444DA2" w:rsidP="00444DA2">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szCs w:val="20"/>
              </w:rPr>
              <w:t>26～30回</w:t>
            </w:r>
          </w:p>
        </w:tc>
        <w:tc>
          <w:tcPr>
            <w:tcW w:w="1191" w:type="dxa"/>
            <w:shd w:val="clear" w:color="auto" w:fill="D9D9D9" w:themeFill="background1" w:themeFillShade="D9"/>
            <w:vAlign w:val="center"/>
          </w:tcPr>
          <w:p w14:paraId="2E8FC9BE" w14:textId="77777777" w:rsidR="00444DA2" w:rsidRPr="00CC2204" w:rsidRDefault="00444DA2" w:rsidP="00444DA2">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szCs w:val="20"/>
              </w:rPr>
              <w:t>31回以上</w:t>
            </w:r>
          </w:p>
        </w:tc>
      </w:tr>
      <w:tr w:rsidR="00444DA2" w:rsidRPr="00CC2204" w14:paraId="199A3994" w14:textId="77777777" w:rsidTr="00444DA2">
        <w:trPr>
          <w:trHeight w:val="270"/>
        </w:trPr>
        <w:tc>
          <w:tcPr>
            <w:tcW w:w="794" w:type="dxa"/>
            <w:shd w:val="clear" w:color="auto" w:fill="D9D9D9" w:themeFill="background1" w:themeFillShade="D9"/>
            <w:vAlign w:val="center"/>
          </w:tcPr>
          <w:p w14:paraId="473C5B40" w14:textId="77777777" w:rsidR="00444DA2" w:rsidRPr="00CC2204" w:rsidRDefault="00444DA2" w:rsidP="00444DA2">
            <w:pPr>
              <w:widowControl/>
              <w:jc w:val="center"/>
              <w:rPr>
                <w:rFonts w:ascii="HG丸ｺﾞｼｯｸM-PRO" w:eastAsia="HG丸ｺﾞｼｯｸM-PRO" w:hAnsi="HG丸ｺﾞｼｯｸM-PRO" w:cs="ＭＳ Ｐゴシック"/>
                <w:kern w:val="0"/>
                <w:sz w:val="22"/>
                <w:szCs w:val="18"/>
              </w:rPr>
            </w:pPr>
            <w:r w:rsidRPr="00CC2204">
              <w:rPr>
                <w:rFonts w:ascii="HG丸ｺﾞｼｯｸM-PRO" w:eastAsia="HG丸ｺﾞｼｯｸM-PRO" w:hAnsi="HG丸ｺﾞｼｯｸM-PRO" w:cs="ＭＳ Ｐゴシック" w:hint="eastAsia"/>
                <w:kern w:val="0"/>
                <w:sz w:val="22"/>
                <w:szCs w:val="18"/>
              </w:rPr>
              <w:t>件数</w:t>
            </w:r>
          </w:p>
        </w:tc>
        <w:tc>
          <w:tcPr>
            <w:tcW w:w="1191" w:type="dxa"/>
            <w:shd w:val="clear" w:color="auto" w:fill="auto"/>
            <w:noWrap/>
            <w:vAlign w:val="center"/>
          </w:tcPr>
          <w:p w14:paraId="7185942B" w14:textId="0B8B654E" w:rsidR="00444DA2" w:rsidRPr="00CC2204" w:rsidRDefault="00444DA2" w:rsidP="0091213C">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9</w:t>
            </w:r>
            <w:r w:rsidR="0091213C" w:rsidRPr="00CC2204">
              <w:rPr>
                <w:rFonts w:ascii="HG丸ｺﾞｼｯｸM-PRO" w:eastAsia="HG丸ｺﾞｼｯｸM-PRO" w:hAnsi="HG丸ｺﾞｼｯｸM-PRO" w:cs="ＭＳ Ｐゴシック" w:hint="eastAsia"/>
                <w:kern w:val="0"/>
                <w:sz w:val="20"/>
              </w:rPr>
              <w:t>7</w:t>
            </w:r>
            <w:r w:rsidRPr="00CC2204">
              <w:rPr>
                <w:rFonts w:ascii="HG丸ｺﾞｼｯｸM-PRO" w:eastAsia="HG丸ｺﾞｼｯｸM-PRO" w:hAnsi="HG丸ｺﾞｼｯｸM-PRO" w:cs="ＭＳ Ｐゴシック" w:hint="eastAsia"/>
                <w:kern w:val="0"/>
                <w:sz w:val="20"/>
              </w:rPr>
              <w:t>件</w:t>
            </w:r>
          </w:p>
        </w:tc>
        <w:tc>
          <w:tcPr>
            <w:tcW w:w="1191" w:type="dxa"/>
            <w:shd w:val="clear" w:color="auto" w:fill="auto"/>
            <w:noWrap/>
            <w:vAlign w:val="center"/>
          </w:tcPr>
          <w:p w14:paraId="2C92215F"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18件</w:t>
            </w:r>
          </w:p>
        </w:tc>
        <w:tc>
          <w:tcPr>
            <w:tcW w:w="1191" w:type="dxa"/>
            <w:shd w:val="clear" w:color="auto" w:fill="auto"/>
            <w:noWrap/>
            <w:vAlign w:val="center"/>
          </w:tcPr>
          <w:p w14:paraId="7D16F4A0"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5件</w:t>
            </w:r>
          </w:p>
        </w:tc>
        <w:tc>
          <w:tcPr>
            <w:tcW w:w="1191" w:type="dxa"/>
            <w:shd w:val="clear" w:color="auto" w:fill="auto"/>
            <w:noWrap/>
            <w:vAlign w:val="center"/>
          </w:tcPr>
          <w:p w14:paraId="74B3AA63" w14:textId="32A53417" w:rsidR="00444DA2" w:rsidRPr="00CC2204" w:rsidRDefault="00444DA2" w:rsidP="00444DA2">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2件</w:t>
            </w:r>
          </w:p>
        </w:tc>
        <w:tc>
          <w:tcPr>
            <w:tcW w:w="1191" w:type="dxa"/>
            <w:shd w:val="clear" w:color="auto" w:fill="auto"/>
            <w:noWrap/>
            <w:vAlign w:val="center"/>
          </w:tcPr>
          <w:p w14:paraId="2B9C995E"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2件</w:t>
            </w:r>
          </w:p>
        </w:tc>
        <w:tc>
          <w:tcPr>
            <w:tcW w:w="1191" w:type="dxa"/>
          </w:tcPr>
          <w:p w14:paraId="31B4794D"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0件</w:t>
            </w:r>
          </w:p>
        </w:tc>
        <w:tc>
          <w:tcPr>
            <w:tcW w:w="1191" w:type="dxa"/>
          </w:tcPr>
          <w:p w14:paraId="739E43C1"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1件</w:t>
            </w:r>
          </w:p>
        </w:tc>
      </w:tr>
    </w:tbl>
    <w:p w14:paraId="4C9F9CFC" w14:textId="202FD22D" w:rsidR="00444DA2" w:rsidRPr="00CC2204" w:rsidRDefault="00444DA2" w:rsidP="00444DA2">
      <w:pPr>
        <w:tabs>
          <w:tab w:val="left" w:pos="2760"/>
        </w:tabs>
        <w:rPr>
          <w:rFonts w:ascii="HG丸ｺﾞｼｯｸM-PRO" w:eastAsia="HG丸ｺﾞｼｯｸM-PRO" w:hAnsi="HG丸ｺﾞｼｯｸM-PRO"/>
          <w:sz w:val="24"/>
          <w:szCs w:val="24"/>
        </w:rPr>
      </w:pPr>
    </w:p>
    <w:p w14:paraId="22564E8F" w14:textId="261DA276" w:rsidR="00444DA2" w:rsidRPr="00CC2204" w:rsidRDefault="00444DA2" w:rsidP="00444DA2">
      <w:pPr>
        <w:tabs>
          <w:tab w:val="left" w:pos="2760"/>
        </w:tabs>
        <w:rPr>
          <w:rFonts w:ascii="HG丸ｺﾞｼｯｸM-PRO" w:eastAsia="HG丸ｺﾞｼｯｸM-PRO" w:hAnsi="HG丸ｺﾞｼｯｸM-PRO"/>
          <w:sz w:val="24"/>
          <w:szCs w:val="24"/>
        </w:rPr>
      </w:pPr>
    </w:p>
    <w:p w14:paraId="1C346315" w14:textId="2451F3B3" w:rsidR="00187CEF" w:rsidRPr="00CC2204" w:rsidRDefault="00187CEF" w:rsidP="00444DA2">
      <w:pPr>
        <w:tabs>
          <w:tab w:val="left" w:pos="2760"/>
        </w:tabs>
        <w:rPr>
          <w:rFonts w:ascii="HG丸ｺﾞｼｯｸM-PRO" w:eastAsia="HG丸ｺﾞｼｯｸM-PRO" w:hAnsi="HG丸ｺﾞｼｯｸM-PRO"/>
          <w:sz w:val="24"/>
          <w:szCs w:val="24"/>
        </w:rPr>
      </w:pPr>
    </w:p>
    <w:p w14:paraId="641083B6" w14:textId="08076C0E" w:rsidR="00444DA2" w:rsidRPr="00CC2204" w:rsidRDefault="00444DA2" w:rsidP="00444DA2">
      <w:pPr>
        <w:widowControl/>
        <w:jc w:val="left"/>
        <w:rPr>
          <w:rFonts w:ascii="HG丸ｺﾞｼｯｸM-PRO" w:eastAsia="HG丸ｺﾞｼｯｸM-PRO" w:hAnsi="HG丸ｺﾞｼｯｸM-PRO" w:cs="ＭＳ Ｐゴシック"/>
          <w:color w:val="FF0000"/>
          <w:kern w:val="0"/>
          <w:sz w:val="18"/>
          <w:szCs w:val="20"/>
        </w:rPr>
      </w:pPr>
      <w:r w:rsidRPr="00CC2204">
        <w:rPr>
          <w:rFonts w:ascii="HG丸ｺﾞｼｯｸM-PRO" w:eastAsia="HG丸ｺﾞｼｯｸM-PRO" w:hAnsi="HG丸ｺﾞｼｯｸM-PRO" w:hint="eastAsia"/>
          <w:b/>
          <w:sz w:val="24"/>
          <w:szCs w:val="24"/>
        </w:rPr>
        <w:t>２</w:t>
      </w:r>
      <w:r w:rsidR="00E34B1A" w:rsidRPr="00CC2204">
        <w:rPr>
          <w:rFonts w:ascii="HG丸ｺﾞｼｯｸM-PRO" w:eastAsia="HG丸ｺﾞｼｯｸM-PRO" w:hAnsi="HG丸ｺﾞｼｯｸM-PRO" w:hint="eastAsia"/>
          <w:b/>
          <w:sz w:val="24"/>
          <w:szCs w:val="24"/>
        </w:rPr>
        <w:t>．</w:t>
      </w:r>
      <w:r w:rsidRPr="00CC2204">
        <w:rPr>
          <w:rFonts w:ascii="HG丸ｺﾞｼｯｸM-PRO" w:eastAsia="HG丸ｺﾞｼｯｸM-PRO" w:hAnsi="HG丸ｺﾞｼｯｸM-PRO" w:hint="eastAsia"/>
          <w:b/>
          <w:sz w:val="24"/>
          <w:szCs w:val="24"/>
        </w:rPr>
        <w:t>相談者の内訳</w:t>
      </w:r>
    </w:p>
    <w:p w14:paraId="6899CD0F" w14:textId="3E934476" w:rsidR="00444DA2" w:rsidRPr="00CC2204" w:rsidRDefault="000C545C" w:rsidP="00444DA2">
      <w:pPr>
        <w:widowControl/>
        <w:jc w:val="left"/>
        <w:rPr>
          <w:rFonts w:ascii="HG丸ｺﾞｼｯｸM-PRO" w:eastAsia="HG丸ｺﾞｼｯｸM-PRO" w:hAnsi="HG丸ｺﾞｼｯｸM-PRO" w:cs="ＭＳ Ｐゴシック"/>
          <w:color w:val="FF0000"/>
          <w:kern w:val="0"/>
          <w:sz w:val="18"/>
          <w:szCs w:val="20"/>
        </w:rPr>
      </w:pPr>
      <w:r>
        <w:rPr>
          <w:rFonts w:ascii="HG丸ｺﾞｼｯｸM-PRO" w:eastAsia="HG丸ｺﾞｼｯｸM-PRO" w:hAnsi="HG丸ｺﾞｼｯｸM-PRO"/>
          <w:noProof/>
        </w:rPr>
        <w:drawing>
          <wp:anchor distT="0" distB="0" distL="114300" distR="114300" simplePos="0" relativeHeight="252001280" behindDoc="0" locked="0" layoutInCell="1" allowOverlap="1" wp14:anchorId="03F396B1" wp14:editId="5DA2C2FC">
            <wp:simplePos x="0" y="0"/>
            <wp:positionH relativeFrom="column">
              <wp:posOffset>2705954</wp:posOffset>
            </wp:positionH>
            <wp:positionV relativeFrom="paragraph">
              <wp:posOffset>120103</wp:posOffset>
            </wp:positionV>
            <wp:extent cx="3797935" cy="13354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93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2" w:rightFromText="142" w:vertAnchor="text" w:tblpY="1"/>
        <w:tblOverlap w:val="never"/>
        <w:tblW w:w="3979" w:type="dxa"/>
        <w:tblCellMar>
          <w:left w:w="99" w:type="dxa"/>
          <w:right w:w="99" w:type="dxa"/>
        </w:tblCellMar>
        <w:tblLook w:val="04A0" w:firstRow="1" w:lastRow="0" w:firstColumn="1" w:lastColumn="0" w:noHBand="0" w:noVBand="1"/>
      </w:tblPr>
      <w:tblGrid>
        <w:gridCol w:w="2845"/>
        <w:gridCol w:w="1134"/>
      </w:tblGrid>
      <w:tr w:rsidR="00444DA2" w:rsidRPr="00CC2204" w14:paraId="0CFCA234" w14:textId="77777777" w:rsidTr="00444DA2">
        <w:trPr>
          <w:trHeight w:val="360"/>
        </w:trPr>
        <w:tc>
          <w:tcPr>
            <w:tcW w:w="2845"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6F5CA086" w14:textId="77777777" w:rsidR="00444DA2" w:rsidRPr="00CC2204" w:rsidRDefault="00444DA2" w:rsidP="00444DA2">
            <w:pPr>
              <w:widowControl/>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市町村</w:t>
            </w:r>
          </w:p>
        </w:tc>
        <w:tc>
          <w:tcPr>
            <w:tcW w:w="1134"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4F8719FB"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40件</w:t>
            </w:r>
          </w:p>
        </w:tc>
      </w:tr>
      <w:tr w:rsidR="00444DA2" w:rsidRPr="00CC2204" w14:paraId="65AF63BC" w14:textId="77777777" w:rsidTr="00444DA2">
        <w:trPr>
          <w:trHeight w:val="360"/>
        </w:trPr>
        <w:tc>
          <w:tcPr>
            <w:tcW w:w="2845" w:type="dxa"/>
            <w:tcBorders>
              <w:top w:val="single" w:sz="4" w:space="0" w:color="auto"/>
              <w:left w:val="single" w:sz="12" w:space="0" w:color="auto"/>
              <w:bottom w:val="double" w:sz="6" w:space="0" w:color="auto"/>
              <w:right w:val="single" w:sz="4" w:space="0" w:color="auto"/>
            </w:tcBorders>
            <w:shd w:val="clear" w:color="auto" w:fill="8DB3E2" w:themeFill="text2" w:themeFillTint="66"/>
            <w:noWrap/>
            <w:vAlign w:val="center"/>
          </w:tcPr>
          <w:p w14:paraId="52E76D92" w14:textId="77777777" w:rsidR="00444DA2" w:rsidRPr="00CC2204" w:rsidRDefault="00444DA2" w:rsidP="00444DA2">
            <w:pPr>
              <w:widowControl/>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直接相談</w:t>
            </w:r>
          </w:p>
        </w:tc>
        <w:tc>
          <w:tcPr>
            <w:tcW w:w="1134" w:type="dxa"/>
            <w:tcBorders>
              <w:top w:val="single" w:sz="4" w:space="0" w:color="auto"/>
              <w:left w:val="single" w:sz="4" w:space="0" w:color="auto"/>
              <w:bottom w:val="double" w:sz="6" w:space="0" w:color="auto"/>
              <w:right w:val="single" w:sz="12" w:space="0" w:color="auto"/>
            </w:tcBorders>
            <w:shd w:val="clear" w:color="auto" w:fill="auto"/>
            <w:noWrap/>
            <w:vAlign w:val="center"/>
          </w:tcPr>
          <w:p w14:paraId="13635B39" w14:textId="77777777" w:rsidR="00444DA2" w:rsidRPr="00CC2204" w:rsidRDefault="00444DA2" w:rsidP="00444DA2">
            <w:pPr>
              <w:widowControl/>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92件</w:t>
            </w:r>
          </w:p>
        </w:tc>
      </w:tr>
      <w:tr w:rsidR="00444DA2" w:rsidRPr="00CC2204" w14:paraId="795DC28C" w14:textId="77777777" w:rsidTr="00444DA2">
        <w:trPr>
          <w:trHeight w:val="285"/>
        </w:trPr>
        <w:tc>
          <w:tcPr>
            <w:tcW w:w="2845" w:type="dxa"/>
            <w:tcBorders>
              <w:top w:val="nil"/>
              <w:left w:val="single" w:sz="12" w:space="0" w:color="auto"/>
              <w:bottom w:val="dotted" w:sz="4" w:space="0" w:color="auto"/>
              <w:right w:val="single" w:sz="4" w:space="0" w:color="auto"/>
            </w:tcBorders>
            <w:shd w:val="clear" w:color="auto" w:fill="C6D9F1" w:themeFill="text2" w:themeFillTint="33"/>
            <w:noWrap/>
            <w:vAlign w:val="center"/>
            <w:hideMark/>
          </w:tcPr>
          <w:p w14:paraId="14920ED2" w14:textId="118C239A" w:rsidR="00444DA2" w:rsidRPr="00CC2204" w:rsidRDefault="0037166E" w:rsidP="00444DA2">
            <w:pPr>
              <w:widowControl/>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（直接相談の内訳）障がい者</w:t>
            </w:r>
          </w:p>
        </w:tc>
        <w:tc>
          <w:tcPr>
            <w:tcW w:w="1134" w:type="dxa"/>
            <w:tcBorders>
              <w:top w:val="nil"/>
              <w:left w:val="nil"/>
              <w:bottom w:val="dotted" w:sz="4" w:space="0" w:color="auto"/>
              <w:right w:val="single" w:sz="12" w:space="0" w:color="auto"/>
            </w:tcBorders>
            <w:shd w:val="clear" w:color="auto" w:fill="auto"/>
            <w:noWrap/>
          </w:tcPr>
          <w:p w14:paraId="424F5ADE" w14:textId="77777777" w:rsidR="00444DA2" w:rsidRPr="00CC2204" w:rsidRDefault="00444DA2" w:rsidP="00444DA2">
            <w:pPr>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58件</w:t>
            </w:r>
          </w:p>
        </w:tc>
      </w:tr>
      <w:tr w:rsidR="00444DA2" w:rsidRPr="00CC2204" w14:paraId="4D78B054" w14:textId="77777777" w:rsidTr="00444DA2">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1CFD7524" w14:textId="77777777" w:rsidR="00444DA2" w:rsidRPr="00CC2204" w:rsidRDefault="00444DA2" w:rsidP="00B36444">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家族</w:t>
            </w:r>
          </w:p>
        </w:tc>
        <w:tc>
          <w:tcPr>
            <w:tcW w:w="1134" w:type="dxa"/>
            <w:tcBorders>
              <w:top w:val="dotted" w:sz="4" w:space="0" w:color="auto"/>
              <w:left w:val="nil"/>
              <w:bottom w:val="dotted" w:sz="4" w:space="0" w:color="auto"/>
              <w:right w:val="single" w:sz="12" w:space="0" w:color="auto"/>
            </w:tcBorders>
            <w:shd w:val="clear" w:color="auto" w:fill="auto"/>
            <w:noWrap/>
          </w:tcPr>
          <w:p w14:paraId="4283985B" w14:textId="77777777" w:rsidR="00444DA2" w:rsidRPr="00CC2204" w:rsidRDefault="00444DA2" w:rsidP="00444DA2">
            <w:pPr>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11件</w:t>
            </w:r>
          </w:p>
        </w:tc>
      </w:tr>
      <w:tr w:rsidR="00444DA2" w:rsidRPr="00CC2204" w14:paraId="3F3F57B9" w14:textId="77777777" w:rsidTr="00444DA2">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2A11551E" w14:textId="77777777" w:rsidR="00444DA2" w:rsidRPr="00CC2204" w:rsidRDefault="00444DA2" w:rsidP="00B36444">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支援者</w:t>
            </w:r>
          </w:p>
        </w:tc>
        <w:tc>
          <w:tcPr>
            <w:tcW w:w="1134" w:type="dxa"/>
            <w:tcBorders>
              <w:top w:val="dotted" w:sz="4" w:space="0" w:color="auto"/>
              <w:left w:val="nil"/>
              <w:bottom w:val="dotted" w:sz="4" w:space="0" w:color="auto"/>
              <w:right w:val="single" w:sz="12" w:space="0" w:color="auto"/>
            </w:tcBorders>
            <w:shd w:val="clear" w:color="auto" w:fill="auto"/>
            <w:noWrap/>
          </w:tcPr>
          <w:p w14:paraId="75FB2820" w14:textId="77777777" w:rsidR="00444DA2" w:rsidRPr="00CC2204" w:rsidRDefault="00444DA2" w:rsidP="00444DA2">
            <w:pPr>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8件</w:t>
            </w:r>
          </w:p>
        </w:tc>
      </w:tr>
      <w:tr w:rsidR="00444DA2" w:rsidRPr="00CC2204" w14:paraId="2D6A332D" w14:textId="77777777" w:rsidTr="00444DA2">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7C153709" w14:textId="77777777" w:rsidR="00444DA2" w:rsidRPr="00CC2204" w:rsidRDefault="00444DA2" w:rsidP="00B36444">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事業者</w:t>
            </w:r>
          </w:p>
        </w:tc>
        <w:tc>
          <w:tcPr>
            <w:tcW w:w="1134" w:type="dxa"/>
            <w:tcBorders>
              <w:top w:val="dotted" w:sz="4" w:space="0" w:color="auto"/>
              <w:left w:val="nil"/>
              <w:bottom w:val="dotted" w:sz="4" w:space="0" w:color="auto"/>
              <w:right w:val="single" w:sz="12" w:space="0" w:color="auto"/>
            </w:tcBorders>
            <w:shd w:val="clear" w:color="auto" w:fill="auto"/>
            <w:noWrap/>
          </w:tcPr>
          <w:p w14:paraId="54ED4483" w14:textId="77777777" w:rsidR="00444DA2" w:rsidRPr="00CC2204" w:rsidRDefault="00444DA2" w:rsidP="00444DA2">
            <w:pPr>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r>
      <w:tr w:rsidR="00444DA2" w:rsidRPr="00CC2204" w14:paraId="12DFC2E4" w14:textId="77777777" w:rsidTr="00444DA2">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5E3A1A2A" w14:textId="77777777" w:rsidR="00444DA2" w:rsidRPr="00CC2204" w:rsidRDefault="00444DA2" w:rsidP="00B36444">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他機関</w:t>
            </w:r>
          </w:p>
        </w:tc>
        <w:tc>
          <w:tcPr>
            <w:tcW w:w="1134" w:type="dxa"/>
            <w:tcBorders>
              <w:top w:val="dotted" w:sz="4" w:space="0" w:color="auto"/>
              <w:left w:val="nil"/>
              <w:bottom w:val="dotted" w:sz="4" w:space="0" w:color="auto"/>
              <w:right w:val="single" w:sz="12" w:space="0" w:color="auto"/>
            </w:tcBorders>
            <w:shd w:val="clear" w:color="auto" w:fill="auto"/>
            <w:noWrap/>
          </w:tcPr>
          <w:p w14:paraId="760AAEC5" w14:textId="77777777" w:rsidR="00444DA2" w:rsidRPr="00CC2204" w:rsidRDefault="00444DA2" w:rsidP="00444DA2">
            <w:pPr>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r>
      <w:tr w:rsidR="00444DA2" w:rsidRPr="00CC2204" w14:paraId="37EE91B6" w14:textId="77777777" w:rsidTr="00444DA2">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2D4459F4" w14:textId="77777777" w:rsidR="00444DA2" w:rsidRPr="00CC2204" w:rsidRDefault="00444DA2" w:rsidP="00B36444">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その他</w:t>
            </w:r>
          </w:p>
        </w:tc>
        <w:tc>
          <w:tcPr>
            <w:tcW w:w="1134" w:type="dxa"/>
            <w:tcBorders>
              <w:top w:val="dotted" w:sz="4" w:space="0" w:color="auto"/>
              <w:left w:val="nil"/>
              <w:bottom w:val="dotted" w:sz="4" w:space="0" w:color="auto"/>
              <w:right w:val="single" w:sz="12" w:space="0" w:color="auto"/>
            </w:tcBorders>
            <w:shd w:val="clear" w:color="auto" w:fill="auto"/>
            <w:noWrap/>
          </w:tcPr>
          <w:p w14:paraId="323BB72A" w14:textId="77777777" w:rsidR="00444DA2" w:rsidRPr="00CC2204" w:rsidRDefault="00444DA2" w:rsidP="00444DA2">
            <w:pPr>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10件</w:t>
            </w:r>
          </w:p>
        </w:tc>
      </w:tr>
      <w:tr w:rsidR="00444DA2" w:rsidRPr="00CC2204" w14:paraId="0248BD29" w14:textId="77777777" w:rsidTr="00444DA2">
        <w:trPr>
          <w:trHeight w:val="270"/>
        </w:trPr>
        <w:tc>
          <w:tcPr>
            <w:tcW w:w="2845" w:type="dxa"/>
            <w:tcBorders>
              <w:top w:val="dotted" w:sz="4" w:space="0" w:color="auto"/>
              <w:left w:val="single" w:sz="12" w:space="0" w:color="auto"/>
              <w:bottom w:val="single" w:sz="12" w:space="0" w:color="auto"/>
              <w:right w:val="single" w:sz="4" w:space="0" w:color="auto"/>
            </w:tcBorders>
            <w:shd w:val="clear" w:color="auto" w:fill="C6D9F1" w:themeFill="text2" w:themeFillTint="33"/>
            <w:noWrap/>
            <w:vAlign w:val="center"/>
            <w:hideMark/>
          </w:tcPr>
          <w:p w14:paraId="5658C995" w14:textId="77777777" w:rsidR="00444DA2" w:rsidRPr="00CC2204" w:rsidRDefault="00444DA2" w:rsidP="00B36444">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不明</w:t>
            </w:r>
          </w:p>
        </w:tc>
        <w:tc>
          <w:tcPr>
            <w:tcW w:w="1134" w:type="dxa"/>
            <w:tcBorders>
              <w:top w:val="dotted" w:sz="4" w:space="0" w:color="auto"/>
              <w:left w:val="nil"/>
              <w:bottom w:val="single" w:sz="12" w:space="0" w:color="auto"/>
              <w:right w:val="single" w:sz="12" w:space="0" w:color="auto"/>
            </w:tcBorders>
            <w:shd w:val="clear" w:color="auto" w:fill="auto"/>
            <w:noWrap/>
          </w:tcPr>
          <w:p w14:paraId="273A4A7F" w14:textId="77777777" w:rsidR="00444DA2" w:rsidRPr="00CC2204" w:rsidRDefault="00444DA2" w:rsidP="00444DA2">
            <w:pPr>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r>
    </w:tbl>
    <w:p w14:paraId="3B8D8B43" w14:textId="3863115C" w:rsidR="00444DA2" w:rsidRPr="00CC2204" w:rsidRDefault="00444DA2" w:rsidP="00444DA2">
      <w:pPr>
        <w:rPr>
          <w:rFonts w:ascii="HG丸ｺﾞｼｯｸM-PRO" w:eastAsia="HG丸ｺﾞｼｯｸM-PRO" w:hAnsi="HG丸ｺﾞｼｯｸM-PRO"/>
        </w:rPr>
      </w:pPr>
    </w:p>
    <w:p w14:paraId="40245A1D" w14:textId="77777777" w:rsidR="00444DA2" w:rsidRPr="00CC2204" w:rsidRDefault="00444DA2" w:rsidP="00444DA2">
      <w:pPr>
        <w:rPr>
          <w:rFonts w:ascii="HG丸ｺﾞｼｯｸM-PRO" w:eastAsia="HG丸ｺﾞｼｯｸM-PRO" w:hAnsi="HG丸ｺﾞｼｯｸM-PRO"/>
        </w:rPr>
      </w:pPr>
    </w:p>
    <w:p w14:paraId="4DA1F409" w14:textId="77777777" w:rsidR="00444DA2" w:rsidRPr="00CC2204" w:rsidRDefault="00444DA2" w:rsidP="00444DA2">
      <w:pPr>
        <w:rPr>
          <w:rFonts w:ascii="HG丸ｺﾞｼｯｸM-PRO" w:eastAsia="HG丸ｺﾞｼｯｸM-PRO" w:hAnsi="HG丸ｺﾞｼｯｸM-PRO"/>
        </w:rPr>
      </w:pPr>
    </w:p>
    <w:p w14:paraId="591BCD84" w14:textId="77777777" w:rsidR="00444DA2" w:rsidRPr="00CC2204" w:rsidRDefault="00444DA2" w:rsidP="00444DA2">
      <w:pPr>
        <w:rPr>
          <w:rFonts w:ascii="HG丸ｺﾞｼｯｸM-PRO" w:eastAsia="HG丸ｺﾞｼｯｸM-PRO" w:hAnsi="HG丸ｺﾞｼｯｸM-PRO"/>
        </w:rPr>
      </w:pPr>
    </w:p>
    <w:p w14:paraId="1AA82F66" w14:textId="2A3ED61F" w:rsidR="00444DA2" w:rsidRPr="00CC2204" w:rsidRDefault="00444DA2" w:rsidP="00444DA2">
      <w:pPr>
        <w:rPr>
          <w:rFonts w:ascii="HG丸ｺﾞｼｯｸM-PRO" w:eastAsia="HG丸ｺﾞｼｯｸM-PRO" w:hAnsi="HG丸ｺﾞｼｯｸM-PRO"/>
        </w:rPr>
      </w:pPr>
    </w:p>
    <w:p w14:paraId="412F2BDB" w14:textId="1BC0AEF4" w:rsidR="00444DA2" w:rsidRPr="00CC2204" w:rsidRDefault="00444DA2" w:rsidP="00444DA2">
      <w:pPr>
        <w:rPr>
          <w:rFonts w:ascii="HG丸ｺﾞｼｯｸM-PRO" w:eastAsia="HG丸ｺﾞｼｯｸM-PRO" w:hAnsi="HG丸ｺﾞｼｯｸM-PRO"/>
        </w:rPr>
      </w:pPr>
    </w:p>
    <w:p w14:paraId="49B23531" w14:textId="4710E2AB" w:rsidR="00444DA2" w:rsidRPr="00CC2204" w:rsidRDefault="000C545C" w:rsidP="00444DA2">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002304" behindDoc="0" locked="0" layoutInCell="1" allowOverlap="1" wp14:anchorId="685C13D6" wp14:editId="0D41950B">
            <wp:simplePos x="0" y="0"/>
            <wp:positionH relativeFrom="page">
              <wp:posOffset>3547110</wp:posOffset>
            </wp:positionH>
            <wp:positionV relativeFrom="paragraph">
              <wp:posOffset>15349</wp:posOffset>
            </wp:positionV>
            <wp:extent cx="3902075" cy="245681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2075" cy="2456815"/>
                    </a:xfrm>
                    <a:prstGeom prst="rect">
                      <a:avLst/>
                    </a:prstGeom>
                    <a:noFill/>
                    <a:ln>
                      <a:noFill/>
                    </a:ln>
                  </pic:spPr>
                </pic:pic>
              </a:graphicData>
            </a:graphic>
          </wp:anchor>
        </w:drawing>
      </w:r>
    </w:p>
    <w:p w14:paraId="54AF8153" w14:textId="61384737" w:rsidR="00444DA2" w:rsidRPr="00CC2204" w:rsidRDefault="00444DA2" w:rsidP="00444DA2">
      <w:pPr>
        <w:widowControl/>
        <w:spacing w:line="320" w:lineRule="exact"/>
        <w:jc w:val="left"/>
        <w:rPr>
          <w:rFonts w:ascii="HG丸ｺﾞｼｯｸM-PRO" w:eastAsia="HG丸ｺﾞｼｯｸM-PRO" w:hAnsi="HG丸ｺﾞｼｯｸM-PRO"/>
        </w:rPr>
      </w:pPr>
    </w:p>
    <w:p w14:paraId="6C0135E6" w14:textId="562A2053" w:rsidR="00444DA2" w:rsidRPr="00CC2204" w:rsidRDefault="00444DA2" w:rsidP="00444DA2">
      <w:pPr>
        <w:widowControl/>
        <w:spacing w:line="320" w:lineRule="exact"/>
        <w:jc w:val="left"/>
        <w:rPr>
          <w:rFonts w:ascii="HG丸ｺﾞｼｯｸM-PRO" w:eastAsia="HG丸ｺﾞｼｯｸM-PRO" w:hAnsi="HG丸ｺﾞｼｯｸM-PRO"/>
        </w:rPr>
      </w:pPr>
    </w:p>
    <w:p w14:paraId="057DB637" w14:textId="77777777" w:rsidR="00444DA2" w:rsidRPr="00CC2204" w:rsidRDefault="00444DA2" w:rsidP="00444DA2">
      <w:pPr>
        <w:widowControl/>
        <w:spacing w:line="320" w:lineRule="exact"/>
        <w:jc w:val="left"/>
        <w:rPr>
          <w:rFonts w:ascii="HG丸ｺﾞｼｯｸM-PRO" w:eastAsia="HG丸ｺﾞｼｯｸM-PRO" w:hAnsi="HG丸ｺﾞｼｯｸM-PRO"/>
        </w:rPr>
      </w:pPr>
    </w:p>
    <w:p w14:paraId="42C4009F" w14:textId="77777777" w:rsidR="00444DA2" w:rsidRPr="00CC2204" w:rsidRDefault="00444DA2" w:rsidP="00444DA2">
      <w:pPr>
        <w:widowControl/>
        <w:spacing w:line="320" w:lineRule="exact"/>
        <w:jc w:val="left"/>
        <w:rPr>
          <w:rFonts w:ascii="HG丸ｺﾞｼｯｸM-PRO" w:eastAsia="HG丸ｺﾞｼｯｸM-PRO" w:hAnsi="HG丸ｺﾞｼｯｸM-PRO"/>
        </w:rPr>
      </w:pPr>
    </w:p>
    <w:p w14:paraId="7458A6C8" w14:textId="77777777" w:rsidR="00444DA2" w:rsidRPr="00CC2204" w:rsidRDefault="00444DA2" w:rsidP="00444DA2">
      <w:pPr>
        <w:rPr>
          <w:rFonts w:ascii="HG丸ｺﾞｼｯｸM-PRO" w:eastAsia="HG丸ｺﾞｼｯｸM-PRO" w:hAnsi="HG丸ｺﾞｼｯｸM-PRO"/>
          <w:b/>
          <w:sz w:val="24"/>
          <w:szCs w:val="24"/>
        </w:rPr>
      </w:pPr>
      <w:r w:rsidRPr="00CC2204">
        <w:rPr>
          <w:rFonts w:ascii="HG丸ｺﾞｼｯｸM-PRO" w:eastAsia="HG丸ｺﾞｼｯｸM-PRO" w:hAnsi="HG丸ｺﾞｼｯｸM-PRO"/>
          <w:noProof/>
        </w:rPr>
        <mc:AlternateContent>
          <mc:Choice Requires="wps">
            <w:drawing>
              <wp:anchor distT="0" distB="0" distL="114300" distR="114300" simplePos="0" relativeHeight="251888640" behindDoc="0" locked="0" layoutInCell="1" allowOverlap="1" wp14:anchorId="371B08FF" wp14:editId="34A1E803">
                <wp:simplePos x="0" y="0"/>
                <wp:positionH relativeFrom="column">
                  <wp:posOffset>49751</wp:posOffset>
                </wp:positionH>
                <wp:positionV relativeFrom="paragraph">
                  <wp:posOffset>15358</wp:posOffset>
                </wp:positionV>
                <wp:extent cx="2444927" cy="839973"/>
                <wp:effectExtent l="0" t="0" r="12700" b="17780"/>
                <wp:wrapNone/>
                <wp:docPr id="198" name="角丸四角形 198"/>
                <wp:cNvGraphicFramePr/>
                <a:graphic xmlns:a="http://schemas.openxmlformats.org/drawingml/2006/main">
                  <a:graphicData uri="http://schemas.microsoft.com/office/word/2010/wordprocessingShape">
                    <wps:wsp>
                      <wps:cNvSpPr/>
                      <wps:spPr>
                        <a:xfrm>
                          <a:off x="0" y="0"/>
                          <a:ext cx="2444927" cy="839973"/>
                        </a:xfrm>
                        <a:prstGeom prst="round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8A04675" w14:textId="77777777" w:rsidR="00364906" w:rsidRPr="00462501" w:rsidRDefault="00364906" w:rsidP="00444DA2">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(参考)H28年度　相談者の内訳</w:t>
                            </w:r>
                          </w:p>
                          <w:p w14:paraId="07BBA796" w14:textId="77777777" w:rsidR="00364906" w:rsidRPr="00462501" w:rsidRDefault="00364906" w:rsidP="00444DA2">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 xml:space="preserve">　　　市町村　･･･27件（22％）</w:t>
                            </w:r>
                          </w:p>
                          <w:p w14:paraId="4518D7FE" w14:textId="77777777" w:rsidR="00364906" w:rsidRPr="00462501" w:rsidRDefault="00364906" w:rsidP="00444DA2">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 xml:space="preserve">　　　直接相談･･･98件（78％）</w:t>
                            </w:r>
                          </w:p>
                          <w:p w14:paraId="65231572" w14:textId="77777777" w:rsidR="00364906" w:rsidRPr="00462501" w:rsidRDefault="00364906" w:rsidP="00444DA2">
                            <w:pPr>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B08FF" id="角丸四角形 198" o:spid="_x0000_s1028" style="position:absolute;left:0;text-align:left;margin-left:3.9pt;margin-top:1.2pt;width:192.5pt;height:66.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" filled="f" strokecolor="#243f60 [1604]" strokeweight=".5pt">
                <v:stroke dashstyle="dash"/>
                <v:textbox>
                  <w:txbxContent>
                    <w:p w14:paraId="08A04675" w14:textId="77777777" w:rsidR="00364906" w:rsidRPr="00462501" w:rsidRDefault="00364906" w:rsidP="00444DA2">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(参考)H28年度　相談者の内訳</w:t>
                      </w:r>
                    </w:p>
                    <w:p w14:paraId="07BBA796" w14:textId="77777777" w:rsidR="00364906" w:rsidRPr="00462501" w:rsidRDefault="00364906" w:rsidP="00444DA2">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 xml:space="preserve">　　　市町村　･･･27件（22％）</w:t>
                      </w:r>
                    </w:p>
                    <w:p w14:paraId="4518D7FE" w14:textId="77777777" w:rsidR="00364906" w:rsidRPr="00462501" w:rsidRDefault="00364906" w:rsidP="00444DA2">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 xml:space="preserve">　　　直接相談･･･98件（78％）</w:t>
                      </w:r>
                    </w:p>
                    <w:p w14:paraId="65231572" w14:textId="77777777" w:rsidR="00364906" w:rsidRPr="00462501" w:rsidRDefault="00364906" w:rsidP="00444DA2">
                      <w:pPr>
                        <w:rPr>
                          <w:rFonts w:ascii="HG丸ｺﾞｼｯｸM-PRO" w:eastAsia="HG丸ｺﾞｼｯｸM-PRO" w:hAnsi="HG丸ｺﾞｼｯｸM-PRO"/>
                          <w:color w:val="000000" w:themeColor="text1"/>
                          <w:sz w:val="20"/>
                          <w:szCs w:val="20"/>
                        </w:rPr>
                      </w:pPr>
                    </w:p>
                  </w:txbxContent>
                </v:textbox>
              </v:roundrect>
            </w:pict>
          </mc:Fallback>
        </mc:AlternateContent>
      </w:r>
    </w:p>
    <w:p w14:paraId="08032A64" w14:textId="77777777" w:rsidR="00444DA2" w:rsidRPr="00CC2204" w:rsidRDefault="00444DA2" w:rsidP="00444DA2">
      <w:pPr>
        <w:rPr>
          <w:rFonts w:ascii="HG丸ｺﾞｼｯｸM-PRO" w:eastAsia="HG丸ｺﾞｼｯｸM-PRO" w:hAnsi="HG丸ｺﾞｼｯｸM-PRO"/>
          <w:b/>
          <w:sz w:val="24"/>
          <w:szCs w:val="24"/>
        </w:rPr>
      </w:pPr>
    </w:p>
    <w:p w14:paraId="7C7DE8CF" w14:textId="77777777" w:rsidR="00444DA2" w:rsidRPr="00CC2204" w:rsidRDefault="00444DA2" w:rsidP="00444DA2">
      <w:pPr>
        <w:rPr>
          <w:rFonts w:ascii="HG丸ｺﾞｼｯｸM-PRO" w:eastAsia="HG丸ｺﾞｼｯｸM-PRO" w:hAnsi="HG丸ｺﾞｼｯｸM-PRO"/>
          <w:b/>
          <w:sz w:val="24"/>
          <w:szCs w:val="24"/>
        </w:rPr>
      </w:pPr>
    </w:p>
    <w:p w14:paraId="05594D08" w14:textId="77777777" w:rsidR="00444DA2" w:rsidRPr="00CC2204" w:rsidRDefault="00444DA2" w:rsidP="00444DA2">
      <w:pPr>
        <w:widowControl/>
        <w:jc w:val="left"/>
        <w:rPr>
          <w:rFonts w:ascii="HG丸ｺﾞｼｯｸM-PRO" w:eastAsia="HG丸ｺﾞｼｯｸM-PRO" w:hAnsi="HG丸ｺﾞｼｯｸM-PRO"/>
          <w:b/>
          <w:sz w:val="24"/>
          <w:szCs w:val="24"/>
        </w:rPr>
      </w:pPr>
      <w:r w:rsidRPr="00CC2204">
        <w:rPr>
          <w:rFonts w:ascii="HG丸ｺﾞｼｯｸM-PRO" w:eastAsia="HG丸ｺﾞｼｯｸM-PRO" w:hAnsi="HG丸ｺﾞｼｯｸM-PRO"/>
          <w:b/>
          <w:sz w:val="24"/>
          <w:szCs w:val="24"/>
        </w:rPr>
        <w:br w:type="page"/>
      </w:r>
    </w:p>
    <w:p w14:paraId="4DECDABC" w14:textId="42BEE596" w:rsidR="00444DA2" w:rsidRPr="00CC2204" w:rsidRDefault="00444DA2" w:rsidP="00444DA2">
      <w:pPr>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b/>
          <w:sz w:val="24"/>
          <w:szCs w:val="24"/>
        </w:rPr>
        <w:lastRenderedPageBreak/>
        <w:t>３</w:t>
      </w:r>
      <w:r w:rsidR="00E34B1A" w:rsidRPr="00CC2204">
        <w:rPr>
          <w:rFonts w:ascii="HG丸ｺﾞｼｯｸM-PRO" w:eastAsia="HG丸ｺﾞｼｯｸM-PRO" w:hAnsi="HG丸ｺﾞｼｯｸM-PRO" w:hint="eastAsia"/>
          <w:b/>
          <w:sz w:val="24"/>
          <w:szCs w:val="24"/>
        </w:rPr>
        <w:t>．</w:t>
      </w:r>
      <w:r w:rsidRPr="00CC2204">
        <w:rPr>
          <w:rFonts w:ascii="HG丸ｺﾞｼｯｸM-PRO" w:eastAsia="HG丸ｺﾞｼｯｸM-PRO" w:hAnsi="HG丸ｺﾞｼｯｸM-PRO" w:hint="eastAsia"/>
          <w:b/>
          <w:sz w:val="24"/>
          <w:szCs w:val="24"/>
        </w:rPr>
        <w:t>相談内容の類型</w:t>
      </w:r>
      <w:r w:rsidRPr="00CC2204">
        <w:rPr>
          <w:rFonts w:ascii="HG丸ｺﾞｼｯｸM-PRO" w:eastAsia="HG丸ｺﾞｼｯｸM-PRO" w:hAnsi="HG丸ｺﾞｼｯｸM-PRO" w:hint="eastAsia"/>
          <w:sz w:val="20"/>
          <w:szCs w:val="20"/>
        </w:rPr>
        <w:t>（※重複があった場合、１類型に絞って集計）</w:t>
      </w:r>
    </w:p>
    <w:tbl>
      <w:tblPr>
        <w:tblpPr w:leftFromText="142" w:rightFromText="142" w:vertAnchor="text" w:horzAnchor="margin" w:tblpX="99" w:tblpY="171"/>
        <w:tblOverlap w:val="never"/>
        <w:tblW w:w="4835" w:type="dxa"/>
        <w:tblCellMar>
          <w:left w:w="99" w:type="dxa"/>
          <w:right w:w="99" w:type="dxa"/>
        </w:tblCellMar>
        <w:tblLook w:val="04A0" w:firstRow="1" w:lastRow="0" w:firstColumn="1" w:lastColumn="0" w:noHBand="0" w:noVBand="1"/>
      </w:tblPr>
      <w:tblGrid>
        <w:gridCol w:w="3559"/>
        <w:gridCol w:w="1276"/>
      </w:tblGrid>
      <w:tr w:rsidR="00444DA2" w:rsidRPr="00CC2204" w14:paraId="238A8689" w14:textId="77777777" w:rsidTr="00B36444">
        <w:trPr>
          <w:trHeight w:val="828"/>
        </w:trPr>
        <w:tc>
          <w:tcPr>
            <w:tcW w:w="3559"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12904C4B" w14:textId="77777777" w:rsidR="00444DA2" w:rsidRPr="00CC2204" w:rsidRDefault="00444DA2" w:rsidP="00B36444">
            <w:pPr>
              <w:widowControl/>
              <w:snapToGrid w:val="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①不当な差別的取扱い</w:t>
            </w:r>
          </w:p>
          <w:p w14:paraId="44CBA599" w14:textId="77777777" w:rsidR="00444DA2" w:rsidRPr="00CC2204" w:rsidRDefault="00444DA2" w:rsidP="00B36444">
            <w:pPr>
              <w:widowControl/>
              <w:snapToGrid w:val="0"/>
              <w:jc w:val="left"/>
              <w:rPr>
                <w:rFonts w:ascii="HG丸ｺﾞｼｯｸM-PRO" w:eastAsia="HG丸ｺﾞｼｯｸM-PRO" w:hAnsi="HG丸ｺﾞｼｯｸM-PRO" w:cs="ＭＳ Ｐゴシック"/>
                <w:kern w:val="0"/>
                <w:sz w:val="22"/>
              </w:rPr>
            </w:pPr>
            <w:r w:rsidRPr="00CC2204">
              <w:rPr>
                <w:rFonts w:ascii="HG丸ｺﾞｼｯｸM-PRO" w:eastAsia="HG丸ｺﾞｼｯｸM-PRO" w:hAnsi="HG丸ｺﾞｼｯｸM-PRO" w:cs="ＭＳ Ｐゴシック" w:hint="eastAsia"/>
                <w:kern w:val="0"/>
                <w:sz w:val="20"/>
                <w:szCs w:val="20"/>
              </w:rPr>
              <w:t>（うち、合理的配慮の不提供も含まれると考えられるもの）</w:t>
            </w:r>
          </w:p>
        </w:tc>
        <w:tc>
          <w:tcPr>
            <w:tcW w:w="1276" w:type="dxa"/>
            <w:tcBorders>
              <w:top w:val="single" w:sz="12" w:space="0" w:color="auto"/>
              <w:left w:val="nil"/>
              <w:bottom w:val="single" w:sz="4" w:space="0" w:color="auto"/>
              <w:right w:val="single" w:sz="12" w:space="0" w:color="auto"/>
            </w:tcBorders>
            <w:shd w:val="clear" w:color="auto" w:fill="auto"/>
            <w:noWrap/>
            <w:vAlign w:val="center"/>
            <w:hideMark/>
          </w:tcPr>
          <w:p w14:paraId="539CBBF1" w14:textId="77777777" w:rsidR="00444DA2" w:rsidRPr="00CC2204" w:rsidRDefault="00444DA2" w:rsidP="00B36444">
            <w:pPr>
              <w:jc w:val="right"/>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22件</w:t>
            </w:r>
          </w:p>
          <w:p w14:paraId="3EE2F2D4" w14:textId="77777777" w:rsidR="00444DA2" w:rsidRPr="00CC2204" w:rsidRDefault="00444DA2" w:rsidP="00B36444">
            <w:pPr>
              <w:ind w:rightChars="-47" w:right="-99"/>
              <w:jc w:val="right"/>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（10件）</w:t>
            </w:r>
          </w:p>
        </w:tc>
      </w:tr>
      <w:tr w:rsidR="00444DA2" w:rsidRPr="00CC2204" w14:paraId="6D104997"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8DB3E2" w:themeFill="text2" w:themeFillTint="66"/>
            <w:noWrap/>
            <w:vAlign w:val="center"/>
            <w:hideMark/>
          </w:tcPr>
          <w:p w14:paraId="1457EF3E" w14:textId="77777777" w:rsidR="00444DA2" w:rsidRPr="00CC2204" w:rsidRDefault="00444DA2" w:rsidP="00444DA2">
            <w:pPr>
              <w:widowControl/>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②合理的配慮の不提供</w:t>
            </w:r>
          </w:p>
        </w:tc>
        <w:tc>
          <w:tcPr>
            <w:tcW w:w="1276" w:type="dxa"/>
            <w:tcBorders>
              <w:top w:val="nil"/>
              <w:left w:val="nil"/>
              <w:bottom w:val="single" w:sz="4" w:space="0" w:color="auto"/>
              <w:right w:val="single" w:sz="12" w:space="0" w:color="auto"/>
            </w:tcBorders>
            <w:shd w:val="clear" w:color="auto" w:fill="auto"/>
            <w:noWrap/>
            <w:vAlign w:val="center"/>
            <w:hideMark/>
          </w:tcPr>
          <w:p w14:paraId="0C81DD37"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11件</w:t>
            </w:r>
          </w:p>
        </w:tc>
      </w:tr>
      <w:tr w:rsidR="00444DA2" w:rsidRPr="00CC2204" w14:paraId="69D010D8" w14:textId="77777777" w:rsidTr="00444DA2">
        <w:trPr>
          <w:trHeight w:val="270"/>
        </w:trPr>
        <w:tc>
          <w:tcPr>
            <w:tcW w:w="3559" w:type="dxa"/>
            <w:tcBorders>
              <w:top w:val="single" w:sz="4" w:space="0" w:color="auto"/>
              <w:left w:val="single" w:sz="12" w:space="0" w:color="auto"/>
              <w:bottom w:val="double" w:sz="4" w:space="0" w:color="auto"/>
              <w:right w:val="single" w:sz="4" w:space="0" w:color="auto"/>
            </w:tcBorders>
            <w:shd w:val="clear" w:color="auto" w:fill="8DB3E2" w:themeFill="text2" w:themeFillTint="66"/>
            <w:noWrap/>
            <w:vAlign w:val="center"/>
          </w:tcPr>
          <w:p w14:paraId="24E4120E" w14:textId="77777777" w:rsidR="00444DA2" w:rsidRPr="00CC2204" w:rsidRDefault="00444DA2" w:rsidP="00444DA2">
            <w:pPr>
              <w:widowControl/>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③その他</w:t>
            </w:r>
          </w:p>
        </w:tc>
        <w:tc>
          <w:tcPr>
            <w:tcW w:w="1276" w:type="dxa"/>
            <w:tcBorders>
              <w:top w:val="single" w:sz="4" w:space="0" w:color="auto"/>
              <w:left w:val="nil"/>
              <w:bottom w:val="double" w:sz="4" w:space="0" w:color="auto"/>
              <w:right w:val="single" w:sz="12" w:space="0" w:color="auto"/>
            </w:tcBorders>
            <w:shd w:val="clear" w:color="auto" w:fill="auto"/>
            <w:noWrap/>
            <w:vAlign w:val="center"/>
          </w:tcPr>
          <w:p w14:paraId="5C9561A6"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99件</w:t>
            </w:r>
          </w:p>
        </w:tc>
      </w:tr>
      <w:tr w:rsidR="00444DA2" w:rsidRPr="00CC2204" w14:paraId="3B106CDF" w14:textId="77777777" w:rsidTr="00444DA2">
        <w:trPr>
          <w:trHeight w:val="270"/>
        </w:trPr>
        <w:tc>
          <w:tcPr>
            <w:tcW w:w="3559" w:type="dxa"/>
            <w:tcBorders>
              <w:top w:val="double" w:sz="4" w:space="0" w:color="auto"/>
              <w:left w:val="single" w:sz="12" w:space="0" w:color="auto"/>
              <w:bottom w:val="single" w:sz="4" w:space="0" w:color="auto"/>
              <w:right w:val="single" w:sz="4" w:space="0" w:color="auto"/>
            </w:tcBorders>
            <w:shd w:val="clear" w:color="auto" w:fill="C6D9F1" w:themeFill="text2" w:themeFillTint="33"/>
            <w:noWrap/>
            <w:vAlign w:val="center"/>
            <w:hideMark/>
          </w:tcPr>
          <w:p w14:paraId="6E230BC1" w14:textId="77777777" w:rsidR="00444DA2" w:rsidRPr="00CC2204" w:rsidRDefault="00444DA2" w:rsidP="00444DA2">
            <w:pPr>
              <w:widowControl/>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（③の内訳）不適切な行為</w:t>
            </w:r>
          </w:p>
        </w:tc>
        <w:tc>
          <w:tcPr>
            <w:tcW w:w="1276" w:type="dxa"/>
            <w:tcBorders>
              <w:top w:val="double" w:sz="4" w:space="0" w:color="auto"/>
              <w:left w:val="nil"/>
              <w:bottom w:val="single" w:sz="4" w:space="0" w:color="auto"/>
              <w:right w:val="single" w:sz="12" w:space="0" w:color="auto"/>
            </w:tcBorders>
            <w:shd w:val="clear" w:color="auto" w:fill="auto"/>
            <w:noWrap/>
            <w:vAlign w:val="center"/>
            <w:hideMark/>
          </w:tcPr>
          <w:p w14:paraId="5186CA6C"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11件</w:t>
            </w:r>
          </w:p>
        </w:tc>
      </w:tr>
      <w:tr w:rsidR="00444DA2" w:rsidRPr="00CC2204" w14:paraId="44F6AFD7"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002D8679"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不快・不満</w:t>
            </w:r>
          </w:p>
        </w:tc>
        <w:tc>
          <w:tcPr>
            <w:tcW w:w="1276" w:type="dxa"/>
            <w:tcBorders>
              <w:top w:val="nil"/>
              <w:left w:val="nil"/>
              <w:bottom w:val="single" w:sz="4" w:space="0" w:color="auto"/>
              <w:right w:val="single" w:sz="12" w:space="0" w:color="auto"/>
            </w:tcBorders>
            <w:shd w:val="clear" w:color="auto" w:fill="auto"/>
            <w:noWrap/>
            <w:vAlign w:val="center"/>
            <w:hideMark/>
          </w:tcPr>
          <w:p w14:paraId="6D8C932A"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29件</w:t>
            </w:r>
          </w:p>
        </w:tc>
      </w:tr>
      <w:tr w:rsidR="00444DA2" w:rsidRPr="00CC2204" w14:paraId="4B0D5BD1"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46C49D74"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相談・意見・要望</w:t>
            </w:r>
          </w:p>
        </w:tc>
        <w:tc>
          <w:tcPr>
            <w:tcW w:w="1276" w:type="dxa"/>
            <w:tcBorders>
              <w:top w:val="nil"/>
              <w:left w:val="nil"/>
              <w:bottom w:val="single" w:sz="4" w:space="0" w:color="auto"/>
              <w:right w:val="single" w:sz="12" w:space="0" w:color="auto"/>
            </w:tcBorders>
            <w:shd w:val="clear" w:color="auto" w:fill="auto"/>
            <w:noWrap/>
            <w:vAlign w:val="center"/>
            <w:hideMark/>
          </w:tcPr>
          <w:p w14:paraId="7FD93684"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37件</w:t>
            </w:r>
          </w:p>
        </w:tc>
      </w:tr>
      <w:tr w:rsidR="00444DA2" w:rsidRPr="00CC2204" w14:paraId="7F5AA849"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5A883020"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問合せ</w:t>
            </w:r>
          </w:p>
        </w:tc>
        <w:tc>
          <w:tcPr>
            <w:tcW w:w="1276" w:type="dxa"/>
            <w:tcBorders>
              <w:top w:val="nil"/>
              <w:left w:val="nil"/>
              <w:bottom w:val="single" w:sz="4" w:space="0" w:color="auto"/>
              <w:right w:val="single" w:sz="12" w:space="0" w:color="auto"/>
            </w:tcBorders>
            <w:shd w:val="clear" w:color="auto" w:fill="auto"/>
            <w:noWrap/>
            <w:vAlign w:val="center"/>
            <w:hideMark/>
          </w:tcPr>
          <w:p w14:paraId="35AB153D"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19件</w:t>
            </w:r>
          </w:p>
        </w:tc>
      </w:tr>
      <w:tr w:rsidR="00444DA2" w:rsidRPr="00CC2204" w14:paraId="45212FBE"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53F704A2"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虐待</w:t>
            </w:r>
          </w:p>
        </w:tc>
        <w:tc>
          <w:tcPr>
            <w:tcW w:w="1276" w:type="dxa"/>
            <w:tcBorders>
              <w:top w:val="nil"/>
              <w:left w:val="nil"/>
              <w:bottom w:val="single" w:sz="4" w:space="0" w:color="auto"/>
              <w:right w:val="single" w:sz="12" w:space="0" w:color="auto"/>
            </w:tcBorders>
            <w:shd w:val="clear" w:color="auto" w:fill="auto"/>
            <w:noWrap/>
            <w:vAlign w:val="center"/>
            <w:hideMark/>
          </w:tcPr>
          <w:p w14:paraId="4679AE51" w14:textId="6EAADF71"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1件</w:t>
            </w:r>
          </w:p>
        </w:tc>
      </w:tr>
      <w:tr w:rsidR="00444DA2" w:rsidRPr="00CC2204" w14:paraId="75E9A265" w14:textId="77777777" w:rsidTr="00444DA2">
        <w:trPr>
          <w:trHeight w:val="270"/>
        </w:trPr>
        <w:tc>
          <w:tcPr>
            <w:tcW w:w="3559"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14:paraId="25316F75"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その他</w:t>
            </w:r>
          </w:p>
        </w:tc>
        <w:tc>
          <w:tcPr>
            <w:tcW w:w="1276" w:type="dxa"/>
            <w:tcBorders>
              <w:top w:val="nil"/>
              <w:left w:val="nil"/>
              <w:bottom w:val="single" w:sz="12" w:space="0" w:color="auto"/>
              <w:right w:val="single" w:sz="12" w:space="0" w:color="auto"/>
            </w:tcBorders>
            <w:shd w:val="clear" w:color="auto" w:fill="auto"/>
            <w:noWrap/>
            <w:vAlign w:val="center"/>
            <w:hideMark/>
          </w:tcPr>
          <w:p w14:paraId="748D9067"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2件</w:t>
            </w:r>
          </w:p>
        </w:tc>
      </w:tr>
    </w:tbl>
    <w:p w14:paraId="1F07FAF3" w14:textId="14F3384B" w:rsidR="00444DA2" w:rsidRPr="00CC2204" w:rsidRDefault="00444DA2" w:rsidP="00444DA2">
      <w:pPr>
        <w:rPr>
          <w:rFonts w:ascii="HG丸ｺﾞｼｯｸM-PRO" w:eastAsia="HG丸ｺﾞｼｯｸM-PRO" w:hAnsi="HG丸ｺﾞｼｯｸM-PRO"/>
          <w:sz w:val="20"/>
          <w:szCs w:val="20"/>
        </w:rPr>
      </w:pPr>
      <w:r w:rsidRPr="00CC2204">
        <w:rPr>
          <w:noProof/>
        </w:rPr>
        <mc:AlternateContent>
          <mc:Choice Requires="wps">
            <w:drawing>
              <wp:anchor distT="0" distB="0" distL="114300" distR="114300" simplePos="0" relativeHeight="251894784" behindDoc="0" locked="0" layoutInCell="1" allowOverlap="1" wp14:anchorId="72DBCE7A" wp14:editId="368F87BE">
                <wp:simplePos x="0" y="0"/>
                <wp:positionH relativeFrom="column">
                  <wp:posOffset>-36092</wp:posOffset>
                </wp:positionH>
                <wp:positionV relativeFrom="paragraph">
                  <wp:posOffset>101009</wp:posOffset>
                </wp:positionV>
                <wp:extent cx="244475" cy="275590"/>
                <wp:effectExtent l="0" t="0" r="22225" b="10160"/>
                <wp:wrapNone/>
                <wp:docPr id="332" name="右中かっこ 1"/>
                <wp:cNvGraphicFramePr/>
                <a:graphic xmlns:a="http://schemas.openxmlformats.org/drawingml/2006/main">
                  <a:graphicData uri="http://schemas.microsoft.com/office/word/2010/wordprocessingShape">
                    <wps:wsp>
                      <wps:cNvSpPr/>
                      <wps:spPr>
                        <a:xfrm>
                          <a:off x="0" y="0"/>
                          <a:ext cx="244475" cy="275590"/>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FD91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85pt;margin-top:7.95pt;width:19.25pt;height:21.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" adj="1597" strokecolor="black [3040]"/>
            </w:pict>
          </mc:Fallback>
        </mc:AlternateContent>
      </w:r>
    </w:p>
    <w:p w14:paraId="1032F24E" w14:textId="40986F12" w:rsidR="00444DA2" w:rsidRPr="00CC2204" w:rsidRDefault="000C545C" w:rsidP="00444DA2">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003328" behindDoc="0" locked="0" layoutInCell="1" allowOverlap="1" wp14:anchorId="65B164C8" wp14:editId="14044DF6">
            <wp:simplePos x="0" y="0"/>
            <wp:positionH relativeFrom="column">
              <wp:posOffset>2895140</wp:posOffset>
            </wp:positionH>
            <wp:positionV relativeFrom="paragraph">
              <wp:posOffset>2064932</wp:posOffset>
            </wp:positionV>
            <wp:extent cx="3761740" cy="24263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1740" cy="2426335"/>
                    </a:xfrm>
                    <a:prstGeom prst="rect">
                      <a:avLst/>
                    </a:prstGeom>
                    <a:noFill/>
                    <a:ln>
                      <a:noFill/>
                    </a:ln>
                  </pic:spPr>
                </pic:pic>
              </a:graphicData>
            </a:graphic>
          </wp:anchor>
        </w:drawing>
      </w:r>
      <w:r w:rsidRPr="00CC2204">
        <w:rPr>
          <w:rFonts w:ascii="HG丸ｺﾞｼｯｸM-PRO" w:eastAsia="HG丸ｺﾞｼｯｸM-PRO" w:hAnsi="HG丸ｺﾞｼｯｸM-PRO"/>
          <w:noProof/>
        </w:rPr>
        <mc:AlternateContent>
          <mc:Choice Requires="wps">
            <w:drawing>
              <wp:anchor distT="0" distB="0" distL="114300" distR="114300" simplePos="0" relativeHeight="251893760" behindDoc="0" locked="0" layoutInCell="1" allowOverlap="1" wp14:anchorId="4203EA69" wp14:editId="0D08409F">
                <wp:simplePos x="0" y="0"/>
                <wp:positionH relativeFrom="column">
                  <wp:posOffset>3211086</wp:posOffset>
                </wp:positionH>
                <wp:positionV relativeFrom="paragraph">
                  <wp:posOffset>16510</wp:posOffset>
                </wp:positionV>
                <wp:extent cx="3115310" cy="763905"/>
                <wp:effectExtent l="0" t="0" r="27940" b="17145"/>
                <wp:wrapNone/>
                <wp:docPr id="338" name="大かっこ 338"/>
                <wp:cNvGraphicFramePr/>
                <a:graphic xmlns:a="http://schemas.openxmlformats.org/drawingml/2006/main">
                  <a:graphicData uri="http://schemas.microsoft.com/office/word/2010/wordprocessingShape">
                    <wps:wsp>
                      <wps:cNvSpPr/>
                      <wps:spPr>
                        <a:xfrm>
                          <a:off x="0" y="0"/>
                          <a:ext cx="3115310" cy="76390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0DFA9F04" w14:textId="77777777" w:rsidR="00364906" w:rsidRPr="00073336" w:rsidRDefault="00364906" w:rsidP="00444DA2">
                            <w:pPr>
                              <w:spacing w:line="300" w:lineRule="exact"/>
                              <w:rPr>
                                <w:rFonts w:ascii="HG丸ｺﾞｼｯｸM-PRO" w:eastAsia="HG丸ｺﾞｼｯｸM-PRO" w:hAnsi="HG丸ｺﾞｼｯｸM-PRO"/>
                                <w:sz w:val="20"/>
                                <w:szCs w:val="20"/>
                                <w:u w:val="single"/>
                              </w:rPr>
                            </w:pPr>
                            <w:r w:rsidRPr="00073336">
                              <w:rPr>
                                <w:rFonts w:ascii="HG丸ｺﾞｼｯｸM-PRO" w:eastAsia="HG丸ｺﾞｼｯｸM-PRO" w:hAnsi="HG丸ｺﾞｼｯｸM-PRO" w:hint="eastAsia"/>
                                <w:sz w:val="20"/>
                                <w:szCs w:val="20"/>
                                <w:u w:val="single"/>
                              </w:rPr>
                              <w:t>＜不当な差別的取扱いの内訳（22件の内数）＞</w:t>
                            </w:r>
                          </w:p>
                          <w:p w14:paraId="62B325CE" w14:textId="77777777" w:rsidR="00364906" w:rsidRDefault="00364906" w:rsidP="00444DA2">
                            <w:pPr>
                              <w:spacing w:line="30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（重複あり）</w:t>
                            </w:r>
                          </w:p>
                          <w:p w14:paraId="0DBE495F" w14:textId="77777777" w:rsidR="00364906" w:rsidRPr="00073336" w:rsidRDefault="00364906" w:rsidP="00444DA2">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拒否：16件、制限：6件、条件付け：5件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3EA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8" o:spid="_x0000_s1029" type="#_x0000_t185" style="position:absolute;left:0;text-align:left;margin-left:252.85pt;margin-top:1.3pt;width:245.3pt;height:60.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" strokecolor="#4579b8 [3044]">
                <v:textbox>
                  <w:txbxContent>
                    <w:p w14:paraId="0DFA9F04" w14:textId="77777777" w:rsidR="00364906" w:rsidRPr="00073336" w:rsidRDefault="00364906" w:rsidP="00444DA2">
                      <w:pPr>
                        <w:spacing w:line="300" w:lineRule="exact"/>
                        <w:rPr>
                          <w:rFonts w:ascii="HG丸ｺﾞｼｯｸM-PRO" w:eastAsia="HG丸ｺﾞｼｯｸM-PRO" w:hAnsi="HG丸ｺﾞｼｯｸM-PRO"/>
                          <w:sz w:val="20"/>
                          <w:szCs w:val="20"/>
                          <w:u w:val="single"/>
                        </w:rPr>
                      </w:pPr>
                      <w:r w:rsidRPr="00073336">
                        <w:rPr>
                          <w:rFonts w:ascii="HG丸ｺﾞｼｯｸM-PRO" w:eastAsia="HG丸ｺﾞｼｯｸM-PRO" w:hAnsi="HG丸ｺﾞｼｯｸM-PRO" w:hint="eastAsia"/>
                          <w:sz w:val="20"/>
                          <w:szCs w:val="20"/>
                          <w:u w:val="single"/>
                        </w:rPr>
                        <w:t>＜不当な差別的取扱いの内訳（22件の内数）＞</w:t>
                      </w:r>
                    </w:p>
                    <w:p w14:paraId="62B325CE" w14:textId="77777777" w:rsidR="00364906" w:rsidRDefault="00364906" w:rsidP="00444DA2">
                      <w:pPr>
                        <w:spacing w:line="30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（重複あり）</w:t>
                      </w:r>
                    </w:p>
                    <w:p w14:paraId="0DBE495F" w14:textId="77777777" w:rsidR="00364906" w:rsidRPr="00073336" w:rsidRDefault="00364906" w:rsidP="00444DA2">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拒否：16件、制限：6件、条件付け：5件</w:t>
                      </w:r>
                    </w:p>
                  </w:txbxContent>
                </v:textbox>
              </v:shape>
            </w:pict>
          </mc:Fallback>
        </mc:AlternateContent>
      </w:r>
      <w:r w:rsidRPr="00CC2204">
        <w:rPr>
          <w:rFonts w:ascii="HG丸ｺﾞｼｯｸM-PRO" w:eastAsia="HG丸ｺﾞｼｯｸM-PRO" w:hAnsi="HG丸ｺﾞｼｯｸM-PRO"/>
          <w:noProof/>
        </w:rPr>
        <mc:AlternateContent>
          <mc:Choice Requires="wps">
            <w:drawing>
              <wp:anchor distT="0" distB="0" distL="114300" distR="114300" simplePos="0" relativeHeight="251879424" behindDoc="0" locked="0" layoutInCell="1" allowOverlap="1" wp14:anchorId="72406D26" wp14:editId="13131CC2">
                <wp:simplePos x="0" y="0"/>
                <wp:positionH relativeFrom="margin">
                  <wp:posOffset>3245375</wp:posOffset>
                </wp:positionH>
                <wp:positionV relativeFrom="paragraph">
                  <wp:posOffset>959157</wp:posOffset>
                </wp:positionV>
                <wp:extent cx="3115310" cy="1233170"/>
                <wp:effectExtent l="0" t="0" r="27940" b="24130"/>
                <wp:wrapNone/>
                <wp:docPr id="343" name="大かっこ 343"/>
                <wp:cNvGraphicFramePr/>
                <a:graphic xmlns:a="http://schemas.openxmlformats.org/drawingml/2006/main">
                  <a:graphicData uri="http://schemas.microsoft.com/office/word/2010/wordprocessingShape">
                    <wps:wsp>
                      <wps:cNvSpPr/>
                      <wps:spPr>
                        <a:xfrm>
                          <a:off x="0" y="0"/>
                          <a:ext cx="3115310" cy="123317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58118CD0" w14:textId="77777777" w:rsidR="00364906" w:rsidRPr="00073336" w:rsidRDefault="00364906" w:rsidP="00444DA2">
                            <w:pPr>
                              <w:spacing w:line="300" w:lineRule="exact"/>
                              <w:rPr>
                                <w:rFonts w:ascii="HG丸ｺﾞｼｯｸM-PRO" w:eastAsia="HG丸ｺﾞｼｯｸM-PRO" w:hAnsi="HG丸ｺﾞｼｯｸM-PRO"/>
                                <w:sz w:val="20"/>
                                <w:szCs w:val="20"/>
                                <w:u w:val="single"/>
                              </w:rPr>
                            </w:pPr>
                            <w:r w:rsidRPr="00073336">
                              <w:rPr>
                                <w:rFonts w:ascii="HG丸ｺﾞｼｯｸM-PRO" w:eastAsia="HG丸ｺﾞｼｯｸM-PRO" w:hAnsi="HG丸ｺﾞｼｯｸM-PRO" w:hint="eastAsia"/>
                                <w:sz w:val="20"/>
                                <w:szCs w:val="20"/>
                                <w:u w:val="single"/>
                              </w:rPr>
                              <w:t>＜合理的配慮の不提供の内訳（21件の内数）＞</w:t>
                            </w:r>
                          </w:p>
                          <w:p w14:paraId="3453F675" w14:textId="77777777" w:rsidR="00364906" w:rsidRDefault="00364906" w:rsidP="00444DA2">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（重複あり）</w:t>
                            </w:r>
                          </w:p>
                          <w:p w14:paraId="1422B9C1" w14:textId="77777777" w:rsidR="00364906" w:rsidRPr="00926CF8" w:rsidRDefault="00364906" w:rsidP="00444DA2">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物理的環境への配慮：9件</w:t>
                            </w:r>
                          </w:p>
                          <w:p w14:paraId="133CCD06" w14:textId="77777777" w:rsidR="00364906" w:rsidRPr="00926CF8" w:rsidRDefault="00364906" w:rsidP="00444DA2">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意思疎通への配慮：5件</w:t>
                            </w:r>
                          </w:p>
                          <w:p w14:paraId="1E922397" w14:textId="77777777" w:rsidR="00364906" w:rsidRPr="00926CF8" w:rsidRDefault="00364906" w:rsidP="00444DA2">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ルール：8件　　</w:t>
                            </w: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その他：1件</w:t>
                            </w:r>
                          </w:p>
                          <w:p w14:paraId="676C2B79" w14:textId="77777777" w:rsidR="00364906" w:rsidRPr="00E4321A" w:rsidRDefault="00364906" w:rsidP="00444D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6D26" id="大かっこ 343" o:spid="_x0000_s1030" type="#_x0000_t185" style="position:absolute;left:0;text-align:left;margin-left:255.55pt;margin-top:75.5pt;width:245.3pt;height:97.1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" strokecolor="#4579b8 [3044]">
                <v:textbox>
                  <w:txbxContent>
                    <w:p w14:paraId="58118CD0" w14:textId="77777777" w:rsidR="00364906" w:rsidRPr="00073336" w:rsidRDefault="00364906" w:rsidP="00444DA2">
                      <w:pPr>
                        <w:spacing w:line="300" w:lineRule="exact"/>
                        <w:rPr>
                          <w:rFonts w:ascii="HG丸ｺﾞｼｯｸM-PRO" w:eastAsia="HG丸ｺﾞｼｯｸM-PRO" w:hAnsi="HG丸ｺﾞｼｯｸM-PRO"/>
                          <w:sz w:val="20"/>
                          <w:szCs w:val="20"/>
                          <w:u w:val="single"/>
                        </w:rPr>
                      </w:pPr>
                      <w:r w:rsidRPr="00073336">
                        <w:rPr>
                          <w:rFonts w:ascii="HG丸ｺﾞｼｯｸM-PRO" w:eastAsia="HG丸ｺﾞｼｯｸM-PRO" w:hAnsi="HG丸ｺﾞｼｯｸM-PRO" w:hint="eastAsia"/>
                          <w:sz w:val="20"/>
                          <w:szCs w:val="20"/>
                          <w:u w:val="single"/>
                        </w:rPr>
                        <w:t>＜合理的配慮の不提供の内訳（21件の内数）＞</w:t>
                      </w:r>
                    </w:p>
                    <w:p w14:paraId="3453F675" w14:textId="77777777" w:rsidR="00364906" w:rsidRDefault="00364906" w:rsidP="00444DA2">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（重複あり）</w:t>
                      </w:r>
                    </w:p>
                    <w:p w14:paraId="1422B9C1" w14:textId="77777777" w:rsidR="00364906" w:rsidRPr="00926CF8" w:rsidRDefault="00364906" w:rsidP="00444DA2">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物理的環境への配慮：9件</w:t>
                      </w:r>
                    </w:p>
                    <w:p w14:paraId="133CCD06" w14:textId="77777777" w:rsidR="00364906" w:rsidRPr="00926CF8" w:rsidRDefault="00364906" w:rsidP="00444DA2">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意思疎通への配慮：5件</w:t>
                      </w:r>
                    </w:p>
                    <w:p w14:paraId="1E922397" w14:textId="77777777" w:rsidR="00364906" w:rsidRPr="00926CF8" w:rsidRDefault="00364906" w:rsidP="00444DA2">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ルール：8件　　</w:t>
                      </w: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その他：1件</w:t>
                      </w:r>
                    </w:p>
                    <w:p w14:paraId="676C2B79" w14:textId="77777777" w:rsidR="00364906" w:rsidRPr="00E4321A" w:rsidRDefault="00364906" w:rsidP="00444DA2">
                      <w:pPr>
                        <w:jc w:val="center"/>
                      </w:pPr>
                    </w:p>
                  </w:txbxContent>
                </v:textbox>
                <w10:wrap anchorx="margin"/>
              </v:shape>
            </w:pict>
          </mc:Fallback>
        </mc:AlternateContent>
      </w:r>
      <w:r w:rsidR="00444DA2" w:rsidRPr="00CC2204">
        <w:rPr>
          <w:rFonts w:ascii="HG丸ｺﾞｼｯｸM-PRO" w:eastAsia="HG丸ｺﾞｼｯｸM-PRO" w:hAnsi="HG丸ｺﾞｼｯｸM-PRO"/>
          <w:noProof/>
        </w:rPr>
        <mc:AlternateContent>
          <mc:Choice Requires="wps">
            <w:drawing>
              <wp:anchor distT="0" distB="0" distL="114300" distR="114300" simplePos="0" relativeHeight="251896832" behindDoc="0" locked="0" layoutInCell="1" allowOverlap="1" wp14:anchorId="03B51722" wp14:editId="55452C85">
                <wp:simplePos x="0" y="0"/>
                <wp:positionH relativeFrom="column">
                  <wp:posOffset>208280</wp:posOffset>
                </wp:positionH>
                <wp:positionV relativeFrom="paragraph">
                  <wp:posOffset>393065</wp:posOffset>
                </wp:positionV>
                <wp:extent cx="170180" cy="680085"/>
                <wp:effectExtent l="0" t="0" r="20320" b="24765"/>
                <wp:wrapNone/>
                <wp:docPr id="344" name="直線コネクタ 344"/>
                <wp:cNvGraphicFramePr/>
                <a:graphic xmlns:a="http://schemas.openxmlformats.org/drawingml/2006/main">
                  <a:graphicData uri="http://schemas.microsoft.com/office/word/2010/wordprocessingShape">
                    <wps:wsp>
                      <wps:cNvCnPr/>
                      <wps:spPr>
                        <a:xfrm>
                          <a:off x="0" y="0"/>
                          <a:ext cx="170180" cy="680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1828A" id="直線コネクタ 344" o:spid="_x0000_s1026" style="position:absolute;left:0;text-align:left;z-index:251896832;visibility:visible;mso-wrap-style:square;mso-wrap-distance-left:9pt;mso-wrap-distance-top:0;mso-wrap-distance-right:9pt;mso-wrap-distance-bottom:0;mso-position-horizontal:absolute;mso-position-horizontal-relative:text;mso-position-vertical:absolute;mso-position-vertical-relative:text" from="16.4pt,30.95pt" to="2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" strokecolor="#4579b8 [3044]"/>
            </w:pict>
          </mc:Fallback>
        </mc:AlternateContent>
      </w:r>
      <w:r w:rsidR="00444DA2" w:rsidRPr="00CC2204">
        <w:rPr>
          <w:noProof/>
        </w:rPr>
        <mc:AlternateContent>
          <mc:Choice Requires="wps">
            <w:drawing>
              <wp:anchor distT="0" distB="0" distL="114300" distR="114300" simplePos="0" relativeHeight="251878400" behindDoc="0" locked="0" layoutInCell="1" allowOverlap="1" wp14:anchorId="59C9DADC" wp14:editId="4ED94555">
                <wp:simplePos x="0" y="0"/>
                <wp:positionH relativeFrom="column">
                  <wp:posOffset>-36195</wp:posOffset>
                </wp:positionH>
                <wp:positionV relativeFrom="paragraph">
                  <wp:posOffset>169545</wp:posOffset>
                </wp:positionV>
                <wp:extent cx="244475" cy="467360"/>
                <wp:effectExtent l="0" t="0" r="22225" b="27940"/>
                <wp:wrapNone/>
                <wp:docPr id="347" name="右中かっこ 1"/>
                <wp:cNvGraphicFramePr/>
                <a:graphic xmlns:a="http://schemas.openxmlformats.org/drawingml/2006/main">
                  <a:graphicData uri="http://schemas.microsoft.com/office/word/2010/wordprocessingShape">
                    <wps:wsp>
                      <wps:cNvSpPr/>
                      <wps:spPr>
                        <a:xfrm>
                          <a:off x="0" y="0"/>
                          <a:ext cx="244475" cy="467360"/>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66E8E" id="右中かっこ 1" o:spid="_x0000_s1026" type="#_x0000_t88" style="position:absolute;left:0;text-align:left;margin-left:-2.85pt;margin-top:13.35pt;width:19.25pt;height:36.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" adj="942" strokecolor="black [3040]"/>
            </w:pict>
          </mc:Fallback>
        </mc:AlternateContent>
      </w:r>
      <w:r w:rsidR="00444DA2" w:rsidRPr="00CC2204">
        <w:rPr>
          <w:rFonts w:ascii="HG丸ｺﾞｼｯｸM-PRO" w:eastAsia="HG丸ｺﾞｼｯｸM-PRO" w:hAnsi="HG丸ｺﾞｼｯｸM-PRO"/>
          <w:noProof/>
        </w:rPr>
        <mc:AlternateContent>
          <mc:Choice Requires="wps">
            <w:drawing>
              <wp:anchor distT="0" distB="0" distL="114300" distR="114300" simplePos="0" relativeHeight="251895808" behindDoc="0" locked="0" layoutInCell="1" allowOverlap="1" wp14:anchorId="4D58743C" wp14:editId="556FFE8F">
                <wp:simplePos x="0" y="0"/>
                <wp:positionH relativeFrom="column">
                  <wp:posOffset>208383</wp:posOffset>
                </wp:positionH>
                <wp:positionV relativeFrom="paragraph">
                  <wp:posOffset>21265</wp:posOffset>
                </wp:positionV>
                <wp:extent cx="170195" cy="126734"/>
                <wp:effectExtent l="0" t="0" r="20320" b="26035"/>
                <wp:wrapNone/>
                <wp:docPr id="357" name="直線コネクタ 357"/>
                <wp:cNvGraphicFramePr/>
                <a:graphic xmlns:a="http://schemas.openxmlformats.org/drawingml/2006/main">
                  <a:graphicData uri="http://schemas.microsoft.com/office/word/2010/wordprocessingShape">
                    <wps:wsp>
                      <wps:cNvCnPr/>
                      <wps:spPr>
                        <a:xfrm>
                          <a:off x="0" y="0"/>
                          <a:ext cx="170195" cy="126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FC509" id="直線コネクタ 357" o:spid="_x0000_s1026" style="position:absolute;left:0;text-align:left;z-index:251895808;visibility:visible;mso-wrap-style:square;mso-wrap-distance-left:9pt;mso-wrap-distance-top:0;mso-wrap-distance-right:9pt;mso-wrap-distance-bottom:0;mso-position-horizontal:absolute;mso-position-horizontal-relative:text;mso-position-vertical:absolute;mso-position-vertical-relative:text" from="16.4pt,1.65pt" to="29.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" strokecolor="#4579b8 [3044]"/>
            </w:pict>
          </mc:Fallback>
        </mc:AlternateContent>
      </w:r>
      <w:r w:rsidR="00444DA2" w:rsidRPr="00CC2204">
        <w:rPr>
          <w:rFonts w:ascii="HG丸ｺﾞｼｯｸM-PRO" w:eastAsia="HG丸ｺﾞｼｯｸM-PRO" w:hAnsi="HG丸ｺﾞｼｯｸM-PRO"/>
        </w:rPr>
        <w:br w:type="textWrapping" w:clear="all"/>
      </w:r>
    </w:p>
    <w:p w14:paraId="0D864C64" w14:textId="11B93FEF" w:rsidR="00444DA2" w:rsidRPr="00CC2204" w:rsidRDefault="00444DA2" w:rsidP="00444DA2">
      <w:pPr>
        <w:rPr>
          <w:rFonts w:ascii="HG丸ｺﾞｼｯｸM-PRO" w:eastAsia="HG丸ｺﾞｼｯｸM-PRO" w:hAnsi="HG丸ｺﾞｼｯｸM-PRO"/>
        </w:rPr>
      </w:pPr>
    </w:p>
    <w:p w14:paraId="742D58B0" w14:textId="66BF5815" w:rsidR="00444DA2" w:rsidRPr="00CC2204" w:rsidRDefault="00444DA2" w:rsidP="00444DA2">
      <w:pPr>
        <w:rPr>
          <w:rFonts w:ascii="HG丸ｺﾞｼｯｸM-PRO" w:eastAsia="HG丸ｺﾞｼｯｸM-PRO" w:hAnsi="HG丸ｺﾞｼｯｸM-PRO"/>
        </w:rPr>
      </w:pPr>
    </w:p>
    <w:p w14:paraId="0AB05944" w14:textId="3B121ABC" w:rsidR="00444DA2" w:rsidRPr="00CC2204" w:rsidRDefault="00444DA2" w:rsidP="00444DA2">
      <w:pPr>
        <w:rPr>
          <w:rFonts w:ascii="HG丸ｺﾞｼｯｸM-PRO" w:eastAsia="HG丸ｺﾞｼｯｸM-PRO" w:hAnsi="HG丸ｺﾞｼｯｸM-PRO"/>
        </w:rPr>
      </w:pPr>
    </w:p>
    <w:p w14:paraId="2A5D4CD0" w14:textId="77777777" w:rsidR="00444DA2" w:rsidRPr="00CC2204" w:rsidRDefault="00444DA2" w:rsidP="00444DA2">
      <w:pPr>
        <w:rPr>
          <w:rFonts w:ascii="HG丸ｺﾞｼｯｸM-PRO" w:eastAsia="HG丸ｺﾞｼｯｸM-PRO" w:hAnsi="HG丸ｺﾞｼｯｸM-PRO"/>
        </w:rPr>
      </w:pPr>
    </w:p>
    <w:p w14:paraId="58588980" w14:textId="77777777" w:rsidR="00444DA2" w:rsidRPr="00CC2204" w:rsidRDefault="00444DA2" w:rsidP="00444DA2">
      <w:pPr>
        <w:rPr>
          <w:rFonts w:ascii="HG丸ｺﾞｼｯｸM-PRO" w:eastAsia="HG丸ｺﾞｼｯｸM-PRO" w:hAnsi="HG丸ｺﾞｼｯｸM-PRO"/>
        </w:rPr>
      </w:pPr>
    </w:p>
    <w:p w14:paraId="579FC758" w14:textId="77777777" w:rsidR="00444DA2" w:rsidRPr="00CC2204" w:rsidRDefault="00444DA2" w:rsidP="00444DA2">
      <w:pPr>
        <w:rPr>
          <w:rFonts w:ascii="HG丸ｺﾞｼｯｸM-PRO" w:eastAsia="HG丸ｺﾞｼｯｸM-PRO" w:hAnsi="HG丸ｺﾞｼｯｸM-PRO"/>
        </w:rPr>
      </w:pPr>
    </w:p>
    <w:p w14:paraId="27AF5EA0" w14:textId="77777777" w:rsidR="00444DA2" w:rsidRPr="00CC2204" w:rsidRDefault="00444DA2" w:rsidP="00444DA2">
      <w:pPr>
        <w:rPr>
          <w:rFonts w:ascii="HG丸ｺﾞｼｯｸM-PRO" w:eastAsia="HG丸ｺﾞｼｯｸM-PRO" w:hAnsi="HG丸ｺﾞｼｯｸM-PRO"/>
        </w:rPr>
      </w:pPr>
    </w:p>
    <w:p w14:paraId="0DCDE9EF" w14:textId="35F57A8B" w:rsidR="00444DA2" w:rsidRPr="00CC2204" w:rsidRDefault="00444DA2" w:rsidP="00444DA2">
      <w:pPr>
        <w:rPr>
          <w:rFonts w:ascii="HG丸ｺﾞｼｯｸM-PRO" w:eastAsia="HG丸ｺﾞｼｯｸM-PRO" w:hAnsi="HG丸ｺﾞｼｯｸM-PRO"/>
        </w:rPr>
      </w:pPr>
    </w:p>
    <w:p w14:paraId="2F942614" w14:textId="07605924" w:rsidR="00444DA2" w:rsidRPr="00CC2204" w:rsidRDefault="00444DA2" w:rsidP="00444DA2">
      <w:pPr>
        <w:rPr>
          <w:rFonts w:ascii="HG丸ｺﾞｼｯｸM-PRO" w:eastAsia="HG丸ｺﾞｼｯｸM-PRO" w:hAnsi="HG丸ｺﾞｼｯｸM-PRO"/>
        </w:rPr>
      </w:pPr>
    </w:p>
    <w:p w14:paraId="6185A634" w14:textId="25C77683" w:rsidR="00444DA2" w:rsidRPr="00CC2204" w:rsidRDefault="00444DA2" w:rsidP="00444DA2">
      <w:pPr>
        <w:rPr>
          <w:rFonts w:ascii="HG丸ｺﾞｼｯｸM-PRO" w:eastAsia="HG丸ｺﾞｼｯｸM-PRO" w:hAnsi="HG丸ｺﾞｼｯｸM-PRO"/>
        </w:rPr>
      </w:pPr>
      <w:r w:rsidRPr="00CC2204">
        <w:rPr>
          <w:rFonts w:ascii="HG丸ｺﾞｼｯｸM-PRO" w:eastAsia="HG丸ｺﾞｼｯｸM-PRO" w:hAnsi="HG丸ｺﾞｼｯｸM-PRO"/>
          <w:noProof/>
        </w:rPr>
        <mc:AlternateContent>
          <mc:Choice Requires="wps">
            <w:drawing>
              <wp:anchor distT="0" distB="0" distL="114300" distR="114300" simplePos="0" relativeHeight="251886592" behindDoc="0" locked="0" layoutInCell="1" allowOverlap="1" wp14:anchorId="448588D8" wp14:editId="39ACD343">
                <wp:simplePos x="0" y="0"/>
                <wp:positionH relativeFrom="column">
                  <wp:posOffset>-137630</wp:posOffset>
                </wp:positionH>
                <wp:positionV relativeFrom="paragraph">
                  <wp:posOffset>42264</wp:posOffset>
                </wp:positionV>
                <wp:extent cx="6496050" cy="3206337"/>
                <wp:effectExtent l="0" t="0" r="19050" b="13335"/>
                <wp:wrapNone/>
                <wp:docPr id="195" name="角丸四角形 195"/>
                <wp:cNvGraphicFramePr/>
                <a:graphic xmlns:a="http://schemas.openxmlformats.org/drawingml/2006/main">
                  <a:graphicData uri="http://schemas.microsoft.com/office/word/2010/wordprocessingShape">
                    <wps:wsp>
                      <wps:cNvSpPr/>
                      <wps:spPr>
                        <a:xfrm>
                          <a:off x="0" y="0"/>
                          <a:ext cx="6496050" cy="3206337"/>
                        </a:xfrm>
                        <a:prstGeom prst="round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39C20" id="角丸四角形 195" o:spid="_x0000_s1026" style="position:absolute;left:0;text-align:left;margin-left:-10.85pt;margin-top:3.35pt;width:511.5pt;height:252.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" filled="f" strokecolor="#243f60 [1604]" strokeweight=".5pt">
                <v:stroke dashstyle="dash"/>
              </v:roundrect>
            </w:pict>
          </mc:Fallback>
        </mc:AlternateContent>
      </w:r>
    </w:p>
    <w:p w14:paraId="5F460A08" w14:textId="00A649A6" w:rsidR="00444DA2" w:rsidRPr="00CC2204" w:rsidRDefault="00444DA2" w:rsidP="00444DA2">
      <w:pPr>
        <w:ind w:leftChars="67" w:left="141"/>
        <w:rPr>
          <w:rFonts w:ascii="HG丸ｺﾞｼｯｸM-PRO" w:eastAsia="HG丸ｺﾞｼｯｸM-PRO" w:hAnsi="HG丸ｺﾞｼｯｸM-PRO"/>
          <w:sz w:val="24"/>
          <w:bdr w:val="single" w:sz="4" w:space="0" w:color="auto"/>
        </w:rPr>
      </w:pPr>
      <w:r w:rsidRPr="00CC2204">
        <w:rPr>
          <w:rFonts w:ascii="HG丸ｺﾞｼｯｸM-PRO" w:eastAsia="HG丸ｺﾞｼｯｸM-PRO" w:hAnsi="HG丸ｺﾞｼｯｸM-PRO" w:hint="eastAsia"/>
          <w:sz w:val="24"/>
          <w:bdr w:val="single" w:sz="4" w:space="0" w:color="auto"/>
        </w:rPr>
        <w:t>(参考)平成28年度</w:t>
      </w:r>
    </w:p>
    <w:tbl>
      <w:tblPr>
        <w:tblpPr w:leftFromText="142" w:rightFromText="142" w:vertAnchor="text" w:horzAnchor="margin" w:tblpX="198" w:tblpY="148"/>
        <w:tblOverlap w:val="never"/>
        <w:tblW w:w="4977" w:type="dxa"/>
        <w:tblCellMar>
          <w:left w:w="99" w:type="dxa"/>
          <w:right w:w="99" w:type="dxa"/>
        </w:tblCellMar>
        <w:tblLook w:val="04A0" w:firstRow="1" w:lastRow="0" w:firstColumn="1" w:lastColumn="0" w:noHBand="0" w:noVBand="1"/>
      </w:tblPr>
      <w:tblGrid>
        <w:gridCol w:w="3559"/>
        <w:gridCol w:w="1418"/>
      </w:tblGrid>
      <w:tr w:rsidR="00444DA2" w:rsidRPr="00CC2204" w14:paraId="59B455DA" w14:textId="77777777" w:rsidTr="00444DA2">
        <w:trPr>
          <w:trHeight w:val="285"/>
        </w:trPr>
        <w:tc>
          <w:tcPr>
            <w:tcW w:w="355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1CFBB963" w14:textId="4F30961F" w:rsidR="00444DA2" w:rsidRPr="00CC2204" w:rsidRDefault="00444DA2" w:rsidP="00444DA2">
            <w:pPr>
              <w:widowControl/>
              <w:snapToGrid w:val="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①不当な差別的取扱い</w:t>
            </w:r>
          </w:p>
          <w:p w14:paraId="0003D4B3" w14:textId="77777777" w:rsidR="00444DA2" w:rsidRPr="00CC2204" w:rsidRDefault="00444DA2" w:rsidP="00444DA2">
            <w:pPr>
              <w:widowControl/>
              <w:snapToGrid w:val="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 w:val="20"/>
                <w:szCs w:val="21"/>
              </w:rPr>
              <w:t>（うち、合理的配慮の不提供も含まれると考えられるもの）</w:t>
            </w:r>
          </w:p>
        </w:tc>
        <w:tc>
          <w:tcPr>
            <w:tcW w:w="1418" w:type="dxa"/>
            <w:tcBorders>
              <w:top w:val="single" w:sz="12" w:space="0" w:color="auto"/>
              <w:left w:val="nil"/>
              <w:bottom w:val="single" w:sz="4" w:space="0" w:color="auto"/>
              <w:right w:val="single" w:sz="12" w:space="0" w:color="auto"/>
            </w:tcBorders>
            <w:shd w:val="clear" w:color="auto" w:fill="auto"/>
            <w:noWrap/>
            <w:vAlign w:val="center"/>
            <w:hideMark/>
          </w:tcPr>
          <w:p w14:paraId="2E038050" w14:textId="04C9E511" w:rsidR="00444DA2" w:rsidRPr="00CC2204" w:rsidRDefault="000C545C" w:rsidP="00444DA2">
            <w:pPr>
              <w:jc w:val="right"/>
              <w:rPr>
                <w:rFonts w:ascii="HG丸ｺﾞｼｯｸM-PRO" w:eastAsia="HG丸ｺﾞｼｯｸM-PRO" w:hAnsi="HG丸ｺﾞｼｯｸM-PRO"/>
                <w:sz w:val="22"/>
              </w:rPr>
            </w:pPr>
            <w:r>
              <w:rPr>
                <w:rFonts w:ascii="HG丸ｺﾞｼｯｸM-PRO" w:eastAsia="HG丸ｺﾞｼｯｸM-PRO" w:hAnsi="HG丸ｺﾞｼｯｸM-PRO"/>
                <w:noProof/>
              </w:rPr>
              <w:drawing>
                <wp:anchor distT="0" distB="0" distL="114300" distR="114300" simplePos="0" relativeHeight="252004352" behindDoc="0" locked="0" layoutInCell="1" allowOverlap="1" wp14:anchorId="71D932E2" wp14:editId="4AFEB7AC">
                  <wp:simplePos x="0" y="0"/>
                  <wp:positionH relativeFrom="column">
                    <wp:posOffset>577850</wp:posOffset>
                  </wp:positionH>
                  <wp:positionV relativeFrom="paragraph">
                    <wp:posOffset>73025</wp:posOffset>
                  </wp:positionV>
                  <wp:extent cx="3487420" cy="231648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7420"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DA2" w:rsidRPr="00CC2204">
              <w:rPr>
                <w:rFonts w:ascii="HG丸ｺﾞｼｯｸM-PRO" w:eastAsia="HG丸ｺﾞｼｯｸM-PRO" w:hAnsi="HG丸ｺﾞｼｯｸM-PRO" w:hint="eastAsia"/>
                <w:sz w:val="22"/>
              </w:rPr>
              <w:t>26件</w:t>
            </w:r>
          </w:p>
          <w:p w14:paraId="575E5A20" w14:textId="77777777" w:rsidR="00444DA2" w:rsidRPr="00CC2204" w:rsidRDefault="00444DA2" w:rsidP="00444DA2">
            <w:pPr>
              <w:jc w:val="right"/>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（12件）</w:t>
            </w:r>
          </w:p>
        </w:tc>
      </w:tr>
      <w:tr w:rsidR="00444DA2" w:rsidRPr="00CC2204" w14:paraId="56576182"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D9D9D9" w:themeFill="background1" w:themeFillShade="D9"/>
            <w:noWrap/>
            <w:vAlign w:val="center"/>
            <w:hideMark/>
          </w:tcPr>
          <w:p w14:paraId="764E74B8" w14:textId="77777777" w:rsidR="00444DA2" w:rsidRPr="00CC2204" w:rsidRDefault="00444DA2" w:rsidP="00444DA2">
            <w:pPr>
              <w:widowControl/>
              <w:jc w:val="left"/>
              <w:rPr>
                <w:rFonts w:ascii="HG丸ｺﾞｼｯｸM-PRO" w:eastAsia="HG丸ｺﾞｼｯｸM-PRO" w:hAnsi="HG丸ｺﾞｼｯｸM-PRO" w:cs="ＭＳ Ｐゴシック"/>
                <w:kern w:val="0"/>
                <w:sz w:val="22"/>
                <w:szCs w:val="21"/>
              </w:rPr>
            </w:pPr>
            <w:r w:rsidRPr="00CC2204">
              <w:rPr>
                <w:rFonts w:ascii="HG丸ｺﾞｼｯｸM-PRO" w:eastAsia="HG丸ｺﾞｼｯｸM-PRO" w:hAnsi="HG丸ｺﾞｼｯｸM-PRO" w:cs="ＭＳ Ｐゴシック" w:hint="eastAsia"/>
                <w:kern w:val="0"/>
                <w:szCs w:val="21"/>
              </w:rPr>
              <w:t>②合理的配慮の不提供</w:t>
            </w:r>
          </w:p>
        </w:tc>
        <w:tc>
          <w:tcPr>
            <w:tcW w:w="1418" w:type="dxa"/>
            <w:tcBorders>
              <w:top w:val="nil"/>
              <w:left w:val="nil"/>
              <w:bottom w:val="single" w:sz="4" w:space="0" w:color="auto"/>
              <w:right w:val="single" w:sz="12" w:space="0" w:color="auto"/>
            </w:tcBorders>
            <w:shd w:val="clear" w:color="auto" w:fill="auto"/>
            <w:noWrap/>
            <w:vAlign w:val="center"/>
            <w:hideMark/>
          </w:tcPr>
          <w:p w14:paraId="3AE09F98"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4件</w:t>
            </w:r>
          </w:p>
        </w:tc>
      </w:tr>
      <w:tr w:rsidR="00444DA2" w:rsidRPr="00CC2204" w14:paraId="08484114" w14:textId="77777777" w:rsidTr="00444DA2">
        <w:trPr>
          <w:trHeight w:val="270"/>
        </w:trPr>
        <w:tc>
          <w:tcPr>
            <w:tcW w:w="3559" w:type="dxa"/>
            <w:tcBorders>
              <w:top w:val="single" w:sz="4" w:space="0" w:color="auto"/>
              <w:left w:val="single" w:sz="12" w:space="0" w:color="auto"/>
              <w:bottom w:val="double" w:sz="4" w:space="0" w:color="auto"/>
              <w:right w:val="single" w:sz="4" w:space="0" w:color="auto"/>
            </w:tcBorders>
            <w:shd w:val="clear" w:color="auto" w:fill="D9D9D9" w:themeFill="background1" w:themeFillShade="D9"/>
            <w:noWrap/>
            <w:vAlign w:val="center"/>
          </w:tcPr>
          <w:p w14:paraId="7144A984"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③その他</w:t>
            </w:r>
          </w:p>
        </w:tc>
        <w:tc>
          <w:tcPr>
            <w:tcW w:w="1418" w:type="dxa"/>
            <w:tcBorders>
              <w:top w:val="single" w:sz="4" w:space="0" w:color="auto"/>
              <w:left w:val="nil"/>
              <w:bottom w:val="double" w:sz="4" w:space="0" w:color="auto"/>
              <w:right w:val="single" w:sz="12" w:space="0" w:color="auto"/>
            </w:tcBorders>
            <w:shd w:val="clear" w:color="auto" w:fill="auto"/>
            <w:noWrap/>
            <w:vAlign w:val="center"/>
          </w:tcPr>
          <w:p w14:paraId="72281F5E"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95件</w:t>
            </w:r>
          </w:p>
        </w:tc>
      </w:tr>
      <w:tr w:rsidR="00444DA2" w:rsidRPr="00CC2204" w14:paraId="2444328E" w14:textId="77777777" w:rsidTr="00444DA2">
        <w:trPr>
          <w:trHeight w:val="270"/>
        </w:trPr>
        <w:tc>
          <w:tcPr>
            <w:tcW w:w="3559" w:type="dxa"/>
            <w:tcBorders>
              <w:top w:val="doub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56F54D58" w14:textId="77777777" w:rsidR="00444DA2" w:rsidRPr="00CC2204" w:rsidRDefault="00444DA2" w:rsidP="00B36444">
            <w:pPr>
              <w:widowControl/>
              <w:ind w:firstLineChars="100" w:firstLine="21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③の内訳　不適切な行為</w:t>
            </w:r>
          </w:p>
        </w:tc>
        <w:tc>
          <w:tcPr>
            <w:tcW w:w="1418" w:type="dxa"/>
            <w:tcBorders>
              <w:top w:val="double" w:sz="4" w:space="0" w:color="auto"/>
              <w:left w:val="nil"/>
              <w:bottom w:val="single" w:sz="4" w:space="0" w:color="auto"/>
              <w:right w:val="single" w:sz="12" w:space="0" w:color="auto"/>
            </w:tcBorders>
            <w:shd w:val="clear" w:color="auto" w:fill="auto"/>
            <w:noWrap/>
            <w:vAlign w:val="center"/>
            <w:hideMark/>
          </w:tcPr>
          <w:p w14:paraId="1BA501D6"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7件</w:t>
            </w:r>
          </w:p>
        </w:tc>
      </w:tr>
      <w:tr w:rsidR="00444DA2" w:rsidRPr="00CC2204" w14:paraId="6961F2E5"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675433D2"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不快・不満</w:t>
            </w:r>
          </w:p>
        </w:tc>
        <w:tc>
          <w:tcPr>
            <w:tcW w:w="1418" w:type="dxa"/>
            <w:tcBorders>
              <w:top w:val="nil"/>
              <w:left w:val="nil"/>
              <w:bottom w:val="single" w:sz="4" w:space="0" w:color="auto"/>
              <w:right w:val="single" w:sz="12" w:space="0" w:color="auto"/>
            </w:tcBorders>
            <w:shd w:val="clear" w:color="auto" w:fill="auto"/>
            <w:noWrap/>
            <w:vAlign w:val="center"/>
            <w:hideMark/>
          </w:tcPr>
          <w:p w14:paraId="2454EF02"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18件</w:t>
            </w:r>
          </w:p>
        </w:tc>
      </w:tr>
      <w:tr w:rsidR="00444DA2" w:rsidRPr="00CC2204" w14:paraId="490B8163"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6DB02CDB"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相談・意見・要望</w:t>
            </w:r>
          </w:p>
        </w:tc>
        <w:tc>
          <w:tcPr>
            <w:tcW w:w="1418" w:type="dxa"/>
            <w:tcBorders>
              <w:top w:val="nil"/>
              <w:left w:val="nil"/>
              <w:bottom w:val="single" w:sz="4" w:space="0" w:color="auto"/>
              <w:right w:val="single" w:sz="12" w:space="0" w:color="auto"/>
            </w:tcBorders>
            <w:shd w:val="clear" w:color="auto" w:fill="auto"/>
            <w:noWrap/>
            <w:vAlign w:val="center"/>
            <w:hideMark/>
          </w:tcPr>
          <w:p w14:paraId="1AB5BC74"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31件</w:t>
            </w:r>
          </w:p>
        </w:tc>
      </w:tr>
      <w:tr w:rsidR="00444DA2" w:rsidRPr="00CC2204" w14:paraId="7B4869A8"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596F853C"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問合せ</w:t>
            </w:r>
          </w:p>
        </w:tc>
        <w:tc>
          <w:tcPr>
            <w:tcW w:w="1418" w:type="dxa"/>
            <w:tcBorders>
              <w:top w:val="nil"/>
              <w:left w:val="nil"/>
              <w:bottom w:val="single" w:sz="4" w:space="0" w:color="auto"/>
              <w:right w:val="single" w:sz="12" w:space="0" w:color="auto"/>
            </w:tcBorders>
            <w:shd w:val="clear" w:color="auto" w:fill="auto"/>
            <w:noWrap/>
            <w:vAlign w:val="center"/>
            <w:hideMark/>
          </w:tcPr>
          <w:p w14:paraId="26573992"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32件</w:t>
            </w:r>
          </w:p>
        </w:tc>
      </w:tr>
      <w:tr w:rsidR="00444DA2" w:rsidRPr="00CC2204" w14:paraId="06B7120A" w14:textId="77777777" w:rsidTr="00444DA2">
        <w:trPr>
          <w:trHeight w:val="270"/>
        </w:trPr>
        <w:tc>
          <w:tcPr>
            <w:tcW w:w="3559"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240A4725"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虐待</w:t>
            </w:r>
          </w:p>
        </w:tc>
        <w:tc>
          <w:tcPr>
            <w:tcW w:w="1418" w:type="dxa"/>
            <w:tcBorders>
              <w:top w:val="nil"/>
              <w:left w:val="nil"/>
              <w:bottom w:val="single" w:sz="4" w:space="0" w:color="auto"/>
              <w:right w:val="single" w:sz="12" w:space="0" w:color="auto"/>
            </w:tcBorders>
            <w:shd w:val="clear" w:color="auto" w:fill="auto"/>
            <w:noWrap/>
            <w:vAlign w:val="center"/>
            <w:hideMark/>
          </w:tcPr>
          <w:p w14:paraId="39582CAF"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1件</w:t>
            </w:r>
          </w:p>
        </w:tc>
      </w:tr>
      <w:tr w:rsidR="00444DA2" w:rsidRPr="00CC2204" w14:paraId="1B984FC5" w14:textId="77777777" w:rsidTr="00444DA2">
        <w:trPr>
          <w:trHeight w:val="270"/>
        </w:trPr>
        <w:tc>
          <w:tcPr>
            <w:tcW w:w="3559"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383BC2A7" w14:textId="77777777" w:rsidR="00444DA2" w:rsidRPr="00CC2204" w:rsidRDefault="00444DA2" w:rsidP="00B36444">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その他</w:t>
            </w:r>
          </w:p>
        </w:tc>
        <w:tc>
          <w:tcPr>
            <w:tcW w:w="1418" w:type="dxa"/>
            <w:tcBorders>
              <w:top w:val="nil"/>
              <w:left w:val="nil"/>
              <w:bottom w:val="single" w:sz="12" w:space="0" w:color="auto"/>
              <w:right w:val="single" w:sz="12" w:space="0" w:color="auto"/>
            </w:tcBorders>
            <w:shd w:val="clear" w:color="auto" w:fill="auto"/>
            <w:noWrap/>
            <w:vAlign w:val="center"/>
            <w:hideMark/>
          </w:tcPr>
          <w:p w14:paraId="67A76346" w14:textId="77777777" w:rsidR="00444DA2" w:rsidRPr="00CC2204" w:rsidRDefault="00444DA2" w:rsidP="00444DA2">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6件</w:t>
            </w:r>
          </w:p>
        </w:tc>
      </w:tr>
    </w:tbl>
    <w:p w14:paraId="3D38FC27" w14:textId="4145CD1D" w:rsidR="00444DA2" w:rsidRPr="00CC2204" w:rsidRDefault="00444DA2" w:rsidP="00444DA2">
      <w:pPr>
        <w:rPr>
          <w:rFonts w:ascii="HG丸ｺﾞｼｯｸM-PRO" w:eastAsia="HG丸ｺﾞｼｯｸM-PRO" w:hAnsi="HG丸ｺﾞｼｯｸM-PRO"/>
          <w:b/>
          <w:sz w:val="20"/>
          <w:szCs w:val="20"/>
        </w:rPr>
      </w:pPr>
    </w:p>
    <w:p w14:paraId="4E2E37DD" w14:textId="278DC4F6" w:rsidR="00444DA2" w:rsidRPr="00CC2204" w:rsidRDefault="00444DA2" w:rsidP="00444DA2">
      <w:pPr>
        <w:rPr>
          <w:rFonts w:ascii="HG丸ｺﾞｼｯｸM-PRO" w:eastAsia="HG丸ｺﾞｼｯｸM-PRO" w:hAnsi="HG丸ｺﾞｼｯｸM-PRO"/>
        </w:rPr>
      </w:pPr>
      <w:r w:rsidRPr="00CC2204">
        <w:rPr>
          <w:rFonts w:ascii="HG丸ｺﾞｼｯｸM-PRO" w:eastAsia="HG丸ｺﾞｼｯｸM-PRO" w:hAnsi="HG丸ｺﾞｼｯｸM-PRO"/>
        </w:rPr>
        <w:br w:type="textWrapping" w:clear="all"/>
      </w:r>
    </w:p>
    <w:p w14:paraId="5E21EF00" w14:textId="77777777" w:rsidR="00444DA2" w:rsidRPr="00CC2204" w:rsidRDefault="00444DA2" w:rsidP="00444DA2">
      <w:pPr>
        <w:rPr>
          <w:rFonts w:ascii="HG丸ｺﾞｼｯｸM-PRO" w:eastAsia="HG丸ｺﾞｼｯｸM-PRO" w:hAnsi="HG丸ｺﾞｼｯｸM-PRO"/>
        </w:rPr>
      </w:pPr>
    </w:p>
    <w:p w14:paraId="56DACB69" w14:textId="77777777" w:rsidR="00444DA2" w:rsidRPr="00CC2204" w:rsidRDefault="00444DA2" w:rsidP="00444DA2">
      <w:pPr>
        <w:widowControl/>
        <w:jc w:val="left"/>
        <w:rPr>
          <w:rFonts w:ascii="HG丸ｺﾞｼｯｸM-PRO" w:eastAsia="HG丸ｺﾞｼｯｸM-PRO" w:hAnsi="HG丸ｺﾞｼｯｸM-PRO"/>
        </w:rPr>
      </w:pPr>
      <w:r w:rsidRPr="00CC2204">
        <w:rPr>
          <w:rFonts w:ascii="HG丸ｺﾞｼｯｸM-PRO" w:eastAsia="HG丸ｺﾞｼｯｸM-PRO" w:hAnsi="HG丸ｺﾞｼｯｸM-PRO"/>
        </w:rPr>
        <w:br w:type="page"/>
      </w:r>
    </w:p>
    <w:p w14:paraId="22BA5104" w14:textId="77777777" w:rsidR="00444DA2" w:rsidRPr="00CC2204" w:rsidRDefault="00444DA2" w:rsidP="00187CEF">
      <w:pPr>
        <w:spacing w:line="360" w:lineRule="auto"/>
        <w:ind w:firstLineChars="100" w:firstLine="22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lastRenderedPageBreak/>
        <w:t>（参考１）相談者ごとの相談内容の類型</w:t>
      </w:r>
    </w:p>
    <w:tbl>
      <w:tblPr>
        <w:tblW w:w="9458" w:type="dxa"/>
        <w:tblInd w:w="383" w:type="dxa"/>
        <w:tblLayout w:type="fixed"/>
        <w:tblCellMar>
          <w:left w:w="99" w:type="dxa"/>
          <w:right w:w="99" w:type="dxa"/>
        </w:tblCellMar>
        <w:tblLook w:val="04A0" w:firstRow="1" w:lastRow="0" w:firstColumn="1" w:lastColumn="0" w:noHBand="0" w:noVBand="1"/>
      </w:tblPr>
      <w:tblGrid>
        <w:gridCol w:w="1184"/>
        <w:gridCol w:w="1077"/>
        <w:gridCol w:w="1020"/>
        <w:gridCol w:w="1020"/>
        <w:gridCol w:w="1020"/>
        <w:gridCol w:w="1077"/>
        <w:gridCol w:w="1020"/>
        <w:gridCol w:w="1020"/>
        <w:gridCol w:w="1020"/>
      </w:tblGrid>
      <w:tr w:rsidR="00444DA2" w:rsidRPr="00CC2204" w14:paraId="5AB71FC2" w14:textId="77777777" w:rsidTr="00444DA2">
        <w:trPr>
          <w:trHeight w:val="618"/>
        </w:trPr>
        <w:tc>
          <w:tcPr>
            <w:tcW w:w="1184"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60C2C012" w14:textId="77777777" w:rsidR="00444DA2" w:rsidRPr="00CC2204" w:rsidRDefault="00444DA2" w:rsidP="00444DA2">
            <w:pPr>
              <w:widowControl/>
              <w:jc w:val="lef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 xml:space="preserve">　</w:t>
            </w:r>
          </w:p>
        </w:tc>
        <w:tc>
          <w:tcPr>
            <w:tcW w:w="1077"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2A4F6688" w14:textId="77777777" w:rsidR="00444DA2" w:rsidRPr="00CC2204" w:rsidRDefault="00444DA2" w:rsidP="00444DA2">
            <w:pPr>
              <w:widowControl/>
              <w:snapToGrid w:val="0"/>
              <w:ind w:leftChars="-47" w:left="-99" w:rightChars="-44" w:right="-92"/>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不当な差別的取扱い</w:t>
            </w:r>
          </w:p>
        </w:tc>
        <w:tc>
          <w:tcPr>
            <w:tcW w:w="1020"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431D29C7"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合理的</w:t>
            </w:r>
          </w:p>
          <w:p w14:paraId="50D87DE0"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配慮</w:t>
            </w:r>
          </w:p>
        </w:tc>
        <w:tc>
          <w:tcPr>
            <w:tcW w:w="1020"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1C61D843"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不適切な行為</w:t>
            </w:r>
          </w:p>
        </w:tc>
        <w:tc>
          <w:tcPr>
            <w:tcW w:w="1020"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70B24CAB"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不快・</w:t>
            </w:r>
          </w:p>
          <w:p w14:paraId="03341D28"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不満</w:t>
            </w:r>
          </w:p>
        </w:tc>
        <w:tc>
          <w:tcPr>
            <w:tcW w:w="1077"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014F43B4"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相談・意見・要望</w:t>
            </w:r>
          </w:p>
        </w:tc>
        <w:tc>
          <w:tcPr>
            <w:tcW w:w="1020"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58E4FE66" w14:textId="77777777" w:rsidR="00444DA2" w:rsidRPr="00CC2204" w:rsidRDefault="00444DA2" w:rsidP="00444DA2">
            <w:pPr>
              <w:widowControl/>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問合せ</w:t>
            </w:r>
          </w:p>
        </w:tc>
        <w:tc>
          <w:tcPr>
            <w:tcW w:w="1020"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64006DC2" w14:textId="77777777" w:rsidR="00444DA2" w:rsidRPr="00CC2204" w:rsidRDefault="00444DA2" w:rsidP="00444DA2">
            <w:pPr>
              <w:widowControl/>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虐待</w:t>
            </w:r>
          </w:p>
        </w:tc>
        <w:tc>
          <w:tcPr>
            <w:tcW w:w="1020" w:type="dxa"/>
            <w:tcBorders>
              <w:top w:val="single" w:sz="12" w:space="0" w:color="auto"/>
              <w:left w:val="nil"/>
              <w:bottom w:val="double" w:sz="4" w:space="0" w:color="auto"/>
              <w:right w:val="single" w:sz="12" w:space="0" w:color="auto"/>
            </w:tcBorders>
            <w:shd w:val="clear" w:color="auto" w:fill="8DB3E2" w:themeFill="text2" w:themeFillTint="66"/>
            <w:vAlign w:val="center"/>
            <w:hideMark/>
          </w:tcPr>
          <w:p w14:paraId="7F7F88FC" w14:textId="77777777" w:rsidR="00444DA2" w:rsidRPr="00CC2204" w:rsidRDefault="00444DA2" w:rsidP="00444DA2">
            <w:pPr>
              <w:widowControl/>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w:t>
            </w:r>
          </w:p>
        </w:tc>
      </w:tr>
      <w:tr w:rsidR="00444DA2" w:rsidRPr="00CC2204" w14:paraId="3C5628F9" w14:textId="77777777" w:rsidTr="00444DA2">
        <w:trPr>
          <w:trHeight w:val="340"/>
        </w:trPr>
        <w:tc>
          <w:tcPr>
            <w:tcW w:w="1184"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3E4A4B30" w14:textId="77777777" w:rsidR="00444DA2" w:rsidRPr="00CC2204" w:rsidRDefault="00444DA2" w:rsidP="00444DA2">
            <w:pPr>
              <w:widowControl/>
              <w:spacing w:line="28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市町村</w:t>
            </w:r>
          </w:p>
        </w:tc>
        <w:tc>
          <w:tcPr>
            <w:tcW w:w="1077" w:type="dxa"/>
            <w:tcBorders>
              <w:top w:val="double" w:sz="4" w:space="0" w:color="auto"/>
              <w:left w:val="nil"/>
              <w:bottom w:val="single" w:sz="4" w:space="0" w:color="auto"/>
              <w:right w:val="single" w:sz="4" w:space="0" w:color="auto"/>
            </w:tcBorders>
            <w:shd w:val="clear" w:color="auto" w:fill="auto"/>
            <w:noWrap/>
            <w:vAlign w:val="center"/>
          </w:tcPr>
          <w:p w14:paraId="433357FD"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10件</w:t>
            </w:r>
          </w:p>
        </w:tc>
        <w:tc>
          <w:tcPr>
            <w:tcW w:w="1020" w:type="dxa"/>
            <w:tcBorders>
              <w:top w:val="double" w:sz="4" w:space="0" w:color="auto"/>
              <w:left w:val="nil"/>
              <w:bottom w:val="single" w:sz="4" w:space="0" w:color="auto"/>
              <w:right w:val="single" w:sz="4" w:space="0" w:color="auto"/>
            </w:tcBorders>
            <w:shd w:val="clear" w:color="auto" w:fill="auto"/>
            <w:noWrap/>
            <w:vAlign w:val="center"/>
          </w:tcPr>
          <w:p w14:paraId="23C35FCD"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1020" w:type="dxa"/>
            <w:tcBorders>
              <w:top w:val="double" w:sz="4" w:space="0" w:color="auto"/>
              <w:left w:val="nil"/>
              <w:bottom w:val="single" w:sz="4" w:space="0" w:color="auto"/>
              <w:right w:val="single" w:sz="4" w:space="0" w:color="auto"/>
            </w:tcBorders>
            <w:shd w:val="clear" w:color="auto" w:fill="auto"/>
            <w:noWrap/>
            <w:vAlign w:val="center"/>
          </w:tcPr>
          <w:p w14:paraId="193EFB9D"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1020" w:type="dxa"/>
            <w:tcBorders>
              <w:top w:val="double" w:sz="4" w:space="0" w:color="auto"/>
              <w:left w:val="nil"/>
              <w:bottom w:val="single" w:sz="4" w:space="0" w:color="auto"/>
              <w:right w:val="single" w:sz="4" w:space="0" w:color="auto"/>
            </w:tcBorders>
            <w:shd w:val="clear" w:color="auto" w:fill="auto"/>
            <w:noWrap/>
            <w:vAlign w:val="center"/>
          </w:tcPr>
          <w:p w14:paraId="20477C18"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1077" w:type="dxa"/>
            <w:tcBorders>
              <w:top w:val="double" w:sz="4" w:space="0" w:color="auto"/>
              <w:left w:val="nil"/>
              <w:bottom w:val="single" w:sz="4" w:space="0" w:color="auto"/>
              <w:right w:val="single" w:sz="4" w:space="0" w:color="auto"/>
            </w:tcBorders>
            <w:shd w:val="clear" w:color="auto" w:fill="auto"/>
            <w:noWrap/>
            <w:vAlign w:val="center"/>
          </w:tcPr>
          <w:p w14:paraId="71707830"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7件</w:t>
            </w:r>
          </w:p>
        </w:tc>
        <w:tc>
          <w:tcPr>
            <w:tcW w:w="1020" w:type="dxa"/>
            <w:tcBorders>
              <w:top w:val="double" w:sz="4" w:space="0" w:color="auto"/>
              <w:left w:val="nil"/>
              <w:bottom w:val="single" w:sz="4" w:space="0" w:color="auto"/>
              <w:right w:val="single" w:sz="4" w:space="0" w:color="auto"/>
            </w:tcBorders>
            <w:shd w:val="clear" w:color="auto" w:fill="auto"/>
            <w:noWrap/>
            <w:vAlign w:val="center"/>
          </w:tcPr>
          <w:p w14:paraId="02BFB09E"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13件</w:t>
            </w:r>
          </w:p>
        </w:tc>
        <w:tc>
          <w:tcPr>
            <w:tcW w:w="1020" w:type="dxa"/>
            <w:tcBorders>
              <w:top w:val="double" w:sz="4" w:space="0" w:color="auto"/>
              <w:left w:val="nil"/>
              <w:bottom w:val="single" w:sz="4" w:space="0" w:color="auto"/>
              <w:right w:val="single" w:sz="4" w:space="0" w:color="auto"/>
            </w:tcBorders>
            <w:shd w:val="clear" w:color="auto" w:fill="auto"/>
            <w:noWrap/>
            <w:vAlign w:val="center"/>
          </w:tcPr>
          <w:p w14:paraId="0EE75586"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double" w:sz="4" w:space="0" w:color="auto"/>
              <w:left w:val="nil"/>
              <w:bottom w:val="single" w:sz="4" w:space="0" w:color="auto"/>
              <w:right w:val="single" w:sz="12" w:space="0" w:color="auto"/>
            </w:tcBorders>
            <w:shd w:val="clear" w:color="auto" w:fill="auto"/>
            <w:noWrap/>
            <w:vAlign w:val="center"/>
          </w:tcPr>
          <w:p w14:paraId="5BC8AB08"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r>
      <w:tr w:rsidR="00444DA2" w:rsidRPr="00CC2204" w14:paraId="3F7DC2F4" w14:textId="77777777" w:rsidTr="00444DA2">
        <w:trPr>
          <w:trHeight w:val="340"/>
        </w:trPr>
        <w:tc>
          <w:tcPr>
            <w:tcW w:w="118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06EB4D8" w14:textId="1B667E20" w:rsidR="00444DA2" w:rsidRPr="00CC2204" w:rsidRDefault="0037166E" w:rsidP="00444DA2">
            <w:pPr>
              <w:widowControl/>
              <w:spacing w:line="28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障がい者</w:t>
            </w:r>
          </w:p>
        </w:tc>
        <w:tc>
          <w:tcPr>
            <w:tcW w:w="1077" w:type="dxa"/>
            <w:tcBorders>
              <w:top w:val="nil"/>
              <w:left w:val="nil"/>
              <w:bottom w:val="single" w:sz="4" w:space="0" w:color="auto"/>
              <w:right w:val="single" w:sz="4" w:space="0" w:color="auto"/>
            </w:tcBorders>
            <w:shd w:val="clear" w:color="auto" w:fill="auto"/>
            <w:noWrap/>
            <w:vAlign w:val="center"/>
          </w:tcPr>
          <w:p w14:paraId="421C9AE2"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1020" w:type="dxa"/>
            <w:tcBorders>
              <w:top w:val="nil"/>
              <w:left w:val="nil"/>
              <w:bottom w:val="single" w:sz="4" w:space="0" w:color="auto"/>
              <w:right w:val="single" w:sz="4" w:space="0" w:color="auto"/>
            </w:tcBorders>
            <w:shd w:val="clear" w:color="auto" w:fill="auto"/>
            <w:noWrap/>
            <w:vAlign w:val="center"/>
          </w:tcPr>
          <w:p w14:paraId="5E6EB6D4"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6件</w:t>
            </w:r>
          </w:p>
        </w:tc>
        <w:tc>
          <w:tcPr>
            <w:tcW w:w="1020" w:type="dxa"/>
            <w:tcBorders>
              <w:top w:val="nil"/>
              <w:left w:val="nil"/>
              <w:bottom w:val="single" w:sz="4" w:space="0" w:color="auto"/>
              <w:right w:val="single" w:sz="4" w:space="0" w:color="auto"/>
            </w:tcBorders>
            <w:shd w:val="clear" w:color="auto" w:fill="auto"/>
            <w:noWrap/>
            <w:vAlign w:val="center"/>
          </w:tcPr>
          <w:p w14:paraId="5868BDFA"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1020" w:type="dxa"/>
            <w:tcBorders>
              <w:top w:val="nil"/>
              <w:left w:val="nil"/>
              <w:bottom w:val="single" w:sz="4" w:space="0" w:color="auto"/>
              <w:right w:val="single" w:sz="4" w:space="0" w:color="auto"/>
            </w:tcBorders>
            <w:shd w:val="clear" w:color="auto" w:fill="auto"/>
            <w:noWrap/>
            <w:vAlign w:val="center"/>
          </w:tcPr>
          <w:p w14:paraId="454D0D4A"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23件</w:t>
            </w:r>
          </w:p>
        </w:tc>
        <w:tc>
          <w:tcPr>
            <w:tcW w:w="1077" w:type="dxa"/>
            <w:tcBorders>
              <w:top w:val="nil"/>
              <w:left w:val="nil"/>
              <w:bottom w:val="single" w:sz="4" w:space="0" w:color="auto"/>
              <w:right w:val="single" w:sz="4" w:space="0" w:color="auto"/>
            </w:tcBorders>
            <w:shd w:val="clear" w:color="auto" w:fill="auto"/>
            <w:noWrap/>
            <w:vAlign w:val="center"/>
          </w:tcPr>
          <w:p w14:paraId="3803B82F"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17件</w:t>
            </w:r>
          </w:p>
        </w:tc>
        <w:tc>
          <w:tcPr>
            <w:tcW w:w="1020" w:type="dxa"/>
            <w:tcBorders>
              <w:top w:val="nil"/>
              <w:left w:val="nil"/>
              <w:bottom w:val="single" w:sz="4" w:space="0" w:color="auto"/>
              <w:right w:val="single" w:sz="4" w:space="0" w:color="auto"/>
            </w:tcBorders>
            <w:shd w:val="clear" w:color="auto" w:fill="auto"/>
            <w:noWrap/>
            <w:vAlign w:val="center"/>
          </w:tcPr>
          <w:p w14:paraId="01BDB6EC"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1020" w:type="dxa"/>
            <w:tcBorders>
              <w:top w:val="nil"/>
              <w:left w:val="nil"/>
              <w:bottom w:val="single" w:sz="4" w:space="0" w:color="auto"/>
              <w:right w:val="single" w:sz="4" w:space="0" w:color="auto"/>
            </w:tcBorders>
            <w:shd w:val="clear" w:color="auto" w:fill="auto"/>
            <w:noWrap/>
            <w:vAlign w:val="center"/>
          </w:tcPr>
          <w:p w14:paraId="661F3906"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nil"/>
              <w:left w:val="nil"/>
              <w:bottom w:val="single" w:sz="4" w:space="0" w:color="auto"/>
              <w:right w:val="single" w:sz="12" w:space="0" w:color="auto"/>
            </w:tcBorders>
            <w:shd w:val="clear" w:color="auto" w:fill="auto"/>
            <w:noWrap/>
            <w:vAlign w:val="center"/>
          </w:tcPr>
          <w:p w14:paraId="56DB8B59"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r>
      <w:tr w:rsidR="00444DA2" w:rsidRPr="00CC2204" w14:paraId="178AB182" w14:textId="77777777" w:rsidTr="00444DA2">
        <w:trPr>
          <w:trHeight w:val="340"/>
        </w:trPr>
        <w:tc>
          <w:tcPr>
            <w:tcW w:w="118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6ACDA83" w14:textId="77777777" w:rsidR="00444DA2" w:rsidRPr="00CC2204" w:rsidRDefault="00444DA2" w:rsidP="00444DA2">
            <w:pPr>
              <w:widowControl/>
              <w:spacing w:line="28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家族</w:t>
            </w:r>
          </w:p>
        </w:tc>
        <w:tc>
          <w:tcPr>
            <w:tcW w:w="1077" w:type="dxa"/>
            <w:tcBorders>
              <w:top w:val="nil"/>
              <w:left w:val="nil"/>
              <w:bottom w:val="single" w:sz="4" w:space="0" w:color="auto"/>
              <w:right w:val="single" w:sz="4" w:space="0" w:color="auto"/>
            </w:tcBorders>
            <w:shd w:val="clear" w:color="auto" w:fill="auto"/>
            <w:noWrap/>
            <w:vAlign w:val="center"/>
          </w:tcPr>
          <w:p w14:paraId="4047C58E"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1020" w:type="dxa"/>
            <w:tcBorders>
              <w:top w:val="nil"/>
              <w:left w:val="nil"/>
              <w:bottom w:val="single" w:sz="4" w:space="0" w:color="auto"/>
              <w:right w:val="single" w:sz="4" w:space="0" w:color="auto"/>
            </w:tcBorders>
            <w:shd w:val="clear" w:color="auto" w:fill="auto"/>
            <w:noWrap/>
            <w:vAlign w:val="center"/>
          </w:tcPr>
          <w:p w14:paraId="1C72BCFE"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14:paraId="78C91F08"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1020" w:type="dxa"/>
            <w:tcBorders>
              <w:top w:val="nil"/>
              <w:left w:val="nil"/>
              <w:bottom w:val="single" w:sz="4" w:space="0" w:color="auto"/>
              <w:right w:val="single" w:sz="4" w:space="0" w:color="auto"/>
            </w:tcBorders>
            <w:shd w:val="clear" w:color="auto" w:fill="auto"/>
            <w:noWrap/>
            <w:vAlign w:val="center"/>
          </w:tcPr>
          <w:p w14:paraId="56B8700A"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1077" w:type="dxa"/>
            <w:tcBorders>
              <w:top w:val="nil"/>
              <w:left w:val="nil"/>
              <w:bottom w:val="single" w:sz="4" w:space="0" w:color="auto"/>
              <w:right w:val="single" w:sz="4" w:space="0" w:color="auto"/>
            </w:tcBorders>
            <w:shd w:val="clear" w:color="auto" w:fill="auto"/>
            <w:noWrap/>
            <w:vAlign w:val="center"/>
          </w:tcPr>
          <w:p w14:paraId="7CAF0C51"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1020" w:type="dxa"/>
            <w:tcBorders>
              <w:top w:val="nil"/>
              <w:left w:val="nil"/>
              <w:bottom w:val="single" w:sz="4" w:space="0" w:color="auto"/>
              <w:right w:val="single" w:sz="4" w:space="0" w:color="auto"/>
            </w:tcBorders>
            <w:shd w:val="clear" w:color="auto" w:fill="auto"/>
            <w:noWrap/>
            <w:vAlign w:val="center"/>
          </w:tcPr>
          <w:p w14:paraId="627873B6"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1020" w:type="dxa"/>
            <w:tcBorders>
              <w:top w:val="nil"/>
              <w:left w:val="nil"/>
              <w:bottom w:val="single" w:sz="4" w:space="0" w:color="auto"/>
              <w:right w:val="single" w:sz="4" w:space="0" w:color="auto"/>
            </w:tcBorders>
            <w:shd w:val="clear" w:color="auto" w:fill="auto"/>
            <w:noWrap/>
            <w:vAlign w:val="center"/>
          </w:tcPr>
          <w:p w14:paraId="41FC09B9"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1020" w:type="dxa"/>
            <w:tcBorders>
              <w:top w:val="nil"/>
              <w:left w:val="nil"/>
              <w:bottom w:val="single" w:sz="4" w:space="0" w:color="auto"/>
              <w:right w:val="single" w:sz="12" w:space="0" w:color="auto"/>
            </w:tcBorders>
            <w:shd w:val="clear" w:color="auto" w:fill="auto"/>
            <w:noWrap/>
            <w:vAlign w:val="center"/>
          </w:tcPr>
          <w:p w14:paraId="7D0DDAAA"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r>
      <w:tr w:rsidR="00444DA2" w:rsidRPr="00CC2204" w14:paraId="1281DBAB" w14:textId="77777777" w:rsidTr="00444DA2">
        <w:trPr>
          <w:trHeight w:val="340"/>
        </w:trPr>
        <w:tc>
          <w:tcPr>
            <w:tcW w:w="118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EC8848B" w14:textId="77777777" w:rsidR="00444DA2" w:rsidRPr="00CC2204" w:rsidRDefault="00444DA2" w:rsidP="00444DA2">
            <w:pPr>
              <w:widowControl/>
              <w:spacing w:line="28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支援者</w:t>
            </w:r>
          </w:p>
        </w:tc>
        <w:tc>
          <w:tcPr>
            <w:tcW w:w="1077" w:type="dxa"/>
            <w:tcBorders>
              <w:top w:val="nil"/>
              <w:left w:val="nil"/>
              <w:bottom w:val="single" w:sz="4" w:space="0" w:color="auto"/>
              <w:right w:val="single" w:sz="4" w:space="0" w:color="auto"/>
            </w:tcBorders>
            <w:shd w:val="clear" w:color="auto" w:fill="auto"/>
            <w:noWrap/>
            <w:vAlign w:val="center"/>
          </w:tcPr>
          <w:p w14:paraId="2D91AACE"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1020" w:type="dxa"/>
            <w:tcBorders>
              <w:top w:val="nil"/>
              <w:left w:val="nil"/>
              <w:bottom w:val="single" w:sz="4" w:space="0" w:color="auto"/>
              <w:right w:val="single" w:sz="4" w:space="0" w:color="auto"/>
            </w:tcBorders>
            <w:shd w:val="clear" w:color="auto" w:fill="auto"/>
            <w:noWrap/>
            <w:vAlign w:val="center"/>
          </w:tcPr>
          <w:p w14:paraId="4852604D"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1020" w:type="dxa"/>
            <w:tcBorders>
              <w:top w:val="nil"/>
              <w:left w:val="nil"/>
              <w:bottom w:val="single" w:sz="4" w:space="0" w:color="auto"/>
              <w:right w:val="single" w:sz="4" w:space="0" w:color="auto"/>
            </w:tcBorders>
            <w:shd w:val="clear" w:color="auto" w:fill="auto"/>
            <w:noWrap/>
            <w:vAlign w:val="center"/>
          </w:tcPr>
          <w:p w14:paraId="1B453E0B"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14:paraId="4A69FE31"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14:paraId="5F49819B"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1020" w:type="dxa"/>
            <w:tcBorders>
              <w:top w:val="nil"/>
              <w:left w:val="nil"/>
              <w:bottom w:val="single" w:sz="4" w:space="0" w:color="auto"/>
              <w:right w:val="single" w:sz="4" w:space="0" w:color="auto"/>
            </w:tcBorders>
            <w:shd w:val="clear" w:color="auto" w:fill="auto"/>
            <w:noWrap/>
            <w:vAlign w:val="center"/>
          </w:tcPr>
          <w:p w14:paraId="21FDEF0D"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1020" w:type="dxa"/>
            <w:tcBorders>
              <w:top w:val="nil"/>
              <w:left w:val="nil"/>
              <w:bottom w:val="single" w:sz="4" w:space="0" w:color="auto"/>
              <w:right w:val="single" w:sz="4" w:space="0" w:color="auto"/>
            </w:tcBorders>
            <w:shd w:val="clear" w:color="auto" w:fill="auto"/>
            <w:noWrap/>
            <w:vAlign w:val="center"/>
          </w:tcPr>
          <w:p w14:paraId="25C89419"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nil"/>
              <w:left w:val="nil"/>
              <w:bottom w:val="single" w:sz="4" w:space="0" w:color="auto"/>
              <w:right w:val="single" w:sz="12" w:space="0" w:color="auto"/>
            </w:tcBorders>
            <w:shd w:val="clear" w:color="auto" w:fill="auto"/>
            <w:noWrap/>
            <w:vAlign w:val="center"/>
          </w:tcPr>
          <w:p w14:paraId="1AE65CC6"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r>
      <w:tr w:rsidR="00444DA2" w:rsidRPr="00CC2204" w14:paraId="4A55BD41" w14:textId="77777777" w:rsidTr="00444DA2">
        <w:trPr>
          <w:trHeight w:val="340"/>
        </w:trPr>
        <w:tc>
          <w:tcPr>
            <w:tcW w:w="118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AD4EA64" w14:textId="77777777" w:rsidR="00444DA2" w:rsidRPr="00CC2204" w:rsidRDefault="00444DA2" w:rsidP="00444DA2">
            <w:pPr>
              <w:widowControl/>
              <w:spacing w:line="28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事業者</w:t>
            </w:r>
          </w:p>
        </w:tc>
        <w:tc>
          <w:tcPr>
            <w:tcW w:w="1077" w:type="dxa"/>
            <w:tcBorders>
              <w:top w:val="nil"/>
              <w:left w:val="nil"/>
              <w:bottom w:val="single" w:sz="4" w:space="0" w:color="auto"/>
              <w:right w:val="single" w:sz="4" w:space="0" w:color="auto"/>
            </w:tcBorders>
            <w:shd w:val="clear" w:color="auto" w:fill="auto"/>
            <w:vAlign w:val="center"/>
          </w:tcPr>
          <w:p w14:paraId="7530CBCD"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1020" w:type="dxa"/>
            <w:tcBorders>
              <w:top w:val="nil"/>
              <w:left w:val="nil"/>
              <w:bottom w:val="single" w:sz="4" w:space="0" w:color="auto"/>
              <w:right w:val="single" w:sz="4" w:space="0" w:color="auto"/>
            </w:tcBorders>
            <w:shd w:val="clear" w:color="auto" w:fill="auto"/>
            <w:noWrap/>
            <w:vAlign w:val="center"/>
          </w:tcPr>
          <w:p w14:paraId="6C0770A1"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14:paraId="7478C5C0"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14:paraId="58473AEE"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14:paraId="3FAC90C1"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14:paraId="5A3A2337"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1020" w:type="dxa"/>
            <w:tcBorders>
              <w:top w:val="nil"/>
              <w:left w:val="nil"/>
              <w:bottom w:val="single" w:sz="4" w:space="0" w:color="auto"/>
              <w:right w:val="single" w:sz="4" w:space="0" w:color="auto"/>
            </w:tcBorders>
            <w:shd w:val="clear" w:color="auto" w:fill="auto"/>
            <w:noWrap/>
            <w:vAlign w:val="center"/>
          </w:tcPr>
          <w:p w14:paraId="0365CC6D"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nil"/>
              <w:left w:val="nil"/>
              <w:bottom w:val="single" w:sz="4" w:space="0" w:color="auto"/>
              <w:right w:val="single" w:sz="12" w:space="0" w:color="auto"/>
            </w:tcBorders>
            <w:shd w:val="clear" w:color="auto" w:fill="auto"/>
            <w:noWrap/>
            <w:vAlign w:val="center"/>
          </w:tcPr>
          <w:p w14:paraId="73602419"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r>
      <w:tr w:rsidR="00444DA2" w:rsidRPr="00CC2204" w14:paraId="0DB5939B" w14:textId="77777777" w:rsidTr="00444DA2">
        <w:trPr>
          <w:trHeight w:val="340"/>
        </w:trPr>
        <w:tc>
          <w:tcPr>
            <w:tcW w:w="1184" w:type="dxa"/>
            <w:tcBorders>
              <w:top w:val="single" w:sz="4" w:space="0" w:color="auto"/>
              <w:left w:val="single" w:sz="12" w:space="0" w:color="auto"/>
              <w:bottom w:val="single" w:sz="12" w:space="0" w:color="auto"/>
              <w:right w:val="single" w:sz="8" w:space="0" w:color="auto"/>
            </w:tcBorders>
            <w:shd w:val="clear" w:color="auto" w:fill="8DB3E2" w:themeFill="text2" w:themeFillTint="66"/>
            <w:vAlign w:val="center"/>
            <w:hideMark/>
          </w:tcPr>
          <w:p w14:paraId="564A4F49" w14:textId="35B9A2DC" w:rsidR="00444DA2" w:rsidRPr="00CC2204" w:rsidRDefault="00892B8D" w:rsidP="00444DA2">
            <w:pPr>
              <w:widowControl/>
              <w:spacing w:line="28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w:t>
            </w:r>
          </w:p>
        </w:tc>
        <w:tc>
          <w:tcPr>
            <w:tcW w:w="1077" w:type="dxa"/>
            <w:tcBorders>
              <w:top w:val="single" w:sz="4" w:space="0" w:color="auto"/>
              <w:left w:val="nil"/>
              <w:bottom w:val="single" w:sz="12" w:space="0" w:color="auto"/>
              <w:right w:val="single" w:sz="4" w:space="0" w:color="auto"/>
            </w:tcBorders>
            <w:shd w:val="clear" w:color="auto" w:fill="auto"/>
            <w:vAlign w:val="center"/>
          </w:tcPr>
          <w:p w14:paraId="7BD09A34"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1020" w:type="dxa"/>
            <w:tcBorders>
              <w:top w:val="single" w:sz="4" w:space="0" w:color="auto"/>
              <w:left w:val="nil"/>
              <w:bottom w:val="single" w:sz="12" w:space="0" w:color="auto"/>
              <w:right w:val="single" w:sz="4" w:space="0" w:color="auto"/>
            </w:tcBorders>
            <w:shd w:val="clear" w:color="auto" w:fill="auto"/>
            <w:noWrap/>
            <w:vAlign w:val="center"/>
          </w:tcPr>
          <w:p w14:paraId="0CB8B24F"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1020" w:type="dxa"/>
            <w:tcBorders>
              <w:top w:val="single" w:sz="4" w:space="0" w:color="auto"/>
              <w:left w:val="nil"/>
              <w:bottom w:val="single" w:sz="12" w:space="0" w:color="auto"/>
              <w:right w:val="single" w:sz="4" w:space="0" w:color="auto"/>
            </w:tcBorders>
            <w:shd w:val="clear" w:color="auto" w:fill="auto"/>
            <w:noWrap/>
            <w:vAlign w:val="center"/>
          </w:tcPr>
          <w:p w14:paraId="249D2617"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1020" w:type="dxa"/>
            <w:tcBorders>
              <w:top w:val="single" w:sz="4" w:space="0" w:color="auto"/>
              <w:left w:val="nil"/>
              <w:bottom w:val="single" w:sz="12" w:space="0" w:color="auto"/>
              <w:right w:val="single" w:sz="4" w:space="0" w:color="auto"/>
            </w:tcBorders>
            <w:shd w:val="clear" w:color="auto" w:fill="auto"/>
            <w:noWrap/>
            <w:vAlign w:val="center"/>
          </w:tcPr>
          <w:p w14:paraId="3BCB0C55"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1077" w:type="dxa"/>
            <w:tcBorders>
              <w:top w:val="single" w:sz="4" w:space="0" w:color="auto"/>
              <w:left w:val="nil"/>
              <w:bottom w:val="single" w:sz="12" w:space="0" w:color="auto"/>
              <w:right w:val="single" w:sz="4" w:space="0" w:color="auto"/>
            </w:tcBorders>
            <w:shd w:val="clear" w:color="auto" w:fill="auto"/>
            <w:noWrap/>
            <w:vAlign w:val="center"/>
          </w:tcPr>
          <w:p w14:paraId="77A4F9C2"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1020" w:type="dxa"/>
            <w:tcBorders>
              <w:top w:val="single" w:sz="4" w:space="0" w:color="auto"/>
              <w:left w:val="nil"/>
              <w:bottom w:val="single" w:sz="12" w:space="0" w:color="auto"/>
              <w:right w:val="single" w:sz="4" w:space="0" w:color="auto"/>
            </w:tcBorders>
            <w:shd w:val="clear" w:color="auto" w:fill="auto"/>
            <w:noWrap/>
            <w:vAlign w:val="center"/>
          </w:tcPr>
          <w:p w14:paraId="0F0E825D"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single" w:sz="4" w:space="0" w:color="auto"/>
              <w:left w:val="nil"/>
              <w:bottom w:val="single" w:sz="12" w:space="0" w:color="auto"/>
              <w:right w:val="single" w:sz="4" w:space="0" w:color="auto"/>
            </w:tcBorders>
            <w:shd w:val="clear" w:color="auto" w:fill="auto"/>
            <w:noWrap/>
            <w:vAlign w:val="center"/>
          </w:tcPr>
          <w:p w14:paraId="3AABD911"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p>
        </w:tc>
        <w:tc>
          <w:tcPr>
            <w:tcW w:w="1020" w:type="dxa"/>
            <w:tcBorders>
              <w:top w:val="single" w:sz="4" w:space="0" w:color="auto"/>
              <w:left w:val="nil"/>
              <w:bottom w:val="single" w:sz="12" w:space="0" w:color="auto"/>
              <w:right w:val="single" w:sz="12" w:space="0" w:color="auto"/>
            </w:tcBorders>
            <w:shd w:val="clear" w:color="auto" w:fill="auto"/>
            <w:noWrap/>
            <w:vAlign w:val="center"/>
          </w:tcPr>
          <w:p w14:paraId="6DB32C40" w14:textId="77777777" w:rsidR="00444DA2" w:rsidRPr="00CC2204" w:rsidRDefault="00444DA2" w:rsidP="00444DA2">
            <w:pPr>
              <w:spacing w:line="28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r>
    </w:tbl>
    <w:p w14:paraId="09EC5AA2" w14:textId="77777777" w:rsidR="00444DA2" w:rsidRPr="00CC2204" w:rsidRDefault="00444DA2" w:rsidP="00444DA2">
      <w:pPr>
        <w:spacing w:line="180" w:lineRule="exact"/>
        <w:rPr>
          <w:rFonts w:ascii="HG丸ｺﾞｼｯｸM-PRO" w:eastAsia="HG丸ｺﾞｼｯｸM-PRO" w:hAnsi="HG丸ｺﾞｼｯｸM-PRO"/>
          <w:b/>
          <w:sz w:val="24"/>
          <w:szCs w:val="24"/>
        </w:rPr>
      </w:pPr>
    </w:p>
    <w:p w14:paraId="4B5DAA9B" w14:textId="77777777" w:rsidR="00444DA2" w:rsidRPr="00CC2204" w:rsidRDefault="00444DA2" w:rsidP="00444DA2">
      <w:pPr>
        <w:spacing w:line="180" w:lineRule="exact"/>
        <w:rPr>
          <w:rFonts w:ascii="HG丸ｺﾞｼｯｸM-PRO" w:eastAsia="HG丸ｺﾞｼｯｸM-PRO" w:hAnsi="HG丸ｺﾞｼｯｸM-PRO"/>
          <w:b/>
          <w:sz w:val="24"/>
          <w:szCs w:val="24"/>
        </w:rPr>
      </w:pPr>
    </w:p>
    <w:p w14:paraId="6366C729" w14:textId="1EB48741" w:rsidR="00444DA2" w:rsidRPr="00CC2204" w:rsidRDefault="00A82444" w:rsidP="00444DA2">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2008448" behindDoc="0" locked="0" layoutInCell="1" allowOverlap="1" wp14:anchorId="285ED7E9" wp14:editId="64A8418A">
            <wp:simplePos x="0" y="0"/>
            <wp:positionH relativeFrom="margin">
              <wp:posOffset>2503805</wp:posOffset>
            </wp:positionH>
            <wp:positionV relativeFrom="paragraph">
              <wp:posOffset>219710</wp:posOffset>
            </wp:positionV>
            <wp:extent cx="3688715" cy="2524125"/>
            <wp:effectExtent l="0" t="0" r="0"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8715" cy="2524125"/>
                    </a:xfrm>
                    <a:prstGeom prst="rect">
                      <a:avLst/>
                    </a:prstGeom>
                    <a:noFill/>
                    <a:ln>
                      <a:noFill/>
                    </a:ln>
                  </pic:spPr>
                </pic:pic>
              </a:graphicData>
            </a:graphic>
          </wp:anchor>
        </w:drawing>
      </w:r>
      <w:r w:rsidR="00444DA2" w:rsidRPr="00CC2204">
        <w:rPr>
          <w:rFonts w:ascii="HG丸ｺﾞｼｯｸM-PRO" w:eastAsia="HG丸ｺﾞｼｯｸM-PRO" w:hAnsi="HG丸ｺﾞｼｯｸM-PRO" w:hint="eastAsia"/>
          <w:b/>
          <w:sz w:val="24"/>
          <w:szCs w:val="24"/>
        </w:rPr>
        <w:t>４</w:t>
      </w:r>
      <w:r w:rsidR="00E34B1A" w:rsidRPr="00CC2204">
        <w:rPr>
          <w:rFonts w:ascii="HG丸ｺﾞｼｯｸM-PRO" w:eastAsia="HG丸ｺﾞｼｯｸM-PRO" w:hAnsi="HG丸ｺﾞｼｯｸM-PRO" w:hint="eastAsia"/>
          <w:b/>
          <w:sz w:val="24"/>
          <w:szCs w:val="24"/>
        </w:rPr>
        <w:t>．</w:t>
      </w:r>
      <w:r w:rsidR="00444DA2" w:rsidRPr="00CC2204">
        <w:rPr>
          <w:rFonts w:ascii="HG丸ｺﾞｼｯｸM-PRO" w:eastAsia="HG丸ｺﾞｼｯｸM-PRO" w:hAnsi="HG丸ｺﾞｼｯｸM-PRO" w:hint="eastAsia"/>
          <w:b/>
          <w:sz w:val="24"/>
          <w:szCs w:val="24"/>
        </w:rPr>
        <w:t>対象分野別件数</w:t>
      </w:r>
    </w:p>
    <w:p w14:paraId="78F35B57" w14:textId="0FAA98CC" w:rsidR="00444DA2" w:rsidRPr="00CC2204" w:rsidRDefault="00444DA2" w:rsidP="00444DA2">
      <w:pPr>
        <w:rPr>
          <w:rFonts w:ascii="HG丸ｺﾞｼｯｸM-PRO" w:eastAsia="HG丸ｺﾞｼｯｸM-PRO" w:hAnsi="HG丸ｺﾞｼｯｸM-PRO"/>
          <w:b/>
          <w:sz w:val="24"/>
          <w:szCs w:val="24"/>
        </w:rPr>
      </w:pPr>
    </w:p>
    <w:tbl>
      <w:tblPr>
        <w:tblpPr w:leftFromText="142" w:rightFromText="142" w:vertAnchor="text" w:tblpX="383" w:tblpY="1"/>
        <w:tblOverlap w:val="never"/>
        <w:tblW w:w="3218" w:type="dxa"/>
        <w:tblCellMar>
          <w:left w:w="99" w:type="dxa"/>
          <w:right w:w="99" w:type="dxa"/>
        </w:tblCellMar>
        <w:tblLook w:val="04A0" w:firstRow="1" w:lastRow="0" w:firstColumn="1" w:lastColumn="0" w:noHBand="0" w:noVBand="1"/>
      </w:tblPr>
      <w:tblGrid>
        <w:gridCol w:w="1942"/>
        <w:gridCol w:w="1276"/>
      </w:tblGrid>
      <w:tr w:rsidR="00444DA2" w:rsidRPr="00CC2204" w14:paraId="618D0BCB" w14:textId="77777777" w:rsidTr="00444DA2">
        <w:trPr>
          <w:trHeight w:val="285"/>
        </w:trPr>
        <w:tc>
          <w:tcPr>
            <w:tcW w:w="1942"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2B040494"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商品/サービス</w:t>
            </w:r>
          </w:p>
        </w:tc>
        <w:tc>
          <w:tcPr>
            <w:tcW w:w="1276" w:type="dxa"/>
            <w:tcBorders>
              <w:top w:val="single" w:sz="12" w:space="0" w:color="auto"/>
              <w:left w:val="nil"/>
              <w:bottom w:val="single" w:sz="4" w:space="0" w:color="auto"/>
              <w:right w:val="single" w:sz="12" w:space="0" w:color="auto"/>
            </w:tcBorders>
            <w:shd w:val="clear" w:color="auto" w:fill="auto"/>
            <w:noWrap/>
            <w:hideMark/>
          </w:tcPr>
          <w:p w14:paraId="543071DD" w14:textId="77777777" w:rsidR="00444DA2" w:rsidRPr="00CC2204" w:rsidRDefault="00444DA2" w:rsidP="00444DA2">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hint="eastAsia"/>
                <w:szCs w:val="21"/>
              </w:rPr>
              <w:t>36件</w:t>
            </w:r>
          </w:p>
        </w:tc>
      </w:tr>
      <w:tr w:rsidR="00444DA2" w:rsidRPr="00CC2204" w14:paraId="48D73745" w14:textId="77777777" w:rsidTr="00444DA2">
        <w:trPr>
          <w:trHeight w:val="270"/>
        </w:trPr>
        <w:tc>
          <w:tcPr>
            <w:tcW w:w="1942" w:type="dxa"/>
            <w:tcBorders>
              <w:top w:val="single" w:sz="4"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7B0A42C9"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福祉サービス</w:t>
            </w:r>
          </w:p>
        </w:tc>
        <w:tc>
          <w:tcPr>
            <w:tcW w:w="1276" w:type="dxa"/>
            <w:tcBorders>
              <w:top w:val="single" w:sz="4" w:space="0" w:color="auto"/>
              <w:left w:val="nil"/>
              <w:bottom w:val="single" w:sz="4" w:space="0" w:color="auto"/>
              <w:right w:val="single" w:sz="12" w:space="0" w:color="auto"/>
            </w:tcBorders>
            <w:shd w:val="clear" w:color="auto" w:fill="auto"/>
            <w:noWrap/>
            <w:hideMark/>
          </w:tcPr>
          <w:p w14:paraId="53B10344" w14:textId="77777777" w:rsidR="00444DA2" w:rsidRPr="00CC2204" w:rsidRDefault="00444DA2" w:rsidP="00444DA2">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hint="eastAsia"/>
                <w:szCs w:val="21"/>
              </w:rPr>
              <w:t>9件</w:t>
            </w:r>
          </w:p>
        </w:tc>
      </w:tr>
      <w:tr w:rsidR="00444DA2" w:rsidRPr="00CC2204" w14:paraId="3A99561E" w14:textId="77777777" w:rsidTr="00444DA2">
        <w:trPr>
          <w:trHeight w:val="270"/>
        </w:trPr>
        <w:tc>
          <w:tcPr>
            <w:tcW w:w="1942" w:type="dxa"/>
            <w:tcBorders>
              <w:top w:val="single" w:sz="4"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03703DAB"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公共交通機関</w:t>
            </w:r>
          </w:p>
        </w:tc>
        <w:tc>
          <w:tcPr>
            <w:tcW w:w="1276" w:type="dxa"/>
            <w:tcBorders>
              <w:top w:val="single" w:sz="4" w:space="0" w:color="auto"/>
              <w:left w:val="nil"/>
              <w:bottom w:val="single" w:sz="4" w:space="0" w:color="auto"/>
              <w:right w:val="single" w:sz="12" w:space="0" w:color="auto"/>
            </w:tcBorders>
            <w:shd w:val="clear" w:color="auto" w:fill="auto"/>
            <w:noWrap/>
            <w:hideMark/>
          </w:tcPr>
          <w:p w14:paraId="03FA764F" w14:textId="77777777" w:rsidR="00444DA2" w:rsidRPr="00CC2204" w:rsidRDefault="00444DA2" w:rsidP="00444DA2">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hint="eastAsia"/>
                <w:szCs w:val="21"/>
              </w:rPr>
              <w:t>20件</w:t>
            </w:r>
          </w:p>
        </w:tc>
      </w:tr>
      <w:tr w:rsidR="00444DA2" w:rsidRPr="00CC2204" w14:paraId="32CEEB9D" w14:textId="77777777" w:rsidTr="00444DA2">
        <w:trPr>
          <w:trHeight w:val="270"/>
        </w:trPr>
        <w:tc>
          <w:tcPr>
            <w:tcW w:w="1942" w:type="dxa"/>
            <w:tcBorders>
              <w:top w:val="single" w:sz="4"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27899730"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住宅</w:t>
            </w:r>
          </w:p>
        </w:tc>
        <w:tc>
          <w:tcPr>
            <w:tcW w:w="1276" w:type="dxa"/>
            <w:tcBorders>
              <w:top w:val="single" w:sz="4" w:space="0" w:color="auto"/>
              <w:left w:val="nil"/>
              <w:bottom w:val="single" w:sz="4" w:space="0" w:color="auto"/>
              <w:right w:val="single" w:sz="12" w:space="0" w:color="auto"/>
            </w:tcBorders>
            <w:shd w:val="clear" w:color="auto" w:fill="auto"/>
            <w:noWrap/>
            <w:hideMark/>
          </w:tcPr>
          <w:p w14:paraId="6479E18E" w14:textId="77777777" w:rsidR="00444DA2" w:rsidRPr="00CC2204" w:rsidRDefault="00444DA2" w:rsidP="00444DA2">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hint="eastAsia"/>
                <w:szCs w:val="21"/>
              </w:rPr>
              <w:t>6件</w:t>
            </w:r>
          </w:p>
        </w:tc>
      </w:tr>
      <w:tr w:rsidR="00444DA2" w:rsidRPr="00CC2204" w14:paraId="264ADF6B" w14:textId="77777777" w:rsidTr="00444DA2">
        <w:trPr>
          <w:trHeight w:hRule="exact" w:val="387"/>
        </w:trPr>
        <w:tc>
          <w:tcPr>
            <w:tcW w:w="1942" w:type="dxa"/>
            <w:tcBorders>
              <w:top w:val="single" w:sz="4"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4731B682"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教育</w:t>
            </w:r>
          </w:p>
        </w:tc>
        <w:tc>
          <w:tcPr>
            <w:tcW w:w="1276" w:type="dxa"/>
            <w:tcBorders>
              <w:top w:val="single" w:sz="4" w:space="0" w:color="auto"/>
              <w:left w:val="nil"/>
              <w:bottom w:val="single" w:sz="4" w:space="0" w:color="auto"/>
              <w:right w:val="single" w:sz="12" w:space="0" w:color="auto"/>
            </w:tcBorders>
            <w:shd w:val="clear" w:color="auto" w:fill="auto"/>
            <w:noWrap/>
            <w:hideMark/>
          </w:tcPr>
          <w:p w14:paraId="59337636" w14:textId="77777777" w:rsidR="00444DA2" w:rsidRPr="00CC2204" w:rsidRDefault="00444DA2" w:rsidP="00444DA2">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hint="eastAsia"/>
                <w:szCs w:val="21"/>
              </w:rPr>
              <w:t>4件</w:t>
            </w:r>
          </w:p>
        </w:tc>
      </w:tr>
      <w:tr w:rsidR="00444DA2" w:rsidRPr="00CC2204" w14:paraId="3FA46C13" w14:textId="77777777" w:rsidTr="00444DA2">
        <w:trPr>
          <w:trHeight w:hRule="exact" w:val="387"/>
        </w:trPr>
        <w:tc>
          <w:tcPr>
            <w:tcW w:w="1942" w:type="dxa"/>
            <w:tcBorders>
              <w:top w:val="single" w:sz="4" w:space="0" w:color="auto"/>
              <w:left w:val="single" w:sz="12" w:space="0" w:color="auto"/>
              <w:bottom w:val="single" w:sz="4" w:space="0" w:color="auto"/>
              <w:right w:val="single" w:sz="4" w:space="0" w:color="auto"/>
            </w:tcBorders>
            <w:shd w:val="clear" w:color="auto" w:fill="8DB3E2" w:themeFill="text2" w:themeFillTint="66"/>
            <w:noWrap/>
            <w:vAlign w:val="center"/>
          </w:tcPr>
          <w:p w14:paraId="2169D1A2"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医療</w:t>
            </w:r>
          </w:p>
        </w:tc>
        <w:tc>
          <w:tcPr>
            <w:tcW w:w="1276" w:type="dxa"/>
            <w:tcBorders>
              <w:top w:val="single" w:sz="4" w:space="0" w:color="auto"/>
              <w:left w:val="nil"/>
              <w:bottom w:val="single" w:sz="4" w:space="0" w:color="auto"/>
              <w:right w:val="single" w:sz="12" w:space="0" w:color="auto"/>
            </w:tcBorders>
            <w:shd w:val="clear" w:color="auto" w:fill="auto"/>
            <w:noWrap/>
          </w:tcPr>
          <w:p w14:paraId="739BEB72" w14:textId="77777777" w:rsidR="00444DA2" w:rsidRPr="00CC2204" w:rsidRDefault="00444DA2" w:rsidP="00444DA2">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hint="eastAsia"/>
                <w:szCs w:val="21"/>
              </w:rPr>
              <w:t>8件</w:t>
            </w:r>
          </w:p>
        </w:tc>
      </w:tr>
      <w:tr w:rsidR="00444DA2" w:rsidRPr="00CC2204" w14:paraId="0C03A577" w14:textId="77777777" w:rsidTr="00444DA2">
        <w:trPr>
          <w:trHeight w:hRule="exact" w:val="387"/>
        </w:trPr>
        <w:tc>
          <w:tcPr>
            <w:tcW w:w="1942" w:type="dxa"/>
            <w:tcBorders>
              <w:top w:val="single" w:sz="4" w:space="0" w:color="auto"/>
              <w:left w:val="single" w:sz="12" w:space="0" w:color="auto"/>
              <w:bottom w:val="single" w:sz="4" w:space="0" w:color="auto"/>
              <w:right w:val="single" w:sz="4" w:space="0" w:color="auto"/>
            </w:tcBorders>
            <w:shd w:val="clear" w:color="auto" w:fill="8DB3E2" w:themeFill="text2" w:themeFillTint="66"/>
            <w:noWrap/>
            <w:vAlign w:val="center"/>
          </w:tcPr>
          <w:p w14:paraId="21D2F1E4"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雇用</w:t>
            </w:r>
          </w:p>
        </w:tc>
        <w:tc>
          <w:tcPr>
            <w:tcW w:w="1276" w:type="dxa"/>
            <w:tcBorders>
              <w:top w:val="single" w:sz="4" w:space="0" w:color="auto"/>
              <w:left w:val="nil"/>
              <w:bottom w:val="single" w:sz="4" w:space="0" w:color="auto"/>
              <w:right w:val="single" w:sz="12" w:space="0" w:color="auto"/>
            </w:tcBorders>
            <w:shd w:val="clear" w:color="auto" w:fill="auto"/>
            <w:noWrap/>
          </w:tcPr>
          <w:p w14:paraId="34967B44" w14:textId="77777777" w:rsidR="00444DA2" w:rsidRPr="00CC2204" w:rsidRDefault="00444DA2" w:rsidP="00444DA2">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hint="eastAsia"/>
                <w:szCs w:val="21"/>
              </w:rPr>
              <w:t>10件</w:t>
            </w:r>
          </w:p>
        </w:tc>
      </w:tr>
      <w:tr w:rsidR="00444DA2" w:rsidRPr="00CC2204" w14:paraId="78E17CF9" w14:textId="77777777" w:rsidTr="00444DA2">
        <w:trPr>
          <w:trHeight w:hRule="exact" w:val="387"/>
        </w:trPr>
        <w:tc>
          <w:tcPr>
            <w:tcW w:w="1942" w:type="dxa"/>
            <w:tcBorders>
              <w:top w:val="single" w:sz="4" w:space="0" w:color="auto"/>
              <w:left w:val="single" w:sz="12" w:space="0" w:color="auto"/>
              <w:bottom w:val="single" w:sz="4" w:space="0" w:color="auto"/>
              <w:right w:val="single" w:sz="4" w:space="0" w:color="auto"/>
            </w:tcBorders>
            <w:shd w:val="clear" w:color="auto" w:fill="8DB3E2" w:themeFill="text2" w:themeFillTint="66"/>
            <w:noWrap/>
            <w:vAlign w:val="center"/>
          </w:tcPr>
          <w:p w14:paraId="02EF7DD5"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行政機関</w:t>
            </w:r>
          </w:p>
        </w:tc>
        <w:tc>
          <w:tcPr>
            <w:tcW w:w="1276" w:type="dxa"/>
            <w:tcBorders>
              <w:top w:val="single" w:sz="4" w:space="0" w:color="auto"/>
              <w:left w:val="nil"/>
              <w:bottom w:val="single" w:sz="4" w:space="0" w:color="auto"/>
              <w:right w:val="single" w:sz="12" w:space="0" w:color="auto"/>
            </w:tcBorders>
            <w:shd w:val="clear" w:color="auto" w:fill="auto"/>
            <w:noWrap/>
          </w:tcPr>
          <w:p w14:paraId="38BAFF50" w14:textId="77777777" w:rsidR="00444DA2" w:rsidRPr="00CC2204" w:rsidRDefault="00444DA2" w:rsidP="00444DA2">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hint="eastAsia"/>
                <w:szCs w:val="21"/>
              </w:rPr>
              <w:t>27件</w:t>
            </w:r>
          </w:p>
        </w:tc>
      </w:tr>
      <w:tr w:rsidR="00444DA2" w:rsidRPr="00CC2204" w14:paraId="6CDFE9EE" w14:textId="77777777" w:rsidTr="00444DA2">
        <w:trPr>
          <w:trHeight w:hRule="exact" w:val="387"/>
        </w:trPr>
        <w:tc>
          <w:tcPr>
            <w:tcW w:w="1942" w:type="dxa"/>
            <w:tcBorders>
              <w:top w:val="single" w:sz="4" w:space="0" w:color="auto"/>
              <w:left w:val="single" w:sz="12" w:space="0" w:color="auto"/>
              <w:bottom w:val="single" w:sz="12" w:space="0" w:color="auto"/>
              <w:right w:val="single" w:sz="4" w:space="0" w:color="auto"/>
            </w:tcBorders>
            <w:shd w:val="clear" w:color="auto" w:fill="8DB3E2" w:themeFill="text2" w:themeFillTint="66"/>
            <w:noWrap/>
            <w:vAlign w:val="center"/>
          </w:tcPr>
          <w:p w14:paraId="7D845649" w14:textId="77777777" w:rsidR="00444DA2" w:rsidRPr="00CC2204" w:rsidRDefault="00444DA2" w:rsidP="00444DA2">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その他</w:t>
            </w:r>
          </w:p>
        </w:tc>
        <w:tc>
          <w:tcPr>
            <w:tcW w:w="1276" w:type="dxa"/>
            <w:tcBorders>
              <w:top w:val="single" w:sz="4" w:space="0" w:color="auto"/>
              <w:left w:val="nil"/>
              <w:bottom w:val="single" w:sz="12" w:space="0" w:color="auto"/>
              <w:right w:val="single" w:sz="12" w:space="0" w:color="auto"/>
            </w:tcBorders>
            <w:shd w:val="clear" w:color="auto" w:fill="auto"/>
            <w:noWrap/>
          </w:tcPr>
          <w:p w14:paraId="58EF3C0F" w14:textId="77777777" w:rsidR="00444DA2" w:rsidRPr="00CC2204" w:rsidRDefault="00444DA2" w:rsidP="00444DA2">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hint="eastAsia"/>
                <w:szCs w:val="21"/>
              </w:rPr>
              <w:t>12件</w:t>
            </w:r>
          </w:p>
        </w:tc>
      </w:tr>
    </w:tbl>
    <w:p w14:paraId="651E5189" w14:textId="4E6F3946" w:rsidR="00444DA2" w:rsidRPr="00CC2204" w:rsidRDefault="00444DA2" w:rsidP="00444DA2">
      <w:pPr>
        <w:tabs>
          <w:tab w:val="left" w:pos="1590"/>
        </w:tabs>
        <w:rPr>
          <w:rFonts w:ascii="HG丸ｺﾞｼｯｸM-PRO" w:eastAsia="HG丸ｺﾞｼｯｸM-PRO" w:hAnsi="HG丸ｺﾞｼｯｸM-PRO"/>
          <w:b/>
          <w:sz w:val="24"/>
          <w:szCs w:val="24"/>
        </w:rPr>
      </w:pPr>
      <w:r w:rsidRPr="00CC2204">
        <w:rPr>
          <w:rFonts w:ascii="HG丸ｺﾞｼｯｸM-PRO" w:eastAsia="HG丸ｺﾞｼｯｸM-PRO" w:hAnsi="HG丸ｺﾞｼｯｸM-PRO"/>
          <w:b/>
          <w:sz w:val="24"/>
          <w:szCs w:val="24"/>
        </w:rPr>
        <w:br w:type="textWrapping" w:clear="all"/>
      </w:r>
    </w:p>
    <w:p w14:paraId="572ADB32" w14:textId="52C7D8FC" w:rsidR="00444DA2" w:rsidRPr="00CC2204" w:rsidRDefault="00187CEF" w:rsidP="00444DA2">
      <w:pPr>
        <w:tabs>
          <w:tab w:val="left" w:pos="1590"/>
        </w:tabs>
        <w:rPr>
          <w:rFonts w:ascii="HG丸ｺﾞｼｯｸM-PRO" w:eastAsia="HG丸ｺﾞｼｯｸM-PRO" w:hAnsi="HG丸ｺﾞｼｯｸM-PRO"/>
          <w:b/>
          <w:sz w:val="24"/>
          <w:szCs w:val="24"/>
        </w:rPr>
      </w:pPr>
      <w:r w:rsidRPr="00CC2204">
        <w:rPr>
          <w:rFonts w:ascii="HG丸ｺﾞｼｯｸM-PRO" w:eastAsia="HG丸ｺﾞｼｯｸM-PRO" w:hAnsi="HG丸ｺﾞｼｯｸM-PRO"/>
          <w:noProof/>
        </w:rPr>
        <mc:AlternateContent>
          <mc:Choice Requires="wps">
            <w:drawing>
              <wp:anchor distT="0" distB="0" distL="114300" distR="114300" simplePos="0" relativeHeight="251902976" behindDoc="0" locked="0" layoutInCell="1" allowOverlap="1" wp14:anchorId="57DC1922" wp14:editId="35B16189">
                <wp:simplePos x="0" y="0"/>
                <wp:positionH relativeFrom="column">
                  <wp:posOffset>17855</wp:posOffset>
                </wp:positionH>
                <wp:positionV relativeFrom="paragraph">
                  <wp:posOffset>60074</wp:posOffset>
                </wp:positionV>
                <wp:extent cx="6220046" cy="2945080"/>
                <wp:effectExtent l="0" t="0" r="28575" b="27305"/>
                <wp:wrapNone/>
                <wp:docPr id="365" name="角丸四角形 365"/>
                <wp:cNvGraphicFramePr/>
                <a:graphic xmlns:a="http://schemas.openxmlformats.org/drawingml/2006/main">
                  <a:graphicData uri="http://schemas.microsoft.com/office/word/2010/wordprocessingShape">
                    <wps:wsp>
                      <wps:cNvSpPr/>
                      <wps:spPr>
                        <a:xfrm>
                          <a:off x="0" y="0"/>
                          <a:ext cx="6220046" cy="2945080"/>
                        </a:xfrm>
                        <a:prstGeom prst="round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C4BD8" id="角丸四角形 365" o:spid="_x0000_s1026" style="position:absolute;left:0;text-align:left;margin-left:1.4pt;margin-top:4.75pt;width:489.75pt;height:231.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" filled="f" strokecolor="#243f60 [1604]" strokeweight=".5pt">
                <v:stroke dashstyle="dash"/>
              </v:roundrect>
            </w:pict>
          </mc:Fallback>
        </mc:AlternateContent>
      </w:r>
    </w:p>
    <w:p w14:paraId="2227F29E" w14:textId="49EBAFF9" w:rsidR="00444DA2" w:rsidRPr="00CC2204" w:rsidRDefault="00444DA2" w:rsidP="00187CEF">
      <w:pPr>
        <w:ind w:leftChars="67" w:left="141" w:firstLineChars="100" w:firstLine="240"/>
        <w:rPr>
          <w:rFonts w:ascii="HG丸ｺﾞｼｯｸM-PRO" w:eastAsia="HG丸ｺﾞｼｯｸM-PRO" w:hAnsi="HG丸ｺﾞｼｯｸM-PRO"/>
          <w:sz w:val="24"/>
          <w:bdr w:val="single" w:sz="4" w:space="0" w:color="auto"/>
        </w:rPr>
      </w:pPr>
      <w:r w:rsidRPr="00CC2204">
        <w:rPr>
          <w:rFonts w:ascii="HG丸ｺﾞｼｯｸM-PRO" w:eastAsia="HG丸ｺﾞｼｯｸM-PRO" w:hAnsi="HG丸ｺﾞｼｯｸM-PRO" w:hint="eastAsia"/>
          <w:sz w:val="24"/>
          <w:bdr w:val="single" w:sz="4" w:space="0" w:color="auto"/>
        </w:rPr>
        <w:t>(参考)平成28年度</w:t>
      </w:r>
    </w:p>
    <w:tbl>
      <w:tblPr>
        <w:tblpPr w:leftFromText="142" w:rightFromText="142" w:vertAnchor="text" w:horzAnchor="margin" w:tblpX="383" w:tblpY="168"/>
        <w:tblOverlap w:val="never"/>
        <w:tblW w:w="32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942"/>
        <w:gridCol w:w="1276"/>
      </w:tblGrid>
      <w:tr w:rsidR="00187CEF" w:rsidRPr="00CC2204" w14:paraId="1E75160D" w14:textId="77777777" w:rsidTr="00187CEF">
        <w:trPr>
          <w:trHeight w:val="283"/>
        </w:trPr>
        <w:tc>
          <w:tcPr>
            <w:tcW w:w="1942" w:type="dxa"/>
            <w:shd w:val="clear" w:color="auto" w:fill="D9D9D9" w:themeFill="background1" w:themeFillShade="D9"/>
            <w:noWrap/>
            <w:vAlign w:val="center"/>
            <w:hideMark/>
          </w:tcPr>
          <w:p w14:paraId="71936EFD" w14:textId="77777777" w:rsidR="00187CEF" w:rsidRPr="00CC2204" w:rsidRDefault="00187CEF" w:rsidP="00187CEF">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商品/サービス</w:t>
            </w:r>
          </w:p>
        </w:tc>
        <w:tc>
          <w:tcPr>
            <w:tcW w:w="1276" w:type="dxa"/>
            <w:shd w:val="clear" w:color="auto" w:fill="auto"/>
            <w:noWrap/>
            <w:hideMark/>
          </w:tcPr>
          <w:p w14:paraId="4015C6B6" w14:textId="6C29841F" w:rsidR="00187CEF" w:rsidRPr="00CC2204" w:rsidRDefault="00187CEF" w:rsidP="00187CEF">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34</w:t>
            </w:r>
            <w:r w:rsidRPr="00CC2204">
              <w:rPr>
                <w:rFonts w:ascii="HG丸ｺﾞｼｯｸM-PRO" w:eastAsia="HG丸ｺﾞｼｯｸM-PRO" w:hAnsi="HG丸ｺﾞｼｯｸM-PRO" w:hint="eastAsia"/>
              </w:rPr>
              <w:t>件</w:t>
            </w:r>
          </w:p>
        </w:tc>
      </w:tr>
      <w:tr w:rsidR="00187CEF" w:rsidRPr="00CC2204" w14:paraId="427EBF49" w14:textId="77777777" w:rsidTr="00187CEF">
        <w:trPr>
          <w:trHeight w:val="283"/>
        </w:trPr>
        <w:tc>
          <w:tcPr>
            <w:tcW w:w="1942" w:type="dxa"/>
            <w:shd w:val="clear" w:color="auto" w:fill="D9D9D9" w:themeFill="background1" w:themeFillShade="D9"/>
            <w:noWrap/>
            <w:vAlign w:val="center"/>
            <w:hideMark/>
          </w:tcPr>
          <w:p w14:paraId="0CDBB3B6" w14:textId="77777777" w:rsidR="00187CEF" w:rsidRPr="00CC2204" w:rsidRDefault="00187CEF" w:rsidP="00187CEF">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福祉サービス</w:t>
            </w:r>
          </w:p>
        </w:tc>
        <w:tc>
          <w:tcPr>
            <w:tcW w:w="1276" w:type="dxa"/>
            <w:shd w:val="clear" w:color="auto" w:fill="auto"/>
            <w:noWrap/>
            <w:hideMark/>
          </w:tcPr>
          <w:p w14:paraId="638A0F6D" w14:textId="1D8B21FC" w:rsidR="00187CEF" w:rsidRPr="00CC2204" w:rsidRDefault="00187CEF" w:rsidP="00187CEF">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10</w:t>
            </w:r>
            <w:r w:rsidRPr="00CC2204">
              <w:rPr>
                <w:rFonts w:ascii="HG丸ｺﾞｼｯｸM-PRO" w:eastAsia="HG丸ｺﾞｼｯｸM-PRO" w:hAnsi="HG丸ｺﾞｼｯｸM-PRO" w:hint="eastAsia"/>
              </w:rPr>
              <w:t>件</w:t>
            </w:r>
          </w:p>
        </w:tc>
      </w:tr>
      <w:tr w:rsidR="00187CEF" w:rsidRPr="00CC2204" w14:paraId="29A285DB" w14:textId="77777777" w:rsidTr="00187CEF">
        <w:trPr>
          <w:trHeight w:val="283"/>
        </w:trPr>
        <w:tc>
          <w:tcPr>
            <w:tcW w:w="1942" w:type="dxa"/>
            <w:shd w:val="clear" w:color="auto" w:fill="D9D9D9" w:themeFill="background1" w:themeFillShade="D9"/>
            <w:noWrap/>
            <w:vAlign w:val="center"/>
            <w:hideMark/>
          </w:tcPr>
          <w:p w14:paraId="137D2292" w14:textId="77777777" w:rsidR="00187CEF" w:rsidRPr="00CC2204" w:rsidRDefault="00187CEF" w:rsidP="00187CEF">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公共交通機関</w:t>
            </w:r>
          </w:p>
        </w:tc>
        <w:tc>
          <w:tcPr>
            <w:tcW w:w="1276" w:type="dxa"/>
            <w:shd w:val="clear" w:color="auto" w:fill="auto"/>
            <w:noWrap/>
            <w:hideMark/>
          </w:tcPr>
          <w:p w14:paraId="42A406B8" w14:textId="7DA37571" w:rsidR="00187CEF" w:rsidRPr="00CC2204" w:rsidRDefault="00187CEF" w:rsidP="00187CEF">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13</w:t>
            </w:r>
            <w:r w:rsidRPr="00CC2204">
              <w:rPr>
                <w:rFonts w:ascii="HG丸ｺﾞｼｯｸM-PRO" w:eastAsia="HG丸ｺﾞｼｯｸM-PRO" w:hAnsi="HG丸ｺﾞｼｯｸM-PRO" w:hint="eastAsia"/>
              </w:rPr>
              <w:t>件</w:t>
            </w:r>
          </w:p>
        </w:tc>
      </w:tr>
      <w:tr w:rsidR="00187CEF" w:rsidRPr="00CC2204" w14:paraId="4C90E0A6" w14:textId="77777777" w:rsidTr="00187CEF">
        <w:trPr>
          <w:trHeight w:val="283"/>
        </w:trPr>
        <w:tc>
          <w:tcPr>
            <w:tcW w:w="1942" w:type="dxa"/>
            <w:shd w:val="clear" w:color="auto" w:fill="D9D9D9" w:themeFill="background1" w:themeFillShade="D9"/>
            <w:noWrap/>
            <w:vAlign w:val="center"/>
            <w:hideMark/>
          </w:tcPr>
          <w:p w14:paraId="5AF5E133" w14:textId="77777777" w:rsidR="00187CEF" w:rsidRPr="00CC2204" w:rsidRDefault="00187CEF" w:rsidP="00187CEF">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住宅</w:t>
            </w:r>
          </w:p>
        </w:tc>
        <w:tc>
          <w:tcPr>
            <w:tcW w:w="1276" w:type="dxa"/>
            <w:shd w:val="clear" w:color="auto" w:fill="auto"/>
            <w:noWrap/>
            <w:hideMark/>
          </w:tcPr>
          <w:p w14:paraId="25CD35AC" w14:textId="02DD7966" w:rsidR="00187CEF" w:rsidRPr="00CC2204" w:rsidRDefault="00187CEF" w:rsidP="00187CEF">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6</w:t>
            </w:r>
            <w:r w:rsidRPr="00CC2204">
              <w:rPr>
                <w:rFonts w:ascii="HG丸ｺﾞｼｯｸM-PRO" w:eastAsia="HG丸ｺﾞｼｯｸM-PRO" w:hAnsi="HG丸ｺﾞｼｯｸM-PRO" w:hint="eastAsia"/>
              </w:rPr>
              <w:t>件</w:t>
            </w:r>
          </w:p>
        </w:tc>
      </w:tr>
      <w:tr w:rsidR="00187CEF" w:rsidRPr="00CC2204" w14:paraId="02C4A867" w14:textId="77777777" w:rsidTr="00187CEF">
        <w:trPr>
          <w:trHeight w:val="283"/>
        </w:trPr>
        <w:tc>
          <w:tcPr>
            <w:tcW w:w="1942" w:type="dxa"/>
            <w:shd w:val="clear" w:color="auto" w:fill="D9D9D9" w:themeFill="background1" w:themeFillShade="D9"/>
            <w:noWrap/>
            <w:vAlign w:val="center"/>
            <w:hideMark/>
          </w:tcPr>
          <w:p w14:paraId="6D071FFC" w14:textId="77777777" w:rsidR="00187CEF" w:rsidRPr="00CC2204" w:rsidRDefault="00187CEF" w:rsidP="00187CEF">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教育</w:t>
            </w:r>
          </w:p>
        </w:tc>
        <w:tc>
          <w:tcPr>
            <w:tcW w:w="1276" w:type="dxa"/>
            <w:shd w:val="clear" w:color="auto" w:fill="auto"/>
            <w:noWrap/>
            <w:hideMark/>
          </w:tcPr>
          <w:p w14:paraId="45630507" w14:textId="0586EF96" w:rsidR="00187CEF" w:rsidRPr="00CC2204" w:rsidRDefault="00187CEF" w:rsidP="00187CEF">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4</w:t>
            </w:r>
            <w:r w:rsidRPr="00CC2204">
              <w:rPr>
                <w:rFonts w:ascii="HG丸ｺﾞｼｯｸM-PRO" w:eastAsia="HG丸ｺﾞｼｯｸM-PRO" w:hAnsi="HG丸ｺﾞｼｯｸM-PRO" w:hint="eastAsia"/>
              </w:rPr>
              <w:t>件</w:t>
            </w:r>
          </w:p>
        </w:tc>
      </w:tr>
      <w:tr w:rsidR="00187CEF" w:rsidRPr="00CC2204" w14:paraId="3D70CEF7" w14:textId="77777777" w:rsidTr="00187CEF">
        <w:trPr>
          <w:trHeight w:val="283"/>
        </w:trPr>
        <w:tc>
          <w:tcPr>
            <w:tcW w:w="1942" w:type="dxa"/>
            <w:shd w:val="clear" w:color="auto" w:fill="D9D9D9" w:themeFill="background1" w:themeFillShade="D9"/>
            <w:noWrap/>
            <w:vAlign w:val="center"/>
          </w:tcPr>
          <w:p w14:paraId="4D7D1623" w14:textId="77777777" w:rsidR="00187CEF" w:rsidRPr="00CC2204" w:rsidRDefault="00187CEF" w:rsidP="00187CEF">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医療</w:t>
            </w:r>
          </w:p>
        </w:tc>
        <w:tc>
          <w:tcPr>
            <w:tcW w:w="1276" w:type="dxa"/>
            <w:shd w:val="clear" w:color="auto" w:fill="auto"/>
            <w:noWrap/>
          </w:tcPr>
          <w:p w14:paraId="52C728B0" w14:textId="24A20372" w:rsidR="00187CEF" w:rsidRPr="00CC2204" w:rsidRDefault="00187CEF" w:rsidP="00187CEF">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5</w:t>
            </w:r>
            <w:r w:rsidRPr="00CC2204">
              <w:rPr>
                <w:rFonts w:ascii="HG丸ｺﾞｼｯｸM-PRO" w:eastAsia="HG丸ｺﾞｼｯｸM-PRO" w:hAnsi="HG丸ｺﾞｼｯｸM-PRO" w:hint="eastAsia"/>
              </w:rPr>
              <w:t>件</w:t>
            </w:r>
          </w:p>
        </w:tc>
      </w:tr>
      <w:tr w:rsidR="00187CEF" w:rsidRPr="00CC2204" w14:paraId="7040A02C" w14:textId="77777777" w:rsidTr="00187CEF">
        <w:trPr>
          <w:trHeight w:val="283"/>
        </w:trPr>
        <w:tc>
          <w:tcPr>
            <w:tcW w:w="1942" w:type="dxa"/>
            <w:shd w:val="clear" w:color="auto" w:fill="D9D9D9" w:themeFill="background1" w:themeFillShade="D9"/>
            <w:noWrap/>
            <w:vAlign w:val="center"/>
          </w:tcPr>
          <w:p w14:paraId="2BC0AA34" w14:textId="77777777" w:rsidR="00187CEF" w:rsidRPr="00CC2204" w:rsidRDefault="00187CEF" w:rsidP="00187CEF">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雇用</w:t>
            </w:r>
          </w:p>
        </w:tc>
        <w:tc>
          <w:tcPr>
            <w:tcW w:w="1276" w:type="dxa"/>
            <w:shd w:val="clear" w:color="auto" w:fill="auto"/>
            <w:noWrap/>
          </w:tcPr>
          <w:p w14:paraId="194E69E1" w14:textId="766AEE7E" w:rsidR="00187CEF" w:rsidRPr="00CC2204" w:rsidRDefault="00187CEF" w:rsidP="00187CEF">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8</w:t>
            </w:r>
            <w:r w:rsidRPr="00CC2204">
              <w:rPr>
                <w:rFonts w:ascii="HG丸ｺﾞｼｯｸM-PRO" w:eastAsia="HG丸ｺﾞｼｯｸM-PRO" w:hAnsi="HG丸ｺﾞｼｯｸM-PRO" w:hint="eastAsia"/>
              </w:rPr>
              <w:t>件</w:t>
            </w:r>
          </w:p>
        </w:tc>
      </w:tr>
      <w:tr w:rsidR="00187CEF" w:rsidRPr="00CC2204" w14:paraId="27F19FD0" w14:textId="77777777" w:rsidTr="00187CEF">
        <w:trPr>
          <w:trHeight w:val="283"/>
        </w:trPr>
        <w:tc>
          <w:tcPr>
            <w:tcW w:w="1942" w:type="dxa"/>
            <w:shd w:val="clear" w:color="auto" w:fill="D9D9D9" w:themeFill="background1" w:themeFillShade="D9"/>
            <w:noWrap/>
            <w:vAlign w:val="center"/>
          </w:tcPr>
          <w:p w14:paraId="7A4DA41A" w14:textId="77777777" w:rsidR="00187CEF" w:rsidRPr="00CC2204" w:rsidRDefault="00187CEF" w:rsidP="00187CEF">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行政機関</w:t>
            </w:r>
          </w:p>
        </w:tc>
        <w:tc>
          <w:tcPr>
            <w:tcW w:w="1276" w:type="dxa"/>
            <w:shd w:val="clear" w:color="auto" w:fill="auto"/>
            <w:noWrap/>
          </w:tcPr>
          <w:p w14:paraId="0F9D7DD9" w14:textId="7F4C5846" w:rsidR="00187CEF" w:rsidRPr="00CC2204" w:rsidRDefault="00187CEF" w:rsidP="00187CEF">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23</w:t>
            </w:r>
            <w:r w:rsidRPr="00CC2204">
              <w:rPr>
                <w:rFonts w:ascii="HG丸ｺﾞｼｯｸM-PRO" w:eastAsia="HG丸ｺﾞｼｯｸM-PRO" w:hAnsi="HG丸ｺﾞｼｯｸM-PRO" w:hint="eastAsia"/>
              </w:rPr>
              <w:t>件</w:t>
            </w:r>
          </w:p>
        </w:tc>
      </w:tr>
      <w:tr w:rsidR="00187CEF" w:rsidRPr="00CC2204" w14:paraId="4A11D62A" w14:textId="77777777" w:rsidTr="00187CEF">
        <w:trPr>
          <w:trHeight w:val="283"/>
        </w:trPr>
        <w:tc>
          <w:tcPr>
            <w:tcW w:w="1942" w:type="dxa"/>
            <w:tcBorders>
              <w:bottom w:val="single" w:sz="8" w:space="0" w:color="auto"/>
            </w:tcBorders>
            <w:shd w:val="clear" w:color="auto" w:fill="D9D9D9" w:themeFill="background1" w:themeFillShade="D9"/>
            <w:noWrap/>
            <w:vAlign w:val="center"/>
          </w:tcPr>
          <w:p w14:paraId="7B8CA7F4" w14:textId="0ABB7E5F" w:rsidR="00187CEF" w:rsidRPr="00CC2204" w:rsidRDefault="00187CEF" w:rsidP="00187CEF">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その他</w:t>
            </w:r>
          </w:p>
        </w:tc>
        <w:tc>
          <w:tcPr>
            <w:tcW w:w="1276" w:type="dxa"/>
            <w:tcBorders>
              <w:bottom w:val="single" w:sz="8" w:space="0" w:color="auto"/>
            </w:tcBorders>
            <w:shd w:val="clear" w:color="auto" w:fill="auto"/>
            <w:noWrap/>
          </w:tcPr>
          <w:p w14:paraId="5E144116" w14:textId="2EE3630D" w:rsidR="00187CEF" w:rsidRPr="00CC2204" w:rsidRDefault="00187CEF" w:rsidP="00187CEF">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22</w:t>
            </w:r>
            <w:r w:rsidRPr="00CC2204">
              <w:rPr>
                <w:rFonts w:ascii="HG丸ｺﾞｼｯｸM-PRO" w:eastAsia="HG丸ｺﾞｼｯｸM-PRO" w:hAnsi="HG丸ｺﾞｼｯｸM-PRO" w:hint="eastAsia"/>
              </w:rPr>
              <w:t>件</w:t>
            </w:r>
          </w:p>
        </w:tc>
      </w:tr>
    </w:tbl>
    <w:p w14:paraId="645BB9AB" w14:textId="74849683" w:rsidR="00187CEF" w:rsidRPr="00CC2204" w:rsidRDefault="00A82444" w:rsidP="00187CEF">
      <w:pPr>
        <w:tabs>
          <w:tab w:val="left" w:pos="1590"/>
        </w:tabs>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inline distT="0" distB="0" distL="0" distR="0" wp14:anchorId="08C54768" wp14:editId="158A44F8">
            <wp:extent cx="3169920" cy="242062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9920" cy="2420620"/>
                    </a:xfrm>
                    <a:prstGeom prst="rect">
                      <a:avLst/>
                    </a:prstGeom>
                    <a:noFill/>
                    <a:ln>
                      <a:noFill/>
                    </a:ln>
                  </pic:spPr>
                </pic:pic>
              </a:graphicData>
            </a:graphic>
          </wp:inline>
        </w:drawing>
      </w:r>
      <w:bookmarkStart w:id="0" w:name="_GoBack"/>
      <w:bookmarkEnd w:id="0"/>
    </w:p>
    <w:p w14:paraId="5D5BC65C" w14:textId="77777777" w:rsidR="00444DA2" w:rsidRPr="00CC2204" w:rsidRDefault="00444DA2" w:rsidP="00444DA2">
      <w:pPr>
        <w:widowControl/>
        <w:jc w:val="left"/>
        <w:rPr>
          <w:rFonts w:ascii="HG丸ｺﾞｼｯｸM-PRO" w:eastAsia="HG丸ｺﾞｼｯｸM-PRO" w:hAnsi="HG丸ｺﾞｼｯｸM-PRO"/>
          <w:b/>
          <w:sz w:val="24"/>
          <w:szCs w:val="24"/>
        </w:rPr>
      </w:pPr>
      <w:r w:rsidRPr="00CC2204">
        <w:rPr>
          <w:rFonts w:ascii="HG丸ｺﾞｼｯｸM-PRO" w:eastAsia="HG丸ｺﾞｼｯｸM-PRO" w:hAnsi="HG丸ｺﾞｼｯｸM-PRO"/>
          <w:b/>
          <w:sz w:val="24"/>
          <w:szCs w:val="24"/>
        </w:rPr>
        <w:br w:type="page"/>
      </w:r>
    </w:p>
    <w:p w14:paraId="24D59815" w14:textId="77777777" w:rsidR="00444DA2" w:rsidRPr="00CC2204" w:rsidRDefault="00444DA2" w:rsidP="00187CEF">
      <w:pPr>
        <w:spacing w:line="360" w:lineRule="auto"/>
        <w:ind w:firstLineChars="100" w:firstLine="22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lastRenderedPageBreak/>
        <w:t>（参考２）分野ごとの相談内容の類型</w:t>
      </w:r>
    </w:p>
    <w:tbl>
      <w:tblPr>
        <w:tblW w:w="9814" w:type="dxa"/>
        <w:tblInd w:w="383" w:type="dxa"/>
        <w:tblCellMar>
          <w:left w:w="99" w:type="dxa"/>
          <w:right w:w="99" w:type="dxa"/>
        </w:tblCellMar>
        <w:tblLook w:val="04A0" w:firstRow="1" w:lastRow="0" w:firstColumn="1" w:lastColumn="0" w:noHBand="0" w:noVBand="1"/>
      </w:tblPr>
      <w:tblGrid>
        <w:gridCol w:w="2360"/>
        <w:gridCol w:w="940"/>
        <w:gridCol w:w="940"/>
        <w:gridCol w:w="940"/>
        <w:gridCol w:w="940"/>
        <w:gridCol w:w="940"/>
        <w:gridCol w:w="940"/>
        <w:gridCol w:w="907"/>
        <w:gridCol w:w="907"/>
      </w:tblGrid>
      <w:tr w:rsidR="00444DA2" w:rsidRPr="00CC2204" w14:paraId="086542E9" w14:textId="77777777" w:rsidTr="00444DA2">
        <w:trPr>
          <w:trHeight w:val="786"/>
        </w:trPr>
        <w:tc>
          <w:tcPr>
            <w:tcW w:w="2360"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31381D3F" w14:textId="7DE9C7D0" w:rsidR="00444DA2" w:rsidRPr="00CC2204" w:rsidRDefault="00444DA2" w:rsidP="00444DA2">
            <w:pPr>
              <w:widowControl/>
              <w:jc w:val="lef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 xml:space="preserve">　</w:t>
            </w:r>
          </w:p>
        </w:tc>
        <w:tc>
          <w:tcPr>
            <w:tcW w:w="940" w:type="dxa"/>
            <w:tcBorders>
              <w:top w:val="single" w:sz="12" w:space="0" w:color="auto"/>
              <w:left w:val="nil"/>
              <w:bottom w:val="double" w:sz="4" w:space="0" w:color="auto"/>
              <w:right w:val="nil"/>
            </w:tcBorders>
            <w:shd w:val="clear" w:color="auto" w:fill="8DB3E2" w:themeFill="text2" w:themeFillTint="66"/>
            <w:vAlign w:val="center"/>
            <w:hideMark/>
          </w:tcPr>
          <w:p w14:paraId="50C6B587"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不当な差別的取扱い</w:t>
            </w:r>
          </w:p>
        </w:tc>
        <w:tc>
          <w:tcPr>
            <w:tcW w:w="94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722EEC5C"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合理的配慮</w:t>
            </w:r>
          </w:p>
        </w:tc>
        <w:tc>
          <w:tcPr>
            <w:tcW w:w="94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0D2E69FB"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不適切な行為</w:t>
            </w:r>
          </w:p>
        </w:tc>
        <w:tc>
          <w:tcPr>
            <w:tcW w:w="94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48A46C85"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不快・</w:t>
            </w:r>
          </w:p>
          <w:p w14:paraId="66E3F5D8"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不満</w:t>
            </w:r>
          </w:p>
        </w:tc>
        <w:tc>
          <w:tcPr>
            <w:tcW w:w="94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525B3CE7" w14:textId="77777777" w:rsidR="00444DA2" w:rsidRPr="00CC2204" w:rsidRDefault="00444DA2" w:rsidP="00444DA2">
            <w:pPr>
              <w:widowControl/>
              <w:snapToGrid w:val="0"/>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相談・意見・要望</w:t>
            </w:r>
          </w:p>
        </w:tc>
        <w:tc>
          <w:tcPr>
            <w:tcW w:w="94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13C572B" w14:textId="77777777" w:rsidR="00444DA2" w:rsidRPr="00CC2204" w:rsidRDefault="00444DA2" w:rsidP="00444DA2">
            <w:pPr>
              <w:widowControl/>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問合せ</w:t>
            </w:r>
          </w:p>
        </w:tc>
        <w:tc>
          <w:tcPr>
            <w:tcW w:w="90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52E8B9A7" w14:textId="77777777" w:rsidR="00444DA2" w:rsidRPr="00CC2204" w:rsidRDefault="00444DA2" w:rsidP="00444DA2">
            <w:pPr>
              <w:widowControl/>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虐待</w:t>
            </w:r>
          </w:p>
        </w:tc>
        <w:tc>
          <w:tcPr>
            <w:tcW w:w="907"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45271BE0" w14:textId="77777777" w:rsidR="00444DA2" w:rsidRPr="00CC2204" w:rsidRDefault="00444DA2" w:rsidP="00444DA2">
            <w:pPr>
              <w:widowControl/>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w:t>
            </w:r>
          </w:p>
        </w:tc>
      </w:tr>
      <w:tr w:rsidR="00444DA2" w:rsidRPr="00CC2204" w14:paraId="0956B51C" w14:textId="77777777" w:rsidTr="00444DA2">
        <w:trPr>
          <w:trHeight w:val="283"/>
        </w:trPr>
        <w:tc>
          <w:tcPr>
            <w:tcW w:w="2360"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2FC492A7" w14:textId="77777777" w:rsidR="00444DA2" w:rsidRPr="00CC2204" w:rsidRDefault="00444DA2" w:rsidP="00444DA2">
            <w:pPr>
              <w:widowControl/>
              <w:spacing w:line="30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商品/サービス</w:t>
            </w:r>
          </w:p>
        </w:tc>
        <w:tc>
          <w:tcPr>
            <w:tcW w:w="940" w:type="dxa"/>
            <w:tcBorders>
              <w:top w:val="double" w:sz="4" w:space="0" w:color="auto"/>
              <w:left w:val="nil"/>
              <w:bottom w:val="single" w:sz="4" w:space="0" w:color="auto"/>
              <w:right w:val="single" w:sz="4" w:space="0" w:color="auto"/>
            </w:tcBorders>
            <w:shd w:val="clear" w:color="auto" w:fill="auto"/>
            <w:noWrap/>
            <w:hideMark/>
          </w:tcPr>
          <w:p w14:paraId="233AD860"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11件</w:t>
            </w:r>
          </w:p>
        </w:tc>
        <w:tc>
          <w:tcPr>
            <w:tcW w:w="940" w:type="dxa"/>
            <w:tcBorders>
              <w:top w:val="double" w:sz="4" w:space="0" w:color="auto"/>
              <w:left w:val="nil"/>
              <w:bottom w:val="single" w:sz="4" w:space="0" w:color="auto"/>
              <w:right w:val="single" w:sz="4" w:space="0" w:color="auto"/>
            </w:tcBorders>
            <w:shd w:val="clear" w:color="auto" w:fill="auto"/>
            <w:noWrap/>
            <w:hideMark/>
          </w:tcPr>
          <w:p w14:paraId="238BAE33"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940" w:type="dxa"/>
            <w:tcBorders>
              <w:top w:val="double" w:sz="4" w:space="0" w:color="auto"/>
              <w:left w:val="nil"/>
              <w:bottom w:val="single" w:sz="4" w:space="0" w:color="auto"/>
              <w:right w:val="single" w:sz="4" w:space="0" w:color="auto"/>
            </w:tcBorders>
            <w:shd w:val="clear" w:color="auto" w:fill="auto"/>
            <w:noWrap/>
            <w:hideMark/>
          </w:tcPr>
          <w:p w14:paraId="40A68D67"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940" w:type="dxa"/>
            <w:tcBorders>
              <w:top w:val="double" w:sz="4" w:space="0" w:color="auto"/>
              <w:left w:val="nil"/>
              <w:bottom w:val="single" w:sz="4" w:space="0" w:color="auto"/>
              <w:right w:val="single" w:sz="4" w:space="0" w:color="auto"/>
            </w:tcBorders>
            <w:shd w:val="clear" w:color="auto" w:fill="auto"/>
            <w:noWrap/>
            <w:hideMark/>
          </w:tcPr>
          <w:p w14:paraId="508B8F12"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8件</w:t>
            </w:r>
          </w:p>
        </w:tc>
        <w:tc>
          <w:tcPr>
            <w:tcW w:w="940" w:type="dxa"/>
            <w:tcBorders>
              <w:top w:val="double" w:sz="4" w:space="0" w:color="auto"/>
              <w:left w:val="nil"/>
              <w:bottom w:val="single" w:sz="4" w:space="0" w:color="auto"/>
              <w:right w:val="single" w:sz="4" w:space="0" w:color="auto"/>
            </w:tcBorders>
            <w:shd w:val="clear" w:color="auto" w:fill="auto"/>
            <w:noWrap/>
            <w:hideMark/>
          </w:tcPr>
          <w:p w14:paraId="14FC7989"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940" w:type="dxa"/>
            <w:tcBorders>
              <w:top w:val="double" w:sz="4" w:space="0" w:color="auto"/>
              <w:left w:val="nil"/>
              <w:bottom w:val="single" w:sz="4" w:space="0" w:color="auto"/>
              <w:right w:val="single" w:sz="4" w:space="0" w:color="auto"/>
            </w:tcBorders>
            <w:shd w:val="clear" w:color="auto" w:fill="auto"/>
            <w:noWrap/>
            <w:hideMark/>
          </w:tcPr>
          <w:p w14:paraId="34CF4800"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7件</w:t>
            </w:r>
          </w:p>
        </w:tc>
        <w:tc>
          <w:tcPr>
            <w:tcW w:w="907" w:type="dxa"/>
            <w:tcBorders>
              <w:top w:val="double" w:sz="4" w:space="0" w:color="auto"/>
              <w:left w:val="nil"/>
              <w:bottom w:val="single" w:sz="4" w:space="0" w:color="auto"/>
              <w:right w:val="single" w:sz="4" w:space="0" w:color="auto"/>
            </w:tcBorders>
            <w:shd w:val="clear" w:color="auto" w:fill="auto"/>
            <w:noWrap/>
          </w:tcPr>
          <w:p w14:paraId="0F09E991"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07" w:type="dxa"/>
            <w:tcBorders>
              <w:top w:val="double" w:sz="4" w:space="0" w:color="auto"/>
              <w:left w:val="nil"/>
              <w:bottom w:val="single" w:sz="4" w:space="0" w:color="auto"/>
              <w:right w:val="single" w:sz="12" w:space="0" w:color="auto"/>
            </w:tcBorders>
            <w:shd w:val="clear" w:color="auto" w:fill="auto"/>
            <w:noWrap/>
          </w:tcPr>
          <w:p w14:paraId="0A5210AF"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r>
      <w:tr w:rsidR="00444DA2" w:rsidRPr="00CC2204" w14:paraId="561F5184" w14:textId="77777777" w:rsidTr="00444DA2">
        <w:trPr>
          <w:trHeight w:val="283"/>
        </w:trPr>
        <w:tc>
          <w:tcPr>
            <w:tcW w:w="23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E6EBB1A" w14:textId="77777777" w:rsidR="00444DA2" w:rsidRPr="00CC2204" w:rsidRDefault="00444DA2" w:rsidP="00444DA2">
            <w:pPr>
              <w:widowControl/>
              <w:spacing w:line="30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福祉サービス</w:t>
            </w:r>
          </w:p>
        </w:tc>
        <w:tc>
          <w:tcPr>
            <w:tcW w:w="940" w:type="dxa"/>
            <w:tcBorders>
              <w:top w:val="nil"/>
              <w:left w:val="nil"/>
              <w:bottom w:val="single" w:sz="4" w:space="0" w:color="auto"/>
              <w:right w:val="single" w:sz="4" w:space="0" w:color="auto"/>
            </w:tcBorders>
            <w:shd w:val="clear" w:color="auto" w:fill="auto"/>
            <w:noWrap/>
            <w:hideMark/>
          </w:tcPr>
          <w:p w14:paraId="590CBCAB" w14:textId="264463B8"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940" w:type="dxa"/>
            <w:tcBorders>
              <w:top w:val="nil"/>
              <w:left w:val="nil"/>
              <w:bottom w:val="single" w:sz="4" w:space="0" w:color="auto"/>
              <w:right w:val="single" w:sz="4" w:space="0" w:color="auto"/>
            </w:tcBorders>
            <w:shd w:val="clear" w:color="auto" w:fill="auto"/>
            <w:noWrap/>
            <w:hideMark/>
          </w:tcPr>
          <w:p w14:paraId="58AEDF5C"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hideMark/>
          </w:tcPr>
          <w:p w14:paraId="47BBB433"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hideMark/>
          </w:tcPr>
          <w:p w14:paraId="06FCD1F6"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940" w:type="dxa"/>
            <w:tcBorders>
              <w:top w:val="nil"/>
              <w:left w:val="nil"/>
              <w:bottom w:val="single" w:sz="4" w:space="0" w:color="auto"/>
              <w:right w:val="single" w:sz="4" w:space="0" w:color="auto"/>
            </w:tcBorders>
            <w:shd w:val="clear" w:color="auto" w:fill="auto"/>
            <w:noWrap/>
            <w:hideMark/>
          </w:tcPr>
          <w:p w14:paraId="2C0F7E25"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hideMark/>
          </w:tcPr>
          <w:p w14:paraId="6967189F"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07" w:type="dxa"/>
            <w:tcBorders>
              <w:top w:val="nil"/>
              <w:left w:val="nil"/>
              <w:bottom w:val="single" w:sz="4" w:space="0" w:color="auto"/>
              <w:right w:val="single" w:sz="4" w:space="0" w:color="auto"/>
            </w:tcBorders>
            <w:shd w:val="clear" w:color="auto" w:fill="auto"/>
            <w:noWrap/>
          </w:tcPr>
          <w:p w14:paraId="33287B08"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07" w:type="dxa"/>
            <w:tcBorders>
              <w:top w:val="nil"/>
              <w:left w:val="nil"/>
              <w:bottom w:val="single" w:sz="4" w:space="0" w:color="auto"/>
              <w:right w:val="single" w:sz="12" w:space="0" w:color="auto"/>
            </w:tcBorders>
            <w:shd w:val="clear" w:color="auto" w:fill="auto"/>
            <w:noWrap/>
          </w:tcPr>
          <w:p w14:paraId="3304B1A2"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r>
      <w:tr w:rsidR="00444DA2" w:rsidRPr="00CC2204" w14:paraId="685D8B45" w14:textId="77777777" w:rsidTr="00444DA2">
        <w:trPr>
          <w:trHeight w:val="283"/>
        </w:trPr>
        <w:tc>
          <w:tcPr>
            <w:tcW w:w="23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A87219A" w14:textId="77777777" w:rsidR="00444DA2" w:rsidRPr="00CC2204" w:rsidRDefault="00444DA2" w:rsidP="00444DA2">
            <w:pPr>
              <w:widowControl/>
              <w:spacing w:line="30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公共交通機関</w:t>
            </w:r>
          </w:p>
        </w:tc>
        <w:tc>
          <w:tcPr>
            <w:tcW w:w="940" w:type="dxa"/>
            <w:tcBorders>
              <w:top w:val="nil"/>
              <w:left w:val="nil"/>
              <w:bottom w:val="single" w:sz="4" w:space="0" w:color="auto"/>
              <w:right w:val="single" w:sz="4" w:space="0" w:color="auto"/>
            </w:tcBorders>
            <w:shd w:val="clear" w:color="auto" w:fill="auto"/>
            <w:noWrap/>
            <w:hideMark/>
          </w:tcPr>
          <w:p w14:paraId="7D20D2F4"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940" w:type="dxa"/>
            <w:tcBorders>
              <w:top w:val="nil"/>
              <w:left w:val="nil"/>
              <w:bottom w:val="single" w:sz="4" w:space="0" w:color="auto"/>
              <w:right w:val="single" w:sz="4" w:space="0" w:color="auto"/>
            </w:tcBorders>
            <w:shd w:val="clear" w:color="auto" w:fill="auto"/>
            <w:noWrap/>
            <w:hideMark/>
          </w:tcPr>
          <w:p w14:paraId="6F49DBD0"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940" w:type="dxa"/>
            <w:tcBorders>
              <w:top w:val="nil"/>
              <w:left w:val="nil"/>
              <w:bottom w:val="single" w:sz="4" w:space="0" w:color="auto"/>
              <w:right w:val="single" w:sz="4" w:space="0" w:color="auto"/>
            </w:tcBorders>
            <w:shd w:val="clear" w:color="auto" w:fill="auto"/>
            <w:noWrap/>
            <w:hideMark/>
          </w:tcPr>
          <w:p w14:paraId="7F82C075"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940" w:type="dxa"/>
            <w:tcBorders>
              <w:top w:val="nil"/>
              <w:left w:val="nil"/>
              <w:bottom w:val="single" w:sz="4" w:space="0" w:color="auto"/>
              <w:right w:val="single" w:sz="4" w:space="0" w:color="auto"/>
            </w:tcBorders>
            <w:shd w:val="clear" w:color="auto" w:fill="auto"/>
            <w:noWrap/>
            <w:hideMark/>
          </w:tcPr>
          <w:p w14:paraId="561E391F"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940" w:type="dxa"/>
            <w:tcBorders>
              <w:top w:val="nil"/>
              <w:left w:val="nil"/>
              <w:bottom w:val="single" w:sz="4" w:space="0" w:color="auto"/>
              <w:right w:val="single" w:sz="4" w:space="0" w:color="auto"/>
            </w:tcBorders>
            <w:shd w:val="clear" w:color="auto" w:fill="auto"/>
            <w:noWrap/>
            <w:hideMark/>
          </w:tcPr>
          <w:p w14:paraId="60823466"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940" w:type="dxa"/>
            <w:tcBorders>
              <w:top w:val="nil"/>
              <w:left w:val="nil"/>
              <w:bottom w:val="single" w:sz="4" w:space="0" w:color="auto"/>
              <w:right w:val="single" w:sz="4" w:space="0" w:color="auto"/>
            </w:tcBorders>
            <w:shd w:val="clear" w:color="auto" w:fill="auto"/>
            <w:noWrap/>
          </w:tcPr>
          <w:p w14:paraId="7E211A99"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07" w:type="dxa"/>
            <w:tcBorders>
              <w:top w:val="nil"/>
              <w:left w:val="nil"/>
              <w:bottom w:val="single" w:sz="4" w:space="0" w:color="auto"/>
              <w:right w:val="single" w:sz="4" w:space="0" w:color="auto"/>
            </w:tcBorders>
            <w:shd w:val="clear" w:color="auto" w:fill="auto"/>
            <w:noWrap/>
          </w:tcPr>
          <w:p w14:paraId="57064ED9"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07" w:type="dxa"/>
            <w:tcBorders>
              <w:top w:val="nil"/>
              <w:left w:val="nil"/>
              <w:bottom w:val="single" w:sz="4" w:space="0" w:color="auto"/>
              <w:right w:val="single" w:sz="12" w:space="0" w:color="auto"/>
            </w:tcBorders>
            <w:shd w:val="clear" w:color="auto" w:fill="auto"/>
            <w:noWrap/>
          </w:tcPr>
          <w:p w14:paraId="280BD0FF"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r>
      <w:tr w:rsidR="00444DA2" w:rsidRPr="00CC2204" w14:paraId="2150F008" w14:textId="77777777" w:rsidTr="00444DA2">
        <w:trPr>
          <w:trHeight w:val="283"/>
        </w:trPr>
        <w:tc>
          <w:tcPr>
            <w:tcW w:w="23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7B4BE97" w14:textId="77777777" w:rsidR="00444DA2" w:rsidRPr="00CC2204" w:rsidRDefault="00444DA2" w:rsidP="00444DA2">
            <w:pPr>
              <w:widowControl/>
              <w:spacing w:line="30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住宅</w:t>
            </w:r>
          </w:p>
        </w:tc>
        <w:tc>
          <w:tcPr>
            <w:tcW w:w="940" w:type="dxa"/>
            <w:tcBorders>
              <w:top w:val="nil"/>
              <w:left w:val="nil"/>
              <w:bottom w:val="single" w:sz="4" w:space="0" w:color="auto"/>
              <w:right w:val="single" w:sz="4" w:space="0" w:color="auto"/>
            </w:tcBorders>
            <w:shd w:val="clear" w:color="auto" w:fill="auto"/>
            <w:noWrap/>
            <w:hideMark/>
          </w:tcPr>
          <w:p w14:paraId="1C008F9C"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tcPr>
          <w:p w14:paraId="5C920499"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tcPr>
          <w:p w14:paraId="68C752DF"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hideMark/>
          </w:tcPr>
          <w:p w14:paraId="41C3276D"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hideMark/>
          </w:tcPr>
          <w:p w14:paraId="76CC6872" w14:textId="1E4508CF"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940" w:type="dxa"/>
            <w:tcBorders>
              <w:top w:val="nil"/>
              <w:left w:val="nil"/>
              <w:bottom w:val="single" w:sz="4" w:space="0" w:color="auto"/>
              <w:right w:val="single" w:sz="4" w:space="0" w:color="auto"/>
            </w:tcBorders>
            <w:shd w:val="clear" w:color="auto" w:fill="auto"/>
            <w:noWrap/>
          </w:tcPr>
          <w:p w14:paraId="1ACFD42E"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07" w:type="dxa"/>
            <w:tcBorders>
              <w:top w:val="nil"/>
              <w:left w:val="nil"/>
              <w:bottom w:val="single" w:sz="4" w:space="0" w:color="auto"/>
              <w:right w:val="single" w:sz="4" w:space="0" w:color="auto"/>
            </w:tcBorders>
            <w:shd w:val="clear" w:color="auto" w:fill="auto"/>
            <w:noWrap/>
          </w:tcPr>
          <w:p w14:paraId="320B9871"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07" w:type="dxa"/>
            <w:tcBorders>
              <w:top w:val="nil"/>
              <w:left w:val="nil"/>
              <w:bottom w:val="single" w:sz="4" w:space="0" w:color="auto"/>
              <w:right w:val="single" w:sz="12" w:space="0" w:color="auto"/>
            </w:tcBorders>
            <w:shd w:val="clear" w:color="auto" w:fill="auto"/>
            <w:noWrap/>
          </w:tcPr>
          <w:p w14:paraId="01E3F594"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r>
      <w:tr w:rsidR="00444DA2" w:rsidRPr="00CC2204" w14:paraId="0A71EA49" w14:textId="77777777" w:rsidTr="00444DA2">
        <w:trPr>
          <w:trHeight w:val="283"/>
        </w:trPr>
        <w:tc>
          <w:tcPr>
            <w:tcW w:w="23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9151E67" w14:textId="77777777" w:rsidR="00444DA2" w:rsidRPr="00CC2204" w:rsidRDefault="00444DA2" w:rsidP="00444DA2">
            <w:pPr>
              <w:widowControl/>
              <w:spacing w:line="30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教育</w:t>
            </w:r>
          </w:p>
        </w:tc>
        <w:tc>
          <w:tcPr>
            <w:tcW w:w="940" w:type="dxa"/>
            <w:tcBorders>
              <w:top w:val="nil"/>
              <w:left w:val="nil"/>
              <w:bottom w:val="single" w:sz="4" w:space="0" w:color="auto"/>
              <w:right w:val="single" w:sz="4" w:space="0" w:color="auto"/>
            </w:tcBorders>
            <w:shd w:val="clear" w:color="auto" w:fill="auto"/>
            <w:noWrap/>
            <w:hideMark/>
          </w:tcPr>
          <w:p w14:paraId="7A3C286F"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hideMark/>
          </w:tcPr>
          <w:p w14:paraId="70E8346A"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tcPr>
          <w:p w14:paraId="172FBDB9"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hideMark/>
          </w:tcPr>
          <w:p w14:paraId="1D8E1563"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hideMark/>
          </w:tcPr>
          <w:p w14:paraId="6ED72CC3"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hideMark/>
          </w:tcPr>
          <w:p w14:paraId="4FDD1EB6"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07" w:type="dxa"/>
            <w:tcBorders>
              <w:top w:val="nil"/>
              <w:left w:val="nil"/>
              <w:bottom w:val="single" w:sz="4" w:space="0" w:color="auto"/>
              <w:right w:val="single" w:sz="4" w:space="0" w:color="auto"/>
            </w:tcBorders>
            <w:shd w:val="clear" w:color="auto" w:fill="auto"/>
            <w:noWrap/>
          </w:tcPr>
          <w:p w14:paraId="70F01F48"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07" w:type="dxa"/>
            <w:tcBorders>
              <w:top w:val="nil"/>
              <w:left w:val="nil"/>
              <w:bottom w:val="single" w:sz="4" w:space="0" w:color="auto"/>
              <w:right w:val="single" w:sz="12" w:space="0" w:color="auto"/>
            </w:tcBorders>
            <w:shd w:val="clear" w:color="auto" w:fill="auto"/>
            <w:noWrap/>
          </w:tcPr>
          <w:p w14:paraId="46ECEDF7"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r>
      <w:tr w:rsidR="00444DA2" w:rsidRPr="00CC2204" w14:paraId="624E470F" w14:textId="77777777" w:rsidTr="00444DA2">
        <w:trPr>
          <w:trHeight w:val="283"/>
        </w:trPr>
        <w:tc>
          <w:tcPr>
            <w:tcW w:w="23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F35A5EB" w14:textId="77777777" w:rsidR="00444DA2" w:rsidRPr="00CC2204" w:rsidRDefault="00444DA2" w:rsidP="00444DA2">
            <w:pPr>
              <w:widowControl/>
              <w:spacing w:line="30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医療</w:t>
            </w:r>
          </w:p>
        </w:tc>
        <w:tc>
          <w:tcPr>
            <w:tcW w:w="940" w:type="dxa"/>
            <w:tcBorders>
              <w:top w:val="nil"/>
              <w:left w:val="nil"/>
              <w:bottom w:val="single" w:sz="4" w:space="0" w:color="auto"/>
              <w:right w:val="single" w:sz="4" w:space="0" w:color="auto"/>
            </w:tcBorders>
            <w:shd w:val="clear" w:color="auto" w:fill="auto"/>
            <w:noWrap/>
            <w:hideMark/>
          </w:tcPr>
          <w:p w14:paraId="582B1970"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940" w:type="dxa"/>
            <w:tcBorders>
              <w:top w:val="nil"/>
              <w:left w:val="nil"/>
              <w:bottom w:val="single" w:sz="4" w:space="0" w:color="auto"/>
              <w:right w:val="single" w:sz="4" w:space="0" w:color="auto"/>
            </w:tcBorders>
            <w:shd w:val="clear" w:color="auto" w:fill="auto"/>
            <w:noWrap/>
            <w:hideMark/>
          </w:tcPr>
          <w:p w14:paraId="087BBB34"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tcPr>
          <w:p w14:paraId="0DC96162"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hideMark/>
          </w:tcPr>
          <w:p w14:paraId="01A99584"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940" w:type="dxa"/>
            <w:tcBorders>
              <w:top w:val="nil"/>
              <w:left w:val="nil"/>
              <w:bottom w:val="single" w:sz="4" w:space="0" w:color="auto"/>
              <w:right w:val="single" w:sz="4" w:space="0" w:color="auto"/>
            </w:tcBorders>
            <w:shd w:val="clear" w:color="auto" w:fill="auto"/>
            <w:noWrap/>
            <w:hideMark/>
          </w:tcPr>
          <w:p w14:paraId="61D9A32C"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hideMark/>
          </w:tcPr>
          <w:p w14:paraId="7555ADFE"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07" w:type="dxa"/>
            <w:tcBorders>
              <w:top w:val="nil"/>
              <w:left w:val="nil"/>
              <w:bottom w:val="single" w:sz="4" w:space="0" w:color="auto"/>
              <w:right w:val="single" w:sz="4" w:space="0" w:color="auto"/>
            </w:tcBorders>
            <w:shd w:val="clear" w:color="auto" w:fill="auto"/>
            <w:noWrap/>
          </w:tcPr>
          <w:p w14:paraId="7300DADD"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07" w:type="dxa"/>
            <w:tcBorders>
              <w:top w:val="nil"/>
              <w:left w:val="nil"/>
              <w:bottom w:val="single" w:sz="4" w:space="0" w:color="auto"/>
              <w:right w:val="single" w:sz="12" w:space="0" w:color="auto"/>
            </w:tcBorders>
            <w:shd w:val="clear" w:color="auto" w:fill="auto"/>
            <w:noWrap/>
          </w:tcPr>
          <w:p w14:paraId="02D93837"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r>
      <w:tr w:rsidR="00444DA2" w:rsidRPr="00CC2204" w14:paraId="0FEDEE91" w14:textId="77777777" w:rsidTr="00444DA2">
        <w:trPr>
          <w:trHeight w:val="283"/>
        </w:trPr>
        <w:tc>
          <w:tcPr>
            <w:tcW w:w="23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008E350" w14:textId="77777777" w:rsidR="00444DA2" w:rsidRPr="00CC2204" w:rsidRDefault="00444DA2" w:rsidP="00444DA2">
            <w:pPr>
              <w:widowControl/>
              <w:spacing w:line="30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雇用</w:t>
            </w:r>
          </w:p>
        </w:tc>
        <w:tc>
          <w:tcPr>
            <w:tcW w:w="940" w:type="dxa"/>
            <w:tcBorders>
              <w:top w:val="nil"/>
              <w:left w:val="nil"/>
              <w:bottom w:val="single" w:sz="4" w:space="0" w:color="auto"/>
              <w:right w:val="single" w:sz="4" w:space="0" w:color="auto"/>
            </w:tcBorders>
            <w:shd w:val="clear" w:color="auto" w:fill="auto"/>
            <w:noWrap/>
          </w:tcPr>
          <w:p w14:paraId="2005753E"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tcPr>
          <w:p w14:paraId="0C6F84B2"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tcPr>
          <w:p w14:paraId="2D426AD8"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hideMark/>
          </w:tcPr>
          <w:p w14:paraId="6809B390"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940" w:type="dxa"/>
            <w:tcBorders>
              <w:top w:val="nil"/>
              <w:left w:val="nil"/>
              <w:bottom w:val="single" w:sz="4" w:space="0" w:color="auto"/>
              <w:right w:val="single" w:sz="4" w:space="0" w:color="auto"/>
            </w:tcBorders>
            <w:shd w:val="clear" w:color="auto" w:fill="auto"/>
            <w:noWrap/>
            <w:hideMark/>
          </w:tcPr>
          <w:p w14:paraId="573A8602"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940" w:type="dxa"/>
            <w:tcBorders>
              <w:top w:val="nil"/>
              <w:left w:val="nil"/>
              <w:bottom w:val="single" w:sz="4" w:space="0" w:color="auto"/>
              <w:right w:val="single" w:sz="4" w:space="0" w:color="auto"/>
            </w:tcBorders>
            <w:shd w:val="clear" w:color="auto" w:fill="auto"/>
            <w:noWrap/>
            <w:hideMark/>
          </w:tcPr>
          <w:p w14:paraId="7B33EDBD"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907" w:type="dxa"/>
            <w:tcBorders>
              <w:top w:val="nil"/>
              <w:left w:val="nil"/>
              <w:bottom w:val="single" w:sz="4" w:space="0" w:color="auto"/>
              <w:right w:val="single" w:sz="4" w:space="0" w:color="auto"/>
            </w:tcBorders>
            <w:shd w:val="clear" w:color="auto" w:fill="auto"/>
            <w:noWrap/>
            <w:hideMark/>
          </w:tcPr>
          <w:p w14:paraId="123464E6"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07" w:type="dxa"/>
            <w:tcBorders>
              <w:top w:val="nil"/>
              <w:left w:val="nil"/>
              <w:bottom w:val="single" w:sz="4" w:space="0" w:color="auto"/>
              <w:right w:val="single" w:sz="12" w:space="0" w:color="auto"/>
            </w:tcBorders>
            <w:shd w:val="clear" w:color="auto" w:fill="auto"/>
            <w:noWrap/>
          </w:tcPr>
          <w:p w14:paraId="7F0F7AFB"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r>
      <w:tr w:rsidR="00444DA2" w:rsidRPr="00CC2204" w14:paraId="7EA977BD" w14:textId="77777777" w:rsidTr="00444DA2">
        <w:trPr>
          <w:trHeight w:val="283"/>
        </w:trPr>
        <w:tc>
          <w:tcPr>
            <w:tcW w:w="23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5E5DC0F" w14:textId="77777777" w:rsidR="00444DA2" w:rsidRPr="00CC2204" w:rsidRDefault="00444DA2" w:rsidP="00444DA2">
            <w:pPr>
              <w:widowControl/>
              <w:spacing w:line="30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行政機関</w:t>
            </w:r>
          </w:p>
        </w:tc>
        <w:tc>
          <w:tcPr>
            <w:tcW w:w="940" w:type="dxa"/>
            <w:tcBorders>
              <w:top w:val="nil"/>
              <w:left w:val="nil"/>
              <w:bottom w:val="single" w:sz="4" w:space="0" w:color="auto"/>
              <w:right w:val="single" w:sz="4" w:space="0" w:color="auto"/>
            </w:tcBorders>
            <w:shd w:val="clear" w:color="auto" w:fill="auto"/>
            <w:noWrap/>
            <w:hideMark/>
          </w:tcPr>
          <w:p w14:paraId="4E380BCE"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tcPr>
          <w:p w14:paraId="5729CE4D"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4" w:space="0" w:color="auto"/>
              <w:right w:val="single" w:sz="4" w:space="0" w:color="auto"/>
            </w:tcBorders>
            <w:shd w:val="clear" w:color="auto" w:fill="auto"/>
            <w:noWrap/>
            <w:hideMark/>
          </w:tcPr>
          <w:p w14:paraId="79DC5276"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4" w:space="0" w:color="auto"/>
              <w:right w:val="single" w:sz="4" w:space="0" w:color="auto"/>
            </w:tcBorders>
            <w:shd w:val="clear" w:color="auto" w:fill="auto"/>
            <w:noWrap/>
            <w:hideMark/>
          </w:tcPr>
          <w:p w14:paraId="145467B0"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940" w:type="dxa"/>
            <w:tcBorders>
              <w:top w:val="nil"/>
              <w:left w:val="nil"/>
              <w:bottom w:val="single" w:sz="4" w:space="0" w:color="auto"/>
              <w:right w:val="single" w:sz="4" w:space="0" w:color="auto"/>
            </w:tcBorders>
            <w:shd w:val="clear" w:color="auto" w:fill="auto"/>
            <w:noWrap/>
            <w:hideMark/>
          </w:tcPr>
          <w:p w14:paraId="051A974B"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16件</w:t>
            </w:r>
          </w:p>
        </w:tc>
        <w:tc>
          <w:tcPr>
            <w:tcW w:w="940" w:type="dxa"/>
            <w:tcBorders>
              <w:top w:val="nil"/>
              <w:left w:val="nil"/>
              <w:bottom w:val="single" w:sz="4" w:space="0" w:color="auto"/>
              <w:right w:val="single" w:sz="4" w:space="0" w:color="auto"/>
            </w:tcBorders>
            <w:shd w:val="clear" w:color="auto" w:fill="auto"/>
            <w:noWrap/>
            <w:hideMark/>
          </w:tcPr>
          <w:p w14:paraId="682ACF3E"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907" w:type="dxa"/>
            <w:tcBorders>
              <w:top w:val="nil"/>
              <w:left w:val="nil"/>
              <w:bottom w:val="single" w:sz="4" w:space="0" w:color="auto"/>
              <w:right w:val="single" w:sz="4" w:space="0" w:color="auto"/>
            </w:tcBorders>
            <w:shd w:val="clear" w:color="auto" w:fill="auto"/>
            <w:noWrap/>
          </w:tcPr>
          <w:p w14:paraId="4D5D63CD"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07" w:type="dxa"/>
            <w:tcBorders>
              <w:top w:val="nil"/>
              <w:left w:val="nil"/>
              <w:bottom w:val="single" w:sz="4" w:space="0" w:color="auto"/>
              <w:right w:val="single" w:sz="12" w:space="0" w:color="auto"/>
            </w:tcBorders>
            <w:shd w:val="clear" w:color="auto" w:fill="auto"/>
            <w:noWrap/>
          </w:tcPr>
          <w:p w14:paraId="12CA86FE"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r>
      <w:tr w:rsidR="00444DA2" w:rsidRPr="00CC2204" w14:paraId="798E460E" w14:textId="77777777" w:rsidTr="00444DA2">
        <w:trPr>
          <w:trHeight w:val="283"/>
        </w:trPr>
        <w:tc>
          <w:tcPr>
            <w:tcW w:w="2360" w:type="dxa"/>
            <w:tcBorders>
              <w:top w:val="nil"/>
              <w:left w:val="single" w:sz="12" w:space="0" w:color="auto"/>
              <w:bottom w:val="single" w:sz="12" w:space="0" w:color="auto"/>
              <w:right w:val="single" w:sz="8" w:space="0" w:color="auto"/>
            </w:tcBorders>
            <w:shd w:val="clear" w:color="auto" w:fill="8DB3E2" w:themeFill="text2" w:themeFillTint="66"/>
            <w:vAlign w:val="center"/>
            <w:hideMark/>
          </w:tcPr>
          <w:p w14:paraId="46639A13" w14:textId="77777777" w:rsidR="00444DA2" w:rsidRPr="00CC2204" w:rsidRDefault="00444DA2" w:rsidP="00444DA2">
            <w:pPr>
              <w:widowControl/>
              <w:spacing w:line="30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w:t>
            </w:r>
          </w:p>
        </w:tc>
        <w:tc>
          <w:tcPr>
            <w:tcW w:w="940" w:type="dxa"/>
            <w:tcBorders>
              <w:top w:val="nil"/>
              <w:left w:val="nil"/>
              <w:bottom w:val="single" w:sz="12" w:space="0" w:color="auto"/>
              <w:right w:val="single" w:sz="4" w:space="0" w:color="auto"/>
            </w:tcBorders>
            <w:shd w:val="clear" w:color="auto" w:fill="auto"/>
            <w:noWrap/>
            <w:hideMark/>
          </w:tcPr>
          <w:p w14:paraId="761AB3E0"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12" w:space="0" w:color="auto"/>
              <w:right w:val="single" w:sz="4" w:space="0" w:color="auto"/>
            </w:tcBorders>
            <w:shd w:val="clear" w:color="auto" w:fill="auto"/>
            <w:noWrap/>
          </w:tcPr>
          <w:p w14:paraId="79738491"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40" w:type="dxa"/>
            <w:tcBorders>
              <w:top w:val="nil"/>
              <w:left w:val="nil"/>
              <w:bottom w:val="single" w:sz="12" w:space="0" w:color="auto"/>
              <w:right w:val="single" w:sz="4" w:space="0" w:color="auto"/>
            </w:tcBorders>
            <w:shd w:val="clear" w:color="auto" w:fill="auto"/>
            <w:noWrap/>
            <w:hideMark/>
          </w:tcPr>
          <w:p w14:paraId="5FB1B9F7"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12" w:space="0" w:color="auto"/>
              <w:right w:val="single" w:sz="4" w:space="0" w:color="auto"/>
            </w:tcBorders>
            <w:shd w:val="clear" w:color="auto" w:fill="auto"/>
            <w:noWrap/>
            <w:hideMark/>
          </w:tcPr>
          <w:p w14:paraId="40382C58"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40" w:type="dxa"/>
            <w:tcBorders>
              <w:top w:val="nil"/>
              <w:left w:val="nil"/>
              <w:bottom w:val="single" w:sz="12" w:space="0" w:color="auto"/>
              <w:right w:val="single" w:sz="4" w:space="0" w:color="auto"/>
            </w:tcBorders>
            <w:shd w:val="clear" w:color="auto" w:fill="auto"/>
            <w:noWrap/>
            <w:hideMark/>
          </w:tcPr>
          <w:p w14:paraId="460A1039"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7件</w:t>
            </w:r>
          </w:p>
        </w:tc>
        <w:tc>
          <w:tcPr>
            <w:tcW w:w="940" w:type="dxa"/>
            <w:tcBorders>
              <w:top w:val="nil"/>
              <w:left w:val="nil"/>
              <w:bottom w:val="single" w:sz="12" w:space="0" w:color="auto"/>
              <w:right w:val="single" w:sz="4" w:space="0" w:color="auto"/>
            </w:tcBorders>
            <w:shd w:val="clear" w:color="auto" w:fill="auto"/>
            <w:noWrap/>
            <w:hideMark/>
          </w:tcPr>
          <w:p w14:paraId="0B1D35E6"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907" w:type="dxa"/>
            <w:tcBorders>
              <w:top w:val="nil"/>
              <w:left w:val="nil"/>
              <w:bottom w:val="single" w:sz="12" w:space="0" w:color="auto"/>
              <w:right w:val="single" w:sz="4" w:space="0" w:color="auto"/>
            </w:tcBorders>
            <w:shd w:val="clear" w:color="auto" w:fill="auto"/>
            <w:noWrap/>
          </w:tcPr>
          <w:p w14:paraId="7AA96E33"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p>
        </w:tc>
        <w:tc>
          <w:tcPr>
            <w:tcW w:w="907" w:type="dxa"/>
            <w:tcBorders>
              <w:top w:val="nil"/>
              <w:left w:val="nil"/>
              <w:bottom w:val="single" w:sz="12" w:space="0" w:color="auto"/>
              <w:right w:val="single" w:sz="12" w:space="0" w:color="auto"/>
            </w:tcBorders>
            <w:shd w:val="clear" w:color="auto" w:fill="auto"/>
            <w:noWrap/>
            <w:hideMark/>
          </w:tcPr>
          <w:p w14:paraId="50F59CD4" w14:textId="77777777" w:rsidR="00444DA2" w:rsidRPr="00CC2204" w:rsidRDefault="00444DA2" w:rsidP="00444DA2">
            <w:pPr>
              <w:spacing w:line="30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r>
    </w:tbl>
    <w:p w14:paraId="62228D81" w14:textId="77777777" w:rsidR="00444DA2" w:rsidRPr="00CC2204" w:rsidRDefault="00444DA2" w:rsidP="00923651">
      <w:pPr>
        <w:spacing w:line="160" w:lineRule="exact"/>
        <w:rPr>
          <w:rFonts w:ascii="HG丸ｺﾞｼｯｸM-PRO" w:eastAsia="HG丸ｺﾞｼｯｸM-PRO" w:hAnsi="HG丸ｺﾞｼｯｸM-PRO"/>
          <w:b/>
          <w:sz w:val="24"/>
          <w:szCs w:val="24"/>
        </w:rPr>
      </w:pPr>
    </w:p>
    <w:p w14:paraId="629B88D2" w14:textId="2EB88586" w:rsidR="00444DA2" w:rsidRPr="00CC2204" w:rsidRDefault="00444DA2" w:rsidP="00444DA2">
      <w:pPr>
        <w:rPr>
          <w:rFonts w:ascii="HG丸ｺﾞｼｯｸM-PRO" w:eastAsia="HG丸ｺﾞｼｯｸM-PRO" w:hAnsi="HG丸ｺﾞｼｯｸM-PRO"/>
          <w:b/>
          <w:sz w:val="24"/>
          <w:szCs w:val="24"/>
        </w:rPr>
      </w:pPr>
      <w:r w:rsidRPr="00CC2204">
        <w:rPr>
          <w:rFonts w:ascii="HG丸ｺﾞｼｯｸM-PRO" w:eastAsia="HG丸ｺﾞｼｯｸM-PRO" w:hAnsi="HG丸ｺﾞｼｯｸM-PRO" w:hint="eastAsia"/>
          <w:b/>
          <w:sz w:val="24"/>
          <w:szCs w:val="24"/>
        </w:rPr>
        <w:t>５</w:t>
      </w:r>
      <w:r w:rsidR="00E34B1A" w:rsidRPr="00CC2204">
        <w:rPr>
          <w:rFonts w:ascii="HG丸ｺﾞｼｯｸM-PRO" w:eastAsia="HG丸ｺﾞｼｯｸM-PRO" w:hAnsi="HG丸ｺﾞｼｯｸM-PRO" w:hint="eastAsia"/>
          <w:b/>
          <w:sz w:val="24"/>
          <w:szCs w:val="24"/>
        </w:rPr>
        <w:t>．</w:t>
      </w:r>
      <w:r w:rsidRPr="00CC2204">
        <w:rPr>
          <w:rFonts w:ascii="HG丸ｺﾞｼｯｸM-PRO" w:eastAsia="HG丸ｺﾞｼｯｸM-PRO" w:hAnsi="HG丸ｺﾞｼｯｸM-PRO" w:hint="eastAsia"/>
          <w:b/>
          <w:sz w:val="24"/>
          <w:szCs w:val="24"/>
        </w:rPr>
        <w:t>障がい種別ごとの取扱い件数　（※重複あり）</w:t>
      </w:r>
    </w:p>
    <w:p w14:paraId="03DCBCE8" w14:textId="306CAF0E" w:rsidR="00444DA2" w:rsidRPr="00CC2204" w:rsidRDefault="000C545C" w:rsidP="00923651">
      <w:pPr>
        <w:spacing w:line="160" w:lineRule="exact"/>
        <w:rPr>
          <w:rFonts w:ascii="HG丸ｺﾞｼｯｸM-PRO" w:eastAsia="HG丸ｺﾞｼｯｸM-PRO" w:hAnsi="HG丸ｺﾞｼｯｸM-PRO"/>
          <w:b/>
          <w:sz w:val="24"/>
          <w:szCs w:val="24"/>
        </w:rPr>
      </w:pPr>
      <w:r>
        <w:rPr>
          <w:rFonts w:ascii="HG丸ｺﾞｼｯｸM-PRO" w:eastAsia="HG丸ｺﾞｼｯｸM-PRO" w:hAnsi="HG丸ｺﾞｼｯｸM-PRO"/>
          <w:noProof/>
          <w:sz w:val="20"/>
          <w:szCs w:val="20"/>
        </w:rPr>
        <w:drawing>
          <wp:anchor distT="0" distB="0" distL="114300" distR="114300" simplePos="0" relativeHeight="252005376" behindDoc="0" locked="0" layoutInCell="1" allowOverlap="1" wp14:anchorId="2C661CF0" wp14:editId="04C01590">
            <wp:simplePos x="0" y="0"/>
            <wp:positionH relativeFrom="column">
              <wp:posOffset>2799912</wp:posOffset>
            </wp:positionH>
            <wp:positionV relativeFrom="paragraph">
              <wp:posOffset>142678</wp:posOffset>
            </wp:positionV>
            <wp:extent cx="3663950" cy="25908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63950" cy="2590800"/>
                    </a:xfrm>
                    <a:prstGeom prst="rect">
                      <a:avLst/>
                    </a:prstGeom>
                    <a:noFill/>
                    <a:ln>
                      <a:noFill/>
                    </a:ln>
                  </pic:spPr>
                </pic:pic>
              </a:graphicData>
            </a:graphic>
          </wp:anchor>
        </w:drawing>
      </w:r>
      <w:r w:rsidR="00444DA2" w:rsidRPr="00CC2204">
        <w:rPr>
          <w:rFonts w:ascii="HG丸ｺﾞｼｯｸM-PRO" w:eastAsia="HG丸ｺﾞｼｯｸM-PRO" w:hAnsi="HG丸ｺﾞｼｯｸM-PRO" w:hint="eastAsia"/>
          <w:b/>
          <w:sz w:val="24"/>
          <w:szCs w:val="24"/>
        </w:rPr>
        <w:t xml:space="preserve">　</w:t>
      </w:r>
    </w:p>
    <w:tbl>
      <w:tblPr>
        <w:tblW w:w="383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444DA2" w:rsidRPr="00CC2204" w14:paraId="784AAB4A" w14:textId="77777777" w:rsidTr="00B86D12">
        <w:trPr>
          <w:trHeight w:val="270"/>
        </w:trPr>
        <w:tc>
          <w:tcPr>
            <w:tcW w:w="572" w:type="dxa"/>
            <w:vMerge w:val="restart"/>
            <w:tcBorders>
              <w:top w:val="single" w:sz="12" w:space="0" w:color="auto"/>
              <w:left w:val="single" w:sz="12" w:space="0" w:color="auto"/>
            </w:tcBorders>
            <w:shd w:val="clear" w:color="auto" w:fill="8DB3E2" w:themeFill="text2" w:themeFillTint="66"/>
            <w:textDirection w:val="tbRlV"/>
          </w:tcPr>
          <w:p w14:paraId="4647B0E0" w14:textId="77777777" w:rsidR="00444DA2" w:rsidRPr="00CC2204" w:rsidRDefault="00444DA2" w:rsidP="00B86D12">
            <w:pPr>
              <w:widowControl/>
              <w:ind w:left="113" w:right="113"/>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身体障がい</w:t>
            </w:r>
          </w:p>
        </w:tc>
        <w:tc>
          <w:tcPr>
            <w:tcW w:w="2127" w:type="dxa"/>
            <w:tcBorders>
              <w:top w:val="single" w:sz="12" w:space="0" w:color="auto"/>
            </w:tcBorders>
            <w:shd w:val="clear" w:color="auto" w:fill="F2F2F2" w:themeFill="background1" w:themeFillShade="F2"/>
            <w:vAlign w:val="center"/>
            <w:hideMark/>
          </w:tcPr>
          <w:p w14:paraId="47595BBD" w14:textId="77777777" w:rsidR="00444DA2" w:rsidRPr="00CC2204" w:rsidRDefault="00444DA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4A213DBF" w14:textId="5BE8547F" w:rsidR="00444DA2" w:rsidRPr="00CC2204" w:rsidRDefault="00444DA2"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21件</w:t>
            </w:r>
          </w:p>
        </w:tc>
      </w:tr>
      <w:tr w:rsidR="00444DA2" w:rsidRPr="00CC2204" w14:paraId="41144B97" w14:textId="77777777" w:rsidTr="00B86D12">
        <w:trPr>
          <w:trHeight w:val="270"/>
        </w:trPr>
        <w:tc>
          <w:tcPr>
            <w:tcW w:w="572" w:type="dxa"/>
            <w:vMerge/>
            <w:tcBorders>
              <w:left w:val="single" w:sz="12" w:space="0" w:color="auto"/>
            </w:tcBorders>
            <w:shd w:val="clear" w:color="auto" w:fill="8DB3E2" w:themeFill="text2" w:themeFillTint="66"/>
          </w:tcPr>
          <w:p w14:paraId="639A2D18" w14:textId="77777777" w:rsidR="00444DA2" w:rsidRPr="00CC2204" w:rsidRDefault="00444DA2" w:rsidP="00444DA2">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F2F2F2" w:themeFill="background1" w:themeFillShade="F2"/>
            <w:vAlign w:val="center"/>
            <w:hideMark/>
          </w:tcPr>
          <w:p w14:paraId="2CC0CB42" w14:textId="77777777" w:rsidR="00444DA2" w:rsidRPr="00CC2204" w:rsidRDefault="00444DA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聴覚・言語障がい</w:t>
            </w:r>
          </w:p>
        </w:tc>
        <w:tc>
          <w:tcPr>
            <w:tcW w:w="1134" w:type="dxa"/>
            <w:tcBorders>
              <w:right w:val="single" w:sz="12" w:space="0" w:color="auto"/>
            </w:tcBorders>
            <w:shd w:val="clear" w:color="auto" w:fill="auto"/>
            <w:noWrap/>
            <w:vAlign w:val="center"/>
          </w:tcPr>
          <w:p w14:paraId="7B427F23" w14:textId="77777777" w:rsidR="00444DA2" w:rsidRPr="00CC2204" w:rsidRDefault="00444DA2"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12件</w:t>
            </w:r>
          </w:p>
        </w:tc>
      </w:tr>
      <w:tr w:rsidR="00444DA2" w:rsidRPr="00CC2204" w14:paraId="7C4F68CB" w14:textId="77777777" w:rsidTr="00B86D12">
        <w:trPr>
          <w:trHeight w:val="270"/>
        </w:trPr>
        <w:tc>
          <w:tcPr>
            <w:tcW w:w="572" w:type="dxa"/>
            <w:vMerge/>
            <w:tcBorders>
              <w:left w:val="single" w:sz="12" w:space="0" w:color="auto"/>
            </w:tcBorders>
            <w:shd w:val="clear" w:color="auto" w:fill="8DB3E2" w:themeFill="text2" w:themeFillTint="66"/>
          </w:tcPr>
          <w:p w14:paraId="42A4ACA8" w14:textId="77777777" w:rsidR="00444DA2" w:rsidRPr="00CC2204" w:rsidRDefault="00444DA2" w:rsidP="00444DA2">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F2F2F2" w:themeFill="background1" w:themeFillShade="F2"/>
            <w:vAlign w:val="center"/>
            <w:hideMark/>
          </w:tcPr>
          <w:p w14:paraId="428089D7" w14:textId="77777777" w:rsidR="00444DA2" w:rsidRPr="00CC2204" w:rsidRDefault="00444DA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肢体不自由</w:t>
            </w:r>
          </w:p>
        </w:tc>
        <w:tc>
          <w:tcPr>
            <w:tcW w:w="1134" w:type="dxa"/>
            <w:tcBorders>
              <w:right w:val="single" w:sz="12" w:space="0" w:color="auto"/>
            </w:tcBorders>
            <w:shd w:val="clear" w:color="auto" w:fill="auto"/>
            <w:noWrap/>
            <w:vAlign w:val="center"/>
          </w:tcPr>
          <w:p w14:paraId="5834CAA8" w14:textId="77777777" w:rsidR="00444DA2" w:rsidRPr="00CC2204" w:rsidRDefault="00444DA2"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34件</w:t>
            </w:r>
          </w:p>
        </w:tc>
      </w:tr>
      <w:tr w:rsidR="00B86D12" w:rsidRPr="00CC2204" w14:paraId="3BAB1B1D" w14:textId="77777777" w:rsidTr="00B86D12">
        <w:trPr>
          <w:trHeight w:val="270"/>
        </w:trPr>
        <w:tc>
          <w:tcPr>
            <w:tcW w:w="572" w:type="dxa"/>
            <w:vMerge/>
            <w:tcBorders>
              <w:left w:val="single" w:sz="12" w:space="0" w:color="auto"/>
            </w:tcBorders>
            <w:shd w:val="clear" w:color="auto" w:fill="8DB3E2" w:themeFill="text2" w:themeFillTint="66"/>
          </w:tcPr>
          <w:p w14:paraId="7EC2B2F1" w14:textId="77777777" w:rsidR="00B86D12" w:rsidRPr="00CC2204" w:rsidRDefault="00B86D12" w:rsidP="00444DA2">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F2F2F2" w:themeFill="background1" w:themeFillShade="F2"/>
            <w:vAlign w:val="center"/>
          </w:tcPr>
          <w:p w14:paraId="0E57B2A0" w14:textId="3FF1AF44" w:rsidR="00B86D12" w:rsidRPr="00CC2204" w:rsidRDefault="00B86D1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内部障がい</w:t>
            </w:r>
          </w:p>
        </w:tc>
        <w:tc>
          <w:tcPr>
            <w:tcW w:w="1134" w:type="dxa"/>
            <w:tcBorders>
              <w:right w:val="single" w:sz="12" w:space="0" w:color="auto"/>
            </w:tcBorders>
            <w:shd w:val="clear" w:color="auto" w:fill="auto"/>
            <w:noWrap/>
            <w:vAlign w:val="center"/>
          </w:tcPr>
          <w:p w14:paraId="556C6D54" w14:textId="54F7A84B" w:rsidR="00B86D12" w:rsidRPr="00CC2204" w:rsidRDefault="00C67C8F" w:rsidP="00B86D12">
            <w:pPr>
              <w:spacing w:line="32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6</w:t>
            </w:r>
            <w:r w:rsidR="00B86D12" w:rsidRPr="00CC2204">
              <w:rPr>
                <w:rFonts w:ascii="HG丸ｺﾞｼｯｸM-PRO" w:eastAsia="HG丸ｺﾞｼｯｸM-PRO" w:hAnsi="HG丸ｺﾞｼｯｸM-PRO" w:hint="eastAsia"/>
                <w:sz w:val="20"/>
                <w:szCs w:val="20"/>
              </w:rPr>
              <w:t>件</w:t>
            </w:r>
          </w:p>
        </w:tc>
      </w:tr>
      <w:tr w:rsidR="00444DA2" w:rsidRPr="00CC2204" w14:paraId="6B603847" w14:textId="77777777" w:rsidTr="00B86D12">
        <w:trPr>
          <w:trHeight w:val="270"/>
        </w:trPr>
        <w:tc>
          <w:tcPr>
            <w:tcW w:w="572" w:type="dxa"/>
            <w:vMerge/>
            <w:tcBorders>
              <w:left w:val="single" w:sz="12" w:space="0" w:color="auto"/>
            </w:tcBorders>
            <w:shd w:val="clear" w:color="auto" w:fill="8DB3E2" w:themeFill="text2" w:themeFillTint="66"/>
          </w:tcPr>
          <w:p w14:paraId="0D7424D1" w14:textId="77777777" w:rsidR="00444DA2" w:rsidRPr="00CC2204" w:rsidRDefault="00444DA2" w:rsidP="00444DA2">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F2F2F2" w:themeFill="background1" w:themeFillShade="F2"/>
            <w:vAlign w:val="center"/>
            <w:hideMark/>
          </w:tcPr>
          <w:p w14:paraId="3BB51D26" w14:textId="77777777" w:rsidR="00444DA2" w:rsidRPr="00CC2204" w:rsidRDefault="00444DA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その他の身体障がい</w:t>
            </w:r>
          </w:p>
        </w:tc>
        <w:tc>
          <w:tcPr>
            <w:tcW w:w="1134" w:type="dxa"/>
            <w:tcBorders>
              <w:right w:val="single" w:sz="12" w:space="0" w:color="auto"/>
            </w:tcBorders>
            <w:shd w:val="clear" w:color="auto" w:fill="auto"/>
            <w:noWrap/>
            <w:vAlign w:val="center"/>
          </w:tcPr>
          <w:p w14:paraId="2E2C0FA0" w14:textId="12A1339F" w:rsidR="00444DA2" w:rsidRPr="00CC2204" w:rsidRDefault="00C67C8F"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w:t>
            </w:r>
            <w:r w:rsidR="00444DA2" w:rsidRPr="00CC2204">
              <w:rPr>
                <w:rFonts w:ascii="HG丸ｺﾞｼｯｸM-PRO" w:eastAsia="HG丸ｺﾞｼｯｸM-PRO" w:hAnsi="HG丸ｺﾞｼｯｸM-PRO" w:hint="eastAsia"/>
                <w:sz w:val="20"/>
                <w:szCs w:val="20"/>
              </w:rPr>
              <w:t>件</w:t>
            </w:r>
          </w:p>
        </w:tc>
      </w:tr>
      <w:tr w:rsidR="00444DA2" w:rsidRPr="00CC2204" w14:paraId="31A72EAF" w14:textId="77777777" w:rsidTr="00B86D12">
        <w:trPr>
          <w:trHeight w:val="270"/>
        </w:trPr>
        <w:tc>
          <w:tcPr>
            <w:tcW w:w="2699" w:type="dxa"/>
            <w:gridSpan w:val="2"/>
            <w:tcBorders>
              <w:left w:val="single" w:sz="12" w:space="0" w:color="auto"/>
            </w:tcBorders>
            <w:shd w:val="clear" w:color="auto" w:fill="8DB3E2" w:themeFill="text2" w:themeFillTint="66"/>
            <w:vAlign w:val="center"/>
          </w:tcPr>
          <w:p w14:paraId="655BDCC0" w14:textId="77777777" w:rsidR="00444DA2" w:rsidRPr="00CC2204" w:rsidRDefault="00444DA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知的障がい</w:t>
            </w:r>
          </w:p>
        </w:tc>
        <w:tc>
          <w:tcPr>
            <w:tcW w:w="1134" w:type="dxa"/>
            <w:tcBorders>
              <w:right w:val="single" w:sz="12" w:space="0" w:color="auto"/>
            </w:tcBorders>
            <w:shd w:val="clear" w:color="auto" w:fill="auto"/>
            <w:noWrap/>
            <w:vAlign w:val="center"/>
          </w:tcPr>
          <w:p w14:paraId="10308D3E" w14:textId="77777777" w:rsidR="00444DA2" w:rsidRPr="00CC2204" w:rsidRDefault="00444DA2"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13件</w:t>
            </w:r>
          </w:p>
        </w:tc>
      </w:tr>
      <w:tr w:rsidR="00444DA2" w:rsidRPr="00CC2204" w14:paraId="58528818" w14:textId="77777777" w:rsidTr="00B86D12">
        <w:trPr>
          <w:trHeight w:val="270"/>
        </w:trPr>
        <w:tc>
          <w:tcPr>
            <w:tcW w:w="2699" w:type="dxa"/>
            <w:gridSpan w:val="2"/>
            <w:tcBorders>
              <w:left w:val="single" w:sz="12" w:space="0" w:color="auto"/>
            </w:tcBorders>
            <w:shd w:val="clear" w:color="auto" w:fill="8DB3E2" w:themeFill="text2" w:themeFillTint="66"/>
            <w:vAlign w:val="center"/>
          </w:tcPr>
          <w:p w14:paraId="75B6BB06" w14:textId="77777777" w:rsidR="00444DA2" w:rsidRPr="00CC2204" w:rsidRDefault="00444DA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精神障がい</w:t>
            </w:r>
          </w:p>
        </w:tc>
        <w:tc>
          <w:tcPr>
            <w:tcW w:w="1134" w:type="dxa"/>
            <w:tcBorders>
              <w:right w:val="single" w:sz="12" w:space="0" w:color="auto"/>
            </w:tcBorders>
            <w:shd w:val="clear" w:color="auto" w:fill="auto"/>
            <w:noWrap/>
            <w:vAlign w:val="center"/>
          </w:tcPr>
          <w:p w14:paraId="7E31D202" w14:textId="77777777" w:rsidR="00444DA2" w:rsidRPr="00CC2204" w:rsidRDefault="00444DA2"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25件</w:t>
            </w:r>
          </w:p>
        </w:tc>
      </w:tr>
      <w:tr w:rsidR="00444DA2" w:rsidRPr="00CC2204" w14:paraId="051E7FFF" w14:textId="77777777" w:rsidTr="00B86D12">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713BD3D0" w14:textId="77777777" w:rsidR="00444DA2" w:rsidRPr="00CC2204" w:rsidRDefault="00444DA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F39BD43" w14:textId="77777777" w:rsidR="00444DA2" w:rsidRPr="00CC2204" w:rsidRDefault="00444DA2"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10件</w:t>
            </w:r>
          </w:p>
        </w:tc>
      </w:tr>
      <w:tr w:rsidR="00B86D12" w:rsidRPr="00CC2204" w14:paraId="2E019D68" w14:textId="77777777" w:rsidTr="00B86D12">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22E8FCAE" w14:textId="4CBB59E8" w:rsidR="00B86D12" w:rsidRPr="00CC2204" w:rsidRDefault="00B86D1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重症心身障がい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F3276BA" w14:textId="25564E72" w:rsidR="00B86D12" w:rsidRPr="00CC2204" w:rsidRDefault="00B86D12" w:rsidP="00B86D12">
            <w:pPr>
              <w:spacing w:line="320" w:lineRule="exact"/>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r>
      <w:tr w:rsidR="00444DA2" w:rsidRPr="00CC2204" w14:paraId="0E84C9E4" w14:textId="77777777" w:rsidTr="00B86D12">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7E210624" w14:textId="77777777" w:rsidR="00444DA2" w:rsidRPr="00CC2204" w:rsidRDefault="00444DA2"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3F58F3C" w14:textId="0A56CEB5" w:rsidR="00444DA2" w:rsidRPr="00CC2204" w:rsidRDefault="00444DA2"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4件</w:t>
            </w:r>
          </w:p>
        </w:tc>
      </w:tr>
      <w:tr w:rsidR="00444DA2" w:rsidRPr="00CC2204" w14:paraId="647266C1" w14:textId="77777777" w:rsidTr="00B86D12">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1741E22F" w14:textId="6BA7C0A9" w:rsidR="00444DA2" w:rsidRPr="00CC2204" w:rsidRDefault="00444DA2" w:rsidP="00B86D12">
            <w:pPr>
              <w:widowControl/>
              <w:spacing w:line="320" w:lineRule="exact"/>
              <w:rPr>
                <w:rFonts w:ascii="HG丸ｺﾞｼｯｸM-PRO" w:eastAsia="HG丸ｺﾞｼｯｸM-PRO" w:hAnsi="HG丸ｺﾞｼｯｸM-PRO" w:cs="ＭＳ Ｐゴシック"/>
                <w:color w:val="FF0000"/>
                <w:kern w:val="0"/>
                <w:sz w:val="20"/>
                <w:szCs w:val="20"/>
              </w:rPr>
            </w:pPr>
            <w:r w:rsidRPr="00CC2204">
              <w:rPr>
                <w:rFonts w:ascii="HG丸ｺﾞｼｯｸM-PRO" w:eastAsia="HG丸ｺﾞｼｯｸM-PRO" w:hAnsi="HG丸ｺﾞｼｯｸM-PRO" w:cs="ＭＳ Ｐゴシック" w:hint="eastAsia"/>
                <w:kern w:val="0"/>
                <w:sz w:val="20"/>
                <w:szCs w:val="20"/>
              </w:rPr>
              <w:t>不明</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58EDAF2" w14:textId="77777777" w:rsidR="00444DA2" w:rsidRPr="00CC2204" w:rsidRDefault="00444DA2"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15件</w:t>
            </w:r>
          </w:p>
        </w:tc>
      </w:tr>
      <w:tr w:rsidR="00444DA2" w:rsidRPr="00CC2204" w14:paraId="574EC09E" w14:textId="77777777" w:rsidTr="00B86D12">
        <w:trPr>
          <w:trHeight w:val="270"/>
        </w:trPr>
        <w:tc>
          <w:tcPr>
            <w:tcW w:w="2699" w:type="dxa"/>
            <w:gridSpan w:val="2"/>
            <w:tcBorders>
              <w:top w:val="single" w:sz="4" w:space="0" w:color="auto"/>
              <w:left w:val="single" w:sz="12" w:space="0" w:color="auto"/>
              <w:bottom w:val="single" w:sz="12" w:space="0" w:color="auto"/>
              <w:right w:val="single" w:sz="4" w:space="0" w:color="auto"/>
            </w:tcBorders>
            <w:shd w:val="clear" w:color="auto" w:fill="8DB3E2" w:themeFill="text2" w:themeFillTint="66"/>
            <w:vAlign w:val="center"/>
          </w:tcPr>
          <w:p w14:paraId="13DCE916" w14:textId="0F626005" w:rsidR="00444DA2" w:rsidRPr="00CC2204" w:rsidRDefault="00444DA2" w:rsidP="00B86D12">
            <w:pPr>
              <w:widowControl/>
              <w:spacing w:line="320" w:lineRule="exact"/>
              <w:rPr>
                <w:rFonts w:ascii="HG丸ｺﾞｼｯｸM-PRO" w:eastAsia="HG丸ｺﾞｼｯｸM-PRO" w:hAnsi="HG丸ｺﾞｼｯｸM-PRO" w:cs="ＭＳ Ｐゴシック"/>
                <w:color w:val="FF0000"/>
                <w:kern w:val="0"/>
                <w:sz w:val="20"/>
                <w:szCs w:val="20"/>
              </w:rPr>
            </w:pPr>
            <w:r w:rsidRPr="00CC2204">
              <w:rPr>
                <w:rFonts w:ascii="HG丸ｺﾞｼｯｸM-PRO" w:eastAsia="HG丸ｺﾞｼｯｸM-PRO" w:hAnsi="HG丸ｺﾞｼｯｸM-PRO" w:cs="ＭＳ Ｐゴシック" w:hint="eastAsia"/>
                <w:kern w:val="0"/>
                <w:sz w:val="20"/>
                <w:szCs w:val="20"/>
              </w:rPr>
              <w:t>不特定</w:t>
            </w: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1CE6A4D8" w14:textId="71F13722" w:rsidR="00444DA2" w:rsidRPr="00CC2204" w:rsidRDefault="00444DA2"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6件</w:t>
            </w:r>
          </w:p>
        </w:tc>
      </w:tr>
    </w:tbl>
    <w:p w14:paraId="0340588D" w14:textId="436E3A4F" w:rsidR="00444DA2" w:rsidRPr="00CC2204" w:rsidRDefault="003079C3" w:rsidP="003079C3">
      <w:pPr>
        <w:tabs>
          <w:tab w:val="left" w:pos="3075"/>
        </w:tabs>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b/>
          <w:sz w:val="24"/>
          <w:szCs w:val="24"/>
        </w:rPr>
        <w:t xml:space="preserve">　　</w:t>
      </w:r>
      <w:r w:rsidR="00B86D12" w:rsidRPr="00CC2204">
        <w:rPr>
          <w:rFonts w:ascii="HG丸ｺﾞｼｯｸM-PRO" w:eastAsia="HG丸ｺﾞｼｯｸM-PRO" w:hAnsi="HG丸ｺﾞｼｯｸM-PRO" w:hint="eastAsia"/>
          <w:sz w:val="20"/>
          <w:szCs w:val="20"/>
        </w:rPr>
        <w:t>※</w:t>
      </w:r>
      <w:r w:rsidRPr="00CC2204">
        <w:rPr>
          <w:rFonts w:ascii="HG丸ｺﾞｼｯｸM-PRO" w:eastAsia="HG丸ｺﾞｼｯｸM-PRO" w:hAnsi="HG丸ｺﾞｼｯｸM-PRO" w:hint="eastAsia"/>
          <w:sz w:val="20"/>
          <w:szCs w:val="20"/>
        </w:rPr>
        <w:t>「内部障がい」「重症心身障がい」の項目についてはH29から追加。</w:t>
      </w:r>
    </w:p>
    <w:p w14:paraId="2D597DED" w14:textId="10016319" w:rsidR="00923651" w:rsidRPr="00CC2204" w:rsidRDefault="00923651" w:rsidP="00923651">
      <w:pPr>
        <w:tabs>
          <w:tab w:val="left" w:pos="3075"/>
        </w:tabs>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b/>
          <w:sz w:val="24"/>
          <w:szCs w:val="24"/>
        </w:rPr>
        <w:t xml:space="preserve">　　</w:t>
      </w:r>
      <w:r w:rsidRPr="00CC2204">
        <w:rPr>
          <w:rFonts w:ascii="HG丸ｺﾞｼｯｸM-PRO" w:eastAsia="HG丸ｺﾞｼｯｸM-PRO" w:hAnsi="HG丸ｺﾞｼｯｸM-PRO" w:hint="eastAsia"/>
          <w:sz w:val="20"/>
          <w:szCs w:val="20"/>
        </w:rPr>
        <w:t>※「不明」は</w:t>
      </w:r>
      <w:r w:rsidR="00EC40C5" w:rsidRPr="00CC2204">
        <w:rPr>
          <w:rFonts w:ascii="HG丸ｺﾞｼｯｸM-PRO" w:eastAsia="HG丸ｺﾞｼｯｸM-PRO" w:hAnsi="HG丸ｺﾞｼｯｸM-PRO" w:hint="eastAsia"/>
          <w:sz w:val="20"/>
          <w:szCs w:val="20"/>
        </w:rPr>
        <w:t>障がい種別に係る情報が不明で分類</w:t>
      </w:r>
      <w:r w:rsidRPr="00CC2204">
        <w:rPr>
          <w:rFonts w:ascii="HG丸ｺﾞｼｯｸM-PRO" w:eastAsia="HG丸ｺﾞｼｯｸM-PRO" w:hAnsi="HG丸ｺﾞｼｯｸM-PRO" w:hint="eastAsia"/>
          <w:sz w:val="20"/>
          <w:szCs w:val="20"/>
        </w:rPr>
        <w:t>できないもの。「不特定」は、障がい全般にわたるもの。</w:t>
      </w:r>
    </w:p>
    <w:p w14:paraId="5988F9F8" w14:textId="4A71E8B9" w:rsidR="003079C3" w:rsidRPr="00CC2204" w:rsidRDefault="003079C3" w:rsidP="003079C3">
      <w:pPr>
        <w:tabs>
          <w:tab w:val="left" w:pos="3075"/>
        </w:tabs>
        <w:rPr>
          <w:rFonts w:ascii="HG丸ｺﾞｼｯｸM-PRO" w:eastAsia="HG丸ｺﾞｼｯｸM-PRO" w:hAnsi="HG丸ｺﾞｼｯｸM-PRO"/>
          <w:sz w:val="20"/>
          <w:szCs w:val="20"/>
        </w:rPr>
      </w:pPr>
      <w:r w:rsidRPr="00CC2204">
        <w:rPr>
          <w:rFonts w:ascii="HG丸ｺﾞｼｯｸM-PRO" w:eastAsia="HG丸ｺﾞｼｯｸM-PRO" w:hAnsi="HG丸ｺﾞｼｯｸM-PRO"/>
          <w:noProof/>
          <w:sz w:val="20"/>
          <w:szCs w:val="20"/>
        </w:rPr>
        <mc:AlternateContent>
          <mc:Choice Requires="wps">
            <w:drawing>
              <wp:anchor distT="0" distB="0" distL="114300" distR="114300" simplePos="0" relativeHeight="251890688" behindDoc="0" locked="0" layoutInCell="1" allowOverlap="1" wp14:anchorId="10F71D74" wp14:editId="207DC23E">
                <wp:simplePos x="0" y="0"/>
                <wp:positionH relativeFrom="column">
                  <wp:posOffset>-3810</wp:posOffset>
                </wp:positionH>
                <wp:positionV relativeFrom="paragraph">
                  <wp:posOffset>128270</wp:posOffset>
                </wp:positionV>
                <wp:extent cx="6230620" cy="2827655"/>
                <wp:effectExtent l="0" t="0" r="17780" b="10795"/>
                <wp:wrapNone/>
                <wp:docPr id="199" name="角丸四角形 199"/>
                <wp:cNvGraphicFramePr/>
                <a:graphic xmlns:a="http://schemas.openxmlformats.org/drawingml/2006/main">
                  <a:graphicData uri="http://schemas.microsoft.com/office/word/2010/wordprocessingShape">
                    <wps:wsp>
                      <wps:cNvSpPr/>
                      <wps:spPr>
                        <a:xfrm>
                          <a:off x="0" y="0"/>
                          <a:ext cx="6230620" cy="2827655"/>
                        </a:xfrm>
                        <a:prstGeom prst="round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1FF3C" id="角丸四角形 199" o:spid="_x0000_s1026" style="position:absolute;left:0;text-align:left;margin-left:-.3pt;margin-top:10.1pt;width:490.6pt;height:222.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" filled="f" strokecolor="#243f60 [1604]" strokeweight=".5pt">
                <v:stroke dashstyle="dash"/>
              </v:roundrect>
            </w:pict>
          </mc:Fallback>
        </mc:AlternateContent>
      </w:r>
    </w:p>
    <w:p w14:paraId="5691C2F5" w14:textId="6EA2B542" w:rsidR="00444DA2" w:rsidRPr="00CC2204" w:rsidRDefault="00444DA2" w:rsidP="00923651">
      <w:pPr>
        <w:ind w:firstLineChars="177" w:firstLine="425"/>
        <w:rPr>
          <w:rFonts w:ascii="HG丸ｺﾞｼｯｸM-PRO" w:eastAsia="HG丸ｺﾞｼｯｸM-PRO" w:hAnsi="HG丸ｺﾞｼｯｸM-PRO"/>
          <w:sz w:val="24"/>
          <w:bdr w:val="single" w:sz="4" w:space="0" w:color="auto"/>
        </w:rPr>
      </w:pPr>
      <w:r w:rsidRPr="00CC2204">
        <w:rPr>
          <w:rFonts w:ascii="HG丸ｺﾞｼｯｸM-PRO" w:eastAsia="HG丸ｺﾞｼｯｸM-PRO" w:hAnsi="HG丸ｺﾞｼｯｸM-PRO" w:hint="eastAsia"/>
          <w:sz w:val="24"/>
          <w:bdr w:val="single" w:sz="4" w:space="0" w:color="auto"/>
        </w:rPr>
        <w:t>(参考)平成28年度</w:t>
      </w:r>
    </w:p>
    <w:tbl>
      <w:tblPr>
        <w:tblpPr w:leftFromText="142" w:rightFromText="142" w:vertAnchor="text" w:tblpX="383" w:tblpY="100"/>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187CEF" w:rsidRPr="00CC2204" w14:paraId="44161FFD" w14:textId="77777777" w:rsidTr="00B86D12">
        <w:trPr>
          <w:cantSplit/>
          <w:trHeight w:val="283"/>
        </w:trPr>
        <w:tc>
          <w:tcPr>
            <w:tcW w:w="572" w:type="dxa"/>
            <w:vMerge w:val="restart"/>
            <w:tcBorders>
              <w:top w:val="single" w:sz="12" w:space="0" w:color="auto"/>
              <w:left w:val="single" w:sz="12" w:space="0" w:color="auto"/>
            </w:tcBorders>
            <w:shd w:val="clear" w:color="auto" w:fill="D9D9D9" w:themeFill="background1" w:themeFillShade="D9"/>
            <w:textDirection w:val="tbRlV"/>
          </w:tcPr>
          <w:p w14:paraId="606FB4A7" w14:textId="77777777" w:rsidR="00187CEF" w:rsidRPr="00CC2204" w:rsidRDefault="00187CEF" w:rsidP="00B86D12">
            <w:pPr>
              <w:widowControl/>
              <w:ind w:left="113" w:right="113"/>
              <w:jc w:val="left"/>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身体障がい</w:t>
            </w:r>
          </w:p>
        </w:tc>
        <w:tc>
          <w:tcPr>
            <w:tcW w:w="2127" w:type="dxa"/>
            <w:tcBorders>
              <w:top w:val="single" w:sz="12" w:space="0" w:color="auto"/>
            </w:tcBorders>
            <w:shd w:val="clear" w:color="auto" w:fill="D9D9D9" w:themeFill="background1" w:themeFillShade="D9"/>
            <w:vAlign w:val="center"/>
            <w:hideMark/>
          </w:tcPr>
          <w:p w14:paraId="38725DD5" w14:textId="77777777" w:rsidR="00187CEF" w:rsidRPr="00CC2204" w:rsidRDefault="00187CEF" w:rsidP="00B86D12">
            <w:pPr>
              <w:widowControl/>
              <w:spacing w:line="28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16869530" w14:textId="77777777" w:rsidR="00187CEF" w:rsidRPr="00CC2204" w:rsidRDefault="00187CEF" w:rsidP="00B86D12">
            <w:pPr>
              <w:spacing w:line="28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12件</w:t>
            </w:r>
          </w:p>
        </w:tc>
      </w:tr>
      <w:tr w:rsidR="00187CEF" w:rsidRPr="00CC2204" w14:paraId="37950D26" w14:textId="77777777" w:rsidTr="00B86D12">
        <w:trPr>
          <w:cantSplit/>
          <w:trHeight w:val="283"/>
        </w:trPr>
        <w:tc>
          <w:tcPr>
            <w:tcW w:w="572" w:type="dxa"/>
            <w:vMerge/>
            <w:tcBorders>
              <w:left w:val="single" w:sz="12" w:space="0" w:color="auto"/>
            </w:tcBorders>
            <w:shd w:val="clear" w:color="auto" w:fill="D9D9D9" w:themeFill="background1" w:themeFillShade="D9"/>
          </w:tcPr>
          <w:p w14:paraId="1FD606AD" w14:textId="77777777" w:rsidR="00187CEF" w:rsidRPr="00CC2204" w:rsidRDefault="00187CEF" w:rsidP="00B86D12">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D9D9D9" w:themeFill="background1" w:themeFillShade="D9"/>
            <w:vAlign w:val="center"/>
            <w:hideMark/>
          </w:tcPr>
          <w:p w14:paraId="70CAE58C" w14:textId="325A871A" w:rsidR="00187CEF" w:rsidRPr="00CC2204" w:rsidRDefault="00187CEF" w:rsidP="00B86D12">
            <w:pPr>
              <w:widowControl/>
              <w:spacing w:line="28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聴覚</w:t>
            </w:r>
            <w:r w:rsidR="009F1B08" w:rsidRPr="00CC2204">
              <w:rPr>
                <w:rFonts w:ascii="HG丸ｺﾞｼｯｸM-PRO" w:eastAsia="HG丸ｺﾞｼｯｸM-PRO" w:hAnsi="HG丸ｺﾞｼｯｸM-PRO" w:cs="ＭＳ Ｐゴシック" w:hint="eastAsia"/>
                <w:kern w:val="0"/>
                <w:sz w:val="20"/>
                <w:szCs w:val="20"/>
              </w:rPr>
              <w:t>・言語</w:t>
            </w:r>
            <w:r w:rsidRPr="00CC2204">
              <w:rPr>
                <w:rFonts w:ascii="HG丸ｺﾞｼｯｸM-PRO" w:eastAsia="HG丸ｺﾞｼｯｸM-PRO" w:hAnsi="HG丸ｺﾞｼｯｸM-PRO" w:cs="ＭＳ Ｐゴシック" w:hint="eastAsia"/>
                <w:kern w:val="0"/>
                <w:sz w:val="20"/>
                <w:szCs w:val="20"/>
              </w:rPr>
              <w:t>障がい</w:t>
            </w:r>
          </w:p>
        </w:tc>
        <w:tc>
          <w:tcPr>
            <w:tcW w:w="1134" w:type="dxa"/>
            <w:tcBorders>
              <w:right w:val="single" w:sz="12" w:space="0" w:color="auto"/>
            </w:tcBorders>
            <w:shd w:val="clear" w:color="auto" w:fill="auto"/>
            <w:noWrap/>
            <w:vAlign w:val="center"/>
          </w:tcPr>
          <w:p w14:paraId="32D52FBC" w14:textId="77777777" w:rsidR="00187CEF" w:rsidRPr="00CC2204" w:rsidRDefault="00187CEF" w:rsidP="00B86D12">
            <w:pPr>
              <w:spacing w:line="28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10件</w:t>
            </w:r>
          </w:p>
        </w:tc>
      </w:tr>
      <w:tr w:rsidR="00187CEF" w:rsidRPr="00CC2204" w14:paraId="57872E1A" w14:textId="77777777" w:rsidTr="00B86D12">
        <w:trPr>
          <w:cantSplit/>
          <w:trHeight w:val="283"/>
        </w:trPr>
        <w:tc>
          <w:tcPr>
            <w:tcW w:w="572" w:type="dxa"/>
            <w:vMerge/>
            <w:tcBorders>
              <w:left w:val="single" w:sz="12" w:space="0" w:color="auto"/>
            </w:tcBorders>
            <w:shd w:val="clear" w:color="auto" w:fill="D9D9D9" w:themeFill="background1" w:themeFillShade="D9"/>
          </w:tcPr>
          <w:p w14:paraId="6C263A14" w14:textId="77777777" w:rsidR="00187CEF" w:rsidRPr="00CC2204" w:rsidRDefault="00187CEF" w:rsidP="00B86D12">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D9D9D9" w:themeFill="background1" w:themeFillShade="D9"/>
            <w:vAlign w:val="center"/>
            <w:hideMark/>
          </w:tcPr>
          <w:p w14:paraId="118EF1DA" w14:textId="77777777" w:rsidR="00187CEF" w:rsidRPr="00CC2204" w:rsidRDefault="00187CEF" w:rsidP="00B86D12">
            <w:pPr>
              <w:widowControl/>
              <w:spacing w:line="28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肢体不自由</w:t>
            </w:r>
          </w:p>
        </w:tc>
        <w:tc>
          <w:tcPr>
            <w:tcW w:w="1134" w:type="dxa"/>
            <w:tcBorders>
              <w:right w:val="single" w:sz="12" w:space="0" w:color="auto"/>
            </w:tcBorders>
            <w:shd w:val="clear" w:color="auto" w:fill="auto"/>
            <w:noWrap/>
            <w:vAlign w:val="center"/>
          </w:tcPr>
          <w:p w14:paraId="33E0F0EB" w14:textId="77777777" w:rsidR="00187CEF" w:rsidRPr="00CC2204" w:rsidRDefault="00187CEF" w:rsidP="00B86D12">
            <w:pPr>
              <w:spacing w:line="28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47件</w:t>
            </w:r>
          </w:p>
        </w:tc>
      </w:tr>
      <w:tr w:rsidR="00187CEF" w:rsidRPr="00CC2204" w14:paraId="3886BEB1" w14:textId="77777777" w:rsidTr="00B86D12">
        <w:trPr>
          <w:cantSplit/>
          <w:trHeight w:val="283"/>
        </w:trPr>
        <w:tc>
          <w:tcPr>
            <w:tcW w:w="572" w:type="dxa"/>
            <w:vMerge/>
            <w:tcBorders>
              <w:left w:val="single" w:sz="12" w:space="0" w:color="auto"/>
            </w:tcBorders>
            <w:shd w:val="clear" w:color="auto" w:fill="D9D9D9" w:themeFill="background1" w:themeFillShade="D9"/>
          </w:tcPr>
          <w:p w14:paraId="78008744" w14:textId="77777777" w:rsidR="00187CEF" w:rsidRPr="00CC2204" w:rsidRDefault="00187CEF" w:rsidP="00B86D12">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D9D9D9" w:themeFill="background1" w:themeFillShade="D9"/>
            <w:vAlign w:val="center"/>
            <w:hideMark/>
          </w:tcPr>
          <w:p w14:paraId="47522427" w14:textId="77777777" w:rsidR="00187CEF" w:rsidRPr="00CC2204" w:rsidRDefault="00187CEF" w:rsidP="00B86D12">
            <w:pPr>
              <w:widowControl/>
              <w:spacing w:line="28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その他の身体障がい</w:t>
            </w:r>
          </w:p>
        </w:tc>
        <w:tc>
          <w:tcPr>
            <w:tcW w:w="1134" w:type="dxa"/>
            <w:tcBorders>
              <w:right w:val="single" w:sz="12" w:space="0" w:color="auto"/>
            </w:tcBorders>
            <w:shd w:val="clear" w:color="auto" w:fill="auto"/>
            <w:noWrap/>
            <w:vAlign w:val="center"/>
          </w:tcPr>
          <w:p w14:paraId="3541CDF3" w14:textId="77777777" w:rsidR="00187CEF" w:rsidRPr="00CC2204" w:rsidRDefault="00187CEF" w:rsidP="00B86D12">
            <w:pPr>
              <w:spacing w:line="28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4件</w:t>
            </w:r>
          </w:p>
        </w:tc>
      </w:tr>
      <w:tr w:rsidR="00187CEF" w:rsidRPr="00CC2204" w14:paraId="418AF172" w14:textId="77777777" w:rsidTr="00B86D12">
        <w:trPr>
          <w:trHeight w:val="283"/>
        </w:trPr>
        <w:tc>
          <w:tcPr>
            <w:tcW w:w="2699" w:type="dxa"/>
            <w:gridSpan w:val="2"/>
            <w:tcBorders>
              <w:left w:val="single" w:sz="12" w:space="0" w:color="auto"/>
            </w:tcBorders>
            <w:shd w:val="clear" w:color="auto" w:fill="D9D9D9" w:themeFill="background1" w:themeFillShade="D9"/>
            <w:vAlign w:val="center"/>
          </w:tcPr>
          <w:p w14:paraId="244E56DB" w14:textId="77777777" w:rsidR="00187CEF" w:rsidRPr="00CC2204" w:rsidRDefault="00187CEF"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知的障がい</w:t>
            </w:r>
          </w:p>
        </w:tc>
        <w:tc>
          <w:tcPr>
            <w:tcW w:w="1134" w:type="dxa"/>
            <w:tcBorders>
              <w:right w:val="single" w:sz="12" w:space="0" w:color="auto"/>
            </w:tcBorders>
            <w:shd w:val="clear" w:color="auto" w:fill="auto"/>
            <w:noWrap/>
            <w:vAlign w:val="center"/>
          </w:tcPr>
          <w:p w14:paraId="6C66DF21" w14:textId="77777777" w:rsidR="00187CEF" w:rsidRPr="00CC2204" w:rsidRDefault="00187CEF"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11件</w:t>
            </w:r>
          </w:p>
        </w:tc>
      </w:tr>
      <w:tr w:rsidR="00187CEF" w:rsidRPr="00CC2204" w14:paraId="5A340D4F" w14:textId="77777777" w:rsidTr="00B86D12">
        <w:trPr>
          <w:trHeight w:val="283"/>
        </w:trPr>
        <w:tc>
          <w:tcPr>
            <w:tcW w:w="2699" w:type="dxa"/>
            <w:gridSpan w:val="2"/>
            <w:tcBorders>
              <w:left w:val="single" w:sz="12" w:space="0" w:color="auto"/>
            </w:tcBorders>
            <w:shd w:val="clear" w:color="auto" w:fill="D9D9D9" w:themeFill="background1" w:themeFillShade="D9"/>
            <w:vAlign w:val="center"/>
          </w:tcPr>
          <w:p w14:paraId="0A5D7104" w14:textId="77777777" w:rsidR="00187CEF" w:rsidRPr="00CC2204" w:rsidRDefault="00187CEF"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精神障がい</w:t>
            </w:r>
          </w:p>
        </w:tc>
        <w:tc>
          <w:tcPr>
            <w:tcW w:w="1134" w:type="dxa"/>
            <w:tcBorders>
              <w:right w:val="single" w:sz="12" w:space="0" w:color="auto"/>
            </w:tcBorders>
            <w:shd w:val="clear" w:color="auto" w:fill="auto"/>
            <w:noWrap/>
            <w:vAlign w:val="center"/>
          </w:tcPr>
          <w:p w14:paraId="3DC56EAF" w14:textId="77777777" w:rsidR="00187CEF" w:rsidRPr="00CC2204" w:rsidRDefault="00187CEF"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18件</w:t>
            </w:r>
          </w:p>
        </w:tc>
      </w:tr>
      <w:tr w:rsidR="00187CEF" w:rsidRPr="00CC2204" w14:paraId="266A8537" w14:textId="77777777" w:rsidTr="00B86D12">
        <w:trPr>
          <w:trHeight w:val="283"/>
        </w:trPr>
        <w:tc>
          <w:tcPr>
            <w:tcW w:w="2699"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EF7275" w14:textId="77777777" w:rsidR="00187CEF" w:rsidRPr="00CC2204" w:rsidRDefault="00187CEF"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206B56B" w14:textId="77777777" w:rsidR="00187CEF" w:rsidRPr="00CC2204" w:rsidRDefault="00187CEF"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6件</w:t>
            </w:r>
          </w:p>
        </w:tc>
      </w:tr>
      <w:tr w:rsidR="00187CEF" w:rsidRPr="00CC2204" w14:paraId="1ED71BA2" w14:textId="77777777" w:rsidTr="00B86D12">
        <w:trPr>
          <w:trHeight w:val="283"/>
        </w:trPr>
        <w:tc>
          <w:tcPr>
            <w:tcW w:w="2699"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F85636C" w14:textId="77777777" w:rsidR="00187CEF" w:rsidRPr="00CC2204" w:rsidRDefault="00187CEF"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B441B46" w14:textId="77777777" w:rsidR="00187CEF" w:rsidRPr="00CC2204" w:rsidRDefault="00187CEF"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4件</w:t>
            </w:r>
          </w:p>
        </w:tc>
      </w:tr>
      <w:tr w:rsidR="00187CEF" w:rsidRPr="00CC2204" w14:paraId="78D16627" w14:textId="77777777" w:rsidTr="00B86D12">
        <w:trPr>
          <w:trHeight w:val="283"/>
        </w:trPr>
        <w:tc>
          <w:tcPr>
            <w:tcW w:w="2699"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D4BC91A" w14:textId="77777777" w:rsidR="00187CEF" w:rsidRPr="00CC2204" w:rsidRDefault="00187CEF"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その他（身体障がい以外）</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F6ECD94" w14:textId="77777777" w:rsidR="00187CEF" w:rsidRPr="00CC2204" w:rsidRDefault="00187CEF"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1件</w:t>
            </w:r>
          </w:p>
        </w:tc>
      </w:tr>
      <w:tr w:rsidR="00187CEF" w:rsidRPr="00CC2204" w14:paraId="16471EED" w14:textId="77777777" w:rsidTr="00B86D12">
        <w:trPr>
          <w:trHeight w:val="283"/>
        </w:trPr>
        <w:tc>
          <w:tcPr>
            <w:tcW w:w="2699"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448D9A3" w14:textId="77777777" w:rsidR="00187CEF" w:rsidRPr="00CC2204" w:rsidRDefault="00187CEF"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不明</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9D1F23E" w14:textId="77777777" w:rsidR="00187CEF" w:rsidRPr="00CC2204" w:rsidRDefault="00187CEF"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13件</w:t>
            </w:r>
          </w:p>
        </w:tc>
      </w:tr>
      <w:tr w:rsidR="00187CEF" w:rsidRPr="00CC2204" w14:paraId="5451683A" w14:textId="77777777" w:rsidTr="00B86D12">
        <w:trPr>
          <w:trHeight w:val="283"/>
        </w:trPr>
        <w:tc>
          <w:tcPr>
            <w:tcW w:w="2699"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417A1AE0" w14:textId="77777777" w:rsidR="00187CEF" w:rsidRPr="00CC2204" w:rsidRDefault="00187CEF" w:rsidP="00B86D12">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不特定</w:t>
            </w: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0465E6BC" w14:textId="77777777" w:rsidR="00187CEF" w:rsidRPr="00CC2204" w:rsidRDefault="00187CEF" w:rsidP="00B86D12">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11件</w:t>
            </w:r>
          </w:p>
        </w:tc>
      </w:tr>
    </w:tbl>
    <w:p w14:paraId="5218602C" w14:textId="273E07DE" w:rsidR="00187CEF" w:rsidRPr="00CC2204" w:rsidRDefault="000C545C" w:rsidP="00444DA2">
      <w:pPr>
        <w:spacing w:line="240" w:lineRule="exact"/>
        <w:rPr>
          <w:rFonts w:ascii="HG丸ｺﾞｼｯｸM-PRO" w:eastAsia="HG丸ｺﾞｼｯｸM-PRO" w:hAnsi="HG丸ｺﾞｼｯｸM-PRO"/>
          <w:sz w:val="18"/>
          <w:bdr w:val="single" w:sz="4" w:space="0" w:color="auto"/>
        </w:rPr>
      </w:pPr>
      <w:r>
        <w:rPr>
          <w:rFonts w:ascii="HG丸ｺﾞｼｯｸM-PRO" w:eastAsia="HG丸ｺﾞｼｯｸM-PRO" w:hAnsi="HG丸ｺﾞｼｯｸM-PRO"/>
          <w:b/>
          <w:noProof/>
          <w:sz w:val="24"/>
          <w:szCs w:val="24"/>
        </w:rPr>
        <w:drawing>
          <wp:anchor distT="0" distB="0" distL="114300" distR="114300" simplePos="0" relativeHeight="252006400" behindDoc="0" locked="0" layoutInCell="1" allowOverlap="1" wp14:anchorId="1E122AAD" wp14:editId="6D040133">
            <wp:simplePos x="0" y="0"/>
            <wp:positionH relativeFrom="column">
              <wp:posOffset>2954546</wp:posOffset>
            </wp:positionH>
            <wp:positionV relativeFrom="paragraph">
              <wp:posOffset>31115</wp:posOffset>
            </wp:positionV>
            <wp:extent cx="3413760" cy="230441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3760" cy="2304415"/>
                    </a:xfrm>
                    <a:prstGeom prst="rect">
                      <a:avLst/>
                    </a:prstGeom>
                    <a:noFill/>
                    <a:ln>
                      <a:noFill/>
                    </a:ln>
                  </pic:spPr>
                </pic:pic>
              </a:graphicData>
            </a:graphic>
          </wp:anchor>
        </w:drawing>
      </w:r>
    </w:p>
    <w:p w14:paraId="30F11184" w14:textId="225B64FD" w:rsidR="00444DA2" w:rsidRPr="00CC2204" w:rsidRDefault="00444DA2" w:rsidP="00444DA2">
      <w:pPr>
        <w:spacing w:line="240" w:lineRule="exact"/>
        <w:rPr>
          <w:rFonts w:ascii="HG丸ｺﾞｼｯｸM-PRO" w:eastAsia="HG丸ｺﾞｼｯｸM-PRO" w:hAnsi="HG丸ｺﾞｼｯｸM-PRO"/>
          <w:sz w:val="18"/>
          <w:bdr w:val="single" w:sz="4" w:space="0" w:color="auto"/>
        </w:rPr>
      </w:pPr>
    </w:p>
    <w:p w14:paraId="0CDC5FED" w14:textId="4CC7DD5E" w:rsidR="00444DA2" w:rsidRPr="00CC2204" w:rsidRDefault="00444DA2" w:rsidP="00444DA2">
      <w:pPr>
        <w:tabs>
          <w:tab w:val="left" w:pos="3075"/>
        </w:tabs>
        <w:rPr>
          <w:rFonts w:ascii="HG丸ｺﾞｼｯｸM-PRO" w:eastAsia="HG丸ｺﾞｼｯｸM-PRO" w:hAnsi="HG丸ｺﾞｼｯｸM-PRO"/>
          <w:b/>
          <w:sz w:val="24"/>
          <w:szCs w:val="24"/>
        </w:rPr>
      </w:pPr>
      <w:r w:rsidRPr="00CC2204">
        <w:rPr>
          <w:rFonts w:ascii="HG丸ｺﾞｼｯｸM-PRO" w:eastAsia="HG丸ｺﾞｼｯｸM-PRO" w:hAnsi="HG丸ｺﾞｼｯｸM-PRO"/>
          <w:b/>
          <w:sz w:val="24"/>
          <w:szCs w:val="24"/>
        </w:rPr>
        <w:tab/>
      </w:r>
    </w:p>
    <w:p w14:paraId="6C9209AA" w14:textId="77777777" w:rsidR="00187CEF" w:rsidRPr="00CC2204" w:rsidRDefault="00187CEF" w:rsidP="00444DA2">
      <w:pPr>
        <w:tabs>
          <w:tab w:val="left" w:pos="3930"/>
        </w:tabs>
        <w:spacing w:line="360" w:lineRule="auto"/>
        <w:rPr>
          <w:rFonts w:ascii="HG丸ｺﾞｼｯｸM-PRO" w:eastAsia="HG丸ｺﾞｼｯｸM-PRO" w:hAnsi="HG丸ｺﾞｼｯｸM-PRO"/>
          <w:sz w:val="22"/>
        </w:rPr>
      </w:pPr>
    </w:p>
    <w:p w14:paraId="3989BDC3" w14:textId="77777777" w:rsidR="00187CEF" w:rsidRPr="00CC2204" w:rsidRDefault="00187CEF" w:rsidP="00444DA2">
      <w:pPr>
        <w:tabs>
          <w:tab w:val="left" w:pos="3930"/>
        </w:tabs>
        <w:spacing w:line="360" w:lineRule="auto"/>
        <w:rPr>
          <w:rFonts w:ascii="HG丸ｺﾞｼｯｸM-PRO" w:eastAsia="HG丸ｺﾞｼｯｸM-PRO" w:hAnsi="HG丸ｺﾞｼｯｸM-PRO"/>
          <w:sz w:val="22"/>
        </w:rPr>
      </w:pPr>
    </w:p>
    <w:p w14:paraId="7441B72E" w14:textId="77777777" w:rsidR="00187CEF" w:rsidRPr="00CC2204" w:rsidRDefault="00187CEF" w:rsidP="00444DA2">
      <w:pPr>
        <w:tabs>
          <w:tab w:val="left" w:pos="3930"/>
        </w:tabs>
        <w:spacing w:line="360" w:lineRule="auto"/>
        <w:rPr>
          <w:rFonts w:ascii="HG丸ｺﾞｼｯｸM-PRO" w:eastAsia="HG丸ｺﾞｼｯｸM-PRO" w:hAnsi="HG丸ｺﾞｼｯｸM-PRO"/>
          <w:sz w:val="22"/>
        </w:rPr>
      </w:pPr>
    </w:p>
    <w:p w14:paraId="181D5BA5" w14:textId="77777777" w:rsidR="00187CEF" w:rsidRPr="00CC2204" w:rsidRDefault="00187CEF" w:rsidP="00444DA2">
      <w:pPr>
        <w:tabs>
          <w:tab w:val="left" w:pos="3930"/>
        </w:tabs>
        <w:spacing w:line="360" w:lineRule="auto"/>
        <w:rPr>
          <w:rFonts w:ascii="HG丸ｺﾞｼｯｸM-PRO" w:eastAsia="HG丸ｺﾞｼｯｸM-PRO" w:hAnsi="HG丸ｺﾞｼｯｸM-PRO"/>
          <w:sz w:val="22"/>
        </w:rPr>
      </w:pPr>
    </w:p>
    <w:p w14:paraId="39518D0D" w14:textId="77777777" w:rsidR="00187CEF" w:rsidRPr="00CC2204" w:rsidRDefault="00187CEF" w:rsidP="00444DA2">
      <w:pPr>
        <w:tabs>
          <w:tab w:val="left" w:pos="3930"/>
        </w:tabs>
        <w:spacing w:line="360" w:lineRule="auto"/>
        <w:rPr>
          <w:rFonts w:ascii="HG丸ｺﾞｼｯｸM-PRO" w:eastAsia="HG丸ｺﾞｼｯｸM-PRO" w:hAnsi="HG丸ｺﾞｼｯｸM-PRO"/>
          <w:sz w:val="22"/>
        </w:rPr>
      </w:pPr>
    </w:p>
    <w:p w14:paraId="7D58C762" w14:textId="77777777" w:rsidR="00444DA2" w:rsidRPr="00CC2204" w:rsidRDefault="00444DA2" w:rsidP="00444DA2">
      <w:pPr>
        <w:tabs>
          <w:tab w:val="left" w:pos="3930"/>
        </w:tabs>
        <w:spacing w:line="360"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lastRenderedPageBreak/>
        <w:t>（参考３）相談内容の類型ごとの障がい種別件数　（※重複あり）</w:t>
      </w:r>
    </w:p>
    <w:tbl>
      <w:tblPr>
        <w:tblW w:w="9922" w:type="dxa"/>
        <w:tblInd w:w="241" w:type="dxa"/>
        <w:tblLayout w:type="fixed"/>
        <w:tblCellMar>
          <w:left w:w="99" w:type="dxa"/>
          <w:right w:w="99" w:type="dxa"/>
        </w:tblCellMar>
        <w:tblLook w:val="04A0" w:firstRow="1" w:lastRow="0" w:firstColumn="1" w:lastColumn="0" w:noHBand="0" w:noVBand="1"/>
      </w:tblPr>
      <w:tblGrid>
        <w:gridCol w:w="1644"/>
        <w:gridCol w:w="737"/>
        <w:gridCol w:w="737"/>
        <w:gridCol w:w="680"/>
        <w:gridCol w:w="680"/>
        <w:gridCol w:w="737"/>
        <w:gridCol w:w="737"/>
        <w:gridCol w:w="737"/>
        <w:gridCol w:w="737"/>
        <w:gridCol w:w="624"/>
        <w:gridCol w:w="624"/>
        <w:gridCol w:w="624"/>
        <w:gridCol w:w="624"/>
      </w:tblGrid>
      <w:tr w:rsidR="00755548" w:rsidRPr="00CC2204" w14:paraId="56F50A5D" w14:textId="77777777" w:rsidTr="00755548">
        <w:trPr>
          <w:trHeight w:val="999"/>
        </w:trPr>
        <w:tc>
          <w:tcPr>
            <w:tcW w:w="1644"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51E5F4F5" w14:textId="77777777" w:rsidR="00755548" w:rsidRPr="00CC2204" w:rsidRDefault="00755548" w:rsidP="00444DA2">
            <w:pPr>
              <w:widowControl/>
              <w:jc w:val="left"/>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 xml:space="preserve">　</w:t>
            </w:r>
          </w:p>
        </w:tc>
        <w:tc>
          <w:tcPr>
            <w:tcW w:w="737" w:type="dxa"/>
            <w:tcBorders>
              <w:top w:val="single" w:sz="12" w:space="0" w:color="auto"/>
              <w:left w:val="nil"/>
              <w:bottom w:val="double" w:sz="4" w:space="0" w:color="auto"/>
              <w:right w:val="nil"/>
            </w:tcBorders>
            <w:shd w:val="clear" w:color="auto" w:fill="8DB3E2" w:themeFill="text2" w:themeFillTint="66"/>
            <w:vAlign w:val="center"/>
            <w:hideMark/>
          </w:tcPr>
          <w:p w14:paraId="7DF34CAB"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視覚</w:t>
            </w:r>
          </w:p>
          <w:p w14:paraId="79D12B03"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86C0BB2"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聴覚・</w:t>
            </w:r>
          </w:p>
          <w:p w14:paraId="1409A460" w14:textId="77777777" w:rsidR="00755548" w:rsidRPr="00CC2204" w:rsidRDefault="00755548" w:rsidP="00755548">
            <w:pPr>
              <w:widowControl/>
              <w:snapToGrid w:val="0"/>
              <w:ind w:leftChars="-36" w:left="-76" w:rightChars="-44" w:right="-92"/>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言語</w:t>
            </w:r>
          </w:p>
          <w:p w14:paraId="50F3C241" w14:textId="77777777" w:rsidR="00755548" w:rsidRPr="00CC2204" w:rsidRDefault="00755548" w:rsidP="009F1B08">
            <w:pPr>
              <w:widowControl/>
              <w:snapToGrid w:val="0"/>
              <w:ind w:leftChars="-36" w:left="-76"/>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68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3270071D"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肢体</w:t>
            </w:r>
          </w:p>
          <w:p w14:paraId="0ECDB2AA" w14:textId="77777777" w:rsidR="00755548" w:rsidRPr="00CC2204" w:rsidRDefault="00755548" w:rsidP="00755548">
            <w:pPr>
              <w:widowControl/>
              <w:snapToGrid w:val="0"/>
              <w:ind w:leftChars="-50" w:left="-105" w:rightChars="-30" w:right="-63"/>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不自由</w:t>
            </w:r>
          </w:p>
        </w:tc>
        <w:tc>
          <w:tcPr>
            <w:tcW w:w="680"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785FAEF8" w14:textId="77777777" w:rsidR="00755548" w:rsidRPr="00CC2204" w:rsidRDefault="00755548" w:rsidP="00755548">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内部</w:t>
            </w:r>
          </w:p>
          <w:p w14:paraId="3F94F6EE" w14:textId="09C84E18" w:rsidR="00755548" w:rsidRPr="00CC2204" w:rsidRDefault="00755548" w:rsidP="00755548">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DF7E8FD" w14:textId="27E60D32" w:rsidR="00755548" w:rsidRPr="00CC2204" w:rsidRDefault="00755548" w:rsidP="00187CEF">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その他</w:t>
            </w:r>
          </w:p>
          <w:p w14:paraId="044BD00B" w14:textId="1AB20B39" w:rsidR="00755548" w:rsidRPr="00CC2204" w:rsidRDefault="00755548" w:rsidP="00187CEF">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の身体</w:t>
            </w:r>
          </w:p>
          <w:p w14:paraId="6B78F6E2" w14:textId="77777777" w:rsidR="00755548" w:rsidRPr="00CC2204" w:rsidRDefault="00755548" w:rsidP="00187CEF">
            <w:pPr>
              <w:widowControl/>
              <w:snapToGrid w:val="0"/>
              <w:ind w:leftChars="-56" w:left="-118" w:rightChars="-55" w:right="-115"/>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AA4217B"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知的</w:t>
            </w:r>
          </w:p>
          <w:p w14:paraId="25A53C62"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4F0A4721"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精神</w:t>
            </w:r>
          </w:p>
          <w:p w14:paraId="58579A6C"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33CC0E7B"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発達</w:t>
            </w:r>
          </w:p>
          <w:p w14:paraId="36545814"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624"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5AB6C764" w14:textId="43323673" w:rsidR="00755548" w:rsidRPr="00CC2204" w:rsidRDefault="00755548" w:rsidP="00755548">
            <w:pPr>
              <w:widowControl/>
              <w:snapToGrid w:val="0"/>
              <w:ind w:leftChars="-36" w:left="-76" w:rightChars="-44" w:right="-92"/>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重症心身障がい</w:t>
            </w:r>
          </w:p>
        </w:tc>
        <w:tc>
          <w:tcPr>
            <w:tcW w:w="624"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5CC3D779" w14:textId="3CBA8616"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難病</w:t>
            </w:r>
          </w:p>
        </w:tc>
        <w:tc>
          <w:tcPr>
            <w:tcW w:w="624"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02E1F7C" w14:textId="77777777" w:rsidR="00755548" w:rsidRPr="00CC2204" w:rsidRDefault="00755548" w:rsidP="00444DA2">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不明</w:t>
            </w:r>
          </w:p>
        </w:tc>
        <w:tc>
          <w:tcPr>
            <w:tcW w:w="624"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647AD2C7" w14:textId="77777777" w:rsidR="00755548" w:rsidRPr="00CC2204" w:rsidRDefault="00755548" w:rsidP="00755548">
            <w:pPr>
              <w:widowControl/>
              <w:snapToGrid w:val="0"/>
              <w:ind w:leftChars="-50" w:left="-105" w:rightChars="-30" w:right="-63"/>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不特定</w:t>
            </w:r>
          </w:p>
        </w:tc>
      </w:tr>
      <w:tr w:rsidR="00C67C8F" w:rsidRPr="00CC2204" w14:paraId="6327DEDF" w14:textId="77777777" w:rsidTr="009B411A">
        <w:trPr>
          <w:trHeight w:val="397"/>
        </w:trPr>
        <w:tc>
          <w:tcPr>
            <w:tcW w:w="1644"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5F865BD0" w14:textId="77777777" w:rsidR="00C67C8F" w:rsidRPr="00CC2204" w:rsidRDefault="00C67C8F" w:rsidP="00755548">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不当な差別的</w:t>
            </w:r>
          </w:p>
          <w:p w14:paraId="119B651C" w14:textId="407D1214" w:rsidR="00C67C8F" w:rsidRPr="00CC2204" w:rsidRDefault="00C67C8F" w:rsidP="00755548">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取扱い</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1182960D"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7件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59C33103"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680" w:type="dxa"/>
            <w:tcBorders>
              <w:top w:val="double" w:sz="4" w:space="0" w:color="auto"/>
              <w:left w:val="nil"/>
              <w:bottom w:val="single" w:sz="4" w:space="0" w:color="auto"/>
              <w:right w:val="single" w:sz="4" w:space="0" w:color="auto"/>
            </w:tcBorders>
            <w:shd w:val="clear" w:color="auto" w:fill="auto"/>
            <w:noWrap/>
            <w:vAlign w:val="center"/>
            <w:hideMark/>
          </w:tcPr>
          <w:p w14:paraId="303C1416"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680" w:type="dxa"/>
            <w:tcBorders>
              <w:top w:val="double" w:sz="4" w:space="0" w:color="auto"/>
              <w:left w:val="nil"/>
              <w:bottom w:val="single" w:sz="4" w:space="0" w:color="auto"/>
              <w:right w:val="single" w:sz="4" w:space="0" w:color="auto"/>
            </w:tcBorders>
            <w:vAlign w:val="center"/>
          </w:tcPr>
          <w:p w14:paraId="1C73B1B6" w14:textId="53499488"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BDB5B39" w14:textId="0935D714"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79475B44"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41853D6F"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2F929D39"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624" w:type="dxa"/>
            <w:tcBorders>
              <w:top w:val="double" w:sz="4" w:space="0" w:color="auto"/>
              <w:left w:val="nil"/>
              <w:bottom w:val="single" w:sz="4" w:space="0" w:color="auto"/>
              <w:right w:val="single" w:sz="4" w:space="0" w:color="auto"/>
            </w:tcBorders>
            <w:vAlign w:val="center"/>
          </w:tcPr>
          <w:p w14:paraId="3D077643"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62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6A65BA4" w14:textId="310C3985"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624" w:type="dxa"/>
            <w:tcBorders>
              <w:top w:val="double" w:sz="4" w:space="0" w:color="auto"/>
              <w:left w:val="nil"/>
              <w:bottom w:val="single" w:sz="4" w:space="0" w:color="auto"/>
              <w:right w:val="single" w:sz="4" w:space="0" w:color="auto"/>
            </w:tcBorders>
            <w:shd w:val="clear" w:color="auto" w:fill="auto"/>
            <w:noWrap/>
            <w:vAlign w:val="center"/>
          </w:tcPr>
          <w:p w14:paraId="57166470"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624" w:type="dxa"/>
            <w:tcBorders>
              <w:top w:val="double" w:sz="4" w:space="0" w:color="auto"/>
              <w:left w:val="nil"/>
              <w:bottom w:val="single" w:sz="4" w:space="0" w:color="auto"/>
              <w:right w:val="single" w:sz="12" w:space="0" w:color="auto"/>
            </w:tcBorders>
            <w:shd w:val="clear" w:color="auto" w:fill="auto"/>
            <w:noWrap/>
            <w:vAlign w:val="center"/>
          </w:tcPr>
          <w:p w14:paraId="11180FEE"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p>
        </w:tc>
      </w:tr>
      <w:tr w:rsidR="00755548" w:rsidRPr="00CC2204" w14:paraId="4740BF18" w14:textId="77777777" w:rsidTr="009B411A">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92B691A" w14:textId="77777777" w:rsidR="00755548" w:rsidRPr="00CC2204" w:rsidRDefault="00755548" w:rsidP="00755548">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合理的配慮の</w:t>
            </w:r>
          </w:p>
          <w:p w14:paraId="0B9E00CF" w14:textId="316BCA23" w:rsidR="00755548" w:rsidRPr="00CC2204" w:rsidRDefault="00755548" w:rsidP="00755548">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不提供</w:t>
            </w:r>
          </w:p>
        </w:tc>
        <w:tc>
          <w:tcPr>
            <w:tcW w:w="737" w:type="dxa"/>
            <w:tcBorders>
              <w:top w:val="nil"/>
              <w:left w:val="nil"/>
              <w:bottom w:val="single" w:sz="4" w:space="0" w:color="auto"/>
              <w:right w:val="single" w:sz="4" w:space="0" w:color="auto"/>
            </w:tcBorders>
            <w:shd w:val="clear" w:color="auto" w:fill="auto"/>
            <w:noWrap/>
            <w:vAlign w:val="center"/>
            <w:hideMark/>
          </w:tcPr>
          <w:p w14:paraId="4791B8F9"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3C721601"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680" w:type="dxa"/>
            <w:tcBorders>
              <w:top w:val="nil"/>
              <w:left w:val="nil"/>
              <w:bottom w:val="single" w:sz="4" w:space="0" w:color="auto"/>
              <w:right w:val="single" w:sz="4" w:space="0" w:color="auto"/>
            </w:tcBorders>
            <w:shd w:val="clear" w:color="auto" w:fill="auto"/>
            <w:noWrap/>
            <w:vAlign w:val="center"/>
            <w:hideMark/>
          </w:tcPr>
          <w:p w14:paraId="7FC2ED44"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680" w:type="dxa"/>
            <w:tcBorders>
              <w:top w:val="nil"/>
              <w:left w:val="nil"/>
              <w:bottom w:val="single" w:sz="4" w:space="0" w:color="auto"/>
              <w:right w:val="single" w:sz="4" w:space="0" w:color="auto"/>
            </w:tcBorders>
            <w:vAlign w:val="center"/>
          </w:tcPr>
          <w:p w14:paraId="38D9D31B"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74153FCA" w14:textId="1D75520F"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6E3D0C69"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371204DE"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495181B4"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24" w:type="dxa"/>
            <w:tcBorders>
              <w:top w:val="nil"/>
              <w:left w:val="nil"/>
              <w:bottom w:val="single" w:sz="4" w:space="0" w:color="auto"/>
              <w:right w:val="single" w:sz="4" w:space="0" w:color="auto"/>
            </w:tcBorders>
            <w:vAlign w:val="center"/>
          </w:tcPr>
          <w:p w14:paraId="4FA64B57"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56E9B40D" w14:textId="6250C519"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shd w:val="clear" w:color="auto" w:fill="auto"/>
            <w:noWrap/>
            <w:vAlign w:val="center"/>
          </w:tcPr>
          <w:p w14:paraId="5EAD3282"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12" w:space="0" w:color="auto"/>
            </w:tcBorders>
            <w:shd w:val="clear" w:color="auto" w:fill="auto"/>
            <w:noWrap/>
            <w:vAlign w:val="center"/>
          </w:tcPr>
          <w:p w14:paraId="3577929F"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r>
      <w:tr w:rsidR="00755548" w:rsidRPr="00CC2204" w14:paraId="77BC7D5D" w14:textId="77777777" w:rsidTr="009B411A">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9EFD3B0" w14:textId="77777777" w:rsidR="00755548" w:rsidRPr="00CC2204" w:rsidRDefault="00755548" w:rsidP="00444DA2">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不適切な行為</w:t>
            </w:r>
          </w:p>
        </w:tc>
        <w:tc>
          <w:tcPr>
            <w:tcW w:w="737" w:type="dxa"/>
            <w:tcBorders>
              <w:top w:val="nil"/>
              <w:left w:val="nil"/>
              <w:bottom w:val="single" w:sz="4" w:space="0" w:color="auto"/>
              <w:right w:val="single" w:sz="4" w:space="0" w:color="auto"/>
            </w:tcBorders>
            <w:shd w:val="clear" w:color="auto" w:fill="auto"/>
            <w:noWrap/>
            <w:vAlign w:val="center"/>
            <w:hideMark/>
          </w:tcPr>
          <w:p w14:paraId="2098C3DB"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1F9E75E3"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680" w:type="dxa"/>
            <w:tcBorders>
              <w:top w:val="nil"/>
              <w:left w:val="nil"/>
              <w:bottom w:val="single" w:sz="4" w:space="0" w:color="auto"/>
              <w:right w:val="single" w:sz="4" w:space="0" w:color="auto"/>
            </w:tcBorders>
            <w:shd w:val="clear" w:color="auto" w:fill="auto"/>
            <w:noWrap/>
            <w:vAlign w:val="center"/>
            <w:hideMark/>
          </w:tcPr>
          <w:p w14:paraId="1D1D4A54"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680" w:type="dxa"/>
            <w:tcBorders>
              <w:top w:val="nil"/>
              <w:left w:val="nil"/>
              <w:bottom w:val="single" w:sz="4" w:space="0" w:color="auto"/>
              <w:right w:val="single" w:sz="4" w:space="0" w:color="auto"/>
            </w:tcBorders>
            <w:vAlign w:val="center"/>
          </w:tcPr>
          <w:p w14:paraId="50824B97" w14:textId="45EBDC8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07B92939" w14:textId="17847B7E"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656F25BA"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74074F59"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577BF00F"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vAlign w:val="center"/>
          </w:tcPr>
          <w:p w14:paraId="0DFF2E69"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48B54A7D" w14:textId="39A51ABA"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shd w:val="clear" w:color="auto" w:fill="auto"/>
            <w:noWrap/>
            <w:vAlign w:val="center"/>
          </w:tcPr>
          <w:p w14:paraId="6DF76B7C"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12" w:space="0" w:color="auto"/>
            </w:tcBorders>
            <w:shd w:val="clear" w:color="auto" w:fill="auto"/>
            <w:noWrap/>
            <w:vAlign w:val="center"/>
            <w:hideMark/>
          </w:tcPr>
          <w:p w14:paraId="47E3583A"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r>
      <w:tr w:rsidR="00755548" w:rsidRPr="00CC2204" w14:paraId="0E0837BB" w14:textId="77777777" w:rsidTr="009B411A">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5223FE4" w14:textId="77777777" w:rsidR="00755548" w:rsidRPr="00CC2204" w:rsidRDefault="00755548" w:rsidP="00444DA2">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不快・不満</w:t>
            </w:r>
          </w:p>
        </w:tc>
        <w:tc>
          <w:tcPr>
            <w:tcW w:w="737" w:type="dxa"/>
            <w:tcBorders>
              <w:top w:val="nil"/>
              <w:left w:val="nil"/>
              <w:bottom w:val="single" w:sz="4" w:space="0" w:color="auto"/>
              <w:right w:val="single" w:sz="4" w:space="0" w:color="auto"/>
            </w:tcBorders>
            <w:shd w:val="clear" w:color="auto" w:fill="auto"/>
            <w:noWrap/>
            <w:vAlign w:val="center"/>
            <w:hideMark/>
          </w:tcPr>
          <w:p w14:paraId="5DF9BEE8"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37" w:type="dxa"/>
            <w:tcBorders>
              <w:top w:val="nil"/>
              <w:left w:val="nil"/>
              <w:bottom w:val="single" w:sz="4" w:space="0" w:color="auto"/>
              <w:right w:val="single" w:sz="4" w:space="0" w:color="auto"/>
            </w:tcBorders>
            <w:shd w:val="clear" w:color="auto" w:fill="auto"/>
            <w:noWrap/>
            <w:vAlign w:val="center"/>
            <w:hideMark/>
          </w:tcPr>
          <w:p w14:paraId="511DA325"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680" w:type="dxa"/>
            <w:tcBorders>
              <w:top w:val="nil"/>
              <w:left w:val="nil"/>
              <w:bottom w:val="single" w:sz="4" w:space="0" w:color="auto"/>
              <w:right w:val="single" w:sz="4" w:space="0" w:color="auto"/>
            </w:tcBorders>
            <w:shd w:val="clear" w:color="auto" w:fill="auto"/>
            <w:noWrap/>
            <w:vAlign w:val="center"/>
            <w:hideMark/>
          </w:tcPr>
          <w:p w14:paraId="7908AC9D"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680" w:type="dxa"/>
            <w:tcBorders>
              <w:top w:val="nil"/>
              <w:left w:val="nil"/>
              <w:bottom w:val="single" w:sz="4" w:space="0" w:color="auto"/>
              <w:right w:val="single" w:sz="4" w:space="0" w:color="auto"/>
            </w:tcBorders>
            <w:vAlign w:val="center"/>
          </w:tcPr>
          <w:p w14:paraId="1B33EC69" w14:textId="067D634A"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5CD2EBA2" w14:textId="319AD040"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22A69592"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6BC4D535"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737" w:type="dxa"/>
            <w:tcBorders>
              <w:top w:val="nil"/>
              <w:left w:val="nil"/>
              <w:bottom w:val="single" w:sz="4" w:space="0" w:color="auto"/>
              <w:right w:val="single" w:sz="4" w:space="0" w:color="auto"/>
            </w:tcBorders>
            <w:shd w:val="clear" w:color="auto" w:fill="auto"/>
            <w:noWrap/>
            <w:vAlign w:val="center"/>
            <w:hideMark/>
          </w:tcPr>
          <w:p w14:paraId="793443EB"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624" w:type="dxa"/>
            <w:tcBorders>
              <w:top w:val="nil"/>
              <w:left w:val="nil"/>
              <w:bottom w:val="single" w:sz="4" w:space="0" w:color="auto"/>
              <w:right w:val="single" w:sz="4" w:space="0" w:color="auto"/>
            </w:tcBorders>
            <w:vAlign w:val="center"/>
          </w:tcPr>
          <w:p w14:paraId="6191B2F1"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51E7D57" w14:textId="11A427A6"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24" w:type="dxa"/>
            <w:tcBorders>
              <w:top w:val="nil"/>
              <w:left w:val="nil"/>
              <w:bottom w:val="single" w:sz="4" w:space="0" w:color="auto"/>
              <w:right w:val="single" w:sz="4" w:space="0" w:color="auto"/>
            </w:tcBorders>
            <w:shd w:val="clear" w:color="auto" w:fill="auto"/>
            <w:noWrap/>
            <w:vAlign w:val="center"/>
            <w:hideMark/>
          </w:tcPr>
          <w:p w14:paraId="5DBB4CE4"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8件</w:t>
            </w:r>
          </w:p>
        </w:tc>
        <w:tc>
          <w:tcPr>
            <w:tcW w:w="624" w:type="dxa"/>
            <w:tcBorders>
              <w:top w:val="nil"/>
              <w:left w:val="nil"/>
              <w:bottom w:val="single" w:sz="4" w:space="0" w:color="auto"/>
              <w:right w:val="single" w:sz="12" w:space="0" w:color="auto"/>
            </w:tcBorders>
            <w:shd w:val="clear" w:color="auto" w:fill="auto"/>
            <w:noWrap/>
            <w:vAlign w:val="center"/>
            <w:hideMark/>
          </w:tcPr>
          <w:p w14:paraId="7581C24F"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r>
      <w:tr w:rsidR="00755548" w:rsidRPr="00CC2204" w14:paraId="5D08CE8A" w14:textId="77777777" w:rsidTr="009B411A">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D018743" w14:textId="77777777" w:rsidR="00755548" w:rsidRPr="00CC2204" w:rsidRDefault="00755548" w:rsidP="00755548">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相談・意見・</w:t>
            </w:r>
          </w:p>
          <w:p w14:paraId="6C4EAB1E" w14:textId="4EAEFBB1" w:rsidR="00755548" w:rsidRPr="00CC2204" w:rsidRDefault="00755548" w:rsidP="00755548">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要望</w:t>
            </w:r>
          </w:p>
        </w:tc>
        <w:tc>
          <w:tcPr>
            <w:tcW w:w="737" w:type="dxa"/>
            <w:tcBorders>
              <w:top w:val="nil"/>
              <w:left w:val="nil"/>
              <w:bottom w:val="single" w:sz="4" w:space="0" w:color="auto"/>
              <w:right w:val="single" w:sz="4" w:space="0" w:color="auto"/>
            </w:tcBorders>
            <w:shd w:val="clear" w:color="auto" w:fill="auto"/>
            <w:noWrap/>
            <w:vAlign w:val="center"/>
            <w:hideMark/>
          </w:tcPr>
          <w:p w14:paraId="210781DB"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737" w:type="dxa"/>
            <w:tcBorders>
              <w:top w:val="nil"/>
              <w:left w:val="nil"/>
              <w:bottom w:val="single" w:sz="4" w:space="0" w:color="auto"/>
              <w:right w:val="single" w:sz="4" w:space="0" w:color="auto"/>
            </w:tcBorders>
            <w:shd w:val="clear" w:color="auto" w:fill="auto"/>
            <w:noWrap/>
            <w:vAlign w:val="center"/>
            <w:hideMark/>
          </w:tcPr>
          <w:p w14:paraId="380D6DE0"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763CF081" w14:textId="1B1DC11E" w:rsidR="00755548" w:rsidRPr="00CC2204" w:rsidRDefault="00755548" w:rsidP="009B411A">
            <w:pPr>
              <w:spacing w:line="-300" w:lineRule="auto"/>
              <w:ind w:leftChars="-50" w:left="-105"/>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10件</w:t>
            </w:r>
          </w:p>
        </w:tc>
        <w:tc>
          <w:tcPr>
            <w:tcW w:w="680" w:type="dxa"/>
            <w:tcBorders>
              <w:top w:val="nil"/>
              <w:left w:val="nil"/>
              <w:bottom w:val="single" w:sz="4" w:space="0" w:color="auto"/>
              <w:right w:val="single" w:sz="4" w:space="0" w:color="auto"/>
            </w:tcBorders>
            <w:vAlign w:val="center"/>
          </w:tcPr>
          <w:p w14:paraId="75B6391B"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1AE385AB" w14:textId="320144B9"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258BADE4"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737" w:type="dxa"/>
            <w:tcBorders>
              <w:top w:val="nil"/>
              <w:left w:val="nil"/>
              <w:bottom w:val="single" w:sz="4" w:space="0" w:color="auto"/>
              <w:right w:val="single" w:sz="4" w:space="0" w:color="auto"/>
            </w:tcBorders>
            <w:shd w:val="clear" w:color="auto" w:fill="auto"/>
            <w:noWrap/>
            <w:vAlign w:val="center"/>
            <w:hideMark/>
          </w:tcPr>
          <w:p w14:paraId="7A9AC337"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9件</w:t>
            </w:r>
          </w:p>
        </w:tc>
        <w:tc>
          <w:tcPr>
            <w:tcW w:w="737" w:type="dxa"/>
            <w:tcBorders>
              <w:top w:val="nil"/>
              <w:left w:val="nil"/>
              <w:bottom w:val="single" w:sz="4" w:space="0" w:color="auto"/>
              <w:right w:val="single" w:sz="4" w:space="0" w:color="auto"/>
            </w:tcBorders>
            <w:shd w:val="clear" w:color="auto" w:fill="auto"/>
            <w:noWrap/>
            <w:vAlign w:val="center"/>
            <w:hideMark/>
          </w:tcPr>
          <w:p w14:paraId="1E400873"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624" w:type="dxa"/>
            <w:tcBorders>
              <w:top w:val="nil"/>
              <w:left w:val="nil"/>
              <w:bottom w:val="single" w:sz="4" w:space="0" w:color="auto"/>
              <w:right w:val="single" w:sz="4" w:space="0" w:color="auto"/>
            </w:tcBorders>
            <w:vAlign w:val="center"/>
          </w:tcPr>
          <w:p w14:paraId="3ADFA52E" w14:textId="7748458B"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1990D3CF" w14:textId="2D8AA4C3"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624" w:type="dxa"/>
            <w:tcBorders>
              <w:top w:val="nil"/>
              <w:left w:val="nil"/>
              <w:bottom w:val="single" w:sz="4" w:space="0" w:color="auto"/>
              <w:right w:val="single" w:sz="4" w:space="0" w:color="auto"/>
            </w:tcBorders>
            <w:shd w:val="clear" w:color="auto" w:fill="auto"/>
            <w:noWrap/>
            <w:vAlign w:val="center"/>
            <w:hideMark/>
          </w:tcPr>
          <w:p w14:paraId="641A703B"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624" w:type="dxa"/>
            <w:tcBorders>
              <w:top w:val="nil"/>
              <w:left w:val="nil"/>
              <w:bottom w:val="single" w:sz="4" w:space="0" w:color="auto"/>
              <w:right w:val="single" w:sz="12" w:space="0" w:color="auto"/>
            </w:tcBorders>
            <w:shd w:val="clear" w:color="auto" w:fill="auto"/>
            <w:noWrap/>
            <w:vAlign w:val="center"/>
          </w:tcPr>
          <w:p w14:paraId="655084F0"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r>
      <w:tr w:rsidR="00755548" w:rsidRPr="00CC2204" w14:paraId="7362F44D" w14:textId="77777777" w:rsidTr="009B411A">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5E87ECB" w14:textId="77777777" w:rsidR="00755548" w:rsidRPr="00CC2204" w:rsidRDefault="00755548" w:rsidP="00444DA2">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問合せ</w:t>
            </w:r>
          </w:p>
        </w:tc>
        <w:tc>
          <w:tcPr>
            <w:tcW w:w="737" w:type="dxa"/>
            <w:tcBorders>
              <w:top w:val="nil"/>
              <w:left w:val="nil"/>
              <w:bottom w:val="single" w:sz="4" w:space="0" w:color="auto"/>
              <w:right w:val="single" w:sz="4" w:space="0" w:color="auto"/>
            </w:tcBorders>
            <w:shd w:val="clear" w:color="auto" w:fill="auto"/>
            <w:noWrap/>
            <w:vAlign w:val="center"/>
            <w:hideMark/>
          </w:tcPr>
          <w:p w14:paraId="3354F27C"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5CE7567D"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80" w:type="dxa"/>
            <w:tcBorders>
              <w:top w:val="nil"/>
              <w:left w:val="nil"/>
              <w:bottom w:val="single" w:sz="4" w:space="0" w:color="auto"/>
              <w:right w:val="single" w:sz="4" w:space="0" w:color="auto"/>
            </w:tcBorders>
            <w:shd w:val="clear" w:color="auto" w:fill="auto"/>
            <w:noWrap/>
            <w:vAlign w:val="center"/>
            <w:hideMark/>
          </w:tcPr>
          <w:p w14:paraId="31EDD247"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7件</w:t>
            </w:r>
          </w:p>
        </w:tc>
        <w:tc>
          <w:tcPr>
            <w:tcW w:w="680" w:type="dxa"/>
            <w:tcBorders>
              <w:top w:val="nil"/>
              <w:left w:val="nil"/>
              <w:bottom w:val="single" w:sz="4" w:space="0" w:color="auto"/>
              <w:right w:val="single" w:sz="4" w:space="0" w:color="auto"/>
            </w:tcBorders>
            <w:vAlign w:val="center"/>
          </w:tcPr>
          <w:p w14:paraId="733141A1" w14:textId="4142352F"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0BA8B19B" w14:textId="6AB9C115"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61B2498B"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0FBC4938"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6件</w:t>
            </w:r>
          </w:p>
        </w:tc>
        <w:tc>
          <w:tcPr>
            <w:tcW w:w="737" w:type="dxa"/>
            <w:tcBorders>
              <w:top w:val="nil"/>
              <w:left w:val="nil"/>
              <w:bottom w:val="single" w:sz="4" w:space="0" w:color="auto"/>
              <w:right w:val="single" w:sz="4" w:space="0" w:color="auto"/>
            </w:tcBorders>
            <w:shd w:val="clear" w:color="auto" w:fill="auto"/>
            <w:noWrap/>
            <w:vAlign w:val="center"/>
          </w:tcPr>
          <w:p w14:paraId="45519627"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vAlign w:val="center"/>
          </w:tcPr>
          <w:p w14:paraId="51CE9BAD"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65FA2178" w14:textId="30D0B578"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24" w:type="dxa"/>
            <w:tcBorders>
              <w:top w:val="nil"/>
              <w:left w:val="nil"/>
              <w:bottom w:val="single" w:sz="4" w:space="0" w:color="auto"/>
              <w:right w:val="single" w:sz="4" w:space="0" w:color="auto"/>
            </w:tcBorders>
            <w:shd w:val="clear" w:color="auto" w:fill="auto"/>
            <w:noWrap/>
            <w:vAlign w:val="center"/>
            <w:hideMark/>
          </w:tcPr>
          <w:p w14:paraId="47E2E77D"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24" w:type="dxa"/>
            <w:tcBorders>
              <w:top w:val="nil"/>
              <w:left w:val="nil"/>
              <w:bottom w:val="single" w:sz="4" w:space="0" w:color="auto"/>
              <w:right w:val="single" w:sz="12" w:space="0" w:color="auto"/>
            </w:tcBorders>
            <w:shd w:val="clear" w:color="auto" w:fill="auto"/>
            <w:noWrap/>
            <w:vAlign w:val="center"/>
            <w:hideMark/>
          </w:tcPr>
          <w:p w14:paraId="66D779A7"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r>
      <w:tr w:rsidR="00755548" w:rsidRPr="00CC2204" w14:paraId="11B00720" w14:textId="77777777" w:rsidTr="009B411A">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64318BF" w14:textId="77777777" w:rsidR="00755548" w:rsidRPr="00CC2204" w:rsidRDefault="00755548" w:rsidP="00444DA2">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虐待</w:t>
            </w:r>
          </w:p>
        </w:tc>
        <w:tc>
          <w:tcPr>
            <w:tcW w:w="737" w:type="dxa"/>
            <w:tcBorders>
              <w:top w:val="nil"/>
              <w:left w:val="nil"/>
              <w:bottom w:val="single" w:sz="4" w:space="0" w:color="auto"/>
              <w:right w:val="single" w:sz="4" w:space="0" w:color="auto"/>
            </w:tcBorders>
            <w:shd w:val="clear" w:color="auto" w:fill="auto"/>
            <w:noWrap/>
            <w:vAlign w:val="center"/>
          </w:tcPr>
          <w:p w14:paraId="47192B15"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2B969A59"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tcPr>
          <w:p w14:paraId="4BAC1A61"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vAlign w:val="center"/>
          </w:tcPr>
          <w:p w14:paraId="475DA8DD"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247CD11C" w14:textId="43AFB91F"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636ED8CA"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tcPr>
          <w:p w14:paraId="2E7FB160"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73C46A3E"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vAlign w:val="center"/>
          </w:tcPr>
          <w:p w14:paraId="252A9160"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512CB978" w14:textId="7E3728F1"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shd w:val="clear" w:color="auto" w:fill="auto"/>
            <w:noWrap/>
            <w:vAlign w:val="center"/>
          </w:tcPr>
          <w:p w14:paraId="3BD40E7B"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12" w:space="0" w:color="auto"/>
            </w:tcBorders>
            <w:shd w:val="clear" w:color="auto" w:fill="auto"/>
            <w:noWrap/>
            <w:vAlign w:val="center"/>
          </w:tcPr>
          <w:p w14:paraId="513C4F03"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r>
      <w:tr w:rsidR="00755548" w:rsidRPr="00CC2204" w14:paraId="323CDE98" w14:textId="77777777" w:rsidTr="009B411A">
        <w:trPr>
          <w:trHeight w:val="397"/>
        </w:trPr>
        <w:tc>
          <w:tcPr>
            <w:tcW w:w="1644" w:type="dxa"/>
            <w:tcBorders>
              <w:top w:val="nil"/>
              <w:left w:val="single" w:sz="12" w:space="0" w:color="auto"/>
              <w:bottom w:val="single" w:sz="12" w:space="0" w:color="auto"/>
              <w:right w:val="single" w:sz="8" w:space="0" w:color="auto"/>
            </w:tcBorders>
            <w:shd w:val="clear" w:color="auto" w:fill="8DB3E2" w:themeFill="text2" w:themeFillTint="66"/>
            <w:vAlign w:val="center"/>
            <w:hideMark/>
          </w:tcPr>
          <w:p w14:paraId="290E12B8" w14:textId="77777777" w:rsidR="00755548" w:rsidRPr="00CC2204" w:rsidRDefault="00755548" w:rsidP="00444DA2">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w:t>
            </w:r>
          </w:p>
        </w:tc>
        <w:tc>
          <w:tcPr>
            <w:tcW w:w="737" w:type="dxa"/>
            <w:tcBorders>
              <w:top w:val="nil"/>
              <w:left w:val="nil"/>
              <w:bottom w:val="single" w:sz="12" w:space="0" w:color="auto"/>
              <w:right w:val="single" w:sz="4" w:space="0" w:color="auto"/>
            </w:tcBorders>
            <w:shd w:val="clear" w:color="auto" w:fill="auto"/>
            <w:noWrap/>
            <w:vAlign w:val="center"/>
          </w:tcPr>
          <w:p w14:paraId="1BF0EA3F"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tcPr>
          <w:p w14:paraId="04573EB8"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12" w:space="0" w:color="auto"/>
              <w:right w:val="single" w:sz="4" w:space="0" w:color="auto"/>
            </w:tcBorders>
            <w:shd w:val="clear" w:color="auto" w:fill="auto"/>
            <w:noWrap/>
            <w:vAlign w:val="center"/>
          </w:tcPr>
          <w:p w14:paraId="220DC56E"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12" w:space="0" w:color="auto"/>
              <w:right w:val="single" w:sz="4" w:space="0" w:color="auto"/>
            </w:tcBorders>
            <w:vAlign w:val="center"/>
          </w:tcPr>
          <w:p w14:paraId="50821BB0"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single" w:sz="4" w:space="0" w:color="auto"/>
              <w:bottom w:val="single" w:sz="12" w:space="0" w:color="auto"/>
              <w:right w:val="single" w:sz="4" w:space="0" w:color="auto"/>
            </w:tcBorders>
            <w:shd w:val="clear" w:color="auto" w:fill="auto"/>
            <w:noWrap/>
            <w:vAlign w:val="center"/>
          </w:tcPr>
          <w:p w14:paraId="055BC35D" w14:textId="6F23EE83"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tcPr>
          <w:p w14:paraId="2C627551"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tcPr>
          <w:p w14:paraId="583B768C"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tcPr>
          <w:p w14:paraId="7C3FB5B1"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12" w:space="0" w:color="auto"/>
              <w:right w:val="single" w:sz="4" w:space="0" w:color="auto"/>
            </w:tcBorders>
            <w:vAlign w:val="center"/>
          </w:tcPr>
          <w:p w14:paraId="45E18C05"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12" w:space="0" w:color="auto"/>
              <w:right w:val="single" w:sz="4" w:space="0" w:color="auto"/>
            </w:tcBorders>
            <w:shd w:val="clear" w:color="auto" w:fill="auto"/>
            <w:noWrap/>
            <w:vAlign w:val="center"/>
          </w:tcPr>
          <w:p w14:paraId="332A4987" w14:textId="6D17D209" w:rsidR="00755548" w:rsidRPr="00CC2204" w:rsidRDefault="00755548" w:rsidP="009B411A">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12" w:space="0" w:color="auto"/>
              <w:right w:val="single" w:sz="4" w:space="0" w:color="auto"/>
            </w:tcBorders>
            <w:shd w:val="clear" w:color="auto" w:fill="auto"/>
            <w:noWrap/>
            <w:vAlign w:val="center"/>
            <w:hideMark/>
          </w:tcPr>
          <w:p w14:paraId="78538E0A"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624" w:type="dxa"/>
            <w:tcBorders>
              <w:top w:val="nil"/>
              <w:left w:val="nil"/>
              <w:bottom w:val="single" w:sz="12" w:space="0" w:color="auto"/>
              <w:right w:val="single" w:sz="12" w:space="0" w:color="auto"/>
            </w:tcBorders>
            <w:shd w:val="clear" w:color="auto" w:fill="auto"/>
            <w:noWrap/>
            <w:vAlign w:val="center"/>
          </w:tcPr>
          <w:p w14:paraId="387D1935" w14:textId="77777777" w:rsidR="00755548" w:rsidRPr="00CC2204" w:rsidRDefault="00755548" w:rsidP="009B411A">
            <w:pPr>
              <w:spacing w:line="-300" w:lineRule="auto"/>
              <w:jc w:val="right"/>
              <w:rPr>
                <w:rFonts w:ascii="HG丸ｺﾞｼｯｸM-PRO" w:eastAsia="HG丸ｺﾞｼｯｸM-PRO" w:hAnsi="HG丸ｺﾞｼｯｸM-PRO"/>
                <w:sz w:val="20"/>
                <w:szCs w:val="20"/>
              </w:rPr>
            </w:pPr>
          </w:p>
        </w:tc>
      </w:tr>
    </w:tbl>
    <w:p w14:paraId="64344CFA" w14:textId="77777777" w:rsidR="00444DA2" w:rsidRPr="00CC2204" w:rsidRDefault="00444DA2" w:rsidP="00444DA2">
      <w:pPr>
        <w:tabs>
          <w:tab w:val="left" w:pos="3930"/>
        </w:tabs>
        <w:spacing w:line="-300" w:lineRule="auto"/>
        <w:rPr>
          <w:rFonts w:ascii="HG丸ｺﾞｼｯｸM-PRO" w:eastAsia="HG丸ｺﾞｼｯｸM-PRO" w:hAnsi="HG丸ｺﾞｼｯｸM-PRO"/>
        </w:rPr>
      </w:pPr>
    </w:p>
    <w:p w14:paraId="4579F1E8" w14:textId="77777777" w:rsidR="00444DA2" w:rsidRPr="00CC2204" w:rsidRDefault="00444DA2" w:rsidP="00444DA2">
      <w:pPr>
        <w:tabs>
          <w:tab w:val="left" w:pos="3930"/>
        </w:tabs>
        <w:spacing w:line="360"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（参考４）分野ごとの障がい種別件数　（※重複あり）</w:t>
      </w:r>
    </w:p>
    <w:tbl>
      <w:tblPr>
        <w:tblW w:w="9779" w:type="dxa"/>
        <w:tblInd w:w="241" w:type="dxa"/>
        <w:tblLayout w:type="fixed"/>
        <w:tblCellMar>
          <w:left w:w="99" w:type="dxa"/>
          <w:right w:w="99" w:type="dxa"/>
        </w:tblCellMar>
        <w:tblLook w:val="04A0" w:firstRow="1" w:lastRow="0" w:firstColumn="1" w:lastColumn="0" w:noHBand="0" w:noVBand="1"/>
      </w:tblPr>
      <w:tblGrid>
        <w:gridCol w:w="1077"/>
        <w:gridCol w:w="737"/>
        <w:gridCol w:w="737"/>
        <w:gridCol w:w="737"/>
        <w:gridCol w:w="737"/>
        <w:gridCol w:w="795"/>
        <w:gridCol w:w="679"/>
        <w:gridCol w:w="737"/>
        <w:gridCol w:w="737"/>
        <w:gridCol w:w="737"/>
        <w:gridCol w:w="680"/>
        <w:gridCol w:w="680"/>
        <w:gridCol w:w="709"/>
      </w:tblGrid>
      <w:tr w:rsidR="00217B2C" w:rsidRPr="00CC2204" w14:paraId="5510E088" w14:textId="77777777" w:rsidTr="005D3C55">
        <w:trPr>
          <w:trHeight w:val="1020"/>
        </w:trPr>
        <w:tc>
          <w:tcPr>
            <w:tcW w:w="1077"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72421803" w14:textId="77777777" w:rsidR="00217B2C" w:rsidRPr="00CC2204" w:rsidRDefault="00217B2C" w:rsidP="00444DA2">
            <w:pPr>
              <w:widowControl/>
              <w:jc w:val="left"/>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 xml:space="preserve">　</w:t>
            </w:r>
          </w:p>
        </w:tc>
        <w:tc>
          <w:tcPr>
            <w:tcW w:w="737" w:type="dxa"/>
            <w:tcBorders>
              <w:top w:val="single" w:sz="12" w:space="0" w:color="auto"/>
              <w:left w:val="nil"/>
              <w:bottom w:val="double" w:sz="4" w:space="0" w:color="auto"/>
              <w:right w:val="nil"/>
            </w:tcBorders>
            <w:shd w:val="clear" w:color="auto" w:fill="8DB3E2" w:themeFill="text2" w:themeFillTint="66"/>
            <w:vAlign w:val="center"/>
            <w:hideMark/>
          </w:tcPr>
          <w:p w14:paraId="6CA016E9" w14:textId="77777777" w:rsidR="00217B2C" w:rsidRPr="00CC2204" w:rsidRDefault="00217B2C" w:rsidP="00444DA2">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視覚</w:t>
            </w:r>
          </w:p>
          <w:p w14:paraId="549BD12B" w14:textId="77777777" w:rsidR="00217B2C" w:rsidRPr="00CC2204" w:rsidRDefault="00217B2C" w:rsidP="009B411A">
            <w:pPr>
              <w:widowControl/>
              <w:snapToGrid w:val="0"/>
              <w:ind w:leftChars="-54" w:left="-113" w:rightChars="-60" w:right="-126"/>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78B44771" w14:textId="77777777" w:rsidR="00217B2C" w:rsidRPr="00CC2204" w:rsidRDefault="00217B2C" w:rsidP="009B411A">
            <w:pPr>
              <w:widowControl/>
              <w:snapToGrid w:val="0"/>
              <w:ind w:leftChars="-33" w:left="-69" w:rightChars="-47" w:right="-9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聴覚・</w:t>
            </w:r>
          </w:p>
          <w:p w14:paraId="3725BEAD" w14:textId="77777777" w:rsidR="00217B2C" w:rsidRPr="00CC2204" w:rsidRDefault="00217B2C" w:rsidP="00755548">
            <w:pPr>
              <w:widowControl/>
              <w:snapToGrid w:val="0"/>
              <w:ind w:leftChars="-60" w:left="-126" w:rightChars="-60" w:right="-126"/>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言語</w:t>
            </w:r>
          </w:p>
          <w:p w14:paraId="3E10B9A8" w14:textId="77777777" w:rsidR="00217B2C" w:rsidRPr="00CC2204" w:rsidRDefault="00217B2C" w:rsidP="009B411A">
            <w:pPr>
              <w:widowControl/>
              <w:snapToGrid w:val="0"/>
              <w:ind w:leftChars="-33" w:left="-69" w:rightChars="-47" w:right="-9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2AF2E76" w14:textId="77777777" w:rsidR="00217B2C" w:rsidRPr="00CC2204" w:rsidRDefault="00217B2C" w:rsidP="00444DA2">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肢体</w:t>
            </w:r>
          </w:p>
          <w:p w14:paraId="359622D5" w14:textId="77777777" w:rsidR="00217B2C" w:rsidRPr="00CC2204" w:rsidRDefault="00217B2C" w:rsidP="009B411A">
            <w:pPr>
              <w:widowControl/>
              <w:snapToGrid w:val="0"/>
              <w:ind w:leftChars="-46" w:left="-97" w:rightChars="-47" w:right="-9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不自由</w:t>
            </w:r>
          </w:p>
        </w:tc>
        <w:tc>
          <w:tcPr>
            <w:tcW w:w="737"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0837DFCB" w14:textId="77777777" w:rsidR="00217B2C" w:rsidRPr="00CC2204" w:rsidRDefault="00217B2C" w:rsidP="009F674F">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内部</w:t>
            </w:r>
          </w:p>
          <w:p w14:paraId="7CBA2D13" w14:textId="62912657" w:rsidR="00217B2C" w:rsidRPr="00CC2204" w:rsidRDefault="00217B2C" w:rsidP="00ED6D56">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95"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63EE8854" w14:textId="155776CB" w:rsidR="00217B2C" w:rsidRPr="00CC2204" w:rsidRDefault="00217B2C" w:rsidP="00444DA2">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その他の身体障がい</w:t>
            </w:r>
          </w:p>
        </w:tc>
        <w:tc>
          <w:tcPr>
            <w:tcW w:w="679"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36451B5" w14:textId="530AE48B" w:rsidR="00217B2C" w:rsidRPr="00CC2204" w:rsidRDefault="00217B2C" w:rsidP="00444DA2">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知的</w:t>
            </w:r>
          </w:p>
          <w:p w14:paraId="5A9F5E33" w14:textId="77777777" w:rsidR="00217B2C" w:rsidRPr="00CC2204" w:rsidRDefault="00217B2C" w:rsidP="009B411A">
            <w:pPr>
              <w:widowControl/>
              <w:snapToGrid w:val="0"/>
              <w:ind w:leftChars="-46" w:left="-97" w:rightChars="-33" w:right="-6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EEDB560" w14:textId="77777777" w:rsidR="00217B2C" w:rsidRPr="00CC2204" w:rsidRDefault="00217B2C" w:rsidP="00444DA2">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精神</w:t>
            </w:r>
          </w:p>
          <w:p w14:paraId="7053FE76" w14:textId="77777777" w:rsidR="00217B2C" w:rsidRPr="00CC2204" w:rsidRDefault="00217B2C" w:rsidP="009B411A">
            <w:pPr>
              <w:widowControl/>
              <w:snapToGrid w:val="0"/>
              <w:ind w:leftChars="-60" w:left="-126" w:rightChars="-20" w:right="-42"/>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155E5DB" w14:textId="77777777" w:rsidR="00217B2C" w:rsidRPr="00CC2204" w:rsidRDefault="00217B2C" w:rsidP="00444DA2">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発達</w:t>
            </w:r>
          </w:p>
          <w:p w14:paraId="375FFF77" w14:textId="77777777" w:rsidR="00217B2C" w:rsidRPr="00CC2204" w:rsidRDefault="00217B2C" w:rsidP="009B411A">
            <w:pPr>
              <w:widowControl/>
              <w:snapToGrid w:val="0"/>
              <w:ind w:leftChars="-32" w:left="-67" w:rightChars="-51" w:right="-107"/>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5A1C7F84" w14:textId="77777777" w:rsidR="00217B2C" w:rsidRPr="00CC2204" w:rsidRDefault="00217B2C" w:rsidP="009B411A">
            <w:pPr>
              <w:widowControl/>
              <w:snapToGrid w:val="0"/>
              <w:ind w:leftChars="-35" w:left="-73" w:rightChars="-47" w:right="-99"/>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重症</w:t>
            </w:r>
          </w:p>
          <w:p w14:paraId="5AD1BD1D" w14:textId="77777777" w:rsidR="00217B2C" w:rsidRPr="00CC2204" w:rsidRDefault="00217B2C" w:rsidP="009B411A">
            <w:pPr>
              <w:widowControl/>
              <w:snapToGrid w:val="0"/>
              <w:ind w:leftChars="-35" w:left="-73" w:rightChars="-47" w:right="-99"/>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心身</w:t>
            </w:r>
          </w:p>
          <w:p w14:paraId="1DC9E109" w14:textId="3B50E018" w:rsidR="00217B2C" w:rsidRPr="00CC2204" w:rsidRDefault="00217B2C" w:rsidP="009B411A">
            <w:pPr>
              <w:widowControl/>
              <w:snapToGrid w:val="0"/>
              <w:ind w:leftChars="-35" w:left="-73" w:rightChars="-47" w:right="-9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6"/>
              </w:rPr>
              <w:t>障がい</w:t>
            </w:r>
          </w:p>
        </w:tc>
        <w:tc>
          <w:tcPr>
            <w:tcW w:w="68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78D84A33" w14:textId="65879772" w:rsidR="00217B2C" w:rsidRPr="00CC2204" w:rsidRDefault="00217B2C" w:rsidP="00444DA2">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難病</w:t>
            </w:r>
          </w:p>
        </w:tc>
        <w:tc>
          <w:tcPr>
            <w:tcW w:w="68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CA37BCB" w14:textId="77777777" w:rsidR="00217B2C" w:rsidRPr="00CC2204" w:rsidRDefault="00217B2C" w:rsidP="00444DA2">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不明</w:t>
            </w:r>
          </w:p>
        </w:tc>
        <w:tc>
          <w:tcPr>
            <w:tcW w:w="709"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46D0D890" w14:textId="77777777" w:rsidR="00217B2C" w:rsidRPr="00CC2204" w:rsidRDefault="00217B2C" w:rsidP="009B411A">
            <w:pPr>
              <w:widowControl/>
              <w:snapToGrid w:val="0"/>
              <w:ind w:leftChars="-19" w:left="-4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不特定</w:t>
            </w:r>
          </w:p>
        </w:tc>
      </w:tr>
      <w:tr w:rsidR="00217B2C" w:rsidRPr="00CC2204" w14:paraId="08C64F23" w14:textId="77777777" w:rsidTr="00217B2C">
        <w:trPr>
          <w:trHeight w:val="397"/>
        </w:trPr>
        <w:tc>
          <w:tcPr>
            <w:tcW w:w="1077"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3A2D9981" w14:textId="77777777" w:rsidR="00217B2C" w:rsidRPr="00CC2204" w:rsidRDefault="00217B2C" w:rsidP="009B411A">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商品／</w:t>
            </w:r>
          </w:p>
          <w:p w14:paraId="0382A18B" w14:textId="0266AB34" w:rsidR="00217B2C" w:rsidRPr="00CC2204" w:rsidRDefault="00217B2C" w:rsidP="009B411A">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サービス</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457C06B2"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9件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4219B328"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6件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6EFACCDC" w14:textId="77777777" w:rsidR="00217B2C" w:rsidRPr="00CC2204" w:rsidRDefault="00217B2C" w:rsidP="009B411A">
            <w:pPr>
              <w:spacing w:line="-300" w:lineRule="auto"/>
              <w:ind w:leftChars="-46" w:left="-97"/>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12件</w:t>
            </w:r>
          </w:p>
        </w:tc>
        <w:tc>
          <w:tcPr>
            <w:tcW w:w="737" w:type="dxa"/>
            <w:tcBorders>
              <w:top w:val="double" w:sz="4" w:space="0" w:color="auto"/>
              <w:left w:val="nil"/>
              <w:bottom w:val="single" w:sz="4" w:space="0" w:color="auto"/>
              <w:right w:val="single" w:sz="4" w:space="0" w:color="auto"/>
            </w:tcBorders>
            <w:vAlign w:val="center"/>
          </w:tcPr>
          <w:p w14:paraId="3BAEC72A" w14:textId="4B22D773"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95" w:type="dxa"/>
            <w:tcBorders>
              <w:top w:val="double" w:sz="4" w:space="0" w:color="auto"/>
              <w:left w:val="nil"/>
              <w:bottom w:val="single" w:sz="4" w:space="0" w:color="auto"/>
              <w:right w:val="single" w:sz="4" w:space="0" w:color="auto"/>
            </w:tcBorders>
            <w:vAlign w:val="center"/>
          </w:tcPr>
          <w:p w14:paraId="447D77A6" w14:textId="40BB4781"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7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CA7E68B" w14:textId="50F0E491"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60444E3E"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377A8202"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double" w:sz="4" w:space="0" w:color="auto"/>
              <w:left w:val="nil"/>
              <w:bottom w:val="single" w:sz="4" w:space="0" w:color="auto"/>
              <w:right w:val="single" w:sz="4" w:space="0" w:color="auto"/>
            </w:tcBorders>
            <w:vAlign w:val="center"/>
          </w:tcPr>
          <w:p w14:paraId="52B315AB"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1DA4643" w14:textId="64CAC9F8"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double" w:sz="4" w:space="0" w:color="auto"/>
              <w:left w:val="nil"/>
              <w:bottom w:val="single" w:sz="4" w:space="0" w:color="auto"/>
              <w:right w:val="single" w:sz="4" w:space="0" w:color="auto"/>
            </w:tcBorders>
            <w:shd w:val="clear" w:color="auto" w:fill="auto"/>
            <w:noWrap/>
            <w:vAlign w:val="center"/>
            <w:hideMark/>
          </w:tcPr>
          <w:p w14:paraId="5DC679BD"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09" w:type="dxa"/>
            <w:tcBorders>
              <w:top w:val="double" w:sz="4" w:space="0" w:color="auto"/>
              <w:left w:val="nil"/>
              <w:bottom w:val="single" w:sz="4" w:space="0" w:color="auto"/>
              <w:right w:val="single" w:sz="12" w:space="0" w:color="auto"/>
            </w:tcBorders>
            <w:shd w:val="clear" w:color="auto" w:fill="auto"/>
            <w:noWrap/>
            <w:vAlign w:val="center"/>
            <w:hideMark/>
          </w:tcPr>
          <w:p w14:paraId="22393C2D"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r>
      <w:tr w:rsidR="00C67C8F" w:rsidRPr="00CC2204" w14:paraId="081D357E" w14:textId="77777777" w:rsidTr="00217B2C">
        <w:trPr>
          <w:trHeight w:val="39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AD69B73" w14:textId="77777777" w:rsidR="00C67C8F" w:rsidRPr="00CC2204" w:rsidRDefault="00C67C8F" w:rsidP="009B411A">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福祉</w:t>
            </w:r>
          </w:p>
        </w:tc>
        <w:tc>
          <w:tcPr>
            <w:tcW w:w="737" w:type="dxa"/>
            <w:tcBorders>
              <w:top w:val="nil"/>
              <w:left w:val="nil"/>
              <w:bottom w:val="single" w:sz="4" w:space="0" w:color="auto"/>
              <w:right w:val="single" w:sz="4" w:space="0" w:color="auto"/>
            </w:tcBorders>
            <w:shd w:val="clear" w:color="auto" w:fill="auto"/>
            <w:noWrap/>
            <w:vAlign w:val="center"/>
          </w:tcPr>
          <w:p w14:paraId="56166B49"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351EA790"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740F0332"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286B8C74" w14:textId="3B4DD3AF"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95" w:type="dxa"/>
            <w:tcBorders>
              <w:top w:val="nil"/>
              <w:left w:val="nil"/>
              <w:bottom w:val="single" w:sz="4" w:space="0" w:color="auto"/>
              <w:right w:val="single" w:sz="4" w:space="0" w:color="auto"/>
            </w:tcBorders>
            <w:vAlign w:val="center"/>
          </w:tcPr>
          <w:p w14:paraId="44809E6E" w14:textId="36DA07FE"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BC2E59A" w14:textId="1C640781"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37" w:type="dxa"/>
            <w:tcBorders>
              <w:top w:val="nil"/>
              <w:left w:val="nil"/>
              <w:bottom w:val="single" w:sz="4" w:space="0" w:color="auto"/>
              <w:right w:val="single" w:sz="4" w:space="0" w:color="auto"/>
            </w:tcBorders>
            <w:shd w:val="clear" w:color="auto" w:fill="auto"/>
            <w:noWrap/>
            <w:vAlign w:val="center"/>
            <w:hideMark/>
          </w:tcPr>
          <w:p w14:paraId="2EEF45E6"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2C595342"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37" w:type="dxa"/>
            <w:tcBorders>
              <w:top w:val="nil"/>
              <w:left w:val="nil"/>
              <w:bottom w:val="single" w:sz="4" w:space="0" w:color="auto"/>
              <w:right w:val="single" w:sz="4" w:space="0" w:color="auto"/>
            </w:tcBorders>
            <w:vAlign w:val="center"/>
          </w:tcPr>
          <w:p w14:paraId="021254F1"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79DBE87C" w14:textId="3B533483"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tcPr>
          <w:p w14:paraId="0472D144"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p>
        </w:tc>
        <w:tc>
          <w:tcPr>
            <w:tcW w:w="709" w:type="dxa"/>
            <w:tcBorders>
              <w:top w:val="nil"/>
              <w:left w:val="nil"/>
              <w:bottom w:val="single" w:sz="4" w:space="0" w:color="auto"/>
              <w:right w:val="single" w:sz="12" w:space="0" w:color="auto"/>
            </w:tcBorders>
            <w:shd w:val="clear" w:color="auto" w:fill="auto"/>
            <w:noWrap/>
            <w:vAlign w:val="center"/>
          </w:tcPr>
          <w:p w14:paraId="43D2C6B0" w14:textId="77777777" w:rsidR="00C67C8F" w:rsidRPr="00CC2204" w:rsidRDefault="00C67C8F" w:rsidP="009B411A">
            <w:pPr>
              <w:spacing w:line="-300" w:lineRule="auto"/>
              <w:jc w:val="right"/>
              <w:rPr>
                <w:rFonts w:ascii="HG丸ｺﾞｼｯｸM-PRO" w:eastAsia="HG丸ｺﾞｼｯｸM-PRO" w:hAnsi="HG丸ｺﾞｼｯｸM-PRO"/>
                <w:sz w:val="20"/>
                <w:szCs w:val="20"/>
              </w:rPr>
            </w:pPr>
          </w:p>
        </w:tc>
      </w:tr>
      <w:tr w:rsidR="00217B2C" w:rsidRPr="00CC2204" w14:paraId="2D20C6CE" w14:textId="77777777" w:rsidTr="00217B2C">
        <w:trPr>
          <w:trHeight w:val="39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7C2AC5A" w14:textId="77777777" w:rsidR="00217B2C" w:rsidRPr="00CC2204" w:rsidRDefault="00217B2C" w:rsidP="009B411A">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公共交通</w:t>
            </w:r>
          </w:p>
          <w:p w14:paraId="6399D74C" w14:textId="425AD6F5" w:rsidR="00217B2C" w:rsidRPr="00CC2204" w:rsidRDefault="00217B2C" w:rsidP="009B411A">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機関</w:t>
            </w:r>
          </w:p>
        </w:tc>
        <w:tc>
          <w:tcPr>
            <w:tcW w:w="737" w:type="dxa"/>
            <w:tcBorders>
              <w:top w:val="nil"/>
              <w:left w:val="nil"/>
              <w:bottom w:val="single" w:sz="4" w:space="0" w:color="auto"/>
              <w:right w:val="single" w:sz="4" w:space="0" w:color="auto"/>
            </w:tcBorders>
            <w:shd w:val="clear" w:color="auto" w:fill="auto"/>
            <w:noWrap/>
            <w:vAlign w:val="center"/>
            <w:hideMark/>
          </w:tcPr>
          <w:p w14:paraId="1FE5651D"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5件</w:t>
            </w:r>
          </w:p>
        </w:tc>
        <w:tc>
          <w:tcPr>
            <w:tcW w:w="737" w:type="dxa"/>
            <w:tcBorders>
              <w:top w:val="nil"/>
              <w:left w:val="nil"/>
              <w:bottom w:val="single" w:sz="4" w:space="0" w:color="auto"/>
              <w:right w:val="single" w:sz="4" w:space="0" w:color="auto"/>
            </w:tcBorders>
            <w:shd w:val="clear" w:color="auto" w:fill="auto"/>
            <w:noWrap/>
            <w:vAlign w:val="center"/>
          </w:tcPr>
          <w:p w14:paraId="3E64CF98"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3C7CCDB0"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9件</w:t>
            </w:r>
          </w:p>
        </w:tc>
        <w:tc>
          <w:tcPr>
            <w:tcW w:w="737" w:type="dxa"/>
            <w:tcBorders>
              <w:top w:val="nil"/>
              <w:left w:val="nil"/>
              <w:bottom w:val="single" w:sz="4" w:space="0" w:color="auto"/>
              <w:right w:val="single" w:sz="4" w:space="0" w:color="auto"/>
            </w:tcBorders>
            <w:vAlign w:val="center"/>
          </w:tcPr>
          <w:p w14:paraId="03B223ED" w14:textId="0CB8E9E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95" w:type="dxa"/>
            <w:tcBorders>
              <w:top w:val="nil"/>
              <w:left w:val="nil"/>
              <w:bottom w:val="single" w:sz="4" w:space="0" w:color="auto"/>
              <w:right w:val="single" w:sz="4" w:space="0" w:color="auto"/>
            </w:tcBorders>
            <w:vAlign w:val="center"/>
          </w:tcPr>
          <w:p w14:paraId="6D2DAF00"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135F6F1" w14:textId="154AAF24"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6E4F76A8"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nil"/>
              <w:bottom w:val="single" w:sz="4" w:space="0" w:color="auto"/>
              <w:right w:val="single" w:sz="4" w:space="0" w:color="auto"/>
            </w:tcBorders>
            <w:shd w:val="clear" w:color="auto" w:fill="auto"/>
            <w:noWrap/>
            <w:vAlign w:val="center"/>
          </w:tcPr>
          <w:p w14:paraId="7987F593"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1145C78E"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6FE513D7" w14:textId="145162BE"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423720A8"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09" w:type="dxa"/>
            <w:tcBorders>
              <w:top w:val="nil"/>
              <w:left w:val="nil"/>
              <w:bottom w:val="single" w:sz="4" w:space="0" w:color="auto"/>
              <w:right w:val="single" w:sz="12" w:space="0" w:color="auto"/>
            </w:tcBorders>
            <w:shd w:val="clear" w:color="auto" w:fill="auto"/>
            <w:noWrap/>
            <w:vAlign w:val="center"/>
            <w:hideMark/>
          </w:tcPr>
          <w:p w14:paraId="57ECA91E"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r>
      <w:tr w:rsidR="00217B2C" w:rsidRPr="00CC2204" w14:paraId="3327D349" w14:textId="77777777" w:rsidTr="00217B2C">
        <w:trPr>
          <w:trHeight w:val="39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D779DAF" w14:textId="77777777" w:rsidR="00217B2C" w:rsidRPr="00CC2204" w:rsidRDefault="00217B2C" w:rsidP="00444DA2">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住宅</w:t>
            </w:r>
          </w:p>
        </w:tc>
        <w:tc>
          <w:tcPr>
            <w:tcW w:w="737" w:type="dxa"/>
            <w:tcBorders>
              <w:top w:val="nil"/>
              <w:left w:val="nil"/>
              <w:bottom w:val="single" w:sz="4" w:space="0" w:color="auto"/>
              <w:right w:val="single" w:sz="4" w:space="0" w:color="auto"/>
            </w:tcBorders>
            <w:shd w:val="clear" w:color="auto" w:fill="auto"/>
            <w:noWrap/>
            <w:vAlign w:val="center"/>
          </w:tcPr>
          <w:p w14:paraId="50E91C0A"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19E580D4"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tcPr>
          <w:p w14:paraId="148C0CA6"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2CCA2076" w14:textId="17E55B7A"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95" w:type="dxa"/>
            <w:tcBorders>
              <w:top w:val="nil"/>
              <w:left w:val="nil"/>
              <w:bottom w:val="single" w:sz="4" w:space="0" w:color="auto"/>
              <w:right w:val="single" w:sz="4" w:space="0" w:color="auto"/>
            </w:tcBorders>
            <w:vAlign w:val="center"/>
          </w:tcPr>
          <w:p w14:paraId="5BF11C56" w14:textId="4D22148D"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A2EF265" w14:textId="0C9F7250"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4615CC9B"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4D572DD3"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37" w:type="dxa"/>
            <w:tcBorders>
              <w:top w:val="nil"/>
              <w:left w:val="nil"/>
              <w:bottom w:val="single" w:sz="4" w:space="0" w:color="auto"/>
              <w:right w:val="single" w:sz="4" w:space="0" w:color="auto"/>
            </w:tcBorders>
            <w:vAlign w:val="center"/>
          </w:tcPr>
          <w:p w14:paraId="0DF62A25"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2485D77D" w14:textId="3D05435D"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3DA8961A"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09" w:type="dxa"/>
            <w:tcBorders>
              <w:top w:val="nil"/>
              <w:left w:val="nil"/>
              <w:bottom w:val="single" w:sz="4" w:space="0" w:color="auto"/>
              <w:right w:val="single" w:sz="12" w:space="0" w:color="auto"/>
            </w:tcBorders>
            <w:shd w:val="clear" w:color="auto" w:fill="auto"/>
            <w:noWrap/>
            <w:vAlign w:val="center"/>
          </w:tcPr>
          <w:p w14:paraId="0793260F"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r>
      <w:tr w:rsidR="00217B2C" w:rsidRPr="00CC2204" w14:paraId="5B90D63D" w14:textId="77777777" w:rsidTr="00217B2C">
        <w:trPr>
          <w:trHeight w:val="39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9E15616" w14:textId="77777777" w:rsidR="00217B2C" w:rsidRPr="00CC2204" w:rsidRDefault="00217B2C" w:rsidP="00444DA2">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教育</w:t>
            </w:r>
          </w:p>
        </w:tc>
        <w:tc>
          <w:tcPr>
            <w:tcW w:w="737" w:type="dxa"/>
            <w:tcBorders>
              <w:top w:val="nil"/>
              <w:left w:val="nil"/>
              <w:bottom w:val="single" w:sz="4" w:space="0" w:color="auto"/>
              <w:right w:val="single" w:sz="4" w:space="0" w:color="auto"/>
            </w:tcBorders>
            <w:shd w:val="clear" w:color="auto" w:fill="auto"/>
            <w:noWrap/>
            <w:vAlign w:val="center"/>
            <w:hideMark/>
          </w:tcPr>
          <w:p w14:paraId="74B0572A"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tcPr>
          <w:p w14:paraId="2C0CE9E9"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067648AB"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40E52362" w14:textId="0F4623EE"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95" w:type="dxa"/>
            <w:tcBorders>
              <w:top w:val="nil"/>
              <w:left w:val="nil"/>
              <w:bottom w:val="single" w:sz="4" w:space="0" w:color="auto"/>
              <w:right w:val="single" w:sz="4" w:space="0" w:color="auto"/>
            </w:tcBorders>
            <w:vAlign w:val="center"/>
          </w:tcPr>
          <w:p w14:paraId="5C4A329A"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7B8BF1F" w14:textId="4BD8EEB3"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1588F237"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41C0EC51"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vAlign w:val="center"/>
          </w:tcPr>
          <w:p w14:paraId="2E78D29D"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2136AC14" w14:textId="37BB7B60"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49744E23"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09" w:type="dxa"/>
            <w:tcBorders>
              <w:top w:val="nil"/>
              <w:left w:val="nil"/>
              <w:bottom w:val="single" w:sz="4" w:space="0" w:color="auto"/>
              <w:right w:val="single" w:sz="12" w:space="0" w:color="auto"/>
            </w:tcBorders>
            <w:shd w:val="clear" w:color="auto" w:fill="auto"/>
            <w:noWrap/>
            <w:vAlign w:val="center"/>
          </w:tcPr>
          <w:p w14:paraId="0DE66A83"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r>
      <w:tr w:rsidR="00217B2C" w:rsidRPr="00CC2204" w14:paraId="555F8FAD" w14:textId="77777777" w:rsidTr="00217B2C">
        <w:trPr>
          <w:trHeight w:val="39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E77DA45" w14:textId="77777777" w:rsidR="00217B2C" w:rsidRPr="00CC2204" w:rsidRDefault="00217B2C" w:rsidP="00444DA2">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医療</w:t>
            </w:r>
          </w:p>
        </w:tc>
        <w:tc>
          <w:tcPr>
            <w:tcW w:w="737" w:type="dxa"/>
            <w:tcBorders>
              <w:top w:val="nil"/>
              <w:left w:val="nil"/>
              <w:bottom w:val="single" w:sz="4" w:space="0" w:color="auto"/>
              <w:right w:val="single" w:sz="4" w:space="0" w:color="auto"/>
            </w:tcBorders>
            <w:shd w:val="clear" w:color="auto" w:fill="auto"/>
            <w:noWrap/>
            <w:vAlign w:val="center"/>
            <w:hideMark/>
          </w:tcPr>
          <w:p w14:paraId="36FD696D"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tcPr>
          <w:p w14:paraId="32C244B4"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61D27984"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47B24F86" w14:textId="4E5B19DC"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95" w:type="dxa"/>
            <w:tcBorders>
              <w:top w:val="nil"/>
              <w:left w:val="nil"/>
              <w:bottom w:val="single" w:sz="4" w:space="0" w:color="auto"/>
              <w:right w:val="single" w:sz="4" w:space="0" w:color="auto"/>
            </w:tcBorders>
            <w:vAlign w:val="center"/>
          </w:tcPr>
          <w:p w14:paraId="572CB037" w14:textId="2F7B4F8C"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9A69735" w14:textId="2584152A"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1703A2A6"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01837E58"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4" w:space="0" w:color="auto"/>
              <w:right w:val="single" w:sz="4" w:space="0" w:color="auto"/>
            </w:tcBorders>
            <w:vAlign w:val="center"/>
          </w:tcPr>
          <w:p w14:paraId="3B302930"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2C92A6C0" w14:textId="6C34A879"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1113D0BF"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09" w:type="dxa"/>
            <w:tcBorders>
              <w:top w:val="nil"/>
              <w:left w:val="nil"/>
              <w:bottom w:val="single" w:sz="4" w:space="0" w:color="auto"/>
              <w:right w:val="single" w:sz="12" w:space="0" w:color="auto"/>
            </w:tcBorders>
            <w:shd w:val="clear" w:color="auto" w:fill="auto"/>
            <w:noWrap/>
            <w:vAlign w:val="center"/>
          </w:tcPr>
          <w:p w14:paraId="403BE8D2"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r>
      <w:tr w:rsidR="00217B2C" w:rsidRPr="00CC2204" w14:paraId="41618A56" w14:textId="77777777" w:rsidTr="00217B2C">
        <w:trPr>
          <w:trHeight w:val="397"/>
        </w:trPr>
        <w:tc>
          <w:tcPr>
            <w:tcW w:w="1077"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4E17B7BD" w14:textId="77777777" w:rsidR="00217B2C" w:rsidRPr="00CC2204" w:rsidRDefault="00217B2C" w:rsidP="00444DA2">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雇用</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7EF0A9F8" w14:textId="77777777" w:rsidR="00217B2C" w:rsidRPr="00CC2204" w:rsidRDefault="00217B2C" w:rsidP="009B411A">
            <w:pPr>
              <w:spacing w:line="-300" w:lineRule="auto"/>
              <w:ind w:right="210"/>
              <w:jc w:val="right"/>
              <w:rPr>
                <w:rFonts w:ascii="HG丸ｺﾞｼｯｸM-PRO" w:eastAsia="HG丸ｺﾞｼｯｸM-PRO" w:hAnsi="HG丸ｺﾞｼｯｸM-PRO"/>
                <w:sz w:val="20"/>
                <w:szCs w:val="20"/>
              </w:rPr>
            </w:pP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71B586E7"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5C0536D7"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single" w:sz="4" w:space="0" w:color="auto"/>
              <w:left w:val="nil"/>
              <w:bottom w:val="single" w:sz="4" w:space="0" w:color="auto"/>
              <w:right w:val="single" w:sz="4" w:space="0" w:color="auto"/>
            </w:tcBorders>
            <w:vAlign w:val="center"/>
          </w:tcPr>
          <w:p w14:paraId="380670C7" w14:textId="38B3574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95" w:type="dxa"/>
            <w:tcBorders>
              <w:top w:val="single" w:sz="4" w:space="0" w:color="auto"/>
              <w:left w:val="nil"/>
              <w:bottom w:val="single" w:sz="4" w:space="0" w:color="auto"/>
              <w:right w:val="single" w:sz="4" w:space="0" w:color="auto"/>
            </w:tcBorders>
            <w:vAlign w:val="center"/>
          </w:tcPr>
          <w:p w14:paraId="5792C36E" w14:textId="28A77E09"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69B24" w14:textId="68712484"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3CEA6083"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0685506B"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single" w:sz="4" w:space="0" w:color="auto"/>
              <w:left w:val="nil"/>
              <w:bottom w:val="single" w:sz="4" w:space="0" w:color="auto"/>
              <w:right w:val="single" w:sz="4" w:space="0" w:color="auto"/>
            </w:tcBorders>
            <w:vAlign w:val="center"/>
          </w:tcPr>
          <w:p w14:paraId="05C98B7E"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ACFA5" w14:textId="41A8DA3F"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3ACBE50"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09" w:type="dxa"/>
            <w:tcBorders>
              <w:top w:val="single" w:sz="4" w:space="0" w:color="auto"/>
              <w:left w:val="nil"/>
              <w:bottom w:val="single" w:sz="4" w:space="0" w:color="auto"/>
              <w:right w:val="single" w:sz="12" w:space="0" w:color="auto"/>
            </w:tcBorders>
            <w:shd w:val="clear" w:color="auto" w:fill="auto"/>
            <w:noWrap/>
            <w:vAlign w:val="center"/>
          </w:tcPr>
          <w:p w14:paraId="450DE6F1"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r>
      <w:tr w:rsidR="00217B2C" w:rsidRPr="00CC2204" w14:paraId="34623726" w14:textId="77777777" w:rsidTr="00217B2C">
        <w:trPr>
          <w:trHeight w:val="397"/>
        </w:trPr>
        <w:tc>
          <w:tcPr>
            <w:tcW w:w="1077"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5604D677" w14:textId="30782E5E" w:rsidR="00217B2C" w:rsidRPr="00CC2204" w:rsidRDefault="00217B2C" w:rsidP="00444DA2">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noProof/>
                <w:sz w:val="20"/>
              </w:rPr>
              <mc:AlternateContent>
                <mc:Choice Requires="wps">
                  <w:drawing>
                    <wp:anchor distT="0" distB="0" distL="114300" distR="114300" simplePos="0" relativeHeight="251921408" behindDoc="0" locked="0" layoutInCell="1" allowOverlap="1" wp14:anchorId="46AD56A6" wp14:editId="0E20C894">
                      <wp:simplePos x="0" y="0"/>
                      <wp:positionH relativeFrom="column">
                        <wp:posOffset>-92710</wp:posOffset>
                      </wp:positionH>
                      <wp:positionV relativeFrom="paragraph">
                        <wp:posOffset>-21619210</wp:posOffset>
                      </wp:positionV>
                      <wp:extent cx="6549390" cy="2885440"/>
                      <wp:effectExtent l="0" t="0" r="22860" b="10160"/>
                      <wp:wrapNone/>
                      <wp:docPr id="359" name="角丸四角形 359"/>
                      <wp:cNvGraphicFramePr/>
                      <a:graphic xmlns:a="http://schemas.openxmlformats.org/drawingml/2006/main">
                        <a:graphicData uri="http://schemas.microsoft.com/office/word/2010/wordprocessingShape">
                          <wps:wsp>
                            <wps:cNvSpPr/>
                            <wps:spPr>
                              <a:xfrm>
                                <a:off x="0" y="0"/>
                                <a:ext cx="6549390" cy="2885440"/>
                              </a:xfrm>
                              <a:prstGeom prst="round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8CFD2" id="角丸四角形 359" o:spid="_x0000_s1026" style="position:absolute;left:0;text-align:left;margin-left:-7.3pt;margin-top:-1702.3pt;width:515.7pt;height:227.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" filled="f" strokecolor="#243f60 [1604]" strokeweight=".5pt">
                      <v:stroke dashstyle="dash"/>
                    </v:roundrect>
                  </w:pict>
                </mc:Fallback>
              </mc:AlternateContent>
            </w:r>
            <w:r w:rsidRPr="00CC2204">
              <w:rPr>
                <w:rFonts w:ascii="HG丸ｺﾞｼｯｸM-PRO" w:eastAsia="HG丸ｺﾞｼｯｸM-PRO" w:hAnsi="HG丸ｺﾞｼｯｸM-PRO" w:cs="ＭＳ Ｐゴシック" w:hint="eastAsia"/>
                <w:kern w:val="0"/>
                <w:sz w:val="20"/>
                <w:szCs w:val="18"/>
              </w:rPr>
              <w:t>行政機関</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12A4692D"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4件</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4863A3F0"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3194F7B2" w14:textId="77777777" w:rsidR="00217B2C" w:rsidRPr="00CC2204" w:rsidRDefault="00217B2C" w:rsidP="009B411A">
            <w:pPr>
              <w:spacing w:line="-300" w:lineRule="auto"/>
              <w:ind w:leftChars="-46" w:left="-97"/>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11件</w:t>
            </w:r>
          </w:p>
        </w:tc>
        <w:tc>
          <w:tcPr>
            <w:tcW w:w="737" w:type="dxa"/>
            <w:tcBorders>
              <w:top w:val="single" w:sz="4" w:space="0" w:color="auto"/>
              <w:left w:val="nil"/>
              <w:bottom w:val="single" w:sz="4" w:space="0" w:color="auto"/>
              <w:right w:val="single" w:sz="4" w:space="0" w:color="auto"/>
            </w:tcBorders>
            <w:vAlign w:val="center"/>
          </w:tcPr>
          <w:p w14:paraId="19885C2D" w14:textId="40B69985"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95" w:type="dxa"/>
            <w:tcBorders>
              <w:top w:val="single" w:sz="4" w:space="0" w:color="auto"/>
              <w:left w:val="nil"/>
              <w:bottom w:val="single" w:sz="4" w:space="0" w:color="auto"/>
              <w:right w:val="single" w:sz="4" w:space="0" w:color="auto"/>
            </w:tcBorders>
            <w:vAlign w:val="center"/>
          </w:tcPr>
          <w:p w14:paraId="67C0705C" w14:textId="3C9AE062"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D936" w14:textId="346026E2"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5F248F88"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6件</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18A346FA"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single" w:sz="4" w:space="0" w:color="auto"/>
              <w:left w:val="nil"/>
              <w:bottom w:val="single" w:sz="4" w:space="0" w:color="auto"/>
              <w:right w:val="single" w:sz="4" w:space="0" w:color="auto"/>
            </w:tcBorders>
            <w:vAlign w:val="center"/>
          </w:tcPr>
          <w:p w14:paraId="2F124960" w14:textId="6B11F455"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6A4E2" w14:textId="1FF903C4"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D50578F"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09" w:type="dxa"/>
            <w:tcBorders>
              <w:top w:val="single" w:sz="4" w:space="0" w:color="auto"/>
              <w:left w:val="nil"/>
              <w:bottom w:val="single" w:sz="4" w:space="0" w:color="auto"/>
              <w:right w:val="single" w:sz="12" w:space="0" w:color="auto"/>
            </w:tcBorders>
            <w:shd w:val="clear" w:color="auto" w:fill="auto"/>
            <w:noWrap/>
            <w:vAlign w:val="center"/>
            <w:hideMark/>
          </w:tcPr>
          <w:p w14:paraId="5E3BBA2D"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r>
      <w:tr w:rsidR="00217B2C" w:rsidRPr="00CC2204" w14:paraId="39278677" w14:textId="77777777" w:rsidTr="005D3C55">
        <w:trPr>
          <w:trHeight w:val="397"/>
        </w:trPr>
        <w:tc>
          <w:tcPr>
            <w:tcW w:w="1077" w:type="dxa"/>
            <w:tcBorders>
              <w:top w:val="nil"/>
              <w:left w:val="single" w:sz="12" w:space="0" w:color="auto"/>
              <w:bottom w:val="single" w:sz="12" w:space="0" w:color="auto"/>
              <w:right w:val="single" w:sz="8" w:space="0" w:color="auto"/>
            </w:tcBorders>
            <w:shd w:val="clear" w:color="auto" w:fill="8DB3E2" w:themeFill="text2" w:themeFillTint="66"/>
            <w:vAlign w:val="center"/>
            <w:hideMark/>
          </w:tcPr>
          <w:p w14:paraId="36EA8EBD" w14:textId="77777777" w:rsidR="00217B2C" w:rsidRPr="00CC2204" w:rsidRDefault="00217B2C" w:rsidP="00444DA2">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その他</w:t>
            </w:r>
          </w:p>
        </w:tc>
        <w:tc>
          <w:tcPr>
            <w:tcW w:w="737" w:type="dxa"/>
            <w:tcBorders>
              <w:top w:val="nil"/>
              <w:left w:val="nil"/>
              <w:bottom w:val="single" w:sz="12" w:space="0" w:color="auto"/>
              <w:right w:val="single" w:sz="4" w:space="0" w:color="auto"/>
            </w:tcBorders>
            <w:shd w:val="clear" w:color="auto" w:fill="auto"/>
            <w:noWrap/>
            <w:vAlign w:val="center"/>
            <w:hideMark/>
          </w:tcPr>
          <w:p w14:paraId="5F72ABA5"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12" w:space="0" w:color="auto"/>
              <w:right w:val="single" w:sz="4" w:space="0" w:color="auto"/>
            </w:tcBorders>
            <w:shd w:val="clear" w:color="auto" w:fill="auto"/>
            <w:noWrap/>
            <w:vAlign w:val="center"/>
          </w:tcPr>
          <w:p w14:paraId="4D2FC19E"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12" w:space="0" w:color="auto"/>
              <w:right w:val="single" w:sz="4" w:space="0" w:color="auto"/>
            </w:tcBorders>
            <w:shd w:val="clear" w:color="auto" w:fill="auto"/>
            <w:noWrap/>
            <w:vAlign w:val="center"/>
            <w:hideMark/>
          </w:tcPr>
          <w:p w14:paraId="3C239AB9"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737" w:type="dxa"/>
            <w:tcBorders>
              <w:top w:val="nil"/>
              <w:left w:val="nil"/>
              <w:bottom w:val="single" w:sz="12" w:space="0" w:color="auto"/>
              <w:right w:val="single" w:sz="4" w:space="0" w:color="auto"/>
            </w:tcBorders>
            <w:vAlign w:val="center"/>
          </w:tcPr>
          <w:p w14:paraId="33E42C73" w14:textId="193AF67D"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95" w:type="dxa"/>
            <w:tcBorders>
              <w:top w:val="nil"/>
              <w:left w:val="nil"/>
              <w:bottom w:val="single" w:sz="12" w:space="0" w:color="auto"/>
              <w:right w:val="single" w:sz="4" w:space="0" w:color="auto"/>
            </w:tcBorders>
            <w:vAlign w:val="center"/>
          </w:tcPr>
          <w:p w14:paraId="03788397" w14:textId="72C923D2"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79" w:type="dxa"/>
            <w:tcBorders>
              <w:top w:val="nil"/>
              <w:left w:val="single" w:sz="4" w:space="0" w:color="auto"/>
              <w:bottom w:val="single" w:sz="12" w:space="0" w:color="auto"/>
              <w:right w:val="single" w:sz="4" w:space="0" w:color="auto"/>
            </w:tcBorders>
            <w:shd w:val="clear" w:color="auto" w:fill="auto"/>
            <w:noWrap/>
            <w:vAlign w:val="center"/>
          </w:tcPr>
          <w:p w14:paraId="63A601A7" w14:textId="5CA36578"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hideMark/>
          </w:tcPr>
          <w:p w14:paraId="729A4F0A"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37" w:type="dxa"/>
            <w:tcBorders>
              <w:top w:val="nil"/>
              <w:left w:val="nil"/>
              <w:bottom w:val="single" w:sz="12" w:space="0" w:color="auto"/>
              <w:right w:val="single" w:sz="4" w:space="0" w:color="auto"/>
            </w:tcBorders>
            <w:shd w:val="clear" w:color="auto" w:fill="auto"/>
            <w:noWrap/>
            <w:vAlign w:val="center"/>
            <w:hideMark/>
          </w:tcPr>
          <w:p w14:paraId="24D717A3"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2件</w:t>
            </w:r>
          </w:p>
        </w:tc>
        <w:tc>
          <w:tcPr>
            <w:tcW w:w="737" w:type="dxa"/>
            <w:tcBorders>
              <w:top w:val="nil"/>
              <w:left w:val="nil"/>
              <w:bottom w:val="single" w:sz="12" w:space="0" w:color="auto"/>
              <w:right w:val="single" w:sz="4" w:space="0" w:color="auto"/>
            </w:tcBorders>
            <w:vAlign w:val="center"/>
          </w:tcPr>
          <w:p w14:paraId="6907B43D"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12" w:space="0" w:color="auto"/>
              <w:right w:val="single" w:sz="4" w:space="0" w:color="auto"/>
            </w:tcBorders>
            <w:shd w:val="clear" w:color="auto" w:fill="auto"/>
            <w:noWrap/>
            <w:vAlign w:val="center"/>
          </w:tcPr>
          <w:p w14:paraId="6AB29C5B" w14:textId="6B95B32D"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c>
          <w:tcPr>
            <w:tcW w:w="680" w:type="dxa"/>
            <w:tcBorders>
              <w:top w:val="nil"/>
              <w:left w:val="nil"/>
              <w:bottom w:val="single" w:sz="12" w:space="0" w:color="auto"/>
              <w:right w:val="single" w:sz="4" w:space="0" w:color="auto"/>
            </w:tcBorders>
            <w:shd w:val="clear" w:color="auto" w:fill="auto"/>
            <w:noWrap/>
            <w:vAlign w:val="center"/>
            <w:hideMark/>
          </w:tcPr>
          <w:p w14:paraId="61254E96"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3件</w:t>
            </w:r>
          </w:p>
        </w:tc>
        <w:tc>
          <w:tcPr>
            <w:tcW w:w="709" w:type="dxa"/>
            <w:tcBorders>
              <w:top w:val="nil"/>
              <w:left w:val="nil"/>
              <w:bottom w:val="single" w:sz="12" w:space="0" w:color="auto"/>
              <w:right w:val="single" w:sz="12" w:space="0" w:color="auto"/>
            </w:tcBorders>
            <w:shd w:val="clear" w:color="auto" w:fill="auto"/>
            <w:noWrap/>
            <w:vAlign w:val="center"/>
            <w:hideMark/>
          </w:tcPr>
          <w:p w14:paraId="6F44B02C" w14:textId="77777777" w:rsidR="00217B2C" w:rsidRPr="00CC2204" w:rsidRDefault="00217B2C" w:rsidP="009B411A">
            <w:pPr>
              <w:spacing w:line="-300" w:lineRule="auto"/>
              <w:jc w:val="righ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sz w:val="20"/>
                <w:szCs w:val="20"/>
              </w:rPr>
              <w:t>1件</w:t>
            </w:r>
          </w:p>
        </w:tc>
      </w:tr>
    </w:tbl>
    <w:p w14:paraId="3C5E4E16" w14:textId="77777777" w:rsidR="00444DA2" w:rsidRPr="00CC2204" w:rsidRDefault="00444DA2" w:rsidP="00444DA2">
      <w:pPr>
        <w:widowControl/>
        <w:jc w:val="left"/>
        <w:rPr>
          <w:rFonts w:ascii="HG丸ｺﾞｼｯｸM-PRO" w:eastAsia="HG丸ｺﾞｼｯｸM-PRO" w:hAnsi="HG丸ｺﾞｼｯｸM-PRO"/>
        </w:rPr>
        <w:sectPr w:rsidR="00444DA2" w:rsidRPr="00CC2204" w:rsidSect="00C03743">
          <w:headerReference w:type="default" r:id="rId22"/>
          <w:type w:val="continuous"/>
          <w:pgSz w:w="11906" w:h="16838" w:code="9"/>
          <w:pgMar w:top="1440" w:right="1077" w:bottom="1440" w:left="1077" w:header="851" w:footer="851" w:gutter="0"/>
          <w:cols w:space="425"/>
          <w:docGrid w:type="lines" w:linePitch="360"/>
        </w:sectPr>
      </w:pPr>
    </w:p>
    <w:p w14:paraId="08E66714" w14:textId="1A88AC97" w:rsidR="00444DA2" w:rsidRPr="00CC2204" w:rsidRDefault="00444DA2" w:rsidP="00217B2C">
      <w:pPr>
        <w:widowControl/>
        <w:tabs>
          <w:tab w:val="center" w:pos="4873"/>
        </w:tabs>
        <w:jc w:val="left"/>
        <w:rPr>
          <w:rFonts w:ascii="ＭＳ ゴシック" w:eastAsia="ＭＳ ゴシック" w:hAnsi="ＭＳ ゴシック"/>
          <w:sz w:val="24"/>
          <w:szCs w:val="24"/>
        </w:rPr>
      </w:pPr>
      <w:r w:rsidRPr="00CC2204">
        <w:rPr>
          <w:rFonts w:ascii="ＭＳ ゴシック" w:eastAsia="ＭＳ ゴシック" w:hAnsi="ＭＳ ゴシック"/>
          <w:sz w:val="24"/>
          <w:szCs w:val="24"/>
        </w:rPr>
        <w:br w:type="page"/>
      </w:r>
    </w:p>
    <w:p w14:paraId="7758D3BF" w14:textId="13ECFA71" w:rsidR="00736ACA" w:rsidRPr="00CC2204" w:rsidRDefault="00736ACA" w:rsidP="00736ACA">
      <w:pPr>
        <w:tabs>
          <w:tab w:val="center" w:pos="4876"/>
          <w:tab w:val="left" w:pos="8895"/>
        </w:tabs>
        <w:spacing w:line="0" w:lineRule="atLeast"/>
        <w:jc w:val="left"/>
        <w:rPr>
          <w:rFonts w:ascii="HG丸ｺﾞｼｯｸM-PRO" w:eastAsia="HG丸ｺﾞｼｯｸM-PRO" w:hAnsi="HG丸ｺﾞｼｯｸM-PRO"/>
          <w:b/>
          <w:sz w:val="28"/>
          <w:szCs w:val="28"/>
        </w:rPr>
      </w:pPr>
      <w:r w:rsidRPr="00CC2204">
        <w:rPr>
          <w:rFonts w:ascii="メイリオ" w:eastAsia="メイリオ" w:hAnsi="メイリオ" w:cs="メイリオ" w:hint="eastAsia"/>
          <w:b/>
          <w:sz w:val="28"/>
          <w:szCs w:val="28"/>
        </w:rPr>
        <w:lastRenderedPageBreak/>
        <w:t>（3）　相談事例の分類の考え方および広域支援相談員の対応</w:t>
      </w:r>
    </w:p>
    <w:p w14:paraId="5E0B10BC" w14:textId="77777777" w:rsidR="00B44A23" w:rsidRPr="00CC2204" w:rsidRDefault="00B44A23" w:rsidP="00736ACA">
      <w:pPr>
        <w:spacing w:line="0" w:lineRule="atLeast"/>
        <w:ind w:leftChars="100" w:left="408" w:hangingChars="90" w:hanging="198"/>
        <w:jc w:val="left"/>
        <w:rPr>
          <w:rFonts w:ascii="メイリオ" w:eastAsia="メイリオ" w:hAnsi="メイリオ" w:cs="メイリオ"/>
          <w:sz w:val="22"/>
          <w:szCs w:val="24"/>
        </w:rPr>
      </w:pPr>
    </w:p>
    <w:p w14:paraId="25C04E76" w14:textId="29F35C26" w:rsidR="00736ACA" w:rsidRPr="00CC2204" w:rsidRDefault="00736ACA" w:rsidP="00736ACA">
      <w:pPr>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対応実績の集計にあたって、相談事例の分類や整理の考え方および広域支援相談員の対応については、合議体における意見等をふまえ、次の</w:t>
      </w:r>
      <w:r w:rsidR="00FA0202" w:rsidRPr="00CC2204">
        <w:rPr>
          <w:rFonts w:ascii="メイリオ" w:eastAsia="メイリオ" w:hAnsi="メイリオ" w:cs="メイリオ" w:hint="eastAsia"/>
          <w:sz w:val="22"/>
          <w:szCs w:val="24"/>
        </w:rPr>
        <w:t>とお</w:t>
      </w:r>
      <w:r w:rsidRPr="00CC2204">
        <w:rPr>
          <w:rFonts w:ascii="メイリオ" w:eastAsia="メイリオ" w:hAnsi="メイリオ" w:cs="メイリオ" w:hint="eastAsia"/>
          <w:sz w:val="22"/>
          <w:szCs w:val="24"/>
        </w:rPr>
        <w:t>り整理しています。</w:t>
      </w:r>
    </w:p>
    <w:p w14:paraId="5D8EBE7C" w14:textId="77777777" w:rsidR="00736ACA" w:rsidRPr="00CC2204" w:rsidRDefault="00736ACA" w:rsidP="00736ACA">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現時点における分類や整理の区分等の考え方は、以下のとおりですが、今後も障がい者差別解消協議会及び合議体の意見を踏まえ、随時見直し、改善を図っていきます。</w:t>
      </w:r>
    </w:p>
    <w:p w14:paraId="482E8F09" w14:textId="10A21ED3" w:rsidR="00736ACA" w:rsidRPr="00CC2204" w:rsidRDefault="00736ACA" w:rsidP="00736ACA">
      <w:pPr>
        <w:tabs>
          <w:tab w:val="left" w:pos="7800"/>
        </w:tabs>
        <w:spacing w:line="0" w:lineRule="atLeast"/>
        <w:rPr>
          <w:rFonts w:ascii="メイリオ" w:eastAsia="メイリオ" w:hAnsi="メイリオ" w:cs="メイリオ"/>
        </w:rPr>
      </w:pPr>
      <w:r w:rsidRPr="00CC2204">
        <w:rPr>
          <w:rFonts w:ascii="メイリオ" w:eastAsia="メイリオ" w:hAnsi="メイリオ" w:cs="メイリオ"/>
        </w:rPr>
        <w:tab/>
      </w:r>
    </w:p>
    <w:p w14:paraId="3D322D01" w14:textId="77777777" w:rsidR="00736ACA" w:rsidRPr="00CC2204" w:rsidRDefault="00736ACA" w:rsidP="00736ACA">
      <w:pPr>
        <w:pStyle w:val="a8"/>
        <w:numPr>
          <w:ilvl w:val="0"/>
          <w:numId w:val="3"/>
        </w:numPr>
        <w:spacing w:line="0" w:lineRule="atLeast"/>
        <w:ind w:leftChars="0"/>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t>「相談類型」における整理</w:t>
      </w:r>
    </w:p>
    <w:p w14:paraId="48F545F2" w14:textId="77777777" w:rsidR="00736ACA" w:rsidRPr="00CC2204" w:rsidRDefault="00736ACA" w:rsidP="00736ACA">
      <w:pPr>
        <w:spacing w:line="0" w:lineRule="atLeast"/>
        <w:ind w:leftChars="135" w:left="411" w:hangingChars="58" w:hanging="128"/>
        <w:rPr>
          <w:rFonts w:ascii="メイリオ" w:eastAsia="メイリオ" w:hAnsi="メイリオ" w:cs="メイリオ"/>
          <w:sz w:val="22"/>
          <w:szCs w:val="21"/>
        </w:rPr>
      </w:pPr>
      <w:r w:rsidRPr="00CC2204">
        <w:rPr>
          <w:rFonts w:ascii="メイリオ" w:eastAsia="メイリオ" w:hAnsi="メイリオ" w:cs="メイリオ" w:hint="eastAsia"/>
          <w:sz w:val="22"/>
          <w:szCs w:val="21"/>
        </w:rPr>
        <w:t>〇　相談類型の整理にあたっては、相談者の主訴が、当初の相談受付時と、相談対応や事実確認を行う中で整理した後では、相談類型が異なることがあります。</w:t>
      </w:r>
    </w:p>
    <w:p w14:paraId="048932CE" w14:textId="63D610D6" w:rsidR="00736ACA" w:rsidRPr="00CC2204" w:rsidRDefault="00736ACA" w:rsidP="00736ACA">
      <w:pPr>
        <w:spacing w:line="0" w:lineRule="atLeast"/>
        <w:ind w:leftChars="135" w:left="411" w:hangingChars="58" w:hanging="128"/>
        <w:rPr>
          <w:rFonts w:ascii="メイリオ" w:eastAsia="メイリオ" w:hAnsi="メイリオ" w:cs="メイリオ"/>
          <w:sz w:val="22"/>
          <w:szCs w:val="21"/>
        </w:rPr>
      </w:pPr>
      <w:r w:rsidRPr="00CC2204">
        <w:rPr>
          <w:rFonts w:ascii="メイリオ" w:eastAsia="メイリオ" w:hAnsi="メイリオ" w:cs="メイリオ" w:hint="eastAsia"/>
          <w:sz w:val="22"/>
          <w:szCs w:val="21"/>
        </w:rPr>
        <w:t>〇　相談類型は広域支援相談員</w:t>
      </w:r>
      <w:r w:rsidR="00E126DC" w:rsidRPr="00CC2204">
        <w:rPr>
          <w:rFonts w:ascii="メイリオ" w:eastAsia="メイリオ" w:hAnsi="メイリオ" w:cs="メイリオ" w:hint="eastAsia"/>
          <w:sz w:val="22"/>
          <w:szCs w:val="21"/>
        </w:rPr>
        <w:t>の対応を経た上で下表の定義にそって整理</w:t>
      </w:r>
      <w:r w:rsidRPr="00CC2204">
        <w:rPr>
          <w:rFonts w:ascii="メイリオ" w:eastAsia="メイリオ" w:hAnsi="メイリオ" w:cs="メイリオ" w:hint="eastAsia"/>
          <w:sz w:val="22"/>
          <w:szCs w:val="21"/>
        </w:rPr>
        <w:t>して分類しています。（なお、相談対応中で未整理の段階では、主訴等を参考に暫定的に分類しておき、後日整理できた時点で改めて確定させる取扱いとしています。）</w:t>
      </w:r>
    </w:p>
    <w:p w14:paraId="1E6EACCE" w14:textId="77777777" w:rsidR="00736ACA" w:rsidRPr="00CC2204" w:rsidRDefault="00736ACA" w:rsidP="00736ACA">
      <w:pPr>
        <w:spacing w:line="0" w:lineRule="atLeast"/>
        <w:ind w:leftChars="135" w:left="341" w:hangingChars="58" w:hanging="58"/>
        <w:rPr>
          <w:rFonts w:ascii="メイリオ" w:eastAsia="メイリオ" w:hAnsi="メイリオ" w:cs="メイリオ"/>
          <w:sz w:val="10"/>
          <w:szCs w:val="21"/>
        </w:rPr>
      </w:pPr>
    </w:p>
    <w:tbl>
      <w:tblPr>
        <w:tblStyle w:val="a7"/>
        <w:tblW w:w="0" w:type="auto"/>
        <w:tblInd w:w="392" w:type="dxa"/>
        <w:tblLook w:val="04A0" w:firstRow="1" w:lastRow="0" w:firstColumn="1" w:lastColumn="0" w:noHBand="0" w:noVBand="1"/>
      </w:tblPr>
      <w:tblGrid>
        <w:gridCol w:w="1971"/>
        <w:gridCol w:w="7373"/>
      </w:tblGrid>
      <w:tr w:rsidR="00736ACA" w:rsidRPr="00CC2204" w14:paraId="3CB08F31" w14:textId="77777777" w:rsidTr="009B0195">
        <w:tc>
          <w:tcPr>
            <w:tcW w:w="1984" w:type="dxa"/>
            <w:shd w:val="clear" w:color="auto" w:fill="B6DDE8" w:themeFill="accent5" w:themeFillTint="66"/>
          </w:tcPr>
          <w:p w14:paraId="16E81582" w14:textId="77777777" w:rsidR="00736ACA" w:rsidRPr="00CC2204" w:rsidRDefault="00736ACA" w:rsidP="009B0195">
            <w:pPr>
              <w:jc w:val="center"/>
              <w:rPr>
                <w:rFonts w:ascii="HG丸ｺﾞｼｯｸM-PRO" w:eastAsia="HG丸ｺﾞｼｯｸM-PRO" w:hAnsi="HG丸ｺﾞｼｯｸM-PRO"/>
                <w:b/>
                <w:sz w:val="22"/>
              </w:rPr>
            </w:pPr>
            <w:r w:rsidRPr="00CC2204">
              <w:rPr>
                <w:rFonts w:ascii="HG丸ｺﾞｼｯｸM-PRO" w:eastAsia="HG丸ｺﾞｼｯｸM-PRO" w:hAnsi="HG丸ｺﾞｼｯｸM-PRO" w:hint="eastAsia"/>
                <w:b/>
                <w:sz w:val="22"/>
              </w:rPr>
              <w:t>相談類型</w:t>
            </w:r>
          </w:p>
        </w:tc>
        <w:tc>
          <w:tcPr>
            <w:tcW w:w="7460" w:type="dxa"/>
            <w:shd w:val="clear" w:color="auto" w:fill="B6DDE8" w:themeFill="accent5" w:themeFillTint="66"/>
          </w:tcPr>
          <w:p w14:paraId="608DD851" w14:textId="77777777" w:rsidR="00736ACA" w:rsidRPr="00CC2204" w:rsidRDefault="00736ACA" w:rsidP="009B0195">
            <w:pPr>
              <w:jc w:val="center"/>
              <w:rPr>
                <w:rFonts w:ascii="HG丸ｺﾞｼｯｸM-PRO" w:eastAsia="HG丸ｺﾞｼｯｸM-PRO" w:hAnsi="HG丸ｺﾞｼｯｸM-PRO"/>
                <w:b/>
                <w:sz w:val="22"/>
              </w:rPr>
            </w:pPr>
            <w:r w:rsidRPr="00CC2204">
              <w:rPr>
                <w:rFonts w:ascii="HG丸ｺﾞｼｯｸM-PRO" w:eastAsia="HG丸ｺﾞｼｯｸM-PRO" w:hAnsi="HG丸ｺﾞｼｯｸM-PRO" w:hint="eastAsia"/>
                <w:b/>
                <w:sz w:val="22"/>
              </w:rPr>
              <w:t>定義</w:t>
            </w:r>
          </w:p>
        </w:tc>
      </w:tr>
      <w:tr w:rsidR="00736ACA" w:rsidRPr="00CC2204" w14:paraId="2D6D0C16" w14:textId="77777777" w:rsidTr="009B0195">
        <w:tc>
          <w:tcPr>
            <w:tcW w:w="1984" w:type="dxa"/>
          </w:tcPr>
          <w:p w14:paraId="5C7216A0"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不当な差別的取扱い</w:t>
            </w:r>
          </w:p>
        </w:tc>
        <w:tc>
          <w:tcPr>
            <w:tcW w:w="7460" w:type="dxa"/>
          </w:tcPr>
          <w:p w14:paraId="1FDAF170" w14:textId="77777777" w:rsidR="00736ACA" w:rsidRPr="00CC2204" w:rsidRDefault="00736ACA" w:rsidP="009B0195">
            <w:pPr>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・不当な差別的取扱いに該当するもの、又は不当な差別的取扱いに該当するおそれのあるもの。</w:t>
            </w:r>
          </w:p>
        </w:tc>
      </w:tr>
      <w:tr w:rsidR="00736ACA" w:rsidRPr="00CC2204" w14:paraId="41C97F74" w14:textId="77777777" w:rsidTr="009B0195">
        <w:tc>
          <w:tcPr>
            <w:tcW w:w="1984" w:type="dxa"/>
          </w:tcPr>
          <w:p w14:paraId="4B757CE3"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合理的配慮の不提供</w:t>
            </w:r>
          </w:p>
        </w:tc>
        <w:tc>
          <w:tcPr>
            <w:tcW w:w="7460" w:type="dxa"/>
          </w:tcPr>
          <w:p w14:paraId="7544E295" w14:textId="2AF5C3D8" w:rsidR="00736ACA" w:rsidRPr="00CC2204" w:rsidRDefault="00736ACA" w:rsidP="00253A87">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・合理的配慮の不提供に該当するもの、又は合理的配慮の不提供に該当するおそれのあるもの。</w:t>
            </w:r>
          </w:p>
          <w:p w14:paraId="6EB57153" w14:textId="77777777" w:rsidR="00736ACA" w:rsidRPr="00CC2204" w:rsidRDefault="00736ACA" w:rsidP="009B0195">
            <w:pPr>
              <w:pStyle w:val="a8"/>
              <w:numPr>
                <w:ilvl w:val="0"/>
                <w:numId w:val="4"/>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rPr>
              <w:t>合理的配慮は、その行為に応じて「物理的環境への配慮」「意思疎通の配慮」「柔軟なルール・慣行の変更の配慮」に類型化できます。</w:t>
            </w:r>
          </w:p>
        </w:tc>
      </w:tr>
      <w:tr w:rsidR="00736ACA" w:rsidRPr="00CC2204" w14:paraId="05072188" w14:textId="77777777" w:rsidTr="009B0195">
        <w:trPr>
          <w:trHeight w:val="720"/>
        </w:trPr>
        <w:tc>
          <w:tcPr>
            <w:tcW w:w="1984" w:type="dxa"/>
          </w:tcPr>
          <w:p w14:paraId="6A2B5A2F"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不適切な行為</w:t>
            </w:r>
          </w:p>
          <w:p w14:paraId="1C2F9D23" w14:textId="77777777" w:rsidR="00736ACA" w:rsidRPr="00CC2204" w:rsidRDefault="00736ACA" w:rsidP="009B0195">
            <w:pPr>
              <w:rPr>
                <w:rFonts w:ascii="HG丸ｺﾞｼｯｸM-PRO" w:eastAsia="HG丸ｺﾞｼｯｸM-PRO" w:hAnsi="HG丸ｺﾞｼｯｸM-PRO"/>
                <w:sz w:val="22"/>
              </w:rPr>
            </w:pPr>
          </w:p>
        </w:tc>
        <w:tc>
          <w:tcPr>
            <w:tcW w:w="7460" w:type="dxa"/>
          </w:tcPr>
          <w:p w14:paraId="69ABF5F2" w14:textId="77777777" w:rsidR="00736ACA" w:rsidRPr="00CC2204" w:rsidRDefault="00736ACA" w:rsidP="009B0195">
            <w:pPr>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・障害者差別解消法の差別類型には該当しない（おそれも含む）が、差別的・不適切な行為があったと思われるもの。</w:t>
            </w:r>
          </w:p>
        </w:tc>
      </w:tr>
      <w:tr w:rsidR="00736ACA" w:rsidRPr="00CC2204" w14:paraId="5E7234DF" w14:textId="77777777" w:rsidTr="009B0195">
        <w:trPr>
          <w:trHeight w:val="375"/>
        </w:trPr>
        <w:tc>
          <w:tcPr>
            <w:tcW w:w="1984" w:type="dxa"/>
          </w:tcPr>
          <w:p w14:paraId="7D9DFEFF"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不快・不満</w:t>
            </w:r>
          </w:p>
        </w:tc>
        <w:tc>
          <w:tcPr>
            <w:tcW w:w="7460" w:type="dxa"/>
          </w:tcPr>
          <w:p w14:paraId="314C7D5D" w14:textId="77777777" w:rsidR="00736ACA" w:rsidRPr="00CC2204" w:rsidRDefault="00736ACA" w:rsidP="009B0195">
            <w:pPr>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・差別的・不適切な行為があったことを確認できないが、相談者が差別的と捉え、不快・不満があったもの。ただし、年金や給付金等他制度への不満・苦情を要因とするものは除く。</w:t>
            </w:r>
          </w:p>
        </w:tc>
      </w:tr>
      <w:tr w:rsidR="00736ACA" w:rsidRPr="00CC2204" w14:paraId="02C69ED0" w14:textId="77777777" w:rsidTr="009B0195">
        <w:trPr>
          <w:trHeight w:val="330"/>
        </w:trPr>
        <w:tc>
          <w:tcPr>
            <w:tcW w:w="1984" w:type="dxa"/>
          </w:tcPr>
          <w:p w14:paraId="5E6331EA"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その他相談・意見・要望等</w:t>
            </w:r>
          </w:p>
        </w:tc>
        <w:tc>
          <w:tcPr>
            <w:tcW w:w="7460" w:type="dxa"/>
          </w:tcPr>
          <w:p w14:paraId="1E7ED539" w14:textId="77777777" w:rsidR="00736ACA" w:rsidRPr="00CC2204" w:rsidRDefault="00736ACA" w:rsidP="009B0195">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・年金や給付金等他制度への不満・苦情を要因とするものや、差別以外の相談、意見、要望に類するもの。</w:t>
            </w:r>
          </w:p>
        </w:tc>
      </w:tr>
      <w:tr w:rsidR="00736ACA" w:rsidRPr="00CC2204" w14:paraId="67AA9581" w14:textId="77777777" w:rsidTr="009B0195">
        <w:trPr>
          <w:trHeight w:val="305"/>
        </w:trPr>
        <w:tc>
          <w:tcPr>
            <w:tcW w:w="1984" w:type="dxa"/>
          </w:tcPr>
          <w:p w14:paraId="18C74065"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問合せ</w:t>
            </w:r>
          </w:p>
        </w:tc>
        <w:tc>
          <w:tcPr>
            <w:tcW w:w="7460" w:type="dxa"/>
          </w:tcPr>
          <w:p w14:paraId="2EFE2A54" w14:textId="77777777" w:rsidR="00736ACA" w:rsidRPr="00CC2204" w:rsidRDefault="00736ACA" w:rsidP="009B0195">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・法や条例、制度等の内容に関する問い合わせ。</w:t>
            </w:r>
          </w:p>
        </w:tc>
      </w:tr>
      <w:tr w:rsidR="00736ACA" w:rsidRPr="00CC2204" w14:paraId="07163151" w14:textId="77777777" w:rsidTr="009B0195">
        <w:trPr>
          <w:trHeight w:val="368"/>
        </w:trPr>
        <w:tc>
          <w:tcPr>
            <w:tcW w:w="1984" w:type="dxa"/>
          </w:tcPr>
          <w:p w14:paraId="16367086"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虐待</w:t>
            </w:r>
          </w:p>
        </w:tc>
        <w:tc>
          <w:tcPr>
            <w:tcW w:w="7460" w:type="dxa"/>
          </w:tcPr>
          <w:p w14:paraId="4187856B" w14:textId="77777777" w:rsidR="00736ACA" w:rsidRPr="00CC2204" w:rsidRDefault="00736ACA" w:rsidP="009B0195">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・障がい者虐待に該当すると思われるもの。</w:t>
            </w:r>
          </w:p>
        </w:tc>
      </w:tr>
      <w:tr w:rsidR="00736ACA" w:rsidRPr="00CC2204" w14:paraId="0F7A67BF" w14:textId="77777777" w:rsidTr="009B0195">
        <w:trPr>
          <w:trHeight w:val="330"/>
        </w:trPr>
        <w:tc>
          <w:tcPr>
            <w:tcW w:w="1984" w:type="dxa"/>
          </w:tcPr>
          <w:p w14:paraId="796EA2ED"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その他</w:t>
            </w:r>
          </w:p>
        </w:tc>
        <w:tc>
          <w:tcPr>
            <w:tcW w:w="7460" w:type="dxa"/>
          </w:tcPr>
          <w:p w14:paraId="246D4846" w14:textId="77777777" w:rsidR="00736ACA" w:rsidRPr="00CC2204" w:rsidRDefault="00736ACA" w:rsidP="009B0195">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・上記に分類できないもの。</w:t>
            </w:r>
          </w:p>
        </w:tc>
      </w:tr>
    </w:tbl>
    <w:p w14:paraId="65EAB458" w14:textId="77777777" w:rsidR="00736ACA" w:rsidRPr="00CC2204" w:rsidRDefault="00736ACA" w:rsidP="00736ACA">
      <w:pPr>
        <w:rPr>
          <w:rFonts w:ascii="HG丸ｺﾞｼｯｸM-PRO" w:eastAsia="HG丸ｺﾞｼｯｸM-PRO" w:hAnsi="HG丸ｺﾞｼｯｸM-PRO"/>
        </w:rPr>
      </w:pPr>
    </w:p>
    <w:p w14:paraId="78158961" w14:textId="77777777" w:rsidR="00736ACA" w:rsidRPr="00CC2204" w:rsidRDefault="00736ACA" w:rsidP="00736ACA">
      <w:pPr>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t>②　広域支援相談員の活動手法</w:t>
      </w:r>
    </w:p>
    <w:p w14:paraId="6D444047" w14:textId="6F1B5A7A" w:rsidR="00736ACA" w:rsidRPr="00CC2204" w:rsidRDefault="00736ACA" w:rsidP="00253A87">
      <w:pPr>
        <w:spacing w:line="0" w:lineRule="atLeast"/>
        <w:ind w:left="110" w:hangingChars="50" w:hanging="110"/>
        <w:rPr>
          <w:rFonts w:ascii="メイリオ" w:eastAsia="メイリオ" w:hAnsi="メイリオ" w:cs="メイリオ"/>
          <w:sz w:val="22"/>
          <w:szCs w:val="21"/>
        </w:rPr>
      </w:pPr>
      <w:r w:rsidRPr="00CC2204">
        <w:rPr>
          <w:rFonts w:ascii="メイリオ" w:eastAsia="メイリオ" w:hAnsi="メイリオ" w:cs="メイリオ" w:hint="eastAsia"/>
          <w:sz w:val="22"/>
          <w:szCs w:val="21"/>
        </w:rPr>
        <w:t>〇　広域支援相談員が相談事案を受理した際の対応については、次のように活動手法の整理を行なっています。</w:t>
      </w:r>
    </w:p>
    <w:tbl>
      <w:tblPr>
        <w:tblStyle w:val="a7"/>
        <w:tblW w:w="0" w:type="auto"/>
        <w:tblInd w:w="392" w:type="dxa"/>
        <w:tblLook w:val="04A0" w:firstRow="1" w:lastRow="0" w:firstColumn="1" w:lastColumn="0" w:noHBand="0" w:noVBand="1"/>
      </w:tblPr>
      <w:tblGrid>
        <w:gridCol w:w="1549"/>
        <w:gridCol w:w="7795"/>
      </w:tblGrid>
      <w:tr w:rsidR="00736ACA" w:rsidRPr="00CC2204" w14:paraId="78D218F8" w14:textId="77777777" w:rsidTr="009B0195">
        <w:tc>
          <w:tcPr>
            <w:tcW w:w="1559" w:type="dxa"/>
          </w:tcPr>
          <w:p w14:paraId="5FB26356" w14:textId="77777777" w:rsidR="00736ACA" w:rsidRPr="00CC2204" w:rsidRDefault="00736ACA" w:rsidP="009B0195">
            <w:pPr>
              <w:spacing w:line="276" w:lineRule="auto"/>
              <w:jc w:val="center"/>
              <w:rPr>
                <w:rFonts w:ascii="HG丸ｺﾞｼｯｸM-PRO" w:eastAsia="HG丸ｺﾞｼｯｸM-PRO" w:hAnsi="HG丸ｺﾞｼｯｸM-PRO"/>
                <w:b/>
                <w:sz w:val="22"/>
              </w:rPr>
            </w:pPr>
            <w:r w:rsidRPr="00CC2204">
              <w:rPr>
                <w:rFonts w:ascii="HG丸ｺﾞｼｯｸM-PRO" w:eastAsia="HG丸ｺﾞｼｯｸM-PRO" w:hAnsi="HG丸ｺﾞｼｯｸM-PRO" w:hint="eastAsia"/>
                <w:b/>
                <w:sz w:val="22"/>
              </w:rPr>
              <w:lastRenderedPageBreak/>
              <w:t>活動手法</w:t>
            </w:r>
          </w:p>
        </w:tc>
        <w:tc>
          <w:tcPr>
            <w:tcW w:w="7885" w:type="dxa"/>
          </w:tcPr>
          <w:p w14:paraId="5999B56E" w14:textId="77777777" w:rsidR="00736ACA" w:rsidRPr="00CC2204" w:rsidRDefault="00736ACA" w:rsidP="009B0195">
            <w:pPr>
              <w:spacing w:line="276" w:lineRule="auto"/>
              <w:jc w:val="center"/>
              <w:rPr>
                <w:rFonts w:ascii="HG丸ｺﾞｼｯｸM-PRO" w:eastAsia="HG丸ｺﾞｼｯｸM-PRO" w:hAnsi="HG丸ｺﾞｼｯｸM-PRO"/>
                <w:b/>
                <w:sz w:val="22"/>
              </w:rPr>
            </w:pPr>
            <w:r w:rsidRPr="00CC2204">
              <w:rPr>
                <w:rFonts w:ascii="HG丸ｺﾞｼｯｸM-PRO" w:eastAsia="HG丸ｺﾞｼｯｸM-PRO" w:hAnsi="HG丸ｺﾞｼｯｸM-PRO" w:hint="eastAsia"/>
                <w:b/>
                <w:sz w:val="22"/>
              </w:rPr>
              <w:t>定義</w:t>
            </w:r>
          </w:p>
        </w:tc>
      </w:tr>
      <w:tr w:rsidR="00736ACA" w:rsidRPr="00CC2204" w14:paraId="11F391D7" w14:textId="77777777" w:rsidTr="009B0195">
        <w:tc>
          <w:tcPr>
            <w:tcW w:w="1559" w:type="dxa"/>
          </w:tcPr>
          <w:p w14:paraId="2F14E465"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①調整</w:t>
            </w:r>
          </w:p>
        </w:tc>
        <w:tc>
          <w:tcPr>
            <w:tcW w:w="7885" w:type="dxa"/>
          </w:tcPr>
          <w:p w14:paraId="4F8ACBBC" w14:textId="38D7E7D2"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広域支援相談員が、相談事案の解決に向け、下記の事項を行った場合など。</w:t>
            </w:r>
          </w:p>
          <w:p w14:paraId="1AB6CB5C" w14:textId="77777777" w:rsidR="00736ACA" w:rsidRPr="00CC2204" w:rsidRDefault="00736ACA" w:rsidP="009B0195">
            <w:pPr>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2688" behindDoc="0" locked="0" layoutInCell="1" allowOverlap="1" wp14:anchorId="2EDB9010" wp14:editId="38328264">
                      <wp:simplePos x="0" y="0"/>
                      <wp:positionH relativeFrom="column">
                        <wp:posOffset>3220720</wp:posOffset>
                      </wp:positionH>
                      <wp:positionV relativeFrom="paragraph">
                        <wp:posOffset>71120</wp:posOffset>
                      </wp:positionV>
                      <wp:extent cx="1295400" cy="3333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29540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22584A81"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B9010" id="角丸四角形 13" o:spid="_x0000_s1031" style="position:absolute;left:0;text-align:left;margin-left:253.6pt;margin-top:5.6pt;width:102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" fillcolor="white [3201]" strokecolor="black [3200]" strokeweight="2pt">
                      <v:textbox>
                        <w:txbxContent>
                          <w:p w14:paraId="22584A81"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v:textbox>
                    </v:roundrect>
                  </w:pict>
                </mc:Fallback>
              </mc:AlternateContent>
            </w: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1664" behindDoc="0" locked="0" layoutInCell="1" allowOverlap="1" wp14:anchorId="04C1023C" wp14:editId="7B7F6B58">
                      <wp:simplePos x="0" y="0"/>
                      <wp:positionH relativeFrom="column">
                        <wp:posOffset>1858645</wp:posOffset>
                      </wp:positionH>
                      <wp:positionV relativeFrom="paragraph">
                        <wp:posOffset>71120</wp:posOffset>
                      </wp:positionV>
                      <wp:extent cx="1295400" cy="3333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29540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1602D933"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1023C" id="角丸四角形 10" o:spid="_x0000_s1032" style="position:absolute;left:0;text-align:left;margin-left:146.35pt;margin-top:5.6pt;width:102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" fillcolor="white [3201]" strokecolor="black [3200]" strokeweight="2pt">
                      <v:textbox>
                        <w:txbxContent>
                          <w:p w14:paraId="1602D933"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v:textbox>
                    </v:roundrect>
                  </w:pict>
                </mc:Fallback>
              </mc:AlternateContent>
            </w: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0640" behindDoc="0" locked="0" layoutInCell="1" allowOverlap="1" wp14:anchorId="62460DF8" wp14:editId="3492DECD">
                      <wp:simplePos x="0" y="0"/>
                      <wp:positionH relativeFrom="column">
                        <wp:posOffset>467995</wp:posOffset>
                      </wp:positionH>
                      <wp:positionV relativeFrom="paragraph">
                        <wp:posOffset>71120</wp:posOffset>
                      </wp:positionV>
                      <wp:extent cx="1295400" cy="3333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29540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400C2FDF"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60DF8" id="角丸四角形 5" o:spid="_x0000_s1033" style="position:absolute;left:0;text-align:left;margin-left:36.85pt;margin-top:5.6pt;width:102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" fillcolor="white [3201]" strokecolor="black [3200]" strokeweight="2pt">
                      <v:textbox>
                        <w:txbxContent>
                          <w:p w14:paraId="400C2FDF"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v:textbox>
                    </v:roundrect>
                  </w:pict>
                </mc:Fallback>
              </mc:AlternateContent>
            </w:r>
          </w:p>
          <w:p w14:paraId="71A436A6" w14:textId="77777777" w:rsidR="00736ACA" w:rsidRPr="00CC2204" w:rsidRDefault="00736ACA" w:rsidP="009B0195">
            <w:pPr>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4736" behindDoc="0" locked="0" layoutInCell="1" allowOverlap="1" wp14:anchorId="017A340B" wp14:editId="482B4E1B">
                      <wp:simplePos x="0" y="0"/>
                      <wp:positionH relativeFrom="column">
                        <wp:posOffset>1150620</wp:posOffset>
                      </wp:positionH>
                      <wp:positionV relativeFrom="paragraph">
                        <wp:posOffset>215265</wp:posOffset>
                      </wp:positionV>
                      <wp:extent cx="2692400" cy="279400"/>
                      <wp:effectExtent l="0" t="0" r="12700" b="25400"/>
                      <wp:wrapNone/>
                      <wp:docPr id="22" name="フローチャート : 組合せ 22"/>
                      <wp:cNvGraphicFramePr/>
                      <a:graphic xmlns:a="http://schemas.openxmlformats.org/drawingml/2006/main">
                        <a:graphicData uri="http://schemas.microsoft.com/office/word/2010/wordprocessingShape">
                          <wps:wsp>
                            <wps:cNvSpPr/>
                            <wps:spPr>
                              <a:xfrm>
                                <a:off x="0" y="0"/>
                                <a:ext cx="2692400" cy="2794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3A7161" id="_x0000_t128" coordsize="21600,21600" o:spt="128" path="m,l21600,,10800,21600xe">
                      <v:stroke joinstyle="miter"/>
                      <v:path gradientshapeok="t" o:connecttype="custom" o:connectlocs="10800,0;5400,10800;10800,21600;16200,10800" textboxrect="5400,0,16200,10800"/>
                    </v:shapetype>
                    <v:shape id="フローチャート : 組合せ 22" o:spid="_x0000_s1026" type="#_x0000_t128" style="position:absolute;left:0;text-align:left;margin-left:90.6pt;margin-top:16.95pt;width:212pt;height:2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" fillcolor="#4f81bd [3204]" strokecolor="#243f60 [1604]" strokeweight="2pt"/>
                  </w:pict>
                </mc:Fallback>
              </mc:AlternateContent>
            </w:r>
          </w:p>
          <w:p w14:paraId="43D18148" w14:textId="77777777" w:rsidR="00736ACA" w:rsidRPr="00CC2204" w:rsidRDefault="00736ACA" w:rsidP="009B0195">
            <w:pPr>
              <w:spacing w:line="276" w:lineRule="auto"/>
              <w:ind w:leftChars="116" w:left="468" w:hangingChars="102" w:hanging="224"/>
              <w:rPr>
                <w:rFonts w:ascii="HG丸ｺﾞｼｯｸM-PRO" w:eastAsia="HG丸ｺﾞｼｯｸM-PRO" w:hAnsi="HG丸ｺﾞｼｯｸM-PRO"/>
                <w:sz w:val="22"/>
              </w:rPr>
            </w:pPr>
          </w:p>
          <w:p w14:paraId="57596E1D" w14:textId="77777777" w:rsidR="00736ACA" w:rsidRPr="00CC2204" w:rsidRDefault="00736ACA" w:rsidP="009B0195">
            <w:pPr>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3712" behindDoc="0" locked="0" layoutInCell="1" allowOverlap="1" wp14:anchorId="40603FEC" wp14:editId="47810512">
                      <wp:simplePos x="0" y="0"/>
                      <wp:positionH relativeFrom="column">
                        <wp:posOffset>1668145</wp:posOffset>
                      </wp:positionH>
                      <wp:positionV relativeFrom="paragraph">
                        <wp:posOffset>22225</wp:posOffset>
                      </wp:positionV>
                      <wp:extent cx="1727200" cy="317500"/>
                      <wp:effectExtent l="0" t="0" r="25400" b="25400"/>
                      <wp:wrapNone/>
                      <wp:docPr id="21" name="角丸四角形 21"/>
                      <wp:cNvGraphicFramePr/>
                      <a:graphic xmlns:a="http://schemas.openxmlformats.org/drawingml/2006/main">
                        <a:graphicData uri="http://schemas.microsoft.com/office/word/2010/wordprocessingShape">
                          <wps:wsp>
                            <wps:cNvSpPr/>
                            <wps:spPr>
                              <a:xfrm>
                                <a:off x="0" y="0"/>
                                <a:ext cx="1727200" cy="317500"/>
                              </a:xfrm>
                              <a:prstGeom prst="roundRect">
                                <a:avLst/>
                              </a:prstGeom>
                            </wps:spPr>
                            <wps:style>
                              <a:lnRef idx="2">
                                <a:schemeClr val="dk1"/>
                              </a:lnRef>
                              <a:fillRef idx="1">
                                <a:schemeClr val="lt1"/>
                              </a:fillRef>
                              <a:effectRef idx="0">
                                <a:schemeClr val="dk1"/>
                              </a:effectRef>
                              <a:fontRef idx="minor">
                                <a:schemeClr val="dk1"/>
                              </a:fontRef>
                            </wps:style>
                            <wps:txbx>
                              <w:txbxContent>
                                <w:p w14:paraId="3277B672"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03FEC" id="角丸四角形 21" o:spid="_x0000_s1034" style="position:absolute;left:0;text-align:left;margin-left:131.35pt;margin-top:1.75pt;width:136pt;height: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" fillcolor="white [3201]" strokecolor="black [3200]" strokeweight="2pt">
                      <v:textbox>
                        <w:txbxContent>
                          <w:p w14:paraId="3277B672"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v:textbox>
                    </v:roundrect>
                  </w:pict>
                </mc:Fallback>
              </mc:AlternateContent>
            </w:r>
          </w:p>
          <w:p w14:paraId="1CE228E7"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＜自主解決型＞</w:t>
            </w:r>
          </w:p>
          <w:p w14:paraId="2B47DBA5"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・相談者と関係事業者の相互の考え方について、広域支援相談員が整理して伝達等することにより、自主的な解決の方向に向かったもの。</w:t>
            </w:r>
          </w:p>
          <w:p w14:paraId="7EC2057B" w14:textId="76F062DA" w:rsidR="00736ACA" w:rsidRPr="00CC2204" w:rsidRDefault="00736ACA" w:rsidP="00253A87">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＜助言型＞</w:t>
            </w:r>
          </w:p>
          <w:p w14:paraId="745936E4"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・相談者と関係事業者の相互の考え方について、広域支援相談員が整理して伝達することに加え、障害者差別解消法の趣旨等の説明や対応等への助言を行ったもの。</w:t>
            </w:r>
          </w:p>
          <w:p w14:paraId="1D9BC8BC"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＜指導型＞</w:t>
            </w:r>
          </w:p>
          <w:p w14:paraId="7C708A2B"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相談者と関係事業者の相互の意思、意向、考え方について、広域支援相談員が整理して伝達することに加え、障害者差別解消法の趣旨等の説明等を行い、さらに障がい者差別解消協議会（合議体）の助言を踏まえた見解を明示するなど、広域支援相談員が指導的な助言を行ったもの。</w:t>
            </w:r>
          </w:p>
          <w:p w14:paraId="04718478" w14:textId="77777777" w:rsidR="00736ACA" w:rsidRPr="00CC2204" w:rsidRDefault="00736ACA" w:rsidP="009B0195">
            <w:pPr>
              <w:spacing w:line="276" w:lineRule="auto"/>
              <w:ind w:leftChars="11" w:left="243" w:rightChars="58" w:right="122" w:hangingChars="100" w:hanging="220"/>
              <w:rPr>
                <w:rFonts w:ascii="HG丸ｺﾞｼｯｸM-PRO" w:eastAsia="HG丸ｺﾞｼｯｸM-PRO" w:hAnsi="HG丸ｺﾞｼｯｸM-PRO"/>
                <w:sz w:val="22"/>
                <w:szCs w:val="17"/>
              </w:rPr>
            </w:pPr>
            <w:r w:rsidRPr="00CC2204">
              <w:rPr>
                <w:rFonts w:ascii="HG丸ｺﾞｼｯｸM-PRO" w:eastAsia="HG丸ｺﾞｼｯｸM-PRO" w:hAnsi="HG丸ｺﾞｼｯｸM-PRO" w:hint="eastAsia"/>
                <w:noProof/>
                <w:sz w:val="22"/>
                <w:szCs w:val="17"/>
              </w:rPr>
              <mc:AlternateContent>
                <mc:Choice Requires="wps">
                  <w:drawing>
                    <wp:anchor distT="0" distB="0" distL="114300" distR="114300" simplePos="0" relativeHeight="251765760" behindDoc="0" locked="0" layoutInCell="1" allowOverlap="1" wp14:anchorId="3BAC5031" wp14:editId="5C8D3AAC">
                      <wp:simplePos x="0" y="0"/>
                      <wp:positionH relativeFrom="column">
                        <wp:posOffset>-27305</wp:posOffset>
                      </wp:positionH>
                      <wp:positionV relativeFrom="paragraph">
                        <wp:posOffset>36194</wp:posOffset>
                      </wp:positionV>
                      <wp:extent cx="4914900" cy="6191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4914900" cy="619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5A51C" id="大かっこ 18" o:spid="_x0000_s1026" type="#_x0000_t185" style="position:absolute;left:0;text-align:left;margin-left:-2.15pt;margin-top:2.85pt;width:387pt;height:48.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" strokecolor="#4579b8 [3044]"/>
                  </w:pict>
                </mc:Fallback>
              </mc:AlternateContent>
            </w:r>
            <w:r w:rsidRPr="00CC2204">
              <w:rPr>
                <w:rFonts w:ascii="HG丸ｺﾞｼｯｸM-PRO" w:eastAsia="HG丸ｺﾞｼｯｸM-PRO" w:hAnsi="HG丸ｺﾞｼｯｸM-PRO" w:hint="eastAsia"/>
                <w:sz w:val="22"/>
                <w:szCs w:val="17"/>
              </w:rPr>
              <w:t xml:space="preserve">　</w:t>
            </w:r>
            <w:r w:rsidRPr="00CC2204">
              <w:rPr>
                <w:rFonts w:ascii="HG丸ｺﾞｼｯｸM-PRO" w:eastAsia="HG丸ｺﾞｼｯｸM-PRO" w:hAnsi="HG丸ｺﾞｼｯｸM-PRO" w:hint="eastAsia"/>
                <w:szCs w:val="17"/>
              </w:rPr>
              <w:t>上記の3類型に該当しないものの、市町村や各所管行政機関、専門的相談機関等と、それぞれの対応や改善方策の具体的な調整、関係者間の話し合いの場の設定も調整に含むものとする。</w:t>
            </w:r>
          </w:p>
        </w:tc>
      </w:tr>
      <w:tr w:rsidR="00736ACA" w:rsidRPr="00CC2204" w14:paraId="509B6C51" w14:textId="77777777" w:rsidTr="009B0195">
        <w:tc>
          <w:tcPr>
            <w:tcW w:w="1559" w:type="dxa"/>
          </w:tcPr>
          <w:p w14:paraId="482E98F5"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②調査</w:t>
            </w:r>
          </w:p>
        </w:tc>
        <w:tc>
          <w:tcPr>
            <w:tcW w:w="7885" w:type="dxa"/>
          </w:tcPr>
          <w:p w14:paraId="3EAEBD28" w14:textId="44B67B6F"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広域支援相談員が、現地調査や関係事業者への事実の聴き取り、資料の収集等により相談内容の事実を確認した場合など。</w:t>
            </w:r>
          </w:p>
        </w:tc>
      </w:tr>
      <w:tr w:rsidR="00736ACA" w:rsidRPr="00CC2204" w14:paraId="5CD1F17A" w14:textId="77777777" w:rsidTr="009B0195">
        <w:tc>
          <w:tcPr>
            <w:tcW w:w="1559" w:type="dxa"/>
          </w:tcPr>
          <w:p w14:paraId="75972F85"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③助言</w:t>
            </w:r>
          </w:p>
        </w:tc>
        <w:tc>
          <w:tcPr>
            <w:tcW w:w="7885" w:type="dxa"/>
          </w:tcPr>
          <w:p w14:paraId="44070830" w14:textId="4885A210"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広域支援相談員が、相談者又は関係事業者等に対し、相談事案の解決に向け、具体的な対応や改善方策等の助言を行った場合など。</w:t>
            </w:r>
          </w:p>
        </w:tc>
      </w:tr>
      <w:tr w:rsidR="00736ACA" w:rsidRPr="00CC2204" w14:paraId="34B3EF32" w14:textId="77777777" w:rsidTr="009B0195">
        <w:trPr>
          <w:trHeight w:val="540"/>
        </w:trPr>
        <w:tc>
          <w:tcPr>
            <w:tcW w:w="1559" w:type="dxa"/>
          </w:tcPr>
          <w:p w14:paraId="7D29BF91"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④情報提供</w:t>
            </w:r>
          </w:p>
        </w:tc>
        <w:tc>
          <w:tcPr>
            <w:tcW w:w="7885" w:type="dxa"/>
          </w:tcPr>
          <w:p w14:paraId="45A70D3E" w14:textId="2D758BFA"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広域支援相談員が、相談者に対し、単に、制度の説明や関係機関の紹介、事実に関する事項の情報を提供した場合など。</w:t>
            </w:r>
          </w:p>
        </w:tc>
      </w:tr>
      <w:tr w:rsidR="00736ACA" w:rsidRPr="00CC2204" w14:paraId="40E78C51" w14:textId="77777777" w:rsidTr="009B0195">
        <w:trPr>
          <w:trHeight w:val="675"/>
        </w:trPr>
        <w:tc>
          <w:tcPr>
            <w:tcW w:w="1559" w:type="dxa"/>
          </w:tcPr>
          <w:p w14:paraId="75EC2BAD"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⑤傾聴</w:t>
            </w:r>
          </w:p>
        </w:tc>
        <w:tc>
          <w:tcPr>
            <w:tcW w:w="7885" w:type="dxa"/>
          </w:tcPr>
          <w:p w14:paraId="005475E0" w14:textId="1E09082E"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受容的・共感的態度で相談者の話を聴き、相談者が自分自身の考えを整理し、納得のいく結論や判断に到達するよう支援した場合など。</w:t>
            </w:r>
          </w:p>
          <w:p w14:paraId="433AC6C0" w14:textId="77777777" w:rsidR="00736ACA" w:rsidRPr="00CC2204" w:rsidRDefault="00736ACA" w:rsidP="009B0195">
            <w:pPr>
              <w:spacing w:line="276" w:lineRule="auto"/>
              <w:ind w:leftChars="16" w:left="181" w:hangingChars="67" w:hanging="147"/>
              <w:rPr>
                <w:rFonts w:ascii="HG丸ｺﾞｼｯｸM-PRO" w:eastAsia="HG丸ｺﾞｼｯｸM-PRO" w:hAnsi="HG丸ｺﾞｼｯｸM-PRO"/>
                <w:sz w:val="22"/>
              </w:rPr>
            </w:pPr>
          </w:p>
        </w:tc>
      </w:tr>
      <w:tr w:rsidR="00736ACA" w:rsidRPr="00CC2204" w14:paraId="45840F1C" w14:textId="77777777" w:rsidTr="009B0195">
        <w:trPr>
          <w:trHeight w:val="543"/>
        </w:trPr>
        <w:tc>
          <w:tcPr>
            <w:tcW w:w="1559" w:type="dxa"/>
          </w:tcPr>
          <w:p w14:paraId="0DFEDC1E" w14:textId="77777777" w:rsidR="00736ACA" w:rsidRPr="00CC2204" w:rsidRDefault="00736ACA" w:rsidP="009B0195">
            <w:pPr>
              <w:spacing w:line="276" w:lineRule="auto"/>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⑥情報共有・伝達</w:t>
            </w:r>
          </w:p>
        </w:tc>
        <w:tc>
          <w:tcPr>
            <w:tcW w:w="7885" w:type="dxa"/>
          </w:tcPr>
          <w:p w14:paraId="054F1277" w14:textId="1176C67A"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広域支援相談員が、相談事案について、市町村や関係機関等との情報共有・交換や、事実に関する事項の情報を伝達や引き継いだ場合など。</w:t>
            </w:r>
          </w:p>
        </w:tc>
      </w:tr>
      <w:tr w:rsidR="00736ACA" w:rsidRPr="00CC2204" w14:paraId="293EF77B" w14:textId="77777777" w:rsidTr="009B0195">
        <w:trPr>
          <w:trHeight w:val="558"/>
        </w:trPr>
        <w:tc>
          <w:tcPr>
            <w:tcW w:w="1559" w:type="dxa"/>
          </w:tcPr>
          <w:p w14:paraId="764481A1" w14:textId="77777777" w:rsidR="00736ACA" w:rsidRPr="00CC2204" w:rsidRDefault="00736ACA" w:rsidP="009B0195">
            <w:pPr>
              <w:spacing w:line="276" w:lineRule="auto"/>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⑦事後確認等</w:t>
            </w:r>
          </w:p>
        </w:tc>
        <w:tc>
          <w:tcPr>
            <w:tcW w:w="7885" w:type="dxa"/>
          </w:tcPr>
          <w:p w14:paraId="3D2E033C" w14:textId="2DDC1744"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広域支援相談員が調整等を行った事案について、改善状況を確認した場合など。</w:t>
            </w:r>
          </w:p>
        </w:tc>
      </w:tr>
      <w:tr w:rsidR="00736ACA" w:rsidRPr="00CC2204" w14:paraId="285D34C9" w14:textId="77777777" w:rsidTr="009B0195">
        <w:trPr>
          <w:trHeight w:val="401"/>
        </w:trPr>
        <w:tc>
          <w:tcPr>
            <w:tcW w:w="1559" w:type="dxa"/>
          </w:tcPr>
          <w:p w14:paraId="6FA8E5A0"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lastRenderedPageBreak/>
              <w:t>⑧その他</w:t>
            </w:r>
          </w:p>
        </w:tc>
        <w:tc>
          <w:tcPr>
            <w:tcW w:w="7885" w:type="dxa"/>
          </w:tcPr>
          <w:p w14:paraId="3D7E10F4" w14:textId="05E215E1"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上記以外の対応</w:t>
            </w:r>
          </w:p>
        </w:tc>
      </w:tr>
    </w:tbl>
    <w:p w14:paraId="723A83A6" w14:textId="52ED8E6F" w:rsidR="00B22A67" w:rsidRPr="00CC2204" w:rsidRDefault="00B22A67" w:rsidP="00B22A67">
      <w:pPr>
        <w:widowControl/>
        <w:jc w:val="left"/>
        <w:rPr>
          <w:rFonts w:asciiTheme="majorEastAsia" w:eastAsiaTheme="majorEastAsia" w:hAnsiTheme="majorEastAsia"/>
          <w:sz w:val="24"/>
          <w:szCs w:val="24"/>
        </w:rPr>
        <w:sectPr w:rsidR="00B22A67" w:rsidRPr="00CC2204" w:rsidSect="00736ACA">
          <w:headerReference w:type="default" r:id="rId23"/>
          <w:type w:val="continuous"/>
          <w:pgSz w:w="11906" w:h="16838" w:code="9"/>
          <w:pgMar w:top="1440" w:right="1080" w:bottom="1440" w:left="1080" w:header="851" w:footer="851" w:gutter="0"/>
          <w:cols w:space="425"/>
          <w:docGrid w:type="lines" w:linePitch="360"/>
        </w:sectPr>
      </w:pPr>
    </w:p>
    <w:p w14:paraId="3EB69B3D" w14:textId="0BDB03E2" w:rsidR="008634F8" w:rsidRPr="00CC2204" w:rsidRDefault="00736ACA" w:rsidP="00736ACA">
      <w:pPr>
        <w:widowControl/>
        <w:tabs>
          <w:tab w:val="left" w:pos="7395"/>
        </w:tabs>
        <w:spacing w:line="0" w:lineRule="atLeast"/>
        <w:jc w:val="left"/>
        <w:rPr>
          <w:rFonts w:ascii="メイリオ" w:eastAsia="メイリオ" w:hAnsi="メイリオ" w:cs="メイリオ"/>
          <w:b/>
          <w:sz w:val="36"/>
          <w:szCs w:val="32"/>
        </w:rPr>
      </w:pPr>
      <w:r w:rsidRPr="00CC2204">
        <w:rPr>
          <w:rFonts w:ascii="メイリオ" w:eastAsia="メイリオ" w:hAnsi="メイリオ" w:cs="メイリオ" w:hint="eastAsia"/>
          <w:b/>
          <w:color w:val="FF0000"/>
          <w:sz w:val="32"/>
          <w:szCs w:val="32"/>
          <w:bdr w:val="single" w:sz="4" w:space="0" w:color="auto"/>
        </w:rPr>
        <w:t xml:space="preserve"> </w:t>
      </w:r>
      <w:r w:rsidR="002A5F7E" w:rsidRPr="002A5F7E">
        <w:rPr>
          <w:rFonts w:ascii="メイリオ" w:eastAsia="メイリオ" w:hAnsi="メイリオ" w:cs="メイリオ" w:hint="eastAsia"/>
          <w:b/>
          <w:sz w:val="32"/>
          <w:szCs w:val="32"/>
          <w:bdr w:val="single" w:sz="4" w:space="0" w:color="auto"/>
        </w:rPr>
        <w:t>２</w:t>
      </w:r>
      <w:r w:rsidR="008634F8" w:rsidRPr="00CC2204">
        <w:rPr>
          <w:rFonts w:ascii="メイリオ" w:eastAsia="メイリオ" w:hAnsi="メイリオ" w:cs="メイリオ" w:hint="eastAsia"/>
          <w:b/>
          <w:sz w:val="32"/>
          <w:szCs w:val="32"/>
          <w:bdr w:val="single" w:sz="4" w:space="0" w:color="auto"/>
        </w:rPr>
        <w:t xml:space="preserve">　</w:t>
      </w:r>
      <w:r w:rsidR="001851FD" w:rsidRPr="00CC2204">
        <w:rPr>
          <w:rFonts w:ascii="メイリオ" w:eastAsia="メイリオ" w:hAnsi="メイリオ" w:cs="メイリオ" w:hint="eastAsia"/>
          <w:b/>
          <w:sz w:val="32"/>
          <w:szCs w:val="32"/>
          <w:bdr w:val="single" w:sz="4" w:space="0" w:color="auto"/>
        </w:rPr>
        <w:t>合議体における</w:t>
      </w:r>
      <w:r w:rsidR="00C8309C" w:rsidRPr="00CC2204">
        <w:rPr>
          <w:rFonts w:ascii="メイリオ" w:eastAsia="メイリオ" w:hAnsi="メイリオ" w:cs="メイリオ" w:hint="eastAsia"/>
          <w:b/>
          <w:sz w:val="32"/>
          <w:szCs w:val="32"/>
          <w:bdr w:val="single" w:sz="4" w:space="0" w:color="auto"/>
        </w:rPr>
        <w:t>助言・検証</w:t>
      </w:r>
      <w:r w:rsidR="00083869" w:rsidRPr="00CC2204">
        <w:rPr>
          <w:rFonts w:ascii="メイリオ" w:eastAsia="メイリオ" w:hAnsi="メイリオ" w:cs="メイリオ" w:hint="eastAsia"/>
          <w:b/>
          <w:sz w:val="32"/>
          <w:szCs w:val="32"/>
          <w:bdr w:val="single" w:sz="4" w:space="0" w:color="auto"/>
        </w:rPr>
        <w:t>の実施</w:t>
      </w:r>
      <w:r w:rsidR="00860708" w:rsidRPr="00CC2204">
        <w:rPr>
          <w:rFonts w:ascii="メイリオ" w:eastAsia="メイリオ" w:hAnsi="メイリオ" w:cs="メイリオ" w:hint="eastAsia"/>
          <w:b/>
          <w:sz w:val="32"/>
          <w:szCs w:val="32"/>
          <w:bdr w:val="single" w:sz="4" w:space="0" w:color="auto"/>
        </w:rPr>
        <w:t xml:space="preserve">　</w:t>
      </w:r>
    </w:p>
    <w:p w14:paraId="3EB69B3E" w14:textId="5C0E87E3" w:rsidR="00F5787A" w:rsidRPr="00CC2204" w:rsidRDefault="00AC7D00" w:rsidP="00736ACA">
      <w:pPr>
        <w:widowControl/>
        <w:tabs>
          <w:tab w:val="left" w:pos="3375"/>
        </w:tabs>
        <w:spacing w:line="0" w:lineRule="atLeast"/>
        <w:ind w:left="480" w:hangingChars="200" w:hanging="480"/>
        <w:jc w:val="left"/>
        <w:rPr>
          <w:rFonts w:ascii="メイリオ" w:eastAsia="メイリオ" w:hAnsi="メイリオ" w:cs="メイリオ"/>
          <w:sz w:val="24"/>
          <w:szCs w:val="24"/>
        </w:rPr>
      </w:pPr>
      <w:r w:rsidRPr="00CC2204">
        <w:rPr>
          <w:rFonts w:ascii="メイリオ" w:eastAsia="メイリオ" w:hAnsi="メイリオ" w:cs="メイリオ" w:hint="eastAsia"/>
          <w:sz w:val="24"/>
          <w:szCs w:val="24"/>
        </w:rPr>
        <w:t xml:space="preserve">　</w:t>
      </w:r>
      <w:r w:rsidR="00736ACA" w:rsidRPr="00CC2204">
        <w:rPr>
          <w:rFonts w:ascii="メイリオ" w:eastAsia="メイリオ" w:hAnsi="メイリオ" w:cs="メイリオ"/>
          <w:sz w:val="24"/>
          <w:szCs w:val="24"/>
        </w:rPr>
        <w:tab/>
      </w:r>
      <w:r w:rsidR="00736ACA" w:rsidRPr="00CC2204">
        <w:rPr>
          <w:rFonts w:ascii="メイリオ" w:eastAsia="メイリオ" w:hAnsi="メイリオ" w:cs="メイリオ"/>
          <w:sz w:val="24"/>
          <w:szCs w:val="24"/>
        </w:rPr>
        <w:tab/>
      </w:r>
    </w:p>
    <w:p w14:paraId="2CCFB1E9" w14:textId="00F93A6F"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大阪府では、障がいを理由</w:t>
      </w:r>
      <w:r w:rsidR="00F717DD" w:rsidRPr="00CC2204">
        <w:rPr>
          <w:rFonts w:ascii="メイリオ" w:eastAsia="メイリオ" w:hAnsi="メイリオ" w:cs="メイリオ" w:hint="eastAsia"/>
          <w:sz w:val="22"/>
          <w:szCs w:val="24"/>
        </w:rPr>
        <w:t>と</w:t>
      </w:r>
      <w:r w:rsidRPr="00CC2204">
        <w:rPr>
          <w:rFonts w:ascii="メイリオ" w:eastAsia="メイリオ" w:hAnsi="メイリオ" w:cs="メイリオ" w:hint="eastAsia"/>
          <w:sz w:val="22"/>
          <w:szCs w:val="24"/>
        </w:rPr>
        <w:t>する差別の</w:t>
      </w:r>
      <w:r w:rsidR="0037166E" w:rsidRPr="00CC2204">
        <w:rPr>
          <w:rFonts w:ascii="メイリオ" w:eastAsia="メイリオ" w:hAnsi="メイリオ" w:cs="メイリオ" w:hint="eastAsia"/>
          <w:sz w:val="22"/>
          <w:szCs w:val="24"/>
        </w:rPr>
        <w:t>解消の推進に関して審議するため、知事の附属機関として、障がい</w:t>
      </w:r>
      <w:r w:rsidRPr="00CC2204">
        <w:rPr>
          <w:rFonts w:ascii="メイリオ" w:eastAsia="メイリオ" w:hAnsi="メイリオ" w:cs="メイリオ" w:hint="eastAsia"/>
          <w:sz w:val="22"/>
          <w:szCs w:val="24"/>
        </w:rPr>
        <w:t>者、事業者、学識経験者等で構成する障がい者差別解消協議会を設置しています。</w:t>
      </w:r>
    </w:p>
    <w:p w14:paraId="36E90233" w14:textId="024F1C9E"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この協議会には、広域支援相談員では解決が困難な事案等に対応し、支援するため、協議会の委員及び専門委員のうちから会長が指名する者をもって構成する合議体を</w:t>
      </w:r>
      <w:r w:rsidR="0090686E" w:rsidRPr="00CC2204">
        <w:rPr>
          <w:rFonts w:ascii="メイリオ" w:eastAsia="メイリオ" w:hAnsi="メイリオ" w:cs="メイリオ" w:hint="eastAsia"/>
          <w:sz w:val="22"/>
          <w:szCs w:val="24"/>
        </w:rPr>
        <w:t>組織</w:t>
      </w:r>
      <w:r w:rsidRPr="00CC2204">
        <w:rPr>
          <w:rFonts w:ascii="メイリオ" w:eastAsia="メイリオ" w:hAnsi="メイリオ" w:cs="メイリオ" w:hint="eastAsia"/>
          <w:sz w:val="22"/>
          <w:szCs w:val="24"/>
        </w:rPr>
        <w:t>し、事業者における不当な差別的取扱いに係る紛争事案に関するあっせん及び広域支援相談員が幅広い相談事案に的確に対応できるよう助言を行うこととしています。</w:t>
      </w:r>
    </w:p>
    <w:p w14:paraId="24062E1A" w14:textId="77777777"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具体的には、平成</w:t>
      </w:r>
      <w:r w:rsidRPr="00CC2204">
        <w:rPr>
          <w:rFonts w:ascii="メイリオ" w:eastAsia="メイリオ" w:hAnsi="メイリオ" w:cs="メイリオ"/>
          <w:sz w:val="22"/>
          <w:szCs w:val="24"/>
        </w:rPr>
        <w:t>28年6月に開催した第1回障がい者差別解消協議会で</w:t>
      </w:r>
      <w:r w:rsidRPr="00CC2204">
        <w:rPr>
          <w:rFonts w:ascii="メイリオ" w:eastAsia="メイリオ" w:hAnsi="メイリオ" w:cs="メイリオ" w:hint="eastAsia"/>
          <w:sz w:val="22"/>
          <w:szCs w:val="24"/>
        </w:rPr>
        <w:t>、まずは、広域支援相談員への助言を行い、相談状況の総合的な分析・検証を行う「助言・検証実施型の合議体」を定期的に開催することを決定し、平成</w:t>
      </w:r>
      <w:r w:rsidRPr="00CC2204">
        <w:rPr>
          <w:rFonts w:ascii="メイリオ" w:eastAsia="メイリオ" w:hAnsi="メイリオ" w:cs="メイリオ"/>
          <w:sz w:val="22"/>
          <w:szCs w:val="24"/>
        </w:rPr>
        <w:t>28年度においては、「障がい者差別解消の取組みと相談事例等の検証　～平成28年度の相談事例等の分析から～」</w:t>
      </w:r>
      <w:r w:rsidRPr="00CC2204">
        <w:rPr>
          <w:rFonts w:ascii="メイリオ" w:eastAsia="メイリオ" w:hAnsi="メイリオ" w:cs="メイリオ" w:hint="eastAsia"/>
          <w:sz w:val="22"/>
          <w:szCs w:val="24"/>
        </w:rPr>
        <w:t>（以下、H28検証報告）という。）</w:t>
      </w:r>
      <w:r w:rsidRPr="00CC2204">
        <w:rPr>
          <w:rFonts w:ascii="メイリオ" w:eastAsia="メイリオ" w:hAnsi="メイリオ" w:cs="メイリオ"/>
          <w:sz w:val="22"/>
          <w:szCs w:val="24"/>
        </w:rPr>
        <w:t>を</w:t>
      </w:r>
      <w:r w:rsidRPr="00CC2204">
        <w:rPr>
          <w:rFonts w:ascii="メイリオ" w:eastAsia="メイリオ" w:hAnsi="メイリオ" w:cs="メイリオ" w:hint="eastAsia"/>
          <w:sz w:val="22"/>
          <w:szCs w:val="24"/>
        </w:rPr>
        <w:t>と</w:t>
      </w:r>
      <w:r w:rsidRPr="00CC2204">
        <w:rPr>
          <w:rFonts w:ascii="メイリオ" w:eastAsia="メイリオ" w:hAnsi="メイリオ" w:cs="メイリオ"/>
          <w:sz w:val="22"/>
          <w:szCs w:val="24"/>
        </w:rPr>
        <w:t>りまとめ</w:t>
      </w:r>
      <w:r w:rsidRPr="00CC2204">
        <w:rPr>
          <w:rFonts w:ascii="メイリオ" w:eastAsia="メイリオ" w:hAnsi="メイリオ" w:cs="メイリオ" w:hint="eastAsia"/>
          <w:sz w:val="22"/>
          <w:szCs w:val="24"/>
        </w:rPr>
        <w:t>、</w:t>
      </w:r>
      <w:r w:rsidRPr="00CC2204">
        <w:rPr>
          <w:rFonts w:ascii="メイリオ" w:eastAsia="メイリオ" w:hAnsi="メイリオ" w:cs="メイリオ"/>
          <w:sz w:val="22"/>
          <w:szCs w:val="24"/>
        </w:rPr>
        <w:t>公表しました</w:t>
      </w:r>
      <w:r w:rsidRPr="00CC2204">
        <w:rPr>
          <w:rFonts w:ascii="メイリオ" w:eastAsia="メイリオ" w:hAnsi="メイリオ" w:cs="メイリオ" w:hint="eastAsia"/>
          <w:sz w:val="22"/>
          <w:szCs w:val="24"/>
        </w:rPr>
        <w:t>。</w:t>
      </w:r>
    </w:p>
    <w:p w14:paraId="1C23718A" w14:textId="77777777"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障害者差別解消法は施行後</w:t>
      </w:r>
      <w:r w:rsidRPr="00CC2204">
        <w:rPr>
          <w:rFonts w:ascii="メイリオ" w:eastAsia="メイリオ" w:hAnsi="メイリオ" w:cs="メイリオ"/>
          <w:sz w:val="22"/>
          <w:szCs w:val="24"/>
        </w:rPr>
        <w:t>2年を経過しようとしています</w:t>
      </w:r>
      <w:r w:rsidRPr="00CC2204">
        <w:rPr>
          <w:rFonts w:ascii="メイリオ" w:eastAsia="メイリオ" w:hAnsi="メイリオ" w:cs="メイリオ" w:hint="eastAsia"/>
          <w:sz w:val="22"/>
          <w:szCs w:val="24"/>
        </w:rPr>
        <w:t>が、法の周知や趣旨の普及が課題であり、特に合理的配慮の概念は、未だ社会に定着しているとは言えません。</w:t>
      </w:r>
    </w:p>
    <w:p w14:paraId="16C789A9" w14:textId="77777777"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このため、条例に基づく相談等の体制の効果的な運用に向け、引き続き事例を蓄積・整理し、府内市町村とも共有化するなど今後の施策に活かしていくことが必要です。平成２９年度においても、「助言・検証実施型の合議体」を、１～２カ月に１回の頻度で開催し、相談事例の分析等を行なってきました。</w:t>
      </w:r>
    </w:p>
    <w:p w14:paraId="7FF8D9A7" w14:textId="586276B5"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次項以降では、平成２９年度における障がい者差別解消協議会（平成２９年６月、同年１０月、平成３０年２月に開催）及び合議</w:t>
      </w:r>
      <w:r w:rsidR="0037501A" w:rsidRPr="00CC2204">
        <w:rPr>
          <w:rFonts w:ascii="メイリオ" w:eastAsia="メイリオ" w:hAnsi="メイリオ" w:cs="メイリオ" w:hint="eastAsia"/>
          <w:sz w:val="22"/>
          <w:szCs w:val="24"/>
        </w:rPr>
        <w:t>体（平成２９年７月から平成３０年２月までに８回開催）における議論</w:t>
      </w:r>
      <w:r w:rsidRPr="00CC2204">
        <w:rPr>
          <w:rFonts w:ascii="メイリオ" w:eastAsia="メイリオ" w:hAnsi="メイリオ" w:cs="メイリオ" w:hint="eastAsia"/>
          <w:sz w:val="22"/>
          <w:szCs w:val="24"/>
        </w:rPr>
        <w:t>等を経て、広域支援相談員の対応実績や相談事例等についての整理・分析、及びこの１年間の府の取組みを検証しています。</w:t>
      </w:r>
    </w:p>
    <w:p w14:paraId="3EB69B46" w14:textId="14820125" w:rsidR="008634F8" w:rsidRPr="00CC2204" w:rsidRDefault="008634F8" w:rsidP="000D7954">
      <w:pPr>
        <w:widowControl/>
        <w:tabs>
          <w:tab w:val="left" w:pos="4185"/>
        </w:tabs>
        <w:spacing w:line="0" w:lineRule="atLeast"/>
        <w:jc w:val="left"/>
        <w:rPr>
          <w:rFonts w:ascii="メイリオ" w:eastAsia="メイリオ" w:hAnsi="メイリオ" w:cs="メイリオ"/>
          <w:sz w:val="24"/>
          <w:szCs w:val="24"/>
        </w:rPr>
      </w:pPr>
      <w:r w:rsidRPr="00CC2204">
        <w:rPr>
          <w:rFonts w:ascii="メイリオ" w:eastAsia="メイリオ" w:hAnsi="メイリオ" w:cs="メイリオ"/>
          <w:b/>
          <w:sz w:val="28"/>
          <w:szCs w:val="28"/>
        </w:rPr>
        <w:br w:type="page"/>
      </w:r>
    </w:p>
    <w:p w14:paraId="3EB69BEE" w14:textId="06FAC1FA" w:rsidR="00DB2AA1" w:rsidRPr="00CC2204" w:rsidRDefault="006043E5" w:rsidP="000426DF">
      <w:pPr>
        <w:widowControl/>
        <w:spacing w:line="0" w:lineRule="atLeast"/>
        <w:jc w:val="left"/>
        <w:rPr>
          <w:rFonts w:ascii="メイリオ" w:eastAsia="メイリオ" w:hAnsi="メイリオ" w:cs="メイリオ"/>
          <w:b/>
          <w:sz w:val="28"/>
          <w:szCs w:val="32"/>
        </w:rPr>
      </w:pPr>
      <w:r w:rsidRPr="00CC2204">
        <w:rPr>
          <w:rFonts w:ascii="メイリオ" w:eastAsia="メイリオ" w:hAnsi="メイリオ" w:cs="メイリオ" w:hint="eastAsia"/>
          <w:b/>
          <w:sz w:val="28"/>
          <w:szCs w:val="32"/>
        </w:rPr>
        <w:lastRenderedPageBreak/>
        <w:t>（</w:t>
      </w:r>
      <w:r w:rsidR="00B44A23" w:rsidRPr="00CC2204">
        <w:rPr>
          <w:rFonts w:ascii="メイリオ" w:eastAsia="メイリオ" w:hAnsi="メイリオ" w:cs="メイリオ" w:hint="eastAsia"/>
          <w:b/>
          <w:sz w:val="28"/>
          <w:szCs w:val="32"/>
        </w:rPr>
        <w:t>1</w:t>
      </w:r>
      <w:r w:rsidR="00860708" w:rsidRPr="00CC2204">
        <w:rPr>
          <w:rFonts w:ascii="メイリオ" w:eastAsia="メイリオ" w:hAnsi="メイリオ" w:cs="メイリオ" w:hint="eastAsia"/>
          <w:b/>
          <w:sz w:val="28"/>
          <w:szCs w:val="32"/>
        </w:rPr>
        <w:t>）</w:t>
      </w:r>
      <w:r w:rsidR="00DB2AA1" w:rsidRPr="00CC2204">
        <w:rPr>
          <w:rFonts w:ascii="メイリオ" w:eastAsia="メイリオ" w:hAnsi="メイリオ" w:cs="メイリオ" w:hint="eastAsia"/>
          <w:b/>
          <w:sz w:val="28"/>
          <w:szCs w:val="32"/>
        </w:rPr>
        <w:t>相談事例</w:t>
      </w:r>
      <w:r w:rsidR="00F44CC8" w:rsidRPr="00CC2204">
        <w:rPr>
          <w:rFonts w:ascii="メイリオ" w:eastAsia="メイリオ" w:hAnsi="メイリオ" w:cs="メイリオ" w:hint="eastAsia"/>
          <w:b/>
          <w:sz w:val="28"/>
          <w:szCs w:val="32"/>
        </w:rPr>
        <w:t>等</w:t>
      </w:r>
    </w:p>
    <w:p w14:paraId="3EB69BEF" w14:textId="77777777" w:rsidR="007571C4" w:rsidRPr="00CC2204" w:rsidRDefault="007571C4" w:rsidP="007571C4">
      <w:pPr>
        <w:spacing w:line="0" w:lineRule="atLeast"/>
        <w:ind w:leftChars="100" w:left="430" w:hangingChars="100" w:hanging="220"/>
        <w:rPr>
          <w:rFonts w:ascii="メイリオ" w:eastAsia="メイリオ" w:hAnsi="メイリオ" w:cs="メイリオ"/>
          <w:sz w:val="22"/>
          <w:szCs w:val="24"/>
        </w:rPr>
      </w:pPr>
    </w:p>
    <w:p w14:paraId="4A0EB2D0" w14:textId="7417A5DD" w:rsidR="00E126DC" w:rsidRPr="00CC2204" w:rsidRDefault="0037501A" w:rsidP="00E126DC">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より多くの事例を分析・整理</w:t>
      </w:r>
      <w:r w:rsidR="00E126DC" w:rsidRPr="00CC2204">
        <w:rPr>
          <w:rFonts w:ascii="メイリオ" w:eastAsia="メイリオ" w:hAnsi="メイリオ" w:cs="メイリオ" w:hint="eastAsia"/>
          <w:sz w:val="22"/>
          <w:szCs w:val="24"/>
        </w:rPr>
        <w:t>することが、制度運用の改善および差別解消の取組みの充実につながります。</w:t>
      </w:r>
    </w:p>
    <w:p w14:paraId="30EEB59F" w14:textId="77777777" w:rsidR="00E126DC" w:rsidRPr="00CC2204" w:rsidRDefault="00E126DC" w:rsidP="00E126DC">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合議体では、広域支援相談員が対応した事例のほか、ゲストスピーカーからの意見聴取や合議体構成員の協力により提供された事例も含めて分析等を行いました。</w:t>
      </w:r>
    </w:p>
    <w:p w14:paraId="50BA695B" w14:textId="1A322495" w:rsidR="00E126DC" w:rsidRPr="00CC2204" w:rsidRDefault="00E126DC" w:rsidP="00E126DC">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なお、今年度においては、合議体で</w:t>
      </w:r>
      <w:r w:rsidR="00F0348D" w:rsidRPr="00CC2204">
        <w:rPr>
          <w:rFonts w:ascii="メイリオ" w:eastAsia="メイリオ" w:hAnsi="メイリオ" w:cs="メイリオ" w:hint="eastAsia"/>
          <w:sz w:val="22"/>
          <w:szCs w:val="24"/>
        </w:rPr>
        <w:t>の</w:t>
      </w:r>
      <w:r w:rsidRPr="00CC2204">
        <w:rPr>
          <w:rFonts w:ascii="メイリオ" w:eastAsia="メイリオ" w:hAnsi="メイリオ" w:cs="メイリオ" w:hint="eastAsia"/>
          <w:sz w:val="22"/>
          <w:szCs w:val="24"/>
        </w:rPr>
        <w:t>これまでの分析等の成果を、大阪府障がい者差別解消ガイドライン（※）の改訂に反映しました。</w:t>
      </w:r>
    </w:p>
    <w:p w14:paraId="3EB69BF3" w14:textId="77777777" w:rsidR="00F90973" w:rsidRPr="00CC2204" w:rsidRDefault="00F90973" w:rsidP="006043E5">
      <w:pPr>
        <w:spacing w:line="360" w:lineRule="auto"/>
        <w:ind w:leftChars="100" w:left="450" w:hangingChars="100" w:hanging="240"/>
        <w:rPr>
          <w:rFonts w:ascii="ＭＳ ゴシック" w:eastAsia="ＭＳ ゴシック" w:hAnsi="ＭＳ ゴシック"/>
          <w:sz w:val="24"/>
          <w:szCs w:val="24"/>
        </w:rPr>
      </w:pPr>
      <w:r w:rsidRPr="00CC2204">
        <w:rPr>
          <w:rFonts w:ascii="ＭＳ ゴシック" w:eastAsia="ＭＳ ゴシック" w:hAnsi="ＭＳ ゴシック" w:hint="eastAsia"/>
          <w:sz w:val="24"/>
          <w:szCs w:val="24"/>
        </w:rPr>
        <w:t xml:space="preserve">　</w:t>
      </w:r>
    </w:p>
    <w:p w14:paraId="3EB69BF4" w14:textId="77777777" w:rsidR="00F90973" w:rsidRPr="00CC2204" w:rsidRDefault="00835744" w:rsidP="005B5F05">
      <w:pPr>
        <w:spacing w:line="0" w:lineRule="atLeast"/>
        <w:ind w:leftChars="200" w:left="420" w:right="-29" w:firstLineChars="100" w:firstLine="240"/>
        <w:rPr>
          <w:rFonts w:ascii="ＭＳ ゴシック" w:eastAsia="ＭＳ ゴシック" w:hAnsi="ＭＳ ゴシック"/>
          <w:sz w:val="22"/>
        </w:rPr>
      </w:pPr>
      <w:r w:rsidRPr="00CC2204">
        <w:rPr>
          <w:rFonts w:ascii="ＭＳ ゴシック" w:eastAsia="ＭＳ ゴシック" w:hAnsi="ＭＳ ゴシック" w:hint="eastAsia"/>
          <w:noProof/>
          <w:sz w:val="24"/>
          <w:szCs w:val="24"/>
        </w:rPr>
        <mc:AlternateContent>
          <mc:Choice Requires="wps">
            <w:drawing>
              <wp:anchor distT="0" distB="0" distL="114300" distR="114300" simplePos="0" relativeHeight="251619328" behindDoc="0" locked="0" layoutInCell="1" allowOverlap="1" wp14:anchorId="3EB6A041" wp14:editId="2E336F52">
                <wp:simplePos x="0" y="0"/>
                <wp:positionH relativeFrom="column">
                  <wp:posOffset>192405</wp:posOffset>
                </wp:positionH>
                <wp:positionV relativeFrom="paragraph">
                  <wp:posOffset>12700</wp:posOffset>
                </wp:positionV>
                <wp:extent cx="6007100" cy="4432300"/>
                <wp:effectExtent l="19050" t="19050" r="12700" b="25400"/>
                <wp:wrapNone/>
                <wp:docPr id="240" name="正方形/長方形 240"/>
                <wp:cNvGraphicFramePr/>
                <a:graphic xmlns:a="http://schemas.openxmlformats.org/drawingml/2006/main">
                  <a:graphicData uri="http://schemas.microsoft.com/office/word/2010/wordprocessingShape">
                    <wps:wsp>
                      <wps:cNvSpPr/>
                      <wps:spPr>
                        <a:xfrm>
                          <a:off x="0" y="0"/>
                          <a:ext cx="6007100" cy="4432300"/>
                        </a:xfrm>
                        <a:prstGeom prst="rect">
                          <a:avLst/>
                        </a:prstGeom>
                        <a:ln w="38100" cmpd="dbl">
                          <a:solidFill>
                            <a:schemeClr val="accent5">
                              <a:lumMod val="75000"/>
                            </a:schemeClr>
                          </a:solidFill>
                          <a:prstDash val="solid"/>
                        </a:ln>
                      </wps:spPr>
                      <wps:style>
                        <a:lnRef idx="2">
                          <a:schemeClr val="dk1"/>
                        </a:lnRef>
                        <a:fillRef idx="1">
                          <a:schemeClr val="lt1"/>
                        </a:fillRef>
                        <a:effectRef idx="0">
                          <a:schemeClr val="dk1"/>
                        </a:effectRef>
                        <a:fontRef idx="minor">
                          <a:schemeClr val="dk1"/>
                        </a:fontRef>
                      </wps:style>
                      <wps:txbx>
                        <w:txbxContent>
                          <w:p w14:paraId="3EB6A0F6" w14:textId="77777777" w:rsidR="00364906" w:rsidRPr="00C45FE0" w:rsidRDefault="00364906" w:rsidP="00C45FE0">
                            <w:pPr>
                              <w:spacing w:line="0" w:lineRule="atLeast"/>
                              <w:ind w:right="1302"/>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大阪府障がい者差別解消ガイドライン（第２</w:t>
                            </w:r>
                            <w:r w:rsidRPr="00C45FE0">
                              <w:rPr>
                                <w:rFonts w:ascii="HG丸ｺﾞｼｯｸM-PRO" w:eastAsia="HG丸ｺﾞｼｯｸM-PRO" w:hAnsi="HG丸ｺﾞｼｯｸM-PRO" w:hint="eastAsia"/>
                                <w:b/>
                                <w:sz w:val="22"/>
                              </w:rPr>
                              <w:t>版）（平成</w:t>
                            </w:r>
                            <w:r>
                              <w:rPr>
                                <w:rFonts w:ascii="HG丸ｺﾞｼｯｸM-PRO" w:eastAsia="HG丸ｺﾞｼｯｸM-PRO" w:hAnsi="HG丸ｺﾞｼｯｸM-PRO" w:hint="eastAsia"/>
                                <w:b/>
                                <w:sz w:val="22"/>
                              </w:rPr>
                              <w:t>３０</w:t>
                            </w:r>
                            <w:r w:rsidRPr="00C45FE0">
                              <w:rPr>
                                <w:rFonts w:ascii="HG丸ｺﾞｼｯｸM-PRO" w:eastAsia="HG丸ｺﾞｼｯｸM-PRO" w:hAnsi="HG丸ｺﾞｼｯｸM-PRO" w:hint="eastAsia"/>
                                <w:b/>
                                <w:sz w:val="22"/>
                              </w:rPr>
                              <w:t>年3月策定）</w:t>
                            </w:r>
                          </w:p>
                          <w:p w14:paraId="3EB6A0F7" w14:textId="77777777" w:rsidR="00364906" w:rsidRPr="00C45FE0" w:rsidRDefault="00364906" w:rsidP="00C45FE0">
                            <w:pPr>
                              <w:ind w:right="-29" w:firstLineChars="200" w:firstLine="44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～「理解し合うこと」「対話すること」「考えること」～</w:t>
                            </w:r>
                          </w:p>
                          <w:p w14:paraId="3EB6A0F8" w14:textId="77777777" w:rsidR="00364906" w:rsidRPr="006043E5" w:rsidRDefault="00364906" w:rsidP="001E464D">
                            <w:pPr>
                              <w:ind w:left="440" w:right="-29" w:hangingChars="200" w:hanging="44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障がいを理由とする差別について</w:t>
                            </w:r>
                            <w:r>
                              <w:rPr>
                                <w:rFonts w:ascii="HG丸ｺﾞｼｯｸM-PRO" w:eastAsia="HG丸ｺﾞｼｯｸM-PRO" w:hAnsi="HG丸ｺﾞｼｯｸM-PRO" w:hint="eastAsia"/>
                                <w:sz w:val="22"/>
                              </w:rPr>
                              <w:t>、</w:t>
                            </w:r>
                            <w:r w:rsidRPr="00C45FE0">
                              <w:rPr>
                                <w:rFonts w:ascii="HG丸ｺﾞｼｯｸM-PRO" w:eastAsia="HG丸ｺﾞｼｯｸM-PRO" w:hAnsi="HG丸ｺﾞｼｯｸM-PRO" w:hint="eastAsia"/>
                                <w:sz w:val="22"/>
                              </w:rPr>
                              <w:t>府民の皆様の関心と理解を深めるため、</w:t>
                            </w:r>
                            <w:r>
                              <w:rPr>
                                <w:rFonts w:ascii="HG丸ｺﾞｼｯｸM-PRO" w:eastAsia="HG丸ｺﾞｼｯｸM-PRO" w:hAnsi="HG丸ｺﾞｼｯｸM-PRO" w:hint="eastAsia"/>
                                <w:sz w:val="22"/>
                              </w:rPr>
                              <w:t>大阪府障がい者差別解消</w:t>
                            </w:r>
                            <w:r w:rsidRPr="00C45FE0">
                              <w:rPr>
                                <w:rFonts w:ascii="HG丸ｺﾞｼｯｸM-PRO" w:eastAsia="HG丸ｺﾞｼｯｸM-PRO" w:hAnsi="HG丸ｺﾞｼｯｸM-PRO" w:hint="eastAsia"/>
                                <w:sz w:val="22"/>
                              </w:rPr>
                              <w:t>ガイドライン</w:t>
                            </w:r>
                            <w:r>
                              <w:rPr>
                                <w:rFonts w:ascii="HG丸ｺﾞｼｯｸM-PRO" w:eastAsia="HG丸ｺﾞｼｯｸM-PRO" w:hAnsi="HG丸ｺﾞｼｯｸM-PRO" w:hint="eastAsia"/>
                                <w:sz w:val="22"/>
                              </w:rPr>
                              <w:t>（以下、「ガイドライン」と記載します。）</w:t>
                            </w:r>
                            <w:r w:rsidRPr="006043E5">
                              <w:rPr>
                                <w:rFonts w:ascii="HG丸ｺﾞｼｯｸM-PRO" w:eastAsia="HG丸ｺﾞｼｯｸM-PRO" w:hAnsi="HG丸ｺﾞｼｯｸM-PRO" w:hint="eastAsia"/>
                                <w:sz w:val="22"/>
                              </w:rPr>
                              <w:t>の第１版を平成27年3月に策定し、平成30年3月にはガイドライン第2版を「解説編」と「事例編」に分冊化して改訂しました。</w:t>
                            </w:r>
                            <w:r w:rsidRPr="006043E5">
                              <w:rPr>
                                <w:rFonts w:ascii="HG丸ｺﾞｼｯｸM-PRO" w:eastAsia="HG丸ｺﾞｼｯｸM-PRO" w:hAnsi="HG丸ｺﾞｼｯｸM-PRO" w:hint="eastAsia"/>
                                <w:sz w:val="22"/>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6043E5">
                              <w:rPr>
                                <w:rFonts w:ascii="HG丸ｺﾞｼｯｸM-PRO" w:eastAsia="HG丸ｺﾞｼｯｸM-PRO" w:hAnsi="HG丸ｺﾞｼｯｸM-PRO" w:hint="eastAsia"/>
                                <w:b/>
                                <w:sz w:val="22"/>
                              </w:rPr>
                              <w:t>商品・サービス、福祉サービス、公共交通機関、住宅、教育、医療</w:t>
                            </w:r>
                            <w:r w:rsidRPr="006043E5">
                              <w:rPr>
                                <w:rFonts w:ascii="HG丸ｺﾞｼｯｸM-PRO" w:eastAsia="HG丸ｺﾞｼｯｸM-PRO" w:hAnsi="HG丸ｺﾞｼｯｸM-PRO" w:hint="eastAsia"/>
                                <w:sz w:val="22"/>
                              </w:rPr>
                              <w:t>）ごとに事例等を記載するとともに、障がいを理由とする差別に関わる「環境の整備」や「不適切な行為」についても事例を盛り込んでいます。</w:t>
                            </w:r>
                          </w:p>
                          <w:p w14:paraId="3EB6A0F9" w14:textId="77777777" w:rsidR="00364906" w:rsidRPr="00C45FE0" w:rsidRDefault="00364906" w:rsidP="001E464D">
                            <w:pPr>
                              <w:ind w:leftChars="200" w:left="420" w:right="-29"/>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差別をなくすためには、「理解し合うこと」、「話し合うこと」、「考えること」が大切です。そのきっかけにガイドラインを活用ください。</w:t>
                            </w:r>
                          </w:p>
                          <w:p w14:paraId="3EB6A0FA" w14:textId="77777777" w:rsidR="00364906" w:rsidRPr="00C45FE0" w:rsidRDefault="00364906" w:rsidP="00C45FE0">
                            <w:pPr>
                              <w:ind w:left="425" w:hangingChars="193" w:hanging="425"/>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w:t>
                            </w:r>
                          </w:p>
                          <w:p w14:paraId="3EB6A0FB" w14:textId="77777777" w:rsidR="00364906" w:rsidRPr="00C45FE0" w:rsidRDefault="00364906" w:rsidP="00C45FE0">
                            <w:pPr>
                              <w:ind w:leftChars="100" w:left="210" w:firstLineChars="100" w:firstLine="22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データ掲載ＵＲＬ</w:t>
                            </w:r>
                          </w:p>
                          <w:p w14:paraId="3EB6A0FC" w14:textId="77777777" w:rsidR="00364906" w:rsidRPr="000D569C" w:rsidRDefault="00364906" w:rsidP="00C45FE0">
                            <w:pPr>
                              <w:ind w:left="425" w:hangingChars="193" w:hanging="425"/>
                              <w:jc w:val="left"/>
                              <w:rPr>
                                <w:sz w:val="22"/>
                              </w:rPr>
                            </w:pPr>
                            <w:r w:rsidRPr="00C45FE0">
                              <w:rPr>
                                <w:rFonts w:ascii="HG丸ｺﾞｼｯｸM-PRO" w:eastAsia="HG丸ｺﾞｼｯｸM-PRO" w:hAnsi="HG丸ｺﾞｼｯｸM-PRO" w:hint="eastAsia"/>
                                <w:sz w:val="22"/>
                              </w:rPr>
                              <w:t xml:space="preserve">　　大阪府　「障がいを理由とする差別の解消に向けて」ウエブページ　　</w:t>
                            </w:r>
                            <w:hyperlink r:id="rId24" w:history="1">
                              <w:r w:rsidRPr="00C45FE0">
                                <w:rPr>
                                  <w:rStyle w:val="af4"/>
                                  <w:rFonts w:ascii="HG丸ｺﾞｼｯｸM-PRO" w:eastAsia="HG丸ｺﾞｼｯｸM-PRO" w:hAnsi="HG丸ｺﾞｼｯｸM-PRO"/>
                                  <w:sz w:val="22"/>
                                </w:rPr>
                                <w:t>http://www.pref.osaka.lg.jp/keikakusuishin/syougai-plan/sabekai-kaisai.html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A041" id="正方形/長方形 240" o:spid="_x0000_s1035" style="position:absolute;left:0;text-align:left;margin-left:15.15pt;margin-top:1pt;width:473pt;height:34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" fillcolor="white [3201]" strokecolor="#31849b [2408]" strokeweight="3pt">
                <v:stroke linestyle="thinThin"/>
                <v:textbox>
                  <w:txbxContent>
                    <w:p w14:paraId="3EB6A0F6" w14:textId="77777777" w:rsidR="00364906" w:rsidRPr="00C45FE0" w:rsidRDefault="00364906" w:rsidP="00C45FE0">
                      <w:pPr>
                        <w:spacing w:line="0" w:lineRule="atLeast"/>
                        <w:ind w:right="1302"/>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大阪府障がい者差別解消ガイドライン（第２</w:t>
                      </w:r>
                      <w:r w:rsidRPr="00C45FE0">
                        <w:rPr>
                          <w:rFonts w:ascii="HG丸ｺﾞｼｯｸM-PRO" w:eastAsia="HG丸ｺﾞｼｯｸM-PRO" w:hAnsi="HG丸ｺﾞｼｯｸM-PRO" w:hint="eastAsia"/>
                          <w:b/>
                          <w:sz w:val="22"/>
                        </w:rPr>
                        <w:t>版）（平成</w:t>
                      </w:r>
                      <w:r>
                        <w:rPr>
                          <w:rFonts w:ascii="HG丸ｺﾞｼｯｸM-PRO" w:eastAsia="HG丸ｺﾞｼｯｸM-PRO" w:hAnsi="HG丸ｺﾞｼｯｸM-PRO" w:hint="eastAsia"/>
                          <w:b/>
                          <w:sz w:val="22"/>
                        </w:rPr>
                        <w:t>３０</w:t>
                      </w:r>
                      <w:r w:rsidRPr="00C45FE0">
                        <w:rPr>
                          <w:rFonts w:ascii="HG丸ｺﾞｼｯｸM-PRO" w:eastAsia="HG丸ｺﾞｼｯｸM-PRO" w:hAnsi="HG丸ｺﾞｼｯｸM-PRO" w:hint="eastAsia"/>
                          <w:b/>
                          <w:sz w:val="22"/>
                        </w:rPr>
                        <w:t>年3月策定）</w:t>
                      </w:r>
                    </w:p>
                    <w:p w14:paraId="3EB6A0F7" w14:textId="77777777" w:rsidR="00364906" w:rsidRPr="00C45FE0" w:rsidRDefault="00364906" w:rsidP="00C45FE0">
                      <w:pPr>
                        <w:ind w:right="-29" w:firstLineChars="200" w:firstLine="44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～「理解し合うこと」「対話すること」「考えること」～</w:t>
                      </w:r>
                    </w:p>
                    <w:p w14:paraId="3EB6A0F8" w14:textId="77777777" w:rsidR="00364906" w:rsidRPr="006043E5" w:rsidRDefault="00364906" w:rsidP="001E464D">
                      <w:pPr>
                        <w:ind w:left="440" w:right="-29" w:hangingChars="200" w:hanging="44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障がいを理由とする差別について</w:t>
                      </w:r>
                      <w:r>
                        <w:rPr>
                          <w:rFonts w:ascii="HG丸ｺﾞｼｯｸM-PRO" w:eastAsia="HG丸ｺﾞｼｯｸM-PRO" w:hAnsi="HG丸ｺﾞｼｯｸM-PRO" w:hint="eastAsia"/>
                          <w:sz w:val="22"/>
                        </w:rPr>
                        <w:t>、</w:t>
                      </w:r>
                      <w:r w:rsidRPr="00C45FE0">
                        <w:rPr>
                          <w:rFonts w:ascii="HG丸ｺﾞｼｯｸM-PRO" w:eastAsia="HG丸ｺﾞｼｯｸM-PRO" w:hAnsi="HG丸ｺﾞｼｯｸM-PRO" w:hint="eastAsia"/>
                          <w:sz w:val="22"/>
                        </w:rPr>
                        <w:t>府民の皆様の関心と理解を深めるため、</w:t>
                      </w:r>
                      <w:r>
                        <w:rPr>
                          <w:rFonts w:ascii="HG丸ｺﾞｼｯｸM-PRO" w:eastAsia="HG丸ｺﾞｼｯｸM-PRO" w:hAnsi="HG丸ｺﾞｼｯｸM-PRO" w:hint="eastAsia"/>
                          <w:sz w:val="22"/>
                        </w:rPr>
                        <w:t>大阪府障がい者差別解消</w:t>
                      </w:r>
                      <w:r w:rsidRPr="00C45FE0">
                        <w:rPr>
                          <w:rFonts w:ascii="HG丸ｺﾞｼｯｸM-PRO" w:eastAsia="HG丸ｺﾞｼｯｸM-PRO" w:hAnsi="HG丸ｺﾞｼｯｸM-PRO" w:hint="eastAsia"/>
                          <w:sz w:val="22"/>
                        </w:rPr>
                        <w:t>ガイドライン</w:t>
                      </w:r>
                      <w:r>
                        <w:rPr>
                          <w:rFonts w:ascii="HG丸ｺﾞｼｯｸM-PRO" w:eastAsia="HG丸ｺﾞｼｯｸM-PRO" w:hAnsi="HG丸ｺﾞｼｯｸM-PRO" w:hint="eastAsia"/>
                          <w:sz w:val="22"/>
                        </w:rPr>
                        <w:t>（以下、「ガイドライン」と記載します。）</w:t>
                      </w:r>
                      <w:r w:rsidRPr="006043E5">
                        <w:rPr>
                          <w:rFonts w:ascii="HG丸ｺﾞｼｯｸM-PRO" w:eastAsia="HG丸ｺﾞｼｯｸM-PRO" w:hAnsi="HG丸ｺﾞｼｯｸM-PRO" w:hint="eastAsia"/>
                          <w:sz w:val="22"/>
                        </w:rPr>
                        <w:t>の第１版を平成27年3月に策定し、平成30年3月にはガイドライン第2版を「解説編」と「事例編」に分冊化して改訂しました。</w:t>
                      </w:r>
                      <w:r w:rsidRPr="006043E5">
                        <w:rPr>
                          <w:rFonts w:ascii="HG丸ｺﾞｼｯｸM-PRO" w:eastAsia="HG丸ｺﾞｼｯｸM-PRO" w:hAnsi="HG丸ｺﾞｼｯｸM-PRO" w:hint="eastAsia"/>
                          <w:sz w:val="22"/>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6043E5">
                        <w:rPr>
                          <w:rFonts w:ascii="HG丸ｺﾞｼｯｸM-PRO" w:eastAsia="HG丸ｺﾞｼｯｸM-PRO" w:hAnsi="HG丸ｺﾞｼｯｸM-PRO" w:hint="eastAsia"/>
                          <w:b/>
                          <w:sz w:val="22"/>
                        </w:rPr>
                        <w:t>商品・サービス、福祉サービス、公共交通機関、住宅、教育、医療</w:t>
                      </w:r>
                      <w:r w:rsidRPr="006043E5">
                        <w:rPr>
                          <w:rFonts w:ascii="HG丸ｺﾞｼｯｸM-PRO" w:eastAsia="HG丸ｺﾞｼｯｸM-PRO" w:hAnsi="HG丸ｺﾞｼｯｸM-PRO" w:hint="eastAsia"/>
                          <w:sz w:val="22"/>
                        </w:rPr>
                        <w:t>）ごとに事例等を記載するとともに、障がいを理由とする差別に関わる「環境の整備」や「不適切な行為」についても事例を盛り込んでいます。</w:t>
                      </w:r>
                    </w:p>
                    <w:p w14:paraId="3EB6A0F9" w14:textId="77777777" w:rsidR="00364906" w:rsidRPr="00C45FE0" w:rsidRDefault="00364906" w:rsidP="001E464D">
                      <w:pPr>
                        <w:ind w:leftChars="200" w:left="420" w:right="-29"/>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差別をなくすためには、「理解し合うこと」、「話し合うこと」、「考えること」が大切です。そのきっかけにガイドラインを活用ください。</w:t>
                      </w:r>
                    </w:p>
                    <w:p w14:paraId="3EB6A0FA" w14:textId="77777777" w:rsidR="00364906" w:rsidRPr="00C45FE0" w:rsidRDefault="00364906" w:rsidP="00C45FE0">
                      <w:pPr>
                        <w:ind w:left="425" w:hangingChars="193" w:hanging="425"/>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w:t>
                      </w:r>
                    </w:p>
                    <w:p w14:paraId="3EB6A0FB" w14:textId="77777777" w:rsidR="00364906" w:rsidRPr="00C45FE0" w:rsidRDefault="00364906" w:rsidP="00C45FE0">
                      <w:pPr>
                        <w:ind w:leftChars="100" w:left="210" w:firstLineChars="100" w:firstLine="22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データ掲載ＵＲＬ</w:t>
                      </w:r>
                    </w:p>
                    <w:p w14:paraId="3EB6A0FC" w14:textId="77777777" w:rsidR="00364906" w:rsidRPr="000D569C" w:rsidRDefault="00364906" w:rsidP="00C45FE0">
                      <w:pPr>
                        <w:ind w:left="425" w:hangingChars="193" w:hanging="425"/>
                        <w:jc w:val="left"/>
                        <w:rPr>
                          <w:sz w:val="22"/>
                        </w:rPr>
                      </w:pPr>
                      <w:r w:rsidRPr="00C45FE0">
                        <w:rPr>
                          <w:rFonts w:ascii="HG丸ｺﾞｼｯｸM-PRO" w:eastAsia="HG丸ｺﾞｼｯｸM-PRO" w:hAnsi="HG丸ｺﾞｼｯｸM-PRO" w:hint="eastAsia"/>
                          <w:sz w:val="22"/>
                        </w:rPr>
                        <w:t xml:space="preserve">　　大阪府　「障がいを理由とする差別の解消に向けて」ウエブページ　　</w:t>
                      </w:r>
                      <w:hyperlink r:id="rId25" w:history="1">
                        <w:r w:rsidRPr="00C45FE0">
                          <w:rPr>
                            <w:rStyle w:val="af4"/>
                            <w:rFonts w:ascii="HG丸ｺﾞｼｯｸM-PRO" w:eastAsia="HG丸ｺﾞｼｯｸM-PRO" w:hAnsi="HG丸ｺﾞｼｯｸM-PRO"/>
                            <w:sz w:val="22"/>
                          </w:rPr>
                          <w:t>http://www.pref.osaka.lg.jp/keikakusuishin/syougai-plan/sabekai-kaisai.html</w:t>
                        </w:r>
                      </w:hyperlink>
                    </w:p>
                  </w:txbxContent>
                </v:textbox>
              </v:rect>
            </w:pict>
          </mc:Fallback>
        </mc:AlternateContent>
      </w:r>
    </w:p>
    <w:p w14:paraId="3EB69BF5" w14:textId="77777777" w:rsidR="00073E66" w:rsidRPr="00CC2204" w:rsidRDefault="00073E66">
      <w:pPr>
        <w:widowControl/>
        <w:jc w:val="left"/>
        <w:rPr>
          <w:rFonts w:ascii="ＭＳ ゴシック" w:eastAsia="ＭＳ ゴシック" w:hAnsi="ＭＳ ゴシック"/>
          <w:sz w:val="22"/>
        </w:rPr>
      </w:pPr>
    </w:p>
    <w:p w14:paraId="3EB69BF6" w14:textId="77777777" w:rsidR="00F90973" w:rsidRPr="00CC2204" w:rsidRDefault="00F90973">
      <w:pPr>
        <w:widowControl/>
        <w:jc w:val="left"/>
        <w:rPr>
          <w:rFonts w:ascii="ＭＳ ゴシック" w:eastAsia="ＭＳ ゴシック" w:hAnsi="ＭＳ ゴシック"/>
          <w:sz w:val="24"/>
          <w:szCs w:val="24"/>
        </w:rPr>
      </w:pPr>
    </w:p>
    <w:p w14:paraId="3EB69BF7" w14:textId="77777777" w:rsidR="00F90973" w:rsidRPr="00CC2204" w:rsidRDefault="00F90973">
      <w:pPr>
        <w:widowControl/>
        <w:jc w:val="left"/>
        <w:rPr>
          <w:rFonts w:asciiTheme="majorEastAsia" w:eastAsiaTheme="majorEastAsia" w:hAnsiTheme="majorEastAsia"/>
          <w:b/>
          <w:sz w:val="24"/>
          <w:szCs w:val="24"/>
        </w:rPr>
      </w:pPr>
      <w:r w:rsidRPr="00CC2204">
        <w:rPr>
          <w:rFonts w:asciiTheme="majorEastAsia" w:eastAsiaTheme="majorEastAsia" w:hAnsiTheme="majorEastAsia"/>
          <w:b/>
          <w:sz w:val="24"/>
          <w:szCs w:val="24"/>
        </w:rPr>
        <w:br w:type="page"/>
      </w:r>
    </w:p>
    <w:p w14:paraId="3EB69BF8" w14:textId="3540179E" w:rsidR="0009620A" w:rsidRPr="00CC2204" w:rsidRDefault="009067F3" w:rsidP="001631A0">
      <w:pPr>
        <w:widowControl/>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■平成29年度</w:t>
      </w:r>
      <w:r w:rsidR="00F76894" w:rsidRPr="00CC2204">
        <w:rPr>
          <w:rFonts w:ascii="メイリオ" w:eastAsia="メイリオ" w:hAnsi="メイリオ" w:cs="メイリオ" w:hint="eastAsia"/>
          <w:b/>
          <w:sz w:val="24"/>
          <w:szCs w:val="24"/>
        </w:rPr>
        <w:t xml:space="preserve">　</w:t>
      </w:r>
      <w:r w:rsidRPr="00CC2204">
        <w:rPr>
          <w:rFonts w:ascii="メイリオ" w:eastAsia="メイリオ" w:hAnsi="メイリオ" w:cs="メイリオ" w:hint="eastAsia"/>
          <w:b/>
          <w:sz w:val="24"/>
          <w:szCs w:val="24"/>
        </w:rPr>
        <w:t>合議体に</w:t>
      </w:r>
      <w:r w:rsidR="00F76894" w:rsidRPr="00CC2204">
        <w:rPr>
          <w:rFonts w:ascii="メイリオ" w:eastAsia="メイリオ" w:hAnsi="メイリオ" w:cs="メイリオ" w:hint="eastAsia"/>
          <w:b/>
          <w:sz w:val="24"/>
          <w:szCs w:val="24"/>
        </w:rPr>
        <w:t>おいて</w:t>
      </w:r>
      <w:r w:rsidRPr="00CC2204">
        <w:rPr>
          <w:rFonts w:ascii="メイリオ" w:eastAsia="メイリオ" w:hAnsi="メイリオ" w:cs="メイリオ" w:hint="eastAsia"/>
          <w:b/>
          <w:sz w:val="24"/>
          <w:szCs w:val="24"/>
        </w:rPr>
        <w:t>検証</w:t>
      </w:r>
      <w:r w:rsidR="00F76894" w:rsidRPr="00CC2204">
        <w:rPr>
          <w:rFonts w:ascii="メイリオ" w:eastAsia="メイリオ" w:hAnsi="メイリオ" w:cs="メイリオ" w:hint="eastAsia"/>
          <w:b/>
          <w:sz w:val="24"/>
          <w:szCs w:val="24"/>
        </w:rPr>
        <w:t>した相談</w:t>
      </w:r>
      <w:r w:rsidRPr="00CC2204">
        <w:rPr>
          <w:rFonts w:ascii="メイリオ" w:eastAsia="メイリオ" w:hAnsi="メイリオ" w:cs="メイリオ" w:hint="eastAsia"/>
          <w:b/>
          <w:sz w:val="24"/>
          <w:szCs w:val="24"/>
        </w:rPr>
        <w:t>事例一覧</w:t>
      </w:r>
    </w:p>
    <w:p w14:paraId="3EB69BF9" w14:textId="77777777" w:rsidR="00F76894" w:rsidRPr="00CC2204" w:rsidRDefault="00F76894" w:rsidP="001631A0">
      <w:pPr>
        <w:widowControl/>
        <w:spacing w:line="0" w:lineRule="atLeast"/>
        <w:rPr>
          <w:rFonts w:ascii="メイリオ" w:eastAsia="メイリオ" w:hAnsi="メイリオ" w:cs="メイリオ"/>
          <w:sz w:val="20"/>
          <w:szCs w:val="24"/>
        </w:rPr>
      </w:pPr>
    </w:p>
    <w:p w14:paraId="3EB69BFA" w14:textId="7FA55AC5" w:rsidR="0075019D" w:rsidRPr="00CC2204" w:rsidRDefault="0075019D" w:rsidP="007901C6">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障がいを理由とする差別については、一人ひとりの障がいに関する知識の不足や障がい者に対する意識の偏りに起因する面が大きいと考えられています。とりわけ、事業者でない一般私人の行為や思想、言論については、障害者差別解消法では規制する対象の範囲とはされていませんが、</w:t>
      </w:r>
      <w:r w:rsidR="00825559" w:rsidRPr="00CC2204">
        <w:rPr>
          <w:rFonts w:ascii="メイリオ" w:eastAsia="メイリオ" w:hAnsi="メイリオ" w:cs="メイリオ" w:hint="eastAsia"/>
          <w:sz w:val="22"/>
          <w:szCs w:val="24"/>
        </w:rPr>
        <w:t>法第４条で</w:t>
      </w:r>
      <w:r w:rsidR="00BD6482" w:rsidRPr="00CC2204">
        <w:rPr>
          <w:rFonts w:ascii="メイリオ" w:eastAsia="メイリオ" w:hAnsi="メイリオ" w:cs="メイリオ" w:hint="eastAsia"/>
          <w:sz w:val="22"/>
          <w:szCs w:val="24"/>
        </w:rPr>
        <w:t>は</w:t>
      </w:r>
      <w:r w:rsidR="00825559" w:rsidRPr="00CC2204">
        <w:rPr>
          <w:rFonts w:ascii="メイリオ" w:eastAsia="メイリオ" w:hAnsi="メイリオ" w:cs="メイリオ" w:hint="eastAsia"/>
          <w:sz w:val="22"/>
          <w:szCs w:val="24"/>
        </w:rPr>
        <w:t>国民の責務として「障害を理由とする差別の解消の推進に寄与するよう努めなければならない。」</w:t>
      </w:r>
      <w:r w:rsidR="00791C40" w:rsidRPr="00CC2204">
        <w:rPr>
          <w:rFonts w:ascii="メイリオ" w:eastAsia="メイリオ" w:hAnsi="メイリオ" w:cs="メイリオ" w:hint="eastAsia"/>
          <w:sz w:val="22"/>
          <w:szCs w:val="24"/>
        </w:rPr>
        <w:t>と</w:t>
      </w:r>
      <w:r w:rsidR="00825559" w:rsidRPr="00CC2204">
        <w:rPr>
          <w:rFonts w:ascii="メイリオ" w:eastAsia="メイリオ" w:hAnsi="メイリオ" w:cs="メイリオ" w:hint="eastAsia"/>
          <w:sz w:val="22"/>
          <w:szCs w:val="24"/>
        </w:rPr>
        <w:t>しており、</w:t>
      </w:r>
      <w:r w:rsidRPr="00CC2204">
        <w:rPr>
          <w:rFonts w:ascii="メイリオ" w:eastAsia="メイリオ" w:hAnsi="メイリオ" w:cs="メイリオ" w:hint="eastAsia"/>
          <w:sz w:val="22"/>
          <w:szCs w:val="24"/>
        </w:rPr>
        <w:t>啓発活動を通じ、法の趣旨の周知を図っていくことが非常に重要と考えられます。このため、不当な差別的取扱いや合理的配慮の不提供のほか、差別の温床となると思われる「不適切な</w:t>
      </w:r>
      <w:r w:rsidR="00E062FE" w:rsidRPr="00CC2204">
        <w:rPr>
          <w:rFonts w:ascii="メイリオ" w:eastAsia="メイリオ" w:hAnsi="メイリオ" w:cs="メイリオ" w:hint="eastAsia"/>
          <w:sz w:val="22"/>
          <w:szCs w:val="24"/>
        </w:rPr>
        <w:t>行為</w:t>
      </w:r>
      <w:r w:rsidRPr="00CC2204">
        <w:rPr>
          <w:rFonts w:ascii="メイリオ" w:eastAsia="メイリオ" w:hAnsi="メイリオ" w:cs="メイリオ" w:hint="eastAsia"/>
          <w:sz w:val="22"/>
          <w:szCs w:val="24"/>
        </w:rPr>
        <w:t>」等の</w:t>
      </w:r>
      <w:r w:rsidR="00302428" w:rsidRPr="00CC2204">
        <w:rPr>
          <w:rFonts w:ascii="メイリオ" w:eastAsia="メイリオ" w:hAnsi="メイリオ" w:cs="メイリオ" w:hint="eastAsia"/>
          <w:sz w:val="22"/>
          <w:szCs w:val="24"/>
        </w:rPr>
        <w:t>事例についても、合議体での分析等の対象としてい</w:t>
      </w:r>
      <w:r w:rsidRPr="00CC2204">
        <w:rPr>
          <w:rFonts w:ascii="メイリオ" w:eastAsia="メイリオ" w:hAnsi="メイリオ" w:cs="メイリオ" w:hint="eastAsia"/>
          <w:sz w:val="22"/>
          <w:szCs w:val="24"/>
        </w:rPr>
        <w:t>ます。</w:t>
      </w:r>
    </w:p>
    <w:p w14:paraId="3EB69BFB" w14:textId="1FADD5EB" w:rsidR="0075019D" w:rsidRPr="00CC2204" w:rsidRDefault="007901C6" w:rsidP="007901C6">
      <w:pPr>
        <w:widowControl/>
        <w:tabs>
          <w:tab w:val="left" w:pos="2151"/>
        </w:tabs>
        <w:spacing w:line="0" w:lineRule="atLeast"/>
        <w:rPr>
          <w:rFonts w:ascii="メイリオ" w:eastAsia="メイリオ" w:hAnsi="メイリオ" w:cs="メイリオ"/>
          <w:b/>
          <w:sz w:val="24"/>
          <w:szCs w:val="24"/>
        </w:rPr>
      </w:pPr>
      <w:r w:rsidRPr="00CC2204">
        <w:rPr>
          <w:rFonts w:ascii="メイリオ" w:eastAsia="メイリオ" w:hAnsi="メイリオ" w:cs="メイリオ"/>
          <w:b/>
          <w:sz w:val="24"/>
          <w:szCs w:val="24"/>
        </w:rPr>
        <w:tab/>
      </w:r>
    </w:p>
    <w:tbl>
      <w:tblPr>
        <w:tblStyle w:val="a7"/>
        <w:tblW w:w="10065" w:type="dxa"/>
        <w:tblInd w:w="108" w:type="dxa"/>
        <w:tblLook w:val="04A0" w:firstRow="1" w:lastRow="0" w:firstColumn="1" w:lastColumn="0" w:noHBand="0" w:noVBand="1"/>
      </w:tblPr>
      <w:tblGrid>
        <w:gridCol w:w="1134"/>
        <w:gridCol w:w="8364"/>
        <w:gridCol w:w="567"/>
      </w:tblGrid>
      <w:tr w:rsidR="005A68F4" w:rsidRPr="00CC2204" w14:paraId="3EB69BFF" w14:textId="77777777" w:rsidTr="002C0CDA">
        <w:tc>
          <w:tcPr>
            <w:tcW w:w="1134" w:type="dxa"/>
            <w:shd w:val="clear" w:color="auto" w:fill="B6DDE8" w:themeFill="accent5" w:themeFillTint="66"/>
            <w:vAlign w:val="center"/>
          </w:tcPr>
          <w:p w14:paraId="3EB69BFC" w14:textId="77777777" w:rsidR="005A68F4" w:rsidRPr="00CC2204" w:rsidRDefault="005A68F4" w:rsidP="001631A0">
            <w:pPr>
              <w:widowControl/>
              <w:spacing w:line="0" w:lineRule="atLeast"/>
              <w:contextualSpacing/>
              <w:jc w:val="center"/>
              <w:rPr>
                <w:rFonts w:ascii="メイリオ" w:eastAsia="メイリオ" w:hAnsi="メイリオ" w:cs="メイリオ"/>
                <w:sz w:val="22"/>
              </w:rPr>
            </w:pPr>
          </w:p>
        </w:tc>
        <w:tc>
          <w:tcPr>
            <w:tcW w:w="8364" w:type="dxa"/>
            <w:shd w:val="clear" w:color="auto" w:fill="B6DDE8" w:themeFill="accent5" w:themeFillTint="66"/>
            <w:vAlign w:val="center"/>
          </w:tcPr>
          <w:p w14:paraId="3EB69BFD" w14:textId="77777777" w:rsidR="005A68F4" w:rsidRPr="00CC2204" w:rsidRDefault="005A68F4" w:rsidP="001631A0">
            <w:pPr>
              <w:widowControl/>
              <w:spacing w:line="0" w:lineRule="atLeast"/>
              <w:contextualSpacing/>
              <w:jc w:val="center"/>
              <w:rPr>
                <w:rFonts w:ascii="メイリオ" w:eastAsia="メイリオ" w:hAnsi="メイリオ" w:cs="メイリオ"/>
                <w:b/>
                <w:sz w:val="22"/>
              </w:rPr>
            </w:pPr>
            <w:r w:rsidRPr="00CC2204">
              <w:rPr>
                <w:rFonts w:ascii="メイリオ" w:eastAsia="メイリオ" w:hAnsi="メイリオ" w:cs="メイリオ" w:hint="eastAsia"/>
                <w:b/>
                <w:sz w:val="22"/>
              </w:rPr>
              <w:t>合議体への提出事例</w:t>
            </w:r>
          </w:p>
        </w:tc>
        <w:tc>
          <w:tcPr>
            <w:tcW w:w="567" w:type="dxa"/>
            <w:shd w:val="clear" w:color="auto" w:fill="B6DDE8" w:themeFill="accent5" w:themeFillTint="66"/>
            <w:vAlign w:val="center"/>
          </w:tcPr>
          <w:p w14:paraId="3EB69BFE" w14:textId="77777777" w:rsidR="005A68F4" w:rsidRPr="00CC2204" w:rsidRDefault="005A68F4" w:rsidP="002C0CDA">
            <w:pPr>
              <w:widowControl/>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頁</w:t>
            </w:r>
          </w:p>
        </w:tc>
      </w:tr>
      <w:tr w:rsidR="005A68F4" w:rsidRPr="00CC2204" w14:paraId="3EB69C05" w14:textId="77777777" w:rsidTr="002C0CDA">
        <w:tc>
          <w:tcPr>
            <w:tcW w:w="1134" w:type="dxa"/>
            <w:vAlign w:val="center"/>
          </w:tcPr>
          <w:p w14:paraId="3EB69C00" w14:textId="77777777" w:rsidR="005A68F4" w:rsidRPr="00CC2204" w:rsidRDefault="00485614" w:rsidP="001631A0">
            <w:pPr>
              <w:widowControl/>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第１回</w:t>
            </w:r>
          </w:p>
          <w:p w14:paraId="3EB69C01" w14:textId="77777777" w:rsidR="00485614" w:rsidRPr="00CC2204" w:rsidRDefault="00485614" w:rsidP="001631A0">
            <w:pPr>
              <w:widowControl/>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02" w14:textId="77777777" w:rsidR="00485614" w:rsidRPr="00CC2204" w:rsidRDefault="005A68F4" w:rsidP="001631A0">
            <w:pPr>
              <w:widowControl/>
              <w:spacing w:line="0" w:lineRule="atLeast"/>
              <w:ind w:left="220" w:hangingChars="100" w:hanging="220"/>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１</w:t>
            </w:r>
            <w:r w:rsidR="00485614" w:rsidRPr="00CC2204">
              <w:rPr>
                <w:rFonts w:ascii="メイリオ" w:eastAsia="メイリオ" w:hAnsi="メイリオ" w:cs="メイリオ" w:hint="eastAsia"/>
                <w:sz w:val="22"/>
              </w:rPr>
              <w:t xml:space="preserve">　知的障がいのある人</w:t>
            </w:r>
            <w:r w:rsidR="00CB0159" w:rsidRPr="00CC2204">
              <w:rPr>
                <w:rFonts w:ascii="メイリオ" w:eastAsia="メイリオ" w:hAnsi="メイリオ" w:cs="メイリオ" w:hint="eastAsia"/>
                <w:sz w:val="22"/>
              </w:rPr>
              <w:t>の</w:t>
            </w:r>
            <w:r w:rsidR="00485614" w:rsidRPr="00CC2204">
              <w:rPr>
                <w:rFonts w:ascii="メイリオ" w:eastAsia="メイリオ" w:hAnsi="メイリオ" w:cs="メイリオ" w:hint="eastAsia"/>
                <w:sz w:val="22"/>
              </w:rPr>
              <w:t>大型量販店</w:t>
            </w:r>
            <w:r w:rsidR="00CB0159" w:rsidRPr="00CC2204">
              <w:rPr>
                <w:rFonts w:ascii="メイリオ" w:eastAsia="メイリオ" w:hAnsi="メイリオ" w:cs="メイリオ" w:hint="eastAsia"/>
                <w:sz w:val="22"/>
              </w:rPr>
              <w:t>利用</w:t>
            </w:r>
          </w:p>
          <w:p w14:paraId="3EB69C03" w14:textId="77777777" w:rsidR="005A68F4" w:rsidRPr="00CC2204" w:rsidRDefault="00485614" w:rsidP="001631A0">
            <w:pPr>
              <w:widowControl/>
              <w:spacing w:line="0" w:lineRule="atLeast"/>
              <w:ind w:left="220" w:hangingChars="100" w:hanging="220"/>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２</w:t>
            </w:r>
            <w:r w:rsidR="00CB0159" w:rsidRPr="00CC2204">
              <w:rPr>
                <w:rFonts w:ascii="メイリオ" w:eastAsia="メイリオ" w:hAnsi="メイリオ" w:cs="メイリオ" w:hint="eastAsia"/>
                <w:sz w:val="22"/>
              </w:rPr>
              <w:t xml:space="preserve">　肢体不自由の人の航空機搭乗</w:t>
            </w:r>
          </w:p>
        </w:tc>
        <w:tc>
          <w:tcPr>
            <w:tcW w:w="567" w:type="dxa"/>
            <w:vAlign w:val="center"/>
          </w:tcPr>
          <w:p w14:paraId="3EB69C04" w14:textId="2D8D94A2" w:rsidR="00B57B74"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15</w:t>
            </w:r>
          </w:p>
        </w:tc>
      </w:tr>
      <w:tr w:rsidR="005A68F4" w:rsidRPr="00CC2204" w14:paraId="3EB69C0B" w14:textId="77777777" w:rsidTr="002C0CDA">
        <w:tc>
          <w:tcPr>
            <w:tcW w:w="1134" w:type="dxa"/>
            <w:vAlign w:val="center"/>
          </w:tcPr>
          <w:p w14:paraId="3EB69C06"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第２回</w:t>
            </w:r>
          </w:p>
          <w:p w14:paraId="3EB69C07"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08" w14:textId="77777777" w:rsidR="005A68F4" w:rsidRPr="00CC2204" w:rsidRDefault="009409B9"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３</w:t>
            </w:r>
            <w:r w:rsidR="00CB0159" w:rsidRPr="00CC2204">
              <w:rPr>
                <w:rFonts w:ascii="メイリオ" w:eastAsia="メイリオ" w:hAnsi="メイリオ" w:cs="メイリオ" w:hint="eastAsia"/>
                <w:sz w:val="22"/>
              </w:rPr>
              <w:t xml:space="preserve">　飲食店における障がいがある人への対応</w:t>
            </w:r>
            <w:r w:rsidRPr="00CC2204">
              <w:rPr>
                <w:rFonts w:ascii="メイリオ" w:eastAsia="メイリオ" w:hAnsi="メイリオ" w:cs="メイリオ" w:hint="eastAsia"/>
                <w:sz w:val="22"/>
              </w:rPr>
              <w:t xml:space="preserve">　　　</w:t>
            </w:r>
            <w:r w:rsidRPr="00CC2204">
              <w:rPr>
                <w:rFonts w:ascii="メイリオ" w:eastAsia="メイリオ" w:hAnsi="メイリオ" w:cs="メイリオ" w:hint="eastAsia"/>
              </w:rPr>
              <w:t xml:space="preserve">　</w:t>
            </w:r>
            <w:r w:rsidR="00CB0159" w:rsidRPr="00CC2204">
              <w:rPr>
                <w:rFonts w:ascii="メイリオ" w:eastAsia="メイリオ" w:hAnsi="メイリオ" w:cs="メイリオ" w:hint="eastAsia"/>
              </w:rPr>
              <w:t>（</w:t>
            </w:r>
            <w:r w:rsidRPr="00CC2204">
              <w:rPr>
                <w:rFonts w:ascii="メイリオ" w:eastAsia="メイリオ" w:hAnsi="メイリオ" w:cs="メイリオ" w:hint="eastAsia"/>
              </w:rPr>
              <w:t>事務局による</w:t>
            </w:r>
            <w:r w:rsidR="00CB0159" w:rsidRPr="00CC2204">
              <w:rPr>
                <w:rFonts w:ascii="メイリオ" w:eastAsia="メイリオ" w:hAnsi="メイリオ" w:cs="メイリオ" w:hint="eastAsia"/>
              </w:rPr>
              <w:t>インタビュー）</w:t>
            </w:r>
          </w:p>
          <w:p w14:paraId="3EB69C09" w14:textId="77777777" w:rsidR="005A68F4" w:rsidRPr="00CC2204" w:rsidRDefault="009409B9" w:rsidP="001631A0">
            <w:pPr>
              <w:widowControl/>
              <w:spacing w:line="0" w:lineRule="atLeast"/>
              <w:ind w:left="220" w:hangingChars="100" w:hanging="220"/>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４</w:t>
            </w:r>
            <w:r w:rsidR="00CB0159" w:rsidRPr="00CC2204">
              <w:rPr>
                <w:rFonts w:ascii="メイリオ" w:eastAsia="メイリオ" w:hAnsi="メイリオ" w:cs="メイリオ" w:hint="eastAsia"/>
                <w:sz w:val="22"/>
              </w:rPr>
              <w:t xml:space="preserve">　スポーツ施設における障がいがある人への対応</w:t>
            </w:r>
            <w:r w:rsidRPr="00CC2204">
              <w:rPr>
                <w:rFonts w:ascii="メイリオ" w:eastAsia="メイリオ" w:hAnsi="メイリオ" w:cs="メイリオ" w:hint="eastAsia"/>
                <w:sz w:val="22"/>
              </w:rPr>
              <w:t xml:space="preserve">　　　</w:t>
            </w:r>
            <w:r w:rsidR="00CB0159" w:rsidRPr="00CC2204">
              <w:rPr>
                <w:rFonts w:ascii="メイリオ" w:eastAsia="メイリオ" w:hAnsi="メイリオ" w:cs="メイリオ" w:hint="eastAsia"/>
              </w:rPr>
              <w:t>（ゲストスピーカー招聘）</w:t>
            </w:r>
          </w:p>
        </w:tc>
        <w:tc>
          <w:tcPr>
            <w:tcW w:w="567" w:type="dxa"/>
            <w:vAlign w:val="center"/>
          </w:tcPr>
          <w:p w14:paraId="3EB69C0A" w14:textId="2B8BE2D2" w:rsidR="000D775D" w:rsidRPr="00CC2204" w:rsidRDefault="002C0CDA" w:rsidP="002C0CDA">
            <w:pPr>
              <w:widowControl/>
              <w:spacing w:line="0" w:lineRule="atLeast"/>
              <w:ind w:left="100" w:hangingChars="50" w:hanging="100"/>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18</w:t>
            </w:r>
          </w:p>
        </w:tc>
      </w:tr>
      <w:tr w:rsidR="005A68F4" w:rsidRPr="00CC2204" w14:paraId="3EB69C11" w14:textId="77777777" w:rsidTr="002C0CDA">
        <w:tc>
          <w:tcPr>
            <w:tcW w:w="1134" w:type="dxa"/>
            <w:vAlign w:val="center"/>
          </w:tcPr>
          <w:p w14:paraId="3EB69C0C"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第３回</w:t>
            </w:r>
          </w:p>
          <w:p w14:paraId="3EB69C0D" w14:textId="77777777" w:rsidR="0048561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0E" w14:textId="77777777" w:rsidR="005A68F4" w:rsidRPr="00CC2204" w:rsidRDefault="009409B9"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５</w:t>
            </w:r>
            <w:r w:rsidR="00CB0159" w:rsidRPr="00CC2204">
              <w:rPr>
                <w:rFonts w:ascii="メイリオ" w:eastAsia="メイリオ" w:hAnsi="メイリオ" w:cs="メイリオ" w:hint="eastAsia"/>
                <w:sz w:val="22"/>
              </w:rPr>
              <w:t xml:space="preserve">　病院におけるシャワー介助</w:t>
            </w:r>
          </w:p>
          <w:p w14:paraId="3EB69C0F" w14:textId="77777777" w:rsidR="005A68F4" w:rsidRPr="00CC2204" w:rsidRDefault="009409B9"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６</w:t>
            </w:r>
            <w:r w:rsidR="00CB0159" w:rsidRPr="00CC2204">
              <w:rPr>
                <w:rFonts w:ascii="メイリオ" w:eastAsia="メイリオ" w:hAnsi="メイリオ" w:cs="メイリオ" w:hint="eastAsia"/>
                <w:sz w:val="22"/>
              </w:rPr>
              <w:t xml:space="preserve">　視覚障がいのある人に</w:t>
            </w:r>
            <w:r w:rsidRPr="00CC2204">
              <w:rPr>
                <w:rFonts w:ascii="メイリオ" w:eastAsia="メイリオ" w:hAnsi="メイリオ" w:cs="メイリオ" w:hint="eastAsia"/>
                <w:sz w:val="22"/>
              </w:rPr>
              <w:t>対する</w:t>
            </w:r>
            <w:r w:rsidR="00D90E6D" w:rsidRPr="00CC2204">
              <w:rPr>
                <w:rFonts w:ascii="メイリオ" w:eastAsia="メイリオ" w:hAnsi="メイリオ" w:cs="メイリオ" w:hint="eastAsia"/>
                <w:sz w:val="22"/>
              </w:rPr>
              <w:t>駅職員</w:t>
            </w:r>
            <w:r w:rsidRPr="00CC2204">
              <w:rPr>
                <w:rFonts w:ascii="メイリオ" w:eastAsia="メイリオ" w:hAnsi="メイリオ" w:cs="メイリオ" w:hint="eastAsia"/>
                <w:sz w:val="22"/>
              </w:rPr>
              <w:t>の対応</w:t>
            </w:r>
          </w:p>
        </w:tc>
        <w:tc>
          <w:tcPr>
            <w:tcW w:w="567" w:type="dxa"/>
            <w:vAlign w:val="center"/>
          </w:tcPr>
          <w:p w14:paraId="3EB69C10" w14:textId="30894F35" w:rsidR="000D775D"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20</w:t>
            </w:r>
          </w:p>
        </w:tc>
      </w:tr>
      <w:tr w:rsidR="005A68F4" w:rsidRPr="00CC2204" w14:paraId="3EB69C17" w14:textId="77777777" w:rsidTr="002C0CDA">
        <w:tc>
          <w:tcPr>
            <w:tcW w:w="1134" w:type="dxa"/>
            <w:vAlign w:val="center"/>
          </w:tcPr>
          <w:p w14:paraId="3EB69C12"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第４回</w:t>
            </w:r>
          </w:p>
          <w:p w14:paraId="3EB69C13" w14:textId="77777777" w:rsidR="0048561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14" w14:textId="77777777" w:rsidR="005A68F4" w:rsidRPr="00CC2204" w:rsidRDefault="00485614"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（第４回大阪府障がい者差別解消協議会資料に関する持ち回り審議のため</w:t>
            </w:r>
          </w:p>
          <w:p w14:paraId="3EB69C15" w14:textId="77777777" w:rsidR="00485614" w:rsidRPr="00CC2204" w:rsidRDefault="00485614"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 xml:space="preserve">　事例検証は実施せず）</w:t>
            </w:r>
          </w:p>
        </w:tc>
        <w:tc>
          <w:tcPr>
            <w:tcW w:w="567" w:type="dxa"/>
            <w:vAlign w:val="center"/>
          </w:tcPr>
          <w:p w14:paraId="3EB69C16" w14:textId="1EB07195" w:rsidR="000D775D"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w:t>
            </w:r>
          </w:p>
        </w:tc>
      </w:tr>
      <w:tr w:rsidR="005A68F4" w:rsidRPr="00CC2204" w14:paraId="3EB69C1D" w14:textId="77777777" w:rsidTr="002C0CDA">
        <w:tc>
          <w:tcPr>
            <w:tcW w:w="1134" w:type="dxa"/>
            <w:vAlign w:val="center"/>
          </w:tcPr>
          <w:p w14:paraId="3EB69C18"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第５回</w:t>
            </w:r>
          </w:p>
          <w:p w14:paraId="3EB69C19" w14:textId="77777777" w:rsidR="0048561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1A" w14:textId="77777777" w:rsidR="00C91525" w:rsidRPr="00CC2204" w:rsidRDefault="006D25EA"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７</w:t>
            </w:r>
            <w:r w:rsidR="002321D1" w:rsidRPr="00CC2204">
              <w:rPr>
                <w:rFonts w:ascii="メイリオ" w:eastAsia="メイリオ" w:hAnsi="メイリオ" w:cs="メイリオ" w:hint="eastAsia"/>
                <w:sz w:val="22"/>
              </w:rPr>
              <w:t xml:space="preserve">　視覚障がいのある人に対する結婚相談所の対応</w:t>
            </w:r>
          </w:p>
          <w:p w14:paraId="3EB69C1B" w14:textId="77777777" w:rsidR="005A68F4" w:rsidRPr="00CC2204" w:rsidRDefault="006D25EA"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８</w:t>
            </w:r>
            <w:r w:rsidR="002321D1" w:rsidRPr="00CC2204">
              <w:rPr>
                <w:rFonts w:ascii="メイリオ" w:eastAsia="メイリオ" w:hAnsi="メイリオ" w:cs="メイリオ" w:hint="eastAsia"/>
                <w:sz w:val="22"/>
              </w:rPr>
              <w:t xml:space="preserve">　聴覚障がいのある人に対する通販での通信契約</w:t>
            </w:r>
          </w:p>
        </w:tc>
        <w:tc>
          <w:tcPr>
            <w:tcW w:w="567" w:type="dxa"/>
            <w:vAlign w:val="center"/>
          </w:tcPr>
          <w:p w14:paraId="3EB69C1C" w14:textId="720225FC" w:rsidR="000D775D"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22</w:t>
            </w:r>
          </w:p>
        </w:tc>
      </w:tr>
      <w:tr w:rsidR="005A68F4" w:rsidRPr="00CC2204" w14:paraId="3EB69C23" w14:textId="77777777" w:rsidTr="002C0CDA">
        <w:trPr>
          <w:trHeight w:val="605"/>
        </w:trPr>
        <w:tc>
          <w:tcPr>
            <w:tcW w:w="1134" w:type="dxa"/>
            <w:vAlign w:val="center"/>
          </w:tcPr>
          <w:p w14:paraId="3EB69C1E"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第６回</w:t>
            </w:r>
          </w:p>
          <w:p w14:paraId="3EB69C1F" w14:textId="77777777" w:rsidR="0048561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vAlign w:val="center"/>
          </w:tcPr>
          <w:p w14:paraId="3EB69C20" w14:textId="059821AB" w:rsidR="005A68F4" w:rsidRPr="00CC2204" w:rsidRDefault="006D25EA" w:rsidP="001631A0">
            <w:pPr>
              <w:widowControl/>
              <w:spacing w:line="0" w:lineRule="atLeast"/>
              <w:ind w:left="220" w:hangingChars="100" w:hanging="220"/>
              <w:contextualSpacing/>
              <w:rPr>
                <w:rFonts w:ascii="メイリオ" w:eastAsia="メイリオ" w:hAnsi="メイリオ" w:cs="メイリオ"/>
                <w:color w:val="000000" w:themeColor="text1"/>
                <w:sz w:val="22"/>
              </w:rPr>
            </w:pPr>
            <w:r w:rsidRPr="00CC2204">
              <w:rPr>
                <w:rFonts w:ascii="メイリオ" w:eastAsia="メイリオ" w:hAnsi="メイリオ" w:cs="メイリオ" w:hint="eastAsia"/>
                <w:color w:val="000000" w:themeColor="text1"/>
                <w:sz w:val="22"/>
              </w:rPr>
              <w:t>９</w:t>
            </w:r>
            <w:r w:rsidR="00090650" w:rsidRPr="00CC2204">
              <w:rPr>
                <w:rFonts w:ascii="メイリオ" w:eastAsia="メイリオ" w:hAnsi="メイリオ" w:cs="メイリオ" w:hint="eastAsia"/>
                <w:color w:val="000000" w:themeColor="text1"/>
                <w:sz w:val="22"/>
              </w:rPr>
              <w:t>・10</w:t>
            </w:r>
            <w:r w:rsidR="00D4348A" w:rsidRPr="00CC2204">
              <w:rPr>
                <w:rFonts w:ascii="メイリオ" w:eastAsia="メイリオ" w:hAnsi="メイリオ" w:cs="メイリオ" w:hint="eastAsia"/>
                <w:color w:val="000000" w:themeColor="text1"/>
                <w:sz w:val="22"/>
              </w:rPr>
              <w:t xml:space="preserve">　精神障がいのある人に対する</w:t>
            </w:r>
            <w:r w:rsidRPr="00CC2204">
              <w:rPr>
                <w:rFonts w:ascii="メイリオ" w:eastAsia="メイリオ" w:hAnsi="メイリオ" w:cs="メイリオ" w:hint="eastAsia"/>
                <w:color w:val="000000" w:themeColor="text1"/>
                <w:sz w:val="22"/>
              </w:rPr>
              <w:t xml:space="preserve">医療機関への対応　　　</w:t>
            </w:r>
            <w:r w:rsidR="003166D5" w:rsidRPr="00CC2204">
              <w:rPr>
                <w:rFonts w:ascii="メイリオ" w:eastAsia="メイリオ" w:hAnsi="メイリオ" w:cs="メイリオ" w:hint="eastAsia"/>
                <w:color w:val="000000" w:themeColor="text1"/>
                <w:sz w:val="22"/>
              </w:rPr>
              <w:t>（委員提供事例</w:t>
            </w:r>
            <w:r w:rsidRPr="00CC2204">
              <w:rPr>
                <w:rFonts w:ascii="メイリオ" w:eastAsia="メイリオ" w:hAnsi="メイリオ" w:cs="メイリオ" w:hint="eastAsia"/>
                <w:color w:val="000000" w:themeColor="text1"/>
                <w:sz w:val="22"/>
              </w:rPr>
              <w:t>含む</w:t>
            </w:r>
            <w:r w:rsidR="003166D5" w:rsidRPr="00CC2204">
              <w:rPr>
                <w:rFonts w:ascii="メイリオ" w:eastAsia="メイリオ" w:hAnsi="メイリオ" w:cs="メイリオ" w:hint="eastAsia"/>
                <w:color w:val="000000" w:themeColor="text1"/>
                <w:sz w:val="22"/>
              </w:rPr>
              <w:t>）</w:t>
            </w:r>
          </w:p>
          <w:p w14:paraId="3EB69C21" w14:textId="38505864" w:rsidR="00485614" w:rsidRPr="00CC2204" w:rsidRDefault="00090650">
            <w:pPr>
              <w:widowControl/>
              <w:spacing w:line="0" w:lineRule="atLeast"/>
              <w:ind w:left="220" w:hangingChars="100" w:hanging="220"/>
              <w:contextualSpacing/>
              <w:rPr>
                <w:rFonts w:ascii="メイリオ" w:eastAsia="メイリオ" w:hAnsi="メイリオ" w:cs="メイリオ"/>
                <w:sz w:val="22"/>
              </w:rPr>
            </w:pPr>
            <w:r w:rsidRPr="00CC2204">
              <w:rPr>
                <w:rFonts w:ascii="メイリオ" w:eastAsia="メイリオ" w:hAnsi="メイリオ" w:cs="メイリオ" w:hint="eastAsia"/>
                <w:color w:val="000000" w:themeColor="text1"/>
                <w:sz w:val="22"/>
              </w:rPr>
              <w:t>11</w:t>
            </w:r>
            <w:r w:rsidR="003166D5" w:rsidRPr="00CC2204">
              <w:rPr>
                <w:rFonts w:ascii="メイリオ" w:eastAsia="メイリオ" w:hAnsi="メイリオ" w:cs="メイリオ" w:hint="eastAsia"/>
                <w:sz w:val="22"/>
              </w:rPr>
              <w:t xml:space="preserve">　</w:t>
            </w:r>
            <w:r w:rsidR="006D25EA" w:rsidRPr="00CC2204">
              <w:rPr>
                <w:rFonts w:ascii="メイリオ" w:eastAsia="メイリオ" w:hAnsi="メイリオ" w:cs="メイリオ" w:hint="eastAsia"/>
                <w:sz w:val="22"/>
              </w:rPr>
              <w:t>車いす利用者の電車利用</w:t>
            </w:r>
          </w:p>
        </w:tc>
        <w:tc>
          <w:tcPr>
            <w:tcW w:w="567" w:type="dxa"/>
            <w:vAlign w:val="center"/>
          </w:tcPr>
          <w:p w14:paraId="3EB69C22" w14:textId="577831FA" w:rsidR="005A68F4"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25</w:t>
            </w:r>
          </w:p>
        </w:tc>
      </w:tr>
    </w:tbl>
    <w:p w14:paraId="3EB69C24" w14:textId="77777777" w:rsidR="009067F3" w:rsidRPr="00CC2204" w:rsidRDefault="009067F3" w:rsidP="001631A0">
      <w:pPr>
        <w:spacing w:before="100" w:beforeAutospacing="1" w:after="100" w:afterAutospacing="1" w:line="0" w:lineRule="atLeast"/>
        <w:jc w:val="left"/>
        <w:rPr>
          <w:rFonts w:ascii="メイリオ" w:eastAsia="メイリオ" w:hAnsi="メイリオ" w:cs="メイリオ"/>
          <w:sz w:val="24"/>
          <w:szCs w:val="24"/>
        </w:rPr>
      </w:pPr>
    </w:p>
    <w:p w14:paraId="3EB69C25" w14:textId="77777777" w:rsidR="005A68F4" w:rsidRPr="00CC2204" w:rsidRDefault="00EF6B4C" w:rsidP="007571C4">
      <w:pPr>
        <w:spacing w:before="100" w:beforeAutospacing="1" w:after="100" w:afterAutospacing="1"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w:t>
      </w:r>
      <w:r w:rsidR="005A68F4" w:rsidRPr="00CC2204">
        <w:rPr>
          <w:rFonts w:ascii="メイリオ" w:eastAsia="メイリオ" w:hAnsi="メイリオ" w:cs="メイリオ" w:hint="eastAsia"/>
          <w:sz w:val="22"/>
          <w:szCs w:val="24"/>
        </w:rPr>
        <w:t>事例の取り扱いにあたっては、個人情報取扱事務の適正な執行を図る観点から、実際の事例を踏まえつつ</w:t>
      </w:r>
      <w:r w:rsidRPr="00CC2204">
        <w:rPr>
          <w:rFonts w:ascii="メイリオ" w:eastAsia="メイリオ" w:hAnsi="メイリオ" w:cs="メイリオ" w:hint="eastAsia"/>
          <w:sz w:val="22"/>
          <w:szCs w:val="24"/>
        </w:rPr>
        <w:t>、</w:t>
      </w:r>
      <w:r w:rsidR="005A68F4" w:rsidRPr="00CC2204">
        <w:rPr>
          <w:rFonts w:ascii="メイリオ" w:eastAsia="メイリオ" w:hAnsi="メイリオ" w:cs="メイリオ" w:hint="eastAsia"/>
          <w:sz w:val="22"/>
          <w:szCs w:val="24"/>
        </w:rPr>
        <w:t>内容を一部変更するなどの加工を行っています。</w:t>
      </w:r>
    </w:p>
    <w:p w14:paraId="3EB69C26" w14:textId="77777777" w:rsidR="009409B9" w:rsidRPr="00CC2204" w:rsidRDefault="009409B9">
      <w:pPr>
        <w:widowControl/>
        <w:jc w:val="left"/>
        <w:rPr>
          <w:rFonts w:ascii="ＭＳ ゴシック" w:eastAsia="ＭＳ ゴシック" w:hAnsi="ＭＳ ゴシック"/>
          <w:sz w:val="24"/>
          <w:szCs w:val="24"/>
        </w:rPr>
      </w:pPr>
      <w:r w:rsidRPr="00CC2204">
        <w:rPr>
          <w:rFonts w:ascii="ＭＳ ゴシック" w:eastAsia="ＭＳ ゴシック" w:hAnsi="ＭＳ ゴシック"/>
          <w:sz w:val="24"/>
          <w:szCs w:val="24"/>
        </w:rPr>
        <w:br w:type="page"/>
      </w:r>
    </w:p>
    <w:p w14:paraId="3EB69C27" w14:textId="77777777" w:rsidR="005A68F4" w:rsidRPr="00CC2204" w:rsidRDefault="00F76894" w:rsidP="009067F3">
      <w:pPr>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①</w:t>
      </w:r>
      <w:r w:rsidR="00410EF0" w:rsidRPr="00CC2204">
        <w:rPr>
          <w:rFonts w:ascii="メイリオ" w:eastAsia="メイリオ" w:hAnsi="メイリオ" w:cs="メイリオ" w:hint="eastAsia"/>
          <w:b/>
          <w:sz w:val="24"/>
          <w:szCs w:val="24"/>
        </w:rPr>
        <w:t xml:space="preserve">　</w:t>
      </w:r>
      <w:r w:rsidR="009409B9" w:rsidRPr="00CC2204">
        <w:rPr>
          <w:rFonts w:ascii="メイリオ" w:eastAsia="メイリオ" w:hAnsi="メイリオ" w:cs="メイリオ" w:hint="eastAsia"/>
          <w:b/>
          <w:sz w:val="24"/>
          <w:szCs w:val="24"/>
        </w:rPr>
        <w:t>第１回合議体における事例検証</w:t>
      </w:r>
    </w:p>
    <w:p w14:paraId="3EB69C28" w14:textId="77777777" w:rsidR="009409B9" w:rsidRPr="00CC2204" w:rsidRDefault="009409B9"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（商品・サービス分野）</w:t>
      </w:r>
    </w:p>
    <w:p w14:paraId="3EB69C29" w14:textId="77777777" w:rsidR="005A68F4" w:rsidRPr="00CC2204"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【事例１】</w:t>
      </w:r>
      <w:r w:rsidR="009409B9" w:rsidRPr="00CC2204">
        <w:rPr>
          <w:rFonts w:ascii="メイリオ" w:eastAsia="メイリオ" w:hAnsi="メイリオ" w:cs="メイリオ" w:hint="eastAsia"/>
          <w:sz w:val="22"/>
          <w:szCs w:val="21"/>
        </w:rPr>
        <w:t>知的障がいのある人の大型量販店利用</w:t>
      </w:r>
    </w:p>
    <w:p w14:paraId="3EB69C2A" w14:textId="77777777" w:rsidR="005A68F4" w:rsidRPr="00CC2204"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【相談の内容】</w:t>
      </w:r>
    </w:p>
    <w:p w14:paraId="3EB69C2B" w14:textId="77777777" w:rsidR="009409B9" w:rsidRPr="00CC2204" w:rsidRDefault="00530ED6" w:rsidP="00AA10D6">
      <w:pPr>
        <w:pBdr>
          <w:top w:val="double" w:sz="4" w:space="0" w:color="auto"/>
          <w:left w:val="double" w:sz="4" w:space="1" w:color="auto"/>
          <w:bottom w:val="double" w:sz="4" w:space="1" w:color="auto"/>
          <w:right w:val="double" w:sz="4" w:space="1" w:color="auto"/>
        </w:pBdr>
        <w:spacing w:line="0" w:lineRule="atLeast"/>
        <w:ind w:firstLineChars="100" w:firstLine="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大型量販店にて知的障がいのある人が</w:t>
      </w:r>
      <w:r w:rsidR="003A323A" w:rsidRPr="00CC2204">
        <w:rPr>
          <w:rFonts w:ascii="メイリオ" w:eastAsia="メイリオ" w:hAnsi="メイリオ" w:cs="メイリオ" w:hint="eastAsia"/>
          <w:color w:val="000000" w:themeColor="text1"/>
          <w:sz w:val="22"/>
          <w:szCs w:val="21"/>
        </w:rPr>
        <w:t>長時間同じ場所に立ち、声を出したり手を叩いたりしてい</w:t>
      </w:r>
      <w:r w:rsidRPr="00CC2204">
        <w:rPr>
          <w:rFonts w:ascii="メイリオ" w:eastAsia="メイリオ" w:hAnsi="メイリオ" w:cs="メイリオ" w:hint="eastAsia"/>
          <w:color w:val="000000" w:themeColor="text1"/>
          <w:sz w:val="22"/>
          <w:szCs w:val="21"/>
        </w:rPr>
        <w:t>たために、店舗の責任者に</w:t>
      </w:r>
      <w:r w:rsidR="003A323A" w:rsidRPr="00CC2204">
        <w:rPr>
          <w:rFonts w:ascii="メイリオ" w:eastAsia="メイリオ" w:hAnsi="メイリオ" w:cs="メイリオ" w:hint="eastAsia"/>
          <w:color w:val="000000" w:themeColor="text1"/>
          <w:sz w:val="22"/>
          <w:szCs w:val="21"/>
        </w:rPr>
        <w:t>110</w:t>
      </w:r>
      <w:r w:rsidRPr="00CC2204">
        <w:rPr>
          <w:rFonts w:ascii="メイリオ" w:eastAsia="メイリオ" w:hAnsi="メイリオ" w:cs="メイリオ" w:hint="eastAsia"/>
          <w:color w:val="000000" w:themeColor="text1"/>
          <w:sz w:val="22"/>
          <w:szCs w:val="21"/>
        </w:rPr>
        <w:t>番通報をされた</w:t>
      </w:r>
      <w:r w:rsidR="003A323A" w:rsidRPr="00CC2204">
        <w:rPr>
          <w:rFonts w:ascii="メイリオ" w:eastAsia="メイリオ" w:hAnsi="メイリオ" w:cs="メイリオ" w:hint="eastAsia"/>
          <w:color w:val="000000" w:themeColor="text1"/>
          <w:sz w:val="22"/>
          <w:szCs w:val="21"/>
        </w:rPr>
        <w:t>。またその際、</w:t>
      </w:r>
      <w:r w:rsidRPr="00CC2204">
        <w:rPr>
          <w:rFonts w:ascii="メイリオ" w:eastAsia="メイリオ" w:hAnsi="メイリオ" w:cs="メイリオ" w:hint="eastAsia"/>
          <w:color w:val="000000" w:themeColor="text1"/>
          <w:sz w:val="22"/>
          <w:szCs w:val="21"/>
        </w:rPr>
        <w:t>店舗の責任者から</w:t>
      </w:r>
      <w:r w:rsidR="003A323A" w:rsidRPr="00CC2204">
        <w:rPr>
          <w:rFonts w:ascii="メイリオ" w:eastAsia="メイリオ" w:hAnsi="メイリオ" w:cs="メイリオ" w:hint="eastAsia"/>
          <w:color w:val="000000" w:themeColor="text1"/>
          <w:sz w:val="22"/>
          <w:szCs w:val="21"/>
        </w:rPr>
        <w:t>本人の入店を拒否するような発言があった。</w:t>
      </w:r>
    </w:p>
    <w:p w14:paraId="3EB69C2C" w14:textId="77777777" w:rsidR="005A68F4" w:rsidRPr="00CC2204"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【対応概要】</w:t>
      </w:r>
    </w:p>
    <w:p w14:paraId="3EB69C2D" w14:textId="0FE669BF" w:rsidR="005A68F4" w:rsidRPr="00CC2204" w:rsidRDefault="00144AB6" w:rsidP="003A323A">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kern w:val="0"/>
          <w:sz w:val="22"/>
          <w:szCs w:val="21"/>
        </w:rPr>
      </w:pPr>
      <w:r w:rsidRPr="00CC2204">
        <w:rPr>
          <w:rFonts w:ascii="メイリオ" w:eastAsia="メイリオ" w:hAnsi="メイリオ" w:cs="メイリオ" w:hint="eastAsia"/>
          <w:color w:val="000000" w:themeColor="text1"/>
          <w:kern w:val="0"/>
          <w:sz w:val="22"/>
          <w:szCs w:val="21"/>
        </w:rPr>
        <w:t xml:space="preserve">　事実確認をしたところ、店舗の責任者</w:t>
      </w:r>
      <w:r w:rsidR="003A323A" w:rsidRPr="00CC2204">
        <w:rPr>
          <w:rFonts w:ascii="メイリオ" w:eastAsia="メイリオ" w:hAnsi="メイリオ" w:cs="メイリオ" w:hint="eastAsia"/>
          <w:color w:val="000000" w:themeColor="text1"/>
          <w:kern w:val="0"/>
          <w:sz w:val="22"/>
          <w:szCs w:val="21"/>
        </w:rPr>
        <w:t>は「入店拒否はしていな</w:t>
      </w:r>
      <w:r w:rsidR="0037166E" w:rsidRPr="00CC2204">
        <w:rPr>
          <w:rFonts w:ascii="メイリオ" w:eastAsia="メイリオ" w:hAnsi="メイリオ" w:cs="メイリオ" w:hint="eastAsia"/>
          <w:kern w:val="0"/>
          <w:sz w:val="22"/>
          <w:szCs w:val="21"/>
        </w:rPr>
        <w:t>い」と言っており、相談者</w:t>
      </w:r>
      <w:r w:rsidR="003A323A" w:rsidRPr="00CC2204">
        <w:rPr>
          <w:rFonts w:ascii="メイリオ" w:eastAsia="メイリオ" w:hAnsi="メイリオ" w:cs="メイリオ" w:hint="eastAsia"/>
          <w:kern w:val="0"/>
          <w:sz w:val="22"/>
          <w:szCs w:val="21"/>
        </w:rPr>
        <w:t>側と店側の言い分が異なっていた</w:t>
      </w:r>
      <w:r w:rsidR="00FA32B3" w:rsidRPr="00CC2204">
        <w:rPr>
          <w:rFonts w:ascii="メイリオ" w:eastAsia="メイリオ" w:hAnsi="メイリオ" w:cs="メイリオ" w:hint="eastAsia"/>
          <w:kern w:val="0"/>
          <w:sz w:val="22"/>
          <w:szCs w:val="21"/>
        </w:rPr>
        <w:t>。相談対応の方針を決めることが難しかった</w:t>
      </w:r>
      <w:r w:rsidR="00FF69B6" w:rsidRPr="00CC2204">
        <w:rPr>
          <w:rFonts w:ascii="メイリオ" w:eastAsia="メイリオ" w:hAnsi="メイリオ" w:cs="メイリオ" w:hint="eastAsia"/>
          <w:kern w:val="0"/>
          <w:sz w:val="22"/>
          <w:szCs w:val="21"/>
        </w:rPr>
        <w:t>が</w:t>
      </w:r>
      <w:r w:rsidR="00FA32B3" w:rsidRPr="00CC2204">
        <w:rPr>
          <w:rFonts w:ascii="メイリオ" w:eastAsia="メイリオ" w:hAnsi="メイリオ" w:cs="メイリオ" w:hint="eastAsia"/>
          <w:kern w:val="0"/>
          <w:sz w:val="22"/>
          <w:szCs w:val="21"/>
        </w:rPr>
        <w:t>、</w:t>
      </w:r>
      <w:r w:rsidR="00DA2C7F" w:rsidRPr="00CC2204">
        <w:rPr>
          <w:rFonts w:ascii="メイリオ" w:eastAsia="メイリオ" w:hAnsi="メイリオ" w:cs="メイリオ" w:hint="eastAsia"/>
          <w:kern w:val="0"/>
          <w:sz w:val="22"/>
          <w:szCs w:val="21"/>
        </w:rPr>
        <w:t>店舗の本社に働きかけることにより、</w:t>
      </w:r>
      <w:r w:rsidR="00302428" w:rsidRPr="00CC2204">
        <w:rPr>
          <w:rFonts w:ascii="メイリオ" w:eastAsia="メイリオ" w:hAnsi="メイリオ" w:cs="メイリオ" w:hint="eastAsia"/>
          <w:kern w:val="0"/>
          <w:sz w:val="22"/>
          <w:szCs w:val="21"/>
        </w:rPr>
        <w:t>社内研修や相談窓口の周知など、</w:t>
      </w:r>
      <w:r w:rsidR="00DA2C7F" w:rsidRPr="00CC2204">
        <w:rPr>
          <w:rFonts w:ascii="メイリオ" w:eastAsia="メイリオ" w:hAnsi="メイリオ" w:cs="メイリオ" w:hint="eastAsia"/>
          <w:kern w:val="0"/>
          <w:sz w:val="22"/>
          <w:szCs w:val="21"/>
        </w:rPr>
        <w:t>対応の改善策</w:t>
      </w:r>
      <w:r w:rsidR="00FF69B6" w:rsidRPr="00CC2204">
        <w:rPr>
          <w:rFonts w:ascii="メイリオ" w:eastAsia="メイリオ" w:hAnsi="メイリオ" w:cs="メイリオ" w:hint="eastAsia"/>
          <w:kern w:val="0"/>
          <w:sz w:val="22"/>
          <w:szCs w:val="21"/>
        </w:rPr>
        <w:t>が</w:t>
      </w:r>
      <w:r w:rsidR="00DA2C7F" w:rsidRPr="00CC2204">
        <w:rPr>
          <w:rFonts w:ascii="メイリオ" w:eastAsia="メイリオ" w:hAnsi="メイリオ" w:cs="メイリオ" w:hint="eastAsia"/>
          <w:kern w:val="0"/>
          <w:sz w:val="22"/>
          <w:szCs w:val="21"/>
        </w:rPr>
        <w:t>図</w:t>
      </w:r>
      <w:r w:rsidR="00FF69B6" w:rsidRPr="00CC2204">
        <w:rPr>
          <w:rFonts w:ascii="メイリオ" w:eastAsia="メイリオ" w:hAnsi="メイリオ" w:cs="メイリオ" w:hint="eastAsia"/>
          <w:kern w:val="0"/>
          <w:sz w:val="22"/>
          <w:szCs w:val="21"/>
        </w:rPr>
        <w:t>られ</w:t>
      </w:r>
      <w:r w:rsidR="00DA2C7F" w:rsidRPr="00CC2204">
        <w:rPr>
          <w:rFonts w:ascii="メイリオ" w:eastAsia="メイリオ" w:hAnsi="メイリオ" w:cs="メイリオ" w:hint="eastAsia"/>
          <w:kern w:val="0"/>
          <w:sz w:val="22"/>
          <w:szCs w:val="21"/>
        </w:rPr>
        <w:t>ることとなった。</w:t>
      </w:r>
    </w:p>
    <w:p w14:paraId="3EB69C2E" w14:textId="6E2C521D" w:rsidR="005A68F4" w:rsidRPr="00CC2204" w:rsidRDefault="003A323A"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w:t>
      </w:r>
      <w:r w:rsidR="0034094F" w:rsidRPr="00CC2204">
        <w:rPr>
          <w:rFonts w:ascii="メイリオ" w:eastAsia="メイリオ" w:hAnsi="メイリオ" w:cs="メイリオ" w:hint="eastAsia"/>
          <w:sz w:val="22"/>
          <w:szCs w:val="21"/>
        </w:rPr>
        <w:t>類】不当な差別的取扱い、</w:t>
      </w:r>
      <w:r w:rsidRPr="00CC2204">
        <w:rPr>
          <w:rFonts w:ascii="メイリオ" w:eastAsia="メイリオ" w:hAnsi="メイリオ" w:cs="メイリオ" w:hint="eastAsia"/>
          <w:sz w:val="22"/>
          <w:szCs w:val="21"/>
        </w:rPr>
        <w:t>不適切な行為</w:t>
      </w:r>
    </w:p>
    <w:p w14:paraId="3EB69C2F" w14:textId="77777777" w:rsidR="005A68F4" w:rsidRPr="00CC2204" w:rsidRDefault="005A68F4" w:rsidP="009067F3">
      <w:pPr>
        <w:spacing w:line="0" w:lineRule="atLeast"/>
        <w:rPr>
          <w:rFonts w:ascii="メイリオ" w:eastAsia="メイリオ" w:hAnsi="メイリオ" w:cs="メイリオ"/>
          <w:sz w:val="22"/>
          <w:szCs w:val="21"/>
        </w:rPr>
      </w:pPr>
    </w:p>
    <w:p w14:paraId="3EB69C30" w14:textId="77777777"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302428"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w:t>
      </w:r>
      <w:r w:rsidR="00302428" w:rsidRPr="00CC2204">
        <w:rPr>
          <w:rFonts w:ascii="メイリオ" w:eastAsia="メイリオ" w:hAnsi="メイリオ" w:cs="メイリオ" w:hint="eastAsia"/>
          <w:b/>
          <w:color w:val="000000" w:themeColor="text1"/>
          <w:sz w:val="22"/>
          <w:szCs w:val="21"/>
        </w:rPr>
        <w:t>と</w:t>
      </w:r>
      <w:r w:rsidRPr="00CC2204">
        <w:rPr>
          <w:rFonts w:ascii="メイリオ" w:eastAsia="メイリオ" w:hAnsi="メイリオ" w:cs="メイリオ" w:hint="eastAsia"/>
          <w:b/>
          <w:color w:val="000000" w:themeColor="text1"/>
          <w:sz w:val="22"/>
          <w:szCs w:val="21"/>
        </w:rPr>
        <w:t>整理</w:t>
      </w:r>
      <w:r w:rsidR="00302428" w:rsidRPr="00CC2204">
        <w:rPr>
          <w:rFonts w:ascii="メイリオ" w:eastAsia="メイリオ" w:hAnsi="メイリオ" w:cs="メイリオ" w:hint="eastAsia"/>
          <w:b/>
          <w:color w:val="000000" w:themeColor="text1"/>
          <w:sz w:val="22"/>
          <w:szCs w:val="21"/>
        </w:rPr>
        <w:t>に関する</w:t>
      </w:r>
      <w:r w:rsidRPr="00CC2204">
        <w:rPr>
          <w:rFonts w:ascii="メイリオ" w:eastAsia="メイリオ" w:hAnsi="メイリオ" w:cs="メイリオ" w:hint="eastAsia"/>
          <w:b/>
          <w:color w:val="000000" w:themeColor="text1"/>
          <w:sz w:val="22"/>
          <w:szCs w:val="21"/>
        </w:rPr>
        <w:t>助言＞</w:t>
      </w:r>
    </w:p>
    <w:p w14:paraId="72137D7E" w14:textId="0031B19C" w:rsidR="00E126DC" w:rsidRPr="00CC2204" w:rsidRDefault="00E126DC" w:rsidP="00E126DC">
      <w:pPr>
        <w:spacing w:line="0" w:lineRule="atLeast"/>
        <w:ind w:leftChars="50" w:left="292" w:hangingChars="85" w:hanging="187"/>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4"/>
        </w:rPr>
        <w:t>〇</w:t>
      </w:r>
      <w:r w:rsidRPr="00CC2204">
        <w:rPr>
          <w:rFonts w:ascii="メイリオ" w:eastAsia="メイリオ" w:hAnsi="メイリオ" w:cs="メイリオ" w:hint="eastAsia"/>
          <w:color w:val="000000" w:themeColor="text1"/>
          <w:sz w:val="22"/>
          <w:szCs w:val="21"/>
        </w:rPr>
        <w:t xml:space="preserve">　広域支援相談員の整理では「不当な差別的取扱い」という分類</w:t>
      </w:r>
      <w:r w:rsidR="0037501A" w:rsidRPr="00CC2204">
        <w:rPr>
          <w:rFonts w:ascii="メイリオ" w:eastAsia="メイリオ" w:hAnsi="メイリオ" w:cs="メイリオ" w:hint="eastAsia"/>
          <w:color w:val="000000" w:themeColor="text1"/>
          <w:sz w:val="22"/>
          <w:szCs w:val="21"/>
        </w:rPr>
        <w:t>に</w:t>
      </w:r>
      <w:r w:rsidRPr="00CC2204">
        <w:rPr>
          <w:rFonts w:ascii="メイリオ" w:eastAsia="メイリオ" w:hAnsi="メイリオ" w:cs="メイリオ" w:hint="eastAsia"/>
          <w:color w:val="000000" w:themeColor="text1"/>
          <w:sz w:val="22"/>
          <w:szCs w:val="21"/>
        </w:rPr>
        <w:t>含まれているが、もし店側がサービス提供を拒否していないのであれば、「不適切な行為」に該当すると考えられる。</w:t>
      </w:r>
    </w:p>
    <w:p w14:paraId="70C24D4C" w14:textId="62843304" w:rsidR="00E126DC" w:rsidRPr="00CC2204" w:rsidRDefault="00E126DC" w:rsidP="00E126DC">
      <w:pPr>
        <w:spacing w:line="0" w:lineRule="atLeast"/>
        <w:ind w:leftChars="33" w:left="289" w:hangingChars="100" w:hanging="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〇　結果的に店側は、</w:t>
      </w:r>
      <w:r w:rsidRPr="00CC2204">
        <w:rPr>
          <w:rFonts w:ascii="メイリオ" w:eastAsia="メイリオ" w:hAnsi="メイリオ" w:cs="メイリオ" w:hint="eastAsia"/>
          <w:sz w:val="22"/>
          <w:szCs w:val="21"/>
        </w:rPr>
        <w:t>店舗での行動を本人の障がい特性であるとの認識ができず</w:t>
      </w:r>
      <w:r w:rsidRPr="00CC2204">
        <w:rPr>
          <w:rFonts w:ascii="メイリオ" w:eastAsia="メイリオ" w:hAnsi="メイリオ" w:cs="メイリオ" w:hint="eastAsia"/>
          <w:color w:val="000000" w:themeColor="text1"/>
          <w:sz w:val="22"/>
          <w:szCs w:val="21"/>
        </w:rPr>
        <w:t>一般的な不審者</w:t>
      </w:r>
      <w:r w:rsidR="00F0348D" w:rsidRPr="00CC2204">
        <w:rPr>
          <w:rFonts w:ascii="メイリオ" w:eastAsia="メイリオ" w:hAnsi="メイリオ" w:cs="メイリオ" w:hint="eastAsia"/>
          <w:color w:val="000000" w:themeColor="text1"/>
          <w:sz w:val="22"/>
          <w:szCs w:val="21"/>
        </w:rPr>
        <w:t>として</w:t>
      </w:r>
      <w:r w:rsidRPr="00CC2204">
        <w:rPr>
          <w:rFonts w:ascii="メイリオ" w:eastAsia="メイリオ" w:hAnsi="メイリオ" w:cs="メイリオ" w:hint="eastAsia"/>
          <w:color w:val="000000" w:themeColor="text1"/>
          <w:sz w:val="22"/>
          <w:szCs w:val="21"/>
        </w:rPr>
        <w:t>対応をしてしまったとすれば、通報により財産権を行使したと見ることもできるため、通報したことに正当な理由がないと言い切れるか、判断が難しい。</w:t>
      </w:r>
    </w:p>
    <w:p w14:paraId="691C467B" w14:textId="04A60A7B" w:rsidR="00E126DC" w:rsidRPr="00CC2204" w:rsidRDefault="00E126DC" w:rsidP="00E126DC">
      <w:pPr>
        <w:spacing w:line="0" w:lineRule="atLeast"/>
        <w:ind w:leftChars="33" w:left="289" w:hangingChars="100" w:hanging="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〇　しかしながら、障害者差別解消法の趣旨に反する行為であり、法に抵触するとまでは言えないが</w:t>
      </w:r>
      <w:r w:rsidR="00F0348D" w:rsidRPr="00CC2204">
        <w:rPr>
          <w:rFonts w:ascii="メイリオ" w:eastAsia="メイリオ" w:hAnsi="メイリオ" w:cs="メイリオ" w:hint="eastAsia"/>
          <w:color w:val="000000" w:themeColor="text1"/>
          <w:sz w:val="22"/>
          <w:szCs w:val="21"/>
        </w:rPr>
        <w:t>、</w:t>
      </w:r>
      <w:r w:rsidRPr="00CC2204">
        <w:rPr>
          <w:rFonts w:ascii="メイリオ" w:eastAsia="メイリオ" w:hAnsi="メイリオ" w:cs="メイリオ" w:hint="eastAsia"/>
          <w:color w:val="000000" w:themeColor="text1"/>
          <w:sz w:val="22"/>
          <w:szCs w:val="21"/>
        </w:rPr>
        <w:t>望ましい対応ではない。店側にとって110番通報という行為は、万引き等の対応により往々にしてあるものと考えられることから敷居が低い対応だったかもしれないが、本人や家族にとってはショッキングなことであり、また店側にも本人に関わることへの抵抗感があったのではないか。そういった点で、店側の行為について正当な理由がある、と言えるのか。</w:t>
      </w:r>
    </w:p>
    <w:p w14:paraId="7CC8CFD8" w14:textId="77777777" w:rsidR="00E126DC" w:rsidRPr="00CC2204" w:rsidRDefault="00E126DC" w:rsidP="00E126DC">
      <w:pPr>
        <w:spacing w:line="0" w:lineRule="atLeast"/>
        <w:ind w:leftChars="33" w:left="289" w:hangingChars="100" w:hanging="220"/>
        <w:rPr>
          <w:rFonts w:ascii="メイリオ" w:eastAsia="メイリオ" w:hAnsi="メイリオ" w:cs="メイリオ"/>
          <w:sz w:val="22"/>
          <w:szCs w:val="21"/>
        </w:rPr>
      </w:pPr>
      <w:r w:rsidRPr="00CC2204">
        <w:rPr>
          <w:rFonts w:ascii="メイリオ" w:eastAsia="メイリオ" w:hAnsi="メイリオ" w:cs="メイリオ" w:hint="eastAsia"/>
          <w:color w:val="000000" w:themeColor="text1"/>
          <w:sz w:val="22"/>
          <w:szCs w:val="21"/>
        </w:rPr>
        <w:t>〇　本件において、実際の状況を確認できなかったが、分類上「もし店舗の責任者から入店拒否の発言がなされていたとすれば、障害者差別解消法に抵触する可能性がある」という文言を加え、補</w:t>
      </w:r>
      <w:r w:rsidRPr="00CC2204">
        <w:rPr>
          <w:rFonts w:ascii="メイリオ" w:eastAsia="メイリオ" w:hAnsi="メイリオ" w:cs="メイリオ" w:hint="eastAsia"/>
          <w:sz w:val="22"/>
          <w:szCs w:val="21"/>
        </w:rPr>
        <w:t>足的に不当な差別的取扱いの可能性もあることを示唆する必要があるのではないか。</w:t>
      </w:r>
    </w:p>
    <w:p w14:paraId="3EB69C35" w14:textId="0E3A6A7A" w:rsidR="003A543E" w:rsidRPr="00CC2204" w:rsidRDefault="00E126DC" w:rsidP="00E126DC">
      <w:pPr>
        <w:tabs>
          <w:tab w:val="left" w:pos="1159"/>
        </w:tabs>
        <w:spacing w:line="0" w:lineRule="atLeast"/>
        <w:ind w:leftChars="33" w:left="289" w:hangingChars="100" w:hanging="220"/>
        <w:rPr>
          <w:rFonts w:ascii="メイリオ" w:eastAsia="メイリオ" w:hAnsi="メイリオ" w:cs="メイリオ"/>
          <w:sz w:val="22"/>
          <w:szCs w:val="21"/>
        </w:rPr>
      </w:pPr>
      <w:r w:rsidRPr="00CC2204">
        <w:rPr>
          <w:rFonts w:ascii="メイリオ" w:eastAsia="メイリオ" w:hAnsi="メイリオ" w:cs="メイリオ"/>
          <w:sz w:val="22"/>
          <w:szCs w:val="21"/>
        </w:rPr>
        <w:tab/>
      </w:r>
      <w:r w:rsidRPr="00CC2204">
        <w:rPr>
          <w:rFonts w:ascii="メイリオ" w:eastAsia="メイリオ" w:hAnsi="メイリオ" w:cs="メイリオ"/>
          <w:sz w:val="22"/>
          <w:szCs w:val="21"/>
        </w:rPr>
        <w:tab/>
      </w:r>
    </w:p>
    <w:p w14:paraId="3EB69C36" w14:textId="77777777" w:rsidR="003A543E" w:rsidRPr="00CC2204" w:rsidRDefault="003A543E" w:rsidP="003A543E">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w:t>
      </w:r>
      <w:r w:rsidR="00CA75F0" w:rsidRPr="00CC2204">
        <w:rPr>
          <w:rFonts w:ascii="メイリオ" w:eastAsia="メイリオ" w:hAnsi="メイリオ" w:cs="メイリオ" w:hint="eastAsia"/>
          <w:b/>
          <w:color w:val="000000" w:themeColor="text1"/>
          <w:sz w:val="22"/>
          <w:szCs w:val="21"/>
        </w:rPr>
        <w:t>広域支援</w:t>
      </w:r>
      <w:r w:rsidRPr="00CC2204">
        <w:rPr>
          <w:rFonts w:ascii="メイリオ" w:eastAsia="メイリオ" w:hAnsi="メイリオ" w:cs="メイリオ" w:hint="eastAsia"/>
          <w:b/>
          <w:color w:val="000000" w:themeColor="text1"/>
          <w:sz w:val="22"/>
          <w:szCs w:val="21"/>
        </w:rPr>
        <w:t>相談員の</w:t>
      </w:r>
      <w:r w:rsidR="00CA75F0" w:rsidRPr="00CC2204">
        <w:rPr>
          <w:rFonts w:ascii="メイリオ" w:eastAsia="メイリオ" w:hAnsi="メイリオ" w:cs="メイリオ" w:hint="eastAsia"/>
          <w:b/>
          <w:color w:val="000000" w:themeColor="text1"/>
          <w:sz w:val="22"/>
          <w:szCs w:val="21"/>
        </w:rPr>
        <w:t>相談</w:t>
      </w:r>
      <w:r w:rsidRPr="00CC2204">
        <w:rPr>
          <w:rFonts w:ascii="メイリオ" w:eastAsia="メイリオ" w:hAnsi="メイリオ" w:cs="メイリオ" w:hint="eastAsia"/>
          <w:b/>
          <w:color w:val="000000" w:themeColor="text1"/>
          <w:sz w:val="22"/>
          <w:szCs w:val="21"/>
        </w:rPr>
        <w:t>対応に関</w:t>
      </w:r>
      <w:r w:rsidR="00CA75F0"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37" w14:textId="70ECC4FB" w:rsidR="003A543E" w:rsidRPr="00CC2204" w:rsidRDefault="003A543E" w:rsidP="004062F8">
      <w:pPr>
        <w:spacing w:line="0" w:lineRule="atLeast"/>
        <w:ind w:left="147" w:hangingChars="67" w:hanging="147"/>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4"/>
        </w:rPr>
        <w:t>〇</w:t>
      </w:r>
      <w:r w:rsidRPr="00CC2204">
        <w:rPr>
          <w:rFonts w:ascii="メイリオ" w:eastAsia="メイリオ" w:hAnsi="メイリオ" w:cs="メイリオ" w:hint="eastAsia"/>
          <w:color w:val="000000" w:themeColor="text1"/>
          <w:sz w:val="22"/>
          <w:szCs w:val="21"/>
        </w:rPr>
        <w:t xml:space="preserve">　相談員が出向いて店側に事実確認等のアプローチをしたことにより、店側に対し障がい者に適切に対応すべきであるというメッセージが伝わったのではないか。本件では、双方の言い分が異なっていたために指導的な働きかけができなかったとしても、効果はあったものと思われる。</w:t>
      </w:r>
    </w:p>
    <w:p w14:paraId="3EB69C38" w14:textId="5E43F9FC" w:rsidR="003A543E" w:rsidRPr="00CC2204" w:rsidRDefault="0037166E" w:rsidP="00AA10D6">
      <w:pPr>
        <w:spacing w:line="0" w:lineRule="atLeast"/>
        <w:ind w:leftChars="-1" w:left="148" w:hangingChars="68" w:hanging="15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lastRenderedPageBreak/>
        <w:t>〇　相談者</w:t>
      </w:r>
      <w:r w:rsidR="003A543E" w:rsidRPr="00CC2204">
        <w:rPr>
          <w:rFonts w:ascii="メイリオ" w:eastAsia="メイリオ" w:hAnsi="メイリオ" w:cs="メイリオ" w:hint="eastAsia"/>
          <w:color w:val="000000" w:themeColor="text1"/>
          <w:sz w:val="22"/>
          <w:szCs w:val="21"/>
        </w:rPr>
        <w:t>側と店側の言い分が異なっていた事例だが、広域支援相談員がやるべきことはジャッジではなく紛争解決につなげること</w:t>
      </w:r>
      <w:r w:rsidR="00DD083D" w:rsidRPr="00CC2204">
        <w:rPr>
          <w:rFonts w:ascii="メイリオ" w:eastAsia="メイリオ" w:hAnsi="メイリオ" w:cs="メイリオ" w:hint="eastAsia"/>
          <w:color w:val="000000" w:themeColor="text1"/>
          <w:sz w:val="22"/>
          <w:szCs w:val="21"/>
        </w:rPr>
        <w:t>である</w:t>
      </w:r>
      <w:r w:rsidR="003A543E" w:rsidRPr="00CC2204">
        <w:rPr>
          <w:rFonts w:ascii="メイリオ" w:eastAsia="メイリオ" w:hAnsi="メイリオ" w:cs="メイリオ" w:hint="eastAsia"/>
          <w:color w:val="000000" w:themeColor="text1"/>
          <w:sz w:val="22"/>
          <w:szCs w:val="21"/>
        </w:rPr>
        <w:t>。白黒はっきりさせるということではなく、店側に「こうい</w:t>
      </w:r>
      <w:r w:rsidR="00AD3CD4" w:rsidRPr="00CC2204">
        <w:rPr>
          <w:rFonts w:ascii="メイリオ" w:eastAsia="メイリオ" w:hAnsi="メイリオ" w:cs="メイリオ" w:hint="eastAsia"/>
          <w:color w:val="000000" w:themeColor="text1"/>
          <w:sz w:val="22"/>
          <w:szCs w:val="21"/>
        </w:rPr>
        <w:t>ったことが差別に当たりうる」といったルールを理解して</w:t>
      </w:r>
      <w:r w:rsidR="00DD083D" w:rsidRPr="00CC2204">
        <w:rPr>
          <w:rFonts w:ascii="メイリオ" w:eastAsia="メイリオ" w:hAnsi="メイリオ" w:cs="メイリオ" w:hint="eastAsia"/>
          <w:color w:val="000000" w:themeColor="text1"/>
          <w:sz w:val="22"/>
          <w:szCs w:val="21"/>
        </w:rPr>
        <w:t>もらい、</w:t>
      </w:r>
      <w:r w:rsidR="003A543E" w:rsidRPr="00CC2204">
        <w:rPr>
          <w:rFonts w:ascii="メイリオ" w:eastAsia="メイリオ" w:hAnsi="メイリオ" w:cs="メイリオ" w:hint="eastAsia"/>
          <w:color w:val="000000" w:themeColor="text1"/>
          <w:sz w:val="22"/>
          <w:szCs w:val="21"/>
        </w:rPr>
        <w:t>解決を</w:t>
      </w:r>
      <w:r w:rsidR="00DD083D" w:rsidRPr="00CC2204">
        <w:rPr>
          <w:rFonts w:ascii="メイリオ" w:eastAsia="メイリオ" w:hAnsi="メイリオ" w:cs="メイリオ" w:hint="eastAsia"/>
          <w:color w:val="000000" w:themeColor="text1"/>
          <w:sz w:val="22"/>
          <w:szCs w:val="21"/>
        </w:rPr>
        <w:t>図る</w:t>
      </w:r>
      <w:r w:rsidR="003A543E" w:rsidRPr="00CC2204">
        <w:rPr>
          <w:rFonts w:ascii="メイリオ" w:eastAsia="メイリオ" w:hAnsi="メイリオ" w:cs="メイリオ" w:hint="eastAsia"/>
          <w:color w:val="000000" w:themeColor="text1"/>
          <w:sz w:val="22"/>
          <w:szCs w:val="21"/>
        </w:rPr>
        <w:t>ことが重要である。</w:t>
      </w:r>
    </w:p>
    <w:p w14:paraId="3EB69C39" w14:textId="77777777" w:rsidR="003A543E" w:rsidRPr="00CC2204" w:rsidRDefault="00486A42" w:rsidP="00486A42">
      <w:pPr>
        <w:tabs>
          <w:tab w:val="left" w:pos="2085"/>
        </w:tabs>
        <w:spacing w:line="0" w:lineRule="atLeast"/>
        <w:ind w:left="440" w:hangingChars="200" w:hanging="440"/>
        <w:rPr>
          <w:rFonts w:ascii="メイリオ" w:eastAsia="メイリオ" w:hAnsi="メイリオ" w:cs="メイリオ"/>
          <w:color w:val="000000" w:themeColor="text1"/>
          <w:sz w:val="22"/>
          <w:szCs w:val="21"/>
        </w:rPr>
      </w:pPr>
      <w:r w:rsidRPr="00CC2204">
        <w:rPr>
          <w:rFonts w:ascii="メイリオ" w:eastAsia="メイリオ" w:hAnsi="メイリオ" w:cs="メイリオ"/>
          <w:color w:val="000000" w:themeColor="text1"/>
          <w:sz w:val="22"/>
          <w:szCs w:val="21"/>
        </w:rPr>
        <w:tab/>
      </w:r>
      <w:r w:rsidRPr="00CC2204">
        <w:rPr>
          <w:rFonts w:ascii="メイリオ" w:eastAsia="メイリオ" w:hAnsi="メイリオ" w:cs="メイリオ"/>
          <w:color w:val="000000" w:themeColor="text1"/>
          <w:sz w:val="22"/>
          <w:szCs w:val="21"/>
        </w:rPr>
        <w:tab/>
      </w:r>
    </w:p>
    <w:p w14:paraId="3EB69C3A" w14:textId="77777777" w:rsidR="003A543E" w:rsidRPr="00CC2204" w:rsidRDefault="003A543E" w:rsidP="003A543E">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＜事業者側の対応に関わる意見＞</w:t>
      </w:r>
    </w:p>
    <w:p w14:paraId="3EB69C3B" w14:textId="464DC925" w:rsidR="003A543E" w:rsidRPr="00CC2204" w:rsidRDefault="003A543E" w:rsidP="00AA10D6">
      <w:pPr>
        <w:spacing w:line="0" w:lineRule="atLeast"/>
        <w:ind w:leftChars="8" w:left="237" w:hangingChars="100" w:hanging="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〇　店側が知的障がいのある人に対して警察を呼ぶといった対応は、この件に限らず他にも少なからずあるものと思われる。店側も対応に</w:t>
      </w:r>
      <w:r w:rsidR="00144AB6" w:rsidRPr="00CC2204">
        <w:rPr>
          <w:rFonts w:ascii="メイリオ" w:eastAsia="メイリオ" w:hAnsi="メイリオ" w:cs="メイリオ" w:hint="eastAsia"/>
          <w:color w:val="000000" w:themeColor="text1"/>
          <w:sz w:val="22"/>
          <w:szCs w:val="21"/>
        </w:rPr>
        <w:t>苦慮しており</w:t>
      </w:r>
      <w:r w:rsidR="00AD3CD4" w:rsidRPr="00CC2204">
        <w:rPr>
          <w:rFonts w:ascii="メイリオ" w:eastAsia="メイリオ" w:hAnsi="メイリオ" w:cs="メイリオ" w:hint="eastAsia"/>
          <w:color w:val="000000" w:themeColor="text1"/>
          <w:sz w:val="22"/>
          <w:szCs w:val="21"/>
        </w:rPr>
        <w:t>、相談窓口に関する情報を得たり</w:t>
      </w:r>
      <w:r w:rsidRPr="00CC2204">
        <w:rPr>
          <w:rFonts w:ascii="メイリオ" w:eastAsia="メイリオ" w:hAnsi="メイリオ" w:cs="メイリオ" w:hint="eastAsia"/>
          <w:color w:val="000000" w:themeColor="text1"/>
          <w:sz w:val="22"/>
          <w:szCs w:val="21"/>
        </w:rPr>
        <w:t>、障がい特性を理解したりするなど、知らないことを学んでいく機会が必要</w:t>
      </w:r>
      <w:r w:rsidR="008E0279" w:rsidRPr="00CC2204">
        <w:rPr>
          <w:rFonts w:ascii="メイリオ" w:eastAsia="メイリオ" w:hAnsi="メイリオ" w:cs="メイリオ" w:hint="eastAsia"/>
          <w:color w:val="000000" w:themeColor="text1"/>
          <w:sz w:val="22"/>
          <w:szCs w:val="21"/>
        </w:rPr>
        <w:t>であると考えられる</w:t>
      </w:r>
      <w:r w:rsidRPr="00CC2204">
        <w:rPr>
          <w:rFonts w:ascii="メイリオ" w:eastAsia="メイリオ" w:hAnsi="メイリオ" w:cs="メイリオ" w:hint="eastAsia"/>
          <w:color w:val="000000" w:themeColor="text1"/>
          <w:sz w:val="22"/>
          <w:szCs w:val="21"/>
        </w:rPr>
        <w:t>。</w:t>
      </w:r>
    </w:p>
    <w:p w14:paraId="3EB69C3D" w14:textId="77777777" w:rsidR="005A68F4" w:rsidRPr="00CC2204" w:rsidRDefault="005A68F4" w:rsidP="009067F3">
      <w:pPr>
        <w:tabs>
          <w:tab w:val="left" w:pos="975"/>
        </w:tabs>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 xml:space="preserve">　</w:t>
      </w:r>
      <w:r w:rsidR="009067F3" w:rsidRPr="00CC2204">
        <w:rPr>
          <w:rFonts w:ascii="メイリオ" w:eastAsia="メイリオ" w:hAnsi="メイリオ" w:cs="メイリオ"/>
          <w:sz w:val="22"/>
          <w:szCs w:val="21"/>
        </w:rPr>
        <w:tab/>
      </w:r>
    </w:p>
    <w:p w14:paraId="3EB69C3E" w14:textId="77777777" w:rsidR="005A68F4" w:rsidRPr="00CC2204" w:rsidRDefault="009409B9" w:rsidP="009067F3">
      <w:pPr>
        <w:pBdr>
          <w:top w:val="double" w:sz="4" w:space="1" w:color="auto"/>
          <w:left w:val="double" w:sz="4" w:space="1" w:color="auto"/>
          <w:right w:val="double" w:sz="4" w:space="4" w:color="auto"/>
        </w:pBdr>
        <w:spacing w:line="0" w:lineRule="atLeas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（公共交通機関</w:t>
      </w:r>
      <w:r w:rsidR="005A68F4" w:rsidRPr="00CC2204">
        <w:rPr>
          <w:rFonts w:ascii="メイリオ" w:eastAsia="メイリオ" w:hAnsi="メイリオ" w:cs="メイリオ" w:hint="eastAsia"/>
          <w:b/>
          <w:sz w:val="22"/>
          <w:szCs w:val="24"/>
        </w:rPr>
        <w:t>分野</w:t>
      </w:r>
      <w:r w:rsidRPr="00CC2204">
        <w:rPr>
          <w:rFonts w:ascii="メイリオ" w:eastAsia="メイリオ" w:hAnsi="メイリオ" w:cs="メイリオ" w:hint="eastAsia"/>
          <w:b/>
          <w:sz w:val="22"/>
          <w:szCs w:val="24"/>
        </w:rPr>
        <w:t>）</w:t>
      </w:r>
    </w:p>
    <w:p w14:paraId="3EB69C3F" w14:textId="77777777" w:rsidR="005A68F4" w:rsidRPr="00CC2204" w:rsidRDefault="00A21EE5" w:rsidP="009067F3">
      <w:pPr>
        <w:pBdr>
          <w:top w:val="double" w:sz="4" w:space="1" w:color="auto"/>
          <w:left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【事例２】</w:t>
      </w:r>
      <w:r w:rsidR="009409B9" w:rsidRPr="00CC2204">
        <w:rPr>
          <w:rFonts w:ascii="メイリオ" w:eastAsia="メイリオ" w:hAnsi="メイリオ" w:cs="メイリオ" w:hint="eastAsia"/>
          <w:sz w:val="22"/>
        </w:rPr>
        <w:t>肢体不自由の人の航空機搭乗</w:t>
      </w:r>
    </w:p>
    <w:p w14:paraId="3EB69C40" w14:textId="562DA2A7" w:rsidR="0034094F" w:rsidRPr="00CC2204" w:rsidRDefault="005A68F4" w:rsidP="006B2E8B">
      <w:pPr>
        <w:pBdr>
          <w:top w:val="double" w:sz="4" w:space="1" w:color="auto"/>
          <w:left w:val="double" w:sz="4" w:space="1" w:color="auto"/>
          <w:right w:val="double" w:sz="4" w:space="4" w:color="auto"/>
        </w:pBdr>
        <w:tabs>
          <w:tab w:val="left" w:pos="2263"/>
        </w:tabs>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【相談の内容】</w:t>
      </w:r>
      <w:r w:rsidR="006B2E8B" w:rsidRPr="00CC2204">
        <w:rPr>
          <w:rFonts w:ascii="メイリオ" w:eastAsia="メイリオ" w:hAnsi="メイリオ" w:cs="メイリオ"/>
          <w:sz w:val="22"/>
        </w:rPr>
        <w:tab/>
      </w:r>
    </w:p>
    <w:p w14:paraId="3EB69C41" w14:textId="4D806BF1" w:rsidR="005A68F4" w:rsidRPr="00CC2204" w:rsidRDefault="00A61D98" w:rsidP="00CA75F0">
      <w:pPr>
        <w:pBdr>
          <w:top w:val="double" w:sz="4" w:space="1" w:color="auto"/>
          <w:left w:val="double" w:sz="4" w:space="1"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航空機搭乗の際、タラップを足で歩いて自力で上れない場合は搭乗できないと言われた。同行者</w:t>
      </w:r>
      <w:r w:rsidR="00C3581E" w:rsidRPr="00CC2204">
        <w:rPr>
          <w:rFonts w:ascii="メイリオ" w:eastAsia="メイリオ" w:hAnsi="メイリオ" w:cs="メイリオ" w:hint="eastAsia"/>
          <w:sz w:val="22"/>
        </w:rPr>
        <w:t>や</w:t>
      </w:r>
      <w:r w:rsidRPr="00CC2204">
        <w:rPr>
          <w:rFonts w:ascii="メイリオ" w:eastAsia="メイリオ" w:hAnsi="メイリオ" w:cs="メイリオ" w:hint="eastAsia"/>
          <w:sz w:val="22"/>
        </w:rPr>
        <w:t>職員が抱きかかえること</w:t>
      </w:r>
      <w:r w:rsidR="00C3581E" w:rsidRPr="00CC2204">
        <w:rPr>
          <w:rFonts w:ascii="メイリオ" w:eastAsia="メイリオ" w:hAnsi="メイリオ" w:cs="メイリオ" w:hint="eastAsia"/>
          <w:sz w:val="22"/>
        </w:rPr>
        <w:t>や</w:t>
      </w:r>
      <w:r w:rsidRPr="00CC2204">
        <w:rPr>
          <w:rFonts w:ascii="メイリオ" w:eastAsia="メイリオ" w:hAnsi="メイリオ" w:cs="メイリオ" w:hint="eastAsia"/>
          <w:sz w:val="22"/>
        </w:rPr>
        <w:t>車いすを担ぐこと</w:t>
      </w:r>
      <w:r w:rsidR="00C3581E" w:rsidRPr="00CC2204">
        <w:rPr>
          <w:rFonts w:ascii="メイリオ" w:eastAsia="メイリオ" w:hAnsi="メイリオ" w:cs="メイリオ" w:hint="eastAsia"/>
          <w:sz w:val="22"/>
        </w:rPr>
        <w:t>を</w:t>
      </w:r>
      <w:r w:rsidRPr="00CC2204">
        <w:rPr>
          <w:rFonts w:ascii="メイリオ" w:eastAsia="メイリオ" w:hAnsi="メイリオ" w:cs="メイリオ" w:hint="eastAsia"/>
          <w:sz w:val="22"/>
        </w:rPr>
        <w:t>、会社の規則で</w:t>
      </w:r>
      <w:r w:rsidR="00F0348D" w:rsidRPr="00CC2204">
        <w:rPr>
          <w:rFonts w:ascii="メイリオ" w:eastAsia="メイリオ" w:hAnsi="メイリオ" w:cs="メイリオ" w:hint="eastAsia"/>
          <w:sz w:val="22"/>
        </w:rPr>
        <w:t>は</w:t>
      </w:r>
      <w:r w:rsidRPr="00CC2204">
        <w:rPr>
          <w:rFonts w:ascii="メイリオ" w:eastAsia="メイリオ" w:hAnsi="メイリオ" w:cs="メイリオ" w:hint="eastAsia"/>
          <w:sz w:val="22"/>
        </w:rPr>
        <w:t>安全上の理由から禁止されている</w:t>
      </w:r>
      <w:r w:rsidR="00C3581E" w:rsidRPr="00CC2204">
        <w:rPr>
          <w:rFonts w:ascii="メイリオ" w:eastAsia="メイリオ" w:hAnsi="メイリオ" w:cs="メイリオ" w:hint="eastAsia"/>
          <w:sz w:val="22"/>
        </w:rPr>
        <w:t>とのことから</w:t>
      </w:r>
      <w:r w:rsidR="00F0348D" w:rsidRPr="00CC2204">
        <w:rPr>
          <w:rFonts w:ascii="メイリオ" w:eastAsia="メイリオ" w:hAnsi="メイリオ" w:cs="メイリオ" w:hint="eastAsia"/>
          <w:sz w:val="22"/>
        </w:rPr>
        <w:t>認めてもらえず</w:t>
      </w:r>
      <w:r w:rsidRPr="00CC2204">
        <w:rPr>
          <w:rFonts w:ascii="メイリオ" w:eastAsia="メイリオ" w:hAnsi="メイリオ" w:cs="メイリオ" w:hint="eastAsia"/>
          <w:sz w:val="22"/>
        </w:rPr>
        <w:t>、結局は這ってタラップを上った。</w:t>
      </w:r>
      <w:r w:rsidR="00C3581E" w:rsidRPr="00CC2204">
        <w:rPr>
          <w:rFonts w:ascii="メイリオ" w:eastAsia="メイリオ" w:hAnsi="メイリオ" w:cs="メイリオ" w:hint="eastAsia"/>
          <w:sz w:val="22"/>
        </w:rPr>
        <w:t>当該航空</w:t>
      </w:r>
      <w:r w:rsidRPr="00CC2204">
        <w:rPr>
          <w:rFonts w:ascii="メイリオ" w:eastAsia="メイリオ" w:hAnsi="メイリオ" w:cs="メイリオ" w:hint="eastAsia"/>
          <w:sz w:val="22"/>
        </w:rPr>
        <w:t>会社は</w:t>
      </w:r>
      <w:r w:rsidR="00C3581E" w:rsidRPr="00CC2204">
        <w:rPr>
          <w:rFonts w:ascii="メイリオ" w:eastAsia="メイリオ" w:hAnsi="メイリオ" w:cs="メイリオ" w:hint="eastAsia"/>
          <w:sz w:val="22"/>
        </w:rPr>
        <w:t>、足で</w:t>
      </w:r>
      <w:r w:rsidRPr="00CC2204">
        <w:rPr>
          <w:rFonts w:ascii="メイリオ" w:eastAsia="メイリオ" w:hAnsi="メイリオ" w:cs="メイリオ" w:hint="eastAsia"/>
          <w:sz w:val="22"/>
        </w:rPr>
        <w:t>歩けない人の搭乗を拒んでおり、これは合理的配慮の不提供ではないか。</w:t>
      </w:r>
    </w:p>
    <w:p w14:paraId="3EB69C42" w14:textId="77777777" w:rsidR="005A68F4" w:rsidRPr="00CC2204" w:rsidRDefault="005A68F4" w:rsidP="00A61D98">
      <w:pPr>
        <w:pBdr>
          <w:top w:val="double" w:sz="4" w:space="1" w:color="auto"/>
          <w:left w:val="double" w:sz="4" w:space="1" w:color="auto"/>
          <w:right w:val="double" w:sz="4" w:space="4" w:color="auto"/>
        </w:pBdr>
        <w:tabs>
          <w:tab w:val="left" w:pos="4110"/>
        </w:tabs>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r w:rsidR="00A61D98" w:rsidRPr="00CC2204">
        <w:rPr>
          <w:rFonts w:ascii="メイリオ" w:eastAsia="メイリオ" w:hAnsi="メイリオ" w:cs="メイリオ"/>
          <w:sz w:val="22"/>
        </w:rPr>
        <w:tab/>
      </w:r>
    </w:p>
    <w:p w14:paraId="3EB69C43" w14:textId="77777777" w:rsidR="005A68F4" w:rsidRPr="00CC2204" w:rsidRDefault="0034094F" w:rsidP="00CA75F0">
      <w:pPr>
        <w:pBdr>
          <w:top w:val="double" w:sz="4" w:space="1" w:color="auto"/>
          <w:left w:val="double" w:sz="4" w:space="1"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相談受理後に事実確認等をしていたところ、航空会社より、アシストストレッチャーの購入等により、</w:t>
      </w:r>
      <w:r w:rsidR="00BD7D2B" w:rsidRPr="00CC2204">
        <w:rPr>
          <w:rFonts w:ascii="メイリオ" w:eastAsia="メイリオ" w:hAnsi="メイリオ" w:cs="メイリオ" w:hint="eastAsia"/>
          <w:sz w:val="22"/>
        </w:rPr>
        <w:t>タラップを自力で</w:t>
      </w:r>
      <w:r w:rsidRPr="00CC2204">
        <w:rPr>
          <w:rFonts w:ascii="メイリオ" w:eastAsia="メイリオ" w:hAnsi="メイリオ" w:cs="メイリオ" w:hint="eastAsia"/>
          <w:sz w:val="22"/>
        </w:rPr>
        <w:t>上れない人も搭乗可能となった旨の連絡を受けた。</w:t>
      </w:r>
    </w:p>
    <w:p w14:paraId="3EB69C44" w14:textId="77777777" w:rsidR="005A68F4" w:rsidRPr="00CC2204" w:rsidRDefault="009409B9" w:rsidP="00486A42">
      <w:pPr>
        <w:pBdr>
          <w:left w:val="double" w:sz="4" w:space="1" w:color="auto"/>
          <w:bottom w:val="double" w:sz="4" w:space="8"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w:t>
      </w:r>
      <w:r w:rsidR="00EA1707" w:rsidRPr="00CC2204">
        <w:rPr>
          <w:rFonts w:ascii="メイリオ" w:eastAsia="メイリオ" w:hAnsi="メイリオ" w:cs="メイリオ" w:hint="eastAsia"/>
          <w:sz w:val="22"/>
          <w:szCs w:val="21"/>
        </w:rPr>
        <w:t>分類】</w:t>
      </w:r>
      <w:r w:rsidR="0034094F" w:rsidRPr="00CC2204">
        <w:rPr>
          <w:rFonts w:ascii="メイリオ" w:eastAsia="メイリオ" w:hAnsi="メイリオ" w:cs="メイリオ" w:hint="eastAsia"/>
          <w:sz w:val="22"/>
          <w:szCs w:val="21"/>
        </w:rPr>
        <w:t>合理的配慮の不提供、不適切な行為、不快・不満</w:t>
      </w:r>
    </w:p>
    <w:p w14:paraId="3EB69C45" w14:textId="77777777" w:rsidR="009A0C31" w:rsidRPr="00CC2204" w:rsidRDefault="009A0C31" w:rsidP="00486A42">
      <w:pPr>
        <w:pBdr>
          <w:left w:val="double" w:sz="4" w:space="1" w:color="auto"/>
          <w:bottom w:val="double" w:sz="4" w:space="8"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【論点】</w:t>
      </w:r>
    </w:p>
    <w:p w14:paraId="3EB69C46" w14:textId="77777777" w:rsidR="00BD7D2B" w:rsidRPr="00CC2204" w:rsidRDefault="00BD7D2B" w:rsidP="004062F8">
      <w:pPr>
        <w:pBdr>
          <w:left w:val="double" w:sz="4" w:space="1" w:color="auto"/>
          <w:bottom w:val="double" w:sz="4" w:space="8" w:color="auto"/>
          <w:right w:val="double" w:sz="4" w:space="4" w:color="auto"/>
        </w:pBdr>
        <w:spacing w:line="0" w:lineRule="atLeast"/>
        <w:ind w:firstLineChars="100" w:firstLine="2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本件</w:t>
      </w:r>
      <w:r w:rsidR="009A0C31" w:rsidRPr="00CC2204">
        <w:rPr>
          <w:rFonts w:ascii="メイリオ" w:eastAsia="メイリオ" w:hAnsi="メイリオ" w:cs="メイリオ" w:hint="eastAsia"/>
          <w:sz w:val="22"/>
          <w:szCs w:val="21"/>
        </w:rPr>
        <w:t>は、</w:t>
      </w:r>
      <w:r w:rsidR="0034094F" w:rsidRPr="00CC2204">
        <w:rPr>
          <w:rFonts w:ascii="メイリオ" w:eastAsia="メイリオ" w:hAnsi="メイリオ" w:cs="メイリオ" w:hint="eastAsia"/>
          <w:sz w:val="22"/>
          <w:szCs w:val="21"/>
        </w:rPr>
        <w:t>結果的に搭乗できて</w:t>
      </w:r>
      <w:r w:rsidRPr="00CC2204">
        <w:rPr>
          <w:rFonts w:ascii="メイリオ" w:eastAsia="メイリオ" w:hAnsi="メイリオ" w:cs="メイリオ" w:hint="eastAsia"/>
          <w:sz w:val="22"/>
          <w:szCs w:val="21"/>
        </w:rPr>
        <w:t>は</w:t>
      </w:r>
      <w:r w:rsidR="0034094F" w:rsidRPr="00CC2204">
        <w:rPr>
          <w:rFonts w:ascii="メイリオ" w:eastAsia="メイリオ" w:hAnsi="メイリオ" w:cs="メイリオ" w:hint="eastAsia"/>
          <w:sz w:val="22"/>
          <w:szCs w:val="21"/>
        </w:rPr>
        <w:t>いるが、合理的配慮の不提供の可能性がある。</w:t>
      </w:r>
      <w:r w:rsidR="009A0C31" w:rsidRPr="00CC2204">
        <w:rPr>
          <w:rFonts w:ascii="メイリオ" w:eastAsia="メイリオ" w:hAnsi="メイリオ" w:cs="メイリオ" w:hint="eastAsia"/>
          <w:sz w:val="22"/>
          <w:szCs w:val="21"/>
        </w:rPr>
        <w:t>（ただし、通常は自力で</w:t>
      </w:r>
      <w:r w:rsidRPr="00CC2204">
        <w:rPr>
          <w:rFonts w:ascii="メイリオ" w:eastAsia="メイリオ" w:hAnsi="メイリオ" w:cs="メイリオ" w:hint="eastAsia"/>
          <w:sz w:val="22"/>
          <w:szCs w:val="21"/>
        </w:rPr>
        <w:t>上れない</w:t>
      </w:r>
      <w:r w:rsidR="009A0C31" w:rsidRPr="00CC2204">
        <w:rPr>
          <w:rFonts w:ascii="メイリオ" w:eastAsia="メイリオ" w:hAnsi="メイリオ" w:cs="メイリオ" w:hint="eastAsia"/>
          <w:sz w:val="22"/>
          <w:szCs w:val="21"/>
        </w:rPr>
        <w:t>人は搭乗を断られるため、その場合は不当な差別的取扱いに当たる可能性がある。）</w:t>
      </w:r>
      <w:r w:rsidR="0034094F" w:rsidRPr="00CC2204">
        <w:rPr>
          <w:rFonts w:ascii="メイリオ" w:eastAsia="メイリオ" w:hAnsi="メイリオ" w:cs="メイリオ" w:hint="eastAsia"/>
          <w:sz w:val="22"/>
          <w:szCs w:val="21"/>
        </w:rPr>
        <w:t>仮に</w:t>
      </w:r>
      <w:r w:rsidR="00A86B20" w:rsidRPr="00CC2204">
        <w:rPr>
          <w:rFonts w:ascii="メイリオ" w:eastAsia="メイリオ" w:hAnsi="メイリオ" w:cs="メイリオ" w:hint="eastAsia"/>
          <w:sz w:val="22"/>
          <w:szCs w:val="21"/>
        </w:rPr>
        <w:t>会社側に</w:t>
      </w:r>
      <w:r w:rsidR="0034094F" w:rsidRPr="00CC2204">
        <w:rPr>
          <w:rFonts w:ascii="メイリオ" w:eastAsia="メイリオ" w:hAnsi="メイリオ" w:cs="メイリオ" w:hint="eastAsia"/>
          <w:sz w:val="22"/>
          <w:szCs w:val="21"/>
        </w:rPr>
        <w:t>過重な負担があることが認められ、合理的配慮の不提供</w:t>
      </w:r>
      <w:r w:rsidR="009A0C31" w:rsidRPr="00CC2204">
        <w:rPr>
          <w:rFonts w:ascii="メイリオ" w:eastAsia="メイリオ" w:hAnsi="メイリオ" w:cs="メイリオ" w:hint="eastAsia"/>
          <w:sz w:val="22"/>
          <w:szCs w:val="21"/>
        </w:rPr>
        <w:t>だという</w:t>
      </w:r>
      <w:r w:rsidR="0034094F" w:rsidRPr="00CC2204">
        <w:rPr>
          <w:rFonts w:ascii="メイリオ" w:eastAsia="メイリオ" w:hAnsi="メイリオ" w:cs="メイリオ" w:hint="eastAsia"/>
          <w:sz w:val="22"/>
          <w:szCs w:val="21"/>
        </w:rPr>
        <w:t>判断が難しかったとしても、不適切な行為等に該当するものと整理。</w:t>
      </w:r>
    </w:p>
    <w:p w14:paraId="3EB69C47" w14:textId="77777777" w:rsidR="0034094F" w:rsidRPr="00CC2204" w:rsidRDefault="00480233" w:rsidP="00486A42">
      <w:pPr>
        <w:pBdr>
          <w:left w:val="double" w:sz="4" w:space="1" w:color="auto"/>
          <w:bottom w:val="double" w:sz="4" w:space="8" w:color="auto"/>
          <w:right w:val="double" w:sz="4" w:space="4" w:color="auto"/>
        </w:pBdr>
        <w:spacing w:line="0" w:lineRule="atLeast"/>
        <w:ind w:firstLineChars="100" w:firstLine="220"/>
        <w:rPr>
          <w:rFonts w:ascii="メイリオ" w:eastAsia="メイリオ" w:hAnsi="メイリオ" w:cs="メイリオ"/>
          <w:color w:val="548DD4" w:themeColor="text2" w:themeTint="99"/>
          <w:sz w:val="22"/>
          <w:szCs w:val="21"/>
        </w:rPr>
      </w:pPr>
      <w:r w:rsidRPr="00CC2204">
        <w:rPr>
          <w:rFonts w:ascii="メイリオ" w:eastAsia="メイリオ" w:hAnsi="メイリオ" w:cs="メイリオ" w:hint="eastAsia"/>
          <w:color w:val="000000" w:themeColor="text1"/>
          <w:sz w:val="22"/>
          <w:szCs w:val="21"/>
        </w:rPr>
        <w:t>航空会社の自発的な対応で機材整備等がなされたが、解決に向けた社内ルールに対する現場の裁量の範囲や、過重な負担となっていたかなど</w:t>
      </w:r>
      <w:r w:rsidR="00DC5117" w:rsidRPr="00CC2204">
        <w:rPr>
          <w:rFonts w:ascii="メイリオ" w:eastAsia="メイリオ" w:hAnsi="メイリオ" w:cs="メイリオ" w:hint="eastAsia"/>
          <w:color w:val="000000" w:themeColor="text1"/>
          <w:sz w:val="22"/>
          <w:szCs w:val="21"/>
        </w:rPr>
        <w:t>を</w:t>
      </w:r>
      <w:r w:rsidRPr="00CC2204">
        <w:rPr>
          <w:rFonts w:ascii="メイリオ" w:eastAsia="メイリオ" w:hAnsi="メイリオ" w:cs="メイリオ" w:hint="eastAsia"/>
          <w:color w:val="000000" w:themeColor="text1"/>
          <w:sz w:val="22"/>
          <w:szCs w:val="21"/>
        </w:rPr>
        <w:t>確認</w:t>
      </w:r>
      <w:r w:rsidR="0034094F" w:rsidRPr="00CC2204">
        <w:rPr>
          <w:rFonts w:ascii="メイリオ" w:eastAsia="メイリオ" w:hAnsi="メイリオ" w:cs="メイリオ" w:hint="eastAsia"/>
          <w:color w:val="000000" w:themeColor="text1"/>
          <w:sz w:val="22"/>
          <w:szCs w:val="21"/>
        </w:rPr>
        <w:t>すべき事案であった</w:t>
      </w:r>
      <w:r w:rsidR="0034094F" w:rsidRPr="00CC2204">
        <w:rPr>
          <w:rFonts w:ascii="メイリオ" w:eastAsia="メイリオ" w:hAnsi="メイリオ" w:cs="メイリオ" w:hint="eastAsia"/>
          <w:sz w:val="22"/>
          <w:szCs w:val="21"/>
        </w:rPr>
        <w:t>と認識している。</w:t>
      </w:r>
    </w:p>
    <w:p w14:paraId="3EB69C48" w14:textId="77777777" w:rsidR="007B718D" w:rsidRPr="00CC2204" w:rsidRDefault="007B718D" w:rsidP="009067F3">
      <w:pPr>
        <w:spacing w:line="0" w:lineRule="atLeast"/>
        <w:rPr>
          <w:rFonts w:ascii="メイリオ" w:eastAsia="メイリオ" w:hAnsi="メイリオ" w:cs="メイリオ"/>
          <w:b/>
          <w:sz w:val="22"/>
          <w:szCs w:val="21"/>
        </w:rPr>
      </w:pPr>
    </w:p>
    <w:p w14:paraId="3EB69C49" w14:textId="77777777"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CA75F0"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w:t>
      </w:r>
      <w:r w:rsidR="00CA75F0" w:rsidRPr="00CC2204">
        <w:rPr>
          <w:rFonts w:ascii="メイリオ" w:eastAsia="メイリオ" w:hAnsi="メイリオ" w:cs="メイリオ" w:hint="eastAsia"/>
          <w:b/>
          <w:color w:val="000000" w:themeColor="text1"/>
          <w:sz w:val="22"/>
          <w:szCs w:val="21"/>
        </w:rPr>
        <w:t>と</w:t>
      </w:r>
      <w:r w:rsidRPr="00CC2204">
        <w:rPr>
          <w:rFonts w:ascii="メイリオ" w:eastAsia="メイリオ" w:hAnsi="メイリオ" w:cs="メイリオ" w:hint="eastAsia"/>
          <w:b/>
          <w:color w:val="000000" w:themeColor="text1"/>
          <w:sz w:val="22"/>
          <w:szCs w:val="21"/>
        </w:rPr>
        <w:t>整理に関</w:t>
      </w:r>
      <w:r w:rsidR="00CA75F0"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6D5EA1A2" w14:textId="7CD09845" w:rsidR="002567C3" w:rsidRPr="00CC2204" w:rsidRDefault="005A68F4" w:rsidP="000D7954">
      <w:pPr>
        <w:spacing w:line="0" w:lineRule="atLeast"/>
        <w:ind w:left="220" w:hangingChars="100" w:hanging="220"/>
        <w:rPr>
          <w:rFonts w:ascii="メイリオ" w:eastAsia="メイリオ" w:hAnsi="メイリオ" w:cs="メイリオ"/>
          <w:sz w:val="22"/>
          <w:szCs w:val="21"/>
        </w:rPr>
      </w:pPr>
      <w:r w:rsidRPr="00CC2204">
        <w:rPr>
          <w:rFonts w:ascii="メイリオ" w:eastAsia="メイリオ" w:hAnsi="メイリオ" w:cs="メイリオ" w:hint="eastAsia"/>
          <w:sz w:val="22"/>
          <w:szCs w:val="24"/>
        </w:rPr>
        <w:t>〇</w:t>
      </w:r>
      <w:r w:rsidRPr="00CC2204">
        <w:rPr>
          <w:rFonts w:ascii="メイリオ" w:eastAsia="メイリオ" w:hAnsi="メイリオ" w:cs="メイリオ" w:hint="eastAsia"/>
          <w:sz w:val="22"/>
          <w:szCs w:val="21"/>
        </w:rPr>
        <w:t xml:space="preserve">　</w:t>
      </w:r>
      <w:r w:rsidR="002567C3" w:rsidRPr="00CC2204">
        <w:rPr>
          <w:rFonts w:ascii="メイリオ" w:eastAsia="メイリオ" w:hAnsi="メイリオ" w:cs="メイリオ" w:hint="eastAsia"/>
          <w:sz w:val="22"/>
          <w:szCs w:val="21"/>
        </w:rPr>
        <w:t>航空会社側は、会社の規則から本人に対して同行者や職員が抱きかかえたり、車いすを担ぐことはできないという対応であったが、本人が這って上る</w:t>
      </w:r>
      <w:r w:rsidR="00F0348D" w:rsidRPr="00CC2204">
        <w:rPr>
          <w:rFonts w:ascii="メイリオ" w:eastAsia="メイリオ" w:hAnsi="メイリオ" w:cs="メイリオ" w:hint="eastAsia"/>
          <w:sz w:val="22"/>
          <w:szCs w:val="21"/>
        </w:rPr>
        <w:t>方</w:t>
      </w:r>
      <w:r w:rsidR="002567C3" w:rsidRPr="00CC2204">
        <w:rPr>
          <w:rFonts w:ascii="メイリオ" w:eastAsia="メイリオ" w:hAnsi="メイリオ" w:cs="メイリオ" w:hint="eastAsia"/>
          <w:sz w:val="22"/>
          <w:szCs w:val="21"/>
        </w:rPr>
        <w:t>が危険であることも考えられる。</w:t>
      </w:r>
      <w:r w:rsidR="00F0348D" w:rsidRPr="00CC2204">
        <w:rPr>
          <w:rFonts w:ascii="メイリオ" w:eastAsia="メイリオ" w:hAnsi="メイリオ" w:cs="メイリオ" w:hint="eastAsia"/>
          <w:sz w:val="22"/>
          <w:szCs w:val="21"/>
        </w:rPr>
        <w:t>具体</w:t>
      </w:r>
      <w:r w:rsidR="00F0348D" w:rsidRPr="00CC2204">
        <w:rPr>
          <w:rFonts w:ascii="メイリオ" w:eastAsia="メイリオ" w:hAnsi="メイリオ" w:cs="メイリオ" w:hint="eastAsia"/>
          <w:sz w:val="22"/>
          <w:szCs w:val="21"/>
        </w:rPr>
        <w:lastRenderedPageBreak/>
        <w:t>的な危険回避の観点から、</w:t>
      </w:r>
      <w:r w:rsidR="002567C3" w:rsidRPr="00CC2204">
        <w:rPr>
          <w:rFonts w:ascii="メイリオ" w:eastAsia="メイリオ" w:hAnsi="メイリオ" w:cs="メイリオ" w:hint="eastAsia"/>
          <w:sz w:val="22"/>
          <w:szCs w:val="21"/>
        </w:rPr>
        <w:t>現場において規則の</w:t>
      </w:r>
      <w:r w:rsidR="00F0348D" w:rsidRPr="00CC2204">
        <w:rPr>
          <w:rFonts w:ascii="メイリオ" w:eastAsia="メイリオ" w:hAnsi="メイリオ" w:cs="メイリオ" w:hint="eastAsia"/>
          <w:sz w:val="22"/>
          <w:szCs w:val="21"/>
        </w:rPr>
        <w:t>柔軟な</w:t>
      </w:r>
      <w:r w:rsidR="002567C3" w:rsidRPr="00CC2204">
        <w:rPr>
          <w:rFonts w:ascii="メイリオ" w:eastAsia="メイリオ" w:hAnsi="メイリオ" w:cs="メイリオ" w:hint="eastAsia"/>
          <w:sz w:val="22"/>
          <w:szCs w:val="21"/>
        </w:rPr>
        <w:t>運用を即座に判断すること</w:t>
      </w:r>
      <w:r w:rsidR="00F82DA9" w:rsidRPr="00CC2204">
        <w:rPr>
          <w:rFonts w:ascii="メイリオ" w:eastAsia="メイリオ" w:hAnsi="メイリオ" w:cs="メイリオ" w:hint="eastAsia"/>
          <w:sz w:val="22"/>
          <w:szCs w:val="21"/>
        </w:rPr>
        <w:t>はできなかったのか</w:t>
      </w:r>
      <w:r w:rsidR="002567C3" w:rsidRPr="00CC2204">
        <w:rPr>
          <w:rFonts w:ascii="メイリオ" w:eastAsia="メイリオ" w:hAnsi="メイリオ" w:cs="メイリオ" w:hint="eastAsia"/>
          <w:sz w:val="22"/>
          <w:szCs w:val="21"/>
        </w:rPr>
        <w:t>。</w:t>
      </w:r>
    </w:p>
    <w:p w14:paraId="3EB69C4B" w14:textId="672820AA" w:rsidR="005A68F4" w:rsidRPr="00CC2204" w:rsidRDefault="00FD6001" w:rsidP="000D7954">
      <w:pPr>
        <w:spacing w:line="0" w:lineRule="atLeast"/>
        <w:ind w:left="220" w:hangingChars="100" w:hanging="2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〇　合理的配慮の不提供という観点からは、ルールの柔軟な変更がなされるべきかどうかが問題であるが、本件については介助を認めておらず、すなわちルールの変更が認められなかった。</w:t>
      </w:r>
      <w:r w:rsidR="00AA21F4" w:rsidRPr="00CC2204">
        <w:rPr>
          <w:rFonts w:ascii="メイリオ" w:eastAsia="メイリオ" w:hAnsi="メイリオ" w:cs="メイリオ" w:hint="eastAsia"/>
          <w:sz w:val="22"/>
          <w:szCs w:val="21"/>
        </w:rPr>
        <w:t>航空</w:t>
      </w:r>
      <w:r w:rsidR="00A86B20" w:rsidRPr="00CC2204">
        <w:rPr>
          <w:rFonts w:ascii="メイリオ" w:eastAsia="メイリオ" w:hAnsi="メイリオ" w:cs="メイリオ" w:hint="eastAsia"/>
          <w:sz w:val="22"/>
          <w:szCs w:val="21"/>
        </w:rPr>
        <w:t>会社の説明によると、</w:t>
      </w:r>
      <w:r w:rsidRPr="00CC2204">
        <w:rPr>
          <w:rFonts w:ascii="メイリオ" w:eastAsia="メイリオ" w:hAnsi="メイリオ" w:cs="メイリオ" w:hint="eastAsia"/>
          <w:sz w:val="22"/>
          <w:szCs w:val="21"/>
        </w:rPr>
        <w:t>当該規則は安全を理由にしたものであるが、安全性について具体的な危険を示すべきではないか。また、ルールの変更が可能だったかどうかについては、現場だけではなく、組織として確認をする時間的余裕があったかどうかも</w:t>
      </w:r>
      <w:r w:rsidR="00A86B20" w:rsidRPr="00CC2204">
        <w:rPr>
          <w:rFonts w:ascii="メイリオ" w:eastAsia="メイリオ" w:hAnsi="メイリオ" w:cs="メイリオ" w:hint="eastAsia"/>
          <w:sz w:val="22"/>
          <w:szCs w:val="21"/>
        </w:rPr>
        <w:t>考慮せねばならない</w:t>
      </w:r>
      <w:r w:rsidR="002567C3" w:rsidRPr="00CC2204">
        <w:rPr>
          <w:rFonts w:ascii="メイリオ" w:eastAsia="メイリオ" w:hAnsi="メイリオ" w:cs="メイリオ" w:hint="eastAsia"/>
          <w:sz w:val="22"/>
          <w:szCs w:val="21"/>
        </w:rPr>
        <w:t>と思われる</w:t>
      </w:r>
      <w:r w:rsidRPr="00CC2204">
        <w:rPr>
          <w:rFonts w:ascii="メイリオ" w:eastAsia="メイリオ" w:hAnsi="メイリオ" w:cs="メイリオ" w:hint="eastAsia"/>
          <w:sz w:val="22"/>
          <w:szCs w:val="21"/>
        </w:rPr>
        <w:t>。</w:t>
      </w:r>
    </w:p>
    <w:p w14:paraId="3EB69C4C" w14:textId="77777777" w:rsidR="003A543E" w:rsidRPr="00CC2204" w:rsidRDefault="003A543E" w:rsidP="00AA10D6">
      <w:pPr>
        <w:spacing w:line="0" w:lineRule="atLeast"/>
        <w:ind w:left="440" w:hangingChars="200" w:hanging="440"/>
        <w:rPr>
          <w:rFonts w:ascii="メイリオ" w:eastAsia="メイリオ" w:hAnsi="メイリオ" w:cs="メイリオ"/>
          <w:sz w:val="22"/>
          <w:szCs w:val="21"/>
        </w:rPr>
      </w:pPr>
    </w:p>
    <w:p w14:paraId="3EB69C4D" w14:textId="77777777" w:rsidR="003A543E" w:rsidRPr="00CC2204" w:rsidRDefault="003A543E" w:rsidP="00486A42">
      <w:pPr>
        <w:tabs>
          <w:tab w:val="left" w:pos="5070"/>
        </w:tabs>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w:t>
      </w:r>
      <w:r w:rsidR="00011523" w:rsidRPr="00CC2204">
        <w:rPr>
          <w:rFonts w:ascii="メイリオ" w:eastAsia="メイリオ" w:hAnsi="メイリオ" w:cs="メイリオ" w:hint="eastAsia"/>
          <w:b/>
          <w:color w:val="000000" w:themeColor="text1"/>
          <w:sz w:val="22"/>
          <w:szCs w:val="21"/>
        </w:rPr>
        <w:t>広域支援</w:t>
      </w:r>
      <w:r w:rsidRPr="00CC2204">
        <w:rPr>
          <w:rFonts w:ascii="メイリオ" w:eastAsia="メイリオ" w:hAnsi="メイリオ" w:cs="メイリオ" w:hint="eastAsia"/>
          <w:b/>
          <w:color w:val="000000" w:themeColor="text1"/>
          <w:sz w:val="22"/>
          <w:szCs w:val="21"/>
        </w:rPr>
        <w:t>相談員の</w:t>
      </w:r>
      <w:r w:rsidR="00011523" w:rsidRPr="00CC2204">
        <w:rPr>
          <w:rFonts w:ascii="メイリオ" w:eastAsia="メイリオ" w:hAnsi="メイリオ" w:cs="メイリオ" w:hint="eastAsia"/>
          <w:b/>
          <w:color w:val="000000" w:themeColor="text1"/>
          <w:sz w:val="22"/>
          <w:szCs w:val="21"/>
        </w:rPr>
        <w:t>相談</w:t>
      </w:r>
      <w:r w:rsidRPr="00CC2204">
        <w:rPr>
          <w:rFonts w:ascii="メイリオ" w:eastAsia="メイリオ" w:hAnsi="メイリオ" w:cs="メイリオ" w:hint="eastAsia"/>
          <w:b/>
          <w:color w:val="000000" w:themeColor="text1"/>
          <w:sz w:val="22"/>
          <w:szCs w:val="21"/>
        </w:rPr>
        <w:t>対応に関</w:t>
      </w:r>
      <w:r w:rsidR="00011523"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r w:rsidR="00486A42" w:rsidRPr="00CC2204">
        <w:rPr>
          <w:rFonts w:ascii="メイリオ" w:eastAsia="メイリオ" w:hAnsi="メイリオ" w:cs="メイリオ"/>
          <w:b/>
          <w:color w:val="000000" w:themeColor="text1"/>
          <w:sz w:val="22"/>
          <w:szCs w:val="21"/>
        </w:rPr>
        <w:tab/>
      </w:r>
    </w:p>
    <w:p w14:paraId="3EB69C4E" w14:textId="492250A0" w:rsidR="003A543E" w:rsidRPr="00CC2204" w:rsidRDefault="003A543E" w:rsidP="00AA10D6">
      <w:pPr>
        <w:tabs>
          <w:tab w:val="left" w:pos="112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本人がタラップを上った当日</w:t>
      </w:r>
      <w:r w:rsidR="00F0348D" w:rsidRPr="00CC2204">
        <w:rPr>
          <w:rFonts w:ascii="メイリオ" w:eastAsia="メイリオ" w:hAnsi="メイリオ" w:cs="メイリオ" w:hint="eastAsia"/>
          <w:sz w:val="22"/>
          <w:szCs w:val="24"/>
        </w:rPr>
        <w:t>の</w:t>
      </w:r>
      <w:r w:rsidRPr="00CC2204">
        <w:rPr>
          <w:rFonts w:ascii="メイリオ" w:eastAsia="メイリオ" w:hAnsi="メイリオ" w:cs="メイリオ" w:hint="eastAsia"/>
          <w:sz w:val="22"/>
          <w:szCs w:val="24"/>
        </w:rPr>
        <w:t>具体的な状況（人員配置や、現場職員によるルール運用の裁量の程度等）</w:t>
      </w:r>
      <w:r w:rsidR="00C46DB2" w:rsidRPr="00CC2204">
        <w:rPr>
          <w:rFonts w:ascii="メイリオ" w:eastAsia="メイリオ" w:hAnsi="メイリオ" w:cs="メイリオ" w:hint="eastAsia"/>
          <w:sz w:val="22"/>
          <w:szCs w:val="24"/>
        </w:rPr>
        <w:t>や</w:t>
      </w:r>
      <w:r w:rsidRPr="00CC2204">
        <w:rPr>
          <w:rFonts w:ascii="メイリオ" w:eastAsia="メイリオ" w:hAnsi="メイリオ" w:cs="メイリオ" w:hint="eastAsia"/>
          <w:sz w:val="22"/>
          <w:szCs w:val="24"/>
        </w:rPr>
        <w:t>航空会社の見解等について、紛争解決で終わるのではなく、さらに深く調査</w:t>
      </w:r>
      <w:r w:rsidR="00C46DB2" w:rsidRPr="00CC2204">
        <w:rPr>
          <w:rFonts w:ascii="メイリオ" w:eastAsia="メイリオ" w:hAnsi="メイリオ" w:cs="メイリオ" w:hint="eastAsia"/>
          <w:sz w:val="22"/>
          <w:szCs w:val="24"/>
        </w:rPr>
        <w:t>や整理</w:t>
      </w:r>
      <w:r w:rsidRPr="00CC2204">
        <w:rPr>
          <w:rFonts w:ascii="メイリオ" w:eastAsia="メイリオ" w:hAnsi="メイリオ" w:cs="メイリオ" w:hint="eastAsia"/>
          <w:sz w:val="22"/>
          <w:szCs w:val="24"/>
        </w:rPr>
        <w:t>をすることが求められるのではないか。</w:t>
      </w:r>
    </w:p>
    <w:p w14:paraId="3EB69C4F" w14:textId="77777777" w:rsidR="003A543E" w:rsidRPr="00CC2204" w:rsidRDefault="003A543E" w:rsidP="00AA10D6">
      <w:pPr>
        <w:tabs>
          <w:tab w:val="left" w:pos="112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A86B20" w:rsidRPr="00CC2204">
        <w:rPr>
          <w:rFonts w:ascii="メイリオ" w:eastAsia="メイリオ" w:hAnsi="メイリオ" w:cs="メイリオ" w:hint="eastAsia"/>
          <w:sz w:val="22"/>
          <w:szCs w:val="24"/>
        </w:rPr>
        <w:t>合理的配慮の不提供かどうかを検証する</w:t>
      </w:r>
      <w:r w:rsidRPr="00CC2204">
        <w:rPr>
          <w:rFonts w:ascii="メイリオ" w:eastAsia="メイリオ" w:hAnsi="メイリオ" w:cs="メイリオ" w:hint="eastAsia"/>
          <w:sz w:val="22"/>
          <w:szCs w:val="24"/>
        </w:rPr>
        <w:t>にあた</w:t>
      </w:r>
      <w:r w:rsidR="00A86B20" w:rsidRPr="00CC2204">
        <w:rPr>
          <w:rFonts w:ascii="メイリオ" w:eastAsia="メイリオ" w:hAnsi="メイリオ" w:cs="メイリオ" w:hint="eastAsia"/>
          <w:sz w:val="22"/>
          <w:szCs w:val="24"/>
        </w:rPr>
        <w:t>り</w:t>
      </w:r>
      <w:r w:rsidRPr="00CC2204">
        <w:rPr>
          <w:rFonts w:ascii="メイリオ" w:eastAsia="メイリオ" w:hAnsi="メイリオ" w:cs="メイリオ" w:hint="eastAsia"/>
          <w:sz w:val="22"/>
          <w:szCs w:val="24"/>
        </w:rPr>
        <w:t>、過重な負担であったかどうかの判断をする根拠として</w:t>
      </w:r>
      <w:r w:rsidR="00A86B20" w:rsidRPr="00CC2204">
        <w:rPr>
          <w:rFonts w:ascii="メイリオ" w:eastAsia="メイリオ" w:hAnsi="メイリオ" w:cs="メイリオ" w:hint="eastAsia"/>
          <w:sz w:val="22"/>
          <w:szCs w:val="24"/>
        </w:rPr>
        <w:t>、さらに</w:t>
      </w:r>
      <w:r w:rsidRPr="00CC2204">
        <w:rPr>
          <w:rFonts w:ascii="メイリオ" w:eastAsia="メイリオ" w:hAnsi="メイリオ" w:cs="メイリオ" w:hint="eastAsia"/>
          <w:sz w:val="22"/>
          <w:szCs w:val="24"/>
        </w:rPr>
        <w:t>詳細な事実確認をしておくべきであると思われる。</w:t>
      </w:r>
    </w:p>
    <w:p w14:paraId="3EB69C50" w14:textId="77777777" w:rsidR="00BD7D2B" w:rsidRPr="00CC2204" w:rsidRDefault="009409B9" w:rsidP="009067F3">
      <w:pPr>
        <w:tabs>
          <w:tab w:val="left" w:pos="1120"/>
        </w:tabs>
        <w:spacing w:line="0" w:lineRule="atLeast"/>
        <w:rPr>
          <w:rFonts w:ascii="メイリオ" w:eastAsia="メイリオ" w:hAnsi="メイリオ" w:cs="メイリオ"/>
          <w:sz w:val="22"/>
          <w:szCs w:val="24"/>
        </w:rPr>
      </w:pPr>
      <w:r w:rsidRPr="00CC2204">
        <w:rPr>
          <w:rFonts w:ascii="メイリオ" w:eastAsia="メイリオ" w:hAnsi="メイリオ" w:cs="メイリオ"/>
          <w:sz w:val="22"/>
          <w:szCs w:val="24"/>
        </w:rPr>
        <w:tab/>
      </w:r>
    </w:p>
    <w:p w14:paraId="3EB69C51" w14:textId="77777777" w:rsidR="00BD7D2B" w:rsidRPr="00CC2204" w:rsidRDefault="00BD7D2B">
      <w:pPr>
        <w:widowControl/>
        <w:jc w:val="left"/>
        <w:rPr>
          <w:rFonts w:ascii="メイリオ" w:eastAsia="メイリオ" w:hAnsi="メイリオ" w:cs="メイリオ"/>
          <w:sz w:val="22"/>
          <w:szCs w:val="24"/>
        </w:rPr>
      </w:pPr>
      <w:r w:rsidRPr="00CC2204">
        <w:rPr>
          <w:rFonts w:ascii="メイリオ" w:eastAsia="メイリオ" w:hAnsi="メイリオ" w:cs="メイリオ"/>
          <w:sz w:val="22"/>
          <w:szCs w:val="24"/>
        </w:rPr>
        <w:br w:type="page"/>
      </w:r>
    </w:p>
    <w:p w14:paraId="3EB69C52" w14:textId="77777777" w:rsidR="009409B9" w:rsidRPr="00CC2204" w:rsidRDefault="00F76894" w:rsidP="009067F3">
      <w:pPr>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 xml:space="preserve">②　</w:t>
      </w:r>
      <w:r w:rsidR="009409B9" w:rsidRPr="00CC2204">
        <w:rPr>
          <w:rFonts w:ascii="メイリオ" w:eastAsia="メイリオ" w:hAnsi="メイリオ" w:cs="メイリオ" w:hint="eastAsia"/>
          <w:b/>
          <w:sz w:val="24"/>
          <w:szCs w:val="24"/>
        </w:rPr>
        <w:t>第２回合議体における事例検証</w:t>
      </w:r>
    </w:p>
    <w:p w14:paraId="3EB69C53" w14:textId="77777777" w:rsidR="005A68F4"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w:t>
      </w:r>
      <w:r w:rsidR="005A68F4" w:rsidRPr="00CC2204">
        <w:rPr>
          <w:rFonts w:ascii="メイリオ" w:eastAsia="メイリオ" w:hAnsi="メイリオ" w:cs="メイリオ" w:hint="eastAsia"/>
          <w:b/>
          <w:sz w:val="22"/>
        </w:rPr>
        <w:t>商品・サービス分野</w:t>
      </w:r>
      <w:r w:rsidRPr="00CC2204">
        <w:rPr>
          <w:rFonts w:ascii="メイリオ" w:eastAsia="メイリオ" w:hAnsi="メイリオ" w:cs="メイリオ" w:hint="eastAsia"/>
          <w:b/>
          <w:sz w:val="22"/>
        </w:rPr>
        <w:t>）</w:t>
      </w:r>
    </w:p>
    <w:p w14:paraId="3EB69C54" w14:textId="77777777" w:rsidR="005A68F4"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【事例３】飲食店における障がいがある人への対応　（事務局によるインタビュー）</w:t>
      </w:r>
    </w:p>
    <w:p w14:paraId="3EB69C55" w14:textId="77777777" w:rsidR="005A68F4" w:rsidRPr="00CC2204" w:rsidRDefault="009409B9"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【インタビュー</w:t>
      </w:r>
      <w:r w:rsidR="005A68F4" w:rsidRPr="00CC2204">
        <w:rPr>
          <w:rFonts w:ascii="メイリオ" w:eastAsia="メイリオ" w:hAnsi="メイリオ" w:cs="メイリオ" w:hint="eastAsia"/>
          <w:sz w:val="22"/>
        </w:rPr>
        <w:t>内容】</w:t>
      </w:r>
    </w:p>
    <w:p w14:paraId="3EB69C56" w14:textId="77777777" w:rsidR="005A68F4" w:rsidRPr="00CC2204" w:rsidRDefault="004C48D3" w:rsidP="00011523">
      <w:pPr>
        <w:pBdr>
          <w:top w:val="double" w:sz="4" w:space="1" w:color="auto"/>
          <w:left w:val="double" w:sz="4" w:space="4" w:color="auto"/>
          <w:bottom w:val="double" w:sz="4" w:space="1" w:color="auto"/>
          <w:right w:val="double" w:sz="4" w:space="4" w:color="auto"/>
        </w:pBdr>
        <w:tabs>
          <w:tab w:val="left" w:pos="2180"/>
        </w:tabs>
        <w:spacing w:line="0" w:lineRule="atLeast"/>
        <w:ind w:firstLineChars="100" w:firstLine="2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大手飲食チェーン店における障がい者への配慮に関する取組みとして、法施行以前より点字メニューを用意する等の配慮を行なっている。</w:t>
      </w:r>
      <w:r w:rsidR="00330A5F" w:rsidRPr="00CC2204">
        <w:rPr>
          <w:rFonts w:ascii="メイリオ" w:eastAsia="メイリオ" w:hAnsi="メイリオ" w:cs="メイリオ" w:hint="eastAsia"/>
          <w:sz w:val="22"/>
          <w:szCs w:val="21"/>
        </w:rPr>
        <w:t>また、障がい者への配慮に関する対応ガイドと職員への研修、身体障害者補助犬に関する周知等を行なっている。</w:t>
      </w:r>
    </w:p>
    <w:p w14:paraId="3EB69C57" w14:textId="77777777" w:rsidR="005A68F4" w:rsidRPr="00CC2204" w:rsidRDefault="005A68F4" w:rsidP="009067F3">
      <w:pPr>
        <w:spacing w:line="0" w:lineRule="atLeast"/>
        <w:rPr>
          <w:rFonts w:ascii="メイリオ" w:eastAsia="メイリオ" w:hAnsi="メイリオ" w:cs="メイリオ"/>
          <w:sz w:val="22"/>
          <w:szCs w:val="21"/>
        </w:rPr>
      </w:pPr>
    </w:p>
    <w:p w14:paraId="3EB69C58" w14:textId="77777777" w:rsidR="009409B9"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（商品・サービス分野）</w:t>
      </w:r>
    </w:p>
    <w:p w14:paraId="3EB69C59" w14:textId="77777777" w:rsidR="009409B9"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【事例４】スポーツ施設における障がいがある人への対応　（ゲストスピーカー招聘）</w:t>
      </w:r>
    </w:p>
    <w:p w14:paraId="3EB69C5A" w14:textId="77777777" w:rsidR="004C48D3" w:rsidRPr="00CC2204" w:rsidRDefault="009409B9"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【ゲストスピーカーによる報告】</w:t>
      </w:r>
    </w:p>
    <w:p w14:paraId="3EB69C5B" w14:textId="77777777" w:rsidR="004C48D3" w:rsidRPr="00CC2204" w:rsidRDefault="004C48D3" w:rsidP="00011523">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（障がい者への配慮に関するガイドラインの作成）</w:t>
      </w:r>
    </w:p>
    <w:p w14:paraId="3EB69C5C" w14:textId="097A019D" w:rsidR="004C48D3"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AA21F4" w:rsidRPr="00CC2204">
        <w:rPr>
          <w:rFonts w:ascii="メイリオ" w:eastAsia="メイリオ" w:hAnsi="メイリオ" w:cs="メイリオ" w:hint="eastAsia"/>
          <w:sz w:val="22"/>
        </w:rPr>
        <w:t>当該スポーツ施設</w:t>
      </w:r>
      <w:r w:rsidRPr="00CC2204">
        <w:rPr>
          <w:rFonts w:ascii="メイリオ" w:eastAsia="メイリオ" w:hAnsi="メイリオ" w:cs="メイリオ" w:hint="eastAsia"/>
          <w:sz w:val="22"/>
        </w:rPr>
        <w:t>職員向けに障がい者への配慮に関するガイドラインを作成するため、広域支援相談員に相談をし、助言をもらった。</w:t>
      </w:r>
    </w:p>
    <w:p w14:paraId="3EB69C5D" w14:textId="27B81B82" w:rsidR="004C48D3"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ガイドライン作成にあたっての基本的な考えとして、安全に配慮して本人が良好な健康状態の下</w:t>
      </w:r>
      <w:r w:rsidR="002567C3" w:rsidRPr="00CC2204">
        <w:rPr>
          <w:rFonts w:ascii="メイリオ" w:eastAsia="メイリオ" w:hAnsi="メイリオ" w:cs="メイリオ" w:hint="eastAsia"/>
          <w:sz w:val="22"/>
        </w:rPr>
        <w:t>での</w:t>
      </w:r>
      <w:r w:rsidR="00AA21F4" w:rsidRPr="00CC2204">
        <w:rPr>
          <w:rFonts w:ascii="メイリオ" w:eastAsia="メイリオ" w:hAnsi="メイリオ" w:cs="メイリオ" w:hint="eastAsia"/>
          <w:sz w:val="22"/>
        </w:rPr>
        <w:t>施設設備の利用</w:t>
      </w:r>
      <w:r w:rsidRPr="00CC2204">
        <w:rPr>
          <w:rFonts w:ascii="メイリオ" w:eastAsia="メイリオ" w:hAnsi="メイリオ" w:cs="メイリオ" w:hint="eastAsia"/>
          <w:sz w:val="22"/>
        </w:rPr>
        <w:t>を最優先にしている。ガイドラインの具体的内容は、</w:t>
      </w:r>
      <w:r w:rsidR="00D83B84" w:rsidRPr="00CC2204">
        <w:rPr>
          <w:rFonts w:ascii="メイリオ" w:eastAsia="メイリオ" w:hAnsi="メイリオ" w:cs="メイリオ" w:hint="eastAsia"/>
          <w:sz w:val="22"/>
        </w:rPr>
        <w:t>障がい者への対応に関する具体的なポイントや、</w:t>
      </w:r>
      <w:r w:rsidRPr="00CC2204">
        <w:rPr>
          <w:rFonts w:ascii="メイリオ" w:eastAsia="メイリオ" w:hAnsi="メイリオ" w:cs="メイリオ" w:hint="eastAsia"/>
          <w:sz w:val="22"/>
        </w:rPr>
        <w:t>障がい者から申し出があった際のフローチャート、障がい種別や程度のヒアリングの実施について等を記載。</w:t>
      </w:r>
    </w:p>
    <w:p w14:paraId="3EB69C5E" w14:textId="77777777" w:rsidR="004C48D3"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ガイドラインが完成した</w:t>
      </w:r>
      <w:r w:rsidR="00D83B84" w:rsidRPr="00CC2204">
        <w:rPr>
          <w:rFonts w:ascii="メイリオ" w:eastAsia="メイリオ" w:hAnsi="メイリオ" w:cs="メイリオ" w:hint="eastAsia"/>
          <w:sz w:val="22"/>
        </w:rPr>
        <w:t>際には、店長会議で説明し、その後各店舗の責任者から現場に配布したり、研修を行なったりするといった取組みにより、</w:t>
      </w:r>
      <w:r w:rsidRPr="00CC2204">
        <w:rPr>
          <w:rFonts w:ascii="メイリオ" w:eastAsia="メイリオ" w:hAnsi="メイリオ" w:cs="メイリオ" w:hint="eastAsia"/>
          <w:sz w:val="22"/>
        </w:rPr>
        <w:t>周知をしていく。</w:t>
      </w:r>
    </w:p>
    <w:p w14:paraId="3EB69C5F" w14:textId="77777777" w:rsidR="004C48D3"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（障がい者への配慮に関する組織体制について）</w:t>
      </w:r>
    </w:p>
    <w:p w14:paraId="3EB69C60" w14:textId="5D040F9C" w:rsidR="00330A5F"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障がい者への個</w:t>
      </w:r>
      <w:r w:rsidR="00BD7D2B" w:rsidRPr="00CC2204">
        <w:rPr>
          <w:rFonts w:ascii="メイリオ" w:eastAsia="メイリオ" w:hAnsi="メイリオ" w:cs="メイリオ" w:hint="eastAsia"/>
          <w:sz w:val="22"/>
        </w:rPr>
        <w:t>別の配慮の必要性が確認された場合、まずは本社に報告し、そこから会社</w:t>
      </w:r>
      <w:r w:rsidRPr="00CC2204">
        <w:rPr>
          <w:rFonts w:ascii="メイリオ" w:eastAsia="メイリオ" w:hAnsi="メイリオ" w:cs="メイリオ" w:hint="eastAsia"/>
          <w:sz w:val="22"/>
        </w:rPr>
        <w:t>全体で情報</w:t>
      </w:r>
      <w:r w:rsidR="00BD7D2B" w:rsidRPr="00CC2204">
        <w:rPr>
          <w:rFonts w:ascii="メイリオ" w:eastAsia="メイリオ" w:hAnsi="メイリオ" w:cs="メイリオ" w:hint="eastAsia"/>
          <w:sz w:val="22"/>
        </w:rPr>
        <w:t>を共有して</w:t>
      </w:r>
      <w:r w:rsidR="00D83B84" w:rsidRPr="00CC2204">
        <w:rPr>
          <w:rFonts w:ascii="メイリオ" w:eastAsia="メイリオ" w:hAnsi="メイリオ" w:cs="メイリオ" w:hint="eastAsia"/>
          <w:sz w:val="22"/>
        </w:rPr>
        <w:t>、本人</w:t>
      </w:r>
      <w:r w:rsidR="00BD7D2B" w:rsidRPr="00CC2204">
        <w:rPr>
          <w:rFonts w:ascii="メイリオ" w:eastAsia="メイリオ" w:hAnsi="メイリオ" w:cs="メイリオ" w:hint="eastAsia"/>
          <w:sz w:val="22"/>
        </w:rPr>
        <w:t>に</w:t>
      </w:r>
      <w:r w:rsidR="00AA21F4" w:rsidRPr="00CC2204">
        <w:rPr>
          <w:rFonts w:ascii="メイリオ" w:eastAsia="メイリオ" w:hAnsi="メイリオ" w:cs="メイリオ" w:hint="eastAsia"/>
          <w:sz w:val="22"/>
        </w:rPr>
        <w:t>返答</w:t>
      </w:r>
      <w:r w:rsidR="00BD7D2B" w:rsidRPr="00CC2204">
        <w:rPr>
          <w:rFonts w:ascii="メイリオ" w:eastAsia="メイリオ" w:hAnsi="メイリオ" w:cs="メイリオ" w:hint="eastAsia"/>
          <w:sz w:val="22"/>
        </w:rPr>
        <w:t>す</w:t>
      </w:r>
      <w:r w:rsidR="00D83B84" w:rsidRPr="00CC2204">
        <w:rPr>
          <w:rFonts w:ascii="メイリオ" w:eastAsia="メイリオ" w:hAnsi="メイリオ" w:cs="メイリオ" w:hint="eastAsia"/>
          <w:sz w:val="22"/>
        </w:rPr>
        <w:t>ることとしている。</w:t>
      </w:r>
    </w:p>
    <w:p w14:paraId="3EB69C61" w14:textId="77777777" w:rsidR="00A22768" w:rsidRPr="00CC2204" w:rsidRDefault="00A22768"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施設の仕様と、本人の障がいの状況、どういったプログラムを行いたいのか等のニーズによって、対応が可能なことと難しいことがそれぞれ出てくるものと思われるが、個別具体的に検討していく方針である。</w:t>
      </w:r>
    </w:p>
    <w:p w14:paraId="3EB69C62" w14:textId="77777777" w:rsidR="004C48D3" w:rsidRPr="00CC2204" w:rsidRDefault="004C48D3" w:rsidP="009067F3">
      <w:pPr>
        <w:spacing w:line="0" w:lineRule="atLeast"/>
        <w:rPr>
          <w:rFonts w:ascii="メイリオ" w:eastAsia="メイリオ" w:hAnsi="メイリオ" w:cs="メイリオ"/>
          <w:b/>
          <w:sz w:val="22"/>
          <w:szCs w:val="21"/>
        </w:rPr>
      </w:pPr>
    </w:p>
    <w:p w14:paraId="3EB69C63" w14:textId="77777777" w:rsidR="001F6B85" w:rsidRPr="00CC2204" w:rsidRDefault="005A68F4" w:rsidP="001F6B85">
      <w:pP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w:t>
      </w:r>
      <w:r w:rsidR="00011523" w:rsidRPr="00CC2204">
        <w:rPr>
          <w:rFonts w:ascii="メイリオ" w:eastAsia="メイリオ" w:hAnsi="メイリオ" w:cs="メイリオ" w:hint="eastAsia"/>
          <w:b/>
          <w:color w:val="000000" w:themeColor="text1"/>
          <w:sz w:val="22"/>
          <w:szCs w:val="21"/>
        </w:rPr>
        <w:t>事業者側の対応に関わる意見</w:t>
      </w:r>
      <w:r w:rsidRPr="00CC2204">
        <w:rPr>
          <w:rFonts w:ascii="メイリオ" w:eastAsia="メイリオ" w:hAnsi="メイリオ" w:cs="メイリオ" w:hint="eastAsia"/>
          <w:b/>
          <w:sz w:val="22"/>
          <w:szCs w:val="21"/>
        </w:rPr>
        <w:t>＞</w:t>
      </w:r>
    </w:p>
    <w:p w14:paraId="3EB69C64" w14:textId="63170DD2" w:rsidR="001F6B85" w:rsidRPr="00CC2204" w:rsidRDefault="005A68F4" w:rsidP="001F6B85">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330A5F" w:rsidRPr="00CC2204">
        <w:rPr>
          <w:rFonts w:ascii="メイリオ" w:eastAsia="メイリオ" w:hAnsi="メイリオ" w:cs="メイリオ" w:hint="eastAsia"/>
          <w:sz w:val="22"/>
          <w:szCs w:val="24"/>
        </w:rPr>
        <w:t>「全面的に障がい者を受け入れている」というような宣伝をするのはなかなか難しいと感じるが、</w:t>
      </w:r>
      <w:r w:rsidR="00AD3CD4" w:rsidRPr="00CC2204">
        <w:rPr>
          <w:rFonts w:ascii="メイリオ" w:eastAsia="メイリオ" w:hAnsi="メイリオ" w:cs="メイリオ" w:hint="eastAsia"/>
          <w:sz w:val="22"/>
          <w:szCs w:val="24"/>
        </w:rPr>
        <w:t>可能な範囲で様々な障がい者が利用できるように工夫している、</w:t>
      </w:r>
      <w:r w:rsidR="00330A5F" w:rsidRPr="00CC2204">
        <w:rPr>
          <w:rFonts w:ascii="メイリオ" w:eastAsia="メイリオ" w:hAnsi="メイリオ" w:cs="メイリオ" w:hint="eastAsia"/>
          <w:sz w:val="22"/>
          <w:szCs w:val="24"/>
        </w:rPr>
        <w:t>という前向きなスタンスを、事業者から社会全体に発信してほしい。</w:t>
      </w:r>
    </w:p>
    <w:p w14:paraId="3EB69C65" w14:textId="77777777" w:rsidR="00011523" w:rsidRPr="00CC2204" w:rsidRDefault="00011523" w:rsidP="00486A42">
      <w:pPr>
        <w:spacing w:line="0" w:lineRule="atLeast"/>
        <w:ind w:left="220" w:hangingChars="100" w:hanging="220"/>
        <w:rPr>
          <w:rFonts w:ascii="メイリオ" w:eastAsia="メイリオ" w:hAnsi="メイリオ" w:cs="メイリオ"/>
          <w:sz w:val="22"/>
          <w:szCs w:val="24"/>
        </w:rPr>
      </w:pPr>
    </w:p>
    <w:p w14:paraId="3EB69C66" w14:textId="77777777" w:rsidR="00011523" w:rsidRPr="00CC2204" w:rsidRDefault="00011523" w:rsidP="00011523">
      <w:pPr>
        <w:spacing w:line="0" w:lineRule="atLeast"/>
        <w:ind w:left="220" w:hangingChars="100" w:hanging="220"/>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＜府の役割に関する助言＞</w:t>
      </w:r>
    </w:p>
    <w:p w14:paraId="07D73266" w14:textId="77777777" w:rsidR="00AD3CD4" w:rsidRPr="00CC2204" w:rsidRDefault="00AD3CD4" w:rsidP="00AD3CD4">
      <w:pPr>
        <w:spacing w:line="0" w:lineRule="atLeast"/>
        <w:ind w:left="220" w:hangingChars="100" w:hanging="220"/>
        <w:rPr>
          <w:rFonts w:ascii="メイリオ" w:eastAsia="メイリオ" w:hAnsi="メイリオ" w:cs="メイリオ"/>
          <w:b/>
          <w:sz w:val="22"/>
          <w:szCs w:val="21"/>
        </w:rPr>
      </w:pPr>
      <w:r w:rsidRPr="00CC2204">
        <w:rPr>
          <w:rFonts w:ascii="メイリオ" w:eastAsia="メイリオ" w:hAnsi="メイリオ" w:cs="メイリオ" w:hint="eastAsia"/>
          <w:sz w:val="22"/>
          <w:szCs w:val="24"/>
        </w:rPr>
        <w:t>〇　事業者における配慮は、各業界の自主的な取組みや事例の蓄積により、さらに広がっていくだろう。府として方向性を定め、狙いを絞って啓発することが必要ではないか。</w:t>
      </w:r>
    </w:p>
    <w:p w14:paraId="65B53417" w14:textId="77777777" w:rsidR="00AD3CD4" w:rsidRPr="00CC2204" w:rsidRDefault="00AD3CD4" w:rsidP="00AD3CD4">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今回の事業者の意見等をふまえ、府において今後の取組みに活かしてほしい。熱心に取組んでいる企業を表彰するなど府として推奨することで、広く周知できないか。</w:t>
      </w:r>
    </w:p>
    <w:p w14:paraId="739C552B" w14:textId="77777777" w:rsidR="00AD3CD4" w:rsidRPr="00CC2204" w:rsidRDefault="00AD3CD4" w:rsidP="00AD3CD4">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また、例えば行政機関から指定管理者として指定を受けた事業者であれば、障害者差別解消法上の行政機関等に準じた対応を求めるような取扱いとすることが考えられる。そういった事業者におけるノウハウを蓄積し、民間事業者に向けて提示していくといった啓発の方法も考えられるのではないか。</w:t>
      </w:r>
    </w:p>
    <w:p w14:paraId="4F7C500D" w14:textId="7A1A1AEC" w:rsidR="00AD3CD4" w:rsidRPr="00CC2204" w:rsidRDefault="00AD3CD4" w:rsidP="00AD3CD4">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各分野・各業種で、</w:t>
      </w:r>
      <w:r w:rsidR="00C46DB2" w:rsidRPr="00CC2204">
        <w:rPr>
          <w:rFonts w:ascii="メイリオ" w:eastAsia="メイリオ" w:hAnsi="メイリオ" w:cs="メイリオ" w:hint="eastAsia"/>
          <w:sz w:val="22"/>
          <w:szCs w:val="24"/>
        </w:rPr>
        <w:t>よりよい方策を検討し</w:t>
      </w:r>
      <w:r w:rsidRPr="00CC2204">
        <w:rPr>
          <w:rFonts w:ascii="メイリオ" w:eastAsia="メイリオ" w:hAnsi="メイリオ" w:cs="メイリオ" w:hint="eastAsia"/>
          <w:sz w:val="22"/>
          <w:szCs w:val="24"/>
        </w:rPr>
        <w:t>、どのような配慮が望ましいのかについて整理し共有していく必要があるが、その認識がまだ全体に広まっていないことが、課題であるといえるだろう。</w:t>
      </w:r>
    </w:p>
    <w:p w14:paraId="3EB69C6B" w14:textId="69B342CF" w:rsidR="001E26AD" w:rsidRPr="00CC2204" w:rsidRDefault="00AD3CD4" w:rsidP="00AD3CD4">
      <w:pPr>
        <w:widowControl/>
        <w:tabs>
          <w:tab w:val="left" w:pos="4133"/>
        </w:tabs>
        <w:jc w:val="left"/>
        <w:rPr>
          <w:rFonts w:ascii="メイリオ" w:eastAsia="メイリオ" w:hAnsi="メイリオ" w:cs="メイリオ"/>
          <w:sz w:val="22"/>
          <w:szCs w:val="24"/>
        </w:rPr>
      </w:pPr>
      <w:r w:rsidRPr="00CC2204">
        <w:rPr>
          <w:rFonts w:ascii="メイリオ" w:eastAsia="メイリオ" w:hAnsi="メイリオ" w:cs="メイリオ"/>
          <w:sz w:val="22"/>
          <w:szCs w:val="24"/>
        </w:rPr>
        <w:br w:type="page"/>
      </w:r>
    </w:p>
    <w:p w14:paraId="3EB69C6C" w14:textId="77777777" w:rsidR="009409B9" w:rsidRPr="00CC2204" w:rsidRDefault="00F76894" w:rsidP="009067F3">
      <w:pPr>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 xml:space="preserve">③　</w:t>
      </w:r>
      <w:r w:rsidR="009409B9" w:rsidRPr="00CC2204">
        <w:rPr>
          <w:rFonts w:ascii="メイリオ" w:eastAsia="メイリオ" w:hAnsi="メイリオ" w:cs="メイリオ" w:hint="eastAsia"/>
          <w:b/>
          <w:sz w:val="24"/>
          <w:szCs w:val="24"/>
        </w:rPr>
        <w:t>第３回合議体における事例検証</w:t>
      </w:r>
    </w:p>
    <w:p w14:paraId="3EB69C6D" w14:textId="77777777" w:rsidR="005A68F4"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（医療</w:t>
      </w:r>
      <w:r w:rsidR="005A68F4" w:rsidRPr="00CC2204">
        <w:rPr>
          <w:rFonts w:ascii="メイリオ" w:eastAsia="メイリオ" w:hAnsi="メイリオ" w:cs="メイリオ" w:hint="eastAsia"/>
          <w:b/>
          <w:sz w:val="22"/>
          <w:szCs w:val="24"/>
        </w:rPr>
        <w:t>分野</w:t>
      </w:r>
      <w:r w:rsidRPr="00CC2204">
        <w:rPr>
          <w:rFonts w:ascii="メイリオ" w:eastAsia="メイリオ" w:hAnsi="メイリオ" w:cs="メイリオ" w:hint="eastAsia"/>
          <w:b/>
          <w:sz w:val="22"/>
          <w:szCs w:val="24"/>
        </w:rPr>
        <w:t>）</w:t>
      </w:r>
    </w:p>
    <w:p w14:paraId="3EB69C6E" w14:textId="77777777" w:rsidR="005A68F4" w:rsidRPr="00CC2204" w:rsidRDefault="00D90E6D"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【事例５】病院におけるシャワー介助</w:t>
      </w:r>
    </w:p>
    <w:p w14:paraId="3EB69C6F" w14:textId="77777777" w:rsidR="005A68F4" w:rsidRPr="00CC2204" w:rsidRDefault="005A68F4" w:rsidP="009067F3">
      <w:pPr>
        <w:pBdr>
          <w:top w:val="double" w:sz="4" w:space="1" w:color="auto"/>
          <w:left w:val="double" w:sz="4" w:space="4" w:color="auto"/>
          <w:bottom w:val="double" w:sz="4" w:space="1" w:color="auto"/>
          <w:right w:val="double" w:sz="4" w:space="4" w:color="auto"/>
        </w:pBdr>
        <w:tabs>
          <w:tab w:val="left" w:pos="3465"/>
        </w:tabs>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【相談の内容】</w:t>
      </w:r>
      <w:r w:rsidRPr="00CC2204">
        <w:rPr>
          <w:rFonts w:ascii="メイリオ" w:eastAsia="メイリオ" w:hAnsi="メイリオ" w:cs="メイリオ"/>
          <w:sz w:val="22"/>
        </w:rPr>
        <w:tab/>
      </w:r>
    </w:p>
    <w:p w14:paraId="3EB69C70" w14:textId="77777777" w:rsidR="00D90E6D" w:rsidRPr="00CC2204" w:rsidRDefault="00317908" w:rsidP="00011523">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rPr>
      </w:pPr>
      <w:r w:rsidRPr="00CC2204">
        <w:rPr>
          <w:rFonts w:ascii="メイリオ" w:eastAsia="メイリオ" w:hAnsi="メイリオ" w:cs="メイリオ" w:hint="eastAsia"/>
          <w:color w:val="000000" w:themeColor="text1"/>
          <w:sz w:val="22"/>
        </w:rPr>
        <w:t>知的障がいのある成人女性が、</w:t>
      </w:r>
      <w:r w:rsidR="00866DB7" w:rsidRPr="00CC2204">
        <w:rPr>
          <w:rFonts w:ascii="メイリオ" w:eastAsia="メイリオ" w:hAnsi="メイリオ" w:cs="メイリオ" w:hint="eastAsia"/>
          <w:color w:val="000000" w:themeColor="text1"/>
          <w:sz w:val="22"/>
        </w:rPr>
        <w:t>病院に入院した際、十分な説明がなされ</w:t>
      </w:r>
      <w:r w:rsidRPr="00CC2204">
        <w:rPr>
          <w:rFonts w:ascii="メイリオ" w:eastAsia="メイリオ" w:hAnsi="メイリオ" w:cs="メイリオ" w:hint="eastAsia"/>
          <w:color w:val="000000" w:themeColor="text1"/>
          <w:sz w:val="22"/>
        </w:rPr>
        <w:t>ないまま、男性介護職員からシャワー介助を受けた。本人に知的障がいがあるために、了解も得ず男性介護職員によるシャワー介助がなされたのではないか。</w:t>
      </w:r>
    </w:p>
    <w:p w14:paraId="3EB69C71" w14:textId="77777777" w:rsidR="005A68F4" w:rsidRPr="00CC2204" w:rsidRDefault="005A68F4" w:rsidP="00486A42">
      <w:pPr>
        <w:pBdr>
          <w:top w:val="double" w:sz="4" w:space="1" w:color="auto"/>
          <w:left w:val="double" w:sz="4" w:space="4" w:color="auto"/>
          <w:bottom w:val="double" w:sz="4" w:space="1" w:color="auto"/>
          <w:right w:val="double" w:sz="4" w:space="4" w:color="auto"/>
        </w:pBdr>
        <w:tabs>
          <w:tab w:val="left" w:pos="3720"/>
        </w:tabs>
        <w:spacing w:line="0" w:lineRule="atLeast"/>
        <w:rPr>
          <w:rFonts w:ascii="メイリオ" w:eastAsia="メイリオ" w:hAnsi="メイリオ" w:cs="メイリオ"/>
          <w:color w:val="000000" w:themeColor="text1"/>
          <w:sz w:val="22"/>
        </w:rPr>
      </w:pPr>
      <w:r w:rsidRPr="00CC2204">
        <w:rPr>
          <w:rFonts w:ascii="メイリオ" w:eastAsia="メイリオ" w:hAnsi="メイリオ" w:cs="メイリオ" w:hint="eastAsia"/>
          <w:color w:val="000000" w:themeColor="text1"/>
          <w:sz w:val="22"/>
        </w:rPr>
        <w:t>【対応と結果】</w:t>
      </w:r>
      <w:r w:rsidR="00486A42" w:rsidRPr="00CC2204">
        <w:rPr>
          <w:rFonts w:ascii="メイリオ" w:eastAsia="メイリオ" w:hAnsi="メイリオ" w:cs="メイリオ"/>
          <w:color w:val="000000" w:themeColor="text1"/>
          <w:sz w:val="22"/>
        </w:rPr>
        <w:tab/>
      </w:r>
    </w:p>
    <w:p w14:paraId="3EB69C72" w14:textId="4C52EBD7" w:rsidR="00D90E6D" w:rsidRPr="00CC2204" w:rsidRDefault="00317908" w:rsidP="00AA10D6">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病院へ事実確認をしたところ、病院側</w:t>
      </w:r>
      <w:r w:rsidR="00AA21F4" w:rsidRPr="00CC2204">
        <w:rPr>
          <w:rFonts w:ascii="メイリオ" w:eastAsia="メイリオ" w:hAnsi="メイリオ" w:cs="メイリオ" w:hint="eastAsia"/>
          <w:color w:val="000000" w:themeColor="text1"/>
          <w:sz w:val="22"/>
          <w:szCs w:val="21"/>
        </w:rPr>
        <w:t>から</w:t>
      </w:r>
      <w:r w:rsidRPr="00CC2204">
        <w:rPr>
          <w:rFonts w:ascii="メイリオ" w:eastAsia="メイリオ" w:hAnsi="メイリオ" w:cs="メイリオ" w:hint="eastAsia"/>
          <w:color w:val="000000" w:themeColor="text1"/>
          <w:sz w:val="22"/>
          <w:szCs w:val="21"/>
        </w:rPr>
        <w:t>は、障がいを理由としたもの</w:t>
      </w:r>
      <w:r w:rsidR="0023519A" w:rsidRPr="00CC2204">
        <w:rPr>
          <w:rFonts w:ascii="メイリオ" w:eastAsia="メイリオ" w:hAnsi="メイリオ" w:cs="メイリオ" w:hint="eastAsia"/>
          <w:color w:val="000000" w:themeColor="text1"/>
          <w:sz w:val="22"/>
          <w:szCs w:val="21"/>
        </w:rPr>
        <w:t>ではなく、人員配置上の理由から同性介助の保障はできないという回答</w:t>
      </w:r>
      <w:r w:rsidRPr="00CC2204">
        <w:rPr>
          <w:rFonts w:ascii="メイリオ" w:eastAsia="メイリオ" w:hAnsi="メイリオ" w:cs="メイリオ" w:hint="eastAsia"/>
          <w:color w:val="000000" w:themeColor="text1"/>
          <w:sz w:val="22"/>
          <w:szCs w:val="21"/>
        </w:rPr>
        <w:t>であった。</w:t>
      </w:r>
      <w:r w:rsidR="00011523" w:rsidRPr="00CC2204">
        <w:rPr>
          <w:rFonts w:ascii="メイリオ" w:eastAsia="メイリオ" w:hAnsi="メイリオ" w:cs="メイリオ" w:hint="eastAsia"/>
          <w:color w:val="000000" w:themeColor="text1"/>
          <w:sz w:val="22"/>
          <w:szCs w:val="21"/>
        </w:rPr>
        <w:t>その後、男性</w:t>
      </w:r>
      <w:r w:rsidR="00866DB7" w:rsidRPr="00CC2204">
        <w:rPr>
          <w:rFonts w:ascii="メイリオ" w:eastAsia="メイリオ" w:hAnsi="メイリオ" w:cs="メイリオ" w:hint="eastAsia"/>
          <w:color w:val="000000" w:themeColor="text1"/>
          <w:sz w:val="22"/>
          <w:szCs w:val="21"/>
        </w:rPr>
        <w:t>介護</w:t>
      </w:r>
      <w:r w:rsidR="00011523" w:rsidRPr="00CC2204">
        <w:rPr>
          <w:rFonts w:ascii="メイリオ" w:eastAsia="メイリオ" w:hAnsi="メイリオ" w:cs="メイリオ" w:hint="eastAsia"/>
          <w:color w:val="000000" w:themeColor="text1"/>
          <w:sz w:val="22"/>
          <w:szCs w:val="21"/>
        </w:rPr>
        <w:t>職員の介助があり得ることの説明と同意を求めることなど、改善策が図られ</w:t>
      </w:r>
      <w:r w:rsidR="00AA21F4" w:rsidRPr="00CC2204">
        <w:rPr>
          <w:rFonts w:ascii="メイリオ" w:eastAsia="メイリオ" w:hAnsi="メイリオ" w:cs="メイリオ" w:hint="eastAsia"/>
          <w:color w:val="000000" w:themeColor="text1"/>
          <w:sz w:val="22"/>
          <w:szCs w:val="21"/>
        </w:rPr>
        <w:t>た</w:t>
      </w:r>
      <w:r w:rsidR="00011523" w:rsidRPr="00CC2204">
        <w:rPr>
          <w:rFonts w:ascii="メイリオ" w:eastAsia="メイリオ" w:hAnsi="メイリオ" w:cs="メイリオ" w:hint="eastAsia"/>
          <w:color w:val="000000" w:themeColor="text1"/>
          <w:sz w:val="22"/>
          <w:szCs w:val="21"/>
        </w:rPr>
        <w:t>こと</w:t>
      </w:r>
      <w:r w:rsidR="000F7A92" w:rsidRPr="00CC2204">
        <w:rPr>
          <w:rFonts w:ascii="メイリオ" w:eastAsia="メイリオ" w:hAnsi="メイリオ" w:cs="メイリオ" w:hint="eastAsia"/>
          <w:color w:val="000000" w:themeColor="text1"/>
          <w:sz w:val="22"/>
          <w:szCs w:val="21"/>
        </w:rPr>
        <w:t>を確認した</w:t>
      </w:r>
      <w:r w:rsidR="00011523" w:rsidRPr="00CC2204">
        <w:rPr>
          <w:rFonts w:ascii="メイリオ" w:eastAsia="メイリオ" w:hAnsi="メイリオ" w:cs="メイリオ" w:hint="eastAsia"/>
          <w:color w:val="000000" w:themeColor="text1"/>
          <w:sz w:val="22"/>
          <w:szCs w:val="21"/>
        </w:rPr>
        <w:t>。</w:t>
      </w:r>
    </w:p>
    <w:p w14:paraId="3EB69C73" w14:textId="77777777" w:rsidR="005A68F4" w:rsidRPr="00CC2204" w:rsidRDefault="005A68F4"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w:t>
      </w:r>
      <w:r w:rsidR="0023519A" w:rsidRPr="00CC2204">
        <w:rPr>
          <w:rFonts w:ascii="メイリオ" w:eastAsia="メイリオ" w:hAnsi="メイリオ" w:cs="メイリオ" w:hint="eastAsia"/>
          <w:sz w:val="22"/>
          <w:szCs w:val="21"/>
        </w:rPr>
        <w:t>不当な差別的取扱い、不適切な行為、不快・不満、虐待</w:t>
      </w:r>
    </w:p>
    <w:p w14:paraId="3EB69C74" w14:textId="77777777" w:rsidR="0023519A" w:rsidRPr="00CC2204" w:rsidRDefault="0023519A" w:rsidP="00626E47">
      <w:pPr>
        <w:pBdr>
          <w:top w:val="double" w:sz="4" w:space="1" w:color="auto"/>
          <w:left w:val="double" w:sz="4" w:space="4" w:color="auto"/>
          <w:bottom w:val="double" w:sz="4" w:space="1" w:color="auto"/>
          <w:right w:val="double" w:sz="4" w:space="4" w:color="auto"/>
        </w:pBdr>
        <w:tabs>
          <w:tab w:val="left" w:pos="6810"/>
        </w:tabs>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【論点】</w:t>
      </w:r>
      <w:r w:rsidR="00626E47" w:rsidRPr="00CC2204">
        <w:rPr>
          <w:rFonts w:ascii="メイリオ" w:eastAsia="メイリオ" w:hAnsi="メイリオ" w:cs="メイリオ"/>
          <w:sz w:val="22"/>
          <w:szCs w:val="21"/>
        </w:rPr>
        <w:tab/>
      </w:r>
    </w:p>
    <w:p w14:paraId="3EB69C75" w14:textId="77777777" w:rsidR="0023519A" w:rsidRPr="00CC2204" w:rsidRDefault="0023519A"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 xml:space="preserve">　一般的に障がいのない若い女性に対し、了解を得ずに異性介助を行うことは考え難く、「障がいのない人との異なる取扱い」と捉えれば、不当な差別的取扱いに該当する可能性が限りなく高い事案、もしくは</w:t>
      </w:r>
      <w:r w:rsidR="00EE54CD" w:rsidRPr="00CC2204">
        <w:rPr>
          <w:rFonts w:ascii="メイリオ" w:eastAsia="メイリオ" w:hAnsi="メイリオ" w:cs="メイリオ" w:hint="eastAsia"/>
          <w:sz w:val="22"/>
          <w:szCs w:val="21"/>
        </w:rPr>
        <w:t>見方によっては</w:t>
      </w:r>
      <w:r w:rsidRPr="00CC2204">
        <w:rPr>
          <w:rFonts w:ascii="メイリオ" w:eastAsia="メイリオ" w:hAnsi="メイリオ" w:cs="メイリオ" w:hint="eastAsia"/>
          <w:sz w:val="22"/>
          <w:szCs w:val="21"/>
        </w:rPr>
        <w:t>性的虐待に関わる問題であると思われる。</w:t>
      </w:r>
    </w:p>
    <w:p w14:paraId="3EB69C76" w14:textId="77777777" w:rsidR="0023519A" w:rsidRPr="00CC2204" w:rsidRDefault="00486A42" w:rsidP="00486A4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病院側が主張する「人員配置上の問題</w:t>
      </w:r>
      <w:r w:rsidR="0023519A" w:rsidRPr="00CC2204">
        <w:rPr>
          <w:rFonts w:ascii="メイリオ" w:eastAsia="メイリオ" w:hAnsi="メイリオ" w:cs="メイリオ" w:hint="eastAsia"/>
          <w:sz w:val="22"/>
          <w:szCs w:val="21"/>
        </w:rPr>
        <w:t>が正当な理由である」という客観的な根拠の確認について、相談員の立場で調査等を行うには限界があるが、病院側の主張が正当であれば不当な差別的取扱いに該当せず、「不適切な行為」等に留まることも考えられる。</w:t>
      </w:r>
    </w:p>
    <w:p w14:paraId="3EB69C77" w14:textId="77777777" w:rsidR="005A68F4" w:rsidRPr="00CC2204" w:rsidRDefault="005A68F4" w:rsidP="009067F3">
      <w:pPr>
        <w:spacing w:line="0" w:lineRule="atLeast"/>
        <w:rPr>
          <w:rFonts w:ascii="メイリオ" w:eastAsia="メイリオ" w:hAnsi="メイリオ" w:cs="メイリオ"/>
          <w:b/>
          <w:sz w:val="22"/>
          <w:szCs w:val="21"/>
        </w:rPr>
      </w:pPr>
    </w:p>
    <w:p w14:paraId="3EB69C78" w14:textId="4970A48F"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0F7A92"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の分類に関</w:t>
      </w:r>
      <w:r w:rsidR="005616BA"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79" w14:textId="0CAC2317" w:rsidR="00EE54CD" w:rsidRPr="00CC2204" w:rsidRDefault="00EE54CD" w:rsidP="001F6B85">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color w:val="000000" w:themeColor="text1"/>
          <w:sz w:val="22"/>
          <w:szCs w:val="24"/>
        </w:rPr>
        <w:t>〇　「障がい」と「性（</w:t>
      </w:r>
      <w:r w:rsidRPr="00CC2204">
        <w:rPr>
          <w:rFonts w:ascii="メイリオ" w:eastAsia="メイリオ" w:hAnsi="メイリオ" w:cs="メイリオ" w:hint="eastAsia"/>
          <w:sz w:val="22"/>
          <w:szCs w:val="24"/>
        </w:rPr>
        <w:t>ジェンダー）」が絡む問題についてどのように考える</w:t>
      </w:r>
      <w:r w:rsidR="00AD3CD4" w:rsidRPr="00CC2204">
        <w:rPr>
          <w:rFonts w:ascii="メイリオ" w:eastAsia="メイリオ" w:hAnsi="メイリオ" w:cs="メイリオ" w:hint="eastAsia"/>
          <w:sz w:val="22"/>
          <w:szCs w:val="24"/>
        </w:rPr>
        <w:t>のか、そして「他の者とは異なる取扱い」についてどのように整理するのか</w:t>
      </w:r>
      <w:r w:rsidRPr="00CC2204">
        <w:rPr>
          <w:rFonts w:ascii="メイリオ" w:eastAsia="メイリオ" w:hAnsi="メイリオ" w:cs="メイリオ" w:hint="eastAsia"/>
          <w:sz w:val="22"/>
          <w:szCs w:val="24"/>
        </w:rPr>
        <w:t>、という論点がこの事案には含まれている。</w:t>
      </w:r>
    </w:p>
    <w:p w14:paraId="3EB69C7A" w14:textId="5FFBD897" w:rsidR="005A68F4" w:rsidRPr="00CC2204" w:rsidRDefault="00EE54CD" w:rsidP="00A53DBE">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「他の者とは異なる取扱い」について、どのような事例が「不当な差別的取扱い」と判断されるのかについては、その対応がいかに本人にとって不利益になっているか、不当に権利</w:t>
      </w:r>
      <w:r w:rsidR="00AA21F4" w:rsidRPr="00CC2204">
        <w:rPr>
          <w:rFonts w:ascii="メイリオ" w:eastAsia="メイリオ" w:hAnsi="メイリオ" w:cs="メイリオ" w:hint="eastAsia"/>
          <w:sz w:val="22"/>
          <w:szCs w:val="24"/>
        </w:rPr>
        <w:t>が</w:t>
      </w:r>
      <w:r w:rsidRPr="00CC2204">
        <w:rPr>
          <w:rFonts w:ascii="メイリオ" w:eastAsia="メイリオ" w:hAnsi="メイリオ" w:cs="メイリオ" w:hint="eastAsia"/>
          <w:sz w:val="22"/>
          <w:szCs w:val="24"/>
        </w:rPr>
        <w:t>侵害されているか、という観点で考えるのではないか。そのような観点から、本件は権利侵害の度合いが強いのではないかと思われる。</w:t>
      </w:r>
    </w:p>
    <w:p w14:paraId="3EB69C7B" w14:textId="77777777" w:rsidR="00446A17" w:rsidRPr="00CC2204" w:rsidRDefault="00446A17" w:rsidP="000F7A92">
      <w:pPr>
        <w:tabs>
          <w:tab w:val="left" w:pos="2610"/>
        </w:tabs>
        <w:spacing w:line="0" w:lineRule="atLeast"/>
        <w:ind w:leftChars="100" w:left="430" w:hangingChars="100" w:hanging="220"/>
        <w:rPr>
          <w:rFonts w:ascii="メイリオ" w:eastAsia="メイリオ" w:hAnsi="メイリオ" w:cs="メイリオ"/>
          <w:sz w:val="22"/>
          <w:szCs w:val="24"/>
        </w:rPr>
      </w:pPr>
    </w:p>
    <w:p w14:paraId="3EB69C7C" w14:textId="77777777"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w:t>
      </w:r>
      <w:r w:rsidR="007E279D" w:rsidRPr="00CC2204">
        <w:rPr>
          <w:rFonts w:ascii="メイリオ" w:eastAsia="メイリオ" w:hAnsi="メイリオ" w:cs="メイリオ" w:hint="eastAsia"/>
          <w:b/>
          <w:color w:val="000000" w:themeColor="text1"/>
          <w:sz w:val="22"/>
          <w:szCs w:val="21"/>
        </w:rPr>
        <w:t>広域支援</w:t>
      </w:r>
      <w:r w:rsidR="00EE54CD" w:rsidRPr="00CC2204">
        <w:rPr>
          <w:rFonts w:ascii="メイリオ" w:eastAsia="メイリオ" w:hAnsi="メイリオ" w:cs="メイリオ" w:hint="eastAsia"/>
          <w:b/>
          <w:color w:val="000000" w:themeColor="text1"/>
          <w:sz w:val="22"/>
          <w:szCs w:val="21"/>
        </w:rPr>
        <w:t>相談員の</w:t>
      </w:r>
      <w:r w:rsidR="007E279D" w:rsidRPr="00CC2204">
        <w:rPr>
          <w:rFonts w:ascii="メイリオ" w:eastAsia="メイリオ" w:hAnsi="メイリオ" w:cs="メイリオ" w:hint="eastAsia"/>
          <w:b/>
          <w:color w:val="000000" w:themeColor="text1"/>
          <w:sz w:val="22"/>
          <w:szCs w:val="21"/>
        </w:rPr>
        <w:t>相談</w:t>
      </w:r>
      <w:r w:rsidR="00EE54CD" w:rsidRPr="00CC2204">
        <w:rPr>
          <w:rFonts w:ascii="メイリオ" w:eastAsia="メイリオ" w:hAnsi="メイリオ" w:cs="メイリオ" w:hint="eastAsia"/>
          <w:b/>
          <w:color w:val="000000" w:themeColor="text1"/>
          <w:sz w:val="22"/>
          <w:szCs w:val="21"/>
        </w:rPr>
        <w:t>対応</w:t>
      </w:r>
      <w:r w:rsidR="00735C99" w:rsidRPr="00CC2204">
        <w:rPr>
          <w:rFonts w:ascii="メイリオ" w:eastAsia="メイリオ" w:hAnsi="メイリオ" w:cs="メイリオ" w:hint="eastAsia"/>
          <w:b/>
          <w:color w:val="000000" w:themeColor="text1"/>
          <w:sz w:val="22"/>
          <w:szCs w:val="21"/>
        </w:rPr>
        <w:t>および</w:t>
      </w:r>
      <w:r w:rsidR="00A53DBE" w:rsidRPr="00CC2204">
        <w:rPr>
          <w:rFonts w:ascii="メイリオ" w:eastAsia="メイリオ" w:hAnsi="メイリオ" w:cs="メイリオ" w:hint="eastAsia"/>
          <w:b/>
          <w:color w:val="000000" w:themeColor="text1"/>
          <w:sz w:val="22"/>
          <w:szCs w:val="21"/>
        </w:rPr>
        <w:t>「</w:t>
      </w:r>
      <w:r w:rsidR="00735C99" w:rsidRPr="00CC2204">
        <w:rPr>
          <w:rFonts w:ascii="メイリオ" w:eastAsia="メイリオ" w:hAnsi="メイリオ" w:cs="メイリオ" w:hint="eastAsia"/>
          <w:b/>
          <w:color w:val="000000" w:themeColor="text1"/>
          <w:sz w:val="22"/>
          <w:szCs w:val="21"/>
        </w:rPr>
        <w:t>あっせん</w:t>
      </w:r>
      <w:r w:rsidR="00A53DBE" w:rsidRPr="00CC2204">
        <w:rPr>
          <w:rFonts w:ascii="メイリオ" w:eastAsia="メイリオ" w:hAnsi="メイリオ" w:cs="メイリオ" w:hint="eastAsia"/>
          <w:b/>
          <w:color w:val="000000" w:themeColor="text1"/>
          <w:sz w:val="22"/>
          <w:szCs w:val="21"/>
        </w:rPr>
        <w:t>」の考え方</w:t>
      </w:r>
      <w:r w:rsidRPr="00CC2204">
        <w:rPr>
          <w:rFonts w:ascii="メイリオ" w:eastAsia="メイリオ" w:hAnsi="メイリオ" w:cs="メイリオ" w:hint="eastAsia"/>
          <w:b/>
          <w:color w:val="000000" w:themeColor="text1"/>
          <w:sz w:val="22"/>
          <w:szCs w:val="21"/>
        </w:rPr>
        <w:t>に関</w:t>
      </w:r>
      <w:r w:rsidR="007E279D" w:rsidRPr="00CC2204">
        <w:rPr>
          <w:rFonts w:ascii="メイリオ" w:eastAsia="メイリオ" w:hAnsi="メイリオ" w:cs="メイリオ" w:hint="eastAsia"/>
          <w:b/>
          <w:color w:val="000000" w:themeColor="text1"/>
          <w:sz w:val="22"/>
          <w:szCs w:val="21"/>
        </w:rPr>
        <w:t>する</w:t>
      </w:r>
      <w:r w:rsidR="00735C99" w:rsidRPr="00CC2204">
        <w:rPr>
          <w:rFonts w:ascii="メイリオ" w:eastAsia="メイリオ" w:hAnsi="メイリオ" w:cs="メイリオ" w:hint="eastAsia"/>
          <w:b/>
          <w:color w:val="000000" w:themeColor="text1"/>
          <w:sz w:val="22"/>
          <w:szCs w:val="21"/>
        </w:rPr>
        <w:t>意見</w:t>
      </w:r>
      <w:r w:rsidRPr="00CC2204">
        <w:rPr>
          <w:rFonts w:ascii="メイリオ" w:eastAsia="メイリオ" w:hAnsi="メイリオ" w:cs="メイリオ" w:hint="eastAsia"/>
          <w:b/>
          <w:color w:val="000000" w:themeColor="text1"/>
          <w:sz w:val="22"/>
          <w:szCs w:val="21"/>
        </w:rPr>
        <w:t>＞</w:t>
      </w:r>
    </w:p>
    <w:p w14:paraId="3EB69C7D" w14:textId="263C73BE" w:rsidR="005616BA" w:rsidRPr="00CC2204" w:rsidRDefault="005616BA" w:rsidP="00B571B6">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color w:val="000000" w:themeColor="text1"/>
          <w:sz w:val="22"/>
          <w:szCs w:val="24"/>
        </w:rPr>
        <w:t>〇　双方の主張が異なる場合に、相談員がどのように調整するか。また分類と併せて考えると、「不適切な行為」や「不快・不満」として整理されれば、事業者に</w:t>
      </w:r>
      <w:r w:rsidRPr="00CC2204">
        <w:rPr>
          <w:rFonts w:ascii="メイリオ" w:eastAsia="メイリオ" w:hAnsi="メイリオ" w:cs="メイリオ" w:hint="eastAsia"/>
          <w:sz w:val="22"/>
          <w:szCs w:val="24"/>
        </w:rPr>
        <w:t>対する</w:t>
      </w:r>
      <w:r w:rsidR="00CF47FD" w:rsidRPr="00CC2204">
        <w:rPr>
          <w:rFonts w:ascii="メイリオ" w:eastAsia="メイリオ" w:hAnsi="メイリオ" w:cs="メイリオ" w:hint="eastAsia"/>
          <w:sz w:val="22"/>
          <w:szCs w:val="24"/>
        </w:rPr>
        <w:t>調整</w:t>
      </w:r>
      <w:r w:rsidRPr="00CC2204">
        <w:rPr>
          <w:rFonts w:ascii="メイリオ" w:eastAsia="メイリオ" w:hAnsi="メイリオ" w:cs="メイリオ" w:hint="eastAsia"/>
          <w:sz w:val="22"/>
          <w:szCs w:val="24"/>
        </w:rPr>
        <w:t>は助言に留まる</w:t>
      </w:r>
      <w:r w:rsidRPr="00CC2204">
        <w:rPr>
          <w:rFonts w:ascii="メイリオ" w:eastAsia="メイリオ" w:hAnsi="メイリオ" w:cs="メイリオ" w:hint="eastAsia"/>
          <w:color w:val="000000" w:themeColor="text1"/>
          <w:sz w:val="22"/>
          <w:szCs w:val="24"/>
        </w:rPr>
        <w:t>だろうが、「不当な差別的取扱い（</w:t>
      </w:r>
      <w:r w:rsidR="00DA2637" w:rsidRPr="00CC2204">
        <w:rPr>
          <w:rFonts w:ascii="メイリオ" w:eastAsia="メイリオ" w:hAnsi="メイリオ" w:cs="メイリオ" w:hint="eastAsia"/>
          <w:color w:val="000000" w:themeColor="text1"/>
          <w:sz w:val="22"/>
          <w:szCs w:val="24"/>
        </w:rPr>
        <w:t>また</w:t>
      </w:r>
      <w:r w:rsidR="00C95EA4" w:rsidRPr="00CC2204">
        <w:rPr>
          <w:rFonts w:ascii="メイリオ" w:eastAsia="メイリオ" w:hAnsi="メイリオ" w:cs="メイリオ" w:hint="eastAsia"/>
          <w:color w:val="000000" w:themeColor="text1"/>
          <w:sz w:val="22"/>
          <w:szCs w:val="24"/>
        </w:rPr>
        <w:t>は、</w:t>
      </w:r>
      <w:r w:rsidR="00DA2637" w:rsidRPr="00CC2204">
        <w:rPr>
          <w:rFonts w:ascii="メイリオ" w:eastAsia="メイリオ" w:hAnsi="メイリオ" w:cs="メイリオ" w:hint="eastAsia"/>
          <w:color w:val="000000" w:themeColor="text1"/>
          <w:sz w:val="22"/>
          <w:szCs w:val="24"/>
        </w:rPr>
        <w:t>その</w:t>
      </w:r>
      <w:r w:rsidRPr="00CC2204">
        <w:rPr>
          <w:rFonts w:ascii="メイリオ" w:eastAsia="メイリオ" w:hAnsi="メイリオ" w:cs="メイリオ" w:hint="eastAsia"/>
          <w:color w:val="000000" w:themeColor="text1"/>
          <w:sz w:val="22"/>
          <w:szCs w:val="24"/>
        </w:rPr>
        <w:t>おそれがある）」</w:t>
      </w:r>
      <w:r w:rsidRPr="00CC2204">
        <w:rPr>
          <w:rFonts w:ascii="メイリオ" w:eastAsia="メイリオ" w:hAnsi="メイリオ" w:cs="メイリオ" w:hint="eastAsia"/>
          <w:sz w:val="22"/>
          <w:szCs w:val="24"/>
        </w:rPr>
        <w:t>と整理されれば、指導的な調整を行うこと</w:t>
      </w:r>
      <w:r w:rsidRPr="00CC2204">
        <w:rPr>
          <w:rFonts w:ascii="メイリオ" w:eastAsia="メイリオ" w:hAnsi="メイリオ" w:cs="メイリオ" w:hint="eastAsia"/>
          <w:sz w:val="22"/>
          <w:szCs w:val="24"/>
        </w:rPr>
        <w:lastRenderedPageBreak/>
        <w:t>となるだろう。</w:t>
      </w:r>
    </w:p>
    <w:p w14:paraId="42CAEEBD" w14:textId="2F91E2F1" w:rsidR="00AD3CD4" w:rsidRPr="00CC2204" w:rsidRDefault="00735C99" w:rsidP="000F7A92">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不当な差別的取扱い」に該当するか否かは、実際に障がいのない女性への対応はどうしているのか、そのときの具体的な人員体制の状況はどうだったのか等について事実確認をしなければ客観的な判断ができないが、おそらく現実的にはその事実確認が難しい</w:t>
      </w:r>
      <w:r w:rsidR="00C46DB2" w:rsidRPr="00CC2204">
        <w:rPr>
          <w:rFonts w:ascii="メイリオ" w:eastAsia="メイリオ" w:hAnsi="メイリオ" w:cs="メイリオ" w:hint="eastAsia"/>
          <w:sz w:val="22"/>
          <w:szCs w:val="24"/>
        </w:rPr>
        <w:t>だろう</w:t>
      </w:r>
      <w:r w:rsidRPr="00CC2204">
        <w:rPr>
          <w:rFonts w:ascii="メイリオ" w:eastAsia="メイリオ" w:hAnsi="メイリオ" w:cs="メイリオ" w:hint="eastAsia"/>
          <w:sz w:val="22"/>
          <w:szCs w:val="24"/>
        </w:rPr>
        <w:t>。</w:t>
      </w:r>
    </w:p>
    <w:p w14:paraId="3EB69C7F" w14:textId="46EE47D9" w:rsidR="001F6B85" w:rsidRPr="00CC2204" w:rsidRDefault="00AD3CD4" w:rsidP="000F7A92">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735C99" w:rsidRPr="00CC2204">
        <w:rPr>
          <w:rFonts w:ascii="メイリオ" w:eastAsia="メイリオ" w:hAnsi="メイリオ" w:cs="メイリオ" w:hint="eastAsia"/>
          <w:sz w:val="22"/>
          <w:szCs w:val="24"/>
        </w:rPr>
        <w:t>行政</w:t>
      </w:r>
      <w:r w:rsidR="00443D84" w:rsidRPr="00CC2204">
        <w:rPr>
          <w:rFonts w:ascii="メイリオ" w:eastAsia="メイリオ" w:hAnsi="メイリオ" w:cs="メイリオ" w:hint="eastAsia"/>
          <w:sz w:val="22"/>
          <w:szCs w:val="24"/>
        </w:rPr>
        <w:t>が</w:t>
      </w:r>
      <w:r w:rsidR="00735C99" w:rsidRPr="00CC2204">
        <w:rPr>
          <w:rFonts w:ascii="メイリオ" w:eastAsia="メイリオ" w:hAnsi="メイリオ" w:cs="メイリオ" w:hint="eastAsia"/>
          <w:sz w:val="22"/>
          <w:szCs w:val="24"/>
        </w:rPr>
        <w:t>介入したにもかかわらず、もし病院が、正当な理由について十分</w:t>
      </w:r>
      <w:r w:rsidR="00C46DB2" w:rsidRPr="00CC2204">
        <w:rPr>
          <w:rFonts w:ascii="メイリオ" w:eastAsia="メイリオ" w:hAnsi="メイリオ" w:cs="メイリオ" w:hint="eastAsia"/>
          <w:sz w:val="22"/>
          <w:szCs w:val="24"/>
        </w:rPr>
        <w:t>に</w:t>
      </w:r>
      <w:r w:rsidR="00735C99" w:rsidRPr="00CC2204">
        <w:rPr>
          <w:rFonts w:ascii="メイリオ" w:eastAsia="メイリオ" w:hAnsi="メイリオ" w:cs="メイリオ" w:hint="eastAsia"/>
          <w:sz w:val="22"/>
          <w:szCs w:val="24"/>
        </w:rPr>
        <w:t>説明</w:t>
      </w:r>
      <w:r w:rsidR="00C46DB2" w:rsidRPr="00CC2204">
        <w:rPr>
          <w:rFonts w:ascii="メイリオ" w:eastAsia="メイリオ" w:hAnsi="メイリオ" w:cs="メイリオ" w:hint="eastAsia"/>
          <w:sz w:val="22"/>
          <w:szCs w:val="24"/>
        </w:rPr>
        <w:t>しなかった</w:t>
      </w:r>
      <w:r w:rsidR="00735C99" w:rsidRPr="00CC2204">
        <w:rPr>
          <w:rFonts w:ascii="メイリオ" w:eastAsia="メイリオ" w:hAnsi="メイリオ" w:cs="メイリオ" w:hint="eastAsia"/>
          <w:sz w:val="22"/>
          <w:szCs w:val="24"/>
        </w:rPr>
        <w:t>場合には、組織として説明責任を果たし</w:t>
      </w:r>
      <w:r w:rsidR="001F6B85" w:rsidRPr="00CC2204">
        <w:rPr>
          <w:rFonts w:ascii="メイリオ" w:eastAsia="メイリオ" w:hAnsi="メイリオ" w:cs="メイリオ" w:hint="eastAsia"/>
          <w:sz w:val="22"/>
          <w:szCs w:val="24"/>
        </w:rPr>
        <w:t>ておらず、不当な差別的取扱いをしたと評価されることが考えられる。</w:t>
      </w:r>
    </w:p>
    <w:p w14:paraId="3EB69C80" w14:textId="760B4C33" w:rsidR="00735C99" w:rsidRPr="00CC2204" w:rsidRDefault="00735C99" w:rsidP="000D7954">
      <w:pPr>
        <w:tabs>
          <w:tab w:val="left" w:pos="2610"/>
        </w:tabs>
        <w:spacing w:line="0" w:lineRule="atLeast"/>
        <w:ind w:left="220" w:hangingChars="100" w:hanging="220"/>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sz w:val="22"/>
          <w:szCs w:val="24"/>
        </w:rPr>
        <w:t xml:space="preserve">〇　</w:t>
      </w:r>
      <w:r w:rsidR="004062F8" w:rsidRPr="00CC2204">
        <w:rPr>
          <w:rFonts w:ascii="メイリオ" w:eastAsia="メイリオ" w:hAnsi="メイリオ" w:cs="メイリオ" w:hint="eastAsia"/>
          <w:sz w:val="22"/>
          <w:szCs w:val="24"/>
        </w:rPr>
        <w:t>仮に、事例２と同様に</w:t>
      </w:r>
      <w:r w:rsidR="00A77FA1" w:rsidRPr="00CC2204">
        <w:rPr>
          <w:rFonts w:ascii="メイリオ" w:eastAsia="メイリオ" w:hAnsi="メイリオ" w:cs="メイリオ" w:hint="eastAsia"/>
          <w:sz w:val="22"/>
          <w:szCs w:val="24"/>
        </w:rPr>
        <w:t>、</w:t>
      </w:r>
      <w:r w:rsidR="004062F8" w:rsidRPr="00CC2204">
        <w:rPr>
          <w:rFonts w:ascii="メイリオ" w:eastAsia="メイリオ" w:hAnsi="メイリオ" w:cs="メイリオ" w:hint="eastAsia"/>
          <w:sz w:val="22"/>
          <w:szCs w:val="24"/>
        </w:rPr>
        <w:t>結果だけをみて</w:t>
      </w:r>
      <w:r w:rsidRPr="00CC2204">
        <w:rPr>
          <w:rFonts w:ascii="メイリオ" w:eastAsia="メイリオ" w:hAnsi="メイリオ" w:cs="メイリオ" w:hint="eastAsia"/>
          <w:sz w:val="22"/>
          <w:szCs w:val="24"/>
        </w:rPr>
        <w:t>「サービスの提供がされれば、不当な差別的取扱いには当たらない」と</w:t>
      </w:r>
      <w:r w:rsidR="00AA21F4" w:rsidRPr="00CC2204">
        <w:rPr>
          <w:rFonts w:ascii="メイリオ" w:eastAsia="メイリオ" w:hAnsi="メイリオ" w:cs="メイリオ" w:hint="eastAsia"/>
          <w:color w:val="000000" w:themeColor="text1"/>
          <w:sz w:val="22"/>
          <w:szCs w:val="24"/>
        </w:rPr>
        <w:t>安直に判断するべきではないのではないか</w:t>
      </w:r>
      <w:r w:rsidRPr="00CC2204">
        <w:rPr>
          <w:rFonts w:ascii="メイリオ" w:eastAsia="メイリオ" w:hAnsi="メイリオ" w:cs="メイリオ" w:hint="eastAsia"/>
          <w:color w:val="000000" w:themeColor="text1"/>
          <w:sz w:val="22"/>
          <w:szCs w:val="24"/>
        </w:rPr>
        <w:t>。個々の事案の状況に応じて、障害者権利条約や</w:t>
      </w:r>
      <w:r w:rsidR="00F7048B" w:rsidRPr="00CC2204">
        <w:rPr>
          <w:rFonts w:ascii="メイリオ" w:eastAsia="メイリオ" w:hAnsi="メイリオ" w:cs="メイリオ" w:hint="eastAsia"/>
          <w:color w:val="000000" w:themeColor="text1"/>
          <w:sz w:val="22"/>
          <w:szCs w:val="24"/>
        </w:rPr>
        <w:t>国の</w:t>
      </w:r>
      <w:r w:rsidRPr="00CC2204">
        <w:rPr>
          <w:rFonts w:ascii="メイリオ" w:eastAsia="メイリオ" w:hAnsi="メイリオ" w:cs="メイリオ" w:hint="eastAsia"/>
          <w:color w:val="000000" w:themeColor="text1"/>
          <w:sz w:val="22"/>
          <w:szCs w:val="24"/>
        </w:rPr>
        <w:t>基本方針にもあるように、性</w:t>
      </w:r>
      <w:r w:rsidR="00075E2D" w:rsidRPr="00CC2204">
        <w:rPr>
          <w:rFonts w:ascii="メイリオ" w:eastAsia="メイリオ" w:hAnsi="メイリオ" w:cs="メイリオ" w:hint="eastAsia"/>
          <w:color w:val="000000" w:themeColor="text1"/>
          <w:sz w:val="22"/>
          <w:szCs w:val="24"/>
        </w:rPr>
        <w:t>別の問題も</w:t>
      </w:r>
      <w:r w:rsidR="00C95EA4" w:rsidRPr="00CC2204">
        <w:rPr>
          <w:rFonts w:ascii="メイリオ" w:eastAsia="メイリオ" w:hAnsi="メイリオ" w:cs="メイリオ" w:hint="eastAsia"/>
          <w:color w:val="000000" w:themeColor="text1"/>
          <w:sz w:val="22"/>
          <w:szCs w:val="24"/>
        </w:rPr>
        <w:t>踏まえ</w:t>
      </w:r>
      <w:r w:rsidR="00075E2D" w:rsidRPr="00CC2204">
        <w:rPr>
          <w:rFonts w:ascii="メイリオ" w:eastAsia="メイリオ" w:hAnsi="メイリオ" w:cs="メイリオ" w:hint="eastAsia"/>
          <w:color w:val="000000" w:themeColor="text1"/>
          <w:sz w:val="22"/>
          <w:szCs w:val="24"/>
        </w:rPr>
        <w:t>ながら、判断をしていく必要がある。あっせんの申出</w:t>
      </w:r>
      <w:r w:rsidRPr="00CC2204">
        <w:rPr>
          <w:rFonts w:ascii="メイリオ" w:eastAsia="メイリオ" w:hAnsi="メイリオ" w:cs="メイリオ" w:hint="eastAsia"/>
          <w:color w:val="000000" w:themeColor="text1"/>
          <w:sz w:val="22"/>
          <w:szCs w:val="24"/>
        </w:rPr>
        <w:t>があった際には、１つひとつの事案を見て、</w:t>
      </w:r>
      <w:r w:rsidR="00B571B6" w:rsidRPr="00CC2204">
        <w:rPr>
          <w:rFonts w:ascii="メイリオ" w:eastAsia="メイリオ" w:hAnsi="メイリオ" w:cs="メイリオ" w:hint="eastAsia"/>
          <w:color w:val="000000" w:themeColor="text1"/>
          <w:sz w:val="22"/>
          <w:szCs w:val="24"/>
        </w:rPr>
        <w:t>あっせんの</w:t>
      </w:r>
      <w:r w:rsidR="00144AB6" w:rsidRPr="00CC2204">
        <w:rPr>
          <w:rFonts w:ascii="メイリオ" w:eastAsia="メイリオ" w:hAnsi="メイリオ" w:cs="メイリオ" w:hint="eastAsia"/>
          <w:color w:val="000000" w:themeColor="text1"/>
          <w:sz w:val="22"/>
          <w:szCs w:val="24"/>
        </w:rPr>
        <w:t>対象となる</w:t>
      </w:r>
      <w:r w:rsidR="00AA21F4" w:rsidRPr="00CC2204">
        <w:rPr>
          <w:rFonts w:ascii="メイリオ" w:eastAsia="メイリオ" w:hAnsi="メイリオ" w:cs="メイリオ" w:hint="eastAsia"/>
          <w:color w:val="000000" w:themeColor="text1"/>
          <w:sz w:val="22"/>
          <w:szCs w:val="24"/>
        </w:rPr>
        <w:t>の</w:t>
      </w:r>
      <w:r w:rsidR="00144AB6" w:rsidRPr="00CC2204">
        <w:rPr>
          <w:rFonts w:ascii="メイリオ" w:eastAsia="メイリオ" w:hAnsi="メイリオ" w:cs="メイリオ" w:hint="eastAsia"/>
          <w:color w:val="000000" w:themeColor="text1"/>
          <w:sz w:val="22"/>
          <w:szCs w:val="24"/>
        </w:rPr>
        <w:t>か</w:t>
      </w:r>
      <w:r w:rsidR="00AA21F4" w:rsidRPr="00CC2204">
        <w:rPr>
          <w:rFonts w:ascii="メイリオ" w:eastAsia="メイリオ" w:hAnsi="メイリオ" w:cs="メイリオ" w:hint="eastAsia"/>
          <w:color w:val="000000" w:themeColor="text1"/>
          <w:sz w:val="22"/>
          <w:szCs w:val="24"/>
        </w:rPr>
        <w:t>どうか、</w:t>
      </w:r>
      <w:r w:rsidR="00144AB6" w:rsidRPr="00CC2204">
        <w:rPr>
          <w:rFonts w:ascii="メイリオ" w:eastAsia="メイリオ" w:hAnsi="メイリオ" w:cs="メイリオ" w:hint="eastAsia"/>
          <w:color w:val="000000" w:themeColor="text1"/>
          <w:sz w:val="22"/>
          <w:szCs w:val="24"/>
        </w:rPr>
        <w:t>判断していく必要があるのではないか。</w:t>
      </w:r>
    </w:p>
    <w:p w14:paraId="3EB69C81" w14:textId="77777777" w:rsidR="00410EF0" w:rsidRPr="00CC2204" w:rsidRDefault="00410EF0" w:rsidP="00410EF0">
      <w:pPr>
        <w:tabs>
          <w:tab w:val="left" w:pos="2610"/>
        </w:tabs>
        <w:spacing w:line="0" w:lineRule="atLeast"/>
        <w:ind w:left="220" w:hangingChars="100" w:hanging="220"/>
        <w:rPr>
          <w:rFonts w:ascii="メイリオ" w:eastAsia="メイリオ" w:hAnsi="メイリオ" w:cs="メイリオ"/>
          <w:sz w:val="22"/>
          <w:szCs w:val="24"/>
        </w:rPr>
      </w:pPr>
    </w:p>
    <w:p w14:paraId="3EB69C82" w14:textId="77777777" w:rsidR="005A68F4" w:rsidRPr="00CC2204" w:rsidRDefault="00D90E6D" w:rsidP="009067F3">
      <w:pPr>
        <w:pBdr>
          <w:top w:val="double" w:sz="4" w:space="1" w:color="auto"/>
          <w:left w:val="double" w:sz="4" w:space="4" w:color="auto"/>
          <w:right w:val="double" w:sz="4" w:space="4" w:color="auto"/>
        </w:pBdr>
        <w:spacing w:line="0" w:lineRule="atLeas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（公共交通機関</w:t>
      </w:r>
      <w:r w:rsidR="005A68F4" w:rsidRPr="00CC2204">
        <w:rPr>
          <w:rFonts w:ascii="メイリオ" w:eastAsia="メイリオ" w:hAnsi="メイリオ" w:cs="メイリオ" w:hint="eastAsia"/>
          <w:b/>
          <w:sz w:val="22"/>
          <w:szCs w:val="24"/>
        </w:rPr>
        <w:t>分野</w:t>
      </w:r>
      <w:r w:rsidRPr="00CC2204">
        <w:rPr>
          <w:rFonts w:ascii="メイリオ" w:eastAsia="メイリオ" w:hAnsi="メイリオ" w:cs="メイリオ" w:hint="eastAsia"/>
          <w:b/>
          <w:sz w:val="22"/>
          <w:szCs w:val="24"/>
        </w:rPr>
        <w:t>）</w:t>
      </w:r>
    </w:p>
    <w:p w14:paraId="3EB69C83" w14:textId="77777777" w:rsidR="005A68F4" w:rsidRPr="00CC2204" w:rsidRDefault="00D90E6D"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【事例６】視覚障がいのある人に対する駅職員の対応</w:t>
      </w:r>
    </w:p>
    <w:p w14:paraId="3EB69C84" w14:textId="77777777" w:rsidR="005A68F4" w:rsidRPr="00CC2204" w:rsidRDefault="005A68F4"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【相談の内容】</w:t>
      </w:r>
    </w:p>
    <w:p w14:paraId="3EB69C85" w14:textId="77777777" w:rsidR="00D90E6D" w:rsidRPr="00CC2204" w:rsidRDefault="00F0774D" w:rsidP="00AA10D6">
      <w:pPr>
        <w:pBdr>
          <w:top w:val="double" w:sz="4" w:space="1" w:color="auto"/>
          <w:left w:val="double" w:sz="4" w:space="4"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視覚障がいのある人が駅の券売機を利用するにあたり、①発売停止時間に切符を購入することができなかったため、音声案内を設置するよう環境改善を要望したい、②発売停止時間に駅員を呼んだところ、駅員の対応が高圧的で不快であった。</w:t>
      </w:r>
    </w:p>
    <w:p w14:paraId="3EB69C86" w14:textId="77777777" w:rsidR="005A68F4" w:rsidRPr="00CC2204" w:rsidRDefault="005A68F4"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p>
    <w:p w14:paraId="3EB69C87" w14:textId="77777777" w:rsidR="00F0774D" w:rsidRPr="00CC2204" w:rsidRDefault="00F0774D" w:rsidP="000F7A92">
      <w:pPr>
        <w:pBdr>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駅職員の対応等について鉄道会社に事実確認を行うとともに、双方で話し合いの場を設けられるよう調整を行なった。</w:t>
      </w:r>
    </w:p>
    <w:p w14:paraId="3EB69C88" w14:textId="77777777" w:rsidR="005A68F4" w:rsidRPr="00CC2204" w:rsidRDefault="005A68F4" w:rsidP="009067F3">
      <w:pPr>
        <w:pBdr>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w:t>
      </w:r>
      <w:r w:rsidR="00F0774D" w:rsidRPr="00CC2204">
        <w:rPr>
          <w:rFonts w:ascii="メイリオ" w:eastAsia="メイリオ" w:hAnsi="メイリオ" w:cs="メイリオ" w:hint="eastAsia"/>
          <w:sz w:val="22"/>
          <w:szCs w:val="21"/>
        </w:rPr>
        <w:t>①その他（環境の整備に関する要望）、②駅員の態度に関する「不適切な行為」、「不快・不満」</w:t>
      </w:r>
    </w:p>
    <w:p w14:paraId="3EB69C89" w14:textId="77777777" w:rsidR="005A68F4" w:rsidRPr="00CC2204" w:rsidRDefault="00D90E6D" w:rsidP="00B571B6">
      <w:pPr>
        <w:tabs>
          <w:tab w:val="left" w:pos="2360"/>
          <w:tab w:val="left" w:pos="4035"/>
        </w:tabs>
        <w:spacing w:line="0" w:lineRule="atLeast"/>
        <w:rPr>
          <w:rFonts w:ascii="メイリオ" w:eastAsia="メイリオ" w:hAnsi="メイリオ" w:cs="メイリオ"/>
          <w:b/>
          <w:sz w:val="22"/>
          <w:szCs w:val="21"/>
        </w:rPr>
      </w:pPr>
      <w:r w:rsidRPr="00CC2204">
        <w:rPr>
          <w:rFonts w:ascii="メイリオ" w:eastAsia="メイリオ" w:hAnsi="メイリオ" w:cs="メイリオ"/>
          <w:b/>
          <w:sz w:val="22"/>
          <w:szCs w:val="21"/>
        </w:rPr>
        <w:tab/>
      </w:r>
      <w:r w:rsidR="00B571B6" w:rsidRPr="00CC2204">
        <w:rPr>
          <w:rFonts w:ascii="メイリオ" w:eastAsia="メイリオ" w:hAnsi="メイリオ" w:cs="メイリオ"/>
          <w:b/>
          <w:sz w:val="22"/>
          <w:szCs w:val="21"/>
        </w:rPr>
        <w:tab/>
      </w:r>
    </w:p>
    <w:p w14:paraId="3EB69C8A" w14:textId="77777777"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0F7A92"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w:t>
      </w:r>
      <w:r w:rsidR="000F7A92" w:rsidRPr="00CC2204">
        <w:rPr>
          <w:rFonts w:ascii="メイリオ" w:eastAsia="メイリオ" w:hAnsi="メイリオ" w:cs="メイリオ" w:hint="eastAsia"/>
          <w:b/>
          <w:color w:val="000000" w:themeColor="text1"/>
          <w:sz w:val="22"/>
          <w:szCs w:val="21"/>
        </w:rPr>
        <w:t>と</w:t>
      </w:r>
      <w:r w:rsidRPr="00CC2204">
        <w:rPr>
          <w:rFonts w:ascii="メイリオ" w:eastAsia="メイリオ" w:hAnsi="メイリオ" w:cs="メイリオ" w:hint="eastAsia"/>
          <w:b/>
          <w:color w:val="000000" w:themeColor="text1"/>
          <w:sz w:val="22"/>
          <w:szCs w:val="21"/>
        </w:rPr>
        <w:t>整理に関</w:t>
      </w:r>
      <w:r w:rsidR="000F7A92"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8B" w14:textId="77777777" w:rsidR="005A68F4" w:rsidRPr="00CC2204" w:rsidRDefault="00284407" w:rsidP="0030661B">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30661B" w:rsidRPr="00CC2204">
        <w:rPr>
          <w:rFonts w:ascii="メイリオ" w:eastAsia="メイリオ" w:hAnsi="メイリオ" w:cs="メイリオ" w:hint="eastAsia"/>
          <w:sz w:val="22"/>
          <w:szCs w:val="24"/>
        </w:rPr>
        <w:t>事業者側の態度や言動について、本人への不利益性の度合いから考えると、本件の分類は「不適切な行為」もしくは「不快・不満」という整理が妥当であろう。</w:t>
      </w:r>
    </w:p>
    <w:p w14:paraId="3EB69C8C" w14:textId="497866B0" w:rsidR="00095321" w:rsidRPr="00CC2204" w:rsidRDefault="0030661B" w:rsidP="009C5BAC">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事業者側の態度や言動に関する</w:t>
      </w:r>
      <w:r w:rsidR="00426128" w:rsidRPr="00CC2204">
        <w:rPr>
          <w:rFonts w:ascii="メイリオ" w:eastAsia="メイリオ" w:hAnsi="メイリオ" w:cs="メイリオ" w:hint="eastAsia"/>
          <w:sz w:val="22"/>
          <w:szCs w:val="24"/>
        </w:rPr>
        <w:t>整理として、例えば「同伴者のみに話しかける」といった対応について</w:t>
      </w:r>
      <w:r w:rsidR="00AD3CD4" w:rsidRPr="00CC2204">
        <w:rPr>
          <w:rFonts w:ascii="メイリオ" w:eastAsia="メイリオ" w:hAnsi="メイリオ" w:cs="メイリオ" w:hint="eastAsia"/>
          <w:sz w:val="22"/>
          <w:szCs w:val="24"/>
        </w:rPr>
        <w:t>、障がい者を</w:t>
      </w:r>
      <w:r w:rsidR="00426128" w:rsidRPr="00CC2204">
        <w:rPr>
          <w:rFonts w:ascii="メイリオ" w:eastAsia="メイリオ" w:hAnsi="メイリオ" w:cs="メイリオ" w:hint="eastAsia"/>
          <w:sz w:val="22"/>
          <w:szCs w:val="24"/>
        </w:rPr>
        <w:t>露骨に無視するなど不利益性の度合いが高いと思われるもの</w:t>
      </w:r>
      <w:r w:rsidRPr="00CC2204">
        <w:rPr>
          <w:rFonts w:ascii="メイリオ" w:eastAsia="メイリオ" w:hAnsi="メイリオ" w:cs="メイリオ" w:hint="eastAsia"/>
          <w:sz w:val="22"/>
          <w:szCs w:val="24"/>
        </w:rPr>
        <w:t>は、「不適切な行為」ではなく</w:t>
      </w:r>
      <w:r w:rsidR="00095321" w:rsidRPr="00CC2204">
        <w:rPr>
          <w:rFonts w:ascii="メイリオ" w:eastAsia="メイリオ" w:hAnsi="メイリオ" w:cs="メイリオ" w:hint="eastAsia"/>
          <w:sz w:val="22"/>
          <w:szCs w:val="24"/>
        </w:rPr>
        <w:t>「不当な差別的取扱い」と分類されることも考えられるのではないか</w:t>
      </w:r>
      <w:r w:rsidR="00B571B6" w:rsidRPr="00CC2204">
        <w:rPr>
          <w:rFonts w:ascii="メイリオ" w:eastAsia="メイリオ" w:hAnsi="メイリオ" w:cs="メイリオ" w:hint="eastAsia"/>
          <w:sz w:val="22"/>
          <w:szCs w:val="24"/>
        </w:rPr>
        <w:t>。</w:t>
      </w:r>
    </w:p>
    <w:p w14:paraId="1D16E9F9" w14:textId="77777777" w:rsidR="00AD3CD4" w:rsidRPr="00CC2204" w:rsidRDefault="00AD3CD4" w:rsidP="007E279D">
      <w:pPr>
        <w:tabs>
          <w:tab w:val="left" w:pos="2610"/>
        </w:tabs>
        <w:spacing w:line="0" w:lineRule="atLeast"/>
        <w:ind w:left="240" w:hangingChars="100" w:hanging="240"/>
        <w:rPr>
          <w:rFonts w:ascii="メイリオ" w:eastAsia="メイリオ" w:hAnsi="メイリオ" w:cs="メイリオ"/>
          <w:b/>
          <w:sz w:val="24"/>
          <w:szCs w:val="24"/>
        </w:rPr>
      </w:pPr>
    </w:p>
    <w:p w14:paraId="0A1D6461" w14:textId="24A0A014" w:rsidR="00AD3CD4" w:rsidRPr="00CC2204" w:rsidRDefault="00F76894" w:rsidP="00AD3CD4">
      <w:pPr>
        <w:tabs>
          <w:tab w:val="left" w:pos="2610"/>
        </w:tabs>
        <w:spacing w:line="0" w:lineRule="atLeast"/>
        <w:ind w:left="240" w:hangingChars="100" w:hanging="240"/>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④</w:t>
      </w:r>
      <w:r w:rsidR="00095321" w:rsidRPr="00CC2204">
        <w:rPr>
          <w:rFonts w:ascii="メイリオ" w:eastAsia="メイリオ" w:hAnsi="メイリオ" w:cs="メイリオ" w:hint="eastAsia"/>
          <w:b/>
          <w:sz w:val="24"/>
          <w:szCs w:val="24"/>
        </w:rPr>
        <w:t xml:space="preserve">　第５回合議体における事例検証</w:t>
      </w:r>
    </w:p>
    <w:p w14:paraId="3EB69C8F" w14:textId="77777777" w:rsidR="005A68F4" w:rsidRPr="00CC2204" w:rsidRDefault="006D25EA" w:rsidP="009067F3">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（商品・サービス</w:t>
      </w:r>
      <w:r w:rsidR="005A68F4" w:rsidRPr="00CC2204">
        <w:rPr>
          <w:rFonts w:ascii="メイリオ" w:eastAsia="メイリオ" w:hAnsi="メイリオ" w:cs="メイリオ" w:hint="eastAsia"/>
          <w:b/>
          <w:sz w:val="22"/>
        </w:rPr>
        <w:t>分野</w:t>
      </w:r>
      <w:r w:rsidR="00D90E6D" w:rsidRPr="00CC2204">
        <w:rPr>
          <w:rFonts w:ascii="メイリオ" w:eastAsia="メイリオ" w:hAnsi="メイリオ" w:cs="メイリオ" w:hint="eastAsia"/>
          <w:b/>
          <w:sz w:val="22"/>
        </w:rPr>
        <w:t>）</w:t>
      </w:r>
    </w:p>
    <w:p w14:paraId="3EB69C90" w14:textId="77777777" w:rsidR="005A68F4" w:rsidRPr="00CC2204" w:rsidRDefault="00A21EE5"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w:t>
      </w:r>
      <w:r w:rsidR="00D90E6D" w:rsidRPr="00CC2204">
        <w:rPr>
          <w:rFonts w:ascii="メイリオ" w:eastAsia="メイリオ" w:hAnsi="メイリオ" w:cs="メイリオ" w:hint="eastAsia"/>
          <w:sz w:val="22"/>
        </w:rPr>
        <w:t>７</w:t>
      </w:r>
      <w:r w:rsidRPr="00CC2204">
        <w:rPr>
          <w:rFonts w:ascii="メイリオ" w:eastAsia="メイリオ" w:hAnsi="メイリオ" w:cs="メイリオ" w:hint="eastAsia"/>
          <w:sz w:val="22"/>
        </w:rPr>
        <w:t>】</w:t>
      </w:r>
      <w:r w:rsidR="006D25EA" w:rsidRPr="00CC2204">
        <w:rPr>
          <w:rFonts w:ascii="メイリオ" w:eastAsia="メイリオ" w:hAnsi="メイリオ" w:cs="メイリオ" w:hint="eastAsia"/>
          <w:sz w:val="22"/>
        </w:rPr>
        <w:t>視覚障がいのある人</w:t>
      </w:r>
      <w:r w:rsidR="00E664D6" w:rsidRPr="00CC2204">
        <w:rPr>
          <w:rFonts w:ascii="メイリオ" w:eastAsia="メイリオ" w:hAnsi="メイリオ" w:cs="メイリオ" w:hint="eastAsia"/>
          <w:sz w:val="22"/>
        </w:rPr>
        <w:t>に対する</w:t>
      </w:r>
      <w:r w:rsidR="006D25EA" w:rsidRPr="00CC2204">
        <w:rPr>
          <w:rFonts w:ascii="メイリオ" w:eastAsia="メイリオ" w:hAnsi="メイリオ" w:cs="メイリオ" w:hint="eastAsia"/>
          <w:sz w:val="22"/>
        </w:rPr>
        <w:t>結婚相談所の</w:t>
      </w:r>
      <w:r w:rsidR="00E664D6" w:rsidRPr="00CC2204">
        <w:rPr>
          <w:rFonts w:ascii="メイリオ" w:eastAsia="メイリオ" w:hAnsi="メイリオ" w:cs="メイリオ" w:hint="eastAsia"/>
          <w:sz w:val="22"/>
        </w:rPr>
        <w:t>対応</w:t>
      </w:r>
    </w:p>
    <w:p w14:paraId="3EB69C91" w14:textId="77777777" w:rsidR="006D25EA" w:rsidRPr="00CC2204" w:rsidRDefault="005A68F4" w:rsidP="009C5BAC">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w:t>
      </w:r>
      <w:r w:rsidR="00D90E6D" w:rsidRPr="00CC2204">
        <w:rPr>
          <w:rFonts w:ascii="メイリオ" w:eastAsia="メイリオ" w:hAnsi="メイリオ" w:cs="メイリオ" w:hint="eastAsia"/>
          <w:sz w:val="22"/>
        </w:rPr>
        <w:t>相談の内容</w:t>
      </w:r>
      <w:r w:rsidRPr="00CC2204">
        <w:rPr>
          <w:rFonts w:ascii="メイリオ" w:eastAsia="メイリオ" w:hAnsi="メイリオ" w:cs="メイリオ" w:hint="eastAsia"/>
          <w:sz w:val="22"/>
        </w:rPr>
        <w:t>】</w:t>
      </w:r>
    </w:p>
    <w:p w14:paraId="3EB69C92" w14:textId="77777777" w:rsidR="00D90E6D" w:rsidRPr="00CC2204" w:rsidRDefault="006D25EA" w:rsidP="006D25EA">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視覚障がいのある人が結婚相談所へ入会しようとしたところ、「障がいのある人は成婚率が低い」という理由から、入会を断られた。</w:t>
      </w:r>
    </w:p>
    <w:p w14:paraId="3EB69C93" w14:textId="77777777" w:rsidR="005A68F4" w:rsidRPr="00CC2204" w:rsidRDefault="005A68F4"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w:t>
      </w:r>
      <w:r w:rsidR="00B80836" w:rsidRPr="00CC2204">
        <w:rPr>
          <w:rFonts w:ascii="メイリオ" w:eastAsia="メイリオ" w:hAnsi="メイリオ" w:cs="メイリオ" w:hint="eastAsia"/>
          <w:sz w:val="22"/>
        </w:rPr>
        <w:t>対応と結果</w:t>
      </w:r>
      <w:r w:rsidRPr="00CC2204">
        <w:rPr>
          <w:rFonts w:ascii="メイリオ" w:eastAsia="メイリオ" w:hAnsi="メイリオ" w:cs="メイリオ" w:hint="eastAsia"/>
          <w:sz w:val="22"/>
        </w:rPr>
        <w:t>】</w:t>
      </w:r>
    </w:p>
    <w:p w14:paraId="3EB69C94" w14:textId="78434EF0" w:rsidR="005A68F4" w:rsidRPr="00CC2204" w:rsidRDefault="006D25EA" w:rsidP="00F209F3">
      <w:pPr>
        <w:pBdr>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当該結婚相談所に事実確認を行</w:t>
      </w:r>
      <w:r w:rsidR="00704C59" w:rsidRPr="00CC2204">
        <w:rPr>
          <w:rFonts w:ascii="メイリオ" w:eastAsia="メイリオ" w:hAnsi="メイリオ" w:cs="メイリオ" w:hint="eastAsia"/>
          <w:sz w:val="22"/>
        </w:rPr>
        <w:t>なったところ、高い入会料に見合ったサービス提供ができない、成婚ができずに苦情につながるケースが多い</w:t>
      </w:r>
      <w:r w:rsidR="00940BA2" w:rsidRPr="00CC2204">
        <w:rPr>
          <w:rFonts w:ascii="メイリオ" w:eastAsia="メイリオ" w:hAnsi="メイリオ" w:cs="メイリオ" w:hint="eastAsia"/>
          <w:sz w:val="22"/>
        </w:rPr>
        <w:t>、といった懸念を示された。広域支援相談員より、</w:t>
      </w:r>
      <w:r w:rsidR="0089638D" w:rsidRPr="00CC2204">
        <w:rPr>
          <w:rFonts w:ascii="メイリオ" w:eastAsia="メイリオ" w:hAnsi="メイリオ" w:cs="メイリオ" w:hint="eastAsia"/>
          <w:sz w:val="22"/>
        </w:rPr>
        <w:t>サービス内容や契約条件をふまえ、入会するかしないかは本人自身が決めることであり、障がいを理由とした入会拒否は</w:t>
      </w:r>
      <w:r w:rsidRPr="00CC2204">
        <w:rPr>
          <w:rFonts w:ascii="メイリオ" w:eastAsia="メイリオ" w:hAnsi="メイリオ" w:cs="メイリオ" w:hint="eastAsia"/>
          <w:sz w:val="22"/>
        </w:rPr>
        <w:t>障がい者差別にあたることを伝えたところ、結婚相談所にて再度検討され、入会が認められた。</w:t>
      </w:r>
    </w:p>
    <w:p w14:paraId="3EB69C95" w14:textId="77777777" w:rsidR="005A68F4" w:rsidRPr="00CC2204" w:rsidRDefault="005A68F4" w:rsidP="009067F3">
      <w:pPr>
        <w:pBdr>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w:t>
      </w:r>
      <w:r w:rsidR="006D25EA" w:rsidRPr="00CC2204">
        <w:rPr>
          <w:rFonts w:ascii="メイリオ" w:eastAsia="メイリオ" w:hAnsi="メイリオ" w:cs="メイリオ" w:hint="eastAsia"/>
          <w:sz w:val="22"/>
          <w:szCs w:val="21"/>
        </w:rPr>
        <w:t>不当な差別的取扱い</w:t>
      </w:r>
    </w:p>
    <w:p w14:paraId="3EB69C96" w14:textId="75274954" w:rsidR="005A68F4" w:rsidRPr="00CC2204" w:rsidRDefault="00B571B6" w:rsidP="00F209F3">
      <w:pPr>
        <w:tabs>
          <w:tab w:val="left" w:pos="2160"/>
        </w:tabs>
        <w:ind w:firstLineChars="100" w:firstLine="220"/>
        <w:rPr>
          <w:rFonts w:ascii="ＭＳ ゴシック" w:eastAsia="ＭＳ ゴシック" w:hAnsi="ＭＳ ゴシック"/>
          <w:sz w:val="22"/>
        </w:rPr>
      </w:pPr>
      <w:r w:rsidRPr="00CC2204">
        <w:rPr>
          <w:rFonts w:ascii="ＭＳ ゴシック" w:eastAsia="ＭＳ ゴシック" w:hAnsi="ＭＳ ゴシック"/>
          <w:sz w:val="22"/>
        </w:rPr>
        <w:tab/>
      </w:r>
    </w:p>
    <w:p w14:paraId="3EB69C97" w14:textId="77777777" w:rsidR="00B77C81" w:rsidRPr="00CC2204" w:rsidRDefault="006F5331" w:rsidP="006F5331">
      <w:pPr>
        <w:tabs>
          <w:tab w:val="center" w:pos="4876"/>
        </w:tabs>
        <w:spacing w:line="0" w:lineRule="atLeast"/>
        <w:rPr>
          <w:rFonts w:ascii="メイリオ" w:eastAsia="メイリオ" w:hAnsi="メイリオ" w:cs="メイリオ"/>
          <w:b/>
          <w:sz w:val="22"/>
        </w:rPr>
      </w:pPr>
      <w:r w:rsidRPr="00CC2204">
        <w:rPr>
          <w:rFonts w:ascii="メイリオ" w:eastAsia="メイリオ" w:hAnsi="メイリオ" w:cs="メイリオ" w:hint="eastAsia"/>
          <w:b/>
          <w:color w:val="000000" w:themeColor="text1"/>
          <w:sz w:val="22"/>
        </w:rPr>
        <w:t>＜相談</w:t>
      </w:r>
      <w:r w:rsidR="007E279D" w:rsidRPr="00CC2204">
        <w:rPr>
          <w:rFonts w:ascii="メイリオ" w:eastAsia="メイリオ" w:hAnsi="メイリオ" w:cs="メイリオ" w:hint="eastAsia"/>
          <w:b/>
          <w:color w:val="000000" w:themeColor="text1"/>
          <w:sz w:val="22"/>
        </w:rPr>
        <w:t>内容</w:t>
      </w:r>
      <w:r w:rsidRPr="00CC2204">
        <w:rPr>
          <w:rFonts w:ascii="メイリオ" w:eastAsia="メイリオ" w:hAnsi="メイリオ" w:cs="メイリオ" w:hint="eastAsia"/>
          <w:b/>
          <w:color w:val="000000" w:themeColor="text1"/>
          <w:sz w:val="22"/>
        </w:rPr>
        <w:t>の分類および</w:t>
      </w:r>
      <w:r w:rsidR="007E279D" w:rsidRPr="00CC2204">
        <w:rPr>
          <w:rFonts w:ascii="メイリオ" w:eastAsia="メイリオ" w:hAnsi="メイリオ" w:cs="メイリオ" w:hint="eastAsia"/>
          <w:b/>
          <w:color w:val="000000" w:themeColor="text1"/>
          <w:sz w:val="22"/>
        </w:rPr>
        <w:t>「</w:t>
      </w:r>
      <w:r w:rsidRPr="00CC2204">
        <w:rPr>
          <w:rFonts w:ascii="メイリオ" w:eastAsia="メイリオ" w:hAnsi="メイリオ" w:cs="メイリオ" w:hint="eastAsia"/>
          <w:b/>
          <w:color w:val="000000" w:themeColor="text1"/>
          <w:sz w:val="22"/>
        </w:rPr>
        <w:t>あっせん</w:t>
      </w:r>
      <w:r w:rsidR="007E279D" w:rsidRPr="00CC2204">
        <w:rPr>
          <w:rFonts w:ascii="メイリオ" w:eastAsia="メイリオ" w:hAnsi="メイリオ" w:cs="メイリオ" w:hint="eastAsia"/>
          <w:b/>
          <w:color w:val="000000" w:themeColor="text1"/>
          <w:sz w:val="22"/>
        </w:rPr>
        <w:t>」の考え方</w:t>
      </w:r>
      <w:r w:rsidRPr="00CC2204">
        <w:rPr>
          <w:rFonts w:ascii="メイリオ" w:eastAsia="メイリオ" w:hAnsi="メイリオ" w:cs="メイリオ" w:hint="eastAsia"/>
          <w:b/>
          <w:sz w:val="22"/>
        </w:rPr>
        <w:t>に関する意見＞</w:t>
      </w:r>
      <w:r w:rsidRPr="00CC2204">
        <w:rPr>
          <w:rFonts w:ascii="メイリオ" w:eastAsia="メイリオ" w:hAnsi="メイリオ" w:cs="メイリオ"/>
          <w:b/>
          <w:sz w:val="22"/>
        </w:rPr>
        <w:tab/>
      </w:r>
    </w:p>
    <w:p w14:paraId="3EB69C98" w14:textId="77777777" w:rsidR="00B77C81" w:rsidRPr="00CC2204" w:rsidRDefault="006F5331" w:rsidP="001F6B85">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1F6B85" w:rsidRPr="00CC2204">
        <w:rPr>
          <w:rFonts w:ascii="メイリオ" w:eastAsia="メイリオ" w:hAnsi="メイリオ" w:cs="メイリオ" w:hint="eastAsia"/>
          <w:sz w:val="22"/>
        </w:rPr>
        <w:t xml:space="preserve">　</w:t>
      </w:r>
      <w:r w:rsidR="00522049" w:rsidRPr="00CC2204">
        <w:rPr>
          <w:rFonts w:ascii="メイリオ" w:eastAsia="メイリオ" w:hAnsi="メイリオ" w:cs="メイリオ" w:hint="eastAsia"/>
          <w:sz w:val="22"/>
        </w:rPr>
        <w:t>本件</w:t>
      </w:r>
      <w:r w:rsidR="00B77C81" w:rsidRPr="00CC2204">
        <w:rPr>
          <w:rFonts w:ascii="メイリオ" w:eastAsia="メイリオ" w:hAnsi="メイリオ" w:cs="メイリオ" w:hint="eastAsia"/>
          <w:sz w:val="22"/>
        </w:rPr>
        <w:t>に正当な理由が</w:t>
      </w:r>
      <w:r w:rsidRPr="00CC2204">
        <w:rPr>
          <w:rFonts w:ascii="メイリオ" w:eastAsia="メイリオ" w:hAnsi="メイリオ" w:cs="メイリオ" w:hint="eastAsia"/>
          <w:sz w:val="22"/>
        </w:rPr>
        <w:t>あるか否かについて、事業者は「障がい者は成婚率が低い</w:t>
      </w:r>
      <w:r w:rsidR="001F6B85" w:rsidRPr="00CC2204">
        <w:rPr>
          <w:rFonts w:ascii="メイリオ" w:eastAsia="メイリオ" w:hAnsi="メイリオ" w:cs="メイリオ" w:hint="eastAsia"/>
          <w:sz w:val="22"/>
        </w:rPr>
        <w:t>」旨の理由</w:t>
      </w:r>
      <w:r w:rsidR="00B77C81" w:rsidRPr="00CC2204">
        <w:rPr>
          <w:rFonts w:ascii="メイリオ" w:eastAsia="メイリオ" w:hAnsi="メイリオ" w:cs="メイリオ" w:hint="eastAsia"/>
          <w:sz w:val="22"/>
        </w:rPr>
        <w:t>を挙げ</w:t>
      </w:r>
      <w:r w:rsidRPr="00CC2204">
        <w:rPr>
          <w:rFonts w:ascii="メイリオ" w:eastAsia="メイリオ" w:hAnsi="メイリオ" w:cs="メイリオ" w:hint="eastAsia"/>
          <w:sz w:val="22"/>
        </w:rPr>
        <w:t>ているが、人間には様々な属性が</w:t>
      </w:r>
      <w:r w:rsidR="00522049" w:rsidRPr="00CC2204">
        <w:rPr>
          <w:rFonts w:ascii="メイリオ" w:eastAsia="メイリオ" w:hAnsi="メイリオ" w:cs="メイリオ" w:hint="eastAsia"/>
          <w:sz w:val="22"/>
        </w:rPr>
        <w:t>あるため、障がいの有無のみに着目することに正当性</w:t>
      </w:r>
      <w:r w:rsidR="00B77C81" w:rsidRPr="00CC2204">
        <w:rPr>
          <w:rFonts w:ascii="メイリオ" w:eastAsia="メイリオ" w:hAnsi="メイリオ" w:cs="メイリオ" w:hint="eastAsia"/>
          <w:sz w:val="22"/>
        </w:rPr>
        <w:t>はない。</w:t>
      </w:r>
    </w:p>
    <w:p w14:paraId="6D8876E3" w14:textId="00C47691" w:rsidR="00F82DA9" w:rsidRPr="00CC2204" w:rsidRDefault="00F82DA9" w:rsidP="001F6B85">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E00B6B" w:rsidRPr="00CC2204">
        <w:rPr>
          <w:rFonts w:ascii="メイリオ" w:eastAsia="メイリオ" w:hAnsi="メイリオ" w:cs="メイリオ" w:hint="eastAsia"/>
          <w:sz w:val="22"/>
        </w:rPr>
        <w:t>結婚相談所のサービスは相手の紹介やマッチングであり、その点をふまえて入会するか否かを決めるのは事業者ではなく本人である。そのため、あっせんに挙がった場合は「不当な差別的取扱い」であることを前提に調整を行なっていくこととなるだろう。</w:t>
      </w:r>
    </w:p>
    <w:p w14:paraId="3EB69C99" w14:textId="2451B48E" w:rsidR="00B77C81" w:rsidRPr="00CC2204" w:rsidRDefault="00F82DA9" w:rsidP="001F6B85">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1F6B85" w:rsidRPr="00CC2204">
        <w:rPr>
          <w:rFonts w:ascii="メイリオ" w:eastAsia="メイリオ" w:hAnsi="メイリオ" w:cs="メイリオ" w:hint="eastAsia"/>
          <w:sz w:val="22"/>
        </w:rPr>
        <w:t xml:space="preserve">　</w:t>
      </w:r>
      <w:r w:rsidR="00B77C81" w:rsidRPr="00CC2204">
        <w:rPr>
          <w:rFonts w:ascii="メイリオ" w:eastAsia="メイリオ" w:hAnsi="メイリオ" w:cs="メイリオ" w:hint="eastAsia"/>
          <w:sz w:val="22"/>
        </w:rPr>
        <w:t>事業者には営業の自由があり、</w:t>
      </w:r>
      <w:r w:rsidR="009C5BAC" w:rsidRPr="00CC2204">
        <w:rPr>
          <w:rFonts w:ascii="メイリオ" w:eastAsia="メイリオ" w:hAnsi="メイリオ" w:cs="メイリオ" w:hint="eastAsia"/>
          <w:sz w:val="22"/>
        </w:rPr>
        <w:t>入会者の条件で</w:t>
      </w:r>
      <w:r w:rsidR="00B77C81" w:rsidRPr="00CC2204">
        <w:rPr>
          <w:rFonts w:ascii="メイリオ" w:eastAsia="メイリオ" w:hAnsi="メイリオ" w:cs="メイリオ" w:hint="eastAsia"/>
          <w:sz w:val="22"/>
        </w:rPr>
        <w:t>職業を絞り込んだ結婚相談所が現在も存在することを鑑みると、単に「不当な差別的取扱いである」と断じることだけでは、さらに属性を限定する等の方向へ逸れる恐れがある。そのため、実際にあっせん案を書くことを想定した場合には、事業者に与える影響も考慮し</w:t>
      </w:r>
      <w:r w:rsidR="00E5038F" w:rsidRPr="00CC2204">
        <w:rPr>
          <w:rFonts w:ascii="メイリオ" w:eastAsia="メイリオ" w:hAnsi="メイリオ" w:cs="メイリオ" w:hint="eastAsia"/>
          <w:sz w:val="22"/>
        </w:rPr>
        <w:t>て</w:t>
      </w:r>
      <w:r w:rsidR="00B77C81" w:rsidRPr="00CC2204">
        <w:rPr>
          <w:rFonts w:ascii="メイリオ" w:eastAsia="メイリオ" w:hAnsi="メイリオ" w:cs="メイリオ" w:hint="eastAsia"/>
          <w:sz w:val="22"/>
        </w:rPr>
        <w:t>、</w:t>
      </w:r>
      <w:r w:rsidR="000E161C" w:rsidRPr="00CC2204">
        <w:rPr>
          <w:rFonts w:ascii="メイリオ" w:eastAsia="メイリオ" w:hAnsi="メイリオ" w:cs="メイリオ" w:hint="eastAsia"/>
          <w:sz w:val="22"/>
        </w:rPr>
        <w:t>障がい者差別解消の理解や周知に</w:t>
      </w:r>
      <w:r w:rsidR="00E5038F" w:rsidRPr="00CC2204">
        <w:rPr>
          <w:rFonts w:ascii="メイリオ" w:eastAsia="メイリオ" w:hAnsi="メイリオ" w:cs="メイリオ" w:hint="eastAsia"/>
          <w:sz w:val="22"/>
        </w:rPr>
        <w:t>つながるような案を考える必要があるのではないか</w:t>
      </w:r>
      <w:r w:rsidR="00B77C81" w:rsidRPr="00CC2204">
        <w:rPr>
          <w:rFonts w:ascii="メイリオ" w:eastAsia="メイリオ" w:hAnsi="メイリオ" w:cs="メイリオ" w:hint="eastAsia"/>
          <w:sz w:val="22"/>
        </w:rPr>
        <w:t>。</w:t>
      </w:r>
    </w:p>
    <w:p w14:paraId="3EB69C9A" w14:textId="77777777" w:rsidR="007E279D" w:rsidRPr="00CC2204" w:rsidRDefault="00B571B6" w:rsidP="00B571B6">
      <w:pPr>
        <w:tabs>
          <w:tab w:val="left" w:pos="3615"/>
        </w:tabs>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sz w:val="22"/>
        </w:rPr>
        <w:tab/>
      </w:r>
      <w:r w:rsidRPr="00CC2204">
        <w:rPr>
          <w:rFonts w:ascii="メイリオ" w:eastAsia="メイリオ" w:hAnsi="メイリオ" w:cs="メイリオ"/>
          <w:sz w:val="22"/>
        </w:rPr>
        <w:tab/>
      </w:r>
    </w:p>
    <w:p w14:paraId="3EB69C9B" w14:textId="77777777" w:rsidR="00940BA2" w:rsidRPr="00CC2204" w:rsidRDefault="00940BA2" w:rsidP="00940BA2">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w:t>
      </w:r>
      <w:r w:rsidR="007E279D" w:rsidRPr="00CC2204">
        <w:rPr>
          <w:rFonts w:ascii="メイリオ" w:eastAsia="メイリオ" w:hAnsi="メイリオ" w:cs="メイリオ" w:hint="eastAsia"/>
          <w:b/>
          <w:color w:val="000000" w:themeColor="text1"/>
          <w:sz w:val="22"/>
          <w:szCs w:val="21"/>
        </w:rPr>
        <w:t>広域支援</w:t>
      </w:r>
      <w:r w:rsidRPr="00CC2204">
        <w:rPr>
          <w:rFonts w:ascii="メイリオ" w:eastAsia="メイリオ" w:hAnsi="メイリオ" w:cs="メイリオ" w:hint="eastAsia"/>
          <w:b/>
          <w:color w:val="000000" w:themeColor="text1"/>
          <w:sz w:val="22"/>
          <w:szCs w:val="21"/>
        </w:rPr>
        <w:t>相談員の</w:t>
      </w:r>
      <w:r w:rsidR="007E279D" w:rsidRPr="00CC2204">
        <w:rPr>
          <w:rFonts w:ascii="メイリオ" w:eastAsia="メイリオ" w:hAnsi="メイリオ" w:cs="メイリオ" w:hint="eastAsia"/>
          <w:b/>
          <w:color w:val="000000" w:themeColor="text1"/>
          <w:sz w:val="22"/>
          <w:szCs w:val="21"/>
        </w:rPr>
        <w:t>相談</w:t>
      </w:r>
      <w:r w:rsidRPr="00CC2204">
        <w:rPr>
          <w:rFonts w:ascii="メイリオ" w:eastAsia="メイリオ" w:hAnsi="メイリオ" w:cs="メイリオ" w:hint="eastAsia"/>
          <w:b/>
          <w:color w:val="000000" w:themeColor="text1"/>
          <w:sz w:val="22"/>
          <w:szCs w:val="21"/>
        </w:rPr>
        <w:t>対応に関</w:t>
      </w:r>
      <w:r w:rsidR="00931AEA"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9C" w14:textId="3898488F" w:rsidR="00940BA2" w:rsidRPr="00CC2204" w:rsidRDefault="00940BA2" w:rsidP="009C5BAC">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color w:val="000000" w:themeColor="text1"/>
          <w:sz w:val="22"/>
        </w:rPr>
        <w:t>〇</w:t>
      </w:r>
      <w:r w:rsidR="001F6B85" w:rsidRPr="00CC2204">
        <w:rPr>
          <w:rFonts w:ascii="メイリオ" w:eastAsia="メイリオ" w:hAnsi="メイリオ" w:cs="メイリオ" w:hint="eastAsia"/>
          <w:color w:val="000000" w:themeColor="text1"/>
          <w:sz w:val="22"/>
        </w:rPr>
        <w:t xml:space="preserve">　</w:t>
      </w:r>
      <w:r w:rsidR="00FF22B5" w:rsidRPr="00CC2204">
        <w:rPr>
          <w:rFonts w:ascii="メイリオ" w:eastAsia="メイリオ" w:hAnsi="メイリオ" w:cs="メイリオ" w:hint="eastAsia"/>
          <w:color w:val="000000" w:themeColor="text1"/>
          <w:sz w:val="22"/>
        </w:rPr>
        <w:t>単に「サービス提供ができない」という事</w:t>
      </w:r>
      <w:r w:rsidR="00FF22B5" w:rsidRPr="00CC2204">
        <w:rPr>
          <w:rFonts w:ascii="メイリオ" w:eastAsia="メイリオ" w:hAnsi="メイリオ" w:cs="メイリオ" w:hint="eastAsia"/>
          <w:sz w:val="22"/>
        </w:rPr>
        <w:t>業者の主張だけ</w:t>
      </w:r>
      <w:r w:rsidR="009D7D9E" w:rsidRPr="00CC2204">
        <w:rPr>
          <w:rFonts w:ascii="メイリオ" w:eastAsia="メイリオ" w:hAnsi="メイリオ" w:cs="メイリオ" w:hint="eastAsia"/>
          <w:sz w:val="22"/>
        </w:rPr>
        <w:t>を捉えるの</w:t>
      </w:r>
      <w:r w:rsidR="00FF22B5" w:rsidRPr="00CC2204">
        <w:rPr>
          <w:rFonts w:ascii="メイリオ" w:eastAsia="メイリオ" w:hAnsi="メイリオ" w:cs="メイリオ" w:hint="eastAsia"/>
          <w:sz w:val="22"/>
        </w:rPr>
        <w:t>ではなく、障がいに関する知識・理解が結婚相談所担当者にも不十分であることの表れで</w:t>
      </w:r>
      <w:r w:rsidR="009D7D9E" w:rsidRPr="00CC2204">
        <w:rPr>
          <w:rFonts w:ascii="メイリオ" w:eastAsia="メイリオ" w:hAnsi="メイリオ" w:cs="メイリオ" w:hint="eastAsia"/>
          <w:sz w:val="22"/>
        </w:rPr>
        <w:t>あったと考えられ</w:t>
      </w:r>
      <w:r w:rsidR="00FF22B5" w:rsidRPr="00CC2204">
        <w:rPr>
          <w:rFonts w:ascii="メイリオ" w:eastAsia="メイリオ" w:hAnsi="メイリオ" w:cs="メイリオ" w:hint="eastAsia"/>
          <w:sz w:val="22"/>
        </w:rPr>
        <w:t>ないか。</w:t>
      </w:r>
      <w:r w:rsidRPr="00CC2204">
        <w:rPr>
          <w:rFonts w:ascii="メイリオ" w:eastAsia="メイリオ" w:hAnsi="メイリオ" w:cs="メイリオ" w:hint="eastAsia"/>
          <w:sz w:val="22"/>
        </w:rPr>
        <w:t>その点から言えば、障害者差別解消法上、サービスの拒</w:t>
      </w:r>
      <w:r w:rsidR="005176F1" w:rsidRPr="00CC2204">
        <w:rPr>
          <w:rFonts w:ascii="メイリオ" w:eastAsia="メイリオ" w:hAnsi="メイリオ" w:cs="メイリオ" w:hint="eastAsia"/>
          <w:sz w:val="22"/>
        </w:rPr>
        <w:t>否の有無といった問題以上に本質的な問題に踏み込んだ事例だと思われる</w:t>
      </w:r>
      <w:r w:rsidRPr="00CC2204">
        <w:rPr>
          <w:rFonts w:ascii="メイリオ" w:eastAsia="メイリオ" w:hAnsi="メイリオ" w:cs="メイリオ" w:hint="eastAsia"/>
          <w:sz w:val="22"/>
        </w:rPr>
        <w:t>。</w:t>
      </w:r>
    </w:p>
    <w:p w14:paraId="3EB69C9D" w14:textId="5FB4EE6D" w:rsidR="00940BA2" w:rsidRPr="00CC2204" w:rsidRDefault="00940BA2" w:rsidP="00940BA2">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1F6B85" w:rsidRPr="00CC2204">
        <w:rPr>
          <w:rFonts w:ascii="メイリオ" w:eastAsia="メイリオ" w:hAnsi="メイリオ" w:cs="メイリオ" w:hint="eastAsia"/>
          <w:sz w:val="22"/>
        </w:rPr>
        <w:t xml:space="preserve">　</w:t>
      </w:r>
      <w:r w:rsidRPr="00CC2204">
        <w:rPr>
          <w:rFonts w:ascii="メイリオ" w:eastAsia="メイリオ" w:hAnsi="メイリオ" w:cs="メイリオ" w:hint="eastAsia"/>
          <w:sz w:val="22"/>
        </w:rPr>
        <w:t>一方で、事業者側は入会した人に対して相手を紹介するというサービス提供を業（なりわい）</w:t>
      </w:r>
      <w:r w:rsidR="002B2BEC" w:rsidRPr="00CC2204">
        <w:rPr>
          <w:rFonts w:ascii="メイリオ" w:eastAsia="メイリオ" w:hAnsi="メイリオ" w:cs="メイリオ" w:hint="eastAsia"/>
          <w:sz w:val="22"/>
        </w:rPr>
        <w:t>と</w:t>
      </w:r>
      <w:r w:rsidR="002B2BEC" w:rsidRPr="00CC2204">
        <w:rPr>
          <w:rFonts w:ascii="メイリオ" w:eastAsia="メイリオ" w:hAnsi="メイリオ" w:cs="メイリオ" w:hint="eastAsia"/>
          <w:sz w:val="22"/>
        </w:rPr>
        <w:lastRenderedPageBreak/>
        <w:t>しているため、入会者からの苦情の矢面に立っている状況であると想定できるものの、事業者側の適切な対応が促進されるために、まずは事業者担当者が障がいについて正しく理解することが望まれるのではないか。</w:t>
      </w:r>
    </w:p>
    <w:p w14:paraId="5D4461F4" w14:textId="77777777" w:rsidR="00CB0598" w:rsidRPr="00CC2204" w:rsidRDefault="00CB0598" w:rsidP="005A68F4">
      <w:pPr>
        <w:ind w:firstLineChars="100" w:firstLine="210"/>
        <w:rPr>
          <w:rFonts w:ascii="ＭＳ ゴシック" w:eastAsia="ＭＳ ゴシック" w:hAnsi="ＭＳ ゴシック"/>
        </w:rPr>
      </w:pPr>
    </w:p>
    <w:p w14:paraId="3EB69C9F" w14:textId="77777777" w:rsidR="006D25EA" w:rsidRPr="00CC2204" w:rsidRDefault="006D25EA" w:rsidP="006D25EA">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（商品・サービス分野）</w:t>
      </w:r>
    </w:p>
    <w:p w14:paraId="3EB69CA0" w14:textId="77777777" w:rsidR="006D25EA" w:rsidRPr="00CC2204" w:rsidRDefault="006D25EA" w:rsidP="006D25EA">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【事例８】</w:t>
      </w:r>
      <w:r w:rsidR="00E664D6" w:rsidRPr="00CC2204">
        <w:rPr>
          <w:rFonts w:ascii="メイリオ" w:eastAsia="メイリオ" w:hAnsi="メイリオ" w:cs="メイリオ" w:hint="eastAsia"/>
          <w:sz w:val="22"/>
        </w:rPr>
        <w:t>聴覚障がいのある人に対する</w:t>
      </w:r>
      <w:r w:rsidR="003F69B7" w:rsidRPr="00CC2204">
        <w:rPr>
          <w:rFonts w:ascii="メイリオ" w:eastAsia="メイリオ" w:hAnsi="メイリオ" w:cs="メイリオ" w:hint="eastAsia"/>
          <w:color w:val="000000" w:themeColor="text1"/>
          <w:sz w:val="22"/>
        </w:rPr>
        <w:t>通販</w:t>
      </w:r>
      <w:r w:rsidR="00E664D6" w:rsidRPr="00CC2204">
        <w:rPr>
          <w:rFonts w:ascii="メイリオ" w:eastAsia="メイリオ" w:hAnsi="メイリオ" w:cs="メイリオ" w:hint="eastAsia"/>
          <w:color w:val="000000" w:themeColor="text1"/>
          <w:sz w:val="22"/>
        </w:rPr>
        <w:t>での</w:t>
      </w:r>
      <w:r w:rsidR="003F69B7" w:rsidRPr="00CC2204">
        <w:rPr>
          <w:rFonts w:ascii="メイリオ" w:eastAsia="メイリオ" w:hAnsi="メイリオ" w:cs="メイリオ" w:hint="eastAsia"/>
          <w:color w:val="000000" w:themeColor="text1"/>
          <w:sz w:val="22"/>
        </w:rPr>
        <w:t>通信</w:t>
      </w:r>
      <w:r w:rsidR="00E664D6" w:rsidRPr="00CC2204">
        <w:rPr>
          <w:rFonts w:ascii="メイリオ" w:eastAsia="メイリオ" w:hAnsi="メイリオ" w:cs="メイリオ" w:hint="eastAsia"/>
          <w:sz w:val="22"/>
        </w:rPr>
        <w:t>契約</w:t>
      </w:r>
    </w:p>
    <w:p w14:paraId="3EB69CA1" w14:textId="4E7381B0" w:rsidR="006D25EA" w:rsidRPr="00CC2204" w:rsidRDefault="006D25EA" w:rsidP="000D7954">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【相談の内容】</w:t>
      </w:r>
    </w:p>
    <w:p w14:paraId="3EB69CA2" w14:textId="71D4B39B" w:rsidR="006D25EA" w:rsidRPr="00CC2204" w:rsidRDefault="006D25EA" w:rsidP="006D25EA">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w:t>
      </w:r>
      <w:r w:rsidR="00E664D6" w:rsidRPr="00CC2204">
        <w:rPr>
          <w:rFonts w:ascii="メイリオ" w:eastAsia="メイリオ" w:hAnsi="メイリオ" w:cs="メイリオ" w:hint="eastAsia"/>
          <w:sz w:val="22"/>
        </w:rPr>
        <w:t>聴覚障がいのある人が、</w:t>
      </w:r>
      <w:r w:rsidR="00B571B6" w:rsidRPr="00CC2204">
        <w:rPr>
          <w:rFonts w:ascii="メイリオ" w:eastAsia="メイリオ" w:hAnsi="メイリオ" w:cs="メイリオ" w:hint="eastAsia"/>
          <w:sz w:val="22"/>
        </w:rPr>
        <w:t>通</w:t>
      </w:r>
      <w:r w:rsidR="00E664D6" w:rsidRPr="00CC2204">
        <w:rPr>
          <w:rFonts w:ascii="メイリオ" w:eastAsia="メイリオ" w:hAnsi="メイリオ" w:cs="メイリオ" w:hint="eastAsia"/>
          <w:sz w:val="22"/>
        </w:rPr>
        <w:t>販にて</w:t>
      </w:r>
      <w:r w:rsidR="009C5BAC" w:rsidRPr="00CC2204">
        <w:rPr>
          <w:rFonts w:ascii="メイリオ" w:eastAsia="メイリオ" w:hAnsi="メイリオ" w:cs="メイリオ" w:hint="eastAsia"/>
          <w:sz w:val="22"/>
        </w:rPr>
        <w:t>タブレット付</w:t>
      </w:r>
      <w:r w:rsidR="00E664D6" w:rsidRPr="00CC2204">
        <w:rPr>
          <w:rFonts w:ascii="メイリオ" w:eastAsia="メイリオ" w:hAnsi="メイリオ" w:cs="メイリオ"/>
          <w:sz w:val="22"/>
        </w:rPr>
        <w:t>wifi</w:t>
      </w:r>
      <w:r w:rsidR="00EE0E63" w:rsidRPr="00CC2204">
        <w:rPr>
          <w:rFonts w:ascii="メイリオ" w:eastAsia="メイリオ" w:hAnsi="メイリオ" w:cs="メイリオ" w:hint="eastAsia"/>
          <w:sz w:val="22"/>
        </w:rPr>
        <w:t>を申し込んだ</w:t>
      </w:r>
      <w:r w:rsidR="00E664D6" w:rsidRPr="00CC2204">
        <w:rPr>
          <w:rFonts w:ascii="メイリオ" w:eastAsia="メイリオ" w:hAnsi="メイリオ" w:cs="メイリオ" w:hint="eastAsia"/>
          <w:sz w:val="22"/>
        </w:rPr>
        <w:t>ところ、「本人確認を電話で行う必要があるため、電話でやりとりができない人とは契約できない」と</w:t>
      </w:r>
      <w:r w:rsidR="002567C3" w:rsidRPr="00CC2204">
        <w:rPr>
          <w:rFonts w:ascii="メイリオ" w:eastAsia="メイリオ" w:hAnsi="メイリオ" w:cs="メイリオ" w:hint="eastAsia"/>
          <w:sz w:val="22"/>
        </w:rPr>
        <w:t>の理由で契約を</w:t>
      </w:r>
      <w:r w:rsidR="00E664D6" w:rsidRPr="00CC2204">
        <w:rPr>
          <w:rFonts w:ascii="メイリオ" w:eastAsia="メイリオ" w:hAnsi="メイリオ" w:cs="メイリオ" w:hint="eastAsia"/>
          <w:sz w:val="22"/>
        </w:rPr>
        <w:t>拒否された</w:t>
      </w:r>
      <w:r w:rsidRPr="00CC2204">
        <w:rPr>
          <w:rFonts w:ascii="メイリオ" w:eastAsia="メイリオ" w:hAnsi="メイリオ" w:cs="メイリオ" w:hint="eastAsia"/>
          <w:sz w:val="22"/>
        </w:rPr>
        <w:t>。</w:t>
      </w:r>
    </w:p>
    <w:p w14:paraId="3EB69CA3" w14:textId="0F92A987" w:rsidR="006D25EA" w:rsidRPr="00CC2204" w:rsidRDefault="006D25EA" w:rsidP="000D7954">
      <w:pPr>
        <w:pBdr>
          <w:top w:val="double" w:sz="4" w:space="1" w:color="auto"/>
          <w:left w:val="double" w:sz="4" w:space="4" w:color="auto"/>
          <w:right w:val="double" w:sz="4" w:space="4" w:color="auto"/>
        </w:pBdr>
        <w:tabs>
          <w:tab w:val="left" w:pos="3225"/>
        </w:tabs>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r w:rsidR="00B95E44" w:rsidRPr="00CC2204">
        <w:rPr>
          <w:rFonts w:ascii="メイリオ" w:eastAsia="メイリオ" w:hAnsi="メイリオ" w:cs="メイリオ"/>
          <w:sz w:val="22"/>
        </w:rPr>
        <w:tab/>
      </w:r>
    </w:p>
    <w:p w14:paraId="3EB69CA4" w14:textId="4B218660" w:rsidR="00E664D6" w:rsidRPr="00CC2204" w:rsidRDefault="00E664D6" w:rsidP="006D25EA">
      <w:pPr>
        <w:pBdr>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sz w:val="22"/>
          <w:szCs w:val="21"/>
        </w:rPr>
        <w:t xml:space="preserve">　通販事業者および</w:t>
      </w:r>
      <w:r w:rsidRPr="00CC2204">
        <w:rPr>
          <w:rFonts w:ascii="メイリオ" w:eastAsia="メイリオ" w:hAnsi="メイリオ" w:cs="メイリオ"/>
          <w:sz w:val="22"/>
          <w:szCs w:val="21"/>
        </w:rPr>
        <w:t>wifi</w:t>
      </w:r>
      <w:r w:rsidR="002567C3" w:rsidRPr="00CC2204">
        <w:rPr>
          <w:rFonts w:ascii="メイリオ" w:eastAsia="メイリオ" w:hAnsi="メイリオ" w:cs="メイリオ" w:hint="eastAsia"/>
          <w:sz w:val="22"/>
          <w:szCs w:val="21"/>
        </w:rPr>
        <w:t>サービス提供事業者</w:t>
      </w:r>
      <w:r w:rsidRPr="00CC2204">
        <w:rPr>
          <w:rFonts w:ascii="メイリオ" w:eastAsia="メイリオ" w:hAnsi="メイリオ" w:cs="メイリオ" w:hint="eastAsia"/>
          <w:sz w:val="22"/>
          <w:szCs w:val="21"/>
        </w:rPr>
        <w:t>に対し、事実確認と配慮の求めを行うため連絡をとるが、いずれも大手事業者で、オペレーター</w:t>
      </w:r>
      <w:r w:rsidR="00901A08" w:rsidRPr="00CC2204">
        <w:rPr>
          <w:rFonts w:ascii="メイリオ" w:eastAsia="メイリオ" w:hAnsi="メイリオ" w:cs="メイリオ" w:hint="eastAsia"/>
          <w:sz w:val="22"/>
          <w:szCs w:val="21"/>
        </w:rPr>
        <w:t>による</w:t>
      </w:r>
      <w:r w:rsidRPr="00CC2204">
        <w:rPr>
          <w:rFonts w:ascii="メイリオ" w:eastAsia="メイリオ" w:hAnsi="メイリオ" w:cs="メイリオ" w:hint="eastAsia"/>
          <w:sz w:val="22"/>
          <w:szCs w:val="21"/>
        </w:rPr>
        <w:t>一律的な対応であり、また相談窓口が非公開であったため、</w:t>
      </w:r>
      <w:r w:rsidR="004B482C" w:rsidRPr="00CC2204">
        <w:rPr>
          <w:rFonts w:ascii="メイリオ" w:eastAsia="メイリオ" w:hAnsi="メイリオ" w:cs="メイリオ" w:hint="eastAsia"/>
          <w:sz w:val="22"/>
          <w:szCs w:val="21"/>
        </w:rPr>
        <w:t>事業者への</w:t>
      </w:r>
      <w:r w:rsidRPr="00CC2204">
        <w:rPr>
          <w:rFonts w:ascii="メイリオ" w:eastAsia="メイリオ" w:hAnsi="メイリオ" w:cs="メイリオ" w:hint="eastAsia"/>
          <w:sz w:val="22"/>
          <w:szCs w:val="21"/>
        </w:rPr>
        <w:t>アプローチにかなりの期間を要した</w:t>
      </w:r>
      <w:r w:rsidR="004B482C" w:rsidRPr="00CC2204">
        <w:rPr>
          <w:rFonts w:ascii="メイリオ" w:eastAsia="メイリオ" w:hAnsi="メイリオ" w:cs="メイリオ" w:hint="eastAsia"/>
          <w:sz w:val="22"/>
          <w:szCs w:val="21"/>
        </w:rPr>
        <w:t>もの</w:t>
      </w:r>
      <w:r w:rsidRPr="00CC2204">
        <w:rPr>
          <w:rFonts w:ascii="メイリオ" w:eastAsia="メイリオ" w:hAnsi="メイリオ" w:cs="メイリオ" w:hint="eastAsia"/>
          <w:sz w:val="22"/>
          <w:szCs w:val="21"/>
        </w:rPr>
        <w:t>。</w:t>
      </w:r>
      <w:r w:rsidR="004B482C" w:rsidRPr="00CC2204">
        <w:rPr>
          <w:rFonts w:ascii="メイリオ" w:eastAsia="メイリオ" w:hAnsi="メイリオ" w:cs="メイリオ" w:hint="eastAsia"/>
          <w:sz w:val="22"/>
          <w:szCs w:val="21"/>
        </w:rPr>
        <w:t>情報収集によって得た連絡先に、文書にて合理的配慮に関する対応の有無について確認を行なった。</w:t>
      </w:r>
      <w:r w:rsidR="00931AEA" w:rsidRPr="00CC2204">
        <w:rPr>
          <w:rFonts w:ascii="メイリオ" w:eastAsia="メイリオ" w:hAnsi="メイリオ" w:cs="メイリオ" w:hint="eastAsia"/>
          <w:color w:val="000000" w:themeColor="text1"/>
          <w:sz w:val="22"/>
          <w:szCs w:val="21"/>
        </w:rPr>
        <w:t>＜継続中＞</w:t>
      </w:r>
    </w:p>
    <w:p w14:paraId="3EB69CA5" w14:textId="77777777" w:rsidR="006D25EA" w:rsidRPr="00CC2204" w:rsidRDefault="006D25EA" w:rsidP="00B571B6">
      <w:pPr>
        <w:pBdr>
          <w:left w:val="double" w:sz="4" w:space="4" w:color="auto"/>
          <w:bottom w:val="double" w:sz="4" w:space="1" w:color="auto"/>
          <w:right w:val="double" w:sz="4" w:space="4" w:color="auto"/>
        </w:pBdr>
        <w:tabs>
          <w:tab w:val="left" w:pos="6015"/>
        </w:tabs>
        <w:spacing w:line="0" w:lineRule="atLeast"/>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【分類】不当な差別的取扱い</w:t>
      </w:r>
      <w:r w:rsidR="00E664D6" w:rsidRPr="00CC2204">
        <w:rPr>
          <w:rFonts w:ascii="メイリオ" w:eastAsia="メイリオ" w:hAnsi="メイリオ" w:cs="メイリオ" w:hint="eastAsia"/>
          <w:color w:val="000000" w:themeColor="text1"/>
          <w:sz w:val="22"/>
          <w:szCs w:val="21"/>
        </w:rPr>
        <w:t>・合理的配慮の不提供</w:t>
      </w:r>
      <w:r w:rsidR="00B571B6" w:rsidRPr="00CC2204">
        <w:rPr>
          <w:rFonts w:ascii="メイリオ" w:eastAsia="メイリオ" w:hAnsi="メイリオ" w:cs="メイリオ"/>
          <w:color w:val="000000" w:themeColor="text1"/>
          <w:sz w:val="22"/>
          <w:szCs w:val="21"/>
        </w:rPr>
        <w:tab/>
      </w:r>
    </w:p>
    <w:p w14:paraId="3EB69CA6" w14:textId="77777777" w:rsidR="006D25EA" w:rsidRPr="00CC2204" w:rsidRDefault="00940BA2" w:rsidP="00B571B6">
      <w:pPr>
        <w:tabs>
          <w:tab w:val="left" w:pos="1065"/>
        </w:tabs>
        <w:ind w:firstLineChars="100" w:firstLine="220"/>
        <w:rPr>
          <w:rFonts w:ascii="ＭＳ ゴシック" w:eastAsia="ＭＳ ゴシック" w:hAnsi="ＭＳ ゴシック"/>
          <w:color w:val="000000" w:themeColor="text1"/>
          <w:sz w:val="22"/>
        </w:rPr>
      </w:pPr>
      <w:r w:rsidRPr="00CC2204">
        <w:rPr>
          <w:rFonts w:ascii="ＭＳ ゴシック" w:eastAsia="ＭＳ ゴシック" w:hAnsi="ＭＳ ゴシック"/>
          <w:color w:val="000000" w:themeColor="text1"/>
          <w:sz w:val="22"/>
        </w:rPr>
        <w:tab/>
      </w:r>
    </w:p>
    <w:p w14:paraId="3EB69CA7" w14:textId="602CF86D" w:rsidR="006D25EA" w:rsidRPr="00CC2204" w:rsidRDefault="006D25EA" w:rsidP="006D25EA">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931AEA"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の分類に関</w:t>
      </w:r>
      <w:r w:rsidR="00931AEA"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A8" w14:textId="2658F9BB" w:rsidR="00940BA2" w:rsidRPr="00CC2204" w:rsidRDefault="00940BA2" w:rsidP="00EE0E63">
      <w:pPr>
        <w:spacing w:line="0" w:lineRule="atLeast"/>
        <w:ind w:left="220" w:hangingChars="100" w:hanging="220"/>
        <w:rPr>
          <w:rFonts w:ascii="メイリオ" w:eastAsia="メイリオ" w:hAnsi="メイリオ" w:cs="メイリオ"/>
          <w:color w:val="000000" w:themeColor="text1"/>
          <w:sz w:val="22"/>
        </w:rPr>
      </w:pPr>
      <w:r w:rsidRPr="00CC2204">
        <w:rPr>
          <w:rFonts w:ascii="メイリオ" w:eastAsia="メイリオ" w:hAnsi="メイリオ" w:cs="メイリオ" w:hint="eastAsia"/>
          <w:color w:val="000000" w:themeColor="text1"/>
          <w:sz w:val="22"/>
        </w:rPr>
        <w:t>〇</w:t>
      </w:r>
      <w:r w:rsidR="001F6B85" w:rsidRPr="00CC2204">
        <w:rPr>
          <w:rFonts w:ascii="メイリオ" w:eastAsia="メイリオ" w:hAnsi="メイリオ" w:cs="メイリオ" w:hint="eastAsia"/>
          <w:color w:val="000000" w:themeColor="text1"/>
          <w:sz w:val="22"/>
        </w:rPr>
        <w:t xml:space="preserve">　</w:t>
      </w:r>
      <w:r w:rsidRPr="00CC2204">
        <w:rPr>
          <w:rFonts w:ascii="メイリオ" w:eastAsia="メイリオ" w:hAnsi="メイリオ" w:cs="メイリオ" w:hint="eastAsia"/>
          <w:color w:val="000000" w:themeColor="text1"/>
          <w:sz w:val="22"/>
        </w:rPr>
        <w:t>本件は、聴覚障がいを理由として、合理的配慮の不提供を要因とした不当な差別的取扱いであると考えられる。</w:t>
      </w:r>
      <w:r w:rsidR="00C46DB2" w:rsidRPr="00CC2204">
        <w:rPr>
          <w:rFonts w:ascii="メイリオ" w:eastAsia="メイリオ" w:hAnsi="メイリオ" w:cs="メイリオ" w:hint="eastAsia"/>
          <w:color w:val="000000" w:themeColor="text1"/>
          <w:sz w:val="22"/>
        </w:rPr>
        <w:t>このため、</w:t>
      </w:r>
      <w:r w:rsidRPr="00CC2204">
        <w:rPr>
          <w:rFonts w:ascii="メイリオ" w:eastAsia="メイリオ" w:hAnsi="メイリオ" w:cs="メイリオ" w:hint="eastAsia"/>
          <w:color w:val="000000" w:themeColor="text1"/>
          <w:sz w:val="22"/>
        </w:rPr>
        <w:t>正当な理由として口頭による同意が取れないことを事業者は挙げているが、正当性があるとはいえないのではないか。</w:t>
      </w:r>
    </w:p>
    <w:p w14:paraId="75FB7905" w14:textId="70194F10" w:rsidR="00AD3CD4" w:rsidRPr="00CC2204" w:rsidRDefault="00940BA2" w:rsidP="00AD3CD4">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color w:val="000000" w:themeColor="text1"/>
          <w:sz w:val="22"/>
        </w:rPr>
        <w:t>〇</w:t>
      </w:r>
      <w:r w:rsidR="001F6B85" w:rsidRPr="00CC2204">
        <w:rPr>
          <w:rFonts w:ascii="メイリオ" w:eastAsia="メイリオ" w:hAnsi="メイリオ" w:cs="メイリオ" w:hint="eastAsia"/>
          <w:color w:val="000000" w:themeColor="text1"/>
          <w:sz w:val="22"/>
        </w:rPr>
        <w:t xml:space="preserve">　</w:t>
      </w:r>
      <w:r w:rsidRPr="00CC2204">
        <w:rPr>
          <w:rFonts w:ascii="メイリオ" w:eastAsia="メイリオ" w:hAnsi="メイリオ" w:cs="メイリオ" w:hint="eastAsia"/>
          <w:color w:val="000000" w:themeColor="text1"/>
          <w:sz w:val="22"/>
        </w:rPr>
        <w:t>本人確認の方法として、</w:t>
      </w:r>
      <w:r w:rsidR="00C46DB2" w:rsidRPr="00CC2204">
        <w:rPr>
          <w:rFonts w:ascii="メイリオ" w:eastAsia="メイリオ" w:hAnsi="メイリオ" w:cs="メイリオ" w:hint="eastAsia"/>
          <w:color w:val="000000" w:themeColor="text1"/>
          <w:sz w:val="22"/>
        </w:rPr>
        <w:t>本人</w:t>
      </w:r>
      <w:r w:rsidRPr="00CC2204">
        <w:rPr>
          <w:rFonts w:ascii="メイリオ" w:eastAsia="メイリオ" w:hAnsi="メイリオ" w:cs="メイリオ" w:hint="eastAsia"/>
          <w:color w:val="000000" w:themeColor="text1"/>
          <w:sz w:val="22"/>
        </w:rPr>
        <w:t>しか知</w:t>
      </w:r>
      <w:r w:rsidR="00C46DB2" w:rsidRPr="00CC2204">
        <w:rPr>
          <w:rFonts w:ascii="メイリオ" w:eastAsia="メイリオ" w:hAnsi="メイリオ" w:cs="メイリオ" w:hint="eastAsia"/>
          <w:color w:val="000000" w:themeColor="text1"/>
          <w:sz w:val="22"/>
        </w:rPr>
        <w:t>りえない</w:t>
      </w:r>
      <w:r w:rsidRPr="00CC2204">
        <w:rPr>
          <w:rFonts w:ascii="メイリオ" w:eastAsia="メイリオ" w:hAnsi="メイリオ" w:cs="メイリオ" w:hint="eastAsia"/>
          <w:color w:val="000000" w:themeColor="text1"/>
          <w:sz w:val="22"/>
        </w:rPr>
        <w:t>情報を</w:t>
      </w:r>
      <w:r w:rsidR="00C46DB2" w:rsidRPr="00CC2204">
        <w:rPr>
          <w:rFonts w:ascii="メイリオ" w:eastAsia="メイリオ" w:hAnsi="メイリオ" w:cs="メイリオ" w:hint="eastAsia"/>
          <w:color w:val="000000" w:themeColor="text1"/>
          <w:sz w:val="22"/>
        </w:rPr>
        <w:t>確認すると</w:t>
      </w:r>
      <w:r w:rsidRPr="00CC2204">
        <w:rPr>
          <w:rFonts w:ascii="メイリオ" w:eastAsia="メイリオ" w:hAnsi="メイリオ" w:cs="メイリオ" w:hint="eastAsia"/>
          <w:color w:val="000000" w:themeColor="text1"/>
          <w:sz w:val="22"/>
        </w:rPr>
        <w:t>いう手立てが考えられているが、音声を出せない人への確認手段として</w:t>
      </w:r>
      <w:r w:rsidRPr="00CC2204">
        <w:rPr>
          <w:rFonts w:ascii="メイリオ" w:eastAsia="メイリオ" w:hAnsi="メイリオ" w:cs="メイリオ" w:hint="eastAsia"/>
          <w:sz w:val="22"/>
        </w:rPr>
        <w:t>、</w:t>
      </w:r>
      <w:r w:rsidR="002567C3" w:rsidRPr="00CC2204">
        <w:rPr>
          <w:rFonts w:ascii="メイリオ" w:eastAsia="メイリオ" w:hAnsi="メイリオ" w:cs="メイリオ" w:hint="eastAsia"/>
          <w:sz w:val="22"/>
        </w:rPr>
        <w:t>音声以外で</w:t>
      </w:r>
      <w:r w:rsidRPr="00CC2204">
        <w:rPr>
          <w:rFonts w:ascii="メイリオ" w:eastAsia="メイリオ" w:hAnsi="メイリオ" w:cs="メイリオ" w:hint="eastAsia"/>
          <w:sz w:val="22"/>
        </w:rPr>
        <w:t>確認できる方法の検討が必要である。現状は</w:t>
      </w:r>
      <w:r w:rsidR="00AD3CD4" w:rsidRPr="00CC2204">
        <w:rPr>
          <w:rFonts w:ascii="メイリオ" w:eastAsia="メイリオ" w:hAnsi="メイリオ" w:cs="メイリオ" w:hint="eastAsia"/>
          <w:sz w:val="22"/>
        </w:rPr>
        <w:t>音声によるコミュニケーションを前提に想定されており、聴覚障がいのある人にとって大きなバリアがあると言える。</w:t>
      </w:r>
    </w:p>
    <w:p w14:paraId="4B5EBA1D" w14:textId="77777777" w:rsidR="00AD3CD4" w:rsidRPr="00CC2204" w:rsidRDefault="00AD3CD4" w:rsidP="00AD3CD4">
      <w:pPr>
        <w:spacing w:line="0" w:lineRule="atLeast"/>
        <w:rPr>
          <w:rFonts w:ascii="メイリオ" w:eastAsia="メイリオ" w:hAnsi="メイリオ" w:cs="メイリオ"/>
          <w:sz w:val="22"/>
        </w:rPr>
      </w:pPr>
    </w:p>
    <w:p w14:paraId="0C16C9C6" w14:textId="77777777" w:rsidR="00AD3CD4" w:rsidRPr="00CC2204" w:rsidRDefault="00AD3CD4" w:rsidP="00AD3CD4">
      <w:pP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＜広域支援相談員の相談対応に関する助言＞</w:t>
      </w:r>
    </w:p>
    <w:p w14:paraId="61475F3C" w14:textId="77777777" w:rsidR="00AD3CD4" w:rsidRPr="00CC2204" w:rsidRDefault="00AD3CD4" w:rsidP="00AD3CD4">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通販事業者と</w:t>
      </w:r>
      <w:r w:rsidRPr="00CC2204">
        <w:rPr>
          <w:rFonts w:ascii="メイリオ" w:eastAsia="メイリオ" w:hAnsi="メイリオ" w:cs="メイリオ"/>
          <w:sz w:val="22"/>
        </w:rPr>
        <w:t>wifi</w:t>
      </w:r>
      <w:r w:rsidRPr="00CC2204">
        <w:rPr>
          <w:rFonts w:ascii="メイリオ" w:eastAsia="メイリオ" w:hAnsi="メイリオ" w:cs="メイリオ" w:hint="eastAsia"/>
          <w:sz w:val="22"/>
        </w:rPr>
        <w:t>サービス提供事業者との契約内容について、</w:t>
      </w:r>
      <w:r w:rsidRPr="00CC2204">
        <w:rPr>
          <w:rFonts w:ascii="メイリオ" w:eastAsia="メイリオ" w:hAnsi="メイリオ" w:cs="メイリオ"/>
          <w:sz w:val="22"/>
        </w:rPr>
        <w:t>wifi</w:t>
      </w:r>
      <w:r w:rsidRPr="00CC2204">
        <w:rPr>
          <w:rFonts w:ascii="メイリオ" w:eastAsia="メイリオ" w:hAnsi="メイリオ" w:cs="メイリオ" w:hint="eastAsia"/>
          <w:sz w:val="22"/>
        </w:rPr>
        <w:t>サービス提供事業者から通販事業者に販売方法も含め指示しているのか、通販事業者の裁量はどの程度なのか等、確認が必要である。</w:t>
      </w:r>
    </w:p>
    <w:p w14:paraId="3EB69CAD" w14:textId="7B188035" w:rsidR="00940BA2" w:rsidRPr="00CC2204" w:rsidRDefault="00940BA2" w:rsidP="00AD3CD4">
      <w:pPr>
        <w:spacing w:line="0" w:lineRule="atLeast"/>
        <w:ind w:left="220" w:hangingChars="100" w:hanging="220"/>
        <w:rPr>
          <w:rFonts w:ascii="メイリオ" w:eastAsia="メイリオ" w:hAnsi="メイリオ" w:cs="メイリオ"/>
          <w:sz w:val="22"/>
        </w:rPr>
      </w:pPr>
    </w:p>
    <w:p w14:paraId="3EB69CAE" w14:textId="77777777" w:rsidR="00940BA2" w:rsidRPr="00CC2204" w:rsidRDefault="00940BA2" w:rsidP="00940BA2">
      <w:pP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＜事業者</w:t>
      </w:r>
      <w:r w:rsidR="00931AEA" w:rsidRPr="00CC2204">
        <w:rPr>
          <w:rFonts w:ascii="メイリオ" w:eastAsia="メイリオ" w:hAnsi="メイリオ" w:cs="メイリオ" w:hint="eastAsia"/>
          <w:b/>
          <w:color w:val="000000" w:themeColor="text1"/>
          <w:sz w:val="22"/>
        </w:rPr>
        <w:t>側</w:t>
      </w:r>
      <w:r w:rsidRPr="00CC2204">
        <w:rPr>
          <w:rFonts w:ascii="メイリオ" w:eastAsia="メイリオ" w:hAnsi="メイリオ" w:cs="メイリオ" w:hint="eastAsia"/>
          <w:b/>
          <w:sz w:val="22"/>
        </w:rPr>
        <w:t>の対応に関わる意見＞</w:t>
      </w:r>
    </w:p>
    <w:p w14:paraId="3EB69CAF" w14:textId="2537E519" w:rsidR="00940BA2" w:rsidRPr="00CC2204" w:rsidRDefault="00940BA2" w:rsidP="00D052C6">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D052C6" w:rsidRPr="00CC2204">
        <w:rPr>
          <w:rFonts w:ascii="メイリオ" w:eastAsia="メイリオ" w:hAnsi="メイリオ" w:cs="メイリオ" w:hint="eastAsia"/>
          <w:sz w:val="22"/>
        </w:rPr>
        <w:t xml:space="preserve">　</w:t>
      </w:r>
      <w:r w:rsidR="00522049" w:rsidRPr="00CC2204">
        <w:rPr>
          <w:rFonts w:ascii="メイリオ" w:eastAsia="メイリオ" w:hAnsi="メイリオ" w:cs="メイリオ" w:hint="eastAsia"/>
          <w:sz w:val="22"/>
        </w:rPr>
        <w:t>通</w:t>
      </w:r>
      <w:r w:rsidRPr="00CC2204">
        <w:rPr>
          <w:rFonts w:ascii="メイリオ" w:eastAsia="メイリオ" w:hAnsi="メイリオ" w:cs="メイリオ" w:hint="eastAsia"/>
          <w:sz w:val="22"/>
        </w:rPr>
        <w:t>販において電話</w:t>
      </w:r>
      <w:r w:rsidR="00426128" w:rsidRPr="00CC2204">
        <w:rPr>
          <w:rFonts w:ascii="メイリオ" w:eastAsia="メイリオ" w:hAnsi="メイリオ" w:cs="メイリオ" w:hint="eastAsia"/>
          <w:sz w:val="22"/>
        </w:rPr>
        <w:t>での受付対応のみであること</w:t>
      </w:r>
      <w:r w:rsidRPr="00CC2204">
        <w:rPr>
          <w:rFonts w:ascii="メイリオ" w:eastAsia="メイリオ" w:hAnsi="メイリオ" w:cs="メイリオ" w:hint="eastAsia"/>
          <w:sz w:val="22"/>
        </w:rPr>
        <w:t>は、法の趣旨に反する</w:t>
      </w:r>
      <w:r w:rsidR="00426128" w:rsidRPr="00CC2204">
        <w:rPr>
          <w:rFonts w:ascii="メイリオ" w:eastAsia="メイリオ" w:hAnsi="メイリオ" w:cs="メイリオ" w:hint="eastAsia"/>
          <w:sz w:val="22"/>
        </w:rPr>
        <w:t>ものと言える</w:t>
      </w:r>
      <w:r w:rsidR="002567C3" w:rsidRPr="00CC2204">
        <w:rPr>
          <w:rFonts w:ascii="メイリオ" w:eastAsia="メイリオ" w:hAnsi="メイリオ" w:cs="メイリオ" w:hint="eastAsia"/>
          <w:sz w:val="22"/>
        </w:rPr>
        <w:t>のではない</w:t>
      </w:r>
      <w:r w:rsidR="002567C3" w:rsidRPr="00CC2204">
        <w:rPr>
          <w:rFonts w:ascii="メイリオ" w:eastAsia="メイリオ" w:hAnsi="メイリオ" w:cs="メイリオ" w:hint="eastAsia"/>
          <w:sz w:val="22"/>
        </w:rPr>
        <w:lastRenderedPageBreak/>
        <w:t>か。非対面時の本人確認について、電話のみという音声による手法に限定せず、多様な手法を検討すべきではないか。</w:t>
      </w:r>
    </w:p>
    <w:p w14:paraId="3EB69CB0" w14:textId="77777777" w:rsidR="00940BA2" w:rsidRPr="00CC2204" w:rsidRDefault="005F2B2F" w:rsidP="00D052C6">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D052C6" w:rsidRPr="00CC2204">
        <w:rPr>
          <w:rFonts w:ascii="メイリオ" w:eastAsia="メイリオ" w:hAnsi="メイリオ" w:cs="メイリオ" w:hint="eastAsia"/>
          <w:sz w:val="22"/>
        </w:rPr>
        <w:t xml:space="preserve">　</w:t>
      </w:r>
      <w:r w:rsidR="00940BA2" w:rsidRPr="00CC2204">
        <w:rPr>
          <w:rFonts w:ascii="メイリオ" w:eastAsia="メイリオ" w:hAnsi="メイリオ" w:cs="メイリオ" w:hint="eastAsia"/>
          <w:sz w:val="22"/>
        </w:rPr>
        <w:t>オペレーター対応の問題ということであれば、環境の整備の問題とも言える。ただし、オペレーターはマニュアルに則って対応することしかできないだろう。</w:t>
      </w:r>
    </w:p>
    <w:p w14:paraId="3EB69CB1" w14:textId="77777777" w:rsidR="00931AEA" w:rsidRPr="00CC2204" w:rsidRDefault="00931AEA" w:rsidP="00B571B6">
      <w:pPr>
        <w:spacing w:line="0" w:lineRule="atLeast"/>
        <w:ind w:left="220" w:hangingChars="100" w:hanging="220"/>
        <w:rPr>
          <w:rFonts w:ascii="メイリオ" w:eastAsia="メイリオ" w:hAnsi="メイリオ" w:cs="メイリオ"/>
          <w:sz w:val="22"/>
        </w:rPr>
      </w:pPr>
    </w:p>
    <w:p w14:paraId="3EB69CB2" w14:textId="77777777" w:rsidR="00931AEA" w:rsidRPr="00CC2204" w:rsidRDefault="00931AEA" w:rsidP="00931AEA">
      <w:pPr>
        <w:spacing w:line="0" w:lineRule="atLeast"/>
        <w:ind w:left="220" w:hangingChars="100" w:hanging="220"/>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＜府の役割に関する助言＞</w:t>
      </w:r>
    </w:p>
    <w:p w14:paraId="3EB69CB3" w14:textId="6C5CA5BA" w:rsidR="006D25EA" w:rsidRPr="00CC2204" w:rsidRDefault="005F2B2F" w:rsidP="00144AB6">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D052C6" w:rsidRPr="00CC2204">
        <w:rPr>
          <w:rFonts w:ascii="メイリオ" w:eastAsia="メイリオ" w:hAnsi="メイリオ" w:cs="メイリオ" w:hint="eastAsia"/>
          <w:sz w:val="22"/>
        </w:rPr>
        <w:t xml:space="preserve">　</w:t>
      </w:r>
      <w:r w:rsidR="00940BA2" w:rsidRPr="00CC2204">
        <w:rPr>
          <w:rFonts w:ascii="メイリオ" w:eastAsia="メイリオ" w:hAnsi="メイリオ" w:cs="メイリオ" w:hint="eastAsia"/>
          <w:sz w:val="22"/>
        </w:rPr>
        <w:t>本人確認については、電話での対応以外にも、例えば視覚障が</w:t>
      </w:r>
      <w:r w:rsidR="00676FAC" w:rsidRPr="00CC2204">
        <w:rPr>
          <w:rFonts w:ascii="メイリオ" w:eastAsia="メイリオ" w:hAnsi="メイリオ" w:cs="メイリオ" w:hint="eastAsia"/>
          <w:sz w:val="22"/>
        </w:rPr>
        <w:t>いや</w:t>
      </w:r>
      <w:r w:rsidR="002567C3" w:rsidRPr="00CC2204">
        <w:rPr>
          <w:rFonts w:ascii="メイリオ" w:eastAsia="メイリオ" w:hAnsi="メイリオ" w:cs="メイリオ" w:hint="eastAsia"/>
          <w:sz w:val="22"/>
        </w:rPr>
        <w:t>筆記が困難な</w:t>
      </w:r>
      <w:r w:rsidR="00676FAC" w:rsidRPr="00CC2204">
        <w:rPr>
          <w:rFonts w:ascii="メイリオ" w:eastAsia="メイリオ" w:hAnsi="メイリオ" w:cs="メイリオ" w:hint="eastAsia"/>
          <w:sz w:val="22"/>
        </w:rPr>
        <w:t>肢体不自由のある人に対して自署以外は認めない、といった</w:t>
      </w:r>
      <w:r w:rsidRPr="00CC2204">
        <w:rPr>
          <w:rFonts w:ascii="メイリオ" w:eastAsia="メイリオ" w:hAnsi="メイリオ" w:cs="メイリオ" w:hint="eastAsia"/>
          <w:sz w:val="22"/>
        </w:rPr>
        <w:t>現状</w:t>
      </w:r>
      <w:r w:rsidR="00676FAC" w:rsidRPr="00CC2204">
        <w:rPr>
          <w:rFonts w:ascii="メイリオ" w:eastAsia="メイリオ" w:hAnsi="メイリオ" w:cs="メイリオ" w:hint="eastAsia"/>
          <w:sz w:val="22"/>
        </w:rPr>
        <w:t>がある</w:t>
      </w:r>
      <w:r w:rsidR="00940BA2" w:rsidRPr="00CC2204">
        <w:rPr>
          <w:rFonts w:ascii="メイリオ" w:eastAsia="メイリオ" w:hAnsi="メイリオ" w:cs="メイリオ" w:hint="eastAsia"/>
          <w:sz w:val="22"/>
        </w:rPr>
        <w:t>。こうした合理的配慮の不提供は、</w:t>
      </w:r>
      <w:r w:rsidRPr="00CC2204">
        <w:rPr>
          <w:rFonts w:ascii="メイリオ" w:eastAsia="メイリオ" w:hAnsi="メイリオ" w:cs="メイリオ" w:hint="eastAsia"/>
          <w:sz w:val="22"/>
        </w:rPr>
        <w:t>他の事業者でも類似の事案があると考えられることも鑑みて、</w:t>
      </w:r>
      <w:r w:rsidR="00940BA2" w:rsidRPr="00CC2204">
        <w:rPr>
          <w:rFonts w:ascii="メイリオ" w:eastAsia="メイリオ" w:hAnsi="メイリオ" w:cs="メイリオ" w:hint="eastAsia"/>
          <w:sz w:val="22"/>
        </w:rPr>
        <w:t>国レベル</w:t>
      </w:r>
      <w:r w:rsidR="002567C3" w:rsidRPr="00CC2204">
        <w:rPr>
          <w:rFonts w:ascii="メイリオ" w:eastAsia="メイリオ" w:hAnsi="メイリオ" w:cs="メイリオ" w:hint="eastAsia"/>
          <w:sz w:val="22"/>
        </w:rPr>
        <w:t>へ</w:t>
      </w:r>
      <w:r w:rsidR="00940BA2" w:rsidRPr="00CC2204">
        <w:rPr>
          <w:rFonts w:ascii="メイリオ" w:eastAsia="メイリオ" w:hAnsi="メイリオ" w:cs="メイリオ" w:hint="eastAsia"/>
          <w:sz w:val="22"/>
        </w:rPr>
        <w:t>働きかけ</w:t>
      </w:r>
      <w:r w:rsidR="00676FAC" w:rsidRPr="00CC2204">
        <w:rPr>
          <w:rFonts w:ascii="メイリオ" w:eastAsia="メイリオ" w:hAnsi="メイリオ" w:cs="メイリオ" w:hint="eastAsia"/>
          <w:sz w:val="22"/>
        </w:rPr>
        <w:t>る</w:t>
      </w:r>
      <w:r w:rsidR="00940BA2" w:rsidRPr="00CC2204">
        <w:rPr>
          <w:rFonts w:ascii="メイリオ" w:eastAsia="メイリオ" w:hAnsi="メイリオ" w:cs="メイリオ" w:hint="eastAsia"/>
          <w:sz w:val="22"/>
        </w:rPr>
        <w:t>必要があるのではないか。</w:t>
      </w:r>
    </w:p>
    <w:p w14:paraId="3EB69CB4" w14:textId="7DFDB7BF" w:rsidR="00B95E44" w:rsidRPr="00CC2204" w:rsidRDefault="00B95E44">
      <w:pPr>
        <w:widowControl/>
        <w:jc w:val="left"/>
        <w:rPr>
          <w:rFonts w:ascii="ＭＳ ゴシック" w:eastAsia="ＭＳ ゴシック" w:hAnsi="ＭＳ ゴシック"/>
        </w:rPr>
      </w:pPr>
      <w:r w:rsidRPr="00CC2204">
        <w:rPr>
          <w:rFonts w:ascii="ＭＳ ゴシック" w:eastAsia="ＭＳ ゴシック" w:hAnsi="ＭＳ ゴシック"/>
        </w:rPr>
        <w:br w:type="page"/>
      </w:r>
    </w:p>
    <w:p w14:paraId="3EB69CB5" w14:textId="77777777" w:rsidR="00B571B6" w:rsidRPr="00CC2204" w:rsidRDefault="00B571B6" w:rsidP="00B571B6">
      <w:pPr>
        <w:tabs>
          <w:tab w:val="left" w:pos="2610"/>
        </w:tabs>
        <w:spacing w:line="0" w:lineRule="atLeast"/>
        <w:ind w:left="240" w:hangingChars="100" w:hanging="240"/>
        <w:rPr>
          <w:rFonts w:ascii="メイリオ" w:eastAsia="メイリオ" w:hAnsi="メイリオ" w:cs="メイリオ"/>
          <w:sz w:val="22"/>
          <w:szCs w:val="24"/>
        </w:rPr>
      </w:pPr>
      <w:r w:rsidRPr="00CC2204">
        <w:rPr>
          <w:rFonts w:ascii="メイリオ" w:eastAsia="メイリオ" w:hAnsi="メイリオ" w:cs="メイリオ" w:hint="eastAsia"/>
          <w:b/>
          <w:sz w:val="24"/>
          <w:szCs w:val="24"/>
        </w:rPr>
        <w:lastRenderedPageBreak/>
        <w:t>⑤　第６回合議体における事例検証</w:t>
      </w:r>
    </w:p>
    <w:p w14:paraId="3EB69CB6" w14:textId="77777777" w:rsidR="00B571B6" w:rsidRPr="00CC2204" w:rsidRDefault="007571C4" w:rsidP="00B571B6">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（医療</w:t>
      </w:r>
      <w:r w:rsidR="00B571B6" w:rsidRPr="00CC2204">
        <w:rPr>
          <w:rFonts w:ascii="メイリオ" w:eastAsia="メイリオ" w:hAnsi="メイリオ" w:cs="メイリオ" w:hint="eastAsia"/>
          <w:b/>
          <w:sz w:val="22"/>
        </w:rPr>
        <w:t>分野）</w:t>
      </w:r>
    </w:p>
    <w:p w14:paraId="3EB69CB7" w14:textId="77777777" w:rsidR="00B571B6" w:rsidRPr="00CC2204" w:rsidRDefault="00B571B6" w:rsidP="00B571B6">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w:t>
      </w:r>
      <w:r w:rsidR="007571C4" w:rsidRPr="00CC2204">
        <w:rPr>
          <w:rFonts w:ascii="メイリオ" w:eastAsia="メイリオ" w:hAnsi="メイリオ" w:cs="メイリオ" w:hint="eastAsia"/>
          <w:sz w:val="22"/>
        </w:rPr>
        <w:t>9</w:t>
      </w:r>
      <w:r w:rsidRPr="00CC2204">
        <w:rPr>
          <w:rFonts w:ascii="メイリオ" w:eastAsia="メイリオ" w:hAnsi="メイリオ" w:cs="メイリオ" w:hint="eastAsia"/>
          <w:sz w:val="22"/>
        </w:rPr>
        <w:t>】精神障がいのある人に対する医療機関における対応　（委員提供事例）</w:t>
      </w:r>
    </w:p>
    <w:p w14:paraId="3EB69CB8" w14:textId="3D36CF41" w:rsidR="00B571B6" w:rsidRPr="00CC2204" w:rsidRDefault="00B571B6" w:rsidP="00B571B6">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w:t>
      </w:r>
      <w:r w:rsidR="00070B9E" w:rsidRPr="00CC2204">
        <w:rPr>
          <w:rFonts w:ascii="メイリオ" w:eastAsia="メイリオ" w:hAnsi="メイリオ" w:cs="メイリオ" w:hint="eastAsia"/>
          <w:sz w:val="22"/>
        </w:rPr>
        <w:t>相談の</w:t>
      </w:r>
      <w:r w:rsidRPr="00CC2204">
        <w:rPr>
          <w:rFonts w:ascii="メイリオ" w:eastAsia="メイリオ" w:hAnsi="メイリオ" w:cs="メイリオ" w:hint="eastAsia"/>
          <w:sz w:val="22"/>
        </w:rPr>
        <w:t>内容】</w:t>
      </w:r>
    </w:p>
    <w:p w14:paraId="3EB69CBC" w14:textId="77F4BECA" w:rsidR="00B571B6" w:rsidRPr="00CC2204" w:rsidRDefault="00785AEF" w:rsidP="000D7954">
      <w:pPr>
        <w:pBdr>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CC2204">
        <w:rPr>
          <w:rFonts w:ascii="メイリオ" w:eastAsia="メイリオ" w:hAnsi="メイリオ" w:cs="メイリオ" w:hint="eastAsia"/>
          <w:sz w:val="22"/>
        </w:rPr>
        <w:t>精神障がい者に対して、医療機関での受診拒否や、入院時に付添い者を求めるといった条件付けがなされたという相談。入院を拒否される理由として、医療法（昭和23年）施行規則第10</w:t>
      </w:r>
      <w:r w:rsidR="00E6678C" w:rsidRPr="00CC2204">
        <w:rPr>
          <w:rFonts w:ascii="メイリオ" w:eastAsia="メイリオ" w:hAnsi="メイリオ" w:cs="メイリオ" w:hint="eastAsia"/>
          <w:sz w:val="22"/>
        </w:rPr>
        <w:t>条第３</w:t>
      </w:r>
      <w:r w:rsidRPr="00CC2204">
        <w:rPr>
          <w:rFonts w:ascii="メイリオ" w:eastAsia="メイリオ" w:hAnsi="メイリオ" w:cs="メイリオ" w:hint="eastAsia"/>
          <w:sz w:val="22"/>
        </w:rPr>
        <w:t>号を根拠にされることがある。</w:t>
      </w:r>
    </w:p>
    <w:p w14:paraId="3EB69CBD" w14:textId="77777777" w:rsidR="00B571B6" w:rsidRPr="00CC2204" w:rsidRDefault="00B571B6">
      <w:pPr>
        <w:widowControl/>
        <w:jc w:val="left"/>
        <w:rPr>
          <w:rFonts w:ascii="ＭＳ ゴシック" w:eastAsia="ＭＳ ゴシック" w:hAnsi="ＭＳ ゴシック"/>
        </w:rPr>
      </w:pPr>
    </w:p>
    <w:p w14:paraId="58FAF58F" w14:textId="77777777" w:rsidR="006B2E8B" w:rsidRPr="00CC2204" w:rsidRDefault="006B2E8B" w:rsidP="006B2E8B">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＜相談事例に関する意見＞</w:t>
      </w:r>
    </w:p>
    <w:p w14:paraId="4A5D5E8A" w14:textId="34C5C246" w:rsidR="00785AEF" w:rsidRPr="00CC2204" w:rsidRDefault="00785AEF"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〇　医療法施行規則第</w:t>
      </w:r>
      <w:r w:rsidRPr="00CC2204">
        <w:rPr>
          <w:rFonts w:ascii="メイリオ" w:eastAsia="メイリオ" w:hAnsi="メイリオ" w:cs="メイリオ"/>
          <w:sz w:val="22"/>
        </w:rPr>
        <w:t>10</w:t>
      </w:r>
      <w:r w:rsidR="00EE7A5B" w:rsidRPr="00CC2204">
        <w:rPr>
          <w:rFonts w:ascii="メイリオ" w:eastAsia="メイリオ" w:hAnsi="メイリオ" w:cs="メイリオ" w:hint="eastAsia"/>
          <w:sz w:val="22"/>
        </w:rPr>
        <w:t>条第３</w:t>
      </w:r>
      <w:r w:rsidRPr="00CC2204">
        <w:rPr>
          <w:rFonts w:ascii="メイリオ" w:eastAsia="メイリオ" w:hAnsi="メイリオ" w:cs="メイリオ" w:hint="eastAsia"/>
          <w:sz w:val="22"/>
        </w:rPr>
        <w:t>号が正当な理由になるか否かに関し、当該規則について十分に主旨を理解する必要はあるが、</w:t>
      </w:r>
      <w:r w:rsidR="00EE7A5B" w:rsidRPr="00CC2204">
        <w:rPr>
          <w:rFonts w:ascii="メイリオ" w:eastAsia="メイリオ" w:hAnsi="メイリオ" w:cs="メイリオ" w:hint="eastAsia"/>
          <w:sz w:val="22"/>
        </w:rPr>
        <w:t>施行</w:t>
      </w:r>
      <w:r w:rsidRPr="00CC2204">
        <w:rPr>
          <w:rFonts w:ascii="メイリオ" w:eastAsia="メイリオ" w:hAnsi="メイリオ" w:cs="メイリオ" w:hint="eastAsia"/>
          <w:sz w:val="22"/>
        </w:rPr>
        <w:t>当時の考え方として合理性があったとしても、</w:t>
      </w:r>
      <w:r w:rsidR="00EE7A5B" w:rsidRPr="00CC2204">
        <w:rPr>
          <w:rFonts w:ascii="メイリオ" w:eastAsia="メイリオ" w:hAnsi="メイリオ" w:cs="メイリオ" w:hint="eastAsia"/>
          <w:sz w:val="22"/>
        </w:rPr>
        <w:t>現代において合理性があるかどうかは検討すべきではないか</w:t>
      </w:r>
      <w:r w:rsidRPr="00CC2204">
        <w:rPr>
          <w:rFonts w:ascii="メイリオ" w:eastAsia="メイリオ" w:hAnsi="メイリオ" w:cs="メイリオ" w:hint="eastAsia"/>
          <w:sz w:val="22"/>
        </w:rPr>
        <w:t>。仮に当該規則に合理性があったとしても、患者に対して具体的に説明する必要が求められる。また、障害者差別解消法の主旨をふまえ、対象となる患者は限定すべきではないかと思われる。</w:t>
      </w:r>
    </w:p>
    <w:p w14:paraId="69B5A988" w14:textId="2EAB5142" w:rsidR="00EE7A5B" w:rsidRPr="00CC2204" w:rsidRDefault="00EE7A5B" w:rsidP="006B2E8B">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785AEF" w:rsidRPr="00CC2204">
        <w:rPr>
          <w:rFonts w:ascii="メイリオ" w:eastAsia="メイリオ" w:hAnsi="メイリオ" w:cs="メイリオ" w:hint="eastAsia"/>
          <w:sz w:val="22"/>
        </w:rPr>
        <w:t>正当な理由の解釈は、その人の障がいの状況や求められる支援、病院の体制等のバランスを勘案し、ケースバイケースで判断するものであり、一般化できるものではないのではないか。いずれにせよ、個別具体的な検討をせず、一律的に受診を拒否したり、付添いを求めるといったことがある場合、その対応には問題がある</w:t>
      </w:r>
      <w:r w:rsidRPr="00CC2204">
        <w:rPr>
          <w:rFonts w:ascii="メイリオ" w:eastAsia="メイリオ" w:hAnsi="メイリオ" w:cs="メイリオ" w:hint="eastAsia"/>
          <w:sz w:val="22"/>
        </w:rPr>
        <w:t>といえるのではないか。</w:t>
      </w:r>
    </w:p>
    <w:p w14:paraId="6F4ED349" w14:textId="3DF0F0E1" w:rsidR="00EE7A5B" w:rsidRPr="00CC2204" w:rsidRDefault="00EE7A5B"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〇　付添い者を求められるといったケースは、精神障がいのみならず、重度の知的障がいや身体障がいのある人にも同様の問題が現実的にはあると思われる。</w:t>
      </w:r>
    </w:p>
    <w:p w14:paraId="7B6B1BEB" w14:textId="3E0C7900" w:rsidR="00785AEF" w:rsidRPr="00CC2204" w:rsidRDefault="00EE7A5B"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785AEF" w:rsidRPr="00CC2204">
        <w:rPr>
          <w:rFonts w:ascii="メイリオ" w:eastAsia="メイリオ" w:hAnsi="メイリオ" w:cs="メイリオ" w:hint="eastAsia"/>
          <w:sz w:val="22"/>
        </w:rPr>
        <w:t>医療分野は、生命・身体に関わっている重要な問題であるということを考慮して、検証する必要があると思われる。</w:t>
      </w:r>
    </w:p>
    <w:p w14:paraId="3EB69CBE" w14:textId="77777777" w:rsidR="007571C4" w:rsidRPr="00CC2204" w:rsidRDefault="007571C4">
      <w:pPr>
        <w:widowControl/>
        <w:jc w:val="left"/>
        <w:rPr>
          <w:rFonts w:ascii="ＭＳ ゴシック" w:eastAsia="ＭＳ ゴシック" w:hAnsi="ＭＳ ゴシック"/>
        </w:rPr>
      </w:pPr>
    </w:p>
    <w:p w14:paraId="3AF03214"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■参考：医療法施行規則（昭和23年厚生省令第50号）（抄）</w:t>
      </w:r>
    </w:p>
    <w:p w14:paraId="2BBDF8EA"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【管理者の遵守すべき事項】</w:t>
      </w:r>
    </w:p>
    <w:p w14:paraId="32030612" w14:textId="77777777" w:rsidR="005D3C55" w:rsidRPr="00CC2204" w:rsidRDefault="005D3C55" w:rsidP="00364906">
      <w:pPr>
        <w:widowControl/>
        <w:pBdr>
          <w:top w:val="dotted" w:sz="4" w:space="1" w:color="auto"/>
          <w:left w:val="dotted" w:sz="4" w:space="4" w:color="auto"/>
          <w:bottom w:val="dotted" w:sz="4" w:space="1" w:color="auto"/>
          <w:right w:val="dotted" w:sz="4" w:space="4" w:color="auto"/>
        </w:pBdr>
        <w:spacing w:line="0" w:lineRule="atLeast"/>
        <w:ind w:left="180" w:hangingChars="100" w:hanging="180"/>
        <w:jc w:val="left"/>
        <w:rPr>
          <w:rFonts w:ascii="メイリオ" w:eastAsia="メイリオ" w:hAnsi="メイリオ" w:cs="メイリオ"/>
          <w:sz w:val="18"/>
        </w:rPr>
      </w:pPr>
      <w:r w:rsidRPr="00CC2204">
        <w:rPr>
          <w:rFonts w:ascii="メイリオ" w:eastAsia="メイリオ" w:hAnsi="メイリオ" w:cs="メイリオ" w:hint="eastAsia"/>
          <w:sz w:val="18"/>
        </w:rPr>
        <w:t>第10条　病院、診療所又は助産所の管理者は、患者、妊婦、産婦又はじよく婦を入院させ、又は入所させるに当たり、次の各号に掲げる事項を遵守しなければならない。ただし、第一号から第四号までに掲げる事項については、臨時応急のため入院させ、又は入所させるときは、この限りでない。</w:t>
      </w:r>
    </w:p>
    <w:p w14:paraId="390CAAF2" w14:textId="72AA0E63" w:rsidR="005D3C55" w:rsidRPr="00CC2204" w:rsidRDefault="005D3C55" w:rsidP="007061DC">
      <w:pPr>
        <w:widowControl/>
        <w:pBdr>
          <w:top w:val="dotted" w:sz="4" w:space="1" w:color="auto"/>
          <w:left w:val="dotted" w:sz="4" w:space="4" w:color="auto"/>
          <w:bottom w:val="dotted" w:sz="4" w:space="1" w:color="auto"/>
          <w:right w:val="dotted" w:sz="4" w:space="4" w:color="auto"/>
        </w:pBdr>
        <w:tabs>
          <w:tab w:val="left" w:pos="2913"/>
        </w:tabs>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 xml:space="preserve">　一・二（略）</w:t>
      </w:r>
      <w:r w:rsidR="007061DC" w:rsidRPr="00CC2204">
        <w:rPr>
          <w:rFonts w:ascii="メイリオ" w:eastAsia="メイリオ" w:hAnsi="メイリオ" w:cs="メイリオ"/>
          <w:sz w:val="18"/>
        </w:rPr>
        <w:tab/>
      </w:r>
    </w:p>
    <w:p w14:paraId="3D224A8F" w14:textId="01C904C2" w:rsidR="005D3C55" w:rsidRPr="00CC2204" w:rsidRDefault="005D3C55" w:rsidP="00364906">
      <w:pPr>
        <w:widowControl/>
        <w:pBdr>
          <w:top w:val="dotted" w:sz="4" w:space="1" w:color="auto"/>
          <w:left w:val="dotted" w:sz="4" w:space="4" w:color="auto"/>
          <w:bottom w:val="dotted" w:sz="4" w:space="1" w:color="auto"/>
          <w:right w:val="dotted" w:sz="4" w:space="4" w:color="auto"/>
        </w:pBdr>
        <w:spacing w:line="0" w:lineRule="atLeast"/>
        <w:ind w:left="360" w:hangingChars="200" w:hanging="360"/>
        <w:jc w:val="left"/>
        <w:rPr>
          <w:rFonts w:ascii="メイリオ" w:eastAsia="メイリオ" w:hAnsi="メイリオ" w:cs="メイリオ"/>
          <w:sz w:val="18"/>
        </w:rPr>
      </w:pPr>
      <w:r w:rsidRPr="00CC2204">
        <w:rPr>
          <w:rFonts w:ascii="メイリオ" w:eastAsia="メイリオ" w:hAnsi="メイリオ" w:cs="メイリオ" w:hint="eastAsia"/>
          <w:sz w:val="18"/>
        </w:rPr>
        <w:t xml:space="preserve">　三　精神疾患を有する者であって、当該精神疾患に対し入院治療が必要なもの（身体疾患を有する者であって、当該身体疾患に対し精神病室以外の病室で入院治療を受けることが必要なものを除く。）を入院させる場合には、精神病室に入院させること。 </w:t>
      </w:r>
    </w:p>
    <w:p w14:paraId="67931DB9"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＜旧・平成28年6月10日改正前の条文＞</w:t>
      </w:r>
    </w:p>
    <w:p w14:paraId="13A7E615" w14:textId="7C5CB55C"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 xml:space="preserve">　三　精神病患者又は感染症患者をそれぞれ精神病室又は感染症病室でない病室に入院させないこと。</w:t>
      </w:r>
    </w:p>
    <w:p w14:paraId="2B326BE7"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lastRenderedPageBreak/>
        <w:t>■参考：医療法施行規則の一部を改正する省令の施行について</w:t>
      </w:r>
    </w:p>
    <w:p w14:paraId="48624034"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ind w:firstLineChars="300" w:firstLine="540"/>
        <w:jc w:val="left"/>
        <w:rPr>
          <w:rFonts w:ascii="メイリオ" w:eastAsia="メイリオ" w:hAnsi="メイリオ" w:cs="メイリオ"/>
          <w:sz w:val="18"/>
        </w:rPr>
      </w:pPr>
      <w:r w:rsidRPr="00CC2204">
        <w:rPr>
          <w:rFonts w:ascii="メイリオ" w:eastAsia="メイリオ" w:hAnsi="メイリオ" w:cs="メイリオ" w:hint="eastAsia"/>
          <w:sz w:val="18"/>
        </w:rPr>
        <w:t xml:space="preserve">（厚生労働省医政局長通知　平成28年6月10日　医政発0610第18号） </w:t>
      </w:r>
    </w:p>
    <w:p w14:paraId="210B641B" w14:textId="17C83BFA"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１(４) 病院等の管理者が患者等を入院させ、又は入所させるに当たって遵守すべき事項の見直しについて</w:t>
      </w:r>
    </w:p>
    <w:p w14:paraId="0851E863" w14:textId="4D0C305B" w:rsidR="005D3C55" w:rsidRPr="00CC2204" w:rsidRDefault="005D3C55" w:rsidP="00364906">
      <w:pPr>
        <w:widowControl/>
        <w:pBdr>
          <w:top w:val="dotted" w:sz="4" w:space="1" w:color="auto"/>
          <w:left w:val="dotted" w:sz="4" w:space="4" w:color="auto"/>
          <w:bottom w:val="dotted" w:sz="4" w:space="1" w:color="auto"/>
          <w:right w:val="dotted" w:sz="4" w:space="4" w:color="auto"/>
        </w:pBdr>
        <w:spacing w:line="0" w:lineRule="atLeast"/>
        <w:ind w:firstLineChars="100" w:firstLine="180"/>
        <w:jc w:val="left"/>
        <w:rPr>
          <w:rFonts w:ascii="メイリオ" w:eastAsia="メイリオ" w:hAnsi="メイリオ" w:cs="メイリオ"/>
          <w:sz w:val="18"/>
        </w:rPr>
      </w:pPr>
      <w:r w:rsidRPr="00CC2204">
        <w:rPr>
          <w:rFonts w:ascii="メイリオ" w:eastAsia="メイリオ" w:hAnsi="メイリオ" w:cs="メイリオ" w:hint="eastAsia"/>
          <w:sz w:val="18"/>
        </w:rPr>
        <w:t>病院、診療所又は助産所の管理者が、患者、妊婦、産婦又は褥婦を入院させ、又は入所させるに当って遵守すべき事項のうち、精神疾患を有する者の入院に関する規定を改正し、精神疾患を有する者が、身体疾患の治療を行うために精神病室以外の病室に入院できることを明確化すること。（規則第10条関係）</w:t>
      </w:r>
    </w:p>
    <w:p w14:paraId="24075E3F" w14:textId="77777777" w:rsidR="005D3C55" w:rsidRPr="00CC2204" w:rsidRDefault="005D3C55">
      <w:pPr>
        <w:widowControl/>
        <w:jc w:val="left"/>
        <w:rPr>
          <w:rFonts w:ascii="ＭＳ ゴシック" w:eastAsia="ＭＳ ゴシック" w:hAnsi="ＭＳ ゴシック"/>
        </w:rPr>
      </w:pPr>
    </w:p>
    <w:p w14:paraId="3EB69CBF"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（医療分野）</w:t>
      </w:r>
    </w:p>
    <w:p w14:paraId="3EB69CC0"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【事例10】精神障がいのある人に対する医療機関における対応</w:t>
      </w:r>
    </w:p>
    <w:p w14:paraId="3EB69CC1" w14:textId="77777777" w:rsidR="007571C4" w:rsidRPr="00CC2204" w:rsidRDefault="007571C4" w:rsidP="007571C4">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【相談の内容】</w:t>
      </w:r>
    </w:p>
    <w:p w14:paraId="0E43E68C" w14:textId="64816714" w:rsidR="00657B58" w:rsidRPr="00CC2204" w:rsidRDefault="007571C4" w:rsidP="007571C4">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w:t>
      </w:r>
      <w:r w:rsidR="00657B58" w:rsidRPr="00CC2204">
        <w:rPr>
          <w:rFonts w:ascii="メイリオ" w:eastAsia="メイリオ" w:hAnsi="メイリオ" w:cs="メイリオ" w:hint="eastAsia"/>
          <w:sz w:val="22"/>
        </w:rPr>
        <w:t>精神障がいを理由に</w:t>
      </w:r>
      <w:r w:rsidR="008C41A9" w:rsidRPr="00CC2204">
        <w:rPr>
          <w:rFonts w:ascii="メイリオ" w:eastAsia="メイリオ" w:hAnsi="メイリオ" w:cs="メイリオ" w:hint="eastAsia"/>
          <w:sz w:val="22"/>
        </w:rPr>
        <w:t>内科の</w:t>
      </w:r>
      <w:r w:rsidR="00657B58" w:rsidRPr="00CC2204">
        <w:rPr>
          <w:rFonts w:ascii="メイリオ" w:eastAsia="メイリオ" w:hAnsi="メイリオ" w:cs="メイリオ" w:hint="eastAsia"/>
          <w:sz w:val="22"/>
        </w:rPr>
        <w:t>受診ができず、精神科主治医に相談するよう言われた。</w:t>
      </w:r>
    </w:p>
    <w:p w14:paraId="751F3F24" w14:textId="77777777" w:rsidR="00657B58" w:rsidRPr="00CC2204" w:rsidRDefault="00657B58" w:rsidP="007571C4">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p>
    <w:p w14:paraId="3EB69CC2" w14:textId="483ECEDA" w:rsidR="007571C4" w:rsidRPr="00CC2204" w:rsidRDefault="00657B58" w:rsidP="000D7954">
      <w:pPr>
        <w:widowControl/>
        <w:pBdr>
          <w:top w:val="double" w:sz="4" w:space="1" w:color="auto"/>
          <w:left w:val="double" w:sz="4" w:space="4"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相談員が当該医療機関に確認したところ、受診ができない理由は、本人の症状が精神疾患の治療をしないと根本的な改善が見込めないことや、精神科の薬による影響を勘案していることを理由に主治医に相談するよう伝えたものであり、主治医の紹介状があれば診療するとの回答であった。本人は当該医療機関へ再度連絡すると言っていたものの、以降、本人は当該医療機関に連絡はしていないとのことであった。</w:t>
      </w:r>
    </w:p>
    <w:p w14:paraId="3EB69CC5" w14:textId="77777777" w:rsidR="007571C4" w:rsidRPr="00CC2204" w:rsidRDefault="007571C4" w:rsidP="007571C4">
      <w:pPr>
        <w:pBdr>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【分類】不快・不満</w:t>
      </w:r>
    </w:p>
    <w:p w14:paraId="3EB69CC6" w14:textId="77777777" w:rsidR="007571C4" w:rsidRPr="00CC2204" w:rsidRDefault="007571C4">
      <w:pPr>
        <w:widowControl/>
        <w:jc w:val="left"/>
        <w:rPr>
          <w:rFonts w:ascii="ＭＳ ゴシック" w:eastAsia="ＭＳ ゴシック" w:hAnsi="ＭＳ ゴシック"/>
        </w:rPr>
      </w:pPr>
    </w:p>
    <w:p w14:paraId="34BAE77D" w14:textId="77777777" w:rsidR="00657B58" w:rsidRPr="00CC2204" w:rsidRDefault="00657B58" w:rsidP="00657B58">
      <w:pP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＜広域支援相談員の相談対応に関する助言＞</w:t>
      </w:r>
    </w:p>
    <w:p w14:paraId="55578B65" w14:textId="1598FD81" w:rsidR="00657B58" w:rsidRPr="00CC2204" w:rsidRDefault="00657B58"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〇　本件は、いつ、誰が、何をしたのかといった情報が錯綜しており、本人の思いと客観的事実の判別がつきにくいため、相談員はまず本人に対して相談内容の道筋を立てて整理をし、助言を行うことが必要ではないか。</w:t>
      </w:r>
    </w:p>
    <w:p w14:paraId="1A8B7A2F" w14:textId="59A12798" w:rsidR="00657B58" w:rsidRPr="00CC2204" w:rsidRDefault="00657B58" w:rsidP="000D7954">
      <w:pPr>
        <w:widowControl/>
        <w:spacing w:line="0" w:lineRule="atLeast"/>
        <w:ind w:left="220" w:hangingChars="100" w:hanging="220"/>
        <w:jc w:val="left"/>
        <w:rPr>
          <w:rFonts w:ascii="メイリオ" w:eastAsia="メイリオ" w:hAnsi="メイリオ" w:cs="メイリオ"/>
          <w:sz w:val="22"/>
        </w:rPr>
      </w:pPr>
      <w:r w:rsidRPr="00CC2204">
        <w:rPr>
          <w:rFonts w:ascii="メイリオ" w:eastAsia="メイリオ" w:hAnsi="メイリオ" w:cs="メイリオ" w:hint="eastAsia"/>
          <w:sz w:val="22"/>
        </w:rPr>
        <w:t>〇　相談員が行う「調整」や「助言」の範囲として、本人の主訴の内容によって調整や助言の内容は異なるであろうが、差別的事案に係る相談内で、必要な機関につないでいくことも条例上の調整や助言に含むものと解釈する余地があるのではないか。</w:t>
      </w:r>
    </w:p>
    <w:p w14:paraId="73DB2467" w14:textId="2E1C7A9F" w:rsidR="00657B58" w:rsidRPr="00CC2204" w:rsidRDefault="00657B58"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〇　このような事案については、主治医との連絡を取り調整した上、適切な医療機関の紹介につながっていくことが望ましいのではないかと思われる。</w:t>
      </w:r>
    </w:p>
    <w:p w14:paraId="7C06DED0" w14:textId="77777777" w:rsidR="00657B58" w:rsidRPr="00CC2204" w:rsidRDefault="00657B58" w:rsidP="00657B58">
      <w:pPr>
        <w:widowControl/>
        <w:jc w:val="left"/>
        <w:rPr>
          <w:rFonts w:ascii="ＭＳ ゴシック" w:eastAsia="ＭＳ ゴシック" w:hAnsi="ＭＳ ゴシック"/>
        </w:rPr>
      </w:pPr>
    </w:p>
    <w:p w14:paraId="774C7380" w14:textId="77777777" w:rsidR="005D3C55" w:rsidRPr="00CC2204" w:rsidRDefault="00657B58" w:rsidP="005D3C55">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＜相談事例に関する意見＞</w:t>
      </w:r>
    </w:p>
    <w:p w14:paraId="06B43550" w14:textId="4AF7EB36" w:rsidR="00657B58" w:rsidRPr="00CC2204" w:rsidRDefault="00657B58" w:rsidP="005D3C55">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患者とのコミュニケーションが大切であることを表した事例であると思われる。本人が理解できるように、</w:t>
      </w:r>
      <w:r w:rsidR="00BE4A9E" w:rsidRPr="00CC2204">
        <w:rPr>
          <w:rFonts w:ascii="メイリオ" w:eastAsia="メイリオ" w:hAnsi="メイリオ" w:cs="メイリオ" w:hint="eastAsia"/>
          <w:sz w:val="22"/>
        </w:rPr>
        <w:t>医療機関側がどのように</w:t>
      </w:r>
      <w:r w:rsidRPr="00CC2204">
        <w:rPr>
          <w:rFonts w:ascii="メイリオ" w:eastAsia="メイリオ" w:hAnsi="メイリオ" w:cs="メイリオ" w:hint="eastAsia"/>
          <w:sz w:val="22"/>
        </w:rPr>
        <w:t>説明をしたのかが重要であり、</w:t>
      </w:r>
      <w:r w:rsidR="00BE4A9E" w:rsidRPr="00CC2204">
        <w:rPr>
          <w:rFonts w:ascii="メイリオ" w:eastAsia="メイリオ" w:hAnsi="メイリオ" w:cs="メイリオ" w:hint="eastAsia"/>
          <w:sz w:val="22"/>
        </w:rPr>
        <w:t>本人に説明をしたつもりであっても</w:t>
      </w:r>
      <w:r w:rsidRPr="00CC2204">
        <w:rPr>
          <w:rFonts w:ascii="メイリオ" w:eastAsia="メイリオ" w:hAnsi="メイリオ" w:cs="メイリオ" w:hint="eastAsia"/>
          <w:sz w:val="22"/>
        </w:rPr>
        <w:t>、本人が十分に理解できていない可能性がある。</w:t>
      </w:r>
    </w:p>
    <w:p w14:paraId="3EB69CC7" w14:textId="77777777" w:rsidR="007571C4" w:rsidRPr="00CC2204" w:rsidRDefault="007571C4">
      <w:pPr>
        <w:widowControl/>
        <w:jc w:val="left"/>
        <w:rPr>
          <w:rFonts w:ascii="ＭＳ ゴシック" w:eastAsia="ＭＳ ゴシック" w:hAnsi="ＭＳ ゴシック"/>
        </w:rPr>
      </w:pPr>
    </w:p>
    <w:p w14:paraId="3EB69CC8"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（公共交通機関分野）</w:t>
      </w:r>
    </w:p>
    <w:p w14:paraId="3EB69CC9"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【事例11】車いす利用者への電車利用における合理的配慮</w:t>
      </w:r>
    </w:p>
    <w:p w14:paraId="3EB69CCA" w14:textId="77777777" w:rsidR="007571C4" w:rsidRPr="00CC2204" w:rsidRDefault="007571C4" w:rsidP="007571C4">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【相談の内容】</w:t>
      </w:r>
    </w:p>
    <w:p w14:paraId="3EB69CCB" w14:textId="28EE0A6D" w:rsidR="007571C4" w:rsidRPr="00CC2204" w:rsidRDefault="007571C4" w:rsidP="007571C4">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w:t>
      </w:r>
      <w:r w:rsidR="00B26591" w:rsidRPr="00CC2204">
        <w:rPr>
          <w:rFonts w:ascii="メイリオ" w:eastAsia="メイリオ" w:hAnsi="メイリオ" w:cs="メイリオ" w:hint="eastAsia"/>
          <w:sz w:val="22"/>
        </w:rPr>
        <w:t>車いす利用者が電車を利用する際に、駅員による降車ミスがあり、降りられなかったことが複数回あった。</w:t>
      </w:r>
    </w:p>
    <w:p w14:paraId="3EB69CCC"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p>
    <w:p w14:paraId="7D5040BD" w14:textId="0AD08BD3" w:rsidR="00AD3CD4" w:rsidRPr="00CC2204" w:rsidRDefault="008C41A9" w:rsidP="00AD3CD4">
      <w:pPr>
        <w:pBdr>
          <w:left w:val="double" w:sz="4" w:space="4" w:color="auto"/>
          <w:bottom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電鉄会社への</w:t>
      </w:r>
      <w:r w:rsidR="00B26591" w:rsidRPr="00CC2204">
        <w:rPr>
          <w:rFonts w:ascii="メイリオ" w:eastAsia="メイリオ" w:hAnsi="メイリオ" w:cs="メイリオ" w:hint="eastAsia"/>
          <w:sz w:val="22"/>
        </w:rPr>
        <w:t>事実確認</w:t>
      </w:r>
      <w:r w:rsidRPr="00CC2204">
        <w:rPr>
          <w:rFonts w:ascii="メイリオ" w:eastAsia="メイリオ" w:hAnsi="メイリオ" w:cs="メイリオ" w:hint="eastAsia"/>
          <w:sz w:val="22"/>
        </w:rPr>
        <w:t>の結果</w:t>
      </w:r>
      <w:r w:rsidR="00B26591" w:rsidRPr="00CC2204">
        <w:rPr>
          <w:rFonts w:ascii="メイリオ" w:eastAsia="メイリオ" w:hAnsi="メイリオ" w:cs="メイリオ" w:hint="eastAsia"/>
          <w:sz w:val="22"/>
        </w:rPr>
        <w:t>、</w:t>
      </w:r>
      <w:r w:rsidRPr="00CC2204">
        <w:rPr>
          <w:rFonts w:ascii="メイリオ" w:eastAsia="メイリオ" w:hAnsi="メイリオ" w:cs="メイリオ" w:hint="eastAsia"/>
          <w:sz w:val="22"/>
        </w:rPr>
        <w:t>駅員間の連絡ミスや他の業務に時間を要したことにより、降車の介助ができなかった等の経緯が確認された。その後、</w:t>
      </w:r>
      <w:r w:rsidR="00AD3CD4" w:rsidRPr="00CC2204">
        <w:rPr>
          <w:rFonts w:ascii="メイリオ" w:eastAsia="メイリオ" w:hAnsi="メイリオ" w:cs="メイリオ" w:hint="eastAsia"/>
          <w:sz w:val="22"/>
        </w:rPr>
        <w:t>電鉄会社から本人への謝罪の場を設け、今後の改善策を検討し双方の合意を得た。</w:t>
      </w:r>
    </w:p>
    <w:p w14:paraId="3EB69CCE" w14:textId="7CA91324" w:rsidR="007571C4" w:rsidRPr="00CC2204" w:rsidRDefault="007571C4" w:rsidP="007571C4">
      <w:pPr>
        <w:pBdr>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【分類】合理的配慮の不提供</w:t>
      </w:r>
    </w:p>
    <w:p w14:paraId="3DF093A4" w14:textId="77777777" w:rsidR="00AA5B9F" w:rsidRPr="00CC2204" w:rsidRDefault="00AA5B9F">
      <w:pPr>
        <w:widowControl/>
        <w:jc w:val="left"/>
        <w:rPr>
          <w:rFonts w:ascii="ＭＳ ゴシック" w:eastAsia="ＭＳ ゴシック" w:hAnsi="ＭＳ ゴシック"/>
          <w:sz w:val="22"/>
        </w:rPr>
      </w:pPr>
    </w:p>
    <w:p w14:paraId="62369B86" w14:textId="77777777" w:rsidR="00BE4A9E" w:rsidRPr="00CC2204" w:rsidRDefault="00BE4A9E" w:rsidP="00BE4A9E">
      <w:pPr>
        <w:spacing w:line="0" w:lineRule="atLeast"/>
        <w:rPr>
          <w:rFonts w:ascii="メイリオ" w:eastAsia="メイリオ" w:hAnsi="メイリオ" w:cs="メイリオ"/>
          <w:b/>
          <w:color w:val="000000" w:themeColor="text1"/>
          <w:sz w:val="22"/>
        </w:rPr>
      </w:pPr>
      <w:r w:rsidRPr="00CC2204">
        <w:rPr>
          <w:rFonts w:ascii="メイリオ" w:eastAsia="メイリオ" w:hAnsi="メイリオ" w:cs="メイリオ" w:hint="eastAsia"/>
          <w:b/>
          <w:color w:val="000000" w:themeColor="text1"/>
          <w:sz w:val="22"/>
        </w:rPr>
        <w:t>＜相談内容の分類に関する助言＞</w:t>
      </w:r>
    </w:p>
    <w:p w14:paraId="3EBD93F4" w14:textId="7D224049" w:rsidR="00AD3CD4" w:rsidRPr="00CC2204" w:rsidRDefault="00AD3CD4" w:rsidP="00AD3CD4">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合理的配慮の提供を行う体制やルールが決まっていたとしても、現実に降車ミス等により提供されなければ個別具体的な調整や変更がなされていないものと考えられる。そのため、降車がなされなかった点のみに着目すれば、合理的配慮の不提供があったといえるのではないか。</w:t>
      </w:r>
    </w:p>
    <w:p w14:paraId="09E1BBC1" w14:textId="77777777" w:rsidR="00AD3CD4" w:rsidRPr="00CC2204" w:rsidRDefault="00AD3CD4" w:rsidP="00AD3CD4">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ただし、過重な負担があったかどうかも含めて考えるべきではないか。降車支援の都度の人員体制や時間帯等の要素を考慮する必要があり、単に降車ミスがあったことのみをもって合理的配慮の不提供があったと言えるものではないだろう。</w:t>
      </w:r>
    </w:p>
    <w:p w14:paraId="33EC92DC" w14:textId="77777777" w:rsidR="00AD3CD4" w:rsidRPr="00CC2204" w:rsidRDefault="00AD3CD4" w:rsidP="00AD3CD4">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事業者側に悪意があるわけではなく、日々配慮に努めているが、こういったミスがあった際の対策が本人に説明されていないのではないか。</w:t>
      </w:r>
    </w:p>
    <w:p w14:paraId="15CAE129" w14:textId="7E90C041" w:rsidR="00AD3CD4" w:rsidRPr="00CC2204" w:rsidRDefault="007766BC" w:rsidP="00AD3CD4">
      <w:pPr>
        <w:spacing w:line="0" w:lineRule="atLeast"/>
        <w:ind w:left="110" w:hangingChars="50" w:hanging="110"/>
        <w:rPr>
          <w:rFonts w:ascii="メイリオ" w:eastAsia="メイリオ" w:hAnsi="メイリオ" w:cs="メイリオ"/>
          <w:sz w:val="22"/>
        </w:rPr>
      </w:pPr>
      <w:r>
        <w:rPr>
          <w:rFonts w:ascii="メイリオ" w:eastAsia="メイリオ" w:hAnsi="メイリオ" w:cs="メイリオ" w:hint="eastAsia"/>
          <w:sz w:val="22"/>
        </w:rPr>
        <w:t>〇　合理的配慮の</w:t>
      </w:r>
      <w:r w:rsidR="00AD3CD4" w:rsidRPr="00CC2204">
        <w:rPr>
          <w:rFonts w:ascii="メイリオ" w:eastAsia="メイリオ" w:hAnsi="メイリオ" w:cs="メイリオ" w:hint="eastAsia"/>
          <w:sz w:val="22"/>
        </w:rPr>
        <w:t>提供は、事業者においては努力義務であることから、本件においては「努力はしている」と考えてよいか、それとも努力義務以上のものを求めていくべきか。</w:t>
      </w:r>
    </w:p>
    <w:p w14:paraId="232C9034" w14:textId="77777777" w:rsidR="00AD3CD4" w:rsidRPr="00CC2204" w:rsidRDefault="00AD3CD4" w:rsidP="00AD3CD4">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もし、降車がなされなかったという不履行により損害が発生した場合には、損害賠償請求を行うということも考えられるが、その場合は裁判に委ねられることとなる。損害賠償まで求めないということであれば、「不快・不満」として整理されることも考えられるのではないか。</w:t>
      </w:r>
    </w:p>
    <w:p w14:paraId="3BCA7252" w14:textId="56A2CDCA" w:rsidR="00BE4A9E" w:rsidRPr="00CC2204" w:rsidRDefault="00AD3CD4" w:rsidP="00AD3CD4">
      <w:pPr>
        <w:tabs>
          <w:tab w:val="left" w:pos="1216"/>
        </w:tabs>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sz w:val="22"/>
        </w:rPr>
        <w:tab/>
      </w:r>
      <w:r w:rsidRPr="00CC2204">
        <w:rPr>
          <w:rFonts w:ascii="メイリオ" w:eastAsia="メイリオ" w:hAnsi="メイリオ" w:cs="メイリオ"/>
          <w:sz w:val="22"/>
        </w:rPr>
        <w:tab/>
      </w:r>
    </w:p>
    <w:p w14:paraId="60908C94" w14:textId="1A07A65E" w:rsidR="00BE4A9E" w:rsidRPr="00CC2204" w:rsidRDefault="00BE4A9E">
      <w:pP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＜広域支援相談員の相談対応に関する助言＞</w:t>
      </w:r>
    </w:p>
    <w:p w14:paraId="33A2B002" w14:textId="4F1B6F9B" w:rsidR="00BE4A9E" w:rsidRPr="00CC2204" w:rsidRDefault="00BE4A9E" w:rsidP="00BE4A9E">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相談対応として難しいのは、合理的配慮の提供がなされ</w:t>
      </w:r>
      <w:r w:rsidR="0037166E" w:rsidRPr="00CC2204">
        <w:rPr>
          <w:rFonts w:ascii="メイリオ" w:eastAsia="メイリオ" w:hAnsi="メイリオ" w:cs="メイリオ" w:hint="eastAsia"/>
          <w:sz w:val="22"/>
        </w:rPr>
        <w:t>なかったことによって「建設的対話」が成り立たなくなっている障がい者－</w:t>
      </w:r>
      <w:r w:rsidRPr="00CC2204">
        <w:rPr>
          <w:rFonts w:ascii="メイリオ" w:eastAsia="メイリオ" w:hAnsi="メイリオ" w:cs="メイリオ"/>
          <w:sz w:val="22"/>
        </w:rPr>
        <w:t>事業者間の対話を、いかに結び直していくかだと思われる。</w:t>
      </w:r>
    </w:p>
    <w:p w14:paraId="096673FE" w14:textId="49B75261" w:rsidR="000C3B67" w:rsidRPr="00CC2204" w:rsidRDefault="00BE4A9E" w:rsidP="005D3C55">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B22F00" w:rsidRPr="00CC2204">
        <w:rPr>
          <w:rFonts w:ascii="メイリオ" w:eastAsia="メイリオ" w:hAnsi="メイリオ" w:cs="メイリオ" w:hint="eastAsia"/>
          <w:sz w:val="22"/>
        </w:rPr>
        <w:t>事業者における合理的配慮は</w:t>
      </w:r>
      <w:r w:rsidR="006B5FE6" w:rsidRPr="00CC2204">
        <w:rPr>
          <w:rFonts w:ascii="メイリオ" w:eastAsia="メイリオ" w:hAnsi="メイリオ" w:cs="メイリオ" w:hint="eastAsia"/>
          <w:sz w:val="22"/>
        </w:rPr>
        <w:t>努力義務にとどまるが</w:t>
      </w:r>
      <w:r w:rsidR="00B22F00" w:rsidRPr="00CC2204">
        <w:rPr>
          <w:rFonts w:ascii="メイリオ" w:eastAsia="メイリオ" w:hAnsi="メイリオ" w:cs="メイリオ" w:hint="eastAsia"/>
          <w:sz w:val="22"/>
        </w:rPr>
        <w:t>、事業者に</w:t>
      </w:r>
      <w:r w:rsidR="00326562" w:rsidRPr="00CC2204">
        <w:rPr>
          <w:rFonts w:ascii="メイリオ" w:eastAsia="メイリオ" w:hAnsi="メイリオ" w:cs="メイリオ" w:hint="eastAsia"/>
          <w:sz w:val="22"/>
        </w:rPr>
        <w:t>対して合理的配慮の取組みを促し、</w:t>
      </w:r>
      <w:r w:rsidR="00B22F00" w:rsidRPr="00CC2204">
        <w:rPr>
          <w:rFonts w:ascii="メイリオ" w:eastAsia="メイリオ" w:hAnsi="メイリオ" w:cs="メイリオ" w:hint="eastAsia"/>
          <w:sz w:val="22"/>
        </w:rPr>
        <w:t>より良い対応を</w:t>
      </w:r>
      <w:r w:rsidR="00326562" w:rsidRPr="00CC2204">
        <w:rPr>
          <w:rFonts w:ascii="メイリオ" w:eastAsia="メイリオ" w:hAnsi="メイリオ" w:cs="メイリオ" w:hint="eastAsia"/>
          <w:sz w:val="22"/>
        </w:rPr>
        <w:t>求める</w:t>
      </w:r>
      <w:r w:rsidR="00B22F00" w:rsidRPr="00CC2204">
        <w:rPr>
          <w:rFonts w:ascii="メイリオ" w:eastAsia="メイリオ" w:hAnsi="メイリオ" w:cs="メイリオ" w:hint="eastAsia"/>
          <w:sz w:val="22"/>
        </w:rPr>
        <w:t>ためのアプローチ</w:t>
      </w:r>
      <w:r w:rsidR="00326562" w:rsidRPr="00CC2204">
        <w:rPr>
          <w:rFonts w:ascii="メイリオ" w:eastAsia="メイリオ" w:hAnsi="メイリオ" w:cs="メイリオ" w:hint="eastAsia"/>
          <w:sz w:val="22"/>
        </w:rPr>
        <w:t>として適切な方法を探っていく必要があるだろう</w:t>
      </w:r>
      <w:r w:rsidRPr="00CC2204">
        <w:rPr>
          <w:rFonts w:ascii="メイリオ" w:eastAsia="メイリオ" w:hAnsi="メイリオ" w:cs="メイリオ" w:hint="eastAsia"/>
          <w:sz w:val="22"/>
        </w:rPr>
        <w:t>。</w:t>
      </w:r>
      <w:r w:rsidR="000C3B67" w:rsidRPr="00CC2204">
        <w:rPr>
          <w:rFonts w:ascii="ＭＳ ゴシック" w:eastAsia="ＭＳ ゴシック" w:hAnsi="ＭＳ ゴシック"/>
        </w:rPr>
        <w:br w:type="page"/>
      </w:r>
    </w:p>
    <w:p w14:paraId="3EB69CD0" w14:textId="1950582A" w:rsidR="005F2B2F" w:rsidRPr="00CC2204" w:rsidRDefault="00410EF0" w:rsidP="002B1C20">
      <w:pPr>
        <w:widowControl/>
        <w:tabs>
          <w:tab w:val="left" w:pos="2625"/>
        </w:tabs>
        <w:spacing w:line="0" w:lineRule="atLeast"/>
        <w:jc w:val="left"/>
        <w:rPr>
          <w:rFonts w:ascii="メイリオ" w:eastAsia="メイリオ" w:hAnsi="メイリオ" w:cs="メイリオ"/>
          <w:b/>
          <w:sz w:val="28"/>
          <w:szCs w:val="32"/>
        </w:rPr>
      </w:pPr>
      <w:r w:rsidRPr="00CC2204">
        <w:rPr>
          <w:rFonts w:ascii="メイリオ" w:eastAsia="メイリオ" w:hAnsi="メイリオ" w:cs="メイリオ" w:hint="eastAsia"/>
          <w:b/>
          <w:sz w:val="28"/>
          <w:szCs w:val="32"/>
        </w:rPr>
        <w:lastRenderedPageBreak/>
        <w:t>（</w:t>
      </w:r>
      <w:r w:rsidR="00B44A23" w:rsidRPr="00CC2204">
        <w:rPr>
          <w:rFonts w:ascii="メイリオ" w:eastAsia="メイリオ" w:hAnsi="メイリオ" w:cs="メイリオ" w:hint="eastAsia"/>
          <w:b/>
          <w:color w:val="000000" w:themeColor="text1"/>
          <w:sz w:val="28"/>
          <w:szCs w:val="32"/>
        </w:rPr>
        <w:t>2</w:t>
      </w:r>
      <w:r w:rsidRPr="00CC2204">
        <w:rPr>
          <w:rFonts w:ascii="メイリオ" w:eastAsia="メイリオ" w:hAnsi="メイリオ" w:cs="メイリオ" w:hint="eastAsia"/>
          <w:b/>
          <w:sz w:val="28"/>
          <w:szCs w:val="32"/>
        </w:rPr>
        <w:t>）</w:t>
      </w:r>
      <w:r w:rsidR="00D052C6" w:rsidRPr="00CC2204">
        <w:rPr>
          <w:rFonts w:ascii="メイリオ" w:eastAsia="メイリオ" w:hAnsi="メイリオ" w:cs="メイリオ" w:hint="eastAsia"/>
          <w:b/>
          <w:sz w:val="28"/>
          <w:szCs w:val="32"/>
        </w:rPr>
        <w:t>相談</w:t>
      </w:r>
      <w:r w:rsidR="00CF6F78" w:rsidRPr="00CC2204">
        <w:rPr>
          <w:rFonts w:ascii="メイリオ" w:eastAsia="メイリオ" w:hAnsi="メイリオ" w:cs="メイリオ" w:hint="eastAsia"/>
          <w:b/>
          <w:sz w:val="28"/>
          <w:szCs w:val="32"/>
        </w:rPr>
        <w:t>事例等</w:t>
      </w:r>
      <w:r w:rsidR="00D052C6" w:rsidRPr="00CC2204">
        <w:rPr>
          <w:rFonts w:ascii="メイリオ" w:eastAsia="メイリオ" w:hAnsi="メイリオ" w:cs="メイリオ" w:hint="eastAsia"/>
          <w:b/>
          <w:sz w:val="28"/>
          <w:szCs w:val="32"/>
        </w:rPr>
        <w:t>の整理と検証</w:t>
      </w:r>
    </w:p>
    <w:p w14:paraId="3EB69CD1" w14:textId="13D5A224" w:rsidR="00D052C6" w:rsidRPr="00CC2204" w:rsidRDefault="00D052C6" w:rsidP="002B1C20">
      <w:pPr>
        <w:widowControl/>
        <w:tabs>
          <w:tab w:val="left" w:pos="1065"/>
          <w:tab w:val="left" w:pos="3273"/>
        </w:tabs>
        <w:spacing w:line="0" w:lineRule="atLeast"/>
        <w:ind w:leftChars="100" w:left="450" w:hangingChars="100" w:hanging="240"/>
        <w:jc w:val="left"/>
        <w:rPr>
          <w:rFonts w:ascii="メイリオ" w:eastAsia="メイリオ" w:hAnsi="メイリオ" w:cs="メイリオ"/>
          <w:sz w:val="16"/>
          <w:szCs w:val="24"/>
        </w:rPr>
      </w:pPr>
      <w:r w:rsidRPr="00CC2204">
        <w:rPr>
          <w:rFonts w:ascii="メイリオ" w:eastAsia="メイリオ" w:hAnsi="メイリオ" w:cs="メイリオ"/>
          <w:sz w:val="24"/>
          <w:szCs w:val="24"/>
        </w:rPr>
        <w:tab/>
      </w:r>
      <w:r w:rsidRPr="00CC2204">
        <w:rPr>
          <w:rFonts w:ascii="メイリオ" w:eastAsia="メイリオ" w:hAnsi="メイリオ" w:cs="メイリオ"/>
          <w:sz w:val="24"/>
          <w:szCs w:val="24"/>
        </w:rPr>
        <w:tab/>
      </w:r>
      <w:r w:rsidR="002B1C20" w:rsidRPr="00CC2204">
        <w:rPr>
          <w:rFonts w:ascii="メイリオ" w:eastAsia="メイリオ" w:hAnsi="メイリオ" w:cs="メイリオ"/>
          <w:sz w:val="24"/>
          <w:szCs w:val="24"/>
        </w:rPr>
        <w:tab/>
      </w:r>
    </w:p>
    <w:p w14:paraId="3EB69CD2" w14:textId="77777777" w:rsidR="00D052C6" w:rsidRPr="00CC2204" w:rsidRDefault="00D052C6" w:rsidP="00931AEA">
      <w:pPr>
        <w:widowControl/>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条例附則における「条例の見直し検討」の規定を踏まえ、条例の施行状況を評価・検証するため、助言・検証実施型の合議体において事例の分析等を行ってきました。合議体での主な意見と現時点での大阪府における整理・検証については次のとおりです。</w:t>
      </w:r>
    </w:p>
    <w:p w14:paraId="3EB69CD3" w14:textId="77777777" w:rsidR="00121498" w:rsidRPr="00CC2204" w:rsidRDefault="00121498" w:rsidP="005F19AE">
      <w:pPr>
        <w:widowControl/>
        <w:tabs>
          <w:tab w:val="center" w:pos="4876"/>
        </w:tabs>
        <w:spacing w:line="0" w:lineRule="atLeast"/>
        <w:jc w:val="left"/>
        <w:rPr>
          <w:rFonts w:ascii="ＭＳ ゴシック" w:eastAsia="ＭＳ ゴシック" w:hAnsi="ＭＳ ゴシック"/>
          <w:sz w:val="24"/>
        </w:rPr>
      </w:pPr>
    </w:p>
    <w:p w14:paraId="3EB69CD4" w14:textId="77777777" w:rsidR="009373E9" w:rsidRPr="00CC2204" w:rsidRDefault="00095321" w:rsidP="00195CA5">
      <w:pPr>
        <w:widowControl/>
        <w:tabs>
          <w:tab w:val="center" w:pos="4876"/>
        </w:tabs>
        <w:spacing w:after="240" w:line="0" w:lineRule="atLeast"/>
        <w:jc w:val="left"/>
        <w:rPr>
          <w:rFonts w:ascii="メイリオ" w:eastAsia="メイリオ" w:hAnsi="メイリオ" w:cs="メイリオ"/>
          <w:b/>
          <w:sz w:val="28"/>
          <w:szCs w:val="32"/>
          <w:u w:val="single"/>
        </w:rPr>
      </w:pPr>
      <w:r w:rsidRPr="00CC2204">
        <w:rPr>
          <w:rFonts w:ascii="メイリオ" w:eastAsia="メイリオ" w:hAnsi="メイリオ" w:cs="メイリオ" w:hint="eastAsia"/>
          <w:b/>
          <w:sz w:val="24"/>
          <w:szCs w:val="32"/>
          <w:u w:val="single"/>
        </w:rPr>
        <w:t xml:space="preserve">①　</w:t>
      </w:r>
      <w:r w:rsidR="005F19AE" w:rsidRPr="00CC2204">
        <w:rPr>
          <w:rFonts w:ascii="メイリオ" w:eastAsia="メイリオ" w:hAnsi="メイリオ" w:cs="メイリオ" w:hint="eastAsia"/>
          <w:b/>
          <w:sz w:val="24"/>
          <w:szCs w:val="32"/>
          <w:u w:val="single"/>
        </w:rPr>
        <w:t>合議体での主な意見</w:t>
      </w:r>
    </w:p>
    <w:p w14:paraId="3EB69CD5" w14:textId="77777777" w:rsidR="002C2224" w:rsidRPr="00CC2204" w:rsidRDefault="007B1F0E" w:rsidP="002C2224">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ア</w:t>
      </w:r>
      <w:r w:rsidR="002C2224" w:rsidRPr="00CC2204">
        <w:rPr>
          <w:rFonts w:ascii="メイリオ" w:eastAsia="メイリオ" w:hAnsi="メイリオ" w:cs="メイリオ" w:hint="eastAsia"/>
          <w:b/>
          <w:sz w:val="22"/>
          <w:szCs w:val="24"/>
        </w:rPr>
        <w:t xml:space="preserve">　広域支援相談員の相談対応に関する助言</w:t>
      </w:r>
    </w:p>
    <w:p w14:paraId="3EB69CD6" w14:textId="13A6FB0F" w:rsidR="00676FAC" w:rsidRPr="00CC2204" w:rsidRDefault="0037166E" w:rsidP="00B571B6">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相談対応にあたって事実確認をした際に、相談者</w:t>
      </w:r>
      <w:r w:rsidR="002C2224" w:rsidRPr="00CC2204">
        <w:rPr>
          <w:rFonts w:ascii="メイリオ" w:eastAsia="メイリオ" w:hAnsi="メイリオ" w:cs="メイリオ" w:hint="eastAsia"/>
          <w:sz w:val="22"/>
          <w:szCs w:val="24"/>
        </w:rPr>
        <w:t>側と事業者側の</w:t>
      </w:r>
      <w:r w:rsidR="00182B59">
        <w:rPr>
          <w:rFonts w:ascii="メイリオ" w:eastAsia="メイリオ" w:hAnsi="メイリオ" w:cs="メイリオ" w:hint="eastAsia"/>
          <w:sz w:val="22"/>
          <w:szCs w:val="24"/>
        </w:rPr>
        <w:t>言い分が異なるといった事例があるが、広域支援相談員の役割</w:t>
      </w:r>
      <w:r w:rsidR="002C2224" w:rsidRPr="00CC2204">
        <w:rPr>
          <w:rFonts w:ascii="メイリオ" w:eastAsia="メイリオ" w:hAnsi="メイリオ" w:cs="メイリオ" w:hint="eastAsia"/>
          <w:sz w:val="22"/>
          <w:szCs w:val="24"/>
        </w:rPr>
        <w:t>はジャッジではなく紛争解決につなげること</w:t>
      </w:r>
      <w:r w:rsidR="00EE2391" w:rsidRPr="00CC2204">
        <w:rPr>
          <w:rFonts w:ascii="メイリオ" w:eastAsia="メイリオ" w:hAnsi="メイリオ" w:cs="メイリオ" w:hint="eastAsia"/>
          <w:sz w:val="22"/>
          <w:szCs w:val="24"/>
        </w:rPr>
        <w:t>である。そのため、事業者側に対して</w:t>
      </w:r>
      <w:r w:rsidR="00676FAC" w:rsidRPr="00CC2204">
        <w:rPr>
          <w:rFonts w:ascii="メイリオ" w:eastAsia="メイリオ" w:hAnsi="メイリオ" w:cs="メイリオ" w:hint="eastAsia"/>
          <w:sz w:val="22"/>
          <w:szCs w:val="24"/>
        </w:rPr>
        <w:t>法の趣旨の理解を促し、</w:t>
      </w:r>
      <w:r w:rsidR="00EE2391" w:rsidRPr="00CC2204">
        <w:rPr>
          <w:rFonts w:ascii="メイリオ" w:eastAsia="メイリオ" w:hAnsi="メイリオ" w:cs="メイリオ" w:hint="eastAsia"/>
          <w:sz w:val="22"/>
          <w:szCs w:val="24"/>
        </w:rPr>
        <w:t>解決を図ることが重要なのではないか</w:t>
      </w:r>
      <w:r w:rsidR="00676FAC" w:rsidRPr="00CC2204">
        <w:rPr>
          <w:rFonts w:ascii="メイリオ" w:eastAsia="メイリオ" w:hAnsi="メイリオ" w:cs="メイリオ" w:hint="eastAsia"/>
          <w:sz w:val="22"/>
          <w:szCs w:val="24"/>
        </w:rPr>
        <w:t>。</w:t>
      </w:r>
    </w:p>
    <w:p w14:paraId="3EB69CD7" w14:textId="77777777" w:rsidR="002C2224" w:rsidRPr="00CC2204" w:rsidRDefault="00676FAC" w:rsidP="00B571B6">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sz w:val="22"/>
          <w:szCs w:val="24"/>
        </w:rPr>
        <w:t xml:space="preserve">〇　</w:t>
      </w:r>
      <w:r w:rsidR="00EE2391" w:rsidRPr="00CC2204">
        <w:rPr>
          <w:rFonts w:ascii="メイリオ" w:eastAsia="メイリオ" w:hAnsi="メイリオ" w:cs="メイリオ" w:hint="eastAsia"/>
          <w:color w:val="000000" w:themeColor="text1"/>
          <w:sz w:val="22"/>
          <w:szCs w:val="24"/>
        </w:rPr>
        <w:t>広域支援</w:t>
      </w:r>
      <w:r w:rsidR="0045276F" w:rsidRPr="00CC2204">
        <w:rPr>
          <w:rFonts w:ascii="メイリオ" w:eastAsia="メイリオ" w:hAnsi="メイリオ" w:cs="メイリオ" w:hint="eastAsia"/>
          <w:color w:val="000000" w:themeColor="text1"/>
          <w:sz w:val="22"/>
          <w:szCs w:val="24"/>
        </w:rPr>
        <w:t>相談員が</w:t>
      </w:r>
      <w:r w:rsidR="00EE2391" w:rsidRPr="00CC2204">
        <w:rPr>
          <w:rFonts w:ascii="メイリオ" w:eastAsia="メイリオ" w:hAnsi="メイリオ" w:cs="メイリオ" w:hint="eastAsia"/>
          <w:color w:val="000000" w:themeColor="text1"/>
          <w:sz w:val="22"/>
          <w:szCs w:val="24"/>
        </w:rPr>
        <w:t>事業者のもとに直接出向き、事実確認等のアプローチをすることは</w:t>
      </w:r>
      <w:r w:rsidR="0045276F" w:rsidRPr="00CC2204">
        <w:rPr>
          <w:rFonts w:ascii="メイリオ" w:eastAsia="メイリオ" w:hAnsi="メイリオ" w:cs="メイリオ" w:hint="eastAsia"/>
          <w:color w:val="000000" w:themeColor="text1"/>
          <w:sz w:val="22"/>
          <w:szCs w:val="24"/>
        </w:rPr>
        <w:t>、適切な対応を求めるメッセージとして</w:t>
      </w:r>
      <w:r w:rsidR="00EE2391" w:rsidRPr="00CC2204">
        <w:rPr>
          <w:rFonts w:ascii="メイリオ" w:eastAsia="メイリオ" w:hAnsi="メイリオ" w:cs="メイリオ" w:hint="eastAsia"/>
          <w:color w:val="000000" w:themeColor="text1"/>
          <w:sz w:val="22"/>
          <w:szCs w:val="24"/>
        </w:rPr>
        <w:t>事業者に伝わる、という効果が</w:t>
      </w:r>
      <w:r w:rsidR="0045276F" w:rsidRPr="00CC2204">
        <w:rPr>
          <w:rFonts w:ascii="メイリオ" w:eastAsia="メイリオ" w:hAnsi="メイリオ" w:cs="メイリオ" w:hint="eastAsia"/>
          <w:color w:val="000000" w:themeColor="text1"/>
          <w:sz w:val="22"/>
          <w:szCs w:val="24"/>
        </w:rPr>
        <w:t>あると思われる。</w:t>
      </w:r>
    </w:p>
    <w:p w14:paraId="3EB69CD8" w14:textId="77777777" w:rsidR="002C2224" w:rsidRPr="00CC2204" w:rsidRDefault="002C2224" w:rsidP="00B571B6">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相談事案に関して、差別に該当する</w:t>
      </w:r>
      <w:r w:rsidR="00931AEA" w:rsidRPr="00CC2204">
        <w:rPr>
          <w:rFonts w:ascii="メイリオ" w:eastAsia="メイリオ" w:hAnsi="メイリオ" w:cs="メイリオ" w:hint="eastAsia"/>
          <w:color w:val="000000" w:themeColor="text1"/>
          <w:sz w:val="22"/>
          <w:szCs w:val="24"/>
        </w:rPr>
        <w:t>か</w:t>
      </w:r>
      <w:r w:rsidRPr="00CC2204">
        <w:rPr>
          <w:rFonts w:ascii="メイリオ" w:eastAsia="メイリオ" w:hAnsi="メイリオ" w:cs="メイリオ" w:hint="eastAsia"/>
          <w:color w:val="000000" w:themeColor="text1"/>
          <w:sz w:val="22"/>
          <w:szCs w:val="24"/>
        </w:rPr>
        <w:t>否かを判断するにあたっては、詳細な事実確認が求められる。その事案の具体的な状況について、例えば、そのとき</w:t>
      </w:r>
      <w:r w:rsidR="004C0DA8" w:rsidRPr="00CC2204">
        <w:rPr>
          <w:rFonts w:ascii="メイリオ" w:eastAsia="メイリオ" w:hAnsi="メイリオ" w:cs="メイリオ" w:hint="eastAsia"/>
          <w:color w:val="000000" w:themeColor="text1"/>
          <w:sz w:val="22"/>
          <w:szCs w:val="24"/>
        </w:rPr>
        <w:t>の</w:t>
      </w:r>
      <w:r w:rsidRPr="00CC2204">
        <w:rPr>
          <w:rFonts w:ascii="メイリオ" w:eastAsia="メイリオ" w:hAnsi="メイリオ" w:cs="メイリオ" w:hint="eastAsia"/>
          <w:color w:val="000000" w:themeColor="text1"/>
          <w:sz w:val="22"/>
          <w:szCs w:val="24"/>
        </w:rPr>
        <w:t>人員や現場のルールの裁量の程度、事業者側の見解などを深く調査をする必要があるのではないか。</w:t>
      </w:r>
    </w:p>
    <w:p w14:paraId="6FA552A3" w14:textId="5D9C78F5" w:rsidR="002567C3" w:rsidRPr="00CC2204" w:rsidRDefault="00A53DBE" w:rsidP="00B571B6">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相談事案をどう分類するかにより</w:t>
      </w:r>
      <w:r w:rsidR="00C46DB2" w:rsidRPr="00CC2204">
        <w:rPr>
          <w:rFonts w:ascii="メイリオ" w:eastAsia="メイリオ" w:hAnsi="メイリオ" w:cs="メイリオ" w:hint="eastAsia"/>
          <w:color w:val="000000" w:themeColor="text1"/>
          <w:sz w:val="22"/>
          <w:szCs w:val="24"/>
        </w:rPr>
        <w:t>、</w:t>
      </w:r>
      <w:r w:rsidRPr="00CC2204">
        <w:rPr>
          <w:rFonts w:ascii="メイリオ" w:eastAsia="メイリオ" w:hAnsi="メイリオ" w:cs="メイリオ" w:hint="eastAsia"/>
          <w:color w:val="000000" w:themeColor="text1"/>
          <w:sz w:val="22"/>
          <w:szCs w:val="24"/>
        </w:rPr>
        <w:t>相談員の調整方法は異なってくるだろう。「不当な差別的取扱い」と整理をされれば指導的調整を行うことが考えられるが、そうでなければ、</w:t>
      </w:r>
      <w:r w:rsidR="002567C3" w:rsidRPr="00CC2204">
        <w:rPr>
          <w:rFonts w:ascii="メイリオ" w:eastAsia="メイリオ" w:hAnsi="メイリオ" w:cs="メイリオ" w:hint="eastAsia"/>
          <w:color w:val="000000" w:themeColor="text1"/>
          <w:sz w:val="22"/>
          <w:szCs w:val="24"/>
        </w:rPr>
        <w:t>事業者に対する</w:t>
      </w:r>
      <w:r w:rsidR="002567C3" w:rsidRPr="00CC2204">
        <w:rPr>
          <w:rFonts w:ascii="メイリオ" w:eastAsia="メイリオ" w:hAnsi="メイリオ" w:cs="メイリオ" w:hint="eastAsia"/>
          <w:sz w:val="22"/>
          <w:szCs w:val="24"/>
        </w:rPr>
        <w:t>調整は</w:t>
      </w:r>
      <w:r w:rsidR="002567C3" w:rsidRPr="00CC2204">
        <w:rPr>
          <w:rFonts w:ascii="メイリオ" w:eastAsia="メイリオ" w:hAnsi="メイリオ" w:cs="メイリオ" w:hint="eastAsia"/>
          <w:color w:val="000000" w:themeColor="text1"/>
          <w:sz w:val="22"/>
          <w:szCs w:val="24"/>
        </w:rPr>
        <w:t>助言に留まるものと思われる。</w:t>
      </w:r>
    </w:p>
    <w:p w14:paraId="66C85D3E" w14:textId="72943224" w:rsidR="002567C3" w:rsidRPr="00CC2204" w:rsidRDefault="0037501A" w:rsidP="002567C3">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事業者側が正当な理由について十分な説明をし</w:t>
      </w:r>
      <w:r w:rsidR="002567C3" w:rsidRPr="00CC2204">
        <w:rPr>
          <w:rFonts w:ascii="メイリオ" w:eastAsia="メイリオ" w:hAnsi="メイリオ" w:cs="メイリオ" w:hint="eastAsia"/>
          <w:color w:val="000000" w:themeColor="text1"/>
          <w:sz w:val="22"/>
          <w:szCs w:val="24"/>
        </w:rPr>
        <w:t>なかった場合には、組織として説明責任を果たしていないため、「不当な差別的取扱い」をしたと評価することも考えられ</w:t>
      </w:r>
      <w:r w:rsidR="002567C3" w:rsidRPr="00CC2204">
        <w:rPr>
          <w:rFonts w:ascii="メイリオ" w:eastAsia="メイリオ" w:hAnsi="メイリオ" w:cs="メイリオ" w:hint="eastAsia"/>
          <w:sz w:val="22"/>
          <w:szCs w:val="24"/>
        </w:rPr>
        <w:t>るのではないか。</w:t>
      </w:r>
    </w:p>
    <w:p w14:paraId="05D03E61" w14:textId="2120BD4C" w:rsidR="00831B67" w:rsidRPr="00CC2204" w:rsidRDefault="002567C3" w:rsidP="00831B67">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color w:val="000000" w:themeColor="text1"/>
          <w:sz w:val="22"/>
          <w:szCs w:val="24"/>
        </w:rPr>
        <w:t xml:space="preserve">〇　</w:t>
      </w:r>
      <w:r w:rsidR="00B95E44" w:rsidRPr="00CC2204">
        <w:rPr>
          <w:rFonts w:ascii="メイリオ" w:eastAsia="メイリオ" w:hAnsi="メイリオ" w:cs="メイリオ" w:hint="eastAsia"/>
          <w:color w:val="000000" w:themeColor="text1"/>
          <w:sz w:val="22"/>
          <w:szCs w:val="24"/>
        </w:rPr>
        <w:t>事業者側から、単に</w:t>
      </w:r>
      <w:r w:rsidRPr="00CC2204">
        <w:rPr>
          <w:rFonts w:ascii="メイリオ" w:eastAsia="メイリオ" w:hAnsi="メイリオ" w:cs="メイリオ" w:hint="eastAsia"/>
          <w:color w:val="7030A0"/>
          <w:sz w:val="22"/>
          <w:szCs w:val="24"/>
        </w:rPr>
        <w:t>「</w:t>
      </w:r>
      <w:r w:rsidRPr="00CC2204">
        <w:rPr>
          <w:rFonts w:ascii="メイリオ" w:eastAsia="メイリオ" w:hAnsi="メイリオ" w:cs="メイリオ" w:hint="eastAsia"/>
          <w:color w:val="000000" w:themeColor="text1"/>
          <w:sz w:val="22"/>
          <w:szCs w:val="24"/>
        </w:rPr>
        <w:t>サービスの提供ができない</w:t>
      </w:r>
      <w:r w:rsidRPr="00CC2204">
        <w:rPr>
          <w:rFonts w:ascii="メイリオ" w:eastAsia="メイリオ" w:hAnsi="メイリオ" w:cs="メイリオ" w:hint="eastAsia"/>
          <w:color w:val="7030A0"/>
          <w:sz w:val="22"/>
          <w:szCs w:val="24"/>
        </w:rPr>
        <w:t>」</w:t>
      </w:r>
      <w:r w:rsidRPr="00CC2204">
        <w:rPr>
          <w:rFonts w:ascii="メイリオ" w:eastAsia="メイリオ" w:hAnsi="メイリオ" w:cs="メイリオ" w:hint="eastAsia"/>
          <w:color w:val="000000" w:themeColor="text1"/>
          <w:sz w:val="22"/>
          <w:szCs w:val="24"/>
        </w:rPr>
        <w:t>と主張</w:t>
      </w:r>
      <w:r w:rsidR="00B95E44" w:rsidRPr="00CC2204">
        <w:rPr>
          <w:rFonts w:ascii="メイリオ" w:eastAsia="メイリオ" w:hAnsi="メイリオ" w:cs="メイリオ" w:hint="eastAsia"/>
          <w:color w:val="000000" w:themeColor="text1"/>
          <w:sz w:val="22"/>
          <w:szCs w:val="24"/>
        </w:rPr>
        <w:t>されたような事案については</w:t>
      </w:r>
      <w:r w:rsidRPr="00CC2204">
        <w:rPr>
          <w:rFonts w:ascii="メイリオ" w:eastAsia="メイリオ" w:hAnsi="メイリオ" w:cs="メイリオ" w:hint="eastAsia"/>
          <w:color w:val="000000" w:themeColor="text1"/>
          <w:sz w:val="22"/>
          <w:szCs w:val="24"/>
        </w:rPr>
        <w:t>、事業者側の担当者を含めた</w:t>
      </w:r>
      <w:r w:rsidRPr="00CC2204">
        <w:rPr>
          <w:rFonts w:ascii="メイリオ" w:eastAsia="メイリオ" w:hAnsi="メイリオ" w:cs="メイリオ" w:hint="eastAsia"/>
          <w:sz w:val="22"/>
          <w:szCs w:val="24"/>
        </w:rPr>
        <w:t>現場における</w:t>
      </w:r>
      <w:r w:rsidR="00FF22B5" w:rsidRPr="00CC2204">
        <w:rPr>
          <w:rFonts w:ascii="メイリオ" w:eastAsia="メイリオ" w:hAnsi="メイリオ" w:cs="メイリオ" w:hint="eastAsia"/>
          <w:sz w:val="22"/>
          <w:szCs w:val="24"/>
        </w:rPr>
        <w:t>障がいに関する知識・理解の不足の表れであると考えられる。</w:t>
      </w:r>
      <w:r w:rsidR="008A1921" w:rsidRPr="00CC2204">
        <w:rPr>
          <w:rFonts w:ascii="メイリオ" w:eastAsia="メイリオ" w:hAnsi="メイリオ" w:cs="メイリオ" w:hint="eastAsia"/>
          <w:sz w:val="22"/>
          <w:szCs w:val="24"/>
        </w:rPr>
        <w:t>そのため、</w:t>
      </w:r>
      <w:r w:rsidR="00831B67" w:rsidRPr="00CC2204">
        <w:rPr>
          <w:rFonts w:ascii="メイリオ" w:eastAsia="メイリオ" w:hAnsi="メイリオ" w:cs="メイリオ" w:hint="eastAsia"/>
          <w:sz w:val="22"/>
        </w:rPr>
        <w:t>事業者側の適切な対応が促進されるよう、まずは</w:t>
      </w:r>
      <w:r w:rsidR="00C813A2" w:rsidRPr="00CC2204">
        <w:rPr>
          <w:rFonts w:ascii="メイリオ" w:eastAsia="メイリオ" w:hAnsi="メイリオ" w:cs="メイリオ" w:hint="eastAsia"/>
          <w:sz w:val="22"/>
        </w:rPr>
        <w:t>現場の</w:t>
      </w:r>
      <w:r w:rsidR="00831B67" w:rsidRPr="00CC2204">
        <w:rPr>
          <w:rFonts w:ascii="メイリオ" w:eastAsia="メイリオ" w:hAnsi="メイリオ" w:cs="メイリオ" w:hint="eastAsia"/>
          <w:sz w:val="22"/>
        </w:rPr>
        <w:t>担当者が障がいについて正しく理解することが望まれるのではないか。</w:t>
      </w:r>
    </w:p>
    <w:p w14:paraId="3EB69CDC" w14:textId="7D591070" w:rsidR="007B1F0E" w:rsidRPr="00CC2204" w:rsidRDefault="00B571B6" w:rsidP="006B2E8B">
      <w:pPr>
        <w:widowControl/>
        <w:tabs>
          <w:tab w:val="left" w:pos="840"/>
          <w:tab w:val="left" w:pos="1608"/>
        </w:tabs>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r w:rsidR="006B2E8B" w:rsidRPr="00CC2204">
        <w:rPr>
          <w:rFonts w:ascii="メイリオ" w:eastAsia="メイリオ" w:hAnsi="メイリオ" w:cs="メイリオ"/>
          <w:sz w:val="22"/>
          <w:szCs w:val="24"/>
        </w:rPr>
        <w:tab/>
      </w:r>
    </w:p>
    <w:p w14:paraId="3EB69CDD" w14:textId="77777777" w:rsidR="007B1F0E" w:rsidRPr="00CC2204" w:rsidRDefault="007B1F0E" w:rsidP="007B1F0E">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イ　相談</w:t>
      </w:r>
      <w:r w:rsidR="00692799" w:rsidRPr="00CC2204">
        <w:rPr>
          <w:rFonts w:ascii="メイリオ" w:eastAsia="メイリオ" w:hAnsi="メイリオ" w:cs="メイリオ" w:hint="eastAsia"/>
          <w:b/>
          <w:sz w:val="22"/>
          <w:szCs w:val="24"/>
        </w:rPr>
        <w:t>内容</w:t>
      </w:r>
      <w:r w:rsidRPr="00CC2204">
        <w:rPr>
          <w:rFonts w:ascii="メイリオ" w:eastAsia="メイリオ" w:hAnsi="メイリオ" w:cs="メイリオ" w:hint="eastAsia"/>
          <w:b/>
          <w:sz w:val="22"/>
          <w:szCs w:val="24"/>
        </w:rPr>
        <w:t>の分類と整理に関する助言</w:t>
      </w:r>
    </w:p>
    <w:p w14:paraId="07D1E19E" w14:textId="77777777" w:rsidR="00C908A8" w:rsidRPr="00CC2204" w:rsidRDefault="007B1F0E" w:rsidP="00C908A8">
      <w:pPr>
        <w:spacing w:line="0" w:lineRule="atLeast"/>
        <w:ind w:leftChars="33" w:left="289" w:hangingChars="100" w:hanging="220"/>
        <w:rPr>
          <w:rFonts w:ascii="メイリオ" w:eastAsia="メイリオ" w:hAnsi="メイリオ" w:cs="メイリオ"/>
          <w:sz w:val="22"/>
          <w:szCs w:val="21"/>
        </w:rPr>
      </w:pPr>
      <w:r w:rsidRPr="00CC2204">
        <w:rPr>
          <w:rFonts w:ascii="メイリオ" w:eastAsia="メイリオ" w:hAnsi="メイリオ" w:cs="メイリオ" w:hint="eastAsia"/>
          <w:sz w:val="22"/>
          <w:szCs w:val="24"/>
        </w:rPr>
        <w:t>〇　相談対応にあたって、明確な事実確認ができなかったとしても、</w:t>
      </w:r>
      <w:r w:rsidR="00831B67" w:rsidRPr="00CC2204">
        <w:rPr>
          <w:rFonts w:ascii="メイリオ" w:eastAsia="メイリオ" w:hAnsi="メイリオ" w:cs="メイリオ" w:hint="eastAsia"/>
          <w:color w:val="000000" w:themeColor="text1"/>
          <w:sz w:val="22"/>
          <w:szCs w:val="21"/>
        </w:rPr>
        <w:t>分類上「もし事業者からサービス提供を拒否するような発言がなされていたとすれば、障害者差別解消法に抵触する可能性がある」という文言を加え、補</w:t>
      </w:r>
      <w:r w:rsidR="00831B67" w:rsidRPr="00CC2204">
        <w:rPr>
          <w:rFonts w:ascii="メイリオ" w:eastAsia="メイリオ" w:hAnsi="メイリオ" w:cs="メイリオ" w:hint="eastAsia"/>
          <w:sz w:val="22"/>
          <w:szCs w:val="21"/>
        </w:rPr>
        <w:t>足的に不当な差別的取扱いの可能性もあることを示唆する必要があるのではないか。</w:t>
      </w:r>
    </w:p>
    <w:p w14:paraId="3EB69CDF" w14:textId="19C927C4" w:rsidR="007B1F0E" w:rsidRPr="00CC2204" w:rsidRDefault="007B1F0E" w:rsidP="00C908A8">
      <w:pPr>
        <w:spacing w:line="0" w:lineRule="atLeast"/>
        <w:ind w:leftChars="33" w:left="289"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また、サービスの</w:t>
      </w:r>
      <w:r w:rsidR="00891AC9" w:rsidRPr="00CC2204">
        <w:rPr>
          <w:rFonts w:ascii="メイリオ" w:eastAsia="メイリオ" w:hAnsi="メイリオ" w:cs="メイリオ" w:hint="eastAsia"/>
          <w:sz w:val="22"/>
          <w:szCs w:val="24"/>
        </w:rPr>
        <w:t>提供の</w:t>
      </w:r>
      <w:r w:rsidRPr="00CC2204">
        <w:rPr>
          <w:rFonts w:ascii="メイリオ" w:eastAsia="メイリオ" w:hAnsi="メイリオ" w:cs="メイリオ" w:hint="eastAsia"/>
          <w:sz w:val="22"/>
          <w:szCs w:val="24"/>
        </w:rPr>
        <w:t>拒否の有無のみに着目するのではなく、事業者側に障がい者</w:t>
      </w:r>
      <w:r w:rsidR="00B17962" w:rsidRPr="00CC2204">
        <w:rPr>
          <w:rFonts w:ascii="メイリオ" w:eastAsia="メイリオ" w:hAnsi="メイリオ" w:cs="メイリオ" w:hint="eastAsia"/>
          <w:sz w:val="22"/>
          <w:szCs w:val="24"/>
        </w:rPr>
        <w:t>と関わる</w:t>
      </w:r>
      <w:r w:rsidR="00B17962" w:rsidRPr="00CC2204">
        <w:rPr>
          <w:rFonts w:ascii="メイリオ" w:eastAsia="メイリオ" w:hAnsi="メイリオ" w:cs="メイリオ" w:hint="eastAsia"/>
          <w:sz w:val="22"/>
          <w:szCs w:val="24"/>
        </w:rPr>
        <w:lastRenderedPageBreak/>
        <w:t>ことへの抵抗感</w:t>
      </w:r>
      <w:r w:rsidRPr="00CC2204">
        <w:rPr>
          <w:rFonts w:ascii="メイリオ" w:eastAsia="メイリオ" w:hAnsi="メイリオ" w:cs="メイリオ" w:hint="eastAsia"/>
          <w:sz w:val="22"/>
          <w:szCs w:val="24"/>
        </w:rPr>
        <w:t>があったのではないかという点も含めて、整理をしていくべきではないか。</w:t>
      </w:r>
    </w:p>
    <w:p w14:paraId="1ED8EBBB" w14:textId="4C55D49F" w:rsidR="002567C3" w:rsidRPr="00CC2204" w:rsidRDefault="002567C3" w:rsidP="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正当な理由もしくは過重な負担</w:t>
      </w:r>
      <w:r w:rsidR="001C362F" w:rsidRPr="00CC2204">
        <w:rPr>
          <w:rFonts w:ascii="メイリオ" w:eastAsia="メイリオ" w:hAnsi="メイリオ" w:cs="メイリオ" w:hint="eastAsia"/>
          <w:sz w:val="22"/>
          <w:szCs w:val="24"/>
        </w:rPr>
        <w:t>の当否</w:t>
      </w:r>
      <w:r w:rsidRPr="00CC2204">
        <w:rPr>
          <w:rFonts w:ascii="メイリオ" w:eastAsia="メイリオ" w:hAnsi="メイリオ" w:cs="メイリオ" w:hint="eastAsia"/>
          <w:sz w:val="22"/>
          <w:szCs w:val="24"/>
        </w:rPr>
        <w:t>の判断にあたっては、当該事案で求められる対応について、現場で対応した職員にどれだけ裁量の余地があったのか、組織として十分に検討する時間的余裕があったのか等についても考慮する必要があるのではないか。</w:t>
      </w:r>
    </w:p>
    <w:p w14:paraId="3EB69CE1" w14:textId="5EA2F684" w:rsidR="007B1F0E" w:rsidRPr="00CC2204" w:rsidRDefault="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障がい者に対する「他の者とは異なる取扱い」に関して、「不当な差別的取扱い」の当否の判断は、その対応がいかに本人にとって不利益になっているか、権利を不当に侵害しているか、という観点で考えられるのではないか。</w:t>
      </w:r>
    </w:p>
    <w:p w14:paraId="3EB69CE2" w14:textId="596E1271" w:rsidR="007B1F0E" w:rsidRPr="00CC2204" w:rsidRDefault="00B95E44" w:rsidP="000D7954">
      <w:pPr>
        <w:widowControl/>
        <w:tabs>
          <w:tab w:val="left" w:pos="2550"/>
        </w:tabs>
        <w:spacing w:line="0" w:lineRule="atLeast"/>
        <w:jc w:val="left"/>
        <w:rPr>
          <w:rFonts w:ascii="メイリオ" w:eastAsia="メイリオ" w:hAnsi="メイリオ" w:cs="メイリオ"/>
          <w:b/>
          <w:sz w:val="16"/>
          <w:szCs w:val="24"/>
        </w:rPr>
      </w:pPr>
      <w:r w:rsidRPr="00CC2204">
        <w:rPr>
          <w:rFonts w:ascii="メイリオ" w:eastAsia="メイリオ" w:hAnsi="メイリオ" w:cs="メイリオ"/>
          <w:b/>
          <w:sz w:val="22"/>
          <w:szCs w:val="24"/>
        </w:rPr>
        <w:tab/>
      </w:r>
    </w:p>
    <w:p w14:paraId="3EB69CE3" w14:textId="77777777" w:rsidR="007B1F0E" w:rsidRPr="00CC2204" w:rsidRDefault="007B1F0E" w:rsidP="007B1F0E">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 xml:space="preserve">ウ　</w:t>
      </w:r>
      <w:r w:rsidR="00692799" w:rsidRPr="00CC2204">
        <w:rPr>
          <w:rFonts w:ascii="メイリオ" w:eastAsia="メイリオ" w:hAnsi="メイリオ" w:cs="メイリオ" w:hint="eastAsia"/>
          <w:b/>
          <w:sz w:val="22"/>
          <w:szCs w:val="24"/>
        </w:rPr>
        <w:t>合議体による「あっせん」の考え方に関する意見</w:t>
      </w:r>
    </w:p>
    <w:p w14:paraId="3EB69CE4" w14:textId="5BE23637" w:rsidR="007B1F0E" w:rsidRPr="00CC2204" w:rsidRDefault="002567C3" w:rsidP="00446A17">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「不当な差別的取扱い」の当否については、サービス提供の拒否・制限・条件付けのみに限らず、個々の事案の状況に応じて判断する必要があるため、あっせんの申出がなされた事案</w:t>
      </w:r>
      <w:r w:rsidR="0060694C" w:rsidRPr="00CC2204">
        <w:rPr>
          <w:rFonts w:ascii="メイリオ" w:eastAsia="メイリオ" w:hAnsi="メイリオ" w:cs="メイリオ" w:hint="eastAsia"/>
          <w:sz w:val="22"/>
          <w:szCs w:val="24"/>
        </w:rPr>
        <w:t>の</w:t>
      </w:r>
      <w:r w:rsidR="004B5E27">
        <w:rPr>
          <w:rFonts w:ascii="メイリオ" w:eastAsia="メイリオ" w:hAnsi="メイリオ" w:cs="メイリオ" w:hint="eastAsia"/>
          <w:sz w:val="22"/>
          <w:szCs w:val="24"/>
        </w:rPr>
        <w:t>取扱い</w:t>
      </w:r>
      <w:r w:rsidR="0060694C" w:rsidRPr="00CC2204">
        <w:rPr>
          <w:rFonts w:ascii="メイリオ" w:eastAsia="メイリオ" w:hAnsi="メイリオ" w:cs="メイリオ" w:hint="eastAsia"/>
          <w:sz w:val="22"/>
          <w:szCs w:val="24"/>
        </w:rPr>
        <w:t>を検討する際は</w:t>
      </w:r>
      <w:r w:rsidRPr="00CC2204">
        <w:rPr>
          <w:rFonts w:ascii="メイリオ" w:eastAsia="メイリオ" w:hAnsi="メイリオ" w:cs="メイリオ" w:hint="eastAsia"/>
          <w:sz w:val="22"/>
          <w:szCs w:val="24"/>
        </w:rPr>
        <w:t>、</w:t>
      </w:r>
      <w:r w:rsidR="0060694C" w:rsidRPr="00CC2204">
        <w:rPr>
          <w:rFonts w:ascii="メイリオ" w:eastAsia="メイリオ" w:hAnsi="メイリオ" w:cs="メイリオ" w:hint="eastAsia"/>
          <w:sz w:val="22"/>
          <w:szCs w:val="24"/>
        </w:rPr>
        <w:t>不当な権利侵害の観点から</w:t>
      </w:r>
      <w:r w:rsidRPr="00CC2204">
        <w:rPr>
          <w:rFonts w:ascii="メイリオ" w:eastAsia="メイリオ" w:hAnsi="メイリオ" w:cs="メイリオ" w:hint="eastAsia"/>
          <w:sz w:val="22"/>
          <w:szCs w:val="24"/>
        </w:rPr>
        <w:t>具体的場面や状況に応じて総合的・客観的に判断する必要があるのではないか。</w:t>
      </w:r>
    </w:p>
    <w:p w14:paraId="3EB69CE5" w14:textId="0337D278" w:rsidR="007B1F0E" w:rsidRPr="00CC2204" w:rsidRDefault="007B1F0E" w:rsidP="007B1F0E">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あっせんを行う合議体は、</w:t>
      </w:r>
      <w:r w:rsidR="002567C3" w:rsidRPr="00CC2204">
        <w:rPr>
          <w:rFonts w:ascii="メイリオ" w:eastAsia="メイリオ" w:hAnsi="メイリオ" w:cs="メイリオ" w:hint="eastAsia"/>
          <w:sz w:val="22"/>
          <w:szCs w:val="24"/>
        </w:rPr>
        <w:t>差別の有無を判定することを目的とする機関</w:t>
      </w:r>
      <w:r w:rsidRPr="00CC2204">
        <w:rPr>
          <w:rFonts w:ascii="メイリオ" w:eastAsia="メイリオ" w:hAnsi="メイリオ" w:cs="メイリオ" w:hint="eastAsia"/>
          <w:sz w:val="22"/>
          <w:szCs w:val="24"/>
        </w:rPr>
        <w:t>ではなく、柔軟に紛争解決をしていくため</w:t>
      </w:r>
      <w:r w:rsidR="00CF47FD" w:rsidRPr="00CC2204">
        <w:rPr>
          <w:rFonts w:ascii="メイリオ" w:eastAsia="メイリオ" w:hAnsi="メイリオ" w:cs="メイリオ" w:hint="eastAsia"/>
          <w:sz w:val="22"/>
          <w:szCs w:val="24"/>
        </w:rPr>
        <w:t>の</w:t>
      </w:r>
      <w:r w:rsidR="000449E6">
        <w:rPr>
          <w:rFonts w:ascii="メイリオ" w:eastAsia="メイリオ" w:hAnsi="メイリオ" w:cs="メイリオ" w:hint="eastAsia"/>
          <w:sz w:val="22"/>
          <w:szCs w:val="24"/>
        </w:rPr>
        <w:t>調整する機関として位置づけられるものである。</w:t>
      </w:r>
      <w:r w:rsidR="004B5E27">
        <w:rPr>
          <w:rFonts w:ascii="メイリオ" w:eastAsia="メイリオ" w:hAnsi="メイリオ" w:cs="メイリオ" w:hint="eastAsia"/>
          <w:sz w:val="22"/>
          <w:szCs w:val="24"/>
        </w:rPr>
        <w:t>このため</w:t>
      </w:r>
      <w:r w:rsidR="005D00DD" w:rsidRPr="00CC2204">
        <w:rPr>
          <w:rFonts w:ascii="メイリオ" w:eastAsia="メイリオ" w:hAnsi="メイリオ" w:cs="メイリオ" w:hint="eastAsia"/>
          <w:sz w:val="22"/>
          <w:szCs w:val="24"/>
        </w:rPr>
        <w:t>、あっせんの申出があった際は、「正当な理由」の</w:t>
      </w:r>
      <w:r w:rsidR="0037501A" w:rsidRPr="00CC2204">
        <w:rPr>
          <w:rFonts w:ascii="メイリオ" w:eastAsia="メイリオ" w:hAnsi="メイリオ" w:cs="メイリオ" w:hint="eastAsia"/>
          <w:sz w:val="22"/>
          <w:szCs w:val="24"/>
        </w:rPr>
        <w:t>当否を明確に判断することが</w:t>
      </w:r>
      <w:r w:rsidR="005D00DD" w:rsidRPr="00CC2204">
        <w:rPr>
          <w:rFonts w:ascii="メイリオ" w:eastAsia="メイリオ" w:hAnsi="メイリオ" w:cs="メイリオ" w:hint="eastAsia"/>
          <w:sz w:val="22"/>
          <w:szCs w:val="24"/>
        </w:rPr>
        <w:t>難しい事案でも</w:t>
      </w:r>
      <w:r w:rsidR="00F81C87" w:rsidRPr="00CC2204">
        <w:rPr>
          <w:rFonts w:ascii="メイリオ" w:eastAsia="メイリオ" w:hAnsi="メイリオ" w:cs="メイリオ" w:hint="eastAsia"/>
          <w:sz w:val="22"/>
          <w:szCs w:val="24"/>
        </w:rPr>
        <w:t>、</w:t>
      </w:r>
      <w:r w:rsidR="005D00DD" w:rsidRPr="00CC2204">
        <w:rPr>
          <w:rFonts w:ascii="メイリオ" w:eastAsia="メイリオ" w:hAnsi="メイリオ" w:cs="メイリオ" w:hint="eastAsia"/>
          <w:sz w:val="22"/>
          <w:szCs w:val="24"/>
        </w:rPr>
        <w:t>「不当な差別的取扱い」の疑いが濃い場合には、その取扱いについて検討することになると思われる</w:t>
      </w:r>
      <w:r w:rsidR="00F81C87" w:rsidRPr="00CC2204">
        <w:rPr>
          <w:rFonts w:ascii="メイリオ" w:eastAsia="メイリオ" w:hAnsi="メイリオ" w:cs="メイリオ" w:hint="eastAsia"/>
          <w:sz w:val="22"/>
          <w:szCs w:val="24"/>
        </w:rPr>
        <w:t>。</w:t>
      </w:r>
    </w:p>
    <w:p w14:paraId="2DCC3ED1" w14:textId="19A5C4F8" w:rsidR="00B95E44" w:rsidRPr="00CC2204" w:rsidRDefault="007B1F0E" w:rsidP="000D7954">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szCs w:val="24"/>
        </w:rPr>
        <w:t>〇　明らかに「不当な差別的取扱い」であると判断される事案であっても、実際にあっせん案を書くことを想定した場合には、他の事業者に与える影響も考慮して</w:t>
      </w:r>
      <w:r w:rsidR="00BE6C7D" w:rsidRPr="00CC2204">
        <w:rPr>
          <w:rFonts w:ascii="メイリオ" w:eastAsia="メイリオ" w:hAnsi="メイリオ" w:cs="メイリオ" w:hint="eastAsia"/>
          <w:sz w:val="22"/>
          <w:szCs w:val="24"/>
        </w:rPr>
        <w:t>、</w:t>
      </w:r>
      <w:r w:rsidR="00BE6C7D" w:rsidRPr="00CC2204">
        <w:rPr>
          <w:rFonts w:ascii="メイリオ" w:eastAsia="メイリオ" w:hAnsi="メイリオ" w:cs="メイリオ" w:hint="eastAsia"/>
          <w:sz w:val="22"/>
        </w:rPr>
        <w:t>法の趣旨の理解や普及</w:t>
      </w:r>
      <w:r w:rsidR="0037501A" w:rsidRPr="00CC2204">
        <w:rPr>
          <w:rFonts w:ascii="メイリオ" w:eastAsia="メイリオ" w:hAnsi="メイリオ" w:cs="メイリオ" w:hint="eastAsia"/>
          <w:sz w:val="22"/>
        </w:rPr>
        <w:t>につながるような解決策</w:t>
      </w:r>
      <w:r w:rsidR="00B95E44" w:rsidRPr="00CC2204">
        <w:rPr>
          <w:rFonts w:ascii="メイリオ" w:eastAsia="メイリオ" w:hAnsi="メイリオ" w:cs="メイリオ" w:hint="eastAsia"/>
          <w:sz w:val="22"/>
        </w:rPr>
        <w:t>を</w:t>
      </w:r>
      <w:r w:rsidR="00BE6C7D" w:rsidRPr="00CC2204">
        <w:rPr>
          <w:rFonts w:ascii="メイリオ" w:eastAsia="メイリオ" w:hAnsi="メイリオ" w:cs="メイリオ" w:hint="eastAsia"/>
          <w:sz w:val="22"/>
        </w:rPr>
        <w:t>提示する</w:t>
      </w:r>
      <w:r w:rsidR="00B95E44" w:rsidRPr="00CC2204">
        <w:rPr>
          <w:rFonts w:ascii="メイリオ" w:eastAsia="メイリオ" w:hAnsi="メイリオ" w:cs="メイリオ" w:hint="eastAsia"/>
          <w:sz w:val="22"/>
        </w:rPr>
        <w:t>必要があるのではないか。</w:t>
      </w:r>
    </w:p>
    <w:p w14:paraId="3EB69CE7" w14:textId="77777777" w:rsidR="00F22678" w:rsidRPr="00CC2204" w:rsidRDefault="00CF3C33" w:rsidP="00CF3C33">
      <w:pPr>
        <w:widowControl/>
        <w:tabs>
          <w:tab w:val="left" w:pos="2775"/>
        </w:tabs>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b/>
          <w:sz w:val="22"/>
          <w:szCs w:val="24"/>
        </w:rPr>
        <w:tab/>
      </w:r>
    </w:p>
    <w:p w14:paraId="3EB69CE8" w14:textId="77777777" w:rsidR="00121498" w:rsidRPr="00CC2204" w:rsidRDefault="00196A07" w:rsidP="00917228">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エ　府の役割</w:t>
      </w:r>
      <w:r w:rsidR="00692799" w:rsidRPr="00CC2204">
        <w:rPr>
          <w:rFonts w:ascii="メイリオ" w:eastAsia="メイリオ" w:hAnsi="メイリオ" w:cs="メイリオ" w:hint="eastAsia"/>
          <w:b/>
          <w:sz w:val="22"/>
          <w:szCs w:val="24"/>
        </w:rPr>
        <w:t>に関する助言</w:t>
      </w:r>
    </w:p>
    <w:p w14:paraId="3EB69CE9" w14:textId="371E6618" w:rsidR="00446A17" w:rsidRPr="00CC2204" w:rsidRDefault="00446A17" w:rsidP="00B571B6">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各分野・各業種で、</w:t>
      </w:r>
      <w:r w:rsidR="001C362F" w:rsidRPr="00CC2204">
        <w:rPr>
          <w:rFonts w:ascii="メイリオ" w:eastAsia="メイリオ" w:hAnsi="メイリオ" w:cs="メイリオ" w:hint="eastAsia"/>
          <w:sz w:val="22"/>
          <w:szCs w:val="24"/>
        </w:rPr>
        <w:t>より良い方策を検討し、</w:t>
      </w:r>
      <w:r w:rsidRPr="00CC2204">
        <w:rPr>
          <w:rFonts w:ascii="メイリオ" w:eastAsia="メイリオ" w:hAnsi="メイリオ" w:cs="メイリオ" w:hint="eastAsia"/>
          <w:sz w:val="22"/>
          <w:szCs w:val="24"/>
        </w:rPr>
        <w:t>どのような配慮が</w:t>
      </w:r>
      <w:r w:rsidR="001C362F" w:rsidRPr="00CC2204">
        <w:rPr>
          <w:rFonts w:ascii="メイリオ" w:eastAsia="メイリオ" w:hAnsi="メイリオ" w:cs="メイリオ" w:hint="eastAsia"/>
          <w:sz w:val="22"/>
          <w:szCs w:val="24"/>
        </w:rPr>
        <w:t>望ましいのかについて整理し共有していくことが</w:t>
      </w:r>
      <w:r w:rsidRPr="00CC2204">
        <w:rPr>
          <w:rFonts w:ascii="メイリオ" w:eastAsia="メイリオ" w:hAnsi="メイリオ" w:cs="メイリオ" w:hint="eastAsia"/>
          <w:sz w:val="22"/>
          <w:szCs w:val="24"/>
        </w:rPr>
        <w:t>必要</w:t>
      </w:r>
      <w:r w:rsidR="001C362F" w:rsidRPr="00CC2204">
        <w:rPr>
          <w:rFonts w:ascii="メイリオ" w:eastAsia="メイリオ" w:hAnsi="メイリオ" w:cs="メイリオ" w:hint="eastAsia"/>
          <w:sz w:val="22"/>
          <w:szCs w:val="24"/>
        </w:rPr>
        <w:t>で</w:t>
      </w:r>
      <w:r w:rsidRPr="00CC2204">
        <w:rPr>
          <w:rFonts w:ascii="メイリオ" w:eastAsia="メイリオ" w:hAnsi="メイリオ" w:cs="メイリオ" w:hint="eastAsia"/>
          <w:sz w:val="22"/>
          <w:szCs w:val="24"/>
        </w:rPr>
        <w:t>ある</w:t>
      </w:r>
      <w:r w:rsidR="001C362F" w:rsidRPr="00CC2204">
        <w:rPr>
          <w:rFonts w:ascii="メイリオ" w:eastAsia="メイリオ" w:hAnsi="メイリオ" w:cs="メイリオ" w:hint="eastAsia"/>
          <w:sz w:val="22"/>
          <w:szCs w:val="24"/>
        </w:rPr>
        <w:t>が</w:t>
      </w:r>
      <w:r w:rsidRPr="00CC2204">
        <w:rPr>
          <w:rFonts w:ascii="メイリオ" w:eastAsia="メイリオ" w:hAnsi="メイリオ" w:cs="メイリオ" w:hint="eastAsia"/>
          <w:sz w:val="22"/>
          <w:szCs w:val="24"/>
        </w:rPr>
        <w:t>、その認識が社会全体にまだ広まっていないことが課題であ</w:t>
      </w:r>
      <w:r w:rsidR="00113DA4" w:rsidRPr="00CC2204">
        <w:rPr>
          <w:rFonts w:ascii="メイリオ" w:eastAsia="メイリオ" w:hAnsi="メイリオ" w:cs="メイリオ" w:hint="eastAsia"/>
          <w:sz w:val="22"/>
          <w:szCs w:val="24"/>
        </w:rPr>
        <w:t>り、その周知や啓発が必要ではないか</w:t>
      </w:r>
      <w:r w:rsidRPr="00CC2204">
        <w:rPr>
          <w:rFonts w:ascii="メイリオ" w:eastAsia="メイリオ" w:hAnsi="メイリオ" w:cs="メイリオ" w:hint="eastAsia"/>
          <w:sz w:val="22"/>
          <w:szCs w:val="24"/>
        </w:rPr>
        <w:t>。</w:t>
      </w:r>
    </w:p>
    <w:p w14:paraId="3EB69CEA" w14:textId="62808B80" w:rsidR="00B94B51" w:rsidRPr="00CC2204" w:rsidRDefault="007109E4" w:rsidP="00446A17">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事業者における障がい者への配慮の取組みは、事例の蓄積によりさらに広がっていくものと思われる。府として方向性を</w:t>
      </w:r>
      <w:r w:rsidR="00DB00B1" w:rsidRPr="00CC2204">
        <w:rPr>
          <w:rFonts w:ascii="メイリオ" w:eastAsia="メイリオ" w:hAnsi="メイリオ" w:cs="メイリオ" w:hint="eastAsia"/>
          <w:sz w:val="22"/>
          <w:szCs w:val="24"/>
        </w:rPr>
        <w:t>定め</w:t>
      </w:r>
      <w:r w:rsidRPr="00CC2204">
        <w:rPr>
          <w:rFonts w:ascii="メイリオ" w:eastAsia="メイリオ" w:hAnsi="メイリオ" w:cs="メイリオ" w:hint="eastAsia"/>
          <w:sz w:val="22"/>
          <w:szCs w:val="24"/>
        </w:rPr>
        <w:t>、ねらいを</w:t>
      </w:r>
      <w:r w:rsidR="00DB00B1" w:rsidRPr="00CC2204">
        <w:rPr>
          <w:rFonts w:ascii="メイリオ" w:eastAsia="メイリオ" w:hAnsi="メイリオ" w:cs="メイリオ" w:hint="eastAsia"/>
          <w:sz w:val="22"/>
          <w:szCs w:val="24"/>
        </w:rPr>
        <w:t>絞って</w:t>
      </w:r>
      <w:r w:rsidRPr="00CC2204">
        <w:rPr>
          <w:rFonts w:ascii="メイリオ" w:eastAsia="メイリオ" w:hAnsi="メイリオ" w:cs="メイリオ" w:hint="eastAsia"/>
          <w:sz w:val="22"/>
          <w:szCs w:val="24"/>
        </w:rPr>
        <w:t>啓発することが必要ではないか。</w:t>
      </w:r>
    </w:p>
    <w:p w14:paraId="7FB3124E" w14:textId="77777777" w:rsidR="006B2E8B" w:rsidRPr="00CC2204" w:rsidRDefault="007109E4" w:rsidP="006B2E8B">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府の啓発にあたっては、事業者の意見等をふまえ</w:t>
      </w:r>
      <w:r w:rsidR="00CF3C33" w:rsidRPr="00CC2204">
        <w:rPr>
          <w:rFonts w:ascii="メイリオ" w:eastAsia="メイリオ" w:hAnsi="メイリオ" w:cs="メイリオ" w:hint="eastAsia"/>
          <w:sz w:val="22"/>
          <w:szCs w:val="24"/>
        </w:rPr>
        <w:t>つつ</w:t>
      </w:r>
      <w:r w:rsidRPr="00CC2204">
        <w:rPr>
          <w:rFonts w:ascii="メイリオ" w:eastAsia="メイリオ" w:hAnsi="メイリオ" w:cs="メイリオ" w:hint="eastAsia"/>
          <w:sz w:val="22"/>
          <w:szCs w:val="24"/>
        </w:rPr>
        <w:t>、</w:t>
      </w:r>
      <w:r w:rsidR="00701D19" w:rsidRPr="00CC2204">
        <w:rPr>
          <w:rFonts w:ascii="メイリオ" w:eastAsia="メイリオ" w:hAnsi="メイリオ" w:cs="メイリオ" w:hint="eastAsia"/>
          <w:sz w:val="22"/>
          <w:szCs w:val="24"/>
        </w:rPr>
        <w:t>例えば障がい者への配慮に熱心に取組んでいる企業を表彰するなど府として推奨することで、広く周知できないか。</w:t>
      </w:r>
    </w:p>
    <w:p w14:paraId="3EB69CEC" w14:textId="13D23871" w:rsidR="00415F43" w:rsidRPr="00CC2204" w:rsidRDefault="00EE2391" w:rsidP="006B2E8B">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D82ABF" w:rsidRPr="00CC2204">
        <w:rPr>
          <w:rFonts w:ascii="メイリオ" w:eastAsia="メイリオ" w:hAnsi="メイリオ" w:cs="メイリオ" w:hint="eastAsia"/>
          <w:sz w:val="22"/>
          <w:szCs w:val="24"/>
        </w:rPr>
        <w:t>当該相談事案以外にも様々な障がい</w:t>
      </w:r>
      <w:r w:rsidR="00382955" w:rsidRPr="00CC2204">
        <w:rPr>
          <w:rFonts w:ascii="メイリオ" w:eastAsia="メイリオ" w:hAnsi="メイリオ" w:cs="メイリオ" w:hint="eastAsia"/>
          <w:sz w:val="22"/>
          <w:szCs w:val="24"/>
        </w:rPr>
        <w:t>特性</w:t>
      </w:r>
      <w:r w:rsidR="00D82ABF" w:rsidRPr="00CC2204">
        <w:rPr>
          <w:rFonts w:ascii="メイリオ" w:eastAsia="メイリオ" w:hAnsi="メイリオ" w:cs="メイリオ" w:hint="eastAsia"/>
          <w:sz w:val="22"/>
          <w:szCs w:val="24"/>
        </w:rPr>
        <w:t>や</w:t>
      </w:r>
      <w:r w:rsidR="00382955" w:rsidRPr="00CC2204">
        <w:rPr>
          <w:rFonts w:ascii="メイリオ" w:eastAsia="メイリオ" w:hAnsi="メイリオ" w:cs="メイリオ" w:hint="eastAsia"/>
          <w:sz w:val="22"/>
          <w:szCs w:val="24"/>
        </w:rPr>
        <w:t>事業</w:t>
      </w:r>
      <w:r w:rsidR="00D82ABF" w:rsidRPr="00CC2204">
        <w:rPr>
          <w:rFonts w:ascii="メイリオ" w:eastAsia="メイリオ" w:hAnsi="メイリオ" w:cs="メイリオ" w:hint="eastAsia"/>
          <w:sz w:val="22"/>
          <w:szCs w:val="24"/>
        </w:rPr>
        <w:t>分野でも起こりうるような障がい者差別</w:t>
      </w:r>
      <w:r w:rsidR="00415F43" w:rsidRPr="00CC2204">
        <w:rPr>
          <w:rFonts w:ascii="メイリオ" w:eastAsia="メイリオ" w:hAnsi="メイリオ" w:cs="メイリオ" w:hint="eastAsia"/>
          <w:sz w:val="22"/>
          <w:szCs w:val="24"/>
        </w:rPr>
        <w:t>については、</w:t>
      </w:r>
      <w:r w:rsidR="00D82ABF" w:rsidRPr="00CC2204">
        <w:rPr>
          <w:rFonts w:ascii="メイリオ" w:eastAsia="メイリオ" w:hAnsi="メイリオ" w:cs="メイリオ" w:hint="eastAsia"/>
          <w:sz w:val="22"/>
          <w:szCs w:val="24"/>
        </w:rPr>
        <w:t>その</w:t>
      </w:r>
      <w:r w:rsidR="00415F43" w:rsidRPr="00CC2204">
        <w:rPr>
          <w:rFonts w:ascii="メイリオ" w:eastAsia="メイリオ" w:hAnsi="メイリオ" w:cs="メイリオ" w:hint="eastAsia"/>
          <w:sz w:val="22"/>
          <w:szCs w:val="24"/>
        </w:rPr>
        <w:t>事案のみならず、他の事業者でも類似の事案があると考えられることも鑑みて、国レベル</w:t>
      </w:r>
      <w:r w:rsidR="00D82ABF" w:rsidRPr="00CC2204">
        <w:rPr>
          <w:rFonts w:ascii="メイリオ" w:eastAsia="メイリオ" w:hAnsi="メイリオ" w:cs="メイリオ" w:hint="eastAsia"/>
          <w:sz w:val="22"/>
          <w:szCs w:val="24"/>
        </w:rPr>
        <w:t>へ</w:t>
      </w:r>
      <w:r w:rsidR="00415F43" w:rsidRPr="00CC2204">
        <w:rPr>
          <w:rFonts w:ascii="メイリオ" w:eastAsia="メイリオ" w:hAnsi="メイリオ" w:cs="メイリオ" w:hint="eastAsia"/>
          <w:sz w:val="22"/>
          <w:szCs w:val="24"/>
        </w:rPr>
        <w:t>働きかけていく必要があるのではないか。</w:t>
      </w:r>
    </w:p>
    <w:p w14:paraId="5CD8931E" w14:textId="77777777" w:rsidR="006B2E8B" w:rsidRPr="00CC2204" w:rsidRDefault="006B2E8B" w:rsidP="002B1C20">
      <w:pPr>
        <w:widowControl/>
        <w:spacing w:line="0" w:lineRule="atLeast"/>
        <w:ind w:left="160" w:hangingChars="100" w:hanging="160"/>
        <w:jc w:val="left"/>
        <w:rPr>
          <w:rFonts w:ascii="メイリオ" w:eastAsia="メイリオ" w:hAnsi="メイリオ" w:cs="メイリオ"/>
          <w:sz w:val="16"/>
          <w:szCs w:val="24"/>
        </w:rPr>
      </w:pPr>
    </w:p>
    <w:p w14:paraId="3EB69CED" w14:textId="5EFB5900" w:rsidR="00643B0B" w:rsidRPr="00CC2204" w:rsidRDefault="00095321" w:rsidP="007B1F0E">
      <w:pPr>
        <w:widowControl/>
        <w:spacing w:after="240" w:line="0" w:lineRule="atLeast"/>
        <w:jc w:val="left"/>
        <w:rPr>
          <w:rFonts w:ascii="メイリオ" w:eastAsia="メイリオ" w:hAnsi="メイリオ" w:cs="メイリオ"/>
          <w:b/>
          <w:sz w:val="24"/>
          <w:szCs w:val="28"/>
          <w:u w:val="single"/>
        </w:rPr>
      </w:pPr>
      <w:r w:rsidRPr="00CC2204">
        <w:rPr>
          <w:rFonts w:ascii="メイリオ" w:eastAsia="メイリオ" w:hAnsi="メイリオ" w:cs="メイリオ" w:hint="eastAsia"/>
          <w:b/>
          <w:sz w:val="24"/>
          <w:szCs w:val="28"/>
          <w:u w:val="single"/>
        </w:rPr>
        <w:lastRenderedPageBreak/>
        <w:t xml:space="preserve">②　</w:t>
      </w:r>
      <w:r w:rsidR="006C6DB0" w:rsidRPr="00CC2204">
        <w:rPr>
          <w:rFonts w:ascii="メイリオ" w:eastAsia="メイリオ" w:hAnsi="メイリオ" w:cs="メイリオ" w:hint="eastAsia"/>
          <w:b/>
          <w:sz w:val="24"/>
          <w:szCs w:val="28"/>
          <w:u w:val="single"/>
        </w:rPr>
        <w:t>府における</w:t>
      </w:r>
      <w:r w:rsidR="008B2899" w:rsidRPr="00CC2204">
        <w:rPr>
          <w:rFonts w:ascii="メイリオ" w:eastAsia="メイリオ" w:hAnsi="メイリオ" w:cs="メイリオ" w:hint="eastAsia"/>
          <w:b/>
          <w:sz w:val="24"/>
          <w:szCs w:val="28"/>
          <w:u w:val="single"/>
        </w:rPr>
        <w:t>整理</w:t>
      </w:r>
      <w:r w:rsidR="0014397B" w:rsidRPr="00CC2204">
        <w:rPr>
          <w:rFonts w:ascii="メイリオ" w:eastAsia="メイリオ" w:hAnsi="メイリオ" w:cs="メイリオ" w:hint="eastAsia"/>
          <w:b/>
          <w:sz w:val="24"/>
          <w:szCs w:val="28"/>
          <w:u w:val="single"/>
        </w:rPr>
        <w:t>と検証</w:t>
      </w:r>
    </w:p>
    <w:p w14:paraId="3EB69CEE" w14:textId="77777777" w:rsidR="007B67D7" w:rsidRPr="00CC2204" w:rsidRDefault="007B1F0E" w:rsidP="007B67D7">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 xml:space="preserve">ア　</w:t>
      </w:r>
      <w:r w:rsidR="007B67D7" w:rsidRPr="00CC2204">
        <w:rPr>
          <w:rFonts w:ascii="メイリオ" w:eastAsia="メイリオ" w:hAnsi="メイリオ" w:cs="メイリオ" w:hint="eastAsia"/>
          <w:b/>
          <w:sz w:val="22"/>
          <w:szCs w:val="24"/>
        </w:rPr>
        <w:t>広域支援相談員の相談対応</w:t>
      </w:r>
    </w:p>
    <w:p w14:paraId="5202DF84" w14:textId="46525156" w:rsidR="002567C3" w:rsidRPr="00CC2204" w:rsidRDefault="002567C3" w:rsidP="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広域支援相談員は、障がい者の権利を実現し、障がいを理由とする差別の解消を図るものであり、</w:t>
      </w:r>
      <w:r w:rsidR="0037166E" w:rsidRPr="00CC2204">
        <w:rPr>
          <w:rFonts w:ascii="メイリオ" w:eastAsia="メイリオ" w:hAnsi="メイリオ" w:cs="メイリオ" w:hint="eastAsia"/>
          <w:sz w:val="22"/>
          <w:szCs w:val="24"/>
        </w:rPr>
        <w:t>中立・公正な立場で、当事者</w:t>
      </w:r>
      <w:r w:rsidRPr="00CC2204">
        <w:rPr>
          <w:rFonts w:ascii="メイリオ" w:eastAsia="メイリオ" w:hAnsi="メイリオ" w:cs="メイリオ" w:hint="eastAsia"/>
          <w:sz w:val="22"/>
          <w:szCs w:val="24"/>
        </w:rPr>
        <w:t>の意見を傾聴して、当事者に対し、解決の方向を示す必要があります。そのため、</w:t>
      </w:r>
      <w:r w:rsidR="005D00DD" w:rsidRPr="00CC2204">
        <w:rPr>
          <w:rFonts w:ascii="メイリオ" w:eastAsia="メイリオ" w:hAnsi="メイリオ" w:cs="メイリオ" w:hint="eastAsia"/>
          <w:color w:val="000000" w:themeColor="text1"/>
          <w:sz w:val="22"/>
          <w:szCs w:val="24"/>
        </w:rPr>
        <w:t>障がい者の意向を確認して対応方針を検討の上</w:t>
      </w:r>
      <w:r w:rsidRPr="00CC2204">
        <w:rPr>
          <w:rFonts w:ascii="メイリオ" w:eastAsia="メイリオ" w:hAnsi="メイリオ" w:cs="メイリオ" w:hint="eastAsia"/>
          <w:color w:val="000000" w:themeColor="text1"/>
          <w:sz w:val="22"/>
          <w:szCs w:val="24"/>
        </w:rPr>
        <w:t>、事業者側が法の趣旨を理解</w:t>
      </w:r>
      <w:r w:rsidRPr="00CC2204">
        <w:rPr>
          <w:rFonts w:ascii="メイリオ" w:eastAsia="メイリオ" w:hAnsi="メイリオ" w:cs="メイリオ" w:hint="eastAsia"/>
          <w:sz w:val="22"/>
          <w:szCs w:val="24"/>
        </w:rPr>
        <w:t>し、円満解決を図ることが第一義的な目的であると認識して、対応していきます。</w:t>
      </w:r>
    </w:p>
    <w:p w14:paraId="5345B5CD" w14:textId="77777777" w:rsidR="002567C3" w:rsidRPr="00CC2204" w:rsidRDefault="002567C3" w:rsidP="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差別に該当するか否かについて曖昧な情報だけで判断しないよう、詳細な事実確認や情報収集をしていきます。特に、正当な理由や過重な負担の判断にあたっては、必要に応じ合議体での助言を踏まえながら、確認すべき事項を整理し、調査を進めていきます。</w:t>
      </w:r>
    </w:p>
    <w:p w14:paraId="796F5215" w14:textId="7C192911" w:rsidR="00DB00B1" w:rsidRPr="00CC2204" w:rsidRDefault="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相談事案の内容</w:t>
      </w:r>
      <w:r w:rsidR="00541D70" w:rsidRPr="00CC2204">
        <w:rPr>
          <w:rFonts w:ascii="メイリオ" w:eastAsia="メイリオ" w:hAnsi="メイリオ" w:cs="メイリオ" w:hint="eastAsia"/>
          <w:sz w:val="22"/>
          <w:szCs w:val="24"/>
        </w:rPr>
        <w:t>及び</w:t>
      </w:r>
      <w:r w:rsidRPr="00CC2204">
        <w:rPr>
          <w:rFonts w:ascii="メイリオ" w:eastAsia="メイリオ" w:hAnsi="メイリオ" w:cs="メイリオ" w:hint="eastAsia"/>
          <w:sz w:val="22"/>
          <w:szCs w:val="24"/>
        </w:rPr>
        <w:t>事業者の</w:t>
      </w:r>
      <w:r w:rsidR="00541D70" w:rsidRPr="00CC2204">
        <w:rPr>
          <w:rFonts w:ascii="メイリオ" w:eastAsia="メイリオ" w:hAnsi="メイリオ" w:cs="メイリオ" w:hint="eastAsia"/>
          <w:sz w:val="22"/>
          <w:szCs w:val="24"/>
        </w:rPr>
        <w:t>理解状況や対応姿勢</w:t>
      </w:r>
      <w:r w:rsidRPr="00CC2204">
        <w:rPr>
          <w:rFonts w:ascii="メイリオ" w:eastAsia="メイリオ" w:hAnsi="メイリオ" w:cs="メイリオ" w:hint="eastAsia"/>
          <w:sz w:val="22"/>
          <w:szCs w:val="24"/>
        </w:rPr>
        <w:t>等により、事業者に対する</w:t>
      </w:r>
      <w:r w:rsidR="00541D70" w:rsidRPr="00CC2204">
        <w:rPr>
          <w:rFonts w:ascii="メイリオ" w:eastAsia="メイリオ" w:hAnsi="メイリオ" w:cs="メイリオ" w:hint="eastAsia"/>
          <w:sz w:val="22"/>
          <w:szCs w:val="24"/>
        </w:rPr>
        <w:t>調整手法を工夫し</w:t>
      </w:r>
      <w:r w:rsidRPr="00CC2204">
        <w:rPr>
          <w:rFonts w:ascii="メイリオ" w:eastAsia="メイリオ" w:hAnsi="メイリオ" w:cs="メイリオ" w:hint="eastAsia"/>
          <w:sz w:val="22"/>
          <w:szCs w:val="24"/>
        </w:rPr>
        <w:t>ながら、紛争</w:t>
      </w:r>
      <w:r w:rsidR="00541D70" w:rsidRPr="00CC2204">
        <w:rPr>
          <w:rFonts w:ascii="メイリオ" w:eastAsia="メイリオ" w:hAnsi="メイリオ" w:cs="メイリオ" w:hint="eastAsia"/>
          <w:sz w:val="22"/>
          <w:szCs w:val="24"/>
        </w:rPr>
        <w:t>解決を図っていきます。</w:t>
      </w:r>
      <w:r w:rsidR="001F0C48" w:rsidRPr="00CC2204">
        <w:rPr>
          <w:rFonts w:ascii="メイリオ" w:eastAsia="メイリオ" w:hAnsi="メイリオ" w:cs="メイリオ" w:hint="eastAsia"/>
          <w:sz w:val="22"/>
          <w:szCs w:val="24"/>
        </w:rPr>
        <w:t>また、</w:t>
      </w:r>
      <w:r w:rsidR="00541D70" w:rsidRPr="00CC2204">
        <w:rPr>
          <w:rFonts w:ascii="メイリオ" w:eastAsia="メイリオ" w:hAnsi="メイリオ" w:cs="メイリオ" w:hint="eastAsia"/>
          <w:sz w:val="22"/>
          <w:szCs w:val="24"/>
        </w:rPr>
        <w:t>相談事案</w:t>
      </w:r>
      <w:r w:rsidR="001F0C48" w:rsidRPr="00CC2204">
        <w:rPr>
          <w:rFonts w:ascii="メイリオ" w:eastAsia="メイリオ" w:hAnsi="メイリオ" w:cs="メイリオ" w:hint="eastAsia"/>
          <w:sz w:val="22"/>
          <w:szCs w:val="24"/>
        </w:rPr>
        <w:t>の類型</w:t>
      </w:r>
      <w:r w:rsidR="00541D70" w:rsidRPr="00CC2204">
        <w:rPr>
          <w:rFonts w:ascii="メイリオ" w:eastAsia="メイリオ" w:hAnsi="メイリオ" w:cs="メイリオ" w:hint="eastAsia"/>
          <w:sz w:val="22"/>
          <w:szCs w:val="24"/>
        </w:rPr>
        <w:t>によって</w:t>
      </w:r>
      <w:r w:rsidR="001F0C48" w:rsidRPr="00CC2204">
        <w:rPr>
          <w:rFonts w:ascii="メイリオ" w:eastAsia="メイリオ" w:hAnsi="メイリオ" w:cs="メイリオ" w:hint="eastAsia"/>
          <w:sz w:val="22"/>
          <w:szCs w:val="24"/>
        </w:rPr>
        <w:t>は</w:t>
      </w:r>
      <w:r w:rsidR="00541D70" w:rsidRPr="00CC2204">
        <w:rPr>
          <w:rFonts w:ascii="メイリオ" w:eastAsia="メイリオ" w:hAnsi="メイリオ" w:cs="メイリオ" w:hint="eastAsia"/>
          <w:sz w:val="22"/>
          <w:szCs w:val="24"/>
        </w:rPr>
        <w:t>、指導的調整</w:t>
      </w:r>
      <w:r w:rsidR="001F0C48" w:rsidRPr="00CC2204">
        <w:rPr>
          <w:rFonts w:ascii="メイリオ" w:eastAsia="メイリオ" w:hAnsi="メイリオ" w:cs="メイリオ" w:hint="eastAsia"/>
          <w:sz w:val="22"/>
          <w:szCs w:val="24"/>
        </w:rPr>
        <w:t>が必要なケース</w:t>
      </w:r>
      <w:r w:rsidR="00541D70" w:rsidRPr="00CC2204">
        <w:rPr>
          <w:rFonts w:ascii="メイリオ" w:eastAsia="メイリオ" w:hAnsi="メイリオ" w:cs="メイリオ" w:hint="eastAsia"/>
          <w:sz w:val="22"/>
          <w:szCs w:val="24"/>
        </w:rPr>
        <w:t>や</w:t>
      </w:r>
      <w:r w:rsidRPr="00CC2204">
        <w:rPr>
          <w:rFonts w:ascii="メイリオ" w:eastAsia="メイリオ" w:hAnsi="メイリオ" w:cs="メイリオ" w:hint="eastAsia"/>
          <w:sz w:val="22"/>
          <w:szCs w:val="24"/>
        </w:rPr>
        <w:t>助言</w:t>
      </w:r>
      <w:r w:rsidR="005038DF" w:rsidRPr="00CC2204">
        <w:rPr>
          <w:rFonts w:ascii="メイリオ" w:eastAsia="メイリオ" w:hAnsi="メイリオ" w:cs="メイリオ" w:hint="eastAsia"/>
          <w:sz w:val="22"/>
          <w:szCs w:val="24"/>
        </w:rPr>
        <w:t>にとどめる</w:t>
      </w:r>
      <w:r w:rsidR="001F0C48" w:rsidRPr="00CC2204">
        <w:rPr>
          <w:rFonts w:ascii="メイリオ" w:eastAsia="メイリオ" w:hAnsi="メイリオ" w:cs="メイリオ" w:hint="eastAsia"/>
          <w:sz w:val="22"/>
          <w:szCs w:val="24"/>
        </w:rPr>
        <w:t>ケース</w:t>
      </w:r>
      <w:r w:rsidRPr="00CC2204">
        <w:rPr>
          <w:rFonts w:ascii="メイリオ" w:eastAsia="メイリオ" w:hAnsi="メイリオ" w:cs="メイリオ" w:hint="eastAsia"/>
          <w:sz w:val="22"/>
          <w:szCs w:val="24"/>
        </w:rPr>
        <w:t>など、様々な場合が考えられますが、</w:t>
      </w:r>
      <w:r w:rsidR="00BE6C7D" w:rsidRPr="00CC2204">
        <w:rPr>
          <w:rFonts w:ascii="メイリオ" w:eastAsia="メイリオ" w:hAnsi="メイリオ" w:cs="メイリオ" w:hint="eastAsia"/>
          <w:sz w:val="22"/>
          <w:szCs w:val="24"/>
        </w:rPr>
        <w:t>法の趣旨に反するような対応であれば、適切に改善を図るよう、事業者にはたらきかけていきます。</w:t>
      </w:r>
    </w:p>
    <w:p w14:paraId="3EB69CF1" w14:textId="5D497D6A" w:rsidR="007B67D7" w:rsidRPr="00CC2204" w:rsidRDefault="00DB00B1">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3936D3" w:rsidRPr="00CC2204">
        <w:rPr>
          <w:rFonts w:ascii="メイリオ" w:eastAsia="メイリオ" w:hAnsi="メイリオ" w:cs="メイリオ" w:hint="eastAsia"/>
          <w:sz w:val="22"/>
          <w:szCs w:val="24"/>
        </w:rPr>
        <w:t>H28</w:t>
      </w:r>
      <w:r w:rsidR="000A486B" w:rsidRPr="00CC2204">
        <w:rPr>
          <w:rFonts w:ascii="メイリオ" w:eastAsia="メイリオ" w:hAnsi="メイリオ" w:cs="メイリオ" w:hint="eastAsia"/>
          <w:sz w:val="22"/>
          <w:szCs w:val="24"/>
        </w:rPr>
        <w:t>検証報告で取りまとめた丁寧な初期対応と権限を有する関係機関等との連携の重要性を踏まえ、引き続き、相談事案の円滑な解決に向け</w:t>
      </w:r>
      <w:r w:rsidR="00541D70" w:rsidRPr="00CC2204">
        <w:rPr>
          <w:rFonts w:ascii="メイリオ" w:eastAsia="メイリオ" w:hAnsi="メイリオ" w:cs="メイリオ" w:hint="eastAsia"/>
          <w:sz w:val="22"/>
          <w:szCs w:val="24"/>
        </w:rPr>
        <w:t>、培ってきた取組み姿勢を堅持しつつ、発展に努めていきます。</w:t>
      </w:r>
    </w:p>
    <w:p w14:paraId="3EB69CF4" w14:textId="77777777" w:rsidR="007B67D7" w:rsidRPr="00CC2204" w:rsidRDefault="00B571B6" w:rsidP="00B571B6">
      <w:pPr>
        <w:widowControl/>
        <w:tabs>
          <w:tab w:val="left" w:pos="2370"/>
        </w:tabs>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3EB69CF5" w14:textId="1282DD8F" w:rsidR="007B67D7" w:rsidRPr="00CC2204" w:rsidRDefault="007B1F0E" w:rsidP="000D7954">
      <w:pPr>
        <w:widowControl/>
        <w:tabs>
          <w:tab w:val="left" w:pos="6630"/>
        </w:tabs>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 xml:space="preserve">イ　</w:t>
      </w:r>
      <w:r w:rsidR="007B67D7" w:rsidRPr="00CC2204">
        <w:rPr>
          <w:rFonts w:ascii="メイリオ" w:eastAsia="メイリオ" w:hAnsi="メイリオ" w:cs="メイリオ" w:hint="eastAsia"/>
          <w:b/>
          <w:sz w:val="22"/>
          <w:szCs w:val="24"/>
        </w:rPr>
        <w:t>相談</w:t>
      </w:r>
      <w:r w:rsidR="00692799" w:rsidRPr="00CC2204">
        <w:rPr>
          <w:rFonts w:ascii="メイリオ" w:eastAsia="メイリオ" w:hAnsi="メイリオ" w:cs="メイリオ" w:hint="eastAsia"/>
          <w:b/>
          <w:sz w:val="22"/>
          <w:szCs w:val="24"/>
        </w:rPr>
        <w:t>内容</w:t>
      </w:r>
      <w:r w:rsidR="007B67D7" w:rsidRPr="00CC2204">
        <w:rPr>
          <w:rFonts w:ascii="メイリオ" w:eastAsia="メイリオ" w:hAnsi="メイリオ" w:cs="メイリオ" w:hint="eastAsia"/>
          <w:b/>
          <w:sz w:val="22"/>
          <w:szCs w:val="24"/>
        </w:rPr>
        <w:t>の分類と整理</w:t>
      </w:r>
      <w:r w:rsidR="001F5510" w:rsidRPr="00CC2204">
        <w:rPr>
          <w:rFonts w:ascii="メイリオ" w:eastAsia="メイリオ" w:hAnsi="メイリオ" w:cs="メイリオ"/>
          <w:b/>
          <w:sz w:val="22"/>
          <w:szCs w:val="24"/>
        </w:rPr>
        <w:tab/>
      </w:r>
    </w:p>
    <w:p w14:paraId="3EB69CF6" w14:textId="4C829BBA" w:rsidR="00893D7C" w:rsidRPr="00CC2204" w:rsidRDefault="007B67D7" w:rsidP="00893D7C">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sz w:val="22"/>
          <w:szCs w:val="24"/>
        </w:rPr>
        <w:t xml:space="preserve">〇　</w:t>
      </w:r>
      <w:r w:rsidR="00762980" w:rsidRPr="00CC2204">
        <w:rPr>
          <w:rFonts w:ascii="メイリオ" w:eastAsia="メイリオ" w:hAnsi="メイリオ" w:cs="メイリオ" w:hint="eastAsia"/>
          <w:color w:val="000000" w:themeColor="text1"/>
          <w:sz w:val="22"/>
          <w:szCs w:val="24"/>
        </w:rPr>
        <w:t>相談の分類にあたっては</w:t>
      </w:r>
      <w:r w:rsidR="0037166E" w:rsidRPr="00CC2204">
        <w:rPr>
          <w:rFonts w:ascii="メイリオ" w:eastAsia="メイリオ" w:hAnsi="メイリオ" w:cs="メイリオ" w:hint="eastAsia"/>
          <w:color w:val="000000" w:themeColor="text1"/>
          <w:sz w:val="22"/>
          <w:szCs w:val="24"/>
        </w:rPr>
        <w:t>、相談</w:t>
      </w:r>
      <w:r w:rsidRPr="00CC2204">
        <w:rPr>
          <w:rFonts w:ascii="メイリオ" w:eastAsia="メイリオ" w:hAnsi="メイリオ" w:cs="メイリオ" w:hint="eastAsia"/>
          <w:color w:val="000000" w:themeColor="text1"/>
          <w:sz w:val="22"/>
          <w:szCs w:val="24"/>
        </w:rPr>
        <w:t>者側と事業者側の言い分が異なり、明確な事実確認ができなかったとしても、事業者側からサービスを拒否する</w:t>
      </w:r>
      <w:r w:rsidR="00762980" w:rsidRPr="00CC2204">
        <w:rPr>
          <w:rFonts w:ascii="メイリオ" w:eastAsia="メイリオ" w:hAnsi="メイリオ" w:cs="メイリオ" w:hint="eastAsia"/>
          <w:color w:val="000000" w:themeColor="text1"/>
          <w:sz w:val="22"/>
          <w:szCs w:val="24"/>
        </w:rPr>
        <w:t>ような</w:t>
      </w:r>
      <w:r w:rsidRPr="00CC2204">
        <w:rPr>
          <w:rFonts w:ascii="メイリオ" w:eastAsia="メイリオ" w:hAnsi="メイリオ" w:cs="メイリオ" w:hint="eastAsia"/>
          <w:color w:val="000000" w:themeColor="text1"/>
          <w:sz w:val="22"/>
          <w:szCs w:val="24"/>
        </w:rPr>
        <w:t>言動があった</w:t>
      </w:r>
      <w:r w:rsidR="00762980" w:rsidRPr="00CC2204">
        <w:rPr>
          <w:rFonts w:ascii="メイリオ" w:eastAsia="メイリオ" w:hAnsi="メイリオ" w:cs="メイリオ" w:hint="eastAsia"/>
          <w:color w:val="000000" w:themeColor="text1"/>
          <w:sz w:val="22"/>
          <w:szCs w:val="24"/>
        </w:rPr>
        <w:t>可能性について十分考慮し、</w:t>
      </w:r>
      <w:r w:rsidR="00BE6C7D" w:rsidRPr="00CC2204">
        <w:rPr>
          <w:rFonts w:ascii="メイリオ" w:eastAsia="メイリオ" w:hAnsi="メイリオ" w:cs="メイリオ" w:hint="eastAsia"/>
          <w:color w:val="000000" w:themeColor="text1"/>
          <w:sz w:val="22"/>
          <w:szCs w:val="24"/>
        </w:rPr>
        <w:t>検証</w:t>
      </w:r>
      <w:r w:rsidR="00762980" w:rsidRPr="00CC2204">
        <w:rPr>
          <w:rFonts w:ascii="メイリオ" w:eastAsia="メイリオ" w:hAnsi="メイリオ" w:cs="メイリオ" w:hint="eastAsia"/>
          <w:color w:val="000000" w:themeColor="text1"/>
          <w:sz w:val="22"/>
          <w:szCs w:val="24"/>
        </w:rPr>
        <w:t>していきます</w:t>
      </w:r>
      <w:r w:rsidRPr="00CC2204">
        <w:rPr>
          <w:rFonts w:ascii="メイリオ" w:eastAsia="メイリオ" w:hAnsi="メイリオ" w:cs="メイリオ" w:hint="eastAsia"/>
          <w:color w:val="000000" w:themeColor="text1"/>
          <w:sz w:val="22"/>
          <w:szCs w:val="24"/>
        </w:rPr>
        <w:t>。</w:t>
      </w:r>
    </w:p>
    <w:p w14:paraId="3EB69CF7" w14:textId="13A3D188" w:rsidR="00893D7C" w:rsidRPr="00CC2204" w:rsidRDefault="00893D7C" w:rsidP="006B245B">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color w:val="000000" w:themeColor="text1"/>
          <w:sz w:val="22"/>
          <w:szCs w:val="24"/>
        </w:rPr>
        <w:t>〇　また、事業者</w:t>
      </w:r>
      <w:r w:rsidR="008B7C43" w:rsidRPr="00CC2204">
        <w:rPr>
          <w:rFonts w:ascii="メイリオ" w:eastAsia="メイリオ" w:hAnsi="メイリオ" w:cs="メイリオ" w:hint="eastAsia"/>
          <w:color w:val="000000" w:themeColor="text1"/>
          <w:sz w:val="22"/>
          <w:szCs w:val="24"/>
        </w:rPr>
        <w:t>側</w:t>
      </w:r>
      <w:r w:rsidRPr="00CC2204">
        <w:rPr>
          <w:rFonts w:ascii="メイリオ" w:eastAsia="メイリオ" w:hAnsi="メイリオ" w:cs="メイリオ" w:hint="eastAsia"/>
          <w:color w:val="000000" w:themeColor="text1"/>
          <w:sz w:val="22"/>
          <w:szCs w:val="24"/>
        </w:rPr>
        <w:t>の</w:t>
      </w:r>
      <w:r w:rsidRPr="00CC2204">
        <w:rPr>
          <w:rFonts w:ascii="メイリオ" w:eastAsia="メイリオ" w:hAnsi="メイリオ" w:cs="メイリオ" w:hint="eastAsia"/>
          <w:sz w:val="22"/>
          <w:szCs w:val="24"/>
        </w:rPr>
        <w:t>サービス</w:t>
      </w:r>
      <w:r w:rsidR="004B5E27">
        <w:rPr>
          <w:rFonts w:ascii="メイリオ" w:eastAsia="メイリオ" w:hAnsi="メイリオ" w:cs="メイリオ" w:hint="eastAsia"/>
          <w:sz w:val="22"/>
          <w:szCs w:val="24"/>
        </w:rPr>
        <w:t>提供</w:t>
      </w:r>
      <w:r w:rsidRPr="00CC2204">
        <w:rPr>
          <w:rFonts w:ascii="メイリオ" w:eastAsia="メイリオ" w:hAnsi="メイリオ" w:cs="メイリオ" w:hint="eastAsia"/>
          <w:sz w:val="22"/>
          <w:szCs w:val="24"/>
        </w:rPr>
        <w:t>の拒否の有無のみに着目するのではなく、事業者の障がい者に対する理解や意識も考慮しながら、整理をしていきます。</w:t>
      </w:r>
    </w:p>
    <w:p w14:paraId="3EB69CF8" w14:textId="77777777" w:rsidR="007B67D7" w:rsidRPr="00CC2204" w:rsidRDefault="007B67D7" w:rsidP="007B67D7">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DF2A63" w:rsidRPr="00CC2204">
        <w:rPr>
          <w:rFonts w:ascii="メイリオ" w:eastAsia="メイリオ" w:hAnsi="メイリオ" w:cs="メイリオ" w:hint="eastAsia"/>
          <w:sz w:val="22"/>
          <w:szCs w:val="24"/>
        </w:rPr>
        <w:t>事業者による障がい者に対する「他の者とは異なる取扱い」については、</w:t>
      </w:r>
      <w:r w:rsidRPr="00CC2204">
        <w:rPr>
          <w:rFonts w:ascii="メイリオ" w:eastAsia="メイリオ" w:hAnsi="メイリオ" w:cs="メイリオ" w:hint="eastAsia"/>
          <w:sz w:val="22"/>
          <w:szCs w:val="24"/>
        </w:rPr>
        <w:t>その対応がいかに本人の</w:t>
      </w:r>
      <w:r w:rsidR="00DF2A63" w:rsidRPr="00CC2204">
        <w:rPr>
          <w:rFonts w:ascii="メイリオ" w:eastAsia="メイリオ" w:hAnsi="メイリオ" w:cs="メイリオ" w:hint="eastAsia"/>
          <w:sz w:val="22"/>
          <w:szCs w:val="24"/>
        </w:rPr>
        <w:t>権利を不当に侵害しているか、という観点から、事案によっては「不当な差別的取扱い」に該当する可能性があるものとして、取り扱うこととします。</w:t>
      </w:r>
    </w:p>
    <w:p w14:paraId="3E197C40" w14:textId="77777777" w:rsidR="002B1C20" w:rsidRPr="00CC2204" w:rsidRDefault="002B1C20" w:rsidP="007B1F0E">
      <w:pPr>
        <w:widowControl/>
        <w:spacing w:line="0" w:lineRule="atLeast"/>
        <w:jc w:val="left"/>
        <w:rPr>
          <w:rFonts w:ascii="メイリオ" w:eastAsia="メイリオ" w:hAnsi="メイリオ" w:cs="メイリオ"/>
          <w:b/>
          <w:sz w:val="16"/>
          <w:szCs w:val="24"/>
        </w:rPr>
      </w:pPr>
    </w:p>
    <w:p w14:paraId="5D74AE0F" w14:textId="77777777" w:rsidR="002B1C20" w:rsidRPr="00CC2204" w:rsidRDefault="007B1F0E" w:rsidP="002B1C20">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ウ　合議体による「あっせん」の考え方</w:t>
      </w:r>
    </w:p>
    <w:p w14:paraId="3EB69CFB" w14:textId="31905741" w:rsidR="007B1F0E" w:rsidRPr="00CC2204" w:rsidRDefault="00075E2D" w:rsidP="004B5E27">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あっせんの申出</w:t>
      </w:r>
      <w:r w:rsidR="005038DF" w:rsidRPr="00CC2204">
        <w:rPr>
          <w:rFonts w:ascii="メイリオ" w:eastAsia="メイリオ" w:hAnsi="メイリオ" w:cs="メイリオ" w:hint="eastAsia"/>
          <w:sz w:val="22"/>
          <w:szCs w:val="24"/>
        </w:rPr>
        <w:t>があった際には、その事案が「不当な差別的取扱い」の当否</w:t>
      </w:r>
      <w:r w:rsidR="007B1F0E" w:rsidRPr="00CC2204">
        <w:rPr>
          <w:rFonts w:ascii="メイリオ" w:eastAsia="メイリオ" w:hAnsi="メイリオ" w:cs="メイリオ" w:hint="eastAsia"/>
          <w:sz w:val="22"/>
          <w:szCs w:val="24"/>
        </w:rPr>
        <w:t>の判断が必要になりますが、</w:t>
      </w:r>
      <w:r w:rsidR="008B7C43" w:rsidRPr="00CC2204">
        <w:rPr>
          <w:rFonts w:ascii="メイリオ" w:eastAsia="メイリオ" w:hAnsi="メイリオ" w:cs="メイリオ" w:hint="eastAsia"/>
          <w:color w:val="000000" w:themeColor="text1"/>
          <w:sz w:val="22"/>
          <w:szCs w:val="24"/>
        </w:rPr>
        <w:t>単純に</w:t>
      </w:r>
      <w:r w:rsidR="007B1F0E" w:rsidRPr="00CC2204">
        <w:rPr>
          <w:rFonts w:ascii="メイリオ" w:eastAsia="メイリオ" w:hAnsi="メイリオ" w:cs="メイリオ" w:hint="eastAsia"/>
          <w:color w:val="000000" w:themeColor="text1"/>
          <w:sz w:val="22"/>
          <w:szCs w:val="24"/>
        </w:rPr>
        <w:t>サービス</w:t>
      </w:r>
      <w:r w:rsidR="00255AFB" w:rsidRPr="00CC2204">
        <w:rPr>
          <w:rFonts w:ascii="メイリオ" w:eastAsia="メイリオ" w:hAnsi="メイリオ" w:cs="メイリオ" w:hint="eastAsia"/>
          <w:color w:val="000000" w:themeColor="text1"/>
          <w:sz w:val="22"/>
          <w:szCs w:val="24"/>
        </w:rPr>
        <w:t>提供の拒否・制限・条件付けの</w:t>
      </w:r>
      <w:r w:rsidRPr="00CC2204">
        <w:rPr>
          <w:rFonts w:ascii="メイリオ" w:eastAsia="メイリオ" w:hAnsi="メイリオ" w:cs="メイリオ" w:hint="eastAsia"/>
          <w:color w:val="000000" w:themeColor="text1"/>
          <w:sz w:val="22"/>
          <w:szCs w:val="24"/>
        </w:rPr>
        <w:t>み</w:t>
      </w:r>
      <w:r w:rsidR="00255AFB" w:rsidRPr="00CC2204">
        <w:rPr>
          <w:rFonts w:ascii="メイリオ" w:eastAsia="メイリオ" w:hAnsi="メイリオ" w:cs="メイリオ" w:hint="eastAsia"/>
          <w:color w:val="000000" w:themeColor="text1"/>
          <w:sz w:val="22"/>
          <w:szCs w:val="24"/>
        </w:rPr>
        <w:t>に</w:t>
      </w:r>
      <w:r w:rsidR="003F6331" w:rsidRPr="00CC2204">
        <w:rPr>
          <w:rFonts w:ascii="メイリオ" w:eastAsia="メイリオ" w:hAnsi="メイリオ" w:cs="メイリオ" w:hint="eastAsia"/>
          <w:color w:val="000000" w:themeColor="text1"/>
          <w:sz w:val="22"/>
          <w:szCs w:val="24"/>
        </w:rPr>
        <w:t>限定して判断する</w:t>
      </w:r>
      <w:r w:rsidRPr="00CC2204">
        <w:rPr>
          <w:rFonts w:ascii="メイリオ" w:eastAsia="メイリオ" w:hAnsi="メイリオ" w:cs="メイリオ" w:hint="eastAsia"/>
          <w:color w:val="000000" w:themeColor="text1"/>
          <w:sz w:val="22"/>
          <w:szCs w:val="24"/>
        </w:rPr>
        <w:t>のではなく、</w:t>
      </w:r>
      <w:r w:rsidR="003F6331" w:rsidRPr="00CC2204">
        <w:rPr>
          <w:rFonts w:ascii="メイリオ" w:eastAsia="メイリオ" w:hAnsi="メイリオ" w:cs="メイリオ" w:hint="eastAsia"/>
          <w:color w:val="000000" w:themeColor="text1"/>
          <w:sz w:val="22"/>
          <w:szCs w:val="24"/>
        </w:rPr>
        <w:t>「正当な理由なく、障がい者を、問題となる事務・事業について本質的に関係する諸事情が同じ</w:t>
      </w:r>
      <w:r w:rsidR="003F6331" w:rsidRPr="00CC2204">
        <w:rPr>
          <w:rFonts w:ascii="メイリオ" w:eastAsia="メイリオ" w:hAnsi="メイリオ" w:cs="メイリオ" w:hint="eastAsia"/>
          <w:color w:val="000000" w:themeColor="text1"/>
          <w:sz w:val="22"/>
          <w:szCs w:val="24"/>
        </w:rPr>
        <w:lastRenderedPageBreak/>
        <w:t>障がい者でない者より不利に扱うこと」に当たるか否かという観点から、</w:t>
      </w:r>
      <w:r w:rsidR="004B5E27">
        <w:rPr>
          <w:rFonts w:ascii="メイリオ" w:eastAsia="メイリオ" w:hAnsi="メイリオ" w:cs="メイリオ" w:hint="eastAsia"/>
          <w:color w:val="000000" w:themeColor="text1"/>
          <w:sz w:val="22"/>
          <w:szCs w:val="24"/>
        </w:rPr>
        <w:t>１つひとつの事案を見て、その</w:t>
      </w:r>
      <w:r w:rsidR="004B5E27">
        <w:rPr>
          <w:rFonts w:ascii="メイリオ" w:eastAsia="メイリオ" w:hAnsi="メイリオ" w:cs="メイリオ" w:hint="eastAsia"/>
          <w:sz w:val="22"/>
          <w:szCs w:val="24"/>
        </w:rPr>
        <w:t>取扱い</w:t>
      </w:r>
      <w:r w:rsidR="007B1F0E" w:rsidRPr="00CC2204">
        <w:rPr>
          <w:rFonts w:ascii="メイリオ" w:eastAsia="メイリオ" w:hAnsi="メイリオ" w:cs="メイリオ" w:hint="eastAsia"/>
          <w:sz w:val="22"/>
          <w:szCs w:val="24"/>
        </w:rPr>
        <w:t>を検討していきます。</w:t>
      </w:r>
    </w:p>
    <w:p w14:paraId="3EB69CFC" w14:textId="235B4CBF" w:rsidR="007B1F0E" w:rsidRPr="00CC2204" w:rsidRDefault="007B1F0E" w:rsidP="007B1F0E">
      <w:pPr>
        <w:widowControl/>
        <w:spacing w:line="0" w:lineRule="atLeast"/>
        <w:ind w:left="220" w:hangingChars="100" w:hanging="220"/>
        <w:jc w:val="left"/>
        <w:rPr>
          <w:rFonts w:ascii="メイリオ" w:eastAsia="メイリオ" w:hAnsi="メイリオ" w:cs="メイリオ"/>
          <w:sz w:val="22"/>
          <w:szCs w:val="24"/>
          <w:shd w:val="clear" w:color="auto" w:fill="FFFFFF" w:themeFill="background1"/>
        </w:rPr>
      </w:pPr>
      <w:r w:rsidRPr="00CC2204">
        <w:rPr>
          <w:rFonts w:ascii="メイリオ" w:eastAsia="メイリオ" w:hAnsi="メイリオ" w:cs="メイリオ" w:hint="eastAsia"/>
          <w:sz w:val="22"/>
          <w:szCs w:val="24"/>
        </w:rPr>
        <w:t>〇　あっせんを行う合議体は、差別の有無を</w:t>
      </w:r>
      <w:r w:rsidR="002567C3" w:rsidRPr="00CC2204">
        <w:rPr>
          <w:rFonts w:ascii="メイリオ" w:eastAsia="メイリオ" w:hAnsi="メイリオ" w:cs="メイリオ" w:hint="eastAsia"/>
          <w:sz w:val="22"/>
          <w:szCs w:val="24"/>
        </w:rPr>
        <w:t>判定</w:t>
      </w:r>
      <w:r w:rsidRPr="00CC2204">
        <w:rPr>
          <w:rFonts w:ascii="メイリオ" w:eastAsia="メイリオ" w:hAnsi="メイリオ" w:cs="メイリオ" w:hint="eastAsia"/>
          <w:sz w:val="22"/>
          <w:szCs w:val="24"/>
        </w:rPr>
        <w:t>する</w:t>
      </w:r>
      <w:r w:rsidR="002567C3" w:rsidRPr="00CC2204">
        <w:rPr>
          <w:rFonts w:ascii="メイリオ" w:eastAsia="メイリオ" w:hAnsi="メイリオ" w:cs="メイリオ" w:hint="eastAsia"/>
          <w:sz w:val="22"/>
          <w:szCs w:val="24"/>
        </w:rPr>
        <w:t>ことを目的とする</w:t>
      </w:r>
      <w:r w:rsidRPr="00CC2204">
        <w:rPr>
          <w:rFonts w:ascii="メイリオ" w:eastAsia="メイリオ" w:hAnsi="メイリオ" w:cs="メイリオ" w:hint="eastAsia"/>
          <w:sz w:val="22"/>
          <w:szCs w:val="24"/>
        </w:rPr>
        <w:t>機関ではなく、柔軟に紛争解決をすることを目的とした機関です</w:t>
      </w:r>
      <w:r w:rsidRPr="00CC2204">
        <w:rPr>
          <w:rFonts w:ascii="メイリオ" w:eastAsia="メイリオ" w:hAnsi="メイリオ" w:cs="メイリオ" w:hint="eastAsia"/>
          <w:sz w:val="22"/>
          <w:szCs w:val="24"/>
          <w:shd w:val="clear" w:color="auto" w:fill="FFFFFF" w:themeFill="background1"/>
        </w:rPr>
        <w:t>。</w:t>
      </w:r>
      <w:r w:rsidR="004B5E27">
        <w:rPr>
          <w:rFonts w:ascii="メイリオ" w:eastAsia="メイリオ" w:hAnsi="メイリオ" w:cs="メイリオ" w:hint="eastAsia"/>
          <w:sz w:val="22"/>
          <w:szCs w:val="24"/>
          <w:shd w:val="clear" w:color="auto" w:fill="FFFFFF" w:themeFill="background1"/>
        </w:rPr>
        <w:t>このため、正当な理由の当否の判断が難しい事案でも、</w:t>
      </w:r>
      <w:r w:rsidR="004B5E27" w:rsidRPr="00CC2204">
        <w:rPr>
          <w:rFonts w:ascii="メイリオ" w:eastAsia="メイリオ" w:hAnsi="メイリオ" w:cs="メイリオ" w:hint="eastAsia"/>
          <w:sz w:val="22"/>
          <w:szCs w:val="24"/>
          <w:shd w:val="clear" w:color="auto" w:fill="FFFFFF" w:themeFill="background1"/>
        </w:rPr>
        <w:t>合議体の助言をふまえ</w:t>
      </w:r>
      <w:r w:rsidR="004B5E27">
        <w:rPr>
          <w:rFonts w:ascii="メイリオ" w:eastAsia="メイリオ" w:hAnsi="メイリオ" w:cs="メイリオ" w:hint="eastAsia"/>
          <w:sz w:val="22"/>
          <w:szCs w:val="24"/>
          <w:shd w:val="clear" w:color="auto" w:fill="FFFFFF" w:themeFill="background1"/>
        </w:rPr>
        <w:t>、その取扱いを</w:t>
      </w:r>
      <w:r w:rsidR="004B5E27" w:rsidRPr="00CC2204">
        <w:rPr>
          <w:rFonts w:ascii="メイリオ" w:eastAsia="メイリオ" w:hAnsi="メイリオ" w:cs="メイリオ" w:hint="eastAsia"/>
          <w:sz w:val="22"/>
          <w:szCs w:val="24"/>
          <w:shd w:val="clear" w:color="auto" w:fill="FFFFFF" w:themeFill="background1"/>
        </w:rPr>
        <w:t>十分に検討し</w:t>
      </w:r>
      <w:r w:rsidR="004B5E27">
        <w:rPr>
          <w:rFonts w:ascii="メイリオ" w:eastAsia="メイリオ" w:hAnsi="メイリオ" w:cs="メイリオ" w:hint="eastAsia"/>
          <w:sz w:val="22"/>
          <w:szCs w:val="24"/>
          <w:shd w:val="clear" w:color="auto" w:fill="FFFFFF" w:themeFill="background1"/>
        </w:rPr>
        <w:t>ていきます。</w:t>
      </w:r>
      <w:r w:rsidR="00F81C87" w:rsidRPr="00CC2204">
        <w:rPr>
          <w:rFonts w:ascii="メイリオ" w:eastAsia="メイリオ" w:hAnsi="メイリオ" w:cs="メイリオ" w:hint="eastAsia"/>
          <w:sz w:val="22"/>
          <w:szCs w:val="24"/>
          <w:shd w:val="clear" w:color="auto" w:fill="FFFFFF" w:themeFill="background1"/>
        </w:rPr>
        <w:t>なお、あっせんの対象に該当しなかったとしても、</w:t>
      </w:r>
      <w:r w:rsidR="000456D2" w:rsidRPr="00CC2204">
        <w:rPr>
          <w:rFonts w:ascii="メイリオ" w:eastAsia="メイリオ" w:hAnsi="メイリオ" w:cs="メイリオ" w:hint="eastAsia"/>
          <w:sz w:val="22"/>
          <w:szCs w:val="24"/>
          <w:shd w:val="clear" w:color="auto" w:fill="FFFFFF" w:themeFill="background1"/>
        </w:rPr>
        <w:t>広域支援相談員が調整をし、紛争解決を図っていきます。</w:t>
      </w:r>
    </w:p>
    <w:p w14:paraId="244680DC" w14:textId="6ACA3DEB" w:rsidR="0034551F" w:rsidRPr="00CC2204" w:rsidRDefault="0034551F" w:rsidP="000D7954">
      <w:pPr>
        <w:widowControl/>
        <w:tabs>
          <w:tab w:val="left" w:pos="2205"/>
        </w:tabs>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3FCA3763" w14:textId="50871C25" w:rsidR="0034551F" w:rsidRPr="00CC2204" w:rsidRDefault="0034551F" w:rsidP="0034551F">
      <w:pPr>
        <w:widowControl/>
        <w:spacing w:line="0" w:lineRule="atLeast"/>
        <w:ind w:left="240" w:hangingChars="100" w:hanging="240"/>
        <w:jc w:val="left"/>
        <w:rPr>
          <w:rFonts w:ascii="メイリオ" w:eastAsia="メイリオ" w:hAnsi="メイリオ" w:cs="メイリオ"/>
          <w:b/>
          <w:color w:val="000000" w:themeColor="text1"/>
          <w:sz w:val="24"/>
          <w:szCs w:val="24"/>
        </w:rPr>
      </w:pPr>
      <w:r w:rsidRPr="00CC2204">
        <w:rPr>
          <w:rFonts w:ascii="メイリオ" w:eastAsia="メイリオ" w:hAnsi="メイリオ" w:cs="メイリオ" w:hint="eastAsia"/>
          <w:b/>
          <w:color w:val="000000" w:themeColor="text1"/>
          <w:sz w:val="24"/>
          <w:szCs w:val="24"/>
        </w:rPr>
        <w:t>エ　今後の課題</w:t>
      </w:r>
    </w:p>
    <w:p w14:paraId="4BBBA509" w14:textId="71523423" w:rsidR="00C908A8" w:rsidRPr="00CC2204" w:rsidRDefault="0034551F" w:rsidP="00C908A8">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前述のとおり、大阪府では平成</w:t>
      </w:r>
      <w:r w:rsidRPr="00CC2204">
        <w:rPr>
          <w:rFonts w:ascii="メイリオ" w:eastAsia="メイリオ" w:hAnsi="メイリオ" w:cs="メイリオ"/>
          <w:sz w:val="22"/>
          <w:szCs w:val="24"/>
        </w:rPr>
        <w:t>28年度より</w:t>
      </w:r>
      <w:r w:rsidRPr="00CC2204">
        <w:rPr>
          <w:rFonts w:ascii="メイリオ" w:eastAsia="メイリオ" w:hAnsi="メイリオ" w:cs="メイリオ" w:hint="eastAsia"/>
          <w:sz w:val="22"/>
          <w:szCs w:val="24"/>
        </w:rPr>
        <w:t>「助言・検証実施型の合議体」を開催し、広域支援相談員に対して、合議体が助言を行い、相談事例の分析を行なってきました。これまで事例の蓄積が</w:t>
      </w:r>
      <w:r w:rsidR="001C362F" w:rsidRPr="00CC2204">
        <w:rPr>
          <w:rFonts w:ascii="メイリオ" w:eastAsia="メイリオ" w:hAnsi="メイリオ" w:cs="メイリオ" w:hint="eastAsia"/>
          <w:sz w:val="22"/>
          <w:szCs w:val="24"/>
        </w:rPr>
        <w:t>十分でない</w:t>
      </w:r>
      <w:r w:rsidRPr="00CC2204">
        <w:rPr>
          <w:rFonts w:ascii="メイリオ" w:eastAsia="メイリオ" w:hAnsi="メイリオ" w:cs="メイリオ" w:hint="eastAsia"/>
          <w:sz w:val="22"/>
          <w:szCs w:val="24"/>
        </w:rPr>
        <w:t>中では、どのような事例が挙がってくるのか、その事例についてどう分類</w:t>
      </w:r>
      <w:r w:rsidR="001C362F" w:rsidRPr="00CC2204">
        <w:rPr>
          <w:rFonts w:ascii="メイリオ" w:eastAsia="メイリオ" w:hAnsi="メイリオ" w:cs="メイリオ" w:hint="eastAsia"/>
          <w:sz w:val="22"/>
          <w:szCs w:val="24"/>
        </w:rPr>
        <w:t>する</w:t>
      </w:r>
      <w:r w:rsidRPr="00CC2204">
        <w:rPr>
          <w:rFonts w:ascii="メイリオ" w:eastAsia="メイリオ" w:hAnsi="メイリオ" w:cs="メイリオ" w:hint="eastAsia"/>
          <w:sz w:val="22"/>
          <w:szCs w:val="24"/>
        </w:rPr>
        <w:t>のか、そしてどのような対応がなされるべきかといった、現状の把握と整理を行なっ</w:t>
      </w:r>
      <w:r w:rsidR="00DC5E1B" w:rsidRPr="00CC2204">
        <w:rPr>
          <w:rFonts w:ascii="メイリオ" w:eastAsia="メイリオ" w:hAnsi="メイリオ" w:cs="メイリオ" w:hint="eastAsia"/>
          <w:sz w:val="22"/>
          <w:szCs w:val="24"/>
        </w:rPr>
        <w:t>た上で、</w:t>
      </w:r>
      <w:r w:rsidR="00EC0876" w:rsidRPr="00CC2204">
        <w:rPr>
          <w:rFonts w:ascii="メイリオ" w:eastAsia="メイリオ" w:hAnsi="メイリオ" w:cs="メイリオ" w:hint="eastAsia"/>
          <w:sz w:val="22"/>
          <w:szCs w:val="24"/>
        </w:rPr>
        <w:t>府における</w:t>
      </w:r>
      <w:r w:rsidR="00DC5E1B" w:rsidRPr="00CC2204">
        <w:rPr>
          <w:rFonts w:ascii="メイリオ" w:eastAsia="メイリオ" w:hAnsi="メイリオ" w:cs="メイリオ" w:hint="eastAsia"/>
          <w:sz w:val="22"/>
          <w:szCs w:val="24"/>
        </w:rPr>
        <w:t>適切な相談対応を模索している段階であったと考えられます。そのため合議体での議論は、これらの整理や相談対応に対する助言が中心となっていました。</w:t>
      </w:r>
    </w:p>
    <w:p w14:paraId="01AD2FB7" w14:textId="5B8C5D1B" w:rsidR="00C908A8" w:rsidRPr="00CC2204" w:rsidRDefault="00C908A8" w:rsidP="000A538E">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34551F" w:rsidRPr="00CC2204">
        <w:rPr>
          <w:rFonts w:ascii="メイリオ" w:eastAsia="メイリオ" w:hAnsi="メイリオ" w:cs="メイリオ" w:hint="eastAsia"/>
          <w:sz w:val="22"/>
          <w:szCs w:val="24"/>
        </w:rPr>
        <w:t>法施行後</w:t>
      </w:r>
      <w:r w:rsidR="0034551F" w:rsidRPr="00CC2204">
        <w:rPr>
          <w:rFonts w:ascii="メイリオ" w:eastAsia="メイリオ" w:hAnsi="メイリオ" w:cs="メイリオ"/>
          <w:sz w:val="22"/>
          <w:szCs w:val="24"/>
        </w:rPr>
        <w:t>3年目を迎えようとする今、</w:t>
      </w:r>
      <w:r w:rsidR="0034551F" w:rsidRPr="00CC2204">
        <w:rPr>
          <w:rFonts w:ascii="メイリオ" w:eastAsia="メイリオ" w:hAnsi="メイリオ" w:cs="メイリオ" w:hint="eastAsia"/>
          <w:sz w:val="22"/>
          <w:szCs w:val="24"/>
        </w:rPr>
        <w:t>徐々にではありますが</w:t>
      </w:r>
      <w:r w:rsidR="001C362F" w:rsidRPr="00CC2204">
        <w:rPr>
          <w:rFonts w:ascii="メイリオ" w:eastAsia="メイリオ" w:hAnsi="メイリオ" w:cs="メイリオ" w:hint="eastAsia"/>
          <w:sz w:val="22"/>
          <w:szCs w:val="24"/>
        </w:rPr>
        <w:t>、</w:t>
      </w:r>
      <w:r w:rsidR="0034551F" w:rsidRPr="00CC2204">
        <w:rPr>
          <w:rFonts w:ascii="メイリオ" w:eastAsia="メイリオ" w:hAnsi="メイリオ" w:cs="メイリオ" w:hint="eastAsia"/>
          <w:sz w:val="22"/>
          <w:szCs w:val="24"/>
        </w:rPr>
        <w:t>事例</w:t>
      </w:r>
      <w:r w:rsidR="001C362F" w:rsidRPr="00CC2204">
        <w:rPr>
          <w:rFonts w:ascii="メイリオ" w:eastAsia="メイリオ" w:hAnsi="メイリオ" w:cs="メイリオ" w:hint="eastAsia"/>
          <w:sz w:val="22"/>
          <w:szCs w:val="24"/>
        </w:rPr>
        <w:t>の</w:t>
      </w:r>
      <w:r w:rsidR="0034551F" w:rsidRPr="00CC2204">
        <w:rPr>
          <w:rFonts w:ascii="メイリオ" w:eastAsia="メイリオ" w:hAnsi="メイリオ" w:cs="メイリオ" w:hint="eastAsia"/>
          <w:sz w:val="22"/>
          <w:szCs w:val="24"/>
        </w:rPr>
        <w:t>蓄積</w:t>
      </w:r>
      <w:r w:rsidR="001C362F" w:rsidRPr="00CC2204">
        <w:rPr>
          <w:rFonts w:ascii="メイリオ" w:eastAsia="メイリオ" w:hAnsi="メイリオ" w:cs="メイリオ" w:hint="eastAsia"/>
          <w:sz w:val="22"/>
          <w:szCs w:val="24"/>
        </w:rPr>
        <w:t>とこの</w:t>
      </w:r>
      <w:r w:rsidR="0034551F" w:rsidRPr="00CC2204">
        <w:rPr>
          <w:rFonts w:ascii="メイリオ" w:eastAsia="メイリオ" w:hAnsi="メイリオ" w:cs="メイリオ" w:hint="eastAsia"/>
          <w:sz w:val="22"/>
          <w:szCs w:val="24"/>
        </w:rPr>
        <w:t>２年間の合議体からの助言により広域支援相談員の対応力</w:t>
      </w:r>
      <w:r w:rsidR="00DC5E1B" w:rsidRPr="00CC2204">
        <w:rPr>
          <w:rFonts w:ascii="メイリオ" w:eastAsia="メイリオ" w:hAnsi="メイリオ" w:cs="メイリオ" w:hint="eastAsia"/>
          <w:sz w:val="22"/>
          <w:szCs w:val="24"/>
        </w:rPr>
        <w:t>の向上が図られています。</w:t>
      </w:r>
    </w:p>
    <w:p w14:paraId="6C2E6C32" w14:textId="3737C7FC" w:rsidR="008F4CAA" w:rsidRPr="00CC2204" w:rsidRDefault="00C908A8" w:rsidP="000A538E">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こうした中において、「助言・検証実施型の合議体」での委員の多様な議論の積み重ねと個々の事例を深く掘り下げた分析は、大阪府の障がい者差別の解消の推進に大きく寄与し、取組みの推進に向けた貴重な財産であると考えます。</w:t>
      </w:r>
    </w:p>
    <w:p w14:paraId="1D127A79" w14:textId="0F67EE64" w:rsidR="004A67C1" w:rsidRPr="00CC2204" w:rsidRDefault="007F07FA" w:rsidP="000A538E">
      <w:pPr>
        <w:widowControl/>
        <w:spacing w:line="0" w:lineRule="atLeast"/>
        <w:ind w:left="220" w:hangingChars="100" w:hanging="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〇　</w:t>
      </w:r>
      <w:r w:rsidR="004A67C1" w:rsidRPr="00CC2204">
        <w:rPr>
          <w:rFonts w:ascii="メイリオ" w:eastAsia="メイリオ" w:hAnsi="メイリオ" w:cs="メイリオ" w:hint="eastAsia"/>
          <w:sz w:val="22"/>
          <w:szCs w:val="24"/>
        </w:rPr>
        <w:t>このような</w:t>
      </w:r>
      <w:r w:rsidR="00C908A8" w:rsidRPr="00CC2204">
        <w:rPr>
          <w:rFonts w:ascii="メイリオ" w:eastAsia="メイリオ" w:hAnsi="メイリオ" w:cs="メイリオ" w:hint="eastAsia"/>
          <w:sz w:val="22"/>
          <w:szCs w:val="24"/>
        </w:rPr>
        <w:t>取組みを継続し、さら</w:t>
      </w:r>
      <w:r>
        <w:rPr>
          <w:rFonts w:ascii="メイリオ" w:eastAsia="メイリオ" w:hAnsi="メイリオ" w:cs="メイリオ" w:hint="eastAsia"/>
          <w:sz w:val="22"/>
          <w:szCs w:val="24"/>
        </w:rPr>
        <w:t>なる</w:t>
      </w:r>
      <w:r w:rsidR="00C908A8" w:rsidRPr="00CC2204">
        <w:rPr>
          <w:rFonts w:ascii="メイリオ" w:eastAsia="メイリオ" w:hAnsi="メイリオ" w:cs="メイリオ" w:hint="eastAsia"/>
          <w:sz w:val="22"/>
          <w:szCs w:val="24"/>
        </w:rPr>
        <w:t>発展に</w:t>
      </w:r>
      <w:r>
        <w:rPr>
          <w:rFonts w:ascii="メイリオ" w:eastAsia="メイリオ" w:hAnsi="メイリオ" w:cs="メイリオ" w:hint="eastAsia"/>
          <w:sz w:val="22"/>
          <w:szCs w:val="24"/>
        </w:rPr>
        <w:t>向け</w:t>
      </w:r>
      <w:r w:rsidR="00C908A8" w:rsidRPr="00CC2204">
        <w:rPr>
          <w:rFonts w:ascii="メイリオ" w:eastAsia="メイリオ" w:hAnsi="メイリオ" w:cs="メイリオ" w:hint="eastAsia"/>
          <w:sz w:val="22"/>
          <w:szCs w:val="24"/>
        </w:rPr>
        <w:t>、合議体に求められる広域支援相談員への助言の在り方について、より一層有効に機能させていくため</w:t>
      </w:r>
      <w:r w:rsidR="00DC5E1B" w:rsidRPr="00CC2204">
        <w:rPr>
          <w:rFonts w:ascii="メイリオ" w:eastAsia="メイリオ" w:hAnsi="メイリオ" w:cs="メイリオ" w:hint="eastAsia"/>
          <w:sz w:val="22"/>
          <w:szCs w:val="24"/>
        </w:rPr>
        <w:t>、事例検証の重要性と課題を追及することが必要であると思われます。</w:t>
      </w:r>
    </w:p>
    <w:p w14:paraId="23CBE509" w14:textId="34EAD8AA" w:rsidR="0034551F" w:rsidRPr="00CC2204" w:rsidRDefault="008F4CAA" w:rsidP="000A538E">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 xml:space="preserve">〇　</w:t>
      </w:r>
      <w:r w:rsidR="0034551F" w:rsidRPr="00CC2204">
        <w:rPr>
          <w:rFonts w:ascii="メイリオ" w:eastAsia="メイリオ" w:hAnsi="メイリオ" w:cs="メイリオ" w:hint="eastAsia"/>
          <w:color w:val="000000" w:themeColor="text1"/>
          <w:sz w:val="22"/>
          <w:szCs w:val="24"/>
        </w:rPr>
        <w:t>今後、広域支援相談員から市町村に対して助言するにあた</w:t>
      </w:r>
      <w:r w:rsidR="002B2BEC" w:rsidRPr="00CC2204">
        <w:rPr>
          <w:rFonts w:ascii="メイリオ" w:eastAsia="メイリオ" w:hAnsi="メイリオ" w:cs="メイリオ" w:hint="eastAsia"/>
          <w:color w:val="000000" w:themeColor="text1"/>
          <w:sz w:val="22"/>
          <w:szCs w:val="24"/>
        </w:rPr>
        <w:t>っての手法や留意点についても、合議体からの助言を受ける必要も出て</w:t>
      </w:r>
      <w:r w:rsidR="0034551F" w:rsidRPr="00CC2204">
        <w:rPr>
          <w:rFonts w:ascii="メイリオ" w:eastAsia="メイリオ" w:hAnsi="メイリオ" w:cs="メイリオ" w:hint="eastAsia"/>
          <w:color w:val="000000" w:themeColor="text1"/>
          <w:sz w:val="22"/>
          <w:szCs w:val="24"/>
        </w:rPr>
        <w:t>きます。</w:t>
      </w:r>
    </w:p>
    <w:p w14:paraId="601E6202" w14:textId="3C242711" w:rsidR="0034551F" w:rsidRPr="00CC2204" w:rsidRDefault="0034551F" w:rsidP="0034551F">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さらには、障がい者差別解消協議会が、法に規定される「障がい者差別解消支援地域協議会」の機能も兼ね備えていることから、ネットワーク</w:t>
      </w:r>
      <w:r w:rsidR="007F07FA">
        <w:rPr>
          <w:rFonts w:ascii="メイリオ" w:eastAsia="メイリオ" w:hAnsi="メイリオ" w:cs="メイリオ" w:hint="eastAsia"/>
          <w:color w:val="000000" w:themeColor="text1"/>
          <w:sz w:val="22"/>
          <w:szCs w:val="24"/>
        </w:rPr>
        <w:t>を活用し、広域支援相談員のみでは対応困難な事案の紛争解決の後押しを行うことが考えられます</w:t>
      </w:r>
      <w:r w:rsidRPr="00CC2204">
        <w:rPr>
          <w:rFonts w:ascii="メイリオ" w:eastAsia="メイリオ" w:hAnsi="メイリオ" w:cs="メイリオ" w:hint="eastAsia"/>
          <w:color w:val="000000" w:themeColor="text1"/>
          <w:sz w:val="22"/>
          <w:szCs w:val="24"/>
        </w:rPr>
        <w:t>。</w:t>
      </w:r>
      <w:r w:rsidR="007F07FA">
        <w:rPr>
          <w:rFonts w:ascii="メイリオ" w:eastAsia="メイリオ" w:hAnsi="メイリオ" w:cs="メイリオ" w:hint="eastAsia"/>
          <w:color w:val="000000" w:themeColor="text1"/>
          <w:sz w:val="22"/>
          <w:szCs w:val="24"/>
        </w:rPr>
        <w:t>このため、</w:t>
      </w:r>
      <w:r w:rsidRPr="00CC2204">
        <w:rPr>
          <w:rFonts w:ascii="メイリオ" w:eastAsia="メイリオ" w:hAnsi="メイリオ" w:cs="メイリオ" w:hint="eastAsia"/>
          <w:color w:val="000000" w:themeColor="text1"/>
          <w:sz w:val="22"/>
          <w:szCs w:val="24"/>
        </w:rPr>
        <w:t>広域支援相談員のみならず、協議会・合議体の役割</w:t>
      </w:r>
      <w:r w:rsidR="007F07FA">
        <w:rPr>
          <w:rFonts w:ascii="メイリオ" w:eastAsia="メイリオ" w:hAnsi="メイリオ" w:cs="メイリオ" w:hint="eastAsia"/>
          <w:color w:val="000000" w:themeColor="text1"/>
          <w:sz w:val="22"/>
          <w:szCs w:val="24"/>
        </w:rPr>
        <w:t>や在り方</w:t>
      </w:r>
      <w:r w:rsidRPr="00CC2204">
        <w:rPr>
          <w:rFonts w:ascii="メイリオ" w:eastAsia="メイリオ" w:hAnsi="メイリオ" w:cs="メイリオ" w:hint="eastAsia"/>
          <w:color w:val="000000" w:themeColor="text1"/>
          <w:sz w:val="22"/>
          <w:szCs w:val="24"/>
        </w:rPr>
        <w:t>そのものを検証する必要があると思われます。</w:t>
      </w:r>
    </w:p>
    <w:p w14:paraId="57DAD121" w14:textId="7304238F" w:rsidR="0034551F" w:rsidRPr="00CC2204" w:rsidRDefault="003D6080" w:rsidP="003D6080">
      <w:pPr>
        <w:widowControl/>
        <w:tabs>
          <w:tab w:val="left" w:pos="1346"/>
        </w:tabs>
        <w:spacing w:line="0" w:lineRule="atLeast"/>
        <w:ind w:left="220" w:hangingChars="100" w:hanging="220"/>
        <w:jc w:val="left"/>
        <w:rPr>
          <w:rFonts w:ascii="メイリオ" w:eastAsia="メイリオ" w:hAnsi="メイリオ" w:cs="メイリオ"/>
          <w:sz w:val="18"/>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0CB7D97B" w14:textId="351EE47F" w:rsidR="0034551F" w:rsidRPr="00CC2204" w:rsidRDefault="0034551F" w:rsidP="0034551F">
      <w:pPr>
        <w:widowControl/>
        <w:spacing w:line="0" w:lineRule="atLeast"/>
        <w:jc w:val="left"/>
        <w:rPr>
          <w:rFonts w:ascii="メイリオ" w:eastAsia="メイリオ" w:hAnsi="メイリオ" w:cs="メイリオ"/>
          <w:b/>
          <w:color w:val="000000" w:themeColor="text1"/>
          <w:sz w:val="22"/>
          <w:szCs w:val="24"/>
        </w:rPr>
      </w:pPr>
      <w:r w:rsidRPr="00CC2204">
        <w:rPr>
          <w:rFonts w:ascii="メイリオ" w:eastAsia="メイリオ" w:hAnsi="メイリオ" w:cs="メイリオ" w:hint="eastAsia"/>
          <w:b/>
          <w:color w:val="000000" w:themeColor="text1"/>
          <w:sz w:val="22"/>
          <w:szCs w:val="24"/>
        </w:rPr>
        <w:t>オ　府の役割</w:t>
      </w:r>
    </w:p>
    <w:p w14:paraId="1BDE9B41" w14:textId="77777777" w:rsidR="007F07FA" w:rsidRDefault="00D01D2A" w:rsidP="000A538E">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「府の役割」については、本報告書「６　まとめ」（51</w:t>
      </w:r>
      <w:r w:rsidR="0034551F" w:rsidRPr="00CC2204">
        <w:rPr>
          <w:rFonts w:ascii="メイリオ" w:eastAsia="メイリオ" w:hAnsi="メイリオ" w:cs="メイリオ" w:hint="eastAsia"/>
          <w:sz w:val="22"/>
          <w:szCs w:val="24"/>
        </w:rPr>
        <w:t>ページ）において後述します。</w:t>
      </w:r>
    </w:p>
    <w:p w14:paraId="51FB834D" w14:textId="77777777" w:rsidR="0066165E" w:rsidRDefault="0066165E" w:rsidP="000A538E">
      <w:pPr>
        <w:widowControl/>
        <w:spacing w:line="0" w:lineRule="atLeast"/>
        <w:ind w:left="220" w:hangingChars="100" w:hanging="220"/>
        <w:jc w:val="left"/>
        <w:rPr>
          <w:rFonts w:ascii="メイリオ" w:eastAsia="メイリオ" w:hAnsi="メイリオ" w:cs="メイリオ"/>
          <w:sz w:val="22"/>
          <w:szCs w:val="24"/>
        </w:rPr>
      </w:pPr>
    </w:p>
    <w:p w14:paraId="3EB69D03" w14:textId="53410ACB" w:rsidR="00B57B74" w:rsidRPr="00CC2204" w:rsidRDefault="00B05D3C" w:rsidP="00410EF0">
      <w:pPr>
        <w:widowControl/>
        <w:tabs>
          <w:tab w:val="left" w:pos="8205"/>
        </w:tabs>
        <w:spacing w:line="0" w:lineRule="atLeast"/>
        <w:jc w:val="left"/>
        <w:rPr>
          <w:rFonts w:ascii="メイリオ" w:eastAsia="メイリオ" w:hAnsi="メイリオ" w:cs="メイリオ"/>
          <w:b/>
          <w:sz w:val="32"/>
          <w:szCs w:val="32"/>
          <w:bdr w:val="single" w:sz="4" w:space="0" w:color="auto"/>
          <w14:shadow w14:blurRad="50800" w14:dist="38100" w14:dir="0" w14:sx="100000" w14:sy="100000" w14:kx="0" w14:ky="0" w14:algn="l">
            <w14:srgbClr w14:val="000000">
              <w14:alpha w14:val="60000"/>
            </w14:srgbClr>
          </w14:shadow>
        </w:rPr>
      </w:pPr>
      <w:r w:rsidRPr="00CC2204">
        <w:rPr>
          <w:rFonts w:ascii="メイリオ" w:eastAsia="メイリオ" w:hAnsi="メイリオ" w:cs="メイリオ" w:hint="eastAsia"/>
          <w:b/>
          <w:color w:val="FF0000"/>
          <w:sz w:val="32"/>
          <w:szCs w:val="32"/>
          <w:bdr w:val="single" w:sz="4" w:space="0" w:color="auto"/>
        </w:rPr>
        <w:lastRenderedPageBreak/>
        <w:t xml:space="preserve"> </w:t>
      </w:r>
      <w:r w:rsidR="001A6534" w:rsidRPr="00CC2204">
        <w:rPr>
          <w:rFonts w:ascii="メイリオ" w:eastAsia="メイリオ" w:hAnsi="メイリオ" w:cs="メイリオ" w:hint="eastAsia"/>
          <w:b/>
          <w:sz w:val="32"/>
          <w:szCs w:val="32"/>
          <w:bdr w:val="single" w:sz="4" w:space="0" w:color="auto"/>
        </w:rPr>
        <w:t>３</w:t>
      </w:r>
      <w:r w:rsidR="007116D1" w:rsidRPr="00CC2204">
        <w:rPr>
          <w:rFonts w:ascii="メイリオ" w:eastAsia="メイリオ" w:hAnsi="メイリオ" w:cs="メイリオ" w:hint="eastAsia"/>
          <w:b/>
          <w:sz w:val="32"/>
          <w:szCs w:val="32"/>
          <w:bdr w:val="single" w:sz="4" w:space="0" w:color="auto"/>
        </w:rPr>
        <w:t xml:space="preserve">　質的調査手法を用いた相談事例の検証</w:t>
      </w:r>
      <w:r w:rsidR="00410EF0" w:rsidRPr="00CC2204">
        <w:rPr>
          <w:rFonts w:ascii="メイリオ" w:eastAsia="メイリオ" w:hAnsi="メイリオ" w:cs="メイリオ" w:hint="eastAsia"/>
          <w:b/>
          <w:sz w:val="32"/>
          <w:szCs w:val="32"/>
          <w:bdr w:val="single" w:sz="4" w:space="0" w:color="auto"/>
          <w14:shadow w14:blurRad="50800" w14:dist="38100" w14:dir="0" w14:sx="100000" w14:sy="100000" w14:kx="0" w14:ky="0" w14:algn="l">
            <w14:srgbClr w14:val="000000">
              <w14:alpha w14:val="60000"/>
            </w14:srgbClr>
          </w14:shadow>
        </w:rPr>
        <w:t xml:space="preserve">　</w:t>
      </w:r>
    </w:p>
    <w:p w14:paraId="3EB69D04" w14:textId="77777777" w:rsidR="00692799" w:rsidRPr="007F07FA" w:rsidRDefault="00692799" w:rsidP="003E4465">
      <w:pPr>
        <w:widowControl/>
        <w:spacing w:line="0" w:lineRule="atLeast"/>
        <w:jc w:val="left"/>
        <w:rPr>
          <w:rFonts w:ascii="メイリオ" w:eastAsia="メイリオ" w:hAnsi="メイリオ" w:cs="メイリオ"/>
          <w:b/>
          <w:sz w:val="16"/>
          <w:szCs w:val="32"/>
        </w:rPr>
      </w:pPr>
    </w:p>
    <w:p w14:paraId="3EB69D05" w14:textId="5FCB514C" w:rsidR="00FD540D" w:rsidRPr="00CC2204" w:rsidRDefault="00410EF0" w:rsidP="003E4465">
      <w:pPr>
        <w:widowControl/>
        <w:spacing w:line="0" w:lineRule="atLeast"/>
        <w:jc w:val="left"/>
        <w:rPr>
          <w:rFonts w:ascii="メイリオ" w:eastAsia="メイリオ" w:hAnsi="メイリオ" w:cs="メイリオ"/>
          <w:b/>
          <w:sz w:val="24"/>
          <w:szCs w:val="32"/>
        </w:rPr>
      </w:pPr>
      <w:r w:rsidRPr="00CC2204">
        <w:rPr>
          <w:rFonts w:ascii="メイリオ" w:eastAsia="メイリオ" w:hAnsi="メイリオ" w:cs="メイリオ" w:hint="eastAsia"/>
          <w:b/>
          <w:sz w:val="24"/>
          <w:szCs w:val="32"/>
        </w:rPr>
        <w:t>（１）</w:t>
      </w:r>
      <w:r w:rsidR="00FD540D" w:rsidRPr="00CC2204">
        <w:rPr>
          <w:rFonts w:ascii="メイリオ" w:eastAsia="メイリオ" w:hAnsi="メイリオ" w:cs="メイリオ" w:hint="eastAsia"/>
          <w:b/>
          <w:sz w:val="24"/>
          <w:szCs w:val="32"/>
        </w:rPr>
        <w:t>目的</w:t>
      </w:r>
    </w:p>
    <w:p w14:paraId="3EB69D06" w14:textId="698CB8E3" w:rsidR="00FD540D" w:rsidRPr="00CC2204" w:rsidRDefault="00B51456" w:rsidP="00545FCD">
      <w:pPr>
        <w:widowControl/>
        <w:spacing w:line="0" w:lineRule="atLeast"/>
        <w:ind w:leftChars="67" w:left="141" w:firstLineChars="100" w:firstLine="22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障がいを理由とする差別の解消に向けて、</w:t>
      </w:r>
      <w:r w:rsidR="002446E4" w:rsidRPr="00CC2204">
        <w:rPr>
          <w:rFonts w:ascii="メイリオ" w:eastAsia="メイリオ" w:hAnsi="メイリオ" w:cs="メイリオ" w:hint="eastAsia"/>
          <w:sz w:val="22"/>
          <w:szCs w:val="32"/>
        </w:rPr>
        <w:t>障がい者差別の相談対応として</w:t>
      </w:r>
      <w:r w:rsidRPr="00CC2204">
        <w:rPr>
          <w:rFonts w:ascii="メイリオ" w:eastAsia="メイリオ" w:hAnsi="メイリオ" w:cs="メイリオ" w:hint="eastAsia"/>
          <w:sz w:val="22"/>
          <w:szCs w:val="32"/>
        </w:rPr>
        <w:t>有効と思われる取組みの視点や課題を整理するため、広域支援相談員の受け付けた相談事例について、質的調査手法を用い</w:t>
      </w:r>
      <w:r w:rsidR="00024F8A" w:rsidRPr="00CC2204">
        <w:rPr>
          <w:rFonts w:ascii="メイリオ" w:eastAsia="メイリオ" w:hAnsi="メイリオ" w:cs="メイリオ" w:hint="eastAsia"/>
          <w:sz w:val="22"/>
          <w:szCs w:val="32"/>
        </w:rPr>
        <w:t>た</w:t>
      </w:r>
      <w:r w:rsidRPr="00CC2204">
        <w:rPr>
          <w:rFonts w:ascii="メイリオ" w:eastAsia="メイリオ" w:hAnsi="メイリオ" w:cs="メイリオ" w:hint="eastAsia"/>
          <w:sz w:val="22"/>
          <w:szCs w:val="32"/>
        </w:rPr>
        <w:t>分析を実施しました。</w:t>
      </w:r>
    </w:p>
    <w:p w14:paraId="3EB69D07" w14:textId="569DCC55" w:rsidR="00B51456" w:rsidRPr="00CC2204" w:rsidRDefault="00E201AC" w:rsidP="00545FCD">
      <w:pPr>
        <w:widowControl/>
        <w:spacing w:line="0" w:lineRule="atLeast"/>
        <w:ind w:leftChars="67" w:left="141" w:firstLineChars="100" w:firstLine="22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本調査</w:t>
      </w:r>
      <w:r w:rsidR="00B51456" w:rsidRPr="00CC2204">
        <w:rPr>
          <w:rFonts w:ascii="メイリオ" w:eastAsia="メイリオ" w:hAnsi="メイリオ" w:cs="メイリオ" w:hint="eastAsia"/>
          <w:sz w:val="22"/>
          <w:szCs w:val="32"/>
        </w:rPr>
        <w:t>においては、相談事例の具体的な状況、対応の経過、</w:t>
      </w:r>
      <w:r w:rsidR="00A07B63" w:rsidRPr="00CC2204">
        <w:rPr>
          <w:rFonts w:ascii="メイリオ" w:eastAsia="メイリオ" w:hAnsi="メイリオ" w:cs="メイリオ" w:hint="eastAsia"/>
          <w:sz w:val="22"/>
          <w:szCs w:val="32"/>
        </w:rPr>
        <w:t>紛争</w:t>
      </w:r>
      <w:r w:rsidR="00B51456" w:rsidRPr="00CC2204">
        <w:rPr>
          <w:rFonts w:ascii="メイリオ" w:eastAsia="メイリオ" w:hAnsi="メイリオ" w:cs="メイリオ" w:hint="eastAsia"/>
          <w:sz w:val="22"/>
          <w:szCs w:val="32"/>
        </w:rPr>
        <w:t>に至った要因、紛争解決に</w:t>
      </w:r>
      <w:r w:rsidR="00A07B63" w:rsidRPr="00CC2204">
        <w:rPr>
          <w:rFonts w:ascii="メイリオ" w:eastAsia="メイリオ" w:hAnsi="メイリオ" w:cs="メイリオ" w:hint="eastAsia"/>
          <w:sz w:val="22"/>
          <w:szCs w:val="32"/>
        </w:rPr>
        <w:t>係る</w:t>
      </w:r>
      <w:r w:rsidR="00B51456" w:rsidRPr="00CC2204">
        <w:rPr>
          <w:rFonts w:ascii="メイリオ" w:eastAsia="メイリオ" w:hAnsi="メイリオ" w:cs="メイリオ" w:hint="eastAsia"/>
          <w:sz w:val="22"/>
          <w:szCs w:val="32"/>
        </w:rPr>
        <w:t>今後の課題等を</w:t>
      </w:r>
      <w:r w:rsidRPr="00CC2204">
        <w:rPr>
          <w:rFonts w:ascii="メイリオ" w:eastAsia="メイリオ" w:hAnsi="メイリオ" w:cs="メイリオ" w:hint="eastAsia"/>
          <w:sz w:val="22"/>
          <w:szCs w:val="32"/>
        </w:rPr>
        <w:t>分析する</w:t>
      </w:r>
      <w:r w:rsidR="00B51456" w:rsidRPr="00CC2204">
        <w:rPr>
          <w:rFonts w:ascii="メイリオ" w:eastAsia="メイリオ" w:hAnsi="メイリオ" w:cs="メイリオ" w:hint="eastAsia"/>
          <w:sz w:val="22"/>
          <w:szCs w:val="32"/>
        </w:rPr>
        <w:t>ことにより、今後の紛争解決</w:t>
      </w:r>
      <w:r w:rsidR="002446E4" w:rsidRPr="00CC2204">
        <w:rPr>
          <w:rFonts w:ascii="メイリオ" w:eastAsia="メイリオ" w:hAnsi="メイリオ" w:cs="メイリオ" w:hint="eastAsia"/>
          <w:sz w:val="22"/>
          <w:szCs w:val="32"/>
        </w:rPr>
        <w:t>に資する資料とすることを目的としています。</w:t>
      </w:r>
    </w:p>
    <w:p w14:paraId="3EB69D08" w14:textId="77777777" w:rsidR="00B51456" w:rsidRPr="00545FCD" w:rsidRDefault="00B51456" w:rsidP="00F937BA">
      <w:pPr>
        <w:widowControl/>
        <w:spacing w:line="0" w:lineRule="atLeast"/>
        <w:ind w:firstLineChars="100" w:firstLine="220"/>
        <w:jc w:val="left"/>
        <w:rPr>
          <w:rFonts w:ascii="メイリオ" w:eastAsia="メイリオ" w:hAnsi="メイリオ" w:cs="メイリオ"/>
          <w:b/>
          <w:sz w:val="22"/>
          <w:szCs w:val="32"/>
        </w:rPr>
      </w:pPr>
    </w:p>
    <w:p w14:paraId="3EB69D09" w14:textId="280841A6" w:rsidR="00FD540D" w:rsidRPr="00CC2204" w:rsidRDefault="00410EF0" w:rsidP="003E4465">
      <w:pPr>
        <w:widowControl/>
        <w:spacing w:line="0" w:lineRule="atLeast"/>
        <w:jc w:val="left"/>
        <w:rPr>
          <w:rFonts w:ascii="メイリオ" w:eastAsia="メイリオ" w:hAnsi="メイリオ" w:cs="メイリオ"/>
          <w:b/>
          <w:sz w:val="22"/>
          <w:szCs w:val="32"/>
        </w:rPr>
      </w:pPr>
      <w:r w:rsidRPr="00CC2204">
        <w:rPr>
          <w:rFonts w:ascii="メイリオ" w:eastAsia="メイリオ" w:hAnsi="メイリオ" w:cs="メイリオ" w:hint="eastAsia"/>
          <w:b/>
          <w:sz w:val="24"/>
          <w:szCs w:val="32"/>
        </w:rPr>
        <w:t>（２）</w:t>
      </w:r>
      <w:r w:rsidR="00FD540D" w:rsidRPr="00CC2204">
        <w:rPr>
          <w:rFonts w:ascii="メイリオ" w:eastAsia="メイリオ" w:hAnsi="メイリオ" w:cs="メイリオ" w:hint="eastAsia"/>
          <w:b/>
          <w:sz w:val="24"/>
          <w:szCs w:val="32"/>
        </w:rPr>
        <w:t>方法</w:t>
      </w:r>
    </w:p>
    <w:p w14:paraId="3EB69D0B" w14:textId="77777777" w:rsidR="00FD540D" w:rsidRPr="00CC2204" w:rsidRDefault="00FD540D" w:rsidP="00E201AC">
      <w:pPr>
        <w:widowControl/>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広域支援相談員が受け付けた、事業者における障がい者差別に関する相談事例の中から、</w:t>
      </w:r>
    </w:p>
    <w:p w14:paraId="3EB69D0C" w14:textId="77777777" w:rsidR="00FD540D" w:rsidRPr="00CC2204" w:rsidRDefault="00692799" w:rsidP="002446E4">
      <w:pPr>
        <w:widowControl/>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ア</w:t>
      </w:r>
      <w:r w:rsidR="00095321" w:rsidRPr="00CC2204">
        <w:rPr>
          <w:rFonts w:ascii="メイリオ" w:eastAsia="メイリオ" w:hAnsi="メイリオ" w:cs="メイリオ" w:hint="eastAsia"/>
          <w:sz w:val="22"/>
          <w:szCs w:val="32"/>
        </w:rPr>
        <w:t xml:space="preserve">　</w:t>
      </w:r>
      <w:r w:rsidR="00FD540D" w:rsidRPr="00CC2204">
        <w:rPr>
          <w:rFonts w:ascii="メイリオ" w:eastAsia="メイリオ" w:hAnsi="メイリオ" w:cs="メイリオ" w:hint="eastAsia"/>
          <w:sz w:val="22"/>
          <w:szCs w:val="32"/>
        </w:rPr>
        <w:t>相談分類が「不当な差別的取扱い」「合理的配慮の不提供」「不適切な行為」であったもの</w:t>
      </w:r>
    </w:p>
    <w:p w14:paraId="3EB69D0D" w14:textId="77777777" w:rsidR="002446E4" w:rsidRPr="00CC2204" w:rsidRDefault="00692799" w:rsidP="002446E4">
      <w:pPr>
        <w:widowControl/>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イ</w:t>
      </w:r>
      <w:r w:rsidR="00095321" w:rsidRPr="00CC2204">
        <w:rPr>
          <w:rFonts w:ascii="メイリオ" w:eastAsia="メイリオ" w:hAnsi="メイリオ" w:cs="メイリオ" w:hint="eastAsia"/>
          <w:sz w:val="22"/>
          <w:szCs w:val="32"/>
        </w:rPr>
        <w:t xml:space="preserve">　</w:t>
      </w:r>
      <w:r w:rsidR="00FD540D" w:rsidRPr="00CC2204">
        <w:rPr>
          <w:rFonts w:ascii="メイリオ" w:eastAsia="メイリオ" w:hAnsi="メイリオ" w:cs="メイリオ" w:hint="eastAsia"/>
          <w:sz w:val="22"/>
          <w:szCs w:val="32"/>
        </w:rPr>
        <w:t>活動手法が「調整（自主解決型／助言型／指導型）」であったもの</w:t>
      </w:r>
    </w:p>
    <w:p w14:paraId="3EB69D0E" w14:textId="77777777" w:rsidR="00FD540D" w:rsidRPr="00CC2204" w:rsidRDefault="00FD540D" w:rsidP="00676FAC">
      <w:pPr>
        <w:widowControl/>
        <w:spacing w:line="0" w:lineRule="atLeast"/>
        <w:ind w:leftChars="100" w:left="210" w:firstLineChars="100" w:firstLine="22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に該当する事例</w:t>
      </w:r>
      <w:r w:rsidR="003256B4" w:rsidRPr="00CC2204">
        <w:rPr>
          <w:rFonts w:ascii="メイリオ" w:eastAsia="メイリオ" w:hAnsi="メイリオ" w:cs="メイリオ" w:hint="eastAsia"/>
          <w:sz w:val="22"/>
          <w:szCs w:val="32"/>
        </w:rPr>
        <w:t>について、広域支援相談員の</w:t>
      </w:r>
      <w:r w:rsidR="004B5568" w:rsidRPr="00CC2204">
        <w:rPr>
          <w:rFonts w:ascii="メイリオ" w:eastAsia="メイリオ" w:hAnsi="メイリオ" w:cs="メイリオ" w:hint="eastAsia"/>
          <w:sz w:val="22"/>
          <w:szCs w:val="32"/>
        </w:rPr>
        <w:t>対応経過</w:t>
      </w:r>
      <w:r w:rsidR="00E201AC" w:rsidRPr="00CC2204">
        <w:rPr>
          <w:rFonts w:ascii="メイリオ" w:eastAsia="メイリオ" w:hAnsi="メイリオ" w:cs="メイリオ" w:hint="eastAsia"/>
          <w:sz w:val="22"/>
          <w:szCs w:val="32"/>
        </w:rPr>
        <w:t>記録を</w:t>
      </w:r>
      <w:r w:rsidR="000A3E32" w:rsidRPr="00CC2204">
        <w:rPr>
          <w:rFonts w:ascii="メイリオ" w:eastAsia="メイリオ" w:hAnsi="メイリオ" w:cs="メイリオ" w:hint="eastAsia"/>
          <w:sz w:val="22"/>
          <w:szCs w:val="32"/>
        </w:rPr>
        <w:t>基に</w:t>
      </w:r>
      <w:r w:rsidR="004B5568" w:rsidRPr="00CC2204">
        <w:rPr>
          <w:rFonts w:ascii="メイリオ" w:eastAsia="メイリオ" w:hAnsi="メイリオ" w:cs="メイリオ" w:hint="eastAsia"/>
          <w:sz w:val="22"/>
          <w:szCs w:val="32"/>
        </w:rPr>
        <w:t>、</w:t>
      </w:r>
      <w:r w:rsidR="004E3058" w:rsidRPr="00CC2204">
        <w:rPr>
          <w:rFonts w:ascii="メイリオ" w:eastAsia="メイリオ" w:hAnsi="メイリオ" w:cs="メイリオ" w:hint="eastAsia"/>
          <w:sz w:val="22"/>
          <w:szCs w:val="32"/>
        </w:rPr>
        <w:t>質的調査手法を用いて</w:t>
      </w:r>
      <w:r w:rsidR="00E201AC" w:rsidRPr="00CC2204">
        <w:rPr>
          <w:rFonts w:ascii="メイリオ" w:eastAsia="メイリオ" w:hAnsi="メイリオ" w:cs="メイリオ" w:hint="eastAsia"/>
          <w:sz w:val="22"/>
          <w:szCs w:val="32"/>
        </w:rPr>
        <w:t>分析を行いました。</w:t>
      </w:r>
    </w:p>
    <w:p w14:paraId="3EB69D0F" w14:textId="73653454" w:rsidR="00E201AC" w:rsidRPr="00CC2204" w:rsidRDefault="002446E4" w:rsidP="00E201AC">
      <w:pPr>
        <w:widowControl/>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（※相談分類および活動手法については、</w:t>
      </w:r>
      <w:r w:rsidR="003E37D9" w:rsidRPr="00CC2204">
        <w:rPr>
          <w:rFonts w:ascii="メイリオ" w:eastAsia="メイリオ" w:hAnsi="メイリオ" w:cs="メイリオ" w:hint="eastAsia"/>
          <w:sz w:val="22"/>
          <w:szCs w:val="32"/>
        </w:rPr>
        <w:t>本書の</w:t>
      </w:r>
      <w:r w:rsidR="00D934F0">
        <w:rPr>
          <w:rFonts w:ascii="メイリオ" w:eastAsia="メイリオ" w:hAnsi="メイリオ" w:cs="メイリオ" w:hint="eastAsia"/>
          <w:sz w:val="22"/>
          <w:szCs w:val="32"/>
        </w:rPr>
        <w:t>10</w:t>
      </w:r>
      <w:r w:rsidRPr="00CC2204">
        <w:rPr>
          <w:rFonts w:ascii="メイリオ" w:eastAsia="メイリオ" w:hAnsi="メイリオ" w:cs="メイリオ" w:hint="eastAsia"/>
          <w:sz w:val="22"/>
          <w:szCs w:val="32"/>
        </w:rPr>
        <w:t>～</w:t>
      </w:r>
      <w:r w:rsidR="00D934F0">
        <w:rPr>
          <w:rFonts w:ascii="メイリオ" w:eastAsia="メイリオ" w:hAnsi="メイリオ" w:cs="メイリオ" w:hint="eastAsia"/>
          <w:sz w:val="22"/>
          <w:szCs w:val="32"/>
        </w:rPr>
        <w:t>11</w:t>
      </w:r>
      <w:r w:rsidRPr="00CC2204">
        <w:rPr>
          <w:rFonts w:ascii="メイリオ" w:eastAsia="メイリオ" w:hAnsi="メイリオ" w:cs="メイリオ" w:hint="eastAsia"/>
          <w:sz w:val="22"/>
          <w:szCs w:val="32"/>
        </w:rPr>
        <w:t>ページを参照してください。）</w:t>
      </w:r>
    </w:p>
    <w:p w14:paraId="3EB69D10"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r w:rsidRPr="00CC2204">
        <w:rPr>
          <w:rFonts w:ascii="メイリオ" w:eastAsia="メイリオ" w:hAnsi="メイリオ" w:cs="メイリオ" w:hint="eastAsia"/>
          <w:noProof/>
          <w:sz w:val="22"/>
          <w:szCs w:val="32"/>
        </w:rPr>
        <mc:AlternateContent>
          <mc:Choice Requires="wps">
            <w:drawing>
              <wp:anchor distT="0" distB="0" distL="114300" distR="114300" simplePos="0" relativeHeight="251678720" behindDoc="0" locked="0" layoutInCell="1" allowOverlap="1" wp14:anchorId="3EB6A059" wp14:editId="7C3B2FF9">
                <wp:simplePos x="0" y="0"/>
                <wp:positionH relativeFrom="column">
                  <wp:posOffset>102914</wp:posOffset>
                </wp:positionH>
                <wp:positionV relativeFrom="paragraph">
                  <wp:posOffset>94364</wp:posOffset>
                </wp:positionV>
                <wp:extent cx="6057900" cy="2668772"/>
                <wp:effectExtent l="0" t="0" r="19050" b="17780"/>
                <wp:wrapNone/>
                <wp:docPr id="342" name="正方形/長方形 342"/>
                <wp:cNvGraphicFramePr/>
                <a:graphic xmlns:a="http://schemas.openxmlformats.org/drawingml/2006/main">
                  <a:graphicData uri="http://schemas.microsoft.com/office/word/2010/wordprocessingShape">
                    <wps:wsp>
                      <wps:cNvSpPr/>
                      <wps:spPr>
                        <a:xfrm>
                          <a:off x="0" y="0"/>
                          <a:ext cx="6057900" cy="2668772"/>
                        </a:xfrm>
                        <a:prstGeom prst="rect">
                          <a:avLst/>
                        </a:prstGeom>
                        <a:solidFill>
                          <a:schemeClr val="bg1"/>
                        </a:solid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F84B820" w14:textId="46E71B4B" w:rsidR="00364906" w:rsidRDefault="00364906" w:rsidP="004C3E97">
                            <w:pPr>
                              <w:rPr>
                                <w:rFonts w:ascii="HG丸ｺﾞｼｯｸM-PRO" w:eastAsia="HG丸ｺﾞｼｯｸM-PRO" w:hAnsi="HG丸ｺﾞｼｯｸM-PRO"/>
                                <w:color w:val="000000" w:themeColor="text1"/>
                                <w:sz w:val="20"/>
                              </w:rPr>
                            </w:pPr>
                            <w:r w:rsidRPr="00AF36AA">
                              <w:rPr>
                                <w:rFonts w:ascii="HG丸ｺﾞｼｯｸM-PRO" w:eastAsia="HG丸ｺﾞｼｯｸM-PRO" w:hAnsi="HG丸ｺﾞｼｯｸM-PRO" w:hint="eastAsia"/>
                                <w:color w:val="000000" w:themeColor="text1"/>
                                <w:sz w:val="20"/>
                              </w:rPr>
                              <w:t>【質的調査とは】</w:t>
                            </w:r>
                            <w:r>
                              <w:rPr>
                                <w:rFonts w:ascii="HG丸ｺﾞｼｯｸM-PRO" w:eastAsia="HG丸ｺﾞｼｯｸM-PRO" w:hAnsi="HG丸ｺﾞｼｯｸM-PRO" w:hint="eastAsia"/>
                                <w:color w:val="000000" w:themeColor="text1"/>
                                <w:sz w:val="20"/>
                              </w:rPr>
                              <w:t xml:space="preserve">　　　　　　　　　　　　　　　　　　　　　　　（大阪府立大学　　田垣　正晋）</w:t>
                            </w:r>
                          </w:p>
                          <w:p w14:paraId="39625C53" w14:textId="3258B041" w:rsidR="00364906" w:rsidRPr="002726A7" w:rsidRDefault="00364906" w:rsidP="002726A7">
                            <w:pPr>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社会調査は、得</w:t>
                            </w:r>
                            <w:r w:rsidRPr="002726A7">
                              <w:rPr>
                                <w:rFonts w:ascii="HG丸ｺﾞｼｯｸM-PRO" w:eastAsia="HG丸ｺﾞｼｯｸM-PRO" w:hAnsi="HG丸ｺﾞｼｯｸM-PRO" w:hint="eastAsia"/>
                                <w:color w:val="000000" w:themeColor="text1"/>
                                <w:sz w:val="20"/>
                              </w:rPr>
                              <w:t>られたデータを数値に置き換えて統計的処理をする「量的調査」と、言葉の意味内容のまとまりやつながりを見出していく「質的調査」に区分されます。前者の例にはアンケート、後者のそれにはインタビュー（聞き取り）調査や自由記述があります。それぞれの手法に利点と課題がありますが、本報告書は質的調査をベースにしています。同手法には、調査への協力者や事例数が少ないという課題があるものの、事象が生じた場面、関係する人々の発言や行動を具体的に検討することができます。質的調査を施策に用いることの意義は、内外の研究者において指摘され始めています。</w:t>
                            </w:r>
                          </w:p>
                          <w:p w14:paraId="6FFEAE69" w14:textId="352A87F5" w:rsidR="00364906" w:rsidRPr="00AF36AA" w:rsidRDefault="00364906" w:rsidP="002726A7">
                            <w:pPr>
                              <w:rPr>
                                <w:rFonts w:ascii="HG丸ｺﾞｼｯｸM-PRO" w:eastAsia="HG丸ｺﾞｼｯｸM-PRO" w:hAnsi="HG丸ｺﾞｼｯｸM-PRO"/>
                                <w:color w:val="000000" w:themeColor="text1"/>
                                <w:sz w:val="20"/>
                              </w:rPr>
                            </w:pPr>
                            <w:r w:rsidRPr="002726A7">
                              <w:rPr>
                                <w:rFonts w:ascii="HG丸ｺﾞｼｯｸM-PRO" w:eastAsia="HG丸ｺﾞｼｯｸM-PRO" w:hAnsi="HG丸ｺﾞｼｯｸM-PRO" w:hint="eastAsia"/>
                                <w:color w:val="000000" w:themeColor="text1"/>
                                <w:sz w:val="20"/>
                              </w:rPr>
                              <w:t xml:space="preserve">　量的調査と比べて、質的調査では、分析手順がわかりづらいという見解もあるため、コーディングからカテゴリー生成までをできるだけ記述</w:t>
                            </w:r>
                            <w:r w:rsidR="00C74E6F">
                              <w:rPr>
                                <w:rFonts w:ascii="HG丸ｺﾞｼｯｸM-PRO" w:eastAsia="HG丸ｺﾞｼｯｸM-PRO" w:hAnsi="HG丸ｺﾞｼｯｸM-PRO" w:hint="eastAsia"/>
                                <w:color w:val="000000" w:themeColor="text1"/>
                                <w:sz w:val="20"/>
                              </w:rPr>
                              <w:t>し、読者に対して、分析手順の再現可能性を担保することが</w:t>
                            </w:r>
                            <w:r w:rsidRPr="002726A7">
                              <w:rPr>
                                <w:rFonts w:ascii="HG丸ｺﾞｼｯｸM-PRO" w:eastAsia="HG丸ｺﾞｼｯｸM-PRO" w:hAnsi="HG丸ｺﾞｼｯｸM-PRO" w:hint="eastAsia"/>
                                <w:color w:val="000000" w:themeColor="text1"/>
                                <w:sz w:val="20"/>
                              </w:rPr>
                              <w:t>求められます。後述のように、本報告書はこの立場を尊重しています。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A059" id="正方形/長方形 342" o:spid="_x0000_s1036" style="position:absolute;margin-left:8.1pt;margin-top:7.45pt;width:477pt;height:2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" fillcolor="white [3212]" strokecolor="black [3213]" strokeweight="1.25pt">
                <v:stroke dashstyle="3 1"/>
                <v:textbox inset="2mm,0,2mm,0">
                  <w:txbxContent>
                    <w:p w14:paraId="0F84B820" w14:textId="46E71B4B" w:rsidR="00364906" w:rsidRDefault="00364906" w:rsidP="004C3E97">
                      <w:pPr>
                        <w:rPr>
                          <w:rFonts w:ascii="HG丸ｺﾞｼｯｸM-PRO" w:eastAsia="HG丸ｺﾞｼｯｸM-PRO" w:hAnsi="HG丸ｺﾞｼｯｸM-PRO"/>
                          <w:color w:val="000000" w:themeColor="text1"/>
                          <w:sz w:val="20"/>
                        </w:rPr>
                      </w:pPr>
                      <w:r w:rsidRPr="00AF36AA">
                        <w:rPr>
                          <w:rFonts w:ascii="HG丸ｺﾞｼｯｸM-PRO" w:eastAsia="HG丸ｺﾞｼｯｸM-PRO" w:hAnsi="HG丸ｺﾞｼｯｸM-PRO" w:hint="eastAsia"/>
                          <w:color w:val="000000" w:themeColor="text1"/>
                          <w:sz w:val="20"/>
                        </w:rPr>
                        <w:t>【質的調査とは】</w:t>
                      </w:r>
                      <w:r>
                        <w:rPr>
                          <w:rFonts w:ascii="HG丸ｺﾞｼｯｸM-PRO" w:eastAsia="HG丸ｺﾞｼｯｸM-PRO" w:hAnsi="HG丸ｺﾞｼｯｸM-PRO" w:hint="eastAsia"/>
                          <w:color w:val="000000" w:themeColor="text1"/>
                          <w:sz w:val="20"/>
                        </w:rPr>
                        <w:t xml:space="preserve">　　　　　　　　　　　　　　　　　　　　　　　（大阪府立大学　　田垣　正晋）</w:t>
                      </w:r>
                    </w:p>
                    <w:p w14:paraId="39625C53" w14:textId="3258B041" w:rsidR="00364906" w:rsidRPr="002726A7" w:rsidRDefault="00364906" w:rsidP="002726A7">
                      <w:pPr>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社会調査は、得</w:t>
                      </w:r>
                      <w:r w:rsidRPr="002726A7">
                        <w:rPr>
                          <w:rFonts w:ascii="HG丸ｺﾞｼｯｸM-PRO" w:eastAsia="HG丸ｺﾞｼｯｸM-PRO" w:hAnsi="HG丸ｺﾞｼｯｸM-PRO" w:hint="eastAsia"/>
                          <w:color w:val="000000" w:themeColor="text1"/>
                          <w:sz w:val="20"/>
                        </w:rPr>
                        <w:t>られたデータを数値に置き換えて統計的処理をする「量的調査」と、言葉の意味内容のまとまりやつながりを見出していく「質的調査」に区分されます。前者の例にはアンケート、後者のそれにはインタビュー（聞き取り）調査や自由記述があります。それぞれの手法に利点と課題がありますが、本報告書は質的調査をベースにしています。同手法には、調査への協力者や事例数が少ないという課題があるものの、事象が生じた場面、関係する人々の発言や行動を具体的に検討することができます。質的調査を施策に用いることの意義は、内外の研究者において指摘され始めています。</w:t>
                      </w:r>
                    </w:p>
                    <w:p w14:paraId="6FFEAE69" w14:textId="352A87F5" w:rsidR="00364906" w:rsidRPr="00AF36AA" w:rsidRDefault="00364906" w:rsidP="002726A7">
                      <w:pPr>
                        <w:rPr>
                          <w:rFonts w:ascii="HG丸ｺﾞｼｯｸM-PRO" w:eastAsia="HG丸ｺﾞｼｯｸM-PRO" w:hAnsi="HG丸ｺﾞｼｯｸM-PRO"/>
                          <w:color w:val="000000" w:themeColor="text1"/>
                          <w:sz w:val="20"/>
                        </w:rPr>
                      </w:pPr>
                      <w:r w:rsidRPr="002726A7">
                        <w:rPr>
                          <w:rFonts w:ascii="HG丸ｺﾞｼｯｸM-PRO" w:eastAsia="HG丸ｺﾞｼｯｸM-PRO" w:hAnsi="HG丸ｺﾞｼｯｸM-PRO" w:hint="eastAsia"/>
                          <w:color w:val="000000" w:themeColor="text1"/>
                          <w:sz w:val="20"/>
                        </w:rPr>
                        <w:t xml:space="preserve">　量的調査と比べて、質的調査では、分析手順がわかりづらいという見解もあるため、コーディングからカテゴリー生成までをできるだけ記述</w:t>
                      </w:r>
                      <w:r w:rsidR="00C74E6F">
                        <w:rPr>
                          <w:rFonts w:ascii="HG丸ｺﾞｼｯｸM-PRO" w:eastAsia="HG丸ｺﾞｼｯｸM-PRO" w:hAnsi="HG丸ｺﾞｼｯｸM-PRO" w:hint="eastAsia"/>
                          <w:color w:val="000000" w:themeColor="text1"/>
                          <w:sz w:val="20"/>
                        </w:rPr>
                        <w:t>し、読者に対して、分析手順の再現可能性を担保することが</w:t>
                      </w:r>
                      <w:r w:rsidRPr="002726A7">
                        <w:rPr>
                          <w:rFonts w:ascii="HG丸ｺﾞｼｯｸM-PRO" w:eastAsia="HG丸ｺﾞｼｯｸM-PRO" w:hAnsi="HG丸ｺﾞｼｯｸM-PRO" w:hint="eastAsia"/>
                          <w:color w:val="000000" w:themeColor="text1"/>
                          <w:sz w:val="20"/>
                        </w:rPr>
                        <w:t>求められます。後述のように、本報告書はこの立場を尊重しています。</w:t>
                      </w:r>
                    </w:p>
                  </w:txbxContent>
                </v:textbox>
              </v:rect>
            </w:pict>
          </mc:Fallback>
        </mc:AlternateContent>
      </w:r>
    </w:p>
    <w:p w14:paraId="3EB69D11"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p>
    <w:p w14:paraId="3EB69D12"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p>
    <w:p w14:paraId="3EB69D13"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p>
    <w:p w14:paraId="3EB69D14" w14:textId="7F630ECF" w:rsidR="00F937BA" w:rsidRPr="00CC2204" w:rsidRDefault="00F937BA" w:rsidP="00BF6E58">
      <w:pPr>
        <w:widowControl/>
        <w:spacing w:line="0" w:lineRule="atLeast"/>
        <w:jc w:val="left"/>
        <w:rPr>
          <w:rFonts w:ascii="メイリオ" w:eastAsia="メイリオ" w:hAnsi="メイリオ" w:cs="メイリオ"/>
          <w:b/>
          <w:sz w:val="22"/>
          <w:szCs w:val="32"/>
        </w:rPr>
      </w:pPr>
    </w:p>
    <w:p w14:paraId="3EB69D15"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p>
    <w:p w14:paraId="4E08BB86" w14:textId="77777777" w:rsidR="00F209F3" w:rsidRPr="00CC2204" w:rsidRDefault="00F209F3" w:rsidP="00BF6E58">
      <w:pPr>
        <w:widowControl/>
        <w:spacing w:line="0" w:lineRule="atLeast"/>
        <w:jc w:val="left"/>
        <w:rPr>
          <w:rFonts w:ascii="メイリオ" w:eastAsia="メイリオ" w:hAnsi="メイリオ" w:cs="メイリオ"/>
          <w:b/>
          <w:sz w:val="22"/>
          <w:szCs w:val="32"/>
        </w:rPr>
      </w:pPr>
    </w:p>
    <w:p w14:paraId="400EDAD2" w14:textId="77777777" w:rsidR="00F209F3" w:rsidRPr="00CC2204" w:rsidRDefault="00F209F3" w:rsidP="00BF6E58">
      <w:pPr>
        <w:widowControl/>
        <w:spacing w:line="0" w:lineRule="atLeast"/>
        <w:jc w:val="left"/>
        <w:rPr>
          <w:rFonts w:ascii="メイリオ" w:eastAsia="メイリオ" w:hAnsi="メイリオ" w:cs="メイリオ"/>
          <w:b/>
          <w:sz w:val="22"/>
          <w:szCs w:val="32"/>
        </w:rPr>
      </w:pPr>
    </w:p>
    <w:p w14:paraId="3EB69D16" w14:textId="58ACF7B2" w:rsidR="00BF6E58" w:rsidRPr="00CC2204" w:rsidRDefault="00BF6E58" w:rsidP="00BF6E58">
      <w:pPr>
        <w:widowControl/>
        <w:spacing w:line="0" w:lineRule="atLeast"/>
        <w:jc w:val="left"/>
        <w:rPr>
          <w:rFonts w:ascii="メイリオ" w:eastAsia="メイリオ" w:hAnsi="メイリオ" w:cs="メイリオ"/>
          <w:b/>
          <w:sz w:val="22"/>
          <w:szCs w:val="32"/>
        </w:rPr>
      </w:pPr>
    </w:p>
    <w:p w14:paraId="1400853C" w14:textId="77777777" w:rsidR="00DB45F9" w:rsidRPr="00CC2204" w:rsidRDefault="00DB45F9" w:rsidP="00BF6E58">
      <w:pPr>
        <w:widowControl/>
        <w:spacing w:line="0" w:lineRule="atLeast"/>
        <w:jc w:val="left"/>
        <w:rPr>
          <w:rFonts w:ascii="メイリオ" w:eastAsia="メイリオ" w:hAnsi="メイリオ" w:cs="メイリオ"/>
          <w:b/>
          <w:sz w:val="22"/>
          <w:szCs w:val="32"/>
        </w:rPr>
      </w:pPr>
    </w:p>
    <w:p w14:paraId="730402B8" w14:textId="77777777" w:rsidR="00DB45F9" w:rsidRPr="00CC2204" w:rsidRDefault="00DB45F9" w:rsidP="00BF6E58">
      <w:pPr>
        <w:widowControl/>
        <w:spacing w:line="0" w:lineRule="atLeast"/>
        <w:jc w:val="left"/>
        <w:rPr>
          <w:rFonts w:ascii="メイリオ" w:eastAsia="メイリオ" w:hAnsi="メイリオ" w:cs="メイリオ"/>
          <w:b/>
          <w:sz w:val="22"/>
          <w:szCs w:val="32"/>
        </w:rPr>
      </w:pPr>
    </w:p>
    <w:p w14:paraId="3EB69D17" w14:textId="77777777" w:rsidR="00BF6E58" w:rsidRPr="00CC2204" w:rsidRDefault="00A655E0" w:rsidP="00BF6E58">
      <w:pPr>
        <w:widowControl/>
        <w:tabs>
          <w:tab w:val="left" w:pos="5"/>
        </w:tabs>
        <w:spacing w:line="0" w:lineRule="atLeast"/>
        <w:jc w:val="left"/>
        <w:rPr>
          <w:rFonts w:ascii="メイリオ" w:eastAsia="メイリオ" w:hAnsi="メイリオ" w:cs="メイリオ"/>
          <w:b/>
          <w:sz w:val="22"/>
          <w:szCs w:val="32"/>
        </w:rPr>
      </w:pPr>
      <w:r w:rsidRPr="00CC2204">
        <w:rPr>
          <w:rFonts w:ascii="メイリオ" w:eastAsia="メイリオ" w:hAnsi="メイリオ" w:cs="メイリオ" w:hint="eastAsia"/>
          <w:b/>
          <w:sz w:val="22"/>
          <w:szCs w:val="32"/>
        </w:rPr>
        <w:t>【参考：</w:t>
      </w:r>
      <w:r w:rsidR="00BF6E58" w:rsidRPr="00CC2204">
        <w:rPr>
          <w:rFonts w:ascii="メイリオ" w:eastAsia="メイリオ" w:hAnsi="メイリオ" w:cs="メイリオ" w:hint="eastAsia"/>
          <w:b/>
          <w:sz w:val="22"/>
          <w:szCs w:val="32"/>
        </w:rPr>
        <w:t>広域支援相談員の活動手法について</w:t>
      </w:r>
      <w:r w:rsidRPr="00CC2204">
        <w:rPr>
          <w:rFonts w:ascii="メイリオ" w:eastAsia="メイリオ" w:hAnsi="メイリオ" w:cs="メイリオ" w:hint="eastAsia"/>
          <w:b/>
          <w:sz w:val="22"/>
          <w:szCs w:val="32"/>
        </w:rPr>
        <w:t>】</w:t>
      </w:r>
    </w:p>
    <w:p w14:paraId="3EB69D18" w14:textId="7EB4B9FC" w:rsidR="00454DCC" w:rsidRPr="00CC2204" w:rsidRDefault="00BF6E58" w:rsidP="00545FCD">
      <w:pPr>
        <w:widowControl/>
        <w:tabs>
          <w:tab w:val="left" w:pos="5"/>
        </w:tabs>
        <w:spacing w:line="0" w:lineRule="atLeast"/>
        <w:ind w:leftChars="100" w:left="210"/>
        <w:jc w:val="left"/>
        <w:rPr>
          <w:rFonts w:ascii="メイリオ" w:eastAsia="メイリオ" w:hAnsi="メイリオ" w:cs="メイリオ"/>
          <w:sz w:val="22"/>
          <w:szCs w:val="21"/>
        </w:rPr>
      </w:pPr>
      <w:r w:rsidRPr="00CC2204">
        <w:rPr>
          <w:rFonts w:ascii="メイリオ" w:eastAsia="メイリオ" w:hAnsi="メイリオ" w:cs="メイリオ" w:hint="eastAsia"/>
          <w:sz w:val="22"/>
          <w:szCs w:val="32"/>
        </w:rPr>
        <w:t xml:space="preserve">　本調査では、対象となる相談事例について、活動手法を「調整」に絞って分析</w:t>
      </w:r>
      <w:r w:rsidR="00454DCC" w:rsidRPr="00CC2204">
        <w:rPr>
          <w:rFonts w:ascii="メイリオ" w:eastAsia="メイリオ" w:hAnsi="メイリオ" w:cs="メイリオ" w:hint="eastAsia"/>
          <w:sz w:val="22"/>
          <w:szCs w:val="32"/>
        </w:rPr>
        <w:t>しています</w:t>
      </w:r>
      <w:r w:rsidRPr="00CC2204">
        <w:rPr>
          <w:rFonts w:ascii="メイリオ" w:eastAsia="メイリオ" w:hAnsi="メイリオ" w:cs="メイリオ" w:hint="eastAsia"/>
          <w:sz w:val="22"/>
          <w:szCs w:val="32"/>
        </w:rPr>
        <w:t>が</w:t>
      </w:r>
      <w:r w:rsidR="00454DCC" w:rsidRPr="00CC2204">
        <w:rPr>
          <w:rFonts w:ascii="メイリオ" w:eastAsia="メイリオ" w:hAnsi="メイリオ" w:cs="メイリオ" w:hint="eastAsia"/>
          <w:sz w:val="22"/>
          <w:szCs w:val="32"/>
        </w:rPr>
        <w:t>、</w:t>
      </w:r>
      <w:r w:rsidRPr="00CC2204">
        <w:rPr>
          <w:rFonts w:ascii="メイリオ" w:eastAsia="メイリオ" w:hAnsi="メイリオ" w:cs="メイリオ" w:hint="eastAsia"/>
          <w:sz w:val="22"/>
          <w:szCs w:val="21"/>
        </w:rPr>
        <w:t xml:space="preserve">　広域支援相談員の相談対応は、どのような活動手法で対応したかにより、</w:t>
      </w:r>
      <w:r w:rsidR="00443D84" w:rsidRPr="00CC2204">
        <w:rPr>
          <w:rFonts w:ascii="メイリオ" w:eastAsia="メイリオ" w:hAnsi="メイリオ" w:cs="メイリオ" w:hint="eastAsia"/>
          <w:sz w:val="22"/>
          <w:szCs w:val="21"/>
        </w:rPr>
        <w:t>関与</w:t>
      </w:r>
      <w:r w:rsidRPr="00CC2204">
        <w:rPr>
          <w:rFonts w:ascii="メイリオ" w:eastAsia="メイリオ" w:hAnsi="メイリオ" w:cs="メイリオ" w:hint="eastAsia"/>
          <w:sz w:val="22"/>
          <w:szCs w:val="21"/>
        </w:rPr>
        <w:t>度の高さが異なります。</w:t>
      </w:r>
    </w:p>
    <w:p w14:paraId="3EB69D19" w14:textId="28E9BCCF" w:rsidR="00BF6E58" w:rsidRPr="00CC2204" w:rsidRDefault="004A3E1E" w:rsidP="00545FCD">
      <w:pPr>
        <w:widowControl/>
        <w:tabs>
          <w:tab w:val="left" w:pos="5"/>
        </w:tabs>
        <w:spacing w:line="0" w:lineRule="atLeast"/>
        <w:ind w:firstLineChars="100" w:firstLine="220"/>
        <w:jc w:val="left"/>
        <w:rPr>
          <w:rFonts w:ascii="メイリオ" w:eastAsia="メイリオ" w:hAnsi="メイリオ" w:cs="メイリオ"/>
          <w:sz w:val="22"/>
          <w:szCs w:val="21"/>
        </w:rPr>
      </w:pPr>
      <w:r w:rsidRPr="00CC2204">
        <w:rPr>
          <w:rFonts w:ascii="メイリオ" w:eastAsia="メイリオ" w:hAnsi="メイリオ" w:cs="メイリオ" w:hint="eastAsia"/>
          <w:sz w:val="22"/>
          <w:szCs w:val="21"/>
        </w:rPr>
        <w:lastRenderedPageBreak/>
        <w:t>関与</w:t>
      </w:r>
      <w:r w:rsidR="00BF6E58" w:rsidRPr="00CC2204">
        <w:rPr>
          <w:rFonts w:ascii="メイリオ" w:eastAsia="メイリオ" w:hAnsi="メイリオ" w:cs="メイリオ" w:hint="eastAsia"/>
          <w:sz w:val="22"/>
          <w:szCs w:val="21"/>
        </w:rPr>
        <w:t>度の高さごとに、</w:t>
      </w:r>
      <w:r w:rsidR="00FA0202" w:rsidRPr="00CC2204">
        <w:rPr>
          <w:rFonts w:ascii="メイリオ" w:eastAsia="メイリオ" w:hAnsi="メイリオ" w:cs="メイリオ" w:hint="eastAsia"/>
          <w:sz w:val="22"/>
          <w:szCs w:val="21"/>
        </w:rPr>
        <w:t>関与</w:t>
      </w:r>
      <w:r w:rsidR="00BF6E58" w:rsidRPr="00CC2204">
        <w:rPr>
          <w:rFonts w:ascii="メイリオ" w:eastAsia="メイリオ" w:hAnsi="メイリオ" w:cs="メイリオ" w:hint="eastAsia"/>
          <w:sz w:val="22"/>
          <w:szCs w:val="21"/>
        </w:rPr>
        <w:t>度</w:t>
      </w:r>
      <w:r w:rsidR="00A12534" w:rsidRPr="00CC2204">
        <w:rPr>
          <w:rFonts w:ascii="メイリオ" w:eastAsia="メイリオ" w:hAnsi="メイリオ" w:cs="メイリオ" w:hint="eastAsia"/>
          <w:sz w:val="22"/>
          <w:szCs w:val="21"/>
        </w:rPr>
        <w:t>３</w:t>
      </w:r>
      <w:r w:rsidR="00BF6E58" w:rsidRPr="00CC2204">
        <w:rPr>
          <w:rFonts w:ascii="メイリオ" w:eastAsia="メイリオ" w:hAnsi="メイリオ" w:cs="メイリオ" w:hint="eastAsia"/>
          <w:sz w:val="22"/>
          <w:szCs w:val="21"/>
        </w:rPr>
        <w:t>：①調整・②調査、</w:t>
      </w:r>
      <w:r w:rsidRPr="00CC2204">
        <w:rPr>
          <w:rFonts w:ascii="メイリオ" w:eastAsia="メイリオ" w:hAnsi="メイリオ" w:cs="メイリオ" w:hint="eastAsia"/>
          <w:sz w:val="22"/>
          <w:szCs w:val="21"/>
        </w:rPr>
        <w:t>関与</w:t>
      </w:r>
      <w:r w:rsidR="00BF6E58" w:rsidRPr="00CC2204">
        <w:rPr>
          <w:rFonts w:ascii="メイリオ" w:eastAsia="メイリオ" w:hAnsi="メイリオ" w:cs="メイリオ" w:hint="eastAsia"/>
          <w:sz w:val="22"/>
          <w:szCs w:val="21"/>
        </w:rPr>
        <w:t>度２：③助言・④情報提供、</w:t>
      </w:r>
      <w:r w:rsidRPr="00CC2204">
        <w:rPr>
          <w:rFonts w:ascii="メイリオ" w:eastAsia="メイリオ" w:hAnsi="メイリオ" w:cs="メイリオ" w:hint="eastAsia"/>
          <w:sz w:val="22"/>
          <w:szCs w:val="21"/>
        </w:rPr>
        <w:t>関与</w:t>
      </w:r>
      <w:r w:rsidR="00BF6E58" w:rsidRPr="00CC2204">
        <w:rPr>
          <w:rFonts w:ascii="メイリオ" w:eastAsia="メイリオ" w:hAnsi="メイリオ" w:cs="メイリオ" w:hint="eastAsia"/>
          <w:sz w:val="22"/>
          <w:szCs w:val="21"/>
        </w:rPr>
        <w:t>度</w:t>
      </w:r>
      <w:r w:rsidR="00A12534" w:rsidRPr="00CC2204">
        <w:rPr>
          <w:rFonts w:ascii="メイリオ" w:eastAsia="メイリオ" w:hAnsi="メイリオ" w:cs="メイリオ" w:hint="eastAsia"/>
          <w:sz w:val="22"/>
          <w:szCs w:val="21"/>
        </w:rPr>
        <w:t>１</w:t>
      </w:r>
      <w:r w:rsidR="00BF6E58" w:rsidRPr="00CC2204">
        <w:rPr>
          <w:rFonts w:ascii="メイリオ" w:eastAsia="メイリオ" w:hAnsi="メイリオ" w:cs="メイリオ" w:hint="eastAsia"/>
          <w:sz w:val="22"/>
          <w:szCs w:val="21"/>
        </w:rPr>
        <w:t>：⑤傾聴・⑥情報共有・伝達・⑦事後確認等、と区分し、それぞれの対応回数を比較すると、各事例への平均対応回数は表１のようになります。表</w:t>
      </w:r>
      <w:r w:rsidR="00BF6E58" w:rsidRPr="00CC2204">
        <w:rPr>
          <w:rFonts w:ascii="メイリオ" w:eastAsia="メイリオ" w:hAnsi="メイリオ" w:cs="メイリオ"/>
          <w:sz w:val="22"/>
          <w:szCs w:val="21"/>
        </w:rPr>
        <w:t>1より、</w:t>
      </w:r>
      <w:r w:rsidRPr="00CC2204">
        <w:rPr>
          <w:rFonts w:ascii="メイリオ" w:eastAsia="メイリオ" w:hAnsi="メイリオ" w:cs="メイリオ" w:hint="eastAsia"/>
          <w:sz w:val="22"/>
          <w:szCs w:val="21"/>
        </w:rPr>
        <w:t>関与</w:t>
      </w:r>
      <w:r w:rsidR="00BF6E58" w:rsidRPr="00CC2204">
        <w:rPr>
          <w:rFonts w:ascii="メイリオ" w:eastAsia="メイリオ" w:hAnsi="メイリオ" w:cs="メイリオ" w:hint="eastAsia"/>
          <w:sz w:val="22"/>
          <w:szCs w:val="21"/>
        </w:rPr>
        <w:t>度の高い「調整」または「調査」においては、他の活動手法よりも平均対応回数が多いと言えます。</w:t>
      </w:r>
    </w:p>
    <w:p w14:paraId="3EB69D1A" w14:textId="29FD238C" w:rsidR="00BF6E58" w:rsidRPr="00CC2204" w:rsidRDefault="00BF6E58" w:rsidP="00545FCD">
      <w:pPr>
        <w:widowControl/>
        <w:spacing w:line="0" w:lineRule="atLeast"/>
        <w:ind w:firstLineChars="100" w:firstLine="220"/>
        <w:jc w:val="left"/>
        <w:rPr>
          <w:rFonts w:ascii="メイリオ" w:eastAsia="メイリオ" w:hAnsi="メイリオ" w:cs="メイリオ"/>
          <w:sz w:val="22"/>
          <w:szCs w:val="21"/>
        </w:rPr>
      </w:pPr>
      <w:r w:rsidRPr="00CC2204">
        <w:rPr>
          <w:rFonts w:ascii="メイリオ" w:eastAsia="メイリオ" w:hAnsi="メイリオ" w:cs="メイリオ" w:hint="eastAsia"/>
          <w:sz w:val="22"/>
          <w:szCs w:val="21"/>
        </w:rPr>
        <w:t>これは、本人や事業者、関係者への連絡や訪問、また当該事例に関わる情報収集などを行なっている結果の表れです。「調整」や「調査」</w:t>
      </w:r>
      <w:r w:rsidR="00A655E0" w:rsidRPr="00CC2204">
        <w:rPr>
          <w:rFonts w:ascii="メイリオ" w:eastAsia="メイリオ" w:hAnsi="メイリオ" w:cs="メイリオ" w:hint="eastAsia"/>
          <w:sz w:val="22"/>
          <w:szCs w:val="21"/>
        </w:rPr>
        <w:t>を行うことが要される相談対応にあたっては、単なる助言や傾聴だけではなく、紛争解決のために深く</w:t>
      </w:r>
      <w:r w:rsidR="004A3E1E" w:rsidRPr="00CC2204">
        <w:rPr>
          <w:rFonts w:ascii="メイリオ" w:eastAsia="メイリオ" w:hAnsi="メイリオ" w:cs="メイリオ" w:hint="eastAsia"/>
          <w:sz w:val="22"/>
          <w:szCs w:val="21"/>
        </w:rPr>
        <w:t>関与</w:t>
      </w:r>
      <w:r w:rsidRPr="00CC2204">
        <w:rPr>
          <w:rFonts w:ascii="メイリオ" w:eastAsia="メイリオ" w:hAnsi="メイリオ" w:cs="メイリオ" w:hint="eastAsia"/>
          <w:sz w:val="22"/>
          <w:szCs w:val="21"/>
        </w:rPr>
        <w:t>していくことが求められます。</w:t>
      </w:r>
    </w:p>
    <w:p w14:paraId="21654369" w14:textId="7AA74E4D" w:rsidR="00B05D3C" w:rsidRPr="00CC2204" w:rsidRDefault="00FA0202" w:rsidP="000D7954">
      <w:pPr>
        <w:widowControl/>
        <w:tabs>
          <w:tab w:val="left" w:pos="3990"/>
        </w:tabs>
        <w:spacing w:line="0" w:lineRule="atLeast"/>
        <w:ind w:left="90" w:hangingChars="50" w:hanging="90"/>
        <w:jc w:val="left"/>
        <w:rPr>
          <w:rFonts w:ascii="メイリオ" w:eastAsia="メイリオ" w:hAnsi="メイリオ" w:cs="メイリオ"/>
          <w:b/>
          <w:sz w:val="18"/>
          <w:szCs w:val="32"/>
        </w:rPr>
      </w:pPr>
      <w:r w:rsidRPr="00CC2204">
        <w:rPr>
          <w:rFonts w:ascii="メイリオ" w:eastAsia="メイリオ" w:hAnsi="メイリオ" w:cs="メイリオ"/>
          <w:b/>
          <w:sz w:val="18"/>
          <w:szCs w:val="32"/>
        </w:rPr>
        <w:tab/>
      </w:r>
      <w:r w:rsidRPr="00CC2204">
        <w:rPr>
          <w:rFonts w:ascii="メイリオ" w:eastAsia="メイリオ" w:hAnsi="メイリオ" w:cs="メイリオ"/>
          <w:b/>
          <w:sz w:val="18"/>
          <w:szCs w:val="32"/>
        </w:rPr>
        <w:tab/>
      </w:r>
    </w:p>
    <w:p w14:paraId="3C559CCF" w14:textId="0838211C" w:rsidR="00795E8F" w:rsidRPr="00CC2204" w:rsidRDefault="00BF6E58" w:rsidP="00795E8F">
      <w:pPr>
        <w:spacing w:line="0" w:lineRule="atLeast"/>
        <w:ind w:left="1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■表１　平成</w:t>
      </w:r>
      <w:r w:rsidR="00795E8F" w:rsidRPr="00CC2204">
        <w:rPr>
          <w:rFonts w:ascii="メイリオ" w:eastAsia="メイリオ" w:hAnsi="メイリオ" w:cs="メイリオ"/>
          <w:sz w:val="22"/>
          <w:szCs w:val="21"/>
        </w:rPr>
        <w:t>2</w:t>
      </w:r>
      <w:r w:rsidR="00795E8F" w:rsidRPr="00CC2204">
        <w:rPr>
          <w:rFonts w:ascii="メイリオ" w:eastAsia="メイリオ" w:hAnsi="メイリオ" w:cs="メイリオ" w:hint="eastAsia"/>
          <w:sz w:val="22"/>
          <w:szCs w:val="21"/>
        </w:rPr>
        <w:t>9</w:t>
      </w:r>
      <w:r w:rsidR="00795E8F" w:rsidRPr="00CC2204">
        <w:rPr>
          <w:rFonts w:ascii="メイリオ" w:eastAsia="メイリオ" w:hAnsi="メイリオ" w:cs="メイリオ"/>
          <w:sz w:val="22"/>
          <w:szCs w:val="21"/>
        </w:rPr>
        <w:t>年度</w:t>
      </w:r>
      <w:r w:rsidR="00795E8F" w:rsidRPr="00CC2204">
        <w:rPr>
          <w:rFonts w:ascii="メイリオ" w:eastAsia="メイリオ" w:hAnsi="メイリオ" w:cs="メイリオ" w:hint="eastAsia"/>
          <w:sz w:val="18"/>
          <w:szCs w:val="21"/>
        </w:rPr>
        <w:t>（H29.4.1～H29.12.31）</w:t>
      </w:r>
      <w:r w:rsidRPr="00CC2204">
        <w:rPr>
          <w:rFonts w:ascii="メイリオ" w:eastAsia="メイリオ" w:hAnsi="メイリオ" w:cs="メイリオ"/>
          <w:sz w:val="22"/>
          <w:szCs w:val="21"/>
        </w:rPr>
        <w:t>広域支援相談員の活動手法ごとの平均対応回数</w:t>
      </w:r>
    </w:p>
    <w:tbl>
      <w:tblPr>
        <w:tblW w:w="8520" w:type="dxa"/>
        <w:tblInd w:w="84" w:type="dxa"/>
        <w:tblCellMar>
          <w:left w:w="99" w:type="dxa"/>
          <w:right w:w="99" w:type="dxa"/>
        </w:tblCellMar>
        <w:tblLook w:val="04A0" w:firstRow="1" w:lastRow="0" w:firstColumn="1" w:lastColumn="0" w:noHBand="0" w:noVBand="1"/>
      </w:tblPr>
      <w:tblGrid>
        <w:gridCol w:w="2709"/>
        <w:gridCol w:w="1984"/>
        <w:gridCol w:w="1985"/>
        <w:gridCol w:w="1842"/>
      </w:tblGrid>
      <w:tr w:rsidR="00BF6E58" w:rsidRPr="00CC2204" w14:paraId="3EB69D21" w14:textId="77777777" w:rsidTr="003C110D">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EB69D1C" w14:textId="77777777" w:rsidR="00BF6E58" w:rsidRPr="00CC2204" w:rsidRDefault="00BF6E58" w:rsidP="003C110D">
            <w:pPr>
              <w:widowControl/>
              <w:jc w:val="left"/>
              <w:rPr>
                <w:rFonts w:ascii="ＭＳ Ｐゴシック" w:eastAsia="ＭＳ Ｐゴシック" w:hAnsi="ＭＳ Ｐゴシック" w:cs="ＭＳ Ｐゴシック"/>
                <w:b/>
                <w:bCs/>
                <w:color w:val="000000" w:themeColor="text1"/>
                <w:kern w:val="0"/>
                <w:sz w:val="20"/>
              </w:rPr>
            </w:pPr>
            <w:r w:rsidRPr="00CC2204">
              <w:rPr>
                <w:rFonts w:ascii="ＭＳ Ｐゴシック" w:eastAsia="ＭＳ Ｐゴシック" w:hAnsi="ＭＳ Ｐゴシック" w:cs="ＭＳ Ｐゴシック" w:hint="eastAsia"/>
                <w:b/>
                <w:bCs/>
                <w:color w:val="000000" w:themeColor="text1"/>
                <w:kern w:val="0"/>
                <w:sz w:val="20"/>
              </w:rPr>
              <w:t>相談事例</w:t>
            </w:r>
            <w:r w:rsidRPr="00CC2204">
              <w:rPr>
                <w:rFonts w:ascii="ＭＳ Ｐゴシック" w:eastAsia="ＭＳ Ｐゴシック" w:hAnsi="ＭＳ Ｐゴシック" w:cs="ＭＳ Ｐゴシック"/>
                <w:b/>
                <w:bCs/>
                <w:color w:val="000000" w:themeColor="text1"/>
                <w:kern w:val="0"/>
                <w:sz w:val="20"/>
              </w:rPr>
              <w:t>1件あたりの</w:t>
            </w:r>
          </w:p>
          <w:p w14:paraId="3EB69D1D" w14:textId="77777777" w:rsidR="00BF6E58" w:rsidRPr="00CC2204" w:rsidRDefault="00BF6E58" w:rsidP="003C110D">
            <w:pPr>
              <w:widowControl/>
              <w:jc w:val="left"/>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b/>
                <w:bCs/>
                <w:color w:val="000000" w:themeColor="text1"/>
                <w:kern w:val="0"/>
                <w:sz w:val="20"/>
              </w:rPr>
              <w:t>対応回数の平均</w:t>
            </w:r>
            <w:r w:rsidRPr="00CC2204">
              <w:rPr>
                <w:rFonts w:ascii="ＭＳ Ｐゴシック" w:eastAsia="ＭＳ Ｐゴシック" w:hAnsi="ＭＳ Ｐゴシック" w:cs="ＭＳ Ｐゴシック" w:hint="eastAsia"/>
                <w:b/>
                <w:color w:val="000000" w:themeColor="text1"/>
                <w:kern w:val="0"/>
                <w:sz w:val="20"/>
              </w:rPr>
              <w:t>回数（回）</w:t>
            </w:r>
          </w:p>
        </w:tc>
        <w:tc>
          <w:tcPr>
            <w:tcW w:w="198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EB69D1E" w14:textId="4E4D503B" w:rsidR="00BF6E58" w:rsidRPr="00CC2204" w:rsidRDefault="004A3E1E" w:rsidP="003C110D">
            <w:pPr>
              <w:widowControl/>
              <w:jc w:val="center"/>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関与</w:t>
            </w:r>
            <w:r w:rsidR="00676FAC" w:rsidRPr="00CC2204">
              <w:rPr>
                <w:rFonts w:ascii="ＭＳ Ｐゴシック" w:eastAsia="ＭＳ Ｐゴシック" w:hAnsi="ＭＳ Ｐゴシック" w:cs="ＭＳ Ｐゴシック" w:hint="eastAsia"/>
                <w:kern w:val="0"/>
                <w:sz w:val="20"/>
              </w:rPr>
              <w:t>度３</w:t>
            </w:r>
            <w:r w:rsidR="00BF6E58" w:rsidRPr="00CC2204">
              <w:rPr>
                <w:rFonts w:ascii="ＭＳ Ｐゴシック" w:eastAsia="ＭＳ Ｐゴシック" w:hAnsi="ＭＳ Ｐゴシック" w:cs="ＭＳ Ｐゴシック"/>
                <w:kern w:val="0"/>
                <w:sz w:val="20"/>
              </w:rPr>
              <w:br/>
            </w:r>
            <w:r w:rsidR="00BF6E58" w:rsidRPr="00CC2204">
              <w:rPr>
                <w:rFonts w:ascii="ＭＳ Ｐゴシック" w:eastAsia="ＭＳ Ｐゴシック" w:hAnsi="ＭＳ Ｐゴシック" w:cs="ＭＳ Ｐゴシック" w:hint="eastAsia"/>
                <w:kern w:val="0"/>
                <w:sz w:val="20"/>
              </w:rPr>
              <w:t>調整・調査</w:t>
            </w:r>
          </w:p>
        </w:tc>
        <w:tc>
          <w:tcPr>
            <w:tcW w:w="198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EB69D1F" w14:textId="070BD7AE" w:rsidR="00BF6E58" w:rsidRPr="00CC2204" w:rsidRDefault="004A3E1E" w:rsidP="003C110D">
            <w:pPr>
              <w:widowControl/>
              <w:jc w:val="center"/>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関与</w:t>
            </w:r>
            <w:r w:rsidR="00BF6E58" w:rsidRPr="00CC2204">
              <w:rPr>
                <w:rFonts w:ascii="ＭＳ Ｐゴシック" w:eastAsia="ＭＳ Ｐゴシック" w:hAnsi="ＭＳ Ｐゴシック" w:cs="ＭＳ Ｐゴシック" w:hint="eastAsia"/>
                <w:kern w:val="0"/>
                <w:sz w:val="20"/>
              </w:rPr>
              <w:t>度２</w:t>
            </w:r>
            <w:r w:rsidR="00BF6E58" w:rsidRPr="00CC2204">
              <w:rPr>
                <w:rFonts w:ascii="ＭＳ Ｐゴシック" w:eastAsia="ＭＳ Ｐゴシック" w:hAnsi="ＭＳ Ｐゴシック" w:cs="ＭＳ Ｐゴシック"/>
                <w:kern w:val="0"/>
                <w:sz w:val="20"/>
              </w:rPr>
              <w:br/>
            </w:r>
            <w:r w:rsidR="00BF6E58" w:rsidRPr="00CC2204">
              <w:rPr>
                <w:rFonts w:ascii="ＭＳ Ｐゴシック" w:eastAsia="ＭＳ Ｐゴシック" w:hAnsi="ＭＳ Ｐゴシック" w:cs="ＭＳ Ｐゴシック" w:hint="eastAsia"/>
                <w:kern w:val="0"/>
                <w:sz w:val="20"/>
              </w:rPr>
              <w:t>助言・情報提供</w:t>
            </w:r>
          </w:p>
        </w:tc>
        <w:tc>
          <w:tcPr>
            <w:tcW w:w="184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EB69D20" w14:textId="0A3893A7" w:rsidR="00BF6E58" w:rsidRPr="00CC2204" w:rsidRDefault="004A3E1E" w:rsidP="003C110D">
            <w:pPr>
              <w:widowControl/>
              <w:jc w:val="center"/>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関与</w:t>
            </w:r>
            <w:r w:rsidR="00676FAC" w:rsidRPr="00CC2204">
              <w:rPr>
                <w:rFonts w:ascii="ＭＳ Ｐゴシック" w:eastAsia="ＭＳ Ｐゴシック" w:hAnsi="ＭＳ Ｐゴシック" w:cs="ＭＳ Ｐゴシック" w:hint="eastAsia"/>
                <w:kern w:val="0"/>
                <w:sz w:val="20"/>
              </w:rPr>
              <w:t>度１</w:t>
            </w:r>
            <w:r w:rsidR="00BF6E58" w:rsidRPr="00CC2204">
              <w:rPr>
                <w:rFonts w:ascii="ＭＳ Ｐゴシック" w:eastAsia="ＭＳ Ｐゴシック" w:hAnsi="ＭＳ Ｐゴシック" w:cs="ＭＳ Ｐゴシック"/>
                <w:kern w:val="0"/>
                <w:sz w:val="20"/>
              </w:rPr>
              <w:br/>
            </w:r>
            <w:r w:rsidR="00BF6E58" w:rsidRPr="00CC2204">
              <w:rPr>
                <w:rFonts w:ascii="ＭＳ Ｐゴシック" w:eastAsia="ＭＳ Ｐゴシック" w:hAnsi="ＭＳ Ｐゴシック" w:cs="ＭＳ Ｐゴシック" w:hint="eastAsia"/>
                <w:kern w:val="0"/>
                <w:sz w:val="20"/>
              </w:rPr>
              <w:t>傾聴・伝達</w:t>
            </w:r>
            <w:r w:rsidR="00BF6E58" w:rsidRPr="00CC2204">
              <w:rPr>
                <w:rFonts w:ascii="ＭＳ Ｐゴシック" w:eastAsia="ＭＳ Ｐゴシック" w:hAnsi="ＭＳ Ｐゴシック" w:cs="ＭＳ Ｐゴシック"/>
                <w:kern w:val="0"/>
                <w:sz w:val="20"/>
              </w:rPr>
              <w:t xml:space="preserve"> </w:t>
            </w:r>
            <w:r w:rsidR="00BF6E58" w:rsidRPr="00CC2204">
              <w:rPr>
                <w:rFonts w:ascii="ＭＳ Ｐゴシック" w:eastAsia="ＭＳ Ｐゴシック" w:hAnsi="ＭＳ Ｐゴシック" w:cs="ＭＳ Ｐゴシック" w:hint="eastAsia"/>
                <w:kern w:val="0"/>
                <w:sz w:val="20"/>
              </w:rPr>
              <w:t>等</w:t>
            </w:r>
          </w:p>
        </w:tc>
      </w:tr>
      <w:tr w:rsidR="00795E8F" w:rsidRPr="00CC2204" w14:paraId="3EB69D26" w14:textId="77777777" w:rsidTr="000456D2">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EB69D22" w14:textId="77777777" w:rsidR="00795E8F" w:rsidRPr="00CC2204" w:rsidRDefault="00795E8F" w:rsidP="003C110D">
            <w:pPr>
              <w:widowControl/>
              <w:jc w:val="left"/>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①不当差別、②合理的配慮、③不適切な行為</w:t>
            </w:r>
          </w:p>
        </w:tc>
        <w:tc>
          <w:tcPr>
            <w:tcW w:w="1984" w:type="dxa"/>
            <w:tcBorders>
              <w:top w:val="nil"/>
              <w:left w:val="nil"/>
              <w:bottom w:val="single" w:sz="4" w:space="0" w:color="auto"/>
              <w:right w:val="single" w:sz="4" w:space="0" w:color="auto"/>
            </w:tcBorders>
            <w:shd w:val="clear" w:color="auto" w:fill="auto"/>
            <w:noWrap/>
            <w:hideMark/>
          </w:tcPr>
          <w:p w14:paraId="3EB69D23" w14:textId="036B433F" w:rsidR="00795E8F" w:rsidRPr="00CC2204" w:rsidRDefault="00795E8F" w:rsidP="003C110D">
            <w:pPr>
              <w:widowControl/>
              <w:jc w:val="right"/>
              <w:rPr>
                <w:rFonts w:asciiTheme="majorEastAsia" w:eastAsiaTheme="majorEastAsia" w:hAnsiTheme="majorEastAsia" w:cs="ＭＳ Ｐゴシック"/>
                <w:b/>
                <w:bCs/>
                <w:kern w:val="0"/>
                <w:sz w:val="24"/>
                <w:szCs w:val="28"/>
              </w:rPr>
            </w:pPr>
            <w:r w:rsidRPr="00CC2204">
              <w:rPr>
                <w:rFonts w:asciiTheme="majorEastAsia" w:eastAsiaTheme="majorEastAsia" w:hAnsiTheme="majorEastAsia"/>
                <w:b/>
                <w:sz w:val="24"/>
              </w:rPr>
              <w:t xml:space="preserve">15.9 </w:t>
            </w:r>
          </w:p>
        </w:tc>
        <w:tc>
          <w:tcPr>
            <w:tcW w:w="1985" w:type="dxa"/>
            <w:tcBorders>
              <w:top w:val="nil"/>
              <w:left w:val="nil"/>
              <w:bottom w:val="single" w:sz="4" w:space="0" w:color="auto"/>
              <w:right w:val="single" w:sz="4" w:space="0" w:color="auto"/>
            </w:tcBorders>
            <w:shd w:val="clear" w:color="auto" w:fill="auto"/>
            <w:noWrap/>
            <w:hideMark/>
          </w:tcPr>
          <w:p w14:paraId="3EB69D24" w14:textId="19E71C8B" w:rsidR="00795E8F" w:rsidRPr="00CC2204" w:rsidRDefault="00795E8F" w:rsidP="003C110D">
            <w:pPr>
              <w:widowControl/>
              <w:jc w:val="right"/>
              <w:rPr>
                <w:rFonts w:asciiTheme="majorEastAsia" w:eastAsiaTheme="majorEastAsia" w:hAnsiTheme="majorEastAsia" w:cs="ＭＳ Ｐゴシック"/>
                <w:b/>
                <w:bCs/>
                <w:kern w:val="0"/>
                <w:sz w:val="24"/>
                <w:szCs w:val="28"/>
              </w:rPr>
            </w:pPr>
            <w:r w:rsidRPr="00CC2204">
              <w:rPr>
                <w:rFonts w:asciiTheme="majorEastAsia" w:eastAsiaTheme="majorEastAsia" w:hAnsiTheme="majorEastAsia"/>
                <w:b/>
                <w:sz w:val="24"/>
              </w:rPr>
              <w:t xml:space="preserve">4.1 </w:t>
            </w:r>
          </w:p>
        </w:tc>
        <w:tc>
          <w:tcPr>
            <w:tcW w:w="1842" w:type="dxa"/>
            <w:tcBorders>
              <w:top w:val="nil"/>
              <w:left w:val="nil"/>
              <w:bottom w:val="single" w:sz="4" w:space="0" w:color="auto"/>
              <w:right w:val="single" w:sz="4" w:space="0" w:color="auto"/>
            </w:tcBorders>
            <w:shd w:val="clear" w:color="auto" w:fill="auto"/>
            <w:noWrap/>
            <w:hideMark/>
          </w:tcPr>
          <w:p w14:paraId="3EB69D25" w14:textId="4D1A8BA4" w:rsidR="00795E8F" w:rsidRPr="00CC2204" w:rsidRDefault="00795E8F" w:rsidP="003C110D">
            <w:pPr>
              <w:widowControl/>
              <w:jc w:val="right"/>
              <w:rPr>
                <w:rFonts w:asciiTheme="majorEastAsia" w:eastAsiaTheme="majorEastAsia" w:hAnsiTheme="majorEastAsia" w:cs="ＭＳ Ｐゴシック"/>
                <w:b/>
                <w:bCs/>
                <w:kern w:val="0"/>
                <w:sz w:val="24"/>
                <w:szCs w:val="28"/>
              </w:rPr>
            </w:pPr>
            <w:r w:rsidRPr="00CC2204">
              <w:rPr>
                <w:rFonts w:asciiTheme="majorEastAsia" w:eastAsiaTheme="majorEastAsia" w:hAnsiTheme="majorEastAsia"/>
                <w:b/>
                <w:sz w:val="24"/>
              </w:rPr>
              <w:t xml:space="preserve">3.1 </w:t>
            </w:r>
          </w:p>
        </w:tc>
      </w:tr>
      <w:tr w:rsidR="00795E8F" w:rsidRPr="00CC2204" w14:paraId="3EB69D2B" w14:textId="77777777" w:rsidTr="000456D2">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EB69D27" w14:textId="77777777" w:rsidR="00795E8F" w:rsidRPr="00CC2204" w:rsidRDefault="00795E8F" w:rsidP="003C110D">
            <w:pPr>
              <w:widowControl/>
              <w:jc w:val="left"/>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その他（①～③以外）</w:t>
            </w:r>
          </w:p>
        </w:tc>
        <w:tc>
          <w:tcPr>
            <w:tcW w:w="1984" w:type="dxa"/>
            <w:tcBorders>
              <w:top w:val="nil"/>
              <w:left w:val="nil"/>
              <w:bottom w:val="single" w:sz="4" w:space="0" w:color="auto"/>
              <w:right w:val="single" w:sz="4" w:space="0" w:color="auto"/>
            </w:tcBorders>
            <w:shd w:val="clear" w:color="auto" w:fill="auto"/>
            <w:noWrap/>
            <w:hideMark/>
          </w:tcPr>
          <w:p w14:paraId="3EB69D28" w14:textId="6033B5B1" w:rsidR="00795E8F" w:rsidRPr="00CC2204" w:rsidRDefault="00795E8F" w:rsidP="003C110D">
            <w:pPr>
              <w:widowControl/>
              <w:jc w:val="right"/>
              <w:rPr>
                <w:rFonts w:asciiTheme="majorEastAsia" w:eastAsiaTheme="majorEastAsia" w:hAnsiTheme="majorEastAsia" w:cs="ＭＳ Ｐゴシック"/>
                <w:b/>
                <w:bCs/>
                <w:kern w:val="0"/>
                <w:sz w:val="24"/>
                <w:szCs w:val="28"/>
              </w:rPr>
            </w:pPr>
            <w:r w:rsidRPr="00CC2204">
              <w:rPr>
                <w:rFonts w:asciiTheme="majorEastAsia" w:eastAsiaTheme="majorEastAsia" w:hAnsiTheme="majorEastAsia"/>
                <w:b/>
                <w:sz w:val="24"/>
              </w:rPr>
              <w:t xml:space="preserve">9.8 </w:t>
            </w:r>
          </w:p>
        </w:tc>
        <w:tc>
          <w:tcPr>
            <w:tcW w:w="1985" w:type="dxa"/>
            <w:tcBorders>
              <w:top w:val="nil"/>
              <w:left w:val="nil"/>
              <w:bottom w:val="single" w:sz="4" w:space="0" w:color="auto"/>
              <w:right w:val="single" w:sz="4" w:space="0" w:color="auto"/>
            </w:tcBorders>
            <w:shd w:val="clear" w:color="auto" w:fill="auto"/>
            <w:noWrap/>
            <w:hideMark/>
          </w:tcPr>
          <w:p w14:paraId="3EB69D29" w14:textId="14E50532" w:rsidR="00795E8F" w:rsidRPr="00CC2204" w:rsidRDefault="00795E8F" w:rsidP="003C110D">
            <w:pPr>
              <w:widowControl/>
              <w:jc w:val="right"/>
              <w:rPr>
                <w:rFonts w:asciiTheme="majorEastAsia" w:eastAsiaTheme="majorEastAsia" w:hAnsiTheme="majorEastAsia" w:cs="ＭＳ Ｐゴシック"/>
                <w:b/>
                <w:bCs/>
                <w:kern w:val="0"/>
                <w:sz w:val="24"/>
                <w:szCs w:val="28"/>
              </w:rPr>
            </w:pPr>
            <w:r w:rsidRPr="00CC2204">
              <w:rPr>
                <w:rFonts w:asciiTheme="majorEastAsia" w:eastAsiaTheme="majorEastAsia" w:hAnsiTheme="majorEastAsia"/>
                <w:b/>
                <w:sz w:val="24"/>
              </w:rPr>
              <w:t xml:space="preserve">3.4 </w:t>
            </w:r>
          </w:p>
        </w:tc>
        <w:tc>
          <w:tcPr>
            <w:tcW w:w="1842" w:type="dxa"/>
            <w:tcBorders>
              <w:top w:val="nil"/>
              <w:left w:val="nil"/>
              <w:bottom w:val="single" w:sz="4" w:space="0" w:color="auto"/>
              <w:right w:val="single" w:sz="4" w:space="0" w:color="auto"/>
            </w:tcBorders>
            <w:shd w:val="clear" w:color="auto" w:fill="auto"/>
            <w:noWrap/>
            <w:hideMark/>
          </w:tcPr>
          <w:p w14:paraId="3EB69D2A" w14:textId="2A14CA4D" w:rsidR="00795E8F" w:rsidRPr="00CC2204" w:rsidRDefault="00795E8F" w:rsidP="003C110D">
            <w:pPr>
              <w:widowControl/>
              <w:jc w:val="right"/>
              <w:rPr>
                <w:rFonts w:asciiTheme="majorEastAsia" w:eastAsiaTheme="majorEastAsia" w:hAnsiTheme="majorEastAsia" w:cs="ＭＳ Ｐゴシック"/>
                <w:b/>
                <w:bCs/>
                <w:kern w:val="0"/>
                <w:sz w:val="24"/>
                <w:szCs w:val="28"/>
              </w:rPr>
            </w:pPr>
            <w:r w:rsidRPr="00CC2204">
              <w:rPr>
                <w:rFonts w:asciiTheme="majorEastAsia" w:eastAsiaTheme="majorEastAsia" w:hAnsiTheme="majorEastAsia"/>
                <w:b/>
                <w:sz w:val="24"/>
              </w:rPr>
              <w:t xml:space="preserve">3.8 </w:t>
            </w:r>
          </w:p>
        </w:tc>
      </w:tr>
      <w:tr w:rsidR="00795E8F" w:rsidRPr="00CC2204" w14:paraId="3EB69D30" w14:textId="77777777" w:rsidTr="000456D2">
        <w:trPr>
          <w:trHeight w:val="405"/>
        </w:trPr>
        <w:tc>
          <w:tcPr>
            <w:tcW w:w="2709"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14:paraId="3EB69D2C" w14:textId="77777777" w:rsidR="00795E8F" w:rsidRPr="00CC2204" w:rsidRDefault="00795E8F" w:rsidP="003C110D">
            <w:pPr>
              <w:widowControl/>
              <w:jc w:val="left"/>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計の平均</w:t>
            </w:r>
          </w:p>
        </w:tc>
        <w:tc>
          <w:tcPr>
            <w:tcW w:w="1984" w:type="dxa"/>
            <w:tcBorders>
              <w:top w:val="nil"/>
              <w:left w:val="nil"/>
              <w:bottom w:val="single" w:sz="4" w:space="0" w:color="auto"/>
              <w:right w:val="single" w:sz="4" w:space="0" w:color="auto"/>
            </w:tcBorders>
            <w:shd w:val="clear" w:color="auto" w:fill="FBD4B4" w:themeFill="accent6" w:themeFillTint="66"/>
            <w:noWrap/>
            <w:hideMark/>
          </w:tcPr>
          <w:p w14:paraId="3EB69D2D" w14:textId="28CD29A7" w:rsidR="00795E8F" w:rsidRPr="00CC2204" w:rsidRDefault="00795E8F" w:rsidP="003C110D">
            <w:pPr>
              <w:widowControl/>
              <w:jc w:val="right"/>
              <w:rPr>
                <w:rFonts w:asciiTheme="majorEastAsia" w:eastAsiaTheme="majorEastAsia" w:hAnsiTheme="majorEastAsia" w:cs="ＭＳ Ｐゴシック"/>
                <w:b/>
                <w:bCs/>
                <w:kern w:val="0"/>
                <w:sz w:val="24"/>
                <w:szCs w:val="28"/>
              </w:rPr>
            </w:pPr>
            <w:r w:rsidRPr="00CC2204">
              <w:rPr>
                <w:rFonts w:asciiTheme="majorEastAsia" w:eastAsiaTheme="majorEastAsia" w:hAnsiTheme="majorEastAsia"/>
                <w:b/>
                <w:sz w:val="24"/>
              </w:rPr>
              <w:t xml:space="preserve">14.1 </w:t>
            </w:r>
          </w:p>
        </w:tc>
        <w:tc>
          <w:tcPr>
            <w:tcW w:w="1985" w:type="dxa"/>
            <w:tcBorders>
              <w:top w:val="nil"/>
              <w:left w:val="nil"/>
              <w:bottom w:val="single" w:sz="4" w:space="0" w:color="auto"/>
              <w:right w:val="single" w:sz="4" w:space="0" w:color="auto"/>
            </w:tcBorders>
            <w:shd w:val="clear" w:color="auto" w:fill="FBD4B4" w:themeFill="accent6" w:themeFillTint="66"/>
            <w:noWrap/>
            <w:hideMark/>
          </w:tcPr>
          <w:p w14:paraId="3EB69D2E" w14:textId="2D1E2DAD" w:rsidR="00795E8F" w:rsidRPr="00CC2204" w:rsidRDefault="00795E8F" w:rsidP="003C110D">
            <w:pPr>
              <w:widowControl/>
              <w:jc w:val="right"/>
              <w:rPr>
                <w:rFonts w:asciiTheme="majorEastAsia" w:eastAsiaTheme="majorEastAsia" w:hAnsiTheme="majorEastAsia" w:cs="ＭＳ Ｐゴシック"/>
                <w:b/>
                <w:bCs/>
                <w:kern w:val="0"/>
                <w:sz w:val="24"/>
                <w:szCs w:val="28"/>
              </w:rPr>
            </w:pPr>
            <w:r w:rsidRPr="00CC2204">
              <w:rPr>
                <w:rFonts w:asciiTheme="majorEastAsia" w:eastAsiaTheme="majorEastAsia" w:hAnsiTheme="majorEastAsia"/>
                <w:b/>
                <w:sz w:val="24"/>
              </w:rPr>
              <w:t xml:space="preserve">3.6 </w:t>
            </w:r>
          </w:p>
        </w:tc>
        <w:tc>
          <w:tcPr>
            <w:tcW w:w="1842" w:type="dxa"/>
            <w:tcBorders>
              <w:top w:val="nil"/>
              <w:left w:val="nil"/>
              <w:bottom w:val="single" w:sz="4" w:space="0" w:color="auto"/>
              <w:right w:val="single" w:sz="4" w:space="0" w:color="auto"/>
            </w:tcBorders>
            <w:shd w:val="clear" w:color="auto" w:fill="FBD4B4" w:themeFill="accent6" w:themeFillTint="66"/>
            <w:noWrap/>
            <w:hideMark/>
          </w:tcPr>
          <w:p w14:paraId="3EB69D2F" w14:textId="01156E68" w:rsidR="00795E8F" w:rsidRPr="00CC2204" w:rsidRDefault="00795E8F" w:rsidP="003C110D">
            <w:pPr>
              <w:widowControl/>
              <w:jc w:val="right"/>
              <w:rPr>
                <w:rFonts w:asciiTheme="majorEastAsia" w:eastAsiaTheme="majorEastAsia" w:hAnsiTheme="majorEastAsia" w:cs="ＭＳ Ｐゴシック"/>
                <w:b/>
                <w:bCs/>
                <w:kern w:val="0"/>
                <w:sz w:val="24"/>
                <w:szCs w:val="28"/>
              </w:rPr>
            </w:pPr>
            <w:r w:rsidRPr="00CC2204">
              <w:rPr>
                <w:rFonts w:asciiTheme="majorEastAsia" w:eastAsiaTheme="majorEastAsia" w:hAnsiTheme="majorEastAsia"/>
                <w:b/>
                <w:sz w:val="24"/>
              </w:rPr>
              <w:t xml:space="preserve">3.7 </w:t>
            </w:r>
          </w:p>
        </w:tc>
      </w:tr>
    </w:tbl>
    <w:p w14:paraId="3EB69D31" w14:textId="77777777" w:rsidR="00BF6E58" w:rsidRPr="00CC2204" w:rsidRDefault="00BF6E58" w:rsidP="00FD540D">
      <w:pPr>
        <w:widowControl/>
        <w:spacing w:line="0" w:lineRule="atLeast"/>
        <w:jc w:val="left"/>
        <w:rPr>
          <w:rFonts w:ascii="メイリオ" w:eastAsia="メイリオ" w:hAnsi="メイリオ" w:cs="メイリオ"/>
          <w:sz w:val="22"/>
          <w:szCs w:val="32"/>
        </w:rPr>
      </w:pPr>
    </w:p>
    <w:p w14:paraId="3EB69D3A" w14:textId="6BF92B32" w:rsidR="002446E4" w:rsidRPr="00CC2204" w:rsidRDefault="00095321" w:rsidP="003E4465">
      <w:pPr>
        <w:widowControl/>
        <w:tabs>
          <w:tab w:val="left" w:pos="5"/>
        </w:tabs>
        <w:spacing w:line="0" w:lineRule="atLeast"/>
        <w:jc w:val="left"/>
        <w:rPr>
          <w:rFonts w:ascii="メイリオ" w:eastAsia="メイリオ" w:hAnsi="メイリオ" w:cs="メイリオ"/>
          <w:b/>
          <w:sz w:val="24"/>
          <w:szCs w:val="32"/>
        </w:rPr>
      </w:pPr>
      <w:r w:rsidRPr="00CC2204">
        <w:rPr>
          <w:rFonts w:ascii="メイリオ" w:eastAsia="メイリオ" w:hAnsi="メイリオ" w:cs="メイリオ" w:hint="eastAsia"/>
          <w:b/>
          <w:sz w:val="24"/>
          <w:szCs w:val="32"/>
        </w:rPr>
        <w:t>（３）</w:t>
      </w:r>
      <w:r w:rsidR="004E3058" w:rsidRPr="00CC2204">
        <w:rPr>
          <w:rFonts w:ascii="メイリオ" w:eastAsia="メイリオ" w:hAnsi="メイリオ" w:cs="メイリオ" w:hint="eastAsia"/>
          <w:b/>
          <w:sz w:val="24"/>
          <w:szCs w:val="32"/>
        </w:rPr>
        <w:t>相談事例の記録の分析について</w:t>
      </w:r>
    </w:p>
    <w:p w14:paraId="3EB69D3B" w14:textId="77777777" w:rsidR="003F3B5C" w:rsidRPr="00CC2204" w:rsidRDefault="00095321" w:rsidP="002446E4">
      <w:pPr>
        <w:widowControl/>
        <w:tabs>
          <w:tab w:val="left" w:pos="5"/>
        </w:tabs>
        <w:spacing w:line="0" w:lineRule="atLeast"/>
        <w:ind w:firstLineChars="100" w:firstLine="240"/>
        <w:jc w:val="left"/>
        <w:rPr>
          <w:rFonts w:ascii="メイリオ" w:eastAsia="メイリオ" w:hAnsi="メイリオ" w:cs="メイリオ"/>
          <w:sz w:val="24"/>
          <w:szCs w:val="32"/>
        </w:rPr>
      </w:pPr>
      <w:r w:rsidRPr="00CC2204">
        <w:rPr>
          <w:rFonts w:ascii="メイリオ" w:eastAsia="メイリオ" w:hAnsi="メイリオ" w:cs="メイリオ" w:hint="eastAsia"/>
          <w:sz w:val="24"/>
          <w:szCs w:val="32"/>
        </w:rPr>
        <w:t xml:space="preserve">①　</w:t>
      </w:r>
      <w:r w:rsidR="003F3B5C" w:rsidRPr="00CC2204">
        <w:rPr>
          <w:rFonts w:ascii="メイリオ" w:eastAsia="メイリオ" w:hAnsi="メイリオ" w:cs="メイリオ" w:hint="eastAsia"/>
          <w:sz w:val="24"/>
          <w:szCs w:val="32"/>
        </w:rPr>
        <w:t>分析対象とした事例</w:t>
      </w:r>
    </w:p>
    <w:p w14:paraId="648228D0" w14:textId="1ECCF881" w:rsidR="00004D6B" w:rsidRPr="00CC2204" w:rsidRDefault="002446E4" w:rsidP="004008E1">
      <w:pPr>
        <w:widowControl/>
        <w:tabs>
          <w:tab w:val="left" w:pos="5"/>
        </w:tabs>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分析対象とした事例は、</w:t>
      </w:r>
      <w:r w:rsidR="000B3E8B" w:rsidRPr="00CC2204">
        <w:rPr>
          <w:rFonts w:ascii="メイリオ" w:eastAsia="メイリオ" w:hAnsi="メイリオ" w:cs="メイリオ" w:hint="eastAsia"/>
          <w:sz w:val="22"/>
          <w:szCs w:val="32"/>
        </w:rPr>
        <w:t>表２</w:t>
      </w:r>
      <w:r w:rsidR="00E63472" w:rsidRPr="00CC2204">
        <w:rPr>
          <w:rFonts w:ascii="メイリオ" w:eastAsia="メイリオ" w:hAnsi="メイリオ" w:cs="メイリオ" w:hint="eastAsia"/>
          <w:sz w:val="22"/>
          <w:szCs w:val="32"/>
        </w:rPr>
        <w:t>のとおりです。</w:t>
      </w:r>
    </w:p>
    <w:p w14:paraId="3EB69D3D" w14:textId="77777777" w:rsidR="00E201AC" w:rsidRPr="00CC2204" w:rsidRDefault="00E201AC" w:rsidP="003E4465">
      <w:pPr>
        <w:widowControl/>
        <w:tabs>
          <w:tab w:val="left" w:pos="5"/>
        </w:tabs>
        <w:spacing w:line="0" w:lineRule="atLeast"/>
        <w:ind w:firstLineChars="100" w:firstLine="100"/>
        <w:jc w:val="left"/>
        <w:rPr>
          <w:rFonts w:ascii="メイリオ" w:eastAsia="メイリオ" w:hAnsi="メイリオ" w:cs="メイリオ"/>
          <w:sz w:val="10"/>
          <w:szCs w:val="32"/>
        </w:rPr>
      </w:pPr>
    </w:p>
    <w:p w14:paraId="3EB69D3E" w14:textId="77B9DEA6" w:rsidR="00961EF1" w:rsidRPr="00CC2204" w:rsidRDefault="00A07B63" w:rsidP="000B3E8B">
      <w:pPr>
        <w:widowControl/>
        <w:tabs>
          <w:tab w:val="left" w:pos="5"/>
        </w:tabs>
        <w:spacing w:line="0" w:lineRule="atLeast"/>
        <w:ind w:firstLineChars="150" w:firstLine="33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w:t>
      </w:r>
      <w:r w:rsidR="000B3E8B" w:rsidRPr="00CC2204">
        <w:rPr>
          <w:rFonts w:ascii="メイリオ" w:eastAsia="メイリオ" w:hAnsi="メイリオ" w:cs="メイリオ" w:hint="eastAsia"/>
          <w:sz w:val="22"/>
          <w:szCs w:val="32"/>
        </w:rPr>
        <w:t>表２</w:t>
      </w:r>
      <w:r w:rsidRPr="00CC2204">
        <w:rPr>
          <w:rFonts w:ascii="メイリオ" w:eastAsia="メイリオ" w:hAnsi="メイリオ" w:cs="メイリオ" w:hint="eastAsia"/>
          <w:sz w:val="22"/>
          <w:szCs w:val="32"/>
        </w:rPr>
        <w:t xml:space="preserve">　　</w:t>
      </w:r>
      <w:r w:rsidR="00961EF1" w:rsidRPr="00CC2204">
        <w:rPr>
          <w:rFonts w:ascii="メイリオ" w:eastAsia="メイリオ" w:hAnsi="メイリオ" w:cs="メイリオ" w:hint="eastAsia"/>
          <w:sz w:val="22"/>
          <w:szCs w:val="32"/>
        </w:rPr>
        <w:t>分析対象とした事例一覧</w:t>
      </w:r>
    </w:p>
    <w:tbl>
      <w:tblPr>
        <w:tblStyle w:val="a7"/>
        <w:tblW w:w="0" w:type="auto"/>
        <w:tblInd w:w="675" w:type="dxa"/>
        <w:tblLook w:val="04A0" w:firstRow="1" w:lastRow="0" w:firstColumn="1" w:lastColumn="0" w:noHBand="0" w:noVBand="1"/>
      </w:tblPr>
      <w:tblGrid>
        <w:gridCol w:w="851"/>
        <w:gridCol w:w="7010"/>
      </w:tblGrid>
      <w:tr w:rsidR="00E63472" w:rsidRPr="00CC2204" w14:paraId="3EB69D41" w14:textId="77777777" w:rsidTr="00BF6E58">
        <w:tc>
          <w:tcPr>
            <w:tcW w:w="851" w:type="dxa"/>
            <w:shd w:val="clear" w:color="auto" w:fill="DBE5F1" w:themeFill="accent1" w:themeFillTint="33"/>
          </w:tcPr>
          <w:p w14:paraId="3EB69D3F"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A</w:t>
            </w:r>
          </w:p>
        </w:tc>
        <w:tc>
          <w:tcPr>
            <w:tcW w:w="7010" w:type="dxa"/>
          </w:tcPr>
          <w:p w14:paraId="3EB69D40"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講習会における要約筆記利用</w:t>
            </w:r>
          </w:p>
        </w:tc>
      </w:tr>
      <w:tr w:rsidR="00E63472" w:rsidRPr="00CC2204" w14:paraId="3EB69D44" w14:textId="77777777" w:rsidTr="00BF6E58">
        <w:tc>
          <w:tcPr>
            <w:tcW w:w="851" w:type="dxa"/>
            <w:shd w:val="clear" w:color="auto" w:fill="DBE5F1" w:themeFill="accent1" w:themeFillTint="33"/>
          </w:tcPr>
          <w:p w14:paraId="3EB69D42"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B</w:t>
            </w:r>
          </w:p>
        </w:tc>
        <w:tc>
          <w:tcPr>
            <w:tcW w:w="7010" w:type="dxa"/>
          </w:tcPr>
          <w:p w14:paraId="3EB69D43"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身体障がいがある人への電話対応</w:t>
            </w:r>
          </w:p>
        </w:tc>
      </w:tr>
      <w:tr w:rsidR="00E63472" w:rsidRPr="00CC2204" w14:paraId="3EB69D47" w14:textId="77777777" w:rsidTr="00BF6E58">
        <w:tc>
          <w:tcPr>
            <w:tcW w:w="851" w:type="dxa"/>
            <w:shd w:val="clear" w:color="auto" w:fill="DBE5F1" w:themeFill="accent1" w:themeFillTint="33"/>
          </w:tcPr>
          <w:p w14:paraId="3EB69D45"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C</w:t>
            </w:r>
          </w:p>
        </w:tc>
        <w:tc>
          <w:tcPr>
            <w:tcW w:w="7010" w:type="dxa"/>
          </w:tcPr>
          <w:p w14:paraId="3EB69D46" w14:textId="77777777" w:rsidR="00E63472" w:rsidRPr="00CC2204" w:rsidRDefault="00F2377E" w:rsidP="00F2377E">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相談支援</w:t>
            </w:r>
            <w:r w:rsidR="00E63472" w:rsidRPr="00CC2204">
              <w:rPr>
                <w:rFonts w:ascii="メイリオ" w:eastAsia="メイリオ" w:hAnsi="メイリオ" w:cs="メイリオ" w:hint="eastAsia"/>
                <w:sz w:val="22"/>
                <w:szCs w:val="32"/>
              </w:rPr>
              <w:t>におけるメール</w:t>
            </w:r>
            <w:r w:rsidRPr="00CC2204">
              <w:rPr>
                <w:rFonts w:ascii="メイリオ" w:eastAsia="メイリオ" w:hAnsi="メイリオ" w:cs="メイリオ" w:hint="eastAsia"/>
                <w:sz w:val="22"/>
                <w:szCs w:val="32"/>
              </w:rPr>
              <w:t>の使用</w:t>
            </w:r>
          </w:p>
        </w:tc>
      </w:tr>
      <w:tr w:rsidR="00E63472" w:rsidRPr="00CC2204" w14:paraId="3EB69D4A" w14:textId="77777777" w:rsidTr="00BF6E58">
        <w:tc>
          <w:tcPr>
            <w:tcW w:w="851" w:type="dxa"/>
            <w:shd w:val="clear" w:color="auto" w:fill="DBE5F1" w:themeFill="accent1" w:themeFillTint="33"/>
          </w:tcPr>
          <w:p w14:paraId="3EB69D48"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D</w:t>
            </w:r>
          </w:p>
        </w:tc>
        <w:tc>
          <w:tcPr>
            <w:tcW w:w="7010" w:type="dxa"/>
          </w:tcPr>
          <w:p w14:paraId="3EB69D49"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身体障がい者補助犬に関する店員の言動</w:t>
            </w:r>
          </w:p>
        </w:tc>
      </w:tr>
      <w:tr w:rsidR="00E63472" w:rsidRPr="00CC2204" w14:paraId="3EB69D4D" w14:textId="77777777" w:rsidTr="00BF6E58">
        <w:tc>
          <w:tcPr>
            <w:tcW w:w="851" w:type="dxa"/>
            <w:shd w:val="clear" w:color="auto" w:fill="DBE5F1" w:themeFill="accent1" w:themeFillTint="33"/>
          </w:tcPr>
          <w:p w14:paraId="3EB69D4B"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E</w:t>
            </w:r>
          </w:p>
        </w:tc>
        <w:tc>
          <w:tcPr>
            <w:tcW w:w="7010" w:type="dxa"/>
          </w:tcPr>
          <w:p w14:paraId="3EB69D4C"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料理教室における車いす利用者への対応</w:t>
            </w:r>
          </w:p>
        </w:tc>
      </w:tr>
      <w:tr w:rsidR="00E63472" w:rsidRPr="00CC2204" w14:paraId="3EB69D50" w14:textId="77777777" w:rsidTr="00BF6E58">
        <w:tc>
          <w:tcPr>
            <w:tcW w:w="851" w:type="dxa"/>
            <w:shd w:val="clear" w:color="auto" w:fill="DBE5F1" w:themeFill="accent1" w:themeFillTint="33"/>
          </w:tcPr>
          <w:p w14:paraId="3EB69D4E"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F</w:t>
            </w:r>
          </w:p>
        </w:tc>
        <w:tc>
          <w:tcPr>
            <w:tcW w:w="7010" w:type="dxa"/>
          </w:tcPr>
          <w:p w14:paraId="3EB69D4F"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病院におけるシャワー介助</w:t>
            </w:r>
          </w:p>
        </w:tc>
      </w:tr>
      <w:tr w:rsidR="00E63472" w:rsidRPr="00CC2204" w14:paraId="3EB69D53" w14:textId="77777777" w:rsidTr="00BF6E58">
        <w:tc>
          <w:tcPr>
            <w:tcW w:w="851" w:type="dxa"/>
            <w:shd w:val="clear" w:color="auto" w:fill="DBE5F1" w:themeFill="accent1" w:themeFillTint="33"/>
          </w:tcPr>
          <w:p w14:paraId="3EB69D51"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G</w:t>
            </w:r>
          </w:p>
        </w:tc>
        <w:tc>
          <w:tcPr>
            <w:tcW w:w="7010" w:type="dxa"/>
          </w:tcPr>
          <w:p w14:paraId="3EB69D52"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大型量販店における電動車いすの対応</w:t>
            </w:r>
          </w:p>
        </w:tc>
      </w:tr>
      <w:tr w:rsidR="00E63472" w:rsidRPr="00CC2204" w14:paraId="3EB69D56" w14:textId="77777777" w:rsidTr="00BF6E58">
        <w:tc>
          <w:tcPr>
            <w:tcW w:w="851" w:type="dxa"/>
            <w:shd w:val="clear" w:color="auto" w:fill="DBE5F1" w:themeFill="accent1" w:themeFillTint="33"/>
          </w:tcPr>
          <w:p w14:paraId="3EB69D54"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H</w:t>
            </w:r>
          </w:p>
        </w:tc>
        <w:tc>
          <w:tcPr>
            <w:tcW w:w="7010" w:type="dxa"/>
          </w:tcPr>
          <w:p w14:paraId="3EB69D55" w14:textId="77777777" w:rsidR="00E63472" w:rsidRPr="00CC2204" w:rsidRDefault="00E63472" w:rsidP="00E63472">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知的障がいがある人の大型量販店の利用</w:t>
            </w:r>
          </w:p>
        </w:tc>
      </w:tr>
      <w:tr w:rsidR="00E63472" w:rsidRPr="00CC2204" w14:paraId="3EB69D59" w14:textId="77777777" w:rsidTr="00BF6E58">
        <w:tc>
          <w:tcPr>
            <w:tcW w:w="851" w:type="dxa"/>
            <w:shd w:val="clear" w:color="auto" w:fill="DBE5F1" w:themeFill="accent1" w:themeFillTint="33"/>
          </w:tcPr>
          <w:p w14:paraId="3EB69D57"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I</w:t>
            </w:r>
          </w:p>
        </w:tc>
        <w:tc>
          <w:tcPr>
            <w:tcW w:w="7010" w:type="dxa"/>
          </w:tcPr>
          <w:p w14:paraId="3EB69D58"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福祉施設における手話の配慮</w:t>
            </w:r>
          </w:p>
        </w:tc>
      </w:tr>
      <w:tr w:rsidR="00E63472" w:rsidRPr="00CC2204" w14:paraId="3EB69D5C" w14:textId="77777777" w:rsidTr="00BF6E58">
        <w:tc>
          <w:tcPr>
            <w:tcW w:w="851" w:type="dxa"/>
            <w:shd w:val="clear" w:color="auto" w:fill="DBE5F1" w:themeFill="accent1" w:themeFillTint="33"/>
          </w:tcPr>
          <w:p w14:paraId="3EB69D5A"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J</w:t>
            </w:r>
          </w:p>
        </w:tc>
        <w:tc>
          <w:tcPr>
            <w:tcW w:w="7010" w:type="dxa"/>
          </w:tcPr>
          <w:p w14:paraId="3EB69D5B"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鉄道</w:t>
            </w:r>
            <w:r w:rsidR="00465C28" w:rsidRPr="00CC2204">
              <w:rPr>
                <w:rFonts w:ascii="メイリオ" w:eastAsia="メイリオ" w:hAnsi="メイリオ" w:cs="メイリオ" w:hint="eastAsia"/>
                <w:sz w:val="22"/>
                <w:szCs w:val="32"/>
              </w:rPr>
              <w:t>会社における券売機使用時の対応</w:t>
            </w:r>
          </w:p>
        </w:tc>
      </w:tr>
      <w:tr w:rsidR="00465C28" w:rsidRPr="00CC2204" w14:paraId="3EB69D5F" w14:textId="77777777" w:rsidTr="00BF6E58">
        <w:tc>
          <w:tcPr>
            <w:tcW w:w="851" w:type="dxa"/>
            <w:shd w:val="clear" w:color="auto" w:fill="DBE5F1" w:themeFill="accent1" w:themeFillTint="33"/>
          </w:tcPr>
          <w:p w14:paraId="3EB69D5D" w14:textId="77777777" w:rsidR="00465C28"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K</w:t>
            </w:r>
          </w:p>
        </w:tc>
        <w:tc>
          <w:tcPr>
            <w:tcW w:w="7010" w:type="dxa"/>
          </w:tcPr>
          <w:p w14:paraId="3EB69D5E" w14:textId="77777777" w:rsidR="00465C28" w:rsidRPr="00CC2204" w:rsidRDefault="00465C28"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車いす利用者のタクシー利用</w:t>
            </w:r>
          </w:p>
        </w:tc>
      </w:tr>
    </w:tbl>
    <w:p w14:paraId="72406AB3" w14:textId="77777777" w:rsidR="00F209F3" w:rsidRPr="00CC2204" w:rsidRDefault="00F209F3" w:rsidP="00F209F3">
      <w:pP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lastRenderedPageBreak/>
        <w:t>②　分析の手続き</w:t>
      </w:r>
    </w:p>
    <w:p w14:paraId="2C4A4A24" w14:textId="77777777" w:rsidR="00F209F3" w:rsidRPr="00CC2204" w:rsidRDefault="00F209F3" w:rsidP="00F209F3">
      <w:pP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相談事例の分析にあたっては、下記のような手続きをとりました。</w:t>
      </w:r>
    </w:p>
    <w:p w14:paraId="390B1D52" w14:textId="77777777" w:rsidR="00F209F3" w:rsidRPr="00CC2204" w:rsidRDefault="00F209F3" w:rsidP="00F209F3">
      <w:pP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Ⅰ　相談事例の対応記録ごとに、その内容を表す単語や短い語句（コード）を付ける。</w:t>
      </w:r>
    </w:p>
    <w:p w14:paraId="7A70AF3F" w14:textId="77777777" w:rsidR="00F209F3" w:rsidRPr="00CC2204" w:rsidRDefault="00F209F3" w:rsidP="00F209F3">
      <w:pPr>
        <w:spacing w:line="0" w:lineRule="atLeast"/>
        <w:ind w:leftChars="100" w:left="870" w:hangingChars="300" w:hanging="660"/>
        <w:rPr>
          <w:rFonts w:ascii="メイリオ" w:eastAsia="メイリオ" w:hAnsi="メイリオ" w:cs="メイリオ"/>
          <w:sz w:val="22"/>
        </w:rPr>
      </w:pPr>
      <w:r w:rsidRPr="00CC2204">
        <w:rPr>
          <w:rFonts w:ascii="メイリオ" w:eastAsia="メイリオ" w:hAnsi="メイリオ" w:cs="メイリオ" w:hint="eastAsia"/>
          <w:sz w:val="22"/>
        </w:rPr>
        <w:t xml:space="preserve">　　</w:t>
      </w:r>
      <w:r w:rsidRPr="00CC2204">
        <w:rPr>
          <w:rFonts w:ascii="メイリオ" w:eastAsia="メイリオ" w:hAnsi="メイリオ" w:cs="メイリオ" w:hint="eastAsia"/>
          <w:sz w:val="18"/>
        </w:rPr>
        <w:t>※コード：例えば、「</w:t>
      </w:r>
      <w:r w:rsidRPr="00CC2204">
        <w:rPr>
          <w:rFonts w:ascii="メイリオ" w:eastAsia="メイリオ" w:hAnsi="メイリオ" w:cs="メイリオ"/>
          <w:sz w:val="18"/>
        </w:rPr>
        <w:t>A社がBさん</w:t>
      </w:r>
      <w:r w:rsidRPr="00CC2204">
        <w:rPr>
          <w:rFonts w:ascii="メイリオ" w:eastAsia="メイリオ" w:hAnsi="メイリオ" w:cs="メイリオ" w:hint="eastAsia"/>
          <w:sz w:val="18"/>
        </w:rPr>
        <w:t>の配慮の申出に対し、手話通訳は付けられない、と返答した」といった記録について、「</w:t>
      </w:r>
      <w:r w:rsidRPr="00CC2204">
        <w:rPr>
          <w:rFonts w:ascii="メイリオ" w:eastAsia="メイリオ" w:hAnsi="メイリオ" w:cs="メイリオ"/>
          <w:sz w:val="18"/>
        </w:rPr>
        <w:t>A社は</w:t>
      </w:r>
      <w:r w:rsidRPr="00CC2204">
        <w:rPr>
          <w:rFonts w:ascii="メイリオ" w:eastAsia="メイリオ" w:hAnsi="メイリオ" w:cs="メイリオ" w:hint="eastAsia"/>
          <w:sz w:val="18"/>
        </w:rPr>
        <w:t>、手話通訳は付けないと返答」といった要約になるような語句をつけていくことを言います。</w:t>
      </w:r>
    </w:p>
    <w:p w14:paraId="4F67A2E4" w14:textId="48B52317" w:rsidR="00004D6B" w:rsidRPr="00CC2204" w:rsidRDefault="00F209F3" w:rsidP="004008E1">
      <w:pP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Ⅱ　類似のコード同士をまとめ、その１つのまとまりを「カテゴリー」とする。</w:t>
      </w:r>
    </w:p>
    <w:p w14:paraId="2C7E6E89" w14:textId="77777777" w:rsidR="00F209F3" w:rsidRPr="00CC2204" w:rsidRDefault="00F209F3" w:rsidP="00F209F3">
      <w:pP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Ⅲ　上記Ⅱで作成したカテゴリー間の関連付けを行う。</w:t>
      </w:r>
    </w:p>
    <w:p w14:paraId="3EA9E0F2" w14:textId="77777777" w:rsidR="00F209F3" w:rsidRPr="00CC2204" w:rsidRDefault="00F209F3" w:rsidP="00F209F3">
      <w:pPr>
        <w:spacing w:line="0" w:lineRule="atLeast"/>
        <w:rPr>
          <w:rFonts w:ascii="メイリオ" w:eastAsia="メイリオ" w:hAnsi="メイリオ" w:cs="メイリオ"/>
          <w:b/>
          <w:sz w:val="22"/>
        </w:rPr>
      </w:pPr>
    </w:p>
    <w:p w14:paraId="162777FD" w14:textId="77777777" w:rsidR="00F209F3" w:rsidRPr="00CC2204" w:rsidRDefault="00F209F3" w:rsidP="00F209F3">
      <w:pPr>
        <w:tabs>
          <w:tab w:val="left" w:pos="2385"/>
          <w:tab w:val="left" w:pos="2880"/>
        </w:tabs>
        <w:spacing w:line="0" w:lineRule="atLeast"/>
        <w:rPr>
          <w:rFonts w:ascii="メイリオ" w:eastAsia="メイリオ" w:hAnsi="メイリオ" w:cs="メイリオ"/>
          <w:b/>
          <w:sz w:val="24"/>
        </w:rPr>
      </w:pPr>
      <w:r w:rsidRPr="00CC2204">
        <w:rPr>
          <w:rFonts w:ascii="メイリオ" w:eastAsia="メイリオ" w:hAnsi="メイリオ" w:cs="メイリオ" w:hint="eastAsia"/>
          <w:b/>
          <w:sz w:val="24"/>
        </w:rPr>
        <w:t>（４）調査結果</w:t>
      </w:r>
      <w:r w:rsidRPr="00CC2204">
        <w:rPr>
          <w:rFonts w:ascii="メイリオ" w:eastAsia="メイリオ" w:hAnsi="メイリオ" w:cs="メイリオ"/>
          <w:b/>
          <w:sz w:val="24"/>
        </w:rPr>
        <w:tab/>
      </w:r>
      <w:r w:rsidRPr="00CC2204">
        <w:rPr>
          <w:rFonts w:ascii="メイリオ" w:eastAsia="メイリオ" w:hAnsi="メイリオ" w:cs="メイリオ"/>
          <w:b/>
          <w:sz w:val="24"/>
        </w:rPr>
        <w:tab/>
      </w:r>
    </w:p>
    <w:p w14:paraId="0332D0BF" w14:textId="4453A5BD" w:rsidR="00F209F3" w:rsidRPr="00CC2204" w:rsidRDefault="00F209F3" w:rsidP="00F209F3">
      <w:pP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上記のような分析により得られたコードについて、</w:t>
      </w:r>
      <w:r w:rsidR="003257C1" w:rsidRPr="00CC2204">
        <w:rPr>
          <w:rFonts w:ascii="メイリオ" w:eastAsia="メイリオ" w:hAnsi="メイリオ" w:cs="メイリオ" w:hint="eastAsia"/>
          <w:sz w:val="22"/>
        </w:rPr>
        <w:t>相談</w:t>
      </w:r>
      <w:r w:rsidRPr="00CC2204">
        <w:rPr>
          <w:rFonts w:ascii="メイリオ" w:eastAsia="メイリオ" w:hAnsi="メイリオ" w:cs="メイリオ" w:hint="eastAsia"/>
          <w:sz w:val="22"/>
        </w:rPr>
        <w:t>事案が紛争に至った経緯や、それに対する広域支援相談員の対応に焦点を当て、カテゴリーを抽出しま</w:t>
      </w:r>
      <w:r w:rsidR="00D038C7" w:rsidRPr="00CC2204">
        <w:rPr>
          <w:rFonts w:ascii="メイリオ" w:eastAsia="メイリオ" w:hAnsi="メイリオ" w:cs="メイリオ" w:hint="eastAsia"/>
          <w:sz w:val="22"/>
        </w:rPr>
        <w:t>した。各コードを下位カテゴリーおよび上位カテゴリーに分類し、表３</w:t>
      </w:r>
      <w:r w:rsidRPr="00CC2204">
        <w:rPr>
          <w:rFonts w:ascii="メイリオ" w:eastAsia="メイリオ" w:hAnsi="メイリオ" w:cs="メイリオ" w:hint="eastAsia"/>
          <w:sz w:val="22"/>
        </w:rPr>
        <w:t>のとおり整理しました。なお、表</w:t>
      </w:r>
      <w:r w:rsidR="00D038C7" w:rsidRPr="00CC2204">
        <w:rPr>
          <w:rFonts w:ascii="メイリオ" w:eastAsia="メイリオ" w:hAnsi="メイリオ" w:cs="メイリオ" w:hint="eastAsia"/>
          <w:sz w:val="22"/>
        </w:rPr>
        <w:t>３</w:t>
      </w:r>
      <w:r w:rsidRPr="00CC2204">
        <w:rPr>
          <w:rFonts w:ascii="メイリオ" w:eastAsia="メイリオ" w:hAnsi="メイリオ" w:cs="メイリオ" w:hint="eastAsia"/>
          <w:sz w:val="22"/>
        </w:rPr>
        <w:t>に示すコードは、代表的なものを一例として抜粋したものであり、このコードに類似した記述は、他の事例においても見</w:t>
      </w:r>
      <w:r w:rsidR="004008E1" w:rsidRPr="00CC2204">
        <w:rPr>
          <w:rFonts w:ascii="メイリオ" w:eastAsia="メイリオ" w:hAnsi="メイリオ" w:cs="メイリオ" w:hint="eastAsia"/>
          <w:sz w:val="22"/>
        </w:rPr>
        <w:t>ることができ</w:t>
      </w:r>
      <w:r w:rsidRPr="00CC2204">
        <w:rPr>
          <w:rFonts w:ascii="メイリオ" w:eastAsia="メイリオ" w:hAnsi="メイリオ" w:cs="メイリオ" w:hint="eastAsia"/>
          <w:sz w:val="22"/>
        </w:rPr>
        <w:t>ます。</w:t>
      </w:r>
    </w:p>
    <w:p w14:paraId="4F7EECD4" w14:textId="77777777" w:rsidR="00F209F3" w:rsidRDefault="00F209F3" w:rsidP="00F209F3">
      <w:pPr>
        <w:spacing w:line="0" w:lineRule="atLeast"/>
        <w:ind w:firstLine="220"/>
        <w:rPr>
          <w:rFonts w:ascii="メイリオ" w:eastAsia="メイリオ" w:hAnsi="メイリオ" w:cs="メイリオ"/>
          <w:b/>
        </w:rPr>
      </w:pPr>
      <w:r w:rsidRPr="00CC2204">
        <w:rPr>
          <w:rFonts w:ascii="メイリオ" w:eastAsia="メイリオ" w:hAnsi="メイリオ" w:cs="メイリオ" w:hint="eastAsia"/>
          <w:sz w:val="22"/>
        </w:rPr>
        <w:t>なお、事例の匿名性担保のため、本人を含む関係者の情報等については、事実関係を損ねない程度に加工して掲載しています。</w:t>
      </w:r>
    </w:p>
    <w:p w14:paraId="535058C2" w14:textId="77777777" w:rsidR="00F209F3" w:rsidRDefault="00F209F3" w:rsidP="00F209F3">
      <w:pPr>
        <w:widowControl/>
        <w:jc w:val="left"/>
        <w:rPr>
          <w:rFonts w:ascii="メイリオ" w:eastAsia="メイリオ" w:hAnsi="メイリオ" w:cs="メイリオ"/>
          <w:b/>
        </w:rPr>
      </w:pPr>
      <w:r>
        <w:rPr>
          <w:rFonts w:ascii="メイリオ" w:eastAsia="メイリオ" w:hAnsi="メイリオ" w:cs="メイリオ"/>
          <w:b/>
        </w:rPr>
        <w:br w:type="page"/>
      </w:r>
    </w:p>
    <w:p w14:paraId="4EF69BB0" w14:textId="6381DFA7" w:rsidR="00CE253E" w:rsidRPr="00CE253E" w:rsidRDefault="00460AE7" w:rsidP="00F209F3">
      <w:pPr>
        <w:spacing w:line="0" w:lineRule="atLeast"/>
        <w:rPr>
          <w:rFonts w:ascii="メイリオ" w:eastAsia="メイリオ" w:hAnsi="メイリオ" w:cs="メイリオ"/>
          <w:b/>
        </w:rPr>
      </w:pPr>
      <w:r>
        <w:rPr>
          <w:rFonts w:ascii="メイリオ" w:eastAsia="メイリオ" w:hAnsi="メイリオ" w:cs="メイリオ" w:hint="eastAsia"/>
          <w:b/>
        </w:rPr>
        <w:lastRenderedPageBreak/>
        <w:t>■</w:t>
      </w:r>
      <w:r w:rsidR="00D038C7">
        <w:rPr>
          <w:rFonts w:ascii="メイリオ" w:eastAsia="メイリオ" w:hAnsi="メイリオ" w:cs="メイリオ" w:hint="eastAsia"/>
          <w:b/>
        </w:rPr>
        <w:t>表３</w:t>
      </w:r>
      <w:r w:rsidR="00F209F3" w:rsidRPr="00AF36AA">
        <w:rPr>
          <w:rFonts w:ascii="メイリオ" w:eastAsia="メイリオ" w:hAnsi="メイリオ" w:cs="メイリオ" w:hint="eastAsia"/>
          <w:b/>
        </w:rPr>
        <w:t xml:space="preserve">　相談事例の記録から作成したカテゴリーと代表的な記述</w:t>
      </w:r>
    </w:p>
    <w:tbl>
      <w:tblPr>
        <w:tblStyle w:val="a7"/>
        <w:tblW w:w="10736" w:type="dxa"/>
        <w:jc w:val="center"/>
        <w:tblLook w:val="04A0" w:firstRow="1" w:lastRow="0" w:firstColumn="1" w:lastColumn="0" w:noHBand="0" w:noVBand="1"/>
      </w:tblPr>
      <w:tblGrid>
        <w:gridCol w:w="634"/>
        <w:gridCol w:w="425"/>
        <w:gridCol w:w="1746"/>
        <w:gridCol w:w="1842"/>
        <w:gridCol w:w="6089"/>
      </w:tblGrid>
      <w:tr w:rsidR="00CE253E" w:rsidRPr="0025397A" w14:paraId="021E098D" w14:textId="77777777" w:rsidTr="002D0C08">
        <w:trPr>
          <w:trHeight w:val="416"/>
          <w:jc w:val="center"/>
        </w:trPr>
        <w:tc>
          <w:tcPr>
            <w:tcW w:w="634" w:type="dxa"/>
            <w:tcBorders>
              <w:top w:val="single" w:sz="12" w:space="0" w:color="auto"/>
              <w:left w:val="single" w:sz="12" w:space="0" w:color="auto"/>
              <w:bottom w:val="single" w:sz="12" w:space="0" w:color="auto"/>
            </w:tcBorders>
            <w:noWrap/>
            <w:vAlign w:val="center"/>
            <w:hideMark/>
          </w:tcPr>
          <w:p w14:paraId="686B903A" w14:textId="77777777" w:rsidR="00722745" w:rsidRPr="000D7954" w:rsidRDefault="00722745">
            <w:pPr>
              <w:spacing w:line="0" w:lineRule="atLeast"/>
              <w:rPr>
                <w:rFonts w:asciiTheme="majorEastAsia" w:eastAsiaTheme="majorEastAsia" w:hAnsiTheme="majorEastAsia" w:cs="メイリオ"/>
                <w:sz w:val="16"/>
                <w:szCs w:val="16"/>
              </w:rPr>
            </w:pPr>
            <w:r w:rsidRPr="000D7954">
              <w:rPr>
                <w:rFonts w:asciiTheme="majorEastAsia" w:eastAsiaTheme="majorEastAsia" w:hAnsiTheme="majorEastAsia" w:cs="メイリオ" w:hint="eastAsia"/>
                <w:sz w:val="16"/>
                <w:szCs w:val="16"/>
              </w:rPr>
              <w:t xml:space="preserve">　</w:t>
            </w:r>
          </w:p>
        </w:tc>
        <w:tc>
          <w:tcPr>
            <w:tcW w:w="425" w:type="dxa"/>
            <w:tcBorders>
              <w:top w:val="single" w:sz="12" w:space="0" w:color="auto"/>
              <w:bottom w:val="single" w:sz="12" w:space="0" w:color="auto"/>
            </w:tcBorders>
            <w:shd w:val="clear" w:color="auto" w:fill="B8CCE4" w:themeFill="accent1" w:themeFillTint="66"/>
            <w:vAlign w:val="center"/>
            <w:hideMark/>
          </w:tcPr>
          <w:p w14:paraId="0188F1C4" w14:textId="77777777" w:rsidR="00722745" w:rsidRPr="000D7954" w:rsidRDefault="00722745">
            <w:pPr>
              <w:spacing w:line="0" w:lineRule="atLeast"/>
              <w:rPr>
                <w:rFonts w:asciiTheme="majorEastAsia" w:eastAsiaTheme="majorEastAsia" w:hAnsiTheme="majorEastAsia" w:cs="メイリオ"/>
                <w:sz w:val="16"/>
                <w:szCs w:val="16"/>
              </w:rPr>
            </w:pPr>
            <w:r w:rsidRPr="000D7954">
              <w:rPr>
                <w:rFonts w:asciiTheme="majorEastAsia" w:eastAsiaTheme="majorEastAsia" w:hAnsiTheme="majorEastAsia" w:cs="メイリオ" w:hint="eastAsia"/>
                <w:sz w:val="16"/>
                <w:szCs w:val="16"/>
              </w:rPr>
              <w:t xml:space="preserve">　</w:t>
            </w:r>
          </w:p>
        </w:tc>
        <w:tc>
          <w:tcPr>
            <w:tcW w:w="1746" w:type="dxa"/>
            <w:tcBorders>
              <w:top w:val="single" w:sz="12" w:space="0" w:color="auto"/>
              <w:bottom w:val="single" w:sz="12" w:space="0" w:color="auto"/>
            </w:tcBorders>
            <w:shd w:val="clear" w:color="auto" w:fill="B8CCE4" w:themeFill="accent1" w:themeFillTint="66"/>
            <w:vAlign w:val="center"/>
            <w:hideMark/>
          </w:tcPr>
          <w:p w14:paraId="7DAFA6D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上位カテゴリー</w:t>
            </w:r>
          </w:p>
        </w:tc>
        <w:tc>
          <w:tcPr>
            <w:tcW w:w="1842" w:type="dxa"/>
            <w:tcBorders>
              <w:top w:val="single" w:sz="12" w:space="0" w:color="auto"/>
              <w:bottom w:val="single" w:sz="12" w:space="0" w:color="auto"/>
            </w:tcBorders>
            <w:shd w:val="clear" w:color="auto" w:fill="B8CCE4" w:themeFill="accent1" w:themeFillTint="66"/>
            <w:noWrap/>
            <w:vAlign w:val="center"/>
            <w:hideMark/>
          </w:tcPr>
          <w:p w14:paraId="56A19B7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下位カテゴリー</w:t>
            </w:r>
          </w:p>
        </w:tc>
        <w:tc>
          <w:tcPr>
            <w:tcW w:w="6089" w:type="dxa"/>
            <w:tcBorders>
              <w:top w:val="single" w:sz="12" w:space="0" w:color="auto"/>
              <w:bottom w:val="single" w:sz="12" w:space="0" w:color="auto"/>
              <w:right w:val="single" w:sz="12" w:space="0" w:color="auto"/>
            </w:tcBorders>
            <w:shd w:val="clear" w:color="auto" w:fill="B8CCE4" w:themeFill="accent1" w:themeFillTint="66"/>
            <w:noWrap/>
            <w:vAlign w:val="center"/>
            <w:hideMark/>
          </w:tcPr>
          <w:p w14:paraId="10D62389"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代表的なコード（一部抜粋）</w:t>
            </w:r>
          </w:p>
        </w:tc>
      </w:tr>
      <w:tr w:rsidR="00CE253E" w:rsidRPr="0025397A" w14:paraId="3F077EAF" w14:textId="77777777" w:rsidTr="002D0C08">
        <w:trPr>
          <w:trHeight w:val="195"/>
          <w:jc w:val="center"/>
        </w:trPr>
        <w:tc>
          <w:tcPr>
            <w:tcW w:w="634" w:type="dxa"/>
            <w:vMerge w:val="restart"/>
            <w:tcBorders>
              <w:top w:val="single" w:sz="12" w:space="0" w:color="auto"/>
              <w:left w:val="single" w:sz="12" w:space="0" w:color="auto"/>
            </w:tcBorders>
            <w:textDirection w:val="tbRlV"/>
            <w:vAlign w:val="center"/>
            <w:hideMark/>
          </w:tcPr>
          <w:p w14:paraId="55612456"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主に事業者に関するカテゴリー</w:t>
            </w:r>
          </w:p>
        </w:tc>
        <w:tc>
          <w:tcPr>
            <w:tcW w:w="425" w:type="dxa"/>
            <w:vMerge w:val="restart"/>
            <w:tcBorders>
              <w:top w:val="single" w:sz="12" w:space="0" w:color="auto"/>
            </w:tcBorders>
            <w:vAlign w:val="center"/>
            <w:hideMark/>
          </w:tcPr>
          <w:p w14:paraId="0ABBE757"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w:t>
            </w:r>
          </w:p>
        </w:tc>
        <w:tc>
          <w:tcPr>
            <w:tcW w:w="1746" w:type="dxa"/>
            <w:vMerge w:val="restart"/>
            <w:tcBorders>
              <w:top w:val="single" w:sz="12" w:space="0" w:color="auto"/>
            </w:tcBorders>
            <w:vAlign w:val="center"/>
            <w:hideMark/>
          </w:tcPr>
          <w:p w14:paraId="3FC259B1" w14:textId="1881D902"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知識や経験の</w:t>
            </w:r>
          </w:p>
          <w:p w14:paraId="65A6B4E4" w14:textId="1DF7AC13"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不足</w:t>
            </w:r>
          </w:p>
        </w:tc>
        <w:tc>
          <w:tcPr>
            <w:tcW w:w="1842" w:type="dxa"/>
            <w:vMerge w:val="restart"/>
            <w:tcBorders>
              <w:top w:val="single" w:sz="12" w:space="0" w:color="auto"/>
            </w:tcBorders>
            <w:noWrap/>
            <w:vAlign w:val="center"/>
            <w:hideMark/>
          </w:tcPr>
          <w:p w14:paraId="47768930"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知識や経験の不足</w:t>
            </w:r>
          </w:p>
        </w:tc>
        <w:tc>
          <w:tcPr>
            <w:tcW w:w="6089" w:type="dxa"/>
            <w:tcBorders>
              <w:top w:val="single" w:sz="12" w:space="0" w:color="auto"/>
              <w:right w:val="single" w:sz="12" w:space="0" w:color="auto"/>
            </w:tcBorders>
            <w:noWrap/>
            <w:vAlign w:val="center"/>
            <w:hideMark/>
          </w:tcPr>
          <w:p w14:paraId="2979C1A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要約筆記の理解や対応経験がない</w:t>
            </w:r>
          </w:p>
        </w:tc>
      </w:tr>
      <w:tr w:rsidR="00CB6492" w:rsidRPr="0025397A" w14:paraId="2DC3743A" w14:textId="77777777" w:rsidTr="002D0C08">
        <w:trPr>
          <w:trHeight w:val="195"/>
          <w:jc w:val="center"/>
        </w:trPr>
        <w:tc>
          <w:tcPr>
            <w:tcW w:w="634" w:type="dxa"/>
            <w:vMerge/>
            <w:tcBorders>
              <w:left w:val="single" w:sz="12" w:space="0" w:color="auto"/>
            </w:tcBorders>
            <w:vAlign w:val="center"/>
            <w:hideMark/>
          </w:tcPr>
          <w:p w14:paraId="1D93D6F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BA9AD7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76FDCB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972F3FB"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A06B11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身体障がい者補助犬のことは、本社から説明もマニュアルもなく見たこともない</w:t>
            </w:r>
          </w:p>
        </w:tc>
      </w:tr>
      <w:tr w:rsidR="00CB6492" w:rsidRPr="0025397A" w14:paraId="7089C233" w14:textId="77777777" w:rsidTr="002D0C08">
        <w:trPr>
          <w:trHeight w:val="195"/>
          <w:jc w:val="center"/>
        </w:trPr>
        <w:tc>
          <w:tcPr>
            <w:tcW w:w="634" w:type="dxa"/>
            <w:vMerge/>
            <w:tcBorders>
              <w:left w:val="single" w:sz="12" w:space="0" w:color="auto"/>
            </w:tcBorders>
            <w:vAlign w:val="center"/>
            <w:hideMark/>
          </w:tcPr>
          <w:p w14:paraId="3E4E9E80"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9236EA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F5850C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A1F11B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4F89C1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車いすのスペース、包丁の使い方、作業のスピードで他の人とトラブルになる可能性等の不安</w:t>
            </w:r>
          </w:p>
        </w:tc>
      </w:tr>
      <w:tr w:rsidR="00CB6492" w:rsidRPr="0025397A" w14:paraId="72A9D5BF" w14:textId="77777777" w:rsidTr="002D0C08">
        <w:trPr>
          <w:trHeight w:val="195"/>
          <w:jc w:val="center"/>
        </w:trPr>
        <w:tc>
          <w:tcPr>
            <w:tcW w:w="634" w:type="dxa"/>
            <w:vMerge/>
            <w:tcBorders>
              <w:left w:val="single" w:sz="12" w:space="0" w:color="auto"/>
            </w:tcBorders>
            <w:vAlign w:val="center"/>
            <w:hideMark/>
          </w:tcPr>
          <w:p w14:paraId="6FEC0B2C"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D757F5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FA3C75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922083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9A178F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電動車いすの運転に慣れておらずスピードが出る客を見ると、声をかける言葉が心配</w:t>
            </w:r>
          </w:p>
        </w:tc>
      </w:tr>
      <w:tr w:rsidR="00CE253E" w:rsidRPr="0025397A" w14:paraId="3F27AB82" w14:textId="77777777" w:rsidTr="002D0C08">
        <w:trPr>
          <w:trHeight w:val="195"/>
          <w:jc w:val="center"/>
        </w:trPr>
        <w:tc>
          <w:tcPr>
            <w:tcW w:w="634" w:type="dxa"/>
            <w:vMerge/>
            <w:tcBorders>
              <w:left w:val="single" w:sz="12" w:space="0" w:color="auto"/>
            </w:tcBorders>
            <w:vAlign w:val="center"/>
            <w:hideMark/>
          </w:tcPr>
          <w:p w14:paraId="7879E78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77B55DCB"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2</w:t>
            </w:r>
          </w:p>
        </w:tc>
        <w:tc>
          <w:tcPr>
            <w:tcW w:w="1746" w:type="dxa"/>
            <w:vMerge w:val="restart"/>
            <w:vAlign w:val="center"/>
            <w:hideMark/>
          </w:tcPr>
          <w:p w14:paraId="50F38307" w14:textId="77777777" w:rsidR="00722745" w:rsidRPr="0025397A" w:rsidRDefault="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障がい者に対する</w:t>
            </w:r>
          </w:p>
          <w:p w14:paraId="03DC36E7" w14:textId="7ADB1379" w:rsidR="00BB5A8D" w:rsidRPr="0025397A" w:rsidRDefault="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「偏見」</w:t>
            </w:r>
          </w:p>
        </w:tc>
        <w:tc>
          <w:tcPr>
            <w:tcW w:w="1842" w:type="dxa"/>
            <w:vMerge w:val="restart"/>
            <w:noWrap/>
            <w:vAlign w:val="center"/>
            <w:hideMark/>
          </w:tcPr>
          <w:p w14:paraId="4D2673A3"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障がい者に対する</w:t>
            </w:r>
          </w:p>
          <w:p w14:paraId="3232DCAA" w14:textId="5CAA98C9" w:rsidR="00722745" w:rsidRPr="0025397A" w:rsidRDefault="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「偏見」</w:t>
            </w:r>
          </w:p>
        </w:tc>
        <w:tc>
          <w:tcPr>
            <w:tcW w:w="6089" w:type="dxa"/>
            <w:tcBorders>
              <w:right w:val="single" w:sz="12" w:space="0" w:color="auto"/>
            </w:tcBorders>
            <w:noWrap/>
            <w:vAlign w:val="center"/>
            <w:hideMark/>
          </w:tcPr>
          <w:p w14:paraId="644827B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身体障害者補助犬法、障害者差別解消法等の説明をしても全く聞き入れず</w:t>
            </w:r>
          </w:p>
        </w:tc>
      </w:tr>
      <w:tr w:rsidR="00CB6492" w:rsidRPr="0025397A" w14:paraId="27C171B1" w14:textId="77777777" w:rsidTr="002D0C08">
        <w:trPr>
          <w:trHeight w:val="195"/>
          <w:jc w:val="center"/>
        </w:trPr>
        <w:tc>
          <w:tcPr>
            <w:tcW w:w="634" w:type="dxa"/>
            <w:vMerge/>
            <w:tcBorders>
              <w:left w:val="single" w:sz="12" w:space="0" w:color="auto"/>
            </w:tcBorders>
            <w:vAlign w:val="center"/>
            <w:hideMark/>
          </w:tcPr>
          <w:p w14:paraId="6FEB7DE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84910E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61A6AF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E86B25E"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07586C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電動車いすは、介護タクシーが乗せるものと決まっている</w:t>
            </w:r>
          </w:p>
        </w:tc>
      </w:tr>
      <w:tr w:rsidR="00CB6492" w:rsidRPr="0025397A" w14:paraId="11EDF5D9" w14:textId="77777777" w:rsidTr="002D0C08">
        <w:trPr>
          <w:trHeight w:val="195"/>
          <w:jc w:val="center"/>
        </w:trPr>
        <w:tc>
          <w:tcPr>
            <w:tcW w:w="634" w:type="dxa"/>
            <w:vMerge/>
            <w:tcBorders>
              <w:left w:val="single" w:sz="12" w:space="0" w:color="auto"/>
            </w:tcBorders>
            <w:vAlign w:val="center"/>
            <w:hideMark/>
          </w:tcPr>
          <w:p w14:paraId="4333598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23FDB1A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69472C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804682E"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C1D7A69"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相談者は「クレーマー」</w:t>
            </w:r>
          </w:p>
        </w:tc>
      </w:tr>
      <w:tr w:rsidR="00CE253E" w:rsidRPr="0025397A" w14:paraId="00764C6F" w14:textId="77777777" w:rsidTr="002D0C08">
        <w:trPr>
          <w:trHeight w:val="195"/>
          <w:jc w:val="center"/>
        </w:trPr>
        <w:tc>
          <w:tcPr>
            <w:tcW w:w="634" w:type="dxa"/>
            <w:vMerge/>
            <w:tcBorders>
              <w:left w:val="single" w:sz="12" w:space="0" w:color="auto"/>
            </w:tcBorders>
            <w:vAlign w:val="center"/>
            <w:hideMark/>
          </w:tcPr>
          <w:p w14:paraId="70FD484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3FCB438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3</w:t>
            </w:r>
          </w:p>
        </w:tc>
        <w:tc>
          <w:tcPr>
            <w:tcW w:w="1746" w:type="dxa"/>
            <w:vMerge w:val="restart"/>
            <w:vAlign w:val="center"/>
            <w:hideMark/>
          </w:tcPr>
          <w:p w14:paraId="6918C12F" w14:textId="77777777" w:rsidR="00CE253E" w:rsidRPr="0025397A" w:rsidRDefault="00CE253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不適切な</w:t>
            </w:r>
          </w:p>
          <w:p w14:paraId="73E99908" w14:textId="3EFE0D53"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初期対応</w:t>
            </w:r>
          </w:p>
        </w:tc>
        <w:tc>
          <w:tcPr>
            <w:tcW w:w="1842" w:type="dxa"/>
            <w:vMerge w:val="restart"/>
            <w:noWrap/>
            <w:vAlign w:val="center"/>
            <w:hideMark/>
          </w:tcPr>
          <w:p w14:paraId="63A0BAB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事業者が「高圧的」</w:t>
            </w:r>
          </w:p>
        </w:tc>
        <w:tc>
          <w:tcPr>
            <w:tcW w:w="6089" w:type="dxa"/>
            <w:tcBorders>
              <w:right w:val="single" w:sz="12" w:space="0" w:color="auto"/>
            </w:tcBorders>
            <w:noWrap/>
            <w:vAlign w:val="center"/>
            <w:hideMark/>
          </w:tcPr>
          <w:p w14:paraId="282722F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事業者が高圧的で、相談者の話を聞く姿勢がない</w:t>
            </w:r>
          </w:p>
        </w:tc>
      </w:tr>
      <w:tr w:rsidR="00CB6492" w:rsidRPr="0025397A" w14:paraId="24637F3F" w14:textId="77777777" w:rsidTr="002D0C08">
        <w:trPr>
          <w:trHeight w:val="195"/>
          <w:jc w:val="center"/>
        </w:trPr>
        <w:tc>
          <w:tcPr>
            <w:tcW w:w="634" w:type="dxa"/>
            <w:vMerge/>
            <w:tcBorders>
              <w:left w:val="single" w:sz="12" w:space="0" w:color="auto"/>
            </w:tcBorders>
            <w:vAlign w:val="center"/>
            <w:hideMark/>
          </w:tcPr>
          <w:p w14:paraId="555EEFD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6245A8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BB10A24"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1DEC38C"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A009BB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w:t>
            </w:r>
            <w:r w:rsidRPr="0025397A">
              <w:rPr>
                <w:rFonts w:asciiTheme="majorEastAsia" w:eastAsiaTheme="majorEastAsia" w:hAnsiTheme="majorEastAsia" w:cs="メイリオ"/>
                <w:sz w:val="14"/>
                <w:szCs w:val="16"/>
              </w:rPr>
              <w:t>1回しか言わない」「何度も言わせないでください」と拒否的な対応</w:t>
            </w:r>
          </w:p>
        </w:tc>
      </w:tr>
      <w:tr w:rsidR="00CB6492" w:rsidRPr="0025397A" w14:paraId="416F9F78" w14:textId="77777777" w:rsidTr="002D0C08">
        <w:trPr>
          <w:trHeight w:val="195"/>
          <w:jc w:val="center"/>
        </w:trPr>
        <w:tc>
          <w:tcPr>
            <w:tcW w:w="634" w:type="dxa"/>
            <w:vMerge/>
            <w:tcBorders>
              <w:left w:val="single" w:sz="12" w:space="0" w:color="auto"/>
            </w:tcBorders>
            <w:vAlign w:val="center"/>
            <w:hideMark/>
          </w:tcPr>
          <w:p w14:paraId="181568B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85EB2E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4024F3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7A6B2A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1205BD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本社にも伝えると言うも「どうぞ」と何も言わないだろうという高圧的な対応</w:t>
            </w:r>
          </w:p>
        </w:tc>
      </w:tr>
      <w:tr w:rsidR="00CB6492" w:rsidRPr="0025397A" w14:paraId="45C96EF1" w14:textId="77777777" w:rsidTr="002D0C08">
        <w:trPr>
          <w:trHeight w:val="195"/>
          <w:jc w:val="center"/>
        </w:trPr>
        <w:tc>
          <w:tcPr>
            <w:tcW w:w="634" w:type="dxa"/>
            <w:vMerge/>
            <w:tcBorders>
              <w:left w:val="single" w:sz="12" w:space="0" w:color="auto"/>
            </w:tcBorders>
            <w:vAlign w:val="center"/>
            <w:hideMark/>
          </w:tcPr>
          <w:p w14:paraId="7245950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27451D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373920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3B5B49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CDDD88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駅員が「呼び出しボタンを押せばいい」と高圧的</w:t>
            </w:r>
          </w:p>
        </w:tc>
      </w:tr>
      <w:tr w:rsidR="00CB6492" w:rsidRPr="0025397A" w14:paraId="3FD6FC50" w14:textId="77777777" w:rsidTr="002D0C08">
        <w:trPr>
          <w:trHeight w:val="195"/>
          <w:jc w:val="center"/>
        </w:trPr>
        <w:tc>
          <w:tcPr>
            <w:tcW w:w="634" w:type="dxa"/>
            <w:vMerge/>
            <w:tcBorders>
              <w:left w:val="single" w:sz="12" w:space="0" w:color="auto"/>
            </w:tcBorders>
            <w:vAlign w:val="center"/>
            <w:hideMark/>
          </w:tcPr>
          <w:p w14:paraId="5BB1E599"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52C1F47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5CBBFC2"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2488697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事業者が「一律的」</w:t>
            </w:r>
          </w:p>
        </w:tc>
        <w:tc>
          <w:tcPr>
            <w:tcW w:w="6089" w:type="dxa"/>
            <w:tcBorders>
              <w:right w:val="single" w:sz="12" w:space="0" w:color="auto"/>
            </w:tcBorders>
            <w:noWrap/>
            <w:vAlign w:val="center"/>
            <w:hideMark/>
          </w:tcPr>
          <w:p w14:paraId="2042DAF7"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事業者側で内部検討せず、担当者のみで受講を拒否</w:t>
            </w:r>
          </w:p>
        </w:tc>
      </w:tr>
      <w:tr w:rsidR="00CB6492" w:rsidRPr="0025397A" w14:paraId="71C88F91" w14:textId="77777777" w:rsidTr="002D0C08">
        <w:trPr>
          <w:trHeight w:val="195"/>
          <w:jc w:val="center"/>
        </w:trPr>
        <w:tc>
          <w:tcPr>
            <w:tcW w:w="634" w:type="dxa"/>
            <w:vMerge/>
            <w:tcBorders>
              <w:left w:val="single" w:sz="12" w:space="0" w:color="auto"/>
            </w:tcBorders>
            <w:vAlign w:val="center"/>
            <w:hideMark/>
          </w:tcPr>
          <w:p w14:paraId="359A66F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F6C429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744155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9F38D2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F7A4C2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事業者からは介助者がいるかどうかも聞かれなかった</w:t>
            </w:r>
          </w:p>
        </w:tc>
      </w:tr>
      <w:tr w:rsidR="00CB6492" w:rsidRPr="0025397A" w14:paraId="5D5BE4F5" w14:textId="77777777" w:rsidTr="002D0C08">
        <w:trPr>
          <w:trHeight w:val="195"/>
          <w:jc w:val="center"/>
        </w:trPr>
        <w:tc>
          <w:tcPr>
            <w:tcW w:w="634" w:type="dxa"/>
            <w:vMerge/>
            <w:tcBorders>
              <w:left w:val="single" w:sz="12" w:space="0" w:color="auto"/>
            </w:tcBorders>
            <w:vAlign w:val="center"/>
            <w:hideMark/>
          </w:tcPr>
          <w:p w14:paraId="3638A33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5DB34D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58752E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385561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D44A43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電動カートで過去に事故があったことから、手動車いすの乗り換えをお願い</w:t>
            </w:r>
          </w:p>
        </w:tc>
      </w:tr>
      <w:tr w:rsidR="00CB6492" w:rsidRPr="0025397A" w14:paraId="307455D3" w14:textId="77777777" w:rsidTr="002D0C08">
        <w:trPr>
          <w:trHeight w:val="195"/>
          <w:jc w:val="center"/>
        </w:trPr>
        <w:tc>
          <w:tcPr>
            <w:tcW w:w="634" w:type="dxa"/>
            <w:vMerge/>
            <w:tcBorders>
              <w:left w:val="single" w:sz="12" w:space="0" w:color="auto"/>
            </w:tcBorders>
            <w:vAlign w:val="center"/>
            <w:hideMark/>
          </w:tcPr>
          <w:p w14:paraId="296B803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C21B4F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4272C8F"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DE54DD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0E79CB9"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車いすがたためるのかなど何も聞かずに、電動車いすというだけで拒否</w:t>
            </w:r>
          </w:p>
        </w:tc>
      </w:tr>
      <w:tr w:rsidR="00CB6492" w:rsidRPr="0025397A" w14:paraId="45D9D977" w14:textId="77777777" w:rsidTr="002D0C08">
        <w:trPr>
          <w:trHeight w:val="195"/>
          <w:jc w:val="center"/>
        </w:trPr>
        <w:tc>
          <w:tcPr>
            <w:tcW w:w="634" w:type="dxa"/>
            <w:vMerge/>
            <w:tcBorders>
              <w:left w:val="single" w:sz="12" w:space="0" w:color="auto"/>
            </w:tcBorders>
            <w:vAlign w:val="center"/>
            <w:hideMark/>
          </w:tcPr>
          <w:p w14:paraId="7A0D59B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D37A80E"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B37148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661DDEF9"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事業者から本人への</w:t>
            </w:r>
          </w:p>
          <w:p w14:paraId="5B1C3B9D" w14:textId="22FFDB16"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説明不足</w:t>
            </w:r>
          </w:p>
        </w:tc>
        <w:tc>
          <w:tcPr>
            <w:tcW w:w="6089" w:type="dxa"/>
            <w:tcBorders>
              <w:right w:val="single" w:sz="12" w:space="0" w:color="auto"/>
            </w:tcBorders>
            <w:noWrap/>
            <w:vAlign w:val="center"/>
            <w:hideMark/>
          </w:tcPr>
          <w:p w14:paraId="6527E06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本人への丁寧な説明の欠如</w:t>
            </w:r>
          </w:p>
        </w:tc>
      </w:tr>
      <w:tr w:rsidR="00CB6492" w:rsidRPr="0025397A" w14:paraId="0BE2A2CA" w14:textId="77777777" w:rsidTr="002D0C08">
        <w:trPr>
          <w:trHeight w:val="195"/>
          <w:jc w:val="center"/>
        </w:trPr>
        <w:tc>
          <w:tcPr>
            <w:tcW w:w="634" w:type="dxa"/>
            <w:vMerge/>
            <w:tcBorders>
              <w:left w:val="single" w:sz="12" w:space="0" w:color="auto"/>
            </w:tcBorders>
            <w:vAlign w:val="center"/>
            <w:hideMark/>
          </w:tcPr>
          <w:p w14:paraId="51788D96"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8DC87C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F52111F"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A67A9B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5E6374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事業者は機械的に「返信できない」説明</w:t>
            </w:r>
          </w:p>
        </w:tc>
      </w:tr>
      <w:tr w:rsidR="00CB6492" w:rsidRPr="0025397A" w14:paraId="41E1373F" w14:textId="77777777" w:rsidTr="002D0C08">
        <w:trPr>
          <w:trHeight w:val="195"/>
          <w:jc w:val="center"/>
        </w:trPr>
        <w:tc>
          <w:tcPr>
            <w:tcW w:w="634" w:type="dxa"/>
            <w:vMerge/>
            <w:tcBorders>
              <w:left w:val="single" w:sz="12" w:space="0" w:color="auto"/>
            </w:tcBorders>
            <w:vAlign w:val="center"/>
            <w:hideMark/>
          </w:tcPr>
          <w:p w14:paraId="108BE19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15B5A1D"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89D041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AB1F1D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797B3F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乗務員の説明不足</w:t>
            </w:r>
          </w:p>
        </w:tc>
      </w:tr>
      <w:tr w:rsidR="00CE253E" w:rsidRPr="0025397A" w14:paraId="45EE1BDB" w14:textId="77777777" w:rsidTr="002D0C08">
        <w:trPr>
          <w:trHeight w:val="195"/>
          <w:jc w:val="center"/>
        </w:trPr>
        <w:tc>
          <w:tcPr>
            <w:tcW w:w="634" w:type="dxa"/>
            <w:vMerge/>
            <w:tcBorders>
              <w:left w:val="single" w:sz="12" w:space="0" w:color="auto"/>
            </w:tcBorders>
            <w:vAlign w:val="center"/>
            <w:hideMark/>
          </w:tcPr>
          <w:p w14:paraId="78113E2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488A6F4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4</w:t>
            </w:r>
          </w:p>
        </w:tc>
        <w:tc>
          <w:tcPr>
            <w:tcW w:w="1746" w:type="dxa"/>
            <w:vMerge w:val="restart"/>
            <w:vAlign w:val="center"/>
            <w:hideMark/>
          </w:tcPr>
          <w:p w14:paraId="01DCD709" w14:textId="3351EFD0" w:rsidR="00722745" w:rsidRPr="0025397A" w:rsidRDefault="00CE253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相談体制</w:t>
            </w:r>
            <w:r w:rsidR="00722745" w:rsidRPr="0025397A">
              <w:rPr>
                <w:rFonts w:asciiTheme="majorEastAsia" w:eastAsiaTheme="majorEastAsia" w:hAnsiTheme="majorEastAsia" w:cs="メイリオ" w:hint="eastAsia"/>
                <w:sz w:val="16"/>
                <w:szCs w:val="16"/>
              </w:rPr>
              <w:t>が未整備</w:t>
            </w:r>
          </w:p>
        </w:tc>
        <w:tc>
          <w:tcPr>
            <w:tcW w:w="1842" w:type="dxa"/>
            <w:vMerge w:val="restart"/>
            <w:noWrap/>
            <w:vAlign w:val="center"/>
            <w:hideMark/>
          </w:tcPr>
          <w:p w14:paraId="103223A1"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職員間の周知不足</w:t>
            </w:r>
          </w:p>
        </w:tc>
        <w:tc>
          <w:tcPr>
            <w:tcW w:w="6089" w:type="dxa"/>
            <w:tcBorders>
              <w:right w:val="single" w:sz="12" w:space="0" w:color="auto"/>
            </w:tcBorders>
            <w:noWrap/>
            <w:vAlign w:val="center"/>
            <w:hideMark/>
          </w:tcPr>
          <w:p w14:paraId="6E8D832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申込みフォームの変更に気づかず、確認せずに「配慮に関する記載は見ていない」と返答</w:t>
            </w:r>
          </w:p>
        </w:tc>
      </w:tr>
      <w:tr w:rsidR="00CB6492" w:rsidRPr="0025397A" w14:paraId="07D93EFE" w14:textId="77777777" w:rsidTr="002D0C08">
        <w:trPr>
          <w:trHeight w:val="195"/>
          <w:jc w:val="center"/>
        </w:trPr>
        <w:tc>
          <w:tcPr>
            <w:tcW w:w="634" w:type="dxa"/>
            <w:vMerge/>
            <w:tcBorders>
              <w:left w:val="single" w:sz="12" w:space="0" w:color="auto"/>
            </w:tcBorders>
            <w:vAlign w:val="center"/>
            <w:hideMark/>
          </w:tcPr>
          <w:p w14:paraId="5AAF778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88A31A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89F3D1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FF867E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7B64DF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スタッフ間で要約筆記に関する情報共有がされていない</w:t>
            </w:r>
          </w:p>
        </w:tc>
      </w:tr>
      <w:tr w:rsidR="00CB6492" w:rsidRPr="0025397A" w14:paraId="1F4F240A" w14:textId="77777777" w:rsidTr="002D0C08">
        <w:trPr>
          <w:trHeight w:val="195"/>
          <w:jc w:val="center"/>
        </w:trPr>
        <w:tc>
          <w:tcPr>
            <w:tcW w:w="634" w:type="dxa"/>
            <w:vMerge/>
            <w:tcBorders>
              <w:left w:val="single" w:sz="12" w:space="0" w:color="auto"/>
            </w:tcBorders>
            <w:vAlign w:val="center"/>
            <w:hideMark/>
          </w:tcPr>
          <w:p w14:paraId="3452565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55C706B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F58B24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8BB4E6B"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vAlign w:val="center"/>
            <w:hideMark/>
          </w:tcPr>
          <w:p w14:paraId="64BC1A7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利用者の異動と手話通訳者の受入判断が重なり、かつ職員間の情報共有ができていない</w:t>
            </w:r>
          </w:p>
        </w:tc>
      </w:tr>
      <w:tr w:rsidR="00CB6492" w:rsidRPr="0025397A" w14:paraId="2D6A834B" w14:textId="77777777" w:rsidTr="002D0C08">
        <w:trPr>
          <w:trHeight w:val="195"/>
          <w:jc w:val="center"/>
        </w:trPr>
        <w:tc>
          <w:tcPr>
            <w:tcW w:w="634" w:type="dxa"/>
            <w:vMerge/>
            <w:tcBorders>
              <w:left w:val="single" w:sz="12" w:space="0" w:color="auto"/>
            </w:tcBorders>
            <w:vAlign w:val="center"/>
            <w:hideMark/>
          </w:tcPr>
          <w:p w14:paraId="3A2655F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BBBF53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4BBF43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41912766"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相談すべき窓口や</w:t>
            </w:r>
          </w:p>
          <w:p w14:paraId="5994875E" w14:textId="78A14D5E"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対応の問題</w:t>
            </w:r>
          </w:p>
        </w:tc>
        <w:tc>
          <w:tcPr>
            <w:tcW w:w="6089" w:type="dxa"/>
            <w:tcBorders>
              <w:right w:val="single" w:sz="12" w:space="0" w:color="auto"/>
            </w:tcBorders>
            <w:noWrap/>
            <w:vAlign w:val="center"/>
            <w:hideMark/>
          </w:tcPr>
          <w:p w14:paraId="321A137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会場となる場所が主催者であるという本人の勘違い</w:t>
            </w:r>
          </w:p>
        </w:tc>
      </w:tr>
      <w:tr w:rsidR="00CB6492" w:rsidRPr="0025397A" w14:paraId="5F0BB903" w14:textId="77777777" w:rsidTr="002D0C08">
        <w:trPr>
          <w:trHeight w:val="195"/>
          <w:jc w:val="center"/>
        </w:trPr>
        <w:tc>
          <w:tcPr>
            <w:tcW w:w="634" w:type="dxa"/>
            <w:vMerge/>
            <w:tcBorders>
              <w:left w:val="single" w:sz="12" w:space="0" w:color="auto"/>
            </w:tcBorders>
            <w:vAlign w:val="center"/>
            <w:hideMark/>
          </w:tcPr>
          <w:p w14:paraId="6A3BA8C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DC63CD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9191BEA"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35093A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53C8D7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オペレーターにより対応が色々</w:t>
            </w:r>
          </w:p>
        </w:tc>
      </w:tr>
      <w:tr w:rsidR="00CB6492" w:rsidRPr="0025397A" w14:paraId="1AFDF102" w14:textId="77777777" w:rsidTr="002D0C08">
        <w:trPr>
          <w:trHeight w:val="195"/>
          <w:jc w:val="center"/>
        </w:trPr>
        <w:tc>
          <w:tcPr>
            <w:tcW w:w="634" w:type="dxa"/>
            <w:vMerge/>
            <w:tcBorders>
              <w:left w:val="single" w:sz="12" w:space="0" w:color="auto"/>
            </w:tcBorders>
            <w:vAlign w:val="center"/>
            <w:hideMark/>
          </w:tcPr>
          <w:p w14:paraId="5FC59D6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B3549A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658149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C1BAFA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D2EE46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「サポートセンター」と「お客様センター」の関係の整理から進める</w:t>
            </w:r>
          </w:p>
        </w:tc>
      </w:tr>
      <w:tr w:rsidR="00CE253E" w:rsidRPr="0025397A" w14:paraId="74ABB82F" w14:textId="77777777" w:rsidTr="002D0C08">
        <w:trPr>
          <w:trHeight w:val="195"/>
          <w:jc w:val="center"/>
        </w:trPr>
        <w:tc>
          <w:tcPr>
            <w:tcW w:w="634" w:type="dxa"/>
            <w:vMerge/>
            <w:tcBorders>
              <w:left w:val="single" w:sz="12" w:space="0" w:color="auto"/>
            </w:tcBorders>
            <w:vAlign w:val="center"/>
            <w:hideMark/>
          </w:tcPr>
          <w:p w14:paraId="1B13912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58B52EB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5</w:t>
            </w:r>
          </w:p>
        </w:tc>
        <w:tc>
          <w:tcPr>
            <w:tcW w:w="1746" w:type="dxa"/>
            <w:vMerge w:val="restart"/>
            <w:vAlign w:val="center"/>
            <w:hideMark/>
          </w:tcPr>
          <w:p w14:paraId="39CDBAE8" w14:textId="7ED78721" w:rsidR="00722745" w:rsidRPr="0025397A" w:rsidRDefault="00BB5A8D" w:rsidP="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事業者が構える</w:t>
            </w:r>
          </w:p>
        </w:tc>
        <w:tc>
          <w:tcPr>
            <w:tcW w:w="1842" w:type="dxa"/>
            <w:vMerge w:val="restart"/>
            <w:noWrap/>
            <w:vAlign w:val="center"/>
            <w:hideMark/>
          </w:tcPr>
          <w:p w14:paraId="2488385D"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事業者の困りごと</w:t>
            </w:r>
          </w:p>
        </w:tc>
        <w:tc>
          <w:tcPr>
            <w:tcW w:w="6089" w:type="dxa"/>
            <w:tcBorders>
              <w:right w:val="single" w:sz="12" w:space="0" w:color="auto"/>
            </w:tcBorders>
            <w:noWrap/>
            <w:vAlign w:val="center"/>
            <w:hideMark/>
          </w:tcPr>
          <w:p w14:paraId="18E718B6"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事業者は、メールを見てから本人に連絡するまでタイムラグあり</w:t>
            </w:r>
          </w:p>
        </w:tc>
      </w:tr>
      <w:tr w:rsidR="00CB6492" w:rsidRPr="0025397A" w14:paraId="47493DF6" w14:textId="77777777" w:rsidTr="002D0C08">
        <w:trPr>
          <w:trHeight w:val="195"/>
          <w:jc w:val="center"/>
        </w:trPr>
        <w:tc>
          <w:tcPr>
            <w:tcW w:w="634" w:type="dxa"/>
            <w:vMerge/>
            <w:tcBorders>
              <w:left w:val="single" w:sz="12" w:space="0" w:color="auto"/>
            </w:tcBorders>
            <w:vAlign w:val="center"/>
            <w:hideMark/>
          </w:tcPr>
          <w:p w14:paraId="7AC5DA8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35C9B9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2CA057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B415C2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578686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お客様が安全に利用できることを第一に考えている</w:t>
            </w:r>
          </w:p>
        </w:tc>
      </w:tr>
      <w:tr w:rsidR="00CB6492" w:rsidRPr="0025397A" w14:paraId="0EC9A420" w14:textId="77777777" w:rsidTr="002D0C08">
        <w:trPr>
          <w:trHeight w:val="195"/>
          <w:jc w:val="center"/>
        </w:trPr>
        <w:tc>
          <w:tcPr>
            <w:tcW w:w="634" w:type="dxa"/>
            <w:vMerge/>
            <w:tcBorders>
              <w:left w:val="single" w:sz="12" w:space="0" w:color="auto"/>
            </w:tcBorders>
            <w:vAlign w:val="center"/>
            <w:hideMark/>
          </w:tcPr>
          <w:p w14:paraId="5FDACF59"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8516006"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4DDA61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639870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7FD62F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店側はどこに言えばよいかわからず、警察に通報</w:t>
            </w:r>
          </w:p>
        </w:tc>
      </w:tr>
      <w:tr w:rsidR="00CB6492" w:rsidRPr="0025397A" w14:paraId="4EDB21A0" w14:textId="77777777" w:rsidTr="002D0C08">
        <w:trPr>
          <w:trHeight w:val="195"/>
          <w:jc w:val="center"/>
        </w:trPr>
        <w:tc>
          <w:tcPr>
            <w:tcW w:w="634" w:type="dxa"/>
            <w:vMerge/>
            <w:tcBorders>
              <w:left w:val="single" w:sz="12" w:space="0" w:color="auto"/>
            </w:tcBorders>
            <w:vAlign w:val="center"/>
            <w:hideMark/>
          </w:tcPr>
          <w:p w14:paraId="68AA1AAB"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0CDF10E"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7A5853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3F58F9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E92553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ドライバーは高齢で、車いすを落とした場合の責任がとれない</w:t>
            </w:r>
          </w:p>
        </w:tc>
      </w:tr>
      <w:tr w:rsidR="00CB6492" w:rsidRPr="0025397A" w14:paraId="2E2D7C0F" w14:textId="77777777" w:rsidTr="002D0C08">
        <w:trPr>
          <w:trHeight w:val="195"/>
          <w:jc w:val="center"/>
        </w:trPr>
        <w:tc>
          <w:tcPr>
            <w:tcW w:w="634" w:type="dxa"/>
            <w:vMerge/>
            <w:tcBorders>
              <w:left w:val="single" w:sz="12" w:space="0" w:color="auto"/>
            </w:tcBorders>
            <w:vAlign w:val="center"/>
            <w:hideMark/>
          </w:tcPr>
          <w:p w14:paraId="47A5D576"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FFADDA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615CB4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5F21FCC4"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事業者が抱く</w:t>
            </w:r>
          </w:p>
          <w:p w14:paraId="5D231497" w14:textId="35EAE184"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相談者への印象</w:t>
            </w:r>
          </w:p>
        </w:tc>
        <w:tc>
          <w:tcPr>
            <w:tcW w:w="6089" w:type="dxa"/>
            <w:tcBorders>
              <w:right w:val="single" w:sz="12" w:space="0" w:color="auto"/>
            </w:tcBorders>
            <w:noWrap/>
            <w:vAlign w:val="center"/>
            <w:hideMark/>
          </w:tcPr>
          <w:p w14:paraId="25D9C37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支援者と要約筆記派遣先が別だったことで、本人に対し「協調性がない」という印象を与えた</w:t>
            </w:r>
          </w:p>
        </w:tc>
      </w:tr>
      <w:tr w:rsidR="00CB6492" w:rsidRPr="0025397A" w14:paraId="4590FB16" w14:textId="77777777" w:rsidTr="002D0C08">
        <w:trPr>
          <w:trHeight w:val="195"/>
          <w:jc w:val="center"/>
        </w:trPr>
        <w:tc>
          <w:tcPr>
            <w:tcW w:w="634" w:type="dxa"/>
            <w:vMerge/>
            <w:tcBorders>
              <w:left w:val="single" w:sz="12" w:space="0" w:color="auto"/>
            </w:tcBorders>
            <w:vAlign w:val="center"/>
            <w:hideMark/>
          </w:tcPr>
          <w:p w14:paraId="21FD29A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833120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A4873A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888F1C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8B1518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事業者が本人をクレーマーと受け止めたのではないか</w:t>
            </w:r>
          </w:p>
        </w:tc>
      </w:tr>
      <w:tr w:rsidR="00CB6492" w:rsidRPr="0025397A" w14:paraId="54280172" w14:textId="77777777" w:rsidTr="002D0C08">
        <w:trPr>
          <w:trHeight w:val="195"/>
          <w:jc w:val="center"/>
        </w:trPr>
        <w:tc>
          <w:tcPr>
            <w:tcW w:w="634" w:type="dxa"/>
            <w:vMerge/>
            <w:tcBorders>
              <w:left w:val="single" w:sz="12" w:space="0" w:color="auto"/>
            </w:tcBorders>
            <w:vAlign w:val="center"/>
            <w:hideMark/>
          </w:tcPr>
          <w:p w14:paraId="65FD556E"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2C34004"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77BB83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057CD62"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36EFE8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本人の行動は奇妙で営業妨害の状態だと認識</w:t>
            </w:r>
          </w:p>
        </w:tc>
      </w:tr>
      <w:tr w:rsidR="00CB6492" w:rsidRPr="0025397A" w14:paraId="761D1FAC" w14:textId="77777777" w:rsidTr="002D0C08">
        <w:trPr>
          <w:trHeight w:val="195"/>
          <w:jc w:val="center"/>
        </w:trPr>
        <w:tc>
          <w:tcPr>
            <w:tcW w:w="634" w:type="dxa"/>
            <w:vMerge/>
            <w:tcBorders>
              <w:left w:val="single" w:sz="12" w:space="0" w:color="auto"/>
            </w:tcBorders>
            <w:vAlign w:val="center"/>
            <w:hideMark/>
          </w:tcPr>
          <w:p w14:paraId="1DCC6249"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4E3454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DE504C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35F49C7C" w14:textId="45135CAE" w:rsidR="00722745" w:rsidRPr="0025397A" w:rsidRDefault="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事業者の警戒</w:t>
            </w:r>
          </w:p>
        </w:tc>
        <w:tc>
          <w:tcPr>
            <w:tcW w:w="6089" w:type="dxa"/>
            <w:tcBorders>
              <w:right w:val="single" w:sz="12" w:space="0" w:color="auto"/>
            </w:tcBorders>
            <w:noWrap/>
            <w:vAlign w:val="center"/>
            <w:hideMark/>
          </w:tcPr>
          <w:p w14:paraId="04240D4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相談者が要約筆記を付けること前提に話す態度への事業者側の反発</w:t>
            </w:r>
          </w:p>
        </w:tc>
      </w:tr>
      <w:tr w:rsidR="00CB6492" w:rsidRPr="0025397A" w14:paraId="4B2E5664" w14:textId="77777777" w:rsidTr="002D0C08">
        <w:trPr>
          <w:trHeight w:val="195"/>
          <w:jc w:val="center"/>
        </w:trPr>
        <w:tc>
          <w:tcPr>
            <w:tcW w:w="634" w:type="dxa"/>
            <w:vMerge/>
            <w:tcBorders>
              <w:left w:val="single" w:sz="12" w:space="0" w:color="auto"/>
            </w:tcBorders>
            <w:vAlign w:val="center"/>
            <w:hideMark/>
          </w:tcPr>
          <w:p w14:paraId="5654F80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4BB153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82959B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564661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7ACCC8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大声で「差別だ、訴える」と騒ぎ出したので黙っていた</w:t>
            </w:r>
          </w:p>
        </w:tc>
      </w:tr>
      <w:tr w:rsidR="00CB6492" w:rsidRPr="0025397A" w14:paraId="60368BCA" w14:textId="77777777" w:rsidTr="002D0C08">
        <w:trPr>
          <w:trHeight w:val="195"/>
          <w:jc w:val="center"/>
        </w:trPr>
        <w:tc>
          <w:tcPr>
            <w:tcW w:w="634" w:type="dxa"/>
            <w:vMerge/>
            <w:tcBorders>
              <w:left w:val="single" w:sz="12" w:space="0" w:color="auto"/>
            </w:tcBorders>
            <w:vAlign w:val="center"/>
            <w:hideMark/>
          </w:tcPr>
          <w:p w14:paraId="4BB518E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D889F24"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D4E30B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BB0F53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EBC132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病院は、相手の剣幕に言いたいことも言えなかった</w:t>
            </w:r>
          </w:p>
        </w:tc>
      </w:tr>
      <w:tr w:rsidR="00CB6492" w:rsidRPr="0025397A" w14:paraId="5D5FAE7A" w14:textId="77777777" w:rsidTr="002D0C08">
        <w:trPr>
          <w:trHeight w:val="195"/>
          <w:jc w:val="center"/>
        </w:trPr>
        <w:tc>
          <w:tcPr>
            <w:tcW w:w="634" w:type="dxa"/>
            <w:vMerge/>
            <w:tcBorders>
              <w:left w:val="single" w:sz="12" w:space="0" w:color="auto"/>
            </w:tcBorders>
            <w:vAlign w:val="center"/>
            <w:hideMark/>
          </w:tcPr>
          <w:p w14:paraId="279DA41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5ABF84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161201A"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6194A8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34D090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本人との話し合いに応じると前例となり、今後の要望対応が困難になることを懸念</w:t>
            </w:r>
          </w:p>
        </w:tc>
      </w:tr>
      <w:tr w:rsidR="00CE253E" w:rsidRPr="0025397A" w14:paraId="1741A357" w14:textId="77777777" w:rsidTr="002D0C08">
        <w:trPr>
          <w:trHeight w:val="195"/>
          <w:jc w:val="center"/>
        </w:trPr>
        <w:tc>
          <w:tcPr>
            <w:tcW w:w="634" w:type="dxa"/>
            <w:vMerge/>
            <w:tcBorders>
              <w:left w:val="single" w:sz="12" w:space="0" w:color="auto"/>
            </w:tcBorders>
            <w:vAlign w:val="center"/>
            <w:hideMark/>
          </w:tcPr>
          <w:p w14:paraId="3AB557DC"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59F86F1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6</w:t>
            </w:r>
          </w:p>
        </w:tc>
        <w:tc>
          <w:tcPr>
            <w:tcW w:w="1746" w:type="dxa"/>
            <w:vMerge w:val="restart"/>
            <w:vAlign w:val="center"/>
            <w:hideMark/>
          </w:tcPr>
          <w:p w14:paraId="7A9803A7" w14:textId="1886884C" w:rsidR="00CE253E" w:rsidRPr="0025397A" w:rsidRDefault="00CE253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相談員関与時の</w:t>
            </w:r>
          </w:p>
          <w:p w14:paraId="2ACA6281" w14:textId="34D1116F"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反省と感謝</w:t>
            </w:r>
          </w:p>
        </w:tc>
        <w:tc>
          <w:tcPr>
            <w:tcW w:w="1842" w:type="dxa"/>
            <w:vMerge w:val="restart"/>
            <w:noWrap/>
            <w:vAlign w:val="center"/>
            <w:hideMark/>
          </w:tcPr>
          <w:p w14:paraId="3131BB97"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反省・謝罪</w:t>
            </w:r>
          </w:p>
        </w:tc>
        <w:tc>
          <w:tcPr>
            <w:tcW w:w="6089" w:type="dxa"/>
            <w:tcBorders>
              <w:right w:val="single" w:sz="12" w:space="0" w:color="auto"/>
            </w:tcBorders>
            <w:noWrap/>
            <w:vAlign w:val="center"/>
            <w:hideMark/>
          </w:tcPr>
          <w:p w14:paraId="5BF669B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要約筆記について知識がなく反省、この経験を活かしたい</w:t>
            </w:r>
          </w:p>
        </w:tc>
      </w:tr>
      <w:tr w:rsidR="00CB6492" w:rsidRPr="0025397A" w14:paraId="4AC4C715" w14:textId="77777777" w:rsidTr="002D0C08">
        <w:trPr>
          <w:trHeight w:val="195"/>
          <w:jc w:val="center"/>
        </w:trPr>
        <w:tc>
          <w:tcPr>
            <w:tcW w:w="634" w:type="dxa"/>
            <w:vMerge/>
            <w:tcBorders>
              <w:left w:val="single" w:sz="12" w:space="0" w:color="auto"/>
            </w:tcBorders>
            <w:vAlign w:val="center"/>
            <w:hideMark/>
          </w:tcPr>
          <w:p w14:paraId="4C23F3A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A465C14"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847370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F1686C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E3DFAA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事業者より本人への発言について謝罪</w:t>
            </w:r>
          </w:p>
        </w:tc>
      </w:tr>
      <w:tr w:rsidR="00CB6492" w:rsidRPr="0025397A" w14:paraId="525301D7" w14:textId="77777777" w:rsidTr="002D0C08">
        <w:trPr>
          <w:trHeight w:val="195"/>
          <w:jc w:val="center"/>
        </w:trPr>
        <w:tc>
          <w:tcPr>
            <w:tcW w:w="634" w:type="dxa"/>
            <w:vMerge/>
            <w:tcBorders>
              <w:left w:val="single" w:sz="12" w:space="0" w:color="auto"/>
            </w:tcBorders>
            <w:vAlign w:val="center"/>
            <w:hideMark/>
          </w:tcPr>
          <w:p w14:paraId="7A164D3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49E0A7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E04EB1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DBCE752"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302ED3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本社より謝罪と再発防止のためルール周知を徹底する旨連絡あり</w:t>
            </w:r>
          </w:p>
        </w:tc>
      </w:tr>
      <w:tr w:rsidR="00CB6492" w:rsidRPr="0025397A" w14:paraId="0EE4CBE9" w14:textId="77777777" w:rsidTr="002D0C08">
        <w:trPr>
          <w:trHeight w:val="195"/>
          <w:jc w:val="center"/>
        </w:trPr>
        <w:tc>
          <w:tcPr>
            <w:tcW w:w="634" w:type="dxa"/>
            <w:vMerge/>
            <w:tcBorders>
              <w:left w:val="single" w:sz="12" w:space="0" w:color="auto"/>
            </w:tcBorders>
            <w:vAlign w:val="center"/>
            <w:hideMark/>
          </w:tcPr>
          <w:p w14:paraId="557A6B0C"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5469924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11ED09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6342BC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A80811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適切な対応がとれるよう看護手順を改訂</w:t>
            </w:r>
          </w:p>
        </w:tc>
      </w:tr>
      <w:tr w:rsidR="00CB6492" w:rsidRPr="0025397A" w14:paraId="7CBC2DD3" w14:textId="77777777" w:rsidTr="002D0C08">
        <w:trPr>
          <w:trHeight w:val="195"/>
          <w:jc w:val="center"/>
        </w:trPr>
        <w:tc>
          <w:tcPr>
            <w:tcW w:w="634" w:type="dxa"/>
            <w:vMerge/>
            <w:tcBorders>
              <w:left w:val="single" w:sz="12" w:space="0" w:color="auto"/>
            </w:tcBorders>
            <w:vAlign w:val="center"/>
            <w:hideMark/>
          </w:tcPr>
          <w:p w14:paraId="7A6F75D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2108D54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AEA0D2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006A81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A6C6DC7"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人事部は、同様／類似の事態に適切な対応が取れるよう取り組む</w:t>
            </w:r>
          </w:p>
        </w:tc>
      </w:tr>
      <w:tr w:rsidR="00CB6492" w:rsidRPr="0025397A" w14:paraId="5579AFD8" w14:textId="77777777" w:rsidTr="002D0C08">
        <w:trPr>
          <w:trHeight w:val="195"/>
          <w:jc w:val="center"/>
        </w:trPr>
        <w:tc>
          <w:tcPr>
            <w:tcW w:w="634" w:type="dxa"/>
            <w:vMerge/>
            <w:tcBorders>
              <w:left w:val="single" w:sz="12" w:space="0" w:color="auto"/>
            </w:tcBorders>
            <w:vAlign w:val="center"/>
            <w:hideMark/>
          </w:tcPr>
          <w:p w14:paraId="5A37033E"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B844AA7"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D309612"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BFA3396"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899F5D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事業者は謝罪し、話を聞く姿勢を再認識</w:t>
            </w:r>
          </w:p>
        </w:tc>
      </w:tr>
      <w:tr w:rsidR="00CB6492" w:rsidRPr="0025397A" w14:paraId="5780454F" w14:textId="77777777" w:rsidTr="002D0C08">
        <w:trPr>
          <w:trHeight w:val="195"/>
          <w:jc w:val="center"/>
        </w:trPr>
        <w:tc>
          <w:tcPr>
            <w:tcW w:w="634" w:type="dxa"/>
            <w:vMerge/>
            <w:tcBorders>
              <w:left w:val="single" w:sz="12" w:space="0" w:color="auto"/>
            </w:tcBorders>
            <w:vAlign w:val="center"/>
            <w:hideMark/>
          </w:tcPr>
          <w:p w14:paraId="385BD0C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5653DEE"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805B2E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5DADCAF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感謝</w:t>
            </w:r>
          </w:p>
        </w:tc>
        <w:tc>
          <w:tcPr>
            <w:tcW w:w="6089" w:type="dxa"/>
            <w:tcBorders>
              <w:right w:val="single" w:sz="12" w:space="0" w:color="auto"/>
            </w:tcBorders>
            <w:noWrap/>
            <w:vAlign w:val="center"/>
            <w:hideMark/>
          </w:tcPr>
          <w:p w14:paraId="6F4F7D2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主催者は配慮に関し「貴重な体験をした」</w:t>
            </w:r>
          </w:p>
        </w:tc>
      </w:tr>
      <w:tr w:rsidR="00CB6492" w:rsidRPr="0025397A" w14:paraId="56136E43" w14:textId="77777777" w:rsidTr="002D0C08">
        <w:trPr>
          <w:trHeight w:val="195"/>
          <w:jc w:val="center"/>
        </w:trPr>
        <w:tc>
          <w:tcPr>
            <w:tcW w:w="634" w:type="dxa"/>
            <w:vMerge/>
            <w:tcBorders>
              <w:left w:val="single" w:sz="12" w:space="0" w:color="auto"/>
            </w:tcBorders>
            <w:vAlign w:val="center"/>
            <w:hideMark/>
          </w:tcPr>
          <w:p w14:paraId="6EEFDE4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3306B26"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38B3A3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F46212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072FAF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今後配慮していくことと、府の助言に対するお礼を述べる</w:t>
            </w:r>
          </w:p>
        </w:tc>
      </w:tr>
      <w:tr w:rsidR="00CE253E" w:rsidRPr="0025397A" w14:paraId="6094ADEC" w14:textId="77777777" w:rsidTr="002D0C08">
        <w:trPr>
          <w:trHeight w:val="195"/>
          <w:jc w:val="center"/>
        </w:trPr>
        <w:tc>
          <w:tcPr>
            <w:tcW w:w="634" w:type="dxa"/>
            <w:vMerge/>
            <w:tcBorders>
              <w:left w:val="single" w:sz="12" w:space="0" w:color="auto"/>
            </w:tcBorders>
            <w:vAlign w:val="center"/>
            <w:hideMark/>
          </w:tcPr>
          <w:p w14:paraId="4279DC94"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580FEFB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7</w:t>
            </w:r>
          </w:p>
        </w:tc>
        <w:tc>
          <w:tcPr>
            <w:tcW w:w="1746" w:type="dxa"/>
            <w:vMerge w:val="restart"/>
            <w:vAlign w:val="center"/>
            <w:hideMark/>
          </w:tcPr>
          <w:p w14:paraId="766BD9B4" w14:textId="7C2786A6"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「頑な」</w:t>
            </w:r>
            <w:r w:rsidR="00CE253E" w:rsidRPr="0025397A">
              <w:rPr>
                <w:rFonts w:asciiTheme="majorEastAsia" w:eastAsiaTheme="majorEastAsia" w:hAnsiTheme="majorEastAsia" w:cs="メイリオ" w:hint="eastAsia"/>
                <w:sz w:val="16"/>
                <w:szCs w:val="16"/>
              </w:rPr>
              <w:t>な対応</w:t>
            </w:r>
          </w:p>
        </w:tc>
        <w:tc>
          <w:tcPr>
            <w:tcW w:w="1842" w:type="dxa"/>
            <w:vMerge w:val="restart"/>
            <w:noWrap/>
            <w:vAlign w:val="center"/>
            <w:hideMark/>
          </w:tcPr>
          <w:p w14:paraId="228BBE43"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事業者が認めず「頑な」</w:t>
            </w:r>
          </w:p>
        </w:tc>
        <w:tc>
          <w:tcPr>
            <w:tcW w:w="6089" w:type="dxa"/>
            <w:tcBorders>
              <w:right w:val="single" w:sz="12" w:space="0" w:color="auto"/>
            </w:tcBorders>
            <w:noWrap/>
            <w:vAlign w:val="center"/>
            <w:hideMark/>
          </w:tcPr>
          <w:p w14:paraId="660ECB2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店員は「差別はしていない」と主張</w:t>
            </w:r>
          </w:p>
        </w:tc>
      </w:tr>
      <w:tr w:rsidR="00CB6492" w:rsidRPr="0025397A" w14:paraId="6513EF03" w14:textId="77777777" w:rsidTr="002D0C08">
        <w:trPr>
          <w:trHeight w:val="195"/>
          <w:jc w:val="center"/>
        </w:trPr>
        <w:tc>
          <w:tcPr>
            <w:tcW w:w="634" w:type="dxa"/>
            <w:vMerge/>
            <w:tcBorders>
              <w:left w:val="single" w:sz="12" w:space="0" w:color="auto"/>
            </w:tcBorders>
            <w:vAlign w:val="center"/>
            <w:hideMark/>
          </w:tcPr>
          <w:p w14:paraId="42E1224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51EC0A8D"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75DB57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108565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7E486C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病院から謝罪はなかった</w:t>
            </w:r>
          </w:p>
        </w:tc>
      </w:tr>
      <w:tr w:rsidR="00CE253E" w:rsidRPr="0025397A" w14:paraId="01ABE87A" w14:textId="77777777" w:rsidTr="002D0C08">
        <w:trPr>
          <w:trHeight w:val="210"/>
          <w:jc w:val="center"/>
        </w:trPr>
        <w:tc>
          <w:tcPr>
            <w:tcW w:w="634" w:type="dxa"/>
            <w:vMerge/>
            <w:tcBorders>
              <w:left w:val="single" w:sz="12" w:space="0" w:color="auto"/>
              <w:bottom w:val="single" w:sz="12" w:space="0" w:color="auto"/>
            </w:tcBorders>
            <w:vAlign w:val="center"/>
            <w:hideMark/>
          </w:tcPr>
          <w:p w14:paraId="48C53B0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tcBorders>
              <w:bottom w:val="single" w:sz="12" w:space="0" w:color="auto"/>
            </w:tcBorders>
            <w:vAlign w:val="center"/>
            <w:hideMark/>
          </w:tcPr>
          <w:p w14:paraId="5177505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tcBorders>
              <w:bottom w:val="single" w:sz="12" w:space="0" w:color="auto"/>
            </w:tcBorders>
            <w:vAlign w:val="center"/>
            <w:hideMark/>
          </w:tcPr>
          <w:p w14:paraId="6951112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tcBorders>
              <w:bottom w:val="single" w:sz="12" w:space="0" w:color="auto"/>
            </w:tcBorders>
            <w:vAlign w:val="center"/>
            <w:hideMark/>
          </w:tcPr>
          <w:p w14:paraId="660C34A6"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bottom w:val="single" w:sz="12" w:space="0" w:color="auto"/>
              <w:right w:val="single" w:sz="12" w:space="0" w:color="auto"/>
            </w:tcBorders>
            <w:noWrap/>
            <w:vAlign w:val="center"/>
            <w:hideMark/>
          </w:tcPr>
          <w:p w14:paraId="7D4CAD9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病院へ申し入れるも、回答の訂正は不可</w:t>
            </w:r>
          </w:p>
        </w:tc>
      </w:tr>
      <w:tr w:rsidR="00CE253E" w:rsidRPr="0025397A" w14:paraId="20A7E5DA" w14:textId="77777777" w:rsidTr="002D0C08">
        <w:trPr>
          <w:trHeight w:val="195"/>
          <w:jc w:val="center"/>
        </w:trPr>
        <w:tc>
          <w:tcPr>
            <w:tcW w:w="634" w:type="dxa"/>
            <w:vMerge w:val="restart"/>
            <w:tcBorders>
              <w:top w:val="single" w:sz="12" w:space="0" w:color="auto"/>
              <w:left w:val="single" w:sz="12" w:space="0" w:color="auto"/>
            </w:tcBorders>
            <w:noWrap/>
            <w:textDirection w:val="tbRlV"/>
            <w:vAlign w:val="center"/>
            <w:hideMark/>
          </w:tcPr>
          <w:p w14:paraId="3B023E67" w14:textId="185A5E26" w:rsidR="00722745" w:rsidRPr="0025397A" w:rsidRDefault="00722745" w:rsidP="0037166E">
            <w:pPr>
              <w:spacing w:line="0" w:lineRule="atLeast"/>
              <w:jc w:val="center"/>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主に相談者</w:t>
            </w:r>
            <w:r w:rsidR="0037166E" w:rsidRPr="0025397A">
              <w:rPr>
                <w:rFonts w:asciiTheme="majorEastAsia" w:eastAsiaTheme="majorEastAsia" w:hAnsiTheme="majorEastAsia" w:cs="メイリオ" w:hint="eastAsia"/>
                <w:sz w:val="16"/>
                <w:szCs w:val="16"/>
              </w:rPr>
              <w:t>（障がい</w:t>
            </w:r>
            <w:r w:rsidR="00CE253E" w:rsidRPr="0025397A">
              <w:rPr>
                <w:rFonts w:asciiTheme="majorEastAsia" w:eastAsiaTheme="majorEastAsia" w:hAnsiTheme="majorEastAsia" w:cs="メイリオ" w:hint="eastAsia"/>
                <w:sz w:val="16"/>
                <w:szCs w:val="16"/>
              </w:rPr>
              <w:t>者）</w:t>
            </w:r>
            <w:r w:rsidRPr="0025397A">
              <w:rPr>
                <w:rFonts w:asciiTheme="majorEastAsia" w:eastAsiaTheme="majorEastAsia" w:hAnsiTheme="majorEastAsia" w:cs="メイリオ" w:hint="eastAsia"/>
                <w:sz w:val="16"/>
                <w:szCs w:val="16"/>
              </w:rPr>
              <w:t>に関するカテゴリー</w:t>
            </w:r>
          </w:p>
        </w:tc>
        <w:tc>
          <w:tcPr>
            <w:tcW w:w="425" w:type="dxa"/>
            <w:vMerge w:val="restart"/>
            <w:tcBorders>
              <w:top w:val="single" w:sz="12" w:space="0" w:color="auto"/>
            </w:tcBorders>
            <w:vAlign w:val="center"/>
            <w:hideMark/>
          </w:tcPr>
          <w:p w14:paraId="6020C41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8</w:t>
            </w:r>
          </w:p>
        </w:tc>
        <w:tc>
          <w:tcPr>
            <w:tcW w:w="1746" w:type="dxa"/>
            <w:vMerge w:val="restart"/>
            <w:tcBorders>
              <w:top w:val="single" w:sz="12" w:space="0" w:color="auto"/>
            </w:tcBorders>
            <w:vAlign w:val="center"/>
            <w:hideMark/>
          </w:tcPr>
          <w:p w14:paraId="640FB2EB"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相談者の不快</w:t>
            </w:r>
          </w:p>
        </w:tc>
        <w:tc>
          <w:tcPr>
            <w:tcW w:w="1842" w:type="dxa"/>
            <w:vMerge w:val="restart"/>
            <w:tcBorders>
              <w:top w:val="single" w:sz="12" w:space="0" w:color="auto"/>
            </w:tcBorders>
            <w:noWrap/>
            <w:vAlign w:val="center"/>
            <w:hideMark/>
          </w:tcPr>
          <w:p w14:paraId="494FD84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相談者の「怒り」</w:t>
            </w:r>
          </w:p>
        </w:tc>
        <w:tc>
          <w:tcPr>
            <w:tcW w:w="6089" w:type="dxa"/>
            <w:tcBorders>
              <w:top w:val="single" w:sz="12" w:space="0" w:color="auto"/>
              <w:right w:val="single" w:sz="12" w:space="0" w:color="auto"/>
            </w:tcBorders>
            <w:noWrap/>
            <w:vAlign w:val="center"/>
            <w:hideMark/>
          </w:tcPr>
          <w:p w14:paraId="1729261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相談者は病院の対応に激怒</w:t>
            </w:r>
          </w:p>
        </w:tc>
      </w:tr>
      <w:tr w:rsidR="00CB6492" w:rsidRPr="0025397A" w14:paraId="5BBA3AE3" w14:textId="77777777" w:rsidTr="002D0C08">
        <w:trPr>
          <w:trHeight w:val="195"/>
          <w:jc w:val="center"/>
        </w:trPr>
        <w:tc>
          <w:tcPr>
            <w:tcW w:w="634" w:type="dxa"/>
            <w:vMerge/>
            <w:tcBorders>
              <w:left w:val="single" w:sz="12" w:space="0" w:color="auto"/>
            </w:tcBorders>
            <w:vAlign w:val="center"/>
            <w:hideMark/>
          </w:tcPr>
          <w:p w14:paraId="6429A254"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2C454AF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95955B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3396C72"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D02491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相談者は、名前を聞いても「なぜ教えねばならないのか」と激昂</w:t>
            </w:r>
          </w:p>
        </w:tc>
      </w:tr>
      <w:tr w:rsidR="00CB6492" w:rsidRPr="0025397A" w14:paraId="45D0A332" w14:textId="77777777" w:rsidTr="002D0C08">
        <w:trPr>
          <w:trHeight w:val="195"/>
          <w:jc w:val="center"/>
        </w:trPr>
        <w:tc>
          <w:tcPr>
            <w:tcW w:w="634" w:type="dxa"/>
            <w:vMerge/>
            <w:tcBorders>
              <w:left w:val="single" w:sz="12" w:space="0" w:color="auto"/>
            </w:tcBorders>
            <w:vAlign w:val="center"/>
            <w:hideMark/>
          </w:tcPr>
          <w:p w14:paraId="1272005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A83D65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EC254B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038E88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23CE95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指導する機関にも味方してもらえず、さらに立腹</w:t>
            </w:r>
          </w:p>
        </w:tc>
      </w:tr>
      <w:tr w:rsidR="00CB6492" w:rsidRPr="0025397A" w14:paraId="4B36F285" w14:textId="77777777" w:rsidTr="002D0C08">
        <w:trPr>
          <w:trHeight w:val="195"/>
          <w:jc w:val="center"/>
        </w:trPr>
        <w:tc>
          <w:tcPr>
            <w:tcW w:w="634" w:type="dxa"/>
            <w:vMerge/>
            <w:tcBorders>
              <w:left w:val="single" w:sz="12" w:space="0" w:color="auto"/>
            </w:tcBorders>
            <w:vAlign w:val="center"/>
            <w:hideMark/>
          </w:tcPr>
          <w:p w14:paraId="701180E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A8B835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53ACE3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3C05E880"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相談者の「ショック」</w:t>
            </w:r>
          </w:p>
        </w:tc>
        <w:tc>
          <w:tcPr>
            <w:tcW w:w="6089" w:type="dxa"/>
            <w:tcBorders>
              <w:right w:val="single" w:sz="12" w:space="0" w:color="auto"/>
            </w:tcBorders>
            <w:noWrap/>
            <w:vAlign w:val="center"/>
            <w:hideMark/>
          </w:tcPr>
          <w:p w14:paraId="49B54C2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本人は気持ちが落ち込みしんどい</w:t>
            </w:r>
          </w:p>
        </w:tc>
      </w:tr>
      <w:tr w:rsidR="00CB6492" w:rsidRPr="0025397A" w14:paraId="0A660600" w14:textId="77777777" w:rsidTr="002D0C08">
        <w:trPr>
          <w:trHeight w:val="195"/>
          <w:jc w:val="center"/>
        </w:trPr>
        <w:tc>
          <w:tcPr>
            <w:tcW w:w="634" w:type="dxa"/>
            <w:vMerge/>
            <w:tcBorders>
              <w:left w:val="single" w:sz="12" w:space="0" w:color="auto"/>
            </w:tcBorders>
            <w:vAlign w:val="center"/>
            <w:hideMark/>
          </w:tcPr>
          <w:p w14:paraId="1602B24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07F39F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BDECA1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CFA96C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477939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本人は非常に悔しい思いをした、傷ついて家に帰ってから大泣きした</w:t>
            </w:r>
          </w:p>
        </w:tc>
      </w:tr>
      <w:tr w:rsidR="00CB6492" w:rsidRPr="0025397A" w14:paraId="25997EEB" w14:textId="77777777" w:rsidTr="002D0C08">
        <w:trPr>
          <w:trHeight w:val="195"/>
          <w:jc w:val="center"/>
        </w:trPr>
        <w:tc>
          <w:tcPr>
            <w:tcW w:w="634" w:type="dxa"/>
            <w:vMerge/>
            <w:tcBorders>
              <w:left w:val="single" w:sz="12" w:space="0" w:color="auto"/>
            </w:tcBorders>
            <w:vAlign w:val="center"/>
            <w:hideMark/>
          </w:tcPr>
          <w:p w14:paraId="0700ECB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986039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544B34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79DF166"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142AAA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トラウマになり、本人の社会参加がこれからもできるかと思い悲しい</w:t>
            </w:r>
          </w:p>
        </w:tc>
      </w:tr>
      <w:tr w:rsidR="00CB6492" w:rsidRPr="0025397A" w14:paraId="402D6777" w14:textId="77777777" w:rsidTr="002D0C08">
        <w:trPr>
          <w:trHeight w:val="195"/>
          <w:jc w:val="center"/>
        </w:trPr>
        <w:tc>
          <w:tcPr>
            <w:tcW w:w="634" w:type="dxa"/>
            <w:vMerge/>
            <w:tcBorders>
              <w:left w:val="single" w:sz="12" w:space="0" w:color="auto"/>
            </w:tcBorders>
            <w:vAlign w:val="center"/>
            <w:hideMark/>
          </w:tcPr>
          <w:p w14:paraId="0CA6C45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4C6A4E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3B027D4"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17F4ACA3"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相談者の「遠慮」</w:t>
            </w:r>
          </w:p>
        </w:tc>
        <w:tc>
          <w:tcPr>
            <w:tcW w:w="6089" w:type="dxa"/>
            <w:tcBorders>
              <w:right w:val="single" w:sz="12" w:space="0" w:color="auto"/>
            </w:tcBorders>
            <w:noWrap/>
            <w:vAlign w:val="center"/>
            <w:hideMark/>
          </w:tcPr>
          <w:p w14:paraId="208F9AA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本人はあきらめており、謝罪は求めていない</w:t>
            </w:r>
          </w:p>
        </w:tc>
      </w:tr>
      <w:tr w:rsidR="00CB6492" w:rsidRPr="0025397A" w14:paraId="1DEB6A01" w14:textId="77777777" w:rsidTr="002D0C08">
        <w:trPr>
          <w:trHeight w:val="195"/>
          <w:jc w:val="center"/>
        </w:trPr>
        <w:tc>
          <w:tcPr>
            <w:tcW w:w="634" w:type="dxa"/>
            <w:vMerge/>
            <w:tcBorders>
              <w:left w:val="single" w:sz="12" w:space="0" w:color="auto"/>
            </w:tcBorders>
            <w:vAlign w:val="center"/>
            <w:hideMark/>
          </w:tcPr>
          <w:p w14:paraId="28E715C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43C1D9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147BB3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7E6F26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1EDE15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動転して言えず、再度話し合いをしたいが、プレッシャーもある</w:t>
            </w:r>
          </w:p>
        </w:tc>
      </w:tr>
      <w:tr w:rsidR="00CB6492" w:rsidRPr="0025397A" w14:paraId="3040B927" w14:textId="77777777" w:rsidTr="002D0C08">
        <w:trPr>
          <w:trHeight w:val="195"/>
          <w:jc w:val="center"/>
        </w:trPr>
        <w:tc>
          <w:tcPr>
            <w:tcW w:w="634" w:type="dxa"/>
            <w:vMerge/>
            <w:tcBorders>
              <w:left w:val="single" w:sz="12" w:space="0" w:color="auto"/>
            </w:tcBorders>
            <w:vAlign w:val="center"/>
            <w:hideMark/>
          </w:tcPr>
          <w:p w14:paraId="6B4E6B3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A73754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A66A79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F3734CD"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3F16F1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店に迷惑をかけて申し訳ない</w:t>
            </w:r>
          </w:p>
        </w:tc>
      </w:tr>
      <w:tr w:rsidR="00CE253E" w:rsidRPr="0025397A" w14:paraId="5260B95A" w14:textId="77777777" w:rsidTr="002D0C08">
        <w:trPr>
          <w:trHeight w:val="195"/>
          <w:jc w:val="center"/>
        </w:trPr>
        <w:tc>
          <w:tcPr>
            <w:tcW w:w="634" w:type="dxa"/>
            <w:vMerge/>
            <w:tcBorders>
              <w:left w:val="single" w:sz="12" w:space="0" w:color="auto"/>
            </w:tcBorders>
            <w:vAlign w:val="center"/>
            <w:hideMark/>
          </w:tcPr>
          <w:p w14:paraId="3E0BCC2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65A4F7B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9</w:t>
            </w:r>
          </w:p>
        </w:tc>
        <w:tc>
          <w:tcPr>
            <w:tcW w:w="1746" w:type="dxa"/>
            <w:vMerge w:val="restart"/>
            <w:vAlign w:val="center"/>
            <w:hideMark/>
          </w:tcPr>
          <w:p w14:paraId="49250668" w14:textId="77777777" w:rsidR="00F9337E" w:rsidRPr="0025397A" w:rsidRDefault="00F9337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周囲にとっての</w:t>
            </w:r>
          </w:p>
          <w:p w14:paraId="04BF5297" w14:textId="2C73B29A" w:rsidR="00722745" w:rsidRPr="0025397A" w:rsidRDefault="00F9337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困りごと</w:t>
            </w:r>
          </w:p>
        </w:tc>
        <w:tc>
          <w:tcPr>
            <w:tcW w:w="1842" w:type="dxa"/>
            <w:vMerge w:val="restart"/>
            <w:noWrap/>
            <w:vAlign w:val="center"/>
            <w:hideMark/>
          </w:tcPr>
          <w:p w14:paraId="0B573CE7" w14:textId="77777777" w:rsidR="00F9337E" w:rsidRPr="0025397A" w:rsidRDefault="00F9337E" w:rsidP="00F9337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周囲にとっての</w:t>
            </w:r>
          </w:p>
          <w:p w14:paraId="3AD0260D" w14:textId="2CC823BA" w:rsidR="00722745" w:rsidRPr="0025397A" w:rsidRDefault="00F9337E" w:rsidP="00F9337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困りごと</w:t>
            </w:r>
          </w:p>
        </w:tc>
        <w:tc>
          <w:tcPr>
            <w:tcW w:w="6089" w:type="dxa"/>
            <w:tcBorders>
              <w:right w:val="single" w:sz="12" w:space="0" w:color="auto"/>
            </w:tcBorders>
            <w:noWrap/>
            <w:vAlign w:val="center"/>
            <w:hideMark/>
          </w:tcPr>
          <w:p w14:paraId="5E50873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本人から誹謗中傷的な内容を何度も言われ対応に困る</w:t>
            </w:r>
          </w:p>
        </w:tc>
      </w:tr>
      <w:tr w:rsidR="00CB6492" w:rsidRPr="0025397A" w14:paraId="16BC4ED2" w14:textId="77777777" w:rsidTr="002D0C08">
        <w:trPr>
          <w:trHeight w:val="195"/>
          <w:jc w:val="center"/>
        </w:trPr>
        <w:tc>
          <w:tcPr>
            <w:tcW w:w="634" w:type="dxa"/>
            <w:vMerge/>
            <w:tcBorders>
              <w:left w:val="single" w:sz="12" w:space="0" w:color="auto"/>
            </w:tcBorders>
            <w:vAlign w:val="center"/>
            <w:hideMark/>
          </w:tcPr>
          <w:p w14:paraId="63B3802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847EC1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A39610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64D5E8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1305867"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本人が店に長時間立ち続け、声を出すことが迷惑なことがある</w:t>
            </w:r>
          </w:p>
        </w:tc>
      </w:tr>
      <w:tr w:rsidR="00CB6492" w:rsidRPr="0025397A" w14:paraId="5E30E3A5" w14:textId="77777777" w:rsidTr="002D0C08">
        <w:trPr>
          <w:trHeight w:val="195"/>
          <w:jc w:val="center"/>
        </w:trPr>
        <w:tc>
          <w:tcPr>
            <w:tcW w:w="634" w:type="dxa"/>
            <w:vMerge/>
            <w:tcBorders>
              <w:left w:val="single" w:sz="12" w:space="0" w:color="auto"/>
            </w:tcBorders>
            <w:vAlign w:val="center"/>
            <w:hideMark/>
          </w:tcPr>
          <w:p w14:paraId="51289B3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DD861E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130C69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73F695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6BA252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相談者は、色々な部署でトラブルを起こしている</w:t>
            </w:r>
          </w:p>
        </w:tc>
      </w:tr>
      <w:tr w:rsidR="00CE253E" w:rsidRPr="0025397A" w14:paraId="4AAE4A71" w14:textId="77777777" w:rsidTr="002D0C08">
        <w:trPr>
          <w:trHeight w:val="195"/>
          <w:jc w:val="center"/>
        </w:trPr>
        <w:tc>
          <w:tcPr>
            <w:tcW w:w="634" w:type="dxa"/>
            <w:vMerge/>
            <w:tcBorders>
              <w:left w:val="single" w:sz="12" w:space="0" w:color="auto"/>
            </w:tcBorders>
            <w:vAlign w:val="center"/>
            <w:hideMark/>
          </w:tcPr>
          <w:p w14:paraId="149A28E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791FF856"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10</w:t>
            </w:r>
          </w:p>
        </w:tc>
        <w:tc>
          <w:tcPr>
            <w:tcW w:w="1746" w:type="dxa"/>
            <w:vMerge w:val="restart"/>
            <w:vAlign w:val="center"/>
            <w:hideMark/>
          </w:tcPr>
          <w:p w14:paraId="5A86F3F3" w14:textId="3ADC5A2E"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揺れ動くニーズ</w:t>
            </w:r>
          </w:p>
        </w:tc>
        <w:tc>
          <w:tcPr>
            <w:tcW w:w="1842" w:type="dxa"/>
            <w:vMerge w:val="restart"/>
            <w:noWrap/>
            <w:vAlign w:val="center"/>
            <w:hideMark/>
          </w:tcPr>
          <w:p w14:paraId="0649A319" w14:textId="327C6B62"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事業者に望むこと</w:t>
            </w:r>
          </w:p>
        </w:tc>
        <w:tc>
          <w:tcPr>
            <w:tcW w:w="6089" w:type="dxa"/>
            <w:tcBorders>
              <w:right w:val="single" w:sz="12" w:space="0" w:color="auto"/>
            </w:tcBorders>
            <w:noWrap/>
            <w:vAlign w:val="center"/>
            <w:hideMark/>
          </w:tcPr>
          <w:p w14:paraId="5202A62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どんな内容でも良いのではなく、障がいがあっても選ぶ資格がある</w:t>
            </w:r>
          </w:p>
        </w:tc>
      </w:tr>
      <w:tr w:rsidR="00CB6492" w:rsidRPr="0025397A" w14:paraId="6339D198" w14:textId="77777777" w:rsidTr="002D0C08">
        <w:trPr>
          <w:trHeight w:val="195"/>
          <w:jc w:val="center"/>
        </w:trPr>
        <w:tc>
          <w:tcPr>
            <w:tcW w:w="634" w:type="dxa"/>
            <w:vMerge/>
            <w:tcBorders>
              <w:left w:val="single" w:sz="12" w:space="0" w:color="auto"/>
            </w:tcBorders>
            <w:vAlign w:val="center"/>
            <w:hideMark/>
          </w:tcPr>
          <w:p w14:paraId="1B6AA41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5252A44"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DD369D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2902F9B"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07F004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障がい者が安心して気軽に店に行けるようにしてほしい</w:t>
            </w:r>
          </w:p>
        </w:tc>
      </w:tr>
      <w:tr w:rsidR="00CB6492" w:rsidRPr="0025397A" w14:paraId="5DAB8A6E" w14:textId="77777777" w:rsidTr="002D0C08">
        <w:trPr>
          <w:trHeight w:val="195"/>
          <w:jc w:val="center"/>
        </w:trPr>
        <w:tc>
          <w:tcPr>
            <w:tcW w:w="634" w:type="dxa"/>
            <w:vMerge/>
            <w:tcBorders>
              <w:left w:val="single" w:sz="12" w:space="0" w:color="auto"/>
            </w:tcBorders>
            <w:vAlign w:val="center"/>
            <w:hideMark/>
          </w:tcPr>
          <w:p w14:paraId="3C2AAA7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BDA161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88EEE3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E5576BD"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FB92AC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車いすを乗せなくてもいい前例ができると、タクシーが使えなくなる</w:t>
            </w:r>
          </w:p>
        </w:tc>
      </w:tr>
      <w:tr w:rsidR="00CB6492" w:rsidRPr="0025397A" w14:paraId="6DC28BA2" w14:textId="77777777" w:rsidTr="002D0C08">
        <w:trPr>
          <w:trHeight w:val="195"/>
          <w:jc w:val="center"/>
        </w:trPr>
        <w:tc>
          <w:tcPr>
            <w:tcW w:w="634" w:type="dxa"/>
            <w:vMerge/>
            <w:tcBorders>
              <w:left w:val="single" w:sz="12" w:space="0" w:color="auto"/>
            </w:tcBorders>
            <w:vAlign w:val="center"/>
            <w:hideMark/>
          </w:tcPr>
          <w:p w14:paraId="18EA924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9F9777D"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269F93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668B522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気持ちの揺れ</w:t>
            </w:r>
          </w:p>
        </w:tc>
        <w:tc>
          <w:tcPr>
            <w:tcW w:w="6089" w:type="dxa"/>
            <w:tcBorders>
              <w:right w:val="single" w:sz="12" w:space="0" w:color="auto"/>
            </w:tcBorders>
            <w:noWrap/>
            <w:vAlign w:val="center"/>
            <w:hideMark/>
          </w:tcPr>
          <w:p w14:paraId="09DC916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相談者の気持ちが揺れる</w:t>
            </w:r>
          </w:p>
        </w:tc>
      </w:tr>
      <w:tr w:rsidR="00CB6492" w:rsidRPr="0025397A" w14:paraId="32857045" w14:textId="77777777" w:rsidTr="002D0C08">
        <w:trPr>
          <w:trHeight w:val="195"/>
          <w:jc w:val="center"/>
        </w:trPr>
        <w:tc>
          <w:tcPr>
            <w:tcW w:w="634" w:type="dxa"/>
            <w:vMerge/>
            <w:tcBorders>
              <w:left w:val="single" w:sz="12" w:space="0" w:color="auto"/>
            </w:tcBorders>
            <w:vAlign w:val="center"/>
            <w:hideMark/>
          </w:tcPr>
          <w:p w14:paraId="5B73ABAE"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F8E065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696AA3A"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D0D2C6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D6CD07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話合いの場に自分も入りたい、という話は今回はなかった</w:t>
            </w:r>
          </w:p>
        </w:tc>
      </w:tr>
      <w:tr w:rsidR="00CE253E" w:rsidRPr="0025397A" w14:paraId="52D30692" w14:textId="77777777" w:rsidTr="002D0C08">
        <w:trPr>
          <w:trHeight w:val="195"/>
          <w:jc w:val="center"/>
        </w:trPr>
        <w:tc>
          <w:tcPr>
            <w:tcW w:w="634" w:type="dxa"/>
            <w:vMerge/>
            <w:tcBorders>
              <w:left w:val="single" w:sz="12" w:space="0" w:color="auto"/>
            </w:tcBorders>
            <w:vAlign w:val="center"/>
            <w:hideMark/>
          </w:tcPr>
          <w:p w14:paraId="4430CC26"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1F14B9C7"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11</w:t>
            </w:r>
          </w:p>
        </w:tc>
        <w:tc>
          <w:tcPr>
            <w:tcW w:w="1746" w:type="dxa"/>
            <w:vMerge w:val="restart"/>
            <w:vAlign w:val="center"/>
            <w:hideMark/>
          </w:tcPr>
          <w:p w14:paraId="7927D750" w14:textId="6A304BD1"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相談員</w:t>
            </w:r>
            <w:r w:rsidR="00CE253E" w:rsidRPr="0025397A">
              <w:rPr>
                <w:rFonts w:asciiTheme="majorEastAsia" w:eastAsiaTheme="majorEastAsia" w:hAnsiTheme="majorEastAsia" w:cs="メイリオ" w:hint="eastAsia"/>
                <w:sz w:val="16"/>
                <w:szCs w:val="16"/>
              </w:rPr>
              <w:t>関与</w:t>
            </w:r>
            <w:r w:rsidRPr="0025397A">
              <w:rPr>
                <w:rFonts w:asciiTheme="majorEastAsia" w:eastAsiaTheme="majorEastAsia" w:hAnsiTheme="majorEastAsia" w:cs="メイリオ" w:hint="eastAsia"/>
                <w:sz w:val="16"/>
                <w:szCs w:val="16"/>
              </w:rPr>
              <w:t>時の</w:t>
            </w:r>
            <w:r w:rsidRPr="0025397A">
              <w:rPr>
                <w:rFonts w:asciiTheme="majorEastAsia" w:eastAsiaTheme="majorEastAsia" w:hAnsiTheme="majorEastAsia" w:cs="メイリオ"/>
                <w:sz w:val="16"/>
                <w:szCs w:val="16"/>
              </w:rPr>
              <w:br/>
            </w:r>
            <w:r w:rsidRPr="0025397A">
              <w:rPr>
                <w:rFonts w:asciiTheme="majorEastAsia" w:eastAsiaTheme="majorEastAsia" w:hAnsiTheme="majorEastAsia" w:cs="メイリオ" w:hint="eastAsia"/>
                <w:sz w:val="16"/>
                <w:szCs w:val="16"/>
              </w:rPr>
              <w:t>感謝と安心</w:t>
            </w:r>
          </w:p>
        </w:tc>
        <w:tc>
          <w:tcPr>
            <w:tcW w:w="1842" w:type="dxa"/>
            <w:vMerge w:val="restart"/>
            <w:noWrap/>
            <w:vAlign w:val="center"/>
            <w:hideMark/>
          </w:tcPr>
          <w:p w14:paraId="087C17F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感謝</w:t>
            </w:r>
          </w:p>
        </w:tc>
        <w:tc>
          <w:tcPr>
            <w:tcW w:w="6089" w:type="dxa"/>
            <w:tcBorders>
              <w:right w:val="single" w:sz="12" w:space="0" w:color="auto"/>
            </w:tcBorders>
            <w:noWrap/>
            <w:vAlign w:val="center"/>
            <w:hideMark/>
          </w:tcPr>
          <w:p w14:paraId="1BB03AF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無事講習会を受講できた旨のお礼</w:t>
            </w:r>
          </w:p>
        </w:tc>
      </w:tr>
      <w:tr w:rsidR="00CB6492" w:rsidRPr="0025397A" w14:paraId="7C15F259" w14:textId="77777777" w:rsidTr="002D0C08">
        <w:trPr>
          <w:trHeight w:val="195"/>
          <w:jc w:val="center"/>
        </w:trPr>
        <w:tc>
          <w:tcPr>
            <w:tcW w:w="634" w:type="dxa"/>
            <w:vMerge/>
            <w:tcBorders>
              <w:left w:val="single" w:sz="12" w:space="0" w:color="auto"/>
            </w:tcBorders>
            <w:vAlign w:val="center"/>
            <w:hideMark/>
          </w:tcPr>
          <w:p w14:paraId="04AFFE0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EB06CF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15027B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B0FE93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C74135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相談者は、報告内容に喜ぶ</w:t>
            </w:r>
          </w:p>
        </w:tc>
      </w:tr>
      <w:tr w:rsidR="00CB6492" w:rsidRPr="0025397A" w14:paraId="414B0021" w14:textId="77777777" w:rsidTr="002D0C08">
        <w:trPr>
          <w:trHeight w:val="195"/>
          <w:jc w:val="center"/>
        </w:trPr>
        <w:tc>
          <w:tcPr>
            <w:tcW w:w="634" w:type="dxa"/>
            <w:vMerge/>
            <w:tcBorders>
              <w:left w:val="single" w:sz="12" w:space="0" w:color="auto"/>
            </w:tcBorders>
            <w:vAlign w:val="center"/>
            <w:hideMark/>
          </w:tcPr>
          <w:p w14:paraId="70FF3E0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AFCBDB6"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D06B72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5AC0F7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4D9C44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府が動いてくれ、相手方と話ができて感謝している</w:t>
            </w:r>
          </w:p>
        </w:tc>
      </w:tr>
      <w:tr w:rsidR="00CB6492" w:rsidRPr="0025397A" w14:paraId="72AED327" w14:textId="77777777" w:rsidTr="002D0C08">
        <w:trPr>
          <w:trHeight w:val="195"/>
          <w:jc w:val="center"/>
        </w:trPr>
        <w:tc>
          <w:tcPr>
            <w:tcW w:w="634" w:type="dxa"/>
            <w:vMerge/>
            <w:tcBorders>
              <w:left w:val="single" w:sz="12" w:space="0" w:color="auto"/>
            </w:tcBorders>
            <w:vAlign w:val="center"/>
            <w:hideMark/>
          </w:tcPr>
          <w:p w14:paraId="7550B7E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4ABB817"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AC2136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426F80C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安心</w:t>
            </w:r>
          </w:p>
        </w:tc>
        <w:tc>
          <w:tcPr>
            <w:tcW w:w="6089" w:type="dxa"/>
            <w:tcBorders>
              <w:right w:val="single" w:sz="12" w:space="0" w:color="auto"/>
            </w:tcBorders>
            <w:noWrap/>
            <w:vAlign w:val="center"/>
            <w:hideMark/>
          </w:tcPr>
          <w:p w14:paraId="4AAD3A9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府が動いてくれているので少し安心している</w:t>
            </w:r>
          </w:p>
        </w:tc>
      </w:tr>
      <w:tr w:rsidR="00CE253E" w:rsidRPr="0025397A" w14:paraId="205B9DF8" w14:textId="77777777" w:rsidTr="002D0C08">
        <w:trPr>
          <w:trHeight w:val="210"/>
          <w:jc w:val="center"/>
        </w:trPr>
        <w:tc>
          <w:tcPr>
            <w:tcW w:w="634" w:type="dxa"/>
            <w:vMerge/>
            <w:tcBorders>
              <w:left w:val="single" w:sz="12" w:space="0" w:color="auto"/>
              <w:bottom w:val="single" w:sz="12" w:space="0" w:color="auto"/>
            </w:tcBorders>
            <w:vAlign w:val="center"/>
            <w:hideMark/>
          </w:tcPr>
          <w:p w14:paraId="37E786D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tcBorders>
              <w:bottom w:val="single" w:sz="12" w:space="0" w:color="auto"/>
            </w:tcBorders>
            <w:vAlign w:val="center"/>
            <w:hideMark/>
          </w:tcPr>
          <w:p w14:paraId="482DA45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tcBorders>
              <w:bottom w:val="single" w:sz="12" w:space="0" w:color="auto"/>
            </w:tcBorders>
            <w:vAlign w:val="center"/>
            <w:hideMark/>
          </w:tcPr>
          <w:p w14:paraId="1A05EE6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tcBorders>
              <w:bottom w:val="single" w:sz="12" w:space="0" w:color="auto"/>
            </w:tcBorders>
            <w:vAlign w:val="center"/>
            <w:hideMark/>
          </w:tcPr>
          <w:p w14:paraId="7097AE9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bottom w:val="single" w:sz="12" w:space="0" w:color="auto"/>
              <w:right w:val="single" w:sz="12" w:space="0" w:color="auto"/>
            </w:tcBorders>
            <w:noWrap/>
            <w:vAlign w:val="center"/>
            <w:hideMark/>
          </w:tcPr>
          <w:p w14:paraId="0612F55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すべて納得したわけではないが、気持ちはすっきりした</w:t>
            </w:r>
          </w:p>
        </w:tc>
      </w:tr>
      <w:tr w:rsidR="00CE253E" w:rsidRPr="0025397A" w14:paraId="2588DD06" w14:textId="77777777" w:rsidTr="002D0C08">
        <w:trPr>
          <w:trHeight w:val="195"/>
          <w:jc w:val="center"/>
        </w:trPr>
        <w:tc>
          <w:tcPr>
            <w:tcW w:w="634" w:type="dxa"/>
            <w:vMerge w:val="restart"/>
            <w:tcBorders>
              <w:top w:val="single" w:sz="12" w:space="0" w:color="auto"/>
              <w:left w:val="single" w:sz="12" w:space="0" w:color="auto"/>
            </w:tcBorders>
            <w:textDirection w:val="tbRlV"/>
            <w:vAlign w:val="center"/>
            <w:hideMark/>
          </w:tcPr>
          <w:p w14:paraId="75C7FADF" w14:textId="77777777" w:rsidR="00722745" w:rsidRPr="0025397A" w:rsidRDefault="00722745" w:rsidP="002D0C08">
            <w:pPr>
              <w:spacing w:line="0" w:lineRule="atLeast"/>
              <w:jc w:val="lef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主に相談者・事業者間に関わるカテゴリー</w:t>
            </w:r>
          </w:p>
        </w:tc>
        <w:tc>
          <w:tcPr>
            <w:tcW w:w="425" w:type="dxa"/>
            <w:vMerge w:val="restart"/>
            <w:tcBorders>
              <w:top w:val="single" w:sz="12" w:space="0" w:color="auto"/>
            </w:tcBorders>
            <w:vAlign w:val="center"/>
            <w:hideMark/>
          </w:tcPr>
          <w:p w14:paraId="13F03DAB"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12</w:t>
            </w:r>
          </w:p>
        </w:tc>
        <w:tc>
          <w:tcPr>
            <w:tcW w:w="1746" w:type="dxa"/>
            <w:vMerge w:val="restart"/>
            <w:tcBorders>
              <w:top w:val="single" w:sz="12" w:space="0" w:color="auto"/>
            </w:tcBorders>
            <w:vAlign w:val="center"/>
            <w:hideMark/>
          </w:tcPr>
          <w:p w14:paraId="027A77F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相談者と事業者との齟齬</w:t>
            </w:r>
          </w:p>
        </w:tc>
        <w:tc>
          <w:tcPr>
            <w:tcW w:w="1842" w:type="dxa"/>
            <w:vMerge w:val="restart"/>
            <w:tcBorders>
              <w:top w:val="single" w:sz="12" w:space="0" w:color="auto"/>
            </w:tcBorders>
            <w:noWrap/>
            <w:vAlign w:val="center"/>
            <w:hideMark/>
          </w:tcPr>
          <w:p w14:paraId="2F589346"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事実に対する認識の相違</w:t>
            </w:r>
          </w:p>
        </w:tc>
        <w:tc>
          <w:tcPr>
            <w:tcW w:w="6089" w:type="dxa"/>
            <w:tcBorders>
              <w:top w:val="single" w:sz="12" w:space="0" w:color="auto"/>
              <w:right w:val="single" w:sz="12" w:space="0" w:color="auto"/>
            </w:tcBorders>
            <w:noWrap/>
            <w:vAlign w:val="center"/>
            <w:hideMark/>
          </w:tcPr>
          <w:p w14:paraId="7416B0C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配慮の申出について、事業者はなかったと言うが、本人は申し出たと言い、認識にずれあり</w:t>
            </w:r>
          </w:p>
        </w:tc>
      </w:tr>
      <w:tr w:rsidR="00CB6492" w:rsidRPr="0025397A" w14:paraId="2F48304F" w14:textId="77777777" w:rsidTr="002D0C08">
        <w:trPr>
          <w:trHeight w:val="195"/>
          <w:jc w:val="center"/>
        </w:trPr>
        <w:tc>
          <w:tcPr>
            <w:tcW w:w="634" w:type="dxa"/>
            <w:vMerge/>
            <w:tcBorders>
              <w:left w:val="single" w:sz="12" w:space="0" w:color="auto"/>
            </w:tcBorders>
            <w:vAlign w:val="center"/>
            <w:hideMark/>
          </w:tcPr>
          <w:p w14:paraId="0E93E61B"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5AEF52C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A4691C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052523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128A4D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本人から聞いた当日の状況と、事業者からの聞き取り内容に齟齬がある</w:t>
            </w:r>
          </w:p>
        </w:tc>
      </w:tr>
      <w:tr w:rsidR="00CB6492" w:rsidRPr="0025397A" w14:paraId="0D83BA96" w14:textId="77777777" w:rsidTr="002D0C08">
        <w:trPr>
          <w:trHeight w:val="195"/>
          <w:jc w:val="center"/>
        </w:trPr>
        <w:tc>
          <w:tcPr>
            <w:tcW w:w="634" w:type="dxa"/>
            <w:vMerge/>
            <w:tcBorders>
              <w:left w:val="single" w:sz="12" w:space="0" w:color="auto"/>
            </w:tcBorders>
            <w:vAlign w:val="center"/>
            <w:hideMark/>
          </w:tcPr>
          <w:p w14:paraId="7F7211A0"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561B198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8AFAB0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64235D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51764D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事業者は了解を得て介助をしたと言うが、相談者は了承していないと主張</w:t>
            </w:r>
          </w:p>
        </w:tc>
      </w:tr>
      <w:tr w:rsidR="00CB6492" w:rsidRPr="0025397A" w14:paraId="50EEFBA2" w14:textId="77777777" w:rsidTr="002D0C08">
        <w:trPr>
          <w:trHeight w:val="195"/>
          <w:jc w:val="center"/>
        </w:trPr>
        <w:tc>
          <w:tcPr>
            <w:tcW w:w="634" w:type="dxa"/>
            <w:vMerge/>
            <w:tcBorders>
              <w:left w:val="single" w:sz="12" w:space="0" w:color="auto"/>
            </w:tcBorders>
            <w:vAlign w:val="center"/>
            <w:hideMark/>
          </w:tcPr>
          <w:p w14:paraId="1199CE5B"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548E45E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11DC99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ECBE26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EB8570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指導すべきところはするが、本人と事業者の言い分が違うことがある</w:t>
            </w:r>
          </w:p>
        </w:tc>
      </w:tr>
      <w:tr w:rsidR="00CB6492" w:rsidRPr="0025397A" w14:paraId="4890771C" w14:textId="77777777" w:rsidTr="002D0C08">
        <w:trPr>
          <w:trHeight w:val="195"/>
          <w:jc w:val="center"/>
        </w:trPr>
        <w:tc>
          <w:tcPr>
            <w:tcW w:w="634" w:type="dxa"/>
            <w:vMerge/>
            <w:tcBorders>
              <w:left w:val="single" w:sz="12" w:space="0" w:color="auto"/>
            </w:tcBorders>
            <w:vAlign w:val="center"/>
            <w:hideMark/>
          </w:tcPr>
          <w:p w14:paraId="7B38651E"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3D8C25F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49A1894"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75382854" w14:textId="77777777" w:rsidR="00EF19EB"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ニーズの受け取りの</w:t>
            </w:r>
          </w:p>
          <w:p w14:paraId="66ADAC0C" w14:textId="06702025"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ズレ</w:t>
            </w:r>
          </w:p>
        </w:tc>
        <w:tc>
          <w:tcPr>
            <w:tcW w:w="6089" w:type="dxa"/>
            <w:tcBorders>
              <w:right w:val="single" w:sz="12" w:space="0" w:color="auto"/>
            </w:tcBorders>
            <w:noWrap/>
            <w:vAlign w:val="center"/>
            <w:hideMark/>
          </w:tcPr>
          <w:p w14:paraId="2FAE30B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メールは受信のみであることを本人が了解したもの、という思い込み</w:t>
            </w:r>
          </w:p>
        </w:tc>
      </w:tr>
      <w:tr w:rsidR="00CB6492" w:rsidRPr="0025397A" w14:paraId="2627C3C0" w14:textId="77777777" w:rsidTr="002D0C08">
        <w:trPr>
          <w:trHeight w:val="195"/>
          <w:jc w:val="center"/>
        </w:trPr>
        <w:tc>
          <w:tcPr>
            <w:tcW w:w="634" w:type="dxa"/>
            <w:vMerge/>
            <w:tcBorders>
              <w:left w:val="single" w:sz="12" w:space="0" w:color="auto"/>
            </w:tcBorders>
            <w:vAlign w:val="center"/>
            <w:hideMark/>
          </w:tcPr>
          <w:p w14:paraId="69364CB4"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632985EE"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B03F4E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1D7C61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DD66D3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病院側は配慮したつもりなのに苦情につながったことに困惑</w:t>
            </w:r>
          </w:p>
        </w:tc>
      </w:tr>
      <w:tr w:rsidR="00CB6492" w:rsidRPr="0025397A" w14:paraId="2CC6B0DA" w14:textId="77777777" w:rsidTr="002D0C08">
        <w:trPr>
          <w:trHeight w:val="195"/>
          <w:jc w:val="center"/>
        </w:trPr>
        <w:tc>
          <w:tcPr>
            <w:tcW w:w="634" w:type="dxa"/>
            <w:vMerge/>
            <w:tcBorders>
              <w:left w:val="single" w:sz="12" w:space="0" w:color="auto"/>
            </w:tcBorders>
            <w:vAlign w:val="center"/>
            <w:hideMark/>
          </w:tcPr>
          <w:p w14:paraId="5E8D5339"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6EBE8D9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F49E80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157A4E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A5EAAA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本人のニーズをくみ取れていなかったために起こったずれ</w:t>
            </w:r>
          </w:p>
        </w:tc>
      </w:tr>
      <w:tr w:rsidR="00CB6492" w:rsidRPr="0025397A" w14:paraId="5127B439" w14:textId="77777777" w:rsidTr="002D0C08">
        <w:trPr>
          <w:trHeight w:val="195"/>
          <w:jc w:val="center"/>
        </w:trPr>
        <w:tc>
          <w:tcPr>
            <w:tcW w:w="634" w:type="dxa"/>
            <w:vMerge/>
            <w:tcBorders>
              <w:left w:val="single" w:sz="12" w:space="0" w:color="auto"/>
            </w:tcBorders>
            <w:vAlign w:val="center"/>
            <w:hideMark/>
          </w:tcPr>
          <w:p w14:paraId="5D7B544A"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5F5D847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1AF53B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E2BA42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B45D5C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本社は、店側の「出入り禁止」発言は、相談者側から言いだしたと聞いている</w:t>
            </w:r>
          </w:p>
        </w:tc>
      </w:tr>
      <w:tr w:rsidR="00CE253E" w:rsidRPr="0025397A" w14:paraId="564D8319" w14:textId="77777777" w:rsidTr="002D0C08">
        <w:trPr>
          <w:trHeight w:val="210"/>
          <w:jc w:val="center"/>
        </w:trPr>
        <w:tc>
          <w:tcPr>
            <w:tcW w:w="634" w:type="dxa"/>
            <w:vMerge/>
            <w:tcBorders>
              <w:left w:val="single" w:sz="12" w:space="0" w:color="auto"/>
              <w:bottom w:val="single" w:sz="12" w:space="0" w:color="auto"/>
            </w:tcBorders>
            <w:vAlign w:val="center"/>
            <w:hideMark/>
          </w:tcPr>
          <w:p w14:paraId="7B39C2A0"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tcBorders>
              <w:bottom w:val="single" w:sz="12" w:space="0" w:color="auto"/>
            </w:tcBorders>
            <w:vAlign w:val="center"/>
            <w:hideMark/>
          </w:tcPr>
          <w:p w14:paraId="71EC5EB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tcBorders>
              <w:bottom w:val="single" w:sz="12" w:space="0" w:color="auto"/>
            </w:tcBorders>
            <w:vAlign w:val="center"/>
            <w:hideMark/>
          </w:tcPr>
          <w:p w14:paraId="13FBB18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tcBorders>
              <w:bottom w:val="single" w:sz="12" w:space="0" w:color="auto"/>
            </w:tcBorders>
            <w:vAlign w:val="center"/>
            <w:hideMark/>
          </w:tcPr>
          <w:p w14:paraId="39D5A64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bottom w:val="single" w:sz="12" w:space="0" w:color="auto"/>
              <w:right w:val="single" w:sz="12" w:space="0" w:color="auto"/>
            </w:tcBorders>
            <w:noWrap/>
            <w:vAlign w:val="center"/>
            <w:hideMark/>
          </w:tcPr>
          <w:p w14:paraId="5458309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職員と本人のやりとりが不十分</w:t>
            </w:r>
          </w:p>
        </w:tc>
      </w:tr>
      <w:tr w:rsidR="00CE253E" w:rsidRPr="0025397A" w14:paraId="4CAB9DFF" w14:textId="77777777" w:rsidTr="007061DC">
        <w:trPr>
          <w:trHeight w:val="195"/>
          <w:jc w:val="center"/>
        </w:trPr>
        <w:tc>
          <w:tcPr>
            <w:tcW w:w="634" w:type="dxa"/>
            <w:vMerge w:val="restart"/>
            <w:tcBorders>
              <w:top w:val="single" w:sz="12" w:space="0" w:color="auto"/>
              <w:left w:val="single" w:sz="12" w:space="0" w:color="auto"/>
            </w:tcBorders>
            <w:textDirection w:val="tbRlV"/>
            <w:vAlign w:val="center"/>
            <w:hideMark/>
          </w:tcPr>
          <w:p w14:paraId="76AB3949" w14:textId="77777777" w:rsidR="00722745" w:rsidRPr="0025397A" w:rsidRDefault="00722745" w:rsidP="002D0C08">
            <w:pPr>
              <w:spacing w:line="0" w:lineRule="atLeast"/>
              <w:jc w:val="lef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その他、関係者に関するカテゴリー</w:t>
            </w:r>
          </w:p>
        </w:tc>
        <w:tc>
          <w:tcPr>
            <w:tcW w:w="425" w:type="dxa"/>
            <w:vMerge w:val="restart"/>
            <w:tcBorders>
              <w:top w:val="single" w:sz="12" w:space="0" w:color="auto"/>
            </w:tcBorders>
            <w:vAlign w:val="center"/>
            <w:hideMark/>
          </w:tcPr>
          <w:p w14:paraId="21C1923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13</w:t>
            </w:r>
          </w:p>
        </w:tc>
        <w:tc>
          <w:tcPr>
            <w:tcW w:w="1746" w:type="dxa"/>
            <w:vMerge w:val="restart"/>
            <w:tcBorders>
              <w:top w:val="single" w:sz="12" w:space="0" w:color="auto"/>
            </w:tcBorders>
            <w:noWrap/>
            <w:vAlign w:val="bottom"/>
            <w:hideMark/>
          </w:tcPr>
          <w:p w14:paraId="70270D3D" w14:textId="77777777" w:rsidR="00CE253E" w:rsidRPr="0025397A" w:rsidRDefault="00722745" w:rsidP="007061DC">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関係機関が</w:t>
            </w:r>
          </w:p>
          <w:p w14:paraId="1A141D95" w14:textId="2533BEDE" w:rsidR="00722745" w:rsidRPr="0025397A" w:rsidRDefault="00722745" w:rsidP="007061DC">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非協力的</w:t>
            </w:r>
          </w:p>
        </w:tc>
        <w:tc>
          <w:tcPr>
            <w:tcW w:w="1842" w:type="dxa"/>
            <w:vMerge w:val="restart"/>
            <w:tcBorders>
              <w:top w:val="single" w:sz="12" w:space="0" w:color="auto"/>
            </w:tcBorders>
            <w:noWrap/>
            <w:vAlign w:val="bottom"/>
            <w:hideMark/>
          </w:tcPr>
          <w:p w14:paraId="10BF946E" w14:textId="77777777" w:rsidR="00722745" w:rsidRPr="0025397A" w:rsidRDefault="00722745" w:rsidP="007061DC">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関係機関が事業者に非協力的</w:t>
            </w:r>
          </w:p>
        </w:tc>
        <w:tc>
          <w:tcPr>
            <w:tcW w:w="6089" w:type="dxa"/>
            <w:tcBorders>
              <w:top w:val="single" w:sz="12" w:space="0" w:color="auto"/>
              <w:right w:val="single" w:sz="12" w:space="0" w:color="auto"/>
            </w:tcBorders>
            <w:noWrap/>
            <w:vAlign w:val="center"/>
            <w:hideMark/>
          </w:tcPr>
          <w:p w14:paraId="20ADF56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関係機関が、本人の支援方法や支援区分の変更について事業者に教えない</w:t>
            </w:r>
          </w:p>
        </w:tc>
      </w:tr>
      <w:tr w:rsidR="00CB6492" w:rsidRPr="0025397A" w14:paraId="7DEC4597" w14:textId="77777777" w:rsidTr="002D0C08">
        <w:trPr>
          <w:trHeight w:val="195"/>
          <w:jc w:val="center"/>
        </w:trPr>
        <w:tc>
          <w:tcPr>
            <w:tcW w:w="634" w:type="dxa"/>
            <w:vMerge/>
            <w:tcBorders>
              <w:left w:val="single" w:sz="12" w:space="0" w:color="auto"/>
            </w:tcBorders>
            <w:vAlign w:val="center"/>
            <w:hideMark/>
          </w:tcPr>
          <w:p w14:paraId="6ED920F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AD2A21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D9FFCB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DAF5F4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BE6523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事業者へ連絡はしたが言い分が違うので関知しない</w:t>
            </w:r>
          </w:p>
        </w:tc>
      </w:tr>
      <w:tr w:rsidR="00CB6492" w:rsidRPr="0025397A" w14:paraId="3375DB49" w14:textId="77777777" w:rsidTr="002D0C08">
        <w:trPr>
          <w:trHeight w:val="195"/>
          <w:jc w:val="center"/>
        </w:trPr>
        <w:tc>
          <w:tcPr>
            <w:tcW w:w="634" w:type="dxa"/>
            <w:vMerge/>
            <w:tcBorders>
              <w:left w:val="single" w:sz="12" w:space="0" w:color="auto"/>
            </w:tcBorders>
            <w:vAlign w:val="center"/>
            <w:hideMark/>
          </w:tcPr>
          <w:p w14:paraId="6C36B49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9BB76CD"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restart"/>
            <w:noWrap/>
            <w:vAlign w:val="center"/>
            <w:hideMark/>
          </w:tcPr>
          <w:p w14:paraId="77C95DE0"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関係機関と事業者との齟齬</w:t>
            </w:r>
          </w:p>
        </w:tc>
        <w:tc>
          <w:tcPr>
            <w:tcW w:w="1842" w:type="dxa"/>
            <w:vMerge w:val="restart"/>
            <w:noWrap/>
            <w:vAlign w:val="center"/>
            <w:hideMark/>
          </w:tcPr>
          <w:p w14:paraId="03235E8D"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関係機関と事業者との齟齬</w:t>
            </w:r>
          </w:p>
        </w:tc>
        <w:tc>
          <w:tcPr>
            <w:tcW w:w="6089" w:type="dxa"/>
            <w:tcBorders>
              <w:right w:val="single" w:sz="12" w:space="0" w:color="auto"/>
            </w:tcBorders>
            <w:noWrap/>
            <w:vAlign w:val="center"/>
            <w:hideMark/>
          </w:tcPr>
          <w:p w14:paraId="7EEF0A9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関係機関が事業者まかせで、事業者がどうすべきかわからない</w:t>
            </w:r>
          </w:p>
        </w:tc>
      </w:tr>
      <w:tr w:rsidR="00CB6492" w:rsidRPr="0025397A" w14:paraId="3A9F2829" w14:textId="77777777" w:rsidTr="002D0C08">
        <w:trPr>
          <w:trHeight w:val="195"/>
          <w:jc w:val="center"/>
        </w:trPr>
        <w:tc>
          <w:tcPr>
            <w:tcW w:w="634" w:type="dxa"/>
            <w:vMerge/>
            <w:tcBorders>
              <w:left w:val="single" w:sz="12" w:space="0" w:color="auto"/>
            </w:tcBorders>
            <w:vAlign w:val="center"/>
            <w:hideMark/>
          </w:tcPr>
          <w:p w14:paraId="4B6A522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8DEFC8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D89EC9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F46C6E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94A836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事業者が関係機関への連絡を控えたことで、本人の申出が起きた</w:t>
            </w:r>
          </w:p>
        </w:tc>
      </w:tr>
      <w:tr w:rsidR="00CB6492" w:rsidRPr="0025397A" w14:paraId="1BC75331" w14:textId="77777777" w:rsidTr="002D0C08">
        <w:trPr>
          <w:trHeight w:val="195"/>
          <w:jc w:val="center"/>
        </w:trPr>
        <w:tc>
          <w:tcPr>
            <w:tcW w:w="634" w:type="dxa"/>
            <w:vMerge/>
            <w:tcBorders>
              <w:left w:val="single" w:sz="12" w:space="0" w:color="auto"/>
            </w:tcBorders>
            <w:vAlign w:val="center"/>
            <w:hideMark/>
          </w:tcPr>
          <w:p w14:paraId="06D4736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F5C0D56"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restart"/>
            <w:noWrap/>
            <w:vAlign w:val="center"/>
            <w:hideMark/>
          </w:tcPr>
          <w:p w14:paraId="29786AB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関係機関の接遇</w:t>
            </w:r>
          </w:p>
        </w:tc>
        <w:tc>
          <w:tcPr>
            <w:tcW w:w="1842" w:type="dxa"/>
            <w:vMerge w:val="restart"/>
            <w:noWrap/>
            <w:vAlign w:val="center"/>
            <w:hideMark/>
          </w:tcPr>
          <w:p w14:paraId="0BA1E8F6"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関係機関の接遇</w:t>
            </w:r>
          </w:p>
        </w:tc>
        <w:tc>
          <w:tcPr>
            <w:tcW w:w="6089" w:type="dxa"/>
            <w:tcBorders>
              <w:right w:val="single" w:sz="12" w:space="0" w:color="auto"/>
            </w:tcBorders>
            <w:noWrap/>
            <w:vAlign w:val="center"/>
            <w:hideMark/>
          </w:tcPr>
          <w:p w14:paraId="5D72E4F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説明は終わっているので、最後まで話を聞く必要がない</w:t>
            </w:r>
          </w:p>
        </w:tc>
      </w:tr>
      <w:tr w:rsidR="00CE253E" w:rsidRPr="0025397A" w14:paraId="79320CAA" w14:textId="77777777" w:rsidTr="002D0C08">
        <w:trPr>
          <w:trHeight w:val="210"/>
          <w:jc w:val="center"/>
        </w:trPr>
        <w:tc>
          <w:tcPr>
            <w:tcW w:w="634" w:type="dxa"/>
            <w:vMerge/>
            <w:tcBorders>
              <w:left w:val="single" w:sz="12" w:space="0" w:color="auto"/>
              <w:bottom w:val="single" w:sz="12" w:space="0" w:color="auto"/>
            </w:tcBorders>
            <w:vAlign w:val="center"/>
            <w:hideMark/>
          </w:tcPr>
          <w:p w14:paraId="48CF48C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tcBorders>
              <w:bottom w:val="single" w:sz="12" w:space="0" w:color="auto"/>
            </w:tcBorders>
            <w:vAlign w:val="center"/>
            <w:hideMark/>
          </w:tcPr>
          <w:p w14:paraId="5326F8A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tcBorders>
              <w:bottom w:val="single" w:sz="12" w:space="0" w:color="auto"/>
            </w:tcBorders>
            <w:vAlign w:val="center"/>
            <w:hideMark/>
          </w:tcPr>
          <w:p w14:paraId="191E88D2"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tcBorders>
              <w:bottom w:val="single" w:sz="12" w:space="0" w:color="auto"/>
            </w:tcBorders>
            <w:vAlign w:val="center"/>
            <w:hideMark/>
          </w:tcPr>
          <w:p w14:paraId="4373ABD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bottom w:val="single" w:sz="12" w:space="0" w:color="auto"/>
              <w:right w:val="single" w:sz="12" w:space="0" w:color="auto"/>
            </w:tcBorders>
            <w:noWrap/>
            <w:vAlign w:val="center"/>
            <w:hideMark/>
          </w:tcPr>
          <w:p w14:paraId="47934E5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対応について丁寧さは足りなかったので申し訳ない</w:t>
            </w:r>
          </w:p>
        </w:tc>
      </w:tr>
      <w:tr w:rsidR="00CE253E" w:rsidRPr="0025397A" w14:paraId="0CA90F2A" w14:textId="77777777" w:rsidTr="002D0C08">
        <w:trPr>
          <w:trHeight w:val="195"/>
          <w:jc w:val="center"/>
        </w:trPr>
        <w:tc>
          <w:tcPr>
            <w:tcW w:w="634" w:type="dxa"/>
            <w:vMerge w:val="restart"/>
            <w:tcBorders>
              <w:top w:val="single" w:sz="12" w:space="0" w:color="auto"/>
              <w:left w:val="single" w:sz="12" w:space="0" w:color="auto"/>
            </w:tcBorders>
            <w:noWrap/>
            <w:textDirection w:val="tbRlV"/>
            <w:vAlign w:val="center"/>
            <w:hideMark/>
          </w:tcPr>
          <w:p w14:paraId="101CCF8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主に広域支援相談員に関するカテゴリー</w:t>
            </w:r>
          </w:p>
        </w:tc>
        <w:tc>
          <w:tcPr>
            <w:tcW w:w="425" w:type="dxa"/>
            <w:vMerge w:val="restart"/>
            <w:tcBorders>
              <w:top w:val="single" w:sz="12" w:space="0" w:color="auto"/>
            </w:tcBorders>
            <w:vAlign w:val="center"/>
            <w:hideMark/>
          </w:tcPr>
          <w:p w14:paraId="3C51DB3D"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14</w:t>
            </w:r>
          </w:p>
        </w:tc>
        <w:tc>
          <w:tcPr>
            <w:tcW w:w="1746" w:type="dxa"/>
            <w:vMerge w:val="restart"/>
            <w:tcBorders>
              <w:top w:val="single" w:sz="12" w:space="0" w:color="auto"/>
            </w:tcBorders>
            <w:vAlign w:val="center"/>
            <w:hideMark/>
          </w:tcPr>
          <w:p w14:paraId="2B54764C" w14:textId="59D97A20"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本人への対応</w:t>
            </w:r>
          </w:p>
        </w:tc>
        <w:tc>
          <w:tcPr>
            <w:tcW w:w="1842" w:type="dxa"/>
            <w:vMerge w:val="restart"/>
            <w:tcBorders>
              <w:top w:val="single" w:sz="12" w:space="0" w:color="auto"/>
            </w:tcBorders>
            <w:noWrap/>
            <w:vAlign w:val="center"/>
            <w:hideMark/>
          </w:tcPr>
          <w:p w14:paraId="624B11DB"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本人への意向確認</w:t>
            </w:r>
          </w:p>
        </w:tc>
        <w:tc>
          <w:tcPr>
            <w:tcW w:w="6089" w:type="dxa"/>
            <w:tcBorders>
              <w:top w:val="single" w:sz="12" w:space="0" w:color="auto"/>
              <w:right w:val="single" w:sz="12" w:space="0" w:color="auto"/>
            </w:tcBorders>
            <w:noWrap/>
            <w:vAlign w:val="center"/>
            <w:hideMark/>
          </w:tcPr>
          <w:p w14:paraId="74F8ED0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本人の希望を１つずつ確認</w:t>
            </w:r>
          </w:p>
        </w:tc>
      </w:tr>
      <w:tr w:rsidR="00CB6492" w:rsidRPr="0025397A" w14:paraId="305E6C89" w14:textId="77777777" w:rsidTr="002D0C08">
        <w:trPr>
          <w:trHeight w:val="195"/>
          <w:jc w:val="center"/>
        </w:trPr>
        <w:tc>
          <w:tcPr>
            <w:tcW w:w="634" w:type="dxa"/>
            <w:vMerge/>
            <w:tcBorders>
              <w:left w:val="single" w:sz="12" w:space="0" w:color="auto"/>
            </w:tcBorders>
            <w:vAlign w:val="center"/>
            <w:hideMark/>
          </w:tcPr>
          <w:p w14:paraId="4CB782F7"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7282D3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B5BC85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B2162E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ADC4C0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本人の意向確認をするよう事業者に促す</w:t>
            </w:r>
          </w:p>
        </w:tc>
      </w:tr>
      <w:tr w:rsidR="00CB6492" w:rsidRPr="0025397A" w14:paraId="281C067F" w14:textId="77777777" w:rsidTr="002D0C08">
        <w:trPr>
          <w:trHeight w:val="195"/>
          <w:jc w:val="center"/>
        </w:trPr>
        <w:tc>
          <w:tcPr>
            <w:tcW w:w="634" w:type="dxa"/>
            <w:vMerge/>
            <w:tcBorders>
              <w:left w:val="single" w:sz="12" w:space="0" w:color="auto"/>
            </w:tcBorders>
            <w:vAlign w:val="center"/>
            <w:hideMark/>
          </w:tcPr>
          <w:p w14:paraId="31768722"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2B2AE22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732612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2C632D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8985C5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府から、本人が事業者へ望む対応方法を確認</w:t>
            </w:r>
          </w:p>
        </w:tc>
      </w:tr>
      <w:tr w:rsidR="00CB6492" w:rsidRPr="0025397A" w14:paraId="744A23CA" w14:textId="77777777" w:rsidTr="002D0C08">
        <w:trPr>
          <w:trHeight w:val="195"/>
          <w:jc w:val="center"/>
        </w:trPr>
        <w:tc>
          <w:tcPr>
            <w:tcW w:w="634" w:type="dxa"/>
            <w:vMerge/>
            <w:tcBorders>
              <w:left w:val="single" w:sz="12" w:space="0" w:color="auto"/>
            </w:tcBorders>
            <w:vAlign w:val="center"/>
            <w:hideMark/>
          </w:tcPr>
          <w:p w14:paraId="5631FE24"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56EF9A4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0FE382F"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3BE4B3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658B5FA"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心の準備と時間に余裕をもつため、いつ電話がもらえるか予め教えてほしい</w:t>
            </w:r>
          </w:p>
        </w:tc>
      </w:tr>
      <w:tr w:rsidR="00CB6492" w:rsidRPr="0025397A" w14:paraId="67D2B720" w14:textId="77777777" w:rsidTr="002D0C08">
        <w:trPr>
          <w:trHeight w:val="195"/>
          <w:jc w:val="center"/>
        </w:trPr>
        <w:tc>
          <w:tcPr>
            <w:tcW w:w="634" w:type="dxa"/>
            <w:vMerge/>
            <w:tcBorders>
              <w:left w:val="single" w:sz="12" w:space="0" w:color="auto"/>
            </w:tcBorders>
            <w:vAlign w:val="center"/>
            <w:hideMark/>
          </w:tcPr>
          <w:p w14:paraId="5B4BF2C5"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0BAD491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1DA6CF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03934FF9"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第三者としての介入</w:t>
            </w:r>
          </w:p>
        </w:tc>
        <w:tc>
          <w:tcPr>
            <w:tcW w:w="6089" w:type="dxa"/>
            <w:tcBorders>
              <w:right w:val="single" w:sz="12" w:space="0" w:color="auto"/>
            </w:tcBorders>
            <w:noWrap/>
            <w:vAlign w:val="center"/>
            <w:hideMark/>
          </w:tcPr>
          <w:p w14:paraId="456FA9D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病院との話し合いに行政の同席を求める連絡がある</w:t>
            </w:r>
          </w:p>
        </w:tc>
      </w:tr>
      <w:tr w:rsidR="00CB6492" w:rsidRPr="0025397A" w14:paraId="74599A56" w14:textId="77777777" w:rsidTr="002D0C08">
        <w:trPr>
          <w:trHeight w:val="195"/>
          <w:jc w:val="center"/>
        </w:trPr>
        <w:tc>
          <w:tcPr>
            <w:tcW w:w="634" w:type="dxa"/>
            <w:vMerge/>
            <w:tcBorders>
              <w:left w:val="single" w:sz="12" w:space="0" w:color="auto"/>
            </w:tcBorders>
            <w:vAlign w:val="center"/>
            <w:hideMark/>
          </w:tcPr>
          <w:p w14:paraId="19C83EAA"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218B2C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88F973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7AA17A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359BAA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障害者差別解消法ができたので行政からも言ってほしい</w:t>
            </w:r>
          </w:p>
        </w:tc>
      </w:tr>
      <w:tr w:rsidR="00CB6492" w:rsidRPr="0025397A" w14:paraId="110330B4" w14:textId="77777777" w:rsidTr="002D0C08">
        <w:trPr>
          <w:trHeight w:val="195"/>
          <w:jc w:val="center"/>
        </w:trPr>
        <w:tc>
          <w:tcPr>
            <w:tcW w:w="634" w:type="dxa"/>
            <w:vMerge/>
            <w:tcBorders>
              <w:left w:val="single" w:sz="12" w:space="0" w:color="auto"/>
            </w:tcBorders>
            <w:vAlign w:val="center"/>
            <w:hideMark/>
          </w:tcPr>
          <w:p w14:paraId="2C82CC01"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0D9187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38C0F0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F29672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267BE7A"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店との間に入ってもらえるとストレスも減る</w:t>
            </w:r>
          </w:p>
        </w:tc>
      </w:tr>
      <w:tr w:rsidR="00CB6492" w:rsidRPr="0025397A" w14:paraId="06B418C5" w14:textId="77777777" w:rsidTr="002D0C08">
        <w:trPr>
          <w:trHeight w:val="195"/>
          <w:jc w:val="center"/>
        </w:trPr>
        <w:tc>
          <w:tcPr>
            <w:tcW w:w="634" w:type="dxa"/>
            <w:vMerge/>
            <w:tcBorders>
              <w:left w:val="single" w:sz="12" w:space="0" w:color="auto"/>
            </w:tcBorders>
            <w:vAlign w:val="center"/>
            <w:hideMark/>
          </w:tcPr>
          <w:p w14:paraId="42702FE6"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64EA617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EAA2D6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19CCF7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7CEE1AA"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行政も交えた話し合いを希望</w:t>
            </w:r>
          </w:p>
        </w:tc>
      </w:tr>
      <w:tr w:rsidR="00CE253E" w:rsidRPr="0025397A" w14:paraId="1437C807" w14:textId="77777777" w:rsidTr="002D0C08">
        <w:trPr>
          <w:trHeight w:val="195"/>
          <w:jc w:val="center"/>
        </w:trPr>
        <w:tc>
          <w:tcPr>
            <w:tcW w:w="634" w:type="dxa"/>
            <w:vMerge/>
            <w:tcBorders>
              <w:left w:val="single" w:sz="12" w:space="0" w:color="auto"/>
            </w:tcBorders>
            <w:vAlign w:val="center"/>
            <w:hideMark/>
          </w:tcPr>
          <w:p w14:paraId="4626E128"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restart"/>
            <w:vAlign w:val="center"/>
            <w:hideMark/>
          </w:tcPr>
          <w:p w14:paraId="5C98A01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15</w:t>
            </w:r>
          </w:p>
        </w:tc>
        <w:tc>
          <w:tcPr>
            <w:tcW w:w="1746" w:type="dxa"/>
            <w:vMerge w:val="restart"/>
            <w:vAlign w:val="center"/>
            <w:hideMark/>
          </w:tcPr>
          <w:p w14:paraId="65BFA074" w14:textId="2FFAE05A"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事実の確認と</w:t>
            </w:r>
          </w:p>
          <w:p w14:paraId="66423CB0" w14:textId="037B631A"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対応策</w:t>
            </w:r>
          </w:p>
        </w:tc>
        <w:tc>
          <w:tcPr>
            <w:tcW w:w="1842" w:type="dxa"/>
            <w:vMerge w:val="restart"/>
            <w:noWrap/>
            <w:vAlign w:val="center"/>
            <w:hideMark/>
          </w:tcPr>
          <w:p w14:paraId="4BA9447D"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詳しい経過や</w:t>
            </w:r>
          </w:p>
          <w:p w14:paraId="161F1DD5" w14:textId="37B5426E"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事実確認</w:t>
            </w:r>
          </w:p>
        </w:tc>
        <w:tc>
          <w:tcPr>
            <w:tcW w:w="6089" w:type="dxa"/>
            <w:tcBorders>
              <w:right w:val="single" w:sz="12" w:space="0" w:color="auto"/>
            </w:tcBorders>
            <w:noWrap/>
            <w:vAlign w:val="center"/>
            <w:hideMark/>
          </w:tcPr>
          <w:p w14:paraId="42C82B7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本人と主催者とのやりとりで、いつ配慮の申出が主催者に伝わったのか要確認</w:t>
            </w:r>
          </w:p>
        </w:tc>
      </w:tr>
      <w:tr w:rsidR="00CB6492" w:rsidRPr="0025397A" w14:paraId="2C1873C2" w14:textId="77777777" w:rsidTr="002D0C08">
        <w:trPr>
          <w:trHeight w:val="195"/>
          <w:jc w:val="center"/>
        </w:trPr>
        <w:tc>
          <w:tcPr>
            <w:tcW w:w="634" w:type="dxa"/>
            <w:vMerge/>
            <w:tcBorders>
              <w:left w:val="single" w:sz="12" w:space="0" w:color="auto"/>
            </w:tcBorders>
            <w:vAlign w:val="center"/>
            <w:hideMark/>
          </w:tcPr>
          <w:p w14:paraId="3B01619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F09249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CCE573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2F43A42"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E6BE40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付添いを求めた理由については要確認</w:t>
            </w:r>
          </w:p>
        </w:tc>
      </w:tr>
      <w:tr w:rsidR="00CB6492" w:rsidRPr="0025397A" w14:paraId="2506D9F2" w14:textId="77777777" w:rsidTr="002D0C08">
        <w:trPr>
          <w:trHeight w:val="195"/>
          <w:jc w:val="center"/>
        </w:trPr>
        <w:tc>
          <w:tcPr>
            <w:tcW w:w="634" w:type="dxa"/>
            <w:vMerge/>
            <w:tcBorders>
              <w:left w:val="single" w:sz="12" w:space="0" w:color="auto"/>
            </w:tcBorders>
            <w:vAlign w:val="center"/>
            <w:hideMark/>
          </w:tcPr>
          <w:p w14:paraId="411D9352"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26A9935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285852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7523D9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912104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事業者としては他に対策はあるのか要確認</w:t>
            </w:r>
          </w:p>
        </w:tc>
      </w:tr>
      <w:tr w:rsidR="00CB6492" w:rsidRPr="0025397A" w14:paraId="50A32E74" w14:textId="77777777" w:rsidTr="002D0C08">
        <w:trPr>
          <w:trHeight w:val="195"/>
          <w:jc w:val="center"/>
        </w:trPr>
        <w:tc>
          <w:tcPr>
            <w:tcW w:w="634" w:type="dxa"/>
            <w:vMerge/>
            <w:tcBorders>
              <w:left w:val="single" w:sz="12" w:space="0" w:color="auto"/>
            </w:tcBorders>
            <w:vAlign w:val="center"/>
            <w:hideMark/>
          </w:tcPr>
          <w:p w14:paraId="12E3D935"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A1073E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43A96B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6B3EC3B"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F7A448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通報は誰の判断で、何かきっかけはあるか</w:t>
            </w:r>
          </w:p>
        </w:tc>
      </w:tr>
      <w:tr w:rsidR="00CB6492" w:rsidRPr="0025397A" w14:paraId="2E6447FB" w14:textId="77777777" w:rsidTr="002D0C08">
        <w:trPr>
          <w:trHeight w:val="195"/>
          <w:jc w:val="center"/>
        </w:trPr>
        <w:tc>
          <w:tcPr>
            <w:tcW w:w="634" w:type="dxa"/>
            <w:vMerge/>
            <w:tcBorders>
              <w:left w:val="single" w:sz="12" w:space="0" w:color="auto"/>
            </w:tcBorders>
            <w:vAlign w:val="center"/>
            <w:hideMark/>
          </w:tcPr>
          <w:p w14:paraId="1F3A0251"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0F779FA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B35061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C3859B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8D6400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施設の申出か本人の受け止め方か、本人の言質に関する正確な確認</w:t>
            </w:r>
          </w:p>
        </w:tc>
      </w:tr>
      <w:tr w:rsidR="00CB6492" w:rsidRPr="0025397A" w14:paraId="07E47CCC" w14:textId="77777777" w:rsidTr="002D0C08">
        <w:trPr>
          <w:trHeight w:val="195"/>
          <w:jc w:val="center"/>
        </w:trPr>
        <w:tc>
          <w:tcPr>
            <w:tcW w:w="634" w:type="dxa"/>
            <w:vMerge/>
            <w:tcBorders>
              <w:left w:val="single" w:sz="12" w:space="0" w:color="auto"/>
            </w:tcBorders>
            <w:vAlign w:val="center"/>
            <w:hideMark/>
          </w:tcPr>
          <w:p w14:paraId="582A3B6E"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6736BD3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A066B3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34BA3E0"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7DA972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車いすをタクシーに乗せるのを協力したときの詳細を聞きたい</w:t>
            </w:r>
          </w:p>
        </w:tc>
      </w:tr>
      <w:tr w:rsidR="00CB6492" w:rsidRPr="0025397A" w14:paraId="1C5E7C4D" w14:textId="77777777" w:rsidTr="002D0C08">
        <w:trPr>
          <w:trHeight w:val="195"/>
          <w:jc w:val="center"/>
        </w:trPr>
        <w:tc>
          <w:tcPr>
            <w:tcW w:w="634" w:type="dxa"/>
            <w:vMerge/>
            <w:tcBorders>
              <w:left w:val="single" w:sz="12" w:space="0" w:color="auto"/>
            </w:tcBorders>
            <w:vAlign w:val="center"/>
            <w:hideMark/>
          </w:tcPr>
          <w:p w14:paraId="63944D3D"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B6400A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67A5BF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2F27D7C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対応方針の検討</w:t>
            </w:r>
          </w:p>
        </w:tc>
        <w:tc>
          <w:tcPr>
            <w:tcW w:w="6089" w:type="dxa"/>
            <w:tcBorders>
              <w:right w:val="single" w:sz="12" w:space="0" w:color="auto"/>
            </w:tcBorders>
            <w:noWrap/>
            <w:vAlign w:val="center"/>
            <w:hideMark/>
          </w:tcPr>
          <w:p w14:paraId="268D78C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運営適正化委員会に関わりをもってもらい事態を好転させることで調整</w:t>
            </w:r>
          </w:p>
        </w:tc>
      </w:tr>
      <w:tr w:rsidR="00CB6492" w:rsidRPr="0025397A" w14:paraId="14F873A2" w14:textId="77777777" w:rsidTr="002D0C08">
        <w:trPr>
          <w:trHeight w:val="195"/>
          <w:jc w:val="center"/>
        </w:trPr>
        <w:tc>
          <w:tcPr>
            <w:tcW w:w="634" w:type="dxa"/>
            <w:vMerge/>
            <w:tcBorders>
              <w:left w:val="single" w:sz="12" w:space="0" w:color="auto"/>
            </w:tcBorders>
            <w:vAlign w:val="center"/>
            <w:hideMark/>
          </w:tcPr>
          <w:p w14:paraId="6FD356EF"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19BAFB2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542937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620E75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757F90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病院と再度話し合うことを目標に調整</w:t>
            </w:r>
          </w:p>
        </w:tc>
      </w:tr>
      <w:tr w:rsidR="00CB6492" w:rsidRPr="0025397A" w14:paraId="0D7CCE0E" w14:textId="77777777" w:rsidTr="002D0C08">
        <w:trPr>
          <w:trHeight w:val="195"/>
          <w:jc w:val="center"/>
        </w:trPr>
        <w:tc>
          <w:tcPr>
            <w:tcW w:w="634" w:type="dxa"/>
            <w:vMerge/>
            <w:tcBorders>
              <w:left w:val="single" w:sz="12" w:space="0" w:color="auto"/>
            </w:tcBorders>
            <w:vAlign w:val="center"/>
            <w:hideMark/>
          </w:tcPr>
          <w:p w14:paraId="0433A74A"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CA5805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43AA91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9756C0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8BE743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文書でのやりとりも可能だが、一般的なやりとりに終わり、本人が納得しないだろう</w:t>
            </w:r>
          </w:p>
        </w:tc>
      </w:tr>
      <w:tr w:rsidR="00CB6492" w:rsidRPr="0025397A" w14:paraId="5002DD79" w14:textId="77777777" w:rsidTr="002D0C08">
        <w:trPr>
          <w:trHeight w:val="195"/>
          <w:jc w:val="center"/>
        </w:trPr>
        <w:tc>
          <w:tcPr>
            <w:tcW w:w="634" w:type="dxa"/>
            <w:vMerge/>
            <w:tcBorders>
              <w:left w:val="single" w:sz="12" w:space="0" w:color="auto"/>
            </w:tcBorders>
            <w:vAlign w:val="center"/>
            <w:hideMark/>
          </w:tcPr>
          <w:p w14:paraId="07F9966D"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0D0C94F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6BA7DA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B73279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BC1AC7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関係機関から本人へ直接連絡するかどうかは、本人のニーズ含めて要検討</w:t>
            </w:r>
          </w:p>
        </w:tc>
      </w:tr>
      <w:tr w:rsidR="00CE253E" w:rsidRPr="0025397A" w14:paraId="37610CC4" w14:textId="77777777" w:rsidTr="002D0C08">
        <w:trPr>
          <w:trHeight w:val="195"/>
          <w:jc w:val="center"/>
        </w:trPr>
        <w:tc>
          <w:tcPr>
            <w:tcW w:w="634" w:type="dxa"/>
            <w:vMerge/>
            <w:tcBorders>
              <w:left w:val="single" w:sz="12" w:space="0" w:color="auto"/>
            </w:tcBorders>
            <w:vAlign w:val="center"/>
            <w:hideMark/>
          </w:tcPr>
          <w:p w14:paraId="18F74F4A"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restart"/>
            <w:vAlign w:val="center"/>
            <w:hideMark/>
          </w:tcPr>
          <w:p w14:paraId="62A985AC"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16</w:t>
            </w:r>
          </w:p>
        </w:tc>
        <w:tc>
          <w:tcPr>
            <w:tcW w:w="1746" w:type="dxa"/>
            <w:vMerge w:val="restart"/>
            <w:vAlign w:val="center"/>
            <w:hideMark/>
          </w:tcPr>
          <w:p w14:paraId="2F959192" w14:textId="5E15CB5B"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事業者への</w:t>
            </w:r>
          </w:p>
          <w:p w14:paraId="1C7A15BE" w14:textId="17FE5F90"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働きかけ</w:t>
            </w:r>
          </w:p>
        </w:tc>
        <w:tc>
          <w:tcPr>
            <w:tcW w:w="1842" w:type="dxa"/>
            <w:vMerge w:val="restart"/>
            <w:noWrap/>
            <w:vAlign w:val="center"/>
            <w:hideMark/>
          </w:tcPr>
          <w:p w14:paraId="14A4E2C5"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具体的な知識や</w:t>
            </w:r>
          </w:p>
          <w:p w14:paraId="12A0CFFA" w14:textId="149C4FAC"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配慮の助言</w:t>
            </w:r>
          </w:p>
        </w:tc>
        <w:tc>
          <w:tcPr>
            <w:tcW w:w="6089" w:type="dxa"/>
            <w:tcBorders>
              <w:right w:val="single" w:sz="12" w:space="0" w:color="auto"/>
            </w:tcBorders>
            <w:noWrap/>
            <w:vAlign w:val="center"/>
            <w:hideMark/>
          </w:tcPr>
          <w:p w14:paraId="3E5754E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手話通訳の配置にあたっての具体的な留意点を教示</w:t>
            </w:r>
          </w:p>
        </w:tc>
      </w:tr>
      <w:tr w:rsidR="00CB6492" w:rsidRPr="0025397A" w14:paraId="6809A140" w14:textId="77777777" w:rsidTr="002D0C08">
        <w:trPr>
          <w:trHeight w:val="195"/>
          <w:jc w:val="center"/>
        </w:trPr>
        <w:tc>
          <w:tcPr>
            <w:tcW w:w="634" w:type="dxa"/>
            <w:vMerge/>
            <w:tcBorders>
              <w:left w:val="single" w:sz="12" w:space="0" w:color="auto"/>
            </w:tcBorders>
            <w:vAlign w:val="center"/>
            <w:hideMark/>
          </w:tcPr>
          <w:p w14:paraId="213395CB"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5306576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552D46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5ABDED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D90D35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事業者は、低い調理台の提案ができていなかった</w:t>
            </w:r>
          </w:p>
        </w:tc>
      </w:tr>
      <w:tr w:rsidR="00CB6492" w:rsidRPr="0025397A" w14:paraId="0AFC2C1E" w14:textId="77777777" w:rsidTr="002D0C08">
        <w:trPr>
          <w:trHeight w:val="195"/>
          <w:jc w:val="center"/>
        </w:trPr>
        <w:tc>
          <w:tcPr>
            <w:tcW w:w="634" w:type="dxa"/>
            <w:vMerge/>
            <w:tcBorders>
              <w:left w:val="single" w:sz="12" w:space="0" w:color="auto"/>
            </w:tcBorders>
            <w:vAlign w:val="center"/>
            <w:hideMark/>
          </w:tcPr>
          <w:p w14:paraId="547C07DD"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5468D8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EB0C25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E1B9FCE"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4CE5769"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府から事業者内の研修で活用できるよう資料を渡す</w:t>
            </w:r>
          </w:p>
        </w:tc>
      </w:tr>
      <w:tr w:rsidR="00CB6492" w:rsidRPr="0025397A" w14:paraId="28E7C6D1" w14:textId="77777777" w:rsidTr="002D0C08">
        <w:trPr>
          <w:trHeight w:val="195"/>
          <w:jc w:val="center"/>
        </w:trPr>
        <w:tc>
          <w:tcPr>
            <w:tcW w:w="634" w:type="dxa"/>
            <w:vMerge/>
            <w:tcBorders>
              <w:left w:val="single" w:sz="12" w:space="0" w:color="auto"/>
            </w:tcBorders>
            <w:vAlign w:val="center"/>
            <w:hideMark/>
          </w:tcPr>
          <w:p w14:paraId="07352DA1"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1E242BD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CB2B35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168DE810" w14:textId="77777777" w:rsidR="00EF19EB"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指導的な対応改善の</w:t>
            </w:r>
          </w:p>
          <w:p w14:paraId="1E970173" w14:textId="5D0C5F44"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求め</w:t>
            </w:r>
          </w:p>
        </w:tc>
        <w:tc>
          <w:tcPr>
            <w:tcW w:w="6089" w:type="dxa"/>
            <w:tcBorders>
              <w:right w:val="single" w:sz="12" w:space="0" w:color="auto"/>
            </w:tcBorders>
            <w:noWrap/>
            <w:vAlign w:val="center"/>
            <w:hideMark/>
          </w:tcPr>
          <w:p w14:paraId="221F616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配慮しないことは障害者差別解消法上の差別にあたる旨を説明</w:t>
            </w:r>
          </w:p>
        </w:tc>
      </w:tr>
      <w:tr w:rsidR="00CB6492" w:rsidRPr="0025397A" w14:paraId="761463F1" w14:textId="77777777" w:rsidTr="002D0C08">
        <w:trPr>
          <w:trHeight w:val="195"/>
          <w:jc w:val="center"/>
        </w:trPr>
        <w:tc>
          <w:tcPr>
            <w:tcW w:w="634" w:type="dxa"/>
            <w:vMerge/>
            <w:tcBorders>
              <w:left w:val="single" w:sz="12" w:space="0" w:color="auto"/>
            </w:tcBorders>
            <w:vAlign w:val="center"/>
            <w:hideMark/>
          </w:tcPr>
          <w:p w14:paraId="5EC30E1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7BFFDA0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15CF4D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628FCE0"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D79D60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事業者に、本人の求める配慮について検討と報告を求める</w:t>
            </w:r>
          </w:p>
        </w:tc>
      </w:tr>
      <w:tr w:rsidR="00CB6492" w:rsidRPr="0025397A" w14:paraId="4DA24B42" w14:textId="77777777" w:rsidTr="002D0C08">
        <w:trPr>
          <w:trHeight w:val="195"/>
          <w:jc w:val="center"/>
        </w:trPr>
        <w:tc>
          <w:tcPr>
            <w:tcW w:w="634" w:type="dxa"/>
            <w:vMerge/>
            <w:tcBorders>
              <w:left w:val="single" w:sz="12" w:space="0" w:color="auto"/>
            </w:tcBorders>
            <w:vAlign w:val="center"/>
            <w:hideMark/>
          </w:tcPr>
          <w:p w14:paraId="074B049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63FB1DC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3B2DCE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FD12976"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6307FC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企業としてのマニュアルの徹底、障がい理解の研修等の取組みを求める</w:t>
            </w:r>
          </w:p>
        </w:tc>
      </w:tr>
      <w:tr w:rsidR="00CB6492" w:rsidRPr="0025397A" w14:paraId="0F05D2BA" w14:textId="77777777" w:rsidTr="002D0C08">
        <w:trPr>
          <w:trHeight w:val="195"/>
          <w:jc w:val="center"/>
        </w:trPr>
        <w:tc>
          <w:tcPr>
            <w:tcW w:w="634" w:type="dxa"/>
            <w:vMerge/>
            <w:tcBorders>
              <w:left w:val="single" w:sz="12" w:space="0" w:color="auto"/>
            </w:tcBorders>
            <w:vAlign w:val="center"/>
            <w:hideMark/>
          </w:tcPr>
          <w:p w14:paraId="662E00A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0DDB490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08C726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70D6E0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942B42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改善策を聞きたい旨、病院に連絡する</w:t>
            </w:r>
          </w:p>
        </w:tc>
      </w:tr>
      <w:tr w:rsidR="00CB6492" w:rsidRPr="0025397A" w14:paraId="25F306A6" w14:textId="77777777" w:rsidTr="002D0C08">
        <w:trPr>
          <w:trHeight w:val="195"/>
          <w:jc w:val="center"/>
        </w:trPr>
        <w:tc>
          <w:tcPr>
            <w:tcW w:w="634" w:type="dxa"/>
            <w:vMerge/>
            <w:tcBorders>
              <w:left w:val="single" w:sz="12" w:space="0" w:color="auto"/>
            </w:tcBorders>
            <w:vAlign w:val="center"/>
            <w:hideMark/>
          </w:tcPr>
          <w:p w14:paraId="6D71D09B"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25CBC8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AB84D7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B7FEB2E"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56DF23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職員間の意思疎通や、連絡体制の改善を求める</w:t>
            </w:r>
          </w:p>
        </w:tc>
      </w:tr>
      <w:tr w:rsidR="00CB6492" w:rsidRPr="0025397A" w14:paraId="6932AF7E" w14:textId="77777777" w:rsidTr="002D0C08">
        <w:trPr>
          <w:trHeight w:val="195"/>
          <w:jc w:val="center"/>
        </w:trPr>
        <w:tc>
          <w:tcPr>
            <w:tcW w:w="634" w:type="dxa"/>
            <w:vMerge/>
            <w:tcBorders>
              <w:left w:val="single" w:sz="12" w:space="0" w:color="auto"/>
            </w:tcBorders>
            <w:vAlign w:val="center"/>
            <w:hideMark/>
          </w:tcPr>
          <w:p w14:paraId="7752C4C6"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D53E22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617E68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DF3CC9D"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CFDA1B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貼り紙は障がい者差別に該当するため撤去してもらった</w:t>
            </w:r>
          </w:p>
        </w:tc>
      </w:tr>
      <w:tr w:rsidR="00CB6492" w:rsidRPr="0025397A" w14:paraId="2179A21B" w14:textId="77777777" w:rsidTr="002D0C08">
        <w:trPr>
          <w:trHeight w:val="195"/>
          <w:jc w:val="center"/>
        </w:trPr>
        <w:tc>
          <w:tcPr>
            <w:tcW w:w="634" w:type="dxa"/>
            <w:vMerge/>
            <w:tcBorders>
              <w:left w:val="single" w:sz="12" w:space="0" w:color="auto"/>
            </w:tcBorders>
            <w:vAlign w:val="center"/>
            <w:hideMark/>
          </w:tcPr>
          <w:p w14:paraId="58835AD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24039A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4EF9B5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67267DB7"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上層部への働きかけ</w:t>
            </w:r>
          </w:p>
        </w:tc>
        <w:tc>
          <w:tcPr>
            <w:tcW w:w="6089" w:type="dxa"/>
            <w:tcBorders>
              <w:right w:val="single" w:sz="12" w:space="0" w:color="auto"/>
            </w:tcBorders>
            <w:noWrap/>
            <w:vAlign w:val="center"/>
            <w:hideMark/>
          </w:tcPr>
          <w:p w14:paraId="4AB1C90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職員がまずい対応をしたため、対応者代えて上司が対応</w:t>
            </w:r>
          </w:p>
        </w:tc>
      </w:tr>
      <w:tr w:rsidR="00CB6492" w:rsidRPr="0025397A" w14:paraId="2C9E8DC2" w14:textId="77777777" w:rsidTr="002D0C08">
        <w:trPr>
          <w:trHeight w:val="195"/>
          <w:jc w:val="center"/>
        </w:trPr>
        <w:tc>
          <w:tcPr>
            <w:tcW w:w="634" w:type="dxa"/>
            <w:vMerge/>
            <w:tcBorders>
              <w:left w:val="single" w:sz="12" w:space="0" w:color="auto"/>
            </w:tcBorders>
            <w:vAlign w:val="center"/>
            <w:hideMark/>
          </w:tcPr>
          <w:p w14:paraId="524C9EC1" w14:textId="77777777" w:rsidR="00722745" w:rsidRPr="0025397A" w:rsidRDefault="00722745">
            <w:pPr>
              <w:spacing w:line="0" w:lineRule="atLeast"/>
              <w:rPr>
                <w:rFonts w:asciiTheme="majorEastAsia" w:eastAsiaTheme="majorEastAsia" w:hAnsiTheme="majorEastAsia" w:cs="メイリオ"/>
                <w:sz w:val="14"/>
                <w:szCs w:val="16"/>
              </w:rPr>
            </w:pPr>
          </w:p>
        </w:tc>
        <w:tc>
          <w:tcPr>
            <w:tcW w:w="425" w:type="dxa"/>
            <w:vMerge/>
            <w:vAlign w:val="center"/>
            <w:hideMark/>
          </w:tcPr>
          <w:p w14:paraId="60732DC0" w14:textId="77777777" w:rsidR="00722745" w:rsidRPr="0025397A" w:rsidRDefault="00722745">
            <w:pPr>
              <w:spacing w:line="0" w:lineRule="atLeast"/>
              <w:rPr>
                <w:rFonts w:asciiTheme="majorEastAsia" w:eastAsiaTheme="majorEastAsia" w:hAnsiTheme="majorEastAsia" w:cs="メイリオ"/>
                <w:sz w:val="14"/>
                <w:szCs w:val="16"/>
              </w:rPr>
            </w:pPr>
          </w:p>
        </w:tc>
        <w:tc>
          <w:tcPr>
            <w:tcW w:w="1746" w:type="dxa"/>
            <w:vMerge/>
            <w:vAlign w:val="center"/>
            <w:hideMark/>
          </w:tcPr>
          <w:p w14:paraId="3DAEFE36" w14:textId="77777777" w:rsidR="00722745" w:rsidRPr="0025397A" w:rsidRDefault="00722745">
            <w:pPr>
              <w:spacing w:line="0" w:lineRule="atLeast"/>
              <w:rPr>
                <w:rFonts w:asciiTheme="majorEastAsia" w:eastAsiaTheme="majorEastAsia" w:hAnsiTheme="majorEastAsia" w:cs="メイリオ"/>
                <w:sz w:val="14"/>
                <w:szCs w:val="16"/>
              </w:rPr>
            </w:pPr>
          </w:p>
        </w:tc>
        <w:tc>
          <w:tcPr>
            <w:tcW w:w="1842" w:type="dxa"/>
            <w:vMerge/>
            <w:vAlign w:val="center"/>
            <w:hideMark/>
          </w:tcPr>
          <w:p w14:paraId="7D5B20D3" w14:textId="77777777" w:rsidR="00722745" w:rsidRPr="0025397A" w:rsidRDefault="00722745">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hideMark/>
          </w:tcPr>
          <w:p w14:paraId="2C073C3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地区担当より相談員に電話があり、本社から現地で引き続き対応するよう指示を受けた</w:t>
            </w:r>
          </w:p>
        </w:tc>
      </w:tr>
      <w:tr w:rsidR="00CE253E" w:rsidRPr="0025397A" w14:paraId="7049460F" w14:textId="77777777" w:rsidTr="002D0C08">
        <w:trPr>
          <w:trHeight w:val="210"/>
          <w:jc w:val="center"/>
        </w:trPr>
        <w:tc>
          <w:tcPr>
            <w:tcW w:w="634" w:type="dxa"/>
            <w:vMerge/>
            <w:tcBorders>
              <w:left w:val="single" w:sz="12" w:space="0" w:color="auto"/>
            </w:tcBorders>
            <w:vAlign w:val="center"/>
            <w:hideMark/>
          </w:tcPr>
          <w:p w14:paraId="59B11BA6" w14:textId="77777777" w:rsidR="00722745" w:rsidRPr="0025397A" w:rsidRDefault="00722745">
            <w:pPr>
              <w:spacing w:line="0" w:lineRule="atLeast"/>
              <w:rPr>
                <w:rFonts w:asciiTheme="majorEastAsia" w:eastAsiaTheme="majorEastAsia" w:hAnsiTheme="majorEastAsia" w:cs="メイリオ"/>
                <w:sz w:val="14"/>
                <w:szCs w:val="16"/>
              </w:rPr>
            </w:pPr>
          </w:p>
        </w:tc>
        <w:tc>
          <w:tcPr>
            <w:tcW w:w="425" w:type="dxa"/>
            <w:vMerge/>
            <w:vAlign w:val="center"/>
            <w:hideMark/>
          </w:tcPr>
          <w:p w14:paraId="7A7E96C7" w14:textId="77777777" w:rsidR="00722745" w:rsidRPr="0025397A" w:rsidRDefault="00722745">
            <w:pPr>
              <w:spacing w:line="0" w:lineRule="atLeast"/>
              <w:rPr>
                <w:rFonts w:asciiTheme="majorEastAsia" w:eastAsiaTheme="majorEastAsia" w:hAnsiTheme="majorEastAsia" w:cs="メイリオ"/>
                <w:sz w:val="14"/>
                <w:szCs w:val="16"/>
              </w:rPr>
            </w:pPr>
          </w:p>
        </w:tc>
        <w:tc>
          <w:tcPr>
            <w:tcW w:w="1746" w:type="dxa"/>
            <w:vMerge/>
            <w:vAlign w:val="center"/>
            <w:hideMark/>
          </w:tcPr>
          <w:p w14:paraId="656B4A93" w14:textId="77777777" w:rsidR="00722745" w:rsidRPr="0025397A" w:rsidRDefault="00722745">
            <w:pPr>
              <w:spacing w:line="0" w:lineRule="atLeast"/>
              <w:rPr>
                <w:rFonts w:asciiTheme="majorEastAsia" w:eastAsiaTheme="majorEastAsia" w:hAnsiTheme="majorEastAsia" w:cs="メイリオ"/>
                <w:sz w:val="14"/>
                <w:szCs w:val="16"/>
              </w:rPr>
            </w:pPr>
          </w:p>
        </w:tc>
        <w:tc>
          <w:tcPr>
            <w:tcW w:w="1842" w:type="dxa"/>
            <w:vMerge/>
            <w:vAlign w:val="center"/>
            <w:hideMark/>
          </w:tcPr>
          <w:p w14:paraId="6018D406" w14:textId="77777777" w:rsidR="00722745" w:rsidRPr="0025397A" w:rsidRDefault="00722745">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hideMark/>
          </w:tcPr>
          <w:p w14:paraId="338AD63A"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通報は不適切ではないかという見解を人事部に伝える</w:t>
            </w:r>
          </w:p>
        </w:tc>
      </w:tr>
      <w:tr w:rsidR="00A9161F" w:rsidRPr="0025397A" w14:paraId="65FA3C5C" w14:textId="77777777" w:rsidTr="002D0C08">
        <w:trPr>
          <w:trHeight w:val="210"/>
          <w:jc w:val="center"/>
        </w:trPr>
        <w:tc>
          <w:tcPr>
            <w:tcW w:w="634" w:type="dxa"/>
            <w:vMerge w:val="restart"/>
            <w:tcBorders>
              <w:left w:val="single" w:sz="12" w:space="0" w:color="auto"/>
            </w:tcBorders>
            <w:textDirection w:val="tbRlV"/>
            <w:vAlign w:val="center"/>
          </w:tcPr>
          <w:p w14:paraId="03FD4AC9" w14:textId="04C5DBB6" w:rsidR="00A9161F" w:rsidRPr="0025397A" w:rsidRDefault="00A9161F" w:rsidP="002D0C08">
            <w:pPr>
              <w:spacing w:line="0" w:lineRule="atLeast"/>
              <w:ind w:left="113" w:right="113"/>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主に市町村に関するカテゴリー</w:t>
            </w:r>
          </w:p>
        </w:tc>
        <w:tc>
          <w:tcPr>
            <w:tcW w:w="425" w:type="dxa"/>
            <w:vMerge w:val="restart"/>
            <w:vAlign w:val="center"/>
          </w:tcPr>
          <w:p w14:paraId="272AA164" w14:textId="4BEA8D4F"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17</w:t>
            </w:r>
          </w:p>
        </w:tc>
        <w:tc>
          <w:tcPr>
            <w:tcW w:w="1746" w:type="dxa"/>
            <w:vMerge w:val="restart"/>
            <w:vAlign w:val="center"/>
          </w:tcPr>
          <w:p w14:paraId="297E3ECA" w14:textId="48B4CCCF"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市町村の対応</w:t>
            </w:r>
          </w:p>
        </w:tc>
        <w:tc>
          <w:tcPr>
            <w:tcW w:w="1842" w:type="dxa"/>
            <w:vMerge w:val="restart"/>
            <w:vAlign w:val="center"/>
          </w:tcPr>
          <w:p w14:paraId="0D2075F2" w14:textId="77777777"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相談者・事業者へ</w:t>
            </w:r>
            <w:r w:rsidR="00AF2818" w:rsidRPr="0025397A">
              <w:rPr>
                <w:rFonts w:asciiTheme="majorEastAsia" w:eastAsiaTheme="majorEastAsia" w:hAnsiTheme="majorEastAsia" w:cs="メイリオ" w:hint="eastAsia"/>
                <w:sz w:val="14"/>
                <w:szCs w:val="16"/>
              </w:rPr>
              <w:t>の</w:t>
            </w:r>
          </w:p>
          <w:p w14:paraId="6B3B8D78" w14:textId="167BA27A" w:rsidR="00AF2818" w:rsidRPr="0025397A" w:rsidRDefault="00AF2818">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アプローチ</w:t>
            </w:r>
          </w:p>
        </w:tc>
        <w:tc>
          <w:tcPr>
            <w:tcW w:w="6089" w:type="dxa"/>
            <w:tcBorders>
              <w:right w:val="single" w:sz="12" w:space="0" w:color="auto"/>
            </w:tcBorders>
            <w:noWrap/>
            <w:vAlign w:val="center"/>
          </w:tcPr>
          <w:p w14:paraId="66AF1660" w14:textId="0591BF21"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市から事業者としての検討内容を聞きたいと申出を行うよう調整</w:t>
            </w:r>
          </w:p>
        </w:tc>
      </w:tr>
      <w:tr w:rsidR="00A9161F" w:rsidRPr="0025397A" w14:paraId="6D8893F5" w14:textId="77777777" w:rsidTr="002D0C08">
        <w:trPr>
          <w:trHeight w:val="210"/>
          <w:jc w:val="center"/>
        </w:trPr>
        <w:tc>
          <w:tcPr>
            <w:tcW w:w="634" w:type="dxa"/>
            <w:vMerge/>
            <w:tcBorders>
              <w:left w:val="single" w:sz="12" w:space="0" w:color="auto"/>
            </w:tcBorders>
            <w:vAlign w:val="center"/>
          </w:tcPr>
          <w:p w14:paraId="0A57108E"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vAlign w:val="center"/>
          </w:tcPr>
          <w:p w14:paraId="4922DE65"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vAlign w:val="center"/>
          </w:tcPr>
          <w:p w14:paraId="59BA951E"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vAlign w:val="center"/>
          </w:tcPr>
          <w:p w14:paraId="65F7843A" w14:textId="77777777" w:rsidR="00A9161F" w:rsidRPr="0025397A" w:rsidRDefault="00A9161F">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tcPr>
          <w:p w14:paraId="63988739" w14:textId="4817DE86"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市は、相談者と面談を行うアポイントをとる</w:t>
            </w:r>
          </w:p>
        </w:tc>
      </w:tr>
      <w:tr w:rsidR="00A9161F" w:rsidRPr="0025397A" w14:paraId="1B1572C6" w14:textId="77777777" w:rsidTr="002D0C08">
        <w:trPr>
          <w:trHeight w:val="210"/>
          <w:jc w:val="center"/>
        </w:trPr>
        <w:tc>
          <w:tcPr>
            <w:tcW w:w="634" w:type="dxa"/>
            <w:vMerge/>
            <w:tcBorders>
              <w:left w:val="single" w:sz="12" w:space="0" w:color="auto"/>
            </w:tcBorders>
            <w:vAlign w:val="center"/>
          </w:tcPr>
          <w:p w14:paraId="33A2C787"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vAlign w:val="center"/>
          </w:tcPr>
          <w:p w14:paraId="06CD4942"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vAlign w:val="center"/>
          </w:tcPr>
          <w:p w14:paraId="0C8019D5"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vAlign w:val="center"/>
          </w:tcPr>
          <w:p w14:paraId="296BC457" w14:textId="77777777" w:rsidR="00A9161F" w:rsidRPr="0025397A" w:rsidRDefault="00A9161F">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tcPr>
          <w:p w14:paraId="26580DC8" w14:textId="2083C588"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市は事業者や関係機関に啓発活動を行う</w:t>
            </w:r>
          </w:p>
        </w:tc>
      </w:tr>
      <w:tr w:rsidR="00A9161F" w:rsidRPr="0025397A" w14:paraId="48888B7B" w14:textId="77777777" w:rsidTr="002D0C08">
        <w:trPr>
          <w:trHeight w:val="210"/>
          <w:jc w:val="center"/>
        </w:trPr>
        <w:tc>
          <w:tcPr>
            <w:tcW w:w="634" w:type="dxa"/>
            <w:vMerge/>
            <w:tcBorders>
              <w:left w:val="single" w:sz="12" w:space="0" w:color="auto"/>
            </w:tcBorders>
            <w:vAlign w:val="center"/>
          </w:tcPr>
          <w:p w14:paraId="224FD085"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vAlign w:val="center"/>
          </w:tcPr>
          <w:p w14:paraId="6AFF4D37"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vAlign w:val="center"/>
          </w:tcPr>
          <w:p w14:paraId="5F421B15"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val="restart"/>
            <w:vAlign w:val="center"/>
          </w:tcPr>
          <w:p w14:paraId="0615E83F" w14:textId="53BFECAF"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市町村と府の連携</w:t>
            </w:r>
          </w:p>
        </w:tc>
        <w:tc>
          <w:tcPr>
            <w:tcW w:w="6089" w:type="dxa"/>
            <w:tcBorders>
              <w:right w:val="single" w:sz="12" w:space="0" w:color="auto"/>
            </w:tcBorders>
            <w:noWrap/>
            <w:vAlign w:val="center"/>
          </w:tcPr>
          <w:p w14:paraId="117B76C8" w14:textId="5F9A3B6E"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事業者と市の面談に府が同席</w:t>
            </w:r>
          </w:p>
        </w:tc>
      </w:tr>
      <w:tr w:rsidR="00A9161F" w:rsidRPr="0025397A" w14:paraId="58C88D71" w14:textId="77777777" w:rsidTr="00A9161F">
        <w:trPr>
          <w:trHeight w:val="210"/>
          <w:jc w:val="center"/>
        </w:trPr>
        <w:tc>
          <w:tcPr>
            <w:tcW w:w="634" w:type="dxa"/>
            <w:vMerge/>
            <w:tcBorders>
              <w:left w:val="single" w:sz="12" w:space="0" w:color="auto"/>
            </w:tcBorders>
            <w:vAlign w:val="center"/>
          </w:tcPr>
          <w:p w14:paraId="18C94678"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vAlign w:val="center"/>
          </w:tcPr>
          <w:p w14:paraId="7CA11C77"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vAlign w:val="center"/>
          </w:tcPr>
          <w:p w14:paraId="4BCE0E3F"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vAlign w:val="center"/>
          </w:tcPr>
          <w:p w14:paraId="3B055AE2" w14:textId="77777777" w:rsidR="00A9161F" w:rsidRPr="0025397A" w:rsidRDefault="00A9161F">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tcPr>
          <w:p w14:paraId="577C5B54" w14:textId="459A49DA"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市から府へ協力依頼があり、現場への調査実施</w:t>
            </w:r>
          </w:p>
        </w:tc>
      </w:tr>
      <w:tr w:rsidR="00A9161F" w:rsidRPr="00CE253E" w14:paraId="772D7B04" w14:textId="77777777" w:rsidTr="002D0C08">
        <w:trPr>
          <w:trHeight w:val="210"/>
          <w:jc w:val="center"/>
        </w:trPr>
        <w:tc>
          <w:tcPr>
            <w:tcW w:w="634" w:type="dxa"/>
            <w:vMerge/>
            <w:tcBorders>
              <w:left w:val="single" w:sz="12" w:space="0" w:color="auto"/>
              <w:bottom w:val="single" w:sz="12" w:space="0" w:color="auto"/>
            </w:tcBorders>
            <w:vAlign w:val="center"/>
          </w:tcPr>
          <w:p w14:paraId="0366A31B"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tcBorders>
              <w:bottom w:val="single" w:sz="12" w:space="0" w:color="auto"/>
            </w:tcBorders>
            <w:vAlign w:val="center"/>
          </w:tcPr>
          <w:p w14:paraId="138BFE61"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tcBorders>
              <w:bottom w:val="single" w:sz="12" w:space="0" w:color="auto"/>
            </w:tcBorders>
            <w:vAlign w:val="center"/>
          </w:tcPr>
          <w:p w14:paraId="7CAA9239"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tcBorders>
              <w:bottom w:val="single" w:sz="12" w:space="0" w:color="auto"/>
            </w:tcBorders>
            <w:vAlign w:val="center"/>
          </w:tcPr>
          <w:p w14:paraId="36B87D62" w14:textId="77777777" w:rsidR="00A9161F" w:rsidRPr="0025397A" w:rsidRDefault="00A9161F">
            <w:pPr>
              <w:spacing w:line="0" w:lineRule="atLeast"/>
              <w:rPr>
                <w:rFonts w:asciiTheme="majorEastAsia" w:eastAsiaTheme="majorEastAsia" w:hAnsiTheme="majorEastAsia" w:cs="メイリオ"/>
                <w:sz w:val="14"/>
                <w:szCs w:val="16"/>
              </w:rPr>
            </w:pPr>
          </w:p>
        </w:tc>
        <w:tc>
          <w:tcPr>
            <w:tcW w:w="6089" w:type="dxa"/>
            <w:tcBorders>
              <w:bottom w:val="single" w:sz="12" w:space="0" w:color="auto"/>
              <w:right w:val="single" w:sz="12" w:space="0" w:color="auto"/>
            </w:tcBorders>
            <w:noWrap/>
            <w:vAlign w:val="center"/>
          </w:tcPr>
          <w:p w14:paraId="5EAEE900" w14:textId="30DA7193" w:rsidR="00A9161F" w:rsidRPr="0025397A" w:rsidRDefault="00A9161F" w:rsidP="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市と府で、事業者への聞き取り前の打合せを行う</w:t>
            </w:r>
          </w:p>
        </w:tc>
      </w:tr>
    </w:tbl>
    <w:p w14:paraId="6A88D1F1" w14:textId="77777777" w:rsidR="00722745" w:rsidRPr="00CB6492" w:rsidRDefault="00722745" w:rsidP="00F209F3">
      <w:pPr>
        <w:spacing w:line="0" w:lineRule="atLeast"/>
        <w:rPr>
          <w:rFonts w:ascii="メイリオ" w:eastAsia="メイリオ" w:hAnsi="メイリオ" w:cs="メイリオ"/>
          <w:b/>
        </w:rPr>
      </w:pPr>
    </w:p>
    <w:p w14:paraId="0C05ADDF"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　それぞれのカテゴリーと、各カテゴリー間の関係について、詳しく見ていきます。</w:t>
      </w:r>
    </w:p>
    <w:p w14:paraId="5C94B10D" w14:textId="77777777" w:rsidR="00CE253E" w:rsidRDefault="00CE253E" w:rsidP="00F209F3">
      <w:pPr>
        <w:spacing w:line="0" w:lineRule="atLeast"/>
        <w:rPr>
          <w:rFonts w:ascii="メイリオ" w:eastAsia="メイリオ" w:hAnsi="メイリオ" w:cs="メイリオ"/>
          <w:sz w:val="22"/>
        </w:rPr>
      </w:pPr>
    </w:p>
    <w:p w14:paraId="7A3DB491" w14:textId="77777777" w:rsidR="00A9161F" w:rsidRDefault="00A9161F" w:rsidP="00F209F3">
      <w:pPr>
        <w:spacing w:line="0" w:lineRule="atLeast"/>
        <w:rPr>
          <w:rFonts w:ascii="メイリオ" w:eastAsia="メイリオ" w:hAnsi="メイリオ" w:cs="メイリオ"/>
          <w:sz w:val="22"/>
        </w:rPr>
      </w:pPr>
    </w:p>
    <w:p w14:paraId="1E4E03AE" w14:textId="77777777" w:rsidR="00AF175E" w:rsidRDefault="00AF175E" w:rsidP="00F209F3">
      <w:pPr>
        <w:spacing w:line="0" w:lineRule="atLeast"/>
        <w:rPr>
          <w:rFonts w:ascii="メイリオ" w:eastAsia="メイリオ" w:hAnsi="メイリオ" w:cs="メイリオ"/>
          <w:sz w:val="22"/>
        </w:rPr>
      </w:pPr>
    </w:p>
    <w:p w14:paraId="53B272AF"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lastRenderedPageBreak/>
        <w:t>■ 主に「事業者」に関するカテゴリー</w:t>
      </w:r>
    </w:p>
    <w:p w14:paraId="7FE68FB1"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【1　知識や経験の不足】</w:t>
      </w:r>
    </w:p>
    <w:p w14:paraId="4B237DA0" w14:textId="291A93D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事業者が「合理的配慮の知識や経験がない」「具体的な方法がわからない」といった理由により、</w:t>
      </w:r>
      <w:r w:rsidR="005E6DC5" w:rsidRPr="000631B0">
        <w:rPr>
          <w:rFonts w:ascii="メイリオ" w:eastAsia="メイリオ" w:hAnsi="メイリオ" w:cs="メイリオ" w:hint="eastAsia"/>
          <w:sz w:val="22"/>
        </w:rPr>
        <w:t>紛争</w:t>
      </w:r>
      <w:r w:rsidRPr="000631B0">
        <w:rPr>
          <w:rFonts w:ascii="メイリオ" w:eastAsia="メイリオ" w:hAnsi="メイリオ" w:cs="メイリオ" w:hint="eastAsia"/>
          <w:sz w:val="22"/>
        </w:rPr>
        <w:t>に至る場合です。こういったケースは、事業者側が</w:t>
      </w:r>
      <w:r w:rsidR="005E6DC5" w:rsidRPr="000631B0">
        <w:rPr>
          <w:rFonts w:ascii="メイリオ" w:eastAsia="メイリオ" w:hAnsi="メイリオ" w:cs="メイリオ" w:hint="eastAsia"/>
          <w:sz w:val="22"/>
        </w:rPr>
        <w:t>障がい者に対し不適切な対応をしていることを</w:t>
      </w:r>
      <w:r w:rsidRPr="000631B0">
        <w:rPr>
          <w:rFonts w:ascii="メイリオ" w:eastAsia="メイリオ" w:hAnsi="メイリオ" w:cs="メイリオ" w:hint="eastAsia"/>
          <w:sz w:val="22"/>
        </w:rPr>
        <w:t>自覚していない</w:t>
      </w:r>
      <w:r w:rsidR="005E6DC5" w:rsidRPr="000631B0">
        <w:rPr>
          <w:rFonts w:ascii="メイリオ" w:eastAsia="メイリオ" w:hAnsi="メイリオ" w:cs="メイリオ" w:hint="eastAsia"/>
          <w:sz w:val="22"/>
        </w:rPr>
        <w:t>、という</w:t>
      </w:r>
      <w:r w:rsidRPr="000631B0">
        <w:rPr>
          <w:rFonts w:ascii="メイリオ" w:eastAsia="メイリオ" w:hAnsi="メイリオ" w:cs="メイリオ" w:hint="eastAsia"/>
          <w:sz w:val="22"/>
        </w:rPr>
        <w:t>こと</w:t>
      </w:r>
      <w:r w:rsidR="005E6DC5" w:rsidRPr="000631B0">
        <w:rPr>
          <w:rFonts w:ascii="メイリオ" w:eastAsia="メイリオ" w:hAnsi="メイリオ" w:cs="メイリオ" w:hint="eastAsia"/>
          <w:sz w:val="22"/>
        </w:rPr>
        <w:t>もあります</w:t>
      </w:r>
      <w:r w:rsidRPr="000631B0">
        <w:rPr>
          <w:rFonts w:ascii="メイリオ" w:eastAsia="メイリオ" w:hAnsi="メイリオ" w:cs="メイリオ" w:hint="eastAsia"/>
          <w:sz w:val="22"/>
        </w:rPr>
        <w:t>。</w:t>
      </w:r>
    </w:p>
    <w:p w14:paraId="2B97346C" w14:textId="33EED650"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【2</w:t>
      </w:r>
      <w:r w:rsidR="00BB5A8D">
        <w:rPr>
          <w:rFonts w:ascii="メイリオ" w:eastAsia="メイリオ" w:hAnsi="メイリオ" w:cs="メイリオ" w:hint="eastAsia"/>
          <w:sz w:val="22"/>
        </w:rPr>
        <w:t xml:space="preserve">　障がい者に対する「偏見」</w:t>
      </w:r>
      <w:r w:rsidRPr="00AF36AA">
        <w:rPr>
          <w:rFonts w:ascii="メイリオ" w:eastAsia="メイリオ" w:hAnsi="メイリオ" w:cs="メイリオ" w:hint="eastAsia"/>
          <w:sz w:val="22"/>
        </w:rPr>
        <w:t>】</w:t>
      </w:r>
    </w:p>
    <w:p w14:paraId="62C2F025" w14:textId="6B4BCC6E" w:rsidR="00F209F3" w:rsidRPr="000631B0" w:rsidRDefault="002212E1"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事業者に、</w:t>
      </w:r>
      <w:r w:rsidR="00F209F3" w:rsidRPr="000631B0">
        <w:rPr>
          <w:rFonts w:ascii="メイリオ" w:eastAsia="メイリオ" w:hAnsi="メイリオ" w:cs="メイリオ" w:hint="eastAsia"/>
          <w:sz w:val="22"/>
        </w:rPr>
        <w:t>単に「合理的配慮を知らない」</w:t>
      </w:r>
      <w:r w:rsidRPr="000631B0">
        <w:rPr>
          <w:rFonts w:ascii="メイリオ" w:eastAsia="メイリオ" w:hAnsi="メイリオ" w:cs="メイリオ" w:hint="eastAsia"/>
          <w:sz w:val="22"/>
        </w:rPr>
        <w:t>等</w:t>
      </w:r>
      <w:r w:rsidR="00F209F3" w:rsidRPr="000631B0">
        <w:rPr>
          <w:rFonts w:ascii="メイリオ" w:eastAsia="メイリオ" w:hAnsi="メイリオ" w:cs="メイリオ" w:hint="eastAsia"/>
          <w:sz w:val="22"/>
        </w:rPr>
        <w:t>といった知識・経験</w:t>
      </w:r>
      <w:r w:rsidRPr="000631B0">
        <w:rPr>
          <w:rFonts w:ascii="メイリオ" w:eastAsia="メイリオ" w:hAnsi="メイリオ" w:cs="メイリオ" w:hint="eastAsia"/>
          <w:sz w:val="22"/>
        </w:rPr>
        <w:t>の</w:t>
      </w:r>
      <w:r w:rsidR="00F209F3" w:rsidRPr="000631B0">
        <w:rPr>
          <w:rFonts w:ascii="メイリオ" w:eastAsia="メイリオ" w:hAnsi="メイリオ" w:cs="メイリオ" w:hint="eastAsia"/>
          <w:sz w:val="22"/>
        </w:rPr>
        <w:t>不足だけではなく、いわゆる偏見や、障がい者に対して負のレッテルを貼るような態度や言動が見られ</w:t>
      </w:r>
      <w:r w:rsidRPr="000631B0">
        <w:rPr>
          <w:rFonts w:ascii="メイリオ" w:eastAsia="メイリオ" w:hAnsi="メイリオ" w:cs="メイリオ" w:hint="eastAsia"/>
          <w:sz w:val="22"/>
        </w:rPr>
        <w:t>ることがあり</w:t>
      </w:r>
      <w:r w:rsidR="00F209F3" w:rsidRPr="000631B0">
        <w:rPr>
          <w:rFonts w:ascii="メイリオ" w:eastAsia="メイリオ" w:hAnsi="メイリオ" w:cs="メイリオ" w:hint="eastAsia"/>
          <w:sz w:val="22"/>
        </w:rPr>
        <w:t>ます。</w:t>
      </w:r>
    </w:p>
    <w:p w14:paraId="6B839E45" w14:textId="3B08CF2F" w:rsidR="00F209F3" w:rsidRPr="009B240F"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【3　</w:t>
      </w:r>
      <w:r w:rsidR="004008E1" w:rsidRPr="000D7954">
        <w:rPr>
          <w:rFonts w:ascii="メイリオ" w:eastAsia="メイリオ" w:hAnsi="メイリオ" w:cs="メイリオ" w:hint="eastAsia"/>
          <w:sz w:val="22"/>
        </w:rPr>
        <w:t>不適切な</w:t>
      </w:r>
      <w:r w:rsidRPr="009B240F">
        <w:rPr>
          <w:rFonts w:ascii="メイリオ" w:eastAsia="メイリオ" w:hAnsi="メイリオ" w:cs="メイリオ" w:hint="eastAsia"/>
          <w:sz w:val="22"/>
        </w:rPr>
        <w:t>初期対応】</w:t>
      </w:r>
    </w:p>
    <w:p w14:paraId="335BAD4F" w14:textId="746BADE0"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事業者の</w:t>
      </w:r>
      <w:r w:rsidR="004008E1" w:rsidRPr="000631B0">
        <w:rPr>
          <w:rFonts w:ascii="メイリオ" w:eastAsia="メイリオ" w:hAnsi="メイリオ" w:cs="メイリオ" w:hint="eastAsia"/>
          <w:sz w:val="22"/>
        </w:rPr>
        <w:t>不適切な</w:t>
      </w:r>
      <w:r w:rsidRPr="000631B0">
        <w:rPr>
          <w:rFonts w:ascii="メイリオ" w:eastAsia="メイリオ" w:hAnsi="メイリオ" w:cs="メイリオ" w:hint="eastAsia"/>
          <w:sz w:val="22"/>
        </w:rPr>
        <w:t>初期対応</w:t>
      </w:r>
      <w:r w:rsidR="004008E1" w:rsidRPr="000631B0">
        <w:rPr>
          <w:rFonts w:ascii="メイリオ" w:eastAsia="メイリオ" w:hAnsi="メイリオ" w:cs="メイリオ" w:hint="eastAsia"/>
          <w:sz w:val="22"/>
        </w:rPr>
        <w:t>として</w:t>
      </w:r>
      <w:r w:rsidRPr="000631B0">
        <w:rPr>
          <w:rFonts w:ascii="メイリオ" w:eastAsia="メイリオ" w:hAnsi="メイリオ" w:cs="メイリオ" w:hint="eastAsia"/>
          <w:sz w:val="22"/>
        </w:rPr>
        <w:t>、大きく分けて、事業者が「高圧的」、「一律的」、「説明不足」の３つが挙げられます。これらの対応は、ケースによっては重複していることもあります</w:t>
      </w:r>
      <w:r w:rsidR="00744C16" w:rsidRPr="000631B0">
        <w:rPr>
          <w:rFonts w:ascii="メイリオ" w:eastAsia="メイリオ" w:hAnsi="メイリオ" w:cs="メイリオ" w:hint="eastAsia"/>
          <w:sz w:val="22"/>
        </w:rPr>
        <w:t>。</w:t>
      </w:r>
      <w:r w:rsidRPr="000631B0">
        <w:rPr>
          <w:rFonts w:ascii="メイリオ" w:eastAsia="メイリオ" w:hAnsi="メイリオ" w:cs="メイリオ" w:hint="eastAsia"/>
          <w:sz w:val="22"/>
        </w:rPr>
        <w:t>例えば、十分な説明をしているが高圧的である、あるいは、いくら丁寧な対応でも一律的であ</w:t>
      </w:r>
      <w:r w:rsidR="004826EF" w:rsidRPr="000631B0">
        <w:rPr>
          <w:rFonts w:ascii="メイリオ" w:eastAsia="メイリオ" w:hAnsi="メイリオ" w:cs="メイリオ" w:hint="eastAsia"/>
          <w:sz w:val="22"/>
        </w:rPr>
        <w:t>るなど、１つでも上記の対応を取ることにより</w:t>
      </w:r>
      <w:r w:rsidRPr="000631B0">
        <w:rPr>
          <w:rFonts w:ascii="メイリオ" w:eastAsia="メイリオ" w:hAnsi="メイリオ" w:cs="メイリオ" w:hint="eastAsia"/>
          <w:sz w:val="22"/>
        </w:rPr>
        <w:t>、紛争に至る可能性があるということを示しています。</w:t>
      </w:r>
    </w:p>
    <w:p w14:paraId="5F148D48" w14:textId="61FA6CAC"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【4　</w:t>
      </w:r>
      <w:r w:rsidR="003257C1">
        <w:rPr>
          <w:rFonts w:ascii="メイリオ" w:eastAsia="メイリオ" w:hAnsi="メイリオ" w:cs="メイリオ" w:hint="eastAsia"/>
          <w:sz w:val="22"/>
        </w:rPr>
        <w:t>相談体制</w:t>
      </w:r>
      <w:r w:rsidRPr="00AF36AA">
        <w:rPr>
          <w:rFonts w:ascii="メイリオ" w:eastAsia="メイリオ" w:hAnsi="メイリオ" w:cs="メイリオ" w:hint="eastAsia"/>
          <w:sz w:val="22"/>
        </w:rPr>
        <w:t>が未整備】</w:t>
      </w:r>
    </w:p>
    <w:p w14:paraId="327CFE57" w14:textId="1C43F3E4" w:rsidR="00F209F3" w:rsidRPr="00AF36AA"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障がい者の申し出た配慮について、「職員間の周知不足」により必要な配慮に関する情報共有がなされていないことや、「相談すべき窓口や対応の問題」として、障がい者が申し出るべき窓口がわかりづらい、もしくは明確になっていない</w:t>
      </w:r>
      <w:r w:rsidR="002212E1">
        <w:rPr>
          <w:rFonts w:ascii="メイリオ" w:eastAsia="メイリオ" w:hAnsi="メイリオ" w:cs="メイリオ" w:hint="eastAsia"/>
          <w:sz w:val="22"/>
        </w:rPr>
        <w:t>ことや</w:t>
      </w:r>
      <w:r w:rsidR="004826EF" w:rsidRPr="009B240F">
        <w:rPr>
          <w:rFonts w:ascii="メイリオ" w:eastAsia="メイリオ" w:hAnsi="メイリオ" w:cs="メイリオ" w:hint="eastAsia"/>
          <w:sz w:val="22"/>
        </w:rPr>
        <w:t>、組織内で担当窓口への情報提供や報告の手続きが不徹底であることなど</w:t>
      </w:r>
      <w:r w:rsidRPr="009B240F">
        <w:rPr>
          <w:rFonts w:ascii="メイリオ" w:eastAsia="メイリオ" w:hAnsi="メイリオ" w:cs="メイリオ" w:hint="eastAsia"/>
          <w:sz w:val="22"/>
        </w:rPr>
        <w:t>により、本来対応すべき担当部署にまで相談内容が行き届かず、結果として</w:t>
      </w:r>
      <w:r w:rsidR="005E6DC5">
        <w:rPr>
          <w:rFonts w:ascii="メイリオ" w:eastAsia="メイリオ" w:hAnsi="メイリオ" w:cs="メイリオ" w:hint="eastAsia"/>
          <w:sz w:val="22"/>
        </w:rPr>
        <w:t>紛争</w:t>
      </w:r>
      <w:r w:rsidRPr="009B240F">
        <w:rPr>
          <w:rFonts w:ascii="メイリオ" w:eastAsia="メイリオ" w:hAnsi="メイリオ" w:cs="メイリオ" w:hint="eastAsia"/>
          <w:sz w:val="22"/>
        </w:rPr>
        <w:t>に至ってしまうといっ</w:t>
      </w:r>
      <w:r w:rsidRPr="00AF36AA">
        <w:rPr>
          <w:rFonts w:ascii="メイリオ" w:eastAsia="メイリオ" w:hAnsi="メイリオ" w:cs="メイリオ" w:hint="eastAsia"/>
          <w:sz w:val="22"/>
        </w:rPr>
        <w:t>た場合があります。</w:t>
      </w:r>
    </w:p>
    <w:p w14:paraId="00361AC3" w14:textId="166CCCF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【5　</w:t>
      </w:r>
      <w:r w:rsidR="00BB5A8D">
        <w:rPr>
          <w:rFonts w:ascii="メイリオ" w:eastAsia="メイリオ" w:hAnsi="メイリオ" w:cs="メイリオ" w:hint="eastAsia"/>
          <w:sz w:val="22"/>
        </w:rPr>
        <w:t>事業者が構える</w:t>
      </w:r>
      <w:r w:rsidRPr="00AF36AA">
        <w:rPr>
          <w:rFonts w:ascii="メイリオ" w:eastAsia="メイリオ" w:hAnsi="メイリオ" w:cs="メイリオ" w:hint="eastAsia"/>
          <w:sz w:val="22"/>
        </w:rPr>
        <w:t>】</w:t>
      </w:r>
    </w:p>
    <w:p w14:paraId="36AD656F" w14:textId="1C79156C"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「事業者</w:t>
      </w:r>
      <w:r w:rsidR="00BB5A8D" w:rsidRPr="000631B0">
        <w:rPr>
          <w:rFonts w:ascii="メイリオ" w:eastAsia="メイリオ" w:hAnsi="メイリオ" w:cs="メイリオ" w:hint="eastAsia"/>
          <w:sz w:val="22"/>
        </w:rPr>
        <w:t>が持つ相談者への印象」に影響され、相談者に対し「事業者の警戒</w:t>
      </w:r>
      <w:r w:rsidRPr="000631B0">
        <w:rPr>
          <w:rFonts w:ascii="メイリオ" w:eastAsia="メイリオ" w:hAnsi="メイリオ" w:cs="メイリオ" w:hint="eastAsia"/>
          <w:sz w:val="22"/>
        </w:rPr>
        <w:t>」</w:t>
      </w:r>
      <w:r w:rsidR="005D3C55">
        <w:rPr>
          <w:rFonts w:ascii="メイリオ" w:eastAsia="メイリオ" w:hAnsi="メイリオ" w:cs="メイリオ" w:hint="eastAsia"/>
          <w:sz w:val="22"/>
        </w:rPr>
        <w:t>が生じる</w:t>
      </w:r>
      <w:r w:rsidRPr="000631B0">
        <w:rPr>
          <w:rFonts w:ascii="メイリオ" w:eastAsia="メイリオ" w:hAnsi="メイリオ" w:cs="メイリオ" w:hint="eastAsia"/>
          <w:sz w:val="22"/>
        </w:rPr>
        <w:t>ことにより、話し合いに応じない、もしくは相談者に対して十分に説明ができなくなる、といった場合があります。また、「事業者の困りごと」として、</w:t>
      </w:r>
      <w:r w:rsidR="00744C16" w:rsidRPr="000631B0">
        <w:rPr>
          <w:rFonts w:ascii="メイリオ" w:eastAsia="メイリオ" w:hAnsi="メイリオ" w:cs="メイリオ" w:hint="eastAsia"/>
          <w:sz w:val="22"/>
        </w:rPr>
        <w:t>例えば、</w:t>
      </w:r>
      <w:r w:rsidR="005E6DC5" w:rsidRPr="000631B0">
        <w:rPr>
          <w:rFonts w:ascii="メイリオ" w:eastAsia="メイリオ" w:hAnsi="メイリオ" w:cs="メイリオ" w:hint="eastAsia"/>
          <w:sz w:val="22"/>
        </w:rPr>
        <w:t>“</w:t>
      </w:r>
      <w:r w:rsidR="00744C16" w:rsidRPr="000631B0">
        <w:rPr>
          <w:rFonts w:ascii="メイリオ" w:eastAsia="メイリオ" w:hAnsi="メイリオ" w:cs="メイリオ" w:hint="eastAsia"/>
          <w:sz w:val="22"/>
        </w:rPr>
        <w:t>安全面を考えるとどのような方法がよいかわからなかった</w:t>
      </w:r>
      <w:r w:rsidR="005E6DC5" w:rsidRPr="000631B0">
        <w:rPr>
          <w:rFonts w:ascii="メイリオ" w:eastAsia="メイリオ" w:hAnsi="メイリオ" w:cs="メイリオ" w:hint="eastAsia"/>
          <w:sz w:val="22"/>
        </w:rPr>
        <w:t>”</w:t>
      </w:r>
      <w:r w:rsidR="00744C16" w:rsidRPr="000631B0">
        <w:rPr>
          <w:rFonts w:ascii="メイリオ" w:eastAsia="メイリオ" w:hAnsi="メイリオ" w:cs="メイリオ" w:hint="eastAsia"/>
          <w:sz w:val="22"/>
        </w:rPr>
        <w:t>等</w:t>
      </w:r>
      <w:r w:rsidR="009B240F" w:rsidRPr="000631B0">
        <w:rPr>
          <w:rFonts w:ascii="メイリオ" w:eastAsia="メイリオ" w:hAnsi="メイリオ" w:cs="メイリオ" w:hint="eastAsia"/>
          <w:sz w:val="22"/>
        </w:rPr>
        <w:t>の</w:t>
      </w:r>
      <w:r w:rsidRPr="000631B0">
        <w:rPr>
          <w:rFonts w:ascii="メイリオ" w:eastAsia="メイリオ" w:hAnsi="メイリオ" w:cs="メイリオ" w:hint="eastAsia"/>
          <w:sz w:val="22"/>
        </w:rPr>
        <w:t>背景もあり、相談者の申出に応えられない事情について、相談</w:t>
      </w:r>
      <w:r w:rsidR="00BB5A8D" w:rsidRPr="000631B0">
        <w:rPr>
          <w:rFonts w:ascii="メイリオ" w:eastAsia="メイリオ" w:hAnsi="メイリオ" w:cs="メイリオ" w:hint="eastAsia"/>
          <w:sz w:val="22"/>
        </w:rPr>
        <w:t>者の理解を得られない場合にも、事業者が相談者への対応について構えて</w:t>
      </w:r>
      <w:r w:rsidRPr="000631B0">
        <w:rPr>
          <w:rFonts w:ascii="メイリオ" w:eastAsia="メイリオ" w:hAnsi="メイリオ" w:cs="メイリオ" w:hint="eastAsia"/>
          <w:sz w:val="22"/>
        </w:rPr>
        <w:t>しまうことがあります。</w:t>
      </w:r>
    </w:p>
    <w:p w14:paraId="35192ED0" w14:textId="40DD0630"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【6　</w:t>
      </w:r>
      <w:r w:rsidR="005E6DC5">
        <w:rPr>
          <w:rFonts w:ascii="メイリオ" w:eastAsia="メイリオ" w:hAnsi="メイリオ" w:cs="メイリオ" w:hint="eastAsia"/>
          <w:sz w:val="22"/>
        </w:rPr>
        <w:t>相談員関与時の</w:t>
      </w:r>
      <w:r w:rsidRPr="00AF36AA">
        <w:rPr>
          <w:rFonts w:ascii="メイリオ" w:eastAsia="メイリオ" w:hAnsi="メイリオ" w:cs="メイリオ" w:hint="eastAsia"/>
          <w:sz w:val="22"/>
        </w:rPr>
        <w:t>反省と感謝】</w:t>
      </w:r>
    </w:p>
    <w:p w14:paraId="2225C179" w14:textId="5FD14B66" w:rsidR="00F209F3" w:rsidRPr="009B240F"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事業者は、広域支援相談員が</w:t>
      </w:r>
      <w:r w:rsidR="00443D84">
        <w:rPr>
          <w:rFonts w:ascii="メイリオ" w:eastAsia="メイリオ" w:hAnsi="メイリオ" w:cs="メイリオ" w:hint="eastAsia"/>
          <w:sz w:val="22"/>
        </w:rPr>
        <w:t>関わり</w:t>
      </w:r>
      <w:r w:rsidRPr="00AF36AA">
        <w:rPr>
          <w:rFonts w:ascii="メイリオ" w:eastAsia="メイリオ" w:hAnsi="メイリオ" w:cs="メイリオ" w:hint="eastAsia"/>
          <w:sz w:val="22"/>
        </w:rPr>
        <w:t>、本来取るべき対応を知ったり、自らが不適切だった点に気づいたりすることにより、事業者</w:t>
      </w:r>
      <w:r w:rsidRPr="009B240F">
        <w:rPr>
          <w:rFonts w:ascii="メイリオ" w:eastAsia="メイリオ" w:hAnsi="メイリオ" w:cs="メイリオ" w:hint="eastAsia"/>
          <w:sz w:val="22"/>
        </w:rPr>
        <w:t>が</w:t>
      </w:r>
      <w:r w:rsidR="004826EF" w:rsidRPr="000D7954">
        <w:rPr>
          <w:rFonts w:ascii="メイリオ" w:eastAsia="メイリオ" w:hAnsi="メイリオ" w:cs="メイリオ" w:hint="eastAsia"/>
          <w:sz w:val="22"/>
        </w:rPr>
        <w:t>不適切な対応</w:t>
      </w:r>
      <w:r w:rsidRPr="009B240F">
        <w:rPr>
          <w:rFonts w:ascii="メイリオ" w:eastAsia="メイリオ" w:hAnsi="メイリオ" w:cs="メイリオ" w:hint="eastAsia"/>
          <w:sz w:val="22"/>
        </w:rPr>
        <w:t>を認めて「反省・謝罪」をしたり、あるいは新たな知識や経験を得られたことや相談者のニーズに応じられたことに対する「感謝」を表</w:t>
      </w:r>
      <w:r w:rsidR="002E01CF" w:rsidRPr="000D7954">
        <w:rPr>
          <w:rFonts w:ascii="メイリオ" w:eastAsia="メイリオ" w:hAnsi="メイリオ" w:cs="メイリオ" w:hint="eastAsia"/>
          <w:sz w:val="22"/>
        </w:rPr>
        <w:t>す事例もあり</w:t>
      </w:r>
      <w:r w:rsidRPr="009B240F">
        <w:rPr>
          <w:rFonts w:ascii="メイリオ" w:eastAsia="メイリオ" w:hAnsi="メイリオ" w:cs="メイリオ" w:hint="eastAsia"/>
          <w:sz w:val="22"/>
        </w:rPr>
        <w:t>ます。個別事例を通して、紛争解決を図るとともに、今後も同様な相談があった際に適切に対応ができるようになるなど、啓発的な役割を相談員が担っているとも考えられます。</w:t>
      </w:r>
    </w:p>
    <w:p w14:paraId="1D7C059E" w14:textId="7B46657D" w:rsidR="00F209F3" w:rsidRPr="009B240F" w:rsidRDefault="00F209F3" w:rsidP="000D7954">
      <w:pPr>
        <w:tabs>
          <w:tab w:val="left" w:pos="4140"/>
          <w:tab w:val="center" w:pos="4876"/>
        </w:tabs>
        <w:spacing w:line="0" w:lineRule="atLeast"/>
        <w:rPr>
          <w:rFonts w:ascii="メイリオ" w:eastAsia="メイリオ" w:hAnsi="メイリオ" w:cs="メイリオ"/>
          <w:sz w:val="22"/>
        </w:rPr>
      </w:pPr>
      <w:r w:rsidRPr="009B240F">
        <w:rPr>
          <w:rFonts w:ascii="メイリオ" w:eastAsia="メイリオ" w:hAnsi="メイリオ" w:cs="メイリオ" w:hint="eastAsia"/>
          <w:sz w:val="22"/>
        </w:rPr>
        <w:t>【</w:t>
      </w:r>
      <w:r w:rsidRPr="009B240F">
        <w:rPr>
          <w:rFonts w:ascii="メイリオ" w:eastAsia="メイリオ" w:hAnsi="メイリオ" w:cs="メイリオ"/>
          <w:sz w:val="22"/>
        </w:rPr>
        <w:t>7　「頑な」</w:t>
      </w:r>
      <w:r w:rsidR="000A499A">
        <w:rPr>
          <w:rFonts w:ascii="メイリオ" w:eastAsia="メイリオ" w:hAnsi="メイリオ" w:cs="メイリオ" w:hint="eastAsia"/>
          <w:sz w:val="22"/>
        </w:rPr>
        <w:t>な対応</w:t>
      </w:r>
      <w:r w:rsidRPr="009B240F">
        <w:rPr>
          <w:rFonts w:ascii="メイリオ" w:eastAsia="メイリオ" w:hAnsi="メイリオ" w:cs="メイリオ"/>
          <w:sz w:val="22"/>
        </w:rPr>
        <w:t>】</w:t>
      </w:r>
      <w:r w:rsidR="009B240F" w:rsidRPr="009B240F">
        <w:rPr>
          <w:rFonts w:ascii="メイリオ" w:eastAsia="メイリオ" w:hAnsi="メイリオ" w:cs="メイリオ"/>
          <w:sz w:val="22"/>
        </w:rPr>
        <w:tab/>
      </w:r>
      <w:r w:rsidR="009B240F" w:rsidRPr="009B240F">
        <w:rPr>
          <w:rFonts w:ascii="メイリオ" w:eastAsia="メイリオ" w:hAnsi="メイリオ" w:cs="メイリオ"/>
          <w:sz w:val="22"/>
        </w:rPr>
        <w:tab/>
      </w:r>
    </w:p>
    <w:p w14:paraId="39F03CE4" w14:textId="466C556D" w:rsidR="00F209F3" w:rsidRPr="00AF36AA" w:rsidRDefault="00F209F3" w:rsidP="00F209F3">
      <w:pPr>
        <w:spacing w:line="0" w:lineRule="atLeast"/>
        <w:ind w:firstLineChars="100" w:firstLine="220"/>
        <w:rPr>
          <w:rFonts w:ascii="メイリオ" w:eastAsia="メイリオ" w:hAnsi="メイリオ" w:cs="メイリオ"/>
          <w:sz w:val="22"/>
        </w:rPr>
      </w:pPr>
      <w:r w:rsidRPr="009B240F">
        <w:rPr>
          <w:rFonts w:ascii="メイリオ" w:eastAsia="メイリオ" w:hAnsi="メイリオ" w:cs="メイリオ" w:hint="eastAsia"/>
          <w:sz w:val="22"/>
        </w:rPr>
        <w:lastRenderedPageBreak/>
        <w:t>事業者が「謝罪と感謝」を表すケースがある一方で、</w:t>
      </w:r>
      <w:r w:rsidR="002E01CF" w:rsidRPr="000D7954">
        <w:rPr>
          <w:rFonts w:ascii="メイリオ" w:eastAsia="メイリオ" w:hAnsi="メイリオ" w:cs="メイリオ" w:hint="eastAsia"/>
          <w:sz w:val="22"/>
        </w:rPr>
        <w:t>依然として</w:t>
      </w:r>
      <w:r w:rsidRPr="009B240F">
        <w:rPr>
          <w:rFonts w:ascii="メイリオ" w:eastAsia="メイリオ" w:hAnsi="メイリオ" w:cs="メイリオ" w:hint="eastAsia"/>
          <w:sz w:val="22"/>
        </w:rPr>
        <w:t>事業者が「頑な」で自らの非を認めようとしないケース</w:t>
      </w:r>
      <w:r w:rsidR="002E01CF" w:rsidRPr="000D7954">
        <w:rPr>
          <w:rFonts w:ascii="メイリオ" w:eastAsia="メイリオ" w:hAnsi="メイリオ" w:cs="メイリオ" w:hint="eastAsia"/>
          <w:sz w:val="22"/>
        </w:rPr>
        <w:t>も</w:t>
      </w:r>
      <w:r w:rsidR="006E44F0">
        <w:rPr>
          <w:rFonts w:ascii="メイリオ" w:eastAsia="メイリオ" w:hAnsi="メイリオ" w:cs="メイリオ" w:hint="eastAsia"/>
          <w:sz w:val="22"/>
        </w:rPr>
        <w:t>あり</w:t>
      </w:r>
      <w:r w:rsidR="002E01CF" w:rsidRPr="000D7954">
        <w:rPr>
          <w:rFonts w:ascii="メイリオ" w:eastAsia="メイリオ" w:hAnsi="メイリオ" w:cs="メイリオ" w:hint="eastAsia"/>
          <w:sz w:val="22"/>
        </w:rPr>
        <w:t>ます</w:t>
      </w:r>
      <w:r w:rsidRPr="009B240F">
        <w:rPr>
          <w:rFonts w:ascii="メイリオ" w:eastAsia="メイリオ" w:hAnsi="メイリオ" w:cs="メイリオ" w:hint="eastAsia"/>
          <w:sz w:val="22"/>
        </w:rPr>
        <w:t>。例えば、事業</w:t>
      </w:r>
      <w:r w:rsidRPr="00AF36AA">
        <w:rPr>
          <w:rFonts w:ascii="メイリオ" w:eastAsia="メイリオ" w:hAnsi="メイリオ" w:cs="メイリオ" w:hint="eastAsia"/>
          <w:sz w:val="22"/>
        </w:rPr>
        <w:t>者が「差別をした」という自覚をしようとしない、相談者との話し合いには応じず謝罪もしない、といったケースです。</w:t>
      </w:r>
    </w:p>
    <w:p w14:paraId="505CBD09" w14:textId="77777777" w:rsidR="00F209F3" w:rsidRPr="00AF36AA" w:rsidRDefault="00F209F3" w:rsidP="00F209F3">
      <w:pPr>
        <w:spacing w:line="0" w:lineRule="atLeast"/>
        <w:rPr>
          <w:rFonts w:ascii="メイリオ" w:eastAsia="メイリオ" w:hAnsi="メイリオ" w:cs="メイリオ"/>
          <w:sz w:val="22"/>
        </w:rPr>
      </w:pPr>
    </w:p>
    <w:p w14:paraId="10CCE3AE" w14:textId="1E4CE420"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主に「相談者（</w:t>
      </w:r>
      <w:r w:rsidR="0037166E">
        <w:rPr>
          <w:rFonts w:ascii="メイリオ" w:eastAsia="メイリオ" w:hAnsi="メイリオ" w:cs="メイリオ" w:hint="eastAsia"/>
          <w:sz w:val="22"/>
        </w:rPr>
        <w:t>障がい者</w:t>
      </w:r>
      <w:r w:rsidRPr="00AF36AA">
        <w:rPr>
          <w:rFonts w:ascii="メイリオ" w:eastAsia="メイリオ" w:hAnsi="メイリオ" w:cs="メイリオ" w:hint="eastAsia"/>
          <w:sz w:val="22"/>
        </w:rPr>
        <w:t>）」に関するカテゴリー</w:t>
      </w:r>
    </w:p>
    <w:p w14:paraId="1F4742C9"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【8　相談者の不快】</w:t>
      </w:r>
    </w:p>
    <w:p w14:paraId="0BD9D1D2" w14:textId="7B75BF5D"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相談者が広域支援相談員に相談をするときには、何らかの「不快」を感じています。その「不快」</w:t>
      </w:r>
      <w:r w:rsidR="002E01CF" w:rsidRPr="000631B0">
        <w:rPr>
          <w:rFonts w:ascii="メイリオ" w:eastAsia="メイリオ" w:hAnsi="メイリオ" w:cs="メイリオ" w:hint="eastAsia"/>
          <w:sz w:val="22"/>
        </w:rPr>
        <w:t>は</w:t>
      </w:r>
      <w:r w:rsidRPr="000631B0">
        <w:rPr>
          <w:rFonts w:ascii="メイリオ" w:eastAsia="メイリオ" w:hAnsi="メイリオ" w:cs="メイリオ" w:hint="eastAsia"/>
          <w:sz w:val="22"/>
        </w:rPr>
        <w:t>一概に同じ感情ではなく、事業者に対して「怒り」や「ショック」を感じるのみならず、あきらめやプレッシャーによ</w:t>
      </w:r>
      <w:r w:rsidR="002E01CF" w:rsidRPr="000631B0">
        <w:rPr>
          <w:rFonts w:ascii="メイリオ" w:eastAsia="メイリオ" w:hAnsi="メイリオ" w:cs="メイリオ" w:hint="eastAsia"/>
          <w:sz w:val="22"/>
        </w:rPr>
        <w:t>る</w:t>
      </w:r>
      <w:r w:rsidRPr="000631B0">
        <w:rPr>
          <w:rFonts w:ascii="メイリオ" w:eastAsia="メイリオ" w:hAnsi="メイリオ" w:cs="メイリオ" w:hint="eastAsia"/>
          <w:sz w:val="22"/>
        </w:rPr>
        <w:t>「遠慮」が見られることもあります。</w:t>
      </w:r>
    </w:p>
    <w:p w14:paraId="3E530CA0" w14:textId="0A4025F0" w:rsidR="00F209F3" w:rsidRPr="009B240F" w:rsidRDefault="00F209F3" w:rsidP="000D7954">
      <w:pPr>
        <w:tabs>
          <w:tab w:val="left" w:pos="3450"/>
        </w:tabs>
        <w:spacing w:line="0" w:lineRule="atLeast"/>
        <w:rPr>
          <w:rFonts w:ascii="メイリオ" w:eastAsia="メイリオ" w:hAnsi="メイリオ" w:cs="メイリオ"/>
          <w:sz w:val="22"/>
        </w:rPr>
      </w:pPr>
      <w:r w:rsidRPr="009B240F">
        <w:rPr>
          <w:rFonts w:ascii="メイリオ" w:eastAsia="メイリオ" w:hAnsi="メイリオ" w:cs="メイリオ" w:hint="eastAsia"/>
          <w:sz w:val="22"/>
        </w:rPr>
        <w:t>【</w:t>
      </w:r>
      <w:r w:rsidRPr="009B240F">
        <w:rPr>
          <w:rFonts w:ascii="メイリオ" w:eastAsia="メイリオ" w:hAnsi="メイリオ" w:cs="メイリオ"/>
          <w:sz w:val="22"/>
        </w:rPr>
        <w:t xml:space="preserve">9　</w:t>
      </w:r>
      <w:r w:rsidR="00F9337E">
        <w:rPr>
          <w:rFonts w:ascii="メイリオ" w:eastAsia="メイリオ" w:hAnsi="メイリオ" w:cs="メイリオ"/>
          <w:sz w:val="22"/>
        </w:rPr>
        <w:t>周囲にとっての困りごと</w:t>
      </w:r>
      <w:r w:rsidRPr="009B240F">
        <w:rPr>
          <w:rFonts w:ascii="メイリオ" w:eastAsia="メイリオ" w:hAnsi="メイリオ" w:cs="メイリオ"/>
          <w:sz w:val="22"/>
        </w:rPr>
        <w:t>】</w:t>
      </w:r>
      <w:r w:rsidR="009B240F" w:rsidRPr="009B240F">
        <w:rPr>
          <w:rFonts w:ascii="メイリオ" w:eastAsia="メイリオ" w:hAnsi="メイリオ" w:cs="メイリオ"/>
          <w:sz w:val="22"/>
        </w:rPr>
        <w:tab/>
      </w:r>
    </w:p>
    <w:p w14:paraId="13183DD4" w14:textId="04226339" w:rsidR="00F209F3" w:rsidRPr="009B240F" w:rsidRDefault="00D25079" w:rsidP="000631B0">
      <w:pPr>
        <w:pStyle w:val="a8"/>
        <w:spacing w:line="0" w:lineRule="atLeast"/>
        <w:ind w:leftChars="0" w:left="0" w:firstLineChars="114" w:firstLine="251"/>
        <w:rPr>
          <w:rFonts w:ascii="メイリオ" w:eastAsia="メイリオ" w:hAnsi="メイリオ" w:cs="メイリオ"/>
          <w:sz w:val="22"/>
        </w:rPr>
      </w:pPr>
      <w:r>
        <w:rPr>
          <w:rFonts w:ascii="メイリオ" w:eastAsia="メイリオ" w:hAnsi="メイリオ" w:cs="メイリオ" w:hint="eastAsia"/>
          <w:sz w:val="22"/>
        </w:rPr>
        <w:t>事例によっては、相談者自身が「周囲にとっての困りごと</w:t>
      </w:r>
      <w:r w:rsidR="00F209F3" w:rsidRPr="009B240F">
        <w:rPr>
          <w:rFonts w:ascii="メイリオ" w:eastAsia="メイリオ" w:hAnsi="メイリオ" w:cs="メイリオ" w:hint="eastAsia"/>
          <w:sz w:val="22"/>
        </w:rPr>
        <w:t>」と</w:t>
      </w:r>
      <w:r>
        <w:rPr>
          <w:rFonts w:ascii="メイリオ" w:eastAsia="メイリオ" w:hAnsi="メイリオ" w:cs="メイリオ" w:hint="eastAsia"/>
          <w:sz w:val="22"/>
        </w:rPr>
        <w:t>なるような</w:t>
      </w:r>
      <w:r w:rsidR="00F209F3" w:rsidRPr="009B240F">
        <w:rPr>
          <w:rFonts w:ascii="メイリオ" w:eastAsia="メイリオ" w:hAnsi="メイリオ" w:cs="メイリオ" w:hint="eastAsia"/>
          <w:sz w:val="22"/>
        </w:rPr>
        <w:t>行動をしていたことにより、紛争に至っている場合があります。</w:t>
      </w:r>
    </w:p>
    <w:p w14:paraId="2408B07B" w14:textId="5119AF06" w:rsidR="00F209F3" w:rsidRPr="009B240F" w:rsidRDefault="00F209F3" w:rsidP="00F209F3">
      <w:pPr>
        <w:spacing w:line="0" w:lineRule="atLeast"/>
        <w:rPr>
          <w:rFonts w:ascii="メイリオ" w:eastAsia="メイリオ" w:hAnsi="メイリオ" w:cs="メイリオ"/>
          <w:sz w:val="22"/>
        </w:rPr>
      </w:pPr>
      <w:r w:rsidRPr="009B240F">
        <w:rPr>
          <w:rFonts w:ascii="メイリオ" w:eastAsia="メイリオ" w:hAnsi="メイリオ" w:cs="メイリオ" w:hint="eastAsia"/>
          <w:sz w:val="22"/>
        </w:rPr>
        <w:t>【</w:t>
      </w:r>
      <w:r w:rsidRPr="009B240F">
        <w:rPr>
          <w:rFonts w:ascii="メイリオ" w:eastAsia="メイリオ" w:hAnsi="メイリオ" w:cs="メイリオ"/>
          <w:sz w:val="22"/>
        </w:rPr>
        <w:t>10　揺れ動くニーズ】</w:t>
      </w:r>
    </w:p>
    <w:p w14:paraId="7C671694" w14:textId="77777777" w:rsidR="00F209F3" w:rsidRPr="00AF36AA" w:rsidRDefault="00F209F3" w:rsidP="000631B0">
      <w:pPr>
        <w:pStyle w:val="a8"/>
        <w:spacing w:line="0" w:lineRule="atLeast"/>
        <w:ind w:leftChars="0" w:left="0" w:firstLineChars="114" w:firstLine="251"/>
        <w:rPr>
          <w:rFonts w:ascii="メイリオ" w:eastAsia="メイリオ" w:hAnsi="メイリオ" w:cs="メイリオ"/>
          <w:sz w:val="22"/>
        </w:rPr>
      </w:pPr>
      <w:r w:rsidRPr="009B240F">
        <w:rPr>
          <w:rFonts w:ascii="メイリオ" w:eastAsia="メイリオ" w:hAnsi="メイリオ" w:cs="メイリオ" w:hint="eastAsia"/>
          <w:sz w:val="22"/>
        </w:rPr>
        <w:t>相談者は、事業者に対して改善や解決を求めるが、どの程度強く言うのか、誰からどのように言いたいのか等、一貫したニーズを持っているとは限らず、事業者の態度や時間の経過等に影響されながら、ニーズが揺れ動くことがあり</w:t>
      </w:r>
      <w:r w:rsidRPr="00AF36AA">
        <w:rPr>
          <w:rFonts w:ascii="メイリオ" w:eastAsia="メイリオ" w:hAnsi="メイリオ" w:cs="メイリオ" w:hint="eastAsia"/>
          <w:sz w:val="22"/>
        </w:rPr>
        <w:t>ます。</w:t>
      </w:r>
    </w:p>
    <w:p w14:paraId="19DA18F0" w14:textId="2CF2839D"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【11　相談員</w:t>
      </w:r>
      <w:r w:rsidR="0079626F">
        <w:rPr>
          <w:rFonts w:ascii="メイリオ" w:eastAsia="メイリオ" w:hAnsi="メイリオ" w:cs="メイリオ" w:hint="eastAsia"/>
          <w:sz w:val="22"/>
        </w:rPr>
        <w:t>関与</w:t>
      </w:r>
      <w:r w:rsidRPr="00AF36AA">
        <w:rPr>
          <w:rFonts w:ascii="メイリオ" w:eastAsia="メイリオ" w:hAnsi="メイリオ" w:cs="メイリオ" w:hint="eastAsia"/>
          <w:sz w:val="22"/>
        </w:rPr>
        <w:t>時の感謝と安心】</w:t>
      </w:r>
    </w:p>
    <w:p w14:paraId="5EFB7BB0" w14:textId="304E53CD" w:rsidR="00F209F3" w:rsidRDefault="00F209F3" w:rsidP="000631B0">
      <w:pPr>
        <w:spacing w:line="0" w:lineRule="atLeast"/>
        <w:ind w:left="2"/>
        <w:rPr>
          <w:rFonts w:ascii="メイリオ" w:eastAsia="メイリオ" w:hAnsi="メイリオ" w:cs="メイリオ"/>
          <w:sz w:val="22"/>
        </w:rPr>
      </w:pPr>
      <w:r w:rsidRPr="00AF36AA">
        <w:rPr>
          <w:rFonts w:ascii="メイリオ" w:eastAsia="メイリオ" w:hAnsi="メイリオ" w:cs="メイリオ" w:hint="eastAsia"/>
          <w:sz w:val="22"/>
        </w:rPr>
        <w:t xml:space="preserve">　相談者は、広域支援相談員が</w:t>
      </w:r>
      <w:r w:rsidR="0079626F">
        <w:rPr>
          <w:rFonts w:ascii="メイリオ" w:eastAsia="メイリオ" w:hAnsi="メイリオ" w:cs="メイリオ" w:hint="eastAsia"/>
          <w:sz w:val="22"/>
        </w:rPr>
        <w:t>関与</w:t>
      </w:r>
      <w:r w:rsidRPr="00AF36AA">
        <w:rPr>
          <w:rFonts w:ascii="メイリオ" w:eastAsia="メイリオ" w:hAnsi="メイリオ" w:cs="メイリオ" w:hint="eastAsia"/>
          <w:sz w:val="22"/>
        </w:rPr>
        <w:t>した途中経過や、事案終結時において、感謝していることや安心したことを広域支援相談員に伝えています。自身の申出が叶うというだけではなく、自分一人で事業者とやりとりする負担が軽減されることや、自分のことを理解して味方になる人が存在しているということが、このような感情に表れているものと考えられます。そのため、感謝や安心は、事案が解決したか否かによって表れるとは限りません。</w:t>
      </w:r>
    </w:p>
    <w:p w14:paraId="39839831" w14:textId="77777777" w:rsidR="005D141B" w:rsidRPr="00AF36AA" w:rsidRDefault="005D141B" w:rsidP="00F209F3">
      <w:pPr>
        <w:spacing w:line="0" w:lineRule="atLeast"/>
        <w:ind w:left="220" w:hangingChars="100" w:hanging="220"/>
        <w:rPr>
          <w:rFonts w:ascii="メイリオ" w:eastAsia="メイリオ" w:hAnsi="メイリオ" w:cs="メイリオ"/>
          <w:sz w:val="22"/>
        </w:rPr>
      </w:pPr>
    </w:p>
    <w:p w14:paraId="072E97E6" w14:textId="77777777" w:rsidR="000631B0"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主に「相談者－事業者」間に関</w:t>
      </w:r>
      <w:r w:rsidR="005D141B">
        <w:rPr>
          <w:rFonts w:ascii="メイリオ" w:eastAsia="メイリオ" w:hAnsi="メイリオ" w:cs="メイリオ" w:hint="eastAsia"/>
          <w:sz w:val="22"/>
        </w:rPr>
        <w:t>す</w:t>
      </w:r>
      <w:r w:rsidRPr="00AF36AA">
        <w:rPr>
          <w:rFonts w:ascii="メイリオ" w:eastAsia="メイリオ" w:hAnsi="メイリオ" w:cs="メイリオ" w:hint="eastAsia"/>
          <w:sz w:val="22"/>
        </w:rPr>
        <w:t>るカテゴリー</w:t>
      </w:r>
    </w:p>
    <w:p w14:paraId="4FC0ADD5" w14:textId="218617DE"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【12　相談者と事業者の齟齬】</w:t>
      </w:r>
    </w:p>
    <w:p w14:paraId="2DD99CB9" w14:textId="7777777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広域支援相談員が、相談事案に対する調査を進めていく中で、相談者と事業者の間で言い分が異なり、「事実に対する認識の相違」や「ニーズの受け取りのズレ」が見られる場合があります。</w:t>
      </w:r>
    </w:p>
    <w:p w14:paraId="105E1E9B" w14:textId="77777777" w:rsidR="00F209F3" w:rsidRPr="00AF36AA" w:rsidRDefault="00F209F3" w:rsidP="00F209F3">
      <w:pPr>
        <w:spacing w:line="0" w:lineRule="atLeast"/>
        <w:rPr>
          <w:rFonts w:ascii="メイリオ" w:eastAsia="メイリオ" w:hAnsi="メイリオ" w:cs="メイリオ"/>
          <w:sz w:val="22"/>
        </w:rPr>
      </w:pPr>
    </w:p>
    <w:p w14:paraId="05C8D908"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その他、関係者に関わるカテゴリー</w:t>
      </w:r>
    </w:p>
    <w:p w14:paraId="053ACEA4" w14:textId="432FC13B" w:rsidR="00F209F3" w:rsidRPr="00F209F3" w:rsidRDefault="000631B0" w:rsidP="000631B0">
      <w:pPr>
        <w:spacing w:line="0" w:lineRule="atLeast"/>
        <w:rPr>
          <w:rFonts w:ascii="メイリオ" w:eastAsia="メイリオ" w:hAnsi="メイリオ" w:cs="メイリオ"/>
          <w:sz w:val="22"/>
        </w:rPr>
      </w:pPr>
      <w:r>
        <w:rPr>
          <w:rFonts w:ascii="メイリオ" w:eastAsia="メイリオ" w:hAnsi="メイリオ" w:cs="メイリオ" w:hint="eastAsia"/>
          <w:sz w:val="22"/>
        </w:rPr>
        <w:t>【</w:t>
      </w:r>
      <w:r w:rsidR="00E6678C">
        <w:rPr>
          <w:rFonts w:ascii="メイリオ" w:eastAsia="メイリオ" w:hAnsi="メイリオ" w:cs="メイリオ" w:hint="eastAsia"/>
          <w:sz w:val="22"/>
        </w:rPr>
        <w:t>13</w:t>
      </w:r>
      <w:r w:rsidR="005D3C55">
        <w:rPr>
          <w:rFonts w:ascii="メイリオ" w:eastAsia="メイリオ" w:hAnsi="メイリオ" w:cs="メイリオ" w:hint="eastAsia"/>
          <w:sz w:val="22"/>
        </w:rPr>
        <w:t>「関係機関が事業者に非協力的」「関係機関と事業者との齟齬」「</w:t>
      </w:r>
      <w:r w:rsidR="00F209F3" w:rsidRPr="00F209F3">
        <w:rPr>
          <w:rFonts w:ascii="メイリオ" w:eastAsia="メイリオ" w:hAnsi="メイリオ" w:cs="メイリオ" w:hint="eastAsia"/>
          <w:sz w:val="22"/>
        </w:rPr>
        <w:t>関係機関の接遇</w:t>
      </w:r>
      <w:r w:rsidR="005D3C55">
        <w:rPr>
          <w:rFonts w:ascii="メイリオ" w:eastAsia="メイリオ" w:hAnsi="メイリオ" w:cs="メイリオ" w:hint="eastAsia"/>
          <w:sz w:val="22"/>
        </w:rPr>
        <w:t>」</w:t>
      </w:r>
      <w:r w:rsidR="00F209F3" w:rsidRPr="00F209F3">
        <w:rPr>
          <w:rFonts w:ascii="メイリオ" w:eastAsia="メイリオ" w:hAnsi="メイリオ" w:cs="メイリオ" w:hint="eastAsia"/>
          <w:sz w:val="22"/>
        </w:rPr>
        <w:t>】</w:t>
      </w:r>
    </w:p>
    <w:p w14:paraId="3C162F0A" w14:textId="7777777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相談者と事業者間のみならず、二者間の周辺にある関係者の状況も、相談事案の紛争解決に影響することがあります。関係者に関する主なカテゴリーとして、関係機関が事業者に非協力的である、</w:t>
      </w:r>
      <w:r w:rsidRPr="000631B0">
        <w:rPr>
          <w:rFonts w:ascii="メイリオ" w:eastAsia="メイリオ" w:hAnsi="メイリオ" w:cs="メイリオ" w:hint="eastAsia"/>
          <w:sz w:val="22"/>
        </w:rPr>
        <w:lastRenderedPageBreak/>
        <w:t>関係機関と事業者との間に齟齬がある、関係機関の接遇が不適切であるといった状況も、紛争に至らしめる一因となる可能性があります。</w:t>
      </w:r>
    </w:p>
    <w:p w14:paraId="4F59215B" w14:textId="77777777" w:rsidR="00CE253E" w:rsidRPr="00AF36AA" w:rsidRDefault="00CE253E" w:rsidP="00F209F3">
      <w:pPr>
        <w:spacing w:line="0" w:lineRule="atLeast"/>
        <w:rPr>
          <w:rFonts w:ascii="メイリオ" w:eastAsia="メイリオ" w:hAnsi="メイリオ" w:cs="メイリオ"/>
          <w:sz w:val="22"/>
        </w:rPr>
      </w:pPr>
    </w:p>
    <w:p w14:paraId="2C19F8A0" w14:textId="75EE8651"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主に広域支援相談員に関</w:t>
      </w:r>
      <w:r w:rsidR="00722745">
        <w:rPr>
          <w:rFonts w:ascii="メイリオ" w:eastAsia="メイリオ" w:hAnsi="メイリオ" w:cs="メイリオ" w:hint="eastAsia"/>
          <w:sz w:val="22"/>
        </w:rPr>
        <w:t>す</w:t>
      </w:r>
      <w:r w:rsidRPr="00AF36AA">
        <w:rPr>
          <w:rFonts w:ascii="メイリオ" w:eastAsia="メイリオ" w:hAnsi="メイリオ" w:cs="メイリオ" w:hint="eastAsia"/>
          <w:sz w:val="22"/>
        </w:rPr>
        <w:t>るカテゴリー</w:t>
      </w:r>
    </w:p>
    <w:p w14:paraId="7B63ED89" w14:textId="5AFB503B"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【14　</w:t>
      </w:r>
      <w:r w:rsidR="00406F34">
        <w:rPr>
          <w:rFonts w:ascii="メイリオ" w:eastAsia="メイリオ" w:hAnsi="メイリオ" w:cs="メイリオ" w:hint="eastAsia"/>
          <w:sz w:val="22"/>
        </w:rPr>
        <w:t>相談者</w:t>
      </w:r>
      <w:r w:rsidRPr="00AF36AA">
        <w:rPr>
          <w:rFonts w:ascii="メイリオ" w:eastAsia="メイリオ" w:hAnsi="メイリオ" w:cs="メイリオ" w:hint="eastAsia"/>
          <w:sz w:val="22"/>
        </w:rPr>
        <w:t>への対応】</w:t>
      </w:r>
    </w:p>
    <w:p w14:paraId="439C91B0" w14:textId="57B3DD28" w:rsidR="00F209F3" w:rsidRPr="00AF36AA"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相談者のニーズは揺れ動いているため、事案の経過に沿って、タイミングを見計らいながら、進捗状況なども伝えながら「</w:t>
      </w:r>
      <w:r w:rsidR="00406F34">
        <w:rPr>
          <w:rFonts w:ascii="メイリオ" w:eastAsia="メイリオ" w:hAnsi="メイリオ" w:cs="メイリオ" w:hint="eastAsia"/>
          <w:sz w:val="22"/>
        </w:rPr>
        <w:t>相談者</w:t>
      </w:r>
      <w:r w:rsidRPr="00AF36AA">
        <w:rPr>
          <w:rFonts w:ascii="メイリオ" w:eastAsia="メイリオ" w:hAnsi="メイリオ" w:cs="メイリオ" w:hint="eastAsia"/>
          <w:sz w:val="22"/>
        </w:rPr>
        <w:t>への意向確認」を行っています。「</w:t>
      </w:r>
      <w:r w:rsidR="00406F34">
        <w:rPr>
          <w:rFonts w:ascii="メイリオ" w:eastAsia="メイリオ" w:hAnsi="メイリオ" w:cs="メイリオ" w:hint="eastAsia"/>
          <w:sz w:val="22"/>
        </w:rPr>
        <w:t>相談者</w:t>
      </w:r>
      <w:r w:rsidRPr="00AF36AA">
        <w:rPr>
          <w:rFonts w:ascii="メイリオ" w:eastAsia="メイリオ" w:hAnsi="メイリオ" w:cs="メイリオ" w:hint="eastAsia"/>
          <w:sz w:val="22"/>
        </w:rPr>
        <w:t>への意向確認」は、どのケースにおいてもなされる基本的対応です。</w:t>
      </w:r>
    </w:p>
    <w:p w14:paraId="688DDC96" w14:textId="2A382139" w:rsidR="00F209F3" w:rsidRPr="00AF36AA"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また、「第三者としての介入」の役割を果たしてい</w:t>
      </w:r>
      <w:r w:rsidR="00443D84">
        <w:rPr>
          <w:rFonts w:ascii="メイリオ" w:eastAsia="メイリオ" w:hAnsi="メイリオ" w:cs="メイリオ" w:hint="eastAsia"/>
          <w:sz w:val="22"/>
        </w:rPr>
        <w:t>ます</w:t>
      </w:r>
      <w:r w:rsidRPr="00AF36AA">
        <w:rPr>
          <w:rFonts w:ascii="メイリオ" w:eastAsia="メイリオ" w:hAnsi="メイリオ" w:cs="メイリオ" w:hint="eastAsia"/>
          <w:sz w:val="22"/>
        </w:rPr>
        <w:t>。相談者は事業者に対して「不快」を抱き、自ら直接話し合えない状態にあり、また事業者にとっても、相談者に対して抵抗感を感じています。あるいは、事業者が、何の介入もなく、相談者に対して適切な対応をすることが見込めないことが考えられます。そういった場合に、広域支援相談員が、二者間の対話をつなぐクッション役となる第三者として介入する意義は大きいものと思われます。</w:t>
      </w:r>
    </w:p>
    <w:p w14:paraId="2554438E" w14:textId="465F4B71"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【15　事実の確認と対応策】</w:t>
      </w:r>
    </w:p>
    <w:p w14:paraId="2CB068FE" w14:textId="7777777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広域支援相談員は、相談者の相談を受理した後、「詳しい経過や事実確認」を本人や事業者、関係者等への聞き取りや、現地訪問、ホームページによる関連情報の収集などによって進めていきます。</w:t>
      </w:r>
    </w:p>
    <w:p w14:paraId="1A9EA832" w14:textId="77777777" w:rsidR="00AF2818" w:rsidRDefault="00F209F3" w:rsidP="00AF2818">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そして、得られた情報に応じて、他に得るべき情報はないか、取るべき対応策は何かなど、今後予想される流れもシミュレーションしながら、適切な対応策について、</w:t>
      </w:r>
      <w:r w:rsidR="002E01CF" w:rsidRPr="000631B0">
        <w:rPr>
          <w:rFonts w:ascii="メイリオ" w:eastAsia="メイリオ" w:hAnsi="メイリオ" w:cs="メイリオ" w:hint="eastAsia"/>
          <w:sz w:val="22"/>
        </w:rPr>
        <w:t>相談員間や事務局と</w:t>
      </w:r>
      <w:r w:rsidRPr="000631B0">
        <w:rPr>
          <w:rFonts w:ascii="メイリオ" w:eastAsia="メイリオ" w:hAnsi="メイリオ" w:cs="メイリオ" w:hint="eastAsia"/>
          <w:sz w:val="22"/>
        </w:rPr>
        <w:t>で話し合いを行い、組織として「対応方針の検討」をしています。確認できた経過や事実に応じて対応の方針を組織的に決めていくというスキームは、どのケースにおいても行う基本的対応です。</w:t>
      </w:r>
    </w:p>
    <w:p w14:paraId="72F55DFA" w14:textId="53A755D0" w:rsidR="00F209F3" w:rsidRPr="00AF36AA" w:rsidRDefault="00F209F3" w:rsidP="00AF2818">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【16　事業者への働きかけ】</w:t>
      </w:r>
    </w:p>
    <w:p w14:paraId="4A2333F5" w14:textId="7777777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決定した対応方針に沿って、事業者に対して具体的にどのように働きかけていくかが決められます。今回の調査においては、大きく分けて「具体的な知識や配慮の助言」、「指導的な対応改善の求め」、「上層部への働きかけ」がカテゴリーとして抽出されました。</w:t>
      </w:r>
    </w:p>
    <w:p w14:paraId="438D2CAC" w14:textId="027B17CE" w:rsidR="00F209F3" w:rsidRPr="00AF36AA"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どのような場合に、どのような働きかけがなされていたかについては、「</w:t>
      </w:r>
      <w:r w:rsidR="00C14D47">
        <w:rPr>
          <w:rFonts w:ascii="メイリオ" w:eastAsia="メイリオ" w:hAnsi="メイリオ" w:cs="メイリオ" w:hint="eastAsia"/>
          <w:sz w:val="22"/>
        </w:rPr>
        <w:t>（５）考察</w:t>
      </w:r>
      <w:r w:rsidRPr="00AF36AA">
        <w:rPr>
          <w:rFonts w:ascii="メイリオ" w:eastAsia="メイリオ" w:hAnsi="メイリオ" w:cs="メイリオ" w:hint="eastAsia"/>
          <w:sz w:val="22"/>
        </w:rPr>
        <w:t>」にて後述します。</w:t>
      </w:r>
    </w:p>
    <w:p w14:paraId="39A154BC" w14:textId="20437759" w:rsidR="00AF2818" w:rsidRDefault="00AF2818" w:rsidP="00AF2818">
      <w:pPr>
        <w:spacing w:line="0" w:lineRule="atLeast"/>
        <w:rPr>
          <w:rFonts w:ascii="メイリオ" w:eastAsia="メイリオ" w:hAnsi="メイリオ" w:cs="メイリオ"/>
          <w:sz w:val="22"/>
        </w:rPr>
      </w:pPr>
    </w:p>
    <w:p w14:paraId="14025C73" w14:textId="0FCE9F08" w:rsidR="00AF2818" w:rsidRPr="0025397A" w:rsidRDefault="00AF2818" w:rsidP="00AF2818">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主に市町村に関するカテゴリー</w:t>
      </w:r>
    </w:p>
    <w:p w14:paraId="19F7A731" w14:textId="2C1B1EBA" w:rsidR="00F209F3" w:rsidRPr="0025397A" w:rsidRDefault="00AF2818" w:rsidP="00F209F3">
      <w:pPr>
        <w:tabs>
          <w:tab w:val="left" w:pos="45"/>
        </w:tabs>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【17　市町村の対応】</w:t>
      </w:r>
    </w:p>
    <w:p w14:paraId="04B7AB69" w14:textId="57464CD3" w:rsidR="00AF2818" w:rsidRPr="0025397A" w:rsidRDefault="00AF2818" w:rsidP="00F209F3">
      <w:pPr>
        <w:tabs>
          <w:tab w:val="left" w:pos="45"/>
        </w:tabs>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　「相談者・事業者へのアプローチ」として、市町村が相談者に直接面談をしたり、事業者への訪問や話し合いを行い、解決を図っています。その上で、広域支援相談員の協力が必要な場合、広域支援相談員は助言を行うだけではなく、</w:t>
      </w:r>
      <w:r w:rsidR="00B543BA" w:rsidRPr="0025397A">
        <w:rPr>
          <w:rFonts w:ascii="メイリオ" w:eastAsia="メイリオ" w:hAnsi="メイリオ" w:cs="メイリオ" w:hint="eastAsia"/>
          <w:sz w:val="22"/>
        </w:rPr>
        <w:t>相談者や事業者との話し合いの同席や、事業者への現場訪問の</w:t>
      </w:r>
      <w:r w:rsidR="00B543BA" w:rsidRPr="0025397A">
        <w:rPr>
          <w:rFonts w:ascii="メイリオ" w:eastAsia="メイリオ" w:hAnsi="メイリオ" w:cs="メイリオ" w:hint="eastAsia"/>
          <w:sz w:val="22"/>
        </w:rPr>
        <w:lastRenderedPageBreak/>
        <w:t>同行を行うなど、「市町村と府の連携」を図り、解決策の検討を行います。</w:t>
      </w:r>
    </w:p>
    <w:p w14:paraId="2776893B" w14:textId="20C438F7" w:rsidR="00AF2818" w:rsidRPr="0025397A" w:rsidRDefault="0025397A" w:rsidP="0025397A">
      <w:pPr>
        <w:tabs>
          <w:tab w:val="left" w:pos="45"/>
          <w:tab w:val="left" w:pos="1500"/>
        </w:tabs>
        <w:spacing w:line="0" w:lineRule="atLeast"/>
        <w:rPr>
          <w:rFonts w:ascii="メイリオ" w:eastAsia="メイリオ" w:hAnsi="メイリオ" w:cs="メイリオ"/>
          <w:sz w:val="22"/>
        </w:rPr>
      </w:pPr>
      <w:r w:rsidRPr="0025397A">
        <w:rPr>
          <w:rFonts w:ascii="メイリオ" w:eastAsia="メイリオ" w:hAnsi="メイリオ" w:cs="メイリオ"/>
          <w:sz w:val="22"/>
        </w:rPr>
        <w:tab/>
      </w:r>
      <w:r w:rsidRPr="0025397A">
        <w:rPr>
          <w:rFonts w:ascii="メイリオ" w:eastAsia="メイリオ" w:hAnsi="メイリオ" w:cs="メイリオ"/>
          <w:sz w:val="22"/>
        </w:rPr>
        <w:tab/>
      </w:r>
    </w:p>
    <w:p w14:paraId="19B3F391" w14:textId="04DAF163" w:rsidR="00CE253E" w:rsidRPr="0025397A" w:rsidRDefault="000449E6" w:rsidP="00F209F3">
      <w:pPr>
        <w:spacing w:line="0" w:lineRule="atLeast"/>
        <w:rPr>
          <w:rFonts w:ascii="メイリオ" w:eastAsia="メイリオ" w:hAnsi="メイリオ" w:cs="メイリオ"/>
          <w:b/>
          <w:sz w:val="22"/>
        </w:rPr>
      </w:pPr>
      <w:r w:rsidRPr="0025397A">
        <w:rPr>
          <w:rFonts w:ascii="メイリオ" w:eastAsia="メイリオ" w:hAnsi="メイリオ" w:cs="メイリオ" w:hint="eastAsia"/>
          <w:b/>
          <w:sz w:val="22"/>
        </w:rPr>
        <w:t>（５</w:t>
      </w:r>
      <w:r w:rsidR="00CE253E" w:rsidRPr="0025397A">
        <w:rPr>
          <w:rFonts w:ascii="メイリオ" w:eastAsia="メイリオ" w:hAnsi="メイリオ" w:cs="メイリオ" w:hint="eastAsia"/>
          <w:b/>
          <w:sz w:val="22"/>
        </w:rPr>
        <w:t>）考察</w:t>
      </w:r>
    </w:p>
    <w:p w14:paraId="3E768B30" w14:textId="17042297" w:rsidR="00F209F3" w:rsidRPr="0025397A" w:rsidRDefault="00F209F3" w:rsidP="000D7954">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　</w:t>
      </w:r>
      <w:r w:rsidR="001F5510" w:rsidRPr="0025397A">
        <w:rPr>
          <w:rFonts w:ascii="メイリオ" w:eastAsia="メイリオ" w:hAnsi="メイリオ" w:cs="メイリオ" w:hint="eastAsia"/>
          <w:sz w:val="22"/>
        </w:rPr>
        <w:t>相談事案が紛争に至る</w:t>
      </w:r>
      <w:r w:rsidRPr="0025397A">
        <w:rPr>
          <w:rFonts w:ascii="メイリオ" w:eastAsia="メイリオ" w:hAnsi="メイリオ" w:cs="メイリオ" w:hint="eastAsia"/>
          <w:sz w:val="22"/>
        </w:rPr>
        <w:t>要因と、相談者－事業者間の関わりの経過として、以下のようなカテゴリー間の関係が考えられます。（図１）</w:t>
      </w:r>
    </w:p>
    <w:p w14:paraId="64C68E9F" w14:textId="77777777" w:rsidR="00F209F3" w:rsidRPr="0025397A" w:rsidRDefault="00F209F3" w:rsidP="00F209F3">
      <w:pPr>
        <w:spacing w:line="0" w:lineRule="atLeast"/>
        <w:rPr>
          <w:rFonts w:ascii="メイリオ" w:eastAsia="メイリオ" w:hAnsi="メイリオ" w:cs="メイリオ"/>
          <w:sz w:val="22"/>
        </w:rPr>
      </w:pPr>
    </w:p>
    <w:p w14:paraId="305A4FF7" w14:textId="33218028" w:rsidR="00F209F3" w:rsidRPr="0025397A" w:rsidRDefault="00CE253E"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① </w:t>
      </w:r>
      <w:r w:rsidR="001F5510" w:rsidRPr="0025397A">
        <w:rPr>
          <w:rFonts w:ascii="メイリオ" w:eastAsia="メイリオ" w:hAnsi="メイリオ" w:cs="メイリオ" w:hint="eastAsia"/>
          <w:sz w:val="22"/>
        </w:rPr>
        <w:t>紛争に至る</w:t>
      </w:r>
      <w:r w:rsidR="00F209F3" w:rsidRPr="0025397A">
        <w:rPr>
          <w:rFonts w:ascii="メイリオ" w:eastAsia="メイリオ" w:hAnsi="メイリオ" w:cs="メイリオ" w:hint="eastAsia"/>
          <w:sz w:val="22"/>
        </w:rPr>
        <w:t>要因</w:t>
      </w:r>
    </w:p>
    <w:p w14:paraId="13BA8748" w14:textId="196F37F9" w:rsidR="00F209F3" w:rsidRPr="0025397A" w:rsidRDefault="00BB5A8D"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まず事業者においては【知識や経験の不足】、【障がい者に対する「偏見」</w:t>
      </w:r>
      <w:r w:rsidR="00F209F3" w:rsidRPr="0025397A">
        <w:rPr>
          <w:rFonts w:ascii="メイリオ" w:eastAsia="メイリオ" w:hAnsi="メイリオ" w:cs="メイリオ" w:hint="eastAsia"/>
          <w:sz w:val="22"/>
        </w:rPr>
        <w:t>】、【</w:t>
      </w:r>
      <w:r w:rsidR="002E01CF" w:rsidRPr="0025397A">
        <w:rPr>
          <w:rFonts w:ascii="メイリオ" w:eastAsia="メイリオ" w:hAnsi="メイリオ" w:cs="メイリオ" w:hint="eastAsia"/>
          <w:sz w:val="22"/>
        </w:rPr>
        <w:t>不適切な</w:t>
      </w:r>
      <w:r w:rsidR="00F209F3" w:rsidRPr="0025397A">
        <w:rPr>
          <w:rFonts w:ascii="メイリオ" w:eastAsia="メイリオ" w:hAnsi="メイリオ" w:cs="メイリオ" w:hint="eastAsia"/>
          <w:sz w:val="22"/>
        </w:rPr>
        <w:t>初期対応】、【</w:t>
      </w:r>
      <w:r w:rsidR="000A499A" w:rsidRPr="0025397A">
        <w:rPr>
          <w:rFonts w:ascii="メイリオ" w:eastAsia="メイリオ" w:hAnsi="メイリオ" w:cs="メイリオ" w:hint="eastAsia"/>
          <w:sz w:val="22"/>
        </w:rPr>
        <w:t>相談体制</w:t>
      </w:r>
      <w:r w:rsidR="00F209F3" w:rsidRPr="0025397A">
        <w:rPr>
          <w:rFonts w:ascii="メイリオ" w:eastAsia="メイリオ" w:hAnsi="メイリオ" w:cs="メイリオ" w:hint="eastAsia"/>
          <w:sz w:val="22"/>
        </w:rPr>
        <w:t>が未整備】といったことが要因として挙げられます。上記のような要因により、【相談者の不快】が生じ、広域支援相談員への相談事案として挙がってきます。</w:t>
      </w:r>
    </w:p>
    <w:p w14:paraId="75E492BF" w14:textId="1DBC5FBE" w:rsidR="00F209F3" w:rsidRPr="0025397A" w:rsidRDefault="00F209F3"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　一方、相談者においては【相談者の不快】や、相談者から事業者への伝え方</w:t>
      </w:r>
      <w:r w:rsidR="00BB5A8D" w:rsidRPr="0025397A">
        <w:rPr>
          <w:rFonts w:ascii="メイリオ" w:eastAsia="メイリオ" w:hAnsi="メイリオ" w:cs="メイリオ" w:hint="eastAsia"/>
          <w:sz w:val="22"/>
        </w:rPr>
        <w:t>によっては【事業者が構える</w:t>
      </w:r>
      <w:r w:rsidRPr="0025397A">
        <w:rPr>
          <w:rFonts w:ascii="メイリオ" w:eastAsia="メイリオ" w:hAnsi="メイリオ" w:cs="メイリオ" w:hint="eastAsia"/>
          <w:sz w:val="22"/>
        </w:rPr>
        <w:t>】</w:t>
      </w:r>
      <w:r w:rsidR="00BB5A8D" w:rsidRPr="0025397A">
        <w:rPr>
          <w:rFonts w:ascii="メイリオ" w:eastAsia="メイリオ" w:hAnsi="メイリオ" w:cs="メイリオ" w:hint="eastAsia"/>
          <w:sz w:val="22"/>
        </w:rPr>
        <w:t>ことがあり</w:t>
      </w:r>
      <w:r w:rsidRPr="0025397A">
        <w:rPr>
          <w:rFonts w:ascii="メイリオ" w:eastAsia="メイリオ" w:hAnsi="メイリオ" w:cs="メイリオ" w:hint="eastAsia"/>
          <w:sz w:val="22"/>
        </w:rPr>
        <w:t>、コミュニケーションがスムーズにいかなくなる、という可能性があります。相談者が「遠慮」している場合には、相談者自ら事業者に対して働きかけることができず、自身の思いや状況を伝える代弁者が必要となります。</w:t>
      </w:r>
    </w:p>
    <w:p w14:paraId="5CDE8F10" w14:textId="3861A884"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いずれにせよ、双方での「建設的対話が困難である」状況となった場合、広域支援相談員が【本人への対応】として「第三者としての介入」を行い、双方の調整を行なっていくこととなります。このように広域支援相談員が第三者としてのクッション役を引き受けることは、相談者にとって安心感やストレスの軽減につながるものと思われます。</w:t>
      </w:r>
    </w:p>
    <w:p w14:paraId="61234562" w14:textId="77777777" w:rsidR="00F209F3" w:rsidRPr="0025397A" w:rsidRDefault="00F209F3" w:rsidP="00F209F3">
      <w:pPr>
        <w:spacing w:line="0" w:lineRule="atLeast"/>
        <w:rPr>
          <w:rFonts w:ascii="メイリオ" w:eastAsia="メイリオ" w:hAnsi="メイリオ" w:cs="メイリオ"/>
          <w:sz w:val="22"/>
        </w:rPr>
      </w:pPr>
    </w:p>
    <w:p w14:paraId="2129A203" w14:textId="158AA3CD" w:rsidR="00F209F3" w:rsidRPr="0025397A" w:rsidRDefault="00CE253E"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② </w:t>
      </w:r>
      <w:r w:rsidR="00F209F3" w:rsidRPr="0025397A">
        <w:rPr>
          <w:rFonts w:ascii="メイリオ" w:eastAsia="メイリオ" w:hAnsi="メイリオ" w:cs="メイリオ" w:hint="eastAsia"/>
          <w:sz w:val="22"/>
        </w:rPr>
        <w:t>相談者と事業者との齟齬</w:t>
      </w:r>
    </w:p>
    <w:p w14:paraId="553905A9" w14:textId="6981D3B3"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相談者と事業者との関わりにおいては、建設的対話が困難となるのみならず、【相談者と事業者との齟齬】に見られるように、相談</w:t>
      </w:r>
      <w:r w:rsidR="00B543BA" w:rsidRPr="0025397A">
        <w:rPr>
          <w:rFonts w:ascii="メイリオ" w:eastAsia="メイリオ" w:hAnsi="メイリオ" w:cs="メイリオ" w:hint="eastAsia"/>
          <w:sz w:val="22"/>
        </w:rPr>
        <w:t>者と事業者の間で言い分が異なることがあります。広域支援相談員は</w:t>
      </w:r>
      <w:r w:rsidRPr="0025397A">
        <w:rPr>
          <w:rFonts w:ascii="メイリオ" w:eastAsia="メイリオ" w:hAnsi="メイリオ" w:cs="メイリオ" w:hint="eastAsia"/>
          <w:sz w:val="22"/>
        </w:rPr>
        <w:t>できるだけ事案に関する情報収集を行</w:t>
      </w:r>
      <w:r w:rsidR="00406F34" w:rsidRPr="0025397A">
        <w:rPr>
          <w:rFonts w:ascii="メイリオ" w:eastAsia="メイリオ" w:hAnsi="メイリオ" w:cs="メイリオ" w:hint="eastAsia"/>
          <w:sz w:val="22"/>
        </w:rPr>
        <w:t>います</w:t>
      </w:r>
      <w:r w:rsidRPr="0025397A">
        <w:rPr>
          <w:rFonts w:ascii="メイリオ" w:eastAsia="メイリオ" w:hAnsi="メイリオ" w:cs="メイリオ" w:hint="eastAsia"/>
          <w:sz w:val="22"/>
        </w:rPr>
        <w:t>が、それでも事実確認が十分にできないことがあります。相談対応においては、双方で齟齬が生じうることも想定し、対応することが求められます。</w:t>
      </w:r>
    </w:p>
    <w:p w14:paraId="079B038F" w14:textId="0F4E9C10" w:rsidR="00F209F3" w:rsidRPr="0025397A" w:rsidRDefault="00F209F3" w:rsidP="00F209F3">
      <w:pPr>
        <w:spacing w:line="0" w:lineRule="atLeast"/>
        <w:rPr>
          <w:rFonts w:ascii="メイリオ" w:eastAsia="メイリオ" w:hAnsi="メイリオ" w:cs="メイリオ"/>
          <w:sz w:val="22"/>
        </w:rPr>
      </w:pPr>
    </w:p>
    <w:p w14:paraId="60E42C49" w14:textId="503A7138" w:rsidR="00F209F3" w:rsidRPr="0025397A" w:rsidRDefault="00CE253E"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③ </w:t>
      </w:r>
      <w:r w:rsidR="00F209F3" w:rsidRPr="0025397A">
        <w:rPr>
          <w:rFonts w:ascii="メイリオ" w:eastAsia="メイリオ" w:hAnsi="メイリオ" w:cs="メイリオ" w:hint="eastAsia"/>
          <w:sz w:val="22"/>
        </w:rPr>
        <w:t>広域支援相談員の対応</w:t>
      </w:r>
    </w:p>
    <w:p w14:paraId="2C83D439" w14:textId="317FA524" w:rsidR="00F209F3" w:rsidRPr="0025397A" w:rsidRDefault="00F209F3"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　事例それぞれにおける</w:t>
      </w:r>
      <w:r w:rsidR="00406F34" w:rsidRPr="0025397A">
        <w:rPr>
          <w:rFonts w:ascii="メイリオ" w:eastAsia="メイリオ" w:hAnsi="メイリオ" w:cs="メイリオ" w:hint="eastAsia"/>
          <w:sz w:val="22"/>
        </w:rPr>
        <w:t>紛争に至った</w:t>
      </w:r>
      <w:r w:rsidRPr="0025397A">
        <w:rPr>
          <w:rFonts w:ascii="メイリオ" w:eastAsia="メイリオ" w:hAnsi="メイリオ" w:cs="メイリオ" w:hint="eastAsia"/>
          <w:sz w:val="22"/>
        </w:rPr>
        <w:t>要因や経過によって、広域支援相談員の対応は異なります。どの事例に対してどのよう</w:t>
      </w:r>
      <w:r w:rsidR="00406F34" w:rsidRPr="0025397A">
        <w:rPr>
          <w:rFonts w:ascii="メイリオ" w:eastAsia="メイリオ" w:hAnsi="メイリオ" w:cs="メイリオ" w:hint="eastAsia"/>
          <w:sz w:val="22"/>
        </w:rPr>
        <w:t>に</w:t>
      </w:r>
      <w:r w:rsidRPr="0025397A">
        <w:rPr>
          <w:rFonts w:ascii="メイリオ" w:eastAsia="メイリオ" w:hAnsi="メイリオ" w:cs="メイリオ" w:hint="eastAsia"/>
          <w:sz w:val="22"/>
        </w:rPr>
        <w:t>【事業者への働きかけ】をしていくかは、【</w:t>
      </w:r>
      <w:r w:rsidR="00406F34" w:rsidRPr="0025397A">
        <w:rPr>
          <w:rFonts w:ascii="メイリオ" w:eastAsia="メイリオ" w:hAnsi="メイリオ" w:cs="メイリオ" w:hint="eastAsia"/>
          <w:sz w:val="22"/>
        </w:rPr>
        <w:t>相談者</w:t>
      </w:r>
      <w:r w:rsidRPr="0025397A">
        <w:rPr>
          <w:rFonts w:ascii="メイリオ" w:eastAsia="メイリオ" w:hAnsi="メイリオ" w:cs="メイリオ" w:hint="eastAsia"/>
          <w:sz w:val="22"/>
        </w:rPr>
        <w:t>への対応】における</w:t>
      </w:r>
      <w:r w:rsidR="00406F34" w:rsidRPr="0025397A">
        <w:rPr>
          <w:rFonts w:ascii="メイリオ" w:eastAsia="メイリオ" w:hAnsi="メイリオ" w:cs="メイリオ" w:hint="eastAsia"/>
          <w:sz w:val="22"/>
        </w:rPr>
        <w:t>「相談者</w:t>
      </w:r>
      <w:r w:rsidRPr="0025397A">
        <w:rPr>
          <w:rFonts w:ascii="メイリオ" w:eastAsia="メイリオ" w:hAnsi="メイリオ" w:cs="メイリオ" w:hint="eastAsia"/>
          <w:sz w:val="22"/>
        </w:rPr>
        <w:t>への意向確認</w:t>
      </w:r>
      <w:r w:rsidR="00406F34" w:rsidRPr="0025397A">
        <w:rPr>
          <w:rFonts w:ascii="メイリオ" w:eastAsia="メイリオ" w:hAnsi="メイリオ" w:cs="メイリオ" w:hint="eastAsia"/>
          <w:sz w:val="22"/>
        </w:rPr>
        <w:t>」</w:t>
      </w:r>
      <w:r w:rsidRPr="0025397A">
        <w:rPr>
          <w:rFonts w:ascii="メイリオ" w:eastAsia="メイリオ" w:hAnsi="メイリオ" w:cs="メイリオ" w:hint="eastAsia"/>
          <w:sz w:val="22"/>
        </w:rPr>
        <w:t>と、【事実の確認と対応策】に沿って、組織的に方針が決定されてい</w:t>
      </w:r>
      <w:r w:rsidR="00B543BA" w:rsidRPr="0025397A">
        <w:rPr>
          <w:rFonts w:ascii="メイリオ" w:eastAsia="メイリオ" w:hAnsi="メイリオ" w:cs="メイリオ" w:hint="eastAsia"/>
          <w:sz w:val="22"/>
        </w:rPr>
        <w:t>きま</w:t>
      </w:r>
      <w:r w:rsidRPr="0025397A">
        <w:rPr>
          <w:rFonts w:ascii="メイリオ" w:eastAsia="メイリオ" w:hAnsi="メイリオ" w:cs="メイリオ" w:hint="eastAsia"/>
          <w:sz w:val="22"/>
        </w:rPr>
        <w:t>す。</w:t>
      </w:r>
    </w:p>
    <w:p w14:paraId="5871512B" w14:textId="440E1969" w:rsidR="00F209F3" w:rsidRPr="0025397A" w:rsidRDefault="00B543BA"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紛争に至る</w:t>
      </w:r>
      <w:r w:rsidR="00F209F3" w:rsidRPr="0025397A">
        <w:rPr>
          <w:rFonts w:ascii="メイリオ" w:eastAsia="メイリオ" w:hAnsi="メイリオ" w:cs="メイリオ" w:hint="eastAsia"/>
          <w:sz w:val="22"/>
        </w:rPr>
        <w:t>要因と相談員の事業者に対する働きかけには、以下のような関係性があるものと思われます。</w:t>
      </w:r>
    </w:p>
    <w:p w14:paraId="0E43BCE2" w14:textId="2E1119A7" w:rsidR="00F209F3" w:rsidRPr="0025397A" w:rsidRDefault="00F209F3" w:rsidP="001A67A0">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まず</w:t>
      </w:r>
      <w:r w:rsidR="00B543BA" w:rsidRPr="0025397A">
        <w:rPr>
          <w:rFonts w:ascii="メイリオ" w:eastAsia="メイリオ" w:hAnsi="メイリオ" w:cs="メイリオ" w:hint="eastAsia"/>
          <w:sz w:val="22"/>
        </w:rPr>
        <w:t>事業者における</w:t>
      </w:r>
      <w:r w:rsidRPr="0025397A">
        <w:rPr>
          <w:rFonts w:ascii="メイリオ" w:eastAsia="メイリオ" w:hAnsi="メイリオ" w:cs="メイリオ" w:hint="eastAsia"/>
          <w:sz w:val="22"/>
        </w:rPr>
        <w:t>【知識や経験の不足】が大きな要因であった場合は、広域支援相談員が「具体</w:t>
      </w:r>
      <w:r w:rsidRPr="0025397A">
        <w:rPr>
          <w:rFonts w:ascii="メイリオ" w:eastAsia="メイリオ" w:hAnsi="メイリオ" w:cs="メイリオ" w:hint="eastAsia"/>
          <w:sz w:val="22"/>
        </w:rPr>
        <w:lastRenderedPageBreak/>
        <w:t>的な知識や配慮の助言」、すなわち障害者差別解消法の説明や、障がい者に関する知識、具体的な配慮方法等を教示します。</w:t>
      </w:r>
    </w:p>
    <w:p w14:paraId="57B1F0E8" w14:textId="65B12BB4"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様々な事例の中では、事業者が障がい</w:t>
      </w:r>
      <w:r w:rsidR="001F5510" w:rsidRPr="0025397A">
        <w:rPr>
          <w:rFonts w:ascii="メイリオ" w:eastAsia="メイリオ" w:hAnsi="メイリオ" w:cs="メイリオ" w:hint="eastAsia"/>
          <w:sz w:val="22"/>
        </w:rPr>
        <w:t>者に対し不適切な対応</w:t>
      </w:r>
      <w:r w:rsidRPr="0025397A">
        <w:rPr>
          <w:rFonts w:ascii="メイリオ" w:eastAsia="メイリオ" w:hAnsi="メイリオ" w:cs="メイリオ" w:hint="eastAsia"/>
          <w:sz w:val="22"/>
        </w:rPr>
        <w:t>をしているという自覚がないことがあり、配慮を行おうと</w:t>
      </w:r>
      <w:r w:rsidR="002E01CF" w:rsidRPr="0025397A">
        <w:rPr>
          <w:rFonts w:ascii="メイリオ" w:eastAsia="メイリオ" w:hAnsi="メイリオ" w:cs="メイリオ" w:hint="eastAsia"/>
          <w:sz w:val="22"/>
        </w:rPr>
        <w:t>する</w:t>
      </w:r>
      <w:r w:rsidRPr="0025397A">
        <w:rPr>
          <w:rFonts w:ascii="メイリオ" w:eastAsia="メイリオ" w:hAnsi="メイリオ" w:cs="メイリオ" w:hint="eastAsia"/>
          <w:sz w:val="22"/>
        </w:rPr>
        <w:t>姿勢</w:t>
      </w:r>
      <w:r w:rsidR="00406F34" w:rsidRPr="0025397A">
        <w:rPr>
          <w:rFonts w:ascii="メイリオ" w:eastAsia="メイリオ" w:hAnsi="メイリオ" w:cs="メイリオ" w:hint="eastAsia"/>
          <w:sz w:val="22"/>
        </w:rPr>
        <w:t>は</w:t>
      </w:r>
      <w:r w:rsidRPr="0025397A">
        <w:rPr>
          <w:rFonts w:ascii="メイリオ" w:eastAsia="メイリオ" w:hAnsi="メイリオ" w:cs="メイリオ" w:hint="eastAsia"/>
          <w:sz w:val="22"/>
        </w:rPr>
        <w:t>あったものの、知識や経験、具体的な方法がわからなかったために、結果的に差別に至ってしまったことが想定されます。こういったケースにおいては、広域支援相談員が</w:t>
      </w:r>
      <w:r w:rsidR="0079626F" w:rsidRPr="0025397A">
        <w:rPr>
          <w:rFonts w:ascii="メイリオ" w:eastAsia="メイリオ" w:hAnsi="メイリオ" w:cs="メイリオ" w:hint="eastAsia"/>
          <w:sz w:val="22"/>
        </w:rPr>
        <w:t>関与</w:t>
      </w:r>
      <w:r w:rsidRPr="0025397A">
        <w:rPr>
          <w:rFonts w:ascii="メイリオ" w:eastAsia="メイリオ" w:hAnsi="メイリオ" w:cs="メイリオ" w:hint="eastAsia"/>
          <w:sz w:val="22"/>
        </w:rPr>
        <w:t>した後に、</w:t>
      </w:r>
      <w:r w:rsidR="00406F34" w:rsidRPr="0025397A">
        <w:rPr>
          <w:rFonts w:ascii="メイリオ" w:eastAsia="メイリオ" w:hAnsi="メイリオ" w:cs="メイリオ" w:hint="eastAsia"/>
          <w:sz w:val="22"/>
        </w:rPr>
        <w:t>不適切な対応で</w:t>
      </w:r>
      <w:r w:rsidRPr="0025397A">
        <w:rPr>
          <w:rFonts w:ascii="メイリオ" w:eastAsia="メイリオ" w:hAnsi="メイリオ" w:cs="メイリオ" w:hint="eastAsia"/>
          <w:sz w:val="22"/>
        </w:rPr>
        <w:t>あったことを認識し、事業者からの「反省・謝罪」がある、もしくは、広域支援相談員の助言により知識や経験を得られたことに対して「感謝」を述べられることもあります。</w:t>
      </w:r>
    </w:p>
    <w:p w14:paraId="6073E712" w14:textId="44AC2A54"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w:t>
      </w:r>
      <w:r w:rsidR="00052CB3" w:rsidRPr="0025397A">
        <w:rPr>
          <w:rFonts w:ascii="メイリオ" w:eastAsia="メイリオ" w:hAnsi="メイリオ" w:cs="メイリオ" w:hint="eastAsia"/>
          <w:color w:val="000000" w:themeColor="text1"/>
          <w:sz w:val="22"/>
        </w:rPr>
        <w:t>不適切な</w:t>
      </w:r>
      <w:r w:rsidRPr="0025397A">
        <w:rPr>
          <w:rFonts w:ascii="メイリオ" w:eastAsia="メイリオ" w:hAnsi="メイリオ" w:cs="メイリオ" w:hint="eastAsia"/>
          <w:sz w:val="22"/>
        </w:rPr>
        <w:t>初期対応】があった、また【</w:t>
      </w:r>
      <w:r w:rsidR="00406F34" w:rsidRPr="0025397A">
        <w:rPr>
          <w:rFonts w:ascii="メイリオ" w:eastAsia="メイリオ" w:hAnsi="メイリオ" w:cs="メイリオ" w:hint="eastAsia"/>
          <w:sz w:val="22"/>
        </w:rPr>
        <w:t>相談体制</w:t>
      </w:r>
      <w:r w:rsidRPr="0025397A">
        <w:rPr>
          <w:rFonts w:ascii="メイリオ" w:eastAsia="メイリオ" w:hAnsi="メイリオ" w:cs="メイリオ" w:hint="eastAsia"/>
          <w:sz w:val="22"/>
        </w:rPr>
        <w:t>が未整備】であった場合においても、事業者が相談者に対して何が不適切であったのか、また相談者が何を望んでいるのかを汲み取れていないなど、自覚をしていない場合があるため、広域支援相談員が互いの状況やニーズを的確に伝えることが求められます。</w:t>
      </w:r>
    </w:p>
    <w:p w14:paraId="597481DE" w14:textId="3E437D01" w:rsidR="00F209F3" w:rsidRPr="0025397A" w:rsidRDefault="00F209F3" w:rsidP="001A67A0">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いずれの場合も、相談者と事業者は</w:t>
      </w:r>
      <w:r w:rsidR="00052CB3" w:rsidRPr="0025397A">
        <w:rPr>
          <w:rFonts w:ascii="メイリオ" w:eastAsia="メイリオ" w:hAnsi="メイリオ" w:cs="メイリオ" w:hint="eastAsia"/>
          <w:sz w:val="22"/>
        </w:rPr>
        <w:t>自発的</w:t>
      </w:r>
      <w:r w:rsidRPr="0025397A">
        <w:rPr>
          <w:rFonts w:ascii="メイリオ" w:eastAsia="メイリオ" w:hAnsi="メイリオ" w:cs="メイリオ" w:hint="eastAsia"/>
          <w:sz w:val="22"/>
        </w:rPr>
        <w:t>に対話をすることが困難な状況にあることから、広域支援相談員には、第三者として双方の橋渡しをする役割が求められます。そのため広域支援相談員は、「詳しい経過や事実確認」において、情報の整理をし、適切に調整を図るべく、抜け落ちている事項の確認は何か、どの情報を誰からどのように伝えるべきなのか等を都度検討しています。</w:t>
      </w:r>
    </w:p>
    <w:p w14:paraId="65A703CD" w14:textId="69114D94" w:rsidR="00F209F3" w:rsidRPr="0025397A" w:rsidRDefault="0037501A"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一方、事業者に</w:t>
      </w:r>
      <w:r w:rsidR="00F209F3" w:rsidRPr="0025397A">
        <w:rPr>
          <w:rFonts w:ascii="メイリオ" w:eastAsia="メイリオ" w:hAnsi="メイリオ" w:cs="メイリオ" w:hint="eastAsia"/>
          <w:sz w:val="22"/>
        </w:rPr>
        <w:t>【障がい</w:t>
      </w:r>
      <w:r w:rsidRPr="0025397A">
        <w:rPr>
          <w:rFonts w:ascii="メイリオ" w:eastAsia="メイリオ" w:hAnsi="メイリオ" w:cs="メイリオ" w:hint="eastAsia"/>
          <w:sz w:val="22"/>
        </w:rPr>
        <w:t>者に対する</w:t>
      </w:r>
      <w:r w:rsidR="00BB5A8D" w:rsidRPr="0025397A">
        <w:rPr>
          <w:rFonts w:ascii="メイリオ" w:eastAsia="メイリオ" w:hAnsi="メイリオ" w:cs="メイリオ" w:hint="eastAsia"/>
          <w:sz w:val="22"/>
        </w:rPr>
        <w:t>「偏見」</w:t>
      </w:r>
      <w:r w:rsidR="00052CB3" w:rsidRPr="0025397A">
        <w:rPr>
          <w:rFonts w:ascii="メイリオ" w:eastAsia="メイリオ" w:hAnsi="メイリオ" w:cs="メイリオ" w:hint="eastAsia"/>
          <w:sz w:val="22"/>
        </w:rPr>
        <w:t>】</w:t>
      </w:r>
      <w:r w:rsidRPr="0025397A">
        <w:rPr>
          <w:rFonts w:ascii="メイリオ" w:eastAsia="メイリオ" w:hAnsi="メイリオ" w:cs="メイリオ" w:hint="eastAsia"/>
          <w:sz w:val="22"/>
        </w:rPr>
        <w:t>があることが</w:t>
      </w:r>
      <w:r w:rsidR="00F209F3" w:rsidRPr="0025397A">
        <w:rPr>
          <w:rFonts w:ascii="メイリオ" w:eastAsia="メイリオ" w:hAnsi="メイリオ" w:cs="メイリオ" w:hint="eastAsia"/>
          <w:sz w:val="22"/>
        </w:rPr>
        <w:t>要因として考えられる場合には、「指導的な対応改善の求め」に踏み込んで</w:t>
      </w:r>
      <w:r w:rsidR="0079626F" w:rsidRPr="0025397A">
        <w:rPr>
          <w:rFonts w:ascii="メイリオ" w:eastAsia="メイリオ" w:hAnsi="メイリオ" w:cs="メイリオ" w:hint="eastAsia"/>
          <w:sz w:val="22"/>
        </w:rPr>
        <w:t>関与</w:t>
      </w:r>
      <w:r w:rsidR="00F209F3" w:rsidRPr="0025397A">
        <w:rPr>
          <w:rFonts w:ascii="メイリオ" w:eastAsia="メイリオ" w:hAnsi="メイリオ" w:cs="メイリオ" w:hint="eastAsia"/>
          <w:sz w:val="22"/>
        </w:rPr>
        <w:t>することが考えられます。しかしながら、広域支援相談員から障がい理解を促したり、</w:t>
      </w:r>
      <w:r w:rsidR="00406F34" w:rsidRPr="0025397A">
        <w:rPr>
          <w:rFonts w:ascii="メイリオ" w:eastAsia="メイリオ" w:hAnsi="メイリオ" w:cs="メイリオ" w:hint="eastAsia"/>
          <w:sz w:val="22"/>
        </w:rPr>
        <w:t>対応の</w:t>
      </w:r>
      <w:r w:rsidR="00F209F3" w:rsidRPr="0025397A">
        <w:rPr>
          <w:rFonts w:ascii="メイリオ" w:eastAsia="メイリオ" w:hAnsi="メイリオ" w:cs="メイリオ" w:hint="eastAsia"/>
          <w:sz w:val="22"/>
        </w:rPr>
        <w:t>改善が必要であることを伝えても、【「頑な」</w:t>
      </w:r>
      <w:r w:rsidR="00F656B7" w:rsidRPr="0025397A">
        <w:rPr>
          <w:rFonts w:ascii="メイリオ" w:eastAsia="メイリオ" w:hAnsi="メイリオ" w:cs="メイリオ" w:hint="eastAsia"/>
          <w:sz w:val="22"/>
        </w:rPr>
        <w:t>な</w:t>
      </w:r>
      <w:r w:rsidR="00F209F3" w:rsidRPr="0025397A">
        <w:rPr>
          <w:rFonts w:ascii="メイリオ" w:eastAsia="メイリオ" w:hAnsi="メイリオ" w:cs="メイリオ" w:hint="eastAsia"/>
          <w:sz w:val="22"/>
        </w:rPr>
        <w:t>対応</w:t>
      </w:r>
      <w:r w:rsidR="00406F34"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であった場合は、</w:t>
      </w:r>
      <w:r w:rsidR="00052CB3"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反省・謝罪</w:t>
      </w:r>
      <w:r w:rsidR="00052CB3"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w:t>
      </w:r>
      <w:r w:rsidR="00052CB3"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感謝</w:t>
      </w:r>
      <w:r w:rsidR="00052CB3"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などは見られないことがあります。そのため、事業者が障がい者の受入れに消極的な姿勢なのではないか、配慮をする必要がないという認識に立っているのではないか、という印象があり、相談者からも十分な納得を得られたとは言い難いのではないでしょうか。</w:t>
      </w:r>
    </w:p>
    <w:p w14:paraId="5349CDBA" w14:textId="3EFDAD94"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事業者の反省や改善が見込めないものの、広域支援相談員が指導権限を持</w:t>
      </w:r>
      <w:r w:rsidR="00052CB3" w:rsidRPr="0025397A">
        <w:rPr>
          <w:rFonts w:ascii="メイリオ" w:eastAsia="メイリオ" w:hAnsi="メイリオ" w:cs="メイリオ" w:hint="eastAsia"/>
          <w:sz w:val="22"/>
        </w:rPr>
        <w:t>つ</w:t>
      </w:r>
      <w:r w:rsidRPr="0025397A">
        <w:rPr>
          <w:rFonts w:ascii="メイリオ" w:eastAsia="メイリオ" w:hAnsi="メイリオ" w:cs="メイリオ" w:hint="eastAsia"/>
          <w:sz w:val="22"/>
        </w:rPr>
        <w:t>立場でないこともあり、それ以上</w:t>
      </w:r>
      <w:r w:rsidR="0079626F" w:rsidRPr="0025397A">
        <w:rPr>
          <w:rFonts w:ascii="メイリオ" w:eastAsia="メイリオ" w:hAnsi="メイリオ" w:cs="メイリオ" w:hint="eastAsia"/>
          <w:sz w:val="22"/>
        </w:rPr>
        <w:t>関与</w:t>
      </w:r>
      <w:r w:rsidRPr="0025397A">
        <w:rPr>
          <w:rFonts w:ascii="メイリオ" w:eastAsia="メイリオ" w:hAnsi="メイリオ" w:cs="メイリオ" w:hint="eastAsia"/>
          <w:sz w:val="22"/>
        </w:rPr>
        <w:t>することに限界があるという現状があります。ただし、</w:t>
      </w:r>
      <w:r w:rsidR="00052CB3" w:rsidRPr="0025397A">
        <w:rPr>
          <w:rFonts w:ascii="メイリオ" w:eastAsia="メイリオ" w:hAnsi="メイリオ" w:cs="メイリオ" w:hint="eastAsia"/>
          <w:sz w:val="22"/>
        </w:rPr>
        <w:t>大規模な</w:t>
      </w:r>
      <w:r w:rsidRPr="0025397A">
        <w:rPr>
          <w:rFonts w:ascii="メイリオ" w:eastAsia="メイリオ" w:hAnsi="メイリオ" w:cs="メイリオ" w:hint="eastAsia"/>
          <w:sz w:val="22"/>
        </w:rPr>
        <w:t>事業者など、</w:t>
      </w:r>
      <w:r w:rsidR="00052CB3" w:rsidRPr="0025397A">
        <w:rPr>
          <w:rFonts w:ascii="メイリオ" w:eastAsia="メイリオ" w:hAnsi="メイリオ" w:cs="メイリオ" w:hint="eastAsia"/>
          <w:sz w:val="22"/>
        </w:rPr>
        <w:t>本社等の管理部門が府外にある</w:t>
      </w:r>
      <w:r w:rsidRPr="0025397A">
        <w:rPr>
          <w:rFonts w:ascii="メイリオ" w:eastAsia="メイリオ" w:hAnsi="メイリオ" w:cs="メイリオ" w:hint="eastAsia"/>
          <w:sz w:val="22"/>
        </w:rPr>
        <w:t>場合には、広域支援相談員が本社に対してトップダウンで改善を求めるなど、事業者内組織全体の啓発も兼ねて働きかける、といった対応を行なっています。</w:t>
      </w:r>
    </w:p>
    <w:p w14:paraId="516634E2" w14:textId="327DC22B" w:rsidR="00F209F3" w:rsidRPr="0025397A" w:rsidRDefault="00F209F3" w:rsidP="001A67A0">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事業者における要因があったとはっきりとは言えずとも【相談者と事業者との齟齬】があった、という場合には、事実の正誤に着目するのではなく、本人と事業者の意向を汲み取った上で、広域支援相談員</w:t>
      </w:r>
      <w:r w:rsidR="00052CB3" w:rsidRPr="0025397A">
        <w:rPr>
          <w:rFonts w:ascii="メイリオ" w:eastAsia="メイリオ" w:hAnsi="メイリオ" w:cs="メイリオ" w:hint="eastAsia"/>
          <w:sz w:val="22"/>
        </w:rPr>
        <w:t>間</w:t>
      </w:r>
      <w:r w:rsidRPr="0025397A">
        <w:rPr>
          <w:rFonts w:ascii="メイリオ" w:eastAsia="メイリオ" w:hAnsi="メイリオ" w:cs="メイリオ" w:hint="eastAsia"/>
          <w:sz w:val="22"/>
        </w:rPr>
        <w:t>で「対応方針の検討」をし、</w:t>
      </w:r>
      <w:r w:rsidR="001A575D">
        <w:rPr>
          <w:rFonts w:ascii="メイリオ" w:eastAsia="メイリオ" w:hAnsi="メイリオ" w:cs="メイリオ" w:hint="eastAsia"/>
          <w:sz w:val="22"/>
        </w:rPr>
        <w:t>適切に</w:t>
      </w:r>
      <w:r w:rsidRPr="0025397A">
        <w:rPr>
          <w:rFonts w:ascii="メイリオ" w:eastAsia="メイリオ" w:hAnsi="メイリオ" w:cs="メイリオ" w:hint="eastAsia"/>
          <w:sz w:val="22"/>
        </w:rPr>
        <w:t>調整を図っていくこととなります。</w:t>
      </w:r>
    </w:p>
    <w:p w14:paraId="4A645CDB" w14:textId="644BB814" w:rsidR="00B543BA" w:rsidRDefault="00B543BA" w:rsidP="00EC40C5">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また、市町村が</w:t>
      </w:r>
      <w:r w:rsidR="00EC40C5" w:rsidRPr="0025397A">
        <w:rPr>
          <w:rFonts w:ascii="メイリオ" w:eastAsia="メイリオ" w:hAnsi="メイリオ" w:cs="メイリオ" w:hint="eastAsia"/>
          <w:sz w:val="22"/>
        </w:rPr>
        <w:t>関わる</w:t>
      </w:r>
      <w:r w:rsidRPr="0025397A">
        <w:rPr>
          <w:rFonts w:ascii="メイリオ" w:eastAsia="メイリオ" w:hAnsi="メイリオ" w:cs="メイリオ" w:hint="eastAsia"/>
          <w:sz w:val="22"/>
        </w:rPr>
        <w:t>相談事案に対しては、</w:t>
      </w:r>
      <w:r w:rsidR="00EC40C5" w:rsidRPr="0025397A">
        <w:rPr>
          <w:rFonts w:ascii="メイリオ" w:eastAsia="メイリオ" w:hAnsi="メイリオ" w:cs="メイリオ" w:hint="eastAsia"/>
          <w:sz w:val="22"/>
        </w:rPr>
        <w:t>【市町村の</w:t>
      </w:r>
      <w:r w:rsidRPr="0025397A">
        <w:rPr>
          <w:rFonts w:ascii="メイリオ" w:eastAsia="メイリオ" w:hAnsi="メイリオ" w:cs="メイリオ" w:hint="eastAsia"/>
          <w:sz w:val="22"/>
        </w:rPr>
        <w:t>対応】に</w:t>
      </w:r>
      <w:r w:rsidR="00EC40C5" w:rsidRPr="00A330E7">
        <w:rPr>
          <w:rFonts w:ascii="メイリオ" w:eastAsia="メイリオ" w:hAnsi="メイリオ" w:cs="メイリオ" w:hint="eastAsia"/>
          <w:sz w:val="22"/>
        </w:rPr>
        <w:t>おける対応経過</w:t>
      </w:r>
      <w:r w:rsidRPr="00A330E7">
        <w:rPr>
          <w:rFonts w:ascii="メイリオ" w:eastAsia="メイリオ" w:hAnsi="メイリオ" w:cs="メイリオ" w:hint="eastAsia"/>
          <w:sz w:val="22"/>
        </w:rPr>
        <w:t>等を確認するなど情報共有を行い、互いの役割分担や連携の仕方を</w:t>
      </w:r>
      <w:r w:rsidR="007061DC" w:rsidRPr="00A330E7">
        <w:rPr>
          <w:rFonts w:ascii="メイリオ" w:eastAsia="メイリオ" w:hAnsi="メイリオ" w:cs="メイリオ" w:hint="eastAsia"/>
          <w:sz w:val="22"/>
        </w:rPr>
        <w:t>話し合い</w:t>
      </w:r>
      <w:r w:rsidRPr="00A330E7">
        <w:rPr>
          <w:rFonts w:ascii="メイリオ" w:eastAsia="メイリオ" w:hAnsi="メイリオ" w:cs="メイリオ" w:hint="eastAsia"/>
          <w:sz w:val="22"/>
        </w:rPr>
        <w:t>ながら、</w:t>
      </w:r>
      <w:r w:rsidR="007E33C3" w:rsidRPr="00A330E7">
        <w:rPr>
          <w:rFonts w:ascii="メイリオ" w:eastAsia="メイリオ" w:hAnsi="メイリオ" w:cs="メイリオ" w:hint="eastAsia"/>
          <w:sz w:val="22"/>
        </w:rPr>
        <w:t>当該事案に係る</w:t>
      </w:r>
      <w:r w:rsidRPr="00A330E7">
        <w:rPr>
          <w:rFonts w:ascii="メイリオ" w:eastAsia="メイリオ" w:hAnsi="メイリオ" w:cs="メイリオ" w:hint="eastAsia"/>
          <w:sz w:val="22"/>
        </w:rPr>
        <w:t>「対応</w:t>
      </w:r>
      <w:r w:rsidRPr="0025397A">
        <w:rPr>
          <w:rFonts w:ascii="メイリオ" w:eastAsia="メイリオ" w:hAnsi="メイリオ" w:cs="メイリオ" w:hint="eastAsia"/>
          <w:sz w:val="22"/>
        </w:rPr>
        <w:t>方針の検討」を行なっています。</w:t>
      </w:r>
    </w:p>
    <w:p w14:paraId="6958D119" w14:textId="77777777" w:rsidR="006A1547" w:rsidRDefault="006A1547" w:rsidP="007061DC">
      <w:pPr>
        <w:spacing w:line="0" w:lineRule="atLeast"/>
      </w:pPr>
    </w:p>
    <w:p w14:paraId="217B0507" w14:textId="77777777" w:rsidR="00AA355F" w:rsidRDefault="00AA355F" w:rsidP="00AA355F">
      <w:pPr>
        <w:spacing w:line="0" w:lineRule="atLeast"/>
      </w:pPr>
    </w:p>
    <w:p w14:paraId="077CA388" w14:textId="77777777" w:rsidR="00AA355F" w:rsidRDefault="00AA355F" w:rsidP="00AA355F">
      <w:pPr>
        <w:jc w:val="center"/>
      </w:pPr>
      <w:r>
        <w:rPr>
          <w:noProof/>
        </w:rPr>
        <mc:AlternateContent>
          <mc:Choice Requires="wps">
            <w:drawing>
              <wp:anchor distT="0" distB="0" distL="114300" distR="114300" simplePos="0" relativeHeight="251952128" behindDoc="0" locked="0" layoutInCell="1" allowOverlap="1" wp14:anchorId="5744B56A" wp14:editId="01F09A93">
                <wp:simplePos x="0" y="0"/>
                <wp:positionH relativeFrom="column">
                  <wp:posOffset>4095750</wp:posOffset>
                </wp:positionH>
                <wp:positionV relativeFrom="paragraph">
                  <wp:posOffset>20320</wp:posOffset>
                </wp:positionV>
                <wp:extent cx="2200275" cy="2324100"/>
                <wp:effectExtent l="0" t="0" r="28575" b="19050"/>
                <wp:wrapNone/>
                <wp:docPr id="24" name="フローチャート: 処理 24"/>
                <wp:cNvGraphicFramePr/>
                <a:graphic xmlns:a="http://schemas.openxmlformats.org/drawingml/2006/main">
                  <a:graphicData uri="http://schemas.microsoft.com/office/word/2010/wordprocessingShape">
                    <wps:wsp>
                      <wps:cNvSpPr/>
                      <wps:spPr>
                        <a:xfrm>
                          <a:off x="0" y="0"/>
                          <a:ext cx="2200275" cy="2324100"/>
                        </a:xfrm>
                        <a:prstGeom prst="flowChartProcess">
                          <a:avLst/>
                        </a:prstGeom>
                        <a:solidFill>
                          <a:srgbClr val="8064A2">
                            <a:lumMod val="60000"/>
                            <a:lumOff val="40000"/>
                          </a:srgbClr>
                        </a:solidFill>
                        <a:ln w="25400" cap="flat" cmpd="sng" algn="ctr">
                          <a:solidFill>
                            <a:srgbClr val="8064A2">
                              <a:lumMod val="75000"/>
                            </a:srgbClr>
                          </a:solidFill>
                          <a:prstDash val="solid"/>
                        </a:ln>
                        <a:effectLst/>
                      </wps:spPr>
                      <wps:txbx>
                        <w:txbxContent>
                          <w:p w14:paraId="656FB037"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相談者</w:t>
                            </w:r>
                          </w:p>
                          <w:p w14:paraId="08C817B5" w14:textId="77777777" w:rsidR="00364906" w:rsidRDefault="00364906" w:rsidP="00AA355F">
                            <w:pPr>
                              <w:rPr>
                                <w:color w:val="000000" w:themeColor="text1"/>
                              </w:rPr>
                            </w:pPr>
                          </w:p>
                          <w:p w14:paraId="7F42398A" w14:textId="77777777" w:rsidR="00364906" w:rsidRDefault="00364906" w:rsidP="00AA355F">
                            <w:pPr>
                              <w:rPr>
                                <w:color w:val="000000" w:themeColor="text1"/>
                              </w:rPr>
                            </w:pPr>
                          </w:p>
                          <w:p w14:paraId="2AA66B94" w14:textId="77777777" w:rsidR="00364906" w:rsidRDefault="00364906" w:rsidP="00AA355F">
                            <w:pPr>
                              <w:rPr>
                                <w:color w:val="000000" w:themeColor="text1"/>
                              </w:rPr>
                            </w:pPr>
                          </w:p>
                          <w:p w14:paraId="4D79DDC3" w14:textId="77777777" w:rsidR="00364906" w:rsidRDefault="00364906" w:rsidP="00AA355F">
                            <w:pPr>
                              <w:rPr>
                                <w:color w:val="000000" w:themeColor="text1"/>
                              </w:rPr>
                            </w:pPr>
                          </w:p>
                          <w:p w14:paraId="573D693D" w14:textId="77777777" w:rsidR="00364906" w:rsidRDefault="00364906" w:rsidP="00AA355F">
                            <w:pPr>
                              <w:rPr>
                                <w:color w:val="000000" w:themeColor="text1"/>
                              </w:rPr>
                            </w:pPr>
                          </w:p>
                          <w:p w14:paraId="69FB3C79" w14:textId="77777777" w:rsidR="00364906" w:rsidRDefault="00364906" w:rsidP="00AA355F">
                            <w:pPr>
                              <w:rPr>
                                <w:color w:val="000000" w:themeColor="text1"/>
                              </w:rPr>
                            </w:pPr>
                          </w:p>
                          <w:p w14:paraId="664BDCB3" w14:textId="77777777" w:rsidR="00364906" w:rsidRDefault="00364906" w:rsidP="00AA355F">
                            <w:pPr>
                              <w:rPr>
                                <w:color w:val="000000" w:themeColor="text1"/>
                              </w:rPr>
                            </w:pPr>
                          </w:p>
                          <w:p w14:paraId="075EAAB4" w14:textId="77777777" w:rsidR="00364906" w:rsidRDefault="00364906" w:rsidP="00AA355F">
                            <w:pPr>
                              <w:rPr>
                                <w:color w:val="000000" w:themeColor="text1"/>
                              </w:rPr>
                            </w:pPr>
                          </w:p>
                          <w:p w14:paraId="55C76F8A" w14:textId="77777777" w:rsidR="00364906" w:rsidRPr="0089762D" w:rsidRDefault="00364906" w:rsidP="00AA355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4B56A" id="_x0000_t109" coordsize="21600,21600" o:spt="109" path="m,l,21600r21600,l21600,xe">
                <v:stroke joinstyle="miter"/>
                <v:path gradientshapeok="t" o:connecttype="rect"/>
              </v:shapetype>
              <v:shape id="フローチャート: 処理 24" o:spid="_x0000_s1037" type="#_x0000_t109" style="position:absolute;left:0;text-align:left;margin-left:322.5pt;margin-top:1.6pt;width:173.25pt;height:18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" fillcolor="#b3a2c7" strokecolor="#604a7b" strokeweight="2pt">
                <v:textbox>
                  <w:txbxContent>
                    <w:p w14:paraId="656FB037"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相談者</w:t>
                      </w:r>
                    </w:p>
                    <w:p w14:paraId="08C817B5" w14:textId="77777777" w:rsidR="00364906" w:rsidRDefault="00364906" w:rsidP="00AA355F">
                      <w:pPr>
                        <w:rPr>
                          <w:color w:val="000000" w:themeColor="text1"/>
                        </w:rPr>
                      </w:pPr>
                    </w:p>
                    <w:p w14:paraId="7F42398A" w14:textId="77777777" w:rsidR="00364906" w:rsidRDefault="00364906" w:rsidP="00AA355F">
                      <w:pPr>
                        <w:rPr>
                          <w:color w:val="000000" w:themeColor="text1"/>
                        </w:rPr>
                      </w:pPr>
                    </w:p>
                    <w:p w14:paraId="2AA66B94" w14:textId="77777777" w:rsidR="00364906" w:rsidRDefault="00364906" w:rsidP="00AA355F">
                      <w:pPr>
                        <w:rPr>
                          <w:color w:val="000000" w:themeColor="text1"/>
                        </w:rPr>
                      </w:pPr>
                    </w:p>
                    <w:p w14:paraId="4D79DDC3" w14:textId="77777777" w:rsidR="00364906" w:rsidRDefault="00364906" w:rsidP="00AA355F">
                      <w:pPr>
                        <w:rPr>
                          <w:color w:val="000000" w:themeColor="text1"/>
                        </w:rPr>
                      </w:pPr>
                    </w:p>
                    <w:p w14:paraId="573D693D" w14:textId="77777777" w:rsidR="00364906" w:rsidRDefault="00364906" w:rsidP="00AA355F">
                      <w:pPr>
                        <w:rPr>
                          <w:color w:val="000000" w:themeColor="text1"/>
                        </w:rPr>
                      </w:pPr>
                    </w:p>
                    <w:p w14:paraId="69FB3C79" w14:textId="77777777" w:rsidR="00364906" w:rsidRDefault="00364906" w:rsidP="00AA355F">
                      <w:pPr>
                        <w:rPr>
                          <w:color w:val="000000" w:themeColor="text1"/>
                        </w:rPr>
                      </w:pPr>
                    </w:p>
                    <w:p w14:paraId="664BDCB3" w14:textId="77777777" w:rsidR="00364906" w:rsidRDefault="00364906" w:rsidP="00AA355F">
                      <w:pPr>
                        <w:rPr>
                          <w:color w:val="000000" w:themeColor="text1"/>
                        </w:rPr>
                      </w:pPr>
                    </w:p>
                    <w:p w14:paraId="075EAAB4" w14:textId="77777777" w:rsidR="00364906" w:rsidRDefault="00364906" w:rsidP="00AA355F">
                      <w:pPr>
                        <w:rPr>
                          <w:color w:val="000000" w:themeColor="text1"/>
                        </w:rPr>
                      </w:pPr>
                    </w:p>
                    <w:p w14:paraId="55C76F8A" w14:textId="77777777" w:rsidR="00364906" w:rsidRPr="0089762D" w:rsidRDefault="00364906" w:rsidP="00AA355F">
                      <w:pPr>
                        <w:rPr>
                          <w:color w:val="000000" w:themeColor="text1"/>
                        </w:rPr>
                      </w:pPr>
                    </w:p>
                  </w:txbxContent>
                </v:textbox>
              </v:shape>
            </w:pict>
          </mc:Fallback>
        </mc:AlternateContent>
      </w:r>
      <w:r>
        <w:rPr>
          <w:noProof/>
        </w:rPr>
        <mc:AlternateContent>
          <mc:Choice Requires="wps">
            <w:drawing>
              <wp:anchor distT="0" distB="0" distL="114300" distR="114300" simplePos="0" relativeHeight="251948032" behindDoc="0" locked="0" layoutInCell="1" allowOverlap="1" wp14:anchorId="06669E92" wp14:editId="29DDFE1E">
                <wp:simplePos x="0" y="0"/>
                <wp:positionH relativeFrom="column">
                  <wp:posOffset>-205105</wp:posOffset>
                </wp:positionH>
                <wp:positionV relativeFrom="paragraph">
                  <wp:posOffset>19685</wp:posOffset>
                </wp:positionV>
                <wp:extent cx="2593975" cy="2444750"/>
                <wp:effectExtent l="0" t="0" r="15875" b="12700"/>
                <wp:wrapNone/>
                <wp:docPr id="25" name="正方形/長方形 25"/>
                <wp:cNvGraphicFramePr/>
                <a:graphic xmlns:a="http://schemas.openxmlformats.org/drawingml/2006/main">
                  <a:graphicData uri="http://schemas.microsoft.com/office/word/2010/wordprocessingShape">
                    <wps:wsp>
                      <wps:cNvSpPr/>
                      <wps:spPr>
                        <a:xfrm>
                          <a:off x="0" y="0"/>
                          <a:ext cx="2593975" cy="2444750"/>
                        </a:xfrm>
                        <a:prstGeom prst="rect">
                          <a:avLst/>
                        </a:prstGeom>
                        <a:solidFill>
                          <a:srgbClr val="4F81BD"/>
                        </a:solidFill>
                        <a:ln w="25400" cap="flat" cmpd="sng" algn="ctr">
                          <a:solidFill>
                            <a:srgbClr val="4F81BD">
                              <a:shade val="50000"/>
                            </a:srgbClr>
                          </a:solidFill>
                          <a:prstDash val="solid"/>
                        </a:ln>
                        <a:effectLst/>
                      </wps:spPr>
                      <wps:txbx>
                        <w:txbxContent>
                          <w:p w14:paraId="5A603831" w14:textId="77777777" w:rsidR="00364906" w:rsidRPr="00735D47" w:rsidRDefault="00364906" w:rsidP="00AA355F">
                            <w:pPr>
                              <w:jc w:val="center"/>
                              <w:rPr>
                                <w:rFonts w:asciiTheme="majorEastAsia" w:eastAsiaTheme="majorEastAsia" w:hAnsiTheme="majorEastAsia"/>
                                <w:b/>
                              </w:rPr>
                            </w:pPr>
                            <w:r w:rsidRPr="00735D47">
                              <w:rPr>
                                <w:rFonts w:asciiTheme="majorEastAsia" w:eastAsiaTheme="majorEastAsia" w:hAnsiTheme="majorEastAsia" w:hint="eastAsia"/>
                                <w:b/>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669E92" id="正方形/長方形 25" o:spid="_x0000_s1038" style="position:absolute;left:0;text-align:left;margin-left:-16.15pt;margin-top:1.55pt;width:204.25pt;height:192.5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" fillcolor="#4f81bd" strokecolor="#385d8a" strokeweight="2pt">
                <v:textbox>
                  <w:txbxContent>
                    <w:p w14:paraId="5A603831" w14:textId="77777777" w:rsidR="00364906" w:rsidRPr="00735D47" w:rsidRDefault="00364906" w:rsidP="00AA355F">
                      <w:pPr>
                        <w:jc w:val="center"/>
                        <w:rPr>
                          <w:rFonts w:asciiTheme="majorEastAsia" w:eastAsiaTheme="majorEastAsia" w:hAnsiTheme="majorEastAsia"/>
                          <w:b/>
                        </w:rPr>
                      </w:pPr>
                      <w:r w:rsidRPr="00735D47">
                        <w:rPr>
                          <w:rFonts w:asciiTheme="majorEastAsia" w:eastAsiaTheme="majorEastAsia" w:hAnsiTheme="majorEastAsia" w:hint="eastAsia"/>
                          <w:b/>
                        </w:rPr>
                        <w:t>事業者</w:t>
                      </w:r>
                    </w:p>
                  </w:txbxContent>
                </v:textbox>
              </v:rect>
            </w:pict>
          </mc:Fallback>
        </mc:AlternateContent>
      </w:r>
    </w:p>
    <w:p w14:paraId="539A3E8B" w14:textId="77777777" w:rsidR="00AA355F" w:rsidRDefault="00AA355F" w:rsidP="00AA355F">
      <w:pPr>
        <w:jc w:val="center"/>
      </w:pPr>
      <w:r>
        <w:rPr>
          <w:rFonts w:hint="eastAsia"/>
          <w:noProof/>
        </w:rPr>
        <mc:AlternateContent>
          <mc:Choice Requires="wps">
            <w:drawing>
              <wp:anchor distT="0" distB="0" distL="114300" distR="114300" simplePos="0" relativeHeight="251959296" behindDoc="0" locked="0" layoutInCell="1" allowOverlap="1" wp14:anchorId="446A7C6A" wp14:editId="4433D78F">
                <wp:simplePos x="0" y="0"/>
                <wp:positionH relativeFrom="column">
                  <wp:posOffset>4297680</wp:posOffset>
                </wp:positionH>
                <wp:positionV relativeFrom="paragraph">
                  <wp:posOffset>1690370</wp:posOffset>
                </wp:positionV>
                <wp:extent cx="1904365" cy="304800"/>
                <wp:effectExtent l="0" t="0" r="19685" b="19050"/>
                <wp:wrapNone/>
                <wp:docPr id="26" name="正方形/長方形 26"/>
                <wp:cNvGraphicFramePr/>
                <a:graphic xmlns:a="http://schemas.openxmlformats.org/drawingml/2006/main">
                  <a:graphicData uri="http://schemas.microsoft.com/office/word/2010/wordprocessingShape">
                    <wps:wsp>
                      <wps:cNvSpPr/>
                      <wps:spPr>
                        <a:xfrm>
                          <a:off x="0" y="0"/>
                          <a:ext cx="1904365" cy="304800"/>
                        </a:xfrm>
                        <a:prstGeom prst="rect">
                          <a:avLst/>
                        </a:prstGeom>
                        <a:solidFill>
                          <a:sysClr val="window" lastClr="FFFFFF"/>
                        </a:solidFill>
                        <a:ln w="12700" cap="flat" cmpd="sng" algn="ctr">
                          <a:solidFill>
                            <a:srgbClr val="F79646"/>
                          </a:solidFill>
                          <a:prstDash val="solid"/>
                        </a:ln>
                        <a:effectLst/>
                      </wps:spPr>
                      <wps:txbx>
                        <w:txbxContent>
                          <w:p w14:paraId="3C28B643"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【周囲にとっての困りごと</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7C6A" id="正方形/長方形 26" o:spid="_x0000_s1039" style="position:absolute;left:0;text-align:left;margin-left:338.4pt;margin-top:133.1pt;width:149.95pt;height:2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" fillcolor="window" strokecolor="#f79646" strokeweight="1pt">
                <v:textbox>
                  <w:txbxContent>
                    <w:p w14:paraId="3C28B643"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【周囲にとっての困りごと</w:t>
                      </w:r>
                      <w:r w:rsidRPr="00AF36AA">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993088" behindDoc="0" locked="0" layoutInCell="1" allowOverlap="1" wp14:anchorId="13E155C1" wp14:editId="46A3878F">
                <wp:simplePos x="0" y="0"/>
                <wp:positionH relativeFrom="column">
                  <wp:posOffset>4295775</wp:posOffset>
                </wp:positionH>
                <wp:positionV relativeFrom="paragraph">
                  <wp:posOffset>581025</wp:posOffset>
                </wp:positionV>
                <wp:extent cx="1466850" cy="4000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1466850" cy="400050"/>
                        </a:xfrm>
                        <a:prstGeom prst="roundRect">
                          <a:avLst>
                            <a:gd name="adj" fmla="val 28572"/>
                          </a:avLst>
                        </a:prstGeom>
                        <a:solidFill>
                          <a:sysClr val="window" lastClr="FFFFFF"/>
                        </a:solidFill>
                        <a:ln w="12700" cap="flat" cmpd="sng" algn="ctr">
                          <a:solidFill>
                            <a:srgbClr val="F79646"/>
                          </a:solidFill>
                          <a:prstDash val="solid"/>
                        </a:ln>
                        <a:effectLst/>
                      </wps:spPr>
                      <wps:txbx>
                        <w:txbxContent>
                          <w:p w14:paraId="6B71FD50" w14:textId="77777777" w:rsidR="00364906" w:rsidRPr="00AF36AA" w:rsidRDefault="00364906" w:rsidP="00AA355F">
                            <w:pPr>
                              <w:jc w:val="center"/>
                              <w:rPr>
                                <w:rFonts w:asciiTheme="majorEastAsia" w:eastAsiaTheme="majorEastAsia" w:hAnsiTheme="majorEastAsia"/>
                                <w:sz w:val="20"/>
                              </w:rPr>
                            </w:pPr>
                            <w:r>
                              <w:rPr>
                                <w:rFonts w:asciiTheme="majorEastAsia" w:eastAsiaTheme="majorEastAsia" w:hAnsiTheme="majorEastAsia" w:hint="eastAsia"/>
                                <w:sz w:val="20"/>
                              </w:rPr>
                              <w:t>相談者の「遠慮</w:t>
                            </w:r>
                            <w:r w:rsidRPr="00AF36AA">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155C1" id="角丸四角形 27" o:spid="_x0000_s1040" style="position:absolute;left:0;text-align:left;margin-left:338.25pt;margin-top:45.75pt;width:115.5pt;height:31.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" fillcolor="window" strokecolor="#f79646" strokeweight="1pt">
                <v:textbox>
                  <w:txbxContent>
                    <w:p w14:paraId="6B71FD50" w14:textId="77777777" w:rsidR="00364906" w:rsidRPr="00AF36AA" w:rsidRDefault="00364906" w:rsidP="00AA355F">
                      <w:pPr>
                        <w:jc w:val="center"/>
                        <w:rPr>
                          <w:rFonts w:asciiTheme="majorEastAsia" w:eastAsiaTheme="majorEastAsia" w:hAnsiTheme="majorEastAsia"/>
                          <w:sz w:val="20"/>
                        </w:rPr>
                      </w:pPr>
                      <w:r>
                        <w:rPr>
                          <w:rFonts w:asciiTheme="majorEastAsia" w:eastAsiaTheme="majorEastAsia" w:hAnsiTheme="majorEastAsia" w:hint="eastAsia"/>
                          <w:sz w:val="20"/>
                        </w:rPr>
                        <w:t>相談者の「遠慮</w:t>
                      </w:r>
                      <w:r w:rsidRPr="00AF36AA">
                        <w:rPr>
                          <w:rFonts w:asciiTheme="majorEastAsia" w:eastAsiaTheme="majorEastAsia" w:hAnsiTheme="majorEastAsia" w:hint="eastAsia"/>
                          <w:sz w:val="20"/>
                        </w:rPr>
                        <w:t>」</w:t>
                      </w:r>
                    </w:p>
                  </w:txbxContent>
                </v:textbox>
              </v:roundrect>
            </w:pict>
          </mc:Fallback>
        </mc:AlternateContent>
      </w:r>
      <w:r>
        <w:rPr>
          <w:rFonts w:hint="eastAsia"/>
          <w:noProof/>
        </w:rPr>
        <mc:AlternateContent>
          <mc:Choice Requires="wps">
            <w:drawing>
              <wp:anchor distT="0" distB="0" distL="114300" distR="114300" simplePos="0" relativeHeight="251991040" behindDoc="0" locked="0" layoutInCell="1" allowOverlap="1" wp14:anchorId="0A944681" wp14:editId="75617643">
                <wp:simplePos x="0" y="0"/>
                <wp:positionH relativeFrom="column">
                  <wp:posOffset>5767070</wp:posOffset>
                </wp:positionH>
                <wp:positionV relativeFrom="paragraph">
                  <wp:posOffset>123190</wp:posOffset>
                </wp:positionV>
                <wp:extent cx="443230" cy="1313815"/>
                <wp:effectExtent l="0" t="0" r="13970" b="19685"/>
                <wp:wrapNone/>
                <wp:docPr id="28" name="正方形/長方形 28"/>
                <wp:cNvGraphicFramePr/>
                <a:graphic xmlns:a="http://schemas.openxmlformats.org/drawingml/2006/main">
                  <a:graphicData uri="http://schemas.microsoft.com/office/word/2010/wordprocessingShape">
                    <wps:wsp>
                      <wps:cNvSpPr/>
                      <wps:spPr>
                        <a:xfrm>
                          <a:off x="0" y="0"/>
                          <a:ext cx="443230" cy="1313815"/>
                        </a:xfrm>
                        <a:prstGeom prst="rect">
                          <a:avLst/>
                        </a:prstGeom>
                        <a:solidFill>
                          <a:sysClr val="window" lastClr="FFFFFF"/>
                        </a:solidFill>
                        <a:ln w="12700" cap="flat" cmpd="sng" algn="ctr">
                          <a:solidFill>
                            <a:srgbClr val="F79646"/>
                          </a:solidFill>
                          <a:prstDash val="solid"/>
                        </a:ln>
                        <a:effectLst/>
                      </wps:spPr>
                      <wps:txbx>
                        <w:txbxContent>
                          <w:p w14:paraId="6E74EDAF" w14:textId="77777777" w:rsidR="00364906" w:rsidRPr="00AF36AA" w:rsidRDefault="00364906" w:rsidP="00AA355F">
                            <w:pPr>
                              <w:jc w:val="center"/>
                              <w:rPr>
                                <w:rFonts w:asciiTheme="majorEastAsia" w:eastAsiaTheme="majorEastAsia" w:hAnsiTheme="majorEastAsia"/>
                                <w:sz w:val="22"/>
                              </w:rPr>
                            </w:pPr>
                            <w:r w:rsidRPr="00AF36AA">
                              <w:rPr>
                                <w:rFonts w:asciiTheme="majorEastAsia" w:eastAsiaTheme="majorEastAsia" w:hAnsiTheme="majorEastAsia" w:hint="eastAsia"/>
                                <w:sz w:val="22"/>
                              </w:rPr>
                              <w:t>【相談者の不快】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44681" id="正方形/長方形 28" o:spid="_x0000_s1041" style="position:absolute;left:0;text-align:left;margin-left:454.1pt;margin-top:9.7pt;width:34.9pt;height:103.4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" fillcolor="window" strokecolor="#f79646" strokeweight="1pt">
                <v:textbox style="layout-flow:vertical-ideographic">
                  <w:txbxContent>
                    <w:p w14:paraId="6E74EDAF" w14:textId="77777777" w:rsidR="00364906" w:rsidRPr="00AF36AA" w:rsidRDefault="00364906" w:rsidP="00AA355F">
                      <w:pPr>
                        <w:jc w:val="center"/>
                        <w:rPr>
                          <w:rFonts w:asciiTheme="majorEastAsia" w:eastAsiaTheme="majorEastAsia" w:hAnsiTheme="majorEastAsia"/>
                          <w:sz w:val="22"/>
                        </w:rPr>
                      </w:pPr>
                      <w:r w:rsidRPr="00AF36AA">
                        <w:rPr>
                          <w:rFonts w:asciiTheme="majorEastAsia" w:eastAsiaTheme="majorEastAsia" w:hAnsiTheme="majorEastAsia" w:hint="eastAsia"/>
                          <w:sz w:val="22"/>
                        </w:rPr>
                        <w:t>【相談者の不快】</w:t>
                      </w:r>
                    </w:p>
                  </w:txbxContent>
                </v:textbox>
              </v:rect>
            </w:pict>
          </mc:Fallback>
        </mc:AlternateContent>
      </w:r>
      <w:r>
        <w:rPr>
          <w:noProof/>
        </w:rPr>
        <mc:AlternateContent>
          <mc:Choice Requires="wps">
            <w:drawing>
              <wp:anchor distT="0" distB="0" distL="114300" distR="114300" simplePos="0" relativeHeight="251992064" behindDoc="0" locked="0" layoutInCell="1" allowOverlap="1" wp14:anchorId="3702D968" wp14:editId="035B485F">
                <wp:simplePos x="0" y="0"/>
                <wp:positionH relativeFrom="column">
                  <wp:posOffset>4295775</wp:posOffset>
                </wp:positionH>
                <wp:positionV relativeFrom="paragraph">
                  <wp:posOffset>123825</wp:posOffset>
                </wp:positionV>
                <wp:extent cx="1466850" cy="4000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1466850" cy="400050"/>
                        </a:xfrm>
                        <a:prstGeom prst="roundRect">
                          <a:avLst>
                            <a:gd name="adj" fmla="val 28572"/>
                          </a:avLst>
                        </a:prstGeom>
                        <a:solidFill>
                          <a:sysClr val="window" lastClr="FFFFFF"/>
                        </a:solidFill>
                        <a:ln w="12700" cap="flat" cmpd="sng" algn="ctr">
                          <a:solidFill>
                            <a:srgbClr val="F79646"/>
                          </a:solidFill>
                          <a:prstDash val="solid"/>
                        </a:ln>
                        <a:effectLst/>
                      </wps:spPr>
                      <wps:txbx>
                        <w:txbxContent>
                          <w:p w14:paraId="285FE838" w14:textId="77777777" w:rsidR="00364906" w:rsidRPr="00AF36AA" w:rsidRDefault="00364906" w:rsidP="00AA355F">
                            <w:pPr>
                              <w:jc w:val="center"/>
                              <w:rPr>
                                <w:rFonts w:asciiTheme="majorEastAsia" w:eastAsiaTheme="majorEastAsia" w:hAnsiTheme="majorEastAsia"/>
                                <w:sz w:val="20"/>
                              </w:rPr>
                            </w:pPr>
                            <w:r w:rsidRPr="00AF36AA">
                              <w:rPr>
                                <w:rFonts w:asciiTheme="majorEastAsia" w:eastAsiaTheme="majorEastAsia" w:hAnsiTheme="majorEastAsia" w:hint="eastAsia"/>
                                <w:sz w:val="20"/>
                              </w:rPr>
                              <w:t>相談者の「ショック」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2D968" id="角丸四角形 29" o:spid="_x0000_s1042" style="position:absolute;left:0;text-align:left;margin-left:338.25pt;margin-top:9.75pt;width:115.5pt;height:3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" fillcolor="window" strokecolor="#f79646" strokeweight="1pt">
                <v:textbox>
                  <w:txbxContent>
                    <w:p w14:paraId="285FE838" w14:textId="77777777" w:rsidR="00364906" w:rsidRPr="00AF36AA" w:rsidRDefault="00364906" w:rsidP="00AA355F">
                      <w:pPr>
                        <w:jc w:val="center"/>
                        <w:rPr>
                          <w:rFonts w:asciiTheme="majorEastAsia" w:eastAsiaTheme="majorEastAsia" w:hAnsiTheme="majorEastAsia"/>
                          <w:sz w:val="20"/>
                        </w:rPr>
                      </w:pPr>
                      <w:r w:rsidRPr="00AF36AA">
                        <w:rPr>
                          <w:rFonts w:asciiTheme="majorEastAsia" w:eastAsiaTheme="majorEastAsia" w:hAnsiTheme="majorEastAsia" w:hint="eastAsia"/>
                          <w:sz w:val="20"/>
                        </w:rPr>
                        <w:t>相談者の「ショック」</w:t>
                      </w:r>
                    </w:p>
                  </w:txbxContent>
                </v:textbox>
              </v:roundrect>
            </w:pict>
          </mc:Fallback>
        </mc:AlternateContent>
      </w:r>
      <w:r>
        <w:rPr>
          <w:rFonts w:hint="eastAsia"/>
          <w:noProof/>
        </w:rPr>
        <mc:AlternateContent>
          <mc:Choice Requires="wps">
            <w:drawing>
              <wp:anchor distT="0" distB="0" distL="114300" distR="114300" simplePos="0" relativeHeight="251957248" behindDoc="0" locked="0" layoutInCell="1" allowOverlap="1" wp14:anchorId="5FF412F7" wp14:editId="31887F3F">
                <wp:simplePos x="0" y="0"/>
                <wp:positionH relativeFrom="column">
                  <wp:posOffset>-60960</wp:posOffset>
                </wp:positionH>
                <wp:positionV relativeFrom="paragraph">
                  <wp:posOffset>53340</wp:posOffset>
                </wp:positionV>
                <wp:extent cx="2209800" cy="3333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2209800" cy="333375"/>
                        </a:xfrm>
                        <a:prstGeom prst="rect">
                          <a:avLst/>
                        </a:prstGeom>
                        <a:solidFill>
                          <a:sysClr val="window" lastClr="FFFFFF"/>
                        </a:solidFill>
                        <a:ln w="12700" cap="flat" cmpd="sng" algn="ctr">
                          <a:solidFill>
                            <a:srgbClr val="F79646"/>
                          </a:solidFill>
                          <a:prstDash val="solid"/>
                        </a:ln>
                        <a:effectLst/>
                      </wps:spPr>
                      <wps:txbx>
                        <w:txbxContent>
                          <w:p w14:paraId="3166B854" w14:textId="77777777" w:rsidR="00364906" w:rsidRPr="00AF36AA" w:rsidRDefault="00364906" w:rsidP="00AA355F">
                            <w:pPr>
                              <w:ind w:firstLineChars="300" w:firstLine="630"/>
                              <w:rPr>
                                <w:rFonts w:asciiTheme="majorEastAsia" w:eastAsiaTheme="majorEastAsia" w:hAnsiTheme="majorEastAsia"/>
                              </w:rPr>
                            </w:pPr>
                            <w:r w:rsidRPr="00AF36AA">
                              <w:rPr>
                                <w:rFonts w:asciiTheme="majorEastAsia" w:eastAsiaTheme="majorEastAsia" w:hAnsiTheme="majorEastAsia" w:hint="eastAsia"/>
                              </w:rPr>
                              <w:t>【知識や経験の不足】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412F7" id="正方形/長方形 30" o:spid="_x0000_s1043" style="position:absolute;left:0;text-align:left;margin-left:-4.8pt;margin-top:4.2pt;width:174pt;height:26.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" fillcolor="window" strokecolor="#f79646" strokeweight="1pt">
                <v:textbox>
                  <w:txbxContent>
                    <w:p w14:paraId="3166B854" w14:textId="77777777" w:rsidR="00364906" w:rsidRPr="00AF36AA" w:rsidRDefault="00364906" w:rsidP="00AA355F">
                      <w:pPr>
                        <w:ind w:firstLineChars="300" w:firstLine="630"/>
                        <w:rPr>
                          <w:rFonts w:asciiTheme="majorEastAsia" w:eastAsiaTheme="majorEastAsia" w:hAnsiTheme="majorEastAsia"/>
                        </w:rPr>
                      </w:pPr>
                      <w:r w:rsidRPr="00AF36AA">
                        <w:rPr>
                          <w:rFonts w:asciiTheme="majorEastAsia" w:eastAsiaTheme="majorEastAsia" w:hAnsiTheme="majorEastAsia" w:hint="eastAsia"/>
                        </w:rPr>
                        <w:t>【知識や経験の不足】</w:t>
                      </w:r>
                    </w:p>
                  </w:txbxContent>
                </v:textbox>
              </v:rect>
            </w:pict>
          </mc:Fallback>
        </mc:AlternateContent>
      </w:r>
    </w:p>
    <w:p w14:paraId="5F5E45CB" w14:textId="77777777" w:rsidR="00AA355F" w:rsidRDefault="00AA355F" w:rsidP="00AA355F">
      <w:pPr>
        <w:jc w:val="center"/>
      </w:pPr>
      <w:r>
        <w:rPr>
          <w:noProof/>
        </w:rPr>
        <mc:AlternateContent>
          <mc:Choice Requires="wps">
            <w:drawing>
              <wp:anchor distT="0" distB="0" distL="114300" distR="114300" simplePos="0" relativeHeight="251995136" behindDoc="0" locked="0" layoutInCell="1" allowOverlap="1" wp14:anchorId="5C8674D8" wp14:editId="2D3D5DF5">
                <wp:simplePos x="0" y="0"/>
                <wp:positionH relativeFrom="column">
                  <wp:posOffset>2383155</wp:posOffset>
                </wp:positionH>
                <wp:positionV relativeFrom="paragraph">
                  <wp:posOffset>92710</wp:posOffset>
                </wp:positionV>
                <wp:extent cx="1714500" cy="1020445"/>
                <wp:effectExtent l="0" t="0" r="19050" b="27305"/>
                <wp:wrapNone/>
                <wp:docPr id="31" name="左右矢印 31"/>
                <wp:cNvGraphicFramePr/>
                <a:graphic xmlns:a="http://schemas.openxmlformats.org/drawingml/2006/main">
                  <a:graphicData uri="http://schemas.microsoft.com/office/word/2010/wordprocessingShape">
                    <wps:wsp>
                      <wps:cNvSpPr/>
                      <wps:spPr>
                        <a:xfrm>
                          <a:off x="0" y="0"/>
                          <a:ext cx="1714500" cy="1020445"/>
                        </a:xfrm>
                        <a:prstGeom prst="leftRightArrow">
                          <a:avLst>
                            <a:gd name="adj1" fmla="val 41881"/>
                            <a:gd name="adj2" fmla="val 46075"/>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52FC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1" o:spid="_x0000_s1026" type="#_x0000_t69" style="position:absolute;left:0;text-align:left;margin-left:187.65pt;margin-top:7.3pt;width:135pt;height:80.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" adj="5923,6277" fillcolor="#4f81bd" strokecolor="#385d8a" strokeweight="1pt"/>
            </w:pict>
          </mc:Fallback>
        </mc:AlternateContent>
      </w:r>
    </w:p>
    <w:p w14:paraId="3EA85AC8" w14:textId="77777777" w:rsidR="00AA355F" w:rsidRDefault="00AA355F" w:rsidP="00AA355F">
      <w:pPr>
        <w:jc w:val="center"/>
      </w:pPr>
      <w:r>
        <w:rPr>
          <w:rFonts w:hint="eastAsia"/>
          <w:noProof/>
        </w:rPr>
        <mc:AlternateContent>
          <mc:Choice Requires="wps">
            <w:drawing>
              <wp:anchor distT="0" distB="0" distL="114300" distR="114300" simplePos="0" relativeHeight="251958272" behindDoc="0" locked="0" layoutInCell="1" allowOverlap="1" wp14:anchorId="264A5187" wp14:editId="0C267380">
                <wp:simplePos x="0" y="0"/>
                <wp:positionH relativeFrom="column">
                  <wp:posOffset>-60960</wp:posOffset>
                </wp:positionH>
                <wp:positionV relativeFrom="paragraph">
                  <wp:posOffset>5715</wp:posOffset>
                </wp:positionV>
                <wp:extent cx="2209800" cy="323850"/>
                <wp:effectExtent l="0" t="0" r="19050" b="19050"/>
                <wp:wrapNone/>
                <wp:docPr id="226" name="正方形/長方形 226"/>
                <wp:cNvGraphicFramePr/>
                <a:graphic xmlns:a="http://schemas.openxmlformats.org/drawingml/2006/main">
                  <a:graphicData uri="http://schemas.microsoft.com/office/word/2010/wordprocessingShape">
                    <wps:wsp>
                      <wps:cNvSpPr/>
                      <wps:spPr>
                        <a:xfrm>
                          <a:off x="0" y="0"/>
                          <a:ext cx="2209800" cy="323850"/>
                        </a:xfrm>
                        <a:prstGeom prst="rect">
                          <a:avLst/>
                        </a:prstGeom>
                        <a:solidFill>
                          <a:sysClr val="window" lastClr="FFFFFF"/>
                        </a:solidFill>
                        <a:ln w="12700" cap="flat" cmpd="sng" algn="ctr">
                          <a:solidFill>
                            <a:srgbClr val="F79646"/>
                          </a:solidFill>
                          <a:prstDash val="solid"/>
                        </a:ln>
                        <a:effectLst/>
                      </wps:spPr>
                      <wps:txbx>
                        <w:txbxContent>
                          <w:p w14:paraId="1D40C43C"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sidRPr="000D7954">
                              <w:rPr>
                                <w:rFonts w:asciiTheme="majorEastAsia" w:eastAsiaTheme="majorEastAsia" w:hAnsiTheme="majorEastAsia" w:hint="eastAsia"/>
                              </w:rPr>
                              <w:t>不適切な</w:t>
                            </w:r>
                            <w:r w:rsidRPr="00AF36AA">
                              <w:rPr>
                                <w:rFonts w:asciiTheme="majorEastAsia" w:eastAsiaTheme="majorEastAsia" w:hAnsiTheme="majorEastAsia" w:hint="eastAsia"/>
                              </w:rPr>
                              <w:t>初期対応】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A5187" id="正方形/長方形 226" o:spid="_x0000_s1044" style="position:absolute;left:0;text-align:left;margin-left:-4.8pt;margin-top:.45pt;width:174pt;height:2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" fillcolor="window" strokecolor="#f79646" strokeweight="1pt">
                <v:textbox>
                  <w:txbxContent>
                    <w:p w14:paraId="1D40C43C"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sidRPr="000D7954">
                        <w:rPr>
                          <w:rFonts w:asciiTheme="majorEastAsia" w:eastAsiaTheme="majorEastAsia" w:hAnsiTheme="majorEastAsia" w:hint="eastAsia"/>
                        </w:rPr>
                        <w:t>不適切な</w:t>
                      </w:r>
                      <w:r w:rsidRPr="00AF36AA">
                        <w:rPr>
                          <w:rFonts w:asciiTheme="majorEastAsia" w:eastAsiaTheme="majorEastAsia" w:hAnsiTheme="majorEastAsia" w:hint="eastAsia"/>
                        </w:rPr>
                        <w:t>初期対応】</w:t>
                      </w:r>
                    </w:p>
                  </w:txbxContent>
                </v:textbox>
              </v:rect>
            </w:pict>
          </mc:Fallback>
        </mc:AlternateContent>
      </w:r>
    </w:p>
    <w:p w14:paraId="5BAF82EC" w14:textId="77777777" w:rsidR="00AA355F" w:rsidRDefault="00AA355F" w:rsidP="00AA355F">
      <w:pPr>
        <w:jc w:val="center"/>
      </w:pPr>
      <w:r>
        <w:rPr>
          <w:rFonts w:hint="eastAsia"/>
          <w:noProof/>
        </w:rPr>
        <mc:AlternateContent>
          <mc:Choice Requires="wps">
            <w:drawing>
              <wp:anchor distT="0" distB="0" distL="114300" distR="114300" simplePos="0" relativeHeight="251960320" behindDoc="0" locked="0" layoutInCell="1" allowOverlap="1" wp14:anchorId="3A29A59B" wp14:editId="6AC2F64F">
                <wp:simplePos x="0" y="0"/>
                <wp:positionH relativeFrom="column">
                  <wp:posOffset>-60960</wp:posOffset>
                </wp:positionH>
                <wp:positionV relativeFrom="paragraph">
                  <wp:posOffset>158750</wp:posOffset>
                </wp:positionV>
                <wp:extent cx="2209800" cy="295275"/>
                <wp:effectExtent l="0" t="0" r="19050" b="28575"/>
                <wp:wrapNone/>
                <wp:docPr id="227" name="正方形/長方形 227"/>
                <wp:cNvGraphicFramePr/>
                <a:graphic xmlns:a="http://schemas.openxmlformats.org/drawingml/2006/main">
                  <a:graphicData uri="http://schemas.microsoft.com/office/word/2010/wordprocessingShape">
                    <wps:wsp>
                      <wps:cNvSpPr/>
                      <wps:spPr>
                        <a:xfrm>
                          <a:off x="0" y="0"/>
                          <a:ext cx="2209800" cy="295275"/>
                        </a:xfrm>
                        <a:prstGeom prst="rect">
                          <a:avLst/>
                        </a:prstGeom>
                        <a:solidFill>
                          <a:sysClr val="window" lastClr="FFFFFF"/>
                        </a:solidFill>
                        <a:ln w="12700" cap="flat" cmpd="sng" algn="ctr">
                          <a:solidFill>
                            <a:srgbClr val="F79646"/>
                          </a:solidFill>
                          <a:prstDash val="solid"/>
                        </a:ln>
                        <a:effectLst/>
                      </wps:spPr>
                      <wps:txbx>
                        <w:txbxContent>
                          <w:p w14:paraId="2F003DC6"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Pr>
                                <w:rFonts w:asciiTheme="majorEastAsia" w:eastAsiaTheme="majorEastAsia" w:hAnsiTheme="majorEastAsia" w:hint="eastAsia"/>
                              </w:rPr>
                              <w:t>相談体制</w:t>
                            </w:r>
                            <w:r w:rsidRPr="00AF36AA">
                              <w:rPr>
                                <w:rFonts w:asciiTheme="majorEastAsia" w:eastAsiaTheme="majorEastAsia" w:hAnsiTheme="majorEastAsia" w:hint="eastAsia"/>
                              </w:rPr>
                              <w:t>が未整備】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9A59B" id="正方形/長方形 227" o:spid="_x0000_s1045" style="position:absolute;left:0;text-align:left;margin-left:-4.8pt;margin-top:12.5pt;width:174pt;height:23.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" fillcolor="window" strokecolor="#f79646" strokeweight="1pt">
                <v:textbox>
                  <w:txbxContent>
                    <w:p w14:paraId="2F003DC6"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Pr>
                          <w:rFonts w:asciiTheme="majorEastAsia" w:eastAsiaTheme="majorEastAsia" w:hAnsiTheme="majorEastAsia" w:hint="eastAsia"/>
                        </w:rPr>
                        <w:t>相談体制</w:t>
                      </w:r>
                      <w:r w:rsidRPr="00AF36AA">
                        <w:rPr>
                          <w:rFonts w:asciiTheme="majorEastAsia" w:eastAsiaTheme="majorEastAsia" w:hAnsiTheme="majorEastAsia" w:hint="eastAsia"/>
                        </w:rPr>
                        <w:t>が未整備】</w:t>
                      </w:r>
                    </w:p>
                  </w:txbxContent>
                </v:textbox>
              </v:rect>
            </w:pict>
          </mc:Fallback>
        </mc:AlternateContent>
      </w:r>
    </w:p>
    <w:p w14:paraId="773E7085" w14:textId="77777777" w:rsidR="00AA355F" w:rsidRDefault="00AA355F" w:rsidP="00AA355F">
      <w:pPr>
        <w:jc w:val="center"/>
      </w:pPr>
      <w:r>
        <w:rPr>
          <w:noProof/>
        </w:rPr>
        <mc:AlternateContent>
          <mc:Choice Requires="wps">
            <w:drawing>
              <wp:anchor distT="0" distB="0" distL="114300" distR="114300" simplePos="0" relativeHeight="251994112" behindDoc="0" locked="0" layoutInCell="1" allowOverlap="1" wp14:anchorId="54702E15" wp14:editId="6EA4BF5B">
                <wp:simplePos x="0" y="0"/>
                <wp:positionH relativeFrom="column">
                  <wp:posOffset>4295775</wp:posOffset>
                </wp:positionH>
                <wp:positionV relativeFrom="paragraph">
                  <wp:posOffset>123190</wp:posOffset>
                </wp:positionV>
                <wp:extent cx="1466850" cy="400050"/>
                <wp:effectExtent l="0" t="0" r="19050" b="19050"/>
                <wp:wrapNone/>
                <wp:docPr id="228" name="角丸四角形 228"/>
                <wp:cNvGraphicFramePr/>
                <a:graphic xmlns:a="http://schemas.openxmlformats.org/drawingml/2006/main">
                  <a:graphicData uri="http://schemas.microsoft.com/office/word/2010/wordprocessingShape">
                    <wps:wsp>
                      <wps:cNvSpPr/>
                      <wps:spPr>
                        <a:xfrm>
                          <a:off x="0" y="0"/>
                          <a:ext cx="1466850" cy="400050"/>
                        </a:xfrm>
                        <a:prstGeom prst="roundRect">
                          <a:avLst>
                            <a:gd name="adj" fmla="val 28572"/>
                          </a:avLst>
                        </a:prstGeom>
                        <a:solidFill>
                          <a:sysClr val="window" lastClr="FFFFFF"/>
                        </a:solidFill>
                        <a:ln w="12700" cap="flat" cmpd="sng" algn="ctr">
                          <a:solidFill>
                            <a:srgbClr val="F79646"/>
                          </a:solidFill>
                          <a:prstDash val="solid"/>
                        </a:ln>
                        <a:effectLst/>
                      </wps:spPr>
                      <wps:txbx>
                        <w:txbxContent>
                          <w:p w14:paraId="60E4099E" w14:textId="77777777" w:rsidR="00364906" w:rsidRPr="00AF36AA" w:rsidRDefault="00364906" w:rsidP="00AA355F">
                            <w:pPr>
                              <w:jc w:val="center"/>
                              <w:rPr>
                                <w:rFonts w:asciiTheme="majorEastAsia" w:eastAsiaTheme="majorEastAsia" w:hAnsiTheme="majorEastAsia"/>
                                <w:sz w:val="20"/>
                              </w:rPr>
                            </w:pPr>
                            <w:r>
                              <w:rPr>
                                <w:rFonts w:asciiTheme="majorEastAsia" w:eastAsiaTheme="majorEastAsia" w:hAnsiTheme="majorEastAsia" w:hint="eastAsia"/>
                                <w:sz w:val="20"/>
                              </w:rPr>
                              <w:t>相談者の「怒り</w:t>
                            </w:r>
                            <w:r w:rsidRPr="00AF36AA">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02E15" id="角丸四角形 228" o:spid="_x0000_s1046" style="position:absolute;left:0;text-align:left;margin-left:338.25pt;margin-top:9.7pt;width:115.5pt;height:3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" fillcolor="window" strokecolor="#f79646" strokeweight="1pt">
                <v:textbox>
                  <w:txbxContent>
                    <w:p w14:paraId="60E4099E" w14:textId="77777777" w:rsidR="00364906" w:rsidRPr="00AF36AA" w:rsidRDefault="00364906" w:rsidP="00AA355F">
                      <w:pPr>
                        <w:jc w:val="center"/>
                        <w:rPr>
                          <w:rFonts w:asciiTheme="majorEastAsia" w:eastAsiaTheme="majorEastAsia" w:hAnsiTheme="majorEastAsia"/>
                          <w:sz w:val="20"/>
                        </w:rPr>
                      </w:pPr>
                      <w:r>
                        <w:rPr>
                          <w:rFonts w:asciiTheme="majorEastAsia" w:eastAsiaTheme="majorEastAsia" w:hAnsiTheme="majorEastAsia" w:hint="eastAsia"/>
                          <w:sz w:val="20"/>
                        </w:rPr>
                        <w:t>相談者の「怒り</w:t>
                      </w:r>
                      <w:r w:rsidRPr="00AF36AA">
                        <w:rPr>
                          <w:rFonts w:asciiTheme="majorEastAsia" w:eastAsiaTheme="majorEastAsia" w:hAnsiTheme="majorEastAsia" w:hint="eastAsia"/>
                          <w:sz w:val="20"/>
                        </w:rPr>
                        <w:t>」</w:t>
                      </w:r>
                    </w:p>
                  </w:txbxContent>
                </v:textbox>
              </v:roundrect>
            </w:pict>
          </mc:Fallback>
        </mc:AlternateContent>
      </w:r>
    </w:p>
    <w:p w14:paraId="316FA7E3" w14:textId="77777777" w:rsidR="00AA355F" w:rsidRDefault="00AA355F" w:rsidP="00AA355F">
      <w:pPr>
        <w:jc w:val="center"/>
      </w:pPr>
      <w:r>
        <w:rPr>
          <w:rFonts w:hint="eastAsia"/>
          <w:noProof/>
        </w:rPr>
        <mc:AlternateContent>
          <mc:Choice Requires="wps">
            <w:drawing>
              <wp:anchor distT="0" distB="0" distL="114300" distR="114300" simplePos="0" relativeHeight="251963392" behindDoc="0" locked="0" layoutInCell="1" allowOverlap="1" wp14:anchorId="414DFD32" wp14:editId="67F739A8">
                <wp:simplePos x="0" y="0"/>
                <wp:positionH relativeFrom="column">
                  <wp:posOffset>2449830</wp:posOffset>
                </wp:positionH>
                <wp:positionV relativeFrom="paragraph">
                  <wp:posOffset>83185</wp:posOffset>
                </wp:positionV>
                <wp:extent cx="1847851" cy="552450"/>
                <wp:effectExtent l="38100" t="38100" r="19050" b="95250"/>
                <wp:wrapNone/>
                <wp:docPr id="229" name="直線矢印コネクタ 229"/>
                <wp:cNvGraphicFramePr/>
                <a:graphic xmlns:a="http://schemas.openxmlformats.org/drawingml/2006/main">
                  <a:graphicData uri="http://schemas.microsoft.com/office/word/2010/wordprocessingShape">
                    <wps:wsp>
                      <wps:cNvCnPr/>
                      <wps:spPr>
                        <a:xfrm flipH="1">
                          <a:off x="0" y="0"/>
                          <a:ext cx="1847851" cy="552450"/>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B6C6D2" id="_x0000_t32" coordsize="21600,21600" o:spt="32" o:oned="t" path="m,l21600,21600e" filled="f">
                <v:path arrowok="t" fillok="f" o:connecttype="none"/>
                <o:lock v:ext="edit" shapetype="t"/>
              </v:shapetype>
              <v:shape id="直線矢印コネクタ 229" o:spid="_x0000_s1026" type="#_x0000_t32" style="position:absolute;left:0;text-align:left;margin-left:192.9pt;margin-top:6.55pt;width:145.5pt;height:43.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" strokecolor="#4a7ebb" strokeweight="6pt">
                <v:stroke endarrow="block"/>
              </v:shape>
            </w:pict>
          </mc:Fallback>
        </mc:AlternateContent>
      </w:r>
      <w:r>
        <w:rPr>
          <w:rFonts w:hint="eastAsia"/>
          <w:noProof/>
        </w:rPr>
        <mc:AlternateContent>
          <mc:Choice Requires="wps">
            <w:drawing>
              <wp:anchor distT="0" distB="0" distL="114300" distR="114300" simplePos="0" relativeHeight="251961344" behindDoc="0" locked="0" layoutInCell="1" allowOverlap="1" wp14:anchorId="126BE1B6" wp14:editId="4FBECA60">
                <wp:simplePos x="0" y="0"/>
                <wp:positionH relativeFrom="column">
                  <wp:posOffset>-60960</wp:posOffset>
                </wp:positionH>
                <wp:positionV relativeFrom="paragraph">
                  <wp:posOffset>82550</wp:posOffset>
                </wp:positionV>
                <wp:extent cx="2209800" cy="323850"/>
                <wp:effectExtent l="0" t="0" r="19050" b="19050"/>
                <wp:wrapNone/>
                <wp:docPr id="230" name="正方形/長方形 230"/>
                <wp:cNvGraphicFramePr/>
                <a:graphic xmlns:a="http://schemas.openxmlformats.org/drawingml/2006/main">
                  <a:graphicData uri="http://schemas.microsoft.com/office/word/2010/wordprocessingShape">
                    <wps:wsp>
                      <wps:cNvSpPr/>
                      <wps:spPr>
                        <a:xfrm>
                          <a:off x="0" y="0"/>
                          <a:ext cx="2209800" cy="323850"/>
                        </a:xfrm>
                        <a:prstGeom prst="rect">
                          <a:avLst/>
                        </a:prstGeom>
                        <a:solidFill>
                          <a:sysClr val="window" lastClr="FFFFFF"/>
                        </a:solidFill>
                        <a:ln w="12700" cap="flat" cmpd="sng" algn="ctr">
                          <a:solidFill>
                            <a:srgbClr val="F79646"/>
                          </a:solidFill>
                          <a:prstDash val="solid"/>
                        </a:ln>
                        <a:effectLst/>
                      </wps:spPr>
                      <wps:txbx>
                        <w:txbxContent>
                          <w:p w14:paraId="07F85321"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【障がい者に対する「偏見」</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E1B6" id="正方形/長方形 230" o:spid="_x0000_s1047" style="position:absolute;left:0;text-align:left;margin-left:-4.8pt;margin-top:6.5pt;width:174pt;height:2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" fillcolor="window" strokecolor="#f79646" strokeweight="1pt">
                <v:textbox>
                  <w:txbxContent>
                    <w:p w14:paraId="07F85321"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【障がい者に対する「偏見」</w:t>
                      </w:r>
                      <w:r w:rsidRPr="00AF36AA">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972608" behindDoc="0" locked="0" layoutInCell="1" allowOverlap="1" wp14:anchorId="656694BF" wp14:editId="2B65555B">
                <wp:simplePos x="0" y="0"/>
                <wp:positionH relativeFrom="column">
                  <wp:posOffset>3094037</wp:posOffset>
                </wp:positionH>
                <wp:positionV relativeFrom="paragraph">
                  <wp:posOffset>31144</wp:posOffset>
                </wp:positionV>
                <wp:extent cx="562601" cy="3867150"/>
                <wp:effectExtent l="0" t="0" r="0" b="33338"/>
                <wp:wrapNone/>
                <wp:docPr id="231" name="ストライプ矢印 231"/>
                <wp:cNvGraphicFramePr/>
                <a:graphic xmlns:a="http://schemas.openxmlformats.org/drawingml/2006/main">
                  <a:graphicData uri="http://schemas.microsoft.com/office/word/2010/wordprocessingShape">
                    <wps:wsp>
                      <wps:cNvSpPr/>
                      <wps:spPr>
                        <a:xfrm rot="5400000">
                          <a:off x="0" y="0"/>
                          <a:ext cx="562601" cy="3867150"/>
                        </a:xfrm>
                        <a:prstGeom prst="stripedRightArrow">
                          <a:avLst>
                            <a:gd name="adj1" fmla="val 64286"/>
                            <a:gd name="adj2" fmla="val 50000"/>
                          </a:avLst>
                        </a:prstGeom>
                        <a:solidFill>
                          <a:sysClr val="window" lastClr="FFFFFF"/>
                        </a:solidFill>
                        <a:ln w="12700" cap="flat" cmpd="sng" algn="ctr">
                          <a:solidFill>
                            <a:srgbClr val="F79646"/>
                          </a:solidFill>
                          <a:prstDash val="solid"/>
                        </a:ln>
                        <a:effectLst/>
                      </wps:spPr>
                      <wps:txbx>
                        <w:txbxContent>
                          <w:p w14:paraId="13A1BEC4" w14:textId="77777777" w:rsidR="00364906" w:rsidRDefault="00364906" w:rsidP="00AA35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694B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31" o:spid="_x0000_s1048" type="#_x0000_t93" style="position:absolute;left:0;text-align:left;margin-left:243.6pt;margin-top:2.45pt;width:44.3pt;height:304.5pt;rotation:9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" adj="10800,3857" fillcolor="window" strokecolor="#f79646" strokeweight="1pt">
                <v:textbox>
                  <w:txbxContent>
                    <w:p w14:paraId="13A1BEC4" w14:textId="77777777" w:rsidR="00364906" w:rsidRDefault="00364906" w:rsidP="00AA355F">
                      <w:pPr>
                        <w:jc w:val="center"/>
                      </w:pPr>
                    </w:p>
                  </w:txbxContent>
                </v:textbox>
              </v:shape>
            </w:pict>
          </mc:Fallback>
        </mc:AlternateContent>
      </w:r>
    </w:p>
    <w:p w14:paraId="238875D3" w14:textId="77777777" w:rsidR="00AA355F" w:rsidRDefault="00AA355F" w:rsidP="00AA355F">
      <w:pPr>
        <w:jc w:val="center"/>
      </w:pPr>
    </w:p>
    <w:p w14:paraId="451CE8A2" w14:textId="77777777" w:rsidR="00AA355F" w:rsidRDefault="00AA355F" w:rsidP="00AA355F">
      <w:pPr>
        <w:jc w:val="center"/>
      </w:pPr>
      <w:r>
        <w:rPr>
          <w:rFonts w:hint="eastAsia"/>
          <w:noProof/>
        </w:rPr>
        <mc:AlternateContent>
          <mc:Choice Requires="wps">
            <w:drawing>
              <wp:anchor distT="0" distB="0" distL="114300" distR="114300" simplePos="0" relativeHeight="251962368" behindDoc="0" locked="0" layoutInCell="1" allowOverlap="1" wp14:anchorId="69884219" wp14:editId="2B5CA235">
                <wp:simplePos x="0" y="0"/>
                <wp:positionH relativeFrom="column">
                  <wp:posOffset>570865</wp:posOffset>
                </wp:positionH>
                <wp:positionV relativeFrom="paragraph">
                  <wp:posOffset>100965</wp:posOffset>
                </wp:positionV>
                <wp:extent cx="1589405" cy="342900"/>
                <wp:effectExtent l="0" t="0" r="10795" b="19050"/>
                <wp:wrapNone/>
                <wp:docPr id="233" name="正方形/長方形 233"/>
                <wp:cNvGraphicFramePr/>
                <a:graphic xmlns:a="http://schemas.openxmlformats.org/drawingml/2006/main">
                  <a:graphicData uri="http://schemas.microsoft.com/office/word/2010/wordprocessingShape">
                    <wps:wsp>
                      <wps:cNvSpPr/>
                      <wps:spPr>
                        <a:xfrm>
                          <a:off x="0" y="0"/>
                          <a:ext cx="1589405" cy="342900"/>
                        </a:xfrm>
                        <a:prstGeom prst="rect">
                          <a:avLst/>
                        </a:prstGeom>
                        <a:solidFill>
                          <a:sysClr val="window" lastClr="FFFFFF"/>
                        </a:solidFill>
                        <a:ln w="12700" cap="flat" cmpd="sng" algn="ctr">
                          <a:solidFill>
                            <a:srgbClr val="F79646"/>
                          </a:solidFill>
                          <a:prstDash val="solid"/>
                        </a:ln>
                        <a:effectLst/>
                      </wps:spPr>
                      <wps:txbx>
                        <w:txbxContent>
                          <w:p w14:paraId="508A386A"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【事業者が構える</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84219" id="正方形/長方形 233" o:spid="_x0000_s1049" style="position:absolute;left:0;text-align:left;margin-left:44.95pt;margin-top:7.95pt;width:125.15pt;height:2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" fillcolor="window" strokecolor="#f79646" strokeweight="1pt">
                <v:textbox>
                  <w:txbxContent>
                    <w:p w14:paraId="508A386A"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【事業者が構える</w:t>
                      </w:r>
                      <w:r w:rsidRPr="00AF36AA">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965440" behindDoc="0" locked="0" layoutInCell="1" allowOverlap="1" wp14:anchorId="1BC79F07" wp14:editId="542C85DD">
                <wp:simplePos x="0" y="0"/>
                <wp:positionH relativeFrom="column">
                  <wp:posOffset>1886349</wp:posOffset>
                </wp:positionH>
                <wp:positionV relativeFrom="paragraph">
                  <wp:posOffset>174920</wp:posOffset>
                </wp:positionV>
                <wp:extent cx="2731740" cy="1169035"/>
                <wp:effectExtent l="38100" t="19050" r="12065" b="31115"/>
                <wp:wrapNone/>
                <wp:docPr id="235" name="爆発 2 235"/>
                <wp:cNvGraphicFramePr/>
                <a:graphic xmlns:a="http://schemas.openxmlformats.org/drawingml/2006/main">
                  <a:graphicData uri="http://schemas.microsoft.com/office/word/2010/wordprocessingShape">
                    <wps:wsp>
                      <wps:cNvSpPr/>
                      <wps:spPr>
                        <a:xfrm>
                          <a:off x="0" y="0"/>
                          <a:ext cx="2731740" cy="1169035"/>
                        </a:xfrm>
                        <a:prstGeom prst="irregularSeal2">
                          <a:avLst/>
                        </a:prstGeom>
                        <a:solidFill>
                          <a:srgbClr val="8064A2"/>
                        </a:solidFill>
                        <a:ln w="25400" cap="flat" cmpd="sng" algn="ctr">
                          <a:solidFill>
                            <a:srgbClr val="4F81BD">
                              <a:shade val="50000"/>
                            </a:srgbClr>
                          </a:solidFill>
                          <a:prstDash val="solid"/>
                        </a:ln>
                        <a:effectLst/>
                      </wps:spPr>
                      <wps:txbx>
                        <w:txbxContent>
                          <w:p w14:paraId="4690002E" w14:textId="77777777" w:rsidR="00364906" w:rsidRPr="00F9337E" w:rsidRDefault="00364906" w:rsidP="00AA355F">
                            <w:pPr>
                              <w:jc w:val="center"/>
                              <w:rPr>
                                <w:rFonts w:asciiTheme="majorEastAsia" w:eastAsiaTheme="majorEastAsia" w:hAnsiTheme="majorEastAsia"/>
                                <w:b/>
                                <w:color w:val="FFFFFF" w:themeColor="background1"/>
                                <w:sz w:val="20"/>
                              </w:rPr>
                            </w:pPr>
                            <w:r w:rsidRPr="00F9337E">
                              <w:rPr>
                                <w:rFonts w:asciiTheme="majorEastAsia" w:eastAsiaTheme="majorEastAsia" w:hAnsiTheme="majorEastAsia" w:hint="eastAsia"/>
                                <w:b/>
                                <w:color w:val="FFFFFF" w:themeColor="background1"/>
                                <w:sz w:val="20"/>
                              </w:rPr>
                              <w:t>「建設的対話」が</w:t>
                            </w:r>
                          </w:p>
                          <w:p w14:paraId="1D63B4D0" w14:textId="77777777" w:rsidR="00364906" w:rsidRPr="00F9337E" w:rsidRDefault="00364906" w:rsidP="00AA355F">
                            <w:pPr>
                              <w:jc w:val="center"/>
                              <w:rPr>
                                <w:rFonts w:asciiTheme="majorEastAsia" w:eastAsiaTheme="majorEastAsia" w:hAnsiTheme="majorEastAsia"/>
                                <w:b/>
                                <w:color w:val="FFFFFF" w:themeColor="background1"/>
                                <w:sz w:val="20"/>
                              </w:rPr>
                            </w:pPr>
                            <w:r w:rsidRPr="00F9337E">
                              <w:rPr>
                                <w:rFonts w:asciiTheme="majorEastAsia" w:eastAsiaTheme="majorEastAsia" w:hAnsiTheme="majorEastAsia" w:hint="eastAsia"/>
                                <w:b/>
                                <w:color w:val="FFFFFF" w:themeColor="background1"/>
                                <w:sz w:val="20"/>
                              </w:rPr>
                              <w:t>できない状況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79F0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35" o:spid="_x0000_s1050" type="#_x0000_t72" style="position:absolute;left:0;text-align:left;margin-left:148.55pt;margin-top:13.75pt;width:215.1pt;height:92.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" fillcolor="#8064a2" strokecolor="#385d8a" strokeweight="2pt">
                <v:textbox>
                  <w:txbxContent>
                    <w:p w14:paraId="4690002E" w14:textId="77777777" w:rsidR="00364906" w:rsidRPr="00F9337E" w:rsidRDefault="00364906" w:rsidP="00AA355F">
                      <w:pPr>
                        <w:jc w:val="center"/>
                        <w:rPr>
                          <w:rFonts w:asciiTheme="majorEastAsia" w:eastAsiaTheme="majorEastAsia" w:hAnsiTheme="majorEastAsia"/>
                          <w:b/>
                          <w:color w:val="FFFFFF" w:themeColor="background1"/>
                          <w:sz w:val="20"/>
                        </w:rPr>
                      </w:pPr>
                      <w:r w:rsidRPr="00F9337E">
                        <w:rPr>
                          <w:rFonts w:asciiTheme="majorEastAsia" w:eastAsiaTheme="majorEastAsia" w:hAnsiTheme="majorEastAsia" w:hint="eastAsia"/>
                          <w:b/>
                          <w:color w:val="FFFFFF" w:themeColor="background1"/>
                          <w:sz w:val="20"/>
                        </w:rPr>
                        <w:t>「建設的対話」が</w:t>
                      </w:r>
                    </w:p>
                    <w:p w14:paraId="1D63B4D0" w14:textId="77777777" w:rsidR="00364906" w:rsidRPr="00F9337E" w:rsidRDefault="00364906" w:rsidP="00AA355F">
                      <w:pPr>
                        <w:jc w:val="center"/>
                        <w:rPr>
                          <w:rFonts w:asciiTheme="majorEastAsia" w:eastAsiaTheme="majorEastAsia" w:hAnsiTheme="majorEastAsia"/>
                          <w:b/>
                          <w:color w:val="FFFFFF" w:themeColor="background1"/>
                          <w:sz w:val="20"/>
                        </w:rPr>
                      </w:pPr>
                      <w:r w:rsidRPr="00F9337E">
                        <w:rPr>
                          <w:rFonts w:asciiTheme="majorEastAsia" w:eastAsiaTheme="majorEastAsia" w:hAnsiTheme="majorEastAsia" w:hint="eastAsia"/>
                          <w:b/>
                          <w:color w:val="FFFFFF" w:themeColor="background1"/>
                          <w:sz w:val="20"/>
                        </w:rPr>
                        <w:t>できない状況</w:t>
                      </w:r>
                    </w:p>
                  </w:txbxContent>
                </v:textbox>
              </v:shape>
            </w:pict>
          </mc:Fallback>
        </mc:AlternateContent>
      </w:r>
    </w:p>
    <w:p w14:paraId="0115658C" w14:textId="77777777" w:rsidR="00AA355F" w:rsidRDefault="00AA355F" w:rsidP="00AA355F">
      <w:pPr>
        <w:jc w:val="center"/>
      </w:pPr>
      <w:r>
        <w:rPr>
          <w:rFonts w:hint="eastAsia"/>
          <w:noProof/>
        </w:rPr>
        <mc:AlternateContent>
          <mc:Choice Requires="wps">
            <w:drawing>
              <wp:anchor distT="0" distB="0" distL="114300" distR="114300" simplePos="0" relativeHeight="251964416" behindDoc="0" locked="0" layoutInCell="1" allowOverlap="1" wp14:anchorId="4B186393" wp14:editId="01B0D4A6">
                <wp:simplePos x="0" y="0"/>
                <wp:positionH relativeFrom="column">
                  <wp:posOffset>2449830</wp:posOffset>
                </wp:positionH>
                <wp:positionV relativeFrom="paragraph">
                  <wp:posOffset>16510</wp:posOffset>
                </wp:positionV>
                <wp:extent cx="1847215" cy="47625"/>
                <wp:effectExtent l="38100" t="114300" r="0" b="161925"/>
                <wp:wrapNone/>
                <wp:docPr id="236" name="直線矢印コネクタ 236"/>
                <wp:cNvGraphicFramePr/>
                <a:graphic xmlns:a="http://schemas.openxmlformats.org/drawingml/2006/main">
                  <a:graphicData uri="http://schemas.microsoft.com/office/word/2010/wordprocessingShape">
                    <wps:wsp>
                      <wps:cNvCnPr/>
                      <wps:spPr>
                        <a:xfrm flipH="1">
                          <a:off x="0" y="0"/>
                          <a:ext cx="1847215" cy="47625"/>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9B4825" id="直線矢印コネクタ 236" o:spid="_x0000_s1026" type="#_x0000_t32" style="position:absolute;left:0;text-align:left;margin-left:192.9pt;margin-top:1.3pt;width:145.45pt;height:3.75p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" strokecolor="#4a7ebb" strokeweight="6pt">
                <v:stroke endarrow="block"/>
              </v:shape>
            </w:pict>
          </mc:Fallback>
        </mc:AlternateContent>
      </w:r>
    </w:p>
    <w:p w14:paraId="2CE56568" w14:textId="77777777" w:rsidR="00AA355F" w:rsidRDefault="00AA355F" w:rsidP="00AA355F">
      <w:pPr>
        <w:jc w:val="center"/>
      </w:pPr>
    </w:p>
    <w:p w14:paraId="77700D70" w14:textId="77777777" w:rsidR="00AA355F" w:rsidRDefault="00AA355F" w:rsidP="00AA355F">
      <w:pPr>
        <w:jc w:val="center"/>
      </w:pPr>
    </w:p>
    <w:p w14:paraId="20C0720B" w14:textId="77777777" w:rsidR="00AA355F" w:rsidRDefault="00AA355F" w:rsidP="00AA355F">
      <w:pPr>
        <w:jc w:val="center"/>
      </w:pPr>
    </w:p>
    <w:p w14:paraId="11E3E4E5" w14:textId="77777777" w:rsidR="00AA355F" w:rsidRDefault="00AA355F" w:rsidP="00AA355F">
      <w:pPr>
        <w:jc w:val="center"/>
      </w:pPr>
      <w:r>
        <w:rPr>
          <w:noProof/>
        </w:rPr>
        <mc:AlternateContent>
          <mc:Choice Requires="wps">
            <w:drawing>
              <wp:anchor distT="0" distB="0" distL="114300" distR="114300" simplePos="0" relativeHeight="251973632" behindDoc="0" locked="0" layoutInCell="1" allowOverlap="1" wp14:anchorId="77DA9A66" wp14:editId="186240CF">
                <wp:simplePos x="0" y="0"/>
                <wp:positionH relativeFrom="column">
                  <wp:posOffset>2529205</wp:posOffset>
                </wp:positionH>
                <wp:positionV relativeFrom="paragraph">
                  <wp:posOffset>199390</wp:posOffset>
                </wp:positionV>
                <wp:extent cx="1676400" cy="1403985"/>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noFill/>
                        <a:ln w="9525">
                          <a:noFill/>
                          <a:miter lim="800000"/>
                          <a:headEnd/>
                          <a:tailEnd/>
                        </a:ln>
                      </wps:spPr>
                      <wps:txbx>
                        <w:txbxContent>
                          <w:p w14:paraId="79447CCB" w14:textId="77777777" w:rsidR="00364906" w:rsidRPr="00AF36AA" w:rsidRDefault="00364906" w:rsidP="00AA355F">
                            <w:pP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広域支援相談員の</w:t>
                            </w:r>
                            <w:r>
                              <w:rPr>
                                <w:rFonts w:asciiTheme="majorEastAsia" w:eastAsiaTheme="majorEastAsia" w:hAnsiTheme="majorEastAsia" w:hint="eastAsia"/>
                                <w:b/>
                                <w:color w:val="000000" w:themeColor="text1"/>
                              </w:rPr>
                              <w:t>関与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A9A66" id="_x0000_s1051" type="#_x0000_t202" style="position:absolute;left:0;text-align:left;margin-left:199.15pt;margin-top:15.7pt;width:132pt;height:110.55pt;z-index:25197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qWLwIAAA4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" filled="f" stroked="f">
                <v:textbox style="mso-fit-shape-to-text:t">
                  <w:txbxContent>
                    <w:p w14:paraId="79447CCB" w14:textId="77777777" w:rsidR="00364906" w:rsidRPr="00AF36AA" w:rsidRDefault="00364906" w:rsidP="00AA355F">
                      <w:pP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広域支援相談員の</w:t>
                      </w:r>
                      <w:r>
                        <w:rPr>
                          <w:rFonts w:asciiTheme="majorEastAsia" w:eastAsiaTheme="majorEastAsia" w:hAnsiTheme="majorEastAsia" w:hint="eastAsia"/>
                          <w:b/>
                          <w:color w:val="000000" w:themeColor="text1"/>
                        </w:rPr>
                        <w:t>関与</w:t>
                      </w:r>
                    </w:p>
                  </w:txbxContent>
                </v:textbox>
              </v:shape>
            </w:pict>
          </mc:Fallback>
        </mc:AlternateContent>
      </w:r>
    </w:p>
    <w:p w14:paraId="6ED0D0F2" w14:textId="77777777" w:rsidR="00AA355F" w:rsidRDefault="00AA355F" w:rsidP="00AA355F">
      <w:pPr>
        <w:jc w:val="center"/>
      </w:pPr>
    </w:p>
    <w:p w14:paraId="5BECD71D" w14:textId="77777777" w:rsidR="00AA355F" w:rsidRPr="00AF36AA" w:rsidRDefault="00AA355F" w:rsidP="00AA355F">
      <w:pPr>
        <w:tabs>
          <w:tab w:val="left" w:pos="495"/>
          <w:tab w:val="center" w:pos="4873"/>
        </w:tabs>
        <w:jc w:val="left"/>
        <w:rPr>
          <w:sz w:val="22"/>
        </w:rPr>
      </w:pPr>
      <w:r w:rsidRPr="00AF36AA">
        <w:rPr>
          <w:rFonts w:hint="eastAsia"/>
          <w:noProof/>
          <w:sz w:val="22"/>
        </w:rPr>
        <mc:AlternateContent>
          <mc:Choice Requires="wps">
            <w:drawing>
              <wp:anchor distT="0" distB="0" distL="114300" distR="114300" simplePos="0" relativeHeight="251949056" behindDoc="0" locked="0" layoutInCell="1" allowOverlap="1" wp14:anchorId="0C5CF216" wp14:editId="64BFE1E6">
                <wp:simplePos x="0" y="0"/>
                <wp:positionH relativeFrom="column">
                  <wp:posOffset>2278380</wp:posOffset>
                </wp:positionH>
                <wp:positionV relativeFrom="paragraph">
                  <wp:posOffset>218440</wp:posOffset>
                </wp:positionV>
                <wp:extent cx="2124075" cy="2600325"/>
                <wp:effectExtent l="0" t="0" r="28575" b="28575"/>
                <wp:wrapNone/>
                <wp:docPr id="239" name="フローチャート: 処理 239"/>
                <wp:cNvGraphicFramePr/>
                <a:graphic xmlns:a="http://schemas.openxmlformats.org/drawingml/2006/main">
                  <a:graphicData uri="http://schemas.microsoft.com/office/word/2010/wordprocessingShape">
                    <wps:wsp>
                      <wps:cNvSpPr/>
                      <wps:spPr>
                        <a:xfrm>
                          <a:off x="0" y="0"/>
                          <a:ext cx="2124075" cy="2600325"/>
                        </a:xfrm>
                        <a:prstGeom prst="flowChartProcess">
                          <a:avLst/>
                        </a:prstGeom>
                        <a:solidFill>
                          <a:srgbClr val="F79646">
                            <a:lumMod val="60000"/>
                            <a:lumOff val="40000"/>
                          </a:srgbClr>
                        </a:solidFill>
                        <a:ln w="25400" cap="flat" cmpd="sng" algn="ctr">
                          <a:solidFill>
                            <a:srgbClr val="F79646">
                              <a:lumMod val="75000"/>
                            </a:srgbClr>
                          </a:solidFill>
                          <a:prstDash val="solid"/>
                        </a:ln>
                        <a:effectLst/>
                      </wps:spPr>
                      <wps:txbx>
                        <w:txbxContent>
                          <w:p w14:paraId="32E03CD8"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広域支援相談員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CF216" id="フローチャート: 処理 239" o:spid="_x0000_s1052" type="#_x0000_t109" style="position:absolute;margin-left:179.4pt;margin-top:17.2pt;width:167.25pt;height:204.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" fillcolor="#fac090" strokecolor="#e46c0a" strokeweight="2pt">
                <v:textbox>
                  <w:txbxContent>
                    <w:p w14:paraId="32E03CD8"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広域支援相談員</w:t>
                      </w:r>
                    </w:p>
                  </w:txbxContent>
                </v:textbox>
              </v:shape>
            </w:pict>
          </mc:Fallback>
        </mc:AlternateContent>
      </w:r>
      <w:r w:rsidRPr="00AF36AA">
        <w:rPr>
          <w:sz w:val="22"/>
        </w:rPr>
        <w:tab/>
      </w:r>
      <w:r w:rsidRPr="00AF36AA">
        <w:rPr>
          <w:sz w:val="22"/>
        </w:rPr>
        <w:tab/>
      </w:r>
    </w:p>
    <w:p w14:paraId="28054F79"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50080" behindDoc="0" locked="0" layoutInCell="1" allowOverlap="1" wp14:anchorId="304A1F54" wp14:editId="26A0AD23">
                <wp:simplePos x="0" y="0"/>
                <wp:positionH relativeFrom="column">
                  <wp:posOffset>4954905</wp:posOffset>
                </wp:positionH>
                <wp:positionV relativeFrom="paragraph">
                  <wp:posOffset>8255</wp:posOffset>
                </wp:positionV>
                <wp:extent cx="1295400" cy="2428875"/>
                <wp:effectExtent l="0" t="0" r="19050" b="28575"/>
                <wp:wrapNone/>
                <wp:docPr id="242" name="フローチャート: 処理 242"/>
                <wp:cNvGraphicFramePr/>
                <a:graphic xmlns:a="http://schemas.openxmlformats.org/drawingml/2006/main">
                  <a:graphicData uri="http://schemas.microsoft.com/office/word/2010/wordprocessingShape">
                    <wps:wsp>
                      <wps:cNvSpPr/>
                      <wps:spPr>
                        <a:xfrm>
                          <a:off x="0" y="0"/>
                          <a:ext cx="1295400" cy="2428875"/>
                        </a:xfrm>
                        <a:prstGeom prst="flowChartProcess">
                          <a:avLst/>
                        </a:prstGeom>
                        <a:solidFill>
                          <a:srgbClr val="8064A2">
                            <a:lumMod val="60000"/>
                            <a:lumOff val="40000"/>
                          </a:srgbClr>
                        </a:solidFill>
                        <a:ln w="25400" cap="flat" cmpd="sng" algn="ctr">
                          <a:solidFill>
                            <a:srgbClr val="8064A2">
                              <a:lumMod val="75000"/>
                            </a:srgbClr>
                          </a:solidFill>
                          <a:prstDash val="solid"/>
                        </a:ln>
                        <a:effectLst/>
                      </wps:spPr>
                      <wps:txbx>
                        <w:txbxContent>
                          <w:p w14:paraId="701A9FEF"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相談者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A1F54" id="フローチャート: 処理 242" o:spid="_x0000_s1053" type="#_x0000_t109" style="position:absolute;left:0;text-align:left;margin-left:390.15pt;margin-top:.65pt;width:102pt;height:191.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" fillcolor="#b3a2c7" strokecolor="#604a7b" strokeweight="2pt">
                <v:textbox>
                  <w:txbxContent>
                    <w:p w14:paraId="701A9FEF"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相談者</w:t>
                      </w:r>
                    </w:p>
                  </w:txbxContent>
                </v:textbox>
              </v:shape>
            </w:pict>
          </mc:Fallback>
        </mc:AlternateContent>
      </w:r>
      <w:r w:rsidRPr="00AF36AA">
        <w:rPr>
          <w:rFonts w:hint="eastAsia"/>
          <w:noProof/>
          <w:sz w:val="22"/>
        </w:rPr>
        <mc:AlternateContent>
          <mc:Choice Requires="wps">
            <w:drawing>
              <wp:anchor distT="0" distB="0" distL="114300" distR="114300" simplePos="0" relativeHeight="251951104" behindDoc="0" locked="0" layoutInCell="1" allowOverlap="1" wp14:anchorId="7D1EE676" wp14:editId="257C3966">
                <wp:simplePos x="0" y="0"/>
                <wp:positionH relativeFrom="column">
                  <wp:posOffset>-217169</wp:posOffset>
                </wp:positionH>
                <wp:positionV relativeFrom="paragraph">
                  <wp:posOffset>16510</wp:posOffset>
                </wp:positionV>
                <wp:extent cx="1924050" cy="2581275"/>
                <wp:effectExtent l="0" t="0" r="19050" b="28575"/>
                <wp:wrapNone/>
                <wp:docPr id="247" name="フローチャート: 処理 247"/>
                <wp:cNvGraphicFramePr/>
                <a:graphic xmlns:a="http://schemas.openxmlformats.org/drawingml/2006/main">
                  <a:graphicData uri="http://schemas.microsoft.com/office/word/2010/wordprocessingShape">
                    <wps:wsp>
                      <wps:cNvSpPr/>
                      <wps:spPr>
                        <a:xfrm>
                          <a:off x="0" y="0"/>
                          <a:ext cx="1924050" cy="2581275"/>
                        </a:xfrm>
                        <a:prstGeom prst="flowChartProcess">
                          <a:avLst/>
                        </a:prstGeom>
                        <a:solidFill>
                          <a:srgbClr val="4F81BD"/>
                        </a:solidFill>
                        <a:ln w="12700" cap="flat" cmpd="sng" algn="ctr">
                          <a:solidFill>
                            <a:srgbClr val="4F81BD">
                              <a:shade val="50000"/>
                            </a:srgbClr>
                          </a:solidFill>
                          <a:prstDash val="solid"/>
                        </a:ln>
                        <a:effectLst/>
                      </wps:spPr>
                      <wps:txbx>
                        <w:txbxContent>
                          <w:p w14:paraId="0564E163" w14:textId="77777777" w:rsidR="00364906" w:rsidRPr="00AF36AA" w:rsidRDefault="00364906" w:rsidP="00AA355F">
                            <w:pPr>
                              <w:jc w:val="center"/>
                              <w:rPr>
                                <w:rFonts w:asciiTheme="majorEastAsia" w:eastAsiaTheme="majorEastAsia" w:hAnsiTheme="majorEastAsia"/>
                                <w:b/>
                                <w:sz w:val="22"/>
                              </w:rPr>
                            </w:pPr>
                            <w:r w:rsidRPr="00AF36AA">
                              <w:rPr>
                                <w:rFonts w:asciiTheme="majorEastAsia" w:eastAsiaTheme="majorEastAsia" w:hAnsiTheme="majorEastAsia" w:hint="eastAsia"/>
                                <w:b/>
                                <w:sz w:val="22"/>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EE676" id="フローチャート: 処理 247" o:spid="_x0000_s1054" type="#_x0000_t109" style="position:absolute;left:0;text-align:left;margin-left:-17.1pt;margin-top:1.3pt;width:151.5pt;height:203.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" fillcolor="#4f81bd" strokecolor="#385d8a" strokeweight="1pt">
                <v:textbox>
                  <w:txbxContent>
                    <w:p w14:paraId="0564E163" w14:textId="77777777" w:rsidR="00364906" w:rsidRPr="00AF36AA" w:rsidRDefault="00364906" w:rsidP="00AA355F">
                      <w:pPr>
                        <w:jc w:val="center"/>
                        <w:rPr>
                          <w:rFonts w:asciiTheme="majorEastAsia" w:eastAsiaTheme="majorEastAsia" w:hAnsiTheme="majorEastAsia"/>
                          <w:b/>
                          <w:sz w:val="22"/>
                        </w:rPr>
                      </w:pPr>
                      <w:r w:rsidRPr="00AF36AA">
                        <w:rPr>
                          <w:rFonts w:asciiTheme="majorEastAsia" w:eastAsiaTheme="majorEastAsia" w:hAnsiTheme="majorEastAsia" w:hint="eastAsia"/>
                          <w:b/>
                          <w:sz w:val="22"/>
                        </w:rPr>
                        <w:t>事業者</w:t>
                      </w:r>
                    </w:p>
                  </w:txbxContent>
                </v:textbox>
              </v:shape>
            </w:pict>
          </mc:Fallback>
        </mc:AlternateContent>
      </w:r>
    </w:p>
    <w:p w14:paraId="6EC6A9EC" w14:textId="77777777" w:rsidR="00AA355F" w:rsidRPr="00AF36AA" w:rsidRDefault="00AA355F" w:rsidP="00AA355F">
      <w:pPr>
        <w:jc w:val="center"/>
        <w:rPr>
          <w:sz w:val="22"/>
        </w:rPr>
      </w:pPr>
      <w:r w:rsidRPr="00AF36AA">
        <w:rPr>
          <w:noProof/>
          <w:sz w:val="22"/>
        </w:rPr>
        <mc:AlternateContent>
          <mc:Choice Requires="wps">
            <w:drawing>
              <wp:anchor distT="0" distB="0" distL="114300" distR="114300" simplePos="0" relativeHeight="251984896" behindDoc="0" locked="0" layoutInCell="1" allowOverlap="1" wp14:anchorId="29B2D38D" wp14:editId="4C6A855D">
                <wp:simplePos x="0" y="0"/>
                <wp:positionH relativeFrom="column">
                  <wp:posOffset>1706879</wp:posOffset>
                </wp:positionH>
                <wp:positionV relativeFrom="paragraph">
                  <wp:posOffset>64135</wp:posOffset>
                </wp:positionV>
                <wp:extent cx="3241675" cy="381000"/>
                <wp:effectExtent l="19050" t="0" r="15875" b="19050"/>
                <wp:wrapNone/>
                <wp:docPr id="248" name="左右矢印吹き出し 248"/>
                <wp:cNvGraphicFramePr/>
                <a:graphic xmlns:a="http://schemas.openxmlformats.org/drawingml/2006/main">
                  <a:graphicData uri="http://schemas.microsoft.com/office/word/2010/wordprocessingShape">
                    <wps:wsp>
                      <wps:cNvSpPr/>
                      <wps:spPr>
                        <a:xfrm>
                          <a:off x="0" y="0"/>
                          <a:ext cx="3241675" cy="381000"/>
                        </a:xfrm>
                        <a:prstGeom prst="leftRightArrowCallout">
                          <a:avLst>
                            <a:gd name="adj1" fmla="val 25000"/>
                            <a:gd name="adj2" fmla="val 25000"/>
                            <a:gd name="adj3" fmla="val 25000"/>
                            <a:gd name="adj4" fmla="val 59035"/>
                          </a:avLst>
                        </a:prstGeom>
                        <a:solidFill>
                          <a:sysClr val="window" lastClr="FFFFFF"/>
                        </a:solidFill>
                        <a:ln w="12700" cap="flat" cmpd="sng" algn="ctr">
                          <a:solidFill>
                            <a:srgbClr val="F79646"/>
                          </a:solidFill>
                          <a:prstDash val="solid"/>
                        </a:ln>
                        <a:effectLst/>
                      </wps:spPr>
                      <wps:txbx>
                        <w:txbxContent>
                          <w:p w14:paraId="1F1116DF"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第三者としての介入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2D38D"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左右矢印吹き出し 248" o:spid="_x0000_s1055" type="#_x0000_t81" style="position:absolute;left:0;text-align:left;margin-left:134.4pt;margin-top:5.05pt;width:255.25pt;height:3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" adj="4424,,635" fillcolor="window" strokecolor="#f79646" strokeweight="1pt">
                <v:textbox>
                  <w:txbxContent>
                    <w:p w14:paraId="1F1116DF"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第三者としての介入</w:t>
                      </w:r>
                    </w:p>
                  </w:txbxContent>
                </v:textbox>
              </v:shape>
            </w:pict>
          </mc:Fallback>
        </mc:AlternateContent>
      </w:r>
      <w:r w:rsidRPr="00AF36AA">
        <w:rPr>
          <w:rFonts w:hint="eastAsia"/>
          <w:noProof/>
          <w:sz w:val="22"/>
        </w:rPr>
        <mc:AlternateContent>
          <mc:Choice Requires="wps">
            <w:drawing>
              <wp:anchor distT="0" distB="0" distL="114300" distR="114300" simplePos="0" relativeHeight="251967488" behindDoc="0" locked="0" layoutInCell="1" allowOverlap="1" wp14:anchorId="2D8B2305" wp14:editId="4DCB2F50">
                <wp:simplePos x="0" y="0"/>
                <wp:positionH relativeFrom="column">
                  <wp:posOffset>-121920</wp:posOffset>
                </wp:positionH>
                <wp:positionV relativeFrom="paragraph">
                  <wp:posOffset>130810</wp:posOffset>
                </wp:positionV>
                <wp:extent cx="1743075" cy="314325"/>
                <wp:effectExtent l="0" t="0" r="28575" b="28575"/>
                <wp:wrapNone/>
                <wp:docPr id="249" name="正方形/長方形 249"/>
                <wp:cNvGraphicFramePr/>
                <a:graphic xmlns:a="http://schemas.openxmlformats.org/drawingml/2006/main">
                  <a:graphicData uri="http://schemas.microsoft.com/office/word/2010/wordprocessingShape">
                    <wps:wsp>
                      <wps:cNvSpPr/>
                      <wps:spPr>
                        <a:xfrm>
                          <a:off x="0" y="0"/>
                          <a:ext cx="1743075" cy="314325"/>
                        </a:xfrm>
                        <a:prstGeom prst="rect">
                          <a:avLst/>
                        </a:prstGeom>
                        <a:solidFill>
                          <a:sysClr val="window" lastClr="FFFFFF"/>
                        </a:solidFill>
                        <a:ln w="12700" cap="flat" cmpd="sng" algn="ctr">
                          <a:solidFill>
                            <a:srgbClr val="F79646"/>
                          </a:solidFill>
                          <a:prstDash val="solid"/>
                        </a:ln>
                        <a:effectLst/>
                      </wps:spPr>
                      <wps:txbx>
                        <w:txbxContent>
                          <w:p w14:paraId="4355270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sidRPr="000D7954">
                              <w:rPr>
                                <w:rFonts w:asciiTheme="majorEastAsia" w:eastAsiaTheme="majorEastAsia" w:hAnsiTheme="majorEastAsia" w:hint="eastAsia"/>
                              </w:rPr>
                              <w:t>不適切な</w:t>
                            </w:r>
                            <w:r w:rsidRPr="00AF36AA">
                              <w:rPr>
                                <w:rFonts w:asciiTheme="majorEastAsia" w:eastAsiaTheme="majorEastAsia" w:hAnsiTheme="majorEastAsia" w:hint="eastAsia"/>
                              </w:rPr>
                              <w:t>初期対応】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2305" id="正方形/長方形 249" o:spid="_x0000_s1056" style="position:absolute;left:0;text-align:left;margin-left:-9.6pt;margin-top:10.3pt;width:137.25pt;height:24.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" fillcolor="window" strokecolor="#f79646" strokeweight="1pt">
                <v:textbox>
                  <w:txbxContent>
                    <w:p w14:paraId="4355270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sidRPr="000D7954">
                        <w:rPr>
                          <w:rFonts w:asciiTheme="majorEastAsia" w:eastAsiaTheme="majorEastAsia" w:hAnsiTheme="majorEastAsia" w:hint="eastAsia"/>
                        </w:rPr>
                        <w:t>不適切な</w:t>
                      </w:r>
                      <w:r w:rsidRPr="00AF36AA">
                        <w:rPr>
                          <w:rFonts w:asciiTheme="majorEastAsia" w:eastAsiaTheme="majorEastAsia" w:hAnsiTheme="majorEastAsia" w:hint="eastAsia"/>
                        </w:rPr>
                        <w:t>初期対応】</w:t>
                      </w:r>
                    </w:p>
                  </w:txbxContent>
                </v:textbox>
              </v:rect>
            </w:pict>
          </mc:Fallback>
        </mc:AlternateContent>
      </w:r>
    </w:p>
    <w:p w14:paraId="5671C230"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56224" behindDoc="0" locked="0" layoutInCell="1" allowOverlap="1" wp14:anchorId="06E2E842" wp14:editId="49F4D76F">
                <wp:simplePos x="0" y="0"/>
                <wp:positionH relativeFrom="column">
                  <wp:posOffset>5124450</wp:posOffset>
                </wp:positionH>
                <wp:positionV relativeFrom="paragraph">
                  <wp:posOffset>114300</wp:posOffset>
                </wp:positionV>
                <wp:extent cx="948055" cy="971550"/>
                <wp:effectExtent l="0" t="0" r="23495" b="19050"/>
                <wp:wrapNone/>
                <wp:docPr id="250" name="正方形/長方形 250"/>
                <wp:cNvGraphicFramePr/>
                <a:graphic xmlns:a="http://schemas.openxmlformats.org/drawingml/2006/main">
                  <a:graphicData uri="http://schemas.microsoft.com/office/word/2010/wordprocessingShape">
                    <wps:wsp>
                      <wps:cNvSpPr/>
                      <wps:spPr>
                        <a:xfrm>
                          <a:off x="0" y="0"/>
                          <a:ext cx="948055" cy="971550"/>
                        </a:xfrm>
                        <a:prstGeom prst="rect">
                          <a:avLst/>
                        </a:prstGeom>
                        <a:solidFill>
                          <a:sysClr val="window" lastClr="FFFFFF"/>
                        </a:solidFill>
                        <a:ln w="12700" cap="flat" cmpd="sng" algn="ctr">
                          <a:solidFill>
                            <a:srgbClr val="F79646"/>
                          </a:solidFill>
                          <a:prstDash val="solid"/>
                        </a:ln>
                        <a:effectLst/>
                      </wps:spPr>
                      <wps:txbx>
                        <w:txbxContent>
                          <w:p w14:paraId="5C199062"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【揺れ動く</w:t>
                            </w:r>
                          </w:p>
                          <w:p w14:paraId="5BC4D970"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ニーズ】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2E842" id="正方形/長方形 250" o:spid="_x0000_s1057" style="position:absolute;left:0;text-align:left;margin-left:403.5pt;margin-top:9pt;width:74.65pt;height:7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" fillcolor="window" strokecolor="#f79646" strokeweight="1pt">
                <v:textbox>
                  <w:txbxContent>
                    <w:p w14:paraId="5C199062"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【揺れ動く</w:t>
                      </w:r>
                    </w:p>
                    <w:p w14:paraId="5BC4D970"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ニーズ】</w:t>
                      </w:r>
                    </w:p>
                  </w:txbxContent>
                </v:textbox>
              </v:rect>
            </w:pict>
          </mc:Fallback>
        </mc:AlternateContent>
      </w:r>
    </w:p>
    <w:p w14:paraId="6533843A"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53152" behindDoc="0" locked="0" layoutInCell="1" allowOverlap="1" wp14:anchorId="50F9A4A6" wp14:editId="142E60A7">
                <wp:simplePos x="0" y="0"/>
                <wp:positionH relativeFrom="column">
                  <wp:posOffset>2354580</wp:posOffset>
                </wp:positionH>
                <wp:positionV relativeFrom="paragraph">
                  <wp:posOffset>102235</wp:posOffset>
                </wp:positionV>
                <wp:extent cx="1028700" cy="581025"/>
                <wp:effectExtent l="0" t="0" r="19050" b="28575"/>
                <wp:wrapNone/>
                <wp:docPr id="251" name="正方形/長方形 251"/>
                <wp:cNvGraphicFramePr/>
                <a:graphic xmlns:a="http://schemas.openxmlformats.org/drawingml/2006/main">
                  <a:graphicData uri="http://schemas.microsoft.com/office/word/2010/wordprocessingShape">
                    <wps:wsp>
                      <wps:cNvSpPr/>
                      <wps:spPr>
                        <a:xfrm>
                          <a:off x="0" y="0"/>
                          <a:ext cx="1028700" cy="581025"/>
                        </a:xfrm>
                        <a:prstGeom prst="rect">
                          <a:avLst/>
                        </a:prstGeom>
                        <a:solidFill>
                          <a:sysClr val="window" lastClr="FFFFFF"/>
                        </a:solidFill>
                        <a:ln w="12700" cap="flat" cmpd="sng" algn="ctr">
                          <a:solidFill>
                            <a:srgbClr val="F79646"/>
                          </a:solidFill>
                          <a:prstDash val="solid"/>
                        </a:ln>
                        <a:effectLst/>
                      </wps:spPr>
                      <wps:txbx>
                        <w:txbxContent>
                          <w:p w14:paraId="283AB399"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詳しい経過や</w:t>
                            </w:r>
                          </w:p>
                          <w:p w14:paraId="6F08C2CE"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事実確認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9A4A6" id="正方形/長方形 251" o:spid="_x0000_s1058" style="position:absolute;left:0;text-align:left;margin-left:185.4pt;margin-top:8.05pt;width:81pt;height:45.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" fillcolor="window" strokecolor="#f79646" strokeweight="1pt">
                <v:textbox>
                  <w:txbxContent>
                    <w:p w14:paraId="283AB399"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詳しい経過や</w:t>
                      </w:r>
                    </w:p>
                    <w:p w14:paraId="6F08C2CE"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事実確認</w:t>
                      </w:r>
                    </w:p>
                  </w:txbxContent>
                </v:textbox>
              </v:rect>
            </w:pict>
          </mc:Fallback>
        </mc:AlternateContent>
      </w:r>
      <w:r w:rsidRPr="00AF36AA">
        <w:rPr>
          <w:rFonts w:hint="eastAsia"/>
          <w:noProof/>
          <w:sz w:val="22"/>
        </w:rPr>
        <mc:AlternateContent>
          <mc:Choice Requires="wps">
            <w:drawing>
              <wp:anchor distT="0" distB="0" distL="114300" distR="114300" simplePos="0" relativeHeight="251970560" behindDoc="0" locked="0" layoutInCell="1" allowOverlap="1" wp14:anchorId="523EB32B" wp14:editId="4A6C63EB">
                <wp:simplePos x="0" y="0"/>
                <wp:positionH relativeFrom="column">
                  <wp:posOffset>3383280</wp:posOffset>
                </wp:positionH>
                <wp:positionV relativeFrom="paragraph">
                  <wp:posOffset>102235</wp:posOffset>
                </wp:positionV>
                <wp:extent cx="952500" cy="581025"/>
                <wp:effectExtent l="0" t="0" r="19050" b="28575"/>
                <wp:wrapNone/>
                <wp:docPr id="252" name="正方形/長方形 252"/>
                <wp:cNvGraphicFramePr/>
                <a:graphic xmlns:a="http://schemas.openxmlformats.org/drawingml/2006/main">
                  <a:graphicData uri="http://schemas.microsoft.com/office/word/2010/wordprocessingShape">
                    <wps:wsp>
                      <wps:cNvSpPr/>
                      <wps:spPr>
                        <a:xfrm>
                          <a:off x="0" y="0"/>
                          <a:ext cx="952500" cy="581025"/>
                        </a:xfrm>
                        <a:prstGeom prst="rect">
                          <a:avLst/>
                        </a:prstGeom>
                        <a:solidFill>
                          <a:sysClr val="window" lastClr="FFFFFF"/>
                        </a:solidFill>
                        <a:ln w="12700" cap="flat" cmpd="sng" algn="ctr">
                          <a:solidFill>
                            <a:srgbClr val="F79646"/>
                          </a:solidFill>
                          <a:prstDash val="solid"/>
                        </a:ln>
                        <a:effectLst/>
                      </wps:spPr>
                      <wps:txbx>
                        <w:txbxContent>
                          <w:p w14:paraId="5E163EB1"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相談者への</w:t>
                            </w:r>
                          </w:p>
                          <w:p w14:paraId="166FF427"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意向確認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EB32B" id="正方形/長方形 252" o:spid="_x0000_s1059" style="position:absolute;left:0;text-align:left;margin-left:266.4pt;margin-top:8.05pt;width:75pt;height:45.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" fillcolor="window" strokecolor="#f79646" strokeweight="1pt">
                <v:textbox>
                  <w:txbxContent>
                    <w:p w14:paraId="5E163EB1"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相談者への</w:t>
                      </w:r>
                    </w:p>
                    <w:p w14:paraId="166FF427"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意向確認</w:t>
                      </w:r>
                    </w:p>
                  </w:txbxContent>
                </v:textbox>
              </v:rect>
            </w:pict>
          </mc:Fallback>
        </mc:AlternateContent>
      </w:r>
      <w:r w:rsidRPr="00AF36AA">
        <w:rPr>
          <w:rFonts w:hint="eastAsia"/>
          <w:noProof/>
          <w:sz w:val="22"/>
        </w:rPr>
        <mc:AlternateContent>
          <mc:Choice Requires="wps">
            <w:drawing>
              <wp:anchor distT="0" distB="0" distL="114300" distR="114300" simplePos="0" relativeHeight="251968512" behindDoc="0" locked="0" layoutInCell="1" allowOverlap="1" wp14:anchorId="3B420C68" wp14:editId="6FE2CA0B">
                <wp:simplePos x="0" y="0"/>
                <wp:positionH relativeFrom="column">
                  <wp:posOffset>-121920</wp:posOffset>
                </wp:positionH>
                <wp:positionV relativeFrom="paragraph">
                  <wp:posOffset>197485</wp:posOffset>
                </wp:positionV>
                <wp:extent cx="1743075" cy="295275"/>
                <wp:effectExtent l="0" t="0" r="28575" b="28575"/>
                <wp:wrapNone/>
                <wp:docPr id="253" name="正方形/長方形 253"/>
                <wp:cNvGraphicFramePr/>
                <a:graphic xmlns:a="http://schemas.openxmlformats.org/drawingml/2006/main">
                  <a:graphicData uri="http://schemas.microsoft.com/office/word/2010/wordprocessingShape">
                    <wps:wsp>
                      <wps:cNvSpPr/>
                      <wps:spPr>
                        <a:xfrm>
                          <a:off x="0" y="0"/>
                          <a:ext cx="1743075" cy="295275"/>
                        </a:xfrm>
                        <a:prstGeom prst="rect">
                          <a:avLst/>
                        </a:prstGeom>
                        <a:solidFill>
                          <a:sysClr val="window" lastClr="FFFFFF"/>
                        </a:solidFill>
                        <a:ln w="12700" cap="flat" cmpd="sng" algn="ctr">
                          <a:solidFill>
                            <a:srgbClr val="F79646"/>
                          </a:solidFill>
                          <a:prstDash val="solid"/>
                        </a:ln>
                        <a:effectLst/>
                      </wps:spPr>
                      <wps:txbx>
                        <w:txbxContent>
                          <w:p w14:paraId="06E42CB3"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【相談体制</w:t>
                            </w:r>
                            <w:r w:rsidRPr="00AF36AA">
                              <w:rPr>
                                <w:rFonts w:asciiTheme="majorEastAsia" w:eastAsiaTheme="majorEastAsia" w:hAnsiTheme="majorEastAsia" w:hint="eastAsia"/>
                              </w:rPr>
                              <w:t>が未整備】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20C68" id="正方形/長方形 253" o:spid="_x0000_s1060" style="position:absolute;left:0;text-align:left;margin-left:-9.6pt;margin-top:15.55pt;width:137.25pt;height:23.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" fillcolor="window" strokecolor="#f79646" strokeweight="1pt">
                <v:textbox>
                  <w:txbxContent>
                    <w:p w14:paraId="06E42CB3"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【相談体制</w:t>
                      </w:r>
                      <w:r w:rsidRPr="00AF36AA">
                        <w:rPr>
                          <w:rFonts w:asciiTheme="majorEastAsia" w:eastAsiaTheme="majorEastAsia" w:hAnsiTheme="majorEastAsia" w:hint="eastAsia"/>
                        </w:rPr>
                        <w:t>が未整備】</w:t>
                      </w:r>
                    </w:p>
                  </w:txbxContent>
                </v:textbox>
              </v:rect>
            </w:pict>
          </mc:Fallback>
        </mc:AlternateContent>
      </w:r>
    </w:p>
    <w:p w14:paraId="04648848"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75680" behindDoc="0" locked="0" layoutInCell="1" allowOverlap="1" wp14:anchorId="6A6E0726" wp14:editId="1A152016">
                <wp:simplePos x="0" y="0"/>
                <wp:positionH relativeFrom="column">
                  <wp:posOffset>1706881</wp:posOffset>
                </wp:positionH>
                <wp:positionV relativeFrom="paragraph">
                  <wp:posOffset>-2540</wp:posOffset>
                </wp:positionV>
                <wp:extent cx="647700" cy="333375"/>
                <wp:effectExtent l="0" t="0" r="19050" b="28575"/>
                <wp:wrapNone/>
                <wp:docPr id="254" name="左矢印 254"/>
                <wp:cNvGraphicFramePr/>
                <a:graphic xmlns:a="http://schemas.openxmlformats.org/drawingml/2006/main">
                  <a:graphicData uri="http://schemas.microsoft.com/office/word/2010/wordprocessingShape">
                    <wps:wsp>
                      <wps:cNvSpPr/>
                      <wps:spPr>
                        <a:xfrm>
                          <a:off x="0" y="0"/>
                          <a:ext cx="647700" cy="333375"/>
                        </a:xfrm>
                        <a:prstGeom prst="leftArrow">
                          <a:avLst/>
                        </a:prstGeom>
                        <a:solidFill>
                          <a:srgbClr val="4F81BD">
                            <a:alpha val="66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F809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4" o:spid="_x0000_s1026" type="#_x0000_t66" style="position:absolute;left:0;text-align:left;margin-left:134.4pt;margin-top:-.2pt;width:51pt;height:26.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" adj="5559" fillcolor="#4f81bd" strokecolor="#385d8a" strokeweight="1pt">
                <v:fill opacity="43176f"/>
              </v:shape>
            </w:pict>
          </mc:Fallback>
        </mc:AlternateContent>
      </w:r>
      <w:r w:rsidRPr="00AF36AA">
        <w:rPr>
          <w:rFonts w:hint="eastAsia"/>
          <w:noProof/>
          <w:sz w:val="22"/>
        </w:rPr>
        <mc:AlternateContent>
          <mc:Choice Requires="wps">
            <w:drawing>
              <wp:anchor distT="0" distB="0" distL="114300" distR="114300" simplePos="0" relativeHeight="251974656" behindDoc="0" locked="0" layoutInCell="1" allowOverlap="1" wp14:anchorId="377CB952" wp14:editId="46DE43A6">
                <wp:simplePos x="0" y="0"/>
                <wp:positionH relativeFrom="column">
                  <wp:posOffset>4363720</wp:posOffset>
                </wp:positionH>
                <wp:positionV relativeFrom="paragraph">
                  <wp:posOffset>3810</wp:posOffset>
                </wp:positionV>
                <wp:extent cx="584200" cy="323850"/>
                <wp:effectExtent l="0" t="19050" r="44450" b="38100"/>
                <wp:wrapNone/>
                <wp:docPr id="255" name="右矢印 255"/>
                <wp:cNvGraphicFramePr/>
                <a:graphic xmlns:a="http://schemas.openxmlformats.org/drawingml/2006/main">
                  <a:graphicData uri="http://schemas.microsoft.com/office/word/2010/wordprocessingShape">
                    <wps:wsp>
                      <wps:cNvSpPr/>
                      <wps:spPr>
                        <a:xfrm>
                          <a:off x="0" y="0"/>
                          <a:ext cx="584200" cy="323850"/>
                        </a:xfrm>
                        <a:prstGeom prst="rightArrow">
                          <a:avLst/>
                        </a:prstGeom>
                        <a:solidFill>
                          <a:srgbClr val="4F81BD">
                            <a:alpha val="66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866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5" o:spid="_x0000_s1026" type="#_x0000_t13" style="position:absolute;left:0;text-align:left;margin-left:343.6pt;margin-top:.3pt;width:46pt;height:2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" adj="15613" fillcolor="#4f81bd" strokecolor="#385d8a" strokeweight="1pt">
                <v:fill opacity="43176f"/>
              </v:shape>
            </w:pict>
          </mc:Fallback>
        </mc:AlternateContent>
      </w:r>
    </w:p>
    <w:p w14:paraId="1FCCD227" w14:textId="77777777" w:rsidR="00AA355F" w:rsidRPr="00EC40C5" w:rsidRDefault="00AA355F" w:rsidP="00AA355F">
      <w:pPr>
        <w:jc w:val="center"/>
        <w:rPr>
          <w:sz w:val="22"/>
        </w:rPr>
      </w:pPr>
    </w:p>
    <w:p w14:paraId="0FA6EB27" w14:textId="77777777" w:rsidR="00AA355F" w:rsidRPr="00AF36AA" w:rsidRDefault="00AA355F" w:rsidP="00AA355F">
      <w:pPr>
        <w:jc w:val="center"/>
        <w:rPr>
          <w:sz w:val="22"/>
        </w:rPr>
      </w:pPr>
      <w:r w:rsidRPr="00AF36AA">
        <w:rPr>
          <w:noProof/>
          <w:sz w:val="22"/>
        </w:rPr>
        <mc:AlternateContent>
          <mc:Choice Requires="wps">
            <w:drawing>
              <wp:anchor distT="0" distB="0" distL="114300" distR="114300" simplePos="0" relativeHeight="251990016" behindDoc="0" locked="0" layoutInCell="1" allowOverlap="1" wp14:anchorId="57D60E5F" wp14:editId="49F22EE6">
                <wp:simplePos x="0" y="0"/>
                <wp:positionH relativeFrom="column">
                  <wp:posOffset>2040255</wp:posOffset>
                </wp:positionH>
                <wp:positionV relativeFrom="paragraph">
                  <wp:posOffset>64135</wp:posOffset>
                </wp:positionV>
                <wp:extent cx="2578735" cy="323850"/>
                <wp:effectExtent l="0" t="0" r="12065" b="19050"/>
                <wp:wrapNone/>
                <wp:docPr id="289" name="角丸四角形 289"/>
                <wp:cNvGraphicFramePr/>
                <a:graphic xmlns:a="http://schemas.openxmlformats.org/drawingml/2006/main">
                  <a:graphicData uri="http://schemas.microsoft.com/office/word/2010/wordprocessingShape">
                    <wps:wsp>
                      <wps:cNvSpPr/>
                      <wps:spPr>
                        <a:xfrm>
                          <a:off x="0" y="0"/>
                          <a:ext cx="2578735" cy="323850"/>
                        </a:xfrm>
                        <a:prstGeom prst="roundRect">
                          <a:avLst/>
                        </a:prstGeom>
                        <a:solidFill>
                          <a:sysClr val="window" lastClr="FFFFFF">
                            <a:alpha val="60000"/>
                          </a:sysClr>
                        </a:solidFill>
                        <a:ln w="12700" cap="flat" cmpd="sng" algn="ctr">
                          <a:solidFill>
                            <a:srgbClr val="F79646"/>
                          </a:solidFill>
                          <a:prstDash val="sysDash"/>
                        </a:ln>
                        <a:effectLst/>
                      </wps:spPr>
                      <wps:txbx>
                        <w:txbxContent>
                          <w:p w14:paraId="0545001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【相談者と事業者との齟齬】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60E5F" id="角丸四角形 289" o:spid="_x0000_s1061" style="position:absolute;left:0;text-align:left;margin-left:160.65pt;margin-top:5.05pt;width:203.05pt;height:2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" fillcolor="window" strokecolor="#f79646" strokeweight="1pt">
                <v:fill opacity="39321f"/>
                <v:stroke dashstyle="3 1"/>
                <v:textbox>
                  <w:txbxContent>
                    <w:p w14:paraId="0545001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【相談者と事業者との齟齬】</w:t>
                      </w:r>
                    </w:p>
                  </w:txbxContent>
                </v:textbox>
              </v:roundrect>
            </w:pict>
          </mc:Fallback>
        </mc:AlternateContent>
      </w:r>
      <w:r w:rsidRPr="00AF36AA">
        <w:rPr>
          <w:rFonts w:hint="eastAsia"/>
          <w:noProof/>
          <w:sz w:val="22"/>
        </w:rPr>
        <mc:AlternateContent>
          <mc:Choice Requires="wps">
            <w:drawing>
              <wp:anchor distT="0" distB="0" distL="114300" distR="114300" simplePos="0" relativeHeight="251977728" behindDoc="0" locked="0" layoutInCell="1" allowOverlap="1" wp14:anchorId="6AFE05F8" wp14:editId="2E37E1D2">
                <wp:simplePos x="0" y="0"/>
                <wp:positionH relativeFrom="column">
                  <wp:posOffset>1706880</wp:posOffset>
                </wp:positionH>
                <wp:positionV relativeFrom="paragraph">
                  <wp:posOffset>168910</wp:posOffset>
                </wp:positionV>
                <wp:extent cx="742950" cy="733425"/>
                <wp:effectExtent l="38100" t="38100" r="38100" b="28575"/>
                <wp:wrapNone/>
                <wp:docPr id="290" name="直線矢印コネクタ 290"/>
                <wp:cNvGraphicFramePr/>
                <a:graphic xmlns:a="http://schemas.openxmlformats.org/drawingml/2006/main">
                  <a:graphicData uri="http://schemas.microsoft.com/office/word/2010/wordprocessingShape">
                    <wps:wsp>
                      <wps:cNvCnPr/>
                      <wps:spPr>
                        <a:xfrm flipH="1" flipV="1">
                          <a:off x="0" y="0"/>
                          <a:ext cx="742950" cy="733425"/>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09FB95" id="直線矢印コネクタ 290" o:spid="_x0000_s1026" type="#_x0000_t32" style="position:absolute;left:0;text-align:left;margin-left:134.4pt;margin-top:13.3pt;width:58.5pt;height:57.75pt;flip:x 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" strokecolor="#4a7ebb" strokeweight="6pt">
                <v:stroke endarrow="block"/>
              </v:shape>
            </w:pict>
          </mc:Fallback>
        </mc:AlternateContent>
      </w:r>
      <w:r w:rsidRPr="00AF36AA">
        <w:rPr>
          <w:rFonts w:hint="eastAsia"/>
          <w:noProof/>
          <w:sz w:val="22"/>
        </w:rPr>
        <mc:AlternateContent>
          <mc:Choice Requires="wps">
            <w:drawing>
              <wp:anchor distT="0" distB="0" distL="114300" distR="114300" simplePos="0" relativeHeight="251966464" behindDoc="0" locked="0" layoutInCell="1" allowOverlap="1" wp14:anchorId="30DF1054" wp14:editId="78823496">
                <wp:simplePos x="0" y="0"/>
                <wp:positionH relativeFrom="column">
                  <wp:posOffset>-121920</wp:posOffset>
                </wp:positionH>
                <wp:positionV relativeFrom="paragraph">
                  <wp:posOffset>6985</wp:posOffset>
                </wp:positionV>
                <wp:extent cx="1743075" cy="333375"/>
                <wp:effectExtent l="0" t="0" r="28575" b="28575"/>
                <wp:wrapNone/>
                <wp:docPr id="291" name="正方形/長方形 291"/>
                <wp:cNvGraphicFramePr/>
                <a:graphic xmlns:a="http://schemas.openxmlformats.org/drawingml/2006/main">
                  <a:graphicData uri="http://schemas.microsoft.com/office/word/2010/wordprocessingShape">
                    <wps:wsp>
                      <wps:cNvSpPr/>
                      <wps:spPr>
                        <a:xfrm>
                          <a:off x="0" y="0"/>
                          <a:ext cx="1743075" cy="333375"/>
                        </a:xfrm>
                        <a:prstGeom prst="rect">
                          <a:avLst/>
                        </a:prstGeom>
                        <a:solidFill>
                          <a:sysClr val="window" lastClr="FFFFFF"/>
                        </a:solidFill>
                        <a:ln w="12700" cap="flat" cmpd="sng" algn="ctr">
                          <a:solidFill>
                            <a:srgbClr val="F79646"/>
                          </a:solidFill>
                          <a:prstDash val="solid"/>
                        </a:ln>
                        <a:effectLst/>
                      </wps:spPr>
                      <wps:txbx>
                        <w:txbxContent>
                          <w:p w14:paraId="709A1EA4"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w:t>
                            </w:r>
                            <w:r w:rsidRPr="00AF36AA">
                              <w:rPr>
                                <w:rFonts w:asciiTheme="majorEastAsia" w:eastAsiaTheme="majorEastAsia" w:hAnsiTheme="majorEastAsia" w:hint="eastAsia"/>
                              </w:rPr>
                              <w:t>知識や経験の不足】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F1054" id="正方形/長方形 291" o:spid="_x0000_s1062" style="position:absolute;left:0;text-align:left;margin-left:-9.6pt;margin-top:.55pt;width:137.25pt;height:26.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" fillcolor="window" strokecolor="#f79646" strokeweight="1pt">
                <v:textbox>
                  <w:txbxContent>
                    <w:p w14:paraId="709A1EA4"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w:t>
                      </w:r>
                      <w:r w:rsidRPr="00AF36AA">
                        <w:rPr>
                          <w:rFonts w:asciiTheme="majorEastAsia" w:eastAsiaTheme="majorEastAsia" w:hAnsiTheme="majorEastAsia" w:hint="eastAsia"/>
                        </w:rPr>
                        <w:t>知識や経験の不足】</w:t>
                      </w:r>
                    </w:p>
                  </w:txbxContent>
                </v:textbox>
              </v:rect>
            </w:pict>
          </mc:Fallback>
        </mc:AlternateContent>
      </w:r>
    </w:p>
    <w:p w14:paraId="1197E780" w14:textId="01FD9985" w:rsidR="00AA355F" w:rsidRPr="00AF36AA" w:rsidRDefault="001A575D" w:rsidP="00AA355F">
      <w:pPr>
        <w:jc w:val="center"/>
        <w:rPr>
          <w:sz w:val="22"/>
        </w:rPr>
      </w:pPr>
      <w:r w:rsidRPr="00AF36AA">
        <w:rPr>
          <w:rFonts w:hint="eastAsia"/>
          <w:noProof/>
          <w:sz w:val="22"/>
        </w:rPr>
        <mc:AlternateContent>
          <mc:Choice Requires="wps">
            <w:drawing>
              <wp:anchor distT="0" distB="0" distL="114300" distR="114300" simplePos="0" relativeHeight="251998208" behindDoc="0" locked="0" layoutInCell="1" allowOverlap="1" wp14:anchorId="3C36456A" wp14:editId="1C942991">
                <wp:simplePos x="0" y="0"/>
                <wp:positionH relativeFrom="column">
                  <wp:posOffset>4316730</wp:posOffset>
                </wp:positionH>
                <wp:positionV relativeFrom="paragraph">
                  <wp:posOffset>12700</wp:posOffset>
                </wp:positionV>
                <wp:extent cx="723900" cy="1437640"/>
                <wp:effectExtent l="19050" t="38100" r="38100" b="29210"/>
                <wp:wrapNone/>
                <wp:docPr id="297" name="直線矢印コネクタ 297"/>
                <wp:cNvGraphicFramePr/>
                <a:graphic xmlns:a="http://schemas.openxmlformats.org/drawingml/2006/main">
                  <a:graphicData uri="http://schemas.microsoft.com/office/word/2010/wordprocessingShape">
                    <wps:wsp>
                      <wps:cNvCnPr/>
                      <wps:spPr>
                        <a:xfrm flipV="1">
                          <a:off x="0" y="0"/>
                          <a:ext cx="723900" cy="1437640"/>
                        </a:xfrm>
                        <a:prstGeom prst="straightConnector1">
                          <a:avLst/>
                        </a:prstGeom>
                        <a:noFill/>
                        <a:ln w="76200"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FDDD3E" id="直線矢印コネクタ 297" o:spid="_x0000_s1026" type="#_x0000_t32" style="position:absolute;left:0;text-align:left;margin-left:339.9pt;margin-top:1pt;width:57pt;height:113.2pt;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" strokecolor="#00b050"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47008" behindDoc="0" locked="0" layoutInCell="1" allowOverlap="1" wp14:anchorId="36286909" wp14:editId="78F738BD">
                <wp:simplePos x="0" y="0"/>
                <wp:positionH relativeFrom="column">
                  <wp:posOffset>1706880</wp:posOffset>
                </wp:positionH>
                <wp:positionV relativeFrom="paragraph">
                  <wp:posOffset>50801</wp:posOffset>
                </wp:positionV>
                <wp:extent cx="1050290" cy="1390649"/>
                <wp:effectExtent l="38100" t="38100" r="16510" b="38735"/>
                <wp:wrapNone/>
                <wp:docPr id="296" name="直線矢印コネクタ 296"/>
                <wp:cNvGraphicFramePr/>
                <a:graphic xmlns:a="http://schemas.openxmlformats.org/drawingml/2006/main">
                  <a:graphicData uri="http://schemas.microsoft.com/office/word/2010/wordprocessingShape">
                    <wps:wsp>
                      <wps:cNvCnPr/>
                      <wps:spPr>
                        <a:xfrm flipH="1" flipV="1">
                          <a:off x="0" y="0"/>
                          <a:ext cx="1050290" cy="1390649"/>
                        </a:xfrm>
                        <a:prstGeom prst="straightConnector1">
                          <a:avLst/>
                        </a:prstGeom>
                        <a:noFill/>
                        <a:ln w="76200"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352202" id="直線矢印コネクタ 296" o:spid="_x0000_s1026" type="#_x0000_t32" style="position:absolute;left:0;text-align:left;margin-left:134.4pt;margin-top:4pt;width:82.7pt;height:109.5pt;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" strokecolor="#00b050"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76704" behindDoc="0" locked="0" layoutInCell="1" allowOverlap="1" wp14:anchorId="0AA3A525" wp14:editId="43034040">
                <wp:simplePos x="0" y="0"/>
                <wp:positionH relativeFrom="column">
                  <wp:posOffset>3183255</wp:posOffset>
                </wp:positionH>
                <wp:positionV relativeFrom="paragraph">
                  <wp:posOffset>189865</wp:posOffset>
                </wp:positionV>
                <wp:extent cx="531495" cy="400050"/>
                <wp:effectExtent l="38100" t="19050" r="59055" b="38100"/>
                <wp:wrapNone/>
                <wp:docPr id="300" name="上下矢印 300"/>
                <wp:cNvGraphicFramePr/>
                <a:graphic xmlns:a="http://schemas.openxmlformats.org/drawingml/2006/main">
                  <a:graphicData uri="http://schemas.microsoft.com/office/word/2010/wordprocessingShape">
                    <wps:wsp>
                      <wps:cNvSpPr/>
                      <wps:spPr>
                        <a:xfrm>
                          <a:off x="0" y="0"/>
                          <a:ext cx="531495" cy="400050"/>
                        </a:xfrm>
                        <a:prstGeom prst="upDownArrow">
                          <a:avLst>
                            <a:gd name="adj1" fmla="val 50000"/>
                            <a:gd name="adj2" fmla="val 28431"/>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7762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00" o:spid="_x0000_s1026" type="#_x0000_t70" style="position:absolute;left:0;text-align:left;margin-left:250.65pt;margin-top:14.95pt;width:41.85pt;height:3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" adj=",6141" fillcolor="#4f81bd" strokecolor="#385d8a" strokeweight="1pt"/>
            </w:pict>
          </mc:Fallback>
        </mc:AlternateContent>
      </w:r>
    </w:p>
    <w:p w14:paraId="0B98D30C" w14:textId="77777777" w:rsidR="00AA355F" w:rsidRPr="00AF36AA" w:rsidRDefault="00AA355F" w:rsidP="00AA355F">
      <w:pPr>
        <w:jc w:val="center"/>
        <w:rPr>
          <w:sz w:val="22"/>
        </w:rPr>
      </w:pPr>
      <w:r w:rsidRPr="00AF36AA">
        <w:rPr>
          <w:noProof/>
          <w:sz w:val="22"/>
        </w:rPr>
        <mc:AlternateContent>
          <mc:Choice Requires="wps">
            <w:drawing>
              <wp:anchor distT="0" distB="0" distL="114300" distR="114300" simplePos="0" relativeHeight="251985920" behindDoc="0" locked="0" layoutInCell="1" allowOverlap="1" wp14:anchorId="6EC4BFD9" wp14:editId="0D00D78E">
                <wp:simplePos x="0" y="0"/>
                <wp:positionH relativeFrom="column">
                  <wp:posOffset>1704975</wp:posOffset>
                </wp:positionH>
                <wp:positionV relativeFrom="paragraph">
                  <wp:posOffset>82550</wp:posOffset>
                </wp:positionV>
                <wp:extent cx="1477645" cy="29527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95275"/>
                        </a:xfrm>
                        <a:prstGeom prst="rect">
                          <a:avLst/>
                        </a:prstGeom>
                        <a:noFill/>
                        <a:ln w="9525">
                          <a:noFill/>
                          <a:miter lim="800000"/>
                          <a:headEnd/>
                          <a:tailEnd/>
                        </a:ln>
                      </wps:spPr>
                      <wps:txbx>
                        <w:txbxContent>
                          <w:p w14:paraId="1EF8BD56" w14:textId="77777777" w:rsidR="00364906" w:rsidRPr="00AF36AA" w:rsidRDefault="00364906" w:rsidP="00AA355F">
                            <w:pPr>
                              <w:rPr>
                                <w:rFonts w:asciiTheme="majorEastAsia" w:eastAsiaTheme="majorEastAsia" w:hAnsiTheme="majorEastAsia"/>
                                <w:sz w:val="18"/>
                              </w:rPr>
                            </w:pPr>
                            <w:r w:rsidRPr="00AF36AA">
                              <w:rPr>
                                <w:rFonts w:asciiTheme="majorEastAsia" w:eastAsiaTheme="majorEastAsia" w:hAnsiTheme="majorEastAsia" w:hint="eastAsia"/>
                                <w:sz w:val="18"/>
                              </w:rPr>
                              <w:t>具体的知識や配慮の助言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4BFD9" id="_x0000_s1063" type="#_x0000_t202" style="position:absolute;left:0;text-align:left;margin-left:134.25pt;margin-top:6.5pt;width:116.35pt;height:23.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" filled="f" stroked="f">
                <v:textbox>
                  <w:txbxContent>
                    <w:p w14:paraId="1EF8BD56" w14:textId="77777777" w:rsidR="00364906" w:rsidRPr="00AF36AA" w:rsidRDefault="00364906" w:rsidP="00AA355F">
                      <w:pPr>
                        <w:rPr>
                          <w:rFonts w:asciiTheme="majorEastAsia" w:eastAsiaTheme="majorEastAsia" w:hAnsiTheme="majorEastAsia"/>
                          <w:sz w:val="18"/>
                        </w:rPr>
                      </w:pPr>
                      <w:r w:rsidRPr="00AF36AA">
                        <w:rPr>
                          <w:rFonts w:asciiTheme="majorEastAsia" w:eastAsiaTheme="majorEastAsia" w:hAnsiTheme="majorEastAsia" w:hint="eastAsia"/>
                          <w:sz w:val="18"/>
                        </w:rPr>
                        <w:t>具体的知識や配慮の助言</w:t>
                      </w:r>
                    </w:p>
                  </w:txbxContent>
                </v:textbox>
              </v:shape>
            </w:pict>
          </mc:Fallback>
        </mc:AlternateContent>
      </w:r>
      <w:r w:rsidRPr="00AF36AA">
        <w:rPr>
          <w:rFonts w:hint="eastAsia"/>
          <w:noProof/>
          <w:sz w:val="22"/>
        </w:rPr>
        <mc:AlternateContent>
          <mc:Choice Requires="wps">
            <w:drawing>
              <wp:anchor distT="0" distB="0" distL="114300" distR="114300" simplePos="0" relativeHeight="251969536" behindDoc="0" locked="0" layoutInCell="1" allowOverlap="1" wp14:anchorId="745A0F77" wp14:editId="3E1040DE">
                <wp:simplePos x="0" y="0"/>
                <wp:positionH relativeFrom="column">
                  <wp:posOffset>-121919</wp:posOffset>
                </wp:positionH>
                <wp:positionV relativeFrom="paragraph">
                  <wp:posOffset>83185</wp:posOffset>
                </wp:positionV>
                <wp:extent cx="1695450" cy="590550"/>
                <wp:effectExtent l="0" t="0" r="19050" b="19050"/>
                <wp:wrapNone/>
                <wp:docPr id="302" name="正方形/長方形 302"/>
                <wp:cNvGraphicFramePr/>
                <a:graphic xmlns:a="http://schemas.openxmlformats.org/drawingml/2006/main">
                  <a:graphicData uri="http://schemas.microsoft.com/office/word/2010/wordprocessingShape">
                    <wps:wsp>
                      <wps:cNvSpPr/>
                      <wps:spPr>
                        <a:xfrm>
                          <a:off x="0" y="0"/>
                          <a:ext cx="1695450" cy="590550"/>
                        </a:xfrm>
                        <a:prstGeom prst="rect">
                          <a:avLst/>
                        </a:prstGeom>
                        <a:solidFill>
                          <a:sysClr val="window" lastClr="FFFFFF"/>
                        </a:solidFill>
                        <a:ln w="12700" cap="flat" cmpd="sng" algn="ctr">
                          <a:solidFill>
                            <a:srgbClr val="F79646"/>
                          </a:solidFill>
                          <a:prstDash val="solid"/>
                        </a:ln>
                        <a:effectLst/>
                      </wps:spPr>
                      <wps:txbx>
                        <w:txbxContent>
                          <w:p w14:paraId="3A2549A4" w14:textId="77777777" w:rsidR="00364906" w:rsidRDefault="00364906" w:rsidP="00AA355F">
                            <w:pPr>
                              <w:jc w:val="center"/>
                              <w:rPr>
                                <w:rFonts w:asciiTheme="majorEastAsia" w:eastAsiaTheme="majorEastAsia" w:hAnsiTheme="majorEastAsia"/>
                              </w:rPr>
                            </w:pPr>
                            <w:r>
                              <w:rPr>
                                <w:rFonts w:asciiTheme="majorEastAsia" w:eastAsiaTheme="majorEastAsia" w:hAnsiTheme="majorEastAsia" w:hint="eastAsia"/>
                              </w:rPr>
                              <w:t>【障がい者に対する</w:t>
                            </w:r>
                          </w:p>
                          <w:p w14:paraId="4386F916"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「偏見」</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A0F77" id="正方形/長方形 302" o:spid="_x0000_s1064" style="position:absolute;left:0;text-align:left;margin-left:-9.6pt;margin-top:6.55pt;width:133.5pt;height:4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" fillcolor="window" strokecolor="#f79646" strokeweight="1pt">
                <v:textbox>
                  <w:txbxContent>
                    <w:p w14:paraId="3A2549A4" w14:textId="77777777" w:rsidR="00364906" w:rsidRDefault="00364906" w:rsidP="00AA355F">
                      <w:pPr>
                        <w:jc w:val="center"/>
                        <w:rPr>
                          <w:rFonts w:asciiTheme="majorEastAsia" w:eastAsiaTheme="majorEastAsia" w:hAnsiTheme="majorEastAsia"/>
                        </w:rPr>
                      </w:pPr>
                      <w:r>
                        <w:rPr>
                          <w:rFonts w:asciiTheme="majorEastAsia" w:eastAsiaTheme="majorEastAsia" w:hAnsiTheme="majorEastAsia" w:hint="eastAsia"/>
                        </w:rPr>
                        <w:t>【障がい者に対する</w:t>
                      </w:r>
                    </w:p>
                    <w:p w14:paraId="4386F916"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「偏見」</w:t>
                      </w:r>
                      <w:r w:rsidRPr="00AF36AA">
                        <w:rPr>
                          <w:rFonts w:asciiTheme="majorEastAsia" w:eastAsiaTheme="majorEastAsia" w:hAnsiTheme="majorEastAsia" w:hint="eastAsia"/>
                        </w:rPr>
                        <w:t>】</w:t>
                      </w:r>
                    </w:p>
                  </w:txbxContent>
                </v:textbox>
              </v:rect>
            </w:pict>
          </mc:Fallback>
        </mc:AlternateContent>
      </w:r>
    </w:p>
    <w:p w14:paraId="00E53A05"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71584" behindDoc="0" locked="0" layoutInCell="1" allowOverlap="1" wp14:anchorId="10954910" wp14:editId="4A209812">
                <wp:simplePos x="0" y="0"/>
                <wp:positionH relativeFrom="column">
                  <wp:posOffset>2459355</wp:posOffset>
                </wp:positionH>
                <wp:positionV relativeFrom="paragraph">
                  <wp:posOffset>132080</wp:posOffset>
                </wp:positionV>
                <wp:extent cx="1924050" cy="304800"/>
                <wp:effectExtent l="0" t="0" r="19050" b="19050"/>
                <wp:wrapNone/>
                <wp:docPr id="303" name="正方形/長方形 303"/>
                <wp:cNvGraphicFramePr/>
                <a:graphic xmlns:a="http://schemas.openxmlformats.org/drawingml/2006/main">
                  <a:graphicData uri="http://schemas.microsoft.com/office/word/2010/wordprocessingShape">
                    <wps:wsp>
                      <wps:cNvSpPr/>
                      <wps:spPr>
                        <a:xfrm>
                          <a:off x="0" y="0"/>
                          <a:ext cx="1924050" cy="304800"/>
                        </a:xfrm>
                        <a:prstGeom prst="rect">
                          <a:avLst/>
                        </a:prstGeom>
                        <a:solidFill>
                          <a:sysClr val="window" lastClr="FFFFFF"/>
                        </a:solidFill>
                        <a:ln w="25400" cap="flat" cmpd="sng" algn="ctr">
                          <a:solidFill>
                            <a:srgbClr val="F79646"/>
                          </a:solidFill>
                          <a:prstDash val="solid"/>
                        </a:ln>
                        <a:effectLst/>
                      </wps:spPr>
                      <wps:txbx>
                        <w:txbxContent>
                          <w:p w14:paraId="4711B22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対応方針の検討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54910" id="正方形/長方形 303" o:spid="_x0000_s1065" style="position:absolute;left:0;text-align:left;margin-left:193.65pt;margin-top:10.4pt;width:151.5pt;height:2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" fillcolor="window" strokecolor="#f79646" strokeweight="2pt">
                <v:textbox>
                  <w:txbxContent>
                    <w:p w14:paraId="4711B22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対応方針の検討</w:t>
                      </w:r>
                    </w:p>
                  </w:txbxContent>
                </v:textbox>
              </v:rect>
            </w:pict>
          </mc:Fallback>
        </mc:AlternateContent>
      </w:r>
    </w:p>
    <w:p w14:paraId="74EF904E" w14:textId="6A6B6F5F" w:rsidR="00AA355F" w:rsidRPr="00AF36AA" w:rsidRDefault="001A575D" w:rsidP="00AA355F">
      <w:pPr>
        <w:jc w:val="center"/>
        <w:rPr>
          <w:sz w:val="22"/>
        </w:rPr>
      </w:pPr>
      <w:r>
        <w:rPr>
          <w:noProof/>
          <w:sz w:val="22"/>
        </w:rPr>
        <mc:AlternateContent>
          <mc:Choice Requires="wps">
            <w:drawing>
              <wp:anchor distT="0" distB="0" distL="114300" distR="114300" simplePos="0" relativeHeight="251997184" behindDoc="0" locked="0" layoutInCell="1" allowOverlap="1" wp14:anchorId="21BA2238" wp14:editId="0AB33FDE">
                <wp:simplePos x="0" y="0"/>
                <wp:positionH relativeFrom="column">
                  <wp:posOffset>3259455</wp:posOffset>
                </wp:positionH>
                <wp:positionV relativeFrom="paragraph">
                  <wp:posOffset>212090</wp:posOffset>
                </wp:positionV>
                <wp:extent cx="457200" cy="542925"/>
                <wp:effectExtent l="38100" t="19050" r="19050" b="47625"/>
                <wp:wrapNone/>
                <wp:docPr id="308" name="上下矢印 308"/>
                <wp:cNvGraphicFramePr/>
                <a:graphic xmlns:a="http://schemas.openxmlformats.org/drawingml/2006/main">
                  <a:graphicData uri="http://schemas.microsoft.com/office/word/2010/wordprocessingShape">
                    <wps:wsp>
                      <wps:cNvSpPr/>
                      <wps:spPr>
                        <a:xfrm>
                          <a:off x="0" y="0"/>
                          <a:ext cx="457200" cy="542925"/>
                        </a:xfrm>
                        <a:prstGeom prst="upDownArrow">
                          <a:avLst>
                            <a:gd name="adj1" fmla="val 50000"/>
                            <a:gd name="adj2" fmla="val 30000"/>
                          </a:avLst>
                        </a:prstGeom>
                        <a:solidFill>
                          <a:srgbClr val="92D050"/>
                        </a:solid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6AE7" id="上下矢印 308" o:spid="_x0000_s1026" type="#_x0000_t70" style="position:absolute;left:0;text-align:left;margin-left:256.65pt;margin-top:16.7pt;width:36pt;height:42.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" adj=",5457" fillcolor="#92d050" strokecolor="#00b050" strokeweight="1pt"/>
            </w:pict>
          </mc:Fallback>
        </mc:AlternateContent>
      </w:r>
      <w:r w:rsidRPr="00AF36AA">
        <w:rPr>
          <w:rFonts w:hint="eastAsia"/>
          <w:noProof/>
          <w:sz w:val="22"/>
        </w:rPr>
        <mc:AlternateContent>
          <mc:Choice Requires="wps">
            <w:drawing>
              <wp:anchor distT="0" distB="0" distL="114300" distR="114300" simplePos="0" relativeHeight="251983872" behindDoc="0" locked="0" layoutInCell="1" allowOverlap="1" wp14:anchorId="58F12647" wp14:editId="69A1BEEA">
                <wp:simplePos x="0" y="0"/>
                <wp:positionH relativeFrom="column">
                  <wp:posOffset>5526405</wp:posOffset>
                </wp:positionH>
                <wp:positionV relativeFrom="paragraph">
                  <wp:posOffset>155575</wp:posOffset>
                </wp:positionV>
                <wp:extent cx="0" cy="609600"/>
                <wp:effectExtent l="76200" t="0" r="76200" b="38100"/>
                <wp:wrapNone/>
                <wp:docPr id="309" name="直線矢印コネクタ 309"/>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0F1302" id="直線矢印コネクタ 309" o:spid="_x0000_s1026" type="#_x0000_t32" style="position:absolute;left:0;text-align:left;margin-left:435.15pt;margin-top:12.25pt;width:0;height:4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" strokecolor="#4a7ebb"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78752" behindDoc="0" locked="0" layoutInCell="1" allowOverlap="1" wp14:anchorId="5F76B949" wp14:editId="369C8C6B">
                <wp:simplePos x="0" y="0"/>
                <wp:positionH relativeFrom="column">
                  <wp:posOffset>1706880</wp:posOffset>
                </wp:positionH>
                <wp:positionV relativeFrom="paragraph">
                  <wp:posOffset>140335</wp:posOffset>
                </wp:positionV>
                <wp:extent cx="732791" cy="9525"/>
                <wp:effectExtent l="38100" t="152400" r="0" b="161925"/>
                <wp:wrapNone/>
                <wp:docPr id="304" name="直線矢印コネクタ 304"/>
                <wp:cNvGraphicFramePr/>
                <a:graphic xmlns:a="http://schemas.openxmlformats.org/drawingml/2006/main">
                  <a:graphicData uri="http://schemas.microsoft.com/office/word/2010/wordprocessingShape">
                    <wps:wsp>
                      <wps:cNvCnPr/>
                      <wps:spPr>
                        <a:xfrm flipH="1">
                          <a:off x="0" y="0"/>
                          <a:ext cx="732791" cy="9525"/>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D0A1D1" id="直線矢印コネクタ 304" o:spid="_x0000_s1026" type="#_x0000_t32" style="position:absolute;left:0;text-align:left;margin-left:134.4pt;margin-top:11.05pt;width:57.7pt;height:.75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" strokecolor="#4a7ebb" strokeweight="6pt">
                <v:stroke endarrow="block"/>
              </v:shape>
            </w:pict>
          </mc:Fallback>
        </mc:AlternateContent>
      </w:r>
    </w:p>
    <w:p w14:paraId="257FECE9" w14:textId="48CD5972" w:rsidR="00AA355F" w:rsidRPr="00AF36AA" w:rsidRDefault="001A575D" w:rsidP="00AA355F">
      <w:pPr>
        <w:jc w:val="center"/>
        <w:rPr>
          <w:sz w:val="22"/>
        </w:rPr>
      </w:pPr>
      <w:r w:rsidRPr="00AF36AA">
        <w:rPr>
          <w:noProof/>
          <w:sz w:val="22"/>
        </w:rPr>
        <mc:AlternateContent>
          <mc:Choice Requires="wps">
            <w:drawing>
              <wp:anchor distT="0" distB="0" distL="114300" distR="114300" simplePos="0" relativeHeight="251999232" behindDoc="0" locked="0" layoutInCell="1" allowOverlap="1" wp14:anchorId="1FBE938E" wp14:editId="6764C20C">
                <wp:simplePos x="0" y="0"/>
                <wp:positionH relativeFrom="column">
                  <wp:posOffset>2807335</wp:posOffset>
                </wp:positionH>
                <wp:positionV relativeFrom="paragraph">
                  <wp:posOffset>79375</wp:posOffset>
                </wp:positionV>
                <wp:extent cx="1321435" cy="295275"/>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295275"/>
                        </a:xfrm>
                        <a:prstGeom prst="rect">
                          <a:avLst/>
                        </a:prstGeom>
                        <a:noFill/>
                        <a:ln w="9525">
                          <a:noFill/>
                          <a:miter lim="800000"/>
                          <a:headEnd/>
                          <a:tailEnd/>
                        </a:ln>
                      </wps:spPr>
                      <wps:txbx>
                        <w:txbxContent>
                          <w:p w14:paraId="79C43356" w14:textId="77777777" w:rsidR="00364906" w:rsidRPr="001A575D" w:rsidRDefault="00364906" w:rsidP="00AA355F">
                            <w:pPr>
                              <w:rPr>
                                <w:rFonts w:asciiTheme="majorEastAsia" w:eastAsiaTheme="majorEastAsia" w:hAnsiTheme="majorEastAsia"/>
                                <w:sz w:val="20"/>
                              </w:rPr>
                            </w:pPr>
                            <w:r w:rsidRPr="001A575D">
                              <w:rPr>
                                <w:rFonts w:asciiTheme="majorEastAsia" w:eastAsiaTheme="majorEastAsia" w:hAnsiTheme="majorEastAsia" w:hint="eastAsia"/>
                                <w:sz w:val="20"/>
                              </w:rPr>
                              <w:t>市町村と府の連携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E938E" id="_x0000_s1066" type="#_x0000_t202" style="position:absolute;left:0;text-align:left;margin-left:221.05pt;margin-top:6.25pt;width:104.05pt;height:23.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" filled="f" stroked="f">
                <v:textbox>
                  <w:txbxContent>
                    <w:p w14:paraId="79C43356" w14:textId="77777777" w:rsidR="00364906" w:rsidRPr="001A575D" w:rsidRDefault="00364906" w:rsidP="00AA355F">
                      <w:pPr>
                        <w:rPr>
                          <w:rFonts w:asciiTheme="majorEastAsia" w:eastAsiaTheme="majorEastAsia" w:hAnsiTheme="majorEastAsia"/>
                          <w:sz w:val="20"/>
                        </w:rPr>
                      </w:pPr>
                      <w:r w:rsidRPr="001A575D">
                        <w:rPr>
                          <w:rFonts w:asciiTheme="majorEastAsia" w:eastAsiaTheme="majorEastAsia" w:hAnsiTheme="majorEastAsia" w:hint="eastAsia"/>
                          <w:sz w:val="20"/>
                        </w:rPr>
                        <w:t>市町村と府の連携</w:t>
                      </w:r>
                    </w:p>
                  </w:txbxContent>
                </v:textbox>
              </v:shape>
            </w:pict>
          </mc:Fallback>
        </mc:AlternateContent>
      </w:r>
      <w:r w:rsidR="00AA355F" w:rsidRPr="00AF36AA">
        <w:rPr>
          <w:noProof/>
          <w:sz w:val="22"/>
        </w:rPr>
        <mc:AlternateContent>
          <mc:Choice Requires="wps">
            <w:drawing>
              <wp:anchor distT="0" distB="0" distL="114300" distR="114300" simplePos="0" relativeHeight="251986944" behindDoc="0" locked="0" layoutInCell="1" allowOverlap="1" wp14:anchorId="2863CEBB" wp14:editId="08ED5963">
                <wp:simplePos x="0" y="0"/>
                <wp:positionH relativeFrom="column">
                  <wp:posOffset>1240155</wp:posOffset>
                </wp:positionH>
                <wp:positionV relativeFrom="paragraph">
                  <wp:posOffset>102234</wp:posOffset>
                </wp:positionV>
                <wp:extent cx="1200150" cy="447675"/>
                <wp:effectExtent l="0" t="228600" r="19050" b="2857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47675"/>
                        </a:xfrm>
                        <a:prstGeom prst="callout1">
                          <a:avLst>
                            <a:gd name="adj1" fmla="val 7920"/>
                            <a:gd name="adj2" fmla="val 49604"/>
                            <a:gd name="adj3" fmla="val -47247"/>
                            <a:gd name="adj4" fmla="val 75160"/>
                          </a:avLst>
                        </a:prstGeom>
                        <a:solidFill>
                          <a:srgbClr val="FFFFFF">
                            <a:alpha val="50000"/>
                          </a:srgbClr>
                        </a:solidFill>
                        <a:ln w="9525">
                          <a:solidFill>
                            <a:sysClr val="windowText" lastClr="000000"/>
                          </a:solidFill>
                          <a:miter lim="800000"/>
                          <a:headEnd/>
                          <a:tailEnd/>
                        </a:ln>
                      </wps:spPr>
                      <wps:txbx>
                        <w:txbxContent>
                          <w:p w14:paraId="65D424E4" w14:textId="77777777" w:rsidR="00364906" w:rsidRDefault="00364906" w:rsidP="00AA355F">
                            <w:pPr>
                              <w:spacing w:line="0" w:lineRule="atLeast"/>
                              <w:rPr>
                                <w:rFonts w:asciiTheme="majorEastAsia" w:eastAsiaTheme="majorEastAsia" w:hAnsiTheme="majorEastAsia"/>
                                <w:sz w:val="18"/>
                              </w:rPr>
                            </w:pPr>
                            <w:r w:rsidRPr="00AF36AA">
                              <w:rPr>
                                <w:rFonts w:asciiTheme="majorEastAsia" w:eastAsiaTheme="majorEastAsia" w:hAnsiTheme="majorEastAsia" w:hint="eastAsia"/>
                                <w:sz w:val="18"/>
                              </w:rPr>
                              <w:t>指導的な対応</w:t>
                            </w:r>
                          </w:p>
                          <w:p w14:paraId="169838BD" w14:textId="77777777" w:rsidR="00364906" w:rsidRPr="00AF36AA" w:rsidRDefault="00364906" w:rsidP="00AA355F">
                            <w:pPr>
                              <w:spacing w:line="0" w:lineRule="atLeast"/>
                              <w:rPr>
                                <w:rFonts w:asciiTheme="majorEastAsia" w:eastAsiaTheme="majorEastAsia" w:hAnsiTheme="majorEastAsia"/>
                                <w:sz w:val="18"/>
                              </w:rPr>
                            </w:pPr>
                            <w:r w:rsidRPr="00AF36AA">
                              <w:rPr>
                                <w:rFonts w:asciiTheme="majorEastAsia" w:eastAsiaTheme="majorEastAsia" w:hAnsiTheme="majorEastAsia" w:hint="eastAsia"/>
                                <w:sz w:val="18"/>
                              </w:rPr>
                              <w:t>改善の求め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3CEBB"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67" type="#_x0000_t41" style="position:absolute;left:0;text-align:left;margin-left:97.65pt;margin-top:8.05pt;width:94.5pt;height:35.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" adj="16235,-10205,10714,1711" strokecolor="windowText">
                <v:fill opacity="32896f"/>
                <v:path arrowok="f"/>
                <v:textbox>
                  <w:txbxContent>
                    <w:p w14:paraId="65D424E4" w14:textId="77777777" w:rsidR="00364906" w:rsidRDefault="00364906" w:rsidP="00AA355F">
                      <w:pPr>
                        <w:spacing w:line="0" w:lineRule="atLeast"/>
                        <w:rPr>
                          <w:rFonts w:asciiTheme="majorEastAsia" w:eastAsiaTheme="majorEastAsia" w:hAnsiTheme="majorEastAsia"/>
                          <w:sz w:val="18"/>
                        </w:rPr>
                      </w:pPr>
                      <w:r w:rsidRPr="00AF36AA">
                        <w:rPr>
                          <w:rFonts w:asciiTheme="majorEastAsia" w:eastAsiaTheme="majorEastAsia" w:hAnsiTheme="majorEastAsia" w:hint="eastAsia"/>
                          <w:sz w:val="18"/>
                        </w:rPr>
                        <w:t>指導的な対応</w:t>
                      </w:r>
                    </w:p>
                    <w:p w14:paraId="169838BD" w14:textId="77777777" w:rsidR="00364906" w:rsidRPr="00AF36AA" w:rsidRDefault="00364906" w:rsidP="00AA355F">
                      <w:pPr>
                        <w:spacing w:line="0" w:lineRule="atLeast"/>
                        <w:rPr>
                          <w:rFonts w:asciiTheme="majorEastAsia" w:eastAsiaTheme="majorEastAsia" w:hAnsiTheme="majorEastAsia"/>
                          <w:sz w:val="18"/>
                        </w:rPr>
                      </w:pPr>
                      <w:r w:rsidRPr="00AF36AA">
                        <w:rPr>
                          <w:rFonts w:asciiTheme="majorEastAsia" w:eastAsiaTheme="majorEastAsia" w:hAnsiTheme="majorEastAsia" w:hint="eastAsia"/>
                          <w:sz w:val="18"/>
                        </w:rPr>
                        <w:t>改善の求め</w:t>
                      </w:r>
                    </w:p>
                  </w:txbxContent>
                </v:textbox>
                <o:callout v:ext="edit" minusx="t"/>
              </v:shape>
            </w:pict>
          </mc:Fallback>
        </mc:AlternateContent>
      </w:r>
      <w:r w:rsidR="00AA355F" w:rsidRPr="00AF36AA">
        <w:rPr>
          <w:rFonts w:hint="eastAsia"/>
          <w:noProof/>
          <w:sz w:val="22"/>
        </w:rPr>
        <mc:AlternateContent>
          <mc:Choice Requires="wps">
            <w:drawing>
              <wp:anchor distT="0" distB="0" distL="114300" distR="114300" simplePos="0" relativeHeight="251982848" behindDoc="0" locked="0" layoutInCell="1" allowOverlap="1" wp14:anchorId="5010B79E" wp14:editId="3329DFBD">
                <wp:simplePos x="0" y="0"/>
                <wp:positionH relativeFrom="column">
                  <wp:posOffset>1116330</wp:posOffset>
                </wp:positionH>
                <wp:positionV relativeFrom="paragraph">
                  <wp:posOffset>79375</wp:posOffset>
                </wp:positionV>
                <wp:extent cx="0" cy="619125"/>
                <wp:effectExtent l="76200" t="0" r="76200" b="47625"/>
                <wp:wrapNone/>
                <wp:docPr id="312" name="直線矢印コネクタ 312"/>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B98B21" id="直線矢印コネクタ 312" o:spid="_x0000_s1026" type="#_x0000_t32" style="position:absolute;left:0;text-align:left;margin-left:87.9pt;margin-top:6.25pt;width:0;height:48.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" strokecolor="#4a7ebb"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81824" behindDoc="0" locked="0" layoutInCell="1" allowOverlap="1" wp14:anchorId="23854E78" wp14:editId="4C200F8F">
                <wp:simplePos x="0" y="0"/>
                <wp:positionH relativeFrom="column">
                  <wp:posOffset>297180</wp:posOffset>
                </wp:positionH>
                <wp:positionV relativeFrom="paragraph">
                  <wp:posOffset>75565</wp:posOffset>
                </wp:positionV>
                <wp:extent cx="9525" cy="656590"/>
                <wp:effectExtent l="152400" t="19050" r="85725" b="48260"/>
                <wp:wrapNone/>
                <wp:docPr id="313" name="直線矢印コネクタ 313"/>
                <wp:cNvGraphicFramePr/>
                <a:graphic xmlns:a="http://schemas.openxmlformats.org/drawingml/2006/main">
                  <a:graphicData uri="http://schemas.microsoft.com/office/word/2010/wordprocessingShape">
                    <wps:wsp>
                      <wps:cNvCnPr/>
                      <wps:spPr>
                        <a:xfrm flipH="1">
                          <a:off x="0" y="0"/>
                          <a:ext cx="9525" cy="656590"/>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0C7BA6" id="直線矢印コネクタ 313" o:spid="_x0000_s1026" type="#_x0000_t32" style="position:absolute;left:0;text-align:left;margin-left:23.4pt;margin-top:5.95pt;width:.75pt;height:51.7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" strokecolor="#4a7ebb"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87968" behindDoc="0" locked="0" layoutInCell="1" allowOverlap="1" wp14:anchorId="0501C31C" wp14:editId="2FA6BAB3">
                <wp:simplePos x="0" y="0"/>
                <wp:positionH relativeFrom="column">
                  <wp:posOffset>2211705</wp:posOffset>
                </wp:positionH>
                <wp:positionV relativeFrom="paragraph">
                  <wp:posOffset>75564</wp:posOffset>
                </wp:positionV>
                <wp:extent cx="322580" cy="866776"/>
                <wp:effectExtent l="0" t="0" r="20320" b="28575"/>
                <wp:wrapNone/>
                <wp:docPr id="314" name="曲折矢印 314"/>
                <wp:cNvGraphicFramePr/>
                <a:graphic xmlns:a="http://schemas.openxmlformats.org/drawingml/2006/main">
                  <a:graphicData uri="http://schemas.microsoft.com/office/word/2010/wordprocessingShape">
                    <wps:wsp>
                      <wps:cNvSpPr/>
                      <wps:spPr>
                        <a:xfrm rot="10800000">
                          <a:off x="0" y="0"/>
                          <a:ext cx="322580" cy="866776"/>
                        </a:xfrm>
                        <a:prstGeom prst="bentArrow">
                          <a:avLst>
                            <a:gd name="adj1" fmla="val 8167"/>
                            <a:gd name="adj2" fmla="val 16275"/>
                            <a:gd name="adj3" fmla="val 15028"/>
                            <a:gd name="adj4" fmla="val 2892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600F6" id="曲折矢印 314" o:spid="_x0000_s1026" style="position:absolute;left:0;text-align:left;margin-left:174.15pt;margin-top:5.95pt;width:25.4pt;height:68.25pt;rotation:18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580,86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" path="m,866776l,132624c,81097,41770,39327,93297,39327r180806,l274103,r48477,52500l274103,105000r,-39328l93297,65672v-36976,,-66951,29975,-66951,66951c26346,377341,26345,622058,26345,866776l,866776xe" fillcolor="#4f81bd" strokecolor="#385d8a" strokeweight="2pt">
                <v:path arrowok="t" o:connecttype="custom" o:connectlocs="0,866776;0,132624;93297,39327;274103,39327;274103,0;322580,52500;274103,105000;274103,65672;93297,65672;26346,132623;26345,866776;0,866776" o:connectangles="0,0,0,0,0,0,0,0,0,0,0,0"/>
              </v:shape>
            </w:pict>
          </mc:Fallback>
        </mc:AlternateContent>
      </w:r>
    </w:p>
    <w:p w14:paraId="37B06D27" w14:textId="02614AA4" w:rsidR="00AA355F" w:rsidRPr="00AF36AA" w:rsidRDefault="00AA355F" w:rsidP="00AA355F">
      <w:pPr>
        <w:jc w:val="center"/>
        <w:rPr>
          <w:sz w:val="22"/>
        </w:rPr>
      </w:pPr>
      <w:r w:rsidRPr="00AF36AA">
        <w:rPr>
          <w:noProof/>
          <w:sz w:val="22"/>
        </w:rPr>
        <mc:AlternateContent>
          <mc:Choice Requires="wps">
            <w:drawing>
              <wp:anchor distT="0" distB="0" distL="114300" distR="114300" simplePos="0" relativeHeight="251988992" behindDoc="0" locked="0" layoutInCell="1" allowOverlap="1" wp14:anchorId="2A554157" wp14:editId="23B8780E">
                <wp:simplePos x="0" y="0"/>
                <wp:positionH relativeFrom="column">
                  <wp:posOffset>1125855</wp:posOffset>
                </wp:positionH>
                <wp:positionV relativeFrom="paragraph">
                  <wp:posOffset>178435</wp:posOffset>
                </wp:positionV>
                <wp:extent cx="1333500" cy="304165"/>
                <wp:effectExtent l="0" t="0" r="11430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165"/>
                        </a:xfrm>
                        <a:prstGeom prst="callout1">
                          <a:avLst>
                            <a:gd name="adj1" fmla="val 53197"/>
                            <a:gd name="adj2" fmla="val 88810"/>
                            <a:gd name="adj3" fmla="val 56133"/>
                            <a:gd name="adj4" fmla="val 106667"/>
                          </a:avLst>
                        </a:prstGeom>
                        <a:noFill/>
                        <a:ln w="12700">
                          <a:solidFill>
                            <a:sysClr val="windowText" lastClr="000000"/>
                          </a:solidFill>
                          <a:miter lim="800000"/>
                          <a:headEnd/>
                          <a:tailEnd/>
                        </a:ln>
                      </wps:spPr>
                      <wps:txbx>
                        <w:txbxContent>
                          <w:p w14:paraId="4C35513C" w14:textId="77777777" w:rsidR="00364906" w:rsidRPr="00AF36AA" w:rsidRDefault="00364906" w:rsidP="00AA355F">
                            <w:pPr>
                              <w:rPr>
                                <w:rFonts w:asciiTheme="majorEastAsia" w:eastAsiaTheme="majorEastAsia" w:hAnsiTheme="majorEastAsia"/>
                                <w:sz w:val="18"/>
                              </w:rPr>
                            </w:pPr>
                            <w:r w:rsidRPr="00AF36AA">
                              <w:rPr>
                                <w:rFonts w:asciiTheme="majorEastAsia" w:eastAsiaTheme="majorEastAsia" w:hAnsiTheme="majorEastAsia" w:hint="eastAsia"/>
                                <w:sz w:val="18"/>
                              </w:rPr>
                              <w:t>上層部への働きかけ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4157" id="_x0000_s1068" type="#_x0000_t41" style="position:absolute;left:0;text-align:left;margin-left:88.65pt;margin-top:14.05pt;width:105pt;height:23.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" adj="23040,12125,19183,11491" filled="f" strokecolor="windowText" strokeweight="1pt">
                <v:path arrowok="f"/>
                <v:textbox>
                  <w:txbxContent>
                    <w:p w14:paraId="4C35513C" w14:textId="77777777" w:rsidR="00364906" w:rsidRPr="00AF36AA" w:rsidRDefault="00364906" w:rsidP="00AA355F">
                      <w:pPr>
                        <w:rPr>
                          <w:rFonts w:asciiTheme="majorEastAsia" w:eastAsiaTheme="majorEastAsia" w:hAnsiTheme="majorEastAsia"/>
                          <w:sz w:val="18"/>
                        </w:rPr>
                      </w:pPr>
                      <w:r w:rsidRPr="00AF36AA">
                        <w:rPr>
                          <w:rFonts w:asciiTheme="majorEastAsia" w:eastAsiaTheme="majorEastAsia" w:hAnsiTheme="majorEastAsia" w:hint="eastAsia"/>
                          <w:sz w:val="18"/>
                        </w:rPr>
                        <w:t>上層部への働きかけ</w:t>
                      </w:r>
                    </w:p>
                  </w:txbxContent>
                </v:textbox>
                <o:callout v:ext="edit" minusx="t" minusy="t"/>
              </v:shape>
            </w:pict>
          </mc:Fallback>
        </mc:AlternateContent>
      </w:r>
    </w:p>
    <w:p w14:paraId="06584817" w14:textId="688A43ED" w:rsidR="00AA355F" w:rsidRPr="00AF36AA" w:rsidRDefault="001A575D" w:rsidP="00AA355F">
      <w:pPr>
        <w:jc w:val="center"/>
        <w:rPr>
          <w:sz w:val="22"/>
        </w:rPr>
      </w:pPr>
      <w:r>
        <w:rPr>
          <w:noProof/>
          <w:sz w:val="22"/>
        </w:rPr>
        <mc:AlternateContent>
          <mc:Choice Requires="wps">
            <w:drawing>
              <wp:anchor distT="0" distB="0" distL="114300" distR="114300" simplePos="0" relativeHeight="251996160" behindDoc="0" locked="0" layoutInCell="1" allowOverlap="1" wp14:anchorId="71B3B730" wp14:editId="319E5751">
                <wp:simplePos x="0" y="0"/>
                <wp:positionH relativeFrom="column">
                  <wp:posOffset>2697480</wp:posOffset>
                </wp:positionH>
                <wp:positionV relativeFrom="paragraph">
                  <wp:posOffset>69850</wp:posOffset>
                </wp:positionV>
                <wp:extent cx="1701800" cy="1152525"/>
                <wp:effectExtent l="0" t="0" r="12700" b="28575"/>
                <wp:wrapNone/>
                <wp:docPr id="317" name="正方形/長方形 317"/>
                <wp:cNvGraphicFramePr/>
                <a:graphic xmlns:a="http://schemas.openxmlformats.org/drawingml/2006/main">
                  <a:graphicData uri="http://schemas.microsoft.com/office/word/2010/wordprocessingShape">
                    <wps:wsp>
                      <wps:cNvSpPr/>
                      <wps:spPr>
                        <a:xfrm>
                          <a:off x="0" y="0"/>
                          <a:ext cx="1701800" cy="1152525"/>
                        </a:xfrm>
                        <a:prstGeom prst="rect">
                          <a:avLst/>
                        </a:prstGeom>
                        <a:solidFill>
                          <a:srgbClr val="92D050"/>
                        </a:solidFill>
                        <a:ln w="25400" cap="flat" cmpd="sng" algn="ctr">
                          <a:solidFill>
                            <a:srgbClr val="00B050"/>
                          </a:solidFill>
                          <a:prstDash val="solid"/>
                        </a:ln>
                        <a:effectLst/>
                      </wps:spPr>
                      <wps:txbx>
                        <w:txbxContent>
                          <w:p w14:paraId="21BB9B05" w14:textId="77777777" w:rsidR="00364906" w:rsidRDefault="00364906" w:rsidP="00AA355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23460A">
                              <w:rPr>
                                <w:rFonts w:asciiTheme="majorEastAsia" w:eastAsiaTheme="majorEastAsia" w:hAnsiTheme="majorEastAsia" w:hint="eastAsia"/>
                                <w:color w:val="000000" w:themeColor="text1"/>
                              </w:rPr>
                              <w:t>市町村</w:t>
                            </w:r>
                            <w:r>
                              <w:rPr>
                                <w:rFonts w:asciiTheme="majorEastAsia" w:eastAsiaTheme="majorEastAsia" w:hAnsiTheme="majorEastAsia" w:hint="eastAsia"/>
                                <w:color w:val="000000" w:themeColor="text1"/>
                              </w:rPr>
                              <w:t>の対応】</w:t>
                            </w:r>
                          </w:p>
                          <w:p w14:paraId="228879FF" w14:textId="77777777" w:rsidR="001A575D" w:rsidRDefault="001A575D" w:rsidP="00AA355F">
                            <w:pPr>
                              <w:jc w:val="center"/>
                              <w:rPr>
                                <w:rFonts w:asciiTheme="majorEastAsia" w:eastAsiaTheme="majorEastAsia" w:hAnsiTheme="majorEastAsia"/>
                                <w:color w:val="000000" w:themeColor="text1"/>
                              </w:rPr>
                            </w:pPr>
                          </w:p>
                          <w:p w14:paraId="6E4C6CD2" w14:textId="77777777" w:rsidR="001A575D" w:rsidRDefault="001A575D" w:rsidP="00AA355F">
                            <w:pPr>
                              <w:jc w:val="center"/>
                              <w:rPr>
                                <w:rFonts w:asciiTheme="majorEastAsia" w:eastAsiaTheme="majorEastAsia" w:hAnsiTheme="majorEastAsia"/>
                                <w:color w:val="000000" w:themeColor="text1"/>
                              </w:rPr>
                            </w:pPr>
                          </w:p>
                          <w:p w14:paraId="04F794CD" w14:textId="77777777" w:rsidR="001A575D" w:rsidRDefault="001A575D" w:rsidP="00AA355F">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3B730" id="正方形/長方形 317" o:spid="_x0000_s1069" style="position:absolute;left:0;text-align:left;margin-left:212.4pt;margin-top:5.5pt;width:134pt;height:90.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" fillcolor="#92d050" strokecolor="#00b050" strokeweight="2pt">
                <v:textbox>
                  <w:txbxContent>
                    <w:p w14:paraId="21BB9B05" w14:textId="77777777" w:rsidR="00364906" w:rsidRDefault="00364906" w:rsidP="00AA355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23460A">
                        <w:rPr>
                          <w:rFonts w:asciiTheme="majorEastAsia" w:eastAsiaTheme="majorEastAsia" w:hAnsiTheme="majorEastAsia" w:hint="eastAsia"/>
                          <w:color w:val="000000" w:themeColor="text1"/>
                        </w:rPr>
                        <w:t>市町村</w:t>
                      </w:r>
                      <w:r>
                        <w:rPr>
                          <w:rFonts w:asciiTheme="majorEastAsia" w:eastAsiaTheme="majorEastAsia" w:hAnsiTheme="majorEastAsia" w:hint="eastAsia"/>
                          <w:color w:val="000000" w:themeColor="text1"/>
                        </w:rPr>
                        <w:t>の対応】</w:t>
                      </w:r>
                    </w:p>
                    <w:p w14:paraId="228879FF" w14:textId="77777777" w:rsidR="001A575D" w:rsidRDefault="001A575D" w:rsidP="00AA355F">
                      <w:pPr>
                        <w:jc w:val="center"/>
                        <w:rPr>
                          <w:rFonts w:asciiTheme="majorEastAsia" w:eastAsiaTheme="majorEastAsia" w:hAnsiTheme="majorEastAsia"/>
                          <w:color w:val="000000" w:themeColor="text1"/>
                        </w:rPr>
                      </w:pPr>
                    </w:p>
                    <w:p w14:paraId="6E4C6CD2" w14:textId="77777777" w:rsidR="001A575D" w:rsidRDefault="001A575D" w:rsidP="00AA355F">
                      <w:pPr>
                        <w:jc w:val="center"/>
                        <w:rPr>
                          <w:rFonts w:asciiTheme="majorEastAsia" w:eastAsiaTheme="majorEastAsia" w:hAnsiTheme="majorEastAsia"/>
                          <w:color w:val="000000" w:themeColor="text1"/>
                        </w:rPr>
                      </w:pPr>
                    </w:p>
                    <w:p w14:paraId="04F794CD" w14:textId="77777777" w:rsidR="001A575D" w:rsidRDefault="001A575D" w:rsidP="00AA355F">
                      <w:pPr>
                        <w:jc w:val="center"/>
                        <w:rPr>
                          <w:rFonts w:asciiTheme="majorEastAsia" w:eastAsiaTheme="majorEastAsia" w:hAnsiTheme="majorEastAsia"/>
                          <w:color w:val="000000" w:themeColor="text1"/>
                        </w:rPr>
                      </w:pPr>
                    </w:p>
                  </w:txbxContent>
                </v:textbox>
              </v:rect>
            </w:pict>
          </mc:Fallback>
        </mc:AlternateContent>
      </w:r>
      <w:r w:rsidRPr="00AF36AA">
        <w:rPr>
          <w:rFonts w:hint="eastAsia"/>
          <w:noProof/>
          <w:sz w:val="22"/>
        </w:rPr>
        <mc:AlternateContent>
          <mc:Choice Requires="wps">
            <w:drawing>
              <wp:anchor distT="0" distB="0" distL="114300" distR="114300" simplePos="0" relativeHeight="251954176" behindDoc="0" locked="0" layoutInCell="1" allowOverlap="1" wp14:anchorId="76E27591" wp14:editId="1B5CBB75">
                <wp:simplePos x="0" y="0"/>
                <wp:positionH relativeFrom="column">
                  <wp:posOffset>4815840</wp:posOffset>
                </wp:positionH>
                <wp:positionV relativeFrom="paragraph">
                  <wp:posOffset>75565</wp:posOffset>
                </wp:positionV>
                <wp:extent cx="1409700" cy="619760"/>
                <wp:effectExtent l="0" t="0" r="19050" b="27940"/>
                <wp:wrapNone/>
                <wp:docPr id="316" name="正方形/長方形 316"/>
                <wp:cNvGraphicFramePr/>
                <a:graphic xmlns:a="http://schemas.openxmlformats.org/drawingml/2006/main">
                  <a:graphicData uri="http://schemas.microsoft.com/office/word/2010/wordprocessingShape">
                    <wps:wsp>
                      <wps:cNvSpPr/>
                      <wps:spPr>
                        <a:xfrm>
                          <a:off x="0" y="0"/>
                          <a:ext cx="1409700" cy="619760"/>
                        </a:xfrm>
                        <a:prstGeom prst="rect">
                          <a:avLst/>
                        </a:prstGeom>
                        <a:solidFill>
                          <a:sysClr val="window" lastClr="FFFFFF"/>
                        </a:solidFill>
                        <a:ln w="25400" cap="flat" cmpd="sng" algn="ctr">
                          <a:solidFill>
                            <a:srgbClr val="F79646"/>
                          </a:solidFill>
                          <a:prstDash val="solid"/>
                        </a:ln>
                        <a:effectLst/>
                      </wps:spPr>
                      <wps:txbx>
                        <w:txbxContent>
                          <w:p w14:paraId="504382EC"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【相談員</w:t>
                            </w:r>
                            <w:r>
                              <w:rPr>
                                <w:rFonts w:asciiTheme="majorEastAsia" w:eastAsiaTheme="majorEastAsia" w:hAnsiTheme="majorEastAsia" w:hint="eastAsia"/>
                              </w:rPr>
                              <w:t>関与</w:t>
                            </w:r>
                            <w:r w:rsidRPr="00AF36AA">
                              <w:rPr>
                                <w:rFonts w:asciiTheme="majorEastAsia" w:eastAsiaTheme="majorEastAsia" w:hAnsiTheme="majorEastAsia" w:hint="eastAsia"/>
                              </w:rPr>
                              <w:t>時の</w:t>
                            </w:r>
                          </w:p>
                          <w:p w14:paraId="49027D69"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感謝と安心】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27591" id="正方形/長方形 316" o:spid="_x0000_s1070" style="position:absolute;left:0;text-align:left;margin-left:379.2pt;margin-top:5.95pt;width:111pt;height:48.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" fillcolor="window" strokecolor="#f79646" strokeweight="2pt">
                <v:textbox>
                  <w:txbxContent>
                    <w:p w14:paraId="504382EC"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【相談員</w:t>
                      </w:r>
                      <w:r>
                        <w:rPr>
                          <w:rFonts w:asciiTheme="majorEastAsia" w:eastAsiaTheme="majorEastAsia" w:hAnsiTheme="majorEastAsia" w:hint="eastAsia"/>
                        </w:rPr>
                        <w:t>関与</w:t>
                      </w:r>
                      <w:r w:rsidRPr="00AF36AA">
                        <w:rPr>
                          <w:rFonts w:asciiTheme="majorEastAsia" w:eastAsiaTheme="majorEastAsia" w:hAnsiTheme="majorEastAsia" w:hint="eastAsia"/>
                        </w:rPr>
                        <w:t>時の</w:t>
                      </w:r>
                    </w:p>
                    <w:p w14:paraId="49027D69"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感謝と安心】</w:t>
                      </w:r>
                    </w:p>
                  </w:txbxContent>
                </v:textbox>
              </v:rect>
            </w:pict>
          </mc:Fallback>
        </mc:AlternateContent>
      </w:r>
    </w:p>
    <w:p w14:paraId="03D24272" w14:textId="331B3270"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80800" behindDoc="0" locked="0" layoutInCell="1" allowOverlap="1" wp14:anchorId="6E83BAE9" wp14:editId="5BC81923">
                <wp:simplePos x="0" y="0"/>
                <wp:positionH relativeFrom="column">
                  <wp:posOffset>868680</wp:posOffset>
                </wp:positionH>
                <wp:positionV relativeFrom="paragraph">
                  <wp:posOffset>12700</wp:posOffset>
                </wp:positionV>
                <wp:extent cx="1343025" cy="323850"/>
                <wp:effectExtent l="0" t="0" r="28575" b="19050"/>
                <wp:wrapNone/>
                <wp:docPr id="319" name="正方形/長方形 319"/>
                <wp:cNvGraphicFramePr/>
                <a:graphic xmlns:a="http://schemas.openxmlformats.org/drawingml/2006/main">
                  <a:graphicData uri="http://schemas.microsoft.com/office/word/2010/wordprocessingShape">
                    <wps:wsp>
                      <wps:cNvSpPr/>
                      <wps:spPr>
                        <a:xfrm>
                          <a:off x="0" y="0"/>
                          <a:ext cx="1343025" cy="323850"/>
                        </a:xfrm>
                        <a:prstGeom prst="rect">
                          <a:avLst/>
                        </a:prstGeom>
                        <a:solidFill>
                          <a:sysClr val="window" lastClr="FFFFFF"/>
                        </a:solidFill>
                        <a:ln w="25400" cap="flat" cmpd="sng" algn="ctr">
                          <a:solidFill>
                            <a:srgbClr val="F79646"/>
                          </a:solidFill>
                          <a:prstDash val="solid"/>
                        </a:ln>
                        <a:effectLst/>
                      </wps:spPr>
                      <wps:txbx>
                        <w:txbxContent>
                          <w:p w14:paraId="122CF8E2"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【「頑な」</w:t>
                            </w:r>
                            <w:r>
                              <w:rPr>
                                <w:rFonts w:asciiTheme="majorEastAsia" w:eastAsiaTheme="majorEastAsia" w:hAnsiTheme="majorEastAsia" w:hint="eastAsia"/>
                              </w:rPr>
                              <w:t>な対応</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3BAE9" id="正方形/長方形 319" o:spid="_x0000_s1071" style="position:absolute;left:0;text-align:left;margin-left:68.4pt;margin-top:1pt;width:105.75pt;height:2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" fillcolor="window" strokecolor="#f79646" strokeweight="2pt">
                <v:textbox>
                  <w:txbxContent>
                    <w:p w14:paraId="122CF8E2"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【「頑な」</w:t>
                      </w:r>
                      <w:r>
                        <w:rPr>
                          <w:rFonts w:asciiTheme="majorEastAsia" w:eastAsiaTheme="majorEastAsia" w:hAnsiTheme="majorEastAsia" w:hint="eastAsia"/>
                        </w:rPr>
                        <w:t>な対応</w:t>
                      </w:r>
                      <w:r w:rsidRPr="00AF36AA">
                        <w:rPr>
                          <w:rFonts w:asciiTheme="majorEastAsia" w:eastAsiaTheme="majorEastAsia" w:hAnsiTheme="majorEastAsia" w:hint="eastAsia"/>
                        </w:rPr>
                        <w:t>】</w:t>
                      </w:r>
                    </w:p>
                  </w:txbxContent>
                </v:textbox>
              </v:rect>
            </w:pict>
          </mc:Fallback>
        </mc:AlternateContent>
      </w:r>
      <w:r w:rsidRPr="00AF36AA">
        <w:rPr>
          <w:rFonts w:hint="eastAsia"/>
          <w:noProof/>
          <w:sz w:val="22"/>
        </w:rPr>
        <mc:AlternateContent>
          <mc:Choice Requires="wps">
            <w:drawing>
              <wp:anchor distT="0" distB="0" distL="114300" distR="114300" simplePos="0" relativeHeight="251979776" behindDoc="0" locked="0" layoutInCell="1" allowOverlap="1" wp14:anchorId="627B14BD" wp14:editId="26D775AC">
                <wp:simplePos x="0" y="0"/>
                <wp:positionH relativeFrom="column">
                  <wp:posOffset>-213360</wp:posOffset>
                </wp:positionH>
                <wp:positionV relativeFrom="paragraph">
                  <wp:posOffset>13335</wp:posOffset>
                </wp:positionV>
                <wp:extent cx="995680" cy="304800"/>
                <wp:effectExtent l="0" t="0" r="13970" b="19050"/>
                <wp:wrapNone/>
                <wp:docPr id="320" name="正方形/長方形 320"/>
                <wp:cNvGraphicFramePr/>
                <a:graphic xmlns:a="http://schemas.openxmlformats.org/drawingml/2006/main">
                  <a:graphicData uri="http://schemas.microsoft.com/office/word/2010/wordprocessingShape">
                    <wps:wsp>
                      <wps:cNvSpPr/>
                      <wps:spPr>
                        <a:xfrm>
                          <a:off x="0" y="0"/>
                          <a:ext cx="995680" cy="304800"/>
                        </a:xfrm>
                        <a:prstGeom prst="rect">
                          <a:avLst/>
                        </a:prstGeom>
                        <a:solidFill>
                          <a:sysClr val="window" lastClr="FFFFFF"/>
                        </a:solidFill>
                        <a:ln w="25400" cap="flat" cmpd="sng" algn="ctr">
                          <a:solidFill>
                            <a:srgbClr val="F79646"/>
                          </a:solidFill>
                          <a:prstDash val="solid"/>
                        </a:ln>
                        <a:effectLst/>
                      </wps:spPr>
                      <wps:txbx>
                        <w:txbxContent>
                          <w:p w14:paraId="68D17835"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反省・謝罪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B14BD" id="正方形/長方形 320" o:spid="_x0000_s1072" style="position:absolute;left:0;text-align:left;margin-left:-16.8pt;margin-top:1.05pt;width:78.4pt;height:24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" fillcolor="window" strokecolor="#f79646" strokeweight="2pt">
                <v:textbox>
                  <w:txbxContent>
                    <w:p w14:paraId="68D17835"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反省・謝罪</w:t>
                      </w:r>
                    </w:p>
                  </w:txbxContent>
                </v:textbox>
              </v:rect>
            </w:pict>
          </mc:Fallback>
        </mc:AlternateContent>
      </w:r>
    </w:p>
    <w:p w14:paraId="344BC9B6" w14:textId="356AC303" w:rsidR="00AA355F" w:rsidRPr="00AF36AA" w:rsidRDefault="001A575D" w:rsidP="00AA355F">
      <w:pPr>
        <w:jc w:val="center"/>
        <w:rPr>
          <w:sz w:val="22"/>
        </w:rPr>
      </w:pPr>
      <w:r>
        <w:rPr>
          <w:rFonts w:hint="eastAsia"/>
          <w:noProof/>
          <w:sz w:val="22"/>
        </w:rPr>
        <mc:AlternateContent>
          <mc:Choice Requires="wps">
            <w:drawing>
              <wp:anchor distT="0" distB="0" distL="114300" distR="114300" simplePos="0" relativeHeight="252000256" behindDoc="0" locked="0" layoutInCell="1" allowOverlap="1" wp14:anchorId="2CC7AC4B" wp14:editId="267945C2">
                <wp:simplePos x="0" y="0"/>
                <wp:positionH relativeFrom="column">
                  <wp:posOffset>2878455</wp:posOffset>
                </wp:positionH>
                <wp:positionV relativeFrom="paragraph">
                  <wp:posOffset>31750</wp:posOffset>
                </wp:positionV>
                <wp:extent cx="1418590" cy="533400"/>
                <wp:effectExtent l="0" t="0" r="10160" b="19050"/>
                <wp:wrapNone/>
                <wp:docPr id="7" name="正方形/長方形 7"/>
                <wp:cNvGraphicFramePr/>
                <a:graphic xmlns:a="http://schemas.openxmlformats.org/drawingml/2006/main">
                  <a:graphicData uri="http://schemas.microsoft.com/office/word/2010/wordprocessingShape">
                    <wps:wsp>
                      <wps:cNvSpPr/>
                      <wps:spPr>
                        <a:xfrm>
                          <a:off x="0" y="0"/>
                          <a:ext cx="1418590" cy="533400"/>
                        </a:xfrm>
                        <a:prstGeom prst="rect">
                          <a:avLst/>
                        </a:prstGeom>
                        <a:ln w="952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1173ABF" w14:textId="1D23F64D" w:rsidR="001A575D" w:rsidRPr="001A575D" w:rsidRDefault="001A575D" w:rsidP="001A575D">
                            <w:pPr>
                              <w:jc w:val="center"/>
                              <w:rPr>
                                <w:rFonts w:asciiTheme="majorEastAsia" w:eastAsiaTheme="majorEastAsia" w:hAnsiTheme="majorEastAsia"/>
                                <w:sz w:val="20"/>
                              </w:rPr>
                            </w:pPr>
                            <w:r w:rsidRPr="001A575D">
                              <w:rPr>
                                <w:rFonts w:asciiTheme="majorEastAsia" w:eastAsiaTheme="majorEastAsia" w:hAnsiTheme="majorEastAsia" w:hint="eastAsia"/>
                                <w:sz w:val="20"/>
                              </w:rPr>
                              <w:t>相談者・事業者への</w:t>
                            </w:r>
                          </w:p>
                          <w:p w14:paraId="79ED5279" w14:textId="6EDB96F1" w:rsidR="001A575D" w:rsidRPr="001A575D" w:rsidRDefault="001A575D" w:rsidP="001A575D">
                            <w:pPr>
                              <w:rPr>
                                <w:rFonts w:asciiTheme="majorEastAsia" w:eastAsiaTheme="majorEastAsia" w:hAnsiTheme="majorEastAsia"/>
                                <w:sz w:val="20"/>
                              </w:rPr>
                            </w:pPr>
                            <w:r w:rsidRPr="001A575D">
                              <w:rPr>
                                <w:rFonts w:asciiTheme="majorEastAsia" w:eastAsiaTheme="majorEastAsia" w:hAnsiTheme="majorEastAsia" w:hint="eastAsia"/>
                                <w:sz w:val="20"/>
                              </w:rPr>
                              <w:t>アプローチ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7AC4B" id="正方形/長方形 7" o:spid="_x0000_s1073" style="position:absolute;left:0;text-align:left;margin-left:226.65pt;margin-top:2.5pt;width:111.7pt;height:4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" fillcolor="white [3201]" strokecolor="#00b050">
                <v:textbox>
                  <w:txbxContent>
                    <w:p w14:paraId="11173ABF" w14:textId="1D23F64D" w:rsidR="001A575D" w:rsidRPr="001A575D" w:rsidRDefault="001A575D" w:rsidP="001A575D">
                      <w:pPr>
                        <w:jc w:val="center"/>
                        <w:rPr>
                          <w:rFonts w:asciiTheme="majorEastAsia" w:eastAsiaTheme="majorEastAsia" w:hAnsiTheme="majorEastAsia"/>
                          <w:sz w:val="20"/>
                        </w:rPr>
                      </w:pPr>
                      <w:r w:rsidRPr="001A575D">
                        <w:rPr>
                          <w:rFonts w:asciiTheme="majorEastAsia" w:eastAsiaTheme="majorEastAsia" w:hAnsiTheme="majorEastAsia" w:hint="eastAsia"/>
                          <w:sz w:val="20"/>
                        </w:rPr>
                        <w:t>相談者・事業者への</w:t>
                      </w:r>
                    </w:p>
                    <w:p w14:paraId="79ED5279" w14:textId="6EDB96F1" w:rsidR="001A575D" w:rsidRPr="001A575D" w:rsidRDefault="001A575D" w:rsidP="001A575D">
                      <w:pPr>
                        <w:rPr>
                          <w:rFonts w:asciiTheme="majorEastAsia" w:eastAsiaTheme="majorEastAsia" w:hAnsiTheme="majorEastAsia"/>
                          <w:sz w:val="20"/>
                        </w:rPr>
                      </w:pPr>
                      <w:r w:rsidRPr="001A575D">
                        <w:rPr>
                          <w:rFonts w:asciiTheme="majorEastAsia" w:eastAsiaTheme="majorEastAsia" w:hAnsiTheme="majorEastAsia" w:hint="eastAsia"/>
                          <w:sz w:val="20"/>
                        </w:rPr>
                        <w:t>アプローチ</w:t>
                      </w:r>
                    </w:p>
                  </w:txbxContent>
                </v:textbox>
              </v:rect>
            </w:pict>
          </mc:Fallback>
        </mc:AlternateContent>
      </w:r>
      <w:r w:rsidR="00AA355F" w:rsidRPr="00AF36AA">
        <w:rPr>
          <w:rFonts w:hint="eastAsia"/>
          <w:noProof/>
          <w:sz w:val="22"/>
        </w:rPr>
        <mc:AlternateContent>
          <mc:Choice Requires="wps">
            <w:drawing>
              <wp:anchor distT="0" distB="0" distL="114300" distR="114300" simplePos="0" relativeHeight="251955200" behindDoc="0" locked="0" layoutInCell="1" allowOverlap="1" wp14:anchorId="32CA0740" wp14:editId="0B84EBD5">
                <wp:simplePos x="0" y="0"/>
                <wp:positionH relativeFrom="column">
                  <wp:posOffset>67945</wp:posOffset>
                </wp:positionH>
                <wp:positionV relativeFrom="paragraph">
                  <wp:posOffset>106680</wp:posOffset>
                </wp:positionV>
                <wp:extent cx="476250" cy="304800"/>
                <wp:effectExtent l="0" t="0" r="19050" b="19050"/>
                <wp:wrapNone/>
                <wp:docPr id="321" name="正方形/長方形 321"/>
                <wp:cNvGraphicFramePr/>
                <a:graphic xmlns:a="http://schemas.openxmlformats.org/drawingml/2006/main">
                  <a:graphicData uri="http://schemas.microsoft.com/office/word/2010/wordprocessingShape">
                    <wps:wsp>
                      <wps:cNvSpPr/>
                      <wps:spPr>
                        <a:xfrm>
                          <a:off x="0" y="0"/>
                          <a:ext cx="476250" cy="304800"/>
                        </a:xfrm>
                        <a:prstGeom prst="rect">
                          <a:avLst/>
                        </a:prstGeom>
                        <a:solidFill>
                          <a:sysClr val="window" lastClr="FFFFFF"/>
                        </a:solidFill>
                        <a:ln w="25400" cap="flat" cmpd="sng" algn="ctr">
                          <a:solidFill>
                            <a:srgbClr val="F79646"/>
                          </a:solidFill>
                          <a:prstDash val="solid"/>
                        </a:ln>
                        <a:effectLst/>
                      </wps:spPr>
                      <wps:txbx>
                        <w:txbxContent>
                          <w:p w14:paraId="033F50D7" w14:textId="77777777" w:rsidR="00364906" w:rsidRPr="00AF36AA" w:rsidRDefault="00364906" w:rsidP="00AA355F">
                            <w:pPr>
                              <w:rPr>
                                <w:rFonts w:asciiTheme="majorEastAsia" w:eastAsiaTheme="majorEastAsia" w:hAnsiTheme="majorEastAsia"/>
                              </w:rPr>
                            </w:pPr>
                            <w:r w:rsidRPr="00AF36AA">
                              <w:rPr>
                                <w:rFonts w:asciiTheme="majorEastAsia" w:eastAsiaTheme="majorEastAsia" w:hAnsiTheme="majorEastAsia" w:hint="eastAsia"/>
                              </w:rPr>
                              <w:t>感謝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A0740" id="正方形/長方形 321" o:spid="_x0000_s1074" style="position:absolute;left:0;text-align:left;margin-left:5.35pt;margin-top:8.4pt;width:37.5pt;height:2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" fillcolor="window" strokecolor="#f79646" strokeweight="2pt">
                <v:textbox>
                  <w:txbxContent>
                    <w:p w14:paraId="033F50D7" w14:textId="77777777" w:rsidR="00364906" w:rsidRPr="00AF36AA" w:rsidRDefault="00364906" w:rsidP="00AA355F">
                      <w:pPr>
                        <w:rPr>
                          <w:rFonts w:asciiTheme="majorEastAsia" w:eastAsiaTheme="majorEastAsia" w:hAnsiTheme="majorEastAsia"/>
                        </w:rPr>
                      </w:pPr>
                      <w:r w:rsidRPr="00AF36AA">
                        <w:rPr>
                          <w:rFonts w:asciiTheme="majorEastAsia" w:eastAsiaTheme="majorEastAsia" w:hAnsiTheme="majorEastAsia" w:hint="eastAsia"/>
                        </w:rPr>
                        <w:t>感謝</w:t>
                      </w:r>
                    </w:p>
                  </w:txbxContent>
                </v:textbox>
              </v:rect>
            </w:pict>
          </mc:Fallback>
        </mc:AlternateContent>
      </w:r>
    </w:p>
    <w:p w14:paraId="5A860ABB" w14:textId="77777777" w:rsidR="00AA355F" w:rsidRDefault="00AA355F" w:rsidP="00AA355F">
      <w:pPr>
        <w:jc w:val="center"/>
        <w:rPr>
          <w:sz w:val="22"/>
        </w:rPr>
      </w:pPr>
    </w:p>
    <w:p w14:paraId="1D8EA8FD" w14:textId="77777777" w:rsidR="001A575D" w:rsidRPr="00AF36AA" w:rsidRDefault="001A575D" w:rsidP="00AA355F">
      <w:pPr>
        <w:jc w:val="center"/>
        <w:rPr>
          <w:sz w:val="22"/>
        </w:rPr>
      </w:pPr>
    </w:p>
    <w:p w14:paraId="6947C06E" w14:textId="77777777" w:rsidR="001A575D" w:rsidRDefault="001A575D" w:rsidP="00AA355F">
      <w:pPr>
        <w:spacing w:line="0" w:lineRule="atLeast"/>
        <w:jc w:val="center"/>
        <w:rPr>
          <w:rFonts w:ascii="メイリオ" w:eastAsia="メイリオ" w:hAnsi="メイリオ" w:cs="メイリオ"/>
          <w:b/>
          <w:sz w:val="22"/>
        </w:rPr>
      </w:pPr>
    </w:p>
    <w:p w14:paraId="635689F0" w14:textId="77777777" w:rsidR="00AA355F" w:rsidRPr="00AF36AA" w:rsidRDefault="00AA355F" w:rsidP="00AA355F">
      <w:pPr>
        <w:spacing w:line="0" w:lineRule="atLeast"/>
        <w:jc w:val="center"/>
        <w:rPr>
          <w:rFonts w:ascii="メイリオ" w:eastAsia="メイリオ" w:hAnsi="メイリオ" w:cs="メイリオ"/>
          <w:b/>
          <w:sz w:val="22"/>
        </w:rPr>
      </w:pPr>
      <w:r w:rsidRPr="00AF36AA">
        <w:rPr>
          <w:rFonts w:ascii="メイリオ" w:eastAsia="メイリオ" w:hAnsi="メイリオ" w:cs="メイリオ" w:hint="eastAsia"/>
          <w:b/>
          <w:sz w:val="22"/>
        </w:rPr>
        <w:t>【図１　カテゴリー間の関係から見る</w:t>
      </w:r>
      <w:r>
        <w:rPr>
          <w:rFonts w:ascii="メイリオ" w:eastAsia="メイリオ" w:hAnsi="メイリオ" w:cs="メイリオ" w:hint="eastAsia"/>
          <w:b/>
          <w:sz w:val="22"/>
        </w:rPr>
        <w:t>紛争に至った</w:t>
      </w:r>
      <w:r w:rsidRPr="00AF36AA">
        <w:rPr>
          <w:rFonts w:ascii="メイリオ" w:eastAsia="メイリオ" w:hAnsi="メイリオ" w:cs="メイリオ" w:hint="eastAsia"/>
          <w:b/>
          <w:sz w:val="22"/>
        </w:rPr>
        <w:t>要因と経過】</w:t>
      </w:r>
    </w:p>
    <w:p w14:paraId="2818FE20" w14:textId="02460BC0" w:rsidR="00F209F3" w:rsidRPr="00AF36AA" w:rsidRDefault="000449E6" w:rsidP="00F209F3">
      <w:pPr>
        <w:spacing w:line="0" w:lineRule="atLeast"/>
        <w:rPr>
          <w:rFonts w:ascii="メイリオ" w:eastAsia="メイリオ" w:hAnsi="メイリオ" w:cs="メイリオ"/>
          <w:b/>
          <w:sz w:val="24"/>
        </w:rPr>
      </w:pPr>
      <w:r>
        <w:rPr>
          <w:rFonts w:ascii="メイリオ" w:eastAsia="メイリオ" w:hAnsi="メイリオ" w:cs="メイリオ" w:hint="eastAsia"/>
          <w:b/>
          <w:sz w:val="24"/>
        </w:rPr>
        <w:lastRenderedPageBreak/>
        <w:t>（６</w:t>
      </w:r>
      <w:r w:rsidR="00F209F3" w:rsidRPr="00AF36AA">
        <w:rPr>
          <w:rFonts w:ascii="メイリオ" w:eastAsia="メイリオ" w:hAnsi="メイリオ" w:cs="メイリオ" w:hint="eastAsia"/>
          <w:b/>
          <w:sz w:val="24"/>
        </w:rPr>
        <w:t>）</w:t>
      </w:r>
      <w:r w:rsidR="00CE253E">
        <w:rPr>
          <w:rFonts w:ascii="メイリオ" w:eastAsia="メイリオ" w:hAnsi="メイリオ" w:cs="メイリオ" w:hint="eastAsia"/>
          <w:b/>
          <w:sz w:val="24"/>
        </w:rPr>
        <w:t>まとめ</w:t>
      </w:r>
    </w:p>
    <w:p w14:paraId="61D9DD13" w14:textId="168E4B5F" w:rsidR="00F209F3" w:rsidRPr="009B240F" w:rsidRDefault="00F209F3" w:rsidP="00F209F3">
      <w:pPr>
        <w:spacing w:line="0" w:lineRule="atLeast"/>
        <w:rPr>
          <w:rFonts w:ascii="メイリオ" w:eastAsia="メイリオ" w:hAnsi="メイリオ" w:cs="メイリオ"/>
          <w:sz w:val="22"/>
        </w:rPr>
      </w:pPr>
      <w:r w:rsidRPr="009B240F">
        <w:rPr>
          <w:rFonts w:ascii="メイリオ" w:eastAsia="メイリオ" w:hAnsi="メイリオ" w:cs="メイリオ" w:hint="eastAsia"/>
          <w:sz w:val="22"/>
        </w:rPr>
        <w:t xml:space="preserve">　本</w:t>
      </w:r>
      <w:r w:rsidR="006F44B0" w:rsidRPr="009B240F">
        <w:rPr>
          <w:rFonts w:ascii="メイリオ" w:eastAsia="メイリオ" w:hAnsi="メイリオ" w:cs="メイリオ" w:hint="eastAsia"/>
          <w:sz w:val="22"/>
        </w:rPr>
        <w:t>項で</w:t>
      </w:r>
      <w:r w:rsidRPr="009B240F">
        <w:rPr>
          <w:rFonts w:ascii="メイリオ" w:eastAsia="メイリオ" w:hAnsi="メイリオ" w:cs="メイリオ" w:hint="eastAsia"/>
          <w:sz w:val="22"/>
        </w:rPr>
        <w:t>は、</w:t>
      </w:r>
      <w:r w:rsidR="001F5510">
        <w:rPr>
          <w:rFonts w:ascii="メイリオ" w:eastAsia="メイリオ" w:hAnsi="メイリオ" w:cs="メイリオ" w:hint="eastAsia"/>
          <w:sz w:val="22"/>
        </w:rPr>
        <w:t>紛争に至る</w:t>
      </w:r>
      <w:r w:rsidRPr="009B240F">
        <w:rPr>
          <w:rFonts w:ascii="メイリオ" w:eastAsia="メイリオ" w:hAnsi="メイリオ" w:cs="メイリオ" w:hint="eastAsia"/>
          <w:sz w:val="22"/>
        </w:rPr>
        <w:t>要因と、その事案に対する紛争解決の経過</w:t>
      </w:r>
      <w:r w:rsidR="006F44B0" w:rsidRPr="000D7954">
        <w:rPr>
          <w:rFonts w:ascii="メイリオ" w:eastAsia="メイリオ" w:hAnsi="メイリオ" w:cs="メイリオ" w:hint="eastAsia"/>
          <w:sz w:val="22"/>
        </w:rPr>
        <w:t>について</w:t>
      </w:r>
      <w:r w:rsidRPr="009B240F">
        <w:rPr>
          <w:rFonts w:ascii="メイリオ" w:eastAsia="メイリオ" w:hAnsi="メイリオ" w:cs="メイリオ" w:hint="eastAsia"/>
          <w:sz w:val="22"/>
        </w:rPr>
        <w:t>質的調査を用いて分析を行ないました。</w:t>
      </w:r>
      <w:r w:rsidR="003936D3">
        <w:rPr>
          <w:rFonts w:ascii="メイリオ" w:eastAsia="メイリオ" w:hAnsi="メイリオ" w:cs="メイリオ" w:hint="eastAsia"/>
          <w:sz w:val="22"/>
        </w:rPr>
        <w:t>H28</w:t>
      </w:r>
      <w:r w:rsidR="003E5601">
        <w:rPr>
          <w:rFonts w:ascii="メイリオ" w:eastAsia="メイリオ" w:hAnsi="メイリオ" w:cs="メイリオ" w:hint="eastAsia"/>
          <w:sz w:val="22"/>
        </w:rPr>
        <w:t>検証報告</w:t>
      </w:r>
      <w:r w:rsidRPr="009B240F">
        <w:rPr>
          <w:rFonts w:ascii="メイリオ" w:eastAsia="メイリオ" w:hAnsi="メイリオ" w:cs="メイリオ" w:hint="eastAsia"/>
          <w:sz w:val="22"/>
        </w:rPr>
        <w:t>においても、事業者における初期対応の不適切さや、障がいに関する知識不足等が差別につながること</w:t>
      </w:r>
      <w:r w:rsidR="006F44B0" w:rsidRPr="009B240F">
        <w:rPr>
          <w:rFonts w:ascii="メイリオ" w:eastAsia="メイリオ" w:hAnsi="メイリオ" w:cs="メイリオ" w:hint="eastAsia"/>
          <w:sz w:val="22"/>
        </w:rPr>
        <w:t>を</w:t>
      </w:r>
      <w:r w:rsidRPr="009B240F">
        <w:rPr>
          <w:rFonts w:ascii="メイリオ" w:eastAsia="メイリオ" w:hAnsi="メイリオ" w:cs="メイリオ" w:hint="eastAsia"/>
          <w:sz w:val="22"/>
        </w:rPr>
        <w:t>示唆</w:t>
      </w:r>
      <w:r w:rsidR="006F44B0" w:rsidRPr="009B240F">
        <w:rPr>
          <w:rFonts w:ascii="メイリオ" w:eastAsia="メイリオ" w:hAnsi="メイリオ" w:cs="メイリオ" w:hint="eastAsia"/>
          <w:sz w:val="22"/>
        </w:rPr>
        <w:t>し</w:t>
      </w:r>
      <w:r w:rsidRPr="009B240F">
        <w:rPr>
          <w:rFonts w:ascii="メイリオ" w:eastAsia="メイリオ" w:hAnsi="メイリオ" w:cs="メイリオ" w:hint="eastAsia"/>
          <w:sz w:val="22"/>
        </w:rPr>
        <w:t>ましたが、今回の</w:t>
      </w:r>
      <w:r w:rsidR="009B240F" w:rsidRPr="000D7954">
        <w:rPr>
          <w:rFonts w:ascii="メイリオ" w:eastAsia="メイリオ" w:hAnsi="メイリオ" w:cs="メイリオ" w:hint="eastAsia"/>
          <w:sz w:val="22"/>
        </w:rPr>
        <w:t>分析</w:t>
      </w:r>
      <w:r w:rsidRPr="009B240F">
        <w:rPr>
          <w:rFonts w:ascii="メイリオ" w:eastAsia="メイリオ" w:hAnsi="メイリオ" w:cs="メイリオ" w:hint="eastAsia"/>
          <w:sz w:val="22"/>
        </w:rPr>
        <w:t>により、差別の要因となり得る具体的事象が抽出され、</w:t>
      </w:r>
      <w:r w:rsidR="006F44B0" w:rsidRPr="000D7954">
        <w:rPr>
          <w:rFonts w:ascii="メイリオ" w:eastAsia="メイリオ" w:hAnsi="メイリオ" w:cs="メイリオ" w:hint="eastAsia"/>
          <w:sz w:val="22"/>
        </w:rPr>
        <w:t>さらに分析・</w:t>
      </w:r>
      <w:r w:rsidRPr="009B240F">
        <w:rPr>
          <w:rFonts w:ascii="メイリオ" w:eastAsia="メイリオ" w:hAnsi="メイリオ" w:cs="メイリオ" w:hint="eastAsia"/>
          <w:sz w:val="22"/>
        </w:rPr>
        <w:t>整理</w:t>
      </w:r>
      <w:r w:rsidR="006F44B0" w:rsidRPr="009B240F">
        <w:rPr>
          <w:rFonts w:ascii="メイリオ" w:eastAsia="メイリオ" w:hAnsi="メイリオ" w:cs="メイリオ" w:hint="eastAsia"/>
          <w:sz w:val="22"/>
        </w:rPr>
        <w:t>することができました。</w:t>
      </w:r>
    </w:p>
    <w:p w14:paraId="7E031EBB" w14:textId="6BEE42EB" w:rsidR="00F209F3" w:rsidRPr="00AF36AA" w:rsidRDefault="00F209F3" w:rsidP="00F209F3">
      <w:pPr>
        <w:spacing w:line="0" w:lineRule="atLeast"/>
        <w:ind w:firstLineChars="100" w:firstLine="220"/>
        <w:rPr>
          <w:rFonts w:ascii="メイリオ" w:eastAsia="メイリオ" w:hAnsi="メイリオ" w:cs="メイリオ"/>
          <w:sz w:val="22"/>
        </w:rPr>
      </w:pPr>
      <w:r w:rsidRPr="009B240F">
        <w:rPr>
          <w:rFonts w:ascii="メイリオ" w:eastAsia="メイリオ" w:hAnsi="メイリオ" w:cs="メイリオ" w:hint="eastAsia"/>
          <w:sz w:val="22"/>
        </w:rPr>
        <w:t>しかしながら、事例の蓄積は十分</w:t>
      </w:r>
      <w:r w:rsidR="006F44B0" w:rsidRPr="000D7954">
        <w:rPr>
          <w:rFonts w:ascii="メイリオ" w:eastAsia="メイリオ" w:hAnsi="メイリオ" w:cs="メイリオ" w:hint="eastAsia"/>
          <w:sz w:val="22"/>
        </w:rPr>
        <w:t>とは言えず</w:t>
      </w:r>
      <w:r w:rsidRPr="009B240F">
        <w:rPr>
          <w:rFonts w:ascii="メイリオ" w:eastAsia="メイリオ" w:hAnsi="メイリオ" w:cs="メイリオ" w:hint="eastAsia"/>
          <w:sz w:val="22"/>
        </w:rPr>
        <w:t>、その他にも様々な要因や、紛争解決の対応が考えられるものと思われます。また、本調査に</w:t>
      </w:r>
      <w:r w:rsidRPr="00AF36AA">
        <w:rPr>
          <w:rFonts w:ascii="メイリオ" w:eastAsia="メイリオ" w:hAnsi="メイリオ" w:cs="メイリオ" w:hint="eastAsia"/>
          <w:sz w:val="22"/>
        </w:rPr>
        <w:t>おける結果は仮説生成の段階であり、相談事例は本調査で示したような経過をたどる、と必ずしも言えるものではありません。</w:t>
      </w:r>
    </w:p>
    <w:p w14:paraId="58BEDD4D" w14:textId="77777777" w:rsidR="00F209F3"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　とはいえ、実際に調整を行なった事例について、要因を分析し、紛争解決の方法を示したことは、事業者に向けた差別の未然防止・再発防止の一助となるとともに、身近な相談窓口である市町村における相談対応の道標になるものと思われます。事例の蓄積をする中では、単に「不当な差別的取扱い」や「合理的配慮」の事例を紹介するにとどまらず、なぜこのような状況に至ったのか、その状況に対してどのように相談対応をしていくかも含めて、事業者や市町村に向け、周知や啓発を図っていくことが重要であると考えられます。</w:t>
      </w:r>
    </w:p>
    <w:p w14:paraId="2D3CA612" w14:textId="0CA6ECFD" w:rsidR="00F209F3" w:rsidRPr="00AF36AA" w:rsidRDefault="00BF5F61" w:rsidP="00BF5F61">
      <w:pPr>
        <w:spacing w:line="0" w:lineRule="atLeast"/>
        <w:rPr>
          <w:rFonts w:ascii="メイリオ" w:eastAsia="メイリオ" w:hAnsi="メイリオ" w:cs="メイリオ"/>
        </w:rPr>
      </w:pPr>
      <w:r>
        <w:rPr>
          <w:rFonts w:ascii="メイリオ" w:eastAsia="メイリオ" w:hAnsi="メイリオ" w:cs="メイリオ" w:hint="eastAsia"/>
          <w:sz w:val="22"/>
        </w:rPr>
        <w:t xml:space="preserve">　</w:t>
      </w:r>
      <w:r w:rsidR="002B4964" w:rsidRPr="0025397A">
        <w:rPr>
          <w:rFonts w:ascii="メイリオ" w:eastAsia="メイリオ" w:hAnsi="メイリオ" w:cs="メイリオ" w:hint="eastAsia"/>
          <w:sz w:val="22"/>
        </w:rPr>
        <w:t>また、本項においては事例の経過と広域支援相談員の対応方法に焦点を当て</w:t>
      </w:r>
      <w:r w:rsidR="002D0C08" w:rsidRPr="0025397A">
        <w:rPr>
          <w:rFonts w:ascii="メイリオ" w:eastAsia="メイリオ" w:hAnsi="メイリオ" w:cs="メイリオ" w:hint="eastAsia"/>
          <w:sz w:val="22"/>
        </w:rPr>
        <w:t>て</w:t>
      </w:r>
      <w:r w:rsidR="002B4964" w:rsidRPr="0025397A">
        <w:rPr>
          <w:rFonts w:ascii="メイリオ" w:eastAsia="メイリオ" w:hAnsi="メイリオ" w:cs="メイリオ" w:hint="eastAsia"/>
          <w:sz w:val="22"/>
        </w:rPr>
        <w:t>分析を行いましたが、</w:t>
      </w:r>
      <w:r w:rsidRPr="0025397A">
        <w:rPr>
          <w:rFonts w:ascii="メイリオ" w:eastAsia="メイリオ" w:hAnsi="メイリオ" w:cs="メイリオ" w:hint="eastAsia"/>
          <w:sz w:val="22"/>
        </w:rPr>
        <w:t>今後の調査に</w:t>
      </w:r>
      <w:r w:rsidR="002B4964" w:rsidRPr="0025397A">
        <w:rPr>
          <w:rFonts w:ascii="メイリオ" w:eastAsia="メイリオ" w:hAnsi="メイリオ" w:cs="メイリオ" w:hint="eastAsia"/>
          <w:sz w:val="22"/>
        </w:rPr>
        <w:t>向けて</w:t>
      </w:r>
      <w:r w:rsidRPr="0025397A">
        <w:rPr>
          <w:rFonts w:ascii="メイリオ" w:eastAsia="メイリオ" w:hAnsi="メイリオ" w:cs="メイリオ" w:hint="eastAsia"/>
          <w:sz w:val="22"/>
        </w:rPr>
        <w:t>、市町村と</w:t>
      </w:r>
      <w:r w:rsidR="008C01CE" w:rsidRPr="0025397A">
        <w:rPr>
          <w:rFonts w:ascii="メイリオ" w:eastAsia="メイリオ" w:hAnsi="メイリオ" w:cs="メイリオ" w:hint="eastAsia"/>
          <w:sz w:val="22"/>
        </w:rPr>
        <w:t>広域支援相談員と</w:t>
      </w:r>
      <w:r w:rsidRPr="0025397A">
        <w:rPr>
          <w:rFonts w:ascii="メイリオ" w:eastAsia="メイリオ" w:hAnsi="メイリオ" w:cs="メイリオ" w:hint="eastAsia"/>
          <w:sz w:val="22"/>
        </w:rPr>
        <w:t>の連携の在り方</w:t>
      </w:r>
      <w:r w:rsidR="008C01CE" w:rsidRPr="0025397A">
        <w:rPr>
          <w:rFonts w:ascii="メイリオ" w:eastAsia="メイリオ" w:hAnsi="メイリオ" w:cs="メイリオ" w:hint="eastAsia"/>
          <w:sz w:val="22"/>
        </w:rPr>
        <w:t>に着目した事例分析</w:t>
      </w:r>
      <w:r w:rsidRPr="0025397A">
        <w:rPr>
          <w:rFonts w:ascii="メイリオ" w:eastAsia="メイリオ" w:hAnsi="メイリオ" w:cs="メイリオ" w:hint="eastAsia"/>
          <w:sz w:val="22"/>
        </w:rPr>
        <w:t>、</w:t>
      </w:r>
      <w:r w:rsidR="008C01CE" w:rsidRPr="0025397A">
        <w:rPr>
          <w:rFonts w:ascii="メイリオ" w:eastAsia="メイリオ" w:hAnsi="メイリオ" w:cs="メイリオ" w:hint="eastAsia"/>
          <w:sz w:val="22"/>
        </w:rPr>
        <w:t>あるいは</w:t>
      </w:r>
      <w:r w:rsidRPr="0025397A">
        <w:rPr>
          <w:rFonts w:ascii="メイリオ" w:eastAsia="メイリオ" w:hAnsi="メイリオ" w:cs="メイリオ" w:hint="eastAsia"/>
          <w:sz w:val="22"/>
        </w:rPr>
        <w:t>合議体</w:t>
      </w:r>
      <w:r w:rsidR="008C01CE" w:rsidRPr="0025397A">
        <w:rPr>
          <w:rFonts w:ascii="メイリオ" w:eastAsia="メイリオ" w:hAnsi="メイリオ" w:cs="メイリオ" w:hint="eastAsia"/>
          <w:sz w:val="22"/>
        </w:rPr>
        <w:t>による助言と広域支援相談員の対応経過との関係を記述した調査など、広域自治体として</w:t>
      </w:r>
      <w:r w:rsidR="0046644E">
        <w:rPr>
          <w:rFonts w:ascii="メイリオ" w:eastAsia="メイリオ" w:hAnsi="メイリオ" w:cs="メイリオ" w:hint="eastAsia"/>
          <w:sz w:val="22"/>
        </w:rPr>
        <w:t>の役割を</w:t>
      </w:r>
      <w:r w:rsidR="002B4964" w:rsidRPr="0025397A">
        <w:rPr>
          <w:rFonts w:ascii="メイリオ" w:eastAsia="メイリオ" w:hAnsi="メイリオ" w:cs="メイリオ" w:hint="eastAsia"/>
          <w:sz w:val="22"/>
        </w:rPr>
        <w:t>念頭においた分析を行うことが必要であると考えています。</w:t>
      </w:r>
    </w:p>
    <w:p w14:paraId="7408902C" w14:textId="77777777" w:rsidR="00F209F3" w:rsidRPr="008C01CE" w:rsidRDefault="00F209F3" w:rsidP="0025397A">
      <w:pPr>
        <w:widowControl/>
        <w:jc w:val="center"/>
        <w:rPr>
          <w:rFonts w:ascii="メイリオ" w:eastAsia="メイリオ" w:hAnsi="メイリオ" w:cs="メイリオ"/>
          <w:sz w:val="22"/>
          <w:szCs w:val="32"/>
        </w:rPr>
      </w:pPr>
    </w:p>
    <w:p w14:paraId="7E7E0E43" w14:textId="5161C120" w:rsidR="00F209F3" w:rsidRDefault="00F209F3">
      <w:pPr>
        <w:widowControl/>
        <w:jc w:val="left"/>
        <w:rPr>
          <w:rFonts w:ascii="メイリオ" w:eastAsia="メイリオ" w:hAnsi="メイリオ" w:cs="メイリオ"/>
          <w:sz w:val="22"/>
          <w:szCs w:val="32"/>
        </w:rPr>
      </w:pPr>
      <w:r>
        <w:rPr>
          <w:rFonts w:ascii="メイリオ" w:eastAsia="メイリオ" w:hAnsi="メイリオ" w:cs="メイリオ"/>
          <w:sz w:val="22"/>
          <w:szCs w:val="32"/>
        </w:rPr>
        <w:br w:type="page"/>
      </w:r>
    </w:p>
    <w:p w14:paraId="1F6C08E6" w14:textId="2E8A1AAF" w:rsidR="001042CE" w:rsidRDefault="001042CE" w:rsidP="001042CE">
      <w:pPr>
        <w:tabs>
          <w:tab w:val="center" w:pos="4876"/>
          <w:tab w:val="left" w:pos="8895"/>
        </w:tabs>
        <w:spacing w:line="0" w:lineRule="atLeast"/>
        <w:jc w:val="left"/>
        <w:rPr>
          <w:rFonts w:ascii="メイリオ" w:eastAsia="メイリオ" w:hAnsi="メイリオ" w:cs="メイリオ"/>
          <w:b/>
          <w:color w:val="403152" w:themeColor="accent4" w:themeShade="80"/>
          <w:sz w:val="24"/>
          <w:szCs w:val="28"/>
        </w:rPr>
      </w:pPr>
      <w:r w:rsidRPr="000D7954">
        <w:rPr>
          <w:rFonts w:ascii="メイリオ" w:eastAsia="メイリオ" w:hAnsi="メイリオ" w:cs="メイリオ" w:hint="eastAsia"/>
          <w:b/>
          <w:color w:val="000000" w:themeColor="text1"/>
          <w:sz w:val="36"/>
          <w:szCs w:val="32"/>
          <w:bdr w:val="single" w:sz="4" w:space="0" w:color="auto"/>
        </w:rPr>
        <w:lastRenderedPageBreak/>
        <w:t xml:space="preserve">　</w:t>
      </w:r>
      <w:r w:rsidR="001A6534" w:rsidRPr="000D7954">
        <w:rPr>
          <w:rFonts w:ascii="メイリオ" w:eastAsia="メイリオ" w:hAnsi="メイリオ" w:cs="メイリオ" w:hint="eastAsia"/>
          <w:b/>
          <w:color w:val="000000" w:themeColor="text1"/>
          <w:sz w:val="32"/>
          <w:szCs w:val="32"/>
          <w:bdr w:val="single" w:sz="4" w:space="0" w:color="auto"/>
        </w:rPr>
        <w:t>４</w:t>
      </w:r>
      <w:r w:rsidRPr="000D7954">
        <w:rPr>
          <w:rFonts w:ascii="メイリオ" w:eastAsia="メイリオ" w:hAnsi="メイリオ" w:cs="メイリオ" w:hint="eastAsia"/>
          <w:b/>
          <w:color w:val="000000" w:themeColor="text1"/>
          <w:sz w:val="32"/>
          <w:szCs w:val="32"/>
          <w:bdr w:val="single" w:sz="4" w:space="0" w:color="auto"/>
        </w:rPr>
        <w:t xml:space="preserve">　府内市町村に対する支援の取組み</w:t>
      </w:r>
      <w:r>
        <w:rPr>
          <w:rFonts w:ascii="メイリオ" w:eastAsia="メイリオ" w:hAnsi="メイリオ" w:cs="メイリオ" w:hint="eastAsia"/>
          <w:b/>
          <w:color w:val="FF0000"/>
          <w:sz w:val="36"/>
          <w:szCs w:val="32"/>
          <w:bdr w:val="single" w:sz="4" w:space="0" w:color="auto"/>
        </w:rPr>
        <w:t xml:space="preserve">　</w:t>
      </w:r>
    </w:p>
    <w:p w14:paraId="0E9E1714" w14:textId="77777777" w:rsidR="001042CE" w:rsidRPr="00F209F3" w:rsidRDefault="001042CE" w:rsidP="001042CE">
      <w:pPr>
        <w:tabs>
          <w:tab w:val="center" w:pos="4876"/>
          <w:tab w:val="left" w:pos="8895"/>
        </w:tabs>
        <w:spacing w:line="0" w:lineRule="atLeast"/>
        <w:jc w:val="left"/>
        <w:rPr>
          <w:rFonts w:ascii="メイリオ" w:eastAsia="メイリオ" w:hAnsi="メイリオ" w:cs="メイリオ"/>
          <w:b/>
          <w:color w:val="403152" w:themeColor="accent4" w:themeShade="80"/>
          <w:sz w:val="24"/>
          <w:szCs w:val="28"/>
        </w:rPr>
      </w:pPr>
    </w:p>
    <w:p w14:paraId="33424F89" w14:textId="5A35D919" w:rsidR="001042CE" w:rsidRPr="000D7954" w:rsidRDefault="001042CE" w:rsidP="001042CE">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（１）府内市町村との連携</w:t>
      </w:r>
    </w:p>
    <w:p w14:paraId="053F9B68" w14:textId="2A80E2D2" w:rsidR="005C0C5C" w:rsidRPr="000D7954" w:rsidRDefault="006D47DE" w:rsidP="000D7954">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Pr>
          <w:rFonts w:ascii="メイリオ" w:eastAsia="メイリオ" w:hAnsi="メイリオ" w:cs="メイリオ" w:hint="eastAsia"/>
          <w:sz w:val="22"/>
          <w:szCs w:val="28"/>
        </w:rPr>
        <w:t>〇</w:t>
      </w:r>
      <w:r w:rsidR="005C0C5C" w:rsidRPr="000D7954">
        <w:rPr>
          <w:rFonts w:ascii="メイリオ" w:eastAsia="メイリオ" w:hAnsi="メイリオ" w:cs="メイリオ" w:hint="eastAsia"/>
          <w:sz w:val="22"/>
          <w:szCs w:val="28"/>
        </w:rPr>
        <w:t xml:space="preserve">　条例では、府が体制整備や啓発活動を実施する上で必要な市町村との連携について、規定しています。</w:t>
      </w:r>
    </w:p>
    <w:p w14:paraId="65E237FA" w14:textId="32B65BE9" w:rsidR="005C0C5C" w:rsidRPr="000D7954" w:rsidRDefault="006D47DE" w:rsidP="000D7954">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Pr>
          <w:rFonts w:ascii="メイリオ" w:eastAsia="メイリオ" w:hAnsi="メイリオ" w:cs="メイリオ" w:hint="eastAsia"/>
          <w:sz w:val="22"/>
          <w:szCs w:val="28"/>
        </w:rPr>
        <w:t>〇</w:t>
      </w:r>
      <w:r w:rsidR="005C0C5C" w:rsidRPr="000D7954">
        <w:rPr>
          <w:rFonts w:ascii="メイリオ" w:eastAsia="メイリオ" w:hAnsi="メイリオ" w:cs="メイリオ" w:hint="eastAsia"/>
          <w:sz w:val="22"/>
          <w:szCs w:val="28"/>
        </w:rPr>
        <w:t xml:space="preserve">　府民にとって身近な地域で市町村が体制整備や啓発活動を行うことが、府全体における障</w:t>
      </w:r>
      <w:r w:rsidR="00D84D47">
        <w:rPr>
          <w:rFonts w:ascii="メイリオ" w:eastAsia="メイリオ" w:hAnsi="メイリオ" w:cs="メイリオ" w:hint="eastAsia"/>
          <w:sz w:val="22"/>
          <w:szCs w:val="28"/>
        </w:rPr>
        <w:t>がい</w:t>
      </w:r>
      <w:r w:rsidR="005C0C5C" w:rsidRPr="000D7954">
        <w:rPr>
          <w:rFonts w:ascii="メイリオ" w:eastAsia="メイリオ" w:hAnsi="メイリオ" w:cs="メイリオ" w:hint="eastAsia"/>
          <w:sz w:val="22"/>
          <w:szCs w:val="28"/>
        </w:rPr>
        <w:t>を理由とする差別の解消の推進につながることから、体制整備や啓発活動を行うことが求められている市町村の役割は極めて重要です。その点に鑑み、広域自治体として、府が体制整備や啓発活動の実施に当たっては、市町村と連携して、これらを行うよう努めることとしています。</w:t>
      </w:r>
    </w:p>
    <w:p w14:paraId="149D1778" w14:textId="6933361F" w:rsidR="005C0C5C" w:rsidRPr="000D7954" w:rsidRDefault="006D47DE" w:rsidP="000D7954">
      <w:pPr>
        <w:tabs>
          <w:tab w:val="center" w:pos="4876"/>
          <w:tab w:val="left" w:pos="8895"/>
        </w:tabs>
        <w:spacing w:line="0" w:lineRule="atLeast"/>
        <w:ind w:left="22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〇</w:t>
      </w:r>
      <w:r w:rsidR="005C0C5C" w:rsidRPr="000D7954">
        <w:rPr>
          <w:rFonts w:ascii="メイリオ" w:eastAsia="メイリオ" w:hAnsi="メイリオ" w:cs="メイリオ" w:hint="eastAsia"/>
          <w:sz w:val="22"/>
          <w:szCs w:val="28"/>
        </w:rPr>
        <w:t xml:space="preserve">　市町村が、体制整備や啓発活動を行うに当たっては、広域自治体として、府が市町村に対し、情報の提供、技術的な助言その他の必要な支援を行うこととしています。</w:t>
      </w:r>
    </w:p>
    <w:p w14:paraId="31B380DA" w14:textId="44EC866A" w:rsidR="001042CE" w:rsidRPr="00876B0C" w:rsidRDefault="005C0C5C" w:rsidP="000D7954">
      <w:pPr>
        <w:tabs>
          <w:tab w:val="left" w:pos="3030"/>
          <w:tab w:val="center" w:pos="4996"/>
        </w:tabs>
        <w:spacing w:line="0" w:lineRule="atLeast"/>
        <w:ind w:leftChars="115" w:left="461" w:hangingChars="100" w:hanging="220"/>
        <w:jc w:val="left"/>
        <w:rPr>
          <w:rFonts w:ascii="メイリオ" w:eastAsia="メイリオ" w:hAnsi="メイリオ" w:cs="メイリオ"/>
          <w:color w:val="403152" w:themeColor="accent4" w:themeShade="80"/>
          <w:sz w:val="22"/>
          <w:szCs w:val="28"/>
        </w:rPr>
      </w:pPr>
      <w:r>
        <w:rPr>
          <w:rFonts w:ascii="メイリオ" w:eastAsia="メイリオ" w:hAnsi="メイリオ" w:cs="メイリオ"/>
          <w:color w:val="403152" w:themeColor="accent4" w:themeShade="80"/>
          <w:sz w:val="22"/>
          <w:szCs w:val="28"/>
        </w:rPr>
        <w:tab/>
      </w:r>
      <w:r>
        <w:rPr>
          <w:rFonts w:ascii="メイリオ" w:eastAsia="メイリオ" w:hAnsi="メイリオ" w:cs="メイリオ"/>
          <w:color w:val="403152" w:themeColor="accent4" w:themeShade="80"/>
          <w:sz w:val="22"/>
          <w:szCs w:val="28"/>
        </w:rPr>
        <w:tab/>
      </w:r>
      <w:r w:rsidR="00D84D47">
        <w:rPr>
          <w:rFonts w:ascii="メイリオ" w:eastAsia="メイリオ" w:hAnsi="メイリオ" w:cs="メイリオ"/>
          <w:color w:val="403152" w:themeColor="accent4" w:themeShade="80"/>
          <w:sz w:val="22"/>
          <w:szCs w:val="28"/>
        </w:rPr>
        <w:tab/>
      </w:r>
    </w:p>
    <w:p w14:paraId="1D928C6B" w14:textId="3697EB8B" w:rsidR="001042CE" w:rsidRPr="00B83369" w:rsidRDefault="001042CE" w:rsidP="001042CE">
      <w:pPr>
        <w:tabs>
          <w:tab w:val="left" w:pos="2190"/>
        </w:tabs>
        <w:spacing w:line="0" w:lineRule="atLeast"/>
        <w:ind w:leftChars="115" w:left="481" w:hangingChars="100" w:hanging="240"/>
        <w:jc w:val="left"/>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（２）府内市町村の取組みに向けた支援</w:t>
      </w:r>
    </w:p>
    <w:p w14:paraId="1A21B1AD" w14:textId="77777777" w:rsidR="001042CE" w:rsidRDefault="001042CE" w:rsidP="001042CE">
      <w:pPr>
        <w:tabs>
          <w:tab w:val="center" w:pos="4876"/>
          <w:tab w:val="left" w:pos="8895"/>
        </w:tabs>
        <w:spacing w:line="0" w:lineRule="atLeast"/>
        <w:ind w:leftChars="100" w:left="430" w:hangingChars="100" w:hanging="220"/>
        <w:jc w:val="left"/>
        <w:rPr>
          <w:rFonts w:ascii="メイリオ" w:eastAsia="メイリオ" w:hAnsi="メイリオ" w:cs="メイリオ"/>
          <w:color w:val="000000" w:themeColor="text1"/>
          <w:sz w:val="22"/>
          <w:szCs w:val="28"/>
        </w:rPr>
      </w:pPr>
      <w:r w:rsidRPr="00701ECD">
        <w:rPr>
          <w:rFonts w:ascii="メイリオ" w:eastAsia="メイリオ" w:hAnsi="メイリオ" w:cs="メイリオ" w:hint="eastAsia"/>
          <w:color w:val="000000" w:themeColor="text1"/>
          <w:sz w:val="22"/>
          <w:szCs w:val="28"/>
        </w:rPr>
        <w:t>〇　広域支援相談員は、府内市町村への後方支援を担う役割があり</w:t>
      </w:r>
      <w:r>
        <w:rPr>
          <w:rFonts w:ascii="メイリオ" w:eastAsia="メイリオ" w:hAnsi="メイリオ" w:cs="メイリオ" w:hint="eastAsia"/>
          <w:color w:val="000000" w:themeColor="text1"/>
          <w:sz w:val="22"/>
          <w:szCs w:val="28"/>
        </w:rPr>
        <w:t>、</w:t>
      </w:r>
      <w:r w:rsidRPr="00701ECD">
        <w:rPr>
          <w:rFonts w:ascii="メイリオ" w:eastAsia="メイリオ" w:hAnsi="メイリオ" w:cs="メイリオ" w:hint="eastAsia"/>
          <w:color w:val="000000" w:themeColor="text1"/>
          <w:sz w:val="22"/>
          <w:szCs w:val="28"/>
        </w:rPr>
        <w:t>具体的</w:t>
      </w:r>
      <w:r>
        <w:rPr>
          <w:rFonts w:ascii="メイリオ" w:eastAsia="メイリオ" w:hAnsi="メイリオ" w:cs="メイリオ" w:hint="eastAsia"/>
          <w:color w:val="000000" w:themeColor="text1"/>
          <w:sz w:val="22"/>
          <w:szCs w:val="28"/>
        </w:rPr>
        <w:t>には以下のような</w:t>
      </w:r>
      <w:r w:rsidRPr="00701ECD">
        <w:rPr>
          <w:rFonts w:ascii="メイリオ" w:eastAsia="メイリオ" w:hAnsi="メイリオ" w:cs="メイリオ" w:hint="eastAsia"/>
          <w:color w:val="000000" w:themeColor="text1"/>
          <w:sz w:val="22"/>
          <w:szCs w:val="28"/>
        </w:rPr>
        <w:t>取組み</w:t>
      </w:r>
      <w:r>
        <w:rPr>
          <w:rFonts w:ascii="メイリオ" w:eastAsia="メイリオ" w:hAnsi="メイリオ" w:cs="メイリオ" w:hint="eastAsia"/>
          <w:color w:val="000000" w:themeColor="text1"/>
          <w:sz w:val="22"/>
          <w:szCs w:val="28"/>
        </w:rPr>
        <w:t>を行っています</w:t>
      </w:r>
      <w:r w:rsidRPr="00701ECD">
        <w:rPr>
          <w:rFonts w:ascii="メイリオ" w:eastAsia="メイリオ" w:hAnsi="メイリオ" w:cs="メイリオ" w:hint="eastAsia"/>
          <w:color w:val="000000" w:themeColor="text1"/>
          <w:sz w:val="22"/>
          <w:szCs w:val="28"/>
        </w:rPr>
        <w:t>。</w:t>
      </w:r>
    </w:p>
    <w:p w14:paraId="19A9F44B" w14:textId="67E29D21" w:rsidR="001042CE" w:rsidRPr="00701ECD" w:rsidRDefault="00F209F3" w:rsidP="001042CE">
      <w:pPr>
        <w:tabs>
          <w:tab w:val="center" w:pos="4876"/>
          <w:tab w:val="left" w:pos="8895"/>
        </w:tabs>
        <w:spacing w:line="0" w:lineRule="atLeast"/>
        <w:ind w:firstLineChars="300" w:firstLine="66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①</w:t>
      </w:r>
      <w:r w:rsidR="001042CE" w:rsidRPr="00701ECD">
        <w:rPr>
          <w:rFonts w:ascii="メイリオ" w:eastAsia="メイリオ" w:hAnsi="メイリオ" w:cs="メイリオ" w:hint="eastAsia"/>
          <w:color w:val="000000" w:themeColor="text1"/>
          <w:sz w:val="22"/>
          <w:szCs w:val="28"/>
        </w:rPr>
        <w:t xml:space="preserve">　市町村ワーキングの実施</w:t>
      </w:r>
    </w:p>
    <w:p w14:paraId="280DAECC" w14:textId="77777777" w:rsidR="001042CE" w:rsidRDefault="001042CE" w:rsidP="001042CE">
      <w:pPr>
        <w:tabs>
          <w:tab w:val="center" w:pos="4876"/>
          <w:tab w:val="left" w:pos="8895"/>
        </w:tabs>
        <w:spacing w:line="0" w:lineRule="atLeast"/>
        <w:ind w:left="1100" w:hangingChars="500" w:hanging="1100"/>
        <w:jc w:val="left"/>
        <w:rPr>
          <w:rFonts w:ascii="メイリオ" w:eastAsia="メイリオ" w:hAnsi="メイリオ" w:cs="メイリオ"/>
          <w:color w:val="000000" w:themeColor="text1"/>
          <w:sz w:val="22"/>
          <w:szCs w:val="28"/>
        </w:rPr>
      </w:pPr>
      <w:r w:rsidRPr="00701ECD">
        <w:rPr>
          <w:rFonts w:ascii="メイリオ" w:eastAsia="メイリオ" w:hAnsi="メイリオ" w:cs="メイリオ" w:hint="eastAsia"/>
          <w:color w:val="000000" w:themeColor="text1"/>
          <w:sz w:val="22"/>
          <w:szCs w:val="28"/>
        </w:rPr>
        <w:t xml:space="preserve">　　</w:t>
      </w:r>
      <w:r>
        <w:rPr>
          <w:rFonts w:ascii="メイリオ" w:eastAsia="メイリオ" w:hAnsi="メイリオ" w:cs="メイリオ" w:hint="eastAsia"/>
          <w:color w:val="000000" w:themeColor="text1"/>
          <w:sz w:val="22"/>
          <w:szCs w:val="28"/>
        </w:rPr>
        <w:t xml:space="preserve">　　　</w:t>
      </w:r>
      <w:r w:rsidRPr="00701ECD">
        <w:rPr>
          <w:rFonts w:ascii="メイリオ" w:eastAsia="メイリオ" w:hAnsi="メイリオ" w:cs="メイリオ" w:hint="eastAsia"/>
          <w:color w:val="000000" w:themeColor="text1"/>
          <w:sz w:val="22"/>
          <w:szCs w:val="28"/>
        </w:rPr>
        <w:t>障がい者差別</w:t>
      </w:r>
      <w:r>
        <w:rPr>
          <w:rFonts w:ascii="メイリオ" w:eastAsia="メイリオ" w:hAnsi="メイリオ" w:cs="メイリオ" w:hint="eastAsia"/>
          <w:color w:val="000000" w:themeColor="text1"/>
          <w:sz w:val="22"/>
          <w:szCs w:val="28"/>
        </w:rPr>
        <w:t>の</w:t>
      </w:r>
      <w:r w:rsidRPr="00701ECD">
        <w:rPr>
          <w:rFonts w:ascii="メイリオ" w:eastAsia="メイリオ" w:hAnsi="メイリオ" w:cs="メイリオ" w:hint="eastAsia"/>
          <w:color w:val="000000" w:themeColor="text1"/>
          <w:sz w:val="22"/>
          <w:szCs w:val="28"/>
        </w:rPr>
        <w:t>解消に向けて、障がい者権利擁護の対応主体である市町村とともに、差別解消の取組の充実・強化を図るため、「大阪府障がい者差別解消ワーキング」を設置し</w:t>
      </w:r>
      <w:r>
        <w:rPr>
          <w:rFonts w:ascii="メイリオ" w:eastAsia="メイリオ" w:hAnsi="メイリオ" w:cs="メイリオ" w:hint="eastAsia"/>
          <w:color w:val="000000" w:themeColor="text1"/>
          <w:sz w:val="22"/>
          <w:szCs w:val="28"/>
        </w:rPr>
        <w:t>、年３回程度実施しています</w:t>
      </w:r>
      <w:r w:rsidRPr="00701ECD">
        <w:rPr>
          <w:rFonts w:ascii="メイリオ" w:eastAsia="メイリオ" w:hAnsi="メイリオ" w:cs="メイリオ" w:hint="eastAsia"/>
          <w:color w:val="000000" w:themeColor="text1"/>
          <w:sz w:val="22"/>
          <w:szCs w:val="28"/>
        </w:rPr>
        <w:t>。</w:t>
      </w:r>
    </w:p>
    <w:p w14:paraId="2FF7A1E0" w14:textId="05A0C5D5" w:rsidR="001042CE" w:rsidRDefault="001042CE" w:rsidP="001042CE">
      <w:pPr>
        <w:tabs>
          <w:tab w:val="center" w:pos="4876"/>
          <w:tab w:val="left" w:pos="8895"/>
        </w:tabs>
        <w:spacing w:line="0" w:lineRule="atLeast"/>
        <w:ind w:leftChars="500" w:left="105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このワーキングでは、</w:t>
      </w:r>
      <w:r w:rsidR="00250D67">
        <w:rPr>
          <w:rFonts w:ascii="メイリオ" w:eastAsia="メイリオ" w:hAnsi="メイリオ" w:cs="メイリオ" w:hint="eastAsia"/>
          <w:color w:val="000000" w:themeColor="text1"/>
          <w:sz w:val="22"/>
          <w:szCs w:val="28"/>
        </w:rPr>
        <w:t>相談対応の実務的な手引きとなる「相談の流れ」の作成や、</w:t>
      </w:r>
      <w:r w:rsidRPr="00701ECD">
        <w:rPr>
          <w:rFonts w:ascii="メイリオ" w:eastAsia="メイリオ" w:hAnsi="メイリオ" w:cs="メイリオ" w:hint="eastAsia"/>
          <w:color w:val="000000" w:themeColor="text1"/>
          <w:sz w:val="22"/>
          <w:szCs w:val="28"/>
        </w:rPr>
        <w:t>障がい者差別</w:t>
      </w:r>
      <w:r>
        <w:rPr>
          <w:rFonts w:ascii="メイリオ" w:eastAsia="メイリオ" w:hAnsi="メイリオ" w:cs="メイリオ" w:hint="eastAsia"/>
          <w:color w:val="000000" w:themeColor="text1"/>
          <w:sz w:val="22"/>
          <w:szCs w:val="28"/>
        </w:rPr>
        <w:t>の</w:t>
      </w:r>
      <w:r w:rsidRPr="00701ECD">
        <w:rPr>
          <w:rFonts w:ascii="メイリオ" w:eastAsia="メイリオ" w:hAnsi="メイリオ" w:cs="メイリオ" w:hint="eastAsia"/>
          <w:color w:val="000000" w:themeColor="text1"/>
          <w:sz w:val="22"/>
          <w:szCs w:val="28"/>
        </w:rPr>
        <w:t>解消に関する対応状況や体制整備</w:t>
      </w:r>
      <w:r w:rsidR="00250D67">
        <w:rPr>
          <w:rFonts w:ascii="メイリオ" w:eastAsia="メイリオ" w:hAnsi="メイリオ" w:cs="メイリオ" w:hint="eastAsia"/>
          <w:color w:val="000000" w:themeColor="text1"/>
          <w:sz w:val="22"/>
          <w:szCs w:val="28"/>
        </w:rPr>
        <w:t>に関する</w:t>
      </w:r>
      <w:r>
        <w:rPr>
          <w:rFonts w:ascii="メイリオ" w:eastAsia="メイリオ" w:hAnsi="メイリオ" w:cs="メイリオ" w:hint="eastAsia"/>
          <w:color w:val="000000" w:themeColor="text1"/>
          <w:sz w:val="22"/>
          <w:szCs w:val="28"/>
        </w:rPr>
        <w:t>協議</w:t>
      </w:r>
      <w:r w:rsidR="00250D67">
        <w:rPr>
          <w:rFonts w:ascii="メイリオ" w:eastAsia="メイリオ" w:hAnsi="メイリオ" w:cs="メイリオ" w:hint="eastAsia"/>
          <w:color w:val="000000" w:themeColor="text1"/>
          <w:sz w:val="22"/>
          <w:szCs w:val="28"/>
        </w:rPr>
        <w:t>をする</w:t>
      </w:r>
      <w:r>
        <w:rPr>
          <w:rFonts w:ascii="メイリオ" w:eastAsia="メイリオ" w:hAnsi="メイリオ" w:cs="メイリオ" w:hint="eastAsia"/>
          <w:color w:val="000000" w:themeColor="text1"/>
          <w:sz w:val="22"/>
          <w:szCs w:val="28"/>
        </w:rPr>
        <w:t>とともに、広域支援相談員制度に関する意見交換や周知などを行っています。</w:t>
      </w:r>
    </w:p>
    <w:p w14:paraId="4A09D914" w14:textId="777EAC5D" w:rsidR="001042CE" w:rsidRPr="00701ECD" w:rsidRDefault="00F209F3" w:rsidP="001042CE">
      <w:pPr>
        <w:tabs>
          <w:tab w:val="center" w:pos="4876"/>
          <w:tab w:val="left" w:pos="8895"/>
        </w:tabs>
        <w:spacing w:line="0" w:lineRule="atLeast"/>
        <w:ind w:firstLineChars="300" w:firstLine="66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②</w:t>
      </w:r>
      <w:r w:rsidR="001042CE" w:rsidRPr="00701ECD">
        <w:rPr>
          <w:rFonts w:ascii="メイリオ" w:eastAsia="メイリオ" w:hAnsi="メイリオ" w:cs="メイリオ" w:hint="eastAsia"/>
          <w:color w:val="000000" w:themeColor="text1"/>
          <w:sz w:val="22"/>
          <w:szCs w:val="28"/>
        </w:rPr>
        <w:t xml:space="preserve">　市町村勉強会の開催</w:t>
      </w:r>
    </w:p>
    <w:p w14:paraId="76D9B1C6" w14:textId="77777777" w:rsidR="001042CE" w:rsidRDefault="001042CE" w:rsidP="001042CE">
      <w:pPr>
        <w:tabs>
          <w:tab w:val="center" w:pos="4876"/>
          <w:tab w:val="left" w:pos="8895"/>
        </w:tabs>
        <w:spacing w:line="0" w:lineRule="atLeast"/>
        <w:ind w:left="1100" w:hangingChars="500" w:hanging="1100"/>
        <w:jc w:val="left"/>
        <w:rPr>
          <w:rFonts w:ascii="メイリオ" w:eastAsia="メイリオ" w:hAnsi="メイリオ" w:cs="メイリオ"/>
          <w:color w:val="000000" w:themeColor="text1"/>
          <w:sz w:val="22"/>
          <w:szCs w:val="28"/>
        </w:rPr>
      </w:pPr>
      <w:r w:rsidRPr="00701ECD">
        <w:rPr>
          <w:rFonts w:ascii="メイリオ" w:eastAsia="メイリオ" w:hAnsi="メイリオ" w:cs="メイリオ" w:hint="eastAsia"/>
          <w:color w:val="000000" w:themeColor="text1"/>
          <w:sz w:val="22"/>
          <w:szCs w:val="28"/>
        </w:rPr>
        <w:t xml:space="preserve">　　</w:t>
      </w:r>
      <w:r>
        <w:rPr>
          <w:rFonts w:ascii="メイリオ" w:eastAsia="メイリオ" w:hAnsi="メイリオ" w:cs="メイリオ" w:hint="eastAsia"/>
          <w:color w:val="000000" w:themeColor="text1"/>
          <w:sz w:val="22"/>
          <w:szCs w:val="28"/>
        </w:rPr>
        <w:t xml:space="preserve">　　　</w:t>
      </w:r>
      <w:r w:rsidRPr="00701ECD">
        <w:rPr>
          <w:rFonts w:ascii="メイリオ" w:eastAsia="メイリオ" w:hAnsi="メイリオ" w:cs="メイリオ" w:hint="eastAsia"/>
          <w:color w:val="000000" w:themeColor="text1"/>
          <w:sz w:val="22"/>
          <w:szCs w:val="28"/>
        </w:rPr>
        <w:t>障がい者差別</w:t>
      </w:r>
      <w:r>
        <w:rPr>
          <w:rFonts w:ascii="メイリオ" w:eastAsia="メイリオ" w:hAnsi="メイリオ" w:cs="メイリオ" w:hint="eastAsia"/>
          <w:color w:val="000000" w:themeColor="text1"/>
          <w:sz w:val="22"/>
          <w:szCs w:val="28"/>
        </w:rPr>
        <w:t>の</w:t>
      </w:r>
      <w:r w:rsidRPr="00701ECD">
        <w:rPr>
          <w:rFonts w:ascii="メイリオ" w:eastAsia="メイリオ" w:hAnsi="メイリオ" w:cs="メイリオ" w:hint="eastAsia"/>
          <w:color w:val="000000" w:themeColor="text1"/>
          <w:sz w:val="22"/>
          <w:szCs w:val="28"/>
        </w:rPr>
        <w:t>解消に関する基礎知識の習得、実務の理解、取組みに関する情報共有を図るため、府内市町村職員を対象に勉強会を実施し</w:t>
      </w:r>
      <w:r>
        <w:rPr>
          <w:rFonts w:ascii="メイリオ" w:eastAsia="メイリオ" w:hAnsi="メイリオ" w:cs="メイリオ" w:hint="eastAsia"/>
          <w:color w:val="000000" w:themeColor="text1"/>
          <w:sz w:val="22"/>
          <w:szCs w:val="28"/>
        </w:rPr>
        <w:t>ています</w:t>
      </w:r>
      <w:r w:rsidRPr="00701ECD">
        <w:rPr>
          <w:rFonts w:ascii="メイリオ" w:eastAsia="メイリオ" w:hAnsi="メイリオ" w:cs="メイリオ" w:hint="eastAsia"/>
          <w:color w:val="000000" w:themeColor="text1"/>
          <w:sz w:val="22"/>
          <w:szCs w:val="28"/>
        </w:rPr>
        <w:t>。</w:t>
      </w:r>
    </w:p>
    <w:p w14:paraId="1885ED25" w14:textId="47280502" w:rsidR="001042CE" w:rsidRPr="00D2600A" w:rsidRDefault="00F209F3" w:rsidP="001042CE">
      <w:pPr>
        <w:tabs>
          <w:tab w:val="center" w:pos="4876"/>
          <w:tab w:val="left" w:pos="8895"/>
        </w:tabs>
        <w:spacing w:line="0" w:lineRule="atLeast"/>
        <w:ind w:firstLineChars="300" w:firstLine="66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③</w:t>
      </w:r>
      <w:r w:rsidR="001042CE" w:rsidRPr="00D2600A">
        <w:rPr>
          <w:rFonts w:ascii="メイリオ" w:eastAsia="メイリオ" w:hAnsi="メイリオ" w:cs="メイリオ" w:hint="eastAsia"/>
          <w:color w:val="000000" w:themeColor="text1"/>
          <w:sz w:val="22"/>
          <w:szCs w:val="28"/>
        </w:rPr>
        <w:t xml:space="preserve">　出張情報交換会の実施</w:t>
      </w:r>
    </w:p>
    <w:p w14:paraId="64E773CA" w14:textId="77777777" w:rsidR="001042CE" w:rsidRPr="00701ECD" w:rsidRDefault="001042CE" w:rsidP="001042CE">
      <w:pPr>
        <w:tabs>
          <w:tab w:val="center" w:pos="4876"/>
          <w:tab w:val="left" w:pos="8895"/>
        </w:tabs>
        <w:spacing w:line="0" w:lineRule="atLeast"/>
        <w:ind w:left="1100" w:hangingChars="500" w:hanging="1100"/>
        <w:jc w:val="left"/>
        <w:rPr>
          <w:rFonts w:ascii="メイリオ" w:eastAsia="メイリオ" w:hAnsi="メイリオ" w:cs="メイリオ"/>
          <w:color w:val="000000" w:themeColor="text1"/>
          <w:sz w:val="22"/>
          <w:szCs w:val="28"/>
        </w:rPr>
      </w:pPr>
      <w:r w:rsidRPr="00D2600A">
        <w:rPr>
          <w:rFonts w:ascii="メイリオ" w:eastAsia="メイリオ" w:hAnsi="メイリオ" w:cs="メイリオ" w:hint="eastAsia"/>
          <w:color w:val="000000" w:themeColor="text1"/>
          <w:sz w:val="22"/>
          <w:szCs w:val="28"/>
        </w:rPr>
        <w:t xml:space="preserve">　　</w:t>
      </w:r>
      <w:r>
        <w:rPr>
          <w:rFonts w:ascii="メイリオ" w:eastAsia="メイリオ" w:hAnsi="メイリオ" w:cs="メイリオ" w:hint="eastAsia"/>
          <w:color w:val="000000" w:themeColor="text1"/>
          <w:sz w:val="22"/>
          <w:szCs w:val="28"/>
        </w:rPr>
        <w:t xml:space="preserve">　　　</w:t>
      </w:r>
      <w:r w:rsidRPr="00D2600A">
        <w:rPr>
          <w:rFonts w:ascii="メイリオ" w:eastAsia="メイリオ" w:hAnsi="メイリオ" w:cs="メイリオ" w:hint="eastAsia"/>
          <w:color w:val="000000" w:themeColor="text1"/>
          <w:sz w:val="22"/>
          <w:szCs w:val="28"/>
        </w:rPr>
        <w:t>平成28年度～29年度にかけ、広域支援相談員が府内43市町村すべてに直接出向き、面談形式で市町村職員との情報交換を行ないました。</w:t>
      </w:r>
      <w:r>
        <w:rPr>
          <w:rFonts w:ascii="メイリオ" w:eastAsia="メイリオ" w:hAnsi="メイリオ" w:cs="メイリオ" w:hint="eastAsia"/>
          <w:color w:val="000000" w:themeColor="text1"/>
          <w:sz w:val="22"/>
          <w:szCs w:val="28"/>
        </w:rPr>
        <w:t>相談窓口の体制や支援地域協議会、府広域支援相談員への相談などに関する情報交換を行う中で、次のような意見や課題が多く寄せられました。</w:t>
      </w:r>
    </w:p>
    <w:p w14:paraId="1E51F3F0" w14:textId="77777777" w:rsidR="001042CE" w:rsidRDefault="001042CE" w:rsidP="001042CE">
      <w:pPr>
        <w:pStyle w:val="a8"/>
        <w:numPr>
          <w:ilvl w:val="0"/>
          <w:numId w:val="12"/>
        </w:numPr>
        <w:tabs>
          <w:tab w:val="center" w:pos="4876"/>
          <w:tab w:val="left" w:pos="8895"/>
        </w:tabs>
        <w:spacing w:line="0" w:lineRule="atLeast"/>
        <w:ind w:leftChars="0"/>
        <w:jc w:val="left"/>
        <w:rPr>
          <w:rFonts w:ascii="メイリオ" w:eastAsia="メイリオ" w:hAnsi="メイリオ" w:cs="メイリオ"/>
          <w:color w:val="000000" w:themeColor="text1"/>
          <w:sz w:val="22"/>
          <w:szCs w:val="28"/>
        </w:rPr>
      </w:pPr>
      <w:r w:rsidRPr="00D2600A">
        <w:rPr>
          <w:rFonts w:ascii="メイリオ" w:eastAsia="メイリオ" w:hAnsi="メイリオ" w:cs="メイリオ" w:hint="eastAsia"/>
          <w:color w:val="000000" w:themeColor="text1"/>
          <w:sz w:val="22"/>
          <w:szCs w:val="28"/>
        </w:rPr>
        <w:t>相談事例がないため、どのような相談が挙がってくるのかの見通しが立たず、事案</w:t>
      </w:r>
      <w:r w:rsidRPr="00D2600A">
        <w:rPr>
          <w:rFonts w:ascii="メイリオ" w:eastAsia="メイリオ" w:hAnsi="メイリオ" w:cs="メイリオ" w:hint="eastAsia"/>
          <w:color w:val="000000" w:themeColor="text1"/>
          <w:sz w:val="22"/>
          <w:szCs w:val="28"/>
        </w:rPr>
        <w:lastRenderedPageBreak/>
        <w:t>に対して適切な対応ができるのか不安がある。</w:t>
      </w:r>
    </w:p>
    <w:p w14:paraId="4907F2B6" w14:textId="77777777" w:rsidR="001042CE" w:rsidRDefault="001042CE" w:rsidP="001042CE">
      <w:pPr>
        <w:pStyle w:val="a8"/>
        <w:numPr>
          <w:ilvl w:val="0"/>
          <w:numId w:val="12"/>
        </w:numPr>
        <w:tabs>
          <w:tab w:val="center" w:pos="4876"/>
          <w:tab w:val="left" w:pos="8895"/>
        </w:tabs>
        <w:spacing w:line="0" w:lineRule="atLeast"/>
        <w:ind w:leftChars="0" w:left="1451" w:hanging="357"/>
        <w:jc w:val="left"/>
        <w:rPr>
          <w:rFonts w:ascii="メイリオ" w:eastAsia="メイリオ" w:hAnsi="メイリオ" w:cs="メイリオ"/>
          <w:color w:val="000000" w:themeColor="text1"/>
          <w:sz w:val="22"/>
          <w:szCs w:val="28"/>
        </w:rPr>
      </w:pPr>
      <w:r w:rsidRPr="00D2600A">
        <w:rPr>
          <w:rFonts w:ascii="メイリオ" w:eastAsia="メイリオ" w:hAnsi="メイリオ" w:cs="メイリオ" w:hint="eastAsia"/>
          <w:color w:val="000000" w:themeColor="text1"/>
          <w:sz w:val="22"/>
          <w:szCs w:val="28"/>
        </w:rPr>
        <w:t>合理的配慮の不提供に関して相談があった際は、努力義務であるという法の規定上、どの程度まで市町村が対応していくべきか。</w:t>
      </w:r>
    </w:p>
    <w:p w14:paraId="50F7169E" w14:textId="77777777" w:rsidR="001042CE" w:rsidRPr="00CF57D7" w:rsidRDefault="001042CE" w:rsidP="001042CE">
      <w:pPr>
        <w:pStyle w:val="a8"/>
        <w:numPr>
          <w:ilvl w:val="0"/>
          <w:numId w:val="12"/>
        </w:numPr>
        <w:spacing w:line="0" w:lineRule="atLeast"/>
        <w:ind w:leftChars="0" w:left="1451" w:hanging="357"/>
        <w:rPr>
          <w:rFonts w:ascii="メイリオ" w:eastAsia="メイリオ" w:hAnsi="メイリオ" w:cs="メイリオ"/>
          <w:color w:val="000000" w:themeColor="text1"/>
          <w:sz w:val="22"/>
          <w:szCs w:val="28"/>
        </w:rPr>
      </w:pPr>
      <w:r w:rsidRPr="00CF57D7">
        <w:rPr>
          <w:rFonts w:ascii="メイリオ" w:eastAsia="メイリオ" w:hAnsi="メイリオ" w:cs="メイリオ" w:hint="eastAsia"/>
          <w:color w:val="000000" w:themeColor="text1"/>
          <w:sz w:val="22"/>
          <w:szCs w:val="28"/>
        </w:rPr>
        <w:t>広域支援相談員の存在は知っていたが、関わることはあまりないものと考えていた。</w:t>
      </w:r>
    </w:p>
    <w:p w14:paraId="322B97D2" w14:textId="77777777" w:rsidR="001042CE" w:rsidRPr="00D2600A" w:rsidRDefault="001042CE" w:rsidP="001042CE">
      <w:pPr>
        <w:pStyle w:val="a8"/>
        <w:numPr>
          <w:ilvl w:val="0"/>
          <w:numId w:val="12"/>
        </w:numPr>
        <w:tabs>
          <w:tab w:val="center" w:pos="4876"/>
          <w:tab w:val="left" w:pos="8895"/>
        </w:tabs>
        <w:spacing w:line="0" w:lineRule="atLeast"/>
        <w:ind w:leftChars="0"/>
        <w:jc w:val="left"/>
        <w:rPr>
          <w:rFonts w:ascii="メイリオ" w:eastAsia="メイリオ" w:hAnsi="メイリオ" w:cs="メイリオ"/>
          <w:color w:val="000000" w:themeColor="text1"/>
          <w:sz w:val="22"/>
          <w:szCs w:val="28"/>
        </w:rPr>
      </w:pPr>
      <w:r w:rsidRPr="00CF57D7">
        <w:rPr>
          <w:rFonts w:ascii="メイリオ" w:eastAsia="メイリオ" w:hAnsi="メイリオ" w:cs="メイリオ" w:hint="eastAsia"/>
          <w:color w:val="000000" w:themeColor="text1"/>
          <w:sz w:val="22"/>
          <w:szCs w:val="28"/>
        </w:rPr>
        <w:t>広域にかかる事例、困難事例等が挙がってきた場合には問い合わせたい。市町村に相談が入った際、類似事例の対応について助言をもらいたい。</w:t>
      </w:r>
    </w:p>
    <w:p w14:paraId="4D6C26C2" w14:textId="03D2273E" w:rsidR="001042CE" w:rsidRDefault="001042CE" w:rsidP="001042CE">
      <w:pPr>
        <w:spacing w:line="0" w:lineRule="atLeast"/>
        <w:jc w:val="left"/>
        <w:rPr>
          <w:rFonts w:ascii="メイリオ" w:eastAsia="メイリオ" w:hAnsi="メイリオ" w:cs="メイリオ"/>
          <w:color w:val="403152" w:themeColor="accent4" w:themeShade="80"/>
          <w:sz w:val="22"/>
          <w:szCs w:val="28"/>
        </w:rPr>
      </w:pPr>
    </w:p>
    <w:p w14:paraId="4917C7A7" w14:textId="04731359" w:rsidR="001042CE" w:rsidRPr="000D7954" w:rsidRDefault="001042CE" w:rsidP="000D7954">
      <w:pPr>
        <w:spacing w:line="0" w:lineRule="atLeast"/>
        <w:jc w:val="left"/>
        <w:rPr>
          <w:rFonts w:ascii="メイリオ" w:eastAsia="メイリオ" w:hAnsi="メイリオ" w:cs="メイリオ"/>
          <w:b/>
          <w:sz w:val="24"/>
          <w:szCs w:val="24"/>
        </w:rPr>
      </w:pPr>
      <w:r w:rsidRPr="000D7954">
        <w:rPr>
          <w:rFonts w:ascii="メイリオ" w:eastAsia="メイリオ" w:hAnsi="メイリオ" w:cs="メイリオ" w:hint="eastAsia"/>
          <w:b/>
          <w:sz w:val="24"/>
          <w:szCs w:val="24"/>
        </w:rPr>
        <w:t>（</w:t>
      </w:r>
      <w:r w:rsidR="00D84D47">
        <w:rPr>
          <w:rFonts w:ascii="メイリオ" w:eastAsia="メイリオ" w:hAnsi="メイリオ" w:cs="メイリオ" w:hint="eastAsia"/>
          <w:b/>
          <w:sz w:val="24"/>
          <w:szCs w:val="24"/>
        </w:rPr>
        <w:t>３</w:t>
      </w:r>
      <w:r w:rsidRPr="000D7954">
        <w:rPr>
          <w:rFonts w:ascii="メイリオ" w:eastAsia="メイリオ" w:hAnsi="メイリオ" w:cs="メイリオ" w:hint="eastAsia"/>
          <w:b/>
          <w:sz w:val="24"/>
          <w:szCs w:val="24"/>
        </w:rPr>
        <w:t>）</w:t>
      </w:r>
      <w:r w:rsidR="00250D67" w:rsidRPr="000D7954">
        <w:rPr>
          <w:rFonts w:ascii="メイリオ" w:eastAsia="メイリオ" w:hAnsi="メイリオ" w:cs="メイリオ" w:hint="eastAsia"/>
          <w:b/>
          <w:sz w:val="24"/>
          <w:szCs w:val="24"/>
        </w:rPr>
        <w:t>市町村支援における課題</w:t>
      </w:r>
    </w:p>
    <w:p w14:paraId="78920129" w14:textId="33E366CF" w:rsidR="005C0C5C" w:rsidRPr="000D7954" w:rsidRDefault="005C0C5C" w:rsidP="005C0C5C">
      <w:pPr>
        <w:pStyle w:val="a8"/>
        <w:tabs>
          <w:tab w:val="left" w:pos="2190"/>
        </w:tabs>
        <w:spacing w:line="0" w:lineRule="atLeast"/>
        <w:ind w:leftChars="98" w:left="426"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条例では、市町村との適切な役割分担のもとで体制を整備し、体制整備及び啓発活動に当たっては、市町村と連携してこれらを実施するものとしていることから、まずは住民に身近な相談窓口である市町村において、相談事案の解決が図られることが望</w:t>
      </w:r>
      <w:r w:rsidR="009F674F">
        <w:rPr>
          <w:rFonts w:ascii="メイリオ" w:eastAsia="メイリオ" w:hAnsi="メイリオ" w:cs="メイリオ" w:hint="eastAsia"/>
          <w:sz w:val="22"/>
          <w:szCs w:val="28"/>
        </w:rPr>
        <w:t>まれます。そのため、市町村の相談窓口の周知が、条例の運用における</w:t>
      </w:r>
      <w:r w:rsidRPr="000D7954">
        <w:rPr>
          <w:rFonts w:ascii="メイリオ" w:eastAsia="メイリオ" w:hAnsi="メイリオ" w:cs="メイリオ" w:hint="eastAsia"/>
          <w:sz w:val="22"/>
          <w:szCs w:val="28"/>
        </w:rPr>
        <w:t>課題の</w:t>
      </w:r>
      <w:r w:rsidRPr="000D7954">
        <w:rPr>
          <w:rFonts w:ascii="メイリオ" w:eastAsia="メイリオ" w:hAnsi="メイリオ" w:cs="メイリオ"/>
          <w:sz w:val="22"/>
          <w:szCs w:val="28"/>
        </w:rPr>
        <w:t>1つとも言えます。</w:t>
      </w:r>
    </w:p>
    <w:p w14:paraId="4F4F9BFD" w14:textId="3C13727D" w:rsidR="00FA13B8" w:rsidRPr="007901C6" w:rsidRDefault="00FA13B8" w:rsidP="00FA13B8">
      <w:pPr>
        <w:tabs>
          <w:tab w:val="left" w:pos="2190"/>
        </w:tabs>
        <w:spacing w:line="0" w:lineRule="atLeast"/>
        <w:ind w:leftChars="115" w:left="461"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広域支援相談員が受けた相談件数は前年度に比べて大きく増加しています。障害者差別解消法の施行から２年が経過し、これまでの市町村等と連携した障がい理解に関する啓発の取り組みなど</w:t>
      </w:r>
      <w:r w:rsidRPr="007901C6">
        <w:rPr>
          <w:rFonts w:ascii="メイリオ" w:eastAsia="メイリオ" w:hAnsi="メイリオ" w:cs="メイリオ" w:hint="eastAsia"/>
          <w:sz w:val="22"/>
          <w:szCs w:val="28"/>
        </w:rPr>
        <w:t>により、法や相談窓口の周知が進んでいったものと考えています。</w:t>
      </w:r>
    </w:p>
    <w:p w14:paraId="2B66A242" w14:textId="1B2049B8" w:rsidR="007901C6" w:rsidRDefault="007901C6" w:rsidP="007901C6">
      <w:pPr>
        <w:tabs>
          <w:tab w:val="left" w:pos="2190"/>
        </w:tabs>
        <w:spacing w:line="0" w:lineRule="atLeast"/>
        <w:ind w:leftChars="100" w:left="430" w:hangingChars="100" w:hanging="220"/>
        <w:jc w:val="left"/>
        <w:rPr>
          <w:rFonts w:ascii="メイリオ" w:eastAsia="メイリオ" w:hAnsi="メイリオ" w:cs="メイリオ"/>
          <w:sz w:val="22"/>
          <w:szCs w:val="28"/>
        </w:rPr>
      </w:pPr>
      <w:r w:rsidRPr="007901C6">
        <w:rPr>
          <w:rFonts w:ascii="メイリオ" w:eastAsia="メイリオ" w:hAnsi="メイリオ" w:cs="メイリオ" w:hint="eastAsia"/>
          <w:sz w:val="22"/>
          <w:szCs w:val="28"/>
        </w:rPr>
        <w:t>〇　一方で、5ページ「平成29年度 大阪府広域支援相談員 相談の対応状況について」の「２．相談者の内訳」に示したとおり、広域支援相談員が受け付けた相談者の割合として、市町村からの件数も微増しているものの、現段階では全体の相談件数の３割</w:t>
      </w:r>
      <w:r w:rsidRPr="000D7954">
        <w:rPr>
          <w:rFonts w:ascii="メイリオ" w:eastAsia="メイリオ" w:hAnsi="メイリオ" w:cs="メイリオ" w:hint="eastAsia"/>
          <w:sz w:val="22"/>
          <w:szCs w:val="28"/>
        </w:rPr>
        <w:t>にとどまっています。市町村で相談を受理し、当該市町村が広域支援相談員への相談や協力依頼を行うという動き</w:t>
      </w:r>
      <w:r>
        <w:rPr>
          <w:rFonts w:ascii="メイリオ" w:eastAsia="メイリオ" w:hAnsi="メイリオ" w:cs="メイリオ" w:hint="eastAsia"/>
          <w:sz w:val="22"/>
          <w:szCs w:val="28"/>
        </w:rPr>
        <w:t>が</w:t>
      </w:r>
      <w:r w:rsidRPr="000D7954">
        <w:rPr>
          <w:rFonts w:ascii="メイリオ" w:eastAsia="メイリオ" w:hAnsi="メイリオ" w:cs="メイリオ" w:hint="eastAsia"/>
          <w:sz w:val="22"/>
          <w:szCs w:val="28"/>
        </w:rPr>
        <w:t>徐々</w:t>
      </w:r>
      <w:r>
        <w:rPr>
          <w:rFonts w:ascii="メイリオ" w:eastAsia="メイリオ" w:hAnsi="メイリオ" w:cs="メイリオ" w:hint="eastAsia"/>
          <w:sz w:val="22"/>
          <w:szCs w:val="28"/>
        </w:rPr>
        <w:t>に</w:t>
      </w:r>
      <w:r w:rsidRPr="000D7954">
        <w:rPr>
          <w:rFonts w:ascii="メイリオ" w:eastAsia="メイリオ" w:hAnsi="メイリオ" w:cs="メイリオ" w:hint="eastAsia"/>
          <w:sz w:val="22"/>
          <w:szCs w:val="28"/>
        </w:rPr>
        <w:t>出てきてい</w:t>
      </w:r>
      <w:r>
        <w:rPr>
          <w:rFonts w:ascii="メイリオ" w:eastAsia="メイリオ" w:hAnsi="メイリオ" w:cs="メイリオ" w:hint="eastAsia"/>
          <w:sz w:val="22"/>
          <w:szCs w:val="28"/>
        </w:rPr>
        <w:t>るものの</w:t>
      </w:r>
      <w:r w:rsidRPr="000D7954">
        <w:rPr>
          <w:rFonts w:ascii="メイリオ" w:eastAsia="メイリオ" w:hAnsi="メイリオ" w:cs="メイリオ" w:hint="eastAsia"/>
          <w:sz w:val="22"/>
          <w:szCs w:val="28"/>
        </w:rPr>
        <w:t>、市町村に入ってくる相談はまだ少ないのが現状です。市町村において事例の蓄積が十分でない中では、どういったことが障がい者差別に当たるのかという認識を浸透させていくことが重要です。</w:t>
      </w:r>
    </w:p>
    <w:p w14:paraId="50DC1F5C" w14:textId="55F7921B" w:rsidR="005C0C5C" w:rsidRPr="000D7954" w:rsidRDefault="005C0C5C" w:rsidP="005C0C5C">
      <w:pPr>
        <w:tabs>
          <w:tab w:val="left" w:pos="2190"/>
        </w:tabs>
        <w:spacing w:line="0" w:lineRule="atLeast"/>
        <w:ind w:leftChars="115" w:left="461"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そのため、大阪府障がい者差別解消ガイドラインをはじめ、市町村勉強会や出張情報交換会を通じて、さらに多くの事例を大阪府から発信していくことが求められます。このことによって、市町村が障がい者からの相談に対して「差別かもしれない」という事例のキャッチ力の向上が図られるものと思われます。</w:t>
      </w:r>
    </w:p>
    <w:p w14:paraId="02684403" w14:textId="019FAB3E" w:rsidR="001042CE" w:rsidRPr="000D7954" w:rsidRDefault="001042CE" w:rsidP="001042CE">
      <w:pPr>
        <w:tabs>
          <w:tab w:val="left" w:pos="2190"/>
        </w:tabs>
        <w:spacing w:line="0" w:lineRule="atLeast"/>
        <w:ind w:leftChars="115" w:left="461"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〇　</w:t>
      </w:r>
      <w:r w:rsidR="00FA13B8" w:rsidRPr="000D7954">
        <w:rPr>
          <w:rFonts w:ascii="メイリオ" w:eastAsia="メイリオ" w:hAnsi="メイリオ" w:cs="メイリオ" w:hint="eastAsia"/>
          <w:sz w:val="22"/>
          <w:szCs w:val="28"/>
        </w:rPr>
        <w:t>府から市町村への支援が進むことにより、</w:t>
      </w:r>
      <w:r w:rsidRPr="000D7954">
        <w:rPr>
          <w:rFonts w:ascii="メイリオ" w:eastAsia="メイリオ" w:hAnsi="メイリオ" w:cs="メイリオ" w:hint="eastAsia"/>
          <w:sz w:val="22"/>
          <w:szCs w:val="28"/>
        </w:rPr>
        <w:t>今後、市町村で受理する相談</w:t>
      </w:r>
      <w:r w:rsidR="004D09E1">
        <w:rPr>
          <w:rFonts w:ascii="メイリオ" w:eastAsia="メイリオ" w:hAnsi="メイリオ" w:cs="メイリオ" w:hint="eastAsia"/>
          <w:sz w:val="22"/>
          <w:szCs w:val="28"/>
        </w:rPr>
        <w:t>事案</w:t>
      </w:r>
      <w:r w:rsidRPr="000D7954">
        <w:rPr>
          <w:rFonts w:ascii="メイリオ" w:eastAsia="メイリオ" w:hAnsi="メイリオ" w:cs="メイリオ" w:hint="eastAsia"/>
          <w:sz w:val="22"/>
          <w:szCs w:val="28"/>
        </w:rPr>
        <w:t>が増加すること</w:t>
      </w:r>
      <w:r w:rsidR="00FA13B8" w:rsidRPr="000D7954">
        <w:rPr>
          <w:rFonts w:ascii="メイリオ" w:eastAsia="メイリオ" w:hAnsi="メイリオ" w:cs="メイリオ" w:hint="eastAsia"/>
          <w:sz w:val="22"/>
          <w:szCs w:val="28"/>
        </w:rPr>
        <w:t>が</w:t>
      </w:r>
      <w:r w:rsidR="006B7E86">
        <w:rPr>
          <w:rFonts w:ascii="メイリオ" w:eastAsia="メイリオ" w:hAnsi="メイリオ" w:cs="メイリオ" w:hint="eastAsia"/>
          <w:sz w:val="22"/>
          <w:szCs w:val="28"/>
        </w:rPr>
        <w:t>想定</w:t>
      </w:r>
      <w:r w:rsidR="00FA13B8" w:rsidRPr="000D7954">
        <w:rPr>
          <w:rFonts w:ascii="メイリオ" w:eastAsia="メイリオ" w:hAnsi="メイリオ" w:cs="メイリオ" w:hint="eastAsia"/>
          <w:sz w:val="22"/>
          <w:szCs w:val="28"/>
        </w:rPr>
        <w:t>されます。それ</w:t>
      </w:r>
      <w:r w:rsidRPr="000D7954">
        <w:rPr>
          <w:rFonts w:ascii="メイリオ" w:eastAsia="メイリオ" w:hAnsi="メイリオ" w:cs="メイリオ" w:hint="eastAsia"/>
          <w:sz w:val="22"/>
          <w:szCs w:val="28"/>
        </w:rPr>
        <w:t>に伴い、広域支援相談員の活動は、これまでに比べて市町村への後方支援にシフトしていくものと</w:t>
      </w:r>
      <w:r w:rsidR="006B7E86">
        <w:rPr>
          <w:rFonts w:ascii="メイリオ" w:eastAsia="メイリオ" w:hAnsi="メイリオ" w:cs="メイリオ" w:hint="eastAsia"/>
          <w:sz w:val="22"/>
          <w:szCs w:val="28"/>
        </w:rPr>
        <w:t>思われます</w:t>
      </w:r>
      <w:r w:rsidRPr="000D7954">
        <w:rPr>
          <w:rFonts w:ascii="メイリオ" w:eastAsia="メイリオ" w:hAnsi="メイリオ" w:cs="メイリオ" w:hint="eastAsia"/>
          <w:sz w:val="22"/>
          <w:szCs w:val="28"/>
        </w:rPr>
        <w:t>。広域支援相談員と市町村の連携に関する課題は、今後事案が多くなるにつれて、広域支援相談員の在り方や、対応スキームの検証が求められるのではないかと考えられます。</w:t>
      </w:r>
    </w:p>
    <w:p w14:paraId="247AA140" w14:textId="657911D5" w:rsidR="00D84D47" w:rsidRPr="000D7954" w:rsidRDefault="00D84D47" w:rsidP="00D84D47">
      <w:pPr>
        <w:tabs>
          <w:tab w:val="left" w:pos="2190"/>
        </w:tabs>
        <w:spacing w:line="0" w:lineRule="atLeast"/>
        <w:ind w:leftChars="115" w:left="461"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また、</w:t>
      </w:r>
      <w:r w:rsidR="004D09E1" w:rsidRPr="000D7954">
        <w:rPr>
          <w:rFonts w:ascii="メイリオ" w:eastAsia="メイリオ" w:hAnsi="メイリオ" w:cs="メイリオ" w:hint="eastAsia"/>
          <w:sz w:val="22"/>
          <w:szCs w:val="28"/>
        </w:rPr>
        <w:t>市町村が相談事案に適切に対応するために、</w:t>
      </w:r>
      <w:r w:rsidRPr="000D7954">
        <w:rPr>
          <w:rFonts w:ascii="メイリオ" w:eastAsia="メイリオ" w:hAnsi="メイリオ" w:cs="メイリオ" w:hint="eastAsia"/>
          <w:sz w:val="22"/>
          <w:szCs w:val="28"/>
        </w:rPr>
        <w:t>障がい者差別解消支援地域協議会（以</w:t>
      </w:r>
      <w:r w:rsidRPr="000D7954">
        <w:rPr>
          <w:rFonts w:ascii="メイリオ" w:eastAsia="メイリオ" w:hAnsi="メイリオ" w:cs="メイリオ" w:hint="eastAsia"/>
          <w:sz w:val="22"/>
          <w:szCs w:val="28"/>
        </w:rPr>
        <w:lastRenderedPageBreak/>
        <w:t>下、「地域協議会」といいます。）</w:t>
      </w:r>
      <w:r w:rsidR="004D09E1" w:rsidRPr="000D7954">
        <w:rPr>
          <w:rFonts w:ascii="メイリオ" w:eastAsia="メイリオ" w:hAnsi="メイリオ" w:cs="メイリオ" w:hint="eastAsia"/>
          <w:sz w:val="22"/>
          <w:szCs w:val="28"/>
        </w:rPr>
        <w:t>の設置が求められ</w:t>
      </w:r>
      <w:r w:rsidRPr="000D7954">
        <w:rPr>
          <w:rFonts w:ascii="メイリオ" w:eastAsia="メイリオ" w:hAnsi="メイリオ" w:cs="メイリオ" w:hint="eastAsia"/>
          <w:sz w:val="22"/>
          <w:szCs w:val="28"/>
        </w:rPr>
        <w:t>ます。法では、地域における障がい者差別について情報を共有し、差別を解消するための取組みを効果的に行うネットワークとして、地域協議会を設置することができるとしています。</w:t>
      </w:r>
    </w:p>
    <w:p w14:paraId="0F88D55E" w14:textId="39662BDF" w:rsidR="00D84D47" w:rsidRPr="000D7954" w:rsidRDefault="00D84D47" w:rsidP="00D84D47">
      <w:pPr>
        <w:tabs>
          <w:tab w:val="left" w:pos="2190"/>
        </w:tabs>
        <w:spacing w:line="0" w:lineRule="atLeast"/>
        <w:ind w:leftChars="115" w:left="461" w:hangingChars="100" w:hanging="220"/>
        <w:jc w:val="left"/>
        <w:rPr>
          <w:rFonts w:ascii="メイリオ" w:eastAsia="メイリオ" w:hAnsi="メイリオ" w:cs="メイリオ"/>
          <w:b/>
          <w:sz w:val="24"/>
          <w:szCs w:val="24"/>
        </w:rPr>
      </w:pPr>
      <w:r w:rsidRPr="000D7954">
        <w:rPr>
          <w:rFonts w:ascii="メイリオ" w:eastAsia="メイリオ" w:hAnsi="メイリオ" w:cs="メイリオ" w:hint="eastAsia"/>
          <w:sz w:val="22"/>
          <w:szCs w:val="28"/>
        </w:rPr>
        <w:t>〇　現在、府内においては</w:t>
      </w:r>
      <w:r w:rsidR="007901C6" w:rsidRPr="007901C6">
        <w:rPr>
          <w:rFonts w:ascii="メイリオ" w:eastAsia="メイリオ" w:hAnsi="メイリオ" w:cs="メイリオ"/>
          <w:sz w:val="22"/>
          <w:szCs w:val="28"/>
        </w:rPr>
        <w:t>1</w:t>
      </w:r>
      <w:r w:rsidR="007901C6" w:rsidRPr="007901C6">
        <w:rPr>
          <w:rFonts w:ascii="メイリオ" w:eastAsia="メイリオ" w:hAnsi="メイリオ" w:cs="メイリオ" w:hint="eastAsia"/>
          <w:sz w:val="22"/>
          <w:szCs w:val="28"/>
        </w:rPr>
        <w:t>8</w:t>
      </w:r>
      <w:r w:rsidRPr="007901C6">
        <w:rPr>
          <w:rFonts w:ascii="メイリオ" w:eastAsia="メイリオ" w:hAnsi="メイリオ" w:cs="メイリオ"/>
          <w:sz w:val="22"/>
          <w:szCs w:val="28"/>
        </w:rPr>
        <w:t>自治体が</w:t>
      </w:r>
      <w:r w:rsidRPr="000D7954">
        <w:rPr>
          <w:rFonts w:ascii="メイリオ" w:eastAsia="メイリオ" w:hAnsi="メイリオ" w:cs="メイリオ"/>
          <w:sz w:val="22"/>
          <w:szCs w:val="28"/>
        </w:rPr>
        <w:t>既に設置済みとなっています</w:t>
      </w:r>
      <w:r w:rsidRPr="000D7954">
        <w:rPr>
          <w:rFonts w:ascii="メイリオ" w:eastAsia="メイリオ" w:hAnsi="メイリオ" w:cs="メイリオ" w:hint="eastAsia"/>
          <w:sz w:val="22"/>
          <w:szCs w:val="28"/>
        </w:rPr>
        <w:t>が、</w:t>
      </w:r>
      <w:r w:rsidRPr="000D7954">
        <w:rPr>
          <w:rFonts w:ascii="メイリオ" w:eastAsia="メイリオ" w:hAnsi="メイリオ" w:cs="メイリオ"/>
          <w:sz w:val="22"/>
          <w:szCs w:val="28"/>
        </w:rPr>
        <w:t>障</w:t>
      </w:r>
      <w:r w:rsidR="004D09E1" w:rsidRPr="000D7954">
        <w:rPr>
          <w:rFonts w:ascii="メイリオ" w:eastAsia="メイリオ" w:hAnsi="メイリオ" w:cs="メイリオ" w:hint="eastAsia"/>
          <w:sz w:val="22"/>
          <w:szCs w:val="28"/>
        </w:rPr>
        <w:t>がい者差別の解消を効果的に推進するために</w:t>
      </w:r>
      <w:r w:rsidRPr="000D7954">
        <w:rPr>
          <w:rFonts w:ascii="メイリオ" w:eastAsia="メイリオ" w:hAnsi="メイリオ" w:cs="メイリオ" w:hint="eastAsia"/>
          <w:sz w:val="22"/>
          <w:szCs w:val="28"/>
        </w:rPr>
        <w:t>、障がい者にとって身近な地域において主体的に取組みがなされることが重要で</w:t>
      </w:r>
      <w:r w:rsidR="00D34BCF" w:rsidRPr="000D7954">
        <w:rPr>
          <w:rFonts w:ascii="メイリオ" w:eastAsia="メイリオ" w:hAnsi="メイリオ" w:cs="メイリオ" w:hint="eastAsia"/>
          <w:sz w:val="22"/>
          <w:szCs w:val="28"/>
        </w:rPr>
        <w:t>す、今後も</w:t>
      </w:r>
      <w:r w:rsidRPr="000D7954">
        <w:rPr>
          <w:rFonts w:ascii="メイリオ" w:eastAsia="メイリオ" w:hAnsi="メイリオ" w:cs="メイリオ" w:hint="eastAsia"/>
          <w:sz w:val="22"/>
          <w:szCs w:val="28"/>
        </w:rPr>
        <w:t>広域自治体として</w:t>
      </w:r>
      <w:r w:rsidR="00D34BCF" w:rsidRPr="000D7954">
        <w:rPr>
          <w:rFonts w:ascii="メイリオ" w:eastAsia="メイリオ" w:hAnsi="メイリオ" w:cs="メイリオ" w:hint="eastAsia"/>
          <w:sz w:val="22"/>
          <w:szCs w:val="28"/>
        </w:rPr>
        <w:t>、</w:t>
      </w:r>
      <w:r w:rsidRPr="000D7954">
        <w:rPr>
          <w:rFonts w:ascii="メイリオ" w:eastAsia="メイリオ" w:hAnsi="メイリオ" w:cs="メイリオ" w:hint="eastAsia"/>
          <w:sz w:val="22"/>
          <w:szCs w:val="28"/>
        </w:rPr>
        <w:t>より多くの自治体において</w:t>
      </w:r>
      <w:r w:rsidR="00D34BCF" w:rsidRPr="000D7954">
        <w:rPr>
          <w:rFonts w:ascii="メイリオ" w:eastAsia="メイリオ" w:hAnsi="メイリオ" w:cs="メイリオ" w:hint="eastAsia"/>
          <w:sz w:val="22"/>
          <w:szCs w:val="28"/>
        </w:rPr>
        <w:t>地域協議会が</w:t>
      </w:r>
      <w:r w:rsidRPr="000D7954">
        <w:rPr>
          <w:rFonts w:ascii="メイリオ" w:eastAsia="メイリオ" w:hAnsi="メイリオ" w:cs="メイリオ" w:hint="eastAsia"/>
          <w:sz w:val="22"/>
          <w:szCs w:val="28"/>
        </w:rPr>
        <w:t>設置</w:t>
      </w:r>
      <w:r w:rsidR="00D34BCF" w:rsidRPr="000D7954">
        <w:rPr>
          <w:rFonts w:ascii="メイリオ" w:eastAsia="メイリオ" w:hAnsi="メイリオ" w:cs="メイリオ" w:hint="eastAsia"/>
          <w:sz w:val="22"/>
          <w:szCs w:val="28"/>
        </w:rPr>
        <w:t>されるよう</w:t>
      </w:r>
      <w:r w:rsidRPr="000D7954">
        <w:rPr>
          <w:rFonts w:ascii="メイリオ" w:eastAsia="メイリオ" w:hAnsi="メイリオ" w:cs="メイリオ" w:hint="eastAsia"/>
          <w:sz w:val="22"/>
          <w:szCs w:val="28"/>
        </w:rPr>
        <w:t>推進してい</w:t>
      </w:r>
      <w:r w:rsidR="00D34BCF" w:rsidRPr="000D7954">
        <w:rPr>
          <w:rFonts w:ascii="メイリオ" w:eastAsia="メイリオ" w:hAnsi="メイリオ" w:cs="メイリオ" w:hint="eastAsia"/>
          <w:sz w:val="22"/>
          <w:szCs w:val="28"/>
        </w:rPr>
        <w:t>き</w:t>
      </w:r>
      <w:r w:rsidRPr="000D7954">
        <w:rPr>
          <w:rFonts w:ascii="メイリオ" w:eastAsia="メイリオ" w:hAnsi="メイリオ" w:cs="メイリオ" w:hint="eastAsia"/>
          <w:sz w:val="22"/>
          <w:szCs w:val="28"/>
        </w:rPr>
        <w:t>ます。</w:t>
      </w:r>
    </w:p>
    <w:p w14:paraId="5CD808EC" w14:textId="1FF73A6E" w:rsidR="00D038C7" w:rsidRDefault="00D038C7" w:rsidP="000D7954">
      <w:pPr>
        <w:widowControl/>
        <w:tabs>
          <w:tab w:val="left" w:pos="8490"/>
        </w:tabs>
        <w:jc w:val="left"/>
        <w:rPr>
          <w:rFonts w:ascii="メイリオ" w:eastAsia="メイリオ" w:hAnsi="メイリオ" w:cs="メイリオ"/>
          <w:color w:val="403152" w:themeColor="accent4" w:themeShade="80"/>
          <w:sz w:val="22"/>
          <w:szCs w:val="28"/>
        </w:rPr>
      </w:pPr>
      <w:r>
        <w:rPr>
          <w:rFonts w:ascii="メイリオ" w:eastAsia="メイリオ" w:hAnsi="メイリオ" w:cs="メイリオ"/>
          <w:color w:val="403152" w:themeColor="accent4" w:themeShade="80"/>
          <w:sz w:val="22"/>
          <w:szCs w:val="28"/>
        </w:rPr>
        <w:br w:type="page"/>
      </w:r>
    </w:p>
    <w:p w14:paraId="16D50E77" w14:textId="6A8955BD" w:rsidR="009B240F" w:rsidRPr="00807E48" w:rsidRDefault="009B240F" w:rsidP="009B240F">
      <w:pPr>
        <w:tabs>
          <w:tab w:val="center" w:pos="4876"/>
          <w:tab w:val="left" w:pos="8895"/>
        </w:tabs>
        <w:spacing w:line="0" w:lineRule="atLeast"/>
        <w:jc w:val="left"/>
        <w:rPr>
          <w:rFonts w:ascii="メイリオ" w:eastAsia="メイリオ" w:hAnsi="メイリオ" w:cs="メイリオ"/>
          <w:b/>
          <w:color w:val="FF0000"/>
          <w:sz w:val="24"/>
          <w:szCs w:val="28"/>
        </w:rPr>
      </w:pPr>
      <w:r w:rsidRPr="000D7954">
        <w:rPr>
          <w:rFonts w:ascii="メイリオ" w:eastAsia="メイリオ" w:hAnsi="メイリオ" w:cs="メイリオ" w:hint="eastAsia"/>
          <w:b/>
          <w:color w:val="000000" w:themeColor="text1"/>
          <w:sz w:val="36"/>
          <w:szCs w:val="32"/>
          <w:bdr w:val="single" w:sz="4" w:space="0" w:color="auto"/>
        </w:rPr>
        <w:lastRenderedPageBreak/>
        <w:t xml:space="preserve">　</w:t>
      </w:r>
      <w:r w:rsidRPr="000D7954">
        <w:rPr>
          <w:rFonts w:ascii="メイリオ" w:eastAsia="メイリオ" w:hAnsi="メイリオ" w:cs="メイリオ" w:hint="eastAsia"/>
          <w:b/>
          <w:color w:val="000000" w:themeColor="text1"/>
          <w:sz w:val="32"/>
          <w:szCs w:val="32"/>
          <w:bdr w:val="single" w:sz="4" w:space="0" w:color="auto"/>
        </w:rPr>
        <w:t>５　障がい理解に関する啓発の取組み</w:t>
      </w:r>
      <w:r>
        <w:rPr>
          <w:rFonts w:ascii="メイリオ" w:eastAsia="メイリオ" w:hAnsi="メイリオ" w:cs="メイリオ" w:hint="eastAsia"/>
          <w:b/>
          <w:color w:val="FF0000"/>
          <w:sz w:val="32"/>
          <w:szCs w:val="32"/>
          <w:bdr w:val="single" w:sz="4" w:space="0" w:color="auto"/>
        </w:rPr>
        <w:t xml:space="preserve">　</w:t>
      </w:r>
    </w:p>
    <w:p w14:paraId="0698998A" w14:textId="77777777" w:rsidR="009B240F" w:rsidRDefault="009B240F" w:rsidP="009B240F">
      <w:pPr>
        <w:tabs>
          <w:tab w:val="center" w:pos="4876"/>
          <w:tab w:val="left" w:pos="8895"/>
        </w:tabs>
        <w:spacing w:line="0" w:lineRule="atLeast"/>
        <w:jc w:val="left"/>
        <w:rPr>
          <w:rFonts w:ascii="メイリオ" w:eastAsia="メイリオ" w:hAnsi="メイリオ" w:cs="メイリオ"/>
          <w:b/>
          <w:color w:val="403152" w:themeColor="accent4" w:themeShade="80"/>
          <w:sz w:val="24"/>
          <w:szCs w:val="28"/>
        </w:rPr>
      </w:pPr>
    </w:p>
    <w:p w14:paraId="743DE7DE" w14:textId="31AB3450" w:rsidR="00A414A7" w:rsidRPr="00FE5371" w:rsidRDefault="00A414A7" w:rsidP="000D7954">
      <w:pPr>
        <w:snapToGrid w:val="0"/>
        <w:ind w:left="220" w:hangingChars="100" w:hanging="220"/>
        <w:rPr>
          <w:rFonts w:ascii="メイリオ" w:eastAsia="メイリオ" w:hAnsi="メイリオ" w:cs="メイリオ"/>
          <w:sz w:val="22"/>
          <w:szCs w:val="28"/>
        </w:rPr>
      </w:pPr>
      <w:r w:rsidRPr="00FE5371">
        <w:rPr>
          <w:rFonts w:ascii="メイリオ" w:eastAsia="メイリオ" w:hAnsi="メイリオ" w:cs="メイリオ" w:hint="eastAsia"/>
          <w:sz w:val="22"/>
          <w:szCs w:val="28"/>
        </w:rPr>
        <w:t>〇　大阪府では、</w:t>
      </w:r>
      <w:r w:rsidR="00EB4D16" w:rsidRPr="000D7954">
        <w:rPr>
          <w:rFonts w:ascii="メイリオ" w:eastAsia="メイリオ" w:hAnsi="メイリオ" w:cs="メイリオ" w:hint="eastAsia"/>
          <w:sz w:val="22"/>
          <w:szCs w:val="28"/>
        </w:rPr>
        <w:t>障がいを理由とする差別の解消は、</w:t>
      </w:r>
      <w:r w:rsidRPr="000D7954">
        <w:rPr>
          <w:rFonts w:ascii="メイリオ" w:eastAsia="メイリオ" w:hAnsi="メイリオ" w:cs="メイリオ" w:hint="eastAsia"/>
          <w:sz w:val="22"/>
          <w:szCs w:val="28"/>
        </w:rPr>
        <w:t>全ての府民が共に社会の一員として解決すべき社会全体の課題であるとの認識の</w:t>
      </w:r>
      <w:r w:rsidR="00EB4D16" w:rsidRPr="000D7954">
        <w:rPr>
          <w:rFonts w:ascii="メイリオ" w:eastAsia="メイリオ" w:hAnsi="メイリオ" w:cs="メイリオ" w:hint="eastAsia"/>
          <w:sz w:val="22"/>
          <w:szCs w:val="28"/>
        </w:rPr>
        <w:t>もと</w:t>
      </w:r>
      <w:r w:rsidRPr="000D7954">
        <w:rPr>
          <w:rFonts w:ascii="メイリオ" w:eastAsia="メイリオ" w:hAnsi="メイリオ" w:cs="メイリオ" w:hint="eastAsia"/>
          <w:sz w:val="22"/>
          <w:szCs w:val="28"/>
        </w:rPr>
        <w:t>、</w:t>
      </w:r>
      <w:r w:rsidR="00EB4D16" w:rsidRPr="000D7954">
        <w:rPr>
          <w:rFonts w:ascii="メイリオ" w:eastAsia="メイリオ" w:hAnsi="メイリオ" w:cs="メイリオ" w:hint="eastAsia"/>
          <w:sz w:val="22"/>
          <w:szCs w:val="28"/>
        </w:rPr>
        <w:t>関係機関等との連携により様々な啓発活動等に取り組んでいます。</w:t>
      </w:r>
    </w:p>
    <w:p w14:paraId="2B8D8324" w14:textId="1002B62F" w:rsidR="00A414A7" w:rsidRPr="000D7954" w:rsidRDefault="00A414A7" w:rsidP="009B240F">
      <w:pPr>
        <w:tabs>
          <w:tab w:val="center" w:pos="4876"/>
          <w:tab w:val="left" w:pos="8895"/>
        </w:tabs>
        <w:spacing w:line="0" w:lineRule="atLeast"/>
        <w:jc w:val="left"/>
        <w:rPr>
          <w:rFonts w:ascii="メイリオ" w:eastAsia="メイリオ" w:hAnsi="メイリオ" w:cs="メイリオ"/>
          <w:b/>
          <w:sz w:val="24"/>
          <w:szCs w:val="28"/>
        </w:rPr>
      </w:pPr>
    </w:p>
    <w:p w14:paraId="2747005A" w14:textId="77777777" w:rsidR="009B240F" w:rsidRPr="000D7954" w:rsidRDefault="009B240F" w:rsidP="009B240F">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（１）大阪ふれあいキャンペーン</w:t>
      </w:r>
    </w:p>
    <w:p w14:paraId="69E53F87" w14:textId="3DFAC822" w:rsidR="009B240F" w:rsidRPr="000D7954" w:rsidRDefault="009B240F" w:rsidP="000D7954">
      <w:pPr>
        <w:pStyle w:val="a8"/>
        <w:tabs>
          <w:tab w:val="left" w:pos="2190"/>
        </w:tabs>
        <w:spacing w:line="0" w:lineRule="atLeast"/>
        <w:ind w:leftChars="98" w:left="426"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障がい者団体</w:t>
      </w:r>
      <w:r w:rsidR="00EB4D16" w:rsidRPr="000D7954">
        <w:rPr>
          <w:rFonts w:ascii="メイリオ" w:eastAsia="メイリオ" w:hAnsi="メイリオ" w:cs="メイリオ" w:hint="eastAsia"/>
          <w:sz w:val="22"/>
          <w:szCs w:val="28"/>
        </w:rPr>
        <w:t>及び関係団体、</w:t>
      </w:r>
      <w:r w:rsidRPr="000D7954">
        <w:rPr>
          <w:rFonts w:ascii="メイリオ" w:eastAsia="メイリオ" w:hAnsi="メイリオ" w:cs="メイリオ" w:hint="eastAsia"/>
          <w:sz w:val="22"/>
          <w:szCs w:val="28"/>
        </w:rPr>
        <w:t>行政が連携した障がい理解を深めるための取組みとして、昭和５８年の「国連・障害者の１０年」を契機に始まり、現在８５団体（障がい者団体・地域福祉団体等４１団体、府・全市町村４４団体）で構成された実行委員会により活動を行っています。</w:t>
      </w:r>
    </w:p>
    <w:p w14:paraId="1AC31F26" w14:textId="40EDDFD8"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主な取組みは次のとおりです。</w:t>
      </w:r>
    </w:p>
    <w:p w14:paraId="4A8EA702" w14:textId="228CD60B" w:rsidR="009B240F" w:rsidRPr="000D7954" w:rsidRDefault="009B240F" w:rsidP="009B240F">
      <w:pPr>
        <w:tabs>
          <w:tab w:val="left" w:pos="2190"/>
        </w:tabs>
        <w:spacing w:line="0" w:lineRule="atLeast"/>
        <w:ind w:leftChars="200" w:left="86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障がいに関する基本的な事項を学ぶ「ふれあいおりがみ」を府内全小学３年生に配布するとともに、行政機関や障がい者団体等で活用</w:t>
      </w:r>
    </w:p>
    <w:p w14:paraId="5DA9C606" w14:textId="0FFC29C2" w:rsidR="009B240F" w:rsidRPr="000D7954" w:rsidRDefault="009B240F" w:rsidP="009B240F">
      <w:pPr>
        <w:tabs>
          <w:tab w:val="left" w:pos="2190"/>
        </w:tabs>
        <w:spacing w:line="0" w:lineRule="atLeast"/>
        <w:ind w:leftChars="200" w:left="86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障がいのある人に対する配慮や工夫などを学ぶ「ふれあいすごろく」を</w:t>
      </w:r>
      <w:r w:rsidR="00E45783" w:rsidRPr="000D7954">
        <w:rPr>
          <w:rFonts w:ascii="メイリオ" w:eastAsia="メイリオ" w:hAnsi="メイリオ" w:cs="メイリオ" w:hint="eastAsia"/>
          <w:sz w:val="22"/>
          <w:szCs w:val="28"/>
        </w:rPr>
        <w:t>府内の全小</w:t>
      </w:r>
      <w:r w:rsidRPr="000D7954">
        <w:rPr>
          <w:rFonts w:ascii="メイリオ" w:eastAsia="メイリオ" w:hAnsi="メイリオ" w:cs="メイリオ" w:hint="eastAsia"/>
          <w:sz w:val="22"/>
          <w:szCs w:val="28"/>
        </w:rPr>
        <w:t>学校に配布</w:t>
      </w:r>
    </w:p>
    <w:p w14:paraId="551ECD43" w14:textId="57DAAF12" w:rsidR="009B240F" w:rsidRPr="000D7954" w:rsidRDefault="009B240F" w:rsidP="009B240F">
      <w:pPr>
        <w:tabs>
          <w:tab w:val="left" w:pos="2190"/>
        </w:tabs>
        <w:spacing w:line="0" w:lineRule="atLeast"/>
        <w:ind w:leftChars="200" w:left="86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ふれあいキャンペーン実行委員会のネットワークを活用し、ポスターの掲示や啓発物の配布等により「ヘルプマーク」</w:t>
      </w:r>
      <w:r w:rsidR="00E45783" w:rsidRPr="000D7954">
        <w:rPr>
          <w:rFonts w:ascii="メイリオ" w:eastAsia="メイリオ" w:hAnsi="メイリオ" w:cs="メイリオ" w:hint="eastAsia"/>
          <w:sz w:val="22"/>
          <w:szCs w:val="28"/>
        </w:rPr>
        <w:t>を</w:t>
      </w:r>
      <w:r w:rsidRPr="000D7954">
        <w:rPr>
          <w:rFonts w:ascii="メイリオ" w:eastAsia="メイリオ" w:hAnsi="メイリオ" w:cs="メイリオ" w:hint="eastAsia"/>
          <w:sz w:val="22"/>
          <w:szCs w:val="28"/>
        </w:rPr>
        <w:t>周知</w:t>
      </w:r>
    </w:p>
    <w:p w14:paraId="19B57190"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p>
    <w:p w14:paraId="60D25C34" w14:textId="77777777" w:rsidR="009B240F" w:rsidRPr="000D7954" w:rsidRDefault="009B240F" w:rsidP="009B240F">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（２）共に生きる障がい者展</w:t>
      </w:r>
    </w:p>
    <w:p w14:paraId="01282E41" w14:textId="27F2B1C1"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障がい者の自立と社会参加の促進をテーマとするとともに、障がいや障がい者への正しい理解を目的とした「大阪の障がい者の祭典」です。</w:t>
      </w:r>
    </w:p>
    <w:p w14:paraId="7D8334A6" w14:textId="45463E48"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大阪府、大阪府教育委員会、社会福祉法人大阪障害者自立支援協会が主催となり、行政と障がい者団体等からなる実行委員会により運営実施しています。</w:t>
      </w:r>
    </w:p>
    <w:p w14:paraId="2D87B79F" w14:textId="756B0E7B"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第１５回目となる平成２９年度は、国際障害者交流センターにて１１月１８日（土）・１９日（日）の２日間開催しました。主なプログラムは次のとおりです。</w:t>
      </w:r>
    </w:p>
    <w:p w14:paraId="4A9C229B"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車いすバスケットボールの対戦</w:t>
      </w:r>
    </w:p>
    <w:p w14:paraId="62E877F6"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トップアスリートによるトークセッション</w:t>
      </w:r>
    </w:p>
    <w:p w14:paraId="0B4F088A"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手話パフォーマンス</w:t>
      </w:r>
    </w:p>
    <w:p w14:paraId="72074662" w14:textId="77777777" w:rsidR="009B240F" w:rsidRPr="000D7954" w:rsidRDefault="009B240F" w:rsidP="009B240F">
      <w:pPr>
        <w:tabs>
          <w:tab w:val="left" w:pos="2190"/>
        </w:tabs>
        <w:spacing w:line="0" w:lineRule="atLeast"/>
        <w:ind w:firstLineChars="200" w:firstLine="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障がい者作品展</w:t>
      </w:r>
    </w:p>
    <w:p w14:paraId="1C241CE8"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ＩＴ機器展２０１７・ユニバーサルデザイン生活展</w:t>
      </w:r>
    </w:p>
    <w:p w14:paraId="3075BB23" w14:textId="77777777" w:rsidR="009B240F" w:rsidRPr="000D7954" w:rsidRDefault="009B240F" w:rsidP="009B240F">
      <w:pPr>
        <w:tabs>
          <w:tab w:val="left" w:pos="2190"/>
        </w:tabs>
        <w:spacing w:line="0" w:lineRule="atLeast"/>
        <w:ind w:firstLineChars="200" w:firstLine="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lastRenderedPageBreak/>
        <w:t>・　障がい者芸術・文化コンテスト</w:t>
      </w:r>
    </w:p>
    <w:p w14:paraId="2F98F2CD" w14:textId="77777777" w:rsidR="009B240F" w:rsidRPr="000D7954" w:rsidRDefault="009B240F" w:rsidP="009B240F">
      <w:pPr>
        <w:pStyle w:val="a8"/>
        <w:tabs>
          <w:tab w:val="left" w:pos="2190"/>
        </w:tabs>
        <w:spacing w:line="0" w:lineRule="atLeast"/>
        <w:ind w:leftChars="198" w:left="416" w:firstLineChars="100" w:firstLine="220"/>
        <w:jc w:val="left"/>
        <w:rPr>
          <w:rFonts w:ascii="メイリオ" w:eastAsia="メイリオ" w:hAnsi="メイリオ" w:cs="メイリオ"/>
          <w:sz w:val="22"/>
          <w:szCs w:val="28"/>
        </w:rPr>
      </w:pPr>
    </w:p>
    <w:p w14:paraId="19A76815" w14:textId="77777777" w:rsidR="009B240F" w:rsidRPr="000D7954" w:rsidRDefault="009B240F" w:rsidP="009B240F">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（３）心の輪を広げる障がい者理解促進事業（体験作文・障がい者週間ポスター募集）</w:t>
      </w:r>
    </w:p>
    <w:p w14:paraId="4650BDA7" w14:textId="485DF7BC"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「障がい者週間」（１２月３日～９日）を広く周知するとともに、府民の障がいに対する正し　　</w:t>
      </w:r>
    </w:p>
    <w:p w14:paraId="22888936"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い理解を深めることを目的としています。</w:t>
      </w:r>
    </w:p>
    <w:p w14:paraId="6B04926A" w14:textId="09E54E8E"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主な取組みは次のとおりです。</w:t>
      </w:r>
    </w:p>
    <w:p w14:paraId="2971D662" w14:textId="7C27C8BF"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障がいのある人とない人の心のふれあい体験をつづった作文を</w:t>
      </w:r>
      <w:r w:rsidR="00F24B40" w:rsidRPr="000D7954">
        <w:rPr>
          <w:rFonts w:ascii="メイリオ" w:eastAsia="メイリオ" w:hAnsi="メイリオ" w:cs="メイリオ" w:hint="eastAsia"/>
          <w:sz w:val="22"/>
          <w:szCs w:val="28"/>
        </w:rPr>
        <w:t>、小学生、中学生、高校生・</w:t>
      </w:r>
    </w:p>
    <w:p w14:paraId="0F3A3A68" w14:textId="72AC560E" w:rsidR="009B240F" w:rsidRPr="000D7954" w:rsidRDefault="009B240F" w:rsidP="009B240F">
      <w:pPr>
        <w:pStyle w:val="a8"/>
        <w:tabs>
          <w:tab w:val="left" w:pos="2190"/>
        </w:tabs>
        <w:spacing w:line="0" w:lineRule="atLeast"/>
        <w:ind w:leftChars="198" w:left="416" w:firstLineChars="100" w:firstLine="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一般の各部門</w:t>
      </w:r>
      <w:r w:rsidR="00F24B40" w:rsidRPr="000D7954">
        <w:rPr>
          <w:rFonts w:ascii="メイリオ" w:eastAsia="メイリオ" w:hAnsi="メイリオ" w:cs="メイリオ" w:hint="eastAsia"/>
          <w:sz w:val="22"/>
          <w:szCs w:val="28"/>
        </w:rPr>
        <w:t>で募集</w:t>
      </w:r>
    </w:p>
    <w:p w14:paraId="47DF623A" w14:textId="65096EB4" w:rsidR="009B240F" w:rsidRPr="000D7954" w:rsidRDefault="009B240F" w:rsidP="009B240F">
      <w:pPr>
        <w:pStyle w:val="a8"/>
        <w:tabs>
          <w:tab w:val="left" w:pos="2190"/>
        </w:tabs>
        <w:spacing w:line="0" w:lineRule="atLeast"/>
        <w:ind w:leftChars="174" w:left="805"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「障がいの有無にかかわらず、誰もが能力を発揮して安全に安心して生活できる社会の実現」をテーマとしたポスターを</w:t>
      </w:r>
      <w:r w:rsidR="00F24B40" w:rsidRPr="000D7954">
        <w:rPr>
          <w:rFonts w:ascii="メイリオ" w:eastAsia="メイリオ" w:hAnsi="メイリオ" w:cs="メイリオ" w:hint="eastAsia"/>
          <w:sz w:val="22"/>
          <w:szCs w:val="28"/>
        </w:rPr>
        <w:t>、小学生、中学生の両部門で</w:t>
      </w:r>
      <w:r w:rsidRPr="000D7954">
        <w:rPr>
          <w:rFonts w:ascii="メイリオ" w:eastAsia="メイリオ" w:hAnsi="メイリオ" w:cs="メイリオ" w:hint="eastAsia"/>
          <w:sz w:val="22"/>
          <w:szCs w:val="28"/>
        </w:rPr>
        <w:t>募集</w:t>
      </w:r>
    </w:p>
    <w:p w14:paraId="5FC8189F" w14:textId="77777777" w:rsidR="009B240F" w:rsidRPr="000D7954" w:rsidRDefault="009B240F" w:rsidP="009B240F">
      <w:pPr>
        <w:pStyle w:val="a8"/>
        <w:tabs>
          <w:tab w:val="left" w:pos="2190"/>
        </w:tabs>
        <w:spacing w:line="0" w:lineRule="atLeast"/>
        <w:ind w:leftChars="174" w:left="805"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作文及びポスターの最優秀賞・優秀賞受賞者に対して、障がい者週間中の１２月４日に知事による表彰を実施</w:t>
      </w:r>
    </w:p>
    <w:p w14:paraId="1A656587" w14:textId="35E8D106" w:rsidR="009B240F" w:rsidRPr="000D7954" w:rsidRDefault="009B240F" w:rsidP="009B240F">
      <w:pPr>
        <w:pStyle w:val="a8"/>
        <w:tabs>
          <w:tab w:val="left" w:pos="2190"/>
        </w:tabs>
        <w:spacing w:line="0" w:lineRule="atLeast"/>
        <w:ind w:leftChars="174" w:left="805"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作文とポスターの最優秀賞・優秀賞を掲載した作品集を作成し、府内の学校に配布</w:t>
      </w:r>
    </w:p>
    <w:p w14:paraId="3EF4B6BF"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p>
    <w:p w14:paraId="4D139AE6" w14:textId="77777777" w:rsidR="009B240F" w:rsidRPr="000D7954" w:rsidRDefault="009B240F" w:rsidP="009B240F">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（４）大阪府障がい者等用駐車区画利用証制度</w:t>
      </w:r>
    </w:p>
    <w:p w14:paraId="042A3769" w14:textId="43078775"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公共施設や商業施設などにおける車いす使用者用の駐車区画等の適正利用を促進するために、　</w:t>
      </w:r>
    </w:p>
    <w:p w14:paraId="629C600E"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利用証を大阪府が交付する制度で、平成２６年２月１日より運用を開始しました。</w:t>
      </w:r>
    </w:p>
    <w:p w14:paraId="241DD9AC" w14:textId="62E71C3F"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大阪府では、車いすを使用する方を利用対象とする「車いす使用者用駐車区画」と、車いす使用者以外の移動に配慮が必要な方を利用対象とする「ゆずりあい駐車区画」の両方を整備する「ダブルスペース」の整備を推進しており、本制度の協力施設を募集しています。</w:t>
      </w:r>
    </w:p>
    <w:p w14:paraId="7D369464" w14:textId="3F7B7581" w:rsidR="009B240F" w:rsidRPr="000D7954" w:rsidRDefault="009B240F" w:rsidP="000D7954">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p>
    <w:p w14:paraId="31E7CC12" w14:textId="14EAAF0B" w:rsidR="009B240F" w:rsidRPr="000D7954" w:rsidRDefault="009B240F" w:rsidP="009B240F">
      <w:pPr>
        <w:tabs>
          <w:tab w:val="left" w:pos="2190"/>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（５）ヘルプマーク</w:t>
      </w:r>
      <w:r w:rsidR="00CA6C6C">
        <w:rPr>
          <w:rFonts w:ascii="メイリオ" w:eastAsia="メイリオ" w:hAnsi="メイリオ" w:cs="メイリオ" w:hint="eastAsia"/>
          <w:b/>
          <w:sz w:val="24"/>
          <w:szCs w:val="28"/>
        </w:rPr>
        <w:t>の周知・普及</w:t>
      </w:r>
    </w:p>
    <w:p w14:paraId="248C9F3D" w14:textId="70A5BDF7"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援助や配慮を必要としている方々が、周囲の方に配慮を必要としていることを知らせることで、援助を得やすくなるよう作成されたマークです。大阪府では一般財団法人大阪府地域福祉推進財団との協働事業として実施し、平成２９年６月から府及び府内市区町村で配布を開始しました。</w:t>
      </w:r>
    </w:p>
    <w:p w14:paraId="41C5B2B0" w14:textId="3AD13A7D"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主な取組みは次のとおりです。</w:t>
      </w:r>
    </w:p>
    <w:p w14:paraId="320D14C2" w14:textId="31EE5529" w:rsidR="009B240F" w:rsidRPr="000D7954" w:rsidRDefault="009B240F">
      <w:pPr>
        <w:pStyle w:val="a8"/>
        <w:tabs>
          <w:tab w:val="left" w:pos="2190"/>
        </w:tabs>
        <w:spacing w:line="0" w:lineRule="atLeast"/>
        <w:ind w:leftChars="198" w:left="856"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行政機関や障がい者団体等に加えて、公共交通機関や小売店等の民間事業者から協力を得て、ポスターの掲示やチラシ・リーフレットの配架、啓発物の配布、広報誌への掲載等、</w:t>
      </w:r>
      <w:r w:rsidRPr="000D7954">
        <w:rPr>
          <w:rFonts w:ascii="メイリオ" w:eastAsia="メイリオ" w:hAnsi="メイリオ" w:cs="メイリオ" w:hint="eastAsia"/>
          <w:sz w:val="22"/>
          <w:szCs w:val="28"/>
        </w:rPr>
        <w:lastRenderedPageBreak/>
        <w:t>広く府民に向けた普及・啓発を実施</w:t>
      </w:r>
    </w:p>
    <w:p w14:paraId="422A0334" w14:textId="77777777" w:rsidR="004A30A0" w:rsidRDefault="004A30A0" w:rsidP="009B240F"/>
    <w:p w14:paraId="02F1C99D" w14:textId="77777777" w:rsidR="00F94FD2" w:rsidRDefault="00F94FD2" w:rsidP="009B240F"/>
    <w:p w14:paraId="10D043DC" w14:textId="77777777" w:rsidR="00F94FD2" w:rsidRDefault="00F94FD2" w:rsidP="009B240F"/>
    <w:p w14:paraId="0715D4B3" w14:textId="2B24C6DF" w:rsidR="004A30A0" w:rsidRPr="000D7954" w:rsidRDefault="00F94FD2" w:rsidP="004A30A0">
      <w:pPr>
        <w:tabs>
          <w:tab w:val="left" w:pos="2190"/>
        </w:tabs>
        <w:spacing w:line="0" w:lineRule="atLeast"/>
        <w:jc w:val="left"/>
        <w:rPr>
          <w:rFonts w:ascii="メイリオ" w:eastAsia="メイリオ" w:hAnsi="メイリオ" w:cs="メイリオ"/>
          <w:b/>
          <w:sz w:val="24"/>
          <w:szCs w:val="28"/>
        </w:rPr>
      </w:pPr>
      <w:r w:rsidRPr="00862CE6">
        <w:rPr>
          <w:rFonts w:ascii="ＭＳ ゴシック" w:eastAsia="ＭＳ ゴシック" w:hAnsi="ＭＳ ゴシック"/>
          <w:noProof/>
          <w:sz w:val="24"/>
          <w:szCs w:val="24"/>
        </w:rPr>
        <w:drawing>
          <wp:anchor distT="0" distB="0" distL="114300" distR="114300" simplePos="0" relativeHeight="251853824" behindDoc="0" locked="0" layoutInCell="1" allowOverlap="1" wp14:anchorId="6F415CD5" wp14:editId="1B61EC76">
            <wp:simplePos x="0" y="0"/>
            <wp:positionH relativeFrom="column">
              <wp:posOffset>4238625</wp:posOffset>
            </wp:positionH>
            <wp:positionV relativeFrom="paragraph">
              <wp:posOffset>276225</wp:posOffset>
            </wp:positionV>
            <wp:extent cx="1790700" cy="2431415"/>
            <wp:effectExtent l="0" t="0" r="0" b="6985"/>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243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0A0" w:rsidRPr="000D7954">
        <w:rPr>
          <w:rFonts w:ascii="メイリオ" w:eastAsia="メイリオ" w:hAnsi="メイリオ" w:cs="メイリオ" w:hint="eastAsia"/>
          <w:b/>
          <w:sz w:val="24"/>
          <w:szCs w:val="28"/>
        </w:rPr>
        <w:t>（６）大阪府が作成した啓発冊子</w:t>
      </w:r>
    </w:p>
    <w:p w14:paraId="3C0B769D" w14:textId="3EB64FCB" w:rsidR="00F94FD2" w:rsidRPr="00FE5371" w:rsidRDefault="00F94FD2" w:rsidP="000D7954">
      <w:pPr>
        <w:tabs>
          <w:tab w:val="left" w:pos="6345"/>
        </w:tabs>
        <w:rPr>
          <w:rFonts w:ascii="ＭＳ ゴシック" w:eastAsia="ＭＳ ゴシック" w:hAnsi="ＭＳ ゴシック"/>
          <w:sz w:val="24"/>
          <w:szCs w:val="24"/>
        </w:rPr>
      </w:pPr>
      <w:r w:rsidRPr="000D7954">
        <w:rPr>
          <w:rFonts w:ascii="メイリオ" w:eastAsia="メイリオ" w:hAnsi="メイリオ" w:cs="メイリオ"/>
          <w:noProof/>
          <w:sz w:val="22"/>
          <w:szCs w:val="28"/>
          <w:bdr w:val="single" w:sz="4" w:space="0" w:color="auto"/>
        </w:rPr>
        <mc:AlternateContent>
          <mc:Choice Requires="wps">
            <w:drawing>
              <wp:anchor distT="0" distB="0" distL="114300" distR="114300" simplePos="0" relativeHeight="251859968" behindDoc="0" locked="0" layoutInCell="1" allowOverlap="1" wp14:anchorId="0EBABA71" wp14:editId="5B82F3C5">
                <wp:simplePos x="0" y="0"/>
                <wp:positionH relativeFrom="column">
                  <wp:posOffset>30480</wp:posOffset>
                </wp:positionH>
                <wp:positionV relativeFrom="paragraph">
                  <wp:posOffset>426720</wp:posOffset>
                </wp:positionV>
                <wp:extent cx="3990975" cy="1981200"/>
                <wp:effectExtent l="0" t="0" r="9525" b="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981200"/>
                        </a:xfrm>
                        <a:prstGeom prst="rect">
                          <a:avLst/>
                        </a:prstGeom>
                        <a:solidFill>
                          <a:srgbClr val="FFFFFF"/>
                        </a:solidFill>
                        <a:ln w="9525">
                          <a:noFill/>
                          <a:miter lim="800000"/>
                          <a:headEnd/>
                          <a:tailEnd/>
                        </a:ln>
                      </wps:spPr>
                      <wps:txbx>
                        <w:txbxContent>
                          <w:p w14:paraId="1C437513" w14:textId="2050EB38" w:rsidR="00364906" w:rsidRPr="005D75C8" w:rsidRDefault="00364906" w:rsidP="004A30A0">
                            <w:pPr>
                              <w:spacing w:line="0" w:lineRule="atLeast"/>
                              <w:rPr>
                                <w:rFonts w:ascii="メイリオ" w:eastAsia="メイリオ" w:hAnsi="メイリオ" w:cs="メイリオ"/>
                                <w:sz w:val="22"/>
                                <w:szCs w:val="24"/>
                              </w:rPr>
                            </w:pPr>
                            <w:r>
                              <w:rPr>
                                <w:rFonts w:ascii="メイリオ" w:eastAsia="メイリオ" w:hAnsi="メイリオ" w:cs="メイリオ" w:hint="eastAsia"/>
                                <w:sz w:val="22"/>
                                <w:szCs w:val="24"/>
                              </w:rPr>
                              <w:t>～</w:t>
                            </w:r>
                            <w:r w:rsidRPr="005D75C8">
                              <w:rPr>
                                <w:rFonts w:ascii="メイリオ" w:eastAsia="メイリオ" w:hAnsi="メイリオ" w:cs="メイリオ" w:hint="eastAsia"/>
                                <w:sz w:val="22"/>
                                <w:szCs w:val="24"/>
                              </w:rPr>
                              <w:t>「理解し合うこと」「対話すること」「考えること」</w:t>
                            </w:r>
                            <w:r>
                              <w:rPr>
                                <w:rFonts w:ascii="メイリオ" w:eastAsia="メイリオ" w:hAnsi="メイリオ" w:cs="メイリオ" w:hint="eastAsia"/>
                                <w:sz w:val="22"/>
                                <w:szCs w:val="24"/>
                              </w:rPr>
                              <w:t>～</w:t>
                            </w:r>
                          </w:p>
                          <w:p w14:paraId="5B5C8B0C" w14:textId="77777777" w:rsidR="00364906" w:rsidRDefault="00364906" w:rsidP="000D7954">
                            <w:pPr>
                              <w:spacing w:line="0" w:lineRule="atLeast"/>
                              <w:ind w:firstLineChars="100" w:firstLine="220"/>
                              <w:rPr>
                                <w:rFonts w:ascii="メイリオ" w:eastAsia="メイリオ" w:hAnsi="メイリオ" w:cs="メイリオ"/>
                                <w:sz w:val="22"/>
                                <w:szCs w:val="24"/>
                              </w:rPr>
                            </w:pPr>
                          </w:p>
                          <w:p w14:paraId="0CA3CA4B" w14:textId="0FCD8A6F" w:rsidR="00364906" w:rsidRPr="000D7954" w:rsidRDefault="00364906" w:rsidP="000D7954">
                            <w:pPr>
                              <w:spacing w:line="0" w:lineRule="atLeast"/>
                              <w:ind w:firstLineChars="100" w:firstLine="220"/>
                              <w:rPr>
                                <w:rFonts w:ascii="メイリオ" w:eastAsia="メイリオ" w:hAnsi="メイリオ" w:cs="メイリオ"/>
                                <w:color w:val="FF0000"/>
                                <w:sz w:val="22"/>
                                <w:szCs w:val="24"/>
                              </w:rPr>
                            </w:pPr>
                            <w:r w:rsidRPr="005D75C8">
                              <w:rPr>
                                <w:rFonts w:ascii="メイリオ" w:eastAsia="メイリオ" w:hAnsi="メイリオ" w:cs="メイリオ" w:hint="eastAsia"/>
                                <w:sz w:val="22"/>
                                <w:szCs w:val="24"/>
                              </w:rPr>
                              <w:t>このガイドラインは、障害者差別解消法に基づいて、何が差別に当たるのか、合理的配慮としてどのような措置が望ましいのかなどについて基本的な考え方や</w:t>
                            </w:r>
                            <w:r>
                              <w:rPr>
                                <w:rFonts w:ascii="メイリオ" w:eastAsia="メイリオ" w:hAnsi="メイリオ" w:cs="メイリオ" w:hint="eastAsia"/>
                                <w:sz w:val="22"/>
                                <w:szCs w:val="24"/>
                              </w:rPr>
                              <w:t>、</w:t>
                            </w:r>
                            <w:r w:rsidRPr="005D75C8">
                              <w:rPr>
                                <w:rFonts w:ascii="メイリオ" w:eastAsia="メイリオ" w:hAnsi="メイリオ" w:cs="メイリオ" w:hint="eastAsia"/>
                                <w:sz w:val="22"/>
                                <w:szCs w:val="24"/>
                              </w:rPr>
                              <w:t>具体的な事例等をわかりやすく記載することで、府民の関心と理解を深めるために作成。</w:t>
                            </w:r>
                            <w:r w:rsidR="000F248C">
                              <w:rPr>
                                <w:rFonts w:ascii="メイリオ" w:eastAsia="メイリオ" w:hAnsi="メイリオ" w:cs="メイリオ" w:hint="eastAsia"/>
                                <w:color w:val="000000" w:themeColor="text1"/>
                                <w:sz w:val="22"/>
                                <w:szCs w:val="24"/>
                              </w:rPr>
                              <w:t>（13</w:t>
                            </w:r>
                            <w:r w:rsidRPr="000D7954">
                              <w:rPr>
                                <w:rFonts w:ascii="メイリオ" w:eastAsia="メイリオ" w:hAnsi="メイリオ" w:cs="メイリオ" w:hint="eastAsia"/>
                                <w:color w:val="000000" w:themeColor="text1"/>
                                <w:sz w:val="22"/>
                                <w:szCs w:val="24"/>
                              </w:rPr>
                              <w:t>ページ参照）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ABA71" id="_x0000_s1075" type="#_x0000_t202" style="position:absolute;left:0;text-align:left;margin-left:2.4pt;margin-top:33.6pt;width:314.25pt;height:1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" stroked="f">
                <v:textbox>
                  <w:txbxContent>
                    <w:p w14:paraId="1C437513" w14:textId="2050EB38" w:rsidR="00364906" w:rsidRPr="005D75C8" w:rsidRDefault="00364906" w:rsidP="004A30A0">
                      <w:pPr>
                        <w:spacing w:line="0" w:lineRule="atLeast"/>
                        <w:rPr>
                          <w:rFonts w:ascii="メイリオ" w:eastAsia="メイリオ" w:hAnsi="メイリオ" w:cs="メイリオ"/>
                          <w:sz w:val="22"/>
                          <w:szCs w:val="24"/>
                        </w:rPr>
                      </w:pPr>
                      <w:r>
                        <w:rPr>
                          <w:rFonts w:ascii="メイリオ" w:eastAsia="メイリオ" w:hAnsi="メイリオ" w:cs="メイリオ" w:hint="eastAsia"/>
                          <w:sz w:val="22"/>
                          <w:szCs w:val="24"/>
                        </w:rPr>
                        <w:t>～</w:t>
                      </w:r>
                      <w:r w:rsidRPr="005D75C8">
                        <w:rPr>
                          <w:rFonts w:ascii="メイリオ" w:eastAsia="メイリオ" w:hAnsi="メイリオ" w:cs="メイリオ" w:hint="eastAsia"/>
                          <w:sz w:val="22"/>
                          <w:szCs w:val="24"/>
                        </w:rPr>
                        <w:t>「理解し合うこと」「対話すること」「考えること」</w:t>
                      </w:r>
                      <w:r>
                        <w:rPr>
                          <w:rFonts w:ascii="メイリオ" w:eastAsia="メイリオ" w:hAnsi="メイリオ" w:cs="メイリオ" w:hint="eastAsia"/>
                          <w:sz w:val="22"/>
                          <w:szCs w:val="24"/>
                        </w:rPr>
                        <w:t>～</w:t>
                      </w:r>
                    </w:p>
                    <w:p w14:paraId="5B5C8B0C" w14:textId="77777777" w:rsidR="00364906" w:rsidRDefault="00364906" w:rsidP="000D7954">
                      <w:pPr>
                        <w:spacing w:line="0" w:lineRule="atLeast"/>
                        <w:ind w:firstLineChars="100" w:firstLine="220"/>
                        <w:rPr>
                          <w:rFonts w:ascii="メイリオ" w:eastAsia="メイリオ" w:hAnsi="メイリオ" w:cs="メイリオ"/>
                          <w:sz w:val="22"/>
                          <w:szCs w:val="24"/>
                        </w:rPr>
                      </w:pPr>
                    </w:p>
                    <w:p w14:paraId="0CA3CA4B" w14:textId="0FCD8A6F" w:rsidR="00364906" w:rsidRPr="000D7954" w:rsidRDefault="00364906" w:rsidP="000D7954">
                      <w:pPr>
                        <w:spacing w:line="0" w:lineRule="atLeast"/>
                        <w:ind w:firstLineChars="100" w:firstLine="220"/>
                        <w:rPr>
                          <w:rFonts w:ascii="メイリオ" w:eastAsia="メイリオ" w:hAnsi="メイリオ" w:cs="メイリオ"/>
                          <w:color w:val="FF0000"/>
                          <w:sz w:val="22"/>
                          <w:szCs w:val="24"/>
                        </w:rPr>
                      </w:pPr>
                      <w:r w:rsidRPr="005D75C8">
                        <w:rPr>
                          <w:rFonts w:ascii="メイリオ" w:eastAsia="メイリオ" w:hAnsi="メイリオ" w:cs="メイリオ" w:hint="eastAsia"/>
                          <w:sz w:val="22"/>
                          <w:szCs w:val="24"/>
                        </w:rPr>
                        <w:t>このガイドラインは、障害者差別解消法に基づいて、何が差別に当たるのか、合理的配慮としてどのような措置が望ましいのかなどについて基本的な考え方や</w:t>
                      </w:r>
                      <w:r>
                        <w:rPr>
                          <w:rFonts w:ascii="メイリオ" w:eastAsia="メイリオ" w:hAnsi="メイリオ" w:cs="メイリオ" w:hint="eastAsia"/>
                          <w:sz w:val="22"/>
                          <w:szCs w:val="24"/>
                        </w:rPr>
                        <w:t>、</w:t>
                      </w:r>
                      <w:r w:rsidRPr="005D75C8">
                        <w:rPr>
                          <w:rFonts w:ascii="メイリオ" w:eastAsia="メイリオ" w:hAnsi="メイリオ" w:cs="メイリオ" w:hint="eastAsia"/>
                          <w:sz w:val="22"/>
                          <w:szCs w:val="24"/>
                        </w:rPr>
                        <w:t>具体的な事例等をわかりやすく記載することで、府民の関心と理解を深めるために作成。</w:t>
                      </w:r>
                      <w:r w:rsidR="000F248C">
                        <w:rPr>
                          <w:rFonts w:ascii="メイリオ" w:eastAsia="メイリオ" w:hAnsi="メイリオ" w:cs="メイリオ" w:hint="eastAsia"/>
                          <w:color w:val="000000" w:themeColor="text1"/>
                          <w:sz w:val="22"/>
                          <w:szCs w:val="24"/>
                        </w:rPr>
                        <w:t>（13</w:t>
                      </w:r>
                      <w:r w:rsidRPr="000D7954">
                        <w:rPr>
                          <w:rFonts w:ascii="メイリオ" w:eastAsia="メイリオ" w:hAnsi="メイリオ" w:cs="メイリオ" w:hint="eastAsia"/>
                          <w:color w:val="000000" w:themeColor="text1"/>
                          <w:sz w:val="22"/>
                          <w:szCs w:val="24"/>
                        </w:rPr>
                        <w:t>ページ参照）</w:t>
                      </w:r>
                    </w:p>
                  </w:txbxContent>
                </v:textbox>
              </v:shape>
            </w:pict>
          </mc:Fallback>
        </mc:AlternateContent>
      </w:r>
      <w:r w:rsidRPr="000D7954">
        <w:rPr>
          <w:rFonts w:ascii="メイリオ" w:eastAsia="メイリオ" w:hAnsi="メイリオ" w:cs="メイリオ"/>
          <w:sz w:val="22"/>
          <w:szCs w:val="28"/>
          <w:bdr w:val="single" w:sz="4" w:space="0" w:color="auto"/>
        </w:rPr>
        <w:t xml:space="preserve"> </w:t>
      </w:r>
      <w:r w:rsidR="004A30A0" w:rsidRPr="000D7954">
        <w:rPr>
          <w:rFonts w:ascii="メイリオ" w:eastAsia="メイリオ" w:hAnsi="メイリオ" w:cs="メイリオ" w:hint="eastAsia"/>
          <w:sz w:val="22"/>
          <w:szCs w:val="28"/>
          <w:bdr w:val="single" w:sz="4" w:space="0" w:color="auto"/>
        </w:rPr>
        <w:t>大阪府障がい者差別解消ガイドライン【解説編】【事例編】</w:t>
      </w:r>
      <w:r w:rsidRPr="000D7954">
        <w:rPr>
          <w:rFonts w:ascii="メイリオ" w:eastAsia="メイリオ" w:hAnsi="メイリオ" w:cs="メイリオ"/>
          <w:sz w:val="22"/>
          <w:szCs w:val="28"/>
          <w:bdr w:val="single" w:sz="4" w:space="0" w:color="auto"/>
        </w:rPr>
        <w:t xml:space="preserve"> </w:t>
      </w:r>
      <w:r w:rsidRPr="000D7954">
        <w:rPr>
          <w:rFonts w:ascii="ＭＳ ゴシック" w:eastAsia="ＭＳ ゴシック" w:hAnsi="ＭＳ ゴシック"/>
          <w:sz w:val="24"/>
          <w:szCs w:val="24"/>
        </w:rPr>
        <w:tab/>
      </w:r>
    </w:p>
    <w:p w14:paraId="3D731568" w14:textId="15717112" w:rsidR="004A30A0" w:rsidRDefault="004A30A0" w:rsidP="000D7954">
      <w:pPr>
        <w:tabs>
          <w:tab w:val="left" w:pos="6345"/>
        </w:tabs>
        <w:rPr>
          <w:rFonts w:ascii="メイリオ" w:eastAsia="メイリオ" w:hAnsi="メイリオ" w:cs="メイリオ"/>
          <w:sz w:val="22"/>
          <w:szCs w:val="24"/>
        </w:rPr>
      </w:pPr>
      <w:r>
        <w:rPr>
          <w:rFonts w:ascii="メイリオ" w:eastAsia="メイリオ" w:hAnsi="メイリオ" w:cs="メイリオ"/>
          <w:sz w:val="22"/>
          <w:szCs w:val="24"/>
        </w:rPr>
        <w:tab/>
      </w:r>
    </w:p>
    <w:p w14:paraId="40A47C9C" w14:textId="030913B2" w:rsidR="004A30A0" w:rsidRDefault="004A30A0" w:rsidP="004A30A0">
      <w:pPr>
        <w:widowControl/>
        <w:jc w:val="left"/>
        <w:rPr>
          <w:rFonts w:ascii="HG丸ｺﾞｼｯｸM-PRO" w:eastAsia="HG丸ｺﾞｼｯｸM-PRO" w:hAnsi="HG丸ｺﾞｼｯｸM-PRO" w:cs="メイリオ"/>
          <w:color w:val="000000" w:themeColor="text1"/>
          <w:kern w:val="24"/>
          <w:sz w:val="28"/>
          <w:szCs w:val="28"/>
        </w:rPr>
      </w:pPr>
    </w:p>
    <w:p w14:paraId="1264373B" w14:textId="77777777" w:rsidR="004A30A0" w:rsidRDefault="004A30A0" w:rsidP="004A30A0">
      <w:pPr>
        <w:widowControl/>
        <w:jc w:val="left"/>
        <w:rPr>
          <w:rFonts w:ascii="HG丸ｺﾞｼｯｸM-PRO" w:eastAsia="HG丸ｺﾞｼｯｸM-PRO" w:hAnsi="HG丸ｺﾞｼｯｸM-PRO" w:cs="メイリオ"/>
          <w:color w:val="000000" w:themeColor="text1"/>
          <w:kern w:val="24"/>
          <w:sz w:val="28"/>
          <w:szCs w:val="28"/>
        </w:rPr>
      </w:pPr>
    </w:p>
    <w:p w14:paraId="0A2BCBC0" w14:textId="77777777" w:rsidR="00F94FD2" w:rsidRDefault="00F94FD2" w:rsidP="004A30A0">
      <w:pPr>
        <w:widowControl/>
        <w:jc w:val="left"/>
        <w:rPr>
          <w:rFonts w:ascii="HG丸ｺﾞｼｯｸM-PRO" w:eastAsia="HG丸ｺﾞｼｯｸM-PRO" w:hAnsi="HG丸ｺﾞｼｯｸM-PRO" w:cs="メイリオ"/>
          <w:color w:val="000000" w:themeColor="text1"/>
          <w:kern w:val="24"/>
          <w:sz w:val="28"/>
          <w:szCs w:val="28"/>
        </w:rPr>
      </w:pPr>
    </w:p>
    <w:p w14:paraId="5F0BAE34" w14:textId="77777777" w:rsidR="00F94FD2" w:rsidRDefault="00F94FD2" w:rsidP="004A30A0">
      <w:pPr>
        <w:rPr>
          <w:rFonts w:ascii="メイリオ" w:eastAsia="メイリオ" w:hAnsi="メイリオ" w:cs="メイリオ"/>
          <w:sz w:val="22"/>
          <w:szCs w:val="28"/>
          <w:bdr w:val="single" w:sz="4" w:space="0" w:color="auto"/>
        </w:rPr>
      </w:pPr>
    </w:p>
    <w:p w14:paraId="632E14C4" w14:textId="1A6C1A99" w:rsidR="004A30A0" w:rsidRPr="000D7954" w:rsidRDefault="00F94FD2" w:rsidP="004A30A0">
      <w:pPr>
        <w:rPr>
          <w:rFonts w:ascii="メイリオ" w:eastAsia="メイリオ" w:hAnsi="メイリオ" w:cs="メイリオ"/>
          <w:sz w:val="22"/>
          <w:szCs w:val="28"/>
          <w:bdr w:val="single" w:sz="4" w:space="0" w:color="auto"/>
        </w:rPr>
      </w:pPr>
      <w:r w:rsidRPr="000D7954">
        <w:rPr>
          <w:rFonts w:ascii="ＭＳ ゴシック" w:eastAsia="ＭＳ ゴシック" w:hAnsi="ＭＳ ゴシック"/>
          <w:noProof/>
          <w:sz w:val="24"/>
          <w:szCs w:val="24"/>
          <w:bdr w:val="single" w:sz="4" w:space="0" w:color="auto"/>
        </w:rPr>
        <w:drawing>
          <wp:anchor distT="0" distB="0" distL="114300" distR="114300" simplePos="0" relativeHeight="251855872" behindDoc="0" locked="0" layoutInCell="1" allowOverlap="1" wp14:anchorId="46D1116A" wp14:editId="3D047A3E">
            <wp:simplePos x="0" y="0"/>
            <wp:positionH relativeFrom="column">
              <wp:posOffset>4259579</wp:posOffset>
            </wp:positionH>
            <wp:positionV relativeFrom="paragraph">
              <wp:posOffset>87630</wp:posOffset>
            </wp:positionV>
            <wp:extent cx="1787525" cy="2744989"/>
            <wp:effectExtent l="0" t="0" r="3175" b="0"/>
            <wp:wrapNone/>
            <wp:docPr id="339" name="図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1394" cy="27509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sz w:val="22"/>
          <w:szCs w:val="28"/>
          <w:bdr w:val="single" w:sz="4" w:space="0" w:color="auto"/>
        </w:rPr>
        <w:t xml:space="preserve"> </w:t>
      </w:r>
      <w:r w:rsidR="004A30A0" w:rsidRPr="000D7954">
        <w:rPr>
          <w:rFonts w:ascii="メイリオ" w:eastAsia="メイリオ" w:hAnsi="メイリオ" w:cs="メイリオ" w:hint="eastAsia"/>
          <w:sz w:val="22"/>
          <w:szCs w:val="28"/>
          <w:bdr w:val="single" w:sz="4" w:space="0" w:color="auto"/>
        </w:rPr>
        <w:t>障がい理解ハンドブック「ほんま、おおきに！！」</w:t>
      </w:r>
      <w:r>
        <w:rPr>
          <w:rFonts w:ascii="メイリオ" w:eastAsia="メイリオ" w:hAnsi="メイリオ" w:cs="メイリオ" w:hint="eastAsia"/>
          <w:sz w:val="22"/>
          <w:szCs w:val="28"/>
          <w:bdr w:val="single" w:sz="4" w:space="0" w:color="auto"/>
        </w:rPr>
        <w:t xml:space="preserve"> </w:t>
      </w:r>
    </w:p>
    <w:p w14:paraId="699E5AC8" w14:textId="51A00152" w:rsidR="008C1ABC" w:rsidRDefault="008C1ABC" w:rsidP="004A30A0">
      <w:pPr>
        <w:rPr>
          <w:rFonts w:ascii="メイリオ" w:eastAsia="メイリオ" w:hAnsi="メイリオ" w:cs="メイリオ"/>
          <w:color w:val="403152" w:themeColor="accent4" w:themeShade="80"/>
          <w:sz w:val="22"/>
          <w:szCs w:val="28"/>
        </w:rPr>
      </w:pPr>
      <w:r w:rsidRPr="004A30A0">
        <w:rPr>
          <w:rFonts w:ascii="メイリオ" w:eastAsia="メイリオ" w:hAnsi="メイリオ" w:cs="メイリオ"/>
          <w:noProof/>
          <w:color w:val="403152" w:themeColor="accent4" w:themeShade="80"/>
          <w:sz w:val="22"/>
          <w:szCs w:val="28"/>
        </w:rPr>
        <mc:AlternateContent>
          <mc:Choice Requires="wps">
            <w:drawing>
              <wp:anchor distT="0" distB="0" distL="114300" distR="114300" simplePos="0" relativeHeight="251862016" behindDoc="0" locked="0" layoutInCell="1" allowOverlap="1" wp14:anchorId="6D7802C9" wp14:editId="33B08A50">
                <wp:simplePos x="0" y="0"/>
                <wp:positionH relativeFrom="column">
                  <wp:posOffset>116205</wp:posOffset>
                </wp:positionH>
                <wp:positionV relativeFrom="paragraph">
                  <wp:posOffset>30480</wp:posOffset>
                </wp:positionV>
                <wp:extent cx="3715385" cy="2266950"/>
                <wp:effectExtent l="0" t="0" r="0" b="0"/>
                <wp:wrapNone/>
                <wp:docPr id="3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2266950"/>
                        </a:xfrm>
                        <a:prstGeom prst="rect">
                          <a:avLst/>
                        </a:prstGeom>
                        <a:solidFill>
                          <a:srgbClr val="FFFFFF"/>
                        </a:solidFill>
                        <a:ln w="9525">
                          <a:noFill/>
                          <a:miter lim="800000"/>
                          <a:headEnd/>
                          <a:tailEnd/>
                        </a:ln>
                      </wps:spPr>
                      <wps:txbx>
                        <w:txbxContent>
                          <w:p w14:paraId="195C93BF" w14:textId="3A4A0F75" w:rsidR="00364906" w:rsidRPr="008C1ABC" w:rsidRDefault="00364906" w:rsidP="000D7954">
                            <w:pPr>
                              <w:spacing w:line="0" w:lineRule="atLeast"/>
                              <w:ind w:firstLineChars="100" w:firstLine="220"/>
                              <w:rPr>
                                <w:rFonts w:ascii="メイリオ" w:eastAsia="メイリオ" w:hAnsi="メイリオ" w:cs="メイリオ"/>
                                <w:sz w:val="22"/>
                                <w:szCs w:val="24"/>
                              </w:rPr>
                            </w:pPr>
                            <w:r w:rsidRPr="008C1ABC">
                              <w:rPr>
                                <w:rFonts w:ascii="メイリオ" w:eastAsia="メイリオ" w:hAnsi="メイリオ" w:cs="メイリオ" w:hint="eastAsia"/>
                                <w:sz w:val="22"/>
                                <w:szCs w:val="24"/>
                              </w:rPr>
                              <w:t>障がいの有無に関わらず、誰もがお互いに人格と個性を尊重し、共に支え合う「共生社会」を実現するためには、障がいや障がいのある人を正しく理解し、必要な配慮を考えていくことが重要。</w:t>
                            </w:r>
                          </w:p>
                          <w:p w14:paraId="5AD7085B" w14:textId="20B28C5F" w:rsidR="00364906" w:rsidRPr="000D7954" w:rsidRDefault="00364906" w:rsidP="000D7954">
                            <w:pPr>
                              <w:spacing w:line="0" w:lineRule="atLeast"/>
                              <w:rPr>
                                <w:rFonts w:ascii="メイリオ" w:eastAsia="メイリオ" w:hAnsi="メイリオ" w:cs="メイリオ"/>
                                <w:sz w:val="22"/>
                                <w:szCs w:val="24"/>
                              </w:rPr>
                            </w:pPr>
                            <w:r w:rsidRPr="008C1ABC">
                              <w:rPr>
                                <w:rFonts w:ascii="メイリオ" w:eastAsia="メイリオ" w:hAnsi="メイリオ" w:cs="メイリオ" w:hint="eastAsia"/>
                                <w:sz w:val="22"/>
                                <w:szCs w:val="24"/>
                              </w:rPr>
                              <w:t xml:space="preserve">　このため、障がい理解ハンドブックは、障がいや障がいのある人について知り、必要な配慮を考えるきっかけとなることを目的として作成。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802C9" id="_x0000_s1076" type="#_x0000_t202" style="position:absolute;left:0;text-align:left;margin-left:9.15pt;margin-top:2.4pt;width:292.55pt;height:17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" stroked="f">
                <v:textbox>
                  <w:txbxContent>
                    <w:p w14:paraId="195C93BF" w14:textId="3A4A0F75" w:rsidR="00364906" w:rsidRPr="008C1ABC" w:rsidRDefault="00364906" w:rsidP="000D7954">
                      <w:pPr>
                        <w:spacing w:line="0" w:lineRule="atLeast"/>
                        <w:ind w:firstLineChars="100" w:firstLine="220"/>
                        <w:rPr>
                          <w:rFonts w:ascii="メイリオ" w:eastAsia="メイリオ" w:hAnsi="メイリオ" w:cs="メイリオ"/>
                          <w:sz w:val="22"/>
                          <w:szCs w:val="24"/>
                        </w:rPr>
                      </w:pPr>
                      <w:r w:rsidRPr="008C1ABC">
                        <w:rPr>
                          <w:rFonts w:ascii="メイリオ" w:eastAsia="メイリオ" w:hAnsi="メイリオ" w:cs="メイリオ" w:hint="eastAsia"/>
                          <w:sz w:val="22"/>
                          <w:szCs w:val="24"/>
                        </w:rPr>
                        <w:t>障がいの有無に関わらず、誰もがお互いに人格と個性を尊重し、共に支え合う「共生社会」を実現するためには、障がいや障がいのある人を正しく理解し、必要な配慮を考えていくことが重要。</w:t>
                      </w:r>
                    </w:p>
                    <w:p w14:paraId="5AD7085B" w14:textId="20B28C5F" w:rsidR="00364906" w:rsidRPr="000D7954" w:rsidRDefault="00364906" w:rsidP="000D7954">
                      <w:pPr>
                        <w:spacing w:line="0" w:lineRule="atLeast"/>
                        <w:rPr>
                          <w:rFonts w:ascii="メイリオ" w:eastAsia="メイリオ" w:hAnsi="メイリオ" w:cs="メイリオ"/>
                          <w:sz w:val="22"/>
                          <w:szCs w:val="24"/>
                        </w:rPr>
                      </w:pPr>
                      <w:r w:rsidRPr="008C1ABC">
                        <w:rPr>
                          <w:rFonts w:ascii="メイリオ" w:eastAsia="メイリオ" w:hAnsi="メイリオ" w:cs="メイリオ" w:hint="eastAsia"/>
                          <w:sz w:val="22"/>
                          <w:szCs w:val="24"/>
                        </w:rPr>
                        <w:t xml:space="preserve">　このため、障がい理解ハンドブックは、障がいや障がいのある人について知り、必要な配慮を考えるきっかけとなることを目的として作成。</w:t>
                      </w:r>
                    </w:p>
                  </w:txbxContent>
                </v:textbox>
              </v:shape>
            </w:pict>
          </mc:Fallback>
        </mc:AlternateContent>
      </w:r>
    </w:p>
    <w:p w14:paraId="7B0DA4DC" w14:textId="522B0BE8" w:rsidR="008C1ABC" w:rsidRDefault="008C1ABC" w:rsidP="004A30A0">
      <w:pPr>
        <w:rPr>
          <w:rFonts w:ascii="ＭＳ ゴシック" w:eastAsia="ＭＳ ゴシック" w:hAnsi="ＭＳ ゴシック"/>
          <w:sz w:val="24"/>
          <w:szCs w:val="24"/>
        </w:rPr>
      </w:pPr>
    </w:p>
    <w:p w14:paraId="79DF9ADC" w14:textId="77777777" w:rsidR="004A30A0" w:rsidRDefault="004A30A0" w:rsidP="004A30A0">
      <w:pPr>
        <w:tabs>
          <w:tab w:val="left" w:pos="900"/>
        </w:tabs>
        <w:spacing w:line="0" w:lineRule="atLeast"/>
        <w:rPr>
          <w:rFonts w:ascii="メイリオ" w:eastAsia="メイリオ" w:hAnsi="メイリオ" w:cs="メイリオ"/>
          <w:sz w:val="22"/>
          <w:szCs w:val="24"/>
        </w:rPr>
      </w:pPr>
      <w:r>
        <w:rPr>
          <w:rFonts w:ascii="メイリオ" w:eastAsia="メイリオ" w:hAnsi="メイリオ" w:cs="メイリオ"/>
          <w:sz w:val="22"/>
          <w:szCs w:val="24"/>
        </w:rPr>
        <w:tab/>
      </w:r>
    </w:p>
    <w:p w14:paraId="014D332F" w14:textId="77777777" w:rsidR="004A30A0" w:rsidRDefault="004A30A0" w:rsidP="004A30A0">
      <w:pPr>
        <w:widowControl/>
        <w:snapToGrid w:val="0"/>
        <w:spacing w:line="380" w:lineRule="exact"/>
        <w:ind w:firstLineChars="100" w:firstLine="280"/>
        <w:jc w:val="left"/>
        <w:rPr>
          <w:rFonts w:ascii="HG丸ｺﾞｼｯｸM-PRO" w:eastAsia="HG丸ｺﾞｼｯｸM-PRO" w:hAnsi="HG丸ｺﾞｼｯｸM-PRO" w:cs="メイリオ"/>
          <w:color w:val="000000" w:themeColor="text1"/>
          <w:kern w:val="24"/>
          <w:sz w:val="28"/>
          <w:szCs w:val="28"/>
        </w:rPr>
      </w:pPr>
    </w:p>
    <w:p w14:paraId="09B142A2" w14:textId="77777777" w:rsidR="004A30A0" w:rsidRDefault="004A30A0" w:rsidP="004A30A0">
      <w:pPr>
        <w:rPr>
          <w:rFonts w:ascii="ＭＳ ゴシック" w:eastAsia="ＭＳ ゴシック" w:hAnsi="ＭＳ ゴシック"/>
          <w:sz w:val="24"/>
          <w:szCs w:val="24"/>
        </w:rPr>
      </w:pPr>
    </w:p>
    <w:p w14:paraId="7055E8F0" w14:textId="71493514" w:rsidR="004A30A0" w:rsidRDefault="004A30A0" w:rsidP="004A30A0">
      <w:pPr>
        <w:rPr>
          <w:rFonts w:ascii="ＭＳ ゴシック" w:eastAsia="ＭＳ ゴシック" w:hAnsi="ＭＳ ゴシック"/>
          <w:sz w:val="24"/>
          <w:szCs w:val="24"/>
        </w:rPr>
      </w:pPr>
    </w:p>
    <w:p w14:paraId="2AD62B59" w14:textId="463FBF3D" w:rsidR="004A30A0" w:rsidRDefault="004A30A0" w:rsidP="004A30A0">
      <w:pPr>
        <w:rPr>
          <w:rFonts w:ascii="ＭＳ ゴシック" w:eastAsia="ＭＳ ゴシック" w:hAnsi="ＭＳ ゴシック"/>
          <w:sz w:val="24"/>
          <w:szCs w:val="24"/>
        </w:rPr>
      </w:pPr>
    </w:p>
    <w:p w14:paraId="7549C3A1" w14:textId="77777777" w:rsidR="004A30A0" w:rsidRDefault="004A30A0" w:rsidP="004A30A0">
      <w:pPr>
        <w:rPr>
          <w:rFonts w:ascii="ＭＳ ゴシック" w:eastAsia="ＭＳ ゴシック" w:hAnsi="ＭＳ ゴシック"/>
          <w:sz w:val="24"/>
          <w:szCs w:val="24"/>
        </w:rPr>
      </w:pPr>
    </w:p>
    <w:p w14:paraId="028C6502" w14:textId="77777777" w:rsidR="00F94FD2" w:rsidRDefault="00F94FD2" w:rsidP="004A30A0">
      <w:pPr>
        <w:rPr>
          <w:rFonts w:ascii="ＭＳ ゴシック" w:eastAsia="ＭＳ ゴシック" w:hAnsi="ＭＳ ゴシック"/>
          <w:sz w:val="24"/>
          <w:szCs w:val="24"/>
        </w:rPr>
      </w:pPr>
    </w:p>
    <w:p w14:paraId="3AB7E23B" w14:textId="77777777" w:rsidR="004A30A0" w:rsidRDefault="004A30A0" w:rsidP="004A30A0">
      <w:pPr>
        <w:rPr>
          <w:rFonts w:ascii="ＭＳ ゴシック" w:eastAsia="ＭＳ ゴシック" w:hAnsi="ＭＳ ゴシック"/>
          <w:sz w:val="24"/>
          <w:szCs w:val="24"/>
        </w:rPr>
      </w:pPr>
    </w:p>
    <w:p w14:paraId="3B6EB937" w14:textId="1C9BD14D" w:rsidR="004A30A0" w:rsidRDefault="00F94FD2" w:rsidP="004A30A0">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856896" behindDoc="0" locked="0" layoutInCell="1" allowOverlap="1" wp14:anchorId="54D96F7B" wp14:editId="7A988FB4">
            <wp:simplePos x="0" y="0"/>
            <wp:positionH relativeFrom="column">
              <wp:posOffset>4554855</wp:posOffset>
            </wp:positionH>
            <wp:positionV relativeFrom="paragraph">
              <wp:posOffset>278765</wp:posOffset>
            </wp:positionV>
            <wp:extent cx="1376045" cy="2238375"/>
            <wp:effectExtent l="0" t="0" r="0" b="9525"/>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604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sz w:val="22"/>
          <w:szCs w:val="28"/>
          <w:bdr w:val="single" w:sz="4" w:space="0" w:color="auto"/>
        </w:rPr>
        <w:t xml:space="preserve"> “合理的配慮”接客のヒント集　「i-Welcome」 </w:t>
      </w:r>
    </w:p>
    <w:p w14:paraId="21C44D45" w14:textId="08CF87DD" w:rsidR="004A30A0" w:rsidRPr="00FE5371" w:rsidRDefault="00F94FD2" w:rsidP="004A30A0">
      <w:pPr>
        <w:rPr>
          <w:rFonts w:ascii="ＭＳ ゴシック" w:eastAsia="ＭＳ ゴシック" w:hAnsi="ＭＳ ゴシック"/>
          <w:sz w:val="24"/>
          <w:szCs w:val="24"/>
        </w:rPr>
      </w:pPr>
      <w:r w:rsidRPr="00C03F84">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850752" behindDoc="0" locked="0" layoutInCell="1" allowOverlap="1" wp14:anchorId="14402E2B" wp14:editId="20B92A4D">
                <wp:simplePos x="0" y="0"/>
                <wp:positionH relativeFrom="column">
                  <wp:posOffset>-13335</wp:posOffset>
                </wp:positionH>
                <wp:positionV relativeFrom="paragraph">
                  <wp:posOffset>60325</wp:posOffset>
                </wp:positionV>
                <wp:extent cx="3949700" cy="1403985"/>
                <wp:effectExtent l="0" t="0" r="0" b="4445"/>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03985"/>
                        </a:xfrm>
                        <a:prstGeom prst="rect">
                          <a:avLst/>
                        </a:prstGeom>
                        <a:solidFill>
                          <a:srgbClr val="FFFFFF"/>
                        </a:solidFill>
                        <a:ln w="9525">
                          <a:noFill/>
                          <a:miter lim="800000"/>
                          <a:headEnd/>
                          <a:tailEnd/>
                        </a:ln>
                      </wps:spPr>
                      <wps:txbx>
                        <w:txbxContent>
                          <w:p w14:paraId="59D99779" w14:textId="77777777" w:rsidR="00364906" w:rsidRPr="000D7954" w:rsidRDefault="00364906" w:rsidP="000D7954">
                            <w:pPr>
                              <w:spacing w:line="0" w:lineRule="atLeast"/>
                              <w:ind w:firstLineChars="100" w:firstLine="220"/>
                              <w:rPr>
                                <w:rFonts w:ascii="メイリオ" w:eastAsia="メイリオ" w:hAnsi="メイリオ" w:cs="メイリオ"/>
                                <w:sz w:val="24"/>
                                <w:szCs w:val="24"/>
                              </w:rPr>
                            </w:pPr>
                            <w:r w:rsidRPr="000D7954">
                              <w:rPr>
                                <w:rFonts w:ascii="メイリオ" w:eastAsia="メイリオ" w:hAnsi="メイリオ" w:cs="メイリオ" w:hint="eastAsia"/>
                                <w:sz w:val="22"/>
                                <w:szCs w:val="24"/>
                              </w:rPr>
                              <w:t>障害者差別解消法の施行を踏まえ、合理的配慮の提供が求められるコンビニやスーパー、レストラン等のサービス業の事業者に向けて、サービス提供時における「合理的配慮」とは何か、考えるきっかけとなる事例を掲載したマニュアルを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02E2B" id="_x0000_s1077" type="#_x0000_t202" style="position:absolute;left:0;text-align:left;margin-left:-1.05pt;margin-top:4.75pt;width:311pt;height:110.55pt;z-index:251850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" stroked="f">
                <v:textbox style="mso-fit-shape-to-text:t">
                  <w:txbxContent>
                    <w:p w14:paraId="59D99779" w14:textId="77777777" w:rsidR="00364906" w:rsidRPr="000D7954" w:rsidRDefault="00364906" w:rsidP="000D7954">
                      <w:pPr>
                        <w:spacing w:line="0" w:lineRule="atLeast"/>
                        <w:ind w:firstLineChars="100" w:firstLine="220"/>
                        <w:rPr>
                          <w:rFonts w:ascii="メイリオ" w:eastAsia="メイリオ" w:hAnsi="メイリオ" w:cs="メイリオ"/>
                          <w:sz w:val="24"/>
                          <w:szCs w:val="24"/>
                        </w:rPr>
                      </w:pPr>
                      <w:r w:rsidRPr="000D7954">
                        <w:rPr>
                          <w:rFonts w:ascii="メイリオ" w:eastAsia="メイリオ" w:hAnsi="メイリオ" w:cs="メイリオ" w:hint="eastAsia"/>
                          <w:sz w:val="22"/>
                          <w:szCs w:val="24"/>
                        </w:rPr>
                        <w:t>障害者差別解消法の施行を踏まえ、合理的配慮の提供が求められるコンビニやスーパー、レストラン等のサービス業の事業者に向けて、サービス提供時における「合理的配慮」とは何か、考えるきっかけとなる事例を掲載したマニュアルを作成。</w:t>
                      </w:r>
                    </w:p>
                  </w:txbxContent>
                </v:textbox>
              </v:shape>
            </w:pict>
          </mc:Fallback>
        </mc:AlternateContent>
      </w:r>
    </w:p>
    <w:p w14:paraId="0784A75D" w14:textId="71C3D870" w:rsidR="004A30A0" w:rsidRDefault="004A30A0" w:rsidP="004A30A0">
      <w:pPr>
        <w:rPr>
          <w:rFonts w:ascii="ＭＳ ゴシック" w:eastAsia="ＭＳ ゴシック" w:hAnsi="ＭＳ ゴシック"/>
          <w:sz w:val="24"/>
          <w:szCs w:val="24"/>
        </w:rPr>
      </w:pPr>
    </w:p>
    <w:p w14:paraId="07155528" w14:textId="77777777" w:rsidR="004A30A0" w:rsidRDefault="004A30A0" w:rsidP="004A30A0">
      <w:pPr>
        <w:rPr>
          <w:rFonts w:ascii="ＭＳ ゴシック" w:eastAsia="ＭＳ ゴシック" w:hAnsi="ＭＳ ゴシック"/>
          <w:sz w:val="24"/>
          <w:szCs w:val="24"/>
        </w:rPr>
      </w:pPr>
    </w:p>
    <w:p w14:paraId="60C9AAF2" w14:textId="5870A61D" w:rsidR="004A30A0" w:rsidRDefault="004A30A0" w:rsidP="004A30A0">
      <w:r>
        <w:rPr>
          <w:rFonts w:ascii="ＭＳ ゴシック" w:eastAsia="ＭＳ ゴシック" w:hAnsi="ＭＳ ゴシック"/>
          <w:sz w:val="24"/>
          <w:szCs w:val="24"/>
        </w:rPr>
        <w:br w:type="page"/>
      </w:r>
    </w:p>
    <w:p w14:paraId="116D3039" w14:textId="718888A7" w:rsidR="009B240F" w:rsidRPr="00C2781A" w:rsidRDefault="009B240F" w:rsidP="000D7954">
      <w:pPr>
        <w:rPr>
          <w:rFonts w:ascii="メイリオ" w:eastAsia="メイリオ" w:hAnsi="メイリオ" w:cs="メイリオ"/>
          <w:b/>
          <w:sz w:val="24"/>
          <w:szCs w:val="28"/>
        </w:rPr>
      </w:pPr>
      <w:r w:rsidRPr="00C2781A">
        <w:rPr>
          <w:rFonts w:ascii="メイリオ" w:eastAsia="メイリオ" w:hAnsi="メイリオ" w:cs="メイリオ" w:hint="eastAsia"/>
          <w:b/>
          <w:sz w:val="24"/>
          <w:szCs w:val="28"/>
        </w:rPr>
        <w:lastRenderedPageBreak/>
        <w:t>（</w:t>
      </w:r>
      <w:r w:rsidR="00F94FD2" w:rsidRPr="00C2781A">
        <w:rPr>
          <w:rFonts w:ascii="メイリオ" w:eastAsia="メイリオ" w:hAnsi="メイリオ" w:cs="メイリオ" w:hint="eastAsia"/>
          <w:b/>
          <w:sz w:val="24"/>
          <w:szCs w:val="28"/>
        </w:rPr>
        <w:t>７</w:t>
      </w:r>
      <w:r w:rsidRPr="00C2781A">
        <w:rPr>
          <w:rFonts w:ascii="メイリオ" w:eastAsia="メイリオ" w:hAnsi="メイリオ" w:cs="メイリオ" w:hint="eastAsia"/>
          <w:b/>
          <w:sz w:val="24"/>
          <w:szCs w:val="28"/>
        </w:rPr>
        <w:t>）障がい理解を深めるための企業等向け出前講座事業</w:t>
      </w:r>
    </w:p>
    <w:p w14:paraId="0B9B4A55" w14:textId="401A618B" w:rsidR="00206900" w:rsidRPr="00C2781A" w:rsidRDefault="006D47DE" w:rsidP="00C2781A">
      <w:pPr>
        <w:widowControl/>
        <w:spacing w:line="0" w:lineRule="atLeast"/>
        <w:ind w:left="220" w:hangingChars="100" w:hanging="220"/>
        <w:jc w:val="left"/>
        <w:rPr>
          <w:rFonts w:ascii="メイリオ" w:eastAsia="メイリオ" w:hAnsi="メイリオ" w:cs="メイリオ"/>
          <w:sz w:val="22"/>
          <w:szCs w:val="28"/>
        </w:rPr>
      </w:pPr>
      <w:r w:rsidRPr="00C2781A">
        <w:rPr>
          <w:rFonts w:ascii="メイリオ" w:eastAsia="メイリオ" w:hAnsi="メイリオ" w:cs="メイリオ" w:hint="eastAsia"/>
          <w:sz w:val="22"/>
          <w:szCs w:val="28"/>
        </w:rPr>
        <w:t>〇</w:t>
      </w:r>
      <w:r w:rsidR="00206900" w:rsidRPr="00C2781A">
        <w:rPr>
          <w:rFonts w:ascii="メイリオ" w:eastAsia="メイリオ" w:hAnsi="メイリオ" w:cs="メイリオ" w:hint="eastAsia"/>
          <w:sz w:val="22"/>
          <w:szCs w:val="28"/>
        </w:rPr>
        <w:t xml:space="preserve">　障害者差別解消法では、行政機関等だけでなく事業者に対しても、差別の解消に向けた具体的取組を求めています。大阪府では、</w:t>
      </w:r>
      <w:r w:rsidR="00206900" w:rsidRPr="00C2781A">
        <w:rPr>
          <w:rFonts w:ascii="メイリオ" w:eastAsia="メイリオ" w:hAnsi="メイリオ" w:cs="メイリオ"/>
          <w:sz w:val="22"/>
          <w:szCs w:val="28"/>
        </w:rPr>
        <w:t>27年度、28</w:t>
      </w:r>
      <w:r w:rsidR="0037166E" w:rsidRPr="00C2781A">
        <w:rPr>
          <w:rFonts w:ascii="メイリオ" w:eastAsia="メイリオ" w:hAnsi="メイリオ" w:cs="メイリオ" w:hint="eastAsia"/>
          <w:sz w:val="22"/>
          <w:szCs w:val="28"/>
        </w:rPr>
        <w:t>年度は企業等における障がい理解を深めるため、障がい</w:t>
      </w:r>
      <w:r w:rsidR="00206900" w:rsidRPr="00C2781A">
        <w:rPr>
          <w:rFonts w:ascii="メイリオ" w:eastAsia="メイリオ" w:hAnsi="メイリオ" w:cs="メイリオ" w:hint="eastAsia"/>
          <w:sz w:val="22"/>
          <w:szCs w:val="28"/>
        </w:rPr>
        <w:t>者等を講師として派遣し、講義・体験型の講座を実施してきました。</w:t>
      </w:r>
      <w:r w:rsidR="00206900" w:rsidRPr="00C2781A">
        <w:rPr>
          <w:rFonts w:ascii="メイリオ" w:eastAsia="メイリオ" w:hAnsi="メイリオ" w:cs="メイリオ"/>
          <w:sz w:val="22"/>
          <w:szCs w:val="28"/>
        </w:rPr>
        <w:tab/>
      </w:r>
    </w:p>
    <w:p w14:paraId="5F7F5F3E" w14:textId="4020AC5E" w:rsidR="00206900" w:rsidRPr="00C2781A" w:rsidRDefault="006D47DE" w:rsidP="00C2781A">
      <w:pPr>
        <w:widowControl/>
        <w:spacing w:line="0" w:lineRule="atLeast"/>
        <w:ind w:left="220" w:hangingChars="100" w:hanging="220"/>
        <w:jc w:val="left"/>
        <w:rPr>
          <w:rFonts w:ascii="メイリオ" w:eastAsia="メイリオ" w:hAnsi="メイリオ" w:cs="メイリオ"/>
          <w:sz w:val="22"/>
          <w:szCs w:val="28"/>
        </w:rPr>
      </w:pPr>
      <w:r w:rsidRPr="00C2781A">
        <w:rPr>
          <w:rFonts w:ascii="メイリオ" w:eastAsia="メイリオ" w:hAnsi="メイリオ" w:cs="メイリオ" w:hint="eastAsia"/>
          <w:sz w:val="22"/>
          <w:szCs w:val="28"/>
        </w:rPr>
        <w:t>〇</w:t>
      </w:r>
      <w:r w:rsidR="00206900" w:rsidRPr="00C2781A">
        <w:rPr>
          <w:rFonts w:ascii="メイリオ" w:eastAsia="メイリオ" w:hAnsi="メイリオ" w:cs="メイリオ" w:hint="eastAsia"/>
          <w:sz w:val="22"/>
          <w:szCs w:val="28"/>
        </w:rPr>
        <w:t xml:space="preserve">　平成</w:t>
      </w:r>
      <w:r w:rsidR="00206900" w:rsidRPr="00C2781A">
        <w:rPr>
          <w:rFonts w:ascii="メイリオ" w:eastAsia="メイリオ" w:hAnsi="メイリオ" w:cs="メイリオ"/>
          <w:sz w:val="22"/>
          <w:szCs w:val="28"/>
        </w:rPr>
        <w:t>29年度は、府の広域的役割をより明確に発揮するため、企業等が自らの従業員を対象とした研修等に</w:t>
      </w:r>
      <w:r w:rsidR="0040254A" w:rsidRPr="00C2781A">
        <w:rPr>
          <w:rFonts w:ascii="メイリオ" w:eastAsia="メイリオ" w:hAnsi="メイリオ" w:cs="メイリオ" w:hint="eastAsia"/>
          <w:sz w:val="22"/>
          <w:szCs w:val="28"/>
        </w:rPr>
        <w:t>よる自主的な取組みを支援することを目的に</w:t>
      </w:r>
      <w:r w:rsidR="00206900" w:rsidRPr="00C2781A">
        <w:rPr>
          <w:rFonts w:ascii="メイリオ" w:eastAsia="メイリオ" w:hAnsi="メイリオ" w:cs="メイリオ" w:hint="eastAsia"/>
          <w:sz w:val="22"/>
          <w:szCs w:val="28"/>
        </w:rPr>
        <w:t>、従業員教育用の教材テキストや研修プログラムの作成に取組み、今後、府内企業等への府作成の研修プログラムの周知・普及活動等を行うこととしています。</w:t>
      </w:r>
    </w:p>
    <w:p w14:paraId="7F873DDD" w14:textId="49BAA805" w:rsidR="004A3E1E" w:rsidRDefault="004A3E1E">
      <w:pPr>
        <w:widowControl/>
        <w:jc w:val="left"/>
        <w:rPr>
          <w:rFonts w:ascii="メイリオ" w:eastAsia="メイリオ" w:hAnsi="メイリオ" w:cs="メイリオ"/>
          <w:b/>
          <w:color w:val="403152" w:themeColor="accent4" w:themeShade="80"/>
          <w:sz w:val="24"/>
          <w:szCs w:val="28"/>
        </w:rPr>
      </w:pPr>
    </w:p>
    <w:p w14:paraId="160A69DC" w14:textId="1E43E144" w:rsidR="0036612E" w:rsidRPr="00C2781A" w:rsidRDefault="0036612E" w:rsidP="0036612E">
      <w:pPr>
        <w:rPr>
          <w:rFonts w:ascii="メイリオ" w:eastAsia="メイリオ" w:hAnsi="メイリオ" w:cs="メイリオ"/>
          <w:b/>
          <w:sz w:val="24"/>
          <w:szCs w:val="28"/>
        </w:rPr>
      </w:pPr>
      <w:r w:rsidRPr="00C2781A">
        <w:rPr>
          <w:rFonts w:ascii="メイリオ" w:eastAsia="メイリオ" w:hAnsi="メイリオ" w:cs="メイリオ" w:hint="eastAsia"/>
          <w:b/>
          <w:sz w:val="24"/>
          <w:szCs w:val="28"/>
        </w:rPr>
        <w:t>（８</w:t>
      </w:r>
      <w:r w:rsidR="0006674C" w:rsidRPr="00C2781A">
        <w:rPr>
          <w:rFonts w:ascii="メイリオ" w:eastAsia="メイリオ" w:hAnsi="メイリオ" w:cs="メイリオ" w:hint="eastAsia"/>
          <w:b/>
          <w:sz w:val="24"/>
          <w:szCs w:val="28"/>
        </w:rPr>
        <w:t>）今後の課題</w:t>
      </w:r>
    </w:p>
    <w:p w14:paraId="0532D086" w14:textId="77777777" w:rsidR="0006674C" w:rsidRPr="0006674C" w:rsidRDefault="0006674C" w:rsidP="00B40493">
      <w:pPr>
        <w:spacing w:line="0" w:lineRule="atLeast"/>
        <w:ind w:left="220" w:hangingChars="100" w:hanging="220"/>
        <w:rPr>
          <w:rFonts w:ascii="メイリオ" w:eastAsia="メイリオ" w:hAnsi="メイリオ" w:cs="メイリオ"/>
          <w:sz w:val="22"/>
          <w:szCs w:val="28"/>
        </w:rPr>
      </w:pPr>
      <w:r w:rsidRPr="0006674C">
        <w:rPr>
          <w:rFonts w:ascii="メイリオ" w:eastAsia="メイリオ" w:hAnsi="メイリオ" w:cs="メイリオ" w:hint="eastAsia"/>
          <w:sz w:val="22"/>
          <w:szCs w:val="28"/>
        </w:rPr>
        <w:t>〇　上記（１）～（７）のとおり、障がい（者）への理解を深めるための啓発活動を実施してきました。</w:t>
      </w:r>
    </w:p>
    <w:p w14:paraId="1988C614" w14:textId="3614784B" w:rsidR="0006674C" w:rsidRPr="0006674C" w:rsidRDefault="0006674C" w:rsidP="00B40493">
      <w:pPr>
        <w:spacing w:line="0" w:lineRule="atLeast"/>
        <w:ind w:left="220" w:hangingChars="100" w:hanging="220"/>
        <w:rPr>
          <w:rFonts w:ascii="メイリオ" w:eastAsia="メイリオ" w:hAnsi="メイリオ" w:cs="メイリオ"/>
          <w:sz w:val="22"/>
          <w:szCs w:val="28"/>
        </w:rPr>
      </w:pPr>
      <w:r w:rsidRPr="0006674C">
        <w:rPr>
          <w:rFonts w:ascii="メイリオ" w:eastAsia="メイリオ" w:hAnsi="メイリオ" w:cs="メイリオ" w:hint="eastAsia"/>
          <w:sz w:val="22"/>
          <w:szCs w:val="28"/>
        </w:rPr>
        <w:t>〇　しかしながら、2017年９月に内閣府が公表した「障害者に関する世論調査」によれば、障害者差別解消法の周知度が２割に止まり、未だ３割強が合理的配慮の不提供が差別に当たる場合があるとは思わないといった結果でした。</w:t>
      </w:r>
    </w:p>
    <w:p w14:paraId="2F23BF8A" w14:textId="77777777" w:rsidR="0006674C" w:rsidRPr="0006674C" w:rsidRDefault="0006674C" w:rsidP="00B40493">
      <w:pPr>
        <w:spacing w:line="0" w:lineRule="atLeast"/>
        <w:ind w:left="220" w:hangingChars="100" w:hanging="220"/>
        <w:rPr>
          <w:rFonts w:ascii="メイリオ" w:eastAsia="メイリオ" w:hAnsi="メイリオ" w:cs="メイリオ"/>
          <w:sz w:val="22"/>
          <w:szCs w:val="28"/>
        </w:rPr>
      </w:pPr>
      <w:r w:rsidRPr="0006674C">
        <w:rPr>
          <w:rFonts w:ascii="メイリオ" w:eastAsia="メイリオ" w:hAnsi="メイリオ" w:cs="メイリオ" w:hint="eastAsia"/>
          <w:sz w:val="22"/>
          <w:szCs w:val="28"/>
        </w:rPr>
        <w:t>〇　特に、合理的配慮の概念は社会に定着しているとは言えず、「建設的対話」を通じた「合理的配慮」の取組みを広く社会で共有し、浸透させることが重要です。</w:t>
      </w:r>
    </w:p>
    <w:p w14:paraId="0C29CE1E" w14:textId="77777777" w:rsidR="0006674C" w:rsidRDefault="0006674C" w:rsidP="00B40493">
      <w:pPr>
        <w:spacing w:line="0" w:lineRule="atLeast"/>
        <w:ind w:left="220" w:hangingChars="100" w:hanging="220"/>
        <w:rPr>
          <w:rFonts w:ascii="メイリオ" w:eastAsia="メイリオ" w:hAnsi="メイリオ" w:cs="メイリオ"/>
          <w:sz w:val="22"/>
          <w:szCs w:val="28"/>
        </w:rPr>
      </w:pPr>
      <w:r w:rsidRPr="0006674C">
        <w:rPr>
          <w:rFonts w:ascii="メイリオ" w:eastAsia="メイリオ" w:hAnsi="メイリオ" w:cs="メイリオ" w:hint="eastAsia"/>
          <w:sz w:val="22"/>
          <w:szCs w:val="28"/>
        </w:rPr>
        <w:t>〇　差別をなくすことは社会全体の課題であり、障がい理解を深めるための啓発活動が、差別をなくすための最も大切な取組みです。</w:t>
      </w:r>
    </w:p>
    <w:p w14:paraId="5548091D" w14:textId="42E069EB" w:rsidR="0006674C" w:rsidRPr="0006674C" w:rsidRDefault="0006674C" w:rsidP="00B40493">
      <w:pPr>
        <w:spacing w:line="0" w:lineRule="atLeast"/>
        <w:ind w:left="220" w:hangingChars="100" w:hanging="220"/>
        <w:rPr>
          <w:rFonts w:ascii="メイリオ" w:eastAsia="メイリオ" w:hAnsi="メイリオ" w:cs="メイリオ"/>
          <w:sz w:val="22"/>
          <w:szCs w:val="28"/>
        </w:rPr>
      </w:pPr>
      <w:r>
        <w:rPr>
          <w:rFonts w:ascii="メイリオ" w:eastAsia="メイリオ" w:hAnsi="メイリオ" w:cs="メイリオ" w:hint="eastAsia"/>
          <w:sz w:val="22"/>
          <w:szCs w:val="28"/>
        </w:rPr>
        <w:t xml:space="preserve">〇　</w:t>
      </w:r>
      <w:r w:rsidRPr="0006674C">
        <w:rPr>
          <w:rFonts w:ascii="メイリオ" w:eastAsia="メイリオ" w:hAnsi="メイリオ" w:cs="メイリオ" w:hint="eastAsia"/>
          <w:sz w:val="22"/>
          <w:szCs w:val="28"/>
        </w:rPr>
        <w:t>啓発活動の実施は、地方公共団体の責務の一つです。大阪府は、広域的な観点から、府</w:t>
      </w:r>
      <w:r w:rsidR="00EE4C4B">
        <w:rPr>
          <w:rFonts w:ascii="メイリオ" w:eastAsia="メイリオ" w:hAnsi="メイリオ" w:cs="メイリオ" w:hint="eastAsia"/>
          <w:sz w:val="22"/>
          <w:szCs w:val="28"/>
        </w:rPr>
        <w:t>民や事業者が障がい理解を深められるよう、工夫した</w:t>
      </w:r>
      <w:r w:rsidR="00EE4C4B" w:rsidRPr="00CC2204">
        <w:rPr>
          <w:rFonts w:ascii="メイリオ" w:eastAsia="メイリオ" w:hAnsi="メイリオ" w:cs="メイリオ" w:hint="eastAsia"/>
          <w:sz w:val="22"/>
          <w:szCs w:val="28"/>
        </w:rPr>
        <w:t>取組みを行なっていきます</w:t>
      </w:r>
      <w:r w:rsidRPr="00CC2204">
        <w:rPr>
          <w:rFonts w:ascii="メイリオ" w:eastAsia="メイリオ" w:hAnsi="メイリオ" w:cs="メイリオ" w:hint="eastAsia"/>
          <w:sz w:val="22"/>
          <w:szCs w:val="28"/>
        </w:rPr>
        <w:t>。</w:t>
      </w:r>
    </w:p>
    <w:p w14:paraId="64452726" w14:textId="498B036F" w:rsidR="0036612E" w:rsidRDefault="0036612E" w:rsidP="00CC2204">
      <w:pPr>
        <w:widowControl/>
        <w:tabs>
          <w:tab w:val="left" w:pos="8010"/>
        </w:tabs>
        <w:jc w:val="left"/>
        <w:rPr>
          <w:rFonts w:ascii="メイリオ" w:eastAsia="メイリオ" w:hAnsi="メイリオ" w:cs="メイリオ"/>
          <w:b/>
          <w:sz w:val="24"/>
          <w:szCs w:val="28"/>
        </w:rPr>
      </w:pPr>
      <w:r>
        <w:rPr>
          <w:rFonts w:ascii="メイリオ" w:eastAsia="メイリオ" w:hAnsi="メイリオ" w:cs="メイリオ"/>
          <w:b/>
          <w:sz w:val="24"/>
          <w:szCs w:val="28"/>
        </w:rPr>
        <w:br w:type="page"/>
      </w:r>
    </w:p>
    <w:p w14:paraId="3EB69D72" w14:textId="7739287A" w:rsidR="00095321" w:rsidRPr="00410EF0" w:rsidRDefault="00676FAC" w:rsidP="00EA64CA">
      <w:pPr>
        <w:widowControl/>
        <w:tabs>
          <w:tab w:val="left" w:pos="8205"/>
        </w:tabs>
        <w:spacing w:line="0" w:lineRule="atLeast"/>
        <w:jc w:val="left"/>
        <w:rPr>
          <w:rFonts w:ascii="メイリオ" w:eastAsia="メイリオ" w:hAnsi="メイリオ" w:cs="メイリオ"/>
          <w:b/>
          <w:sz w:val="36"/>
          <w:szCs w:val="32"/>
          <w:bdr w:val="single" w:sz="4" w:space="0" w:color="auto"/>
          <w14:shadow w14:blurRad="50800" w14:dist="38100" w14:dir="0" w14:sx="100000" w14:sy="100000" w14:kx="0" w14:ky="0" w14:algn="l">
            <w14:srgbClr w14:val="000000">
              <w14:alpha w14:val="60000"/>
            </w14:srgbClr>
          </w14:shadow>
        </w:rPr>
      </w:pPr>
      <w:r>
        <w:rPr>
          <w:rFonts w:ascii="メイリオ" w:eastAsia="メイリオ" w:hAnsi="メイリオ" w:cs="メイリオ" w:hint="eastAsia"/>
          <w:b/>
          <w:sz w:val="36"/>
          <w:szCs w:val="32"/>
          <w:bdr w:val="single" w:sz="4" w:space="0" w:color="auto"/>
        </w:rPr>
        <w:lastRenderedPageBreak/>
        <w:t xml:space="preserve">　</w:t>
      </w:r>
      <w:r w:rsidR="009B240F">
        <w:rPr>
          <w:rFonts w:ascii="メイリオ" w:eastAsia="メイリオ" w:hAnsi="メイリオ" w:cs="メイリオ" w:hint="eastAsia"/>
          <w:b/>
          <w:sz w:val="36"/>
          <w:szCs w:val="32"/>
          <w:bdr w:val="single" w:sz="4" w:space="0" w:color="auto"/>
        </w:rPr>
        <w:t>６</w:t>
      </w:r>
      <w:r w:rsidR="00095321" w:rsidRPr="00D038C7">
        <w:rPr>
          <w:rFonts w:ascii="メイリオ" w:eastAsia="メイリオ" w:hAnsi="メイリオ" w:cs="メイリオ" w:hint="eastAsia"/>
          <w:b/>
          <w:sz w:val="36"/>
          <w:szCs w:val="32"/>
          <w:bdr w:val="single" w:sz="4" w:space="0" w:color="auto"/>
        </w:rPr>
        <w:t xml:space="preserve">　</w:t>
      </w:r>
      <w:r w:rsidR="00F94FD2">
        <w:rPr>
          <w:rFonts w:ascii="メイリオ" w:eastAsia="メイリオ" w:hAnsi="メイリオ" w:cs="メイリオ" w:hint="eastAsia"/>
          <w:b/>
          <w:sz w:val="36"/>
          <w:szCs w:val="32"/>
          <w:bdr w:val="single" w:sz="4" w:space="0" w:color="auto"/>
        </w:rPr>
        <w:t>まとめ</w:t>
      </w:r>
      <w:r w:rsidR="00095321">
        <w:rPr>
          <w:rFonts w:ascii="メイリオ" w:eastAsia="メイリオ" w:hAnsi="メイリオ" w:cs="メイリオ" w:hint="eastAsia"/>
          <w:b/>
          <w:sz w:val="36"/>
          <w:szCs w:val="32"/>
          <w:bdr w:val="single" w:sz="4" w:space="0" w:color="auto"/>
          <w14:shadow w14:blurRad="50800" w14:dist="38100" w14:dir="0" w14:sx="100000" w14:sy="100000" w14:kx="0" w14:ky="0" w14:algn="l">
            <w14:srgbClr w14:val="000000">
              <w14:alpha w14:val="60000"/>
            </w14:srgbClr>
          </w14:shadow>
        </w:rPr>
        <w:t xml:space="preserve">　　</w:t>
      </w:r>
    </w:p>
    <w:p w14:paraId="240575CD" w14:textId="77777777" w:rsidR="00C577DB" w:rsidRPr="007061DC" w:rsidRDefault="00C577DB" w:rsidP="00EA64CA">
      <w:pPr>
        <w:widowControl/>
        <w:spacing w:line="0" w:lineRule="atLeast"/>
        <w:jc w:val="left"/>
        <w:rPr>
          <w:rFonts w:ascii="メイリオ" w:eastAsia="メイリオ" w:hAnsi="メイリオ" w:cs="メイリオ"/>
          <w:sz w:val="16"/>
          <w:szCs w:val="32"/>
        </w:rPr>
      </w:pPr>
    </w:p>
    <w:p w14:paraId="50B6E320" w14:textId="3E5B0EA1" w:rsidR="00C577DB" w:rsidRPr="000D7954" w:rsidRDefault="006D47DE" w:rsidP="00C577DB">
      <w:pPr>
        <w:widowControl/>
        <w:spacing w:line="0" w:lineRule="atLeast"/>
        <w:ind w:left="22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C577DB" w:rsidRPr="000D7954">
        <w:rPr>
          <w:rFonts w:ascii="メイリオ" w:eastAsia="メイリオ" w:hAnsi="メイリオ" w:cs="メイリオ" w:hint="eastAsia"/>
          <w:color w:val="000000" w:themeColor="text1"/>
          <w:sz w:val="22"/>
          <w:szCs w:val="32"/>
        </w:rPr>
        <w:t xml:space="preserve">　本報告書では、合議体での議論をとりまとめ、相談対応・内容の分類、合議体における「あっせん」の考え方、府の役割等について整理しました。また、質的調査により、</w:t>
      </w:r>
      <w:r w:rsidR="00FE524C">
        <w:rPr>
          <w:rFonts w:ascii="メイリオ" w:eastAsia="メイリオ" w:hAnsi="メイリオ" w:cs="メイリオ" w:hint="eastAsia"/>
          <w:color w:val="000000" w:themeColor="text1"/>
          <w:sz w:val="22"/>
          <w:szCs w:val="32"/>
        </w:rPr>
        <w:t>紛争に至る要因や</w:t>
      </w:r>
      <w:r w:rsidR="00C577DB" w:rsidRPr="000D7954">
        <w:rPr>
          <w:rFonts w:ascii="メイリオ" w:eastAsia="メイリオ" w:hAnsi="メイリオ" w:cs="メイリオ" w:hint="eastAsia"/>
          <w:color w:val="000000" w:themeColor="text1"/>
          <w:sz w:val="22"/>
          <w:szCs w:val="32"/>
        </w:rPr>
        <w:t>相談の際に求められる対応について示しました。</w:t>
      </w:r>
    </w:p>
    <w:p w14:paraId="13341832" w14:textId="77777777" w:rsidR="00C577DB" w:rsidRPr="000D7954" w:rsidRDefault="00C577DB" w:rsidP="00C577DB">
      <w:pPr>
        <w:widowControl/>
        <w:spacing w:line="0" w:lineRule="atLeast"/>
        <w:ind w:left="220" w:hangingChars="100" w:hanging="220"/>
        <w:jc w:val="left"/>
        <w:rPr>
          <w:rFonts w:ascii="メイリオ" w:eastAsia="メイリオ" w:hAnsi="メイリオ" w:cs="メイリオ"/>
          <w:color w:val="000000" w:themeColor="text1"/>
          <w:sz w:val="22"/>
          <w:szCs w:val="32"/>
        </w:rPr>
      </w:pPr>
    </w:p>
    <w:p w14:paraId="5090FA46" w14:textId="1423BB61" w:rsidR="00C577DB" w:rsidRPr="000D7954" w:rsidRDefault="00C577DB" w:rsidP="00C577DB">
      <w:pPr>
        <w:widowControl/>
        <w:spacing w:line="0" w:lineRule="atLeast"/>
        <w:ind w:left="220" w:hangingChars="100" w:hanging="220"/>
        <w:jc w:val="left"/>
        <w:rPr>
          <w:rFonts w:ascii="メイリオ" w:eastAsia="メイリオ" w:hAnsi="メイリオ" w:cs="メイリオ"/>
          <w:color w:val="000000" w:themeColor="text1"/>
          <w:sz w:val="22"/>
          <w:szCs w:val="32"/>
        </w:rPr>
      </w:pPr>
      <w:r w:rsidRPr="000D7954">
        <w:rPr>
          <w:rFonts w:ascii="メイリオ" w:eastAsia="メイリオ" w:hAnsi="メイリオ" w:cs="メイリオ" w:hint="eastAsia"/>
          <w:color w:val="000000" w:themeColor="text1"/>
          <w:sz w:val="22"/>
          <w:szCs w:val="32"/>
        </w:rPr>
        <w:t>〇　市町村では「事例が挙がってこない</w:t>
      </w:r>
      <w:r w:rsidR="007E0E11" w:rsidRPr="000D7954">
        <w:rPr>
          <w:rFonts w:ascii="メイリオ" w:eastAsia="メイリオ" w:hAnsi="メイリオ" w:cs="メイリオ" w:hint="eastAsia"/>
          <w:color w:val="000000" w:themeColor="text1"/>
          <w:sz w:val="22"/>
          <w:szCs w:val="32"/>
        </w:rPr>
        <w:t>ため、事案に対して適切な対応ができるのか不安がある。</w:t>
      </w:r>
      <w:r w:rsidRPr="000D7954">
        <w:rPr>
          <w:rFonts w:ascii="メイリオ" w:eastAsia="メイリオ" w:hAnsi="メイリオ" w:cs="メイリオ" w:hint="eastAsia"/>
          <w:color w:val="000000" w:themeColor="text1"/>
          <w:sz w:val="22"/>
          <w:szCs w:val="32"/>
        </w:rPr>
        <w:t>」という声が少なくない中、地域での相談窓口がより一層機能を発揮していくことが望まれ、府の取組みや相談対応の方法などの情報提供が重要と考えています。</w:t>
      </w:r>
    </w:p>
    <w:p w14:paraId="554C4467" w14:textId="1364701E" w:rsidR="007901C6" w:rsidRPr="007901C6" w:rsidRDefault="006D47DE" w:rsidP="007901C6">
      <w:pPr>
        <w:widowControl/>
        <w:spacing w:line="0" w:lineRule="atLeast"/>
        <w:ind w:left="22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7901C6" w:rsidRPr="000D7954">
        <w:rPr>
          <w:rFonts w:ascii="メイリオ" w:eastAsia="メイリオ" w:hAnsi="メイリオ" w:cs="メイリオ" w:hint="eastAsia"/>
          <w:color w:val="000000" w:themeColor="text1"/>
          <w:sz w:val="22"/>
          <w:szCs w:val="32"/>
        </w:rPr>
        <w:t xml:space="preserve">　今後、実例に基づく相談手法等が市町村に浸透することにより、広域支援相談員が市町村から</w:t>
      </w:r>
      <w:r w:rsidR="007901C6" w:rsidRPr="007901C6">
        <w:rPr>
          <w:rFonts w:ascii="メイリオ" w:eastAsia="メイリオ" w:hAnsi="メイリオ" w:cs="メイリオ" w:hint="eastAsia"/>
          <w:color w:val="000000" w:themeColor="text1"/>
          <w:sz w:val="22"/>
          <w:szCs w:val="32"/>
        </w:rPr>
        <w:t>助言や支援を求められる相談事例が増加し、事例の質も、複数の市町村に渡る事例、調整が困難な事例など、ますます複雑化することが想定されます。</w:t>
      </w:r>
    </w:p>
    <w:p w14:paraId="69E9098B" w14:textId="6D8637BA" w:rsidR="007901C6" w:rsidRPr="007901C6" w:rsidRDefault="006D47DE" w:rsidP="007901C6">
      <w:pPr>
        <w:spacing w:line="0" w:lineRule="atLeast"/>
        <w:ind w:left="209" w:hangingChars="95" w:hanging="209"/>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7901C6" w:rsidRPr="007901C6">
        <w:rPr>
          <w:rFonts w:ascii="メイリオ" w:eastAsia="メイリオ" w:hAnsi="メイリオ" w:cs="メイリオ" w:hint="eastAsia"/>
          <w:color w:val="000000" w:themeColor="text1"/>
          <w:sz w:val="22"/>
          <w:szCs w:val="32"/>
        </w:rPr>
        <w:t xml:space="preserve">　また、広域支援相談員が直接受ける事案も、多種多様な事業者における事案や、様々な対象分野に係る事案、多くの関係機関が関わる事案などさらに幅広い知識や情報収集力が求められます。関係者が多い場合には、調整が円滑にいかない、あるいは長期化するといったことも考えられます。これらの</w:t>
      </w:r>
      <w:r w:rsidR="007901C6" w:rsidRPr="007901C6">
        <w:rPr>
          <w:rFonts w:ascii="メイリオ" w:eastAsia="メイリオ" w:hAnsi="メイリオ" w:cs="メイリオ" w:hint="eastAsia"/>
          <w:color w:val="000000" w:themeColor="text1"/>
          <w:sz w:val="22"/>
        </w:rPr>
        <w:t>相談内容は多岐にわたることから、雇用関係や行政機関等における事案など、他の機関等で対応すべきものはすみやかに適切な相談窓口につなぐことも重要です。</w:t>
      </w:r>
    </w:p>
    <w:p w14:paraId="2C200971" w14:textId="25E36915" w:rsidR="007901C6" w:rsidRPr="007901C6" w:rsidRDefault="006D47DE" w:rsidP="007901C6">
      <w:pPr>
        <w:widowControl/>
        <w:spacing w:line="0" w:lineRule="atLeast"/>
        <w:ind w:left="22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7901C6" w:rsidRPr="007901C6">
        <w:rPr>
          <w:rFonts w:ascii="メイリオ" w:eastAsia="メイリオ" w:hAnsi="メイリオ" w:cs="メイリオ" w:hint="eastAsia"/>
          <w:color w:val="000000" w:themeColor="text1"/>
          <w:sz w:val="22"/>
          <w:szCs w:val="32"/>
        </w:rPr>
        <w:t xml:space="preserve">　このように、広域支援相談員は、当事者の思いに寄り添って相談対応をするという姿勢のみならず、事案に関わる調査力や、関係機関との調整力といった、高い専門性が必要となります。</w:t>
      </w:r>
    </w:p>
    <w:p w14:paraId="6416F5C3" w14:textId="45F87986" w:rsidR="007901C6" w:rsidRPr="000D7954" w:rsidRDefault="006D47DE" w:rsidP="006A1547">
      <w:pPr>
        <w:widowControl/>
        <w:spacing w:line="0" w:lineRule="atLeast"/>
        <w:ind w:left="22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7901C6" w:rsidRPr="007901C6">
        <w:rPr>
          <w:rFonts w:ascii="メイリオ" w:eastAsia="メイリオ" w:hAnsi="メイリオ" w:cs="メイリオ" w:hint="eastAsia"/>
          <w:color w:val="000000" w:themeColor="text1"/>
          <w:sz w:val="22"/>
          <w:szCs w:val="32"/>
        </w:rPr>
        <w:t xml:space="preserve">　これらのことから、広域支援相談員は、当事者からの直接相談にも適切に対応しながら、市町村の対応力の向上を図るための取組みを推し進めるとともに、今後増加するであろう複雑・多様な相談事案に対しより適切に対応できるのか、また、さらに高い知識や調整力が求められる事案</w:t>
      </w:r>
      <w:r w:rsidR="007901C6" w:rsidRPr="00CC2204">
        <w:rPr>
          <w:rFonts w:ascii="メイリオ" w:eastAsia="メイリオ" w:hAnsi="メイリオ" w:cs="メイリオ" w:hint="eastAsia"/>
          <w:sz w:val="22"/>
          <w:szCs w:val="32"/>
        </w:rPr>
        <w:t>に</w:t>
      </w:r>
      <w:r w:rsidR="007061DC" w:rsidRPr="00CC2204">
        <w:rPr>
          <w:rFonts w:ascii="メイリオ" w:eastAsia="メイリオ" w:hAnsi="メイリオ" w:cs="メイリオ" w:hint="eastAsia"/>
          <w:sz w:val="22"/>
          <w:szCs w:val="32"/>
        </w:rPr>
        <w:t>対応できる人材を確保</w:t>
      </w:r>
      <w:r w:rsidR="00B40493" w:rsidRPr="00CC2204">
        <w:rPr>
          <w:rFonts w:ascii="メイリオ" w:eastAsia="メイリオ" w:hAnsi="メイリオ" w:cs="メイリオ" w:hint="eastAsia"/>
          <w:sz w:val="22"/>
          <w:szCs w:val="32"/>
        </w:rPr>
        <w:t>・育成するなど</w:t>
      </w:r>
      <w:r w:rsidR="007061DC" w:rsidRPr="00CC2204">
        <w:rPr>
          <w:rFonts w:ascii="メイリオ" w:eastAsia="メイリオ" w:hAnsi="メイリオ" w:cs="メイリオ" w:hint="eastAsia"/>
          <w:sz w:val="22"/>
          <w:szCs w:val="32"/>
        </w:rPr>
        <w:t>、</w:t>
      </w:r>
      <w:r w:rsidR="00CC2204">
        <w:rPr>
          <w:rFonts w:ascii="メイリオ" w:eastAsia="メイリオ" w:hAnsi="メイリオ" w:cs="メイリオ" w:hint="eastAsia"/>
          <w:sz w:val="22"/>
          <w:szCs w:val="32"/>
        </w:rPr>
        <w:t>組織として</w:t>
      </w:r>
      <w:r w:rsidR="007901C6" w:rsidRPr="00CC2204">
        <w:rPr>
          <w:rFonts w:ascii="メイリオ" w:eastAsia="メイリオ" w:hAnsi="メイリオ" w:cs="メイリオ" w:hint="eastAsia"/>
          <w:sz w:val="22"/>
          <w:szCs w:val="32"/>
        </w:rPr>
        <w:t>専門性</w:t>
      </w:r>
      <w:r w:rsidR="007901C6" w:rsidRPr="00CC2204">
        <w:rPr>
          <w:rFonts w:ascii="メイリオ" w:eastAsia="メイリオ" w:hAnsi="メイリオ" w:cs="メイリオ" w:hint="eastAsia"/>
          <w:color w:val="000000" w:themeColor="text1"/>
          <w:sz w:val="22"/>
          <w:szCs w:val="32"/>
        </w:rPr>
        <w:t>をい</w:t>
      </w:r>
      <w:r w:rsidR="007901C6" w:rsidRPr="007901C6">
        <w:rPr>
          <w:rFonts w:ascii="メイリオ" w:eastAsia="メイリオ" w:hAnsi="メイリオ" w:cs="メイリオ" w:hint="eastAsia"/>
          <w:color w:val="000000" w:themeColor="text1"/>
          <w:sz w:val="22"/>
          <w:szCs w:val="32"/>
        </w:rPr>
        <w:t>かに担保していくかが、今後の課題であると考えています。</w:t>
      </w:r>
    </w:p>
    <w:p w14:paraId="193EB711" w14:textId="66BE8B4A" w:rsidR="00C577DB" w:rsidRPr="000D7954" w:rsidRDefault="00F13AEF" w:rsidP="006A1547">
      <w:pPr>
        <w:widowControl/>
        <w:tabs>
          <w:tab w:val="left" w:pos="1530"/>
          <w:tab w:val="left" w:pos="1680"/>
          <w:tab w:val="left" w:pos="4133"/>
          <w:tab w:val="left" w:pos="4200"/>
          <w:tab w:val="center" w:pos="4876"/>
        </w:tabs>
        <w:spacing w:line="0" w:lineRule="atLeast"/>
        <w:ind w:left="220" w:hangingChars="100" w:hanging="220"/>
        <w:jc w:val="left"/>
        <w:rPr>
          <w:rFonts w:ascii="メイリオ" w:eastAsia="メイリオ" w:hAnsi="メイリオ" w:cs="メイリオ"/>
          <w:color w:val="000000" w:themeColor="text1"/>
          <w:sz w:val="22"/>
          <w:szCs w:val="24"/>
        </w:rPr>
      </w:pPr>
      <w:r w:rsidRPr="000D7954">
        <w:rPr>
          <w:rFonts w:ascii="メイリオ" w:eastAsia="メイリオ" w:hAnsi="メイリオ" w:cs="メイリオ"/>
          <w:color w:val="000000" w:themeColor="text1"/>
          <w:sz w:val="22"/>
          <w:szCs w:val="24"/>
        </w:rPr>
        <w:tab/>
      </w:r>
      <w:r w:rsidRPr="000D7954">
        <w:rPr>
          <w:rFonts w:ascii="メイリオ" w:eastAsia="メイリオ" w:hAnsi="メイリオ" w:cs="メイリオ"/>
          <w:color w:val="000000" w:themeColor="text1"/>
          <w:sz w:val="22"/>
          <w:szCs w:val="24"/>
        </w:rPr>
        <w:tab/>
      </w:r>
      <w:r w:rsidR="00795E8F">
        <w:rPr>
          <w:rFonts w:ascii="メイリオ" w:eastAsia="メイリオ" w:hAnsi="メイリオ" w:cs="メイリオ"/>
          <w:color w:val="000000" w:themeColor="text1"/>
          <w:sz w:val="22"/>
          <w:szCs w:val="24"/>
        </w:rPr>
        <w:tab/>
      </w:r>
      <w:r w:rsidR="00795E8F">
        <w:rPr>
          <w:rFonts w:ascii="メイリオ" w:eastAsia="メイリオ" w:hAnsi="メイリオ" w:cs="メイリオ"/>
          <w:color w:val="000000" w:themeColor="text1"/>
          <w:sz w:val="22"/>
          <w:szCs w:val="24"/>
        </w:rPr>
        <w:tab/>
      </w:r>
      <w:r w:rsidR="007901C6">
        <w:rPr>
          <w:rFonts w:ascii="メイリオ" w:eastAsia="メイリオ" w:hAnsi="メイリオ" w:cs="メイリオ"/>
          <w:color w:val="000000" w:themeColor="text1"/>
          <w:sz w:val="22"/>
          <w:szCs w:val="24"/>
        </w:rPr>
        <w:tab/>
      </w:r>
    </w:p>
    <w:p w14:paraId="1601BB8E" w14:textId="003669BF" w:rsidR="00C577DB" w:rsidRPr="000D7954" w:rsidRDefault="006D47DE" w:rsidP="00C577DB">
      <w:pPr>
        <w:widowControl/>
        <w:spacing w:line="0" w:lineRule="atLeast"/>
        <w:ind w:left="220" w:hangingChars="100" w:hanging="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szCs w:val="24"/>
        </w:rPr>
        <w:t>〇</w:t>
      </w:r>
      <w:r w:rsidR="00C577DB" w:rsidRPr="000D7954">
        <w:rPr>
          <w:rFonts w:ascii="メイリオ" w:eastAsia="メイリオ" w:hAnsi="メイリオ" w:cs="メイリオ" w:hint="eastAsia"/>
          <w:color w:val="000000" w:themeColor="text1"/>
          <w:sz w:val="22"/>
          <w:szCs w:val="24"/>
        </w:rPr>
        <w:t xml:space="preserve">　今年度の検証では、</w:t>
      </w:r>
      <w:r w:rsidR="003936D3" w:rsidRPr="000D7954">
        <w:rPr>
          <w:rFonts w:ascii="メイリオ" w:eastAsia="メイリオ" w:hAnsi="メイリオ" w:cs="メイリオ"/>
          <w:color w:val="000000" w:themeColor="text1"/>
          <w:sz w:val="22"/>
          <w:szCs w:val="24"/>
        </w:rPr>
        <w:t>H28</w:t>
      </w:r>
      <w:r w:rsidR="00C577DB" w:rsidRPr="000D7954">
        <w:rPr>
          <w:rFonts w:ascii="メイリオ" w:eastAsia="メイリオ" w:hAnsi="メイリオ" w:cs="メイリオ" w:hint="eastAsia"/>
          <w:color w:val="000000" w:themeColor="text1"/>
          <w:sz w:val="22"/>
          <w:szCs w:val="24"/>
        </w:rPr>
        <w:t>検証報告同様に、</w:t>
      </w:r>
      <w:r w:rsidR="00C577DB" w:rsidRPr="000D7954">
        <w:rPr>
          <w:rFonts w:ascii="メイリオ" w:eastAsia="メイリオ" w:hAnsi="メイリオ" w:cs="メイリオ" w:hint="eastAsia"/>
          <w:color w:val="000000" w:themeColor="text1"/>
          <w:sz w:val="22"/>
        </w:rPr>
        <w:t>相談事案の円滑な解決に向けた初期対応の重要性も改めて確認できました。相談者には十分に自らの考えを整理して説明することができない場合が少なくないと考えられるため、相談対応を通じて、相談者の申し出を確認しながら適切に内容を整理することは、その後の権限のある関係機関先での円滑な対応につながり、結果的に解決に向けた近道となるものと考えています。</w:t>
      </w:r>
    </w:p>
    <w:p w14:paraId="5B84E8C9" w14:textId="77777777" w:rsidR="00C577DB" w:rsidRPr="000D7954" w:rsidRDefault="00C577DB" w:rsidP="00C577DB">
      <w:pPr>
        <w:widowControl/>
        <w:spacing w:line="0" w:lineRule="atLeast"/>
        <w:ind w:left="220" w:hangingChars="100" w:hanging="220"/>
        <w:jc w:val="left"/>
        <w:rPr>
          <w:rFonts w:ascii="メイリオ" w:eastAsia="メイリオ" w:hAnsi="メイリオ" w:cs="メイリオ"/>
          <w:color w:val="000000" w:themeColor="text1"/>
          <w:sz w:val="22"/>
        </w:rPr>
      </w:pPr>
    </w:p>
    <w:p w14:paraId="14E35BB0" w14:textId="461927CC" w:rsidR="00C577DB" w:rsidRPr="008F524D" w:rsidRDefault="006D47DE" w:rsidP="00C577DB">
      <w:pPr>
        <w:widowControl/>
        <w:spacing w:line="0" w:lineRule="atLeast"/>
        <w:ind w:left="220" w:hangingChars="100" w:hanging="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rPr>
        <w:t>〇</w:t>
      </w:r>
      <w:r w:rsidR="00C577DB" w:rsidRPr="008F524D">
        <w:rPr>
          <w:rFonts w:ascii="メイリオ" w:eastAsia="メイリオ" w:hAnsi="メイリオ" w:cs="メイリオ" w:hint="eastAsia"/>
          <w:color w:val="000000" w:themeColor="text1"/>
          <w:sz w:val="22"/>
          <w:szCs w:val="24"/>
        </w:rPr>
        <w:t xml:space="preserve">　これらを踏まえ、大阪府の役割として、特に、以下の点に留意してまいります。</w:t>
      </w:r>
    </w:p>
    <w:p w14:paraId="0990FBE4" w14:textId="616C66E8" w:rsidR="00123FE4" w:rsidRDefault="00123FE4" w:rsidP="00C577DB">
      <w:pPr>
        <w:widowControl/>
        <w:spacing w:line="0" w:lineRule="atLeast"/>
        <w:ind w:leftChars="100" w:left="43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lastRenderedPageBreak/>
        <w:t>・広域支援相談員の相談対応において、合議体の助言・検証をふまえ、</w:t>
      </w:r>
      <w:r w:rsidR="00960840">
        <w:rPr>
          <w:rFonts w:ascii="メイリオ" w:eastAsia="メイリオ" w:hAnsi="メイリオ" w:cs="メイリオ" w:hint="eastAsia"/>
          <w:color w:val="000000" w:themeColor="text1"/>
          <w:sz w:val="22"/>
          <w:szCs w:val="32"/>
        </w:rPr>
        <w:t>質の高い対応力と専門性を確保し、調整</w:t>
      </w:r>
      <w:r>
        <w:rPr>
          <w:rFonts w:ascii="メイリオ" w:eastAsia="メイリオ" w:hAnsi="メイリオ" w:cs="メイリオ" w:hint="eastAsia"/>
          <w:color w:val="000000" w:themeColor="text1"/>
          <w:sz w:val="22"/>
          <w:szCs w:val="32"/>
        </w:rPr>
        <w:t>力の強化・充実を図</w:t>
      </w:r>
      <w:r w:rsidR="00960840">
        <w:rPr>
          <w:rFonts w:ascii="メイリオ" w:eastAsia="メイリオ" w:hAnsi="メイリオ" w:cs="メイリオ" w:hint="eastAsia"/>
          <w:color w:val="000000" w:themeColor="text1"/>
          <w:sz w:val="22"/>
          <w:szCs w:val="32"/>
        </w:rPr>
        <w:t>る。</w:t>
      </w:r>
    </w:p>
    <w:p w14:paraId="69C0FA77" w14:textId="46788275" w:rsidR="00C577DB" w:rsidRPr="0036612E" w:rsidRDefault="00960840" w:rsidP="00C577DB">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r w:rsidRPr="0036612E">
        <w:rPr>
          <w:rFonts w:ascii="メイリオ" w:eastAsia="メイリオ" w:hAnsi="メイリオ" w:cs="メイリオ" w:hint="eastAsia"/>
          <w:color w:val="000000" w:themeColor="text1"/>
          <w:sz w:val="22"/>
          <w:szCs w:val="32"/>
        </w:rPr>
        <w:t>・法の趣旨や相談内容の判断の考え方について市町村への周知を行うとともに、質的調査による分析をふまえて広域支援相談員の相談対応方法を伝達することにより、市町村の相談対応力の向上を図る。</w:t>
      </w:r>
    </w:p>
    <w:p w14:paraId="2B558890" w14:textId="24134BBD" w:rsidR="00C577DB" w:rsidRPr="0036612E" w:rsidRDefault="00960840" w:rsidP="00C577DB">
      <w:pPr>
        <w:tabs>
          <w:tab w:val="left" w:pos="2190"/>
        </w:tabs>
        <w:spacing w:line="0" w:lineRule="atLeast"/>
        <w:ind w:left="440" w:hangingChars="200" w:hanging="440"/>
        <w:jc w:val="left"/>
        <w:rPr>
          <w:rFonts w:ascii="メイリオ" w:eastAsia="メイリオ" w:hAnsi="メイリオ" w:cs="メイリオ"/>
          <w:color w:val="000000" w:themeColor="text1"/>
          <w:sz w:val="22"/>
          <w:szCs w:val="24"/>
        </w:rPr>
      </w:pPr>
      <w:r w:rsidRPr="0036612E">
        <w:rPr>
          <w:rFonts w:ascii="メイリオ" w:eastAsia="メイリオ" w:hAnsi="メイリオ" w:cs="メイリオ" w:hint="eastAsia"/>
          <w:color w:val="000000" w:themeColor="text1"/>
          <w:sz w:val="22"/>
        </w:rPr>
        <w:t xml:space="preserve">　・</w:t>
      </w:r>
      <w:r w:rsidR="000449E6">
        <w:rPr>
          <w:rFonts w:ascii="メイリオ" w:eastAsia="メイリオ" w:hAnsi="メイリオ" w:cs="メイリオ" w:hint="eastAsia"/>
          <w:color w:val="000000" w:themeColor="text1"/>
          <w:sz w:val="22"/>
        </w:rPr>
        <w:t>障がいに関する知識や</w:t>
      </w:r>
      <w:r w:rsidR="00C577DB" w:rsidRPr="0036612E">
        <w:rPr>
          <w:rFonts w:ascii="メイリオ" w:eastAsia="メイリオ" w:hAnsi="メイリオ" w:cs="メイリオ" w:hint="eastAsia"/>
          <w:color w:val="000000" w:themeColor="text1"/>
          <w:sz w:val="22"/>
        </w:rPr>
        <w:t>経験の不足、意識の偏りが要因となって</w:t>
      </w:r>
      <w:r w:rsidR="00E308C1" w:rsidRPr="0036612E">
        <w:rPr>
          <w:rFonts w:ascii="メイリオ" w:eastAsia="メイリオ" w:hAnsi="メイリオ" w:cs="メイリオ" w:hint="eastAsia"/>
          <w:color w:val="000000" w:themeColor="text1"/>
          <w:sz w:val="22"/>
        </w:rPr>
        <w:t>障がい者差別が起こること</w:t>
      </w:r>
      <w:r w:rsidR="00C577DB" w:rsidRPr="0036612E">
        <w:rPr>
          <w:rFonts w:ascii="メイリオ" w:eastAsia="メイリオ" w:hAnsi="メイリオ" w:cs="メイリオ" w:hint="eastAsia"/>
          <w:color w:val="000000" w:themeColor="text1"/>
          <w:sz w:val="22"/>
        </w:rPr>
        <w:t>が見受けられたことから、</w:t>
      </w:r>
      <w:r w:rsidRPr="0036612E">
        <w:rPr>
          <w:rFonts w:ascii="メイリオ" w:eastAsia="メイリオ" w:hAnsi="メイリオ" w:cs="メイリオ" w:hint="eastAsia"/>
          <w:color w:val="000000" w:themeColor="text1"/>
          <w:sz w:val="22"/>
        </w:rPr>
        <w:t>特に法によって具体的な取組みを求められている事業者に対して</w:t>
      </w:r>
      <w:r w:rsidR="00C577DB" w:rsidRPr="0036612E">
        <w:rPr>
          <w:rFonts w:ascii="メイリオ" w:eastAsia="メイリオ" w:hAnsi="メイリオ" w:cs="メイリオ" w:hint="eastAsia"/>
          <w:color w:val="000000" w:themeColor="text1"/>
          <w:sz w:val="22"/>
        </w:rPr>
        <w:t>周知・啓発活動を</w:t>
      </w:r>
      <w:r w:rsidR="00C577DB" w:rsidRPr="0036612E">
        <w:rPr>
          <w:rFonts w:ascii="メイリオ" w:eastAsia="メイリオ" w:hAnsi="メイリオ" w:cs="メイリオ" w:hint="eastAsia"/>
          <w:color w:val="000000" w:themeColor="text1"/>
          <w:sz w:val="22"/>
          <w:szCs w:val="24"/>
        </w:rPr>
        <w:t>充実する。</w:t>
      </w:r>
    </w:p>
    <w:p w14:paraId="0B64D448" w14:textId="77777777" w:rsidR="00C577DB" w:rsidRPr="008F524D" w:rsidRDefault="00C577DB" w:rsidP="00C577DB">
      <w:pPr>
        <w:tabs>
          <w:tab w:val="left" w:pos="2190"/>
        </w:tabs>
        <w:spacing w:line="0" w:lineRule="atLeast"/>
        <w:ind w:left="440" w:hangingChars="200" w:hanging="440"/>
        <w:jc w:val="left"/>
        <w:rPr>
          <w:rFonts w:ascii="メイリオ" w:eastAsia="メイリオ" w:hAnsi="メイリオ" w:cs="メイリオ"/>
          <w:color w:val="000000" w:themeColor="text1"/>
          <w:sz w:val="22"/>
          <w:szCs w:val="24"/>
          <w:highlight w:val="yellow"/>
        </w:rPr>
      </w:pPr>
      <w:r w:rsidRPr="0036612E">
        <w:rPr>
          <w:rFonts w:ascii="メイリオ" w:eastAsia="メイリオ" w:hAnsi="メイリオ" w:cs="メイリオ" w:hint="eastAsia"/>
          <w:color w:val="000000" w:themeColor="text1"/>
          <w:sz w:val="22"/>
        </w:rPr>
        <w:t xml:space="preserve">　・</w:t>
      </w:r>
      <w:r w:rsidRPr="0036612E">
        <w:rPr>
          <w:rFonts w:ascii="メイリオ" w:eastAsia="メイリオ" w:hAnsi="メイリオ" w:cs="メイリオ" w:hint="eastAsia"/>
          <w:color w:val="000000" w:themeColor="text1"/>
          <w:sz w:val="22"/>
          <w:szCs w:val="32"/>
        </w:rPr>
        <w:t>相談対応にあたっては、事業者に対し、今回の質的調査で示唆された要因など</w:t>
      </w:r>
      <w:r w:rsidRPr="008F524D">
        <w:rPr>
          <w:rFonts w:ascii="メイリオ" w:eastAsia="メイリオ" w:hAnsi="メイリオ" w:cs="メイリオ" w:hint="eastAsia"/>
          <w:color w:val="000000" w:themeColor="text1"/>
          <w:sz w:val="22"/>
          <w:szCs w:val="32"/>
        </w:rPr>
        <w:t>を改善点として示すことにより、差別の未然防止や再発防止の自主的な取組みにつなげていく。</w:t>
      </w:r>
    </w:p>
    <w:p w14:paraId="39D3B344" w14:textId="77777777" w:rsidR="00123FE4" w:rsidRPr="008F524D" w:rsidRDefault="00123FE4" w:rsidP="00123FE4">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r w:rsidRPr="008F524D">
        <w:rPr>
          <w:rFonts w:ascii="メイリオ" w:eastAsia="メイリオ" w:hAnsi="メイリオ" w:cs="メイリオ" w:hint="eastAsia"/>
          <w:color w:val="000000" w:themeColor="text1"/>
          <w:sz w:val="22"/>
          <w:szCs w:val="24"/>
        </w:rPr>
        <w:t>・広域支援相談員が受け付ける相談事例の中で、類似の事業者が多い、もしくは他分野でも同様の相談が多い場合などにおいては、国機関とも情報共有や連携を図る。</w:t>
      </w:r>
    </w:p>
    <w:p w14:paraId="36308B13" w14:textId="77777777" w:rsidR="00C577DB" w:rsidRPr="008F524D" w:rsidRDefault="00C577DB" w:rsidP="00C577DB">
      <w:pPr>
        <w:tabs>
          <w:tab w:val="left" w:pos="2190"/>
        </w:tabs>
        <w:spacing w:line="0" w:lineRule="atLeast"/>
        <w:ind w:left="440" w:hangingChars="200" w:hanging="440"/>
        <w:jc w:val="left"/>
        <w:rPr>
          <w:rFonts w:ascii="メイリオ" w:eastAsia="メイリオ" w:hAnsi="メイリオ" w:cs="メイリオ"/>
          <w:color w:val="000000" w:themeColor="text1"/>
          <w:sz w:val="22"/>
          <w:szCs w:val="24"/>
          <w:highlight w:val="yellow"/>
        </w:rPr>
      </w:pPr>
    </w:p>
    <w:p w14:paraId="6DDA9882" w14:textId="77777777" w:rsidR="00B84DFB" w:rsidRDefault="00C577DB" w:rsidP="00C577DB">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0D7954">
        <w:rPr>
          <w:rFonts w:ascii="メイリオ" w:eastAsia="メイリオ" w:hAnsi="メイリオ" w:cs="メイリオ" w:hint="eastAsia"/>
          <w:color w:val="000000" w:themeColor="text1"/>
          <w:sz w:val="22"/>
          <w:szCs w:val="28"/>
        </w:rPr>
        <w:t>〇　また、障害者差別解消法に規定する「不当な差別的取扱い」や「合理的配慮の不提供」だけではなく、障がい者差別につながりかねない不適切な行為や、障がい者等が不快・不満に感じるような行為に係る相談事例等についても</w:t>
      </w:r>
      <w:r w:rsidR="00B84DFB">
        <w:rPr>
          <w:rFonts w:ascii="メイリオ" w:eastAsia="メイリオ" w:hAnsi="メイリオ" w:cs="メイリオ" w:hint="eastAsia"/>
          <w:color w:val="000000" w:themeColor="text1"/>
          <w:sz w:val="22"/>
          <w:szCs w:val="28"/>
        </w:rPr>
        <w:t>引き続き分析していきます。</w:t>
      </w:r>
    </w:p>
    <w:p w14:paraId="7F54253A" w14:textId="5D677045" w:rsidR="00C577DB" w:rsidRPr="008F524D" w:rsidRDefault="00B84DFB" w:rsidP="00C577DB">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〇　このような取組みの成果を</w:t>
      </w:r>
      <w:r w:rsidR="00C577DB" w:rsidRPr="000D7954">
        <w:rPr>
          <w:rFonts w:ascii="メイリオ" w:eastAsia="メイリオ" w:hAnsi="メイリオ" w:cs="メイリオ" w:hint="eastAsia"/>
          <w:color w:val="000000" w:themeColor="text1"/>
          <w:sz w:val="22"/>
          <w:szCs w:val="28"/>
        </w:rPr>
        <w:t>「大阪府障がい者差別解消ガイドライン」にも</w:t>
      </w:r>
      <w:r>
        <w:rPr>
          <w:rFonts w:ascii="メイリオ" w:eastAsia="メイリオ" w:hAnsi="メイリオ" w:cs="メイリオ" w:hint="eastAsia"/>
          <w:color w:val="000000" w:themeColor="text1"/>
          <w:sz w:val="22"/>
          <w:szCs w:val="28"/>
        </w:rPr>
        <w:t>反映させ</w:t>
      </w:r>
      <w:r w:rsidR="00C577DB" w:rsidRPr="000D7954">
        <w:rPr>
          <w:rFonts w:ascii="メイリオ" w:eastAsia="メイリオ" w:hAnsi="メイリオ" w:cs="メイリオ" w:hint="eastAsia"/>
          <w:color w:val="000000" w:themeColor="text1"/>
          <w:sz w:val="22"/>
          <w:szCs w:val="28"/>
        </w:rPr>
        <w:t>、府民への障がい理解に関する啓発</w:t>
      </w:r>
      <w:r>
        <w:rPr>
          <w:rFonts w:ascii="メイリオ" w:eastAsia="メイリオ" w:hAnsi="メイリオ" w:cs="メイリオ" w:hint="eastAsia"/>
          <w:color w:val="000000" w:themeColor="text1"/>
          <w:sz w:val="22"/>
          <w:szCs w:val="28"/>
        </w:rPr>
        <w:t>活動の充実を図っていきます</w:t>
      </w:r>
      <w:r w:rsidR="00C577DB" w:rsidRPr="000D7954">
        <w:rPr>
          <w:rFonts w:ascii="メイリオ" w:eastAsia="メイリオ" w:hAnsi="メイリオ" w:cs="メイリオ" w:hint="eastAsia"/>
          <w:color w:val="000000" w:themeColor="text1"/>
          <w:sz w:val="22"/>
          <w:szCs w:val="28"/>
        </w:rPr>
        <w:t>。</w:t>
      </w:r>
    </w:p>
    <w:p w14:paraId="5A250D4B" w14:textId="62D9BC05" w:rsidR="00C577DB" w:rsidRPr="008F524D" w:rsidRDefault="00C577DB" w:rsidP="00C577DB">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F524D">
        <w:rPr>
          <w:rFonts w:ascii="メイリオ" w:eastAsia="メイリオ" w:hAnsi="メイリオ" w:cs="メイリオ" w:hint="eastAsia"/>
          <w:color w:val="000000" w:themeColor="text1"/>
          <w:sz w:val="22"/>
          <w:szCs w:val="28"/>
        </w:rPr>
        <w:t>〇　障がい者差別の解消に向けては、事業者はもとより、すべての人たちが障がいに対する理解を深めることが重要です。府民に対する障がい理解に関する啓発に今後も継続して取組むとともに、事業者</w:t>
      </w:r>
      <w:r w:rsidR="00C70DBD">
        <w:rPr>
          <w:rFonts w:ascii="メイリオ" w:eastAsia="メイリオ" w:hAnsi="メイリオ" w:cs="メイリオ" w:hint="eastAsia"/>
          <w:color w:val="000000" w:themeColor="text1"/>
          <w:sz w:val="22"/>
          <w:szCs w:val="28"/>
        </w:rPr>
        <w:t>における</w:t>
      </w:r>
      <w:r w:rsidRPr="003260F4">
        <w:rPr>
          <w:rFonts w:ascii="メイリオ" w:eastAsia="メイリオ" w:hAnsi="メイリオ" w:cs="メイリオ" w:hint="eastAsia"/>
          <w:color w:val="000000" w:themeColor="text1"/>
          <w:sz w:val="22"/>
          <w:szCs w:val="28"/>
        </w:rPr>
        <w:t>「心のバリアフリー</w:t>
      </w:r>
      <w:r w:rsidRPr="003260F4">
        <w:rPr>
          <w:rFonts w:ascii="メイリオ" w:eastAsia="メイリオ" w:hAnsi="メイリオ" w:cs="メイリオ"/>
          <w:color w:val="000000" w:themeColor="text1"/>
          <w:sz w:val="22"/>
          <w:szCs w:val="28"/>
        </w:rPr>
        <w:t>(※)」の</w:t>
      </w:r>
      <w:r w:rsidR="00C70DBD">
        <w:rPr>
          <w:rFonts w:ascii="メイリオ" w:eastAsia="メイリオ" w:hAnsi="メイリオ" w:cs="メイリオ" w:hint="eastAsia"/>
          <w:color w:val="000000" w:themeColor="text1"/>
          <w:sz w:val="22"/>
          <w:szCs w:val="28"/>
        </w:rPr>
        <w:t>実践を支援する</w:t>
      </w:r>
      <w:r w:rsidR="006A3392">
        <w:rPr>
          <w:rFonts w:ascii="メイリオ" w:eastAsia="メイリオ" w:hAnsi="メイリオ" w:cs="メイリオ" w:hint="eastAsia"/>
          <w:color w:val="000000" w:themeColor="text1"/>
          <w:sz w:val="22"/>
          <w:szCs w:val="28"/>
        </w:rPr>
        <w:t>など</w:t>
      </w:r>
      <w:r w:rsidRPr="008F524D">
        <w:rPr>
          <w:rFonts w:ascii="メイリオ" w:eastAsia="メイリオ" w:hAnsi="メイリオ" w:cs="メイリオ" w:hint="eastAsia"/>
          <w:color w:val="000000" w:themeColor="text1"/>
          <w:sz w:val="22"/>
          <w:szCs w:val="28"/>
        </w:rPr>
        <w:t>、</w:t>
      </w:r>
      <w:r w:rsidR="006A3392">
        <w:rPr>
          <w:rFonts w:ascii="メイリオ" w:eastAsia="メイリオ" w:hAnsi="メイリオ" w:cs="メイリオ" w:hint="eastAsia"/>
          <w:color w:val="000000" w:themeColor="text1"/>
          <w:sz w:val="22"/>
          <w:szCs w:val="28"/>
        </w:rPr>
        <w:t>必要な取組み</w:t>
      </w:r>
      <w:r w:rsidRPr="008F524D">
        <w:rPr>
          <w:rFonts w:ascii="メイリオ" w:eastAsia="メイリオ" w:hAnsi="メイリオ" w:cs="メイリオ" w:hint="eastAsia"/>
          <w:color w:val="000000" w:themeColor="text1"/>
          <w:sz w:val="22"/>
          <w:szCs w:val="28"/>
        </w:rPr>
        <w:t>を進め</w:t>
      </w:r>
      <w:r w:rsidRPr="008F524D">
        <w:rPr>
          <w:rFonts w:ascii="メイリオ" w:eastAsia="メイリオ" w:hAnsi="メイリオ" w:cs="メイリオ"/>
          <w:color w:val="000000" w:themeColor="text1"/>
          <w:sz w:val="22"/>
          <w:szCs w:val="28"/>
        </w:rPr>
        <w:t>てい</w:t>
      </w:r>
      <w:r w:rsidRPr="008F524D">
        <w:rPr>
          <w:rFonts w:ascii="メイリオ" w:eastAsia="メイリオ" w:hAnsi="メイリオ" w:cs="メイリオ" w:hint="eastAsia"/>
          <w:color w:val="000000" w:themeColor="text1"/>
          <w:sz w:val="22"/>
          <w:szCs w:val="28"/>
        </w:rPr>
        <w:t>き</w:t>
      </w:r>
      <w:r w:rsidRPr="008F524D">
        <w:rPr>
          <w:rFonts w:ascii="メイリオ" w:eastAsia="メイリオ" w:hAnsi="メイリオ" w:cs="メイリオ"/>
          <w:color w:val="000000" w:themeColor="text1"/>
          <w:sz w:val="22"/>
          <w:szCs w:val="28"/>
        </w:rPr>
        <w:t>ます。</w:t>
      </w:r>
    </w:p>
    <w:p w14:paraId="659FAF8B" w14:textId="3E759634" w:rsidR="004A3E1E" w:rsidRDefault="004A3E1E" w:rsidP="000D7954">
      <w:pPr>
        <w:widowControl/>
        <w:tabs>
          <w:tab w:val="left" w:pos="8850"/>
        </w:tabs>
        <w:spacing w:line="0" w:lineRule="atLeast"/>
        <w:ind w:left="220" w:hangingChars="100" w:hanging="220"/>
        <w:jc w:val="left"/>
        <w:rPr>
          <w:rFonts w:ascii="メイリオ" w:eastAsia="メイリオ" w:hAnsi="メイリオ" w:cs="メイリオ"/>
          <w:sz w:val="22"/>
          <w:szCs w:val="32"/>
        </w:rPr>
      </w:pPr>
    </w:p>
    <w:p w14:paraId="709208EE" w14:textId="14617B66" w:rsidR="00813542" w:rsidRPr="00123FE4" w:rsidRDefault="00813542" w:rsidP="003260F4">
      <w:pPr>
        <w:widowControl/>
        <w:pBdr>
          <w:top w:val="dotted" w:sz="4" w:space="1" w:color="auto"/>
          <w:left w:val="dotted" w:sz="4" w:space="4" w:color="auto"/>
          <w:bottom w:val="dotted" w:sz="4" w:space="1" w:color="auto"/>
          <w:right w:val="dotted" w:sz="4" w:space="4" w:color="auto"/>
        </w:pBdr>
        <w:tabs>
          <w:tab w:val="left" w:pos="8850"/>
        </w:tabs>
        <w:ind w:left="241" w:hangingChars="100" w:hanging="241"/>
        <w:jc w:val="left"/>
        <w:rPr>
          <w:rFonts w:ascii="HG丸ｺﾞｼｯｸM-PRO" w:eastAsia="HG丸ｺﾞｼｯｸM-PRO" w:hAnsi="HG丸ｺﾞｼｯｸM-PRO" w:cs="メイリオ"/>
          <w:b/>
          <w:color w:val="000000" w:themeColor="text1"/>
          <w:sz w:val="24"/>
          <w:szCs w:val="32"/>
        </w:rPr>
      </w:pPr>
      <w:r w:rsidRPr="00123FE4">
        <w:rPr>
          <w:rFonts w:ascii="HG丸ｺﾞｼｯｸM-PRO" w:eastAsia="HG丸ｺﾞｼｯｸM-PRO" w:hAnsi="HG丸ｺﾞｼｯｸM-PRO" w:cs="メイリオ" w:hint="eastAsia"/>
          <w:b/>
          <w:color w:val="000000" w:themeColor="text1"/>
          <w:sz w:val="24"/>
          <w:szCs w:val="32"/>
        </w:rPr>
        <w:t>（※）</w:t>
      </w:r>
      <w:r w:rsidR="003260F4" w:rsidRPr="00123FE4">
        <w:rPr>
          <w:rFonts w:ascii="HG丸ｺﾞｼｯｸM-PRO" w:eastAsia="HG丸ｺﾞｼｯｸM-PRO" w:hAnsi="HG丸ｺﾞｼｯｸM-PRO" w:cs="メイリオ" w:hint="eastAsia"/>
          <w:b/>
          <w:color w:val="000000" w:themeColor="text1"/>
          <w:sz w:val="24"/>
          <w:szCs w:val="32"/>
        </w:rPr>
        <w:t>「</w:t>
      </w:r>
      <w:r w:rsidRPr="00123FE4">
        <w:rPr>
          <w:rFonts w:ascii="HG丸ｺﾞｼｯｸM-PRO" w:eastAsia="HG丸ｺﾞｼｯｸM-PRO" w:hAnsi="HG丸ｺﾞｼｯｸM-PRO" w:cs="メイリオ" w:hint="eastAsia"/>
          <w:b/>
          <w:color w:val="000000" w:themeColor="text1"/>
          <w:sz w:val="24"/>
          <w:szCs w:val="32"/>
        </w:rPr>
        <w:t>心のバリアフリー</w:t>
      </w:r>
      <w:r w:rsidR="003260F4" w:rsidRPr="00123FE4">
        <w:rPr>
          <w:rFonts w:ascii="HG丸ｺﾞｼｯｸM-PRO" w:eastAsia="HG丸ｺﾞｼｯｸM-PRO" w:hAnsi="HG丸ｺﾞｼｯｸM-PRO" w:cs="メイリオ" w:hint="eastAsia"/>
          <w:b/>
          <w:color w:val="000000" w:themeColor="text1"/>
          <w:sz w:val="24"/>
          <w:szCs w:val="32"/>
        </w:rPr>
        <w:t>」とは</w:t>
      </w:r>
    </w:p>
    <w:p w14:paraId="717138BA" w14:textId="7E22833A" w:rsidR="00813542" w:rsidRPr="00123FE4" w:rsidRDefault="00813542" w:rsidP="003260F4">
      <w:pPr>
        <w:pStyle w:val="ac"/>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cs="メイリオ"/>
          <w:sz w:val="22"/>
          <w:szCs w:val="32"/>
        </w:rPr>
      </w:pPr>
      <w:r w:rsidRPr="00123FE4">
        <w:rPr>
          <w:rFonts w:ascii="HG丸ｺﾞｼｯｸM-PRO" w:eastAsia="HG丸ｺﾞｼｯｸM-PRO" w:hAnsi="HG丸ｺﾞｼｯｸM-PRO" w:cs="メイリオ" w:hint="eastAsia"/>
          <w:sz w:val="22"/>
          <w:szCs w:val="32"/>
        </w:rPr>
        <w:t xml:space="preserve">　様々な心身の特性や考え方を持つすべての人々が、相互に理解を深めようとコミュニケーションをとり、支え合うことです。</w:t>
      </w:r>
      <w:r w:rsidR="003260F4" w:rsidRPr="00123FE4">
        <w:rPr>
          <w:rFonts w:ascii="HG丸ｺﾞｼｯｸM-PRO" w:eastAsia="HG丸ｺﾞｼｯｸM-PRO" w:hAnsi="HG丸ｺﾞｼｯｸM-PRO" w:cs="メイリオ" w:hint="eastAsia"/>
          <w:sz w:val="22"/>
          <w:szCs w:val="32"/>
        </w:rPr>
        <w:t>そのためには、一人ひとりが具体的な行動を起こし継続することが必要です。各人がこの心のバリアフリーを体現するためのポイントは、以下の３つです。</w:t>
      </w:r>
    </w:p>
    <w:p w14:paraId="17B11AA7" w14:textId="2000E1F6" w:rsidR="003260F4" w:rsidRPr="00123FE4" w:rsidRDefault="003260F4" w:rsidP="003260F4">
      <w:pPr>
        <w:pStyle w:val="ac"/>
        <w:pBdr>
          <w:top w:val="dotted" w:sz="4" w:space="1" w:color="auto"/>
          <w:left w:val="dotted" w:sz="4" w:space="4" w:color="auto"/>
          <w:bottom w:val="dotted" w:sz="4" w:space="1" w:color="auto"/>
          <w:right w:val="dotted" w:sz="4" w:space="4" w:color="auto"/>
        </w:pBdr>
        <w:ind w:left="440" w:hangingChars="200" w:hanging="440"/>
        <w:rPr>
          <w:rFonts w:ascii="HG丸ｺﾞｼｯｸM-PRO" w:eastAsia="HG丸ｺﾞｼｯｸM-PRO" w:hAnsi="HG丸ｺﾞｼｯｸM-PRO" w:cs="メイリオ"/>
          <w:sz w:val="22"/>
          <w:szCs w:val="32"/>
        </w:rPr>
      </w:pPr>
      <w:r w:rsidRPr="00123FE4">
        <w:rPr>
          <w:rFonts w:ascii="HG丸ｺﾞｼｯｸM-PRO" w:eastAsia="HG丸ｺﾞｼｯｸM-PRO" w:hAnsi="HG丸ｺﾞｼｯｸM-PRO" w:cs="メイリオ" w:hint="eastAsia"/>
          <w:sz w:val="22"/>
          <w:szCs w:val="32"/>
        </w:rPr>
        <w:t xml:space="preserve">　①障がいのある人への社会的障壁を取り除くのは社会の責務であるという「障がいの社会モデル」を理解すること。</w:t>
      </w:r>
    </w:p>
    <w:p w14:paraId="5CE96E83" w14:textId="182ECC46" w:rsidR="003260F4" w:rsidRPr="00123FE4" w:rsidRDefault="003260F4" w:rsidP="003260F4">
      <w:pPr>
        <w:pStyle w:val="ac"/>
        <w:pBdr>
          <w:top w:val="dotted" w:sz="4" w:space="1" w:color="auto"/>
          <w:left w:val="dotted" w:sz="4" w:space="4" w:color="auto"/>
          <w:bottom w:val="dotted" w:sz="4" w:space="1" w:color="auto"/>
          <w:right w:val="dotted" w:sz="4" w:space="4" w:color="auto"/>
        </w:pBdr>
        <w:ind w:left="440" w:hangingChars="200" w:hanging="440"/>
        <w:rPr>
          <w:rFonts w:ascii="HG丸ｺﾞｼｯｸM-PRO" w:eastAsia="HG丸ｺﾞｼｯｸM-PRO" w:hAnsi="HG丸ｺﾞｼｯｸM-PRO" w:cs="メイリオ"/>
          <w:sz w:val="22"/>
          <w:szCs w:val="32"/>
        </w:rPr>
      </w:pPr>
      <w:r w:rsidRPr="00123FE4">
        <w:rPr>
          <w:rFonts w:ascii="HG丸ｺﾞｼｯｸM-PRO" w:eastAsia="HG丸ｺﾞｼｯｸM-PRO" w:hAnsi="HG丸ｺﾞｼｯｸM-PRO" w:cs="メイリオ" w:hint="eastAsia"/>
          <w:sz w:val="22"/>
          <w:szCs w:val="32"/>
        </w:rPr>
        <w:t xml:space="preserve">　②障がいのある人（及びその家族）への差別（不当な差別的取扱い及び合理的配慮の不提供）を行わないように徹底すること。</w:t>
      </w:r>
    </w:p>
    <w:p w14:paraId="565F5F69" w14:textId="1EDDED8E" w:rsidR="003260F4" w:rsidRDefault="003260F4" w:rsidP="003260F4">
      <w:pPr>
        <w:pStyle w:val="ac"/>
        <w:pBdr>
          <w:top w:val="dotted" w:sz="4" w:space="1" w:color="auto"/>
          <w:left w:val="dotted" w:sz="4" w:space="4" w:color="auto"/>
          <w:bottom w:val="dotted" w:sz="4" w:space="1" w:color="auto"/>
          <w:right w:val="dotted" w:sz="4" w:space="4" w:color="auto"/>
        </w:pBdr>
        <w:ind w:left="440" w:hangingChars="200" w:hanging="440"/>
        <w:rPr>
          <w:rFonts w:ascii="HG丸ｺﾞｼｯｸM-PRO" w:eastAsia="HG丸ｺﾞｼｯｸM-PRO" w:hAnsi="HG丸ｺﾞｼｯｸM-PRO" w:cs="メイリオ"/>
          <w:sz w:val="22"/>
          <w:szCs w:val="32"/>
        </w:rPr>
      </w:pPr>
      <w:r w:rsidRPr="00123FE4">
        <w:rPr>
          <w:rFonts w:ascii="HG丸ｺﾞｼｯｸM-PRO" w:eastAsia="HG丸ｺﾞｼｯｸM-PRO" w:hAnsi="HG丸ｺﾞｼｯｸM-PRO" w:cs="メイリオ" w:hint="eastAsia"/>
          <w:sz w:val="22"/>
          <w:szCs w:val="32"/>
        </w:rPr>
        <w:t xml:space="preserve">　③自分とは異なる条件を持つ多様な他者とコミュニケーションを</w:t>
      </w:r>
      <w:r w:rsidR="000449E6">
        <w:rPr>
          <w:rFonts w:ascii="HG丸ｺﾞｼｯｸM-PRO" w:eastAsia="HG丸ｺﾞｼｯｸM-PRO" w:hAnsi="HG丸ｺﾞｼｯｸM-PRO" w:cs="メイリオ" w:hint="eastAsia"/>
          <w:sz w:val="22"/>
          <w:szCs w:val="32"/>
        </w:rPr>
        <w:t>取る力を養い、すべての人が抱える困難や痛みを想像し共感</w:t>
      </w:r>
      <w:r w:rsidRPr="00123FE4">
        <w:rPr>
          <w:rFonts w:ascii="HG丸ｺﾞｼｯｸM-PRO" w:eastAsia="HG丸ｺﾞｼｯｸM-PRO" w:hAnsi="HG丸ｺﾞｼｯｸM-PRO" w:cs="メイリオ" w:hint="eastAsia"/>
          <w:sz w:val="22"/>
          <w:szCs w:val="32"/>
        </w:rPr>
        <w:t>する力を培うこと。</w:t>
      </w:r>
    </w:p>
    <w:p w14:paraId="5FA82DAC" w14:textId="67CDF577" w:rsidR="00123FE4" w:rsidRPr="00123FE4" w:rsidRDefault="00123FE4" w:rsidP="00123FE4">
      <w:pPr>
        <w:pStyle w:val="ac"/>
        <w:pBdr>
          <w:top w:val="dotted" w:sz="4" w:space="1" w:color="auto"/>
          <w:left w:val="dotted" w:sz="4" w:space="4" w:color="auto"/>
          <w:bottom w:val="dotted" w:sz="4" w:space="1" w:color="auto"/>
          <w:right w:val="dotted" w:sz="4" w:space="4" w:color="auto"/>
        </w:pBdr>
        <w:ind w:left="320" w:hangingChars="200" w:hanging="320"/>
        <w:jc w:val="right"/>
        <w:rPr>
          <w:rFonts w:ascii="HG丸ｺﾞｼｯｸM-PRO" w:eastAsia="HG丸ｺﾞｼｯｸM-PRO" w:hAnsi="HG丸ｺﾞｼｯｸM-PRO" w:cs="メイリオ"/>
          <w:sz w:val="16"/>
          <w:szCs w:val="32"/>
        </w:rPr>
      </w:pPr>
      <w:r w:rsidRPr="00123FE4">
        <w:rPr>
          <w:rFonts w:ascii="HG丸ｺﾞｼｯｸM-PRO" w:eastAsia="HG丸ｺﾞｼｯｸM-PRO" w:hAnsi="HG丸ｺﾞｼｯｸM-PRO" w:cs="メイリオ" w:hint="eastAsia"/>
          <w:sz w:val="16"/>
          <w:szCs w:val="32"/>
        </w:rPr>
        <w:t>（平成29年2月20日　内閣府　ユニバーサルデザイン2020関係閣僚会議「ユニバーサルデザイン2020行動計画」より</w:t>
      </w:r>
    </w:p>
    <w:p w14:paraId="3EB69D92" w14:textId="3D1D618E" w:rsidR="00A44CEA" w:rsidRPr="002C2224" w:rsidRDefault="00095321" w:rsidP="004D23E5">
      <w:pPr>
        <w:widowControl/>
        <w:tabs>
          <w:tab w:val="left" w:pos="5775"/>
        </w:tabs>
        <w:spacing w:line="0" w:lineRule="atLeast"/>
        <w:jc w:val="left"/>
        <w:rPr>
          <w:rFonts w:ascii="ＭＳ ゴシック" w:eastAsia="ＭＳ ゴシック" w:hAnsi="ＭＳ ゴシック" w:cs="Times New Roman"/>
          <w:b/>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57216" behindDoc="0" locked="0" layoutInCell="1" allowOverlap="1" wp14:anchorId="3EB6A069" wp14:editId="04D95E82">
                <wp:simplePos x="0" y="0"/>
                <wp:positionH relativeFrom="column">
                  <wp:posOffset>5002530</wp:posOffset>
                </wp:positionH>
                <wp:positionV relativeFrom="paragraph">
                  <wp:posOffset>85725</wp:posOffset>
                </wp:positionV>
                <wp:extent cx="1152525" cy="3238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1525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EB6A111" w14:textId="77777777" w:rsidR="00364906" w:rsidRDefault="00364906" w:rsidP="00A44CEA">
                            <w:pPr>
                              <w:jc w:val="center"/>
                            </w:pPr>
                            <w:r>
                              <w:rPr>
                                <w:rFonts w:ascii="HG丸ｺﾞｼｯｸM-PRO" w:eastAsia="HG丸ｺﾞｼｯｸM-PRO" w:hAnsi="HG丸ｺﾞｼｯｸM-PRO" w:hint="eastAsia"/>
                              </w:rPr>
                              <w:t xml:space="preserve">参考資料１　</w:t>
                            </w:r>
                          </w:p>
                          <w:p w14:paraId="3EB6A112" w14:textId="77777777" w:rsidR="00364906" w:rsidRDefault="003649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6A069" id="正方形/長方形 23" o:spid="_x0000_s1078" style="position:absolute;margin-left:393.9pt;margin-top:6.75pt;width:90.7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" fillcolor="white [3201]" strokecolor="black [3200]" strokeweight="1pt">
                <v:textbox>
                  <w:txbxContent>
                    <w:p w14:paraId="3EB6A111" w14:textId="77777777" w:rsidR="00364906" w:rsidRDefault="00364906" w:rsidP="00A44CEA">
                      <w:pPr>
                        <w:jc w:val="center"/>
                      </w:pPr>
                      <w:r>
                        <w:rPr>
                          <w:rFonts w:ascii="HG丸ｺﾞｼｯｸM-PRO" w:eastAsia="HG丸ｺﾞｼｯｸM-PRO" w:hAnsi="HG丸ｺﾞｼｯｸM-PRO" w:hint="eastAsia"/>
                        </w:rPr>
                        <w:t xml:space="preserve">参考資料１　</w:t>
                      </w:r>
                    </w:p>
                    <w:p w14:paraId="3EB6A112" w14:textId="77777777" w:rsidR="00364906" w:rsidRDefault="00364906"/>
                  </w:txbxContent>
                </v:textbox>
              </v:rect>
            </w:pict>
          </mc:Fallback>
        </mc:AlternateContent>
      </w:r>
      <w:r w:rsidRPr="00676FAC">
        <w:rPr>
          <w:rFonts w:ascii="メイリオ" w:eastAsia="メイリオ" w:hAnsi="メイリオ" w:cs="メイリオ" w:hint="eastAsia"/>
          <w:b/>
          <w:sz w:val="36"/>
          <w:szCs w:val="32"/>
          <w:bdr w:val="single" w:sz="4" w:space="0" w:color="auto"/>
        </w:rPr>
        <w:t xml:space="preserve">　</w:t>
      </w:r>
      <w:r w:rsidRPr="005E611B">
        <w:rPr>
          <w:rFonts w:ascii="メイリオ" w:eastAsia="メイリオ" w:hAnsi="メイリオ" w:cs="メイリオ" w:hint="eastAsia"/>
          <w:b/>
          <w:sz w:val="32"/>
          <w:szCs w:val="32"/>
          <w:bdr w:val="single" w:sz="4" w:space="0" w:color="auto"/>
        </w:rPr>
        <w:t>参考資料</w:t>
      </w:r>
      <w:r w:rsidRPr="005E611B">
        <w:rPr>
          <w:rFonts w:ascii="メイリオ" w:eastAsia="メイリオ" w:hAnsi="メイリオ" w:cs="メイリオ" w:hint="eastAsia"/>
          <w:b/>
          <w:sz w:val="32"/>
          <w:szCs w:val="32"/>
          <w:bdr w:val="single" w:sz="4" w:space="0" w:color="auto"/>
          <w14:shadow w14:blurRad="50800" w14:dist="38100" w14:dir="0" w14:sx="100000" w14:sy="100000" w14:kx="0" w14:ky="0" w14:algn="l">
            <w14:srgbClr w14:val="000000">
              <w14:alpha w14:val="60000"/>
            </w14:srgbClr>
          </w14:shadow>
        </w:rPr>
        <w:t xml:space="preserve">　</w:t>
      </w:r>
    </w:p>
    <w:p w14:paraId="3EB69D93" w14:textId="1BC524A8" w:rsidR="00A44CEA" w:rsidRDefault="00A44CEA" w:rsidP="00A44CEA">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■合議体での事例検討様式</w:t>
      </w:r>
      <w:r>
        <w:rPr>
          <w:rFonts w:asciiTheme="majorEastAsia" w:eastAsiaTheme="majorEastAsia" w:hAnsiTheme="majorEastAsia" w:hint="eastAsia"/>
          <w:sz w:val="24"/>
          <w:szCs w:val="24"/>
        </w:rPr>
        <w:t>（平成３０年２月時点使用）</w:t>
      </w:r>
    </w:p>
    <w:p w14:paraId="3EB69D94" w14:textId="77777777" w:rsidR="00A44CEA" w:rsidRDefault="00A44CEA" w:rsidP="00A44CEA">
      <w:pPr>
        <w:ind w:left="1687" w:hangingChars="700" w:hanging="1687"/>
        <w:rPr>
          <w:rFonts w:ascii="ＭＳ ゴシック" w:eastAsia="ＭＳ ゴシック" w:hAnsi="ＭＳ ゴシック"/>
          <w:b/>
          <w:sz w:val="24"/>
          <w:u w:val="thick"/>
        </w:rPr>
      </w:pPr>
      <w:r>
        <w:rPr>
          <w:rFonts w:ascii="ＭＳ ゴシック" w:eastAsia="ＭＳ ゴシック" w:hAnsi="ＭＳ ゴシック" w:hint="eastAsia"/>
          <w:b/>
          <w:sz w:val="24"/>
          <w:u w:val="thick"/>
        </w:rPr>
        <w:t xml:space="preserve">相談事例主題：　　　　　　　　　　　　　　　　　　　　　　　　　　 </w:t>
      </w:r>
    </w:p>
    <w:p w14:paraId="3EB69D95" w14:textId="0BE40FD8" w:rsidR="00A44CEA" w:rsidRDefault="00A44CEA" w:rsidP="00A44CEA">
      <w:pPr>
        <w:rPr>
          <w:b/>
          <w:sz w:val="24"/>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1133"/>
        <w:gridCol w:w="3686"/>
        <w:gridCol w:w="501"/>
        <w:gridCol w:w="2618"/>
      </w:tblGrid>
      <w:tr w:rsidR="00A44CEA" w14:paraId="3EB69D99" w14:textId="77777777" w:rsidTr="002C2224">
        <w:trPr>
          <w:trHeight w:val="567"/>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96" w14:textId="70D9AF9E"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受　付</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7" w14:textId="77777777" w:rsidR="00A44CEA" w:rsidRDefault="00A44CEA" w:rsidP="00A44CEA">
            <w:pPr>
              <w:widowControl/>
              <w:spacing w:line="0" w:lineRule="atLeast"/>
              <w:rPr>
                <w:sz w:val="20"/>
              </w:rPr>
            </w:pPr>
            <w:r>
              <w:rPr>
                <w:rFonts w:hint="eastAsia"/>
                <w:sz w:val="20"/>
              </w:rPr>
              <w:t>受付日時</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8" w14:textId="77777777" w:rsidR="00A44CEA" w:rsidRDefault="00A44CEA" w:rsidP="00A44CEA">
            <w:pPr>
              <w:widowControl/>
              <w:spacing w:line="0" w:lineRule="atLeast"/>
              <w:rPr>
                <w:sz w:val="20"/>
              </w:rPr>
            </w:pPr>
            <w:r>
              <w:rPr>
                <w:rFonts w:hint="eastAsia"/>
                <w:sz w:val="20"/>
              </w:rPr>
              <w:t xml:space="preserve">　平成　　　　年　　　　月　　　　日</w:t>
            </w:r>
          </w:p>
        </w:tc>
      </w:tr>
      <w:tr w:rsidR="00A44CEA" w14:paraId="3EB69D9D" w14:textId="77777777" w:rsidTr="002C2224">
        <w:trPr>
          <w:trHeight w:val="54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9A"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B" w14:textId="77777777" w:rsidR="00A44CEA" w:rsidRDefault="00A44CEA" w:rsidP="00A44CEA">
            <w:pPr>
              <w:widowControl/>
              <w:spacing w:line="0" w:lineRule="atLeast"/>
              <w:rPr>
                <w:sz w:val="20"/>
              </w:rPr>
            </w:pPr>
            <w:r>
              <w:rPr>
                <w:rFonts w:hint="eastAsia"/>
                <w:sz w:val="20"/>
              </w:rPr>
              <w:t>受付方法</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C" w14:textId="77777777" w:rsidR="00A44CEA" w:rsidRDefault="00A44CEA" w:rsidP="00A44CEA">
            <w:pPr>
              <w:widowControl/>
              <w:spacing w:line="0" w:lineRule="atLeast"/>
              <w:rPr>
                <w:sz w:val="20"/>
              </w:rPr>
            </w:pPr>
            <w:r>
              <w:rPr>
                <w:rFonts w:hint="eastAsia"/>
                <w:sz w:val="20"/>
              </w:rPr>
              <w:t>□来所　□電話　□書面（手紙・文書・</w:t>
            </w:r>
            <w:r>
              <w:rPr>
                <w:sz w:val="20"/>
              </w:rPr>
              <w:t>FAX</w:t>
            </w:r>
            <w:r>
              <w:rPr>
                <w:rFonts w:hint="eastAsia"/>
                <w:sz w:val="20"/>
              </w:rPr>
              <w:t>・メール）　□その他</w:t>
            </w:r>
          </w:p>
        </w:tc>
      </w:tr>
      <w:tr w:rsidR="00A44CEA" w14:paraId="3EB69DA1" w14:textId="77777777" w:rsidTr="002C2224">
        <w:trPr>
          <w:trHeight w:val="838"/>
        </w:trPr>
        <w:tc>
          <w:tcPr>
            <w:tcW w:w="2127" w:type="dxa"/>
            <w:tcBorders>
              <w:top w:val="single" w:sz="4" w:space="0" w:color="auto"/>
              <w:left w:val="single" w:sz="4" w:space="0" w:color="auto"/>
              <w:bottom w:val="single" w:sz="4" w:space="0" w:color="auto"/>
              <w:right w:val="single" w:sz="4" w:space="0" w:color="auto"/>
            </w:tcBorders>
            <w:hideMark/>
          </w:tcPr>
          <w:p w14:paraId="3EB69D9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相談分野の区分</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9F" w14:textId="77777777" w:rsidR="00A44CEA" w:rsidRDefault="00A44CEA" w:rsidP="00A44CEA">
            <w:pPr>
              <w:jc w:val="left"/>
              <w:rPr>
                <w:sz w:val="20"/>
              </w:rPr>
            </w:pPr>
            <w:r>
              <w:rPr>
                <w:rFonts w:hint="eastAsia"/>
                <w:sz w:val="20"/>
              </w:rPr>
              <w:t>□商品／サービス　　□福祉サービス　　□医療サービス　　　□公共交通機関</w:t>
            </w:r>
          </w:p>
          <w:p w14:paraId="3EB69DA0" w14:textId="77777777" w:rsidR="00A44CEA" w:rsidRDefault="00A44CEA" w:rsidP="00A44CEA">
            <w:pPr>
              <w:jc w:val="left"/>
              <w:rPr>
                <w:sz w:val="20"/>
                <w:u w:val="single"/>
              </w:rPr>
            </w:pPr>
            <w:r>
              <w:rPr>
                <w:rFonts w:hint="eastAsia"/>
                <w:sz w:val="20"/>
              </w:rPr>
              <w:t>□住宅　　　　□教育　　　□雇用　　　□行政機関　　　□その他（　　　　　　　　）</w:t>
            </w:r>
          </w:p>
        </w:tc>
      </w:tr>
      <w:tr w:rsidR="00A44CEA" w14:paraId="3EB69DA5" w14:textId="77777777" w:rsidTr="002C2224">
        <w:trPr>
          <w:trHeight w:val="716"/>
        </w:trPr>
        <w:tc>
          <w:tcPr>
            <w:tcW w:w="2127" w:type="dxa"/>
            <w:tcBorders>
              <w:top w:val="single" w:sz="4" w:space="0" w:color="auto"/>
              <w:left w:val="single" w:sz="4" w:space="0" w:color="auto"/>
              <w:bottom w:val="single" w:sz="4" w:space="0" w:color="auto"/>
              <w:right w:val="single" w:sz="4" w:space="0" w:color="auto"/>
            </w:tcBorders>
            <w:hideMark/>
          </w:tcPr>
          <w:p w14:paraId="3EB69DA2"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相談者の属性</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3" w14:textId="5F4B3850" w:rsidR="00A44CEA" w:rsidRPr="00CE1C1E" w:rsidRDefault="0037166E" w:rsidP="00A44CEA">
            <w:pPr>
              <w:jc w:val="left"/>
              <w:rPr>
                <w:color w:val="000000" w:themeColor="text1"/>
                <w:sz w:val="20"/>
              </w:rPr>
            </w:pPr>
            <w:r>
              <w:rPr>
                <w:rFonts w:hint="eastAsia"/>
                <w:color w:val="000000" w:themeColor="text1"/>
                <w:sz w:val="20"/>
              </w:rPr>
              <w:t>□市町村（　　　　　　）　　□障がい者</w:t>
            </w:r>
            <w:r w:rsidR="00A44CEA" w:rsidRPr="00CE1C1E">
              <w:rPr>
                <w:rFonts w:hint="eastAsia"/>
                <w:color w:val="000000" w:themeColor="text1"/>
                <w:sz w:val="20"/>
              </w:rPr>
              <w:t>本人　　　□家族　　　□支援者</w:t>
            </w:r>
          </w:p>
          <w:p w14:paraId="3EB69DA4" w14:textId="77777777" w:rsidR="00A44CEA" w:rsidRPr="00CE1C1E" w:rsidRDefault="00A44CEA" w:rsidP="00A44CEA">
            <w:pPr>
              <w:jc w:val="left"/>
              <w:rPr>
                <w:color w:val="000000" w:themeColor="text1"/>
                <w:sz w:val="20"/>
              </w:rPr>
            </w:pPr>
            <w:r w:rsidRPr="00CE1C1E">
              <w:rPr>
                <w:rFonts w:hint="eastAsia"/>
                <w:color w:val="000000" w:themeColor="text1"/>
                <w:sz w:val="20"/>
              </w:rPr>
              <w:t>□事業者（　　　　　　）　　□他機関　　　　　□その他　　　　　□不明</w:t>
            </w:r>
          </w:p>
        </w:tc>
      </w:tr>
      <w:tr w:rsidR="00A44CEA" w14:paraId="3EB69DA8" w14:textId="77777777" w:rsidTr="002C2224">
        <w:trPr>
          <w:trHeight w:val="444"/>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A6" w14:textId="71A94457" w:rsidR="00A44CEA" w:rsidRDefault="00A44CEA" w:rsidP="0037166E">
            <w:pPr>
              <w:rPr>
                <w:rFonts w:ascii="ＭＳ ゴシック" w:eastAsia="ＭＳ ゴシック" w:hAnsi="ＭＳ ゴシック"/>
                <w:b/>
              </w:rPr>
            </w:pPr>
            <w:r>
              <w:rPr>
                <w:rFonts w:ascii="ＭＳ ゴシック" w:eastAsia="ＭＳ ゴシック" w:hAnsi="ＭＳ ゴシック" w:hint="eastAsia"/>
                <w:b/>
              </w:rPr>
              <w:t>障がい者の状況</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7" w14:textId="77777777" w:rsidR="00A44CEA" w:rsidRPr="00CE1C1E" w:rsidRDefault="00A44CEA" w:rsidP="00A44CEA">
            <w:pPr>
              <w:jc w:val="left"/>
              <w:rPr>
                <w:color w:val="000000" w:themeColor="text1"/>
                <w:sz w:val="20"/>
              </w:rPr>
            </w:pPr>
            <w:r w:rsidRPr="00CE1C1E">
              <w:rPr>
                <w:rFonts w:hint="eastAsia"/>
                <w:color w:val="000000" w:themeColor="text1"/>
                <w:sz w:val="20"/>
              </w:rPr>
              <w:t>年齢（　　　）歳　　　　　性別　　　□男　　　□女　　　□不明</w:t>
            </w:r>
          </w:p>
        </w:tc>
      </w:tr>
      <w:tr w:rsidR="00A44CEA" w14:paraId="3EB69DAE" w14:textId="77777777" w:rsidTr="002C2224">
        <w:trPr>
          <w:trHeight w:val="61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9"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AA"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障がい種別</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AB"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□身体（</w:t>
            </w:r>
            <w:r w:rsidRPr="00CE1C1E">
              <w:rPr>
                <w:color w:val="000000" w:themeColor="text1"/>
                <w:sz w:val="20"/>
              </w:rPr>
              <w:t xml:space="preserve"> </w:t>
            </w:r>
            <w:r w:rsidRPr="00CE1C1E">
              <w:rPr>
                <w:rFonts w:hint="eastAsia"/>
                <w:color w:val="000000" w:themeColor="text1"/>
                <w:sz w:val="20"/>
              </w:rPr>
              <w:t>視覚</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聴覚等</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盲ろう</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肢体不自由</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その他）</w:t>
            </w:r>
          </w:p>
          <w:p w14:paraId="3EB69DAC"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 xml:space="preserve">□知的　　　□精神　　　□発達　　　□難病　　</w:t>
            </w:r>
          </w:p>
          <w:p w14:paraId="3EB69DAD"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□その他（　　　　　　　　　）　　　□不明　　　　□不特定</w:t>
            </w:r>
          </w:p>
        </w:tc>
      </w:tr>
      <w:tr w:rsidR="00A44CEA" w14:paraId="3EB69DB2" w14:textId="77777777" w:rsidTr="002C2224">
        <w:trPr>
          <w:trHeight w:val="31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F"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B0"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障がいの確認</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B1"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□手帳の所持　　□診断書　　□本人の申し出　　□その他（　　　　）</w:t>
            </w:r>
          </w:p>
        </w:tc>
      </w:tr>
      <w:tr w:rsidR="00A44CEA" w14:paraId="3EB69DB6" w14:textId="77777777" w:rsidTr="002C2224">
        <w:trPr>
          <w:trHeight w:val="788"/>
        </w:trPr>
        <w:tc>
          <w:tcPr>
            <w:tcW w:w="2127" w:type="dxa"/>
            <w:tcBorders>
              <w:top w:val="single" w:sz="4" w:space="0" w:color="auto"/>
              <w:left w:val="single" w:sz="4" w:space="0" w:color="auto"/>
              <w:bottom w:val="single" w:sz="4" w:space="0" w:color="auto"/>
              <w:right w:val="single" w:sz="4" w:space="0" w:color="auto"/>
            </w:tcBorders>
            <w:hideMark/>
          </w:tcPr>
          <w:p w14:paraId="3EB69DB4" w14:textId="4D467841"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相談申出者の主訴</w:t>
            </w:r>
          </w:p>
        </w:tc>
        <w:tc>
          <w:tcPr>
            <w:tcW w:w="7938" w:type="dxa"/>
            <w:gridSpan w:val="4"/>
            <w:tcBorders>
              <w:top w:val="single" w:sz="4" w:space="0" w:color="auto"/>
              <w:left w:val="single" w:sz="4" w:space="0" w:color="auto"/>
              <w:bottom w:val="single" w:sz="4" w:space="0" w:color="auto"/>
              <w:right w:val="single" w:sz="4" w:space="0" w:color="auto"/>
            </w:tcBorders>
          </w:tcPr>
          <w:p w14:paraId="3EB69DB5" w14:textId="77777777" w:rsidR="00A44CEA" w:rsidRPr="00CE1C1E" w:rsidRDefault="00A44CEA" w:rsidP="00A44CEA">
            <w:pPr>
              <w:widowControl/>
              <w:tabs>
                <w:tab w:val="left" w:pos="2355"/>
              </w:tabs>
              <w:jc w:val="left"/>
              <w:rPr>
                <w:rFonts w:ascii="ＭＳ Ｐゴシック" w:eastAsia="ＭＳ Ｐゴシック" w:hAnsi="ＭＳ Ｐゴシック" w:cs="ＭＳ Ｐゴシック"/>
                <w:color w:val="000000" w:themeColor="text1"/>
                <w:kern w:val="0"/>
                <w:sz w:val="22"/>
              </w:rPr>
            </w:pPr>
          </w:p>
        </w:tc>
      </w:tr>
      <w:tr w:rsidR="00A44CEA" w14:paraId="3EB69DB9" w14:textId="77777777" w:rsidTr="002C2224">
        <w:trPr>
          <w:trHeight w:val="691"/>
        </w:trPr>
        <w:tc>
          <w:tcPr>
            <w:tcW w:w="2127" w:type="dxa"/>
            <w:tcBorders>
              <w:top w:val="single" w:sz="4" w:space="0" w:color="auto"/>
              <w:left w:val="single" w:sz="4" w:space="0" w:color="auto"/>
              <w:bottom w:val="single" w:sz="4" w:space="0" w:color="auto"/>
              <w:right w:val="single" w:sz="4" w:space="0" w:color="auto"/>
            </w:tcBorders>
            <w:hideMark/>
          </w:tcPr>
          <w:p w14:paraId="3EB69DB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主訴の背景・経過、その時の心情等</w:t>
            </w:r>
          </w:p>
        </w:tc>
        <w:tc>
          <w:tcPr>
            <w:tcW w:w="7938" w:type="dxa"/>
            <w:gridSpan w:val="4"/>
            <w:tcBorders>
              <w:top w:val="single" w:sz="4" w:space="0" w:color="auto"/>
              <w:left w:val="single" w:sz="4" w:space="0" w:color="auto"/>
              <w:bottom w:val="single" w:sz="4" w:space="0" w:color="auto"/>
              <w:right w:val="single" w:sz="4" w:space="0" w:color="auto"/>
            </w:tcBorders>
          </w:tcPr>
          <w:p w14:paraId="3EB69DB8" w14:textId="77777777" w:rsidR="00A44CEA" w:rsidRPr="00CE1C1E" w:rsidRDefault="00A44CEA" w:rsidP="00A44CEA">
            <w:pPr>
              <w:widowControl/>
              <w:jc w:val="left"/>
              <w:rPr>
                <w:rFonts w:ascii="ＭＳ Ｐゴシック" w:eastAsia="ＭＳ Ｐゴシック" w:hAnsi="ＭＳ Ｐゴシック" w:cs="ＭＳ Ｐゴシック"/>
                <w:color w:val="000000" w:themeColor="text1"/>
                <w:kern w:val="0"/>
                <w:sz w:val="22"/>
              </w:rPr>
            </w:pPr>
          </w:p>
        </w:tc>
      </w:tr>
      <w:tr w:rsidR="00A44CEA" w14:paraId="3EB69DC4" w14:textId="77777777" w:rsidTr="002C2224">
        <w:trPr>
          <w:cantSplit/>
          <w:trHeight w:val="1986"/>
        </w:trPr>
        <w:tc>
          <w:tcPr>
            <w:tcW w:w="2127" w:type="dxa"/>
            <w:tcBorders>
              <w:top w:val="single" w:sz="4" w:space="0" w:color="auto"/>
              <w:left w:val="single" w:sz="4" w:space="0" w:color="auto"/>
              <w:bottom w:val="single" w:sz="4" w:space="0" w:color="auto"/>
              <w:right w:val="single" w:sz="4" w:space="0" w:color="auto"/>
            </w:tcBorders>
            <w:hideMark/>
          </w:tcPr>
          <w:p w14:paraId="3EB69DBA"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相談への対応</w:t>
            </w:r>
          </w:p>
        </w:tc>
        <w:tc>
          <w:tcPr>
            <w:tcW w:w="4819" w:type="dxa"/>
            <w:gridSpan w:val="2"/>
            <w:tcBorders>
              <w:top w:val="single" w:sz="4" w:space="0" w:color="auto"/>
              <w:left w:val="single" w:sz="4" w:space="0" w:color="auto"/>
              <w:bottom w:val="single" w:sz="4" w:space="0" w:color="auto"/>
              <w:right w:val="single" w:sz="4" w:space="0" w:color="auto"/>
            </w:tcBorders>
          </w:tcPr>
          <w:p w14:paraId="3EB69DBB" w14:textId="77777777" w:rsidR="00A44CEA" w:rsidRPr="00CE1C1E" w:rsidRDefault="00A44CEA" w:rsidP="00A44CEA">
            <w:pPr>
              <w:rPr>
                <w:b/>
                <w:color w:val="000000" w:themeColor="text1"/>
                <w:shd w:val="pct15" w:color="auto" w:fill="FFFFFF"/>
              </w:rPr>
            </w:pPr>
          </w:p>
        </w:tc>
        <w:tc>
          <w:tcPr>
            <w:tcW w:w="501" w:type="dxa"/>
            <w:tcBorders>
              <w:top w:val="single" w:sz="4" w:space="0" w:color="auto"/>
              <w:left w:val="single" w:sz="4" w:space="0" w:color="auto"/>
              <w:bottom w:val="single" w:sz="4" w:space="0" w:color="auto"/>
              <w:right w:val="single" w:sz="4" w:space="0" w:color="auto"/>
            </w:tcBorders>
            <w:textDirection w:val="tbRlV"/>
            <w:hideMark/>
          </w:tcPr>
          <w:p w14:paraId="3EB69DBC"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象</w:t>
            </w:r>
          </w:p>
          <w:p w14:paraId="3EB69DBD"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応　内　容</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EB69DBE" w14:textId="5DD0AEFA"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0037166E">
              <w:rPr>
                <w:rFonts w:hint="eastAsia"/>
                <w:color w:val="000000" w:themeColor="text1"/>
                <w:sz w:val="18"/>
                <w:szCs w:val="18"/>
              </w:rPr>
              <w:t>障がい者</w:t>
            </w:r>
          </w:p>
          <w:p w14:paraId="3EB69DBF"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家族</w:t>
            </w:r>
          </w:p>
          <w:p w14:paraId="3EB69DC0"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支援者</w:t>
            </w:r>
          </w:p>
          <w:p w14:paraId="3EB69DC1"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20"/>
              </w:rPr>
              <w:t>□</w:t>
            </w:r>
            <w:r w:rsidRPr="00CE1C1E">
              <w:rPr>
                <w:color w:val="000000" w:themeColor="text1"/>
                <w:sz w:val="18"/>
                <w:szCs w:val="18"/>
              </w:rPr>
              <w:t xml:space="preserve"> </w:t>
            </w:r>
            <w:r>
              <w:rPr>
                <w:rFonts w:hint="eastAsia"/>
                <w:color w:val="000000" w:themeColor="text1"/>
                <w:sz w:val="18"/>
                <w:szCs w:val="18"/>
              </w:rPr>
              <w:t>事業者</w:t>
            </w:r>
          </w:p>
          <w:p w14:paraId="3EB69DC2"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市町村</w:t>
            </w:r>
          </w:p>
          <w:p w14:paraId="3EB69DC3" w14:textId="77777777" w:rsidR="00A44CEA" w:rsidRPr="00CE1C1E" w:rsidRDefault="00A44CEA" w:rsidP="00A44CEA">
            <w:pPr>
              <w:spacing w:line="0" w:lineRule="atLeast"/>
              <w:rPr>
                <w:b/>
                <w:color w:val="000000" w:themeColor="text1"/>
                <w:szCs w:val="21"/>
              </w:rPr>
            </w:pPr>
            <w:r w:rsidRPr="00CE1C1E">
              <w:rPr>
                <w:rFonts w:hint="eastAsia"/>
                <w:color w:val="000000" w:themeColor="text1"/>
                <w:sz w:val="20"/>
              </w:rPr>
              <w:t>□</w:t>
            </w:r>
            <w:r w:rsidRPr="00CE1C1E">
              <w:rPr>
                <w:color w:val="000000" w:themeColor="text1"/>
                <w:sz w:val="18"/>
                <w:szCs w:val="18"/>
              </w:rPr>
              <w:t xml:space="preserve"> </w:t>
            </w:r>
            <w:r w:rsidRPr="00CE1C1E">
              <w:rPr>
                <w:rFonts w:hint="eastAsia"/>
                <w:color w:val="000000" w:themeColor="text1"/>
                <w:sz w:val="18"/>
                <w:szCs w:val="18"/>
              </w:rPr>
              <w:t>関係機関</w:t>
            </w:r>
          </w:p>
        </w:tc>
      </w:tr>
      <w:tr w:rsidR="00A44CEA" w14:paraId="3EB69DCC" w14:textId="77777777" w:rsidTr="002C2224">
        <w:trPr>
          <w:trHeight w:val="1405"/>
        </w:trPr>
        <w:tc>
          <w:tcPr>
            <w:tcW w:w="2127" w:type="dxa"/>
            <w:tcBorders>
              <w:top w:val="single" w:sz="4" w:space="0" w:color="auto"/>
              <w:left w:val="single" w:sz="4" w:space="0" w:color="auto"/>
              <w:bottom w:val="single" w:sz="4" w:space="0" w:color="auto"/>
              <w:right w:val="single" w:sz="4" w:space="0" w:color="auto"/>
            </w:tcBorders>
            <w:hideMark/>
          </w:tcPr>
          <w:p w14:paraId="3EB69DC5"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結果および</w:t>
            </w:r>
          </w:p>
          <w:p w14:paraId="3EB69DC6"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その後の</w:t>
            </w:r>
          </w:p>
          <w:p w14:paraId="3EB69DC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フォロー</w:t>
            </w:r>
          </w:p>
        </w:tc>
        <w:tc>
          <w:tcPr>
            <w:tcW w:w="4819" w:type="dxa"/>
            <w:gridSpan w:val="2"/>
            <w:tcBorders>
              <w:top w:val="single" w:sz="4" w:space="0" w:color="auto"/>
              <w:left w:val="single" w:sz="4" w:space="0" w:color="auto"/>
              <w:bottom w:val="single" w:sz="4" w:space="0" w:color="auto"/>
              <w:right w:val="single" w:sz="4" w:space="0" w:color="auto"/>
            </w:tcBorders>
            <w:hideMark/>
          </w:tcPr>
          <w:p w14:paraId="3EB69DC8" w14:textId="77777777" w:rsidR="00A44CEA" w:rsidRDefault="00A44CEA" w:rsidP="00A44CEA">
            <w:pPr>
              <w:suppressAutoHyphens/>
              <w:kinsoku w:val="0"/>
              <w:wordWrap w:val="0"/>
              <w:overflowPunct w:val="0"/>
              <w:autoSpaceDE w:val="0"/>
              <w:autoSpaceDN w:val="0"/>
              <w:adjustRightInd w:val="0"/>
              <w:ind w:left="2800" w:hangingChars="1400" w:hanging="2800"/>
              <w:jc w:val="left"/>
              <w:textAlignment w:val="baseline"/>
              <w:rPr>
                <w:rFonts w:ascii="ＭＳ Ｐ明朝" w:eastAsia="ＭＳ Ｐ明朝" w:hAnsi="ＭＳ Ｐ明朝"/>
                <w:spacing w:val="2"/>
                <w:kern w:val="0"/>
                <w:sz w:val="18"/>
                <w:szCs w:val="18"/>
                <w:shd w:val="pct15" w:color="auto" w:fill="FFFFFF"/>
              </w:rPr>
            </w:pPr>
            <w:r>
              <w:rPr>
                <w:rFonts w:hint="eastAsia"/>
                <w:sz w:val="20"/>
              </w:rPr>
              <w:t>□</w:t>
            </w:r>
            <w:r>
              <w:rPr>
                <w:rFonts w:ascii="ＭＳ Ｐ明朝" w:eastAsia="ＭＳ Ｐ明朝" w:hAnsi="ＭＳ Ｐ明朝" w:cs="ＭＳ 明朝" w:hint="eastAsia"/>
                <w:kern w:val="0"/>
                <w:sz w:val="18"/>
                <w:szCs w:val="18"/>
              </w:rPr>
              <w:t xml:space="preserve">　終結　　　□　継続　　　　　　（※受付日より３カ月間連絡を取っていない場合は、終結とする）</w:t>
            </w:r>
          </w:p>
        </w:tc>
        <w:tc>
          <w:tcPr>
            <w:tcW w:w="3119" w:type="dxa"/>
            <w:gridSpan w:val="2"/>
            <w:tcBorders>
              <w:top w:val="single" w:sz="4" w:space="0" w:color="auto"/>
              <w:left w:val="single" w:sz="4" w:space="0" w:color="auto"/>
              <w:bottom w:val="single" w:sz="4" w:space="0" w:color="auto"/>
              <w:right w:val="single" w:sz="4" w:space="0" w:color="auto"/>
            </w:tcBorders>
          </w:tcPr>
          <w:p w14:paraId="3EB69DC9"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＜関係機関との連携状況＞</w:t>
            </w:r>
          </w:p>
          <w:p w14:paraId="3EB69DCA"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※エコマップ等</w:t>
            </w:r>
          </w:p>
          <w:p w14:paraId="3EB69DCB" w14:textId="77777777" w:rsidR="00A44CEA" w:rsidRDefault="00A44CEA" w:rsidP="00A44CEA">
            <w:pPr>
              <w:suppressAutoHyphens/>
              <w:kinsoku w:val="0"/>
              <w:overflowPunct w:val="0"/>
              <w:autoSpaceDE w:val="0"/>
              <w:autoSpaceDN w:val="0"/>
              <w:adjustRightInd w:val="0"/>
              <w:jc w:val="left"/>
              <w:textAlignment w:val="baseline"/>
              <w:rPr>
                <w:rFonts w:ascii="ＭＳ Ｐ明朝" w:eastAsia="ＭＳ Ｐ明朝" w:hAnsi="ＭＳ Ｐ明朝"/>
                <w:spacing w:val="2"/>
                <w:kern w:val="0"/>
                <w:sz w:val="18"/>
                <w:szCs w:val="18"/>
              </w:rPr>
            </w:pPr>
          </w:p>
        </w:tc>
      </w:tr>
      <w:tr w:rsidR="00A44CEA" w14:paraId="3EB69DD0" w14:textId="77777777" w:rsidTr="002C2224">
        <w:trPr>
          <w:trHeight w:val="806"/>
        </w:trPr>
        <w:tc>
          <w:tcPr>
            <w:tcW w:w="2127" w:type="dxa"/>
            <w:tcBorders>
              <w:top w:val="single" w:sz="4" w:space="0" w:color="auto"/>
              <w:left w:val="single" w:sz="4" w:space="0" w:color="auto"/>
              <w:bottom w:val="single" w:sz="4" w:space="0" w:color="auto"/>
              <w:right w:val="single" w:sz="4" w:space="0" w:color="auto"/>
            </w:tcBorders>
            <w:hideMark/>
          </w:tcPr>
          <w:p w14:paraId="3EB69DCD"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w:t>
            </w:r>
          </w:p>
          <w:p w14:paraId="3EB69DC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確認事項等</w:t>
            </w:r>
          </w:p>
        </w:tc>
        <w:tc>
          <w:tcPr>
            <w:tcW w:w="7938" w:type="dxa"/>
            <w:gridSpan w:val="4"/>
            <w:tcBorders>
              <w:top w:val="single" w:sz="4" w:space="0" w:color="auto"/>
              <w:left w:val="single" w:sz="4" w:space="0" w:color="auto"/>
              <w:bottom w:val="single" w:sz="4" w:space="0" w:color="auto"/>
              <w:right w:val="single" w:sz="4" w:space="0" w:color="auto"/>
            </w:tcBorders>
          </w:tcPr>
          <w:p w14:paraId="3EB69DCF" w14:textId="77777777" w:rsidR="00A44CEA" w:rsidRDefault="00A44CEA" w:rsidP="00A44CEA">
            <w:pPr>
              <w:rPr>
                <w:rFonts w:ascii="ＭＳ ゴシック" w:eastAsia="ＭＳ ゴシック" w:hAnsi="ＭＳ ゴシック"/>
                <w:szCs w:val="21"/>
                <w:shd w:val="pct15" w:color="auto" w:fill="FFFFFF"/>
              </w:rPr>
            </w:pPr>
          </w:p>
        </w:tc>
      </w:tr>
      <w:tr w:rsidR="00A44CEA" w14:paraId="3EB69DD3" w14:textId="77777777" w:rsidTr="00DB45F9">
        <w:trPr>
          <w:trHeight w:val="982"/>
        </w:trPr>
        <w:tc>
          <w:tcPr>
            <w:tcW w:w="2127" w:type="dxa"/>
            <w:tcBorders>
              <w:top w:val="single" w:sz="4" w:space="0" w:color="auto"/>
              <w:left w:val="single" w:sz="4" w:space="0" w:color="auto"/>
              <w:bottom w:val="double" w:sz="4" w:space="0" w:color="auto"/>
              <w:right w:val="single" w:sz="4" w:space="0" w:color="auto"/>
            </w:tcBorders>
            <w:hideMark/>
          </w:tcPr>
          <w:p w14:paraId="3EB69DD1"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相談員の所見</w:t>
            </w:r>
          </w:p>
        </w:tc>
        <w:tc>
          <w:tcPr>
            <w:tcW w:w="7938" w:type="dxa"/>
            <w:gridSpan w:val="4"/>
            <w:tcBorders>
              <w:top w:val="single" w:sz="4" w:space="0" w:color="auto"/>
              <w:left w:val="single" w:sz="4" w:space="0" w:color="auto"/>
              <w:bottom w:val="double" w:sz="4" w:space="0" w:color="auto"/>
              <w:right w:val="single" w:sz="4" w:space="0" w:color="auto"/>
            </w:tcBorders>
          </w:tcPr>
          <w:p w14:paraId="3EB69DD2" w14:textId="77777777" w:rsidR="00A44CEA" w:rsidRDefault="00A44CEA" w:rsidP="00A44CEA">
            <w:pPr>
              <w:spacing w:line="276" w:lineRule="auto"/>
              <w:rPr>
                <w:rFonts w:ascii="ＭＳ ゴシック" w:eastAsia="ＭＳ ゴシック" w:hAnsi="ＭＳ ゴシック"/>
                <w:szCs w:val="21"/>
                <w:shd w:val="pct15" w:color="auto" w:fill="FFFFFF"/>
              </w:rPr>
            </w:pPr>
          </w:p>
        </w:tc>
      </w:tr>
      <w:tr w:rsidR="00A44CEA" w14:paraId="3EB69DEC" w14:textId="77777777" w:rsidTr="002C2224">
        <w:trPr>
          <w:trHeight w:val="1955"/>
        </w:trPr>
        <w:tc>
          <w:tcPr>
            <w:tcW w:w="2127" w:type="dxa"/>
            <w:vMerge w:val="restart"/>
            <w:tcBorders>
              <w:top w:val="double" w:sz="4" w:space="0" w:color="auto"/>
              <w:left w:val="single" w:sz="4" w:space="0" w:color="auto"/>
              <w:bottom w:val="double" w:sz="4" w:space="0" w:color="auto"/>
              <w:right w:val="single" w:sz="4" w:space="0" w:color="auto"/>
            </w:tcBorders>
          </w:tcPr>
          <w:p w14:paraId="3EB69DD4" w14:textId="77777777" w:rsidR="00A44CEA" w:rsidRDefault="00A44CEA" w:rsidP="00A44CE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事案の検討</w:t>
            </w:r>
          </w:p>
          <w:p w14:paraId="3EB69DD5" w14:textId="77777777" w:rsidR="00A44CEA" w:rsidRDefault="00A44CEA" w:rsidP="00A44CEA">
            <w:pPr>
              <w:ind w:right="10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・分析</w:t>
            </w:r>
          </w:p>
          <w:p w14:paraId="3EB69DD6"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p>
          <w:p w14:paraId="3EB69DD7"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出典：</w:t>
            </w:r>
          </w:p>
          <w:p w14:paraId="3EB69DD8" w14:textId="77777777" w:rsidR="00A44CEA" w:rsidRDefault="00A44CEA" w:rsidP="00A44CEA">
            <w:pPr>
              <w:suppressAutoHyphens/>
              <w:kinsoku w:val="0"/>
              <w:overflowPunct w:val="0"/>
              <w:autoSpaceDE w:val="0"/>
              <w:autoSpaceDN w:val="0"/>
              <w:adjustRightInd w:val="0"/>
              <w:ind w:left="1"/>
              <w:jc w:val="left"/>
              <w:textAlignment w:val="baseline"/>
              <w:rPr>
                <w:sz w:val="20"/>
                <w:szCs w:val="20"/>
              </w:rPr>
            </w:pPr>
            <w:r>
              <w:rPr>
                <w:rFonts w:hint="eastAsia"/>
                <w:sz w:val="20"/>
                <w:szCs w:val="20"/>
              </w:rPr>
              <w:t>・基本方針</w:t>
            </w:r>
          </w:p>
          <w:p w14:paraId="3EB69DD9"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・大阪府障がい者</w:t>
            </w:r>
          </w:p>
          <w:p w14:paraId="3EB69DDA" w14:textId="77777777" w:rsidR="00A44CEA" w:rsidRDefault="00A44CEA" w:rsidP="00A44CEA">
            <w:pPr>
              <w:suppressAutoHyphens/>
              <w:kinsoku w:val="0"/>
              <w:overflowPunct w:val="0"/>
              <w:autoSpaceDE w:val="0"/>
              <w:autoSpaceDN w:val="0"/>
              <w:adjustRightInd w:val="0"/>
              <w:ind w:leftChars="50" w:left="205" w:hangingChars="50" w:hanging="100"/>
              <w:jc w:val="left"/>
              <w:textAlignment w:val="baseline"/>
              <w:rPr>
                <w:sz w:val="20"/>
                <w:szCs w:val="20"/>
              </w:rPr>
            </w:pPr>
            <w:r>
              <w:rPr>
                <w:rFonts w:hint="eastAsia"/>
                <w:sz w:val="20"/>
                <w:szCs w:val="20"/>
              </w:rPr>
              <w:t>差別解消ガイドライン</w:t>
            </w:r>
          </w:p>
        </w:tc>
        <w:tc>
          <w:tcPr>
            <w:tcW w:w="7938" w:type="dxa"/>
            <w:gridSpan w:val="4"/>
            <w:tcBorders>
              <w:top w:val="double" w:sz="4" w:space="0" w:color="auto"/>
              <w:left w:val="single" w:sz="4" w:space="0" w:color="auto"/>
              <w:bottom w:val="dotted" w:sz="4" w:space="0" w:color="auto"/>
              <w:right w:val="single" w:sz="4" w:space="0" w:color="auto"/>
            </w:tcBorders>
            <w:vAlign w:val="center"/>
          </w:tcPr>
          <w:p w14:paraId="3EB69DDB"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u w:val="single"/>
              </w:rPr>
            </w:pPr>
            <w:r>
              <w:rPr>
                <w:b/>
                <w:sz w:val="20"/>
                <w:szCs w:val="20"/>
                <w:u w:val="single"/>
              </w:rPr>
              <w:t>1.</w:t>
            </w:r>
            <w:r>
              <w:rPr>
                <w:rFonts w:hint="eastAsia"/>
                <w:b/>
                <w:sz w:val="20"/>
                <w:szCs w:val="20"/>
                <w:u w:val="single"/>
              </w:rPr>
              <w:t xml:space="preserve">　不当な差別的取扱いかどうか</w:t>
            </w:r>
          </w:p>
          <w:p w14:paraId="3EB69DDC"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①商品やサービス等の提供を拒否したり、制限したり、条件を付けたりしているか</w:t>
            </w:r>
          </w:p>
          <w:p w14:paraId="3EB69DDD"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□※「商品やサービス等の提供を拒否する」（商品やサービス、各種機会の提供を拒否すること）に該当するか</w:t>
            </w:r>
          </w:p>
          <w:p w14:paraId="3EB69DDE"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D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0"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1"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2"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□※「商品やサービス等の提供を制限する」（提供にあたって場所・時間帯などを制限すること）に該当するか</w:t>
            </w:r>
          </w:p>
          <w:p w14:paraId="3EB69DE3"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4"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5"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6"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7"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□※「商品やサービス等の提供に条件を付ける」（障がいのない人に対しては付けない条件を付けること）に該当するか</w:t>
            </w:r>
          </w:p>
          <w:p w14:paraId="3EB69DE8"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9"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A"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B"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tc>
      </w:tr>
      <w:tr w:rsidR="00A44CEA" w14:paraId="3EB69DF5" w14:textId="77777777" w:rsidTr="002C2224">
        <w:trPr>
          <w:trHeight w:val="151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ED"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DE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②「障がいを理由として」いるか</w:t>
            </w:r>
          </w:p>
          <w:p w14:paraId="3EB69DE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□※「障がいを理由として」に該当するか</w:t>
            </w:r>
          </w:p>
          <w:p w14:paraId="3EB69DF0" w14:textId="77777777" w:rsidR="00A44CEA" w:rsidRDefault="00A44CEA" w:rsidP="00A44CEA">
            <w:pPr>
              <w:suppressAutoHyphens/>
              <w:kinsoku w:val="0"/>
              <w:overflowPunct w:val="0"/>
              <w:autoSpaceDE w:val="0"/>
              <w:autoSpaceDN w:val="0"/>
              <w:adjustRightInd w:val="0"/>
              <w:spacing w:line="0" w:lineRule="atLeast"/>
              <w:ind w:leftChars="100" w:left="390" w:hangingChars="100" w:hanging="180"/>
              <w:jc w:val="left"/>
              <w:textAlignment w:val="baseline"/>
              <w:rPr>
                <w:sz w:val="18"/>
                <w:szCs w:val="18"/>
              </w:rPr>
            </w:pPr>
            <w:r>
              <w:rPr>
                <w:rFonts w:hint="eastAsia"/>
                <w:sz w:val="18"/>
                <w:szCs w:val="18"/>
              </w:rPr>
              <w:t>★直接障がいを理由とするだけではなく、関連する事由（車いす、補助犬その他の支援器具等の利用、介助者の付添い等の社会的不利を補い手段の利用等）を理由とする場合を含む</w:t>
            </w:r>
          </w:p>
          <w:p w14:paraId="3EB69DF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00" w14:textId="77777777" w:rsidTr="002C2224">
        <w:trPr>
          <w:trHeight w:val="1584"/>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F6"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3EB69DF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③「正当な理由」があるか</w:t>
            </w:r>
          </w:p>
          <w:p w14:paraId="3EB69DF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□※「正当な理由」がある場合、基本指針記載の正当な理由の判断の視点に相当するか。　　　</w:t>
            </w:r>
          </w:p>
          <w:p w14:paraId="3EB69DF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□※「正当な理由」があると判断した場合、相手方は障がい者にその「正当な理由」を具体的に説明すること、理解を得るように努めたか。</w:t>
            </w:r>
          </w:p>
          <w:p w14:paraId="3EB69DFD"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F"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tc>
      </w:tr>
      <w:tr w:rsidR="00A44CEA" w14:paraId="3EB69E0F" w14:textId="77777777" w:rsidTr="002C2224">
        <w:trPr>
          <w:trHeight w:val="252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01"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dotted" w:sz="4" w:space="0" w:color="auto"/>
              <w:right w:val="single" w:sz="4" w:space="0" w:color="auto"/>
            </w:tcBorders>
            <w:vAlign w:val="center"/>
          </w:tcPr>
          <w:p w14:paraId="3EB69E02"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rPr>
            </w:pPr>
            <w:r>
              <w:rPr>
                <w:rFonts w:hint="eastAsia"/>
                <w:b/>
                <w:sz w:val="20"/>
                <w:szCs w:val="20"/>
              </w:rPr>
              <w:t>２．合理的配慮の不提供かどうか</w:t>
            </w:r>
          </w:p>
          <w:p w14:paraId="3EB69E03" w14:textId="6FDCFDA9" w:rsidR="00A44CEA" w:rsidRDefault="0037166E"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①障がい者</w:t>
            </w:r>
            <w:r w:rsidR="00A44CEA">
              <w:rPr>
                <w:rFonts w:hint="eastAsia"/>
                <w:b/>
                <w:sz w:val="20"/>
                <w:szCs w:val="20"/>
              </w:rPr>
              <w:t>（本人・家族・支援者等）はどのような配慮を求めたか</w:t>
            </w:r>
          </w:p>
          <w:p w14:paraId="3EB69E0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□※求められた配慮の概要</w:t>
            </w:r>
          </w:p>
          <w:p w14:paraId="3EB69E0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7"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□※「意思の表明」の手段と「意思の表明」を行った者</w:t>
            </w:r>
          </w:p>
          <w:p w14:paraId="3EB69E0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C" w14:textId="77777777" w:rsidR="00A44CEA" w:rsidRDefault="00A44CEA"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□※「意思の表明」がなかった場合は、「合理的配慮の不提供」にはあたらないが、配慮を必要としていることが明らかだった場合、障がい者と話し合い、適切な配慮を提案するなど自主的な配慮に努めたか</w:t>
            </w:r>
          </w:p>
          <w:p w14:paraId="3EB69E0D" w14:textId="77777777" w:rsidR="00A44CEA" w:rsidRDefault="00A44CEA" w:rsidP="00A44CEA">
            <w:pPr>
              <w:suppressAutoHyphens/>
              <w:kinsoku w:val="0"/>
              <w:overflowPunct w:val="0"/>
              <w:autoSpaceDE w:val="0"/>
              <w:autoSpaceDN w:val="0"/>
              <w:adjustRightInd w:val="0"/>
              <w:spacing w:line="0" w:lineRule="atLeast"/>
              <w:ind w:left="400" w:hangingChars="200" w:hanging="400"/>
              <w:jc w:val="left"/>
              <w:textAlignment w:val="baseline"/>
              <w:rPr>
                <w:sz w:val="20"/>
                <w:szCs w:val="20"/>
              </w:rPr>
            </w:pPr>
          </w:p>
          <w:p w14:paraId="3EB69E0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15" w14:textId="77777777" w:rsidTr="002C2224">
        <w:trPr>
          <w:trHeight w:val="1347"/>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0"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1"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r>
              <w:rPr>
                <w:rFonts w:hint="eastAsia"/>
                <w:b/>
                <w:sz w:val="20"/>
                <w:szCs w:val="20"/>
              </w:rPr>
              <w:t>★「環境の整備」の状況</w:t>
            </w:r>
          </w:p>
          <w:p w14:paraId="3EB69E12" w14:textId="77777777" w:rsidR="00A44CEA" w:rsidRDefault="00A44CEA"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・当時の環境の整備の状況（ハード面でのバリアフリー化、情報の取得、利用・発信におけるアクセシビリティ、職員研修等）</w:t>
            </w:r>
          </w:p>
          <w:p w14:paraId="3EB69E1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p>
          <w:p w14:paraId="3EB69E14"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p>
        </w:tc>
      </w:tr>
      <w:tr w:rsidR="00A44CEA" w14:paraId="3EB69E27" w14:textId="77777777" w:rsidTr="002C2224">
        <w:trPr>
          <w:trHeight w:val="3176"/>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6"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②求められた配慮に対してどのような対応がなされたか</w:t>
            </w:r>
          </w:p>
          <w:p w14:paraId="3EB69E1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□※求められた配慮に対して行われなかった対応の類型とその詳細</w:t>
            </w:r>
          </w:p>
          <w:p w14:paraId="3EB69E1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（行った対応がある場合、その内容詳細を記載）</w:t>
            </w:r>
          </w:p>
          <w:p w14:paraId="3EB69E1A"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ⅰ物理的環境への配慮　　ⅱ意思疎通の配慮　　ⅲルール・慣行の柔軟な変更　　ⅳその他</w:t>
            </w:r>
          </w:p>
          <w:p w14:paraId="3EB69E1B" w14:textId="77777777" w:rsidR="00A44CEA" w:rsidRDefault="00A44CEA" w:rsidP="00A44CEA">
            <w:pPr>
              <w:suppressAutoHyphens/>
              <w:kinsoku w:val="0"/>
              <w:overflowPunct w:val="0"/>
              <w:autoSpaceDE w:val="0"/>
              <w:autoSpaceDN w:val="0"/>
              <w:adjustRightInd w:val="0"/>
              <w:spacing w:line="0" w:lineRule="atLeast"/>
              <w:ind w:firstLineChars="200" w:firstLine="360"/>
              <w:jc w:val="left"/>
              <w:textAlignment w:val="baseline"/>
              <w:rPr>
                <w:sz w:val="18"/>
                <w:szCs w:val="18"/>
              </w:rPr>
            </w:pPr>
            <w:r>
              <w:rPr>
                <w:rFonts w:hint="eastAsia"/>
                <w:sz w:val="18"/>
                <w:szCs w:val="18"/>
              </w:rPr>
              <w:t>・障がい者の性別、年齢、状態等に配慮したか。</w:t>
            </w:r>
          </w:p>
          <w:p w14:paraId="3EB69E1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・代替措置の選択も含め、双方の建設的対話による相互理解があったか。</w:t>
            </w:r>
          </w:p>
          <w:p w14:paraId="3EB69E1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・対応は、必要かつ合理的な範囲で柔軟に行われたか。</w:t>
            </w:r>
          </w:p>
          <w:p w14:paraId="3EB69E2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□※求められた配慮が基本方針記載の留意内容に抵触した場合、その概要と判断</w:t>
            </w:r>
          </w:p>
          <w:p w14:paraId="3EB69E2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tc>
      </w:tr>
      <w:tr w:rsidR="00A44CEA" w14:paraId="3EB69E34" w14:textId="77777777" w:rsidTr="002C2224">
        <w:trPr>
          <w:trHeight w:val="1481"/>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28"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uble" w:sz="4" w:space="0" w:color="auto"/>
              <w:right w:val="single" w:sz="4" w:space="0" w:color="auto"/>
            </w:tcBorders>
            <w:vAlign w:val="center"/>
          </w:tcPr>
          <w:p w14:paraId="3EB69E29"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③「過重な負担」が生じていたか</w:t>
            </w:r>
          </w:p>
          <w:p w14:paraId="3EB69E2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□※「過重な負担」が生じるため合理的配慮の不提供に当たらないとした理由</w:t>
            </w:r>
          </w:p>
          <w:p w14:paraId="3EB69E2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・事務・事業への影響の程度（事務・事業の目的・内容・機能を損なうか否か）</w:t>
            </w:r>
          </w:p>
          <w:p w14:paraId="3EB69E2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E"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・実現可能性の程度（物理的・技術的制約、人的・体制上の制約）</w:t>
            </w:r>
          </w:p>
          <w:p w14:paraId="3EB69E2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1"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20"/>
                <w:szCs w:val="20"/>
              </w:rPr>
            </w:pPr>
            <w:r>
              <w:rPr>
                <w:rFonts w:hint="eastAsia"/>
                <w:sz w:val="18"/>
                <w:szCs w:val="18"/>
              </w:rPr>
              <w:t>・費用・負担の程度、事務・事業規模、財政・財務状況</w:t>
            </w:r>
            <w:r>
              <w:rPr>
                <w:rFonts w:hint="eastAsia"/>
                <w:sz w:val="20"/>
                <w:szCs w:val="20"/>
              </w:rPr>
              <w:t xml:space="preserve">　　</w:t>
            </w:r>
          </w:p>
          <w:p w14:paraId="3EB69E32" w14:textId="1EF2FF14"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E3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3F" w14:textId="77777777" w:rsidTr="002C2224">
        <w:trPr>
          <w:trHeight w:val="1880"/>
        </w:trPr>
        <w:tc>
          <w:tcPr>
            <w:tcW w:w="2127" w:type="dxa"/>
            <w:tcBorders>
              <w:top w:val="double" w:sz="4" w:space="0" w:color="auto"/>
              <w:left w:val="single" w:sz="4" w:space="0" w:color="auto"/>
              <w:bottom w:val="double" w:sz="4" w:space="0" w:color="auto"/>
              <w:right w:val="single" w:sz="4" w:space="0" w:color="auto"/>
            </w:tcBorders>
          </w:tcPr>
          <w:p w14:paraId="3EB69E35"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t>相談分類について</w:t>
            </w:r>
          </w:p>
          <w:p w14:paraId="3EB69E36" w14:textId="77777777" w:rsidR="00A44CEA" w:rsidRDefault="00A44CEA" w:rsidP="00A44CEA">
            <w:pPr>
              <w:spacing w:line="0" w:lineRule="atLeast"/>
              <w:jc w:val="center"/>
              <w:rPr>
                <w:sz w:val="20"/>
                <w:szCs w:val="20"/>
              </w:rPr>
            </w:pPr>
          </w:p>
        </w:tc>
        <w:tc>
          <w:tcPr>
            <w:tcW w:w="7938" w:type="dxa"/>
            <w:gridSpan w:val="4"/>
            <w:tcBorders>
              <w:top w:val="double" w:sz="4" w:space="0" w:color="auto"/>
              <w:left w:val="single" w:sz="4" w:space="0" w:color="auto"/>
              <w:bottom w:val="double" w:sz="4" w:space="0" w:color="auto"/>
              <w:right w:val="single" w:sz="4" w:space="0" w:color="auto"/>
            </w:tcBorders>
            <w:vAlign w:val="center"/>
          </w:tcPr>
          <w:p w14:paraId="3EB69E37"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 xml:space="preserve">□１．不当な差別的取扱い　　□２．合理的配慮の不提供　</w:t>
            </w:r>
          </w:p>
          <w:p w14:paraId="3EB69E38" w14:textId="77777777" w:rsidR="00AD65E7" w:rsidRPr="00DB45F9" w:rsidRDefault="00AD65E7" w:rsidP="00AD65E7">
            <w:pPr>
              <w:suppressAutoHyphens/>
              <w:kinsoku w:val="0"/>
              <w:overflowPunct w:val="0"/>
              <w:autoSpaceDE w:val="0"/>
              <w:autoSpaceDN w:val="0"/>
              <w:adjustRightInd w:val="0"/>
              <w:spacing w:line="0" w:lineRule="atLeast"/>
              <w:jc w:val="right"/>
              <w:textAlignment w:val="baseline"/>
              <w:rPr>
                <w:color w:val="000000" w:themeColor="text1"/>
                <w:sz w:val="20"/>
                <w:szCs w:val="20"/>
              </w:rPr>
            </w:pPr>
            <w:r w:rsidRPr="00DB45F9">
              <w:rPr>
                <w:rFonts w:hint="eastAsia"/>
                <w:color w:val="000000" w:themeColor="text1"/>
                <w:sz w:val="20"/>
                <w:szCs w:val="20"/>
              </w:rPr>
              <w:t>（　　　　　　　　　　　　　　　　　　　　　　　　　　　　　　　　　　　　　）</w:t>
            </w:r>
            <w:r w:rsidR="001325EC" w:rsidRPr="00DB45F9">
              <w:rPr>
                <w:rFonts w:hint="eastAsia"/>
                <w:color w:val="000000" w:themeColor="text1"/>
                <w:sz w:val="20"/>
                <w:szCs w:val="20"/>
              </w:rPr>
              <w:t>を前提</w:t>
            </w:r>
            <w:r w:rsidRPr="00DB45F9">
              <w:rPr>
                <w:rFonts w:hint="eastAsia"/>
                <w:color w:val="000000" w:themeColor="text1"/>
                <w:sz w:val="20"/>
                <w:szCs w:val="20"/>
              </w:rPr>
              <w:t>とした場合には上記のおそれがある</w:t>
            </w:r>
            <w:r w:rsidR="003F4F1D" w:rsidRPr="00DB45F9">
              <w:rPr>
                <w:rFonts w:hint="eastAsia"/>
                <w:color w:val="000000" w:themeColor="text1"/>
                <w:sz w:val="20"/>
                <w:szCs w:val="20"/>
              </w:rPr>
              <w:t>。</w:t>
            </w:r>
          </w:p>
          <w:p w14:paraId="3EB69E3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□３．その他</w:t>
            </w:r>
          </w:p>
          <w:p w14:paraId="3EB69E3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→その他（不当な差別的取扱い、合理的配慮の不提供ではない場合）の分類</w:t>
            </w:r>
          </w:p>
          <w:p w14:paraId="3EB69E3B"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ⅰ</w:t>
            </w:r>
            <w:r>
              <w:rPr>
                <w:sz w:val="20"/>
                <w:szCs w:val="20"/>
              </w:rPr>
              <w:t xml:space="preserve"> </w:t>
            </w:r>
            <w:r>
              <w:rPr>
                <w:rFonts w:hint="eastAsia"/>
                <w:sz w:val="20"/>
                <w:szCs w:val="20"/>
              </w:rPr>
              <w:t>不適切な行為</w:t>
            </w:r>
            <w:r w:rsidR="00AD65E7">
              <w:rPr>
                <w:rFonts w:hint="eastAsia"/>
                <w:sz w:val="20"/>
                <w:szCs w:val="20"/>
              </w:rPr>
              <w:t xml:space="preserve"> </w:t>
            </w:r>
            <w:r>
              <w:rPr>
                <w:rFonts w:hint="eastAsia"/>
                <w:sz w:val="20"/>
                <w:szCs w:val="20"/>
              </w:rPr>
              <w:t xml:space="preserve">　ⅱ</w:t>
            </w:r>
            <w:r>
              <w:rPr>
                <w:sz w:val="20"/>
                <w:szCs w:val="20"/>
              </w:rPr>
              <w:t xml:space="preserve"> </w:t>
            </w:r>
            <w:r>
              <w:rPr>
                <w:rFonts w:hint="eastAsia"/>
                <w:sz w:val="20"/>
                <w:szCs w:val="20"/>
              </w:rPr>
              <w:t>不快・不満</w:t>
            </w:r>
            <w:r w:rsidR="00AD65E7">
              <w:rPr>
                <w:rFonts w:hint="eastAsia"/>
                <w:sz w:val="20"/>
                <w:szCs w:val="20"/>
              </w:rPr>
              <w:t xml:space="preserve"> </w:t>
            </w:r>
            <w:r>
              <w:rPr>
                <w:rFonts w:hint="eastAsia"/>
                <w:sz w:val="20"/>
                <w:szCs w:val="20"/>
              </w:rPr>
              <w:t xml:space="preserve">　ⅲ</w:t>
            </w:r>
            <w:r>
              <w:rPr>
                <w:sz w:val="20"/>
                <w:szCs w:val="20"/>
              </w:rPr>
              <w:t xml:space="preserve"> </w:t>
            </w:r>
            <w:r>
              <w:rPr>
                <w:rFonts w:hint="eastAsia"/>
                <w:sz w:val="20"/>
                <w:szCs w:val="20"/>
              </w:rPr>
              <w:t>その他相談・意見・要望等</w:t>
            </w:r>
            <w:r w:rsidR="00AD65E7">
              <w:rPr>
                <w:rFonts w:hint="eastAsia"/>
                <w:sz w:val="20"/>
                <w:szCs w:val="20"/>
              </w:rPr>
              <w:t xml:space="preserve"> </w:t>
            </w:r>
            <w:r>
              <w:rPr>
                <w:rFonts w:hint="eastAsia"/>
                <w:sz w:val="20"/>
                <w:szCs w:val="20"/>
              </w:rPr>
              <w:t xml:space="preserve">　ⅳ</w:t>
            </w:r>
            <w:r>
              <w:rPr>
                <w:sz w:val="20"/>
                <w:szCs w:val="20"/>
              </w:rPr>
              <w:t xml:space="preserve"> </w:t>
            </w:r>
            <w:r>
              <w:rPr>
                <w:rFonts w:hint="eastAsia"/>
                <w:sz w:val="20"/>
                <w:szCs w:val="20"/>
              </w:rPr>
              <w:t>問合せ</w:t>
            </w:r>
          </w:p>
          <w:p w14:paraId="3EB69E3C"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ⅴ</w:t>
            </w:r>
            <w:r>
              <w:rPr>
                <w:sz w:val="20"/>
                <w:szCs w:val="20"/>
              </w:rPr>
              <w:t xml:space="preserve"> </w:t>
            </w:r>
            <w:r>
              <w:rPr>
                <w:rFonts w:hint="eastAsia"/>
                <w:sz w:val="20"/>
                <w:szCs w:val="20"/>
              </w:rPr>
              <w:t>虐待　　ⅵ</w:t>
            </w:r>
            <w:r>
              <w:rPr>
                <w:sz w:val="20"/>
                <w:szCs w:val="20"/>
              </w:rPr>
              <w:t xml:space="preserve"> </w:t>
            </w:r>
            <w:r>
              <w:rPr>
                <w:rFonts w:hint="eastAsia"/>
                <w:sz w:val="20"/>
                <w:szCs w:val="20"/>
              </w:rPr>
              <w:t>その他</w:t>
            </w:r>
          </w:p>
          <w:p w14:paraId="3EB69E3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18"/>
                <w:szCs w:val="18"/>
              </w:rPr>
              <w:t>・</w:t>
            </w:r>
            <w:r>
              <w:rPr>
                <w:rFonts w:hint="eastAsia"/>
                <w:sz w:val="20"/>
                <w:szCs w:val="20"/>
              </w:rPr>
              <w:t>その項目とする根拠</w:t>
            </w:r>
          </w:p>
          <w:p w14:paraId="3EB69E3E" w14:textId="77777777" w:rsidR="00A44CEA" w:rsidRDefault="00A44CEA" w:rsidP="00A44CEA">
            <w:pPr>
              <w:suppressAutoHyphens/>
              <w:kinsoku w:val="0"/>
              <w:overflowPunct w:val="0"/>
              <w:autoSpaceDE w:val="0"/>
              <w:autoSpaceDN w:val="0"/>
              <w:adjustRightInd w:val="0"/>
              <w:spacing w:line="0" w:lineRule="atLeast"/>
              <w:jc w:val="left"/>
              <w:textAlignment w:val="baseline"/>
              <w:rPr>
                <w:rFonts w:ascii="Century" w:eastAsia="ＭＳ 明朝" w:hAnsi="Century"/>
                <w:color w:val="FF0000"/>
                <w:sz w:val="20"/>
                <w:szCs w:val="20"/>
              </w:rPr>
            </w:pPr>
          </w:p>
        </w:tc>
      </w:tr>
    </w:tbl>
    <w:p w14:paraId="3EB69E40" w14:textId="77777777" w:rsidR="00A44CEA" w:rsidRDefault="00A44CEA" w:rsidP="00A44CEA">
      <w:pPr>
        <w:tabs>
          <w:tab w:val="left" w:pos="3060"/>
        </w:tabs>
        <w:spacing w:line="0" w:lineRule="atLeast"/>
        <w:rPr>
          <w:sz w:val="20"/>
          <w:szCs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222"/>
      </w:tblGrid>
      <w:tr w:rsidR="00A44CEA" w14:paraId="3EB69E55" w14:textId="77777777" w:rsidTr="00A44CEA">
        <w:trPr>
          <w:trHeight w:val="5024"/>
        </w:trPr>
        <w:tc>
          <w:tcPr>
            <w:tcW w:w="1843" w:type="dxa"/>
            <w:tcBorders>
              <w:top w:val="double" w:sz="4" w:space="0" w:color="auto"/>
              <w:left w:val="single" w:sz="4" w:space="0" w:color="auto"/>
              <w:bottom w:val="single" w:sz="4" w:space="0" w:color="auto"/>
              <w:right w:val="single" w:sz="4" w:space="0" w:color="auto"/>
            </w:tcBorders>
            <w:hideMark/>
          </w:tcPr>
          <w:p w14:paraId="3EB69E41"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t>体制整備について</w:t>
            </w:r>
          </w:p>
        </w:tc>
        <w:tc>
          <w:tcPr>
            <w:tcW w:w="8222" w:type="dxa"/>
            <w:tcBorders>
              <w:top w:val="double" w:sz="4" w:space="0" w:color="auto"/>
              <w:left w:val="single" w:sz="4" w:space="0" w:color="auto"/>
              <w:bottom w:val="single" w:sz="4" w:space="0" w:color="auto"/>
              <w:right w:val="single" w:sz="4" w:space="0" w:color="auto"/>
            </w:tcBorders>
            <w:vAlign w:val="center"/>
            <w:hideMark/>
          </w:tcPr>
          <w:p w14:paraId="3EB69E42"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相談及び紛争の防止又は解決のための体制が機能しているか</w:t>
            </w:r>
          </w:p>
          <w:p w14:paraId="3EB69E4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sz w:val="20"/>
                <w:szCs w:val="20"/>
              </w:rPr>
              <w:t xml:space="preserve">　・相談への対応者</w:t>
            </w:r>
          </w:p>
          <w:p w14:paraId="3EB69E44" w14:textId="77777777" w:rsidR="00A44CEA" w:rsidRDefault="00A44CEA" w:rsidP="00AD65E7">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１　市町村における対応　</w:t>
            </w:r>
          </w:p>
          <w:p w14:paraId="3EB69E45" w14:textId="5A20E0F5" w:rsidR="00A44CEA" w:rsidRDefault="0037166E"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ⅰ　障がい者</w:t>
            </w:r>
            <w:r w:rsidR="00A44CEA">
              <w:rPr>
                <w:rFonts w:hint="eastAsia"/>
                <w:sz w:val="20"/>
                <w:szCs w:val="20"/>
              </w:rPr>
              <w:t>（本人や家族等）との直接面接</w:t>
            </w:r>
          </w:p>
          <w:p w14:paraId="3EB69E46"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関係者との連絡調整・情報収集</w:t>
            </w:r>
          </w:p>
          <w:p w14:paraId="3EB69E47"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ⅲ　現場での調査（現地訪問、事業者への聞き取り等）</w:t>
            </w:r>
          </w:p>
          <w:p w14:paraId="3EB69E48"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ⅳ　会議の実施</w:t>
            </w:r>
          </w:p>
          <w:p w14:paraId="3EB69E49"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他機関への引き継ぎ、情報共有</w:t>
            </w:r>
          </w:p>
          <w:p w14:paraId="3EB69E4A" w14:textId="77777777" w:rsidR="00A44CEA" w:rsidRDefault="00A44CEA" w:rsidP="00A44CEA">
            <w:pPr>
              <w:spacing w:line="0" w:lineRule="atLeast"/>
              <w:rPr>
                <w:sz w:val="20"/>
                <w:szCs w:val="20"/>
              </w:rPr>
            </w:pPr>
            <w:r>
              <w:rPr>
                <w:rFonts w:hint="eastAsia"/>
                <w:sz w:val="20"/>
                <w:szCs w:val="20"/>
              </w:rPr>
              <w:t xml:space="preserve">　　ⅵ　情報提供・資料送付</w:t>
            </w:r>
          </w:p>
          <w:p w14:paraId="3EB69E4B"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２　広域支援相談員における対応（市町村からの広域支援要請：　有・無　）</w:t>
            </w:r>
          </w:p>
          <w:p w14:paraId="3EB69E4C" w14:textId="77777777" w:rsidR="00A44CEA" w:rsidRPr="00CE1C1E" w:rsidRDefault="00A44CEA" w:rsidP="00A44CEA">
            <w:pPr>
              <w:suppressAutoHyphens/>
              <w:kinsoku w:val="0"/>
              <w:overflowPunct w:val="0"/>
              <w:autoSpaceDE w:val="0"/>
              <w:autoSpaceDN w:val="0"/>
              <w:adjustRightInd w:val="0"/>
              <w:spacing w:line="0" w:lineRule="atLeast"/>
              <w:ind w:firstLineChars="100" w:firstLine="200"/>
              <w:jc w:val="left"/>
              <w:textAlignment w:val="baseline"/>
              <w:rPr>
                <w:color w:val="000000" w:themeColor="text1"/>
                <w:sz w:val="20"/>
                <w:szCs w:val="20"/>
              </w:rPr>
            </w:pPr>
            <w:r>
              <w:rPr>
                <w:rFonts w:hint="eastAsia"/>
                <w:sz w:val="20"/>
                <w:szCs w:val="20"/>
              </w:rPr>
              <w:t xml:space="preserve">　</w:t>
            </w:r>
            <w:r w:rsidRPr="00CE1C1E">
              <w:rPr>
                <w:rFonts w:hint="eastAsia"/>
                <w:color w:val="000000" w:themeColor="text1"/>
                <w:sz w:val="20"/>
                <w:szCs w:val="20"/>
              </w:rPr>
              <w:t>ⅰ　調整（自主解決型・助言型・指導型・その他）</w:t>
            </w:r>
          </w:p>
          <w:p w14:paraId="3EB69E4D"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調査（現地訪問、事業者への聞き取り等）</w:t>
            </w:r>
          </w:p>
          <w:p w14:paraId="3EB69E4E"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ⅲ　助言</w:t>
            </w:r>
          </w:p>
          <w:p w14:paraId="3EB69E4F"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ⅳ　情報提供</w:t>
            </w:r>
          </w:p>
          <w:p w14:paraId="3EB69E50"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傾聴</w:t>
            </w:r>
          </w:p>
          <w:p w14:paraId="3EB69E51" w14:textId="77777777" w:rsidR="00A44CEA" w:rsidRDefault="00A44CEA" w:rsidP="00A44CEA">
            <w:pPr>
              <w:spacing w:line="0" w:lineRule="atLeast"/>
              <w:rPr>
                <w:sz w:val="20"/>
                <w:szCs w:val="20"/>
              </w:rPr>
            </w:pPr>
            <w:r>
              <w:rPr>
                <w:rFonts w:hint="eastAsia"/>
                <w:sz w:val="20"/>
                <w:szCs w:val="20"/>
              </w:rPr>
              <w:t xml:space="preserve">　　ⅵ　情報共有・伝達</w:t>
            </w:r>
          </w:p>
          <w:p w14:paraId="3EB69E52" w14:textId="77777777" w:rsidR="00A44CEA" w:rsidRDefault="00A44CEA" w:rsidP="00A44CEA">
            <w:pPr>
              <w:spacing w:line="0" w:lineRule="atLeast"/>
              <w:rPr>
                <w:sz w:val="20"/>
                <w:szCs w:val="20"/>
              </w:rPr>
            </w:pPr>
            <w:r>
              <w:rPr>
                <w:rFonts w:hint="eastAsia"/>
                <w:sz w:val="20"/>
                <w:szCs w:val="20"/>
              </w:rPr>
              <w:t xml:space="preserve">　　ⅶ　事後確認等</w:t>
            </w:r>
          </w:p>
          <w:p w14:paraId="3EB69E53" w14:textId="77777777" w:rsidR="00A44CEA" w:rsidRDefault="00A44CEA" w:rsidP="00A44CEA">
            <w:pPr>
              <w:spacing w:line="0" w:lineRule="atLeast"/>
              <w:rPr>
                <w:sz w:val="20"/>
                <w:szCs w:val="20"/>
              </w:rPr>
            </w:pPr>
            <w:r>
              <w:rPr>
                <w:rFonts w:hint="eastAsia"/>
                <w:sz w:val="20"/>
                <w:szCs w:val="20"/>
              </w:rPr>
              <w:t xml:space="preserve">　　ⅷ　その他</w:t>
            </w:r>
          </w:p>
          <w:p w14:paraId="3EB69E54"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rFonts w:ascii="ＭＳ Ｐ明朝" w:eastAsia="ＭＳ Ｐ明朝" w:hAnsi="ＭＳ Ｐ明朝" w:cs="ＭＳ 明朝"/>
                <w:kern w:val="0"/>
                <w:sz w:val="20"/>
                <w:szCs w:val="20"/>
              </w:rPr>
            </w:pPr>
            <w:r>
              <w:rPr>
                <w:rFonts w:hint="eastAsia"/>
                <w:sz w:val="20"/>
                <w:szCs w:val="20"/>
              </w:rPr>
              <w:t>３　合議体への助言求め（ⅰ継続中　ⅱ終了後）</w:t>
            </w:r>
          </w:p>
        </w:tc>
      </w:tr>
    </w:tbl>
    <w:p w14:paraId="3EB69E56" w14:textId="77777777" w:rsidR="007C6E16" w:rsidRPr="006605F2" w:rsidRDefault="00EA458A" w:rsidP="007C6E16">
      <w:pPr>
        <w:spacing w:line="0" w:lineRule="atLeast"/>
        <w:ind w:right="1302"/>
        <w:rPr>
          <w:rFonts w:ascii="ＭＳ ゴシック" w:eastAsia="ＭＳ ゴシック" w:hAnsi="ＭＳ ゴシック"/>
          <w:b/>
          <w:sz w:val="24"/>
        </w:rPr>
      </w:pPr>
      <w:r w:rsidRPr="0058404C">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17280" behindDoc="0" locked="0" layoutInCell="1" allowOverlap="1" wp14:anchorId="3EB6A06D" wp14:editId="38104F45">
                <wp:simplePos x="0" y="0"/>
                <wp:positionH relativeFrom="column">
                  <wp:posOffset>5567045</wp:posOffset>
                </wp:positionH>
                <wp:positionV relativeFrom="paragraph">
                  <wp:posOffset>-273685</wp:posOffset>
                </wp:positionV>
                <wp:extent cx="854075" cy="258445"/>
                <wp:effectExtent l="0" t="0" r="22225" b="27305"/>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14" w14:textId="77777777" w:rsidR="00364906" w:rsidRPr="001650FB" w:rsidRDefault="00364906" w:rsidP="007C6E1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6D" id="テキスト ボックス 232" o:spid="_x0000_s1079" type="#_x0000_t202" style="position:absolute;left:0;text-align:left;margin-left:438.35pt;margin-top:-21.55pt;width:67.25pt;height:20.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">
                <v:textbox inset="5.85pt,.7pt,5.85pt,.7pt">
                  <w:txbxContent>
                    <w:p w14:paraId="3EB6A114" w14:textId="77777777" w:rsidR="00364906" w:rsidRPr="001650FB" w:rsidRDefault="00364906" w:rsidP="007C6E1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0048" behindDoc="0" locked="0" layoutInCell="1" allowOverlap="1" wp14:anchorId="3EB6A06F" wp14:editId="64BDD764">
                <wp:simplePos x="0" y="0"/>
                <wp:positionH relativeFrom="column">
                  <wp:posOffset>11429</wp:posOffset>
                </wp:positionH>
                <wp:positionV relativeFrom="paragraph">
                  <wp:posOffset>-266700</wp:posOffset>
                </wp:positionV>
                <wp:extent cx="3914775" cy="258445"/>
                <wp:effectExtent l="0" t="0" r="28575" b="2730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15" w14:textId="77777777" w:rsidR="00364906" w:rsidRPr="001650FB" w:rsidRDefault="00364906"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6F" id="テキスト ボックス 293" o:spid="_x0000_s1080" type="#_x0000_t202" style="position:absolute;left:0;text-align:left;margin-left:.9pt;margin-top:-21pt;width:308.25pt;height:2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" fillcolor="#9bbb59 [3206]">
                <v:textbox inset="5.85pt,.7pt,5.85pt,.7pt">
                  <w:txbxContent>
                    <w:p w14:paraId="3EB6A115" w14:textId="77777777" w:rsidR="00364906" w:rsidRPr="001650FB" w:rsidRDefault="00364906"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v:textbox>
              </v:shape>
            </w:pict>
          </mc:Fallback>
        </mc:AlternateContent>
      </w:r>
    </w:p>
    <w:p w14:paraId="3EB69E57" w14:textId="77777777" w:rsidR="007C6E16" w:rsidRDefault="007C6E16" w:rsidP="007C6E16">
      <w:pPr>
        <w:spacing w:line="0" w:lineRule="atLeast"/>
        <w:ind w:right="1302"/>
        <w:rPr>
          <w:rFonts w:ascii="ＭＳ ゴシック" w:eastAsia="ＭＳ ゴシック" w:hAnsi="ＭＳ ゴシック"/>
          <w:sz w:val="22"/>
        </w:rPr>
      </w:pPr>
    </w:p>
    <w:p w14:paraId="3EB69E58" w14:textId="77777777" w:rsidR="007C6E16" w:rsidRDefault="007C6E16" w:rsidP="007C6E16">
      <w:pPr>
        <w:spacing w:line="0" w:lineRule="atLeast"/>
        <w:ind w:right="1302"/>
        <w:rPr>
          <w:rFonts w:ascii="ＭＳ ゴシック" w:eastAsia="ＭＳ ゴシック" w:hAnsi="ＭＳ ゴシック"/>
          <w:sz w:val="22"/>
        </w:rPr>
      </w:pPr>
    </w:p>
    <w:p w14:paraId="3EB69E59" w14:textId="77777777" w:rsidR="007C6E16" w:rsidRPr="00B71B02" w:rsidRDefault="007C6E16" w:rsidP="007C6E16">
      <w:pPr>
        <w:spacing w:line="0" w:lineRule="atLeast"/>
        <w:ind w:right="113"/>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広域支援相談員</w:t>
      </w:r>
    </w:p>
    <w:p w14:paraId="3EB69E5A"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【根拠】</w:t>
      </w:r>
    </w:p>
    <w:p w14:paraId="3EB69E5B" w14:textId="223844DF" w:rsidR="007C6E16" w:rsidRPr="00B71B02" w:rsidRDefault="006D47DE" w:rsidP="000433CB">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障がい者差別の解消に関する知識経験を有する者の中から、知事が任命（大阪府障がい者差別</w:t>
      </w:r>
      <w:r w:rsidR="007C6E16" w:rsidRPr="00250A63">
        <w:rPr>
          <w:rFonts w:ascii="ＭＳ ゴシック" w:eastAsia="ＭＳ ゴシック" w:hAnsi="ＭＳ ゴシック" w:hint="eastAsia"/>
          <w:sz w:val="22"/>
        </w:rPr>
        <w:t>解</w:t>
      </w:r>
      <w:r w:rsidR="007C6E16" w:rsidRPr="00B71B02">
        <w:rPr>
          <w:rFonts w:ascii="ＭＳ ゴシック" w:eastAsia="ＭＳ ゴシック" w:hAnsi="ＭＳ ゴシック" w:hint="eastAsia"/>
          <w:sz w:val="22"/>
        </w:rPr>
        <w:t>消条例第７条）</w:t>
      </w:r>
    </w:p>
    <w:p w14:paraId="3EB69E5C"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【身分等】</w:t>
      </w:r>
    </w:p>
    <w:p w14:paraId="3EB69E5D" w14:textId="7A761765" w:rsidR="007C6E16" w:rsidRPr="00B71B02" w:rsidRDefault="006D47DE"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地方公務員法に基づく一般職の地方公務員（非常勤職員）　　　</w:t>
      </w:r>
    </w:p>
    <w:p w14:paraId="3EB69E5E"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【職務】</w:t>
      </w:r>
    </w:p>
    <w:p w14:paraId="3EB69E5F"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１　市町村の相談機関における相談事案の解決を支援するため、必要な助言、調査、相談事案に関する関係者間の調整を実施</w:t>
      </w:r>
    </w:p>
    <w:p w14:paraId="3EB69E60"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２　障がい者等や事業者からの相談に応じ、相談機関と連携して、必要な助言、調査、相談事案に関する関係者間の調整を実施</w:t>
      </w:r>
    </w:p>
    <w:p w14:paraId="3EB69E61"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３　相談機関相互の連携の促進、相談事案に係る情報の収集及び分析</w:t>
      </w:r>
    </w:p>
    <w:p w14:paraId="3EB69E6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【責務】</w:t>
      </w:r>
    </w:p>
    <w:p w14:paraId="3EB69E63" w14:textId="1E40C1B9" w:rsidR="007C6E16" w:rsidRDefault="006D47DE"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中立かつ公正に職務を遂行</w:t>
      </w:r>
    </w:p>
    <w:p w14:paraId="3EB69E64" w14:textId="77777777" w:rsidR="007C6E16" w:rsidRDefault="007C6E16" w:rsidP="007C6E16">
      <w:pPr>
        <w:spacing w:line="0" w:lineRule="atLeast"/>
        <w:ind w:right="1302"/>
        <w:rPr>
          <w:rFonts w:ascii="ＭＳ ゴシック" w:eastAsia="ＭＳ ゴシック" w:hAnsi="ＭＳ ゴシック"/>
          <w:sz w:val="22"/>
        </w:rPr>
      </w:pPr>
    </w:p>
    <w:p w14:paraId="3EB69E65" w14:textId="77777777" w:rsidR="007C6E16" w:rsidRDefault="007C6E16" w:rsidP="007C6E16">
      <w:pPr>
        <w:spacing w:line="0" w:lineRule="atLeast"/>
        <w:ind w:right="1302"/>
        <w:rPr>
          <w:rFonts w:ascii="ＭＳ ゴシック" w:eastAsia="ＭＳ ゴシック" w:hAnsi="ＭＳ ゴシック"/>
          <w:sz w:val="22"/>
        </w:rPr>
      </w:pPr>
    </w:p>
    <w:p w14:paraId="3EB69E66" w14:textId="77777777" w:rsidR="007C6E16" w:rsidRDefault="007C6E16" w:rsidP="007C6E16">
      <w:pPr>
        <w:spacing w:line="0" w:lineRule="atLeast"/>
        <w:ind w:right="-29"/>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大阪府障がい者差別解消協議会（解消協）</w:t>
      </w:r>
    </w:p>
    <w:p w14:paraId="3EB69E67"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【構成】</w:t>
      </w:r>
    </w:p>
    <w:p w14:paraId="3EB69E68" w14:textId="0804A6CF" w:rsidR="007C6E16" w:rsidRPr="00B71B02" w:rsidRDefault="006D47DE" w:rsidP="007C6E16">
      <w:pPr>
        <w:spacing w:line="0" w:lineRule="atLeast"/>
        <w:ind w:right="113"/>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委員２０人以内　（※専門事項を調査審議させるために、専門委員を若干置くことができる）</w:t>
      </w:r>
    </w:p>
    <w:p w14:paraId="3EB69E69" w14:textId="0C6482D3" w:rsidR="007C6E16" w:rsidRPr="00B71B02" w:rsidRDefault="006D47DE" w:rsidP="007C6E16">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委員は、障がい者、障がい者の自立と社会参加に関する事業に従事する者、学識経験者、事業者等から知事が任命</w:t>
      </w:r>
    </w:p>
    <w:p w14:paraId="3EB69E6A" w14:textId="77777777" w:rsidR="007C6E16" w:rsidRPr="00B71B02" w:rsidRDefault="007C6E16" w:rsidP="007C6E16">
      <w:pPr>
        <w:spacing w:line="0" w:lineRule="atLeast"/>
        <w:ind w:right="-3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　障がい者団体代表：７人、事業者：7人、学識経験者：3人、権利擁護関係者：3人</w:t>
      </w:r>
    </w:p>
    <w:p w14:paraId="3EB69E6B" w14:textId="77777777" w:rsidR="007C6E16" w:rsidRPr="00B71B02" w:rsidRDefault="007C6E16" w:rsidP="007C6E16">
      <w:pPr>
        <w:spacing w:line="0" w:lineRule="atLeast"/>
        <w:ind w:right="-29"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　オブザーバーとして、国の機関（法務局、労働局・運輸局）及び市町村代表が参画</w:t>
      </w:r>
    </w:p>
    <w:p w14:paraId="3EB69E6C"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【会長】</w:t>
      </w:r>
    </w:p>
    <w:p w14:paraId="3EB69E6D" w14:textId="1609C3AE" w:rsidR="007C6E16" w:rsidRPr="00B71B02" w:rsidRDefault="005D3C55"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 xml:space="preserve">　関川　芳孝　大阪府立大学教育福祉学類</w:t>
      </w:r>
      <w:r w:rsidR="007C6E16" w:rsidRPr="00B71B02">
        <w:rPr>
          <w:rFonts w:ascii="ＭＳ ゴシック" w:eastAsia="ＭＳ ゴシック" w:hAnsi="ＭＳ ゴシック" w:hint="eastAsia"/>
          <w:sz w:val="22"/>
        </w:rPr>
        <w:t>教授</w:t>
      </w:r>
    </w:p>
    <w:p w14:paraId="3EB69E6E"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【担任事務】</w:t>
      </w:r>
    </w:p>
    <w:p w14:paraId="3EB69E6F" w14:textId="77777777" w:rsidR="007C6E16" w:rsidRDefault="007C6E16" w:rsidP="007C6E16">
      <w:pPr>
        <w:spacing w:line="0" w:lineRule="atLeast"/>
        <w:ind w:right="113"/>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法規定事務</w:t>
      </w:r>
      <w:r w:rsidRPr="00B71B02">
        <w:rPr>
          <w:rFonts w:ascii="ＭＳ ゴシック" w:eastAsia="ＭＳ ゴシック" w:hAnsi="ＭＳ ゴシック" w:hint="eastAsia"/>
          <w:sz w:val="22"/>
        </w:rPr>
        <w:t xml:space="preserve">　</w:t>
      </w:r>
    </w:p>
    <w:p w14:paraId="3EB69E70" w14:textId="77777777" w:rsidR="007C6E16" w:rsidRPr="00B71B02" w:rsidRDefault="007C6E16" w:rsidP="007C6E16">
      <w:pPr>
        <w:spacing w:line="0" w:lineRule="atLeast"/>
        <w:ind w:right="1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（解消協は、障害者差別解消法第17条の「障害者差別解消支援地域協議会」の機能を担う。）</w:t>
      </w:r>
    </w:p>
    <w:p w14:paraId="3EB69E71"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・情報交換、相談及び事例を踏まえた取組に関する協議</w:t>
      </w:r>
    </w:p>
    <w:p w14:paraId="3EB69E7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・構成機関等に対し、情報の提供、意見表明その他必要な協力の求め　</w:t>
      </w:r>
    </w:p>
    <w:p w14:paraId="3EB69E73"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条例規定事務</w:t>
      </w:r>
    </w:p>
    <w:p w14:paraId="3EB69E74"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・知事が諮問する差別解消の推進に関する事項への意見申述べ　</w:t>
      </w:r>
    </w:p>
    <w:p w14:paraId="3EB69E75"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・知事に対し、正当な理由なくあっせん案に従わない者等への勧告の求め</w:t>
      </w:r>
    </w:p>
    <w:p w14:paraId="3EB69E76"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・知事が正当な理由なく勧告に従わない者を公表しようとするときの意見申述べ</w:t>
      </w:r>
    </w:p>
    <w:p w14:paraId="3EB69E77" w14:textId="77777777" w:rsidR="007C6E16"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w:t>
      </w:r>
      <w:r w:rsidRPr="005A68F4">
        <w:rPr>
          <w:rFonts w:ascii="ＭＳ ゴシック" w:eastAsia="ＭＳ ゴシック" w:hAnsi="ＭＳ ゴシック" w:hint="eastAsia"/>
          <w:sz w:val="22"/>
          <w:u w:val="wave"/>
        </w:rPr>
        <w:t>合議体</w:t>
      </w:r>
      <w:r w:rsidRPr="00B71B02">
        <w:rPr>
          <w:rFonts w:ascii="ＭＳ ゴシック" w:eastAsia="ＭＳ ゴシック" w:hAnsi="ＭＳ ゴシック" w:hint="eastAsia"/>
          <w:sz w:val="22"/>
        </w:rPr>
        <w:t>を設置し、紛争事案や相談事案に対応</w:t>
      </w:r>
    </w:p>
    <w:p w14:paraId="3EB69E78"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18304" behindDoc="0" locked="0" layoutInCell="1" allowOverlap="1" wp14:anchorId="3EB6A071" wp14:editId="61FD028C">
                <wp:simplePos x="0" y="0"/>
                <wp:positionH relativeFrom="column">
                  <wp:posOffset>14605</wp:posOffset>
                </wp:positionH>
                <wp:positionV relativeFrom="paragraph">
                  <wp:posOffset>41910</wp:posOffset>
                </wp:positionV>
                <wp:extent cx="6337300" cy="1600200"/>
                <wp:effectExtent l="0" t="0" r="25400" b="19050"/>
                <wp:wrapNone/>
                <wp:docPr id="234" name="正方形/長方形 234"/>
                <wp:cNvGraphicFramePr/>
                <a:graphic xmlns:a="http://schemas.openxmlformats.org/drawingml/2006/main">
                  <a:graphicData uri="http://schemas.microsoft.com/office/word/2010/wordprocessingShape">
                    <wps:wsp>
                      <wps:cNvSpPr/>
                      <wps:spPr>
                        <a:xfrm>
                          <a:off x="0" y="0"/>
                          <a:ext cx="6337300"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3EB6A116"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364906" w:rsidRPr="005A68F4" w:rsidRDefault="00364906"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364906" w:rsidRPr="005A68F4" w:rsidRDefault="00364906"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7AD7042F" w:rsidR="00364906" w:rsidRPr="002912B7" w:rsidRDefault="00364906"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〇</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364906" w:rsidRPr="005A68F4" w:rsidRDefault="00364906" w:rsidP="007C6E16">
                            <w:pPr>
                              <w:jc w:val="center"/>
                            </w:pPr>
                          </w:p>
                          <w:p w14:paraId="3EB6A11F" w14:textId="77777777" w:rsidR="00364906" w:rsidRPr="007C6E16" w:rsidRDefault="00364906" w:rsidP="007C6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6A071" id="正方形/長方形 234" o:spid="_x0000_s1081" style="position:absolute;left:0;text-align:left;margin-left:1.15pt;margin-top:3.3pt;width:499pt;height:126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" fillcolor="white [3201]" strokecolor="black [3200]" strokeweight="2pt">
                <v:textbox>
                  <w:txbxContent>
                    <w:p w14:paraId="3EB6A116"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364906" w:rsidRPr="005A68F4" w:rsidRDefault="00364906"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364906" w:rsidRPr="005A68F4" w:rsidRDefault="00364906"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7AD7042F" w:rsidR="00364906" w:rsidRPr="002912B7" w:rsidRDefault="00364906"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〇</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364906" w:rsidRPr="005A68F4" w:rsidRDefault="00364906" w:rsidP="007C6E16">
                      <w:pPr>
                        <w:jc w:val="center"/>
                      </w:pPr>
                    </w:p>
                    <w:p w14:paraId="3EB6A11F" w14:textId="77777777" w:rsidR="00364906" w:rsidRPr="007C6E16" w:rsidRDefault="00364906" w:rsidP="007C6E16">
                      <w:pPr>
                        <w:jc w:val="center"/>
                      </w:pPr>
                    </w:p>
                  </w:txbxContent>
                </v:textbox>
              </v:rect>
            </w:pict>
          </mc:Fallback>
        </mc:AlternateContent>
      </w:r>
    </w:p>
    <w:p w14:paraId="3EB69E79" w14:textId="77777777" w:rsidR="007C6E16" w:rsidRPr="00B71B02" w:rsidRDefault="007C6E16" w:rsidP="007C6E16">
      <w:pPr>
        <w:ind w:right="1302"/>
        <w:rPr>
          <w:rFonts w:ascii="ＭＳ ゴシック" w:eastAsia="ＭＳ ゴシック" w:hAnsi="ＭＳ ゴシック"/>
          <w:sz w:val="22"/>
        </w:rPr>
      </w:pPr>
    </w:p>
    <w:p w14:paraId="3EB69E7A" w14:textId="77777777" w:rsidR="007C6E16" w:rsidRPr="006E3E4C" w:rsidRDefault="007C6E16" w:rsidP="007C6E16">
      <w:pPr>
        <w:widowControl/>
        <w:spacing w:line="360" w:lineRule="auto"/>
        <w:jc w:val="left"/>
        <w:rPr>
          <w:rFonts w:asciiTheme="majorEastAsia" w:eastAsiaTheme="majorEastAsia" w:hAnsiTheme="majorEastAsia"/>
          <w:sz w:val="24"/>
          <w:szCs w:val="24"/>
        </w:rPr>
      </w:pPr>
      <w:r w:rsidRPr="00AF4BB7">
        <w:rPr>
          <w:rFonts w:ascii="ＭＳ ゴシック" w:eastAsia="ＭＳ ゴシック" w:hAnsi="ＭＳ ゴシック"/>
          <w:sz w:val="22"/>
        </w:rPr>
        <w:br w:type="page"/>
      </w:r>
    </w:p>
    <w:p w14:paraId="3EB69E7B" w14:textId="77777777" w:rsidR="004E6948" w:rsidRPr="0058404C" w:rsidRDefault="00EA458A" w:rsidP="004E6948">
      <w:pPr>
        <w:spacing w:line="300" w:lineRule="auto"/>
        <w:contextualSpacing/>
        <w:rPr>
          <w:rFonts w:ascii="ＭＳ ゴシック" w:eastAsia="ＭＳ ゴシック" w:hAnsi="ＭＳ ゴシック"/>
          <w:b/>
          <w:sz w:val="24"/>
        </w:rPr>
      </w:pPr>
      <w:r w:rsidRPr="0058404C">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06016" behindDoc="0" locked="0" layoutInCell="1" allowOverlap="1" wp14:anchorId="3EB6A073" wp14:editId="4257B24A">
                <wp:simplePos x="0" y="0"/>
                <wp:positionH relativeFrom="column">
                  <wp:posOffset>5557520</wp:posOffset>
                </wp:positionH>
                <wp:positionV relativeFrom="paragraph">
                  <wp:posOffset>-274955</wp:posOffset>
                </wp:positionV>
                <wp:extent cx="854075" cy="258445"/>
                <wp:effectExtent l="0" t="0" r="2222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0" w14:textId="77777777" w:rsidR="00364906" w:rsidRPr="001650FB" w:rsidRDefault="00364906" w:rsidP="007C7274">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3" id="_x0000_s1082" type="#_x0000_t202" style="position:absolute;left:0;text-align:left;margin-left:437.6pt;margin-top:-21.65pt;width:67.25pt;height:20.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">
                <v:textbox inset="5.85pt,.7pt,5.85pt,.7pt">
                  <w:txbxContent>
                    <w:p w14:paraId="3EB6A120" w14:textId="77777777" w:rsidR="00364906" w:rsidRPr="001650FB" w:rsidRDefault="00364906" w:rsidP="007C7274">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v:shape>
            </w:pict>
          </mc:Fallback>
        </mc:AlternateContent>
      </w: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1072" behindDoc="0" locked="0" layoutInCell="1" allowOverlap="1" wp14:anchorId="3EB6A075" wp14:editId="395F9D45">
                <wp:simplePos x="0" y="0"/>
                <wp:positionH relativeFrom="column">
                  <wp:posOffset>10795</wp:posOffset>
                </wp:positionH>
                <wp:positionV relativeFrom="paragraph">
                  <wp:posOffset>-265430</wp:posOffset>
                </wp:positionV>
                <wp:extent cx="3914775" cy="258445"/>
                <wp:effectExtent l="0" t="0" r="28575" b="27305"/>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1" w14:textId="77777777" w:rsidR="00364906" w:rsidRPr="001650FB" w:rsidRDefault="00364906"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5" id="テキスト ボックス 294" o:spid="_x0000_s1083" type="#_x0000_t202" style="position:absolute;left:0;text-align:left;margin-left:.85pt;margin-top:-20.9pt;width:308.2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" fillcolor="#9bbb59 [3206]">
                <v:textbox inset="5.85pt,.7pt,5.85pt,.7pt">
                  <w:txbxContent>
                    <w:p w14:paraId="3EB6A121" w14:textId="77777777" w:rsidR="00364906" w:rsidRPr="001650FB" w:rsidRDefault="00364906"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v:textbox>
              </v:shape>
            </w:pict>
          </mc:Fallback>
        </mc:AlternateContent>
      </w:r>
      <w:r w:rsidR="000E2F91" w:rsidRPr="0058404C">
        <w:rPr>
          <w:rFonts w:ascii="ＭＳ ゴシック" w:eastAsia="ＭＳ ゴシック" w:hAnsi="ＭＳ ゴシック" w:hint="eastAsia"/>
          <w:b/>
          <w:sz w:val="24"/>
        </w:rPr>
        <w:t xml:space="preserve">　</w:t>
      </w:r>
    </w:p>
    <w:p w14:paraId="3EB69E7C" w14:textId="77777777" w:rsidR="007C7274" w:rsidRPr="00EE5D69" w:rsidRDefault="000E2F91" w:rsidP="004E6948">
      <w:pPr>
        <w:spacing w:line="300" w:lineRule="auto"/>
        <w:contextualSpacing/>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委員名簿</w:t>
      </w:r>
      <w:r w:rsidR="007C7274" w:rsidRPr="00AF4BB7">
        <w:rPr>
          <w:rFonts w:ascii="ＭＳ ゴシック" w:eastAsia="ＭＳ ゴシック" w:hAnsi="ＭＳ ゴシック" w:hint="eastAsia"/>
          <w:sz w:val="24"/>
        </w:rPr>
        <w:tab/>
      </w:r>
      <w:r w:rsidR="004E6948" w:rsidRPr="00AF4BB7">
        <w:rPr>
          <w:rFonts w:ascii="ＭＳ ゴシック" w:eastAsia="ＭＳ ゴシック" w:hAnsi="ＭＳ ゴシック" w:hint="eastAsia"/>
          <w:sz w:val="24"/>
        </w:rPr>
        <w:t xml:space="preserve">　　　　　　　　　　　　　　　　　　　　　　　　　</w:t>
      </w:r>
      <w:r w:rsidR="00D75C1C" w:rsidRPr="00EE5D69">
        <w:rPr>
          <w:rFonts w:ascii="ＭＳ ゴシック" w:eastAsia="ＭＳ ゴシック" w:hAnsi="ＭＳ ゴシック" w:hint="eastAsia"/>
          <w:szCs w:val="21"/>
        </w:rPr>
        <w:t>（平成３０</w:t>
      </w:r>
      <w:r w:rsidR="004E6948" w:rsidRPr="00EE5D69">
        <w:rPr>
          <w:rFonts w:ascii="ＭＳ ゴシック" w:eastAsia="ＭＳ ゴシック" w:hAnsi="ＭＳ ゴシック" w:hint="eastAsia"/>
          <w:szCs w:val="21"/>
        </w:rPr>
        <w:t>年３月現在）</w:t>
      </w:r>
    </w:p>
    <w:tbl>
      <w:tblPr>
        <w:tblStyle w:val="a7"/>
        <w:tblW w:w="0" w:type="auto"/>
        <w:tblInd w:w="108" w:type="dxa"/>
        <w:tblLook w:val="04A0" w:firstRow="1" w:lastRow="0" w:firstColumn="1" w:lastColumn="0" w:noHBand="0" w:noVBand="1"/>
      </w:tblPr>
      <w:tblGrid>
        <w:gridCol w:w="1813"/>
        <w:gridCol w:w="7821"/>
      </w:tblGrid>
      <w:tr w:rsidR="000E2F91" w:rsidRPr="00EE5D69" w14:paraId="3EB69E7F" w14:textId="77777777" w:rsidTr="000E2F91">
        <w:tc>
          <w:tcPr>
            <w:tcW w:w="1843" w:type="dxa"/>
          </w:tcPr>
          <w:p w14:paraId="3EB69E7D" w14:textId="77777777" w:rsidR="000E2F91" w:rsidRPr="00EE5D69" w:rsidRDefault="000E2F91" w:rsidP="004E6948">
            <w:pPr>
              <w:spacing w:line="300" w:lineRule="auto"/>
              <w:ind w:right="34"/>
              <w:contextualSpacing/>
              <w:jc w:val="center"/>
              <w:rPr>
                <w:rFonts w:ascii="ＭＳ ゴシック" w:eastAsia="ＭＳ ゴシック" w:hAnsi="ＭＳ ゴシック"/>
                <w:sz w:val="22"/>
              </w:rPr>
            </w:pPr>
            <w:r w:rsidRPr="00EE5D69">
              <w:rPr>
                <w:rFonts w:ascii="ＭＳ ゴシック" w:eastAsia="ＭＳ ゴシック" w:hAnsi="ＭＳ ゴシック" w:hint="eastAsia"/>
                <w:sz w:val="22"/>
              </w:rPr>
              <w:t>氏名</w:t>
            </w:r>
          </w:p>
        </w:tc>
        <w:tc>
          <w:tcPr>
            <w:tcW w:w="7999" w:type="dxa"/>
          </w:tcPr>
          <w:p w14:paraId="3EB69E7E" w14:textId="77777777" w:rsidR="000E2F91" w:rsidRPr="00EE5D69" w:rsidRDefault="000E2F91" w:rsidP="004E6948">
            <w:pPr>
              <w:spacing w:line="300" w:lineRule="auto"/>
              <w:contextualSpacing/>
              <w:jc w:val="center"/>
              <w:rPr>
                <w:rFonts w:ascii="ＭＳ ゴシック" w:eastAsia="ＭＳ ゴシック" w:hAnsi="ＭＳ ゴシック"/>
                <w:sz w:val="22"/>
              </w:rPr>
            </w:pPr>
            <w:r w:rsidRPr="00EE5D69">
              <w:rPr>
                <w:rFonts w:ascii="ＭＳ ゴシック" w:eastAsia="ＭＳ ゴシック" w:hAnsi="ＭＳ ゴシック" w:hint="eastAsia"/>
                <w:sz w:val="22"/>
              </w:rPr>
              <w:t>所属及び職名等</w:t>
            </w:r>
          </w:p>
        </w:tc>
      </w:tr>
      <w:tr w:rsidR="004E6948" w:rsidRPr="00EE5D69" w14:paraId="3EB69E82" w14:textId="77777777" w:rsidTr="000E2F91">
        <w:tc>
          <w:tcPr>
            <w:tcW w:w="1843" w:type="dxa"/>
            <w:vAlign w:val="center"/>
          </w:tcPr>
          <w:p w14:paraId="3EB69E80"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嵐谷　安雄</w:t>
            </w:r>
          </w:p>
        </w:tc>
        <w:tc>
          <w:tcPr>
            <w:tcW w:w="7999" w:type="dxa"/>
            <w:vAlign w:val="center"/>
          </w:tcPr>
          <w:p w14:paraId="3EB69E81" w14:textId="77777777" w:rsidR="004E6948" w:rsidRPr="00EE5D69" w:rsidRDefault="00D75C1C"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一般財団法人大阪府身体障害者福祉協会評議員</w:t>
            </w:r>
          </w:p>
        </w:tc>
      </w:tr>
      <w:tr w:rsidR="004E6948" w:rsidRPr="00EE5D69" w14:paraId="3EB69E85" w14:textId="77777777" w:rsidTr="000E2F91">
        <w:tc>
          <w:tcPr>
            <w:tcW w:w="1843" w:type="dxa"/>
            <w:vAlign w:val="center"/>
          </w:tcPr>
          <w:p w14:paraId="3EB69E83"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大竹　浩司</w:t>
            </w:r>
          </w:p>
        </w:tc>
        <w:tc>
          <w:tcPr>
            <w:tcW w:w="7999" w:type="dxa"/>
            <w:vAlign w:val="center"/>
          </w:tcPr>
          <w:p w14:paraId="3EB69E84"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公益社団法人大阪聴力障害者協会会長</w:t>
            </w:r>
          </w:p>
        </w:tc>
      </w:tr>
      <w:tr w:rsidR="004E6948" w:rsidRPr="00EE5D69" w14:paraId="3EB69E88" w14:textId="77777777" w:rsidTr="000E2F91">
        <w:tc>
          <w:tcPr>
            <w:tcW w:w="1843" w:type="dxa"/>
            <w:vAlign w:val="center"/>
          </w:tcPr>
          <w:p w14:paraId="3EB69E86"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小田　昇</w:t>
            </w:r>
          </w:p>
        </w:tc>
        <w:tc>
          <w:tcPr>
            <w:tcW w:w="7999" w:type="dxa"/>
            <w:vAlign w:val="center"/>
          </w:tcPr>
          <w:p w14:paraId="3EB69E87"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関西鉄道協会専務理事</w:t>
            </w:r>
          </w:p>
        </w:tc>
      </w:tr>
      <w:tr w:rsidR="004E6948" w:rsidRPr="00EE5D69" w14:paraId="3EB69E8B" w14:textId="77777777" w:rsidTr="000E2F91">
        <w:tc>
          <w:tcPr>
            <w:tcW w:w="1843" w:type="dxa"/>
            <w:vAlign w:val="center"/>
          </w:tcPr>
          <w:p w14:paraId="3EB69E89" w14:textId="77777777" w:rsidR="004E6948" w:rsidRPr="00EE5D69" w:rsidRDefault="004E6948" w:rsidP="00EA458A">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小田　浩伸</w:t>
            </w:r>
          </w:p>
        </w:tc>
        <w:tc>
          <w:tcPr>
            <w:tcW w:w="7999" w:type="dxa"/>
            <w:vAlign w:val="center"/>
          </w:tcPr>
          <w:p w14:paraId="3EB69E8A" w14:textId="77777777" w:rsidR="004E6948" w:rsidRPr="00EE5D69" w:rsidRDefault="004E6948" w:rsidP="004E6948">
            <w:pPr>
              <w:spacing w:line="300" w:lineRule="auto"/>
              <w:contextualSpacing/>
              <w:rPr>
                <w:rFonts w:ascii="ＭＳ ゴシック" w:eastAsia="ＭＳ ゴシック" w:hAnsi="ＭＳ ゴシック"/>
                <w:sz w:val="20"/>
                <w:szCs w:val="20"/>
              </w:rPr>
            </w:pPr>
            <w:r w:rsidRPr="00EE5D69">
              <w:rPr>
                <w:rFonts w:ascii="ＭＳ ゴシック" w:eastAsia="ＭＳ ゴシック" w:hAnsi="ＭＳ ゴシック" w:hint="eastAsia"/>
                <w:sz w:val="20"/>
                <w:szCs w:val="20"/>
              </w:rPr>
              <w:t>大阪大谷大学教育学部特別支援教育専攻　特別支援教育実践研究センター長　教授</w:t>
            </w:r>
          </w:p>
        </w:tc>
      </w:tr>
      <w:tr w:rsidR="004E6948" w:rsidRPr="00EE5D69" w14:paraId="3EB69E8E" w14:textId="77777777" w:rsidTr="000E2F91">
        <w:tc>
          <w:tcPr>
            <w:tcW w:w="1843" w:type="dxa"/>
            <w:vAlign w:val="center"/>
          </w:tcPr>
          <w:p w14:paraId="3EB69E8C"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河﨑　建人</w:t>
            </w:r>
          </w:p>
        </w:tc>
        <w:tc>
          <w:tcPr>
            <w:tcW w:w="7999" w:type="dxa"/>
            <w:vAlign w:val="center"/>
          </w:tcPr>
          <w:p w14:paraId="3EB69E8D"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一般社団法人大阪精神科病院協会会長</w:t>
            </w:r>
          </w:p>
        </w:tc>
      </w:tr>
      <w:tr w:rsidR="004E6948" w:rsidRPr="00EE5D69" w14:paraId="3EB69E91" w14:textId="77777777" w:rsidTr="000E2F91">
        <w:tc>
          <w:tcPr>
            <w:tcW w:w="1843" w:type="dxa"/>
            <w:vAlign w:val="center"/>
          </w:tcPr>
          <w:p w14:paraId="3EB69E8F"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倉町　公之</w:t>
            </w:r>
          </w:p>
        </w:tc>
        <w:tc>
          <w:tcPr>
            <w:tcW w:w="7999" w:type="dxa"/>
            <w:vAlign w:val="center"/>
          </w:tcPr>
          <w:p w14:paraId="3EB69E90"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公益社団法人大阪府精神障害者家族会連合会会長</w:t>
            </w:r>
          </w:p>
        </w:tc>
      </w:tr>
      <w:tr w:rsidR="004E6948" w:rsidRPr="00EE5D69" w14:paraId="3EB69E94" w14:textId="77777777" w:rsidTr="000E2F91">
        <w:tc>
          <w:tcPr>
            <w:tcW w:w="1843" w:type="dxa"/>
            <w:vAlign w:val="center"/>
          </w:tcPr>
          <w:p w14:paraId="3EB69E92"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坂本　ヒロ子</w:t>
            </w:r>
          </w:p>
        </w:tc>
        <w:tc>
          <w:tcPr>
            <w:tcW w:w="7999" w:type="dxa"/>
            <w:vAlign w:val="center"/>
          </w:tcPr>
          <w:p w14:paraId="3EB69E93"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社会福祉法人大阪手をつなぐ育成会理事長</w:t>
            </w:r>
          </w:p>
        </w:tc>
      </w:tr>
      <w:tr w:rsidR="004E6948" w:rsidRPr="00EE5D69" w14:paraId="3EB69E97" w14:textId="77777777" w:rsidTr="000E2F91">
        <w:tc>
          <w:tcPr>
            <w:tcW w:w="1843" w:type="dxa"/>
            <w:vAlign w:val="center"/>
          </w:tcPr>
          <w:p w14:paraId="3EB69E95"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柴原　浩嗣</w:t>
            </w:r>
          </w:p>
        </w:tc>
        <w:tc>
          <w:tcPr>
            <w:tcW w:w="7999" w:type="dxa"/>
            <w:vAlign w:val="center"/>
          </w:tcPr>
          <w:p w14:paraId="3EB69E96"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一般財団法人大阪府人権協会業務執行理事兼事務局長</w:t>
            </w:r>
          </w:p>
        </w:tc>
      </w:tr>
      <w:tr w:rsidR="004E6948" w:rsidRPr="00EE5D69" w14:paraId="3EB69E9A" w14:textId="77777777" w:rsidTr="000E2F91">
        <w:tc>
          <w:tcPr>
            <w:tcW w:w="1843" w:type="dxa"/>
            <w:vAlign w:val="center"/>
          </w:tcPr>
          <w:p w14:paraId="3EB69E98"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下村　喜幸</w:t>
            </w:r>
          </w:p>
        </w:tc>
        <w:tc>
          <w:tcPr>
            <w:tcW w:w="7999" w:type="dxa"/>
            <w:vAlign w:val="center"/>
          </w:tcPr>
          <w:p w14:paraId="3EB69E99"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日本チェーンストア協会関西支部事務局長</w:t>
            </w:r>
          </w:p>
        </w:tc>
      </w:tr>
      <w:tr w:rsidR="004E6948" w:rsidRPr="00EE5D69" w14:paraId="3EB69E9D" w14:textId="77777777" w:rsidTr="000E2F91">
        <w:tc>
          <w:tcPr>
            <w:tcW w:w="1843" w:type="dxa"/>
            <w:vAlign w:val="center"/>
          </w:tcPr>
          <w:p w14:paraId="3EB69E9B"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関川　芳孝</w:t>
            </w:r>
          </w:p>
        </w:tc>
        <w:tc>
          <w:tcPr>
            <w:tcW w:w="7999" w:type="dxa"/>
            <w:vAlign w:val="center"/>
          </w:tcPr>
          <w:p w14:paraId="3EB69E9C" w14:textId="77777777" w:rsidR="004E6948" w:rsidRPr="00EE5D69" w:rsidRDefault="00D75C1C"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大阪府立大学地域保健学域教育福祉学類教授</w:t>
            </w:r>
          </w:p>
        </w:tc>
      </w:tr>
      <w:tr w:rsidR="004E6948" w:rsidRPr="00EE5D69" w14:paraId="3EB69EA0" w14:textId="77777777" w:rsidTr="000E2F91">
        <w:tc>
          <w:tcPr>
            <w:tcW w:w="1843" w:type="dxa"/>
            <w:vAlign w:val="center"/>
          </w:tcPr>
          <w:p w14:paraId="3EB69E9E"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高橋　あい子</w:t>
            </w:r>
          </w:p>
        </w:tc>
        <w:tc>
          <w:tcPr>
            <w:tcW w:w="7999" w:type="dxa"/>
            <w:vAlign w:val="center"/>
          </w:tcPr>
          <w:p w14:paraId="3EB69E9F"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一般財団法人大阪府視覚障害者福祉協会会長</w:t>
            </w:r>
          </w:p>
        </w:tc>
      </w:tr>
      <w:tr w:rsidR="004E6948" w:rsidRPr="00EE5D69" w14:paraId="3EB69EA3" w14:textId="77777777" w:rsidTr="000E2F91">
        <w:tc>
          <w:tcPr>
            <w:tcW w:w="1843" w:type="dxa"/>
            <w:vAlign w:val="center"/>
          </w:tcPr>
          <w:p w14:paraId="3EB69EA1"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辻川　圭乃</w:t>
            </w:r>
          </w:p>
        </w:tc>
        <w:tc>
          <w:tcPr>
            <w:tcW w:w="7999" w:type="dxa"/>
            <w:vAlign w:val="center"/>
          </w:tcPr>
          <w:p w14:paraId="3EB69EA2"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弁護士</w:t>
            </w:r>
          </w:p>
        </w:tc>
      </w:tr>
      <w:tr w:rsidR="004E6948" w:rsidRPr="00EE5D69" w14:paraId="3EB69EA6" w14:textId="77777777" w:rsidTr="000E2F91">
        <w:tc>
          <w:tcPr>
            <w:tcW w:w="1843" w:type="dxa"/>
            <w:vAlign w:val="center"/>
          </w:tcPr>
          <w:p w14:paraId="3EB69EA4"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坪田　真起子</w:t>
            </w:r>
          </w:p>
        </w:tc>
        <w:tc>
          <w:tcPr>
            <w:tcW w:w="7999" w:type="dxa"/>
            <w:vAlign w:val="center"/>
          </w:tcPr>
          <w:p w14:paraId="3EB69EA5"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社会福祉法人大阪府社会福祉協議会大阪後見支援センター所長</w:t>
            </w:r>
          </w:p>
        </w:tc>
      </w:tr>
      <w:tr w:rsidR="004E6948" w:rsidRPr="00EE5D69" w14:paraId="3EB69EA9" w14:textId="77777777" w:rsidTr="000E2F91">
        <w:tc>
          <w:tcPr>
            <w:tcW w:w="1843" w:type="dxa"/>
            <w:vAlign w:val="center"/>
          </w:tcPr>
          <w:p w14:paraId="3EB69EA7"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豊田　泰隆</w:t>
            </w:r>
          </w:p>
        </w:tc>
        <w:tc>
          <w:tcPr>
            <w:tcW w:w="7999" w:type="dxa"/>
            <w:vAlign w:val="center"/>
          </w:tcPr>
          <w:p w14:paraId="3EB69EA8"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株式会社ＫＯＴＯＹＡ代表取締役</w:t>
            </w:r>
          </w:p>
        </w:tc>
      </w:tr>
      <w:tr w:rsidR="004E6948" w:rsidRPr="00EE5D69" w14:paraId="3EB69EAD" w14:textId="77777777" w:rsidTr="004E6948">
        <w:tc>
          <w:tcPr>
            <w:tcW w:w="1843" w:type="dxa"/>
            <w:tcBorders>
              <w:bottom w:val="single" w:sz="4" w:space="0" w:color="auto"/>
            </w:tcBorders>
            <w:vAlign w:val="center"/>
          </w:tcPr>
          <w:p w14:paraId="3EB69EAA" w14:textId="77777777" w:rsidR="004E6948" w:rsidRPr="00EE5D69" w:rsidRDefault="004E6948" w:rsidP="00EA458A">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中内　福成</w:t>
            </w:r>
          </w:p>
        </w:tc>
        <w:tc>
          <w:tcPr>
            <w:tcW w:w="7999" w:type="dxa"/>
            <w:tcBorders>
              <w:bottom w:val="single" w:sz="4" w:space="0" w:color="auto"/>
            </w:tcBorders>
            <w:vAlign w:val="center"/>
          </w:tcPr>
          <w:p w14:paraId="3EB69EAB" w14:textId="77777777" w:rsidR="004E6948" w:rsidRPr="00EE5D69" w:rsidRDefault="004E6948" w:rsidP="00D75C1C">
            <w:pPr>
              <w:spacing w:line="240" w:lineRule="exact"/>
              <w:contextualSpacing/>
              <w:rPr>
                <w:rFonts w:ascii="ＭＳ ゴシック" w:eastAsia="ＭＳ ゴシック" w:hAnsi="ＭＳ ゴシック"/>
                <w:sz w:val="20"/>
                <w:szCs w:val="20"/>
              </w:rPr>
            </w:pPr>
            <w:r w:rsidRPr="00EE5D69">
              <w:rPr>
                <w:rFonts w:ascii="ＭＳ ゴシック" w:eastAsia="ＭＳ ゴシック" w:hAnsi="ＭＳ ゴシック" w:hint="eastAsia"/>
                <w:sz w:val="20"/>
                <w:szCs w:val="20"/>
              </w:rPr>
              <w:t>障害者（児）を守る全大阪連絡協議会代表幹事</w:t>
            </w:r>
          </w:p>
          <w:p w14:paraId="3EB69EAC" w14:textId="77777777" w:rsidR="00D75C1C" w:rsidRPr="00EE5D69" w:rsidRDefault="00D75C1C" w:rsidP="00D75C1C">
            <w:pPr>
              <w:spacing w:line="240" w:lineRule="exact"/>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特定非営利活動法人大阪障害者センター理事長</w:t>
            </w:r>
          </w:p>
        </w:tc>
      </w:tr>
      <w:tr w:rsidR="004E6948" w:rsidRPr="00EE5D69" w14:paraId="3EB69EB0" w14:textId="77777777" w:rsidTr="004E6948">
        <w:tc>
          <w:tcPr>
            <w:tcW w:w="1843" w:type="dxa"/>
            <w:tcBorders>
              <w:bottom w:val="single" w:sz="4" w:space="0" w:color="auto"/>
            </w:tcBorders>
            <w:vAlign w:val="center"/>
          </w:tcPr>
          <w:p w14:paraId="3EB69EAE"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西尾　元秀</w:t>
            </w:r>
          </w:p>
        </w:tc>
        <w:tc>
          <w:tcPr>
            <w:tcW w:w="7999" w:type="dxa"/>
            <w:tcBorders>
              <w:bottom w:val="single" w:sz="4" w:space="0" w:color="auto"/>
            </w:tcBorders>
            <w:vAlign w:val="center"/>
          </w:tcPr>
          <w:p w14:paraId="3EB69EAF"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 xml:space="preserve">障害者の自立と完全参加を目指す大阪連絡会議事務局長　</w:t>
            </w:r>
          </w:p>
        </w:tc>
      </w:tr>
      <w:tr w:rsidR="004E6948" w:rsidRPr="00EE5D69" w14:paraId="3EB69EB3" w14:textId="77777777" w:rsidTr="004E6948">
        <w:tc>
          <w:tcPr>
            <w:tcW w:w="1843" w:type="dxa"/>
            <w:tcBorders>
              <w:bottom w:val="single" w:sz="4" w:space="0" w:color="auto"/>
            </w:tcBorders>
            <w:vAlign w:val="center"/>
          </w:tcPr>
          <w:p w14:paraId="3EB69EB1"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久澤　貢</w:t>
            </w:r>
          </w:p>
        </w:tc>
        <w:tc>
          <w:tcPr>
            <w:tcW w:w="7999" w:type="dxa"/>
            <w:tcBorders>
              <w:bottom w:val="single" w:sz="4" w:space="0" w:color="auto"/>
            </w:tcBorders>
            <w:vAlign w:val="center"/>
          </w:tcPr>
          <w:p w14:paraId="3EB69EB2"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社会福祉法人大阪府社会福祉協議会セルプ部会副部会長</w:t>
            </w:r>
          </w:p>
        </w:tc>
      </w:tr>
      <w:tr w:rsidR="004E6948" w:rsidRPr="00AF4BB7" w14:paraId="3EB69EB6" w14:textId="77777777" w:rsidTr="004E6948">
        <w:tc>
          <w:tcPr>
            <w:tcW w:w="1843" w:type="dxa"/>
            <w:tcBorders>
              <w:bottom w:val="single" w:sz="4" w:space="0" w:color="auto"/>
            </w:tcBorders>
            <w:vAlign w:val="center"/>
          </w:tcPr>
          <w:p w14:paraId="3EB69EB4" w14:textId="77777777"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前川　たかし</w:t>
            </w:r>
          </w:p>
        </w:tc>
        <w:tc>
          <w:tcPr>
            <w:tcW w:w="7999" w:type="dxa"/>
            <w:tcBorders>
              <w:bottom w:val="single" w:sz="4" w:space="0" w:color="auto"/>
            </w:tcBorders>
            <w:vAlign w:val="center"/>
          </w:tcPr>
          <w:p w14:paraId="3EB69EB5" w14:textId="77777777"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一般社団法人大阪府医師会理事</w:t>
            </w:r>
          </w:p>
        </w:tc>
      </w:tr>
      <w:tr w:rsidR="004E6948" w:rsidRPr="00AF4BB7" w14:paraId="3EB69EB9" w14:textId="77777777" w:rsidTr="004E6948">
        <w:tc>
          <w:tcPr>
            <w:tcW w:w="1843" w:type="dxa"/>
            <w:tcBorders>
              <w:bottom w:val="single" w:sz="4" w:space="0" w:color="auto"/>
            </w:tcBorders>
            <w:vAlign w:val="center"/>
          </w:tcPr>
          <w:p w14:paraId="3EB69EB7" w14:textId="77777777"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吉川　和夫</w:t>
            </w:r>
          </w:p>
        </w:tc>
        <w:tc>
          <w:tcPr>
            <w:tcW w:w="7999" w:type="dxa"/>
            <w:tcBorders>
              <w:bottom w:val="single" w:sz="4" w:space="0" w:color="auto"/>
            </w:tcBorders>
            <w:vAlign w:val="center"/>
          </w:tcPr>
          <w:p w14:paraId="3EB69EB8"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 xml:space="preserve">大阪私立学校人権教育研究会 </w:t>
            </w:r>
            <w:r w:rsidR="00D75C1C" w:rsidRPr="00EE5D69">
              <w:rPr>
                <w:rFonts w:ascii="ＭＳ ゴシック" w:eastAsia="ＭＳ ゴシック" w:hAnsi="ＭＳ ゴシック" w:hint="eastAsia"/>
                <w:sz w:val="20"/>
                <w:szCs w:val="20"/>
              </w:rPr>
              <w:t>障がい者問題研究委員会顧問</w:t>
            </w:r>
          </w:p>
        </w:tc>
      </w:tr>
      <w:tr w:rsidR="004E6948" w:rsidRPr="00AF4BB7" w14:paraId="3EB69EBC" w14:textId="77777777" w:rsidTr="004E6948">
        <w:tc>
          <w:tcPr>
            <w:tcW w:w="1843" w:type="dxa"/>
            <w:tcBorders>
              <w:bottom w:val="single" w:sz="4" w:space="0" w:color="auto"/>
            </w:tcBorders>
            <w:vAlign w:val="center"/>
          </w:tcPr>
          <w:p w14:paraId="3EB69EBA" w14:textId="77777777"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與那嶺 司</w:t>
            </w:r>
          </w:p>
        </w:tc>
        <w:tc>
          <w:tcPr>
            <w:tcW w:w="7999" w:type="dxa"/>
            <w:tcBorders>
              <w:bottom w:val="single" w:sz="4" w:space="0" w:color="auto"/>
            </w:tcBorders>
            <w:vAlign w:val="center"/>
          </w:tcPr>
          <w:p w14:paraId="3EB69EBB" w14:textId="77777777" w:rsidR="004E6948" w:rsidRPr="00EE5D69" w:rsidRDefault="00D75C1C"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神戸女学院大学文学部総合文化学科</w:t>
            </w:r>
            <w:r w:rsidR="004E6948" w:rsidRPr="00EE5D69">
              <w:rPr>
                <w:rFonts w:ascii="ＭＳ ゴシック" w:eastAsia="ＭＳ ゴシック" w:hAnsi="ＭＳ ゴシック" w:hint="eastAsia"/>
                <w:sz w:val="20"/>
                <w:szCs w:val="20"/>
              </w:rPr>
              <w:t>教授</w:t>
            </w:r>
          </w:p>
        </w:tc>
      </w:tr>
      <w:tr w:rsidR="004E6948" w:rsidRPr="00AF4BB7" w14:paraId="3EB69EBE" w14:textId="77777777" w:rsidTr="0004251C">
        <w:tc>
          <w:tcPr>
            <w:tcW w:w="9842" w:type="dxa"/>
            <w:gridSpan w:val="2"/>
            <w:vAlign w:val="center"/>
          </w:tcPr>
          <w:p w14:paraId="3EB69EBD"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（オブザーバー）</w:t>
            </w:r>
          </w:p>
        </w:tc>
      </w:tr>
      <w:tr w:rsidR="004E6948" w:rsidRPr="00AF4BB7" w14:paraId="3EB69EC1" w14:textId="77777777" w:rsidTr="004E6948">
        <w:tc>
          <w:tcPr>
            <w:tcW w:w="1843" w:type="dxa"/>
            <w:tcBorders>
              <w:right w:val="nil"/>
            </w:tcBorders>
            <w:vAlign w:val="center"/>
          </w:tcPr>
          <w:p w14:paraId="3EB69EBF" w14:textId="77777777"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0"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大阪法務局人権擁護部第二課長</w:t>
            </w:r>
          </w:p>
        </w:tc>
      </w:tr>
      <w:tr w:rsidR="004E6948" w:rsidRPr="00AF4BB7" w14:paraId="3EB69EC4" w14:textId="77777777" w:rsidTr="004E6948">
        <w:tc>
          <w:tcPr>
            <w:tcW w:w="1843" w:type="dxa"/>
            <w:tcBorders>
              <w:right w:val="nil"/>
            </w:tcBorders>
            <w:vAlign w:val="center"/>
          </w:tcPr>
          <w:p w14:paraId="3EB69EC2" w14:textId="77777777"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3"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大阪労働局職業安定部職業対策課長</w:t>
            </w:r>
          </w:p>
        </w:tc>
      </w:tr>
      <w:tr w:rsidR="004E6948" w:rsidRPr="00AF4BB7" w14:paraId="3EB69EC7" w14:textId="77777777" w:rsidTr="004E6948">
        <w:tc>
          <w:tcPr>
            <w:tcW w:w="1843" w:type="dxa"/>
            <w:tcBorders>
              <w:right w:val="nil"/>
            </w:tcBorders>
            <w:vAlign w:val="center"/>
          </w:tcPr>
          <w:p w14:paraId="3EB69EC5" w14:textId="77777777"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6"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近畿運輸局交通政策部消費者行政・情報課長</w:t>
            </w:r>
          </w:p>
        </w:tc>
      </w:tr>
      <w:tr w:rsidR="004E6948" w:rsidRPr="00AF4BB7" w14:paraId="3EB69ECA" w14:textId="77777777" w:rsidTr="004E6948">
        <w:tc>
          <w:tcPr>
            <w:tcW w:w="1843" w:type="dxa"/>
            <w:tcBorders>
              <w:right w:val="nil"/>
            </w:tcBorders>
            <w:vAlign w:val="center"/>
          </w:tcPr>
          <w:p w14:paraId="3EB69EC8" w14:textId="77777777"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9"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市長会代表市　担当課長</w:t>
            </w:r>
          </w:p>
        </w:tc>
      </w:tr>
      <w:tr w:rsidR="004E6948" w:rsidRPr="00AF4BB7" w14:paraId="3EB69ECD" w14:textId="77777777" w:rsidTr="004E6948">
        <w:tc>
          <w:tcPr>
            <w:tcW w:w="1843" w:type="dxa"/>
            <w:tcBorders>
              <w:right w:val="nil"/>
            </w:tcBorders>
            <w:vAlign w:val="center"/>
          </w:tcPr>
          <w:p w14:paraId="3EB69ECB" w14:textId="77777777" w:rsidR="004E6948" w:rsidRPr="00AF4BB7" w:rsidRDefault="004E6948" w:rsidP="00EA458A">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C"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町村長会代表町村　担当課長</w:t>
            </w:r>
          </w:p>
        </w:tc>
      </w:tr>
    </w:tbl>
    <w:p w14:paraId="3EB69ECE" w14:textId="77777777" w:rsidR="004E6948" w:rsidRPr="00AF4BB7" w:rsidRDefault="004E6948" w:rsidP="00AF4BB7">
      <w:pPr>
        <w:spacing w:line="300" w:lineRule="auto"/>
        <w:jc w:val="left"/>
        <w:rPr>
          <w:rFonts w:ascii="ＭＳ ゴシック" w:eastAsia="ＭＳ ゴシック" w:hAnsi="ＭＳ ゴシック"/>
          <w:sz w:val="24"/>
        </w:rPr>
      </w:pPr>
    </w:p>
    <w:p w14:paraId="3EB69ECF" w14:textId="77777777" w:rsidR="004E6948" w:rsidRPr="00AF4BB7" w:rsidRDefault="004E6948" w:rsidP="00AF4BB7">
      <w:pPr>
        <w:spacing w:line="300" w:lineRule="auto"/>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専門委員名簿</w:t>
      </w:r>
      <w:r w:rsidRPr="00AF4BB7">
        <w:rPr>
          <w:rFonts w:ascii="ＭＳ ゴシック" w:eastAsia="ＭＳ ゴシック" w:hAnsi="ＭＳ ゴシック" w:hint="eastAsia"/>
          <w:sz w:val="24"/>
        </w:rPr>
        <w:tab/>
        <w:t xml:space="preserve">　　　　　　　　　　　　　　　　　　　　　　　　　</w:t>
      </w:r>
      <w:r w:rsidR="00D75C1C">
        <w:rPr>
          <w:rFonts w:ascii="ＭＳ ゴシック" w:eastAsia="ＭＳ ゴシック" w:hAnsi="ＭＳ ゴシック" w:hint="eastAsia"/>
          <w:szCs w:val="21"/>
        </w:rPr>
        <w:t>（平成</w:t>
      </w:r>
      <w:r w:rsidR="00D75C1C">
        <w:rPr>
          <w:rFonts w:ascii="ＭＳ ゴシック" w:eastAsia="ＭＳ ゴシック" w:hAnsi="ＭＳ ゴシック" w:hint="eastAsia"/>
          <w:color w:val="FF0000"/>
          <w:szCs w:val="21"/>
        </w:rPr>
        <w:t>３０</w:t>
      </w:r>
      <w:r w:rsidRPr="00AF4BB7">
        <w:rPr>
          <w:rFonts w:ascii="ＭＳ ゴシック" w:eastAsia="ＭＳ ゴシック" w:hAnsi="ＭＳ ゴシック" w:hint="eastAsia"/>
          <w:szCs w:val="21"/>
        </w:rPr>
        <w:t>年３月現在）</w:t>
      </w:r>
    </w:p>
    <w:tbl>
      <w:tblPr>
        <w:tblStyle w:val="a7"/>
        <w:tblW w:w="0" w:type="auto"/>
        <w:tblInd w:w="108" w:type="dxa"/>
        <w:tblLook w:val="04A0" w:firstRow="1" w:lastRow="0" w:firstColumn="1" w:lastColumn="0" w:noHBand="0" w:noVBand="1"/>
      </w:tblPr>
      <w:tblGrid>
        <w:gridCol w:w="1814"/>
        <w:gridCol w:w="7820"/>
      </w:tblGrid>
      <w:tr w:rsidR="004E6948" w:rsidRPr="00AF4BB7" w14:paraId="3EB69ED2" w14:textId="77777777" w:rsidTr="0004251C">
        <w:tc>
          <w:tcPr>
            <w:tcW w:w="1843" w:type="dxa"/>
          </w:tcPr>
          <w:p w14:paraId="3EB69ED0" w14:textId="77777777" w:rsidR="004E6948" w:rsidRPr="00AF4BB7" w:rsidRDefault="004E6948" w:rsidP="00AF4BB7">
            <w:pPr>
              <w:spacing w:line="300" w:lineRule="auto"/>
              <w:ind w:right="34"/>
              <w:jc w:val="center"/>
              <w:rPr>
                <w:rFonts w:ascii="ＭＳ ゴシック" w:eastAsia="ＭＳ ゴシック" w:hAnsi="ＭＳ ゴシック"/>
                <w:sz w:val="22"/>
              </w:rPr>
            </w:pPr>
            <w:r w:rsidRPr="00AF4BB7">
              <w:rPr>
                <w:rFonts w:ascii="ＭＳ ゴシック" w:eastAsia="ＭＳ ゴシック" w:hAnsi="ＭＳ ゴシック" w:hint="eastAsia"/>
                <w:sz w:val="22"/>
              </w:rPr>
              <w:t>氏名</w:t>
            </w:r>
          </w:p>
        </w:tc>
        <w:tc>
          <w:tcPr>
            <w:tcW w:w="7999" w:type="dxa"/>
          </w:tcPr>
          <w:p w14:paraId="3EB69ED1" w14:textId="77777777" w:rsidR="004E6948" w:rsidRPr="00AF4BB7" w:rsidRDefault="004E6948" w:rsidP="00AF4BB7">
            <w:pPr>
              <w:spacing w:line="300" w:lineRule="auto"/>
              <w:jc w:val="center"/>
              <w:rPr>
                <w:rFonts w:ascii="ＭＳ ゴシック" w:eastAsia="ＭＳ ゴシック" w:hAnsi="ＭＳ ゴシック"/>
                <w:sz w:val="22"/>
              </w:rPr>
            </w:pPr>
            <w:r w:rsidRPr="00AF4BB7">
              <w:rPr>
                <w:rFonts w:ascii="ＭＳ ゴシック" w:eastAsia="ＭＳ ゴシック" w:hAnsi="ＭＳ ゴシック" w:hint="eastAsia"/>
                <w:sz w:val="22"/>
              </w:rPr>
              <w:t>所属及び職名等</w:t>
            </w:r>
          </w:p>
        </w:tc>
      </w:tr>
      <w:tr w:rsidR="004E6948" w:rsidRPr="00AF4BB7" w14:paraId="3EB69ED5" w14:textId="77777777" w:rsidTr="0004251C">
        <w:tc>
          <w:tcPr>
            <w:tcW w:w="1843" w:type="dxa"/>
            <w:vAlign w:val="center"/>
          </w:tcPr>
          <w:p w14:paraId="3EB69ED3"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伊丹　昌一</w:t>
            </w:r>
          </w:p>
        </w:tc>
        <w:tc>
          <w:tcPr>
            <w:tcW w:w="7999" w:type="dxa"/>
            <w:vAlign w:val="center"/>
          </w:tcPr>
          <w:p w14:paraId="3EB69ED4"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梅花女子大学心理こども学部心理学科教授</w:t>
            </w:r>
          </w:p>
        </w:tc>
      </w:tr>
      <w:tr w:rsidR="004E6948" w:rsidRPr="00AF4BB7" w14:paraId="3EB69ED8" w14:textId="77777777" w:rsidTr="0004251C">
        <w:tc>
          <w:tcPr>
            <w:tcW w:w="1843" w:type="dxa"/>
            <w:vAlign w:val="center"/>
          </w:tcPr>
          <w:p w14:paraId="3EB69ED6"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位田　浩</w:t>
            </w:r>
          </w:p>
        </w:tc>
        <w:tc>
          <w:tcPr>
            <w:tcW w:w="7999" w:type="dxa"/>
            <w:vAlign w:val="center"/>
          </w:tcPr>
          <w:p w14:paraId="3EB69ED7"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14:paraId="3EB69EDB" w14:textId="77777777" w:rsidTr="0004251C">
        <w:tc>
          <w:tcPr>
            <w:tcW w:w="1843" w:type="dxa"/>
            <w:vAlign w:val="center"/>
          </w:tcPr>
          <w:p w14:paraId="3EB69ED9"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井上　計雄</w:t>
            </w:r>
          </w:p>
        </w:tc>
        <w:tc>
          <w:tcPr>
            <w:tcW w:w="7999" w:type="dxa"/>
            <w:vAlign w:val="center"/>
          </w:tcPr>
          <w:p w14:paraId="3EB69EDA"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14:paraId="3EB69EDE" w14:textId="77777777" w:rsidTr="0004251C">
        <w:tc>
          <w:tcPr>
            <w:tcW w:w="1843" w:type="dxa"/>
            <w:vAlign w:val="center"/>
          </w:tcPr>
          <w:p w14:paraId="3EB69EDC"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魚谷　和世</w:t>
            </w:r>
          </w:p>
        </w:tc>
        <w:tc>
          <w:tcPr>
            <w:tcW w:w="7999" w:type="dxa"/>
            <w:vAlign w:val="center"/>
          </w:tcPr>
          <w:p w14:paraId="3EB69EDD"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14:paraId="3EB69EE1" w14:textId="77777777" w:rsidTr="0004251C">
        <w:tc>
          <w:tcPr>
            <w:tcW w:w="1843" w:type="dxa"/>
            <w:vAlign w:val="center"/>
          </w:tcPr>
          <w:p w14:paraId="3EB69EDF"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大下　芳典</w:t>
            </w:r>
          </w:p>
        </w:tc>
        <w:tc>
          <w:tcPr>
            <w:tcW w:w="7999" w:type="dxa"/>
            <w:vAlign w:val="center"/>
          </w:tcPr>
          <w:p w14:paraId="3EB69EE0"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社会福祉法人大阪府社会福祉協議会セルプ部会副部会長</w:t>
            </w:r>
          </w:p>
        </w:tc>
      </w:tr>
      <w:tr w:rsidR="004E6948" w:rsidRPr="00AF4BB7" w14:paraId="3EB69EE4" w14:textId="77777777" w:rsidTr="0004251C">
        <w:tc>
          <w:tcPr>
            <w:tcW w:w="1843" w:type="dxa"/>
            <w:vAlign w:val="center"/>
          </w:tcPr>
          <w:p w14:paraId="3EB69EE2" w14:textId="77777777" w:rsidR="004E6948" w:rsidRPr="00AF4BB7" w:rsidRDefault="004E6948" w:rsidP="00EA458A">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大槻　和夫</w:t>
            </w:r>
          </w:p>
        </w:tc>
        <w:tc>
          <w:tcPr>
            <w:tcW w:w="7999" w:type="dxa"/>
            <w:vAlign w:val="center"/>
          </w:tcPr>
          <w:p w14:paraId="3EB69EE3"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14:paraId="3EB69EE7" w14:textId="77777777" w:rsidTr="0004251C">
        <w:tc>
          <w:tcPr>
            <w:tcW w:w="1843" w:type="dxa"/>
            <w:vAlign w:val="center"/>
          </w:tcPr>
          <w:p w14:paraId="3EB69EE5"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尾﨑　泰子</w:t>
            </w:r>
          </w:p>
        </w:tc>
        <w:tc>
          <w:tcPr>
            <w:tcW w:w="7999" w:type="dxa"/>
            <w:vAlign w:val="center"/>
          </w:tcPr>
          <w:p w14:paraId="3EB69EE6"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関西女子短期大学養護保健学科准教授</w:t>
            </w:r>
          </w:p>
        </w:tc>
      </w:tr>
      <w:tr w:rsidR="004E6948" w:rsidRPr="00AF4BB7" w14:paraId="3EB69EEA" w14:textId="77777777" w:rsidTr="0004251C">
        <w:tc>
          <w:tcPr>
            <w:tcW w:w="1843" w:type="dxa"/>
            <w:vAlign w:val="center"/>
          </w:tcPr>
          <w:p w14:paraId="3EB69EE8" w14:textId="77777777" w:rsidR="004E6948" w:rsidRPr="00EE5D69" w:rsidRDefault="004E6948"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小尾　隆一</w:t>
            </w:r>
          </w:p>
        </w:tc>
        <w:tc>
          <w:tcPr>
            <w:tcW w:w="7999" w:type="dxa"/>
            <w:vAlign w:val="center"/>
          </w:tcPr>
          <w:p w14:paraId="3EB69EE9" w14:textId="77777777" w:rsidR="004E6948" w:rsidRPr="00EE5D69" w:rsidRDefault="003C110D" w:rsidP="00AF4BB7">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社会福祉法人大阪手をつなぐ育成会常務理事</w:t>
            </w:r>
          </w:p>
        </w:tc>
      </w:tr>
      <w:tr w:rsidR="004E6948" w:rsidRPr="00AF4BB7" w14:paraId="3EB69EED" w14:textId="77777777" w:rsidTr="0004251C">
        <w:tc>
          <w:tcPr>
            <w:tcW w:w="1843" w:type="dxa"/>
            <w:vAlign w:val="center"/>
          </w:tcPr>
          <w:p w14:paraId="3EB69EEB" w14:textId="77777777" w:rsidR="004E6948" w:rsidRPr="00EE5D69" w:rsidRDefault="004E6948"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近藤　厚志</w:t>
            </w:r>
          </w:p>
        </w:tc>
        <w:tc>
          <w:tcPr>
            <w:tcW w:w="7999" w:type="dxa"/>
            <w:vAlign w:val="center"/>
          </w:tcPr>
          <w:p w14:paraId="3EB69EEC" w14:textId="77777777" w:rsidR="004E6948" w:rsidRPr="00EE5D69" w:rsidRDefault="004E6948" w:rsidP="00AF4BB7">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弁護士</w:t>
            </w:r>
          </w:p>
        </w:tc>
      </w:tr>
      <w:tr w:rsidR="004E6948" w:rsidRPr="00AF4BB7" w14:paraId="3EB69EF0" w14:textId="77777777" w:rsidTr="0004251C">
        <w:tc>
          <w:tcPr>
            <w:tcW w:w="1843" w:type="dxa"/>
            <w:vAlign w:val="center"/>
          </w:tcPr>
          <w:p w14:paraId="3EB69EEE" w14:textId="77777777" w:rsidR="004E6948" w:rsidRPr="00EE5D69" w:rsidRDefault="004E6948"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阪本　栄</w:t>
            </w:r>
          </w:p>
        </w:tc>
        <w:tc>
          <w:tcPr>
            <w:tcW w:w="7999" w:type="dxa"/>
            <w:vAlign w:val="center"/>
          </w:tcPr>
          <w:p w14:paraId="3EB69EEF" w14:textId="77777777" w:rsidR="004E6948" w:rsidRPr="00EE5D69" w:rsidRDefault="004E6948" w:rsidP="00AF4BB7">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一般社団法人大阪府医師会理事</w:t>
            </w:r>
          </w:p>
        </w:tc>
      </w:tr>
      <w:tr w:rsidR="004E6948" w:rsidRPr="00AF4BB7" w14:paraId="3EB69EF4" w14:textId="77777777" w:rsidTr="0004251C">
        <w:tc>
          <w:tcPr>
            <w:tcW w:w="1843" w:type="dxa"/>
            <w:vAlign w:val="center"/>
          </w:tcPr>
          <w:p w14:paraId="3EB69EF1" w14:textId="77777777" w:rsidR="004E6948" w:rsidRPr="00EE5D69" w:rsidRDefault="004E6948"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田垣　正晋</w:t>
            </w:r>
          </w:p>
        </w:tc>
        <w:tc>
          <w:tcPr>
            <w:tcW w:w="7999" w:type="dxa"/>
            <w:vAlign w:val="center"/>
          </w:tcPr>
          <w:p w14:paraId="3EB69EF2" w14:textId="77777777" w:rsidR="004E6948" w:rsidRPr="00EE5D69" w:rsidRDefault="004E6948" w:rsidP="003C110D">
            <w:pPr>
              <w:spacing w:line="240" w:lineRule="exact"/>
              <w:rPr>
                <w:rFonts w:ascii="ＭＳ ゴシック" w:eastAsia="ＭＳ ゴシック" w:hAnsi="ＭＳ ゴシック"/>
                <w:sz w:val="20"/>
                <w:szCs w:val="20"/>
              </w:rPr>
            </w:pPr>
            <w:r w:rsidRPr="00EE5D69">
              <w:rPr>
                <w:rFonts w:ascii="ＭＳ ゴシック" w:eastAsia="ＭＳ ゴシック" w:hAnsi="ＭＳ ゴシック" w:hint="eastAsia"/>
                <w:sz w:val="20"/>
                <w:szCs w:val="20"/>
              </w:rPr>
              <w:t>大阪</w:t>
            </w:r>
            <w:r w:rsidR="003C110D" w:rsidRPr="00EE5D69">
              <w:rPr>
                <w:rFonts w:ascii="ＭＳ ゴシック" w:eastAsia="ＭＳ ゴシック" w:hAnsi="ＭＳ ゴシック" w:hint="eastAsia"/>
                <w:sz w:val="20"/>
                <w:szCs w:val="20"/>
              </w:rPr>
              <w:t>府立大学地域保健学域教育福祉学類人間社会システム科学研究科兼</w:t>
            </w:r>
          </w:p>
          <w:p w14:paraId="3EB69EF3" w14:textId="77777777" w:rsidR="003C110D" w:rsidRPr="00EE5D69" w:rsidRDefault="003C110D" w:rsidP="003C110D">
            <w:pPr>
              <w:spacing w:line="240" w:lineRule="exact"/>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地域保健学域教育福祉学類教授</w:t>
            </w:r>
          </w:p>
        </w:tc>
      </w:tr>
      <w:tr w:rsidR="004E6948" w:rsidRPr="00AF4BB7" w14:paraId="3EB69EF7" w14:textId="77777777" w:rsidTr="0004251C">
        <w:tc>
          <w:tcPr>
            <w:tcW w:w="1843" w:type="dxa"/>
            <w:vAlign w:val="center"/>
          </w:tcPr>
          <w:p w14:paraId="3EB69EF5" w14:textId="77777777" w:rsidR="004E6948" w:rsidRPr="00EE5D69" w:rsidRDefault="003C110D"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cs="ＭＳ Ｐゴシック" w:hint="eastAsia"/>
                <w:sz w:val="20"/>
                <w:szCs w:val="20"/>
              </w:rPr>
              <w:t>田澤　英子</w:t>
            </w:r>
          </w:p>
        </w:tc>
        <w:tc>
          <w:tcPr>
            <w:tcW w:w="7999" w:type="dxa"/>
            <w:vAlign w:val="center"/>
          </w:tcPr>
          <w:p w14:paraId="3EB69EF6" w14:textId="77777777" w:rsidR="004E6948" w:rsidRPr="00EE5D69" w:rsidRDefault="003C110D" w:rsidP="00AF4BB7">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cs="ＭＳ Ｐゴシック" w:hint="eastAsia"/>
                <w:sz w:val="20"/>
                <w:szCs w:val="20"/>
              </w:rPr>
              <w:t>特定非営利活動法人大阪難病連副理事長</w:t>
            </w:r>
          </w:p>
        </w:tc>
      </w:tr>
      <w:tr w:rsidR="003C110D" w:rsidRPr="00AF4BB7" w14:paraId="3EB69EFA" w14:textId="77777777" w:rsidTr="0004251C">
        <w:tc>
          <w:tcPr>
            <w:tcW w:w="1843" w:type="dxa"/>
            <w:vAlign w:val="center"/>
          </w:tcPr>
          <w:p w14:paraId="3EB69EF8" w14:textId="77777777" w:rsidR="003C110D" w:rsidRPr="00EE5D69" w:rsidRDefault="003C110D" w:rsidP="003C110D">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田中　直人</w:t>
            </w:r>
          </w:p>
        </w:tc>
        <w:tc>
          <w:tcPr>
            <w:tcW w:w="7999" w:type="dxa"/>
            <w:vAlign w:val="center"/>
          </w:tcPr>
          <w:p w14:paraId="3EB69EF9" w14:textId="77777777" w:rsidR="003C110D" w:rsidRPr="00EE5D69" w:rsidRDefault="003C110D" w:rsidP="003C110D">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島根大学大学院総合理工学研究科特任教授</w:t>
            </w:r>
          </w:p>
        </w:tc>
      </w:tr>
      <w:tr w:rsidR="003C110D" w:rsidRPr="00AF4BB7" w14:paraId="3EB69EFD" w14:textId="77777777" w:rsidTr="0004251C">
        <w:tc>
          <w:tcPr>
            <w:tcW w:w="1843" w:type="dxa"/>
            <w:vAlign w:val="center"/>
          </w:tcPr>
          <w:p w14:paraId="3EB69EFB"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たにぐち　まゆ</w:t>
            </w:r>
          </w:p>
        </w:tc>
        <w:tc>
          <w:tcPr>
            <w:tcW w:w="7999" w:type="dxa"/>
            <w:vAlign w:val="center"/>
          </w:tcPr>
          <w:p w14:paraId="3EB69EFC"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大阪精神障害者連絡会事務局長代行</w:t>
            </w:r>
          </w:p>
        </w:tc>
      </w:tr>
      <w:tr w:rsidR="003C110D" w:rsidRPr="00AF4BB7" w14:paraId="3EB69F00" w14:textId="77777777" w:rsidTr="004E6948">
        <w:tc>
          <w:tcPr>
            <w:tcW w:w="1843" w:type="dxa"/>
            <w:vAlign w:val="center"/>
          </w:tcPr>
          <w:p w14:paraId="3EB69EFE"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中井　悌治</w:t>
            </w:r>
          </w:p>
        </w:tc>
        <w:tc>
          <w:tcPr>
            <w:tcW w:w="7999" w:type="dxa"/>
            <w:vAlign w:val="center"/>
          </w:tcPr>
          <w:p w14:paraId="3EB69EFF"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一般社団法人大阪府身体障害者福祉協会副会長</w:t>
            </w:r>
          </w:p>
        </w:tc>
      </w:tr>
      <w:tr w:rsidR="003C110D" w:rsidRPr="00AF4BB7" w14:paraId="3EB69F03" w14:textId="77777777" w:rsidTr="004E6948">
        <w:tc>
          <w:tcPr>
            <w:tcW w:w="1843" w:type="dxa"/>
            <w:vAlign w:val="center"/>
          </w:tcPr>
          <w:p w14:paraId="3EB69F01"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長尾　喜一郎</w:t>
            </w:r>
          </w:p>
        </w:tc>
        <w:tc>
          <w:tcPr>
            <w:tcW w:w="7999" w:type="dxa"/>
            <w:vAlign w:val="center"/>
          </w:tcPr>
          <w:p w14:paraId="3EB69F02"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一般社団法人大阪精神科病院協会理事</w:t>
            </w:r>
          </w:p>
        </w:tc>
      </w:tr>
      <w:tr w:rsidR="003C110D" w:rsidRPr="00AF4BB7" w14:paraId="3EB69F06" w14:textId="77777777" w:rsidTr="004E6948">
        <w:tc>
          <w:tcPr>
            <w:tcW w:w="1843" w:type="dxa"/>
            <w:vAlign w:val="center"/>
          </w:tcPr>
          <w:p w14:paraId="3EB69F04"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羽藤　隆</w:t>
            </w:r>
          </w:p>
        </w:tc>
        <w:tc>
          <w:tcPr>
            <w:tcW w:w="7999" w:type="dxa"/>
            <w:vAlign w:val="center"/>
          </w:tcPr>
          <w:p w14:paraId="3EB69F05"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一般社団法人大阪脊髄損傷者協会　副代表理事</w:t>
            </w:r>
          </w:p>
        </w:tc>
      </w:tr>
      <w:tr w:rsidR="003C110D" w:rsidRPr="00AF4BB7" w14:paraId="3EB69F09" w14:textId="77777777" w:rsidTr="004E6948">
        <w:tc>
          <w:tcPr>
            <w:tcW w:w="1843" w:type="dxa"/>
            <w:vAlign w:val="center"/>
          </w:tcPr>
          <w:p w14:paraId="3EB69F07" w14:textId="77777777" w:rsidR="003C110D" w:rsidRPr="00AF4BB7" w:rsidRDefault="003C110D" w:rsidP="00EA458A">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原田　和明</w:t>
            </w:r>
          </w:p>
        </w:tc>
        <w:tc>
          <w:tcPr>
            <w:tcW w:w="7999" w:type="dxa"/>
            <w:vAlign w:val="center"/>
          </w:tcPr>
          <w:p w14:paraId="3EB69F08"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社会福祉法人大阪手をつなぐ育成会支援センターい～な相談支援室長</w:t>
            </w:r>
          </w:p>
        </w:tc>
      </w:tr>
      <w:tr w:rsidR="003C110D" w:rsidRPr="00AF4BB7" w14:paraId="3EB69F0C" w14:textId="77777777" w:rsidTr="004E6948">
        <w:tc>
          <w:tcPr>
            <w:tcW w:w="1843" w:type="dxa"/>
            <w:vAlign w:val="center"/>
          </w:tcPr>
          <w:p w14:paraId="3EB69F0A"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東野　弓子</w:t>
            </w:r>
          </w:p>
        </w:tc>
        <w:tc>
          <w:tcPr>
            <w:tcW w:w="7999" w:type="dxa"/>
            <w:vAlign w:val="center"/>
          </w:tcPr>
          <w:p w14:paraId="3EB69F0B" w14:textId="4CE3BEC3" w:rsidR="003C110D" w:rsidRPr="00AF4BB7" w:rsidRDefault="00362D63" w:rsidP="00362D63">
            <w:pPr>
              <w:spacing w:line="300" w:lineRule="auto"/>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 xml:space="preserve">社会福祉法人大阪手をつなぐ育成会　</w:t>
            </w:r>
            <w:r w:rsidR="003C110D" w:rsidRPr="00AF4BB7">
              <w:rPr>
                <w:rFonts w:ascii="ＭＳ ゴシック" w:eastAsia="ＭＳ ゴシック" w:hAnsi="ＭＳ ゴシック" w:hint="eastAsia"/>
                <w:color w:val="000000"/>
                <w:sz w:val="20"/>
                <w:szCs w:val="20"/>
              </w:rPr>
              <w:t>理事</w:t>
            </w:r>
          </w:p>
        </w:tc>
      </w:tr>
      <w:tr w:rsidR="003C110D" w:rsidRPr="00AF4BB7" w14:paraId="3EB69F0F" w14:textId="77777777" w:rsidTr="004E6948">
        <w:tc>
          <w:tcPr>
            <w:tcW w:w="1843" w:type="dxa"/>
            <w:vAlign w:val="center"/>
          </w:tcPr>
          <w:p w14:paraId="3EB69F0D"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福島　豪</w:t>
            </w:r>
          </w:p>
        </w:tc>
        <w:tc>
          <w:tcPr>
            <w:tcW w:w="7999" w:type="dxa"/>
            <w:vAlign w:val="center"/>
          </w:tcPr>
          <w:p w14:paraId="3EB69F0E" w14:textId="6C2CD67B" w:rsidR="003C110D" w:rsidRPr="00AF4BB7" w:rsidRDefault="00315D76" w:rsidP="00AF4BB7">
            <w:pPr>
              <w:spacing w:line="300" w:lineRule="auto"/>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関西大学法学部准</w:t>
            </w:r>
            <w:r w:rsidR="003C110D" w:rsidRPr="00AF4BB7">
              <w:rPr>
                <w:rFonts w:ascii="ＭＳ ゴシック" w:eastAsia="ＭＳ ゴシック" w:hAnsi="ＭＳ ゴシック" w:hint="eastAsia"/>
                <w:color w:val="000000"/>
                <w:sz w:val="20"/>
                <w:szCs w:val="20"/>
              </w:rPr>
              <w:t>教授</w:t>
            </w:r>
          </w:p>
        </w:tc>
      </w:tr>
      <w:tr w:rsidR="003C110D" w:rsidRPr="00AF4BB7" w14:paraId="3EB69F12" w14:textId="77777777" w:rsidTr="004E6948">
        <w:tc>
          <w:tcPr>
            <w:tcW w:w="1843" w:type="dxa"/>
            <w:vAlign w:val="center"/>
          </w:tcPr>
          <w:p w14:paraId="3EB69F10"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福田　啓子</w:t>
            </w:r>
          </w:p>
        </w:tc>
        <w:tc>
          <w:tcPr>
            <w:tcW w:w="7999" w:type="dxa"/>
            <w:vAlign w:val="center"/>
          </w:tcPr>
          <w:p w14:paraId="3EB69F11"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一般社団法人大阪自閉スペクトラム症協会</w:t>
            </w:r>
            <w:r w:rsidRPr="000D7B35">
              <w:rPr>
                <w:rFonts w:ascii="ＭＳ ゴシック" w:eastAsia="ＭＳ ゴシック" w:hAnsi="ＭＳ ゴシック" w:hint="eastAsia"/>
                <w:sz w:val="20"/>
                <w:szCs w:val="20"/>
              </w:rPr>
              <w:t>理事</w:t>
            </w:r>
          </w:p>
        </w:tc>
      </w:tr>
      <w:tr w:rsidR="003C110D" w:rsidRPr="00AF4BB7" w14:paraId="3EB69F15" w14:textId="77777777" w:rsidTr="004E6948">
        <w:tc>
          <w:tcPr>
            <w:tcW w:w="1843" w:type="dxa"/>
            <w:vAlign w:val="center"/>
          </w:tcPr>
          <w:p w14:paraId="3EB69F13"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古田　朋也</w:t>
            </w:r>
          </w:p>
        </w:tc>
        <w:tc>
          <w:tcPr>
            <w:tcW w:w="7999" w:type="dxa"/>
            <w:vAlign w:val="center"/>
          </w:tcPr>
          <w:p w14:paraId="3EB69F14"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障害者の自立と完全参加を目指す大阪連絡会議議長</w:t>
            </w:r>
          </w:p>
        </w:tc>
      </w:tr>
      <w:tr w:rsidR="003C110D" w:rsidRPr="00AF4BB7" w14:paraId="3EB69F18" w14:textId="77777777" w:rsidTr="004E6948">
        <w:tc>
          <w:tcPr>
            <w:tcW w:w="1843" w:type="dxa"/>
            <w:vAlign w:val="center"/>
          </w:tcPr>
          <w:p w14:paraId="3EB69F16"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細井　大輔</w:t>
            </w:r>
          </w:p>
        </w:tc>
        <w:tc>
          <w:tcPr>
            <w:tcW w:w="7999" w:type="dxa"/>
            <w:vAlign w:val="center"/>
          </w:tcPr>
          <w:p w14:paraId="3EB69F17"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3C110D" w:rsidRPr="00AF4BB7" w14:paraId="3EB69F1B" w14:textId="77777777" w:rsidTr="004E6948">
        <w:tc>
          <w:tcPr>
            <w:tcW w:w="1843" w:type="dxa"/>
            <w:vAlign w:val="center"/>
          </w:tcPr>
          <w:p w14:paraId="3EB69F19"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山本　勝子</w:t>
            </w:r>
          </w:p>
        </w:tc>
        <w:tc>
          <w:tcPr>
            <w:tcW w:w="7999" w:type="dxa"/>
            <w:vAlign w:val="center"/>
          </w:tcPr>
          <w:p w14:paraId="3EB69F1A"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公益社団法人大阪府精神障害者家族会連合会監事</w:t>
            </w:r>
          </w:p>
        </w:tc>
      </w:tr>
      <w:tr w:rsidR="003C110D" w:rsidRPr="00AF4BB7" w14:paraId="3EB69F1E" w14:textId="77777777" w:rsidTr="0004251C">
        <w:tc>
          <w:tcPr>
            <w:tcW w:w="1843" w:type="dxa"/>
            <w:tcBorders>
              <w:bottom w:val="single" w:sz="4" w:space="0" w:color="auto"/>
            </w:tcBorders>
            <w:vAlign w:val="center"/>
          </w:tcPr>
          <w:p w14:paraId="3EB69F1C" w14:textId="77777777" w:rsidR="003C110D" w:rsidRPr="00AF4BB7" w:rsidRDefault="003C110D" w:rsidP="00AF4BB7">
            <w:pPr>
              <w:spacing w:line="300" w:lineRule="auto"/>
              <w:ind w:firstLineChars="100" w:firstLine="200"/>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山本　深雪</w:t>
            </w:r>
          </w:p>
        </w:tc>
        <w:tc>
          <w:tcPr>
            <w:tcW w:w="7999" w:type="dxa"/>
            <w:tcBorders>
              <w:bottom w:val="single" w:sz="4" w:space="0" w:color="auto"/>
            </w:tcBorders>
            <w:vAlign w:val="center"/>
          </w:tcPr>
          <w:p w14:paraId="3EB69F1D" w14:textId="77777777" w:rsidR="003C110D" w:rsidRPr="00AF4BB7" w:rsidRDefault="003C110D" w:rsidP="00AF4BB7">
            <w:pPr>
              <w:spacing w:line="300" w:lineRule="auto"/>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大阪精神障害者連絡会代表</w:t>
            </w:r>
          </w:p>
        </w:tc>
      </w:tr>
    </w:tbl>
    <w:p w14:paraId="3EB69F1F" w14:textId="77777777" w:rsidR="004E6948" w:rsidRDefault="004E6948" w:rsidP="004E6948">
      <w:pPr>
        <w:spacing w:line="360" w:lineRule="auto"/>
        <w:ind w:right="1302"/>
        <w:rPr>
          <w:rFonts w:ascii="ＭＳ ゴシック" w:eastAsia="ＭＳ ゴシック" w:hAnsi="ＭＳ ゴシック"/>
          <w:sz w:val="22"/>
        </w:rPr>
      </w:pPr>
    </w:p>
    <w:p w14:paraId="3EB69F20" w14:textId="77777777" w:rsidR="00CA0087" w:rsidRPr="00AF4BB7" w:rsidRDefault="00CA0087" w:rsidP="004E6948">
      <w:pPr>
        <w:spacing w:line="360" w:lineRule="auto"/>
        <w:ind w:right="1302"/>
        <w:rPr>
          <w:rFonts w:ascii="ＭＳ ゴシック" w:eastAsia="ＭＳ ゴシック" w:hAnsi="ＭＳ ゴシック"/>
          <w:sz w:val="22"/>
        </w:rPr>
      </w:pPr>
    </w:p>
    <w:p w14:paraId="3EB69F21" w14:textId="77777777" w:rsidR="000E2F91" w:rsidRDefault="000E2F91" w:rsidP="007C7274">
      <w:pPr>
        <w:ind w:right="1302"/>
        <w:rPr>
          <w:rFonts w:ascii="ＭＳ ゴシック" w:eastAsia="ＭＳ ゴシック" w:hAnsi="ＭＳ ゴシック"/>
          <w:sz w:val="22"/>
        </w:rPr>
      </w:pPr>
    </w:p>
    <w:p w14:paraId="2FD00172" w14:textId="4116846E" w:rsidR="00500FE9" w:rsidRPr="0058404C" w:rsidRDefault="00EA458A" w:rsidP="002A5E62">
      <w:pPr>
        <w:ind w:right="1302"/>
        <w:rPr>
          <w:rFonts w:ascii="ＭＳ ゴシック" w:eastAsia="ＭＳ ゴシック" w:hAnsi="ＭＳ ゴシック"/>
          <w:b/>
          <w:szCs w:val="21"/>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11136" behindDoc="0" locked="0" layoutInCell="1" allowOverlap="1" wp14:anchorId="3EB6A077" wp14:editId="2421387C">
                <wp:simplePos x="0" y="0"/>
                <wp:positionH relativeFrom="column">
                  <wp:posOffset>5576570</wp:posOffset>
                </wp:positionH>
                <wp:positionV relativeFrom="paragraph">
                  <wp:posOffset>-274955</wp:posOffset>
                </wp:positionV>
                <wp:extent cx="854075" cy="258445"/>
                <wp:effectExtent l="0" t="0" r="2222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2" w14:textId="77777777" w:rsidR="00364906" w:rsidRPr="001650FB" w:rsidRDefault="00364906" w:rsidP="00AF4BB7">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7" id="テキスト ボックス 15" o:spid="_x0000_s1084" type="#_x0000_t202" style="position:absolute;left:0;text-align:left;margin-left:439.1pt;margin-top:-21.65pt;width:67.25pt;height:20.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">
                <v:textbox inset="5.85pt,.7pt,5.85pt,.7pt">
                  <w:txbxContent>
                    <w:p w14:paraId="3EB6A122" w14:textId="77777777" w:rsidR="00364906" w:rsidRPr="001650FB" w:rsidRDefault="00364906" w:rsidP="00AF4BB7">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v:textbox>
              </v:shape>
            </w:pict>
          </mc:Fallback>
        </mc:AlternateContent>
      </w: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2096" behindDoc="0" locked="0" layoutInCell="1" allowOverlap="1" wp14:anchorId="3EB6A079" wp14:editId="2980AD69">
                <wp:simplePos x="0" y="0"/>
                <wp:positionH relativeFrom="column">
                  <wp:posOffset>-8255</wp:posOffset>
                </wp:positionH>
                <wp:positionV relativeFrom="paragraph">
                  <wp:posOffset>-252730</wp:posOffset>
                </wp:positionV>
                <wp:extent cx="3914775" cy="258445"/>
                <wp:effectExtent l="0" t="0" r="28575" b="27305"/>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3" w14:textId="77777777" w:rsidR="00364906" w:rsidRPr="001650FB" w:rsidRDefault="00364906"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9" id="テキスト ボックス 295" o:spid="_x0000_s1085" type="#_x0000_t202" style="position:absolute;left:0;text-align:left;margin-left:-.65pt;margin-top:-19.9pt;width:308.25pt;height:2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" fillcolor="#9bbb59 [3206]">
                <v:textbox inset="5.85pt,.7pt,5.85pt,.7pt">
                  <w:txbxContent>
                    <w:p w14:paraId="3EB6A123" w14:textId="77777777" w:rsidR="00364906" w:rsidRPr="001650FB" w:rsidRDefault="00364906"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v:textbox>
              </v:shape>
            </w:pict>
          </mc:Fallback>
        </mc:AlternateContent>
      </w:r>
      <w:r w:rsidRPr="0058404C">
        <w:rPr>
          <w:rFonts w:ascii="ＭＳ ゴシック" w:eastAsia="ＭＳ ゴシック" w:hAnsi="ＭＳ ゴシック"/>
          <w:b/>
          <w:szCs w:val="21"/>
        </w:rPr>
        <w:t xml:space="preserve"> </w:t>
      </w:r>
    </w:p>
    <w:tbl>
      <w:tblPr>
        <w:tblpPr w:leftFromText="142" w:rightFromText="142" w:vertAnchor="text" w:horzAnchor="page" w:tblpX="1259"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5103"/>
      </w:tblGrid>
      <w:tr w:rsidR="007C7274" w:rsidRPr="00AF4BB7" w14:paraId="3EB69F26" w14:textId="77777777" w:rsidTr="009534FB">
        <w:trPr>
          <w:trHeight w:val="274"/>
        </w:trPr>
        <w:tc>
          <w:tcPr>
            <w:tcW w:w="2235" w:type="dxa"/>
            <w:shd w:val="clear" w:color="auto" w:fill="auto"/>
          </w:tcPr>
          <w:p w14:paraId="3EB69F23" w14:textId="77777777" w:rsidR="007C7274" w:rsidRPr="00AF4BB7" w:rsidRDefault="002A5E62" w:rsidP="002A5E62">
            <w:pPr>
              <w:jc w:val="center"/>
              <w:rPr>
                <w:rFonts w:ascii="ＭＳ ゴシック" w:eastAsia="ＭＳ ゴシック" w:hAnsi="ＭＳ ゴシック"/>
                <w:szCs w:val="21"/>
              </w:rPr>
            </w:pPr>
            <w:r>
              <w:rPr>
                <w:rFonts w:ascii="ＭＳ ゴシック" w:eastAsia="ＭＳ ゴシック" w:hAnsi="ＭＳ ゴシック" w:hint="eastAsia"/>
                <w:szCs w:val="21"/>
              </w:rPr>
              <w:t>会議名</w:t>
            </w:r>
          </w:p>
        </w:tc>
        <w:tc>
          <w:tcPr>
            <w:tcW w:w="2693" w:type="dxa"/>
            <w:shd w:val="clear" w:color="auto" w:fill="auto"/>
          </w:tcPr>
          <w:p w14:paraId="3EB69F24" w14:textId="77777777" w:rsidR="007C7274" w:rsidRPr="00AF4BB7" w:rsidRDefault="007C7274" w:rsidP="00D648E6">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開催日</w:t>
            </w:r>
          </w:p>
        </w:tc>
        <w:tc>
          <w:tcPr>
            <w:tcW w:w="5103" w:type="dxa"/>
            <w:shd w:val="clear" w:color="auto" w:fill="auto"/>
          </w:tcPr>
          <w:p w14:paraId="3EB69F25" w14:textId="77777777" w:rsidR="007C7274" w:rsidRPr="00AF4BB7" w:rsidRDefault="007C7274" w:rsidP="00D648E6">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議題等</w:t>
            </w:r>
          </w:p>
        </w:tc>
      </w:tr>
      <w:tr w:rsidR="00AF4BB7" w:rsidRPr="00AF4BB7" w14:paraId="3EB69F32" w14:textId="77777777" w:rsidTr="009534FB">
        <w:tc>
          <w:tcPr>
            <w:tcW w:w="2235" w:type="dxa"/>
            <w:shd w:val="clear" w:color="auto" w:fill="auto"/>
            <w:vAlign w:val="center"/>
          </w:tcPr>
          <w:p w14:paraId="3EB69F27" w14:textId="77777777" w:rsidR="002A5E62" w:rsidRDefault="00613513" w:rsidP="00541A07">
            <w:pPr>
              <w:jc w:val="center"/>
              <w:rPr>
                <w:rFonts w:ascii="ＭＳ ゴシック" w:eastAsia="ＭＳ ゴシック" w:hAnsi="ＭＳ ゴシック"/>
                <w:szCs w:val="21"/>
              </w:rPr>
            </w:pPr>
            <w:r>
              <w:rPr>
                <w:rFonts w:ascii="ＭＳ ゴシック" w:eastAsia="ＭＳ ゴシック" w:hAnsi="ＭＳ ゴシック" w:hint="eastAsia"/>
                <w:szCs w:val="21"/>
              </w:rPr>
              <w:t>第３</w:t>
            </w:r>
            <w:r w:rsidR="00AF4BB7" w:rsidRPr="00AF4BB7">
              <w:rPr>
                <w:rFonts w:ascii="ＭＳ ゴシック" w:eastAsia="ＭＳ ゴシック" w:hAnsi="ＭＳ ゴシック" w:hint="eastAsia"/>
                <w:szCs w:val="21"/>
              </w:rPr>
              <w:t>回</w:t>
            </w:r>
          </w:p>
          <w:p w14:paraId="3EB69F28" w14:textId="77777777" w:rsidR="007C08C5" w:rsidRDefault="002A5E62" w:rsidP="00541A07">
            <w:pPr>
              <w:jc w:val="center"/>
              <w:rPr>
                <w:rFonts w:ascii="ＭＳ ゴシック" w:eastAsia="ＭＳ ゴシック" w:hAnsi="ＭＳ ゴシック"/>
                <w:szCs w:val="21"/>
              </w:rPr>
            </w:pPr>
            <w:r>
              <w:rPr>
                <w:rFonts w:ascii="ＭＳ ゴシック" w:eastAsia="ＭＳ ゴシック" w:hAnsi="ＭＳ ゴシック" w:hint="eastAsia"/>
                <w:szCs w:val="21"/>
              </w:rPr>
              <w:t>大阪府</w:t>
            </w:r>
            <w:r w:rsidR="00AF4BB7" w:rsidRPr="00AF4BB7">
              <w:rPr>
                <w:rFonts w:ascii="ＭＳ ゴシック" w:eastAsia="ＭＳ ゴシック" w:hAnsi="ＭＳ ゴシック" w:hint="eastAsia"/>
                <w:szCs w:val="21"/>
              </w:rPr>
              <w:t>障がい者</w:t>
            </w:r>
          </w:p>
          <w:p w14:paraId="3EB69F29" w14:textId="77777777" w:rsidR="00AF4BB7" w:rsidRPr="00AF4BB7" w:rsidRDefault="00AF4BB7" w:rsidP="00541A0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差別解消協議会</w:t>
            </w:r>
          </w:p>
        </w:tc>
        <w:tc>
          <w:tcPr>
            <w:tcW w:w="2693" w:type="dxa"/>
            <w:shd w:val="clear" w:color="auto" w:fill="auto"/>
            <w:vAlign w:val="center"/>
          </w:tcPr>
          <w:p w14:paraId="3EB69F2A" w14:textId="77777777" w:rsidR="00AF4BB7" w:rsidRPr="00AF4BB7"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平成２９</w:t>
            </w:r>
            <w:r w:rsidR="00AF4BB7" w:rsidRPr="00AF4BB7">
              <w:rPr>
                <w:rFonts w:ascii="ＭＳ ゴシック" w:eastAsia="ＭＳ ゴシック" w:hAnsi="ＭＳ ゴシック" w:hint="eastAsia"/>
                <w:szCs w:val="21"/>
              </w:rPr>
              <w:t>年</w:t>
            </w:r>
            <w:r w:rsidR="002A5E62">
              <w:rPr>
                <w:rFonts w:ascii="ＭＳ ゴシック" w:eastAsia="ＭＳ ゴシック" w:hAnsi="ＭＳ ゴシック" w:hint="eastAsia"/>
                <w:szCs w:val="21"/>
              </w:rPr>
              <w:t xml:space="preserve">　</w:t>
            </w:r>
            <w:r w:rsidR="00AF4BB7" w:rsidRPr="00AF4BB7">
              <w:rPr>
                <w:rFonts w:ascii="ＭＳ ゴシック" w:eastAsia="ＭＳ ゴシック" w:hAnsi="ＭＳ ゴシック" w:hint="eastAsia"/>
                <w:szCs w:val="21"/>
              </w:rPr>
              <w:t>６月</w:t>
            </w:r>
            <w:r>
              <w:rPr>
                <w:rFonts w:ascii="ＭＳ ゴシック" w:eastAsia="ＭＳ ゴシック" w:hAnsi="ＭＳ ゴシック" w:hint="eastAsia"/>
                <w:szCs w:val="21"/>
              </w:rPr>
              <w:t>１</w:t>
            </w:r>
            <w:r w:rsidR="00AF4BB7" w:rsidRPr="00AF4BB7">
              <w:rPr>
                <w:rFonts w:ascii="ＭＳ ゴシック" w:eastAsia="ＭＳ ゴシック" w:hAnsi="ＭＳ ゴシック" w:hint="eastAsia"/>
                <w:szCs w:val="21"/>
              </w:rPr>
              <w:t>９日</w:t>
            </w:r>
          </w:p>
        </w:tc>
        <w:tc>
          <w:tcPr>
            <w:tcW w:w="5103" w:type="dxa"/>
            <w:shd w:val="clear" w:color="auto" w:fill="auto"/>
          </w:tcPr>
          <w:p w14:paraId="3EB69F2B" w14:textId="77777777" w:rsidR="00613513" w:rsidRDefault="002A5E62" w:rsidP="002A5E62">
            <w:pPr>
              <w:rPr>
                <w:rFonts w:ascii="ＭＳ ゴシック" w:eastAsia="ＭＳ ゴシック" w:hAnsi="ＭＳ ゴシック"/>
                <w:szCs w:val="21"/>
              </w:rPr>
            </w:pPr>
            <w:r>
              <w:rPr>
                <w:rFonts w:ascii="ＭＳ ゴシック" w:eastAsia="ＭＳ ゴシック" w:hAnsi="ＭＳ ゴシック" w:hint="eastAsia"/>
                <w:szCs w:val="21"/>
              </w:rPr>
              <w:t>１</w:t>
            </w:r>
            <w:r w:rsidR="00613513">
              <w:rPr>
                <w:rFonts w:ascii="ＭＳ ゴシック" w:eastAsia="ＭＳ ゴシック" w:hAnsi="ＭＳ ゴシック" w:hint="eastAsia"/>
                <w:szCs w:val="21"/>
              </w:rPr>
              <w:t xml:space="preserve">　平成29年度大阪府障がい者差別解消協議会の</w:t>
            </w:r>
          </w:p>
          <w:p w14:paraId="3EB69F2C" w14:textId="77777777" w:rsidR="00AF4BB7" w:rsidRPr="002A5E62" w:rsidRDefault="00613513" w:rsidP="00613513">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運営について</w:t>
            </w:r>
          </w:p>
          <w:p w14:paraId="3EB69F2D" w14:textId="77777777" w:rsidR="002A5E62" w:rsidRPr="002A5E62" w:rsidRDefault="002A5E62" w:rsidP="002A5E6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00613513">
              <w:rPr>
                <w:rFonts w:ascii="ＭＳ ゴシック" w:eastAsia="ＭＳ ゴシック" w:hAnsi="ＭＳ ゴシック" w:hint="eastAsia"/>
                <w:szCs w:val="21"/>
              </w:rPr>
              <w:t xml:space="preserve">　平成29年度合議体について</w:t>
            </w:r>
          </w:p>
          <w:p w14:paraId="3EB69F2E" w14:textId="77777777" w:rsidR="002A5E62" w:rsidRDefault="002A5E62" w:rsidP="002A5E6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00613513">
              <w:rPr>
                <w:rFonts w:ascii="ＭＳ ゴシック" w:eastAsia="ＭＳ ゴシック" w:hAnsi="ＭＳ ゴシック" w:hint="eastAsia"/>
                <w:szCs w:val="21"/>
              </w:rPr>
              <w:t xml:space="preserve">　その他</w:t>
            </w:r>
          </w:p>
          <w:p w14:paraId="3EB69F2F" w14:textId="77777777" w:rsidR="00613513" w:rsidRDefault="00613513" w:rsidP="002A5E6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・「障がい理解のための企業向け出前講座事業の</w:t>
            </w:r>
          </w:p>
          <w:p w14:paraId="3EB69F30" w14:textId="77777777" w:rsidR="00613513" w:rsidRDefault="00613513" w:rsidP="00613513">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報告」について</w:t>
            </w:r>
          </w:p>
          <w:p w14:paraId="3EB69F31" w14:textId="77777777" w:rsidR="00613513" w:rsidRPr="002A5E62" w:rsidRDefault="00613513" w:rsidP="00613513">
            <w:pPr>
              <w:rPr>
                <w:rFonts w:ascii="ＭＳ ゴシック" w:eastAsia="ＭＳ ゴシック" w:hAnsi="ＭＳ ゴシック"/>
                <w:szCs w:val="21"/>
              </w:rPr>
            </w:pPr>
            <w:r>
              <w:rPr>
                <w:rFonts w:ascii="ＭＳ ゴシック" w:eastAsia="ＭＳ ゴシック" w:hAnsi="ＭＳ ゴシック" w:hint="eastAsia"/>
                <w:szCs w:val="21"/>
              </w:rPr>
              <w:t xml:space="preserve">　・平成28年度大阪府広域支援相談員相談対応状況</w:t>
            </w:r>
          </w:p>
        </w:tc>
      </w:tr>
      <w:tr w:rsidR="00AF4BB7" w:rsidRPr="00AF4BB7" w14:paraId="3EB69F37" w14:textId="77777777" w:rsidTr="009534FB">
        <w:tc>
          <w:tcPr>
            <w:tcW w:w="2235" w:type="dxa"/>
            <w:shd w:val="clear" w:color="auto" w:fill="auto"/>
            <w:vAlign w:val="center"/>
          </w:tcPr>
          <w:p w14:paraId="3EB69F33" w14:textId="77777777" w:rsidR="00AF4BB7" w:rsidRPr="00AF4BB7" w:rsidRDefault="00AF4BB7" w:rsidP="00AF4BB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第１回　合議体</w:t>
            </w:r>
          </w:p>
        </w:tc>
        <w:tc>
          <w:tcPr>
            <w:tcW w:w="2693" w:type="dxa"/>
            <w:shd w:val="clear" w:color="auto" w:fill="auto"/>
            <w:vAlign w:val="center"/>
          </w:tcPr>
          <w:p w14:paraId="3EB69F34" w14:textId="77777777" w:rsidR="00AF4BB7"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平成２９</w:t>
            </w:r>
            <w:r w:rsidR="00AF4BB7" w:rsidRPr="00AF4BB7">
              <w:rPr>
                <w:rFonts w:ascii="ＭＳ ゴシック" w:eastAsia="ＭＳ ゴシック" w:hAnsi="ＭＳ ゴシック" w:hint="eastAsia"/>
              </w:rPr>
              <w:t>年</w:t>
            </w:r>
            <w:r w:rsidR="002A5E62">
              <w:rPr>
                <w:rFonts w:ascii="ＭＳ ゴシック" w:eastAsia="ＭＳ ゴシック" w:hAnsi="ＭＳ ゴシック" w:hint="eastAsia"/>
              </w:rPr>
              <w:t xml:space="preserve">　</w:t>
            </w:r>
            <w:r w:rsidR="00AF4BB7" w:rsidRPr="00AF4BB7">
              <w:rPr>
                <w:rFonts w:ascii="ＭＳ ゴシック" w:eastAsia="ＭＳ ゴシック" w:hAnsi="ＭＳ ゴシック" w:hint="eastAsia"/>
              </w:rPr>
              <w:t>７月２</w:t>
            </w:r>
            <w:r>
              <w:rPr>
                <w:rFonts w:ascii="ＭＳ ゴシック" w:eastAsia="ＭＳ ゴシック" w:hAnsi="ＭＳ ゴシック" w:hint="eastAsia"/>
              </w:rPr>
              <w:t>４</w:t>
            </w:r>
            <w:r w:rsidR="00AF4BB7" w:rsidRPr="00AF4BB7">
              <w:rPr>
                <w:rFonts w:ascii="ＭＳ ゴシック" w:eastAsia="ＭＳ ゴシック" w:hAnsi="ＭＳ ゴシック" w:hint="eastAsia"/>
              </w:rPr>
              <w:t>日</w:t>
            </w:r>
          </w:p>
        </w:tc>
        <w:tc>
          <w:tcPr>
            <w:tcW w:w="5103" w:type="dxa"/>
            <w:shd w:val="clear" w:color="auto" w:fill="auto"/>
          </w:tcPr>
          <w:p w14:paraId="3EB69F35" w14:textId="77777777" w:rsidR="00AF4BB7" w:rsidRPr="00AF4BB7" w:rsidRDefault="007C08C5" w:rsidP="0004251C">
            <w:pPr>
              <w:ind w:left="105" w:hangingChars="50" w:hanging="105"/>
              <w:rPr>
                <w:rFonts w:ascii="ＭＳ ゴシック" w:eastAsia="ＭＳ ゴシック" w:hAnsi="ＭＳ ゴシック"/>
              </w:rPr>
            </w:pPr>
            <w:r>
              <w:rPr>
                <w:rFonts w:ascii="ＭＳ ゴシック" w:eastAsia="ＭＳ ゴシック" w:hAnsi="ＭＳ ゴシック" w:hint="eastAsia"/>
              </w:rPr>
              <w:t>１</w:t>
            </w:r>
            <w:r w:rsidR="00613513">
              <w:rPr>
                <w:rFonts w:ascii="ＭＳ ゴシック" w:eastAsia="ＭＳ ゴシック" w:hAnsi="ＭＳ ゴシック" w:hint="eastAsia"/>
              </w:rPr>
              <w:t xml:space="preserve">　大阪府障がい者差別解消ガイドラインの改訂</w:t>
            </w:r>
          </w:p>
          <w:p w14:paraId="3EB69F36" w14:textId="77777777" w:rsidR="00AF4BB7" w:rsidRPr="00AF4BB7" w:rsidRDefault="007C08C5" w:rsidP="00613513">
            <w:pPr>
              <w:rPr>
                <w:rFonts w:ascii="ＭＳ ゴシック" w:eastAsia="ＭＳ ゴシック" w:hAnsi="ＭＳ ゴシック"/>
              </w:rPr>
            </w:pPr>
            <w:r>
              <w:rPr>
                <w:rFonts w:ascii="ＭＳ ゴシック" w:eastAsia="ＭＳ ゴシック" w:hAnsi="ＭＳ ゴシック" w:hint="eastAsia"/>
              </w:rPr>
              <w:t>２</w:t>
            </w:r>
            <w:r w:rsidR="00613513">
              <w:rPr>
                <w:rFonts w:ascii="ＭＳ ゴシック" w:eastAsia="ＭＳ ゴシック" w:hAnsi="ＭＳ ゴシック" w:hint="eastAsia"/>
              </w:rPr>
              <w:t xml:space="preserve">　</w:t>
            </w:r>
            <w:r w:rsidR="00AF4BB7" w:rsidRPr="00AF4BB7">
              <w:rPr>
                <w:rFonts w:ascii="ＭＳ ゴシック" w:eastAsia="ＭＳ ゴシック" w:hAnsi="ＭＳ ゴシック" w:hint="eastAsia"/>
              </w:rPr>
              <w:t>広域支援相談員の</w:t>
            </w:r>
            <w:r w:rsidR="00613513">
              <w:rPr>
                <w:rFonts w:ascii="ＭＳ ゴシック" w:eastAsia="ＭＳ ゴシック" w:hAnsi="ＭＳ ゴシック" w:hint="eastAsia"/>
              </w:rPr>
              <w:t>受け付けた相談事案について</w:t>
            </w:r>
          </w:p>
        </w:tc>
      </w:tr>
      <w:tr w:rsidR="00613513" w:rsidRPr="00AF4BB7" w14:paraId="3EB69F3E" w14:textId="77777777" w:rsidTr="009534FB">
        <w:tc>
          <w:tcPr>
            <w:tcW w:w="2235" w:type="dxa"/>
            <w:shd w:val="clear" w:color="auto" w:fill="auto"/>
            <w:vAlign w:val="center"/>
          </w:tcPr>
          <w:p w14:paraId="3EB69F38"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第２回　合議体</w:t>
            </w:r>
          </w:p>
        </w:tc>
        <w:tc>
          <w:tcPr>
            <w:tcW w:w="2693" w:type="dxa"/>
            <w:shd w:val="clear" w:color="auto" w:fill="auto"/>
            <w:vAlign w:val="center"/>
          </w:tcPr>
          <w:p w14:paraId="3EB69F39"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平成２９</w:t>
            </w:r>
            <w:r w:rsidRPr="00AF4BB7">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F4BB7">
              <w:rPr>
                <w:rFonts w:ascii="ＭＳ ゴシック" w:eastAsia="ＭＳ ゴシック" w:hAnsi="ＭＳ ゴシック" w:hint="eastAsia"/>
              </w:rPr>
              <w:t>８月</w:t>
            </w:r>
            <w:r>
              <w:rPr>
                <w:rFonts w:ascii="ＭＳ ゴシック" w:eastAsia="ＭＳ ゴシック" w:hAnsi="ＭＳ ゴシック" w:hint="eastAsia"/>
              </w:rPr>
              <w:t>３０</w:t>
            </w:r>
            <w:r w:rsidRPr="00AF4BB7">
              <w:rPr>
                <w:rFonts w:ascii="ＭＳ ゴシック" w:eastAsia="ＭＳ ゴシック" w:hAnsi="ＭＳ ゴシック" w:hint="eastAsia"/>
              </w:rPr>
              <w:t>日</w:t>
            </w:r>
          </w:p>
        </w:tc>
        <w:tc>
          <w:tcPr>
            <w:tcW w:w="5103" w:type="dxa"/>
            <w:shd w:val="clear" w:color="auto" w:fill="auto"/>
          </w:tcPr>
          <w:p w14:paraId="3EB69F3A"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3B"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２　広域支援相談員の受け付けた相談事例の検証</w:t>
            </w:r>
          </w:p>
          <w:p w14:paraId="3EB69F3C" w14:textId="77777777" w:rsidR="00613513" w:rsidRPr="00AF4BB7"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３　府条例における「あっせん」について</w:t>
            </w:r>
          </w:p>
          <w:p w14:paraId="3EB69F3D"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４　事業者における障がい者差別解消の取組み</w:t>
            </w:r>
          </w:p>
        </w:tc>
      </w:tr>
      <w:tr w:rsidR="00613513" w:rsidRPr="00AF4BB7" w14:paraId="3EB69F44" w14:textId="77777777" w:rsidTr="009534FB">
        <w:tc>
          <w:tcPr>
            <w:tcW w:w="2235" w:type="dxa"/>
            <w:shd w:val="clear" w:color="auto" w:fill="auto"/>
            <w:vAlign w:val="center"/>
          </w:tcPr>
          <w:p w14:paraId="3EB69F3F"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第３回　合議体</w:t>
            </w:r>
          </w:p>
        </w:tc>
        <w:tc>
          <w:tcPr>
            <w:tcW w:w="2693" w:type="dxa"/>
            <w:shd w:val="clear" w:color="auto" w:fill="auto"/>
            <w:vAlign w:val="center"/>
          </w:tcPr>
          <w:p w14:paraId="3EB69F40" w14:textId="77777777" w:rsidR="00613513" w:rsidRPr="00AF4BB7" w:rsidRDefault="00613513" w:rsidP="00613513">
            <w:pPr>
              <w:rPr>
                <w:rFonts w:ascii="ＭＳ ゴシック" w:eastAsia="ＭＳ ゴシック" w:hAnsi="ＭＳ ゴシック"/>
              </w:rPr>
            </w:pPr>
            <w:r w:rsidRPr="00AF4BB7">
              <w:rPr>
                <w:rFonts w:ascii="ＭＳ ゴシック" w:eastAsia="ＭＳ ゴシック" w:hAnsi="ＭＳ ゴシック" w:hint="eastAsia"/>
              </w:rPr>
              <w:t>平成２</w:t>
            </w:r>
            <w:r>
              <w:rPr>
                <w:rFonts w:ascii="ＭＳ ゴシック" w:eastAsia="ＭＳ ゴシック" w:hAnsi="ＭＳ ゴシック" w:hint="eastAsia"/>
              </w:rPr>
              <w:t>９</w:t>
            </w:r>
            <w:r w:rsidRPr="00AF4BB7">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F4BB7">
              <w:rPr>
                <w:rFonts w:ascii="ＭＳ ゴシック" w:eastAsia="ＭＳ ゴシック" w:hAnsi="ＭＳ ゴシック" w:hint="eastAsia"/>
              </w:rPr>
              <w:t>９月</w:t>
            </w:r>
            <w:r>
              <w:rPr>
                <w:rFonts w:ascii="ＭＳ ゴシック" w:eastAsia="ＭＳ ゴシック" w:hAnsi="ＭＳ ゴシック" w:hint="eastAsia"/>
              </w:rPr>
              <w:t>２８</w:t>
            </w:r>
            <w:r w:rsidRPr="00AF4BB7">
              <w:rPr>
                <w:rFonts w:ascii="ＭＳ ゴシック" w:eastAsia="ＭＳ ゴシック" w:hAnsi="ＭＳ ゴシック" w:hint="eastAsia"/>
              </w:rPr>
              <w:t>日</w:t>
            </w:r>
          </w:p>
        </w:tc>
        <w:tc>
          <w:tcPr>
            <w:tcW w:w="5103" w:type="dxa"/>
            <w:shd w:val="clear" w:color="auto" w:fill="auto"/>
          </w:tcPr>
          <w:p w14:paraId="3EB69F41"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42" w14:textId="77777777" w:rsidR="00613513" w:rsidRPr="00AF4BB7"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２　「あっせん」について</w:t>
            </w:r>
          </w:p>
          <w:p w14:paraId="3EB69F43"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 xml:space="preserve">３　</w:t>
            </w:r>
            <w:r w:rsidRPr="00AF4BB7">
              <w:rPr>
                <w:rFonts w:ascii="ＭＳ ゴシック" w:eastAsia="ＭＳ ゴシック" w:hAnsi="ＭＳ ゴシック" w:hint="eastAsia"/>
              </w:rPr>
              <w:t>広域支援相談員の</w:t>
            </w:r>
            <w:r>
              <w:rPr>
                <w:rFonts w:ascii="ＭＳ ゴシック" w:eastAsia="ＭＳ ゴシック" w:hAnsi="ＭＳ ゴシック" w:hint="eastAsia"/>
              </w:rPr>
              <w:t>受け付けた相談事案について</w:t>
            </w:r>
          </w:p>
        </w:tc>
      </w:tr>
      <w:tr w:rsidR="00613513" w:rsidRPr="00AF4BB7" w14:paraId="3EB69F48" w14:textId="77777777" w:rsidTr="009534FB">
        <w:tc>
          <w:tcPr>
            <w:tcW w:w="2235" w:type="dxa"/>
            <w:shd w:val="clear" w:color="auto" w:fill="auto"/>
            <w:vAlign w:val="center"/>
          </w:tcPr>
          <w:p w14:paraId="3EB69F45"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第４回　合議体</w:t>
            </w:r>
          </w:p>
        </w:tc>
        <w:tc>
          <w:tcPr>
            <w:tcW w:w="2693" w:type="dxa"/>
            <w:shd w:val="clear" w:color="auto" w:fill="auto"/>
            <w:vAlign w:val="center"/>
          </w:tcPr>
          <w:p w14:paraId="3EB69F46"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（持ち回り審議）</w:t>
            </w:r>
          </w:p>
        </w:tc>
        <w:tc>
          <w:tcPr>
            <w:tcW w:w="5103" w:type="dxa"/>
            <w:shd w:val="clear" w:color="auto" w:fill="auto"/>
          </w:tcPr>
          <w:p w14:paraId="3EB69F47" w14:textId="2A9F1A6D" w:rsidR="00613513" w:rsidRPr="00AF4BB7" w:rsidRDefault="00EB36A6"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 xml:space="preserve">１　</w:t>
            </w:r>
            <w:r w:rsidR="00613513">
              <w:rPr>
                <w:rFonts w:ascii="ＭＳ ゴシック" w:eastAsia="ＭＳ ゴシック" w:hAnsi="ＭＳ ゴシック" w:hint="eastAsia"/>
              </w:rPr>
              <w:t>大阪府障がい者差別解消ガイドラインの改訂</w:t>
            </w:r>
          </w:p>
        </w:tc>
      </w:tr>
      <w:tr w:rsidR="00613513" w:rsidRPr="00AF4BB7" w14:paraId="3EB69F50" w14:textId="77777777" w:rsidTr="009534FB">
        <w:tc>
          <w:tcPr>
            <w:tcW w:w="2235" w:type="dxa"/>
            <w:shd w:val="clear" w:color="auto" w:fill="auto"/>
            <w:vAlign w:val="center"/>
          </w:tcPr>
          <w:p w14:paraId="3EB69F49" w14:textId="77777777" w:rsidR="00613513" w:rsidRPr="00AF4BB7"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第４</w:t>
            </w:r>
            <w:r w:rsidRPr="00AF4BB7">
              <w:rPr>
                <w:rFonts w:ascii="ＭＳ ゴシック" w:eastAsia="ＭＳ ゴシック" w:hAnsi="ＭＳ ゴシック" w:hint="eastAsia"/>
                <w:szCs w:val="21"/>
              </w:rPr>
              <w:t>回</w:t>
            </w:r>
          </w:p>
          <w:p w14:paraId="3EB69F4A" w14:textId="77777777" w:rsidR="00613513"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大阪府</w:t>
            </w:r>
            <w:r w:rsidRPr="00AF4BB7">
              <w:rPr>
                <w:rFonts w:ascii="ＭＳ ゴシック" w:eastAsia="ＭＳ ゴシック" w:hAnsi="ＭＳ ゴシック" w:hint="eastAsia"/>
                <w:szCs w:val="21"/>
              </w:rPr>
              <w:t>障がい者</w:t>
            </w:r>
          </w:p>
          <w:p w14:paraId="3EB69F4B"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差別解消協議会</w:t>
            </w:r>
          </w:p>
        </w:tc>
        <w:tc>
          <w:tcPr>
            <w:tcW w:w="2693" w:type="dxa"/>
            <w:shd w:val="clear" w:color="auto" w:fill="auto"/>
            <w:vAlign w:val="center"/>
          </w:tcPr>
          <w:p w14:paraId="3EB69F4C"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平成２９年</w:t>
            </w:r>
            <w:r>
              <w:rPr>
                <w:rFonts w:ascii="ＭＳ ゴシック" w:eastAsia="ＭＳ ゴシック" w:hAnsi="ＭＳ ゴシック" w:hint="eastAsia"/>
                <w:szCs w:val="21"/>
              </w:rPr>
              <w:t>１０</w:t>
            </w:r>
            <w:r w:rsidRPr="00AF4BB7">
              <w:rPr>
                <w:rFonts w:ascii="ＭＳ ゴシック" w:eastAsia="ＭＳ ゴシック" w:hAnsi="ＭＳ ゴシック" w:hint="eastAsia"/>
                <w:szCs w:val="21"/>
              </w:rPr>
              <w:t>月</w:t>
            </w:r>
            <w:r>
              <w:rPr>
                <w:rFonts w:ascii="ＭＳ ゴシック" w:eastAsia="ＭＳ ゴシック" w:hAnsi="ＭＳ ゴシック" w:hint="eastAsia"/>
                <w:szCs w:val="21"/>
              </w:rPr>
              <w:t>３０</w:t>
            </w:r>
            <w:r w:rsidRPr="00AF4BB7">
              <w:rPr>
                <w:rFonts w:ascii="ＭＳ ゴシック" w:eastAsia="ＭＳ ゴシック" w:hAnsi="ＭＳ ゴシック" w:hint="eastAsia"/>
                <w:szCs w:val="21"/>
              </w:rPr>
              <w:t>日</w:t>
            </w:r>
          </w:p>
        </w:tc>
        <w:tc>
          <w:tcPr>
            <w:tcW w:w="5103" w:type="dxa"/>
            <w:shd w:val="clear" w:color="auto" w:fill="auto"/>
          </w:tcPr>
          <w:p w14:paraId="3EB69F4D"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45B0F6E9" w14:textId="77777777" w:rsidR="00613513" w:rsidRDefault="00EB36A6" w:rsidP="00EB36A6">
            <w:pPr>
              <w:ind w:left="105" w:hangingChars="50" w:hanging="105"/>
              <w:rPr>
                <w:rFonts w:ascii="ＭＳ ゴシック" w:eastAsia="ＭＳ ゴシック" w:hAnsi="ＭＳ ゴシック"/>
              </w:rPr>
            </w:pPr>
            <w:r>
              <w:rPr>
                <w:rFonts w:ascii="ＭＳ ゴシック" w:eastAsia="ＭＳ ゴシック" w:hAnsi="ＭＳ ゴシック" w:hint="eastAsia"/>
              </w:rPr>
              <w:t>２　あっせんに関する要領（案）について</w:t>
            </w:r>
          </w:p>
          <w:p w14:paraId="3EB69F4F" w14:textId="0A616C04" w:rsidR="00EB36A6" w:rsidRDefault="00EB36A6" w:rsidP="00EB36A6">
            <w:pPr>
              <w:ind w:left="105" w:hangingChars="50" w:hanging="105"/>
              <w:rPr>
                <w:rFonts w:ascii="ＭＳ ゴシック" w:eastAsia="ＭＳ ゴシック" w:hAnsi="ＭＳ ゴシック"/>
              </w:rPr>
            </w:pPr>
          </w:p>
        </w:tc>
      </w:tr>
      <w:tr w:rsidR="00613513" w:rsidRPr="00AF4BB7" w14:paraId="3EB69F55" w14:textId="77777777" w:rsidTr="009534FB">
        <w:tc>
          <w:tcPr>
            <w:tcW w:w="2235" w:type="dxa"/>
            <w:shd w:val="clear" w:color="auto" w:fill="auto"/>
            <w:vAlign w:val="center"/>
          </w:tcPr>
          <w:p w14:paraId="3EB69F51"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第５回　合議体</w:t>
            </w:r>
          </w:p>
        </w:tc>
        <w:tc>
          <w:tcPr>
            <w:tcW w:w="2693" w:type="dxa"/>
            <w:shd w:val="clear" w:color="auto" w:fill="auto"/>
            <w:vAlign w:val="center"/>
          </w:tcPr>
          <w:p w14:paraId="3EB69F52" w14:textId="77777777" w:rsidR="00613513" w:rsidRPr="00AF4BB7" w:rsidRDefault="00613513" w:rsidP="00B7289E">
            <w:pPr>
              <w:rPr>
                <w:rFonts w:ascii="ＭＳ ゴシック" w:eastAsia="ＭＳ ゴシック" w:hAnsi="ＭＳ ゴシック"/>
              </w:rPr>
            </w:pPr>
            <w:r>
              <w:rPr>
                <w:rFonts w:ascii="ＭＳ ゴシック" w:eastAsia="ＭＳ ゴシック" w:hAnsi="ＭＳ ゴシック" w:hint="eastAsia"/>
              </w:rPr>
              <w:t>平成２９</w:t>
            </w:r>
            <w:r w:rsidRPr="00AF4BB7">
              <w:rPr>
                <w:rFonts w:ascii="ＭＳ ゴシック" w:eastAsia="ＭＳ ゴシック" w:hAnsi="ＭＳ ゴシック" w:hint="eastAsia"/>
              </w:rPr>
              <w:t>年１１月</w:t>
            </w:r>
            <w:r w:rsidR="00B7289E">
              <w:rPr>
                <w:rFonts w:ascii="ＭＳ ゴシック" w:eastAsia="ＭＳ ゴシック" w:hAnsi="ＭＳ ゴシック" w:hint="eastAsia"/>
              </w:rPr>
              <w:t>２７</w:t>
            </w:r>
            <w:r w:rsidRPr="00AF4BB7">
              <w:rPr>
                <w:rFonts w:ascii="ＭＳ ゴシック" w:eastAsia="ＭＳ ゴシック" w:hAnsi="ＭＳ ゴシック" w:hint="eastAsia"/>
              </w:rPr>
              <w:t>日</w:t>
            </w:r>
          </w:p>
        </w:tc>
        <w:tc>
          <w:tcPr>
            <w:tcW w:w="5103" w:type="dxa"/>
            <w:shd w:val="clear" w:color="auto" w:fill="auto"/>
          </w:tcPr>
          <w:p w14:paraId="3EB69F53" w14:textId="77777777" w:rsidR="00613513" w:rsidRPr="00AF4BB7"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54"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 xml:space="preserve">２　</w:t>
            </w:r>
            <w:r w:rsidRPr="00AF4BB7">
              <w:rPr>
                <w:rFonts w:ascii="ＭＳ ゴシック" w:eastAsia="ＭＳ ゴシック" w:hAnsi="ＭＳ ゴシック" w:hint="eastAsia"/>
              </w:rPr>
              <w:t>広域支援相談員の</w:t>
            </w:r>
            <w:r>
              <w:rPr>
                <w:rFonts w:ascii="ＭＳ ゴシック" w:eastAsia="ＭＳ ゴシック" w:hAnsi="ＭＳ ゴシック" w:hint="eastAsia"/>
              </w:rPr>
              <w:t>受け付けた相談事案について</w:t>
            </w:r>
          </w:p>
        </w:tc>
      </w:tr>
      <w:tr w:rsidR="00613513" w:rsidRPr="00AF4BB7" w14:paraId="3EB69F5A" w14:textId="77777777" w:rsidTr="009534FB">
        <w:trPr>
          <w:trHeight w:val="913"/>
        </w:trPr>
        <w:tc>
          <w:tcPr>
            <w:tcW w:w="2235" w:type="dxa"/>
            <w:shd w:val="clear" w:color="auto" w:fill="auto"/>
            <w:vAlign w:val="center"/>
          </w:tcPr>
          <w:p w14:paraId="3EB69F56"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第６回　合議体</w:t>
            </w:r>
          </w:p>
        </w:tc>
        <w:tc>
          <w:tcPr>
            <w:tcW w:w="2693" w:type="dxa"/>
            <w:shd w:val="clear" w:color="auto" w:fill="auto"/>
            <w:vAlign w:val="center"/>
          </w:tcPr>
          <w:p w14:paraId="3EB69F57" w14:textId="77777777" w:rsidR="00613513" w:rsidRPr="00AF4BB7" w:rsidRDefault="00B7289E" w:rsidP="00B7289E">
            <w:pPr>
              <w:rPr>
                <w:rFonts w:ascii="ＭＳ ゴシック" w:eastAsia="ＭＳ ゴシック" w:hAnsi="ＭＳ ゴシック"/>
              </w:rPr>
            </w:pPr>
            <w:r>
              <w:rPr>
                <w:rFonts w:ascii="ＭＳ ゴシック" w:eastAsia="ＭＳ ゴシック" w:hAnsi="ＭＳ ゴシック" w:hint="eastAsia"/>
              </w:rPr>
              <w:t>平成２９</w:t>
            </w:r>
            <w:r w:rsidR="00613513" w:rsidRPr="00AF4BB7">
              <w:rPr>
                <w:rFonts w:ascii="ＭＳ ゴシック" w:eastAsia="ＭＳ ゴシック" w:hAnsi="ＭＳ ゴシック" w:hint="eastAsia"/>
              </w:rPr>
              <w:t>年１２月</w:t>
            </w:r>
            <w:r>
              <w:rPr>
                <w:rFonts w:ascii="ＭＳ ゴシック" w:eastAsia="ＭＳ ゴシック" w:hAnsi="ＭＳ ゴシック" w:hint="eastAsia"/>
              </w:rPr>
              <w:t>１１</w:t>
            </w:r>
            <w:r w:rsidR="00613513" w:rsidRPr="00AF4BB7">
              <w:rPr>
                <w:rFonts w:ascii="ＭＳ ゴシック" w:eastAsia="ＭＳ ゴシック" w:hAnsi="ＭＳ ゴシック" w:hint="eastAsia"/>
              </w:rPr>
              <w:t>日</w:t>
            </w:r>
          </w:p>
        </w:tc>
        <w:tc>
          <w:tcPr>
            <w:tcW w:w="5103" w:type="dxa"/>
            <w:shd w:val="clear" w:color="auto" w:fill="auto"/>
          </w:tcPr>
          <w:p w14:paraId="3EB69F58"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0C75F0F9" w14:textId="229A95DC" w:rsidR="00EB36A6" w:rsidRPr="00AF4BB7" w:rsidRDefault="00EB36A6" w:rsidP="00EB36A6">
            <w:pPr>
              <w:ind w:left="420" w:hangingChars="200" w:hanging="420"/>
              <w:rPr>
                <w:rFonts w:ascii="ＭＳ ゴシック" w:eastAsia="ＭＳ ゴシック" w:hAnsi="ＭＳ ゴシック"/>
              </w:rPr>
            </w:pPr>
            <w:r>
              <w:rPr>
                <w:rFonts w:ascii="ＭＳ ゴシック" w:eastAsia="ＭＳ ゴシック" w:hAnsi="ＭＳ ゴシック" w:hint="eastAsia"/>
              </w:rPr>
              <w:t>２　平成29年度障がい者差別解消の取組みと相談事例等の検証について</w:t>
            </w:r>
          </w:p>
          <w:p w14:paraId="3EB69F59" w14:textId="5520F7C7" w:rsidR="00613513" w:rsidRPr="00AF4BB7" w:rsidRDefault="00EB36A6" w:rsidP="00613513">
            <w:pPr>
              <w:rPr>
                <w:rFonts w:ascii="ＭＳ ゴシック" w:eastAsia="ＭＳ ゴシック" w:hAnsi="ＭＳ ゴシック"/>
              </w:rPr>
            </w:pPr>
            <w:r>
              <w:rPr>
                <w:rFonts w:ascii="ＭＳ ゴシック" w:eastAsia="ＭＳ ゴシック" w:hAnsi="ＭＳ ゴシック" w:hint="eastAsia"/>
              </w:rPr>
              <w:t>３</w:t>
            </w:r>
            <w:r w:rsidR="00613513">
              <w:rPr>
                <w:rFonts w:ascii="ＭＳ ゴシック" w:eastAsia="ＭＳ ゴシック" w:hAnsi="ＭＳ ゴシック" w:hint="eastAsia"/>
              </w:rPr>
              <w:t xml:space="preserve">　</w:t>
            </w:r>
            <w:r w:rsidR="00613513" w:rsidRPr="00AF4BB7">
              <w:rPr>
                <w:rFonts w:ascii="ＭＳ ゴシック" w:eastAsia="ＭＳ ゴシック" w:hAnsi="ＭＳ ゴシック" w:hint="eastAsia"/>
              </w:rPr>
              <w:t>広域支援相談員の</w:t>
            </w:r>
            <w:r w:rsidR="00613513">
              <w:rPr>
                <w:rFonts w:ascii="ＭＳ ゴシック" w:eastAsia="ＭＳ ゴシック" w:hAnsi="ＭＳ ゴシック" w:hint="eastAsia"/>
              </w:rPr>
              <w:t>受け付けた相談事案について</w:t>
            </w:r>
          </w:p>
        </w:tc>
      </w:tr>
      <w:tr w:rsidR="00613513" w:rsidRPr="00AF4BB7" w14:paraId="3EB69F5F" w14:textId="77777777" w:rsidTr="009534FB">
        <w:trPr>
          <w:trHeight w:val="828"/>
        </w:trPr>
        <w:tc>
          <w:tcPr>
            <w:tcW w:w="2235" w:type="dxa"/>
            <w:shd w:val="clear" w:color="auto" w:fill="auto"/>
            <w:vAlign w:val="center"/>
          </w:tcPr>
          <w:p w14:paraId="3EB69F5B"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第７回　合議体</w:t>
            </w:r>
          </w:p>
        </w:tc>
        <w:tc>
          <w:tcPr>
            <w:tcW w:w="2693" w:type="dxa"/>
            <w:shd w:val="clear" w:color="auto" w:fill="auto"/>
            <w:vAlign w:val="center"/>
          </w:tcPr>
          <w:p w14:paraId="3EB69F5C" w14:textId="701C16D0" w:rsidR="00613513" w:rsidRPr="00AF4BB7" w:rsidRDefault="00500FE9" w:rsidP="00B7289E">
            <w:pPr>
              <w:rPr>
                <w:rFonts w:ascii="ＭＳ ゴシック" w:eastAsia="ＭＳ ゴシック" w:hAnsi="ＭＳ ゴシック"/>
              </w:rPr>
            </w:pPr>
            <w:r>
              <w:rPr>
                <w:rFonts w:ascii="ＭＳ ゴシック" w:eastAsia="ＭＳ ゴシック" w:hAnsi="ＭＳ ゴシック" w:hint="eastAsia"/>
              </w:rPr>
              <w:t>（持ち回り審議）</w:t>
            </w:r>
          </w:p>
        </w:tc>
        <w:tc>
          <w:tcPr>
            <w:tcW w:w="5103" w:type="dxa"/>
            <w:shd w:val="clear" w:color="auto" w:fill="auto"/>
          </w:tcPr>
          <w:p w14:paraId="3EB69F5D" w14:textId="77777777" w:rsidR="00613513" w:rsidRPr="00AF4BB7"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5E" w14:textId="04655067" w:rsidR="00613513" w:rsidRPr="00EB36A6" w:rsidRDefault="00EB36A6" w:rsidP="00EB36A6">
            <w:pPr>
              <w:ind w:left="420" w:hangingChars="200" w:hanging="420"/>
              <w:rPr>
                <w:rFonts w:ascii="ＭＳ ゴシック" w:eastAsia="ＭＳ ゴシック" w:hAnsi="ＭＳ ゴシック"/>
              </w:rPr>
            </w:pPr>
            <w:r>
              <w:rPr>
                <w:rFonts w:ascii="ＭＳ ゴシック" w:eastAsia="ＭＳ ゴシック" w:hAnsi="ＭＳ ゴシック" w:hint="eastAsia"/>
              </w:rPr>
              <w:t>２　平成29年度障がい者差別解消の取組みと相談事例等の検証について</w:t>
            </w:r>
          </w:p>
        </w:tc>
      </w:tr>
      <w:tr w:rsidR="00500FE9" w:rsidRPr="00AF4BB7" w14:paraId="7B71F0CC" w14:textId="77777777" w:rsidTr="009534FB">
        <w:trPr>
          <w:trHeight w:val="828"/>
        </w:trPr>
        <w:tc>
          <w:tcPr>
            <w:tcW w:w="2235" w:type="dxa"/>
            <w:shd w:val="clear" w:color="auto" w:fill="auto"/>
            <w:vAlign w:val="center"/>
          </w:tcPr>
          <w:p w14:paraId="41402339" w14:textId="08FD88E8" w:rsidR="00500FE9" w:rsidRPr="00AF4BB7" w:rsidRDefault="00500FE9"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第８回　合議体</w:t>
            </w:r>
          </w:p>
        </w:tc>
        <w:tc>
          <w:tcPr>
            <w:tcW w:w="2693" w:type="dxa"/>
            <w:shd w:val="clear" w:color="auto" w:fill="auto"/>
            <w:vAlign w:val="center"/>
          </w:tcPr>
          <w:p w14:paraId="549412C8" w14:textId="56DC322F" w:rsidR="00500FE9" w:rsidRPr="00AF4BB7" w:rsidDel="00500FE9" w:rsidRDefault="001949D0" w:rsidP="00B7289E">
            <w:pPr>
              <w:rPr>
                <w:rFonts w:ascii="ＭＳ ゴシック" w:eastAsia="ＭＳ ゴシック" w:hAnsi="ＭＳ ゴシック"/>
              </w:rPr>
            </w:pPr>
            <w:r>
              <w:rPr>
                <w:rFonts w:ascii="ＭＳ ゴシック" w:eastAsia="ＭＳ ゴシック" w:hAnsi="ＭＳ ゴシック" w:hint="eastAsia"/>
              </w:rPr>
              <w:t>平成３０年　２月　６</w:t>
            </w:r>
            <w:r w:rsidR="00500FE9">
              <w:rPr>
                <w:rFonts w:ascii="ＭＳ ゴシック" w:eastAsia="ＭＳ ゴシック" w:hAnsi="ＭＳ ゴシック" w:hint="eastAsia"/>
              </w:rPr>
              <w:t>日</w:t>
            </w:r>
          </w:p>
        </w:tc>
        <w:tc>
          <w:tcPr>
            <w:tcW w:w="5103" w:type="dxa"/>
            <w:shd w:val="clear" w:color="auto" w:fill="auto"/>
          </w:tcPr>
          <w:p w14:paraId="3E8BCA35" w14:textId="77777777" w:rsidR="00EB36A6" w:rsidRDefault="00EB36A6" w:rsidP="00EB36A6">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DCA3A50" w14:textId="383F86DA" w:rsidR="00EB36A6" w:rsidRPr="00EB36A6" w:rsidRDefault="00EB36A6" w:rsidP="00EB36A6">
            <w:pPr>
              <w:ind w:left="420" w:hangingChars="200" w:hanging="420"/>
              <w:rPr>
                <w:rFonts w:ascii="ＭＳ ゴシック" w:eastAsia="ＭＳ ゴシック" w:hAnsi="ＭＳ ゴシック"/>
              </w:rPr>
            </w:pPr>
            <w:r>
              <w:rPr>
                <w:rFonts w:ascii="ＭＳ ゴシック" w:eastAsia="ＭＳ ゴシック" w:hAnsi="ＭＳ ゴシック" w:hint="eastAsia"/>
              </w:rPr>
              <w:t>２　平成29年度障がい者差別解消の取組みと相談事例等の検証について</w:t>
            </w:r>
          </w:p>
          <w:p w14:paraId="4FA15620" w14:textId="4435482F" w:rsidR="00500FE9" w:rsidRDefault="00EB36A6" w:rsidP="00EB36A6">
            <w:pPr>
              <w:ind w:left="105" w:hangingChars="50" w:hanging="105"/>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Pr="00AF4BB7">
              <w:rPr>
                <w:rFonts w:ascii="ＭＳ ゴシック" w:eastAsia="ＭＳ ゴシック" w:hAnsi="ＭＳ ゴシック" w:hint="eastAsia"/>
              </w:rPr>
              <w:t>広域支援相談員の</w:t>
            </w:r>
            <w:r>
              <w:rPr>
                <w:rFonts w:ascii="ＭＳ ゴシック" w:eastAsia="ＭＳ ゴシック" w:hAnsi="ＭＳ ゴシック" w:hint="eastAsia"/>
              </w:rPr>
              <w:t>受け付けた相談事案について</w:t>
            </w:r>
          </w:p>
        </w:tc>
      </w:tr>
      <w:tr w:rsidR="00613513" w:rsidRPr="00AF4BB7" w14:paraId="3EB69F65" w14:textId="77777777" w:rsidTr="009534FB">
        <w:tc>
          <w:tcPr>
            <w:tcW w:w="2235" w:type="dxa"/>
            <w:shd w:val="clear" w:color="auto" w:fill="auto"/>
            <w:vAlign w:val="center"/>
          </w:tcPr>
          <w:p w14:paraId="3EB69F60" w14:textId="77777777" w:rsidR="00613513" w:rsidRPr="00AF4BB7"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第５</w:t>
            </w:r>
            <w:r w:rsidRPr="00AF4BB7">
              <w:rPr>
                <w:rFonts w:ascii="ＭＳ ゴシック" w:eastAsia="ＭＳ ゴシック" w:hAnsi="ＭＳ ゴシック" w:hint="eastAsia"/>
                <w:szCs w:val="21"/>
              </w:rPr>
              <w:t>回</w:t>
            </w:r>
          </w:p>
          <w:p w14:paraId="3EB69F61" w14:textId="77777777" w:rsidR="00613513"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大阪府</w:t>
            </w:r>
            <w:r w:rsidRPr="00AF4BB7">
              <w:rPr>
                <w:rFonts w:ascii="ＭＳ ゴシック" w:eastAsia="ＭＳ ゴシック" w:hAnsi="ＭＳ ゴシック" w:hint="eastAsia"/>
                <w:szCs w:val="21"/>
              </w:rPr>
              <w:t>障がい者</w:t>
            </w:r>
          </w:p>
          <w:p w14:paraId="3EB69F62"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差別解消協議会</w:t>
            </w:r>
          </w:p>
        </w:tc>
        <w:tc>
          <w:tcPr>
            <w:tcW w:w="2693" w:type="dxa"/>
            <w:shd w:val="clear" w:color="auto" w:fill="auto"/>
            <w:vAlign w:val="center"/>
          </w:tcPr>
          <w:p w14:paraId="3EB69F63" w14:textId="00A418AF" w:rsidR="00613513" w:rsidRPr="00AF4BB7" w:rsidRDefault="00613513" w:rsidP="00F34A20">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平</w:t>
            </w:r>
            <w:r w:rsidRPr="00500FE9">
              <w:rPr>
                <w:rFonts w:ascii="ＭＳ ゴシック" w:eastAsia="ＭＳ ゴシック" w:hAnsi="ＭＳ ゴシック" w:hint="eastAsia"/>
                <w:szCs w:val="21"/>
              </w:rPr>
              <w:t>成</w:t>
            </w:r>
            <w:r w:rsidR="003F7C92" w:rsidRPr="000D7954">
              <w:rPr>
                <w:rFonts w:ascii="ＭＳ ゴシック" w:eastAsia="ＭＳ ゴシック" w:hAnsi="ＭＳ ゴシック" w:hint="eastAsia"/>
                <w:szCs w:val="21"/>
              </w:rPr>
              <w:t>３０</w:t>
            </w:r>
            <w:r w:rsidRPr="00500FE9">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00B7289E">
              <w:rPr>
                <w:rFonts w:ascii="ＭＳ ゴシック" w:eastAsia="ＭＳ ゴシック" w:hAnsi="ＭＳ ゴシック" w:hint="eastAsia"/>
                <w:szCs w:val="21"/>
              </w:rPr>
              <w:t>２月</w:t>
            </w:r>
            <w:r w:rsidR="00500FE9">
              <w:rPr>
                <w:rFonts w:ascii="ＭＳ ゴシック" w:eastAsia="ＭＳ ゴシック" w:hAnsi="ＭＳ ゴシック" w:hint="eastAsia"/>
                <w:szCs w:val="21"/>
              </w:rPr>
              <w:t>２０</w:t>
            </w:r>
            <w:r w:rsidRPr="00AF4BB7">
              <w:rPr>
                <w:rFonts w:ascii="ＭＳ ゴシック" w:eastAsia="ＭＳ ゴシック" w:hAnsi="ＭＳ ゴシック" w:hint="eastAsia"/>
                <w:szCs w:val="21"/>
              </w:rPr>
              <w:t>日</w:t>
            </w:r>
          </w:p>
        </w:tc>
        <w:tc>
          <w:tcPr>
            <w:tcW w:w="5103" w:type="dxa"/>
            <w:shd w:val="clear" w:color="auto" w:fill="auto"/>
          </w:tcPr>
          <w:p w14:paraId="77CAE493" w14:textId="77777777" w:rsidR="00EB36A6" w:rsidRDefault="00EB36A6" w:rsidP="00EB36A6">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64" w14:textId="5545A904" w:rsidR="00613513" w:rsidRPr="00362D63" w:rsidRDefault="00EB36A6" w:rsidP="00362D63">
            <w:pPr>
              <w:ind w:left="420" w:hangingChars="200" w:hanging="420"/>
              <w:rPr>
                <w:rFonts w:ascii="ＭＳ ゴシック" w:eastAsia="ＭＳ ゴシック" w:hAnsi="ＭＳ ゴシック"/>
              </w:rPr>
            </w:pPr>
            <w:r>
              <w:rPr>
                <w:rFonts w:ascii="ＭＳ ゴシック" w:eastAsia="ＭＳ ゴシック" w:hAnsi="ＭＳ ゴシック" w:hint="eastAsia"/>
              </w:rPr>
              <w:t>２　平成29年度障がい者差別解消の取組みと相談事例等の検証について</w:t>
            </w:r>
          </w:p>
        </w:tc>
      </w:tr>
    </w:tbl>
    <w:p w14:paraId="3EB69FDC" w14:textId="77777777" w:rsidR="00EC1488" w:rsidRDefault="00EC1488" w:rsidP="002A5E62">
      <w:pPr>
        <w:rPr>
          <w:rFonts w:ascii="ＭＳ ゴシック" w:eastAsia="ＭＳ ゴシック" w:hAnsi="ＭＳ ゴシック"/>
          <w:sz w:val="24"/>
          <w:szCs w:val="24"/>
        </w:rPr>
        <w:sectPr w:rsidR="00EC1488" w:rsidSect="009935A6">
          <w:headerReference w:type="default" r:id="rId29"/>
          <w:type w:val="continuous"/>
          <w:pgSz w:w="11906" w:h="16838" w:code="9"/>
          <w:pgMar w:top="1440" w:right="1077" w:bottom="1440" w:left="1077" w:header="851" w:footer="567" w:gutter="0"/>
          <w:cols w:space="425"/>
          <w:docGrid w:type="lines" w:linePitch="360"/>
        </w:sectPr>
      </w:pPr>
    </w:p>
    <w:p w14:paraId="3EB69FDD" w14:textId="77777777" w:rsidR="00C5570F" w:rsidRDefault="00C5570F" w:rsidP="002A5E62">
      <w:pPr>
        <w:rPr>
          <w:rFonts w:ascii="ＭＳ ゴシック" w:eastAsia="ＭＳ ゴシック" w:hAnsi="ＭＳ ゴシック"/>
          <w:sz w:val="24"/>
          <w:szCs w:val="24"/>
        </w:rPr>
      </w:pPr>
    </w:p>
    <w:p w14:paraId="3EB69FDE" w14:textId="77777777" w:rsidR="00021027" w:rsidRDefault="00021027" w:rsidP="002A5E62">
      <w:pPr>
        <w:rPr>
          <w:rFonts w:ascii="ＭＳ ゴシック" w:eastAsia="ＭＳ ゴシック" w:hAnsi="ＭＳ ゴシック"/>
          <w:sz w:val="24"/>
          <w:szCs w:val="24"/>
        </w:rPr>
      </w:pPr>
    </w:p>
    <w:p w14:paraId="3EB69FDF" w14:textId="77777777" w:rsidR="00021027" w:rsidRDefault="00021027" w:rsidP="002A5E62">
      <w:pPr>
        <w:rPr>
          <w:rFonts w:ascii="ＭＳ ゴシック" w:eastAsia="ＭＳ ゴシック" w:hAnsi="ＭＳ ゴシック"/>
          <w:sz w:val="24"/>
          <w:szCs w:val="24"/>
        </w:rPr>
      </w:pPr>
    </w:p>
    <w:p w14:paraId="3EB69FE0" w14:textId="77777777" w:rsidR="00C4532C" w:rsidRDefault="00C4532C" w:rsidP="002A5E62">
      <w:pPr>
        <w:rPr>
          <w:rFonts w:ascii="ＭＳ ゴシック" w:eastAsia="ＭＳ ゴシック" w:hAnsi="ＭＳ ゴシック"/>
          <w:sz w:val="24"/>
          <w:szCs w:val="24"/>
        </w:rPr>
      </w:pPr>
    </w:p>
    <w:p w14:paraId="3EB69FE1" w14:textId="77777777" w:rsidR="00C4532C" w:rsidRPr="005571F7" w:rsidRDefault="00C4532C" w:rsidP="008A2450">
      <w:pPr>
        <w:rPr>
          <w:rFonts w:ascii="HG丸ｺﾞｼｯｸM-PRO" w:eastAsia="HG丸ｺﾞｼｯｸM-PRO" w:hAnsi="HG丸ｺﾞｼｯｸM-PRO"/>
          <w:sz w:val="48"/>
          <w:szCs w:val="48"/>
        </w:rPr>
      </w:pPr>
      <w:r w:rsidRPr="005571F7">
        <w:rPr>
          <w:rFonts w:ascii="HG丸ｺﾞｼｯｸM-PRO" w:eastAsia="HG丸ｺﾞｼｯｸM-PRO" w:hAnsi="HG丸ｺﾞｼｯｸM-PRO" w:hint="eastAsia"/>
          <w:sz w:val="48"/>
          <w:szCs w:val="48"/>
        </w:rPr>
        <w:t>１２月３日～９日は「障がい者週間」です。</w:t>
      </w:r>
    </w:p>
    <w:p w14:paraId="3EB69FE2" w14:textId="77777777" w:rsidR="00C4532C" w:rsidRPr="005571F7" w:rsidRDefault="00C4532C" w:rsidP="00C4532C">
      <w:pP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4208" behindDoc="0" locked="0" layoutInCell="1" allowOverlap="1" wp14:anchorId="3EB6A0B9" wp14:editId="4503F401">
                <wp:simplePos x="0" y="0"/>
                <wp:positionH relativeFrom="column">
                  <wp:posOffset>201930</wp:posOffset>
                </wp:positionH>
                <wp:positionV relativeFrom="paragraph">
                  <wp:posOffset>342900</wp:posOffset>
                </wp:positionV>
                <wp:extent cx="635" cy="1714500"/>
                <wp:effectExtent l="30480" t="28575" r="26035" b="28575"/>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F5BD9" id="直線矢印コネクタ 245" o:spid="_x0000_s1026" type="#_x0000_t32" style="position:absolute;left:0;text-align:left;margin-left:15.9pt;margin-top:27pt;width:.05pt;height:1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" strokeweight="4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5232" behindDoc="0" locked="0" layoutInCell="1" allowOverlap="1" wp14:anchorId="3EB6A0BB" wp14:editId="43B493A5">
                <wp:simplePos x="0" y="0"/>
                <wp:positionH relativeFrom="column">
                  <wp:posOffset>266700</wp:posOffset>
                </wp:positionH>
                <wp:positionV relativeFrom="paragraph">
                  <wp:posOffset>342900</wp:posOffset>
                </wp:positionV>
                <wp:extent cx="635" cy="1714500"/>
                <wp:effectExtent l="9525" t="9525" r="18415" b="190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877DD" id="直線矢印コネクタ 244" o:spid="_x0000_s1026" type="#_x0000_t32" style="position:absolute;left:0;text-align:left;margin-left:21pt;margin-top:27pt;width:.0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" strokeweight="1.5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3184" behindDoc="0" locked="0" layoutInCell="1" allowOverlap="1" wp14:anchorId="3EB6A0BD" wp14:editId="0190ED26">
                <wp:simplePos x="0" y="0"/>
                <wp:positionH relativeFrom="column">
                  <wp:posOffset>266700</wp:posOffset>
                </wp:positionH>
                <wp:positionV relativeFrom="paragraph">
                  <wp:posOffset>342900</wp:posOffset>
                </wp:positionV>
                <wp:extent cx="6134100" cy="1714500"/>
                <wp:effectExtent l="0" t="0" r="0" b="952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0" w14:textId="77777777" w:rsidR="00364906" w:rsidRPr="006E1296" w:rsidRDefault="00364906"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364906" w:rsidRPr="00C74BF5" w:rsidRDefault="00364906"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A0BD" id="正方形/長方形 243" o:spid="_x0000_s1086" style="position:absolute;left:0;text-align:left;margin-left:21pt;margin-top:27pt;width:483pt;height:1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" stroked="f" strokeweight="1pt">
                <v:fill opacity="0"/>
                <v:stroke endcap="round"/>
                <v:shadow color="#868686"/>
                <v:textbox inset="5.85pt,.7pt,5.85pt,.7pt">
                  <w:txbxContent>
                    <w:p w14:paraId="3EB6A140" w14:textId="77777777" w:rsidR="00364906" w:rsidRPr="006E1296" w:rsidRDefault="00364906"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364906" w:rsidRPr="00C74BF5" w:rsidRDefault="00364906"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v:textbox>
              </v:rect>
            </w:pict>
          </mc:Fallback>
        </mc:AlternateContent>
      </w:r>
    </w:p>
    <w:p w14:paraId="3EB69FE3" w14:textId="77777777" w:rsidR="00C4532C" w:rsidRPr="005571F7" w:rsidRDefault="00C4532C" w:rsidP="00C4532C">
      <w:pPr>
        <w:rPr>
          <w:rFonts w:ascii="HG丸ｺﾞｼｯｸM-PRO" w:eastAsia="HG丸ｺﾞｼｯｸM-PRO" w:hAnsi="HG丸ｺﾞｼｯｸM-PRO"/>
          <w:sz w:val="48"/>
          <w:szCs w:val="48"/>
        </w:rPr>
      </w:pPr>
    </w:p>
    <w:p w14:paraId="3EB69FE4" w14:textId="77777777" w:rsidR="00C4532C" w:rsidRPr="005571F7" w:rsidRDefault="00C4532C" w:rsidP="00C4532C">
      <w:pPr>
        <w:rPr>
          <w:rFonts w:ascii="HG丸ｺﾞｼｯｸM-PRO" w:eastAsia="HG丸ｺﾞｼｯｸM-PRO" w:hAnsi="HG丸ｺﾞｼｯｸM-PRO"/>
          <w:sz w:val="48"/>
          <w:szCs w:val="48"/>
        </w:rPr>
      </w:pPr>
    </w:p>
    <w:p w14:paraId="3EB69FE5" w14:textId="77777777" w:rsidR="00C4532C" w:rsidRPr="005571F7" w:rsidRDefault="00C4532C" w:rsidP="00C4532C">
      <w:pPr>
        <w:rPr>
          <w:rFonts w:ascii="HG丸ｺﾞｼｯｸM-PRO" w:eastAsia="HG丸ｺﾞｼｯｸM-PRO" w:hAnsi="HG丸ｺﾞｼｯｸM-PRO"/>
          <w:sz w:val="48"/>
          <w:szCs w:val="48"/>
        </w:rPr>
      </w:pPr>
    </w:p>
    <w:p w14:paraId="3EB69FE6" w14:textId="77777777" w:rsidR="00C4532C" w:rsidRDefault="00C4532C" w:rsidP="002A5E62">
      <w:pPr>
        <w:rPr>
          <w:rFonts w:ascii="ＭＳ ゴシック" w:eastAsia="ＭＳ ゴシック" w:hAnsi="ＭＳ ゴシック"/>
          <w:sz w:val="24"/>
          <w:szCs w:val="24"/>
        </w:rPr>
      </w:pPr>
    </w:p>
    <w:p w14:paraId="3EB69FE7" w14:textId="77777777" w:rsidR="008A2450" w:rsidRPr="005571F7" w:rsidRDefault="001835CA" w:rsidP="008A2450">
      <w:pPr>
        <w:rPr>
          <w:rFonts w:ascii="HG丸ｺﾞｼｯｸM-PRO" w:eastAsia="HG丸ｺﾞｼｯｸM-PRO" w:hAnsi="HG丸ｺﾞｼｯｸM-PRO"/>
          <w:sz w:val="48"/>
          <w:szCs w:val="48"/>
        </w:rPr>
      </w:pPr>
      <w:r>
        <w:rPr>
          <w:rFonts w:ascii="ＭＳ ゴシック" w:eastAsia="ＭＳ ゴシック" w:hAnsi="ＭＳ ゴシック"/>
          <w:noProof/>
          <w:sz w:val="24"/>
          <w:szCs w:val="24"/>
        </w:rPr>
        <w:drawing>
          <wp:anchor distT="0" distB="0" distL="114300" distR="114300" simplePos="0" relativeHeight="251670528" behindDoc="0" locked="0" layoutInCell="1" allowOverlap="1" wp14:anchorId="3EB6A0BF" wp14:editId="2FE673DE">
            <wp:simplePos x="0" y="0"/>
            <wp:positionH relativeFrom="column">
              <wp:posOffset>5002530</wp:posOffset>
            </wp:positionH>
            <wp:positionV relativeFrom="paragraph">
              <wp:posOffset>342900</wp:posOffset>
            </wp:positionV>
            <wp:extent cx="1127760" cy="1790700"/>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2776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7520" behindDoc="0" locked="0" layoutInCell="1" allowOverlap="1" wp14:anchorId="3EB6A0C1" wp14:editId="36F7D3CE">
                <wp:simplePos x="0" y="0"/>
                <wp:positionH relativeFrom="column">
                  <wp:posOffset>268605</wp:posOffset>
                </wp:positionH>
                <wp:positionV relativeFrom="paragraph">
                  <wp:posOffset>342900</wp:posOffset>
                </wp:positionV>
                <wp:extent cx="4305300" cy="171450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2" w14:textId="77777777" w:rsidR="00364906" w:rsidRPr="006E1296" w:rsidRDefault="00364906" w:rsidP="008A2450">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「ヘルプマーク」</w:t>
                            </w:r>
                          </w:p>
                          <w:p w14:paraId="3EB6A143" w14:textId="77777777" w:rsidR="00364906"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援助や配慮を必要としている方のためのマークです。</w:t>
                            </w:r>
                          </w:p>
                          <w:p w14:paraId="3EB6A144" w14:textId="77777777" w:rsidR="00364906" w:rsidRPr="008A2450"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このマークを見かけたら、電車内で席をゆずる、</w:t>
                            </w:r>
                          </w:p>
                          <w:p w14:paraId="3EB6A145" w14:textId="77777777" w:rsidR="00364906"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困っているようであれば声をかける等、思いやりの</w:t>
                            </w:r>
                          </w:p>
                          <w:p w14:paraId="3EB6A146" w14:textId="77777777" w:rsidR="00364906" w:rsidRPr="00C74BF5"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ある行動をお願いします。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A0C1" id="正方形/長方形 20" o:spid="_x0000_s1087" style="position:absolute;left:0;text-align:left;margin-left:21.15pt;margin-top:27pt;width:339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" stroked="f" strokeweight="1pt">
                <v:fill opacity="0"/>
                <v:stroke endcap="round"/>
                <v:shadow color="#868686"/>
                <v:textbox inset="5.85pt,.7pt,5.85pt,.7pt">
                  <w:txbxContent>
                    <w:p w14:paraId="3EB6A142" w14:textId="77777777" w:rsidR="00364906" w:rsidRPr="006E1296" w:rsidRDefault="00364906" w:rsidP="008A2450">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「ヘルプマーク」</w:t>
                      </w:r>
                    </w:p>
                    <w:p w14:paraId="3EB6A143" w14:textId="77777777" w:rsidR="00364906"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援助や配慮を必要としている方のためのマークです。</w:t>
                      </w:r>
                    </w:p>
                    <w:p w14:paraId="3EB6A144" w14:textId="77777777" w:rsidR="00364906" w:rsidRPr="008A2450"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このマークを見かけたら、電車内で席をゆずる、</w:t>
                      </w:r>
                    </w:p>
                    <w:p w14:paraId="3EB6A145" w14:textId="77777777" w:rsidR="00364906"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困っているようであれば声をかける等、思いやりの</w:t>
                      </w:r>
                    </w:p>
                    <w:p w14:paraId="3EB6A146" w14:textId="77777777" w:rsidR="00364906" w:rsidRPr="00C74BF5"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ある行動をお願いします。</w:t>
                      </w:r>
                    </w:p>
                  </w:txbxContent>
                </v:textbox>
              </v:rec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8544" behindDoc="0" locked="0" layoutInCell="1" allowOverlap="1" wp14:anchorId="3EB6A0C3" wp14:editId="5C85681A">
                <wp:simplePos x="0" y="0"/>
                <wp:positionH relativeFrom="column">
                  <wp:posOffset>201930</wp:posOffset>
                </wp:positionH>
                <wp:positionV relativeFrom="paragraph">
                  <wp:posOffset>342900</wp:posOffset>
                </wp:positionV>
                <wp:extent cx="635" cy="1714500"/>
                <wp:effectExtent l="30480" t="28575" r="26035" b="285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9A09C" id="直線矢印コネクタ 3" o:spid="_x0000_s1026" type="#_x0000_t32" style="position:absolute;left:0;text-align:left;margin-left:15.9pt;margin-top:27pt;width:.0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" strokeweight="4p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9568" behindDoc="0" locked="0" layoutInCell="1" allowOverlap="1" wp14:anchorId="3EB6A0C5" wp14:editId="04F7A303">
                <wp:simplePos x="0" y="0"/>
                <wp:positionH relativeFrom="column">
                  <wp:posOffset>266700</wp:posOffset>
                </wp:positionH>
                <wp:positionV relativeFrom="paragraph">
                  <wp:posOffset>342900</wp:posOffset>
                </wp:positionV>
                <wp:extent cx="635" cy="1714500"/>
                <wp:effectExtent l="9525" t="9525" r="1841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B8CFF" id="直線矢印コネクタ 12" o:spid="_x0000_s1026" type="#_x0000_t32" style="position:absolute;left:0;text-align:left;margin-left:21pt;margin-top:27pt;width:.0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" strokeweight="1.5pt"/>
            </w:pict>
          </mc:Fallback>
        </mc:AlternateContent>
      </w:r>
    </w:p>
    <w:p w14:paraId="3EB69FE8" w14:textId="77777777" w:rsidR="008A2450" w:rsidRDefault="008A2450" w:rsidP="008A2450">
      <w:pPr>
        <w:jc w:val="right"/>
        <w:rPr>
          <w:rFonts w:ascii="HG丸ｺﾞｼｯｸM-PRO" w:eastAsia="HG丸ｺﾞｼｯｸM-PRO" w:hAnsi="HG丸ｺﾞｼｯｸM-PRO"/>
          <w:noProof/>
          <w:sz w:val="26"/>
          <w:szCs w:val="26"/>
        </w:rPr>
      </w:pPr>
    </w:p>
    <w:p w14:paraId="3EB69FE9" w14:textId="77777777" w:rsidR="001835CA" w:rsidRDefault="001835CA" w:rsidP="008A2450">
      <w:pPr>
        <w:jc w:val="right"/>
        <w:rPr>
          <w:rFonts w:ascii="HG丸ｺﾞｼｯｸM-PRO" w:eastAsia="HG丸ｺﾞｼｯｸM-PRO" w:hAnsi="HG丸ｺﾞｼｯｸM-PRO"/>
          <w:noProof/>
          <w:sz w:val="26"/>
          <w:szCs w:val="26"/>
        </w:rPr>
      </w:pPr>
    </w:p>
    <w:p w14:paraId="3EB69FEA" w14:textId="77777777" w:rsidR="001835CA" w:rsidRDefault="001835CA" w:rsidP="008A2450">
      <w:pPr>
        <w:jc w:val="right"/>
        <w:rPr>
          <w:rFonts w:ascii="HG丸ｺﾞｼｯｸM-PRO" w:eastAsia="HG丸ｺﾞｼｯｸM-PRO" w:hAnsi="HG丸ｺﾞｼｯｸM-PRO"/>
          <w:noProof/>
          <w:sz w:val="26"/>
          <w:szCs w:val="26"/>
        </w:rPr>
      </w:pPr>
    </w:p>
    <w:p w14:paraId="3EB69FEB" w14:textId="77777777" w:rsidR="001835CA" w:rsidRDefault="001835CA" w:rsidP="008A2450">
      <w:pPr>
        <w:jc w:val="right"/>
        <w:rPr>
          <w:rFonts w:ascii="HG丸ｺﾞｼｯｸM-PRO" w:eastAsia="HG丸ｺﾞｼｯｸM-PRO" w:hAnsi="HG丸ｺﾞｼｯｸM-PRO"/>
          <w:noProof/>
          <w:sz w:val="26"/>
          <w:szCs w:val="26"/>
        </w:rPr>
      </w:pPr>
    </w:p>
    <w:p w14:paraId="3EB69FEC" w14:textId="77777777" w:rsidR="001835CA" w:rsidRDefault="001835CA" w:rsidP="008A2450">
      <w:pPr>
        <w:jc w:val="right"/>
        <w:rPr>
          <w:rFonts w:ascii="HG丸ｺﾞｼｯｸM-PRO" w:eastAsia="HG丸ｺﾞｼｯｸM-PRO" w:hAnsi="HG丸ｺﾞｼｯｸM-PRO"/>
          <w:noProof/>
          <w:sz w:val="26"/>
          <w:szCs w:val="26"/>
        </w:rPr>
      </w:pPr>
    </w:p>
    <w:p w14:paraId="3EB69FED" w14:textId="77777777" w:rsidR="001835CA" w:rsidRDefault="001835CA" w:rsidP="008A2450">
      <w:pPr>
        <w:jc w:val="right"/>
        <w:rPr>
          <w:rFonts w:ascii="HG丸ｺﾞｼｯｸM-PRO" w:eastAsia="HG丸ｺﾞｼｯｸM-PRO" w:hAnsi="HG丸ｺﾞｼｯｸM-PRO"/>
          <w:noProof/>
          <w:sz w:val="26"/>
          <w:szCs w:val="26"/>
        </w:rPr>
      </w:pPr>
    </w:p>
    <w:p w14:paraId="3EB69FEE" w14:textId="77777777" w:rsidR="001835CA" w:rsidRPr="005571F7" w:rsidRDefault="001835CA" w:rsidP="008A2450">
      <w:pPr>
        <w:jc w:val="right"/>
        <w:rPr>
          <w:rFonts w:ascii="HG丸ｺﾞｼｯｸM-PRO" w:eastAsia="HG丸ｺﾞｼｯｸM-PRO" w:hAnsi="HG丸ｺﾞｼｯｸM-PRO"/>
          <w:sz w:val="48"/>
          <w:szCs w:val="48"/>
        </w:rPr>
      </w:pPr>
    </w:p>
    <w:tbl>
      <w:tblPr>
        <w:tblW w:w="10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8"/>
      </w:tblGrid>
      <w:tr w:rsidR="00C4532C" w:rsidRPr="00B465C5" w14:paraId="3EB69FFF" w14:textId="77777777" w:rsidTr="005F2F8A">
        <w:trPr>
          <w:trHeight w:val="2177"/>
        </w:trPr>
        <w:tc>
          <w:tcPr>
            <w:tcW w:w="10698" w:type="dxa"/>
            <w:tcBorders>
              <w:top w:val="nil"/>
              <w:left w:val="nil"/>
              <w:bottom w:val="nil"/>
              <w:right w:val="nil"/>
            </w:tcBorders>
            <w:shd w:val="clear" w:color="auto" w:fill="auto"/>
          </w:tcPr>
          <w:p w14:paraId="3EB69FEF" w14:textId="77777777" w:rsidR="00E56E29" w:rsidRDefault="00E56E29" w:rsidP="002A5E62">
            <w:pPr>
              <w:rPr>
                <w:rFonts w:ascii="ＭＳ ゴシック" w:eastAsia="ＭＳ ゴシック" w:hAnsi="ＭＳ ゴシック"/>
                <w:sz w:val="24"/>
                <w:szCs w:val="24"/>
              </w:rPr>
            </w:pPr>
          </w:p>
          <w:p w14:paraId="3EB69FF0" w14:textId="77777777" w:rsidR="00C4532C" w:rsidRDefault="00C4532C" w:rsidP="005F2F8A">
            <w:pPr>
              <w:spacing w:line="200" w:lineRule="exact"/>
              <w:rPr>
                <w:rFonts w:ascii="HG丸ｺﾞｼｯｸM-PRO" w:eastAsia="HG丸ｺﾞｼｯｸM-PRO" w:hAnsi="HG丸ｺﾞｼｯｸM-PRO"/>
                <w:sz w:val="20"/>
                <w:szCs w:val="20"/>
              </w:rPr>
            </w:pPr>
            <w:r w:rsidRPr="00F70068">
              <w:rPr>
                <w:rFonts w:ascii="HGP創英角ｺﾞｼｯｸUB" w:eastAsia="HGP創英角ｺﾞｼｯｸUB" w:hAnsi="HGP創英角ｺﾞｼｯｸUB"/>
                <w:noProof/>
                <w:sz w:val="56"/>
                <w:szCs w:val="56"/>
              </w:rPr>
              <w:drawing>
                <wp:anchor distT="0" distB="0" distL="114300" distR="114300" simplePos="0" relativeHeight="251616256" behindDoc="0" locked="0" layoutInCell="1" allowOverlap="1" wp14:anchorId="3EB6A0C7" wp14:editId="2B355D58">
                  <wp:simplePos x="0" y="0"/>
                  <wp:positionH relativeFrom="page">
                    <wp:posOffset>43815</wp:posOffset>
                  </wp:positionH>
                  <wp:positionV relativeFrom="page">
                    <wp:posOffset>39370</wp:posOffset>
                  </wp:positionV>
                  <wp:extent cx="969645" cy="278130"/>
                  <wp:effectExtent l="0" t="0" r="1905" b="762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69645" cy="278130"/>
                          </a:xfrm>
                          <a:prstGeom prst="rect">
                            <a:avLst/>
                          </a:prstGeom>
                        </pic:spPr>
                      </pic:pic>
                    </a:graphicData>
                  </a:graphic>
                  <wp14:sizeRelH relativeFrom="page">
                    <wp14:pctWidth>0</wp14:pctWidth>
                  </wp14:sizeRelH>
                  <wp14:sizeRelV relativeFrom="page">
                    <wp14:pctHeight>0</wp14:pctHeight>
                  </wp14:sizeRelV>
                </wp:anchor>
              </w:drawing>
            </w:r>
          </w:p>
          <w:p w14:paraId="3EB69FF1"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お問い合わせ先</w:t>
            </w:r>
            <w:r>
              <w:rPr>
                <w:rFonts w:ascii="HG丸ｺﾞｼｯｸM-PRO" w:eastAsia="HG丸ｺﾞｼｯｸM-PRO" w:hAnsi="HG丸ｺﾞｼｯｸM-PRO" w:hint="eastAsia"/>
                <w:sz w:val="20"/>
                <w:szCs w:val="20"/>
              </w:rPr>
              <w:t>＞</w:t>
            </w:r>
          </w:p>
          <w:p w14:paraId="3EB69FF2" w14:textId="77777777" w:rsidR="00C4532C" w:rsidRPr="0048449B" w:rsidRDefault="00C4532C" w:rsidP="00C4532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大阪府福祉</w:t>
            </w:r>
            <w:r w:rsidRPr="0048449B">
              <w:rPr>
                <w:rFonts w:ascii="HG丸ｺﾞｼｯｸM-PRO" w:eastAsia="HG丸ｺﾞｼｯｸM-PRO" w:hAnsi="HG丸ｺﾞｼｯｸM-PRO" w:hint="eastAsia"/>
                <w:sz w:val="20"/>
                <w:szCs w:val="20"/>
              </w:rPr>
              <w:t>部</w:t>
            </w:r>
            <w:r w:rsidR="00BE06B4">
              <w:rPr>
                <w:rFonts w:ascii="HG丸ｺﾞｼｯｸM-PRO" w:eastAsia="HG丸ｺﾞｼｯｸM-PRO" w:hAnsi="HG丸ｺﾞｼｯｸM-PRO" w:hint="eastAsia"/>
                <w:sz w:val="20"/>
                <w:szCs w:val="20"/>
              </w:rPr>
              <w:t xml:space="preserve"> </w:t>
            </w:r>
            <w:r w:rsidRPr="0048449B">
              <w:rPr>
                <w:rFonts w:ascii="HG丸ｺﾞｼｯｸM-PRO" w:eastAsia="HG丸ｺﾞｼｯｸM-PRO" w:hAnsi="HG丸ｺﾞｼｯｸM-PRO" w:hint="eastAsia"/>
                <w:sz w:val="20"/>
                <w:szCs w:val="20"/>
              </w:rPr>
              <w:t>障がい福祉室</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障がい福祉企画課</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権利擁護グループ</w:t>
            </w:r>
          </w:p>
          <w:p w14:paraId="3EB69FF3" w14:textId="729E5C3E" w:rsidR="00C4532C" w:rsidRP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w:t>
            </w:r>
            <w:r w:rsidR="009A2188">
              <w:rPr>
                <w:rFonts w:ascii="HG丸ｺﾞｼｯｸM-PRO" w:eastAsia="HG丸ｺﾞｼｯｸM-PRO" w:hAnsi="HG丸ｺﾞｼｯｸM-PRO" w:hint="eastAsia"/>
                <w:sz w:val="20"/>
                <w:szCs w:val="20"/>
              </w:rPr>
              <w:t>540-8570</w:t>
            </w:r>
            <w:r w:rsidRPr="00C4532C">
              <w:rPr>
                <w:rFonts w:ascii="HG丸ｺﾞｼｯｸM-PRO" w:eastAsia="HG丸ｺﾞｼｯｸM-PRO" w:hAnsi="HG丸ｺﾞｼｯｸM-PRO" w:hint="eastAsia"/>
                <w:sz w:val="20"/>
                <w:szCs w:val="20"/>
              </w:rPr>
              <w:t xml:space="preserve">　大阪市中央区大手前３丁目２</w:t>
            </w:r>
            <w:r w:rsidRPr="00C4532C">
              <w:rPr>
                <w:rFonts w:ascii="HG丸ｺﾞｼｯｸM-PRO" w:eastAsia="HG丸ｺﾞｼｯｸM-PRO" w:hAnsi="HG丸ｺﾞｼｯｸM-PRO"/>
                <w:sz w:val="20"/>
                <w:szCs w:val="20"/>
              </w:rPr>
              <w:t>－１２別館１階</w:t>
            </w:r>
          </w:p>
          <w:p w14:paraId="3EB69FF4"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095321">
              <w:rPr>
                <w:rFonts w:ascii="HG丸ｺﾞｼｯｸM-PRO" w:eastAsia="HG丸ｺﾞｼｯｸM-PRO" w:hAnsi="HG丸ｺﾞｼｯｸM-PRO" w:hint="eastAsia"/>
                <w:sz w:val="20"/>
                <w:szCs w:val="20"/>
              </w:rPr>
              <w:t>06-6944-6271</w:t>
            </w:r>
            <w:r>
              <w:rPr>
                <w:rFonts w:ascii="HG丸ｺﾞｼｯｸM-PRO" w:eastAsia="HG丸ｺﾞｼｯｸM-PRO" w:hAnsi="HG丸ｺﾞｼｯｸM-PRO" w:hint="eastAsia"/>
                <w:sz w:val="20"/>
                <w:szCs w:val="20"/>
              </w:rPr>
              <w:t xml:space="preserve">　ファックス　06-6942-</w:t>
            </w:r>
            <w:r w:rsidRPr="0048449B">
              <w:rPr>
                <w:rFonts w:ascii="HG丸ｺﾞｼｯｸM-PRO" w:eastAsia="HG丸ｺﾞｼｯｸM-PRO" w:hAnsi="HG丸ｺﾞｼｯｸM-PRO" w:hint="eastAsia"/>
                <w:sz w:val="20"/>
                <w:szCs w:val="20"/>
              </w:rPr>
              <w:t>7215</w:t>
            </w:r>
          </w:p>
          <w:p w14:paraId="3EB69FF5"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p>
          <w:p w14:paraId="3EB69FF6"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相談窓口</w:t>
            </w:r>
            <w:r>
              <w:rPr>
                <w:rFonts w:ascii="HG丸ｺﾞｼｯｸM-PRO" w:eastAsia="HG丸ｺﾞｼｯｸM-PRO" w:hAnsi="HG丸ｺﾞｼｯｸM-PRO" w:hint="eastAsia"/>
                <w:sz w:val="20"/>
                <w:szCs w:val="20"/>
              </w:rPr>
              <w:t>＞</w:t>
            </w:r>
          </w:p>
          <w:p w14:paraId="3EB69FF7" w14:textId="77777777" w:rsidR="00C4532C" w:rsidRDefault="00C4532C" w:rsidP="00C4532C">
            <w:pPr>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大阪府広域支援相談室</w:t>
            </w:r>
          </w:p>
          <w:p w14:paraId="3EB69FF8" w14:textId="77777777" w:rsidR="00020FE1"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業務時間：平日10時から17時まで</w:t>
            </w:r>
          </w:p>
          <w:p w14:paraId="3EB69FF9" w14:textId="77777777" w:rsidR="00C4532C" w:rsidRDefault="00020FE1" w:rsidP="00020FE1">
            <w:pPr>
              <w:spacing w:line="200" w:lineRule="exact"/>
              <w:ind w:firstLineChars="1300" w:firstLine="2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（土日祝、年末年始（12月29日から1月3日）はお休みです。）</w:t>
            </w:r>
          </w:p>
          <w:p w14:paraId="3EB69FFA"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B760C">
              <w:rPr>
                <w:rFonts w:ascii="HG丸ｺﾞｼｯｸM-PRO" w:eastAsia="HG丸ｺﾞｼｯｸM-PRO" w:hAnsi="HG丸ｺﾞｼｯｸM-PRO" w:hint="eastAsia"/>
                <w:sz w:val="20"/>
                <w:szCs w:val="20"/>
              </w:rPr>
              <w:t>E</w:t>
            </w:r>
            <w:r>
              <w:rPr>
                <w:rFonts w:ascii="HG丸ｺﾞｼｯｸM-PRO" w:eastAsia="HG丸ｺﾞｼｯｸM-PRO" w:hAnsi="HG丸ｺﾞｼｯｸM-PRO" w:hint="eastAsia"/>
                <w:sz w:val="20"/>
                <w:szCs w:val="20"/>
              </w:rPr>
              <w:t>メール</w:t>
            </w:r>
            <w:r w:rsidR="00AB760C">
              <w:rPr>
                <w:rFonts w:ascii="HG丸ｺﾞｼｯｸM-PRO" w:eastAsia="HG丸ｺﾞｼｯｸM-PRO" w:hAnsi="HG丸ｺﾞｼｯｸM-PRO" w:hint="eastAsia"/>
                <w:sz w:val="20"/>
                <w:szCs w:val="20"/>
              </w:rPr>
              <w:t>・FAX</w:t>
            </w:r>
            <w:r w:rsidR="00020FE1">
              <w:rPr>
                <w:rFonts w:ascii="HG丸ｺﾞｼｯｸM-PRO" w:eastAsia="HG丸ｺﾞｼｯｸM-PRO" w:hAnsi="HG丸ｺﾞｼｯｸM-PRO" w:hint="eastAsia"/>
                <w:sz w:val="20"/>
                <w:szCs w:val="20"/>
              </w:rPr>
              <w:t>でのご相談に対しては、翌</w:t>
            </w:r>
            <w:r w:rsidR="00AB760C">
              <w:rPr>
                <w:rFonts w:ascii="HG丸ｺﾞｼｯｸM-PRO" w:eastAsia="HG丸ｺﾞｼｯｸM-PRO" w:hAnsi="HG丸ｺﾞｼｯｸM-PRO" w:hint="eastAsia"/>
                <w:sz w:val="20"/>
                <w:szCs w:val="20"/>
              </w:rPr>
              <w:t>業務日以降に対応させていただきます。</w:t>
            </w:r>
          </w:p>
          <w:p w14:paraId="3EB69FFB"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AB760C">
              <w:rPr>
                <w:rFonts w:ascii="HG丸ｺﾞｼｯｸM-PRO" w:eastAsia="HG丸ｺﾞｼｯｸM-PRO" w:hAnsi="HG丸ｺﾞｼｯｸM-PRO" w:hint="eastAsia"/>
                <w:sz w:val="20"/>
                <w:szCs w:val="20"/>
              </w:rPr>
              <w:t xml:space="preserve">　　　</w:t>
            </w:r>
            <w:r w:rsidR="00AB760C" w:rsidRPr="00AB760C">
              <w:rPr>
                <w:rFonts w:ascii="HG丸ｺﾞｼｯｸM-PRO" w:eastAsia="HG丸ｺﾞｼｯｸM-PRO" w:hAnsi="HG丸ｺﾞｼｯｸM-PRO"/>
                <w:sz w:val="20"/>
                <w:szCs w:val="20"/>
              </w:rPr>
              <w:t>06-6944-0721</w:t>
            </w:r>
            <w:r>
              <w:rPr>
                <w:rFonts w:ascii="HG丸ｺﾞｼｯｸM-PRO" w:eastAsia="HG丸ｺﾞｼｯｸM-PRO" w:hAnsi="HG丸ｺﾞｼｯｸM-PRO" w:hint="eastAsia"/>
                <w:sz w:val="20"/>
                <w:szCs w:val="20"/>
              </w:rPr>
              <w:t xml:space="preserve">　</w:t>
            </w:r>
          </w:p>
          <w:p w14:paraId="3EB69FFC" w14:textId="77777777" w:rsidR="00AB760C" w:rsidRDefault="00AB760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Eメール　　</w:t>
            </w:r>
            <w:r w:rsidRPr="00AB760C">
              <w:rPr>
                <w:rFonts w:ascii="HG丸ｺﾞｼｯｸM-PRO" w:eastAsia="HG丸ｺﾞｼｯｸM-PRO" w:hAnsi="HG丸ｺﾞｼｯｸM-PRO"/>
                <w:sz w:val="20"/>
                <w:szCs w:val="20"/>
              </w:rPr>
              <w:t>syogaikikaku-02@gbox.pref.osaka.lg.jp</w:t>
            </w:r>
          </w:p>
          <w:p w14:paraId="3EB69FFD"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ファックス　06-6942-</w:t>
            </w:r>
            <w:r w:rsidRPr="0048449B">
              <w:rPr>
                <w:rFonts w:ascii="HG丸ｺﾞｼｯｸM-PRO" w:eastAsia="HG丸ｺﾞｼｯｸM-PRO" w:hAnsi="HG丸ｺﾞｼｯｸM-PRO" w:hint="eastAsia"/>
                <w:sz w:val="20"/>
                <w:szCs w:val="20"/>
              </w:rPr>
              <w:t>7215</w:t>
            </w:r>
          </w:p>
          <w:p w14:paraId="3EB69FFE" w14:textId="77777777" w:rsidR="00C4532C" w:rsidRPr="00F14A26" w:rsidRDefault="00C4532C" w:rsidP="00AB760C">
            <w:pPr>
              <w:spacing w:line="200" w:lineRule="exact"/>
              <w:rPr>
                <w:rFonts w:ascii="HG丸ｺﾞｼｯｸM-PRO" w:eastAsia="HG丸ｺﾞｼｯｸM-PRO" w:hAnsi="HG丸ｺﾞｼｯｸM-PRO"/>
                <w:sz w:val="20"/>
                <w:szCs w:val="20"/>
              </w:rPr>
            </w:pPr>
          </w:p>
        </w:tc>
      </w:tr>
    </w:tbl>
    <w:p w14:paraId="3EB6A000" w14:textId="3A7E73DE" w:rsidR="00C4532C" w:rsidRPr="00C4532C" w:rsidRDefault="002A248B" w:rsidP="00CF57D7">
      <w:pPr>
        <w:widowControl/>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5168" behindDoc="0" locked="0" layoutInCell="1" allowOverlap="1" wp14:anchorId="3EB6A0C9" wp14:editId="394AB5BD">
                <wp:simplePos x="0" y="0"/>
                <wp:positionH relativeFrom="column">
                  <wp:posOffset>2922905</wp:posOffset>
                </wp:positionH>
                <wp:positionV relativeFrom="paragraph">
                  <wp:posOffset>647700</wp:posOffset>
                </wp:positionV>
                <wp:extent cx="406400" cy="368300"/>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406400" cy="3683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07A62" id="正方形/長方形 298" o:spid="_x0000_s1026" style="position:absolute;left:0;text-align:left;margin-left:230.15pt;margin-top:51pt;width:32pt;height:2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" fillcolor="white [3201]" stroked="f" strokeweight="2pt"/>
            </w:pict>
          </mc:Fallback>
        </mc:AlternateContent>
      </w:r>
      <w:r w:rsidR="009C5207">
        <w:rPr>
          <w:rFonts w:ascii="ＭＳ ゴシック" w:eastAsia="ＭＳ ゴシック" w:hAnsi="ＭＳ ゴシック"/>
          <w:noProof/>
          <w:sz w:val="24"/>
          <w:szCs w:val="24"/>
        </w:rPr>
        <mc:AlternateContent>
          <mc:Choice Requires="wps">
            <w:drawing>
              <wp:anchor distT="0" distB="0" distL="114300" distR="114300" simplePos="0" relativeHeight="251620352" behindDoc="0" locked="0" layoutInCell="1" allowOverlap="1" wp14:anchorId="3EB6A0CB" wp14:editId="022AD30E">
                <wp:simplePos x="0" y="0"/>
                <wp:positionH relativeFrom="column">
                  <wp:posOffset>3011805</wp:posOffset>
                </wp:positionH>
                <wp:positionV relativeFrom="paragraph">
                  <wp:posOffset>1193800</wp:posOffset>
                </wp:positionV>
                <wp:extent cx="3048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4800"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6FB22" id="正方形/長方形 8" o:spid="_x0000_s1026" style="position:absolute;left:0;text-align:left;margin-left:237.15pt;margin-top:94pt;width:24pt;height:24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" fillcolor="white [3201]" strokecolor="white [3212]" strokeweight="2pt"/>
            </w:pict>
          </mc:Fallback>
        </mc:AlternateContent>
      </w:r>
    </w:p>
    <w:sectPr w:rsidR="00C4532C" w:rsidRPr="00C4532C" w:rsidSect="009C5207">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43E1" w14:textId="77777777" w:rsidR="00F95B90" w:rsidRDefault="00F95B90" w:rsidP="00D21AF0">
      <w:r>
        <w:separator/>
      </w:r>
    </w:p>
  </w:endnote>
  <w:endnote w:type="continuationSeparator" w:id="0">
    <w:p w14:paraId="28B4179F" w14:textId="77777777" w:rsidR="00F95B90" w:rsidRDefault="00F95B90"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57970"/>
      <w:docPartObj>
        <w:docPartGallery w:val="Page Numbers (Bottom of Page)"/>
        <w:docPartUnique/>
      </w:docPartObj>
    </w:sdtPr>
    <w:sdtEndPr/>
    <w:sdtContent>
      <w:p w14:paraId="3EB6A0D3" w14:textId="42F7DE79" w:rsidR="00364906" w:rsidRDefault="00364906">
        <w:pPr>
          <w:pStyle w:val="a5"/>
          <w:jc w:val="center"/>
        </w:pPr>
        <w:r>
          <w:fldChar w:fldCharType="begin"/>
        </w:r>
        <w:r>
          <w:instrText>PAGE   \* MERGEFORMAT</w:instrText>
        </w:r>
        <w:r>
          <w:fldChar w:fldCharType="separate"/>
        </w:r>
        <w:r w:rsidR="00A82444" w:rsidRPr="00A82444">
          <w:rPr>
            <w:noProof/>
            <w:lang w:val="ja-JP"/>
          </w:rPr>
          <w:t>5</w:t>
        </w:r>
        <w:r>
          <w:fldChar w:fldCharType="end"/>
        </w:r>
      </w:p>
    </w:sdtContent>
  </w:sdt>
  <w:p w14:paraId="3EB6A0D4" w14:textId="77777777" w:rsidR="00364906" w:rsidRPr="005E47AE" w:rsidRDefault="00364906" w:rsidP="009935A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A9CDC" w14:textId="77777777" w:rsidR="00F95B90" w:rsidRDefault="00F95B90" w:rsidP="00D21AF0">
      <w:r>
        <w:separator/>
      </w:r>
    </w:p>
  </w:footnote>
  <w:footnote w:type="continuationSeparator" w:id="0">
    <w:p w14:paraId="171F77B6" w14:textId="77777777" w:rsidR="00F95B90" w:rsidRDefault="00F95B90" w:rsidP="00D2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1" w14:textId="77777777" w:rsidR="00364906" w:rsidRDefault="003649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2" w14:textId="77777777" w:rsidR="00364906" w:rsidRDefault="00364906" w:rsidP="007003D7">
    <w:pPr>
      <w:pStyle w:val="a3"/>
      <w:tabs>
        <w:tab w:val="clear" w:pos="4252"/>
        <w:tab w:val="clear" w:pos="8504"/>
        <w:tab w:val="left" w:pos="84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5" w14:textId="77777777" w:rsidR="00364906" w:rsidRDefault="0036490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430E" w14:textId="77777777" w:rsidR="00364906" w:rsidRDefault="00364906" w:rsidP="00860708">
    <w:pPr>
      <w:pStyle w:val="a3"/>
      <w:tabs>
        <w:tab w:val="clear" w:pos="4252"/>
        <w:tab w:val="clear" w:pos="8504"/>
        <w:tab w:val="left" w:pos="141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FC8D" w14:textId="77777777" w:rsidR="00364906" w:rsidRDefault="00364906" w:rsidP="00860708">
    <w:pPr>
      <w:pStyle w:val="a3"/>
      <w:tabs>
        <w:tab w:val="clear" w:pos="4252"/>
        <w:tab w:val="clear" w:pos="8504"/>
        <w:tab w:val="left" w:pos="141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7974" w14:textId="77777777" w:rsidR="00364906" w:rsidRDefault="00364906" w:rsidP="00860708">
    <w:pPr>
      <w:pStyle w:val="a3"/>
      <w:tabs>
        <w:tab w:val="clear" w:pos="4252"/>
        <w:tab w:val="clear" w:pos="8504"/>
        <w:tab w:val="left" w:pos="1410"/>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6" w14:textId="77777777" w:rsidR="00364906" w:rsidRDefault="00364906" w:rsidP="00860708">
    <w:pPr>
      <w:pStyle w:val="a3"/>
      <w:tabs>
        <w:tab w:val="clear" w:pos="4252"/>
        <w:tab w:val="clear" w:pos="8504"/>
        <w:tab w:val="left" w:pos="1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2C6"/>
    <w:multiLevelType w:val="hybridMultilevel"/>
    <w:tmpl w:val="7C741526"/>
    <w:lvl w:ilvl="0" w:tplc="73341D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352B9A"/>
    <w:multiLevelType w:val="hybridMultilevel"/>
    <w:tmpl w:val="C9A08AEA"/>
    <w:lvl w:ilvl="0" w:tplc="B8B81F00">
      <w:numFmt w:val="bullet"/>
      <w:lvlText w:val="＊"/>
      <w:lvlJc w:val="left"/>
      <w:pPr>
        <w:ind w:left="619" w:hanging="360"/>
      </w:pPr>
      <w:rPr>
        <w:rFonts w:ascii="HG丸ｺﾞｼｯｸM-PRO" w:eastAsia="HG丸ｺﾞｼｯｸM-PRO" w:hAnsi="HG丸ｺﾞｼｯｸM-PRO" w:cstheme="minorBidi" w:hint="eastAsia"/>
        <w:color w:val="1F497D" w:themeColor="text2"/>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2" w15:restartNumberingAfterBreak="0">
    <w:nsid w:val="1450756C"/>
    <w:multiLevelType w:val="hybridMultilevel"/>
    <w:tmpl w:val="47AE59C8"/>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12326C"/>
    <w:multiLevelType w:val="hybridMultilevel"/>
    <w:tmpl w:val="D57EBB22"/>
    <w:lvl w:ilvl="0" w:tplc="D542CF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D6412D"/>
    <w:multiLevelType w:val="hybridMultilevel"/>
    <w:tmpl w:val="C1685302"/>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F0748F2"/>
    <w:multiLevelType w:val="hybridMultilevel"/>
    <w:tmpl w:val="D512C16A"/>
    <w:lvl w:ilvl="0" w:tplc="D794093E">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0CE01B6"/>
    <w:multiLevelType w:val="hybridMultilevel"/>
    <w:tmpl w:val="9B164826"/>
    <w:lvl w:ilvl="0" w:tplc="496AF7D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1734172"/>
    <w:multiLevelType w:val="hybridMultilevel"/>
    <w:tmpl w:val="B82A9848"/>
    <w:lvl w:ilvl="0" w:tplc="9DC04AD8">
      <w:numFmt w:val="bullet"/>
      <w:lvlText w:val="・"/>
      <w:lvlJc w:val="left"/>
      <w:pPr>
        <w:ind w:left="1455" w:hanging="360"/>
      </w:pPr>
      <w:rPr>
        <w:rFonts w:ascii="メイリオ" w:eastAsia="メイリオ" w:hAnsi="メイリオ" w:cs="メイリオ"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8" w15:restartNumberingAfterBreak="0">
    <w:nsid w:val="4BAD7E11"/>
    <w:multiLevelType w:val="hybridMultilevel"/>
    <w:tmpl w:val="4EE4081E"/>
    <w:lvl w:ilvl="0" w:tplc="1CE0FCF8">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C259F6"/>
    <w:multiLevelType w:val="hybridMultilevel"/>
    <w:tmpl w:val="95D0B6BC"/>
    <w:lvl w:ilvl="0" w:tplc="F4D650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EA1499"/>
    <w:multiLevelType w:val="hybridMultilevel"/>
    <w:tmpl w:val="30A6A8FE"/>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BA60FE1"/>
    <w:multiLevelType w:val="hybridMultilevel"/>
    <w:tmpl w:val="27D466EA"/>
    <w:lvl w:ilvl="0" w:tplc="44A2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A521E0"/>
    <w:multiLevelType w:val="hybridMultilevel"/>
    <w:tmpl w:val="14E4E178"/>
    <w:lvl w:ilvl="0" w:tplc="C3F074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2"/>
  </w:num>
  <w:num w:numId="4">
    <w:abstractNumId w:val="1"/>
  </w:num>
  <w:num w:numId="5">
    <w:abstractNumId w:val="5"/>
  </w:num>
  <w:num w:numId="6">
    <w:abstractNumId w:val="8"/>
  </w:num>
  <w:num w:numId="7">
    <w:abstractNumId w:val="9"/>
  </w:num>
  <w:num w:numId="8">
    <w:abstractNumId w:val="10"/>
  </w:num>
  <w:num w:numId="9">
    <w:abstractNumId w:val="4"/>
  </w:num>
  <w:num w:numId="10">
    <w:abstractNumId w:val="2"/>
  </w:num>
  <w:num w:numId="11">
    <w:abstractNumId w:val="3"/>
  </w:num>
  <w:num w:numId="12">
    <w:abstractNumId w:val="7"/>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2E"/>
    <w:rsid w:val="00000FDC"/>
    <w:rsid w:val="000016C8"/>
    <w:rsid w:val="00001D9B"/>
    <w:rsid w:val="0000206C"/>
    <w:rsid w:val="0000342E"/>
    <w:rsid w:val="00003841"/>
    <w:rsid w:val="00004253"/>
    <w:rsid w:val="00004D6B"/>
    <w:rsid w:val="000057A9"/>
    <w:rsid w:val="000071B8"/>
    <w:rsid w:val="00007ACA"/>
    <w:rsid w:val="00007E5F"/>
    <w:rsid w:val="00007F59"/>
    <w:rsid w:val="00010E73"/>
    <w:rsid w:val="000112A4"/>
    <w:rsid w:val="00011523"/>
    <w:rsid w:val="00011748"/>
    <w:rsid w:val="0001315E"/>
    <w:rsid w:val="00013541"/>
    <w:rsid w:val="000139C3"/>
    <w:rsid w:val="0001480B"/>
    <w:rsid w:val="00020FE1"/>
    <w:rsid w:val="00021027"/>
    <w:rsid w:val="00021497"/>
    <w:rsid w:val="0002259F"/>
    <w:rsid w:val="0002266B"/>
    <w:rsid w:val="00022BCB"/>
    <w:rsid w:val="00024F8A"/>
    <w:rsid w:val="00026509"/>
    <w:rsid w:val="00026E8C"/>
    <w:rsid w:val="00027A0A"/>
    <w:rsid w:val="000301E7"/>
    <w:rsid w:val="000308AA"/>
    <w:rsid w:val="00031C73"/>
    <w:rsid w:val="000320DF"/>
    <w:rsid w:val="00033174"/>
    <w:rsid w:val="00033F10"/>
    <w:rsid w:val="00036977"/>
    <w:rsid w:val="00036BEA"/>
    <w:rsid w:val="00037580"/>
    <w:rsid w:val="00037DAD"/>
    <w:rsid w:val="00040583"/>
    <w:rsid w:val="00041F4E"/>
    <w:rsid w:val="00041FEA"/>
    <w:rsid w:val="0004251C"/>
    <w:rsid w:val="000426DF"/>
    <w:rsid w:val="00042B96"/>
    <w:rsid w:val="000433CB"/>
    <w:rsid w:val="00043FAD"/>
    <w:rsid w:val="000449E6"/>
    <w:rsid w:val="000456D2"/>
    <w:rsid w:val="00047F13"/>
    <w:rsid w:val="0005091C"/>
    <w:rsid w:val="00050CE6"/>
    <w:rsid w:val="00051351"/>
    <w:rsid w:val="000523B2"/>
    <w:rsid w:val="000525B8"/>
    <w:rsid w:val="00052CB3"/>
    <w:rsid w:val="00053202"/>
    <w:rsid w:val="00055396"/>
    <w:rsid w:val="0005650C"/>
    <w:rsid w:val="00061461"/>
    <w:rsid w:val="000631B0"/>
    <w:rsid w:val="00063E3A"/>
    <w:rsid w:val="00065F9D"/>
    <w:rsid w:val="0006674C"/>
    <w:rsid w:val="00070B9E"/>
    <w:rsid w:val="00070EE9"/>
    <w:rsid w:val="00071126"/>
    <w:rsid w:val="000724D9"/>
    <w:rsid w:val="00072DDE"/>
    <w:rsid w:val="00073E66"/>
    <w:rsid w:val="00074B3A"/>
    <w:rsid w:val="00074EB2"/>
    <w:rsid w:val="00074EF6"/>
    <w:rsid w:val="00075DC4"/>
    <w:rsid w:val="00075E2D"/>
    <w:rsid w:val="00076E2A"/>
    <w:rsid w:val="0007734E"/>
    <w:rsid w:val="00080B08"/>
    <w:rsid w:val="00081361"/>
    <w:rsid w:val="00082527"/>
    <w:rsid w:val="00083869"/>
    <w:rsid w:val="00086101"/>
    <w:rsid w:val="0008756B"/>
    <w:rsid w:val="00090650"/>
    <w:rsid w:val="0009167C"/>
    <w:rsid w:val="000919CB"/>
    <w:rsid w:val="00091D44"/>
    <w:rsid w:val="00092538"/>
    <w:rsid w:val="00093DC0"/>
    <w:rsid w:val="00094D8B"/>
    <w:rsid w:val="00095064"/>
    <w:rsid w:val="00095321"/>
    <w:rsid w:val="0009620A"/>
    <w:rsid w:val="00096540"/>
    <w:rsid w:val="0009761E"/>
    <w:rsid w:val="00097933"/>
    <w:rsid w:val="00097B72"/>
    <w:rsid w:val="000A2E8F"/>
    <w:rsid w:val="000A3D3E"/>
    <w:rsid w:val="000A3E32"/>
    <w:rsid w:val="000A486B"/>
    <w:rsid w:val="000A499A"/>
    <w:rsid w:val="000A4A78"/>
    <w:rsid w:val="000A538E"/>
    <w:rsid w:val="000A5FB5"/>
    <w:rsid w:val="000A6FB4"/>
    <w:rsid w:val="000B0781"/>
    <w:rsid w:val="000B1434"/>
    <w:rsid w:val="000B1C32"/>
    <w:rsid w:val="000B1F82"/>
    <w:rsid w:val="000B2E17"/>
    <w:rsid w:val="000B3E8B"/>
    <w:rsid w:val="000B3F78"/>
    <w:rsid w:val="000B3FBC"/>
    <w:rsid w:val="000B4ADF"/>
    <w:rsid w:val="000B4CA3"/>
    <w:rsid w:val="000B5CD4"/>
    <w:rsid w:val="000B5F5F"/>
    <w:rsid w:val="000B6112"/>
    <w:rsid w:val="000C236F"/>
    <w:rsid w:val="000C3B67"/>
    <w:rsid w:val="000C3C62"/>
    <w:rsid w:val="000C3CB4"/>
    <w:rsid w:val="000C545C"/>
    <w:rsid w:val="000C6A6F"/>
    <w:rsid w:val="000C6CF7"/>
    <w:rsid w:val="000D025F"/>
    <w:rsid w:val="000D0462"/>
    <w:rsid w:val="000D1142"/>
    <w:rsid w:val="000D24A5"/>
    <w:rsid w:val="000D24DA"/>
    <w:rsid w:val="000D279B"/>
    <w:rsid w:val="000D38FF"/>
    <w:rsid w:val="000D4F12"/>
    <w:rsid w:val="000D569C"/>
    <w:rsid w:val="000D6A03"/>
    <w:rsid w:val="000D727B"/>
    <w:rsid w:val="000D73E3"/>
    <w:rsid w:val="000D775D"/>
    <w:rsid w:val="000D7954"/>
    <w:rsid w:val="000D7B35"/>
    <w:rsid w:val="000D7F59"/>
    <w:rsid w:val="000E161C"/>
    <w:rsid w:val="000E2A05"/>
    <w:rsid w:val="000E2F91"/>
    <w:rsid w:val="000E69D3"/>
    <w:rsid w:val="000F0614"/>
    <w:rsid w:val="000F120C"/>
    <w:rsid w:val="000F248C"/>
    <w:rsid w:val="000F2EC7"/>
    <w:rsid w:val="000F3421"/>
    <w:rsid w:val="000F580A"/>
    <w:rsid w:val="000F76C0"/>
    <w:rsid w:val="000F7A92"/>
    <w:rsid w:val="00101148"/>
    <w:rsid w:val="00101204"/>
    <w:rsid w:val="00101EBD"/>
    <w:rsid w:val="001042CE"/>
    <w:rsid w:val="00106783"/>
    <w:rsid w:val="00106B69"/>
    <w:rsid w:val="00112285"/>
    <w:rsid w:val="00113309"/>
    <w:rsid w:val="00113DA4"/>
    <w:rsid w:val="00114460"/>
    <w:rsid w:val="00114B73"/>
    <w:rsid w:val="00115455"/>
    <w:rsid w:val="001205B7"/>
    <w:rsid w:val="001213B5"/>
    <w:rsid w:val="00121498"/>
    <w:rsid w:val="0012191C"/>
    <w:rsid w:val="00122C4D"/>
    <w:rsid w:val="00123FE4"/>
    <w:rsid w:val="001254EE"/>
    <w:rsid w:val="0012767C"/>
    <w:rsid w:val="001325EC"/>
    <w:rsid w:val="00133325"/>
    <w:rsid w:val="00133CA4"/>
    <w:rsid w:val="00137138"/>
    <w:rsid w:val="00140CBF"/>
    <w:rsid w:val="001411DE"/>
    <w:rsid w:val="0014250C"/>
    <w:rsid w:val="0014305B"/>
    <w:rsid w:val="001432D6"/>
    <w:rsid w:val="0014397B"/>
    <w:rsid w:val="00144344"/>
    <w:rsid w:val="00144AB6"/>
    <w:rsid w:val="001463D4"/>
    <w:rsid w:val="00146826"/>
    <w:rsid w:val="00147068"/>
    <w:rsid w:val="00147103"/>
    <w:rsid w:val="00147574"/>
    <w:rsid w:val="001501F2"/>
    <w:rsid w:val="0015354C"/>
    <w:rsid w:val="00153BB2"/>
    <w:rsid w:val="0015643C"/>
    <w:rsid w:val="00157644"/>
    <w:rsid w:val="00157E8B"/>
    <w:rsid w:val="0016250C"/>
    <w:rsid w:val="001631A0"/>
    <w:rsid w:val="00165E8A"/>
    <w:rsid w:val="00167B74"/>
    <w:rsid w:val="00170440"/>
    <w:rsid w:val="00175930"/>
    <w:rsid w:val="00176F64"/>
    <w:rsid w:val="00177085"/>
    <w:rsid w:val="001770CA"/>
    <w:rsid w:val="0017750E"/>
    <w:rsid w:val="001803D5"/>
    <w:rsid w:val="00180DFD"/>
    <w:rsid w:val="00181EAF"/>
    <w:rsid w:val="00182B59"/>
    <w:rsid w:val="001835CA"/>
    <w:rsid w:val="001841BA"/>
    <w:rsid w:val="001851FD"/>
    <w:rsid w:val="00186971"/>
    <w:rsid w:val="00187CEF"/>
    <w:rsid w:val="001901F0"/>
    <w:rsid w:val="00190F4E"/>
    <w:rsid w:val="0019219F"/>
    <w:rsid w:val="001925F7"/>
    <w:rsid w:val="001948E5"/>
    <w:rsid w:val="001949D0"/>
    <w:rsid w:val="00194A3E"/>
    <w:rsid w:val="001954CE"/>
    <w:rsid w:val="00195602"/>
    <w:rsid w:val="00195CA5"/>
    <w:rsid w:val="00196A07"/>
    <w:rsid w:val="001A0A9E"/>
    <w:rsid w:val="001A122C"/>
    <w:rsid w:val="001A2CF3"/>
    <w:rsid w:val="001A4AC5"/>
    <w:rsid w:val="001A5565"/>
    <w:rsid w:val="001A575D"/>
    <w:rsid w:val="001A6534"/>
    <w:rsid w:val="001A67A0"/>
    <w:rsid w:val="001A67AC"/>
    <w:rsid w:val="001B1FE3"/>
    <w:rsid w:val="001B3895"/>
    <w:rsid w:val="001B4A88"/>
    <w:rsid w:val="001B4D05"/>
    <w:rsid w:val="001B6E9F"/>
    <w:rsid w:val="001B7D98"/>
    <w:rsid w:val="001C0B1D"/>
    <w:rsid w:val="001C0B57"/>
    <w:rsid w:val="001C0C28"/>
    <w:rsid w:val="001C362F"/>
    <w:rsid w:val="001C3986"/>
    <w:rsid w:val="001C3EFE"/>
    <w:rsid w:val="001C5878"/>
    <w:rsid w:val="001C5B87"/>
    <w:rsid w:val="001C611F"/>
    <w:rsid w:val="001C7C8B"/>
    <w:rsid w:val="001D07C5"/>
    <w:rsid w:val="001D0EAD"/>
    <w:rsid w:val="001D0EF4"/>
    <w:rsid w:val="001D1D4E"/>
    <w:rsid w:val="001D2102"/>
    <w:rsid w:val="001D3BD0"/>
    <w:rsid w:val="001D3F0B"/>
    <w:rsid w:val="001D5542"/>
    <w:rsid w:val="001D6E1D"/>
    <w:rsid w:val="001E0AA2"/>
    <w:rsid w:val="001E1FED"/>
    <w:rsid w:val="001E2542"/>
    <w:rsid w:val="001E26AD"/>
    <w:rsid w:val="001E3782"/>
    <w:rsid w:val="001E3E27"/>
    <w:rsid w:val="001E464D"/>
    <w:rsid w:val="001E4A7C"/>
    <w:rsid w:val="001E4BC5"/>
    <w:rsid w:val="001E5FD2"/>
    <w:rsid w:val="001E721F"/>
    <w:rsid w:val="001E7EB9"/>
    <w:rsid w:val="001F01F0"/>
    <w:rsid w:val="001F0C48"/>
    <w:rsid w:val="001F1B05"/>
    <w:rsid w:val="001F28EF"/>
    <w:rsid w:val="001F2939"/>
    <w:rsid w:val="001F2C9C"/>
    <w:rsid w:val="001F4C30"/>
    <w:rsid w:val="001F5510"/>
    <w:rsid w:val="001F6B85"/>
    <w:rsid w:val="001F7593"/>
    <w:rsid w:val="002006F7"/>
    <w:rsid w:val="00201C40"/>
    <w:rsid w:val="00202417"/>
    <w:rsid w:val="00203AE0"/>
    <w:rsid w:val="00204553"/>
    <w:rsid w:val="00204B37"/>
    <w:rsid w:val="00204C96"/>
    <w:rsid w:val="00205483"/>
    <w:rsid w:val="00206900"/>
    <w:rsid w:val="00206A4E"/>
    <w:rsid w:val="00206F1C"/>
    <w:rsid w:val="0020741A"/>
    <w:rsid w:val="00210948"/>
    <w:rsid w:val="002110CF"/>
    <w:rsid w:val="00211F48"/>
    <w:rsid w:val="00212274"/>
    <w:rsid w:val="00212331"/>
    <w:rsid w:val="00212D48"/>
    <w:rsid w:val="00215B31"/>
    <w:rsid w:val="00215C26"/>
    <w:rsid w:val="00216160"/>
    <w:rsid w:val="00216E16"/>
    <w:rsid w:val="00217AC3"/>
    <w:rsid w:val="00217B2C"/>
    <w:rsid w:val="00217FAF"/>
    <w:rsid w:val="0022069F"/>
    <w:rsid w:val="002212E1"/>
    <w:rsid w:val="002219C2"/>
    <w:rsid w:val="002225B2"/>
    <w:rsid w:val="00222E91"/>
    <w:rsid w:val="002260D3"/>
    <w:rsid w:val="00227833"/>
    <w:rsid w:val="00231034"/>
    <w:rsid w:val="00231CD8"/>
    <w:rsid w:val="002321D1"/>
    <w:rsid w:val="00233742"/>
    <w:rsid w:val="002339F7"/>
    <w:rsid w:val="0023460A"/>
    <w:rsid w:val="00234CCA"/>
    <w:rsid w:val="0023519A"/>
    <w:rsid w:val="002362F6"/>
    <w:rsid w:val="00242AC0"/>
    <w:rsid w:val="002446E4"/>
    <w:rsid w:val="0024538B"/>
    <w:rsid w:val="00245CAC"/>
    <w:rsid w:val="00245CCF"/>
    <w:rsid w:val="0024725F"/>
    <w:rsid w:val="00247D92"/>
    <w:rsid w:val="00250A63"/>
    <w:rsid w:val="00250D67"/>
    <w:rsid w:val="00250F06"/>
    <w:rsid w:val="00251BF8"/>
    <w:rsid w:val="00253762"/>
    <w:rsid w:val="0025397A"/>
    <w:rsid w:val="00253A87"/>
    <w:rsid w:val="00255AFB"/>
    <w:rsid w:val="002567C3"/>
    <w:rsid w:val="00257874"/>
    <w:rsid w:val="00260754"/>
    <w:rsid w:val="00260BBC"/>
    <w:rsid w:val="002615C1"/>
    <w:rsid w:val="0026241D"/>
    <w:rsid w:val="0026367A"/>
    <w:rsid w:val="0026401C"/>
    <w:rsid w:val="00264EEB"/>
    <w:rsid w:val="00265584"/>
    <w:rsid w:val="00265590"/>
    <w:rsid w:val="00270A96"/>
    <w:rsid w:val="00271376"/>
    <w:rsid w:val="0027201E"/>
    <w:rsid w:val="002720F1"/>
    <w:rsid w:val="002726A7"/>
    <w:rsid w:val="00273AA7"/>
    <w:rsid w:val="00276E05"/>
    <w:rsid w:val="00276FDA"/>
    <w:rsid w:val="00277821"/>
    <w:rsid w:val="00277951"/>
    <w:rsid w:val="0028031B"/>
    <w:rsid w:val="00281F47"/>
    <w:rsid w:val="002840E8"/>
    <w:rsid w:val="0028417F"/>
    <w:rsid w:val="00284226"/>
    <w:rsid w:val="00284407"/>
    <w:rsid w:val="002849E4"/>
    <w:rsid w:val="00286D56"/>
    <w:rsid w:val="00287A22"/>
    <w:rsid w:val="002912B7"/>
    <w:rsid w:val="00291D5B"/>
    <w:rsid w:val="002924CC"/>
    <w:rsid w:val="00292611"/>
    <w:rsid w:val="00293E00"/>
    <w:rsid w:val="002944CE"/>
    <w:rsid w:val="002965C8"/>
    <w:rsid w:val="002969F3"/>
    <w:rsid w:val="00297BEA"/>
    <w:rsid w:val="002A03A9"/>
    <w:rsid w:val="002A093D"/>
    <w:rsid w:val="002A0B6F"/>
    <w:rsid w:val="002A248B"/>
    <w:rsid w:val="002A254E"/>
    <w:rsid w:val="002A2BD3"/>
    <w:rsid w:val="002A3A19"/>
    <w:rsid w:val="002A5E62"/>
    <w:rsid w:val="002A5F7E"/>
    <w:rsid w:val="002A632C"/>
    <w:rsid w:val="002A6369"/>
    <w:rsid w:val="002A687D"/>
    <w:rsid w:val="002A6AA8"/>
    <w:rsid w:val="002A74B2"/>
    <w:rsid w:val="002A7640"/>
    <w:rsid w:val="002A7769"/>
    <w:rsid w:val="002A7CFC"/>
    <w:rsid w:val="002B0099"/>
    <w:rsid w:val="002B1C20"/>
    <w:rsid w:val="002B22A1"/>
    <w:rsid w:val="002B2AD8"/>
    <w:rsid w:val="002B2BEC"/>
    <w:rsid w:val="002B4964"/>
    <w:rsid w:val="002B58E3"/>
    <w:rsid w:val="002B7837"/>
    <w:rsid w:val="002C0083"/>
    <w:rsid w:val="002C071D"/>
    <w:rsid w:val="002C0CDA"/>
    <w:rsid w:val="002C0E41"/>
    <w:rsid w:val="002C2224"/>
    <w:rsid w:val="002C26F6"/>
    <w:rsid w:val="002C4003"/>
    <w:rsid w:val="002C482F"/>
    <w:rsid w:val="002C5523"/>
    <w:rsid w:val="002C678B"/>
    <w:rsid w:val="002D0A95"/>
    <w:rsid w:val="002D0C08"/>
    <w:rsid w:val="002D0C73"/>
    <w:rsid w:val="002D2478"/>
    <w:rsid w:val="002D6043"/>
    <w:rsid w:val="002D6270"/>
    <w:rsid w:val="002D6786"/>
    <w:rsid w:val="002E01CF"/>
    <w:rsid w:val="002E07CB"/>
    <w:rsid w:val="002E11BD"/>
    <w:rsid w:val="002E1C56"/>
    <w:rsid w:val="002E22ED"/>
    <w:rsid w:val="002E4113"/>
    <w:rsid w:val="002E652D"/>
    <w:rsid w:val="002F08C3"/>
    <w:rsid w:val="002F30E8"/>
    <w:rsid w:val="002F3316"/>
    <w:rsid w:val="002F37BF"/>
    <w:rsid w:val="002F7F45"/>
    <w:rsid w:val="00302428"/>
    <w:rsid w:val="00303DEA"/>
    <w:rsid w:val="003052A1"/>
    <w:rsid w:val="0030661B"/>
    <w:rsid w:val="003079C3"/>
    <w:rsid w:val="003101F0"/>
    <w:rsid w:val="00310A40"/>
    <w:rsid w:val="00310E4C"/>
    <w:rsid w:val="00311259"/>
    <w:rsid w:val="003117E3"/>
    <w:rsid w:val="00312694"/>
    <w:rsid w:val="00312D67"/>
    <w:rsid w:val="00314C41"/>
    <w:rsid w:val="00314D59"/>
    <w:rsid w:val="00315D76"/>
    <w:rsid w:val="00315F20"/>
    <w:rsid w:val="0031640A"/>
    <w:rsid w:val="003166D5"/>
    <w:rsid w:val="00316D42"/>
    <w:rsid w:val="00317762"/>
    <w:rsid w:val="00317908"/>
    <w:rsid w:val="00320693"/>
    <w:rsid w:val="003219C0"/>
    <w:rsid w:val="003231A5"/>
    <w:rsid w:val="00323CA6"/>
    <w:rsid w:val="00324649"/>
    <w:rsid w:val="00324981"/>
    <w:rsid w:val="003256B4"/>
    <w:rsid w:val="003257C1"/>
    <w:rsid w:val="003260F4"/>
    <w:rsid w:val="00326263"/>
    <w:rsid w:val="00326562"/>
    <w:rsid w:val="00326EFC"/>
    <w:rsid w:val="00327F10"/>
    <w:rsid w:val="00330A5F"/>
    <w:rsid w:val="00331F5A"/>
    <w:rsid w:val="0033612D"/>
    <w:rsid w:val="00340348"/>
    <w:rsid w:val="0034094F"/>
    <w:rsid w:val="00341523"/>
    <w:rsid w:val="003440AD"/>
    <w:rsid w:val="003444AC"/>
    <w:rsid w:val="00344AB6"/>
    <w:rsid w:val="0034551F"/>
    <w:rsid w:val="00345775"/>
    <w:rsid w:val="00347F7C"/>
    <w:rsid w:val="00350F3C"/>
    <w:rsid w:val="003529D9"/>
    <w:rsid w:val="0035378C"/>
    <w:rsid w:val="00353A44"/>
    <w:rsid w:val="00353B5E"/>
    <w:rsid w:val="00353CAD"/>
    <w:rsid w:val="00353E7F"/>
    <w:rsid w:val="00354808"/>
    <w:rsid w:val="00356870"/>
    <w:rsid w:val="0036106F"/>
    <w:rsid w:val="003616B4"/>
    <w:rsid w:val="00362D63"/>
    <w:rsid w:val="003635BE"/>
    <w:rsid w:val="00364783"/>
    <w:rsid w:val="00364906"/>
    <w:rsid w:val="0036573E"/>
    <w:rsid w:val="0036611F"/>
    <w:rsid w:val="0036612E"/>
    <w:rsid w:val="00366DFE"/>
    <w:rsid w:val="00367AC1"/>
    <w:rsid w:val="0037166E"/>
    <w:rsid w:val="00373F6F"/>
    <w:rsid w:val="0037412E"/>
    <w:rsid w:val="0037501A"/>
    <w:rsid w:val="00376DD6"/>
    <w:rsid w:val="0037770C"/>
    <w:rsid w:val="003818A0"/>
    <w:rsid w:val="00382803"/>
    <w:rsid w:val="00382955"/>
    <w:rsid w:val="00382B8B"/>
    <w:rsid w:val="003839A8"/>
    <w:rsid w:val="00384E09"/>
    <w:rsid w:val="00385909"/>
    <w:rsid w:val="003870C8"/>
    <w:rsid w:val="003912CB"/>
    <w:rsid w:val="003926BD"/>
    <w:rsid w:val="003936D3"/>
    <w:rsid w:val="003937FF"/>
    <w:rsid w:val="00395379"/>
    <w:rsid w:val="00395640"/>
    <w:rsid w:val="003A08A2"/>
    <w:rsid w:val="003A09E5"/>
    <w:rsid w:val="003A1960"/>
    <w:rsid w:val="003A26AC"/>
    <w:rsid w:val="003A323A"/>
    <w:rsid w:val="003A3843"/>
    <w:rsid w:val="003A41CA"/>
    <w:rsid w:val="003A543E"/>
    <w:rsid w:val="003A5637"/>
    <w:rsid w:val="003A59F5"/>
    <w:rsid w:val="003A7C77"/>
    <w:rsid w:val="003B05C6"/>
    <w:rsid w:val="003B0B41"/>
    <w:rsid w:val="003B216D"/>
    <w:rsid w:val="003B24EC"/>
    <w:rsid w:val="003B26C4"/>
    <w:rsid w:val="003B38D3"/>
    <w:rsid w:val="003B390E"/>
    <w:rsid w:val="003B3A8C"/>
    <w:rsid w:val="003B3D67"/>
    <w:rsid w:val="003B4349"/>
    <w:rsid w:val="003B4D1C"/>
    <w:rsid w:val="003B5BC6"/>
    <w:rsid w:val="003B6028"/>
    <w:rsid w:val="003B7A26"/>
    <w:rsid w:val="003B7D90"/>
    <w:rsid w:val="003C08D8"/>
    <w:rsid w:val="003C110D"/>
    <w:rsid w:val="003C2D73"/>
    <w:rsid w:val="003C43D3"/>
    <w:rsid w:val="003C474E"/>
    <w:rsid w:val="003D00D8"/>
    <w:rsid w:val="003D0338"/>
    <w:rsid w:val="003D4309"/>
    <w:rsid w:val="003D483D"/>
    <w:rsid w:val="003D6080"/>
    <w:rsid w:val="003D7B6E"/>
    <w:rsid w:val="003E06ED"/>
    <w:rsid w:val="003E0C84"/>
    <w:rsid w:val="003E1C28"/>
    <w:rsid w:val="003E22F0"/>
    <w:rsid w:val="003E30A0"/>
    <w:rsid w:val="003E3781"/>
    <w:rsid w:val="003E37D9"/>
    <w:rsid w:val="003E4465"/>
    <w:rsid w:val="003E52EB"/>
    <w:rsid w:val="003E5601"/>
    <w:rsid w:val="003E5C4C"/>
    <w:rsid w:val="003E7CE3"/>
    <w:rsid w:val="003F2014"/>
    <w:rsid w:val="003F259E"/>
    <w:rsid w:val="003F383B"/>
    <w:rsid w:val="003F3B5C"/>
    <w:rsid w:val="003F485D"/>
    <w:rsid w:val="003F4F1D"/>
    <w:rsid w:val="003F6331"/>
    <w:rsid w:val="003F66B4"/>
    <w:rsid w:val="003F69B7"/>
    <w:rsid w:val="003F6CA2"/>
    <w:rsid w:val="003F7C92"/>
    <w:rsid w:val="004008E1"/>
    <w:rsid w:val="004022DC"/>
    <w:rsid w:val="00402548"/>
    <w:rsid w:val="0040254A"/>
    <w:rsid w:val="00405469"/>
    <w:rsid w:val="004062F8"/>
    <w:rsid w:val="00406F34"/>
    <w:rsid w:val="00407E86"/>
    <w:rsid w:val="00410134"/>
    <w:rsid w:val="00410EF0"/>
    <w:rsid w:val="0041542B"/>
    <w:rsid w:val="00415F43"/>
    <w:rsid w:val="0042370A"/>
    <w:rsid w:val="0042370B"/>
    <w:rsid w:val="00423F52"/>
    <w:rsid w:val="0042417B"/>
    <w:rsid w:val="004243A1"/>
    <w:rsid w:val="0042596F"/>
    <w:rsid w:val="004260CB"/>
    <w:rsid w:val="00426128"/>
    <w:rsid w:val="004325E7"/>
    <w:rsid w:val="00432622"/>
    <w:rsid w:val="00432E6C"/>
    <w:rsid w:val="00435A4A"/>
    <w:rsid w:val="00435FA0"/>
    <w:rsid w:val="00436080"/>
    <w:rsid w:val="004363FA"/>
    <w:rsid w:val="00443D84"/>
    <w:rsid w:val="004440E3"/>
    <w:rsid w:val="00444DA2"/>
    <w:rsid w:val="00445D5C"/>
    <w:rsid w:val="004465A8"/>
    <w:rsid w:val="00446705"/>
    <w:rsid w:val="00446A17"/>
    <w:rsid w:val="00450405"/>
    <w:rsid w:val="00450C6C"/>
    <w:rsid w:val="00451931"/>
    <w:rsid w:val="00451E30"/>
    <w:rsid w:val="004525BD"/>
    <w:rsid w:val="0045276F"/>
    <w:rsid w:val="004527ED"/>
    <w:rsid w:val="004532BC"/>
    <w:rsid w:val="00454DCC"/>
    <w:rsid w:val="00455276"/>
    <w:rsid w:val="00455BA0"/>
    <w:rsid w:val="0045607C"/>
    <w:rsid w:val="004574DD"/>
    <w:rsid w:val="00457D01"/>
    <w:rsid w:val="00460748"/>
    <w:rsid w:val="00460AE7"/>
    <w:rsid w:val="00462501"/>
    <w:rsid w:val="00462953"/>
    <w:rsid w:val="0046357C"/>
    <w:rsid w:val="00465C28"/>
    <w:rsid w:val="0046644E"/>
    <w:rsid w:val="00470C6B"/>
    <w:rsid w:val="00471C34"/>
    <w:rsid w:val="00474F34"/>
    <w:rsid w:val="004754AB"/>
    <w:rsid w:val="004757E8"/>
    <w:rsid w:val="00477004"/>
    <w:rsid w:val="00477032"/>
    <w:rsid w:val="00480233"/>
    <w:rsid w:val="004826EF"/>
    <w:rsid w:val="00483188"/>
    <w:rsid w:val="00483479"/>
    <w:rsid w:val="004854C5"/>
    <w:rsid w:val="00485614"/>
    <w:rsid w:val="00485DCB"/>
    <w:rsid w:val="00486287"/>
    <w:rsid w:val="0048677C"/>
    <w:rsid w:val="00486A42"/>
    <w:rsid w:val="00490FCF"/>
    <w:rsid w:val="0049215E"/>
    <w:rsid w:val="0049268C"/>
    <w:rsid w:val="00493C73"/>
    <w:rsid w:val="004953C0"/>
    <w:rsid w:val="00495F85"/>
    <w:rsid w:val="00496777"/>
    <w:rsid w:val="004970EC"/>
    <w:rsid w:val="004A1A7B"/>
    <w:rsid w:val="004A306A"/>
    <w:rsid w:val="004A30A0"/>
    <w:rsid w:val="004A3432"/>
    <w:rsid w:val="004A3E1E"/>
    <w:rsid w:val="004A4203"/>
    <w:rsid w:val="004A6116"/>
    <w:rsid w:val="004A67C1"/>
    <w:rsid w:val="004B1614"/>
    <w:rsid w:val="004B4786"/>
    <w:rsid w:val="004B482C"/>
    <w:rsid w:val="004B5568"/>
    <w:rsid w:val="004B5E27"/>
    <w:rsid w:val="004B67E8"/>
    <w:rsid w:val="004B691E"/>
    <w:rsid w:val="004C0723"/>
    <w:rsid w:val="004C0CCD"/>
    <w:rsid w:val="004C0DA8"/>
    <w:rsid w:val="004C310F"/>
    <w:rsid w:val="004C3696"/>
    <w:rsid w:val="004C3E97"/>
    <w:rsid w:val="004C48D3"/>
    <w:rsid w:val="004C5612"/>
    <w:rsid w:val="004C5F42"/>
    <w:rsid w:val="004D09E1"/>
    <w:rsid w:val="004D1BFA"/>
    <w:rsid w:val="004D23E5"/>
    <w:rsid w:val="004D400A"/>
    <w:rsid w:val="004D4913"/>
    <w:rsid w:val="004D495F"/>
    <w:rsid w:val="004D6373"/>
    <w:rsid w:val="004D73F3"/>
    <w:rsid w:val="004D7BC6"/>
    <w:rsid w:val="004D7E63"/>
    <w:rsid w:val="004E1DB3"/>
    <w:rsid w:val="004E3058"/>
    <w:rsid w:val="004E4045"/>
    <w:rsid w:val="004E4540"/>
    <w:rsid w:val="004E57FA"/>
    <w:rsid w:val="004E5AFE"/>
    <w:rsid w:val="004E5FAF"/>
    <w:rsid w:val="004E6948"/>
    <w:rsid w:val="004E6FC7"/>
    <w:rsid w:val="004F051C"/>
    <w:rsid w:val="004F13D1"/>
    <w:rsid w:val="004F334F"/>
    <w:rsid w:val="004F495A"/>
    <w:rsid w:val="004F54F0"/>
    <w:rsid w:val="004F57BD"/>
    <w:rsid w:val="004F7313"/>
    <w:rsid w:val="004F77E7"/>
    <w:rsid w:val="00500FE9"/>
    <w:rsid w:val="00501DA0"/>
    <w:rsid w:val="00503360"/>
    <w:rsid w:val="005038DF"/>
    <w:rsid w:val="0050455E"/>
    <w:rsid w:val="00504DE7"/>
    <w:rsid w:val="00506385"/>
    <w:rsid w:val="00506A2B"/>
    <w:rsid w:val="005070EF"/>
    <w:rsid w:val="005106E2"/>
    <w:rsid w:val="00513212"/>
    <w:rsid w:val="0051340F"/>
    <w:rsid w:val="0051394A"/>
    <w:rsid w:val="00514FD9"/>
    <w:rsid w:val="005176F1"/>
    <w:rsid w:val="00520DED"/>
    <w:rsid w:val="00522049"/>
    <w:rsid w:val="0052394A"/>
    <w:rsid w:val="00523B14"/>
    <w:rsid w:val="00523B51"/>
    <w:rsid w:val="00523E4E"/>
    <w:rsid w:val="00524EAF"/>
    <w:rsid w:val="00525D78"/>
    <w:rsid w:val="005262E0"/>
    <w:rsid w:val="0052797F"/>
    <w:rsid w:val="00530ED6"/>
    <w:rsid w:val="005318F0"/>
    <w:rsid w:val="0053354E"/>
    <w:rsid w:val="00533DBA"/>
    <w:rsid w:val="00533E55"/>
    <w:rsid w:val="0053481D"/>
    <w:rsid w:val="005352CC"/>
    <w:rsid w:val="00536B49"/>
    <w:rsid w:val="00541351"/>
    <w:rsid w:val="00541A07"/>
    <w:rsid w:val="00541D70"/>
    <w:rsid w:val="00545473"/>
    <w:rsid w:val="00545CBA"/>
    <w:rsid w:val="00545FCD"/>
    <w:rsid w:val="00546274"/>
    <w:rsid w:val="00546597"/>
    <w:rsid w:val="00547C05"/>
    <w:rsid w:val="00547DE8"/>
    <w:rsid w:val="0055087D"/>
    <w:rsid w:val="00550923"/>
    <w:rsid w:val="0055100E"/>
    <w:rsid w:val="005525E9"/>
    <w:rsid w:val="00552AD7"/>
    <w:rsid w:val="00552D42"/>
    <w:rsid w:val="005550EB"/>
    <w:rsid w:val="005572E1"/>
    <w:rsid w:val="00557F1E"/>
    <w:rsid w:val="005616BA"/>
    <w:rsid w:val="00561764"/>
    <w:rsid w:val="005625FF"/>
    <w:rsid w:val="00562B82"/>
    <w:rsid w:val="00564B64"/>
    <w:rsid w:val="0056608C"/>
    <w:rsid w:val="00567DCA"/>
    <w:rsid w:val="00567EBF"/>
    <w:rsid w:val="00571D01"/>
    <w:rsid w:val="0057447C"/>
    <w:rsid w:val="005744B7"/>
    <w:rsid w:val="00575574"/>
    <w:rsid w:val="00575D94"/>
    <w:rsid w:val="005765A3"/>
    <w:rsid w:val="00577511"/>
    <w:rsid w:val="00580656"/>
    <w:rsid w:val="00581F0F"/>
    <w:rsid w:val="00582D14"/>
    <w:rsid w:val="0058404C"/>
    <w:rsid w:val="00585602"/>
    <w:rsid w:val="00585DCD"/>
    <w:rsid w:val="00586F1E"/>
    <w:rsid w:val="00587D40"/>
    <w:rsid w:val="00587FCC"/>
    <w:rsid w:val="00592D1E"/>
    <w:rsid w:val="005939E7"/>
    <w:rsid w:val="00593ABA"/>
    <w:rsid w:val="005944B3"/>
    <w:rsid w:val="005945D1"/>
    <w:rsid w:val="005964BD"/>
    <w:rsid w:val="00596F72"/>
    <w:rsid w:val="005A0280"/>
    <w:rsid w:val="005A2507"/>
    <w:rsid w:val="005A3DEC"/>
    <w:rsid w:val="005A68F4"/>
    <w:rsid w:val="005A6E38"/>
    <w:rsid w:val="005A70DE"/>
    <w:rsid w:val="005B4242"/>
    <w:rsid w:val="005B4262"/>
    <w:rsid w:val="005B4D49"/>
    <w:rsid w:val="005B5F05"/>
    <w:rsid w:val="005B70A2"/>
    <w:rsid w:val="005C0C5C"/>
    <w:rsid w:val="005C41C1"/>
    <w:rsid w:val="005C4352"/>
    <w:rsid w:val="005D00DD"/>
    <w:rsid w:val="005D141B"/>
    <w:rsid w:val="005D3C55"/>
    <w:rsid w:val="005D41D9"/>
    <w:rsid w:val="005D42BD"/>
    <w:rsid w:val="005D5F4F"/>
    <w:rsid w:val="005E07F3"/>
    <w:rsid w:val="005E1232"/>
    <w:rsid w:val="005E2480"/>
    <w:rsid w:val="005E2ED3"/>
    <w:rsid w:val="005E47AE"/>
    <w:rsid w:val="005E4E9A"/>
    <w:rsid w:val="005E611B"/>
    <w:rsid w:val="005E6DC5"/>
    <w:rsid w:val="005F15FF"/>
    <w:rsid w:val="005F19AE"/>
    <w:rsid w:val="005F1B70"/>
    <w:rsid w:val="005F2B2F"/>
    <w:rsid w:val="005F2F8A"/>
    <w:rsid w:val="005F3731"/>
    <w:rsid w:val="005F5928"/>
    <w:rsid w:val="005F5A44"/>
    <w:rsid w:val="005F73AF"/>
    <w:rsid w:val="00600E67"/>
    <w:rsid w:val="006013C3"/>
    <w:rsid w:val="00601615"/>
    <w:rsid w:val="006040BD"/>
    <w:rsid w:val="006043E5"/>
    <w:rsid w:val="00606502"/>
    <w:rsid w:val="0060694C"/>
    <w:rsid w:val="0061007C"/>
    <w:rsid w:val="006102B2"/>
    <w:rsid w:val="006102DD"/>
    <w:rsid w:val="00611CCD"/>
    <w:rsid w:val="006127D6"/>
    <w:rsid w:val="00613513"/>
    <w:rsid w:val="00620910"/>
    <w:rsid w:val="006245E2"/>
    <w:rsid w:val="00624A93"/>
    <w:rsid w:val="00625829"/>
    <w:rsid w:val="00625D00"/>
    <w:rsid w:val="00626E47"/>
    <w:rsid w:val="00627381"/>
    <w:rsid w:val="00630535"/>
    <w:rsid w:val="00630864"/>
    <w:rsid w:val="00630FD0"/>
    <w:rsid w:val="00631FE5"/>
    <w:rsid w:val="00633C81"/>
    <w:rsid w:val="006366A9"/>
    <w:rsid w:val="006377D0"/>
    <w:rsid w:val="006413F0"/>
    <w:rsid w:val="00642691"/>
    <w:rsid w:val="00643B0B"/>
    <w:rsid w:val="006440EF"/>
    <w:rsid w:val="0064427A"/>
    <w:rsid w:val="006517AE"/>
    <w:rsid w:val="0065568F"/>
    <w:rsid w:val="00655F2D"/>
    <w:rsid w:val="00657B58"/>
    <w:rsid w:val="00657FD2"/>
    <w:rsid w:val="006605F2"/>
    <w:rsid w:val="0066165E"/>
    <w:rsid w:val="006617BF"/>
    <w:rsid w:val="00662D0D"/>
    <w:rsid w:val="006630B8"/>
    <w:rsid w:val="00664077"/>
    <w:rsid w:val="00665FEE"/>
    <w:rsid w:val="00667396"/>
    <w:rsid w:val="00667B4B"/>
    <w:rsid w:val="00670525"/>
    <w:rsid w:val="00671443"/>
    <w:rsid w:val="0067357D"/>
    <w:rsid w:val="00676E8E"/>
    <w:rsid w:val="00676FAC"/>
    <w:rsid w:val="00677D95"/>
    <w:rsid w:val="00677FB0"/>
    <w:rsid w:val="006802D2"/>
    <w:rsid w:val="00680A4E"/>
    <w:rsid w:val="00686107"/>
    <w:rsid w:val="0069236B"/>
    <w:rsid w:val="00692799"/>
    <w:rsid w:val="006933B5"/>
    <w:rsid w:val="00693ADD"/>
    <w:rsid w:val="00693B32"/>
    <w:rsid w:val="00697ED4"/>
    <w:rsid w:val="006A1349"/>
    <w:rsid w:val="006A1547"/>
    <w:rsid w:val="006A2859"/>
    <w:rsid w:val="006A2E0B"/>
    <w:rsid w:val="006A2F11"/>
    <w:rsid w:val="006A3392"/>
    <w:rsid w:val="006A37C9"/>
    <w:rsid w:val="006A3F86"/>
    <w:rsid w:val="006A7490"/>
    <w:rsid w:val="006B04E6"/>
    <w:rsid w:val="006B0866"/>
    <w:rsid w:val="006B0C6B"/>
    <w:rsid w:val="006B245B"/>
    <w:rsid w:val="006B2E8B"/>
    <w:rsid w:val="006B3F01"/>
    <w:rsid w:val="006B5FE6"/>
    <w:rsid w:val="006B6DB8"/>
    <w:rsid w:val="006B7E86"/>
    <w:rsid w:val="006C13FC"/>
    <w:rsid w:val="006C2458"/>
    <w:rsid w:val="006C25C5"/>
    <w:rsid w:val="006C29B2"/>
    <w:rsid w:val="006C39CC"/>
    <w:rsid w:val="006C46D4"/>
    <w:rsid w:val="006C5498"/>
    <w:rsid w:val="006C6C9D"/>
    <w:rsid w:val="006C6DA7"/>
    <w:rsid w:val="006C6DB0"/>
    <w:rsid w:val="006C7268"/>
    <w:rsid w:val="006D0610"/>
    <w:rsid w:val="006D12C4"/>
    <w:rsid w:val="006D13C6"/>
    <w:rsid w:val="006D1835"/>
    <w:rsid w:val="006D25EA"/>
    <w:rsid w:val="006D2981"/>
    <w:rsid w:val="006D3140"/>
    <w:rsid w:val="006D47DE"/>
    <w:rsid w:val="006D4EAA"/>
    <w:rsid w:val="006E3E4C"/>
    <w:rsid w:val="006E44F0"/>
    <w:rsid w:val="006E4AD6"/>
    <w:rsid w:val="006E507A"/>
    <w:rsid w:val="006E56E0"/>
    <w:rsid w:val="006E6813"/>
    <w:rsid w:val="006F0465"/>
    <w:rsid w:val="006F0C4D"/>
    <w:rsid w:val="006F1BE4"/>
    <w:rsid w:val="006F3BF8"/>
    <w:rsid w:val="006F44B0"/>
    <w:rsid w:val="006F516F"/>
    <w:rsid w:val="006F5331"/>
    <w:rsid w:val="006F56DE"/>
    <w:rsid w:val="006F5957"/>
    <w:rsid w:val="006F7266"/>
    <w:rsid w:val="007003D7"/>
    <w:rsid w:val="00701D19"/>
    <w:rsid w:val="00701ECD"/>
    <w:rsid w:val="00704224"/>
    <w:rsid w:val="0070499E"/>
    <w:rsid w:val="00704C52"/>
    <w:rsid w:val="00704C59"/>
    <w:rsid w:val="0070527A"/>
    <w:rsid w:val="00706129"/>
    <w:rsid w:val="007061DC"/>
    <w:rsid w:val="007109E4"/>
    <w:rsid w:val="007116D1"/>
    <w:rsid w:val="007117CF"/>
    <w:rsid w:val="00711970"/>
    <w:rsid w:val="00711B91"/>
    <w:rsid w:val="00714453"/>
    <w:rsid w:val="00715796"/>
    <w:rsid w:val="00715BC0"/>
    <w:rsid w:val="007167ED"/>
    <w:rsid w:val="00717891"/>
    <w:rsid w:val="00722745"/>
    <w:rsid w:val="007234AE"/>
    <w:rsid w:val="00723E12"/>
    <w:rsid w:val="007250F8"/>
    <w:rsid w:val="00730D9F"/>
    <w:rsid w:val="00733127"/>
    <w:rsid w:val="00733D25"/>
    <w:rsid w:val="00735C99"/>
    <w:rsid w:val="00735D47"/>
    <w:rsid w:val="007360F6"/>
    <w:rsid w:val="00736ACA"/>
    <w:rsid w:val="007373F5"/>
    <w:rsid w:val="00740640"/>
    <w:rsid w:val="00740759"/>
    <w:rsid w:val="00740EE6"/>
    <w:rsid w:val="007412D8"/>
    <w:rsid w:val="00741F8C"/>
    <w:rsid w:val="00742AFF"/>
    <w:rsid w:val="00742CB0"/>
    <w:rsid w:val="00744C16"/>
    <w:rsid w:val="00745BA1"/>
    <w:rsid w:val="007479E6"/>
    <w:rsid w:val="0075019D"/>
    <w:rsid w:val="00752F9B"/>
    <w:rsid w:val="00753476"/>
    <w:rsid w:val="00753F0A"/>
    <w:rsid w:val="00755548"/>
    <w:rsid w:val="00755F62"/>
    <w:rsid w:val="00755FC3"/>
    <w:rsid w:val="00756A67"/>
    <w:rsid w:val="007571C4"/>
    <w:rsid w:val="0075779F"/>
    <w:rsid w:val="007613A7"/>
    <w:rsid w:val="007619BB"/>
    <w:rsid w:val="00762980"/>
    <w:rsid w:val="007642C7"/>
    <w:rsid w:val="0077026A"/>
    <w:rsid w:val="007727E0"/>
    <w:rsid w:val="0077309D"/>
    <w:rsid w:val="00773386"/>
    <w:rsid w:val="007766BC"/>
    <w:rsid w:val="00776A8E"/>
    <w:rsid w:val="00777A64"/>
    <w:rsid w:val="00777E74"/>
    <w:rsid w:val="00781572"/>
    <w:rsid w:val="007817B0"/>
    <w:rsid w:val="00782F71"/>
    <w:rsid w:val="007835FA"/>
    <w:rsid w:val="00784D00"/>
    <w:rsid w:val="00785AEF"/>
    <w:rsid w:val="0078793C"/>
    <w:rsid w:val="007901C6"/>
    <w:rsid w:val="00791A7F"/>
    <w:rsid w:val="00791C40"/>
    <w:rsid w:val="00791FE3"/>
    <w:rsid w:val="00795CF2"/>
    <w:rsid w:val="00795E8F"/>
    <w:rsid w:val="007961FB"/>
    <w:rsid w:val="0079626F"/>
    <w:rsid w:val="007963AD"/>
    <w:rsid w:val="007964BC"/>
    <w:rsid w:val="007965B4"/>
    <w:rsid w:val="007967AF"/>
    <w:rsid w:val="007970B6"/>
    <w:rsid w:val="0079773E"/>
    <w:rsid w:val="0079778F"/>
    <w:rsid w:val="00797901"/>
    <w:rsid w:val="007A0F4D"/>
    <w:rsid w:val="007A183E"/>
    <w:rsid w:val="007A2691"/>
    <w:rsid w:val="007A3298"/>
    <w:rsid w:val="007A3918"/>
    <w:rsid w:val="007A3C2D"/>
    <w:rsid w:val="007A49B2"/>
    <w:rsid w:val="007A51EA"/>
    <w:rsid w:val="007A5B6F"/>
    <w:rsid w:val="007A679F"/>
    <w:rsid w:val="007A67E7"/>
    <w:rsid w:val="007B14DC"/>
    <w:rsid w:val="007B1830"/>
    <w:rsid w:val="007B1F0E"/>
    <w:rsid w:val="007B3620"/>
    <w:rsid w:val="007B3F93"/>
    <w:rsid w:val="007B67D7"/>
    <w:rsid w:val="007B67E1"/>
    <w:rsid w:val="007B718D"/>
    <w:rsid w:val="007C0832"/>
    <w:rsid w:val="007C08C5"/>
    <w:rsid w:val="007C1A83"/>
    <w:rsid w:val="007C4ABE"/>
    <w:rsid w:val="007C6E16"/>
    <w:rsid w:val="007C7274"/>
    <w:rsid w:val="007D26D9"/>
    <w:rsid w:val="007D57D5"/>
    <w:rsid w:val="007D5AA2"/>
    <w:rsid w:val="007D6272"/>
    <w:rsid w:val="007D66E1"/>
    <w:rsid w:val="007E00A8"/>
    <w:rsid w:val="007E0E11"/>
    <w:rsid w:val="007E13CF"/>
    <w:rsid w:val="007E1938"/>
    <w:rsid w:val="007E2539"/>
    <w:rsid w:val="007E279D"/>
    <w:rsid w:val="007E281B"/>
    <w:rsid w:val="007E33C3"/>
    <w:rsid w:val="007E3A01"/>
    <w:rsid w:val="007E3DE5"/>
    <w:rsid w:val="007E43D8"/>
    <w:rsid w:val="007E473F"/>
    <w:rsid w:val="007E50F7"/>
    <w:rsid w:val="007E56D8"/>
    <w:rsid w:val="007E647B"/>
    <w:rsid w:val="007E69FE"/>
    <w:rsid w:val="007E6FB8"/>
    <w:rsid w:val="007F07FA"/>
    <w:rsid w:val="007F10FD"/>
    <w:rsid w:val="007F3EA4"/>
    <w:rsid w:val="007F4101"/>
    <w:rsid w:val="007F5FE1"/>
    <w:rsid w:val="007F62E6"/>
    <w:rsid w:val="007F6BD2"/>
    <w:rsid w:val="007F7CD0"/>
    <w:rsid w:val="0080115A"/>
    <w:rsid w:val="008014AC"/>
    <w:rsid w:val="00801D28"/>
    <w:rsid w:val="00801D76"/>
    <w:rsid w:val="00801F43"/>
    <w:rsid w:val="00802811"/>
    <w:rsid w:val="0080492E"/>
    <w:rsid w:val="00805893"/>
    <w:rsid w:val="008069B2"/>
    <w:rsid w:val="00807C80"/>
    <w:rsid w:val="00810477"/>
    <w:rsid w:val="00810EE9"/>
    <w:rsid w:val="0081138C"/>
    <w:rsid w:val="00812A15"/>
    <w:rsid w:val="00812A36"/>
    <w:rsid w:val="00813542"/>
    <w:rsid w:val="008138BE"/>
    <w:rsid w:val="008149F2"/>
    <w:rsid w:val="00816346"/>
    <w:rsid w:val="00816A06"/>
    <w:rsid w:val="00816A84"/>
    <w:rsid w:val="00817771"/>
    <w:rsid w:val="00821782"/>
    <w:rsid w:val="00822468"/>
    <w:rsid w:val="00822740"/>
    <w:rsid w:val="00822A8D"/>
    <w:rsid w:val="00825559"/>
    <w:rsid w:val="008315DC"/>
    <w:rsid w:val="0083195C"/>
    <w:rsid w:val="00831B67"/>
    <w:rsid w:val="00834606"/>
    <w:rsid w:val="00834D7B"/>
    <w:rsid w:val="00834E1D"/>
    <w:rsid w:val="00835744"/>
    <w:rsid w:val="0083588E"/>
    <w:rsid w:val="00837DE8"/>
    <w:rsid w:val="0084045D"/>
    <w:rsid w:val="008405B2"/>
    <w:rsid w:val="008406D1"/>
    <w:rsid w:val="0084177F"/>
    <w:rsid w:val="00842492"/>
    <w:rsid w:val="00846401"/>
    <w:rsid w:val="0085037B"/>
    <w:rsid w:val="00851FE8"/>
    <w:rsid w:val="00852353"/>
    <w:rsid w:val="00852E44"/>
    <w:rsid w:val="008532EC"/>
    <w:rsid w:val="00853880"/>
    <w:rsid w:val="008553CF"/>
    <w:rsid w:val="008555EE"/>
    <w:rsid w:val="00860708"/>
    <w:rsid w:val="00860E2B"/>
    <w:rsid w:val="00860EBD"/>
    <w:rsid w:val="00861852"/>
    <w:rsid w:val="0086257E"/>
    <w:rsid w:val="00862CE6"/>
    <w:rsid w:val="008631D4"/>
    <w:rsid w:val="008634F8"/>
    <w:rsid w:val="008640E1"/>
    <w:rsid w:val="00866520"/>
    <w:rsid w:val="00866DB7"/>
    <w:rsid w:val="00867AD0"/>
    <w:rsid w:val="008707C5"/>
    <w:rsid w:val="008710CC"/>
    <w:rsid w:val="00871683"/>
    <w:rsid w:val="00872416"/>
    <w:rsid w:val="00872896"/>
    <w:rsid w:val="0087415C"/>
    <w:rsid w:val="008742FC"/>
    <w:rsid w:val="00876B0C"/>
    <w:rsid w:val="00876FD8"/>
    <w:rsid w:val="00877134"/>
    <w:rsid w:val="008771CE"/>
    <w:rsid w:val="00880871"/>
    <w:rsid w:val="00880B8B"/>
    <w:rsid w:val="00881039"/>
    <w:rsid w:val="0088290C"/>
    <w:rsid w:val="0088483F"/>
    <w:rsid w:val="00884A91"/>
    <w:rsid w:val="00884B48"/>
    <w:rsid w:val="00885023"/>
    <w:rsid w:val="00885D05"/>
    <w:rsid w:val="00885F06"/>
    <w:rsid w:val="0088641B"/>
    <w:rsid w:val="0088734F"/>
    <w:rsid w:val="00891AC9"/>
    <w:rsid w:val="00892B8D"/>
    <w:rsid w:val="00892D8B"/>
    <w:rsid w:val="00893ABD"/>
    <w:rsid w:val="00893C8A"/>
    <w:rsid w:val="00893D7C"/>
    <w:rsid w:val="0089638D"/>
    <w:rsid w:val="00896FF6"/>
    <w:rsid w:val="008977EC"/>
    <w:rsid w:val="008A0A86"/>
    <w:rsid w:val="008A1921"/>
    <w:rsid w:val="008A1B91"/>
    <w:rsid w:val="008A2450"/>
    <w:rsid w:val="008A3EA9"/>
    <w:rsid w:val="008A4FDC"/>
    <w:rsid w:val="008A55C2"/>
    <w:rsid w:val="008A6F33"/>
    <w:rsid w:val="008B1D5A"/>
    <w:rsid w:val="008B260D"/>
    <w:rsid w:val="008B2899"/>
    <w:rsid w:val="008B47EE"/>
    <w:rsid w:val="008B48FF"/>
    <w:rsid w:val="008B5A6F"/>
    <w:rsid w:val="008B626B"/>
    <w:rsid w:val="008B6664"/>
    <w:rsid w:val="008B7C43"/>
    <w:rsid w:val="008C01CE"/>
    <w:rsid w:val="008C0D92"/>
    <w:rsid w:val="008C1204"/>
    <w:rsid w:val="008C17A8"/>
    <w:rsid w:val="008C1ABC"/>
    <w:rsid w:val="008C239C"/>
    <w:rsid w:val="008C3943"/>
    <w:rsid w:val="008C39EB"/>
    <w:rsid w:val="008C41A9"/>
    <w:rsid w:val="008C474F"/>
    <w:rsid w:val="008C489A"/>
    <w:rsid w:val="008C58B0"/>
    <w:rsid w:val="008C76D0"/>
    <w:rsid w:val="008D1B82"/>
    <w:rsid w:val="008D2D22"/>
    <w:rsid w:val="008D3861"/>
    <w:rsid w:val="008D4988"/>
    <w:rsid w:val="008D514F"/>
    <w:rsid w:val="008D5B01"/>
    <w:rsid w:val="008D6102"/>
    <w:rsid w:val="008E0279"/>
    <w:rsid w:val="008E4F3D"/>
    <w:rsid w:val="008E6BC6"/>
    <w:rsid w:val="008F1DDC"/>
    <w:rsid w:val="008F2106"/>
    <w:rsid w:val="008F229A"/>
    <w:rsid w:val="008F3D51"/>
    <w:rsid w:val="008F4CAA"/>
    <w:rsid w:val="008F4E7F"/>
    <w:rsid w:val="008F524D"/>
    <w:rsid w:val="008F6C1B"/>
    <w:rsid w:val="009009A1"/>
    <w:rsid w:val="00901A08"/>
    <w:rsid w:val="009040B7"/>
    <w:rsid w:val="0090652E"/>
    <w:rsid w:val="009067F3"/>
    <w:rsid w:val="0090686E"/>
    <w:rsid w:val="00907AB4"/>
    <w:rsid w:val="00907B15"/>
    <w:rsid w:val="00907C5B"/>
    <w:rsid w:val="00910336"/>
    <w:rsid w:val="00910891"/>
    <w:rsid w:val="0091213C"/>
    <w:rsid w:val="00913ECF"/>
    <w:rsid w:val="009143B5"/>
    <w:rsid w:val="009157B0"/>
    <w:rsid w:val="00915B4A"/>
    <w:rsid w:val="00915D65"/>
    <w:rsid w:val="00916058"/>
    <w:rsid w:val="00917228"/>
    <w:rsid w:val="0091787B"/>
    <w:rsid w:val="00920B0B"/>
    <w:rsid w:val="009210EA"/>
    <w:rsid w:val="00923651"/>
    <w:rsid w:val="0092366A"/>
    <w:rsid w:val="00924FC6"/>
    <w:rsid w:val="0093057E"/>
    <w:rsid w:val="00930F26"/>
    <w:rsid w:val="00931AEA"/>
    <w:rsid w:val="00931CAE"/>
    <w:rsid w:val="009322C0"/>
    <w:rsid w:val="0093233B"/>
    <w:rsid w:val="00932EFF"/>
    <w:rsid w:val="00933BE6"/>
    <w:rsid w:val="00933F15"/>
    <w:rsid w:val="00933FFA"/>
    <w:rsid w:val="00934BE5"/>
    <w:rsid w:val="009373E9"/>
    <w:rsid w:val="0093776E"/>
    <w:rsid w:val="00937785"/>
    <w:rsid w:val="00937A4D"/>
    <w:rsid w:val="009409B9"/>
    <w:rsid w:val="00940BA2"/>
    <w:rsid w:val="00940D52"/>
    <w:rsid w:val="00940FB5"/>
    <w:rsid w:val="009425D3"/>
    <w:rsid w:val="00942906"/>
    <w:rsid w:val="00942BA1"/>
    <w:rsid w:val="00943AF8"/>
    <w:rsid w:val="00946AD0"/>
    <w:rsid w:val="00947017"/>
    <w:rsid w:val="00947163"/>
    <w:rsid w:val="00950CFB"/>
    <w:rsid w:val="009534FB"/>
    <w:rsid w:val="00956C65"/>
    <w:rsid w:val="009578D8"/>
    <w:rsid w:val="009602B6"/>
    <w:rsid w:val="00960840"/>
    <w:rsid w:val="00961E25"/>
    <w:rsid w:val="00961EF1"/>
    <w:rsid w:val="00962593"/>
    <w:rsid w:val="0096291A"/>
    <w:rsid w:val="00963553"/>
    <w:rsid w:val="009646FE"/>
    <w:rsid w:val="00966251"/>
    <w:rsid w:val="00966CD3"/>
    <w:rsid w:val="00967654"/>
    <w:rsid w:val="0097544C"/>
    <w:rsid w:val="00975E1F"/>
    <w:rsid w:val="00976277"/>
    <w:rsid w:val="0097689A"/>
    <w:rsid w:val="00977930"/>
    <w:rsid w:val="009779C2"/>
    <w:rsid w:val="00980C5F"/>
    <w:rsid w:val="0098285B"/>
    <w:rsid w:val="00983199"/>
    <w:rsid w:val="00985710"/>
    <w:rsid w:val="00992E34"/>
    <w:rsid w:val="00993096"/>
    <w:rsid w:val="00993567"/>
    <w:rsid w:val="009935A6"/>
    <w:rsid w:val="00994D30"/>
    <w:rsid w:val="00995E15"/>
    <w:rsid w:val="009962ED"/>
    <w:rsid w:val="009A0C31"/>
    <w:rsid w:val="009A0EC0"/>
    <w:rsid w:val="009A137B"/>
    <w:rsid w:val="009A2136"/>
    <w:rsid w:val="009A2188"/>
    <w:rsid w:val="009A379D"/>
    <w:rsid w:val="009A3F42"/>
    <w:rsid w:val="009A4893"/>
    <w:rsid w:val="009A7149"/>
    <w:rsid w:val="009A7AFD"/>
    <w:rsid w:val="009B0195"/>
    <w:rsid w:val="009B01FE"/>
    <w:rsid w:val="009B1655"/>
    <w:rsid w:val="009B240F"/>
    <w:rsid w:val="009B289B"/>
    <w:rsid w:val="009B3D78"/>
    <w:rsid w:val="009B411A"/>
    <w:rsid w:val="009B4DBD"/>
    <w:rsid w:val="009B4E10"/>
    <w:rsid w:val="009B673E"/>
    <w:rsid w:val="009B709C"/>
    <w:rsid w:val="009C16E7"/>
    <w:rsid w:val="009C3D52"/>
    <w:rsid w:val="009C4404"/>
    <w:rsid w:val="009C5207"/>
    <w:rsid w:val="009C58B8"/>
    <w:rsid w:val="009C5BAC"/>
    <w:rsid w:val="009C67B6"/>
    <w:rsid w:val="009D2CA1"/>
    <w:rsid w:val="009D40D4"/>
    <w:rsid w:val="009D7B64"/>
    <w:rsid w:val="009D7D9E"/>
    <w:rsid w:val="009E1409"/>
    <w:rsid w:val="009E1623"/>
    <w:rsid w:val="009E5063"/>
    <w:rsid w:val="009E57A8"/>
    <w:rsid w:val="009E5BF1"/>
    <w:rsid w:val="009E7C3E"/>
    <w:rsid w:val="009F1B08"/>
    <w:rsid w:val="009F1CC9"/>
    <w:rsid w:val="009F424A"/>
    <w:rsid w:val="009F54EB"/>
    <w:rsid w:val="009F5A67"/>
    <w:rsid w:val="009F674F"/>
    <w:rsid w:val="009F717E"/>
    <w:rsid w:val="009F7638"/>
    <w:rsid w:val="00A020AF"/>
    <w:rsid w:val="00A03696"/>
    <w:rsid w:val="00A057D9"/>
    <w:rsid w:val="00A05A91"/>
    <w:rsid w:val="00A0741A"/>
    <w:rsid w:val="00A07AB1"/>
    <w:rsid w:val="00A07B63"/>
    <w:rsid w:val="00A10719"/>
    <w:rsid w:val="00A12534"/>
    <w:rsid w:val="00A12849"/>
    <w:rsid w:val="00A12A0F"/>
    <w:rsid w:val="00A13D10"/>
    <w:rsid w:val="00A1440B"/>
    <w:rsid w:val="00A146B0"/>
    <w:rsid w:val="00A14AEB"/>
    <w:rsid w:val="00A16F65"/>
    <w:rsid w:val="00A17515"/>
    <w:rsid w:val="00A203ED"/>
    <w:rsid w:val="00A20626"/>
    <w:rsid w:val="00A214B7"/>
    <w:rsid w:val="00A21994"/>
    <w:rsid w:val="00A21EE5"/>
    <w:rsid w:val="00A222E0"/>
    <w:rsid w:val="00A224AB"/>
    <w:rsid w:val="00A22768"/>
    <w:rsid w:val="00A233F2"/>
    <w:rsid w:val="00A23550"/>
    <w:rsid w:val="00A24AEA"/>
    <w:rsid w:val="00A26B41"/>
    <w:rsid w:val="00A26FF3"/>
    <w:rsid w:val="00A27429"/>
    <w:rsid w:val="00A314BD"/>
    <w:rsid w:val="00A31AC6"/>
    <w:rsid w:val="00A31F4E"/>
    <w:rsid w:val="00A323B8"/>
    <w:rsid w:val="00A330E7"/>
    <w:rsid w:val="00A37962"/>
    <w:rsid w:val="00A40661"/>
    <w:rsid w:val="00A40BCA"/>
    <w:rsid w:val="00A40E96"/>
    <w:rsid w:val="00A41067"/>
    <w:rsid w:val="00A41436"/>
    <w:rsid w:val="00A414A7"/>
    <w:rsid w:val="00A4162D"/>
    <w:rsid w:val="00A42BAF"/>
    <w:rsid w:val="00A431EC"/>
    <w:rsid w:val="00A4348F"/>
    <w:rsid w:val="00A44CEA"/>
    <w:rsid w:val="00A454B7"/>
    <w:rsid w:val="00A46830"/>
    <w:rsid w:val="00A46F90"/>
    <w:rsid w:val="00A47FB6"/>
    <w:rsid w:val="00A511D3"/>
    <w:rsid w:val="00A5206D"/>
    <w:rsid w:val="00A52C72"/>
    <w:rsid w:val="00A53007"/>
    <w:rsid w:val="00A53DBE"/>
    <w:rsid w:val="00A55145"/>
    <w:rsid w:val="00A565B2"/>
    <w:rsid w:val="00A61D98"/>
    <w:rsid w:val="00A6451D"/>
    <w:rsid w:val="00A64668"/>
    <w:rsid w:val="00A655E0"/>
    <w:rsid w:val="00A66F23"/>
    <w:rsid w:val="00A7107D"/>
    <w:rsid w:val="00A7153B"/>
    <w:rsid w:val="00A724CB"/>
    <w:rsid w:val="00A734C1"/>
    <w:rsid w:val="00A739A2"/>
    <w:rsid w:val="00A73A0A"/>
    <w:rsid w:val="00A7574E"/>
    <w:rsid w:val="00A759AF"/>
    <w:rsid w:val="00A76BC4"/>
    <w:rsid w:val="00A77F94"/>
    <w:rsid w:val="00A77FA1"/>
    <w:rsid w:val="00A80CF8"/>
    <w:rsid w:val="00A8237A"/>
    <w:rsid w:val="00A82444"/>
    <w:rsid w:val="00A85976"/>
    <w:rsid w:val="00A85BD5"/>
    <w:rsid w:val="00A86A97"/>
    <w:rsid w:val="00A86B20"/>
    <w:rsid w:val="00A9161F"/>
    <w:rsid w:val="00A920A5"/>
    <w:rsid w:val="00A92A73"/>
    <w:rsid w:val="00A934CB"/>
    <w:rsid w:val="00AA10D6"/>
    <w:rsid w:val="00AA19E3"/>
    <w:rsid w:val="00AA21F4"/>
    <w:rsid w:val="00AA22E8"/>
    <w:rsid w:val="00AA3065"/>
    <w:rsid w:val="00AA355F"/>
    <w:rsid w:val="00AA3F22"/>
    <w:rsid w:val="00AA477D"/>
    <w:rsid w:val="00AA4950"/>
    <w:rsid w:val="00AA5B9F"/>
    <w:rsid w:val="00AB0FDA"/>
    <w:rsid w:val="00AB157A"/>
    <w:rsid w:val="00AB2875"/>
    <w:rsid w:val="00AB760C"/>
    <w:rsid w:val="00AC1272"/>
    <w:rsid w:val="00AC2643"/>
    <w:rsid w:val="00AC27F2"/>
    <w:rsid w:val="00AC43F5"/>
    <w:rsid w:val="00AC4E3C"/>
    <w:rsid w:val="00AC5128"/>
    <w:rsid w:val="00AC660B"/>
    <w:rsid w:val="00AC7D00"/>
    <w:rsid w:val="00AD3CD4"/>
    <w:rsid w:val="00AD4775"/>
    <w:rsid w:val="00AD4CE2"/>
    <w:rsid w:val="00AD5CE7"/>
    <w:rsid w:val="00AD65E7"/>
    <w:rsid w:val="00AD689D"/>
    <w:rsid w:val="00AD773A"/>
    <w:rsid w:val="00AE0678"/>
    <w:rsid w:val="00AE0CE7"/>
    <w:rsid w:val="00AE137A"/>
    <w:rsid w:val="00AE165B"/>
    <w:rsid w:val="00AE3975"/>
    <w:rsid w:val="00AE46F8"/>
    <w:rsid w:val="00AE4E5B"/>
    <w:rsid w:val="00AE50FF"/>
    <w:rsid w:val="00AE53EC"/>
    <w:rsid w:val="00AE578C"/>
    <w:rsid w:val="00AE5F05"/>
    <w:rsid w:val="00AE6398"/>
    <w:rsid w:val="00AE65B3"/>
    <w:rsid w:val="00AF112F"/>
    <w:rsid w:val="00AF175E"/>
    <w:rsid w:val="00AF2818"/>
    <w:rsid w:val="00AF2CF8"/>
    <w:rsid w:val="00AF4188"/>
    <w:rsid w:val="00AF41D8"/>
    <w:rsid w:val="00AF44DA"/>
    <w:rsid w:val="00AF4BB7"/>
    <w:rsid w:val="00AF548F"/>
    <w:rsid w:val="00AF5690"/>
    <w:rsid w:val="00AF667D"/>
    <w:rsid w:val="00AF6775"/>
    <w:rsid w:val="00B03AF6"/>
    <w:rsid w:val="00B05D3C"/>
    <w:rsid w:val="00B07608"/>
    <w:rsid w:val="00B111C0"/>
    <w:rsid w:val="00B11612"/>
    <w:rsid w:val="00B11E9E"/>
    <w:rsid w:val="00B1226B"/>
    <w:rsid w:val="00B1344C"/>
    <w:rsid w:val="00B15A9D"/>
    <w:rsid w:val="00B1601F"/>
    <w:rsid w:val="00B17066"/>
    <w:rsid w:val="00B1717A"/>
    <w:rsid w:val="00B17962"/>
    <w:rsid w:val="00B22A67"/>
    <w:rsid w:val="00B22F00"/>
    <w:rsid w:val="00B234FD"/>
    <w:rsid w:val="00B24E39"/>
    <w:rsid w:val="00B25185"/>
    <w:rsid w:val="00B25820"/>
    <w:rsid w:val="00B25CF8"/>
    <w:rsid w:val="00B26591"/>
    <w:rsid w:val="00B278B1"/>
    <w:rsid w:val="00B30E55"/>
    <w:rsid w:val="00B33008"/>
    <w:rsid w:val="00B33B0C"/>
    <w:rsid w:val="00B33E3D"/>
    <w:rsid w:val="00B34F7E"/>
    <w:rsid w:val="00B35DAA"/>
    <w:rsid w:val="00B36444"/>
    <w:rsid w:val="00B37B49"/>
    <w:rsid w:val="00B40173"/>
    <w:rsid w:val="00B40278"/>
    <w:rsid w:val="00B40493"/>
    <w:rsid w:val="00B44A23"/>
    <w:rsid w:val="00B44DBA"/>
    <w:rsid w:val="00B45D5C"/>
    <w:rsid w:val="00B46A84"/>
    <w:rsid w:val="00B46F41"/>
    <w:rsid w:val="00B47549"/>
    <w:rsid w:val="00B51456"/>
    <w:rsid w:val="00B5201F"/>
    <w:rsid w:val="00B543BA"/>
    <w:rsid w:val="00B557A6"/>
    <w:rsid w:val="00B55815"/>
    <w:rsid w:val="00B571B6"/>
    <w:rsid w:val="00B57B74"/>
    <w:rsid w:val="00B61416"/>
    <w:rsid w:val="00B63A06"/>
    <w:rsid w:val="00B644E5"/>
    <w:rsid w:val="00B65BA6"/>
    <w:rsid w:val="00B703D5"/>
    <w:rsid w:val="00B70A51"/>
    <w:rsid w:val="00B71B02"/>
    <w:rsid w:val="00B7289E"/>
    <w:rsid w:val="00B72B63"/>
    <w:rsid w:val="00B74672"/>
    <w:rsid w:val="00B75D95"/>
    <w:rsid w:val="00B77938"/>
    <w:rsid w:val="00B77C81"/>
    <w:rsid w:val="00B80836"/>
    <w:rsid w:val="00B8095D"/>
    <w:rsid w:val="00B80F5F"/>
    <w:rsid w:val="00B81D0A"/>
    <w:rsid w:val="00B831ED"/>
    <w:rsid w:val="00B83369"/>
    <w:rsid w:val="00B84DFB"/>
    <w:rsid w:val="00B851D5"/>
    <w:rsid w:val="00B85626"/>
    <w:rsid w:val="00B858F1"/>
    <w:rsid w:val="00B86D12"/>
    <w:rsid w:val="00B904C0"/>
    <w:rsid w:val="00B909F0"/>
    <w:rsid w:val="00B94B51"/>
    <w:rsid w:val="00B95E44"/>
    <w:rsid w:val="00B9678B"/>
    <w:rsid w:val="00B9772E"/>
    <w:rsid w:val="00BA0A2D"/>
    <w:rsid w:val="00BA27EE"/>
    <w:rsid w:val="00BA347A"/>
    <w:rsid w:val="00BA565D"/>
    <w:rsid w:val="00BA6B80"/>
    <w:rsid w:val="00BB0128"/>
    <w:rsid w:val="00BB0D83"/>
    <w:rsid w:val="00BB365E"/>
    <w:rsid w:val="00BB4890"/>
    <w:rsid w:val="00BB5152"/>
    <w:rsid w:val="00BB5A8D"/>
    <w:rsid w:val="00BB6FE1"/>
    <w:rsid w:val="00BC08FB"/>
    <w:rsid w:val="00BC0AC7"/>
    <w:rsid w:val="00BC1C61"/>
    <w:rsid w:val="00BC69A6"/>
    <w:rsid w:val="00BC7CF4"/>
    <w:rsid w:val="00BD1C7A"/>
    <w:rsid w:val="00BD2652"/>
    <w:rsid w:val="00BD29A1"/>
    <w:rsid w:val="00BD4377"/>
    <w:rsid w:val="00BD4ECE"/>
    <w:rsid w:val="00BD6482"/>
    <w:rsid w:val="00BD780D"/>
    <w:rsid w:val="00BD7D2B"/>
    <w:rsid w:val="00BE06B4"/>
    <w:rsid w:val="00BE0732"/>
    <w:rsid w:val="00BE0C5D"/>
    <w:rsid w:val="00BE355E"/>
    <w:rsid w:val="00BE4626"/>
    <w:rsid w:val="00BE48B6"/>
    <w:rsid w:val="00BE4A9E"/>
    <w:rsid w:val="00BE5042"/>
    <w:rsid w:val="00BE6587"/>
    <w:rsid w:val="00BE68AD"/>
    <w:rsid w:val="00BE6C7D"/>
    <w:rsid w:val="00BE72BE"/>
    <w:rsid w:val="00BE7B6B"/>
    <w:rsid w:val="00BE7E10"/>
    <w:rsid w:val="00BF1228"/>
    <w:rsid w:val="00BF19A4"/>
    <w:rsid w:val="00BF1E86"/>
    <w:rsid w:val="00BF215C"/>
    <w:rsid w:val="00BF269A"/>
    <w:rsid w:val="00BF2741"/>
    <w:rsid w:val="00BF593D"/>
    <w:rsid w:val="00BF5F61"/>
    <w:rsid w:val="00BF61C0"/>
    <w:rsid w:val="00BF64E5"/>
    <w:rsid w:val="00BF6E58"/>
    <w:rsid w:val="00BF7738"/>
    <w:rsid w:val="00C019B4"/>
    <w:rsid w:val="00C03743"/>
    <w:rsid w:val="00C0442F"/>
    <w:rsid w:val="00C061C3"/>
    <w:rsid w:val="00C07E30"/>
    <w:rsid w:val="00C10E22"/>
    <w:rsid w:val="00C12C79"/>
    <w:rsid w:val="00C135ED"/>
    <w:rsid w:val="00C13D31"/>
    <w:rsid w:val="00C14D47"/>
    <w:rsid w:val="00C1559B"/>
    <w:rsid w:val="00C1667B"/>
    <w:rsid w:val="00C17E50"/>
    <w:rsid w:val="00C2039F"/>
    <w:rsid w:val="00C21D9A"/>
    <w:rsid w:val="00C23EAE"/>
    <w:rsid w:val="00C2536F"/>
    <w:rsid w:val="00C25857"/>
    <w:rsid w:val="00C2781A"/>
    <w:rsid w:val="00C30371"/>
    <w:rsid w:val="00C32896"/>
    <w:rsid w:val="00C329CB"/>
    <w:rsid w:val="00C3581E"/>
    <w:rsid w:val="00C37203"/>
    <w:rsid w:val="00C443ED"/>
    <w:rsid w:val="00C44FB5"/>
    <w:rsid w:val="00C4532C"/>
    <w:rsid w:val="00C45E14"/>
    <w:rsid w:val="00C45FE0"/>
    <w:rsid w:val="00C46DB2"/>
    <w:rsid w:val="00C50FD5"/>
    <w:rsid w:val="00C5359F"/>
    <w:rsid w:val="00C54047"/>
    <w:rsid w:val="00C5537C"/>
    <w:rsid w:val="00C5570F"/>
    <w:rsid w:val="00C559EE"/>
    <w:rsid w:val="00C5656A"/>
    <w:rsid w:val="00C577DB"/>
    <w:rsid w:val="00C6078D"/>
    <w:rsid w:val="00C61344"/>
    <w:rsid w:val="00C61D5C"/>
    <w:rsid w:val="00C64AE3"/>
    <w:rsid w:val="00C64E92"/>
    <w:rsid w:val="00C65068"/>
    <w:rsid w:val="00C67C8F"/>
    <w:rsid w:val="00C70614"/>
    <w:rsid w:val="00C70DBD"/>
    <w:rsid w:val="00C724E5"/>
    <w:rsid w:val="00C73DC0"/>
    <w:rsid w:val="00C74E6F"/>
    <w:rsid w:val="00C7636D"/>
    <w:rsid w:val="00C77D5D"/>
    <w:rsid w:val="00C813A2"/>
    <w:rsid w:val="00C81D06"/>
    <w:rsid w:val="00C8309C"/>
    <w:rsid w:val="00C84BF1"/>
    <w:rsid w:val="00C908A8"/>
    <w:rsid w:val="00C90E9C"/>
    <w:rsid w:val="00C91525"/>
    <w:rsid w:val="00C93036"/>
    <w:rsid w:val="00C9310A"/>
    <w:rsid w:val="00C95DAA"/>
    <w:rsid w:val="00C95EA4"/>
    <w:rsid w:val="00C96919"/>
    <w:rsid w:val="00C97AA0"/>
    <w:rsid w:val="00C97FFC"/>
    <w:rsid w:val="00CA0087"/>
    <w:rsid w:val="00CA0D60"/>
    <w:rsid w:val="00CA126E"/>
    <w:rsid w:val="00CA47A9"/>
    <w:rsid w:val="00CA5730"/>
    <w:rsid w:val="00CA66C1"/>
    <w:rsid w:val="00CA67B4"/>
    <w:rsid w:val="00CA69A4"/>
    <w:rsid w:val="00CA6C6C"/>
    <w:rsid w:val="00CA6E4D"/>
    <w:rsid w:val="00CA715C"/>
    <w:rsid w:val="00CA75F0"/>
    <w:rsid w:val="00CA7996"/>
    <w:rsid w:val="00CB0159"/>
    <w:rsid w:val="00CB0598"/>
    <w:rsid w:val="00CB1786"/>
    <w:rsid w:val="00CB2891"/>
    <w:rsid w:val="00CB29CB"/>
    <w:rsid w:val="00CB3BC9"/>
    <w:rsid w:val="00CB5953"/>
    <w:rsid w:val="00CB59C4"/>
    <w:rsid w:val="00CB6492"/>
    <w:rsid w:val="00CB666C"/>
    <w:rsid w:val="00CB7A39"/>
    <w:rsid w:val="00CB7AC4"/>
    <w:rsid w:val="00CC1437"/>
    <w:rsid w:val="00CC16DA"/>
    <w:rsid w:val="00CC1874"/>
    <w:rsid w:val="00CC2204"/>
    <w:rsid w:val="00CC2520"/>
    <w:rsid w:val="00CC6512"/>
    <w:rsid w:val="00CC71DB"/>
    <w:rsid w:val="00CD068F"/>
    <w:rsid w:val="00CD10D5"/>
    <w:rsid w:val="00CD19C7"/>
    <w:rsid w:val="00CD1C25"/>
    <w:rsid w:val="00CD4F5C"/>
    <w:rsid w:val="00CD56A2"/>
    <w:rsid w:val="00CD612E"/>
    <w:rsid w:val="00CD74FB"/>
    <w:rsid w:val="00CD7DDD"/>
    <w:rsid w:val="00CE01B2"/>
    <w:rsid w:val="00CE0E8C"/>
    <w:rsid w:val="00CE19A3"/>
    <w:rsid w:val="00CE1C1E"/>
    <w:rsid w:val="00CE253E"/>
    <w:rsid w:val="00CE29D9"/>
    <w:rsid w:val="00CE3135"/>
    <w:rsid w:val="00CE6320"/>
    <w:rsid w:val="00CE64B7"/>
    <w:rsid w:val="00CF31A3"/>
    <w:rsid w:val="00CF3C33"/>
    <w:rsid w:val="00CF47FD"/>
    <w:rsid w:val="00CF54C1"/>
    <w:rsid w:val="00CF57D7"/>
    <w:rsid w:val="00CF667F"/>
    <w:rsid w:val="00CF6817"/>
    <w:rsid w:val="00CF6F78"/>
    <w:rsid w:val="00D002A5"/>
    <w:rsid w:val="00D007EC"/>
    <w:rsid w:val="00D01D2A"/>
    <w:rsid w:val="00D038C7"/>
    <w:rsid w:val="00D052C6"/>
    <w:rsid w:val="00D058A9"/>
    <w:rsid w:val="00D10C2B"/>
    <w:rsid w:val="00D12812"/>
    <w:rsid w:val="00D1403D"/>
    <w:rsid w:val="00D14DDC"/>
    <w:rsid w:val="00D153C5"/>
    <w:rsid w:val="00D16520"/>
    <w:rsid w:val="00D1686A"/>
    <w:rsid w:val="00D1752C"/>
    <w:rsid w:val="00D204BB"/>
    <w:rsid w:val="00D2086D"/>
    <w:rsid w:val="00D20F21"/>
    <w:rsid w:val="00D214AE"/>
    <w:rsid w:val="00D21AF0"/>
    <w:rsid w:val="00D227E8"/>
    <w:rsid w:val="00D23232"/>
    <w:rsid w:val="00D23343"/>
    <w:rsid w:val="00D25079"/>
    <w:rsid w:val="00D2600A"/>
    <w:rsid w:val="00D26592"/>
    <w:rsid w:val="00D31CCF"/>
    <w:rsid w:val="00D34BCF"/>
    <w:rsid w:val="00D37B03"/>
    <w:rsid w:val="00D41D95"/>
    <w:rsid w:val="00D4348A"/>
    <w:rsid w:val="00D43BE8"/>
    <w:rsid w:val="00D43F59"/>
    <w:rsid w:val="00D44E2A"/>
    <w:rsid w:val="00D539AA"/>
    <w:rsid w:val="00D53D52"/>
    <w:rsid w:val="00D5596F"/>
    <w:rsid w:val="00D5690C"/>
    <w:rsid w:val="00D56D3C"/>
    <w:rsid w:val="00D60546"/>
    <w:rsid w:val="00D63816"/>
    <w:rsid w:val="00D648E6"/>
    <w:rsid w:val="00D727CD"/>
    <w:rsid w:val="00D734CF"/>
    <w:rsid w:val="00D73AEF"/>
    <w:rsid w:val="00D747A8"/>
    <w:rsid w:val="00D75C1C"/>
    <w:rsid w:val="00D77F85"/>
    <w:rsid w:val="00D813C2"/>
    <w:rsid w:val="00D814AD"/>
    <w:rsid w:val="00D818A4"/>
    <w:rsid w:val="00D82A9F"/>
    <w:rsid w:val="00D82ABF"/>
    <w:rsid w:val="00D83646"/>
    <w:rsid w:val="00D83B84"/>
    <w:rsid w:val="00D84D47"/>
    <w:rsid w:val="00D859A0"/>
    <w:rsid w:val="00D861F4"/>
    <w:rsid w:val="00D8747A"/>
    <w:rsid w:val="00D87AE0"/>
    <w:rsid w:val="00D90255"/>
    <w:rsid w:val="00D9088E"/>
    <w:rsid w:val="00D90BE8"/>
    <w:rsid w:val="00D90E6D"/>
    <w:rsid w:val="00D91D64"/>
    <w:rsid w:val="00D91D81"/>
    <w:rsid w:val="00D934F0"/>
    <w:rsid w:val="00D94079"/>
    <w:rsid w:val="00D945E5"/>
    <w:rsid w:val="00D94AD8"/>
    <w:rsid w:val="00D95B45"/>
    <w:rsid w:val="00D96157"/>
    <w:rsid w:val="00D96768"/>
    <w:rsid w:val="00D9791B"/>
    <w:rsid w:val="00D97981"/>
    <w:rsid w:val="00DA0DD6"/>
    <w:rsid w:val="00DA0EAB"/>
    <w:rsid w:val="00DA1BEC"/>
    <w:rsid w:val="00DA2637"/>
    <w:rsid w:val="00DA2AE6"/>
    <w:rsid w:val="00DA2C7F"/>
    <w:rsid w:val="00DA301A"/>
    <w:rsid w:val="00DA7419"/>
    <w:rsid w:val="00DA79AE"/>
    <w:rsid w:val="00DB00B1"/>
    <w:rsid w:val="00DB099C"/>
    <w:rsid w:val="00DB1963"/>
    <w:rsid w:val="00DB263B"/>
    <w:rsid w:val="00DB2AA1"/>
    <w:rsid w:val="00DB45F9"/>
    <w:rsid w:val="00DB4863"/>
    <w:rsid w:val="00DC1DD7"/>
    <w:rsid w:val="00DC232F"/>
    <w:rsid w:val="00DC46D2"/>
    <w:rsid w:val="00DC5117"/>
    <w:rsid w:val="00DC5E1B"/>
    <w:rsid w:val="00DD02B0"/>
    <w:rsid w:val="00DD083D"/>
    <w:rsid w:val="00DD0AE6"/>
    <w:rsid w:val="00DD3E64"/>
    <w:rsid w:val="00DD413E"/>
    <w:rsid w:val="00DD657B"/>
    <w:rsid w:val="00DD7004"/>
    <w:rsid w:val="00DD7EB4"/>
    <w:rsid w:val="00DE0439"/>
    <w:rsid w:val="00DE2D4B"/>
    <w:rsid w:val="00DE3590"/>
    <w:rsid w:val="00DE3CFA"/>
    <w:rsid w:val="00DE6541"/>
    <w:rsid w:val="00DF0217"/>
    <w:rsid w:val="00DF05C8"/>
    <w:rsid w:val="00DF089D"/>
    <w:rsid w:val="00DF2129"/>
    <w:rsid w:val="00DF2A63"/>
    <w:rsid w:val="00DF319D"/>
    <w:rsid w:val="00DF325D"/>
    <w:rsid w:val="00E00B6B"/>
    <w:rsid w:val="00E014E8"/>
    <w:rsid w:val="00E03BA8"/>
    <w:rsid w:val="00E043D6"/>
    <w:rsid w:val="00E062FE"/>
    <w:rsid w:val="00E06E06"/>
    <w:rsid w:val="00E1006B"/>
    <w:rsid w:val="00E10252"/>
    <w:rsid w:val="00E125A4"/>
    <w:rsid w:val="00E126DC"/>
    <w:rsid w:val="00E13248"/>
    <w:rsid w:val="00E134B7"/>
    <w:rsid w:val="00E13C4F"/>
    <w:rsid w:val="00E145A7"/>
    <w:rsid w:val="00E179F1"/>
    <w:rsid w:val="00E17BAC"/>
    <w:rsid w:val="00E201AC"/>
    <w:rsid w:val="00E262F2"/>
    <w:rsid w:val="00E27276"/>
    <w:rsid w:val="00E308C1"/>
    <w:rsid w:val="00E3323C"/>
    <w:rsid w:val="00E346CC"/>
    <w:rsid w:val="00E34B1A"/>
    <w:rsid w:val="00E34B40"/>
    <w:rsid w:val="00E34D77"/>
    <w:rsid w:val="00E352CF"/>
    <w:rsid w:val="00E3736F"/>
    <w:rsid w:val="00E40FE9"/>
    <w:rsid w:val="00E41483"/>
    <w:rsid w:val="00E4303A"/>
    <w:rsid w:val="00E436CF"/>
    <w:rsid w:val="00E45783"/>
    <w:rsid w:val="00E46987"/>
    <w:rsid w:val="00E5038F"/>
    <w:rsid w:val="00E512F9"/>
    <w:rsid w:val="00E52909"/>
    <w:rsid w:val="00E531EA"/>
    <w:rsid w:val="00E534BB"/>
    <w:rsid w:val="00E537EE"/>
    <w:rsid w:val="00E53F2B"/>
    <w:rsid w:val="00E5478A"/>
    <w:rsid w:val="00E5497B"/>
    <w:rsid w:val="00E55527"/>
    <w:rsid w:val="00E55AD9"/>
    <w:rsid w:val="00E56E29"/>
    <w:rsid w:val="00E5791E"/>
    <w:rsid w:val="00E57B19"/>
    <w:rsid w:val="00E60161"/>
    <w:rsid w:val="00E60BCE"/>
    <w:rsid w:val="00E617AD"/>
    <w:rsid w:val="00E6188A"/>
    <w:rsid w:val="00E62095"/>
    <w:rsid w:val="00E63472"/>
    <w:rsid w:val="00E63938"/>
    <w:rsid w:val="00E63E8C"/>
    <w:rsid w:val="00E644C0"/>
    <w:rsid w:val="00E65F83"/>
    <w:rsid w:val="00E664D6"/>
    <w:rsid w:val="00E6678C"/>
    <w:rsid w:val="00E66DC7"/>
    <w:rsid w:val="00E67194"/>
    <w:rsid w:val="00E679DF"/>
    <w:rsid w:val="00E72220"/>
    <w:rsid w:val="00E7240C"/>
    <w:rsid w:val="00E72981"/>
    <w:rsid w:val="00E73ABA"/>
    <w:rsid w:val="00E73F8B"/>
    <w:rsid w:val="00E74448"/>
    <w:rsid w:val="00E760CE"/>
    <w:rsid w:val="00E770AE"/>
    <w:rsid w:val="00E77FF1"/>
    <w:rsid w:val="00E81B51"/>
    <w:rsid w:val="00E82E33"/>
    <w:rsid w:val="00E833E9"/>
    <w:rsid w:val="00E8496F"/>
    <w:rsid w:val="00E84A92"/>
    <w:rsid w:val="00E864ED"/>
    <w:rsid w:val="00E86C7C"/>
    <w:rsid w:val="00E921E0"/>
    <w:rsid w:val="00E92B62"/>
    <w:rsid w:val="00E92FAC"/>
    <w:rsid w:val="00E932AC"/>
    <w:rsid w:val="00E95C94"/>
    <w:rsid w:val="00E95DC6"/>
    <w:rsid w:val="00E970E8"/>
    <w:rsid w:val="00E97961"/>
    <w:rsid w:val="00E97FDF"/>
    <w:rsid w:val="00EA0ADD"/>
    <w:rsid w:val="00EA0E3F"/>
    <w:rsid w:val="00EA1707"/>
    <w:rsid w:val="00EA2270"/>
    <w:rsid w:val="00EA3F16"/>
    <w:rsid w:val="00EA458A"/>
    <w:rsid w:val="00EA5A3D"/>
    <w:rsid w:val="00EA64CA"/>
    <w:rsid w:val="00EA6703"/>
    <w:rsid w:val="00EA7A0B"/>
    <w:rsid w:val="00EA7E1D"/>
    <w:rsid w:val="00EA7FCE"/>
    <w:rsid w:val="00EB36A6"/>
    <w:rsid w:val="00EB4D16"/>
    <w:rsid w:val="00EB62E6"/>
    <w:rsid w:val="00EB74DF"/>
    <w:rsid w:val="00EB7717"/>
    <w:rsid w:val="00EC0876"/>
    <w:rsid w:val="00EC1437"/>
    <w:rsid w:val="00EC1488"/>
    <w:rsid w:val="00EC1C48"/>
    <w:rsid w:val="00EC40C5"/>
    <w:rsid w:val="00EC4D13"/>
    <w:rsid w:val="00EC4F97"/>
    <w:rsid w:val="00EC56E4"/>
    <w:rsid w:val="00EC6729"/>
    <w:rsid w:val="00ED0BB3"/>
    <w:rsid w:val="00ED1116"/>
    <w:rsid w:val="00ED45A6"/>
    <w:rsid w:val="00ED5AFD"/>
    <w:rsid w:val="00ED6997"/>
    <w:rsid w:val="00ED6D56"/>
    <w:rsid w:val="00EE0687"/>
    <w:rsid w:val="00EE0E63"/>
    <w:rsid w:val="00EE1342"/>
    <w:rsid w:val="00EE2391"/>
    <w:rsid w:val="00EE3E4D"/>
    <w:rsid w:val="00EE4B85"/>
    <w:rsid w:val="00EE4C4B"/>
    <w:rsid w:val="00EE5262"/>
    <w:rsid w:val="00EE54CD"/>
    <w:rsid w:val="00EE5B70"/>
    <w:rsid w:val="00EE5D69"/>
    <w:rsid w:val="00EE6C15"/>
    <w:rsid w:val="00EE7A5B"/>
    <w:rsid w:val="00EF09DF"/>
    <w:rsid w:val="00EF19EB"/>
    <w:rsid w:val="00EF2E8B"/>
    <w:rsid w:val="00EF4C1F"/>
    <w:rsid w:val="00EF51A5"/>
    <w:rsid w:val="00EF6592"/>
    <w:rsid w:val="00EF6B4C"/>
    <w:rsid w:val="00EF7971"/>
    <w:rsid w:val="00F01CBC"/>
    <w:rsid w:val="00F0348D"/>
    <w:rsid w:val="00F03E34"/>
    <w:rsid w:val="00F06B3E"/>
    <w:rsid w:val="00F0774D"/>
    <w:rsid w:val="00F133FD"/>
    <w:rsid w:val="00F13AEF"/>
    <w:rsid w:val="00F143CB"/>
    <w:rsid w:val="00F169AD"/>
    <w:rsid w:val="00F209F3"/>
    <w:rsid w:val="00F21F67"/>
    <w:rsid w:val="00F22678"/>
    <w:rsid w:val="00F2377E"/>
    <w:rsid w:val="00F24B40"/>
    <w:rsid w:val="00F25D8C"/>
    <w:rsid w:val="00F26608"/>
    <w:rsid w:val="00F31066"/>
    <w:rsid w:val="00F312A4"/>
    <w:rsid w:val="00F326CE"/>
    <w:rsid w:val="00F34A20"/>
    <w:rsid w:val="00F35A72"/>
    <w:rsid w:val="00F36825"/>
    <w:rsid w:val="00F36F5D"/>
    <w:rsid w:val="00F3728B"/>
    <w:rsid w:val="00F405CD"/>
    <w:rsid w:val="00F41081"/>
    <w:rsid w:val="00F41DD2"/>
    <w:rsid w:val="00F43602"/>
    <w:rsid w:val="00F4482C"/>
    <w:rsid w:val="00F44CC8"/>
    <w:rsid w:val="00F479DD"/>
    <w:rsid w:val="00F51BFC"/>
    <w:rsid w:val="00F5258C"/>
    <w:rsid w:val="00F52852"/>
    <w:rsid w:val="00F554BF"/>
    <w:rsid w:val="00F55E62"/>
    <w:rsid w:val="00F56398"/>
    <w:rsid w:val="00F5728F"/>
    <w:rsid w:val="00F5787A"/>
    <w:rsid w:val="00F5793E"/>
    <w:rsid w:val="00F579DA"/>
    <w:rsid w:val="00F6023D"/>
    <w:rsid w:val="00F614B5"/>
    <w:rsid w:val="00F61CB8"/>
    <w:rsid w:val="00F62683"/>
    <w:rsid w:val="00F638CD"/>
    <w:rsid w:val="00F653BF"/>
    <w:rsid w:val="00F656B7"/>
    <w:rsid w:val="00F7048B"/>
    <w:rsid w:val="00F7131A"/>
    <w:rsid w:val="00F717DD"/>
    <w:rsid w:val="00F72C9C"/>
    <w:rsid w:val="00F75606"/>
    <w:rsid w:val="00F76894"/>
    <w:rsid w:val="00F779E2"/>
    <w:rsid w:val="00F77EEB"/>
    <w:rsid w:val="00F811D9"/>
    <w:rsid w:val="00F8145B"/>
    <w:rsid w:val="00F81C87"/>
    <w:rsid w:val="00F82584"/>
    <w:rsid w:val="00F8260E"/>
    <w:rsid w:val="00F82DA9"/>
    <w:rsid w:val="00F85EDA"/>
    <w:rsid w:val="00F86BF7"/>
    <w:rsid w:val="00F87004"/>
    <w:rsid w:val="00F90973"/>
    <w:rsid w:val="00F91057"/>
    <w:rsid w:val="00F92436"/>
    <w:rsid w:val="00F9337E"/>
    <w:rsid w:val="00F9340F"/>
    <w:rsid w:val="00F937BA"/>
    <w:rsid w:val="00F94FD2"/>
    <w:rsid w:val="00F95B90"/>
    <w:rsid w:val="00F9641C"/>
    <w:rsid w:val="00F9753B"/>
    <w:rsid w:val="00FA0140"/>
    <w:rsid w:val="00FA0202"/>
    <w:rsid w:val="00FA0296"/>
    <w:rsid w:val="00FA13B8"/>
    <w:rsid w:val="00FA23D1"/>
    <w:rsid w:val="00FA32B3"/>
    <w:rsid w:val="00FA394F"/>
    <w:rsid w:val="00FA5EDB"/>
    <w:rsid w:val="00FA76E6"/>
    <w:rsid w:val="00FB064C"/>
    <w:rsid w:val="00FB28DF"/>
    <w:rsid w:val="00FB2FDA"/>
    <w:rsid w:val="00FB33AE"/>
    <w:rsid w:val="00FB730C"/>
    <w:rsid w:val="00FB7B5D"/>
    <w:rsid w:val="00FB7CA2"/>
    <w:rsid w:val="00FC03C4"/>
    <w:rsid w:val="00FC0BED"/>
    <w:rsid w:val="00FC1755"/>
    <w:rsid w:val="00FC1D12"/>
    <w:rsid w:val="00FC2596"/>
    <w:rsid w:val="00FC5CC5"/>
    <w:rsid w:val="00FC6724"/>
    <w:rsid w:val="00FC73D6"/>
    <w:rsid w:val="00FD019F"/>
    <w:rsid w:val="00FD0EB0"/>
    <w:rsid w:val="00FD3BC2"/>
    <w:rsid w:val="00FD4685"/>
    <w:rsid w:val="00FD49DC"/>
    <w:rsid w:val="00FD5260"/>
    <w:rsid w:val="00FD540D"/>
    <w:rsid w:val="00FD5558"/>
    <w:rsid w:val="00FD6001"/>
    <w:rsid w:val="00FD6887"/>
    <w:rsid w:val="00FE001A"/>
    <w:rsid w:val="00FE14CA"/>
    <w:rsid w:val="00FE1D65"/>
    <w:rsid w:val="00FE2B3C"/>
    <w:rsid w:val="00FE3FF6"/>
    <w:rsid w:val="00FE524C"/>
    <w:rsid w:val="00FE5371"/>
    <w:rsid w:val="00FE5400"/>
    <w:rsid w:val="00FE769D"/>
    <w:rsid w:val="00FF0078"/>
    <w:rsid w:val="00FF0084"/>
    <w:rsid w:val="00FF06B1"/>
    <w:rsid w:val="00FF22B5"/>
    <w:rsid w:val="00FF2412"/>
    <w:rsid w:val="00FF282B"/>
    <w:rsid w:val="00FF34B9"/>
    <w:rsid w:val="00FF3746"/>
    <w:rsid w:val="00FF42F9"/>
    <w:rsid w:val="00FF4932"/>
    <w:rsid w:val="00FF55B9"/>
    <w:rsid w:val="00FF69B6"/>
    <w:rsid w:val="00FF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3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477004"/>
    <w:rPr>
      <w:rFonts w:ascii="Times New Roman" w:hAnsi="Times New Roman" w:cs="Times New Roman"/>
      <w:sz w:val="24"/>
      <w:szCs w:val="24"/>
    </w:rPr>
  </w:style>
  <w:style w:type="paragraph" w:styleId="ac">
    <w:name w:val="Plain Text"/>
    <w:basedOn w:val="a"/>
    <w:link w:val="ad"/>
    <w:uiPriority w:val="99"/>
    <w:unhideWhenUsed/>
    <w:rsid w:val="00BC69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C69A6"/>
    <w:rPr>
      <w:rFonts w:ascii="ＭＳ ゴシック" w:eastAsia="ＭＳ ゴシック" w:hAnsi="Courier New" w:cs="Courier New"/>
      <w:sz w:val="20"/>
      <w:szCs w:val="21"/>
    </w:rPr>
  </w:style>
  <w:style w:type="character" w:styleId="ae">
    <w:name w:val="Strong"/>
    <w:basedOn w:val="a0"/>
    <w:uiPriority w:val="22"/>
    <w:qFormat/>
    <w:rsid w:val="00020FE1"/>
    <w:rPr>
      <w:b/>
      <w:bCs/>
    </w:rPr>
  </w:style>
  <w:style w:type="character" w:styleId="af">
    <w:name w:val="annotation reference"/>
    <w:basedOn w:val="a0"/>
    <w:uiPriority w:val="99"/>
    <w:semiHidden/>
    <w:unhideWhenUsed/>
    <w:rsid w:val="000B4CA3"/>
    <w:rPr>
      <w:sz w:val="18"/>
      <w:szCs w:val="18"/>
    </w:rPr>
  </w:style>
  <w:style w:type="paragraph" w:styleId="af0">
    <w:name w:val="annotation text"/>
    <w:basedOn w:val="a"/>
    <w:link w:val="af1"/>
    <w:uiPriority w:val="99"/>
    <w:semiHidden/>
    <w:unhideWhenUsed/>
    <w:rsid w:val="000B4CA3"/>
    <w:pPr>
      <w:jc w:val="left"/>
    </w:pPr>
  </w:style>
  <w:style w:type="character" w:customStyle="1" w:styleId="af1">
    <w:name w:val="コメント文字列 (文字)"/>
    <w:basedOn w:val="a0"/>
    <w:link w:val="af0"/>
    <w:uiPriority w:val="99"/>
    <w:semiHidden/>
    <w:rsid w:val="000B4CA3"/>
  </w:style>
  <w:style w:type="paragraph" w:styleId="af2">
    <w:name w:val="annotation subject"/>
    <w:basedOn w:val="af0"/>
    <w:next w:val="af0"/>
    <w:link w:val="af3"/>
    <w:uiPriority w:val="99"/>
    <w:semiHidden/>
    <w:unhideWhenUsed/>
    <w:rsid w:val="00F43602"/>
    <w:rPr>
      <w:b/>
      <w:bCs/>
    </w:rPr>
  </w:style>
  <w:style w:type="character" w:customStyle="1" w:styleId="af3">
    <w:name w:val="コメント内容 (文字)"/>
    <w:basedOn w:val="af1"/>
    <w:link w:val="af2"/>
    <w:uiPriority w:val="99"/>
    <w:semiHidden/>
    <w:rsid w:val="00F43602"/>
    <w:rPr>
      <w:b/>
      <w:bCs/>
    </w:rPr>
  </w:style>
  <w:style w:type="character" w:styleId="af4">
    <w:name w:val="Hyperlink"/>
    <w:basedOn w:val="a0"/>
    <w:uiPriority w:val="99"/>
    <w:unhideWhenUsed/>
    <w:rsid w:val="001D3BD0"/>
    <w:rPr>
      <w:color w:val="0000FF" w:themeColor="hyperlink"/>
      <w:u w:val="single"/>
    </w:rPr>
  </w:style>
  <w:style w:type="paragraph" w:styleId="af5">
    <w:name w:val="Date"/>
    <w:basedOn w:val="a"/>
    <w:next w:val="a"/>
    <w:link w:val="af6"/>
    <w:uiPriority w:val="99"/>
    <w:semiHidden/>
    <w:unhideWhenUsed/>
    <w:rsid w:val="00C37203"/>
  </w:style>
  <w:style w:type="character" w:customStyle="1" w:styleId="af6">
    <w:name w:val="日付 (文字)"/>
    <w:basedOn w:val="a0"/>
    <w:link w:val="af5"/>
    <w:uiPriority w:val="99"/>
    <w:semiHidden/>
    <w:rsid w:val="00C3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800">
      <w:bodyDiv w:val="1"/>
      <w:marLeft w:val="0"/>
      <w:marRight w:val="0"/>
      <w:marTop w:val="0"/>
      <w:marBottom w:val="0"/>
      <w:divBdr>
        <w:top w:val="none" w:sz="0" w:space="0" w:color="auto"/>
        <w:left w:val="none" w:sz="0" w:space="0" w:color="auto"/>
        <w:bottom w:val="none" w:sz="0" w:space="0" w:color="auto"/>
        <w:right w:val="none" w:sz="0" w:space="0" w:color="auto"/>
      </w:divBdr>
    </w:div>
    <w:div w:id="79062647">
      <w:bodyDiv w:val="1"/>
      <w:marLeft w:val="0"/>
      <w:marRight w:val="0"/>
      <w:marTop w:val="0"/>
      <w:marBottom w:val="0"/>
      <w:divBdr>
        <w:top w:val="none" w:sz="0" w:space="0" w:color="auto"/>
        <w:left w:val="none" w:sz="0" w:space="0" w:color="auto"/>
        <w:bottom w:val="none" w:sz="0" w:space="0" w:color="auto"/>
        <w:right w:val="none" w:sz="0" w:space="0" w:color="auto"/>
      </w:divBdr>
    </w:div>
    <w:div w:id="126624869">
      <w:bodyDiv w:val="1"/>
      <w:marLeft w:val="0"/>
      <w:marRight w:val="0"/>
      <w:marTop w:val="0"/>
      <w:marBottom w:val="0"/>
      <w:divBdr>
        <w:top w:val="none" w:sz="0" w:space="0" w:color="auto"/>
        <w:left w:val="none" w:sz="0" w:space="0" w:color="auto"/>
        <w:bottom w:val="none" w:sz="0" w:space="0" w:color="auto"/>
        <w:right w:val="none" w:sz="0" w:space="0" w:color="auto"/>
      </w:divBdr>
    </w:div>
    <w:div w:id="201485231">
      <w:bodyDiv w:val="1"/>
      <w:marLeft w:val="0"/>
      <w:marRight w:val="0"/>
      <w:marTop w:val="0"/>
      <w:marBottom w:val="0"/>
      <w:divBdr>
        <w:top w:val="none" w:sz="0" w:space="0" w:color="auto"/>
        <w:left w:val="none" w:sz="0" w:space="0" w:color="auto"/>
        <w:bottom w:val="none" w:sz="0" w:space="0" w:color="auto"/>
        <w:right w:val="none" w:sz="0" w:space="0" w:color="auto"/>
      </w:divBdr>
    </w:div>
    <w:div w:id="258758333">
      <w:bodyDiv w:val="1"/>
      <w:marLeft w:val="0"/>
      <w:marRight w:val="0"/>
      <w:marTop w:val="0"/>
      <w:marBottom w:val="0"/>
      <w:divBdr>
        <w:top w:val="none" w:sz="0" w:space="0" w:color="auto"/>
        <w:left w:val="none" w:sz="0" w:space="0" w:color="auto"/>
        <w:bottom w:val="none" w:sz="0" w:space="0" w:color="auto"/>
        <w:right w:val="none" w:sz="0" w:space="0" w:color="auto"/>
      </w:divBdr>
    </w:div>
    <w:div w:id="335158597">
      <w:bodyDiv w:val="1"/>
      <w:marLeft w:val="0"/>
      <w:marRight w:val="0"/>
      <w:marTop w:val="0"/>
      <w:marBottom w:val="0"/>
      <w:divBdr>
        <w:top w:val="none" w:sz="0" w:space="0" w:color="auto"/>
        <w:left w:val="none" w:sz="0" w:space="0" w:color="auto"/>
        <w:bottom w:val="none" w:sz="0" w:space="0" w:color="auto"/>
        <w:right w:val="none" w:sz="0" w:space="0" w:color="auto"/>
      </w:divBdr>
    </w:div>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430858147">
      <w:bodyDiv w:val="1"/>
      <w:marLeft w:val="0"/>
      <w:marRight w:val="0"/>
      <w:marTop w:val="0"/>
      <w:marBottom w:val="0"/>
      <w:divBdr>
        <w:top w:val="none" w:sz="0" w:space="0" w:color="auto"/>
        <w:left w:val="none" w:sz="0" w:space="0" w:color="auto"/>
        <w:bottom w:val="none" w:sz="0" w:space="0" w:color="auto"/>
        <w:right w:val="none" w:sz="0" w:space="0" w:color="auto"/>
      </w:divBdr>
    </w:div>
    <w:div w:id="454099291">
      <w:bodyDiv w:val="1"/>
      <w:marLeft w:val="0"/>
      <w:marRight w:val="0"/>
      <w:marTop w:val="0"/>
      <w:marBottom w:val="0"/>
      <w:divBdr>
        <w:top w:val="none" w:sz="0" w:space="0" w:color="auto"/>
        <w:left w:val="none" w:sz="0" w:space="0" w:color="auto"/>
        <w:bottom w:val="none" w:sz="0" w:space="0" w:color="auto"/>
        <w:right w:val="none" w:sz="0" w:space="0" w:color="auto"/>
      </w:divBdr>
    </w:div>
    <w:div w:id="461853068">
      <w:bodyDiv w:val="1"/>
      <w:marLeft w:val="0"/>
      <w:marRight w:val="0"/>
      <w:marTop w:val="0"/>
      <w:marBottom w:val="0"/>
      <w:divBdr>
        <w:top w:val="none" w:sz="0" w:space="0" w:color="auto"/>
        <w:left w:val="none" w:sz="0" w:space="0" w:color="auto"/>
        <w:bottom w:val="none" w:sz="0" w:space="0" w:color="auto"/>
        <w:right w:val="none" w:sz="0" w:space="0" w:color="auto"/>
      </w:divBdr>
    </w:div>
    <w:div w:id="470289206">
      <w:bodyDiv w:val="1"/>
      <w:marLeft w:val="0"/>
      <w:marRight w:val="0"/>
      <w:marTop w:val="0"/>
      <w:marBottom w:val="0"/>
      <w:divBdr>
        <w:top w:val="none" w:sz="0" w:space="0" w:color="auto"/>
        <w:left w:val="none" w:sz="0" w:space="0" w:color="auto"/>
        <w:bottom w:val="none" w:sz="0" w:space="0" w:color="auto"/>
        <w:right w:val="none" w:sz="0" w:space="0" w:color="auto"/>
      </w:divBdr>
    </w:div>
    <w:div w:id="503862625">
      <w:bodyDiv w:val="1"/>
      <w:marLeft w:val="0"/>
      <w:marRight w:val="0"/>
      <w:marTop w:val="0"/>
      <w:marBottom w:val="0"/>
      <w:divBdr>
        <w:top w:val="none" w:sz="0" w:space="0" w:color="auto"/>
        <w:left w:val="none" w:sz="0" w:space="0" w:color="auto"/>
        <w:bottom w:val="none" w:sz="0" w:space="0" w:color="auto"/>
        <w:right w:val="none" w:sz="0" w:space="0" w:color="auto"/>
      </w:divBdr>
    </w:div>
    <w:div w:id="533927860">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08601">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819157251">
      <w:bodyDiv w:val="1"/>
      <w:marLeft w:val="0"/>
      <w:marRight w:val="0"/>
      <w:marTop w:val="0"/>
      <w:marBottom w:val="0"/>
      <w:divBdr>
        <w:top w:val="none" w:sz="0" w:space="0" w:color="auto"/>
        <w:left w:val="none" w:sz="0" w:space="0" w:color="auto"/>
        <w:bottom w:val="none" w:sz="0" w:space="0" w:color="auto"/>
        <w:right w:val="none" w:sz="0" w:space="0" w:color="auto"/>
      </w:divBdr>
    </w:div>
    <w:div w:id="868833645">
      <w:bodyDiv w:val="1"/>
      <w:marLeft w:val="0"/>
      <w:marRight w:val="0"/>
      <w:marTop w:val="0"/>
      <w:marBottom w:val="0"/>
      <w:divBdr>
        <w:top w:val="none" w:sz="0" w:space="0" w:color="auto"/>
        <w:left w:val="none" w:sz="0" w:space="0" w:color="auto"/>
        <w:bottom w:val="none" w:sz="0" w:space="0" w:color="auto"/>
        <w:right w:val="none" w:sz="0" w:space="0" w:color="auto"/>
      </w:divBdr>
    </w:div>
    <w:div w:id="938950671">
      <w:bodyDiv w:val="1"/>
      <w:marLeft w:val="0"/>
      <w:marRight w:val="0"/>
      <w:marTop w:val="0"/>
      <w:marBottom w:val="0"/>
      <w:divBdr>
        <w:top w:val="none" w:sz="0" w:space="0" w:color="auto"/>
        <w:left w:val="none" w:sz="0" w:space="0" w:color="auto"/>
        <w:bottom w:val="none" w:sz="0" w:space="0" w:color="auto"/>
        <w:right w:val="none" w:sz="0" w:space="0" w:color="auto"/>
      </w:divBdr>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977419855">
      <w:bodyDiv w:val="1"/>
      <w:marLeft w:val="0"/>
      <w:marRight w:val="0"/>
      <w:marTop w:val="0"/>
      <w:marBottom w:val="0"/>
      <w:divBdr>
        <w:top w:val="none" w:sz="0" w:space="0" w:color="auto"/>
        <w:left w:val="none" w:sz="0" w:space="0" w:color="auto"/>
        <w:bottom w:val="none" w:sz="0" w:space="0" w:color="auto"/>
        <w:right w:val="none" w:sz="0" w:space="0" w:color="auto"/>
      </w:divBdr>
    </w:div>
    <w:div w:id="998728345">
      <w:bodyDiv w:val="1"/>
      <w:marLeft w:val="0"/>
      <w:marRight w:val="0"/>
      <w:marTop w:val="0"/>
      <w:marBottom w:val="0"/>
      <w:divBdr>
        <w:top w:val="none" w:sz="0" w:space="0" w:color="auto"/>
        <w:left w:val="none" w:sz="0" w:space="0" w:color="auto"/>
        <w:bottom w:val="none" w:sz="0" w:space="0" w:color="auto"/>
        <w:right w:val="none" w:sz="0" w:space="0" w:color="auto"/>
      </w:divBdr>
    </w:div>
    <w:div w:id="1078555175">
      <w:bodyDiv w:val="1"/>
      <w:marLeft w:val="0"/>
      <w:marRight w:val="0"/>
      <w:marTop w:val="0"/>
      <w:marBottom w:val="0"/>
      <w:divBdr>
        <w:top w:val="none" w:sz="0" w:space="0" w:color="auto"/>
        <w:left w:val="none" w:sz="0" w:space="0" w:color="auto"/>
        <w:bottom w:val="none" w:sz="0" w:space="0" w:color="auto"/>
        <w:right w:val="none" w:sz="0" w:space="0" w:color="auto"/>
      </w:divBdr>
    </w:div>
    <w:div w:id="1167356430">
      <w:bodyDiv w:val="1"/>
      <w:marLeft w:val="0"/>
      <w:marRight w:val="0"/>
      <w:marTop w:val="0"/>
      <w:marBottom w:val="0"/>
      <w:divBdr>
        <w:top w:val="none" w:sz="0" w:space="0" w:color="auto"/>
        <w:left w:val="none" w:sz="0" w:space="0" w:color="auto"/>
        <w:bottom w:val="none" w:sz="0" w:space="0" w:color="auto"/>
        <w:right w:val="none" w:sz="0" w:space="0" w:color="auto"/>
      </w:divBdr>
    </w:div>
    <w:div w:id="1175193031">
      <w:bodyDiv w:val="1"/>
      <w:marLeft w:val="0"/>
      <w:marRight w:val="0"/>
      <w:marTop w:val="0"/>
      <w:marBottom w:val="0"/>
      <w:divBdr>
        <w:top w:val="none" w:sz="0" w:space="0" w:color="auto"/>
        <w:left w:val="none" w:sz="0" w:space="0" w:color="auto"/>
        <w:bottom w:val="none" w:sz="0" w:space="0" w:color="auto"/>
        <w:right w:val="none" w:sz="0" w:space="0" w:color="auto"/>
      </w:divBdr>
    </w:div>
    <w:div w:id="1179126632">
      <w:bodyDiv w:val="1"/>
      <w:marLeft w:val="0"/>
      <w:marRight w:val="0"/>
      <w:marTop w:val="0"/>
      <w:marBottom w:val="0"/>
      <w:divBdr>
        <w:top w:val="none" w:sz="0" w:space="0" w:color="auto"/>
        <w:left w:val="none" w:sz="0" w:space="0" w:color="auto"/>
        <w:bottom w:val="none" w:sz="0" w:space="0" w:color="auto"/>
        <w:right w:val="none" w:sz="0" w:space="0" w:color="auto"/>
      </w:divBdr>
    </w:div>
    <w:div w:id="1225724432">
      <w:bodyDiv w:val="1"/>
      <w:marLeft w:val="0"/>
      <w:marRight w:val="0"/>
      <w:marTop w:val="0"/>
      <w:marBottom w:val="0"/>
      <w:divBdr>
        <w:top w:val="none" w:sz="0" w:space="0" w:color="auto"/>
        <w:left w:val="none" w:sz="0" w:space="0" w:color="auto"/>
        <w:bottom w:val="none" w:sz="0" w:space="0" w:color="auto"/>
        <w:right w:val="none" w:sz="0" w:space="0" w:color="auto"/>
      </w:divBdr>
    </w:div>
    <w:div w:id="1279337093">
      <w:bodyDiv w:val="1"/>
      <w:marLeft w:val="0"/>
      <w:marRight w:val="0"/>
      <w:marTop w:val="0"/>
      <w:marBottom w:val="0"/>
      <w:divBdr>
        <w:top w:val="none" w:sz="0" w:space="0" w:color="auto"/>
        <w:left w:val="none" w:sz="0" w:space="0" w:color="auto"/>
        <w:bottom w:val="none" w:sz="0" w:space="0" w:color="auto"/>
        <w:right w:val="none" w:sz="0" w:space="0" w:color="auto"/>
      </w:divBdr>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373188597">
      <w:bodyDiv w:val="1"/>
      <w:marLeft w:val="0"/>
      <w:marRight w:val="0"/>
      <w:marTop w:val="0"/>
      <w:marBottom w:val="0"/>
      <w:divBdr>
        <w:top w:val="none" w:sz="0" w:space="0" w:color="auto"/>
        <w:left w:val="none" w:sz="0" w:space="0" w:color="auto"/>
        <w:bottom w:val="none" w:sz="0" w:space="0" w:color="auto"/>
        <w:right w:val="none" w:sz="0" w:space="0" w:color="auto"/>
      </w:divBdr>
    </w:div>
    <w:div w:id="1375692517">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634288198">
      <w:bodyDiv w:val="1"/>
      <w:marLeft w:val="0"/>
      <w:marRight w:val="0"/>
      <w:marTop w:val="0"/>
      <w:marBottom w:val="0"/>
      <w:divBdr>
        <w:top w:val="none" w:sz="0" w:space="0" w:color="auto"/>
        <w:left w:val="none" w:sz="0" w:space="0" w:color="auto"/>
        <w:bottom w:val="none" w:sz="0" w:space="0" w:color="auto"/>
        <w:right w:val="none" w:sz="0" w:space="0" w:color="auto"/>
      </w:divBdr>
    </w:div>
    <w:div w:id="1677993866">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4907286">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769042540">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1996295529">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hyperlink" Target="http://www.pref.osaka.lg.jp/keikakusuishin/syougai-plan/sabekai-kaisai.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pref.osaka.lg.jp/keikakusuishin/syougai-plan/sabekai-kaisai.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6.xml"/><Relationship Id="rId28"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image" Target="media/image11.jpeg"/><Relationship Id="rId30" Type="http://schemas.openxmlformats.org/officeDocument/2006/relationships/image" Target="media/image13.jpeg"/><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3C69-AB62-4379-B800-FEAF2BEE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7532</Words>
  <Characters>42937</Characters>
  <Application>Microsoft Office Word</Application>
  <DocSecurity>0</DocSecurity>
  <Lines>357</Lines>
  <Paragraphs>100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2019-05-29T03:57:00Z</dcterms:created>
  <dcterms:modified xsi:type="dcterms:W3CDTF">2019-05-29T04:26:00Z</dcterms:modified>
</cp:coreProperties>
</file>