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6C" w:rsidRPr="00453EC9" w:rsidRDefault="005E316C" w:rsidP="001B7E18">
      <w:pPr>
        <w:jc w:val="center"/>
        <w:rPr>
          <w:rFonts w:ascii="ＭＳ ゴシック" w:eastAsia="ＭＳ ゴシック" w:hAnsi="ＭＳ ゴシック"/>
        </w:rPr>
      </w:pPr>
      <w:bookmarkStart w:id="0" w:name="_GoBack"/>
      <w:bookmarkEnd w:id="0"/>
      <w:r w:rsidRPr="00453EC9">
        <w:rPr>
          <w:rFonts w:ascii="ＭＳ ゴシック" w:eastAsia="ＭＳ ゴシック" w:hAnsi="ＭＳ ゴシック" w:hint="eastAsia"/>
        </w:rPr>
        <w:t>手話とろう者　～家族・教育～</w:t>
      </w:r>
      <w:r w:rsidR="005C76BF" w:rsidRPr="00453EC9">
        <w:rPr>
          <w:rFonts w:ascii="ＭＳ ゴシック" w:eastAsia="ＭＳ ゴシック" w:hAnsi="ＭＳ ゴシック" w:hint="eastAsia"/>
        </w:rPr>
        <w:t>（抜粋）</w:t>
      </w:r>
    </w:p>
    <w:p w:rsidR="000073D5" w:rsidRPr="00453EC9" w:rsidRDefault="000073D5" w:rsidP="001B7E18">
      <w:pPr>
        <w:jc w:val="center"/>
        <w:rPr>
          <w:rFonts w:ascii="ＭＳ ゴシック" w:eastAsia="ＭＳ ゴシック" w:hAnsi="ＭＳ ゴシック"/>
        </w:rPr>
      </w:pPr>
    </w:p>
    <w:p w:rsidR="005E316C" w:rsidRPr="00453EC9" w:rsidRDefault="000561FB" w:rsidP="001B7E18">
      <w:pPr>
        <w:jc w:val="right"/>
        <w:rPr>
          <w:rFonts w:ascii="ＭＳ ゴシック" w:eastAsia="ＭＳ ゴシック" w:hAnsi="ＭＳ ゴシック"/>
        </w:rPr>
      </w:pPr>
      <w:r w:rsidRPr="00453EC9">
        <w:rPr>
          <w:rFonts w:ascii="ＭＳ ゴシック" w:eastAsia="ＭＳ ゴシック" w:hAnsi="ＭＳ ゴシック" w:hint="eastAsia"/>
        </w:rPr>
        <w:t>神戸大学</w:t>
      </w:r>
      <w:r w:rsidR="001B7E18" w:rsidRPr="00453EC9">
        <w:rPr>
          <w:rFonts w:ascii="ＭＳ ゴシック" w:eastAsia="ＭＳ ゴシック" w:hAnsi="ＭＳ ゴシック" w:hint="eastAsia"/>
        </w:rPr>
        <w:t xml:space="preserve">　河﨑佳子</w:t>
      </w:r>
    </w:p>
    <w:p w:rsidR="005E316C" w:rsidRPr="00453EC9" w:rsidRDefault="005E316C" w:rsidP="005E316C">
      <w:pPr>
        <w:rPr>
          <w:rFonts w:ascii="ＭＳ ゴシック" w:eastAsia="ＭＳ ゴシック" w:hAnsi="ＭＳ ゴシック"/>
        </w:rPr>
      </w:pPr>
      <w:r w:rsidRPr="00453EC9">
        <w:rPr>
          <w:rFonts w:ascii="ＭＳ ゴシック" w:eastAsia="ＭＳ ゴシック" w:hAnsi="ＭＳ ゴシック" w:hint="eastAsia"/>
        </w:rPr>
        <w:t>１．はじめに</w:t>
      </w:r>
    </w:p>
    <w:p w:rsidR="000073D5" w:rsidRPr="005E316C" w:rsidRDefault="000073D5" w:rsidP="005E316C"/>
    <w:p w:rsidR="005E316C" w:rsidRPr="005E316C" w:rsidRDefault="005E316C" w:rsidP="005E316C">
      <w:r w:rsidRPr="005E316C">
        <w:rPr>
          <w:rFonts w:hint="eastAsia"/>
        </w:rPr>
        <w:t xml:space="preserve">　筆者は、臨床心理学を専門としています。２５年前に手話を学び始めたのをきっかけに、これまで多くのろう者と知り合</w:t>
      </w:r>
      <w:r w:rsidR="00B553B7">
        <w:rPr>
          <w:rFonts w:hint="eastAsia"/>
        </w:rPr>
        <w:t>い、</w:t>
      </w:r>
      <w:r w:rsidR="008870C5">
        <w:rPr>
          <w:rFonts w:hint="eastAsia"/>
        </w:rPr>
        <w:t>臨床心理士として、きこえない人々の抱えるさまざまな心理的</w:t>
      </w:r>
      <w:r w:rsidRPr="005E316C">
        <w:rPr>
          <w:rFonts w:hint="eastAsia"/>
        </w:rPr>
        <w:t>困難に向き合ってきました。本稿では、心理士としてきこえない人々を支援してきた立場から、手話とろう者との</w:t>
      </w:r>
      <w:r w:rsidR="008870C5">
        <w:rPr>
          <w:rFonts w:hint="eastAsia"/>
        </w:rPr>
        <w:t>かか</w:t>
      </w:r>
      <w:r w:rsidRPr="005E316C">
        <w:rPr>
          <w:rFonts w:hint="eastAsia"/>
        </w:rPr>
        <w:t>わりについて論じます。きこえない人々の経験から学び考えたことを振り返り、ろう者や難聴者の心理体験における手話の重要性を綴っていきたいと思います。</w:t>
      </w:r>
    </w:p>
    <w:p w:rsidR="005E316C" w:rsidRPr="005E316C" w:rsidRDefault="005E316C" w:rsidP="005E316C">
      <w:pPr>
        <w:rPr>
          <w:rFonts w:ascii="Century" w:eastAsia="ＭＳ 明朝" w:hAnsi="Century" w:cs="Times New Roman"/>
        </w:rPr>
      </w:pPr>
    </w:p>
    <w:p w:rsidR="005E316C" w:rsidRPr="00453EC9" w:rsidRDefault="005E316C" w:rsidP="005E316C">
      <w:pPr>
        <w:rPr>
          <w:rFonts w:asciiTheme="majorEastAsia" w:eastAsiaTheme="majorEastAsia" w:hAnsiTheme="majorEastAsia" w:cs="Times New Roman"/>
        </w:rPr>
      </w:pPr>
      <w:r w:rsidRPr="00453EC9">
        <w:rPr>
          <w:rFonts w:asciiTheme="majorEastAsia" w:eastAsiaTheme="majorEastAsia" w:hAnsiTheme="majorEastAsia" w:cs="Times New Roman" w:hint="eastAsia"/>
        </w:rPr>
        <w:t>３．手話否定と親子関係</w:t>
      </w:r>
    </w:p>
    <w:p w:rsidR="005E316C" w:rsidRPr="005E316C" w:rsidRDefault="005E316C" w:rsidP="005E316C">
      <w:pPr>
        <w:rPr>
          <w:rFonts w:ascii="Century" w:eastAsia="ＭＳ 明朝" w:hAnsi="Century" w:cs="Times New Roman"/>
        </w:rPr>
      </w:pPr>
    </w:p>
    <w:p w:rsidR="005E316C" w:rsidRDefault="005E316C" w:rsidP="00B553B7">
      <w:pPr>
        <w:ind w:firstLine="210"/>
        <w:rPr>
          <w:rFonts w:ascii="Century" w:eastAsia="ＭＳ 明朝" w:hAnsi="Century" w:cs="Times New Roman"/>
        </w:rPr>
      </w:pPr>
      <w:r w:rsidRPr="005E316C">
        <w:rPr>
          <w:rFonts w:ascii="Century" w:eastAsia="ＭＳ 明朝" w:hAnsi="Century" w:cs="Times New Roman" w:hint="eastAsia"/>
        </w:rPr>
        <w:t>重度の聴覚障害もつ</w:t>
      </w:r>
      <w:r w:rsidRPr="005E316C">
        <w:rPr>
          <w:rFonts w:ascii="Century" w:eastAsia="ＭＳ 明朝" w:hAnsi="Century" w:cs="Times New Roman" w:hint="eastAsia"/>
        </w:rPr>
        <w:t>A</w:t>
      </w:r>
      <w:r w:rsidRPr="005E316C">
        <w:rPr>
          <w:rFonts w:ascii="Century" w:eastAsia="ＭＳ 明朝" w:hAnsi="Century" w:cs="Times New Roman" w:hint="eastAsia"/>
        </w:rPr>
        <w:t>子は、幼稚部から高等部までろう学校に通いました。</w:t>
      </w:r>
      <w:r w:rsidR="00B553B7">
        <w:rPr>
          <w:rFonts w:ascii="Century" w:eastAsia="ＭＳ 明朝" w:hAnsi="Century" w:cs="Times New Roman" w:hint="eastAsia"/>
        </w:rPr>
        <w:t>軽度の知的障害を併せもっていたためだと推察</w:t>
      </w:r>
      <w:r w:rsidRPr="005E316C">
        <w:rPr>
          <w:rFonts w:ascii="Century" w:eastAsia="ＭＳ 明朝" w:hAnsi="Century" w:cs="Times New Roman" w:hint="eastAsia"/>
        </w:rPr>
        <w:t>されましたが、幼稚部の３年間は口話訓練についていけず、毎日叱られて、泣いて過ごしました。小学部でも口話法による教育がつづき、授業の内容はまったく分かりませんでした。当時の</w:t>
      </w:r>
      <w:r w:rsidRPr="005E316C">
        <w:rPr>
          <w:rFonts w:ascii="Century" w:eastAsia="ＭＳ 明朝" w:hAnsi="Century" w:cs="Times New Roman" w:hint="eastAsia"/>
        </w:rPr>
        <w:t>A</w:t>
      </w:r>
      <w:r w:rsidRPr="005E316C">
        <w:rPr>
          <w:rFonts w:ascii="Century" w:eastAsia="ＭＳ 明朝" w:hAnsi="Century" w:cs="Times New Roman" w:hint="eastAsia"/>
        </w:rPr>
        <w:t>子は、母親のそばにおとなしく寄り添</w:t>
      </w:r>
      <w:r w:rsidR="00B553B7">
        <w:rPr>
          <w:rFonts w:ascii="Century" w:eastAsia="ＭＳ 明朝" w:hAnsi="Century" w:cs="Times New Roman" w:hint="eastAsia"/>
        </w:rPr>
        <w:t>う</w:t>
      </w:r>
      <w:r w:rsidRPr="005E316C">
        <w:rPr>
          <w:rFonts w:ascii="Century" w:eastAsia="ＭＳ 明朝" w:hAnsi="Century" w:cs="Times New Roman" w:hint="eastAsia"/>
        </w:rPr>
        <w:t>子どもだったそうです。</w:t>
      </w:r>
    </w:p>
    <w:p w:rsidR="005C76BF" w:rsidRPr="005E316C" w:rsidRDefault="005C76BF" w:rsidP="00B553B7">
      <w:pPr>
        <w:ind w:firstLine="210"/>
        <w:rPr>
          <w:rFonts w:ascii="Century" w:eastAsia="ＭＳ 明朝" w:hAnsi="Century" w:cs="Times New Roman"/>
        </w:rPr>
      </w:pPr>
    </w:p>
    <w:p w:rsidR="005E316C" w:rsidRDefault="005E316C" w:rsidP="00B553B7">
      <w:pPr>
        <w:ind w:firstLine="210"/>
        <w:rPr>
          <w:rFonts w:ascii="Century" w:eastAsia="ＭＳ 明朝" w:hAnsi="Century" w:cs="Times New Roman"/>
        </w:rPr>
      </w:pPr>
      <w:r w:rsidRPr="005E316C">
        <w:rPr>
          <w:rFonts w:ascii="Century" w:eastAsia="ＭＳ 明朝" w:hAnsi="Century" w:cs="Times New Roman" w:hint="eastAsia"/>
        </w:rPr>
        <w:t>中学部に進学すると、先生が手話を使ってくれました。その瞬間、「学校の色がパッと変わった」と</w:t>
      </w:r>
      <w:r w:rsidRPr="005E316C">
        <w:rPr>
          <w:rFonts w:ascii="Century" w:eastAsia="ＭＳ 明朝" w:hAnsi="Century" w:cs="Times New Roman" w:hint="eastAsia"/>
        </w:rPr>
        <w:t>A</w:t>
      </w:r>
      <w:r w:rsidR="008870C5">
        <w:rPr>
          <w:rFonts w:ascii="Century" w:eastAsia="ＭＳ 明朝" w:hAnsi="Century" w:cs="Times New Roman" w:hint="eastAsia"/>
        </w:rPr>
        <w:t>子は言います。無彩色からカラーになったの</w:t>
      </w:r>
      <w:r w:rsidRPr="005E316C">
        <w:rPr>
          <w:rFonts w:ascii="Century" w:eastAsia="ＭＳ 明朝" w:hAnsi="Century" w:cs="Times New Roman" w:hint="eastAsia"/>
        </w:rPr>
        <w:t>です。実は、</w:t>
      </w:r>
      <w:r w:rsidRPr="005E316C">
        <w:rPr>
          <w:rFonts w:ascii="Century" w:eastAsia="ＭＳ 明朝" w:hAnsi="Century" w:cs="Times New Roman" w:hint="eastAsia"/>
        </w:rPr>
        <w:t>A</w:t>
      </w:r>
      <w:r w:rsidRPr="005E316C">
        <w:rPr>
          <w:rFonts w:ascii="Century" w:eastAsia="ＭＳ 明朝" w:hAnsi="Century" w:cs="Times New Roman" w:hint="eastAsia"/>
        </w:rPr>
        <w:t>子にはデフファミリー出身の級友がいました。幼稚部から同じクラスですごしてきた二人は、先生や親の目に触れない場所では、手話でやりとりしていたそうです。つまり、</w:t>
      </w:r>
      <w:r w:rsidRPr="005E316C">
        <w:rPr>
          <w:rFonts w:ascii="Century" w:eastAsia="ＭＳ 明朝" w:hAnsi="Century" w:cs="Times New Roman" w:hint="eastAsia"/>
        </w:rPr>
        <w:t>A</w:t>
      </w:r>
      <w:r w:rsidRPr="005E316C">
        <w:rPr>
          <w:rFonts w:ascii="Century" w:eastAsia="ＭＳ 明朝" w:hAnsi="Century" w:cs="Times New Roman" w:hint="eastAsia"/>
        </w:rPr>
        <w:t>子は「目で理解できることば」があることを知っていたのです。それゆえ、中学部の先生が手話を使った時、突如、その手から「意味」が飛び込んできて、世界の色を変えたのでしょう。同様の体験をして、「ずっと紗のかかっていた世界が、突然、くっきりと輪郭をもつようになった」と表現した青年もいました。</w:t>
      </w:r>
      <w:r w:rsidR="00B553B7">
        <w:rPr>
          <w:rFonts w:ascii="Century" w:eastAsia="ＭＳ 明朝" w:hAnsi="Century" w:cs="Times New Roman" w:hint="eastAsia"/>
        </w:rPr>
        <w:t>「ことば」は本来、それくらいの威力をもつものなのです</w:t>
      </w:r>
      <w:r w:rsidRPr="005E316C">
        <w:rPr>
          <w:rFonts w:ascii="Century" w:eastAsia="ＭＳ 明朝" w:hAnsi="Century" w:cs="Times New Roman" w:hint="eastAsia"/>
        </w:rPr>
        <w:t>。</w:t>
      </w:r>
    </w:p>
    <w:p w:rsidR="005C76BF" w:rsidRPr="005E316C" w:rsidRDefault="005C76BF" w:rsidP="00B553B7">
      <w:pPr>
        <w:ind w:firstLine="210"/>
        <w:rPr>
          <w:rFonts w:ascii="Century" w:eastAsia="ＭＳ 明朝" w:hAnsi="Century" w:cs="Times New Roman"/>
        </w:rPr>
      </w:pPr>
    </w:p>
    <w:p w:rsidR="005E316C" w:rsidRDefault="005E316C" w:rsidP="00B553B7">
      <w:pPr>
        <w:ind w:firstLine="210"/>
        <w:rPr>
          <w:rFonts w:ascii="Century" w:eastAsia="ＭＳ 明朝" w:hAnsi="Century" w:cs="Times New Roman"/>
        </w:rPr>
      </w:pPr>
      <w:r w:rsidRPr="005E316C">
        <w:rPr>
          <w:rFonts w:ascii="Century" w:eastAsia="ＭＳ 明朝" w:hAnsi="Century" w:cs="Times New Roman" w:hint="eastAsia"/>
        </w:rPr>
        <w:t>けれど、残念なことに、</w:t>
      </w:r>
      <w:r w:rsidRPr="005E316C">
        <w:rPr>
          <w:rFonts w:ascii="Century" w:eastAsia="ＭＳ 明朝" w:hAnsi="Century" w:cs="Times New Roman" w:hint="eastAsia"/>
        </w:rPr>
        <w:t>A</w:t>
      </w:r>
      <w:r w:rsidRPr="005E316C">
        <w:rPr>
          <w:rFonts w:ascii="Century" w:eastAsia="ＭＳ 明朝" w:hAnsi="Century" w:cs="Times New Roman" w:hint="eastAsia"/>
        </w:rPr>
        <w:t>子の家族は手話の存在に気づきませんでした。幼稚部で受けた指導は、「教師が手話なんて使うはずがない」という強い思い込みを母親にもたらしたからです。その頃から、</w:t>
      </w:r>
      <w:r w:rsidRPr="005E316C">
        <w:rPr>
          <w:rFonts w:ascii="Century" w:eastAsia="ＭＳ 明朝" w:hAnsi="Century" w:cs="Times New Roman" w:hint="eastAsia"/>
        </w:rPr>
        <w:t>A</w:t>
      </w:r>
      <w:r w:rsidRPr="005E316C">
        <w:rPr>
          <w:rFonts w:ascii="Century" w:eastAsia="ＭＳ 明朝" w:hAnsi="Century" w:cs="Times New Roman" w:hint="eastAsia"/>
        </w:rPr>
        <w:t>子は時折り家の中で暴れるようになりました。それでも、学校に在籍している間は、なんとか</w:t>
      </w:r>
      <w:r w:rsidR="008870C5">
        <w:rPr>
          <w:rFonts w:ascii="Century" w:eastAsia="ＭＳ 明朝" w:hAnsi="Century" w:cs="Times New Roman" w:hint="eastAsia"/>
        </w:rPr>
        <w:t>収まっていました。ところが、社会に出ると、状況は一変します。工場</w:t>
      </w:r>
      <w:r w:rsidRPr="005E316C">
        <w:rPr>
          <w:rFonts w:ascii="Century" w:eastAsia="ＭＳ 明朝" w:hAnsi="Century" w:cs="Times New Roman" w:hint="eastAsia"/>
        </w:rPr>
        <w:t>の環境に適応できなくなった</w:t>
      </w:r>
      <w:r w:rsidRPr="005E316C">
        <w:rPr>
          <w:rFonts w:ascii="Century" w:eastAsia="ＭＳ 明朝" w:hAnsi="Century" w:cs="Times New Roman" w:hint="eastAsia"/>
        </w:rPr>
        <w:t>A</w:t>
      </w:r>
      <w:r w:rsidRPr="005E316C">
        <w:rPr>
          <w:rFonts w:ascii="Century" w:eastAsia="ＭＳ 明朝" w:hAnsi="Century" w:cs="Times New Roman" w:hint="eastAsia"/>
        </w:rPr>
        <w:t>子は、上司や同僚との関係がうまくいかないと、母親の胸ぐらをつかんで、「お母さんが悪い」と泣き叫んだそうです。</w:t>
      </w:r>
    </w:p>
    <w:p w:rsidR="005C76BF" w:rsidRPr="005E316C" w:rsidRDefault="005C76BF" w:rsidP="00B553B7">
      <w:pPr>
        <w:ind w:firstLine="210"/>
        <w:rPr>
          <w:rFonts w:ascii="Century" w:eastAsia="ＭＳ 明朝" w:hAnsi="Century" w:cs="Times New Roman"/>
        </w:rPr>
      </w:pPr>
    </w:p>
    <w:p w:rsidR="005E316C" w:rsidRDefault="005E316C" w:rsidP="005E316C">
      <w:pPr>
        <w:rPr>
          <w:rFonts w:ascii="Century" w:eastAsia="ＭＳ 明朝" w:hAnsi="Century" w:cs="Times New Roman"/>
        </w:rPr>
      </w:pPr>
      <w:r w:rsidRPr="005E316C">
        <w:rPr>
          <w:rFonts w:ascii="Century" w:eastAsia="ＭＳ 明朝" w:hAnsi="Century" w:cs="Times New Roman" w:hint="eastAsia"/>
        </w:rPr>
        <w:lastRenderedPageBreak/>
        <w:t xml:space="preserve">　カウンセリングに臨んだ</w:t>
      </w:r>
      <w:r w:rsidRPr="005E316C">
        <w:rPr>
          <w:rFonts w:ascii="Century" w:eastAsia="ＭＳ 明朝" w:hAnsi="Century" w:cs="Times New Roman" w:hint="eastAsia"/>
        </w:rPr>
        <w:t>A</w:t>
      </w:r>
      <w:r w:rsidRPr="005E316C">
        <w:rPr>
          <w:rFonts w:ascii="Century" w:eastAsia="ＭＳ 明朝" w:hAnsi="Century" w:cs="Times New Roman" w:hint="eastAsia"/>
        </w:rPr>
        <w:t>子は、「口</w:t>
      </w:r>
      <w:r w:rsidR="008870C5">
        <w:rPr>
          <w:rFonts w:ascii="Century" w:eastAsia="ＭＳ 明朝" w:hAnsi="Century" w:cs="Times New Roman" w:hint="eastAsia"/>
        </w:rPr>
        <w:t>話の勉強</w:t>
      </w:r>
      <w:r w:rsidRPr="005E316C">
        <w:rPr>
          <w:rFonts w:ascii="Century" w:eastAsia="ＭＳ 明朝" w:hAnsi="Century" w:cs="Times New Roman" w:hint="eastAsia"/>
        </w:rPr>
        <w:t>が厳しかった」「手話を覚えてくれなかった」と母親を責めました。</w:t>
      </w:r>
      <w:r w:rsidRPr="005E316C">
        <w:rPr>
          <w:rFonts w:ascii="Century" w:eastAsia="ＭＳ 明朝" w:hAnsi="Century" w:cs="Times New Roman" w:hint="eastAsia"/>
        </w:rPr>
        <w:t>A</w:t>
      </w:r>
      <w:r w:rsidRPr="005E316C">
        <w:rPr>
          <w:rFonts w:ascii="Century" w:eastAsia="ＭＳ 明朝" w:hAnsi="Century" w:cs="Times New Roman" w:hint="eastAsia"/>
        </w:rPr>
        <w:t>子の訴えを根気よくきいていく中で、幼稚部時代から</w:t>
      </w:r>
      <w:r w:rsidRPr="005E316C">
        <w:rPr>
          <w:rFonts w:ascii="Century" w:eastAsia="ＭＳ 明朝" w:hAnsi="Century" w:cs="Times New Roman" w:hint="eastAsia"/>
        </w:rPr>
        <w:t>A</w:t>
      </w:r>
      <w:r w:rsidRPr="005E316C">
        <w:rPr>
          <w:rFonts w:ascii="Century" w:eastAsia="ＭＳ 明朝" w:hAnsi="Century" w:cs="Times New Roman" w:hint="eastAsia"/>
        </w:rPr>
        <w:t>子が手話を知っていたことがわかったのです。教科学習はほとんど理解できなかった</w:t>
      </w:r>
      <w:r w:rsidRPr="005E316C">
        <w:rPr>
          <w:rFonts w:ascii="Century" w:eastAsia="ＭＳ 明朝" w:hAnsi="Century" w:cs="Times New Roman" w:hint="eastAsia"/>
        </w:rPr>
        <w:t>A</w:t>
      </w:r>
      <w:r w:rsidRPr="005E316C">
        <w:rPr>
          <w:rFonts w:ascii="Century" w:eastAsia="ＭＳ 明朝" w:hAnsi="Century" w:cs="Times New Roman" w:hint="eastAsia"/>
        </w:rPr>
        <w:t>子ですが、地図を見ながら交通機関を使って、どこへでも一人で出かけていきます。畑仕事や台所仕事についても、少し教えられれば器用にこなせる面がありました。就職先の工場の作業も、それ自体は合格点をもらっていました。</w:t>
      </w:r>
      <w:r w:rsidRPr="005E316C">
        <w:rPr>
          <w:rFonts w:ascii="Century" w:eastAsia="ＭＳ 明朝" w:hAnsi="Century" w:cs="Times New Roman" w:hint="eastAsia"/>
        </w:rPr>
        <w:t>A</w:t>
      </w:r>
      <w:r w:rsidRPr="005E316C">
        <w:rPr>
          <w:rFonts w:ascii="Century" w:eastAsia="ＭＳ 明朝" w:hAnsi="Century" w:cs="Times New Roman" w:hint="eastAsia"/>
        </w:rPr>
        <w:t>子の能力のギャップについて、両親が不思議に思った時期もあったようです。しかし、教育の中では、口話（日本語）のできなさを「生来的な知的障害に依るもの」と結びつけて判断したのです。そのため、</w:t>
      </w:r>
      <w:r w:rsidRPr="005E316C">
        <w:rPr>
          <w:rFonts w:ascii="Century" w:eastAsia="ＭＳ 明朝" w:hAnsi="Century" w:cs="Times New Roman" w:hint="eastAsia"/>
        </w:rPr>
        <w:t>A</w:t>
      </w:r>
      <w:r w:rsidRPr="005E316C">
        <w:rPr>
          <w:rFonts w:ascii="Century" w:eastAsia="ＭＳ 明朝" w:hAnsi="Century" w:cs="Times New Roman" w:hint="eastAsia"/>
        </w:rPr>
        <w:t>子はかなり重い知的障害をもつ存在と認識されて育ちました。</w:t>
      </w:r>
    </w:p>
    <w:p w:rsidR="005C76BF" w:rsidRPr="005E316C" w:rsidRDefault="005C76BF" w:rsidP="005E316C">
      <w:pPr>
        <w:rPr>
          <w:rFonts w:ascii="Century" w:eastAsia="ＭＳ 明朝" w:hAnsi="Century" w:cs="Times New Roman"/>
        </w:rPr>
      </w:pPr>
    </w:p>
    <w:p w:rsidR="005E316C" w:rsidRP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手話での面接を重ねる中で、</w:t>
      </w:r>
      <w:r w:rsidRPr="005E316C">
        <w:rPr>
          <w:rFonts w:ascii="Century" w:eastAsia="ＭＳ 明朝" w:hAnsi="Century" w:cs="Times New Roman" w:hint="eastAsia"/>
        </w:rPr>
        <w:t>A</w:t>
      </w:r>
      <w:r w:rsidRPr="005E316C">
        <w:rPr>
          <w:rFonts w:ascii="Century" w:eastAsia="ＭＳ 明朝" w:hAnsi="Century" w:cs="Times New Roman" w:hint="eastAsia"/>
        </w:rPr>
        <w:t>子はどんどん成長していきました。過去の出来事を振り返って、その時の気持ちを思い出し、伝えたかったことを確認しながら、今の自分と繋げてみるようになりました。自身の受けてきた扱いに対して、涙を流して憤慨したこともあります。「娘が本当にそんなことを言ったのですか？」「あの娘にそんなことを考える力があったのですか？」と問い返す両親の目に、後悔を物語る涙が溢れました。その涙が、</w:t>
      </w:r>
      <w:r w:rsidRPr="005E316C">
        <w:rPr>
          <w:rFonts w:ascii="Century" w:eastAsia="ＭＳ 明朝" w:hAnsi="Century" w:cs="Times New Roman" w:hint="eastAsia"/>
        </w:rPr>
        <w:t>A</w:t>
      </w:r>
      <w:r w:rsidRPr="005E316C">
        <w:rPr>
          <w:rFonts w:ascii="Century" w:eastAsia="ＭＳ 明朝" w:hAnsi="Century" w:cs="Times New Roman" w:hint="eastAsia"/>
        </w:rPr>
        <w:t>子の心に踏ん切りをもたらしたのだと思います。</w:t>
      </w:r>
      <w:r w:rsidR="00B553B7">
        <w:rPr>
          <w:rFonts w:ascii="Century" w:eastAsia="ＭＳ 明朝" w:hAnsi="Century" w:cs="Times New Roman" w:hint="eastAsia"/>
        </w:rPr>
        <w:t>両親に「心からわ</w:t>
      </w:r>
      <w:r w:rsidRPr="005E316C">
        <w:rPr>
          <w:rFonts w:ascii="Century" w:eastAsia="ＭＳ 明朝" w:hAnsi="Century" w:cs="Times New Roman" w:hint="eastAsia"/>
        </w:rPr>
        <w:t>かってもらえた」と感じた時、</w:t>
      </w:r>
      <w:r w:rsidRPr="005E316C">
        <w:rPr>
          <w:rFonts w:ascii="Century" w:eastAsia="ＭＳ 明朝" w:hAnsi="Century" w:cs="Times New Roman" w:hint="eastAsia"/>
        </w:rPr>
        <w:t>A</w:t>
      </w:r>
      <w:r w:rsidRPr="005E316C">
        <w:rPr>
          <w:rFonts w:ascii="Century" w:eastAsia="ＭＳ 明朝" w:hAnsi="Century" w:cs="Times New Roman" w:hint="eastAsia"/>
        </w:rPr>
        <w:t>子</w:t>
      </w:r>
      <w:r w:rsidR="008870C5">
        <w:rPr>
          <w:rFonts w:ascii="Century" w:eastAsia="ＭＳ 明朝" w:hAnsi="Century" w:cs="Times New Roman" w:hint="eastAsia"/>
        </w:rPr>
        <w:t>と家族の関係が変わり始めました。</w:t>
      </w:r>
    </w:p>
    <w:p w:rsidR="005E316C" w:rsidRPr="005E316C" w:rsidRDefault="005E316C" w:rsidP="005E316C">
      <w:pPr>
        <w:rPr>
          <w:rFonts w:ascii="Century" w:eastAsia="ＭＳ 明朝" w:hAnsi="Century" w:cs="Times New Roman"/>
        </w:rPr>
      </w:pPr>
    </w:p>
    <w:p w:rsidR="00B553B7" w:rsidRDefault="005E316C" w:rsidP="00B553B7">
      <w:pPr>
        <w:ind w:firstLine="210"/>
        <w:rPr>
          <w:rFonts w:ascii="Century" w:eastAsia="ＭＳ 明朝" w:hAnsi="Century" w:cs="Times New Roman"/>
        </w:rPr>
      </w:pPr>
      <w:r w:rsidRPr="005E316C">
        <w:rPr>
          <w:rFonts w:ascii="Century" w:eastAsia="ＭＳ 明朝" w:hAnsi="Century" w:cs="Times New Roman" w:hint="eastAsia"/>
        </w:rPr>
        <w:t>口話中心の環境では、ろう者に対して、聴者は圧倒的に優位です。ましてや、きこえる親ときこえない子であれば、強制と服従の関係はたやすく生じます。混乱と怒りのなかで、一方的に親を責める青年の姿は、彼らが健聴者から一方的に責められ、誤解を受けてきたことの裏返しです。「庇護する」「依存する」という関係は、「強制された」「服従しなければならなかった」という訴えにつながっていくのです。</w:t>
      </w:r>
    </w:p>
    <w:p w:rsidR="005C76BF" w:rsidRDefault="005C76BF" w:rsidP="00B553B7">
      <w:pPr>
        <w:ind w:firstLine="210"/>
        <w:rPr>
          <w:rFonts w:ascii="Century" w:eastAsia="ＭＳ 明朝" w:hAnsi="Century" w:cs="Times New Roman"/>
        </w:rPr>
      </w:pPr>
    </w:p>
    <w:p w:rsidR="005E316C" w:rsidRPr="005E316C" w:rsidRDefault="005E316C" w:rsidP="00B553B7">
      <w:pPr>
        <w:ind w:firstLine="210"/>
        <w:rPr>
          <w:rFonts w:ascii="Century" w:eastAsia="ＭＳ 明朝" w:hAnsi="Century" w:cs="Times New Roman"/>
        </w:rPr>
      </w:pPr>
      <w:r w:rsidRPr="005E316C">
        <w:rPr>
          <w:rFonts w:ascii="Century" w:eastAsia="ＭＳ 明朝" w:hAnsi="Century" w:cs="Times New Roman" w:hint="eastAsia"/>
        </w:rPr>
        <w:t>きこえる親は、きこえない子どもにとっての健聴者</w:t>
      </w:r>
      <w:r w:rsidRPr="005E316C">
        <w:rPr>
          <w:rFonts w:ascii="Century" w:eastAsia="ＭＳ 明朝" w:hAnsi="Century" w:cs="Times New Roman"/>
        </w:rPr>
        <w:ruby>
          <w:rubyPr>
            <w:rubyAlign w:val="distributeSpace"/>
            <w:hps w:val="10"/>
            <w:hpsRaise w:val="18"/>
            <w:hpsBaseText w:val="21"/>
            <w:lid w:val="ja-JP"/>
          </w:rubyPr>
          <w:rt>
            <w:r w:rsidR="005E316C" w:rsidRPr="005E316C">
              <w:rPr>
                <w:rFonts w:ascii="ＭＳ 明朝" w:eastAsia="ＭＳ 明朝" w:hAnsi="ＭＳ 明朝" w:cs="Times New Roman" w:hint="eastAsia"/>
                <w:sz w:val="10"/>
              </w:rPr>
              <w:t>イメージ</w:t>
            </w:r>
          </w:rt>
          <w:rubyBase>
            <w:r w:rsidR="005E316C" w:rsidRPr="005E316C">
              <w:rPr>
                <w:rFonts w:ascii="Century" w:eastAsia="ＭＳ 明朝" w:hAnsi="Century" w:cs="Times New Roman" w:hint="eastAsia"/>
              </w:rPr>
              <w:t>像</w:t>
            </w:r>
          </w:rubyBase>
        </w:ruby>
      </w:r>
      <w:r w:rsidRPr="005E316C">
        <w:rPr>
          <w:rFonts w:ascii="Century" w:eastAsia="ＭＳ 明朝" w:hAnsi="Century" w:cs="Times New Roman" w:hint="eastAsia"/>
        </w:rPr>
        <w:t>の元型になります。その点を意識した丁寧な情報提供と、親が自らの「子ども観」「発達観」「障害観</w:t>
      </w:r>
      <w:r w:rsidR="00B553B7">
        <w:rPr>
          <w:rFonts w:ascii="Century" w:eastAsia="ＭＳ 明朝" w:hAnsi="Century" w:cs="Times New Roman" w:hint="eastAsia"/>
        </w:rPr>
        <w:t>」を問い直すきっかけとなる</w:t>
      </w:r>
      <w:r w:rsidRPr="005E316C">
        <w:rPr>
          <w:rFonts w:ascii="Century" w:eastAsia="ＭＳ 明朝" w:hAnsi="Century" w:cs="Times New Roman" w:hint="eastAsia"/>
        </w:rPr>
        <w:t>かかわりを、早期支援の大切な柱にしなければならないと考えています。</w:t>
      </w:r>
    </w:p>
    <w:p w:rsidR="00176347" w:rsidRDefault="00176347" w:rsidP="005E316C">
      <w:pPr>
        <w:rPr>
          <w:rFonts w:ascii="Century" w:eastAsia="ＭＳ 明朝" w:hAnsi="Century" w:cs="Times New Roman"/>
        </w:rPr>
      </w:pPr>
    </w:p>
    <w:p w:rsidR="005E316C" w:rsidRPr="00453EC9" w:rsidRDefault="005E316C" w:rsidP="005E316C">
      <w:pPr>
        <w:rPr>
          <w:rFonts w:asciiTheme="majorEastAsia" w:eastAsiaTheme="majorEastAsia" w:hAnsiTheme="majorEastAsia" w:cs="Times New Roman"/>
        </w:rPr>
      </w:pPr>
      <w:r w:rsidRPr="00453EC9">
        <w:rPr>
          <w:rFonts w:asciiTheme="majorEastAsia" w:eastAsiaTheme="majorEastAsia" w:hAnsiTheme="majorEastAsia" w:cs="Times New Roman" w:hint="eastAsia"/>
        </w:rPr>
        <w:t>４．ろう児の孤独</w:t>
      </w:r>
    </w:p>
    <w:p w:rsidR="005C76BF" w:rsidRPr="005E316C" w:rsidRDefault="005C76BF" w:rsidP="005E316C">
      <w:pPr>
        <w:rPr>
          <w:rFonts w:ascii="Century" w:eastAsia="ＭＳ 明朝" w:hAnsi="Century" w:cs="Times New Roman"/>
        </w:rPr>
      </w:pPr>
    </w:p>
    <w:p w:rsid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w:t>
      </w:r>
      <w:r w:rsidR="00B553B7">
        <w:rPr>
          <w:rFonts w:ascii="Century" w:eastAsia="ＭＳ 明朝" w:hAnsi="Century" w:cs="Times New Roman" w:hint="eastAsia"/>
        </w:rPr>
        <w:t>手話も情報保障もない教室で、きこえない人々は</w:t>
      </w:r>
      <w:r w:rsidRPr="005E316C">
        <w:rPr>
          <w:rFonts w:ascii="Century" w:eastAsia="ＭＳ 明朝" w:hAnsi="Century" w:cs="Times New Roman" w:hint="eastAsia"/>
        </w:rPr>
        <w:t>空想に時間を費やしながら成長してきました。空想は芸術活動にも結びつく創造性として、しばしば奨励されます。しかし、心理的な困難に至ったきこえない人々の空想は、安易に肯定できるものではありません。わからない苦しさの中で、それ以上みじめな思いをしなくて済むよう、空想の中で友だちを作ったり</w:t>
      </w:r>
      <w:r w:rsidR="00B553B7">
        <w:rPr>
          <w:rFonts w:ascii="Century" w:eastAsia="ＭＳ 明朝" w:hAnsi="Century" w:cs="Times New Roman" w:hint="eastAsia"/>
        </w:rPr>
        <w:t>、</w:t>
      </w:r>
      <w:r w:rsidRPr="005E316C">
        <w:rPr>
          <w:rFonts w:ascii="Century" w:eastAsia="ＭＳ 明朝" w:hAnsi="Century" w:cs="Times New Roman" w:hint="eastAsia"/>
        </w:rPr>
        <w:t>いじわるなクラスメートをやっつけていたりもしました</w:t>
      </w:r>
      <w:r w:rsidR="00B553B7">
        <w:rPr>
          <w:rFonts w:ascii="Century" w:eastAsia="ＭＳ 明朝" w:hAnsi="Century" w:cs="Times New Roman" w:hint="eastAsia"/>
        </w:rPr>
        <w:t>。そうやって</w:t>
      </w:r>
      <w:r w:rsidRPr="005E316C">
        <w:rPr>
          <w:rFonts w:ascii="Century" w:eastAsia="ＭＳ 明朝" w:hAnsi="Century" w:cs="Times New Roman" w:hint="eastAsia"/>
        </w:rPr>
        <w:t>授業中を過ごし、給食の時間は、周りの談笑</w:t>
      </w:r>
      <w:r w:rsidR="00B553B7">
        <w:rPr>
          <w:rFonts w:ascii="Century" w:eastAsia="ＭＳ 明朝" w:hAnsi="Century" w:cs="Times New Roman" w:hint="eastAsia"/>
        </w:rPr>
        <w:t>が視界に入らないように、</w:t>
      </w:r>
      <w:r w:rsidRPr="005E316C">
        <w:rPr>
          <w:rFonts w:ascii="Century" w:eastAsia="ＭＳ 明朝" w:hAnsi="Century" w:cs="Times New Roman" w:hint="eastAsia"/>
        </w:rPr>
        <w:t>下を向いて黙々と食べて席</w:t>
      </w:r>
      <w:r w:rsidRPr="005E316C">
        <w:rPr>
          <w:rFonts w:ascii="Century" w:eastAsia="ＭＳ 明朝" w:hAnsi="Century" w:cs="Times New Roman" w:hint="eastAsia"/>
        </w:rPr>
        <w:lastRenderedPageBreak/>
        <w:t>を立ちました。自分は「認められていない」「</w:t>
      </w:r>
      <w:r w:rsidR="00B553B7">
        <w:rPr>
          <w:rFonts w:ascii="Century" w:eastAsia="ＭＳ 明朝" w:hAnsi="Century" w:cs="Times New Roman" w:hint="eastAsia"/>
        </w:rPr>
        <w:t>皆より</w:t>
      </w:r>
      <w:r w:rsidRPr="005E316C">
        <w:rPr>
          <w:rFonts w:ascii="Century" w:eastAsia="ＭＳ 明朝" w:hAnsi="Century" w:cs="Times New Roman" w:hint="eastAsia"/>
        </w:rPr>
        <w:t>劣っている」と感じる不安から逃れる方略として、頭の中で自分を英雄に置き換えていた人もいました。</w:t>
      </w:r>
    </w:p>
    <w:p w:rsidR="005C76BF" w:rsidRPr="005E316C" w:rsidRDefault="005C76BF" w:rsidP="005E316C">
      <w:pPr>
        <w:rPr>
          <w:rFonts w:ascii="Century" w:eastAsia="ＭＳ 明朝" w:hAnsi="Century" w:cs="Times New Roman"/>
        </w:rPr>
      </w:pPr>
    </w:p>
    <w:p w:rsid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そんな空想が、ときに現実と非現実の境界を越えてしまうことがあります。ここに「妄想」の問題が入りこんでくるのです。妄想症状を主訴に紹介されてくる聴覚障害者や家族の話を聞くと、中学や高校時代から空想</w:t>
      </w:r>
      <w:r w:rsidR="00694985">
        <w:rPr>
          <w:rFonts w:ascii="Century" w:eastAsia="ＭＳ 明朝" w:hAnsi="Century" w:cs="Times New Roman" w:hint="eastAsia"/>
        </w:rPr>
        <w:t>を現実とすりかえてしまう瞬間があ</w:t>
      </w:r>
      <w:r w:rsidRPr="005E316C">
        <w:rPr>
          <w:rFonts w:ascii="Century" w:eastAsia="ＭＳ 明朝" w:hAnsi="Century" w:cs="Times New Roman" w:hint="eastAsia"/>
        </w:rPr>
        <w:t>ったこと、家族は彼らの奇妙な行動やつぶやきに気づいていたことがわかってきます。もしもその頃に精神科医や心理士に出会って適切なケアを受けていれば、一過性の症状で治まっていたかもしれないと思うケースもありました。</w:t>
      </w:r>
    </w:p>
    <w:p w:rsidR="005C76BF" w:rsidRPr="005E316C" w:rsidRDefault="005C76BF" w:rsidP="005E316C">
      <w:pPr>
        <w:rPr>
          <w:rFonts w:ascii="Century" w:eastAsia="ＭＳ 明朝" w:hAnsi="Century" w:cs="Times New Roman"/>
        </w:rPr>
      </w:pPr>
    </w:p>
    <w:p w:rsidR="00B553B7" w:rsidRDefault="005E316C" w:rsidP="00B553B7">
      <w:pPr>
        <w:ind w:firstLine="210"/>
        <w:rPr>
          <w:rFonts w:ascii="Century" w:eastAsia="ＭＳ 明朝" w:hAnsi="Century" w:cs="Times New Roman"/>
        </w:rPr>
      </w:pPr>
      <w:r w:rsidRPr="005E316C">
        <w:rPr>
          <w:rFonts w:ascii="Century" w:eastAsia="ＭＳ 明朝" w:hAnsi="Century" w:cs="Times New Roman" w:hint="eastAsia"/>
        </w:rPr>
        <w:t>彼らの空想がなぜ妄想まで発展したのか。問題の背景には、想像を超える孤独がありました。日本語の習得に秀でて聴覚障害者であっても、それは同じです。子どもの頃からいつも本ばかり読んでいた自分を振り返って、「私の場合は、空想する代わりに読書によって心を守っていたのですね」と言った聴覚障害学生がいました。</w:t>
      </w:r>
    </w:p>
    <w:p w:rsidR="005C76BF" w:rsidRDefault="005C76BF" w:rsidP="00B553B7">
      <w:pPr>
        <w:ind w:firstLine="210"/>
        <w:rPr>
          <w:rFonts w:ascii="Century" w:eastAsia="ＭＳ 明朝" w:hAnsi="Century" w:cs="Times New Roman"/>
        </w:rPr>
      </w:pPr>
    </w:p>
    <w:p w:rsidR="005E316C" w:rsidRDefault="00B553B7" w:rsidP="00B553B7">
      <w:pPr>
        <w:ind w:firstLine="210"/>
        <w:rPr>
          <w:rFonts w:ascii="Century" w:eastAsia="ＭＳ 明朝" w:hAnsi="Century" w:cs="Times New Roman"/>
        </w:rPr>
      </w:pPr>
      <w:r>
        <w:rPr>
          <w:rFonts w:ascii="Century" w:eastAsia="ＭＳ 明朝" w:hAnsi="Century" w:cs="Times New Roman" w:hint="eastAsia"/>
        </w:rPr>
        <w:t>家庭における孤独はより深刻です。</w:t>
      </w:r>
      <w:r w:rsidR="005E316C" w:rsidRPr="005E316C">
        <w:rPr>
          <w:rFonts w:ascii="Century" w:eastAsia="ＭＳ 明朝" w:hAnsi="Century" w:cs="Times New Roman" w:hint="eastAsia"/>
        </w:rPr>
        <w:t>健聴家族に誕生したきこえない子どもの多くは、食卓や団欒の場でとても寂しい体験を重ねてきました。彼らがそれを語ってくれたときの苦悩と号泣を、筆者は忘れることができません。一対一で向かい合って話せば、家族一人ひとりの言うことはある程度読み取れ</w:t>
      </w:r>
      <w:r w:rsidR="005D1FF3">
        <w:rPr>
          <w:rFonts w:ascii="Century" w:eastAsia="ＭＳ 明朝" w:hAnsi="Century" w:cs="Times New Roman" w:hint="eastAsia"/>
        </w:rPr>
        <w:t>ますが</w:t>
      </w:r>
      <w:r w:rsidR="005E316C" w:rsidRPr="005E316C">
        <w:rPr>
          <w:rFonts w:ascii="Century" w:eastAsia="ＭＳ 明朝" w:hAnsi="Century" w:cs="Times New Roman" w:hint="eastAsia"/>
        </w:rPr>
        <w:t>、家族同士が会話を始めたとたん、ついていけない世界に取り残されます。いつしか彼らは、「私も加わりたい」「ぼくも理解したい」という要求を絶つことで、屈辱や苦痛から心を守るようになります。</w:t>
      </w:r>
    </w:p>
    <w:p w:rsidR="005C76BF" w:rsidRPr="005E316C" w:rsidRDefault="005C76BF" w:rsidP="00B553B7">
      <w:pPr>
        <w:ind w:firstLine="210"/>
        <w:rPr>
          <w:rFonts w:ascii="Century" w:eastAsia="ＭＳ 明朝" w:hAnsi="Century" w:cs="Times New Roman"/>
        </w:rPr>
      </w:pPr>
    </w:p>
    <w:p w:rsidR="005E316C" w:rsidRDefault="005E316C" w:rsidP="005D1FF3">
      <w:pPr>
        <w:ind w:firstLine="210"/>
        <w:rPr>
          <w:rFonts w:ascii="Century" w:eastAsia="ＭＳ 明朝" w:hAnsi="Century" w:cs="Times New Roman"/>
        </w:rPr>
      </w:pPr>
      <w:r w:rsidRPr="005E316C">
        <w:rPr>
          <w:rFonts w:ascii="Century" w:eastAsia="ＭＳ 明朝" w:hAnsi="Century" w:cs="Times New Roman" w:hint="eastAsia"/>
        </w:rPr>
        <w:t>学業面で成功を修めたか否か、一定の社会的適</w:t>
      </w:r>
      <w:r w:rsidR="005D1FF3">
        <w:rPr>
          <w:rFonts w:ascii="Century" w:eastAsia="ＭＳ 明朝" w:hAnsi="Century" w:cs="Times New Roman" w:hint="eastAsia"/>
        </w:rPr>
        <w:t>応を保って生活しているか否かによらず、手話から遠ざけられて</w:t>
      </w:r>
      <w:r w:rsidRPr="005E316C">
        <w:rPr>
          <w:rFonts w:ascii="Century" w:eastAsia="ＭＳ 明朝" w:hAnsi="Century" w:cs="Times New Roman" w:hint="eastAsia"/>
        </w:rPr>
        <w:t>育った聴覚障害者の多くが、家庭において、また学校において、二重の孤独を味わって</w:t>
      </w:r>
      <w:r w:rsidR="005D1FF3">
        <w:rPr>
          <w:rFonts w:ascii="Century" w:eastAsia="ＭＳ 明朝" w:hAnsi="Century" w:cs="Times New Roman" w:hint="eastAsia"/>
        </w:rPr>
        <w:t>いました。きこえない少数派として</w:t>
      </w:r>
      <w:r w:rsidRPr="005E316C">
        <w:rPr>
          <w:rFonts w:ascii="Century" w:eastAsia="ＭＳ 明朝" w:hAnsi="Century" w:cs="Times New Roman" w:hint="eastAsia"/>
        </w:rPr>
        <w:t>聴者中心の世の中を生き抜いていかねばならないからこそ、</w:t>
      </w:r>
      <w:r w:rsidR="005D1FF3">
        <w:rPr>
          <w:rFonts w:ascii="Century" w:eastAsia="ＭＳ 明朝" w:hAnsi="Century" w:cs="Times New Roman" w:hint="eastAsia"/>
        </w:rPr>
        <w:t>家庭においては、</w:t>
      </w:r>
      <w:r w:rsidRPr="005E316C">
        <w:rPr>
          <w:rFonts w:ascii="Century" w:eastAsia="ＭＳ 明朝" w:hAnsi="Century" w:cs="Times New Roman" w:hint="eastAsia"/>
        </w:rPr>
        <w:t>会話や説明が「全部わかる自分」を体験してほしいと思います。</w:t>
      </w:r>
    </w:p>
    <w:p w:rsidR="005C76BF" w:rsidRPr="005E316C" w:rsidRDefault="005C76BF" w:rsidP="005D1FF3">
      <w:pPr>
        <w:ind w:firstLine="210"/>
        <w:rPr>
          <w:rFonts w:ascii="Century" w:eastAsia="ＭＳ 明朝" w:hAnsi="Century" w:cs="Times New Roman"/>
        </w:rPr>
      </w:pPr>
    </w:p>
    <w:p w:rsidR="005E316C" w:rsidRDefault="005D1FF3" w:rsidP="005D1FF3">
      <w:pPr>
        <w:ind w:firstLine="210"/>
        <w:rPr>
          <w:rFonts w:ascii="Century" w:eastAsia="ＭＳ 明朝" w:hAnsi="Century" w:cs="Times New Roman"/>
        </w:rPr>
      </w:pPr>
      <w:r>
        <w:rPr>
          <w:rFonts w:ascii="Century" w:eastAsia="ＭＳ 明朝" w:hAnsi="Century" w:cs="Times New Roman" w:hint="eastAsia"/>
        </w:rPr>
        <w:t>筆者</w:t>
      </w:r>
      <w:r w:rsidR="005E316C" w:rsidRPr="005E316C">
        <w:rPr>
          <w:rFonts w:ascii="Century" w:eastAsia="ＭＳ 明朝" w:hAnsi="Century" w:cs="Times New Roman" w:hint="eastAsia"/>
        </w:rPr>
        <w:t>は、言語学の見解に学ぶなかで、手話習得が日本語学習にマイナスの影響を及ぼすことはないと理解していますが、もし仮に、マイナスの影響をもたらすことが証明されたとしても、幼少期の手話の存在が親子にもたらす自然な喜びと</w:t>
      </w:r>
      <w:r>
        <w:rPr>
          <w:rFonts w:ascii="Century" w:eastAsia="ＭＳ 明朝" w:hAnsi="Century" w:cs="Times New Roman" w:hint="eastAsia"/>
        </w:rPr>
        <w:t>、それに基づく健康な心理発達を断念することはできません。</w:t>
      </w:r>
      <w:r w:rsidR="005E316C" w:rsidRPr="005E316C">
        <w:rPr>
          <w:rFonts w:ascii="Century" w:eastAsia="ＭＳ 明朝" w:hAnsi="Century" w:cs="Times New Roman" w:hint="eastAsia"/>
        </w:rPr>
        <w:t>「母語のない子どもに育ててはいけない」と警告されることの意味を、心理臨床の立場</w:t>
      </w:r>
      <w:r>
        <w:rPr>
          <w:rFonts w:ascii="Century" w:eastAsia="ＭＳ 明朝" w:hAnsi="Century" w:cs="Times New Roman" w:hint="eastAsia"/>
        </w:rPr>
        <w:t>で</w:t>
      </w:r>
      <w:r w:rsidR="005E316C" w:rsidRPr="005E316C">
        <w:rPr>
          <w:rFonts w:ascii="Century" w:eastAsia="ＭＳ 明朝" w:hAnsi="Century" w:cs="Times New Roman" w:hint="eastAsia"/>
        </w:rPr>
        <w:t>痛感してきました。</w:t>
      </w:r>
    </w:p>
    <w:p w:rsidR="005C76BF" w:rsidRPr="005E316C" w:rsidRDefault="005C76BF" w:rsidP="005D1FF3">
      <w:pPr>
        <w:ind w:firstLine="210"/>
        <w:rPr>
          <w:rFonts w:ascii="Century" w:eastAsia="ＭＳ 明朝" w:hAnsi="Century" w:cs="Times New Roman"/>
        </w:rPr>
      </w:pPr>
    </w:p>
    <w:p w:rsidR="005E316C" w:rsidRPr="005E316C" w:rsidRDefault="005E316C" w:rsidP="005D1FF3">
      <w:pPr>
        <w:ind w:firstLine="210"/>
        <w:rPr>
          <w:rFonts w:ascii="Century" w:eastAsia="ＭＳ 明朝" w:hAnsi="Century" w:cs="Times New Roman"/>
        </w:rPr>
      </w:pPr>
      <w:r w:rsidRPr="005E316C">
        <w:rPr>
          <w:rFonts w:ascii="Century" w:eastAsia="ＭＳ 明朝" w:hAnsi="Century" w:cs="Times New Roman" w:hint="eastAsia"/>
        </w:rPr>
        <w:t>家族同士が交わす日常の何気ない会話のなかには、沢山の学びが含まれています。日々の小さな発見の報告、大人が眉をひそめて語る内容、きょうだいを叱っている親のことば、</w:t>
      </w:r>
      <w:r w:rsidRPr="005E316C">
        <w:rPr>
          <w:rFonts w:ascii="Century" w:eastAsia="ＭＳ 明朝" w:hAnsi="Century" w:cs="Times New Roman" w:hint="eastAsia"/>
        </w:rPr>
        <w:lastRenderedPageBreak/>
        <w:t>テレビからの情報に対するさまざまなコメント、そこには生活していくための知恵や知識が詰まっています。「目で生きる」ことを分かち合うとき、きこえの違いという壁を越えて、「誰もひとりぼっちにはならない」家族の団欒が存在するのです。</w:t>
      </w:r>
    </w:p>
    <w:p w:rsidR="005E316C" w:rsidRPr="005E316C" w:rsidRDefault="005E316C" w:rsidP="005E316C">
      <w:pPr>
        <w:rPr>
          <w:rFonts w:ascii="Century" w:eastAsia="ＭＳ 明朝" w:hAnsi="Century" w:cs="Times New Roman"/>
        </w:rPr>
      </w:pPr>
    </w:p>
    <w:p w:rsidR="005E316C" w:rsidRPr="00453EC9" w:rsidRDefault="005E316C" w:rsidP="005E316C">
      <w:pPr>
        <w:rPr>
          <w:rFonts w:ascii="ＭＳ ゴシック" w:eastAsia="ＭＳ ゴシック" w:hAnsi="ＭＳ ゴシック" w:cs="Times New Roman"/>
        </w:rPr>
      </w:pPr>
      <w:r w:rsidRPr="00453EC9">
        <w:rPr>
          <w:rFonts w:ascii="ＭＳ ゴシック" w:eastAsia="ＭＳ ゴシック" w:hAnsi="ＭＳ ゴシック" w:cs="Times New Roman" w:hint="eastAsia"/>
        </w:rPr>
        <w:t>７．カウンセリングと手話</w:t>
      </w:r>
    </w:p>
    <w:p w:rsidR="005E316C" w:rsidRPr="005E316C" w:rsidRDefault="005E316C" w:rsidP="005E316C">
      <w:pPr>
        <w:rPr>
          <w:rFonts w:ascii="Century" w:eastAsia="ＭＳ 明朝" w:hAnsi="Century" w:cs="Times New Roman"/>
        </w:rPr>
      </w:pPr>
    </w:p>
    <w:p w:rsid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きこえない人たちとの面接に手話を導入すると、しばしば、発達の質的変化がみられます。</w:t>
      </w:r>
      <w:r w:rsidR="007942A6">
        <w:rPr>
          <w:rFonts w:ascii="Century" w:eastAsia="ＭＳ 明朝" w:hAnsi="Century" w:cs="Times New Roman" w:hint="eastAsia"/>
        </w:rPr>
        <w:t>口話で何度説明されても理解できない場合でも、</w:t>
      </w:r>
      <w:r w:rsidRPr="005E316C">
        <w:rPr>
          <w:rFonts w:ascii="Century" w:eastAsia="ＭＳ 明朝" w:hAnsi="Century" w:cs="Times New Roman" w:hint="eastAsia"/>
        </w:rPr>
        <w:t>手話によって映像思考をうまく展開していく援助をすると、「</w:t>
      </w:r>
      <w:r w:rsidRPr="005E316C">
        <w:rPr>
          <w:rFonts w:ascii="Century" w:eastAsia="ＭＳ 明朝" w:hAnsi="Century" w:cs="Times New Roman" w:hint="eastAsia"/>
        </w:rPr>
        <w:t>P</w:t>
      </w:r>
      <w:r w:rsidRPr="005E316C">
        <w:rPr>
          <w:rFonts w:ascii="Century" w:eastAsia="ＭＳ 明朝" w:hAnsi="Century" w:cs="Times New Roman" w:hint="eastAsia"/>
        </w:rPr>
        <w:t>と</w:t>
      </w:r>
      <w:r w:rsidRPr="005E316C">
        <w:rPr>
          <w:rFonts w:ascii="Century" w:eastAsia="ＭＳ 明朝" w:hAnsi="Century" w:cs="Times New Roman" w:hint="eastAsia"/>
        </w:rPr>
        <w:t>Q</w:t>
      </w:r>
      <w:r w:rsidRPr="005E316C">
        <w:rPr>
          <w:rFonts w:ascii="Century" w:eastAsia="ＭＳ 明朝" w:hAnsi="Century" w:cs="Times New Roman" w:hint="eastAsia"/>
        </w:rPr>
        <w:t>との関係は、</w:t>
      </w:r>
      <w:r w:rsidRPr="005E316C">
        <w:rPr>
          <w:rFonts w:ascii="Century" w:eastAsia="ＭＳ 明朝" w:hAnsi="Century" w:cs="Times New Roman" w:hint="eastAsia"/>
        </w:rPr>
        <w:t>R</w:t>
      </w:r>
      <w:r w:rsidRPr="005E316C">
        <w:rPr>
          <w:rFonts w:ascii="Century" w:eastAsia="ＭＳ 明朝" w:hAnsi="Century" w:cs="Times New Roman" w:hint="eastAsia"/>
        </w:rPr>
        <w:t>と</w:t>
      </w:r>
      <w:r w:rsidRPr="005E316C">
        <w:rPr>
          <w:rFonts w:ascii="Century" w:eastAsia="ＭＳ 明朝" w:hAnsi="Century" w:cs="Times New Roman" w:hint="eastAsia"/>
        </w:rPr>
        <w:t>S</w:t>
      </w:r>
      <w:r w:rsidRPr="005E316C">
        <w:rPr>
          <w:rFonts w:ascii="Century" w:eastAsia="ＭＳ 明朝" w:hAnsi="Century" w:cs="Times New Roman" w:hint="eastAsia"/>
        </w:rPr>
        <w:t>との関係と同じ」とか、「</w:t>
      </w:r>
      <w:r w:rsidRPr="005E316C">
        <w:rPr>
          <w:rFonts w:ascii="Century" w:eastAsia="ＭＳ 明朝" w:hAnsi="Century" w:cs="Times New Roman" w:hint="eastAsia"/>
        </w:rPr>
        <w:t>X</w:t>
      </w:r>
      <w:r w:rsidRPr="005E316C">
        <w:rPr>
          <w:rFonts w:ascii="Century" w:eastAsia="ＭＳ 明朝" w:hAnsi="Century" w:cs="Times New Roman" w:hint="eastAsia"/>
        </w:rPr>
        <w:t>が</w:t>
      </w:r>
      <w:r w:rsidRPr="005E316C">
        <w:rPr>
          <w:rFonts w:ascii="Century" w:eastAsia="ＭＳ 明朝" w:hAnsi="Century" w:cs="Times New Roman" w:hint="eastAsia"/>
        </w:rPr>
        <w:t>Y</w:t>
      </w:r>
      <w:r w:rsidRPr="005E316C">
        <w:rPr>
          <w:rFonts w:ascii="Century" w:eastAsia="ＭＳ 明朝" w:hAnsi="Century" w:cs="Times New Roman" w:hint="eastAsia"/>
        </w:rPr>
        <w:t>であることは、</w:t>
      </w:r>
      <w:r w:rsidRPr="005E316C">
        <w:rPr>
          <w:rFonts w:ascii="Century" w:eastAsia="ＭＳ 明朝" w:hAnsi="Century" w:cs="Times New Roman" w:hint="eastAsia"/>
        </w:rPr>
        <w:t>Z</w:t>
      </w:r>
      <w:r w:rsidRPr="005E316C">
        <w:rPr>
          <w:rFonts w:ascii="Century" w:eastAsia="ＭＳ 明朝" w:hAnsi="Century" w:cs="Times New Roman" w:hint="eastAsia"/>
        </w:rPr>
        <w:t>もまた</w:t>
      </w:r>
      <w:r w:rsidRPr="005E316C">
        <w:rPr>
          <w:rFonts w:ascii="Century" w:eastAsia="ＭＳ 明朝" w:hAnsi="Century" w:cs="Times New Roman" w:hint="eastAsia"/>
        </w:rPr>
        <w:t>Y</w:t>
      </w:r>
      <w:r w:rsidRPr="005E316C">
        <w:rPr>
          <w:rFonts w:ascii="Century" w:eastAsia="ＭＳ 明朝" w:hAnsi="Century" w:cs="Times New Roman" w:hint="eastAsia"/>
        </w:rPr>
        <w:t>であるかもしれない」といった論理的思考</w:t>
      </w:r>
      <w:r w:rsidR="007942A6">
        <w:rPr>
          <w:rFonts w:ascii="Century" w:eastAsia="ＭＳ 明朝" w:hAnsi="Century" w:cs="Times New Roman" w:hint="eastAsia"/>
        </w:rPr>
        <w:t>が可能となるろう者がいます。</w:t>
      </w:r>
      <w:r w:rsidRPr="005E316C">
        <w:rPr>
          <w:rFonts w:ascii="Century" w:eastAsia="ＭＳ 明朝" w:hAnsi="Century" w:cs="Times New Roman" w:hint="eastAsia"/>
        </w:rPr>
        <w:t>また、自分の体験の一つひとつが「感情という意味」をもっていることにも気づきます。</w:t>
      </w:r>
      <w:r w:rsidRPr="005E316C">
        <w:rPr>
          <w:rFonts w:ascii="Century" w:eastAsia="ＭＳ 明朝" w:hAnsi="Century" w:cs="Times New Roman" w:hint="eastAsia"/>
        </w:rPr>
        <w:t>A</w:t>
      </w:r>
      <w:r w:rsidRPr="005E316C">
        <w:rPr>
          <w:rFonts w:ascii="Century" w:eastAsia="ＭＳ 明朝" w:hAnsi="Century" w:cs="Times New Roman" w:hint="eastAsia"/>
        </w:rPr>
        <w:t>子の事例の中の、「娘にそんなことを考える力があったのですか？」と驚いた両親のことばは、発達の質的変化が生じたことを明らかにしています。</w:t>
      </w:r>
    </w:p>
    <w:p w:rsidR="000073D5" w:rsidRPr="005E316C" w:rsidRDefault="000073D5" w:rsidP="005E316C">
      <w:pPr>
        <w:rPr>
          <w:rFonts w:ascii="Century" w:eastAsia="ＭＳ 明朝" w:hAnsi="Century" w:cs="Times New Roman"/>
        </w:rPr>
      </w:pPr>
    </w:p>
    <w:p w:rsidR="005E316C" w:rsidRP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では、なぜ手話がそうした変化を可能にするのか。それは、手話がコミュニケーションの重要な要素である「同時性」「相互性」「対等性」「効率性」を保障してくれるからです。そして、</w:t>
      </w:r>
      <w:r w:rsidR="00C03272">
        <w:rPr>
          <w:rFonts w:ascii="Century" w:eastAsia="ＭＳ 明朝" w:hAnsi="Century" w:cs="Times New Roman" w:hint="eastAsia"/>
        </w:rPr>
        <w:t>これらはカウンセリングだけでなく、養育や教育においても保障されなければならない要素</w:t>
      </w:r>
      <w:r w:rsidRPr="005E316C">
        <w:rPr>
          <w:rFonts w:ascii="Century" w:eastAsia="ＭＳ 明朝" w:hAnsi="Century" w:cs="Times New Roman" w:hint="eastAsia"/>
        </w:rPr>
        <w:t>です。</w:t>
      </w:r>
    </w:p>
    <w:p w:rsidR="005E316C" w:rsidRPr="005E316C" w:rsidRDefault="005E316C" w:rsidP="005E316C">
      <w:pPr>
        <w:rPr>
          <w:rFonts w:ascii="Century" w:eastAsia="ＭＳ 明朝" w:hAnsi="Century" w:cs="Times New Roman"/>
        </w:rPr>
      </w:pPr>
    </w:p>
    <w:p w:rsidR="005E316C" w:rsidRPr="00453EC9" w:rsidRDefault="005E316C" w:rsidP="005E316C">
      <w:pPr>
        <w:rPr>
          <w:rFonts w:asciiTheme="majorEastAsia" w:eastAsiaTheme="majorEastAsia" w:hAnsiTheme="majorEastAsia" w:cs="Times New Roman"/>
        </w:rPr>
      </w:pPr>
      <w:r w:rsidRPr="00453EC9">
        <w:rPr>
          <w:rFonts w:asciiTheme="majorEastAsia" w:eastAsiaTheme="majorEastAsia" w:hAnsiTheme="majorEastAsia" w:cs="Times New Roman" w:hint="eastAsia"/>
        </w:rPr>
        <w:t>８．ろう児の愛着形成と手話</w:t>
      </w:r>
    </w:p>
    <w:p w:rsidR="000073D5" w:rsidRPr="005E316C" w:rsidRDefault="000073D5" w:rsidP="005E316C">
      <w:pPr>
        <w:rPr>
          <w:rFonts w:ascii="Century" w:eastAsia="ＭＳ 明朝" w:hAnsi="Century" w:cs="Times New Roman"/>
        </w:rPr>
      </w:pPr>
    </w:p>
    <w:p w:rsid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私たちの初期記憶はおおよそ３歳後半から４歳台に求められますが、３歳までの子どもを観察すれば、彼らの精神生活の豊かさに驚かされます。つまり、私たちがしばしば「ものごころつく」と呼ぶ以前の、想起できない時代にも、幼児はさまざまな感情を味わいながら、世の中の事象や人々を結びつけて考えているのです。深層心理学的に言えば、想起できない時代だからこそ、後の人生に重大な影響を与えるのだと言えるでしょう。この時期に親子が手話に出会えるかどうかは、早期支援の決め手となります。</w:t>
      </w:r>
    </w:p>
    <w:p w:rsidR="000073D5" w:rsidRPr="005E316C" w:rsidRDefault="000073D5" w:rsidP="00C03272">
      <w:pPr>
        <w:ind w:firstLineChars="100" w:firstLine="210"/>
        <w:rPr>
          <w:rFonts w:ascii="Century" w:eastAsia="ＭＳ 明朝" w:hAnsi="Century" w:cs="Times New Roman"/>
        </w:rPr>
      </w:pPr>
    </w:p>
    <w:p w:rsid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乳幼児の発達を関係性の展開という視点から捉えると、０歳から３歳台には、子どもに伝わりやすい自然なコミュニケーション手段を用いて、母親を代表とする世話者と子どもが、楽しんで豊かにやりとりすることが大切です。ろう児が３歳までを整った手話環境で育つということは、愛着形成にとって重要な人生最初の数年間を、最大限に伝え合える「ことば」を介したかかわりのなかで過ごすということです。世話者とのやりとりをとおして、子どもは人と「かかわり合う能力」を発達させていきます。きょうだいのいる家族であれば、彼らも遊びに加わるでしょう。通じ合っていることを最もよく実感できる媒体を得ることで、子どもの反応性が高まり、世話者側も面白くなっていきます。</w:t>
      </w:r>
    </w:p>
    <w:p w:rsidR="000073D5" w:rsidRPr="005E316C" w:rsidRDefault="000073D5" w:rsidP="00C03272">
      <w:pPr>
        <w:ind w:firstLineChars="100" w:firstLine="210"/>
        <w:rPr>
          <w:rFonts w:ascii="Century" w:eastAsia="ＭＳ 明朝" w:hAnsi="Century" w:cs="Times New Roman"/>
        </w:rPr>
      </w:pPr>
    </w:p>
    <w:p w:rsidR="005E316C" w:rsidRP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新生児聴覚スクリーニング検査で子どもの聴覚障害が発見された後、早期支援の過程で両親が手話の大切さを知り、手話を学びながら子育てをしてきた親子がいます。</w:t>
      </w:r>
      <w:r w:rsidRPr="005E316C">
        <w:rPr>
          <w:rFonts w:ascii="Century" w:eastAsia="ＭＳ 明朝" w:hAnsi="Century" w:cs="Times New Roman" w:hint="eastAsia"/>
        </w:rPr>
        <w:t>F</w:t>
      </w:r>
      <w:r w:rsidRPr="005E316C">
        <w:rPr>
          <w:rFonts w:ascii="Century" w:eastAsia="ＭＳ 明朝" w:hAnsi="Century" w:cs="Times New Roman" w:hint="eastAsia"/>
        </w:rPr>
        <w:t>男の両親もそうでした。</w:t>
      </w:r>
    </w:p>
    <w:p w:rsidR="005E316C" w:rsidRPr="005E316C" w:rsidRDefault="005E316C" w:rsidP="005E316C">
      <w:pPr>
        <w:rPr>
          <w:rFonts w:ascii="Century" w:eastAsia="ＭＳ 明朝" w:hAnsi="Century" w:cs="Times New Roman"/>
        </w:rPr>
      </w:pPr>
    </w:p>
    <w:p w:rsid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１歳半の</w:t>
      </w:r>
      <w:r w:rsidRPr="005E316C">
        <w:rPr>
          <w:rFonts w:ascii="Century" w:eastAsia="ＭＳ 明朝" w:hAnsi="Century" w:cs="Times New Roman" w:hint="eastAsia"/>
        </w:rPr>
        <w:t>F</w:t>
      </w:r>
      <w:r w:rsidRPr="005E316C">
        <w:rPr>
          <w:rFonts w:ascii="Century" w:eastAsia="ＭＳ 明朝" w:hAnsi="Century" w:cs="Times New Roman" w:hint="eastAsia"/>
        </w:rPr>
        <w:t>男は少し以前から、空になったおやつ皿を指さしては「もっともっと」の手話で催促していました。母親が、「なあに？　もっとは何かな？」と問い返すと、「いちご」や「クッキー」と答えます。カップの牛乳が空っぽになると、「ミルク、もっともっと」としてから、さらに母親に向かって、片手の親指と人差し指の先をくっつけてはじく動作して、電子レンジを指さしました。レンジで「チーン！して」ミルクを温めるよう求めたのです。母親の「りょうか～い！　まってね」に、</w:t>
      </w:r>
      <w:r w:rsidRPr="005E316C">
        <w:rPr>
          <w:rFonts w:ascii="Century" w:eastAsia="ＭＳ 明朝" w:hAnsi="Century" w:cs="Times New Roman" w:hint="eastAsia"/>
        </w:rPr>
        <w:t>F</w:t>
      </w:r>
      <w:r w:rsidRPr="005E316C">
        <w:rPr>
          <w:rFonts w:ascii="Century" w:eastAsia="ＭＳ 明朝" w:hAnsi="Century" w:cs="Times New Roman" w:hint="eastAsia"/>
        </w:rPr>
        <w:t>男の手も「まってる、まってる」と応えます。</w:t>
      </w:r>
    </w:p>
    <w:p w:rsidR="000073D5" w:rsidRPr="005E316C" w:rsidRDefault="000073D5" w:rsidP="00C03272">
      <w:pPr>
        <w:ind w:firstLineChars="100" w:firstLine="210"/>
        <w:rPr>
          <w:rFonts w:ascii="Century" w:eastAsia="ＭＳ 明朝" w:hAnsi="Century" w:cs="Times New Roman"/>
        </w:rPr>
      </w:pPr>
    </w:p>
    <w:p w:rsidR="005E316C" w:rsidRP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別の日、祖父に追いかけっこをして遊んでもらっていたとき、「ちょっと一服」と坐り込んだ祖父の前で、</w:t>
      </w:r>
      <w:r w:rsidRPr="005E316C">
        <w:rPr>
          <w:rFonts w:ascii="Century" w:eastAsia="ＭＳ 明朝" w:hAnsi="Century" w:cs="Times New Roman" w:hint="eastAsia"/>
        </w:rPr>
        <w:t>F</w:t>
      </w:r>
      <w:r w:rsidRPr="005E316C">
        <w:rPr>
          <w:rFonts w:ascii="Century" w:eastAsia="ＭＳ 明朝" w:hAnsi="Century" w:cs="Times New Roman" w:hint="eastAsia"/>
        </w:rPr>
        <w:t>男は「もっともっと」の手話を示して笑いかけ、祖父を誘うように走り出しました。傍らで見ていた母親に「おじいちゃん、</w:t>
      </w:r>
      <w:r w:rsidRPr="005E316C">
        <w:rPr>
          <w:rFonts w:ascii="Century" w:eastAsia="ＭＳ 明朝" w:hAnsi="Century" w:cs="Times New Roman" w:hint="eastAsia"/>
        </w:rPr>
        <w:t>F</w:t>
      </w:r>
      <w:r w:rsidRPr="005E316C">
        <w:rPr>
          <w:rFonts w:ascii="Century" w:eastAsia="ＭＳ 明朝" w:hAnsi="Century" w:cs="Times New Roman" w:hint="eastAsia"/>
        </w:rPr>
        <w:t>男が‘もっとやろう’って言ってるわ」と教えられて、祖父は「おお、そうか！」と驚きながら、</w:t>
      </w:r>
      <w:r w:rsidRPr="005E316C">
        <w:rPr>
          <w:rFonts w:ascii="Century" w:eastAsia="ＭＳ 明朝" w:hAnsi="Century" w:cs="Times New Roman" w:hint="eastAsia"/>
        </w:rPr>
        <w:t>F</w:t>
      </w:r>
      <w:r w:rsidRPr="005E316C">
        <w:rPr>
          <w:rFonts w:ascii="Century" w:eastAsia="ＭＳ 明朝" w:hAnsi="Century" w:cs="Times New Roman" w:hint="eastAsia"/>
        </w:rPr>
        <w:t>男との追いかけっこを再開しました。そして、先を駆ける祖父を追いかける時には、</w:t>
      </w:r>
      <w:r w:rsidRPr="005E316C">
        <w:rPr>
          <w:rFonts w:ascii="Century" w:eastAsia="ＭＳ 明朝" w:hAnsi="Century" w:cs="Times New Roman" w:hint="eastAsia"/>
        </w:rPr>
        <w:t>F</w:t>
      </w:r>
      <w:r w:rsidRPr="005E316C">
        <w:rPr>
          <w:rFonts w:ascii="Century" w:eastAsia="ＭＳ 明朝" w:hAnsi="Century" w:cs="Times New Roman" w:hint="eastAsia"/>
        </w:rPr>
        <w:t>男の手が「まってまって」と叫んでいました。</w:t>
      </w:r>
    </w:p>
    <w:p w:rsidR="005E316C" w:rsidRPr="005E316C" w:rsidRDefault="005E316C" w:rsidP="005E316C">
      <w:pPr>
        <w:rPr>
          <w:rFonts w:ascii="Century" w:eastAsia="ＭＳ 明朝" w:hAnsi="Century" w:cs="Times New Roman"/>
        </w:rPr>
      </w:pPr>
    </w:p>
    <w:p w:rsidR="005E316C" w:rsidRDefault="005E316C" w:rsidP="00C03272">
      <w:pPr>
        <w:ind w:firstLineChars="100" w:firstLine="210"/>
        <w:rPr>
          <w:rFonts w:ascii="Century" w:eastAsia="ＭＳ 明朝" w:hAnsi="Century" w:cs="Times New Roman"/>
        </w:rPr>
      </w:pPr>
      <w:r w:rsidRPr="007942A6">
        <w:rPr>
          <w:rFonts w:ascii="Century" w:eastAsia="ＭＳ 明朝" w:hAnsi="Century" w:cs="Times New Roman" w:hint="eastAsia"/>
        </w:rPr>
        <w:t>小さな手が語り、その「ことば」を、家族は歓喜で受けとめます。３歳台を迎えるまで</w:t>
      </w:r>
      <w:r w:rsidRPr="005E316C">
        <w:rPr>
          <w:rFonts w:ascii="Century" w:eastAsia="ＭＳ 明朝" w:hAnsi="Century" w:cs="Times New Roman" w:hint="eastAsia"/>
        </w:rPr>
        <w:t>の愛着形成の目標は、自分を大切に思って応援してくれる存在を心の中に保ち、困難を乗り越えていくためのエネルギーをもたらす存在として利用できるようになることです。それは、母親を代表とする主たる世話者との情緒的なかかわり合いを内在化することで可能となります。きこえない子どもたちにこの体験がしっかり根づいたなら、家族を拠り所として、健聴社会に出かけていくことができます。無理解という壁にぶつかり、対人関係のハードルに怯える時にも、そこに戻って安全を確かめ、心理的なエネルギーを補給すれば、また立ち上がって歩み出せます。それは、「愛着理論」で有名な</w:t>
      </w:r>
      <w:r w:rsidRPr="007942A6">
        <w:rPr>
          <w:rFonts w:ascii="Century" w:eastAsia="ＭＳ 明朝" w:hAnsi="Century" w:cs="Times New Roman" w:hint="eastAsia"/>
        </w:rPr>
        <w:t>J.</w:t>
      </w:r>
      <w:r w:rsidRPr="007942A6">
        <w:rPr>
          <w:rFonts w:ascii="Century" w:eastAsia="ＭＳ 明朝" w:hAnsi="Century" w:cs="Times New Roman" w:hint="eastAsia"/>
        </w:rPr>
        <w:t>ボールビィが</w:t>
      </w:r>
      <w:r w:rsidRPr="005E316C">
        <w:rPr>
          <w:rFonts w:ascii="Century" w:eastAsia="ＭＳ 明朝" w:hAnsi="Century" w:cs="Times New Roman" w:hint="eastAsia"/>
        </w:rPr>
        <w:t>「安全基地」と呼んだものです。「だいじょうぶ」の感覚、つまり安心感をもたらす「心の絆」を、ボールビィは「</w:t>
      </w:r>
      <w:r w:rsidRPr="005E316C">
        <w:rPr>
          <w:rFonts w:ascii="Century" w:eastAsia="ＭＳ 明朝" w:hAnsi="Century" w:cs="Times New Roman"/>
        </w:rPr>
        <w:ruby>
          <w:rubyPr>
            <w:rubyAlign w:val="distributeSpace"/>
            <w:hps w:val="10"/>
            <w:hpsRaise w:val="18"/>
            <w:hpsBaseText w:val="21"/>
            <w:lid w:val="ja-JP"/>
          </w:rubyPr>
          <w:rt>
            <w:r w:rsidR="005E316C" w:rsidRPr="005E316C">
              <w:rPr>
                <w:rFonts w:ascii="ＭＳ 明朝" w:eastAsia="ＭＳ 明朝" w:hAnsi="ＭＳ 明朝" w:cs="Times New Roman" w:hint="eastAsia"/>
                <w:sz w:val="10"/>
              </w:rPr>
              <w:t>アタッチメント</w:t>
            </w:r>
          </w:rt>
          <w:rubyBase>
            <w:r w:rsidR="005E316C" w:rsidRPr="005E316C">
              <w:rPr>
                <w:rFonts w:ascii="Century" w:eastAsia="ＭＳ 明朝" w:hAnsi="Century" w:cs="Times New Roman" w:hint="eastAsia"/>
              </w:rPr>
              <w:t>愛着</w:t>
            </w:r>
          </w:rubyBase>
        </w:ruby>
      </w:r>
      <w:r w:rsidRPr="005E316C">
        <w:rPr>
          <w:rFonts w:ascii="Century" w:eastAsia="ＭＳ 明朝" w:hAnsi="Century" w:cs="Times New Roman" w:hint="eastAsia"/>
        </w:rPr>
        <w:t>」と名づけたのです。</w:t>
      </w:r>
    </w:p>
    <w:p w:rsidR="000073D5" w:rsidRPr="005E316C" w:rsidRDefault="000073D5" w:rsidP="00C03272">
      <w:pPr>
        <w:ind w:firstLineChars="100" w:firstLine="210"/>
        <w:rPr>
          <w:rFonts w:ascii="Century" w:eastAsia="ＭＳ 明朝" w:hAnsi="Century" w:cs="Times New Roman"/>
        </w:rPr>
      </w:pPr>
    </w:p>
    <w:p w:rsidR="005E316C" w:rsidRPr="005E316C" w:rsidRDefault="005E316C" w:rsidP="00C03272">
      <w:pPr>
        <w:ind w:firstLineChars="100" w:firstLine="210"/>
        <w:rPr>
          <w:rFonts w:ascii="Century" w:eastAsia="ＭＳ 明朝" w:hAnsi="Century" w:cs="Times New Roman"/>
        </w:rPr>
      </w:pPr>
      <w:r w:rsidRPr="005E316C">
        <w:rPr>
          <w:rFonts w:ascii="Century" w:eastAsia="ＭＳ 明朝" w:hAnsi="Century" w:cs="Times New Roman" w:hint="eastAsia"/>
        </w:rPr>
        <w:t>子どもたちが好奇心をフル回転させて、外界を探索し、学習に意欲を燃やして成長するために、ろう児にも、その両親にも、手話を保障しなければなりません。日本</w:t>
      </w:r>
      <w:r w:rsidR="00541BEE">
        <w:rPr>
          <w:rFonts w:ascii="Century" w:eastAsia="ＭＳ 明朝" w:hAnsi="Century" w:cs="Times New Roman" w:hint="eastAsia"/>
        </w:rPr>
        <w:t>語だけが学ぶべき「正しい言語」だとみなされていた時代、多くの親</w:t>
      </w:r>
      <w:r w:rsidRPr="005E316C">
        <w:rPr>
          <w:rFonts w:ascii="Century" w:eastAsia="ＭＳ 明朝" w:hAnsi="Century" w:cs="Times New Roman" w:hint="eastAsia"/>
        </w:rPr>
        <w:t>子</w:t>
      </w:r>
      <w:r w:rsidR="00541BEE">
        <w:rPr>
          <w:rFonts w:ascii="Century" w:eastAsia="ＭＳ 明朝" w:hAnsi="Century" w:cs="Times New Roman" w:hint="eastAsia"/>
        </w:rPr>
        <w:t>からそうした貴重な機会が奪われてしまったことを本当に残念に思います</w:t>
      </w:r>
      <w:r w:rsidRPr="005E316C">
        <w:rPr>
          <w:rFonts w:ascii="Century" w:eastAsia="ＭＳ 明朝" w:hAnsi="Century" w:cs="Times New Roman" w:hint="eastAsia"/>
        </w:rPr>
        <w:t>。</w:t>
      </w:r>
    </w:p>
    <w:p w:rsidR="005E316C" w:rsidRPr="005E316C" w:rsidRDefault="005E316C" w:rsidP="005E316C">
      <w:pPr>
        <w:rPr>
          <w:rFonts w:ascii="Century" w:eastAsia="ＭＳ 明朝" w:hAnsi="Century" w:cs="Times New Roman"/>
        </w:rPr>
      </w:pPr>
    </w:p>
    <w:p w:rsidR="005E316C" w:rsidRPr="00453EC9" w:rsidRDefault="00495259" w:rsidP="005E316C">
      <w:pPr>
        <w:rPr>
          <w:rFonts w:asciiTheme="majorEastAsia" w:eastAsiaTheme="majorEastAsia" w:hAnsiTheme="majorEastAsia" w:cs="Times New Roman"/>
        </w:rPr>
      </w:pPr>
      <w:r w:rsidRPr="00453EC9">
        <w:rPr>
          <w:rFonts w:asciiTheme="majorEastAsia" w:eastAsiaTheme="majorEastAsia" w:hAnsiTheme="majorEastAsia" w:cs="Times New Roman" w:hint="eastAsia"/>
        </w:rPr>
        <w:lastRenderedPageBreak/>
        <w:t>10</w:t>
      </w:r>
      <w:r w:rsidR="005E316C" w:rsidRPr="00453EC9">
        <w:rPr>
          <w:rFonts w:asciiTheme="majorEastAsia" w:eastAsiaTheme="majorEastAsia" w:hAnsiTheme="majorEastAsia" w:cs="Times New Roman" w:hint="eastAsia"/>
        </w:rPr>
        <w:t>．人工内耳と手話</w:t>
      </w:r>
    </w:p>
    <w:p w:rsidR="000073D5" w:rsidRPr="005E316C" w:rsidRDefault="000073D5" w:rsidP="005E316C">
      <w:pPr>
        <w:rPr>
          <w:rFonts w:ascii="Century" w:eastAsia="ＭＳ 明朝" w:hAnsi="Century" w:cs="Times New Roman"/>
        </w:rPr>
      </w:pPr>
    </w:p>
    <w:p w:rsidR="005E316C" w:rsidRDefault="005E316C" w:rsidP="00541BEE">
      <w:pPr>
        <w:ind w:firstLineChars="100" w:firstLine="210"/>
        <w:rPr>
          <w:rFonts w:ascii="Century" w:eastAsia="ＭＳ 明朝" w:hAnsi="Century" w:cs="Times New Roman"/>
        </w:rPr>
      </w:pPr>
      <w:r w:rsidRPr="005E316C">
        <w:rPr>
          <w:rFonts w:ascii="Century" w:eastAsia="ＭＳ 明朝" w:hAnsi="Century" w:cs="Times New Roman" w:hint="eastAsia"/>
        </w:rPr>
        <w:t>新生児聴覚スクリーニング検査の普及によって、きこえない子どもたちは早期に補聴器を装用できるようになりました。さらに</w:t>
      </w:r>
      <w:r w:rsidR="005C2B2F">
        <w:rPr>
          <w:rFonts w:ascii="Century" w:eastAsia="ＭＳ 明朝" w:hAnsi="Century" w:cs="Times New Roman" w:hint="eastAsia"/>
        </w:rPr>
        <w:t>人工内耳</w:t>
      </w:r>
      <w:r w:rsidRPr="005E316C">
        <w:rPr>
          <w:rFonts w:ascii="Century" w:eastAsia="ＭＳ 明朝" w:hAnsi="Century" w:cs="Times New Roman" w:hint="eastAsia"/>
        </w:rPr>
        <w:t>手術も、対象年齢を徐々に低年齢化しつつ増加してきました。実際、重度の聴覚障害をもつ子どもたちも、かつては考えられなかったほど「音の世界」を体験しながら成長できるようになりました。ただ、その結果として、音声モードのみで言語を獲得できるようになった子どもたちに対して、再び「手話は不要」という理解が広がることへの懸念を覚えています。</w:t>
      </w:r>
    </w:p>
    <w:p w:rsidR="000073D5" w:rsidRPr="005E316C" w:rsidRDefault="000073D5" w:rsidP="00541BEE">
      <w:pPr>
        <w:ind w:firstLineChars="100" w:firstLine="210"/>
        <w:rPr>
          <w:rFonts w:ascii="Century" w:eastAsia="ＭＳ 明朝" w:hAnsi="Century" w:cs="Times New Roman"/>
        </w:rPr>
      </w:pPr>
    </w:p>
    <w:p w:rsidR="005E316C" w:rsidRPr="005E316C" w:rsidRDefault="005E316C" w:rsidP="00541BEE">
      <w:pPr>
        <w:ind w:firstLineChars="100" w:firstLine="210"/>
        <w:rPr>
          <w:rFonts w:ascii="Century" w:eastAsia="ＭＳ 明朝" w:hAnsi="Century" w:cs="Times New Roman"/>
        </w:rPr>
      </w:pPr>
      <w:r w:rsidRPr="005E316C">
        <w:rPr>
          <w:rFonts w:ascii="Century" w:eastAsia="ＭＳ 明朝" w:hAnsi="Century" w:cs="Times New Roman" w:hint="eastAsia"/>
        </w:rPr>
        <w:t>早期からの聴力活用が有効であっても、彼らが健聴者と同じには「きこえない」子どもたちとして成長し、きこえない人として生きていく事実に変わりはありません。</w:t>
      </w:r>
      <w:r w:rsidR="005C2B2F">
        <w:rPr>
          <w:rFonts w:ascii="Century" w:eastAsia="ＭＳ 明朝" w:hAnsi="Century" w:cs="Times New Roman" w:hint="eastAsia"/>
        </w:rPr>
        <w:t>人工内耳</w:t>
      </w:r>
      <w:r w:rsidRPr="005E316C">
        <w:rPr>
          <w:rFonts w:ascii="Century" w:eastAsia="ＭＳ 明朝" w:hAnsi="Century" w:cs="Times New Roman" w:hint="eastAsia"/>
        </w:rPr>
        <w:t>手術を受けた子どもは、軽・中等度難聴レベルのきこえを体験できるようになるのであって、健聴者になるわけではないからです。すでに述べたように、軽・中等度難聴</w:t>
      </w:r>
      <w:r w:rsidR="00541BEE">
        <w:rPr>
          <w:rFonts w:ascii="Century" w:eastAsia="ＭＳ 明朝" w:hAnsi="Century" w:cs="Times New Roman" w:hint="eastAsia"/>
        </w:rPr>
        <w:t>者</w:t>
      </w:r>
      <w:r w:rsidRPr="005E316C">
        <w:rPr>
          <w:rFonts w:ascii="Century" w:eastAsia="ＭＳ 明朝" w:hAnsi="Century" w:cs="Times New Roman" w:hint="eastAsia"/>
        </w:rPr>
        <w:t>が、どのような心理的体験をして成長してきたかを知るとき、言語獲得の問題とは別に、きこえにくさが成長過程にもたらす影響について、注意深くありたいと思います。そうした意味をこめて、</w:t>
      </w:r>
      <w:r w:rsidR="00541BEE">
        <w:rPr>
          <w:rFonts w:ascii="Century" w:eastAsia="ＭＳ 明朝" w:hAnsi="Century" w:cs="Times New Roman" w:hint="eastAsia"/>
        </w:rPr>
        <w:t>G</w:t>
      </w:r>
      <w:r w:rsidR="00541BEE">
        <w:rPr>
          <w:rFonts w:ascii="Century" w:eastAsia="ＭＳ 明朝" w:hAnsi="Century" w:cs="Times New Roman" w:hint="eastAsia"/>
        </w:rPr>
        <w:t>子の</w:t>
      </w:r>
      <w:r w:rsidRPr="005E316C">
        <w:rPr>
          <w:rFonts w:ascii="Century" w:eastAsia="ＭＳ 明朝" w:hAnsi="Century" w:cs="Times New Roman" w:hint="eastAsia"/>
        </w:rPr>
        <w:t>事例を紹介します。</w:t>
      </w:r>
    </w:p>
    <w:p w:rsidR="005E316C" w:rsidRPr="00541BEE" w:rsidRDefault="005E316C" w:rsidP="005E316C">
      <w:pPr>
        <w:rPr>
          <w:rFonts w:ascii="Century" w:eastAsia="ＭＳ 明朝" w:hAnsi="Century" w:cs="Times New Roman"/>
        </w:rPr>
      </w:pPr>
    </w:p>
    <w:p w:rsid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w:t>
      </w:r>
      <w:r w:rsidRPr="005E316C">
        <w:rPr>
          <w:rFonts w:ascii="Century" w:eastAsia="ＭＳ 明朝" w:hAnsi="Century" w:cs="Times New Roman" w:hint="eastAsia"/>
        </w:rPr>
        <w:t>G</w:t>
      </w:r>
      <w:r w:rsidRPr="005E316C">
        <w:rPr>
          <w:rFonts w:ascii="Century" w:eastAsia="ＭＳ 明朝" w:hAnsi="Century" w:cs="Times New Roman" w:hint="eastAsia"/>
        </w:rPr>
        <w:t>子は、３歳の時に人工内耳の手術を受け</w:t>
      </w:r>
      <w:r w:rsidR="007942A6">
        <w:rPr>
          <w:rFonts w:ascii="Century" w:eastAsia="ＭＳ 明朝" w:hAnsi="Century" w:cs="Times New Roman" w:hint="eastAsia"/>
        </w:rPr>
        <w:t>ました。ろう学校の幼稚部で学んだ後</w:t>
      </w:r>
      <w:r w:rsidRPr="005E316C">
        <w:rPr>
          <w:rFonts w:ascii="Century" w:eastAsia="ＭＳ 明朝" w:hAnsi="Century" w:cs="Times New Roman" w:hint="eastAsia"/>
        </w:rPr>
        <w:t>、</w:t>
      </w:r>
      <w:r w:rsidR="007942A6">
        <w:rPr>
          <w:rFonts w:ascii="Century" w:eastAsia="ＭＳ 明朝" w:hAnsi="Century" w:cs="Times New Roman" w:hint="eastAsia"/>
        </w:rPr>
        <w:t>地域の小学校にインテグレートしました。手術後の聴力レベルは</w:t>
      </w:r>
      <w:r w:rsidRPr="005E316C">
        <w:rPr>
          <w:rFonts w:ascii="Century" w:eastAsia="ＭＳ 明朝" w:hAnsi="Century" w:cs="Times New Roman" w:hint="eastAsia"/>
        </w:rPr>
        <w:t>上がりましたが、文脈のつかめない状況では</w:t>
      </w:r>
      <w:r w:rsidR="007942A6">
        <w:rPr>
          <w:rFonts w:ascii="Century" w:eastAsia="ＭＳ 明朝" w:hAnsi="Century" w:cs="Times New Roman" w:hint="eastAsia"/>
        </w:rPr>
        <w:t>なかなか</w:t>
      </w:r>
      <w:r w:rsidRPr="005E316C">
        <w:rPr>
          <w:rFonts w:ascii="Century" w:eastAsia="ＭＳ 明朝" w:hAnsi="Century" w:cs="Times New Roman" w:hint="eastAsia"/>
        </w:rPr>
        <w:t>聞き取れ</w:t>
      </w:r>
      <w:r w:rsidR="007942A6">
        <w:rPr>
          <w:rFonts w:ascii="Century" w:eastAsia="ＭＳ 明朝" w:hAnsi="Century" w:cs="Times New Roman" w:hint="eastAsia"/>
        </w:rPr>
        <w:t>ません。</w:t>
      </w:r>
      <w:r w:rsidR="00541BEE">
        <w:rPr>
          <w:rFonts w:ascii="Century" w:eastAsia="ＭＳ 明朝" w:hAnsi="Century" w:cs="Times New Roman" w:hint="eastAsia"/>
        </w:rPr>
        <w:t>また、</w:t>
      </w:r>
      <w:r w:rsidRPr="005E316C">
        <w:rPr>
          <w:rFonts w:ascii="Century" w:eastAsia="ＭＳ 明朝" w:hAnsi="Century" w:cs="Times New Roman" w:hint="eastAsia"/>
        </w:rPr>
        <w:t>発声</w:t>
      </w:r>
      <w:r w:rsidR="00541BEE">
        <w:rPr>
          <w:rFonts w:ascii="Century" w:eastAsia="ＭＳ 明朝" w:hAnsi="Century" w:cs="Times New Roman" w:hint="eastAsia"/>
        </w:rPr>
        <w:t>そのもの</w:t>
      </w:r>
      <w:r w:rsidRPr="005E316C">
        <w:rPr>
          <w:rFonts w:ascii="Century" w:eastAsia="ＭＳ 明朝" w:hAnsi="Century" w:cs="Times New Roman" w:hint="eastAsia"/>
        </w:rPr>
        <w:t>は増えま</w:t>
      </w:r>
      <w:r w:rsidR="00541BEE">
        <w:rPr>
          <w:rFonts w:ascii="Century" w:eastAsia="ＭＳ 明朝" w:hAnsi="Century" w:cs="Times New Roman" w:hint="eastAsia"/>
        </w:rPr>
        <w:t>したが、発話</w:t>
      </w:r>
      <w:r w:rsidR="007942A6">
        <w:rPr>
          <w:rFonts w:ascii="Century" w:eastAsia="ＭＳ 明朝" w:hAnsi="Century" w:cs="Times New Roman" w:hint="eastAsia"/>
        </w:rPr>
        <w:t>となると、家族以外の</w:t>
      </w:r>
      <w:r w:rsidR="00541BEE">
        <w:rPr>
          <w:rFonts w:ascii="Century" w:eastAsia="ＭＳ 明朝" w:hAnsi="Century" w:cs="Times New Roman" w:hint="eastAsia"/>
        </w:rPr>
        <w:t>慣れ</w:t>
      </w:r>
      <w:r w:rsidRPr="005E316C">
        <w:rPr>
          <w:rFonts w:ascii="Century" w:eastAsia="ＭＳ 明朝" w:hAnsi="Century" w:cs="Times New Roman" w:hint="eastAsia"/>
        </w:rPr>
        <w:t>ない人には伝わりにくいです。</w:t>
      </w:r>
    </w:p>
    <w:p w:rsidR="000073D5" w:rsidRPr="005E316C" w:rsidRDefault="000073D5" w:rsidP="005E316C">
      <w:pPr>
        <w:rPr>
          <w:rFonts w:ascii="Century" w:eastAsia="ＭＳ 明朝" w:hAnsi="Century" w:cs="Times New Roman"/>
        </w:rPr>
      </w:pPr>
    </w:p>
    <w:p w:rsidR="005E316C" w:rsidRDefault="005E316C" w:rsidP="00541BEE">
      <w:pPr>
        <w:ind w:firstLineChars="100" w:firstLine="210"/>
        <w:rPr>
          <w:rFonts w:ascii="Century" w:eastAsia="ＭＳ 明朝" w:hAnsi="Century" w:cs="Times New Roman"/>
        </w:rPr>
      </w:pPr>
      <w:r w:rsidRPr="005E316C">
        <w:rPr>
          <w:rFonts w:ascii="Century" w:eastAsia="ＭＳ 明朝" w:hAnsi="Century" w:cs="Times New Roman" w:hint="eastAsia"/>
        </w:rPr>
        <w:t>G</w:t>
      </w:r>
      <w:r w:rsidR="00541BEE">
        <w:rPr>
          <w:rFonts w:ascii="Century" w:eastAsia="ＭＳ 明朝" w:hAnsi="Century" w:cs="Times New Roman" w:hint="eastAsia"/>
        </w:rPr>
        <w:t>子や</w:t>
      </w:r>
      <w:r w:rsidRPr="005E316C">
        <w:rPr>
          <w:rFonts w:ascii="Century" w:eastAsia="ＭＳ 明朝" w:hAnsi="Century" w:cs="Times New Roman" w:hint="eastAsia"/>
        </w:rPr>
        <w:t>クラスメートたちの人工内耳手術を担当した医師は、人工内耳装用後は「口話だけで生活し、手話は使わないように」と指示しました。そのため、幼稚部の保護者の多くは、指導に手話を使わないことを希望しました。</w:t>
      </w:r>
      <w:r w:rsidRPr="005E316C">
        <w:rPr>
          <w:rFonts w:ascii="Century" w:eastAsia="ＭＳ 明朝" w:hAnsi="Century" w:cs="Times New Roman" w:hint="eastAsia"/>
        </w:rPr>
        <w:t>G</w:t>
      </w:r>
      <w:r w:rsidRPr="005E316C">
        <w:rPr>
          <w:rFonts w:ascii="Century" w:eastAsia="ＭＳ 明朝" w:hAnsi="Century" w:cs="Times New Roman" w:hint="eastAsia"/>
        </w:rPr>
        <w:t>子の母親も当初は同じ考えでしたが、口話だけでは</w:t>
      </w:r>
      <w:r w:rsidRPr="005E316C">
        <w:rPr>
          <w:rFonts w:ascii="Century" w:eastAsia="ＭＳ 明朝" w:hAnsi="Century" w:cs="Times New Roman" w:hint="eastAsia"/>
        </w:rPr>
        <w:t>G</w:t>
      </w:r>
      <w:r w:rsidR="007942A6">
        <w:rPr>
          <w:rFonts w:ascii="Century" w:eastAsia="ＭＳ 明朝" w:hAnsi="Century" w:cs="Times New Roman" w:hint="eastAsia"/>
        </w:rPr>
        <w:t>子とのコミュニケーションが難しい</w:t>
      </w:r>
      <w:r w:rsidRPr="005E316C">
        <w:rPr>
          <w:rFonts w:ascii="Century" w:eastAsia="ＭＳ 明朝" w:hAnsi="Century" w:cs="Times New Roman" w:hint="eastAsia"/>
        </w:rPr>
        <w:t>ことを自覚するにつれて、手話への関心が高まっていました。しかし、なかなか思い切ることができませんでした。そして、クラスメートのほとんどが地域の小学校に入学を決める中で、</w:t>
      </w:r>
      <w:r w:rsidRPr="005E316C">
        <w:rPr>
          <w:rFonts w:ascii="Century" w:eastAsia="ＭＳ 明朝" w:hAnsi="Century" w:cs="Times New Roman" w:hint="eastAsia"/>
        </w:rPr>
        <w:t>G</w:t>
      </w:r>
      <w:r w:rsidRPr="005E316C">
        <w:rPr>
          <w:rFonts w:ascii="Century" w:eastAsia="ＭＳ 明朝" w:hAnsi="Century" w:cs="Times New Roman" w:hint="eastAsia"/>
        </w:rPr>
        <w:t>子の両親も不安を抱きつつインテグレーションを選択したのです。</w:t>
      </w:r>
    </w:p>
    <w:p w:rsidR="000073D5" w:rsidRPr="005E316C" w:rsidRDefault="000073D5" w:rsidP="00541BEE">
      <w:pPr>
        <w:ind w:firstLineChars="100" w:firstLine="210"/>
        <w:rPr>
          <w:rFonts w:ascii="Century" w:eastAsia="ＭＳ 明朝" w:hAnsi="Century" w:cs="Times New Roman"/>
        </w:rPr>
      </w:pPr>
    </w:p>
    <w:p w:rsidR="005E316C" w:rsidRPr="005E316C" w:rsidRDefault="005E316C" w:rsidP="005E316C">
      <w:pPr>
        <w:rPr>
          <w:rFonts w:ascii="Century" w:eastAsia="ＭＳ 明朝" w:hAnsi="Century" w:cs="Times New Roman"/>
        </w:rPr>
      </w:pPr>
      <w:r w:rsidRPr="005E316C">
        <w:rPr>
          <w:rFonts w:ascii="Century" w:eastAsia="ＭＳ 明朝" w:hAnsi="Century" w:cs="Times New Roman" w:hint="eastAsia"/>
        </w:rPr>
        <w:t xml:space="preserve">　小学校に入学した</w:t>
      </w:r>
      <w:r w:rsidRPr="005E316C">
        <w:rPr>
          <w:rFonts w:ascii="Century" w:eastAsia="ＭＳ 明朝" w:hAnsi="Century" w:cs="Times New Roman" w:hint="eastAsia"/>
        </w:rPr>
        <w:t>G</w:t>
      </w:r>
      <w:r w:rsidRPr="005E316C">
        <w:rPr>
          <w:rFonts w:ascii="Century" w:eastAsia="ＭＳ 明朝" w:hAnsi="Century" w:cs="Times New Roman" w:hint="eastAsia"/>
        </w:rPr>
        <w:t>子は、当初から口話だけの指導に</w:t>
      </w:r>
      <w:r w:rsidR="005670D3">
        <w:rPr>
          <w:rFonts w:ascii="Century" w:eastAsia="ＭＳ 明朝" w:hAnsi="Century" w:cs="Times New Roman" w:hint="eastAsia"/>
        </w:rPr>
        <w:t>はついていけませんでした。</w:t>
      </w:r>
      <w:r w:rsidRPr="005E316C">
        <w:rPr>
          <w:rFonts w:ascii="Century" w:eastAsia="ＭＳ 明朝" w:hAnsi="Century" w:cs="Times New Roman" w:hint="eastAsia"/>
        </w:rPr>
        <w:t>一定の配慮はありましたが、教科学習もホームルームもわからないことばかりでした。</w:t>
      </w:r>
      <w:r w:rsidRPr="005E316C">
        <w:rPr>
          <w:rFonts w:ascii="Century" w:eastAsia="ＭＳ 明朝" w:hAnsi="Century" w:cs="Times New Roman" w:hint="eastAsia"/>
        </w:rPr>
        <w:t>G</w:t>
      </w:r>
      <w:r w:rsidRPr="005E316C">
        <w:rPr>
          <w:rFonts w:ascii="Century" w:eastAsia="ＭＳ 明朝" w:hAnsi="Century" w:cs="Times New Roman" w:hint="eastAsia"/>
        </w:rPr>
        <w:t>子には知的障害はありません。むしろ、周りの刺激に敏感で、好奇心旺盛です。それだけに不満が募ったはずです。</w:t>
      </w:r>
      <w:r w:rsidRPr="005E316C">
        <w:rPr>
          <w:rFonts w:ascii="Century" w:eastAsia="ＭＳ 明朝" w:hAnsi="Century" w:cs="Times New Roman" w:hint="eastAsia"/>
        </w:rPr>
        <w:t>G</w:t>
      </w:r>
      <w:r w:rsidRPr="005E316C">
        <w:rPr>
          <w:rFonts w:ascii="Century" w:eastAsia="ＭＳ 明朝" w:hAnsi="Century" w:cs="Times New Roman" w:hint="eastAsia"/>
        </w:rPr>
        <w:t>子は段々と怒りっぽくなり、級友とぶつかることが増えて</w:t>
      </w:r>
      <w:r w:rsidR="005670D3">
        <w:rPr>
          <w:rFonts w:ascii="Century" w:eastAsia="ＭＳ 明朝" w:hAnsi="Century" w:cs="Times New Roman" w:hint="eastAsia"/>
        </w:rPr>
        <w:t>きました。家では、お母さんに反抗的で、すぐにすねたり、</w:t>
      </w:r>
      <w:r w:rsidRPr="005E316C">
        <w:rPr>
          <w:rFonts w:ascii="Century" w:eastAsia="ＭＳ 明朝" w:hAnsi="Century" w:cs="Times New Roman" w:hint="eastAsia"/>
        </w:rPr>
        <w:t>弟をいじめたりします。</w:t>
      </w:r>
    </w:p>
    <w:p w:rsidR="005E316C" w:rsidRDefault="005E316C" w:rsidP="00541BEE">
      <w:pPr>
        <w:ind w:firstLineChars="100" w:firstLine="210"/>
        <w:rPr>
          <w:rFonts w:ascii="Century" w:eastAsia="ＭＳ 明朝" w:hAnsi="Century" w:cs="Times New Roman"/>
        </w:rPr>
      </w:pPr>
      <w:r w:rsidRPr="005E316C">
        <w:rPr>
          <w:rFonts w:ascii="Century" w:eastAsia="ＭＳ 明朝" w:hAnsi="Century" w:cs="Times New Roman" w:hint="eastAsia"/>
        </w:rPr>
        <w:t>学校の勧めで、母親は</w:t>
      </w:r>
      <w:r w:rsidRPr="005E316C">
        <w:rPr>
          <w:rFonts w:ascii="Century" w:eastAsia="ＭＳ 明朝" w:hAnsi="Century" w:cs="Times New Roman" w:hint="eastAsia"/>
        </w:rPr>
        <w:t>G</w:t>
      </w:r>
      <w:r w:rsidRPr="005E316C">
        <w:rPr>
          <w:rFonts w:ascii="Century" w:eastAsia="ＭＳ 明朝" w:hAnsi="Century" w:cs="Times New Roman" w:hint="eastAsia"/>
        </w:rPr>
        <w:t>子を連れて相談室を訪れました。</w:t>
      </w:r>
      <w:r w:rsidRPr="005E316C">
        <w:rPr>
          <w:rFonts w:ascii="Century" w:eastAsia="ＭＳ 明朝" w:hAnsi="Century" w:cs="Times New Roman" w:hint="eastAsia"/>
        </w:rPr>
        <w:t>G</w:t>
      </w:r>
      <w:r w:rsidRPr="005E316C">
        <w:rPr>
          <w:rFonts w:ascii="Century" w:eastAsia="ＭＳ 明朝" w:hAnsi="Century" w:cs="Times New Roman" w:hint="eastAsia"/>
        </w:rPr>
        <w:t>子は一生懸命に伝えようと</w:t>
      </w:r>
      <w:r w:rsidRPr="005E316C">
        <w:rPr>
          <w:rFonts w:ascii="Century" w:eastAsia="ＭＳ 明朝" w:hAnsi="Century" w:cs="Times New Roman" w:hint="eastAsia"/>
        </w:rPr>
        <w:lastRenderedPageBreak/>
        <w:t>してくれました。ところが、</w:t>
      </w:r>
      <w:r w:rsidRPr="005E316C">
        <w:rPr>
          <w:rFonts w:ascii="Century" w:eastAsia="ＭＳ 明朝" w:hAnsi="Century" w:cs="Times New Roman" w:hint="eastAsia"/>
        </w:rPr>
        <w:t>G</w:t>
      </w:r>
      <w:r w:rsidRPr="005E316C">
        <w:rPr>
          <w:rFonts w:ascii="Century" w:eastAsia="ＭＳ 明朝" w:hAnsi="Century" w:cs="Times New Roman" w:hint="eastAsia"/>
        </w:rPr>
        <w:t>子の発音はセラピストにはうまく聞き取れません。セラピストは手話ができました。でも、</w:t>
      </w:r>
      <w:r w:rsidRPr="005E316C">
        <w:rPr>
          <w:rFonts w:ascii="Century" w:eastAsia="ＭＳ 明朝" w:hAnsi="Century" w:cs="Times New Roman" w:hint="eastAsia"/>
        </w:rPr>
        <w:t>G</w:t>
      </w:r>
      <w:r w:rsidRPr="005E316C">
        <w:rPr>
          <w:rFonts w:ascii="Century" w:eastAsia="ＭＳ 明朝" w:hAnsi="Century" w:cs="Times New Roman" w:hint="eastAsia"/>
        </w:rPr>
        <w:t>子は手話も指文字も知りません。「プレイセラピィならば、ことばは要らない」と思われ</w:t>
      </w:r>
      <w:r w:rsidR="005670D3">
        <w:rPr>
          <w:rFonts w:ascii="Century" w:eastAsia="ＭＳ 明朝" w:hAnsi="Century" w:cs="Times New Roman" w:hint="eastAsia"/>
        </w:rPr>
        <w:t>がちですが、けっしてそのようなことはありません。終了時間の説明、次回の約束、ルーム使用の規則など、プレイルームがどういう場所であるかを伝えるためには、ことば</w:t>
      </w:r>
      <w:r w:rsidRPr="005E316C">
        <w:rPr>
          <w:rFonts w:ascii="Century" w:eastAsia="ＭＳ 明朝" w:hAnsi="Century" w:cs="Times New Roman" w:hint="eastAsia"/>
        </w:rPr>
        <w:t>が必要です。ごっこ遊びやルール遊びでは、ことばは無くてはならない役割を果たします。何より大切なのは、子どもが遊びという表現を使って伝えてくれるメッセージをセラピストが受けとめ、子どもにきちんと応答していこうとするとき、その子が自由に使えることばを保障し、共有することです。</w:t>
      </w:r>
    </w:p>
    <w:p w:rsidR="000073D5" w:rsidRPr="005E316C" w:rsidRDefault="000073D5" w:rsidP="00541BEE">
      <w:pPr>
        <w:ind w:firstLineChars="100" w:firstLine="210"/>
        <w:rPr>
          <w:rFonts w:ascii="Century" w:eastAsia="ＭＳ 明朝" w:hAnsi="Century" w:cs="Times New Roman"/>
        </w:rPr>
      </w:pPr>
    </w:p>
    <w:p w:rsidR="005E316C" w:rsidRPr="005E316C" w:rsidRDefault="005E316C" w:rsidP="00541BEE">
      <w:pPr>
        <w:ind w:firstLineChars="100" w:firstLine="210"/>
        <w:rPr>
          <w:rFonts w:ascii="Century" w:eastAsia="ＭＳ 明朝" w:hAnsi="Century" w:cs="Times New Roman"/>
        </w:rPr>
      </w:pPr>
      <w:r w:rsidRPr="005E316C">
        <w:rPr>
          <w:rFonts w:ascii="Century" w:eastAsia="ＭＳ 明朝" w:hAnsi="Century" w:cs="Times New Roman" w:hint="eastAsia"/>
        </w:rPr>
        <w:t>セラピストは身振りと筆談を交えながら、</w:t>
      </w:r>
      <w:r w:rsidRPr="005E316C">
        <w:rPr>
          <w:rFonts w:ascii="Century" w:eastAsia="ＭＳ 明朝" w:hAnsi="Century" w:cs="Times New Roman" w:hint="eastAsia"/>
        </w:rPr>
        <w:t>G</w:t>
      </w:r>
      <w:r w:rsidRPr="005E316C">
        <w:rPr>
          <w:rFonts w:ascii="Century" w:eastAsia="ＭＳ 明朝" w:hAnsi="Century" w:cs="Times New Roman" w:hint="eastAsia"/>
        </w:rPr>
        <w:t>子との</w:t>
      </w:r>
      <w:r w:rsidR="00541BEE">
        <w:rPr>
          <w:rFonts w:ascii="Century" w:eastAsia="ＭＳ 明朝" w:hAnsi="Century" w:cs="Times New Roman" w:hint="eastAsia"/>
        </w:rPr>
        <w:t>プレイ</w:t>
      </w:r>
      <w:r w:rsidRPr="005E316C">
        <w:rPr>
          <w:rFonts w:ascii="Century" w:eastAsia="ＭＳ 明朝" w:hAnsi="Century" w:cs="Times New Roman" w:hint="eastAsia"/>
        </w:rPr>
        <w:t>セラピィを開始しました。同時に、母親と話し合いました。ほどなくして、両親は</w:t>
      </w:r>
      <w:r w:rsidRPr="005E316C">
        <w:rPr>
          <w:rFonts w:ascii="Century" w:eastAsia="ＭＳ 明朝" w:hAnsi="Century" w:cs="Times New Roman" w:hint="eastAsia"/>
        </w:rPr>
        <w:t>G</w:t>
      </w:r>
      <w:r w:rsidRPr="005E316C">
        <w:rPr>
          <w:rFonts w:ascii="Century" w:eastAsia="ＭＳ 明朝" w:hAnsi="Century" w:cs="Times New Roman" w:hint="eastAsia"/>
        </w:rPr>
        <w:t>子が手話に出会える環境を探し、両親も揃って手話を学び始めました。</w:t>
      </w:r>
      <w:r w:rsidRPr="005E316C">
        <w:rPr>
          <w:rFonts w:ascii="Century" w:eastAsia="ＭＳ 明朝" w:hAnsi="Century" w:cs="Times New Roman" w:hint="eastAsia"/>
        </w:rPr>
        <w:t>G</w:t>
      </w:r>
      <w:r w:rsidRPr="005E316C">
        <w:rPr>
          <w:rFonts w:ascii="Century" w:eastAsia="ＭＳ 明朝" w:hAnsi="Century" w:cs="Times New Roman" w:hint="eastAsia"/>
        </w:rPr>
        <w:t>子の笑顔が増えて、両親が</w:t>
      </w:r>
      <w:r w:rsidRPr="005E316C">
        <w:rPr>
          <w:rFonts w:ascii="Century" w:eastAsia="ＭＳ 明朝" w:hAnsi="Century" w:cs="Times New Roman" w:hint="eastAsia"/>
        </w:rPr>
        <w:t>G</w:t>
      </w:r>
      <w:r w:rsidRPr="005E316C">
        <w:rPr>
          <w:rFonts w:ascii="Century" w:eastAsia="ＭＳ 明朝" w:hAnsi="Century" w:cs="Times New Roman" w:hint="eastAsia"/>
        </w:rPr>
        <w:t>子の成長を確認する出来事もあり、親子の関係が変わっていきます。父親は近隣の大学の手話サークルに問い合わせて、</w:t>
      </w:r>
      <w:r w:rsidRPr="005E316C">
        <w:rPr>
          <w:rFonts w:ascii="Century" w:eastAsia="ＭＳ 明朝" w:hAnsi="Century" w:cs="Times New Roman" w:hint="eastAsia"/>
        </w:rPr>
        <w:t>G</w:t>
      </w:r>
      <w:r w:rsidR="00495259">
        <w:rPr>
          <w:rFonts w:ascii="Century" w:eastAsia="ＭＳ 明朝" w:hAnsi="Century" w:cs="Times New Roman" w:hint="eastAsia"/>
        </w:rPr>
        <w:t>子のために</w:t>
      </w:r>
      <w:r w:rsidRPr="005E316C">
        <w:rPr>
          <w:rFonts w:ascii="Century" w:eastAsia="ＭＳ 明朝" w:hAnsi="Century" w:cs="Times New Roman" w:hint="eastAsia"/>
        </w:rPr>
        <w:t>手話のできる家庭教師を探しました。一方で、</w:t>
      </w:r>
      <w:r w:rsidRPr="005E316C">
        <w:rPr>
          <w:rFonts w:ascii="Century" w:eastAsia="ＭＳ 明朝" w:hAnsi="Century" w:cs="Times New Roman" w:hint="eastAsia"/>
        </w:rPr>
        <w:t>G</w:t>
      </w:r>
      <w:r w:rsidRPr="005E316C">
        <w:rPr>
          <w:rFonts w:ascii="Century" w:eastAsia="ＭＳ 明朝" w:hAnsi="Century" w:cs="Times New Roman" w:hint="eastAsia"/>
        </w:rPr>
        <w:t>子は学校生</w:t>
      </w:r>
      <w:r w:rsidR="00495259">
        <w:rPr>
          <w:rFonts w:ascii="Century" w:eastAsia="ＭＳ 明朝" w:hAnsi="Century" w:cs="Times New Roman" w:hint="eastAsia"/>
        </w:rPr>
        <w:t>活でも居場所を見つけ始めます。手話での会話が豊かになって、会話</w:t>
      </w:r>
      <w:r w:rsidRPr="005E316C">
        <w:rPr>
          <w:rFonts w:ascii="Century" w:eastAsia="ＭＳ 明朝" w:hAnsi="Century" w:cs="Times New Roman" w:hint="eastAsia"/>
        </w:rPr>
        <w:t>本来の楽しさがわかったからでしょう。</w:t>
      </w:r>
      <w:r w:rsidRPr="005E316C">
        <w:rPr>
          <w:rFonts w:ascii="Century" w:eastAsia="ＭＳ 明朝" w:hAnsi="Century" w:cs="Times New Roman" w:hint="eastAsia"/>
        </w:rPr>
        <w:t>G</w:t>
      </w:r>
      <w:r w:rsidRPr="005E316C">
        <w:rPr>
          <w:rFonts w:ascii="Century" w:eastAsia="ＭＳ 明朝" w:hAnsi="Century" w:cs="Times New Roman" w:hint="eastAsia"/>
        </w:rPr>
        <w:t>子は、健聴の子どもたちと工夫しながら口話でやりとりすることに、積極的になったのです。そして、級友たちの中には、手話や指文字を覚えてくれる子どもが出てきました。</w:t>
      </w:r>
    </w:p>
    <w:p w:rsidR="005E316C" w:rsidRPr="005E316C" w:rsidRDefault="005E316C" w:rsidP="005E316C">
      <w:pPr>
        <w:rPr>
          <w:rFonts w:ascii="Century" w:eastAsia="ＭＳ 明朝" w:hAnsi="Century" w:cs="Times New Roman"/>
        </w:rPr>
      </w:pPr>
    </w:p>
    <w:p w:rsidR="005E316C" w:rsidRDefault="005E316C" w:rsidP="00495259">
      <w:pPr>
        <w:ind w:firstLineChars="100" w:firstLine="210"/>
        <w:rPr>
          <w:rFonts w:ascii="Century" w:eastAsia="ＭＳ 明朝" w:hAnsi="Century" w:cs="Times New Roman"/>
        </w:rPr>
      </w:pPr>
      <w:r w:rsidRPr="005E316C">
        <w:rPr>
          <w:rFonts w:ascii="Century" w:eastAsia="ＭＳ 明朝" w:hAnsi="Century" w:cs="Times New Roman" w:hint="eastAsia"/>
        </w:rPr>
        <w:t>G</w:t>
      </w:r>
      <w:r w:rsidRPr="005E316C">
        <w:rPr>
          <w:rFonts w:ascii="Century" w:eastAsia="ＭＳ 明朝" w:hAnsi="Century" w:cs="Times New Roman" w:hint="eastAsia"/>
        </w:rPr>
        <w:t>子の人工内耳手術を担当した医師が「手話は使わないように」と指示したことは、とても遺憾なことです。そして、そうした指示が珍しくない事実を、早期支援にかかわる活動と研究をとおして痛感してきました。医師がなぜそのような指導をするのか、その説明は、「せっかく人工内耳で聴こえるようになったのだから、手話をするのはもったいない」「手話は成長してから覚えればよいので、まずは聴覚口話で日本語を身につけなさい」「手話で通じるとわかると、子どもは声を使わなくなり、日本語獲得の邪魔になる」などです。かつて、口話主義教育の中で繰り返されたフレーズに再び出会いながら、聴覚障害児の療育は、どうしても音声言語の習得に偏って論じられる傾向があることを</w:t>
      </w:r>
      <w:r w:rsidR="00495259">
        <w:rPr>
          <w:rFonts w:ascii="Century" w:eastAsia="ＭＳ 明朝" w:hAnsi="Century" w:cs="Times New Roman" w:hint="eastAsia"/>
        </w:rPr>
        <w:t>改めて感じています。</w:t>
      </w:r>
    </w:p>
    <w:p w:rsidR="000073D5" w:rsidRPr="005E316C" w:rsidRDefault="000073D5" w:rsidP="00495259">
      <w:pPr>
        <w:ind w:firstLineChars="100" w:firstLine="210"/>
        <w:rPr>
          <w:rFonts w:ascii="Century" w:eastAsia="ＭＳ 明朝" w:hAnsi="Century" w:cs="Times New Roman"/>
        </w:rPr>
      </w:pPr>
    </w:p>
    <w:p w:rsidR="005670D3" w:rsidRDefault="005E316C" w:rsidP="00495259">
      <w:pPr>
        <w:ind w:firstLineChars="100" w:firstLine="210"/>
        <w:rPr>
          <w:rFonts w:ascii="Century" w:eastAsia="ＭＳ 明朝" w:hAnsi="Century" w:cs="Times New Roman"/>
        </w:rPr>
      </w:pPr>
      <w:r w:rsidRPr="005E316C">
        <w:rPr>
          <w:rFonts w:ascii="Century" w:eastAsia="ＭＳ 明朝" w:hAnsi="Century" w:cs="Times New Roman" w:hint="eastAsia"/>
        </w:rPr>
        <w:t>繰り返しますが、この時期が口話の習得にとって非常に重要である事実と共に、愛着対</w:t>
      </w:r>
      <w:r w:rsidR="00495259">
        <w:rPr>
          <w:rFonts w:ascii="Century" w:eastAsia="ＭＳ 明朝" w:hAnsi="Century" w:cs="Times New Roman" w:hint="eastAsia"/>
        </w:rPr>
        <w:t>象とのゆるぎない</w:t>
      </w:r>
      <w:r w:rsidRPr="005E316C">
        <w:rPr>
          <w:rFonts w:ascii="Century" w:eastAsia="ＭＳ 明朝" w:hAnsi="Century" w:cs="Times New Roman" w:hint="eastAsia"/>
        </w:rPr>
        <w:t>関係――それは、その後の人生に大きな影響を与える「対人関係の鋳型」となります――を築く時期、そして、ことばへの感性を磨くための大切な時期で</w:t>
      </w:r>
      <w:r w:rsidR="00495259">
        <w:rPr>
          <w:rFonts w:ascii="Century" w:eastAsia="ＭＳ 明朝" w:hAnsi="Century" w:cs="Times New Roman" w:hint="eastAsia"/>
        </w:rPr>
        <w:t>あり、</w:t>
      </w:r>
      <w:r w:rsidRPr="005E316C">
        <w:rPr>
          <w:rFonts w:ascii="Century" w:eastAsia="ＭＳ 明朝" w:hAnsi="Century" w:cs="Times New Roman" w:hint="eastAsia"/>
        </w:rPr>
        <w:t>それ</w:t>
      </w:r>
      <w:r w:rsidR="00495259">
        <w:rPr>
          <w:rFonts w:ascii="Century" w:eastAsia="ＭＳ 明朝" w:hAnsi="Century" w:cs="Times New Roman" w:hint="eastAsia"/>
        </w:rPr>
        <w:t>ら</w:t>
      </w:r>
      <w:r w:rsidRPr="005E316C">
        <w:rPr>
          <w:rFonts w:ascii="Century" w:eastAsia="ＭＳ 明朝" w:hAnsi="Century" w:cs="Times New Roman" w:hint="eastAsia"/>
        </w:rPr>
        <w:t>は人とのプレイフルなやりとりをとおして発達することを忘れてはなりません。習得した言語で</w:t>
      </w:r>
      <w:r w:rsidRPr="005E316C">
        <w:rPr>
          <w:rFonts w:ascii="Century" w:eastAsia="ＭＳ 明朝" w:hAnsi="Century" w:cs="Times New Roman"/>
        </w:rPr>
        <w:ruby>
          <w:rubyPr>
            <w:rubyAlign w:val="distributeSpace"/>
            <w:hps w:val="10"/>
            <w:hpsRaise w:val="18"/>
            <w:hpsBaseText w:val="21"/>
            <w:lid w:val="ja-JP"/>
          </w:rubyPr>
          <w:rt>
            <w:r w:rsidR="005E316C" w:rsidRPr="005E316C">
              <w:rPr>
                <w:rFonts w:ascii="Century" w:eastAsia="ＭＳ 明朝" w:hAnsi="Century" w:cs="Times New Roman" w:hint="eastAsia"/>
              </w:rPr>
              <w:t>うま</w:t>
            </w:r>
          </w:rt>
          <w:rubyBase>
            <w:r w:rsidR="005E316C" w:rsidRPr="005E316C">
              <w:rPr>
                <w:rFonts w:ascii="Century" w:eastAsia="ＭＳ 明朝" w:hAnsi="Century" w:cs="Times New Roman" w:hint="eastAsia"/>
              </w:rPr>
              <w:t>巧</w:t>
            </w:r>
          </w:rubyBase>
        </w:ruby>
      </w:r>
      <w:r w:rsidRPr="005E316C">
        <w:rPr>
          <w:rFonts w:ascii="Century" w:eastAsia="ＭＳ 明朝" w:hAnsi="Century" w:cs="Times New Roman" w:hint="eastAsia"/>
        </w:rPr>
        <w:t>く話すことよりも、その言語で何をどんなふうに語るかが重要なのです。</w:t>
      </w:r>
    </w:p>
    <w:p w:rsidR="000073D5" w:rsidRDefault="000073D5" w:rsidP="00495259">
      <w:pPr>
        <w:ind w:firstLineChars="100" w:firstLine="210"/>
        <w:rPr>
          <w:rFonts w:ascii="Century" w:eastAsia="ＭＳ 明朝" w:hAnsi="Century" w:cs="Times New Roman"/>
        </w:rPr>
      </w:pPr>
    </w:p>
    <w:p w:rsidR="005E316C" w:rsidRPr="005E316C" w:rsidRDefault="005E316C" w:rsidP="00495259">
      <w:pPr>
        <w:ind w:firstLineChars="100" w:firstLine="210"/>
        <w:rPr>
          <w:rFonts w:ascii="Century" w:eastAsia="ＭＳ 明朝" w:hAnsi="Century" w:cs="Times New Roman"/>
        </w:rPr>
      </w:pPr>
      <w:r w:rsidRPr="005E316C">
        <w:rPr>
          <w:rFonts w:ascii="Century" w:eastAsia="ＭＳ 明朝" w:hAnsi="Century" w:cs="Times New Roman" w:hint="eastAsia"/>
        </w:rPr>
        <w:t>新生児スクリーニング検査によって聴覚障害の早期発見が可能な時代になったからこそ、</w:t>
      </w:r>
      <w:r w:rsidRPr="005E316C">
        <w:rPr>
          <w:rFonts w:ascii="Century" w:eastAsia="ＭＳ 明朝" w:hAnsi="Century" w:cs="Times New Roman" w:hint="eastAsia"/>
        </w:rPr>
        <w:lastRenderedPageBreak/>
        <w:t>きこえない子とその家族の支援にかかわる専門家たちは、それぞれの専門性を尊重し、互いの経験に学びながら、子どもの成長を複数の発達ラインで総合的に捉える姿勢を大切にしなければならないと思っています。</w:t>
      </w:r>
    </w:p>
    <w:p w:rsidR="005E316C" w:rsidRDefault="005E316C" w:rsidP="005E316C">
      <w:pPr>
        <w:rPr>
          <w:rFonts w:ascii="Century" w:eastAsia="ＭＳ 明朝" w:hAnsi="Century" w:cs="Times New Roman"/>
        </w:rPr>
      </w:pPr>
    </w:p>
    <w:p w:rsidR="00161BD7" w:rsidRDefault="00161BD7" w:rsidP="00161BD7">
      <w:pPr>
        <w:pStyle w:val="ab"/>
        <w:numPr>
          <w:ilvl w:val="0"/>
          <w:numId w:val="2"/>
        </w:numPr>
        <w:ind w:leftChars="0"/>
      </w:pPr>
      <w:r w:rsidRPr="00161BD7">
        <w:rPr>
          <w:rFonts w:hint="eastAsia"/>
        </w:rPr>
        <w:t>紹介する</w:t>
      </w:r>
      <w:r w:rsidR="00EE2F56">
        <w:rPr>
          <w:rFonts w:hint="eastAsia"/>
        </w:rPr>
        <w:t>事例は、筆者の体験をもとに筆者が創作したもので、実在の人物ではありません</w:t>
      </w:r>
      <w:r>
        <w:rPr>
          <w:rFonts w:hint="eastAsia"/>
        </w:rPr>
        <w:t>。描</w:t>
      </w:r>
      <w:r w:rsidRPr="00161BD7">
        <w:rPr>
          <w:rFonts w:hint="eastAsia"/>
        </w:rPr>
        <w:t>き出したい本質的な事柄だけを取りだし</w:t>
      </w:r>
      <w:r w:rsidR="00EE2F56">
        <w:rPr>
          <w:rFonts w:hint="eastAsia"/>
        </w:rPr>
        <w:t>、その他については個人のプライバシーを保護することに配慮しています</w:t>
      </w:r>
      <w:r w:rsidRPr="00161BD7">
        <w:rPr>
          <w:rFonts w:hint="eastAsia"/>
        </w:rPr>
        <w:t>。</w:t>
      </w:r>
    </w:p>
    <w:p w:rsidR="00161BD7" w:rsidRPr="00FD177D" w:rsidRDefault="00161BD7" w:rsidP="00EE2F56"/>
    <w:p w:rsidR="003D0B31" w:rsidRDefault="00161BD7" w:rsidP="005E316C">
      <w:r>
        <w:rPr>
          <w:rFonts w:hint="eastAsia"/>
        </w:rPr>
        <w:t>参考文献</w:t>
      </w:r>
    </w:p>
    <w:p w:rsidR="00176347" w:rsidRPr="00176347" w:rsidRDefault="00176347" w:rsidP="00176347">
      <w:pPr>
        <w:rPr>
          <w:bCs/>
        </w:rPr>
      </w:pPr>
      <w:r w:rsidRPr="00176347">
        <w:rPr>
          <w:rFonts w:hint="eastAsia"/>
          <w:bCs/>
        </w:rPr>
        <w:t xml:space="preserve">Bowlby, J.M. (1979): The Making &amp; Breaking of Affectional Bonds, Routledge, New York. </w:t>
      </w:r>
      <w:r w:rsidRPr="00176347">
        <w:rPr>
          <w:rFonts w:hint="eastAsia"/>
          <w:bCs/>
        </w:rPr>
        <w:t xml:space="preserve">「乳幼児の精神衛生」（黒田実郎訳）岩崎学術出版社　</w:t>
      </w:r>
      <w:r w:rsidRPr="00176347">
        <w:rPr>
          <w:rFonts w:hint="eastAsia"/>
          <w:bCs/>
        </w:rPr>
        <w:t>1962</w:t>
      </w:r>
    </w:p>
    <w:p w:rsidR="00176347" w:rsidRPr="00176347" w:rsidRDefault="00176347" w:rsidP="00176347">
      <w:pPr>
        <w:rPr>
          <w:bCs/>
        </w:rPr>
      </w:pPr>
      <w:r w:rsidRPr="00176347">
        <w:rPr>
          <w:rFonts w:hint="eastAsia"/>
          <w:bCs/>
        </w:rPr>
        <w:t>長谷川達也（</w:t>
      </w:r>
      <w:r w:rsidRPr="00176347">
        <w:rPr>
          <w:rFonts w:hint="eastAsia"/>
          <w:bCs/>
        </w:rPr>
        <w:t>2009</w:t>
      </w:r>
      <w:r w:rsidRPr="00176347">
        <w:rPr>
          <w:rFonts w:hint="eastAsia"/>
          <w:bCs/>
        </w:rPr>
        <w:t>）『目からウロコの手話』クリエイツかもがわ書籍</w:t>
      </w:r>
    </w:p>
    <w:p w:rsidR="00176347" w:rsidRPr="00176347" w:rsidRDefault="00176347" w:rsidP="00176347">
      <w:pPr>
        <w:rPr>
          <w:bCs/>
        </w:rPr>
      </w:pPr>
      <w:r w:rsidRPr="00176347">
        <w:rPr>
          <w:rFonts w:hint="eastAsia"/>
          <w:bCs/>
        </w:rPr>
        <w:t>井上智義</w:t>
      </w:r>
      <w:r w:rsidRPr="00176347">
        <w:rPr>
          <w:rFonts w:hint="eastAsia"/>
          <w:bCs/>
        </w:rPr>
        <w:t xml:space="preserve"> </w:t>
      </w:r>
      <w:r w:rsidRPr="00176347">
        <w:rPr>
          <w:bCs/>
        </w:rPr>
        <w:t>2005</w:t>
      </w:r>
      <w:r w:rsidRPr="00176347">
        <w:rPr>
          <w:rFonts w:hint="eastAsia"/>
          <w:bCs/>
        </w:rPr>
        <w:t xml:space="preserve">　「聴覚障害児におけるバイリンガル教育の意義－子どもの認知と言語の発達を中心に－」『ベル』</w:t>
      </w:r>
      <w:r w:rsidRPr="00176347">
        <w:rPr>
          <w:rFonts w:hint="eastAsia"/>
          <w:bCs/>
        </w:rPr>
        <w:t>No.127, 1-17</w:t>
      </w:r>
      <w:r w:rsidRPr="00176347">
        <w:rPr>
          <w:rFonts w:hint="eastAsia"/>
          <w:bCs/>
        </w:rPr>
        <w:t>、全国難聴児を持つ親の会</w:t>
      </w:r>
    </w:p>
    <w:p w:rsidR="00176347" w:rsidRPr="00176347" w:rsidRDefault="00176347" w:rsidP="00176347">
      <w:pPr>
        <w:rPr>
          <w:bCs/>
        </w:rPr>
      </w:pPr>
      <w:r w:rsidRPr="00176347">
        <w:rPr>
          <w:rFonts w:hint="eastAsia"/>
          <w:bCs/>
        </w:rPr>
        <w:t>河﨑佳子</w:t>
      </w:r>
      <w:r w:rsidRPr="00176347">
        <w:rPr>
          <w:rFonts w:hint="eastAsia"/>
          <w:bCs/>
        </w:rPr>
        <w:t xml:space="preserve"> (1999):</w:t>
      </w:r>
      <w:r w:rsidRPr="00176347">
        <w:rPr>
          <w:rFonts w:hint="eastAsia"/>
          <w:bCs/>
        </w:rPr>
        <w:t>対人関係でトラブルをくり返したろう女性の事例，『発達』</w:t>
      </w:r>
      <w:r w:rsidRPr="00176347">
        <w:rPr>
          <w:rFonts w:hint="eastAsia"/>
          <w:bCs/>
        </w:rPr>
        <w:t xml:space="preserve">vol.80, </w:t>
      </w:r>
      <w:r w:rsidRPr="00176347">
        <w:rPr>
          <w:rFonts w:hint="eastAsia"/>
          <w:bCs/>
        </w:rPr>
        <w:t>ミネルヴァ書房</w:t>
      </w:r>
      <w:r w:rsidRPr="00176347">
        <w:rPr>
          <w:rFonts w:hint="eastAsia"/>
          <w:bCs/>
        </w:rPr>
        <w:t>, 95-102.</w:t>
      </w:r>
    </w:p>
    <w:p w:rsidR="00176347" w:rsidRPr="00176347" w:rsidRDefault="00176347" w:rsidP="00176347">
      <w:pPr>
        <w:rPr>
          <w:bCs/>
        </w:rPr>
      </w:pPr>
      <w:r w:rsidRPr="00176347">
        <w:rPr>
          <w:rFonts w:hint="eastAsia"/>
          <w:bCs/>
        </w:rPr>
        <w:t>河﨑佳子（</w:t>
      </w:r>
      <w:r w:rsidRPr="00176347">
        <w:rPr>
          <w:rFonts w:hint="eastAsia"/>
          <w:bCs/>
        </w:rPr>
        <w:t>1999</w:t>
      </w:r>
      <w:r w:rsidRPr="00176347">
        <w:rPr>
          <w:rFonts w:hint="eastAsia"/>
          <w:bCs/>
        </w:rPr>
        <w:t>）「聴こえる親と聴こえない子」『聴覚障害者の心理臨床』村瀬嘉代子編日本評論社，</w:t>
      </w:r>
      <w:r w:rsidRPr="00176347">
        <w:rPr>
          <w:rFonts w:hint="eastAsia"/>
          <w:bCs/>
        </w:rPr>
        <w:t>p.121-146.</w:t>
      </w:r>
    </w:p>
    <w:p w:rsidR="00BC18DC" w:rsidRPr="00176347" w:rsidRDefault="00BC18DC" w:rsidP="00BC18DC">
      <w:pPr>
        <w:rPr>
          <w:bCs/>
        </w:rPr>
      </w:pPr>
      <w:r w:rsidRPr="00176347">
        <w:rPr>
          <w:rFonts w:hint="eastAsia"/>
          <w:bCs/>
        </w:rPr>
        <w:t>河﨑佳子</w:t>
      </w:r>
      <w:r w:rsidRPr="00176347">
        <w:rPr>
          <w:rFonts w:hint="eastAsia"/>
          <w:bCs/>
        </w:rPr>
        <w:t xml:space="preserve"> 2003</w:t>
      </w:r>
      <w:r w:rsidRPr="00176347">
        <w:rPr>
          <w:rFonts w:hint="eastAsia"/>
          <w:bCs/>
        </w:rPr>
        <w:t>「早期母子支援とスクリーニング」『手話コミュニケーション研究』</w:t>
      </w:r>
      <w:r w:rsidRPr="00176347">
        <w:rPr>
          <w:rFonts w:hint="eastAsia"/>
          <w:bCs/>
        </w:rPr>
        <w:t>No.49,12-17</w:t>
      </w:r>
    </w:p>
    <w:p w:rsidR="00161BD7" w:rsidRPr="00176347" w:rsidRDefault="00161BD7" w:rsidP="00161BD7">
      <w:pPr>
        <w:rPr>
          <w:bCs/>
        </w:rPr>
      </w:pPr>
      <w:r w:rsidRPr="00176347">
        <w:rPr>
          <w:rFonts w:hint="eastAsia"/>
          <w:bCs/>
        </w:rPr>
        <w:t>河﨑佳子（</w:t>
      </w:r>
      <w:r w:rsidRPr="00176347">
        <w:rPr>
          <w:rFonts w:hint="eastAsia"/>
          <w:bCs/>
        </w:rPr>
        <w:t>2004</w:t>
      </w:r>
      <w:r w:rsidR="005137C0" w:rsidRPr="00176347">
        <w:rPr>
          <w:rFonts w:hint="eastAsia"/>
          <w:bCs/>
        </w:rPr>
        <w:t>）『きこえない子の心・ことば・家族』</w:t>
      </w:r>
      <w:r w:rsidR="00AF211D" w:rsidRPr="00176347">
        <w:rPr>
          <w:rFonts w:hint="eastAsia"/>
          <w:bCs/>
        </w:rPr>
        <w:t>明石書店</w:t>
      </w:r>
    </w:p>
    <w:p w:rsidR="00161BD7" w:rsidRPr="00176347" w:rsidRDefault="00161BD7" w:rsidP="00161BD7">
      <w:pPr>
        <w:rPr>
          <w:bCs/>
        </w:rPr>
      </w:pPr>
      <w:r w:rsidRPr="00176347">
        <w:rPr>
          <w:rFonts w:hint="eastAsia"/>
          <w:bCs/>
        </w:rPr>
        <w:t>河﨑佳子（</w:t>
      </w:r>
      <w:r w:rsidR="00AF211D" w:rsidRPr="00176347">
        <w:rPr>
          <w:rFonts w:hint="eastAsia"/>
          <w:bCs/>
        </w:rPr>
        <w:t>2005</w:t>
      </w:r>
      <w:r w:rsidR="005137C0" w:rsidRPr="00176347">
        <w:rPr>
          <w:rFonts w:hint="eastAsia"/>
          <w:bCs/>
        </w:rPr>
        <w:t>）「</w:t>
      </w:r>
      <w:r w:rsidRPr="00176347">
        <w:rPr>
          <w:rFonts w:hint="eastAsia"/>
          <w:bCs/>
        </w:rPr>
        <w:t>新生児聴覚スクリーニングと家族支援</w:t>
      </w:r>
      <w:r w:rsidR="005137C0" w:rsidRPr="00176347">
        <w:rPr>
          <w:rFonts w:hint="eastAsia"/>
          <w:bCs/>
        </w:rPr>
        <w:t>」『</w:t>
      </w:r>
      <w:r w:rsidRPr="00176347">
        <w:rPr>
          <w:rFonts w:hint="eastAsia"/>
          <w:bCs/>
        </w:rPr>
        <w:t>こころの臨床アラカルト</w:t>
      </w:r>
      <w:r w:rsidR="005137C0" w:rsidRPr="00176347">
        <w:rPr>
          <w:rFonts w:hint="eastAsia"/>
          <w:bCs/>
        </w:rPr>
        <w:t xml:space="preserve">』　</w:t>
      </w:r>
      <w:r w:rsidRPr="00176347">
        <w:rPr>
          <w:rFonts w:hint="eastAsia"/>
          <w:bCs/>
        </w:rPr>
        <w:t>24(4)</w:t>
      </w:r>
      <w:r w:rsidRPr="00176347">
        <w:rPr>
          <w:rFonts w:hint="eastAsia"/>
          <w:bCs/>
        </w:rPr>
        <w:t>，</w:t>
      </w:r>
      <w:r w:rsidRPr="00176347">
        <w:rPr>
          <w:rFonts w:hint="eastAsia"/>
          <w:bCs/>
        </w:rPr>
        <w:t>445-448</w:t>
      </w:r>
    </w:p>
    <w:p w:rsidR="00161BD7" w:rsidRPr="00176347" w:rsidRDefault="00161BD7" w:rsidP="00161BD7">
      <w:pPr>
        <w:rPr>
          <w:bCs/>
        </w:rPr>
      </w:pPr>
      <w:r w:rsidRPr="00176347">
        <w:rPr>
          <w:rFonts w:hint="eastAsia"/>
          <w:bCs/>
        </w:rPr>
        <w:t>河﨑佳子（</w:t>
      </w:r>
      <w:r w:rsidRPr="00176347">
        <w:rPr>
          <w:rFonts w:hint="eastAsia"/>
          <w:bCs/>
        </w:rPr>
        <w:t>2008</w:t>
      </w:r>
      <w:r w:rsidR="005137C0" w:rsidRPr="00176347">
        <w:rPr>
          <w:rFonts w:hint="eastAsia"/>
          <w:bCs/>
        </w:rPr>
        <w:t>）「</w:t>
      </w:r>
      <w:r w:rsidRPr="00176347">
        <w:rPr>
          <w:rFonts w:hint="eastAsia"/>
          <w:bCs/>
        </w:rPr>
        <w:t>きこえない子どもたちと家族</w:t>
      </w:r>
      <w:r w:rsidR="005137C0" w:rsidRPr="00176347">
        <w:rPr>
          <w:rFonts w:hint="eastAsia"/>
          <w:bCs/>
        </w:rPr>
        <w:t>」『聴覚障害者の心理臨床②』村瀬嘉代子，河﨑佳子編著　日本評論社，</w:t>
      </w:r>
      <w:r w:rsidR="00AF211D" w:rsidRPr="00176347">
        <w:rPr>
          <w:rFonts w:hint="eastAsia"/>
          <w:bCs/>
        </w:rPr>
        <w:t>p.141-159</w:t>
      </w:r>
    </w:p>
    <w:p w:rsidR="00BC18DC" w:rsidRPr="00176347" w:rsidRDefault="00BC18DC" w:rsidP="00161BD7">
      <w:pPr>
        <w:rPr>
          <w:bCs/>
        </w:rPr>
      </w:pPr>
      <w:r w:rsidRPr="00176347">
        <w:rPr>
          <w:rFonts w:hint="eastAsia"/>
          <w:bCs/>
        </w:rPr>
        <w:t>河崎佳子・若狭妙子（</w:t>
      </w:r>
      <w:r w:rsidRPr="00176347">
        <w:rPr>
          <w:rFonts w:hint="eastAsia"/>
          <w:bCs/>
        </w:rPr>
        <w:t>2013)</w:t>
      </w:r>
      <w:r w:rsidRPr="00176347">
        <w:rPr>
          <w:rFonts w:hint="eastAsia"/>
          <w:bCs/>
        </w:rPr>
        <w:t>「特別支援教育②－聴覚障害児教育と心理支援」『臨床心理学』増刊</w:t>
      </w:r>
      <w:r w:rsidRPr="00176347">
        <w:rPr>
          <w:rFonts w:hint="eastAsia"/>
          <w:bCs/>
        </w:rPr>
        <w:t xml:space="preserve">5. 116-121. </w:t>
      </w:r>
      <w:r w:rsidRPr="00176347">
        <w:rPr>
          <w:rFonts w:hint="eastAsia"/>
          <w:bCs/>
        </w:rPr>
        <w:t>金剛出版</w:t>
      </w:r>
      <w:r w:rsidRPr="00176347">
        <w:rPr>
          <w:rFonts w:hint="eastAsia"/>
          <w:bCs/>
        </w:rPr>
        <w:tab/>
      </w:r>
    </w:p>
    <w:p w:rsidR="00BC18DC" w:rsidRPr="00176347" w:rsidRDefault="00BC18DC" w:rsidP="00BC18DC">
      <w:r w:rsidRPr="00176347">
        <w:rPr>
          <w:rFonts w:hint="eastAsia"/>
        </w:rPr>
        <w:t>丸山伸代（</w:t>
      </w:r>
      <w:r w:rsidRPr="00176347">
        <w:rPr>
          <w:rFonts w:hint="eastAsia"/>
        </w:rPr>
        <w:t>2000</w:t>
      </w:r>
      <w:r w:rsidRPr="00176347">
        <w:rPr>
          <w:rFonts w:hint="eastAsia"/>
        </w:rPr>
        <w:t>）</w:t>
      </w:r>
      <w:r w:rsidRPr="00176347">
        <w:rPr>
          <w:rFonts w:hint="eastAsia"/>
        </w:rPr>
        <w:t xml:space="preserve"> </w:t>
      </w:r>
      <w:r w:rsidRPr="00176347">
        <w:rPr>
          <w:rFonts w:hint="eastAsia"/>
        </w:rPr>
        <w:t>「ろう者と聴者の間で――</w:t>
      </w:r>
      <w:r w:rsidRPr="00176347">
        <w:rPr>
          <w:rFonts w:hint="eastAsia"/>
        </w:rPr>
        <w:t>CODA</w:t>
      </w:r>
      <w:r w:rsidRPr="00176347">
        <w:rPr>
          <w:rFonts w:hint="eastAsia"/>
        </w:rPr>
        <w:t>という名のマ</w:t>
      </w:r>
      <w:r w:rsidR="00176347" w:rsidRPr="00176347">
        <w:rPr>
          <w:rFonts w:hint="eastAsia"/>
        </w:rPr>
        <w:t>イノリティ」『言語』第２９</w:t>
      </w:r>
      <w:r w:rsidRPr="00176347">
        <w:rPr>
          <w:rFonts w:hint="eastAsia"/>
        </w:rPr>
        <w:t>巻</w:t>
      </w:r>
      <w:r w:rsidR="00176347" w:rsidRPr="00176347">
        <w:rPr>
          <w:rFonts w:hint="eastAsia"/>
        </w:rPr>
        <w:t>７号</w:t>
      </w:r>
      <w:r w:rsidR="00176347" w:rsidRPr="00176347">
        <w:rPr>
          <w:rFonts w:hint="eastAsia"/>
        </w:rPr>
        <w:t>88-95</w:t>
      </w:r>
      <w:r w:rsidRPr="00176347">
        <w:rPr>
          <w:rFonts w:hint="eastAsia"/>
        </w:rPr>
        <w:t xml:space="preserve">　大修館書店</w:t>
      </w:r>
    </w:p>
    <w:p w:rsidR="00AF211D" w:rsidRPr="00176347" w:rsidRDefault="00AF211D" w:rsidP="00AF211D">
      <w:pPr>
        <w:rPr>
          <w:bCs/>
        </w:rPr>
      </w:pPr>
      <w:r w:rsidRPr="00176347">
        <w:rPr>
          <w:rFonts w:hint="eastAsia"/>
        </w:rPr>
        <w:t>中尾恵弥子，河﨑佳子（</w:t>
      </w:r>
      <w:r w:rsidRPr="00176347">
        <w:rPr>
          <w:rFonts w:hint="eastAsia"/>
        </w:rPr>
        <w:t>2008</w:t>
      </w:r>
      <w:r w:rsidRPr="00176347">
        <w:rPr>
          <w:rFonts w:hint="eastAsia"/>
        </w:rPr>
        <w:t>）「福祉施設における聴覚障害者臨床」</w:t>
      </w:r>
      <w:r w:rsidRPr="00176347">
        <w:rPr>
          <w:rFonts w:hint="eastAsia"/>
          <w:bCs/>
        </w:rPr>
        <w:t>『聴覚障害者の心理臨床②』村瀬嘉代子，河﨑佳子編著　日本評論社，</w:t>
      </w:r>
      <w:r w:rsidRPr="00176347">
        <w:rPr>
          <w:rFonts w:hint="eastAsia"/>
          <w:bCs/>
        </w:rPr>
        <w:t xml:space="preserve"> p.15-34.</w:t>
      </w:r>
    </w:p>
    <w:p w:rsidR="005137C0" w:rsidRPr="00176347" w:rsidRDefault="00A20905" w:rsidP="005137C0">
      <w:r w:rsidRPr="00176347">
        <w:rPr>
          <w:rFonts w:hint="eastAsia"/>
        </w:rPr>
        <w:t>西崎隆志</w:t>
      </w:r>
      <w:r w:rsidRPr="00176347">
        <w:rPr>
          <w:rFonts w:hint="eastAsia"/>
        </w:rPr>
        <w:t xml:space="preserve"> </w:t>
      </w:r>
      <w:r w:rsidRPr="00176347">
        <w:t>2005</w:t>
      </w:r>
      <w:r w:rsidRPr="00176347">
        <w:rPr>
          <w:rFonts w:hint="eastAsia"/>
        </w:rPr>
        <w:t xml:space="preserve">　聴覚</w:t>
      </w:r>
      <w:r w:rsidR="005137C0" w:rsidRPr="00176347">
        <w:rPr>
          <w:rFonts w:hint="eastAsia"/>
        </w:rPr>
        <w:t>障害者の自尊感情に及ぼす手話の影響　佛教大学教育学部臨床心理学科卒業論文（未発表）</w:t>
      </w:r>
    </w:p>
    <w:p w:rsidR="005137C0" w:rsidRPr="00176347" w:rsidRDefault="005137C0" w:rsidP="005137C0">
      <w:r w:rsidRPr="00176347">
        <w:rPr>
          <w:rFonts w:hint="eastAsia"/>
        </w:rPr>
        <w:t>齋藤久美子</w:t>
      </w:r>
      <w:r w:rsidRPr="00176347">
        <w:rPr>
          <w:rFonts w:hint="eastAsia"/>
        </w:rPr>
        <w:t xml:space="preserve"> 1998</w:t>
      </w:r>
      <w:r w:rsidR="00BC18DC" w:rsidRPr="00176347">
        <w:rPr>
          <w:rFonts w:hint="eastAsia"/>
        </w:rPr>
        <w:t>「</w:t>
      </w:r>
      <w:r w:rsidRPr="00176347">
        <w:rPr>
          <w:rFonts w:hint="eastAsia"/>
        </w:rPr>
        <w:t>かかわり</w:t>
      </w:r>
      <w:r w:rsidR="00BC18DC" w:rsidRPr="00176347">
        <w:rPr>
          <w:rFonts w:hint="eastAsia"/>
        </w:rPr>
        <w:t>合う</w:t>
      </w:r>
      <w:r w:rsidRPr="00176347">
        <w:rPr>
          <w:rFonts w:hint="eastAsia"/>
        </w:rPr>
        <w:t>能力－心理力動的検討－、『能力という謎』（長崎勤・本郷一夫編）、ミネルヴァ書房</w:t>
      </w:r>
    </w:p>
    <w:p w:rsidR="005137C0" w:rsidRPr="00176347" w:rsidRDefault="005137C0" w:rsidP="005137C0">
      <w:r w:rsidRPr="00176347">
        <w:rPr>
          <w:rFonts w:hint="eastAsia"/>
        </w:rPr>
        <w:t>湯川笑子</w:t>
      </w:r>
      <w:r w:rsidRPr="00176347">
        <w:rPr>
          <w:rFonts w:hint="eastAsia"/>
        </w:rPr>
        <w:t xml:space="preserve"> 2000a,b,2001a,b,2002 </w:t>
      </w:r>
      <w:r w:rsidR="00EC55BF" w:rsidRPr="00176347">
        <w:rPr>
          <w:rFonts w:hint="eastAsia"/>
        </w:rPr>
        <w:t>ろう者と健聴者のためのバイリンガル教育―パラレリズ</w:t>
      </w:r>
      <w:r w:rsidR="00EC55BF" w:rsidRPr="00176347">
        <w:rPr>
          <w:rFonts w:hint="eastAsia"/>
        </w:rPr>
        <w:lastRenderedPageBreak/>
        <w:t>ムから学ぶこと―（１）～（５</w:t>
      </w:r>
      <w:r w:rsidRPr="00176347">
        <w:rPr>
          <w:rFonts w:hint="eastAsia"/>
        </w:rPr>
        <w:t>）、『手話コミュニケーション研究』</w:t>
      </w:r>
      <w:r w:rsidRPr="00176347">
        <w:rPr>
          <w:rFonts w:hint="eastAsia"/>
        </w:rPr>
        <w:t>No.37,38,40,42,44</w:t>
      </w:r>
    </w:p>
    <w:p w:rsidR="00BC18DC" w:rsidRPr="00176347" w:rsidRDefault="00BC18DC" w:rsidP="00BC18DC">
      <w:pPr>
        <w:rPr>
          <w:bCs/>
        </w:rPr>
      </w:pPr>
      <w:r w:rsidRPr="00176347">
        <w:rPr>
          <w:rFonts w:hint="eastAsia"/>
          <w:bCs/>
        </w:rPr>
        <w:t>若狭妙子・河﨑佳子（</w:t>
      </w:r>
      <w:r w:rsidRPr="00176347">
        <w:rPr>
          <w:rFonts w:hint="eastAsia"/>
          <w:bCs/>
        </w:rPr>
        <w:t>2008</w:t>
      </w:r>
      <w:r w:rsidRPr="00176347">
        <w:rPr>
          <w:rFonts w:hint="eastAsia"/>
          <w:bCs/>
        </w:rPr>
        <w:t>）「軽・中等度難聴者の心理」『聴覚障害者の心理臨床②』村瀬嘉代子，河﨑佳子編著　日本評論社，</w:t>
      </w:r>
      <w:r w:rsidRPr="00176347">
        <w:rPr>
          <w:rFonts w:hint="eastAsia"/>
          <w:bCs/>
        </w:rPr>
        <w:t xml:space="preserve"> p.141-159</w:t>
      </w:r>
    </w:p>
    <w:p w:rsidR="003D0B31" w:rsidRPr="00176347" w:rsidRDefault="003D0B31" w:rsidP="005E316C"/>
    <w:sectPr w:rsidR="003D0B31" w:rsidRPr="001763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F0C52"/>
    <w:multiLevelType w:val="hybridMultilevel"/>
    <w:tmpl w:val="4948B27E"/>
    <w:lvl w:ilvl="0" w:tplc="A9A0E2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82414A"/>
    <w:multiLevelType w:val="hybridMultilevel"/>
    <w:tmpl w:val="BF6C1F88"/>
    <w:lvl w:ilvl="0" w:tplc="D58E427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6C"/>
    <w:rsid w:val="000073D5"/>
    <w:rsid w:val="000465C6"/>
    <w:rsid w:val="000561FB"/>
    <w:rsid w:val="000B46B4"/>
    <w:rsid w:val="000C372E"/>
    <w:rsid w:val="00161BD7"/>
    <w:rsid w:val="00176347"/>
    <w:rsid w:val="001B7E18"/>
    <w:rsid w:val="0025062F"/>
    <w:rsid w:val="002F34CA"/>
    <w:rsid w:val="00311B87"/>
    <w:rsid w:val="00386E1F"/>
    <w:rsid w:val="003D0B31"/>
    <w:rsid w:val="00453EC9"/>
    <w:rsid w:val="004656AB"/>
    <w:rsid w:val="00495259"/>
    <w:rsid w:val="004D5FE8"/>
    <w:rsid w:val="005137C0"/>
    <w:rsid w:val="00526116"/>
    <w:rsid w:val="00541BEE"/>
    <w:rsid w:val="005670D3"/>
    <w:rsid w:val="005C2B2F"/>
    <w:rsid w:val="005C76BF"/>
    <w:rsid w:val="005D1A6B"/>
    <w:rsid w:val="005D1FF3"/>
    <w:rsid w:val="005E316C"/>
    <w:rsid w:val="00694985"/>
    <w:rsid w:val="006D4101"/>
    <w:rsid w:val="00717617"/>
    <w:rsid w:val="007942A6"/>
    <w:rsid w:val="007A2441"/>
    <w:rsid w:val="008870C5"/>
    <w:rsid w:val="009569F4"/>
    <w:rsid w:val="00997024"/>
    <w:rsid w:val="00A20905"/>
    <w:rsid w:val="00A5033E"/>
    <w:rsid w:val="00AF211D"/>
    <w:rsid w:val="00B420FA"/>
    <w:rsid w:val="00B553B7"/>
    <w:rsid w:val="00BB23D3"/>
    <w:rsid w:val="00BC18DC"/>
    <w:rsid w:val="00C03272"/>
    <w:rsid w:val="00EC55BF"/>
    <w:rsid w:val="00EE2F56"/>
    <w:rsid w:val="00F36FCD"/>
    <w:rsid w:val="00FB6EC5"/>
    <w:rsid w:val="00FD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E316C"/>
  </w:style>
  <w:style w:type="character" w:styleId="a3">
    <w:name w:val="Hyperlink"/>
    <w:basedOn w:val="a0"/>
    <w:uiPriority w:val="99"/>
    <w:unhideWhenUsed/>
    <w:rsid w:val="005E316C"/>
    <w:rPr>
      <w:color w:val="0000FF" w:themeColor="hyperlink"/>
      <w:u w:val="single"/>
    </w:rPr>
  </w:style>
  <w:style w:type="paragraph" w:styleId="a4">
    <w:name w:val="No Spacing"/>
    <w:uiPriority w:val="1"/>
    <w:qFormat/>
    <w:rsid w:val="005E316C"/>
    <w:pPr>
      <w:widowControl w:val="0"/>
      <w:jc w:val="both"/>
    </w:pPr>
  </w:style>
  <w:style w:type="paragraph" w:styleId="a5">
    <w:name w:val="Balloon Text"/>
    <w:basedOn w:val="a"/>
    <w:link w:val="a6"/>
    <w:uiPriority w:val="99"/>
    <w:semiHidden/>
    <w:unhideWhenUsed/>
    <w:rsid w:val="005E31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316C"/>
    <w:rPr>
      <w:rFonts w:asciiTheme="majorHAnsi" w:eastAsiaTheme="majorEastAsia" w:hAnsiTheme="majorHAnsi" w:cstheme="majorBidi"/>
      <w:sz w:val="18"/>
      <w:szCs w:val="18"/>
    </w:rPr>
  </w:style>
  <w:style w:type="paragraph" w:styleId="a7">
    <w:name w:val="header"/>
    <w:basedOn w:val="a"/>
    <w:link w:val="a8"/>
    <w:uiPriority w:val="99"/>
    <w:unhideWhenUsed/>
    <w:rsid w:val="005E316C"/>
    <w:pPr>
      <w:tabs>
        <w:tab w:val="center" w:pos="4252"/>
        <w:tab w:val="right" w:pos="8504"/>
      </w:tabs>
      <w:snapToGrid w:val="0"/>
    </w:pPr>
  </w:style>
  <w:style w:type="character" w:customStyle="1" w:styleId="a8">
    <w:name w:val="ヘッダー (文字)"/>
    <w:basedOn w:val="a0"/>
    <w:link w:val="a7"/>
    <w:uiPriority w:val="99"/>
    <w:rsid w:val="005E316C"/>
  </w:style>
  <w:style w:type="paragraph" w:styleId="a9">
    <w:name w:val="footer"/>
    <w:basedOn w:val="a"/>
    <w:link w:val="aa"/>
    <w:uiPriority w:val="99"/>
    <w:unhideWhenUsed/>
    <w:rsid w:val="005E316C"/>
    <w:pPr>
      <w:tabs>
        <w:tab w:val="center" w:pos="4252"/>
        <w:tab w:val="right" w:pos="8504"/>
      </w:tabs>
      <w:snapToGrid w:val="0"/>
    </w:pPr>
  </w:style>
  <w:style w:type="character" w:customStyle="1" w:styleId="aa">
    <w:name w:val="フッター (文字)"/>
    <w:basedOn w:val="a0"/>
    <w:link w:val="a9"/>
    <w:uiPriority w:val="99"/>
    <w:rsid w:val="005E316C"/>
  </w:style>
  <w:style w:type="paragraph" w:styleId="ab">
    <w:name w:val="List Paragraph"/>
    <w:basedOn w:val="a"/>
    <w:uiPriority w:val="34"/>
    <w:qFormat/>
    <w:rsid w:val="005E31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E316C"/>
  </w:style>
  <w:style w:type="character" w:styleId="a3">
    <w:name w:val="Hyperlink"/>
    <w:basedOn w:val="a0"/>
    <w:uiPriority w:val="99"/>
    <w:unhideWhenUsed/>
    <w:rsid w:val="005E316C"/>
    <w:rPr>
      <w:color w:val="0000FF" w:themeColor="hyperlink"/>
      <w:u w:val="single"/>
    </w:rPr>
  </w:style>
  <w:style w:type="paragraph" w:styleId="a4">
    <w:name w:val="No Spacing"/>
    <w:uiPriority w:val="1"/>
    <w:qFormat/>
    <w:rsid w:val="005E316C"/>
    <w:pPr>
      <w:widowControl w:val="0"/>
      <w:jc w:val="both"/>
    </w:pPr>
  </w:style>
  <w:style w:type="paragraph" w:styleId="a5">
    <w:name w:val="Balloon Text"/>
    <w:basedOn w:val="a"/>
    <w:link w:val="a6"/>
    <w:uiPriority w:val="99"/>
    <w:semiHidden/>
    <w:unhideWhenUsed/>
    <w:rsid w:val="005E31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316C"/>
    <w:rPr>
      <w:rFonts w:asciiTheme="majorHAnsi" w:eastAsiaTheme="majorEastAsia" w:hAnsiTheme="majorHAnsi" w:cstheme="majorBidi"/>
      <w:sz w:val="18"/>
      <w:szCs w:val="18"/>
    </w:rPr>
  </w:style>
  <w:style w:type="paragraph" w:styleId="a7">
    <w:name w:val="header"/>
    <w:basedOn w:val="a"/>
    <w:link w:val="a8"/>
    <w:uiPriority w:val="99"/>
    <w:unhideWhenUsed/>
    <w:rsid w:val="005E316C"/>
    <w:pPr>
      <w:tabs>
        <w:tab w:val="center" w:pos="4252"/>
        <w:tab w:val="right" w:pos="8504"/>
      </w:tabs>
      <w:snapToGrid w:val="0"/>
    </w:pPr>
  </w:style>
  <w:style w:type="character" w:customStyle="1" w:styleId="a8">
    <w:name w:val="ヘッダー (文字)"/>
    <w:basedOn w:val="a0"/>
    <w:link w:val="a7"/>
    <w:uiPriority w:val="99"/>
    <w:rsid w:val="005E316C"/>
  </w:style>
  <w:style w:type="paragraph" w:styleId="a9">
    <w:name w:val="footer"/>
    <w:basedOn w:val="a"/>
    <w:link w:val="aa"/>
    <w:uiPriority w:val="99"/>
    <w:unhideWhenUsed/>
    <w:rsid w:val="005E316C"/>
    <w:pPr>
      <w:tabs>
        <w:tab w:val="center" w:pos="4252"/>
        <w:tab w:val="right" w:pos="8504"/>
      </w:tabs>
      <w:snapToGrid w:val="0"/>
    </w:pPr>
  </w:style>
  <w:style w:type="character" w:customStyle="1" w:styleId="aa">
    <w:name w:val="フッター (文字)"/>
    <w:basedOn w:val="a0"/>
    <w:link w:val="a9"/>
    <w:uiPriority w:val="99"/>
    <w:rsid w:val="005E316C"/>
  </w:style>
  <w:style w:type="paragraph" w:styleId="ab">
    <w:name w:val="List Paragraph"/>
    <w:basedOn w:val="a"/>
    <w:uiPriority w:val="34"/>
    <w:qFormat/>
    <w:rsid w:val="005E3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40CD-0CB1-4E1B-A9AF-2B2C9FE1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1374</Words>
  <Characters>7834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6</cp:revision>
  <cp:lastPrinted>2014-12-03T13:35:00Z</cp:lastPrinted>
  <dcterms:created xsi:type="dcterms:W3CDTF">2016-08-26T15:51:00Z</dcterms:created>
  <dcterms:modified xsi:type="dcterms:W3CDTF">2017-03-31T07:45:00Z</dcterms:modified>
</cp:coreProperties>
</file>