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15" w:rsidRPr="009F4937" w:rsidRDefault="004A3237" w:rsidP="009F4937">
      <w:pPr>
        <w:jc w:val="cente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7FA355C1" wp14:editId="381DD110">
                <wp:simplePos x="0" y="0"/>
                <wp:positionH relativeFrom="column">
                  <wp:posOffset>5019040</wp:posOffset>
                </wp:positionH>
                <wp:positionV relativeFrom="paragraph">
                  <wp:posOffset>-496265</wp:posOffset>
                </wp:positionV>
                <wp:extent cx="1170305" cy="358140"/>
                <wp:effectExtent l="0" t="0" r="10795" b="22860"/>
                <wp:wrapNone/>
                <wp:docPr id="10" name="正方形/長方形 10"/>
                <wp:cNvGraphicFramePr/>
                <a:graphic xmlns:a="http://schemas.openxmlformats.org/drawingml/2006/main">
                  <a:graphicData uri="http://schemas.microsoft.com/office/word/2010/wordprocessingShape">
                    <wps:wsp>
                      <wps:cNvSpPr/>
                      <wps:spPr>
                        <a:xfrm>
                          <a:off x="0" y="0"/>
                          <a:ext cx="1170305" cy="358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237" w:rsidRPr="00E038A1" w:rsidRDefault="005C5100" w:rsidP="004A323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　１－</w:t>
                            </w:r>
                            <w:r w:rsidR="00BA1AD6">
                              <w:rPr>
                                <w:rFonts w:asciiTheme="majorEastAsia" w:eastAsiaTheme="majorEastAsia" w:hAnsiTheme="majorEastAsia" w:hint="eastAsia"/>
                                <w:color w:val="000000" w:themeColor="text1"/>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395.2pt;margin-top:-39.1pt;width:92.1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" filled="f" strokecolor="black [3213]">
                <v:textbox>
                  <w:txbxContent>
                    <w:p w:rsidR="004A3237" w:rsidRPr="00E038A1" w:rsidRDefault="005C5100" w:rsidP="004A323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　１－</w:t>
                      </w:r>
                      <w:r w:rsidR="00BA1AD6">
                        <w:rPr>
                          <w:rFonts w:asciiTheme="majorEastAsia" w:eastAsiaTheme="majorEastAsia" w:hAnsiTheme="majorEastAsia" w:hint="eastAsia"/>
                          <w:color w:val="000000" w:themeColor="text1"/>
                          <w:sz w:val="24"/>
                          <w:szCs w:val="24"/>
                        </w:rPr>
                        <w:t>４</w:t>
                      </w:r>
                      <w:bookmarkStart w:id="1" w:name="_GoBack"/>
                      <w:bookmarkEnd w:id="1"/>
                    </w:p>
                  </w:txbxContent>
                </v:textbox>
              </v:rect>
            </w:pict>
          </mc:Fallback>
        </mc:AlternateContent>
      </w:r>
      <w:r w:rsidR="009F4937" w:rsidRPr="009F4937">
        <w:rPr>
          <w:rFonts w:asciiTheme="majorEastAsia" w:eastAsiaTheme="majorEastAsia" w:hAnsiTheme="majorEastAsia" w:hint="eastAsia"/>
          <w:b/>
          <w:sz w:val="28"/>
          <w:szCs w:val="28"/>
        </w:rPr>
        <w:t>業務・家庭部門における地方公共団体の施策について</w:t>
      </w:r>
    </w:p>
    <w:p w:rsidR="004179AA" w:rsidRDefault="00E54D7A" w:rsidP="005C5100">
      <w:pPr>
        <w:ind w:firstLineChars="100" w:firstLine="210"/>
        <w:jc w:val="left"/>
      </w:pPr>
      <w:r>
        <w:rPr>
          <w:rFonts w:hint="eastAsia"/>
        </w:rPr>
        <w:t>他の地方公共団体においても建築物の環境配慮制度を定めており、大阪府とは異なる取り組みをしている団体もある。その中で</w:t>
      </w:r>
      <w:r w:rsidR="00F8290A">
        <w:rPr>
          <w:rFonts w:hint="eastAsia"/>
        </w:rPr>
        <w:t>も</w:t>
      </w:r>
      <w:r>
        <w:rPr>
          <w:rFonts w:hint="eastAsia"/>
        </w:rPr>
        <w:t>代表的な事例を以下に示す。</w:t>
      </w:r>
    </w:p>
    <w:p w:rsidR="004179AA" w:rsidRPr="00E54D7A" w:rsidRDefault="004179AA" w:rsidP="009F4937">
      <w:pPr>
        <w:jc w:val="left"/>
      </w:pPr>
    </w:p>
    <w:p w:rsidR="009F4937" w:rsidRPr="005C5100" w:rsidRDefault="005304FA" w:rsidP="009F4937">
      <w:pPr>
        <w:jc w:val="left"/>
        <w:rPr>
          <w:b/>
          <w:sz w:val="24"/>
          <w:szCs w:val="24"/>
        </w:rPr>
      </w:pPr>
      <w:r w:rsidRPr="005C5100">
        <w:rPr>
          <w:rFonts w:hint="eastAsia"/>
          <w:b/>
          <w:sz w:val="24"/>
          <w:szCs w:val="24"/>
        </w:rPr>
        <w:t>１．東京都</w:t>
      </w:r>
      <w:r w:rsidR="002F6E12" w:rsidRPr="005C5100">
        <w:rPr>
          <w:rFonts w:hint="eastAsia"/>
          <w:b/>
          <w:sz w:val="24"/>
          <w:szCs w:val="24"/>
        </w:rPr>
        <w:t>：都民の健康と安全を確保する環境に関する条例</w:t>
      </w:r>
    </w:p>
    <w:p w:rsidR="009515FE" w:rsidRDefault="00AA18CE" w:rsidP="009F4937">
      <w:pPr>
        <w:jc w:val="left"/>
      </w:pPr>
      <w:r>
        <w:rPr>
          <w:rFonts w:hint="eastAsia"/>
        </w:rPr>
        <w:t>１－１．開発事業者</w:t>
      </w:r>
      <w:r w:rsidR="009515FE">
        <w:rPr>
          <w:rFonts w:hint="eastAsia"/>
        </w:rPr>
        <w:t>に係るもの</w:t>
      </w:r>
    </w:p>
    <w:p w:rsidR="009515FE" w:rsidRDefault="009515FE" w:rsidP="009F4937">
      <w:pPr>
        <w:jc w:val="left"/>
      </w:pPr>
      <w:r>
        <w:rPr>
          <w:rFonts w:hint="eastAsia"/>
        </w:rPr>
        <w:t>（１）</w:t>
      </w:r>
      <w:r w:rsidR="0007650B" w:rsidRPr="0007650B">
        <w:rPr>
          <w:rFonts w:hint="eastAsia"/>
        </w:rPr>
        <w:t>省エネルギー性能目標値の設定</w:t>
      </w:r>
      <w:r>
        <w:rPr>
          <w:rFonts w:hint="eastAsia"/>
        </w:rPr>
        <w:t>（条例第</w:t>
      </w:r>
      <w:r>
        <w:rPr>
          <w:rFonts w:hint="eastAsia"/>
        </w:rPr>
        <w:t>17</w:t>
      </w:r>
      <w:r>
        <w:rPr>
          <w:rFonts w:hint="eastAsia"/>
        </w:rPr>
        <w:t>条の４）</w:t>
      </w:r>
    </w:p>
    <w:p w:rsidR="00815FFB" w:rsidRDefault="00E54D7A" w:rsidP="008B1C86">
      <w:pPr>
        <w:ind w:left="420" w:hangingChars="200" w:hanging="420"/>
        <w:jc w:val="left"/>
      </w:pPr>
      <w:r>
        <w:rPr>
          <w:rFonts w:hint="eastAsia"/>
        </w:rPr>
        <w:t xml:space="preserve">　　　</w:t>
      </w:r>
      <w:r w:rsidR="00811A89">
        <w:rPr>
          <w:rFonts w:hint="eastAsia"/>
        </w:rPr>
        <w:t>新築等をしようとするすべての</w:t>
      </w:r>
      <w:bookmarkStart w:id="0" w:name="_GoBack"/>
      <w:bookmarkEnd w:id="0"/>
      <w:r w:rsidR="00811A89">
        <w:rPr>
          <w:rFonts w:hint="eastAsia"/>
        </w:rPr>
        <w:t>建築物の新築部分及び増築部分の</w:t>
      </w:r>
      <w:r w:rsidR="009A1D55" w:rsidRPr="009A1D55">
        <w:rPr>
          <w:rFonts w:hint="eastAsia"/>
          <w:color w:val="000000" w:themeColor="text1"/>
        </w:rPr>
        <w:t>床</w:t>
      </w:r>
      <w:r w:rsidR="008B1C86" w:rsidRPr="008B1C86">
        <w:rPr>
          <w:rFonts w:hint="eastAsia"/>
        </w:rPr>
        <w:t>面積の合計が</w:t>
      </w:r>
      <w:r w:rsidR="008B1C86">
        <w:rPr>
          <w:rFonts w:hint="eastAsia"/>
        </w:rPr>
        <w:t>50,000</w:t>
      </w:r>
      <w:r w:rsidR="008B1C86">
        <w:rPr>
          <w:rFonts w:hint="eastAsia"/>
        </w:rPr>
        <w:t>㎡</w:t>
      </w:r>
      <w:r w:rsidR="008B1C86" w:rsidRPr="008B1C86">
        <w:rPr>
          <w:rFonts w:hint="eastAsia"/>
        </w:rPr>
        <w:t>を超える</w:t>
      </w:r>
      <w:r w:rsidR="00815FFB">
        <w:rPr>
          <w:rFonts w:hint="eastAsia"/>
        </w:rPr>
        <w:t>開発事業（特定開発事業）をしようとする</w:t>
      </w:r>
      <w:r w:rsidR="008B1C86">
        <w:rPr>
          <w:rFonts w:hint="eastAsia"/>
        </w:rPr>
        <w:t>場合に、</w:t>
      </w:r>
      <w:r w:rsidR="00815FFB">
        <w:rPr>
          <w:rFonts w:hint="eastAsia"/>
        </w:rPr>
        <w:t>延べ面積が</w:t>
      </w:r>
      <w:r w:rsidR="00815FFB">
        <w:rPr>
          <w:rFonts w:hint="eastAsia"/>
        </w:rPr>
        <w:t>10,000</w:t>
      </w:r>
      <w:r w:rsidR="00815FFB">
        <w:rPr>
          <w:rFonts w:hint="eastAsia"/>
        </w:rPr>
        <w:t>㎡を超える</w:t>
      </w:r>
      <w:r w:rsidR="00F8290A">
        <w:rPr>
          <w:rFonts w:hint="eastAsia"/>
        </w:rPr>
        <w:t>など</w:t>
      </w:r>
      <w:r w:rsidR="00815FFB">
        <w:rPr>
          <w:rFonts w:hint="eastAsia"/>
        </w:rPr>
        <w:t>一定の建築物については、</w:t>
      </w:r>
      <w:r w:rsidR="00815FFB" w:rsidRPr="00815FFB">
        <w:rPr>
          <w:rFonts w:hint="eastAsia"/>
        </w:rPr>
        <w:t>その建築物のエネルギーの使用の合理化に関する性能について、省エネルギー性能基準の値以上の目標値を設定しなければならない。</w:t>
      </w:r>
    </w:p>
    <w:p w:rsidR="002F6E12" w:rsidRDefault="002F6E12" w:rsidP="008B1C86">
      <w:pPr>
        <w:ind w:left="420" w:hangingChars="200" w:hanging="420"/>
        <w:jc w:val="left"/>
      </w:pPr>
      <w:r>
        <w:rPr>
          <w:rFonts w:hint="eastAsia"/>
        </w:rPr>
        <w:t>（</w:t>
      </w:r>
      <w:r w:rsidR="009515FE">
        <w:rPr>
          <w:rFonts w:hint="eastAsia"/>
        </w:rPr>
        <w:t>２</w:t>
      </w:r>
      <w:r>
        <w:rPr>
          <w:rFonts w:hint="eastAsia"/>
        </w:rPr>
        <w:t>）</w:t>
      </w:r>
      <w:r w:rsidR="00AE7205">
        <w:rPr>
          <w:rFonts w:hint="eastAsia"/>
        </w:rPr>
        <w:t>未利用</w:t>
      </w:r>
      <w:r>
        <w:rPr>
          <w:rFonts w:hint="eastAsia"/>
        </w:rPr>
        <w:t>エネルギー等の設備導入検討義務（条例第</w:t>
      </w:r>
      <w:r>
        <w:rPr>
          <w:rFonts w:hint="eastAsia"/>
        </w:rPr>
        <w:t>17</w:t>
      </w:r>
      <w:r>
        <w:rPr>
          <w:rFonts w:hint="eastAsia"/>
        </w:rPr>
        <w:t>条の</w:t>
      </w:r>
      <w:r w:rsidR="009515FE">
        <w:rPr>
          <w:rFonts w:hint="eastAsia"/>
        </w:rPr>
        <w:t>５</w:t>
      </w:r>
      <w:r>
        <w:rPr>
          <w:rFonts w:hint="eastAsia"/>
        </w:rPr>
        <w:t>）</w:t>
      </w:r>
    </w:p>
    <w:p w:rsidR="00815FFB" w:rsidRDefault="00815FFB" w:rsidP="008B1C86">
      <w:pPr>
        <w:ind w:left="420" w:hangingChars="200" w:hanging="420"/>
        <w:jc w:val="left"/>
      </w:pPr>
      <w:r>
        <w:rPr>
          <w:rFonts w:hint="eastAsia"/>
        </w:rPr>
        <w:t xml:space="preserve">　　　</w:t>
      </w:r>
      <w:r w:rsidR="00AE7205">
        <w:rPr>
          <w:rFonts w:hint="eastAsia"/>
        </w:rPr>
        <w:t>特定開発事業を行う場合に、その区域及びその周辺において下水処理熱、河川熱など未利用エネルギーの利用設備の導入について検討しなければならない。</w:t>
      </w:r>
    </w:p>
    <w:p w:rsidR="002F6E12" w:rsidRDefault="009A1D55" w:rsidP="009F4937">
      <w:pPr>
        <w:jc w:val="left"/>
      </w:pPr>
      <w:r>
        <w:rPr>
          <w:rFonts w:hint="eastAsia"/>
        </w:rPr>
        <w:t>（３</w:t>
      </w:r>
      <w:r w:rsidR="009515FE">
        <w:rPr>
          <w:rFonts w:hint="eastAsia"/>
        </w:rPr>
        <w:t>）エネルギー有効利用計画書の作成（条例第</w:t>
      </w:r>
      <w:r w:rsidR="009515FE">
        <w:rPr>
          <w:rFonts w:hint="eastAsia"/>
        </w:rPr>
        <w:t>17</w:t>
      </w:r>
      <w:r w:rsidR="009515FE">
        <w:rPr>
          <w:rFonts w:hint="eastAsia"/>
        </w:rPr>
        <w:t>条の７）</w:t>
      </w:r>
    </w:p>
    <w:p w:rsidR="00DD23DD" w:rsidRDefault="00DD23DD" w:rsidP="00F8290A">
      <w:pPr>
        <w:ind w:left="420" w:hangingChars="200" w:hanging="420"/>
        <w:jc w:val="left"/>
      </w:pPr>
      <w:r>
        <w:rPr>
          <w:rFonts w:hint="eastAsia"/>
        </w:rPr>
        <w:t xml:space="preserve">　　　</w:t>
      </w:r>
      <w:r w:rsidRPr="00DD23DD">
        <w:rPr>
          <w:rFonts w:hint="eastAsia"/>
        </w:rPr>
        <w:t>特定開発事業</w:t>
      </w:r>
      <w:r>
        <w:rPr>
          <w:rFonts w:hint="eastAsia"/>
        </w:rPr>
        <w:t>を行う</w:t>
      </w:r>
      <w:r w:rsidRPr="00DD23DD">
        <w:rPr>
          <w:rFonts w:hint="eastAsia"/>
        </w:rPr>
        <w:t>者は、エネルギーの使用の合理化に関する性能の目標値</w:t>
      </w:r>
      <w:r w:rsidR="00F8290A">
        <w:rPr>
          <w:rFonts w:hint="eastAsia"/>
        </w:rPr>
        <w:t>などを記</w:t>
      </w:r>
      <w:r w:rsidRPr="00DD23DD">
        <w:rPr>
          <w:rFonts w:hint="eastAsia"/>
        </w:rPr>
        <w:t>載したエネルギー有効利用計画書</w:t>
      </w:r>
      <w:r w:rsidR="00093480">
        <w:rPr>
          <w:rFonts w:hint="eastAsia"/>
        </w:rPr>
        <w:t>を</w:t>
      </w:r>
      <w:r w:rsidRPr="00DD23DD">
        <w:rPr>
          <w:rFonts w:hint="eastAsia"/>
        </w:rPr>
        <w:t>作成し、知事に提出しなければならない。</w:t>
      </w:r>
    </w:p>
    <w:p w:rsidR="009515FE" w:rsidRDefault="009515FE" w:rsidP="009F4937">
      <w:pPr>
        <w:jc w:val="left"/>
      </w:pPr>
      <w:r>
        <w:rPr>
          <w:rFonts w:hint="eastAsia"/>
        </w:rPr>
        <w:t>１－２．建築主</w:t>
      </w:r>
      <w:r w:rsidR="00B53B50">
        <w:rPr>
          <w:rFonts w:hint="eastAsia"/>
        </w:rPr>
        <w:t>等</w:t>
      </w:r>
      <w:r>
        <w:rPr>
          <w:rFonts w:hint="eastAsia"/>
        </w:rPr>
        <w:t>に係るもの</w:t>
      </w:r>
    </w:p>
    <w:p w:rsidR="008A4F37" w:rsidRDefault="009E6AB6" w:rsidP="009F4937">
      <w:pPr>
        <w:jc w:val="left"/>
      </w:pPr>
      <w:r>
        <w:rPr>
          <w:rFonts w:hint="eastAsia"/>
        </w:rPr>
        <w:t>（</w:t>
      </w:r>
      <w:r w:rsidR="00750F92">
        <w:rPr>
          <w:rFonts w:hint="eastAsia"/>
        </w:rPr>
        <w:t>１</w:t>
      </w:r>
      <w:r>
        <w:rPr>
          <w:rFonts w:hint="eastAsia"/>
        </w:rPr>
        <w:t>）</w:t>
      </w:r>
      <w:r w:rsidR="00B53B50">
        <w:rPr>
          <w:rFonts w:hint="eastAsia"/>
        </w:rPr>
        <w:t>省エネルギー性能評価書の作成等（条例第</w:t>
      </w:r>
      <w:r w:rsidR="00B53B50">
        <w:rPr>
          <w:rFonts w:hint="eastAsia"/>
        </w:rPr>
        <w:t>23</w:t>
      </w:r>
      <w:r w:rsidR="00B53B50">
        <w:rPr>
          <w:rFonts w:hint="eastAsia"/>
        </w:rPr>
        <w:t>条の４）</w:t>
      </w:r>
    </w:p>
    <w:p w:rsidR="00CE4E92" w:rsidRDefault="00CE4E92" w:rsidP="00CE4E92">
      <w:pPr>
        <w:ind w:left="420" w:hangingChars="200" w:hanging="420"/>
        <w:jc w:val="left"/>
      </w:pPr>
      <w:r>
        <w:rPr>
          <w:rFonts w:hint="eastAsia"/>
        </w:rPr>
        <w:t xml:space="preserve">　　　</w:t>
      </w:r>
      <w:r w:rsidRPr="00CE4E92">
        <w:rPr>
          <w:rFonts w:hint="eastAsia"/>
        </w:rPr>
        <w:t>非住宅建築物（倉庫、工場、駐車場等を除く）</w:t>
      </w:r>
      <w:r>
        <w:rPr>
          <w:rFonts w:hint="eastAsia"/>
        </w:rPr>
        <w:t>部分の延べ面積が</w:t>
      </w:r>
      <w:r>
        <w:rPr>
          <w:rFonts w:hint="eastAsia"/>
        </w:rPr>
        <w:t>10,000</w:t>
      </w:r>
      <w:r>
        <w:rPr>
          <w:rFonts w:hint="eastAsia"/>
        </w:rPr>
        <w:t>㎡を超える建築物の建築主は、当該部分の</w:t>
      </w:r>
      <w:r w:rsidRPr="00CE4E92">
        <w:rPr>
          <w:rFonts w:hint="eastAsia"/>
        </w:rPr>
        <w:t>賃貸等の取引時に</w:t>
      </w:r>
      <w:r>
        <w:rPr>
          <w:rFonts w:hint="eastAsia"/>
        </w:rPr>
        <w:t>、</w:t>
      </w:r>
      <w:r w:rsidRPr="00CE4E92">
        <w:rPr>
          <w:rFonts w:hint="eastAsia"/>
        </w:rPr>
        <w:t>エネルギーの使用の合理化に関する性能の評価を記載した省エネルギー性能評価書を交付</w:t>
      </w:r>
      <w:r>
        <w:rPr>
          <w:rFonts w:hint="eastAsia"/>
        </w:rPr>
        <w:t>しなければならない。</w:t>
      </w:r>
    </w:p>
    <w:p w:rsidR="00B53B50" w:rsidRPr="008A4F37" w:rsidRDefault="00B53B50" w:rsidP="009F4937">
      <w:pPr>
        <w:jc w:val="left"/>
      </w:pPr>
    </w:p>
    <w:p w:rsidR="001055F0" w:rsidRPr="005C5100" w:rsidRDefault="003B5E42" w:rsidP="009F4937">
      <w:pPr>
        <w:jc w:val="left"/>
        <w:rPr>
          <w:b/>
          <w:sz w:val="24"/>
          <w:szCs w:val="24"/>
        </w:rPr>
      </w:pPr>
      <w:r w:rsidRPr="005C5100">
        <w:rPr>
          <w:rFonts w:hint="eastAsia"/>
          <w:b/>
          <w:sz w:val="24"/>
          <w:szCs w:val="24"/>
        </w:rPr>
        <w:t>２</w:t>
      </w:r>
      <w:r w:rsidR="001055F0" w:rsidRPr="005C5100">
        <w:rPr>
          <w:rFonts w:hint="eastAsia"/>
          <w:b/>
          <w:sz w:val="24"/>
          <w:szCs w:val="24"/>
        </w:rPr>
        <w:t>．</w:t>
      </w:r>
      <w:r w:rsidR="0097792D" w:rsidRPr="005C5100">
        <w:rPr>
          <w:rFonts w:hint="eastAsia"/>
          <w:b/>
          <w:sz w:val="24"/>
          <w:szCs w:val="24"/>
        </w:rPr>
        <w:t>京都府：</w:t>
      </w:r>
      <w:r w:rsidR="005C7F9E" w:rsidRPr="005C5100">
        <w:rPr>
          <w:rFonts w:hint="eastAsia"/>
          <w:b/>
          <w:sz w:val="24"/>
          <w:szCs w:val="24"/>
        </w:rPr>
        <w:t>京都府地球温暖化対策条例</w:t>
      </w:r>
      <w:r w:rsidR="005C2010" w:rsidRPr="005C5100">
        <w:rPr>
          <w:rFonts w:hint="eastAsia"/>
          <w:b/>
          <w:sz w:val="24"/>
          <w:szCs w:val="24"/>
        </w:rPr>
        <w:t>（温暖化条例）</w:t>
      </w:r>
    </w:p>
    <w:p w:rsidR="005C2010" w:rsidRPr="00750F92" w:rsidRDefault="005C2010" w:rsidP="00750F92">
      <w:pPr>
        <w:ind w:firstLineChars="600" w:firstLine="1446"/>
        <w:jc w:val="left"/>
        <w:rPr>
          <w:b/>
          <w:sz w:val="24"/>
          <w:szCs w:val="24"/>
        </w:rPr>
      </w:pPr>
      <w:r w:rsidRPr="00750F92">
        <w:rPr>
          <w:rFonts w:hint="eastAsia"/>
          <w:b/>
          <w:sz w:val="24"/>
          <w:szCs w:val="24"/>
        </w:rPr>
        <w:t>京都府再生可能エネルギーの導入等の促進に関する条例（再エネ条例）</w:t>
      </w:r>
    </w:p>
    <w:p w:rsidR="005C2010" w:rsidRDefault="005C7F9E" w:rsidP="005C7F9E">
      <w:pPr>
        <w:jc w:val="left"/>
      </w:pPr>
      <w:r>
        <w:rPr>
          <w:rFonts w:hint="eastAsia"/>
        </w:rPr>
        <w:t>（１）</w:t>
      </w:r>
      <w:r w:rsidR="00037952">
        <w:rPr>
          <w:rFonts w:hint="eastAsia"/>
        </w:rPr>
        <w:t>地域</w:t>
      </w:r>
      <w:r w:rsidR="00726F5C">
        <w:rPr>
          <w:rFonts w:hint="eastAsia"/>
        </w:rPr>
        <w:t>産木材等の</w:t>
      </w:r>
      <w:r w:rsidRPr="005C7F9E">
        <w:rPr>
          <w:rFonts w:hint="eastAsia"/>
        </w:rPr>
        <w:t>使用</w:t>
      </w:r>
      <w:r>
        <w:rPr>
          <w:rFonts w:hint="eastAsia"/>
        </w:rPr>
        <w:t>義務</w:t>
      </w:r>
      <w:r w:rsidR="005C2010">
        <w:rPr>
          <w:rFonts w:hint="eastAsia"/>
        </w:rPr>
        <w:t>（温暖化条例第</w:t>
      </w:r>
      <w:r w:rsidR="005C2010">
        <w:rPr>
          <w:rFonts w:hint="eastAsia"/>
        </w:rPr>
        <w:t>22</w:t>
      </w:r>
      <w:r w:rsidR="005C2010">
        <w:rPr>
          <w:rFonts w:hint="eastAsia"/>
        </w:rPr>
        <w:t>条</w:t>
      </w:r>
      <w:r w:rsidR="00750F92">
        <w:rPr>
          <w:rFonts w:hint="eastAsia"/>
        </w:rPr>
        <w:t>第２項</w:t>
      </w:r>
      <w:r w:rsidR="005C2010">
        <w:rPr>
          <w:rFonts w:hint="eastAsia"/>
        </w:rPr>
        <w:t>）</w:t>
      </w:r>
    </w:p>
    <w:p w:rsidR="006D38F1" w:rsidRDefault="006D38F1" w:rsidP="006D38F1">
      <w:pPr>
        <w:ind w:left="420" w:hangingChars="200" w:hanging="420"/>
        <w:jc w:val="left"/>
      </w:pPr>
      <w:r>
        <w:rPr>
          <w:rFonts w:hint="eastAsia"/>
        </w:rPr>
        <w:t xml:space="preserve">　　　延べ面積が</w:t>
      </w:r>
      <w:r>
        <w:rPr>
          <w:rFonts w:hint="eastAsia"/>
        </w:rPr>
        <w:t>2,000</w:t>
      </w:r>
      <w:r>
        <w:rPr>
          <w:rFonts w:hint="eastAsia"/>
        </w:rPr>
        <w:t>㎡以上の建築物の新築等を行う場合には、一定量以上の府内産木材等を使用しなければならない。</w:t>
      </w:r>
    </w:p>
    <w:p w:rsidR="005304FA" w:rsidRDefault="005C2010" w:rsidP="005C7F9E">
      <w:pPr>
        <w:jc w:val="left"/>
      </w:pPr>
      <w:r>
        <w:rPr>
          <w:rFonts w:hint="eastAsia"/>
        </w:rPr>
        <w:t>（２）</w:t>
      </w:r>
      <w:r w:rsidR="00037952" w:rsidRPr="00037952">
        <w:rPr>
          <w:rFonts w:hint="eastAsia"/>
        </w:rPr>
        <w:t>再生可能エネルギーの設備導入</w:t>
      </w:r>
      <w:r w:rsidR="005C7F9E">
        <w:rPr>
          <w:rFonts w:hint="eastAsia"/>
        </w:rPr>
        <w:t>義務（</w:t>
      </w:r>
      <w:r w:rsidR="00037952">
        <w:rPr>
          <w:rFonts w:hint="eastAsia"/>
        </w:rPr>
        <w:t>再エネ条例第</w:t>
      </w:r>
      <w:r w:rsidR="00037952">
        <w:rPr>
          <w:rFonts w:hint="eastAsia"/>
        </w:rPr>
        <w:t>7</w:t>
      </w:r>
      <w:r w:rsidR="00037952">
        <w:rPr>
          <w:rFonts w:hint="eastAsia"/>
        </w:rPr>
        <w:t>条</w:t>
      </w:r>
      <w:r w:rsidR="00A71D5B">
        <w:rPr>
          <w:rFonts w:hint="eastAsia"/>
        </w:rPr>
        <w:t>第１項</w:t>
      </w:r>
      <w:r w:rsidR="005C7F9E">
        <w:rPr>
          <w:rFonts w:hint="eastAsia"/>
        </w:rPr>
        <w:t>）</w:t>
      </w:r>
    </w:p>
    <w:p w:rsidR="006D38F1" w:rsidRDefault="006D38F1" w:rsidP="00481E81">
      <w:pPr>
        <w:ind w:left="420" w:hangingChars="200" w:hanging="420"/>
        <w:jc w:val="left"/>
      </w:pPr>
      <w:r>
        <w:rPr>
          <w:rFonts w:hint="eastAsia"/>
        </w:rPr>
        <w:t xml:space="preserve">　　　延べ面積が</w:t>
      </w:r>
      <w:r>
        <w:rPr>
          <w:rFonts w:hint="eastAsia"/>
        </w:rPr>
        <w:t>2,000</w:t>
      </w:r>
      <w:r>
        <w:rPr>
          <w:rFonts w:hint="eastAsia"/>
        </w:rPr>
        <w:t>㎡以上の建築物の新築等を行う場合には、</w:t>
      </w:r>
      <w:r w:rsidR="00481E81">
        <w:rPr>
          <w:rFonts w:hint="eastAsia"/>
        </w:rPr>
        <w:t>太陽光発電設備その他の再生可能エネルギー利用設備を導入しなければならない。</w:t>
      </w:r>
    </w:p>
    <w:p w:rsidR="0097792D" w:rsidRDefault="0097792D" w:rsidP="009F4937">
      <w:pPr>
        <w:jc w:val="left"/>
      </w:pPr>
    </w:p>
    <w:p w:rsidR="0097792D" w:rsidRPr="005C5100" w:rsidRDefault="00B566B7" w:rsidP="009F4937">
      <w:pPr>
        <w:jc w:val="left"/>
        <w:rPr>
          <w:b/>
          <w:sz w:val="24"/>
          <w:szCs w:val="24"/>
        </w:rPr>
      </w:pPr>
      <w:r w:rsidRPr="005C5100">
        <w:rPr>
          <w:rFonts w:hint="eastAsia"/>
          <w:b/>
          <w:sz w:val="24"/>
          <w:szCs w:val="24"/>
        </w:rPr>
        <w:t>３</w:t>
      </w:r>
      <w:r w:rsidR="0097792D" w:rsidRPr="005C5100">
        <w:rPr>
          <w:rFonts w:hint="eastAsia"/>
          <w:b/>
          <w:sz w:val="24"/>
          <w:szCs w:val="24"/>
        </w:rPr>
        <w:t>．京都市：</w:t>
      </w:r>
      <w:r w:rsidRPr="005C5100">
        <w:rPr>
          <w:rFonts w:hint="eastAsia"/>
          <w:b/>
          <w:sz w:val="24"/>
          <w:szCs w:val="24"/>
        </w:rPr>
        <w:t>京都市地球温暖化対策条例</w:t>
      </w:r>
    </w:p>
    <w:p w:rsidR="0097792D" w:rsidRDefault="00726F5C" w:rsidP="009F4937">
      <w:pPr>
        <w:jc w:val="left"/>
      </w:pPr>
      <w:r>
        <w:rPr>
          <w:rFonts w:hint="eastAsia"/>
        </w:rPr>
        <w:t>（１）地域産木材等の</w:t>
      </w:r>
      <w:r w:rsidRPr="005C7F9E">
        <w:rPr>
          <w:rFonts w:hint="eastAsia"/>
        </w:rPr>
        <w:t>使用</w:t>
      </w:r>
      <w:r>
        <w:rPr>
          <w:rFonts w:hint="eastAsia"/>
        </w:rPr>
        <w:t>義務（条例第</w:t>
      </w:r>
      <w:r>
        <w:rPr>
          <w:rFonts w:hint="eastAsia"/>
        </w:rPr>
        <w:t>40</w:t>
      </w:r>
      <w:r>
        <w:rPr>
          <w:rFonts w:hint="eastAsia"/>
        </w:rPr>
        <w:t>条）</w:t>
      </w:r>
    </w:p>
    <w:p w:rsidR="00970687" w:rsidRDefault="00970687" w:rsidP="00970687">
      <w:pPr>
        <w:ind w:left="420" w:hangingChars="200" w:hanging="420"/>
        <w:jc w:val="left"/>
      </w:pPr>
      <w:r w:rsidRPr="00970687">
        <w:rPr>
          <w:rFonts w:hint="eastAsia"/>
        </w:rPr>
        <w:t xml:space="preserve">　　　延べ面積が</w:t>
      </w:r>
      <w:r w:rsidRPr="00970687">
        <w:rPr>
          <w:rFonts w:hint="eastAsia"/>
        </w:rPr>
        <w:t>2,000</w:t>
      </w:r>
      <w:r w:rsidRPr="00970687">
        <w:rPr>
          <w:rFonts w:hint="eastAsia"/>
        </w:rPr>
        <w:t>㎡以上の建築物の新築等を行う場合には、一定量以上の</w:t>
      </w:r>
      <w:r>
        <w:rPr>
          <w:rFonts w:hint="eastAsia"/>
        </w:rPr>
        <w:t>地域</w:t>
      </w:r>
      <w:r w:rsidRPr="00970687">
        <w:rPr>
          <w:rFonts w:hint="eastAsia"/>
        </w:rPr>
        <w:t>産木材等を使用しなければならない。</w:t>
      </w:r>
    </w:p>
    <w:p w:rsidR="00726F5C" w:rsidRDefault="00726F5C" w:rsidP="009F4937">
      <w:pPr>
        <w:jc w:val="left"/>
      </w:pPr>
      <w:r>
        <w:rPr>
          <w:rFonts w:hint="eastAsia"/>
        </w:rPr>
        <w:t>（２）</w:t>
      </w:r>
      <w:r w:rsidR="00A71D5B">
        <w:rPr>
          <w:rFonts w:hint="eastAsia"/>
        </w:rPr>
        <w:t>再生可能エネルギー利用</w:t>
      </w:r>
      <w:r w:rsidRPr="00726F5C">
        <w:rPr>
          <w:rFonts w:hint="eastAsia"/>
        </w:rPr>
        <w:t>設備導入義務</w:t>
      </w:r>
      <w:r>
        <w:rPr>
          <w:rFonts w:hint="eastAsia"/>
        </w:rPr>
        <w:t>（条例第</w:t>
      </w:r>
      <w:r>
        <w:rPr>
          <w:rFonts w:hint="eastAsia"/>
        </w:rPr>
        <w:t>41</w:t>
      </w:r>
      <w:r>
        <w:rPr>
          <w:rFonts w:hint="eastAsia"/>
        </w:rPr>
        <w:t>条）</w:t>
      </w:r>
    </w:p>
    <w:p w:rsidR="00970687" w:rsidRPr="00970687" w:rsidRDefault="00970687" w:rsidP="00970687">
      <w:pPr>
        <w:ind w:leftChars="200" w:left="420" w:firstLineChars="100" w:firstLine="210"/>
        <w:jc w:val="left"/>
      </w:pPr>
      <w:r>
        <w:rPr>
          <w:rFonts w:hint="eastAsia"/>
        </w:rPr>
        <w:lastRenderedPageBreak/>
        <w:t>延べ面積が</w:t>
      </w:r>
      <w:r>
        <w:rPr>
          <w:rFonts w:hint="eastAsia"/>
        </w:rPr>
        <w:t>2,000</w:t>
      </w:r>
      <w:r>
        <w:rPr>
          <w:rFonts w:hint="eastAsia"/>
        </w:rPr>
        <w:t>㎡以上の建築物の新築等を行う場合には、太陽光発電設備その他の再生可能エネルギー利用設備を導入しなければならない。</w:t>
      </w:r>
    </w:p>
    <w:p w:rsidR="00F46D5A" w:rsidRDefault="00F46D5A" w:rsidP="009F4937">
      <w:pPr>
        <w:jc w:val="left"/>
      </w:pPr>
      <w:r>
        <w:rPr>
          <w:rFonts w:hint="eastAsia"/>
        </w:rPr>
        <w:t>（３）</w:t>
      </w:r>
      <w:r w:rsidR="00555E49" w:rsidRPr="00555E49">
        <w:rPr>
          <w:rFonts w:hint="eastAsia"/>
        </w:rPr>
        <w:t>建築物環境配慮性能</w:t>
      </w:r>
      <w:r w:rsidR="00CB3C38">
        <w:rPr>
          <w:rFonts w:hint="eastAsia"/>
        </w:rPr>
        <w:t>の工事現場における表示義務（条例第</w:t>
      </w:r>
      <w:r w:rsidR="00CB3C38">
        <w:rPr>
          <w:rFonts w:hint="eastAsia"/>
        </w:rPr>
        <w:t>46</w:t>
      </w:r>
      <w:r w:rsidR="00CB3C38">
        <w:rPr>
          <w:rFonts w:hint="eastAsia"/>
        </w:rPr>
        <w:t>条</w:t>
      </w:r>
      <w:r w:rsidR="00A71D5B">
        <w:rPr>
          <w:rFonts w:hint="eastAsia"/>
        </w:rPr>
        <w:t>第１項</w:t>
      </w:r>
      <w:r w:rsidR="00CB3C38">
        <w:rPr>
          <w:rFonts w:hint="eastAsia"/>
        </w:rPr>
        <w:t>）</w:t>
      </w:r>
    </w:p>
    <w:p w:rsidR="00970687" w:rsidRDefault="00970687" w:rsidP="00970687">
      <w:pPr>
        <w:ind w:left="420" w:hangingChars="200" w:hanging="420"/>
        <w:jc w:val="left"/>
      </w:pPr>
      <w:r>
        <w:rPr>
          <w:rFonts w:hint="eastAsia"/>
        </w:rPr>
        <w:t xml:space="preserve">　　　延べ面積が</w:t>
      </w:r>
      <w:r>
        <w:rPr>
          <w:rFonts w:hint="eastAsia"/>
        </w:rPr>
        <w:t>2,000</w:t>
      </w:r>
      <w:r>
        <w:rPr>
          <w:rFonts w:hint="eastAsia"/>
        </w:rPr>
        <w:t>㎡以上の建築物の</w:t>
      </w:r>
      <w:r w:rsidRPr="00970687">
        <w:rPr>
          <w:rFonts w:hint="eastAsia"/>
        </w:rPr>
        <w:t>建築主は，</w:t>
      </w:r>
      <w:r>
        <w:rPr>
          <w:rFonts w:hint="eastAsia"/>
        </w:rPr>
        <w:t>当該建</w:t>
      </w:r>
      <w:r w:rsidRPr="00970687">
        <w:rPr>
          <w:rFonts w:hint="eastAsia"/>
        </w:rPr>
        <w:t>築物の新築等に係る工事の期間中，当該工事の現場の見やすい場所に，建築物環境配慮性能の表示をしなければならない。</w:t>
      </w:r>
    </w:p>
    <w:p w:rsidR="0097792D" w:rsidRDefault="0097792D" w:rsidP="009F4937">
      <w:pPr>
        <w:jc w:val="left"/>
      </w:pPr>
    </w:p>
    <w:p w:rsidR="00B02A88" w:rsidRPr="00FB6B3F" w:rsidRDefault="00B02A88" w:rsidP="00B02A88">
      <w:pPr>
        <w:jc w:val="left"/>
        <w:rPr>
          <w:b/>
          <w:sz w:val="24"/>
          <w:szCs w:val="24"/>
        </w:rPr>
      </w:pPr>
      <w:r w:rsidRPr="00FB6B3F">
        <w:rPr>
          <w:rFonts w:hint="eastAsia"/>
          <w:b/>
          <w:sz w:val="24"/>
          <w:szCs w:val="24"/>
        </w:rPr>
        <w:t>４．神戸市：神戸市建築物等における環境配慮の推進に関する条例</w:t>
      </w:r>
    </w:p>
    <w:p w:rsidR="00B02A88" w:rsidRPr="00FB6B3F" w:rsidRDefault="00B02A88" w:rsidP="00B02A88">
      <w:pPr>
        <w:jc w:val="left"/>
      </w:pPr>
      <w:r w:rsidRPr="00FB6B3F">
        <w:rPr>
          <w:rFonts w:hint="eastAsia"/>
        </w:rPr>
        <w:t>（１）すまいの環境性能表示の表示（条例第</w:t>
      </w:r>
      <w:r w:rsidRPr="00FB6B3F">
        <w:rPr>
          <w:rFonts w:hint="eastAsia"/>
        </w:rPr>
        <w:t>15</w:t>
      </w:r>
      <w:r w:rsidRPr="00FB6B3F">
        <w:rPr>
          <w:rFonts w:hint="eastAsia"/>
        </w:rPr>
        <w:t>条第１項）</w:t>
      </w:r>
    </w:p>
    <w:p w:rsidR="00B02A88" w:rsidRPr="00FB6B3F" w:rsidRDefault="00B02A88" w:rsidP="00B02A88">
      <w:pPr>
        <w:ind w:left="420" w:hangingChars="200" w:hanging="420"/>
        <w:jc w:val="left"/>
      </w:pPr>
      <w:r w:rsidRPr="00FB6B3F">
        <w:rPr>
          <w:rFonts w:hint="eastAsia"/>
        </w:rPr>
        <w:t xml:space="preserve">　　　延べ面積が</w:t>
      </w:r>
      <w:r w:rsidRPr="00FB6B3F">
        <w:rPr>
          <w:rFonts w:hint="eastAsia"/>
        </w:rPr>
        <w:t>2,000</w:t>
      </w:r>
      <w:r w:rsidRPr="00FB6B3F">
        <w:rPr>
          <w:rFonts w:hint="eastAsia"/>
        </w:rPr>
        <w:t>㎡以上の集合住宅等</w:t>
      </w:r>
      <w:r w:rsidR="00A248D2" w:rsidRPr="00FB6B3F">
        <w:rPr>
          <w:rFonts w:hint="eastAsia"/>
        </w:rPr>
        <w:t>（販売又は賃貸を目的とするものに限る）</w:t>
      </w:r>
      <w:r w:rsidRPr="00FB6B3F">
        <w:rPr>
          <w:rFonts w:hint="eastAsia"/>
        </w:rPr>
        <w:t>の建築主は，当該建築物の新築等に係る工事の期間中，当該工事の現場の見やすい場所に，すまいの環境性能表示を表示しなければならない。</w:t>
      </w:r>
    </w:p>
    <w:p w:rsidR="005C5100" w:rsidRPr="00B02A88" w:rsidRDefault="005C5100" w:rsidP="009F4937">
      <w:pPr>
        <w:jc w:val="left"/>
      </w:pPr>
    </w:p>
    <w:p w:rsidR="0097792D" w:rsidRPr="005C5100" w:rsidRDefault="00B02A88" w:rsidP="009F4937">
      <w:pPr>
        <w:jc w:val="left"/>
        <w:rPr>
          <w:b/>
          <w:sz w:val="24"/>
          <w:szCs w:val="24"/>
        </w:rPr>
      </w:pPr>
      <w:r>
        <w:rPr>
          <w:rFonts w:hint="eastAsia"/>
          <w:b/>
          <w:sz w:val="24"/>
          <w:szCs w:val="24"/>
        </w:rPr>
        <w:t>５</w:t>
      </w:r>
      <w:r w:rsidR="0097792D" w:rsidRPr="005C5100">
        <w:rPr>
          <w:rFonts w:hint="eastAsia"/>
          <w:b/>
          <w:sz w:val="24"/>
          <w:szCs w:val="24"/>
        </w:rPr>
        <w:t>．横浜市：横浜市生活環境の保全等に関する条例</w:t>
      </w:r>
    </w:p>
    <w:p w:rsidR="009F4937" w:rsidRDefault="00CC31EC" w:rsidP="00FE071A">
      <w:r>
        <w:rPr>
          <w:rFonts w:hint="eastAsia"/>
        </w:rPr>
        <w:t>（１）</w:t>
      </w:r>
      <w:r w:rsidR="00555E49" w:rsidRPr="00555E49">
        <w:rPr>
          <w:rFonts w:hint="eastAsia"/>
        </w:rPr>
        <w:t>建築物環境配慮性能の表示</w:t>
      </w:r>
      <w:r w:rsidR="00555E49">
        <w:rPr>
          <w:rFonts w:hint="eastAsia"/>
        </w:rPr>
        <w:t>等（条例</w:t>
      </w:r>
      <w:r w:rsidR="009611BA" w:rsidRPr="009611BA">
        <w:rPr>
          <w:rFonts w:hint="eastAsia"/>
        </w:rPr>
        <w:t>第</w:t>
      </w:r>
      <w:r w:rsidR="009611BA">
        <w:rPr>
          <w:rFonts w:hint="eastAsia"/>
        </w:rPr>
        <w:t>141</w:t>
      </w:r>
      <w:r w:rsidR="009611BA">
        <w:rPr>
          <w:rFonts w:hint="eastAsia"/>
        </w:rPr>
        <w:t>条の</w:t>
      </w:r>
      <w:r w:rsidR="009611BA">
        <w:rPr>
          <w:rFonts w:hint="eastAsia"/>
        </w:rPr>
        <w:t>9</w:t>
      </w:r>
      <w:r w:rsidR="00555E49">
        <w:rPr>
          <w:rFonts w:hint="eastAsia"/>
        </w:rPr>
        <w:t>）</w:t>
      </w:r>
    </w:p>
    <w:p w:rsidR="001D5A76" w:rsidRDefault="001D5A76" w:rsidP="001D5A76">
      <w:pPr>
        <w:ind w:left="420" w:hangingChars="200" w:hanging="420"/>
      </w:pPr>
      <w:r>
        <w:rPr>
          <w:rFonts w:hint="eastAsia"/>
        </w:rPr>
        <w:t xml:space="preserve">　　　延べ面積が</w:t>
      </w:r>
      <w:r>
        <w:rPr>
          <w:rFonts w:hint="eastAsia"/>
        </w:rPr>
        <w:t>2,000</w:t>
      </w:r>
      <w:r>
        <w:rPr>
          <w:rFonts w:hint="eastAsia"/>
        </w:rPr>
        <w:t>㎡以上の建築物の建築主は、当該建築物の</w:t>
      </w:r>
      <w:r w:rsidRPr="001D5A76">
        <w:rPr>
          <w:rFonts w:hint="eastAsia"/>
        </w:rPr>
        <w:t>販売又は賃貸を目的とした</w:t>
      </w:r>
      <w:r>
        <w:rPr>
          <w:rFonts w:hint="eastAsia"/>
        </w:rPr>
        <w:t>一定の</w:t>
      </w:r>
      <w:r w:rsidRPr="001D5A76">
        <w:rPr>
          <w:rFonts w:hint="eastAsia"/>
        </w:rPr>
        <w:t>広告をしようとするときは、当該広告中に建築物環境性能表示を表示しなければならない</w:t>
      </w:r>
      <w:r>
        <w:rPr>
          <w:rFonts w:hint="eastAsia"/>
        </w:rPr>
        <w:t>。</w:t>
      </w:r>
    </w:p>
    <w:p w:rsidR="007B74B7" w:rsidRDefault="00112F7F" w:rsidP="00112F7F">
      <w:pPr>
        <w:ind w:leftChars="200" w:left="420"/>
      </w:pPr>
      <w:r>
        <w:rPr>
          <w:rFonts w:hint="eastAsia"/>
        </w:rPr>
        <w:t>表示項目に「エネルギー消費量の削減率」を追加（平成</w:t>
      </w:r>
      <w:r>
        <w:rPr>
          <w:rFonts w:hint="eastAsia"/>
        </w:rPr>
        <w:t>28</w:t>
      </w:r>
      <w:r>
        <w:rPr>
          <w:rFonts w:hint="eastAsia"/>
        </w:rPr>
        <w:t>年</w:t>
      </w:r>
      <w:r>
        <w:rPr>
          <w:rFonts w:hint="eastAsia"/>
        </w:rPr>
        <w:t>4</w:t>
      </w:r>
      <w:r>
        <w:rPr>
          <w:rFonts w:hint="eastAsia"/>
        </w:rPr>
        <w:t>月</w:t>
      </w:r>
      <w:r w:rsidR="007B74B7" w:rsidRPr="007B74B7">
        <w:rPr>
          <w:rFonts w:hint="eastAsia"/>
        </w:rPr>
        <w:t>建築物環境性能表示基準</w:t>
      </w:r>
      <w:r w:rsidR="007B74B7">
        <w:rPr>
          <w:rFonts w:hint="eastAsia"/>
        </w:rPr>
        <w:t>改正</w:t>
      </w:r>
      <w:r w:rsidR="00E774DC">
        <w:rPr>
          <w:rFonts w:hint="eastAsia"/>
        </w:rPr>
        <w:t>施行</w:t>
      </w:r>
      <w:r>
        <w:rPr>
          <w:rFonts w:hint="eastAsia"/>
        </w:rPr>
        <w:t>）</w:t>
      </w:r>
    </w:p>
    <w:p w:rsidR="0097792D" w:rsidRDefault="0097792D" w:rsidP="00FE071A"/>
    <w:p w:rsidR="0097792D" w:rsidRPr="005C5100" w:rsidRDefault="00B02A88" w:rsidP="00FE071A">
      <w:pPr>
        <w:rPr>
          <w:b/>
          <w:sz w:val="24"/>
          <w:szCs w:val="24"/>
        </w:rPr>
      </w:pPr>
      <w:r>
        <w:rPr>
          <w:rFonts w:hint="eastAsia"/>
          <w:b/>
          <w:sz w:val="24"/>
          <w:szCs w:val="24"/>
        </w:rPr>
        <w:t>６</w:t>
      </w:r>
      <w:r w:rsidR="0097792D" w:rsidRPr="005C5100">
        <w:rPr>
          <w:rFonts w:hint="eastAsia"/>
          <w:b/>
          <w:sz w:val="24"/>
          <w:szCs w:val="24"/>
        </w:rPr>
        <w:t>．長野県：</w:t>
      </w:r>
      <w:r w:rsidR="00E11743" w:rsidRPr="005C5100">
        <w:rPr>
          <w:rFonts w:hint="eastAsia"/>
          <w:b/>
          <w:sz w:val="24"/>
          <w:szCs w:val="24"/>
        </w:rPr>
        <w:t>長野県地球温暖化対策条例</w:t>
      </w:r>
    </w:p>
    <w:p w:rsidR="0097792D" w:rsidRDefault="006F452E" w:rsidP="00FE071A">
      <w:r>
        <w:rPr>
          <w:rFonts w:hint="eastAsia"/>
        </w:rPr>
        <w:t>（１）建築物環境エネルギー性能検討義務（条例第</w:t>
      </w:r>
      <w:r>
        <w:rPr>
          <w:rFonts w:hint="eastAsia"/>
        </w:rPr>
        <w:t>20</w:t>
      </w:r>
      <w:r>
        <w:rPr>
          <w:rFonts w:hint="eastAsia"/>
        </w:rPr>
        <w:t>条</w:t>
      </w:r>
      <w:r w:rsidR="009E4DF9">
        <w:rPr>
          <w:rFonts w:hint="eastAsia"/>
        </w:rPr>
        <w:t>第１項</w:t>
      </w:r>
      <w:r>
        <w:rPr>
          <w:rFonts w:hint="eastAsia"/>
        </w:rPr>
        <w:t>）</w:t>
      </w:r>
    </w:p>
    <w:p w:rsidR="001D5A76" w:rsidRDefault="001D5A76" w:rsidP="001D5A76">
      <w:pPr>
        <w:ind w:left="420" w:hangingChars="200" w:hanging="420"/>
      </w:pPr>
      <w:r>
        <w:rPr>
          <w:rFonts w:hint="eastAsia"/>
        </w:rPr>
        <w:t xml:space="preserve">　　　</w:t>
      </w:r>
      <w:r w:rsidRPr="001D5A76">
        <w:rPr>
          <w:rFonts w:hint="eastAsia"/>
        </w:rPr>
        <w:t>建築物の新築をしようとする者は、当該建築物のエネルギーの使用の効率性その他の環境への配慮に係る性能を評価し、当該建築物に係る環境への負荷の低減を図るための措置について検討を行わなければならない。</w:t>
      </w:r>
    </w:p>
    <w:p w:rsidR="00436FF6" w:rsidRDefault="00436FF6" w:rsidP="00436FF6">
      <w:r>
        <w:rPr>
          <w:rFonts w:hint="eastAsia"/>
        </w:rPr>
        <w:t>（２）</w:t>
      </w:r>
      <w:r w:rsidR="009E4DF9" w:rsidRPr="009E4DF9">
        <w:t>自然エネルギー設備の導入の検討等</w:t>
      </w:r>
      <w:r>
        <w:rPr>
          <w:rFonts w:hint="eastAsia"/>
        </w:rPr>
        <w:t>（条例第</w:t>
      </w:r>
      <w:r>
        <w:rPr>
          <w:rFonts w:hint="eastAsia"/>
        </w:rPr>
        <w:t>21</w:t>
      </w:r>
      <w:r>
        <w:rPr>
          <w:rFonts w:hint="eastAsia"/>
        </w:rPr>
        <w:t>条</w:t>
      </w:r>
      <w:r w:rsidR="009E4DF9">
        <w:rPr>
          <w:rFonts w:hint="eastAsia"/>
        </w:rPr>
        <w:t>第１項</w:t>
      </w:r>
      <w:r>
        <w:rPr>
          <w:rFonts w:hint="eastAsia"/>
        </w:rPr>
        <w:t>）</w:t>
      </w:r>
    </w:p>
    <w:p w:rsidR="009E4DF9" w:rsidRDefault="009E4DF9" w:rsidP="009E4DF9">
      <w:pPr>
        <w:ind w:left="420" w:hangingChars="200" w:hanging="420"/>
      </w:pPr>
      <w:r>
        <w:rPr>
          <w:rFonts w:hint="eastAsia"/>
        </w:rPr>
        <w:t xml:space="preserve">　　　建築物の新築をしようとする者は、自然エネルギー設備の導入について検討を行わなければならない。</w:t>
      </w:r>
    </w:p>
    <w:p w:rsidR="006F452E" w:rsidRDefault="00436FF6" w:rsidP="00FE071A">
      <w:r>
        <w:rPr>
          <w:rFonts w:hint="eastAsia"/>
        </w:rPr>
        <w:t>（３</w:t>
      </w:r>
      <w:r w:rsidR="006F452E">
        <w:rPr>
          <w:rFonts w:hint="eastAsia"/>
        </w:rPr>
        <w:t>）</w:t>
      </w:r>
      <w:r w:rsidR="00F160CC">
        <w:rPr>
          <w:rFonts w:hint="eastAsia"/>
        </w:rPr>
        <w:t>有効利用可能エネルギーの活用の検討義務（条例第</w:t>
      </w:r>
      <w:r w:rsidR="00F160CC">
        <w:rPr>
          <w:rFonts w:hint="eastAsia"/>
        </w:rPr>
        <w:t>22</w:t>
      </w:r>
      <w:r w:rsidR="00F160CC">
        <w:rPr>
          <w:rFonts w:hint="eastAsia"/>
        </w:rPr>
        <w:t>条</w:t>
      </w:r>
      <w:r w:rsidR="009E4DF9">
        <w:rPr>
          <w:rFonts w:hint="eastAsia"/>
        </w:rPr>
        <w:t>第１項</w:t>
      </w:r>
      <w:r w:rsidR="00F160CC">
        <w:rPr>
          <w:rFonts w:hint="eastAsia"/>
        </w:rPr>
        <w:t>）</w:t>
      </w:r>
    </w:p>
    <w:p w:rsidR="001D5A76" w:rsidRPr="006F452E" w:rsidRDefault="001D5A76" w:rsidP="006C2760">
      <w:pPr>
        <w:ind w:left="420" w:hangingChars="200" w:hanging="420"/>
      </w:pPr>
      <w:r>
        <w:rPr>
          <w:rFonts w:hint="eastAsia"/>
        </w:rPr>
        <w:t xml:space="preserve">　　　</w:t>
      </w:r>
      <w:r w:rsidR="006C2760">
        <w:rPr>
          <w:rFonts w:hint="eastAsia"/>
        </w:rPr>
        <w:t>延べ面積</w:t>
      </w:r>
      <w:r w:rsidR="006C2760">
        <w:rPr>
          <w:rFonts w:hint="eastAsia"/>
        </w:rPr>
        <w:t>10,000</w:t>
      </w:r>
      <w:r w:rsidR="006C2760">
        <w:rPr>
          <w:rFonts w:hint="eastAsia"/>
        </w:rPr>
        <w:t>㎡以上の建築物の新築等をしようとする者は、</w:t>
      </w:r>
      <w:r w:rsidR="006C2760" w:rsidRPr="006C2760">
        <w:rPr>
          <w:rFonts w:hint="eastAsia"/>
        </w:rPr>
        <w:t>当該建築物における有効利用可能エネルギー（工場又は事務所その他の事業場において排出される熱その他のエネルギー）の活用について検討を行わなければならない。</w:t>
      </w:r>
    </w:p>
    <w:p w:rsidR="00900E52" w:rsidRDefault="00900E52" w:rsidP="00FE071A"/>
    <w:p w:rsidR="00900E52" w:rsidRPr="005C5100" w:rsidRDefault="00B02A88" w:rsidP="00FE071A">
      <w:pPr>
        <w:rPr>
          <w:b/>
          <w:sz w:val="24"/>
          <w:szCs w:val="24"/>
        </w:rPr>
      </w:pPr>
      <w:r>
        <w:rPr>
          <w:rFonts w:hint="eastAsia"/>
          <w:b/>
          <w:sz w:val="24"/>
          <w:szCs w:val="24"/>
        </w:rPr>
        <w:t>７</w:t>
      </w:r>
      <w:r w:rsidR="00900E52" w:rsidRPr="005C5100">
        <w:rPr>
          <w:rFonts w:hint="eastAsia"/>
          <w:b/>
          <w:sz w:val="24"/>
          <w:szCs w:val="24"/>
        </w:rPr>
        <w:t>．大阪市：</w:t>
      </w:r>
      <w:r w:rsidR="0016168A" w:rsidRPr="005C5100">
        <w:rPr>
          <w:rFonts w:hint="eastAsia"/>
          <w:b/>
          <w:sz w:val="24"/>
          <w:szCs w:val="24"/>
        </w:rPr>
        <w:t>大阪市建築物の環境配慮に関する条例</w:t>
      </w:r>
    </w:p>
    <w:p w:rsidR="0016168A" w:rsidRDefault="0016168A" w:rsidP="00FE071A">
      <w:r>
        <w:rPr>
          <w:rFonts w:hint="eastAsia"/>
        </w:rPr>
        <w:t>（１）</w:t>
      </w:r>
      <w:r w:rsidR="007738ED">
        <w:rPr>
          <w:rFonts w:hint="eastAsia"/>
        </w:rPr>
        <w:t>非住宅（</w:t>
      </w:r>
      <w:r w:rsidR="00576E84">
        <w:rPr>
          <w:rFonts w:hint="eastAsia"/>
        </w:rPr>
        <w:t>延べ面積</w:t>
      </w:r>
      <w:r w:rsidR="00576E84">
        <w:rPr>
          <w:rFonts w:hint="eastAsia"/>
        </w:rPr>
        <w:t>10,000</w:t>
      </w:r>
      <w:r w:rsidR="00576E84">
        <w:rPr>
          <w:rFonts w:hint="eastAsia"/>
        </w:rPr>
        <w:t>㎡以上）の省エネ基準適合義務（条例第</w:t>
      </w:r>
      <w:r w:rsidR="00576E84">
        <w:rPr>
          <w:rFonts w:hint="eastAsia"/>
        </w:rPr>
        <w:t>6</w:t>
      </w:r>
      <w:r w:rsidR="00576E84">
        <w:rPr>
          <w:rFonts w:hint="eastAsia"/>
        </w:rPr>
        <w:t>条の</w:t>
      </w:r>
      <w:r w:rsidR="00576E84">
        <w:rPr>
          <w:rFonts w:hint="eastAsia"/>
        </w:rPr>
        <w:t>2</w:t>
      </w:r>
      <w:r w:rsidR="00576E84">
        <w:rPr>
          <w:rFonts w:hint="eastAsia"/>
        </w:rPr>
        <w:t>）</w:t>
      </w:r>
    </w:p>
    <w:p w:rsidR="00576E84" w:rsidRDefault="00576E84" w:rsidP="00FE071A">
      <w:r>
        <w:rPr>
          <w:rFonts w:hint="eastAsia"/>
        </w:rPr>
        <w:t>（２）住宅</w:t>
      </w:r>
      <w:r w:rsidR="007738ED">
        <w:rPr>
          <w:rFonts w:hint="eastAsia"/>
        </w:rPr>
        <w:t>（高さ</w:t>
      </w:r>
      <w:r w:rsidR="007738ED">
        <w:rPr>
          <w:rFonts w:hint="eastAsia"/>
        </w:rPr>
        <w:t>60m</w:t>
      </w:r>
      <w:r w:rsidR="007738ED">
        <w:rPr>
          <w:rFonts w:hint="eastAsia"/>
        </w:rPr>
        <w:t>超かつ延べ面積</w:t>
      </w:r>
      <w:r w:rsidR="007738ED">
        <w:rPr>
          <w:rFonts w:hint="eastAsia"/>
        </w:rPr>
        <w:t>10,000</w:t>
      </w:r>
      <w:r w:rsidR="007738ED">
        <w:rPr>
          <w:rFonts w:hint="eastAsia"/>
        </w:rPr>
        <w:t>㎡以上）の省エネ基準適合義務（条例第</w:t>
      </w:r>
      <w:r w:rsidR="007738ED">
        <w:rPr>
          <w:rFonts w:hint="eastAsia"/>
        </w:rPr>
        <w:t>6</w:t>
      </w:r>
      <w:r w:rsidR="007738ED">
        <w:rPr>
          <w:rFonts w:hint="eastAsia"/>
        </w:rPr>
        <w:t>条の</w:t>
      </w:r>
      <w:r w:rsidR="007738ED">
        <w:rPr>
          <w:rFonts w:hint="eastAsia"/>
        </w:rPr>
        <w:t>2</w:t>
      </w:r>
      <w:r w:rsidR="007738ED">
        <w:rPr>
          <w:rFonts w:hint="eastAsia"/>
        </w:rPr>
        <w:t>）</w:t>
      </w:r>
    </w:p>
    <w:p w:rsidR="00C84A46" w:rsidRPr="00C84A46" w:rsidRDefault="008D671C" w:rsidP="004A3237">
      <w:pPr>
        <w:spacing w:line="0" w:lineRule="atLeast"/>
        <w:ind w:leftChars="200" w:left="420"/>
        <w:rPr>
          <w:rFonts w:ascii="ＭＳ Ｐゴシック" w:eastAsia="ＭＳ Ｐゴシック" w:hAnsi="ＭＳ Ｐゴシック" w:cs="ＭＳ Ｐゴシック"/>
          <w:b/>
          <w:color w:val="000000"/>
          <w:kern w:val="0"/>
          <w:sz w:val="22"/>
        </w:rPr>
      </w:pPr>
      <w:r>
        <w:rPr>
          <w:rFonts w:hint="eastAsia"/>
        </w:rPr>
        <w:t>住宅（高さ</w:t>
      </w:r>
      <w:r>
        <w:rPr>
          <w:rFonts w:hint="eastAsia"/>
        </w:rPr>
        <w:t>60m</w:t>
      </w:r>
      <w:r>
        <w:rPr>
          <w:rFonts w:hint="eastAsia"/>
        </w:rPr>
        <w:t>超かつ延べ面積</w:t>
      </w:r>
      <w:r>
        <w:rPr>
          <w:rFonts w:hint="eastAsia"/>
        </w:rPr>
        <w:t>10,000</w:t>
      </w:r>
      <w:r>
        <w:rPr>
          <w:rFonts w:hint="eastAsia"/>
        </w:rPr>
        <w:t>㎡以上）</w:t>
      </w:r>
      <w:r w:rsidR="00AA22B9">
        <w:rPr>
          <w:rFonts w:hint="eastAsia"/>
        </w:rPr>
        <w:t>の</w:t>
      </w:r>
      <w:r>
        <w:rPr>
          <w:rFonts w:hint="eastAsia"/>
        </w:rPr>
        <w:t>適合状況：</w:t>
      </w:r>
      <w:r w:rsidR="00900E52">
        <w:rPr>
          <w:rFonts w:hint="eastAsia"/>
        </w:rPr>
        <w:t>5</w:t>
      </w:r>
      <w:r w:rsidR="00AA22B9">
        <w:rPr>
          <w:rFonts w:hint="eastAsia"/>
        </w:rPr>
        <w:t>件</w:t>
      </w:r>
      <w:r w:rsidR="00AA22B9">
        <w:rPr>
          <w:rFonts w:hint="eastAsia"/>
        </w:rPr>
        <w:t xml:space="preserve"> </w:t>
      </w:r>
      <w:r w:rsidR="00900E52">
        <w:rPr>
          <w:rFonts w:hint="eastAsia"/>
        </w:rPr>
        <w:t>100</w:t>
      </w:r>
      <w:r w:rsidR="00900E52">
        <w:rPr>
          <w:rFonts w:hint="eastAsia"/>
        </w:rPr>
        <w:t>％（</w:t>
      </w:r>
      <w:r w:rsidR="00900E52">
        <w:rPr>
          <w:rFonts w:hint="eastAsia"/>
        </w:rPr>
        <w:t>27</w:t>
      </w:r>
      <w:r w:rsidR="00900E52">
        <w:rPr>
          <w:rFonts w:hint="eastAsia"/>
        </w:rPr>
        <w:t>年度</w:t>
      </w:r>
      <w:r w:rsidR="00900E52">
        <w:rPr>
          <w:rFonts w:hint="eastAsia"/>
        </w:rPr>
        <w:t>10</w:t>
      </w:r>
      <w:r w:rsidR="00900E52">
        <w:rPr>
          <w:rFonts w:hint="eastAsia"/>
        </w:rPr>
        <w:t>月以降）</w:t>
      </w:r>
    </w:p>
    <w:sectPr w:rsidR="00C84A46" w:rsidRPr="00C84A46" w:rsidSect="00976715">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84" w:rsidRDefault="00603F84" w:rsidP="00976715">
      <w:r>
        <w:separator/>
      </w:r>
    </w:p>
  </w:endnote>
  <w:endnote w:type="continuationSeparator" w:id="0">
    <w:p w:rsidR="00603F84" w:rsidRDefault="00603F84" w:rsidP="0097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84" w:rsidRDefault="00603F84" w:rsidP="00976715">
      <w:r>
        <w:separator/>
      </w:r>
    </w:p>
  </w:footnote>
  <w:footnote w:type="continuationSeparator" w:id="0">
    <w:p w:rsidR="00603F84" w:rsidRDefault="00603F84" w:rsidP="00976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62" w:rsidRPr="00976715" w:rsidRDefault="00967D62" w:rsidP="00976715">
    <w:pPr>
      <w:pStyle w:val="a3"/>
      <w:tabs>
        <w:tab w:val="center" w:pos="4873"/>
        <w:tab w:val="right" w:pos="9746"/>
      </w:tabs>
      <w:jc w:val="left"/>
      <w:rPr>
        <w:rFonts w:asciiTheme="majorEastAsia" w:eastAsiaTheme="majorEastAsia" w:hAnsiTheme="majorEastAsia"/>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C5D19"/>
    <w:multiLevelType w:val="hybridMultilevel"/>
    <w:tmpl w:val="C78616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15"/>
    <w:rsid w:val="00014F0B"/>
    <w:rsid w:val="0002051A"/>
    <w:rsid w:val="00037952"/>
    <w:rsid w:val="0004403C"/>
    <w:rsid w:val="00053BCB"/>
    <w:rsid w:val="00062AB0"/>
    <w:rsid w:val="0007650B"/>
    <w:rsid w:val="00083B87"/>
    <w:rsid w:val="00093480"/>
    <w:rsid w:val="000949B0"/>
    <w:rsid w:val="00094F6F"/>
    <w:rsid w:val="00096900"/>
    <w:rsid w:val="000974FE"/>
    <w:rsid w:val="000C2825"/>
    <w:rsid w:val="000E0F50"/>
    <w:rsid w:val="000F4E9F"/>
    <w:rsid w:val="001055F0"/>
    <w:rsid w:val="001061A7"/>
    <w:rsid w:val="00112F7F"/>
    <w:rsid w:val="001210A9"/>
    <w:rsid w:val="001472A5"/>
    <w:rsid w:val="0016168A"/>
    <w:rsid w:val="00166049"/>
    <w:rsid w:val="001A4F3F"/>
    <w:rsid w:val="001A7DBC"/>
    <w:rsid w:val="001B4874"/>
    <w:rsid w:val="001C6AA9"/>
    <w:rsid w:val="001D364F"/>
    <w:rsid w:val="001D5A76"/>
    <w:rsid w:val="001F3C8A"/>
    <w:rsid w:val="00214537"/>
    <w:rsid w:val="00222E41"/>
    <w:rsid w:val="0023486F"/>
    <w:rsid w:val="00241A06"/>
    <w:rsid w:val="002846DF"/>
    <w:rsid w:val="00290344"/>
    <w:rsid w:val="00295C1A"/>
    <w:rsid w:val="002B0014"/>
    <w:rsid w:val="002F5C18"/>
    <w:rsid w:val="002F6E12"/>
    <w:rsid w:val="00336E5D"/>
    <w:rsid w:val="0034658A"/>
    <w:rsid w:val="0034673F"/>
    <w:rsid w:val="0035784D"/>
    <w:rsid w:val="00391A70"/>
    <w:rsid w:val="003A62DD"/>
    <w:rsid w:val="003B5E42"/>
    <w:rsid w:val="003C6EBF"/>
    <w:rsid w:val="0041120B"/>
    <w:rsid w:val="004179AA"/>
    <w:rsid w:val="00436FF6"/>
    <w:rsid w:val="00457599"/>
    <w:rsid w:val="004701B2"/>
    <w:rsid w:val="00474694"/>
    <w:rsid w:val="00481E81"/>
    <w:rsid w:val="00481FE1"/>
    <w:rsid w:val="004A3237"/>
    <w:rsid w:val="004E0FB5"/>
    <w:rsid w:val="004E5404"/>
    <w:rsid w:val="004E54FD"/>
    <w:rsid w:val="004F17F4"/>
    <w:rsid w:val="005304FA"/>
    <w:rsid w:val="0054286C"/>
    <w:rsid w:val="0055366F"/>
    <w:rsid w:val="00555E49"/>
    <w:rsid w:val="00557176"/>
    <w:rsid w:val="00560497"/>
    <w:rsid w:val="00576E84"/>
    <w:rsid w:val="005B2794"/>
    <w:rsid w:val="005B7FD0"/>
    <w:rsid w:val="005C1274"/>
    <w:rsid w:val="005C2010"/>
    <w:rsid w:val="005C5100"/>
    <w:rsid w:val="005C5DD9"/>
    <w:rsid w:val="005C7F9E"/>
    <w:rsid w:val="005E3F76"/>
    <w:rsid w:val="005E4254"/>
    <w:rsid w:val="00603F84"/>
    <w:rsid w:val="0060748C"/>
    <w:rsid w:val="00616715"/>
    <w:rsid w:val="00616BDB"/>
    <w:rsid w:val="006460B7"/>
    <w:rsid w:val="006B5A2B"/>
    <w:rsid w:val="006C2760"/>
    <w:rsid w:val="006C42DD"/>
    <w:rsid w:val="006C755A"/>
    <w:rsid w:val="006D38F1"/>
    <w:rsid w:val="006F1A2B"/>
    <w:rsid w:val="006F452E"/>
    <w:rsid w:val="0072091D"/>
    <w:rsid w:val="00723CD1"/>
    <w:rsid w:val="00726F5C"/>
    <w:rsid w:val="0075008C"/>
    <w:rsid w:val="00750F92"/>
    <w:rsid w:val="0075541E"/>
    <w:rsid w:val="00766934"/>
    <w:rsid w:val="00770245"/>
    <w:rsid w:val="007738ED"/>
    <w:rsid w:val="0079338B"/>
    <w:rsid w:val="007B1761"/>
    <w:rsid w:val="007B74B7"/>
    <w:rsid w:val="007C4EBA"/>
    <w:rsid w:val="007E37DA"/>
    <w:rsid w:val="00805598"/>
    <w:rsid w:val="00810FC1"/>
    <w:rsid w:val="00811A89"/>
    <w:rsid w:val="00815FFB"/>
    <w:rsid w:val="008174EB"/>
    <w:rsid w:val="00885697"/>
    <w:rsid w:val="008A4F37"/>
    <w:rsid w:val="008A7E95"/>
    <w:rsid w:val="008B1C86"/>
    <w:rsid w:val="008B39AB"/>
    <w:rsid w:val="008C729A"/>
    <w:rsid w:val="008D671C"/>
    <w:rsid w:val="00900E52"/>
    <w:rsid w:val="009515FE"/>
    <w:rsid w:val="009611BA"/>
    <w:rsid w:val="00963A16"/>
    <w:rsid w:val="00967D62"/>
    <w:rsid w:val="00970687"/>
    <w:rsid w:val="00973D80"/>
    <w:rsid w:val="009761DE"/>
    <w:rsid w:val="00976715"/>
    <w:rsid w:val="0097792D"/>
    <w:rsid w:val="00992176"/>
    <w:rsid w:val="0099418F"/>
    <w:rsid w:val="009A11E5"/>
    <w:rsid w:val="009A1D55"/>
    <w:rsid w:val="009A5A6F"/>
    <w:rsid w:val="009B3C2A"/>
    <w:rsid w:val="009E4DF9"/>
    <w:rsid w:val="009E6AB6"/>
    <w:rsid w:val="009F3219"/>
    <w:rsid w:val="009F4937"/>
    <w:rsid w:val="00A248D2"/>
    <w:rsid w:val="00A6219B"/>
    <w:rsid w:val="00A71D5B"/>
    <w:rsid w:val="00A97F7B"/>
    <w:rsid w:val="00AA18CE"/>
    <w:rsid w:val="00AA22B9"/>
    <w:rsid w:val="00AA40DC"/>
    <w:rsid w:val="00AB3DB5"/>
    <w:rsid w:val="00AE7205"/>
    <w:rsid w:val="00B024D9"/>
    <w:rsid w:val="00B02A88"/>
    <w:rsid w:val="00B448E0"/>
    <w:rsid w:val="00B53B50"/>
    <w:rsid w:val="00B566B7"/>
    <w:rsid w:val="00B81751"/>
    <w:rsid w:val="00BA1AD6"/>
    <w:rsid w:val="00BB26E4"/>
    <w:rsid w:val="00BB4AA0"/>
    <w:rsid w:val="00BD0003"/>
    <w:rsid w:val="00C1645D"/>
    <w:rsid w:val="00C4057D"/>
    <w:rsid w:val="00C81359"/>
    <w:rsid w:val="00C84A46"/>
    <w:rsid w:val="00C93E39"/>
    <w:rsid w:val="00CB3908"/>
    <w:rsid w:val="00CB3C38"/>
    <w:rsid w:val="00CB4C80"/>
    <w:rsid w:val="00CB6B03"/>
    <w:rsid w:val="00CC31EC"/>
    <w:rsid w:val="00CE4E92"/>
    <w:rsid w:val="00CE5ACD"/>
    <w:rsid w:val="00CF4A88"/>
    <w:rsid w:val="00D413D8"/>
    <w:rsid w:val="00D77DD6"/>
    <w:rsid w:val="00D85DF4"/>
    <w:rsid w:val="00D86AE1"/>
    <w:rsid w:val="00D87DD2"/>
    <w:rsid w:val="00DA7F34"/>
    <w:rsid w:val="00DB000E"/>
    <w:rsid w:val="00DD04EA"/>
    <w:rsid w:val="00DD09F4"/>
    <w:rsid w:val="00DD23DD"/>
    <w:rsid w:val="00E11743"/>
    <w:rsid w:val="00E403AF"/>
    <w:rsid w:val="00E54D7A"/>
    <w:rsid w:val="00E62455"/>
    <w:rsid w:val="00E774DC"/>
    <w:rsid w:val="00EB6946"/>
    <w:rsid w:val="00EE02DD"/>
    <w:rsid w:val="00EE0370"/>
    <w:rsid w:val="00EE42BA"/>
    <w:rsid w:val="00EE6E26"/>
    <w:rsid w:val="00EF2111"/>
    <w:rsid w:val="00F160CC"/>
    <w:rsid w:val="00F20E64"/>
    <w:rsid w:val="00F46D5A"/>
    <w:rsid w:val="00F64B72"/>
    <w:rsid w:val="00F8290A"/>
    <w:rsid w:val="00F87D77"/>
    <w:rsid w:val="00F90529"/>
    <w:rsid w:val="00F967D8"/>
    <w:rsid w:val="00FB6042"/>
    <w:rsid w:val="00FB6B3F"/>
    <w:rsid w:val="00FC3273"/>
    <w:rsid w:val="00FD494F"/>
    <w:rsid w:val="00FE071A"/>
    <w:rsid w:val="00FE1FE4"/>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715"/>
    <w:pPr>
      <w:tabs>
        <w:tab w:val="center" w:pos="4252"/>
        <w:tab w:val="right" w:pos="8504"/>
      </w:tabs>
      <w:snapToGrid w:val="0"/>
    </w:pPr>
  </w:style>
  <w:style w:type="character" w:customStyle="1" w:styleId="a4">
    <w:name w:val="ヘッダー (文字)"/>
    <w:basedOn w:val="a0"/>
    <w:link w:val="a3"/>
    <w:uiPriority w:val="99"/>
    <w:rsid w:val="00976715"/>
  </w:style>
  <w:style w:type="paragraph" w:styleId="a5">
    <w:name w:val="footer"/>
    <w:basedOn w:val="a"/>
    <w:link w:val="a6"/>
    <w:uiPriority w:val="99"/>
    <w:unhideWhenUsed/>
    <w:rsid w:val="00976715"/>
    <w:pPr>
      <w:tabs>
        <w:tab w:val="center" w:pos="4252"/>
        <w:tab w:val="right" w:pos="8504"/>
      </w:tabs>
      <w:snapToGrid w:val="0"/>
    </w:pPr>
  </w:style>
  <w:style w:type="character" w:customStyle="1" w:styleId="a6">
    <w:name w:val="フッター (文字)"/>
    <w:basedOn w:val="a0"/>
    <w:link w:val="a5"/>
    <w:uiPriority w:val="99"/>
    <w:rsid w:val="00976715"/>
  </w:style>
  <w:style w:type="paragraph" w:styleId="a7">
    <w:name w:val="List Paragraph"/>
    <w:basedOn w:val="a"/>
    <w:uiPriority w:val="34"/>
    <w:qFormat/>
    <w:rsid w:val="00976715"/>
    <w:pPr>
      <w:ind w:leftChars="400" w:left="840"/>
    </w:pPr>
  </w:style>
  <w:style w:type="table" w:styleId="a8">
    <w:name w:val="Table Grid"/>
    <w:basedOn w:val="a1"/>
    <w:uiPriority w:val="59"/>
    <w:rsid w:val="00FE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D86AE1"/>
    <w:rPr>
      <w:b/>
      <w:bCs/>
      <w:szCs w:val="21"/>
    </w:rPr>
  </w:style>
  <w:style w:type="character" w:styleId="aa">
    <w:name w:val="Hyperlink"/>
    <w:basedOn w:val="a0"/>
    <w:uiPriority w:val="99"/>
    <w:semiHidden/>
    <w:unhideWhenUsed/>
    <w:rsid w:val="0079338B"/>
    <w:rPr>
      <w:color w:val="0000FF"/>
      <w:u w:val="single"/>
    </w:rPr>
  </w:style>
  <w:style w:type="character" w:customStyle="1" w:styleId="p20">
    <w:name w:val="p20"/>
    <w:basedOn w:val="a0"/>
    <w:rsid w:val="0079338B"/>
  </w:style>
  <w:style w:type="paragraph" w:styleId="ab">
    <w:name w:val="Balloon Text"/>
    <w:basedOn w:val="a"/>
    <w:link w:val="ac"/>
    <w:uiPriority w:val="99"/>
    <w:semiHidden/>
    <w:unhideWhenUsed/>
    <w:rsid w:val="00EE03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037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22E41"/>
    <w:rPr>
      <w:sz w:val="18"/>
      <w:szCs w:val="18"/>
    </w:rPr>
  </w:style>
  <w:style w:type="paragraph" w:styleId="ae">
    <w:name w:val="annotation text"/>
    <w:basedOn w:val="a"/>
    <w:link w:val="af"/>
    <w:uiPriority w:val="99"/>
    <w:semiHidden/>
    <w:unhideWhenUsed/>
    <w:rsid w:val="00222E41"/>
    <w:pPr>
      <w:jc w:val="left"/>
    </w:pPr>
  </w:style>
  <w:style w:type="character" w:customStyle="1" w:styleId="af">
    <w:name w:val="コメント文字列 (文字)"/>
    <w:basedOn w:val="a0"/>
    <w:link w:val="ae"/>
    <w:uiPriority w:val="99"/>
    <w:semiHidden/>
    <w:rsid w:val="00222E41"/>
  </w:style>
  <w:style w:type="paragraph" w:styleId="af0">
    <w:name w:val="annotation subject"/>
    <w:basedOn w:val="ae"/>
    <w:next w:val="ae"/>
    <w:link w:val="af1"/>
    <w:uiPriority w:val="99"/>
    <w:semiHidden/>
    <w:unhideWhenUsed/>
    <w:rsid w:val="00222E41"/>
    <w:rPr>
      <w:b/>
      <w:bCs/>
    </w:rPr>
  </w:style>
  <w:style w:type="character" w:customStyle="1" w:styleId="af1">
    <w:name w:val="コメント内容 (文字)"/>
    <w:basedOn w:val="af"/>
    <w:link w:val="af0"/>
    <w:uiPriority w:val="99"/>
    <w:semiHidden/>
    <w:rsid w:val="00222E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715"/>
    <w:pPr>
      <w:tabs>
        <w:tab w:val="center" w:pos="4252"/>
        <w:tab w:val="right" w:pos="8504"/>
      </w:tabs>
      <w:snapToGrid w:val="0"/>
    </w:pPr>
  </w:style>
  <w:style w:type="character" w:customStyle="1" w:styleId="a4">
    <w:name w:val="ヘッダー (文字)"/>
    <w:basedOn w:val="a0"/>
    <w:link w:val="a3"/>
    <w:uiPriority w:val="99"/>
    <w:rsid w:val="00976715"/>
  </w:style>
  <w:style w:type="paragraph" w:styleId="a5">
    <w:name w:val="footer"/>
    <w:basedOn w:val="a"/>
    <w:link w:val="a6"/>
    <w:uiPriority w:val="99"/>
    <w:unhideWhenUsed/>
    <w:rsid w:val="00976715"/>
    <w:pPr>
      <w:tabs>
        <w:tab w:val="center" w:pos="4252"/>
        <w:tab w:val="right" w:pos="8504"/>
      </w:tabs>
      <w:snapToGrid w:val="0"/>
    </w:pPr>
  </w:style>
  <w:style w:type="character" w:customStyle="1" w:styleId="a6">
    <w:name w:val="フッター (文字)"/>
    <w:basedOn w:val="a0"/>
    <w:link w:val="a5"/>
    <w:uiPriority w:val="99"/>
    <w:rsid w:val="00976715"/>
  </w:style>
  <w:style w:type="paragraph" w:styleId="a7">
    <w:name w:val="List Paragraph"/>
    <w:basedOn w:val="a"/>
    <w:uiPriority w:val="34"/>
    <w:qFormat/>
    <w:rsid w:val="00976715"/>
    <w:pPr>
      <w:ind w:leftChars="400" w:left="840"/>
    </w:pPr>
  </w:style>
  <w:style w:type="table" w:styleId="a8">
    <w:name w:val="Table Grid"/>
    <w:basedOn w:val="a1"/>
    <w:uiPriority w:val="59"/>
    <w:rsid w:val="00FE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D86AE1"/>
    <w:rPr>
      <w:b/>
      <w:bCs/>
      <w:szCs w:val="21"/>
    </w:rPr>
  </w:style>
  <w:style w:type="character" w:styleId="aa">
    <w:name w:val="Hyperlink"/>
    <w:basedOn w:val="a0"/>
    <w:uiPriority w:val="99"/>
    <w:semiHidden/>
    <w:unhideWhenUsed/>
    <w:rsid w:val="0079338B"/>
    <w:rPr>
      <w:color w:val="0000FF"/>
      <w:u w:val="single"/>
    </w:rPr>
  </w:style>
  <w:style w:type="character" w:customStyle="1" w:styleId="p20">
    <w:name w:val="p20"/>
    <w:basedOn w:val="a0"/>
    <w:rsid w:val="0079338B"/>
  </w:style>
  <w:style w:type="paragraph" w:styleId="ab">
    <w:name w:val="Balloon Text"/>
    <w:basedOn w:val="a"/>
    <w:link w:val="ac"/>
    <w:uiPriority w:val="99"/>
    <w:semiHidden/>
    <w:unhideWhenUsed/>
    <w:rsid w:val="00EE03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037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22E41"/>
    <w:rPr>
      <w:sz w:val="18"/>
      <w:szCs w:val="18"/>
    </w:rPr>
  </w:style>
  <w:style w:type="paragraph" w:styleId="ae">
    <w:name w:val="annotation text"/>
    <w:basedOn w:val="a"/>
    <w:link w:val="af"/>
    <w:uiPriority w:val="99"/>
    <w:semiHidden/>
    <w:unhideWhenUsed/>
    <w:rsid w:val="00222E41"/>
    <w:pPr>
      <w:jc w:val="left"/>
    </w:pPr>
  </w:style>
  <w:style w:type="character" w:customStyle="1" w:styleId="af">
    <w:name w:val="コメント文字列 (文字)"/>
    <w:basedOn w:val="a0"/>
    <w:link w:val="ae"/>
    <w:uiPriority w:val="99"/>
    <w:semiHidden/>
    <w:rsid w:val="00222E41"/>
  </w:style>
  <w:style w:type="paragraph" w:styleId="af0">
    <w:name w:val="annotation subject"/>
    <w:basedOn w:val="ae"/>
    <w:next w:val="ae"/>
    <w:link w:val="af1"/>
    <w:uiPriority w:val="99"/>
    <w:semiHidden/>
    <w:unhideWhenUsed/>
    <w:rsid w:val="00222E41"/>
    <w:rPr>
      <w:b/>
      <w:bCs/>
    </w:rPr>
  </w:style>
  <w:style w:type="character" w:customStyle="1" w:styleId="af1">
    <w:name w:val="コメント内容 (文字)"/>
    <w:basedOn w:val="af"/>
    <w:link w:val="af0"/>
    <w:uiPriority w:val="99"/>
    <w:semiHidden/>
    <w:rsid w:val="00222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0123">
      <w:bodyDiv w:val="1"/>
      <w:marLeft w:val="0"/>
      <w:marRight w:val="0"/>
      <w:marTop w:val="0"/>
      <w:marBottom w:val="0"/>
      <w:divBdr>
        <w:top w:val="none" w:sz="0" w:space="0" w:color="auto"/>
        <w:left w:val="none" w:sz="0" w:space="0" w:color="auto"/>
        <w:bottom w:val="none" w:sz="0" w:space="0" w:color="auto"/>
        <w:right w:val="none" w:sz="0" w:space="0" w:color="auto"/>
      </w:divBdr>
    </w:div>
    <w:div w:id="737166033">
      <w:bodyDiv w:val="1"/>
      <w:marLeft w:val="0"/>
      <w:marRight w:val="0"/>
      <w:marTop w:val="0"/>
      <w:marBottom w:val="0"/>
      <w:divBdr>
        <w:top w:val="none" w:sz="0" w:space="0" w:color="auto"/>
        <w:left w:val="none" w:sz="0" w:space="0" w:color="auto"/>
        <w:bottom w:val="none" w:sz="0" w:space="0" w:color="auto"/>
        <w:right w:val="none" w:sz="0" w:space="0" w:color="auto"/>
      </w:divBdr>
    </w:div>
    <w:div w:id="1423334184">
      <w:bodyDiv w:val="1"/>
      <w:marLeft w:val="0"/>
      <w:marRight w:val="0"/>
      <w:marTop w:val="0"/>
      <w:marBottom w:val="0"/>
      <w:divBdr>
        <w:top w:val="none" w:sz="0" w:space="0" w:color="auto"/>
        <w:left w:val="none" w:sz="0" w:space="0" w:color="auto"/>
        <w:bottom w:val="none" w:sz="0" w:space="0" w:color="auto"/>
        <w:right w:val="none" w:sz="0" w:space="0" w:color="auto"/>
      </w:divBdr>
    </w:div>
    <w:div w:id="21402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FAF4-7FB7-4F43-9F16-6C450180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2016-07-20T07:22:00Z</dcterms:created>
  <dcterms:modified xsi:type="dcterms:W3CDTF">2016-07-21T04:14:00Z</dcterms:modified>
</cp:coreProperties>
</file>