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901" w:rsidRPr="00970FE5" w:rsidRDefault="00CD1901" w:rsidP="00D678A0">
      <w:pPr>
        <w:spacing w:beforeLines="50" w:before="178"/>
        <w:jc w:val="center"/>
        <w:rPr>
          <w:rFonts w:ascii="ＭＳ 明朝" w:eastAsia="ＭＳ 明朝" w:hAnsi="ＭＳ 明朝" w:cs="Times New Roman"/>
          <w:b/>
          <w:sz w:val="36"/>
          <w:szCs w:val="36"/>
        </w:rPr>
      </w:pPr>
      <w:r w:rsidRPr="00970FE5">
        <w:rPr>
          <w:rFonts w:ascii="ＭＳ 明朝" w:eastAsia="ＭＳ 明朝" w:hAnsi="ＭＳ 明朝" w:cs="Times New Roman" w:hint="eastAsia"/>
          <w:b/>
          <w:sz w:val="36"/>
          <w:szCs w:val="36"/>
        </w:rPr>
        <w:t>建築物の環境配慮の</w:t>
      </w:r>
      <w:r w:rsidR="002414BB">
        <w:rPr>
          <w:rFonts w:ascii="ＭＳ 明朝" w:eastAsia="ＭＳ 明朝" w:hAnsi="ＭＳ 明朝" w:cs="Times New Roman" w:hint="eastAsia"/>
          <w:b/>
          <w:sz w:val="36"/>
          <w:szCs w:val="36"/>
        </w:rPr>
        <w:t>実施</w:t>
      </w:r>
      <w:r w:rsidRPr="00970FE5">
        <w:rPr>
          <w:rFonts w:ascii="ＭＳ 明朝" w:eastAsia="ＭＳ 明朝" w:hAnsi="ＭＳ 明朝" w:cs="Times New Roman" w:hint="eastAsia"/>
          <w:b/>
          <w:sz w:val="36"/>
          <w:szCs w:val="36"/>
        </w:rPr>
        <w:t>状況</w:t>
      </w:r>
    </w:p>
    <w:p w:rsidR="00140FB0" w:rsidRPr="00970FE5" w:rsidRDefault="00140FB0" w:rsidP="00140FB0">
      <w:pPr>
        <w:rPr>
          <w:rFonts w:ascii="ＭＳ 明朝" w:eastAsia="ＭＳ 明朝" w:hAnsi="ＭＳ 明朝" w:cs="Times New Roman"/>
        </w:rPr>
      </w:pPr>
    </w:p>
    <w:p w:rsidR="00CD1901" w:rsidRPr="00970FE5" w:rsidRDefault="00F57E24" w:rsidP="00B43CA3">
      <w:pPr>
        <w:ind w:leftChars="400" w:left="840" w:firstLineChars="100" w:firstLine="210"/>
        <w:rPr>
          <w:rFonts w:ascii="ＭＳ 明朝" w:eastAsia="ＭＳ 明朝" w:hAnsi="ＭＳ 明朝" w:cs="Times New Roman"/>
        </w:rPr>
      </w:pPr>
      <w:r w:rsidRPr="00970FE5">
        <w:rPr>
          <w:rFonts w:ascii="ＭＳ 明朝" w:eastAsia="ＭＳ 明朝" w:hAnsi="ＭＳ 明朝" w:cs="Times New Roman" w:hint="eastAsia"/>
        </w:rPr>
        <w:t>大阪府温暖化の防止等に関する条例（府条例</w:t>
      </w:r>
      <w:r w:rsidR="006B104F" w:rsidRPr="00970FE5">
        <w:rPr>
          <w:rFonts w:ascii="ＭＳ 明朝" w:eastAsia="ＭＳ 明朝" w:hAnsi="ＭＳ 明朝" w:cs="Times New Roman" w:hint="eastAsia"/>
        </w:rPr>
        <w:t>）に基づく</w:t>
      </w:r>
      <w:r w:rsidR="004F100E" w:rsidRPr="00970FE5">
        <w:rPr>
          <w:rFonts w:ascii="ＭＳ 明朝" w:eastAsia="ＭＳ 明朝" w:hAnsi="ＭＳ 明朝" w:cs="Times New Roman" w:hint="eastAsia"/>
        </w:rPr>
        <w:t>建築物の</w:t>
      </w:r>
      <w:r w:rsidR="006B104F" w:rsidRPr="00970FE5">
        <w:rPr>
          <w:rFonts w:ascii="ＭＳ 明朝" w:eastAsia="ＭＳ 明朝" w:hAnsi="ＭＳ 明朝" w:cs="Times New Roman" w:hint="eastAsia"/>
        </w:rPr>
        <w:t>環境配慮</w:t>
      </w:r>
      <w:r w:rsidR="00140FB0" w:rsidRPr="00970FE5">
        <w:rPr>
          <w:rFonts w:ascii="ＭＳ 明朝" w:eastAsia="ＭＳ 明朝" w:hAnsi="ＭＳ 明朝" w:cs="Times New Roman" w:hint="eastAsia"/>
        </w:rPr>
        <w:t>の</w:t>
      </w:r>
      <w:r w:rsidR="002414BB">
        <w:rPr>
          <w:rFonts w:ascii="ＭＳ 明朝" w:eastAsia="ＭＳ 明朝" w:hAnsi="ＭＳ 明朝" w:cs="Times New Roman" w:hint="eastAsia"/>
        </w:rPr>
        <w:t>実施</w:t>
      </w:r>
      <w:r w:rsidR="00140FB0" w:rsidRPr="00970FE5">
        <w:rPr>
          <w:rFonts w:ascii="ＭＳ 明朝" w:eastAsia="ＭＳ 明朝" w:hAnsi="ＭＳ 明朝" w:cs="Times New Roman" w:hint="eastAsia"/>
        </w:rPr>
        <w:t>状況を取りまとめた。</w:t>
      </w:r>
    </w:p>
    <w:p w:rsidR="00840F4A" w:rsidRPr="00970FE5" w:rsidRDefault="00840F4A" w:rsidP="007155BC">
      <w:pPr>
        <w:spacing w:beforeLines="50" w:before="178"/>
        <w:ind w:leftChars="400" w:left="840"/>
        <w:rPr>
          <w:rFonts w:ascii="ＭＳ 明朝" w:eastAsia="ＭＳ 明朝" w:hAnsi="ＭＳ 明朝" w:cs="Times New Roman"/>
          <w:b/>
          <w:sz w:val="24"/>
          <w:szCs w:val="24"/>
        </w:rPr>
      </w:pPr>
      <w:r w:rsidRPr="00970FE5">
        <w:rPr>
          <w:rFonts w:ascii="ＭＳ 明朝" w:eastAsia="ＭＳ 明朝" w:hAnsi="ＭＳ 明朝" w:cs="Times New Roman" w:hint="eastAsia"/>
          <w:b/>
          <w:sz w:val="24"/>
          <w:szCs w:val="24"/>
        </w:rPr>
        <w:t>１　建築物環境計画書の届出状況</w:t>
      </w:r>
    </w:p>
    <w:p w:rsidR="00E8178C" w:rsidRPr="00970FE5" w:rsidRDefault="00E8178C" w:rsidP="00E8178C">
      <w:pPr>
        <w:spacing w:beforeLines="50" w:before="178"/>
        <w:rPr>
          <w:rFonts w:ascii="ＭＳ 明朝" w:eastAsia="ＭＳ 明朝" w:hAnsi="ＭＳ 明朝" w:cs="Times New Roman"/>
          <w:b/>
          <w:szCs w:val="21"/>
        </w:rPr>
      </w:pPr>
      <w:r w:rsidRPr="00970FE5">
        <w:rPr>
          <w:rFonts w:ascii="ＭＳ 明朝" w:eastAsia="ＭＳ 明朝" w:hAnsi="ＭＳ 明朝" w:cs="Times New Roman" w:hint="eastAsia"/>
          <w:szCs w:val="21"/>
        </w:rPr>
        <w:t xml:space="preserve">　　　　　</w:t>
      </w:r>
      <w:r w:rsidR="00655C1F" w:rsidRPr="00970FE5">
        <w:rPr>
          <w:rFonts w:ascii="ＭＳ 明朝" w:eastAsia="ＭＳ 明朝" w:hAnsi="ＭＳ 明朝" w:cs="Times New Roman" w:hint="eastAsia"/>
          <w:b/>
          <w:szCs w:val="21"/>
        </w:rPr>
        <w:t>（１）</w:t>
      </w:r>
      <w:r w:rsidR="008E4847" w:rsidRPr="00970FE5">
        <w:rPr>
          <w:rFonts w:ascii="ＭＳ 明朝" w:eastAsia="ＭＳ 明朝" w:hAnsi="ＭＳ 明朝" w:cs="Times New Roman" w:hint="eastAsia"/>
          <w:b/>
          <w:szCs w:val="21"/>
        </w:rPr>
        <w:t xml:space="preserve">　建築物環境計画書の届出件数</w:t>
      </w:r>
    </w:p>
    <w:p w:rsidR="00DB2351" w:rsidRPr="00970FE5" w:rsidRDefault="0008263A" w:rsidP="00CF4C2D">
      <w:pPr>
        <w:ind w:leftChars="500" w:left="1050" w:firstLineChars="100" w:firstLine="210"/>
        <w:rPr>
          <w:rFonts w:ascii="ＭＳ 明朝" w:eastAsia="ＭＳ 明朝" w:hAnsi="ＭＳ 明朝" w:cs="Times New Roman"/>
          <w:szCs w:val="21"/>
        </w:rPr>
      </w:pPr>
      <w:r w:rsidRPr="00970FE5">
        <w:rPr>
          <w:rFonts w:ascii="ＭＳ 明朝" w:eastAsia="ＭＳ 明朝" w:hAnsi="ＭＳ 明朝" w:cs="Times New Roman"/>
          <w:szCs w:val="21"/>
        </w:rPr>
        <w:t>2006年4月から</w:t>
      </w:r>
      <w:r w:rsidR="00DB2351" w:rsidRPr="00970FE5">
        <w:rPr>
          <w:rFonts w:ascii="ＭＳ 明朝" w:eastAsia="ＭＳ 明朝" w:hAnsi="ＭＳ 明朝" w:cs="Times New Roman" w:hint="eastAsia"/>
          <w:szCs w:val="21"/>
        </w:rPr>
        <w:t>府条例により</w:t>
      </w:r>
      <w:r w:rsidR="001831BA" w:rsidRPr="00970FE5">
        <w:rPr>
          <w:rFonts w:ascii="ＭＳ 明朝" w:eastAsia="ＭＳ 明朝" w:hAnsi="ＭＳ 明朝" w:cs="Times New Roman" w:hint="eastAsia"/>
          <w:szCs w:val="21"/>
        </w:rPr>
        <w:t>建築主に</w:t>
      </w:r>
      <w:r w:rsidR="00CF4C2D" w:rsidRPr="00970FE5">
        <w:rPr>
          <w:rFonts w:ascii="ＭＳ 明朝" w:eastAsia="ＭＳ 明朝" w:hAnsi="ＭＳ 明朝" w:cs="Times New Roman"/>
          <w:szCs w:val="21"/>
        </w:rPr>
        <w:t>建築物環境計画書の届出を義務付けている</w:t>
      </w:r>
      <w:r w:rsidR="00715127" w:rsidRPr="00970FE5">
        <w:rPr>
          <w:rFonts w:ascii="ＭＳ 明朝" w:eastAsia="ＭＳ 明朝" w:hAnsi="ＭＳ 明朝" w:cs="Times New Roman" w:hint="eastAsia"/>
          <w:szCs w:val="21"/>
        </w:rPr>
        <w:t>（大阪市内</w:t>
      </w:r>
      <w:r w:rsidR="00665B7B" w:rsidRPr="00970FE5">
        <w:rPr>
          <w:rFonts w:ascii="ＭＳ 明朝" w:eastAsia="ＭＳ 明朝" w:hAnsi="ＭＳ 明朝" w:cs="Times New Roman" w:hint="eastAsia"/>
          <w:szCs w:val="21"/>
        </w:rPr>
        <w:t>については、2012年3月まで府条例、2012年4月から大阪市建築物の環境配慮に関する条例（市条例）により届出を義務付け）</w:t>
      </w:r>
      <w:r w:rsidR="00CF4C2D" w:rsidRPr="00970FE5">
        <w:rPr>
          <w:rFonts w:ascii="ＭＳ 明朝" w:eastAsia="ＭＳ 明朝" w:hAnsi="ＭＳ 明朝" w:cs="Times New Roman" w:hint="eastAsia"/>
          <w:szCs w:val="21"/>
        </w:rPr>
        <w:t>。</w:t>
      </w:r>
      <w:r w:rsidR="00DB2351" w:rsidRPr="00970FE5">
        <w:rPr>
          <w:rFonts w:ascii="ＭＳ 明朝" w:eastAsia="ＭＳ 明朝" w:hAnsi="ＭＳ 明朝" w:cs="Times New Roman" w:hint="eastAsia"/>
          <w:szCs w:val="21"/>
        </w:rPr>
        <w:t>届出の対象規模は、2012年6月までは延べ面積5,000㎡超、2012年7月からは延べ面積2,000㎡以上としている。</w:t>
      </w:r>
    </w:p>
    <w:p w:rsidR="0008263A" w:rsidRPr="00970FE5" w:rsidRDefault="0008263A" w:rsidP="0008263A">
      <w:pPr>
        <w:ind w:leftChars="600" w:left="1260"/>
        <w:rPr>
          <w:rFonts w:ascii="ＭＳ 明朝" w:eastAsia="ＭＳ 明朝" w:hAnsi="ＭＳ 明朝" w:cs="Times New Roman"/>
          <w:szCs w:val="21"/>
        </w:rPr>
      </w:pPr>
      <w:r w:rsidRPr="00970FE5">
        <w:rPr>
          <w:rFonts w:ascii="ＭＳ 明朝" w:eastAsia="ＭＳ 明朝" w:hAnsi="ＭＳ 明朝" w:cs="Times New Roman" w:hint="eastAsia"/>
          <w:szCs w:val="21"/>
        </w:rPr>
        <w:t>届出件数は年間400件</w:t>
      </w:r>
      <w:r w:rsidR="008C63F1" w:rsidRPr="00970FE5">
        <w:rPr>
          <w:rFonts w:ascii="ＭＳ 明朝" w:eastAsia="ＭＳ 明朝" w:hAnsi="ＭＳ 明朝" w:cs="Times New Roman" w:hint="eastAsia"/>
          <w:szCs w:val="21"/>
        </w:rPr>
        <w:t>から500件</w:t>
      </w:r>
      <w:r w:rsidRPr="00970FE5">
        <w:rPr>
          <w:rFonts w:ascii="ＭＳ 明朝" w:eastAsia="ＭＳ 明朝" w:hAnsi="ＭＳ 明朝" w:cs="Times New Roman" w:hint="eastAsia"/>
          <w:szCs w:val="21"/>
        </w:rPr>
        <w:t>前後で推移している。</w:t>
      </w:r>
    </w:p>
    <w:p w:rsidR="00B43CA3" w:rsidRPr="00970FE5" w:rsidRDefault="0008263A" w:rsidP="009A31FF">
      <w:pPr>
        <w:ind w:leftChars="500" w:left="1050" w:firstLineChars="100" w:firstLine="210"/>
        <w:rPr>
          <w:rFonts w:ascii="ＭＳ 明朝" w:eastAsia="ＭＳ 明朝" w:hAnsi="ＭＳ 明朝" w:cs="Times New Roman"/>
        </w:rPr>
      </w:pPr>
      <w:r w:rsidRPr="00970FE5">
        <w:rPr>
          <w:rFonts w:ascii="ＭＳ 明朝" w:eastAsia="ＭＳ 明朝" w:hAnsi="ＭＳ 明朝" w:cs="Times New Roman" w:hint="eastAsia"/>
          <w:szCs w:val="21"/>
        </w:rPr>
        <w:t>また、</w:t>
      </w:r>
      <w:r w:rsidR="009A31FF" w:rsidRPr="00970FE5">
        <w:rPr>
          <w:rFonts w:ascii="ＭＳ 明朝" w:eastAsia="ＭＳ 明朝" w:hAnsi="ＭＳ 明朝" w:cs="Times New Roman" w:hint="eastAsia"/>
          <w:szCs w:val="21"/>
        </w:rPr>
        <w:t>届出</w:t>
      </w:r>
      <w:r w:rsidR="00B43CA3" w:rsidRPr="00970FE5">
        <w:rPr>
          <w:rFonts w:ascii="ＭＳ 明朝" w:eastAsia="ＭＳ 明朝" w:hAnsi="ＭＳ 明朝" w:cs="Times New Roman" w:hint="eastAsia"/>
          <w:szCs w:val="21"/>
        </w:rPr>
        <w:t>のあった</w:t>
      </w:r>
      <w:r w:rsidRPr="00970FE5">
        <w:rPr>
          <w:rFonts w:ascii="ＭＳ 明朝" w:eastAsia="ＭＳ 明朝" w:hAnsi="ＭＳ 明朝" w:cs="Times New Roman" w:hint="eastAsia"/>
          <w:szCs w:val="21"/>
        </w:rPr>
        <w:t>建築物の規模は、延べ面積</w:t>
      </w:r>
      <w:r w:rsidRPr="00970FE5">
        <w:rPr>
          <w:rFonts w:ascii="ＭＳ 明朝" w:eastAsia="ＭＳ 明朝" w:hAnsi="ＭＳ 明朝" w:cs="Times New Roman" w:hint="eastAsia"/>
        </w:rPr>
        <w:t>2,000㎡以上5,000㎡以下</w:t>
      </w:r>
      <w:r w:rsidR="009A31FF" w:rsidRPr="00970FE5">
        <w:rPr>
          <w:rFonts w:ascii="ＭＳ 明朝" w:eastAsia="ＭＳ 明朝" w:hAnsi="ＭＳ 明朝" w:cs="Times New Roman" w:hint="eastAsia"/>
        </w:rPr>
        <w:t>が約</w:t>
      </w:r>
      <w:r w:rsidR="00F41A9A" w:rsidRPr="00970FE5">
        <w:rPr>
          <w:rFonts w:ascii="ＭＳ 明朝" w:eastAsia="ＭＳ 明朝" w:hAnsi="ＭＳ 明朝" w:cs="Times New Roman" w:hint="eastAsia"/>
        </w:rPr>
        <w:t>６</w:t>
      </w:r>
      <w:r w:rsidR="009A31FF" w:rsidRPr="00970FE5">
        <w:rPr>
          <w:rFonts w:ascii="ＭＳ 明朝" w:eastAsia="ＭＳ 明朝" w:hAnsi="ＭＳ 明朝" w:cs="Times New Roman" w:hint="eastAsia"/>
        </w:rPr>
        <w:t>割、</w:t>
      </w:r>
    </w:p>
    <w:p w:rsidR="00DC6296" w:rsidRPr="00970FE5" w:rsidRDefault="009A31FF" w:rsidP="00DC6296">
      <w:pPr>
        <w:ind w:leftChars="400" w:left="840" w:firstLineChars="100" w:firstLine="210"/>
        <w:rPr>
          <w:rFonts w:ascii="ＭＳ 明朝" w:eastAsia="ＭＳ 明朝" w:hAnsi="ＭＳ 明朝" w:cs="Times New Roman"/>
        </w:rPr>
      </w:pPr>
      <w:r w:rsidRPr="00970FE5">
        <w:rPr>
          <w:rFonts w:ascii="ＭＳ 明朝" w:eastAsia="ＭＳ 明朝" w:hAnsi="ＭＳ 明朝" w:cs="Times New Roman" w:hint="eastAsia"/>
        </w:rPr>
        <w:t>5,000㎡超が約</w:t>
      </w:r>
      <w:r w:rsidR="00F41A9A" w:rsidRPr="00970FE5">
        <w:rPr>
          <w:rFonts w:ascii="ＭＳ 明朝" w:eastAsia="ＭＳ 明朝" w:hAnsi="ＭＳ 明朝" w:cs="Times New Roman" w:hint="eastAsia"/>
        </w:rPr>
        <w:t>４</w:t>
      </w:r>
      <w:r w:rsidRPr="00970FE5">
        <w:rPr>
          <w:rFonts w:ascii="ＭＳ 明朝" w:eastAsia="ＭＳ 明朝" w:hAnsi="ＭＳ 明朝" w:cs="Times New Roman" w:hint="eastAsia"/>
        </w:rPr>
        <w:t>割となっている。</w:t>
      </w:r>
      <w:r w:rsidR="00DC6296" w:rsidRPr="00970FE5">
        <w:rPr>
          <w:rFonts w:ascii="ＭＳ ゴシック" w:eastAsia="ＭＳ ゴシック" w:hAnsi="ＭＳ ゴシック" w:cs="Times New Roman" w:hint="eastAsia"/>
        </w:rPr>
        <w:t>〔表１、図１〕</w:t>
      </w:r>
    </w:p>
    <w:p w:rsidR="00A22E71" w:rsidRPr="00970FE5" w:rsidRDefault="00493AA7" w:rsidP="00D678A0">
      <w:pPr>
        <w:spacing w:beforeLines="50" w:before="178"/>
        <w:jc w:val="center"/>
        <w:rPr>
          <w:rFonts w:ascii="ＭＳ 明朝" w:eastAsia="ＭＳ 明朝" w:hAnsi="ＭＳ 明朝" w:cs="Times New Roman"/>
          <w:b/>
        </w:rPr>
      </w:pPr>
      <w:r w:rsidRPr="00970FE5">
        <w:rPr>
          <w:rFonts w:ascii="ＭＳ 明朝" w:eastAsia="ＭＳ 明朝" w:hAnsi="ＭＳ 明朝" w:cs="Times New Roman" w:hint="eastAsia"/>
          <w:b/>
        </w:rPr>
        <w:t xml:space="preserve">　　　</w:t>
      </w:r>
      <w:r w:rsidR="00CD1901" w:rsidRPr="00970FE5">
        <w:rPr>
          <w:rFonts w:ascii="ＭＳ 明朝" w:eastAsia="ＭＳ 明朝" w:hAnsi="ＭＳ 明朝" w:cs="Times New Roman" w:hint="eastAsia"/>
          <w:b/>
          <w:noProof/>
        </w:rPr>
        <mc:AlternateContent>
          <mc:Choice Requires="wps">
            <w:drawing>
              <wp:anchor distT="0" distB="0" distL="114300" distR="114300" simplePos="0" relativeHeight="251776000" behindDoc="0" locked="0" layoutInCell="1" allowOverlap="1">
                <wp:simplePos x="0" y="0"/>
                <wp:positionH relativeFrom="column">
                  <wp:posOffset>5250180</wp:posOffset>
                </wp:positionH>
                <wp:positionV relativeFrom="page">
                  <wp:posOffset>572770</wp:posOffset>
                </wp:positionV>
                <wp:extent cx="914400" cy="304920"/>
                <wp:effectExtent l="0" t="0" r="19050" b="19050"/>
                <wp:wrapNone/>
                <wp:docPr id="1" name="正方形/長方形 1"/>
                <wp:cNvGraphicFramePr/>
                <a:graphic xmlns:a="http://schemas.openxmlformats.org/drawingml/2006/main">
                  <a:graphicData uri="http://schemas.microsoft.com/office/word/2010/wordprocessingShape">
                    <wps:wsp>
                      <wps:cNvSpPr/>
                      <wps:spPr>
                        <a:xfrm>
                          <a:off x="0" y="0"/>
                          <a:ext cx="914400" cy="304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23CE" w:rsidRPr="00CD1901" w:rsidRDefault="001623CE" w:rsidP="00CD1901">
                            <w:pPr>
                              <w:jc w:val="center"/>
                              <w:rPr>
                                <w:rFonts w:ascii="ＭＳ ゴシック" w:eastAsia="ＭＳ ゴシック" w:hAnsi="ＭＳ ゴシック"/>
                                <w:color w:val="000000" w:themeColor="text1"/>
                              </w:rPr>
                            </w:pPr>
                            <w:r w:rsidRPr="00CD1901">
                              <w:rPr>
                                <w:rFonts w:ascii="ＭＳ ゴシック" w:eastAsia="ＭＳ ゴシック" w:hAnsi="ＭＳ ゴシック" w:hint="eastAsia"/>
                                <w:color w:val="000000" w:themeColor="text1"/>
                              </w:rPr>
                              <w:t>資料</w:t>
                            </w:r>
                            <w:r w:rsidRPr="00CD1901">
                              <w:rPr>
                                <w:rFonts w:ascii="ＭＳ ゴシック" w:eastAsia="ＭＳ ゴシック" w:hAnsi="ＭＳ ゴシック"/>
                                <w:color w:val="000000" w:themeColor="text1"/>
                              </w:rPr>
                              <w:t>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 o:spid="_x0000_s1026" style="position:absolute;left:0;text-align:left;margin-left:413.4pt;margin-top:45.1pt;width:1in;height:24pt;z-index:2517760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" filled="f" strokecolor="black [3213]" strokeweight="1pt">
                <v:textbox>
                  <w:txbxContent>
                    <w:p w:rsidR="001623CE" w:rsidRPr="00CD1901" w:rsidRDefault="001623CE" w:rsidP="00CD1901">
                      <w:pPr>
                        <w:jc w:val="center"/>
                        <w:rPr>
                          <w:rFonts w:ascii="ＭＳ ゴシック" w:eastAsia="ＭＳ ゴシック" w:hAnsi="ＭＳ ゴシック"/>
                          <w:color w:val="000000" w:themeColor="text1"/>
                        </w:rPr>
                      </w:pPr>
                      <w:r w:rsidRPr="00CD1901">
                        <w:rPr>
                          <w:rFonts w:ascii="ＭＳ ゴシック" w:eastAsia="ＭＳ ゴシック" w:hAnsi="ＭＳ ゴシック" w:hint="eastAsia"/>
                          <w:color w:val="000000" w:themeColor="text1"/>
                        </w:rPr>
                        <w:t>資料</w:t>
                      </w:r>
                      <w:r w:rsidRPr="00CD1901">
                        <w:rPr>
                          <w:rFonts w:ascii="ＭＳ ゴシック" w:eastAsia="ＭＳ ゴシック" w:hAnsi="ＭＳ ゴシック"/>
                          <w:color w:val="000000" w:themeColor="text1"/>
                        </w:rPr>
                        <w:t>１－１</w:t>
                      </w:r>
                    </w:p>
                  </w:txbxContent>
                </v:textbox>
                <w10:wrap anchory="page"/>
              </v:rect>
            </w:pict>
          </mc:Fallback>
        </mc:AlternateContent>
      </w:r>
      <w:r w:rsidR="00840F4A" w:rsidRPr="00970FE5">
        <w:rPr>
          <w:rFonts w:ascii="ＭＳ 明朝" w:eastAsia="ＭＳ 明朝" w:hAnsi="ＭＳ 明朝" w:cs="Times New Roman" w:hint="eastAsia"/>
          <w:b/>
        </w:rPr>
        <w:t>表１</w:t>
      </w:r>
      <w:r w:rsidR="00A22E71" w:rsidRPr="00970FE5">
        <w:rPr>
          <w:rFonts w:ascii="ＭＳ 明朝" w:eastAsia="ＭＳ 明朝" w:hAnsi="ＭＳ 明朝" w:cs="Times New Roman" w:hint="eastAsia"/>
          <w:b/>
        </w:rPr>
        <w:t xml:space="preserve">　</w:t>
      </w:r>
      <w:r w:rsidR="00D015F9" w:rsidRPr="00970FE5">
        <w:rPr>
          <w:rFonts w:ascii="ＭＳ 明朝" w:eastAsia="ＭＳ 明朝" w:hAnsi="ＭＳ 明朝" w:cs="Times New Roman" w:hint="eastAsia"/>
          <w:b/>
        </w:rPr>
        <w:t>大阪</w:t>
      </w:r>
      <w:r w:rsidR="00840F4A" w:rsidRPr="00970FE5">
        <w:rPr>
          <w:rFonts w:ascii="ＭＳ 明朝" w:eastAsia="ＭＳ 明朝" w:hAnsi="ＭＳ 明朝" w:cs="Times New Roman" w:hint="eastAsia"/>
          <w:b/>
        </w:rPr>
        <w:t>府内の建築物環境</w:t>
      </w:r>
      <w:r w:rsidR="00A22E71" w:rsidRPr="00970FE5">
        <w:rPr>
          <w:rFonts w:ascii="ＭＳ 明朝" w:eastAsia="ＭＳ 明朝" w:hAnsi="ＭＳ 明朝" w:cs="Times New Roman" w:hint="eastAsia"/>
          <w:b/>
        </w:rPr>
        <w:t>計画書届出件数</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727"/>
        <w:gridCol w:w="1843"/>
        <w:gridCol w:w="1843"/>
      </w:tblGrid>
      <w:tr w:rsidR="00970FE5" w:rsidRPr="00970FE5" w:rsidTr="00A95812">
        <w:tc>
          <w:tcPr>
            <w:tcW w:w="1384" w:type="dxa"/>
            <w:tcBorders>
              <w:top w:val="single" w:sz="12" w:space="0" w:color="auto"/>
              <w:left w:val="single" w:sz="12" w:space="0" w:color="auto"/>
              <w:bottom w:val="double" w:sz="4" w:space="0" w:color="auto"/>
              <w:right w:val="single" w:sz="12" w:space="0" w:color="auto"/>
            </w:tcBorders>
            <w:shd w:val="clear" w:color="auto" w:fill="auto"/>
          </w:tcPr>
          <w:p w:rsidR="00D678A0" w:rsidRPr="00970FE5" w:rsidRDefault="00840F4A" w:rsidP="00493AA7">
            <w:pPr>
              <w:jc w:val="center"/>
              <w:rPr>
                <w:rFonts w:ascii="ＭＳ 明朝" w:eastAsia="ＭＳ 明朝" w:hAnsi="ＭＳ 明朝" w:cs="Times New Roman"/>
              </w:rPr>
            </w:pPr>
            <w:r w:rsidRPr="00970FE5">
              <w:rPr>
                <w:rFonts w:ascii="ＭＳ 明朝" w:eastAsia="ＭＳ 明朝" w:hAnsi="ＭＳ 明朝" w:cs="Times New Roman" w:hint="eastAsia"/>
              </w:rPr>
              <w:t>年度</w:t>
            </w:r>
          </w:p>
        </w:tc>
        <w:tc>
          <w:tcPr>
            <w:tcW w:w="2727" w:type="dxa"/>
            <w:tcBorders>
              <w:top w:val="single" w:sz="12" w:space="0" w:color="auto"/>
              <w:left w:val="single" w:sz="12" w:space="0" w:color="auto"/>
              <w:bottom w:val="double" w:sz="4" w:space="0" w:color="auto"/>
            </w:tcBorders>
            <w:shd w:val="clear" w:color="auto" w:fill="auto"/>
            <w:vAlign w:val="center"/>
          </w:tcPr>
          <w:p w:rsidR="00D678A0" w:rsidRPr="00970FE5" w:rsidRDefault="00D678A0" w:rsidP="00493AA7">
            <w:pPr>
              <w:jc w:val="center"/>
              <w:rPr>
                <w:rFonts w:ascii="ＭＳ 明朝" w:eastAsia="ＭＳ 明朝" w:hAnsi="ＭＳ 明朝" w:cs="Times New Roman"/>
              </w:rPr>
            </w:pPr>
            <w:r w:rsidRPr="00970FE5">
              <w:rPr>
                <w:rFonts w:ascii="ＭＳ 明朝" w:eastAsia="ＭＳ 明朝" w:hAnsi="ＭＳ 明朝" w:cs="Times New Roman" w:hint="eastAsia"/>
              </w:rPr>
              <w:t>2,000㎡以上5,000㎡以下</w:t>
            </w:r>
          </w:p>
        </w:tc>
        <w:tc>
          <w:tcPr>
            <w:tcW w:w="1843" w:type="dxa"/>
            <w:tcBorders>
              <w:top w:val="single" w:sz="12" w:space="0" w:color="auto"/>
              <w:bottom w:val="double" w:sz="4" w:space="0" w:color="auto"/>
            </w:tcBorders>
            <w:vAlign w:val="center"/>
          </w:tcPr>
          <w:p w:rsidR="00D678A0" w:rsidRPr="00970FE5" w:rsidRDefault="00D678A0" w:rsidP="00493AA7">
            <w:pPr>
              <w:jc w:val="center"/>
              <w:rPr>
                <w:rFonts w:ascii="ＭＳ 明朝" w:eastAsia="ＭＳ 明朝" w:hAnsi="ＭＳ 明朝" w:cs="Times New Roman"/>
              </w:rPr>
            </w:pPr>
            <w:r w:rsidRPr="00970FE5">
              <w:rPr>
                <w:rFonts w:ascii="ＭＳ 明朝" w:eastAsia="ＭＳ 明朝" w:hAnsi="ＭＳ 明朝" w:cs="Times New Roman" w:hint="eastAsia"/>
              </w:rPr>
              <w:t>5,000㎡超</w:t>
            </w:r>
          </w:p>
        </w:tc>
        <w:tc>
          <w:tcPr>
            <w:tcW w:w="1843" w:type="dxa"/>
            <w:tcBorders>
              <w:top w:val="single" w:sz="12" w:space="0" w:color="auto"/>
              <w:bottom w:val="double" w:sz="4" w:space="0" w:color="auto"/>
              <w:right w:val="single" w:sz="12" w:space="0" w:color="auto"/>
            </w:tcBorders>
            <w:vAlign w:val="center"/>
          </w:tcPr>
          <w:p w:rsidR="00D678A0" w:rsidRPr="00970FE5" w:rsidRDefault="00D678A0" w:rsidP="00493AA7">
            <w:pPr>
              <w:jc w:val="center"/>
              <w:rPr>
                <w:rFonts w:ascii="ＭＳ 明朝" w:eastAsia="ＭＳ 明朝" w:hAnsi="ＭＳ 明朝" w:cs="Times New Roman"/>
              </w:rPr>
            </w:pPr>
            <w:r w:rsidRPr="00970FE5">
              <w:rPr>
                <w:rFonts w:ascii="ＭＳ 明朝" w:eastAsia="ＭＳ 明朝" w:hAnsi="ＭＳ 明朝" w:cs="Times New Roman" w:hint="eastAsia"/>
              </w:rPr>
              <w:t>合計</w:t>
            </w:r>
          </w:p>
        </w:tc>
      </w:tr>
      <w:tr w:rsidR="00970FE5" w:rsidRPr="00970FE5" w:rsidTr="00A95812">
        <w:tc>
          <w:tcPr>
            <w:tcW w:w="1384" w:type="dxa"/>
            <w:tcBorders>
              <w:top w:val="double" w:sz="4" w:space="0" w:color="auto"/>
              <w:left w:val="single" w:sz="12" w:space="0" w:color="auto"/>
              <w:right w:val="single" w:sz="12" w:space="0" w:color="auto"/>
            </w:tcBorders>
            <w:shd w:val="clear" w:color="auto" w:fill="auto"/>
          </w:tcPr>
          <w:p w:rsidR="00D678A0" w:rsidRPr="00970FE5" w:rsidRDefault="00D678A0" w:rsidP="00493AA7">
            <w:pPr>
              <w:jc w:val="center"/>
              <w:rPr>
                <w:rFonts w:ascii="ＭＳ 明朝" w:eastAsia="ＭＳ 明朝" w:hAnsi="ＭＳ 明朝" w:cs="Times New Roman"/>
              </w:rPr>
            </w:pPr>
            <w:r w:rsidRPr="00970FE5">
              <w:rPr>
                <w:rFonts w:ascii="ＭＳ 明朝" w:eastAsia="ＭＳ 明朝" w:hAnsi="ＭＳ 明朝" w:cs="Times New Roman" w:hint="eastAsia"/>
              </w:rPr>
              <w:t>2013</w:t>
            </w:r>
          </w:p>
        </w:tc>
        <w:tc>
          <w:tcPr>
            <w:tcW w:w="2727" w:type="dxa"/>
            <w:tcBorders>
              <w:top w:val="double" w:sz="4" w:space="0" w:color="auto"/>
              <w:left w:val="single" w:sz="12" w:space="0" w:color="auto"/>
            </w:tcBorders>
            <w:shd w:val="clear" w:color="auto" w:fill="auto"/>
            <w:vAlign w:val="center"/>
          </w:tcPr>
          <w:p w:rsidR="00D678A0" w:rsidRPr="00970FE5" w:rsidRDefault="00D678A0" w:rsidP="00493AA7">
            <w:pPr>
              <w:jc w:val="center"/>
              <w:rPr>
                <w:rFonts w:ascii="ＭＳ 明朝" w:eastAsia="ＭＳ 明朝" w:hAnsi="ＭＳ 明朝" w:cs="Times New Roman"/>
              </w:rPr>
            </w:pPr>
            <w:r w:rsidRPr="00970FE5">
              <w:rPr>
                <w:rFonts w:ascii="ＭＳ 明朝" w:eastAsia="ＭＳ 明朝" w:hAnsi="ＭＳ 明朝" w:cs="Times New Roman" w:hint="eastAsia"/>
              </w:rPr>
              <w:t>298件（61%）</w:t>
            </w:r>
          </w:p>
        </w:tc>
        <w:tc>
          <w:tcPr>
            <w:tcW w:w="1843" w:type="dxa"/>
            <w:tcBorders>
              <w:top w:val="double" w:sz="4" w:space="0" w:color="auto"/>
            </w:tcBorders>
            <w:vAlign w:val="center"/>
          </w:tcPr>
          <w:p w:rsidR="00D678A0" w:rsidRPr="00970FE5" w:rsidRDefault="00D678A0" w:rsidP="00493AA7">
            <w:pPr>
              <w:jc w:val="center"/>
              <w:rPr>
                <w:rFonts w:ascii="ＭＳ 明朝" w:eastAsia="ＭＳ 明朝" w:hAnsi="ＭＳ 明朝" w:cs="Times New Roman"/>
              </w:rPr>
            </w:pPr>
            <w:r w:rsidRPr="00970FE5">
              <w:rPr>
                <w:rFonts w:ascii="ＭＳ 明朝" w:eastAsia="ＭＳ 明朝" w:hAnsi="ＭＳ 明朝" w:cs="Times New Roman" w:hint="eastAsia"/>
              </w:rPr>
              <w:t>191件（39%）</w:t>
            </w:r>
          </w:p>
        </w:tc>
        <w:tc>
          <w:tcPr>
            <w:tcW w:w="1843" w:type="dxa"/>
            <w:tcBorders>
              <w:top w:val="double" w:sz="4" w:space="0" w:color="auto"/>
              <w:right w:val="single" w:sz="12" w:space="0" w:color="auto"/>
            </w:tcBorders>
            <w:vAlign w:val="center"/>
          </w:tcPr>
          <w:p w:rsidR="00D678A0" w:rsidRPr="00970FE5" w:rsidRDefault="00D678A0" w:rsidP="00493AA7">
            <w:pPr>
              <w:jc w:val="center"/>
              <w:rPr>
                <w:rFonts w:ascii="ＭＳ 明朝" w:eastAsia="ＭＳ 明朝" w:hAnsi="ＭＳ 明朝" w:cs="Times New Roman"/>
              </w:rPr>
            </w:pPr>
            <w:r w:rsidRPr="00970FE5">
              <w:rPr>
                <w:rFonts w:ascii="ＭＳ 明朝" w:eastAsia="ＭＳ 明朝" w:hAnsi="ＭＳ 明朝" w:cs="Times New Roman" w:hint="eastAsia"/>
              </w:rPr>
              <w:t>489件</w:t>
            </w:r>
          </w:p>
        </w:tc>
      </w:tr>
      <w:tr w:rsidR="00970FE5" w:rsidRPr="00970FE5" w:rsidTr="00A95812">
        <w:tc>
          <w:tcPr>
            <w:tcW w:w="1384" w:type="dxa"/>
            <w:tcBorders>
              <w:left w:val="single" w:sz="12" w:space="0" w:color="auto"/>
              <w:right w:val="single" w:sz="12" w:space="0" w:color="auto"/>
            </w:tcBorders>
            <w:shd w:val="clear" w:color="auto" w:fill="auto"/>
          </w:tcPr>
          <w:p w:rsidR="00D678A0" w:rsidRPr="00970FE5" w:rsidRDefault="00D678A0" w:rsidP="00493AA7">
            <w:pPr>
              <w:jc w:val="center"/>
              <w:rPr>
                <w:rFonts w:ascii="ＭＳ 明朝" w:eastAsia="ＭＳ 明朝" w:hAnsi="ＭＳ 明朝" w:cs="Times New Roman"/>
              </w:rPr>
            </w:pPr>
            <w:r w:rsidRPr="00970FE5">
              <w:rPr>
                <w:rFonts w:ascii="ＭＳ 明朝" w:eastAsia="ＭＳ 明朝" w:hAnsi="ＭＳ 明朝" w:cs="Times New Roman" w:hint="eastAsia"/>
              </w:rPr>
              <w:t>2014</w:t>
            </w:r>
          </w:p>
        </w:tc>
        <w:tc>
          <w:tcPr>
            <w:tcW w:w="2727" w:type="dxa"/>
            <w:tcBorders>
              <w:left w:val="single" w:sz="12" w:space="0" w:color="auto"/>
            </w:tcBorders>
            <w:shd w:val="clear" w:color="auto" w:fill="auto"/>
            <w:vAlign w:val="center"/>
          </w:tcPr>
          <w:p w:rsidR="00D678A0" w:rsidRPr="00970FE5" w:rsidRDefault="00D678A0" w:rsidP="00493AA7">
            <w:pPr>
              <w:jc w:val="center"/>
              <w:rPr>
                <w:rFonts w:ascii="ＭＳ 明朝" w:eastAsia="ＭＳ 明朝" w:hAnsi="ＭＳ 明朝" w:cs="Times New Roman"/>
              </w:rPr>
            </w:pPr>
            <w:r w:rsidRPr="00970FE5">
              <w:rPr>
                <w:rFonts w:ascii="ＭＳ 明朝" w:eastAsia="ＭＳ 明朝" w:hAnsi="ＭＳ 明朝" w:cs="Times New Roman" w:hint="eastAsia"/>
              </w:rPr>
              <w:t>279件（62%）</w:t>
            </w:r>
          </w:p>
        </w:tc>
        <w:tc>
          <w:tcPr>
            <w:tcW w:w="1843" w:type="dxa"/>
            <w:vAlign w:val="center"/>
          </w:tcPr>
          <w:p w:rsidR="00D678A0" w:rsidRPr="00970FE5" w:rsidRDefault="00D678A0" w:rsidP="00493AA7">
            <w:pPr>
              <w:jc w:val="center"/>
              <w:rPr>
                <w:rFonts w:ascii="ＭＳ 明朝" w:eastAsia="ＭＳ 明朝" w:hAnsi="ＭＳ 明朝" w:cs="Times New Roman"/>
              </w:rPr>
            </w:pPr>
            <w:r w:rsidRPr="00970FE5">
              <w:rPr>
                <w:rFonts w:ascii="ＭＳ 明朝" w:eastAsia="ＭＳ 明朝" w:hAnsi="ＭＳ 明朝" w:cs="Times New Roman" w:hint="eastAsia"/>
              </w:rPr>
              <w:t>171件（38%）</w:t>
            </w:r>
          </w:p>
        </w:tc>
        <w:tc>
          <w:tcPr>
            <w:tcW w:w="1843" w:type="dxa"/>
            <w:tcBorders>
              <w:right w:val="single" w:sz="12" w:space="0" w:color="auto"/>
            </w:tcBorders>
            <w:vAlign w:val="center"/>
          </w:tcPr>
          <w:p w:rsidR="00D678A0" w:rsidRPr="00970FE5" w:rsidRDefault="00D678A0" w:rsidP="00493AA7">
            <w:pPr>
              <w:jc w:val="center"/>
              <w:rPr>
                <w:rFonts w:ascii="ＭＳ 明朝" w:eastAsia="ＭＳ 明朝" w:hAnsi="ＭＳ 明朝" w:cs="Times New Roman"/>
              </w:rPr>
            </w:pPr>
            <w:r w:rsidRPr="00970FE5">
              <w:rPr>
                <w:rFonts w:ascii="ＭＳ 明朝" w:eastAsia="ＭＳ 明朝" w:hAnsi="ＭＳ 明朝" w:cs="Times New Roman" w:hint="eastAsia"/>
              </w:rPr>
              <w:t>450件</w:t>
            </w:r>
          </w:p>
        </w:tc>
      </w:tr>
      <w:tr w:rsidR="00970FE5" w:rsidRPr="00970FE5" w:rsidTr="00A95812">
        <w:tc>
          <w:tcPr>
            <w:tcW w:w="1384" w:type="dxa"/>
            <w:tcBorders>
              <w:left w:val="single" w:sz="12" w:space="0" w:color="auto"/>
              <w:right w:val="single" w:sz="12" w:space="0" w:color="auto"/>
            </w:tcBorders>
            <w:shd w:val="clear" w:color="auto" w:fill="auto"/>
          </w:tcPr>
          <w:p w:rsidR="00D678A0" w:rsidRPr="00970FE5" w:rsidRDefault="00D678A0" w:rsidP="00493AA7">
            <w:pPr>
              <w:jc w:val="center"/>
              <w:rPr>
                <w:rFonts w:ascii="ＭＳ 明朝" w:eastAsia="ＭＳ 明朝" w:hAnsi="ＭＳ 明朝" w:cs="Times New Roman"/>
              </w:rPr>
            </w:pPr>
            <w:r w:rsidRPr="00970FE5">
              <w:rPr>
                <w:rFonts w:ascii="ＭＳ 明朝" w:eastAsia="ＭＳ 明朝" w:hAnsi="ＭＳ 明朝" w:cs="Times New Roman" w:hint="eastAsia"/>
              </w:rPr>
              <w:t>2015</w:t>
            </w:r>
          </w:p>
        </w:tc>
        <w:tc>
          <w:tcPr>
            <w:tcW w:w="2727" w:type="dxa"/>
            <w:tcBorders>
              <w:left w:val="single" w:sz="12" w:space="0" w:color="auto"/>
            </w:tcBorders>
            <w:shd w:val="clear" w:color="auto" w:fill="auto"/>
            <w:vAlign w:val="center"/>
          </w:tcPr>
          <w:p w:rsidR="00D678A0" w:rsidRPr="00970FE5" w:rsidRDefault="00D678A0" w:rsidP="00493AA7">
            <w:pPr>
              <w:jc w:val="center"/>
              <w:rPr>
                <w:rFonts w:ascii="ＭＳ 明朝" w:eastAsia="ＭＳ 明朝" w:hAnsi="ＭＳ 明朝" w:cs="Times New Roman"/>
              </w:rPr>
            </w:pPr>
            <w:r w:rsidRPr="00970FE5">
              <w:rPr>
                <w:rFonts w:ascii="ＭＳ 明朝" w:eastAsia="ＭＳ 明朝" w:hAnsi="ＭＳ 明朝" w:cs="Times New Roman" w:hint="eastAsia"/>
              </w:rPr>
              <w:t>226件（62%）</w:t>
            </w:r>
          </w:p>
        </w:tc>
        <w:tc>
          <w:tcPr>
            <w:tcW w:w="1843" w:type="dxa"/>
            <w:vAlign w:val="center"/>
          </w:tcPr>
          <w:p w:rsidR="00D678A0" w:rsidRPr="00970FE5" w:rsidRDefault="00D678A0" w:rsidP="00493AA7">
            <w:pPr>
              <w:jc w:val="center"/>
              <w:rPr>
                <w:rFonts w:ascii="ＭＳ 明朝" w:eastAsia="ＭＳ 明朝" w:hAnsi="ＭＳ 明朝" w:cs="Times New Roman"/>
              </w:rPr>
            </w:pPr>
            <w:r w:rsidRPr="00970FE5">
              <w:rPr>
                <w:rFonts w:ascii="ＭＳ 明朝" w:eastAsia="ＭＳ 明朝" w:hAnsi="ＭＳ 明朝" w:cs="Times New Roman" w:hint="eastAsia"/>
              </w:rPr>
              <w:t>139件（38%）</w:t>
            </w:r>
          </w:p>
        </w:tc>
        <w:tc>
          <w:tcPr>
            <w:tcW w:w="1843" w:type="dxa"/>
            <w:tcBorders>
              <w:right w:val="single" w:sz="12" w:space="0" w:color="auto"/>
            </w:tcBorders>
            <w:vAlign w:val="center"/>
          </w:tcPr>
          <w:p w:rsidR="00D678A0" w:rsidRPr="00970FE5" w:rsidRDefault="00D678A0" w:rsidP="00493AA7">
            <w:pPr>
              <w:jc w:val="center"/>
              <w:rPr>
                <w:rFonts w:ascii="ＭＳ 明朝" w:eastAsia="ＭＳ 明朝" w:hAnsi="ＭＳ 明朝" w:cs="Times New Roman"/>
              </w:rPr>
            </w:pPr>
            <w:r w:rsidRPr="00970FE5">
              <w:rPr>
                <w:rFonts w:ascii="ＭＳ 明朝" w:eastAsia="ＭＳ 明朝" w:hAnsi="ＭＳ 明朝" w:cs="Times New Roman" w:hint="eastAsia"/>
              </w:rPr>
              <w:t>365件</w:t>
            </w:r>
          </w:p>
        </w:tc>
      </w:tr>
      <w:tr w:rsidR="00970FE5" w:rsidRPr="00970FE5" w:rsidTr="00A95812">
        <w:tc>
          <w:tcPr>
            <w:tcW w:w="1384" w:type="dxa"/>
            <w:tcBorders>
              <w:left w:val="single" w:sz="12" w:space="0" w:color="auto"/>
              <w:right w:val="single" w:sz="12" w:space="0" w:color="auto"/>
            </w:tcBorders>
            <w:shd w:val="clear" w:color="auto" w:fill="auto"/>
          </w:tcPr>
          <w:p w:rsidR="00D678A0" w:rsidRPr="00970FE5" w:rsidRDefault="00D678A0" w:rsidP="00493AA7">
            <w:pPr>
              <w:jc w:val="center"/>
              <w:rPr>
                <w:rFonts w:ascii="ＭＳ 明朝" w:eastAsia="ＭＳ 明朝" w:hAnsi="ＭＳ 明朝" w:cs="Times New Roman"/>
              </w:rPr>
            </w:pPr>
            <w:r w:rsidRPr="00970FE5">
              <w:rPr>
                <w:rFonts w:ascii="ＭＳ 明朝" w:eastAsia="ＭＳ 明朝" w:hAnsi="ＭＳ 明朝" w:cs="Times New Roman" w:hint="eastAsia"/>
              </w:rPr>
              <w:t>2016</w:t>
            </w:r>
          </w:p>
        </w:tc>
        <w:tc>
          <w:tcPr>
            <w:tcW w:w="2727" w:type="dxa"/>
            <w:tcBorders>
              <w:left w:val="single" w:sz="12" w:space="0" w:color="auto"/>
            </w:tcBorders>
            <w:shd w:val="clear" w:color="auto" w:fill="auto"/>
            <w:vAlign w:val="center"/>
          </w:tcPr>
          <w:p w:rsidR="00D678A0" w:rsidRPr="00970FE5" w:rsidRDefault="00D678A0" w:rsidP="00493AA7">
            <w:pPr>
              <w:jc w:val="center"/>
              <w:rPr>
                <w:rFonts w:ascii="ＭＳ 明朝" w:eastAsia="ＭＳ 明朝" w:hAnsi="ＭＳ 明朝" w:cs="Times New Roman"/>
              </w:rPr>
            </w:pPr>
            <w:r w:rsidRPr="00970FE5">
              <w:rPr>
                <w:rFonts w:ascii="ＭＳ 明朝" w:eastAsia="ＭＳ 明朝" w:hAnsi="ＭＳ 明朝" w:cs="Times New Roman" w:hint="eastAsia"/>
              </w:rPr>
              <w:t>335件（66%）</w:t>
            </w:r>
          </w:p>
        </w:tc>
        <w:tc>
          <w:tcPr>
            <w:tcW w:w="1843" w:type="dxa"/>
            <w:vAlign w:val="center"/>
          </w:tcPr>
          <w:p w:rsidR="00D678A0" w:rsidRPr="00970FE5" w:rsidRDefault="00D678A0" w:rsidP="00493AA7">
            <w:pPr>
              <w:jc w:val="center"/>
              <w:rPr>
                <w:rFonts w:ascii="ＭＳ 明朝" w:eastAsia="ＭＳ 明朝" w:hAnsi="ＭＳ 明朝" w:cs="Times New Roman"/>
              </w:rPr>
            </w:pPr>
            <w:r w:rsidRPr="00970FE5">
              <w:rPr>
                <w:rFonts w:ascii="ＭＳ 明朝" w:eastAsia="ＭＳ 明朝" w:hAnsi="ＭＳ 明朝" w:cs="Times New Roman" w:hint="eastAsia"/>
              </w:rPr>
              <w:t>170件（34%）</w:t>
            </w:r>
          </w:p>
        </w:tc>
        <w:tc>
          <w:tcPr>
            <w:tcW w:w="1843" w:type="dxa"/>
            <w:tcBorders>
              <w:right w:val="single" w:sz="12" w:space="0" w:color="auto"/>
            </w:tcBorders>
            <w:vAlign w:val="center"/>
          </w:tcPr>
          <w:p w:rsidR="00D678A0" w:rsidRPr="00970FE5" w:rsidRDefault="00D678A0" w:rsidP="00493AA7">
            <w:pPr>
              <w:jc w:val="center"/>
              <w:rPr>
                <w:rFonts w:ascii="ＭＳ 明朝" w:eastAsia="ＭＳ 明朝" w:hAnsi="ＭＳ 明朝" w:cs="Times New Roman"/>
              </w:rPr>
            </w:pPr>
            <w:r w:rsidRPr="00970FE5">
              <w:rPr>
                <w:rFonts w:ascii="ＭＳ 明朝" w:eastAsia="ＭＳ 明朝" w:hAnsi="ＭＳ 明朝" w:cs="Times New Roman" w:hint="eastAsia"/>
              </w:rPr>
              <w:t>505件</w:t>
            </w:r>
          </w:p>
        </w:tc>
      </w:tr>
      <w:tr w:rsidR="00970FE5" w:rsidRPr="00970FE5" w:rsidTr="00A95812">
        <w:tc>
          <w:tcPr>
            <w:tcW w:w="1384" w:type="dxa"/>
            <w:tcBorders>
              <w:left w:val="single" w:sz="12" w:space="0" w:color="auto"/>
              <w:right w:val="single" w:sz="12" w:space="0" w:color="auto"/>
            </w:tcBorders>
            <w:shd w:val="clear" w:color="auto" w:fill="auto"/>
          </w:tcPr>
          <w:p w:rsidR="00D678A0" w:rsidRPr="00970FE5" w:rsidRDefault="00D678A0" w:rsidP="00493AA7">
            <w:pPr>
              <w:jc w:val="center"/>
              <w:rPr>
                <w:rFonts w:ascii="ＭＳ 明朝" w:eastAsia="ＭＳ 明朝" w:hAnsi="ＭＳ 明朝" w:cs="Times New Roman"/>
              </w:rPr>
            </w:pPr>
            <w:r w:rsidRPr="00970FE5">
              <w:rPr>
                <w:rFonts w:ascii="ＭＳ 明朝" w:eastAsia="ＭＳ 明朝" w:hAnsi="ＭＳ 明朝" w:cs="Times New Roman" w:hint="eastAsia"/>
              </w:rPr>
              <w:t>2017</w:t>
            </w:r>
          </w:p>
        </w:tc>
        <w:tc>
          <w:tcPr>
            <w:tcW w:w="2727" w:type="dxa"/>
            <w:tcBorders>
              <w:left w:val="single" w:sz="12" w:space="0" w:color="auto"/>
            </w:tcBorders>
            <w:shd w:val="clear" w:color="auto" w:fill="auto"/>
            <w:vAlign w:val="center"/>
          </w:tcPr>
          <w:p w:rsidR="00D678A0" w:rsidRPr="00970FE5" w:rsidRDefault="00D678A0" w:rsidP="00493AA7">
            <w:pPr>
              <w:jc w:val="center"/>
              <w:rPr>
                <w:rFonts w:ascii="ＭＳ 明朝" w:eastAsia="ＭＳ 明朝" w:hAnsi="ＭＳ 明朝" w:cs="Times New Roman"/>
              </w:rPr>
            </w:pPr>
            <w:r w:rsidRPr="00970FE5">
              <w:rPr>
                <w:rFonts w:ascii="ＭＳ 明朝" w:eastAsia="ＭＳ 明朝" w:hAnsi="ＭＳ 明朝" w:cs="Times New Roman" w:hint="eastAsia"/>
              </w:rPr>
              <w:t>295件（64%）</w:t>
            </w:r>
          </w:p>
        </w:tc>
        <w:tc>
          <w:tcPr>
            <w:tcW w:w="1843" w:type="dxa"/>
            <w:vAlign w:val="center"/>
          </w:tcPr>
          <w:p w:rsidR="00D678A0" w:rsidRPr="00970FE5" w:rsidRDefault="00D678A0" w:rsidP="00493AA7">
            <w:pPr>
              <w:jc w:val="center"/>
              <w:rPr>
                <w:rFonts w:ascii="ＭＳ 明朝" w:eastAsia="ＭＳ 明朝" w:hAnsi="ＭＳ 明朝" w:cs="Times New Roman"/>
              </w:rPr>
            </w:pPr>
            <w:r w:rsidRPr="00970FE5">
              <w:rPr>
                <w:rFonts w:ascii="ＭＳ 明朝" w:eastAsia="ＭＳ 明朝" w:hAnsi="ＭＳ 明朝" w:cs="Times New Roman" w:hint="eastAsia"/>
              </w:rPr>
              <w:t>165件（36%）</w:t>
            </w:r>
          </w:p>
        </w:tc>
        <w:tc>
          <w:tcPr>
            <w:tcW w:w="1843" w:type="dxa"/>
            <w:tcBorders>
              <w:right w:val="single" w:sz="12" w:space="0" w:color="auto"/>
            </w:tcBorders>
            <w:vAlign w:val="center"/>
          </w:tcPr>
          <w:p w:rsidR="00D678A0" w:rsidRPr="00970FE5" w:rsidRDefault="00D678A0" w:rsidP="00493AA7">
            <w:pPr>
              <w:jc w:val="center"/>
              <w:rPr>
                <w:rFonts w:ascii="ＭＳ 明朝" w:eastAsia="ＭＳ 明朝" w:hAnsi="ＭＳ 明朝" w:cs="Times New Roman"/>
              </w:rPr>
            </w:pPr>
            <w:r w:rsidRPr="00970FE5">
              <w:rPr>
                <w:rFonts w:ascii="ＭＳ 明朝" w:eastAsia="ＭＳ 明朝" w:hAnsi="ＭＳ 明朝" w:cs="Times New Roman" w:hint="eastAsia"/>
              </w:rPr>
              <w:t>460件</w:t>
            </w:r>
          </w:p>
        </w:tc>
      </w:tr>
      <w:tr w:rsidR="00970FE5" w:rsidRPr="00970FE5" w:rsidTr="00A95812">
        <w:tc>
          <w:tcPr>
            <w:tcW w:w="1384" w:type="dxa"/>
            <w:tcBorders>
              <w:left w:val="single" w:sz="12" w:space="0" w:color="auto"/>
              <w:bottom w:val="single" w:sz="12" w:space="0" w:color="auto"/>
              <w:right w:val="single" w:sz="12" w:space="0" w:color="auto"/>
            </w:tcBorders>
            <w:shd w:val="clear" w:color="auto" w:fill="auto"/>
            <w:vAlign w:val="center"/>
          </w:tcPr>
          <w:p w:rsidR="003967AD" w:rsidRPr="00970FE5" w:rsidRDefault="003967AD" w:rsidP="00BC61E5">
            <w:pPr>
              <w:spacing w:line="240" w:lineRule="exact"/>
              <w:jc w:val="center"/>
              <w:rPr>
                <w:rFonts w:ascii="ＭＳ 明朝" w:eastAsia="ＭＳ 明朝" w:hAnsi="ＭＳ 明朝" w:cs="Times New Roman"/>
              </w:rPr>
            </w:pPr>
            <w:r w:rsidRPr="00970FE5">
              <w:rPr>
                <w:rFonts w:ascii="ＭＳ 明朝" w:eastAsia="ＭＳ 明朝" w:hAnsi="ＭＳ 明朝" w:cs="Times New Roman" w:hint="eastAsia"/>
              </w:rPr>
              <w:t>2018</w:t>
            </w:r>
          </w:p>
        </w:tc>
        <w:tc>
          <w:tcPr>
            <w:tcW w:w="2727" w:type="dxa"/>
            <w:tcBorders>
              <w:left w:val="single" w:sz="12" w:space="0" w:color="auto"/>
              <w:bottom w:val="single" w:sz="12" w:space="0" w:color="auto"/>
            </w:tcBorders>
            <w:shd w:val="clear" w:color="auto" w:fill="auto"/>
            <w:vAlign w:val="center"/>
          </w:tcPr>
          <w:p w:rsidR="003967AD" w:rsidRPr="00970FE5" w:rsidRDefault="00BC61E5" w:rsidP="00493AA7">
            <w:pPr>
              <w:jc w:val="center"/>
              <w:rPr>
                <w:rFonts w:ascii="ＭＳ 明朝" w:eastAsia="ＭＳ 明朝" w:hAnsi="ＭＳ 明朝" w:cs="Times New Roman"/>
              </w:rPr>
            </w:pPr>
            <w:r w:rsidRPr="00970FE5">
              <w:rPr>
                <w:rFonts w:ascii="ＭＳ 明朝" w:eastAsia="ＭＳ 明朝" w:hAnsi="ＭＳ 明朝" w:cs="Times New Roman" w:hint="eastAsia"/>
              </w:rPr>
              <w:t>307</w:t>
            </w:r>
            <w:r w:rsidR="00D9381A" w:rsidRPr="00970FE5">
              <w:rPr>
                <w:rFonts w:ascii="ＭＳ 明朝" w:eastAsia="ＭＳ 明朝" w:hAnsi="ＭＳ 明朝" w:cs="Times New Roman" w:hint="eastAsia"/>
              </w:rPr>
              <w:t>件（</w:t>
            </w:r>
            <w:r w:rsidRPr="00970FE5">
              <w:rPr>
                <w:rFonts w:ascii="ＭＳ 明朝" w:eastAsia="ＭＳ 明朝" w:hAnsi="ＭＳ 明朝" w:cs="Times New Roman" w:hint="eastAsia"/>
              </w:rPr>
              <w:t>63</w:t>
            </w:r>
            <w:r w:rsidR="00D9381A" w:rsidRPr="00970FE5">
              <w:rPr>
                <w:rFonts w:ascii="ＭＳ 明朝" w:eastAsia="ＭＳ 明朝" w:hAnsi="ＭＳ 明朝" w:cs="Times New Roman" w:hint="eastAsia"/>
              </w:rPr>
              <w:t>%）</w:t>
            </w:r>
          </w:p>
        </w:tc>
        <w:tc>
          <w:tcPr>
            <w:tcW w:w="1843" w:type="dxa"/>
            <w:tcBorders>
              <w:bottom w:val="single" w:sz="12" w:space="0" w:color="auto"/>
            </w:tcBorders>
            <w:vAlign w:val="center"/>
          </w:tcPr>
          <w:p w:rsidR="003967AD" w:rsidRPr="00970FE5" w:rsidRDefault="00BC61E5" w:rsidP="00493AA7">
            <w:pPr>
              <w:jc w:val="center"/>
              <w:rPr>
                <w:rFonts w:ascii="ＭＳ 明朝" w:eastAsia="ＭＳ 明朝" w:hAnsi="ＭＳ 明朝" w:cs="Times New Roman"/>
              </w:rPr>
            </w:pPr>
            <w:r w:rsidRPr="00970FE5">
              <w:rPr>
                <w:rFonts w:ascii="ＭＳ 明朝" w:eastAsia="ＭＳ 明朝" w:hAnsi="ＭＳ 明朝" w:cs="Times New Roman" w:hint="eastAsia"/>
              </w:rPr>
              <w:t>179</w:t>
            </w:r>
            <w:r w:rsidR="00D9381A" w:rsidRPr="00970FE5">
              <w:rPr>
                <w:rFonts w:ascii="ＭＳ 明朝" w:eastAsia="ＭＳ 明朝" w:hAnsi="ＭＳ 明朝" w:cs="Times New Roman" w:hint="eastAsia"/>
              </w:rPr>
              <w:t>件（</w:t>
            </w:r>
            <w:r w:rsidRPr="00970FE5">
              <w:rPr>
                <w:rFonts w:ascii="ＭＳ 明朝" w:eastAsia="ＭＳ 明朝" w:hAnsi="ＭＳ 明朝" w:cs="Times New Roman" w:hint="eastAsia"/>
              </w:rPr>
              <w:t>37</w:t>
            </w:r>
            <w:r w:rsidR="00D9381A" w:rsidRPr="00970FE5">
              <w:rPr>
                <w:rFonts w:ascii="ＭＳ 明朝" w:eastAsia="ＭＳ 明朝" w:hAnsi="ＭＳ 明朝" w:cs="Times New Roman" w:hint="eastAsia"/>
              </w:rPr>
              <w:t>%）</w:t>
            </w:r>
          </w:p>
        </w:tc>
        <w:tc>
          <w:tcPr>
            <w:tcW w:w="1843" w:type="dxa"/>
            <w:tcBorders>
              <w:bottom w:val="single" w:sz="12" w:space="0" w:color="auto"/>
              <w:right w:val="single" w:sz="12" w:space="0" w:color="auto"/>
            </w:tcBorders>
            <w:vAlign w:val="center"/>
          </w:tcPr>
          <w:p w:rsidR="003967AD" w:rsidRPr="00970FE5" w:rsidRDefault="00BC61E5" w:rsidP="00493AA7">
            <w:pPr>
              <w:jc w:val="center"/>
              <w:rPr>
                <w:rFonts w:ascii="ＭＳ 明朝" w:eastAsia="ＭＳ 明朝" w:hAnsi="ＭＳ 明朝" w:cs="Times New Roman"/>
              </w:rPr>
            </w:pPr>
            <w:r w:rsidRPr="00970FE5">
              <w:rPr>
                <w:rFonts w:ascii="ＭＳ 明朝" w:eastAsia="ＭＳ 明朝" w:hAnsi="ＭＳ 明朝" w:cs="Times New Roman" w:hint="eastAsia"/>
              </w:rPr>
              <w:t>485</w:t>
            </w:r>
            <w:r w:rsidR="00D9381A" w:rsidRPr="00970FE5">
              <w:rPr>
                <w:rFonts w:ascii="ＭＳ 明朝" w:eastAsia="ＭＳ 明朝" w:hAnsi="ＭＳ 明朝" w:cs="Times New Roman" w:hint="eastAsia"/>
              </w:rPr>
              <w:t>件</w:t>
            </w:r>
          </w:p>
        </w:tc>
      </w:tr>
    </w:tbl>
    <w:p w:rsidR="009E7723" w:rsidRPr="00970FE5" w:rsidRDefault="009E7723" w:rsidP="00665B7B">
      <w:pPr>
        <w:ind w:leftChars="100" w:left="210" w:firstLineChars="700" w:firstLine="1260"/>
        <w:rPr>
          <w:rFonts w:ascii="ＭＳ 明朝" w:eastAsia="ＭＳ 明朝" w:hAnsi="ＭＳ 明朝" w:cs="Times New Roman"/>
          <w:sz w:val="18"/>
          <w:szCs w:val="18"/>
        </w:rPr>
      </w:pPr>
      <w:r w:rsidRPr="00970FE5">
        <w:rPr>
          <w:rFonts w:ascii="ＭＳ 明朝" w:eastAsia="ＭＳ 明朝" w:hAnsi="ＭＳ 明朝" w:cs="Times New Roman" w:hint="eastAsia"/>
          <w:sz w:val="18"/>
          <w:szCs w:val="18"/>
        </w:rPr>
        <w:t>備考　本表</w:t>
      </w:r>
      <w:r w:rsidR="00B866BA" w:rsidRPr="00970FE5">
        <w:rPr>
          <w:rFonts w:ascii="ＭＳ 明朝" w:eastAsia="ＭＳ 明朝" w:hAnsi="ＭＳ 明朝" w:cs="Times New Roman" w:hint="eastAsia"/>
          <w:sz w:val="18"/>
          <w:szCs w:val="18"/>
        </w:rPr>
        <w:t>及び図１</w:t>
      </w:r>
      <w:r w:rsidR="00684A68" w:rsidRPr="00970FE5">
        <w:rPr>
          <w:rFonts w:ascii="ＭＳ 明朝" w:eastAsia="ＭＳ 明朝" w:hAnsi="ＭＳ 明朝" w:cs="Times New Roman" w:hint="eastAsia"/>
          <w:sz w:val="18"/>
          <w:szCs w:val="18"/>
        </w:rPr>
        <w:t>で</w:t>
      </w:r>
      <w:r w:rsidRPr="00970FE5">
        <w:rPr>
          <w:rFonts w:ascii="ＭＳ 明朝" w:eastAsia="ＭＳ 明朝" w:hAnsi="ＭＳ 明朝" w:cs="Times New Roman" w:hint="eastAsia"/>
          <w:sz w:val="18"/>
          <w:szCs w:val="18"/>
        </w:rPr>
        <w:t>は</w:t>
      </w:r>
      <w:r w:rsidR="00684A68" w:rsidRPr="00970FE5">
        <w:rPr>
          <w:rFonts w:ascii="ＭＳ 明朝" w:eastAsia="ＭＳ 明朝" w:hAnsi="ＭＳ 明朝" w:cs="Times New Roman" w:hint="eastAsia"/>
          <w:sz w:val="18"/>
          <w:szCs w:val="18"/>
        </w:rPr>
        <w:t>、</w:t>
      </w:r>
      <w:r w:rsidR="00334B0E" w:rsidRPr="00970FE5">
        <w:rPr>
          <w:rFonts w:ascii="ＭＳ 明朝" w:eastAsia="ＭＳ 明朝" w:hAnsi="ＭＳ 明朝" w:cs="Times New Roman" w:hint="eastAsia"/>
          <w:sz w:val="18"/>
          <w:szCs w:val="18"/>
        </w:rPr>
        <w:t>通年で引下げ後の届出</w:t>
      </w:r>
      <w:r w:rsidR="009E4980" w:rsidRPr="00970FE5">
        <w:rPr>
          <w:rFonts w:ascii="ＭＳ 明朝" w:eastAsia="ＭＳ 明朝" w:hAnsi="ＭＳ 明朝" w:cs="Times New Roman" w:hint="eastAsia"/>
          <w:sz w:val="18"/>
          <w:szCs w:val="18"/>
        </w:rPr>
        <w:t>対象</w:t>
      </w:r>
      <w:r w:rsidR="00334B0E" w:rsidRPr="00970FE5">
        <w:rPr>
          <w:rFonts w:ascii="ＭＳ 明朝" w:eastAsia="ＭＳ 明朝" w:hAnsi="ＭＳ 明朝" w:cs="Times New Roman" w:hint="eastAsia"/>
          <w:sz w:val="18"/>
          <w:szCs w:val="18"/>
        </w:rPr>
        <w:t>規模となる2013年度以降の件数を示した。</w:t>
      </w:r>
    </w:p>
    <w:p w:rsidR="00CF4C2D" w:rsidRPr="00970FE5" w:rsidRDefault="00CF4C2D" w:rsidP="00CF4C2D">
      <w:pPr>
        <w:jc w:val="center"/>
        <w:rPr>
          <w:rFonts w:ascii="ＭＳ 明朝" w:eastAsia="ＭＳ 明朝" w:hAnsi="ＭＳ 明朝" w:cs="Times New Roman"/>
          <w:sz w:val="18"/>
          <w:szCs w:val="18"/>
        </w:rPr>
      </w:pPr>
      <w:r w:rsidRPr="00970FE5">
        <w:rPr>
          <w:rFonts w:ascii="ＭＳ 明朝" w:eastAsia="ＭＳ 明朝" w:hAnsi="ＭＳ 明朝" w:cs="Times New Roman"/>
          <w:noProof/>
          <w:sz w:val="18"/>
          <w:szCs w:val="18"/>
        </w:rPr>
        <w:drawing>
          <wp:inline distT="0" distB="0" distL="0" distR="0" wp14:anchorId="5270DEE9">
            <wp:extent cx="4487760" cy="2562480"/>
            <wp:effectExtent l="0" t="0" r="825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7760" cy="2562480"/>
                    </a:xfrm>
                    <a:prstGeom prst="rect">
                      <a:avLst/>
                    </a:prstGeom>
                    <a:noFill/>
                    <a:ln>
                      <a:noFill/>
                    </a:ln>
                  </pic:spPr>
                </pic:pic>
              </a:graphicData>
            </a:graphic>
          </wp:inline>
        </w:drawing>
      </w:r>
    </w:p>
    <w:p w:rsidR="009A31FF" w:rsidRPr="00970FE5" w:rsidRDefault="003F0BF9" w:rsidP="004B6654">
      <w:pPr>
        <w:jc w:val="center"/>
        <w:rPr>
          <w:rFonts w:ascii="ＭＳ 明朝" w:eastAsia="ＭＳ 明朝" w:hAnsi="ＭＳ 明朝" w:cs="Times New Roman"/>
          <w:b/>
        </w:rPr>
      </w:pPr>
      <w:r w:rsidRPr="00970FE5">
        <w:rPr>
          <w:rFonts w:ascii="ＭＳ 明朝" w:eastAsia="ＭＳ 明朝" w:hAnsi="ＭＳ 明朝" w:cs="Times New Roman" w:hint="eastAsia"/>
          <w:b/>
        </w:rPr>
        <w:t>図</w:t>
      </w:r>
      <w:r w:rsidR="00840F4A" w:rsidRPr="00970FE5">
        <w:rPr>
          <w:rFonts w:ascii="ＭＳ 明朝" w:eastAsia="ＭＳ 明朝" w:hAnsi="ＭＳ 明朝" w:cs="Times New Roman" w:hint="eastAsia"/>
          <w:b/>
        </w:rPr>
        <w:t>１</w:t>
      </w:r>
      <w:r w:rsidR="00FE31CA" w:rsidRPr="00970FE5">
        <w:rPr>
          <w:rFonts w:ascii="ＭＳ 明朝" w:eastAsia="ＭＳ 明朝" w:hAnsi="ＭＳ 明朝" w:cs="Times New Roman" w:hint="eastAsia"/>
          <w:b/>
        </w:rPr>
        <w:t xml:space="preserve">　</w:t>
      </w:r>
      <w:r w:rsidR="00840F4A" w:rsidRPr="00970FE5">
        <w:rPr>
          <w:rFonts w:ascii="ＭＳ 明朝" w:eastAsia="ＭＳ 明朝" w:hAnsi="ＭＳ 明朝" w:cs="Times New Roman" w:hint="eastAsia"/>
          <w:b/>
        </w:rPr>
        <w:t>府内の建築物環境</w:t>
      </w:r>
      <w:r w:rsidR="00FE31CA" w:rsidRPr="00970FE5">
        <w:rPr>
          <w:rFonts w:ascii="ＭＳ 明朝" w:eastAsia="ＭＳ 明朝" w:hAnsi="ＭＳ 明朝" w:cs="Times New Roman" w:hint="eastAsia"/>
          <w:b/>
        </w:rPr>
        <w:t>計画書届出件数の推移</w:t>
      </w:r>
    </w:p>
    <w:p w:rsidR="006C68C5" w:rsidRPr="00970FE5" w:rsidRDefault="008E4847" w:rsidP="004B6654">
      <w:pPr>
        <w:rPr>
          <w:rFonts w:ascii="ＭＳ 明朝" w:eastAsia="ＭＳ 明朝" w:hAnsi="ＭＳ 明朝" w:cs="Times New Roman"/>
          <w:b/>
        </w:rPr>
      </w:pPr>
      <w:r w:rsidRPr="00970FE5">
        <w:rPr>
          <w:rFonts w:ascii="ＭＳ 明朝" w:eastAsia="ＭＳ 明朝" w:hAnsi="ＭＳ 明朝" w:cs="Times New Roman" w:hint="eastAsia"/>
        </w:rPr>
        <w:lastRenderedPageBreak/>
        <w:t xml:space="preserve">　　　　　　</w:t>
      </w:r>
      <w:r w:rsidR="00655C1F" w:rsidRPr="00970FE5">
        <w:rPr>
          <w:rFonts w:ascii="ＭＳ 明朝" w:eastAsia="ＭＳ 明朝" w:hAnsi="ＭＳ 明朝" w:cs="Times New Roman" w:hint="eastAsia"/>
          <w:b/>
        </w:rPr>
        <w:t>（２）</w:t>
      </w:r>
      <w:r w:rsidRPr="00970FE5">
        <w:rPr>
          <w:rFonts w:ascii="ＭＳ 明朝" w:eastAsia="ＭＳ 明朝" w:hAnsi="ＭＳ 明朝" w:cs="Times New Roman" w:hint="eastAsia"/>
          <w:b/>
        </w:rPr>
        <w:t xml:space="preserve">　CASBEEによる評価</w:t>
      </w:r>
      <w:r w:rsidR="006C68C5" w:rsidRPr="00970FE5">
        <w:rPr>
          <w:rFonts w:ascii="ＭＳ 明朝" w:eastAsia="ＭＳ 明朝" w:hAnsi="ＭＳ 明朝" w:cs="Times New Roman" w:hint="eastAsia"/>
          <w:b/>
        </w:rPr>
        <w:t>値</w:t>
      </w:r>
    </w:p>
    <w:p w:rsidR="00F70297" w:rsidRPr="00970FE5" w:rsidRDefault="00F70297" w:rsidP="001831BA">
      <w:pPr>
        <w:ind w:leftChars="600" w:left="1260"/>
        <w:rPr>
          <w:rFonts w:ascii="ＭＳ 明朝" w:eastAsia="ＭＳ 明朝" w:hAnsi="ＭＳ 明朝" w:cs="Times New Roman"/>
        </w:rPr>
      </w:pPr>
      <w:r w:rsidRPr="00970FE5">
        <w:rPr>
          <w:rFonts w:ascii="ＭＳ 明朝" w:eastAsia="ＭＳ 明朝" w:hAnsi="ＭＳ 明朝" w:cs="Times New Roman" w:hint="eastAsia"/>
          <w:b/>
        </w:rPr>
        <w:t xml:space="preserve">　</w:t>
      </w:r>
      <w:r w:rsidRPr="00970FE5">
        <w:rPr>
          <w:rFonts w:ascii="ＭＳ 明朝" w:eastAsia="ＭＳ 明朝" w:hAnsi="ＭＳ 明朝" w:cs="Times New Roman" w:hint="eastAsia"/>
        </w:rPr>
        <w:t>建築物環境計画書の届出にあたっては、</w:t>
      </w:r>
      <w:r w:rsidR="001831BA" w:rsidRPr="00970FE5">
        <w:rPr>
          <w:rFonts w:ascii="ＭＳ 明朝" w:eastAsia="ＭＳ 明朝" w:hAnsi="ＭＳ 明朝" w:cs="Times New Roman" w:hint="eastAsia"/>
        </w:rPr>
        <w:t>建築主が建築物の環境配慮の取組みを</w:t>
      </w:r>
      <w:r w:rsidRPr="00970FE5">
        <w:rPr>
          <w:rFonts w:ascii="ＭＳ 明朝" w:eastAsia="ＭＳ 明朝" w:hAnsi="ＭＳ 明朝" w:cs="Times New Roman" w:hint="eastAsia"/>
        </w:rPr>
        <w:t>CASBEE（建築環境総合性能評価システム）により</w:t>
      </w:r>
      <w:r w:rsidR="001831BA" w:rsidRPr="00970FE5">
        <w:rPr>
          <w:rFonts w:ascii="ＭＳ 明朝" w:eastAsia="ＭＳ 明朝" w:hAnsi="ＭＳ 明朝" w:cs="Times New Roman" w:hint="eastAsia"/>
        </w:rPr>
        <w:t>評価した結果を添付することとしている。</w:t>
      </w:r>
    </w:p>
    <w:p w:rsidR="001343DC" w:rsidRPr="00970FE5" w:rsidRDefault="001343DC" w:rsidP="001343DC">
      <w:pPr>
        <w:ind w:leftChars="600" w:left="1260"/>
        <w:rPr>
          <w:rFonts w:ascii="ＭＳ 明朝" w:eastAsia="ＭＳ 明朝" w:hAnsi="ＭＳ 明朝" w:cs="Times New Roman"/>
        </w:rPr>
      </w:pPr>
      <w:r w:rsidRPr="00970FE5">
        <w:rPr>
          <w:rFonts w:ascii="ＭＳ 明朝" w:eastAsia="ＭＳ 明朝" w:hAnsi="ＭＳ 明朝" w:cs="Times New Roman" w:hint="eastAsia"/>
        </w:rPr>
        <w:t xml:space="preserve">　本項以降の分析では、届出のあった建築物のうち評価内容が府市にて確認済みのものを対象とした。</w:t>
      </w:r>
    </w:p>
    <w:p w:rsidR="0013587A" w:rsidRPr="00970FE5" w:rsidRDefault="00914B71" w:rsidP="006C68C5">
      <w:pPr>
        <w:ind w:leftChars="600" w:left="1260" w:firstLineChars="100" w:firstLine="210"/>
        <w:rPr>
          <w:rFonts w:ascii="ＭＳ 明朝" w:eastAsia="ＭＳ 明朝" w:hAnsi="ＭＳ 明朝" w:cs="Times New Roman"/>
        </w:rPr>
      </w:pPr>
      <w:r w:rsidRPr="00970FE5">
        <w:rPr>
          <w:rFonts w:ascii="ＭＳ 明朝" w:eastAsia="ＭＳ 明朝" w:hAnsi="ＭＳ 明朝" w:cs="Times New Roman" w:hint="eastAsia"/>
        </w:rPr>
        <w:t>全用途、全規模では、</w:t>
      </w:r>
      <w:r w:rsidR="009A31FF" w:rsidRPr="00970FE5">
        <w:rPr>
          <w:rFonts w:ascii="ＭＳ 明朝" w:eastAsia="ＭＳ 明朝" w:hAnsi="ＭＳ 明朝" w:cs="Times New Roman" w:hint="eastAsia"/>
        </w:rPr>
        <w:t>2011年</w:t>
      </w:r>
      <w:r w:rsidR="00D80707" w:rsidRPr="00970FE5">
        <w:rPr>
          <w:rFonts w:ascii="ＭＳ 明朝" w:eastAsia="ＭＳ 明朝" w:hAnsi="ＭＳ 明朝" w:cs="Times New Roman" w:hint="eastAsia"/>
        </w:rPr>
        <w:t>度</w:t>
      </w:r>
      <w:r w:rsidR="009A31FF" w:rsidRPr="00970FE5">
        <w:rPr>
          <w:rFonts w:ascii="ＭＳ 明朝" w:eastAsia="ＭＳ 明朝" w:hAnsi="ＭＳ 明朝" w:cs="Times New Roman" w:hint="eastAsia"/>
        </w:rPr>
        <w:t>以降、CASBEEによる</w:t>
      </w:r>
      <w:r w:rsidR="006C68C5" w:rsidRPr="00970FE5">
        <w:rPr>
          <w:rFonts w:ascii="ＭＳ 明朝" w:eastAsia="ＭＳ 明朝" w:hAnsi="ＭＳ 明朝" w:cs="Times New Roman" w:hint="eastAsia"/>
        </w:rPr>
        <w:t>「</w:t>
      </w:r>
      <w:r w:rsidR="009A31FF" w:rsidRPr="00970FE5">
        <w:rPr>
          <w:rFonts w:ascii="ＭＳ 明朝" w:eastAsia="ＭＳ 明朝" w:hAnsi="ＭＳ 明朝" w:cs="Times New Roman" w:hint="eastAsia"/>
        </w:rPr>
        <w:t>建築物</w:t>
      </w:r>
      <w:r w:rsidR="006C68C5" w:rsidRPr="00970FE5">
        <w:rPr>
          <w:rFonts w:ascii="ＭＳ 明朝" w:eastAsia="ＭＳ 明朝" w:hAnsi="ＭＳ 明朝" w:cs="Times New Roman" w:hint="eastAsia"/>
        </w:rPr>
        <w:t>の</w:t>
      </w:r>
      <w:r w:rsidR="009A31FF" w:rsidRPr="00970FE5">
        <w:rPr>
          <w:rFonts w:ascii="ＭＳ 明朝" w:eastAsia="ＭＳ 明朝" w:hAnsi="ＭＳ 明朝" w:cs="Times New Roman" w:hint="eastAsia"/>
        </w:rPr>
        <w:t>環境効率</w:t>
      </w:r>
      <w:r w:rsidR="006C68C5" w:rsidRPr="00970FE5">
        <w:rPr>
          <w:rFonts w:ascii="ＭＳ 明朝" w:eastAsia="ＭＳ 明朝" w:hAnsi="ＭＳ 明朝" w:cs="Times New Roman" w:hint="eastAsia"/>
        </w:rPr>
        <w:t>」</w:t>
      </w:r>
      <w:r w:rsidR="009A31FF" w:rsidRPr="00970FE5">
        <w:rPr>
          <w:rFonts w:ascii="ＭＳ 明朝" w:eastAsia="ＭＳ 明朝" w:hAnsi="ＭＳ 明朝" w:cs="Times New Roman" w:hint="eastAsia"/>
        </w:rPr>
        <w:t>（BEE</w:t>
      </w:r>
      <w:r w:rsidR="005718DF" w:rsidRPr="00970FE5">
        <w:rPr>
          <w:rFonts w:ascii="ＭＳ 明朝" w:eastAsia="ＭＳ 明朝" w:hAnsi="ＭＳ 明朝" w:cs="Times New Roman" w:hint="eastAsia"/>
        </w:rPr>
        <w:t>）の平均値が年々低下</w:t>
      </w:r>
      <w:r w:rsidR="009A31FF" w:rsidRPr="00970FE5">
        <w:rPr>
          <w:rFonts w:ascii="ＭＳ 明朝" w:eastAsia="ＭＳ 明朝" w:hAnsi="ＭＳ 明朝" w:cs="Times New Roman" w:hint="eastAsia"/>
        </w:rPr>
        <w:t>し、CASBEE評価</w:t>
      </w:r>
      <w:r w:rsidR="006C68C5" w:rsidRPr="00970FE5">
        <w:rPr>
          <w:rFonts w:ascii="ＭＳ 明朝" w:eastAsia="ＭＳ 明朝" w:hAnsi="ＭＳ 明朝" w:cs="Times New Roman" w:hint="eastAsia"/>
        </w:rPr>
        <w:t>（建築物環境効率ランキング</w:t>
      </w:r>
      <w:r w:rsidR="004E4ED7" w:rsidRPr="00970FE5">
        <w:rPr>
          <w:rFonts w:ascii="ＭＳ 明朝" w:eastAsia="ＭＳ 明朝" w:hAnsi="ＭＳ 明朝" w:cs="Times New Roman" w:hint="eastAsia"/>
          <w:vertAlign w:val="superscript"/>
        </w:rPr>
        <w:t>＊</w:t>
      </w:r>
      <w:r w:rsidR="007D0597" w:rsidRPr="00970FE5">
        <w:rPr>
          <w:rFonts w:ascii="ＭＳ 明朝" w:eastAsia="ＭＳ 明朝" w:hAnsi="ＭＳ 明朝" w:cs="Times New Roman"/>
          <w:vertAlign w:val="superscript"/>
        </w:rPr>
        <w:t>）</w:t>
      </w:r>
      <w:r w:rsidR="006C68C5" w:rsidRPr="00970FE5">
        <w:rPr>
          <w:rFonts w:ascii="ＭＳ 明朝" w:eastAsia="ＭＳ 明朝" w:hAnsi="ＭＳ 明朝" w:cs="Times New Roman" w:hint="eastAsia"/>
        </w:rPr>
        <w:t>）</w:t>
      </w:r>
      <w:r w:rsidR="009A31FF" w:rsidRPr="00970FE5">
        <w:rPr>
          <w:rFonts w:ascii="ＭＳ 明朝" w:eastAsia="ＭＳ 明朝" w:hAnsi="ＭＳ 明朝" w:cs="Times New Roman" w:hint="eastAsia"/>
        </w:rPr>
        <w:t>が</w:t>
      </w:r>
      <w:r w:rsidR="00493AA7" w:rsidRPr="00970FE5">
        <w:rPr>
          <w:rFonts w:ascii="ＭＳ 明朝" w:eastAsia="ＭＳ 明朝" w:hAnsi="ＭＳ 明朝" w:cs="Times New Roman" w:hint="eastAsia"/>
        </w:rPr>
        <w:t>Ｂ</w:t>
      </w:r>
      <w:r w:rsidR="00493AA7" w:rsidRPr="00970FE5">
        <w:rPr>
          <w:rFonts w:ascii="ＭＳ 明朝" w:eastAsia="ＭＳ 明朝" w:hAnsi="ＭＳ 明朝" w:cs="Times New Roman" w:hint="eastAsia"/>
          <w:vertAlign w:val="superscript"/>
        </w:rPr>
        <w:t>－</w:t>
      </w:r>
      <w:r w:rsidR="00601F3E" w:rsidRPr="00970FE5">
        <w:rPr>
          <w:rFonts w:ascii="ＭＳ 明朝" w:eastAsia="ＭＳ 明朝" w:hAnsi="ＭＳ 明朝" w:cs="Times New Roman" w:hint="eastAsia"/>
        </w:rPr>
        <w:t>ランク</w:t>
      </w:r>
      <w:r w:rsidR="009A31FF" w:rsidRPr="00970FE5">
        <w:rPr>
          <w:rFonts w:ascii="ＭＳ 明朝" w:eastAsia="ＭＳ 明朝" w:hAnsi="ＭＳ 明朝" w:cs="Times New Roman" w:hint="eastAsia"/>
        </w:rPr>
        <w:t>である割合が年々増加している。</w:t>
      </w:r>
      <w:r w:rsidR="00E0671D" w:rsidRPr="00970FE5">
        <w:rPr>
          <w:rFonts w:ascii="ＭＳ ゴシック" w:eastAsia="ＭＳ ゴシック" w:hAnsi="ＭＳ ゴシック" w:cs="Times New Roman" w:hint="eastAsia"/>
        </w:rPr>
        <w:t>〔図２、図３〕</w:t>
      </w:r>
    </w:p>
    <w:p w:rsidR="006C68C5" w:rsidRPr="00970FE5" w:rsidRDefault="004E4ED7" w:rsidP="004E4ED7">
      <w:pPr>
        <w:rPr>
          <w:rFonts w:ascii="ＭＳ 明朝" w:eastAsia="ＭＳ 明朝" w:hAnsi="ＭＳ 明朝" w:cs="Times New Roman"/>
        </w:rPr>
      </w:pPr>
      <w:r w:rsidRPr="00970FE5">
        <w:rPr>
          <w:rFonts w:ascii="ＭＳ 明朝" w:eastAsia="ＭＳ 明朝" w:hAnsi="ＭＳ 明朝" w:cs="Times New Roman" w:hint="eastAsia"/>
        </w:rPr>
        <w:t xml:space="preserve">　　　　　　</w:t>
      </w:r>
    </w:p>
    <w:p w:rsidR="004E4ED7" w:rsidRPr="00970FE5" w:rsidRDefault="004E4ED7" w:rsidP="005718DF">
      <w:pPr>
        <w:ind w:leftChars="600" w:left="1260" w:firstLineChars="100" w:firstLine="180"/>
        <w:rPr>
          <w:rFonts w:ascii="ＭＳ 明朝" w:eastAsia="ＭＳ 明朝" w:hAnsi="ＭＳ 明朝" w:cs="Times New Roman"/>
          <w:sz w:val="18"/>
          <w:szCs w:val="18"/>
        </w:rPr>
      </w:pPr>
      <w:r w:rsidRPr="00970FE5">
        <w:rPr>
          <w:rFonts w:ascii="ＭＳ 明朝" w:eastAsia="ＭＳ 明朝" w:hAnsi="ＭＳ 明朝" w:cs="Times New Roman" w:hint="eastAsia"/>
          <w:sz w:val="18"/>
          <w:szCs w:val="18"/>
        </w:rPr>
        <w:t>*</w:t>
      </w:r>
      <w:r w:rsidR="007D0597" w:rsidRPr="00970FE5">
        <w:rPr>
          <w:rFonts w:ascii="ＭＳ 明朝" w:eastAsia="ＭＳ 明朝" w:hAnsi="ＭＳ 明朝" w:cs="Times New Roman"/>
          <w:sz w:val="18"/>
          <w:szCs w:val="18"/>
        </w:rPr>
        <w:t>)</w:t>
      </w:r>
      <w:r w:rsidRPr="00970FE5">
        <w:rPr>
          <w:rFonts w:ascii="ＭＳ 明朝" w:eastAsia="ＭＳ 明朝" w:hAnsi="ＭＳ 明朝" w:cs="Times New Roman"/>
          <w:sz w:val="18"/>
          <w:szCs w:val="18"/>
        </w:rPr>
        <w:t xml:space="preserve"> </w:t>
      </w:r>
      <w:r w:rsidR="006C68C5" w:rsidRPr="00970FE5">
        <w:rPr>
          <w:rFonts w:ascii="ＭＳ 明朝" w:eastAsia="ＭＳ 明朝" w:hAnsi="ＭＳ 明朝" w:cs="Times New Roman" w:hint="eastAsia"/>
          <w:sz w:val="18"/>
          <w:szCs w:val="18"/>
        </w:rPr>
        <w:t>建築物環境効率ランキング</w:t>
      </w:r>
    </w:p>
    <w:p w:rsidR="006C68C5" w:rsidRPr="00970FE5" w:rsidRDefault="005718DF" w:rsidP="004E4ED7">
      <w:pPr>
        <w:ind w:leftChars="600" w:left="1260" w:firstLineChars="100" w:firstLine="180"/>
        <w:rPr>
          <w:rFonts w:ascii="ＭＳ 明朝" w:eastAsia="ＭＳ 明朝" w:hAnsi="ＭＳ 明朝" w:cs="Times New Roman"/>
          <w:sz w:val="18"/>
          <w:szCs w:val="18"/>
        </w:rPr>
      </w:pPr>
      <w:r w:rsidRPr="00970FE5">
        <w:rPr>
          <w:rFonts w:ascii="ＭＳ 明朝" w:eastAsia="ＭＳ 明朝" w:hAnsi="ＭＳ 明朝" w:cs="Times New Roman" w:hint="eastAsia"/>
          <w:sz w:val="18"/>
          <w:szCs w:val="18"/>
        </w:rPr>
        <w:t xml:space="preserve">　Ｓ（素晴らしい）、Ａ（大変良い）、Ｂ</w:t>
      </w:r>
      <w:r w:rsidRPr="00970FE5">
        <w:rPr>
          <w:rFonts w:ascii="ＭＳ 明朝" w:eastAsia="ＭＳ 明朝" w:hAnsi="ＭＳ 明朝" w:cs="Times New Roman" w:hint="eastAsia"/>
          <w:sz w:val="18"/>
          <w:szCs w:val="18"/>
          <w:vertAlign w:val="superscript"/>
        </w:rPr>
        <w:t>＋</w:t>
      </w:r>
      <w:r w:rsidR="004E4ED7" w:rsidRPr="00970FE5">
        <w:rPr>
          <w:rFonts w:ascii="ＭＳ 明朝" w:eastAsia="ＭＳ 明朝" w:hAnsi="ＭＳ 明朝" w:cs="Times New Roman" w:hint="eastAsia"/>
          <w:sz w:val="18"/>
          <w:szCs w:val="18"/>
        </w:rPr>
        <w:t>（良い）、Ｂ</w:t>
      </w:r>
      <w:r w:rsidR="004E4ED7" w:rsidRPr="00970FE5">
        <w:rPr>
          <w:rFonts w:ascii="ＭＳ 明朝" w:eastAsia="ＭＳ 明朝" w:hAnsi="ＭＳ 明朝" w:cs="Times New Roman" w:hint="eastAsia"/>
          <w:sz w:val="18"/>
          <w:szCs w:val="18"/>
          <w:vertAlign w:val="superscript"/>
        </w:rPr>
        <w:t>－</w:t>
      </w:r>
      <w:r w:rsidR="004E4ED7" w:rsidRPr="00970FE5">
        <w:rPr>
          <w:rFonts w:ascii="ＭＳ 明朝" w:eastAsia="ＭＳ 明朝" w:hAnsi="ＭＳ 明朝" w:cs="Times New Roman" w:hint="eastAsia"/>
          <w:sz w:val="18"/>
          <w:szCs w:val="18"/>
        </w:rPr>
        <w:t>（劣る）、Ｃ（劣る）の５段階</w:t>
      </w:r>
    </w:p>
    <w:p w:rsidR="00F50ED6" w:rsidRPr="00970FE5" w:rsidRDefault="00F50ED6" w:rsidP="0013587A">
      <w:pPr>
        <w:ind w:leftChars="500" w:left="1050" w:firstLineChars="100" w:firstLine="210"/>
        <w:rPr>
          <w:rFonts w:ascii="ＭＳ 明朝" w:eastAsia="ＭＳ 明朝" w:hAnsi="ＭＳ 明朝" w:cs="Times New Roman"/>
        </w:rPr>
      </w:pPr>
    </w:p>
    <w:p w:rsidR="00F50ED6" w:rsidRPr="00970FE5" w:rsidRDefault="00E90416" w:rsidP="00F50ED6">
      <w:pPr>
        <w:ind w:firstLineChars="500" w:firstLine="1054"/>
        <w:rPr>
          <w:rFonts w:ascii="ＭＳ 明朝" w:eastAsia="ＭＳ 明朝" w:hAnsi="ＭＳ 明朝" w:cs="Times New Roman"/>
          <w:b/>
        </w:rPr>
      </w:pPr>
      <w:r w:rsidRPr="00970FE5">
        <w:rPr>
          <w:rFonts w:ascii="ＭＳ 明朝" w:eastAsia="ＭＳ 明朝" w:hAnsi="ＭＳ 明朝" w:cs="Times New Roman" w:hint="eastAsia"/>
          <w:b/>
        </w:rPr>
        <w:t>【課題</w:t>
      </w:r>
      <w:r w:rsidR="00F50ED6" w:rsidRPr="00970FE5">
        <w:rPr>
          <w:rFonts w:ascii="ＭＳ 明朝" w:eastAsia="ＭＳ 明朝" w:hAnsi="ＭＳ 明朝" w:cs="Times New Roman" w:hint="eastAsia"/>
          <w:b/>
        </w:rPr>
        <w:t>】</w:t>
      </w:r>
    </w:p>
    <w:p w:rsidR="00AE5236" w:rsidRPr="00970FE5" w:rsidRDefault="00AE5236" w:rsidP="00B25EA2">
      <w:pPr>
        <w:ind w:leftChars="500" w:left="1050"/>
        <w:rPr>
          <w:rFonts w:ascii="ＭＳ 明朝" w:eastAsia="ＭＳ 明朝" w:hAnsi="ＭＳ 明朝" w:cs="Times New Roman"/>
          <w:b/>
        </w:rPr>
      </w:pPr>
      <w:r w:rsidRPr="00970FE5">
        <w:rPr>
          <w:rFonts w:ascii="ＭＳ 明朝" w:eastAsia="ＭＳ 明朝" w:hAnsi="ＭＳ 明朝" w:cs="Times New Roman" w:hint="eastAsia"/>
          <w:b/>
        </w:rPr>
        <w:t xml:space="preserve">　2009年度から2011</w:t>
      </w:r>
      <w:r w:rsidR="000A475D" w:rsidRPr="00970FE5">
        <w:rPr>
          <w:rFonts w:ascii="ＭＳ 明朝" w:eastAsia="ＭＳ 明朝" w:hAnsi="ＭＳ 明朝" w:cs="Times New Roman" w:hint="eastAsia"/>
          <w:b/>
        </w:rPr>
        <w:t>年度までＡ</w:t>
      </w:r>
      <w:r w:rsidR="00601F3E" w:rsidRPr="00970FE5">
        <w:rPr>
          <w:rFonts w:ascii="ＭＳ 明朝" w:eastAsia="ＭＳ 明朝" w:hAnsi="ＭＳ 明朝" w:cs="Times New Roman" w:hint="eastAsia"/>
          <w:b/>
        </w:rPr>
        <w:t>ランク</w:t>
      </w:r>
      <w:r w:rsidR="000A475D" w:rsidRPr="00970FE5">
        <w:rPr>
          <w:rFonts w:ascii="ＭＳ 明朝" w:eastAsia="ＭＳ 明朝" w:hAnsi="ＭＳ 明朝" w:cs="Times New Roman" w:hint="eastAsia"/>
          <w:b/>
        </w:rPr>
        <w:t>の割合が増加しているが、その後は</w:t>
      </w:r>
      <w:r w:rsidR="004B6654" w:rsidRPr="00970FE5">
        <w:rPr>
          <w:rFonts w:ascii="ＭＳ 明朝" w:eastAsia="ＭＳ 明朝" w:hAnsi="ＭＳ 明朝" w:cs="Times New Roman" w:hint="eastAsia"/>
          <w:b/>
        </w:rPr>
        <w:t>減少傾向にある。</w:t>
      </w:r>
    </w:p>
    <w:p w:rsidR="00D9381A" w:rsidRPr="00970FE5" w:rsidRDefault="00194060" w:rsidP="00914B71">
      <w:pPr>
        <w:ind w:leftChars="500" w:left="1050" w:firstLineChars="100" w:firstLine="211"/>
        <w:rPr>
          <w:rFonts w:ascii="ＭＳ 明朝" w:eastAsia="ＭＳ 明朝" w:hAnsi="ＭＳ 明朝" w:cs="Times New Roman"/>
          <w:b/>
        </w:rPr>
      </w:pPr>
      <w:r w:rsidRPr="00970FE5">
        <w:rPr>
          <w:rFonts w:ascii="ＭＳ 明朝" w:eastAsia="ＭＳ 明朝" w:hAnsi="ＭＳ 明朝" w:cs="Times New Roman" w:hint="eastAsia"/>
          <w:b/>
        </w:rPr>
        <w:t>規模の小さい建築物は、環境配慮の取組みを行う上で規模の大きい建築物に比べて、一般に費用や場所の面での制約が大きいため、</w:t>
      </w:r>
      <w:r w:rsidR="0013587A" w:rsidRPr="00970FE5">
        <w:rPr>
          <w:rFonts w:ascii="ＭＳ 明朝" w:eastAsia="ＭＳ 明朝" w:hAnsi="ＭＳ 明朝" w:cs="Times New Roman" w:hint="eastAsia"/>
          <w:b/>
        </w:rPr>
        <w:t>2012年7月から届出規模を「5,000㎡超」から「2,000㎡以上」に引き下げたことが</w:t>
      </w:r>
      <w:r w:rsidRPr="00970FE5">
        <w:rPr>
          <w:rFonts w:ascii="ＭＳ 明朝" w:eastAsia="ＭＳ 明朝" w:hAnsi="ＭＳ 明朝" w:cs="Times New Roman" w:hint="eastAsia"/>
          <w:b/>
        </w:rPr>
        <w:t>2</w:t>
      </w:r>
      <w:r w:rsidRPr="00970FE5">
        <w:rPr>
          <w:rFonts w:ascii="ＭＳ 明朝" w:eastAsia="ＭＳ 明朝" w:hAnsi="ＭＳ 明朝" w:cs="Times New Roman"/>
          <w:b/>
        </w:rPr>
        <w:t>011</w:t>
      </w:r>
      <w:r w:rsidRPr="00970FE5">
        <w:rPr>
          <w:rFonts w:ascii="ＭＳ 明朝" w:eastAsia="ＭＳ 明朝" w:hAnsi="ＭＳ 明朝" w:cs="Times New Roman" w:hint="eastAsia"/>
          <w:b/>
        </w:rPr>
        <w:t>年度以降の</w:t>
      </w:r>
      <w:r w:rsidR="0013587A" w:rsidRPr="00970FE5">
        <w:rPr>
          <w:rFonts w:ascii="ＭＳ 明朝" w:eastAsia="ＭＳ 明朝" w:hAnsi="ＭＳ 明朝" w:cs="Times New Roman" w:hint="eastAsia"/>
          <w:b/>
        </w:rPr>
        <w:t>BEEやCASBEE</w:t>
      </w:r>
      <w:r w:rsidR="00B25EA2" w:rsidRPr="00970FE5">
        <w:rPr>
          <w:rFonts w:ascii="ＭＳ 明朝" w:eastAsia="ＭＳ 明朝" w:hAnsi="ＭＳ 明朝" w:cs="Times New Roman" w:hint="eastAsia"/>
          <w:b/>
        </w:rPr>
        <w:t>評価の低下</w:t>
      </w:r>
      <w:r w:rsidR="0013587A" w:rsidRPr="00970FE5">
        <w:rPr>
          <w:rFonts w:ascii="ＭＳ 明朝" w:eastAsia="ＭＳ 明朝" w:hAnsi="ＭＳ 明朝" w:cs="Times New Roman" w:hint="eastAsia"/>
          <w:b/>
        </w:rPr>
        <w:t>の要因のひとつと考えられる。</w:t>
      </w:r>
      <w:r w:rsidRPr="00970FE5">
        <w:rPr>
          <w:rFonts w:ascii="ＭＳ 明朝" w:eastAsia="ＭＳ 明朝" w:hAnsi="ＭＳ 明朝" w:cs="Times New Roman" w:hint="eastAsia"/>
          <w:b/>
        </w:rPr>
        <w:t>今後、BEEやCASBEE評価を向上させる</w:t>
      </w:r>
      <w:r w:rsidR="001343DC" w:rsidRPr="00970FE5">
        <w:rPr>
          <w:rFonts w:ascii="ＭＳ 明朝" w:eastAsia="ＭＳ 明朝" w:hAnsi="ＭＳ 明朝" w:cs="Times New Roman" w:hint="eastAsia"/>
          <w:b/>
        </w:rPr>
        <w:t>取組みが必要であ</w:t>
      </w:r>
      <w:r w:rsidR="00DF7F42" w:rsidRPr="00970FE5">
        <w:rPr>
          <w:rFonts w:ascii="ＭＳ 明朝" w:eastAsia="ＭＳ 明朝" w:hAnsi="ＭＳ 明朝" w:cs="Times New Roman" w:hint="eastAsia"/>
          <w:b/>
        </w:rPr>
        <w:t>る。</w:t>
      </w:r>
      <w:r w:rsidR="00B45A73" w:rsidRPr="00970FE5">
        <w:rPr>
          <w:rFonts w:ascii="ＭＳ 明朝" w:eastAsia="ＭＳ 明朝" w:hAnsi="ＭＳ 明朝" w:cs="Times New Roman"/>
          <w:b/>
          <w:noProof/>
        </w:rPr>
        <w:drawing>
          <wp:anchor distT="0" distB="0" distL="114300" distR="114300" simplePos="0" relativeHeight="251778048" behindDoc="0" locked="0" layoutInCell="1" allowOverlap="1">
            <wp:simplePos x="1352550" y="3238500"/>
            <wp:positionH relativeFrom="column">
              <wp:align>center</wp:align>
            </wp:positionH>
            <wp:positionV relativeFrom="paragraph">
              <wp:posOffset>979170</wp:posOffset>
            </wp:positionV>
            <wp:extent cx="5816160" cy="4158000"/>
            <wp:effectExtent l="0" t="0" r="0" b="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6160" cy="41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2E71" w:rsidRPr="00970FE5" w:rsidRDefault="00840F4A" w:rsidP="00A22E71">
      <w:pPr>
        <w:jc w:val="center"/>
        <w:rPr>
          <w:rFonts w:ascii="ＭＳ 明朝" w:eastAsia="ＭＳ 明朝" w:hAnsi="ＭＳ 明朝" w:cs="Times New Roman"/>
          <w:b/>
          <w:bCs/>
        </w:rPr>
      </w:pPr>
      <w:r w:rsidRPr="00970FE5">
        <w:rPr>
          <w:rFonts w:ascii="ＭＳ 明朝" w:eastAsia="ＭＳ 明朝" w:hAnsi="ＭＳ 明朝" w:cs="Times New Roman" w:hint="eastAsia"/>
          <w:b/>
          <w:bCs/>
        </w:rPr>
        <w:t xml:space="preserve">図２　</w:t>
      </w:r>
      <w:r w:rsidR="00D015F9" w:rsidRPr="00970FE5">
        <w:rPr>
          <w:rFonts w:ascii="ＭＳ 明朝" w:eastAsia="ＭＳ 明朝" w:hAnsi="ＭＳ 明朝" w:cs="Times New Roman" w:hint="eastAsia"/>
          <w:b/>
          <w:bCs/>
        </w:rPr>
        <w:t>大阪</w:t>
      </w:r>
      <w:r w:rsidR="00A22E71" w:rsidRPr="00970FE5">
        <w:rPr>
          <w:rFonts w:ascii="ＭＳ 明朝" w:eastAsia="ＭＳ 明朝" w:hAnsi="ＭＳ 明朝" w:cs="Times New Roman" w:hint="eastAsia"/>
          <w:b/>
          <w:bCs/>
        </w:rPr>
        <w:t>府内の建築物環境効率の平均値と</w:t>
      </w:r>
      <w:r w:rsidRPr="00970FE5">
        <w:rPr>
          <w:rFonts w:ascii="ＭＳ 明朝" w:eastAsia="ＭＳ 明朝" w:hAnsi="ＭＳ 明朝" w:cs="Times New Roman" w:hint="eastAsia"/>
          <w:b/>
          <w:bCs/>
        </w:rPr>
        <w:t>CASBEE評価</w:t>
      </w:r>
      <w:r w:rsidR="000A475D" w:rsidRPr="00970FE5">
        <w:rPr>
          <w:rFonts w:ascii="ＭＳ 明朝" w:eastAsia="ＭＳ 明朝" w:hAnsi="ＭＳ 明朝" w:cs="Times New Roman" w:hint="eastAsia"/>
          <w:b/>
          <w:bCs/>
        </w:rPr>
        <w:t>（全体）</w:t>
      </w:r>
    </w:p>
    <w:p w:rsidR="009A31FF" w:rsidRPr="00970FE5" w:rsidRDefault="009A31FF" w:rsidP="0010524B">
      <w:pPr>
        <w:jc w:val="center"/>
        <w:rPr>
          <w:rFonts w:ascii="ＭＳ 明朝" w:eastAsia="ＭＳ 明朝" w:hAnsi="ＭＳ 明朝" w:cs="Times New Roman"/>
        </w:rPr>
      </w:pPr>
    </w:p>
    <w:p w:rsidR="00B07ACC" w:rsidRPr="00970FE5" w:rsidRDefault="00E37A98" w:rsidP="00E37A98">
      <w:pPr>
        <w:jc w:val="center"/>
        <w:rPr>
          <w:rFonts w:ascii="ＭＳ 明朝" w:eastAsia="ＭＳ 明朝" w:hAnsi="ＭＳ 明朝" w:cs="Times New Roman"/>
          <w:b/>
          <w:bCs/>
        </w:rPr>
      </w:pPr>
      <w:r w:rsidRPr="00970FE5">
        <w:rPr>
          <w:noProof/>
        </w:rPr>
        <w:lastRenderedPageBreak/>
        <mc:AlternateContent>
          <mc:Choice Requires="wpg">
            <w:drawing>
              <wp:anchor distT="0" distB="0" distL="114300" distR="114300" simplePos="0" relativeHeight="251785216" behindDoc="0" locked="0" layoutInCell="1" allowOverlap="1">
                <wp:simplePos x="0" y="0"/>
                <wp:positionH relativeFrom="column">
                  <wp:posOffset>5440680</wp:posOffset>
                </wp:positionH>
                <wp:positionV relativeFrom="paragraph">
                  <wp:posOffset>592455</wp:posOffset>
                </wp:positionV>
                <wp:extent cx="228600" cy="3162300"/>
                <wp:effectExtent l="0" t="0" r="19050" b="38100"/>
                <wp:wrapNone/>
                <wp:docPr id="15" name="グループ化 15"/>
                <wp:cNvGraphicFramePr/>
                <a:graphic xmlns:a="http://schemas.openxmlformats.org/drawingml/2006/main">
                  <a:graphicData uri="http://schemas.microsoft.com/office/word/2010/wordprocessingGroup">
                    <wpg:wgp>
                      <wpg:cNvGrpSpPr/>
                      <wpg:grpSpPr>
                        <a:xfrm>
                          <a:off x="0" y="0"/>
                          <a:ext cx="228600" cy="3162300"/>
                          <a:chOff x="0" y="0"/>
                          <a:chExt cx="228600" cy="3162300"/>
                        </a:xfrm>
                      </wpg:grpSpPr>
                      <wps:wsp>
                        <wps:cNvPr id="21" name="直線コネクタ 20"/>
                        <wps:cNvCnPr/>
                        <wps:spPr>
                          <a:xfrm flipH="1" flipV="1">
                            <a:off x="19050" y="0"/>
                            <a:ext cx="209550" cy="6286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 name="直線コネクタ 15"/>
                        <wps:cNvCnPr/>
                        <wps:spPr>
                          <a:xfrm flipH="1">
                            <a:off x="0" y="1390650"/>
                            <a:ext cx="200026" cy="1028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 name="直線コネクタ 17"/>
                        <wps:cNvCnPr/>
                        <wps:spPr>
                          <a:xfrm flipH="1">
                            <a:off x="0" y="1628775"/>
                            <a:ext cx="219077" cy="1533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8F92BA4" id="グループ化 15" o:spid="_x0000_s1026" style="position:absolute;left:0;text-align:left;margin-left:428.4pt;margin-top:46.65pt;width:18pt;height:249pt;z-index:251785216" coordsize="2286,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">
                <v:line id="直線コネクタ 20" o:spid="_x0000_s1027" style="position:absolute;flip:x y;visibility:visible;mso-wrap-style:square" from="190,0" to="2286,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" strokecolor="#5b9bd5 [3204]" strokeweight=".5pt">
                  <v:stroke joinstyle="miter"/>
                </v:line>
                <v:line id="直線コネクタ 15" o:spid="_x0000_s1028" style="position:absolute;flip:x;visibility:visible;mso-wrap-style:square" from="0,13906" to="2000,2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" strokecolor="#5b9bd5 [3204]" strokeweight=".5pt">
                  <v:stroke joinstyle="miter"/>
                </v:line>
                <v:line id="直線コネクタ 17" o:spid="_x0000_s1029" style="position:absolute;flip:x;visibility:visible;mso-wrap-style:square" from="0,16287" to="2190,3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" strokecolor="#5b9bd5 [3204]" strokeweight=".5pt">
                  <v:stroke joinstyle="miter"/>
                </v:line>
              </v:group>
            </w:pict>
          </mc:Fallback>
        </mc:AlternateContent>
      </w:r>
      <w:r w:rsidRPr="00970FE5">
        <w:rPr>
          <w:rFonts w:ascii="ＭＳ 明朝" w:eastAsia="ＭＳ 明朝" w:hAnsi="ＭＳ 明朝" w:cs="Times New Roman"/>
          <w:b/>
          <w:bCs/>
          <w:noProof/>
        </w:rPr>
        <w:drawing>
          <wp:inline distT="0" distB="0" distL="0" distR="0" wp14:anchorId="58898C63">
            <wp:extent cx="6120765" cy="4322445"/>
            <wp:effectExtent l="0" t="0" r="0" b="190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4322445"/>
                    </a:xfrm>
                    <a:prstGeom prst="rect">
                      <a:avLst/>
                    </a:prstGeom>
                    <a:noFill/>
                    <a:ln>
                      <a:noFill/>
                    </a:ln>
                  </pic:spPr>
                </pic:pic>
              </a:graphicData>
            </a:graphic>
          </wp:inline>
        </w:drawing>
      </w:r>
    </w:p>
    <w:p w:rsidR="00C10A15" w:rsidRPr="00970FE5" w:rsidRDefault="00D015F9" w:rsidP="00C10A15">
      <w:pPr>
        <w:jc w:val="center"/>
        <w:rPr>
          <w:rFonts w:ascii="ＭＳ 明朝" w:eastAsia="ＭＳ 明朝" w:hAnsi="ＭＳ 明朝" w:cs="Times New Roman"/>
          <w:b/>
          <w:bCs/>
        </w:rPr>
      </w:pPr>
      <w:r w:rsidRPr="00970FE5">
        <w:rPr>
          <w:rFonts w:ascii="ＭＳ 明朝" w:eastAsia="ＭＳ 明朝" w:hAnsi="ＭＳ 明朝" w:cs="Times New Roman" w:hint="eastAsia"/>
          <w:b/>
          <w:bCs/>
        </w:rPr>
        <w:t>図３</w:t>
      </w:r>
      <w:r w:rsidR="00840F4A" w:rsidRPr="00970FE5">
        <w:rPr>
          <w:rFonts w:ascii="ＭＳ 明朝" w:eastAsia="ＭＳ 明朝" w:hAnsi="ＭＳ 明朝" w:cs="Times New Roman" w:hint="eastAsia"/>
          <w:b/>
          <w:bCs/>
        </w:rPr>
        <w:t xml:space="preserve">　</w:t>
      </w:r>
      <w:r w:rsidRPr="00970FE5">
        <w:rPr>
          <w:rFonts w:ascii="ＭＳ 明朝" w:eastAsia="ＭＳ 明朝" w:hAnsi="ＭＳ 明朝" w:cs="Times New Roman" w:hint="eastAsia"/>
          <w:b/>
          <w:bCs/>
        </w:rPr>
        <w:t>大阪</w:t>
      </w:r>
      <w:r w:rsidR="00A22E71" w:rsidRPr="00970FE5">
        <w:rPr>
          <w:rFonts w:ascii="ＭＳ 明朝" w:eastAsia="ＭＳ 明朝" w:hAnsi="ＭＳ 明朝" w:cs="Times New Roman" w:hint="eastAsia"/>
          <w:b/>
          <w:bCs/>
        </w:rPr>
        <w:t>府内の</w:t>
      </w:r>
      <w:r w:rsidR="00A22E71" w:rsidRPr="00970FE5">
        <w:rPr>
          <w:rFonts w:ascii="ＭＳ 明朝" w:eastAsia="ＭＳ 明朝" w:hAnsi="ＭＳ 明朝" w:cs="Times New Roman"/>
          <w:b/>
          <w:bCs/>
        </w:rPr>
        <w:t>CASBEE</w:t>
      </w:r>
      <w:r w:rsidR="00A22E71" w:rsidRPr="00970FE5">
        <w:rPr>
          <w:rFonts w:ascii="ＭＳ 明朝" w:eastAsia="ＭＳ 明朝" w:hAnsi="ＭＳ 明朝" w:cs="Times New Roman" w:hint="eastAsia"/>
          <w:b/>
          <w:bCs/>
        </w:rPr>
        <w:t>評価割合</w:t>
      </w:r>
      <w:r w:rsidR="000A475D" w:rsidRPr="00970FE5">
        <w:rPr>
          <w:rFonts w:ascii="ＭＳ 明朝" w:eastAsia="ＭＳ 明朝" w:hAnsi="ＭＳ 明朝" w:cs="Times New Roman" w:hint="eastAsia"/>
          <w:b/>
          <w:bCs/>
        </w:rPr>
        <w:t>（全体）</w:t>
      </w:r>
    </w:p>
    <w:p w:rsidR="00C10A15" w:rsidRPr="00970FE5" w:rsidRDefault="00C10A15">
      <w:pPr>
        <w:widowControl/>
        <w:jc w:val="left"/>
        <w:rPr>
          <w:rFonts w:ascii="ＭＳ 明朝" w:eastAsia="ＭＳ 明朝" w:hAnsi="ＭＳ 明朝" w:cs="Times New Roman"/>
          <w:b/>
          <w:bCs/>
        </w:rPr>
      </w:pPr>
    </w:p>
    <w:p w:rsidR="0013587A" w:rsidRPr="00970FE5" w:rsidRDefault="00C66E5C" w:rsidP="00914B71">
      <w:pPr>
        <w:ind w:leftChars="400" w:left="840" w:firstLineChars="100" w:firstLine="210"/>
        <w:jc w:val="left"/>
        <w:rPr>
          <w:rFonts w:ascii="ＭＳ 明朝" w:eastAsia="ＭＳ 明朝" w:hAnsi="ＭＳ 明朝" w:cs="Times New Roman"/>
        </w:rPr>
      </w:pPr>
      <w:r w:rsidRPr="00970FE5">
        <w:rPr>
          <w:rFonts w:ascii="ＭＳ 明朝" w:eastAsia="ＭＳ 明朝" w:hAnsi="ＭＳ 明朝" w:cs="Times New Roman" w:hint="eastAsia"/>
        </w:rPr>
        <w:t>次に、</w:t>
      </w:r>
      <w:r w:rsidR="00226193" w:rsidRPr="00970FE5">
        <w:rPr>
          <w:rFonts w:ascii="ＭＳ 明朝" w:eastAsia="ＭＳ 明朝" w:hAnsi="ＭＳ 明朝" w:cs="Times New Roman" w:hint="eastAsia"/>
        </w:rPr>
        <w:t>規模を</w:t>
      </w:r>
      <w:r w:rsidR="0013587A" w:rsidRPr="00970FE5">
        <w:rPr>
          <w:rFonts w:ascii="ＭＳ 明朝" w:eastAsia="ＭＳ 明朝" w:hAnsi="ＭＳ 明朝" w:cs="Times New Roman"/>
        </w:rPr>
        <w:t>5,000</w:t>
      </w:r>
      <w:r w:rsidR="0013587A" w:rsidRPr="00970FE5">
        <w:rPr>
          <w:rFonts w:ascii="ＭＳ 明朝" w:eastAsia="ＭＳ 明朝" w:hAnsi="ＭＳ 明朝" w:cs="Times New Roman" w:hint="eastAsia"/>
        </w:rPr>
        <w:t>㎡超と</w:t>
      </w:r>
      <w:r w:rsidR="0013587A" w:rsidRPr="00970FE5">
        <w:rPr>
          <w:rFonts w:ascii="ＭＳ 明朝" w:eastAsia="ＭＳ 明朝" w:hAnsi="ＭＳ 明朝" w:cs="Times New Roman"/>
        </w:rPr>
        <w:t>5,000</w:t>
      </w:r>
      <w:r w:rsidR="0013587A" w:rsidRPr="00970FE5">
        <w:rPr>
          <w:rFonts w:ascii="ＭＳ 明朝" w:eastAsia="ＭＳ 明朝" w:hAnsi="ＭＳ 明朝" w:cs="Times New Roman" w:hint="eastAsia"/>
        </w:rPr>
        <w:t>㎡以下に分けて比較する。</w:t>
      </w:r>
    </w:p>
    <w:p w:rsidR="0013587A" w:rsidRPr="00970FE5" w:rsidRDefault="0013587A" w:rsidP="0013587A">
      <w:pPr>
        <w:ind w:leftChars="400" w:left="840" w:firstLineChars="100" w:firstLine="210"/>
        <w:jc w:val="left"/>
        <w:rPr>
          <w:rFonts w:ascii="ＭＳ 明朝" w:eastAsia="ＭＳ 明朝" w:hAnsi="ＭＳ 明朝" w:cs="Times New Roman"/>
        </w:rPr>
      </w:pPr>
      <w:r w:rsidRPr="00970FE5">
        <w:rPr>
          <w:rFonts w:ascii="ＭＳ 明朝" w:eastAsia="ＭＳ 明朝" w:hAnsi="ＭＳ 明朝" w:cs="Times New Roman"/>
        </w:rPr>
        <w:t>5,000</w:t>
      </w:r>
      <w:r w:rsidRPr="00970FE5">
        <w:rPr>
          <w:rFonts w:ascii="ＭＳ 明朝" w:eastAsia="ＭＳ 明朝" w:hAnsi="ＭＳ 明朝" w:cs="Times New Roman" w:hint="eastAsia"/>
        </w:rPr>
        <w:t>㎡超については、</w:t>
      </w:r>
      <w:r w:rsidRPr="00970FE5">
        <w:rPr>
          <w:rFonts w:ascii="ＭＳ 明朝" w:eastAsia="ＭＳ 明朝" w:hAnsi="ＭＳ 明朝" w:cs="Times New Roman"/>
        </w:rPr>
        <w:t>2011</w:t>
      </w:r>
      <w:r w:rsidRPr="00970FE5">
        <w:rPr>
          <w:rFonts w:ascii="ＭＳ 明朝" w:eastAsia="ＭＳ 明朝" w:hAnsi="ＭＳ 明朝" w:cs="Times New Roman" w:hint="eastAsia"/>
        </w:rPr>
        <w:t>年度にＳ</w:t>
      </w:r>
      <w:r w:rsidR="00601F3E" w:rsidRPr="00970FE5">
        <w:rPr>
          <w:rFonts w:ascii="ＭＳ 明朝" w:eastAsia="ＭＳ 明朝" w:hAnsi="ＭＳ 明朝" w:cs="Times New Roman" w:hint="eastAsia"/>
        </w:rPr>
        <w:t>ランク</w:t>
      </w:r>
      <w:r w:rsidRPr="00970FE5">
        <w:rPr>
          <w:rFonts w:ascii="ＭＳ 明朝" w:eastAsia="ＭＳ 明朝" w:hAnsi="ＭＳ 明朝" w:cs="Times New Roman" w:hint="eastAsia"/>
        </w:rPr>
        <w:t>及びＡ</w:t>
      </w:r>
      <w:r w:rsidR="00601F3E" w:rsidRPr="00970FE5">
        <w:rPr>
          <w:rFonts w:ascii="ＭＳ 明朝" w:eastAsia="ＭＳ 明朝" w:hAnsi="ＭＳ 明朝" w:cs="Times New Roman" w:hint="eastAsia"/>
        </w:rPr>
        <w:t>ランク</w:t>
      </w:r>
      <w:r w:rsidRPr="00970FE5">
        <w:rPr>
          <w:rFonts w:ascii="ＭＳ 明朝" w:eastAsia="ＭＳ 明朝" w:hAnsi="ＭＳ 明朝" w:cs="Times New Roman" w:hint="eastAsia"/>
        </w:rPr>
        <w:t>を足し合わせると全体の半数あったものが、</w:t>
      </w:r>
      <w:r w:rsidRPr="00970FE5">
        <w:rPr>
          <w:rFonts w:ascii="ＭＳ 明朝" w:eastAsia="ＭＳ 明朝" w:hAnsi="ＭＳ 明朝" w:cs="Times New Roman"/>
        </w:rPr>
        <w:t>2013</w:t>
      </w:r>
      <w:r w:rsidR="00226193" w:rsidRPr="00970FE5">
        <w:rPr>
          <w:rFonts w:ascii="ＭＳ 明朝" w:eastAsia="ＭＳ 明朝" w:hAnsi="ＭＳ 明朝" w:cs="Times New Roman" w:hint="eastAsia"/>
        </w:rPr>
        <w:t>年度以降３割程度に減少し</w:t>
      </w:r>
      <w:r w:rsidRPr="00970FE5">
        <w:rPr>
          <w:rFonts w:ascii="ＭＳ 明朝" w:eastAsia="ＭＳ 明朝" w:hAnsi="ＭＳ 明朝" w:cs="Times New Roman" w:hint="eastAsia"/>
        </w:rPr>
        <w:t>、Ｂ</w:t>
      </w:r>
      <w:r w:rsidRPr="00970FE5">
        <w:rPr>
          <w:rFonts w:ascii="ＭＳ 明朝" w:eastAsia="ＭＳ 明朝" w:hAnsi="ＭＳ 明朝" w:cs="Times New Roman" w:hint="eastAsia"/>
          <w:vertAlign w:val="superscript"/>
        </w:rPr>
        <w:t>＋</w:t>
      </w:r>
      <w:r w:rsidR="00601F3E" w:rsidRPr="00970FE5">
        <w:rPr>
          <w:rFonts w:ascii="ＭＳ 明朝" w:eastAsia="ＭＳ 明朝" w:hAnsi="ＭＳ 明朝" w:cs="Times New Roman" w:hint="eastAsia"/>
        </w:rPr>
        <w:t>ランク</w:t>
      </w:r>
      <w:r w:rsidRPr="00970FE5">
        <w:rPr>
          <w:rFonts w:ascii="ＭＳ 明朝" w:eastAsia="ＭＳ 明朝" w:hAnsi="ＭＳ 明朝" w:cs="Times New Roman" w:hint="eastAsia"/>
        </w:rPr>
        <w:t>とＢ</w:t>
      </w:r>
      <w:r w:rsidRPr="00970FE5">
        <w:rPr>
          <w:rFonts w:ascii="ＭＳ 明朝" w:eastAsia="ＭＳ 明朝" w:hAnsi="ＭＳ 明朝" w:cs="Times New Roman" w:hint="eastAsia"/>
          <w:vertAlign w:val="superscript"/>
        </w:rPr>
        <w:t>－</w:t>
      </w:r>
      <w:r w:rsidR="00601F3E" w:rsidRPr="00970FE5">
        <w:rPr>
          <w:rFonts w:ascii="ＭＳ 明朝" w:eastAsia="ＭＳ 明朝" w:hAnsi="ＭＳ 明朝" w:cs="Times New Roman" w:hint="eastAsia"/>
        </w:rPr>
        <w:t>ランク</w:t>
      </w:r>
      <w:r w:rsidRPr="00970FE5">
        <w:rPr>
          <w:rFonts w:ascii="ＭＳ 明朝" w:eastAsia="ＭＳ 明朝" w:hAnsi="ＭＳ 明朝" w:cs="Times New Roman" w:hint="eastAsia"/>
        </w:rPr>
        <w:t>を足し合わせた割合が半数から８割程度へ増加している。</w:t>
      </w:r>
      <w:r w:rsidR="00931F2E" w:rsidRPr="00970FE5">
        <w:rPr>
          <w:rFonts w:ascii="ＭＳ ゴシック" w:eastAsia="ＭＳ ゴシック" w:hAnsi="ＭＳ ゴシック" w:cs="Times New Roman" w:hint="eastAsia"/>
        </w:rPr>
        <w:t>〔図４〕</w:t>
      </w:r>
    </w:p>
    <w:p w:rsidR="0013587A" w:rsidRPr="00970FE5" w:rsidRDefault="0013587A" w:rsidP="0013587A">
      <w:pPr>
        <w:ind w:leftChars="400" w:left="840" w:firstLineChars="100" w:firstLine="210"/>
        <w:jc w:val="left"/>
        <w:rPr>
          <w:rFonts w:ascii="ＭＳ 明朝" w:eastAsia="ＭＳ 明朝" w:hAnsi="ＭＳ 明朝" w:cs="Times New Roman"/>
        </w:rPr>
      </w:pPr>
      <w:r w:rsidRPr="00970FE5">
        <w:rPr>
          <w:rFonts w:ascii="ＭＳ 明朝" w:eastAsia="ＭＳ 明朝" w:hAnsi="ＭＳ 明朝" w:cs="Times New Roman" w:hint="eastAsia"/>
        </w:rPr>
        <w:t>一方、</w:t>
      </w:r>
      <w:r w:rsidRPr="00970FE5">
        <w:rPr>
          <w:rFonts w:ascii="ＭＳ 明朝" w:eastAsia="ＭＳ 明朝" w:hAnsi="ＭＳ 明朝" w:cs="Times New Roman"/>
        </w:rPr>
        <w:t>5,000</w:t>
      </w:r>
      <w:r w:rsidRPr="00970FE5">
        <w:rPr>
          <w:rFonts w:ascii="ＭＳ 明朝" w:eastAsia="ＭＳ 明朝" w:hAnsi="ＭＳ 明朝" w:cs="Times New Roman" w:hint="eastAsia"/>
        </w:rPr>
        <w:t>㎡以下については、Ａ</w:t>
      </w:r>
      <w:r w:rsidR="00601F3E" w:rsidRPr="00970FE5">
        <w:rPr>
          <w:rFonts w:ascii="ＭＳ 明朝" w:eastAsia="ＭＳ 明朝" w:hAnsi="ＭＳ 明朝" w:cs="Times New Roman" w:hint="eastAsia"/>
        </w:rPr>
        <w:t>ランク</w:t>
      </w:r>
      <w:r w:rsidR="00226193" w:rsidRPr="00970FE5">
        <w:rPr>
          <w:rFonts w:ascii="ＭＳ 明朝" w:eastAsia="ＭＳ 明朝" w:hAnsi="ＭＳ 明朝" w:cs="Times New Roman" w:hint="eastAsia"/>
        </w:rPr>
        <w:t>の割合が減少から横ばいとなり</w:t>
      </w:r>
      <w:r w:rsidRPr="00970FE5">
        <w:rPr>
          <w:rFonts w:ascii="ＭＳ 明朝" w:eastAsia="ＭＳ 明朝" w:hAnsi="ＭＳ 明朝" w:cs="Times New Roman" w:hint="eastAsia"/>
        </w:rPr>
        <w:t>、Ｂ</w:t>
      </w:r>
      <w:r w:rsidRPr="00970FE5">
        <w:rPr>
          <w:rFonts w:ascii="ＭＳ 明朝" w:eastAsia="ＭＳ 明朝" w:hAnsi="ＭＳ 明朝" w:cs="Times New Roman" w:hint="eastAsia"/>
          <w:vertAlign w:val="superscript"/>
        </w:rPr>
        <w:t>－</w:t>
      </w:r>
      <w:r w:rsidR="00601F3E" w:rsidRPr="00970FE5">
        <w:rPr>
          <w:rFonts w:ascii="ＭＳ 明朝" w:eastAsia="ＭＳ 明朝" w:hAnsi="ＭＳ 明朝" w:cs="Times New Roman" w:hint="eastAsia"/>
        </w:rPr>
        <w:t>ランク</w:t>
      </w:r>
      <w:r w:rsidRPr="00970FE5">
        <w:rPr>
          <w:rFonts w:ascii="ＭＳ 明朝" w:eastAsia="ＭＳ 明朝" w:hAnsi="ＭＳ 明朝" w:cs="Times New Roman" w:hint="eastAsia"/>
        </w:rPr>
        <w:t>の割合が増加している。</w:t>
      </w:r>
      <w:r w:rsidRPr="00970FE5">
        <w:rPr>
          <w:rFonts w:ascii="ＭＳ 明朝" w:eastAsia="ＭＳ 明朝" w:hAnsi="ＭＳ 明朝" w:cs="Times New Roman"/>
        </w:rPr>
        <w:t>2012</w:t>
      </w:r>
      <w:r w:rsidRPr="00970FE5">
        <w:rPr>
          <w:rFonts w:ascii="ＭＳ 明朝" w:eastAsia="ＭＳ 明朝" w:hAnsi="ＭＳ 明朝" w:cs="Times New Roman" w:hint="eastAsia"/>
        </w:rPr>
        <w:t>年度にはＳ</w:t>
      </w:r>
      <w:r w:rsidR="00601F3E" w:rsidRPr="00970FE5">
        <w:rPr>
          <w:rFonts w:ascii="ＭＳ 明朝" w:eastAsia="ＭＳ 明朝" w:hAnsi="ＭＳ 明朝" w:cs="Times New Roman" w:hint="eastAsia"/>
        </w:rPr>
        <w:t>ランク</w:t>
      </w:r>
      <w:r w:rsidRPr="00970FE5">
        <w:rPr>
          <w:rFonts w:ascii="ＭＳ 明朝" w:eastAsia="ＭＳ 明朝" w:hAnsi="ＭＳ 明朝" w:cs="Times New Roman" w:hint="eastAsia"/>
        </w:rPr>
        <w:t>及びＡ</w:t>
      </w:r>
      <w:r w:rsidR="00601F3E" w:rsidRPr="00970FE5">
        <w:rPr>
          <w:rFonts w:ascii="ＭＳ 明朝" w:eastAsia="ＭＳ 明朝" w:hAnsi="ＭＳ 明朝" w:cs="Times New Roman" w:hint="eastAsia"/>
        </w:rPr>
        <w:t>ランク</w:t>
      </w:r>
      <w:r w:rsidRPr="00970FE5">
        <w:rPr>
          <w:rFonts w:ascii="ＭＳ 明朝" w:eastAsia="ＭＳ 明朝" w:hAnsi="ＭＳ 明朝" w:cs="Times New Roman" w:hint="eastAsia"/>
        </w:rPr>
        <w:t>を足し合わせると</w:t>
      </w:r>
      <w:r w:rsidRPr="00970FE5">
        <w:rPr>
          <w:rFonts w:ascii="ＭＳ 明朝" w:eastAsia="ＭＳ 明朝" w:hAnsi="ＭＳ 明朝" w:cs="Times New Roman"/>
        </w:rPr>
        <w:t>26</w:t>
      </w:r>
      <w:r w:rsidR="00DF6C15" w:rsidRPr="00970FE5">
        <w:rPr>
          <w:rFonts w:ascii="ＭＳ 明朝" w:eastAsia="ＭＳ 明朝" w:hAnsi="ＭＳ 明朝" w:cs="Times New Roman" w:hint="eastAsia"/>
        </w:rPr>
        <w:t>％</w:t>
      </w:r>
      <w:r w:rsidRPr="00970FE5">
        <w:rPr>
          <w:rFonts w:ascii="ＭＳ 明朝" w:eastAsia="ＭＳ 明朝" w:hAnsi="ＭＳ 明朝" w:cs="Times New Roman" w:hint="eastAsia"/>
        </w:rPr>
        <w:t>あったが、年々減少し、</w:t>
      </w:r>
      <w:r w:rsidR="009F4B33" w:rsidRPr="00970FE5">
        <w:rPr>
          <w:rFonts w:ascii="ＭＳ 明朝" w:eastAsia="ＭＳ 明朝" w:hAnsi="ＭＳ 明朝" w:cs="Times New Roman"/>
        </w:rPr>
        <w:t>2015</w:t>
      </w:r>
      <w:r w:rsidR="009F4B33" w:rsidRPr="00970FE5">
        <w:rPr>
          <w:rFonts w:ascii="ＭＳ 明朝" w:eastAsia="ＭＳ 明朝" w:hAnsi="ＭＳ 明朝" w:cs="Times New Roman" w:hint="eastAsia"/>
        </w:rPr>
        <w:t>年度以降</w:t>
      </w:r>
      <w:r w:rsidR="00B07ACC" w:rsidRPr="00970FE5">
        <w:rPr>
          <w:rFonts w:ascii="ＭＳ 明朝" w:eastAsia="ＭＳ 明朝" w:hAnsi="ＭＳ 明朝" w:cs="Times New Roman"/>
        </w:rPr>
        <w:t>5</w:t>
      </w:r>
      <w:r w:rsidR="00DF6C15" w:rsidRPr="00970FE5">
        <w:rPr>
          <w:rFonts w:ascii="ＭＳ 明朝" w:eastAsia="ＭＳ 明朝" w:hAnsi="ＭＳ 明朝" w:cs="Times New Roman" w:hint="eastAsia"/>
        </w:rPr>
        <w:t>％</w:t>
      </w:r>
      <w:r w:rsidR="009F4B33" w:rsidRPr="00970FE5">
        <w:rPr>
          <w:rFonts w:ascii="ＭＳ 明朝" w:eastAsia="ＭＳ 明朝" w:hAnsi="ＭＳ 明朝" w:cs="Times New Roman" w:hint="eastAsia"/>
        </w:rPr>
        <w:t>程度</w:t>
      </w:r>
      <w:r w:rsidRPr="00970FE5">
        <w:rPr>
          <w:rFonts w:ascii="ＭＳ 明朝" w:eastAsia="ＭＳ 明朝" w:hAnsi="ＭＳ 明朝" w:cs="Times New Roman" w:hint="eastAsia"/>
        </w:rPr>
        <w:t>となっている。</w:t>
      </w:r>
      <w:r w:rsidR="00931F2E" w:rsidRPr="00970FE5">
        <w:rPr>
          <w:rFonts w:ascii="ＭＳ ゴシック" w:eastAsia="ＭＳ ゴシック" w:hAnsi="ＭＳ ゴシック" w:cs="Times New Roman" w:hint="eastAsia"/>
        </w:rPr>
        <w:t>〔図５〕</w:t>
      </w:r>
    </w:p>
    <w:p w:rsidR="00A22E71" w:rsidRPr="00970FE5" w:rsidRDefault="00A22E71" w:rsidP="0013587A">
      <w:pPr>
        <w:rPr>
          <w:rFonts w:ascii="ＭＳ 明朝" w:eastAsia="ＭＳ 明朝" w:hAnsi="ＭＳ 明朝" w:cs="Times New Roman"/>
        </w:rPr>
      </w:pPr>
    </w:p>
    <w:p w:rsidR="00B07ACC" w:rsidRPr="00970FE5" w:rsidRDefault="00E37A98" w:rsidP="009F77CC">
      <w:pPr>
        <w:jc w:val="center"/>
        <w:rPr>
          <w:rFonts w:ascii="ＭＳ 明朝" w:eastAsia="ＭＳ 明朝" w:hAnsi="ＭＳ 明朝" w:cs="Times New Roman"/>
        </w:rPr>
      </w:pPr>
      <w:r w:rsidRPr="00970FE5">
        <w:rPr>
          <w:rFonts w:ascii="ＭＳ 明朝" w:eastAsia="ＭＳ 明朝" w:hAnsi="ＭＳ 明朝" w:cs="Times New Roman"/>
          <w:noProof/>
        </w:rPr>
        <w:drawing>
          <wp:inline distT="0" distB="0" distL="0" distR="0" wp14:anchorId="1C0BA727">
            <wp:extent cx="6127115" cy="4328795"/>
            <wp:effectExtent l="0" t="0" r="698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7115" cy="4328795"/>
                    </a:xfrm>
                    <a:prstGeom prst="rect">
                      <a:avLst/>
                    </a:prstGeom>
                    <a:noFill/>
                    <a:ln>
                      <a:noFill/>
                    </a:ln>
                  </pic:spPr>
                </pic:pic>
              </a:graphicData>
            </a:graphic>
          </wp:inline>
        </w:drawing>
      </w:r>
    </w:p>
    <w:p w:rsidR="00F84B26" w:rsidRPr="00970FE5" w:rsidRDefault="00D015F9" w:rsidP="00E5032C">
      <w:pPr>
        <w:jc w:val="center"/>
        <w:rPr>
          <w:rFonts w:ascii="ＭＳ 明朝" w:eastAsia="ＭＳ 明朝" w:hAnsi="ＭＳ 明朝" w:cs="Times New Roman"/>
          <w:b/>
          <w:bCs/>
          <w:szCs w:val="21"/>
        </w:rPr>
      </w:pPr>
      <w:r w:rsidRPr="00970FE5">
        <w:rPr>
          <w:rFonts w:ascii="ＭＳ 明朝" w:eastAsia="ＭＳ 明朝" w:hAnsi="ＭＳ 明朝" w:cs="Times New Roman" w:hint="eastAsia"/>
          <w:b/>
          <w:bCs/>
          <w:szCs w:val="21"/>
        </w:rPr>
        <w:t>図４　大阪</w:t>
      </w:r>
      <w:r w:rsidR="00A22E71" w:rsidRPr="00970FE5">
        <w:rPr>
          <w:rFonts w:ascii="ＭＳ 明朝" w:eastAsia="ＭＳ 明朝" w:hAnsi="ＭＳ 明朝" w:cs="Times New Roman" w:hint="eastAsia"/>
          <w:b/>
          <w:bCs/>
          <w:szCs w:val="21"/>
        </w:rPr>
        <w:t>府内の</w:t>
      </w:r>
      <w:r w:rsidR="00A22E71" w:rsidRPr="00970FE5">
        <w:rPr>
          <w:rFonts w:ascii="ＭＳ 明朝" w:eastAsia="ＭＳ 明朝" w:hAnsi="ＭＳ 明朝" w:cs="Times New Roman"/>
          <w:b/>
          <w:bCs/>
          <w:szCs w:val="21"/>
        </w:rPr>
        <w:t>CASBEE</w:t>
      </w:r>
      <w:r w:rsidR="00A22E71" w:rsidRPr="00970FE5">
        <w:rPr>
          <w:rFonts w:ascii="ＭＳ 明朝" w:eastAsia="ＭＳ 明朝" w:hAnsi="ＭＳ 明朝" w:cs="Times New Roman" w:hint="eastAsia"/>
          <w:b/>
          <w:bCs/>
          <w:szCs w:val="21"/>
        </w:rPr>
        <w:t>評価割合（</w:t>
      </w:r>
      <w:r w:rsidR="00A22E71" w:rsidRPr="00970FE5">
        <w:rPr>
          <w:rFonts w:ascii="ＭＳ 明朝" w:eastAsia="ＭＳ 明朝" w:hAnsi="ＭＳ 明朝" w:cs="Times New Roman"/>
          <w:b/>
          <w:bCs/>
          <w:szCs w:val="21"/>
        </w:rPr>
        <w:t>5,000</w:t>
      </w:r>
      <w:r w:rsidR="00A22E71" w:rsidRPr="00970FE5">
        <w:rPr>
          <w:rFonts w:ascii="ＭＳ 明朝" w:eastAsia="ＭＳ 明朝" w:hAnsi="ＭＳ 明朝" w:cs="Times New Roman" w:hint="eastAsia"/>
          <w:b/>
          <w:bCs/>
          <w:szCs w:val="21"/>
        </w:rPr>
        <w:t>㎡超</w:t>
      </w:r>
      <w:r w:rsidR="000A475D" w:rsidRPr="00970FE5">
        <w:rPr>
          <w:rFonts w:ascii="ＭＳ 明朝" w:eastAsia="ＭＳ 明朝" w:hAnsi="ＭＳ 明朝" w:cs="Times New Roman" w:hint="eastAsia"/>
          <w:b/>
          <w:bCs/>
          <w:szCs w:val="21"/>
        </w:rPr>
        <w:t>の全用途</w:t>
      </w:r>
      <w:r w:rsidR="00A22E71" w:rsidRPr="00970FE5">
        <w:rPr>
          <w:rFonts w:ascii="ＭＳ 明朝" w:eastAsia="ＭＳ 明朝" w:hAnsi="ＭＳ 明朝" w:cs="Times New Roman" w:hint="eastAsia"/>
          <w:b/>
          <w:bCs/>
          <w:szCs w:val="21"/>
        </w:rPr>
        <w:t>）</w:t>
      </w:r>
    </w:p>
    <w:p w:rsidR="009F77CC" w:rsidRPr="00970FE5" w:rsidRDefault="009F77CC" w:rsidP="00E5032C">
      <w:pPr>
        <w:jc w:val="center"/>
        <w:rPr>
          <w:rFonts w:ascii="ＭＳ 明朝" w:eastAsia="ＭＳ 明朝" w:hAnsi="ＭＳ 明朝" w:cs="Times New Roman"/>
          <w:b/>
          <w:bCs/>
          <w:szCs w:val="21"/>
        </w:rPr>
      </w:pPr>
    </w:p>
    <w:p w:rsidR="00B07ACC" w:rsidRPr="00970FE5" w:rsidRDefault="00E37A98" w:rsidP="009F77CC">
      <w:pPr>
        <w:jc w:val="center"/>
        <w:rPr>
          <w:rFonts w:ascii="ＭＳ 明朝" w:eastAsia="ＭＳ 明朝" w:hAnsi="ＭＳ 明朝" w:cs="Times New Roman"/>
          <w:b/>
          <w:bCs/>
          <w:sz w:val="18"/>
          <w:szCs w:val="18"/>
        </w:rPr>
      </w:pPr>
      <w:r w:rsidRPr="00970FE5">
        <w:rPr>
          <w:rFonts w:ascii="ＭＳ 明朝" w:eastAsia="ＭＳ 明朝" w:hAnsi="ＭＳ 明朝" w:cs="Times New Roman"/>
          <w:b/>
          <w:bCs/>
          <w:noProof/>
          <w:sz w:val="18"/>
          <w:szCs w:val="18"/>
        </w:rPr>
        <w:drawing>
          <wp:inline distT="0" distB="0" distL="0" distR="0" wp14:anchorId="1941AD3B">
            <wp:extent cx="5041900" cy="3602990"/>
            <wp:effectExtent l="0" t="0" r="635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0" cy="3602990"/>
                    </a:xfrm>
                    <a:prstGeom prst="rect">
                      <a:avLst/>
                    </a:prstGeom>
                    <a:noFill/>
                    <a:ln>
                      <a:noFill/>
                    </a:ln>
                  </pic:spPr>
                </pic:pic>
              </a:graphicData>
            </a:graphic>
          </wp:inline>
        </w:drawing>
      </w:r>
    </w:p>
    <w:p w:rsidR="0013587A" w:rsidRPr="00970FE5" w:rsidRDefault="00406797" w:rsidP="009F77CC">
      <w:pPr>
        <w:jc w:val="center"/>
        <w:rPr>
          <w:rFonts w:ascii="ＭＳ 明朝" w:eastAsia="ＭＳ 明朝" w:hAnsi="ＭＳ 明朝" w:cs="Times New Roman"/>
          <w:b/>
          <w:bCs/>
          <w:szCs w:val="21"/>
        </w:rPr>
      </w:pPr>
      <w:r w:rsidRPr="00970FE5">
        <w:rPr>
          <w:rFonts w:ascii="ＭＳ 明朝" w:eastAsia="ＭＳ 明朝" w:hAnsi="ＭＳ 明朝" w:cs="Times New Roman" w:hint="eastAsia"/>
          <w:b/>
          <w:bCs/>
          <w:szCs w:val="21"/>
        </w:rPr>
        <w:t>図５</w:t>
      </w:r>
      <w:r w:rsidR="00D015F9" w:rsidRPr="00970FE5">
        <w:rPr>
          <w:rFonts w:ascii="ＭＳ 明朝" w:eastAsia="ＭＳ 明朝" w:hAnsi="ＭＳ 明朝" w:cs="Times New Roman" w:hint="eastAsia"/>
          <w:b/>
          <w:bCs/>
          <w:szCs w:val="21"/>
        </w:rPr>
        <w:t xml:space="preserve">　大阪</w:t>
      </w:r>
      <w:r w:rsidR="00A22E71" w:rsidRPr="00970FE5">
        <w:rPr>
          <w:rFonts w:ascii="ＭＳ 明朝" w:eastAsia="ＭＳ 明朝" w:hAnsi="ＭＳ 明朝" w:cs="Times New Roman" w:hint="eastAsia"/>
          <w:b/>
          <w:bCs/>
          <w:szCs w:val="21"/>
        </w:rPr>
        <w:t>府内の</w:t>
      </w:r>
      <w:r w:rsidR="00A22E71" w:rsidRPr="00970FE5">
        <w:rPr>
          <w:rFonts w:ascii="ＭＳ 明朝" w:eastAsia="ＭＳ 明朝" w:hAnsi="ＭＳ 明朝" w:cs="Times New Roman"/>
          <w:b/>
          <w:bCs/>
          <w:szCs w:val="21"/>
        </w:rPr>
        <w:t>CASBEE</w:t>
      </w:r>
      <w:r w:rsidR="00A22E71" w:rsidRPr="00970FE5">
        <w:rPr>
          <w:rFonts w:ascii="ＭＳ 明朝" w:eastAsia="ＭＳ 明朝" w:hAnsi="ＭＳ 明朝" w:cs="Times New Roman" w:hint="eastAsia"/>
          <w:b/>
          <w:bCs/>
          <w:szCs w:val="21"/>
        </w:rPr>
        <w:t>評価割合（</w:t>
      </w:r>
      <w:r w:rsidR="00A22E71" w:rsidRPr="00970FE5">
        <w:rPr>
          <w:rFonts w:ascii="ＭＳ 明朝" w:eastAsia="ＭＳ 明朝" w:hAnsi="ＭＳ 明朝" w:cs="Times New Roman"/>
          <w:b/>
          <w:bCs/>
          <w:szCs w:val="21"/>
        </w:rPr>
        <w:t>5,000</w:t>
      </w:r>
      <w:r w:rsidR="00A22E71" w:rsidRPr="00970FE5">
        <w:rPr>
          <w:rFonts w:ascii="ＭＳ 明朝" w:eastAsia="ＭＳ 明朝" w:hAnsi="ＭＳ 明朝" w:cs="Times New Roman" w:hint="eastAsia"/>
          <w:b/>
          <w:bCs/>
          <w:szCs w:val="21"/>
        </w:rPr>
        <w:t>㎡以下</w:t>
      </w:r>
      <w:r w:rsidR="000A475D" w:rsidRPr="00970FE5">
        <w:rPr>
          <w:rFonts w:ascii="ＭＳ 明朝" w:eastAsia="ＭＳ 明朝" w:hAnsi="ＭＳ 明朝" w:cs="Times New Roman" w:hint="eastAsia"/>
          <w:b/>
          <w:bCs/>
          <w:szCs w:val="21"/>
        </w:rPr>
        <w:t>の全用途</w:t>
      </w:r>
      <w:r w:rsidR="00A22E71" w:rsidRPr="00970FE5">
        <w:rPr>
          <w:rFonts w:ascii="ＭＳ 明朝" w:eastAsia="ＭＳ 明朝" w:hAnsi="ＭＳ 明朝" w:cs="Times New Roman" w:hint="eastAsia"/>
          <w:b/>
          <w:bCs/>
          <w:szCs w:val="21"/>
        </w:rPr>
        <w:t>）</w:t>
      </w:r>
    </w:p>
    <w:p w:rsidR="003816AA" w:rsidRPr="00970FE5" w:rsidRDefault="0013587A" w:rsidP="00FF2F18">
      <w:pPr>
        <w:widowControl/>
        <w:ind w:leftChars="600" w:left="1260" w:firstLineChars="100" w:firstLine="210"/>
        <w:jc w:val="left"/>
        <w:rPr>
          <w:rFonts w:ascii="ＭＳ 明朝" w:eastAsia="ＭＳ 明朝" w:hAnsi="ＭＳ 明朝" w:cs="Times New Roman"/>
        </w:rPr>
      </w:pPr>
      <w:r w:rsidRPr="00970FE5">
        <w:rPr>
          <w:rFonts w:ascii="ＭＳ 明朝" w:eastAsia="ＭＳ 明朝" w:hAnsi="ＭＳ 明朝" w:cs="Times New Roman" w:hint="eastAsia"/>
        </w:rPr>
        <w:t>非住宅と住宅に分けて比較しても、</w:t>
      </w:r>
      <w:r w:rsidR="003A59EF" w:rsidRPr="00970FE5">
        <w:rPr>
          <w:rFonts w:ascii="ＭＳ 明朝" w:eastAsia="ＭＳ 明朝" w:hAnsi="ＭＳ 明朝" w:cs="Times New Roman" w:hint="eastAsia"/>
        </w:rPr>
        <w:t>概ね</w:t>
      </w:r>
      <w:r w:rsidRPr="00970FE5">
        <w:rPr>
          <w:rFonts w:ascii="ＭＳ 明朝" w:eastAsia="ＭＳ 明朝" w:hAnsi="ＭＳ 明朝" w:cs="Times New Roman" w:hint="eastAsia"/>
        </w:rPr>
        <w:t>同様の結果となる。</w:t>
      </w:r>
      <w:r w:rsidR="00473DBF" w:rsidRPr="00970FE5">
        <w:rPr>
          <w:rFonts w:ascii="ＭＳ ゴシック" w:eastAsia="ＭＳ ゴシック" w:hAnsi="ＭＳ ゴシック" w:cs="Times New Roman" w:hint="eastAsia"/>
        </w:rPr>
        <w:t>〔図６～図９〕</w:t>
      </w:r>
    </w:p>
    <w:p w:rsidR="00B07ACC" w:rsidRPr="00970FE5" w:rsidRDefault="009F77CC" w:rsidP="009F77CC">
      <w:pPr>
        <w:jc w:val="center"/>
        <w:rPr>
          <w:rFonts w:ascii="ＭＳ 明朝" w:eastAsia="ＭＳ 明朝" w:hAnsi="ＭＳ 明朝" w:cs="Times New Roman"/>
          <w:b/>
          <w:bCs/>
        </w:rPr>
      </w:pPr>
      <w:r w:rsidRPr="00970FE5">
        <w:rPr>
          <w:rFonts w:ascii="ＭＳ 明朝" w:eastAsia="ＭＳ 明朝" w:hAnsi="ＭＳ 明朝" w:cs="Times New Roman"/>
          <w:b/>
          <w:bCs/>
          <w:noProof/>
        </w:rPr>
        <w:drawing>
          <wp:inline distT="0" distB="0" distL="0" distR="0" wp14:anchorId="1C1910A2">
            <wp:extent cx="5035550" cy="360299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5550" cy="3602990"/>
                    </a:xfrm>
                    <a:prstGeom prst="rect">
                      <a:avLst/>
                    </a:prstGeom>
                    <a:noFill/>
                    <a:ln>
                      <a:noFill/>
                    </a:ln>
                  </pic:spPr>
                </pic:pic>
              </a:graphicData>
            </a:graphic>
          </wp:inline>
        </w:drawing>
      </w:r>
    </w:p>
    <w:p w:rsidR="000A475D" w:rsidRPr="00970FE5" w:rsidRDefault="00406797" w:rsidP="009E4980">
      <w:pPr>
        <w:jc w:val="center"/>
        <w:rPr>
          <w:rFonts w:ascii="ＭＳ 明朝" w:eastAsia="ＭＳ 明朝" w:hAnsi="ＭＳ 明朝" w:cs="Times New Roman"/>
          <w:b/>
          <w:bCs/>
          <w:szCs w:val="21"/>
        </w:rPr>
      </w:pPr>
      <w:r w:rsidRPr="00970FE5">
        <w:rPr>
          <w:rFonts w:ascii="ＭＳ 明朝" w:eastAsia="ＭＳ 明朝" w:hAnsi="ＭＳ 明朝" w:cs="Times New Roman" w:hint="eastAsia"/>
          <w:b/>
          <w:bCs/>
          <w:szCs w:val="21"/>
        </w:rPr>
        <w:t>図６</w:t>
      </w:r>
      <w:r w:rsidR="00840F4A" w:rsidRPr="00970FE5">
        <w:rPr>
          <w:rFonts w:ascii="ＭＳ 明朝" w:eastAsia="ＭＳ 明朝" w:hAnsi="ＭＳ 明朝" w:cs="Times New Roman" w:hint="eastAsia"/>
          <w:b/>
          <w:bCs/>
          <w:szCs w:val="21"/>
        </w:rPr>
        <w:t xml:space="preserve">　</w:t>
      </w:r>
      <w:r w:rsidR="00D015F9" w:rsidRPr="00970FE5">
        <w:rPr>
          <w:rFonts w:ascii="ＭＳ 明朝" w:eastAsia="ＭＳ 明朝" w:hAnsi="ＭＳ 明朝" w:cs="Times New Roman" w:hint="eastAsia"/>
          <w:b/>
          <w:bCs/>
          <w:szCs w:val="21"/>
        </w:rPr>
        <w:t>大阪</w:t>
      </w:r>
      <w:r w:rsidR="00A22E71" w:rsidRPr="00970FE5">
        <w:rPr>
          <w:rFonts w:ascii="ＭＳ 明朝" w:eastAsia="ＭＳ 明朝" w:hAnsi="ＭＳ 明朝" w:cs="Times New Roman" w:hint="eastAsia"/>
          <w:b/>
          <w:bCs/>
          <w:szCs w:val="21"/>
        </w:rPr>
        <w:t>府内の</w:t>
      </w:r>
      <w:r w:rsidR="00A22E71" w:rsidRPr="00970FE5">
        <w:rPr>
          <w:rFonts w:ascii="ＭＳ 明朝" w:eastAsia="ＭＳ 明朝" w:hAnsi="ＭＳ 明朝" w:cs="Times New Roman"/>
          <w:b/>
          <w:bCs/>
          <w:szCs w:val="21"/>
        </w:rPr>
        <w:t>CASBEE</w:t>
      </w:r>
      <w:r w:rsidR="00DE3795" w:rsidRPr="00970FE5">
        <w:rPr>
          <w:rFonts w:ascii="ＭＳ 明朝" w:eastAsia="ＭＳ 明朝" w:hAnsi="ＭＳ 明朝" w:cs="Times New Roman" w:hint="eastAsia"/>
          <w:b/>
          <w:bCs/>
          <w:szCs w:val="21"/>
        </w:rPr>
        <w:t>評価割合</w:t>
      </w:r>
      <w:r w:rsidR="00A22E71" w:rsidRPr="00970FE5">
        <w:rPr>
          <w:rFonts w:ascii="ＭＳ 明朝" w:eastAsia="ＭＳ 明朝" w:hAnsi="ＭＳ 明朝" w:cs="Times New Roman" w:hint="eastAsia"/>
          <w:b/>
          <w:bCs/>
          <w:szCs w:val="21"/>
        </w:rPr>
        <w:t>（</w:t>
      </w:r>
      <w:r w:rsidR="00A22E71" w:rsidRPr="00970FE5">
        <w:rPr>
          <w:rFonts w:ascii="ＭＳ 明朝" w:eastAsia="ＭＳ 明朝" w:hAnsi="ＭＳ 明朝" w:cs="Times New Roman"/>
          <w:b/>
          <w:bCs/>
          <w:szCs w:val="21"/>
        </w:rPr>
        <w:t>5,000</w:t>
      </w:r>
      <w:r w:rsidR="00DE3795" w:rsidRPr="00970FE5">
        <w:rPr>
          <w:rFonts w:ascii="ＭＳ 明朝" w:eastAsia="ＭＳ 明朝" w:hAnsi="ＭＳ 明朝" w:cs="Times New Roman" w:hint="eastAsia"/>
          <w:b/>
          <w:bCs/>
          <w:szCs w:val="21"/>
        </w:rPr>
        <w:t>㎡超</w:t>
      </w:r>
      <w:r w:rsidR="00036818" w:rsidRPr="00970FE5">
        <w:rPr>
          <w:rFonts w:ascii="ＭＳ 明朝" w:eastAsia="ＭＳ 明朝" w:hAnsi="ＭＳ 明朝" w:cs="Times New Roman" w:hint="eastAsia"/>
          <w:b/>
          <w:bCs/>
          <w:szCs w:val="21"/>
        </w:rPr>
        <w:t>の非住宅</w:t>
      </w:r>
      <w:r w:rsidR="00DE3795" w:rsidRPr="00970FE5">
        <w:rPr>
          <w:rFonts w:ascii="ＭＳ 明朝" w:eastAsia="ＭＳ 明朝" w:hAnsi="ＭＳ 明朝" w:cs="Times New Roman" w:hint="eastAsia"/>
          <w:b/>
          <w:bCs/>
          <w:szCs w:val="21"/>
        </w:rPr>
        <w:t>）</w:t>
      </w:r>
    </w:p>
    <w:p w:rsidR="00B07ACC" w:rsidRPr="00970FE5" w:rsidRDefault="009F77CC" w:rsidP="006832CC">
      <w:pPr>
        <w:jc w:val="center"/>
        <w:rPr>
          <w:rFonts w:ascii="ＭＳ 明朝" w:eastAsia="ＭＳ 明朝" w:hAnsi="ＭＳ 明朝" w:cs="Times New Roman"/>
          <w:b/>
          <w:bCs/>
          <w:sz w:val="18"/>
          <w:szCs w:val="18"/>
        </w:rPr>
      </w:pPr>
      <w:r w:rsidRPr="00970FE5">
        <w:rPr>
          <w:rFonts w:ascii="ＭＳ 明朝" w:eastAsia="ＭＳ 明朝" w:hAnsi="ＭＳ 明朝" w:cs="Times New Roman"/>
          <w:b/>
          <w:bCs/>
          <w:noProof/>
          <w:sz w:val="18"/>
          <w:szCs w:val="18"/>
        </w:rPr>
        <w:drawing>
          <wp:inline distT="0" distB="0" distL="0" distR="0" wp14:anchorId="3C5FB23E">
            <wp:extent cx="5035550" cy="360299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5550" cy="3602990"/>
                    </a:xfrm>
                    <a:prstGeom prst="rect">
                      <a:avLst/>
                    </a:prstGeom>
                    <a:noFill/>
                    <a:ln>
                      <a:noFill/>
                    </a:ln>
                  </pic:spPr>
                </pic:pic>
              </a:graphicData>
            </a:graphic>
          </wp:inline>
        </w:drawing>
      </w:r>
    </w:p>
    <w:p w:rsidR="008E4847" w:rsidRPr="00970FE5" w:rsidRDefault="00D015F9" w:rsidP="004E4ED7">
      <w:pPr>
        <w:jc w:val="center"/>
        <w:rPr>
          <w:rFonts w:ascii="ＭＳ 明朝" w:eastAsia="ＭＳ 明朝" w:hAnsi="ＭＳ 明朝" w:cs="Times New Roman"/>
          <w:b/>
          <w:bCs/>
          <w:szCs w:val="21"/>
        </w:rPr>
      </w:pPr>
      <w:r w:rsidRPr="00970FE5">
        <w:rPr>
          <w:rFonts w:ascii="ＭＳ 明朝" w:eastAsia="ＭＳ 明朝" w:hAnsi="ＭＳ 明朝" w:cs="Times New Roman" w:hint="eastAsia"/>
          <w:b/>
          <w:bCs/>
          <w:szCs w:val="21"/>
        </w:rPr>
        <w:t>図</w:t>
      </w:r>
      <w:r w:rsidR="00406797" w:rsidRPr="00970FE5">
        <w:rPr>
          <w:rFonts w:ascii="ＭＳ 明朝" w:eastAsia="ＭＳ 明朝" w:hAnsi="ＭＳ 明朝" w:cs="Times New Roman" w:hint="eastAsia"/>
          <w:b/>
          <w:bCs/>
          <w:szCs w:val="21"/>
        </w:rPr>
        <w:t>７</w:t>
      </w:r>
      <w:r w:rsidR="00840F4A" w:rsidRPr="00970FE5">
        <w:rPr>
          <w:rFonts w:ascii="ＭＳ 明朝" w:eastAsia="ＭＳ 明朝" w:hAnsi="ＭＳ 明朝" w:cs="Times New Roman" w:hint="eastAsia"/>
          <w:b/>
          <w:bCs/>
          <w:szCs w:val="21"/>
        </w:rPr>
        <w:t xml:space="preserve">　</w:t>
      </w:r>
      <w:r w:rsidRPr="00970FE5">
        <w:rPr>
          <w:rFonts w:ascii="ＭＳ 明朝" w:eastAsia="ＭＳ 明朝" w:hAnsi="ＭＳ 明朝" w:cs="Times New Roman" w:hint="eastAsia"/>
          <w:b/>
          <w:bCs/>
          <w:szCs w:val="21"/>
        </w:rPr>
        <w:t>大阪</w:t>
      </w:r>
      <w:r w:rsidR="00DE3795" w:rsidRPr="00970FE5">
        <w:rPr>
          <w:rFonts w:ascii="ＭＳ 明朝" w:eastAsia="ＭＳ 明朝" w:hAnsi="ＭＳ 明朝" w:cs="Times New Roman" w:hint="eastAsia"/>
          <w:b/>
          <w:bCs/>
          <w:szCs w:val="21"/>
        </w:rPr>
        <w:t>府内の</w:t>
      </w:r>
      <w:r w:rsidR="00DE3795" w:rsidRPr="00970FE5">
        <w:rPr>
          <w:rFonts w:ascii="ＭＳ 明朝" w:eastAsia="ＭＳ 明朝" w:hAnsi="ＭＳ 明朝" w:cs="Times New Roman"/>
          <w:b/>
          <w:bCs/>
          <w:szCs w:val="21"/>
        </w:rPr>
        <w:t>CASBEE</w:t>
      </w:r>
      <w:r w:rsidR="00DE3795" w:rsidRPr="00970FE5">
        <w:rPr>
          <w:rFonts w:ascii="ＭＳ 明朝" w:eastAsia="ＭＳ 明朝" w:hAnsi="ＭＳ 明朝" w:cs="Times New Roman" w:hint="eastAsia"/>
          <w:b/>
          <w:bCs/>
          <w:szCs w:val="21"/>
        </w:rPr>
        <w:t>評価割合（</w:t>
      </w:r>
      <w:r w:rsidR="00DE3795" w:rsidRPr="00970FE5">
        <w:rPr>
          <w:rFonts w:ascii="ＭＳ 明朝" w:eastAsia="ＭＳ 明朝" w:hAnsi="ＭＳ 明朝" w:cs="Times New Roman"/>
          <w:b/>
          <w:bCs/>
          <w:szCs w:val="21"/>
        </w:rPr>
        <w:t>5,000</w:t>
      </w:r>
      <w:r w:rsidR="00DE3795" w:rsidRPr="00970FE5">
        <w:rPr>
          <w:rFonts w:ascii="ＭＳ 明朝" w:eastAsia="ＭＳ 明朝" w:hAnsi="ＭＳ 明朝" w:cs="Times New Roman" w:hint="eastAsia"/>
          <w:b/>
          <w:bCs/>
          <w:szCs w:val="21"/>
        </w:rPr>
        <w:t>㎡超</w:t>
      </w:r>
      <w:r w:rsidR="00036818" w:rsidRPr="00970FE5">
        <w:rPr>
          <w:rFonts w:ascii="ＭＳ 明朝" w:eastAsia="ＭＳ 明朝" w:hAnsi="ＭＳ 明朝" w:cs="Times New Roman" w:hint="eastAsia"/>
          <w:b/>
          <w:bCs/>
          <w:szCs w:val="21"/>
        </w:rPr>
        <w:t>の住宅</w:t>
      </w:r>
      <w:r w:rsidR="00DE3795" w:rsidRPr="00970FE5">
        <w:rPr>
          <w:rFonts w:ascii="ＭＳ 明朝" w:eastAsia="ＭＳ 明朝" w:hAnsi="ＭＳ 明朝" w:cs="Times New Roman" w:hint="eastAsia"/>
          <w:b/>
          <w:bCs/>
          <w:szCs w:val="21"/>
        </w:rPr>
        <w:t>）</w:t>
      </w:r>
    </w:p>
    <w:p w:rsidR="009E4980" w:rsidRPr="00970FE5" w:rsidRDefault="009E4980" w:rsidP="009E4980">
      <w:pPr>
        <w:rPr>
          <w:rFonts w:ascii="ＭＳ 明朝" w:eastAsia="ＭＳ 明朝" w:hAnsi="ＭＳ 明朝" w:cs="Times New Roman"/>
          <w:b/>
          <w:bCs/>
          <w:szCs w:val="21"/>
        </w:rPr>
      </w:pPr>
      <w:r w:rsidRPr="00970FE5">
        <w:rPr>
          <w:rFonts w:ascii="ＭＳ 明朝" w:eastAsia="ＭＳ 明朝" w:hAnsi="ＭＳ 明朝" w:cs="Times New Roman" w:hint="eastAsia"/>
          <w:b/>
          <w:bCs/>
          <w:szCs w:val="21"/>
        </w:rPr>
        <w:t xml:space="preserve">　　　　　　【課題】</w:t>
      </w:r>
    </w:p>
    <w:p w:rsidR="009E4980" w:rsidRPr="00970FE5" w:rsidRDefault="009E4980" w:rsidP="009E4980">
      <w:pPr>
        <w:widowControl/>
        <w:ind w:leftChars="600" w:left="1260" w:firstLineChars="100" w:firstLine="211"/>
        <w:jc w:val="left"/>
        <w:rPr>
          <w:rFonts w:ascii="ＭＳ ゴシック" w:eastAsia="ＭＳ ゴシック" w:hAnsi="ＭＳ ゴシック" w:cs="Times New Roman"/>
          <w:b/>
        </w:rPr>
      </w:pPr>
      <w:r w:rsidRPr="00970FE5">
        <w:rPr>
          <w:rFonts w:ascii="ＭＳ 明朝" w:eastAsia="ＭＳ 明朝" w:hAnsi="ＭＳ 明朝" w:cs="Times New Roman"/>
          <w:b/>
        </w:rPr>
        <w:t>2017年度に5,000㎡超の住宅でＡ</w:t>
      </w:r>
      <w:r w:rsidRPr="00970FE5">
        <w:rPr>
          <w:rFonts w:ascii="ＭＳ 明朝" w:eastAsia="ＭＳ 明朝" w:hAnsi="ＭＳ 明朝" w:cs="Times New Roman" w:hint="eastAsia"/>
          <w:b/>
        </w:rPr>
        <w:t>ランク</w:t>
      </w:r>
      <w:r w:rsidRPr="00970FE5">
        <w:rPr>
          <w:rFonts w:ascii="ＭＳ 明朝" w:eastAsia="ＭＳ 明朝" w:hAnsi="ＭＳ 明朝" w:cs="Times New Roman"/>
          <w:b/>
        </w:rPr>
        <w:t>の割合が</w:t>
      </w:r>
      <w:r w:rsidRPr="00970FE5">
        <w:rPr>
          <w:rFonts w:ascii="ＭＳ 明朝" w:eastAsia="ＭＳ 明朝" w:hAnsi="ＭＳ 明朝" w:cs="Times New Roman" w:hint="eastAsia"/>
          <w:b/>
        </w:rPr>
        <w:t>41％と</w:t>
      </w:r>
      <w:r w:rsidRPr="00970FE5">
        <w:rPr>
          <w:rFonts w:ascii="ＭＳ 明朝" w:eastAsia="ＭＳ 明朝" w:hAnsi="ＭＳ 明朝" w:cs="Times New Roman"/>
          <w:b/>
        </w:rPr>
        <w:t>大きく増加しているのは、環境に配慮された公営住宅の建設が集中した</w:t>
      </w:r>
      <w:r w:rsidRPr="00970FE5">
        <w:rPr>
          <w:rFonts w:ascii="ＭＳ 明朝" w:eastAsia="ＭＳ 明朝" w:hAnsi="ＭＳ 明朝" w:cs="Times New Roman" w:hint="eastAsia"/>
          <w:b/>
        </w:rPr>
        <w:t>影響</w:t>
      </w:r>
      <w:r w:rsidRPr="00970FE5">
        <w:rPr>
          <w:rFonts w:ascii="ＭＳ 明朝" w:eastAsia="ＭＳ 明朝" w:hAnsi="ＭＳ 明朝" w:cs="Times New Roman"/>
          <w:b/>
        </w:rPr>
        <w:t>（7</w:t>
      </w:r>
      <w:r w:rsidRPr="00970FE5">
        <w:rPr>
          <w:rFonts w:ascii="ＭＳ 明朝" w:eastAsia="ＭＳ 明朝" w:hAnsi="ＭＳ 明朝" w:cs="Times New Roman" w:hint="eastAsia"/>
          <w:b/>
        </w:rPr>
        <w:t>％</w:t>
      </w:r>
      <w:r w:rsidRPr="00970FE5">
        <w:rPr>
          <w:rFonts w:ascii="ＭＳ 明朝" w:eastAsia="ＭＳ 明朝" w:hAnsi="ＭＳ 明朝" w:cs="Times New Roman"/>
          <w:b/>
        </w:rPr>
        <w:t>分）</w:t>
      </w:r>
      <w:r w:rsidRPr="00970FE5">
        <w:rPr>
          <w:rFonts w:ascii="ＭＳ 明朝" w:eastAsia="ＭＳ 明朝" w:hAnsi="ＭＳ 明朝" w:cs="Times New Roman" w:hint="eastAsia"/>
          <w:b/>
        </w:rPr>
        <w:t>によるもので、概ね20～30％程度で推移している</w:t>
      </w:r>
      <w:r w:rsidRPr="00970FE5">
        <w:rPr>
          <w:rFonts w:ascii="ＭＳ 明朝" w:eastAsia="ＭＳ 明朝" w:hAnsi="ＭＳ 明朝" w:cs="Times New Roman"/>
          <w:b/>
        </w:rPr>
        <w:t>。</w:t>
      </w:r>
      <w:r w:rsidRPr="00970FE5">
        <w:rPr>
          <w:rFonts w:ascii="ＭＳ ゴシック" w:eastAsia="ＭＳ ゴシック" w:hAnsi="ＭＳ ゴシック" w:cs="Times New Roman" w:hint="eastAsia"/>
          <w:b/>
        </w:rPr>
        <w:t>〔図７〕</w:t>
      </w:r>
    </w:p>
    <w:p w:rsidR="009E4980" w:rsidRPr="00970FE5" w:rsidRDefault="009E4980" w:rsidP="009E4980">
      <w:pPr>
        <w:ind w:leftChars="600" w:left="1260"/>
        <w:jc w:val="left"/>
        <w:rPr>
          <w:rFonts w:ascii="ＭＳ 明朝" w:eastAsia="ＭＳ 明朝" w:hAnsi="ＭＳ 明朝" w:cs="Times New Roman"/>
          <w:b/>
          <w:bCs/>
          <w:szCs w:val="21"/>
        </w:rPr>
      </w:pPr>
    </w:p>
    <w:p w:rsidR="00B07ACC" w:rsidRPr="00970FE5" w:rsidRDefault="009F77CC" w:rsidP="006832CC">
      <w:pPr>
        <w:jc w:val="center"/>
        <w:rPr>
          <w:rFonts w:ascii="ＭＳ 明朝" w:eastAsia="ＭＳ 明朝" w:hAnsi="ＭＳ 明朝" w:cs="Times New Roman"/>
        </w:rPr>
      </w:pPr>
      <w:r w:rsidRPr="00970FE5">
        <w:rPr>
          <w:rFonts w:ascii="ＭＳ 明朝" w:eastAsia="ＭＳ 明朝" w:hAnsi="ＭＳ 明朝" w:cs="Times New Roman"/>
          <w:noProof/>
        </w:rPr>
        <w:drawing>
          <wp:inline distT="0" distB="0" distL="0" distR="0" wp14:anchorId="69A97549">
            <wp:extent cx="5041900" cy="3596640"/>
            <wp:effectExtent l="0" t="0" r="6350" b="381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0" cy="3596640"/>
                    </a:xfrm>
                    <a:prstGeom prst="rect">
                      <a:avLst/>
                    </a:prstGeom>
                    <a:noFill/>
                    <a:ln>
                      <a:noFill/>
                    </a:ln>
                  </pic:spPr>
                </pic:pic>
              </a:graphicData>
            </a:graphic>
          </wp:inline>
        </w:drawing>
      </w:r>
    </w:p>
    <w:p w:rsidR="00A22E71" w:rsidRPr="00970FE5" w:rsidRDefault="00406797" w:rsidP="00B07ACC">
      <w:pPr>
        <w:jc w:val="center"/>
        <w:rPr>
          <w:rFonts w:ascii="ＭＳ 明朝" w:eastAsia="ＭＳ 明朝" w:hAnsi="ＭＳ 明朝" w:cs="Times New Roman"/>
          <w:b/>
          <w:bCs/>
          <w:szCs w:val="21"/>
        </w:rPr>
      </w:pPr>
      <w:r w:rsidRPr="00970FE5">
        <w:rPr>
          <w:rFonts w:ascii="ＭＳ 明朝" w:eastAsia="ＭＳ 明朝" w:hAnsi="ＭＳ 明朝" w:cs="Times New Roman" w:hint="eastAsia"/>
          <w:b/>
          <w:bCs/>
          <w:szCs w:val="21"/>
        </w:rPr>
        <w:t>図８</w:t>
      </w:r>
      <w:r w:rsidR="00840F4A" w:rsidRPr="00970FE5">
        <w:rPr>
          <w:rFonts w:ascii="ＭＳ 明朝" w:eastAsia="ＭＳ 明朝" w:hAnsi="ＭＳ 明朝" w:cs="Times New Roman" w:hint="eastAsia"/>
          <w:b/>
          <w:bCs/>
          <w:szCs w:val="21"/>
        </w:rPr>
        <w:t xml:space="preserve">　</w:t>
      </w:r>
      <w:r w:rsidR="00D015F9" w:rsidRPr="00970FE5">
        <w:rPr>
          <w:rFonts w:ascii="ＭＳ 明朝" w:eastAsia="ＭＳ 明朝" w:hAnsi="ＭＳ 明朝" w:cs="Times New Roman" w:hint="eastAsia"/>
          <w:b/>
          <w:bCs/>
          <w:szCs w:val="21"/>
        </w:rPr>
        <w:t>大阪</w:t>
      </w:r>
      <w:r w:rsidR="00A22E71" w:rsidRPr="00970FE5">
        <w:rPr>
          <w:rFonts w:ascii="ＭＳ 明朝" w:eastAsia="ＭＳ 明朝" w:hAnsi="ＭＳ 明朝" w:cs="Times New Roman" w:hint="eastAsia"/>
          <w:b/>
          <w:bCs/>
          <w:szCs w:val="21"/>
        </w:rPr>
        <w:t>府内の</w:t>
      </w:r>
      <w:r w:rsidR="00A22E71" w:rsidRPr="00970FE5">
        <w:rPr>
          <w:rFonts w:ascii="ＭＳ 明朝" w:eastAsia="ＭＳ 明朝" w:hAnsi="ＭＳ 明朝" w:cs="Times New Roman"/>
          <w:b/>
          <w:bCs/>
          <w:szCs w:val="21"/>
        </w:rPr>
        <w:t>CASBEE</w:t>
      </w:r>
      <w:r w:rsidR="00A22E71" w:rsidRPr="00970FE5">
        <w:rPr>
          <w:rFonts w:ascii="ＭＳ 明朝" w:eastAsia="ＭＳ 明朝" w:hAnsi="ＭＳ 明朝" w:cs="Times New Roman" w:hint="eastAsia"/>
          <w:b/>
          <w:bCs/>
          <w:szCs w:val="21"/>
        </w:rPr>
        <w:t>評価割合（</w:t>
      </w:r>
      <w:r w:rsidR="00A22E71" w:rsidRPr="00970FE5">
        <w:rPr>
          <w:rFonts w:ascii="ＭＳ 明朝" w:eastAsia="ＭＳ 明朝" w:hAnsi="ＭＳ 明朝" w:cs="Times New Roman"/>
          <w:b/>
          <w:bCs/>
          <w:szCs w:val="21"/>
        </w:rPr>
        <w:t>5,000</w:t>
      </w:r>
      <w:r w:rsidR="00DE3795" w:rsidRPr="00970FE5">
        <w:rPr>
          <w:rFonts w:ascii="ＭＳ 明朝" w:eastAsia="ＭＳ 明朝" w:hAnsi="ＭＳ 明朝" w:cs="Times New Roman" w:hint="eastAsia"/>
          <w:b/>
          <w:bCs/>
          <w:szCs w:val="21"/>
        </w:rPr>
        <w:t>㎡以下</w:t>
      </w:r>
      <w:r w:rsidR="00036818" w:rsidRPr="00970FE5">
        <w:rPr>
          <w:rFonts w:ascii="ＭＳ 明朝" w:eastAsia="ＭＳ 明朝" w:hAnsi="ＭＳ 明朝" w:cs="Times New Roman" w:hint="eastAsia"/>
          <w:b/>
          <w:bCs/>
          <w:szCs w:val="21"/>
        </w:rPr>
        <w:t>の非住宅</w:t>
      </w:r>
      <w:r w:rsidR="00DE3795" w:rsidRPr="00970FE5">
        <w:rPr>
          <w:rFonts w:ascii="ＭＳ 明朝" w:eastAsia="ＭＳ 明朝" w:hAnsi="ＭＳ 明朝" w:cs="Times New Roman" w:hint="eastAsia"/>
          <w:b/>
          <w:bCs/>
          <w:szCs w:val="21"/>
        </w:rPr>
        <w:t>）</w:t>
      </w:r>
    </w:p>
    <w:p w:rsidR="00B07ACC" w:rsidRPr="00970FE5" w:rsidRDefault="009F77CC" w:rsidP="006832CC">
      <w:pPr>
        <w:jc w:val="center"/>
        <w:rPr>
          <w:rFonts w:ascii="ＭＳ 明朝" w:eastAsia="ＭＳ 明朝" w:hAnsi="ＭＳ 明朝" w:cs="Times New Roman"/>
          <w:b/>
          <w:bCs/>
          <w:sz w:val="18"/>
          <w:szCs w:val="18"/>
        </w:rPr>
      </w:pPr>
      <w:r w:rsidRPr="00970FE5">
        <w:rPr>
          <w:rFonts w:ascii="ＭＳ 明朝" w:eastAsia="ＭＳ 明朝" w:hAnsi="ＭＳ 明朝" w:cs="Times New Roman"/>
          <w:b/>
          <w:bCs/>
          <w:noProof/>
          <w:sz w:val="18"/>
          <w:szCs w:val="18"/>
        </w:rPr>
        <w:drawing>
          <wp:inline distT="0" distB="0" distL="0" distR="0" wp14:anchorId="6286DE13">
            <wp:extent cx="5041900" cy="3596640"/>
            <wp:effectExtent l="0" t="0" r="6350" b="381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0" cy="3596640"/>
                    </a:xfrm>
                    <a:prstGeom prst="rect">
                      <a:avLst/>
                    </a:prstGeom>
                    <a:noFill/>
                    <a:ln>
                      <a:noFill/>
                    </a:ln>
                  </pic:spPr>
                </pic:pic>
              </a:graphicData>
            </a:graphic>
          </wp:inline>
        </w:drawing>
      </w:r>
    </w:p>
    <w:p w:rsidR="00F06E54" w:rsidRPr="00970FE5" w:rsidRDefault="00406797" w:rsidP="00B07ACC">
      <w:pPr>
        <w:jc w:val="center"/>
        <w:rPr>
          <w:rFonts w:ascii="ＭＳ 明朝" w:eastAsia="ＭＳ 明朝" w:hAnsi="ＭＳ 明朝" w:cs="Times New Roman"/>
          <w:b/>
          <w:bCs/>
          <w:szCs w:val="21"/>
        </w:rPr>
      </w:pPr>
      <w:r w:rsidRPr="00970FE5">
        <w:rPr>
          <w:rFonts w:ascii="ＭＳ 明朝" w:eastAsia="ＭＳ 明朝" w:hAnsi="ＭＳ 明朝" w:cs="Times New Roman" w:hint="eastAsia"/>
          <w:b/>
          <w:bCs/>
          <w:szCs w:val="21"/>
        </w:rPr>
        <w:t>図９</w:t>
      </w:r>
      <w:r w:rsidR="00840F4A" w:rsidRPr="00970FE5">
        <w:rPr>
          <w:rFonts w:ascii="ＭＳ 明朝" w:eastAsia="ＭＳ 明朝" w:hAnsi="ＭＳ 明朝" w:cs="Times New Roman" w:hint="eastAsia"/>
          <w:b/>
          <w:bCs/>
          <w:szCs w:val="21"/>
        </w:rPr>
        <w:t xml:space="preserve">　</w:t>
      </w:r>
      <w:r w:rsidR="00D015F9" w:rsidRPr="00970FE5">
        <w:rPr>
          <w:rFonts w:ascii="ＭＳ 明朝" w:eastAsia="ＭＳ 明朝" w:hAnsi="ＭＳ 明朝" w:cs="Times New Roman" w:hint="eastAsia"/>
          <w:b/>
          <w:bCs/>
          <w:szCs w:val="21"/>
        </w:rPr>
        <w:t>大阪</w:t>
      </w:r>
      <w:r w:rsidR="00DE3795" w:rsidRPr="00970FE5">
        <w:rPr>
          <w:rFonts w:ascii="ＭＳ 明朝" w:eastAsia="ＭＳ 明朝" w:hAnsi="ＭＳ 明朝" w:cs="Times New Roman" w:hint="eastAsia"/>
          <w:b/>
          <w:bCs/>
          <w:szCs w:val="21"/>
        </w:rPr>
        <w:t>府内の</w:t>
      </w:r>
      <w:r w:rsidR="00DE3795" w:rsidRPr="00970FE5">
        <w:rPr>
          <w:rFonts w:ascii="ＭＳ 明朝" w:eastAsia="ＭＳ 明朝" w:hAnsi="ＭＳ 明朝" w:cs="Times New Roman"/>
          <w:b/>
          <w:bCs/>
          <w:szCs w:val="21"/>
        </w:rPr>
        <w:t>CASBEE</w:t>
      </w:r>
      <w:r w:rsidR="00DE3795" w:rsidRPr="00970FE5">
        <w:rPr>
          <w:rFonts w:ascii="ＭＳ 明朝" w:eastAsia="ＭＳ 明朝" w:hAnsi="ＭＳ 明朝" w:cs="Times New Roman" w:hint="eastAsia"/>
          <w:b/>
          <w:bCs/>
          <w:szCs w:val="21"/>
        </w:rPr>
        <w:t>評価割合（</w:t>
      </w:r>
      <w:r w:rsidR="00DE3795" w:rsidRPr="00970FE5">
        <w:rPr>
          <w:rFonts w:ascii="ＭＳ 明朝" w:eastAsia="ＭＳ 明朝" w:hAnsi="ＭＳ 明朝" w:cs="Times New Roman"/>
          <w:b/>
          <w:bCs/>
          <w:szCs w:val="21"/>
        </w:rPr>
        <w:t>5,000</w:t>
      </w:r>
      <w:r w:rsidR="00DE3795" w:rsidRPr="00970FE5">
        <w:rPr>
          <w:rFonts w:ascii="ＭＳ 明朝" w:eastAsia="ＭＳ 明朝" w:hAnsi="ＭＳ 明朝" w:cs="Times New Roman" w:hint="eastAsia"/>
          <w:b/>
          <w:bCs/>
          <w:szCs w:val="21"/>
        </w:rPr>
        <w:t>㎡以下</w:t>
      </w:r>
      <w:r w:rsidR="00036818" w:rsidRPr="00970FE5">
        <w:rPr>
          <w:rFonts w:ascii="ＭＳ 明朝" w:eastAsia="ＭＳ 明朝" w:hAnsi="ＭＳ 明朝" w:cs="Times New Roman" w:hint="eastAsia"/>
          <w:b/>
          <w:bCs/>
          <w:szCs w:val="21"/>
        </w:rPr>
        <w:t>の住宅</w:t>
      </w:r>
      <w:r w:rsidR="00DE3795" w:rsidRPr="00970FE5">
        <w:rPr>
          <w:rFonts w:ascii="ＭＳ 明朝" w:eastAsia="ＭＳ 明朝" w:hAnsi="ＭＳ 明朝" w:cs="Times New Roman" w:hint="eastAsia"/>
          <w:b/>
          <w:bCs/>
          <w:szCs w:val="21"/>
        </w:rPr>
        <w:t>）</w:t>
      </w:r>
    </w:p>
    <w:p w:rsidR="005D525E" w:rsidRPr="00970FE5" w:rsidRDefault="00A321BA" w:rsidP="005D525E">
      <w:pPr>
        <w:widowControl/>
        <w:jc w:val="left"/>
        <w:rPr>
          <w:rFonts w:ascii="ＭＳ 明朝" w:eastAsia="ＭＳ 明朝" w:hAnsi="ＭＳ 明朝" w:cs="Times New Roman"/>
          <w:b/>
          <w:bCs/>
          <w:szCs w:val="21"/>
        </w:rPr>
      </w:pPr>
      <w:r w:rsidRPr="00970FE5">
        <w:rPr>
          <w:rFonts w:ascii="ＭＳ 明朝" w:eastAsia="ＭＳ 明朝" w:hAnsi="ＭＳ 明朝" w:cs="Times New Roman"/>
          <w:b/>
          <w:bCs/>
          <w:szCs w:val="21"/>
        </w:rPr>
        <w:br w:type="page"/>
      </w:r>
    </w:p>
    <w:p w:rsidR="004B07A4" w:rsidRPr="00970FE5" w:rsidRDefault="00EE0708" w:rsidP="008012D4">
      <w:pPr>
        <w:widowControl/>
        <w:ind w:leftChars="600" w:left="1260" w:firstLineChars="100" w:firstLine="210"/>
        <w:jc w:val="left"/>
        <w:rPr>
          <w:rFonts w:ascii="ＭＳ 明朝" w:eastAsia="ＭＳ 明朝" w:hAnsi="ＭＳ 明朝" w:cs="Times New Roman"/>
          <w:bCs/>
          <w:szCs w:val="21"/>
        </w:rPr>
      </w:pPr>
      <w:r w:rsidRPr="00970FE5">
        <w:rPr>
          <w:rFonts w:ascii="ＭＳ 明朝" w:eastAsia="ＭＳ 明朝" w:hAnsi="ＭＳ 明朝" w:cs="Times New Roman" w:hint="eastAsia"/>
          <w:bCs/>
          <w:szCs w:val="21"/>
        </w:rPr>
        <w:t>公的</w:t>
      </w:r>
      <w:r w:rsidR="00CA6DE7" w:rsidRPr="00970FE5">
        <w:rPr>
          <w:rFonts w:ascii="ＭＳ 明朝" w:eastAsia="ＭＳ 明朝" w:hAnsi="ＭＳ 明朝" w:cs="Times New Roman" w:hint="eastAsia"/>
          <w:bCs/>
          <w:szCs w:val="21"/>
        </w:rPr>
        <w:t>住宅</w:t>
      </w:r>
      <w:r w:rsidR="00CA6DE7" w:rsidRPr="00970FE5">
        <w:rPr>
          <w:rFonts w:ascii="ＭＳ 明朝" w:eastAsia="ＭＳ 明朝" w:hAnsi="ＭＳ 明朝" w:cs="Times New Roman" w:hint="eastAsia"/>
          <w:bCs/>
          <w:szCs w:val="21"/>
          <w:vertAlign w:val="superscript"/>
        </w:rPr>
        <w:t>*)</w:t>
      </w:r>
      <w:r w:rsidR="00F56F0A" w:rsidRPr="00970FE5">
        <w:rPr>
          <w:rFonts w:ascii="ＭＳ 明朝" w:eastAsia="ＭＳ 明朝" w:hAnsi="ＭＳ 明朝" w:cs="Times New Roman" w:hint="eastAsia"/>
          <w:bCs/>
          <w:szCs w:val="21"/>
        </w:rPr>
        <w:t>について、</w:t>
      </w:r>
      <w:r w:rsidR="00076620" w:rsidRPr="00970FE5">
        <w:rPr>
          <w:rFonts w:ascii="ＭＳ 明朝" w:eastAsia="ＭＳ 明朝" w:hAnsi="ＭＳ 明朝" w:cs="Times New Roman" w:hint="eastAsia"/>
          <w:bCs/>
          <w:szCs w:val="21"/>
        </w:rPr>
        <w:t>2,000㎡以上</w:t>
      </w:r>
      <w:r w:rsidR="00F56F0A" w:rsidRPr="00970FE5">
        <w:rPr>
          <w:rFonts w:ascii="ＭＳ 明朝" w:eastAsia="ＭＳ 明朝" w:hAnsi="ＭＳ 明朝" w:cs="Times New Roman" w:hint="eastAsia"/>
          <w:bCs/>
          <w:szCs w:val="21"/>
        </w:rPr>
        <w:t>、</w:t>
      </w:r>
      <w:r w:rsidR="00CA6DE7" w:rsidRPr="00970FE5">
        <w:rPr>
          <w:rFonts w:ascii="ＭＳ 明朝" w:eastAsia="ＭＳ 明朝" w:hAnsi="ＭＳ 明朝" w:cs="Times New Roman" w:hint="eastAsia"/>
          <w:bCs/>
          <w:szCs w:val="21"/>
        </w:rPr>
        <w:t>5,000</w:t>
      </w:r>
      <w:r w:rsidR="00D40FA6" w:rsidRPr="00970FE5">
        <w:rPr>
          <w:rFonts w:ascii="ＭＳ 明朝" w:eastAsia="ＭＳ 明朝" w:hAnsi="ＭＳ 明朝" w:cs="Times New Roman" w:hint="eastAsia"/>
          <w:bCs/>
          <w:szCs w:val="21"/>
        </w:rPr>
        <w:t>㎡超</w:t>
      </w:r>
      <w:r w:rsidR="00CA6DE7" w:rsidRPr="00970FE5">
        <w:rPr>
          <w:rFonts w:ascii="ＭＳ 明朝" w:eastAsia="ＭＳ 明朝" w:hAnsi="ＭＳ 明朝" w:cs="Times New Roman" w:hint="eastAsia"/>
          <w:bCs/>
          <w:szCs w:val="21"/>
        </w:rPr>
        <w:t>の届出件数の推移</w:t>
      </w:r>
      <w:r w:rsidR="008012D4" w:rsidRPr="00970FE5">
        <w:rPr>
          <w:rFonts w:ascii="ＭＳ 明朝" w:eastAsia="ＭＳ 明朝" w:hAnsi="ＭＳ 明朝" w:cs="Times New Roman" w:hint="eastAsia"/>
          <w:bCs/>
          <w:szCs w:val="21"/>
        </w:rPr>
        <w:t>及びCASBEE評価の割合</w:t>
      </w:r>
      <w:r w:rsidR="00CA6DE7" w:rsidRPr="00970FE5">
        <w:rPr>
          <w:rFonts w:ascii="ＭＳ 明朝" w:eastAsia="ＭＳ 明朝" w:hAnsi="ＭＳ 明朝" w:cs="Times New Roman" w:hint="eastAsia"/>
          <w:bCs/>
          <w:szCs w:val="21"/>
        </w:rPr>
        <w:t>を示す。</w:t>
      </w:r>
      <w:r w:rsidR="008012D4" w:rsidRPr="00970FE5">
        <w:rPr>
          <w:rFonts w:ascii="ＭＳ 明朝" w:eastAsia="ＭＳ 明朝" w:hAnsi="ＭＳ 明朝" w:cs="Times New Roman" w:hint="eastAsia"/>
          <w:bCs/>
          <w:szCs w:val="21"/>
        </w:rPr>
        <w:t>いずれもＡランク及びＢ</w:t>
      </w:r>
      <w:r w:rsidR="008012D4" w:rsidRPr="00970FE5">
        <w:rPr>
          <w:rFonts w:ascii="ＭＳ 明朝" w:eastAsia="ＭＳ 明朝" w:hAnsi="ＭＳ 明朝" w:cs="Times New Roman" w:hint="eastAsia"/>
          <w:bCs/>
          <w:szCs w:val="21"/>
          <w:vertAlign w:val="superscript"/>
        </w:rPr>
        <w:t>＋</w:t>
      </w:r>
      <w:r w:rsidR="008012D4" w:rsidRPr="00970FE5">
        <w:rPr>
          <w:rFonts w:ascii="ＭＳ 明朝" w:eastAsia="ＭＳ 明朝" w:hAnsi="ＭＳ 明朝" w:cs="Times New Roman" w:hint="eastAsia"/>
          <w:bCs/>
          <w:szCs w:val="21"/>
        </w:rPr>
        <w:t>ランクの割合が多くなっている。</w:t>
      </w:r>
      <w:r w:rsidR="00F56F0A" w:rsidRPr="00970FE5">
        <w:rPr>
          <w:rFonts w:ascii="ＭＳ ゴシック" w:eastAsia="ＭＳ ゴシック" w:hAnsi="ＭＳ ゴシック" w:cs="Times New Roman" w:hint="eastAsia"/>
          <w:bCs/>
          <w:szCs w:val="21"/>
        </w:rPr>
        <w:t>〔図１０、図１１〕</w:t>
      </w:r>
    </w:p>
    <w:p w:rsidR="00F06E54" w:rsidRPr="00970FE5" w:rsidRDefault="00F06E54" w:rsidP="00CA6DE7">
      <w:pPr>
        <w:ind w:leftChars="600" w:left="1260" w:firstLineChars="100" w:firstLine="210"/>
        <w:rPr>
          <w:rFonts w:ascii="ＭＳ 明朝" w:eastAsia="ＭＳ 明朝" w:hAnsi="ＭＳ 明朝" w:cs="Times New Roman"/>
          <w:bCs/>
          <w:sz w:val="18"/>
          <w:szCs w:val="18"/>
        </w:rPr>
      </w:pPr>
      <w:r w:rsidRPr="00970FE5">
        <w:rPr>
          <w:rFonts w:ascii="ＭＳ 明朝" w:eastAsia="ＭＳ 明朝" w:hAnsi="ＭＳ 明朝" w:cs="Times New Roman" w:hint="eastAsia"/>
          <w:bCs/>
          <w:szCs w:val="21"/>
        </w:rPr>
        <w:t>*)</w:t>
      </w:r>
      <w:r w:rsidR="00B866BA" w:rsidRPr="00970FE5">
        <w:rPr>
          <w:rFonts w:ascii="ＭＳ 明朝" w:eastAsia="ＭＳ 明朝" w:hAnsi="ＭＳ 明朝" w:cs="Times New Roman" w:hint="eastAsia"/>
          <w:bCs/>
          <w:sz w:val="18"/>
          <w:szCs w:val="18"/>
        </w:rPr>
        <w:t xml:space="preserve"> </w:t>
      </w:r>
      <w:r w:rsidRPr="00970FE5">
        <w:rPr>
          <w:rFonts w:ascii="ＭＳ 明朝" w:eastAsia="ＭＳ 明朝" w:hAnsi="ＭＳ 明朝" w:cs="Times New Roman" w:hint="eastAsia"/>
          <w:bCs/>
          <w:sz w:val="18"/>
          <w:szCs w:val="18"/>
        </w:rPr>
        <w:t>建築主が</w:t>
      </w:r>
      <w:r w:rsidR="00086A19" w:rsidRPr="00970FE5">
        <w:rPr>
          <w:rFonts w:ascii="ＭＳ 明朝" w:eastAsia="ＭＳ 明朝" w:hAnsi="ＭＳ 明朝" w:cs="Times New Roman" w:hint="eastAsia"/>
          <w:bCs/>
          <w:sz w:val="18"/>
          <w:szCs w:val="18"/>
        </w:rPr>
        <w:t>府、市、府住宅供給公社、独立行政法人都市再生機構であるもの</w:t>
      </w:r>
      <w:r w:rsidR="00561DC3" w:rsidRPr="00970FE5">
        <w:rPr>
          <w:rFonts w:ascii="ＭＳ 明朝" w:eastAsia="ＭＳ 明朝" w:hAnsi="ＭＳ 明朝" w:cs="Times New Roman" w:hint="eastAsia"/>
          <w:bCs/>
          <w:sz w:val="18"/>
          <w:szCs w:val="18"/>
        </w:rPr>
        <w:t>（PFIを含む）</w:t>
      </w:r>
      <w:r w:rsidR="001E798C" w:rsidRPr="00970FE5">
        <w:rPr>
          <w:rFonts w:ascii="ＭＳ 明朝" w:eastAsia="ＭＳ 明朝" w:hAnsi="ＭＳ 明朝" w:cs="Times New Roman" w:hint="eastAsia"/>
          <w:bCs/>
          <w:sz w:val="18"/>
          <w:szCs w:val="18"/>
        </w:rPr>
        <w:t>。</w:t>
      </w:r>
    </w:p>
    <w:p w:rsidR="004B07A4" w:rsidRPr="00970FE5" w:rsidRDefault="00D40FA6" w:rsidP="00F66F48">
      <w:pPr>
        <w:jc w:val="center"/>
        <w:rPr>
          <w:rFonts w:ascii="ＭＳ 明朝" w:eastAsia="ＭＳ 明朝" w:hAnsi="ＭＳ 明朝" w:cs="Times New Roman"/>
          <w:b/>
          <w:bCs/>
          <w:szCs w:val="21"/>
        </w:rPr>
      </w:pPr>
      <w:r w:rsidRPr="00970FE5">
        <w:rPr>
          <w:noProof/>
        </w:rPr>
        <mc:AlternateContent>
          <mc:Choice Requires="wps">
            <w:drawing>
              <wp:anchor distT="0" distB="0" distL="114300" distR="114300" simplePos="0" relativeHeight="251791360" behindDoc="0" locked="0" layoutInCell="1" allowOverlap="1" wp14:anchorId="2F890D3F" wp14:editId="75C5247D">
                <wp:simplePos x="0" y="0"/>
                <wp:positionH relativeFrom="column">
                  <wp:posOffset>5097780</wp:posOffset>
                </wp:positionH>
                <wp:positionV relativeFrom="paragraph">
                  <wp:posOffset>1518920</wp:posOffset>
                </wp:positionV>
                <wp:extent cx="323850" cy="771525"/>
                <wp:effectExtent l="0" t="0" r="19050" b="28575"/>
                <wp:wrapNone/>
                <wp:docPr id="37" name="直線コネクタ 36"/>
                <wp:cNvGraphicFramePr/>
                <a:graphic xmlns:a="http://schemas.openxmlformats.org/drawingml/2006/main">
                  <a:graphicData uri="http://schemas.microsoft.com/office/word/2010/wordprocessingShape">
                    <wps:wsp>
                      <wps:cNvCnPr/>
                      <wps:spPr>
                        <a:xfrm flipH="1">
                          <a:off x="0" y="0"/>
                          <a:ext cx="323850" cy="771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F4A14B" id="直線コネクタ 36" o:spid="_x0000_s1026" style="position:absolute;left:0;text-align:lef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4pt,119.6pt" to="426.9pt,1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" strokecolor="#5b9bd5 [3204]" strokeweight=".5pt">
                <v:stroke joinstyle="miter"/>
              </v:line>
            </w:pict>
          </mc:Fallback>
        </mc:AlternateContent>
      </w:r>
      <w:r w:rsidRPr="00970FE5">
        <w:rPr>
          <w:noProof/>
        </w:rPr>
        <mc:AlternateContent>
          <mc:Choice Requires="wps">
            <w:drawing>
              <wp:anchor distT="0" distB="0" distL="114300" distR="114300" simplePos="0" relativeHeight="251789312" behindDoc="0" locked="0" layoutInCell="1" allowOverlap="1" wp14:anchorId="3A5A5222" wp14:editId="46B783F5">
                <wp:simplePos x="0" y="0"/>
                <wp:positionH relativeFrom="column">
                  <wp:posOffset>5069205</wp:posOffset>
                </wp:positionH>
                <wp:positionV relativeFrom="paragraph">
                  <wp:posOffset>1328420</wp:posOffset>
                </wp:positionV>
                <wp:extent cx="352425" cy="381000"/>
                <wp:effectExtent l="0" t="0" r="28575" b="19050"/>
                <wp:wrapNone/>
                <wp:docPr id="35" name="直線コネクタ 34"/>
                <wp:cNvGraphicFramePr/>
                <a:graphic xmlns:a="http://schemas.openxmlformats.org/drawingml/2006/main">
                  <a:graphicData uri="http://schemas.microsoft.com/office/word/2010/wordprocessingShape">
                    <wps:wsp>
                      <wps:cNvCnPr/>
                      <wps:spPr>
                        <a:xfrm flipH="1">
                          <a:off x="0" y="0"/>
                          <a:ext cx="352425"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CF3970" id="直線コネクタ 34" o:spid="_x0000_s1026" style="position:absolute;left:0;text-align:left;flip:x;z-index:251789312;visibility:visible;mso-wrap-style:square;mso-wrap-distance-left:9pt;mso-wrap-distance-top:0;mso-wrap-distance-right:9pt;mso-wrap-distance-bottom:0;mso-position-horizontal:absolute;mso-position-horizontal-relative:text;mso-position-vertical:absolute;mso-position-vertical-relative:text" from="399.15pt,104.6pt" to="426.9pt,1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" strokecolor="#5b9bd5 [3204]" strokeweight=".5pt">
                <v:stroke joinstyle="miter"/>
              </v:line>
            </w:pict>
          </mc:Fallback>
        </mc:AlternateContent>
      </w:r>
      <w:r w:rsidRPr="00970FE5">
        <w:rPr>
          <w:noProof/>
        </w:rPr>
        <mc:AlternateContent>
          <mc:Choice Requires="wps">
            <w:drawing>
              <wp:anchor distT="0" distB="0" distL="114300" distR="114300" simplePos="0" relativeHeight="251787264" behindDoc="0" locked="0" layoutInCell="1" allowOverlap="1" wp14:anchorId="54A6496B" wp14:editId="70501B28">
                <wp:simplePos x="0" y="0"/>
                <wp:positionH relativeFrom="column">
                  <wp:posOffset>4612005</wp:posOffset>
                </wp:positionH>
                <wp:positionV relativeFrom="paragraph">
                  <wp:posOffset>985520</wp:posOffset>
                </wp:positionV>
                <wp:extent cx="752475" cy="114300"/>
                <wp:effectExtent l="0" t="0" r="28575" b="19050"/>
                <wp:wrapNone/>
                <wp:docPr id="33" name="直線コネクタ 32"/>
                <wp:cNvGraphicFramePr/>
                <a:graphic xmlns:a="http://schemas.openxmlformats.org/drawingml/2006/main">
                  <a:graphicData uri="http://schemas.microsoft.com/office/word/2010/wordprocessingShape">
                    <wps:wsp>
                      <wps:cNvCnPr/>
                      <wps:spPr>
                        <a:xfrm flipH="1" flipV="1">
                          <a:off x="0" y="0"/>
                          <a:ext cx="752475"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2D11D9" id="直線コネクタ 32" o:spid="_x0000_s1026" style="position:absolute;left:0;text-align:left;flip:x y;z-index:251787264;visibility:visible;mso-wrap-style:square;mso-wrap-distance-left:9pt;mso-wrap-distance-top:0;mso-wrap-distance-right:9pt;mso-wrap-distance-bottom:0;mso-position-horizontal:absolute;mso-position-horizontal-relative:text;mso-position-vertical:absolute;mso-position-vertical-relative:text" from="363.15pt,77.6pt" to="422.4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" strokecolor="#5b9bd5 [3204]" strokeweight=".5pt">
                <v:stroke joinstyle="miter"/>
              </v:line>
            </w:pict>
          </mc:Fallback>
        </mc:AlternateContent>
      </w:r>
      <w:r w:rsidRPr="00970FE5">
        <w:rPr>
          <w:noProof/>
        </w:rPr>
        <w:t xml:space="preserve"> </w:t>
      </w:r>
      <w:r w:rsidR="00F66F48" w:rsidRPr="00970FE5">
        <w:rPr>
          <w:rFonts w:ascii="ＭＳ 明朝" w:eastAsia="ＭＳ 明朝" w:hAnsi="ＭＳ 明朝" w:cs="Times New Roman"/>
          <w:b/>
          <w:bCs/>
          <w:noProof/>
          <w:szCs w:val="21"/>
        </w:rPr>
        <w:drawing>
          <wp:inline distT="0" distB="0" distL="0" distR="0" wp14:anchorId="639DBA7E">
            <wp:extent cx="5657760" cy="2882520"/>
            <wp:effectExtent l="0" t="0" r="63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7760" cy="2882520"/>
                    </a:xfrm>
                    <a:prstGeom prst="rect">
                      <a:avLst/>
                    </a:prstGeom>
                    <a:noFill/>
                    <a:ln>
                      <a:noFill/>
                    </a:ln>
                  </pic:spPr>
                </pic:pic>
              </a:graphicData>
            </a:graphic>
          </wp:inline>
        </w:drawing>
      </w:r>
    </w:p>
    <w:p w:rsidR="004B07A4" w:rsidRPr="00970FE5" w:rsidRDefault="004B07A4" w:rsidP="00561DC3">
      <w:pPr>
        <w:jc w:val="center"/>
        <w:rPr>
          <w:rFonts w:ascii="ＭＳ 明朝" w:eastAsia="ＭＳ 明朝" w:hAnsi="ＭＳ 明朝" w:cs="Times New Roman"/>
          <w:b/>
          <w:bCs/>
          <w:szCs w:val="21"/>
        </w:rPr>
      </w:pPr>
    </w:p>
    <w:p w:rsidR="00AE769E" w:rsidRPr="00970FE5" w:rsidRDefault="00EE0708" w:rsidP="004B07A4">
      <w:pPr>
        <w:widowControl/>
        <w:jc w:val="center"/>
        <w:rPr>
          <w:rFonts w:ascii="ＭＳ 明朝" w:eastAsia="ＭＳ 明朝" w:hAnsi="ＭＳ 明朝" w:cs="Times New Roman"/>
          <w:b/>
          <w:szCs w:val="21"/>
        </w:rPr>
      </w:pPr>
      <w:r w:rsidRPr="00970FE5">
        <w:rPr>
          <w:rFonts w:ascii="ＭＳ 明朝" w:eastAsia="ＭＳ 明朝" w:hAnsi="ＭＳ 明朝" w:cs="Times New Roman" w:hint="eastAsia"/>
          <w:b/>
          <w:szCs w:val="21"/>
        </w:rPr>
        <w:t>図１０　大阪府内の公的</w:t>
      </w:r>
      <w:r w:rsidR="004B07A4" w:rsidRPr="00970FE5">
        <w:rPr>
          <w:rFonts w:ascii="ＭＳ 明朝" w:eastAsia="ＭＳ 明朝" w:hAnsi="ＭＳ 明朝" w:cs="Times New Roman" w:hint="eastAsia"/>
          <w:b/>
          <w:szCs w:val="21"/>
        </w:rPr>
        <w:t>住宅の届出件数</w:t>
      </w:r>
      <w:r w:rsidR="00F70297" w:rsidRPr="00970FE5">
        <w:rPr>
          <w:rFonts w:ascii="ＭＳ 明朝" w:eastAsia="ＭＳ 明朝" w:hAnsi="ＭＳ 明朝" w:cs="Times New Roman" w:hint="eastAsia"/>
          <w:b/>
          <w:szCs w:val="21"/>
        </w:rPr>
        <w:t>とCASBEE評価割合</w:t>
      </w:r>
      <w:r w:rsidR="00076620" w:rsidRPr="00970FE5">
        <w:rPr>
          <w:rFonts w:ascii="ＭＳ 明朝" w:eastAsia="ＭＳ 明朝" w:hAnsi="ＭＳ 明朝" w:cs="Times New Roman" w:hint="eastAsia"/>
          <w:b/>
          <w:szCs w:val="21"/>
        </w:rPr>
        <w:t>（2,000㎡以上</w:t>
      </w:r>
      <w:r w:rsidR="004B07A4" w:rsidRPr="00970FE5">
        <w:rPr>
          <w:rFonts w:ascii="ＭＳ 明朝" w:eastAsia="ＭＳ 明朝" w:hAnsi="ＭＳ 明朝" w:cs="Times New Roman" w:hint="eastAsia"/>
          <w:b/>
          <w:szCs w:val="21"/>
        </w:rPr>
        <w:t>）</w:t>
      </w:r>
    </w:p>
    <w:p w:rsidR="00D40FA6" w:rsidRPr="00970FE5" w:rsidRDefault="00D40FA6" w:rsidP="004B07A4">
      <w:pPr>
        <w:widowControl/>
        <w:jc w:val="center"/>
        <w:rPr>
          <w:rFonts w:ascii="ＭＳ 明朝" w:eastAsia="ＭＳ 明朝" w:hAnsi="ＭＳ 明朝" w:cs="Times New Roman"/>
          <w:b/>
          <w:szCs w:val="21"/>
        </w:rPr>
      </w:pPr>
    </w:p>
    <w:p w:rsidR="004B07A4" w:rsidRPr="00970FE5" w:rsidRDefault="00ED3E26" w:rsidP="00D40FA6">
      <w:pPr>
        <w:widowControl/>
        <w:jc w:val="center"/>
        <w:rPr>
          <w:rFonts w:ascii="ＭＳ 明朝" w:eastAsia="ＭＳ 明朝" w:hAnsi="ＭＳ 明朝" w:cs="Times New Roman"/>
          <w:szCs w:val="21"/>
        </w:rPr>
      </w:pPr>
      <w:r w:rsidRPr="00970FE5">
        <w:rPr>
          <w:noProof/>
        </w:rPr>
        <mc:AlternateContent>
          <mc:Choice Requires="wps">
            <w:drawing>
              <wp:anchor distT="0" distB="0" distL="114300" distR="114300" simplePos="0" relativeHeight="251799552" behindDoc="0" locked="0" layoutInCell="1" allowOverlap="1" wp14:anchorId="77983146" wp14:editId="24A74072">
                <wp:simplePos x="0" y="0"/>
                <wp:positionH relativeFrom="column">
                  <wp:posOffset>3688080</wp:posOffset>
                </wp:positionH>
                <wp:positionV relativeFrom="paragraph">
                  <wp:posOffset>1692275</wp:posOffset>
                </wp:positionV>
                <wp:extent cx="1752600" cy="847725"/>
                <wp:effectExtent l="0" t="0" r="19050" b="28575"/>
                <wp:wrapNone/>
                <wp:docPr id="31" name="直線コネクタ 42"/>
                <wp:cNvGraphicFramePr/>
                <a:graphic xmlns:a="http://schemas.openxmlformats.org/drawingml/2006/main">
                  <a:graphicData uri="http://schemas.microsoft.com/office/word/2010/wordprocessingShape">
                    <wps:wsp>
                      <wps:cNvCnPr/>
                      <wps:spPr>
                        <a:xfrm flipH="1">
                          <a:off x="0" y="0"/>
                          <a:ext cx="1752600" cy="8477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FB1906" id="直線コネクタ 42" o:spid="_x0000_s1026" style="position:absolute;left:0;text-align:lef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4pt,133.25pt" to="428.4pt,2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" strokecolor="#5b9bd5" strokeweight=".5pt">
                <v:stroke joinstyle="miter"/>
              </v:line>
            </w:pict>
          </mc:Fallback>
        </mc:AlternateContent>
      </w:r>
      <w:r w:rsidRPr="00970FE5">
        <w:rPr>
          <w:noProof/>
        </w:rPr>
        <mc:AlternateContent>
          <mc:Choice Requires="wps">
            <w:drawing>
              <wp:anchor distT="0" distB="0" distL="114300" distR="114300" simplePos="0" relativeHeight="251797504" behindDoc="0" locked="0" layoutInCell="1" allowOverlap="1" wp14:anchorId="4E235FB8" wp14:editId="50ACFF69">
                <wp:simplePos x="0" y="0"/>
                <wp:positionH relativeFrom="column">
                  <wp:posOffset>5107305</wp:posOffset>
                </wp:positionH>
                <wp:positionV relativeFrom="paragraph">
                  <wp:posOffset>1520825</wp:posOffset>
                </wp:positionV>
                <wp:extent cx="295275" cy="866775"/>
                <wp:effectExtent l="0" t="0" r="28575" b="28575"/>
                <wp:wrapNone/>
                <wp:docPr id="43" name="直線コネクタ 42"/>
                <wp:cNvGraphicFramePr/>
                <a:graphic xmlns:a="http://schemas.openxmlformats.org/drawingml/2006/main">
                  <a:graphicData uri="http://schemas.microsoft.com/office/word/2010/wordprocessingShape">
                    <wps:wsp>
                      <wps:cNvCnPr/>
                      <wps:spPr>
                        <a:xfrm flipH="1">
                          <a:off x="0" y="0"/>
                          <a:ext cx="295275" cy="866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698201" id="直線コネクタ 42" o:spid="_x0000_s1026" style="position:absolute;left:0;text-align:lef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15pt,119.75pt" to="425.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" strokecolor="#5b9bd5 [3204]" strokeweight=".5pt">
                <v:stroke joinstyle="miter"/>
              </v:line>
            </w:pict>
          </mc:Fallback>
        </mc:AlternateContent>
      </w:r>
      <w:r w:rsidR="00D40FA6" w:rsidRPr="00970FE5">
        <w:rPr>
          <w:noProof/>
        </w:rPr>
        <mc:AlternateContent>
          <mc:Choice Requires="wps">
            <w:drawing>
              <wp:anchor distT="0" distB="0" distL="114300" distR="114300" simplePos="0" relativeHeight="251795456" behindDoc="0" locked="0" layoutInCell="1" allowOverlap="1" wp14:anchorId="6ADCF580" wp14:editId="0D85FB1C">
                <wp:simplePos x="0" y="0"/>
                <wp:positionH relativeFrom="column">
                  <wp:posOffset>5126355</wp:posOffset>
                </wp:positionH>
                <wp:positionV relativeFrom="paragraph">
                  <wp:posOffset>1301750</wp:posOffset>
                </wp:positionV>
                <wp:extent cx="295276" cy="504825"/>
                <wp:effectExtent l="0" t="0" r="28575" b="28575"/>
                <wp:wrapNone/>
                <wp:docPr id="41" name="直線コネクタ 40"/>
                <wp:cNvGraphicFramePr/>
                <a:graphic xmlns:a="http://schemas.openxmlformats.org/drawingml/2006/main">
                  <a:graphicData uri="http://schemas.microsoft.com/office/word/2010/wordprocessingShape">
                    <wps:wsp>
                      <wps:cNvCnPr/>
                      <wps:spPr>
                        <a:xfrm flipH="1">
                          <a:off x="0" y="0"/>
                          <a:ext cx="295276" cy="504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3459DF" id="直線コネクタ 40" o:spid="_x0000_s1026" style="position:absolute;left:0;text-align:left;flip:x;z-index:251795456;visibility:visible;mso-wrap-style:square;mso-wrap-distance-left:9pt;mso-wrap-distance-top:0;mso-wrap-distance-right:9pt;mso-wrap-distance-bottom:0;mso-position-horizontal:absolute;mso-position-horizontal-relative:text;mso-position-vertical:absolute;mso-position-vertical-relative:text" from="403.65pt,102.5pt" to="426.9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" strokecolor="#5b9bd5 [3204]" strokeweight=".5pt">
                <v:stroke joinstyle="miter"/>
              </v:line>
            </w:pict>
          </mc:Fallback>
        </mc:AlternateContent>
      </w:r>
      <w:r w:rsidR="00D40FA6" w:rsidRPr="00970FE5">
        <w:rPr>
          <w:noProof/>
        </w:rPr>
        <mc:AlternateContent>
          <mc:Choice Requires="wps">
            <w:drawing>
              <wp:anchor distT="0" distB="0" distL="114300" distR="114300" simplePos="0" relativeHeight="251793408" behindDoc="0" locked="0" layoutInCell="1" allowOverlap="1" wp14:anchorId="5DFCDF7C" wp14:editId="7CF0C513">
                <wp:simplePos x="0" y="0"/>
                <wp:positionH relativeFrom="column">
                  <wp:posOffset>4745354</wp:posOffset>
                </wp:positionH>
                <wp:positionV relativeFrom="paragraph">
                  <wp:posOffset>1101725</wp:posOffset>
                </wp:positionV>
                <wp:extent cx="666750" cy="314325"/>
                <wp:effectExtent l="0" t="0" r="19050" b="28575"/>
                <wp:wrapNone/>
                <wp:docPr id="39" name="直線コネクタ 38"/>
                <wp:cNvGraphicFramePr/>
                <a:graphic xmlns:a="http://schemas.openxmlformats.org/drawingml/2006/main">
                  <a:graphicData uri="http://schemas.microsoft.com/office/word/2010/wordprocessingShape">
                    <wps:wsp>
                      <wps:cNvCnPr/>
                      <wps:spPr>
                        <a:xfrm flipH="1">
                          <a:off x="0" y="0"/>
                          <a:ext cx="666750" cy="314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45E98" id="直線コネクタ 38" o:spid="_x0000_s1026" style="position:absolute;left:0;text-align:lef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65pt,86.75pt" to="426.1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" strokecolor="#5b9bd5 [3204]" strokeweight=".5pt">
                <v:stroke joinstyle="miter"/>
              </v:line>
            </w:pict>
          </mc:Fallback>
        </mc:AlternateContent>
      </w:r>
      <w:r w:rsidR="00D40FA6" w:rsidRPr="00970FE5">
        <w:rPr>
          <w:noProof/>
        </w:rPr>
        <w:t xml:space="preserve"> </w:t>
      </w:r>
      <w:r w:rsidR="00D40FA6" w:rsidRPr="00970FE5">
        <w:rPr>
          <w:rFonts w:ascii="ＭＳ 明朝" w:eastAsia="ＭＳ 明朝" w:hAnsi="ＭＳ 明朝" w:cs="Times New Roman"/>
          <w:noProof/>
          <w:szCs w:val="21"/>
        </w:rPr>
        <w:drawing>
          <wp:inline distT="0" distB="0" distL="0" distR="0" wp14:anchorId="648D3495">
            <wp:extent cx="5657760" cy="2882520"/>
            <wp:effectExtent l="0" t="0" r="63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7760" cy="2882520"/>
                    </a:xfrm>
                    <a:prstGeom prst="rect">
                      <a:avLst/>
                    </a:prstGeom>
                    <a:noFill/>
                    <a:ln>
                      <a:noFill/>
                    </a:ln>
                  </pic:spPr>
                </pic:pic>
              </a:graphicData>
            </a:graphic>
          </wp:inline>
        </w:drawing>
      </w:r>
    </w:p>
    <w:p w:rsidR="004B07A4" w:rsidRPr="00970FE5" w:rsidRDefault="004B07A4" w:rsidP="009E7723">
      <w:pPr>
        <w:widowControl/>
        <w:jc w:val="center"/>
        <w:rPr>
          <w:rFonts w:ascii="ＭＳ 明朝" w:eastAsia="ＭＳ 明朝" w:hAnsi="ＭＳ 明朝" w:cs="Times New Roman"/>
          <w:szCs w:val="21"/>
        </w:rPr>
      </w:pPr>
    </w:p>
    <w:p w:rsidR="009E7723" w:rsidRPr="00970FE5" w:rsidRDefault="009E7723" w:rsidP="009E7723">
      <w:pPr>
        <w:widowControl/>
        <w:jc w:val="center"/>
        <w:rPr>
          <w:rFonts w:ascii="ＭＳ 明朝" w:eastAsia="ＭＳ 明朝" w:hAnsi="ＭＳ 明朝" w:cs="Times New Roman"/>
          <w:b/>
          <w:szCs w:val="21"/>
        </w:rPr>
      </w:pPr>
      <w:r w:rsidRPr="00970FE5">
        <w:rPr>
          <w:rFonts w:ascii="ＭＳ 明朝" w:eastAsia="ＭＳ 明朝" w:hAnsi="ＭＳ 明朝" w:cs="Times New Roman" w:hint="eastAsia"/>
          <w:b/>
          <w:szCs w:val="21"/>
        </w:rPr>
        <w:t>図１１</w:t>
      </w:r>
      <w:r w:rsidR="00EE0708" w:rsidRPr="00970FE5">
        <w:rPr>
          <w:rFonts w:ascii="ＭＳ 明朝" w:eastAsia="ＭＳ 明朝" w:hAnsi="ＭＳ 明朝" w:cs="Times New Roman" w:hint="eastAsia"/>
          <w:b/>
          <w:szCs w:val="21"/>
        </w:rPr>
        <w:t xml:space="preserve">　大阪府内の公的</w:t>
      </w:r>
      <w:r w:rsidRPr="00970FE5">
        <w:rPr>
          <w:rFonts w:ascii="ＭＳ 明朝" w:eastAsia="ＭＳ 明朝" w:hAnsi="ＭＳ 明朝" w:cs="Times New Roman" w:hint="eastAsia"/>
          <w:b/>
          <w:szCs w:val="21"/>
        </w:rPr>
        <w:t>住宅の届出件数</w:t>
      </w:r>
      <w:r w:rsidR="00F70297" w:rsidRPr="00970FE5">
        <w:rPr>
          <w:rFonts w:ascii="ＭＳ 明朝" w:eastAsia="ＭＳ 明朝" w:hAnsi="ＭＳ 明朝" w:cs="Times New Roman" w:hint="eastAsia"/>
          <w:b/>
          <w:szCs w:val="21"/>
        </w:rPr>
        <w:t>とCASBEE評価割合</w:t>
      </w:r>
      <w:r w:rsidRPr="00970FE5">
        <w:rPr>
          <w:rFonts w:ascii="ＭＳ 明朝" w:eastAsia="ＭＳ 明朝" w:hAnsi="ＭＳ 明朝" w:cs="Times New Roman" w:hint="eastAsia"/>
          <w:b/>
          <w:szCs w:val="21"/>
        </w:rPr>
        <w:t>（5,000㎡超）</w:t>
      </w:r>
    </w:p>
    <w:p w:rsidR="005D525E" w:rsidRPr="00970FE5" w:rsidRDefault="00A321BA" w:rsidP="005D525E">
      <w:pPr>
        <w:widowControl/>
        <w:jc w:val="left"/>
        <w:rPr>
          <w:rFonts w:ascii="ＭＳ 明朝" w:eastAsia="ＭＳ 明朝" w:hAnsi="ＭＳ 明朝" w:cs="Times New Roman"/>
          <w:szCs w:val="21"/>
        </w:rPr>
      </w:pPr>
      <w:r w:rsidRPr="00970FE5">
        <w:rPr>
          <w:rFonts w:ascii="ＭＳ 明朝" w:eastAsia="ＭＳ 明朝" w:hAnsi="ＭＳ 明朝" w:cs="Times New Roman"/>
          <w:szCs w:val="21"/>
        </w:rPr>
        <w:br w:type="page"/>
      </w:r>
    </w:p>
    <w:p w:rsidR="00AE769E" w:rsidRPr="00970FE5" w:rsidRDefault="00AE769E" w:rsidP="005D525E">
      <w:pPr>
        <w:widowControl/>
        <w:ind w:firstLineChars="600" w:firstLine="1260"/>
        <w:jc w:val="left"/>
        <w:rPr>
          <w:rFonts w:ascii="ＭＳ 明朝" w:eastAsia="ＭＳ 明朝" w:hAnsi="ＭＳ 明朝" w:cs="Times New Roman"/>
          <w:szCs w:val="21"/>
        </w:rPr>
      </w:pPr>
      <w:r w:rsidRPr="00970FE5">
        <w:rPr>
          <w:rFonts w:ascii="ＭＳ 明朝" w:eastAsia="ＭＳ 明朝" w:hAnsi="ＭＳ 明朝" w:cs="Times New Roman"/>
        </w:rPr>
        <w:t>5</w:t>
      </w:r>
      <w:r w:rsidR="006B477E" w:rsidRPr="00970FE5">
        <w:rPr>
          <w:rFonts w:ascii="ＭＳ 明朝" w:eastAsia="ＭＳ 明朝" w:hAnsi="ＭＳ 明朝" w:cs="Times New Roman"/>
        </w:rPr>
        <w:t>,</w:t>
      </w:r>
      <w:r w:rsidRPr="00970FE5">
        <w:rPr>
          <w:rFonts w:ascii="ＭＳ 明朝" w:eastAsia="ＭＳ 明朝" w:hAnsi="ＭＳ 明朝" w:cs="Times New Roman"/>
        </w:rPr>
        <w:t>000</w:t>
      </w:r>
      <w:r w:rsidRPr="00970FE5">
        <w:rPr>
          <w:rFonts w:ascii="ＭＳ 明朝" w:eastAsia="ＭＳ 明朝" w:hAnsi="ＭＳ 明朝" w:cs="Times New Roman" w:hint="eastAsia"/>
        </w:rPr>
        <w:t>㎡超と</w:t>
      </w:r>
      <w:r w:rsidRPr="00970FE5">
        <w:rPr>
          <w:rFonts w:ascii="ＭＳ 明朝" w:eastAsia="ＭＳ 明朝" w:hAnsi="ＭＳ 明朝" w:cs="Times New Roman"/>
        </w:rPr>
        <w:t>5</w:t>
      </w:r>
      <w:r w:rsidR="006B477E" w:rsidRPr="00970FE5">
        <w:rPr>
          <w:rFonts w:ascii="ＭＳ 明朝" w:eastAsia="ＭＳ 明朝" w:hAnsi="ＭＳ 明朝" w:cs="Times New Roman"/>
        </w:rPr>
        <w:t>,</w:t>
      </w:r>
      <w:r w:rsidRPr="00970FE5">
        <w:rPr>
          <w:rFonts w:ascii="ＭＳ 明朝" w:eastAsia="ＭＳ 明朝" w:hAnsi="ＭＳ 明朝" w:cs="Times New Roman"/>
        </w:rPr>
        <w:t>000</w:t>
      </w:r>
      <w:r w:rsidRPr="00970FE5">
        <w:rPr>
          <w:rFonts w:ascii="ＭＳ 明朝" w:eastAsia="ＭＳ 明朝" w:hAnsi="ＭＳ 明朝" w:cs="Times New Roman" w:hint="eastAsia"/>
        </w:rPr>
        <w:t>㎡以下における届出件数の割合を示す。</w:t>
      </w:r>
      <w:r w:rsidR="006232DF" w:rsidRPr="00970FE5">
        <w:rPr>
          <w:rFonts w:ascii="ＭＳ ゴシック" w:eastAsia="ＭＳ ゴシック" w:hAnsi="ＭＳ ゴシック" w:cs="Times New Roman" w:hint="eastAsia"/>
        </w:rPr>
        <w:t>〔表２〕</w:t>
      </w:r>
    </w:p>
    <w:p w:rsidR="00AE769E" w:rsidRPr="00970FE5" w:rsidRDefault="00AE769E" w:rsidP="00A22E71">
      <w:pPr>
        <w:ind w:left="424" w:hangingChars="202" w:hanging="424"/>
        <w:jc w:val="left"/>
        <w:rPr>
          <w:rFonts w:ascii="ＭＳ 明朝" w:eastAsia="ＭＳ 明朝" w:hAnsi="ＭＳ 明朝" w:cs="Times New Roman"/>
        </w:rPr>
      </w:pPr>
    </w:p>
    <w:p w:rsidR="00A22E71" w:rsidRPr="00970FE5" w:rsidRDefault="00D015F9" w:rsidP="00A22E71">
      <w:pPr>
        <w:jc w:val="center"/>
        <w:rPr>
          <w:rFonts w:ascii="ＭＳ 明朝" w:eastAsia="ＭＳ 明朝" w:hAnsi="ＭＳ 明朝" w:cs="Times New Roman"/>
        </w:rPr>
      </w:pPr>
      <w:r w:rsidRPr="00970FE5">
        <w:rPr>
          <w:rFonts w:ascii="ＭＳ 明朝" w:eastAsia="ＭＳ 明朝" w:hAnsi="ＭＳ 明朝" w:cs="Times New Roman" w:hint="eastAsia"/>
          <w:b/>
          <w:bCs/>
        </w:rPr>
        <w:t>表２</w:t>
      </w:r>
      <w:r w:rsidR="00A22E71" w:rsidRPr="00970FE5">
        <w:rPr>
          <w:rFonts w:ascii="ＭＳ 明朝" w:eastAsia="ＭＳ 明朝" w:hAnsi="ＭＳ 明朝" w:cs="Times New Roman" w:hint="eastAsia"/>
          <w:b/>
          <w:bCs/>
        </w:rPr>
        <w:t xml:space="preserve">　</w:t>
      </w:r>
      <w:r w:rsidRPr="00970FE5">
        <w:rPr>
          <w:rFonts w:ascii="ＭＳ 明朝" w:eastAsia="ＭＳ 明朝" w:hAnsi="ＭＳ 明朝" w:cs="Times New Roman" w:hint="eastAsia"/>
          <w:b/>
          <w:bCs/>
        </w:rPr>
        <w:t>大阪府内の建築物環境計画書</w:t>
      </w:r>
      <w:r w:rsidR="00A22E71" w:rsidRPr="00970FE5">
        <w:rPr>
          <w:rFonts w:ascii="ＭＳ 明朝" w:eastAsia="ＭＳ 明朝" w:hAnsi="ＭＳ 明朝" w:cs="Times New Roman" w:hint="eastAsia"/>
          <w:b/>
          <w:bCs/>
        </w:rPr>
        <w:t>届出に占める規模別の率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51"/>
        <w:gridCol w:w="851"/>
        <w:gridCol w:w="851"/>
        <w:gridCol w:w="851"/>
        <w:gridCol w:w="851"/>
        <w:gridCol w:w="851"/>
        <w:gridCol w:w="851"/>
      </w:tblGrid>
      <w:tr w:rsidR="00970FE5" w:rsidRPr="00970FE5" w:rsidTr="00F70297">
        <w:trPr>
          <w:jc w:val="center"/>
        </w:trPr>
        <w:tc>
          <w:tcPr>
            <w:tcW w:w="1668" w:type="dxa"/>
            <w:tcBorders>
              <w:top w:val="single" w:sz="12" w:space="0" w:color="auto"/>
              <w:left w:val="single" w:sz="12" w:space="0" w:color="auto"/>
              <w:bottom w:val="double" w:sz="4" w:space="0" w:color="auto"/>
              <w:right w:val="single" w:sz="12" w:space="0" w:color="auto"/>
            </w:tcBorders>
            <w:vAlign w:val="center"/>
          </w:tcPr>
          <w:p w:rsidR="003967AD" w:rsidRPr="00970FE5" w:rsidRDefault="00840F4A" w:rsidP="00CA4895">
            <w:pPr>
              <w:jc w:val="center"/>
              <w:rPr>
                <w:rFonts w:ascii="ＭＳ 明朝" w:eastAsia="ＭＳ 明朝" w:hAnsi="ＭＳ 明朝" w:cs="Times New Roman"/>
              </w:rPr>
            </w:pPr>
            <w:r w:rsidRPr="00970FE5">
              <w:rPr>
                <w:rFonts w:ascii="ＭＳ 明朝" w:eastAsia="ＭＳ 明朝" w:hAnsi="ＭＳ 明朝" w:cs="Times New Roman" w:hint="eastAsia"/>
              </w:rPr>
              <w:t>年度</w:t>
            </w:r>
          </w:p>
        </w:tc>
        <w:tc>
          <w:tcPr>
            <w:tcW w:w="851" w:type="dxa"/>
            <w:tcBorders>
              <w:top w:val="single" w:sz="12" w:space="0" w:color="auto"/>
              <w:left w:val="single" w:sz="12" w:space="0" w:color="auto"/>
              <w:bottom w:val="double" w:sz="4" w:space="0" w:color="auto"/>
              <w:right w:val="single" w:sz="4" w:space="0" w:color="auto"/>
            </w:tcBorders>
            <w:vAlign w:val="center"/>
            <w:hideMark/>
          </w:tcPr>
          <w:p w:rsidR="003967AD" w:rsidRPr="00970FE5" w:rsidRDefault="003967AD" w:rsidP="00CA4895">
            <w:pPr>
              <w:jc w:val="center"/>
              <w:rPr>
                <w:rFonts w:ascii="ＭＳ 明朝" w:eastAsia="ＭＳ 明朝" w:hAnsi="ＭＳ 明朝" w:cs="Times New Roman"/>
              </w:rPr>
            </w:pPr>
            <w:r w:rsidRPr="00970FE5">
              <w:rPr>
                <w:rFonts w:ascii="ＭＳ 明朝" w:eastAsia="ＭＳ 明朝" w:hAnsi="ＭＳ 明朝" w:cs="Times New Roman"/>
              </w:rPr>
              <w:t>2012</w:t>
            </w:r>
          </w:p>
        </w:tc>
        <w:tc>
          <w:tcPr>
            <w:tcW w:w="851" w:type="dxa"/>
            <w:tcBorders>
              <w:top w:val="single" w:sz="12" w:space="0" w:color="auto"/>
              <w:left w:val="single" w:sz="4" w:space="0" w:color="auto"/>
              <w:bottom w:val="double" w:sz="4" w:space="0" w:color="auto"/>
              <w:right w:val="single" w:sz="4" w:space="0" w:color="auto"/>
            </w:tcBorders>
            <w:vAlign w:val="center"/>
            <w:hideMark/>
          </w:tcPr>
          <w:p w:rsidR="003967AD" w:rsidRPr="00970FE5" w:rsidRDefault="003967AD" w:rsidP="00CA4895">
            <w:pPr>
              <w:jc w:val="center"/>
              <w:rPr>
                <w:rFonts w:ascii="ＭＳ 明朝" w:eastAsia="ＭＳ 明朝" w:hAnsi="ＭＳ 明朝" w:cs="Times New Roman"/>
              </w:rPr>
            </w:pPr>
            <w:r w:rsidRPr="00970FE5">
              <w:rPr>
                <w:rFonts w:ascii="ＭＳ 明朝" w:eastAsia="ＭＳ 明朝" w:hAnsi="ＭＳ 明朝" w:cs="Times New Roman"/>
              </w:rPr>
              <w:t>2013</w:t>
            </w:r>
          </w:p>
        </w:tc>
        <w:tc>
          <w:tcPr>
            <w:tcW w:w="851" w:type="dxa"/>
            <w:tcBorders>
              <w:top w:val="single" w:sz="12" w:space="0" w:color="auto"/>
              <w:left w:val="single" w:sz="4" w:space="0" w:color="auto"/>
              <w:bottom w:val="double" w:sz="4" w:space="0" w:color="auto"/>
              <w:right w:val="single" w:sz="4" w:space="0" w:color="auto"/>
            </w:tcBorders>
            <w:vAlign w:val="center"/>
            <w:hideMark/>
          </w:tcPr>
          <w:p w:rsidR="003967AD" w:rsidRPr="00970FE5" w:rsidRDefault="003967AD" w:rsidP="00CA4895">
            <w:pPr>
              <w:jc w:val="center"/>
              <w:rPr>
                <w:rFonts w:ascii="ＭＳ 明朝" w:eastAsia="ＭＳ 明朝" w:hAnsi="ＭＳ 明朝" w:cs="Times New Roman"/>
              </w:rPr>
            </w:pPr>
            <w:r w:rsidRPr="00970FE5">
              <w:rPr>
                <w:rFonts w:ascii="ＭＳ 明朝" w:eastAsia="ＭＳ 明朝" w:hAnsi="ＭＳ 明朝" w:cs="Times New Roman"/>
              </w:rPr>
              <w:t>2014</w:t>
            </w:r>
          </w:p>
        </w:tc>
        <w:tc>
          <w:tcPr>
            <w:tcW w:w="851" w:type="dxa"/>
            <w:tcBorders>
              <w:top w:val="single" w:sz="12" w:space="0" w:color="auto"/>
              <w:left w:val="single" w:sz="4" w:space="0" w:color="auto"/>
              <w:bottom w:val="double" w:sz="4" w:space="0" w:color="auto"/>
              <w:right w:val="single" w:sz="4" w:space="0" w:color="auto"/>
            </w:tcBorders>
            <w:vAlign w:val="center"/>
            <w:hideMark/>
          </w:tcPr>
          <w:p w:rsidR="003967AD" w:rsidRPr="00970FE5" w:rsidRDefault="003967AD" w:rsidP="00CA4895">
            <w:pPr>
              <w:jc w:val="center"/>
              <w:rPr>
                <w:rFonts w:ascii="ＭＳ 明朝" w:eastAsia="ＭＳ 明朝" w:hAnsi="ＭＳ 明朝" w:cs="Times New Roman"/>
              </w:rPr>
            </w:pPr>
            <w:r w:rsidRPr="00970FE5">
              <w:rPr>
                <w:rFonts w:ascii="ＭＳ 明朝" w:eastAsia="ＭＳ 明朝" w:hAnsi="ＭＳ 明朝" w:cs="Times New Roman"/>
              </w:rPr>
              <w:t>2015</w:t>
            </w:r>
          </w:p>
        </w:tc>
        <w:tc>
          <w:tcPr>
            <w:tcW w:w="851" w:type="dxa"/>
            <w:tcBorders>
              <w:top w:val="single" w:sz="12" w:space="0" w:color="auto"/>
              <w:left w:val="single" w:sz="4" w:space="0" w:color="auto"/>
              <w:bottom w:val="double" w:sz="4" w:space="0" w:color="auto"/>
              <w:right w:val="single" w:sz="4" w:space="0" w:color="auto"/>
            </w:tcBorders>
            <w:vAlign w:val="center"/>
          </w:tcPr>
          <w:p w:rsidR="003967AD" w:rsidRPr="00970FE5" w:rsidRDefault="003967AD" w:rsidP="00CA4895">
            <w:pPr>
              <w:jc w:val="center"/>
              <w:rPr>
                <w:rFonts w:ascii="ＭＳ 明朝" w:eastAsia="ＭＳ 明朝" w:hAnsi="ＭＳ 明朝" w:cs="Times New Roman"/>
              </w:rPr>
            </w:pPr>
            <w:r w:rsidRPr="00970FE5">
              <w:rPr>
                <w:rFonts w:ascii="ＭＳ 明朝" w:eastAsia="ＭＳ 明朝" w:hAnsi="ＭＳ 明朝" w:cs="Times New Roman" w:hint="eastAsia"/>
              </w:rPr>
              <w:t>2016</w:t>
            </w:r>
          </w:p>
        </w:tc>
        <w:tc>
          <w:tcPr>
            <w:tcW w:w="851" w:type="dxa"/>
            <w:tcBorders>
              <w:top w:val="single" w:sz="12" w:space="0" w:color="auto"/>
              <w:left w:val="single" w:sz="4" w:space="0" w:color="auto"/>
              <w:bottom w:val="double" w:sz="4" w:space="0" w:color="auto"/>
              <w:right w:val="single" w:sz="4" w:space="0" w:color="auto"/>
            </w:tcBorders>
            <w:vAlign w:val="center"/>
          </w:tcPr>
          <w:p w:rsidR="003967AD" w:rsidRPr="00970FE5" w:rsidRDefault="003967AD" w:rsidP="00CA4895">
            <w:pPr>
              <w:jc w:val="center"/>
              <w:rPr>
                <w:rFonts w:ascii="ＭＳ 明朝" w:eastAsia="ＭＳ 明朝" w:hAnsi="ＭＳ 明朝" w:cs="Times New Roman"/>
              </w:rPr>
            </w:pPr>
            <w:r w:rsidRPr="00970FE5">
              <w:rPr>
                <w:rFonts w:ascii="ＭＳ 明朝" w:eastAsia="ＭＳ 明朝" w:hAnsi="ＭＳ 明朝" w:cs="Times New Roman" w:hint="eastAsia"/>
              </w:rPr>
              <w:t>2017</w:t>
            </w:r>
          </w:p>
        </w:tc>
        <w:tc>
          <w:tcPr>
            <w:tcW w:w="851" w:type="dxa"/>
            <w:tcBorders>
              <w:top w:val="single" w:sz="12" w:space="0" w:color="auto"/>
              <w:left w:val="single" w:sz="4" w:space="0" w:color="auto"/>
              <w:bottom w:val="double" w:sz="4" w:space="0" w:color="auto"/>
              <w:right w:val="single" w:sz="12" w:space="0" w:color="auto"/>
            </w:tcBorders>
          </w:tcPr>
          <w:p w:rsidR="004D1308" w:rsidRPr="00970FE5" w:rsidRDefault="003967AD" w:rsidP="00D40FA6">
            <w:pPr>
              <w:jc w:val="center"/>
              <w:rPr>
                <w:rFonts w:ascii="ＭＳ 明朝" w:eastAsia="ＭＳ 明朝" w:hAnsi="ＭＳ 明朝" w:cs="Times New Roman"/>
              </w:rPr>
            </w:pPr>
            <w:r w:rsidRPr="00970FE5">
              <w:rPr>
                <w:rFonts w:ascii="ＭＳ 明朝" w:eastAsia="ＭＳ 明朝" w:hAnsi="ＭＳ 明朝" w:cs="Times New Roman" w:hint="eastAsia"/>
              </w:rPr>
              <w:t>2018</w:t>
            </w:r>
          </w:p>
        </w:tc>
      </w:tr>
      <w:tr w:rsidR="00970FE5" w:rsidRPr="00970FE5" w:rsidTr="00F70297">
        <w:trPr>
          <w:jc w:val="center"/>
        </w:trPr>
        <w:tc>
          <w:tcPr>
            <w:tcW w:w="1668" w:type="dxa"/>
            <w:tcBorders>
              <w:top w:val="double" w:sz="4" w:space="0" w:color="auto"/>
              <w:left w:val="single" w:sz="12" w:space="0" w:color="auto"/>
              <w:bottom w:val="single" w:sz="4" w:space="0" w:color="auto"/>
              <w:right w:val="single" w:sz="12" w:space="0" w:color="auto"/>
            </w:tcBorders>
            <w:hideMark/>
          </w:tcPr>
          <w:p w:rsidR="003967AD" w:rsidRPr="00970FE5" w:rsidRDefault="003967AD" w:rsidP="00CA4895">
            <w:pPr>
              <w:jc w:val="center"/>
              <w:rPr>
                <w:rFonts w:ascii="ＭＳ 明朝" w:eastAsia="ＭＳ 明朝" w:hAnsi="ＭＳ 明朝" w:cs="Times New Roman"/>
              </w:rPr>
            </w:pPr>
            <w:r w:rsidRPr="00970FE5">
              <w:rPr>
                <w:rFonts w:ascii="ＭＳ 明朝" w:eastAsia="ＭＳ 明朝" w:hAnsi="ＭＳ 明朝" w:cs="Times New Roman"/>
              </w:rPr>
              <w:t>5,000</w:t>
            </w:r>
            <w:r w:rsidRPr="00970FE5">
              <w:rPr>
                <w:rFonts w:ascii="ＭＳ 明朝" w:eastAsia="ＭＳ 明朝" w:hAnsi="ＭＳ 明朝" w:cs="Times New Roman" w:hint="eastAsia"/>
              </w:rPr>
              <w:t>㎡超</w:t>
            </w:r>
          </w:p>
        </w:tc>
        <w:tc>
          <w:tcPr>
            <w:tcW w:w="851" w:type="dxa"/>
            <w:tcBorders>
              <w:top w:val="double" w:sz="4" w:space="0" w:color="auto"/>
              <w:left w:val="single" w:sz="12" w:space="0" w:color="auto"/>
              <w:bottom w:val="single" w:sz="4" w:space="0" w:color="auto"/>
              <w:right w:val="single" w:sz="4" w:space="0" w:color="auto"/>
            </w:tcBorders>
            <w:hideMark/>
          </w:tcPr>
          <w:p w:rsidR="003967AD" w:rsidRPr="00970FE5" w:rsidRDefault="003967AD" w:rsidP="00CA4895">
            <w:pPr>
              <w:jc w:val="center"/>
              <w:rPr>
                <w:rFonts w:ascii="ＭＳ 明朝" w:eastAsia="ＭＳ 明朝" w:hAnsi="ＭＳ 明朝" w:cs="Times New Roman"/>
              </w:rPr>
            </w:pPr>
            <w:r w:rsidRPr="00970FE5">
              <w:rPr>
                <w:rFonts w:ascii="ＭＳ 明朝" w:eastAsia="ＭＳ 明朝" w:hAnsi="ＭＳ 明朝" w:cs="Times New Roman"/>
              </w:rPr>
              <w:t>51%</w:t>
            </w:r>
          </w:p>
        </w:tc>
        <w:tc>
          <w:tcPr>
            <w:tcW w:w="851" w:type="dxa"/>
            <w:tcBorders>
              <w:top w:val="double" w:sz="4" w:space="0" w:color="auto"/>
              <w:left w:val="single" w:sz="4" w:space="0" w:color="auto"/>
              <w:bottom w:val="single" w:sz="4" w:space="0" w:color="auto"/>
              <w:right w:val="single" w:sz="4" w:space="0" w:color="auto"/>
            </w:tcBorders>
            <w:hideMark/>
          </w:tcPr>
          <w:p w:rsidR="003967AD" w:rsidRPr="00970FE5" w:rsidRDefault="003967AD" w:rsidP="00CA4895">
            <w:pPr>
              <w:jc w:val="center"/>
              <w:rPr>
                <w:rFonts w:ascii="ＭＳ 明朝" w:eastAsia="ＭＳ 明朝" w:hAnsi="ＭＳ 明朝" w:cs="Times New Roman"/>
              </w:rPr>
            </w:pPr>
            <w:r w:rsidRPr="00970FE5">
              <w:rPr>
                <w:rFonts w:ascii="ＭＳ 明朝" w:eastAsia="ＭＳ 明朝" w:hAnsi="ＭＳ 明朝" w:cs="Times New Roman"/>
              </w:rPr>
              <w:t>39%</w:t>
            </w:r>
          </w:p>
        </w:tc>
        <w:tc>
          <w:tcPr>
            <w:tcW w:w="851" w:type="dxa"/>
            <w:tcBorders>
              <w:top w:val="double" w:sz="4" w:space="0" w:color="auto"/>
              <w:left w:val="single" w:sz="4" w:space="0" w:color="auto"/>
              <w:bottom w:val="single" w:sz="4" w:space="0" w:color="auto"/>
              <w:right w:val="single" w:sz="4" w:space="0" w:color="auto"/>
            </w:tcBorders>
            <w:hideMark/>
          </w:tcPr>
          <w:p w:rsidR="003967AD" w:rsidRPr="00970FE5" w:rsidRDefault="003967AD" w:rsidP="00CA4895">
            <w:pPr>
              <w:jc w:val="center"/>
              <w:rPr>
                <w:rFonts w:ascii="ＭＳ 明朝" w:eastAsia="ＭＳ 明朝" w:hAnsi="ＭＳ 明朝" w:cs="Times New Roman"/>
              </w:rPr>
            </w:pPr>
            <w:r w:rsidRPr="00970FE5">
              <w:rPr>
                <w:rFonts w:ascii="ＭＳ 明朝" w:eastAsia="ＭＳ 明朝" w:hAnsi="ＭＳ 明朝" w:cs="Times New Roman"/>
              </w:rPr>
              <w:t>38%</w:t>
            </w:r>
          </w:p>
        </w:tc>
        <w:tc>
          <w:tcPr>
            <w:tcW w:w="851" w:type="dxa"/>
            <w:tcBorders>
              <w:top w:val="double" w:sz="4" w:space="0" w:color="auto"/>
              <w:left w:val="single" w:sz="4" w:space="0" w:color="auto"/>
              <w:bottom w:val="single" w:sz="4" w:space="0" w:color="auto"/>
              <w:right w:val="single" w:sz="4" w:space="0" w:color="auto"/>
            </w:tcBorders>
            <w:hideMark/>
          </w:tcPr>
          <w:p w:rsidR="003967AD" w:rsidRPr="00970FE5" w:rsidRDefault="003967AD" w:rsidP="00CA4895">
            <w:pPr>
              <w:jc w:val="center"/>
              <w:rPr>
                <w:rFonts w:ascii="ＭＳ 明朝" w:eastAsia="ＭＳ 明朝" w:hAnsi="ＭＳ 明朝" w:cs="Times New Roman"/>
              </w:rPr>
            </w:pPr>
            <w:r w:rsidRPr="00970FE5">
              <w:rPr>
                <w:rFonts w:ascii="ＭＳ 明朝" w:eastAsia="ＭＳ 明朝" w:hAnsi="ＭＳ 明朝" w:cs="Times New Roman"/>
              </w:rPr>
              <w:t>38%</w:t>
            </w:r>
          </w:p>
        </w:tc>
        <w:tc>
          <w:tcPr>
            <w:tcW w:w="851" w:type="dxa"/>
            <w:tcBorders>
              <w:top w:val="double" w:sz="4" w:space="0" w:color="auto"/>
              <w:left w:val="single" w:sz="4" w:space="0" w:color="auto"/>
              <w:bottom w:val="single" w:sz="4" w:space="0" w:color="auto"/>
              <w:right w:val="single" w:sz="4" w:space="0" w:color="auto"/>
            </w:tcBorders>
          </w:tcPr>
          <w:p w:rsidR="003967AD" w:rsidRPr="00970FE5" w:rsidRDefault="003967AD" w:rsidP="00CA4895">
            <w:pPr>
              <w:jc w:val="center"/>
              <w:rPr>
                <w:rFonts w:ascii="ＭＳ 明朝" w:eastAsia="ＭＳ 明朝" w:hAnsi="ＭＳ 明朝" w:cs="Times New Roman"/>
              </w:rPr>
            </w:pPr>
            <w:r w:rsidRPr="00970FE5">
              <w:rPr>
                <w:rFonts w:ascii="ＭＳ 明朝" w:eastAsia="ＭＳ 明朝" w:hAnsi="ＭＳ 明朝" w:cs="Times New Roman" w:hint="eastAsia"/>
              </w:rPr>
              <w:t>34</w:t>
            </w:r>
            <w:r w:rsidRPr="00970FE5">
              <w:rPr>
                <w:rFonts w:ascii="ＭＳ 明朝" w:eastAsia="ＭＳ 明朝" w:hAnsi="ＭＳ 明朝" w:cs="Times New Roman"/>
              </w:rPr>
              <w:t>%</w:t>
            </w:r>
          </w:p>
        </w:tc>
        <w:tc>
          <w:tcPr>
            <w:tcW w:w="851" w:type="dxa"/>
            <w:tcBorders>
              <w:top w:val="double" w:sz="4" w:space="0" w:color="auto"/>
              <w:left w:val="single" w:sz="4" w:space="0" w:color="auto"/>
              <w:bottom w:val="single" w:sz="4" w:space="0" w:color="auto"/>
              <w:right w:val="single" w:sz="4" w:space="0" w:color="auto"/>
            </w:tcBorders>
          </w:tcPr>
          <w:p w:rsidR="003967AD" w:rsidRPr="00970FE5" w:rsidRDefault="003967AD" w:rsidP="00CA4895">
            <w:pPr>
              <w:jc w:val="center"/>
              <w:rPr>
                <w:rFonts w:ascii="ＭＳ 明朝" w:eastAsia="ＭＳ 明朝" w:hAnsi="ＭＳ 明朝" w:cs="Times New Roman"/>
              </w:rPr>
            </w:pPr>
            <w:r w:rsidRPr="00970FE5">
              <w:rPr>
                <w:rFonts w:ascii="ＭＳ 明朝" w:eastAsia="ＭＳ 明朝" w:hAnsi="ＭＳ 明朝" w:cs="Times New Roman" w:hint="eastAsia"/>
              </w:rPr>
              <w:t>36</w:t>
            </w:r>
            <w:r w:rsidRPr="00970FE5">
              <w:rPr>
                <w:rFonts w:ascii="ＭＳ 明朝" w:eastAsia="ＭＳ 明朝" w:hAnsi="ＭＳ 明朝" w:cs="Times New Roman"/>
              </w:rPr>
              <w:t>%</w:t>
            </w:r>
          </w:p>
        </w:tc>
        <w:tc>
          <w:tcPr>
            <w:tcW w:w="851" w:type="dxa"/>
            <w:tcBorders>
              <w:top w:val="double" w:sz="4" w:space="0" w:color="auto"/>
              <w:left w:val="single" w:sz="4" w:space="0" w:color="auto"/>
              <w:bottom w:val="single" w:sz="4" w:space="0" w:color="auto"/>
              <w:right w:val="single" w:sz="12" w:space="0" w:color="auto"/>
            </w:tcBorders>
          </w:tcPr>
          <w:p w:rsidR="003967AD" w:rsidRPr="00970FE5" w:rsidRDefault="00D40FA6" w:rsidP="00CA4895">
            <w:pPr>
              <w:jc w:val="center"/>
              <w:rPr>
                <w:rFonts w:ascii="ＭＳ 明朝" w:eastAsia="ＭＳ 明朝" w:hAnsi="ＭＳ 明朝" w:cs="Times New Roman"/>
              </w:rPr>
            </w:pPr>
            <w:r w:rsidRPr="00970FE5">
              <w:rPr>
                <w:rFonts w:ascii="ＭＳ 明朝" w:eastAsia="ＭＳ 明朝" w:hAnsi="ＭＳ 明朝" w:cs="Times New Roman" w:hint="eastAsia"/>
              </w:rPr>
              <w:t>37</w:t>
            </w:r>
            <w:r w:rsidR="00D9381A" w:rsidRPr="00970FE5">
              <w:rPr>
                <w:rFonts w:ascii="ＭＳ 明朝" w:eastAsia="ＭＳ 明朝" w:hAnsi="ＭＳ 明朝" w:cs="Times New Roman" w:hint="eastAsia"/>
              </w:rPr>
              <w:t>%</w:t>
            </w:r>
          </w:p>
        </w:tc>
      </w:tr>
      <w:tr w:rsidR="00840F4A" w:rsidRPr="00970FE5" w:rsidTr="00F70297">
        <w:trPr>
          <w:jc w:val="center"/>
        </w:trPr>
        <w:tc>
          <w:tcPr>
            <w:tcW w:w="1668" w:type="dxa"/>
            <w:tcBorders>
              <w:top w:val="single" w:sz="4" w:space="0" w:color="auto"/>
              <w:left w:val="single" w:sz="12" w:space="0" w:color="auto"/>
              <w:bottom w:val="single" w:sz="12" w:space="0" w:color="auto"/>
              <w:right w:val="single" w:sz="12" w:space="0" w:color="auto"/>
            </w:tcBorders>
            <w:hideMark/>
          </w:tcPr>
          <w:p w:rsidR="003967AD" w:rsidRPr="00970FE5" w:rsidRDefault="003967AD" w:rsidP="00CA4895">
            <w:pPr>
              <w:jc w:val="center"/>
              <w:rPr>
                <w:rFonts w:ascii="ＭＳ 明朝" w:eastAsia="ＭＳ 明朝" w:hAnsi="ＭＳ 明朝" w:cs="Times New Roman"/>
              </w:rPr>
            </w:pPr>
            <w:r w:rsidRPr="00970FE5">
              <w:rPr>
                <w:rFonts w:ascii="ＭＳ 明朝" w:eastAsia="ＭＳ 明朝" w:hAnsi="ＭＳ 明朝" w:cs="Times New Roman"/>
              </w:rPr>
              <w:t>5,000</w:t>
            </w:r>
            <w:r w:rsidRPr="00970FE5">
              <w:rPr>
                <w:rFonts w:ascii="ＭＳ 明朝" w:eastAsia="ＭＳ 明朝" w:hAnsi="ＭＳ 明朝" w:cs="Times New Roman" w:hint="eastAsia"/>
              </w:rPr>
              <w:t>㎡以下</w:t>
            </w:r>
          </w:p>
        </w:tc>
        <w:tc>
          <w:tcPr>
            <w:tcW w:w="851" w:type="dxa"/>
            <w:tcBorders>
              <w:top w:val="single" w:sz="4" w:space="0" w:color="auto"/>
              <w:left w:val="single" w:sz="12" w:space="0" w:color="auto"/>
              <w:bottom w:val="single" w:sz="12" w:space="0" w:color="auto"/>
              <w:right w:val="single" w:sz="4" w:space="0" w:color="auto"/>
            </w:tcBorders>
            <w:hideMark/>
          </w:tcPr>
          <w:p w:rsidR="003967AD" w:rsidRPr="00970FE5" w:rsidRDefault="003967AD" w:rsidP="00CA4895">
            <w:pPr>
              <w:jc w:val="center"/>
              <w:rPr>
                <w:rFonts w:ascii="ＭＳ 明朝" w:eastAsia="ＭＳ 明朝" w:hAnsi="ＭＳ 明朝" w:cs="Times New Roman"/>
              </w:rPr>
            </w:pPr>
            <w:r w:rsidRPr="00970FE5">
              <w:rPr>
                <w:rFonts w:ascii="ＭＳ 明朝" w:eastAsia="ＭＳ 明朝" w:hAnsi="ＭＳ 明朝" w:cs="Times New Roman"/>
              </w:rPr>
              <w:t>49%</w:t>
            </w:r>
          </w:p>
        </w:tc>
        <w:tc>
          <w:tcPr>
            <w:tcW w:w="851" w:type="dxa"/>
            <w:tcBorders>
              <w:top w:val="single" w:sz="4" w:space="0" w:color="auto"/>
              <w:left w:val="single" w:sz="4" w:space="0" w:color="auto"/>
              <w:bottom w:val="single" w:sz="12" w:space="0" w:color="auto"/>
              <w:right w:val="single" w:sz="4" w:space="0" w:color="auto"/>
            </w:tcBorders>
            <w:hideMark/>
          </w:tcPr>
          <w:p w:rsidR="003967AD" w:rsidRPr="00970FE5" w:rsidRDefault="003967AD" w:rsidP="00CA4895">
            <w:pPr>
              <w:jc w:val="center"/>
              <w:rPr>
                <w:rFonts w:ascii="ＭＳ 明朝" w:eastAsia="ＭＳ 明朝" w:hAnsi="ＭＳ 明朝" w:cs="Times New Roman"/>
              </w:rPr>
            </w:pPr>
            <w:r w:rsidRPr="00970FE5">
              <w:rPr>
                <w:rFonts w:ascii="ＭＳ 明朝" w:eastAsia="ＭＳ 明朝" w:hAnsi="ＭＳ 明朝" w:cs="Times New Roman"/>
              </w:rPr>
              <w:t>61%</w:t>
            </w:r>
          </w:p>
        </w:tc>
        <w:tc>
          <w:tcPr>
            <w:tcW w:w="851" w:type="dxa"/>
            <w:tcBorders>
              <w:top w:val="single" w:sz="4" w:space="0" w:color="auto"/>
              <w:left w:val="single" w:sz="4" w:space="0" w:color="auto"/>
              <w:bottom w:val="single" w:sz="12" w:space="0" w:color="auto"/>
              <w:right w:val="single" w:sz="4" w:space="0" w:color="auto"/>
            </w:tcBorders>
            <w:hideMark/>
          </w:tcPr>
          <w:p w:rsidR="003967AD" w:rsidRPr="00970FE5" w:rsidRDefault="003967AD" w:rsidP="00CA4895">
            <w:pPr>
              <w:jc w:val="center"/>
              <w:rPr>
                <w:rFonts w:ascii="ＭＳ 明朝" w:eastAsia="ＭＳ 明朝" w:hAnsi="ＭＳ 明朝" w:cs="Times New Roman"/>
              </w:rPr>
            </w:pPr>
            <w:r w:rsidRPr="00970FE5">
              <w:rPr>
                <w:rFonts w:ascii="ＭＳ 明朝" w:eastAsia="ＭＳ 明朝" w:hAnsi="ＭＳ 明朝" w:cs="Times New Roman"/>
              </w:rPr>
              <w:t>62%</w:t>
            </w:r>
          </w:p>
        </w:tc>
        <w:tc>
          <w:tcPr>
            <w:tcW w:w="851" w:type="dxa"/>
            <w:tcBorders>
              <w:top w:val="single" w:sz="4" w:space="0" w:color="auto"/>
              <w:left w:val="single" w:sz="4" w:space="0" w:color="auto"/>
              <w:bottom w:val="single" w:sz="12" w:space="0" w:color="auto"/>
              <w:right w:val="single" w:sz="4" w:space="0" w:color="auto"/>
            </w:tcBorders>
            <w:hideMark/>
          </w:tcPr>
          <w:p w:rsidR="003967AD" w:rsidRPr="00970FE5" w:rsidRDefault="003967AD" w:rsidP="00CA4895">
            <w:pPr>
              <w:jc w:val="center"/>
              <w:rPr>
                <w:rFonts w:ascii="ＭＳ 明朝" w:eastAsia="ＭＳ 明朝" w:hAnsi="ＭＳ 明朝" w:cs="Times New Roman"/>
              </w:rPr>
            </w:pPr>
            <w:r w:rsidRPr="00970FE5">
              <w:rPr>
                <w:rFonts w:ascii="ＭＳ 明朝" w:eastAsia="ＭＳ 明朝" w:hAnsi="ＭＳ 明朝" w:cs="Times New Roman"/>
              </w:rPr>
              <w:t>62%</w:t>
            </w:r>
          </w:p>
        </w:tc>
        <w:tc>
          <w:tcPr>
            <w:tcW w:w="851" w:type="dxa"/>
            <w:tcBorders>
              <w:top w:val="single" w:sz="4" w:space="0" w:color="auto"/>
              <w:left w:val="single" w:sz="4" w:space="0" w:color="auto"/>
              <w:bottom w:val="single" w:sz="12" w:space="0" w:color="auto"/>
              <w:right w:val="single" w:sz="4" w:space="0" w:color="auto"/>
            </w:tcBorders>
          </w:tcPr>
          <w:p w:rsidR="003967AD" w:rsidRPr="00970FE5" w:rsidRDefault="003967AD" w:rsidP="00CA4895">
            <w:pPr>
              <w:jc w:val="center"/>
              <w:rPr>
                <w:rFonts w:ascii="ＭＳ 明朝" w:eastAsia="ＭＳ 明朝" w:hAnsi="ＭＳ 明朝" w:cs="Times New Roman"/>
              </w:rPr>
            </w:pPr>
            <w:r w:rsidRPr="00970FE5">
              <w:rPr>
                <w:rFonts w:ascii="ＭＳ 明朝" w:eastAsia="ＭＳ 明朝" w:hAnsi="ＭＳ 明朝" w:cs="Times New Roman" w:hint="eastAsia"/>
              </w:rPr>
              <w:t>66</w:t>
            </w:r>
            <w:r w:rsidRPr="00970FE5">
              <w:rPr>
                <w:rFonts w:ascii="ＭＳ 明朝" w:eastAsia="ＭＳ 明朝" w:hAnsi="ＭＳ 明朝" w:cs="Times New Roman"/>
              </w:rPr>
              <w:t>%</w:t>
            </w:r>
          </w:p>
        </w:tc>
        <w:tc>
          <w:tcPr>
            <w:tcW w:w="851" w:type="dxa"/>
            <w:tcBorders>
              <w:top w:val="single" w:sz="4" w:space="0" w:color="auto"/>
              <w:left w:val="single" w:sz="4" w:space="0" w:color="auto"/>
              <w:bottom w:val="single" w:sz="12" w:space="0" w:color="auto"/>
              <w:right w:val="single" w:sz="4" w:space="0" w:color="auto"/>
            </w:tcBorders>
          </w:tcPr>
          <w:p w:rsidR="003967AD" w:rsidRPr="00970FE5" w:rsidRDefault="003967AD" w:rsidP="00CA4895">
            <w:pPr>
              <w:jc w:val="center"/>
              <w:rPr>
                <w:rFonts w:ascii="ＭＳ 明朝" w:eastAsia="ＭＳ 明朝" w:hAnsi="ＭＳ 明朝" w:cs="Times New Roman"/>
              </w:rPr>
            </w:pPr>
            <w:r w:rsidRPr="00970FE5">
              <w:rPr>
                <w:rFonts w:ascii="ＭＳ 明朝" w:eastAsia="ＭＳ 明朝" w:hAnsi="ＭＳ 明朝" w:cs="Times New Roman" w:hint="eastAsia"/>
              </w:rPr>
              <w:t>64</w:t>
            </w:r>
            <w:r w:rsidRPr="00970FE5">
              <w:rPr>
                <w:rFonts w:ascii="ＭＳ 明朝" w:eastAsia="ＭＳ 明朝" w:hAnsi="ＭＳ 明朝" w:cs="Times New Roman"/>
              </w:rPr>
              <w:t>%</w:t>
            </w:r>
          </w:p>
        </w:tc>
        <w:tc>
          <w:tcPr>
            <w:tcW w:w="851" w:type="dxa"/>
            <w:tcBorders>
              <w:top w:val="single" w:sz="4" w:space="0" w:color="auto"/>
              <w:left w:val="single" w:sz="4" w:space="0" w:color="auto"/>
              <w:bottom w:val="single" w:sz="12" w:space="0" w:color="auto"/>
              <w:right w:val="single" w:sz="12" w:space="0" w:color="auto"/>
            </w:tcBorders>
          </w:tcPr>
          <w:p w:rsidR="003967AD" w:rsidRPr="00970FE5" w:rsidRDefault="00D40FA6" w:rsidP="00CA4895">
            <w:pPr>
              <w:jc w:val="center"/>
              <w:rPr>
                <w:rFonts w:ascii="ＭＳ 明朝" w:eastAsia="ＭＳ 明朝" w:hAnsi="ＭＳ 明朝" w:cs="Times New Roman"/>
              </w:rPr>
            </w:pPr>
            <w:r w:rsidRPr="00970FE5">
              <w:rPr>
                <w:rFonts w:ascii="ＭＳ 明朝" w:eastAsia="ＭＳ 明朝" w:hAnsi="ＭＳ 明朝" w:cs="Times New Roman" w:hint="eastAsia"/>
              </w:rPr>
              <w:t>63</w:t>
            </w:r>
            <w:r w:rsidR="00D9381A" w:rsidRPr="00970FE5">
              <w:rPr>
                <w:rFonts w:ascii="ＭＳ 明朝" w:eastAsia="ＭＳ 明朝" w:hAnsi="ＭＳ 明朝" w:cs="Times New Roman" w:hint="eastAsia"/>
              </w:rPr>
              <w:t>%</w:t>
            </w:r>
          </w:p>
        </w:tc>
      </w:tr>
    </w:tbl>
    <w:p w:rsidR="00A22E71" w:rsidRPr="00970FE5" w:rsidRDefault="00A22E71" w:rsidP="00A22E71">
      <w:pPr>
        <w:ind w:firstLineChars="1000" w:firstLine="2108"/>
        <w:rPr>
          <w:rFonts w:ascii="ＭＳ 明朝" w:eastAsia="ＭＳ 明朝" w:hAnsi="ＭＳ 明朝" w:cs="Times New Roman"/>
          <w:b/>
        </w:rPr>
      </w:pPr>
    </w:p>
    <w:p w:rsidR="00AE769E" w:rsidRPr="00970FE5" w:rsidRDefault="00A22E71" w:rsidP="00AE769E">
      <w:pPr>
        <w:ind w:firstLineChars="300" w:firstLine="630"/>
        <w:rPr>
          <w:rFonts w:ascii="ＭＳ 明朝" w:eastAsia="ＭＳ 明朝" w:hAnsi="ＭＳ 明朝" w:cs="Times New Roman"/>
        </w:rPr>
      </w:pPr>
      <w:r w:rsidRPr="00970FE5">
        <w:rPr>
          <w:rFonts w:ascii="ＭＳ 明朝" w:eastAsia="ＭＳ 明朝" w:hAnsi="ＭＳ 明朝" w:cs="Times New Roman" w:hint="eastAsia"/>
        </w:rPr>
        <w:t xml:space="preserve">　</w:t>
      </w:r>
    </w:p>
    <w:p w:rsidR="00AE769E" w:rsidRPr="00970FE5" w:rsidRDefault="003A59EF" w:rsidP="00E63D16">
      <w:pPr>
        <w:ind w:leftChars="500" w:left="1050" w:firstLineChars="100" w:firstLine="210"/>
        <w:jc w:val="left"/>
        <w:rPr>
          <w:rFonts w:ascii="ＭＳ 明朝" w:eastAsia="ＭＳ 明朝" w:hAnsi="ＭＳ 明朝" w:cs="Times New Roman"/>
        </w:rPr>
      </w:pPr>
      <w:r w:rsidRPr="00970FE5">
        <w:rPr>
          <w:rFonts w:ascii="ＭＳ 明朝" w:eastAsia="ＭＳ 明朝" w:hAnsi="ＭＳ 明朝" w:cs="Times New Roman" w:hint="eastAsia"/>
        </w:rPr>
        <w:t>また、</w:t>
      </w:r>
      <w:r w:rsidR="00AE769E" w:rsidRPr="00970FE5">
        <w:rPr>
          <w:rFonts w:ascii="ＭＳ 明朝" w:eastAsia="ＭＳ 明朝" w:hAnsi="ＭＳ 明朝" w:cs="Times New Roman"/>
        </w:rPr>
        <w:t>5,000</w:t>
      </w:r>
      <w:r w:rsidR="00AE769E" w:rsidRPr="00970FE5">
        <w:rPr>
          <w:rFonts w:ascii="ＭＳ 明朝" w:eastAsia="ＭＳ 明朝" w:hAnsi="ＭＳ 明朝" w:cs="Times New Roman" w:hint="eastAsia"/>
        </w:rPr>
        <w:t>㎡超と</w:t>
      </w:r>
      <w:r w:rsidR="00AE769E" w:rsidRPr="00970FE5">
        <w:rPr>
          <w:rFonts w:ascii="ＭＳ 明朝" w:eastAsia="ＭＳ 明朝" w:hAnsi="ＭＳ 明朝" w:cs="Times New Roman"/>
        </w:rPr>
        <w:t>5,000</w:t>
      </w:r>
      <w:r w:rsidR="00AE769E" w:rsidRPr="00970FE5">
        <w:rPr>
          <w:rFonts w:ascii="ＭＳ 明朝" w:eastAsia="ＭＳ 明朝" w:hAnsi="ＭＳ 明朝" w:cs="Times New Roman" w:hint="eastAsia"/>
        </w:rPr>
        <w:t>㎡以下における</w:t>
      </w:r>
      <w:r w:rsidR="00F70297" w:rsidRPr="00970FE5">
        <w:rPr>
          <w:rFonts w:ascii="ＭＳ 明朝" w:eastAsia="ＭＳ 明朝" w:hAnsi="ＭＳ 明朝" w:cs="Times New Roman" w:hint="eastAsia"/>
        </w:rPr>
        <w:t>Ｓ</w:t>
      </w:r>
      <w:r w:rsidR="00066CAF" w:rsidRPr="00970FE5">
        <w:rPr>
          <w:rFonts w:ascii="ＭＳ 明朝" w:eastAsia="ＭＳ 明朝" w:hAnsi="ＭＳ 明朝" w:cs="Times New Roman" w:hint="eastAsia"/>
        </w:rPr>
        <w:t>ランク</w:t>
      </w:r>
      <w:r w:rsidR="00F70297" w:rsidRPr="00970FE5">
        <w:rPr>
          <w:rFonts w:ascii="ＭＳ 明朝" w:eastAsia="ＭＳ 明朝" w:hAnsi="ＭＳ 明朝" w:cs="Times New Roman" w:hint="eastAsia"/>
        </w:rPr>
        <w:t>及びＡ</w:t>
      </w:r>
      <w:r w:rsidR="006E4C68" w:rsidRPr="00970FE5">
        <w:rPr>
          <w:rFonts w:ascii="ＭＳ 明朝" w:eastAsia="ＭＳ 明朝" w:hAnsi="ＭＳ 明朝" w:cs="Times New Roman" w:hint="eastAsia"/>
        </w:rPr>
        <w:t>ランク</w:t>
      </w:r>
      <w:r w:rsidR="00AE769E" w:rsidRPr="00970FE5">
        <w:rPr>
          <w:rFonts w:ascii="ＭＳ 明朝" w:eastAsia="ＭＳ 明朝" w:hAnsi="ＭＳ 明朝" w:cs="Times New Roman" w:hint="eastAsia"/>
        </w:rPr>
        <w:t>が占める割合について、</w:t>
      </w:r>
      <w:r w:rsidR="00E63D16" w:rsidRPr="00970FE5">
        <w:rPr>
          <w:rFonts w:ascii="ＭＳ 明朝" w:eastAsia="ＭＳ 明朝" w:hAnsi="ＭＳ 明朝" w:cs="Times New Roman" w:hint="eastAsia"/>
        </w:rPr>
        <w:t>その推移並びに</w:t>
      </w:r>
      <w:r w:rsidR="00AE769E" w:rsidRPr="00970FE5">
        <w:rPr>
          <w:rFonts w:ascii="ＭＳ 明朝" w:eastAsia="ＭＳ 明朝" w:hAnsi="ＭＳ 明朝" w:cs="Times New Roman"/>
        </w:rPr>
        <w:t>2012</w:t>
      </w:r>
      <w:r w:rsidR="00066CAF" w:rsidRPr="00970FE5">
        <w:rPr>
          <w:rFonts w:ascii="ＭＳ 明朝" w:eastAsia="ＭＳ 明朝" w:hAnsi="ＭＳ 明朝" w:cs="Times New Roman" w:hint="eastAsia"/>
        </w:rPr>
        <w:t>年</w:t>
      </w:r>
      <w:r w:rsidR="005D15F4" w:rsidRPr="00970FE5">
        <w:rPr>
          <w:rFonts w:ascii="ＭＳ 明朝" w:eastAsia="ＭＳ 明朝" w:hAnsi="ＭＳ 明朝" w:cs="Times New Roman" w:hint="eastAsia"/>
        </w:rPr>
        <w:t>度</w:t>
      </w:r>
      <w:r w:rsidR="00066CAF" w:rsidRPr="00970FE5">
        <w:rPr>
          <w:rFonts w:ascii="ＭＳ 明朝" w:eastAsia="ＭＳ 明朝" w:hAnsi="ＭＳ 明朝" w:cs="Times New Roman" w:hint="eastAsia"/>
        </w:rPr>
        <w:t>を基準</w:t>
      </w:r>
      <w:r w:rsidR="00E63D16" w:rsidRPr="00970FE5">
        <w:rPr>
          <w:rFonts w:ascii="ＭＳ 明朝" w:eastAsia="ＭＳ 明朝" w:hAnsi="ＭＳ 明朝" w:cs="Times New Roman" w:hint="eastAsia"/>
        </w:rPr>
        <w:t>とする2017年</w:t>
      </w:r>
      <w:r w:rsidR="005D15F4" w:rsidRPr="00970FE5">
        <w:rPr>
          <w:rFonts w:ascii="ＭＳ 明朝" w:eastAsia="ＭＳ 明朝" w:hAnsi="ＭＳ 明朝" w:cs="Times New Roman" w:hint="eastAsia"/>
        </w:rPr>
        <w:t>度</w:t>
      </w:r>
      <w:r w:rsidR="00E63D16" w:rsidRPr="00970FE5">
        <w:rPr>
          <w:rFonts w:ascii="ＭＳ 明朝" w:eastAsia="ＭＳ 明朝" w:hAnsi="ＭＳ 明朝" w:cs="Times New Roman" w:hint="eastAsia"/>
        </w:rPr>
        <w:t>、2018年</w:t>
      </w:r>
      <w:r w:rsidR="005D15F4" w:rsidRPr="00970FE5">
        <w:rPr>
          <w:rFonts w:ascii="ＭＳ 明朝" w:eastAsia="ＭＳ 明朝" w:hAnsi="ＭＳ 明朝" w:cs="Times New Roman" w:hint="eastAsia"/>
        </w:rPr>
        <w:t>度</w:t>
      </w:r>
      <w:r w:rsidR="00CB28C1" w:rsidRPr="00970FE5">
        <w:rPr>
          <w:rFonts w:ascii="ＭＳ 明朝" w:eastAsia="ＭＳ 明朝" w:hAnsi="ＭＳ 明朝" w:cs="Times New Roman" w:hint="eastAsia"/>
        </w:rPr>
        <w:t>の占有率の増減</w:t>
      </w:r>
      <w:r w:rsidR="00AE769E" w:rsidRPr="00970FE5">
        <w:rPr>
          <w:rFonts w:ascii="ＭＳ 明朝" w:eastAsia="ＭＳ 明朝" w:hAnsi="ＭＳ 明朝" w:cs="Times New Roman" w:hint="eastAsia"/>
        </w:rPr>
        <w:t>を示す。どの用途の場合であっても</w:t>
      </w:r>
      <w:r w:rsidR="00AE769E" w:rsidRPr="00970FE5">
        <w:rPr>
          <w:rFonts w:ascii="ＭＳ 明朝" w:eastAsia="ＭＳ 明朝" w:hAnsi="ＭＳ 明朝" w:cs="Times New Roman"/>
        </w:rPr>
        <w:t>5,000</w:t>
      </w:r>
      <w:r w:rsidR="00AE769E" w:rsidRPr="00970FE5">
        <w:rPr>
          <w:rFonts w:ascii="ＭＳ 明朝" w:eastAsia="ＭＳ 明朝" w:hAnsi="ＭＳ 明朝" w:cs="Times New Roman" w:hint="eastAsia"/>
        </w:rPr>
        <w:t>㎡超は、</w:t>
      </w:r>
      <w:r w:rsidR="00AE769E" w:rsidRPr="00970FE5">
        <w:rPr>
          <w:rFonts w:ascii="ＭＳ 明朝" w:eastAsia="ＭＳ 明朝" w:hAnsi="ＭＳ 明朝" w:cs="Times New Roman"/>
        </w:rPr>
        <w:t>5,000</w:t>
      </w:r>
      <w:r w:rsidR="00E63D16" w:rsidRPr="00970FE5">
        <w:rPr>
          <w:rFonts w:ascii="ＭＳ 明朝" w:eastAsia="ＭＳ 明朝" w:hAnsi="ＭＳ 明朝" w:cs="Times New Roman" w:hint="eastAsia"/>
        </w:rPr>
        <w:t>㎡以下に比べ、</w:t>
      </w:r>
      <w:r w:rsidR="00A321BA" w:rsidRPr="00970FE5">
        <w:rPr>
          <w:rFonts w:ascii="ＭＳ 明朝" w:eastAsia="ＭＳ 明朝" w:hAnsi="ＭＳ 明朝" w:cs="Times New Roman" w:hint="eastAsia"/>
        </w:rPr>
        <w:t>Ｓランク及びＡランクの占める割合</w:t>
      </w:r>
      <w:r w:rsidR="00E63D16" w:rsidRPr="00970FE5">
        <w:rPr>
          <w:rFonts w:ascii="ＭＳ 明朝" w:eastAsia="ＭＳ 明朝" w:hAnsi="ＭＳ 明朝" w:cs="Times New Roman" w:hint="eastAsia"/>
        </w:rPr>
        <w:t>の低下は少なく、CASBEE評価がより高い</w:t>
      </w:r>
      <w:r w:rsidR="00AE769E" w:rsidRPr="00970FE5">
        <w:rPr>
          <w:rFonts w:ascii="ＭＳ 明朝" w:eastAsia="ＭＳ 明朝" w:hAnsi="ＭＳ 明朝" w:cs="Times New Roman" w:hint="eastAsia"/>
        </w:rPr>
        <w:t>。</w:t>
      </w:r>
      <w:r w:rsidR="00AC4998" w:rsidRPr="00970FE5">
        <w:rPr>
          <w:rFonts w:ascii="ＭＳ ゴシック" w:eastAsia="ＭＳ ゴシック" w:hAnsi="ＭＳ ゴシック" w:cs="Times New Roman" w:hint="eastAsia"/>
        </w:rPr>
        <w:t>〔表３～表５〕</w:t>
      </w:r>
    </w:p>
    <w:p w:rsidR="00A22E71" w:rsidRPr="00970FE5" w:rsidRDefault="00A22E71" w:rsidP="00A22E71">
      <w:pPr>
        <w:jc w:val="center"/>
        <w:rPr>
          <w:rFonts w:ascii="ＭＳ 明朝" w:eastAsia="ＭＳ 明朝" w:hAnsi="ＭＳ 明朝" w:cs="Times New Roman"/>
          <w:b/>
        </w:rPr>
      </w:pPr>
    </w:p>
    <w:p w:rsidR="00A22E71" w:rsidRPr="00970FE5" w:rsidRDefault="00B07ACC" w:rsidP="00A22E71">
      <w:pPr>
        <w:jc w:val="center"/>
        <w:rPr>
          <w:rFonts w:ascii="ＭＳ 明朝" w:eastAsia="ＭＳ 明朝" w:hAnsi="ＭＳ 明朝" w:cs="Times New Roman"/>
          <w:b/>
        </w:rPr>
      </w:pPr>
      <w:r w:rsidRPr="00970FE5">
        <w:rPr>
          <w:rFonts w:ascii="ＭＳ 明朝" w:eastAsia="ＭＳ 明朝" w:hAnsi="ＭＳ 明朝" w:cs="Times New Roman" w:hint="eastAsia"/>
          <w:b/>
        </w:rPr>
        <w:t xml:space="preserve">　　　</w:t>
      </w:r>
      <w:r w:rsidR="00406797" w:rsidRPr="00970FE5">
        <w:rPr>
          <w:rFonts w:ascii="ＭＳ 明朝" w:eastAsia="ＭＳ 明朝" w:hAnsi="ＭＳ 明朝" w:cs="Times New Roman" w:hint="eastAsia"/>
          <w:b/>
        </w:rPr>
        <w:t>表３</w:t>
      </w:r>
      <w:r w:rsidR="00A22E71" w:rsidRPr="00970FE5">
        <w:rPr>
          <w:rFonts w:ascii="ＭＳ 明朝" w:eastAsia="ＭＳ 明朝" w:hAnsi="ＭＳ 明朝" w:cs="Times New Roman" w:hint="eastAsia"/>
          <w:b/>
        </w:rPr>
        <w:t xml:space="preserve">　Ｓ</w:t>
      </w:r>
      <w:r w:rsidR="00066CAF" w:rsidRPr="00970FE5">
        <w:rPr>
          <w:rFonts w:ascii="ＭＳ 明朝" w:eastAsia="ＭＳ 明朝" w:hAnsi="ＭＳ 明朝" w:cs="Times New Roman" w:hint="eastAsia"/>
          <w:b/>
        </w:rPr>
        <w:t>ランク</w:t>
      </w:r>
      <w:r w:rsidR="00A22E71" w:rsidRPr="00970FE5">
        <w:rPr>
          <w:rFonts w:ascii="ＭＳ 明朝" w:eastAsia="ＭＳ 明朝" w:hAnsi="ＭＳ 明朝" w:cs="Times New Roman" w:hint="eastAsia"/>
          <w:b/>
        </w:rPr>
        <w:t>及びＡランクの率（全用途）の変化</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733"/>
        <w:gridCol w:w="732"/>
        <w:gridCol w:w="732"/>
        <w:gridCol w:w="690"/>
        <w:gridCol w:w="690"/>
        <w:gridCol w:w="733"/>
        <w:gridCol w:w="733"/>
        <w:gridCol w:w="1221"/>
        <w:gridCol w:w="1112"/>
      </w:tblGrid>
      <w:tr w:rsidR="00970FE5" w:rsidRPr="00970FE5" w:rsidTr="008A4B33">
        <w:tc>
          <w:tcPr>
            <w:tcW w:w="1398" w:type="dxa"/>
            <w:tcBorders>
              <w:top w:val="single" w:sz="12" w:space="0" w:color="auto"/>
              <w:left w:val="single" w:sz="12" w:space="0" w:color="auto"/>
              <w:bottom w:val="single" w:sz="4" w:space="0" w:color="auto"/>
              <w:right w:val="single" w:sz="12" w:space="0" w:color="auto"/>
            </w:tcBorders>
          </w:tcPr>
          <w:p w:rsidR="00552F58" w:rsidRPr="00970FE5" w:rsidRDefault="00552F58" w:rsidP="00A22E71">
            <w:pPr>
              <w:jc w:val="center"/>
              <w:rPr>
                <w:rFonts w:ascii="ＭＳ 明朝" w:eastAsia="ＭＳ 明朝" w:hAnsi="ＭＳ 明朝" w:cs="Times New Roman"/>
              </w:rPr>
            </w:pPr>
          </w:p>
        </w:tc>
        <w:tc>
          <w:tcPr>
            <w:tcW w:w="5043" w:type="dxa"/>
            <w:gridSpan w:val="7"/>
            <w:tcBorders>
              <w:top w:val="single" w:sz="12" w:space="0" w:color="auto"/>
              <w:left w:val="single" w:sz="12" w:space="0" w:color="auto"/>
              <w:bottom w:val="single" w:sz="4" w:space="0" w:color="auto"/>
              <w:right w:val="single" w:sz="12" w:space="0" w:color="auto"/>
            </w:tcBorders>
          </w:tcPr>
          <w:p w:rsidR="00552F58" w:rsidRPr="00970FE5" w:rsidRDefault="00552F58" w:rsidP="00A22E71">
            <w:pPr>
              <w:jc w:val="center"/>
              <w:rPr>
                <w:rFonts w:ascii="ＭＳ 明朝" w:eastAsia="ＭＳ 明朝" w:hAnsi="ＭＳ 明朝" w:cs="Times New Roman"/>
              </w:rPr>
            </w:pPr>
            <w:r w:rsidRPr="00970FE5">
              <w:rPr>
                <w:rFonts w:ascii="ＭＳ 明朝" w:eastAsia="ＭＳ 明朝" w:hAnsi="ＭＳ 明朝" w:cs="Times New Roman" w:hint="eastAsia"/>
              </w:rPr>
              <w:t>各年度における占有率</w:t>
            </w:r>
          </w:p>
        </w:tc>
        <w:tc>
          <w:tcPr>
            <w:tcW w:w="2333" w:type="dxa"/>
            <w:gridSpan w:val="2"/>
            <w:tcBorders>
              <w:top w:val="single" w:sz="12" w:space="0" w:color="auto"/>
              <w:left w:val="single" w:sz="12" w:space="0" w:color="auto"/>
              <w:bottom w:val="single" w:sz="4" w:space="0" w:color="auto"/>
              <w:right w:val="single" w:sz="12" w:space="0" w:color="auto"/>
            </w:tcBorders>
            <w:vAlign w:val="center"/>
          </w:tcPr>
          <w:p w:rsidR="00552F58" w:rsidRPr="00970FE5" w:rsidRDefault="00CB28C1" w:rsidP="00A22E71">
            <w:pPr>
              <w:jc w:val="center"/>
              <w:rPr>
                <w:rFonts w:ascii="ＭＳ 明朝" w:eastAsia="ＭＳ 明朝" w:hAnsi="ＭＳ 明朝" w:cs="Times New Roman"/>
              </w:rPr>
            </w:pPr>
            <w:r w:rsidRPr="00970FE5">
              <w:rPr>
                <w:rFonts w:ascii="ＭＳ 明朝" w:eastAsia="ＭＳ 明朝" w:hAnsi="ＭＳ 明朝" w:cs="Times New Roman" w:hint="eastAsia"/>
              </w:rPr>
              <w:t>占有率の増減</w:t>
            </w:r>
          </w:p>
        </w:tc>
      </w:tr>
      <w:tr w:rsidR="00970FE5" w:rsidRPr="00970FE5" w:rsidTr="008A4B33">
        <w:tc>
          <w:tcPr>
            <w:tcW w:w="1398" w:type="dxa"/>
            <w:tcBorders>
              <w:top w:val="single" w:sz="4" w:space="0" w:color="auto"/>
              <w:left w:val="single" w:sz="12" w:space="0" w:color="auto"/>
              <w:bottom w:val="double" w:sz="4" w:space="0" w:color="auto"/>
              <w:right w:val="single" w:sz="12" w:space="0" w:color="auto"/>
            </w:tcBorders>
            <w:vAlign w:val="center"/>
            <w:hideMark/>
          </w:tcPr>
          <w:p w:rsidR="00552F58" w:rsidRPr="00970FE5" w:rsidRDefault="00552F58" w:rsidP="00F52B8E">
            <w:pPr>
              <w:jc w:val="center"/>
              <w:rPr>
                <w:rFonts w:ascii="ＭＳ 明朝" w:eastAsia="ＭＳ 明朝" w:hAnsi="ＭＳ 明朝" w:cs="Times New Roman"/>
              </w:rPr>
            </w:pPr>
            <w:r w:rsidRPr="00970FE5">
              <w:rPr>
                <w:rFonts w:ascii="ＭＳ 明朝" w:eastAsia="ＭＳ 明朝" w:hAnsi="ＭＳ 明朝" w:cs="Times New Roman" w:hint="eastAsia"/>
              </w:rPr>
              <w:t>年度</w:t>
            </w:r>
          </w:p>
        </w:tc>
        <w:tc>
          <w:tcPr>
            <w:tcW w:w="733" w:type="dxa"/>
            <w:tcBorders>
              <w:top w:val="single" w:sz="4" w:space="0" w:color="auto"/>
              <w:left w:val="single" w:sz="12" w:space="0" w:color="auto"/>
              <w:bottom w:val="double" w:sz="4" w:space="0" w:color="auto"/>
              <w:right w:val="single" w:sz="4" w:space="0" w:color="auto"/>
            </w:tcBorders>
            <w:vAlign w:val="center"/>
            <w:hideMark/>
          </w:tcPr>
          <w:p w:rsidR="00552F58" w:rsidRPr="00970FE5" w:rsidRDefault="00552F58" w:rsidP="00F52B8E">
            <w:pPr>
              <w:jc w:val="center"/>
              <w:rPr>
                <w:rFonts w:ascii="ＭＳ 明朝" w:eastAsia="ＭＳ 明朝" w:hAnsi="ＭＳ 明朝" w:cs="Times New Roman"/>
              </w:rPr>
            </w:pPr>
            <w:r w:rsidRPr="00970FE5">
              <w:rPr>
                <w:rFonts w:ascii="ＭＳ 明朝" w:eastAsia="ＭＳ 明朝" w:hAnsi="ＭＳ 明朝" w:cs="Times New Roman"/>
              </w:rPr>
              <w:t>2012</w:t>
            </w:r>
          </w:p>
        </w:tc>
        <w:tc>
          <w:tcPr>
            <w:tcW w:w="732" w:type="dxa"/>
            <w:tcBorders>
              <w:top w:val="single" w:sz="4" w:space="0" w:color="auto"/>
              <w:left w:val="single" w:sz="4" w:space="0" w:color="auto"/>
              <w:bottom w:val="double" w:sz="4" w:space="0" w:color="auto"/>
              <w:right w:val="single" w:sz="4" w:space="0" w:color="auto"/>
            </w:tcBorders>
            <w:vAlign w:val="center"/>
            <w:hideMark/>
          </w:tcPr>
          <w:p w:rsidR="00552F58" w:rsidRPr="00970FE5" w:rsidRDefault="00552F58" w:rsidP="00F52B8E">
            <w:pPr>
              <w:jc w:val="center"/>
              <w:rPr>
                <w:rFonts w:ascii="ＭＳ 明朝" w:eastAsia="ＭＳ 明朝" w:hAnsi="ＭＳ 明朝" w:cs="Times New Roman"/>
              </w:rPr>
            </w:pPr>
            <w:r w:rsidRPr="00970FE5">
              <w:rPr>
                <w:rFonts w:ascii="ＭＳ 明朝" w:eastAsia="ＭＳ 明朝" w:hAnsi="ＭＳ 明朝" w:cs="Times New Roman"/>
              </w:rPr>
              <w:t>2013</w:t>
            </w:r>
          </w:p>
        </w:tc>
        <w:tc>
          <w:tcPr>
            <w:tcW w:w="732" w:type="dxa"/>
            <w:tcBorders>
              <w:top w:val="single" w:sz="4" w:space="0" w:color="auto"/>
              <w:left w:val="single" w:sz="4" w:space="0" w:color="auto"/>
              <w:bottom w:val="double" w:sz="4" w:space="0" w:color="auto"/>
              <w:right w:val="single" w:sz="4" w:space="0" w:color="auto"/>
            </w:tcBorders>
            <w:vAlign w:val="center"/>
            <w:hideMark/>
          </w:tcPr>
          <w:p w:rsidR="00552F58" w:rsidRPr="00970FE5" w:rsidRDefault="00552F58" w:rsidP="00F52B8E">
            <w:pPr>
              <w:jc w:val="center"/>
              <w:rPr>
                <w:rFonts w:ascii="ＭＳ 明朝" w:eastAsia="ＭＳ 明朝" w:hAnsi="ＭＳ 明朝" w:cs="Times New Roman"/>
              </w:rPr>
            </w:pPr>
            <w:r w:rsidRPr="00970FE5">
              <w:rPr>
                <w:rFonts w:ascii="ＭＳ 明朝" w:eastAsia="ＭＳ 明朝" w:hAnsi="ＭＳ 明朝" w:cs="Times New Roman"/>
              </w:rPr>
              <w:t>2014</w:t>
            </w:r>
          </w:p>
        </w:tc>
        <w:tc>
          <w:tcPr>
            <w:tcW w:w="690" w:type="dxa"/>
            <w:tcBorders>
              <w:top w:val="single" w:sz="4" w:space="0" w:color="auto"/>
              <w:left w:val="single" w:sz="4" w:space="0" w:color="auto"/>
              <w:bottom w:val="double" w:sz="4" w:space="0" w:color="auto"/>
              <w:right w:val="single" w:sz="4" w:space="0" w:color="auto"/>
            </w:tcBorders>
            <w:vAlign w:val="center"/>
          </w:tcPr>
          <w:p w:rsidR="00552F58" w:rsidRPr="00970FE5" w:rsidRDefault="00552F58" w:rsidP="00F52B8E">
            <w:pPr>
              <w:jc w:val="center"/>
              <w:rPr>
                <w:rFonts w:ascii="ＭＳ 明朝" w:eastAsia="ＭＳ 明朝" w:hAnsi="ＭＳ 明朝" w:cs="Times New Roman"/>
              </w:rPr>
            </w:pPr>
            <w:r w:rsidRPr="00970FE5">
              <w:rPr>
                <w:rFonts w:ascii="ＭＳ 明朝" w:eastAsia="ＭＳ 明朝" w:hAnsi="ＭＳ 明朝" w:cs="Times New Roman"/>
              </w:rPr>
              <w:t>2015</w:t>
            </w:r>
          </w:p>
        </w:tc>
        <w:tc>
          <w:tcPr>
            <w:tcW w:w="690" w:type="dxa"/>
            <w:tcBorders>
              <w:top w:val="single" w:sz="4" w:space="0" w:color="auto"/>
              <w:left w:val="single" w:sz="4" w:space="0" w:color="auto"/>
              <w:bottom w:val="double" w:sz="4" w:space="0" w:color="auto"/>
              <w:right w:val="single" w:sz="4" w:space="0" w:color="auto"/>
            </w:tcBorders>
            <w:vAlign w:val="center"/>
          </w:tcPr>
          <w:p w:rsidR="00552F58" w:rsidRPr="00970FE5" w:rsidRDefault="00552F58" w:rsidP="00F52B8E">
            <w:pPr>
              <w:jc w:val="center"/>
              <w:rPr>
                <w:rFonts w:ascii="ＭＳ 明朝" w:eastAsia="ＭＳ 明朝" w:hAnsi="ＭＳ 明朝" w:cs="Times New Roman"/>
              </w:rPr>
            </w:pPr>
            <w:r w:rsidRPr="00970FE5">
              <w:rPr>
                <w:rFonts w:ascii="ＭＳ 明朝" w:eastAsia="ＭＳ 明朝" w:hAnsi="ＭＳ 明朝" w:cs="Times New Roman" w:hint="eastAsia"/>
              </w:rPr>
              <w:t>2016</w:t>
            </w:r>
          </w:p>
        </w:tc>
        <w:tc>
          <w:tcPr>
            <w:tcW w:w="733" w:type="dxa"/>
            <w:tcBorders>
              <w:top w:val="single" w:sz="4" w:space="0" w:color="auto"/>
              <w:left w:val="single" w:sz="4" w:space="0" w:color="auto"/>
              <w:bottom w:val="double" w:sz="4" w:space="0" w:color="auto"/>
              <w:right w:val="single" w:sz="4" w:space="0" w:color="auto"/>
            </w:tcBorders>
            <w:vAlign w:val="center"/>
          </w:tcPr>
          <w:p w:rsidR="00552F58" w:rsidRPr="00970FE5" w:rsidRDefault="00552F58" w:rsidP="00D40FA6">
            <w:pPr>
              <w:jc w:val="center"/>
              <w:rPr>
                <w:rFonts w:ascii="ＭＳ 明朝" w:eastAsia="ＭＳ 明朝" w:hAnsi="ＭＳ 明朝" w:cs="Times New Roman"/>
              </w:rPr>
            </w:pPr>
            <w:r w:rsidRPr="00970FE5">
              <w:rPr>
                <w:rFonts w:ascii="ＭＳ 明朝" w:eastAsia="ＭＳ 明朝" w:hAnsi="ＭＳ 明朝" w:cs="Times New Roman" w:hint="eastAsia"/>
              </w:rPr>
              <w:t>2017</w:t>
            </w:r>
          </w:p>
        </w:tc>
        <w:tc>
          <w:tcPr>
            <w:tcW w:w="733" w:type="dxa"/>
            <w:tcBorders>
              <w:top w:val="single" w:sz="4" w:space="0" w:color="auto"/>
              <w:left w:val="single" w:sz="4" w:space="0" w:color="auto"/>
              <w:bottom w:val="double" w:sz="4" w:space="0" w:color="auto"/>
              <w:right w:val="single" w:sz="12" w:space="0" w:color="auto"/>
            </w:tcBorders>
            <w:vAlign w:val="center"/>
            <w:hideMark/>
          </w:tcPr>
          <w:p w:rsidR="00552F58" w:rsidRPr="00970FE5" w:rsidRDefault="00552F58" w:rsidP="00F52B8E">
            <w:pPr>
              <w:jc w:val="center"/>
              <w:rPr>
                <w:rFonts w:ascii="ＭＳ 明朝" w:eastAsia="ＭＳ 明朝" w:hAnsi="ＭＳ 明朝" w:cs="Times New Roman"/>
              </w:rPr>
            </w:pPr>
            <w:r w:rsidRPr="00970FE5">
              <w:rPr>
                <w:rFonts w:ascii="ＭＳ 明朝" w:eastAsia="ＭＳ 明朝" w:hAnsi="ＭＳ 明朝" w:cs="Times New Roman"/>
              </w:rPr>
              <w:t>2018</w:t>
            </w:r>
          </w:p>
        </w:tc>
        <w:tc>
          <w:tcPr>
            <w:tcW w:w="1221" w:type="dxa"/>
            <w:tcBorders>
              <w:top w:val="single" w:sz="4" w:space="0" w:color="auto"/>
              <w:left w:val="single" w:sz="4" w:space="0" w:color="auto"/>
              <w:bottom w:val="double" w:sz="4" w:space="0" w:color="auto"/>
              <w:right w:val="single" w:sz="4" w:space="0" w:color="auto"/>
            </w:tcBorders>
            <w:vAlign w:val="center"/>
          </w:tcPr>
          <w:p w:rsidR="00552F58" w:rsidRPr="00970FE5" w:rsidRDefault="00552F58" w:rsidP="00EE1DED">
            <w:pPr>
              <w:spacing w:line="300" w:lineRule="exact"/>
              <w:jc w:val="center"/>
              <w:rPr>
                <w:rFonts w:ascii="ＭＳ 明朝" w:eastAsia="ＭＳ 明朝" w:hAnsi="ＭＳ 明朝" w:cs="Times New Roman"/>
              </w:rPr>
            </w:pPr>
            <w:r w:rsidRPr="00970FE5">
              <w:rPr>
                <w:rFonts w:ascii="ＭＳ 明朝" w:eastAsia="ＭＳ 明朝" w:hAnsi="ＭＳ 明朝" w:cs="Times New Roman"/>
              </w:rPr>
              <w:t>2012</w:t>
            </w:r>
            <w:r w:rsidRPr="00970FE5">
              <w:rPr>
                <w:rFonts w:ascii="ＭＳ 明朝" w:eastAsia="ＭＳ 明朝" w:hAnsi="ＭＳ 明朝" w:cs="Times New Roman" w:hint="eastAsia"/>
              </w:rPr>
              <w:t>→</w:t>
            </w:r>
            <w:r w:rsidRPr="00970FE5">
              <w:rPr>
                <w:rFonts w:ascii="ＭＳ 明朝" w:eastAsia="ＭＳ 明朝" w:hAnsi="ＭＳ 明朝" w:cs="Times New Roman"/>
              </w:rPr>
              <w:t>2017</w:t>
            </w:r>
          </w:p>
        </w:tc>
        <w:tc>
          <w:tcPr>
            <w:tcW w:w="1112" w:type="dxa"/>
            <w:tcBorders>
              <w:top w:val="single" w:sz="4" w:space="0" w:color="auto"/>
              <w:left w:val="single" w:sz="4" w:space="0" w:color="auto"/>
              <w:bottom w:val="double" w:sz="4" w:space="0" w:color="auto"/>
              <w:right w:val="single" w:sz="12" w:space="0" w:color="auto"/>
            </w:tcBorders>
            <w:vAlign w:val="center"/>
          </w:tcPr>
          <w:p w:rsidR="00552F58" w:rsidRPr="00970FE5" w:rsidRDefault="00552F58" w:rsidP="00ED3E26">
            <w:pPr>
              <w:spacing w:line="300" w:lineRule="exact"/>
              <w:jc w:val="center"/>
              <w:rPr>
                <w:rFonts w:ascii="ＭＳ 明朝" w:eastAsia="ＭＳ 明朝" w:hAnsi="ＭＳ 明朝" w:cs="Times New Roman"/>
              </w:rPr>
            </w:pPr>
            <w:r w:rsidRPr="00970FE5">
              <w:rPr>
                <w:rFonts w:ascii="ＭＳ 明朝" w:eastAsia="ＭＳ 明朝" w:hAnsi="ＭＳ 明朝" w:cs="Times New Roman" w:hint="eastAsia"/>
              </w:rPr>
              <w:t>2012→</w:t>
            </w:r>
          </w:p>
          <w:p w:rsidR="00552F58" w:rsidRPr="00970FE5" w:rsidRDefault="00552F58" w:rsidP="00ED3E26">
            <w:pPr>
              <w:spacing w:line="300" w:lineRule="exact"/>
              <w:jc w:val="center"/>
              <w:rPr>
                <w:rFonts w:ascii="ＭＳ 明朝" w:eastAsia="ＭＳ 明朝" w:hAnsi="ＭＳ 明朝" w:cs="Times New Roman"/>
              </w:rPr>
            </w:pPr>
            <w:r w:rsidRPr="00970FE5">
              <w:rPr>
                <w:rFonts w:ascii="ＭＳ 明朝" w:eastAsia="ＭＳ 明朝" w:hAnsi="ＭＳ 明朝" w:cs="Times New Roman" w:hint="eastAsia"/>
              </w:rPr>
              <w:t>2018</w:t>
            </w:r>
          </w:p>
        </w:tc>
      </w:tr>
      <w:tr w:rsidR="00970FE5" w:rsidRPr="00970FE5" w:rsidTr="008A4B33">
        <w:trPr>
          <w:trHeight w:hRule="exact" w:val="397"/>
        </w:trPr>
        <w:tc>
          <w:tcPr>
            <w:tcW w:w="1398" w:type="dxa"/>
            <w:tcBorders>
              <w:top w:val="double" w:sz="4" w:space="0" w:color="auto"/>
              <w:left w:val="single" w:sz="12" w:space="0" w:color="auto"/>
              <w:bottom w:val="single" w:sz="4" w:space="0" w:color="auto"/>
              <w:right w:val="single" w:sz="12" w:space="0" w:color="auto"/>
            </w:tcBorders>
            <w:vAlign w:val="center"/>
            <w:hideMark/>
          </w:tcPr>
          <w:p w:rsidR="00552F58" w:rsidRPr="00970FE5" w:rsidRDefault="00552F58" w:rsidP="00B6300A">
            <w:pPr>
              <w:jc w:val="center"/>
              <w:rPr>
                <w:rFonts w:ascii="ＭＳ 明朝" w:eastAsia="ＭＳ 明朝" w:hAnsi="ＭＳ 明朝" w:cs="Times New Roman"/>
              </w:rPr>
            </w:pPr>
            <w:r w:rsidRPr="00970FE5">
              <w:rPr>
                <w:rFonts w:ascii="ＭＳ 明朝" w:eastAsia="ＭＳ 明朝" w:hAnsi="ＭＳ 明朝" w:cs="Times New Roman"/>
              </w:rPr>
              <w:t>5,000</w:t>
            </w:r>
            <w:r w:rsidRPr="00970FE5">
              <w:rPr>
                <w:rFonts w:ascii="ＭＳ 明朝" w:eastAsia="ＭＳ 明朝" w:hAnsi="ＭＳ 明朝" w:cs="Times New Roman" w:hint="eastAsia"/>
              </w:rPr>
              <w:t>㎡超</w:t>
            </w:r>
          </w:p>
        </w:tc>
        <w:tc>
          <w:tcPr>
            <w:tcW w:w="733" w:type="dxa"/>
            <w:tcBorders>
              <w:top w:val="double" w:sz="4" w:space="0" w:color="auto"/>
              <w:left w:val="single" w:sz="12" w:space="0" w:color="auto"/>
              <w:bottom w:val="single" w:sz="4" w:space="0" w:color="auto"/>
              <w:right w:val="single" w:sz="4" w:space="0" w:color="auto"/>
            </w:tcBorders>
            <w:vAlign w:val="center"/>
            <w:hideMark/>
          </w:tcPr>
          <w:p w:rsidR="00552F58" w:rsidRPr="00970FE5" w:rsidRDefault="00552F58" w:rsidP="00B6300A">
            <w:pPr>
              <w:jc w:val="center"/>
              <w:rPr>
                <w:rFonts w:ascii="ＭＳ 明朝" w:eastAsia="ＭＳ 明朝" w:hAnsi="ＭＳ 明朝" w:cs="Times New Roman"/>
              </w:rPr>
            </w:pPr>
            <w:r w:rsidRPr="00970FE5">
              <w:rPr>
                <w:rFonts w:ascii="ＭＳ 明朝" w:eastAsia="ＭＳ 明朝" w:hAnsi="ＭＳ 明朝" w:cs="Times New Roman"/>
              </w:rPr>
              <w:t>39%</w:t>
            </w:r>
          </w:p>
        </w:tc>
        <w:tc>
          <w:tcPr>
            <w:tcW w:w="732" w:type="dxa"/>
            <w:tcBorders>
              <w:top w:val="double" w:sz="4" w:space="0" w:color="auto"/>
              <w:left w:val="single" w:sz="4" w:space="0" w:color="auto"/>
              <w:bottom w:val="single" w:sz="4" w:space="0" w:color="auto"/>
              <w:right w:val="single" w:sz="4" w:space="0" w:color="auto"/>
            </w:tcBorders>
            <w:vAlign w:val="center"/>
            <w:hideMark/>
          </w:tcPr>
          <w:p w:rsidR="00552F58" w:rsidRPr="00970FE5" w:rsidRDefault="00552F58" w:rsidP="00B6300A">
            <w:pPr>
              <w:jc w:val="center"/>
              <w:rPr>
                <w:rFonts w:ascii="ＭＳ 明朝" w:eastAsia="ＭＳ 明朝" w:hAnsi="ＭＳ 明朝" w:cs="Times New Roman"/>
              </w:rPr>
            </w:pPr>
            <w:r w:rsidRPr="00970FE5">
              <w:rPr>
                <w:rFonts w:ascii="ＭＳ 明朝" w:eastAsia="ＭＳ 明朝" w:hAnsi="ＭＳ 明朝" w:cs="Times New Roman"/>
              </w:rPr>
              <w:t>33%</w:t>
            </w:r>
          </w:p>
        </w:tc>
        <w:tc>
          <w:tcPr>
            <w:tcW w:w="732" w:type="dxa"/>
            <w:tcBorders>
              <w:top w:val="double" w:sz="4" w:space="0" w:color="auto"/>
              <w:left w:val="single" w:sz="4" w:space="0" w:color="auto"/>
              <w:bottom w:val="single" w:sz="4" w:space="0" w:color="auto"/>
              <w:right w:val="single" w:sz="4" w:space="0" w:color="auto"/>
            </w:tcBorders>
            <w:vAlign w:val="center"/>
            <w:hideMark/>
          </w:tcPr>
          <w:p w:rsidR="00552F58" w:rsidRPr="00970FE5" w:rsidRDefault="00552F58" w:rsidP="00B6300A">
            <w:pPr>
              <w:jc w:val="center"/>
              <w:rPr>
                <w:rFonts w:ascii="ＭＳ 明朝" w:eastAsia="ＭＳ 明朝" w:hAnsi="ＭＳ 明朝" w:cs="Times New Roman"/>
              </w:rPr>
            </w:pPr>
            <w:r w:rsidRPr="00970FE5">
              <w:rPr>
                <w:rFonts w:ascii="ＭＳ 明朝" w:eastAsia="ＭＳ 明朝" w:hAnsi="ＭＳ 明朝" w:cs="Times New Roman"/>
              </w:rPr>
              <w:t>29%</w:t>
            </w:r>
          </w:p>
        </w:tc>
        <w:tc>
          <w:tcPr>
            <w:tcW w:w="690" w:type="dxa"/>
            <w:tcBorders>
              <w:top w:val="double" w:sz="4" w:space="0" w:color="auto"/>
              <w:left w:val="single" w:sz="4" w:space="0" w:color="auto"/>
              <w:bottom w:val="single" w:sz="4" w:space="0" w:color="auto"/>
              <w:right w:val="single" w:sz="4" w:space="0" w:color="auto"/>
            </w:tcBorders>
            <w:vAlign w:val="center"/>
          </w:tcPr>
          <w:p w:rsidR="00552F58" w:rsidRPr="00970FE5" w:rsidRDefault="00552F58" w:rsidP="00B6300A">
            <w:pPr>
              <w:jc w:val="center"/>
              <w:rPr>
                <w:rFonts w:ascii="ＭＳ 明朝" w:eastAsia="ＭＳ 明朝" w:hAnsi="ＭＳ 明朝" w:cs="Times New Roman"/>
              </w:rPr>
            </w:pPr>
            <w:r w:rsidRPr="00970FE5">
              <w:rPr>
                <w:rFonts w:ascii="ＭＳ 明朝" w:eastAsia="ＭＳ 明朝" w:hAnsi="ＭＳ 明朝" w:cs="Times New Roman"/>
              </w:rPr>
              <w:t>28%</w:t>
            </w:r>
          </w:p>
        </w:tc>
        <w:tc>
          <w:tcPr>
            <w:tcW w:w="690" w:type="dxa"/>
            <w:tcBorders>
              <w:top w:val="double" w:sz="4" w:space="0" w:color="auto"/>
              <w:left w:val="single" w:sz="4" w:space="0" w:color="auto"/>
              <w:bottom w:val="single" w:sz="4" w:space="0" w:color="auto"/>
              <w:right w:val="single" w:sz="4" w:space="0" w:color="auto"/>
            </w:tcBorders>
            <w:vAlign w:val="center"/>
          </w:tcPr>
          <w:p w:rsidR="00552F58" w:rsidRPr="00970FE5" w:rsidRDefault="00552F58" w:rsidP="00B6300A">
            <w:pPr>
              <w:jc w:val="center"/>
              <w:rPr>
                <w:rFonts w:ascii="ＭＳ 明朝" w:eastAsia="ＭＳ 明朝" w:hAnsi="ＭＳ 明朝" w:cs="Times New Roman"/>
              </w:rPr>
            </w:pPr>
            <w:r w:rsidRPr="00970FE5">
              <w:rPr>
                <w:rFonts w:ascii="ＭＳ 明朝" w:eastAsia="ＭＳ 明朝" w:hAnsi="ＭＳ 明朝" w:cs="Times New Roman" w:hint="eastAsia"/>
              </w:rPr>
              <w:t>29%</w:t>
            </w:r>
          </w:p>
        </w:tc>
        <w:tc>
          <w:tcPr>
            <w:tcW w:w="733" w:type="dxa"/>
            <w:tcBorders>
              <w:top w:val="double" w:sz="4" w:space="0" w:color="auto"/>
              <w:left w:val="single" w:sz="4" w:space="0" w:color="auto"/>
              <w:bottom w:val="single" w:sz="4" w:space="0" w:color="auto"/>
              <w:right w:val="single" w:sz="4" w:space="0" w:color="auto"/>
            </w:tcBorders>
            <w:vAlign w:val="center"/>
          </w:tcPr>
          <w:p w:rsidR="00552F58" w:rsidRPr="00970FE5" w:rsidRDefault="00552F58" w:rsidP="00B6300A">
            <w:pPr>
              <w:jc w:val="center"/>
              <w:rPr>
                <w:rFonts w:ascii="ＭＳ 明朝" w:eastAsia="ＭＳ 明朝" w:hAnsi="ＭＳ 明朝" w:cs="Times New Roman"/>
              </w:rPr>
            </w:pPr>
            <w:r w:rsidRPr="00970FE5">
              <w:rPr>
                <w:rFonts w:ascii="ＭＳ 明朝" w:eastAsia="ＭＳ 明朝" w:hAnsi="ＭＳ 明朝" w:cs="Times New Roman" w:hint="eastAsia"/>
              </w:rPr>
              <w:t>29%</w:t>
            </w:r>
          </w:p>
        </w:tc>
        <w:tc>
          <w:tcPr>
            <w:tcW w:w="733" w:type="dxa"/>
            <w:tcBorders>
              <w:top w:val="double" w:sz="4" w:space="0" w:color="auto"/>
              <w:left w:val="single" w:sz="4" w:space="0" w:color="auto"/>
              <w:bottom w:val="single" w:sz="4" w:space="0" w:color="auto"/>
              <w:right w:val="single" w:sz="12" w:space="0" w:color="auto"/>
            </w:tcBorders>
            <w:vAlign w:val="center"/>
            <w:hideMark/>
          </w:tcPr>
          <w:p w:rsidR="00552F58" w:rsidRPr="00970FE5" w:rsidRDefault="00552F58" w:rsidP="00B6300A">
            <w:pPr>
              <w:jc w:val="center"/>
              <w:rPr>
                <w:rFonts w:ascii="ＭＳ 明朝" w:eastAsia="ＭＳ 明朝" w:hAnsi="ＭＳ 明朝" w:cs="Times New Roman"/>
              </w:rPr>
            </w:pPr>
            <w:r w:rsidRPr="00970FE5">
              <w:rPr>
                <w:rFonts w:ascii="ＭＳ 明朝" w:eastAsia="ＭＳ 明朝" w:hAnsi="ＭＳ 明朝" w:cs="Times New Roman"/>
              </w:rPr>
              <w:t>23%</w:t>
            </w:r>
          </w:p>
        </w:tc>
        <w:tc>
          <w:tcPr>
            <w:tcW w:w="1221" w:type="dxa"/>
            <w:tcBorders>
              <w:top w:val="double" w:sz="4" w:space="0" w:color="auto"/>
              <w:left w:val="single" w:sz="4" w:space="0" w:color="auto"/>
              <w:bottom w:val="single" w:sz="4" w:space="0" w:color="auto"/>
              <w:right w:val="single" w:sz="4" w:space="0" w:color="auto"/>
            </w:tcBorders>
            <w:vAlign w:val="center"/>
          </w:tcPr>
          <w:p w:rsidR="00552F58" w:rsidRPr="00970FE5" w:rsidRDefault="00CB28C1" w:rsidP="00B6300A">
            <w:pPr>
              <w:jc w:val="center"/>
              <w:rPr>
                <w:rFonts w:ascii="ＭＳ 明朝" w:eastAsia="ＭＳ 明朝" w:hAnsi="ＭＳ 明朝" w:cs="Times New Roman"/>
              </w:rPr>
            </w:pPr>
            <w:r w:rsidRPr="00970FE5">
              <w:rPr>
                <w:rFonts w:ascii="ＭＳ 明朝" w:eastAsia="ＭＳ 明朝" w:hAnsi="ＭＳ 明朝" w:cs="Times New Roman" w:hint="eastAsia"/>
              </w:rPr>
              <w:t>-10</w:t>
            </w:r>
            <w:r w:rsidR="00552F58" w:rsidRPr="00970FE5">
              <w:rPr>
                <w:rFonts w:ascii="ＭＳ 明朝" w:eastAsia="ＭＳ 明朝" w:hAnsi="ＭＳ 明朝" w:cs="Times New Roman"/>
              </w:rPr>
              <w:t>%</w:t>
            </w:r>
          </w:p>
        </w:tc>
        <w:tc>
          <w:tcPr>
            <w:tcW w:w="1112" w:type="dxa"/>
            <w:tcBorders>
              <w:top w:val="double" w:sz="4" w:space="0" w:color="auto"/>
              <w:left w:val="single" w:sz="4" w:space="0" w:color="auto"/>
              <w:bottom w:val="single" w:sz="4" w:space="0" w:color="auto"/>
              <w:right w:val="single" w:sz="12" w:space="0" w:color="auto"/>
            </w:tcBorders>
            <w:vAlign w:val="center"/>
          </w:tcPr>
          <w:p w:rsidR="00552F58" w:rsidRPr="00970FE5" w:rsidRDefault="00CB28C1" w:rsidP="00B6300A">
            <w:pPr>
              <w:jc w:val="center"/>
              <w:rPr>
                <w:rFonts w:ascii="ＭＳ 明朝" w:eastAsia="ＭＳ 明朝" w:hAnsi="ＭＳ 明朝" w:cs="Times New Roman"/>
              </w:rPr>
            </w:pPr>
            <w:r w:rsidRPr="00970FE5">
              <w:rPr>
                <w:rFonts w:ascii="ＭＳ 明朝" w:eastAsia="ＭＳ 明朝" w:hAnsi="ＭＳ 明朝" w:cs="Times New Roman" w:hint="eastAsia"/>
              </w:rPr>
              <w:t>-16</w:t>
            </w:r>
            <w:r w:rsidR="00552F58" w:rsidRPr="00970FE5">
              <w:rPr>
                <w:rFonts w:ascii="ＭＳ 明朝" w:eastAsia="ＭＳ 明朝" w:hAnsi="ＭＳ 明朝" w:cs="Times New Roman" w:hint="eastAsia"/>
              </w:rPr>
              <w:t>%</w:t>
            </w:r>
          </w:p>
        </w:tc>
      </w:tr>
      <w:tr w:rsidR="00552F58" w:rsidRPr="00970FE5" w:rsidTr="008A4B33">
        <w:trPr>
          <w:trHeight w:hRule="exact" w:val="397"/>
        </w:trPr>
        <w:tc>
          <w:tcPr>
            <w:tcW w:w="1398" w:type="dxa"/>
            <w:tcBorders>
              <w:top w:val="single" w:sz="4" w:space="0" w:color="auto"/>
              <w:left w:val="single" w:sz="12" w:space="0" w:color="auto"/>
              <w:bottom w:val="single" w:sz="12" w:space="0" w:color="auto"/>
              <w:right w:val="single" w:sz="12" w:space="0" w:color="auto"/>
            </w:tcBorders>
            <w:vAlign w:val="center"/>
            <w:hideMark/>
          </w:tcPr>
          <w:p w:rsidR="00552F58" w:rsidRPr="00970FE5" w:rsidRDefault="00552F58" w:rsidP="00B6300A">
            <w:pPr>
              <w:spacing w:line="300" w:lineRule="exact"/>
              <w:ind w:leftChars="-50" w:left="-105" w:rightChars="-50" w:right="-105"/>
              <w:jc w:val="center"/>
              <w:rPr>
                <w:rFonts w:ascii="ＭＳ 明朝" w:eastAsia="ＭＳ 明朝" w:hAnsi="ＭＳ 明朝" w:cs="Times New Roman"/>
              </w:rPr>
            </w:pPr>
            <w:r w:rsidRPr="00970FE5">
              <w:rPr>
                <w:rFonts w:ascii="ＭＳ 明朝" w:eastAsia="ＭＳ 明朝" w:hAnsi="ＭＳ 明朝" w:cs="Times New Roman"/>
              </w:rPr>
              <w:t>5,000</w:t>
            </w:r>
            <w:r w:rsidRPr="00970FE5">
              <w:rPr>
                <w:rFonts w:ascii="ＭＳ 明朝" w:eastAsia="ＭＳ 明朝" w:hAnsi="ＭＳ 明朝" w:cs="Times New Roman" w:hint="eastAsia"/>
              </w:rPr>
              <w:t>㎡以下</w:t>
            </w:r>
          </w:p>
        </w:tc>
        <w:tc>
          <w:tcPr>
            <w:tcW w:w="733" w:type="dxa"/>
            <w:tcBorders>
              <w:top w:val="single" w:sz="4" w:space="0" w:color="auto"/>
              <w:left w:val="single" w:sz="12" w:space="0" w:color="auto"/>
              <w:bottom w:val="single" w:sz="12" w:space="0" w:color="auto"/>
              <w:right w:val="single" w:sz="4" w:space="0" w:color="auto"/>
            </w:tcBorders>
            <w:vAlign w:val="center"/>
            <w:hideMark/>
          </w:tcPr>
          <w:p w:rsidR="00552F58" w:rsidRPr="00970FE5" w:rsidRDefault="00552F58" w:rsidP="00B6300A">
            <w:pPr>
              <w:jc w:val="center"/>
              <w:rPr>
                <w:rFonts w:ascii="ＭＳ 明朝" w:eastAsia="ＭＳ 明朝" w:hAnsi="ＭＳ 明朝" w:cs="Times New Roman"/>
              </w:rPr>
            </w:pPr>
            <w:r w:rsidRPr="00970FE5">
              <w:rPr>
                <w:rFonts w:ascii="ＭＳ 明朝" w:eastAsia="ＭＳ 明朝" w:hAnsi="ＭＳ 明朝" w:cs="Times New Roman"/>
              </w:rPr>
              <w:t>26%</w:t>
            </w:r>
          </w:p>
        </w:tc>
        <w:tc>
          <w:tcPr>
            <w:tcW w:w="732" w:type="dxa"/>
            <w:tcBorders>
              <w:top w:val="single" w:sz="4" w:space="0" w:color="auto"/>
              <w:left w:val="single" w:sz="4" w:space="0" w:color="auto"/>
              <w:bottom w:val="single" w:sz="12" w:space="0" w:color="auto"/>
              <w:right w:val="single" w:sz="4" w:space="0" w:color="auto"/>
            </w:tcBorders>
            <w:vAlign w:val="center"/>
            <w:hideMark/>
          </w:tcPr>
          <w:p w:rsidR="00552F58" w:rsidRPr="00970FE5" w:rsidRDefault="00552F58" w:rsidP="00B6300A">
            <w:pPr>
              <w:jc w:val="center"/>
              <w:rPr>
                <w:rFonts w:ascii="ＭＳ 明朝" w:eastAsia="ＭＳ 明朝" w:hAnsi="ＭＳ 明朝" w:cs="Times New Roman"/>
              </w:rPr>
            </w:pPr>
            <w:r w:rsidRPr="00970FE5">
              <w:rPr>
                <w:rFonts w:ascii="ＭＳ 明朝" w:eastAsia="ＭＳ 明朝" w:hAnsi="ＭＳ 明朝" w:cs="Times New Roman"/>
              </w:rPr>
              <w:t>13%</w:t>
            </w:r>
          </w:p>
        </w:tc>
        <w:tc>
          <w:tcPr>
            <w:tcW w:w="732" w:type="dxa"/>
            <w:tcBorders>
              <w:top w:val="single" w:sz="4" w:space="0" w:color="auto"/>
              <w:left w:val="single" w:sz="4" w:space="0" w:color="auto"/>
              <w:bottom w:val="single" w:sz="12" w:space="0" w:color="auto"/>
              <w:right w:val="single" w:sz="4" w:space="0" w:color="auto"/>
            </w:tcBorders>
            <w:vAlign w:val="center"/>
            <w:hideMark/>
          </w:tcPr>
          <w:p w:rsidR="00552F58" w:rsidRPr="00970FE5" w:rsidRDefault="00552F58" w:rsidP="00B6300A">
            <w:pPr>
              <w:jc w:val="center"/>
              <w:rPr>
                <w:rFonts w:ascii="ＭＳ 明朝" w:eastAsia="ＭＳ 明朝" w:hAnsi="ＭＳ 明朝" w:cs="Times New Roman"/>
              </w:rPr>
            </w:pPr>
            <w:r w:rsidRPr="00970FE5">
              <w:rPr>
                <w:rFonts w:ascii="ＭＳ 明朝" w:eastAsia="ＭＳ 明朝" w:hAnsi="ＭＳ 明朝" w:cs="Times New Roman"/>
              </w:rPr>
              <w:t>7%</w:t>
            </w:r>
          </w:p>
        </w:tc>
        <w:tc>
          <w:tcPr>
            <w:tcW w:w="690" w:type="dxa"/>
            <w:tcBorders>
              <w:top w:val="single" w:sz="4" w:space="0" w:color="auto"/>
              <w:left w:val="single" w:sz="4" w:space="0" w:color="auto"/>
              <w:bottom w:val="single" w:sz="12" w:space="0" w:color="auto"/>
              <w:right w:val="single" w:sz="4" w:space="0" w:color="auto"/>
            </w:tcBorders>
            <w:vAlign w:val="center"/>
          </w:tcPr>
          <w:p w:rsidR="00552F58" w:rsidRPr="00970FE5" w:rsidRDefault="00552F58" w:rsidP="00B6300A">
            <w:pPr>
              <w:jc w:val="center"/>
              <w:rPr>
                <w:rFonts w:ascii="ＭＳ 明朝" w:eastAsia="ＭＳ 明朝" w:hAnsi="ＭＳ 明朝" w:cs="Times New Roman"/>
              </w:rPr>
            </w:pPr>
            <w:r w:rsidRPr="00970FE5">
              <w:rPr>
                <w:rFonts w:ascii="ＭＳ 明朝" w:eastAsia="ＭＳ 明朝" w:hAnsi="ＭＳ 明朝" w:cs="Times New Roman"/>
              </w:rPr>
              <w:t>4%</w:t>
            </w:r>
          </w:p>
        </w:tc>
        <w:tc>
          <w:tcPr>
            <w:tcW w:w="690" w:type="dxa"/>
            <w:tcBorders>
              <w:top w:val="single" w:sz="4" w:space="0" w:color="auto"/>
              <w:left w:val="single" w:sz="4" w:space="0" w:color="auto"/>
              <w:bottom w:val="single" w:sz="12" w:space="0" w:color="auto"/>
              <w:right w:val="single" w:sz="4" w:space="0" w:color="auto"/>
            </w:tcBorders>
            <w:vAlign w:val="center"/>
          </w:tcPr>
          <w:p w:rsidR="00552F58" w:rsidRPr="00970FE5" w:rsidRDefault="00552F58" w:rsidP="00B6300A">
            <w:pPr>
              <w:jc w:val="center"/>
              <w:rPr>
                <w:rFonts w:ascii="ＭＳ 明朝" w:eastAsia="ＭＳ 明朝" w:hAnsi="ＭＳ 明朝" w:cs="Times New Roman"/>
              </w:rPr>
            </w:pPr>
            <w:r w:rsidRPr="00970FE5">
              <w:rPr>
                <w:rFonts w:ascii="ＭＳ 明朝" w:eastAsia="ＭＳ 明朝" w:hAnsi="ＭＳ 明朝" w:cs="Times New Roman" w:hint="eastAsia"/>
              </w:rPr>
              <w:t>5%</w:t>
            </w:r>
          </w:p>
        </w:tc>
        <w:tc>
          <w:tcPr>
            <w:tcW w:w="733" w:type="dxa"/>
            <w:tcBorders>
              <w:top w:val="single" w:sz="4" w:space="0" w:color="auto"/>
              <w:left w:val="single" w:sz="4" w:space="0" w:color="auto"/>
              <w:bottom w:val="single" w:sz="12" w:space="0" w:color="auto"/>
              <w:right w:val="single" w:sz="4" w:space="0" w:color="auto"/>
            </w:tcBorders>
            <w:vAlign w:val="center"/>
          </w:tcPr>
          <w:p w:rsidR="00552F58" w:rsidRPr="00970FE5" w:rsidRDefault="00552F58" w:rsidP="00B6300A">
            <w:pPr>
              <w:jc w:val="center"/>
              <w:rPr>
                <w:rFonts w:ascii="ＭＳ 明朝" w:eastAsia="ＭＳ 明朝" w:hAnsi="ＭＳ 明朝" w:cs="Times New Roman"/>
              </w:rPr>
            </w:pPr>
            <w:r w:rsidRPr="00970FE5">
              <w:rPr>
                <w:rFonts w:ascii="ＭＳ 明朝" w:eastAsia="ＭＳ 明朝" w:hAnsi="ＭＳ 明朝" w:cs="Times New Roman" w:hint="eastAsia"/>
              </w:rPr>
              <w:t>5%</w:t>
            </w:r>
          </w:p>
        </w:tc>
        <w:tc>
          <w:tcPr>
            <w:tcW w:w="733" w:type="dxa"/>
            <w:tcBorders>
              <w:top w:val="single" w:sz="4" w:space="0" w:color="auto"/>
              <w:left w:val="single" w:sz="4" w:space="0" w:color="auto"/>
              <w:bottom w:val="single" w:sz="12" w:space="0" w:color="auto"/>
              <w:right w:val="single" w:sz="12" w:space="0" w:color="auto"/>
            </w:tcBorders>
            <w:vAlign w:val="center"/>
            <w:hideMark/>
          </w:tcPr>
          <w:p w:rsidR="00552F58" w:rsidRPr="00970FE5" w:rsidRDefault="00552F58" w:rsidP="00B6300A">
            <w:pPr>
              <w:jc w:val="center"/>
              <w:rPr>
                <w:rFonts w:ascii="ＭＳ 明朝" w:eastAsia="ＭＳ 明朝" w:hAnsi="ＭＳ 明朝" w:cs="Times New Roman"/>
              </w:rPr>
            </w:pPr>
            <w:r w:rsidRPr="00970FE5">
              <w:rPr>
                <w:rFonts w:ascii="ＭＳ 明朝" w:eastAsia="ＭＳ 明朝" w:hAnsi="ＭＳ 明朝" w:cs="Times New Roman"/>
              </w:rPr>
              <w:t>4%</w:t>
            </w:r>
          </w:p>
        </w:tc>
        <w:tc>
          <w:tcPr>
            <w:tcW w:w="1221" w:type="dxa"/>
            <w:tcBorders>
              <w:top w:val="single" w:sz="4" w:space="0" w:color="auto"/>
              <w:left w:val="single" w:sz="4" w:space="0" w:color="auto"/>
              <w:bottom w:val="single" w:sz="12" w:space="0" w:color="auto"/>
              <w:right w:val="single" w:sz="4" w:space="0" w:color="auto"/>
            </w:tcBorders>
            <w:vAlign w:val="center"/>
          </w:tcPr>
          <w:p w:rsidR="00552F58" w:rsidRPr="00970FE5" w:rsidRDefault="00CB28C1" w:rsidP="00B6300A">
            <w:pPr>
              <w:jc w:val="center"/>
              <w:rPr>
                <w:rFonts w:ascii="ＭＳ 明朝" w:eastAsia="ＭＳ 明朝" w:hAnsi="ＭＳ 明朝" w:cs="Times New Roman"/>
              </w:rPr>
            </w:pPr>
            <w:r w:rsidRPr="00970FE5">
              <w:rPr>
                <w:rFonts w:ascii="ＭＳ 明朝" w:eastAsia="ＭＳ 明朝" w:hAnsi="ＭＳ 明朝" w:cs="Times New Roman"/>
              </w:rPr>
              <w:t>-20</w:t>
            </w:r>
            <w:r w:rsidR="00552F58" w:rsidRPr="00970FE5">
              <w:rPr>
                <w:rFonts w:ascii="ＭＳ 明朝" w:eastAsia="ＭＳ 明朝" w:hAnsi="ＭＳ 明朝" w:cs="Times New Roman"/>
              </w:rPr>
              <w:t>%</w:t>
            </w:r>
          </w:p>
        </w:tc>
        <w:tc>
          <w:tcPr>
            <w:tcW w:w="1112" w:type="dxa"/>
            <w:tcBorders>
              <w:top w:val="single" w:sz="4" w:space="0" w:color="auto"/>
              <w:left w:val="single" w:sz="4" w:space="0" w:color="auto"/>
              <w:bottom w:val="single" w:sz="12" w:space="0" w:color="auto"/>
              <w:right w:val="single" w:sz="12" w:space="0" w:color="auto"/>
            </w:tcBorders>
            <w:vAlign w:val="center"/>
          </w:tcPr>
          <w:p w:rsidR="00552F58" w:rsidRPr="00970FE5" w:rsidRDefault="00CB28C1" w:rsidP="00B6300A">
            <w:pPr>
              <w:jc w:val="center"/>
              <w:rPr>
                <w:rFonts w:ascii="ＭＳ 明朝" w:eastAsia="ＭＳ 明朝" w:hAnsi="ＭＳ 明朝" w:cs="Times New Roman"/>
              </w:rPr>
            </w:pPr>
            <w:r w:rsidRPr="00970FE5">
              <w:rPr>
                <w:rFonts w:ascii="ＭＳ 明朝" w:eastAsia="ＭＳ 明朝" w:hAnsi="ＭＳ 明朝" w:cs="Times New Roman" w:hint="eastAsia"/>
              </w:rPr>
              <w:t>-22</w:t>
            </w:r>
            <w:r w:rsidR="00552F58" w:rsidRPr="00970FE5">
              <w:rPr>
                <w:rFonts w:ascii="ＭＳ 明朝" w:eastAsia="ＭＳ 明朝" w:hAnsi="ＭＳ 明朝" w:cs="Times New Roman" w:hint="eastAsia"/>
              </w:rPr>
              <w:t>%</w:t>
            </w:r>
          </w:p>
        </w:tc>
      </w:tr>
    </w:tbl>
    <w:p w:rsidR="00A22E71" w:rsidRPr="00970FE5" w:rsidRDefault="00A22E71" w:rsidP="00A22E71">
      <w:pPr>
        <w:jc w:val="center"/>
        <w:rPr>
          <w:rFonts w:ascii="ＭＳ 明朝" w:eastAsia="ＭＳ 明朝" w:hAnsi="ＭＳ 明朝" w:cs="Times New Roman"/>
          <w:b/>
        </w:rPr>
      </w:pPr>
    </w:p>
    <w:p w:rsidR="00A22E71" w:rsidRPr="00970FE5" w:rsidRDefault="00B07ACC" w:rsidP="00A22E71">
      <w:pPr>
        <w:jc w:val="center"/>
        <w:rPr>
          <w:rFonts w:ascii="ＭＳ 明朝" w:eastAsia="ＭＳ 明朝" w:hAnsi="ＭＳ 明朝" w:cs="Times New Roman"/>
          <w:b/>
        </w:rPr>
      </w:pPr>
      <w:r w:rsidRPr="00970FE5">
        <w:rPr>
          <w:rFonts w:ascii="ＭＳ 明朝" w:eastAsia="ＭＳ 明朝" w:hAnsi="ＭＳ 明朝" w:cs="Times New Roman" w:hint="eastAsia"/>
          <w:b/>
        </w:rPr>
        <w:t xml:space="preserve">　　　</w:t>
      </w:r>
      <w:r w:rsidR="00406797" w:rsidRPr="00970FE5">
        <w:rPr>
          <w:rFonts w:ascii="ＭＳ 明朝" w:eastAsia="ＭＳ 明朝" w:hAnsi="ＭＳ 明朝" w:cs="Times New Roman" w:hint="eastAsia"/>
          <w:b/>
        </w:rPr>
        <w:t>表４</w:t>
      </w:r>
      <w:r w:rsidR="00A22E71" w:rsidRPr="00970FE5">
        <w:rPr>
          <w:rFonts w:ascii="ＭＳ 明朝" w:eastAsia="ＭＳ 明朝" w:hAnsi="ＭＳ 明朝" w:cs="Times New Roman" w:hint="eastAsia"/>
          <w:b/>
        </w:rPr>
        <w:t xml:space="preserve">　Ｓ</w:t>
      </w:r>
      <w:r w:rsidR="00066CAF" w:rsidRPr="00970FE5">
        <w:rPr>
          <w:rFonts w:ascii="ＭＳ 明朝" w:eastAsia="ＭＳ 明朝" w:hAnsi="ＭＳ 明朝" w:cs="Times New Roman" w:hint="eastAsia"/>
          <w:b/>
        </w:rPr>
        <w:t>ランク</w:t>
      </w:r>
      <w:r w:rsidR="00A22E71" w:rsidRPr="00970FE5">
        <w:rPr>
          <w:rFonts w:ascii="ＭＳ 明朝" w:eastAsia="ＭＳ 明朝" w:hAnsi="ＭＳ 明朝" w:cs="Times New Roman" w:hint="eastAsia"/>
          <w:b/>
        </w:rPr>
        <w:t>及びＡランクの率（非住宅）の変化</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36"/>
        <w:gridCol w:w="735"/>
        <w:gridCol w:w="735"/>
        <w:gridCol w:w="692"/>
        <w:gridCol w:w="692"/>
        <w:gridCol w:w="736"/>
        <w:gridCol w:w="736"/>
        <w:gridCol w:w="1160"/>
        <w:gridCol w:w="1134"/>
      </w:tblGrid>
      <w:tr w:rsidR="00970FE5" w:rsidRPr="00970FE5" w:rsidTr="008A4B33">
        <w:tc>
          <w:tcPr>
            <w:tcW w:w="1418" w:type="dxa"/>
            <w:tcBorders>
              <w:top w:val="single" w:sz="12" w:space="0" w:color="auto"/>
              <w:left w:val="single" w:sz="12" w:space="0" w:color="auto"/>
              <w:bottom w:val="single" w:sz="4" w:space="0" w:color="auto"/>
              <w:right w:val="single" w:sz="12" w:space="0" w:color="auto"/>
            </w:tcBorders>
          </w:tcPr>
          <w:p w:rsidR="00497785" w:rsidRPr="00970FE5" w:rsidRDefault="00497785" w:rsidP="00A22E71">
            <w:pPr>
              <w:jc w:val="center"/>
              <w:rPr>
                <w:rFonts w:ascii="ＭＳ 明朝" w:eastAsia="ＭＳ 明朝" w:hAnsi="ＭＳ 明朝" w:cs="Times New Roman"/>
              </w:rPr>
            </w:pPr>
          </w:p>
        </w:tc>
        <w:tc>
          <w:tcPr>
            <w:tcW w:w="5062" w:type="dxa"/>
            <w:gridSpan w:val="7"/>
            <w:tcBorders>
              <w:top w:val="single" w:sz="12" w:space="0" w:color="auto"/>
              <w:left w:val="single" w:sz="12" w:space="0" w:color="auto"/>
              <w:bottom w:val="single" w:sz="4" w:space="0" w:color="auto"/>
              <w:right w:val="single" w:sz="12" w:space="0" w:color="auto"/>
            </w:tcBorders>
          </w:tcPr>
          <w:p w:rsidR="00497785" w:rsidRPr="00970FE5" w:rsidRDefault="00497785" w:rsidP="00A22E71">
            <w:pPr>
              <w:jc w:val="center"/>
              <w:rPr>
                <w:rFonts w:ascii="ＭＳ 明朝" w:eastAsia="ＭＳ 明朝" w:hAnsi="ＭＳ 明朝" w:cs="Times New Roman"/>
              </w:rPr>
            </w:pPr>
            <w:r w:rsidRPr="00970FE5">
              <w:rPr>
                <w:rFonts w:ascii="ＭＳ 明朝" w:eastAsia="ＭＳ 明朝" w:hAnsi="ＭＳ 明朝" w:cs="Times New Roman" w:hint="eastAsia"/>
              </w:rPr>
              <w:t>各年度における占有率</w:t>
            </w:r>
          </w:p>
        </w:tc>
        <w:tc>
          <w:tcPr>
            <w:tcW w:w="2294" w:type="dxa"/>
            <w:gridSpan w:val="2"/>
            <w:tcBorders>
              <w:top w:val="single" w:sz="12" w:space="0" w:color="auto"/>
              <w:left w:val="single" w:sz="12" w:space="0" w:color="auto"/>
              <w:bottom w:val="single" w:sz="4" w:space="0" w:color="auto"/>
              <w:right w:val="single" w:sz="12" w:space="0" w:color="auto"/>
            </w:tcBorders>
            <w:vAlign w:val="center"/>
          </w:tcPr>
          <w:p w:rsidR="00497785" w:rsidRPr="00970FE5" w:rsidRDefault="00CB28C1" w:rsidP="00A22E71">
            <w:pPr>
              <w:jc w:val="center"/>
              <w:rPr>
                <w:rFonts w:ascii="ＭＳ 明朝" w:eastAsia="ＭＳ 明朝" w:hAnsi="ＭＳ 明朝" w:cs="Times New Roman"/>
              </w:rPr>
            </w:pPr>
            <w:r w:rsidRPr="00970FE5">
              <w:rPr>
                <w:rFonts w:ascii="ＭＳ 明朝" w:eastAsia="ＭＳ 明朝" w:hAnsi="ＭＳ 明朝" w:cs="Times New Roman" w:hint="eastAsia"/>
              </w:rPr>
              <w:t>占有率の増減</w:t>
            </w:r>
          </w:p>
        </w:tc>
      </w:tr>
      <w:tr w:rsidR="00970FE5" w:rsidRPr="00970FE5" w:rsidTr="008A4B33">
        <w:tc>
          <w:tcPr>
            <w:tcW w:w="1418" w:type="dxa"/>
            <w:tcBorders>
              <w:top w:val="single" w:sz="4" w:space="0" w:color="auto"/>
              <w:left w:val="single" w:sz="12" w:space="0" w:color="auto"/>
              <w:bottom w:val="double" w:sz="4" w:space="0" w:color="auto"/>
              <w:right w:val="single" w:sz="12" w:space="0" w:color="auto"/>
            </w:tcBorders>
            <w:vAlign w:val="center"/>
            <w:hideMark/>
          </w:tcPr>
          <w:p w:rsidR="00497785" w:rsidRPr="00970FE5" w:rsidRDefault="00497785" w:rsidP="006779BA">
            <w:pPr>
              <w:jc w:val="center"/>
              <w:rPr>
                <w:rFonts w:ascii="ＭＳ 明朝" w:eastAsia="ＭＳ 明朝" w:hAnsi="ＭＳ 明朝" w:cs="Times New Roman"/>
              </w:rPr>
            </w:pPr>
            <w:r w:rsidRPr="00970FE5">
              <w:rPr>
                <w:rFonts w:ascii="ＭＳ 明朝" w:eastAsia="ＭＳ 明朝" w:hAnsi="ＭＳ 明朝" w:cs="Times New Roman" w:hint="eastAsia"/>
              </w:rPr>
              <w:t>年度</w:t>
            </w:r>
          </w:p>
        </w:tc>
        <w:tc>
          <w:tcPr>
            <w:tcW w:w="736" w:type="dxa"/>
            <w:tcBorders>
              <w:top w:val="single" w:sz="4" w:space="0" w:color="auto"/>
              <w:left w:val="single" w:sz="12" w:space="0" w:color="auto"/>
              <w:bottom w:val="double" w:sz="4" w:space="0" w:color="auto"/>
              <w:right w:val="single" w:sz="4" w:space="0" w:color="auto"/>
            </w:tcBorders>
            <w:vAlign w:val="center"/>
            <w:hideMark/>
          </w:tcPr>
          <w:p w:rsidR="00497785" w:rsidRPr="00970FE5" w:rsidRDefault="00497785" w:rsidP="006779BA">
            <w:pPr>
              <w:jc w:val="center"/>
              <w:rPr>
                <w:rFonts w:ascii="ＭＳ 明朝" w:eastAsia="ＭＳ 明朝" w:hAnsi="ＭＳ 明朝" w:cs="Times New Roman"/>
              </w:rPr>
            </w:pPr>
            <w:r w:rsidRPr="00970FE5">
              <w:rPr>
                <w:rFonts w:ascii="ＭＳ 明朝" w:eastAsia="ＭＳ 明朝" w:hAnsi="ＭＳ 明朝" w:cs="Times New Roman"/>
              </w:rPr>
              <w:t>2012</w:t>
            </w:r>
          </w:p>
        </w:tc>
        <w:tc>
          <w:tcPr>
            <w:tcW w:w="735" w:type="dxa"/>
            <w:tcBorders>
              <w:top w:val="single" w:sz="4" w:space="0" w:color="auto"/>
              <w:left w:val="single" w:sz="4" w:space="0" w:color="auto"/>
              <w:bottom w:val="double" w:sz="4" w:space="0" w:color="auto"/>
              <w:right w:val="single" w:sz="4" w:space="0" w:color="auto"/>
            </w:tcBorders>
            <w:vAlign w:val="center"/>
            <w:hideMark/>
          </w:tcPr>
          <w:p w:rsidR="00497785" w:rsidRPr="00970FE5" w:rsidRDefault="00497785" w:rsidP="006779BA">
            <w:pPr>
              <w:jc w:val="center"/>
              <w:rPr>
                <w:rFonts w:ascii="ＭＳ 明朝" w:eastAsia="ＭＳ 明朝" w:hAnsi="ＭＳ 明朝" w:cs="Times New Roman"/>
              </w:rPr>
            </w:pPr>
            <w:r w:rsidRPr="00970FE5">
              <w:rPr>
                <w:rFonts w:ascii="ＭＳ 明朝" w:eastAsia="ＭＳ 明朝" w:hAnsi="ＭＳ 明朝" w:cs="Times New Roman"/>
              </w:rPr>
              <w:t>2013</w:t>
            </w:r>
          </w:p>
        </w:tc>
        <w:tc>
          <w:tcPr>
            <w:tcW w:w="735" w:type="dxa"/>
            <w:tcBorders>
              <w:top w:val="single" w:sz="4" w:space="0" w:color="auto"/>
              <w:left w:val="single" w:sz="4" w:space="0" w:color="auto"/>
              <w:bottom w:val="double" w:sz="4" w:space="0" w:color="auto"/>
              <w:right w:val="single" w:sz="4" w:space="0" w:color="auto"/>
            </w:tcBorders>
            <w:vAlign w:val="center"/>
            <w:hideMark/>
          </w:tcPr>
          <w:p w:rsidR="00497785" w:rsidRPr="00970FE5" w:rsidRDefault="00497785" w:rsidP="006779BA">
            <w:pPr>
              <w:jc w:val="center"/>
              <w:rPr>
                <w:rFonts w:ascii="ＭＳ 明朝" w:eastAsia="ＭＳ 明朝" w:hAnsi="ＭＳ 明朝" w:cs="Times New Roman"/>
              </w:rPr>
            </w:pPr>
            <w:r w:rsidRPr="00970FE5">
              <w:rPr>
                <w:rFonts w:ascii="ＭＳ 明朝" w:eastAsia="ＭＳ 明朝" w:hAnsi="ＭＳ 明朝" w:cs="Times New Roman"/>
              </w:rPr>
              <w:t>2014</w:t>
            </w:r>
          </w:p>
        </w:tc>
        <w:tc>
          <w:tcPr>
            <w:tcW w:w="692" w:type="dxa"/>
            <w:tcBorders>
              <w:top w:val="single" w:sz="4" w:space="0" w:color="auto"/>
              <w:left w:val="single" w:sz="4" w:space="0" w:color="auto"/>
              <w:bottom w:val="double" w:sz="4" w:space="0" w:color="auto"/>
              <w:right w:val="single" w:sz="4" w:space="0" w:color="auto"/>
            </w:tcBorders>
            <w:vAlign w:val="center"/>
          </w:tcPr>
          <w:p w:rsidR="00497785" w:rsidRPr="00970FE5" w:rsidRDefault="00497785" w:rsidP="006779BA">
            <w:pPr>
              <w:jc w:val="center"/>
              <w:rPr>
                <w:rFonts w:ascii="ＭＳ 明朝" w:eastAsia="ＭＳ 明朝" w:hAnsi="ＭＳ 明朝" w:cs="Times New Roman"/>
              </w:rPr>
            </w:pPr>
            <w:r w:rsidRPr="00970FE5">
              <w:rPr>
                <w:rFonts w:ascii="ＭＳ 明朝" w:eastAsia="ＭＳ 明朝" w:hAnsi="ＭＳ 明朝" w:cs="Times New Roman"/>
              </w:rPr>
              <w:t>2015</w:t>
            </w:r>
          </w:p>
        </w:tc>
        <w:tc>
          <w:tcPr>
            <w:tcW w:w="692" w:type="dxa"/>
            <w:tcBorders>
              <w:top w:val="single" w:sz="4" w:space="0" w:color="auto"/>
              <w:left w:val="single" w:sz="4" w:space="0" w:color="auto"/>
              <w:bottom w:val="double" w:sz="4" w:space="0" w:color="auto"/>
              <w:right w:val="single" w:sz="4" w:space="0" w:color="auto"/>
            </w:tcBorders>
            <w:vAlign w:val="center"/>
          </w:tcPr>
          <w:p w:rsidR="00497785" w:rsidRPr="00970FE5" w:rsidRDefault="00497785" w:rsidP="006779BA">
            <w:pPr>
              <w:jc w:val="center"/>
              <w:rPr>
                <w:rFonts w:ascii="ＭＳ 明朝" w:eastAsia="ＭＳ 明朝" w:hAnsi="ＭＳ 明朝" w:cs="Times New Roman"/>
              </w:rPr>
            </w:pPr>
            <w:r w:rsidRPr="00970FE5">
              <w:rPr>
                <w:rFonts w:ascii="ＭＳ 明朝" w:eastAsia="ＭＳ 明朝" w:hAnsi="ＭＳ 明朝" w:cs="Times New Roman" w:hint="eastAsia"/>
              </w:rPr>
              <w:t>2016</w:t>
            </w:r>
          </w:p>
        </w:tc>
        <w:tc>
          <w:tcPr>
            <w:tcW w:w="736" w:type="dxa"/>
            <w:tcBorders>
              <w:top w:val="single" w:sz="4" w:space="0" w:color="auto"/>
              <w:left w:val="single" w:sz="4" w:space="0" w:color="auto"/>
              <w:bottom w:val="double" w:sz="4" w:space="0" w:color="auto"/>
              <w:right w:val="single" w:sz="4" w:space="0" w:color="auto"/>
            </w:tcBorders>
            <w:vAlign w:val="center"/>
          </w:tcPr>
          <w:p w:rsidR="00497785" w:rsidRPr="00970FE5" w:rsidRDefault="00497785" w:rsidP="00497785">
            <w:pPr>
              <w:jc w:val="center"/>
              <w:rPr>
                <w:rFonts w:ascii="ＭＳ 明朝" w:eastAsia="ＭＳ 明朝" w:hAnsi="ＭＳ 明朝" w:cs="Times New Roman"/>
              </w:rPr>
            </w:pPr>
            <w:r w:rsidRPr="00970FE5">
              <w:rPr>
                <w:rFonts w:ascii="ＭＳ 明朝" w:eastAsia="ＭＳ 明朝" w:hAnsi="ＭＳ 明朝" w:cs="Times New Roman" w:hint="eastAsia"/>
              </w:rPr>
              <w:t>2</w:t>
            </w:r>
            <w:r w:rsidRPr="00970FE5">
              <w:rPr>
                <w:rFonts w:ascii="ＭＳ 明朝" w:eastAsia="ＭＳ 明朝" w:hAnsi="ＭＳ 明朝" w:cs="Times New Roman"/>
              </w:rPr>
              <w:t>017</w:t>
            </w:r>
          </w:p>
        </w:tc>
        <w:tc>
          <w:tcPr>
            <w:tcW w:w="736" w:type="dxa"/>
            <w:tcBorders>
              <w:top w:val="single" w:sz="4" w:space="0" w:color="auto"/>
              <w:left w:val="single" w:sz="4" w:space="0" w:color="auto"/>
              <w:bottom w:val="double" w:sz="4" w:space="0" w:color="auto"/>
              <w:right w:val="single" w:sz="12" w:space="0" w:color="auto"/>
            </w:tcBorders>
            <w:vAlign w:val="center"/>
            <w:hideMark/>
          </w:tcPr>
          <w:p w:rsidR="00497785" w:rsidRPr="00970FE5" w:rsidRDefault="00497785" w:rsidP="006779BA">
            <w:pPr>
              <w:jc w:val="center"/>
              <w:rPr>
                <w:rFonts w:ascii="ＭＳ 明朝" w:eastAsia="ＭＳ 明朝" w:hAnsi="ＭＳ 明朝" w:cs="Times New Roman"/>
              </w:rPr>
            </w:pPr>
            <w:r w:rsidRPr="00970FE5">
              <w:rPr>
                <w:rFonts w:ascii="ＭＳ 明朝" w:eastAsia="ＭＳ 明朝" w:hAnsi="ＭＳ 明朝" w:cs="Times New Roman"/>
              </w:rPr>
              <w:t>2018</w:t>
            </w:r>
          </w:p>
        </w:tc>
        <w:tc>
          <w:tcPr>
            <w:tcW w:w="1160" w:type="dxa"/>
            <w:tcBorders>
              <w:top w:val="single" w:sz="4" w:space="0" w:color="auto"/>
              <w:left w:val="single" w:sz="4" w:space="0" w:color="auto"/>
              <w:bottom w:val="double" w:sz="4" w:space="0" w:color="auto"/>
              <w:right w:val="single" w:sz="6" w:space="0" w:color="auto"/>
            </w:tcBorders>
            <w:vAlign w:val="center"/>
          </w:tcPr>
          <w:p w:rsidR="00497785" w:rsidRPr="00970FE5" w:rsidRDefault="00497785" w:rsidP="00757642">
            <w:pPr>
              <w:spacing w:line="300" w:lineRule="exact"/>
              <w:jc w:val="center"/>
              <w:rPr>
                <w:rFonts w:ascii="ＭＳ 明朝" w:eastAsia="ＭＳ 明朝" w:hAnsi="ＭＳ 明朝" w:cs="Times New Roman"/>
              </w:rPr>
            </w:pPr>
            <w:r w:rsidRPr="00970FE5">
              <w:rPr>
                <w:rFonts w:ascii="ＭＳ 明朝" w:eastAsia="ＭＳ 明朝" w:hAnsi="ＭＳ 明朝" w:cs="Times New Roman"/>
              </w:rPr>
              <w:t>2012</w:t>
            </w:r>
            <w:r w:rsidRPr="00970FE5">
              <w:rPr>
                <w:rFonts w:ascii="ＭＳ 明朝" w:eastAsia="ＭＳ 明朝" w:hAnsi="ＭＳ 明朝" w:cs="Times New Roman" w:hint="eastAsia"/>
              </w:rPr>
              <w:t>→</w:t>
            </w:r>
            <w:r w:rsidRPr="00970FE5">
              <w:rPr>
                <w:rFonts w:ascii="ＭＳ 明朝" w:eastAsia="ＭＳ 明朝" w:hAnsi="ＭＳ 明朝" w:cs="Times New Roman"/>
              </w:rPr>
              <w:t>2017</w:t>
            </w:r>
          </w:p>
        </w:tc>
        <w:tc>
          <w:tcPr>
            <w:tcW w:w="1134" w:type="dxa"/>
            <w:tcBorders>
              <w:top w:val="single" w:sz="4" w:space="0" w:color="auto"/>
              <w:left w:val="single" w:sz="6" w:space="0" w:color="auto"/>
              <w:bottom w:val="double" w:sz="4" w:space="0" w:color="auto"/>
              <w:right w:val="single" w:sz="12" w:space="0" w:color="auto"/>
            </w:tcBorders>
            <w:vAlign w:val="center"/>
          </w:tcPr>
          <w:p w:rsidR="00497785" w:rsidRPr="00970FE5" w:rsidRDefault="00497785" w:rsidP="00497785">
            <w:pPr>
              <w:spacing w:line="300" w:lineRule="exact"/>
              <w:jc w:val="center"/>
              <w:rPr>
                <w:rFonts w:ascii="ＭＳ 明朝" w:eastAsia="ＭＳ 明朝" w:hAnsi="ＭＳ 明朝" w:cs="Times New Roman"/>
              </w:rPr>
            </w:pPr>
            <w:r w:rsidRPr="00970FE5">
              <w:rPr>
                <w:rFonts w:ascii="ＭＳ 明朝" w:eastAsia="ＭＳ 明朝" w:hAnsi="ＭＳ 明朝" w:cs="Times New Roman" w:hint="eastAsia"/>
              </w:rPr>
              <w:t>2012→</w:t>
            </w:r>
          </w:p>
          <w:p w:rsidR="00497785" w:rsidRPr="00970FE5" w:rsidRDefault="00497785" w:rsidP="00497785">
            <w:pPr>
              <w:spacing w:line="300" w:lineRule="exact"/>
              <w:jc w:val="center"/>
              <w:rPr>
                <w:rFonts w:ascii="ＭＳ 明朝" w:eastAsia="ＭＳ 明朝" w:hAnsi="ＭＳ 明朝" w:cs="Times New Roman"/>
              </w:rPr>
            </w:pPr>
            <w:r w:rsidRPr="00970FE5">
              <w:rPr>
                <w:rFonts w:ascii="ＭＳ 明朝" w:eastAsia="ＭＳ 明朝" w:hAnsi="ＭＳ 明朝" w:cs="Times New Roman" w:hint="eastAsia"/>
              </w:rPr>
              <w:t>2018</w:t>
            </w:r>
          </w:p>
        </w:tc>
      </w:tr>
      <w:tr w:rsidR="00970FE5" w:rsidRPr="00970FE5" w:rsidTr="008A4B33">
        <w:trPr>
          <w:trHeight w:hRule="exact" w:val="397"/>
        </w:trPr>
        <w:tc>
          <w:tcPr>
            <w:tcW w:w="1418" w:type="dxa"/>
            <w:tcBorders>
              <w:top w:val="double" w:sz="4" w:space="0" w:color="auto"/>
              <w:left w:val="single" w:sz="12" w:space="0" w:color="auto"/>
              <w:bottom w:val="single" w:sz="4" w:space="0" w:color="auto"/>
              <w:right w:val="single" w:sz="12" w:space="0" w:color="auto"/>
            </w:tcBorders>
            <w:vAlign w:val="center"/>
            <w:hideMark/>
          </w:tcPr>
          <w:p w:rsidR="00497785" w:rsidRPr="00970FE5" w:rsidRDefault="00497785" w:rsidP="00B6300A">
            <w:pPr>
              <w:jc w:val="center"/>
              <w:rPr>
                <w:rFonts w:ascii="ＭＳ 明朝" w:eastAsia="ＭＳ 明朝" w:hAnsi="ＭＳ 明朝" w:cs="Times New Roman"/>
              </w:rPr>
            </w:pPr>
            <w:r w:rsidRPr="00970FE5">
              <w:rPr>
                <w:rFonts w:ascii="ＭＳ 明朝" w:eastAsia="ＭＳ 明朝" w:hAnsi="ＭＳ 明朝" w:cs="Times New Roman"/>
              </w:rPr>
              <w:t>5,000</w:t>
            </w:r>
            <w:r w:rsidRPr="00970FE5">
              <w:rPr>
                <w:rFonts w:ascii="ＭＳ 明朝" w:eastAsia="ＭＳ 明朝" w:hAnsi="ＭＳ 明朝" w:cs="Times New Roman" w:hint="eastAsia"/>
              </w:rPr>
              <w:t>㎡超</w:t>
            </w:r>
          </w:p>
        </w:tc>
        <w:tc>
          <w:tcPr>
            <w:tcW w:w="736" w:type="dxa"/>
            <w:tcBorders>
              <w:top w:val="double" w:sz="4" w:space="0" w:color="auto"/>
              <w:left w:val="single" w:sz="12" w:space="0" w:color="auto"/>
              <w:bottom w:val="single" w:sz="4" w:space="0" w:color="auto"/>
              <w:right w:val="single" w:sz="4" w:space="0" w:color="auto"/>
            </w:tcBorders>
            <w:vAlign w:val="center"/>
            <w:hideMark/>
          </w:tcPr>
          <w:p w:rsidR="00497785" w:rsidRPr="00970FE5" w:rsidRDefault="00497785" w:rsidP="00B6300A">
            <w:pPr>
              <w:jc w:val="center"/>
              <w:rPr>
                <w:rFonts w:ascii="ＭＳ 明朝" w:eastAsia="ＭＳ 明朝" w:hAnsi="ＭＳ 明朝" w:cs="Times New Roman"/>
              </w:rPr>
            </w:pPr>
            <w:r w:rsidRPr="00970FE5">
              <w:rPr>
                <w:rFonts w:ascii="ＭＳ 明朝" w:eastAsia="ＭＳ 明朝" w:hAnsi="ＭＳ 明朝" w:cs="Times New Roman"/>
              </w:rPr>
              <w:t>40%</w:t>
            </w:r>
          </w:p>
        </w:tc>
        <w:tc>
          <w:tcPr>
            <w:tcW w:w="735" w:type="dxa"/>
            <w:tcBorders>
              <w:top w:val="double" w:sz="4" w:space="0" w:color="auto"/>
              <w:left w:val="single" w:sz="4" w:space="0" w:color="auto"/>
              <w:bottom w:val="single" w:sz="4" w:space="0" w:color="auto"/>
              <w:right w:val="single" w:sz="4" w:space="0" w:color="auto"/>
            </w:tcBorders>
            <w:vAlign w:val="center"/>
            <w:hideMark/>
          </w:tcPr>
          <w:p w:rsidR="00497785" w:rsidRPr="00970FE5" w:rsidRDefault="00497785" w:rsidP="00B6300A">
            <w:pPr>
              <w:jc w:val="center"/>
              <w:rPr>
                <w:rFonts w:ascii="ＭＳ 明朝" w:eastAsia="ＭＳ 明朝" w:hAnsi="ＭＳ 明朝" w:cs="Times New Roman"/>
              </w:rPr>
            </w:pPr>
            <w:r w:rsidRPr="00970FE5">
              <w:rPr>
                <w:rFonts w:ascii="ＭＳ 明朝" w:eastAsia="ＭＳ 明朝" w:hAnsi="ＭＳ 明朝" w:cs="Times New Roman"/>
              </w:rPr>
              <w:t>34%</w:t>
            </w:r>
          </w:p>
        </w:tc>
        <w:tc>
          <w:tcPr>
            <w:tcW w:w="735" w:type="dxa"/>
            <w:tcBorders>
              <w:top w:val="double" w:sz="4" w:space="0" w:color="auto"/>
              <w:left w:val="single" w:sz="4" w:space="0" w:color="auto"/>
              <w:bottom w:val="single" w:sz="4" w:space="0" w:color="auto"/>
              <w:right w:val="single" w:sz="4" w:space="0" w:color="auto"/>
            </w:tcBorders>
            <w:vAlign w:val="center"/>
            <w:hideMark/>
          </w:tcPr>
          <w:p w:rsidR="00497785" w:rsidRPr="00970FE5" w:rsidRDefault="00497785" w:rsidP="00B6300A">
            <w:pPr>
              <w:jc w:val="center"/>
              <w:rPr>
                <w:rFonts w:ascii="ＭＳ 明朝" w:eastAsia="ＭＳ 明朝" w:hAnsi="ＭＳ 明朝" w:cs="Times New Roman"/>
              </w:rPr>
            </w:pPr>
            <w:r w:rsidRPr="00970FE5">
              <w:rPr>
                <w:rFonts w:ascii="ＭＳ 明朝" w:eastAsia="ＭＳ 明朝" w:hAnsi="ＭＳ 明朝" w:cs="Times New Roman"/>
              </w:rPr>
              <w:t>31%</w:t>
            </w:r>
          </w:p>
        </w:tc>
        <w:tc>
          <w:tcPr>
            <w:tcW w:w="692" w:type="dxa"/>
            <w:tcBorders>
              <w:top w:val="double" w:sz="4" w:space="0" w:color="auto"/>
              <w:left w:val="single" w:sz="4" w:space="0" w:color="auto"/>
              <w:bottom w:val="single" w:sz="4" w:space="0" w:color="auto"/>
              <w:right w:val="single" w:sz="4" w:space="0" w:color="auto"/>
            </w:tcBorders>
            <w:vAlign w:val="center"/>
          </w:tcPr>
          <w:p w:rsidR="00497785" w:rsidRPr="00970FE5" w:rsidRDefault="00497785" w:rsidP="00B6300A">
            <w:pPr>
              <w:jc w:val="center"/>
              <w:rPr>
                <w:rFonts w:ascii="ＭＳ 明朝" w:eastAsia="ＭＳ 明朝" w:hAnsi="ＭＳ 明朝" w:cs="Times New Roman"/>
              </w:rPr>
            </w:pPr>
            <w:r w:rsidRPr="00970FE5">
              <w:rPr>
                <w:rFonts w:ascii="ＭＳ 明朝" w:eastAsia="ＭＳ 明朝" w:hAnsi="ＭＳ 明朝" w:cs="Times New Roman"/>
              </w:rPr>
              <w:t>31%</w:t>
            </w:r>
          </w:p>
        </w:tc>
        <w:tc>
          <w:tcPr>
            <w:tcW w:w="692" w:type="dxa"/>
            <w:tcBorders>
              <w:top w:val="double" w:sz="4" w:space="0" w:color="auto"/>
              <w:left w:val="single" w:sz="4" w:space="0" w:color="auto"/>
              <w:bottom w:val="single" w:sz="4" w:space="0" w:color="auto"/>
              <w:right w:val="single" w:sz="4" w:space="0" w:color="auto"/>
            </w:tcBorders>
            <w:vAlign w:val="center"/>
          </w:tcPr>
          <w:p w:rsidR="00497785" w:rsidRPr="00970FE5" w:rsidRDefault="00497785" w:rsidP="00B6300A">
            <w:pPr>
              <w:jc w:val="center"/>
              <w:rPr>
                <w:rFonts w:ascii="ＭＳ 明朝" w:eastAsia="ＭＳ 明朝" w:hAnsi="ＭＳ 明朝" w:cs="Times New Roman"/>
              </w:rPr>
            </w:pPr>
            <w:r w:rsidRPr="00970FE5">
              <w:rPr>
                <w:rFonts w:ascii="ＭＳ 明朝" w:eastAsia="ＭＳ 明朝" w:hAnsi="ＭＳ 明朝" w:cs="Times New Roman" w:hint="eastAsia"/>
              </w:rPr>
              <w:t>27%</w:t>
            </w:r>
          </w:p>
        </w:tc>
        <w:tc>
          <w:tcPr>
            <w:tcW w:w="736" w:type="dxa"/>
            <w:tcBorders>
              <w:top w:val="double" w:sz="4" w:space="0" w:color="auto"/>
              <w:left w:val="single" w:sz="4" w:space="0" w:color="auto"/>
              <w:bottom w:val="single" w:sz="4" w:space="0" w:color="auto"/>
              <w:right w:val="single" w:sz="4" w:space="0" w:color="auto"/>
            </w:tcBorders>
            <w:vAlign w:val="center"/>
          </w:tcPr>
          <w:p w:rsidR="00497785" w:rsidRPr="00970FE5" w:rsidRDefault="00497785" w:rsidP="00B6300A">
            <w:pPr>
              <w:jc w:val="center"/>
              <w:rPr>
                <w:rFonts w:ascii="ＭＳ 明朝" w:eastAsia="ＭＳ 明朝" w:hAnsi="ＭＳ 明朝" w:cs="Times New Roman"/>
              </w:rPr>
            </w:pPr>
            <w:r w:rsidRPr="00970FE5">
              <w:rPr>
                <w:rFonts w:ascii="ＭＳ 明朝" w:eastAsia="ＭＳ 明朝" w:hAnsi="ＭＳ 明朝" w:cs="Times New Roman" w:hint="eastAsia"/>
              </w:rPr>
              <w:t>16%</w:t>
            </w:r>
          </w:p>
        </w:tc>
        <w:tc>
          <w:tcPr>
            <w:tcW w:w="736" w:type="dxa"/>
            <w:tcBorders>
              <w:top w:val="double" w:sz="4" w:space="0" w:color="auto"/>
              <w:left w:val="single" w:sz="4" w:space="0" w:color="auto"/>
              <w:bottom w:val="single" w:sz="4" w:space="0" w:color="auto"/>
              <w:right w:val="single" w:sz="12" w:space="0" w:color="auto"/>
            </w:tcBorders>
            <w:vAlign w:val="center"/>
            <w:hideMark/>
          </w:tcPr>
          <w:p w:rsidR="00497785" w:rsidRPr="00970FE5" w:rsidRDefault="00497785" w:rsidP="00B6300A">
            <w:pPr>
              <w:jc w:val="center"/>
              <w:rPr>
                <w:rFonts w:ascii="ＭＳ 明朝" w:eastAsia="ＭＳ 明朝" w:hAnsi="ＭＳ 明朝" w:cs="Times New Roman"/>
              </w:rPr>
            </w:pPr>
            <w:r w:rsidRPr="00970FE5">
              <w:rPr>
                <w:rFonts w:ascii="ＭＳ 明朝" w:eastAsia="ＭＳ 明朝" w:hAnsi="ＭＳ 明朝" w:cs="Times New Roman"/>
              </w:rPr>
              <w:t>24%</w:t>
            </w:r>
          </w:p>
        </w:tc>
        <w:tc>
          <w:tcPr>
            <w:tcW w:w="1160" w:type="dxa"/>
            <w:tcBorders>
              <w:top w:val="double" w:sz="4" w:space="0" w:color="auto"/>
              <w:left w:val="single" w:sz="4" w:space="0" w:color="auto"/>
              <w:bottom w:val="single" w:sz="4" w:space="0" w:color="auto"/>
              <w:right w:val="single" w:sz="6" w:space="0" w:color="auto"/>
            </w:tcBorders>
            <w:vAlign w:val="center"/>
          </w:tcPr>
          <w:p w:rsidR="00497785" w:rsidRPr="00970FE5" w:rsidRDefault="00CB28C1" w:rsidP="00B6300A">
            <w:pPr>
              <w:jc w:val="center"/>
              <w:rPr>
                <w:rFonts w:ascii="ＭＳ 明朝" w:eastAsia="ＭＳ 明朝" w:hAnsi="ＭＳ 明朝" w:cs="Times New Roman"/>
              </w:rPr>
            </w:pPr>
            <w:r w:rsidRPr="00970FE5">
              <w:rPr>
                <w:rFonts w:ascii="ＭＳ 明朝" w:eastAsia="ＭＳ 明朝" w:hAnsi="ＭＳ 明朝" w:cs="Times New Roman"/>
              </w:rPr>
              <w:t>-24</w:t>
            </w:r>
            <w:r w:rsidR="00497785" w:rsidRPr="00970FE5">
              <w:rPr>
                <w:rFonts w:ascii="ＭＳ 明朝" w:eastAsia="ＭＳ 明朝" w:hAnsi="ＭＳ 明朝" w:cs="Times New Roman"/>
              </w:rPr>
              <w:t>%</w:t>
            </w:r>
          </w:p>
        </w:tc>
        <w:tc>
          <w:tcPr>
            <w:tcW w:w="1134" w:type="dxa"/>
            <w:tcBorders>
              <w:top w:val="double" w:sz="4" w:space="0" w:color="auto"/>
              <w:left w:val="single" w:sz="6" w:space="0" w:color="auto"/>
              <w:bottom w:val="single" w:sz="4" w:space="0" w:color="auto"/>
              <w:right w:val="single" w:sz="12" w:space="0" w:color="auto"/>
            </w:tcBorders>
            <w:vAlign w:val="center"/>
          </w:tcPr>
          <w:p w:rsidR="00497785" w:rsidRPr="00970FE5" w:rsidRDefault="00CB28C1" w:rsidP="00B6300A">
            <w:pPr>
              <w:jc w:val="center"/>
              <w:rPr>
                <w:rFonts w:ascii="ＭＳ 明朝" w:eastAsia="ＭＳ 明朝" w:hAnsi="ＭＳ 明朝" w:cs="Times New Roman"/>
              </w:rPr>
            </w:pPr>
            <w:r w:rsidRPr="00970FE5">
              <w:rPr>
                <w:rFonts w:ascii="ＭＳ 明朝" w:eastAsia="ＭＳ 明朝" w:hAnsi="ＭＳ 明朝" w:cs="Times New Roman" w:hint="eastAsia"/>
              </w:rPr>
              <w:t>-16</w:t>
            </w:r>
            <w:r w:rsidR="00497785" w:rsidRPr="00970FE5">
              <w:rPr>
                <w:rFonts w:ascii="ＭＳ 明朝" w:eastAsia="ＭＳ 明朝" w:hAnsi="ＭＳ 明朝" w:cs="Times New Roman" w:hint="eastAsia"/>
              </w:rPr>
              <w:t>%</w:t>
            </w:r>
          </w:p>
        </w:tc>
      </w:tr>
      <w:tr w:rsidR="00497785" w:rsidRPr="00970FE5" w:rsidTr="008A4B33">
        <w:trPr>
          <w:trHeight w:hRule="exact" w:val="397"/>
        </w:trPr>
        <w:tc>
          <w:tcPr>
            <w:tcW w:w="1418" w:type="dxa"/>
            <w:tcBorders>
              <w:top w:val="single" w:sz="4" w:space="0" w:color="auto"/>
              <w:left w:val="single" w:sz="12" w:space="0" w:color="auto"/>
              <w:bottom w:val="single" w:sz="12" w:space="0" w:color="auto"/>
              <w:right w:val="single" w:sz="12" w:space="0" w:color="auto"/>
            </w:tcBorders>
            <w:vAlign w:val="center"/>
            <w:hideMark/>
          </w:tcPr>
          <w:p w:rsidR="00497785" w:rsidRPr="00970FE5" w:rsidRDefault="00497785" w:rsidP="00B6300A">
            <w:pPr>
              <w:spacing w:line="300" w:lineRule="exact"/>
              <w:ind w:leftChars="-50" w:left="-105" w:rightChars="-50" w:right="-105"/>
              <w:jc w:val="center"/>
              <w:rPr>
                <w:rFonts w:ascii="ＭＳ 明朝" w:eastAsia="ＭＳ 明朝" w:hAnsi="ＭＳ 明朝" w:cs="Times New Roman"/>
              </w:rPr>
            </w:pPr>
            <w:r w:rsidRPr="00970FE5">
              <w:rPr>
                <w:rFonts w:ascii="ＭＳ 明朝" w:eastAsia="ＭＳ 明朝" w:hAnsi="ＭＳ 明朝" w:cs="Times New Roman"/>
              </w:rPr>
              <w:t>5,000</w:t>
            </w:r>
            <w:r w:rsidRPr="00970FE5">
              <w:rPr>
                <w:rFonts w:ascii="ＭＳ 明朝" w:eastAsia="ＭＳ 明朝" w:hAnsi="ＭＳ 明朝" w:cs="Times New Roman" w:hint="eastAsia"/>
              </w:rPr>
              <w:t>㎡以下</w:t>
            </w:r>
          </w:p>
        </w:tc>
        <w:tc>
          <w:tcPr>
            <w:tcW w:w="736" w:type="dxa"/>
            <w:tcBorders>
              <w:top w:val="single" w:sz="4" w:space="0" w:color="auto"/>
              <w:left w:val="single" w:sz="12" w:space="0" w:color="auto"/>
              <w:bottom w:val="single" w:sz="12" w:space="0" w:color="auto"/>
              <w:right w:val="single" w:sz="4" w:space="0" w:color="auto"/>
            </w:tcBorders>
            <w:vAlign w:val="center"/>
            <w:hideMark/>
          </w:tcPr>
          <w:p w:rsidR="00497785" w:rsidRPr="00970FE5" w:rsidRDefault="00497785" w:rsidP="00B6300A">
            <w:pPr>
              <w:jc w:val="center"/>
              <w:rPr>
                <w:rFonts w:ascii="ＭＳ 明朝" w:eastAsia="ＭＳ 明朝" w:hAnsi="ＭＳ 明朝" w:cs="Times New Roman"/>
              </w:rPr>
            </w:pPr>
            <w:r w:rsidRPr="00970FE5">
              <w:rPr>
                <w:rFonts w:ascii="ＭＳ 明朝" w:eastAsia="ＭＳ 明朝" w:hAnsi="ＭＳ 明朝" w:cs="Times New Roman"/>
              </w:rPr>
              <w:t>24%</w:t>
            </w:r>
          </w:p>
        </w:tc>
        <w:tc>
          <w:tcPr>
            <w:tcW w:w="735" w:type="dxa"/>
            <w:tcBorders>
              <w:top w:val="single" w:sz="4" w:space="0" w:color="auto"/>
              <w:left w:val="single" w:sz="4" w:space="0" w:color="auto"/>
              <w:bottom w:val="single" w:sz="12" w:space="0" w:color="auto"/>
              <w:right w:val="single" w:sz="4" w:space="0" w:color="auto"/>
            </w:tcBorders>
            <w:vAlign w:val="center"/>
            <w:hideMark/>
          </w:tcPr>
          <w:p w:rsidR="00497785" w:rsidRPr="00970FE5" w:rsidRDefault="00497785" w:rsidP="00B6300A">
            <w:pPr>
              <w:jc w:val="center"/>
              <w:rPr>
                <w:rFonts w:ascii="ＭＳ 明朝" w:eastAsia="ＭＳ 明朝" w:hAnsi="ＭＳ 明朝" w:cs="Times New Roman"/>
              </w:rPr>
            </w:pPr>
            <w:r w:rsidRPr="00970FE5">
              <w:rPr>
                <w:rFonts w:ascii="ＭＳ 明朝" w:eastAsia="ＭＳ 明朝" w:hAnsi="ＭＳ 明朝" w:cs="Times New Roman"/>
              </w:rPr>
              <w:t>12%</w:t>
            </w:r>
          </w:p>
        </w:tc>
        <w:tc>
          <w:tcPr>
            <w:tcW w:w="735" w:type="dxa"/>
            <w:tcBorders>
              <w:top w:val="single" w:sz="4" w:space="0" w:color="auto"/>
              <w:left w:val="single" w:sz="4" w:space="0" w:color="auto"/>
              <w:bottom w:val="single" w:sz="12" w:space="0" w:color="auto"/>
              <w:right w:val="single" w:sz="4" w:space="0" w:color="auto"/>
            </w:tcBorders>
            <w:vAlign w:val="center"/>
            <w:hideMark/>
          </w:tcPr>
          <w:p w:rsidR="00497785" w:rsidRPr="00970FE5" w:rsidRDefault="00497785" w:rsidP="00B6300A">
            <w:pPr>
              <w:jc w:val="center"/>
              <w:rPr>
                <w:rFonts w:ascii="ＭＳ 明朝" w:eastAsia="ＭＳ 明朝" w:hAnsi="ＭＳ 明朝" w:cs="Times New Roman"/>
              </w:rPr>
            </w:pPr>
            <w:r w:rsidRPr="00970FE5">
              <w:rPr>
                <w:rFonts w:ascii="ＭＳ 明朝" w:eastAsia="ＭＳ 明朝" w:hAnsi="ＭＳ 明朝" w:cs="Times New Roman"/>
              </w:rPr>
              <w:t>7%</w:t>
            </w:r>
          </w:p>
        </w:tc>
        <w:tc>
          <w:tcPr>
            <w:tcW w:w="692" w:type="dxa"/>
            <w:tcBorders>
              <w:top w:val="single" w:sz="4" w:space="0" w:color="auto"/>
              <w:left w:val="single" w:sz="4" w:space="0" w:color="auto"/>
              <w:bottom w:val="single" w:sz="12" w:space="0" w:color="auto"/>
              <w:right w:val="single" w:sz="4" w:space="0" w:color="auto"/>
            </w:tcBorders>
            <w:vAlign w:val="center"/>
          </w:tcPr>
          <w:p w:rsidR="00497785" w:rsidRPr="00970FE5" w:rsidRDefault="00497785" w:rsidP="00B6300A">
            <w:pPr>
              <w:jc w:val="center"/>
              <w:rPr>
                <w:rFonts w:ascii="ＭＳ 明朝" w:eastAsia="ＭＳ 明朝" w:hAnsi="ＭＳ 明朝" w:cs="Times New Roman"/>
              </w:rPr>
            </w:pPr>
            <w:r w:rsidRPr="00970FE5">
              <w:rPr>
                <w:rFonts w:ascii="ＭＳ 明朝" w:eastAsia="ＭＳ 明朝" w:hAnsi="ＭＳ 明朝" w:cs="Times New Roman"/>
              </w:rPr>
              <w:t>6%</w:t>
            </w:r>
          </w:p>
        </w:tc>
        <w:tc>
          <w:tcPr>
            <w:tcW w:w="692" w:type="dxa"/>
            <w:tcBorders>
              <w:top w:val="single" w:sz="4" w:space="0" w:color="auto"/>
              <w:left w:val="single" w:sz="4" w:space="0" w:color="auto"/>
              <w:bottom w:val="single" w:sz="12" w:space="0" w:color="auto"/>
              <w:right w:val="single" w:sz="4" w:space="0" w:color="auto"/>
            </w:tcBorders>
            <w:vAlign w:val="center"/>
          </w:tcPr>
          <w:p w:rsidR="00497785" w:rsidRPr="00970FE5" w:rsidRDefault="00497785" w:rsidP="00B6300A">
            <w:pPr>
              <w:jc w:val="center"/>
              <w:rPr>
                <w:rFonts w:ascii="ＭＳ 明朝" w:eastAsia="ＭＳ 明朝" w:hAnsi="ＭＳ 明朝" w:cs="Times New Roman"/>
              </w:rPr>
            </w:pPr>
            <w:r w:rsidRPr="00970FE5">
              <w:rPr>
                <w:rFonts w:ascii="ＭＳ 明朝" w:eastAsia="ＭＳ 明朝" w:hAnsi="ＭＳ 明朝" w:cs="Times New Roman" w:hint="eastAsia"/>
              </w:rPr>
              <w:t>6%</w:t>
            </w:r>
          </w:p>
        </w:tc>
        <w:tc>
          <w:tcPr>
            <w:tcW w:w="736" w:type="dxa"/>
            <w:tcBorders>
              <w:top w:val="single" w:sz="4" w:space="0" w:color="auto"/>
              <w:left w:val="single" w:sz="4" w:space="0" w:color="auto"/>
              <w:bottom w:val="single" w:sz="12" w:space="0" w:color="auto"/>
              <w:right w:val="single" w:sz="4" w:space="0" w:color="auto"/>
            </w:tcBorders>
            <w:vAlign w:val="center"/>
          </w:tcPr>
          <w:p w:rsidR="00497785" w:rsidRPr="00970FE5" w:rsidRDefault="00497785" w:rsidP="00B6300A">
            <w:pPr>
              <w:jc w:val="center"/>
              <w:rPr>
                <w:rFonts w:ascii="ＭＳ 明朝" w:eastAsia="ＭＳ 明朝" w:hAnsi="ＭＳ 明朝" w:cs="Times New Roman"/>
              </w:rPr>
            </w:pPr>
            <w:r w:rsidRPr="00970FE5">
              <w:rPr>
                <w:rFonts w:ascii="ＭＳ 明朝" w:eastAsia="ＭＳ 明朝" w:hAnsi="ＭＳ 明朝" w:cs="Times New Roman" w:hint="eastAsia"/>
              </w:rPr>
              <w:t>3%</w:t>
            </w:r>
          </w:p>
        </w:tc>
        <w:tc>
          <w:tcPr>
            <w:tcW w:w="736" w:type="dxa"/>
            <w:tcBorders>
              <w:top w:val="single" w:sz="4" w:space="0" w:color="auto"/>
              <w:left w:val="single" w:sz="4" w:space="0" w:color="auto"/>
              <w:bottom w:val="single" w:sz="12" w:space="0" w:color="auto"/>
              <w:right w:val="single" w:sz="12" w:space="0" w:color="auto"/>
            </w:tcBorders>
            <w:vAlign w:val="center"/>
            <w:hideMark/>
          </w:tcPr>
          <w:p w:rsidR="00497785" w:rsidRPr="00970FE5" w:rsidRDefault="00497785" w:rsidP="00B6300A">
            <w:pPr>
              <w:jc w:val="center"/>
              <w:rPr>
                <w:rFonts w:ascii="ＭＳ 明朝" w:eastAsia="ＭＳ 明朝" w:hAnsi="ＭＳ 明朝" w:cs="Times New Roman"/>
              </w:rPr>
            </w:pPr>
            <w:r w:rsidRPr="00970FE5">
              <w:rPr>
                <w:rFonts w:ascii="ＭＳ 明朝" w:eastAsia="ＭＳ 明朝" w:hAnsi="ＭＳ 明朝" w:cs="Times New Roman"/>
              </w:rPr>
              <w:t>4%</w:t>
            </w:r>
          </w:p>
        </w:tc>
        <w:tc>
          <w:tcPr>
            <w:tcW w:w="1160" w:type="dxa"/>
            <w:tcBorders>
              <w:top w:val="single" w:sz="4" w:space="0" w:color="auto"/>
              <w:left w:val="single" w:sz="4" w:space="0" w:color="auto"/>
              <w:bottom w:val="single" w:sz="12" w:space="0" w:color="auto"/>
              <w:right w:val="single" w:sz="6" w:space="0" w:color="auto"/>
            </w:tcBorders>
            <w:vAlign w:val="center"/>
          </w:tcPr>
          <w:p w:rsidR="00497785" w:rsidRPr="00970FE5" w:rsidRDefault="00CB28C1" w:rsidP="00B6300A">
            <w:pPr>
              <w:jc w:val="center"/>
              <w:rPr>
                <w:rFonts w:ascii="ＭＳ 明朝" w:eastAsia="ＭＳ 明朝" w:hAnsi="ＭＳ 明朝" w:cs="Times New Roman"/>
              </w:rPr>
            </w:pPr>
            <w:r w:rsidRPr="00970FE5">
              <w:rPr>
                <w:rFonts w:ascii="ＭＳ 明朝" w:eastAsia="ＭＳ 明朝" w:hAnsi="ＭＳ 明朝" w:cs="Times New Roman"/>
              </w:rPr>
              <w:t>-23</w:t>
            </w:r>
            <w:r w:rsidR="00497785" w:rsidRPr="00970FE5">
              <w:rPr>
                <w:rFonts w:ascii="ＭＳ 明朝" w:eastAsia="ＭＳ 明朝" w:hAnsi="ＭＳ 明朝" w:cs="Times New Roman"/>
              </w:rPr>
              <w:t>%</w:t>
            </w:r>
          </w:p>
        </w:tc>
        <w:tc>
          <w:tcPr>
            <w:tcW w:w="1134" w:type="dxa"/>
            <w:tcBorders>
              <w:top w:val="single" w:sz="4" w:space="0" w:color="auto"/>
              <w:left w:val="single" w:sz="6" w:space="0" w:color="auto"/>
              <w:bottom w:val="single" w:sz="12" w:space="0" w:color="auto"/>
              <w:right w:val="single" w:sz="12" w:space="0" w:color="auto"/>
            </w:tcBorders>
            <w:vAlign w:val="center"/>
          </w:tcPr>
          <w:p w:rsidR="00497785" w:rsidRPr="00970FE5" w:rsidRDefault="00CB28C1" w:rsidP="00B6300A">
            <w:pPr>
              <w:jc w:val="center"/>
              <w:rPr>
                <w:rFonts w:ascii="ＭＳ 明朝" w:eastAsia="ＭＳ 明朝" w:hAnsi="ＭＳ 明朝" w:cs="Times New Roman"/>
              </w:rPr>
            </w:pPr>
            <w:r w:rsidRPr="00970FE5">
              <w:rPr>
                <w:rFonts w:ascii="ＭＳ 明朝" w:eastAsia="ＭＳ 明朝" w:hAnsi="ＭＳ 明朝" w:cs="Times New Roman" w:hint="eastAsia"/>
              </w:rPr>
              <w:t>-20</w:t>
            </w:r>
            <w:r w:rsidR="00497785" w:rsidRPr="00970FE5">
              <w:rPr>
                <w:rFonts w:ascii="ＭＳ 明朝" w:eastAsia="ＭＳ 明朝" w:hAnsi="ＭＳ 明朝" w:cs="Times New Roman" w:hint="eastAsia"/>
              </w:rPr>
              <w:t>%</w:t>
            </w:r>
          </w:p>
        </w:tc>
      </w:tr>
    </w:tbl>
    <w:p w:rsidR="00A22E71" w:rsidRPr="00970FE5" w:rsidRDefault="00A22E71" w:rsidP="00A22E71">
      <w:pPr>
        <w:jc w:val="center"/>
        <w:rPr>
          <w:rFonts w:ascii="ＭＳ 明朝" w:eastAsia="ＭＳ 明朝" w:hAnsi="ＭＳ 明朝" w:cs="Times New Roman"/>
          <w:b/>
        </w:rPr>
      </w:pPr>
    </w:p>
    <w:p w:rsidR="00A22E71" w:rsidRPr="00970FE5" w:rsidRDefault="00B07ACC" w:rsidP="00A22E71">
      <w:pPr>
        <w:jc w:val="center"/>
        <w:rPr>
          <w:rFonts w:ascii="ＭＳ 明朝" w:eastAsia="ＭＳ 明朝" w:hAnsi="ＭＳ 明朝" w:cs="Times New Roman"/>
          <w:b/>
        </w:rPr>
      </w:pPr>
      <w:r w:rsidRPr="00970FE5">
        <w:rPr>
          <w:rFonts w:ascii="ＭＳ 明朝" w:eastAsia="ＭＳ 明朝" w:hAnsi="ＭＳ 明朝" w:cs="Times New Roman" w:hint="eastAsia"/>
          <w:b/>
        </w:rPr>
        <w:t xml:space="preserve">　　</w:t>
      </w:r>
      <w:r w:rsidR="00A22E71" w:rsidRPr="00970FE5">
        <w:rPr>
          <w:rFonts w:ascii="ＭＳ 明朝" w:eastAsia="ＭＳ 明朝" w:hAnsi="ＭＳ 明朝" w:cs="Times New Roman" w:hint="eastAsia"/>
          <w:b/>
        </w:rPr>
        <w:t>表</w:t>
      </w:r>
      <w:r w:rsidR="00406797" w:rsidRPr="00970FE5">
        <w:rPr>
          <w:rFonts w:ascii="ＭＳ 明朝" w:eastAsia="ＭＳ 明朝" w:hAnsi="ＭＳ 明朝" w:cs="Times New Roman" w:hint="eastAsia"/>
          <w:b/>
        </w:rPr>
        <w:t>５</w:t>
      </w:r>
      <w:r w:rsidR="00A22E71" w:rsidRPr="00970FE5">
        <w:rPr>
          <w:rFonts w:ascii="ＭＳ 明朝" w:eastAsia="ＭＳ 明朝" w:hAnsi="ＭＳ 明朝" w:cs="Times New Roman" w:hint="eastAsia"/>
          <w:b/>
        </w:rPr>
        <w:t xml:space="preserve">　Ｓ</w:t>
      </w:r>
      <w:r w:rsidR="00491E8E" w:rsidRPr="00970FE5">
        <w:rPr>
          <w:rFonts w:ascii="ＭＳ 明朝" w:eastAsia="ＭＳ 明朝" w:hAnsi="ＭＳ 明朝" w:cs="Times New Roman" w:hint="eastAsia"/>
          <w:b/>
        </w:rPr>
        <w:t>ランク</w:t>
      </w:r>
      <w:r w:rsidR="00A22E71" w:rsidRPr="00970FE5">
        <w:rPr>
          <w:rFonts w:ascii="ＭＳ 明朝" w:eastAsia="ＭＳ 明朝" w:hAnsi="ＭＳ 明朝" w:cs="Times New Roman" w:hint="eastAsia"/>
          <w:b/>
        </w:rPr>
        <w:t>及びＡランクの率（住宅）の変化</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36"/>
        <w:gridCol w:w="735"/>
        <w:gridCol w:w="735"/>
        <w:gridCol w:w="692"/>
        <w:gridCol w:w="692"/>
        <w:gridCol w:w="736"/>
        <w:gridCol w:w="736"/>
        <w:gridCol w:w="1160"/>
        <w:gridCol w:w="1134"/>
      </w:tblGrid>
      <w:tr w:rsidR="00970FE5" w:rsidRPr="00970FE5" w:rsidTr="008A4B33">
        <w:tc>
          <w:tcPr>
            <w:tcW w:w="1418" w:type="dxa"/>
            <w:tcBorders>
              <w:top w:val="single" w:sz="12" w:space="0" w:color="auto"/>
              <w:left w:val="single" w:sz="12" w:space="0" w:color="auto"/>
              <w:bottom w:val="single" w:sz="4" w:space="0" w:color="auto"/>
              <w:right w:val="single" w:sz="12" w:space="0" w:color="auto"/>
            </w:tcBorders>
            <w:vAlign w:val="center"/>
          </w:tcPr>
          <w:p w:rsidR="00ED3E26" w:rsidRPr="00970FE5" w:rsidRDefault="00ED3E26" w:rsidP="00A22E71">
            <w:pPr>
              <w:jc w:val="center"/>
              <w:rPr>
                <w:rFonts w:ascii="ＭＳ 明朝" w:eastAsia="ＭＳ 明朝" w:hAnsi="ＭＳ 明朝" w:cs="Times New Roman"/>
              </w:rPr>
            </w:pPr>
          </w:p>
        </w:tc>
        <w:tc>
          <w:tcPr>
            <w:tcW w:w="5062" w:type="dxa"/>
            <w:gridSpan w:val="7"/>
            <w:tcBorders>
              <w:top w:val="single" w:sz="12" w:space="0" w:color="auto"/>
              <w:left w:val="single" w:sz="12" w:space="0" w:color="auto"/>
              <w:bottom w:val="single" w:sz="4" w:space="0" w:color="auto"/>
              <w:right w:val="single" w:sz="12" w:space="0" w:color="auto"/>
            </w:tcBorders>
          </w:tcPr>
          <w:p w:rsidR="00ED3E26" w:rsidRPr="00970FE5" w:rsidRDefault="00ED3E26" w:rsidP="00A22E71">
            <w:pPr>
              <w:jc w:val="center"/>
              <w:rPr>
                <w:rFonts w:ascii="ＭＳ 明朝" w:eastAsia="ＭＳ 明朝" w:hAnsi="ＭＳ 明朝" w:cs="Times New Roman"/>
              </w:rPr>
            </w:pPr>
            <w:r w:rsidRPr="00970FE5">
              <w:rPr>
                <w:rFonts w:ascii="ＭＳ 明朝" w:eastAsia="ＭＳ 明朝" w:hAnsi="ＭＳ 明朝" w:cs="Times New Roman" w:hint="eastAsia"/>
              </w:rPr>
              <w:t>各年度における占有率</w:t>
            </w:r>
          </w:p>
        </w:tc>
        <w:tc>
          <w:tcPr>
            <w:tcW w:w="2294" w:type="dxa"/>
            <w:gridSpan w:val="2"/>
            <w:tcBorders>
              <w:top w:val="single" w:sz="12" w:space="0" w:color="auto"/>
              <w:left w:val="single" w:sz="12" w:space="0" w:color="auto"/>
              <w:bottom w:val="single" w:sz="4" w:space="0" w:color="auto"/>
              <w:right w:val="single" w:sz="12" w:space="0" w:color="auto"/>
            </w:tcBorders>
            <w:vAlign w:val="center"/>
          </w:tcPr>
          <w:p w:rsidR="00ED3E26" w:rsidRPr="00970FE5" w:rsidRDefault="00CB28C1" w:rsidP="00A22E71">
            <w:pPr>
              <w:jc w:val="center"/>
              <w:rPr>
                <w:rFonts w:ascii="ＭＳ 明朝" w:eastAsia="ＭＳ 明朝" w:hAnsi="ＭＳ 明朝" w:cs="Times New Roman"/>
              </w:rPr>
            </w:pPr>
            <w:r w:rsidRPr="00970FE5">
              <w:rPr>
                <w:rFonts w:ascii="ＭＳ 明朝" w:eastAsia="ＭＳ 明朝" w:hAnsi="ＭＳ 明朝" w:cs="Times New Roman" w:hint="eastAsia"/>
              </w:rPr>
              <w:t>占有率の増減</w:t>
            </w:r>
          </w:p>
        </w:tc>
      </w:tr>
      <w:tr w:rsidR="00970FE5" w:rsidRPr="00970FE5" w:rsidTr="008A4B33">
        <w:tc>
          <w:tcPr>
            <w:tcW w:w="1418" w:type="dxa"/>
            <w:tcBorders>
              <w:top w:val="single" w:sz="4" w:space="0" w:color="auto"/>
              <w:left w:val="single" w:sz="12" w:space="0" w:color="auto"/>
              <w:bottom w:val="double" w:sz="4" w:space="0" w:color="auto"/>
              <w:right w:val="single" w:sz="12" w:space="0" w:color="auto"/>
            </w:tcBorders>
            <w:vAlign w:val="center"/>
            <w:hideMark/>
          </w:tcPr>
          <w:p w:rsidR="00ED3E26" w:rsidRPr="00970FE5" w:rsidRDefault="00ED3E26" w:rsidP="00ED3E26">
            <w:pPr>
              <w:jc w:val="center"/>
              <w:rPr>
                <w:rFonts w:ascii="ＭＳ 明朝" w:eastAsia="ＭＳ 明朝" w:hAnsi="ＭＳ 明朝" w:cs="Times New Roman"/>
              </w:rPr>
            </w:pPr>
            <w:r w:rsidRPr="00970FE5">
              <w:rPr>
                <w:rFonts w:ascii="ＭＳ 明朝" w:eastAsia="ＭＳ 明朝" w:hAnsi="ＭＳ 明朝" w:cs="Times New Roman" w:hint="eastAsia"/>
              </w:rPr>
              <w:t>年度</w:t>
            </w:r>
          </w:p>
        </w:tc>
        <w:tc>
          <w:tcPr>
            <w:tcW w:w="736" w:type="dxa"/>
            <w:tcBorders>
              <w:top w:val="single" w:sz="4" w:space="0" w:color="auto"/>
              <w:left w:val="single" w:sz="12" w:space="0" w:color="auto"/>
              <w:bottom w:val="double" w:sz="4" w:space="0" w:color="auto"/>
              <w:right w:val="single" w:sz="4" w:space="0" w:color="auto"/>
            </w:tcBorders>
            <w:vAlign w:val="center"/>
            <w:hideMark/>
          </w:tcPr>
          <w:p w:rsidR="00ED3E26" w:rsidRPr="00970FE5" w:rsidRDefault="00ED3E26" w:rsidP="00ED3E26">
            <w:pPr>
              <w:jc w:val="center"/>
              <w:rPr>
                <w:rFonts w:ascii="ＭＳ 明朝" w:eastAsia="ＭＳ 明朝" w:hAnsi="ＭＳ 明朝" w:cs="Times New Roman"/>
              </w:rPr>
            </w:pPr>
            <w:r w:rsidRPr="00970FE5">
              <w:rPr>
                <w:rFonts w:ascii="ＭＳ 明朝" w:eastAsia="ＭＳ 明朝" w:hAnsi="ＭＳ 明朝" w:cs="Times New Roman"/>
              </w:rPr>
              <w:t>2012</w:t>
            </w:r>
          </w:p>
        </w:tc>
        <w:tc>
          <w:tcPr>
            <w:tcW w:w="735" w:type="dxa"/>
            <w:tcBorders>
              <w:top w:val="single" w:sz="4" w:space="0" w:color="auto"/>
              <w:left w:val="single" w:sz="4" w:space="0" w:color="auto"/>
              <w:bottom w:val="double" w:sz="4" w:space="0" w:color="auto"/>
              <w:right w:val="single" w:sz="4" w:space="0" w:color="auto"/>
            </w:tcBorders>
            <w:vAlign w:val="center"/>
            <w:hideMark/>
          </w:tcPr>
          <w:p w:rsidR="00ED3E26" w:rsidRPr="00970FE5" w:rsidRDefault="00ED3E26" w:rsidP="00ED3E26">
            <w:pPr>
              <w:jc w:val="center"/>
              <w:rPr>
                <w:rFonts w:ascii="ＭＳ 明朝" w:eastAsia="ＭＳ 明朝" w:hAnsi="ＭＳ 明朝" w:cs="Times New Roman"/>
              </w:rPr>
            </w:pPr>
            <w:r w:rsidRPr="00970FE5">
              <w:rPr>
                <w:rFonts w:ascii="ＭＳ 明朝" w:eastAsia="ＭＳ 明朝" w:hAnsi="ＭＳ 明朝" w:cs="Times New Roman"/>
              </w:rPr>
              <w:t>2013</w:t>
            </w:r>
          </w:p>
        </w:tc>
        <w:tc>
          <w:tcPr>
            <w:tcW w:w="735" w:type="dxa"/>
            <w:tcBorders>
              <w:top w:val="single" w:sz="4" w:space="0" w:color="auto"/>
              <w:left w:val="single" w:sz="4" w:space="0" w:color="auto"/>
              <w:bottom w:val="double" w:sz="4" w:space="0" w:color="auto"/>
              <w:right w:val="single" w:sz="4" w:space="0" w:color="auto"/>
            </w:tcBorders>
            <w:vAlign w:val="center"/>
            <w:hideMark/>
          </w:tcPr>
          <w:p w:rsidR="00ED3E26" w:rsidRPr="00970FE5" w:rsidRDefault="00ED3E26" w:rsidP="00ED3E26">
            <w:pPr>
              <w:jc w:val="center"/>
              <w:rPr>
                <w:rFonts w:ascii="ＭＳ 明朝" w:eastAsia="ＭＳ 明朝" w:hAnsi="ＭＳ 明朝" w:cs="Times New Roman"/>
              </w:rPr>
            </w:pPr>
            <w:r w:rsidRPr="00970FE5">
              <w:rPr>
                <w:rFonts w:ascii="ＭＳ 明朝" w:eastAsia="ＭＳ 明朝" w:hAnsi="ＭＳ 明朝" w:cs="Times New Roman"/>
              </w:rPr>
              <w:t>2014</w:t>
            </w:r>
          </w:p>
        </w:tc>
        <w:tc>
          <w:tcPr>
            <w:tcW w:w="692" w:type="dxa"/>
            <w:tcBorders>
              <w:top w:val="single" w:sz="4" w:space="0" w:color="auto"/>
              <w:left w:val="single" w:sz="4" w:space="0" w:color="auto"/>
              <w:bottom w:val="double" w:sz="4" w:space="0" w:color="auto"/>
              <w:right w:val="single" w:sz="4" w:space="0" w:color="auto"/>
            </w:tcBorders>
            <w:vAlign w:val="center"/>
          </w:tcPr>
          <w:p w:rsidR="00ED3E26" w:rsidRPr="00970FE5" w:rsidRDefault="00ED3E26" w:rsidP="00ED3E26">
            <w:pPr>
              <w:jc w:val="center"/>
              <w:rPr>
                <w:rFonts w:ascii="ＭＳ 明朝" w:eastAsia="ＭＳ 明朝" w:hAnsi="ＭＳ 明朝" w:cs="Times New Roman"/>
              </w:rPr>
            </w:pPr>
            <w:r w:rsidRPr="00970FE5">
              <w:rPr>
                <w:rFonts w:ascii="ＭＳ 明朝" w:eastAsia="ＭＳ 明朝" w:hAnsi="ＭＳ 明朝" w:cs="Times New Roman" w:hint="eastAsia"/>
              </w:rPr>
              <w:t>2015</w:t>
            </w:r>
          </w:p>
        </w:tc>
        <w:tc>
          <w:tcPr>
            <w:tcW w:w="692" w:type="dxa"/>
            <w:tcBorders>
              <w:top w:val="single" w:sz="4" w:space="0" w:color="auto"/>
              <w:left w:val="single" w:sz="4" w:space="0" w:color="auto"/>
              <w:bottom w:val="double" w:sz="4" w:space="0" w:color="auto"/>
              <w:right w:val="single" w:sz="4" w:space="0" w:color="auto"/>
            </w:tcBorders>
            <w:vAlign w:val="center"/>
          </w:tcPr>
          <w:p w:rsidR="00ED3E26" w:rsidRPr="00970FE5" w:rsidRDefault="00ED3E26" w:rsidP="00ED3E26">
            <w:pPr>
              <w:jc w:val="center"/>
              <w:rPr>
                <w:rFonts w:ascii="ＭＳ 明朝" w:eastAsia="ＭＳ 明朝" w:hAnsi="ＭＳ 明朝" w:cs="Times New Roman"/>
              </w:rPr>
            </w:pPr>
            <w:r w:rsidRPr="00970FE5">
              <w:rPr>
                <w:rFonts w:ascii="ＭＳ 明朝" w:eastAsia="ＭＳ 明朝" w:hAnsi="ＭＳ 明朝" w:cs="Times New Roman" w:hint="eastAsia"/>
              </w:rPr>
              <w:t>2016</w:t>
            </w:r>
          </w:p>
        </w:tc>
        <w:tc>
          <w:tcPr>
            <w:tcW w:w="736" w:type="dxa"/>
            <w:tcBorders>
              <w:top w:val="single" w:sz="4" w:space="0" w:color="auto"/>
              <w:left w:val="single" w:sz="4" w:space="0" w:color="auto"/>
              <w:bottom w:val="double" w:sz="4" w:space="0" w:color="auto"/>
              <w:right w:val="single" w:sz="4" w:space="0" w:color="auto"/>
            </w:tcBorders>
            <w:vAlign w:val="center"/>
          </w:tcPr>
          <w:p w:rsidR="00ED3E26" w:rsidRPr="00970FE5" w:rsidRDefault="00ED3E26" w:rsidP="00ED3E26">
            <w:pPr>
              <w:jc w:val="center"/>
              <w:rPr>
                <w:rFonts w:ascii="ＭＳ 明朝" w:eastAsia="ＭＳ 明朝" w:hAnsi="ＭＳ 明朝" w:cs="Times New Roman"/>
              </w:rPr>
            </w:pPr>
            <w:r w:rsidRPr="00970FE5">
              <w:rPr>
                <w:rFonts w:ascii="ＭＳ 明朝" w:eastAsia="ＭＳ 明朝" w:hAnsi="ＭＳ 明朝" w:cs="Times New Roman" w:hint="eastAsia"/>
              </w:rPr>
              <w:t>2</w:t>
            </w:r>
            <w:r w:rsidRPr="00970FE5">
              <w:rPr>
                <w:rFonts w:ascii="ＭＳ 明朝" w:eastAsia="ＭＳ 明朝" w:hAnsi="ＭＳ 明朝" w:cs="Times New Roman"/>
              </w:rPr>
              <w:t>017</w:t>
            </w:r>
          </w:p>
        </w:tc>
        <w:tc>
          <w:tcPr>
            <w:tcW w:w="736" w:type="dxa"/>
            <w:tcBorders>
              <w:top w:val="single" w:sz="4" w:space="0" w:color="auto"/>
              <w:left w:val="single" w:sz="4" w:space="0" w:color="auto"/>
              <w:bottom w:val="double" w:sz="4" w:space="0" w:color="auto"/>
              <w:right w:val="single" w:sz="12" w:space="0" w:color="auto"/>
            </w:tcBorders>
            <w:vAlign w:val="center"/>
            <w:hideMark/>
          </w:tcPr>
          <w:p w:rsidR="00ED3E26" w:rsidRPr="00970FE5" w:rsidRDefault="00ED3E26" w:rsidP="00ED3E26">
            <w:pPr>
              <w:jc w:val="center"/>
              <w:rPr>
                <w:rFonts w:ascii="ＭＳ 明朝" w:eastAsia="ＭＳ 明朝" w:hAnsi="ＭＳ 明朝" w:cs="Times New Roman"/>
              </w:rPr>
            </w:pPr>
            <w:r w:rsidRPr="00970FE5">
              <w:rPr>
                <w:rFonts w:ascii="ＭＳ 明朝" w:eastAsia="ＭＳ 明朝" w:hAnsi="ＭＳ 明朝" w:cs="Times New Roman"/>
              </w:rPr>
              <w:t>2018</w:t>
            </w:r>
          </w:p>
        </w:tc>
        <w:tc>
          <w:tcPr>
            <w:tcW w:w="1160" w:type="dxa"/>
            <w:tcBorders>
              <w:top w:val="single" w:sz="4" w:space="0" w:color="auto"/>
              <w:left w:val="single" w:sz="4" w:space="0" w:color="auto"/>
              <w:bottom w:val="double" w:sz="4" w:space="0" w:color="auto"/>
              <w:right w:val="single" w:sz="6" w:space="0" w:color="auto"/>
            </w:tcBorders>
            <w:vAlign w:val="center"/>
          </w:tcPr>
          <w:p w:rsidR="00ED3E26" w:rsidRPr="00970FE5" w:rsidRDefault="00ED3E26" w:rsidP="00ED3E26">
            <w:pPr>
              <w:spacing w:line="300" w:lineRule="exact"/>
              <w:jc w:val="center"/>
              <w:rPr>
                <w:rFonts w:ascii="ＭＳ 明朝" w:eastAsia="ＭＳ 明朝" w:hAnsi="ＭＳ 明朝" w:cs="Times New Roman"/>
              </w:rPr>
            </w:pPr>
            <w:r w:rsidRPr="00970FE5">
              <w:rPr>
                <w:rFonts w:ascii="ＭＳ 明朝" w:eastAsia="ＭＳ 明朝" w:hAnsi="ＭＳ 明朝" w:cs="Times New Roman"/>
              </w:rPr>
              <w:t>2012</w:t>
            </w:r>
            <w:r w:rsidRPr="00970FE5">
              <w:rPr>
                <w:rFonts w:ascii="ＭＳ 明朝" w:eastAsia="ＭＳ 明朝" w:hAnsi="ＭＳ 明朝" w:cs="Times New Roman" w:hint="eastAsia"/>
              </w:rPr>
              <w:t>→</w:t>
            </w:r>
            <w:r w:rsidRPr="00970FE5">
              <w:rPr>
                <w:rFonts w:ascii="ＭＳ 明朝" w:eastAsia="ＭＳ 明朝" w:hAnsi="ＭＳ 明朝" w:cs="Times New Roman"/>
              </w:rPr>
              <w:t>2017</w:t>
            </w:r>
          </w:p>
        </w:tc>
        <w:tc>
          <w:tcPr>
            <w:tcW w:w="1134" w:type="dxa"/>
            <w:tcBorders>
              <w:top w:val="single" w:sz="4" w:space="0" w:color="auto"/>
              <w:left w:val="single" w:sz="6" w:space="0" w:color="auto"/>
              <w:bottom w:val="double" w:sz="4" w:space="0" w:color="auto"/>
              <w:right w:val="single" w:sz="12" w:space="0" w:color="auto"/>
            </w:tcBorders>
            <w:vAlign w:val="center"/>
          </w:tcPr>
          <w:p w:rsidR="00ED3E26" w:rsidRPr="00970FE5" w:rsidRDefault="00ED3E26" w:rsidP="00ED3E26">
            <w:pPr>
              <w:spacing w:line="300" w:lineRule="exact"/>
              <w:jc w:val="center"/>
              <w:rPr>
                <w:rFonts w:ascii="ＭＳ 明朝" w:eastAsia="ＭＳ 明朝" w:hAnsi="ＭＳ 明朝" w:cs="Times New Roman"/>
              </w:rPr>
            </w:pPr>
            <w:r w:rsidRPr="00970FE5">
              <w:rPr>
                <w:rFonts w:ascii="ＭＳ 明朝" w:eastAsia="ＭＳ 明朝" w:hAnsi="ＭＳ 明朝" w:cs="Times New Roman" w:hint="eastAsia"/>
              </w:rPr>
              <w:t>2012→</w:t>
            </w:r>
          </w:p>
          <w:p w:rsidR="00ED3E26" w:rsidRPr="00970FE5" w:rsidRDefault="00ED3E26" w:rsidP="00ED3E26">
            <w:pPr>
              <w:spacing w:line="300" w:lineRule="exact"/>
              <w:jc w:val="center"/>
              <w:rPr>
                <w:rFonts w:ascii="ＭＳ 明朝" w:eastAsia="ＭＳ 明朝" w:hAnsi="ＭＳ 明朝" w:cs="Times New Roman"/>
              </w:rPr>
            </w:pPr>
            <w:r w:rsidRPr="00970FE5">
              <w:rPr>
                <w:rFonts w:ascii="ＭＳ 明朝" w:eastAsia="ＭＳ 明朝" w:hAnsi="ＭＳ 明朝" w:cs="Times New Roman" w:hint="eastAsia"/>
              </w:rPr>
              <w:t>2018</w:t>
            </w:r>
          </w:p>
        </w:tc>
      </w:tr>
      <w:tr w:rsidR="00970FE5" w:rsidRPr="00970FE5" w:rsidTr="008A4B33">
        <w:trPr>
          <w:trHeight w:hRule="exact" w:val="397"/>
        </w:trPr>
        <w:tc>
          <w:tcPr>
            <w:tcW w:w="1418" w:type="dxa"/>
            <w:tcBorders>
              <w:top w:val="double" w:sz="4" w:space="0" w:color="auto"/>
              <w:left w:val="single" w:sz="12" w:space="0" w:color="auto"/>
              <w:bottom w:val="single" w:sz="4" w:space="0" w:color="auto"/>
              <w:right w:val="single" w:sz="12" w:space="0" w:color="auto"/>
            </w:tcBorders>
            <w:vAlign w:val="center"/>
            <w:hideMark/>
          </w:tcPr>
          <w:p w:rsidR="00ED3E26" w:rsidRPr="00970FE5" w:rsidRDefault="00ED3E26" w:rsidP="00ED3E26">
            <w:pPr>
              <w:jc w:val="center"/>
              <w:rPr>
                <w:rFonts w:ascii="ＭＳ 明朝" w:eastAsia="ＭＳ 明朝" w:hAnsi="ＭＳ 明朝" w:cs="Times New Roman"/>
              </w:rPr>
            </w:pPr>
            <w:r w:rsidRPr="00970FE5">
              <w:rPr>
                <w:rFonts w:ascii="ＭＳ 明朝" w:eastAsia="ＭＳ 明朝" w:hAnsi="ＭＳ 明朝" w:cs="Times New Roman"/>
              </w:rPr>
              <w:t>5,000</w:t>
            </w:r>
            <w:r w:rsidRPr="00970FE5">
              <w:rPr>
                <w:rFonts w:ascii="ＭＳ 明朝" w:eastAsia="ＭＳ 明朝" w:hAnsi="ＭＳ 明朝" w:cs="Times New Roman" w:hint="eastAsia"/>
              </w:rPr>
              <w:t>㎡超</w:t>
            </w:r>
          </w:p>
        </w:tc>
        <w:tc>
          <w:tcPr>
            <w:tcW w:w="736" w:type="dxa"/>
            <w:tcBorders>
              <w:top w:val="double" w:sz="4" w:space="0" w:color="auto"/>
              <w:left w:val="single" w:sz="12" w:space="0" w:color="auto"/>
              <w:bottom w:val="single" w:sz="4" w:space="0" w:color="auto"/>
              <w:right w:val="single" w:sz="4" w:space="0" w:color="auto"/>
            </w:tcBorders>
            <w:vAlign w:val="center"/>
            <w:hideMark/>
          </w:tcPr>
          <w:p w:rsidR="00ED3E26" w:rsidRPr="00970FE5" w:rsidRDefault="00ED3E26" w:rsidP="00ED3E26">
            <w:pPr>
              <w:jc w:val="center"/>
              <w:rPr>
                <w:rFonts w:ascii="ＭＳ 明朝" w:eastAsia="ＭＳ 明朝" w:hAnsi="ＭＳ 明朝" w:cs="Times New Roman"/>
              </w:rPr>
            </w:pPr>
            <w:r w:rsidRPr="00970FE5">
              <w:rPr>
                <w:rFonts w:ascii="ＭＳ 明朝" w:eastAsia="ＭＳ 明朝" w:hAnsi="ＭＳ 明朝" w:cs="Times New Roman"/>
              </w:rPr>
              <w:t>36%</w:t>
            </w:r>
          </w:p>
        </w:tc>
        <w:tc>
          <w:tcPr>
            <w:tcW w:w="735" w:type="dxa"/>
            <w:tcBorders>
              <w:top w:val="double" w:sz="4" w:space="0" w:color="auto"/>
              <w:left w:val="single" w:sz="4" w:space="0" w:color="auto"/>
              <w:bottom w:val="single" w:sz="4" w:space="0" w:color="auto"/>
              <w:right w:val="single" w:sz="4" w:space="0" w:color="auto"/>
            </w:tcBorders>
            <w:vAlign w:val="center"/>
            <w:hideMark/>
          </w:tcPr>
          <w:p w:rsidR="00ED3E26" w:rsidRPr="00970FE5" w:rsidRDefault="00ED3E26" w:rsidP="00ED3E26">
            <w:pPr>
              <w:jc w:val="center"/>
              <w:rPr>
                <w:rFonts w:ascii="ＭＳ 明朝" w:eastAsia="ＭＳ 明朝" w:hAnsi="ＭＳ 明朝" w:cs="Times New Roman"/>
              </w:rPr>
            </w:pPr>
            <w:r w:rsidRPr="00970FE5">
              <w:rPr>
                <w:rFonts w:ascii="ＭＳ 明朝" w:eastAsia="ＭＳ 明朝" w:hAnsi="ＭＳ 明朝" w:cs="Times New Roman"/>
              </w:rPr>
              <w:t>31%</w:t>
            </w:r>
          </w:p>
        </w:tc>
        <w:tc>
          <w:tcPr>
            <w:tcW w:w="735" w:type="dxa"/>
            <w:tcBorders>
              <w:top w:val="double" w:sz="4" w:space="0" w:color="auto"/>
              <w:left w:val="single" w:sz="4" w:space="0" w:color="auto"/>
              <w:bottom w:val="single" w:sz="4" w:space="0" w:color="auto"/>
              <w:right w:val="single" w:sz="4" w:space="0" w:color="auto"/>
            </w:tcBorders>
            <w:vAlign w:val="center"/>
            <w:hideMark/>
          </w:tcPr>
          <w:p w:rsidR="00ED3E26" w:rsidRPr="00970FE5" w:rsidRDefault="00ED3E26" w:rsidP="00ED3E26">
            <w:pPr>
              <w:jc w:val="center"/>
              <w:rPr>
                <w:rFonts w:ascii="ＭＳ 明朝" w:eastAsia="ＭＳ 明朝" w:hAnsi="ＭＳ 明朝" w:cs="Times New Roman"/>
              </w:rPr>
            </w:pPr>
            <w:r w:rsidRPr="00970FE5">
              <w:rPr>
                <w:rFonts w:ascii="ＭＳ 明朝" w:eastAsia="ＭＳ 明朝" w:hAnsi="ＭＳ 明朝" w:cs="Times New Roman"/>
              </w:rPr>
              <w:t>26%</w:t>
            </w:r>
          </w:p>
        </w:tc>
        <w:tc>
          <w:tcPr>
            <w:tcW w:w="692" w:type="dxa"/>
            <w:tcBorders>
              <w:top w:val="double" w:sz="4" w:space="0" w:color="auto"/>
              <w:left w:val="single" w:sz="4" w:space="0" w:color="auto"/>
              <w:bottom w:val="single" w:sz="4" w:space="0" w:color="auto"/>
              <w:right w:val="single" w:sz="4" w:space="0" w:color="auto"/>
            </w:tcBorders>
            <w:vAlign w:val="center"/>
          </w:tcPr>
          <w:p w:rsidR="00ED3E26" w:rsidRPr="00970FE5" w:rsidRDefault="00ED3E26" w:rsidP="00ED3E26">
            <w:pPr>
              <w:jc w:val="center"/>
              <w:rPr>
                <w:rFonts w:ascii="ＭＳ 明朝" w:eastAsia="ＭＳ 明朝" w:hAnsi="ＭＳ 明朝" w:cs="Times New Roman"/>
              </w:rPr>
            </w:pPr>
            <w:r w:rsidRPr="00970FE5">
              <w:rPr>
                <w:rFonts w:ascii="ＭＳ 明朝" w:eastAsia="ＭＳ 明朝" w:hAnsi="ＭＳ 明朝" w:cs="Times New Roman" w:hint="eastAsia"/>
              </w:rPr>
              <w:t>23%</w:t>
            </w:r>
          </w:p>
        </w:tc>
        <w:tc>
          <w:tcPr>
            <w:tcW w:w="692" w:type="dxa"/>
            <w:tcBorders>
              <w:top w:val="double" w:sz="4" w:space="0" w:color="auto"/>
              <w:left w:val="single" w:sz="4" w:space="0" w:color="auto"/>
              <w:bottom w:val="single" w:sz="4" w:space="0" w:color="auto"/>
              <w:right w:val="single" w:sz="4" w:space="0" w:color="auto"/>
            </w:tcBorders>
            <w:vAlign w:val="center"/>
          </w:tcPr>
          <w:p w:rsidR="00ED3E26" w:rsidRPr="00970FE5" w:rsidRDefault="00ED3E26" w:rsidP="00ED3E26">
            <w:pPr>
              <w:jc w:val="center"/>
              <w:rPr>
                <w:rFonts w:ascii="ＭＳ 明朝" w:eastAsia="ＭＳ 明朝" w:hAnsi="ＭＳ 明朝" w:cs="Times New Roman"/>
              </w:rPr>
            </w:pPr>
            <w:r w:rsidRPr="00970FE5">
              <w:rPr>
                <w:rFonts w:ascii="ＭＳ 明朝" w:eastAsia="ＭＳ 明朝" w:hAnsi="ＭＳ 明朝" w:cs="Times New Roman" w:hint="eastAsia"/>
              </w:rPr>
              <w:t>32%</w:t>
            </w:r>
          </w:p>
        </w:tc>
        <w:tc>
          <w:tcPr>
            <w:tcW w:w="736" w:type="dxa"/>
            <w:tcBorders>
              <w:top w:val="double" w:sz="4" w:space="0" w:color="auto"/>
              <w:left w:val="single" w:sz="4" w:space="0" w:color="auto"/>
              <w:bottom w:val="single" w:sz="4" w:space="0" w:color="auto"/>
              <w:right w:val="single" w:sz="4" w:space="0" w:color="auto"/>
            </w:tcBorders>
            <w:vAlign w:val="center"/>
          </w:tcPr>
          <w:p w:rsidR="00ED3E26" w:rsidRPr="00970FE5" w:rsidRDefault="00ED3E26" w:rsidP="009F4B33">
            <w:pPr>
              <w:jc w:val="center"/>
              <w:rPr>
                <w:rFonts w:ascii="ＭＳ 明朝" w:eastAsia="ＭＳ 明朝" w:hAnsi="ＭＳ 明朝" w:cs="Times New Roman"/>
              </w:rPr>
            </w:pPr>
            <w:r w:rsidRPr="00970FE5">
              <w:rPr>
                <w:rFonts w:ascii="ＭＳ 明朝" w:eastAsia="ＭＳ 明朝" w:hAnsi="ＭＳ 明朝" w:cs="Times New Roman" w:hint="eastAsia"/>
              </w:rPr>
              <w:t>42%</w:t>
            </w:r>
          </w:p>
        </w:tc>
        <w:tc>
          <w:tcPr>
            <w:tcW w:w="736" w:type="dxa"/>
            <w:tcBorders>
              <w:top w:val="double" w:sz="4" w:space="0" w:color="auto"/>
              <w:left w:val="single" w:sz="4" w:space="0" w:color="auto"/>
              <w:bottom w:val="single" w:sz="4" w:space="0" w:color="auto"/>
              <w:right w:val="single" w:sz="12" w:space="0" w:color="auto"/>
            </w:tcBorders>
            <w:vAlign w:val="center"/>
            <w:hideMark/>
          </w:tcPr>
          <w:p w:rsidR="00ED3E26" w:rsidRPr="00970FE5" w:rsidRDefault="00ED3E26" w:rsidP="00ED3E26">
            <w:pPr>
              <w:jc w:val="center"/>
              <w:rPr>
                <w:rFonts w:ascii="ＭＳ 明朝" w:eastAsia="ＭＳ 明朝" w:hAnsi="ＭＳ 明朝" w:cs="Times New Roman"/>
              </w:rPr>
            </w:pPr>
            <w:r w:rsidRPr="00970FE5">
              <w:rPr>
                <w:rFonts w:ascii="ＭＳ 明朝" w:eastAsia="ＭＳ 明朝" w:hAnsi="ＭＳ 明朝" w:cs="Times New Roman"/>
              </w:rPr>
              <w:t>23%</w:t>
            </w:r>
          </w:p>
        </w:tc>
        <w:tc>
          <w:tcPr>
            <w:tcW w:w="1160" w:type="dxa"/>
            <w:tcBorders>
              <w:top w:val="double" w:sz="4" w:space="0" w:color="auto"/>
              <w:left w:val="single" w:sz="4" w:space="0" w:color="auto"/>
              <w:bottom w:val="single" w:sz="4" w:space="0" w:color="auto"/>
              <w:right w:val="single" w:sz="6" w:space="0" w:color="auto"/>
            </w:tcBorders>
            <w:vAlign w:val="center"/>
          </w:tcPr>
          <w:p w:rsidR="00ED3E26" w:rsidRPr="00970FE5" w:rsidRDefault="00CB28C1" w:rsidP="00ED3E26">
            <w:pPr>
              <w:jc w:val="center"/>
              <w:rPr>
                <w:rFonts w:ascii="ＭＳ 明朝" w:eastAsia="ＭＳ 明朝" w:hAnsi="ＭＳ 明朝" w:cs="Times New Roman"/>
              </w:rPr>
            </w:pPr>
            <w:r w:rsidRPr="00970FE5">
              <w:rPr>
                <w:rFonts w:ascii="ＭＳ 明朝" w:eastAsia="ＭＳ 明朝" w:hAnsi="ＭＳ 明朝" w:cs="Times New Roman"/>
              </w:rPr>
              <w:t>+6</w:t>
            </w:r>
            <w:r w:rsidR="00ED3E26" w:rsidRPr="00970FE5">
              <w:rPr>
                <w:rFonts w:ascii="ＭＳ 明朝" w:eastAsia="ＭＳ 明朝" w:hAnsi="ＭＳ 明朝" w:cs="Times New Roman"/>
              </w:rPr>
              <w:t>%</w:t>
            </w:r>
          </w:p>
        </w:tc>
        <w:tc>
          <w:tcPr>
            <w:tcW w:w="1134" w:type="dxa"/>
            <w:tcBorders>
              <w:top w:val="double" w:sz="4" w:space="0" w:color="auto"/>
              <w:left w:val="single" w:sz="6" w:space="0" w:color="auto"/>
              <w:bottom w:val="single" w:sz="4" w:space="0" w:color="auto"/>
              <w:right w:val="single" w:sz="12" w:space="0" w:color="auto"/>
            </w:tcBorders>
            <w:vAlign w:val="center"/>
          </w:tcPr>
          <w:p w:rsidR="00ED3E26" w:rsidRPr="00970FE5" w:rsidRDefault="00CB28C1" w:rsidP="00ED3E26">
            <w:pPr>
              <w:jc w:val="center"/>
              <w:rPr>
                <w:rFonts w:ascii="ＭＳ 明朝" w:eastAsia="ＭＳ 明朝" w:hAnsi="ＭＳ 明朝" w:cs="Times New Roman"/>
              </w:rPr>
            </w:pPr>
            <w:r w:rsidRPr="00970FE5">
              <w:rPr>
                <w:rFonts w:ascii="ＭＳ 明朝" w:eastAsia="ＭＳ 明朝" w:hAnsi="ＭＳ 明朝" w:cs="Times New Roman" w:hint="eastAsia"/>
              </w:rPr>
              <w:t>-13</w:t>
            </w:r>
            <w:r w:rsidR="00ED3E26" w:rsidRPr="00970FE5">
              <w:rPr>
                <w:rFonts w:ascii="ＭＳ 明朝" w:eastAsia="ＭＳ 明朝" w:hAnsi="ＭＳ 明朝" w:cs="Times New Roman" w:hint="eastAsia"/>
              </w:rPr>
              <w:t>%</w:t>
            </w:r>
          </w:p>
        </w:tc>
      </w:tr>
      <w:tr w:rsidR="00ED3E26" w:rsidRPr="00970FE5" w:rsidTr="008A4B33">
        <w:trPr>
          <w:trHeight w:hRule="exact" w:val="397"/>
        </w:trPr>
        <w:tc>
          <w:tcPr>
            <w:tcW w:w="1418" w:type="dxa"/>
            <w:tcBorders>
              <w:top w:val="single" w:sz="4" w:space="0" w:color="auto"/>
              <w:left w:val="single" w:sz="12" w:space="0" w:color="auto"/>
              <w:bottom w:val="single" w:sz="12" w:space="0" w:color="auto"/>
              <w:right w:val="single" w:sz="12" w:space="0" w:color="auto"/>
            </w:tcBorders>
            <w:vAlign w:val="center"/>
            <w:hideMark/>
          </w:tcPr>
          <w:p w:rsidR="00ED3E26" w:rsidRPr="00970FE5" w:rsidRDefault="00ED3E26" w:rsidP="00ED3E26">
            <w:pPr>
              <w:spacing w:line="300" w:lineRule="exact"/>
              <w:ind w:leftChars="-50" w:left="-105" w:rightChars="-50" w:right="-105"/>
              <w:jc w:val="center"/>
              <w:rPr>
                <w:rFonts w:ascii="ＭＳ 明朝" w:eastAsia="ＭＳ 明朝" w:hAnsi="ＭＳ 明朝" w:cs="Times New Roman"/>
              </w:rPr>
            </w:pPr>
            <w:r w:rsidRPr="00970FE5">
              <w:rPr>
                <w:rFonts w:ascii="ＭＳ 明朝" w:eastAsia="ＭＳ 明朝" w:hAnsi="ＭＳ 明朝" w:cs="Times New Roman"/>
              </w:rPr>
              <w:t>5,000</w:t>
            </w:r>
            <w:r w:rsidRPr="00970FE5">
              <w:rPr>
                <w:rFonts w:ascii="ＭＳ 明朝" w:eastAsia="ＭＳ 明朝" w:hAnsi="ＭＳ 明朝" w:cs="Times New Roman" w:hint="eastAsia"/>
              </w:rPr>
              <w:t>㎡以下</w:t>
            </w:r>
          </w:p>
        </w:tc>
        <w:tc>
          <w:tcPr>
            <w:tcW w:w="736" w:type="dxa"/>
            <w:tcBorders>
              <w:top w:val="single" w:sz="4" w:space="0" w:color="auto"/>
              <w:left w:val="single" w:sz="12" w:space="0" w:color="auto"/>
              <w:bottom w:val="single" w:sz="12" w:space="0" w:color="auto"/>
              <w:right w:val="single" w:sz="4" w:space="0" w:color="auto"/>
            </w:tcBorders>
            <w:vAlign w:val="center"/>
            <w:hideMark/>
          </w:tcPr>
          <w:p w:rsidR="00ED3E26" w:rsidRPr="00970FE5" w:rsidRDefault="00ED3E26" w:rsidP="00ED3E26">
            <w:pPr>
              <w:jc w:val="center"/>
              <w:rPr>
                <w:rFonts w:ascii="ＭＳ 明朝" w:eastAsia="ＭＳ 明朝" w:hAnsi="ＭＳ 明朝" w:cs="Times New Roman"/>
              </w:rPr>
            </w:pPr>
            <w:r w:rsidRPr="00970FE5">
              <w:rPr>
                <w:rFonts w:ascii="ＭＳ 明朝" w:eastAsia="ＭＳ 明朝" w:hAnsi="ＭＳ 明朝" w:cs="Times New Roman"/>
              </w:rPr>
              <w:t>28%</w:t>
            </w:r>
          </w:p>
        </w:tc>
        <w:tc>
          <w:tcPr>
            <w:tcW w:w="735" w:type="dxa"/>
            <w:tcBorders>
              <w:top w:val="single" w:sz="4" w:space="0" w:color="auto"/>
              <w:left w:val="single" w:sz="4" w:space="0" w:color="auto"/>
              <w:bottom w:val="single" w:sz="12" w:space="0" w:color="auto"/>
              <w:right w:val="single" w:sz="4" w:space="0" w:color="auto"/>
            </w:tcBorders>
            <w:vAlign w:val="center"/>
            <w:hideMark/>
          </w:tcPr>
          <w:p w:rsidR="00ED3E26" w:rsidRPr="00970FE5" w:rsidRDefault="00ED3E26" w:rsidP="00ED3E26">
            <w:pPr>
              <w:jc w:val="center"/>
              <w:rPr>
                <w:rFonts w:ascii="ＭＳ 明朝" w:eastAsia="ＭＳ 明朝" w:hAnsi="ＭＳ 明朝" w:cs="Times New Roman"/>
              </w:rPr>
            </w:pPr>
            <w:r w:rsidRPr="00970FE5">
              <w:rPr>
                <w:rFonts w:ascii="ＭＳ 明朝" w:eastAsia="ＭＳ 明朝" w:hAnsi="ＭＳ 明朝" w:cs="Times New Roman"/>
              </w:rPr>
              <w:t>14%</w:t>
            </w:r>
          </w:p>
        </w:tc>
        <w:tc>
          <w:tcPr>
            <w:tcW w:w="735" w:type="dxa"/>
            <w:tcBorders>
              <w:top w:val="single" w:sz="4" w:space="0" w:color="auto"/>
              <w:left w:val="single" w:sz="4" w:space="0" w:color="auto"/>
              <w:bottom w:val="single" w:sz="12" w:space="0" w:color="auto"/>
              <w:right w:val="single" w:sz="4" w:space="0" w:color="auto"/>
            </w:tcBorders>
            <w:vAlign w:val="center"/>
            <w:hideMark/>
          </w:tcPr>
          <w:p w:rsidR="00ED3E26" w:rsidRPr="00970FE5" w:rsidRDefault="00ED3E26" w:rsidP="00ED3E26">
            <w:pPr>
              <w:jc w:val="center"/>
              <w:rPr>
                <w:rFonts w:ascii="ＭＳ 明朝" w:eastAsia="ＭＳ 明朝" w:hAnsi="ＭＳ 明朝" w:cs="Times New Roman"/>
              </w:rPr>
            </w:pPr>
            <w:r w:rsidRPr="00970FE5">
              <w:rPr>
                <w:rFonts w:ascii="ＭＳ 明朝" w:eastAsia="ＭＳ 明朝" w:hAnsi="ＭＳ 明朝" w:cs="Times New Roman"/>
              </w:rPr>
              <w:t>6%</w:t>
            </w:r>
          </w:p>
        </w:tc>
        <w:tc>
          <w:tcPr>
            <w:tcW w:w="692" w:type="dxa"/>
            <w:tcBorders>
              <w:top w:val="single" w:sz="4" w:space="0" w:color="auto"/>
              <w:left w:val="single" w:sz="4" w:space="0" w:color="auto"/>
              <w:bottom w:val="single" w:sz="12" w:space="0" w:color="auto"/>
              <w:right w:val="single" w:sz="4" w:space="0" w:color="auto"/>
            </w:tcBorders>
            <w:vAlign w:val="center"/>
          </w:tcPr>
          <w:p w:rsidR="00ED3E26" w:rsidRPr="00970FE5" w:rsidRDefault="00ED3E26" w:rsidP="00ED3E26">
            <w:pPr>
              <w:jc w:val="center"/>
              <w:rPr>
                <w:rFonts w:ascii="ＭＳ 明朝" w:eastAsia="ＭＳ 明朝" w:hAnsi="ＭＳ 明朝" w:cs="Times New Roman"/>
              </w:rPr>
            </w:pPr>
            <w:r w:rsidRPr="00970FE5">
              <w:rPr>
                <w:rFonts w:ascii="ＭＳ 明朝" w:eastAsia="ＭＳ 明朝" w:hAnsi="ＭＳ 明朝" w:cs="Times New Roman" w:hint="eastAsia"/>
              </w:rPr>
              <w:t>1%</w:t>
            </w:r>
          </w:p>
        </w:tc>
        <w:tc>
          <w:tcPr>
            <w:tcW w:w="692" w:type="dxa"/>
            <w:tcBorders>
              <w:top w:val="single" w:sz="4" w:space="0" w:color="auto"/>
              <w:left w:val="single" w:sz="4" w:space="0" w:color="auto"/>
              <w:bottom w:val="single" w:sz="12" w:space="0" w:color="auto"/>
              <w:right w:val="single" w:sz="4" w:space="0" w:color="auto"/>
            </w:tcBorders>
            <w:vAlign w:val="center"/>
          </w:tcPr>
          <w:p w:rsidR="00ED3E26" w:rsidRPr="00970FE5" w:rsidRDefault="00ED3E26" w:rsidP="00ED3E26">
            <w:pPr>
              <w:jc w:val="center"/>
              <w:rPr>
                <w:rFonts w:ascii="ＭＳ 明朝" w:eastAsia="ＭＳ 明朝" w:hAnsi="ＭＳ 明朝" w:cs="Times New Roman"/>
              </w:rPr>
            </w:pPr>
            <w:r w:rsidRPr="00970FE5">
              <w:rPr>
                <w:rFonts w:ascii="ＭＳ 明朝" w:eastAsia="ＭＳ 明朝" w:hAnsi="ＭＳ 明朝" w:cs="Times New Roman" w:hint="eastAsia"/>
              </w:rPr>
              <w:t>4%</w:t>
            </w:r>
          </w:p>
        </w:tc>
        <w:tc>
          <w:tcPr>
            <w:tcW w:w="736" w:type="dxa"/>
            <w:tcBorders>
              <w:top w:val="single" w:sz="4" w:space="0" w:color="auto"/>
              <w:left w:val="single" w:sz="4" w:space="0" w:color="auto"/>
              <w:bottom w:val="single" w:sz="12" w:space="0" w:color="auto"/>
              <w:right w:val="single" w:sz="4" w:space="0" w:color="auto"/>
            </w:tcBorders>
            <w:vAlign w:val="center"/>
          </w:tcPr>
          <w:p w:rsidR="00ED3E26" w:rsidRPr="00970FE5" w:rsidRDefault="00ED3E26" w:rsidP="009F4B33">
            <w:pPr>
              <w:jc w:val="center"/>
              <w:rPr>
                <w:rFonts w:ascii="ＭＳ 明朝" w:eastAsia="ＭＳ 明朝" w:hAnsi="ＭＳ 明朝" w:cs="Times New Roman"/>
              </w:rPr>
            </w:pPr>
            <w:r w:rsidRPr="00970FE5">
              <w:rPr>
                <w:rFonts w:ascii="ＭＳ 明朝" w:eastAsia="ＭＳ 明朝" w:hAnsi="ＭＳ 明朝" w:cs="Times New Roman" w:hint="eastAsia"/>
              </w:rPr>
              <w:t>7%</w:t>
            </w:r>
          </w:p>
        </w:tc>
        <w:tc>
          <w:tcPr>
            <w:tcW w:w="736" w:type="dxa"/>
            <w:tcBorders>
              <w:top w:val="single" w:sz="4" w:space="0" w:color="auto"/>
              <w:left w:val="single" w:sz="4" w:space="0" w:color="auto"/>
              <w:bottom w:val="single" w:sz="12" w:space="0" w:color="auto"/>
              <w:right w:val="single" w:sz="12" w:space="0" w:color="auto"/>
            </w:tcBorders>
            <w:vAlign w:val="center"/>
            <w:hideMark/>
          </w:tcPr>
          <w:p w:rsidR="00ED3E26" w:rsidRPr="00970FE5" w:rsidRDefault="00ED3E26" w:rsidP="00ED3E26">
            <w:pPr>
              <w:jc w:val="center"/>
              <w:rPr>
                <w:rFonts w:ascii="ＭＳ 明朝" w:eastAsia="ＭＳ 明朝" w:hAnsi="ＭＳ 明朝" w:cs="Times New Roman"/>
              </w:rPr>
            </w:pPr>
            <w:r w:rsidRPr="00970FE5">
              <w:rPr>
                <w:rFonts w:ascii="ＭＳ 明朝" w:eastAsia="ＭＳ 明朝" w:hAnsi="ＭＳ 明朝" w:cs="Times New Roman"/>
              </w:rPr>
              <w:t>4%</w:t>
            </w:r>
          </w:p>
        </w:tc>
        <w:tc>
          <w:tcPr>
            <w:tcW w:w="1160" w:type="dxa"/>
            <w:tcBorders>
              <w:top w:val="single" w:sz="4" w:space="0" w:color="auto"/>
              <w:left w:val="single" w:sz="4" w:space="0" w:color="auto"/>
              <w:bottom w:val="single" w:sz="12" w:space="0" w:color="auto"/>
              <w:right w:val="single" w:sz="6" w:space="0" w:color="auto"/>
            </w:tcBorders>
            <w:vAlign w:val="center"/>
          </w:tcPr>
          <w:p w:rsidR="00ED3E26" w:rsidRPr="00970FE5" w:rsidRDefault="00CB28C1" w:rsidP="00ED3E26">
            <w:pPr>
              <w:jc w:val="center"/>
              <w:rPr>
                <w:rFonts w:ascii="ＭＳ 明朝" w:eastAsia="ＭＳ 明朝" w:hAnsi="ＭＳ 明朝" w:cs="Times New Roman"/>
              </w:rPr>
            </w:pPr>
            <w:r w:rsidRPr="00970FE5">
              <w:rPr>
                <w:rFonts w:ascii="ＭＳ 明朝" w:eastAsia="ＭＳ 明朝" w:hAnsi="ＭＳ 明朝" w:cs="Times New Roman"/>
              </w:rPr>
              <w:t>-21</w:t>
            </w:r>
            <w:r w:rsidR="00ED3E26" w:rsidRPr="00970FE5">
              <w:rPr>
                <w:rFonts w:ascii="ＭＳ 明朝" w:eastAsia="ＭＳ 明朝" w:hAnsi="ＭＳ 明朝" w:cs="Times New Roman"/>
              </w:rPr>
              <w:t>%</w:t>
            </w:r>
          </w:p>
        </w:tc>
        <w:tc>
          <w:tcPr>
            <w:tcW w:w="1134" w:type="dxa"/>
            <w:tcBorders>
              <w:top w:val="single" w:sz="4" w:space="0" w:color="auto"/>
              <w:left w:val="single" w:sz="6" w:space="0" w:color="auto"/>
              <w:bottom w:val="single" w:sz="12" w:space="0" w:color="auto"/>
              <w:right w:val="single" w:sz="12" w:space="0" w:color="auto"/>
            </w:tcBorders>
            <w:vAlign w:val="center"/>
          </w:tcPr>
          <w:p w:rsidR="00ED3E26" w:rsidRPr="00970FE5" w:rsidRDefault="00CB28C1" w:rsidP="00ED3E26">
            <w:pPr>
              <w:jc w:val="center"/>
              <w:rPr>
                <w:rFonts w:ascii="ＭＳ 明朝" w:eastAsia="ＭＳ 明朝" w:hAnsi="ＭＳ 明朝" w:cs="Times New Roman"/>
              </w:rPr>
            </w:pPr>
            <w:r w:rsidRPr="00970FE5">
              <w:rPr>
                <w:rFonts w:ascii="ＭＳ 明朝" w:eastAsia="ＭＳ 明朝" w:hAnsi="ＭＳ 明朝" w:cs="Times New Roman" w:hint="eastAsia"/>
              </w:rPr>
              <w:t>-24</w:t>
            </w:r>
            <w:r w:rsidR="00ED3E26" w:rsidRPr="00970FE5">
              <w:rPr>
                <w:rFonts w:ascii="ＭＳ 明朝" w:eastAsia="ＭＳ 明朝" w:hAnsi="ＭＳ 明朝" w:cs="Times New Roman" w:hint="eastAsia"/>
              </w:rPr>
              <w:t>%</w:t>
            </w:r>
          </w:p>
        </w:tc>
      </w:tr>
    </w:tbl>
    <w:p w:rsidR="008A4B33" w:rsidRPr="00970FE5" w:rsidRDefault="008A4B33" w:rsidP="008A4B33">
      <w:pPr>
        <w:widowControl/>
        <w:jc w:val="center"/>
        <w:rPr>
          <w:rFonts w:ascii="ＭＳ 明朝" w:eastAsia="ＭＳ 明朝" w:hAnsi="ＭＳ 明朝" w:cs="Times New Roman"/>
        </w:rPr>
      </w:pPr>
    </w:p>
    <w:p w:rsidR="008A4B33" w:rsidRPr="00970FE5" w:rsidRDefault="008A4B33">
      <w:pPr>
        <w:widowControl/>
        <w:jc w:val="left"/>
        <w:rPr>
          <w:rFonts w:ascii="ＭＳ 明朝" w:eastAsia="ＭＳ 明朝" w:hAnsi="ＭＳ 明朝" w:cs="Times New Roman"/>
        </w:rPr>
      </w:pPr>
      <w:r w:rsidRPr="00970FE5">
        <w:rPr>
          <w:rFonts w:ascii="ＭＳ 明朝" w:eastAsia="ＭＳ 明朝" w:hAnsi="ＭＳ 明朝" w:cs="Times New Roman"/>
        </w:rPr>
        <w:br w:type="page"/>
      </w:r>
    </w:p>
    <w:p w:rsidR="00A22E71" w:rsidRPr="00970FE5" w:rsidRDefault="00AE769E" w:rsidP="00C10A15">
      <w:pPr>
        <w:widowControl/>
        <w:jc w:val="left"/>
        <w:rPr>
          <w:rFonts w:ascii="ＭＳ 明朝" w:eastAsia="ＭＳ 明朝" w:hAnsi="ＭＳ 明朝" w:cs="Times New Roman"/>
          <w:b/>
          <w:sz w:val="24"/>
          <w:szCs w:val="24"/>
        </w:rPr>
      </w:pPr>
      <w:r w:rsidRPr="00970FE5">
        <w:rPr>
          <w:rFonts w:ascii="ＭＳ 明朝" w:eastAsia="ＭＳ 明朝" w:hAnsi="ＭＳ 明朝" w:cs="Times New Roman" w:hint="eastAsia"/>
          <w:sz w:val="24"/>
          <w:szCs w:val="24"/>
        </w:rPr>
        <w:t xml:space="preserve">　　　　</w:t>
      </w:r>
      <w:r w:rsidRPr="00970FE5">
        <w:rPr>
          <w:rFonts w:ascii="ＭＳ 明朝" w:eastAsia="ＭＳ 明朝" w:hAnsi="ＭＳ 明朝" w:cs="Times New Roman" w:hint="eastAsia"/>
          <w:b/>
          <w:sz w:val="24"/>
          <w:szCs w:val="24"/>
        </w:rPr>
        <w:t>２　省エネルギー基準への適合状況</w:t>
      </w:r>
    </w:p>
    <w:p w:rsidR="00447BB4" w:rsidRPr="00970FE5" w:rsidRDefault="00447BB4" w:rsidP="00C10A15">
      <w:pPr>
        <w:widowControl/>
        <w:jc w:val="left"/>
        <w:rPr>
          <w:rFonts w:ascii="ＭＳ 明朝" w:eastAsia="ＭＳ 明朝" w:hAnsi="ＭＳ 明朝" w:cs="Times New Roman"/>
          <w:b/>
          <w:sz w:val="24"/>
          <w:szCs w:val="24"/>
        </w:rPr>
      </w:pPr>
    </w:p>
    <w:p w:rsidR="00AE769E" w:rsidRPr="00970FE5" w:rsidRDefault="00447BB4" w:rsidP="00C10A15">
      <w:pPr>
        <w:widowControl/>
        <w:jc w:val="left"/>
        <w:rPr>
          <w:rFonts w:ascii="ＭＳ 明朝" w:eastAsia="ＭＳ 明朝" w:hAnsi="ＭＳ 明朝" w:cs="Times New Roman"/>
          <w:b/>
        </w:rPr>
      </w:pPr>
      <w:r w:rsidRPr="00970FE5">
        <w:rPr>
          <w:rFonts w:ascii="ＭＳ 明朝" w:eastAsia="ＭＳ 明朝" w:hAnsi="ＭＳ 明朝" w:cs="Times New Roman" w:hint="eastAsia"/>
        </w:rPr>
        <w:t xml:space="preserve">　　</w:t>
      </w:r>
      <w:r w:rsidRPr="00970FE5">
        <w:rPr>
          <w:rFonts w:ascii="ＭＳ 明朝" w:eastAsia="ＭＳ 明朝" w:hAnsi="ＭＳ 明朝" w:cs="Times New Roman" w:hint="eastAsia"/>
          <w:b/>
        </w:rPr>
        <w:t xml:space="preserve">　　　（１）非住宅建築物</w:t>
      </w:r>
    </w:p>
    <w:p w:rsidR="00AE769E" w:rsidRPr="00970FE5" w:rsidRDefault="00AE769E" w:rsidP="00C10A15">
      <w:pPr>
        <w:widowControl/>
        <w:jc w:val="left"/>
        <w:rPr>
          <w:rFonts w:ascii="ＭＳ 明朝" w:eastAsia="ＭＳ 明朝" w:hAnsi="ＭＳ 明朝" w:cs="Times New Roman"/>
          <w:b/>
        </w:rPr>
      </w:pPr>
      <w:r w:rsidRPr="00970FE5">
        <w:rPr>
          <w:rFonts w:ascii="ＭＳ 明朝" w:eastAsia="ＭＳ 明朝" w:hAnsi="ＭＳ 明朝" w:cs="Times New Roman" w:hint="eastAsia"/>
        </w:rPr>
        <w:t xml:space="preserve">　　　　　　</w:t>
      </w:r>
      <w:r w:rsidR="0094011F" w:rsidRPr="00970FE5">
        <w:rPr>
          <w:rFonts w:ascii="ＭＳ 明朝" w:eastAsia="ＭＳ 明朝" w:hAnsi="ＭＳ 明朝" w:cs="Times New Roman" w:hint="eastAsia"/>
          <w:b/>
        </w:rPr>
        <w:t>① 法・条例による適合義務</w:t>
      </w:r>
    </w:p>
    <w:p w:rsidR="00C362BE" w:rsidRPr="00970FE5" w:rsidRDefault="00C362BE" w:rsidP="000846AD">
      <w:pPr>
        <w:widowControl/>
        <w:ind w:left="1260" w:hangingChars="600" w:hanging="1260"/>
        <w:jc w:val="left"/>
        <w:rPr>
          <w:rFonts w:ascii="ＭＳ 明朝" w:eastAsia="ＭＳ 明朝" w:hAnsi="ＭＳ 明朝" w:cs="Times New Roman"/>
        </w:rPr>
      </w:pPr>
      <w:r w:rsidRPr="00970FE5">
        <w:rPr>
          <w:rFonts w:ascii="ＭＳ 明朝" w:eastAsia="ＭＳ 明朝" w:hAnsi="ＭＳ 明朝" w:cs="Times New Roman" w:hint="eastAsia"/>
        </w:rPr>
        <w:t xml:space="preserve">　　　　　　　非住宅建築物</w:t>
      </w:r>
      <w:r w:rsidR="00BD3457" w:rsidRPr="00970FE5">
        <w:rPr>
          <w:rFonts w:ascii="ＭＳ 明朝" w:eastAsia="ＭＳ 明朝" w:hAnsi="ＭＳ 明朝" w:cs="Times New Roman" w:hint="eastAsia"/>
        </w:rPr>
        <w:t>の省エネ基準への適合義務</w:t>
      </w:r>
      <w:r w:rsidRPr="00970FE5">
        <w:rPr>
          <w:rFonts w:ascii="ＭＳ 明朝" w:eastAsia="ＭＳ 明朝" w:hAnsi="ＭＳ 明朝" w:cs="Times New Roman" w:hint="eastAsia"/>
        </w:rPr>
        <w:t>については、2015年4月1日から府条例及び</w:t>
      </w:r>
      <w:r w:rsidR="00F65E8D" w:rsidRPr="00970FE5">
        <w:rPr>
          <w:rFonts w:ascii="ＭＳ 明朝" w:eastAsia="ＭＳ 明朝" w:hAnsi="ＭＳ 明朝" w:cs="Times New Roman" w:hint="eastAsia"/>
        </w:rPr>
        <w:t>市条例</w:t>
      </w:r>
      <w:r w:rsidRPr="00970FE5">
        <w:rPr>
          <w:rFonts w:ascii="ＭＳ 明朝" w:eastAsia="ＭＳ 明朝" w:hAnsi="ＭＳ 明朝" w:cs="Times New Roman" w:hint="eastAsia"/>
        </w:rPr>
        <w:t>により</w:t>
      </w:r>
      <w:r w:rsidR="000846AD" w:rsidRPr="00970FE5">
        <w:rPr>
          <w:rFonts w:ascii="ＭＳ 明朝" w:eastAsia="ＭＳ 明朝" w:hAnsi="ＭＳ 明朝" w:cs="Times New Roman" w:hint="eastAsia"/>
        </w:rPr>
        <w:t>、</w:t>
      </w:r>
      <w:r w:rsidRPr="00970FE5">
        <w:rPr>
          <w:rFonts w:ascii="ＭＳ 明朝" w:eastAsia="ＭＳ 明朝" w:hAnsi="ＭＳ 明朝" w:cs="Times New Roman" w:hint="eastAsia"/>
        </w:rPr>
        <w:t>床面積の合計が10,000㎡以上の</w:t>
      </w:r>
      <w:r w:rsidR="000846AD" w:rsidRPr="00970FE5">
        <w:rPr>
          <w:rFonts w:ascii="ＭＳ 明朝" w:eastAsia="ＭＳ 明朝" w:hAnsi="ＭＳ 明朝" w:cs="Times New Roman" w:hint="eastAsia"/>
        </w:rPr>
        <w:t>新築等</w:t>
      </w:r>
      <w:r w:rsidRPr="00970FE5">
        <w:rPr>
          <w:rFonts w:ascii="ＭＳ 明朝" w:eastAsia="ＭＳ 明朝" w:hAnsi="ＭＳ 明朝" w:cs="Times New Roman" w:hint="eastAsia"/>
        </w:rPr>
        <w:t>について</w:t>
      </w:r>
      <w:r w:rsidR="000846AD" w:rsidRPr="00970FE5">
        <w:rPr>
          <w:rFonts w:ascii="ＭＳ 明朝" w:eastAsia="ＭＳ 明朝" w:hAnsi="ＭＳ 明朝" w:cs="Times New Roman" w:hint="eastAsia"/>
        </w:rPr>
        <w:t>、</w:t>
      </w:r>
      <w:r w:rsidRPr="00970FE5">
        <w:rPr>
          <w:rFonts w:ascii="ＭＳ 明朝" w:eastAsia="ＭＳ 明朝" w:hAnsi="ＭＳ 明朝" w:cs="Times New Roman" w:hint="eastAsia"/>
        </w:rPr>
        <w:t>外皮性能</w:t>
      </w:r>
      <w:r w:rsidR="006E3B6E" w:rsidRPr="00970FE5">
        <w:rPr>
          <w:rFonts w:ascii="ＭＳ 明朝" w:eastAsia="ＭＳ 明朝" w:hAnsi="ＭＳ 明朝" w:cs="Times New Roman" w:hint="eastAsia"/>
        </w:rPr>
        <w:t>及び一次エネルギー消費量に係る省エネ基準への適合を義務付け</w:t>
      </w:r>
      <w:r w:rsidR="00BD3457" w:rsidRPr="00970FE5">
        <w:rPr>
          <w:rFonts w:ascii="ＭＳ 明朝" w:eastAsia="ＭＳ 明朝" w:hAnsi="ＭＳ 明朝" w:cs="Times New Roman" w:hint="eastAsia"/>
        </w:rPr>
        <w:t>た</w:t>
      </w:r>
      <w:r w:rsidR="006E3B6E" w:rsidRPr="00970FE5">
        <w:rPr>
          <w:rFonts w:ascii="ＭＳ 明朝" w:eastAsia="ＭＳ 明朝" w:hAnsi="ＭＳ 明朝" w:cs="Times New Roman" w:hint="eastAsia"/>
        </w:rPr>
        <w:t>。</w:t>
      </w:r>
    </w:p>
    <w:p w:rsidR="00F3159A" w:rsidRPr="00970FE5" w:rsidRDefault="00B51AC3" w:rsidP="008375C9">
      <w:pPr>
        <w:widowControl/>
        <w:ind w:leftChars="600" w:left="1260" w:firstLineChars="100" w:firstLine="210"/>
        <w:jc w:val="left"/>
        <w:rPr>
          <w:rFonts w:ascii="ＭＳ 明朝" w:eastAsia="ＭＳ 明朝" w:hAnsi="ＭＳ 明朝" w:cs="Times New Roman"/>
        </w:rPr>
      </w:pPr>
      <w:r w:rsidRPr="00970FE5">
        <w:rPr>
          <w:rFonts w:ascii="ＭＳ 明朝" w:eastAsia="ＭＳ 明朝" w:hAnsi="ＭＳ 明朝" w:cs="Times New Roman" w:hint="eastAsia"/>
        </w:rPr>
        <w:t>その後、</w:t>
      </w:r>
      <w:r w:rsidR="00BD3457" w:rsidRPr="00970FE5">
        <w:rPr>
          <w:rFonts w:ascii="ＭＳ 明朝" w:eastAsia="ＭＳ 明朝" w:hAnsi="ＭＳ 明朝" w:cs="Times New Roman" w:hint="eastAsia"/>
        </w:rPr>
        <w:t>2017年4月1日から建築物のエネルギー消費性能の向上に関する法律（建築物省エネ法）により</w:t>
      </w:r>
      <w:r w:rsidR="000846AD" w:rsidRPr="00970FE5">
        <w:rPr>
          <w:rFonts w:ascii="ＭＳ 明朝" w:eastAsia="ＭＳ 明朝" w:hAnsi="ＭＳ 明朝" w:cs="Times New Roman" w:hint="eastAsia"/>
        </w:rPr>
        <w:t>、床面積の合計が2,000㎡以上の新築等</w:t>
      </w:r>
      <w:r w:rsidR="000846AD" w:rsidRPr="00970FE5">
        <w:rPr>
          <w:rFonts w:ascii="ＭＳ 明朝" w:eastAsia="ＭＳ 明朝" w:hAnsi="ＭＳ 明朝" w:cs="Times New Roman"/>
        </w:rPr>
        <w:t>について</w:t>
      </w:r>
      <w:r w:rsidR="000846AD" w:rsidRPr="00970FE5">
        <w:rPr>
          <w:rFonts w:ascii="ＭＳ 明朝" w:eastAsia="ＭＳ 明朝" w:hAnsi="ＭＳ 明朝" w:cs="Times New Roman" w:hint="eastAsia"/>
        </w:rPr>
        <w:t>、建築確認手続と連動する形で</w:t>
      </w:r>
      <w:r w:rsidR="00BD3457" w:rsidRPr="00970FE5">
        <w:rPr>
          <w:rFonts w:ascii="ＭＳ 明朝" w:eastAsia="ＭＳ 明朝" w:hAnsi="ＭＳ 明朝" w:cs="Times New Roman" w:hint="eastAsia"/>
        </w:rPr>
        <w:t>一次エネルギー消費量に係る省エネ基準への適合が義務付けられ</w:t>
      </w:r>
      <w:r w:rsidR="000846AD" w:rsidRPr="00970FE5">
        <w:rPr>
          <w:rFonts w:ascii="ＭＳ 明朝" w:eastAsia="ＭＳ 明朝" w:hAnsi="ＭＳ 明朝" w:cs="Times New Roman" w:hint="eastAsia"/>
        </w:rPr>
        <w:t>た。</w:t>
      </w:r>
    </w:p>
    <w:p w:rsidR="008375C9" w:rsidRPr="00970FE5" w:rsidRDefault="008375C9" w:rsidP="008375C9">
      <w:pPr>
        <w:widowControl/>
        <w:ind w:leftChars="600" w:left="1260" w:firstLineChars="100" w:firstLine="210"/>
        <w:jc w:val="left"/>
        <w:rPr>
          <w:rFonts w:ascii="ＭＳ 明朝" w:eastAsia="ＭＳ 明朝" w:hAnsi="ＭＳ 明朝" w:cs="Times New Roman"/>
        </w:rPr>
      </w:pPr>
      <w:r w:rsidRPr="00970FE5">
        <w:rPr>
          <w:rFonts w:ascii="ＭＳ 明朝" w:eastAsia="ＭＳ 明朝" w:hAnsi="ＭＳ 明朝" w:cs="Times New Roman" w:hint="eastAsia"/>
        </w:rPr>
        <w:t>建築物省エネ法</w:t>
      </w:r>
      <w:r w:rsidR="0094011F" w:rsidRPr="00970FE5">
        <w:rPr>
          <w:rFonts w:ascii="ＭＳ 明朝" w:eastAsia="ＭＳ 明朝" w:hAnsi="ＭＳ 明朝" w:cs="Times New Roman" w:hint="eastAsia"/>
        </w:rPr>
        <w:t>による規制との</w:t>
      </w:r>
      <w:r w:rsidRPr="00970FE5">
        <w:rPr>
          <w:rFonts w:ascii="ＭＳ 明朝" w:eastAsia="ＭＳ 明朝" w:hAnsi="ＭＳ 明朝" w:cs="Times New Roman" w:hint="eastAsia"/>
        </w:rPr>
        <w:t>整合を図るため、</w:t>
      </w:r>
      <w:r w:rsidR="003A462A" w:rsidRPr="00970FE5">
        <w:rPr>
          <w:rFonts w:ascii="ＭＳ 明朝" w:eastAsia="ＭＳ 明朝" w:hAnsi="ＭＳ 明朝" w:cs="Times New Roman" w:hint="eastAsia"/>
        </w:rPr>
        <w:t>2017年4月1日から</w:t>
      </w:r>
      <w:r w:rsidR="000846AD" w:rsidRPr="00970FE5">
        <w:rPr>
          <w:rFonts w:ascii="ＭＳ 明朝" w:eastAsia="ＭＳ 明朝" w:hAnsi="ＭＳ 明朝" w:cs="Times New Roman" w:hint="eastAsia"/>
        </w:rPr>
        <w:t>府条例及び</w:t>
      </w:r>
      <w:r w:rsidRPr="00970FE5">
        <w:rPr>
          <w:rFonts w:ascii="ＭＳ 明朝" w:eastAsia="ＭＳ 明朝" w:hAnsi="ＭＳ 明朝" w:cs="Times New Roman" w:hint="eastAsia"/>
        </w:rPr>
        <w:t>市条例</w:t>
      </w:r>
      <w:r w:rsidR="002956C7" w:rsidRPr="00970FE5">
        <w:rPr>
          <w:rFonts w:ascii="ＭＳ 明朝" w:eastAsia="ＭＳ 明朝" w:hAnsi="ＭＳ 明朝" w:cs="Times New Roman" w:hint="eastAsia"/>
        </w:rPr>
        <w:t>により</w:t>
      </w:r>
      <w:r w:rsidRPr="00970FE5">
        <w:rPr>
          <w:rFonts w:ascii="ＭＳ 明朝" w:eastAsia="ＭＳ 明朝" w:hAnsi="ＭＳ 明朝" w:cs="Times New Roman" w:hint="eastAsia"/>
        </w:rPr>
        <w:t>、</w:t>
      </w:r>
      <w:r w:rsidR="00B51AC3" w:rsidRPr="00970FE5">
        <w:rPr>
          <w:rFonts w:ascii="ＭＳ 明朝" w:eastAsia="ＭＳ 明朝" w:hAnsi="ＭＳ 明朝" w:cs="Times New Roman" w:hint="eastAsia"/>
        </w:rPr>
        <w:t>床面積の合計が10,000㎡以上の新築等について</w:t>
      </w:r>
      <w:r w:rsidR="003A462A" w:rsidRPr="00970FE5">
        <w:rPr>
          <w:rFonts w:ascii="ＭＳ 明朝" w:eastAsia="ＭＳ 明朝" w:hAnsi="ＭＳ 明朝" w:cs="Times New Roman" w:hint="eastAsia"/>
        </w:rPr>
        <w:t>適合を義務付ける省エネ基準を外皮性能</w:t>
      </w:r>
      <w:r w:rsidR="00F3159A" w:rsidRPr="00970FE5">
        <w:rPr>
          <w:rFonts w:ascii="ＭＳ 明朝" w:eastAsia="ＭＳ 明朝" w:hAnsi="ＭＳ 明朝" w:cs="Times New Roman" w:hint="eastAsia"/>
        </w:rPr>
        <w:t>のみ</w:t>
      </w:r>
      <w:r w:rsidR="003A462A" w:rsidRPr="00970FE5">
        <w:rPr>
          <w:rFonts w:ascii="ＭＳ 明朝" w:eastAsia="ＭＳ 明朝" w:hAnsi="ＭＳ 明朝" w:cs="Times New Roman" w:hint="eastAsia"/>
        </w:rPr>
        <w:t>とし</w:t>
      </w:r>
      <w:r w:rsidRPr="00970FE5">
        <w:rPr>
          <w:rFonts w:ascii="ＭＳ 明朝" w:eastAsia="ＭＳ 明朝" w:hAnsi="ＭＳ 明朝" w:cs="Times New Roman" w:hint="eastAsia"/>
        </w:rPr>
        <w:t>た。</w:t>
      </w:r>
    </w:p>
    <w:p w:rsidR="0094011F" w:rsidRPr="00970FE5" w:rsidRDefault="000846AD" w:rsidP="00715127">
      <w:pPr>
        <w:widowControl/>
        <w:ind w:left="1260" w:hangingChars="600" w:hanging="1260"/>
        <w:jc w:val="left"/>
        <w:rPr>
          <w:rFonts w:ascii="ＭＳ 明朝" w:eastAsia="ＭＳ 明朝" w:hAnsi="ＭＳ 明朝" w:cs="Times New Roman"/>
        </w:rPr>
      </w:pPr>
      <w:r w:rsidRPr="00970FE5">
        <w:rPr>
          <w:rFonts w:ascii="ＭＳ 明朝" w:eastAsia="ＭＳ 明朝" w:hAnsi="ＭＳ 明朝" w:cs="Times New Roman" w:hint="eastAsia"/>
        </w:rPr>
        <w:t xml:space="preserve">　　　　　　</w:t>
      </w:r>
      <w:r w:rsidR="0094011F" w:rsidRPr="00970FE5">
        <w:rPr>
          <w:rFonts w:ascii="ＭＳ 明朝" w:eastAsia="ＭＳ 明朝" w:hAnsi="ＭＳ 明朝" w:cs="Times New Roman" w:hint="eastAsia"/>
        </w:rPr>
        <w:t xml:space="preserve">　</w:t>
      </w:r>
      <w:r w:rsidR="003A462A" w:rsidRPr="00970FE5">
        <w:rPr>
          <w:rFonts w:ascii="ＭＳ 明朝" w:eastAsia="ＭＳ 明朝" w:hAnsi="ＭＳ 明朝" w:cs="Times New Roman" w:hint="eastAsia"/>
        </w:rPr>
        <w:t>さらに</w:t>
      </w:r>
      <w:r w:rsidR="0094011F" w:rsidRPr="00970FE5">
        <w:rPr>
          <w:rFonts w:ascii="ＭＳ 明朝" w:eastAsia="ＭＳ 明朝" w:hAnsi="ＭＳ 明朝" w:cs="Times New Roman" w:hint="eastAsia"/>
        </w:rPr>
        <w:t>、</w:t>
      </w:r>
      <w:r w:rsidRPr="00970FE5">
        <w:rPr>
          <w:rFonts w:ascii="ＭＳ 明朝" w:eastAsia="ＭＳ 明朝" w:hAnsi="ＭＳ 明朝" w:cs="Times New Roman" w:hint="eastAsia"/>
        </w:rPr>
        <w:t>2018年4月1日から</w:t>
      </w:r>
      <w:r w:rsidR="00F3159A" w:rsidRPr="00970FE5">
        <w:rPr>
          <w:rFonts w:ascii="ＭＳ 明朝" w:eastAsia="ＭＳ 明朝" w:hAnsi="ＭＳ 明朝" w:cs="Times New Roman" w:hint="eastAsia"/>
        </w:rPr>
        <w:t>府条例及び市条例</w:t>
      </w:r>
      <w:r w:rsidR="002956C7" w:rsidRPr="00970FE5">
        <w:rPr>
          <w:rFonts w:ascii="ＭＳ 明朝" w:eastAsia="ＭＳ 明朝" w:hAnsi="ＭＳ 明朝" w:cs="Times New Roman" w:hint="eastAsia"/>
        </w:rPr>
        <w:t>により</w:t>
      </w:r>
      <w:r w:rsidR="00F3159A" w:rsidRPr="00970FE5">
        <w:rPr>
          <w:rFonts w:ascii="ＭＳ 明朝" w:eastAsia="ＭＳ 明朝" w:hAnsi="ＭＳ 明朝" w:cs="Times New Roman" w:hint="eastAsia"/>
        </w:rPr>
        <w:t>、外皮性能に係る省エネ基準への適合を義務付け</w:t>
      </w:r>
      <w:r w:rsidR="003A462A" w:rsidRPr="00970FE5">
        <w:rPr>
          <w:rFonts w:ascii="ＭＳ 明朝" w:eastAsia="ＭＳ 明朝" w:hAnsi="ＭＳ 明朝" w:cs="Times New Roman" w:hint="eastAsia"/>
        </w:rPr>
        <w:t>る対象規模を、床面積の合計10,000㎡以上から</w:t>
      </w:r>
      <w:r w:rsidR="002956C7" w:rsidRPr="00970FE5">
        <w:rPr>
          <w:rFonts w:ascii="ＭＳ 明朝" w:eastAsia="ＭＳ 明朝" w:hAnsi="ＭＳ 明朝" w:cs="Times New Roman" w:hint="eastAsia"/>
        </w:rPr>
        <w:t>床面積の合計</w:t>
      </w:r>
      <w:r w:rsidR="003A462A" w:rsidRPr="00970FE5">
        <w:rPr>
          <w:rFonts w:ascii="ＭＳ 明朝" w:eastAsia="ＭＳ 明朝" w:hAnsi="ＭＳ 明朝" w:cs="Times New Roman" w:hint="eastAsia"/>
        </w:rPr>
        <w:t>2,000㎡以上に引き下げ</w:t>
      </w:r>
      <w:r w:rsidR="00F3159A" w:rsidRPr="00970FE5">
        <w:rPr>
          <w:rFonts w:ascii="ＭＳ 明朝" w:eastAsia="ＭＳ 明朝" w:hAnsi="ＭＳ 明朝" w:cs="Times New Roman" w:hint="eastAsia"/>
        </w:rPr>
        <w:t>た。</w:t>
      </w:r>
    </w:p>
    <w:p w:rsidR="001C3DD8" w:rsidRPr="00970FE5" w:rsidRDefault="001C3DD8" w:rsidP="00715127">
      <w:pPr>
        <w:widowControl/>
        <w:ind w:left="1260" w:hangingChars="600" w:hanging="1260"/>
        <w:jc w:val="left"/>
        <w:rPr>
          <w:rFonts w:ascii="ＭＳ 明朝" w:eastAsia="ＭＳ 明朝" w:hAnsi="ＭＳ 明朝" w:cs="Times New Roman"/>
          <w:sz w:val="20"/>
          <w:szCs w:val="20"/>
        </w:rPr>
      </w:pPr>
      <w:r w:rsidRPr="00970FE5">
        <w:rPr>
          <w:rFonts w:ascii="ＭＳ 明朝" w:eastAsia="ＭＳ 明朝" w:hAnsi="ＭＳ 明朝" w:cs="Times New Roman" w:hint="eastAsia"/>
        </w:rPr>
        <w:t xml:space="preserve">　　　　　　　</w:t>
      </w:r>
      <w:r w:rsidR="00DC45CA" w:rsidRPr="00970FE5">
        <w:rPr>
          <w:rFonts w:ascii="ＭＳ 明朝" w:eastAsia="ＭＳ 明朝" w:hAnsi="ＭＳ 明朝" w:cs="Times New Roman" w:hint="eastAsia"/>
        </w:rPr>
        <w:t xml:space="preserve">　</w:t>
      </w:r>
      <w:r w:rsidRPr="00970FE5">
        <w:rPr>
          <w:rFonts w:ascii="ＭＳ 明朝" w:eastAsia="ＭＳ 明朝" w:hAnsi="ＭＳ 明朝" w:cs="Times New Roman" w:hint="eastAsia"/>
          <w:sz w:val="20"/>
          <w:szCs w:val="20"/>
        </w:rPr>
        <w:t>※＜参考＞　法・条例による省エネ基準適合義務の沿革（p.21, 22）</w:t>
      </w:r>
    </w:p>
    <w:p w:rsidR="000846AD" w:rsidRPr="00970FE5" w:rsidRDefault="0094011F" w:rsidP="0094011F">
      <w:pPr>
        <w:widowControl/>
        <w:ind w:leftChars="600" w:left="1260"/>
        <w:jc w:val="left"/>
        <w:rPr>
          <w:rFonts w:ascii="ＭＳ 明朝" w:eastAsia="ＭＳ 明朝" w:hAnsi="ＭＳ 明朝" w:cs="Times New Roman"/>
          <w:b/>
        </w:rPr>
      </w:pPr>
      <w:r w:rsidRPr="00970FE5">
        <w:rPr>
          <w:rFonts w:ascii="ＭＳ 明朝" w:eastAsia="ＭＳ 明朝" w:hAnsi="ＭＳ 明朝" w:cs="Times New Roman" w:hint="eastAsia"/>
          <w:b/>
        </w:rPr>
        <w:t>② 適合状況</w:t>
      </w:r>
    </w:p>
    <w:p w:rsidR="00F50ED6" w:rsidRPr="00970FE5" w:rsidRDefault="00447BB4" w:rsidP="00334B0E">
      <w:pPr>
        <w:ind w:leftChars="600" w:left="1260" w:firstLineChars="100" w:firstLine="210"/>
        <w:rPr>
          <w:rFonts w:ascii="ＭＳ 明朝" w:eastAsia="ＭＳ 明朝" w:hAnsi="ＭＳ 明朝" w:cs="Times New Roman"/>
          <w:szCs w:val="21"/>
        </w:rPr>
      </w:pPr>
      <w:r w:rsidRPr="00970FE5">
        <w:rPr>
          <w:rFonts w:ascii="ＭＳ 明朝" w:eastAsia="ＭＳ 明朝" w:hAnsi="ＭＳ 明朝" w:cs="Times New Roman" w:hint="eastAsia"/>
          <w:szCs w:val="21"/>
        </w:rPr>
        <w:t>大阪府内における床面積の合計が300㎡以上2,000㎡未満の建築物（旧第二種特定建築物）</w:t>
      </w:r>
      <w:r w:rsidR="00F65E8D" w:rsidRPr="00970FE5">
        <w:rPr>
          <w:rFonts w:ascii="ＭＳ 明朝" w:eastAsia="ＭＳ 明朝" w:hAnsi="ＭＳ 明朝" w:cs="Times New Roman" w:hint="eastAsia"/>
          <w:szCs w:val="21"/>
        </w:rPr>
        <w:t>、床面積の合計が2,000㎡以上の建築物（旧第一種特定建築物）</w:t>
      </w:r>
      <w:r w:rsidRPr="00970FE5">
        <w:rPr>
          <w:rFonts w:ascii="ＭＳ 明朝" w:eastAsia="ＭＳ 明朝" w:hAnsi="ＭＳ 明朝" w:cs="Times New Roman" w:hint="eastAsia"/>
          <w:szCs w:val="21"/>
        </w:rPr>
        <w:t>ともに、非住宅建築物の適合率は90％を超え、高い状態を維持している。</w:t>
      </w:r>
      <w:r w:rsidR="00D52AF7" w:rsidRPr="00970FE5">
        <w:rPr>
          <w:rFonts w:ascii="ＭＳ ゴシック" w:eastAsia="ＭＳ ゴシック" w:hAnsi="ＭＳ ゴシック" w:cs="Times New Roman" w:hint="eastAsia"/>
          <w:szCs w:val="21"/>
        </w:rPr>
        <w:t>〔表６、表７、図１２、図１３〕</w:t>
      </w:r>
    </w:p>
    <w:p w:rsidR="00527724" w:rsidRPr="00970FE5" w:rsidRDefault="00447BB4" w:rsidP="00F64020">
      <w:pPr>
        <w:ind w:leftChars="600" w:left="1260" w:firstLineChars="100" w:firstLine="210"/>
        <w:rPr>
          <w:rFonts w:ascii="ＭＳ ゴシック" w:eastAsia="ＭＳ ゴシック" w:hAnsi="ＭＳ ゴシック" w:cs="Times New Roman"/>
          <w:szCs w:val="21"/>
        </w:rPr>
      </w:pPr>
      <w:r w:rsidRPr="00970FE5">
        <w:rPr>
          <w:rFonts w:ascii="ＭＳ 明朝" w:eastAsia="ＭＳ 明朝" w:hAnsi="ＭＳ 明朝" w:cs="Times New Roman" w:hint="eastAsia"/>
          <w:szCs w:val="21"/>
        </w:rPr>
        <w:t>床面積の合計が10,000㎡</w:t>
      </w:r>
      <w:r w:rsidR="002B0430" w:rsidRPr="00970FE5">
        <w:rPr>
          <w:rFonts w:ascii="ＭＳ 明朝" w:eastAsia="ＭＳ 明朝" w:hAnsi="ＭＳ 明朝" w:cs="Times New Roman" w:hint="eastAsia"/>
          <w:szCs w:val="21"/>
        </w:rPr>
        <w:t>以上の非住宅建築物については、</w:t>
      </w:r>
      <w:r w:rsidRPr="00970FE5">
        <w:rPr>
          <w:rFonts w:ascii="ＭＳ 明朝" w:eastAsia="ＭＳ 明朝" w:hAnsi="ＭＳ 明朝" w:cs="Times New Roman" w:hint="eastAsia"/>
          <w:szCs w:val="21"/>
        </w:rPr>
        <w:t>適合率</w:t>
      </w:r>
      <w:r w:rsidR="00DF6C15" w:rsidRPr="00970FE5">
        <w:rPr>
          <w:rFonts w:ascii="ＭＳ 明朝" w:eastAsia="ＭＳ 明朝" w:hAnsi="ＭＳ 明朝" w:cs="Times New Roman" w:hint="eastAsia"/>
          <w:szCs w:val="21"/>
        </w:rPr>
        <w:t>は</w:t>
      </w:r>
      <w:r w:rsidR="007E7DBB" w:rsidRPr="00970FE5">
        <w:rPr>
          <w:rFonts w:ascii="ＭＳ 明朝" w:eastAsia="ＭＳ 明朝" w:hAnsi="ＭＳ 明朝" w:cs="Times New Roman" w:hint="eastAsia"/>
          <w:szCs w:val="21"/>
        </w:rPr>
        <w:t>2015年度から2017年度までは</w:t>
      </w:r>
      <w:r w:rsidRPr="00970FE5">
        <w:rPr>
          <w:rFonts w:ascii="ＭＳ 明朝" w:eastAsia="ＭＳ 明朝" w:hAnsi="ＭＳ 明朝" w:cs="Times New Roman" w:hint="eastAsia"/>
          <w:szCs w:val="21"/>
        </w:rPr>
        <w:t>100％</w:t>
      </w:r>
      <w:r w:rsidR="007E7DBB" w:rsidRPr="00970FE5">
        <w:rPr>
          <w:rFonts w:ascii="ＭＳ 明朝" w:eastAsia="ＭＳ 明朝" w:hAnsi="ＭＳ 明朝" w:cs="Times New Roman" w:hint="eastAsia"/>
          <w:szCs w:val="21"/>
        </w:rPr>
        <w:t>であったが、2018年度は89％に低下した</w:t>
      </w:r>
      <w:r w:rsidRPr="00970FE5">
        <w:rPr>
          <w:rFonts w:ascii="ＭＳ 明朝" w:eastAsia="ＭＳ 明朝" w:hAnsi="ＭＳ 明朝" w:cs="Times New Roman" w:hint="eastAsia"/>
          <w:szCs w:val="21"/>
        </w:rPr>
        <w:t>。</w:t>
      </w:r>
      <w:r w:rsidR="00D52AF7" w:rsidRPr="00970FE5">
        <w:rPr>
          <w:rFonts w:ascii="ＭＳ ゴシック" w:eastAsia="ＭＳ ゴシック" w:hAnsi="ＭＳ ゴシック" w:cs="Times New Roman" w:hint="eastAsia"/>
          <w:szCs w:val="21"/>
        </w:rPr>
        <w:t>〔表８、図１４〕</w:t>
      </w:r>
    </w:p>
    <w:p w:rsidR="00F65E8D" w:rsidRPr="00970FE5" w:rsidRDefault="00F65E8D" w:rsidP="009E67B8">
      <w:pPr>
        <w:ind w:leftChars="600" w:left="1260" w:firstLineChars="100" w:firstLine="210"/>
        <w:rPr>
          <w:rFonts w:ascii="ＭＳ 明朝" w:eastAsia="ＭＳ 明朝" w:hAnsi="ＭＳ 明朝" w:cs="Times New Roman"/>
          <w:szCs w:val="21"/>
        </w:rPr>
      </w:pPr>
      <w:r w:rsidRPr="00970FE5">
        <w:rPr>
          <w:rFonts w:ascii="ＭＳ 明朝" w:eastAsia="ＭＳ 明朝" w:hAnsi="ＭＳ 明朝" w:cs="Times New Roman" w:hint="eastAsia"/>
          <w:szCs w:val="21"/>
        </w:rPr>
        <w:t>床面積の合計が2,000㎡以上の非住宅建築物については、2017年度以降、建築物省エネ法による義務化により、一次エネルギー消費量の基準への適合率は100％となっている。したがって、省エネ基準全体への適合率は外皮基準への適合率に左右される状況となっている。</w:t>
      </w:r>
    </w:p>
    <w:p w:rsidR="00527724" w:rsidRPr="00970FE5" w:rsidRDefault="00527724" w:rsidP="00527724">
      <w:pPr>
        <w:ind w:leftChars="600" w:left="1260" w:firstLineChars="100" w:firstLine="210"/>
        <w:rPr>
          <w:rFonts w:ascii="ＭＳ 明朝" w:eastAsia="ＭＳ 明朝" w:hAnsi="ＭＳ 明朝" w:cs="Times New Roman"/>
          <w:szCs w:val="21"/>
        </w:rPr>
      </w:pPr>
      <w:r w:rsidRPr="00970FE5">
        <w:rPr>
          <w:rFonts w:ascii="ＭＳ 明朝" w:eastAsia="ＭＳ 明朝" w:hAnsi="ＭＳ 明朝" w:cs="Times New Roman" w:hint="eastAsia"/>
          <w:szCs w:val="21"/>
        </w:rPr>
        <w:t>全国における適合率</w:t>
      </w:r>
      <w:r w:rsidRPr="00970FE5">
        <w:rPr>
          <w:rFonts w:ascii="ＭＳ 明朝" w:eastAsia="ＭＳ 明朝" w:hAnsi="ＭＳ 明朝" w:cs="Times New Roman" w:hint="eastAsia"/>
          <w:szCs w:val="21"/>
          <w:vertAlign w:val="superscript"/>
        </w:rPr>
        <w:t>＊）</w:t>
      </w:r>
      <w:r w:rsidRPr="00970FE5">
        <w:rPr>
          <w:rFonts w:ascii="ＭＳ 明朝" w:eastAsia="ＭＳ 明朝" w:hAnsi="ＭＳ 明朝" w:cs="Times New Roman" w:hint="eastAsia"/>
          <w:szCs w:val="21"/>
        </w:rPr>
        <w:t>は、2015年度に床面積の合計が300㎡以上2,000㎡未満の建築物で94％</w:t>
      </w:r>
      <w:r w:rsidR="00F65E8D" w:rsidRPr="00970FE5">
        <w:rPr>
          <w:rFonts w:ascii="ＭＳ 明朝" w:eastAsia="ＭＳ 明朝" w:hAnsi="ＭＳ 明朝" w:cs="Times New Roman" w:hint="eastAsia"/>
          <w:szCs w:val="21"/>
        </w:rPr>
        <w:t>、床面積の合計が2,000㎡以上の建築物で97％</w:t>
      </w:r>
      <w:r w:rsidRPr="00970FE5">
        <w:rPr>
          <w:rFonts w:ascii="ＭＳ 明朝" w:eastAsia="ＭＳ 明朝" w:hAnsi="ＭＳ 明朝" w:cs="Times New Roman" w:hint="eastAsia"/>
          <w:szCs w:val="21"/>
        </w:rPr>
        <w:t>となっている。</w:t>
      </w:r>
    </w:p>
    <w:p w:rsidR="00F65E8D" w:rsidRPr="00970FE5" w:rsidRDefault="00F65E8D" w:rsidP="00F65E8D">
      <w:pPr>
        <w:widowControl/>
        <w:ind w:firstLineChars="900" w:firstLine="1620"/>
        <w:jc w:val="left"/>
        <w:rPr>
          <w:rFonts w:ascii="ＭＳ 明朝" w:eastAsia="ＭＳ 明朝" w:hAnsi="ＭＳ 明朝" w:cs="Times New Roman"/>
          <w:sz w:val="18"/>
          <w:szCs w:val="18"/>
        </w:rPr>
      </w:pPr>
      <w:r w:rsidRPr="00970FE5">
        <w:rPr>
          <w:rFonts w:ascii="ＭＳ 明朝" w:eastAsia="ＭＳ 明朝" w:hAnsi="ＭＳ 明朝" w:cs="Times New Roman" w:hint="eastAsia"/>
          <w:sz w:val="18"/>
          <w:szCs w:val="18"/>
        </w:rPr>
        <w:t>*) 社会資本整備審議会第</w:t>
      </w:r>
      <w:r w:rsidRPr="00970FE5">
        <w:rPr>
          <w:rFonts w:ascii="ＭＳ 明朝" w:eastAsia="ＭＳ 明朝" w:hAnsi="ＭＳ 明朝" w:cs="Times New Roman"/>
          <w:sz w:val="18"/>
          <w:szCs w:val="18"/>
        </w:rPr>
        <w:t xml:space="preserve">42 </w:t>
      </w:r>
      <w:r w:rsidRPr="00970FE5">
        <w:rPr>
          <w:rFonts w:ascii="ＭＳ 明朝" w:eastAsia="ＭＳ 明朝" w:hAnsi="ＭＳ 明朝" w:cs="Times New Roman" w:hint="eastAsia"/>
          <w:sz w:val="18"/>
          <w:szCs w:val="18"/>
        </w:rPr>
        <w:t>回建築分科会及び第</w:t>
      </w:r>
      <w:r w:rsidRPr="00970FE5">
        <w:rPr>
          <w:rFonts w:ascii="ＭＳ 明朝" w:eastAsia="ＭＳ 明朝" w:hAnsi="ＭＳ 明朝" w:cs="Times New Roman"/>
          <w:sz w:val="18"/>
          <w:szCs w:val="18"/>
        </w:rPr>
        <w:t xml:space="preserve">15 </w:t>
      </w:r>
      <w:r w:rsidRPr="00970FE5">
        <w:rPr>
          <w:rFonts w:ascii="ＭＳ 明朝" w:eastAsia="ＭＳ 明朝" w:hAnsi="ＭＳ 明朝" w:cs="Times New Roman" w:hint="eastAsia"/>
          <w:sz w:val="18"/>
          <w:szCs w:val="18"/>
        </w:rPr>
        <w:t>回建築環境部会合同会議配付資料(2018.9.21)</w:t>
      </w:r>
    </w:p>
    <w:p w:rsidR="00527724" w:rsidRPr="00970FE5" w:rsidRDefault="00F65E8D" w:rsidP="00F65E8D">
      <w:pPr>
        <w:ind w:leftChars="600" w:left="1260" w:firstLineChars="100" w:firstLine="180"/>
        <w:rPr>
          <w:rFonts w:ascii="ＭＳ 明朝" w:eastAsia="ＭＳ 明朝" w:hAnsi="ＭＳ 明朝" w:cs="Times New Roman"/>
          <w:szCs w:val="21"/>
        </w:rPr>
      </w:pPr>
      <w:r w:rsidRPr="00970FE5">
        <w:rPr>
          <w:rFonts w:ascii="ＭＳ 明朝" w:eastAsia="ＭＳ 明朝" w:hAnsi="ＭＳ 明朝" w:cs="Times New Roman" w:hint="eastAsia"/>
          <w:sz w:val="18"/>
          <w:szCs w:val="18"/>
        </w:rPr>
        <w:t xml:space="preserve">　　 </w:t>
      </w:r>
      <w:hyperlink r:id="rId19" w:history="1">
        <w:r w:rsidRPr="00970FE5">
          <w:rPr>
            <w:rStyle w:val="aa"/>
            <w:rFonts w:ascii="ＭＳ 明朝" w:eastAsia="ＭＳ 明朝" w:hAnsi="ＭＳ 明朝" w:cs="Times New Roman"/>
            <w:color w:val="auto"/>
            <w:sz w:val="18"/>
            <w:szCs w:val="18"/>
          </w:rPr>
          <w:t>http://www.mlit.go.jp/common/001255744.pdf</w:t>
        </w:r>
      </w:hyperlink>
    </w:p>
    <w:p w:rsidR="00CB2BF8" w:rsidRPr="00970FE5" w:rsidRDefault="00CB2BF8" w:rsidP="009E67B8">
      <w:pPr>
        <w:rPr>
          <w:rFonts w:ascii="ＭＳ 明朝" w:eastAsia="ＭＳ 明朝" w:hAnsi="ＭＳ 明朝" w:cs="Times New Roman"/>
          <w:szCs w:val="21"/>
        </w:rPr>
      </w:pPr>
    </w:p>
    <w:p w:rsidR="00CB2BF8" w:rsidRPr="00970FE5" w:rsidRDefault="009E67B8" w:rsidP="00CB2BF8">
      <w:pPr>
        <w:ind w:firstLineChars="500" w:firstLine="1054"/>
        <w:rPr>
          <w:rFonts w:ascii="ＭＳ 明朝" w:eastAsia="ＭＳ 明朝" w:hAnsi="ＭＳ 明朝" w:cs="Times New Roman"/>
          <w:b/>
          <w:szCs w:val="21"/>
        </w:rPr>
      </w:pPr>
      <w:r w:rsidRPr="00970FE5">
        <w:rPr>
          <w:rFonts w:ascii="ＭＳ 明朝" w:eastAsia="ＭＳ 明朝" w:hAnsi="ＭＳ 明朝" w:cs="Times New Roman" w:hint="eastAsia"/>
          <w:b/>
          <w:szCs w:val="21"/>
        </w:rPr>
        <w:t>【課題</w:t>
      </w:r>
      <w:r w:rsidR="00CB2BF8" w:rsidRPr="00970FE5">
        <w:rPr>
          <w:rFonts w:ascii="ＭＳ 明朝" w:eastAsia="ＭＳ 明朝" w:hAnsi="ＭＳ 明朝" w:cs="Times New Roman" w:hint="eastAsia"/>
          <w:b/>
          <w:szCs w:val="21"/>
        </w:rPr>
        <w:t>】</w:t>
      </w:r>
    </w:p>
    <w:p w:rsidR="00122DBA" w:rsidRPr="00970FE5" w:rsidRDefault="00FF2F18" w:rsidP="009E67B8">
      <w:pPr>
        <w:ind w:leftChars="500" w:left="1261" w:hangingChars="100" w:hanging="211"/>
        <w:rPr>
          <w:rFonts w:ascii="ＭＳ 明朝" w:eastAsia="ＭＳ 明朝" w:hAnsi="ＭＳ 明朝" w:cs="Times New Roman"/>
          <w:b/>
          <w:szCs w:val="21"/>
        </w:rPr>
      </w:pPr>
      <w:r w:rsidRPr="00970FE5">
        <w:rPr>
          <w:rFonts w:ascii="ＭＳ 明朝" w:eastAsia="ＭＳ 明朝" w:hAnsi="ＭＳ 明朝" w:cs="Times New Roman" w:hint="eastAsia"/>
          <w:b/>
          <w:szCs w:val="21"/>
        </w:rPr>
        <w:t xml:space="preserve">　　非住宅建築物全体としては</w:t>
      </w:r>
      <w:r w:rsidR="007D48A0" w:rsidRPr="00970FE5">
        <w:rPr>
          <w:rFonts w:ascii="ＭＳ 明朝" w:eastAsia="ＭＳ 明朝" w:hAnsi="ＭＳ 明朝" w:cs="Times New Roman" w:hint="eastAsia"/>
          <w:b/>
          <w:szCs w:val="21"/>
        </w:rPr>
        <w:t>、</w:t>
      </w:r>
      <w:r w:rsidRPr="00970FE5">
        <w:rPr>
          <w:rFonts w:ascii="ＭＳ 明朝" w:eastAsia="ＭＳ 明朝" w:hAnsi="ＭＳ 明朝" w:cs="Times New Roman" w:hint="eastAsia"/>
          <w:b/>
          <w:szCs w:val="21"/>
        </w:rPr>
        <w:t>高い適合率となっている</w:t>
      </w:r>
      <w:r w:rsidR="0092421F" w:rsidRPr="00970FE5">
        <w:rPr>
          <w:rFonts w:ascii="ＭＳ 明朝" w:eastAsia="ＭＳ 明朝" w:hAnsi="ＭＳ 明朝" w:cs="Times New Roman" w:hint="eastAsia"/>
          <w:b/>
          <w:szCs w:val="21"/>
        </w:rPr>
        <w:t>が、９割</w:t>
      </w:r>
      <w:r w:rsidR="00975BC1" w:rsidRPr="00970FE5">
        <w:rPr>
          <w:rFonts w:ascii="ＭＳ 明朝" w:eastAsia="ＭＳ 明朝" w:hAnsi="ＭＳ 明朝" w:cs="Times New Roman" w:hint="eastAsia"/>
          <w:b/>
          <w:szCs w:val="21"/>
        </w:rPr>
        <w:t>程度</w:t>
      </w:r>
      <w:r w:rsidR="0092421F" w:rsidRPr="00970FE5">
        <w:rPr>
          <w:rFonts w:ascii="ＭＳ 明朝" w:eastAsia="ＭＳ 明朝" w:hAnsi="ＭＳ 明朝" w:cs="Times New Roman" w:hint="eastAsia"/>
          <w:b/>
          <w:szCs w:val="21"/>
        </w:rPr>
        <w:t>で頭打ちの状態となっている</w:t>
      </w:r>
      <w:r w:rsidRPr="00970FE5">
        <w:rPr>
          <w:rFonts w:ascii="ＭＳ 明朝" w:eastAsia="ＭＳ 明朝" w:hAnsi="ＭＳ 明朝" w:cs="Times New Roman" w:hint="eastAsia"/>
          <w:b/>
          <w:szCs w:val="21"/>
        </w:rPr>
        <w:t>。</w:t>
      </w:r>
      <w:r w:rsidR="00CB2BF8" w:rsidRPr="00970FE5">
        <w:rPr>
          <w:rFonts w:ascii="ＭＳ 明朝" w:eastAsia="ＭＳ 明朝" w:hAnsi="ＭＳ 明朝" w:cs="Times New Roman" w:hint="eastAsia"/>
          <w:b/>
          <w:szCs w:val="21"/>
        </w:rPr>
        <w:t>用途別にみると、2</w:t>
      </w:r>
      <w:r w:rsidR="00CB2BF8" w:rsidRPr="00970FE5">
        <w:rPr>
          <w:rFonts w:ascii="ＭＳ 明朝" w:eastAsia="ＭＳ 明朝" w:hAnsi="ＭＳ 明朝" w:cs="Times New Roman"/>
          <w:b/>
          <w:szCs w:val="21"/>
        </w:rPr>
        <w:t>,</w:t>
      </w:r>
      <w:r w:rsidR="00CB2BF8" w:rsidRPr="00970FE5">
        <w:rPr>
          <w:rFonts w:ascii="ＭＳ 明朝" w:eastAsia="ＭＳ 明朝" w:hAnsi="ＭＳ 明朝" w:cs="Times New Roman" w:hint="eastAsia"/>
          <w:b/>
          <w:szCs w:val="21"/>
        </w:rPr>
        <w:t>000㎡以上の場合、10,000㎡以上の場合とも「物品販売業を営む店舗等・飲食店等」</w:t>
      </w:r>
      <w:r w:rsidR="00C81DB3" w:rsidRPr="00970FE5">
        <w:rPr>
          <w:rFonts w:ascii="ＭＳ 明朝" w:eastAsia="ＭＳ 明朝" w:hAnsi="ＭＳ 明朝" w:cs="Times New Roman" w:hint="eastAsia"/>
          <w:b/>
          <w:szCs w:val="21"/>
        </w:rPr>
        <w:t>で</w:t>
      </w:r>
      <w:r w:rsidR="00122DBA" w:rsidRPr="00970FE5">
        <w:rPr>
          <w:rFonts w:ascii="ＭＳ 明朝" w:eastAsia="ＭＳ 明朝" w:hAnsi="ＭＳ 明朝" w:cs="Times New Roman" w:hint="eastAsia"/>
          <w:b/>
          <w:szCs w:val="21"/>
        </w:rPr>
        <w:t>外皮</w:t>
      </w:r>
      <w:r w:rsidR="009E67B8" w:rsidRPr="00970FE5">
        <w:rPr>
          <w:rFonts w:ascii="ＭＳ 明朝" w:eastAsia="ＭＳ 明朝" w:hAnsi="ＭＳ 明朝" w:cs="Times New Roman" w:hint="eastAsia"/>
          <w:b/>
          <w:szCs w:val="21"/>
        </w:rPr>
        <w:t>に係る省エネ</w:t>
      </w:r>
      <w:r w:rsidR="00122DBA" w:rsidRPr="00970FE5">
        <w:rPr>
          <w:rFonts w:ascii="ＭＳ 明朝" w:eastAsia="ＭＳ 明朝" w:hAnsi="ＭＳ 明朝" w:cs="Times New Roman" w:hint="eastAsia"/>
          <w:b/>
          <w:szCs w:val="21"/>
        </w:rPr>
        <w:t>基準への</w:t>
      </w:r>
      <w:r w:rsidR="00CB2BF8" w:rsidRPr="00970FE5">
        <w:rPr>
          <w:rFonts w:ascii="ＭＳ 明朝" w:eastAsia="ＭＳ 明朝" w:hAnsi="ＭＳ 明朝" w:cs="Times New Roman" w:hint="eastAsia"/>
          <w:b/>
          <w:szCs w:val="21"/>
        </w:rPr>
        <w:t>適合率が低くなっている。</w:t>
      </w:r>
    </w:p>
    <w:p w:rsidR="00CB2BF8" w:rsidRPr="00970FE5" w:rsidRDefault="009E67B8" w:rsidP="00CB2BF8">
      <w:pPr>
        <w:ind w:leftChars="600" w:left="1260" w:firstLineChars="100" w:firstLine="211"/>
        <w:rPr>
          <w:rFonts w:ascii="ＭＳ 明朝" w:eastAsia="ＭＳ 明朝" w:hAnsi="ＭＳ 明朝" w:cs="Times New Roman"/>
          <w:b/>
          <w:szCs w:val="21"/>
        </w:rPr>
      </w:pPr>
      <w:r w:rsidRPr="00970FE5">
        <w:rPr>
          <w:rFonts w:ascii="ＭＳ 明朝" w:eastAsia="ＭＳ 明朝" w:hAnsi="ＭＳ 明朝" w:cs="Times New Roman" w:hint="eastAsia"/>
          <w:b/>
          <w:szCs w:val="21"/>
        </w:rPr>
        <w:t>建築主・設計者にヒアリングを行ったところ、</w:t>
      </w:r>
      <w:r w:rsidR="00C81DB3" w:rsidRPr="00970FE5">
        <w:rPr>
          <w:rFonts w:ascii="ＭＳ 明朝" w:eastAsia="ＭＳ 明朝" w:hAnsi="ＭＳ 明朝" w:cs="Times New Roman" w:hint="eastAsia"/>
          <w:b/>
          <w:szCs w:val="21"/>
        </w:rPr>
        <w:t>条例による省エネ基準適合義務を知らず</w:t>
      </w:r>
      <w:r w:rsidRPr="00970FE5">
        <w:rPr>
          <w:rFonts w:ascii="ＭＳ 明朝" w:eastAsia="ＭＳ 明朝" w:hAnsi="ＭＳ 明朝" w:cs="Times New Roman" w:hint="eastAsia"/>
          <w:b/>
          <w:szCs w:val="21"/>
        </w:rPr>
        <w:t>に設計がなされた</w:t>
      </w:r>
      <w:r w:rsidR="00C81DB3" w:rsidRPr="00970FE5">
        <w:rPr>
          <w:rFonts w:ascii="ＭＳ 明朝" w:eastAsia="ＭＳ 明朝" w:hAnsi="ＭＳ 明朝" w:cs="Times New Roman" w:hint="eastAsia"/>
          <w:b/>
          <w:szCs w:val="21"/>
        </w:rPr>
        <w:t>場合</w:t>
      </w:r>
      <w:r w:rsidRPr="00970FE5">
        <w:rPr>
          <w:rFonts w:ascii="ＭＳ 明朝" w:eastAsia="ＭＳ 明朝" w:hAnsi="ＭＳ 明朝" w:cs="Times New Roman" w:hint="eastAsia"/>
          <w:b/>
          <w:szCs w:val="21"/>
        </w:rPr>
        <w:t>があった。（</w:t>
      </w:r>
      <w:r w:rsidR="00C81DB3" w:rsidRPr="00970FE5">
        <w:rPr>
          <w:rFonts w:ascii="ＭＳ 明朝" w:eastAsia="ＭＳ 明朝" w:hAnsi="ＭＳ 明朝" w:cs="Times New Roman" w:hint="eastAsia"/>
          <w:b/>
          <w:szCs w:val="21"/>
        </w:rPr>
        <w:t>府では、2018年5月から建築主向けに条例による省エネ基準への適合義務に関するチラシを窓口で配布し、周知を行っている。</w:t>
      </w:r>
      <w:r w:rsidRPr="00970FE5">
        <w:rPr>
          <w:rFonts w:ascii="ＭＳ 明朝" w:eastAsia="ＭＳ 明朝" w:hAnsi="ＭＳ 明朝" w:cs="Times New Roman" w:hint="eastAsia"/>
          <w:b/>
          <w:szCs w:val="21"/>
        </w:rPr>
        <w:t>）</w:t>
      </w:r>
    </w:p>
    <w:p w:rsidR="00D5009D" w:rsidRPr="00970FE5" w:rsidRDefault="00D5009D" w:rsidP="00D5009D">
      <w:pPr>
        <w:widowControl/>
        <w:ind w:leftChars="500" w:left="1472" w:hangingChars="200" w:hanging="422"/>
        <w:rPr>
          <w:rFonts w:ascii="ＭＳ 明朝" w:eastAsia="ＭＳ 明朝" w:hAnsi="ＭＳ 明朝" w:cs="Times New Roman"/>
          <w:b/>
        </w:rPr>
      </w:pPr>
      <w:r w:rsidRPr="00970FE5">
        <w:rPr>
          <w:rFonts w:ascii="ＭＳ 明朝" w:eastAsia="ＭＳ 明朝" w:hAnsi="ＭＳ 明朝" w:cs="Times New Roman" w:hint="eastAsia"/>
          <w:b/>
        </w:rPr>
        <w:t>表６　大阪府内における省エネ届出（新築・増改築）　床面積の合計300㎡以上2,000㎡未満の建築物（非住宅）　適合件数等</w:t>
      </w:r>
    </w:p>
    <w:tbl>
      <w:tblPr>
        <w:tblW w:w="8472" w:type="dxa"/>
        <w:tblInd w:w="1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552"/>
        <w:gridCol w:w="1134"/>
        <w:gridCol w:w="1134"/>
        <w:gridCol w:w="1134"/>
        <w:gridCol w:w="1134"/>
      </w:tblGrid>
      <w:tr w:rsidR="00970FE5" w:rsidRPr="00970FE5" w:rsidTr="00E37CDD">
        <w:trPr>
          <w:trHeight w:val="375"/>
        </w:trPr>
        <w:tc>
          <w:tcPr>
            <w:tcW w:w="3936" w:type="dxa"/>
            <w:gridSpan w:val="2"/>
            <w:tcBorders>
              <w:top w:val="single" w:sz="12" w:space="0" w:color="auto"/>
              <w:left w:val="single" w:sz="12" w:space="0" w:color="auto"/>
              <w:bottom w:val="double" w:sz="4"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主たる用途等</w:t>
            </w:r>
          </w:p>
        </w:tc>
        <w:tc>
          <w:tcPr>
            <w:tcW w:w="1134" w:type="dxa"/>
            <w:tcBorders>
              <w:top w:val="single" w:sz="12" w:space="0" w:color="auto"/>
              <w:left w:val="single" w:sz="12" w:space="0" w:color="auto"/>
              <w:bottom w:val="double" w:sz="4" w:space="0" w:color="auto"/>
              <w:right w:val="single" w:sz="4" w:space="0" w:color="auto"/>
            </w:tcBorders>
            <w:vAlign w:val="center"/>
            <w:hideMark/>
          </w:tcPr>
          <w:p w:rsidR="00D5009D" w:rsidRPr="00970FE5" w:rsidRDefault="00D5009D" w:rsidP="00E37CDD">
            <w:pPr>
              <w:spacing w:line="240" w:lineRule="exact"/>
              <w:jc w:val="center"/>
              <w:rPr>
                <w:rFonts w:ascii="ＭＳ 明朝" w:eastAsia="ＭＳ 明朝" w:hAnsi="ＭＳ 明朝" w:cs="Times New Roman"/>
                <w:sz w:val="20"/>
                <w:szCs w:val="20"/>
              </w:rPr>
            </w:pPr>
            <w:r w:rsidRPr="00970FE5">
              <w:rPr>
                <w:rFonts w:ascii="ＭＳ 明朝" w:eastAsia="ＭＳ 明朝" w:hAnsi="ＭＳ 明朝" w:cs="Times New Roman"/>
                <w:sz w:val="20"/>
                <w:szCs w:val="20"/>
              </w:rPr>
              <w:t>2015</w:t>
            </w:r>
            <w:r w:rsidRPr="00970FE5">
              <w:rPr>
                <w:rFonts w:ascii="ＭＳ 明朝" w:eastAsia="ＭＳ 明朝" w:hAnsi="ＭＳ 明朝" w:cs="Times New Roman" w:hint="eastAsia"/>
                <w:sz w:val="20"/>
                <w:szCs w:val="20"/>
              </w:rPr>
              <w:t>年</w:t>
            </w:r>
          </w:p>
        </w:tc>
        <w:tc>
          <w:tcPr>
            <w:tcW w:w="1134" w:type="dxa"/>
            <w:tcBorders>
              <w:top w:val="single" w:sz="12" w:space="0" w:color="auto"/>
              <w:left w:val="single" w:sz="4" w:space="0" w:color="auto"/>
              <w:bottom w:val="double" w:sz="4" w:space="0" w:color="auto"/>
              <w:right w:val="single" w:sz="4" w:space="0" w:color="auto"/>
            </w:tcBorders>
            <w:vAlign w:val="center"/>
          </w:tcPr>
          <w:p w:rsidR="00D5009D" w:rsidRPr="00970FE5" w:rsidRDefault="00D5009D" w:rsidP="00E37CDD">
            <w:pPr>
              <w:spacing w:line="240" w:lineRule="exact"/>
              <w:jc w:val="center"/>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2016年</w:t>
            </w:r>
          </w:p>
        </w:tc>
        <w:tc>
          <w:tcPr>
            <w:tcW w:w="1134" w:type="dxa"/>
            <w:tcBorders>
              <w:top w:val="single" w:sz="12" w:space="0" w:color="auto"/>
              <w:left w:val="single" w:sz="4" w:space="0" w:color="auto"/>
              <w:bottom w:val="double" w:sz="4" w:space="0" w:color="auto"/>
              <w:right w:val="single" w:sz="4" w:space="0" w:color="auto"/>
            </w:tcBorders>
            <w:vAlign w:val="center"/>
          </w:tcPr>
          <w:p w:rsidR="00D5009D" w:rsidRPr="00970FE5" w:rsidRDefault="00D5009D" w:rsidP="00E37CDD">
            <w:pPr>
              <w:spacing w:line="240" w:lineRule="exact"/>
              <w:jc w:val="center"/>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2017年</w:t>
            </w:r>
          </w:p>
        </w:tc>
        <w:tc>
          <w:tcPr>
            <w:tcW w:w="1134" w:type="dxa"/>
            <w:tcBorders>
              <w:top w:val="single" w:sz="12" w:space="0" w:color="auto"/>
              <w:left w:val="single" w:sz="4" w:space="0" w:color="auto"/>
              <w:bottom w:val="double" w:sz="4" w:space="0" w:color="auto"/>
              <w:right w:val="single" w:sz="12" w:space="0" w:color="auto"/>
            </w:tcBorders>
            <w:vAlign w:val="center"/>
          </w:tcPr>
          <w:p w:rsidR="00D5009D" w:rsidRPr="00970FE5" w:rsidRDefault="00D5009D" w:rsidP="00E37CDD">
            <w:pPr>
              <w:spacing w:line="240" w:lineRule="exact"/>
              <w:jc w:val="center"/>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2018年</w:t>
            </w:r>
          </w:p>
        </w:tc>
      </w:tr>
      <w:tr w:rsidR="00970FE5" w:rsidRPr="00970FE5" w:rsidTr="00E37CDD">
        <w:tc>
          <w:tcPr>
            <w:tcW w:w="1384" w:type="dxa"/>
            <w:vMerge w:val="restart"/>
            <w:tcBorders>
              <w:top w:val="double" w:sz="4" w:space="0" w:color="auto"/>
              <w:left w:val="single" w:sz="12" w:space="0" w:color="auto"/>
              <w:bottom w:val="single" w:sz="4" w:space="0" w:color="auto"/>
              <w:right w:val="single" w:sz="4" w:space="0" w:color="auto"/>
            </w:tcBorders>
            <w:hideMark/>
          </w:tcPr>
          <w:p w:rsidR="00D5009D" w:rsidRPr="00970FE5" w:rsidRDefault="00D5009D" w:rsidP="00D5009D">
            <w:pPr>
              <w:spacing w:line="240" w:lineRule="exact"/>
              <w:ind w:leftChars="-50" w:left="-105" w:rightChars="-50" w:right="-105"/>
              <w:jc w:val="center"/>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全用途</w:t>
            </w:r>
          </w:p>
        </w:tc>
        <w:tc>
          <w:tcPr>
            <w:tcW w:w="2552" w:type="dxa"/>
            <w:tcBorders>
              <w:top w:val="double" w:sz="4" w:space="0" w:color="auto"/>
              <w:left w:val="single" w:sz="4" w:space="0" w:color="auto"/>
              <w:bottom w:val="single" w:sz="4"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届出件数</w:t>
            </w:r>
          </w:p>
        </w:tc>
        <w:tc>
          <w:tcPr>
            <w:tcW w:w="1134" w:type="dxa"/>
            <w:tcBorders>
              <w:top w:val="double" w:sz="4" w:space="0" w:color="auto"/>
              <w:left w:val="single" w:sz="12" w:space="0" w:color="auto"/>
              <w:bottom w:val="single" w:sz="4" w:space="0" w:color="auto"/>
              <w:right w:val="single" w:sz="4" w:space="0" w:color="auto"/>
            </w:tcBorders>
            <w:vAlign w:val="center"/>
            <w:hideMark/>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757</w:t>
            </w:r>
          </w:p>
        </w:tc>
        <w:tc>
          <w:tcPr>
            <w:tcW w:w="1134" w:type="dxa"/>
            <w:tcBorders>
              <w:top w:val="doub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826</w:t>
            </w:r>
          </w:p>
        </w:tc>
        <w:tc>
          <w:tcPr>
            <w:tcW w:w="1134" w:type="dxa"/>
            <w:tcBorders>
              <w:top w:val="doub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707</w:t>
            </w:r>
          </w:p>
        </w:tc>
        <w:tc>
          <w:tcPr>
            <w:tcW w:w="1134" w:type="dxa"/>
            <w:tcBorders>
              <w:top w:val="double" w:sz="4" w:space="0" w:color="auto"/>
              <w:left w:val="single" w:sz="4" w:space="0" w:color="auto"/>
              <w:bottom w:val="single" w:sz="4"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700</w:t>
            </w:r>
          </w:p>
        </w:tc>
      </w:tr>
      <w:tr w:rsidR="00970FE5" w:rsidRPr="00970FE5" w:rsidTr="00E37CDD">
        <w:tc>
          <w:tcPr>
            <w:tcW w:w="1384" w:type="dxa"/>
            <w:vMerge/>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基準適合件数（率）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720( 95%)</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766( 93%)</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663( 94%)</w:t>
            </w:r>
          </w:p>
        </w:tc>
        <w:tc>
          <w:tcPr>
            <w:tcW w:w="1134" w:type="dxa"/>
            <w:tcBorders>
              <w:top w:val="single" w:sz="4" w:space="0" w:color="auto"/>
              <w:left w:val="single" w:sz="4" w:space="0" w:color="auto"/>
              <w:bottom w:val="single" w:sz="4"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639(</w:t>
            </w:r>
            <w:r w:rsidRPr="00970FE5">
              <w:rPr>
                <w:rFonts w:ascii="ＭＳ 明朝" w:eastAsia="ＭＳ 明朝" w:hAnsi="ＭＳ 明朝" w:cs="Times New Roman"/>
                <w:sz w:val="20"/>
                <w:szCs w:val="20"/>
              </w:rPr>
              <w:t xml:space="preserve"> 91%</w:t>
            </w:r>
            <w:r w:rsidRPr="00970FE5">
              <w:rPr>
                <w:rFonts w:ascii="ＭＳ 明朝" w:eastAsia="ＭＳ 明朝" w:hAnsi="ＭＳ 明朝" w:cs="Times New Roman" w:hint="eastAsia"/>
                <w:sz w:val="20"/>
                <w:szCs w:val="20"/>
              </w:rPr>
              <w:t>)</w:t>
            </w:r>
          </w:p>
        </w:tc>
      </w:tr>
      <w:tr w:rsidR="00970FE5" w:rsidRPr="00970FE5" w:rsidTr="00E37CDD">
        <w:tc>
          <w:tcPr>
            <w:tcW w:w="1384" w:type="dxa"/>
            <w:vMerge/>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外皮適合件数（率）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692( 91%)</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753( 91%)</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 xml:space="preserve">　-</w:t>
            </w:r>
          </w:p>
        </w:tc>
        <w:tc>
          <w:tcPr>
            <w:tcW w:w="1134" w:type="dxa"/>
            <w:tcBorders>
              <w:top w:val="single" w:sz="4" w:space="0" w:color="auto"/>
              <w:left w:val="single" w:sz="4" w:space="0" w:color="auto"/>
              <w:bottom w:val="single" w:sz="4"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r>
      <w:tr w:rsidR="00970FE5" w:rsidRPr="00970FE5" w:rsidTr="00E37CDD">
        <w:tc>
          <w:tcPr>
            <w:tcW w:w="1384" w:type="dxa"/>
            <w:vMerge/>
            <w:tcBorders>
              <w:top w:val="single" w:sz="4" w:space="0" w:color="auto"/>
              <w:left w:val="single" w:sz="12" w:space="0" w:color="auto"/>
              <w:bottom w:val="single" w:sz="12" w:space="0" w:color="auto"/>
              <w:right w:val="single" w:sz="4" w:space="0" w:color="auto"/>
            </w:tcBorders>
            <w:vAlign w:val="center"/>
            <w:hideMark/>
          </w:tcPr>
          <w:p w:rsidR="00D5009D" w:rsidRPr="00970FE5" w:rsidRDefault="00D5009D" w:rsidP="00E37CDD">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12"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一次エネ適合件数（率）</w:t>
            </w:r>
          </w:p>
        </w:tc>
        <w:tc>
          <w:tcPr>
            <w:tcW w:w="1134" w:type="dxa"/>
            <w:tcBorders>
              <w:top w:val="single" w:sz="4" w:space="0" w:color="auto"/>
              <w:left w:val="single" w:sz="12" w:space="0" w:color="auto"/>
              <w:bottom w:val="single" w:sz="12" w:space="0" w:color="auto"/>
              <w:right w:val="single" w:sz="4" w:space="0" w:color="auto"/>
            </w:tcBorders>
            <w:vAlign w:val="center"/>
            <w:hideMark/>
          </w:tcPr>
          <w:p w:rsidR="00D5009D" w:rsidRPr="00970FE5" w:rsidRDefault="00D5009D" w:rsidP="00E37CDD">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717( 95%)</w:t>
            </w:r>
          </w:p>
        </w:tc>
        <w:tc>
          <w:tcPr>
            <w:tcW w:w="1134" w:type="dxa"/>
            <w:tcBorders>
              <w:top w:val="single" w:sz="4" w:space="0" w:color="auto"/>
              <w:left w:val="single" w:sz="4" w:space="0" w:color="auto"/>
              <w:bottom w:val="single" w:sz="12"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780( 94%)</w:t>
            </w:r>
          </w:p>
        </w:tc>
        <w:tc>
          <w:tcPr>
            <w:tcW w:w="1134" w:type="dxa"/>
            <w:tcBorders>
              <w:top w:val="single" w:sz="4" w:space="0" w:color="auto"/>
              <w:left w:val="single" w:sz="4" w:space="0" w:color="auto"/>
              <w:bottom w:val="single" w:sz="12"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c>
          <w:tcPr>
            <w:tcW w:w="1134" w:type="dxa"/>
            <w:tcBorders>
              <w:top w:val="single" w:sz="4" w:space="0" w:color="auto"/>
              <w:left w:val="single" w:sz="4" w:space="0" w:color="auto"/>
              <w:bottom w:val="single" w:sz="12"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r>
      <w:tr w:rsidR="00970FE5" w:rsidRPr="00970FE5" w:rsidTr="00E37CDD">
        <w:tc>
          <w:tcPr>
            <w:tcW w:w="1384" w:type="dxa"/>
            <w:vMerge w:val="restart"/>
            <w:tcBorders>
              <w:top w:val="single" w:sz="12" w:space="0" w:color="auto"/>
              <w:left w:val="single" w:sz="12" w:space="0" w:color="auto"/>
              <w:bottom w:val="single" w:sz="4" w:space="0" w:color="auto"/>
              <w:right w:val="single" w:sz="4" w:space="0" w:color="auto"/>
            </w:tcBorders>
            <w:hideMark/>
          </w:tcPr>
          <w:p w:rsidR="00D5009D" w:rsidRPr="00970FE5" w:rsidRDefault="00D5009D" w:rsidP="00E37CDD">
            <w:pPr>
              <w:spacing w:line="240" w:lineRule="exact"/>
              <w:ind w:leftChars="100" w:left="210"/>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事務所等</w:t>
            </w:r>
          </w:p>
        </w:tc>
        <w:tc>
          <w:tcPr>
            <w:tcW w:w="2552" w:type="dxa"/>
            <w:tcBorders>
              <w:top w:val="single" w:sz="12" w:space="0" w:color="auto"/>
              <w:left w:val="single" w:sz="4" w:space="0" w:color="auto"/>
              <w:bottom w:val="single" w:sz="4"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届出件数</w:t>
            </w:r>
          </w:p>
        </w:tc>
        <w:tc>
          <w:tcPr>
            <w:tcW w:w="1134" w:type="dxa"/>
            <w:tcBorders>
              <w:top w:val="single" w:sz="12" w:space="0" w:color="auto"/>
              <w:left w:val="single" w:sz="12" w:space="0" w:color="auto"/>
              <w:bottom w:val="single" w:sz="4" w:space="0" w:color="auto"/>
              <w:right w:val="single" w:sz="4" w:space="0" w:color="auto"/>
            </w:tcBorders>
            <w:vAlign w:val="center"/>
            <w:hideMark/>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195</w:t>
            </w:r>
          </w:p>
        </w:tc>
        <w:tc>
          <w:tcPr>
            <w:tcW w:w="1134" w:type="dxa"/>
            <w:tcBorders>
              <w:top w:val="single" w:sz="12"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216</w:t>
            </w:r>
          </w:p>
        </w:tc>
        <w:tc>
          <w:tcPr>
            <w:tcW w:w="1134" w:type="dxa"/>
            <w:tcBorders>
              <w:top w:val="single" w:sz="12"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173</w:t>
            </w:r>
          </w:p>
        </w:tc>
        <w:tc>
          <w:tcPr>
            <w:tcW w:w="1134" w:type="dxa"/>
            <w:tcBorders>
              <w:top w:val="single" w:sz="12" w:space="0" w:color="auto"/>
              <w:left w:val="single" w:sz="4" w:space="0" w:color="auto"/>
              <w:bottom w:val="single" w:sz="4"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r>
      <w:tr w:rsidR="00970FE5" w:rsidRPr="00970FE5" w:rsidTr="00E37CDD">
        <w:tc>
          <w:tcPr>
            <w:tcW w:w="1384" w:type="dxa"/>
            <w:vMerge/>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基準適合件数（率）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188( 96%)</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202( 94%)</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170( 98%)</w:t>
            </w:r>
          </w:p>
        </w:tc>
        <w:tc>
          <w:tcPr>
            <w:tcW w:w="1134" w:type="dxa"/>
            <w:tcBorders>
              <w:top w:val="single" w:sz="4" w:space="0" w:color="auto"/>
              <w:left w:val="single" w:sz="4" w:space="0" w:color="auto"/>
              <w:bottom w:val="single" w:sz="4"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r>
      <w:tr w:rsidR="00970FE5" w:rsidRPr="00970FE5" w:rsidTr="00E37CDD">
        <w:tc>
          <w:tcPr>
            <w:tcW w:w="1384" w:type="dxa"/>
            <w:vMerge/>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外皮適合件数（率）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190( 97%)</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206( 95%)</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c>
          <w:tcPr>
            <w:tcW w:w="1134" w:type="dxa"/>
            <w:tcBorders>
              <w:top w:val="single" w:sz="4" w:space="0" w:color="auto"/>
              <w:left w:val="single" w:sz="4" w:space="0" w:color="auto"/>
              <w:bottom w:val="single" w:sz="4"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r>
      <w:tr w:rsidR="00970FE5" w:rsidRPr="00970FE5" w:rsidTr="00E37CDD">
        <w:tc>
          <w:tcPr>
            <w:tcW w:w="1384" w:type="dxa"/>
            <w:vMerge/>
            <w:tcBorders>
              <w:top w:val="single" w:sz="4" w:space="0" w:color="auto"/>
              <w:left w:val="single" w:sz="12" w:space="0" w:color="auto"/>
              <w:bottom w:val="single" w:sz="12" w:space="0" w:color="auto"/>
              <w:right w:val="single" w:sz="4" w:space="0" w:color="auto"/>
            </w:tcBorders>
            <w:vAlign w:val="center"/>
            <w:hideMark/>
          </w:tcPr>
          <w:p w:rsidR="00D5009D" w:rsidRPr="00970FE5" w:rsidRDefault="00D5009D" w:rsidP="00E37CDD">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12"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一次エネ適合件数（率）</w:t>
            </w:r>
          </w:p>
        </w:tc>
        <w:tc>
          <w:tcPr>
            <w:tcW w:w="1134" w:type="dxa"/>
            <w:tcBorders>
              <w:top w:val="single" w:sz="4" w:space="0" w:color="auto"/>
              <w:left w:val="single" w:sz="12" w:space="0" w:color="auto"/>
              <w:bottom w:val="single" w:sz="12" w:space="0" w:color="auto"/>
              <w:right w:val="single" w:sz="4" w:space="0" w:color="auto"/>
            </w:tcBorders>
            <w:vAlign w:val="center"/>
            <w:hideMark/>
          </w:tcPr>
          <w:p w:rsidR="00D5009D" w:rsidRPr="00970FE5" w:rsidRDefault="00D5009D" w:rsidP="00E37CDD">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189( 97%)</w:t>
            </w:r>
          </w:p>
        </w:tc>
        <w:tc>
          <w:tcPr>
            <w:tcW w:w="1134" w:type="dxa"/>
            <w:tcBorders>
              <w:top w:val="single" w:sz="4" w:space="0" w:color="auto"/>
              <w:left w:val="single" w:sz="4" w:space="0" w:color="auto"/>
              <w:bottom w:val="single" w:sz="12"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203( 94%)</w:t>
            </w:r>
          </w:p>
        </w:tc>
        <w:tc>
          <w:tcPr>
            <w:tcW w:w="1134" w:type="dxa"/>
            <w:tcBorders>
              <w:top w:val="single" w:sz="4" w:space="0" w:color="auto"/>
              <w:left w:val="single" w:sz="4" w:space="0" w:color="auto"/>
              <w:bottom w:val="single" w:sz="12"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c>
          <w:tcPr>
            <w:tcW w:w="1134" w:type="dxa"/>
            <w:tcBorders>
              <w:top w:val="single" w:sz="4" w:space="0" w:color="auto"/>
              <w:left w:val="single" w:sz="4" w:space="0" w:color="auto"/>
              <w:bottom w:val="single" w:sz="12"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r>
      <w:tr w:rsidR="00970FE5" w:rsidRPr="00970FE5" w:rsidTr="00E37CDD">
        <w:tc>
          <w:tcPr>
            <w:tcW w:w="1384" w:type="dxa"/>
            <w:vMerge w:val="restart"/>
            <w:tcBorders>
              <w:top w:val="single" w:sz="12" w:space="0" w:color="auto"/>
              <w:left w:val="single" w:sz="12" w:space="0" w:color="auto"/>
              <w:bottom w:val="single" w:sz="4" w:space="0" w:color="auto"/>
              <w:right w:val="single" w:sz="4" w:space="0" w:color="auto"/>
            </w:tcBorders>
            <w:hideMark/>
          </w:tcPr>
          <w:p w:rsidR="00D5009D" w:rsidRPr="00970FE5" w:rsidRDefault="00D5009D" w:rsidP="00E37CDD">
            <w:pPr>
              <w:spacing w:line="240" w:lineRule="exact"/>
              <w:ind w:leftChars="100" w:left="210"/>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ホテル等</w:t>
            </w:r>
          </w:p>
        </w:tc>
        <w:tc>
          <w:tcPr>
            <w:tcW w:w="2552" w:type="dxa"/>
            <w:tcBorders>
              <w:top w:val="single" w:sz="12" w:space="0" w:color="auto"/>
              <w:left w:val="single" w:sz="4" w:space="0" w:color="auto"/>
              <w:bottom w:val="single" w:sz="4"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届出件数</w:t>
            </w:r>
          </w:p>
        </w:tc>
        <w:tc>
          <w:tcPr>
            <w:tcW w:w="1134" w:type="dxa"/>
            <w:tcBorders>
              <w:top w:val="single" w:sz="12" w:space="0" w:color="auto"/>
              <w:left w:val="single" w:sz="12" w:space="0" w:color="auto"/>
              <w:bottom w:val="single" w:sz="4" w:space="0" w:color="auto"/>
              <w:right w:val="single" w:sz="4" w:space="0" w:color="auto"/>
            </w:tcBorders>
            <w:vAlign w:val="center"/>
            <w:hideMark/>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17</w:t>
            </w:r>
          </w:p>
        </w:tc>
        <w:tc>
          <w:tcPr>
            <w:tcW w:w="1134" w:type="dxa"/>
            <w:tcBorders>
              <w:top w:val="single" w:sz="12"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38</w:t>
            </w:r>
          </w:p>
        </w:tc>
        <w:tc>
          <w:tcPr>
            <w:tcW w:w="1134" w:type="dxa"/>
            <w:tcBorders>
              <w:top w:val="single" w:sz="12"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33</w:t>
            </w:r>
          </w:p>
        </w:tc>
        <w:tc>
          <w:tcPr>
            <w:tcW w:w="1134" w:type="dxa"/>
            <w:tcBorders>
              <w:top w:val="single" w:sz="12" w:space="0" w:color="auto"/>
              <w:left w:val="single" w:sz="4" w:space="0" w:color="auto"/>
              <w:bottom w:val="single" w:sz="4"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r>
      <w:tr w:rsidR="00970FE5" w:rsidRPr="00970FE5" w:rsidTr="00E37CDD">
        <w:tc>
          <w:tcPr>
            <w:tcW w:w="1384" w:type="dxa"/>
            <w:vMerge/>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基準適合件数（率）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14( 82%)</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36( 95%)</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33(100%)</w:t>
            </w:r>
          </w:p>
        </w:tc>
        <w:tc>
          <w:tcPr>
            <w:tcW w:w="1134" w:type="dxa"/>
            <w:tcBorders>
              <w:top w:val="single" w:sz="4" w:space="0" w:color="auto"/>
              <w:left w:val="single" w:sz="4" w:space="0" w:color="auto"/>
              <w:bottom w:val="single" w:sz="4"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r>
      <w:tr w:rsidR="00970FE5" w:rsidRPr="00970FE5" w:rsidTr="00E37CDD">
        <w:tc>
          <w:tcPr>
            <w:tcW w:w="1384" w:type="dxa"/>
            <w:vMerge/>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外皮適合件数（率）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14( 82%)</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37( 97%)</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c>
          <w:tcPr>
            <w:tcW w:w="1134" w:type="dxa"/>
            <w:tcBorders>
              <w:top w:val="single" w:sz="4" w:space="0" w:color="auto"/>
              <w:left w:val="single" w:sz="4" w:space="0" w:color="auto"/>
              <w:bottom w:val="single" w:sz="4"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r>
      <w:tr w:rsidR="00970FE5" w:rsidRPr="00970FE5" w:rsidTr="00E37CDD">
        <w:tc>
          <w:tcPr>
            <w:tcW w:w="1384" w:type="dxa"/>
            <w:vMerge/>
            <w:tcBorders>
              <w:top w:val="single" w:sz="4" w:space="0" w:color="auto"/>
              <w:left w:val="single" w:sz="12" w:space="0" w:color="auto"/>
              <w:bottom w:val="single" w:sz="12" w:space="0" w:color="auto"/>
              <w:right w:val="single" w:sz="4" w:space="0" w:color="auto"/>
            </w:tcBorders>
            <w:vAlign w:val="center"/>
            <w:hideMark/>
          </w:tcPr>
          <w:p w:rsidR="00D5009D" w:rsidRPr="00970FE5" w:rsidRDefault="00D5009D" w:rsidP="00E37CDD">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12"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一次エネ適合件数（率）</w:t>
            </w:r>
          </w:p>
        </w:tc>
        <w:tc>
          <w:tcPr>
            <w:tcW w:w="1134" w:type="dxa"/>
            <w:tcBorders>
              <w:top w:val="single" w:sz="4" w:space="0" w:color="auto"/>
              <w:left w:val="single" w:sz="12" w:space="0" w:color="auto"/>
              <w:bottom w:val="single" w:sz="12" w:space="0" w:color="auto"/>
              <w:right w:val="single" w:sz="4" w:space="0" w:color="auto"/>
            </w:tcBorders>
            <w:vAlign w:val="center"/>
            <w:hideMark/>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17(100%)</w:t>
            </w:r>
          </w:p>
        </w:tc>
        <w:tc>
          <w:tcPr>
            <w:tcW w:w="1134" w:type="dxa"/>
            <w:tcBorders>
              <w:top w:val="single" w:sz="4" w:space="0" w:color="auto"/>
              <w:left w:val="single" w:sz="4" w:space="0" w:color="auto"/>
              <w:bottom w:val="single" w:sz="12"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37( 97%)</w:t>
            </w:r>
          </w:p>
        </w:tc>
        <w:tc>
          <w:tcPr>
            <w:tcW w:w="1134" w:type="dxa"/>
            <w:tcBorders>
              <w:top w:val="single" w:sz="4" w:space="0" w:color="auto"/>
              <w:left w:val="single" w:sz="4" w:space="0" w:color="auto"/>
              <w:bottom w:val="single" w:sz="12"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c>
          <w:tcPr>
            <w:tcW w:w="1134" w:type="dxa"/>
            <w:tcBorders>
              <w:top w:val="single" w:sz="4" w:space="0" w:color="auto"/>
              <w:left w:val="single" w:sz="4" w:space="0" w:color="auto"/>
              <w:bottom w:val="single" w:sz="12"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r>
      <w:tr w:rsidR="00970FE5" w:rsidRPr="00970FE5" w:rsidTr="00E37CDD">
        <w:tc>
          <w:tcPr>
            <w:tcW w:w="1384" w:type="dxa"/>
            <w:vMerge w:val="restart"/>
            <w:tcBorders>
              <w:top w:val="single" w:sz="12" w:space="0" w:color="auto"/>
              <w:left w:val="single" w:sz="12" w:space="0" w:color="auto"/>
              <w:bottom w:val="single" w:sz="4" w:space="0" w:color="auto"/>
              <w:right w:val="single" w:sz="4" w:space="0" w:color="auto"/>
            </w:tcBorders>
            <w:hideMark/>
          </w:tcPr>
          <w:p w:rsidR="00D5009D" w:rsidRPr="00970FE5" w:rsidRDefault="00D5009D" w:rsidP="00E37CDD">
            <w:pPr>
              <w:spacing w:line="240" w:lineRule="exact"/>
              <w:ind w:leftChars="100" w:left="210"/>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病院等</w:t>
            </w:r>
          </w:p>
        </w:tc>
        <w:tc>
          <w:tcPr>
            <w:tcW w:w="2552" w:type="dxa"/>
            <w:tcBorders>
              <w:top w:val="single" w:sz="12" w:space="0" w:color="auto"/>
              <w:left w:val="single" w:sz="4" w:space="0" w:color="auto"/>
              <w:bottom w:val="single" w:sz="4"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届出件数</w:t>
            </w:r>
          </w:p>
        </w:tc>
        <w:tc>
          <w:tcPr>
            <w:tcW w:w="1134" w:type="dxa"/>
            <w:tcBorders>
              <w:top w:val="single" w:sz="12" w:space="0" w:color="auto"/>
              <w:left w:val="single" w:sz="12" w:space="0" w:color="auto"/>
              <w:bottom w:val="single" w:sz="4" w:space="0" w:color="auto"/>
              <w:right w:val="single" w:sz="4" w:space="0" w:color="auto"/>
            </w:tcBorders>
            <w:vAlign w:val="center"/>
            <w:hideMark/>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159</w:t>
            </w:r>
          </w:p>
        </w:tc>
        <w:tc>
          <w:tcPr>
            <w:tcW w:w="1134" w:type="dxa"/>
            <w:tcBorders>
              <w:top w:val="single" w:sz="12"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175</w:t>
            </w:r>
          </w:p>
        </w:tc>
        <w:tc>
          <w:tcPr>
            <w:tcW w:w="1134" w:type="dxa"/>
            <w:tcBorders>
              <w:top w:val="single" w:sz="12"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118</w:t>
            </w:r>
          </w:p>
        </w:tc>
        <w:tc>
          <w:tcPr>
            <w:tcW w:w="1134" w:type="dxa"/>
            <w:tcBorders>
              <w:top w:val="single" w:sz="12" w:space="0" w:color="auto"/>
              <w:left w:val="single" w:sz="4" w:space="0" w:color="auto"/>
              <w:bottom w:val="single" w:sz="4"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r>
      <w:tr w:rsidR="00970FE5" w:rsidRPr="00970FE5" w:rsidTr="00E37CDD">
        <w:tc>
          <w:tcPr>
            <w:tcW w:w="1384" w:type="dxa"/>
            <w:vMerge/>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基準適合件数（率）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156( 98%)</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166( 95%)</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114( 97%)</w:t>
            </w:r>
          </w:p>
        </w:tc>
        <w:tc>
          <w:tcPr>
            <w:tcW w:w="1134" w:type="dxa"/>
            <w:tcBorders>
              <w:top w:val="single" w:sz="4" w:space="0" w:color="auto"/>
              <w:left w:val="single" w:sz="4" w:space="0" w:color="auto"/>
              <w:bottom w:val="single" w:sz="4"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r>
      <w:tr w:rsidR="00970FE5" w:rsidRPr="00970FE5" w:rsidTr="00E37CDD">
        <w:tc>
          <w:tcPr>
            <w:tcW w:w="1384" w:type="dxa"/>
            <w:vMerge/>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外皮適合件数（率）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159(100%)</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174( 99%)</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c>
          <w:tcPr>
            <w:tcW w:w="1134" w:type="dxa"/>
            <w:tcBorders>
              <w:top w:val="single" w:sz="4" w:space="0" w:color="auto"/>
              <w:left w:val="single" w:sz="4" w:space="0" w:color="auto"/>
              <w:bottom w:val="single" w:sz="4"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r>
      <w:tr w:rsidR="00970FE5" w:rsidRPr="00970FE5" w:rsidTr="00E37CDD">
        <w:tc>
          <w:tcPr>
            <w:tcW w:w="1384" w:type="dxa"/>
            <w:vMerge/>
            <w:tcBorders>
              <w:top w:val="single" w:sz="4" w:space="0" w:color="auto"/>
              <w:left w:val="single" w:sz="12" w:space="0" w:color="auto"/>
              <w:bottom w:val="single" w:sz="12" w:space="0" w:color="auto"/>
              <w:right w:val="single" w:sz="4" w:space="0" w:color="auto"/>
            </w:tcBorders>
            <w:vAlign w:val="center"/>
            <w:hideMark/>
          </w:tcPr>
          <w:p w:rsidR="00D5009D" w:rsidRPr="00970FE5" w:rsidRDefault="00D5009D" w:rsidP="00E37CDD">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12"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一次エネ適合件数（率）</w:t>
            </w:r>
          </w:p>
        </w:tc>
        <w:tc>
          <w:tcPr>
            <w:tcW w:w="1134" w:type="dxa"/>
            <w:tcBorders>
              <w:top w:val="single" w:sz="4" w:space="0" w:color="auto"/>
              <w:left w:val="single" w:sz="12" w:space="0" w:color="auto"/>
              <w:bottom w:val="single" w:sz="12" w:space="0" w:color="auto"/>
              <w:right w:val="single" w:sz="4" w:space="0" w:color="auto"/>
            </w:tcBorders>
            <w:vAlign w:val="center"/>
            <w:hideMark/>
          </w:tcPr>
          <w:p w:rsidR="00D5009D" w:rsidRPr="00970FE5" w:rsidRDefault="00D5009D" w:rsidP="00E37CDD">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154( 97%)</w:t>
            </w:r>
          </w:p>
        </w:tc>
        <w:tc>
          <w:tcPr>
            <w:tcW w:w="1134" w:type="dxa"/>
            <w:tcBorders>
              <w:top w:val="single" w:sz="4" w:space="0" w:color="auto"/>
              <w:left w:val="single" w:sz="4" w:space="0" w:color="auto"/>
              <w:bottom w:val="single" w:sz="12"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167( 95%)</w:t>
            </w:r>
          </w:p>
        </w:tc>
        <w:tc>
          <w:tcPr>
            <w:tcW w:w="1134" w:type="dxa"/>
            <w:tcBorders>
              <w:top w:val="single" w:sz="4" w:space="0" w:color="auto"/>
              <w:left w:val="single" w:sz="4" w:space="0" w:color="auto"/>
              <w:bottom w:val="single" w:sz="12"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c>
          <w:tcPr>
            <w:tcW w:w="1134" w:type="dxa"/>
            <w:tcBorders>
              <w:top w:val="single" w:sz="4" w:space="0" w:color="auto"/>
              <w:left w:val="single" w:sz="4" w:space="0" w:color="auto"/>
              <w:bottom w:val="single" w:sz="12"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r>
      <w:tr w:rsidR="00970FE5" w:rsidRPr="00970FE5" w:rsidTr="00E37CDD">
        <w:tc>
          <w:tcPr>
            <w:tcW w:w="1384" w:type="dxa"/>
            <w:vMerge w:val="restart"/>
            <w:tcBorders>
              <w:top w:val="single" w:sz="12" w:space="0" w:color="auto"/>
              <w:left w:val="single" w:sz="12" w:space="0" w:color="auto"/>
              <w:bottom w:val="single" w:sz="4" w:space="0" w:color="auto"/>
              <w:right w:val="single" w:sz="4" w:space="0" w:color="auto"/>
            </w:tcBorders>
            <w:hideMark/>
          </w:tcPr>
          <w:p w:rsidR="00D5009D" w:rsidRPr="00970FE5" w:rsidRDefault="00D5009D" w:rsidP="00E37CDD">
            <w:pPr>
              <w:spacing w:line="240" w:lineRule="exact"/>
              <w:ind w:leftChars="100" w:left="210"/>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物品販売</w:t>
            </w:r>
          </w:p>
          <w:p w:rsidR="00D5009D" w:rsidRPr="00970FE5" w:rsidRDefault="00D5009D" w:rsidP="00E37CDD">
            <w:pPr>
              <w:spacing w:line="240" w:lineRule="exact"/>
              <w:ind w:leftChars="100" w:left="210"/>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業を営む</w:t>
            </w:r>
          </w:p>
          <w:p w:rsidR="00D5009D" w:rsidRPr="00970FE5" w:rsidRDefault="00D5009D" w:rsidP="00E37CDD">
            <w:pPr>
              <w:spacing w:line="240" w:lineRule="exact"/>
              <w:ind w:leftChars="100" w:left="210"/>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店舗等・</w:t>
            </w:r>
          </w:p>
          <w:p w:rsidR="00D5009D" w:rsidRPr="00970FE5" w:rsidRDefault="00D5009D" w:rsidP="00E37CDD">
            <w:pPr>
              <w:spacing w:line="240" w:lineRule="exact"/>
              <w:ind w:leftChars="100" w:left="210"/>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飲食店等</w:t>
            </w:r>
          </w:p>
        </w:tc>
        <w:tc>
          <w:tcPr>
            <w:tcW w:w="2552" w:type="dxa"/>
            <w:tcBorders>
              <w:top w:val="single" w:sz="12" w:space="0" w:color="auto"/>
              <w:left w:val="single" w:sz="4" w:space="0" w:color="auto"/>
              <w:bottom w:val="single" w:sz="4"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届出件数</w:t>
            </w:r>
          </w:p>
        </w:tc>
        <w:tc>
          <w:tcPr>
            <w:tcW w:w="1134" w:type="dxa"/>
            <w:tcBorders>
              <w:top w:val="single" w:sz="12" w:space="0" w:color="auto"/>
              <w:left w:val="single" w:sz="12" w:space="0" w:color="auto"/>
              <w:bottom w:val="single" w:sz="4" w:space="0" w:color="auto"/>
              <w:right w:val="single" w:sz="4" w:space="0" w:color="auto"/>
            </w:tcBorders>
            <w:vAlign w:val="center"/>
            <w:hideMark/>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112</w:t>
            </w:r>
          </w:p>
        </w:tc>
        <w:tc>
          <w:tcPr>
            <w:tcW w:w="1134" w:type="dxa"/>
            <w:tcBorders>
              <w:top w:val="single" w:sz="12"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153</w:t>
            </w:r>
          </w:p>
        </w:tc>
        <w:tc>
          <w:tcPr>
            <w:tcW w:w="1134" w:type="dxa"/>
            <w:tcBorders>
              <w:top w:val="single" w:sz="12"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106</w:t>
            </w:r>
          </w:p>
        </w:tc>
        <w:tc>
          <w:tcPr>
            <w:tcW w:w="1134" w:type="dxa"/>
            <w:tcBorders>
              <w:top w:val="single" w:sz="12" w:space="0" w:color="auto"/>
              <w:left w:val="single" w:sz="4" w:space="0" w:color="auto"/>
              <w:bottom w:val="single" w:sz="4"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r>
      <w:tr w:rsidR="00970FE5" w:rsidRPr="00970FE5" w:rsidTr="00E37CDD">
        <w:tc>
          <w:tcPr>
            <w:tcW w:w="1384" w:type="dxa"/>
            <w:vMerge/>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基準適合件数（率）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98( 88%)</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129( 84%)</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103( 97%)</w:t>
            </w:r>
          </w:p>
        </w:tc>
        <w:tc>
          <w:tcPr>
            <w:tcW w:w="1134" w:type="dxa"/>
            <w:tcBorders>
              <w:top w:val="single" w:sz="4" w:space="0" w:color="auto"/>
              <w:left w:val="single" w:sz="4" w:space="0" w:color="auto"/>
              <w:bottom w:val="single" w:sz="4"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r>
      <w:tr w:rsidR="00970FE5" w:rsidRPr="00970FE5" w:rsidTr="00E37CDD">
        <w:tc>
          <w:tcPr>
            <w:tcW w:w="1384" w:type="dxa"/>
            <w:vMerge/>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外皮適合件数（率）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100( 89%)</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133( 87%)</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c>
          <w:tcPr>
            <w:tcW w:w="1134" w:type="dxa"/>
            <w:tcBorders>
              <w:top w:val="single" w:sz="4" w:space="0" w:color="auto"/>
              <w:left w:val="single" w:sz="4" w:space="0" w:color="auto"/>
              <w:bottom w:val="single" w:sz="4"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r>
      <w:tr w:rsidR="00970FE5" w:rsidRPr="00970FE5" w:rsidTr="00E37CDD">
        <w:tc>
          <w:tcPr>
            <w:tcW w:w="1384" w:type="dxa"/>
            <w:vMerge/>
            <w:tcBorders>
              <w:top w:val="single" w:sz="4" w:space="0" w:color="auto"/>
              <w:left w:val="single" w:sz="12" w:space="0" w:color="auto"/>
              <w:bottom w:val="single" w:sz="12" w:space="0" w:color="auto"/>
              <w:right w:val="single" w:sz="4" w:space="0" w:color="auto"/>
            </w:tcBorders>
            <w:vAlign w:val="center"/>
            <w:hideMark/>
          </w:tcPr>
          <w:p w:rsidR="00D5009D" w:rsidRPr="00970FE5" w:rsidRDefault="00D5009D" w:rsidP="00E37CDD">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12"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一次エネ適合件数（率）</w:t>
            </w:r>
          </w:p>
        </w:tc>
        <w:tc>
          <w:tcPr>
            <w:tcW w:w="1134" w:type="dxa"/>
            <w:tcBorders>
              <w:top w:val="single" w:sz="4" w:space="0" w:color="auto"/>
              <w:left w:val="single" w:sz="12" w:space="0" w:color="auto"/>
              <w:bottom w:val="single" w:sz="12" w:space="0" w:color="auto"/>
              <w:right w:val="single" w:sz="4" w:space="0" w:color="auto"/>
            </w:tcBorders>
            <w:vAlign w:val="center"/>
            <w:hideMark/>
          </w:tcPr>
          <w:p w:rsidR="00D5009D" w:rsidRPr="00970FE5" w:rsidRDefault="00D5009D" w:rsidP="00E37CDD">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91( 81%)</w:t>
            </w:r>
          </w:p>
        </w:tc>
        <w:tc>
          <w:tcPr>
            <w:tcW w:w="1134" w:type="dxa"/>
            <w:tcBorders>
              <w:top w:val="single" w:sz="4" w:space="0" w:color="auto"/>
              <w:left w:val="single" w:sz="4" w:space="0" w:color="auto"/>
              <w:bottom w:val="single" w:sz="12"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136( 89%)</w:t>
            </w:r>
          </w:p>
        </w:tc>
        <w:tc>
          <w:tcPr>
            <w:tcW w:w="1134" w:type="dxa"/>
            <w:tcBorders>
              <w:top w:val="single" w:sz="4" w:space="0" w:color="auto"/>
              <w:left w:val="single" w:sz="4" w:space="0" w:color="auto"/>
              <w:bottom w:val="single" w:sz="12"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c>
          <w:tcPr>
            <w:tcW w:w="1134" w:type="dxa"/>
            <w:tcBorders>
              <w:top w:val="single" w:sz="4" w:space="0" w:color="auto"/>
              <w:left w:val="single" w:sz="4" w:space="0" w:color="auto"/>
              <w:bottom w:val="single" w:sz="12"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r>
      <w:tr w:rsidR="00970FE5" w:rsidRPr="00970FE5" w:rsidTr="00E37CDD">
        <w:tc>
          <w:tcPr>
            <w:tcW w:w="1384" w:type="dxa"/>
            <w:vMerge w:val="restart"/>
            <w:tcBorders>
              <w:top w:val="single" w:sz="12" w:space="0" w:color="auto"/>
              <w:left w:val="single" w:sz="12" w:space="0" w:color="auto"/>
              <w:bottom w:val="single" w:sz="4" w:space="0" w:color="auto"/>
              <w:right w:val="single" w:sz="4" w:space="0" w:color="auto"/>
            </w:tcBorders>
            <w:hideMark/>
          </w:tcPr>
          <w:p w:rsidR="00D5009D" w:rsidRPr="00970FE5" w:rsidRDefault="00D5009D" w:rsidP="00E37CDD">
            <w:pPr>
              <w:spacing w:line="240" w:lineRule="exact"/>
              <w:ind w:leftChars="100" w:left="210"/>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学校等</w:t>
            </w:r>
          </w:p>
        </w:tc>
        <w:tc>
          <w:tcPr>
            <w:tcW w:w="2552" w:type="dxa"/>
            <w:tcBorders>
              <w:top w:val="single" w:sz="12" w:space="0" w:color="auto"/>
              <w:left w:val="single" w:sz="4" w:space="0" w:color="auto"/>
              <w:bottom w:val="single" w:sz="4"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届出件数</w:t>
            </w:r>
          </w:p>
        </w:tc>
        <w:tc>
          <w:tcPr>
            <w:tcW w:w="1134" w:type="dxa"/>
            <w:tcBorders>
              <w:top w:val="single" w:sz="12" w:space="0" w:color="auto"/>
              <w:left w:val="single" w:sz="12" w:space="0" w:color="auto"/>
              <w:bottom w:val="single" w:sz="4" w:space="0" w:color="auto"/>
              <w:right w:val="single" w:sz="4" w:space="0" w:color="auto"/>
            </w:tcBorders>
            <w:vAlign w:val="center"/>
            <w:hideMark/>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79</w:t>
            </w:r>
          </w:p>
        </w:tc>
        <w:tc>
          <w:tcPr>
            <w:tcW w:w="1134" w:type="dxa"/>
            <w:tcBorders>
              <w:top w:val="single" w:sz="12"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76</w:t>
            </w:r>
          </w:p>
        </w:tc>
        <w:tc>
          <w:tcPr>
            <w:tcW w:w="1134" w:type="dxa"/>
            <w:tcBorders>
              <w:top w:val="single" w:sz="12"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110</w:t>
            </w:r>
          </w:p>
        </w:tc>
        <w:tc>
          <w:tcPr>
            <w:tcW w:w="1134" w:type="dxa"/>
            <w:tcBorders>
              <w:top w:val="single" w:sz="12" w:space="0" w:color="auto"/>
              <w:left w:val="single" w:sz="4" w:space="0" w:color="auto"/>
              <w:bottom w:val="single" w:sz="4"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r>
      <w:tr w:rsidR="00970FE5" w:rsidRPr="00970FE5" w:rsidTr="00E37CDD">
        <w:tc>
          <w:tcPr>
            <w:tcW w:w="1384" w:type="dxa"/>
            <w:vMerge/>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基準適合件数（率）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77( 94%)</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76(100%)</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109( 99%)</w:t>
            </w:r>
          </w:p>
        </w:tc>
        <w:tc>
          <w:tcPr>
            <w:tcW w:w="1134" w:type="dxa"/>
            <w:tcBorders>
              <w:top w:val="single" w:sz="4" w:space="0" w:color="auto"/>
              <w:left w:val="single" w:sz="4" w:space="0" w:color="auto"/>
              <w:bottom w:val="single" w:sz="4"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r>
      <w:tr w:rsidR="00970FE5" w:rsidRPr="00970FE5" w:rsidTr="00E37CDD">
        <w:tc>
          <w:tcPr>
            <w:tcW w:w="1384" w:type="dxa"/>
            <w:vMerge/>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外皮適合件数（率）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79(100%)</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76(100%)</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c>
          <w:tcPr>
            <w:tcW w:w="1134" w:type="dxa"/>
            <w:tcBorders>
              <w:top w:val="single" w:sz="4" w:space="0" w:color="auto"/>
              <w:left w:val="single" w:sz="4" w:space="0" w:color="auto"/>
              <w:bottom w:val="single" w:sz="4"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r>
      <w:tr w:rsidR="00970FE5" w:rsidRPr="00970FE5" w:rsidTr="00E37CDD">
        <w:tc>
          <w:tcPr>
            <w:tcW w:w="1384" w:type="dxa"/>
            <w:vMerge/>
            <w:tcBorders>
              <w:top w:val="single" w:sz="4" w:space="0" w:color="auto"/>
              <w:left w:val="single" w:sz="12" w:space="0" w:color="auto"/>
              <w:bottom w:val="single" w:sz="12" w:space="0" w:color="auto"/>
              <w:right w:val="single" w:sz="4" w:space="0" w:color="auto"/>
            </w:tcBorders>
            <w:vAlign w:val="center"/>
            <w:hideMark/>
          </w:tcPr>
          <w:p w:rsidR="00D5009D" w:rsidRPr="00970FE5" w:rsidRDefault="00D5009D" w:rsidP="00E37CDD">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12"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一次エネ適合件数（率）</w:t>
            </w:r>
          </w:p>
        </w:tc>
        <w:tc>
          <w:tcPr>
            <w:tcW w:w="1134" w:type="dxa"/>
            <w:tcBorders>
              <w:top w:val="single" w:sz="4" w:space="0" w:color="auto"/>
              <w:left w:val="single" w:sz="12" w:space="0" w:color="auto"/>
              <w:bottom w:val="single" w:sz="12" w:space="0" w:color="auto"/>
              <w:right w:val="single" w:sz="4" w:space="0" w:color="auto"/>
            </w:tcBorders>
            <w:vAlign w:val="center"/>
            <w:hideMark/>
          </w:tcPr>
          <w:p w:rsidR="00D5009D" w:rsidRPr="00970FE5" w:rsidRDefault="00D5009D" w:rsidP="00E37CDD">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77( 94%)</w:t>
            </w:r>
          </w:p>
        </w:tc>
        <w:tc>
          <w:tcPr>
            <w:tcW w:w="1134" w:type="dxa"/>
            <w:tcBorders>
              <w:top w:val="single" w:sz="4" w:space="0" w:color="auto"/>
              <w:left w:val="single" w:sz="4" w:space="0" w:color="auto"/>
              <w:bottom w:val="single" w:sz="12"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76(100%)</w:t>
            </w:r>
          </w:p>
        </w:tc>
        <w:tc>
          <w:tcPr>
            <w:tcW w:w="1134" w:type="dxa"/>
            <w:tcBorders>
              <w:top w:val="single" w:sz="4" w:space="0" w:color="auto"/>
              <w:left w:val="single" w:sz="4" w:space="0" w:color="auto"/>
              <w:bottom w:val="single" w:sz="12"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c>
          <w:tcPr>
            <w:tcW w:w="1134" w:type="dxa"/>
            <w:tcBorders>
              <w:top w:val="single" w:sz="4" w:space="0" w:color="auto"/>
              <w:left w:val="single" w:sz="4" w:space="0" w:color="auto"/>
              <w:bottom w:val="single" w:sz="12"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r>
      <w:tr w:rsidR="00970FE5" w:rsidRPr="00970FE5" w:rsidTr="00E37CDD">
        <w:tc>
          <w:tcPr>
            <w:tcW w:w="1384" w:type="dxa"/>
            <w:vMerge w:val="restart"/>
            <w:tcBorders>
              <w:top w:val="single" w:sz="12" w:space="0" w:color="auto"/>
              <w:left w:val="single" w:sz="12" w:space="0" w:color="auto"/>
              <w:bottom w:val="single" w:sz="4" w:space="0" w:color="auto"/>
              <w:right w:val="single" w:sz="4" w:space="0" w:color="auto"/>
            </w:tcBorders>
            <w:hideMark/>
          </w:tcPr>
          <w:p w:rsidR="00D5009D" w:rsidRPr="00970FE5" w:rsidRDefault="00D5009D" w:rsidP="00E37CDD">
            <w:pPr>
              <w:spacing w:line="240" w:lineRule="exact"/>
              <w:ind w:leftChars="100" w:left="210"/>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集会所等</w:t>
            </w:r>
          </w:p>
        </w:tc>
        <w:tc>
          <w:tcPr>
            <w:tcW w:w="2552" w:type="dxa"/>
            <w:tcBorders>
              <w:top w:val="single" w:sz="12" w:space="0" w:color="auto"/>
              <w:left w:val="single" w:sz="4" w:space="0" w:color="auto"/>
              <w:bottom w:val="single" w:sz="4"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届出件数</w:t>
            </w:r>
          </w:p>
        </w:tc>
        <w:tc>
          <w:tcPr>
            <w:tcW w:w="1134" w:type="dxa"/>
            <w:tcBorders>
              <w:top w:val="single" w:sz="12" w:space="0" w:color="auto"/>
              <w:left w:val="single" w:sz="12" w:space="0" w:color="auto"/>
              <w:bottom w:val="single" w:sz="4" w:space="0" w:color="auto"/>
              <w:right w:val="single" w:sz="4" w:space="0" w:color="auto"/>
            </w:tcBorders>
            <w:vAlign w:val="center"/>
            <w:hideMark/>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37</w:t>
            </w:r>
          </w:p>
        </w:tc>
        <w:tc>
          <w:tcPr>
            <w:tcW w:w="1134" w:type="dxa"/>
            <w:tcBorders>
              <w:top w:val="single" w:sz="12"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33</w:t>
            </w:r>
          </w:p>
        </w:tc>
        <w:tc>
          <w:tcPr>
            <w:tcW w:w="1134" w:type="dxa"/>
            <w:tcBorders>
              <w:top w:val="single" w:sz="12"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18</w:t>
            </w:r>
          </w:p>
        </w:tc>
        <w:tc>
          <w:tcPr>
            <w:tcW w:w="1134" w:type="dxa"/>
            <w:tcBorders>
              <w:top w:val="single" w:sz="12" w:space="0" w:color="auto"/>
              <w:left w:val="single" w:sz="4" w:space="0" w:color="auto"/>
              <w:bottom w:val="single" w:sz="4"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r>
      <w:tr w:rsidR="00970FE5" w:rsidRPr="00970FE5" w:rsidTr="00E37CDD">
        <w:tc>
          <w:tcPr>
            <w:tcW w:w="1384" w:type="dxa"/>
            <w:vMerge/>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基準適合件数（率）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34( 92%)</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30( 91%)</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18(100%)</w:t>
            </w:r>
          </w:p>
        </w:tc>
        <w:tc>
          <w:tcPr>
            <w:tcW w:w="1134" w:type="dxa"/>
            <w:tcBorders>
              <w:top w:val="single" w:sz="4" w:space="0" w:color="auto"/>
              <w:left w:val="single" w:sz="4" w:space="0" w:color="auto"/>
              <w:bottom w:val="single" w:sz="4"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r>
      <w:tr w:rsidR="00970FE5" w:rsidRPr="00970FE5" w:rsidTr="00E37CDD">
        <w:tc>
          <w:tcPr>
            <w:tcW w:w="1384" w:type="dxa"/>
            <w:vMerge/>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外皮適合件数（率）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35( 95%)</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30( 91%)</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c>
          <w:tcPr>
            <w:tcW w:w="1134" w:type="dxa"/>
            <w:tcBorders>
              <w:top w:val="single" w:sz="4" w:space="0" w:color="auto"/>
              <w:left w:val="single" w:sz="4" w:space="0" w:color="auto"/>
              <w:bottom w:val="single" w:sz="4"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r>
      <w:tr w:rsidR="00970FE5" w:rsidRPr="00970FE5" w:rsidTr="00E37CDD">
        <w:tc>
          <w:tcPr>
            <w:tcW w:w="1384" w:type="dxa"/>
            <w:vMerge/>
            <w:tcBorders>
              <w:top w:val="single" w:sz="4" w:space="0" w:color="auto"/>
              <w:left w:val="single" w:sz="12" w:space="0" w:color="auto"/>
              <w:bottom w:val="single" w:sz="12" w:space="0" w:color="auto"/>
              <w:right w:val="single" w:sz="4" w:space="0" w:color="auto"/>
            </w:tcBorders>
            <w:vAlign w:val="center"/>
            <w:hideMark/>
          </w:tcPr>
          <w:p w:rsidR="00D5009D" w:rsidRPr="00970FE5" w:rsidRDefault="00D5009D" w:rsidP="00E37CDD">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12"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一次エネ適合件数（率）</w:t>
            </w:r>
          </w:p>
        </w:tc>
        <w:tc>
          <w:tcPr>
            <w:tcW w:w="1134" w:type="dxa"/>
            <w:tcBorders>
              <w:top w:val="single" w:sz="4" w:space="0" w:color="auto"/>
              <w:left w:val="single" w:sz="12" w:space="0" w:color="auto"/>
              <w:bottom w:val="single" w:sz="12" w:space="0" w:color="auto"/>
              <w:right w:val="single" w:sz="4" w:space="0" w:color="auto"/>
            </w:tcBorders>
            <w:vAlign w:val="center"/>
            <w:hideMark/>
          </w:tcPr>
          <w:p w:rsidR="00D5009D" w:rsidRPr="00970FE5" w:rsidRDefault="00D5009D" w:rsidP="00E37CDD">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35( 95%)</w:t>
            </w:r>
          </w:p>
        </w:tc>
        <w:tc>
          <w:tcPr>
            <w:tcW w:w="1134" w:type="dxa"/>
            <w:tcBorders>
              <w:top w:val="single" w:sz="4" w:space="0" w:color="auto"/>
              <w:left w:val="single" w:sz="4" w:space="0" w:color="auto"/>
              <w:bottom w:val="single" w:sz="12"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33(100%)</w:t>
            </w:r>
          </w:p>
        </w:tc>
        <w:tc>
          <w:tcPr>
            <w:tcW w:w="1134" w:type="dxa"/>
            <w:tcBorders>
              <w:top w:val="single" w:sz="4" w:space="0" w:color="auto"/>
              <w:left w:val="single" w:sz="4" w:space="0" w:color="auto"/>
              <w:bottom w:val="single" w:sz="12"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c>
          <w:tcPr>
            <w:tcW w:w="1134" w:type="dxa"/>
            <w:tcBorders>
              <w:top w:val="single" w:sz="4" w:space="0" w:color="auto"/>
              <w:left w:val="single" w:sz="4" w:space="0" w:color="auto"/>
              <w:bottom w:val="single" w:sz="12"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r>
      <w:tr w:rsidR="00970FE5" w:rsidRPr="00970FE5" w:rsidTr="00E37CDD">
        <w:tc>
          <w:tcPr>
            <w:tcW w:w="1384" w:type="dxa"/>
            <w:vMerge w:val="restart"/>
            <w:tcBorders>
              <w:top w:val="single" w:sz="12" w:space="0" w:color="auto"/>
              <w:left w:val="single" w:sz="12" w:space="0" w:color="auto"/>
              <w:bottom w:val="single" w:sz="4" w:space="0" w:color="auto"/>
              <w:right w:val="single" w:sz="4" w:space="0" w:color="auto"/>
            </w:tcBorders>
            <w:hideMark/>
          </w:tcPr>
          <w:p w:rsidR="00D5009D" w:rsidRPr="00970FE5" w:rsidRDefault="00D5009D" w:rsidP="00E37CDD">
            <w:pPr>
              <w:spacing w:line="240" w:lineRule="exact"/>
              <w:ind w:leftChars="100" w:left="210"/>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工場等</w:t>
            </w:r>
          </w:p>
        </w:tc>
        <w:tc>
          <w:tcPr>
            <w:tcW w:w="2552" w:type="dxa"/>
            <w:tcBorders>
              <w:top w:val="single" w:sz="12" w:space="0" w:color="auto"/>
              <w:left w:val="single" w:sz="4" w:space="0" w:color="auto"/>
              <w:bottom w:val="single" w:sz="4"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届出件数</w:t>
            </w:r>
          </w:p>
        </w:tc>
        <w:tc>
          <w:tcPr>
            <w:tcW w:w="1134" w:type="dxa"/>
            <w:tcBorders>
              <w:top w:val="single" w:sz="12" w:space="0" w:color="auto"/>
              <w:left w:val="single" w:sz="12" w:space="0" w:color="auto"/>
              <w:bottom w:val="single" w:sz="4" w:space="0" w:color="auto"/>
              <w:right w:val="single" w:sz="4" w:space="0" w:color="auto"/>
            </w:tcBorders>
            <w:vAlign w:val="center"/>
            <w:hideMark/>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158</w:t>
            </w:r>
          </w:p>
        </w:tc>
        <w:tc>
          <w:tcPr>
            <w:tcW w:w="1134" w:type="dxa"/>
            <w:tcBorders>
              <w:top w:val="single" w:sz="12"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135</w:t>
            </w:r>
          </w:p>
        </w:tc>
        <w:tc>
          <w:tcPr>
            <w:tcW w:w="1134" w:type="dxa"/>
            <w:tcBorders>
              <w:top w:val="single" w:sz="12"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83</w:t>
            </w:r>
          </w:p>
        </w:tc>
        <w:tc>
          <w:tcPr>
            <w:tcW w:w="1134" w:type="dxa"/>
            <w:tcBorders>
              <w:top w:val="single" w:sz="12" w:space="0" w:color="auto"/>
              <w:left w:val="single" w:sz="4" w:space="0" w:color="auto"/>
              <w:bottom w:val="single" w:sz="4"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r>
      <w:tr w:rsidR="00970FE5" w:rsidRPr="00970FE5" w:rsidTr="00E37CDD">
        <w:tc>
          <w:tcPr>
            <w:tcW w:w="1384" w:type="dxa"/>
            <w:vMerge/>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基準適合件数（率）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153( 97%)</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127( 94%)</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78( 94%)</w:t>
            </w:r>
          </w:p>
        </w:tc>
        <w:tc>
          <w:tcPr>
            <w:tcW w:w="1134" w:type="dxa"/>
            <w:tcBorders>
              <w:top w:val="single" w:sz="4" w:space="0" w:color="auto"/>
              <w:left w:val="single" w:sz="4" w:space="0" w:color="auto"/>
              <w:bottom w:val="single" w:sz="4"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r>
      <w:tr w:rsidR="00970FE5" w:rsidRPr="00970FE5" w:rsidTr="00E37CDD">
        <w:tc>
          <w:tcPr>
            <w:tcW w:w="1384" w:type="dxa"/>
            <w:vMerge/>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外皮適合件数（率）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D5009D" w:rsidRPr="00970FE5" w:rsidRDefault="00D5009D" w:rsidP="00E37CDD">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115( 73%)</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97( 72%)</w:t>
            </w:r>
          </w:p>
        </w:tc>
        <w:tc>
          <w:tcPr>
            <w:tcW w:w="1134" w:type="dxa"/>
            <w:tcBorders>
              <w:top w:val="single" w:sz="4" w:space="0" w:color="auto"/>
              <w:left w:val="single" w:sz="4" w:space="0" w:color="auto"/>
              <w:bottom w:val="single" w:sz="4"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c>
          <w:tcPr>
            <w:tcW w:w="1134" w:type="dxa"/>
            <w:tcBorders>
              <w:top w:val="single" w:sz="4" w:space="0" w:color="auto"/>
              <w:left w:val="single" w:sz="4" w:space="0" w:color="auto"/>
              <w:bottom w:val="single" w:sz="4"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r>
      <w:tr w:rsidR="00970FE5" w:rsidRPr="00970FE5" w:rsidTr="00E37CDD">
        <w:tc>
          <w:tcPr>
            <w:tcW w:w="1384" w:type="dxa"/>
            <w:vMerge/>
            <w:tcBorders>
              <w:top w:val="single" w:sz="4" w:space="0" w:color="auto"/>
              <w:left w:val="single" w:sz="12" w:space="0" w:color="auto"/>
              <w:bottom w:val="single" w:sz="12" w:space="0" w:color="auto"/>
              <w:right w:val="single" w:sz="4" w:space="0" w:color="auto"/>
            </w:tcBorders>
            <w:vAlign w:val="center"/>
            <w:hideMark/>
          </w:tcPr>
          <w:p w:rsidR="00D5009D" w:rsidRPr="00970FE5" w:rsidRDefault="00D5009D" w:rsidP="00E37CDD">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12" w:space="0" w:color="auto"/>
              <w:right w:val="single" w:sz="12" w:space="0" w:color="auto"/>
            </w:tcBorders>
            <w:vAlign w:val="center"/>
            <w:hideMark/>
          </w:tcPr>
          <w:p w:rsidR="00D5009D" w:rsidRPr="00970FE5" w:rsidRDefault="00D5009D" w:rsidP="00E37CDD">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一次エネ適合件数（率）</w:t>
            </w:r>
          </w:p>
        </w:tc>
        <w:tc>
          <w:tcPr>
            <w:tcW w:w="1134" w:type="dxa"/>
            <w:tcBorders>
              <w:top w:val="single" w:sz="4" w:space="0" w:color="auto"/>
              <w:left w:val="single" w:sz="12" w:space="0" w:color="auto"/>
              <w:bottom w:val="single" w:sz="12" w:space="0" w:color="auto"/>
              <w:right w:val="single" w:sz="4" w:space="0" w:color="auto"/>
            </w:tcBorders>
            <w:vAlign w:val="center"/>
            <w:hideMark/>
          </w:tcPr>
          <w:p w:rsidR="00D5009D" w:rsidRPr="00970FE5" w:rsidRDefault="00D5009D" w:rsidP="00E37CDD">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154( 97%)</w:t>
            </w:r>
          </w:p>
        </w:tc>
        <w:tc>
          <w:tcPr>
            <w:tcW w:w="1134" w:type="dxa"/>
            <w:tcBorders>
              <w:top w:val="single" w:sz="4" w:space="0" w:color="auto"/>
              <w:left w:val="single" w:sz="4" w:space="0" w:color="auto"/>
              <w:bottom w:val="single" w:sz="12"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128( 95%)</w:t>
            </w:r>
          </w:p>
        </w:tc>
        <w:tc>
          <w:tcPr>
            <w:tcW w:w="1134" w:type="dxa"/>
            <w:tcBorders>
              <w:top w:val="single" w:sz="4" w:space="0" w:color="auto"/>
              <w:left w:val="single" w:sz="4" w:space="0" w:color="auto"/>
              <w:bottom w:val="single" w:sz="12" w:space="0" w:color="auto"/>
              <w:right w:val="single" w:sz="4"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c>
          <w:tcPr>
            <w:tcW w:w="1134" w:type="dxa"/>
            <w:tcBorders>
              <w:top w:val="single" w:sz="4" w:space="0" w:color="auto"/>
              <w:left w:val="single" w:sz="4" w:space="0" w:color="auto"/>
              <w:bottom w:val="single" w:sz="12" w:space="0" w:color="auto"/>
              <w:right w:val="single" w:sz="12" w:space="0" w:color="auto"/>
            </w:tcBorders>
          </w:tcPr>
          <w:p w:rsidR="00D5009D" w:rsidRPr="00970FE5" w:rsidRDefault="00D5009D" w:rsidP="00E37CDD">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r>
    </w:tbl>
    <w:p w:rsidR="00D5009D" w:rsidRPr="00970FE5" w:rsidRDefault="00D5009D" w:rsidP="00D5009D">
      <w:pPr>
        <w:ind w:leftChars="540" w:left="1134"/>
        <w:rPr>
          <w:rFonts w:ascii="ＭＳ 明朝" w:eastAsia="ＭＳ 明朝" w:hAnsi="ＭＳ 明朝" w:cs="Times New Roman"/>
          <w:sz w:val="18"/>
          <w:szCs w:val="18"/>
        </w:rPr>
      </w:pPr>
      <w:r w:rsidRPr="00970FE5">
        <w:rPr>
          <w:rFonts w:ascii="ＭＳ 明朝" w:eastAsia="ＭＳ 明朝" w:hAnsi="ＭＳ 明朝" w:cs="Times New Roman" w:hint="eastAsia"/>
          <w:sz w:val="18"/>
          <w:szCs w:val="18"/>
        </w:rPr>
        <w:t>出典：大阪府調べ</w:t>
      </w:r>
    </w:p>
    <w:p w:rsidR="00D5009D" w:rsidRPr="00970FE5" w:rsidRDefault="00D5009D" w:rsidP="00D5009D">
      <w:pPr>
        <w:tabs>
          <w:tab w:val="left" w:pos="3544"/>
        </w:tabs>
        <w:ind w:leftChars="540" w:left="1314" w:hangingChars="100" w:hanging="180"/>
        <w:rPr>
          <w:rFonts w:ascii="ＭＳ 明朝" w:eastAsia="ＭＳ 明朝" w:hAnsi="ＭＳ 明朝" w:cs="Times New Roman"/>
          <w:sz w:val="18"/>
          <w:szCs w:val="18"/>
        </w:rPr>
      </w:pPr>
      <w:r w:rsidRPr="00970FE5">
        <w:rPr>
          <w:rFonts w:ascii="ＭＳ 明朝" w:eastAsia="ＭＳ 明朝" w:hAnsi="ＭＳ 明朝" w:cs="Times New Roman" w:hint="eastAsia"/>
          <w:sz w:val="18"/>
          <w:szCs w:val="18"/>
        </w:rPr>
        <w:t>注１)主たる用途で分類しているため、例えば工場等には事務所等の用途を含むこともある。</w:t>
      </w:r>
    </w:p>
    <w:p w:rsidR="00D5009D" w:rsidRPr="00970FE5" w:rsidRDefault="00D5009D" w:rsidP="00D5009D">
      <w:pPr>
        <w:ind w:leftChars="540" w:left="1494" w:hangingChars="200" w:hanging="360"/>
        <w:rPr>
          <w:rFonts w:ascii="ＭＳ 明朝" w:eastAsia="ＭＳ 明朝" w:hAnsi="ＭＳ 明朝" w:cs="Times New Roman"/>
          <w:sz w:val="18"/>
          <w:szCs w:val="18"/>
        </w:rPr>
      </w:pPr>
      <w:r w:rsidRPr="00970FE5">
        <w:rPr>
          <w:rFonts w:ascii="ＭＳ 明朝" w:eastAsia="ＭＳ 明朝" w:hAnsi="ＭＳ 明朝" w:cs="Times New Roman" w:hint="eastAsia"/>
          <w:sz w:val="18"/>
          <w:szCs w:val="18"/>
        </w:rPr>
        <w:t>注２)テナント工事が未定の場合、一次エネルギー基準を対象外としている場合等もある。</w:t>
      </w:r>
    </w:p>
    <w:p w:rsidR="00D5009D" w:rsidRPr="00970FE5" w:rsidRDefault="00D5009D" w:rsidP="00D5009D">
      <w:pPr>
        <w:ind w:leftChars="540" w:left="1494" w:hangingChars="200" w:hanging="360"/>
        <w:rPr>
          <w:rFonts w:ascii="ＭＳ 明朝" w:eastAsia="ＭＳ 明朝" w:hAnsi="ＭＳ 明朝" w:cs="Times New Roman"/>
          <w:sz w:val="18"/>
          <w:szCs w:val="18"/>
        </w:rPr>
      </w:pPr>
      <w:r w:rsidRPr="00970FE5">
        <w:rPr>
          <w:rFonts w:ascii="ＭＳ 明朝" w:eastAsia="ＭＳ 明朝" w:hAnsi="ＭＳ 明朝" w:cs="Times New Roman" w:hint="eastAsia"/>
          <w:sz w:val="18"/>
          <w:szCs w:val="18"/>
        </w:rPr>
        <w:t xml:space="preserve">　</w:t>
      </w:r>
      <w:r w:rsidR="007A639E" w:rsidRPr="00970FE5">
        <w:rPr>
          <w:rFonts w:ascii="ＭＳ 明朝" w:eastAsia="ＭＳ 明朝" w:hAnsi="ＭＳ 明朝" w:cs="Times New Roman" w:hint="eastAsia"/>
          <w:sz w:val="18"/>
          <w:szCs w:val="18"/>
        </w:rPr>
        <w:t>３</w:t>
      </w:r>
      <w:r w:rsidRPr="00970FE5">
        <w:rPr>
          <w:rFonts w:ascii="ＭＳ 明朝" w:eastAsia="ＭＳ 明朝" w:hAnsi="ＭＳ 明朝" w:cs="Times New Roman" w:hint="eastAsia"/>
          <w:sz w:val="18"/>
          <w:szCs w:val="18"/>
        </w:rPr>
        <w:t>)省エネ法から建築物省エネ法への移行に伴い、</w:t>
      </w:r>
      <w:r w:rsidRPr="00970FE5">
        <w:rPr>
          <w:rFonts w:ascii="ＭＳ 明朝" w:eastAsia="ＭＳ 明朝" w:hAnsi="ＭＳ 明朝" w:cs="Times New Roman"/>
          <w:sz w:val="18"/>
          <w:szCs w:val="18"/>
        </w:rPr>
        <w:t>2017</w:t>
      </w:r>
      <w:r w:rsidRPr="00970FE5">
        <w:rPr>
          <w:rFonts w:ascii="ＭＳ 明朝" w:eastAsia="ＭＳ 明朝" w:hAnsi="ＭＳ 明朝" w:cs="Times New Roman" w:hint="eastAsia"/>
          <w:sz w:val="18"/>
          <w:szCs w:val="18"/>
        </w:rPr>
        <w:t>年度から開放部分を除く延べ面積により抽出した。</w:t>
      </w:r>
    </w:p>
    <w:p w:rsidR="00D5009D" w:rsidRPr="00970FE5" w:rsidRDefault="007A639E" w:rsidP="00B034E9">
      <w:pPr>
        <w:ind w:leftChars="540" w:left="1404" w:hangingChars="150" w:hanging="270"/>
        <w:rPr>
          <w:rFonts w:ascii="ＭＳ 明朝" w:eastAsia="ＭＳ 明朝" w:hAnsi="ＭＳ 明朝" w:cs="Times New Roman"/>
          <w:sz w:val="18"/>
          <w:szCs w:val="18"/>
        </w:rPr>
      </w:pPr>
      <w:r w:rsidRPr="00970FE5">
        <w:rPr>
          <w:rFonts w:ascii="ＭＳ 明朝" w:eastAsia="ＭＳ 明朝" w:hAnsi="ＭＳ 明朝" w:cs="Times New Roman" w:hint="eastAsia"/>
          <w:sz w:val="18"/>
          <w:szCs w:val="18"/>
        </w:rPr>
        <w:t xml:space="preserve">　４</w:t>
      </w:r>
      <w:r w:rsidR="00D5009D" w:rsidRPr="00970FE5">
        <w:rPr>
          <w:rFonts w:ascii="ＭＳ 明朝" w:eastAsia="ＭＳ 明朝" w:hAnsi="ＭＳ 明朝" w:cs="Times New Roman"/>
          <w:sz w:val="18"/>
          <w:szCs w:val="18"/>
        </w:rPr>
        <w:t>)2017年</w:t>
      </w:r>
      <w:r w:rsidR="00D5009D" w:rsidRPr="00970FE5">
        <w:rPr>
          <w:rFonts w:ascii="ＭＳ 明朝" w:eastAsia="ＭＳ 明朝" w:hAnsi="ＭＳ 明朝" w:cs="Times New Roman" w:hint="eastAsia"/>
          <w:sz w:val="18"/>
          <w:szCs w:val="18"/>
        </w:rPr>
        <w:t>度の届出では、データから『主たる用途』の項目がなくなったため、モデル建物法におけるモデル建物の種別により主たる用途を分類した。なお、標準入力法による評価の場合（66件）については、全用途での届出件数には算入したが、主たる用途を判別できるデータがないため、事務所等～工場等の用途別件数には算入していない。</w:t>
      </w:r>
    </w:p>
    <w:p w:rsidR="00D5009D" w:rsidRPr="00970FE5" w:rsidRDefault="00D5009D" w:rsidP="00B034E9">
      <w:pPr>
        <w:widowControl/>
        <w:ind w:left="1440" w:hangingChars="800" w:hanging="1440"/>
        <w:jc w:val="left"/>
        <w:rPr>
          <w:rFonts w:ascii="ＭＳ 明朝" w:eastAsia="ＭＳ 明朝" w:hAnsi="ＭＳ 明朝" w:cs="Times New Roman"/>
          <w:sz w:val="18"/>
          <w:szCs w:val="18"/>
        </w:rPr>
      </w:pPr>
      <w:r w:rsidRPr="00970FE5">
        <w:rPr>
          <w:rFonts w:ascii="ＭＳ 明朝" w:eastAsia="ＭＳ 明朝" w:hAnsi="ＭＳ 明朝" w:cs="Times New Roman" w:hint="eastAsia"/>
          <w:sz w:val="18"/>
          <w:szCs w:val="18"/>
        </w:rPr>
        <w:t xml:space="preserve">　　　　　　　　</w:t>
      </w:r>
      <w:r w:rsidR="007A639E" w:rsidRPr="00970FE5">
        <w:rPr>
          <w:rFonts w:ascii="ＭＳ 明朝" w:eastAsia="ＭＳ 明朝" w:hAnsi="ＭＳ 明朝" w:cs="Times New Roman" w:hint="eastAsia"/>
          <w:sz w:val="18"/>
          <w:szCs w:val="18"/>
        </w:rPr>
        <w:t xml:space="preserve"> </w:t>
      </w:r>
      <w:r w:rsidR="007A639E" w:rsidRPr="00970FE5">
        <w:rPr>
          <w:rFonts w:ascii="ＭＳ 明朝" w:eastAsia="ＭＳ 明朝" w:hAnsi="ＭＳ 明朝" w:cs="Times New Roman"/>
          <w:sz w:val="18"/>
          <w:szCs w:val="18"/>
        </w:rPr>
        <w:t xml:space="preserve"> </w:t>
      </w:r>
      <w:r w:rsidRPr="00970FE5">
        <w:rPr>
          <w:rFonts w:ascii="ＭＳ 明朝" w:eastAsia="ＭＳ 明朝" w:hAnsi="ＭＳ 明朝" w:cs="Times New Roman" w:hint="eastAsia"/>
          <w:sz w:val="18"/>
          <w:szCs w:val="18"/>
        </w:rPr>
        <w:t>2018年度の届出では、さらに、データからモデル建物法におけるモデル建物の種別の項目がなくなったため、用途別件数は不明。</w:t>
      </w:r>
    </w:p>
    <w:p w:rsidR="00D5009D" w:rsidRPr="00970FE5" w:rsidRDefault="007A639E" w:rsidP="00B034E9">
      <w:pPr>
        <w:widowControl/>
        <w:ind w:left="1440" w:hangingChars="800" w:hanging="1440"/>
        <w:rPr>
          <w:rFonts w:ascii="ＭＳ 明朝" w:eastAsia="ＭＳ 明朝" w:hAnsi="ＭＳ 明朝" w:cs="Times New Roman"/>
          <w:sz w:val="18"/>
          <w:szCs w:val="18"/>
        </w:rPr>
      </w:pPr>
      <w:r w:rsidRPr="00970FE5">
        <w:rPr>
          <w:rFonts w:ascii="ＭＳ 明朝" w:eastAsia="ＭＳ 明朝" w:hAnsi="ＭＳ 明朝" w:cs="Times New Roman" w:hint="eastAsia"/>
          <w:sz w:val="18"/>
          <w:szCs w:val="18"/>
        </w:rPr>
        <w:t xml:space="preserve">　　　　　　　 ５</w:t>
      </w:r>
      <w:r w:rsidR="00D5009D" w:rsidRPr="00970FE5">
        <w:rPr>
          <w:rFonts w:ascii="ＭＳ 明朝" w:eastAsia="ＭＳ 明朝" w:hAnsi="ＭＳ 明朝" w:cs="Times New Roman" w:hint="eastAsia"/>
          <w:sz w:val="18"/>
          <w:szCs w:val="18"/>
        </w:rPr>
        <w:t>)外皮、一次エネとも適合している場合に基準適合としている。また、外皮適合率は、届出件数から外皮基準対象外件数を差し引いた件数を分母として算定している。</w:t>
      </w:r>
    </w:p>
    <w:p w:rsidR="00D5009D" w:rsidRPr="00970FE5" w:rsidRDefault="00D5009D" w:rsidP="00D5009D">
      <w:pPr>
        <w:widowControl/>
        <w:ind w:left="1440" w:hangingChars="800" w:hanging="1440"/>
        <w:jc w:val="left"/>
        <w:rPr>
          <w:rFonts w:ascii="ＭＳ 明朝" w:eastAsia="ＭＳ 明朝" w:hAnsi="ＭＳ 明朝" w:cs="Times New Roman"/>
          <w:sz w:val="18"/>
          <w:szCs w:val="18"/>
        </w:rPr>
      </w:pPr>
    </w:p>
    <w:p w:rsidR="00D5009D" w:rsidRPr="00970FE5" w:rsidRDefault="00D5009D" w:rsidP="00D5009D">
      <w:pPr>
        <w:widowControl/>
        <w:ind w:left="1440" w:hangingChars="800" w:hanging="1440"/>
        <w:jc w:val="center"/>
        <w:rPr>
          <w:rFonts w:ascii="ＭＳ 明朝" w:eastAsia="ＭＳ 明朝" w:hAnsi="ＭＳ 明朝" w:cs="Times New Roman"/>
          <w:sz w:val="18"/>
          <w:szCs w:val="18"/>
        </w:rPr>
      </w:pPr>
      <w:r w:rsidRPr="00970FE5">
        <w:rPr>
          <w:rFonts w:ascii="ＭＳ 明朝" w:eastAsia="ＭＳ 明朝" w:hAnsi="ＭＳ 明朝" w:cs="Times New Roman"/>
          <w:noProof/>
          <w:sz w:val="18"/>
          <w:szCs w:val="18"/>
        </w:rPr>
        <w:drawing>
          <wp:inline distT="0" distB="0" distL="0" distR="0" wp14:anchorId="6C803CBE" wp14:editId="0EA72A8E">
            <wp:extent cx="5511165" cy="28956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1165" cy="2895600"/>
                    </a:xfrm>
                    <a:prstGeom prst="rect">
                      <a:avLst/>
                    </a:prstGeom>
                    <a:noFill/>
                    <a:ln>
                      <a:noFill/>
                    </a:ln>
                  </pic:spPr>
                </pic:pic>
              </a:graphicData>
            </a:graphic>
          </wp:inline>
        </w:drawing>
      </w:r>
    </w:p>
    <w:p w:rsidR="00D5009D" w:rsidRPr="00970FE5" w:rsidRDefault="00D5009D" w:rsidP="00D5009D">
      <w:pPr>
        <w:ind w:leftChars="540" w:left="1494" w:hangingChars="200" w:hanging="360"/>
        <w:jc w:val="center"/>
        <w:rPr>
          <w:rFonts w:ascii="ＭＳ 明朝" w:eastAsia="ＭＳ 明朝" w:hAnsi="ＭＳ 明朝" w:cs="Times New Roman"/>
          <w:sz w:val="18"/>
          <w:szCs w:val="18"/>
        </w:rPr>
      </w:pPr>
    </w:p>
    <w:p w:rsidR="00D5009D" w:rsidRPr="00970FE5" w:rsidRDefault="00D5009D" w:rsidP="00D5009D">
      <w:pPr>
        <w:jc w:val="center"/>
        <w:rPr>
          <w:rFonts w:ascii="ＭＳ 明朝" w:eastAsia="ＭＳ 明朝" w:hAnsi="ＭＳ 明朝" w:cs="Times New Roman"/>
          <w:b/>
          <w:szCs w:val="21"/>
        </w:rPr>
      </w:pPr>
      <w:r w:rsidRPr="00970FE5">
        <w:rPr>
          <w:rFonts w:ascii="ＭＳ 明朝" w:eastAsia="ＭＳ 明朝" w:hAnsi="ＭＳ 明朝" w:cs="Times New Roman" w:hint="eastAsia"/>
          <w:b/>
          <w:szCs w:val="21"/>
        </w:rPr>
        <w:t>図１</w:t>
      </w:r>
      <w:r w:rsidR="00B034E9" w:rsidRPr="00970FE5">
        <w:rPr>
          <w:rFonts w:ascii="ＭＳ 明朝" w:eastAsia="ＭＳ 明朝" w:hAnsi="ＭＳ 明朝" w:cs="Times New Roman" w:hint="eastAsia"/>
          <w:b/>
          <w:szCs w:val="21"/>
        </w:rPr>
        <w:t>２</w:t>
      </w:r>
      <w:r w:rsidRPr="00970FE5">
        <w:rPr>
          <w:rFonts w:ascii="ＭＳ 明朝" w:eastAsia="ＭＳ 明朝" w:hAnsi="ＭＳ 明朝" w:cs="Times New Roman" w:hint="eastAsia"/>
          <w:b/>
          <w:szCs w:val="21"/>
        </w:rPr>
        <w:t xml:space="preserve">　大阪府内の省エネ基準適合率の推移（300㎡以上2,000㎡未満の非住宅）</w:t>
      </w:r>
    </w:p>
    <w:p w:rsidR="00D5009D" w:rsidRPr="00970FE5" w:rsidRDefault="00D5009D">
      <w:pPr>
        <w:widowControl/>
        <w:jc w:val="left"/>
        <w:rPr>
          <w:rFonts w:ascii="ＭＳ 明朝" w:eastAsia="ＭＳ 明朝" w:hAnsi="ＭＳ 明朝" w:cs="Times New Roman"/>
          <w:sz w:val="18"/>
          <w:szCs w:val="18"/>
        </w:rPr>
      </w:pPr>
      <w:r w:rsidRPr="00970FE5">
        <w:rPr>
          <w:rFonts w:ascii="ＭＳ 明朝" w:eastAsia="ＭＳ 明朝" w:hAnsi="ＭＳ 明朝" w:cs="Times New Roman"/>
          <w:sz w:val="18"/>
          <w:szCs w:val="18"/>
        </w:rPr>
        <w:br w:type="page"/>
      </w:r>
    </w:p>
    <w:p w:rsidR="00A22E71" w:rsidRPr="00970FE5" w:rsidRDefault="00A22E71" w:rsidP="00B034E9">
      <w:pPr>
        <w:ind w:leftChars="500" w:left="1472" w:hangingChars="200" w:hanging="422"/>
        <w:rPr>
          <w:rFonts w:ascii="ＭＳ 明朝" w:eastAsia="ＭＳ 明朝" w:hAnsi="ＭＳ 明朝" w:cs="Times New Roman"/>
          <w:b/>
        </w:rPr>
      </w:pPr>
      <w:r w:rsidRPr="00970FE5">
        <w:rPr>
          <w:rFonts w:ascii="ＭＳ 明朝" w:eastAsia="ＭＳ 明朝" w:hAnsi="ＭＳ 明朝" w:cs="Times New Roman" w:hint="eastAsia"/>
          <w:b/>
        </w:rPr>
        <w:t>表</w:t>
      </w:r>
      <w:r w:rsidR="00B034E9" w:rsidRPr="00970FE5">
        <w:rPr>
          <w:rFonts w:ascii="ＭＳ 明朝" w:eastAsia="ＭＳ 明朝" w:hAnsi="ＭＳ 明朝" w:cs="Times New Roman" w:hint="eastAsia"/>
          <w:b/>
        </w:rPr>
        <w:t>７</w:t>
      </w:r>
      <w:r w:rsidRPr="00970FE5">
        <w:rPr>
          <w:rFonts w:ascii="ＭＳ 明朝" w:eastAsia="ＭＳ 明朝" w:hAnsi="ＭＳ 明朝" w:cs="Times New Roman" w:hint="eastAsia"/>
          <w:b/>
        </w:rPr>
        <w:t xml:space="preserve">　大阪府内における省エネ届出・適合性判定（新築・増改築）　</w:t>
      </w:r>
      <w:r w:rsidR="00B034E9" w:rsidRPr="00970FE5">
        <w:rPr>
          <w:rFonts w:ascii="ＭＳ 明朝" w:eastAsia="ＭＳ 明朝" w:hAnsi="ＭＳ 明朝" w:cs="Times New Roman" w:hint="eastAsia"/>
          <w:b/>
        </w:rPr>
        <w:t>床面積の合計</w:t>
      </w:r>
      <w:r w:rsidRPr="00970FE5">
        <w:rPr>
          <w:rFonts w:ascii="ＭＳ 明朝" w:eastAsia="ＭＳ 明朝" w:hAnsi="ＭＳ 明朝" w:cs="Times New Roman" w:hint="eastAsia"/>
          <w:b/>
        </w:rPr>
        <w:t>2,000㎡以上の建築物（非住宅）適合件数等</w:t>
      </w:r>
    </w:p>
    <w:tbl>
      <w:tblPr>
        <w:tblW w:w="8472" w:type="dxa"/>
        <w:tblInd w:w="1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552"/>
        <w:gridCol w:w="1134"/>
        <w:gridCol w:w="1134"/>
        <w:gridCol w:w="1134"/>
        <w:gridCol w:w="1134"/>
      </w:tblGrid>
      <w:tr w:rsidR="00970FE5" w:rsidRPr="00970FE5" w:rsidTr="00935A3D">
        <w:trPr>
          <w:trHeight w:val="375"/>
        </w:trPr>
        <w:tc>
          <w:tcPr>
            <w:tcW w:w="3936" w:type="dxa"/>
            <w:gridSpan w:val="2"/>
            <w:tcBorders>
              <w:top w:val="single" w:sz="12" w:space="0" w:color="auto"/>
              <w:left w:val="single" w:sz="12" w:space="0" w:color="auto"/>
              <w:bottom w:val="double" w:sz="4" w:space="0" w:color="auto"/>
              <w:right w:val="single" w:sz="12" w:space="0" w:color="auto"/>
            </w:tcBorders>
            <w:vAlign w:val="center"/>
            <w:hideMark/>
          </w:tcPr>
          <w:p w:rsidR="00406797" w:rsidRPr="00970FE5" w:rsidRDefault="00406797" w:rsidP="00A22E7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主たる用途等</w:t>
            </w:r>
          </w:p>
        </w:tc>
        <w:tc>
          <w:tcPr>
            <w:tcW w:w="1134" w:type="dxa"/>
            <w:tcBorders>
              <w:top w:val="single" w:sz="12" w:space="0" w:color="auto"/>
              <w:left w:val="single" w:sz="12" w:space="0" w:color="auto"/>
              <w:bottom w:val="double" w:sz="4" w:space="0" w:color="auto"/>
              <w:right w:val="single" w:sz="4" w:space="0" w:color="auto"/>
            </w:tcBorders>
            <w:vAlign w:val="center"/>
            <w:hideMark/>
          </w:tcPr>
          <w:p w:rsidR="00406797" w:rsidRPr="00970FE5" w:rsidRDefault="00406797" w:rsidP="00A22E71">
            <w:pPr>
              <w:spacing w:line="240" w:lineRule="exact"/>
              <w:jc w:val="center"/>
              <w:rPr>
                <w:rFonts w:ascii="ＭＳ 明朝" w:eastAsia="ＭＳ 明朝" w:hAnsi="ＭＳ 明朝" w:cs="Times New Roman"/>
                <w:sz w:val="20"/>
                <w:szCs w:val="20"/>
              </w:rPr>
            </w:pPr>
            <w:r w:rsidRPr="00970FE5">
              <w:rPr>
                <w:rFonts w:ascii="ＭＳ 明朝" w:eastAsia="ＭＳ 明朝" w:hAnsi="ＭＳ 明朝" w:cs="Times New Roman"/>
                <w:sz w:val="20"/>
                <w:szCs w:val="20"/>
              </w:rPr>
              <w:t>2015</w:t>
            </w:r>
            <w:r w:rsidRPr="00970FE5">
              <w:rPr>
                <w:rFonts w:ascii="ＭＳ 明朝" w:eastAsia="ＭＳ 明朝" w:hAnsi="ＭＳ 明朝" w:cs="Times New Roman" w:hint="eastAsia"/>
                <w:sz w:val="20"/>
                <w:szCs w:val="20"/>
              </w:rPr>
              <w:t>年</w:t>
            </w:r>
          </w:p>
        </w:tc>
        <w:tc>
          <w:tcPr>
            <w:tcW w:w="1134" w:type="dxa"/>
            <w:tcBorders>
              <w:top w:val="single" w:sz="12" w:space="0" w:color="auto"/>
              <w:left w:val="single" w:sz="4" w:space="0" w:color="auto"/>
              <w:bottom w:val="double" w:sz="4" w:space="0" w:color="auto"/>
              <w:right w:val="single" w:sz="4" w:space="0" w:color="auto"/>
            </w:tcBorders>
            <w:vAlign w:val="center"/>
          </w:tcPr>
          <w:p w:rsidR="00406797" w:rsidRPr="00970FE5" w:rsidRDefault="00406797" w:rsidP="00A22E71">
            <w:pPr>
              <w:spacing w:line="240" w:lineRule="exact"/>
              <w:jc w:val="center"/>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2016年</w:t>
            </w:r>
          </w:p>
        </w:tc>
        <w:tc>
          <w:tcPr>
            <w:tcW w:w="1134" w:type="dxa"/>
            <w:tcBorders>
              <w:top w:val="single" w:sz="12" w:space="0" w:color="auto"/>
              <w:left w:val="single" w:sz="4" w:space="0" w:color="auto"/>
              <w:bottom w:val="double" w:sz="4" w:space="0" w:color="auto"/>
              <w:right w:val="single" w:sz="4" w:space="0" w:color="auto"/>
            </w:tcBorders>
            <w:vAlign w:val="center"/>
          </w:tcPr>
          <w:p w:rsidR="00406797" w:rsidRPr="00970FE5" w:rsidRDefault="00406797" w:rsidP="00A22E71">
            <w:pPr>
              <w:spacing w:line="240" w:lineRule="exact"/>
              <w:jc w:val="center"/>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2017年</w:t>
            </w:r>
          </w:p>
        </w:tc>
        <w:tc>
          <w:tcPr>
            <w:tcW w:w="1134" w:type="dxa"/>
            <w:tcBorders>
              <w:top w:val="single" w:sz="12" w:space="0" w:color="auto"/>
              <w:left w:val="single" w:sz="4" w:space="0" w:color="auto"/>
              <w:bottom w:val="double" w:sz="4" w:space="0" w:color="auto"/>
              <w:right w:val="single" w:sz="12" w:space="0" w:color="auto"/>
            </w:tcBorders>
            <w:vAlign w:val="center"/>
          </w:tcPr>
          <w:p w:rsidR="00406797" w:rsidRPr="00970FE5" w:rsidRDefault="00406797" w:rsidP="00935A3D">
            <w:pPr>
              <w:spacing w:line="240" w:lineRule="exact"/>
              <w:jc w:val="center"/>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2018年</w:t>
            </w:r>
          </w:p>
        </w:tc>
      </w:tr>
      <w:tr w:rsidR="00970FE5" w:rsidRPr="00970FE5" w:rsidTr="00063D66">
        <w:tc>
          <w:tcPr>
            <w:tcW w:w="1384" w:type="dxa"/>
            <w:vMerge w:val="restart"/>
            <w:tcBorders>
              <w:top w:val="double" w:sz="4" w:space="0" w:color="auto"/>
              <w:left w:val="single" w:sz="12" w:space="0" w:color="auto"/>
              <w:bottom w:val="single" w:sz="4" w:space="0" w:color="auto"/>
              <w:right w:val="single" w:sz="4" w:space="0" w:color="auto"/>
            </w:tcBorders>
            <w:hideMark/>
          </w:tcPr>
          <w:p w:rsidR="00406797" w:rsidRPr="00970FE5" w:rsidRDefault="00B034E9" w:rsidP="00B034E9">
            <w:pPr>
              <w:spacing w:line="240" w:lineRule="exact"/>
              <w:ind w:leftChars="-50" w:left="-105" w:rightChars="-50" w:right="-105"/>
              <w:jc w:val="center"/>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全用途</w:t>
            </w:r>
          </w:p>
        </w:tc>
        <w:tc>
          <w:tcPr>
            <w:tcW w:w="2552" w:type="dxa"/>
            <w:tcBorders>
              <w:top w:val="double" w:sz="4" w:space="0" w:color="auto"/>
              <w:left w:val="single" w:sz="4" w:space="0" w:color="auto"/>
              <w:bottom w:val="single" w:sz="4"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届出件数</w:t>
            </w:r>
          </w:p>
        </w:tc>
        <w:tc>
          <w:tcPr>
            <w:tcW w:w="1134" w:type="dxa"/>
            <w:tcBorders>
              <w:top w:val="double" w:sz="4" w:space="0" w:color="auto"/>
              <w:left w:val="single" w:sz="12" w:space="0" w:color="auto"/>
              <w:bottom w:val="single" w:sz="4" w:space="0" w:color="auto"/>
              <w:right w:val="single" w:sz="4" w:space="0" w:color="auto"/>
            </w:tcBorders>
            <w:vAlign w:val="center"/>
            <w:hideMark/>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216</w:t>
            </w:r>
          </w:p>
        </w:tc>
        <w:tc>
          <w:tcPr>
            <w:tcW w:w="1134" w:type="dxa"/>
            <w:tcBorders>
              <w:top w:val="double" w:sz="4"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358</w:t>
            </w:r>
          </w:p>
        </w:tc>
        <w:tc>
          <w:tcPr>
            <w:tcW w:w="1134" w:type="dxa"/>
            <w:tcBorders>
              <w:top w:val="double" w:sz="4"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176</w:t>
            </w:r>
          </w:p>
        </w:tc>
        <w:tc>
          <w:tcPr>
            <w:tcW w:w="1134" w:type="dxa"/>
            <w:tcBorders>
              <w:top w:val="double" w:sz="4" w:space="0" w:color="auto"/>
              <w:left w:val="single" w:sz="4" w:space="0" w:color="auto"/>
              <w:bottom w:val="single" w:sz="4" w:space="0" w:color="auto"/>
              <w:right w:val="single" w:sz="12" w:space="0" w:color="auto"/>
            </w:tcBorders>
          </w:tcPr>
          <w:p w:rsidR="00406797" w:rsidRPr="00970FE5" w:rsidRDefault="00935A3D"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142</w:t>
            </w:r>
          </w:p>
        </w:tc>
      </w:tr>
      <w:tr w:rsidR="00970FE5" w:rsidRPr="00970FE5" w:rsidTr="00063D66">
        <w:tc>
          <w:tcPr>
            <w:tcW w:w="1384" w:type="dxa"/>
            <w:vMerge/>
            <w:tcBorders>
              <w:top w:val="single" w:sz="4" w:space="0" w:color="auto"/>
              <w:left w:val="single" w:sz="12" w:space="0" w:color="auto"/>
              <w:bottom w:val="single" w:sz="4" w:space="0" w:color="auto"/>
              <w:right w:val="single" w:sz="4" w:space="0" w:color="auto"/>
            </w:tcBorders>
            <w:vAlign w:val="center"/>
            <w:hideMark/>
          </w:tcPr>
          <w:p w:rsidR="00406797" w:rsidRPr="00970FE5" w:rsidRDefault="00406797" w:rsidP="00406797">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基準適合件数（率）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406797" w:rsidRPr="00970FE5" w:rsidRDefault="0074057F"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204(</w:t>
            </w:r>
            <w:r w:rsidRPr="00970FE5">
              <w:rPr>
                <w:rFonts w:ascii="ＭＳ 明朝" w:eastAsia="ＭＳ 明朝" w:hAnsi="ＭＳ 明朝" w:cs="Times New Roman" w:hint="eastAsia"/>
                <w:sz w:val="20"/>
                <w:szCs w:val="20"/>
              </w:rPr>
              <w:t xml:space="preserve"> </w:t>
            </w:r>
            <w:r w:rsidR="00406797" w:rsidRPr="00970FE5">
              <w:rPr>
                <w:rFonts w:ascii="ＭＳ 明朝" w:eastAsia="ＭＳ 明朝" w:hAnsi="ＭＳ 明朝" w:cs="Times New Roman"/>
                <w:sz w:val="20"/>
                <w:szCs w:val="20"/>
              </w:rPr>
              <w:t>94%)</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344( 96%)</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174(</w:t>
            </w:r>
            <w:r w:rsidRPr="00970FE5">
              <w:rPr>
                <w:rFonts w:ascii="ＭＳ 明朝" w:eastAsia="ＭＳ 明朝" w:hAnsi="ＭＳ 明朝" w:cs="Times New Roman"/>
                <w:sz w:val="20"/>
                <w:szCs w:val="20"/>
              </w:rPr>
              <w:t xml:space="preserve"> 99%)</w:t>
            </w:r>
          </w:p>
        </w:tc>
        <w:tc>
          <w:tcPr>
            <w:tcW w:w="1134" w:type="dxa"/>
            <w:tcBorders>
              <w:top w:val="single" w:sz="4" w:space="0" w:color="auto"/>
              <w:left w:val="single" w:sz="4" w:space="0" w:color="auto"/>
              <w:bottom w:val="single" w:sz="4" w:space="0" w:color="auto"/>
              <w:right w:val="single" w:sz="12" w:space="0" w:color="auto"/>
            </w:tcBorders>
          </w:tcPr>
          <w:p w:rsidR="00406797" w:rsidRPr="00970FE5" w:rsidRDefault="00935A3D"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136</w:t>
            </w:r>
            <w:r w:rsidRPr="00970FE5">
              <w:rPr>
                <w:rFonts w:ascii="ＭＳ 明朝" w:eastAsia="ＭＳ 明朝" w:hAnsi="ＭＳ 明朝" w:cs="Times New Roman"/>
                <w:sz w:val="20"/>
                <w:szCs w:val="20"/>
              </w:rPr>
              <w:t>( 96</w:t>
            </w:r>
            <w:r w:rsidR="00406797" w:rsidRPr="00970FE5">
              <w:rPr>
                <w:rFonts w:ascii="ＭＳ 明朝" w:eastAsia="ＭＳ 明朝" w:hAnsi="ＭＳ 明朝" w:cs="Times New Roman"/>
                <w:sz w:val="20"/>
                <w:szCs w:val="20"/>
              </w:rPr>
              <w:t>%)</w:t>
            </w:r>
          </w:p>
        </w:tc>
      </w:tr>
      <w:tr w:rsidR="00970FE5" w:rsidRPr="00970FE5" w:rsidTr="00063D66">
        <w:tc>
          <w:tcPr>
            <w:tcW w:w="1384" w:type="dxa"/>
            <w:vMerge/>
            <w:tcBorders>
              <w:top w:val="single" w:sz="4" w:space="0" w:color="auto"/>
              <w:left w:val="single" w:sz="12" w:space="0" w:color="auto"/>
              <w:bottom w:val="single" w:sz="4" w:space="0" w:color="auto"/>
              <w:right w:val="single" w:sz="4" w:space="0" w:color="auto"/>
            </w:tcBorders>
            <w:vAlign w:val="center"/>
            <w:hideMark/>
          </w:tcPr>
          <w:p w:rsidR="00406797" w:rsidRPr="00970FE5" w:rsidRDefault="00406797" w:rsidP="00406797">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外皮適合件数（率）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406797" w:rsidRPr="00970FE5" w:rsidRDefault="0074057F" w:rsidP="0074057F">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 xml:space="preserve">196( </w:t>
            </w:r>
            <w:r w:rsidR="00406797" w:rsidRPr="00970FE5">
              <w:rPr>
                <w:rFonts w:ascii="ＭＳ 明朝" w:eastAsia="ＭＳ 明朝" w:hAnsi="ＭＳ 明朝" w:cs="Times New Roman"/>
                <w:sz w:val="20"/>
                <w:szCs w:val="20"/>
              </w:rPr>
              <w:t>91%)</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342( 96%)</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 xml:space="preserve">151( </w:t>
            </w:r>
            <w:r w:rsidRPr="00970FE5">
              <w:rPr>
                <w:rFonts w:ascii="ＭＳ 明朝" w:eastAsia="ＭＳ 明朝" w:hAnsi="ＭＳ 明朝" w:cs="Times New Roman"/>
                <w:sz w:val="20"/>
                <w:szCs w:val="20"/>
              </w:rPr>
              <w:t>99%)</w:t>
            </w:r>
          </w:p>
        </w:tc>
        <w:tc>
          <w:tcPr>
            <w:tcW w:w="1134" w:type="dxa"/>
            <w:tcBorders>
              <w:top w:val="single" w:sz="4" w:space="0" w:color="auto"/>
              <w:left w:val="single" w:sz="4" w:space="0" w:color="auto"/>
              <w:bottom w:val="single" w:sz="4" w:space="0" w:color="auto"/>
              <w:right w:val="single" w:sz="12" w:space="0" w:color="auto"/>
            </w:tcBorders>
          </w:tcPr>
          <w:p w:rsidR="00406797" w:rsidRPr="00970FE5" w:rsidRDefault="00935A3D"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122</w:t>
            </w:r>
            <w:r w:rsidR="00406797" w:rsidRPr="00970FE5">
              <w:rPr>
                <w:rFonts w:ascii="ＭＳ 明朝" w:eastAsia="ＭＳ 明朝" w:hAnsi="ＭＳ 明朝" w:cs="Times New Roman" w:hint="eastAsia"/>
                <w:sz w:val="20"/>
                <w:szCs w:val="20"/>
              </w:rPr>
              <w:t>(</w:t>
            </w:r>
            <w:r w:rsidR="00406797" w:rsidRPr="00970FE5">
              <w:rPr>
                <w:rFonts w:ascii="ＭＳ 明朝" w:eastAsia="ＭＳ 明朝" w:hAnsi="ＭＳ 明朝" w:cs="Times New Roman"/>
                <w:sz w:val="20"/>
                <w:szCs w:val="20"/>
              </w:rPr>
              <w:t xml:space="preserve"> </w:t>
            </w:r>
            <w:r w:rsidRPr="00970FE5">
              <w:rPr>
                <w:rFonts w:ascii="ＭＳ 明朝" w:eastAsia="ＭＳ 明朝" w:hAnsi="ＭＳ 明朝" w:cs="Times New Roman" w:hint="eastAsia"/>
                <w:sz w:val="20"/>
                <w:szCs w:val="20"/>
              </w:rPr>
              <w:t>97</w:t>
            </w:r>
            <w:r w:rsidR="00406797" w:rsidRPr="00970FE5">
              <w:rPr>
                <w:rFonts w:ascii="ＭＳ 明朝" w:eastAsia="ＭＳ 明朝" w:hAnsi="ＭＳ 明朝" w:cs="Times New Roman" w:hint="eastAsia"/>
                <w:sz w:val="20"/>
                <w:szCs w:val="20"/>
              </w:rPr>
              <w:t>%)</w:t>
            </w:r>
          </w:p>
        </w:tc>
      </w:tr>
      <w:tr w:rsidR="00970FE5" w:rsidRPr="00970FE5" w:rsidTr="00063D66">
        <w:tc>
          <w:tcPr>
            <w:tcW w:w="1384" w:type="dxa"/>
            <w:vMerge/>
            <w:tcBorders>
              <w:top w:val="single" w:sz="4" w:space="0" w:color="auto"/>
              <w:left w:val="single" w:sz="12" w:space="0" w:color="auto"/>
              <w:bottom w:val="single" w:sz="12" w:space="0" w:color="auto"/>
              <w:right w:val="single" w:sz="4" w:space="0" w:color="auto"/>
            </w:tcBorders>
            <w:vAlign w:val="center"/>
            <w:hideMark/>
          </w:tcPr>
          <w:p w:rsidR="00406797" w:rsidRPr="00970FE5" w:rsidRDefault="00406797" w:rsidP="00406797">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12"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一次エネ適合件数（率）</w:t>
            </w:r>
          </w:p>
        </w:tc>
        <w:tc>
          <w:tcPr>
            <w:tcW w:w="1134" w:type="dxa"/>
            <w:tcBorders>
              <w:top w:val="single" w:sz="4" w:space="0" w:color="auto"/>
              <w:left w:val="single" w:sz="12" w:space="0" w:color="auto"/>
              <w:bottom w:val="single" w:sz="12" w:space="0" w:color="auto"/>
              <w:right w:val="single" w:sz="4" w:space="0" w:color="auto"/>
            </w:tcBorders>
            <w:vAlign w:val="center"/>
            <w:hideMark/>
          </w:tcPr>
          <w:p w:rsidR="00406797" w:rsidRPr="00970FE5" w:rsidRDefault="0074057F" w:rsidP="0074057F">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 xml:space="preserve">214( </w:t>
            </w:r>
            <w:r w:rsidR="00406797" w:rsidRPr="00970FE5">
              <w:rPr>
                <w:rFonts w:ascii="ＭＳ 明朝" w:eastAsia="ＭＳ 明朝" w:hAnsi="ＭＳ 明朝" w:cs="Times New Roman"/>
                <w:sz w:val="20"/>
                <w:szCs w:val="20"/>
              </w:rPr>
              <w:t>99%)</w:t>
            </w:r>
          </w:p>
        </w:tc>
        <w:tc>
          <w:tcPr>
            <w:tcW w:w="1134" w:type="dxa"/>
            <w:tcBorders>
              <w:top w:val="single" w:sz="4" w:space="0" w:color="auto"/>
              <w:left w:val="single" w:sz="4" w:space="0" w:color="auto"/>
              <w:bottom w:val="single" w:sz="12"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349( 98%)</w:t>
            </w:r>
          </w:p>
        </w:tc>
        <w:tc>
          <w:tcPr>
            <w:tcW w:w="1134" w:type="dxa"/>
            <w:tcBorders>
              <w:top w:val="single" w:sz="4" w:space="0" w:color="auto"/>
              <w:left w:val="single" w:sz="4" w:space="0" w:color="auto"/>
              <w:bottom w:val="single" w:sz="12"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176(100%)</w:t>
            </w:r>
          </w:p>
        </w:tc>
        <w:tc>
          <w:tcPr>
            <w:tcW w:w="1134" w:type="dxa"/>
            <w:tcBorders>
              <w:top w:val="single" w:sz="4" w:space="0" w:color="auto"/>
              <w:left w:val="single" w:sz="4" w:space="0" w:color="auto"/>
              <w:bottom w:val="single" w:sz="12" w:space="0" w:color="auto"/>
              <w:right w:val="single" w:sz="12" w:space="0" w:color="auto"/>
            </w:tcBorders>
          </w:tcPr>
          <w:p w:rsidR="00406797" w:rsidRPr="00970FE5" w:rsidRDefault="00935A3D"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142</w:t>
            </w:r>
            <w:r w:rsidR="00406797" w:rsidRPr="00970FE5">
              <w:rPr>
                <w:rFonts w:ascii="ＭＳ 明朝" w:eastAsia="ＭＳ 明朝" w:hAnsi="ＭＳ 明朝" w:cs="Times New Roman" w:hint="eastAsia"/>
                <w:sz w:val="20"/>
                <w:szCs w:val="20"/>
              </w:rPr>
              <w:t>(100%)</w:t>
            </w:r>
          </w:p>
        </w:tc>
      </w:tr>
      <w:tr w:rsidR="00970FE5" w:rsidRPr="00970FE5" w:rsidTr="00063D66">
        <w:tc>
          <w:tcPr>
            <w:tcW w:w="1384" w:type="dxa"/>
            <w:vMerge w:val="restart"/>
            <w:tcBorders>
              <w:top w:val="single" w:sz="12" w:space="0" w:color="auto"/>
              <w:left w:val="single" w:sz="12" w:space="0" w:color="auto"/>
              <w:bottom w:val="single" w:sz="4" w:space="0" w:color="auto"/>
              <w:right w:val="single" w:sz="4" w:space="0" w:color="auto"/>
            </w:tcBorders>
            <w:hideMark/>
          </w:tcPr>
          <w:p w:rsidR="00406797" w:rsidRPr="00970FE5" w:rsidRDefault="00406797" w:rsidP="00406797">
            <w:pPr>
              <w:spacing w:line="240" w:lineRule="exact"/>
              <w:ind w:leftChars="100" w:left="210"/>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事務所等</w:t>
            </w:r>
          </w:p>
        </w:tc>
        <w:tc>
          <w:tcPr>
            <w:tcW w:w="2552" w:type="dxa"/>
            <w:tcBorders>
              <w:top w:val="single" w:sz="12" w:space="0" w:color="auto"/>
              <w:left w:val="single" w:sz="4" w:space="0" w:color="auto"/>
              <w:bottom w:val="single" w:sz="4"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届出件数</w:t>
            </w:r>
          </w:p>
        </w:tc>
        <w:tc>
          <w:tcPr>
            <w:tcW w:w="1134" w:type="dxa"/>
            <w:tcBorders>
              <w:top w:val="single" w:sz="12" w:space="0" w:color="auto"/>
              <w:left w:val="single" w:sz="12" w:space="0" w:color="auto"/>
              <w:bottom w:val="single" w:sz="4" w:space="0" w:color="auto"/>
              <w:right w:val="single" w:sz="4" w:space="0" w:color="auto"/>
            </w:tcBorders>
            <w:vAlign w:val="center"/>
            <w:hideMark/>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48</w:t>
            </w:r>
          </w:p>
        </w:tc>
        <w:tc>
          <w:tcPr>
            <w:tcW w:w="1134" w:type="dxa"/>
            <w:tcBorders>
              <w:top w:val="single" w:sz="12"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55</w:t>
            </w:r>
          </w:p>
        </w:tc>
        <w:tc>
          <w:tcPr>
            <w:tcW w:w="1134" w:type="dxa"/>
            <w:tcBorders>
              <w:top w:val="single" w:sz="12"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16</w:t>
            </w:r>
          </w:p>
        </w:tc>
        <w:tc>
          <w:tcPr>
            <w:tcW w:w="1134" w:type="dxa"/>
            <w:tcBorders>
              <w:top w:val="single" w:sz="12" w:space="0" w:color="auto"/>
              <w:left w:val="single" w:sz="4" w:space="0" w:color="auto"/>
              <w:bottom w:val="single" w:sz="4" w:space="0" w:color="auto"/>
              <w:right w:val="single" w:sz="12" w:space="0" w:color="auto"/>
            </w:tcBorders>
          </w:tcPr>
          <w:p w:rsidR="00406797" w:rsidRPr="00970FE5" w:rsidRDefault="00935A3D"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17</w:t>
            </w:r>
          </w:p>
        </w:tc>
      </w:tr>
      <w:tr w:rsidR="00970FE5" w:rsidRPr="00970FE5" w:rsidTr="00063D66">
        <w:tc>
          <w:tcPr>
            <w:tcW w:w="1384" w:type="dxa"/>
            <w:vMerge/>
            <w:tcBorders>
              <w:top w:val="single" w:sz="4" w:space="0" w:color="auto"/>
              <w:left w:val="single" w:sz="12" w:space="0" w:color="auto"/>
              <w:bottom w:val="single" w:sz="4" w:space="0" w:color="auto"/>
              <w:right w:val="single" w:sz="4" w:space="0" w:color="auto"/>
            </w:tcBorders>
            <w:vAlign w:val="center"/>
            <w:hideMark/>
          </w:tcPr>
          <w:p w:rsidR="00406797" w:rsidRPr="00970FE5" w:rsidRDefault="00406797" w:rsidP="00406797">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基準適合件数（率）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48(100%)</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52( 95%)</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16(100%)</w:t>
            </w:r>
          </w:p>
        </w:tc>
        <w:tc>
          <w:tcPr>
            <w:tcW w:w="1134" w:type="dxa"/>
            <w:tcBorders>
              <w:top w:val="single" w:sz="4" w:space="0" w:color="auto"/>
              <w:left w:val="single" w:sz="4" w:space="0" w:color="auto"/>
              <w:bottom w:val="single" w:sz="4" w:space="0" w:color="auto"/>
              <w:right w:val="single" w:sz="12" w:space="0" w:color="auto"/>
            </w:tcBorders>
          </w:tcPr>
          <w:p w:rsidR="00406797" w:rsidRPr="00970FE5" w:rsidRDefault="00935A3D"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17</w:t>
            </w:r>
            <w:r w:rsidR="00406797" w:rsidRPr="00970FE5">
              <w:rPr>
                <w:rFonts w:ascii="ＭＳ 明朝" w:eastAsia="ＭＳ 明朝" w:hAnsi="ＭＳ 明朝" w:cs="Times New Roman" w:hint="eastAsia"/>
                <w:sz w:val="20"/>
                <w:szCs w:val="20"/>
              </w:rPr>
              <w:t>(100%)</w:t>
            </w:r>
          </w:p>
        </w:tc>
      </w:tr>
      <w:tr w:rsidR="00970FE5" w:rsidRPr="00970FE5" w:rsidTr="00063D66">
        <w:tc>
          <w:tcPr>
            <w:tcW w:w="1384" w:type="dxa"/>
            <w:vMerge/>
            <w:tcBorders>
              <w:top w:val="single" w:sz="4" w:space="0" w:color="auto"/>
              <w:left w:val="single" w:sz="12" w:space="0" w:color="auto"/>
              <w:bottom w:val="single" w:sz="4" w:space="0" w:color="auto"/>
              <w:right w:val="single" w:sz="4" w:space="0" w:color="auto"/>
            </w:tcBorders>
            <w:vAlign w:val="center"/>
            <w:hideMark/>
          </w:tcPr>
          <w:p w:rsidR="00406797" w:rsidRPr="00970FE5" w:rsidRDefault="00406797" w:rsidP="00406797">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外皮適合件数（率）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48(100%)</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53( 96%)</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16(100%)</w:t>
            </w:r>
          </w:p>
        </w:tc>
        <w:tc>
          <w:tcPr>
            <w:tcW w:w="1134" w:type="dxa"/>
            <w:tcBorders>
              <w:top w:val="single" w:sz="4" w:space="0" w:color="auto"/>
              <w:left w:val="single" w:sz="4" w:space="0" w:color="auto"/>
              <w:bottom w:val="single" w:sz="4" w:space="0" w:color="auto"/>
              <w:right w:val="single" w:sz="12" w:space="0" w:color="auto"/>
            </w:tcBorders>
          </w:tcPr>
          <w:p w:rsidR="00406797" w:rsidRPr="00970FE5" w:rsidRDefault="00935A3D"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16</w:t>
            </w:r>
            <w:r w:rsidR="00406797" w:rsidRPr="00970FE5">
              <w:rPr>
                <w:rFonts w:ascii="ＭＳ 明朝" w:eastAsia="ＭＳ 明朝" w:hAnsi="ＭＳ 明朝" w:cs="Times New Roman" w:hint="eastAsia"/>
                <w:sz w:val="20"/>
                <w:szCs w:val="20"/>
              </w:rPr>
              <w:t>(100%)</w:t>
            </w:r>
          </w:p>
        </w:tc>
      </w:tr>
      <w:tr w:rsidR="00970FE5" w:rsidRPr="00970FE5" w:rsidTr="00063D66">
        <w:tc>
          <w:tcPr>
            <w:tcW w:w="1384" w:type="dxa"/>
            <w:vMerge/>
            <w:tcBorders>
              <w:top w:val="single" w:sz="4" w:space="0" w:color="auto"/>
              <w:left w:val="single" w:sz="12" w:space="0" w:color="auto"/>
              <w:bottom w:val="single" w:sz="12" w:space="0" w:color="auto"/>
              <w:right w:val="single" w:sz="4" w:space="0" w:color="auto"/>
            </w:tcBorders>
            <w:vAlign w:val="center"/>
            <w:hideMark/>
          </w:tcPr>
          <w:p w:rsidR="00406797" w:rsidRPr="00970FE5" w:rsidRDefault="00406797" w:rsidP="00406797">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12"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一次エネ適合件数（率）</w:t>
            </w:r>
          </w:p>
        </w:tc>
        <w:tc>
          <w:tcPr>
            <w:tcW w:w="1134" w:type="dxa"/>
            <w:tcBorders>
              <w:top w:val="single" w:sz="4" w:space="0" w:color="auto"/>
              <w:left w:val="single" w:sz="12" w:space="0" w:color="auto"/>
              <w:bottom w:val="single" w:sz="12" w:space="0" w:color="auto"/>
              <w:right w:val="single" w:sz="4" w:space="0" w:color="auto"/>
            </w:tcBorders>
            <w:vAlign w:val="center"/>
            <w:hideMark/>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48(100%)</w:t>
            </w:r>
          </w:p>
        </w:tc>
        <w:tc>
          <w:tcPr>
            <w:tcW w:w="1134" w:type="dxa"/>
            <w:tcBorders>
              <w:top w:val="single" w:sz="4" w:space="0" w:color="auto"/>
              <w:left w:val="single" w:sz="4" w:space="0" w:color="auto"/>
              <w:bottom w:val="single" w:sz="12"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54( 98%)</w:t>
            </w:r>
          </w:p>
        </w:tc>
        <w:tc>
          <w:tcPr>
            <w:tcW w:w="1134" w:type="dxa"/>
            <w:tcBorders>
              <w:top w:val="single" w:sz="4" w:space="0" w:color="auto"/>
              <w:left w:val="single" w:sz="4" w:space="0" w:color="auto"/>
              <w:bottom w:val="single" w:sz="12"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16(100%)</w:t>
            </w:r>
          </w:p>
        </w:tc>
        <w:tc>
          <w:tcPr>
            <w:tcW w:w="1134" w:type="dxa"/>
            <w:tcBorders>
              <w:top w:val="single" w:sz="4" w:space="0" w:color="auto"/>
              <w:left w:val="single" w:sz="4" w:space="0" w:color="auto"/>
              <w:bottom w:val="single" w:sz="12" w:space="0" w:color="auto"/>
              <w:right w:val="single" w:sz="12" w:space="0" w:color="auto"/>
            </w:tcBorders>
          </w:tcPr>
          <w:p w:rsidR="00406797" w:rsidRPr="00970FE5" w:rsidRDefault="00935A3D"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17</w:t>
            </w:r>
            <w:r w:rsidR="00406797" w:rsidRPr="00970FE5">
              <w:rPr>
                <w:rFonts w:ascii="ＭＳ 明朝" w:eastAsia="ＭＳ 明朝" w:hAnsi="ＭＳ 明朝" w:cs="Times New Roman" w:hint="eastAsia"/>
                <w:sz w:val="20"/>
                <w:szCs w:val="20"/>
              </w:rPr>
              <w:t>(100%)</w:t>
            </w:r>
          </w:p>
        </w:tc>
      </w:tr>
      <w:tr w:rsidR="00970FE5" w:rsidRPr="00970FE5" w:rsidTr="00063D66">
        <w:tc>
          <w:tcPr>
            <w:tcW w:w="1384" w:type="dxa"/>
            <w:vMerge w:val="restart"/>
            <w:tcBorders>
              <w:top w:val="single" w:sz="12" w:space="0" w:color="auto"/>
              <w:left w:val="single" w:sz="12" w:space="0" w:color="auto"/>
              <w:bottom w:val="single" w:sz="4" w:space="0" w:color="auto"/>
              <w:right w:val="single" w:sz="4" w:space="0" w:color="auto"/>
            </w:tcBorders>
            <w:hideMark/>
          </w:tcPr>
          <w:p w:rsidR="00406797" w:rsidRPr="00970FE5" w:rsidRDefault="00406797" w:rsidP="00406797">
            <w:pPr>
              <w:spacing w:line="240" w:lineRule="exact"/>
              <w:ind w:leftChars="100" w:left="210"/>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ホテル等</w:t>
            </w:r>
          </w:p>
        </w:tc>
        <w:tc>
          <w:tcPr>
            <w:tcW w:w="2552" w:type="dxa"/>
            <w:tcBorders>
              <w:top w:val="single" w:sz="12" w:space="0" w:color="auto"/>
              <w:left w:val="single" w:sz="4" w:space="0" w:color="auto"/>
              <w:bottom w:val="single" w:sz="4"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届出件数</w:t>
            </w:r>
          </w:p>
        </w:tc>
        <w:tc>
          <w:tcPr>
            <w:tcW w:w="1134" w:type="dxa"/>
            <w:tcBorders>
              <w:top w:val="single" w:sz="12" w:space="0" w:color="auto"/>
              <w:left w:val="single" w:sz="12" w:space="0" w:color="auto"/>
              <w:bottom w:val="single" w:sz="4" w:space="0" w:color="auto"/>
              <w:right w:val="single" w:sz="4" w:space="0" w:color="auto"/>
            </w:tcBorders>
            <w:vAlign w:val="center"/>
            <w:hideMark/>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23</w:t>
            </w:r>
          </w:p>
        </w:tc>
        <w:tc>
          <w:tcPr>
            <w:tcW w:w="1134" w:type="dxa"/>
            <w:tcBorders>
              <w:top w:val="single" w:sz="12"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67</w:t>
            </w:r>
          </w:p>
        </w:tc>
        <w:tc>
          <w:tcPr>
            <w:tcW w:w="1134" w:type="dxa"/>
            <w:tcBorders>
              <w:top w:val="single" w:sz="12"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31</w:t>
            </w:r>
          </w:p>
        </w:tc>
        <w:tc>
          <w:tcPr>
            <w:tcW w:w="1134" w:type="dxa"/>
            <w:tcBorders>
              <w:top w:val="single" w:sz="12" w:space="0" w:color="auto"/>
              <w:left w:val="single" w:sz="4" w:space="0" w:color="auto"/>
              <w:bottom w:val="single" w:sz="4" w:space="0" w:color="auto"/>
              <w:right w:val="single" w:sz="12" w:space="0" w:color="auto"/>
            </w:tcBorders>
          </w:tcPr>
          <w:p w:rsidR="00406797" w:rsidRPr="00970FE5" w:rsidRDefault="00935A3D"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w:t>
            </w:r>
            <w:r w:rsidR="00406797" w:rsidRPr="00970FE5">
              <w:rPr>
                <w:rFonts w:ascii="ＭＳ 明朝" w:eastAsia="ＭＳ 明朝" w:hAnsi="ＭＳ 明朝" w:cs="Times New Roman" w:hint="eastAsia"/>
                <w:sz w:val="20"/>
                <w:szCs w:val="20"/>
              </w:rPr>
              <w:t>2</w:t>
            </w:r>
          </w:p>
        </w:tc>
      </w:tr>
      <w:tr w:rsidR="00970FE5" w:rsidRPr="00970FE5" w:rsidTr="00063D66">
        <w:tc>
          <w:tcPr>
            <w:tcW w:w="1384" w:type="dxa"/>
            <w:vMerge/>
            <w:tcBorders>
              <w:top w:val="single" w:sz="4" w:space="0" w:color="auto"/>
              <w:left w:val="single" w:sz="12" w:space="0" w:color="auto"/>
              <w:bottom w:val="single" w:sz="4" w:space="0" w:color="auto"/>
              <w:right w:val="single" w:sz="4" w:space="0" w:color="auto"/>
            </w:tcBorders>
            <w:vAlign w:val="center"/>
            <w:hideMark/>
          </w:tcPr>
          <w:p w:rsidR="00406797" w:rsidRPr="00970FE5" w:rsidRDefault="00406797" w:rsidP="00406797">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基準適合件数（率）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406797" w:rsidRPr="00970FE5" w:rsidRDefault="0074057F" w:rsidP="0074057F">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 xml:space="preserve">19( </w:t>
            </w:r>
            <w:r w:rsidR="00406797" w:rsidRPr="00970FE5">
              <w:rPr>
                <w:rFonts w:ascii="ＭＳ 明朝" w:eastAsia="ＭＳ 明朝" w:hAnsi="ＭＳ 明朝" w:cs="Times New Roman"/>
                <w:sz w:val="20"/>
                <w:szCs w:val="20"/>
              </w:rPr>
              <w:t>83%)</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66( 99%)</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31(100%)</w:t>
            </w:r>
          </w:p>
        </w:tc>
        <w:tc>
          <w:tcPr>
            <w:tcW w:w="1134" w:type="dxa"/>
            <w:tcBorders>
              <w:top w:val="single" w:sz="4" w:space="0" w:color="auto"/>
              <w:left w:val="single" w:sz="4" w:space="0" w:color="auto"/>
              <w:bottom w:val="single" w:sz="4" w:space="0" w:color="auto"/>
              <w:right w:val="single" w:sz="12" w:space="0" w:color="auto"/>
            </w:tcBorders>
          </w:tcPr>
          <w:p w:rsidR="00406797" w:rsidRPr="00970FE5" w:rsidRDefault="00935A3D"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w:t>
            </w:r>
            <w:r w:rsidR="00406797" w:rsidRPr="00970FE5">
              <w:rPr>
                <w:rFonts w:ascii="ＭＳ 明朝" w:eastAsia="ＭＳ 明朝" w:hAnsi="ＭＳ 明朝" w:cs="Times New Roman" w:hint="eastAsia"/>
                <w:sz w:val="20"/>
                <w:szCs w:val="20"/>
              </w:rPr>
              <w:t>2(100%)</w:t>
            </w:r>
          </w:p>
        </w:tc>
      </w:tr>
      <w:tr w:rsidR="00970FE5" w:rsidRPr="00970FE5" w:rsidTr="00063D66">
        <w:tc>
          <w:tcPr>
            <w:tcW w:w="1384" w:type="dxa"/>
            <w:vMerge/>
            <w:tcBorders>
              <w:top w:val="single" w:sz="4" w:space="0" w:color="auto"/>
              <w:left w:val="single" w:sz="12" w:space="0" w:color="auto"/>
              <w:bottom w:val="single" w:sz="4" w:space="0" w:color="auto"/>
              <w:right w:val="single" w:sz="4" w:space="0" w:color="auto"/>
            </w:tcBorders>
            <w:vAlign w:val="center"/>
            <w:hideMark/>
          </w:tcPr>
          <w:p w:rsidR="00406797" w:rsidRPr="00970FE5" w:rsidRDefault="00406797" w:rsidP="00406797">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外皮適合件数（率）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406797" w:rsidRPr="00970FE5" w:rsidRDefault="0074057F" w:rsidP="0074057F">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 xml:space="preserve">19( </w:t>
            </w:r>
            <w:r w:rsidR="00406797" w:rsidRPr="00970FE5">
              <w:rPr>
                <w:rFonts w:ascii="ＭＳ 明朝" w:eastAsia="ＭＳ 明朝" w:hAnsi="ＭＳ 明朝" w:cs="Times New Roman"/>
                <w:sz w:val="20"/>
                <w:szCs w:val="20"/>
              </w:rPr>
              <w:t>83%)</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66( 99%)</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31(100%)</w:t>
            </w:r>
          </w:p>
        </w:tc>
        <w:tc>
          <w:tcPr>
            <w:tcW w:w="1134" w:type="dxa"/>
            <w:tcBorders>
              <w:top w:val="single" w:sz="4" w:space="0" w:color="auto"/>
              <w:left w:val="single" w:sz="4" w:space="0" w:color="auto"/>
              <w:bottom w:val="single" w:sz="4" w:space="0" w:color="auto"/>
              <w:right w:val="single" w:sz="12" w:space="0" w:color="auto"/>
            </w:tcBorders>
          </w:tcPr>
          <w:p w:rsidR="00406797" w:rsidRPr="00970FE5" w:rsidRDefault="00935A3D"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w:t>
            </w:r>
            <w:r w:rsidR="00406797" w:rsidRPr="00970FE5">
              <w:rPr>
                <w:rFonts w:ascii="ＭＳ 明朝" w:eastAsia="ＭＳ 明朝" w:hAnsi="ＭＳ 明朝" w:cs="Times New Roman" w:hint="eastAsia"/>
                <w:sz w:val="20"/>
                <w:szCs w:val="20"/>
              </w:rPr>
              <w:t>2(100%)</w:t>
            </w:r>
          </w:p>
        </w:tc>
      </w:tr>
      <w:tr w:rsidR="00970FE5" w:rsidRPr="00970FE5" w:rsidTr="00063D66">
        <w:tc>
          <w:tcPr>
            <w:tcW w:w="1384" w:type="dxa"/>
            <w:vMerge/>
            <w:tcBorders>
              <w:top w:val="single" w:sz="4" w:space="0" w:color="auto"/>
              <w:left w:val="single" w:sz="12" w:space="0" w:color="auto"/>
              <w:bottom w:val="single" w:sz="12" w:space="0" w:color="auto"/>
              <w:right w:val="single" w:sz="4" w:space="0" w:color="auto"/>
            </w:tcBorders>
            <w:vAlign w:val="center"/>
            <w:hideMark/>
          </w:tcPr>
          <w:p w:rsidR="00406797" w:rsidRPr="00970FE5" w:rsidRDefault="00406797" w:rsidP="00406797">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12"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一次エネ適合件数（率）</w:t>
            </w:r>
          </w:p>
        </w:tc>
        <w:tc>
          <w:tcPr>
            <w:tcW w:w="1134" w:type="dxa"/>
            <w:tcBorders>
              <w:top w:val="single" w:sz="4" w:space="0" w:color="auto"/>
              <w:left w:val="single" w:sz="12" w:space="0" w:color="auto"/>
              <w:bottom w:val="single" w:sz="12" w:space="0" w:color="auto"/>
              <w:right w:val="single" w:sz="4" w:space="0" w:color="auto"/>
            </w:tcBorders>
            <w:vAlign w:val="center"/>
            <w:hideMark/>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23(100%)</w:t>
            </w:r>
          </w:p>
        </w:tc>
        <w:tc>
          <w:tcPr>
            <w:tcW w:w="1134" w:type="dxa"/>
            <w:tcBorders>
              <w:top w:val="single" w:sz="4" w:space="0" w:color="auto"/>
              <w:left w:val="single" w:sz="4" w:space="0" w:color="auto"/>
              <w:bottom w:val="single" w:sz="12"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66( 99%)</w:t>
            </w:r>
          </w:p>
        </w:tc>
        <w:tc>
          <w:tcPr>
            <w:tcW w:w="1134" w:type="dxa"/>
            <w:tcBorders>
              <w:top w:val="single" w:sz="4" w:space="0" w:color="auto"/>
              <w:left w:val="single" w:sz="4" w:space="0" w:color="auto"/>
              <w:bottom w:val="single" w:sz="12"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31</w:t>
            </w:r>
            <w:r w:rsidRPr="00970FE5">
              <w:rPr>
                <w:rFonts w:ascii="ＭＳ 明朝" w:eastAsia="ＭＳ 明朝" w:hAnsi="ＭＳ 明朝" w:cs="Times New Roman"/>
                <w:sz w:val="20"/>
                <w:szCs w:val="20"/>
              </w:rPr>
              <w:t>(100%)</w:t>
            </w:r>
          </w:p>
        </w:tc>
        <w:tc>
          <w:tcPr>
            <w:tcW w:w="1134" w:type="dxa"/>
            <w:tcBorders>
              <w:top w:val="single" w:sz="4" w:space="0" w:color="auto"/>
              <w:left w:val="single" w:sz="4" w:space="0" w:color="auto"/>
              <w:bottom w:val="single" w:sz="12" w:space="0" w:color="auto"/>
              <w:right w:val="single" w:sz="12" w:space="0" w:color="auto"/>
            </w:tcBorders>
          </w:tcPr>
          <w:p w:rsidR="00406797" w:rsidRPr="00970FE5" w:rsidRDefault="00935A3D"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w:t>
            </w:r>
            <w:r w:rsidR="00406797" w:rsidRPr="00970FE5">
              <w:rPr>
                <w:rFonts w:ascii="ＭＳ 明朝" w:eastAsia="ＭＳ 明朝" w:hAnsi="ＭＳ 明朝" w:cs="Times New Roman" w:hint="eastAsia"/>
                <w:sz w:val="20"/>
                <w:szCs w:val="20"/>
              </w:rPr>
              <w:t>2(100%)</w:t>
            </w:r>
          </w:p>
        </w:tc>
      </w:tr>
      <w:tr w:rsidR="00970FE5" w:rsidRPr="00970FE5" w:rsidTr="00063D66">
        <w:tc>
          <w:tcPr>
            <w:tcW w:w="1384" w:type="dxa"/>
            <w:vMerge w:val="restart"/>
            <w:tcBorders>
              <w:top w:val="single" w:sz="12" w:space="0" w:color="auto"/>
              <w:left w:val="single" w:sz="12" w:space="0" w:color="auto"/>
              <w:bottom w:val="single" w:sz="4" w:space="0" w:color="auto"/>
              <w:right w:val="single" w:sz="4" w:space="0" w:color="auto"/>
            </w:tcBorders>
            <w:hideMark/>
          </w:tcPr>
          <w:p w:rsidR="00406797" w:rsidRPr="00970FE5" w:rsidRDefault="00406797" w:rsidP="00406797">
            <w:pPr>
              <w:spacing w:line="240" w:lineRule="exact"/>
              <w:ind w:leftChars="100" w:left="210"/>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病院等</w:t>
            </w:r>
          </w:p>
        </w:tc>
        <w:tc>
          <w:tcPr>
            <w:tcW w:w="2552" w:type="dxa"/>
            <w:tcBorders>
              <w:top w:val="single" w:sz="12" w:space="0" w:color="auto"/>
              <w:left w:val="single" w:sz="4" w:space="0" w:color="auto"/>
              <w:bottom w:val="single" w:sz="4"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届出件数</w:t>
            </w:r>
          </w:p>
        </w:tc>
        <w:tc>
          <w:tcPr>
            <w:tcW w:w="1134" w:type="dxa"/>
            <w:tcBorders>
              <w:top w:val="single" w:sz="12" w:space="0" w:color="auto"/>
              <w:left w:val="single" w:sz="12" w:space="0" w:color="auto"/>
              <w:bottom w:val="single" w:sz="4" w:space="0" w:color="auto"/>
              <w:right w:val="single" w:sz="4" w:space="0" w:color="auto"/>
            </w:tcBorders>
            <w:vAlign w:val="center"/>
            <w:hideMark/>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40</w:t>
            </w:r>
          </w:p>
        </w:tc>
        <w:tc>
          <w:tcPr>
            <w:tcW w:w="1134" w:type="dxa"/>
            <w:tcBorders>
              <w:top w:val="single" w:sz="12"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72</w:t>
            </w:r>
          </w:p>
        </w:tc>
        <w:tc>
          <w:tcPr>
            <w:tcW w:w="1134" w:type="dxa"/>
            <w:tcBorders>
              <w:top w:val="single" w:sz="12"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25</w:t>
            </w:r>
          </w:p>
        </w:tc>
        <w:tc>
          <w:tcPr>
            <w:tcW w:w="1134" w:type="dxa"/>
            <w:tcBorders>
              <w:top w:val="single" w:sz="12" w:space="0" w:color="auto"/>
              <w:left w:val="single" w:sz="4" w:space="0" w:color="auto"/>
              <w:bottom w:val="single" w:sz="4" w:space="0" w:color="auto"/>
              <w:right w:val="single" w:sz="12" w:space="0" w:color="auto"/>
            </w:tcBorders>
          </w:tcPr>
          <w:p w:rsidR="00406797" w:rsidRPr="00970FE5" w:rsidRDefault="00935A3D"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17</w:t>
            </w:r>
          </w:p>
        </w:tc>
      </w:tr>
      <w:tr w:rsidR="00970FE5" w:rsidRPr="00970FE5" w:rsidTr="00063D66">
        <w:tc>
          <w:tcPr>
            <w:tcW w:w="1384" w:type="dxa"/>
            <w:vMerge/>
            <w:tcBorders>
              <w:top w:val="single" w:sz="4" w:space="0" w:color="auto"/>
              <w:left w:val="single" w:sz="12" w:space="0" w:color="auto"/>
              <w:bottom w:val="single" w:sz="4" w:space="0" w:color="auto"/>
              <w:right w:val="single" w:sz="4" w:space="0" w:color="auto"/>
            </w:tcBorders>
            <w:vAlign w:val="center"/>
            <w:hideMark/>
          </w:tcPr>
          <w:p w:rsidR="00406797" w:rsidRPr="00970FE5" w:rsidRDefault="00406797" w:rsidP="00406797">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基準適合件数（率）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406797" w:rsidRPr="00970FE5" w:rsidRDefault="0074057F" w:rsidP="0074057F">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 xml:space="preserve">39( </w:t>
            </w:r>
            <w:r w:rsidR="00406797" w:rsidRPr="00970FE5">
              <w:rPr>
                <w:rFonts w:ascii="ＭＳ 明朝" w:eastAsia="ＭＳ 明朝" w:hAnsi="ＭＳ 明朝" w:cs="Times New Roman"/>
                <w:sz w:val="20"/>
                <w:szCs w:val="20"/>
              </w:rPr>
              <w:t>98%)</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69( 96%)</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25(100%)</w:t>
            </w:r>
          </w:p>
        </w:tc>
        <w:tc>
          <w:tcPr>
            <w:tcW w:w="1134" w:type="dxa"/>
            <w:tcBorders>
              <w:top w:val="single" w:sz="4" w:space="0" w:color="auto"/>
              <w:left w:val="single" w:sz="4" w:space="0" w:color="auto"/>
              <w:bottom w:val="single" w:sz="4" w:space="0" w:color="auto"/>
              <w:right w:val="single" w:sz="12" w:space="0" w:color="auto"/>
            </w:tcBorders>
          </w:tcPr>
          <w:p w:rsidR="00406797" w:rsidRPr="00970FE5" w:rsidRDefault="00935A3D"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17</w:t>
            </w:r>
            <w:r w:rsidR="00406797" w:rsidRPr="00970FE5">
              <w:rPr>
                <w:rFonts w:ascii="ＭＳ 明朝" w:eastAsia="ＭＳ 明朝" w:hAnsi="ＭＳ 明朝" w:cs="Times New Roman"/>
                <w:sz w:val="20"/>
                <w:szCs w:val="20"/>
              </w:rPr>
              <w:t>(100%)</w:t>
            </w:r>
          </w:p>
        </w:tc>
      </w:tr>
      <w:tr w:rsidR="00970FE5" w:rsidRPr="00970FE5" w:rsidTr="00063D66">
        <w:tc>
          <w:tcPr>
            <w:tcW w:w="1384" w:type="dxa"/>
            <w:vMerge/>
            <w:tcBorders>
              <w:top w:val="single" w:sz="4" w:space="0" w:color="auto"/>
              <w:left w:val="single" w:sz="12" w:space="0" w:color="auto"/>
              <w:bottom w:val="single" w:sz="4" w:space="0" w:color="auto"/>
              <w:right w:val="single" w:sz="4" w:space="0" w:color="auto"/>
            </w:tcBorders>
            <w:vAlign w:val="center"/>
            <w:hideMark/>
          </w:tcPr>
          <w:p w:rsidR="00406797" w:rsidRPr="00970FE5" w:rsidRDefault="00406797" w:rsidP="00406797">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外皮適合件数（率）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406797" w:rsidRPr="00970FE5" w:rsidRDefault="0074057F" w:rsidP="0074057F">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 xml:space="preserve">39( </w:t>
            </w:r>
            <w:r w:rsidR="00406797" w:rsidRPr="00970FE5">
              <w:rPr>
                <w:rFonts w:ascii="ＭＳ 明朝" w:eastAsia="ＭＳ 明朝" w:hAnsi="ＭＳ 明朝" w:cs="Times New Roman"/>
                <w:sz w:val="20"/>
                <w:szCs w:val="20"/>
              </w:rPr>
              <w:t>98%)</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72(100%)</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25(100%)</w:t>
            </w:r>
          </w:p>
        </w:tc>
        <w:tc>
          <w:tcPr>
            <w:tcW w:w="1134" w:type="dxa"/>
            <w:tcBorders>
              <w:top w:val="single" w:sz="4" w:space="0" w:color="auto"/>
              <w:left w:val="single" w:sz="4" w:space="0" w:color="auto"/>
              <w:bottom w:val="single" w:sz="4" w:space="0" w:color="auto"/>
              <w:right w:val="single" w:sz="12" w:space="0" w:color="auto"/>
            </w:tcBorders>
          </w:tcPr>
          <w:p w:rsidR="00406797" w:rsidRPr="00970FE5" w:rsidRDefault="00935A3D"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17</w:t>
            </w:r>
            <w:r w:rsidR="00406797" w:rsidRPr="00970FE5">
              <w:rPr>
                <w:rFonts w:ascii="ＭＳ 明朝" w:eastAsia="ＭＳ 明朝" w:hAnsi="ＭＳ 明朝" w:cs="Times New Roman" w:hint="eastAsia"/>
                <w:sz w:val="20"/>
                <w:szCs w:val="20"/>
              </w:rPr>
              <w:t>(100%)</w:t>
            </w:r>
          </w:p>
        </w:tc>
      </w:tr>
      <w:tr w:rsidR="00970FE5" w:rsidRPr="00970FE5" w:rsidTr="00063D66">
        <w:tc>
          <w:tcPr>
            <w:tcW w:w="1384" w:type="dxa"/>
            <w:vMerge/>
            <w:tcBorders>
              <w:top w:val="single" w:sz="4" w:space="0" w:color="auto"/>
              <w:left w:val="single" w:sz="12" w:space="0" w:color="auto"/>
              <w:bottom w:val="single" w:sz="12" w:space="0" w:color="auto"/>
              <w:right w:val="single" w:sz="4" w:space="0" w:color="auto"/>
            </w:tcBorders>
            <w:vAlign w:val="center"/>
            <w:hideMark/>
          </w:tcPr>
          <w:p w:rsidR="00406797" w:rsidRPr="00970FE5" w:rsidRDefault="00406797" w:rsidP="00406797">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12"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一次エネ適合件数（率）</w:t>
            </w:r>
          </w:p>
        </w:tc>
        <w:tc>
          <w:tcPr>
            <w:tcW w:w="1134" w:type="dxa"/>
            <w:tcBorders>
              <w:top w:val="single" w:sz="4" w:space="0" w:color="auto"/>
              <w:left w:val="single" w:sz="12" w:space="0" w:color="auto"/>
              <w:bottom w:val="single" w:sz="12" w:space="0" w:color="auto"/>
              <w:right w:val="single" w:sz="4" w:space="0" w:color="auto"/>
            </w:tcBorders>
            <w:vAlign w:val="center"/>
            <w:hideMark/>
          </w:tcPr>
          <w:p w:rsidR="00406797" w:rsidRPr="00970FE5" w:rsidRDefault="00C720DA" w:rsidP="00C720DA">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 xml:space="preserve">39( </w:t>
            </w:r>
            <w:r w:rsidR="00406797" w:rsidRPr="00970FE5">
              <w:rPr>
                <w:rFonts w:ascii="ＭＳ 明朝" w:eastAsia="ＭＳ 明朝" w:hAnsi="ＭＳ 明朝" w:cs="Times New Roman"/>
                <w:sz w:val="20"/>
                <w:szCs w:val="20"/>
              </w:rPr>
              <w:t>98%)</w:t>
            </w:r>
          </w:p>
        </w:tc>
        <w:tc>
          <w:tcPr>
            <w:tcW w:w="1134" w:type="dxa"/>
            <w:tcBorders>
              <w:top w:val="single" w:sz="4" w:space="0" w:color="auto"/>
              <w:left w:val="single" w:sz="4" w:space="0" w:color="auto"/>
              <w:bottom w:val="single" w:sz="12"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69( 96%)</w:t>
            </w:r>
          </w:p>
        </w:tc>
        <w:tc>
          <w:tcPr>
            <w:tcW w:w="1134" w:type="dxa"/>
            <w:tcBorders>
              <w:top w:val="single" w:sz="4" w:space="0" w:color="auto"/>
              <w:left w:val="single" w:sz="4" w:space="0" w:color="auto"/>
              <w:bottom w:val="single" w:sz="12"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25(100%)</w:t>
            </w:r>
          </w:p>
        </w:tc>
        <w:tc>
          <w:tcPr>
            <w:tcW w:w="1134" w:type="dxa"/>
            <w:tcBorders>
              <w:top w:val="single" w:sz="4" w:space="0" w:color="auto"/>
              <w:left w:val="single" w:sz="4" w:space="0" w:color="auto"/>
              <w:bottom w:val="single" w:sz="12" w:space="0" w:color="auto"/>
              <w:right w:val="single" w:sz="12" w:space="0" w:color="auto"/>
            </w:tcBorders>
          </w:tcPr>
          <w:p w:rsidR="00406797" w:rsidRPr="00970FE5" w:rsidRDefault="00935A3D"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17</w:t>
            </w:r>
            <w:r w:rsidR="00406797" w:rsidRPr="00970FE5">
              <w:rPr>
                <w:rFonts w:ascii="ＭＳ 明朝" w:eastAsia="ＭＳ 明朝" w:hAnsi="ＭＳ 明朝" w:cs="Times New Roman" w:hint="eastAsia"/>
                <w:sz w:val="20"/>
                <w:szCs w:val="20"/>
              </w:rPr>
              <w:t>(100%)</w:t>
            </w:r>
          </w:p>
        </w:tc>
      </w:tr>
      <w:tr w:rsidR="00970FE5" w:rsidRPr="00970FE5" w:rsidTr="00063D66">
        <w:tc>
          <w:tcPr>
            <w:tcW w:w="1384" w:type="dxa"/>
            <w:vMerge w:val="restart"/>
            <w:tcBorders>
              <w:top w:val="single" w:sz="12" w:space="0" w:color="auto"/>
              <w:left w:val="single" w:sz="12" w:space="0" w:color="auto"/>
              <w:bottom w:val="single" w:sz="4" w:space="0" w:color="auto"/>
              <w:right w:val="single" w:sz="4" w:space="0" w:color="auto"/>
            </w:tcBorders>
            <w:hideMark/>
          </w:tcPr>
          <w:p w:rsidR="00406797" w:rsidRPr="00970FE5" w:rsidRDefault="00406797" w:rsidP="00406797">
            <w:pPr>
              <w:spacing w:line="240" w:lineRule="exact"/>
              <w:ind w:leftChars="100" w:left="210"/>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物品販売</w:t>
            </w:r>
          </w:p>
          <w:p w:rsidR="00406797" w:rsidRPr="00970FE5" w:rsidRDefault="00406797" w:rsidP="00406797">
            <w:pPr>
              <w:spacing w:line="240" w:lineRule="exact"/>
              <w:ind w:leftChars="100" w:left="210"/>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業を営む</w:t>
            </w:r>
          </w:p>
          <w:p w:rsidR="00406797" w:rsidRPr="00970FE5" w:rsidRDefault="00406797" w:rsidP="00406797">
            <w:pPr>
              <w:spacing w:line="240" w:lineRule="exact"/>
              <w:ind w:leftChars="100" w:left="210"/>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店舗等・</w:t>
            </w:r>
          </w:p>
          <w:p w:rsidR="00406797" w:rsidRPr="00970FE5" w:rsidRDefault="00406797" w:rsidP="00406797">
            <w:pPr>
              <w:spacing w:line="240" w:lineRule="exact"/>
              <w:ind w:leftChars="100" w:left="210"/>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飲食店等</w:t>
            </w:r>
          </w:p>
        </w:tc>
        <w:tc>
          <w:tcPr>
            <w:tcW w:w="2552" w:type="dxa"/>
            <w:tcBorders>
              <w:top w:val="single" w:sz="12" w:space="0" w:color="auto"/>
              <w:left w:val="single" w:sz="4" w:space="0" w:color="auto"/>
              <w:bottom w:val="single" w:sz="4"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届出件数</w:t>
            </w:r>
          </w:p>
        </w:tc>
        <w:tc>
          <w:tcPr>
            <w:tcW w:w="1134" w:type="dxa"/>
            <w:tcBorders>
              <w:top w:val="single" w:sz="12" w:space="0" w:color="auto"/>
              <w:left w:val="single" w:sz="12" w:space="0" w:color="auto"/>
              <w:bottom w:val="single" w:sz="4" w:space="0" w:color="auto"/>
              <w:right w:val="single" w:sz="4" w:space="0" w:color="auto"/>
            </w:tcBorders>
            <w:vAlign w:val="center"/>
            <w:hideMark/>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21</w:t>
            </w:r>
          </w:p>
        </w:tc>
        <w:tc>
          <w:tcPr>
            <w:tcW w:w="1134" w:type="dxa"/>
            <w:tcBorders>
              <w:top w:val="single" w:sz="12"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46</w:t>
            </w:r>
          </w:p>
        </w:tc>
        <w:tc>
          <w:tcPr>
            <w:tcW w:w="1134" w:type="dxa"/>
            <w:tcBorders>
              <w:top w:val="single" w:sz="12"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23</w:t>
            </w:r>
          </w:p>
        </w:tc>
        <w:tc>
          <w:tcPr>
            <w:tcW w:w="1134" w:type="dxa"/>
            <w:tcBorders>
              <w:top w:val="single" w:sz="12" w:space="0" w:color="auto"/>
              <w:left w:val="single" w:sz="4" w:space="0" w:color="auto"/>
              <w:bottom w:val="single" w:sz="4" w:space="0" w:color="auto"/>
              <w:right w:val="single" w:sz="12" w:space="0" w:color="auto"/>
            </w:tcBorders>
          </w:tcPr>
          <w:p w:rsidR="00406797" w:rsidRPr="00970FE5" w:rsidRDefault="00935A3D"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21</w:t>
            </w:r>
          </w:p>
        </w:tc>
      </w:tr>
      <w:tr w:rsidR="00970FE5" w:rsidRPr="00970FE5" w:rsidTr="00063D66">
        <w:tc>
          <w:tcPr>
            <w:tcW w:w="1384" w:type="dxa"/>
            <w:vMerge/>
            <w:tcBorders>
              <w:top w:val="single" w:sz="4" w:space="0" w:color="auto"/>
              <w:left w:val="single" w:sz="12" w:space="0" w:color="auto"/>
              <w:bottom w:val="single" w:sz="4" w:space="0" w:color="auto"/>
              <w:right w:val="single" w:sz="4" w:space="0" w:color="auto"/>
            </w:tcBorders>
            <w:vAlign w:val="center"/>
            <w:hideMark/>
          </w:tcPr>
          <w:p w:rsidR="00406797" w:rsidRPr="00970FE5" w:rsidRDefault="00406797" w:rsidP="00406797">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基準適合件数（率）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406797" w:rsidRPr="00970FE5" w:rsidRDefault="0074057F" w:rsidP="0074057F">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 xml:space="preserve">17( </w:t>
            </w:r>
            <w:r w:rsidR="00406797" w:rsidRPr="00970FE5">
              <w:rPr>
                <w:rFonts w:ascii="ＭＳ 明朝" w:eastAsia="ＭＳ 明朝" w:hAnsi="ＭＳ 明朝" w:cs="Times New Roman"/>
                <w:sz w:val="20"/>
                <w:szCs w:val="20"/>
              </w:rPr>
              <w:t>81%)</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42( 91%)</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 xml:space="preserve">21( </w:t>
            </w:r>
            <w:r w:rsidRPr="00970FE5">
              <w:rPr>
                <w:rFonts w:ascii="ＭＳ 明朝" w:eastAsia="ＭＳ 明朝" w:hAnsi="ＭＳ 明朝" w:cs="Times New Roman"/>
                <w:sz w:val="20"/>
                <w:szCs w:val="20"/>
              </w:rPr>
              <w:t>91%)</w:t>
            </w:r>
          </w:p>
        </w:tc>
        <w:tc>
          <w:tcPr>
            <w:tcW w:w="1134" w:type="dxa"/>
            <w:tcBorders>
              <w:top w:val="single" w:sz="4" w:space="0" w:color="auto"/>
              <w:left w:val="single" w:sz="4" w:space="0" w:color="auto"/>
              <w:bottom w:val="single" w:sz="4" w:space="0" w:color="auto"/>
              <w:right w:val="single" w:sz="12" w:space="0" w:color="auto"/>
            </w:tcBorders>
          </w:tcPr>
          <w:p w:rsidR="00406797" w:rsidRPr="00970FE5" w:rsidRDefault="00935A3D" w:rsidP="00406797">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15</w:t>
            </w:r>
            <w:r w:rsidR="00794D9C" w:rsidRPr="00970FE5">
              <w:rPr>
                <w:rFonts w:ascii="ＭＳ 明朝" w:eastAsia="ＭＳ 明朝" w:hAnsi="ＭＳ 明朝" w:cs="Times New Roman"/>
                <w:sz w:val="20"/>
                <w:szCs w:val="20"/>
              </w:rPr>
              <w:t>( 71</w:t>
            </w:r>
            <w:r w:rsidR="00406797" w:rsidRPr="00970FE5">
              <w:rPr>
                <w:rFonts w:ascii="ＭＳ 明朝" w:eastAsia="ＭＳ 明朝" w:hAnsi="ＭＳ 明朝" w:cs="Times New Roman"/>
                <w:sz w:val="20"/>
                <w:szCs w:val="20"/>
              </w:rPr>
              <w:t>%)</w:t>
            </w:r>
          </w:p>
        </w:tc>
      </w:tr>
      <w:tr w:rsidR="00970FE5" w:rsidRPr="00970FE5" w:rsidTr="00063D66">
        <w:tc>
          <w:tcPr>
            <w:tcW w:w="1384" w:type="dxa"/>
            <w:vMerge/>
            <w:tcBorders>
              <w:top w:val="single" w:sz="4" w:space="0" w:color="auto"/>
              <w:left w:val="single" w:sz="12" w:space="0" w:color="auto"/>
              <w:bottom w:val="single" w:sz="4" w:space="0" w:color="auto"/>
              <w:right w:val="single" w:sz="4" w:space="0" w:color="auto"/>
            </w:tcBorders>
            <w:vAlign w:val="center"/>
            <w:hideMark/>
          </w:tcPr>
          <w:p w:rsidR="00406797" w:rsidRPr="00970FE5" w:rsidRDefault="00406797" w:rsidP="00406797">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外皮適合件数（率）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406797" w:rsidRPr="00970FE5" w:rsidRDefault="0074057F" w:rsidP="0074057F">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 xml:space="preserve">18( </w:t>
            </w:r>
            <w:r w:rsidR="00406797" w:rsidRPr="00970FE5">
              <w:rPr>
                <w:rFonts w:ascii="ＭＳ 明朝" w:eastAsia="ＭＳ 明朝" w:hAnsi="ＭＳ 明朝" w:cs="Times New Roman"/>
                <w:sz w:val="20"/>
                <w:szCs w:val="20"/>
              </w:rPr>
              <w:t>86%)</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44( 96%)</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21(</w:t>
            </w:r>
            <w:r w:rsidRPr="00970FE5">
              <w:rPr>
                <w:rFonts w:ascii="ＭＳ 明朝" w:eastAsia="ＭＳ 明朝" w:hAnsi="ＭＳ 明朝" w:cs="Times New Roman"/>
                <w:sz w:val="20"/>
                <w:szCs w:val="20"/>
              </w:rPr>
              <w:t xml:space="preserve"> </w:t>
            </w:r>
            <w:r w:rsidRPr="00970FE5">
              <w:rPr>
                <w:rFonts w:ascii="ＭＳ 明朝" w:eastAsia="ＭＳ 明朝" w:hAnsi="ＭＳ 明朝" w:cs="Times New Roman" w:hint="eastAsia"/>
                <w:sz w:val="20"/>
                <w:szCs w:val="20"/>
              </w:rPr>
              <w:t>91</w:t>
            </w:r>
            <w:r w:rsidRPr="00970FE5">
              <w:rPr>
                <w:rFonts w:ascii="ＭＳ 明朝" w:eastAsia="ＭＳ 明朝" w:hAnsi="ＭＳ 明朝" w:cs="Times New Roman"/>
                <w:sz w:val="20"/>
                <w:szCs w:val="20"/>
              </w:rPr>
              <w:t>%)</w:t>
            </w:r>
          </w:p>
        </w:tc>
        <w:tc>
          <w:tcPr>
            <w:tcW w:w="1134" w:type="dxa"/>
            <w:tcBorders>
              <w:top w:val="single" w:sz="4" w:space="0" w:color="auto"/>
              <w:left w:val="single" w:sz="4" w:space="0" w:color="auto"/>
              <w:bottom w:val="single" w:sz="4" w:space="0" w:color="auto"/>
              <w:right w:val="single" w:sz="12" w:space="0" w:color="auto"/>
            </w:tcBorders>
          </w:tcPr>
          <w:p w:rsidR="00406797" w:rsidRPr="00970FE5" w:rsidRDefault="00935A3D" w:rsidP="00406797">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15</w:t>
            </w:r>
            <w:r w:rsidR="00794D9C" w:rsidRPr="00970FE5">
              <w:rPr>
                <w:rFonts w:ascii="ＭＳ 明朝" w:eastAsia="ＭＳ 明朝" w:hAnsi="ＭＳ 明朝" w:cs="Times New Roman"/>
                <w:sz w:val="20"/>
                <w:szCs w:val="20"/>
              </w:rPr>
              <w:t>( 79</w:t>
            </w:r>
            <w:r w:rsidR="00406797" w:rsidRPr="00970FE5">
              <w:rPr>
                <w:rFonts w:ascii="ＭＳ 明朝" w:eastAsia="ＭＳ 明朝" w:hAnsi="ＭＳ 明朝" w:cs="Times New Roman"/>
                <w:sz w:val="20"/>
                <w:szCs w:val="20"/>
              </w:rPr>
              <w:t>%)</w:t>
            </w:r>
          </w:p>
        </w:tc>
      </w:tr>
      <w:tr w:rsidR="00970FE5" w:rsidRPr="00970FE5" w:rsidTr="00063D66">
        <w:tc>
          <w:tcPr>
            <w:tcW w:w="1384" w:type="dxa"/>
            <w:vMerge/>
            <w:tcBorders>
              <w:top w:val="single" w:sz="4" w:space="0" w:color="auto"/>
              <w:left w:val="single" w:sz="12" w:space="0" w:color="auto"/>
              <w:bottom w:val="single" w:sz="12" w:space="0" w:color="auto"/>
              <w:right w:val="single" w:sz="4" w:space="0" w:color="auto"/>
            </w:tcBorders>
            <w:vAlign w:val="center"/>
            <w:hideMark/>
          </w:tcPr>
          <w:p w:rsidR="00406797" w:rsidRPr="00970FE5" w:rsidRDefault="00406797" w:rsidP="00406797">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12"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一次エネ適合件数（率）</w:t>
            </w:r>
          </w:p>
        </w:tc>
        <w:tc>
          <w:tcPr>
            <w:tcW w:w="1134" w:type="dxa"/>
            <w:tcBorders>
              <w:top w:val="single" w:sz="4" w:space="0" w:color="auto"/>
              <w:left w:val="single" w:sz="12" w:space="0" w:color="auto"/>
              <w:bottom w:val="single" w:sz="12" w:space="0" w:color="auto"/>
              <w:right w:val="single" w:sz="4" w:space="0" w:color="auto"/>
            </w:tcBorders>
            <w:vAlign w:val="center"/>
            <w:hideMark/>
          </w:tcPr>
          <w:p w:rsidR="00406797" w:rsidRPr="00970FE5" w:rsidRDefault="0074057F" w:rsidP="0074057F">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 xml:space="preserve">20( </w:t>
            </w:r>
            <w:r w:rsidR="00406797" w:rsidRPr="00970FE5">
              <w:rPr>
                <w:rFonts w:ascii="ＭＳ 明朝" w:eastAsia="ＭＳ 明朝" w:hAnsi="ＭＳ 明朝" w:cs="Times New Roman"/>
                <w:sz w:val="20"/>
                <w:szCs w:val="20"/>
              </w:rPr>
              <w:t>95%)</w:t>
            </w:r>
          </w:p>
        </w:tc>
        <w:tc>
          <w:tcPr>
            <w:tcW w:w="1134" w:type="dxa"/>
            <w:tcBorders>
              <w:top w:val="single" w:sz="4" w:space="0" w:color="auto"/>
              <w:left w:val="single" w:sz="4" w:space="0" w:color="auto"/>
              <w:bottom w:val="single" w:sz="12"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44( 96%)</w:t>
            </w:r>
          </w:p>
        </w:tc>
        <w:tc>
          <w:tcPr>
            <w:tcW w:w="1134" w:type="dxa"/>
            <w:tcBorders>
              <w:top w:val="single" w:sz="4" w:space="0" w:color="auto"/>
              <w:left w:val="single" w:sz="4" w:space="0" w:color="auto"/>
              <w:bottom w:val="single" w:sz="12"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23(100%)</w:t>
            </w:r>
          </w:p>
        </w:tc>
        <w:tc>
          <w:tcPr>
            <w:tcW w:w="1134" w:type="dxa"/>
            <w:tcBorders>
              <w:top w:val="single" w:sz="4" w:space="0" w:color="auto"/>
              <w:left w:val="single" w:sz="4" w:space="0" w:color="auto"/>
              <w:bottom w:val="single" w:sz="12" w:space="0" w:color="auto"/>
              <w:right w:val="single" w:sz="12" w:space="0" w:color="auto"/>
            </w:tcBorders>
          </w:tcPr>
          <w:p w:rsidR="00406797" w:rsidRPr="00970FE5" w:rsidRDefault="00935A3D"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21</w:t>
            </w:r>
            <w:r w:rsidR="00406797" w:rsidRPr="00970FE5">
              <w:rPr>
                <w:rFonts w:ascii="ＭＳ 明朝" w:eastAsia="ＭＳ 明朝" w:hAnsi="ＭＳ 明朝" w:cs="Times New Roman"/>
                <w:sz w:val="20"/>
                <w:szCs w:val="20"/>
              </w:rPr>
              <w:t>(100%)</w:t>
            </w:r>
          </w:p>
        </w:tc>
      </w:tr>
      <w:tr w:rsidR="00970FE5" w:rsidRPr="00970FE5" w:rsidTr="00063D66">
        <w:tc>
          <w:tcPr>
            <w:tcW w:w="1384" w:type="dxa"/>
            <w:vMerge w:val="restart"/>
            <w:tcBorders>
              <w:top w:val="single" w:sz="12" w:space="0" w:color="auto"/>
              <w:left w:val="single" w:sz="12" w:space="0" w:color="auto"/>
              <w:bottom w:val="single" w:sz="4" w:space="0" w:color="auto"/>
              <w:right w:val="single" w:sz="4" w:space="0" w:color="auto"/>
            </w:tcBorders>
            <w:hideMark/>
          </w:tcPr>
          <w:p w:rsidR="00406797" w:rsidRPr="00970FE5" w:rsidRDefault="00406797" w:rsidP="00406797">
            <w:pPr>
              <w:spacing w:line="240" w:lineRule="exact"/>
              <w:ind w:leftChars="100" w:left="210"/>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学校等</w:t>
            </w:r>
          </w:p>
        </w:tc>
        <w:tc>
          <w:tcPr>
            <w:tcW w:w="2552" w:type="dxa"/>
            <w:tcBorders>
              <w:top w:val="single" w:sz="12" w:space="0" w:color="auto"/>
              <w:left w:val="single" w:sz="4" w:space="0" w:color="auto"/>
              <w:bottom w:val="single" w:sz="4"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届出件数</w:t>
            </w:r>
          </w:p>
        </w:tc>
        <w:tc>
          <w:tcPr>
            <w:tcW w:w="1134" w:type="dxa"/>
            <w:tcBorders>
              <w:top w:val="single" w:sz="12" w:space="0" w:color="auto"/>
              <w:left w:val="single" w:sz="12" w:space="0" w:color="auto"/>
              <w:bottom w:val="single" w:sz="4" w:space="0" w:color="auto"/>
              <w:right w:val="single" w:sz="4" w:space="0" w:color="auto"/>
            </w:tcBorders>
            <w:vAlign w:val="center"/>
            <w:hideMark/>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18</w:t>
            </w:r>
          </w:p>
        </w:tc>
        <w:tc>
          <w:tcPr>
            <w:tcW w:w="1134" w:type="dxa"/>
            <w:tcBorders>
              <w:top w:val="single" w:sz="12"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34</w:t>
            </w:r>
          </w:p>
        </w:tc>
        <w:tc>
          <w:tcPr>
            <w:tcW w:w="1134" w:type="dxa"/>
            <w:tcBorders>
              <w:top w:val="single" w:sz="12"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23</w:t>
            </w:r>
          </w:p>
        </w:tc>
        <w:tc>
          <w:tcPr>
            <w:tcW w:w="1134" w:type="dxa"/>
            <w:tcBorders>
              <w:top w:val="single" w:sz="12" w:space="0" w:color="auto"/>
              <w:left w:val="single" w:sz="4" w:space="0" w:color="auto"/>
              <w:bottom w:val="single" w:sz="4" w:space="0" w:color="auto"/>
              <w:right w:val="single" w:sz="12" w:space="0" w:color="auto"/>
            </w:tcBorders>
          </w:tcPr>
          <w:p w:rsidR="00406797" w:rsidRPr="00970FE5" w:rsidRDefault="00794D9C"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12</w:t>
            </w:r>
          </w:p>
        </w:tc>
      </w:tr>
      <w:tr w:rsidR="00970FE5" w:rsidRPr="00970FE5" w:rsidTr="00063D66">
        <w:tc>
          <w:tcPr>
            <w:tcW w:w="1384" w:type="dxa"/>
            <w:vMerge/>
            <w:tcBorders>
              <w:top w:val="single" w:sz="4" w:space="0" w:color="auto"/>
              <w:left w:val="single" w:sz="12" w:space="0" w:color="auto"/>
              <w:bottom w:val="single" w:sz="4" w:space="0" w:color="auto"/>
              <w:right w:val="single" w:sz="4" w:space="0" w:color="auto"/>
            </w:tcBorders>
            <w:vAlign w:val="center"/>
            <w:hideMark/>
          </w:tcPr>
          <w:p w:rsidR="00406797" w:rsidRPr="00970FE5" w:rsidRDefault="00406797" w:rsidP="00406797">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基準適合件数（率）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406797" w:rsidRPr="00970FE5" w:rsidRDefault="0074057F" w:rsidP="0074057F">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 xml:space="preserve">17( </w:t>
            </w:r>
            <w:r w:rsidR="00406797" w:rsidRPr="00970FE5">
              <w:rPr>
                <w:rFonts w:ascii="ＭＳ 明朝" w:eastAsia="ＭＳ 明朝" w:hAnsi="ＭＳ 明朝" w:cs="Times New Roman"/>
                <w:sz w:val="20"/>
                <w:szCs w:val="20"/>
              </w:rPr>
              <w:t>94%)</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34(100%)</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23(100%)</w:t>
            </w:r>
          </w:p>
        </w:tc>
        <w:tc>
          <w:tcPr>
            <w:tcW w:w="1134" w:type="dxa"/>
            <w:tcBorders>
              <w:top w:val="single" w:sz="4" w:space="0" w:color="auto"/>
              <w:left w:val="single" w:sz="4" w:space="0" w:color="auto"/>
              <w:bottom w:val="single" w:sz="4" w:space="0" w:color="auto"/>
              <w:right w:val="single" w:sz="12" w:space="0" w:color="auto"/>
            </w:tcBorders>
          </w:tcPr>
          <w:p w:rsidR="00406797" w:rsidRPr="00970FE5" w:rsidRDefault="00794D9C"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12</w:t>
            </w:r>
            <w:r w:rsidR="00406797" w:rsidRPr="00970FE5">
              <w:rPr>
                <w:rFonts w:ascii="ＭＳ 明朝" w:eastAsia="ＭＳ 明朝" w:hAnsi="ＭＳ 明朝" w:cs="Times New Roman" w:hint="eastAsia"/>
                <w:sz w:val="20"/>
                <w:szCs w:val="20"/>
              </w:rPr>
              <w:t>(100%)</w:t>
            </w:r>
          </w:p>
        </w:tc>
      </w:tr>
      <w:tr w:rsidR="00970FE5" w:rsidRPr="00970FE5" w:rsidTr="00063D66">
        <w:tc>
          <w:tcPr>
            <w:tcW w:w="1384" w:type="dxa"/>
            <w:vMerge/>
            <w:tcBorders>
              <w:top w:val="single" w:sz="4" w:space="0" w:color="auto"/>
              <w:left w:val="single" w:sz="12" w:space="0" w:color="auto"/>
              <w:bottom w:val="single" w:sz="4" w:space="0" w:color="auto"/>
              <w:right w:val="single" w:sz="4" w:space="0" w:color="auto"/>
            </w:tcBorders>
            <w:vAlign w:val="center"/>
            <w:hideMark/>
          </w:tcPr>
          <w:p w:rsidR="00406797" w:rsidRPr="00970FE5" w:rsidRDefault="00406797" w:rsidP="00406797">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外皮適合件数（率）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406797" w:rsidRPr="00970FE5" w:rsidRDefault="0074057F" w:rsidP="0074057F">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 xml:space="preserve">17( </w:t>
            </w:r>
            <w:r w:rsidR="00406797" w:rsidRPr="00970FE5">
              <w:rPr>
                <w:rFonts w:ascii="ＭＳ 明朝" w:eastAsia="ＭＳ 明朝" w:hAnsi="ＭＳ 明朝" w:cs="Times New Roman"/>
                <w:sz w:val="20"/>
                <w:szCs w:val="20"/>
              </w:rPr>
              <w:t>94%)</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34(100%)</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23(100%)</w:t>
            </w:r>
          </w:p>
        </w:tc>
        <w:tc>
          <w:tcPr>
            <w:tcW w:w="1134" w:type="dxa"/>
            <w:tcBorders>
              <w:top w:val="single" w:sz="4" w:space="0" w:color="auto"/>
              <w:left w:val="single" w:sz="4" w:space="0" w:color="auto"/>
              <w:bottom w:val="single" w:sz="4" w:space="0" w:color="auto"/>
              <w:right w:val="single" w:sz="12" w:space="0" w:color="auto"/>
            </w:tcBorders>
          </w:tcPr>
          <w:p w:rsidR="00406797" w:rsidRPr="00970FE5" w:rsidRDefault="00794D9C"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12</w:t>
            </w:r>
            <w:r w:rsidR="00406797" w:rsidRPr="00970FE5">
              <w:rPr>
                <w:rFonts w:ascii="ＭＳ 明朝" w:eastAsia="ＭＳ 明朝" w:hAnsi="ＭＳ 明朝" w:cs="Times New Roman" w:hint="eastAsia"/>
                <w:sz w:val="20"/>
                <w:szCs w:val="20"/>
              </w:rPr>
              <w:t>(100%)</w:t>
            </w:r>
          </w:p>
        </w:tc>
      </w:tr>
      <w:tr w:rsidR="00970FE5" w:rsidRPr="00970FE5" w:rsidTr="00063D66">
        <w:tc>
          <w:tcPr>
            <w:tcW w:w="1384" w:type="dxa"/>
            <w:vMerge/>
            <w:tcBorders>
              <w:top w:val="single" w:sz="4" w:space="0" w:color="auto"/>
              <w:left w:val="single" w:sz="12" w:space="0" w:color="auto"/>
              <w:bottom w:val="single" w:sz="12" w:space="0" w:color="auto"/>
              <w:right w:val="single" w:sz="4" w:space="0" w:color="auto"/>
            </w:tcBorders>
            <w:vAlign w:val="center"/>
            <w:hideMark/>
          </w:tcPr>
          <w:p w:rsidR="00406797" w:rsidRPr="00970FE5" w:rsidRDefault="00406797" w:rsidP="00406797">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12"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一次エネ適合件数（率）</w:t>
            </w:r>
          </w:p>
        </w:tc>
        <w:tc>
          <w:tcPr>
            <w:tcW w:w="1134" w:type="dxa"/>
            <w:tcBorders>
              <w:top w:val="single" w:sz="4" w:space="0" w:color="auto"/>
              <w:left w:val="single" w:sz="12" w:space="0" w:color="auto"/>
              <w:bottom w:val="single" w:sz="12" w:space="0" w:color="auto"/>
              <w:right w:val="single" w:sz="4" w:space="0" w:color="auto"/>
            </w:tcBorders>
            <w:vAlign w:val="center"/>
            <w:hideMark/>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18(100%)</w:t>
            </w:r>
          </w:p>
        </w:tc>
        <w:tc>
          <w:tcPr>
            <w:tcW w:w="1134" w:type="dxa"/>
            <w:tcBorders>
              <w:top w:val="single" w:sz="4" w:space="0" w:color="auto"/>
              <w:left w:val="single" w:sz="4" w:space="0" w:color="auto"/>
              <w:bottom w:val="single" w:sz="12"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34(100%)</w:t>
            </w:r>
          </w:p>
        </w:tc>
        <w:tc>
          <w:tcPr>
            <w:tcW w:w="1134" w:type="dxa"/>
            <w:tcBorders>
              <w:top w:val="single" w:sz="4" w:space="0" w:color="auto"/>
              <w:left w:val="single" w:sz="4" w:space="0" w:color="auto"/>
              <w:bottom w:val="single" w:sz="12"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23(100%)</w:t>
            </w:r>
          </w:p>
        </w:tc>
        <w:tc>
          <w:tcPr>
            <w:tcW w:w="1134" w:type="dxa"/>
            <w:tcBorders>
              <w:top w:val="single" w:sz="4" w:space="0" w:color="auto"/>
              <w:left w:val="single" w:sz="4" w:space="0" w:color="auto"/>
              <w:bottom w:val="single" w:sz="12" w:space="0" w:color="auto"/>
              <w:right w:val="single" w:sz="12" w:space="0" w:color="auto"/>
            </w:tcBorders>
          </w:tcPr>
          <w:p w:rsidR="00406797" w:rsidRPr="00970FE5" w:rsidRDefault="00794D9C"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12</w:t>
            </w:r>
            <w:r w:rsidR="00406797" w:rsidRPr="00970FE5">
              <w:rPr>
                <w:rFonts w:ascii="ＭＳ 明朝" w:eastAsia="ＭＳ 明朝" w:hAnsi="ＭＳ 明朝" w:cs="Times New Roman" w:hint="eastAsia"/>
                <w:sz w:val="20"/>
                <w:szCs w:val="20"/>
              </w:rPr>
              <w:t>(100%)</w:t>
            </w:r>
          </w:p>
        </w:tc>
      </w:tr>
      <w:tr w:rsidR="00970FE5" w:rsidRPr="00970FE5" w:rsidTr="00063D66">
        <w:tc>
          <w:tcPr>
            <w:tcW w:w="1384" w:type="dxa"/>
            <w:vMerge w:val="restart"/>
            <w:tcBorders>
              <w:top w:val="single" w:sz="12" w:space="0" w:color="auto"/>
              <w:left w:val="single" w:sz="12" w:space="0" w:color="auto"/>
              <w:bottom w:val="single" w:sz="4" w:space="0" w:color="auto"/>
              <w:right w:val="single" w:sz="4" w:space="0" w:color="auto"/>
            </w:tcBorders>
            <w:hideMark/>
          </w:tcPr>
          <w:p w:rsidR="00406797" w:rsidRPr="00970FE5" w:rsidRDefault="00406797" w:rsidP="00406797">
            <w:pPr>
              <w:spacing w:line="240" w:lineRule="exact"/>
              <w:ind w:leftChars="100" w:left="210"/>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集会所等</w:t>
            </w:r>
          </w:p>
        </w:tc>
        <w:tc>
          <w:tcPr>
            <w:tcW w:w="2552" w:type="dxa"/>
            <w:tcBorders>
              <w:top w:val="single" w:sz="12" w:space="0" w:color="auto"/>
              <w:left w:val="single" w:sz="4" w:space="0" w:color="auto"/>
              <w:bottom w:val="single" w:sz="4"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届出件数</w:t>
            </w:r>
          </w:p>
        </w:tc>
        <w:tc>
          <w:tcPr>
            <w:tcW w:w="1134" w:type="dxa"/>
            <w:tcBorders>
              <w:top w:val="single" w:sz="12" w:space="0" w:color="auto"/>
              <w:left w:val="single" w:sz="12" w:space="0" w:color="auto"/>
              <w:bottom w:val="single" w:sz="4" w:space="0" w:color="auto"/>
              <w:right w:val="single" w:sz="4" w:space="0" w:color="auto"/>
            </w:tcBorders>
            <w:vAlign w:val="center"/>
            <w:hideMark/>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13</w:t>
            </w:r>
          </w:p>
        </w:tc>
        <w:tc>
          <w:tcPr>
            <w:tcW w:w="1134" w:type="dxa"/>
            <w:tcBorders>
              <w:top w:val="single" w:sz="12"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10</w:t>
            </w:r>
          </w:p>
        </w:tc>
        <w:tc>
          <w:tcPr>
            <w:tcW w:w="1134" w:type="dxa"/>
            <w:tcBorders>
              <w:top w:val="single" w:sz="12"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8</w:t>
            </w:r>
          </w:p>
        </w:tc>
        <w:tc>
          <w:tcPr>
            <w:tcW w:w="1134" w:type="dxa"/>
            <w:tcBorders>
              <w:top w:val="single" w:sz="12" w:space="0" w:color="auto"/>
              <w:left w:val="single" w:sz="4" w:space="0" w:color="auto"/>
              <w:bottom w:val="single" w:sz="4" w:space="0" w:color="auto"/>
              <w:right w:val="single" w:sz="12" w:space="0" w:color="auto"/>
            </w:tcBorders>
          </w:tcPr>
          <w:p w:rsidR="00406797" w:rsidRPr="00970FE5" w:rsidRDefault="00794D9C"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9</w:t>
            </w:r>
          </w:p>
        </w:tc>
      </w:tr>
      <w:tr w:rsidR="00970FE5" w:rsidRPr="00970FE5" w:rsidTr="00063D66">
        <w:tc>
          <w:tcPr>
            <w:tcW w:w="1384" w:type="dxa"/>
            <w:vMerge/>
            <w:tcBorders>
              <w:top w:val="single" w:sz="4" w:space="0" w:color="auto"/>
              <w:left w:val="single" w:sz="12" w:space="0" w:color="auto"/>
              <w:bottom w:val="single" w:sz="4" w:space="0" w:color="auto"/>
              <w:right w:val="single" w:sz="4" w:space="0" w:color="auto"/>
            </w:tcBorders>
            <w:vAlign w:val="center"/>
            <w:hideMark/>
          </w:tcPr>
          <w:p w:rsidR="00406797" w:rsidRPr="00970FE5" w:rsidRDefault="00406797" w:rsidP="00406797">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基準適合件数（率）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406797" w:rsidRPr="00970FE5" w:rsidRDefault="0074057F" w:rsidP="0074057F">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 xml:space="preserve">12( </w:t>
            </w:r>
            <w:r w:rsidR="00406797" w:rsidRPr="00970FE5">
              <w:rPr>
                <w:rFonts w:ascii="ＭＳ 明朝" w:eastAsia="ＭＳ 明朝" w:hAnsi="ＭＳ 明朝" w:cs="Times New Roman"/>
                <w:sz w:val="20"/>
                <w:szCs w:val="20"/>
              </w:rPr>
              <w:t>92%)</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9( 90%)</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8(</w:t>
            </w:r>
            <w:r w:rsidRPr="00970FE5">
              <w:rPr>
                <w:rFonts w:ascii="ＭＳ 明朝" w:eastAsia="ＭＳ 明朝" w:hAnsi="ＭＳ 明朝" w:cs="Times New Roman"/>
                <w:sz w:val="20"/>
                <w:szCs w:val="20"/>
              </w:rPr>
              <w:t>100</w:t>
            </w:r>
            <w:r w:rsidRPr="00970FE5">
              <w:rPr>
                <w:rFonts w:ascii="ＭＳ 明朝" w:eastAsia="ＭＳ 明朝" w:hAnsi="ＭＳ 明朝" w:cs="Times New Roman" w:hint="eastAsia"/>
                <w:sz w:val="20"/>
                <w:szCs w:val="20"/>
              </w:rPr>
              <w:t>%)</w:t>
            </w:r>
          </w:p>
        </w:tc>
        <w:tc>
          <w:tcPr>
            <w:tcW w:w="1134" w:type="dxa"/>
            <w:tcBorders>
              <w:top w:val="single" w:sz="4" w:space="0" w:color="auto"/>
              <w:left w:val="single" w:sz="4" w:space="0" w:color="auto"/>
              <w:bottom w:val="single" w:sz="4" w:space="0" w:color="auto"/>
              <w:right w:val="single" w:sz="12" w:space="0" w:color="auto"/>
            </w:tcBorders>
          </w:tcPr>
          <w:p w:rsidR="00406797" w:rsidRPr="00970FE5" w:rsidRDefault="00794D9C"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9</w:t>
            </w:r>
            <w:r w:rsidR="00406797" w:rsidRPr="00970FE5">
              <w:rPr>
                <w:rFonts w:ascii="ＭＳ 明朝" w:eastAsia="ＭＳ 明朝" w:hAnsi="ＭＳ 明朝" w:cs="Times New Roman" w:hint="eastAsia"/>
                <w:sz w:val="20"/>
                <w:szCs w:val="20"/>
              </w:rPr>
              <w:t>(100%)</w:t>
            </w:r>
          </w:p>
        </w:tc>
      </w:tr>
      <w:tr w:rsidR="00970FE5" w:rsidRPr="00970FE5" w:rsidTr="00063D66">
        <w:tc>
          <w:tcPr>
            <w:tcW w:w="1384" w:type="dxa"/>
            <w:vMerge/>
            <w:tcBorders>
              <w:top w:val="single" w:sz="4" w:space="0" w:color="auto"/>
              <w:left w:val="single" w:sz="12" w:space="0" w:color="auto"/>
              <w:bottom w:val="single" w:sz="4" w:space="0" w:color="auto"/>
              <w:right w:val="single" w:sz="4" w:space="0" w:color="auto"/>
            </w:tcBorders>
            <w:vAlign w:val="center"/>
            <w:hideMark/>
          </w:tcPr>
          <w:p w:rsidR="00406797" w:rsidRPr="00970FE5" w:rsidRDefault="00406797" w:rsidP="00406797">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外皮適合件数（率）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406797" w:rsidRPr="00970FE5" w:rsidRDefault="0074057F" w:rsidP="0074057F">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 xml:space="preserve">11( </w:t>
            </w:r>
            <w:r w:rsidR="00406797" w:rsidRPr="00970FE5">
              <w:rPr>
                <w:rFonts w:ascii="ＭＳ 明朝" w:eastAsia="ＭＳ 明朝" w:hAnsi="ＭＳ 明朝" w:cs="Times New Roman"/>
                <w:sz w:val="20"/>
                <w:szCs w:val="20"/>
              </w:rPr>
              <w:t>85%)</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9( 90%)</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8(100%)</w:t>
            </w:r>
          </w:p>
        </w:tc>
        <w:tc>
          <w:tcPr>
            <w:tcW w:w="1134" w:type="dxa"/>
            <w:tcBorders>
              <w:top w:val="single" w:sz="4" w:space="0" w:color="auto"/>
              <w:left w:val="single" w:sz="4" w:space="0" w:color="auto"/>
              <w:bottom w:val="single" w:sz="4" w:space="0" w:color="auto"/>
              <w:right w:val="single" w:sz="12" w:space="0" w:color="auto"/>
            </w:tcBorders>
          </w:tcPr>
          <w:p w:rsidR="00406797" w:rsidRPr="00970FE5" w:rsidRDefault="00794D9C"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9</w:t>
            </w:r>
            <w:r w:rsidR="00406797" w:rsidRPr="00970FE5">
              <w:rPr>
                <w:rFonts w:ascii="ＭＳ 明朝" w:eastAsia="ＭＳ 明朝" w:hAnsi="ＭＳ 明朝" w:cs="Times New Roman" w:hint="eastAsia"/>
                <w:sz w:val="20"/>
                <w:szCs w:val="20"/>
              </w:rPr>
              <w:t>(100%)</w:t>
            </w:r>
          </w:p>
        </w:tc>
      </w:tr>
      <w:tr w:rsidR="00970FE5" w:rsidRPr="00970FE5" w:rsidTr="00063D66">
        <w:tc>
          <w:tcPr>
            <w:tcW w:w="1384" w:type="dxa"/>
            <w:vMerge/>
            <w:tcBorders>
              <w:top w:val="single" w:sz="4" w:space="0" w:color="auto"/>
              <w:left w:val="single" w:sz="12" w:space="0" w:color="auto"/>
              <w:bottom w:val="single" w:sz="12" w:space="0" w:color="auto"/>
              <w:right w:val="single" w:sz="4" w:space="0" w:color="auto"/>
            </w:tcBorders>
            <w:vAlign w:val="center"/>
            <w:hideMark/>
          </w:tcPr>
          <w:p w:rsidR="00406797" w:rsidRPr="00970FE5" w:rsidRDefault="00406797" w:rsidP="00406797">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12"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一次エネ適合件数（率）</w:t>
            </w:r>
          </w:p>
        </w:tc>
        <w:tc>
          <w:tcPr>
            <w:tcW w:w="1134" w:type="dxa"/>
            <w:tcBorders>
              <w:top w:val="single" w:sz="4" w:space="0" w:color="auto"/>
              <w:left w:val="single" w:sz="12" w:space="0" w:color="auto"/>
              <w:bottom w:val="single" w:sz="12" w:space="0" w:color="auto"/>
              <w:right w:val="single" w:sz="4" w:space="0" w:color="auto"/>
            </w:tcBorders>
            <w:vAlign w:val="center"/>
            <w:hideMark/>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13(100%)</w:t>
            </w:r>
          </w:p>
        </w:tc>
        <w:tc>
          <w:tcPr>
            <w:tcW w:w="1134" w:type="dxa"/>
            <w:tcBorders>
              <w:top w:val="single" w:sz="4" w:space="0" w:color="auto"/>
              <w:left w:val="single" w:sz="4" w:space="0" w:color="auto"/>
              <w:bottom w:val="single" w:sz="12"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10(100%)</w:t>
            </w:r>
          </w:p>
        </w:tc>
        <w:tc>
          <w:tcPr>
            <w:tcW w:w="1134" w:type="dxa"/>
            <w:tcBorders>
              <w:top w:val="single" w:sz="4" w:space="0" w:color="auto"/>
              <w:left w:val="single" w:sz="4" w:space="0" w:color="auto"/>
              <w:bottom w:val="single" w:sz="12" w:space="0" w:color="auto"/>
              <w:right w:val="single" w:sz="4" w:space="0" w:color="auto"/>
            </w:tcBorders>
          </w:tcPr>
          <w:p w:rsidR="00406797" w:rsidRPr="00970FE5" w:rsidRDefault="00406797" w:rsidP="00406797">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8(100%)</w:t>
            </w:r>
          </w:p>
        </w:tc>
        <w:tc>
          <w:tcPr>
            <w:tcW w:w="1134" w:type="dxa"/>
            <w:tcBorders>
              <w:top w:val="single" w:sz="4" w:space="0" w:color="auto"/>
              <w:left w:val="single" w:sz="4" w:space="0" w:color="auto"/>
              <w:bottom w:val="single" w:sz="12" w:space="0" w:color="auto"/>
              <w:right w:val="single" w:sz="12" w:space="0" w:color="auto"/>
            </w:tcBorders>
          </w:tcPr>
          <w:p w:rsidR="00406797" w:rsidRPr="00970FE5" w:rsidRDefault="00794D9C"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9</w:t>
            </w:r>
            <w:r w:rsidR="00406797" w:rsidRPr="00970FE5">
              <w:rPr>
                <w:rFonts w:ascii="ＭＳ 明朝" w:eastAsia="ＭＳ 明朝" w:hAnsi="ＭＳ 明朝" w:cs="Times New Roman" w:hint="eastAsia"/>
                <w:sz w:val="20"/>
                <w:szCs w:val="20"/>
              </w:rPr>
              <w:t>(100%)</w:t>
            </w:r>
          </w:p>
        </w:tc>
      </w:tr>
      <w:tr w:rsidR="00970FE5" w:rsidRPr="00970FE5" w:rsidTr="00063D66">
        <w:tc>
          <w:tcPr>
            <w:tcW w:w="1384" w:type="dxa"/>
            <w:vMerge w:val="restart"/>
            <w:tcBorders>
              <w:top w:val="single" w:sz="12" w:space="0" w:color="auto"/>
              <w:left w:val="single" w:sz="12" w:space="0" w:color="auto"/>
              <w:bottom w:val="single" w:sz="4" w:space="0" w:color="auto"/>
              <w:right w:val="single" w:sz="4" w:space="0" w:color="auto"/>
            </w:tcBorders>
            <w:hideMark/>
          </w:tcPr>
          <w:p w:rsidR="00406797" w:rsidRPr="00970FE5" w:rsidRDefault="00406797" w:rsidP="00406797">
            <w:pPr>
              <w:spacing w:line="240" w:lineRule="exact"/>
              <w:ind w:leftChars="100" w:left="210"/>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工場等</w:t>
            </w:r>
          </w:p>
        </w:tc>
        <w:tc>
          <w:tcPr>
            <w:tcW w:w="2552" w:type="dxa"/>
            <w:tcBorders>
              <w:top w:val="single" w:sz="12" w:space="0" w:color="auto"/>
              <w:left w:val="single" w:sz="4" w:space="0" w:color="auto"/>
              <w:bottom w:val="single" w:sz="4"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届出件数</w:t>
            </w:r>
          </w:p>
        </w:tc>
        <w:tc>
          <w:tcPr>
            <w:tcW w:w="1134" w:type="dxa"/>
            <w:tcBorders>
              <w:top w:val="single" w:sz="12" w:space="0" w:color="auto"/>
              <w:left w:val="single" w:sz="12" w:space="0" w:color="auto"/>
              <w:bottom w:val="single" w:sz="4" w:space="0" w:color="auto"/>
              <w:right w:val="single" w:sz="4" w:space="0" w:color="auto"/>
            </w:tcBorders>
            <w:vAlign w:val="center"/>
            <w:hideMark/>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53</w:t>
            </w:r>
          </w:p>
        </w:tc>
        <w:tc>
          <w:tcPr>
            <w:tcW w:w="1134" w:type="dxa"/>
            <w:tcBorders>
              <w:top w:val="single" w:sz="12"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74</w:t>
            </w:r>
          </w:p>
        </w:tc>
        <w:tc>
          <w:tcPr>
            <w:tcW w:w="1134" w:type="dxa"/>
            <w:tcBorders>
              <w:top w:val="single" w:sz="12"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50</w:t>
            </w:r>
          </w:p>
        </w:tc>
        <w:tc>
          <w:tcPr>
            <w:tcW w:w="1134" w:type="dxa"/>
            <w:tcBorders>
              <w:top w:val="single" w:sz="12" w:space="0" w:color="auto"/>
              <w:left w:val="single" w:sz="4" w:space="0" w:color="auto"/>
              <w:bottom w:val="single" w:sz="4" w:space="0" w:color="auto"/>
              <w:right w:val="single" w:sz="12" w:space="0" w:color="auto"/>
            </w:tcBorders>
          </w:tcPr>
          <w:p w:rsidR="00406797" w:rsidRPr="00970FE5" w:rsidRDefault="00794D9C"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34</w:t>
            </w:r>
          </w:p>
        </w:tc>
      </w:tr>
      <w:tr w:rsidR="00970FE5" w:rsidRPr="00970FE5" w:rsidTr="00063D66">
        <w:tc>
          <w:tcPr>
            <w:tcW w:w="1384" w:type="dxa"/>
            <w:vMerge/>
            <w:tcBorders>
              <w:top w:val="single" w:sz="4" w:space="0" w:color="auto"/>
              <w:left w:val="single" w:sz="12" w:space="0" w:color="auto"/>
              <w:bottom w:val="single" w:sz="4" w:space="0" w:color="auto"/>
              <w:right w:val="single" w:sz="4" w:space="0" w:color="auto"/>
            </w:tcBorders>
            <w:vAlign w:val="center"/>
            <w:hideMark/>
          </w:tcPr>
          <w:p w:rsidR="00406797" w:rsidRPr="00970FE5" w:rsidRDefault="00406797" w:rsidP="00406797">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基準適合件数（率）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406797" w:rsidRPr="00970FE5" w:rsidRDefault="0074057F" w:rsidP="0074057F">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 xml:space="preserve">52( </w:t>
            </w:r>
            <w:r w:rsidR="00406797" w:rsidRPr="00970FE5">
              <w:rPr>
                <w:rFonts w:ascii="ＭＳ 明朝" w:eastAsia="ＭＳ 明朝" w:hAnsi="ＭＳ 明朝" w:cs="Times New Roman"/>
                <w:sz w:val="20"/>
                <w:szCs w:val="20"/>
              </w:rPr>
              <w:t>98%)</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72( 97%)</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50(100%)</w:t>
            </w:r>
          </w:p>
        </w:tc>
        <w:tc>
          <w:tcPr>
            <w:tcW w:w="1134" w:type="dxa"/>
            <w:tcBorders>
              <w:top w:val="single" w:sz="4" w:space="0" w:color="auto"/>
              <w:left w:val="single" w:sz="4" w:space="0" w:color="auto"/>
              <w:bottom w:val="single" w:sz="4" w:space="0" w:color="auto"/>
              <w:right w:val="single" w:sz="12" w:space="0" w:color="auto"/>
            </w:tcBorders>
          </w:tcPr>
          <w:p w:rsidR="00406797" w:rsidRPr="00970FE5" w:rsidRDefault="00794D9C"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34</w:t>
            </w:r>
            <w:r w:rsidR="00406797" w:rsidRPr="00970FE5">
              <w:rPr>
                <w:rFonts w:ascii="ＭＳ 明朝" w:eastAsia="ＭＳ 明朝" w:hAnsi="ＭＳ 明朝" w:cs="Times New Roman"/>
                <w:sz w:val="20"/>
                <w:szCs w:val="20"/>
              </w:rPr>
              <w:t>(100%)</w:t>
            </w:r>
          </w:p>
        </w:tc>
      </w:tr>
      <w:tr w:rsidR="00970FE5" w:rsidRPr="00970FE5" w:rsidTr="00063D66">
        <w:tc>
          <w:tcPr>
            <w:tcW w:w="1384" w:type="dxa"/>
            <w:vMerge/>
            <w:tcBorders>
              <w:top w:val="single" w:sz="4" w:space="0" w:color="auto"/>
              <w:left w:val="single" w:sz="12" w:space="0" w:color="auto"/>
              <w:bottom w:val="single" w:sz="4" w:space="0" w:color="auto"/>
              <w:right w:val="single" w:sz="4" w:space="0" w:color="auto"/>
            </w:tcBorders>
            <w:vAlign w:val="center"/>
            <w:hideMark/>
          </w:tcPr>
          <w:p w:rsidR="00406797" w:rsidRPr="00970FE5" w:rsidRDefault="00406797" w:rsidP="00406797">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外皮適合件数（率）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406797" w:rsidRPr="00970FE5" w:rsidRDefault="00406797" w:rsidP="0074057F">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4</w:t>
            </w:r>
            <w:r w:rsidR="0074057F" w:rsidRPr="00970FE5">
              <w:rPr>
                <w:rFonts w:ascii="ＭＳ 明朝" w:eastAsia="ＭＳ 明朝" w:hAnsi="ＭＳ 明朝" w:cs="Times New Roman"/>
                <w:sz w:val="20"/>
                <w:szCs w:val="20"/>
              </w:rPr>
              <w:t xml:space="preserve">4( </w:t>
            </w:r>
            <w:r w:rsidRPr="00970FE5">
              <w:rPr>
                <w:rFonts w:ascii="ＭＳ 明朝" w:eastAsia="ＭＳ 明朝" w:hAnsi="ＭＳ 明朝" w:cs="Times New Roman"/>
                <w:sz w:val="20"/>
                <w:szCs w:val="20"/>
              </w:rPr>
              <w:t>83%)</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64( 87%)</w:t>
            </w:r>
          </w:p>
        </w:tc>
        <w:tc>
          <w:tcPr>
            <w:tcW w:w="1134" w:type="dxa"/>
            <w:tcBorders>
              <w:top w:val="single" w:sz="4" w:space="0" w:color="auto"/>
              <w:left w:val="single" w:sz="4" w:space="0" w:color="auto"/>
              <w:bottom w:val="single" w:sz="4" w:space="0" w:color="auto"/>
              <w:right w:val="single" w:sz="4" w:space="0" w:color="auto"/>
            </w:tcBorders>
          </w:tcPr>
          <w:p w:rsidR="00406797" w:rsidRPr="00970FE5" w:rsidRDefault="00406797" w:rsidP="00406797">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27(100%)</w:t>
            </w:r>
          </w:p>
        </w:tc>
        <w:tc>
          <w:tcPr>
            <w:tcW w:w="1134" w:type="dxa"/>
            <w:tcBorders>
              <w:top w:val="single" w:sz="4" w:space="0" w:color="auto"/>
              <w:left w:val="single" w:sz="4" w:space="0" w:color="auto"/>
              <w:bottom w:val="single" w:sz="4" w:space="0" w:color="auto"/>
              <w:right w:val="single" w:sz="12" w:space="0" w:color="auto"/>
            </w:tcBorders>
          </w:tcPr>
          <w:p w:rsidR="00406797" w:rsidRPr="00970FE5" w:rsidRDefault="00794D9C" w:rsidP="00406797">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21</w:t>
            </w:r>
            <w:r w:rsidRPr="00970FE5">
              <w:rPr>
                <w:rFonts w:ascii="ＭＳ 明朝" w:eastAsia="ＭＳ 明朝" w:hAnsi="ＭＳ 明朝" w:cs="Times New Roman"/>
                <w:sz w:val="20"/>
                <w:szCs w:val="20"/>
              </w:rPr>
              <w:t>(100</w:t>
            </w:r>
            <w:r w:rsidR="00406797" w:rsidRPr="00970FE5">
              <w:rPr>
                <w:rFonts w:ascii="ＭＳ 明朝" w:eastAsia="ＭＳ 明朝" w:hAnsi="ＭＳ 明朝" w:cs="Times New Roman"/>
                <w:sz w:val="20"/>
                <w:szCs w:val="20"/>
              </w:rPr>
              <w:t>%)</w:t>
            </w:r>
          </w:p>
        </w:tc>
      </w:tr>
      <w:tr w:rsidR="00970FE5" w:rsidRPr="00970FE5" w:rsidTr="00063D66">
        <w:tc>
          <w:tcPr>
            <w:tcW w:w="1384" w:type="dxa"/>
            <w:vMerge/>
            <w:tcBorders>
              <w:top w:val="single" w:sz="4" w:space="0" w:color="auto"/>
              <w:left w:val="single" w:sz="12" w:space="0" w:color="auto"/>
              <w:bottom w:val="single" w:sz="12" w:space="0" w:color="auto"/>
              <w:right w:val="single" w:sz="4" w:space="0" w:color="auto"/>
            </w:tcBorders>
            <w:vAlign w:val="center"/>
            <w:hideMark/>
          </w:tcPr>
          <w:p w:rsidR="00406797" w:rsidRPr="00970FE5" w:rsidRDefault="00406797" w:rsidP="00406797">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12" w:space="0" w:color="auto"/>
              <w:right w:val="single" w:sz="12" w:space="0" w:color="auto"/>
            </w:tcBorders>
            <w:vAlign w:val="center"/>
            <w:hideMark/>
          </w:tcPr>
          <w:p w:rsidR="00406797" w:rsidRPr="00970FE5" w:rsidRDefault="00406797" w:rsidP="00406797">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一次エネ適合件数（率）</w:t>
            </w:r>
          </w:p>
        </w:tc>
        <w:tc>
          <w:tcPr>
            <w:tcW w:w="1134" w:type="dxa"/>
            <w:tcBorders>
              <w:top w:val="single" w:sz="4" w:space="0" w:color="auto"/>
              <w:left w:val="single" w:sz="12" w:space="0" w:color="auto"/>
              <w:bottom w:val="single" w:sz="12" w:space="0" w:color="auto"/>
              <w:right w:val="single" w:sz="4" w:space="0" w:color="auto"/>
            </w:tcBorders>
            <w:vAlign w:val="center"/>
            <w:hideMark/>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53(100%)</w:t>
            </w:r>
          </w:p>
        </w:tc>
        <w:tc>
          <w:tcPr>
            <w:tcW w:w="1134" w:type="dxa"/>
            <w:tcBorders>
              <w:top w:val="single" w:sz="4" w:space="0" w:color="auto"/>
              <w:left w:val="single" w:sz="4" w:space="0" w:color="auto"/>
              <w:bottom w:val="single" w:sz="12" w:space="0" w:color="auto"/>
              <w:right w:val="single" w:sz="4" w:space="0" w:color="auto"/>
            </w:tcBorders>
          </w:tcPr>
          <w:p w:rsidR="00406797" w:rsidRPr="00970FE5" w:rsidRDefault="00406797"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72( 97%)</w:t>
            </w:r>
          </w:p>
        </w:tc>
        <w:tc>
          <w:tcPr>
            <w:tcW w:w="1134" w:type="dxa"/>
            <w:tcBorders>
              <w:top w:val="single" w:sz="4" w:space="0" w:color="auto"/>
              <w:left w:val="single" w:sz="4" w:space="0" w:color="auto"/>
              <w:bottom w:val="single" w:sz="12" w:space="0" w:color="auto"/>
              <w:right w:val="single" w:sz="4" w:space="0" w:color="auto"/>
            </w:tcBorders>
          </w:tcPr>
          <w:p w:rsidR="00406797" w:rsidRPr="00970FE5" w:rsidRDefault="00406797" w:rsidP="00406797">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50(100%)</w:t>
            </w:r>
          </w:p>
        </w:tc>
        <w:tc>
          <w:tcPr>
            <w:tcW w:w="1134" w:type="dxa"/>
            <w:tcBorders>
              <w:top w:val="single" w:sz="4" w:space="0" w:color="auto"/>
              <w:left w:val="single" w:sz="4" w:space="0" w:color="auto"/>
              <w:bottom w:val="single" w:sz="12" w:space="0" w:color="auto"/>
              <w:right w:val="single" w:sz="12" w:space="0" w:color="auto"/>
            </w:tcBorders>
          </w:tcPr>
          <w:p w:rsidR="00406797" w:rsidRPr="00970FE5" w:rsidRDefault="00794D9C" w:rsidP="00406797">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34</w:t>
            </w:r>
            <w:r w:rsidR="00406797" w:rsidRPr="00970FE5">
              <w:rPr>
                <w:rFonts w:ascii="ＭＳ 明朝" w:eastAsia="ＭＳ 明朝" w:hAnsi="ＭＳ 明朝" w:cs="Times New Roman"/>
                <w:sz w:val="20"/>
                <w:szCs w:val="20"/>
              </w:rPr>
              <w:t>(100%)</w:t>
            </w:r>
          </w:p>
        </w:tc>
      </w:tr>
    </w:tbl>
    <w:p w:rsidR="00A22E71" w:rsidRPr="00970FE5" w:rsidRDefault="00A22E71" w:rsidP="00A22E71">
      <w:pPr>
        <w:ind w:leftChars="540" w:left="1134"/>
        <w:rPr>
          <w:rFonts w:ascii="ＭＳ 明朝" w:eastAsia="ＭＳ 明朝" w:hAnsi="ＭＳ 明朝" w:cs="Times New Roman"/>
          <w:sz w:val="18"/>
          <w:szCs w:val="18"/>
        </w:rPr>
      </w:pPr>
      <w:r w:rsidRPr="00970FE5">
        <w:rPr>
          <w:rFonts w:ascii="ＭＳ 明朝" w:eastAsia="ＭＳ 明朝" w:hAnsi="ＭＳ 明朝" w:cs="Times New Roman" w:hint="eastAsia"/>
          <w:sz w:val="18"/>
          <w:szCs w:val="18"/>
        </w:rPr>
        <w:t>出典：大阪府調べ</w:t>
      </w:r>
    </w:p>
    <w:p w:rsidR="00A22E71" w:rsidRPr="00970FE5" w:rsidRDefault="00A22E71" w:rsidP="00A22E71">
      <w:pPr>
        <w:tabs>
          <w:tab w:val="left" w:pos="3544"/>
        </w:tabs>
        <w:ind w:leftChars="540" w:left="1314" w:hangingChars="100" w:hanging="180"/>
        <w:rPr>
          <w:rFonts w:ascii="ＭＳ 明朝" w:eastAsia="ＭＳ 明朝" w:hAnsi="ＭＳ 明朝" w:cs="Times New Roman"/>
          <w:sz w:val="18"/>
          <w:szCs w:val="18"/>
        </w:rPr>
      </w:pPr>
      <w:r w:rsidRPr="00970FE5">
        <w:rPr>
          <w:rFonts w:ascii="ＭＳ 明朝" w:eastAsia="ＭＳ 明朝" w:hAnsi="ＭＳ 明朝" w:cs="Times New Roman" w:hint="eastAsia"/>
          <w:sz w:val="18"/>
          <w:szCs w:val="18"/>
        </w:rPr>
        <w:t>注１)主たる用途で分類しているため、例えば工場等には事務所等の用途を含むこともある。</w:t>
      </w:r>
    </w:p>
    <w:p w:rsidR="00A22E71" w:rsidRPr="00970FE5" w:rsidRDefault="00A22E71" w:rsidP="00A22E71">
      <w:pPr>
        <w:ind w:leftChars="540" w:left="1494" w:hangingChars="200" w:hanging="360"/>
        <w:rPr>
          <w:rFonts w:ascii="ＭＳ 明朝" w:eastAsia="ＭＳ 明朝" w:hAnsi="ＭＳ 明朝" w:cs="Times New Roman"/>
          <w:sz w:val="18"/>
          <w:szCs w:val="18"/>
        </w:rPr>
      </w:pPr>
      <w:r w:rsidRPr="00970FE5">
        <w:rPr>
          <w:rFonts w:ascii="ＭＳ 明朝" w:eastAsia="ＭＳ 明朝" w:hAnsi="ＭＳ 明朝" w:cs="Times New Roman" w:hint="eastAsia"/>
          <w:sz w:val="18"/>
          <w:szCs w:val="18"/>
        </w:rPr>
        <w:t>注２)テナント工事が未定の場合、一次エネルギー基準を対象外としている場合等もある。</w:t>
      </w:r>
    </w:p>
    <w:p w:rsidR="00CA3253" w:rsidRPr="00970FE5" w:rsidRDefault="00A22E71" w:rsidP="00B034E9">
      <w:pPr>
        <w:ind w:leftChars="540" w:left="1494" w:hangingChars="200" w:hanging="360"/>
        <w:rPr>
          <w:rFonts w:ascii="ＭＳ 明朝" w:eastAsia="ＭＳ 明朝" w:hAnsi="ＭＳ 明朝" w:cs="Times New Roman"/>
          <w:sz w:val="18"/>
          <w:szCs w:val="18"/>
        </w:rPr>
      </w:pPr>
      <w:r w:rsidRPr="00970FE5">
        <w:rPr>
          <w:rFonts w:ascii="ＭＳ 明朝" w:eastAsia="ＭＳ 明朝" w:hAnsi="ＭＳ 明朝" w:cs="Times New Roman" w:hint="eastAsia"/>
          <w:sz w:val="18"/>
          <w:szCs w:val="18"/>
        </w:rPr>
        <w:t>注３)</w:t>
      </w:r>
      <w:r w:rsidR="00CA3253" w:rsidRPr="00970FE5">
        <w:rPr>
          <w:rFonts w:ascii="ＭＳ 明朝" w:eastAsia="ＭＳ 明朝" w:hAnsi="ＭＳ 明朝" w:cs="Times New Roman" w:hint="eastAsia"/>
          <w:sz w:val="18"/>
          <w:szCs w:val="18"/>
        </w:rPr>
        <w:t>2016年までは省エネ法に基づく届出データ、2017年からは</w:t>
      </w:r>
      <w:r w:rsidR="00A80B30" w:rsidRPr="00970FE5">
        <w:rPr>
          <w:rFonts w:ascii="ＭＳ 明朝" w:eastAsia="ＭＳ 明朝" w:hAnsi="ＭＳ 明朝" w:cs="Times New Roman" w:hint="eastAsia"/>
          <w:sz w:val="18"/>
          <w:szCs w:val="18"/>
        </w:rPr>
        <w:t>府市</w:t>
      </w:r>
      <w:r w:rsidR="00CA3253" w:rsidRPr="00970FE5">
        <w:rPr>
          <w:rFonts w:ascii="ＭＳ 明朝" w:eastAsia="ＭＳ 明朝" w:hAnsi="ＭＳ 明朝" w:cs="Times New Roman" w:hint="eastAsia"/>
          <w:sz w:val="18"/>
          <w:szCs w:val="18"/>
        </w:rPr>
        <w:t>条例に基づく届出データから集計した。</w:t>
      </w:r>
    </w:p>
    <w:p w:rsidR="00406797" w:rsidRPr="00970FE5" w:rsidRDefault="00406797" w:rsidP="00856A37">
      <w:pPr>
        <w:ind w:leftChars="540" w:left="1494" w:hangingChars="200" w:hanging="360"/>
        <w:rPr>
          <w:rFonts w:ascii="ＭＳ 明朝" w:eastAsia="ＭＳ 明朝" w:hAnsi="ＭＳ 明朝" w:cs="Times New Roman"/>
          <w:sz w:val="20"/>
          <w:szCs w:val="20"/>
        </w:rPr>
      </w:pPr>
      <w:r w:rsidRPr="00970FE5">
        <w:rPr>
          <w:rFonts w:ascii="ＭＳ 明朝" w:eastAsia="ＭＳ 明朝" w:hAnsi="ＭＳ 明朝" w:cs="Times New Roman" w:hint="eastAsia"/>
          <w:sz w:val="18"/>
          <w:szCs w:val="18"/>
        </w:rPr>
        <w:t xml:space="preserve">　</w:t>
      </w:r>
      <w:r w:rsidR="00B034E9" w:rsidRPr="00970FE5">
        <w:rPr>
          <w:rFonts w:ascii="ＭＳ 明朝" w:eastAsia="ＭＳ 明朝" w:hAnsi="ＭＳ 明朝" w:cs="Times New Roman" w:hint="eastAsia"/>
          <w:sz w:val="18"/>
          <w:szCs w:val="18"/>
        </w:rPr>
        <w:t>４</w:t>
      </w:r>
      <w:r w:rsidRPr="00970FE5">
        <w:rPr>
          <w:rFonts w:ascii="ＭＳ 明朝" w:eastAsia="ＭＳ 明朝" w:hAnsi="ＭＳ 明朝" w:cs="Times New Roman" w:hint="eastAsia"/>
          <w:sz w:val="18"/>
          <w:szCs w:val="18"/>
        </w:rPr>
        <w:t>)外皮、一次エネとも</w:t>
      </w:r>
      <w:r w:rsidR="005D2ABF" w:rsidRPr="00970FE5">
        <w:rPr>
          <w:rFonts w:ascii="ＭＳ 明朝" w:eastAsia="ＭＳ 明朝" w:hAnsi="ＭＳ 明朝" w:cs="Times New Roman" w:hint="eastAsia"/>
          <w:sz w:val="18"/>
          <w:szCs w:val="18"/>
        </w:rPr>
        <w:t>適合している場合に基準適合としている。</w:t>
      </w:r>
      <w:r w:rsidR="005A76A1" w:rsidRPr="00970FE5">
        <w:rPr>
          <w:rFonts w:ascii="ＭＳ 明朝" w:eastAsia="ＭＳ 明朝" w:hAnsi="ＭＳ 明朝" w:cs="Times New Roman" w:hint="eastAsia"/>
          <w:sz w:val="18"/>
          <w:szCs w:val="18"/>
        </w:rPr>
        <w:t>また、外皮適合率は</w:t>
      </w:r>
      <w:r w:rsidR="007454F2" w:rsidRPr="00970FE5">
        <w:rPr>
          <w:rFonts w:ascii="ＭＳ 明朝" w:eastAsia="ＭＳ 明朝" w:hAnsi="ＭＳ 明朝" w:cs="Times New Roman" w:hint="eastAsia"/>
          <w:sz w:val="18"/>
          <w:szCs w:val="18"/>
        </w:rPr>
        <w:t>、届出件数から</w:t>
      </w:r>
      <w:r w:rsidR="005A76A1" w:rsidRPr="00970FE5">
        <w:rPr>
          <w:rFonts w:ascii="ＭＳ 明朝" w:eastAsia="ＭＳ 明朝" w:hAnsi="ＭＳ 明朝" w:cs="Times New Roman" w:hint="eastAsia"/>
          <w:sz w:val="18"/>
          <w:szCs w:val="18"/>
        </w:rPr>
        <w:t>外皮基準</w:t>
      </w:r>
      <w:r w:rsidR="007454F2" w:rsidRPr="00970FE5">
        <w:rPr>
          <w:rFonts w:ascii="ＭＳ 明朝" w:eastAsia="ＭＳ 明朝" w:hAnsi="ＭＳ 明朝" w:cs="Times New Roman" w:hint="eastAsia"/>
          <w:sz w:val="18"/>
          <w:szCs w:val="18"/>
        </w:rPr>
        <w:t>対象外件数を差し引いた件数を分母として算定している。</w:t>
      </w:r>
    </w:p>
    <w:p w:rsidR="00361CD3" w:rsidRPr="00970FE5" w:rsidRDefault="00CA3253" w:rsidP="00FB4F31">
      <w:pPr>
        <w:widowControl/>
        <w:jc w:val="center"/>
        <w:rPr>
          <w:rFonts w:ascii="ＭＳ 明朝" w:eastAsia="ＭＳ 明朝" w:hAnsi="ＭＳ 明朝" w:cs="Times New Roman"/>
          <w:noProof/>
          <w:sz w:val="20"/>
          <w:szCs w:val="20"/>
        </w:rPr>
      </w:pPr>
      <w:r w:rsidRPr="00970FE5">
        <w:rPr>
          <w:rFonts w:ascii="ＭＳ 明朝" w:eastAsia="ＭＳ 明朝" w:hAnsi="ＭＳ 明朝" w:cs="Times New Roman"/>
          <w:sz w:val="20"/>
          <w:szCs w:val="20"/>
        </w:rPr>
        <w:br w:type="page"/>
      </w:r>
      <w:r w:rsidR="00FB4F31" w:rsidRPr="00970FE5">
        <w:rPr>
          <w:rFonts w:ascii="ＭＳ 明朝" w:eastAsia="ＭＳ 明朝" w:hAnsi="ＭＳ 明朝" w:cs="Times New Roman"/>
          <w:noProof/>
          <w:sz w:val="20"/>
          <w:szCs w:val="20"/>
        </w:rPr>
        <w:drawing>
          <wp:inline distT="0" distB="0" distL="0" distR="0" wp14:anchorId="7CE5222E">
            <wp:extent cx="5505450" cy="290195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5450" cy="2901950"/>
                    </a:xfrm>
                    <a:prstGeom prst="rect">
                      <a:avLst/>
                    </a:prstGeom>
                    <a:noFill/>
                    <a:ln>
                      <a:noFill/>
                    </a:ln>
                  </pic:spPr>
                </pic:pic>
              </a:graphicData>
            </a:graphic>
          </wp:inline>
        </w:drawing>
      </w:r>
    </w:p>
    <w:p w:rsidR="00CA3253" w:rsidRPr="00970FE5" w:rsidRDefault="00CA3253" w:rsidP="006B7BE5">
      <w:pPr>
        <w:widowControl/>
        <w:jc w:val="center"/>
        <w:rPr>
          <w:rFonts w:ascii="ＭＳ 明朝" w:eastAsia="ＭＳ 明朝" w:hAnsi="ＭＳ 明朝" w:cs="Times New Roman"/>
          <w:sz w:val="20"/>
          <w:szCs w:val="20"/>
        </w:rPr>
      </w:pPr>
    </w:p>
    <w:p w:rsidR="00406797" w:rsidRPr="00970FE5" w:rsidRDefault="00B034E9" w:rsidP="00FB4F31">
      <w:pPr>
        <w:jc w:val="center"/>
        <w:rPr>
          <w:rFonts w:ascii="ＭＳ 明朝" w:eastAsia="ＭＳ 明朝" w:hAnsi="ＭＳ 明朝" w:cs="Times New Roman"/>
          <w:b/>
          <w:szCs w:val="21"/>
        </w:rPr>
      </w:pPr>
      <w:r w:rsidRPr="00970FE5">
        <w:rPr>
          <w:rFonts w:ascii="ＭＳ 明朝" w:eastAsia="ＭＳ 明朝" w:hAnsi="ＭＳ 明朝" w:cs="Times New Roman" w:hint="eastAsia"/>
          <w:b/>
          <w:szCs w:val="21"/>
        </w:rPr>
        <w:t>図１３</w:t>
      </w:r>
      <w:r w:rsidR="00406797" w:rsidRPr="00970FE5">
        <w:rPr>
          <w:rFonts w:ascii="ＭＳ 明朝" w:eastAsia="ＭＳ 明朝" w:hAnsi="ＭＳ 明朝" w:cs="Times New Roman" w:hint="eastAsia"/>
          <w:b/>
          <w:szCs w:val="21"/>
        </w:rPr>
        <w:t xml:space="preserve">　大阪府内の省エネ基準適合率の推移（2,000㎡以上の非住宅）</w:t>
      </w:r>
    </w:p>
    <w:p w:rsidR="00A22E71" w:rsidRPr="00970FE5" w:rsidRDefault="00C10A15" w:rsidP="00A22E71">
      <w:pPr>
        <w:widowControl/>
        <w:jc w:val="left"/>
        <w:rPr>
          <w:rFonts w:ascii="ＭＳ 明朝" w:eastAsia="ＭＳ 明朝" w:hAnsi="ＭＳ 明朝" w:cs="Times New Roman"/>
          <w:sz w:val="20"/>
          <w:szCs w:val="20"/>
        </w:rPr>
      </w:pPr>
      <w:r w:rsidRPr="00970FE5">
        <w:rPr>
          <w:rFonts w:ascii="ＭＳ 明朝" w:eastAsia="ＭＳ 明朝" w:hAnsi="ＭＳ 明朝" w:cs="Times New Roman"/>
          <w:sz w:val="20"/>
          <w:szCs w:val="20"/>
        </w:rPr>
        <w:br w:type="page"/>
      </w:r>
    </w:p>
    <w:p w:rsidR="00A22E71" w:rsidRPr="00970FE5" w:rsidRDefault="00A22E71" w:rsidP="00B034E9">
      <w:pPr>
        <w:widowControl/>
        <w:ind w:leftChars="500" w:left="1472" w:hangingChars="200" w:hanging="422"/>
        <w:rPr>
          <w:rFonts w:ascii="ＭＳ 明朝" w:eastAsia="ＭＳ 明朝" w:hAnsi="ＭＳ 明朝" w:cs="Times New Roman"/>
          <w:b/>
        </w:rPr>
      </w:pPr>
      <w:r w:rsidRPr="00970FE5">
        <w:rPr>
          <w:rFonts w:ascii="ＭＳ 明朝" w:eastAsia="ＭＳ 明朝" w:hAnsi="ＭＳ 明朝" w:cs="Times New Roman" w:hint="eastAsia"/>
          <w:b/>
        </w:rPr>
        <w:t>表</w:t>
      </w:r>
      <w:r w:rsidR="005D2ABF" w:rsidRPr="00970FE5">
        <w:rPr>
          <w:rFonts w:ascii="ＭＳ 明朝" w:eastAsia="ＭＳ 明朝" w:hAnsi="ＭＳ 明朝" w:cs="Times New Roman" w:hint="eastAsia"/>
          <w:b/>
        </w:rPr>
        <w:t>８</w:t>
      </w:r>
      <w:r w:rsidRPr="00970FE5">
        <w:rPr>
          <w:rFonts w:ascii="ＭＳ 明朝" w:eastAsia="ＭＳ 明朝" w:hAnsi="ＭＳ 明朝" w:cs="Times New Roman" w:hint="eastAsia"/>
          <w:b/>
        </w:rPr>
        <w:t xml:space="preserve">　大阪府内における省エネ届出・適合性判定（新築・増改築）　</w:t>
      </w:r>
      <w:r w:rsidR="00B034E9" w:rsidRPr="00970FE5">
        <w:rPr>
          <w:rFonts w:ascii="ＭＳ 明朝" w:eastAsia="ＭＳ 明朝" w:hAnsi="ＭＳ 明朝" w:cs="Times New Roman" w:hint="eastAsia"/>
          <w:b/>
        </w:rPr>
        <w:t>床面積の合計</w:t>
      </w:r>
      <w:r w:rsidRPr="00970FE5">
        <w:rPr>
          <w:rFonts w:ascii="ＭＳ 明朝" w:eastAsia="ＭＳ 明朝" w:hAnsi="ＭＳ 明朝" w:cs="Times New Roman"/>
          <w:b/>
        </w:rPr>
        <w:t>10,000</w:t>
      </w:r>
      <w:r w:rsidRPr="00970FE5">
        <w:rPr>
          <w:rFonts w:ascii="ＭＳ 明朝" w:eastAsia="ＭＳ 明朝" w:hAnsi="ＭＳ 明朝" w:cs="Times New Roman" w:hint="eastAsia"/>
          <w:b/>
        </w:rPr>
        <w:t>㎡以上の建築物（非住宅）</w:t>
      </w:r>
      <w:r w:rsidR="00F64020" w:rsidRPr="00970FE5">
        <w:rPr>
          <w:rFonts w:ascii="ＭＳ 明朝" w:eastAsia="ＭＳ 明朝" w:hAnsi="ＭＳ 明朝" w:cs="Times New Roman" w:hint="eastAsia"/>
          <w:b/>
        </w:rPr>
        <w:t xml:space="preserve">　</w:t>
      </w:r>
      <w:r w:rsidRPr="00970FE5">
        <w:rPr>
          <w:rFonts w:ascii="ＭＳ 明朝" w:eastAsia="ＭＳ 明朝" w:hAnsi="ＭＳ 明朝" w:cs="Times New Roman" w:hint="eastAsia"/>
          <w:b/>
        </w:rPr>
        <w:t>適合件数等</w:t>
      </w:r>
    </w:p>
    <w:tbl>
      <w:tblPr>
        <w:tblW w:w="8472" w:type="dxa"/>
        <w:tblInd w:w="1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552"/>
        <w:gridCol w:w="1134"/>
        <w:gridCol w:w="1134"/>
        <w:gridCol w:w="1134"/>
        <w:gridCol w:w="1134"/>
      </w:tblGrid>
      <w:tr w:rsidR="00970FE5" w:rsidRPr="00970FE5" w:rsidTr="00063D66">
        <w:trPr>
          <w:trHeight w:val="375"/>
        </w:trPr>
        <w:tc>
          <w:tcPr>
            <w:tcW w:w="3936" w:type="dxa"/>
            <w:gridSpan w:val="2"/>
            <w:tcBorders>
              <w:top w:val="single" w:sz="12" w:space="0" w:color="auto"/>
              <w:left w:val="single" w:sz="12" w:space="0" w:color="auto"/>
              <w:bottom w:val="double" w:sz="4" w:space="0" w:color="auto"/>
              <w:right w:val="single" w:sz="12" w:space="0" w:color="auto"/>
            </w:tcBorders>
            <w:vAlign w:val="center"/>
            <w:hideMark/>
          </w:tcPr>
          <w:p w:rsidR="00F47FE1" w:rsidRPr="00970FE5" w:rsidRDefault="00F47FE1" w:rsidP="00A22E7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主たる用途等</w:t>
            </w:r>
          </w:p>
        </w:tc>
        <w:tc>
          <w:tcPr>
            <w:tcW w:w="1134" w:type="dxa"/>
            <w:tcBorders>
              <w:top w:val="single" w:sz="12" w:space="0" w:color="auto"/>
              <w:left w:val="single" w:sz="12" w:space="0" w:color="auto"/>
              <w:bottom w:val="double" w:sz="4" w:space="0" w:color="auto"/>
              <w:right w:val="single" w:sz="4" w:space="0" w:color="auto"/>
            </w:tcBorders>
            <w:vAlign w:val="center"/>
            <w:hideMark/>
          </w:tcPr>
          <w:p w:rsidR="00F47FE1" w:rsidRPr="00970FE5" w:rsidRDefault="00F47FE1" w:rsidP="00A22E71">
            <w:pPr>
              <w:spacing w:line="240" w:lineRule="exact"/>
              <w:jc w:val="center"/>
              <w:rPr>
                <w:rFonts w:ascii="ＭＳ 明朝" w:eastAsia="ＭＳ 明朝" w:hAnsi="ＭＳ 明朝" w:cs="Times New Roman"/>
                <w:sz w:val="20"/>
                <w:szCs w:val="20"/>
              </w:rPr>
            </w:pPr>
            <w:r w:rsidRPr="00970FE5">
              <w:rPr>
                <w:rFonts w:ascii="ＭＳ 明朝" w:eastAsia="ＭＳ 明朝" w:hAnsi="ＭＳ 明朝" w:cs="Times New Roman"/>
                <w:sz w:val="20"/>
                <w:szCs w:val="20"/>
              </w:rPr>
              <w:t>2015</w:t>
            </w:r>
            <w:r w:rsidRPr="00970FE5">
              <w:rPr>
                <w:rFonts w:ascii="ＭＳ 明朝" w:eastAsia="ＭＳ 明朝" w:hAnsi="ＭＳ 明朝" w:cs="Times New Roman" w:hint="eastAsia"/>
                <w:sz w:val="20"/>
                <w:szCs w:val="20"/>
              </w:rPr>
              <w:t>年</w:t>
            </w:r>
          </w:p>
        </w:tc>
        <w:tc>
          <w:tcPr>
            <w:tcW w:w="1134" w:type="dxa"/>
            <w:tcBorders>
              <w:top w:val="single" w:sz="12" w:space="0" w:color="auto"/>
              <w:left w:val="single" w:sz="4" w:space="0" w:color="auto"/>
              <w:bottom w:val="double" w:sz="4" w:space="0" w:color="auto"/>
              <w:right w:val="single" w:sz="4" w:space="0" w:color="auto"/>
            </w:tcBorders>
            <w:vAlign w:val="center"/>
          </w:tcPr>
          <w:p w:rsidR="00F47FE1" w:rsidRPr="00970FE5" w:rsidRDefault="00F47FE1" w:rsidP="00A22E71">
            <w:pPr>
              <w:spacing w:line="240" w:lineRule="exact"/>
              <w:jc w:val="center"/>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2016年</w:t>
            </w:r>
          </w:p>
        </w:tc>
        <w:tc>
          <w:tcPr>
            <w:tcW w:w="1134" w:type="dxa"/>
            <w:tcBorders>
              <w:top w:val="single" w:sz="12" w:space="0" w:color="auto"/>
              <w:left w:val="single" w:sz="4" w:space="0" w:color="auto"/>
              <w:bottom w:val="double" w:sz="4" w:space="0" w:color="auto"/>
              <w:right w:val="single" w:sz="4" w:space="0" w:color="auto"/>
            </w:tcBorders>
            <w:vAlign w:val="center"/>
          </w:tcPr>
          <w:p w:rsidR="00F47FE1" w:rsidRPr="00970FE5" w:rsidRDefault="00F47FE1" w:rsidP="00A22E71">
            <w:pPr>
              <w:spacing w:line="240" w:lineRule="exact"/>
              <w:jc w:val="center"/>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2017年</w:t>
            </w:r>
          </w:p>
        </w:tc>
        <w:tc>
          <w:tcPr>
            <w:tcW w:w="1134" w:type="dxa"/>
            <w:tcBorders>
              <w:top w:val="single" w:sz="12" w:space="0" w:color="auto"/>
              <w:left w:val="single" w:sz="4" w:space="0" w:color="auto"/>
              <w:bottom w:val="double" w:sz="4" w:space="0" w:color="auto"/>
              <w:right w:val="single" w:sz="12" w:space="0" w:color="auto"/>
            </w:tcBorders>
            <w:vAlign w:val="center"/>
          </w:tcPr>
          <w:p w:rsidR="00F47FE1" w:rsidRPr="00970FE5" w:rsidRDefault="00F47FE1" w:rsidP="00A001E8">
            <w:pPr>
              <w:spacing w:line="240" w:lineRule="exact"/>
              <w:jc w:val="center"/>
              <w:rPr>
                <w:rFonts w:ascii="ＭＳ 明朝" w:eastAsia="ＭＳ 明朝" w:hAnsi="ＭＳ 明朝" w:cs="Times New Roman"/>
                <w:sz w:val="20"/>
                <w:szCs w:val="20"/>
              </w:rPr>
            </w:pPr>
            <w:r w:rsidRPr="00970FE5">
              <w:rPr>
                <w:rFonts w:ascii="ＭＳ 明朝" w:eastAsia="ＭＳ 明朝" w:hAnsi="ＭＳ 明朝" w:cs="Times New Roman"/>
                <w:sz w:val="20"/>
                <w:szCs w:val="20"/>
              </w:rPr>
              <w:t>2018年</w:t>
            </w:r>
          </w:p>
        </w:tc>
      </w:tr>
      <w:tr w:rsidR="00970FE5" w:rsidRPr="00970FE5" w:rsidTr="00063D66">
        <w:tc>
          <w:tcPr>
            <w:tcW w:w="1384" w:type="dxa"/>
            <w:vMerge w:val="restart"/>
            <w:tcBorders>
              <w:top w:val="double" w:sz="4" w:space="0" w:color="auto"/>
              <w:left w:val="single" w:sz="12" w:space="0" w:color="auto"/>
              <w:bottom w:val="single" w:sz="4" w:space="0" w:color="auto"/>
              <w:right w:val="single" w:sz="4" w:space="0" w:color="auto"/>
            </w:tcBorders>
            <w:hideMark/>
          </w:tcPr>
          <w:p w:rsidR="00F47FE1" w:rsidRPr="00970FE5" w:rsidRDefault="00B034E9" w:rsidP="00B034E9">
            <w:pPr>
              <w:spacing w:line="240" w:lineRule="exact"/>
              <w:ind w:leftChars="-50" w:left="-105" w:rightChars="-50" w:right="-105"/>
              <w:jc w:val="center"/>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全用途</w:t>
            </w:r>
          </w:p>
        </w:tc>
        <w:tc>
          <w:tcPr>
            <w:tcW w:w="2552" w:type="dxa"/>
            <w:tcBorders>
              <w:top w:val="double" w:sz="4" w:space="0" w:color="auto"/>
              <w:left w:val="single" w:sz="4" w:space="0" w:color="auto"/>
              <w:bottom w:val="single" w:sz="4"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届出件数</w:t>
            </w:r>
          </w:p>
        </w:tc>
        <w:tc>
          <w:tcPr>
            <w:tcW w:w="1134" w:type="dxa"/>
            <w:tcBorders>
              <w:top w:val="double" w:sz="4" w:space="0" w:color="auto"/>
              <w:left w:val="single" w:sz="12" w:space="0" w:color="auto"/>
              <w:bottom w:val="single" w:sz="4" w:space="0" w:color="auto"/>
              <w:right w:val="single" w:sz="4" w:space="0" w:color="auto"/>
            </w:tcBorders>
            <w:hideMark/>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40</w:t>
            </w:r>
          </w:p>
        </w:tc>
        <w:tc>
          <w:tcPr>
            <w:tcW w:w="1134" w:type="dxa"/>
            <w:tcBorders>
              <w:top w:val="doub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63</w:t>
            </w:r>
          </w:p>
        </w:tc>
        <w:tc>
          <w:tcPr>
            <w:tcW w:w="1134" w:type="dxa"/>
            <w:tcBorders>
              <w:top w:val="doub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33</w:t>
            </w:r>
          </w:p>
        </w:tc>
        <w:tc>
          <w:tcPr>
            <w:tcW w:w="1134" w:type="dxa"/>
            <w:tcBorders>
              <w:top w:val="double" w:sz="4" w:space="0" w:color="auto"/>
              <w:left w:val="single" w:sz="4" w:space="0" w:color="auto"/>
              <w:bottom w:val="single" w:sz="4" w:space="0" w:color="auto"/>
              <w:right w:val="single" w:sz="12" w:space="0" w:color="auto"/>
            </w:tcBorders>
          </w:tcPr>
          <w:p w:rsidR="00F47FE1" w:rsidRPr="00970FE5" w:rsidRDefault="00A001E8"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18</w:t>
            </w:r>
          </w:p>
        </w:tc>
      </w:tr>
      <w:tr w:rsidR="00970FE5" w:rsidRPr="00970FE5" w:rsidTr="00063D66">
        <w:tc>
          <w:tcPr>
            <w:tcW w:w="1384" w:type="dxa"/>
            <w:vMerge/>
            <w:tcBorders>
              <w:top w:val="single" w:sz="4" w:space="0" w:color="auto"/>
              <w:left w:val="single" w:sz="12" w:space="0" w:color="auto"/>
              <w:bottom w:val="single" w:sz="4" w:space="0" w:color="auto"/>
              <w:right w:val="single" w:sz="4" w:space="0" w:color="auto"/>
            </w:tcBorders>
            <w:vAlign w:val="center"/>
            <w:hideMark/>
          </w:tcPr>
          <w:p w:rsidR="00F47FE1" w:rsidRPr="00970FE5" w:rsidRDefault="00F47FE1" w:rsidP="00F47FE1">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基準適合件数（率）</w:t>
            </w:r>
          </w:p>
        </w:tc>
        <w:tc>
          <w:tcPr>
            <w:tcW w:w="1134" w:type="dxa"/>
            <w:tcBorders>
              <w:top w:val="single" w:sz="4" w:space="0" w:color="auto"/>
              <w:left w:val="single" w:sz="12" w:space="0" w:color="auto"/>
              <w:bottom w:val="single" w:sz="4" w:space="0" w:color="auto"/>
              <w:right w:val="single" w:sz="4" w:space="0" w:color="auto"/>
            </w:tcBorders>
            <w:hideMark/>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40(100%)</w:t>
            </w:r>
          </w:p>
        </w:tc>
        <w:tc>
          <w:tcPr>
            <w:tcW w:w="1134" w:type="dxa"/>
            <w:tcBorders>
              <w:top w:val="sing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63(100%)</w:t>
            </w:r>
          </w:p>
        </w:tc>
        <w:tc>
          <w:tcPr>
            <w:tcW w:w="1134" w:type="dxa"/>
            <w:tcBorders>
              <w:top w:val="sing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33</w:t>
            </w:r>
            <w:r w:rsidRPr="00970FE5">
              <w:rPr>
                <w:rFonts w:ascii="ＭＳ 明朝" w:eastAsia="ＭＳ 明朝" w:hAnsi="ＭＳ 明朝" w:cs="Times New Roman"/>
                <w:sz w:val="20"/>
                <w:szCs w:val="20"/>
              </w:rPr>
              <w:t>(100%)</w:t>
            </w:r>
          </w:p>
        </w:tc>
        <w:tc>
          <w:tcPr>
            <w:tcW w:w="1134" w:type="dxa"/>
            <w:tcBorders>
              <w:top w:val="single" w:sz="4" w:space="0" w:color="auto"/>
              <w:left w:val="single" w:sz="4" w:space="0" w:color="auto"/>
              <w:bottom w:val="single" w:sz="4" w:space="0" w:color="auto"/>
              <w:right w:val="single" w:sz="12" w:space="0" w:color="auto"/>
            </w:tcBorders>
          </w:tcPr>
          <w:p w:rsidR="00F47FE1" w:rsidRPr="00970FE5" w:rsidRDefault="00A001E8" w:rsidP="00F47FE1">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16</w:t>
            </w:r>
            <w:r w:rsidRPr="00970FE5">
              <w:rPr>
                <w:rFonts w:ascii="ＭＳ 明朝" w:eastAsia="ＭＳ 明朝" w:hAnsi="ＭＳ 明朝" w:cs="Times New Roman"/>
                <w:sz w:val="20"/>
                <w:szCs w:val="20"/>
              </w:rPr>
              <w:t>( 89</w:t>
            </w:r>
            <w:r w:rsidR="00F47FE1" w:rsidRPr="00970FE5">
              <w:rPr>
                <w:rFonts w:ascii="ＭＳ 明朝" w:eastAsia="ＭＳ 明朝" w:hAnsi="ＭＳ 明朝" w:cs="Times New Roman"/>
                <w:sz w:val="20"/>
                <w:szCs w:val="20"/>
              </w:rPr>
              <w:t>%)</w:t>
            </w:r>
          </w:p>
        </w:tc>
      </w:tr>
      <w:tr w:rsidR="00970FE5" w:rsidRPr="00970FE5" w:rsidTr="00063D66">
        <w:tc>
          <w:tcPr>
            <w:tcW w:w="1384" w:type="dxa"/>
            <w:vMerge/>
            <w:tcBorders>
              <w:top w:val="single" w:sz="4" w:space="0" w:color="auto"/>
              <w:left w:val="single" w:sz="12" w:space="0" w:color="auto"/>
              <w:bottom w:val="single" w:sz="4" w:space="0" w:color="auto"/>
              <w:right w:val="single" w:sz="4" w:space="0" w:color="auto"/>
            </w:tcBorders>
            <w:vAlign w:val="center"/>
            <w:hideMark/>
          </w:tcPr>
          <w:p w:rsidR="00F47FE1" w:rsidRPr="00970FE5" w:rsidRDefault="00F47FE1" w:rsidP="00F47FE1">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外皮適合件数（率）</w:t>
            </w:r>
          </w:p>
        </w:tc>
        <w:tc>
          <w:tcPr>
            <w:tcW w:w="1134" w:type="dxa"/>
            <w:tcBorders>
              <w:top w:val="single" w:sz="4" w:space="0" w:color="auto"/>
              <w:left w:val="single" w:sz="12" w:space="0" w:color="auto"/>
              <w:bottom w:val="single" w:sz="4" w:space="0" w:color="auto"/>
              <w:right w:val="single" w:sz="4" w:space="0" w:color="auto"/>
            </w:tcBorders>
            <w:hideMark/>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40(100%)</w:t>
            </w:r>
          </w:p>
        </w:tc>
        <w:tc>
          <w:tcPr>
            <w:tcW w:w="1134" w:type="dxa"/>
            <w:tcBorders>
              <w:top w:val="sing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63(100%)</w:t>
            </w:r>
          </w:p>
        </w:tc>
        <w:tc>
          <w:tcPr>
            <w:tcW w:w="1134" w:type="dxa"/>
            <w:tcBorders>
              <w:top w:val="sing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27</w:t>
            </w:r>
            <w:r w:rsidRPr="00970FE5">
              <w:rPr>
                <w:rFonts w:ascii="ＭＳ 明朝" w:eastAsia="ＭＳ 明朝" w:hAnsi="ＭＳ 明朝" w:cs="Times New Roman"/>
                <w:sz w:val="20"/>
                <w:szCs w:val="20"/>
              </w:rPr>
              <w:t>(100%)</w:t>
            </w:r>
          </w:p>
        </w:tc>
        <w:tc>
          <w:tcPr>
            <w:tcW w:w="1134" w:type="dxa"/>
            <w:tcBorders>
              <w:top w:val="single" w:sz="4" w:space="0" w:color="auto"/>
              <w:left w:val="single" w:sz="4" w:space="0" w:color="auto"/>
              <w:bottom w:val="single" w:sz="4" w:space="0" w:color="auto"/>
              <w:right w:val="single" w:sz="12" w:space="0" w:color="auto"/>
            </w:tcBorders>
          </w:tcPr>
          <w:p w:rsidR="00F47FE1" w:rsidRPr="00970FE5" w:rsidRDefault="00A001E8" w:rsidP="00F47FE1">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15</w:t>
            </w:r>
            <w:r w:rsidRPr="00970FE5">
              <w:rPr>
                <w:rFonts w:ascii="ＭＳ 明朝" w:eastAsia="ＭＳ 明朝" w:hAnsi="ＭＳ 明朝" w:cs="Times New Roman"/>
                <w:sz w:val="20"/>
                <w:szCs w:val="20"/>
              </w:rPr>
              <w:t>( 8</w:t>
            </w:r>
            <w:r w:rsidR="00F47FE1" w:rsidRPr="00970FE5">
              <w:rPr>
                <w:rFonts w:ascii="ＭＳ 明朝" w:eastAsia="ＭＳ 明朝" w:hAnsi="ＭＳ 明朝" w:cs="Times New Roman"/>
                <w:sz w:val="20"/>
                <w:szCs w:val="20"/>
              </w:rPr>
              <w:t>8%)</w:t>
            </w:r>
          </w:p>
        </w:tc>
      </w:tr>
      <w:tr w:rsidR="00970FE5" w:rsidRPr="00970FE5" w:rsidTr="00063D66">
        <w:tc>
          <w:tcPr>
            <w:tcW w:w="1384" w:type="dxa"/>
            <w:vMerge/>
            <w:tcBorders>
              <w:top w:val="single" w:sz="4" w:space="0" w:color="auto"/>
              <w:left w:val="single" w:sz="12" w:space="0" w:color="auto"/>
              <w:bottom w:val="single" w:sz="12" w:space="0" w:color="auto"/>
              <w:right w:val="single" w:sz="4" w:space="0" w:color="auto"/>
            </w:tcBorders>
            <w:vAlign w:val="center"/>
            <w:hideMark/>
          </w:tcPr>
          <w:p w:rsidR="00F47FE1" w:rsidRPr="00970FE5" w:rsidRDefault="00F47FE1" w:rsidP="00F47FE1">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12"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一次エネ適合件数（率）</w:t>
            </w:r>
          </w:p>
        </w:tc>
        <w:tc>
          <w:tcPr>
            <w:tcW w:w="1134" w:type="dxa"/>
            <w:tcBorders>
              <w:top w:val="single" w:sz="4" w:space="0" w:color="auto"/>
              <w:left w:val="single" w:sz="12" w:space="0" w:color="auto"/>
              <w:bottom w:val="single" w:sz="12" w:space="0" w:color="auto"/>
              <w:right w:val="single" w:sz="4" w:space="0" w:color="auto"/>
            </w:tcBorders>
            <w:hideMark/>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40(100%)</w:t>
            </w:r>
          </w:p>
        </w:tc>
        <w:tc>
          <w:tcPr>
            <w:tcW w:w="1134" w:type="dxa"/>
            <w:tcBorders>
              <w:top w:val="single" w:sz="4" w:space="0" w:color="auto"/>
              <w:left w:val="single" w:sz="4" w:space="0" w:color="auto"/>
              <w:bottom w:val="single" w:sz="12"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63(100%)</w:t>
            </w:r>
          </w:p>
        </w:tc>
        <w:tc>
          <w:tcPr>
            <w:tcW w:w="1134" w:type="dxa"/>
            <w:tcBorders>
              <w:top w:val="single" w:sz="4" w:space="0" w:color="auto"/>
              <w:left w:val="single" w:sz="4" w:space="0" w:color="auto"/>
              <w:bottom w:val="single" w:sz="12"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33</w:t>
            </w:r>
            <w:r w:rsidRPr="00970FE5">
              <w:rPr>
                <w:rFonts w:ascii="ＭＳ 明朝" w:eastAsia="ＭＳ 明朝" w:hAnsi="ＭＳ 明朝" w:cs="Times New Roman"/>
                <w:sz w:val="20"/>
                <w:szCs w:val="20"/>
              </w:rPr>
              <w:t>(100%)</w:t>
            </w:r>
          </w:p>
        </w:tc>
        <w:tc>
          <w:tcPr>
            <w:tcW w:w="1134" w:type="dxa"/>
            <w:tcBorders>
              <w:top w:val="single" w:sz="4" w:space="0" w:color="auto"/>
              <w:left w:val="single" w:sz="4" w:space="0" w:color="auto"/>
              <w:bottom w:val="single" w:sz="12" w:space="0" w:color="auto"/>
              <w:right w:val="single" w:sz="12" w:space="0" w:color="auto"/>
            </w:tcBorders>
          </w:tcPr>
          <w:p w:rsidR="00F47FE1" w:rsidRPr="00970FE5" w:rsidRDefault="00A001E8"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18</w:t>
            </w:r>
            <w:r w:rsidR="00F47FE1" w:rsidRPr="00970FE5">
              <w:rPr>
                <w:rFonts w:ascii="ＭＳ 明朝" w:eastAsia="ＭＳ 明朝" w:hAnsi="ＭＳ 明朝" w:cs="Times New Roman"/>
                <w:sz w:val="20"/>
                <w:szCs w:val="20"/>
              </w:rPr>
              <w:t>(100%)</w:t>
            </w:r>
          </w:p>
        </w:tc>
      </w:tr>
      <w:tr w:rsidR="00970FE5" w:rsidRPr="00970FE5" w:rsidTr="00063D66">
        <w:tc>
          <w:tcPr>
            <w:tcW w:w="1384" w:type="dxa"/>
            <w:vMerge w:val="restart"/>
            <w:tcBorders>
              <w:top w:val="single" w:sz="12" w:space="0" w:color="auto"/>
              <w:left w:val="single" w:sz="12" w:space="0" w:color="auto"/>
              <w:bottom w:val="single" w:sz="4" w:space="0" w:color="auto"/>
              <w:right w:val="single" w:sz="4" w:space="0" w:color="auto"/>
            </w:tcBorders>
            <w:hideMark/>
          </w:tcPr>
          <w:p w:rsidR="00F47FE1" w:rsidRPr="00970FE5" w:rsidRDefault="00F47FE1" w:rsidP="00F47FE1">
            <w:pPr>
              <w:spacing w:line="240" w:lineRule="exact"/>
              <w:ind w:leftChars="100" w:left="210"/>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事務所等</w:t>
            </w:r>
          </w:p>
        </w:tc>
        <w:tc>
          <w:tcPr>
            <w:tcW w:w="2552" w:type="dxa"/>
            <w:tcBorders>
              <w:top w:val="single" w:sz="12" w:space="0" w:color="auto"/>
              <w:left w:val="single" w:sz="4" w:space="0" w:color="auto"/>
              <w:bottom w:val="single" w:sz="4"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届出件数</w:t>
            </w:r>
          </w:p>
        </w:tc>
        <w:tc>
          <w:tcPr>
            <w:tcW w:w="1134" w:type="dxa"/>
            <w:tcBorders>
              <w:top w:val="single" w:sz="12" w:space="0" w:color="auto"/>
              <w:left w:val="single" w:sz="12" w:space="0" w:color="auto"/>
              <w:bottom w:val="single" w:sz="4" w:space="0" w:color="auto"/>
              <w:right w:val="single" w:sz="4" w:space="0" w:color="auto"/>
            </w:tcBorders>
            <w:hideMark/>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14</w:t>
            </w:r>
          </w:p>
        </w:tc>
        <w:tc>
          <w:tcPr>
            <w:tcW w:w="1134" w:type="dxa"/>
            <w:tcBorders>
              <w:top w:val="single" w:sz="12"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13</w:t>
            </w:r>
          </w:p>
        </w:tc>
        <w:tc>
          <w:tcPr>
            <w:tcW w:w="1134" w:type="dxa"/>
            <w:tcBorders>
              <w:top w:val="single" w:sz="12" w:space="0" w:color="auto"/>
              <w:left w:val="single" w:sz="4" w:space="0" w:color="auto"/>
              <w:bottom w:val="single" w:sz="4" w:space="0" w:color="auto"/>
              <w:right w:val="single" w:sz="4" w:space="0" w:color="auto"/>
            </w:tcBorders>
            <w:shd w:val="clear" w:color="auto" w:fill="FFFFFF"/>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w:t>
            </w:r>
          </w:p>
        </w:tc>
        <w:tc>
          <w:tcPr>
            <w:tcW w:w="1134" w:type="dxa"/>
            <w:tcBorders>
              <w:top w:val="single" w:sz="12" w:space="0" w:color="auto"/>
              <w:left w:val="single" w:sz="4" w:space="0" w:color="auto"/>
              <w:bottom w:val="single" w:sz="4" w:space="0" w:color="auto"/>
              <w:right w:val="single" w:sz="12"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w:t>
            </w:r>
          </w:p>
        </w:tc>
      </w:tr>
      <w:tr w:rsidR="00970FE5" w:rsidRPr="00970FE5" w:rsidTr="00063D66">
        <w:tc>
          <w:tcPr>
            <w:tcW w:w="1384" w:type="dxa"/>
            <w:vMerge/>
            <w:tcBorders>
              <w:top w:val="single" w:sz="4" w:space="0" w:color="auto"/>
              <w:left w:val="single" w:sz="12" w:space="0" w:color="auto"/>
              <w:bottom w:val="single" w:sz="4" w:space="0" w:color="auto"/>
              <w:right w:val="single" w:sz="4" w:space="0" w:color="auto"/>
            </w:tcBorders>
            <w:vAlign w:val="center"/>
            <w:hideMark/>
          </w:tcPr>
          <w:p w:rsidR="00F47FE1" w:rsidRPr="00970FE5" w:rsidRDefault="00F47FE1" w:rsidP="00F47FE1">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基準適合件数（率）</w:t>
            </w:r>
          </w:p>
        </w:tc>
        <w:tc>
          <w:tcPr>
            <w:tcW w:w="1134" w:type="dxa"/>
            <w:tcBorders>
              <w:top w:val="single" w:sz="4" w:space="0" w:color="auto"/>
              <w:left w:val="single" w:sz="12" w:space="0" w:color="auto"/>
              <w:bottom w:val="single" w:sz="4" w:space="0" w:color="auto"/>
              <w:right w:val="single" w:sz="4" w:space="0" w:color="auto"/>
            </w:tcBorders>
            <w:hideMark/>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14(100%)</w:t>
            </w:r>
          </w:p>
        </w:tc>
        <w:tc>
          <w:tcPr>
            <w:tcW w:w="1134" w:type="dxa"/>
            <w:tcBorders>
              <w:top w:val="sing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13(100%)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w:t>
            </w:r>
            <w:r w:rsidRPr="00970FE5">
              <w:rPr>
                <w:rFonts w:ascii="ＭＳ 明朝" w:eastAsia="ＭＳ 明朝" w:hAnsi="ＭＳ 明朝" w:cs="Times New Roman"/>
                <w:sz w:val="20"/>
                <w:szCs w:val="20"/>
              </w:rPr>
              <w:t>(100%)</w:t>
            </w:r>
          </w:p>
        </w:tc>
        <w:tc>
          <w:tcPr>
            <w:tcW w:w="1134" w:type="dxa"/>
            <w:tcBorders>
              <w:top w:val="single" w:sz="4" w:space="0" w:color="auto"/>
              <w:left w:val="single" w:sz="4" w:space="0" w:color="auto"/>
              <w:bottom w:val="single" w:sz="4" w:space="0" w:color="auto"/>
              <w:right w:val="single" w:sz="12"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1(100%)</w:t>
            </w:r>
          </w:p>
        </w:tc>
      </w:tr>
      <w:tr w:rsidR="00970FE5" w:rsidRPr="00970FE5" w:rsidTr="00063D66">
        <w:tc>
          <w:tcPr>
            <w:tcW w:w="1384" w:type="dxa"/>
            <w:vMerge/>
            <w:tcBorders>
              <w:top w:val="single" w:sz="4" w:space="0" w:color="auto"/>
              <w:left w:val="single" w:sz="12" w:space="0" w:color="auto"/>
              <w:bottom w:val="single" w:sz="4" w:space="0" w:color="auto"/>
              <w:right w:val="single" w:sz="4" w:space="0" w:color="auto"/>
            </w:tcBorders>
            <w:vAlign w:val="center"/>
            <w:hideMark/>
          </w:tcPr>
          <w:p w:rsidR="00F47FE1" w:rsidRPr="00970FE5" w:rsidRDefault="00F47FE1" w:rsidP="00F47FE1">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外皮適合件数（率）</w:t>
            </w:r>
          </w:p>
        </w:tc>
        <w:tc>
          <w:tcPr>
            <w:tcW w:w="1134" w:type="dxa"/>
            <w:tcBorders>
              <w:top w:val="single" w:sz="4" w:space="0" w:color="auto"/>
              <w:left w:val="single" w:sz="12" w:space="0" w:color="auto"/>
              <w:bottom w:val="single" w:sz="4" w:space="0" w:color="auto"/>
              <w:right w:val="single" w:sz="4" w:space="0" w:color="auto"/>
            </w:tcBorders>
            <w:hideMark/>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14(100%)</w:t>
            </w:r>
          </w:p>
        </w:tc>
        <w:tc>
          <w:tcPr>
            <w:tcW w:w="1134" w:type="dxa"/>
            <w:tcBorders>
              <w:top w:val="sing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13(100%)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w:t>
            </w:r>
            <w:r w:rsidRPr="00970FE5">
              <w:rPr>
                <w:rFonts w:ascii="ＭＳ 明朝" w:eastAsia="ＭＳ 明朝" w:hAnsi="ＭＳ 明朝" w:cs="Times New Roman"/>
                <w:sz w:val="20"/>
                <w:szCs w:val="20"/>
              </w:rPr>
              <w:t>(100%)</w:t>
            </w:r>
          </w:p>
        </w:tc>
        <w:tc>
          <w:tcPr>
            <w:tcW w:w="1134" w:type="dxa"/>
            <w:tcBorders>
              <w:top w:val="single" w:sz="4" w:space="0" w:color="auto"/>
              <w:left w:val="single" w:sz="4" w:space="0" w:color="auto"/>
              <w:bottom w:val="single" w:sz="4" w:space="0" w:color="auto"/>
              <w:right w:val="single" w:sz="12"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w:t>
            </w:r>
            <w:r w:rsidRPr="00970FE5">
              <w:rPr>
                <w:rFonts w:ascii="ＭＳ 明朝" w:eastAsia="ＭＳ 明朝" w:hAnsi="ＭＳ 明朝" w:cs="Times New Roman"/>
                <w:sz w:val="20"/>
                <w:szCs w:val="20"/>
              </w:rPr>
              <w:t>(100%)</w:t>
            </w:r>
          </w:p>
        </w:tc>
      </w:tr>
      <w:tr w:rsidR="00970FE5" w:rsidRPr="00970FE5" w:rsidTr="00063D66">
        <w:tc>
          <w:tcPr>
            <w:tcW w:w="1384" w:type="dxa"/>
            <w:vMerge/>
            <w:tcBorders>
              <w:top w:val="single" w:sz="4" w:space="0" w:color="auto"/>
              <w:left w:val="single" w:sz="12" w:space="0" w:color="auto"/>
              <w:bottom w:val="single" w:sz="12" w:space="0" w:color="auto"/>
              <w:right w:val="single" w:sz="4" w:space="0" w:color="auto"/>
            </w:tcBorders>
            <w:vAlign w:val="center"/>
            <w:hideMark/>
          </w:tcPr>
          <w:p w:rsidR="00F47FE1" w:rsidRPr="00970FE5" w:rsidRDefault="00F47FE1" w:rsidP="00F47FE1">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12"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一次エネ適合件数（率）</w:t>
            </w:r>
          </w:p>
        </w:tc>
        <w:tc>
          <w:tcPr>
            <w:tcW w:w="1134" w:type="dxa"/>
            <w:tcBorders>
              <w:top w:val="single" w:sz="4" w:space="0" w:color="auto"/>
              <w:left w:val="single" w:sz="12" w:space="0" w:color="auto"/>
              <w:bottom w:val="single" w:sz="12" w:space="0" w:color="auto"/>
              <w:right w:val="single" w:sz="4" w:space="0" w:color="auto"/>
            </w:tcBorders>
            <w:hideMark/>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14(100%)</w:t>
            </w:r>
          </w:p>
        </w:tc>
        <w:tc>
          <w:tcPr>
            <w:tcW w:w="1134" w:type="dxa"/>
            <w:tcBorders>
              <w:top w:val="single" w:sz="4" w:space="0" w:color="auto"/>
              <w:left w:val="single" w:sz="4" w:space="0" w:color="auto"/>
              <w:bottom w:val="single" w:sz="12"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13(100%)</w:t>
            </w:r>
          </w:p>
        </w:tc>
        <w:tc>
          <w:tcPr>
            <w:tcW w:w="1134" w:type="dxa"/>
            <w:tcBorders>
              <w:top w:val="single" w:sz="4" w:space="0" w:color="auto"/>
              <w:left w:val="single" w:sz="4" w:space="0" w:color="auto"/>
              <w:bottom w:val="single" w:sz="12" w:space="0" w:color="auto"/>
              <w:right w:val="single" w:sz="4" w:space="0" w:color="auto"/>
            </w:tcBorders>
            <w:shd w:val="clear" w:color="auto" w:fill="FFFFFF"/>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w:t>
            </w:r>
            <w:r w:rsidRPr="00970FE5">
              <w:rPr>
                <w:rFonts w:ascii="ＭＳ 明朝" w:eastAsia="ＭＳ 明朝" w:hAnsi="ＭＳ 明朝" w:cs="Times New Roman"/>
                <w:sz w:val="20"/>
                <w:szCs w:val="20"/>
              </w:rPr>
              <w:t>(100%)</w:t>
            </w:r>
          </w:p>
        </w:tc>
        <w:tc>
          <w:tcPr>
            <w:tcW w:w="1134" w:type="dxa"/>
            <w:tcBorders>
              <w:top w:val="single" w:sz="4" w:space="0" w:color="auto"/>
              <w:left w:val="single" w:sz="4" w:space="0" w:color="auto"/>
              <w:bottom w:val="single" w:sz="12" w:space="0" w:color="auto"/>
              <w:right w:val="single" w:sz="12"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1(100%)</w:t>
            </w:r>
          </w:p>
        </w:tc>
      </w:tr>
      <w:tr w:rsidR="00970FE5" w:rsidRPr="00970FE5" w:rsidTr="00063D66">
        <w:tc>
          <w:tcPr>
            <w:tcW w:w="1384" w:type="dxa"/>
            <w:vMerge w:val="restart"/>
            <w:tcBorders>
              <w:top w:val="single" w:sz="12" w:space="0" w:color="auto"/>
              <w:left w:val="single" w:sz="12" w:space="0" w:color="auto"/>
              <w:bottom w:val="single" w:sz="4" w:space="0" w:color="auto"/>
              <w:right w:val="single" w:sz="4" w:space="0" w:color="auto"/>
            </w:tcBorders>
            <w:hideMark/>
          </w:tcPr>
          <w:p w:rsidR="00F47FE1" w:rsidRPr="00970FE5" w:rsidRDefault="00F47FE1" w:rsidP="00F47FE1">
            <w:pPr>
              <w:spacing w:line="240" w:lineRule="exact"/>
              <w:ind w:leftChars="100" w:left="210"/>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ホテル等</w:t>
            </w:r>
          </w:p>
        </w:tc>
        <w:tc>
          <w:tcPr>
            <w:tcW w:w="2552" w:type="dxa"/>
            <w:tcBorders>
              <w:top w:val="single" w:sz="12" w:space="0" w:color="auto"/>
              <w:left w:val="single" w:sz="4" w:space="0" w:color="auto"/>
              <w:bottom w:val="single" w:sz="4"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届出件数</w:t>
            </w:r>
          </w:p>
        </w:tc>
        <w:tc>
          <w:tcPr>
            <w:tcW w:w="1134" w:type="dxa"/>
            <w:tcBorders>
              <w:top w:val="single" w:sz="12" w:space="0" w:color="auto"/>
              <w:left w:val="single" w:sz="12" w:space="0" w:color="auto"/>
              <w:bottom w:val="single" w:sz="4" w:space="0" w:color="auto"/>
              <w:right w:val="single" w:sz="4" w:space="0" w:color="auto"/>
            </w:tcBorders>
            <w:hideMark/>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3</w:t>
            </w:r>
          </w:p>
        </w:tc>
        <w:tc>
          <w:tcPr>
            <w:tcW w:w="1134" w:type="dxa"/>
            <w:tcBorders>
              <w:top w:val="single" w:sz="12"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9</w:t>
            </w:r>
          </w:p>
        </w:tc>
        <w:tc>
          <w:tcPr>
            <w:tcW w:w="1134" w:type="dxa"/>
            <w:tcBorders>
              <w:top w:val="single" w:sz="12"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4</w:t>
            </w:r>
          </w:p>
        </w:tc>
        <w:tc>
          <w:tcPr>
            <w:tcW w:w="1134" w:type="dxa"/>
            <w:tcBorders>
              <w:top w:val="single" w:sz="12" w:space="0" w:color="auto"/>
              <w:left w:val="single" w:sz="4" w:space="0" w:color="auto"/>
              <w:bottom w:val="single" w:sz="4" w:space="0" w:color="auto"/>
              <w:right w:val="single" w:sz="12" w:space="0" w:color="auto"/>
            </w:tcBorders>
          </w:tcPr>
          <w:p w:rsidR="00F47FE1" w:rsidRPr="00970FE5" w:rsidRDefault="00A001E8"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w:t>
            </w:r>
          </w:p>
        </w:tc>
      </w:tr>
      <w:tr w:rsidR="00970FE5" w:rsidRPr="00970FE5" w:rsidTr="00063D66">
        <w:tc>
          <w:tcPr>
            <w:tcW w:w="1384" w:type="dxa"/>
            <w:vMerge/>
            <w:tcBorders>
              <w:top w:val="single" w:sz="4" w:space="0" w:color="auto"/>
              <w:left w:val="single" w:sz="12" w:space="0" w:color="auto"/>
              <w:bottom w:val="single" w:sz="4" w:space="0" w:color="auto"/>
              <w:right w:val="single" w:sz="4" w:space="0" w:color="auto"/>
            </w:tcBorders>
            <w:vAlign w:val="center"/>
            <w:hideMark/>
          </w:tcPr>
          <w:p w:rsidR="00F47FE1" w:rsidRPr="00970FE5" w:rsidRDefault="00F47FE1" w:rsidP="00F47FE1">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基準適合件数（率）</w:t>
            </w:r>
          </w:p>
        </w:tc>
        <w:tc>
          <w:tcPr>
            <w:tcW w:w="1134" w:type="dxa"/>
            <w:tcBorders>
              <w:top w:val="single" w:sz="4" w:space="0" w:color="auto"/>
              <w:left w:val="single" w:sz="12" w:space="0" w:color="auto"/>
              <w:bottom w:val="single" w:sz="4" w:space="0" w:color="auto"/>
              <w:right w:val="single" w:sz="4" w:space="0" w:color="auto"/>
            </w:tcBorders>
            <w:hideMark/>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3(100%)</w:t>
            </w:r>
          </w:p>
        </w:tc>
        <w:tc>
          <w:tcPr>
            <w:tcW w:w="1134" w:type="dxa"/>
            <w:tcBorders>
              <w:top w:val="sing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9(100%)</w:t>
            </w:r>
          </w:p>
        </w:tc>
        <w:tc>
          <w:tcPr>
            <w:tcW w:w="1134" w:type="dxa"/>
            <w:tcBorders>
              <w:top w:val="sing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4</w:t>
            </w:r>
            <w:r w:rsidRPr="00970FE5">
              <w:rPr>
                <w:rFonts w:ascii="ＭＳ 明朝" w:eastAsia="ＭＳ 明朝" w:hAnsi="ＭＳ 明朝" w:cs="Times New Roman"/>
                <w:sz w:val="20"/>
                <w:szCs w:val="20"/>
              </w:rPr>
              <w:t>(100%)</w:t>
            </w:r>
          </w:p>
        </w:tc>
        <w:tc>
          <w:tcPr>
            <w:tcW w:w="1134" w:type="dxa"/>
            <w:tcBorders>
              <w:top w:val="single" w:sz="4" w:space="0" w:color="auto"/>
              <w:left w:val="single" w:sz="4" w:space="0" w:color="auto"/>
              <w:bottom w:val="single" w:sz="4" w:space="0" w:color="auto"/>
              <w:right w:val="single" w:sz="12" w:space="0" w:color="auto"/>
            </w:tcBorders>
          </w:tcPr>
          <w:p w:rsidR="00F47FE1" w:rsidRPr="00970FE5" w:rsidRDefault="00A001E8"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3(100%)</w:t>
            </w:r>
          </w:p>
        </w:tc>
      </w:tr>
      <w:tr w:rsidR="00970FE5" w:rsidRPr="00970FE5" w:rsidTr="00063D66">
        <w:tc>
          <w:tcPr>
            <w:tcW w:w="1384" w:type="dxa"/>
            <w:vMerge/>
            <w:tcBorders>
              <w:top w:val="single" w:sz="4" w:space="0" w:color="auto"/>
              <w:left w:val="single" w:sz="12" w:space="0" w:color="auto"/>
              <w:bottom w:val="single" w:sz="4" w:space="0" w:color="auto"/>
              <w:right w:val="single" w:sz="4" w:space="0" w:color="auto"/>
            </w:tcBorders>
            <w:vAlign w:val="center"/>
            <w:hideMark/>
          </w:tcPr>
          <w:p w:rsidR="00F47FE1" w:rsidRPr="00970FE5" w:rsidRDefault="00F47FE1" w:rsidP="00F47FE1">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外皮適合件数（率）</w:t>
            </w:r>
          </w:p>
        </w:tc>
        <w:tc>
          <w:tcPr>
            <w:tcW w:w="1134" w:type="dxa"/>
            <w:tcBorders>
              <w:top w:val="single" w:sz="4" w:space="0" w:color="auto"/>
              <w:left w:val="single" w:sz="12" w:space="0" w:color="auto"/>
              <w:bottom w:val="single" w:sz="4" w:space="0" w:color="auto"/>
              <w:right w:val="single" w:sz="4" w:space="0" w:color="auto"/>
            </w:tcBorders>
            <w:hideMark/>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3(100%)</w:t>
            </w:r>
          </w:p>
        </w:tc>
        <w:tc>
          <w:tcPr>
            <w:tcW w:w="1134" w:type="dxa"/>
            <w:tcBorders>
              <w:top w:val="sing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9(100%)</w:t>
            </w:r>
          </w:p>
        </w:tc>
        <w:tc>
          <w:tcPr>
            <w:tcW w:w="1134" w:type="dxa"/>
            <w:tcBorders>
              <w:top w:val="sing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4(100%)</w:t>
            </w:r>
          </w:p>
        </w:tc>
        <w:tc>
          <w:tcPr>
            <w:tcW w:w="1134" w:type="dxa"/>
            <w:tcBorders>
              <w:top w:val="single" w:sz="4" w:space="0" w:color="auto"/>
              <w:left w:val="single" w:sz="4" w:space="0" w:color="auto"/>
              <w:bottom w:val="single" w:sz="4" w:space="0" w:color="auto"/>
              <w:right w:val="single" w:sz="12" w:space="0" w:color="auto"/>
            </w:tcBorders>
          </w:tcPr>
          <w:p w:rsidR="00F47FE1" w:rsidRPr="00970FE5" w:rsidRDefault="00A001E8"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3(100%)</w:t>
            </w:r>
          </w:p>
        </w:tc>
      </w:tr>
      <w:tr w:rsidR="00970FE5" w:rsidRPr="00970FE5" w:rsidTr="00063D66">
        <w:tc>
          <w:tcPr>
            <w:tcW w:w="1384" w:type="dxa"/>
            <w:vMerge/>
            <w:tcBorders>
              <w:top w:val="single" w:sz="4" w:space="0" w:color="auto"/>
              <w:left w:val="single" w:sz="12" w:space="0" w:color="auto"/>
              <w:bottom w:val="single" w:sz="12" w:space="0" w:color="auto"/>
              <w:right w:val="single" w:sz="4" w:space="0" w:color="auto"/>
            </w:tcBorders>
            <w:vAlign w:val="center"/>
            <w:hideMark/>
          </w:tcPr>
          <w:p w:rsidR="00F47FE1" w:rsidRPr="00970FE5" w:rsidRDefault="00F47FE1" w:rsidP="00F47FE1">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12"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一次エネ適合件数（率）</w:t>
            </w:r>
          </w:p>
        </w:tc>
        <w:tc>
          <w:tcPr>
            <w:tcW w:w="1134" w:type="dxa"/>
            <w:tcBorders>
              <w:top w:val="single" w:sz="4" w:space="0" w:color="auto"/>
              <w:left w:val="single" w:sz="12" w:space="0" w:color="auto"/>
              <w:bottom w:val="single" w:sz="12" w:space="0" w:color="auto"/>
              <w:right w:val="single" w:sz="4" w:space="0" w:color="auto"/>
            </w:tcBorders>
            <w:hideMark/>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3(100%)</w:t>
            </w:r>
          </w:p>
        </w:tc>
        <w:tc>
          <w:tcPr>
            <w:tcW w:w="1134" w:type="dxa"/>
            <w:tcBorders>
              <w:top w:val="single" w:sz="4" w:space="0" w:color="auto"/>
              <w:left w:val="single" w:sz="4" w:space="0" w:color="auto"/>
              <w:bottom w:val="single" w:sz="12"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9(100%)</w:t>
            </w:r>
          </w:p>
        </w:tc>
        <w:tc>
          <w:tcPr>
            <w:tcW w:w="1134" w:type="dxa"/>
            <w:tcBorders>
              <w:top w:val="single" w:sz="4" w:space="0" w:color="auto"/>
              <w:left w:val="single" w:sz="4" w:space="0" w:color="auto"/>
              <w:bottom w:val="single" w:sz="12"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4</w:t>
            </w:r>
            <w:r w:rsidRPr="00970FE5">
              <w:rPr>
                <w:rFonts w:ascii="ＭＳ 明朝" w:eastAsia="ＭＳ 明朝" w:hAnsi="ＭＳ 明朝" w:cs="Times New Roman"/>
                <w:sz w:val="20"/>
                <w:szCs w:val="20"/>
              </w:rPr>
              <w:t>(100%)</w:t>
            </w:r>
          </w:p>
        </w:tc>
        <w:tc>
          <w:tcPr>
            <w:tcW w:w="1134" w:type="dxa"/>
            <w:tcBorders>
              <w:top w:val="single" w:sz="4" w:space="0" w:color="auto"/>
              <w:left w:val="single" w:sz="4" w:space="0" w:color="auto"/>
              <w:bottom w:val="single" w:sz="12" w:space="0" w:color="auto"/>
              <w:right w:val="single" w:sz="12" w:space="0" w:color="auto"/>
            </w:tcBorders>
          </w:tcPr>
          <w:p w:rsidR="00F47FE1" w:rsidRPr="00970FE5" w:rsidRDefault="00A001E8"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3(100%)</w:t>
            </w:r>
          </w:p>
        </w:tc>
      </w:tr>
      <w:tr w:rsidR="00970FE5" w:rsidRPr="00970FE5" w:rsidTr="00063D66">
        <w:tc>
          <w:tcPr>
            <w:tcW w:w="1384" w:type="dxa"/>
            <w:vMerge w:val="restart"/>
            <w:tcBorders>
              <w:top w:val="single" w:sz="12" w:space="0" w:color="auto"/>
              <w:left w:val="single" w:sz="12" w:space="0" w:color="auto"/>
              <w:bottom w:val="single" w:sz="4" w:space="0" w:color="auto"/>
              <w:right w:val="single" w:sz="4" w:space="0" w:color="auto"/>
            </w:tcBorders>
            <w:hideMark/>
          </w:tcPr>
          <w:p w:rsidR="00F47FE1" w:rsidRPr="00970FE5" w:rsidRDefault="00F47FE1" w:rsidP="00F47FE1">
            <w:pPr>
              <w:spacing w:line="240" w:lineRule="exact"/>
              <w:ind w:leftChars="100" w:left="210"/>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病院等</w:t>
            </w:r>
          </w:p>
        </w:tc>
        <w:tc>
          <w:tcPr>
            <w:tcW w:w="2552" w:type="dxa"/>
            <w:tcBorders>
              <w:top w:val="single" w:sz="12" w:space="0" w:color="auto"/>
              <w:left w:val="single" w:sz="4" w:space="0" w:color="auto"/>
              <w:bottom w:val="single" w:sz="4"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届出件数</w:t>
            </w:r>
          </w:p>
        </w:tc>
        <w:tc>
          <w:tcPr>
            <w:tcW w:w="1134" w:type="dxa"/>
            <w:tcBorders>
              <w:top w:val="single" w:sz="12" w:space="0" w:color="auto"/>
              <w:left w:val="single" w:sz="12" w:space="0" w:color="auto"/>
              <w:bottom w:val="single" w:sz="4" w:space="0" w:color="auto"/>
              <w:right w:val="single" w:sz="4" w:space="0" w:color="auto"/>
            </w:tcBorders>
            <w:hideMark/>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3</w:t>
            </w:r>
          </w:p>
        </w:tc>
        <w:tc>
          <w:tcPr>
            <w:tcW w:w="1134" w:type="dxa"/>
            <w:tcBorders>
              <w:top w:val="single" w:sz="12"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10</w:t>
            </w:r>
          </w:p>
        </w:tc>
        <w:tc>
          <w:tcPr>
            <w:tcW w:w="1134" w:type="dxa"/>
            <w:tcBorders>
              <w:top w:val="single" w:sz="12"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w:t>
            </w:r>
          </w:p>
        </w:tc>
        <w:tc>
          <w:tcPr>
            <w:tcW w:w="1134" w:type="dxa"/>
            <w:tcBorders>
              <w:top w:val="single" w:sz="12" w:space="0" w:color="auto"/>
              <w:left w:val="single" w:sz="4" w:space="0" w:color="auto"/>
              <w:bottom w:val="single" w:sz="4" w:space="0" w:color="auto"/>
              <w:right w:val="single" w:sz="12" w:space="0" w:color="auto"/>
            </w:tcBorders>
          </w:tcPr>
          <w:p w:rsidR="00F47FE1" w:rsidRPr="00970FE5" w:rsidRDefault="00A001E8"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w:t>
            </w:r>
          </w:p>
        </w:tc>
      </w:tr>
      <w:tr w:rsidR="00970FE5" w:rsidRPr="00970FE5" w:rsidTr="00063D66">
        <w:tc>
          <w:tcPr>
            <w:tcW w:w="1384" w:type="dxa"/>
            <w:vMerge/>
            <w:tcBorders>
              <w:top w:val="single" w:sz="4" w:space="0" w:color="auto"/>
              <w:left w:val="single" w:sz="12" w:space="0" w:color="auto"/>
              <w:bottom w:val="single" w:sz="4" w:space="0" w:color="auto"/>
              <w:right w:val="single" w:sz="4" w:space="0" w:color="auto"/>
            </w:tcBorders>
            <w:vAlign w:val="center"/>
            <w:hideMark/>
          </w:tcPr>
          <w:p w:rsidR="00F47FE1" w:rsidRPr="00970FE5" w:rsidRDefault="00F47FE1" w:rsidP="00F47FE1">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基準適合件数（率）</w:t>
            </w:r>
          </w:p>
        </w:tc>
        <w:tc>
          <w:tcPr>
            <w:tcW w:w="1134" w:type="dxa"/>
            <w:tcBorders>
              <w:top w:val="single" w:sz="4" w:space="0" w:color="auto"/>
              <w:left w:val="single" w:sz="12" w:space="0" w:color="auto"/>
              <w:bottom w:val="single" w:sz="4" w:space="0" w:color="auto"/>
              <w:right w:val="single" w:sz="4" w:space="0" w:color="auto"/>
            </w:tcBorders>
            <w:hideMark/>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3(100%)</w:t>
            </w:r>
          </w:p>
        </w:tc>
        <w:tc>
          <w:tcPr>
            <w:tcW w:w="1134" w:type="dxa"/>
            <w:tcBorders>
              <w:top w:val="sing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10(100%)</w:t>
            </w:r>
          </w:p>
        </w:tc>
        <w:tc>
          <w:tcPr>
            <w:tcW w:w="1134" w:type="dxa"/>
            <w:tcBorders>
              <w:top w:val="sing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w:t>
            </w:r>
            <w:r w:rsidRPr="00970FE5">
              <w:rPr>
                <w:rFonts w:ascii="ＭＳ 明朝" w:eastAsia="ＭＳ 明朝" w:hAnsi="ＭＳ 明朝" w:cs="Times New Roman"/>
                <w:sz w:val="20"/>
                <w:szCs w:val="20"/>
              </w:rPr>
              <w:t>(100%)</w:t>
            </w:r>
          </w:p>
        </w:tc>
        <w:tc>
          <w:tcPr>
            <w:tcW w:w="1134" w:type="dxa"/>
            <w:tcBorders>
              <w:top w:val="single" w:sz="4" w:space="0" w:color="auto"/>
              <w:left w:val="single" w:sz="4" w:space="0" w:color="auto"/>
              <w:bottom w:val="single" w:sz="4" w:space="0" w:color="auto"/>
              <w:right w:val="single" w:sz="12" w:space="0" w:color="auto"/>
            </w:tcBorders>
          </w:tcPr>
          <w:p w:rsidR="00F47FE1" w:rsidRPr="00970FE5" w:rsidRDefault="00364DE6" w:rsidP="00F47FE1">
            <w:pPr>
              <w:spacing w:line="240" w:lineRule="exact"/>
              <w:jc w:val="right"/>
              <w:rPr>
                <w:rFonts w:ascii="ＭＳ 明朝" w:eastAsia="ＭＳ 明朝" w:hAnsi="ＭＳ 明朝" w:cs="Times New Roman"/>
                <w:sz w:val="20"/>
                <w:szCs w:val="20"/>
              </w:rPr>
            </w:pPr>
            <w:r>
              <w:rPr>
                <w:rFonts w:ascii="ＭＳ 明朝" w:eastAsia="ＭＳ 明朝" w:hAnsi="ＭＳ 明朝" w:cs="Times New Roman" w:hint="eastAsia"/>
                <w:sz w:val="20"/>
                <w:szCs w:val="20"/>
              </w:rPr>
              <w:t>1(1</w:t>
            </w:r>
            <w:r>
              <w:rPr>
                <w:rFonts w:ascii="ＭＳ 明朝" w:eastAsia="ＭＳ 明朝" w:hAnsi="ＭＳ 明朝" w:cs="Times New Roman"/>
                <w:sz w:val="20"/>
                <w:szCs w:val="20"/>
              </w:rPr>
              <w:t>00</w:t>
            </w:r>
            <w:r w:rsidR="00A001E8" w:rsidRPr="00970FE5">
              <w:rPr>
                <w:rFonts w:ascii="ＭＳ 明朝" w:eastAsia="ＭＳ 明朝" w:hAnsi="ＭＳ 明朝" w:cs="Times New Roman" w:hint="eastAsia"/>
                <w:sz w:val="20"/>
                <w:szCs w:val="20"/>
              </w:rPr>
              <w:t>%)</w:t>
            </w:r>
          </w:p>
        </w:tc>
      </w:tr>
      <w:tr w:rsidR="00970FE5" w:rsidRPr="00970FE5" w:rsidTr="00063D66">
        <w:tc>
          <w:tcPr>
            <w:tcW w:w="1384" w:type="dxa"/>
            <w:vMerge/>
            <w:tcBorders>
              <w:top w:val="single" w:sz="4" w:space="0" w:color="auto"/>
              <w:left w:val="single" w:sz="12" w:space="0" w:color="auto"/>
              <w:bottom w:val="single" w:sz="4" w:space="0" w:color="auto"/>
              <w:right w:val="single" w:sz="4" w:space="0" w:color="auto"/>
            </w:tcBorders>
            <w:vAlign w:val="center"/>
            <w:hideMark/>
          </w:tcPr>
          <w:p w:rsidR="00F47FE1" w:rsidRPr="00970FE5" w:rsidRDefault="00F47FE1" w:rsidP="00F47FE1">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外皮適合件数（率）</w:t>
            </w:r>
          </w:p>
        </w:tc>
        <w:tc>
          <w:tcPr>
            <w:tcW w:w="1134" w:type="dxa"/>
            <w:tcBorders>
              <w:top w:val="single" w:sz="4" w:space="0" w:color="auto"/>
              <w:left w:val="single" w:sz="12" w:space="0" w:color="auto"/>
              <w:bottom w:val="single" w:sz="4" w:space="0" w:color="auto"/>
              <w:right w:val="single" w:sz="4" w:space="0" w:color="auto"/>
            </w:tcBorders>
            <w:hideMark/>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3(100%)</w:t>
            </w:r>
          </w:p>
        </w:tc>
        <w:tc>
          <w:tcPr>
            <w:tcW w:w="1134" w:type="dxa"/>
            <w:tcBorders>
              <w:top w:val="sing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10(100%)</w:t>
            </w:r>
          </w:p>
        </w:tc>
        <w:tc>
          <w:tcPr>
            <w:tcW w:w="1134" w:type="dxa"/>
            <w:tcBorders>
              <w:top w:val="sing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w:t>
            </w:r>
            <w:r w:rsidRPr="00970FE5">
              <w:rPr>
                <w:rFonts w:ascii="ＭＳ 明朝" w:eastAsia="ＭＳ 明朝" w:hAnsi="ＭＳ 明朝" w:cs="Times New Roman"/>
                <w:sz w:val="20"/>
                <w:szCs w:val="20"/>
              </w:rPr>
              <w:t>(100%)</w:t>
            </w:r>
          </w:p>
        </w:tc>
        <w:tc>
          <w:tcPr>
            <w:tcW w:w="1134" w:type="dxa"/>
            <w:tcBorders>
              <w:top w:val="single" w:sz="4" w:space="0" w:color="auto"/>
              <w:left w:val="single" w:sz="4" w:space="0" w:color="auto"/>
              <w:bottom w:val="single" w:sz="4" w:space="0" w:color="auto"/>
              <w:right w:val="single" w:sz="12" w:space="0" w:color="auto"/>
            </w:tcBorders>
          </w:tcPr>
          <w:p w:rsidR="00F47FE1" w:rsidRPr="00970FE5" w:rsidRDefault="00A001E8"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1(100%)</w:t>
            </w:r>
          </w:p>
        </w:tc>
      </w:tr>
      <w:tr w:rsidR="00970FE5" w:rsidRPr="00970FE5" w:rsidTr="00063D66">
        <w:tc>
          <w:tcPr>
            <w:tcW w:w="1384" w:type="dxa"/>
            <w:vMerge/>
            <w:tcBorders>
              <w:top w:val="single" w:sz="4" w:space="0" w:color="auto"/>
              <w:left w:val="single" w:sz="12" w:space="0" w:color="auto"/>
              <w:bottom w:val="single" w:sz="12" w:space="0" w:color="auto"/>
              <w:right w:val="single" w:sz="4" w:space="0" w:color="auto"/>
            </w:tcBorders>
            <w:vAlign w:val="center"/>
            <w:hideMark/>
          </w:tcPr>
          <w:p w:rsidR="00F47FE1" w:rsidRPr="00970FE5" w:rsidRDefault="00F47FE1" w:rsidP="00F47FE1">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12"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一次エネ適合件数（率）</w:t>
            </w:r>
          </w:p>
        </w:tc>
        <w:tc>
          <w:tcPr>
            <w:tcW w:w="1134" w:type="dxa"/>
            <w:tcBorders>
              <w:top w:val="single" w:sz="4" w:space="0" w:color="auto"/>
              <w:left w:val="single" w:sz="12" w:space="0" w:color="auto"/>
              <w:bottom w:val="single" w:sz="12" w:space="0" w:color="auto"/>
              <w:right w:val="single" w:sz="4" w:space="0" w:color="auto"/>
            </w:tcBorders>
            <w:hideMark/>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3(100%)</w:t>
            </w:r>
          </w:p>
        </w:tc>
        <w:tc>
          <w:tcPr>
            <w:tcW w:w="1134" w:type="dxa"/>
            <w:tcBorders>
              <w:top w:val="single" w:sz="4" w:space="0" w:color="auto"/>
              <w:left w:val="single" w:sz="4" w:space="0" w:color="auto"/>
              <w:bottom w:val="single" w:sz="12"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10(100%)</w:t>
            </w:r>
          </w:p>
        </w:tc>
        <w:tc>
          <w:tcPr>
            <w:tcW w:w="1134" w:type="dxa"/>
            <w:tcBorders>
              <w:top w:val="single" w:sz="4" w:space="0" w:color="auto"/>
              <w:left w:val="single" w:sz="4" w:space="0" w:color="auto"/>
              <w:bottom w:val="single" w:sz="12"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w:t>
            </w:r>
            <w:r w:rsidRPr="00970FE5">
              <w:rPr>
                <w:rFonts w:ascii="ＭＳ 明朝" w:eastAsia="ＭＳ 明朝" w:hAnsi="ＭＳ 明朝" w:cs="Times New Roman"/>
                <w:sz w:val="20"/>
                <w:szCs w:val="20"/>
              </w:rPr>
              <w:t>(100%)</w:t>
            </w:r>
          </w:p>
        </w:tc>
        <w:tc>
          <w:tcPr>
            <w:tcW w:w="1134" w:type="dxa"/>
            <w:tcBorders>
              <w:top w:val="single" w:sz="4" w:space="0" w:color="auto"/>
              <w:left w:val="single" w:sz="4" w:space="0" w:color="auto"/>
              <w:bottom w:val="single" w:sz="12" w:space="0" w:color="auto"/>
              <w:right w:val="single" w:sz="12" w:space="0" w:color="auto"/>
            </w:tcBorders>
          </w:tcPr>
          <w:p w:rsidR="00F47FE1" w:rsidRPr="00970FE5" w:rsidRDefault="00A001E8"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1(100%)</w:t>
            </w:r>
          </w:p>
        </w:tc>
      </w:tr>
      <w:tr w:rsidR="00970FE5" w:rsidRPr="00970FE5" w:rsidTr="00063D66">
        <w:tc>
          <w:tcPr>
            <w:tcW w:w="1384" w:type="dxa"/>
            <w:vMerge w:val="restart"/>
            <w:tcBorders>
              <w:top w:val="single" w:sz="12" w:space="0" w:color="auto"/>
              <w:left w:val="single" w:sz="12" w:space="0" w:color="auto"/>
              <w:bottom w:val="single" w:sz="4" w:space="0" w:color="auto"/>
              <w:right w:val="single" w:sz="4" w:space="0" w:color="auto"/>
            </w:tcBorders>
            <w:hideMark/>
          </w:tcPr>
          <w:p w:rsidR="00F47FE1" w:rsidRPr="00970FE5" w:rsidRDefault="00F47FE1" w:rsidP="00F47FE1">
            <w:pPr>
              <w:spacing w:line="240" w:lineRule="exact"/>
              <w:ind w:leftChars="100" w:left="210"/>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物品販売</w:t>
            </w:r>
          </w:p>
          <w:p w:rsidR="00F47FE1" w:rsidRPr="00970FE5" w:rsidRDefault="00F47FE1" w:rsidP="00F47FE1">
            <w:pPr>
              <w:spacing w:line="240" w:lineRule="exact"/>
              <w:ind w:leftChars="100" w:left="210"/>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業を営む</w:t>
            </w:r>
          </w:p>
          <w:p w:rsidR="00F47FE1" w:rsidRPr="00970FE5" w:rsidRDefault="00F47FE1" w:rsidP="00F47FE1">
            <w:pPr>
              <w:spacing w:line="240" w:lineRule="exact"/>
              <w:ind w:leftChars="100" w:left="210"/>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店舗等・</w:t>
            </w:r>
          </w:p>
          <w:p w:rsidR="00F47FE1" w:rsidRPr="00970FE5" w:rsidRDefault="00F47FE1" w:rsidP="00F47FE1">
            <w:pPr>
              <w:spacing w:line="240" w:lineRule="exact"/>
              <w:ind w:leftChars="100" w:left="210"/>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飲食店等</w:t>
            </w:r>
          </w:p>
        </w:tc>
        <w:tc>
          <w:tcPr>
            <w:tcW w:w="2552" w:type="dxa"/>
            <w:tcBorders>
              <w:top w:val="single" w:sz="12" w:space="0" w:color="auto"/>
              <w:left w:val="single" w:sz="4" w:space="0" w:color="auto"/>
              <w:bottom w:val="single" w:sz="4"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届出件数</w:t>
            </w:r>
          </w:p>
        </w:tc>
        <w:tc>
          <w:tcPr>
            <w:tcW w:w="1134" w:type="dxa"/>
            <w:tcBorders>
              <w:top w:val="single" w:sz="12" w:space="0" w:color="auto"/>
              <w:left w:val="single" w:sz="12" w:space="0" w:color="auto"/>
              <w:bottom w:val="single" w:sz="4" w:space="0" w:color="auto"/>
              <w:right w:val="single" w:sz="4" w:space="0" w:color="auto"/>
            </w:tcBorders>
            <w:hideMark/>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4</w:t>
            </w:r>
          </w:p>
        </w:tc>
        <w:tc>
          <w:tcPr>
            <w:tcW w:w="1134" w:type="dxa"/>
            <w:tcBorders>
              <w:top w:val="single" w:sz="12"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6</w:t>
            </w:r>
          </w:p>
        </w:tc>
        <w:tc>
          <w:tcPr>
            <w:tcW w:w="1134" w:type="dxa"/>
            <w:tcBorders>
              <w:top w:val="single" w:sz="12"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4</w:t>
            </w:r>
          </w:p>
        </w:tc>
        <w:tc>
          <w:tcPr>
            <w:tcW w:w="1134" w:type="dxa"/>
            <w:tcBorders>
              <w:top w:val="single" w:sz="12" w:space="0" w:color="auto"/>
              <w:left w:val="single" w:sz="4" w:space="0" w:color="auto"/>
              <w:bottom w:val="single" w:sz="4" w:space="0" w:color="auto"/>
              <w:right w:val="single" w:sz="12"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w:t>
            </w:r>
          </w:p>
        </w:tc>
      </w:tr>
      <w:tr w:rsidR="00970FE5" w:rsidRPr="00970FE5" w:rsidTr="00063D66">
        <w:tc>
          <w:tcPr>
            <w:tcW w:w="1384" w:type="dxa"/>
            <w:vMerge/>
            <w:tcBorders>
              <w:top w:val="single" w:sz="12" w:space="0" w:color="auto"/>
              <w:left w:val="single" w:sz="12" w:space="0" w:color="auto"/>
              <w:bottom w:val="single" w:sz="4" w:space="0" w:color="auto"/>
              <w:right w:val="single" w:sz="4" w:space="0" w:color="auto"/>
            </w:tcBorders>
            <w:vAlign w:val="center"/>
            <w:hideMark/>
          </w:tcPr>
          <w:p w:rsidR="00F47FE1" w:rsidRPr="00970FE5" w:rsidRDefault="00F47FE1" w:rsidP="00F47FE1">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基準適合件数（率）</w:t>
            </w:r>
          </w:p>
        </w:tc>
        <w:tc>
          <w:tcPr>
            <w:tcW w:w="1134" w:type="dxa"/>
            <w:tcBorders>
              <w:top w:val="single" w:sz="4" w:space="0" w:color="auto"/>
              <w:left w:val="single" w:sz="12" w:space="0" w:color="auto"/>
              <w:bottom w:val="single" w:sz="4" w:space="0" w:color="auto"/>
              <w:right w:val="single" w:sz="4" w:space="0" w:color="auto"/>
            </w:tcBorders>
            <w:hideMark/>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4(100%)</w:t>
            </w:r>
          </w:p>
        </w:tc>
        <w:tc>
          <w:tcPr>
            <w:tcW w:w="1134" w:type="dxa"/>
            <w:tcBorders>
              <w:top w:val="sing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6(100%)</w:t>
            </w:r>
          </w:p>
        </w:tc>
        <w:tc>
          <w:tcPr>
            <w:tcW w:w="1134" w:type="dxa"/>
            <w:tcBorders>
              <w:top w:val="sing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4</w:t>
            </w:r>
            <w:r w:rsidRPr="00970FE5">
              <w:rPr>
                <w:rFonts w:ascii="ＭＳ 明朝" w:eastAsia="ＭＳ 明朝" w:hAnsi="ＭＳ 明朝" w:cs="Times New Roman"/>
                <w:sz w:val="20"/>
                <w:szCs w:val="20"/>
              </w:rPr>
              <w:t>(100%)</w:t>
            </w:r>
          </w:p>
        </w:tc>
        <w:tc>
          <w:tcPr>
            <w:tcW w:w="1134" w:type="dxa"/>
            <w:tcBorders>
              <w:top w:val="single" w:sz="4" w:space="0" w:color="auto"/>
              <w:left w:val="single" w:sz="4" w:space="0" w:color="auto"/>
              <w:bottom w:val="single" w:sz="4" w:space="0" w:color="auto"/>
              <w:right w:val="single" w:sz="12" w:space="0" w:color="auto"/>
            </w:tcBorders>
          </w:tcPr>
          <w:p w:rsidR="00F47FE1" w:rsidRPr="00970FE5" w:rsidRDefault="00F47FE1" w:rsidP="00F47FE1">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 xml:space="preserve">0( </w:t>
            </w:r>
            <w:r w:rsidRPr="00970FE5">
              <w:rPr>
                <w:rFonts w:ascii="ＭＳ 明朝" w:eastAsia="ＭＳ 明朝" w:hAnsi="ＭＳ 明朝" w:cs="Times New Roman"/>
                <w:sz w:val="20"/>
                <w:szCs w:val="20"/>
              </w:rPr>
              <w:t xml:space="preserve"> 0%)</w:t>
            </w:r>
          </w:p>
        </w:tc>
      </w:tr>
      <w:tr w:rsidR="00970FE5" w:rsidRPr="00970FE5" w:rsidTr="00063D66">
        <w:tc>
          <w:tcPr>
            <w:tcW w:w="1384" w:type="dxa"/>
            <w:vMerge/>
            <w:tcBorders>
              <w:top w:val="single" w:sz="12" w:space="0" w:color="auto"/>
              <w:left w:val="single" w:sz="12" w:space="0" w:color="auto"/>
              <w:bottom w:val="single" w:sz="4" w:space="0" w:color="auto"/>
              <w:right w:val="single" w:sz="4" w:space="0" w:color="auto"/>
            </w:tcBorders>
            <w:vAlign w:val="center"/>
            <w:hideMark/>
          </w:tcPr>
          <w:p w:rsidR="00F47FE1" w:rsidRPr="00970FE5" w:rsidRDefault="00F47FE1" w:rsidP="00F47FE1">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外皮適合件数（率）</w:t>
            </w:r>
          </w:p>
        </w:tc>
        <w:tc>
          <w:tcPr>
            <w:tcW w:w="1134" w:type="dxa"/>
            <w:tcBorders>
              <w:top w:val="single" w:sz="4" w:space="0" w:color="auto"/>
              <w:left w:val="single" w:sz="12" w:space="0" w:color="auto"/>
              <w:bottom w:val="single" w:sz="4" w:space="0" w:color="auto"/>
              <w:right w:val="single" w:sz="4" w:space="0" w:color="auto"/>
            </w:tcBorders>
            <w:hideMark/>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4(100%)</w:t>
            </w:r>
          </w:p>
        </w:tc>
        <w:tc>
          <w:tcPr>
            <w:tcW w:w="1134" w:type="dxa"/>
            <w:tcBorders>
              <w:top w:val="sing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6(100%)</w:t>
            </w:r>
          </w:p>
        </w:tc>
        <w:tc>
          <w:tcPr>
            <w:tcW w:w="1134" w:type="dxa"/>
            <w:tcBorders>
              <w:top w:val="sing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4(100%)</w:t>
            </w:r>
          </w:p>
        </w:tc>
        <w:tc>
          <w:tcPr>
            <w:tcW w:w="1134" w:type="dxa"/>
            <w:tcBorders>
              <w:top w:val="single" w:sz="4" w:space="0" w:color="auto"/>
              <w:left w:val="single" w:sz="4" w:space="0" w:color="auto"/>
              <w:bottom w:val="single" w:sz="4" w:space="0" w:color="auto"/>
              <w:right w:val="single" w:sz="12" w:space="0" w:color="auto"/>
            </w:tcBorders>
          </w:tcPr>
          <w:p w:rsidR="00F47FE1" w:rsidRPr="00970FE5" w:rsidRDefault="00F47FE1" w:rsidP="00F47FE1">
            <w:pPr>
              <w:wordWrap w:val="0"/>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 xml:space="preserve">0( </w:t>
            </w:r>
            <w:r w:rsidRPr="00970FE5">
              <w:rPr>
                <w:rFonts w:ascii="ＭＳ 明朝" w:eastAsia="ＭＳ 明朝" w:hAnsi="ＭＳ 明朝" w:cs="Times New Roman"/>
                <w:sz w:val="20"/>
                <w:szCs w:val="20"/>
              </w:rPr>
              <w:t xml:space="preserve"> 0%)</w:t>
            </w:r>
          </w:p>
        </w:tc>
      </w:tr>
      <w:tr w:rsidR="00970FE5" w:rsidRPr="00970FE5" w:rsidTr="00063D66">
        <w:tc>
          <w:tcPr>
            <w:tcW w:w="1384" w:type="dxa"/>
            <w:vMerge/>
            <w:tcBorders>
              <w:top w:val="single" w:sz="12" w:space="0" w:color="auto"/>
              <w:left w:val="single" w:sz="12" w:space="0" w:color="auto"/>
              <w:bottom w:val="single" w:sz="12" w:space="0" w:color="auto"/>
              <w:right w:val="single" w:sz="4" w:space="0" w:color="auto"/>
            </w:tcBorders>
            <w:vAlign w:val="center"/>
            <w:hideMark/>
          </w:tcPr>
          <w:p w:rsidR="00F47FE1" w:rsidRPr="00970FE5" w:rsidRDefault="00F47FE1" w:rsidP="00F47FE1">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12"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一次エネ適合件数（率）</w:t>
            </w:r>
          </w:p>
        </w:tc>
        <w:tc>
          <w:tcPr>
            <w:tcW w:w="1134" w:type="dxa"/>
            <w:tcBorders>
              <w:top w:val="single" w:sz="4" w:space="0" w:color="auto"/>
              <w:left w:val="single" w:sz="12" w:space="0" w:color="auto"/>
              <w:bottom w:val="single" w:sz="12" w:space="0" w:color="auto"/>
              <w:right w:val="single" w:sz="4" w:space="0" w:color="auto"/>
            </w:tcBorders>
            <w:hideMark/>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4(100%)</w:t>
            </w:r>
          </w:p>
        </w:tc>
        <w:tc>
          <w:tcPr>
            <w:tcW w:w="1134" w:type="dxa"/>
            <w:tcBorders>
              <w:top w:val="single" w:sz="4" w:space="0" w:color="auto"/>
              <w:left w:val="single" w:sz="4" w:space="0" w:color="auto"/>
              <w:bottom w:val="single" w:sz="12"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6(100%)</w:t>
            </w:r>
          </w:p>
        </w:tc>
        <w:tc>
          <w:tcPr>
            <w:tcW w:w="1134" w:type="dxa"/>
            <w:tcBorders>
              <w:top w:val="single" w:sz="4" w:space="0" w:color="auto"/>
              <w:left w:val="single" w:sz="4" w:space="0" w:color="auto"/>
              <w:bottom w:val="single" w:sz="12"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4</w:t>
            </w:r>
            <w:r w:rsidRPr="00970FE5">
              <w:rPr>
                <w:rFonts w:ascii="ＭＳ 明朝" w:eastAsia="ＭＳ 明朝" w:hAnsi="ＭＳ 明朝" w:cs="Times New Roman"/>
                <w:sz w:val="20"/>
                <w:szCs w:val="20"/>
              </w:rPr>
              <w:t>(100%)</w:t>
            </w:r>
          </w:p>
        </w:tc>
        <w:tc>
          <w:tcPr>
            <w:tcW w:w="1134" w:type="dxa"/>
            <w:tcBorders>
              <w:top w:val="single" w:sz="4" w:space="0" w:color="auto"/>
              <w:left w:val="single" w:sz="4" w:space="0" w:color="auto"/>
              <w:bottom w:val="single" w:sz="12" w:space="0" w:color="auto"/>
              <w:right w:val="single" w:sz="12"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2(100%)</w:t>
            </w:r>
          </w:p>
        </w:tc>
      </w:tr>
      <w:tr w:rsidR="00970FE5" w:rsidRPr="00970FE5" w:rsidTr="00063D66">
        <w:tc>
          <w:tcPr>
            <w:tcW w:w="1384" w:type="dxa"/>
            <w:vMerge w:val="restart"/>
            <w:tcBorders>
              <w:top w:val="single" w:sz="12" w:space="0" w:color="auto"/>
              <w:left w:val="single" w:sz="12" w:space="0" w:color="auto"/>
              <w:bottom w:val="single" w:sz="4" w:space="0" w:color="auto"/>
              <w:right w:val="single" w:sz="4" w:space="0" w:color="auto"/>
            </w:tcBorders>
            <w:hideMark/>
          </w:tcPr>
          <w:p w:rsidR="00F47FE1" w:rsidRPr="00970FE5" w:rsidRDefault="00F47FE1" w:rsidP="00F47FE1">
            <w:pPr>
              <w:spacing w:line="240" w:lineRule="exact"/>
              <w:ind w:leftChars="100" w:left="210"/>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学校等</w:t>
            </w:r>
          </w:p>
        </w:tc>
        <w:tc>
          <w:tcPr>
            <w:tcW w:w="2552" w:type="dxa"/>
            <w:tcBorders>
              <w:top w:val="single" w:sz="12" w:space="0" w:color="auto"/>
              <w:left w:val="single" w:sz="4" w:space="0" w:color="auto"/>
              <w:bottom w:val="single" w:sz="4"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届出件数</w:t>
            </w:r>
          </w:p>
        </w:tc>
        <w:tc>
          <w:tcPr>
            <w:tcW w:w="1134" w:type="dxa"/>
            <w:tcBorders>
              <w:top w:val="single" w:sz="12" w:space="0" w:color="auto"/>
              <w:left w:val="single" w:sz="12" w:space="0" w:color="auto"/>
              <w:bottom w:val="single" w:sz="4" w:space="0" w:color="auto"/>
              <w:right w:val="single" w:sz="4" w:space="0" w:color="auto"/>
            </w:tcBorders>
            <w:hideMark/>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0</w:t>
            </w:r>
          </w:p>
        </w:tc>
        <w:tc>
          <w:tcPr>
            <w:tcW w:w="1134" w:type="dxa"/>
            <w:tcBorders>
              <w:top w:val="single" w:sz="12"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4</w:t>
            </w:r>
          </w:p>
        </w:tc>
        <w:tc>
          <w:tcPr>
            <w:tcW w:w="1134" w:type="dxa"/>
            <w:tcBorders>
              <w:top w:val="single" w:sz="12"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w:t>
            </w:r>
          </w:p>
        </w:tc>
        <w:tc>
          <w:tcPr>
            <w:tcW w:w="1134" w:type="dxa"/>
            <w:tcBorders>
              <w:top w:val="single" w:sz="12" w:space="0" w:color="auto"/>
              <w:left w:val="single" w:sz="4" w:space="0" w:color="auto"/>
              <w:bottom w:val="single" w:sz="4" w:space="0" w:color="auto"/>
              <w:right w:val="single" w:sz="12"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w:t>
            </w:r>
          </w:p>
        </w:tc>
      </w:tr>
      <w:tr w:rsidR="00970FE5" w:rsidRPr="00970FE5" w:rsidTr="00063D66">
        <w:tc>
          <w:tcPr>
            <w:tcW w:w="1384" w:type="dxa"/>
            <w:vMerge/>
            <w:tcBorders>
              <w:top w:val="single" w:sz="4" w:space="0" w:color="auto"/>
              <w:left w:val="single" w:sz="12" w:space="0" w:color="auto"/>
              <w:bottom w:val="single" w:sz="4" w:space="0" w:color="auto"/>
              <w:right w:val="single" w:sz="4" w:space="0" w:color="auto"/>
            </w:tcBorders>
            <w:vAlign w:val="center"/>
            <w:hideMark/>
          </w:tcPr>
          <w:p w:rsidR="00F47FE1" w:rsidRPr="00970FE5" w:rsidRDefault="00F47FE1" w:rsidP="00F47FE1">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基準適合件数（率）</w:t>
            </w:r>
          </w:p>
        </w:tc>
        <w:tc>
          <w:tcPr>
            <w:tcW w:w="1134" w:type="dxa"/>
            <w:tcBorders>
              <w:top w:val="single" w:sz="4" w:space="0" w:color="auto"/>
              <w:left w:val="single" w:sz="12"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4(100%)</w:t>
            </w:r>
          </w:p>
        </w:tc>
        <w:tc>
          <w:tcPr>
            <w:tcW w:w="1134" w:type="dxa"/>
            <w:tcBorders>
              <w:top w:val="sing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w:t>
            </w:r>
            <w:r w:rsidRPr="00970FE5">
              <w:rPr>
                <w:rFonts w:ascii="ＭＳ 明朝" w:eastAsia="ＭＳ 明朝" w:hAnsi="ＭＳ 明朝" w:cs="Times New Roman"/>
                <w:sz w:val="20"/>
                <w:szCs w:val="20"/>
              </w:rPr>
              <w:t>(100%)</w:t>
            </w:r>
          </w:p>
        </w:tc>
        <w:tc>
          <w:tcPr>
            <w:tcW w:w="1134" w:type="dxa"/>
            <w:tcBorders>
              <w:top w:val="single" w:sz="4" w:space="0" w:color="auto"/>
              <w:left w:val="single" w:sz="4" w:space="0" w:color="auto"/>
              <w:bottom w:val="single" w:sz="4" w:space="0" w:color="auto"/>
              <w:right w:val="single" w:sz="12"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1(100%)</w:t>
            </w:r>
          </w:p>
        </w:tc>
      </w:tr>
      <w:tr w:rsidR="00970FE5" w:rsidRPr="00970FE5" w:rsidTr="00063D66">
        <w:tc>
          <w:tcPr>
            <w:tcW w:w="1384" w:type="dxa"/>
            <w:vMerge/>
            <w:tcBorders>
              <w:top w:val="single" w:sz="4" w:space="0" w:color="auto"/>
              <w:left w:val="single" w:sz="12" w:space="0" w:color="auto"/>
              <w:bottom w:val="single" w:sz="4" w:space="0" w:color="auto"/>
              <w:right w:val="single" w:sz="4" w:space="0" w:color="auto"/>
            </w:tcBorders>
            <w:vAlign w:val="center"/>
            <w:hideMark/>
          </w:tcPr>
          <w:p w:rsidR="00F47FE1" w:rsidRPr="00970FE5" w:rsidRDefault="00F47FE1" w:rsidP="00F47FE1">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外皮適合件数（率）</w:t>
            </w:r>
          </w:p>
        </w:tc>
        <w:tc>
          <w:tcPr>
            <w:tcW w:w="1134" w:type="dxa"/>
            <w:tcBorders>
              <w:top w:val="single" w:sz="4" w:space="0" w:color="auto"/>
              <w:left w:val="single" w:sz="12"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4(100%)</w:t>
            </w:r>
          </w:p>
        </w:tc>
        <w:tc>
          <w:tcPr>
            <w:tcW w:w="1134" w:type="dxa"/>
            <w:tcBorders>
              <w:top w:val="sing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w:t>
            </w:r>
            <w:r w:rsidRPr="00970FE5">
              <w:rPr>
                <w:rFonts w:ascii="ＭＳ 明朝" w:eastAsia="ＭＳ 明朝" w:hAnsi="ＭＳ 明朝" w:cs="Times New Roman"/>
                <w:sz w:val="20"/>
                <w:szCs w:val="20"/>
              </w:rPr>
              <w:t>(100%)</w:t>
            </w:r>
          </w:p>
        </w:tc>
        <w:tc>
          <w:tcPr>
            <w:tcW w:w="1134" w:type="dxa"/>
            <w:tcBorders>
              <w:top w:val="single" w:sz="4" w:space="0" w:color="auto"/>
              <w:left w:val="single" w:sz="4" w:space="0" w:color="auto"/>
              <w:bottom w:val="single" w:sz="4" w:space="0" w:color="auto"/>
              <w:right w:val="single" w:sz="12"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1(100%)</w:t>
            </w:r>
          </w:p>
        </w:tc>
      </w:tr>
      <w:tr w:rsidR="00970FE5" w:rsidRPr="00970FE5" w:rsidTr="00063D66">
        <w:tc>
          <w:tcPr>
            <w:tcW w:w="1384" w:type="dxa"/>
            <w:vMerge/>
            <w:tcBorders>
              <w:top w:val="single" w:sz="4" w:space="0" w:color="auto"/>
              <w:left w:val="single" w:sz="12" w:space="0" w:color="auto"/>
              <w:bottom w:val="single" w:sz="12" w:space="0" w:color="auto"/>
              <w:right w:val="single" w:sz="4" w:space="0" w:color="auto"/>
            </w:tcBorders>
            <w:vAlign w:val="center"/>
            <w:hideMark/>
          </w:tcPr>
          <w:p w:rsidR="00F47FE1" w:rsidRPr="00970FE5" w:rsidRDefault="00F47FE1" w:rsidP="00F47FE1">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12"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一次エネ適合件数（率）</w:t>
            </w:r>
          </w:p>
        </w:tc>
        <w:tc>
          <w:tcPr>
            <w:tcW w:w="1134" w:type="dxa"/>
            <w:tcBorders>
              <w:top w:val="single" w:sz="4" w:space="0" w:color="auto"/>
              <w:left w:val="single" w:sz="12" w:space="0" w:color="auto"/>
              <w:bottom w:val="single" w:sz="12"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w:t>
            </w:r>
          </w:p>
        </w:tc>
        <w:tc>
          <w:tcPr>
            <w:tcW w:w="1134" w:type="dxa"/>
            <w:tcBorders>
              <w:top w:val="single" w:sz="4" w:space="0" w:color="auto"/>
              <w:left w:val="single" w:sz="4" w:space="0" w:color="auto"/>
              <w:bottom w:val="single" w:sz="12"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4(100%)</w:t>
            </w:r>
          </w:p>
        </w:tc>
        <w:tc>
          <w:tcPr>
            <w:tcW w:w="1134" w:type="dxa"/>
            <w:tcBorders>
              <w:top w:val="single" w:sz="4" w:space="0" w:color="auto"/>
              <w:left w:val="single" w:sz="4" w:space="0" w:color="auto"/>
              <w:bottom w:val="single" w:sz="12"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w:t>
            </w:r>
            <w:r w:rsidRPr="00970FE5">
              <w:rPr>
                <w:rFonts w:ascii="ＭＳ 明朝" w:eastAsia="ＭＳ 明朝" w:hAnsi="ＭＳ 明朝" w:cs="Times New Roman"/>
                <w:sz w:val="20"/>
                <w:szCs w:val="20"/>
              </w:rPr>
              <w:t>(100%)</w:t>
            </w:r>
          </w:p>
        </w:tc>
        <w:tc>
          <w:tcPr>
            <w:tcW w:w="1134" w:type="dxa"/>
            <w:tcBorders>
              <w:top w:val="single" w:sz="4" w:space="0" w:color="auto"/>
              <w:left w:val="single" w:sz="4" w:space="0" w:color="auto"/>
              <w:bottom w:val="single" w:sz="12" w:space="0" w:color="auto"/>
              <w:right w:val="single" w:sz="12"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1(100%)</w:t>
            </w:r>
          </w:p>
        </w:tc>
      </w:tr>
      <w:tr w:rsidR="00970FE5" w:rsidRPr="00970FE5" w:rsidTr="00063D66">
        <w:tc>
          <w:tcPr>
            <w:tcW w:w="1384" w:type="dxa"/>
            <w:vMerge w:val="restart"/>
            <w:tcBorders>
              <w:top w:val="single" w:sz="12" w:space="0" w:color="auto"/>
              <w:left w:val="single" w:sz="12" w:space="0" w:color="auto"/>
              <w:bottom w:val="single" w:sz="4" w:space="0" w:color="auto"/>
              <w:right w:val="single" w:sz="4" w:space="0" w:color="auto"/>
            </w:tcBorders>
            <w:hideMark/>
          </w:tcPr>
          <w:p w:rsidR="00F47FE1" w:rsidRPr="00970FE5" w:rsidRDefault="00F47FE1" w:rsidP="00F47FE1">
            <w:pPr>
              <w:spacing w:line="240" w:lineRule="exact"/>
              <w:ind w:leftChars="100" w:left="210"/>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集会所等</w:t>
            </w:r>
          </w:p>
        </w:tc>
        <w:tc>
          <w:tcPr>
            <w:tcW w:w="2552" w:type="dxa"/>
            <w:tcBorders>
              <w:top w:val="single" w:sz="12" w:space="0" w:color="auto"/>
              <w:left w:val="single" w:sz="4" w:space="0" w:color="auto"/>
              <w:bottom w:val="single" w:sz="4"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届出件数</w:t>
            </w:r>
          </w:p>
        </w:tc>
        <w:tc>
          <w:tcPr>
            <w:tcW w:w="1134" w:type="dxa"/>
            <w:tcBorders>
              <w:top w:val="single" w:sz="12" w:space="0" w:color="auto"/>
              <w:left w:val="single" w:sz="12" w:space="0" w:color="auto"/>
              <w:bottom w:val="single" w:sz="4" w:space="0" w:color="auto"/>
              <w:right w:val="single" w:sz="4" w:space="0" w:color="auto"/>
            </w:tcBorders>
            <w:hideMark/>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3</w:t>
            </w:r>
          </w:p>
        </w:tc>
        <w:tc>
          <w:tcPr>
            <w:tcW w:w="1134" w:type="dxa"/>
            <w:tcBorders>
              <w:top w:val="single" w:sz="12"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w:t>
            </w:r>
          </w:p>
        </w:tc>
        <w:tc>
          <w:tcPr>
            <w:tcW w:w="1134" w:type="dxa"/>
            <w:tcBorders>
              <w:top w:val="single" w:sz="12"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w:t>
            </w:r>
          </w:p>
        </w:tc>
        <w:tc>
          <w:tcPr>
            <w:tcW w:w="1134" w:type="dxa"/>
            <w:tcBorders>
              <w:top w:val="single" w:sz="12" w:space="0" w:color="auto"/>
              <w:left w:val="single" w:sz="4" w:space="0" w:color="auto"/>
              <w:bottom w:val="single" w:sz="4" w:space="0" w:color="auto"/>
              <w:right w:val="single" w:sz="12" w:space="0" w:color="auto"/>
            </w:tcBorders>
          </w:tcPr>
          <w:p w:rsidR="00F47FE1" w:rsidRPr="00970FE5" w:rsidRDefault="00A001E8"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w:t>
            </w:r>
          </w:p>
        </w:tc>
      </w:tr>
      <w:tr w:rsidR="00970FE5" w:rsidRPr="00970FE5" w:rsidTr="00063D66">
        <w:tc>
          <w:tcPr>
            <w:tcW w:w="1384" w:type="dxa"/>
            <w:vMerge/>
            <w:tcBorders>
              <w:top w:val="single" w:sz="4" w:space="0" w:color="auto"/>
              <w:left w:val="single" w:sz="12" w:space="0" w:color="auto"/>
              <w:bottom w:val="single" w:sz="4" w:space="0" w:color="auto"/>
              <w:right w:val="single" w:sz="4" w:space="0" w:color="auto"/>
            </w:tcBorders>
            <w:vAlign w:val="center"/>
            <w:hideMark/>
          </w:tcPr>
          <w:p w:rsidR="00F47FE1" w:rsidRPr="00970FE5" w:rsidRDefault="00F47FE1" w:rsidP="00F47FE1">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基準適合件数（率）</w:t>
            </w:r>
          </w:p>
        </w:tc>
        <w:tc>
          <w:tcPr>
            <w:tcW w:w="1134" w:type="dxa"/>
            <w:tcBorders>
              <w:top w:val="single" w:sz="4" w:space="0" w:color="auto"/>
              <w:left w:val="single" w:sz="12" w:space="0" w:color="auto"/>
              <w:bottom w:val="single" w:sz="4" w:space="0" w:color="auto"/>
              <w:right w:val="single" w:sz="4" w:space="0" w:color="auto"/>
            </w:tcBorders>
            <w:hideMark/>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3(100%)</w:t>
            </w:r>
          </w:p>
        </w:tc>
        <w:tc>
          <w:tcPr>
            <w:tcW w:w="1134" w:type="dxa"/>
            <w:tcBorders>
              <w:top w:val="sing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1(100%)</w:t>
            </w:r>
          </w:p>
        </w:tc>
        <w:tc>
          <w:tcPr>
            <w:tcW w:w="1134" w:type="dxa"/>
            <w:tcBorders>
              <w:top w:val="sing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w:t>
            </w:r>
            <w:r w:rsidRPr="00970FE5">
              <w:rPr>
                <w:rFonts w:ascii="ＭＳ 明朝" w:eastAsia="ＭＳ 明朝" w:hAnsi="ＭＳ 明朝" w:cs="Times New Roman"/>
                <w:sz w:val="20"/>
                <w:szCs w:val="20"/>
              </w:rPr>
              <w:t>(100%)</w:t>
            </w:r>
          </w:p>
        </w:tc>
        <w:tc>
          <w:tcPr>
            <w:tcW w:w="1134" w:type="dxa"/>
            <w:tcBorders>
              <w:top w:val="single" w:sz="4" w:space="0" w:color="auto"/>
              <w:left w:val="single" w:sz="4" w:space="0" w:color="auto"/>
              <w:bottom w:val="single" w:sz="4" w:space="0" w:color="auto"/>
              <w:right w:val="single" w:sz="12" w:space="0" w:color="auto"/>
            </w:tcBorders>
          </w:tcPr>
          <w:p w:rsidR="00F47FE1" w:rsidRPr="00970FE5" w:rsidRDefault="00A001E8"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1(100%)</w:t>
            </w:r>
          </w:p>
        </w:tc>
      </w:tr>
      <w:tr w:rsidR="00970FE5" w:rsidRPr="00970FE5" w:rsidTr="00063D66">
        <w:tc>
          <w:tcPr>
            <w:tcW w:w="1384" w:type="dxa"/>
            <w:vMerge/>
            <w:tcBorders>
              <w:top w:val="single" w:sz="4" w:space="0" w:color="auto"/>
              <w:left w:val="single" w:sz="12" w:space="0" w:color="auto"/>
              <w:bottom w:val="single" w:sz="4" w:space="0" w:color="auto"/>
              <w:right w:val="single" w:sz="4" w:space="0" w:color="auto"/>
            </w:tcBorders>
            <w:vAlign w:val="center"/>
            <w:hideMark/>
          </w:tcPr>
          <w:p w:rsidR="00F47FE1" w:rsidRPr="00970FE5" w:rsidRDefault="00F47FE1" w:rsidP="00F47FE1">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外皮適合件数（率）</w:t>
            </w:r>
          </w:p>
        </w:tc>
        <w:tc>
          <w:tcPr>
            <w:tcW w:w="1134" w:type="dxa"/>
            <w:tcBorders>
              <w:top w:val="single" w:sz="4" w:space="0" w:color="auto"/>
              <w:left w:val="single" w:sz="12" w:space="0" w:color="auto"/>
              <w:bottom w:val="single" w:sz="4" w:space="0" w:color="auto"/>
              <w:right w:val="single" w:sz="4" w:space="0" w:color="auto"/>
            </w:tcBorders>
            <w:hideMark/>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3(100%)</w:t>
            </w:r>
          </w:p>
        </w:tc>
        <w:tc>
          <w:tcPr>
            <w:tcW w:w="1134" w:type="dxa"/>
            <w:tcBorders>
              <w:top w:val="sing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1(100%)</w:t>
            </w:r>
          </w:p>
        </w:tc>
        <w:tc>
          <w:tcPr>
            <w:tcW w:w="1134" w:type="dxa"/>
            <w:tcBorders>
              <w:top w:val="sing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w:t>
            </w:r>
            <w:r w:rsidRPr="00970FE5">
              <w:rPr>
                <w:rFonts w:ascii="ＭＳ 明朝" w:eastAsia="ＭＳ 明朝" w:hAnsi="ＭＳ 明朝" w:cs="Times New Roman"/>
                <w:sz w:val="20"/>
                <w:szCs w:val="20"/>
              </w:rPr>
              <w:t>(100%)</w:t>
            </w:r>
          </w:p>
        </w:tc>
        <w:tc>
          <w:tcPr>
            <w:tcW w:w="1134" w:type="dxa"/>
            <w:tcBorders>
              <w:top w:val="single" w:sz="4" w:space="0" w:color="auto"/>
              <w:left w:val="single" w:sz="4" w:space="0" w:color="auto"/>
              <w:bottom w:val="single" w:sz="4" w:space="0" w:color="auto"/>
              <w:right w:val="single" w:sz="12" w:space="0" w:color="auto"/>
            </w:tcBorders>
          </w:tcPr>
          <w:p w:rsidR="00F47FE1" w:rsidRPr="00970FE5" w:rsidRDefault="00A001E8"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1(100%)</w:t>
            </w:r>
          </w:p>
        </w:tc>
      </w:tr>
      <w:tr w:rsidR="00970FE5" w:rsidRPr="00970FE5" w:rsidTr="00063D66">
        <w:tc>
          <w:tcPr>
            <w:tcW w:w="1384" w:type="dxa"/>
            <w:vMerge/>
            <w:tcBorders>
              <w:top w:val="single" w:sz="4" w:space="0" w:color="auto"/>
              <w:left w:val="single" w:sz="12" w:space="0" w:color="auto"/>
              <w:bottom w:val="single" w:sz="12" w:space="0" w:color="auto"/>
              <w:right w:val="single" w:sz="4" w:space="0" w:color="auto"/>
            </w:tcBorders>
            <w:vAlign w:val="center"/>
            <w:hideMark/>
          </w:tcPr>
          <w:p w:rsidR="00F47FE1" w:rsidRPr="00970FE5" w:rsidRDefault="00F47FE1" w:rsidP="00F47FE1">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12"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一次エネ適合件数（率）</w:t>
            </w:r>
          </w:p>
        </w:tc>
        <w:tc>
          <w:tcPr>
            <w:tcW w:w="1134" w:type="dxa"/>
            <w:tcBorders>
              <w:top w:val="single" w:sz="4" w:space="0" w:color="auto"/>
              <w:left w:val="single" w:sz="12" w:space="0" w:color="auto"/>
              <w:bottom w:val="single" w:sz="12" w:space="0" w:color="auto"/>
              <w:right w:val="single" w:sz="4" w:space="0" w:color="auto"/>
            </w:tcBorders>
            <w:hideMark/>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3(100%)</w:t>
            </w:r>
          </w:p>
        </w:tc>
        <w:tc>
          <w:tcPr>
            <w:tcW w:w="1134" w:type="dxa"/>
            <w:tcBorders>
              <w:top w:val="single" w:sz="4" w:space="0" w:color="auto"/>
              <w:left w:val="single" w:sz="4" w:space="0" w:color="auto"/>
              <w:bottom w:val="single" w:sz="12"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1(100%)</w:t>
            </w:r>
          </w:p>
        </w:tc>
        <w:tc>
          <w:tcPr>
            <w:tcW w:w="1134" w:type="dxa"/>
            <w:tcBorders>
              <w:top w:val="single" w:sz="4" w:space="0" w:color="auto"/>
              <w:left w:val="single" w:sz="4" w:space="0" w:color="auto"/>
              <w:bottom w:val="single" w:sz="12"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w:t>
            </w:r>
            <w:r w:rsidRPr="00970FE5">
              <w:rPr>
                <w:rFonts w:ascii="ＭＳ 明朝" w:eastAsia="ＭＳ 明朝" w:hAnsi="ＭＳ 明朝" w:cs="Times New Roman"/>
                <w:sz w:val="20"/>
                <w:szCs w:val="20"/>
              </w:rPr>
              <w:t>(100%)</w:t>
            </w:r>
          </w:p>
        </w:tc>
        <w:tc>
          <w:tcPr>
            <w:tcW w:w="1134" w:type="dxa"/>
            <w:tcBorders>
              <w:top w:val="single" w:sz="4" w:space="0" w:color="auto"/>
              <w:left w:val="single" w:sz="4" w:space="0" w:color="auto"/>
              <w:bottom w:val="single" w:sz="12" w:space="0" w:color="auto"/>
              <w:right w:val="single" w:sz="12" w:space="0" w:color="auto"/>
            </w:tcBorders>
          </w:tcPr>
          <w:p w:rsidR="00F47FE1" w:rsidRPr="00970FE5" w:rsidRDefault="00A001E8"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1(100%)</w:t>
            </w:r>
          </w:p>
        </w:tc>
      </w:tr>
      <w:tr w:rsidR="00970FE5" w:rsidRPr="00970FE5" w:rsidTr="00063D66">
        <w:tc>
          <w:tcPr>
            <w:tcW w:w="1384" w:type="dxa"/>
            <w:vMerge w:val="restart"/>
            <w:tcBorders>
              <w:top w:val="single" w:sz="12" w:space="0" w:color="auto"/>
              <w:left w:val="single" w:sz="12" w:space="0" w:color="auto"/>
              <w:bottom w:val="single" w:sz="4" w:space="0" w:color="auto"/>
              <w:right w:val="single" w:sz="4" w:space="0" w:color="auto"/>
            </w:tcBorders>
            <w:hideMark/>
          </w:tcPr>
          <w:p w:rsidR="00F47FE1" w:rsidRPr="00970FE5" w:rsidRDefault="00F47FE1" w:rsidP="00F47FE1">
            <w:pPr>
              <w:spacing w:line="240" w:lineRule="exact"/>
              <w:ind w:leftChars="100" w:left="210"/>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工場等</w:t>
            </w:r>
          </w:p>
        </w:tc>
        <w:tc>
          <w:tcPr>
            <w:tcW w:w="2552" w:type="dxa"/>
            <w:tcBorders>
              <w:top w:val="single" w:sz="12" w:space="0" w:color="auto"/>
              <w:left w:val="single" w:sz="4" w:space="0" w:color="auto"/>
              <w:bottom w:val="single" w:sz="4"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届出件数</w:t>
            </w:r>
          </w:p>
        </w:tc>
        <w:tc>
          <w:tcPr>
            <w:tcW w:w="1134" w:type="dxa"/>
            <w:tcBorders>
              <w:top w:val="single" w:sz="12" w:space="0" w:color="auto"/>
              <w:left w:val="single" w:sz="12" w:space="0" w:color="auto"/>
              <w:bottom w:val="single" w:sz="4" w:space="0" w:color="auto"/>
              <w:right w:val="single" w:sz="4" w:space="0" w:color="auto"/>
            </w:tcBorders>
            <w:hideMark/>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13</w:t>
            </w:r>
          </w:p>
        </w:tc>
        <w:tc>
          <w:tcPr>
            <w:tcW w:w="1134" w:type="dxa"/>
            <w:tcBorders>
              <w:top w:val="single" w:sz="12"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20</w:t>
            </w:r>
          </w:p>
        </w:tc>
        <w:tc>
          <w:tcPr>
            <w:tcW w:w="1134" w:type="dxa"/>
            <w:tcBorders>
              <w:top w:val="single" w:sz="12"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17</w:t>
            </w:r>
          </w:p>
        </w:tc>
        <w:tc>
          <w:tcPr>
            <w:tcW w:w="1134" w:type="dxa"/>
            <w:tcBorders>
              <w:top w:val="single" w:sz="12" w:space="0" w:color="auto"/>
              <w:left w:val="single" w:sz="4" w:space="0" w:color="auto"/>
              <w:bottom w:val="single" w:sz="4" w:space="0" w:color="auto"/>
              <w:right w:val="single" w:sz="12" w:space="0" w:color="auto"/>
            </w:tcBorders>
          </w:tcPr>
          <w:p w:rsidR="00F47FE1" w:rsidRPr="00970FE5" w:rsidRDefault="00A001E8"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9</w:t>
            </w:r>
          </w:p>
        </w:tc>
      </w:tr>
      <w:tr w:rsidR="00970FE5" w:rsidRPr="00970FE5" w:rsidTr="00063D66">
        <w:tc>
          <w:tcPr>
            <w:tcW w:w="1384" w:type="dxa"/>
            <w:vMerge/>
            <w:tcBorders>
              <w:top w:val="single" w:sz="4" w:space="0" w:color="auto"/>
              <w:left w:val="single" w:sz="12" w:space="0" w:color="auto"/>
              <w:bottom w:val="single" w:sz="4" w:space="0" w:color="auto"/>
              <w:right w:val="single" w:sz="4" w:space="0" w:color="auto"/>
            </w:tcBorders>
            <w:vAlign w:val="center"/>
            <w:hideMark/>
          </w:tcPr>
          <w:p w:rsidR="00F47FE1" w:rsidRPr="00970FE5" w:rsidRDefault="00F47FE1" w:rsidP="00F47FE1">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基準適合件数（率）</w:t>
            </w:r>
          </w:p>
        </w:tc>
        <w:tc>
          <w:tcPr>
            <w:tcW w:w="1134" w:type="dxa"/>
            <w:tcBorders>
              <w:top w:val="single" w:sz="4" w:space="0" w:color="auto"/>
              <w:left w:val="single" w:sz="12" w:space="0" w:color="auto"/>
              <w:bottom w:val="single" w:sz="4" w:space="0" w:color="auto"/>
              <w:right w:val="single" w:sz="4" w:space="0" w:color="auto"/>
            </w:tcBorders>
            <w:hideMark/>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13(100%)</w:t>
            </w:r>
          </w:p>
        </w:tc>
        <w:tc>
          <w:tcPr>
            <w:tcW w:w="1134" w:type="dxa"/>
            <w:tcBorders>
              <w:top w:val="sing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20(100%)</w:t>
            </w:r>
          </w:p>
        </w:tc>
        <w:tc>
          <w:tcPr>
            <w:tcW w:w="1134" w:type="dxa"/>
            <w:tcBorders>
              <w:top w:val="sing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17</w:t>
            </w:r>
            <w:r w:rsidRPr="00970FE5">
              <w:rPr>
                <w:rFonts w:ascii="ＭＳ 明朝" w:eastAsia="ＭＳ 明朝" w:hAnsi="ＭＳ 明朝" w:cs="Times New Roman"/>
                <w:sz w:val="20"/>
                <w:szCs w:val="20"/>
              </w:rPr>
              <w:t>(100%)</w:t>
            </w:r>
          </w:p>
        </w:tc>
        <w:tc>
          <w:tcPr>
            <w:tcW w:w="1134" w:type="dxa"/>
            <w:tcBorders>
              <w:top w:val="single" w:sz="4" w:space="0" w:color="auto"/>
              <w:left w:val="single" w:sz="4" w:space="0" w:color="auto"/>
              <w:bottom w:val="single" w:sz="4" w:space="0" w:color="auto"/>
              <w:right w:val="single" w:sz="12" w:space="0" w:color="auto"/>
            </w:tcBorders>
          </w:tcPr>
          <w:p w:rsidR="00F47FE1" w:rsidRPr="00970FE5" w:rsidRDefault="00A001E8"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9</w:t>
            </w:r>
            <w:r w:rsidR="00F47FE1" w:rsidRPr="00970FE5">
              <w:rPr>
                <w:rFonts w:ascii="ＭＳ 明朝" w:eastAsia="ＭＳ 明朝" w:hAnsi="ＭＳ 明朝" w:cs="Times New Roman"/>
                <w:sz w:val="20"/>
                <w:szCs w:val="20"/>
              </w:rPr>
              <w:t>(100%)</w:t>
            </w:r>
          </w:p>
        </w:tc>
      </w:tr>
      <w:tr w:rsidR="00970FE5" w:rsidRPr="00970FE5" w:rsidTr="00063D66">
        <w:tc>
          <w:tcPr>
            <w:tcW w:w="1384" w:type="dxa"/>
            <w:vMerge/>
            <w:tcBorders>
              <w:top w:val="single" w:sz="4" w:space="0" w:color="auto"/>
              <w:left w:val="single" w:sz="12" w:space="0" w:color="auto"/>
              <w:bottom w:val="single" w:sz="4" w:space="0" w:color="auto"/>
              <w:right w:val="single" w:sz="4" w:space="0" w:color="auto"/>
            </w:tcBorders>
            <w:vAlign w:val="center"/>
            <w:hideMark/>
          </w:tcPr>
          <w:p w:rsidR="00F47FE1" w:rsidRPr="00970FE5" w:rsidRDefault="00F47FE1" w:rsidP="00F47FE1">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4"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外皮適合件数（率）</w:t>
            </w:r>
          </w:p>
        </w:tc>
        <w:tc>
          <w:tcPr>
            <w:tcW w:w="1134" w:type="dxa"/>
            <w:tcBorders>
              <w:top w:val="single" w:sz="4" w:space="0" w:color="auto"/>
              <w:left w:val="single" w:sz="12" w:space="0" w:color="auto"/>
              <w:bottom w:val="single" w:sz="4" w:space="0" w:color="auto"/>
              <w:right w:val="single" w:sz="4" w:space="0" w:color="auto"/>
            </w:tcBorders>
            <w:hideMark/>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13(100%)</w:t>
            </w:r>
          </w:p>
        </w:tc>
        <w:tc>
          <w:tcPr>
            <w:tcW w:w="1134" w:type="dxa"/>
            <w:tcBorders>
              <w:top w:val="sing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20(100%)</w:t>
            </w:r>
          </w:p>
        </w:tc>
        <w:tc>
          <w:tcPr>
            <w:tcW w:w="1134" w:type="dxa"/>
            <w:tcBorders>
              <w:top w:val="single" w:sz="4" w:space="0" w:color="auto"/>
              <w:left w:val="single" w:sz="4" w:space="0" w:color="auto"/>
              <w:bottom w:val="single" w:sz="4"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11</w:t>
            </w:r>
            <w:r w:rsidRPr="00970FE5">
              <w:rPr>
                <w:rFonts w:ascii="ＭＳ 明朝" w:eastAsia="ＭＳ 明朝" w:hAnsi="ＭＳ 明朝" w:cs="Times New Roman"/>
                <w:sz w:val="20"/>
                <w:szCs w:val="20"/>
              </w:rPr>
              <w:t>(100%)</w:t>
            </w:r>
          </w:p>
        </w:tc>
        <w:tc>
          <w:tcPr>
            <w:tcW w:w="1134" w:type="dxa"/>
            <w:tcBorders>
              <w:top w:val="single" w:sz="4" w:space="0" w:color="auto"/>
              <w:left w:val="single" w:sz="4" w:space="0" w:color="auto"/>
              <w:bottom w:val="single" w:sz="4" w:space="0" w:color="auto"/>
              <w:right w:val="single" w:sz="12" w:space="0" w:color="auto"/>
            </w:tcBorders>
          </w:tcPr>
          <w:p w:rsidR="00F47FE1" w:rsidRPr="00970FE5" w:rsidRDefault="00A001E8"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8</w:t>
            </w:r>
            <w:r w:rsidR="00F47FE1" w:rsidRPr="00970FE5">
              <w:rPr>
                <w:rFonts w:ascii="ＭＳ 明朝" w:eastAsia="ＭＳ 明朝" w:hAnsi="ＭＳ 明朝" w:cs="Times New Roman"/>
                <w:sz w:val="20"/>
                <w:szCs w:val="20"/>
              </w:rPr>
              <w:t>(100</w:t>
            </w:r>
            <w:r w:rsidR="00F47FE1" w:rsidRPr="00970FE5">
              <w:rPr>
                <w:rFonts w:ascii="ＭＳ 明朝" w:eastAsia="ＭＳ 明朝" w:hAnsi="ＭＳ 明朝" w:cs="Times New Roman" w:hint="eastAsia"/>
                <w:sz w:val="20"/>
                <w:szCs w:val="20"/>
              </w:rPr>
              <w:t>%)</w:t>
            </w:r>
          </w:p>
        </w:tc>
      </w:tr>
      <w:tr w:rsidR="00970FE5" w:rsidRPr="00970FE5" w:rsidTr="00063D66">
        <w:tc>
          <w:tcPr>
            <w:tcW w:w="1384" w:type="dxa"/>
            <w:vMerge/>
            <w:tcBorders>
              <w:top w:val="single" w:sz="4" w:space="0" w:color="auto"/>
              <w:left w:val="single" w:sz="12" w:space="0" w:color="auto"/>
              <w:bottom w:val="single" w:sz="12" w:space="0" w:color="auto"/>
              <w:right w:val="single" w:sz="4" w:space="0" w:color="auto"/>
            </w:tcBorders>
            <w:vAlign w:val="center"/>
            <w:hideMark/>
          </w:tcPr>
          <w:p w:rsidR="00F47FE1" w:rsidRPr="00970FE5" w:rsidRDefault="00F47FE1" w:rsidP="00F47FE1">
            <w:pPr>
              <w:widowControl/>
              <w:jc w:val="left"/>
              <w:rPr>
                <w:rFonts w:ascii="ＭＳ 明朝" w:eastAsia="ＭＳ 明朝" w:hAnsi="ＭＳ 明朝" w:cs="Times New Roman"/>
                <w:sz w:val="20"/>
                <w:szCs w:val="20"/>
              </w:rPr>
            </w:pPr>
          </w:p>
        </w:tc>
        <w:tc>
          <w:tcPr>
            <w:tcW w:w="2552" w:type="dxa"/>
            <w:tcBorders>
              <w:top w:val="single" w:sz="4" w:space="0" w:color="auto"/>
              <w:left w:val="single" w:sz="4" w:space="0" w:color="auto"/>
              <w:bottom w:val="single" w:sz="12" w:space="0" w:color="auto"/>
              <w:right w:val="single" w:sz="12" w:space="0" w:color="auto"/>
            </w:tcBorders>
            <w:hideMark/>
          </w:tcPr>
          <w:p w:rsidR="00F47FE1" w:rsidRPr="00970FE5" w:rsidRDefault="00F47FE1" w:rsidP="00F47FE1">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一次エネ適合件数（率）</w:t>
            </w:r>
          </w:p>
        </w:tc>
        <w:tc>
          <w:tcPr>
            <w:tcW w:w="1134" w:type="dxa"/>
            <w:tcBorders>
              <w:top w:val="single" w:sz="4" w:space="0" w:color="auto"/>
              <w:left w:val="single" w:sz="12" w:space="0" w:color="auto"/>
              <w:bottom w:val="single" w:sz="12" w:space="0" w:color="auto"/>
              <w:right w:val="single" w:sz="4" w:space="0" w:color="auto"/>
            </w:tcBorders>
            <w:hideMark/>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13(100%)</w:t>
            </w:r>
          </w:p>
        </w:tc>
        <w:tc>
          <w:tcPr>
            <w:tcW w:w="1134" w:type="dxa"/>
            <w:tcBorders>
              <w:top w:val="single" w:sz="4" w:space="0" w:color="auto"/>
              <w:left w:val="single" w:sz="4" w:space="0" w:color="auto"/>
              <w:bottom w:val="single" w:sz="12"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20(100%)</w:t>
            </w:r>
          </w:p>
        </w:tc>
        <w:tc>
          <w:tcPr>
            <w:tcW w:w="1134" w:type="dxa"/>
            <w:tcBorders>
              <w:top w:val="single" w:sz="4" w:space="0" w:color="auto"/>
              <w:left w:val="single" w:sz="4" w:space="0" w:color="auto"/>
              <w:bottom w:val="single" w:sz="12" w:space="0" w:color="auto"/>
              <w:right w:val="single" w:sz="4" w:space="0" w:color="auto"/>
            </w:tcBorders>
          </w:tcPr>
          <w:p w:rsidR="00F47FE1" w:rsidRPr="00970FE5" w:rsidRDefault="00F47FE1"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17</w:t>
            </w:r>
            <w:r w:rsidRPr="00970FE5">
              <w:rPr>
                <w:rFonts w:ascii="ＭＳ 明朝" w:eastAsia="ＭＳ 明朝" w:hAnsi="ＭＳ 明朝" w:cs="Times New Roman"/>
                <w:sz w:val="20"/>
                <w:szCs w:val="20"/>
              </w:rPr>
              <w:t>(100%)</w:t>
            </w:r>
          </w:p>
        </w:tc>
        <w:tc>
          <w:tcPr>
            <w:tcW w:w="1134" w:type="dxa"/>
            <w:tcBorders>
              <w:top w:val="single" w:sz="4" w:space="0" w:color="auto"/>
              <w:left w:val="single" w:sz="4" w:space="0" w:color="auto"/>
              <w:bottom w:val="single" w:sz="12" w:space="0" w:color="auto"/>
              <w:right w:val="single" w:sz="12" w:space="0" w:color="auto"/>
            </w:tcBorders>
          </w:tcPr>
          <w:p w:rsidR="00F47FE1" w:rsidRPr="00970FE5" w:rsidRDefault="00A001E8" w:rsidP="00F47FE1">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9</w:t>
            </w:r>
            <w:r w:rsidR="00F47FE1" w:rsidRPr="00970FE5">
              <w:rPr>
                <w:rFonts w:ascii="ＭＳ 明朝" w:eastAsia="ＭＳ 明朝" w:hAnsi="ＭＳ 明朝" w:cs="Times New Roman"/>
                <w:sz w:val="20"/>
                <w:szCs w:val="20"/>
              </w:rPr>
              <w:t>(100%)</w:t>
            </w:r>
          </w:p>
        </w:tc>
      </w:tr>
    </w:tbl>
    <w:p w:rsidR="00A22E71" w:rsidRPr="00970FE5" w:rsidRDefault="00A22E71" w:rsidP="00A22E71">
      <w:pPr>
        <w:ind w:leftChars="607" w:left="1275"/>
        <w:rPr>
          <w:rFonts w:ascii="ＭＳ 明朝" w:eastAsia="ＭＳ 明朝" w:hAnsi="ＭＳ 明朝" w:cs="Times New Roman"/>
          <w:sz w:val="18"/>
          <w:szCs w:val="18"/>
        </w:rPr>
      </w:pPr>
      <w:r w:rsidRPr="00970FE5">
        <w:rPr>
          <w:rFonts w:ascii="ＭＳ 明朝" w:eastAsia="ＭＳ 明朝" w:hAnsi="ＭＳ 明朝" w:cs="Times New Roman" w:hint="eastAsia"/>
          <w:sz w:val="18"/>
          <w:szCs w:val="18"/>
        </w:rPr>
        <w:t>出典：大阪府調べ</w:t>
      </w:r>
    </w:p>
    <w:p w:rsidR="00A22E71" w:rsidRPr="00970FE5" w:rsidRDefault="00A22E71" w:rsidP="00A22E71">
      <w:pPr>
        <w:tabs>
          <w:tab w:val="left" w:pos="3544"/>
        </w:tabs>
        <w:ind w:leftChars="607" w:left="1455" w:hangingChars="100" w:hanging="180"/>
        <w:rPr>
          <w:rFonts w:ascii="ＭＳ 明朝" w:eastAsia="ＭＳ 明朝" w:hAnsi="ＭＳ 明朝" w:cs="Times New Roman"/>
          <w:sz w:val="18"/>
          <w:szCs w:val="18"/>
        </w:rPr>
      </w:pPr>
      <w:r w:rsidRPr="00970FE5">
        <w:rPr>
          <w:rFonts w:ascii="ＭＳ 明朝" w:eastAsia="ＭＳ 明朝" w:hAnsi="ＭＳ 明朝" w:cs="Times New Roman" w:hint="eastAsia"/>
          <w:sz w:val="18"/>
          <w:szCs w:val="18"/>
        </w:rPr>
        <w:t>注１)主たる用途で分類しているため、例えば工場等には事務所等の用途を含むこともある。</w:t>
      </w:r>
    </w:p>
    <w:p w:rsidR="00A22E71" w:rsidRPr="00970FE5" w:rsidRDefault="00A22E71" w:rsidP="00A22E71">
      <w:pPr>
        <w:ind w:leftChars="607" w:left="1635" w:hangingChars="200" w:hanging="360"/>
        <w:rPr>
          <w:rFonts w:ascii="ＭＳ 明朝" w:eastAsia="ＭＳ 明朝" w:hAnsi="ＭＳ 明朝" w:cs="Times New Roman"/>
          <w:sz w:val="18"/>
          <w:szCs w:val="18"/>
        </w:rPr>
      </w:pPr>
      <w:r w:rsidRPr="00970FE5">
        <w:rPr>
          <w:rFonts w:ascii="ＭＳ 明朝" w:eastAsia="ＭＳ 明朝" w:hAnsi="ＭＳ 明朝" w:cs="Times New Roman" w:hint="eastAsia"/>
          <w:sz w:val="18"/>
          <w:szCs w:val="18"/>
        </w:rPr>
        <w:t>注２)テナント工事が未定の場合、一次エネルギー基準を対象外としている場合等もある。</w:t>
      </w:r>
    </w:p>
    <w:p w:rsidR="00A22E71" w:rsidRPr="00970FE5" w:rsidRDefault="00715127" w:rsidP="000A78B7">
      <w:pPr>
        <w:ind w:leftChars="700" w:left="1650" w:hangingChars="100" w:hanging="180"/>
        <w:rPr>
          <w:rFonts w:ascii="ＭＳ 明朝" w:eastAsia="ＭＳ 明朝" w:hAnsi="ＭＳ 明朝" w:cs="Times New Roman"/>
          <w:sz w:val="18"/>
          <w:szCs w:val="18"/>
        </w:rPr>
      </w:pPr>
      <w:r w:rsidRPr="00970FE5">
        <w:rPr>
          <w:rFonts w:ascii="ＭＳ 明朝" w:eastAsia="ＭＳ 明朝" w:hAnsi="ＭＳ 明朝" w:cs="Times New Roman" w:hint="eastAsia"/>
          <w:sz w:val="18"/>
          <w:szCs w:val="18"/>
        </w:rPr>
        <w:t>３</w:t>
      </w:r>
      <w:r w:rsidR="00454C64" w:rsidRPr="00970FE5">
        <w:rPr>
          <w:rFonts w:ascii="ＭＳ 明朝" w:eastAsia="ＭＳ 明朝" w:hAnsi="ＭＳ 明朝" w:cs="Times New Roman" w:hint="eastAsia"/>
          <w:sz w:val="18"/>
          <w:szCs w:val="18"/>
        </w:rPr>
        <w:t>)2016年</w:t>
      </w:r>
      <w:r w:rsidR="007106C8" w:rsidRPr="00970FE5">
        <w:rPr>
          <w:rFonts w:ascii="ＭＳ 明朝" w:eastAsia="ＭＳ 明朝" w:hAnsi="ＭＳ 明朝" w:cs="Times New Roman" w:hint="eastAsia"/>
          <w:sz w:val="18"/>
          <w:szCs w:val="18"/>
        </w:rPr>
        <w:t>度</w:t>
      </w:r>
      <w:r w:rsidR="00454C64" w:rsidRPr="00970FE5">
        <w:rPr>
          <w:rFonts w:ascii="ＭＳ 明朝" w:eastAsia="ＭＳ 明朝" w:hAnsi="ＭＳ 明朝" w:cs="Times New Roman" w:hint="eastAsia"/>
          <w:sz w:val="18"/>
          <w:szCs w:val="18"/>
        </w:rPr>
        <w:t>までは省エネ法に基づく届出データ、2017年</w:t>
      </w:r>
      <w:r w:rsidR="007106C8" w:rsidRPr="00970FE5">
        <w:rPr>
          <w:rFonts w:ascii="ＭＳ 明朝" w:eastAsia="ＭＳ 明朝" w:hAnsi="ＭＳ 明朝" w:cs="Times New Roman" w:hint="eastAsia"/>
          <w:sz w:val="18"/>
          <w:szCs w:val="18"/>
        </w:rPr>
        <w:t>度</w:t>
      </w:r>
      <w:r w:rsidR="00454C64" w:rsidRPr="00970FE5">
        <w:rPr>
          <w:rFonts w:ascii="ＭＳ 明朝" w:eastAsia="ＭＳ 明朝" w:hAnsi="ＭＳ 明朝" w:cs="Times New Roman" w:hint="eastAsia"/>
          <w:sz w:val="18"/>
          <w:szCs w:val="18"/>
        </w:rPr>
        <w:t>からは</w:t>
      </w:r>
      <w:r w:rsidR="00A80B30" w:rsidRPr="00970FE5">
        <w:rPr>
          <w:rFonts w:ascii="ＭＳ 明朝" w:eastAsia="ＭＳ 明朝" w:hAnsi="ＭＳ 明朝" w:cs="Times New Roman" w:hint="eastAsia"/>
          <w:sz w:val="18"/>
          <w:szCs w:val="18"/>
        </w:rPr>
        <w:t>府市</w:t>
      </w:r>
      <w:r w:rsidR="00454C64" w:rsidRPr="00970FE5">
        <w:rPr>
          <w:rFonts w:ascii="ＭＳ 明朝" w:eastAsia="ＭＳ 明朝" w:hAnsi="ＭＳ 明朝" w:cs="Times New Roman" w:hint="eastAsia"/>
          <w:sz w:val="18"/>
          <w:szCs w:val="18"/>
        </w:rPr>
        <w:t>条例に基づく届出データから集計した。</w:t>
      </w:r>
    </w:p>
    <w:p w:rsidR="00F47FE1" w:rsidRPr="00970FE5" w:rsidRDefault="00F47FE1" w:rsidP="00F47FE1">
      <w:pPr>
        <w:widowControl/>
        <w:ind w:left="1600" w:hangingChars="800" w:hanging="1600"/>
        <w:jc w:val="left"/>
        <w:rPr>
          <w:rFonts w:ascii="ＭＳ 明朝" w:eastAsia="ＭＳ 明朝" w:hAnsi="ＭＳ 明朝" w:cs="Times New Roman"/>
          <w:sz w:val="18"/>
          <w:szCs w:val="18"/>
        </w:rPr>
      </w:pPr>
      <w:r w:rsidRPr="00970FE5">
        <w:rPr>
          <w:rFonts w:ascii="ＭＳ 明朝" w:eastAsia="ＭＳ 明朝" w:hAnsi="ＭＳ 明朝" w:cs="Times New Roman" w:hint="eastAsia"/>
          <w:sz w:val="20"/>
          <w:szCs w:val="20"/>
        </w:rPr>
        <w:t xml:space="preserve">　　　　　　</w:t>
      </w:r>
      <w:r w:rsidRPr="00970FE5">
        <w:rPr>
          <w:rFonts w:ascii="ＭＳ 明朝" w:eastAsia="ＭＳ 明朝" w:hAnsi="ＭＳ 明朝" w:cs="Times New Roman" w:hint="eastAsia"/>
          <w:sz w:val="18"/>
          <w:szCs w:val="18"/>
        </w:rPr>
        <w:t xml:space="preserve">　 </w:t>
      </w:r>
      <w:r w:rsidR="00715127" w:rsidRPr="00970FE5">
        <w:rPr>
          <w:rFonts w:ascii="ＭＳ 明朝" w:eastAsia="ＭＳ 明朝" w:hAnsi="ＭＳ 明朝" w:cs="Times New Roman" w:hint="eastAsia"/>
          <w:sz w:val="18"/>
          <w:szCs w:val="18"/>
        </w:rPr>
        <w:t>４</w:t>
      </w:r>
      <w:r w:rsidRPr="00970FE5">
        <w:rPr>
          <w:rFonts w:ascii="ＭＳ 明朝" w:eastAsia="ＭＳ 明朝" w:hAnsi="ＭＳ 明朝" w:cs="Times New Roman" w:hint="eastAsia"/>
          <w:sz w:val="18"/>
          <w:szCs w:val="18"/>
        </w:rPr>
        <w:t>)外皮、一次エネとも適合している場合に基準適合としている。</w:t>
      </w:r>
      <w:r w:rsidR="007454F2" w:rsidRPr="00970FE5">
        <w:rPr>
          <w:rFonts w:ascii="ＭＳ 明朝" w:eastAsia="ＭＳ 明朝" w:hAnsi="ＭＳ 明朝" w:cs="Times New Roman" w:hint="eastAsia"/>
          <w:sz w:val="18"/>
          <w:szCs w:val="18"/>
        </w:rPr>
        <w:t>また、外皮適合率は、届出件数から外皮基準対象外件数を差し引いた件数を分母として算定している。</w:t>
      </w:r>
    </w:p>
    <w:p w:rsidR="00F47FE1" w:rsidRPr="00970FE5" w:rsidRDefault="00F47FE1" w:rsidP="00F47FE1">
      <w:pPr>
        <w:rPr>
          <w:rFonts w:ascii="ＭＳ 明朝" w:eastAsia="ＭＳ 明朝" w:hAnsi="ＭＳ 明朝" w:cs="Times New Roman"/>
          <w:sz w:val="18"/>
          <w:szCs w:val="18"/>
        </w:rPr>
      </w:pPr>
    </w:p>
    <w:p w:rsidR="00180014" w:rsidRPr="00970FE5" w:rsidRDefault="00180014" w:rsidP="00180014">
      <w:pPr>
        <w:jc w:val="center"/>
        <w:rPr>
          <w:rFonts w:ascii="ＭＳ 明朝" w:eastAsia="ＭＳ 明朝" w:hAnsi="ＭＳ 明朝" w:cs="Times New Roman"/>
          <w:sz w:val="18"/>
          <w:szCs w:val="18"/>
        </w:rPr>
      </w:pPr>
      <w:r w:rsidRPr="00970FE5">
        <w:rPr>
          <w:rFonts w:ascii="ＭＳ 明朝" w:eastAsia="ＭＳ 明朝" w:hAnsi="ＭＳ 明朝" w:cs="Times New Roman"/>
          <w:noProof/>
          <w:sz w:val="18"/>
          <w:szCs w:val="18"/>
        </w:rPr>
        <w:drawing>
          <wp:inline distT="0" distB="0" distL="0" distR="0" wp14:anchorId="647A9120">
            <wp:extent cx="5505450" cy="289560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2895600"/>
                    </a:xfrm>
                    <a:prstGeom prst="rect">
                      <a:avLst/>
                    </a:prstGeom>
                    <a:noFill/>
                    <a:ln>
                      <a:noFill/>
                    </a:ln>
                  </pic:spPr>
                </pic:pic>
              </a:graphicData>
            </a:graphic>
          </wp:inline>
        </w:drawing>
      </w:r>
    </w:p>
    <w:p w:rsidR="00454C64" w:rsidRPr="00970FE5" w:rsidRDefault="00454C64" w:rsidP="00361CD3">
      <w:pPr>
        <w:ind w:leftChars="472" w:left="1391" w:hangingChars="200" w:hanging="400"/>
        <w:jc w:val="center"/>
        <w:rPr>
          <w:rFonts w:ascii="ＭＳ 明朝" w:eastAsia="ＭＳ 明朝" w:hAnsi="ＭＳ 明朝" w:cs="Times New Roman"/>
          <w:sz w:val="20"/>
          <w:szCs w:val="20"/>
        </w:rPr>
      </w:pPr>
    </w:p>
    <w:p w:rsidR="00F47FE1" w:rsidRPr="00970FE5" w:rsidRDefault="00F47FE1" w:rsidP="00180014">
      <w:pPr>
        <w:jc w:val="center"/>
        <w:rPr>
          <w:rFonts w:ascii="ＭＳ 明朝" w:eastAsia="ＭＳ 明朝" w:hAnsi="ＭＳ 明朝" w:cs="Times New Roman"/>
          <w:b/>
          <w:szCs w:val="21"/>
        </w:rPr>
      </w:pPr>
      <w:r w:rsidRPr="00970FE5">
        <w:rPr>
          <w:rFonts w:ascii="ＭＳ 明朝" w:eastAsia="ＭＳ 明朝" w:hAnsi="ＭＳ 明朝" w:cs="Times New Roman" w:hint="eastAsia"/>
          <w:b/>
          <w:szCs w:val="21"/>
        </w:rPr>
        <w:t>図１</w:t>
      </w:r>
      <w:r w:rsidR="00334B0E" w:rsidRPr="00970FE5">
        <w:rPr>
          <w:rFonts w:ascii="ＭＳ 明朝" w:eastAsia="ＭＳ 明朝" w:hAnsi="ＭＳ 明朝" w:cs="Times New Roman" w:hint="eastAsia"/>
          <w:b/>
          <w:szCs w:val="21"/>
        </w:rPr>
        <w:t>４</w:t>
      </w:r>
      <w:r w:rsidRPr="00970FE5">
        <w:rPr>
          <w:rFonts w:ascii="ＭＳ 明朝" w:eastAsia="ＭＳ 明朝" w:hAnsi="ＭＳ 明朝" w:cs="Times New Roman" w:hint="eastAsia"/>
          <w:b/>
          <w:szCs w:val="21"/>
        </w:rPr>
        <w:t xml:space="preserve">　大阪府内の省エネ基準適合率の推移（</w:t>
      </w:r>
      <w:r w:rsidRPr="00970FE5">
        <w:rPr>
          <w:rFonts w:ascii="ＭＳ 明朝" w:eastAsia="ＭＳ 明朝" w:hAnsi="ＭＳ 明朝" w:cs="Times New Roman"/>
          <w:b/>
          <w:szCs w:val="21"/>
        </w:rPr>
        <w:t>10,0</w:t>
      </w:r>
      <w:r w:rsidRPr="00970FE5">
        <w:rPr>
          <w:rFonts w:ascii="ＭＳ 明朝" w:eastAsia="ＭＳ 明朝" w:hAnsi="ＭＳ 明朝" w:cs="Times New Roman" w:hint="eastAsia"/>
          <w:b/>
          <w:szCs w:val="21"/>
        </w:rPr>
        <w:t>00㎡以上の非住宅）</w:t>
      </w:r>
    </w:p>
    <w:p w:rsidR="00A22E71" w:rsidRPr="00970FE5" w:rsidRDefault="00A22E71" w:rsidP="00A22E71">
      <w:pPr>
        <w:ind w:leftChars="472" w:left="1391" w:hangingChars="200" w:hanging="400"/>
        <w:rPr>
          <w:rFonts w:ascii="ＭＳ 明朝" w:eastAsia="ＭＳ 明朝" w:hAnsi="ＭＳ 明朝" w:cs="Times New Roman"/>
          <w:sz w:val="20"/>
          <w:szCs w:val="20"/>
        </w:rPr>
      </w:pPr>
    </w:p>
    <w:p w:rsidR="00447BB4" w:rsidRPr="00970FE5" w:rsidRDefault="00A22E71">
      <w:pPr>
        <w:widowControl/>
        <w:jc w:val="left"/>
        <w:rPr>
          <w:rFonts w:ascii="ＭＳ 明朝" w:eastAsia="ＭＳ 明朝" w:hAnsi="ＭＳ 明朝" w:cs="Times New Roman"/>
          <w:b/>
          <w:szCs w:val="21"/>
        </w:rPr>
      </w:pPr>
      <w:r w:rsidRPr="00970FE5">
        <w:rPr>
          <w:rFonts w:ascii="ＭＳ 明朝" w:eastAsia="ＭＳ 明朝" w:hAnsi="ＭＳ 明朝" w:cs="Times New Roman"/>
          <w:b/>
          <w:szCs w:val="21"/>
        </w:rPr>
        <w:br w:type="page"/>
      </w:r>
    </w:p>
    <w:p w:rsidR="00447BB4" w:rsidRPr="00970FE5" w:rsidRDefault="00447BB4" w:rsidP="00447BB4">
      <w:pPr>
        <w:widowControl/>
        <w:jc w:val="left"/>
        <w:rPr>
          <w:rFonts w:ascii="ＭＳ 明朝" w:eastAsia="ＭＳ 明朝" w:hAnsi="ＭＳ 明朝" w:cs="Times New Roman"/>
          <w:b/>
        </w:rPr>
      </w:pPr>
      <w:r w:rsidRPr="00970FE5">
        <w:rPr>
          <w:rFonts w:ascii="ＭＳ 明朝" w:eastAsia="ＭＳ 明朝" w:hAnsi="ＭＳ 明朝" w:cs="Times New Roman" w:hint="eastAsia"/>
        </w:rPr>
        <w:t xml:space="preserve">　　</w:t>
      </w:r>
      <w:r w:rsidRPr="00970FE5">
        <w:rPr>
          <w:rFonts w:ascii="ＭＳ 明朝" w:eastAsia="ＭＳ 明朝" w:hAnsi="ＭＳ 明朝" w:cs="Times New Roman" w:hint="eastAsia"/>
          <w:b/>
        </w:rPr>
        <w:t xml:space="preserve">　　　（２）住宅</w:t>
      </w:r>
    </w:p>
    <w:p w:rsidR="00F64020" w:rsidRPr="00970FE5" w:rsidRDefault="003A3299" w:rsidP="003A3299">
      <w:pPr>
        <w:widowControl/>
        <w:ind w:leftChars="600" w:left="1260"/>
        <w:jc w:val="left"/>
        <w:rPr>
          <w:rFonts w:ascii="ＭＳ 明朝" w:eastAsia="ＭＳ 明朝" w:hAnsi="ＭＳ 明朝" w:cs="Times New Roman"/>
          <w:b/>
        </w:rPr>
      </w:pPr>
      <w:r w:rsidRPr="00970FE5">
        <w:rPr>
          <w:rFonts w:ascii="ＭＳ 明朝" w:eastAsia="ＭＳ 明朝" w:hAnsi="ＭＳ 明朝" w:cs="Times New Roman" w:hint="eastAsia"/>
          <w:b/>
        </w:rPr>
        <w:t>① 条例による適合義務</w:t>
      </w:r>
    </w:p>
    <w:p w:rsidR="003A3299" w:rsidRPr="00970FE5" w:rsidRDefault="003A3299" w:rsidP="00715127">
      <w:pPr>
        <w:widowControl/>
        <w:ind w:leftChars="600" w:left="1260"/>
        <w:jc w:val="left"/>
        <w:rPr>
          <w:rFonts w:ascii="ＭＳ 明朝" w:eastAsia="ＭＳ 明朝" w:hAnsi="ＭＳ 明朝" w:cs="Times New Roman"/>
        </w:rPr>
      </w:pPr>
      <w:r w:rsidRPr="00970FE5">
        <w:rPr>
          <w:rFonts w:ascii="ＭＳ 明朝" w:eastAsia="ＭＳ 明朝" w:hAnsi="ＭＳ 明朝" w:cs="Times New Roman" w:hint="eastAsia"/>
          <w:b/>
        </w:rPr>
        <w:t xml:space="preserve">　</w:t>
      </w:r>
      <w:r w:rsidRPr="00970FE5">
        <w:rPr>
          <w:rFonts w:ascii="ＭＳ 明朝" w:eastAsia="ＭＳ 明朝" w:hAnsi="ＭＳ 明朝" w:cs="Times New Roman" w:hint="eastAsia"/>
        </w:rPr>
        <w:t>延べ面積</w:t>
      </w:r>
      <w:r w:rsidRPr="00970FE5">
        <w:rPr>
          <w:rFonts w:ascii="ＭＳ 明朝" w:eastAsia="ＭＳ 明朝" w:hAnsi="ＭＳ 明朝" w:cs="Times New Roman"/>
        </w:rPr>
        <w:t>10,000㎡以上かつ高さ60ｍ超の住宅について、</w:t>
      </w:r>
      <w:r w:rsidRPr="00970FE5">
        <w:rPr>
          <w:rFonts w:ascii="ＭＳ 明朝" w:eastAsia="ＭＳ 明朝" w:hAnsi="ＭＳ 明朝" w:cs="Times New Roman" w:hint="eastAsia"/>
        </w:rPr>
        <w:t>2015年10月１日から大阪市内</w:t>
      </w:r>
      <w:r w:rsidR="00715127" w:rsidRPr="00970FE5">
        <w:rPr>
          <w:rFonts w:ascii="ＭＳ 明朝" w:eastAsia="ＭＳ 明朝" w:hAnsi="ＭＳ 明朝" w:cs="Times New Roman" w:hint="eastAsia"/>
        </w:rPr>
        <w:t>について</w:t>
      </w:r>
      <w:r w:rsidRPr="00970FE5">
        <w:rPr>
          <w:rFonts w:ascii="ＭＳ 明朝" w:eastAsia="ＭＳ 明朝" w:hAnsi="ＭＳ 明朝" w:cs="Times New Roman" w:hint="eastAsia"/>
        </w:rPr>
        <w:t>市条例により、外皮性能及び一次エネルギー消費量に係る省エネ基準への適合を義務付けている。大阪市内を除く府域については、201</w:t>
      </w:r>
      <w:r w:rsidRPr="00970FE5">
        <w:rPr>
          <w:rFonts w:ascii="ＭＳ 明朝" w:eastAsia="ＭＳ 明朝" w:hAnsi="ＭＳ 明朝" w:cs="Times New Roman"/>
        </w:rPr>
        <w:t>8</w:t>
      </w:r>
      <w:r w:rsidRPr="00970FE5">
        <w:rPr>
          <w:rFonts w:ascii="ＭＳ 明朝" w:eastAsia="ＭＳ 明朝" w:hAnsi="ＭＳ 明朝" w:cs="Times New Roman" w:hint="eastAsia"/>
        </w:rPr>
        <w:t>年4月１日から府条例により</w:t>
      </w:r>
      <w:r w:rsidR="00715127" w:rsidRPr="00970FE5">
        <w:rPr>
          <w:rFonts w:ascii="ＭＳ 明朝" w:eastAsia="ＭＳ 明朝" w:hAnsi="ＭＳ 明朝" w:cs="Times New Roman" w:hint="eastAsia"/>
        </w:rPr>
        <w:t>適合を義務付けている。</w:t>
      </w:r>
    </w:p>
    <w:p w:rsidR="003A3299" w:rsidRPr="00970FE5" w:rsidRDefault="00715127" w:rsidP="00715127">
      <w:pPr>
        <w:widowControl/>
        <w:ind w:leftChars="600" w:left="1260"/>
        <w:jc w:val="left"/>
        <w:rPr>
          <w:rFonts w:ascii="ＭＳ 明朝" w:eastAsia="ＭＳ 明朝" w:hAnsi="ＭＳ 明朝" w:cs="Times New Roman"/>
          <w:b/>
        </w:rPr>
      </w:pPr>
      <w:r w:rsidRPr="00970FE5">
        <w:rPr>
          <w:rFonts w:ascii="ＭＳ 明朝" w:eastAsia="ＭＳ 明朝" w:hAnsi="ＭＳ 明朝" w:cs="Times New Roman" w:hint="eastAsia"/>
          <w:b/>
        </w:rPr>
        <w:t>② 適合状況</w:t>
      </w:r>
    </w:p>
    <w:p w:rsidR="00F64020" w:rsidRPr="00970FE5" w:rsidRDefault="00F64020" w:rsidP="000A78B7">
      <w:pPr>
        <w:ind w:leftChars="600" w:left="1260" w:firstLineChars="100" w:firstLine="210"/>
        <w:rPr>
          <w:rFonts w:ascii="ＭＳ 明朝" w:eastAsia="ＭＳ 明朝" w:hAnsi="ＭＳ 明朝" w:cs="Times New Roman"/>
          <w:szCs w:val="21"/>
        </w:rPr>
      </w:pPr>
      <w:r w:rsidRPr="00970FE5">
        <w:rPr>
          <w:rFonts w:ascii="ＭＳ 明朝" w:eastAsia="ＭＳ 明朝" w:hAnsi="ＭＳ 明朝" w:cs="Times New Roman" w:hint="eastAsia"/>
          <w:szCs w:val="21"/>
        </w:rPr>
        <w:t>大阪府内における</w:t>
      </w:r>
      <w:r w:rsidR="00C122C6" w:rsidRPr="00970FE5">
        <w:rPr>
          <w:rFonts w:ascii="ＭＳ 明朝" w:eastAsia="ＭＳ 明朝" w:hAnsi="ＭＳ 明朝" w:cs="Times New Roman" w:hint="eastAsia"/>
          <w:szCs w:val="21"/>
        </w:rPr>
        <w:t>床面積の合計が300㎡以上2,000㎡未満の建築物（旧第二種特定建築物）の適合率は、</w:t>
      </w:r>
      <w:r w:rsidR="00C122C6" w:rsidRPr="00970FE5">
        <w:rPr>
          <w:rFonts w:ascii="ＭＳ 明朝" w:eastAsia="ＭＳ 明朝" w:hAnsi="ＭＳ 明朝" w:cs="Times New Roman"/>
          <w:szCs w:val="21"/>
        </w:rPr>
        <w:t>2015</w:t>
      </w:r>
      <w:r w:rsidR="00C122C6" w:rsidRPr="00970FE5">
        <w:rPr>
          <w:rFonts w:ascii="ＭＳ 明朝" w:eastAsia="ＭＳ 明朝" w:hAnsi="ＭＳ 明朝" w:cs="Times New Roman" w:hint="eastAsia"/>
          <w:szCs w:val="21"/>
        </w:rPr>
        <w:t>年度には</w:t>
      </w:r>
      <w:r w:rsidR="00C122C6" w:rsidRPr="00970FE5">
        <w:rPr>
          <w:rFonts w:ascii="ＭＳ 明朝" w:eastAsia="ＭＳ 明朝" w:hAnsi="ＭＳ 明朝" w:cs="Times New Roman"/>
          <w:szCs w:val="21"/>
        </w:rPr>
        <w:t>56</w:t>
      </w:r>
      <w:r w:rsidR="00C122C6" w:rsidRPr="00970FE5">
        <w:rPr>
          <w:rFonts w:ascii="ＭＳ 明朝" w:eastAsia="ＭＳ 明朝" w:hAnsi="ＭＳ 明朝" w:cs="Times New Roman" w:hint="eastAsia"/>
          <w:szCs w:val="21"/>
        </w:rPr>
        <w:t>％であったものが、2017年度には74％、2018年度には7</w:t>
      </w:r>
      <w:r w:rsidR="00C122C6" w:rsidRPr="00970FE5">
        <w:rPr>
          <w:rFonts w:ascii="ＭＳ 明朝" w:eastAsia="ＭＳ 明朝" w:hAnsi="ＭＳ 明朝" w:cs="Times New Roman"/>
          <w:szCs w:val="21"/>
        </w:rPr>
        <w:t>2</w:t>
      </w:r>
      <w:r w:rsidR="00C122C6" w:rsidRPr="00970FE5">
        <w:rPr>
          <w:rFonts w:ascii="ＭＳ 明朝" w:eastAsia="ＭＳ 明朝" w:hAnsi="ＭＳ 明朝" w:cs="Times New Roman" w:hint="eastAsia"/>
          <w:szCs w:val="21"/>
        </w:rPr>
        <w:t>％に増加した。</w:t>
      </w:r>
      <w:r w:rsidR="004568C9" w:rsidRPr="00970FE5">
        <w:rPr>
          <w:rFonts w:ascii="ＭＳ 明朝" w:eastAsia="ＭＳ 明朝" w:hAnsi="ＭＳ 明朝" w:cs="Times New Roman" w:hint="eastAsia"/>
          <w:szCs w:val="21"/>
        </w:rPr>
        <w:t>全国における適合率</w:t>
      </w:r>
      <w:r w:rsidR="00A321BA" w:rsidRPr="00970FE5">
        <w:rPr>
          <w:rFonts w:ascii="ＭＳ 明朝" w:eastAsia="ＭＳ 明朝" w:hAnsi="ＭＳ 明朝" w:cs="Times New Roman" w:hint="eastAsia"/>
          <w:szCs w:val="21"/>
        </w:rPr>
        <w:t>は</w:t>
      </w:r>
      <w:r w:rsidR="004568C9" w:rsidRPr="00970FE5">
        <w:rPr>
          <w:rFonts w:ascii="ＭＳ 明朝" w:eastAsia="ＭＳ 明朝" w:hAnsi="ＭＳ 明朝" w:cs="Times New Roman" w:hint="eastAsia"/>
          <w:szCs w:val="21"/>
        </w:rPr>
        <w:t>2015</w:t>
      </w:r>
      <w:r w:rsidR="00A321BA" w:rsidRPr="00970FE5">
        <w:rPr>
          <w:rFonts w:ascii="ＭＳ 明朝" w:eastAsia="ＭＳ 明朝" w:hAnsi="ＭＳ 明朝" w:cs="Times New Roman" w:hint="eastAsia"/>
          <w:szCs w:val="21"/>
        </w:rPr>
        <w:t>年度に</w:t>
      </w:r>
      <w:r w:rsidR="004568C9" w:rsidRPr="00970FE5">
        <w:rPr>
          <w:rFonts w:ascii="ＭＳ 明朝" w:eastAsia="ＭＳ 明朝" w:hAnsi="ＭＳ 明朝" w:cs="Times New Roman" w:hint="eastAsia"/>
          <w:szCs w:val="21"/>
        </w:rPr>
        <w:t>44</w:t>
      </w:r>
      <w:r w:rsidR="00A321BA" w:rsidRPr="00970FE5">
        <w:rPr>
          <w:rFonts w:ascii="ＭＳ 明朝" w:eastAsia="ＭＳ 明朝" w:hAnsi="ＭＳ 明朝" w:cs="Times New Roman" w:hint="eastAsia"/>
          <w:szCs w:val="21"/>
        </w:rPr>
        <w:t>％であった</w:t>
      </w:r>
      <w:r w:rsidR="000A78B7" w:rsidRPr="00970FE5">
        <w:rPr>
          <w:rFonts w:ascii="ＭＳ 明朝" w:eastAsia="ＭＳ 明朝" w:hAnsi="ＭＳ 明朝" w:cs="Times New Roman" w:hint="eastAsia"/>
          <w:szCs w:val="21"/>
        </w:rPr>
        <w:t>。</w:t>
      </w:r>
      <w:r w:rsidR="00D52AF7" w:rsidRPr="00970FE5">
        <w:rPr>
          <w:rFonts w:ascii="ＭＳ ゴシック" w:eastAsia="ＭＳ ゴシック" w:hAnsi="ＭＳ ゴシック" w:cs="Times New Roman" w:hint="eastAsia"/>
          <w:szCs w:val="21"/>
        </w:rPr>
        <w:t>〔表９、図１５〕</w:t>
      </w:r>
    </w:p>
    <w:p w:rsidR="00F64020" w:rsidRPr="00970FE5" w:rsidRDefault="004568C9" w:rsidP="000A78B7">
      <w:pPr>
        <w:ind w:leftChars="600" w:left="1260" w:firstLineChars="100" w:firstLine="210"/>
        <w:rPr>
          <w:rFonts w:ascii="ＭＳ 明朝" w:eastAsia="ＭＳ 明朝" w:hAnsi="ＭＳ 明朝" w:cs="Times New Roman"/>
          <w:szCs w:val="21"/>
        </w:rPr>
      </w:pPr>
      <w:r w:rsidRPr="00970FE5">
        <w:rPr>
          <w:rFonts w:ascii="ＭＳ 明朝" w:eastAsia="ＭＳ 明朝" w:hAnsi="ＭＳ 明朝" w:cs="Times New Roman" w:hint="eastAsia"/>
          <w:szCs w:val="21"/>
        </w:rPr>
        <w:t>床面積の合計が2,000㎡以上の建築物（旧第一種特定建築物）の適合率は、</w:t>
      </w:r>
      <w:r w:rsidRPr="00970FE5">
        <w:rPr>
          <w:rFonts w:ascii="ＭＳ 明朝" w:eastAsia="ＭＳ 明朝" w:hAnsi="ＭＳ 明朝" w:cs="Times New Roman"/>
          <w:szCs w:val="21"/>
        </w:rPr>
        <w:t>2015</w:t>
      </w:r>
      <w:r w:rsidRPr="00970FE5">
        <w:rPr>
          <w:rFonts w:ascii="ＭＳ 明朝" w:eastAsia="ＭＳ 明朝" w:hAnsi="ＭＳ 明朝" w:cs="Times New Roman" w:hint="eastAsia"/>
          <w:szCs w:val="21"/>
        </w:rPr>
        <w:t>年度には</w:t>
      </w:r>
      <w:r w:rsidRPr="00970FE5">
        <w:rPr>
          <w:rFonts w:ascii="ＭＳ 明朝" w:eastAsia="ＭＳ 明朝" w:hAnsi="ＭＳ 明朝" w:cs="Times New Roman"/>
          <w:szCs w:val="21"/>
        </w:rPr>
        <w:t>13%</w:t>
      </w:r>
      <w:r w:rsidRPr="00970FE5">
        <w:rPr>
          <w:rFonts w:ascii="ＭＳ 明朝" w:eastAsia="ＭＳ 明朝" w:hAnsi="ＭＳ 明朝" w:cs="Times New Roman" w:hint="eastAsia"/>
          <w:szCs w:val="21"/>
        </w:rPr>
        <w:t>であったものが、2017年度には31％、2018年度には28％に増加した</w:t>
      </w:r>
      <w:r w:rsidR="00A321BA" w:rsidRPr="00970FE5">
        <w:rPr>
          <w:rFonts w:ascii="ＭＳ 明朝" w:eastAsia="ＭＳ 明朝" w:hAnsi="ＭＳ 明朝" w:cs="Times New Roman" w:hint="eastAsia"/>
          <w:szCs w:val="21"/>
        </w:rPr>
        <w:t>が、依然として低い水準にある</w:t>
      </w:r>
      <w:r w:rsidRPr="00970FE5">
        <w:rPr>
          <w:rFonts w:ascii="ＭＳ 明朝" w:eastAsia="ＭＳ 明朝" w:hAnsi="ＭＳ 明朝" w:cs="Times New Roman" w:hint="eastAsia"/>
          <w:szCs w:val="21"/>
        </w:rPr>
        <w:t>。</w:t>
      </w:r>
      <w:r w:rsidR="00A321BA" w:rsidRPr="00970FE5">
        <w:rPr>
          <w:rFonts w:ascii="ＭＳ 明朝" w:eastAsia="ＭＳ 明朝" w:hAnsi="ＭＳ 明朝" w:cs="Times New Roman" w:hint="eastAsia"/>
          <w:szCs w:val="21"/>
        </w:rPr>
        <w:t>全国における適合率は</w:t>
      </w:r>
      <w:r w:rsidRPr="00970FE5">
        <w:rPr>
          <w:rFonts w:ascii="ＭＳ 明朝" w:eastAsia="ＭＳ 明朝" w:hAnsi="ＭＳ 明朝" w:cs="Times New Roman" w:hint="eastAsia"/>
          <w:szCs w:val="21"/>
        </w:rPr>
        <w:t>2015</w:t>
      </w:r>
      <w:r w:rsidR="00A321BA" w:rsidRPr="00970FE5">
        <w:rPr>
          <w:rFonts w:ascii="ＭＳ 明朝" w:eastAsia="ＭＳ 明朝" w:hAnsi="ＭＳ 明朝" w:cs="Times New Roman" w:hint="eastAsia"/>
          <w:szCs w:val="21"/>
        </w:rPr>
        <w:t>年度に</w:t>
      </w:r>
      <w:r w:rsidRPr="00970FE5">
        <w:rPr>
          <w:rFonts w:ascii="ＭＳ 明朝" w:eastAsia="ＭＳ 明朝" w:hAnsi="ＭＳ 明朝" w:cs="Times New Roman" w:hint="eastAsia"/>
          <w:szCs w:val="21"/>
        </w:rPr>
        <w:t>36</w:t>
      </w:r>
      <w:r w:rsidR="00A321BA" w:rsidRPr="00970FE5">
        <w:rPr>
          <w:rFonts w:ascii="ＭＳ 明朝" w:eastAsia="ＭＳ 明朝" w:hAnsi="ＭＳ 明朝" w:cs="Times New Roman" w:hint="eastAsia"/>
          <w:szCs w:val="21"/>
        </w:rPr>
        <w:t>％であった</w:t>
      </w:r>
      <w:r w:rsidRPr="00970FE5">
        <w:rPr>
          <w:rFonts w:ascii="ＭＳ 明朝" w:eastAsia="ＭＳ 明朝" w:hAnsi="ＭＳ 明朝" w:cs="Times New Roman" w:hint="eastAsia"/>
          <w:szCs w:val="21"/>
        </w:rPr>
        <w:t>。</w:t>
      </w:r>
      <w:r w:rsidR="00D52AF7" w:rsidRPr="00970FE5">
        <w:rPr>
          <w:rFonts w:ascii="ＭＳ ゴシック" w:eastAsia="ＭＳ ゴシック" w:hAnsi="ＭＳ ゴシック" w:cs="Times New Roman" w:hint="eastAsia"/>
          <w:szCs w:val="21"/>
        </w:rPr>
        <w:t>〔表９、図１６〕</w:t>
      </w:r>
    </w:p>
    <w:p w:rsidR="00712E3D" w:rsidRPr="00970FE5" w:rsidRDefault="00F64020" w:rsidP="000A78B7">
      <w:pPr>
        <w:ind w:leftChars="600" w:left="1260" w:firstLineChars="100" w:firstLine="210"/>
        <w:rPr>
          <w:rFonts w:ascii="ＭＳ ゴシック" w:eastAsia="ＭＳ ゴシック" w:hAnsi="ＭＳ ゴシック" w:cs="Times New Roman"/>
          <w:szCs w:val="21"/>
        </w:rPr>
      </w:pPr>
      <w:r w:rsidRPr="00970FE5">
        <w:rPr>
          <w:rFonts w:ascii="ＭＳ 明朝" w:eastAsia="ＭＳ 明朝" w:hAnsi="ＭＳ 明朝" w:cs="Times New Roman" w:hint="eastAsia"/>
          <w:szCs w:val="21"/>
        </w:rPr>
        <w:t>床面積の合計が10,000</w:t>
      </w:r>
      <w:r w:rsidR="00303B6B" w:rsidRPr="00970FE5">
        <w:rPr>
          <w:rFonts w:ascii="ＭＳ 明朝" w:eastAsia="ＭＳ 明朝" w:hAnsi="ＭＳ 明朝" w:cs="Times New Roman" w:hint="eastAsia"/>
          <w:szCs w:val="21"/>
        </w:rPr>
        <w:t>㎡以上の住宅</w:t>
      </w:r>
      <w:r w:rsidRPr="00970FE5">
        <w:rPr>
          <w:rFonts w:ascii="ＭＳ 明朝" w:eastAsia="ＭＳ 明朝" w:hAnsi="ＭＳ 明朝" w:cs="Times New Roman" w:hint="eastAsia"/>
          <w:szCs w:val="21"/>
        </w:rPr>
        <w:t>の適合率は、2015年</w:t>
      </w:r>
      <w:r w:rsidR="007106C8" w:rsidRPr="00970FE5">
        <w:rPr>
          <w:rFonts w:ascii="ＭＳ 明朝" w:eastAsia="ＭＳ 明朝" w:hAnsi="ＭＳ 明朝" w:cs="Times New Roman" w:hint="eastAsia"/>
          <w:szCs w:val="21"/>
        </w:rPr>
        <w:t>度</w:t>
      </w:r>
      <w:r w:rsidRPr="00970FE5">
        <w:rPr>
          <w:rFonts w:ascii="ＭＳ 明朝" w:eastAsia="ＭＳ 明朝" w:hAnsi="ＭＳ 明朝" w:cs="Times New Roman" w:hint="eastAsia"/>
          <w:szCs w:val="21"/>
        </w:rPr>
        <w:t>には29％であったものが、2017年</w:t>
      </w:r>
      <w:r w:rsidR="007106C8" w:rsidRPr="00970FE5">
        <w:rPr>
          <w:rFonts w:ascii="ＭＳ 明朝" w:eastAsia="ＭＳ 明朝" w:hAnsi="ＭＳ 明朝" w:cs="Times New Roman" w:hint="eastAsia"/>
          <w:szCs w:val="21"/>
        </w:rPr>
        <w:t>度</w:t>
      </w:r>
      <w:r w:rsidRPr="00970FE5">
        <w:rPr>
          <w:rFonts w:ascii="ＭＳ 明朝" w:eastAsia="ＭＳ 明朝" w:hAnsi="ＭＳ 明朝" w:cs="Times New Roman" w:hint="eastAsia"/>
          <w:szCs w:val="21"/>
        </w:rPr>
        <w:t>には65％、2018年</w:t>
      </w:r>
      <w:r w:rsidR="007106C8" w:rsidRPr="00970FE5">
        <w:rPr>
          <w:rFonts w:ascii="ＭＳ 明朝" w:eastAsia="ＭＳ 明朝" w:hAnsi="ＭＳ 明朝" w:cs="Times New Roman" w:hint="eastAsia"/>
          <w:szCs w:val="21"/>
        </w:rPr>
        <w:t>度</w:t>
      </w:r>
      <w:r w:rsidRPr="00970FE5">
        <w:rPr>
          <w:rFonts w:ascii="ＭＳ 明朝" w:eastAsia="ＭＳ 明朝" w:hAnsi="ＭＳ 明朝" w:cs="Times New Roman" w:hint="eastAsia"/>
          <w:szCs w:val="21"/>
        </w:rPr>
        <w:t>には</w:t>
      </w:r>
      <w:r w:rsidR="00975BC1" w:rsidRPr="00970FE5">
        <w:rPr>
          <w:rFonts w:ascii="ＭＳ 明朝" w:eastAsia="ＭＳ 明朝" w:hAnsi="ＭＳ 明朝" w:cs="Times New Roman" w:hint="eastAsia"/>
          <w:szCs w:val="21"/>
        </w:rPr>
        <w:t>75</w:t>
      </w:r>
      <w:r w:rsidRPr="00970FE5">
        <w:rPr>
          <w:rFonts w:ascii="ＭＳ 明朝" w:eastAsia="ＭＳ 明朝" w:hAnsi="ＭＳ 明朝" w:cs="Times New Roman" w:hint="eastAsia"/>
          <w:szCs w:val="21"/>
        </w:rPr>
        <w:t>％に大幅に増加した。</w:t>
      </w:r>
      <w:r w:rsidR="00D52AF7" w:rsidRPr="00970FE5">
        <w:rPr>
          <w:rFonts w:ascii="ＭＳ ゴシック" w:eastAsia="ＭＳ ゴシック" w:hAnsi="ＭＳ ゴシック" w:cs="Times New Roman" w:hint="eastAsia"/>
          <w:szCs w:val="21"/>
        </w:rPr>
        <w:t>〔表９、図１７〕</w:t>
      </w:r>
    </w:p>
    <w:p w:rsidR="00715127" w:rsidRPr="00970FE5" w:rsidRDefault="00715127" w:rsidP="000A78B7">
      <w:pPr>
        <w:ind w:leftChars="600" w:left="1260" w:firstLineChars="100" w:firstLine="210"/>
        <w:rPr>
          <w:rFonts w:ascii="ＭＳ ゴシック" w:eastAsia="ＭＳ ゴシック" w:hAnsi="ＭＳ ゴシック" w:cs="Times New Roman"/>
          <w:szCs w:val="21"/>
        </w:rPr>
      </w:pPr>
      <w:r w:rsidRPr="00970FE5">
        <w:rPr>
          <w:rFonts w:ascii="ＭＳ 明朝" w:eastAsia="ＭＳ 明朝" w:hAnsi="ＭＳ 明朝" w:cs="Times New Roman" w:hint="eastAsia"/>
          <w:szCs w:val="21"/>
        </w:rPr>
        <w:t>延べ面積10,000㎡以上かつ高さ60ｍ超の住宅の適合率は、2015年度から201</w:t>
      </w:r>
      <w:r w:rsidRPr="00970FE5">
        <w:rPr>
          <w:rFonts w:ascii="ＭＳ 明朝" w:eastAsia="ＭＳ 明朝" w:hAnsi="ＭＳ 明朝" w:cs="Times New Roman"/>
          <w:szCs w:val="21"/>
        </w:rPr>
        <w:t>8</w:t>
      </w:r>
      <w:r w:rsidRPr="00970FE5">
        <w:rPr>
          <w:rFonts w:ascii="ＭＳ 明朝" w:eastAsia="ＭＳ 明朝" w:hAnsi="ＭＳ 明朝" w:cs="Times New Roman" w:hint="eastAsia"/>
          <w:szCs w:val="21"/>
        </w:rPr>
        <w:t>年度まで100％となっている。</w:t>
      </w:r>
      <w:r w:rsidRPr="00970FE5">
        <w:rPr>
          <w:rFonts w:ascii="ＭＳ ゴシック" w:eastAsia="ＭＳ ゴシック" w:hAnsi="ＭＳ ゴシック" w:cs="Times New Roman" w:hint="eastAsia"/>
          <w:szCs w:val="21"/>
        </w:rPr>
        <w:t>〔表９〕</w:t>
      </w:r>
    </w:p>
    <w:p w:rsidR="00715127" w:rsidRPr="00970FE5" w:rsidRDefault="00715127" w:rsidP="00715127">
      <w:pPr>
        <w:ind w:leftChars="540" w:left="1134" w:firstLineChars="100" w:firstLine="210"/>
        <w:rPr>
          <w:rFonts w:ascii="ＭＳ 明朝" w:eastAsia="ＭＳ 明朝" w:hAnsi="ＭＳ 明朝" w:cs="Times New Roman"/>
          <w:szCs w:val="21"/>
        </w:rPr>
      </w:pPr>
    </w:p>
    <w:p w:rsidR="00A22E71" w:rsidRPr="00970FE5" w:rsidRDefault="000A78B7" w:rsidP="000A78B7">
      <w:pPr>
        <w:ind w:leftChars="400" w:left="840"/>
        <w:jc w:val="center"/>
        <w:rPr>
          <w:rFonts w:ascii="ＭＳ 明朝" w:eastAsia="ＭＳ 明朝" w:hAnsi="ＭＳ 明朝" w:cs="Times New Roman"/>
          <w:szCs w:val="21"/>
        </w:rPr>
      </w:pPr>
      <w:r w:rsidRPr="00970FE5">
        <w:rPr>
          <w:rFonts w:ascii="ＭＳ 明朝" w:eastAsia="ＭＳ 明朝" w:hAnsi="ＭＳ 明朝" w:cs="Times New Roman" w:hint="eastAsia"/>
          <w:b/>
          <w:bCs/>
          <w:szCs w:val="21"/>
        </w:rPr>
        <w:t xml:space="preserve">　</w:t>
      </w:r>
      <w:r w:rsidR="00715127" w:rsidRPr="00970FE5">
        <w:rPr>
          <w:rFonts w:ascii="ＭＳ 明朝" w:eastAsia="ＭＳ 明朝" w:hAnsi="ＭＳ 明朝" w:cs="Times New Roman" w:hint="eastAsia"/>
          <w:b/>
          <w:bCs/>
          <w:szCs w:val="21"/>
        </w:rPr>
        <w:t>表９　大阪府内の省エネ届出（住宅）　適合件数</w:t>
      </w:r>
    </w:p>
    <w:tbl>
      <w:tblPr>
        <w:tblW w:w="8188" w:type="dxa"/>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410"/>
        <w:gridCol w:w="1134"/>
        <w:gridCol w:w="1134"/>
        <w:gridCol w:w="1134"/>
        <w:gridCol w:w="1134"/>
      </w:tblGrid>
      <w:tr w:rsidR="00970FE5" w:rsidRPr="00970FE5" w:rsidTr="00063D66">
        <w:trPr>
          <w:trHeight w:val="375"/>
        </w:trPr>
        <w:tc>
          <w:tcPr>
            <w:tcW w:w="3652" w:type="dxa"/>
            <w:gridSpan w:val="2"/>
            <w:tcBorders>
              <w:top w:val="single" w:sz="12" w:space="0" w:color="auto"/>
              <w:left w:val="single" w:sz="12" w:space="0" w:color="auto"/>
              <w:bottom w:val="double" w:sz="4" w:space="0" w:color="auto"/>
              <w:right w:val="single" w:sz="12" w:space="0" w:color="auto"/>
            </w:tcBorders>
            <w:vAlign w:val="center"/>
            <w:hideMark/>
          </w:tcPr>
          <w:p w:rsidR="00763268" w:rsidRPr="00970FE5" w:rsidRDefault="00763268" w:rsidP="00A22E71">
            <w:pPr>
              <w:spacing w:line="240" w:lineRule="exact"/>
              <w:rPr>
                <w:rFonts w:ascii="ＭＳ 明朝" w:eastAsia="ＭＳ 明朝" w:hAnsi="ＭＳ 明朝" w:cs="Times New Roman"/>
                <w:sz w:val="20"/>
                <w:szCs w:val="20"/>
              </w:rPr>
            </w:pPr>
          </w:p>
        </w:tc>
        <w:tc>
          <w:tcPr>
            <w:tcW w:w="1134" w:type="dxa"/>
            <w:tcBorders>
              <w:top w:val="single" w:sz="12" w:space="0" w:color="auto"/>
              <w:left w:val="single" w:sz="12" w:space="0" w:color="auto"/>
              <w:bottom w:val="double" w:sz="4" w:space="0" w:color="auto"/>
              <w:right w:val="single" w:sz="4" w:space="0" w:color="auto"/>
            </w:tcBorders>
            <w:vAlign w:val="center"/>
            <w:hideMark/>
          </w:tcPr>
          <w:p w:rsidR="00763268" w:rsidRPr="00970FE5" w:rsidRDefault="00763268" w:rsidP="00A22E71">
            <w:pPr>
              <w:spacing w:line="240" w:lineRule="exact"/>
              <w:jc w:val="center"/>
              <w:rPr>
                <w:rFonts w:ascii="ＭＳ 明朝" w:eastAsia="ＭＳ 明朝" w:hAnsi="ＭＳ 明朝" w:cs="Times New Roman"/>
                <w:sz w:val="20"/>
                <w:szCs w:val="20"/>
              </w:rPr>
            </w:pPr>
            <w:r w:rsidRPr="00970FE5">
              <w:rPr>
                <w:rFonts w:ascii="ＭＳ 明朝" w:eastAsia="ＭＳ 明朝" w:hAnsi="ＭＳ 明朝" w:cs="Times New Roman"/>
                <w:sz w:val="20"/>
                <w:szCs w:val="20"/>
              </w:rPr>
              <w:t>2015</w:t>
            </w:r>
            <w:r w:rsidRPr="00970FE5">
              <w:rPr>
                <w:rFonts w:ascii="ＭＳ 明朝" w:eastAsia="ＭＳ 明朝" w:hAnsi="ＭＳ 明朝" w:cs="Times New Roman" w:hint="eastAsia"/>
                <w:sz w:val="20"/>
                <w:szCs w:val="20"/>
              </w:rPr>
              <w:t>年</w:t>
            </w:r>
          </w:p>
        </w:tc>
        <w:tc>
          <w:tcPr>
            <w:tcW w:w="1134" w:type="dxa"/>
            <w:tcBorders>
              <w:top w:val="single" w:sz="12" w:space="0" w:color="auto"/>
              <w:left w:val="single" w:sz="4" w:space="0" w:color="auto"/>
              <w:bottom w:val="double" w:sz="4" w:space="0" w:color="auto"/>
              <w:right w:val="single" w:sz="4" w:space="0" w:color="auto"/>
            </w:tcBorders>
            <w:vAlign w:val="center"/>
          </w:tcPr>
          <w:p w:rsidR="00763268" w:rsidRPr="00970FE5" w:rsidRDefault="00763268" w:rsidP="00A22E71">
            <w:pPr>
              <w:spacing w:line="240" w:lineRule="exact"/>
              <w:jc w:val="center"/>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2016年</w:t>
            </w:r>
          </w:p>
        </w:tc>
        <w:tc>
          <w:tcPr>
            <w:tcW w:w="1134" w:type="dxa"/>
            <w:tcBorders>
              <w:top w:val="single" w:sz="12" w:space="0" w:color="auto"/>
              <w:left w:val="single" w:sz="4" w:space="0" w:color="auto"/>
              <w:bottom w:val="double" w:sz="4" w:space="0" w:color="auto"/>
              <w:right w:val="single" w:sz="4" w:space="0" w:color="auto"/>
            </w:tcBorders>
            <w:vAlign w:val="center"/>
          </w:tcPr>
          <w:p w:rsidR="00763268" w:rsidRPr="00970FE5" w:rsidRDefault="00763268" w:rsidP="00A22E71">
            <w:pPr>
              <w:spacing w:line="240" w:lineRule="exact"/>
              <w:jc w:val="center"/>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2017年</w:t>
            </w:r>
          </w:p>
        </w:tc>
        <w:tc>
          <w:tcPr>
            <w:tcW w:w="1134" w:type="dxa"/>
            <w:tcBorders>
              <w:top w:val="single" w:sz="12" w:space="0" w:color="auto"/>
              <w:left w:val="single" w:sz="4" w:space="0" w:color="auto"/>
              <w:bottom w:val="double" w:sz="4" w:space="0" w:color="auto"/>
              <w:right w:val="single" w:sz="12" w:space="0" w:color="auto"/>
            </w:tcBorders>
            <w:vAlign w:val="center"/>
          </w:tcPr>
          <w:p w:rsidR="00763268" w:rsidRPr="00970FE5" w:rsidRDefault="00763268" w:rsidP="005E5EF9">
            <w:pPr>
              <w:spacing w:line="240" w:lineRule="exact"/>
              <w:jc w:val="center"/>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2018年</w:t>
            </w:r>
          </w:p>
        </w:tc>
      </w:tr>
      <w:tr w:rsidR="00970FE5" w:rsidRPr="00970FE5" w:rsidTr="00715127">
        <w:trPr>
          <w:trHeight w:val="227"/>
        </w:trPr>
        <w:tc>
          <w:tcPr>
            <w:tcW w:w="1242" w:type="dxa"/>
            <w:vMerge w:val="restart"/>
            <w:tcBorders>
              <w:top w:val="single" w:sz="12" w:space="0" w:color="auto"/>
              <w:left w:val="single" w:sz="12" w:space="0" w:color="auto"/>
              <w:right w:val="single" w:sz="4" w:space="0" w:color="auto"/>
            </w:tcBorders>
            <w:vAlign w:val="center"/>
          </w:tcPr>
          <w:p w:rsidR="004568C9" w:rsidRPr="00970FE5" w:rsidRDefault="004568C9" w:rsidP="004568C9">
            <w:pPr>
              <w:spacing w:line="240" w:lineRule="exact"/>
              <w:ind w:leftChars="-50" w:left="-105" w:rightChars="-50" w:right="-105"/>
              <w:jc w:val="center"/>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床面積の合計</w:t>
            </w:r>
          </w:p>
          <w:p w:rsidR="004568C9" w:rsidRPr="00970FE5" w:rsidRDefault="004568C9" w:rsidP="004568C9">
            <w:pPr>
              <w:spacing w:line="240" w:lineRule="exact"/>
              <w:jc w:val="center"/>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300㎡以上</w:t>
            </w:r>
          </w:p>
          <w:p w:rsidR="004568C9" w:rsidRPr="00970FE5" w:rsidRDefault="004568C9" w:rsidP="004568C9">
            <w:pPr>
              <w:spacing w:line="240" w:lineRule="exact"/>
              <w:ind w:leftChars="-50" w:left="-105" w:rightChars="-50" w:right="-105"/>
              <w:jc w:val="center"/>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w:t>
            </w:r>
            <w:r w:rsidRPr="00970FE5">
              <w:rPr>
                <w:rFonts w:ascii="ＭＳ 明朝" w:eastAsia="ＭＳ 明朝" w:hAnsi="ＭＳ 明朝" w:cs="Times New Roman"/>
                <w:sz w:val="20"/>
                <w:szCs w:val="20"/>
              </w:rPr>
              <w:t>,</w:t>
            </w:r>
            <w:r w:rsidRPr="00970FE5">
              <w:rPr>
                <w:rFonts w:ascii="ＭＳ 明朝" w:eastAsia="ＭＳ 明朝" w:hAnsi="ＭＳ 明朝" w:cs="Times New Roman" w:hint="eastAsia"/>
                <w:sz w:val="20"/>
                <w:szCs w:val="20"/>
              </w:rPr>
              <w:t>000㎡未満</w:t>
            </w:r>
          </w:p>
        </w:tc>
        <w:tc>
          <w:tcPr>
            <w:tcW w:w="2410" w:type="dxa"/>
            <w:tcBorders>
              <w:top w:val="single" w:sz="12" w:space="0" w:color="auto"/>
              <w:left w:val="single" w:sz="4" w:space="0" w:color="auto"/>
              <w:bottom w:val="single" w:sz="4" w:space="0" w:color="auto"/>
              <w:right w:val="single" w:sz="12" w:space="0" w:color="auto"/>
            </w:tcBorders>
            <w:vAlign w:val="center"/>
          </w:tcPr>
          <w:p w:rsidR="004568C9" w:rsidRPr="00970FE5" w:rsidRDefault="004568C9" w:rsidP="004568C9">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届出件数</w:t>
            </w:r>
          </w:p>
        </w:tc>
        <w:tc>
          <w:tcPr>
            <w:tcW w:w="1134" w:type="dxa"/>
            <w:tcBorders>
              <w:top w:val="single" w:sz="12" w:space="0" w:color="auto"/>
              <w:left w:val="single" w:sz="12" w:space="0" w:color="auto"/>
              <w:bottom w:val="single" w:sz="4" w:space="0" w:color="auto"/>
              <w:right w:val="single" w:sz="4"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957</w:t>
            </w:r>
          </w:p>
        </w:tc>
        <w:tc>
          <w:tcPr>
            <w:tcW w:w="1134" w:type="dxa"/>
            <w:tcBorders>
              <w:top w:val="single" w:sz="12" w:space="0" w:color="auto"/>
              <w:left w:val="single" w:sz="4" w:space="0" w:color="auto"/>
              <w:bottom w:val="single" w:sz="4" w:space="0" w:color="auto"/>
              <w:right w:val="single" w:sz="4"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w:t>
            </w:r>
            <w:r w:rsidRPr="00970FE5">
              <w:rPr>
                <w:rFonts w:ascii="ＭＳ 明朝" w:eastAsia="ＭＳ 明朝" w:hAnsi="ＭＳ 明朝" w:cs="Times New Roman"/>
                <w:sz w:val="20"/>
                <w:szCs w:val="20"/>
              </w:rPr>
              <w:t>,</w:t>
            </w:r>
            <w:r w:rsidRPr="00970FE5">
              <w:rPr>
                <w:rFonts w:ascii="ＭＳ 明朝" w:eastAsia="ＭＳ 明朝" w:hAnsi="ＭＳ 明朝" w:cs="Times New Roman" w:hint="eastAsia"/>
                <w:sz w:val="20"/>
                <w:szCs w:val="20"/>
              </w:rPr>
              <w:t>472</w:t>
            </w:r>
          </w:p>
        </w:tc>
        <w:tc>
          <w:tcPr>
            <w:tcW w:w="1134" w:type="dxa"/>
            <w:tcBorders>
              <w:top w:val="single" w:sz="12" w:space="0" w:color="auto"/>
              <w:left w:val="single" w:sz="4" w:space="0" w:color="auto"/>
              <w:bottom w:val="single" w:sz="4" w:space="0" w:color="auto"/>
              <w:right w:val="single" w:sz="4"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w:t>
            </w:r>
            <w:r w:rsidRPr="00970FE5">
              <w:rPr>
                <w:rFonts w:ascii="ＭＳ 明朝" w:eastAsia="ＭＳ 明朝" w:hAnsi="ＭＳ 明朝" w:cs="Times New Roman"/>
                <w:sz w:val="20"/>
                <w:szCs w:val="20"/>
              </w:rPr>
              <w:t>,</w:t>
            </w:r>
            <w:r w:rsidRPr="00970FE5">
              <w:rPr>
                <w:rFonts w:ascii="ＭＳ 明朝" w:eastAsia="ＭＳ 明朝" w:hAnsi="ＭＳ 明朝" w:cs="Times New Roman" w:hint="eastAsia"/>
                <w:sz w:val="20"/>
                <w:szCs w:val="20"/>
              </w:rPr>
              <w:t>314</w:t>
            </w:r>
          </w:p>
        </w:tc>
        <w:tc>
          <w:tcPr>
            <w:tcW w:w="1134" w:type="dxa"/>
            <w:tcBorders>
              <w:top w:val="single" w:sz="12" w:space="0" w:color="auto"/>
              <w:left w:val="single" w:sz="4" w:space="0" w:color="auto"/>
              <w:bottom w:val="single" w:sz="4" w:space="0" w:color="auto"/>
              <w:right w:val="single" w:sz="12"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1,365</w:t>
            </w:r>
          </w:p>
        </w:tc>
      </w:tr>
      <w:tr w:rsidR="00970FE5" w:rsidRPr="00970FE5" w:rsidTr="00715127">
        <w:trPr>
          <w:trHeight w:val="227"/>
        </w:trPr>
        <w:tc>
          <w:tcPr>
            <w:tcW w:w="1242" w:type="dxa"/>
            <w:vMerge/>
            <w:tcBorders>
              <w:left w:val="single" w:sz="12" w:space="0" w:color="auto"/>
              <w:right w:val="single" w:sz="4" w:space="0" w:color="auto"/>
            </w:tcBorders>
            <w:vAlign w:val="center"/>
          </w:tcPr>
          <w:p w:rsidR="004568C9" w:rsidRPr="00970FE5" w:rsidRDefault="004568C9" w:rsidP="004568C9">
            <w:pPr>
              <w:widowControl/>
              <w:jc w:val="left"/>
              <w:rPr>
                <w:rFonts w:ascii="ＭＳ 明朝" w:eastAsia="ＭＳ 明朝" w:hAnsi="ＭＳ 明朝" w:cs="Times New Roman"/>
                <w:sz w:val="20"/>
                <w:szCs w:val="20"/>
              </w:rPr>
            </w:pPr>
          </w:p>
        </w:tc>
        <w:tc>
          <w:tcPr>
            <w:tcW w:w="2410" w:type="dxa"/>
            <w:tcBorders>
              <w:top w:val="single" w:sz="4" w:space="0" w:color="auto"/>
              <w:left w:val="single" w:sz="4" w:space="0" w:color="auto"/>
              <w:bottom w:val="single" w:sz="4" w:space="0" w:color="auto"/>
              <w:right w:val="single" w:sz="12" w:space="0" w:color="auto"/>
            </w:tcBorders>
            <w:vAlign w:val="center"/>
          </w:tcPr>
          <w:p w:rsidR="004568C9" w:rsidRPr="00970FE5" w:rsidRDefault="004568C9" w:rsidP="004568C9">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基準適合件数（率）</w:t>
            </w:r>
          </w:p>
        </w:tc>
        <w:tc>
          <w:tcPr>
            <w:tcW w:w="1134" w:type="dxa"/>
            <w:tcBorders>
              <w:top w:val="single" w:sz="4" w:space="0" w:color="auto"/>
              <w:left w:val="single" w:sz="12" w:space="0" w:color="auto"/>
              <w:bottom w:val="single" w:sz="4" w:space="0" w:color="auto"/>
              <w:right w:val="single" w:sz="4"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533(56%)</w:t>
            </w:r>
          </w:p>
        </w:tc>
        <w:tc>
          <w:tcPr>
            <w:tcW w:w="1134" w:type="dxa"/>
            <w:tcBorders>
              <w:top w:val="single" w:sz="4" w:space="0" w:color="auto"/>
              <w:left w:val="single" w:sz="4" w:space="0" w:color="auto"/>
              <w:bottom w:val="single" w:sz="4" w:space="0" w:color="auto"/>
              <w:right w:val="single" w:sz="4"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867(59%)</w:t>
            </w:r>
          </w:p>
        </w:tc>
        <w:tc>
          <w:tcPr>
            <w:tcW w:w="1134" w:type="dxa"/>
            <w:tcBorders>
              <w:top w:val="single" w:sz="4" w:space="0" w:color="auto"/>
              <w:left w:val="single" w:sz="4" w:space="0" w:color="auto"/>
              <w:bottom w:val="single" w:sz="4" w:space="0" w:color="auto"/>
              <w:right w:val="single" w:sz="4"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971(74%)</w:t>
            </w:r>
          </w:p>
        </w:tc>
        <w:tc>
          <w:tcPr>
            <w:tcW w:w="1134" w:type="dxa"/>
            <w:tcBorders>
              <w:top w:val="single" w:sz="4" w:space="0" w:color="auto"/>
              <w:left w:val="single" w:sz="4" w:space="0" w:color="auto"/>
              <w:bottom w:val="single" w:sz="4" w:space="0" w:color="auto"/>
              <w:right w:val="single" w:sz="12"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983</w:t>
            </w:r>
            <w:r w:rsidRPr="00970FE5">
              <w:rPr>
                <w:rFonts w:ascii="ＭＳ 明朝" w:eastAsia="ＭＳ 明朝" w:hAnsi="ＭＳ 明朝" w:cs="Times New Roman"/>
                <w:sz w:val="20"/>
                <w:szCs w:val="20"/>
              </w:rPr>
              <w:t>(72%)</w:t>
            </w:r>
          </w:p>
        </w:tc>
      </w:tr>
      <w:tr w:rsidR="00970FE5" w:rsidRPr="00970FE5" w:rsidTr="00715127">
        <w:trPr>
          <w:trHeight w:val="227"/>
        </w:trPr>
        <w:tc>
          <w:tcPr>
            <w:tcW w:w="1242" w:type="dxa"/>
            <w:vMerge/>
            <w:tcBorders>
              <w:left w:val="single" w:sz="12" w:space="0" w:color="auto"/>
              <w:right w:val="single" w:sz="4" w:space="0" w:color="auto"/>
            </w:tcBorders>
            <w:vAlign w:val="center"/>
          </w:tcPr>
          <w:p w:rsidR="004568C9" w:rsidRPr="00970FE5" w:rsidRDefault="004568C9" w:rsidP="004568C9">
            <w:pPr>
              <w:widowControl/>
              <w:jc w:val="left"/>
              <w:rPr>
                <w:rFonts w:ascii="ＭＳ 明朝" w:eastAsia="ＭＳ 明朝" w:hAnsi="ＭＳ 明朝" w:cs="Times New Roman"/>
                <w:sz w:val="20"/>
                <w:szCs w:val="20"/>
              </w:rPr>
            </w:pPr>
          </w:p>
        </w:tc>
        <w:tc>
          <w:tcPr>
            <w:tcW w:w="2410" w:type="dxa"/>
            <w:tcBorders>
              <w:top w:val="single" w:sz="4" w:space="0" w:color="auto"/>
              <w:left w:val="single" w:sz="4" w:space="0" w:color="auto"/>
              <w:bottom w:val="single" w:sz="4" w:space="0" w:color="auto"/>
              <w:right w:val="single" w:sz="12" w:space="0" w:color="auto"/>
            </w:tcBorders>
            <w:vAlign w:val="center"/>
          </w:tcPr>
          <w:p w:rsidR="004568C9" w:rsidRPr="00970FE5" w:rsidRDefault="004568C9" w:rsidP="004568C9">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外皮適合件数（率）</w:t>
            </w:r>
          </w:p>
        </w:tc>
        <w:tc>
          <w:tcPr>
            <w:tcW w:w="1134" w:type="dxa"/>
            <w:tcBorders>
              <w:top w:val="single" w:sz="4" w:space="0" w:color="auto"/>
              <w:left w:val="single" w:sz="12" w:space="0" w:color="auto"/>
              <w:bottom w:val="single" w:sz="4" w:space="0" w:color="auto"/>
              <w:right w:val="single" w:sz="4"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707(74%)</w:t>
            </w:r>
          </w:p>
        </w:tc>
        <w:tc>
          <w:tcPr>
            <w:tcW w:w="1134" w:type="dxa"/>
            <w:tcBorders>
              <w:top w:val="single" w:sz="4" w:space="0" w:color="auto"/>
              <w:left w:val="single" w:sz="4" w:space="0" w:color="auto"/>
              <w:bottom w:val="single" w:sz="4" w:space="0" w:color="auto"/>
              <w:right w:val="single" w:sz="4" w:space="0" w:color="auto"/>
            </w:tcBorders>
            <w:vAlign w:val="center"/>
          </w:tcPr>
          <w:p w:rsidR="004568C9" w:rsidRPr="00970FE5" w:rsidRDefault="004568C9" w:rsidP="004568C9">
            <w:pPr>
              <w:spacing w:line="240" w:lineRule="exact"/>
              <w:ind w:leftChars="-50" w:left="-105"/>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w:t>
            </w:r>
            <w:r w:rsidRPr="00970FE5">
              <w:rPr>
                <w:rFonts w:ascii="ＭＳ 明朝" w:eastAsia="ＭＳ 明朝" w:hAnsi="ＭＳ 明朝" w:cs="Times New Roman"/>
                <w:sz w:val="20"/>
                <w:szCs w:val="20"/>
              </w:rPr>
              <w:t>,</w:t>
            </w:r>
            <w:r w:rsidRPr="00970FE5">
              <w:rPr>
                <w:rFonts w:ascii="ＭＳ 明朝" w:eastAsia="ＭＳ 明朝" w:hAnsi="ＭＳ 明朝" w:cs="Times New Roman" w:hint="eastAsia"/>
                <w:sz w:val="20"/>
                <w:szCs w:val="20"/>
              </w:rPr>
              <w:t>093(74%)</w:t>
            </w:r>
          </w:p>
        </w:tc>
        <w:tc>
          <w:tcPr>
            <w:tcW w:w="1134" w:type="dxa"/>
            <w:tcBorders>
              <w:top w:val="single" w:sz="4" w:space="0" w:color="auto"/>
              <w:left w:val="single" w:sz="4" w:space="0" w:color="auto"/>
              <w:bottom w:val="single" w:sz="4" w:space="0" w:color="auto"/>
              <w:right w:val="single" w:sz="4"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999(76%)</w:t>
            </w:r>
          </w:p>
        </w:tc>
        <w:tc>
          <w:tcPr>
            <w:tcW w:w="1134" w:type="dxa"/>
            <w:tcBorders>
              <w:top w:val="single" w:sz="4" w:space="0" w:color="auto"/>
              <w:left w:val="single" w:sz="4" w:space="0" w:color="auto"/>
              <w:bottom w:val="single" w:sz="4" w:space="0" w:color="auto"/>
              <w:right w:val="single" w:sz="12" w:space="0" w:color="auto"/>
            </w:tcBorders>
            <w:vAlign w:val="center"/>
          </w:tcPr>
          <w:p w:rsidR="004568C9" w:rsidRPr="00970FE5" w:rsidRDefault="004568C9" w:rsidP="004568C9">
            <w:pPr>
              <w:spacing w:line="240" w:lineRule="exact"/>
              <w:ind w:leftChars="-50" w:left="-105"/>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1,013(</w:t>
            </w:r>
            <w:r w:rsidRPr="00970FE5">
              <w:rPr>
                <w:rFonts w:ascii="ＭＳ 明朝" w:eastAsia="ＭＳ 明朝" w:hAnsi="ＭＳ 明朝" w:cs="Times New Roman"/>
                <w:sz w:val="20"/>
                <w:szCs w:val="20"/>
              </w:rPr>
              <w:t>74%</w:t>
            </w:r>
            <w:r w:rsidRPr="00970FE5">
              <w:rPr>
                <w:rFonts w:ascii="ＭＳ 明朝" w:eastAsia="ＭＳ 明朝" w:hAnsi="ＭＳ 明朝" w:cs="Times New Roman" w:hint="eastAsia"/>
                <w:sz w:val="20"/>
                <w:szCs w:val="20"/>
              </w:rPr>
              <w:t>)</w:t>
            </w:r>
          </w:p>
        </w:tc>
      </w:tr>
      <w:tr w:rsidR="00970FE5" w:rsidRPr="00970FE5" w:rsidTr="00715127">
        <w:trPr>
          <w:trHeight w:val="227"/>
        </w:trPr>
        <w:tc>
          <w:tcPr>
            <w:tcW w:w="1242" w:type="dxa"/>
            <w:vMerge/>
            <w:tcBorders>
              <w:left w:val="single" w:sz="12" w:space="0" w:color="auto"/>
              <w:bottom w:val="single" w:sz="12" w:space="0" w:color="auto"/>
              <w:right w:val="single" w:sz="4" w:space="0" w:color="auto"/>
            </w:tcBorders>
            <w:vAlign w:val="center"/>
          </w:tcPr>
          <w:p w:rsidR="004568C9" w:rsidRPr="00970FE5" w:rsidRDefault="004568C9" w:rsidP="004568C9">
            <w:pPr>
              <w:widowControl/>
              <w:jc w:val="left"/>
              <w:rPr>
                <w:rFonts w:ascii="ＭＳ 明朝" w:eastAsia="ＭＳ 明朝" w:hAnsi="ＭＳ 明朝" w:cs="Times New Roman"/>
                <w:sz w:val="20"/>
                <w:szCs w:val="20"/>
              </w:rPr>
            </w:pPr>
          </w:p>
        </w:tc>
        <w:tc>
          <w:tcPr>
            <w:tcW w:w="2410" w:type="dxa"/>
            <w:tcBorders>
              <w:top w:val="single" w:sz="4" w:space="0" w:color="auto"/>
              <w:left w:val="single" w:sz="4" w:space="0" w:color="auto"/>
              <w:bottom w:val="single" w:sz="12" w:space="0" w:color="auto"/>
              <w:right w:val="single" w:sz="12" w:space="0" w:color="auto"/>
            </w:tcBorders>
            <w:vAlign w:val="center"/>
          </w:tcPr>
          <w:p w:rsidR="004568C9" w:rsidRPr="00970FE5" w:rsidRDefault="004568C9" w:rsidP="004568C9">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一次エネ適合件数（率）</w:t>
            </w:r>
          </w:p>
        </w:tc>
        <w:tc>
          <w:tcPr>
            <w:tcW w:w="1134" w:type="dxa"/>
            <w:tcBorders>
              <w:top w:val="single" w:sz="4" w:space="0" w:color="auto"/>
              <w:left w:val="single" w:sz="12" w:space="0" w:color="auto"/>
              <w:bottom w:val="single" w:sz="12" w:space="0" w:color="auto"/>
              <w:right w:val="single" w:sz="4"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537(56%)</w:t>
            </w:r>
          </w:p>
        </w:tc>
        <w:tc>
          <w:tcPr>
            <w:tcW w:w="1134" w:type="dxa"/>
            <w:tcBorders>
              <w:top w:val="single" w:sz="4" w:space="0" w:color="auto"/>
              <w:left w:val="single" w:sz="4" w:space="0" w:color="auto"/>
              <w:bottom w:val="single" w:sz="12" w:space="0" w:color="auto"/>
              <w:right w:val="single" w:sz="4" w:space="0" w:color="auto"/>
            </w:tcBorders>
            <w:vAlign w:val="center"/>
          </w:tcPr>
          <w:p w:rsidR="004568C9" w:rsidRPr="00970FE5" w:rsidRDefault="004568C9" w:rsidP="004568C9">
            <w:pPr>
              <w:spacing w:line="240" w:lineRule="exact"/>
              <w:ind w:leftChars="-50" w:left="-105"/>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w:t>
            </w:r>
            <w:r w:rsidRPr="00970FE5">
              <w:rPr>
                <w:rFonts w:ascii="ＭＳ 明朝" w:eastAsia="ＭＳ 明朝" w:hAnsi="ＭＳ 明朝" w:cs="Times New Roman"/>
                <w:sz w:val="20"/>
                <w:szCs w:val="20"/>
              </w:rPr>
              <w:t>,</w:t>
            </w:r>
            <w:r w:rsidRPr="00970FE5">
              <w:rPr>
                <w:rFonts w:ascii="ＭＳ 明朝" w:eastAsia="ＭＳ 明朝" w:hAnsi="ＭＳ 明朝" w:cs="Times New Roman" w:hint="eastAsia"/>
                <w:sz w:val="20"/>
                <w:szCs w:val="20"/>
              </w:rPr>
              <w:t>112(76%)</w:t>
            </w:r>
          </w:p>
        </w:tc>
        <w:tc>
          <w:tcPr>
            <w:tcW w:w="1134" w:type="dxa"/>
            <w:tcBorders>
              <w:top w:val="single" w:sz="4" w:space="0" w:color="auto"/>
              <w:left w:val="single" w:sz="4" w:space="0" w:color="auto"/>
              <w:bottom w:val="single" w:sz="12" w:space="0" w:color="auto"/>
              <w:right w:val="single" w:sz="4" w:space="0" w:color="auto"/>
            </w:tcBorders>
            <w:vAlign w:val="center"/>
          </w:tcPr>
          <w:p w:rsidR="004568C9" w:rsidRPr="00970FE5" w:rsidRDefault="004568C9" w:rsidP="004568C9">
            <w:pPr>
              <w:spacing w:line="240" w:lineRule="exact"/>
              <w:ind w:leftChars="-50" w:left="-105"/>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w:t>
            </w:r>
            <w:r w:rsidRPr="00970FE5">
              <w:rPr>
                <w:rFonts w:ascii="ＭＳ 明朝" w:eastAsia="ＭＳ 明朝" w:hAnsi="ＭＳ 明朝" w:cs="Times New Roman"/>
                <w:sz w:val="20"/>
                <w:szCs w:val="20"/>
              </w:rPr>
              <w:t>,</w:t>
            </w:r>
            <w:r w:rsidRPr="00970FE5">
              <w:rPr>
                <w:rFonts w:ascii="ＭＳ 明朝" w:eastAsia="ＭＳ 明朝" w:hAnsi="ＭＳ 明朝" w:cs="Times New Roman" w:hint="eastAsia"/>
                <w:sz w:val="20"/>
                <w:szCs w:val="20"/>
              </w:rPr>
              <w:t>212(92%)</w:t>
            </w:r>
          </w:p>
        </w:tc>
        <w:tc>
          <w:tcPr>
            <w:tcW w:w="1134" w:type="dxa"/>
            <w:tcBorders>
              <w:top w:val="single" w:sz="4" w:space="0" w:color="auto"/>
              <w:left w:val="single" w:sz="4" w:space="0" w:color="auto"/>
              <w:bottom w:val="single" w:sz="12" w:space="0" w:color="auto"/>
              <w:right w:val="single" w:sz="12" w:space="0" w:color="auto"/>
            </w:tcBorders>
            <w:vAlign w:val="center"/>
          </w:tcPr>
          <w:p w:rsidR="004568C9" w:rsidRPr="00970FE5" w:rsidRDefault="004568C9" w:rsidP="004568C9">
            <w:pPr>
              <w:spacing w:line="240" w:lineRule="exact"/>
              <w:ind w:leftChars="-50" w:left="-105"/>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1,252(</w:t>
            </w:r>
            <w:r w:rsidRPr="00970FE5">
              <w:rPr>
                <w:rFonts w:ascii="ＭＳ 明朝" w:eastAsia="ＭＳ 明朝" w:hAnsi="ＭＳ 明朝" w:cs="Times New Roman"/>
                <w:sz w:val="20"/>
                <w:szCs w:val="20"/>
              </w:rPr>
              <w:t>92%</w:t>
            </w:r>
            <w:r w:rsidRPr="00970FE5">
              <w:rPr>
                <w:rFonts w:ascii="ＭＳ 明朝" w:eastAsia="ＭＳ 明朝" w:hAnsi="ＭＳ 明朝" w:cs="Times New Roman" w:hint="eastAsia"/>
                <w:sz w:val="20"/>
                <w:szCs w:val="20"/>
              </w:rPr>
              <w:t>)</w:t>
            </w:r>
          </w:p>
        </w:tc>
      </w:tr>
      <w:tr w:rsidR="00970FE5" w:rsidRPr="00970FE5" w:rsidTr="00715127">
        <w:trPr>
          <w:trHeight w:val="227"/>
        </w:trPr>
        <w:tc>
          <w:tcPr>
            <w:tcW w:w="1242" w:type="dxa"/>
            <w:vMerge w:val="restart"/>
            <w:tcBorders>
              <w:top w:val="single" w:sz="12" w:space="0" w:color="auto"/>
              <w:left w:val="single" w:sz="12" w:space="0" w:color="auto"/>
              <w:bottom w:val="single" w:sz="4" w:space="0" w:color="auto"/>
              <w:right w:val="single" w:sz="4" w:space="0" w:color="auto"/>
            </w:tcBorders>
            <w:vAlign w:val="center"/>
            <w:hideMark/>
          </w:tcPr>
          <w:p w:rsidR="004568C9" w:rsidRPr="00970FE5" w:rsidRDefault="004568C9" w:rsidP="004568C9">
            <w:pPr>
              <w:spacing w:line="240" w:lineRule="exact"/>
              <w:ind w:leftChars="-50" w:left="-105" w:rightChars="-50" w:right="-105"/>
              <w:jc w:val="center"/>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床面積の合計</w:t>
            </w:r>
          </w:p>
          <w:p w:rsidR="004568C9" w:rsidRPr="00970FE5" w:rsidRDefault="004568C9" w:rsidP="004568C9">
            <w:pPr>
              <w:spacing w:line="240" w:lineRule="exact"/>
              <w:ind w:leftChars="-50" w:left="-105" w:rightChars="-50" w:right="-105"/>
              <w:jc w:val="center"/>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w:t>
            </w:r>
            <w:r w:rsidRPr="00970FE5">
              <w:rPr>
                <w:rFonts w:ascii="ＭＳ 明朝" w:eastAsia="ＭＳ 明朝" w:hAnsi="ＭＳ 明朝" w:cs="Times New Roman"/>
                <w:sz w:val="20"/>
                <w:szCs w:val="20"/>
              </w:rPr>
              <w:t>,</w:t>
            </w:r>
            <w:r w:rsidRPr="00970FE5">
              <w:rPr>
                <w:rFonts w:ascii="ＭＳ 明朝" w:eastAsia="ＭＳ 明朝" w:hAnsi="ＭＳ 明朝" w:cs="Times New Roman" w:hint="eastAsia"/>
                <w:sz w:val="20"/>
                <w:szCs w:val="20"/>
              </w:rPr>
              <w:t>000㎡以上</w:t>
            </w:r>
          </w:p>
        </w:tc>
        <w:tc>
          <w:tcPr>
            <w:tcW w:w="2410" w:type="dxa"/>
            <w:tcBorders>
              <w:top w:val="single" w:sz="12" w:space="0" w:color="auto"/>
              <w:left w:val="single" w:sz="4" w:space="0" w:color="auto"/>
              <w:bottom w:val="single" w:sz="4" w:space="0" w:color="auto"/>
              <w:right w:val="single" w:sz="12" w:space="0" w:color="auto"/>
            </w:tcBorders>
            <w:vAlign w:val="center"/>
            <w:hideMark/>
          </w:tcPr>
          <w:p w:rsidR="004568C9" w:rsidRPr="00970FE5" w:rsidRDefault="004568C9" w:rsidP="004568C9">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届出件数</w:t>
            </w:r>
          </w:p>
        </w:tc>
        <w:tc>
          <w:tcPr>
            <w:tcW w:w="1134" w:type="dxa"/>
            <w:tcBorders>
              <w:top w:val="single" w:sz="12" w:space="0" w:color="auto"/>
              <w:left w:val="single" w:sz="12" w:space="0" w:color="auto"/>
              <w:bottom w:val="single" w:sz="4" w:space="0" w:color="auto"/>
              <w:right w:val="single" w:sz="4" w:space="0" w:color="auto"/>
            </w:tcBorders>
            <w:vAlign w:val="center"/>
            <w:hideMark/>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158</w:t>
            </w:r>
          </w:p>
        </w:tc>
        <w:tc>
          <w:tcPr>
            <w:tcW w:w="1134" w:type="dxa"/>
            <w:tcBorders>
              <w:top w:val="single" w:sz="12" w:space="0" w:color="auto"/>
              <w:left w:val="single" w:sz="4" w:space="0" w:color="auto"/>
              <w:bottom w:val="single" w:sz="4" w:space="0" w:color="auto"/>
              <w:right w:val="single" w:sz="4"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251</w:t>
            </w:r>
          </w:p>
        </w:tc>
        <w:tc>
          <w:tcPr>
            <w:tcW w:w="1134" w:type="dxa"/>
            <w:tcBorders>
              <w:top w:val="single" w:sz="12" w:space="0" w:color="auto"/>
              <w:left w:val="single" w:sz="4" w:space="0" w:color="auto"/>
              <w:bottom w:val="single" w:sz="4" w:space="0" w:color="auto"/>
              <w:right w:val="single" w:sz="4"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202</w:t>
            </w:r>
          </w:p>
        </w:tc>
        <w:tc>
          <w:tcPr>
            <w:tcW w:w="1134" w:type="dxa"/>
            <w:tcBorders>
              <w:top w:val="single" w:sz="12" w:space="0" w:color="auto"/>
              <w:left w:val="single" w:sz="4" w:space="0" w:color="auto"/>
              <w:bottom w:val="single" w:sz="4" w:space="0" w:color="auto"/>
              <w:right w:val="single" w:sz="12"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284</w:t>
            </w:r>
          </w:p>
        </w:tc>
      </w:tr>
      <w:tr w:rsidR="00970FE5" w:rsidRPr="00970FE5" w:rsidTr="00715127">
        <w:trPr>
          <w:trHeight w:val="227"/>
        </w:trPr>
        <w:tc>
          <w:tcPr>
            <w:tcW w:w="1242" w:type="dxa"/>
            <w:vMerge/>
            <w:tcBorders>
              <w:top w:val="single" w:sz="4" w:space="0" w:color="auto"/>
              <w:left w:val="single" w:sz="12" w:space="0" w:color="auto"/>
              <w:bottom w:val="single" w:sz="4" w:space="0" w:color="auto"/>
              <w:right w:val="single" w:sz="4" w:space="0" w:color="auto"/>
            </w:tcBorders>
            <w:vAlign w:val="center"/>
            <w:hideMark/>
          </w:tcPr>
          <w:p w:rsidR="004568C9" w:rsidRPr="00970FE5" w:rsidRDefault="004568C9" w:rsidP="004568C9">
            <w:pPr>
              <w:widowControl/>
              <w:jc w:val="left"/>
              <w:rPr>
                <w:rFonts w:ascii="ＭＳ 明朝" w:eastAsia="ＭＳ 明朝" w:hAnsi="ＭＳ 明朝" w:cs="Times New Roman"/>
                <w:sz w:val="20"/>
                <w:szCs w:val="20"/>
              </w:rPr>
            </w:pPr>
          </w:p>
        </w:tc>
        <w:tc>
          <w:tcPr>
            <w:tcW w:w="2410" w:type="dxa"/>
            <w:tcBorders>
              <w:top w:val="single" w:sz="4" w:space="0" w:color="auto"/>
              <w:left w:val="single" w:sz="4" w:space="0" w:color="auto"/>
              <w:bottom w:val="single" w:sz="4" w:space="0" w:color="auto"/>
              <w:right w:val="single" w:sz="12" w:space="0" w:color="auto"/>
            </w:tcBorders>
            <w:vAlign w:val="center"/>
            <w:hideMark/>
          </w:tcPr>
          <w:p w:rsidR="004568C9" w:rsidRPr="00970FE5" w:rsidRDefault="004568C9" w:rsidP="004568C9">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基準適合件数（率）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21(13%)</w:t>
            </w:r>
          </w:p>
        </w:tc>
        <w:tc>
          <w:tcPr>
            <w:tcW w:w="1134" w:type="dxa"/>
            <w:tcBorders>
              <w:top w:val="single" w:sz="4" w:space="0" w:color="auto"/>
              <w:left w:val="single" w:sz="4" w:space="0" w:color="auto"/>
              <w:bottom w:val="single" w:sz="4" w:space="0" w:color="auto"/>
              <w:right w:val="single" w:sz="4"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45(18%)</w:t>
            </w:r>
          </w:p>
        </w:tc>
        <w:tc>
          <w:tcPr>
            <w:tcW w:w="1134" w:type="dxa"/>
            <w:tcBorders>
              <w:top w:val="single" w:sz="4" w:space="0" w:color="auto"/>
              <w:left w:val="single" w:sz="4" w:space="0" w:color="auto"/>
              <w:bottom w:val="single" w:sz="4" w:space="0" w:color="auto"/>
              <w:right w:val="single" w:sz="4"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62</w:t>
            </w:r>
            <w:r w:rsidRPr="00970FE5">
              <w:rPr>
                <w:rFonts w:ascii="ＭＳ 明朝" w:eastAsia="ＭＳ 明朝" w:hAnsi="ＭＳ 明朝" w:cs="Times New Roman" w:hint="eastAsia"/>
                <w:sz w:val="20"/>
                <w:szCs w:val="20"/>
              </w:rPr>
              <w:t>(</w:t>
            </w:r>
            <w:r w:rsidRPr="00970FE5">
              <w:rPr>
                <w:rFonts w:ascii="ＭＳ 明朝" w:eastAsia="ＭＳ 明朝" w:hAnsi="ＭＳ 明朝" w:cs="Times New Roman"/>
                <w:sz w:val="20"/>
                <w:szCs w:val="20"/>
              </w:rPr>
              <w:t>31</w:t>
            </w:r>
            <w:r w:rsidRPr="00970FE5">
              <w:rPr>
                <w:rFonts w:ascii="ＭＳ 明朝" w:eastAsia="ＭＳ 明朝" w:hAnsi="ＭＳ 明朝" w:cs="Times New Roman" w:hint="eastAsia"/>
                <w:sz w:val="20"/>
                <w:szCs w:val="20"/>
              </w:rPr>
              <w:t>%)</w:t>
            </w:r>
          </w:p>
        </w:tc>
        <w:tc>
          <w:tcPr>
            <w:tcW w:w="1134" w:type="dxa"/>
            <w:tcBorders>
              <w:top w:val="single" w:sz="4" w:space="0" w:color="auto"/>
              <w:left w:val="single" w:sz="4" w:space="0" w:color="auto"/>
              <w:bottom w:val="single" w:sz="4" w:space="0" w:color="auto"/>
              <w:right w:val="single" w:sz="12"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79</w:t>
            </w:r>
            <w:r w:rsidRPr="00970FE5">
              <w:rPr>
                <w:rFonts w:ascii="ＭＳ 明朝" w:eastAsia="ＭＳ 明朝" w:hAnsi="ＭＳ 明朝" w:cs="Times New Roman" w:hint="eastAsia"/>
                <w:sz w:val="20"/>
                <w:szCs w:val="20"/>
              </w:rPr>
              <w:t>(</w:t>
            </w:r>
            <w:r w:rsidRPr="00970FE5">
              <w:rPr>
                <w:rFonts w:ascii="ＭＳ 明朝" w:eastAsia="ＭＳ 明朝" w:hAnsi="ＭＳ 明朝" w:cs="Times New Roman"/>
                <w:sz w:val="20"/>
                <w:szCs w:val="20"/>
              </w:rPr>
              <w:t>28%</w:t>
            </w:r>
            <w:r w:rsidRPr="00970FE5">
              <w:rPr>
                <w:rFonts w:ascii="ＭＳ 明朝" w:eastAsia="ＭＳ 明朝" w:hAnsi="ＭＳ 明朝" w:cs="Times New Roman" w:hint="eastAsia"/>
                <w:sz w:val="20"/>
                <w:szCs w:val="20"/>
              </w:rPr>
              <w:t>)</w:t>
            </w:r>
          </w:p>
        </w:tc>
      </w:tr>
      <w:tr w:rsidR="00970FE5" w:rsidRPr="00970FE5" w:rsidTr="00715127">
        <w:trPr>
          <w:trHeight w:val="227"/>
        </w:trPr>
        <w:tc>
          <w:tcPr>
            <w:tcW w:w="1242" w:type="dxa"/>
            <w:vMerge/>
            <w:tcBorders>
              <w:top w:val="single" w:sz="4" w:space="0" w:color="auto"/>
              <w:left w:val="single" w:sz="12" w:space="0" w:color="auto"/>
              <w:bottom w:val="single" w:sz="4" w:space="0" w:color="auto"/>
              <w:right w:val="single" w:sz="4" w:space="0" w:color="auto"/>
            </w:tcBorders>
            <w:vAlign w:val="center"/>
            <w:hideMark/>
          </w:tcPr>
          <w:p w:rsidR="004568C9" w:rsidRPr="00970FE5" w:rsidRDefault="004568C9" w:rsidP="004568C9">
            <w:pPr>
              <w:widowControl/>
              <w:jc w:val="left"/>
              <w:rPr>
                <w:rFonts w:ascii="ＭＳ 明朝" w:eastAsia="ＭＳ 明朝" w:hAnsi="ＭＳ 明朝" w:cs="Times New Roman"/>
                <w:sz w:val="20"/>
                <w:szCs w:val="20"/>
              </w:rPr>
            </w:pPr>
          </w:p>
        </w:tc>
        <w:tc>
          <w:tcPr>
            <w:tcW w:w="2410" w:type="dxa"/>
            <w:tcBorders>
              <w:top w:val="single" w:sz="4" w:space="0" w:color="auto"/>
              <w:left w:val="single" w:sz="4" w:space="0" w:color="auto"/>
              <w:bottom w:val="single" w:sz="4" w:space="0" w:color="auto"/>
              <w:right w:val="single" w:sz="12" w:space="0" w:color="auto"/>
            </w:tcBorders>
            <w:vAlign w:val="center"/>
            <w:hideMark/>
          </w:tcPr>
          <w:p w:rsidR="004568C9" w:rsidRPr="00970FE5" w:rsidRDefault="004568C9" w:rsidP="004568C9">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外皮適合件数（率）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50(32%)</w:t>
            </w:r>
          </w:p>
        </w:tc>
        <w:tc>
          <w:tcPr>
            <w:tcW w:w="1134" w:type="dxa"/>
            <w:tcBorders>
              <w:top w:val="single" w:sz="4" w:space="0" w:color="auto"/>
              <w:left w:val="single" w:sz="4" w:space="0" w:color="auto"/>
              <w:bottom w:val="single" w:sz="4" w:space="0" w:color="auto"/>
              <w:right w:val="single" w:sz="4"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76(30%)</w:t>
            </w:r>
          </w:p>
        </w:tc>
        <w:tc>
          <w:tcPr>
            <w:tcW w:w="1134" w:type="dxa"/>
            <w:tcBorders>
              <w:top w:val="single" w:sz="4" w:space="0" w:color="auto"/>
              <w:left w:val="single" w:sz="4" w:space="0" w:color="auto"/>
              <w:bottom w:val="single" w:sz="4" w:space="0" w:color="auto"/>
              <w:right w:val="single" w:sz="4"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64</w:t>
            </w:r>
            <w:r w:rsidRPr="00970FE5">
              <w:rPr>
                <w:rFonts w:ascii="ＭＳ 明朝" w:eastAsia="ＭＳ 明朝" w:hAnsi="ＭＳ 明朝" w:cs="Times New Roman" w:hint="eastAsia"/>
                <w:sz w:val="20"/>
                <w:szCs w:val="20"/>
              </w:rPr>
              <w:t>(</w:t>
            </w:r>
            <w:r w:rsidRPr="00970FE5">
              <w:rPr>
                <w:rFonts w:ascii="ＭＳ 明朝" w:eastAsia="ＭＳ 明朝" w:hAnsi="ＭＳ 明朝" w:cs="Times New Roman"/>
                <w:sz w:val="20"/>
                <w:szCs w:val="20"/>
              </w:rPr>
              <w:t>32</w:t>
            </w:r>
            <w:r w:rsidRPr="00970FE5">
              <w:rPr>
                <w:rFonts w:ascii="ＭＳ 明朝" w:eastAsia="ＭＳ 明朝" w:hAnsi="ＭＳ 明朝" w:cs="Times New Roman" w:hint="eastAsia"/>
                <w:sz w:val="20"/>
                <w:szCs w:val="20"/>
              </w:rPr>
              <w:t>%)</w:t>
            </w:r>
          </w:p>
        </w:tc>
        <w:tc>
          <w:tcPr>
            <w:tcW w:w="1134" w:type="dxa"/>
            <w:tcBorders>
              <w:top w:val="single" w:sz="4" w:space="0" w:color="auto"/>
              <w:left w:val="single" w:sz="4" w:space="0" w:color="auto"/>
              <w:bottom w:val="single" w:sz="4" w:space="0" w:color="auto"/>
              <w:right w:val="single" w:sz="12"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84</w:t>
            </w:r>
            <w:r w:rsidRPr="00970FE5">
              <w:rPr>
                <w:rFonts w:ascii="ＭＳ 明朝" w:eastAsia="ＭＳ 明朝" w:hAnsi="ＭＳ 明朝" w:cs="Times New Roman" w:hint="eastAsia"/>
                <w:sz w:val="20"/>
                <w:szCs w:val="20"/>
              </w:rPr>
              <w:t>(</w:t>
            </w:r>
            <w:r w:rsidRPr="00970FE5">
              <w:rPr>
                <w:rFonts w:ascii="ＭＳ 明朝" w:eastAsia="ＭＳ 明朝" w:hAnsi="ＭＳ 明朝" w:cs="Times New Roman"/>
                <w:sz w:val="20"/>
                <w:szCs w:val="20"/>
              </w:rPr>
              <w:t>30%</w:t>
            </w:r>
            <w:r w:rsidRPr="00970FE5">
              <w:rPr>
                <w:rFonts w:ascii="ＭＳ 明朝" w:eastAsia="ＭＳ 明朝" w:hAnsi="ＭＳ 明朝" w:cs="Times New Roman" w:hint="eastAsia"/>
                <w:sz w:val="20"/>
                <w:szCs w:val="20"/>
              </w:rPr>
              <w:t>)</w:t>
            </w:r>
          </w:p>
        </w:tc>
      </w:tr>
      <w:tr w:rsidR="00970FE5" w:rsidRPr="00970FE5" w:rsidTr="00715127">
        <w:trPr>
          <w:trHeight w:val="227"/>
        </w:trPr>
        <w:tc>
          <w:tcPr>
            <w:tcW w:w="1242" w:type="dxa"/>
            <w:vMerge/>
            <w:tcBorders>
              <w:top w:val="single" w:sz="4" w:space="0" w:color="auto"/>
              <w:left w:val="single" w:sz="12" w:space="0" w:color="auto"/>
              <w:bottom w:val="single" w:sz="12" w:space="0" w:color="auto"/>
              <w:right w:val="single" w:sz="4" w:space="0" w:color="auto"/>
            </w:tcBorders>
            <w:vAlign w:val="center"/>
            <w:hideMark/>
          </w:tcPr>
          <w:p w:rsidR="004568C9" w:rsidRPr="00970FE5" w:rsidRDefault="004568C9" w:rsidP="004568C9">
            <w:pPr>
              <w:widowControl/>
              <w:jc w:val="left"/>
              <w:rPr>
                <w:rFonts w:ascii="ＭＳ 明朝" w:eastAsia="ＭＳ 明朝" w:hAnsi="ＭＳ 明朝" w:cs="Times New Roman"/>
                <w:sz w:val="20"/>
                <w:szCs w:val="20"/>
              </w:rPr>
            </w:pPr>
          </w:p>
        </w:tc>
        <w:tc>
          <w:tcPr>
            <w:tcW w:w="2410" w:type="dxa"/>
            <w:tcBorders>
              <w:top w:val="single" w:sz="4" w:space="0" w:color="auto"/>
              <w:left w:val="single" w:sz="4" w:space="0" w:color="auto"/>
              <w:bottom w:val="single" w:sz="12" w:space="0" w:color="auto"/>
              <w:right w:val="single" w:sz="12" w:space="0" w:color="auto"/>
            </w:tcBorders>
            <w:vAlign w:val="center"/>
            <w:hideMark/>
          </w:tcPr>
          <w:p w:rsidR="004568C9" w:rsidRPr="00970FE5" w:rsidRDefault="004568C9" w:rsidP="004568C9">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一次エネ適合件数（率）</w:t>
            </w:r>
          </w:p>
        </w:tc>
        <w:tc>
          <w:tcPr>
            <w:tcW w:w="1134" w:type="dxa"/>
            <w:tcBorders>
              <w:top w:val="single" w:sz="4" w:space="0" w:color="auto"/>
              <w:left w:val="single" w:sz="12" w:space="0" w:color="auto"/>
              <w:bottom w:val="single" w:sz="12" w:space="0" w:color="auto"/>
              <w:right w:val="single" w:sz="4" w:space="0" w:color="auto"/>
            </w:tcBorders>
            <w:vAlign w:val="center"/>
            <w:hideMark/>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28(18%)</w:t>
            </w:r>
          </w:p>
        </w:tc>
        <w:tc>
          <w:tcPr>
            <w:tcW w:w="1134" w:type="dxa"/>
            <w:tcBorders>
              <w:top w:val="single" w:sz="4" w:space="0" w:color="auto"/>
              <w:left w:val="single" w:sz="4" w:space="0" w:color="auto"/>
              <w:bottom w:val="single" w:sz="12" w:space="0" w:color="auto"/>
              <w:right w:val="single" w:sz="4"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125(50%)</w:t>
            </w:r>
          </w:p>
        </w:tc>
        <w:tc>
          <w:tcPr>
            <w:tcW w:w="1134" w:type="dxa"/>
            <w:tcBorders>
              <w:top w:val="single" w:sz="4" w:space="0" w:color="auto"/>
              <w:left w:val="single" w:sz="4" w:space="0" w:color="auto"/>
              <w:bottom w:val="single" w:sz="12" w:space="0" w:color="auto"/>
              <w:right w:val="single" w:sz="4"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164</w:t>
            </w:r>
            <w:r w:rsidRPr="00970FE5">
              <w:rPr>
                <w:rFonts w:ascii="ＭＳ 明朝" w:eastAsia="ＭＳ 明朝" w:hAnsi="ＭＳ 明朝" w:cs="Times New Roman" w:hint="eastAsia"/>
                <w:sz w:val="20"/>
                <w:szCs w:val="20"/>
              </w:rPr>
              <w:t>(</w:t>
            </w:r>
            <w:r w:rsidRPr="00970FE5">
              <w:rPr>
                <w:rFonts w:ascii="ＭＳ 明朝" w:eastAsia="ＭＳ 明朝" w:hAnsi="ＭＳ 明朝" w:cs="Times New Roman"/>
                <w:sz w:val="20"/>
                <w:szCs w:val="20"/>
              </w:rPr>
              <w:t>81</w:t>
            </w:r>
            <w:r w:rsidRPr="00970FE5">
              <w:rPr>
                <w:rFonts w:ascii="ＭＳ 明朝" w:eastAsia="ＭＳ 明朝" w:hAnsi="ＭＳ 明朝" w:cs="Times New Roman" w:hint="eastAsia"/>
                <w:sz w:val="20"/>
                <w:szCs w:val="20"/>
              </w:rPr>
              <w:t>%)</w:t>
            </w:r>
          </w:p>
        </w:tc>
        <w:tc>
          <w:tcPr>
            <w:tcW w:w="1134" w:type="dxa"/>
            <w:tcBorders>
              <w:top w:val="single" w:sz="4" w:space="0" w:color="auto"/>
              <w:left w:val="single" w:sz="4" w:space="0" w:color="auto"/>
              <w:bottom w:val="single" w:sz="12" w:space="0" w:color="auto"/>
              <w:right w:val="single" w:sz="12"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237</w:t>
            </w:r>
            <w:r w:rsidRPr="00970FE5">
              <w:rPr>
                <w:rFonts w:ascii="ＭＳ 明朝" w:eastAsia="ＭＳ 明朝" w:hAnsi="ＭＳ 明朝" w:cs="Times New Roman" w:hint="eastAsia"/>
                <w:sz w:val="20"/>
                <w:szCs w:val="20"/>
              </w:rPr>
              <w:t>(</w:t>
            </w:r>
            <w:r w:rsidRPr="00970FE5">
              <w:rPr>
                <w:rFonts w:ascii="ＭＳ 明朝" w:eastAsia="ＭＳ 明朝" w:hAnsi="ＭＳ 明朝" w:cs="Times New Roman"/>
                <w:sz w:val="20"/>
                <w:szCs w:val="20"/>
              </w:rPr>
              <w:t>83%</w:t>
            </w:r>
            <w:r w:rsidRPr="00970FE5">
              <w:rPr>
                <w:rFonts w:ascii="ＭＳ 明朝" w:eastAsia="ＭＳ 明朝" w:hAnsi="ＭＳ 明朝" w:cs="Times New Roman" w:hint="eastAsia"/>
                <w:sz w:val="20"/>
                <w:szCs w:val="20"/>
              </w:rPr>
              <w:t>)</w:t>
            </w:r>
          </w:p>
        </w:tc>
      </w:tr>
      <w:tr w:rsidR="00970FE5" w:rsidRPr="00970FE5" w:rsidTr="00715127">
        <w:trPr>
          <w:trHeight w:val="227"/>
        </w:trPr>
        <w:tc>
          <w:tcPr>
            <w:tcW w:w="1242" w:type="dxa"/>
            <w:vMerge w:val="restart"/>
            <w:tcBorders>
              <w:top w:val="single" w:sz="12" w:space="0" w:color="auto"/>
              <w:left w:val="single" w:sz="12" w:space="0" w:color="auto"/>
              <w:bottom w:val="single" w:sz="4" w:space="0" w:color="auto"/>
              <w:right w:val="single" w:sz="4" w:space="0" w:color="auto"/>
            </w:tcBorders>
            <w:vAlign w:val="center"/>
          </w:tcPr>
          <w:p w:rsidR="004568C9" w:rsidRPr="00970FE5" w:rsidRDefault="004568C9" w:rsidP="004568C9">
            <w:pPr>
              <w:spacing w:line="240" w:lineRule="exact"/>
              <w:ind w:leftChars="-50" w:left="-105" w:rightChars="-50" w:right="-105"/>
              <w:jc w:val="center"/>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床面積の合計</w:t>
            </w:r>
          </w:p>
          <w:p w:rsidR="004568C9" w:rsidRPr="00970FE5" w:rsidRDefault="004568C9" w:rsidP="004568C9">
            <w:pPr>
              <w:spacing w:line="240" w:lineRule="exact"/>
              <w:ind w:leftChars="-50" w:left="-105" w:rightChars="-50" w:right="-105"/>
              <w:jc w:val="center"/>
              <w:rPr>
                <w:rFonts w:ascii="ＭＳ 明朝" w:eastAsia="ＭＳ 明朝" w:hAnsi="ＭＳ 明朝" w:cs="Times New Roman"/>
                <w:sz w:val="20"/>
                <w:szCs w:val="20"/>
              </w:rPr>
            </w:pPr>
            <w:r w:rsidRPr="00970FE5">
              <w:rPr>
                <w:rFonts w:ascii="ＭＳ 明朝" w:eastAsia="ＭＳ 明朝" w:hAnsi="ＭＳ 明朝" w:cs="Times New Roman"/>
                <w:sz w:val="20"/>
                <w:szCs w:val="20"/>
              </w:rPr>
              <w:t>10,000</w:t>
            </w:r>
            <w:r w:rsidRPr="00970FE5">
              <w:rPr>
                <w:rFonts w:ascii="ＭＳ 明朝" w:eastAsia="ＭＳ 明朝" w:hAnsi="ＭＳ 明朝" w:cs="Times New Roman" w:hint="eastAsia"/>
                <w:sz w:val="20"/>
                <w:szCs w:val="20"/>
              </w:rPr>
              <w:t>㎡</w:t>
            </w:r>
          </w:p>
          <w:p w:rsidR="004568C9" w:rsidRPr="00970FE5" w:rsidRDefault="004568C9" w:rsidP="004568C9">
            <w:pPr>
              <w:spacing w:line="240" w:lineRule="exact"/>
              <w:jc w:val="center"/>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以上</w:t>
            </w:r>
          </w:p>
        </w:tc>
        <w:tc>
          <w:tcPr>
            <w:tcW w:w="2410" w:type="dxa"/>
            <w:tcBorders>
              <w:top w:val="single" w:sz="12" w:space="0" w:color="auto"/>
              <w:left w:val="single" w:sz="4" w:space="0" w:color="auto"/>
              <w:bottom w:val="single" w:sz="4" w:space="0" w:color="auto"/>
              <w:right w:val="single" w:sz="12" w:space="0" w:color="auto"/>
            </w:tcBorders>
            <w:vAlign w:val="center"/>
          </w:tcPr>
          <w:p w:rsidR="004568C9" w:rsidRPr="00970FE5" w:rsidRDefault="004568C9" w:rsidP="004568C9">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届出件数</w:t>
            </w:r>
          </w:p>
        </w:tc>
        <w:tc>
          <w:tcPr>
            <w:tcW w:w="1134" w:type="dxa"/>
            <w:tcBorders>
              <w:top w:val="single" w:sz="12" w:space="0" w:color="auto"/>
              <w:left w:val="single" w:sz="12" w:space="0" w:color="auto"/>
              <w:bottom w:val="single" w:sz="4" w:space="0" w:color="auto"/>
              <w:right w:val="single" w:sz="4"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21</w:t>
            </w:r>
          </w:p>
        </w:tc>
        <w:tc>
          <w:tcPr>
            <w:tcW w:w="1134" w:type="dxa"/>
            <w:tcBorders>
              <w:top w:val="single" w:sz="12" w:space="0" w:color="auto"/>
              <w:left w:val="single" w:sz="4" w:space="0" w:color="auto"/>
              <w:bottom w:val="single" w:sz="4" w:space="0" w:color="auto"/>
              <w:right w:val="single" w:sz="4"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32</w:t>
            </w:r>
          </w:p>
        </w:tc>
        <w:tc>
          <w:tcPr>
            <w:tcW w:w="1134" w:type="dxa"/>
            <w:tcBorders>
              <w:top w:val="single" w:sz="12" w:space="0" w:color="auto"/>
              <w:left w:val="single" w:sz="4" w:space="0" w:color="auto"/>
              <w:bottom w:val="single" w:sz="4" w:space="0" w:color="auto"/>
              <w:right w:val="single" w:sz="4"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17</w:t>
            </w:r>
          </w:p>
        </w:tc>
        <w:tc>
          <w:tcPr>
            <w:tcW w:w="1134" w:type="dxa"/>
            <w:tcBorders>
              <w:top w:val="single" w:sz="12" w:space="0" w:color="auto"/>
              <w:left w:val="single" w:sz="4" w:space="0" w:color="auto"/>
              <w:bottom w:val="single" w:sz="4" w:space="0" w:color="auto"/>
              <w:right w:val="single" w:sz="12"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32</w:t>
            </w:r>
          </w:p>
        </w:tc>
      </w:tr>
      <w:tr w:rsidR="00970FE5" w:rsidRPr="00970FE5" w:rsidTr="00715127">
        <w:trPr>
          <w:trHeight w:val="227"/>
        </w:trPr>
        <w:tc>
          <w:tcPr>
            <w:tcW w:w="1242" w:type="dxa"/>
            <w:vMerge/>
            <w:tcBorders>
              <w:top w:val="single" w:sz="4" w:space="0" w:color="auto"/>
              <w:left w:val="single" w:sz="12" w:space="0" w:color="auto"/>
              <w:bottom w:val="single" w:sz="4" w:space="0" w:color="auto"/>
              <w:right w:val="single" w:sz="4" w:space="0" w:color="auto"/>
            </w:tcBorders>
            <w:vAlign w:val="center"/>
          </w:tcPr>
          <w:p w:rsidR="004568C9" w:rsidRPr="00970FE5" w:rsidRDefault="004568C9" w:rsidP="004568C9">
            <w:pPr>
              <w:spacing w:line="240" w:lineRule="exact"/>
              <w:ind w:leftChars="-50" w:left="-105" w:rightChars="-50" w:right="-105"/>
              <w:jc w:val="center"/>
              <w:rPr>
                <w:rFonts w:ascii="ＭＳ 明朝" w:eastAsia="ＭＳ 明朝" w:hAnsi="ＭＳ 明朝" w:cs="Times New Roman"/>
                <w:sz w:val="20"/>
                <w:szCs w:val="20"/>
              </w:rPr>
            </w:pPr>
          </w:p>
        </w:tc>
        <w:tc>
          <w:tcPr>
            <w:tcW w:w="2410" w:type="dxa"/>
            <w:tcBorders>
              <w:top w:val="single" w:sz="4" w:space="0" w:color="auto"/>
              <w:left w:val="single" w:sz="4" w:space="0" w:color="auto"/>
              <w:bottom w:val="single" w:sz="4" w:space="0" w:color="auto"/>
              <w:right w:val="single" w:sz="12" w:space="0" w:color="auto"/>
            </w:tcBorders>
            <w:vAlign w:val="center"/>
          </w:tcPr>
          <w:p w:rsidR="004568C9" w:rsidRPr="00970FE5" w:rsidRDefault="004568C9" w:rsidP="004568C9">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基準適合件数（率）</w:t>
            </w:r>
          </w:p>
        </w:tc>
        <w:tc>
          <w:tcPr>
            <w:tcW w:w="1134" w:type="dxa"/>
            <w:tcBorders>
              <w:top w:val="single" w:sz="4" w:space="0" w:color="auto"/>
              <w:left w:val="single" w:sz="12" w:space="0" w:color="auto"/>
              <w:bottom w:val="single" w:sz="4" w:space="0" w:color="auto"/>
              <w:right w:val="single" w:sz="4"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6(29%)</w:t>
            </w:r>
          </w:p>
        </w:tc>
        <w:tc>
          <w:tcPr>
            <w:tcW w:w="1134" w:type="dxa"/>
            <w:tcBorders>
              <w:top w:val="single" w:sz="4" w:space="0" w:color="auto"/>
              <w:left w:val="single" w:sz="4" w:space="0" w:color="auto"/>
              <w:bottom w:val="single" w:sz="4" w:space="0" w:color="auto"/>
              <w:right w:val="single" w:sz="4"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12(38%)</w:t>
            </w:r>
          </w:p>
        </w:tc>
        <w:tc>
          <w:tcPr>
            <w:tcW w:w="1134" w:type="dxa"/>
            <w:tcBorders>
              <w:top w:val="single" w:sz="4" w:space="0" w:color="auto"/>
              <w:left w:val="single" w:sz="4" w:space="0" w:color="auto"/>
              <w:bottom w:val="single" w:sz="4" w:space="0" w:color="auto"/>
              <w:right w:val="single" w:sz="4"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11(65%)</w:t>
            </w:r>
          </w:p>
        </w:tc>
        <w:tc>
          <w:tcPr>
            <w:tcW w:w="1134" w:type="dxa"/>
            <w:tcBorders>
              <w:top w:val="single" w:sz="4" w:space="0" w:color="auto"/>
              <w:left w:val="single" w:sz="4" w:space="0" w:color="auto"/>
              <w:bottom w:val="single" w:sz="4" w:space="0" w:color="auto"/>
              <w:right w:val="single" w:sz="12"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24</w:t>
            </w:r>
            <w:r w:rsidRPr="00970FE5">
              <w:rPr>
                <w:rFonts w:ascii="ＭＳ 明朝" w:eastAsia="ＭＳ 明朝" w:hAnsi="ＭＳ 明朝" w:cs="Times New Roman"/>
                <w:sz w:val="20"/>
                <w:szCs w:val="20"/>
              </w:rPr>
              <w:t>(75%)</w:t>
            </w:r>
          </w:p>
        </w:tc>
      </w:tr>
      <w:tr w:rsidR="00970FE5" w:rsidRPr="00970FE5" w:rsidTr="00715127">
        <w:trPr>
          <w:trHeight w:val="227"/>
        </w:trPr>
        <w:tc>
          <w:tcPr>
            <w:tcW w:w="1242" w:type="dxa"/>
            <w:vMerge/>
            <w:tcBorders>
              <w:top w:val="single" w:sz="4" w:space="0" w:color="auto"/>
              <w:left w:val="single" w:sz="12" w:space="0" w:color="auto"/>
              <w:bottom w:val="single" w:sz="4" w:space="0" w:color="auto"/>
              <w:right w:val="single" w:sz="4" w:space="0" w:color="auto"/>
            </w:tcBorders>
            <w:vAlign w:val="center"/>
          </w:tcPr>
          <w:p w:rsidR="004568C9" w:rsidRPr="00970FE5" w:rsidRDefault="004568C9" w:rsidP="004568C9">
            <w:pPr>
              <w:spacing w:line="240" w:lineRule="exact"/>
              <w:ind w:leftChars="-50" w:left="-105" w:rightChars="-50" w:right="-105"/>
              <w:jc w:val="center"/>
              <w:rPr>
                <w:rFonts w:ascii="ＭＳ 明朝" w:eastAsia="ＭＳ 明朝" w:hAnsi="ＭＳ 明朝" w:cs="Times New Roman"/>
                <w:sz w:val="20"/>
                <w:szCs w:val="20"/>
              </w:rPr>
            </w:pPr>
          </w:p>
        </w:tc>
        <w:tc>
          <w:tcPr>
            <w:tcW w:w="2410" w:type="dxa"/>
            <w:tcBorders>
              <w:top w:val="single" w:sz="4" w:space="0" w:color="auto"/>
              <w:left w:val="single" w:sz="4" w:space="0" w:color="auto"/>
              <w:bottom w:val="single" w:sz="4" w:space="0" w:color="auto"/>
              <w:right w:val="single" w:sz="12" w:space="0" w:color="auto"/>
            </w:tcBorders>
            <w:vAlign w:val="center"/>
          </w:tcPr>
          <w:p w:rsidR="004568C9" w:rsidRPr="00970FE5" w:rsidRDefault="004568C9" w:rsidP="004568C9">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外皮適合件数（率）</w:t>
            </w:r>
          </w:p>
        </w:tc>
        <w:tc>
          <w:tcPr>
            <w:tcW w:w="1134" w:type="dxa"/>
            <w:tcBorders>
              <w:top w:val="single" w:sz="4" w:space="0" w:color="auto"/>
              <w:left w:val="single" w:sz="12" w:space="0" w:color="auto"/>
              <w:bottom w:val="single" w:sz="4" w:space="0" w:color="auto"/>
              <w:right w:val="single" w:sz="4"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13(62%)</w:t>
            </w:r>
          </w:p>
        </w:tc>
        <w:tc>
          <w:tcPr>
            <w:tcW w:w="1134" w:type="dxa"/>
            <w:tcBorders>
              <w:top w:val="single" w:sz="4" w:space="0" w:color="auto"/>
              <w:left w:val="single" w:sz="4" w:space="0" w:color="auto"/>
              <w:bottom w:val="single" w:sz="4" w:space="0" w:color="auto"/>
              <w:right w:val="single" w:sz="4"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20(63%)</w:t>
            </w:r>
          </w:p>
        </w:tc>
        <w:tc>
          <w:tcPr>
            <w:tcW w:w="1134" w:type="dxa"/>
            <w:tcBorders>
              <w:top w:val="single" w:sz="4" w:space="0" w:color="auto"/>
              <w:left w:val="single" w:sz="4" w:space="0" w:color="auto"/>
              <w:bottom w:val="single" w:sz="4" w:space="0" w:color="auto"/>
              <w:right w:val="single" w:sz="4"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11(65%)</w:t>
            </w:r>
          </w:p>
        </w:tc>
        <w:tc>
          <w:tcPr>
            <w:tcW w:w="1134" w:type="dxa"/>
            <w:tcBorders>
              <w:top w:val="single" w:sz="4" w:space="0" w:color="auto"/>
              <w:left w:val="single" w:sz="4" w:space="0" w:color="auto"/>
              <w:bottom w:val="single" w:sz="4" w:space="0" w:color="auto"/>
              <w:right w:val="single" w:sz="12"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24</w:t>
            </w:r>
            <w:r w:rsidRPr="00970FE5">
              <w:rPr>
                <w:rFonts w:ascii="ＭＳ 明朝" w:eastAsia="ＭＳ 明朝" w:hAnsi="ＭＳ 明朝" w:cs="Times New Roman"/>
                <w:sz w:val="20"/>
                <w:szCs w:val="20"/>
              </w:rPr>
              <w:t>(75%)</w:t>
            </w:r>
          </w:p>
        </w:tc>
      </w:tr>
      <w:tr w:rsidR="00970FE5" w:rsidRPr="00970FE5" w:rsidTr="00715127">
        <w:trPr>
          <w:trHeight w:val="227"/>
        </w:trPr>
        <w:tc>
          <w:tcPr>
            <w:tcW w:w="1242" w:type="dxa"/>
            <w:vMerge/>
            <w:tcBorders>
              <w:top w:val="single" w:sz="4" w:space="0" w:color="auto"/>
              <w:left w:val="single" w:sz="12" w:space="0" w:color="auto"/>
              <w:bottom w:val="single" w:sz="12" w:space="0" w:color="auto"/>
              <w:right w:val="single" w:sz="4" w:space="0" w:color="auto"/>
            </w:tcBorders>
            <w:vAlign w:val="center"/>
          </w:tcPr>
          <w:p w:rsidR="004568C9" w:rsidRPr="00970FE5" w:rsidRDefault="004568C9" w:rsidP="004568C9">
            <w:pPr>
              <w:spacing w:line="240" w:lineRule="exact"/>
              <w:ind w:leftChars="-50" w:left="-105" w:rightChars="-50" w:right="-105"/>
              <w:jc w:val="center"/>
              <w:rPr>
                <w:rFonts w:ascii="ＭＳ 明朝" w:eastAsia="ＭＳ 明朝" w:hAnsi="ＭＳ 明朝" w:cs="Times New Roman"/>
                <w:sz w:val="20"/>
                <w:szCs w:val="20"/>
              </w:rPr>
            </w:pPr>
          </w:p>
        </w:tc>
        <w:tc>
          <w:tcPr>
            <w:tcW w:w="2410" w:type="dxa"/>
            <w:tcBorders>
              <w:top w:val="single" w:sz="4" w:space="0" w:color="auto"/>
              <w:left w:val="single" w:sz="4" w:space="0" w:color="auto"/>
              <w:bottom w:val="single" w:sz="12" w:space="0" w:color="auto"/>
              <w:right w:val="single" w:sz="12" w:space="0" w:color="auto"/>
            </w:tcBorders>
            <w:vAlign w:val="center"/>
          </w:tcPr>
          <w:p w:rsidR="004568C9" w:rsidRPr="00970FE5" w:rsidRDefault="004568C9" w:rsidP="004568C9">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一次エネ適合件数（率）</w:t>
            </w:r>
          </w:p>
        </w:tc>
        <w:tc>
          <w:tcPr>
            <w:tcW w:w="1134" w:type="dxa"/>
            <w:tcBorders>
              <w:top w:val="single" w:sz="4" w:space="0" w:color="auto"/>
              <w:left w:val="single" w:sz="12" w:space="0" w:color="auto"/>
              <w:bottom w:val="single" w:sz="12" w:space="0" w:color="auto"/>
              <w:right w:val="single" w:sz="4"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8(38%)</w:t>
            </w:r>
          </w:p>
        </w:tc>
        <w:tc>
          <w:tcPr>
            <w:tcW w:w="1134" w:type="dxa"/>
            <w:tcBorders>
              <w:top w:val="single" w:sz="4" w:space="0" w:color="auto"/>
              <w:left w:val="single" w:sz="4" w:space="0" w:color="auto"/>
              <w:bottom w:val="single" w:sz="12" w:space="0" w:color="auto"/>
              <w:right w:val="single" w:sz="4"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25(78%)</w:t>
            </w:r>
          </w:p>
        </w:tc>
        <w:tc>
          <w:tcPr>
            <w:tcW w:w="1134" w:type="dxa"/>
            <w:tcBorders>
              <w:top w:val="single" w:sz="4" w:space="0" w:color="auto"/>
              <w:left w:val="single" w:sz="4" w:space="0" w:color="auto"/>
              <w:bottom w:val="single" w:sz="12" w:space="0" w:color="auto"/>
              <w:right w:val="single" w:sz="4"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16(94%)</w:t>
            </w:r>
          </w:p>
        </w:tc>
        <w:tc>
          <w:tcPr>
            <w:tcW w:w="1134" w:type="dxa"/>
            <w:tcBorders>
              <w:top w:val="single" w:sz="4" w:space="0" w:color="auto"/>
              <w:left w:val="single" w:sz="4" w:space="0" w:color="auto"/>
              <w:bottom w:val="single" w:sz="12" w:space="0" w:color="auto"/>
              <w:right w:val="single" w:sz="12"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32</w:t>
            </w:r>
            <w:r w:rsidRPr="00970FE5">
              <w:rPr>
                <w:rFonts w:ascii="ＭＳ 明朝" w:eastAsia="ＭＳ 明朝" w:hAnsi="ＭＳ 明朝" w:cs="Times New Roman"/>
                <w:sz w:val="20"/>
                <w:szCs w:val="20"/>
              </w:rPr>
              <w:t>(100%)</w:t>
            </w:r>
          </w:p>
        </w:tc>
      </w:tr>
      <w:tr w:rsidR="00970FE5" w:rsidRPr="00970FE5" w:rsidTr="00715127">
        <w:trPr>
          <w:trHeight w:val="227"/>
        </w:trPr>
        <w:tc>
          <w:tcPr>
            <w:tcW w:w="1242" w:type="dxa"/>
            <w:vMerge w:val="restart"/>
            <w:tcBorders>
              <w:top w:val="single" w:sz="12" w:space="0" w:color="auto"/>
              <w:left w:val="single" w:sz="12" w:space="0" w:color="auto"/>
              <w:bottom w:val="single" w:sz="4" w:space="0" w:color="auto"/>
              <w:right w:val="single" w:sz="4" w:space="0" w:color="auto"/>
            </w:tcBorders>
            <w:vAlign w:val="center"/>
            <w:hideMark/>
          </w:tcPr>
          <w:p w:rsidR="004568C9" w:rsidRPr="00970FE5" w:rsidRDefault="004568C9" w:rsidP="004568C9">
            <w:pPr>
              <w:spacing w:line="240" w:lineRule="exact"/>
              <w:ind w:leftChars="-50" w:left="-105" w:rightChars="-50" w:right="-105"/>
              <w:jc w:val="center"/>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床面積の合計</w:t>
            </w:r>
          </w:p>
          <w:p w:rsidR="004568C9" w:rsidRPr="00970FE5" w:rsidRDefault="004568C9" w:rsidP="004568C9">
            <w:pPr>
              <w:spacing w:line="240" w:lineRule="exact"/>
              <w:ind w:leftChars="-50" w:left="-105" w:rightChars="-50" w:right="-105"/>
              <w:jc w:val="center"/>
              <w:rPr>
                <w:rFonts w:ascii="ＭＳ 明朝" w:eastAsia="ＭＳ 明朝" w:hAnsi="ＭＳ 明朝" w:cs="Times New Roman"/>
                <w:sz w:val="20"/>
                <w:szCs w:val="20"/>
              </w:rPr>
            </w:pPr>
            <w:r w:rsidRPr="00970FE5">
              <w:rPr>
                <w:rFonts w:ascii="ＭＳ 明朝" w:eastAsia="ＭＳ 明朝" w:hAnsi="ＭＳ 明朝" w:cs="Times New Roman"/>
                <w:sz w:val="20"/>
                <w:szCs w:val="20"/>
              </w:rPr>
              <w:t>10,000</w:t>
            </w:r>
            <w:r w:rsidRPr="00970FE5">
              <w:rPr>
                <w:rFonts w:ascii="ＭＳ 明朝" w:eastAsia="ＭＳ 明朝" w:hAnsi="ＭＳ 明朝" w:cs="Times New Roman" w:hint="eastAsia"/>
                <w:sz w:val="20"/>
                <w:szCs w:val="20"/>
              </w:rPr>
              <w:t>㎡</w:t>
            </w:r>
          </w:p>
          <w:p w:rsidR="004568C9" w:rsidRPr="00970FE5" w:rsidRDefault="004568C9" w:rsidP="004568C9">
            <w:pPr>
              <w:spacing w:line="240" w:lineRule="exact"/>
              <w:jc w:val="center"/>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以上かつ</w:t>
            </w:r>
          </w:p>
          <w:p w:rsidR="004568C9" w:rsidRPr="00970FE5" w:rsidRDefault="004568C9" w:rsidP="00715127">
            <w:pPr>
              <w:spacing w:line="240" w:lineRule="exact"/>
              <w:ind w:leftChars="-50" w:left="-105" w:rightChars="-50" w:right="-105"/>
              <w:jc w:val="center"/>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高さ60ｍ超</w:t>
            </w:r>
          </w:p>
        </w:tc>
        <w:tc>
          <w:tcPr>
            <w:tcW w:w="2410" w:type="dxa"/>
            <w:tcBorders>
              <w:top w:val="single" w:sz="12" w:space="0" w:color="auto"/>
              <w:left w:val="single" w:sz="4" w:space="0" w:color="auto"/>
              <w:bottom w:val="single" w:sz="4" w:space="0" w:color="auto"/>
              <w:right w:val="single" w:sz="12" w:space="0" w:color="auto"/>
            </w:tcBorders>
            <w:vAlign w:val="center"/>
            <w:hideMark/>
          </w:tcPr>
          <w:p w:rsidR="004568C9" w:rsidRPr="00970FE5" w:rsidRDefault="004568C9" w:rsidP="004568C9">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届出件数</w:t>
            </w:r>
          </w:p>
        </w:tc>
        <w:tc>
          <w:tcPr>
            <w:tcW w:w="1134" w:type="dxa"/>
            <w:tcBorders>
              <w:top w:val="single" w:sz="12" w:space="0" w:color="auto"/>
              <w:left w:val="single" w:sz="12" w:space="0" w:color="auto"/>
              <w:bottom w:val="single" w:sz="4" w:space="0" w:color="auto"/>
              <w:right w:val="single" w:sz="4" w:space="0" w:color="auto"/>
            </w:tcBorders>
            <w:vAlign w:val="center"/>
            <w:hideMark/>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5</w:t>
            </w:r>
          </w:p>
        </w:tc>
        <w:tc>
          <w:tcPr>
            <w:tcW w:w="1134" w:type="dxa"/>
            <w:tcBorders>
              <w:top w:val="single" w:sz="12" w:space="0" w:color="auto"/>
              <w:left w:val="single" w:sz="4" w:space="0" w:color="auto"/>
              <w:bottom w:val="single" w:sz="4" w:space="0" w:color="auto"/>
              <w:right w:val="single" w:sz="4" w:space="0" w:color="auto"/>
            </w:tcBorders>
            <w:vAlign w:val="center"/>
          </w:tcPr>
          <w:p w:rsidR="004568C9" w:rsidRPr="00970FE5" w:rsidRDefault="00501966"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4</w:t>
            </w:r>
          </w:p>
        </w:tc>
        <w:tc>
          <w:tcPr>
            <w:tcW w:w="1134" w:type="dxa"/>
            <w:tcBorders>
              <w:top w:val="single" w:sz="12" w:space="0" w:color="auto"/>
              <w:left w:val="single" w:sz="4" w:space="0" w:color="auto"/>
              <w:bottom w:val="single" w:sz="4" w:space="0" w:color="auto"/>
              <w:right w:val="single" w:sz="4" w:space="0" w:color="auto"/>
            </w:tcBorders>
            <w:vAlign w:val="center"/>
          </w:tcPr>
          <w:p w:rsidR="004568C9" w:rsidRPr="00970FE5" w:rsidRDefault="00501966"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6</w:t>
            </w:r>
          </w:p>
        </w:tc>
        <w:tc>
          <w:tcPr>
            <w:tcW w:w="1134" w:type="dxa"/>
            <w:tcBorders>
              <w:top w:val="single" w:sz="12" w:space="0" w:color="auto"/>
              <w:left w:val="single" w:sz="4" w:space="0" w:color="auto"/>
              <w:bottom w:val="single" w:sz="4" w:space="0" w:color="auto"/>
              <w:right w:val="single" w:sz="12"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w:t>
            </w:r>
          </w:p>
        </w:tc>
      </w:tr>
      <w:tr w:rsidR="00970FE5" w:rsidRPr="00970FE5" w:rsidTr="00715127">
        <w:trPr>
          <w:trHeight w:val="227"/>
        </w:trPr>
        <w:tc>
          <w:tcPr>
            <w:tcW w:w="1242" w:type="dxa"/>
            <w:vMerge/>
            <w:tcBorders>
              <w:top w:val="single" w:sz="4" w:space="0" w:color="auto"/>
              <w:left w:val="single" w:sz="12" w:space="0" w:color="auto"/>
              <w:bottom w:val="single" w:sz="4" w:space="0" w:color="auto"/>
              <w:right w:val="single" w:sz="4" w:space="0" w:color="auto"/>
            </w:tcBorders>
            <w:vAlign w:val="center"/>
            <w:hideMark/>
          </w:tcPr>
          <w:p w:rsidR="004568C9" w:rsidRPr="00970FE5" w:rsidRDefault="004568C9" w:rsidP="004568C9">
            <w:pPr>
              <w:widowControl/>
              <w:jc w:val="left"/>
              <w:rPr>
                <w:rFonts w:ascii="ＭＳ 明朝" w:eastAsia="ＭＳ 明朝" w:hAnsi="ＭＳ 明朝" w:cs="Times New Roman"/>
                <w:sz w:val="20"/>
                <w:szCs w:val="20"/>
              </w:rPr>
            </w:pPr>
          </w:p>
        </w:tc>
        <w:tc>
          <w:tcPr>
            <w:tcW w:w="2410" w:type="dxa"/>
            <w:tcBorders>
              <w:top w:val="single" w:sz="4" w:space="0" w:color="auto"/>
              <w:left w:val="single" w:sz="4" w:space="0" w:color="auto"/>
              <w:bottom w:val="single" w:sz="4" w:space="0" w:color="auto"/>
              <w:right w:val="single" w:sz="12" w:space="0" w:color="auto"/>
            </w:tcBorders>
            <w:vAlign w:val="center"/>
            <w:hideMark/>
          </w:tcPr>
          <w:p w:rsidR="004568C9" w:rsidRPr="00970FE5" w:rsidRDefault="004568C9" w:rsidP="004568C9">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基準適合件数（率）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4568C9" w:rsidRPr="00970FE5" w:rsidRDefault="00501966"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5(100</w:t>
            </w:r>
            <w:r w:rsidR="004568C9" w:rsidRPr="00970FE5">
              <w:rPr>
                <w:rFonts w:ascii="ＭＳ 明朝" w:eastAsia="ＭＳ 明朝" w:hAnsi="ＭＳ 明朝"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4568C9" w:rsidRPr="00970FE5" w:rsidRDefault="00501966"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4(100</w:t>
            </w:r>
            <w:r w:rsidR="004568C9" w:rsidRPr="00970FE5">
              <w:rPr>
                <w:rFonts w:ascii="ＭＳ 明朝" w:eastAsia="ＭＳ 明朝" w:hAnsi="ＭＳ 明朝" w:cs="Times New Roman" w:hint="eastAsia"/>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4568C9" w:rsidRPr="00970FE5" w:rsidRDefault="00501966"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6(100</w:t>
            </w:r>
            <w:r w:rsidR="004568C9" w:rsidRPr="00970FE5">
              <w:rPr>
                <w:rFonts w:ascii="ＭＳ 明朝" w:eastAsia="ＭＳ 明朝" w:hAnsi="ＭＳ 明朝" w:cs="Times New Roman" w:hint="eastAsia"/>
                <w:sz w:val="20"/>
                <w:szCs w:val="20"/>
              </w:rPr>
              <w:t>%)</w:t>
            </w:r>
          </w:p>
        </w:tc>
        <w:tc>
          <w:tcPr>
            <w:tcW w:w="1134" w:type="dxa"/>
            <w:tcBorders>
              <w:top w:val="single" w:sz="4" w:space="0" w:color="auto"/>
              <w:left w:val="single" w:sz="4" w:space="0" w:color="auto"/>
              <w:bottom w:val="single" w:sz="4" w:space="0" w:color="auto"/>
              <w:right w:val="single" w:sz="12" w:space="0" w:color="auto"/>
            </w:tcBorders>
            <w:vAlign w:val="center"/>
          </w:tcPr>
          <w:p w:rsidR="004568C9" w:rsidRPr="00970FE5" w:rsidRDefault="00501966"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w:t>
            </w:r>
            <w:r w:rsidRPr="00970FE5">
              <w:rPr>
                <w:rFonts w:ascii="ＭＳ 明朝" w:eastAsia="ＭＳ 明朝" w:hAnsi="ＭＳ 明朝" w:cs="Times New Roman"/>
                <w:sz w:val="20"/>
                <w:szCs w:val="20"/>
              </w:rPr>
              <w:t>(100</w:t>
            </w:r>
            <w:r w:rsidR="004568C9" w:rsidRPr="00970FE5">
              <w:rPr>
                <w:rFonts w:ascii="ＭＳ 明朝" w:eastAsia="ＭＳ 明朝" w:hAnsi="ＭＳ 明朝" w:cs="Times New Roman"/>
                <w:sz w:val="20"/>
                <w:szCs w:val="20"/>
              </w:rPr>
              <w:t>%)</w:t>
            </w:r>
          </w:p>
        </w:tc>
      </w:tr>
      <w:tr w:rsidR="00970FE5" w:rsidRPr="00970FE5" w:rsidTr="00715127">
        <w:trPr>
          <w:trHeight w:val="227"/>
        </w:trPr>
        <w:tc>
          <w:tcPr>
            <w:tcW w:w="1242" w:type="dxa"/>
            <w:vMerge/>
            <w:tcBorders>
              <w:top w:val="single" w:sz="4" w:space="0" w:color="auto"/>
              <w:left w:val="single" w:sz="12" w:space="0" w:color="auto"/>
              <w:bottom w:val="single" w:sz="4" w:space="0" w:color="auto"/>
              <w:right w:val="single" w:sz="4" w:space="0" w:color="auto"/>
            </w:tcBorders>
            <w:vAlign w:val="center"/>
            <w:hideMark/>
          </w:tcPr>
          <w:p w:rsidR="004568C9" w:rsidRPr="00970FE5" w:rsidRDefault="004568C9" w:rsidP="004568C9">
            <w:pPr>
              <w:widowControl/>
              <w:jc w:val="left"/>
              <w:rPr>
                <w:rFonts w:ascii="ＭＳ 明朝" w:eastAsia="ＭＳ 明朝" w:hAnsi="ＭＳ 明朝" w:cs="Times New Roman"/>
                <w:sz w:val="20"/>
                <w:szCs w:val="20"/>
              </w:rPr>
            </w:pPr>
          </w:p>
        </w:tc>
        <w:tc>
          <w:tcPr>
            <w:tcW w:w="2410" w:type="dxa"/>
            <w:tcBorders>
              <w:top w:val="single" w:sz="4" w:space="0" w:color="auto"/>
              <w:left w:val="single" w:sz="4" w:space="0" w:color="auto"/>
              <w:bottom w:val="single" w:sz="4" w:space="0" w:color="auto"/>
              <w:right w:val="single" w:sz="12" w:space="0" w:color="auto"/>
            </w:tcBorders>
            <w:vAlign w:val="center"/>
            <w:hideMark/>
          </w:tcPr>
          <w:p w:rsidR="004568C9" w:rsidRPr="00970FE5" w:rsidRDefault="004568C9" w:rsidP="004568C9">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外皮適合件数（率）</w:t>
            </w:r>
          </w:p>
        </w:tc>
        <w:tc>
          <w:tcPr>
            <w:tcW w:w="1134" w:type="dxa"/>
            <w:tcBorders>
              <w:top w:val="single" w:sz="4" w:space="0" w:color="auto"/>
              <w:left w:val="single" w:sz="12" w:space="0" w:color="auto"/>
              <w:bottom w:val="single" w:sz="4" w:space="0" w:color="auto"/>
              <w:right w:val="single" w:sz="4" w:space="0" w:color="auto"/>
            </w:tcBorders>
            <w:vAlign w:val="center"/>
            <w:hideMark/>
          </w:tcPr>
          <w:p w:rsidR="004568C9" w:rsidRPr="00970FE5" w:rsidRDefault="00501966"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5(100</w:t>
            </w:r>
            <w:r w:rsidR="004568C9" w:rsidRPr="00970FE5">
              <w:rPr>
                <w:rFonts w:ascii="ＭＳ 明朝" w:eastAsia="ＭＳ 明朝" w:hAnsi="ＭＳ 明朝"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4568C9" w:rsidRPr="00970FE5" w:rsidRDefault="00501966"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4(100</w:t>
            </w:r>
            <w:r w:rsidR="004568C9" w:rsidRPr="00970FE5">
              <w:rPr>
                <w:rFonts w:ascii="ＭＳ 明朝" w:eastAsia="ＭＳ 明朝" w:hAnsi="ＭＳ 明朝" w:cs="Times New Roman" w:hint="eastAsia"/>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4568C9" w:rsidRPr="00970FE5" w:rsidRDefault="00501966"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6(100</w:t>
            </w:r>
            <w:r w:rsidR="004568C9" w:rsidRPr="00970FE5">
              <w:rPr>
                <w:rFonts w:ascii="ＭＳ 明朝" w:eastAsia="ＭＳ 明朝" w:hAnsi="ＭＳ 明朝" w:cs="Times New Roman" w:hint="eastAsia"/>
                <w:sz w:val="20"/>
                <w:szCs w:val="20"/>
              </w:rPr>
              <w:t>%)</w:t>
            </w:r>
          </w:p>
        </w:tc>
        <w:tc>
          <w:tcPr>
            <w:tcW w:w="1134" w:type="dxa"/>
            <w:tcBorders>
              <w:top w:val="single" w:sz="4" w:space="0" w:color="auto"/>
              <w:left w:val="single" w:sz="4" w:space="0" w:color="auto"/>
              <w:bottom w:val="single" w:sz="4" w:space="0" w:color="auto"/>
              <w:right w:val="single" w:sz="12" w:space="0" w:color="auto"/>
            </w:tcBorders>
            <w:vAlign w:val="center"/>
          </w:tcPr>
          <w:p w:rsidR="004568C9" w:rsidRPr="00970FE5" w:rsidRDefault="00501966"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w:t>
            </w:r>
            <w:r w:rsidRPr="00970FE5">
              <w:rPr>
                <w:rFonts w:ascii="ＭＳ 明朝" w:eastAsia="ＭＳ 明朝" w:hAnsi="ＭＳ 明朝" w:cs="Times New Roman"/>
                <w:sz w:val="20"/>
                <w:szCs w:val="20"/>
              </w:rPr>
              <w:t>(100</w:t>
            </w:r>
            <w:r w:rsidR="004568C9" w:rsidRPr="00970FE5">
              <w:rPr>
                <w:rFonts w:ascii="ＭＳ 明朝" w:eastAsia="ＭＳ 明朝" w:hAnsi="ＭＳ 明朝" w:cs="Times New Roman"/>
                <w:sz w:val="20"/>
                <w:szCs w:val="20"/>
              </w:rPr>
              <w:t>%)</w:t>
            </w:r>
          </w:p>
        </w:tc>
      </w:tr>
      <w:tr w:rsidR="00970FE5" w:rsidRPr="00970FE5" w:rsidTr="00715127">
        <w:trPr>
          <w:trHeight w:val="227"/>
        </w:trPr>
        <w:tc>
          <w:tcPr>
            <w:tcW w:w="1242" w:type="dxa"/>
            <w:vMerge/>
            <w:tcBorders>
              <w:top w:val="single" w:sz="4" w:space="0" w:color="auto"/>
              <w:left w:val="single" w:sz="12" w:space="0" w:color="auto"/>
              <w:bottom w:val="single" w:sz="12" w:space="0" w:color="auto"/>
              <w:right w:val="single" w:sz="4" w:space="0" w:color="auto"/>
            </w:tcBorders>
            <w:vAlign w:val="center"/>
            <w:hideMark/>
          </w:tcPr>
          <w:p w:rsidR="004568C9" w:rsidRPr="00970FE5" w:rsidRDefault="004568C9" w:rsidP="004568C9">
            <w:pPr>
              <w:widowControl/>
              <w:jc w:val="left"/>
              <w:rPr>
                <w:rFonts w:ascii="ＭＳ 明朝" w:eastAsia="ＭＳ 明朝" w:hAnsi="ＭＳ 明朝" w:cs="Times New Roman"/>
                <w:sz w:val="20"/>
                <w:szCs w:val="20"/>
              </w:rPr>
            </w:pPr>
          </w:p>
        </w:tc>
        <w:tc>
          <w:tcPr>
            <w:tcW w:w="2410" w:type="dxa"/>
            <w:tcBorders>
              <w:top w:val="single" w:sz="4" w:space="0" w:color="auto"/>
              <w:left w:val="single" w:sz="4" w:space="0" w:color="auto"/>
              <w:bottom w:val="single" w:sz="12" w:space="0" w:color="auto"/>
              <w:right w:val="single" w:sz="12" w:space="0" w:color="auto"/>
            </w:tcBorders>
            <w:vAlign w:val="center"/>
            <w:hideMark/>
          </w:tcPr>
          <w:p w:rsidR="004568C9" w:rsidRPr="00970FE5" w:rsidRDefault="004568C9" w:rsidP="004568C9">
            <w:pPr>
              <w:spacing w:line="240" w:lineRule="exac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一次エネ適合件数（率）</w:t>
            </w:r>
          </w:p>
        </w:tc>
        <w:tc>
          <w:tcPr>
            <w:tcW w:w="1134" w:type="dxa"/>
            <w:tcBorders>
              <w:top w:val="single" w:sz="4" w:space="0" w:color="auto"/>
              <w:left w:val="single" w:sz="12" w:space="0" w:color="auto"/>
              <w:bottom w:val="single" w:sz="12" w:space="0" w:color="auto"/>
              <w:right w:val="single" w:sz="4" w:space="0" w:color="auto"/>
            </w:tcBorders>
            <w:vAlign w:val="center"/>
            <w:hideMark/>
          </w:tcPr>
          <w:p w:rsidR="004568C9" w:rsidRPr="00970FE5" w:rsidRDefault="00501966"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sz w:val="20"/>
                <w:szCs w:val="20"/>
              </w:rPr>
              <w:t>5(100</w:t>
            </w:r>
            <w:r w:rsidR="004568C9" w:rsidRPr="00970FE5">
              <w:rPr>
                <w:rFonts w:ascii="ＭＳ 明朝" w:eastAsia="ＭＳ 明朝" w:hAnsi="ＭＳ 明朝" w:cs="Times New Roman"/>
                <w:sz w:val="20"/>
                <w:szCs w:val="20"/>
              </w:rPr>
              <w:t>%)</w:t>
            </w:r>
          </w:p>
        </w:tc>
        <w:tc>
          <w:tcPr>
            <w:tcW w:w="1134" w:type="dxa"/>
            <w:tcBorders>
              <w:top w:val="single" w:sz="4" w:space="0" w:color="auto"/>
              <w:left w:val="single" w:sz="4" w:space="0" w:color="auto"/>
              <w:bottom w:val="single" w:sz="12" w:space="0" w:color="auto"/>
              <w:right w:val="single" w:sz="4" w:space="0" w:color="auto"/>
            </w:tcBorders>
            <w:vAlign w:val="center"/>
          </w:tcPr>
          <w:p w:rsidR="004568C9" w:rsidRPr="00970FE5" w:rsidRDefault="00501966"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4(100</w:t>
            </w:r>
            <w:r w:rsidR="004568C9" w:rsidRPr="00970FE5">
              <w:rPr>
                <w:rFonts w:ascii="ＭＳ 明朝" w:eastAsia="ＭＳ 明朝" w:hAnsi="ＭＳ 明朝" w:cs="Times New Roman" w:hint="eastAsia"/>
                <w:sz w:val="20"/>
                <w:szCs w:val="20"/>
              </w:rPr>
              <w:t>%)</w:t>
            </w:r>
          </w:p>
        </w:tc>
        <w:tc>
          <w:tcPr>
            <w:tcW w:w="1134" w:type="dxa"/>
            <w:tcBorders>
              <w:top w:val="single" w:sz="4" w:space="0" w:color="auto"/>
              <w:left w:val="single" w:sz="4" w:space="0" w:color="auto"/>
              <w:bottom w:val="single" w:sz="12" w:space="0" w:color="auto"/>
              <w:right w:val="single" w:sz="4" w:space="0" w:color="auto"/>
            </w:tcBorders>
            <w:vAlign w:val="center"/>
          </w:tcPr>
          <w:p w:rsidR="004568C9" w:rsidRPr="00970FE5" w:rsidRDefault="00501966"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6(100</w:t>
            </w:r>
            <w:r w:rsidR="004568C9" w:rsidRPr="00970FE5">
              <w:rPr>
                <w:rFonts w:ascii="ＭＳ 明朝" w:eastAsia="ＭＳ 明朝" w:hAnsi="ＭＳ 明朝" w:cs="Times New Roman" w:hint="eastAsia"/>
                <w:sz w:val="20"/>
                <w:szCs w:val="20"/>
              </w:rPr>
              <w:t>%)</w:t>
            </w:r>
          </w:p>
        </w:tc>
        <w:tc>
          <w:tcPr>
            <w:tcW w:w="1134" w:type="dxa"/>
            <w:tcBorders>
              <w:top w:val="single" w:sz="4" w:space="0" w:color="auto"/>
              <w:left w:val="single" w:sz="4" w:space="0" w:color="auto"/>
              <w:bottom w:val="single" w:sz="12" w:space="0" w:color="auto"/>
              <w:right w:val="single" w:sz="12" w:space="0" w:color="auto"/>
            </w:tcBorders>
            <w:vAlign w:val="center"/>
          </w:tcPr>
          <w:p w:rsidR="004568C9" w:rsidRPr="00970FE5" w:rsidRDefault="004568C9" w:rsidP="004568C9">
            <w:pPr>
              <w:spacing w:line="240" w:lineRule="exact"/>
              <w:jc w:val="right"/>
              <w:rPr>
                <w:rFonts w:ascii="ＭＳ 明朝" w:eastAsia="ＭＳ 明朝" w:hAnsi="ＭＳ 明朝" w:cs="Times New Roman"/>
                <w:sz w:val="20"/>
                <w:szCs w:val="20"/>
              </w:rPr>
            </w:pPr>
            <w:r w:rsidRPr="00970FE5">
              <w:rPr>
                <w:rFonts w:ascii="ＭＳ 明朝" w:eastAsia="ＭＳ 明朝" w:hAnsi="ＭＳ 明朝" w:cs="Times New Roman" w:hint="eastAsia"/>
                <w:sz w:val="20"/>
                <w:szCs w:val="20"/>
              </w:rPr>
              <w:t>2</w:t>
            </w:r>
            <w:r w:rsidRPr="00970FE5">
              <w:rPr>
                <w:rFonts w:ascii="ＭＳ 明朝" w:eastAsia="ＭＳ 明朝" w:hAnsi="ＭＳ 明朝" w:cs="Times New Roman"/>
                <w:sz w:val="20"/>
                <w:szCs w:val="20"/>
              </w:rPr>
              <w:t>(100%)</w:t>
            </w:r>
          </w:p>
        </w:tc>
      </w:tr>
    </w:tbl>
    <w:p w:rsidR="00A22E71" w:rsidRPr="00970FE5" w:rsidRDefault="00A22E71" w:rsidP="00A22E71">
      <w:pPr>
        <w:ind w:leftChars="742" w:left="1558"/>
        <w:rPr>
          <w:rFonts w:ascii="ＭＳ 明朝" w:eastAsia="ＭＳ 明朝" w:hAnsi="ＭＳ 明朝" w:cs="Times New Roman"/>
          <w:sz w:val="18"/>
          <w:szCs w:val="18"/>
        </w:rPr>
      </w:pPr>
      <w:r w:rsidRPr="00970FE5">
        <w:rPr>
          <w:rFonts w:ascii="ＭＳ 明朝" w:eastAsia="ＭＳ 明朝" w:hAnsi="ＭＳ 明朝" w:cs="Times New Roman" w:hint="eastAsia"/>
          <w:sz w:val="18"/>
          <w:szCs w:val="18"/>
        </w:rPr>
        <w:t>出典：大阪府調べ</w:t>
      </w:r>
    </w:p>
    <w:p w:rsidR="00A22E71" w:rsidRPr="00970FE5" w:rsidRDefault="00AF30C7" w:rsidP="007106C8">
      <w:pPr>
        <w:ind w:leftChars="300" w:left="1980" w:hangingChars="750" w:hanging="1350"/>
        <w:rPr>
          <w:rFonts w:ascii="ＭＳ 明朝" w:eastAsia="ＭＳ 明朝" w:hAnsi="ＭＳ 明朝" w:cs="Times New Roman"/>
          <w:sz w:val="18"/>
          <w:szCs w:val="18"/>
        </w:rPr>
      </w:pPr>
      <w:r w:rsidRPr="00970FE5">
        <w:rPr>
          <w:rFonts w:ascii="ＭＳ 明朝" w:eastAsia="ＭＳ 明朝" w:hAnsi="ＭＳ 明朝" w:cs="Times New Roman" w:hint="eastAsia"/>
          <w:sz w:val="18"/>
          <w:szCs w:val="18"/>
        </w:rPr>
        <w:t xml:space="preserve">           注</w:t>
      </w:r>
      <w:r w:rsidR="00AD13C2" w:rsidRPr="00970FE5">
        <w:rPr>
          <w:rFonts w:ascii="ＭＳ 明朝" w:eastAsia="ＭＳ 明朝" w:hAnsi="ＭＳ 明朝" w:cs="Times New Roman" w:hint="eastAsia"/>
          <w:sz w:val="18"/>
          <w:szCs w:val="18"/>
        </w:rPr>
        <w:t>１)</w:t>
      </w:r>
      <w:r w:rsidR="00A17798" w:rsidRPr="00970FE5">
        <w:rPr>
          <w:rFonts w:ascii="ＭＳ 明朝" w:eastAsia="ＭＳ 明朝" w:hAnsi="ＭＳ 明朝" w:cs="Times New Roman" w:hint="eastAsia"/>
          <w:sz w:val="18"/>
          <w:szCs w:val="18"/>
        </w:rPr>
        <w:t>省エネ法から建築物省エネ法への移行に伴い、</w:t>
      </w:r>
      <w:r w:rsidR="00A17798" w:rsidRPr="00970FE5">
        <w:rPr>
          <w:rFonts w:ascii="ＭＳ 明朝" w:eastAsia="ＭＳ 明朝" w:hAnsi="ＭＳ 明朝" w:cs="Times New Roman"/>
          <w:sz w:val="18"/>
          <w:szCs w:val="18"/>
        </w:rPr>
        <w:t>2017</w:t>
      </w:r>
      <w:r w:rsidR="00A17798" w:rsidRPr="00970FE5">
        <w:rPr>
          <w:rFonts w:ascii="ＭＳ 明朝" w:eastAsia="ＭＳ 明朝" w:hAnsi="ＭＳ 明朝" w:cs="Times New Roman" w:hint="eastAsia"/>
          <w:sz w:val="18"/>
          <w:szCs w:val="18"/>
        </w:rPr>
        <w:t>年</w:t>
      </w:r>
      <w:r w:rsidR="007106C8" w:rsidRPr="00970FE5">
        <w:rPr>
          <w:rFonts w:ascii="ＭＳ 明朝" w:eastAsia="ＭＳ 明朝" w:hAnsi="ＭＳ 明朝" w:cs="Times New Roman" w:hint="eastAsia"/>
          <w:sz w:val="18"/>
          <w:szCs w:val="18"/>
        </w:rPr>
        <w:t>度</w:t>
      </w:r>
      <w:r w:rsidR="00A17798" w:rsidRPr="00970FE5">
        <w:rPr>
          <w:rFonts w:ascii="ＭＳ 明朝" w:eastAsia="ＭＳ 明朝" w:hAnsi="ＭＳ 明朝" w:cs="Times New Roman" w:hint="eastAsia"/>
          <w:sz w:val="18"/>
          <w:szCs w:val="18"/>
        </w:rPr>
        <w:t>から</w:t>
      </w:r>
      <w:r w:rsidR="001A1339" w:rsidRPr="00970FE5">
        <w:rPr>
          <w:rFonts w:ascii="ＭＳ 明朝" w:eastAsia="ＭＳ 明朝" w:hAnsi="ＭＳ 明朝" w:cs="Times New Roman" w:hint="eastAsia"/>
          <w:sz w:val="18"/>
          <w:szCs w:val="18"/>
        </w:rPr>
        <w:t>開放部分を除く延べ面積により区分</w:t>
      </w:r>
      <w:r w:rsidR="007106C8" w:rsidRPr="00970FE5">
        <w:rPr>
          <w:rFonts w:ascii="ＭＳ 明朝" w:eastAsia="ＭＳ 明朝" w:hAnsi="ＭＳ 明朝" w:cs="Times New Roman" w:hint="eastAsia"/>
          <w:sz w:val="18"/>
          <w:szCs w:val="18"/>
        </w:rPr>
        <w:t>した</w:t>
      </w:r>
      <w:r w:rsidR="001A1339" w:rsidRPr="00970FE5">
        <w:rPr>
          <w:rFonts w:ascii="ＭＳ 明朝" w:eastAsia="ＭＳ 明朝" w:hAnsi="ＭＳ 明朝" w:cs="Times New Roman" w:hint="eastAsia"/>
          <w:sz w:val="18"/>
          <w:szCs w:val="18"/>
        </w:rPr>
        <w:t>。</w:t>
      </w:r>
    </w:p>
    <w:p w:rsidR="00A22E71" w:rsidRPr="00970FE5" w:rsidRDefault="007454F2" w:rsidP="007454F2">
      <w:pPr>
        <w:ind w:leftChars="100" w:left="210" w:firstLineChars="900" w:firstLine="1620"/>
        <w:rPr>
          <w:rFonts w:ascii="ＭＳ 明朝" w:eastAsia="ＭＳ 明朝" w:hAnsi="ＭＳ 明朝" w:cs="Times New Roman"/>
          <w:sz w:val="18"/>
          <w:szCs w:val="18"/>
        </w:rPr>
      </w:pPr>
      <w:r w:rsidRPr="00970FE5">
        <w:rPr>
          <w:rFonts w:ascii="ＭＳ 明朝" w:eastAsia="ＭＳ 明朝" w:hAnsi="ＭＳ 明朝" w:cs="Times New Roman" w:hint="eastAsia"/>
          <w:sz w:val="18"/>
          <w:szCs w:val="18"/>
        </w:rPr>
        <w:t>２)外皮、一次エネとも適合している場合に基準適合としている。</w:t>
      </w:r>
    </w:p>
    <w:p w:rsidR="004D02BB" w:rsidRPr="00970FE5" w:rsidRDefault="00180014" w:rsidP="000A78B7">
      <w:pPr>
        <w:jc w:val="center"/>
        <w:rPr>
          <w:rFonts w:ascii="ＭＳ 明朝" w:eastAsia="ＭＳ 明朝" w:hAnsi="ＭＳ 明朝" w:cs="Times New Roman"/>
          <w:b/>
          <w:szCs w:val="21"/>
        </w:rPr>
      </w:pPr>
      <w:r w:rsidRPr="00970FE5">
        <w:rPr>
          <w:rFonts w:ascii="ＭＳ 明朝" w:eastAsia="ＭＳ 明朝" w:hAnsi="ＭＳ 明朝" w:cs="Times New Roman"/>
          <w:b/>
          <w:noProof/>
          <w:szCs w:val="21"/>
        </w:rPr>
        <w:drawing>
          <wp:inline distT="0" distB="0" distL="0" distR="0" wp14:anchorId="2D49382E">
            <wp:extent cx="5511165" cy="289560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1165" cy="2895600"/>
                    </a:xfrm>
                    <a:prstGeom prst="rect">
                      <a:avLst/>
                    </a:prstGeom>
                    <a:noFill/>
                    <a:ln>
                      <a:noFill/>
                    </a:ln>
                  </pic:spPr>
                </pic:pic>
              </a:graphicData>
            </a:graphic>
          </wp:inline>
        </w:drawing>
      </w:r>
    </w:p>
    <w:p w:rsidR="00763268" w:rsidRPr="00970FE5" w:rsidRDefault="00763268" w:rsidP="00180014">
      <w:pPr>
        <w:jc w:val="center"/>
        <w:rPr>
          <w:rFonts w:ascii="ＭＳ 明朝" w:eastAsia="ＭＳ 明朝" w:hAnsi="ＭＳ 明朝" w:cs="Times New Roman"/>
          <w:b/>
          <w:szCs w:val="21"/>
        </w:rPr>
      </w:pPr>
      <w:r w:rsidRPr="00970FE5">
        <w:rPr>
          <w:rFonts w:ascii="ＭＳ 明朝" w:eastAsia="ＭＳ 明朝" w:hAnsi="ＭＳ 明朝" w:cs="Times New Roman" w:hint="eastAsia"/>
          <w:b/>
          <w:szCs w:val="21"/>
        </w:rPr>
        <w:t>図１</w:t>
      </w:r>
      <w:r w:rsidR="002A2A81" w:rsidRPr="00970FE5">
        <w:rPr>
          <w:rFonts w:ascii="ＭＳ 明朝" w:eastAsia="ＭＳ 明朝" w:hAnsi="ＭＳ 明朝" w:cs="Times New Roman" w:hint="eastAsia"/>
          <w:b/>
          <w:szCs w:val="21"/>
        </w:rPr>
        <w:t>５</w:t>
      </w:r>
      <w:r w:rsidRPr="00970FE5">
        <w:rPr>
          <w:rFonts w:ascii="ＭＳ 明朝" w:eastAsia="ＭＳ 明朝" w:hAnsi="ＭＳ 明朝" w:cs="Times New Roman" w:hint="eastAsia"/>
          <w:b/>
          <w:szCs w:val="21"/>
        </w:rPr>
        <w:t xml:space="preserve">　大阪府内の省エネ基準適合率の推移（</w:t>
      </w:r>
      <w:r w:rsidRPr="00970FE5">
        <w:rPr>
          <w:rFonts w:ascii="ＭＳ 明朝" w:eastAsia="ＭＳ 明朝" w:hAnsi="ＭＳ 明朝" w:cs="Times New Roman"/>
          <w:b/>
          <w:szCs w:val="21"/>
        </w:rPr>
        <w:t>3</w:t>
      </w:r>
      <w:r w:rsidRPr="00970FE5">
        <w:rPr>
          <w:rFonts w:ascii="ＭＳ 明朝" w:eastAsia="ＭＳ 明朝" w:hAnsi="ＭＳ 明朝" w:cs="Times New Roman" w:hint="eastAsia"/>
          <w:b/>
          <w:szCs w:val="21"/>
        </w:rPr>
        <w:t>00㎡以上2,000㎡未満の住宅）</w:t>
      </w:r>
    </w:p>
    <w:p w:rsidR="000A78B7" w:rsidRPr="00970FE5" w:rsidRDefault="000A78B7" w:rsidP="00180014">
      <w:pPr>
        <w:jc w:val="center"/>
        <w:rPr>
          <w:rFonts w:ascii="ＭＳ 明朝" w:eastAsia="ＭＳ 明朝" w:hAnsi="ＭＳ 明朝" w:cs="Times New Roman"/>
          <w:b/>
          <w:szCs w:val="21"/>
        </w:rPr>
      </w:pPr>
    </w:p>
    <w:p w:rsidR="000A78B7" w:rsidRPr="00970FE5" w:rsidRDefault="000A78B7" w:rsidP="00180014">
      <w:pPr>
        <w:jc w:val="center"/>
        <w:rPr>
          <w:rFonts w:ascii="ＭＳ 明朝" w:eastAsia="ＭＳ 明朝" w:hAnsi="ＭＳ 明朝" w:cs="Times New Roman"/>
          <w:b/>
          <w:szCs w:val="21"/>
        </w:rPr>
      </w:pPr>
      <w:r w:rsidRPr="00970FE5">
        <w:rPr>
          <w:noProof/>
        </w:rPr>
        <w:drawing>
          <wp:inline distT="0" distB="0" distL="0" distR="0" wp14:anchorId="42DAA144" wp14:editId="5869903C">
            <wp:extent cx="5495925" cy="2886075"/>
            <wp:effectExtent l="0" t="0" r="9525" b="9525"/>
            <wp:docPr id="38" name="グラフ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A78B7" w:rsidRPr="00970FE5" w:rsidRDefault="002A2A81" w:rsidP="000A78B7">
      <w:pPr>
        <w:jc w:val="center"/>
        <w:rPr>
          <w:rFonts w:ascii="ＭＳ 明朝" w:eastAsia="ＭＳ 明朝" w:hAnsi="ＭＳ 明朝" w:cs="Times New Roman"/>
          <w:b/>
          <w:szCs w:val="21"/>
        </w:rPr>
      </w:pPr>
      <w:r w:rsidRPr="00970FE5">
        <w:rPr>
          <w:rFonts w:ascii="ＭＳ 明朝" w:eastAsia="ＭＳ 明朝" w:hAnsi="ＭＳ 明朝" w:cs="Times New Roman" w:hint="eastAsia"/>
          <w:b/>
          <w:szCs w:val="21"/>
        </w:rPr>
        <w:t>図１６</w:t>
      </w:r>
      <w:r w:rsidR="000A78B7" w:rsidRPr="00970FE5">
        <w:rPr>
          <w:rFonts w:ascii="ＭＳ 明朝" w:eastAsia="ＭＳ 明朝" w:hAnsi="ＭＳ 明朝" w:cs="Times New Roman" w:hint="eastAsia"/>
          <w:b/>
          <w:szCs w:val="21"/>
        </w:rPr>
        <w:t xml:space="preserve">　大阪府内の省エネ基準適合率の推移（</w:t>
      </w:r>
      <w:r w:rsidR="000A78B7" w:rsidRPr="00970FE5">
        <w:rPr>
          <w:rFonts w:ascii="ＭＳ 明朝" w:eastAsia="ＭＳ 明朝" w:hAnsi="ＭＳ 明朝" w:cs="Times New Roman"/>
          <w:b/>
          <w:szCs w:val="21"/>
        </w:rPr>
        <w:t>2,0</w:t>
      </w:r>
      <w:r w:rsidR="000A78B7" w:rsidRPr="00970FE5">
        <w:rPr>
          <w:rFonts w:ascii="ＭＳ 明朝" w:eastAsia="ＭＳ 明朝" w:hAnsi="ＭＳ 明朝" w:cs="Times New Roman" w:hint="eastAsia"/>
          <w:b/>
          <w:szCs w:val="21"/>
        </w:rPr>
        <w:t>00㎡以上の住宅）</w:t>
      </w:r>
    </w:p>
    <w:p w:rsidR="000A78B7" w:rsidRPr="00970FE5" w:rsidRDefault="000A78B7" w:rsidP="00180014">
      <w:pPr>
        <w:jc w:val="center"/>
        <w:rPr>
          <w:rFonts w:ascii="ＭＳ 明朝" w:eastAsia="ＭＳ 明朝" w:hAnsi="ＭＳ 明朝" w:cs="Times New Roman"/>
          <w:b/>
          <w:szCs w:val="21"/>
        </w:rPr>
      </w:pPr>
    </w:p>
    <w:p w:rsidR="004D02BB" w:rsidRPr="00970FE5" w:rsidRDefault="00180014" w:rsidP="000A78B7">
      <w:pPr>
        <w:jc w:val="center"/>
        <w:rPr>
          <w:rFonts w:ascii="ＭＳ 明朝" w:eastAsia="ＭＳ 明朝" w:hAnsi="ＭＳ 明朝" w:cs="Times New Roman"/>
          <w:sz w:val="18"/>
          <w:szCs w:val="18"/>
        </w:rPr>
      </w:pPr>
      <w:r w:rsidRPr="00970FE5">
        <w:rPr>
          <w:rFonts w:ascii="ＭＳ 明朝" w:eastAsia="ＭＳ 明朝" w:hAnsi="ＭＳ 明朝" w:cs="Times New Roman"/>
          <w:noProof/>
          <w:sz w:val="18"/>
          <w:szCs w:val="18"/>
        </w:rPr>
        <w:drawing>
          <wp:inline distT="0" distB="0" distL="0" distR="0" wp14:anchorId="7B8AB087">
            <wp:extent cx="5511165" cy="289560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1165" cy="2895600"/>
                    </a:xfrm>
                    <a:prstGeom prst="rect">
                      <a:avLst/>
                    </a:prstGeom>
                    <a:noFill/>
                    <a:ln>
                      <a:noFill/>
                    </a:ln>
                  </pic:spPr>
                </pic:pic>
              </a:graphicData>
            </a:graphic>
          </wp:inline>
        </w:drawing>
      </w:r>
    </w:p>
    <w:p w:rsidR="00763268" w:rsidRPr="00970FE5" w:rsidRDefault="00763268" w:rsidP="00180014">
      <w:pPr>
        <w:jc w:val="center"/>
        <w:rPr>
          <w:rFonts w:ascii="ＭＳ 明朝" w:eastAsia="ＭＳ 明朝" w:hAnsi="ＭＳ 明朝" w:cs="Times New Roman"/>
          <w:b/>
          <w:szCs w:val="21"/>
        </w:rPr>
      </w:pPr>
      <w:r w:rsidRPr="00970FE5">
        <w:rPr>
          <w:rFonts w:ascii="ＭＳ 明朝" w:eastAsia="ＭＳ 明朝" w:hAnsi="ＭＳ 明朝" w:cs="Times New Roman" w:hint="eastAsia"/>
          <w:b/>
          <w:szCs w:val="21"/>
        </w:rPr>
        <w:t>図１</w:t>
      </w:r>
      <w:r w:rsidR="00334B0E" w:rsidRPr="00970FE5">
        <w:rPr>
          <w:rFonts w:ascii="ＭＳ 明朝" w:eastAsia="ＭＳ 明朝" w:hAnsi="ＭＳ 明朝" w:cs="Times New Roman" w:hint="eastAsia"/>
          <w:b/>
          <w:szCs w:val="21"/>
        </w:rPr>
        <w:t>７</w:t>
      </w:r>
      <w:r w:rsidRPr="00970FE5">
        <w:rPr>
          <w:rFonts w:ascii="ＭＳ 明朝" w:eastAsia="ＭＳ 明朝" w:hAnsi="ＭＳ 明朝" w:cs="Times New Roman" w:hint="eastAsia"/>
          <w:b/>
          <w:szCs w:val="21"/>
        </w:rPr>
        <w:t xml:space="preserve">　大阪府内の省エネ基準適合率の推移（</w:t>
      </w:r>
      <w:r w:rsidRPr="00970FE5">
        <w:rPr>
          <w:rFonts w:ascii="ＭＳ 明朝" w:eastAsia="ＭＳ 明朝" w:hAnsi="ＭＳ 明朝" w:cs="Times New Roman"/>
          <w:b/>
          <w:szCs w:val="21"/>
        </w:rPr>
        <w:t>10,0</w:t>
      </w:r>
      <w:r w:rsidRPr="00970FE5">
        <w:rPr>
          <w:rFonts w:ascii="ＭＳ 明朝" w:eastAsia="ＭＳ 明朝" w:hAnsi="ＭＳ 明朝" w:cs="Times New Roman" w:hint="eastAsia"/>
          <w:b/>
          <w:szCs w:val="21"/>
        </w:rPr>
        <w:t>00㎡以上の住宅）</w:t>
      </w:r>
    </w:p>
    <w:p w:rsidR="00A22E71" w:rsidRPr="00970FE5" w:rsidRDefault="00A22E71" w:rsidP="000A78B7">
      <w:pPr>
        <w:rPr>
          <w:rFonts w:ascii="ＭＳ 明朝" w:eastAsia="ＭＳ 明朝" w:hAnsi="ＭＳ 明朝" w:cs="Times New Roman"/>
          <w:sz w:val="18"/>
          <w:szCs w:val="18"/>
        </w:rPr>
      </w:pPr>
    </w:p>
    <w:p w:rsidR="00DF48CD" w:rsidRPr="00970FE5" w:rsidRDefault="00DF48CD">
      <w:pPr>
        <w:widowControl/>
        <w:jc w:val="left"/>
        <w:rPr>
          <w:rFonts w:ascii="ＭＳ 明朝" w:eastAsia="ＭＳ 明朝" w:hAnsi="ＭＳ 明朝" w:cs="Times New Roman"/>
          <w:b/>
          <w:sz w:val="24"/>
          <w:szCs w:val="24"/>
        </w:rPr>
      </w:pPr>
      <w:r w:rsidRPr="00970FE5">
        <w:rPr>
          <w:rFonts w:ascii="ＭＳ 明朝" w:eastAsia="ＭＳ 明朝" w:hAnsi="ＭＳ 明朝" w:cs="Times New Roman"/>
          <w:b/>
          <w:sz w:val="24"/>
          <w:szCs w:val="24"/>
        </w:rPr>
        <w:br w:type="page"/>
      </w:r>
    </w:p>
    <w:p w:rsidR="00F41A9A" w:rsidRPr="00970FE5" w:rsidRDefault="00F41A9A" w:rsidP="00F41A9A">
      <w:pPr>
        <w:widowControl/>
        <w:jc w:val="left"/>
        <w:rPr>
          <w:rFonts w:ascii="ＭＳ 明朝" w:eastAsia="ＭＳ 明朝" w:hAnsi="ＭＳ 明朝" w:cs="Times New Roman"/>
          <w:b/>
          <w:sz w:val="24"/>
          <w:szCs w:val="24"/>
        </w:rPr>
      </w:pPr>
      <w:r w:rsidRPr="00970FE5">
        <w:rPr>
          <w:rFonts w:ascii="ＭＳ 明朝" w:eastAsia="ＭＳ 明朝" w:hAnsi="ＭＳ 明朝" w:cs="Times New Roman" w:hint="eastAsia"/>
          <w:sz w:val="24"/>
          <w:szCs w:val="24"/>
        </w:rPr>
        <w:t xml:space="preserve">　　　　</w:t>
      </w:r>
      <w:r w:rsidRPr="00970FE5">
        <w:rPr>
          <w:rFonts w:ascii="ＭＳ 明朝" w:eastAsia="ＭＳ 明朝" w:hAnsi="ＭＳ 明朝" w:cs="Times New Roman" w:hint="eastAsia"/>
          <w:b/>
          <w:sz w:val="24"/>
          <w:szCs w:val="24"/>
        </w:rPr>
        <w:t>３　再生可能エネルギー利用設備の導入状況</w:t>
      </w:r>
    </w:p>
    <w:p w:rsidR="00A22E71" w:rsidRPr="00970FE5" w:rsidRDefault="00A22E71" w:rsidP="00A22E71">
      <w:pPr>
        <w:widowControl/>
        <w:jc w:val="left"/>
        <w:rPr>
          <w:rFonts w:ascii="ＭＳ 明朝" w:eastAsia="ＭＳ 明朝" w:hAnsi="ＭＳ 明朝" w:cs="Times New Roman"/>
          <w:b/>
          <w:sz w:val="24"/>
          <w:szCs w:val="24"/>
        </w:rPr>
      </w:pPr>
    </w:p>
    <w:p w:rsidR="00F41A9A" w:rsidRPr="00970FE5" w:rsidRDefault="00F41A9A" w:rsidP="000A78B7">
      <w:pPr>
        <w:ind w:leftChars="600" w:left="1260" w:firstLineChars="100" w:firstLine="210"/>
        <w:rPr>
          <w:rFonts w:ascii="ＭＳ 明朝" w:eastAsia="ＭＳ 明朝" w:hAnsi="ＭＳ 明朝" w:cs="Times New Roman"/>
          <w:szCs w:val="21"/>
        </w:rPr>
      </w:pPr>
      <w:r w:rsidRPr="00970FE5">
        <w:rPr>
          <w:rFonts w:ascii="ＭＳ 明朝" w:eastAsia="ＭＳ 明朝" w:hAnsi="ＭＳ 明朝" w:cs="Times New Roman" w:hint="eastAsia"/>
          <w:szCs w:val="21"/>
        </w:rPr>
        <w:t>2015年4月1日から</w:t>
      </w:r>
      <w:r w:rsidR="000A78B7" w:rsidRPr="00970FE5">
        <w:rPr>
          <w:rFonts w:ascii="ＭＳ 明朝" w:eastAsia="ＭＳ 明朝" w:hAnsi="ＭＳ 明朝" w:cs="Times New Roman" w:hint="eastAsia"/>
          <w:szCs w:val="21"/>
        </w:rPr>
        <w:t>府条例及び市条例により</w:t>
      </w:r>
      <w:r w:rsidR="00DF48CD" w:rsidRPr="00970FE5">
        <w:rPr>
          <w:rFonts w:ascii="ＭＳ 明朝" w:eastAsia="ＭＳ 明朝" w:hAnsi="ＭＳ 明朝" w:cs="Times New Roman" w:hint="eastAsia"/>
          <w:szCs w:val="21"/>
        </w:rPr>
        <w:t>、</w:t>
      </w:r>
      <w:r w:rsidRPr="00970FE5">
        <w:rPr>
          <w:rFonts w:ascii="ＭＳ 明朝" w:eastAsia="ＭＳ 明朝" w:hAnsi="ＭＳ 明朝" w:cs="Times New Roman" w:hint="eastAsia"/>
          <w:szCs w:val="21"/>
        </w:rPr>
        <w:t>再生可能エネルギー利用設備の導入について検討を義務付けている。</w:t>
      </w:r>
    </w:p>
    <w:p w:rsidR="00C309A9" w:rsidRPr="00970FE5" w:rsidRDefault="00F41A9A" w:rsidP="00312A13">
      <w:pPr>
        <w:ind w:leftChars="600" w:left="1260" w:firstLineChars="100" w:firstLine="210"/>
        <w:rPr>
          <w:rFonts w:ascii="ＭＳ 明朝" w:eastAsia="ＭＳ 明朝" w:hAnsi="ＭＳ 明朝" w:cs="Times New Roman"/>
          <w:szCs w:val="21"/>
        </w:rPr>
      </w:pPr>
      <w:r w:rsidRPr="00970FE5">
        <w:rPr>
          <w:rFonts w:ascii="ＭＳ 明朝" w:eastAsia="ＭＳ 明朝" w:hAnsi="ＭＳ 明朝" w:cs="Times New Roman" w:hint="eastAsia"/>
          <w:szCs w:val="21"/>
        </w:rPr>
        <w:t>導入件数は年間30</w:t>
      </w:r>
      <w:r w:rsidR="00DF48CD" w:rsidRPr="00970FE5">
        <w:rPr>
          <w:rFonts w:ascii="ＭＳ 明朝" w:eastAsia="ＭＳ 明朝" w:hAnsi="ＭＳ 明朝" w:cs="Times New Roman" w:hint="eastAsia"/>
          <w:szCs w:val="21"/>
        </w:rPr>
        <w:t>件前後</w:t>
      </w:r>
      <w:r w:rsidRPr="00970FE5">
        <w:rPr>
          <w:rFonts w:ascii="ＭＳ 明朝" w:eastAsia="ＭＳ 明朝" w:hAnsi="ＭＳ 明朝" w:cs="Times New Roman" w:hint="eastAsia"/>
          <w:szCs w:val="21"/>
        </w:rPr>
        <w:t>で推移している。</w:t>
      </w:r>
      <w:r w:rsidR="00867353" w:rsidRPr="00970FE5">
        <w:rPr>
          <w:rFonts w:ascii="ＭＳ 明朝" w:eastAsia="ＭＳ 明朝" w:hAnsi="ＭＳ 明朝" w:cs="Times New Roman" w:hint="eastAsia"/>
          <w:szCs w:val="21"/>
        </w:rPr>
        <w:t>この件数は、建築物環境計画書の年間届出件数400件</w:t>
      </w:r>
      <w:r w:rsidR="008832EF" w:rsidRPr="00970FE5">
        <w:rPr>
          <w:rFonts w:ascii="ＭＳ 明朝" w:eastAsia="ＭＳ 明朝" w:hAnsi="ＭＳ 明朝" w:cs="Times New Roman" w:hint="eastAsia"/>
          <w:szCs w:val="21"/>
        </w:rPr>
        <w:t>から500件前後の５％</w:t>
      </w:r>
      <w:r w:rsidR="00867353" w:rsidRPr="00970FE5">
        <w:rPr>
          <w:rFonts w:ascii="ＭＳ 明朝" w:eastAsia="ＭＳ 明朝" w:hAnsi="ＭＳ 明朝" w:cs="Times New Roman" w:hint="eastAsia"/>
          <w:szCs w:val="21"/>
        </w:rPr>
        <w:t>程度となっている。</w:t>
      </w:r>
    </w:p>
    <w:p w:rsidR="00F41A9A" w:rsidRPr="00970FE5" w:rsidRDefault="00F41A9A" w:rsidP="00312A13">
      <w:pPr>
        <w:ind w:leftChars="600" w:left="1260" w:firstLineChars="100" w:firstLine="210"/>
        <w:rPr>
          <w:rFonts w:ascii="ＭＳ 明朝" w:eastAsia="ＭＳ 明朝" w:hAnsi="ＭＳ 明朝" w:cs="Times New Roman"/>
          <w:szCs w:val="21"/>
        </w:rPr>
      </w:pPr>
      <w:r w:rsidRPr="00970FE5">
        <w:rPr>
          <w:rFonts w:ascii="ＭＳ 明朝" w:eastAsia="ＭＳ 明朝" w:hAnsi="ＭＳ 明朝" w:cs="Times New Roman" w:hint="eastAsia"/>
          <w:szCs w:val="21"/>
        </w:rPr>
        <w:t>また、導入された再生可能エネルギー利用設備の種類は、太陽光発電が９割程度となっている。</w:t>
      </w:r>
      <w:r w:rsidR="000A78B7" w:rsidRPr="00970FE5">
        <w:rPr>
          <w:rFonts w:ascii="ＭＳ ゴシック" w:eastAsia="ＭＳ ゴシック" w:hAnsi="ＭＳ ゴシック" w:cs="Times New Roman" w:hint="eastAsia"/>
          <w:szCs w:val="21"/>
        </w:rPr>
        <w:t>〔表１０</w:t>
      </w:r>
      <w:r w:rsidR="00CE27D4" w:rsidRPr="00970FE5">
        <w:rPr>
          <w:rFonts w:ascii="ＭＳ ゴシック" w:eastAsia="ＭＳ ゴシック" w:hAnsi="ＭＳ ゴシック" w:cs="Times New Roman" w:hint="eastAsia"/>
          <w:szCs w:val="21"/>
        </w:rPr>
        <w:t>〕</w:t>
      </w:r>
    </w:p>
    <w:p w:rsidR="00F41A9A" w:rsidRPr="00970FE5" w:rsidRDefault="00F41A9A" w:rsidP="00A22E71">
      <w:pPr>
        <w:widowControl/>
        <w:jc w:val="left"/>
        <w:rPr>
          <w:rFonts w:ascii="ＭＳ 明朝" w:eastAsia="ＭＳ 明朝" w:hAnsi="ＭＳ 明朝" w:cs="Times New Roman"/>
          <w:b/>
          <w:sz w:val="24"/>
          <w:szCs w:val="24"/>
        </w:rPr>
      </w:pPr>
    </w:p>
    <w:p w:rsidR="00A22E71" w:rsidRPr="00970FE5" w:rsidRDefault="00F41A9A" w:rsidP="00A22E71">
      <w:pPr>
        <w:spacing w:beforeLines="50" w:before="178"/>
        <w:jc w:val="center"/>
        <w:rPr>
          <w:rFonts w:ascii="ＭＳ 明朝" w:eastAsia="ＭＳ 明朝" w:hAnsi="ＭＳ 明朝" w:cs="Times New Roman"/>
          <w:b/>
        </w:rPr>
      </w:pPr>
      <w:r w:rsidRPr="00970FE5">
        <w:rPr>
          <w:rFonts w:ascii="ＭＳ 明朝" w:eastAsia="ＭＳ 明朝" w:hAnsi="ＭＳ 明朝" w:cs="Times New Roman" w:hint="eastAsia"/>
          <w:b/>
        </w:rPr>
        <w:t xml:space="preserve">　　　　　</w:t>
      </w:r>
      <w:r w:rsidR="000A78B7" w:rsidRPr="00970FE5">
        <w:rPr>
          <w:rFonts w:ascii="ＭＳ 明朝" w:eastAsia="ＭＳ 明朝" w:hAnsi="ＭＳ 明朝" w:cs="Times New Roman" w:hint="eastAsia"/>
          <w:b/>
        </w:rPr>
        <w:t>表１０</w:t>
      </w:r>
      <w:r w:rsidR="00A22E71" w:rsidRPr="00970FE5">
        <w:rPr>
          <w:rFonts w:ascii="ＭＳ 明朝" w:eastAsia="ＭＳ 明朝" w:hAnsi="ＭＳ 明朝" w:cs="Times New Roman" w:hint="eastAsia"/>
          <w:b/>
        </w:rPr>
        <w:t xml:space="preserve">　</w:t>
      </w:r>
      <w:r w:rsidR="00763268" w:rsidRPr="00970FE5">
        <w:rPr>
          <w:rFonts w:ascii="ＭＳ 明朝" w:eastAsia="ＭＳ 明朝" w:hAnsi="ＭＳ 明朝" w:cs="Times New Roman" w:hint="eastAsia"/>
          <w:b/>
        </w:rPr>
        <w:t>大阪府内の</w:t>
      </w:r>
      <w:r w:rsidR="00A22E71" w:rsidRPr="00970FE5">
        <w:rPr>
          <w:rFonts w:ascii="ＭＳ 明朝" w:eastAsia="ＭＳ 明朝" w:hAnsi="ＭＳ 明朝" w:cs="Times New Roman" w:hint="eastAsia"/>
          <w:b/>
        </w:rPr>
        <w:t>再生可能エネルギー利用設備の導入件数</w:t>
      </w:r>
    </w:p>
    <w:tbl>
      <w:tblPr>
        <w:tblStyle w:val="a8"/>
        <w:tblW w:w="0" w:type="auto"/>
        <w:tblInd w:w="1985" w:type="dxa"/>
        <w:tblLook w:val="04A0" w:firstRow="1" w:lastRow="0" w:firstColumn="1" w:lastColumn="0" w:noHBand="0" w:noVBand="1"/>
      </w:tblPr>
      <w:tblGrid>
        <w:gridCol w:w="1418"/>
        <w:gridCol w:w="1418"/>
        <w:gridCol w:w="1418"/>
        <w:gridCol w:w="1418"/>
        <w:gridCol w:w="1418"/>
      </w:tblGrid>
      <w:tr w:rsidR="00970FE5" w:rsidRPr="00970FE5" w:rsidTr="007106C8">
        <w:tc>
          <w:tcPr>
            <w:tcW w:w="1418" w:type="dxa"/>
            <w:tcBorders>
              <w:top w:val="single" w:sz="12" w:space="0" w:color="auto"/>
              <w:left w:val="single" w:sz="12" w:space="0" w:color="auto"/>
              <w:bottom w:val="double" w:sz="4" w:space="0" w:color="auto"/>
              <w:right w:val="single" w:sz="12" w:space="0" w:color="auto"/>
            </w:tcBorders>
            <w:vAlign w:val="center"/>
          </w:tcPr>
          <w:p w:rsidR="00F62560" w:rsidRPr="00970FE5" w:rsidRDefault="00763268" w:rsidP="00A22E71">
            <w:pPr>
              <w:jc w:val="center"/>
              <w:rPr>
                <w:rFonts w:ascii="ＭＳ 明朝" w:eastAsia="ＭＳ 明朝" w:hAnsi="ＭＳ 明朝" w:cs="Times New Roman"/>
              </w:rPr>
            </w:pPr>
            <w:r w:rsidRPr="00970FE5">
              <w:rPr>
                <w:rFonts w:ascii="ＭＳ 明朝" w:eastAsia="ＭＳ 明朝" w:hAnsi="ＭＳ 明朝" w:cs="Times New Roman" w:hint="eastAsia"/>
              </w:rPr>
              <w:t>年度</w:t>
            </w:r>
          </w:p>
        </w:tc>
        <w:tc>
          <w:tcPr>
            <w:tcW w:w="1418" w:type="dxa"/>
            <w:tcBorders>
              <w:top w:val="single" w:sz="12" w:space="0" w:color="auto"/>
              <w:left w:val="single" w:sz="12" w:space="0" w:color="auto"/>
              <w:bottom w:val="double" w:sz="4" w:space="0" w:color="auto"/>
            </w:tcBorders>
            <w:vAlign w:val="center"/>
          </w:tcPr>
          <w:p w:rsidR="00F62560" w:rsidRPr="00970FE5" w:rsidRDefault="00F62560" w:rsidP="00A22E71">
            <w:pPr>
              <w:jc w:val="center"/>
              <w:rPr>
                <w:rFonts w:ascii="ＭＳ 明朝" w:eastAsia="ＭＳ 明朝" w:hAnsi="ＭＳ 明朝" w:cs="Times New Roman"/>
              </w:rPr>
            </w:pPr>
            <w:r w:rsidRPr="00970FE5">
              <w:rPr>
                <w:rFonts w:ascii="ＭＳ 明朝" w:eastAsia="ＭＳ 明朝" w:hAnsi="ＭＳ 明朝" w:cs="Times New Roman" w:hint="eastAsia"/>
              </w:rPr>
              <w:t>2015</w:t>
            </w:r>
          </w:p>
        </w:tc>
        <w:tc>
          <w:tcPr>
            <w:tcW w:w="1418" w:type="dxa"/>
            <w:tcBorders>
              <w:top w:val="single" w:sz="12" w:space="0" w:color="auto"/>
              <w:bottom w:val="double" w:sz="4" w:space="0" w:color="auto"/>
            </w:tcBorders>
            <w:vAlign w:val="center"/>
          </w:tcPr>
          <w:p w:rsidR="00F62560" w:rsidRPr="00970FE5" w:rsidRDefault="00F62560" w:rsidP="00A22E71">
            <w:pPr>
              <w:jc w:val="center"/>
              <w:rPr>
                <w:rFonts w:ascii="ＭＳ 明朝" w:eastAsia="ＭＳ 明朝" w:hAnsi="ＭＳ 明朝" w:cs="Times New Roman"/>
              </w:rPr>
            </w:pPr>
            <w:r w:rsidRPr="00970FE5">
              <w:rPr>
                <w:rFonts w:ascii="ＭＳ 明朝" w:eastAsia="ＭＳ 明朝" w:hAnsi="ＭＳ 明朝" w:cs="Times New Roman" w:hint="eastAsia"/>
              </w:rPr>
              <w:t>2016</w:t>
            </w:r>
          </w:p>
        </w:tc>
        <w:tc>
          <w:tcPr>
            <w:tcW w:w="1418" w:type="dxa"/>
            <w:tcBorders>
              <w:top w:val="single" w:sz="12" w:space="0" w:color="auto"/>
              <w:bottom w:val="double" w:sz="4" w:space="0" w:color="auto"/>
            </w:tcBorders>
            <w:vAlign w:val="center"/>
          </w:tcPr>
          <w:p w:rsidR="00F62560" w:rsidRPr="00970FE5" w:rsidRDefault="00F62560" w:rsidP="00A22E71">
            <w:pPr>
              <w:jc w:val="center"/>
              <w:rPr>
                <w:rFonts w:ascii="ＭＳ 明朝" w:eastAsia="ＭＳ 明朝" w:hAnsi="ＭＳ 明朝" w:cs="Times New Roman"/>
              </w:rPr>
            </w:pPr>
            <w:r w:rsidRPr="00970FE5">
              <w:rPr>
                <w:rFonts w:ascii="ＭＳ 明朝" w:eastAsia="ＭＳ 明朝" w:hAnsi="ＭＳ 明朝" w:cs="Times New Roman" w:hint="eastAsia"/>
              </w:rPr>
              <w:t>2017</w:t>
            </w:r>
          </w:p>
        </w:tc>
        <w:tc>
          <w:tcPr>
            <w:tcW w:w="1418" w:type="dxa"/>
            <w:tcBorders>
              <w:top w:val="single" w:sz="12" w:space="0" w:color="auto"/>
              <w:bottom w:val="double" w:sz="4" w:space="0" w:color="auto"/>
              <w:right w:val="single" w:sz="12" w:space="0" w:color="auto"/>
            </w:tcBorders>
          </w:tcPr>
          <w:p w:rsidR="00F62560" w:rsidRPr="00970FE5" w:rsidRDefault="00F62560" w:rsidP="002A0BEA">
            <w:pPr>
              <w:jc w:val="center"/>
              <w:rPr>
                <w:rFonts w:ascii="ＭＳ 明朝" w:eastAsia="ＭＳ 明朝" w:hAnsi="ＭＳ 明朝" w:cs="Times New Roman"/>
              </w:rPr>
            </w:pPr>
            <w:r w:rsidRPr="00970FE5">
              <w:rPr>
                <w:rFonts w:ascii="ＭＳ 明朝" w:eastAsia="ＭＳ 明朝" w:hAnsi="ＭＳ 明朝" w:cs="Times New Roman"/>
              </w:rPr>
              <w:t>2018</w:t>
            </w:r>
          </w:p>
        </w:tc>
      </w:tr>
      <w:tr w:rsidR="00970FE5" w:rsidRPr="00970FE5" w:rsidTr="007106C8">
        <w:tc>
          <w:tcPr>
            <w:tcW w:w="1418" w:type="dxa"/>
            <w:tcBorders>
              <w:top w:val="double" w:sz="4" w:space="0" w:color="auto"/>
              <w:left w:val="single" w:sz="12" w:space="0" w:color="auto"/>
              <w:right w:val="single" w:sz="12" w:space="0" w:color="auto"/>
            </w:tcBorders>
            <w:vAlign w:val="center"/>
          </w:tcPr>
          <w:p w:rsidR="00F62560" w:rsidRPr="00970FE5" w:rsidRDefault="00F62560" w:rsidP="00A22E71">
            <w:pPr>
              <w:jc w:val="center"/>
              <w:rPr>
                <w:rFonts w:ascii="ＭＳ 明朝" w:eastAsia="ＭＳ 明朝" w:hAnsi="ＭＳ 明朝" w:cs="Times New Roman"/>
              </w:rPr>
            </w:pPr>
            <w:r w:rsidRPr="00970FE5">
              <w:rPr>
                <w:rFonts w:ascii="ＭＳ 明朝" w:eastAsia="ＭＳ 明朝" w:hAnsi="ＭＳ 明朝" w:cs="Times New Roman" w:hint="eastAsia"/>
              </w:rPr>
              <w:t>太陽光</w:t>
            </w:r>
          </w:p>
        </w:tc>
        <w:tc>
          <w:tcPr>
            <w:tcW w:w="1418" w:type="dxa"/>
            <w:tcBorders>
              <w:top w:val="double" w:sz="4" w:space="0" w:color="auto"/>
              <w:left w:val="single" w:sz="12" w:space="0" w:color="auto"/>
            </w:tcBorders>
            <w:vAlign w:val="center"/>
          </w:tcPr>
          <w:p w:rsidR="00F62560" w:rsidRPr="00970FE5" w:rsidRDefault="00F62560" w:rsidP="00A22E71">
            <w:pPr>
              <w:jc w:val="center"/>
              <w:rPr>
                <w:rFonts w:ascii="ＭＳ 明朝" w:eastAsia="ＭＳ 明朝" w:hAnsi="ＭＳ 明朝" w:cs="Times New Roman"/>
              </w:rPr>
            </w:pPr>
            <w:r w:rsidRPr="00970FE5">
              <w:rPr>
                <w:rFonts w:ascii="ＭＳ 明朝" w:eastAsia="ＭＳ 明朝" w:hAnsi="ＭＳ 明朝" w:cs="Times New Roman" w:hint="eastAsia"/>
              </w:rPr>
              <w:t>31</w:t>
            </w:r>
          </w:p>
        </w:tc>
        <w:tc>
          <w:tcPr>
            <w:tcW w:w="1418" w:type="dxa"/>
            <w:tcBorders>
              <w:top w:val="double" w:sz="4" w:space="0" w:color="auto"/>
            </w:tcBorders>
            <w:vAlign w:val="center"/>
          </w:tcPr>
          <w:p w:rsidR="00F62560" w:rsidRPr="00970FE5" w:rsidRDefault="00F62560" w:rsidP="00A22E71">
            <w:pPr>
              <w:jc w:val="center"/>
              <w:rPr>
                <w:rFonts w:ascii="ＭＳ 明朝" w:eastAsia="ＭＳ 明朝" w:hAnsi="ＭＳ 明朝" w:cs="Times New Roman"/>
              </w:rPr>
            </w:pPr>
            <w:r w:rsidRPr="00970FE5">
              <w:rPr>
                <w:rFonts w:ascii="ＭＳ 明朝" w:eastAsia="ＭＳ 明朝" w:hAnsi="ＭＳ 明朝" w:cs="Times New Roman" w:hint="eastAsia"/>
              </w:rPr>
              <w:t>38</w:t>
            </w:r>
          </w:p>
        </w:tc>
        <w:tc>
          <w:tcPr>
            <w:tcW w:w="1418" w:type="dxa"/>
            <w:tcBorders>
              <w:top w:val="double" w:sz="4" w:space="0" w:color="auto"/>
            </w:tcBorders>
            <w:vAlign w:val="center"/>
          </w:tcPr>
          <w:p w:rsidR="00F62560" w:rsidRPr="00970FE5" w:rsidRDefault="004B3268" w:rsidP="00A22E71">
            <w:pPr>
              <w:jc w:val="center"/>
              <w:rPr>
                <w:rFonts w:ascii="ＭＳ 明朝" w:eastAsia="ＭＳ 明朝" w:hAnsi="ＭＳ 明朝" w:cs="Times New Roman"/>
              </w:rPr>
            </w:pPr>
            <w:r w:rsidRPr="00970FE5">
              <w:rPr>
                <w:rFonts w:ascii="ＭＳ 明朝" w:eastAsia="ＭＳ 明朝" w:hAnsi="ＭＳ 明朝" w:cs="Times New Roman" w:hint="eastAsia"/>
              </w:rPr>
              <w:t>29</w:t>
            </w:r>
          </w:p>
        </w:tc>
        <w:tc>
          <w:tcPr>
            <w:tcW w:w="1418" w:type="dxa"/>
            <w:tcBorders>
              <w:top w:val="double" w:sz="4" w:space="0" w:color="auto"/>
              <w:right w:val="single" w:sz="12" w:space="0" w:color="auto"/>
            </w:tcBorders>
          </w:tcPr>
          <w:p w:rsidR="00F62560" w:rsidRPr="00970FE5" w:rsidRDefault="002A0BEA" w:rsidP="00A22E71">
            <w:pPr>
              <w:jc w:val="center"/>
              <w:rPr>
                <w:rFonts w:ascii="ＭＳ 明朝" w:eastAsia="ＭＳ 明朝" w:hAnsi="ＭＳ 明朝" w:cs="Times New Roman"/>
              </w:rPr>
            </w:pPr>
            <w:r w:rsidRPr="00970FE5">
              <w:rPr>
                <w:rFonts w:ascii="ＭＳ 明朝" w:eastAsia="ＭＳ 明朝" w:hAnsi="ＭＳ 明朝" w:cs="Times New Roman" w:hint="eastAsia"/>
              </w:rPr>
              <w:t>23</w:t>
            </w:r>
          </w:p>
        </w:tc>
      </w:tr>
      <w:tr w:rsidR="00970FE5" w:rsidRPr="00970FE5" w:rsidTr="00C51342">
        <w:tc>
          <w:tcPr>
            <w:tcW w:w="1418" w:type="dxa"/>
            <w:tcBorders>
              <w:left w:val="single" w:sz="12" w:space="0" w:color="auto"/>
              <w:right w:val="single" w:sz="12" w:space="0" w:color="auto"/>
            </w:tcBorders>
            <w:vAlign w:val="center"/>
          </w:tcPr>
          <w:p w:rsidR="00F62560" w:rsidRPr="00970FE5" w:rsidRDefault="00F62560" w:rsidP="00A22E71">
            <w:pPr>
              <w:jc w:val="center"/>
              <w:rPr>
                <w:rFonts w:ascii="ＭＳ 明朝" w:eastAsia="ＭＳ 明朝" w:hAnsi="ＭＳ 明朝" w:cs="Times New Roman"/>
              </w:rPr>
            </w:pPr>
            <w:r w:rsidRPr="00970FE5">
              <w:rPr>
                <w:rFonts w:ascii="ＭＳ 明朝" w:eastAsia="ＭＳ 明朝" w:hAnsi="ＭＳ 明朝" w:cs="Times New Roman" w:hint="eastAsia"/>
              </w:rPr>
              <w:t>太陽熱</w:t>
            </w:r>
          </w:p>
        </w:tc>
        <w:tc>
          <w:tcPr>
            <w:tcW w:w="1418" w:type="dxa"/>
            <w:tcBorders>
              <w:left w:val="single" w:sz="12" w:space="0" w:color="auto"/>
            </w:tcBorders>
            <w:vAlign w:val="center"/>
          </w:tcPr>
          <w:p w:rsidR="00F62560" w:rsidRPr="00970FE5" w:rsidRDefault="00F62560" w:rsidP="00A22E71">
            <w:pPr>
              <w:jc w:val="center"/>
              <w:rPr>
                <w:rFonts w:ascii="ＭＳ 明朝" w:eastAsia="ＭＳ 明朝" w:hAnsi="ＭＳ 明朝" w:cs="Times New Roman"/>
              </w:rPr>
            </w:pPr>
            <w:r w:rsidRPr="00970FE5">
              <w:rPr>
                <w:rFonts w:ascii="ＭＳ 明朝" w:eastAsia="ＭＳ 明朝" w:hAnsi="ＭＳ 明朝" w:cs="Times New Roman" w:hint="eastAsia"/>
              </w:rPr>
              <w:t>1</w:t>
            </w:r>
          </w:p>
        </w:tc>
        <w:tc>
          <w:tcPr>
            <w:tcW w:w="1418" w:type="dxa"/>
            <w:vAlign w:val="center"/>
          </w:tcPr>
          <w:p w:rsidR="00F62560" w:rsidRPr="00970FE5" w:rsidRDefault="00F62560" w:rsidP="00A22E71">
            <w:pPr>
              <w:jc w:val="center"/>
              <w:rPr>
                <w:rFonts w:ascii="ＭＳ 明朝" w:eastAsia="ＭＳ 明朝" w:hAnsi="ＭＳ 明朝" w:cs="Times New Roman"/>
              </w:rPr>
            </w:pPr>
            <w:r w:rsidRPr="00970FE5">
              <w:rPr>
                <w:rFonts w:ascii="ＭＳ 明朝" w:eastAsia="ＭＳ 明朝" w:hAnsi="ＭＳ 明朝" w:cs="Times New Roman" w:hint="eastAsia"/>
              </w:rPr>
              <w:t>0</w:t>
            </w:r>
          </w:p>
        </w:tc>
        <w:tc>
          <w:tcPr>
            <w:tcW w:w="1418" w:type="dxa"/>
            <w:vAlign w:val="center"/>
          </w:tcPr>
          <w:p w:rsidR="00F62560" w:rsidRPr="00970FE5" w:rsidRDefault="00F62560" w:rsidP="00A22E71">
            <w:pPr>
              <w:jc w:val="center"/>
              <w:rPr>
                <w:rFonts w:ascii="ＭＳ 明朝" w:eastAsia="ＭＳ 明朝" w:hAnsi="ＭＳ 明朝" w:cs="Times New Roman"/>
              </w:rPr>
            </w:pPr>
            <w:r w:rsidRPr="00970FE5">
              <w:rPr>
                <w:rFonts w:ascii="ＭＳ 明朝" w:eastAsia="ＭＳ 明朝" w:hAnsi="ＭＳ 明朝" w:cs="Times New Roman" w:hint="eastAsia"/>
              </w:rPr>
              <w:t>0</w:t>
            </w:r>
          </w:p>
        </w:tc>
        <w:tc>
          <w:tcPr>
            <w:tcW w:w="1418" w:type="dxa"/>
            <w:tcBorders>
              <w:right w:val="single" w:sz="12" w:space="0" w:color="auto"/>
            </w:tcBorders>
          </w:tcPr>
          <w:p w:rsidR="00F62560" w:rsidRPr="00970FE5" w:rsidRDefault="00053A1B" w:rsidP="00A22E71">
            <w:pPr>
              <w:jc w:val="center"/>
              <w:rPr>
                <w:rFonts w:ascii="ＭＳ 明朝" w:eastAsia="ＭＳ 明朝" w:hAnsi="ＭＳ 明朝" w:cs="Times New Roman"/>
              </w:rPr>
            </w:pPr>
            <w:r w:rsidRPr="00970FE5">
              <w:rPr>
                <w:rFonts w:ascii="ＭＳ 明朝" w:eastAsia="ＭＳ 明朝" w:hAnsi="ＭＳ 明朝" w:cs="Times New Roman" w:hint="eastAsia"/>
              </w:rPr>
              <w:t>0</w:t>
            </w:r>
          </w:p>
        </w:tc>
      </w:tr>
      <w:tr w:rsidR="00970FE5" w:rsidRPr="00970FE5" w:rsidTr="00C51342">
        <w:tc>
          <w:tcPr>
            <w:tcW w:w="1418" w:type="dxa"/>
            <w:tcBorders>
              <w:left w:val="single" w:sz="12" w:space="0" w:color="auto"/>
              <w:right w:val="single" w:sz="12" w:space="0" w:color="auto"/>
            </w:tcBorders>
            <w:vAlign w:val="center"/>
          </w:tcPr>
          <w:p w:rsidR="00F62560" w:rsidRPr="00970FE5" w:rsidRDefault="00F62560" w:rsidP="00A22E71">
            <w:pPr>
              <w:jc w:val="center"/>
              <w:rPr>
                <w:rFonts w:ascii="ＭＳ 明朝" w:eastAsia="ＭＳ 明朝" w:hAnsi="ＭＳ 明朝" w:cs="Times New Roman"/>
              </w:rPr>
            </w:pPr>
            <w:r w:rsidRPr="00970FE5">
              <w:rPr>
                <w:rFonts w:ascii="ＭＳ 明朝" w:eastAsia="ＭＳ 明朝" w:hAnsi="ＭＳ 明朝" w:cs="Times New Roman" w:hint="eastAsia"/>
              </w:rPr>
              <w:t>その他</w:t>
            </w:r>
          </w:p>
        </w:tc>
        <w:tc>
          <w:tcPr>
            <w:tcW w:w="1418" w:type="dxa"/>
            <w:tcBorders>
              <w:left w:val="single" w:sz="12" w:space="0" w:color="auto"/>
            </w:tcBorders>
            <w:vAlign w:val="center"/>
          </w:tcPr>
          <w:p w:rsidR="00F62560" w:rsidRPr="00970FE5" w:rsidRDefault="00F62560" w:rsidP="00A22E71">
            <w:pPr>
              <w:jc w:val="center"/>
              <w:rPr>
                <w:rFonts w:ascii="ＭＳ 明朝" w:eastAsia="ＭＳ 明朝" w:hAnsi="ＭＳ 明朝" w:cs="Times New Roman"/>
              </w:rPr>
            </w:pPr>
            <w:r w:rsidRPr="00970FE5">
              <w:rPr>
                <w:rFonts w:ascii="ＭＳ 明朝" w:eastAsia="ＭＳ 明朝" w:hAnsi="ＭＳ 明朝" w:cs="Times New Roman" w:hint="eastAsia"/>
              </w:rPr>
              <w:t>3</w:t>
            </w:r>
          </w:p>
        </w:tc>
        <w:tc>
          <w:tcPr>
            <w:tcW w:w="1418" w:type="dxa"/>
            <w:vAlign w:val="center"/>
          </w:tcPr>
          <w:p w:rsidR="00F62560" w:rsidRPr="00970FE5" w:rsidRDefault="00F62560" w:rsidP="00A22E71">
            <w:pPr>
              <w:jc w:val="center"/>
              <w:rPr>
                <w:rFonts w:ascii="ＭＳ 明朝" w:eastAsia="ＭＳ 明朝" w:hAnsi="ＭＳ 明朝" w:cs="Times New Roman"/>
              </w:rPr>
            </w:pPr>
            <w:r w:rsidRPr="00970FE5">
              <w:rPr>
                <w:rFonts w:ascii="ＭＳ 明朝" w:eastAsia="ＭＳ 明朝" w:hAnsi="ＭＳ 明朝" w:cs="Times New Roman" w:hint="eastAsia"/>
              </w:rPr>
              <w:t>1</w:t>
            </w:r>
          </w:p>
        </w:tc>
        <w:tc>
          <w:tcPr>
            <w:tcW w:w="1418" w:type="dxa"/>
            <w:vAlign w:val="center"/>
          </w:tcPr>
          <w:p w:rsidR="00F62560" w:rsidRPr="00970FE5" w:rsidRDefault="00F62560" w:rsidP="00A22E71">
            <w:pPr>
              <w:jc w:val="center"/>
              <w:rPr>
                <w:rFonts w:ascii="ＭＳ 明朝" w:eastAsia="ＭＳ 明朝" w:hAnsi="ＭＳ 明朝" w:cs="Times New Roman"/>
              </w:rPr>
            </w:pPr>
            <w:r w:rsidRPr="00970FE5">
              <w:rPr>
                <w:rFonts w:ascii="ＭＳ 明朝" w:eastAsia="ＭＳ 明朝" w:hAnsi="ＭＳ 明朝" w:cs="Times New Roman" w:hint="eastAsia"/>
              </w:rPr>
              <w:t>1</w:t>
            </w:r>
          </w:p>
        </w:tc>
        <w:tc>
          <w:tcPr>
            <w:tcW w:w="1418" w:type="dxa"/>
            <w:tcBorders>
              <w:right w:val="single" w:sz="12" w:space="0" w:color="auto"/>
            </w:tcBorders>
          </w:tcPr>
          <w:p w:rsidR="00F62560" w:rsidRPr="00970FE5" w:rsidRDefault="002A0BEA" w:rsidP="00A22E71">
            <w:pPr>
              <w:jc w:val="center"/>
              <w:rPr>
                <w:rFonts w:ascii="ＭＳ 明朝" w:eastAsia="ＭＳ 明朝" w:hAnsi="ＭＳ 明朝" w:cs="Times New Roman"/>
              </w:rPr>
            </w:pPr>
            <w:r w:rsidRPr="00970FE5">
              <w:rPr>
                <w:rFonts w:ascii="ＭＳ 明朝" w:eastAsia="ＭＳ 明朝" w:hAnsi="ＭＳ 明朝" w:cs="Times New Roman" w:hint="eastAsia"/>
              </w:rPr>
              <w:t>1</w:t>
            </w:r>
          </w:p>
        </w:tc>
      </w:tr>
      <w:tr w:rsidR="00F41A9A" w:rsidRPr="00970FE5" w:rsidTr="00C51342">
        <w:tc>
          <w:tcPr>
            <w:tcW w:w="1418" w:type="dxa"/>
            <w:tcBorders>
              <w:left w:val="single" w:sz="12" w:space="0" w:color="auto"/>
              <w:bottom w:val="single" w:sz="12" w:space="0" w:color="auto"/>
              <w:right w:val="single" w:sz="12" w:space="0" w:color="auto"/>
            </w:tcBorders>
            <w:vAlign w:val="center"/>
          </w:tcPr>
          <w:p w:rsidR="00F41A9A" w:rsidRPr="00970FE5" w:rsidRDefault="00F41A9A" w:rsidP="00A22E71">
            <w:pPr>
              <w:jc w:val="center"/>
              <w:rPr>
                <w:rFonts w:ascii="ＭＳ 明朝" w:eastAsia="ＭＳ 明朝" w:hAnsi="ＭＳ 明朝" w:cs="Times New Roman"/>
              </w:rPr>
            </w:pPr>
            <w:r w:rsidRPr="00970FE5">
              <w:rPr>
                <w:rFonts w:ascii="ＭＳ 明朝" w:eastAsia="ＭＳ 明朝" w:hAnsi="ＭＳ 明朝" w:cs="Times New Roman" w:hint="eastAsia"/>
              </w:rPr>
              <w:t>計</w:t>
            </w:r>
          </w:p>
        </w:tc>
        <w:tc>
          <w:tcPr>
            <w:tcW w:w="1418" w:type="dxa"/>
            <w:tcBorders>
              <w:left w:val="single" w:sz="12" w:space="0" w:color="auto"/>
              <w:bottom w:val="single" w:sz="12" w:space="0" w:color="auto"/>
            </w:tcBorders>
            <w:vAlign w:val="center"/>
          </w:tcPr>
          <w:p w:rsidR="00F41A9A" w:rsidRPr="00970FE5" w:rsidRDefault="00F41A9A" w:rsidP="00A22E71">
            <w:pPr>
              <w:jc w:val="center"/>
              <w:rPr>
                <w:rFonts w:ascii="ＭＳ 明朝" w:eastAsia="ＭＳ 明朝" w:hAnsi="ＭＳ 明朝" w:cs="Times New Roman"/>
              </w:rPr>
            </w:pPr>
            <w:r w:rsidRPr="00970FE5">
              <w:rPr>
                <w:rFonts w:ascii="ＭＳ 明朝" w:eastAsia="ＭＳ 明朝" w:hAnsi="ＭＳ 明朝" w:cs="Times New Roman" w:hint="eastAsia"/>
              </w:rPr>
              <w:t>35</w:t>
            </w:r>
          </w:p>
        </w:tc>
        <w:tc>
          <w:tcPr>
            <w:tcW w:w="1418" w:type="dxa"/>
            <w:tcBorders>
              <w:bottom w:val="single" w:sz="12" w:space="0" w:color="auto"/>
            </w:tcBorders>
            <w:vAlign w:val="center"/>
          </w:tcPr>
          <w:p w:rsidR="00F41A9A" w:rsidRPr="00970FE5" w:rsidRDefault="00F41A9A" w:rsidP="00A22E71">
            <w:pPr>
              <w:jc w:val="center"/>
              <w:rPr>
                <w:rFonts w:ascii="ＭＳ 明朝" w:eastAsia="ＭＳ 明朝" w:hAnsi="ＭＳ 明朝" w:cs="Times New Roman"/>
              </w:rPr>
            </w:pPr>
            <w:r w:rsidRPr="00970FE5">
              <w:rPr>
                <w:rFonts w:ascii="ＭＳ 明朝" w:eastAsia="ＭＳ 明朝" w:hAnsi="ＭＳ 明朝" w:cs="Times New Roman" w:hint="eastAsia"/>
              </w:rPr>
              <w:t>39</w:t>
            </w:r>
          </w:p>
        </w:tc>
        <w:tc>
          <w:tcPr>
            <w:tcW w:w="1418" w:type="dxa"/>
            <w:tcBorders>
              <w:bottom w:val="single" w:sz="12" w:space="0" w:color="auto"/>
            </w:tcBorders>
            <w:vAlign w:val="center"/>
          </w:tcPr>
          <w:p w:rsidR="00F41A9A" w:rsidRPr="00970FE5" w:rsidRDefault="00F41A9A" w:rsidP="00A22E71">
            <w:pPr>
              <w:jc w:val="center"/>
              <w:rPr>
                <w:rFonts w:ascii="ＭＳ 明朝" w:eastAsia="ＭＳ 明朝" w:hAnsi="ＭＳ 明朝" w:cs="Times New Roman"/>
              </w:rPr>
            </w:pPr>
            <w:r w:rsidRPr="00970FE5">
              <w:rPr>
                <w:rFonts w:ascii="ＭＳ 明朝" w:eastAsia="ＭＳ 明朝" w:hAnsi="ＭＳ 明朝" w:cs="Times New Roman" w:hint="eastAsia"/>
              </w:rPr>
              <w:t>30</w:t>
            </w:r>
          </w:p>
        </w:tc>
        <w:tc>
          <w:tcPr>
            <w:tcW w:w="1418" w:type="dxa"/>
            <w:tcBorders>
              <w:bottom w:val="single" w:sz="12" w:space="0" w:color="auto"/>
              <w:right w:val="single" w:sz="12" w:space="0" w:color="auto"/>
            </w:tcBorders>
          </w:tcPr>
          <w:p w:rsidR="00F41A9A" w:rsidRPr="00970FE5" w:rsidRDefault="002A0BEA" w:rsidP="00A22E71">
            <w:pPr>
              <w:jc w:val="center"/>
              <w:rPr>
                <w:rFonts w:ascii="ＭＳ 明朝" w:eastAsia="ＭＳ 明朝" w:hAnsi="ＭＳ 明朝" w:cs="Times New Roman"/>
              </w:rPr>
            </w:pPr>
            <w:r w:rsidRPr="00970FE5">
              <w:rPr>
                <w:rFonts w:ascii="ＭＳ 明朝" w:eastAsia="ＭＳ 明朝" w:hAnsi="ＭＳ 明朝" w:cs="Times New Roman" w:hint="eastAsia"/>
              </w:rPr>
              <w:t>24</w:t>
            </w:r>
          </w:p>
        </w:tc>
      </w:tr>
    </w:tbl>
    <w:p w:rsidR="00CA31E5" w:rsidRPr="00970FE5" w:rsidRDefault="00CA31E5" w:rsidP="00312A13">
      <w:pPr>
        <w:ind w:leftChars="600" w:left="1260" w:firstLineChars="100" w:firstLine="210"/>
        <w:rPr>
          <w:rFonts w:ascii="ＭＳ 明朝" w:eastAsia="ＭＳ 明朝" w:hAnsi="ＭＳ 明朝" w:cs="Times New Roman"/>
          <w:szCs w:val="21"/>
        </w:rPr>
      </w:pPr>
    </w:p>
    <w:p w:rsidR="00F41A9A" w:rsidRPr="00970FE5" w:rsidRDefault="00F57E24" w:rsidP="00312A13">
      <w:pPr>
        <w:ind w:leftChars="600" w:left="1260" w:firstLineChars="100" w:firstLine="210"/>
        <w:rPr>
          <w:rFonts w:ascii="ＭＳ 明朝" w:eastAsia="ＭＳ 明朝" w:hAnsi="ＭＳ 明朝" w:cs="Times New Roman"/>
          <w:szCs w:val="21"/>
        </w:rPr>
      </w:pPr>
      <w:r w:rsidRPr="00970FE5">
        <w:rPr>
          <w:rFonts w:ascii="ＭＳ 明朝" w:eastAsia="ＭＳ 明朝" w:hAnsi="ＭＳ 明朝" w:cs="Times New Roman" w:hint="eastAsia"/>
          <w:szCs w:val="21"/>
        </w:rPr>
        <w:t>再生可能エネルギー利用設備の</w:t>
      </w:r>
      <w:r w:rsidR="00C018DB" w:rsidRPr="00970FE5">
        <w:rPr>
          <w:rFonts w:ascii="ＭＳ 明朝" w:eastAsia="ＭＳ 明朝" w:hAnsi="ＭＳ 明朝" w:cs="Times New Roman" w:hint="eastAsia"/>
          <w:szCs w:val="21"/>
        </w:rPr>
        <w:t>導入を見送った理由として「費用負担大」</w:t>
      </w:r>
      <w:r w:rsidRPr="00970FE5">
        <w:rPr>
          <w:rFonts w:ascii="ＭＳ 明朝" w:eastAsia="ＭＳ 明朝" w:hAnsi="ＭＳ 明朝" w:cs="Times New Roman" w:hint="eastAsia"/>
          <w:szCs w:val="21"/>
        </w:rPr>
        <w:t>が最も多</w:t>
      </w:r>
      <w:r w:rsidR="002B3B5E" w:rsidRPr="00970FE5">
        <w:rPr>
          <w:rFonts w:ascii="ＭＳ 明朝" w:eastAsia="ＭＳ 明朝" w:hAnsi="ＭＳ 明朝" w:cs="Times New Roman" w:hint="eastAsia"/>
          <w:szCs w:val="21"/>
        </w:rPr>
        <w:t>く、「躯体が荷重に対応できていない」が次いで多</w:t>
      </w:r>
      <w:r w:rsidRPr="00970FE5">
        <w:rPr>
          <w:rFonts w:ascii="ＭＳ 明朝" w:eastAsia="ＭＳ 明朝" w:hAnsi="ＭＳ 明朝" w:cs="Times New Roman" w:hint="eastAsia"/>
          <w:szCs w:val="21"/>
        </w:rPr>
        <w:t>い</w:t>
      </w:r>
      <w:r w:rsidR="00F41A9A" w:rsidRPr="00970FE5">
        <w:rPr>
          <w:rFonts w:ascii="ＭＳ 明朝" w:eastAsia="ＭＳ 明朝" w:hAnsi="ＭＳ 明朝" w:cs="Times New Roman" w:hint="eastAsia"/>
          <w:szCs w:val="21"/>
        </w:rPr>
        <w:t>。</w:t>
      </w:r>
    </w:p>
    <w:p w:rsidR="002B3B5E" w:rsidRPr="00970FE5" w:rsidRDefault="002B3B5E" w:rsidP="00312A13">
      <w:pPr>
        <w:ind w:leftChars="600" w:left="1260" w:firstLineChars="100" w:firstLine="210"/>
        <w:rPr>
          <w:rFonts w:ascii="ＭＳ ゴシック" w:eastAsia="ＭＳ ゴシック" w:hAnsi="ＭＳ ゴシック" w:cs="Times New Roman"/>
          <w:szCs w:val="21"/>
        </w:rPr>
      </w:pPr>
      <w:r w:rsidRPr="00970FE5">
        <w:rPr>
          <w:rFonts w:ascii="ＭＳ 明朝" w:eastAsia="ＭＳ 明朝" w:hAnsi="ＭＳ 明朝" w:cs="Times New Roman" w:hint="eastAsia"/>
          <w:szCs w:val="21"/>
        </w:rPr>
        <w:t>再生可能エネルギー利用設備の購入や</w:t>
      </w:r>
      <w:r w:rsidR="009805E0" w:rsidRPr="00970FE5">
        <w:rPr>
          <w:rFonts w:ascii="ＭＳ 明朝" w:eastAsia="ＭＳ 明朝" w:hAnsi="ＭＳ 明朝" w:cs="Times New Roman" w:hint="eastAsia"/>
          <w:szCs w:val="21"/>
        </w:rPr>
        <w:t>躯体の荷重対応性能の強化</w:t>
      </w:r>
      <w:r w:rsidR="00284193" w:rsidRPr="00970FE5">
        <w:rPr>
          <w:rFonts w:ascii="ＭＳ 明朝" w:eastAsia="ＭＳ 明朝" w:hAnsi="ＭＳ 明朝" w:cs="Times New Roman" w:hint="eastAsia"/>
          <w:szCs w:val="21"/>
        </w:rPr>
        <w:t>に要する</w:t>
      </w:r>
      <w:r w:rsidRPr="00970FE5">
        <w:rPr>
          <w:rFonts w:ascii="ＭＳ 明朝" w:eastAsia="ＭＳ 明朝" w:hAnsi="ＭＳ 明朝" w:cs="Times New Roman" w:hint="eastAsia"/>
          <w:szCs w:val="21"/>
        </w:rPr>
        <w:t>費用</w:t>
      </w:r>
      <w:r w:rsidR="002A2A81" w:rsidRPr="00970FE5">
        <w:rPr>
          <w:rFonts w:ascii="ＭＳ 明朝" w:eastAsia="ＭＳ 明朝" w:hAnsi="ＭＳ 明朝" w:cs="Times New Roman" w:hint="eastAsia"/>
          <w:szCs w:val="21"/>
        </w:rPr>
        <w:t>に対する建築主の負担感が大きい</w:t>
      </w:r>
      <w:r w:rsidR="00395E5C" w:rsidRPr="00970FE5">
        <w:rPr>
          <w:rFonts w:ascii="ＭＳ 明朝" w:eastAsia="ＭＳ 明朝" w:hAnsi="ＭＳ 明朝" w:cs="Times New Roman" w:hint="eastAsia"/>
          <w:szCs w:val="21"/>
        </w:rPr>
        <w:t>。</w:t>
      </w:r>
      <w:r w:rsidR="00DF48CD" w:rsidRPr="00970FE5">
        <w:rPr>
          <w:rFonts w:ascii="ＭＳ ゴシック" w:eastAsia="ＭＳ ゴシック" w:hAnsi="ＭＳ ゴシック" w:cs="Times New Roman" w:hint="eastAsia"/>
          <w:szCs w:val="21"/>
        </w:rPr>
        <w:t>〔表１１</w:t>
      </w:r>
      <w:r w:rsidR="00CE27D4" w:rsidRPr="00970FE5">
        <w:rPr>
          <w:rFonts w:ascii="ＭＳ ゴシック" w:eastAsia="ＭＳ ゴシック" w:hAnsi="ＭＳ ゴシック" w:cs="Times New Roman" w:hint="eastAsia"/>
          <w:szCs w:val="21"/>
        </w:rPr>
        <w:t>〕</w:t>
      </w:r>
    </w:p>
    <w:p w:rsidR="00DF48CD" w:rsidRPr="00970FE5" w:rsidRDefault="00DF48CD" w:rsidP="00DF48CD">
      <w:pPr>
        <w:rPr>
          <w:rFonts w:ascii="ＭＳ 明朝" w:eastAsia="ＭＳ 明朝" w:hAnsi="ＭＳ 明朝" w:cs="Times New Roman"/>
          <w:szCs w:val="21"/>
        </w:rPr>
      </w:pPr>
    </w:p>
    <w:p w:rsidR="00A22E71" w:rsidRPr="00970FE5" w:rsidRDefault="00DF48CD" w:rsidP="00DF48CD">
      <w:pPr>
        <w:widowControl/>
        <w:jc w:val="center"/>
        <w:rPr>
          <w:rFonts w:ascii="ＭＳ 明朝" w:eastAsia="ＭＳ 明朝" w:hAnsi="ＭＳ 明朝" w:cs="Times New Roman"/>
          <w:b/>
          <w:szCs w:val="21"/>
        </w:rPr>
      </w:pPr>
      <w:r w:rsidRPr="00970FE5">
        <w:rPr>
          <w:rFonts w:ascii="ＭＳ 明朝" w:eastAsia="ＭＳ 明朝" w:hAnsi="ＭＳ 明朝" w:cs="Times New Roman" w:hint="eastAsia"/>
          <w:b/>
          <w:szCs w:val="21"/>
        </w:rPr>
        <w:t xml:space="preserve">　　　　　　表１１</w:t>
      </w:r>
      <w:r w:rsidR="00A22E71" w:rsidRPr="00970FE5">
        <w:rPr>
          <w:rFonts w:ascii="ＭＳ 明朝" w:eastAsia="ＭＳ 明朝" w:hAnsi="ＭＳ 明朝" w:cs="Times New Roman" w:hint="eastAsia"/>
          <w:b/>
          <w:szCs w:val="21"/>
        </w:rPr>
        <w:t xml:space="preserve">　再生可能エネルギー利用設備の導入しない理由（複数回答あり）</w:t>
      </w:r>
    </w:p>
    <w:tbl>
      <w:tblPr>
        <w:tblStyle w:val="a8"/>
        <w:tblW w:w="0" w:type="auto"/>
        <w:tblInd w:w="1985" w:type="dxa"/>
        <w:tblLook w:val="04A0" w:firstRow="1" w:lastRow="0" w:firstColumn="1" w:lastColumn="0" w:noHBand="0" w:noVBand="1"/>
      </w:tblPr>
      <w:tblGrid>
        <w:gridCol w:w="2487"/>
        <w:gridCol w:w="1134"/>
        <w:gridCol w:w="1134"/>
        <w:gridCol w:w="1134"/>
        <w:gridCol w:w="1134"/>
      </w:tblGrid>
      <w:tr w:rsidR="00970FE5" w:rsidRPr="00970FE5" w:rsidTr="007106C8">
        <w:tc>
          <w:tcPr>
            <w:tcW w:w="2487" w:type="dxa"/>
            <w:tcBorders>
              <w:top w:val="single" w:sz="12" w:space="0" w:color="auto"/>
              <w:left w:val="single" w:sz="12" w:space="0" w:color="auto"/>
              <w:bottom w:val="double" w:sz="4" w:space="0" w:color="auto"/>
              <w:right w:val="single" w:sz="12" w:space="0" w:color="auto"/>
            </w:tcBorders>
            <w:vAlign w:val="center"/>
          </w:tcPr>
          <w:p w:rsidR="00F62560" w:rsidRPr="00970FE5" w:rsidRDefault="00763268" w:rsidP="007106C8">
            <w:pPr>
              <w:widowControl/>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年度</w:t>
            </w:r>
          </w:p>
        </w:tc>
        <w:tc>
          <w:tcPr>
            <w:tcW w:w="1134" w:type="dxa"/>
            <w:tcBorders>
              <w:top w:val="single" w:sz="12" w:space="0" w:color="auto"/>
              <w:left w:val="single" w:sz="12" w:space="0" w:color="auto"/>
              <w:bottom w:val="double" w:sz="4" w:space="0" w:color="auto"/>
            </w:tcBorders>
            <w:vAlign w:val="center"/>
          </w:tcPr>
          <w:p w:rsidR="00F62560" w:rsidRPr="00970FE5" w:rsidRDefault="00F62560" w:rsidP="00A22E71">
            <w:pPr>
              <w:widowControl/>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2015</w:t>
            </w:r>
          </w:p>
        </w:tc>
        <w:tc>
          <w:tcPr>
            <w:tcW w:w="1134" w:type="dxa"/>
            <w:tcBorders>
              <w:top w:val="single" w:sz="12" w:space="0" w:color="auto"/>
              <w:bottom w:val="double" w:sz="4" w:space="0" w:color="auto"/>
            </w:tcBorders>
            <w:vAlign w:val="center"/>
          </w:tcPr>
          <w:p w:rsidR="00F62560" w:rsidRPr="00970FE5" w:rsidRDefault="00F62560" w:rsidP="00A22E71">
            <w:pPr>
              <w:widowControl/>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2016</w:t>
            </w:r>
          </w:p>
        </w:tc>
        <w:tc>
          <w:tcPr>
            <w:tcW w:w="1134" w:type="dxa"/>
            <w:tcBorders>
              <w:top w:val="single" w:sz="12" w:space="0" w:color="auto"/>
              <w:bottom w:val="double" w:sz="4" w:space="0" w:color="auto"/>
            </w:tcBorders>
            <w:vAlign w:val="center"/>
          </w:tcPr>
          <w:p w:rsidR="00F62560" w:rsidRPr="00970FE5" w:rsidRDefault="00F62560" w:rsidP="00A22E71">
            <w:pPr>
              <w:widowControl/>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2017</w:t>
            </w:r>
          </w:p>
        </w:tc>
        <w:tc>
          <w:tcPr>
            <w:tcW w:w="1134" w:type="dxa"/>
            <w:tcBorders>
              <w:top w:val="single" w:sz="12" w:space="0" w:color="auto"/>
              <w:bottom w:val="double" w:sz="4" w:space="0" w:color="auto"/>
              <w:right w:val="single" w:sz="12" w:space="0" w:color="auto"/>
            </w:tcBorders>
          </w:tcPr>
          <w:p w:rsidR="00F62560" w:rsidRPr="00970FE5" w:rsidRDefault="00F62560" w:rsidP="001D2BC5">
            <w:pPr>
              <w:widowControl/>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201</w:t>
            </w:r>
            <w:r w:rsidRPr="00970FE5">
              <w:rPr>
                <w:rFonts w:ascii="ＭＳ 明朝" w:eastAsia="ＭＳ 明朝" w:hAnsi="ＭＳ 明朝" w:cs="Times New Roman"/>
                <w:szCs w:val="21"/>
              </w:rPr>
              <w:t>8</w:t>
            </w:r>
          </w:p>
        </w:tc>
      </w:tr>
      <w:tr w:rsidR="00970FE5" w:rsidRPr="00970FE5" w:rsidTr="007106C8">
        <w:tc>
          <w:tcPr>
            <w:tcW w:w="2487" w:type="dxa"/>
            <w:tcBorders>
              <w:top w:val="double" w:sz="4" w:space="0" w:color="auto"/>
              <w:left w:val="single" w:sz="12" w:space="0" w:color="auto"/>
              <w:right w:val="single" w:sz="12" w:space="0" w:color="auto"/>
            </w:tcBorders>
          </w:tcPr>
          <w:p w:rsidR="00F62560" w:rsidRPr="00970FE5" w:rsidRDefault="00F62560" w:rsidP="00A22E71">
            <w:pPr>
              <w:widowControl/>
              <w:jc w:val="left"/>
              <w:rPr>
                <w:rFonts w:ascii="ＭＳ 明朝" w:eastAsia="ＭＳ 明朝" w:hAnsi="ＭＳ 明朝" w:cs="Times New Roman"/>
                <w:szCs w:val="21"/>
              </w:rPr>
            </w:pPr>
            <w:r w:rsidRPr="00970FE5">
              <w:rPr>
                <w:rFonts w:ascii="ＭＳ 明朝" w:eastAsia="ＭＳ 明朝" w:hAnsi="ＭＳ 明朝" w:cs="Times New Roman" w:hint="eastAsia"/>
                <w:szCs w:val="21"/>
              </w:rPr>
              <w:t>日照が確保できない</w:t>
            </w:r>
          </w:p>
        </w:tc>
        <w:tc>
          <w:tcPr>
            <w:tcW w:w="1134" w:type="dxa"/>
            <w:tcBorders>
              <w:top w:val="double" w:sz="4" w:space="0" w:color="auto"/>
              <w:left w:val="single" w:sz="12" w:space="0" w:color="auto"/>
            </w:tcBorders>
            <w:vAlign w:val="center"/>
          </w:tcPr>
          <w:p w:rsidR="00F62560" w:rsidRPr="00970FE5" w:rsidRDefault="00F62560" w:rsidP="00A22E71">
            <w:pPr>
              <w:widowControl/>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22</w:t>
            </w:r>
          </w:p>
        </w:tc>
        <w:tc>
          <w:tcPr>
            <w:tcW w:w="1134" w:type="dxa"/>
            <w:tcBorders>
              <w:top w:val="double" w:sz="4" w:space="0" w:color="auto"/>
            </w:tcBorders>
            <w:vAlign w:val="center"/>
          </w:tcPr>
          <w:p w:rsidR="00F62560" w:rsidRPr="00970FE5" w:rsidRDefault="00F62560" w:rsidP="00A22E71">
            <w:pPr>
              <w:widowControl/>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24</w:t>
            </w:r>
          </w:p>
        </w:tc>
        <w:tc>
          <w:tcPr>
            <w:tcW w:w="1134" w:type="dxa"/>
            <w:tcBorders>
              <w:top w:val="double" w:sz="4" w:space="0" w:color="auto"/>
            </w:tcBorders>
            <w:vAlign w:val="center"/>
          </w:tcPr>
          <w:p w:rsidR="00F62560" w:rsidRPr="00970FE5" w:rsidRDefault="00F62560" w:rsidP="00A22E71">
            <w:pPr>
              <w:widowControl/>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13</w:t>
            </w:r>
          </w:p>
        </w:tc>
        <w:tc>
          <w:tcPr>
            <w:tcW w:w="1134" w:type="dxa"/>
            <w:tcBorders>
              <w:top w:val="double" w:sz="4" w:space="0" w:color="auto"/>
              <w:right w:val="single" w:sz="12" w:space="0" w:color="auto"/>
            </w:tcBorders>
            <w:vAlign w:val="center"/>
          </w:tcPr>
          <w:p w:rsidR="00F62560" w:rsidRPr="00970FE5" w:rsidRDefault="001D2BC5" w:rsidP="00A22E71">
            <w:pPr>
              <w:widowControl/>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6</w:t>
            </w:r>
          </w:p>
        </w:tc>
      </w:tr>
      <w:tr w:rsidR="00970FE5" w:rsidRPr="00970FE5" w:rsidTr="00C51342">
        <w:tc>
          <w:tcPr>
            <w:tcW w:w="2487" w:type="dxa"/>
            <w:tcBorders>
              <w:left w:val="single" w:sz="12" w:space="0" w:color="auto"/>
              <w:right w:val="single" w:sz="12" w:space="0" w:color="auto"/>
            </w:tcBorders>
          </w:tcPr>
          <w:p w:rsidR="00F62560" w:rsidRPr="00970FE5" w:rsidRDefault="00F62560" w:rsidP="00A22E71">
            <w:pPr>
              <w:widowControl/>
              <w:spacing w:line="300" w:lineRule="exact"/>
              <w:jc w:val="left"/>
              <w:rPr>
                <w:rFonts w:ascii="ＭＳ 明朝" w:eastAsia="ＭＳ 明朝" w:hAnsi="ＭＳ 明朝" w:cs="Times New Roman"/>
                <w:szCs w:val="21"/>
              </w:rPr>
            </w:pPr>
            <w:r w:rsidRPr="00970FE5">
              <w:rPr>
                <w:rFonts w:ascii="ＭＳ 明朝" w:eastAsia="ＭＳ 明朝" w:hAnsi="ＭＳ 明朝" w:cs="Times New Roman" w:hint="eastAsia"/>
                <w:szCs w:val="21"/>
              </w:rPr>
              <w:t>躯体が荷重に対応できていない</w:t>
            </w:r>
          </w:p>
        </w:tc>
        <w:tc>
          <w:tcPr>
            <w:tcW w:w="1134" w:type="dxa"/>
            <w:tcBorders>
              <w:left w:val="single" w:sz="12" w:space="0" w:color="auto"/>
            </w:tcBorders>
            <w:vAlign w:val="center"/>
          </w:tcPr>
          <w:p w:rsidR="00F62560" w:rsidRPr="00970FE5" w:rsidRDefault="00F62560" w:rsidP="00A22E71">
            <w:pPr>
              <w:widowControl/>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122</w:t>
            </w:r>
          </w:p>
        </w:tc>
        <w:tc>
          <w:tcPr>
            <w:tcW w:w="1134" w:type="dxa"/>
            <w:vAlign w:val="center"/>
          </w:tcPr>
          <w:p w:rsidR="00F62560" w:rsidRPr="00970FE5" w:rsidRDefault="004B3268" w:rsidP="00A22E71">
            <w:pPr>
              <w:widowControl/>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159</w:t>
            </w:r>
          </w:p>
        </w:tc>
        <w:tc>
          <w:tcPr>
            <w:tcW w:w="1134" w:type="dxa"/>
            <w:vAlign w:val="center"/>
          </w:tcPr>
          <w:p w:rsidR="00F62560" w:rsidRPr="00970FE5" w:rsidRDefault="004B3268" w:rsidP="00A22E71">
            <w:pPr>
              <w:widowControl/>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121</w:t>
            </w:r>
          </w:p>
        </w:tc>
        <w:tc>
          <w:tcPr>
            <w:tcW w:w="1134" w:type="dxa"/>
            <w:tcBorders>
              <w:right w:val="single" w:sz="12" w:space="0" w:color="auto"/>
            </w:tcBorders>
            <w:vAlign w:val="center"/>
          </w:tcPr>
          <w:p w:rsidR="00F62560" w:rsidRPr="00970FE5" w:rsidRDefault="001D2BC5" w:rsidP="00A22E71">
            <w:pPr>
              <w:widowControl/>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186</w:t>
            </w:r>
          </w:p>
        </w:tc>
      </w:tr>
      <w:tr w:rsidR="00970FE5" w:rsidRPr="00970FE5" w:rsidTr="00C51342">
        <w:tc>
          <w:tcPr>
            <w:tcW w:w="2487" w:type="dxa"/>
            <w:tcBorders>
              <w:left w:val="single" w:sz="12" w:space="0" w:color="auto"/>
              <w:right w:val="single" w:sz="12" w:space="0" w:color="auto"/>
            </w:tcBorders>
          </w:tcPr>
          <w:p w:rsidR="00F62560" w:rsidRPr="00970FE5" w:rsidRDefault="00F62560" w:rsidP="00A22E71">
            <w:pPr>
              <w:widowControl/>
              <w:spacing w:line="300" w:lineRule="exact"/>
              <w:jc w:val="left"/>
              <w:rPr>
                <w:rFonts w:ascii="ＭＳ 明朝" w:eastAsia="ＭＳ 明朝" w:hAnsi="ＭＳ 明朝" w:cs="Times New Roman"/>
                <w:szCs w:val="21"/>
              </w:rPr>
            </w:pPr>
            <w:r w:rsidRPr="00970FE5">
              <w:rPr>
                <w:rFonts w:ascii="ＭＳ 明朝" w:eastAsia="ＭＳ 明朝" w:hAnsi="ＭＳ 明朝" w:cs="Times New Roman" w:hint="eastAsia"/>
                <w:szCs w:val="21"/>
              </w:rPr>
              <w:t>敷地内に設置場所を確保できない</w:t>
            </w:r>
          </w:p>
        </w:tc>
        <w:tc>
          <w:tcPr>
            <w:tcW w:w="1134" w:type="dxa"/>
            <w:tcBorders>
              <w:left w:val="single" w:sz="12" w:space="0" w:color="auto"/>
            </w:tcBorders>
            <w:vAlign w:val="center"/>
          </w:tcPr>
          <w:p w:rsidR="00F62560" w:rsidRPr="00970FE5" w:rsidRDefault="00F62560" w:rsidP="00A22E71">
            <w:pPr>
              <w:widowControl/>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36</w:t>
            </w:r>
          </w:p>
        </w:tc>
        <w:tc>
          <w:tcPr>
            <w:tcW w:w="1134" w:type="dxa"/>
            <w:vAlign w:val="center"/>
          </w:tcPr>
          <w:p w:rsidR="00F62560" w:rsidRPr="00970FE5" w:rsidRDefault="004B3268" w:rsidP="00A22E71">
            <w:pPr>
              <w:widowControl/>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36</w:t>
            </w:r>
          </w:p>
        </w:tc>
        <w:tc>
          <w:tcPr>
            <w:tcW w:w="1134" w:type="dxa"/>
            <w:vAlign w:val="center"/>
          </w:tcPr>
          <w:p w:rsidR="00F62560" w:rsidRPr="00970FE5" w:rsidRDefault="004B3268" w:rsidP="00A22E71">
            <w:pPr>
              <w:widowControl/>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32</w:t>
            </w:r>
          </w:p>
        </w:tc>
        <w:tc>
          <w:tcPr>
            <w:tcW w:w="1134" w:type="dxa"/>
            <w:tcBorders>
              <w:right w:val="single" w:sz="12" w:space="0" w:color="auto"/>
            </w:tcBorders>
            <w:vAlign w:val="center"/>
          </w:tcPr>
          <w:p w:rsidR="00F62560" w:rsidRPr="00970FE5" w:rsidRDefault="001D2BC5" w:rsidP="00A22E71">
            <w:pPr>
              <w:widowControl/>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39</w:t>
            </w:r>
          </w:p>
        </w:tc>
      </w:tr>
      <w:tr w:rsidR="00970FE5" w:rsidRPr="00970FE5" w:rsidTr="00C51342">
        <w:tc>
          <w:tcPr>
            <w:tcW w:w="2487" w:type="dxa"/>
            <w:tcBorders>
              <w:left w:val="single" w:sz="12" w:space="0" w:color="auto"/>
              <w:right w:val="single" w:sz="12" w:space="0" w:color="auto"/>
            </w:tcBorders>
          </w:tcPr>
          <w:p w:rsidR="00F62560" w:rsidRPr="00970FE5" w:rsidRDefault="00F62560" w:rsidP="00A22E71">
            <w:pPr>
              <w:widowControl/>
              <w:jc w:val="left"/>
              <w:rPr>
                <w:rFonts w:ascii="ＭＳ 明朝" w:eastAsia="ＭＳ 明朝" w:hAnsi="ＭＳ 明朝" w:cs="Times New Roman"/>
                <w:szCs w:val="21"/>
              </w:rPr>
            </w:pPr>
            <w:r w:rsidRPr="00970FE5">
              <w:rPr>
                <w:rFonts w:ascii="ＭＳ 明朝" w:eastAsia="ＭＳ 明朝" w:hAnsi="ＭＳ 明朝" w:cs="Times New Roman" w:hint="eastAsia"/>
                <w:szCs w:val="21"/>
              </w:rPr>
              <w:t>費用負担大</w:t>
            </w:r>
          </w:p>
        </w:tc>
        <w:tc>
          <w:tcPr>
            <w:tcW w:w="1134" w:type="dxa"/>
            <w:tcBorders>
              <w:left w:val="single" w:sz="12" w:space="0" w:color="auto"/>
            </w:tcBorders>
            <w:vAlign w:val="center"/>
          </w:tcPr>
          <w:p w:rsidR="00F62560" w:rsidRPr="00970FE5" w:rsidRDefault="00F62560" w:rsidP="00A22E71">
            <w:pPr>
              <w:widowControl/>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234</w:t>
            </w:r>
          </w:p>
        </w:tc>
        <w:tc>
          <w:tcPr>
            <w:tcW w:w="1134" w:type="dxa"/>
            <w:vAlign w:val="center"/>
          </w:tcPr>
          <w:p w:rsidR="00F62560" w:rsidRPr="00970FE5" w:rsidRDefault="004B3268" w:rsidP="00A22E71">
            <w:pPr>
              <w:widowControl/>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346</w:t>
            </w:r>
          </w:p>
        </w:tc>
        <w:tc>
          <w:tcPr>
            <w:tcW w:w="1134" w:type="dxa"/>
            <w:vAlign w:val="center"/>
          </w:tcPr>
          <w:p w:rsidR="00F62560" w:rsidRPr="00970FE5" w:rsidRDefault="004B3268" w:rsidP="00A22E71">
            <w:pPr>
              <w:widowControl/>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318</w:t>
            </w:r>
          </w:p>
        </w:tc>
        <w:tc>
          <w:tcPr>
            <w:tcW w:w="1134" w:type="dxa"/>
            <w:tcBorders>
              <w:right w:val="single" w:sz="12" w:space="0" w:color="auto"/>
            </w:tcBorders>
            <w:vAlign w:val="center"/>
          </w:tcPr>
          <w:p w:rsidR="00F62560" w:rsidRPr="00970FE5" w:rsidRDefault="001D2BC5" w:rsidP="00A22E71">
            <w:pPr>
              <w:widowControl/>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369</w:t>
            </w:r>
          </w:p>
        </w:tc>
      </w:tr>
      <w:tr w:rsidR="00970FE5" w:rsidRPr="00970FE5" w:rsidTr="00C51342">
        <w:tc>
          <w:tcPr>
            <w:tcW w:w="2487" w:type="dxa"/>
            <w:tcBorders>
              <w:left w:val="single" w:sz="12" w:space="0" w:color="auto"/>
              <w:bottom w:val="single" w:sz="12" w:space="0" w:color="auto"/>
              <w:right w:val="single" w:sz="12" w:space="0" w:color="auto"/>
            </w:tcBorders>
          </w:tcPr>
          <w:p w:rsidR="00F62560" w:rsidRPr="00970FE5" w:rsidRDefault="00F62560" w:rsidP="00A22E71">
            <w:pPr>
              <w:widowControl/>
              <w:jc w:val="left"/>
              <w:rPr>
                <w:rFonts w:ascii="ＭＳ 明朝" w:eastAsia="ＭＳ 明朝" w:hAnsi="ＭＳ 明朝" w:cs="Times New Roman"/>
                <w:szCs w:val="21"/>
              </w:rPr>
            </w:pPr>
            <w:r w:rsidRPr="00970FE5">
              <w:rPr>
                <w:rFonts w:ascii="ＭＳ 明朝" w:eastAsia="ＭＳ 明朝" w:hAnsi="ＭＳ 明朝" w:cs="Times New Roman" w:hint="eastAsia"/>
                <w:szCs w:val="21"/>
              </w:rPr>
              <w:t>将来対応可能</w:t>
            </w:r>
          </w:p>
        </w:tc>
        <w:tc>
          <w:tcPr>
            <w:tcW w:w="1134" w:type="dxa"/>
            <w:tcBorders>
              <w:left w:val="single" w:sz="12" w:space="0" w:color="auto"/>
              <w:bottom w:val="single" w:sz="12" w:space="0" w:color="auto"/>
            </w:tcBorders>
            <w:vAlign w:val="center"/>
          </w:tcPr>
          <w:p w:rsidR="00F62560" w:rsidRPr="00970FE5" w:rsidRDefault="00F62560" w:rsidP="00A22E71">
            <w:pPr>
              <w:widowControl/>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22</w:t>
            </w:r>
          </w:p>
        </w:tc>
        <w:tc>
          <w:tcPr>
            <w:tcW w:w="1134" w:type="dxa"/>
            <w:tcBorders>
              <w:bottom w:val="single" w:sz="12" w:space="0" w:color="auto"/>
            </w:tcBorders>
            <w:vAlign w:val="center"/>
          </w:tcPr>
          <w:p w:rsidR="00F62560" w:rsidRPr="00970FE5" w:rsidRDefault="004B3268" w:rsidP="00A22E71">
            <w:pPr>
              <w:widowControl/>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24</w:t>
            </w:r>
          </w:p>
        </w:tc>
        <w:tc>
          <w:tcPr>
            <w:tcW w:w="1134" w:type="dxa"/>
            <w:tcBorders>
              <w:bottom w:val="single" w:sz="12" w:space="0" w:color="auto"/>
            </w:tcBorders>
            <w:vAlign w:val="center"/>
          </w:tcPr>
          <w:p w:rsidR="00F62560" w:rsidRPr="00970FE5" w:rsidRDefault="00F62560" w:rsidP="00A22E71">
            <w:pPr>
              <w:widowControl/>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18</w:t>
            </w:r>
          </w:p>
        </w:tc>
        <w:tc>
          <w:tcPr>
            <w:tcW w:w="1134" w:type="dxa"/>
            <w:tcBorders>
              <w:bottom w:val="single" w:sz="12" w:space="0" w:color="auto"/>
              <w:right w:val="single" w:sz="12" w:space="0" w:color="auto"/>
            </w:tcBorders>
            <w:vAlign w:val="center"/>
          </w:tcPr>
          <w:p w:rsidR="00F62560" w:rsidRPr="00970FE5" w:rsidRDefault="001D2BC5" w:rsidP="00A22E71">
            <w:pPr>
              <w:widowControl/>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18</w:t>
            </w:r>
          </w:p>
        </w:tc>
      </w:tr>
    </w:tbl>
    <w:p w:rsidR="00DF48CD" w:rsidRPr="00970FE5" w:rsidRDefault="00DF48CD">
      <w:pPr>
        <w:widowControl/>
        <w:jc w:val="left"/>
        <w:rPr>
          <w:rFonts w:ascii="ＭＳ 明朝" w:eastAsia="ＭＳ 明朝" w:hAnsi="ＭＳ 明朝" w:cs="Times New Roman"/>
          <w:sz w:val="24"/>
          <w:szCs w:val="24"/>
        </w:rPr>
      </w:pPr>
      <w:r w:rsidRPr="00970FE5">
        <w:rPr>
          <w:rFonts w:ascii="ＭＳ 明朝" w:eastAsia="ＭＳ 明朝" w:hAnsi="ＭＳ 明朝" w:cs="Times New Roman"/>
          <w:sz w:val="24"/>
          <w:szCs w:val="24"/>
        </w:rPr>
        <w:br w:type="page"/>
      </w:r>
    </w:p>
    <w:p w:rsidR="00C018DB" w:rsidRPr="00970FE5" w:rsidRDefault="00C018DB" w:rsidP="00C018DB">
      <w:pPr>
        <w:widowControl/>
        <w:jc w:val="left"/>
        <w:rPr>
          <w:rFonts w:ascii="ＭＳ 明朝" w:eastAsia="ＭＳ 明朝" w:hAnsi="ＭＳ 明朝" w:cs="Times New Roman"/>
          <w:b/>
          <w:sz w:val="24"/>
          <w:szCs w:val="24"/>
        </w:rPr>
      </w:pPr>
      <w:r w:rsidRPr="00970FE5">
        <w:rPr>
          <w:rFonts w:ascii="ＭＳ 明朝" w:eastAsia="ＭＳ 明朝" w:hAnsi="ＭＳ 明朝" w:cs="Times New Roman" w:hint="eastAsia"/>
          <w:sz w:val="24"/>
          <w:szCs w:val="24"/>
        </w:rPr>
        <w:t xml:space="preserve">　　　　</w:t>
      </w:r>
      <w:r w:rsidRPr="00970FE5">
        <w:rPr>
          <w:rFonts w:ascii="ＭＳ 明朝" w:eastAsia="ＭＳ 明朝" w:hAnsi="ＭＳ 明朝" w:cs="Times New Roman" w:hint="eastAsia"/>
          <w:b/>
          <w:sz w:val="24"/>
          <w:szCs w:val="24"/>
        </w:rPr>
        <w:t xml:space="preserve">４　</w:t>
      </w:r>
      <w:r w:rsidR="00312A13" w:rsidRPr="00970FE5">
        <w:rPr>
          <w:rFonts w:ascii="ＭＳ 明朝" w:eastAsia="ＭＳ 明朝" w:hAnsi="ＭＳ 明朝" w:cs="Times New Roman" w:hint="eastAsia"/>
          <w:b/>
          <w:sz w:val="24"/>
          <w:szCs w:val="24"/>
        </w:rPr>
        <w:t>建築物環境性能表示の</w:t>
      </w:r>
      <w:r w:rsidRPr="00970FE5">
        <w:rPr>
          <w:rFonts w:ascii="ＭＳ 明朝" w:eastAsia="ＭＳ 明朝" w:hAnsi="ＭＳ 明朝" w:cs="Times New Roman" w:hint="eastAsia"/>
          <w:b/>
          <w:sz w:val="24"/>
          <w:szCs w:val="24"/>
        </w:rPr>
        <w:t>状況</w:t>
      </w:r>
    </w:p>
    <w:p w:rsidR="00C018DB" w:rsidRPr="00970FE5" w:rsidRDefault="00C018DB" w:rsidP="00C018DB">
      <w:pPr>
        <w:widowControl/>
        <w:jc w:val="left"/>
        <w:rPr>
          <w:rFonts w:ascii="ＭＳ 明朝" w:eastAsia="ＭＳ 明朝" w:hAnsi="ＭＳ 明朝" w:cs="Times New Roman"/>
          <w:b/>
          <w:sz w:val="24"/>
          <w:szCs w:val="24"/>
        </w:rPr>
      </w:pPr>
    </w:p>
    <w:p w:rsidR="00187A26" w:rsidRPr="00970FE5" w:rsidRDefault="00187A26" w:rsidP="00187A26">
      <w:pPr>
        <w:ind w:leftChars="600" w:left="1260" w:firstLineChars="100" w:firstLine="210"/>
        <w:rPr>
          <w:rFonts w:ascii="ＭＳ 明朝" w:eastAsia="ＭＳ 明朝" w:hAnsi="ＭＳ 明朝" w:cs="Times New Roman"/>
          <w:szCs w:val="21"/>
        </w:rPr>
      </w:pPr>
      <w:r w:rsidRPr="00970FE5">
        <w:rPr>
          <w:rFonts w:ascii="ＭＳ 明朝" w:eastAsia="ＭＳ 明朝" w:hAnsi="ＭＳ 明朝" w:cs="Times New Roman" w:hint="eastAsia"/>
          <w:szCs w:val="21"/>
        </w:rPr>
        <w:t>2012年7月1日から</w:t>
      </w:r>
      <w:r w:rsidR="00DF48CD" w:rsidRPr="00970FE5">
        <w:rPr>
          <w:rFonts w:ascii="ＭＳ 明朝" w:eastAsia="ＭＳ 明朝" w:hAnsi="ＭＳ 明朝" w:cs="Times New Roman" w:hint="eastAsia"/>
          <w:szCs w:val="21"/>
        </w:rPr>
        <w:t>府条例及び市条例により、延べ面積2,000㎡以上の新築等建築物</w:t>
      </w:r>
      <w:r w:rsidRPr="00970FE5">
        <w:rPr>
          <w:rFonts w:ascii="ＭＳ 明朝" w:eastAsia="ＭＳ 明朝" w:hAnsi="ＭＳ 明朝" w:cs="Times New Roman" w:hint="eastAsia"/>
          <w:szCs w:val="21"/>
        </w:rPr>
        <w:t>の販売、賃貸の広告のうち一定の条件を満たすものに建築物環境性能表示</w:t>
      </w:r>
      <w:r w:rsidR="00DF48CD" w:rsidRPr="00970FE5">
        <w:rPr>
          <w:rFonts w:ascii="ＭＳ 明朝" w:eastAsia="ＭＳ 明朝" w:hAnsi="ＭＳ 明朝" w:cs="Times New Roman" w:hint="eastAsia"/>
          <w:szCs w:val="21"/>
        </w:rPr>
        <w:t>（ラベル）</w:t>
      </w:r>
      <w:r w:rsidRPr="00970FE5">
        <w:rPr>
          <w:rFonts w:ascii="ＭＳ 明朝" w:eastAsia="ＭＳ 明朝" w:hAnsi="ＭＳ 明朝" w:cs="Times New Roman" w:hint="eastAsia"/>
          <w:szCs w:val="21"/>
        </w:rPr>
        <w:t>の表示</w:t>
      </w:r>
      <w:r w:rsidR="00DF48CD" w:rsidRPr="00970FE5">
        <w:rPr>
          <w:rFonts w:ascii="ＭＳ 明朝" w:eastAsia="ＭＳ 明朝" w:hAnsi="ＭＳ 明朝" w:cs="Times New Roman" w:hint="eastAsia"/>
          <w:szCs w:val="21"/>
        </w:rPr>
        <w:t>と</w:t>
      </w:r>
      <w:r w:rsidRPr="00970FE5">
        <w:rPr>
          <w:rFonts w:ascii="ＭＳ 明朝" w:eastAsia="ＭＳ 明朝" w:hAnsi="ＭＳ 明朝" w:cs="Times New Roman" w:hint="eastAsia"/>
          <w:szCs w:val="21"/>
        </w:rPr>
        <w:t>建築物環境性能表示届出を義務付けている。</w:t>
      </w:r>
    </w:p>
    <w:p w:rsidR="00187A26" w:rsidRPr="00970FE5" w:rsidRDefault="009574FB" w:rsidP="009D7ECE">
      <w:pPr>
        <w:ind w:leftChars="600" w:left="1260" w:firstLineChars="100" w:firstLine="210"/>
        <w:rPr>
          <w:rFonts w:ascii="ＭＳ 明朝" w:eastAsia="ＭＳ 明朝" w:hAnsi="ＭＳ 明朝" w:cs="Times New Roman"/>
          <w:szCs w:val="21"/>
        </w:rPr>
      </w:pPr>
      <w:r w:rsidRPr="00970FE5">
        <w:rPr>
          <w:rFonts w:ascii="ＭＳ 明朝" w:eastAsia="ＭＳ 明朝" w:hAnsi="ＭＳ 明朝" w:cs="Times New Roman" w:hint="eastAsia"/>
          <w:szCs w:val="21"/>
        </w:rPr>
        <w:t>届出件数は</w:t>
      </w:r>
      <w:r w:rsidR="00397BF8" w:rsidRPr="00970FE5">
        <w:rPr>
          <w:rFonts w:ascii="ＭＳ 明朝" w:eastAsia="ＭＳ 明朝" w:hAnsi="ＭＳ 明朝" w:cs="Times New Roman" w:hint="eastAsia"/>
          <w:szCs w:val="21"/>
        </w:rPr>
        <w:t>、2,000㎡以上の住宅の省エネ</w:t>
      </w:r>
      <w:r w:rsidR="00187A26" w:rsidRPr="00970FE5">
        <w:rPr>
          <w:rFonts w:ascii="ＭＳ 明朝" w:eastAsia="ＭＳ 明朝" w:hAnsi="ＭＳ 明朝" w:cs="Times New Roman" w:hint="eastAsia"/>
          <w:szCs w:val="21"/>
        </w:rPr>
        <w:t>届出件数</w:t>
      </w:r>
      <w:r w:rsidR="009D7ECE" w:rsidRPr="00970FE5">
        <w:rPr>
          <w:rFonts w:ascii="ＭＳ 明朝" w:eastAsia="ＭＳ 明朝" w:hAnsi="ＭＳ 明朝" w:cs="Times New Roman" w:hint="eastAsia"/>
          <w:szCs w:val="21"/>
        </w:rPr>
        <w:t>の</w:t>
      </w:r>
      <w:r w:rsidR="00397BF8" w:rsidRPr="00970FE5">
        <w:rPr>
          <w:rFonts w:ascii="ＭＳ 明朝" w:eastAsia="ＭＳ 明朝" w:hAnsi="ＭＳ 明朝" w:cs="Times New Roman" w:hint="eastAsia"/>
          <w:szCs w:val="21"/>
        </w:rPr>
        <w:t>１割</w:t>
      </w:r>
      <w:r w:rsidR="008832EF" w:rsidRPr="00970FE5">
        <w:rPr>
          <w:rFonts w:ascii="ＭＳ 明朝" w:eastAsia="ＭＳ 明朝" w:hAnsi="ＭＳ 明朝" w:cs="Times New Roman" w:hint="eastAsia"/>
          <w:szCs w:val="21"/>
        </w:rPr>
        <w:t>程度</w:t>
      </w:r>
      <w:r w:rsidR="009D7ECE" w:rsidRPr="00970FE5">
        <w:rPr>
          <w:rFonts w:ascii="ＭＳ 明朝" w:eastAsia="ＭＳ 明朝" w:hAnsi="ＭＳ 明朝" w:cs="Times New Roman" w:hint="eastAsia"/>
          <w:szCs w:val="21"/>
        </w:rPr>
        <w:t>となっている。</w:t>
      </w:r>
      <w:r w:rsidR="00DF48CD" w:rsidRPr="00970FE5">
        <w:rPr>
          <w:rFonts w:ascii="ＭＳ ゴシック" w:eastAsia="ＭＳ ゴシック" w:hAnsi="ＭＳ ゴシック" w:cs="Times New Roman" w:hint="eastAsia"/>
          <w:szCs w:val="21"/>
        </w:rPr>
        <w:t>〔表１２</w:t>
      </w:r>
      <w:r w:rsidR="001A39EA" w:rsidRPr="00970FE5">
        <w:rPr>
          <w:rFonts w:ascii="ＭＳ ゴシック" w:eastAsia="ＭＳ ゴシック" w:hAnsi="ＭＳ ゴシック" w:cs="Times New Roman" w:hint="eastAsia"/>
          <w:szCs w:val="21"/>
        </w:rPr>
        <w:t>〕</w:t>
      </w:r>
    </w:p>
    <w:p w:rsidR="00CA31E5" w:rsidRPr="00970FE5" w:rsidRDefault="00397BF8" w:rsidP="00397BF8">
      <w:pPr>
        <w:ind w:leftChars="600" w:left="1260"/>
        <w:rPr>
          <w:rFonts w:ascii="ＭＳ 明朝" w:eastAsia="ＭＳ 明朝" w:hAnsi="ＭＳ 明朝" w:cs="Times New Roman"/>
          <w:szCs w:val="21"/>
        </w:rPr>
      </w:pPr>
      <w:r w:rsidRPr="00970FE5">
        <w:rPr>
          <w:rFonts w:ascii="ＭＳ 明朝" w:eastAsia="ＭＳ 明朝" w:hAnsi="ＭＳ 明朝" w:cs="Times New Roman" w:hint="eastAsia"/>
          <w:szCs w:val="21"/>
        </w:rPr>
        <w:t>（</w:t>
      </w:r>
      <w:r w:rsidR="00CA31E5" w:rsidRPr="00970FE5">
        <w:rPr>
          <w:rFonts w:ascii="ＭＳ 明朝" w:eastAsia="ＭＳ 明朝" w:hAnsi="ＭＳ 明朝" w:cs="Times New Roman" w:hint="eastAsia"/>
          <w:szCs w:val="21"/>
        </w:rPr>
        <w:t>府では2018年5月から建築主向けに届出義務に関するチラシを窓口で配布し、周知を行っている。</w:t>
      </w:r>
      <w:r w:rsidRPr="00970FE5">
        <w:rPr>
          <w:rFonts w:ascii="ＭＳ 明朝" w:eastAsia="ＭＳ 明朝" w:hAnsi="ＭＳ 明朝" w:cs="Times New Roman" w:hint="eastAsia"/>
          <w:szCs w:val="21"/>
        </w:rPr>
        <w:t>）</w:t>
      </w:r>
    </w:p>
    <w:p w:rsidR="003901DF" w:rsidRPr="00970FE5" w:rsidRDefault="003901DF" w:rsidP="003901DF">
      <w:pPr>
        <w:ind w:left="1260" w:hangingChars="600" w:hanging="1260"/>
        <w:rPr>
          <w:rFonts w:ascii="ＭＳ 明朝" w:eastAsia="ＭＳ 明朝" w:hAnsi="ＭＳ 明朝" w:cs="Times New Roman"/>
          <w:szCs w:val="21"/>
        </w:rPr>
      </w:pPr>
    </w:p>
    <w:p w:rsidR="00A22E71" w:rsidRPr="00970FE5" w:rsidRDefault="009D7ECE" w:rsidP="00397BF8">
      <w:pPr>
        <w:jc w:val="center"/>
        <w:rPr>
          <w:rFonts w:ascii="ＭＳ 明朝" w:eastAsia="ＭＳ 明朝" w:hAnsi="ＭＳ 明朝" w:cs="Times New Roman"/>
          <w:b/>
          <w:szCs w:val="21"/>
        </w:rPr>
      </w:pPr>
      <w:r w:rsidRPr="00970FE5">
        <w:rPr>
          <w:rFonts w:ascii="ＭＳ 明朝" w:eastAsia="ＭＳ 明朝" w:hAnsi="ＭＳ 明朝" w:cs="Times New Roman" w:hint="eastAsia"/>
          <w:b/>
        </w:rPr>
        <w:t xml:space="preserve">　　　　</w:t>
      </w:r>
      <w:r w:rsidR="00DF48CD" w:rsidRPr="00970FE5">
        <w:rPr>
          <w:rFonts w:ascii="ＭＳ 明朝" w:eastAsia="ＭＳ 明朝" w:hAnsi="ＭＳ 明朝" w:cs="Times New Roman" w:hint="eastAsia"/>
          <w:b/>
        </w:rPr>
        <w:t>表１２</w:t>
      </w:r>
      <w:r w:rsidR="00A22E71" w:rsidRPr="00970FE5">
        <w:rPr>
          <w:rFonts w:ascii="ＭＳ 明朝" w:eastAsia="ＭＳ 明朝" w:hAnsi="ＭＳ 明朝" w:cs="Times New Roman" w:hint="eastAsia"/>
          <w:b/>
        </w:rPr>
        <w:t xml:space="preserve">　</w:t>
      </w:r>
      <w:r w:rsidR="00763268" w:rsidRPr="00970FE5">
        <w:rPr>
          <w:rFonts w:ascii="ＭＳ 明朝" w:eastAsia="ＭＳ 明朝" w:hAnsi="ＭＳ 明朝" w:cs="Times New Roman" w:hint="eastAsia"/>
          <w:b/>
        </w:rPr>
        <w:t>大阪府内の</w:t>
      </w:r>
      <w:r w:rsidR="00A22E71" w:rsidRPr="00970FE5">
        <w:rPr>
          <w:rFonts w:ascii="ＭＳ 明朝" w:eastAsia="ＭＳ 明朝" w:hAnsi="ＭＳ 明朝" w:cs="Times New Roman" w:hint="eastAsia"/>
          <w:b/>
        </w:rPr>
        <w:t>建築物環境性能表示</w:t>
      </w:r>
      <w:r w:rsidR="00763268" w:rsidRPr="00970FE5">
        <w:rPr>
          <w:rFonts w:ascii="ＭＳ 明朝" w:eastAsia="ＭＳ 明朝" w:hAnsi="ＭＳ 明朝" w:cs="Times New Roman" w:hint="eastAsia"/>
          <w:b/>
        </w:rPr>
        <w:t>（広告）</w:t>
      </w:r>
      <w:r w:rsidR="00A22E71" w:rsidRPr="00970FE5">
        <w:rPr>
          <w:rFonts w:ascii="ＭＳ 明朝" w:eastAsia="ＭＳ 明朝" w:hAnsi="ＭＳ 明朝" w:cs="Times New Roman" w:hint="eastAsia"/>
          <w:b/>
        </w:rPr>
        <w:t>の届出</w:t>
      </w:r>
      <w:r w:rsidR="00A22E71" w:rsidRPr="00970FE5">
        <w:rPr>
          <w:rFonts w:ascii="ＭＳ 明朝" w:eastAsia="ＭＳ 明朝" w:hAnsi="ＭＳ 明朝" w:cs="Times New Roman" w:hint="eastAsia"/>
          <w:b/>
          <w:szCs w:val="21"/>
        </w:rPr>
        <w:t>件数</w:t>
      </w:r>
    </w:p>
    <w:tbl>
      <w:tblPr>
        <w:tblW w:w="7938" w:type="dxa"/>
        <w:tblInd w:w="1418" w:type="dxa"/>
        <w:tblCellMar>
          <w:left w:w="0" w:type="dxa"/>
          <w:right w:w="0" w:type="dxa"/>
        </w:tblCellMar>
        <w:tblLook w:val="0420" w:firstRow="1" w:lastRow="0" w:firstColumn="0" w:lastColumn="0" w:noHBand="0" w:noVBand="1"/>
      </w:tblPr>
      <w:tblGrid>
        <w:gridCol w:w="1134"/>
        <w:gridCol w:w="1134"/>
        <w:gridCol w:w="1134"/>
        <w:gridCol w:w="1134"/>
        <w:gridCol w:w="1134"/>
        <w:gridCol w:w="1134"/>
        <w:gridCol w:w="1134"/>
      </w:tblGrid>
      <w:tr w:rsidR="00970FE5" w:rsidRPr="00970FE5" w:rsidTr="00DF48CD">
        <w:trPr>
          <w:trHeight w:val="430"/>
        </w:trPr>
        <w:tc>
          <w:tcPr>
            <w:tcW w:w="1134" w:type="dxa"/>
            <w:tcBorders>
              <w:top w:val="single" w:sz="12" w:space="0" w:color="auto"/>
              <w:left w:val="single" w:sz="12" w:space="0" w:color="auto"/>
              <w:bottom w:val="double" w:sz="4" w:space="0" w:color="auto"/>
              <w:right w:val="single" w:sz="12" w:space="0" w:color="auto"/>
            </w:tcBorders>
            <w:vAlign w:val="center"/>
          </w:tcPr>
          <w:p w:rsidR="00763268" w:rsidRPr="00970FE5" w:rsidRDefault="00763268" w:rsidP="009D7ECE">
            <w:pPr>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年度</w:t>
            </w:r>
          </w:p>
        </w:tc>
        <w:tc>
          <w:tcPr>
            <w:tcW w:w="1134" w:type="dxa"/>
            <w:tcBorders>
              <w:top w:val="single" w:sz="12" w:space="0" w:color="auto"/>
              <w:left w:val="single" w:sz="12" w:space="0" w:color="auto"/>
              <w:bottom w:val="double" w:sz="4" w:space="0" w:color="auto"/>
              <w:right w:val="single" w:sz="8" w:space="0" w:color="000000"/>
            </w:tcBorders>
            <w:shd w:val="clear" w:color="auto" w:fill="auto"/>
            <w:tcMar>
              <w:top w:w="72" w:type="dxa"/>
              <w:left w:w="144" w:type="dxa"/>
              <w:bottom w:w="72" w:type="dxa"/>
              <w:right w:w="144" w:type="dxa"/>
            </w:tcMar>
            <w:vAlign w:val="center"/>
            <w:hideMark/>
          </w:tcPr>
          <w:p w:rsidR="00763268" w:rsidRPr="00970FE5" w:rsidRDefault="00763268" w:rsidP="009D7ECE">
            <w:pPr>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2013</w:t>
            </w:r>
          </w:p>
        </w:tc>
        <w:tc>
          <w:tcPr>
            <w:tcW w:w="1134" w:type="dxa"/>
            <w:tcBorders>
              <w:top w:val="single" w:sz="12" w:space="0" w:color="auto"/>
              <w:left w:val="single" w:sz="8" w:space="0" w:color="000000"/>
              <w:bottom w:val="double" w:sz="4" w:space="0" w:color="auto"/>
              <w:right w:val="single" w:sz="8" w:space="0" w:color="000000"/>
            </w:tcBorders>
            <w:shd w:val="clear" w:color="auto" w:fill="auto"/>
            <w:tcMar>
              <w:top w:w="72" w:type="dxa"/>
              <w:left w:w="144" w:type="dxa"/>
              <w:bottom w:w="72" w:type="dxa"/>
              <w:right w:w="144" w:type="dxa"/>
            </w:tcMar>
            <w:vAlign w:val="center"/>
            <w:hideMark/>
          </w:tcPr>
          <w:p w:rsidR="00763268" w:rsidRPr="00970FE5" w:rsidRDefault="00763268" w:rsidP="009D7ECE">
            <w:pPr>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2014</w:t>
            </w:r>
          </w:p>
        </w:tc>
        <w:tc>
          <w:tcPr>
            <w:tcW w:w="1134" w:type="dxa"/>
            <w:tcBorders>
              <w:top w:val="single" w:sz="12" w:space="0" w:color="auto"/>
              <w:left w:val="single" w:sz="8" w:space="0" w:color="000000"/>
              <w:bottom w:val="double" w:sz="4" w:space="0" w:color="auto"/>
              <w:right w:val="single" w:sz="8" w:space="0" w:color="000000"/>
            </w:tcBorders>
            <w:shd w:val="clear" w:color="auto" w:fill="auto"/>
            <w:tcMar>
              <w:top w:w="72" w:type="dxa"/>
              <w:left w:w="144" w:type="dxa"/>
              <w:bottom w:w="72" w:type="dxa"/>
              <w:right w:w="144" w:type="dxa"/>
            </w:tcMar>
            <w:vAlign w:val="center"/>
            <w:hideMark/>
          </w:tcPr>
          <w:p w:rsidR="00763268" w:rsidRPr="00970FE5" w:rsidRDefault="00763268" w:rsidP="009D7ECE">
            <w:pPr>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2015</w:t>
            </w:r>
          </w:p>
        </w:tc>
        <w:tc>
          <w:tcPr>
            <w:tcW w:w="1134" w:type="dxa"/>
            <w:tcBorders>
              <w:top w:val="single" w:sz="12" w:space="0" w:color="auto"/>
              <w:left w:val="single" w:sz="8" w:space="0" w:color="000000"/>
              <w:bottom w:val="double" w:sz="4" w:space="0" w:color="auto"/>
              <w:right w:val="single" w:sz="8" w:space="0" w:color="000000"/>
            </w:tcBorders>
            <w:vAlign w:val="center"/>
          </w:tcPr>
          <w:p w:rsidR="00763268" w:rsidRPr="00970FE5" w:rsidRDefault="00763268" w:rsidP="009D7ECE">
            <w:pPr>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2016</w:t>
            </w:r>
          </w:p>
        </w:tc>
        <w:tc>
          <w:tcPr>
            <w:tcW w:w="1134" w:type="dxa"/>
            <w:tcBorders>
              <w:top w:val="single" w:sz="12" w:space="0" w:color="auto"/>
              <w:left w:val="single" w:sz="8" w:space="0" w:color="000000"/>
              <w:bottom w:val="double" w:sz="4" w:space="0" w:color="auto"/>
              <w:right w:val="single" w:sz="8" w:space="0" w:color="000000"/>
            </w:tcBorders>
            <w:vAlign w:val="center"/>
          </w:tcPr>
          <w:p w:rsidR="00763268" w:rsidRPr="00970FE5" w:rsidRDefault="00763268" w:rsidP="009D7ECE">
            <w:pPr>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2017</w:t>
            </w:r>
          </w:p>
        </w:tc>
        <w:tc>
          <w:tcPr>
            <w:tcW w:w="1134" w:type="dxa"/>
            <w:tcBorders>
              <w:top w:val="single" w:sz="12" w:space="0" w:color="auto"/>
              <w:left w:val="single" w:sz="8" w:space="0" w:color="000000"/>
              <w:bottom w:val="double" w:sz="4" w:space="0" w:color="auto"/>
              <w:right w:val="single" w:sz="12" w:space="0" w:color="auto"/>
            </w:tcBorders>
            <w:vAlign w:val="center"/>
          </w:tcPr>
          <w:p w:rsidR="00763268" w:rsidRPr="00970FE5" w:rsidRDefault="00763268" w:rsidP="001D2BC5">
            <w:pPr>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2018</w:t>
            </w:r>
          </w:p>
        </w:tc>
      </w:tr>
      <w:tr w:rsidR="00970FE5" w:rsidRPr="00970FE5" w:rsidTr="00DF48CD">
        <w:trPr>
          <w:trHeight w:hRule="exact" w:val="680"/>
        </w:trPr>
        <w:tc>
          <w:tcPr>
            <w:tcW w:w="1134" w:type="dxa"/>
            <w:tcBorders>
              <w:top w:val="double" w:sz="4" w:space="0" w:color="auto"/>
              <w:left w:val="single" w:sz="12" w:space="0" w:color="auto"/>
              <w:bottom w:val="single" w:sz="4" w:space="0" w:color="auto"/>
              <w:right w:val="single" w:sz="12" w:space="0" w:color="auto"/>
            </w:tcBorders>
            <w:vAlign w:val="center"/>
          </w:tcPr>
          <w:p w:rsidR="001C423A" w:rsidRPr="00970FE5" w:rsidRDefault="00BE3972" w:rsidP="00BE3972">
            <w:pPr>
              <w:spacing w:line="300" w:lineRule="exact"/>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表示</w:t>
            </w:r>
          </w:p>
          <w:p w:rsidR="00763268" w:rsidRPr="00970FE5" w:rsidRDefault="00BE3972" w:rsidP="001C423A">
            <w:pPr>
              <w:spacing w:line="300" w:lineRule="exact"/>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届出</w:t>
            </w:r>
            <w:r w:rsidR="00763268" w:rsidRPr="00970FE5">
              <w:rPr>
                <w:rFonts w:ascii="ＭＳ 明朝" w:eastAsia="ＭＳ 明朝" w:hAnsi="ＭＳ 明朝" w:cs="Times New Roman" w:hint="eastAsia"/>
                <w:szCs w:val="21"/>
              </w:rPr>
              <w:t>件数</w:t>
            </w:r>
          </w:p>
        </w:tc>
        <w:tc>
          <w:tcPr>
            <w:tcW w:w="1134" w:type="dxa"/>
            <w:tcBorders>
              <w:top w:val="double" w:sz="4" w:space="0" w:color="auto"/>
              <w:left w:val="single" w:sz="12" w:space="0" w:color="auto"/>
              <w:bottom w:val="single" w:sz="4" w:space="0" w:color="auto"/>
              <w:right w:val="single" w:sz="8" w:space="0" w:color="000000"/>
            </w:tcBorders>
            <w:shd w:val="clear" w:color="auto" w:fill="auto"/>
            <w:tcMar>
              <w:top w:w="72" w:type="dxa"/>
              <w:left w:w="144" w:type="dxa"/>
              <w:bottom w:w="72" w:type="dxa"/>
              <w:right w:w="144" w:type="dxa"/>
            </w:tcMar>
            <w:vAlign w:val="center"/>
            <w:hideMark/>
          </w:tcPr>
          <w:p w:rsidR="00763268" w:rsidRPr="00970FE5" w:rsidRDefault="00763268" w:rsidP="009D7ECE">
            <w:pPr>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44</w:t>
            </w:r>
          </w:p>
        </w:tc>
        <w:tc>
          <w:tcPr>
            <w:tcW w:w="1134" w:type="dxa"/>
            <w:tcBorders>
              <w:top w:val="double" w:sz="4" w:space="0" w:color="auto"/>
              <w:left w:val="single" w:sz="8" w:space="0" w:color="000000"/>
              <w:bottom w:val="single" w:sz="4" w:space="0" w:color="auto"/>
              <w:right w:val="single" w:sz="8" w:space="0" w:color="000000"/>
            </w:tcBorders>
            <w:shd w:val="clear" w:color="auto" w:fill="auto"/>
            <w:tcMar>
              <w:top w:w="72" w:type="dxa"/>
              <w:left w:w="144" w:type="dxa"/>
              <w:bottom w:w="72" w:type="dxa"/>
              <w:right w:w="144" w:type="dxa"/>
            </w:tcMar>
            <w:vAlign w:val="center"/>
            <w:hideMark/>
          </w:tcPr>
          <w:p w:rsidR="00763268" w:rsidRPr="00970FE5" w:rsidRDefault="00763268" w:rsidP="009D7ECE">
            <w:pPr>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41</w:t>
            </w:r>
          </w:p>
        </w:tc>
        <w:tc>
          <w:tcPr>
            <w:tcW w:w="1134" w:type="dxa"/>
            <w:tcBorders>
              <w:top w:val="double" w:sz="4" w:space="0" w:color="auto"/>
              <w:left w:val="single" w:sz="8" w:space="0" w:color="000000"/>
              <w:bottom w:val="single" w:sz="4" w:space="0" w:color="auto"/>
              <w:right w:val="single" w:sz="8" w:space="0" w:color="000000"/>
            </w:tcBorders>
            <w:shd w:val="clear" w:color="auto" w:fill="auto"/>
            <w:tcMar>
              <w:top w:w="72" w:type="dxa"/>
              <w:left w:w="144" w:type="dxa"/>
              <w:bottom w:w="72" w:type="dxa"/>
              <w:right w:w="144" w:type="dxa"/>
            </w:tcMar>
            <w:vAlign w:val="center"/>
            <w:hideMark/>
          </w:tcPr>
          <w:p w:rsidR="00763268" w:rsidRPr="00970FE5" w:rsidRDefault="00763268" w:rsidP="009D7ECE">
            <w:pPr>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36</w:t>
            </w:r>
          </w:p>
        </w:tc>
        <w:tc>
          <w:tcPr>
            <w:tcW w:w="1134" w:type="dxa"/>
            <w:tcBorders>
              <w:top w:val="double" w:sz="4" w:space="0" w:color="auto"/>
              <w:left w:val="single" w:sz="8" w:space="0" w:color="000000"/>
              <w:bottom w:val="single" w:sz="4" w:space="0" w:color="auto"/>
              <w:right w:val="single" w:sz="8" w:space="0" w:color="000000"/>
            </w:tcBorders>
            <w:vAlign w:val="center"/>
          </w:tcPr>
          <w:p w:rsidR="00763268" w:rsidRPr="00970FE5" w:rsidRDefault="00763268" w:rsidP="009D7ECE">
            <w:pPr>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24</w:t>
            </w:r>
          </w:p>
        </w:tc>
        <w:tc>
          <w:tcPr>
            <w:tcW w:w="1134" w:type="dxa"/>
            <w:tcBorders>
              <w:top w:val="double" w:sz="4" w:space="0" w:color="auto"/>
              <w:left w:val="single" w:sz="8" w:space="0" w:color="000000"/>
              <w:bottom w:val="single" w:sz="4" w:space="0" w:color="auto"/>
              <w:right w:val="single" w:sz="8" w:space="0" w:color="000000"/>
            </w:tcBorders>
            <w:vAlign w:val="center"/>
          </w:tcPr>
          <w:p w:rsidR="00763268" w:rsidRPr="00970FE5" w:rsidRDefault="00763268" w:rsidP="009D7ECE">
            <w:pPr>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22</w:t>
            </w:r>
          </w:p>
        </w:tc>
        <w:tc>
          <w:tcPr>
            <w:tcW w:w="1134" w:type="dxa"/>
            <w:tcBorders>
              <w:top w:val="double" w:sz="4" w:space="0" w:color="auto"/>
              <w:left w:val="single" w:sz="8" w:space="0" w:color="000000"/>
              <w:bottom w:val="single" w:sz="4" w:space="0" w:color="auto"/>
              <w:right w:val="single" w:sz="12" w:space="0" w:color="auto"/>
            </w:tcBorders>
            <w:vAlign w:val="center"/>
          </w:tcPr>
          <w:p w:rsidR="00763268" w:rsidRPr="00970FE5" w:rsidRDefault="001D2BC5" w:rsidP="009D7ECE">
            <w:pPr>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37</w:t>
            </w:r>
          </w:p>
        </w:tc>
      </w:tr>
      <w:tr w:rsidR="002D668F" w:rsidRPr="00970FE5" w:rsidTr="00DF48CD">
        <w:trPr>
          <w:trHeight w:hRule="exact" w:val="1247"/>
        </w:trPr>
        <w:tc>
          <w:tcPr>
            <w:tcW w:w="1134" w:type="dxa"/>
            <w:tcBorders>
              <w:top w:val="single" w:sz="4" w:space="0" w:color="auto"/>
              <w:left w:val="single" w:sz="12" w:space="0" w:color="auto"/>
              <w:bottom w:val="single" w:sz="12" w:space="0" w:color="auto"/>
              <w:right w:val="single" w:sz="12" w:space="0" w:color="auto"/>
            </w:tcBorders>
            <w:vAlign w:val="center"/>
          </w:tcPr>
          <w:p w:rsidR="00B2672D" w:rsidRPr="00970FE5" w:rsidRDefault="00B2672D" w:rsidP="00B2672D">
            <w:pPr>
              <w:spacing w:line="240" w:lineRule="exact"/>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床面積2,000㎡</w:t>
            </w:r>
          </w:p>
          <w:p w:rsidR="00B2672D" w:rsidRPr="00970FE5" w:rsidRDefault="00B2672D" w:rsidP="00B2672D">
            <w:pPr>
              <w:spacing w:line="240" w:lineRule="exact"/>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以上の住宅の省エネ</w:t>
            </w:r>
          </w:p>
          <w:p w:rsidR="002D668F" w:rsidRPr="00970FE5" w:rsidRDefault="00B2672D" w:rsidP="00B2672D">
            <w:pPr>
              <w:spacing w:line="240" w:lineRule="exact"/>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届出件数</w:t>
            </w:r>
          </w:p>
        </w:tc>
        <w:tc>
          <w:tcPr>
            <w:tcW w:w="1134" w:type="dxa"/>
            <w:tcBorders>
              <w:top w:val="single" w:sz="4" w:space="0" w:color="auto"/>
              <w:left w:val="single" w:sz="12" w:space="0" w:color="auto"/>
              <w:bottom w:val="single" w:sz="12" w:space="0" w:color="auto"/>
              <w:right w:val="single" w:sz="8" w:space="0" w:color="000000"/>
            </w:tcBorders>
            <w:shd w:val="clear" w:color="auto" w:fill="auto"/>
            <w:tcMar>
              <w:top w:w="72" w:type="dxa"/>
              <w:left w:w="144" w:type="dxa"/>
              <w:bottom w:w="72" w:type="dxa"/>
              <w:right w:w="144" w:type="dxa"/>
            </w:tcMar>
            <w:vAlign w:val="center"/>
          </w:tcPr>
          <w:p w:rsidR="002D668F" w:rsidRPr="00970FE5" w:rsidRDefault="00B2672D" w:rsidP="009D7ECE">
            <w:pPr>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269</w:t>
            </w:r>
          </w:p>
        </w:tc>
        <w:tc>
          <w:tcPr>
            <w:tcW w:w="1134" w:type="dxa"/>
            <w:tcBorders>
              <w:top w:val="single" w:sz="4" w:space="0" w:color="auto"/>
              <w:left w:val="single" w:sz="8" w:space="0" w:color="000000"/>
              <w:bottom w:val="single" w:sz="12" w:space="0" w:color="auto"/>
              <w:right w:val="single" w:sz="8" w:space="0" w:color="000000"/>
            </w:tcBorders>
            <w:shd w:val="clear" w:color="auto" w:fill="auto"/>
            <w:tcMar>
              <w:top w:w="72" w:type="dxa"/>
              <w:left w:w="144" w:type="dxa"/>
              <w:bottom w:w="72" w:type="dxa"/>
              <w:right w:w="144" w:type="dxa"/>
            </w:tcMar>
            <w:vAlign w:val="center"/>
          </w:tcPr>
          <w:p w:rsidR="002D668F" w:rsidRPr="00970FE5" w:rsidRDefault="00B2672D" w:rsidP="009D7ECE">
            <w:pPr>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278</w:t>
            </w:r>
          </w:p>
        </w:tc>
        <w:tc>
          <w:tcPr>
            <w:tcW w:w="1134" w:type="dxa"/>
            <w:tcBorders>
              <w:top w:val="single" w:sz="4" w:space="0" w:color="auto"/>
              <w:left w:val="single" w:sz="8" w:space="0" w:color="000000"/>
              <w:bottom w:val="single" w:sz="12" w:space="0" w:color="auto"/>
              <w:right w:val="single" w:sz="8" w:space="0" w:color="000000"/>
            </w:tcBorders>
            <w:shd w:val="clear" w:color="auto" w:fill="auto"/>
            <w:tcMar>
              <w:top w:w="72" w:type="dxa"/>
              <w:left w:w="144" w:type="dxa"/>
              <w:bottom w:w="72" w:type="dxa"/>
              <w:right w:w="144" w:type="dxa"/>
            </w:tcMar>
            <w:vAlign w:val="center"/>
          </w:tcPr>
          <w:p w:rsidR="002D668F" w:rsidRPr="00970FE5" w:rsidRDefault="002D668F" w:rsidP="009D7ECE">
            <w:pPr>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158</w:t>
            </w:r>
          </w:p>
        </w:tc>
        <w:tc>
          <w:tcPr>
            <w:tcW w:w="1134" w:type="dxa"/>
            <w:tcBorders>
              <w:top w:val="single" w:sz="4" w:space="0" w:color="auto"/>
              <w:left w:val="single" w:sz="8" w:space="0" w:color="000000"/>
              <w:bottom w:val="single" w:sz="12" w:space="0" w:color="auto"/>
              <w:right w:val="single" w:sz="8" w:space="0" w:color="000000"/>
            </w:tcBorders>
            <w:vAlign w:val="center"/>
          </w:tcPr>
          <w:p w:rsidR="002D668F" w:rsidRPr="00970FE5" w:rsidRDefault="002D668F" w:rsidP="009D7ECE">
            <w:pPr>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251</w:t>
            </w:r>
          </w:p>
        </w:tc>
        <w:tc>
          <w:tcPr>
            <w:tcW w:w="1134" w:type="dxa"/>
            <w:tcBorders>
              <w:top w:val="single" w:sz="4" w:space="0" w:color="auto"/>
              <w:left w:val="single" w:sz="8" w:space="0" w:color="000000"/>
              <w:bottom w:val="single" w:sz="12" w:space="0" w:color="auto"/>
              <w:right w:val="single" w:sz="8" w:space="0" w:color="000000"/>
            </w:tcBorders>
            <w:vAlign w:val="center"/>
          </w:tcPr>
          <w:p w:rsidR="002D668F" w:rsidRPr="00970FE5" w:rsidRDefault="002D668F" w:rsidP="009D7ECE">
            <w:pPr>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202</w:t>
            </w:r>
          </w:p>
        </w:tc>
        <w:tc>
          <w:tcPr>
            <w:tcW w:w="1134" w:type="dxa"/>
            <w:tcBorders>
              <w:top w:val="single" w:sz="4" w:space="0" w:color="auto"/>
              <w:left w:val="single" w:sz="8" w:space="0" w:color="000000"/>
              <w:bottom w:val="single" w:sz="12" w:space="0" w:color="auto"/>
              <w:right w:val="single" w:sz="12" w:space="0" w:color="auto"/>
            </w:tcBorders>
            <w:vAlign w:val="center"/>
          </w:tcPr>
          <w:p w:rsidR="002D668F" w:rsidRPr="00970FE5" w:rsidRDefault="002D668F" w:rsidP="009D7ECE">
            <w:pPr>
              <w:jc w:val="center"/>
              <w:rPr>
                <w:rFonts w:ascii="ＭＳ 明朝" w:eastAsia="ＭＳ 明朝" w:hAnsi="ＭＳ 明朝" w:cs="Times New Roman"/>
                <w:szCs w:val="21"/>
              </w:rPr>
            </w:pPr>
            <w:r w:rsidRPr="00970FE5">
              <w:rPr>
                <w:rFonts w:ascii="ＭＳ 明朝" w:eastAsia="ＭＳ 明朝" w:hAnsi="ＭＳ 明朝" w:cs="Times New Roman" w:hint="eastAsia"/>
                <w:szCs w:val="21"/>
              </w:rPr>
              <w:t>284</w:t>
            </w:r>
          </w:p>
        </w:tc>
      </w:tr>
    </w:tbl>
    <w:p w:rsidR="00397BF8" w:rsidRPr="00970FE5" w:rsidRDefault="00397BF8" w:rsidP="00DF48CD">
      <w:pPr>
        <w:ind w:leftChars="600" w:left="1260" w:firstLineChars="100" w:firstLine="210"/>
        <w:rPr>
          <w:rFonts w:ascii="ＭＳ 明朝" w:eastAsia="ＭＳ 明朝" w:hAnsi="ＭＳ 明朝" w:cs="Times New Roman"/>
          <w:szCs w:val="21"/>
        </w:rPr>
      </w:pPr>
    </w:p>
    <w:p w:rsidR="00DF48CD" w:rsidRPr="00970FE5" w:rsidRDefault="00DF48CD" w:rsidP="00DF48CD">
      <w:pPr>
        <w:ind w:leftChars="600" w:left="1260" w:firstLineChars="100" w:firstLine="210"/>
        <w:rPr>
          <w:rFonts w:ascii="ＭＳ 明朝" w:eastAsia="ＭＳ 明朝" w:hAnsi="ＭＳ 明朝" w:cs="Times New Roman"/>
          <w:szCs w:val="21"/>
        </w:rPr>
      </w:pPr>
      <w:r w:rsidRPr="00970FE5">
        <w:rPr>
          <w:rFonts w:ascii="ＭＳ 明朝" w:eastAsia="ＭＳ 明朝" w:hAnsi="ＭＳ 明朝" w:cs="Times New Roman" w:hint="eastAsia"/>
          <w:szCs w:val="21"/>
        </w:rPr>
        <w:t>2018年4月1日から延べ面積2,000㎡以上の新築等について、工事現場への建築物環境性能表示の表示を義務付けている。</w:t>
      </w:r>
    </w:p>
    <w:p w:rsidR="00DF48CD" w:rsidRPr="00970FE5" w:rsidRDefault="00DF48CD" w:rsidP="00DF48CD">
      <w:pPr>
        <w:ind w:leftChars="600" w:left="1260" w:firstLineChars="100" w:firstLine="210"/>
        <w:rPr>
          <w:rFonts w:ascii="ＭＳ 明朝" w:eastAsia="ＭＳ 明朝" w:hAnsi="ＭＳ 明朝" w:cs="Times New Roman"/>
          <w:szCs w:val="21"/>
        </w:rPr>
      </w:pPr>
      <w:r w:rsidRPr="00970FE5">
        <w:rPr>
          <w:rFonts w:ascii="ＭＳ 明朝" w:eastAsia="ＭＳ 明朝" w:hAnsi="ＭＳ 明朝" w:cs="Times New Roman" w:hint="eastAsia"/>
          <w:szCs w:val="21"/>
        </w:rPr>
        <w:t>2018年度に府が表示の状況の現場確認（抽出調査）を行ったところ、建築物環境性能表示の表示義務のある工事着手済みの現場のうち、表示がなされていたのは４割程度であった。その後</w:t>
      </w:r>
      <w:r w:rsidR="00397BF8" w:rsidRPr="00970FE5">
        <w:rPr>
          <w:rFonts w:ascii="ＭＳ 明朝" w:eastAsia="ＭＳ 明朝" w:hAnsi="ＭＳ 明朝" w:cs="Times New Roman" w:hint="eastAsia"/>
          <w:szCs w:val="21"/>
        </w:rPr>
        <w:t>、</w:t>
      </w:r>
      <w:r w:rsidRPr="00970FE5">
        <w:rPr>
          <w:rFonts w:ascii="ＭＳ 明朝" w:eastAsia="ＭＳ 明朝" w:hAnsi="ＭＳ 明朝" w:cs="Times New Roman" w:hint="eastAsia"/>
          <w:szCs w:val="21"/>
        </w:rPr>
        <w:t>是正指導を行った結果</w:t>
      </w:r>
      <w:r w:rsidR="00CC5D6A" w:rsidRPr="00970FE5">
        <w:rPr>
          <w:rFonts w:ascii="ＭＳ 明朝" w:eastAsia="ＭＳ 明朝" w:hAnsi="ＭＳ 明朝" w:cs="Times New Roman" w:hint="eastAsia"/>
          <w:szCs w:val="21"/>
        </w:rPr>
        <w:t>、</w:t>
      </w:r>
      <w:r w:rsidRPr="00970FE5">
        <w:rPr>
          <w:rFonts w:ascii="ＭＳ 明朝" w:eastAsia="ＭＳ 明朝" w:hAnsi="ＭＳ 明朝" w:cs="Times New Roman" w:hint="eastAsia"/>
          <w:szCs w:val="21"/>
        </w:rPr>
        <w:t>現場への表示率は９割程度に向上している。</w:t>
      </w:r>
      <w:r w:rsidR="00397BF8" w:rsidRPr="00970FE5">
        <w:rPr>
          <w:rFonts w:ascii="ＭＳ ゴシック" w:eastAsia="ＭＳ ゴシック" w:hAnsi="ＭＳ ゴシック" w:cs="Times New Roman" w:hint="eastAsia"/>
          <w:szCs w:val="21"/>
        </w:rPr>
        <w:t>〔表１３〕</w:t>
      </w:r>
    </w:p>
    <w:p w:rsidR="00DF48CD" w:rsidRPr="00970FE5" w:rsidRDefault="00397BF8" w:rsidP="00DF48CD">
      <w:pPr>
        <w:ind w:left="1265" w:hangingChars="600" w:hanging="1265"/>
        <w:rPr>
          <w:rFonts w:ascii="ＭＳ 明朝" w:eastAsia="ＭＳ 明朝" w:hAnsi="ＭＳ 明朝" w:cs="Times New Roman"/>
          <w:szCs w:val="21"/>
        </w:rPr>
      </w:pPr>
      <w:r w:rsidRPr="00970FE5">
        <w:rPr>
          <w:rFonts w:ascii="ＭＳ 明朝" w:eastAsia="ＭＳ 明朝" w:hAnsi="ＭＳ 明朝" w:cs="Times New Roman" w:hint="eastAsia"/>
          <w:b/>
          <w:szCs w:val="21"/>
        </w:rPr>
        <w:t xml:space="preserve">　　　　　　</w:t>
      </w:r>
      <w:r w:rsidRPr="00970FE5">
        <w:rPr>
          <w:rFonts w:ascii="ＭＳ 明朝" w:eastAsia="ＭＳ 明朝" w:hAnsi="ＭＳ 明朝" w:cs="Times New Roman" w:hint="eastAsia"/>
          <w:szCs w:val="21"/>
        </w:rPr>
        <w:t>（</w:t>
      </w:r>
      <w:r w:rsidR="00DF48CD" w:rsidRPr="00970FE5">
        <w:rPr>
          <w:rFonts w:ascii="ＭＳ 明朝" w:eastAsia="ＭＳ 明朝" w:hAnsi="ＭＳ 明朝" w:cs="Times New Roman" w:hint="eastAsia"/>
          <w:szCs w:val="21"/>
        </w:rPr>
        <w:t>府では2018年2月から建築主向けに工事現場への表示義務に関す</w:t>
      </w:r>
      <w:r w:rsidRPr="00970FE5">
        <w:rPr>
          <w:rFonts w:ascii="ＭＳ 明朝" w:eastAsia="ＭＳ 明朝" w:hAnsi="ＭＳ 明朝" w:cs="Times New Roman" w:hint="eastAsia"/>
          <w:szCs w:val="21"/>
        </w:rPr>
        <w:t>るチラシを窓口で配布し、周知を行っている。）</w:t>
      </w:r>
    </w:p>
    <w:p w:rsidR="00DF48CD" w:rsidRPr="00970FE5" w:rsidRDefault="00DF48CD" w:rsidP="00DF48CD">
      <w:pPr>
        <w:widowControl/>
        <w:jc w:val="left"/>
        <w:rPr>
          <w:rFonts w:ascii="ＭＳ 明朝" w:eastAsia="ＭＳ 明朝" w:hAnsi="ＭＳ 明朝" w:cs="Times New Roman"/>
          <w:b/>
          <w:sz w:val="24"/>
          <w:szCs w:val="24"/>
        </w:rPr>
      </w:pPr>
    </w:p>
    <w:p w:rsidR="00DF48CD" w:rsidRPr="00970FE5" w:rsidRDefault="00DF48CD" w:rsidP="00DF48CD">
      <w:pPr>
        <w:spacing w:beforeLines="50" w:before="178"/>
        <w:jc w:val="center"/>
        <w:rPr>
          <w:rFonts w:ascii="ＭＳ 明朝" w:eastAsia="ＭＳ 明朝" w:hAnsi="ＭＳ 明朝" w:cs="Times New Roman"/>
          <w:b/>
          <w:szCs w:val="21"/>
        </w:rPr>
      </w:pPr>
      <w:r w:rsidRPr="00970FE5">
        <w:rPr>
          <w:rFonts w:ascii="ＭＳ 明朝" w:eastAsia="ＭＳ 明朝" w:hAnsi="ＭＳ 明朝" w:cs="Times New Roman" w:hint="eastAsia"/>
          <w:b/>
        </w:rPr>
        <w:t xml:space="preserve">　　　　　表１３　建築物環境性能表示の工事現場への表示状況（</w:t>
      </w:r>
      <w:r w:rsidRPr="00970FE5">
        <w:rPr>
          <w:rFonts w:ascii="ＭＳ 明朝" w:eastAsia="ＭＳ 明朝" w:hAnsi="ＭＳ 明朝" w:cs="ＭＳ Ｐゴシック" w:hint="eastAsia"/>
          <w:b/>
          <w:kern w:val="0"/>
          <w:sz w:val="22"/>
        </w:rPr>
        <w:t>2018年度）</w:t>
      </w:r>
    </w:p>
    <w:tbl>
      <w:tblPr>
        <w:tblW w:w="0" w:type="auto"/>
        <w:tblInd w:w="1985" w:type="dxa"/>
        <w:tblLayout w:type="fixed"/>
        <w:tblCellMar>
          <w:left w:w="99" w:type="dxa"/>
          <w:right w:w="99" w:type="dxa"/>
        </w:tblCellMar>
        <w:tblLook w:val="04A0" w:firstRow="1" w:lastRow="0" w:firstColumn="1" w:lastColumn="0" w:noHBand="0" w:noVBand="1"/>
      </w:tblPr>
      <w:tblGrid>
        <w:gridCol w:w="2112"/>
        <w:gridCol w:w="850"/>
        <w:gridCol w:w="992"/>
        <w:gridCol w:w="850"/>
        <w:gridCol w:w="993"/>
        <w:gridCol w:w="992"/>
      </w:tblGrid>
      <w:tr w:rsidR="00970FE5" w:rsidRPr="00970FE5" w:rsidTr="00096E33">
        <w:trPr>
          <w:trHeight w:val="340"/>
        </w:trPr>
        <w:tc>
          <w:tcPr>
            <w:tcW w:w="2112" w:type="dxa"/>
            <w:tcBorders>
              <w:top w:val="single" w:sz="12" w:space="0" w:color="auto"/>
              <w:left w:val="single" w:sz="12" w:space="0" w:color="auto"/>
              <w:bottom w:val="double" w:sz="4" w:space="0" w:color="auto"/>
              <w:right w:val="single" w:sz="12" w:space="0" w:color="auto"/>
            </w:tcBorders>
            <w:shd w:val="clear" w:color="auto" w:fill="auto"/>
            <w:noWrap/>
            <w:vAlign w:val="center"/>
            <w:hideMark/>
          </w:tcPr>
          <w:p w:rsidR="002A2A81" w:rsidRPr="00970FE5" w:rsidRDefault="002A2A81" w:rsidP="002A2A81">
            <w:pPr>
              <w:widowControl/>
              <w:spacing w:line="280" w:lineRule="exact"/>
              <w:jc w:val="center"/>
              <w:rPr>
                <w:rFonts w:ascii="ＭＳ 明朝" w:eastAsia="ＭＳ 明朝" w:hAnsi="ＭＳ 明朝" w:cs="ＭＳ Ｐゴシック"/>
                <w:kern w:val="0"/>
                <w:sz w:val="22"/>
              </w:rPr>
            </w:pPr>
          </w:p>
        </w:tc>
        <w:tc>
          <w:tcPr>
            <w:tcW w:w="1842" w:type="dxa"/>
            <w:gridSpan w:val="2"/>
            <w:tcBorders>
              <w:top w:val="single" w:sz="12" w:space="0" w:color="auto"/>
              <w:left w:val="single" w:sz="12" w:space="0" w:color="auto"/>
              <w:bottom w:val="double" w:sz="4" w:space="0" w:color="auto"/>
              <w:right w:val="single" w:sz="12" w:space="0" w:color="auto"/>
            </w:tcBorders>
            <w:shd w:val="clear" w:color="auto" w:fill="auto"/>
            <w:vAlign w:val="center"/>
          </w:tcPr>
          <w:p w:rsidR="002A2A81" w:rsidRPr="00970FE5" w:rsidRDefault="002A2A81" w:rsidP="002A2A81">
            <w:pPr>
              <w:widowControl/>
              <w:spacing w:line="280" w:lineRule="exact"/>
              <w:jc w:val="center"/>
              <w:rPr>
                <w:rFonts w:ascii="ＭＳ 明朝" w:eastAsia="ＭＳ 明朝" w:hAnsi="ＭＳ 明朝" w:cs="ＭＳ Ｐゴシック"/>
                <w:kern w:val="0"/>
                <w:sz w:val="22"/>
              </w:rPr>
            </w:pPr>
            <w:r w:rsidRPr="00970FE5">
              <w:rPr>
                <w:rFonts w:ascii="ＭＳ 明朝" w:eastAsia="ＭＳ 明朝" w:hAnsi="ＭＳ 明朝" w:cs="ＭＳ Ｐゴシック" w:hint="eastAsia"/>
                <w:kern w:val="0"/>
                <w:sz w:val="22"/>
              </w:rPr>
              <w:t>現場確認時</w:t>
            </w:r>
          </w:p>
        </w:tc>
        <w:tc>
          <w:tcPr>
            <w:tcW w:w="2835" w:type="dxa"/>
            <w:gridSpan w:val="3"/>
            <w:tcBorders>
              <w:top w:val="single" w:sz="12" w:space="0" w:color="auto"/>
              <w:left w:val="single" w:sz="4" w:space="0" w:color="auto"/>
              <w:bottom w:val="double" w:sz="4" w:space="0" w:color="auto"/>
              <w:right w:val="single" w:sz="12" w:space="0" w:color="auto"/>
            </w:tcBorders>
            <w:vAlign w:val="center"/>
          </w:tcPr>
          <w:p w:rsidR="002A2A81" w:rsidRPr="00970FE5" w:rsidRDefault="002A2A81" w:rsidP="002A2A81">
            <w:pPr>
              <w:widowControl/>
              <w:spacing w:line="280" w:lineRule="exact"/>
              <w:jc w:val="center"/>
              <w:rPr>
                <w:rFonts w:ascii="ＭＳ 明朝" w:eastAsia="ＭＳ 明朝" w:hAnsi="ＭＳ 明朝" w:cs="ＭＳ Ｐゴシック"/>
                <w:kern w:val="0"/>
                <w:sz w:val="22"/>
              </w:rPr>
            </w:pPr>
            <w:r w:rsidRPr="00970FE5">
              <w:rPr>
                <w:rFonts w:ascii="ＭＳ 明朝" w:eastAsia="ＭＳ 明朝" w:hAnsi="ＭＳ 明朝" w:cs="ＭＳ Ｐゴシック" w:hint="eastAsia"/>
                <w:kern w:val="0"/>
                <w:sz w:val="22"/>
              </w:rPr>
              <w:t>是正指導後</w:t>
            </w:r>
          </w:p>
        </w:tc>
      </w:tr>
      <w:tr w:rsidR="00970FE5" w:rsidRPr="00970FE5" w:rsidTr="00096E33">
        <w:trPr>
          <w:trHeight w:val="340"/>
        </w:trPr>
        <w:tc>
          <w:tcPr>
            <w:tcW w:w="2112" w:type="dxa"/>
            <w:tcBorders>
              <w:top w:val="double" w:sz="4" w:space="0" w:color="auto"/>
              <w:left w:val="single" w:sz="12" w:space="0" w:color="auto"/>
              <w:bottom w:val="single" w:sz="4" w:space="0" w:color="000000"/>
              <w:right w:val="single" w:sz="12" w:space="0" w:color="auto"/>
            </w:tcBorders>
            <w:shd w:val="clear" w:color="auto" w:fill="auto"/>
            <w:vAlign w:val="center"/>
            <w:hideMark/>
          </w:tcPr>
          <w:p w:rsidR="002A2A81" w:rsidRPr="00970FE5" w:rsidRDefault="002A2A81" w:rsidP="002A2A81">
            <w:pPr>
              <w:widowControl/>
              <w:spacing w:line="280" w:lineRule="exact"/>
              <w:jc w:val="center"/>
              <w:rPr>
                <w:rFonts w:ascii="ＭＳ 明朝" w:eastAsia="ＭＳ 明朝" w:hAnsi="ＭＳ 明朝" w:cs="ＭＳ Ｐゴシック"/>
                <w:kern w:val="0"/>
                <w:sz w:val="22"/>
              </w:rPr>
            </w:pPr>
            <w:r w:rsidRPr="00970FE5">
              <w:rPr>
                <w:rFonts w:ascii="ＭＳ 明朝" w:eastAsia="ＭＳ 明朝" w:hAnsi="ＭＳ 明朝" w:cs="ＭＳ Ｐゴシック" w:hint="eastAsia"/>
                <w:kern w:val="0"/>
                <w:sz w:val="22"/>
              </w:rPr>
              <w:t>表示あり</w:t>
            </w:r>
          </w:p>
        </w:tc>
        <w:tc>
          <w:tcPr>
            <w:tcW w:w="850" w:type="dxa"/>
            <w:tcBorders>
              <w:top w:val="double" w:sz="4" w:space="0" w:color="auto"/>
              <w:left w:val="single" w:sz="12" w:space="0" w:color="auto"/>
              <w:bottom w:val="single" w:sz="4" w:space="0" w:color="auto"/>
              <w:right w:val="dotted" w:sz="4" w:space="0" w:color="auto"/>
            </w:tcBorders>
            <w:shd w:val="clear" w:color="auto" w:fill="auto"/>
            <w:noWrap/>
            <w:vAlign w:val="center"/>
            <w:hideMark/>
          </w:tcPr>
          <w:p w:rsidR="002A2A81" w:rsidRPr="00970FE5" w:rsidRDefault="002A2A81" w:rsidP="00096E33">
            <w:pPr>
              <w:widowControl/>
              <w:spacing w:line="280" w:lineRule="exact"/>
              <w:jc w:val="right"/>
              <w:rPr>
                <w:rFonts w:ascii="ＭＳ 明朝" w:eastAsia="ＭＳ 明朝" w:hAnsi="ＭＳ 明朝" w:cs="ＭＳ Ｐゴシック"/>
                <w:kern w:val="0"/>
                <w:sz w:val="22"/>
              </w:rPr>
            </w:pPr>
            <w:r w:rsidRPr="00970FE5">
              <w:rPr>
                <w:rFonts w:ascii="ＭＳ 明朝" w:eastAsia="ＭＳ 明朝" w:hAnsi="ＭＳ 明朝" w:cs="ＭＳ Ｐゴシック" w:hint="eastAsia"/>
                <w:kern w:val="0"/>
                <w:sz w:val="22"/>
              </w:rPr>
              <w:t>21</w:t>
            </w:r>
          </w:p>
        </w:tc>
        <w:tc>
          <w:tcPr>
            <w:tcW w:w="992" w:type="dxa"/>
            <w:tcBorders>
              <w:top w:val="double" w:sz="4" w:space="0" w:color="auto"/>
              <w:left w:val="dotted" w:sz="4" w:space="0" w:color="auto"/>
              <w:bottom w:val="single" w:sz="4" w:space="0" w:color="auto"/>
              <w:right w:val="single" w:sz="12" w:space="0" w:color="auto"/>
            </w:tcBorders>
            <w:shd w:val="clear" w:color="auto" w:fill="auto"/>
            <w:noWrap/>
            <w:vAlign w:val="center"/>
            <w:hideMark/>
          </w:tcPr>
          <w:p w:rsidR="002A2A81" w:rsidRPr="00970FE5" w:rsidRDefault="002A2A81" w:rsidP="00096E33">
            <w:pPr>
              <w:widowControl/>
              <w:spacing w:line="280" w:lineRule="exact"/>
              <w:jc w:val="right"/>
              <w:rPr>
                <w:rFonts w:ascii="ＭＳ 明朝" w:eastAsia="ＭＳ 明朝" w:hAnsi="ＭＳ 明朝" w:cs="ＭＳ Ｐゴシック"/>
                <w:kern w:val="0"/>
                <w:sz w:val="22"/>
              </w:rPr>
            </w:pPr>
            <w:r w:rsidRPr="00970FE5">
              <w:rPr>
                <w:rFonts w:ascii="ＭＳ 明朝" w:eastAsia="ＭＳ 明朝" w:hAnsi="ＭＳ 明朝" w:cs="ＭＳ Ｐゴシック" w:hint="eastAsia"/>
                <w:kern w:val="0"/>
                <w:sz w:val="22"/>
              </w:rPr>
              <w:t>(</w:t>
            </w:r>
            <w:r w:rsidRPr="00970FE5">
              <w:rPr>
                <w:rFonts w:ascii="ＭＳ 明朝" w:eastAsia="ＭＳ 明朝" w:hAnsi="ＭＳ 明朝" w:cs="ＭＳ Ｐゴシック"/>
                <w:kern w:val="0"/>
                <w:sz w:val="22"/>
              </w:rPr>
              <w:t>37</w:t>
            </w:r>
            <w:r w:rsidRPr="00970FE5">
              <w:rPr>
                <w:rFonts w:ascii="ＭＳ 明朝" w:eastAsia="ＭＳ 明朝" w:hAnsi="ＭＳ 明朝" w:cs="ＭＳ Ｐゴシック" w:hint="eastAsia"/>
                <w:kern w:val="0"/>
                <w:sz w:val="22"/>
              </w:rPr>
              <w:t>%)</w:t>
            </w:r>
          </w:p>
        </w:tc>
        <w:tc>
          <w:tcPr>
            <w:tcW w:w="850" w:type="dxa"/>
            <w:tcBorders>
              <w:top w:val="double" w:sz="4" w:space="0" w:color="auto"/>
              <w:left w:val="single" w:sz="4" w:space="0" w:color="auto"/>
              <w:bottom w:val="single" w:sz="4" w:space="0" w:color="auto"/>
              <w:right w:val="dotted" w:sz="4" w:space="0" w:color="auto"/>
            </w:tcBorders>
            <w:vAlign w:val="center"/>
          </w:tcPr>
          <w:p w:rsidR="002A2A81" w:rsidRPr="00970FE5" w:rsidRDefault="00CC5D6A" w:rsidP="00096E33">
            <w:pPr>
              <w:widowControl/>
              <w:spacing w:line="280" w:lineRule="exact"/>
              <w:jc w:val="right"/>
              <w:rPr>
                <w:rFonts w:ascii="ＭＳ 明朝" w:eastAsia="ＭＳ 明朝" w:hAnsi="ＭＳ 明朝" w:cs="ＭＳ Ｐゴシック"/>
                <w:kern w:val="0"/>
                <w:sz w:val="22"/>
              </w:rPr>
            </w:pPr>
            <w:r w:rsidRPr="00970FE5">
              <w:rPr>
                <w:rFonts w:ascii="ＭＳ 明朝" w:eastAsia="ＭＳ 明朝" w:hAnsi="ＭＳ 明朝" w:cs="ＭＳ Ｐゴシック" w:hint="eastAsia"/>
                <w:kern w:val="0"/>
                <w:sz w:val="22"/>
              </w:rPr>
              <w:t>52</w:t>
            </w:r>
          </w:p>
        </w:tc>
        <w:tc>
          <w:tcPr>
            <w:tcW w:w="993" w:type="dxa"/>
            <w:tcBorders>
              <w:top w:val="double" w:sz="4" w:space="0" w:color="auto"/>
              <w:left w:val="dotted" w:sz="4" w:space="0" w:color="auto"/>
              <w:bottom w:val="single" w:sz="4" w:space="0" w:color="auto"/>
              <w:right w:val="single" w:sz="4" w:space="0" w:color="auto"/>
            </w:tcBorders>
            <w:vAlign w:val="center"/>
          </w:tcPr>
          <w:p w:rsidR="002A2A81" w:rsidRPr="00970FE5" w:rsidRDefault="002A2A81" w:rsidP="00096E33">
            <w:pPr>
              <w:widowControl/>
              <w:spacing w:line="280" w:lineRule="exact"/>
              <w:jc w:val="right"/>
              <w:rPr>
                <w:rFonts w:ascii="ＭＳ 明朝" w:eastAsia="ＭＳ 明朝" w:hAnsi="ＭＳ 明朝" w:cs="ＭＳ Ｐゴシック"/>
                <w:kern w:val="0"/>
                <w:sz w:val="22"/>
              </w:rPr>
            </w:pPr>
            <w:r w:rsidRPr="00970FE5">
              <w:rPr>
                <w:rFonts w:ascii="ＭＳ 明朝" w:eastAsia="ＭＳ 明朝" w:hAnsi="ＭＳ 明朝" w:cs="ＭＳ Ｐゴシック" w:hint="eastAsia"/>
                <w:kern w:val="0"/>
                <w:sz w:val="22"/>
              </w:rPr>
              <w:t>(91%)</w:t>
            </w:r>
          </w:p>
        </w:tc>
        <w:tc>
          <w:tcPr>
            <w:tcW w:w="992" w:type="dxa"/>
            <w:tcBorders>
              <w:top w:val="double" w:sz="4" w:space="0" w:color="auto"/>
              <w:left w:val="single" w:sz="4" w:space="0" w:color="auto"/>
              <w:bottom w:val="single" w:sz="4" w:space="0" w:color="auto"/>
              <w:right w:val="single" w:sz="12" w:space="0" w:color="auto"/>
            </w:tcBorders>
          </w:tcPr>
          <w:p w:rsidR="002A2A81" w:rsidRPr="00970FE5" w:rsidRDefault="002A2A81" w:rsidP="002A2A81">
            <w:pPr>
              <w:widowControl/>
              <w:spacing w:line="280" w:lineRule="exact"/>
              <w:jc w:val="center"/>
              <w:rPr>
                <w:rFonts w:ascii="ＭＳ 明朝" w:eastAsia="ＭＳ 明朝" w:hAnsi="ＭＳ 明朝" w:cs="ＭＳ Ｐゴシック"/>
                <w:kern w:val="0"/>
                <w:sz w:val="22"/>
              </w:rPr>
            </w:pPr>
          </w:p>
        </w:tc>
      </w:tr>
      <w:tr w:rsidR="00970FE5" w:rsidRPr="00970FE5" w:rsidTr="00096E33">
        <w:trPr>
          <w:trHeight w:val="340"/>
        </w:trPr>
        <w:tc>
          <w:tcPr>
            <w:tcW w:w="2112" w:type="dxa"/>
            <w:tcBorders>
              <w:top w:val="nil"/>
              <w:left w:val="single" w:sz="12" w:space="0" w:color="auto"/>
              <w:bottom w:val="single" w:sz="4" w:space="0" w:color="000000"/>
              <w:right w:val="single" w:sz="12" w:space="0" w:color="auto"/>
            </w:tcBorders>
            <w:shd w:val="clear" w:color="auto" w:fill="auto"/>
            <w:vAlign w:val="center"/>
            <w:hideMark/>
          </w:tcPr>
          <w:p w:rsidR="002A2A81" w:rsidRPr="00970FE5" w:rsidRDefault="002A2A81" w:rsidP="002A2A81">
            <w:pPr>
              <w:widowControl/>
              <w:spacing w:line="280" w:lineRule="exact"/>
              <w:jc w:val="center"/>
              <w:rPr>
                <w:rFonts w:ascii="ＭＳ 明朝" w:eastAsia="ＭＳ 明朝" w:hAnsi="ＭＳ 明朝" w:cs="ＭＳ Ｐゴシック"/>
                <w:kern w:val="0"/>
                <w:sz w:val="22"/>
              </w:rPr>
            </w:pPr>
            <w:r w:rsidRPr="00970FE5">
              <w:rPr>
                <w:rFonts w:ascii="ＭＳ 明朝" w:eastAsia="ＭＳ 明朝" w:hAnsi="ＭＳ 明朝" w:cs="ＭＳ Ｐゴシック" w:hint="eastAsia"/>
                <w:kern w:val="0"/>
                <w:sz w:val="22"/>
              </w:rPr>
              <w:t>表示なし</w:t>
            </w:r>
          </w:p>
        </w:tc>
        <w:tc>
          <w:tcPr>
            <w:tcW w:w="850" w:type="dxa"/>
            <w:tcBorders>
              <w:top w:val="single" w:sz="4" w:space="0" w:color="auto"/>
              <w:left w:val="single" w:sz="12" w:space="0" w:color="auto"/>
              <w:bottom w:val="single" w:sz="4" w:space="0" w:color="auto"/>
              <w:right w:val="dotted" w:sz="4" w:space="0" w:color="auto"/>
            </w:tcBorders>
            <w:shd w:val="clear" w:color="auto" w:fill="auto"/>
            <w:noWrap/>
            <w:vAlign w:val="center"/>
            <w:hideMark/>
          </w:tcPr>
          <w:p w:rsidR="002A2A81" w:rsidRPr="00970FE5" w:rsidRDefault="002A2A81" w:rsidP="00096E33">
            <w:pPr>
              <w:widowControl/>
              <w:spacing w:line="280" w:lineRule="exact"/>
              <w:jc w:val="right"/>
              <w:rPr>
                <w:rFonts w:ascii="ＭＳ 明朝" w:eastAsia="ＭＳ 明朝" w:hAnsi="ＭＳ 明朝" w:cs="ＭＳ Ｐゴシック"/>
                <w:kern w:val="0"/>
                <w:sz w:val="22"/>
              </w:rPr>
            </w:pPr>
            <w:r w:rsidRPr="00970FE5">
              <w:rPr>
                <w:rFonts w:ascii="ＭＳ 明朝" w:eastAsia="ＭＳ 明朝" w:hAnsi="ＭＳ 明朝" w:cs="ＭＳ Ｐゴシック" w:hint="eastAsia"/>
                <w:kern w:val="0"/>
                <w:sz w:val="22"/>
              </w:rPr>
              <w:t>36</w:t>
            </w:r>
          </w:p>
        </w:tc>
        <w:tc>
          <w:tcPr>
            <w:tcW w:w="992" w:type="dxa"/>
            <w:tcBorders>
              <w:top w:val="single" w:sz="4" w:space="0" w:color="auto"/>
              <w:left w:val="dotted" w:sz="4" w:space="0" w:color="auto"/>
              <w:bottom w:val="single" w:sz="4" w:space="0" w:color="auto"/>
              <w:right w:val="single" w:sz="12" w:space="0" w:color="auto"/>
            </w:tcBorders>
            <w:shd w:val="clear" w:color="auto" w:fill="auto"/>
            <w:noWrap/>
            <w:vAlign w:val="center"/>
            <w:hideMark/>
          </w:tcPr>
          <w:p w:rsidR="002A2A81" w:rsidRPr="00970FE5" w:rsidRDefault="002A2A81" w:rsidP="00096E33">
            <w:pPr>
              <w:widowControl/>
              <w:spacing w:line="280" w:lineRule="exact"/>
              <w:jc w:val="right"/>
              <w:rPr>
                <w:rFonts w:ascii="ＭＳ 明朝" w:eastAsia="ＭＳ 明朝" w:hAnsi="ＭＳ 明朝" w:cs="ＭＳ Ｐゴシック"/>
                <w:kern w:val="0"/>
                <w:sz w:val="22"/>
              </w:rPr>
            </w:pPr>
            <w:r w:rsidRPr="00970FE5">
              <w:rPr>
                <w:rFonts w:ascii="ＭＳ 明朝" w:eastAsia="ＭＳ 明朝" w:hAnsi="ＭＳ 明朝" w:cs="ＭＳ Ｐゴシック" w:hint="eastAsia"/>
                <w:kern w:val="0"/>
                <w:sz w:val="22"/>
              </w:rPr>
              <w:t>(</w:t>
            </w:r>
            <w:r w:rsidRPr="00970FE5">
              <w:rPr>
                <w:rFonts w:ascii="ＭＳ 明朝" w:eastAsia="ＭＳ 明朝" w:hAnsi="ＭＳ 明朝" w:cs="ＭＳ Ｐゴシック"/>
                <w:kern w:val="0"/>
                <w:sz w:val="22"/>
              </w:rPr>
              <w:t>58</w:t>
            </w:r>
            <w:r w:rsidRPr="00970FE5">
              <w:rPr>
                <w:rFonts w:ascii="ＭＳ 明朝" w:eastAsia="ＭＳ 明朝" w:hAnsi="ＭＳ 明朝" w:cs="ＭＳ Ｐゴシック" w:hint="eastAsia"/>
                <w:kern w:val="0"/>
                <w:sz w:val="22"/>
              </w:rPr>
              <w:t>%)</w:t>
            </w:r>
          </w:p>
        </w:tc>
        <w:tc>
          <w:tcPr>
            <w:tcW w:w="850" w:type="dxa"/>
            <w:tcBorders>
              <w:top w:val="nil"/>
              <w:left w:val="single" w:sz="4" w:space="0" w:color="auto"/>
              <w:bottom w:val="single" w:sz="4" w:space="0" w:color="auto"/>
              <w:right w:val="dotted" w:sz="4" w:space="0" w:color="auto"/>
            </w:tcBorders>
            <w:vAlign w:val="center"/>
          </w:tcPr>
          <w:p w:rsidR="002A2A81" w:rsidRPr="00970FE5" w:rsidRDefault="002A2A81" w:rsidP="00096E33">
            <w:pPr>
              <w:widowControl/>
              <w:spacing w:line="280" w:lineRule="exact"/>
              <w:jc w:val="right"/>
              <w:rPr>
                <w:rFonts w:ascii="ＭＳ 明朝" w:eastAsia="ＭＳ 明朝" w:hAnsi="ＭＳ 明朝" w:cs="ＭＳ Ｐゴシック"/>
                <w:kern w:val="0"/>
                <w:sz w:val="22"/>
              </w:rPr>
            </w:pPr>
            <w:r w:rsidRPr="00970FE5">
              <w:rPr>
                <w:rFonts w:ascii="ＭＳ 明朝" w:eastAsia="ＭＳ 明朝" w:hAnsi="ＭＳ 明朝" w:cs="ＭＳ Ｐゴシック" w:hint="eastAsia"/>
                <w:kern w:val="0"/>
                <w:sz w:val="22"/>
              </w:rPr>
              <w:t>5</w:t>
            </w:r>
          </w:p>
        </w:tc>
        <w:tc>
          <w:tcPr>
            <w:tcW w:w="993" w:type="dxa"/>
            <w:tcBorders>
              <w:top w:val="nil"/>
              <w:left w:val="dotted" w:sz="4" w:space="0" w:color="auto"/>
              <w:bottom w:val="single" w:sz="4" w:space="0" w:color="auto"/>
              <w:right w:val="single" w:sz="4" w:space="0" w:color="auto"/>
            </w:tcBorders>
            <w:vAlign w:val="center"/>
          </w:tcPr>
          <w:p w:rsidR="002A2A81" w:rsidRPr="00970FE5" w:rsidRDefault="002A2A81" w:rsidP="00096E33">
            <w:pPr>
              <w:widowControl/>
              <w:wordWrap w:val="0"/>
              <w:spacing w:line="280" w:lineRule="exact"/>
              <w:jc w:val="right"/>
              <w:rPr>
                <w:rFonts w:ascii="ＭＳ 明朝" w:eastAsia="ＭＳ 明朝" w:hAnsi="ＭＳ 明朝" w:cs="ＭＳ Ｐゴシック"/>
                <w:kern w:val="0"/>
                <w:sz w:val="22"/>
              </w:rPr>
            </w:pPr>
            <w:r w:rsidRPr="00970FE5">
              <w:rPr>
                <w:rFonts w:ascii="ＭＳ 明朝" w:eastAsia="ＭＳ 明朝" w:hAnsi="ＭＳ 明朝" w:cs="ＭＳ Ｐゴシック" w:hint="eastAsia"/>
                <w:kern w:val="0"/>
                <w:sz w:val="22"/>
              </w:rPr>
              <w:t xml:space="preserve">( </w:t>
            </w:r>
            <w:r w:rsidRPr="00970FE5">
              <w:rPr>
                <w:rFonts w:ascii="ＭＳ 明朝" w:eastAsia="ＭＳ 明朝" w:hAnsi="ＭＳ 明朝" w:cs="ＭＳ Ｐゴシック"/>
                <w:kern w:val="0"/>
                <w:sz w:val="22"/>
              </w:rPr>
              <w:t>9</w:t>
            </w:r>
            <w:r w:rsidRPr="00970FE5">
              <w:rPr>
                <w:rFonts w:ascii="ＭＳ 明朝" w:eastAsia="ＭＳ 明朝" w:hAnsi="ＭＳ 明朝" w:cs="ＭＳ Ｐゴシック" w:hint="eastAsia"/>
                <w:kern w:val="0"/>
                <w:sz w:val="22"/>
              </w:rPr>
              <w:t>%)</w:t>
            </w:r>
          </w:p>
        </w:tc>
        <w:tc>
          <w:tcPr>
            <w:tcW w:w="992" w:type="dxa"/>
            <w:tcBorders>
              <w:top w:val="nil"/>
              <w:left w:val="single" w:sz="4" w:space="0" w:color="auto"/>
              <w:bottom w:val="single" w:sz="4" w:space="0" w:color="auto"/>
              <w:right w:val="single" w:sz="12" w:space="0" w:color="auto"/>
            </w:tcBorders>
          </w:tcPr>
          <w:p w:rsidR="002A2A81" w:rsidRPr="00970FE5" w:rsidRDefault="002A2A81" w:rsidP="002A2A81">
            <w:pPr>
              <w:widowControl/>
              <w:wordWrap w:val="0"/>
              <w:spacing w:line="280" w:lineRule="exact"/>
              <w:jc w:val="center"/>
              <w:rPr>
                <w:rFonts w:ascii="ＭＳ 明朝" w:eastAsia="ＭＳ 明朝" w:hAnsi="ＭＳ 明朝" w:cs="ＭＳ Ｐゴシック"/>
                <w:kern w:val="0"/>
                <w:sz w:val="22"/>
              </w:rPr>
            </w:pPr>
            <w:r w:rsidRPr="00970FE5">
              <w:rPr>
                <w:rFonts w:ascii="ＭＳ 明朝" w:eastAsia="ＭＳ 明朝" w:hAnsi="ＭＳ 明朝" w:cs="ＭＳ Ｐゴシック" w:hint="eastAsia"/>
                <w:kern w:val="0"/>
                <w:sz w:val="22"/>
              </w:rPr>
              <w:t>指導中</w:t>
            </w:r>
          </w:p>
        </w:tc>
      </w:tr>
      <w:tr w:rsidR="00970FE5" w:rsidRPr="00970FE5" w:rsidTr="00096E33">
        <w:trPr>
          <w:trHeight w:val="340"/>
        </w:trPr>
        <w:tc>
          <w:tcPr>
            <w:tcW w:w="2112" w:type="dxa"/>
            <w:tcBorders>
              <w:top w:val="nil"/>
              <w:left w:val="single" w:sz="12" w:space="0" w:color="auto"/>
              <w:bottom w:val="single" w:sz="12" w:space="0" w:color="auto"/>
              <w:right w:val="single" w:sz="12" w:space="0" w:color="auto"/>
            </w:tcBorders>
            <w:shd w:val="clear" w:color="auto" w:fill="auto"/>
            <w:vAlign w:val="center"/>
            <w:hideMark/>
          </w:tcPr>
          <w:p w:rsidR="002A2A81" w:rsidRPr="00970FE5" w:rsidRDefault="002A2A81" w:rsidP="002A2A81">
            <w:pPr>
              <w:widowControl/>
              <w:spacing w:line="280" w:lineRule="exact"/>
              <w:jc w:val="center"/>
              <w:rPr>
                <w:rFonts w:ascii="ＭＳ 明朝" w:eastAsia="ＭＳ 明朝" w:hAnsi="ＭＳ 明朝" w:cs="ＭＳ Ｐゴシック"/>
                <w:kern w:val="0"/>
                <w:sz w:val="22"/>
              </w:rPr>
            </w:pPr>
            <w:r w:rsidRPr="00970FE5">
              <w:rPr>
                <w:rFonts w:ascii="ＭＳ 明朝" w:eastAsia="ＭＳ 明朝" w:hAnsi="ＭＳ 明朝" w:cs="ＭＳ Ｐゴシック" w:hint="eastAsia"/>
                <w:kern w:val="0"/>
                <w:sz w:val="22"/>
              </w:rPr>
              <w:t>計</w:t>
            </w:r>
          </w:p>
        </w:tc>
        <w:tc>
          <w:tcPr>
            <w:tcW w:w="850" w:type="dxa"/>
            <w:tcBorders>
              <w:top w:val="nil"/>
              <w:left w:val="single" w:sz="12" w:space="0" w:color="auto"/>
              <w:bottom w:val="single" w:sz="12" w:space="0" w:color="auto"/>
              <w:right w:val="dotted" w:sz="4" w:space="0" w:color="auto"/>
            </w:tcBorders>
            <w:shd w:val="clear" w:color="auto" w:fill="auto"/>
            <w:noWrap/>
            <w:vAlign w:val="center"/>
            <w:hideMark/>
          </w:tcPr>
          <w:p w:rsidR="002A2A81" w:rsidRPr="00970FE5" w:rsidRDefault="002A2A81" w:rsidP="00096E33">
            <w:pPr>
              <w:widowControl/>
              <w:spacing w:line="280" w:lineRule="exact"/>
              <w:jc w:val="right"/>
              <w:rPr>
                <w:rFonts w:ascii="ＭＳ 明朝" w:eastAsia="ＭＳ 明朝" w:hAnsi="ＭＳ 明朝" w:cs="ＭＳ Ｐゴシック"/>
                <w:kern w:val="0"/>
                <w:sz w:val="22"/>
              </w:rPr>
            </w:pPr>
            <w:r w:rsidRPr="00970FE5">
              <w:rPr>
                <w:rFonts w:ascii="ＭＳ 明朝" w:eastAsia="ＭＳ 明朝" w:hAnsi="ＭＳ 明朝" w:cs="ＭＳ Ｐゴシック" w:hint="eastAsia"/>
                <w:kern w:val="0"/>
                <w:sz w:val="22"/>
              </w:rPr>
              <w:t>57</w:t>
            </w:r>
          </w:p>
        </w:tc>
        <w:tc>
          <w:tcPr>
            <w:tcW w:w="992" w:type="dxa"/>
            <w:tcBorders>
              <w:top w:val="nil"/>
              <w:left w:val="dotted" w:sz="4" w:space="0" w:color="auto"/>
              <w:bottom w:val="single" w:sz="12" w:space="0" w:color="auto"/>
              <w:right w:val="single" w:sz="12" w:space="0" w:color="auto"/>
            </w:tcBorders>
            <w:shd w:val="clear" w:color="auto" w:fill="auto"/>
            <w:noWrap/>
            <w:vAlign w:val="center"/>
            <w:hideMark/>
          </w:tcPr>
          <w:p w:rsidR="002A2A81" w:rsidRPr="00970FE5" w:rsidRDefault="002A2A81" w:rsidP="00096E33">
            <w:pPr>
              <w:widowControl/>
              <w:spacing w:line="280" w:lineRule="exact"/>
              <w:jc w:val="right"/>
              <w:rPr>
                <w:rFonts w:ascii="ＭＳ 明朝" w:eastAsia="ＭＳ 明朝" w:hAnsi="ＭＳ 明朝" w:cs="ＭＳ Ｐゴシック"/>
                <w:kern w:val="0"/>
                <w:sz w:val="22"/>
              </w:rPr>
            </w:pPr>
            <w:r w:rsidRPr="00970FE5">
              <w:rPr>
                <w:rFonts w:ascii="ＭＳ 明朝" w:eastAsia="ＭＳ 明朝" w:hAnsi="ＭＳ 明朝" w:cs="ＭＳ Ｐゴシック" w:hint="eastAsia"/>
                <w:kern w:val="0"/>
                <w:sz w:val="22"/>
              </w:rPr>
              <w:t>(100%)</w:t>
            </w:r>
          </w:p>
        </w:tc>
        <w:tc>
          <w:tcPr>
            <w:tcW w:w="850" w:type="dxa"/>
            <w:tcBorders>
              <w:top w:val="nil"/>
              <w:left w:val="single" w:sz="4" w:space="0" w:color="auto"/>
              <w:bottom w:val="single" w:sz="12" w:space="0" w:color="auto"/>
              <w:right w:val="dotted" w:sz="4" w:space="0" w:color="auto"/>
            </w:tcBorders>
            <w:vAlign w:val="center"/>
          </w:tcPr>
          <w:p w:rsidR="002A2A81" w:rsidRPr="00970FE5" w:rsidRDefault="00CC5D6A" w:rsidP="00096E33">
            <w:pPr>
              <w:widowControl/>
              <w:spacing w:line="280" w:lineRule="exact"/>
              <w:jc w:val="right"/>
              <w:rPr>
                <w:rFonts w:ascii="ＭＳ 明朝" w:eastAsia="ＭＳ 明朝" w:hAnsi="ＭＳ 明朝" w:cs="ＭＳ Ｐゴシック"/>
                <w:kern w:val="0"/>
                <w:sz w:val="22"/>
              </w:rPr>
            </w:pPr>
            <w:r w:rsidRPr="00970FE5">
              <w:rPr>
                <w:rFonts w:ascii="ＭＳ 明朝" w:eastAsia="ＭＳ 明朝" w:hAnsi="ＭＳ 明朝" w:cs="ＭＳ Ｐゴシック" w:hint="eastAsia"/>
                <w:kern w:val="0"/>
                <w:sz w:val="22"/>
              </w:rPr>
              <w:t>57</w:t>
            </w:r>
          </w:p>
        </w:tc>
        <w:tc>
          <w:tcPr>
            <w:tcW w:w="993" w:type="dxa"/>
            <w:tcBorders>
              <w:top w:val="nil"/>
              <w:left w:val="dotted" w:sz="4" w:space="0" w:color="auto"/>
              <w:bottom w:val="single" w:sz="12" w:space="0" w:color="auto"/>
              <w:right w:val="single" w:sz="4" w:space="0" w:color="auto"/>
            </w:tcBorders>
            <w:vAlign w:val="center"/>
          </w:tcPr>
          <w:p w:rsidR="002A2A81" w:rsidRPr="00970FE5" w:rsidRDefault="002A2A81" w:rsidP="00096E33">
            <w:pPr>
              <w:widowControl/>
              <w:spacing w:line="280" w:lineRule="exact"/>
              <w:jc w:val="right"/>
              <w:rPr>
                <w:rFonts w:ascii="ＭＳ 明朝" w:eastAsia="ＭＳ 明朝" w:hAnsi="ＭＳ 明朝" w:cs="ＭＳ Ｐゴシック"/>
                <w:kern w:val="0"/>
                <w:sz w:val="22"/>
              </w:rPr>
            </w:pPr>
            <w:r w:rsidRPr="00970FE5">
              <w:rPr>
                <w:rFonts w:ascii="ＭＳ 明朝" w:eastAsia="ＭＳ 明朝" w:hAnsi="ＭＳ 明朝" w:cs="ＭＳ Ｐゴシック" w:hint="eastAsia"/>
                <w:kern w:val="0"/>
                <w:sz w:val="22"/>
              </w:rPr>
              <w:t>(100%)</w:t>
            </w:r>
          </w:p>
        </w:tc>
        <w:tc>
          <w:tcPr>
            <w:tcW w:w="992" w:type="dxa"/>
            <w:tcBorders>
              <w:top w:val="nil"/>
              <w:left w:val="single" w:sz="4" w:space="0" w:color="auto"/>
              <w:bottom w:val="single" w:sz="12" w:space="0" w:color="auto"/>
              <w:right w:val="single" w:sz="12" w:space="0" w:color="auto"/>
            </w:tcBorders>
          </w:tcPr>
          <w:p w:rsidR="002A2A81" w:rsidRPr="00970FE5" w:rsidRDefault="002A2A81" w:rsidP="002A2A81">
            <w:pPr>
              <w:widowControl/>
              <w:spacing w:line="280" w:lineRule="exact"/>
              <w:jc w:val="center"/>
              <w:rPr>
                <w:rFonts w:ascii="ＭＳ 明朝" w:eastAsia="ＭＳ 明朝" w:hAnsi="ＭＳ 明朝" w:cs="ＭＳ Ｐゴシック"/>
                <w:kern w:val="0"/>
                <w:sz w:val="22"/>
              </w:rPr>
            </w:pPr>
          </w:p>
        </w:tc>
      </w:tr>
    </w:tbl>
    <w:p w:rsidR="00DF48CD" w:rsidRPr="00970FE5" w:rsidRDefault="00DF48CD" w:rsidP="00DF48CD">
      <w:pPr>
        <w:ind w:leftChars="440" w:left="924"/>
        <w:rPr>
          <w:rFonts w:ascii="ＭＳ 明朝" w:eastAsia="ＭＳ 明朝" w:hAnsi="ＭＳ 明朝" w:cs="Times New Roman"/>
          <w:sz w:val="18"/>
          <w:szCs w:val="18"/>
        </w:rPr>
      </w:pPr>
      <w:r w:rsidRPr="00970FE5">
        <w:rPr>
          <w:rFonts w:ascii="ＭＳ 明朝" w:eastAsia="ＭＳ 明朝" w:hAnsi="ＭＳ 明朝" w:cs="Times New Roman" w:hint="eastAsia"/>
          <w:szCs w:val="21"/>
        </w:rPr>
        <w:t xml:space="preserve">　　　</w:t>
      </w:r>
      <w:r w:rsidR="00096E33" w:rsidRPr="00970FE5">
        <w:rPr>
          <w:rFonts w:ascii="ＭＳ 明朝" w:eastAsia="ＭＳ 明朝" w:hAnsi="ＭＳ 明朝" w:cs="Times New Roman" w:hint="eastAsia"/>
          <w:szCs w:val="21"/>
        </w:rPr>
        <w:t xml:space="preserve">　　</w:t>
      </w:r>
      <w:r w:rsidRPr="00970FE5">
        <w:rPr>
          <w:rFonts w:ascii="ＭＳ 明朝" w:eastAsia="ＭＳ 明朝" w:hAnsi="ＭＳ 明朝" w:cs="Times New Roman" w:hint="eastAsia"/>
          <w:sz w:val="18"/>
          <w:szCs w:val="18"/>
        </w:rPr>
        <w:t>備考：　大阪府調べ（2018</w:t>
      </w:r>
      <w:r w:rsidRPr="00970FE5">
        <w:rPr>
          <w:rFonts w:ascii="ＭＳ 明朝" w:eastAsia="ＭＳ 明朝" w:hAnsi="ＭＳ 明朝" w:cs="Times New Roman"/>
          <w:sz w:val="18"/>
          <w:szCs w:val="18"/>
        </w:rPr>
        <w:t>年7月～</w:t>
      </w:r>
      <w:r w:rsidRPr="00970FE5">
        <w:rPr>
          <w:rFonts w:ascii="ＭＳ 明朝" w:eastAsia="ＭＳ 明朝" w:hAnsi="ＭＳ 明朝" w:cs="Times New Roman" w:hint="eastAsia"/>
          <w:sz w:val="18"/>
          <w:szCs w:val="18"/>
        </w:rPr>
        <w:t>2019年</w:t>
      </w:r>
      <w:r w:rsidRPr="00970FE5">
        <w:rPr>
          <w:rFonts w:ascii="ＭＳ 明朝" w:eastAsia="ＭＳ 明朝" w:hAnsi="ＭＳ 明朝" w:cs="Times New Roman"/>
          <w:sz w:val="18"/>
          <w:szCs w:val="18"/>
        </w:rPr>
        <w:t>3月に大阪市</w:t>
      </w:r>
      <w:r w:rsidRPr="00970FE5">
        <w:rPr>
          <w:rFonts w:ascii="ＭＳ 明朝" w:eastAsia="ＭＳ 明朝" w:hAnsi="ＭＳ 明朝" w:cs="Times New Roman" w:hint="eastAsia"/>
          <w:sz w:val="18"/>
          <w:szCs w:val="18"/>
        </w:rPr>
        <w:t>及び</w:t>
      </w:r>
      <w:r w:rsidRPr="00970FE5">
        <w:rPr>
          <w:rFonts w:ascii="ＭＳ 明朝" w:eastAsia="ＭＳ 明朝" w:hAnsi="ＭＳ 明朝" w:cs="Times New Roman"/>
          <w:sz w:val="18"/>
          <w:szCs w:val="18"/>
        </w:rPr>
        <w:t>堺市を除く府域で</w:t>
      </w:r>
      <w:r w:rsidRPr="00970FE5">
        <w:rPr>
          <w:rFonts w:ascii="ＭＳ 明朝" w:eastAsia="ＭＳ 明朝" w:hAnsi="ＭＳ 明朝" w:cs="Times New Roman" w:hint="eastAsia"/>
          <w:sz w:val="18"/>
          <w:szCs w:val="18"/>
        </w:rPr>
        <w:t>抽出調査</w:t>
      </w:r>
      <w:r w:rsidRPr="00970FE5">
        <w:rPr>
          <w:rFonts w:ascii="ＭＳ 明朝" w:eastAsia="ＭＳ 明朝" w:hAnsi="ＭＳ 明朝" w:cs="Times New Roman"/>
          <w:sz w:val="18"/>
          <w:szCs w:val="18"/>
        </w:rPr>
        <w:t>を実施）</w:t>
      </w:r>
      <w:r w:rsidRPr="00970FE5">
        <w:rPr>
          <w:rFonts w:ascii="ＭＳ 明朝" w:eastAsia="ＭＳ 明朝" w:hAnsi="ＭＳ 明朝" w:cs="Times New Roman" w:hint="eastAsia"/>
          <w:sz w:val="18"/>
          <w:szCs w:val="18"/>
        </w:rPr>
        <w:t>。</w:t>
      </w:r>
    </w:p>
    <w:p w:rsidR="00E37CDD" w:rsidRPr="00970FE5" w:rsidRDefault="00E37CDD">
      <w:pPr>
        <w:widowControl/>
        <w:jc w:val="left"/>
        <w:rPr>
          <w:rFonts w:ascii="ＭＳ 明朝" w:eastAsia="ＭＳ 明朝" w:hAnsi="ＭＳ 明朝" w:cs="Times New Roman"/>
          <w:szCs w:val="21"/>
        </w:rPr>
      </w:pPr>
      <w:r w:rsidRPr="00970FE5">
        <w:rPr>
          <w:rFonts w:ascii="ＭＳ 明朝" w:eastAsia="ＭＳ 明朝" w:hAnsi="ＭＳ 明朝" w:cs="Times New Roman"/>
          <w:szCs w:val="21"/>
        </w:rPr>
        <w:br w:type="page"/>
      </w:r>
    </w:p>
    <w:p w:rsidR="00DF48CD" w:rsidRPr="00970FE5" w:rsidRDefault="00E37CDD" w:rsidP="00E37CDD">
      <w:pPr>
        <w:rPr>
          <w:rFonts w:ascii="ＭＳ 明朝" w:eastAsia="ＭＳ 明朝" w:hAnsi="ＭＳ 明朝" w:cs="Times New Roman"/>
          <w:b/>
          <w:sz w:val="28"/>
          <w:szCs w:val="28"/>
        </w:rPr>
      </w:pPr>
      <w:r w:rsidRPr="00970FE5">
        <w:rPr>
          <w:rFonts w:ascii="ＭＳ 明朝" w:eastAsia="ＭＳ 明朝" w:hAnsi="ＭＳ 明朝" w:cs="Times New Roman" w:hint="eastAsia"/>
          <w:b/>
          <w:sz w:val="28"/>
          <w:szCs w:val="28"/>
        </w:rPr>
        <w:t xml:space="preserve">　　　　＜参考＞　法・条例による省エネ基準適合義務の沿革</w:t>
      </w:r>
    </w:p>
    <w:p w:rsidR="00CA31E5" w:rsidRPr="00970FE5" w:rsidRDefault="00E37CDD" w:rsidP="00A22E71">
      <w:pPr>
        <w:widowControl/>
        <w:jc w:val="left"/>
        <w:rPr>
          <w:rFonts w:ascii="ＭＳ 明朝" w:eastAsia="ＭＳ 明朝" w:hAnsi="ＭＳ 明朝" w:cs="Times New Roman"/>
          <w:b/>
          <w:sz w:val="22"/>
        </w:rPr>
      </w:pPr>
      <w:r w:rsidRPr="00970FE5">
        <w:rPr>
          <w:rFonts w:ascii="ＭＳ 明朝" w:eastAsia="ＭＳ 明朝" w:hAnsi="ＭＳ 明朝" w:cs="Times New Roman" w:hint="eastAsia"/>
          <w:b/>
          <w:sz w:val="22"/>
        </w:rPr>
        <w:t xml:space="preserve">　　　　　　１．201</w:t>
      </w:r>
      <w:r w:rsidRPr="00970FE5">
        <w:rPr>
          <w:rFonts w:ascii="ＭＳ 明朝" w:eastAsia="ＭＳ 明朝" w:hAnsi="ＭＳ 明朝" w:cs="Times New Roman"/>
          <w:b/>
          <w:sz w:val="22"/>
        </w:rPr>
        <w:t>5</w:t>
      </w:r>
      <w:r w:rsidRPr="00970FE5">
        <w:rPr>
          <w:rFonts w:ascii="ＭＳ 明朝" w:eastAsia="ＭＳ 明朝" w:hAnsi="ＭＳ 明朝" w:cs="Times New Roman" w:hint="eastAsia"/>
          <w:b/>
          <w:sz w:val="22"/>
        </w:rPr>
        <w:t>年</w:t>
      </w:r>
      <w:r w:rsidR="00785CA5" w:rsidRPr="00970FE5">
        <w:rPr>
          <w:rFonts w:ascii="ＭＳ 明朝" w:eastAsia="ＭＳ 明朝" w:hAnsi="ＭＳ 明朝" w:cs="Times New Roman" w:hint="eastAsia"/>
          <w:b/>
          <w:sz w:val="22"/>
        </w:rPr>
        <w:t>（H27）</w:t>
      </w:r>
      <w:r w:rsidRPr="00970FE5">
        <w:rPr>
          <w:rFonts w:ascii="ＭＳ 明朝" w:eastAsia="ＭＳ 明朝" w:hAnsi="ＭＳ 明朝" w:cs="Times New Roman" w:hint="eastAsia"/>
          <w:b/>
          <w:sz w:val="22"/>
        </w:rPr>
        <w:t>4月1日</w:t>
      </w:r>
      <w:r w:rsidR="00785CA5" w:rsidRPr="00970FE5">
        <w:rPr>
          <w:rFonts w:ascii="ＭＳ 明朝" w:eastAsia="ＭＳ 明朝" w:hAnsi="ＭＳ 明朝" w:cs="Times New Roman" w:hint="eastAsia"/>
          <w:b/>
          <w:sz w:val="22"/>
        </w:rPr>
        <w:t>～</w:t>
      </w:r>
    </w:p>
    <w:p w:rsidR="00E37CDD" w:rsidRPr="00970FE5" w:rsidRDefault="00785CA5" w:rsidP="00ED1EF2">
      <w:pPr>
        <w:widowControl/>
        <w:jc w:val="center"/>
        <w:rPr>
          <w:rFonts w:ascii="ＭＳ 明朝" w:eastAsia="ＭＳ 明朝" w:hAnsi="ＭＳ 明朝" w:cs="Times New Roman"/>
          <w:b/>
          <w:sz w:val="22"/>
        </w:rPr>
      </w:pPr>
      <w:r w:rsidRPr="00970FE5">
        <w:rPr>
          <w:rFonts w:ascii="ＭＳ 明朝" w:eastAsia="ＭＳ 明朝" w:hAnsi="ＭＳ 明朝" w:cs="Times New Roman"/>
          <w:b/>
          <w:noProof/>
          <w:sz w:val="22"/>
        </w:rPr>
        <w:drawing>
          <wp:inline distT="0" distB="0" distL="0" distR="0" wp14:anchorId="3C4E043B">
            <wp:extent cx="3615480" cy="1730520"/>
            <wp:effectExtent l="0" t="0" r="4445" b="31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5480" cy="1730520"/>
                    </a:xfrm>
                    <a:prstGeom prst="rect">
                      <a:avLst/>
                    </a:prstGeom>
                    <a:noFill/>
                    <a:ln>
                      <a:noFill/>
                    </a:ln>
                  </pic:spPr>
                </pic:pic>
              </a:graphicData>
            </a:graphic>
          </wp:inline>
        </w:drawing>
      </w:r>
    </w:p>
    <w:p w:rsidR="00122B44" w:rsidRPr="00970FE5" w:rsidRDefault="00122B44" w:rsidP="00A22E71">
      <w:pPr>
        <w:widowControl/>
        <w:jc w:val="left"/>
        <w:rPr>
          <w:rFonts w:ascii="ＭＳ 明朝" w:eastAsia="ＭＳ 明朝" w:hAnsi="ＭＳ 明朝" w:cs="Times New Roman"/>
          <w:b/>
          <w:sz w:val="22"/>
        </w:rPr>
      </w:pPr>
      <w:r w:rsidRPr="00970FE5">
        <w:rPr>
          <w:rFonts w:ascii="ＭＳ 明朝" w:eastAsia="ＭＳ 明朝" w:hAnsi="ＭＳ 明朝" w:cs="Times New Roman" w:hint="eastAsia"/>
          <w:b/>
          <w:sz w:val="22"/>
        </w:rPr>
        <w:t xml:space="preserve">            ２．2015年</w:t>
      </w:r>
      <w:r w:rsidR="00785CA5" w:rsidRPr="00970FE5">
        <w:rPr>
          <w:rFonts w:ascii="ＭＳ 明朝" w:eastAsia="ＭＳ 明朝" w:hAnsi="ＭＳ 明朝" w:cs="Times New Roman" w:hint="eastAsia"/>
          <w:b/>
          <w:sz w:val="22"/>
        </w:rPr>
        <w:t>（H27）</w:t>
      </w:r>
      <w:r w:rsidRPr="00970FE5">
        <w:rPr>
          <w:rFonts w:ascii="ＭＳ 明朝" w:eastAsia="ＭＳ 明朝" w:hAnsi="ＭＳ 明朝" w:cs="Times New Roman" w:hint="eastAsia"/>
          <w:b/>
          <w:sz w:val="22"/>
        </w:rPr>
        <w:t>10月1</w:t>
      </w:r>
      <w:r w:rsidR="00785CA5" w:rsidRPr="00970FE5">
        <w:rPr>
          <w:rFonts w:ascii="ＭＳ 明朝" w:eastAsia="ＭＳ 明朝" w:hAnsi="ＭＳ 明朝" w:cs="Times New Roman" w:hint="eastAsia"/>
          <w:b/>
          <w:sz w:val="22"/>
        </w:rPr>
        <w:t>日～</w:t>
      </w:r>
    </w:p>
    <w:p w:rsidR="00122B44" w:rsidRPr="00970FE5" w:rsidRDefault="00785CA5" w:rsidP="00ED1EF2">
      <w:pPr>
        <w:widowControl/>
        <w:jc w:val="center"/>
        <w:rPr>
          <w:rFonts w:ascii="ＭＳ 明朝" w:eastAsia="ＭＳ 明朝" w:hAnsi="ＭＳ 明朝" w:cs="Times New Roman"/>
          <w:b/>
          <w:sz w:val="22"/>
        </w:rPr>
      </w:pPr>
      <w:r w:rsidRPr="00970FE5">
        <w:rPr>
          <w:rFonts w:ascii="ＭＳ 明朝" w:eastAsia="ＭＳ 明朝" w:hAnsi="ＭＳ 明朝" w:cs="Times New Roman"/>
          <w:b/>
          <w:noProof/>
          <w:sz w:val="22"/>
        </w:rPr>
        <w:drawing>
          <wp:inline distT="0" distB="0" distL="0" distR="0" wp14:anchorId="668DA1BA">
            <wp:extent cx="3616200" cy="1731240"/>
            <wp:effectExtent l="0" t="0" r="381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16200" cy="1731240"/>
                    </a:xfrm>
                    <a:prstGeom prst="rect">
                      <a:avLst/>
                    </a:prstGeom>
                    <a:noFill/>
                    <a:ln>
                      <a:noFill/>
                    </a:ln>
                  </pic:spPr>
                </pic:pic>
              </a:graphicData>
            </a:graphic>
          </wp:inline>
        </w:drawing>
      </w:r>
    </w:p>
    <w:p w:rsidR="00E37CDD" w:rsidRPr="00970FE5" w:rsidRDefault="00E37CDD" w:rsidP="00A22E71">
      <w:pPr>
        <w:widowControl/>
        <w:jc w:val="left"/>
        <w:rPr>
          <w:rFonts w:ascii="ＭＳ 明朝" w:eastAsia="ＭＳ 明朝" w:hAnsi="ＭＳ 明朝" w:cs="Times New Roman"/>
          <w:b/>
          <w:sz w:val="22"/>
        </w:rPr>
      </w:pPr>
      <w:r w:rsidRPr="00970FE5">
        <w:rPr>
          <w:rFonts w:ascii="ＭＳ 明朝" w:eastAsia="ＭＳ 明朝" w:hAnsi="ＭＳ 明朝" w:cs="Times New Roman" w:hint="eastAsia"/>
          <w:b/>
          <w:sz w:val="22"/>
        </w:rPr>
        <w:t xml:space="preserve">　　　　　　</w:t>
      </w:r>
      <w:r w:rsidR="00122B44" w:rsidRPr="00970FE5">
        <w:rPr>
          <w:rFonts w:ascii="ＭＳ 明朝" w:eastAsia="ＭＳ 明朝" w:hAnsi="ＭＳ 明朝" w:cs="Times New Roman" w:hint="eastAsia"/>
          <w:b/>
          <w:sz w:val="22"/>
        </w:rPr>
        <w:t>３</w:t>
      </w:r>
      <w:r w:rsidRPr="00970FE5">
        <w:rPr>
          <w:rFonts w:ascii="ＭＳ 明朝" w:eastAsia="ＭＳ 明朝" w:hAnsi="ＭＳ 明朝" w:cs="Times New Roman" w:hint="eastAsia"/>
          <w:b/>
          <w:sz w:val="22"/>
        </w:rPr>
        <w:t>．2017年</w:t>
      </w:r>
      <w:r w:rsidR="00785CA5" w:rsidRPr="00970FE5">
        <w:rPr>
          <w:rFonts w:ascii="ＭＳ 明朝" w:eastAsia="ＭＳ 明朝" w:hAnsi="ＭＳ 明朝" w:cs="Times New Roman" w:hint="eastAsia"/>
          <w:b/>
          <w:sz w:val="22"/>
        </w:rPr>
        <w:t>（H29）</w:t>
      </w:r>
      <w:r w:rsidRPr="00970FE5">
        <w:rPr>
          <w:rFonts w:ascii="ＭＳ 明朝" w:eastAsia="ＭＳ 明朝" w:hAnsi="ＭＳ 明朝" w:cs="Times New Roman" w:hint="eastAsia"/>
          <w:b/>
          <w:sz w:val="22"/>
        </w:rPr>
        <w:t>4月1</w:t>
      </w:r>
      <w:r w:rsidR="00785CA5" w:rsidRPr="00970FE5">
        <w:rPr>
          <w:rFonts w:ascii="ＭＳ 明朝" w:eastAsia="ＭＳ 明朝" w:hAnsi="ＭＳ 明朝" w:cs="Times New Roman" w:hint="eastAsia"/>
          <w:b/>
          <w:sz w:val="22"/>
        </w:rPr>
        <w:t>日～</w:t>
      </w:r>
    </w:p>
    <w:p w:rsidR="00E37CDD" w:rsidRPr="00970FE5" w:rsidRDefault="001623CE" w:rsidP="00ED1EF2">
      <w:pPr>
        <w:widowControl/>
        <w:jc w:val="center"/>
        <w:rPr>
          <w:rFonts w:ascii="ＭＳ 明朝" w:eastAsia="ＭＳ 明朝" w:hAnsi="ＭＳ 明朝" w:cs="Times New Roman"/>
          <w:b/>
          <w:sz w:val="22"/>
        </w:rPr>
      </w:pPr>
      <w:r w:rsidRPr="00970FE5">
        <w:rPr>
          <w:rFonts w:ascii="ＭＳ 明朝" w:eastAsia="ＭＳ 明朝" w:hAnsi="ＭＳ 明朝" w:cs="Times New Roman"/>
          <w:b/>
          <w:noProof/>
          <w:sz w:val="22"/>
        </w:rPr>
        <mc:AlternateContent>
          <mc:Choice Requires="wps">
            <w:drawing>
              <wp:anchor distT="0" distB="0" distL="114300" distR="114300" simplePos="0" relativeHeight="251800576" behindDoc="0" locked="0" layoutInCell="1" allowOverlap="1">
                <wp:simplePos x="0" y="0"/>
                <wp:positionH relativeFrom="column">
                  <wp:posOffset>4973955</wp:posOffset>
                </wp:positionH>
                <wp:positionV relativeFrom="paragraph">
                  <wp:posOffset>577850</wp:posOffset>
                </wp:positionV>
                <wp:extent cx="1009650" cy="590550"/>
                <wp:effectExtent l="209550" t="0" r="19050" b="19050"/>
                <wp:wrapNone/>
                <wp:docPr id="12" name="四角形吹き出し 12"/>
                <wp:cNvGraphicFramePr/>
                <a:graphic xmlns:a="http://schemas.openxmlformats.org/drawingml/2006/main">
                  <a:graphicData uri="http://schemas.microsoft.com/office/word/2010/wordprocessingShape">
                    <wps:wsp>
                      <wps:cNvSpPr/>
                      <wps:spPr>
                        <a:xfrm>
                          <a:off x="0" y="0"/>
                          <a:ext cx="1009650" cy="590550"/>
                        </a:xfrm>
                        <a:prstGeom prst="wedgeRectCallout">
                          <a:avLst>
                            <a:gd name="adj1" fmla="val -68947"/>
                            <a:gd name="adj2" fmla="val -18438"/>
                          </a:avLst>
                        </a:prstGeom>
                        <a:solidFill>
                          <a:schemeClr val="bg1"/>
                        </a:solid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1623CE" w:rsidRPr="001623CE" w:rsidRDefault="001623CE" w:rsidP="009216F1">
                            <w:pPr>
                              <w:spacing w:line="240" w:lineRule="exact"/>
                              <w:ind w:leftChars="-25" w:left="-53" w:rightChars="-50" w:right="-105"/>
                              <w:rPr>
                                <w:rFonts w:ascii="ＭＳ Ｐゴシック" w:eastAsia="ＭＳ Ｐゴシック" w:hAnsi="ＭＳ Ｐゴシック"/>
                                <w:color w:val="000000" w:themeColor="text1"/>
                                <w:sz w:val="16"/>
                                <w:szCs w:val="16"/>
                              </w:rPr>
                            </w:pPr>
                            <w:r w:rsidRPr="001623CE">
                              <w:rPr>
                                <w:rFonts w:ascii="ＭＳ Ｐゴシック" w:eastAsia="ＭＳ Ｐゴシック" w:hAnsi="ＭＳ Ｐゴシック" w:hint="eastAsia"/>
                                <w:color w:val="000000" w:themeColor="text1"/>
                                <w:sz w:val="16"/>
                                <w:szCs w:val="16"/>
                              </w:rPr>
                              <w:t>特定増改築の場合</w:t>
                            </w:r>
                            <w:r w:rsidR="009216F1">
                              <w:rPr>
                                <w:rFonts w:ascii="ＭＳ Ｐゴシック" w:eastAsia="ＭＳ Ｐゴシック" w:hAnsi="ＭＳ Ｐゴシック" w:hint="eastAsia"/>
                                <w:color w:val="000000" w:themeColor="text1"/>
                                <w:sz w:val="16"/>
                                <w:szCs w:val="16"/>
                              </w:rPr>
                              <w:t>、</w:t>
                            </w:r>
                          </w:p>
                          <w:p w:rsidR="001623CE" w:rsidRPr="001623CE" w:rsidRDefault="001623CE" w:rsidP="001623CE">
                            <w:pPr>
                              <w:spacing w:line="240" w:lineRule="exact"/>
                              <w:ind w:leftChars="-25" w:left="-53" w:rightChars="-25" w:right="-53"/>
                              <w:rPr>
                                <w:rFonts w:ascii="ＭＳ Ｐゴシック" w:eastAsia="ＭＳ Ｐゴシック" w:hAnsi="ＭＳ Ｐゴシック"/>
                                <w:color w:val="000000" w:themeColor="text1"/>
                                <w:sz w:val="16"/>
                                <w:szCs w:val="16"/>
                              </w:rPr>
                            </w:pPr>
                            <w:r w:rsidRPr="001623CE">
                              <w:rPr>
                                <w:rFonts w:ascii="ＭＳ Ｐゴシック" w:eastAsia="ＭＳ Ｐゴシック" w:hAnsi="ＭＳ Ｐゴシック" w:hint="eastAsia"/>
                                <w:color w:val="000000" w:themeColor="text1"/>
                                <w:sz w:val="16"/>
                                <w:szCs w:val="16"/>
                              </w:rPr>
                              <w:t>府</w:t>
                            </w:r>
                            <w:r w:rsidRPr="001623CE">
                              <w:rPr>
                                <w:rFonts w:ascii="ＭＳ Ｐゴシック" w:eastAsia="ＭＳ Ｐゴシック" w:hAnsi="ＭＳ Ｐゴシック"/>
                                <w:color w:val="000000" w:themeColor="text1"/>
                                <w:sz w:val="16"/>
                                <w:szCs w:val="16"/>
                              </w:rPr>
                              <w:t>・大阪市条例</w:t>
                            </w:r>
                          </w:p>
                          <w:p w:rsidR="001623CE" w:rsidRPr="001623CE" w:rsidRDefault="001623CE" w:rsidP="001623CE">
                            <w:pPr>
                              <w:spacing w:line="240" w:lineRule="exact"/>
                              <w:ind w:leftChars="-25" w:left="-53" w:rightChars="-25" w:right="-53"/>
                              <w:rPr>
                                <w:rFonts w:ascii="ＭＳ Ｐゴシック" w:eastAsia="ＭＳ Ｐゴシック" w:hAnsi="ＭＳ Ｐゴシック"/>
                                <w:color w:val="000000" w:themeColor="text1"/>
                                <w:sz w:val="16"/>
                                <w:szCs w:val="16"/>
                              </w:rPr>
                            </w:pPr>
                            <w:r w:rsidRPr="001623CE">
                              <w:rPr>
                                <w:rFonts w:ascii="ＭＳ Ｐゴシック" w:eastAsia="ＭＳ Ｐゴシック" w:hAnsi="ＭＳ Ｐゴシック"/>
                                <w:color w:val="000000" w:themeColor="text1"/>
                                <w:sz w:val="16"/>
                                <w:szCs w:val="16"/>
                              </w:rPr>
                              <w:t>により義務化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2" o:spid="_x0000_s1027" type="#_x0000_t61" style="position:absolute;left:0;text-align:left;margin-left:391.65pt;margin-top:45.5pt;width:79.5pt;height:4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" adj="-4093,6817" fillcolor="white [3212]" strokecolor="black [3213]" strokeweight="1.5pt">
                <v:stroke dashstyle="3 1"/>
                <v:textbox>
                  <w:txbxContent>
                    <w:p w:rsidR="001623CE" w:rsidRPr="001623CE" w:rsidRDefault="001623CE" w:rsidP="009216F1">
                      <w:pPr>
                        <w:spacing w:line="240" w:lineRule="exact"/>
                        <w:ind w:leftChars="-25" w:left="-53" w:rightChars="-50" w:right="-105"/>
                        <w:rPr>
                          <w:rFonts w:ascii="ＭＳ Ｐゴシック" w:eastAsia="ＭＳ Ｐゴシック" w:hAnsi="ＭＳ Ｐゴシック"/>
                          <w:color w:val="000000" w:themeColor="text1"/>
                          <w:sz w:val="16"/>
                          <w:szCs w:val="16"/>
                        </w:rPr>
                      </w:pPr>
                      <w:r w:rsidRPr="001623CE">
                        <w:rPr>
                          <w:rFonts w:ascii="ＭＳ Ｐゴシック" w:eastAsia="ＭＳ Ｐゴシック" w:hAnsi="ＭＳ Ｐゴシック" w:hint="eastAsia"/>
                          <w:color w:val="000000" w:themeColor="text1"/>
                          <w:sz w:val="16"/>
                          <w:szCs w:val="16"/>
                        </w:rPr>
                        <w:t>特定増改築の場合</w:t>
                      </w:r>
                      <w:r w:rsidR="009216F1">
                        <w:rPr>
                          <w:rFonts w:ascii="ＭＳ Ｐゴシック" w:eastAsia="ＭＳ Ｐゴシック" w:hAnsi="ＭＳ Ｐゴシック" w:hint="eastAsia"/>
                          <w:color w:val="000000" w:themeColor="text1"/>
                          <w:sz w:val="16"/>
                          <w:szCs w:val="16"/>
                        </w:rPr>
                        <w:t>、</w:t>
                      </w:r>
                    </w:p>
                    <w:p w:rsidR="001623CE" w:rsidRPr="001623CE" w:rsidRDefault="001623CE" w:rsidP="001623CE">
                      <w:pPr>
                        <w:spacing w:line="240" w:lineRule="exact"/>
                        <w:ind w:leftChars="-25" w:left="-53" w:rightChars="-25" w:right="-53"/>
                        <w:rPr>
                          <w:rFonts w:ascii="ＭＳ Ｐゴシック" w:eastAsia="ＭＳ Ｐゴシック" w:hAnsi="ＭＳ Ｐゴシック"/>
                          <w:color w:val="000000" w:themeColor="text1"/>
                          <w:sz w:val="16"/>
                          <w:szCs w:val="16"/>
                        </w:rPr>
                      </w:pPr>
                      <w:r w:rsidRPr="001623CE">
                        <w:rPr>
                          <w:rFonts w:ascii="ＭＳ Ｐゴシック" w:eastAsia="ＭＳ Ｐゴシック" w:hAnsi="ＭＳ Ｐゴシック" w:hint="eastAsia"/>
                          <w:color w:val="000000" w:themeColor="text1"/>
                          <w:sz w:val="16"/>
                          <w:szCs w:val="16"/>
                        </w:rPr>
                        <w:t>府</w:t>
                      </w:r>
                      <w:r w:rsidRPr="001623CE">
                        <w:rPr>
                          <w:rFonts w:ascii="ＭＳ Ｐゴシック" w:eastAsia="ＭＳ Ｐゴシック" w:hAnsi="ＭＳ Ｐゴシック"/>
                          <w:color w:val="000000" w:themeColor="text1"/>
                          <w:sz w:val="16"/>
                          <w:szCs w:val="16"/>
                        </w:rPr>
                        <w:t>・大阪市条例</w:t>
                      </w:r>
                    </w:p>
                    <w:p w:rsidR="001623CE" w:rsidRPr="001623CE" w:rsidRDefault="001623CE" w:rsidP="001623CE">
                      <w:pPr>
                        <w:spacing w:line="240" w:lineRule="exact"/>
                        <w:ind w:leftChars="-25" w:left="-53" w:rightChars="-25" w:right="-53"/>
                        <w:rPr>
                          <w:rFonts w:ascii="ＭＳ Ｐゴシック" w:eastAsia="ＭＳ Ｐゴシック" w:hAnsi="ＭＳ Ｐゴシック" w:hint="eastAsia"/>
                          <w:color w:val="000000" w:themeColor="text1"/>
                          <w:sz w:val="16"/>
                          <w:szCs w:val="16"/>
                        </w:rPr>
                      </w:pPr>
                      <w:r w:rsidRPr="001623CE">
                        <w:rPr>
                          <w:rFonts w:ascii="ＭＳ Ｐゴシック" w:eastAsia="ＭＳ Ｐゴシック" w:hAnsi="ＭＳ Ｐゴシック"/>
                          <w:color w:val="000000" w:themeColor="text1"/>
                          <w:sz w:val="16"/>
                          <w:szCs w:val="16"/>
                        </w:rPr>
                        <w:t>により義務化</w:t>
                      </w:r>
                    </w:p>
                  </w:txbxContent>
                </v:textbox>
              </v:shape>
            </w:pict>
          </mc:Fallback>
        </mc:AlternateContent>
      </w:r>
      <w:r w:rsidR="00FC4926" w:rsidRPr="00970FE5">
        <w:rPr>
          <w:rFonts w:ascii="ＭＳ 明朝" w:eastAsia="ＭＳ 明朝" w:hAnsi="ＭＳ 明朝" w:cs="Times New Roman"/>
          <w:b/>
          <w:noProof/>
          <w:sz w:val="22"/>
        </w:rPr>
        <w:drawing>
          <wp:inline distT="0" distB="0" distL="0" distR="0" wp14:anchorId="12DC3B3B">
            <wp:extent cx="3616200" cy="1742400"/>
            <wp:effectExtent l="0" t="0" r="381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6200" cy="1742400"/>
                    </a:xfrm>
                    <a:prstGeom prst="rect">
                      <a:avLst/>
                    </a:prstGeom>
                    <a:noFill/>
                    <a:ln>
                      <a:noFill/>
                    </a:ln>
                  </pic:spPr>
                </pic:pic>
              </a:graphicData>
            </a:graphic>
          </wp:inline>
        </w:drawing>
      </w:r>
      <w:bookmarkStart w:id="0" w:name="_GoBack"/>
      <w:bookmarkEnd w:id="0"/>
    </w:p>
    <w:p w:rsidR="00E37CDD" w:rsidRPr="00970FE5" w:rsidRDefault="00E37CDD" w:rsidP="00A22E71">
      <w:pPr>
        <w:widowControl/>
        <w:jc w:val="left"/>
        <w:rPr>
          <w:rFonts w:ascii="ＭＳ 明朝" w:eastAsia="ＭＳ 明朝" w:hAnsi="ＭＳ 明朝" w:cs="Times New Roman"/>
          <w:b/>
          <w:sz w:val="22"/>
        </w:rPr>
      </w:pPr>
      <w:r w:rsidRPr="00970FE5">
        <w:rPr>
          <w:rFonts w:ascii="ＭＳ 明朝" w:eastAsia="ＭＳ 明朝" w:hAnsi="ＭＳ 明朝" w:cs="Times New Roman" w:hint="eastAsia"/>
          <w:b/>
          <w:sz w:val="22"/>
        </w:rPr>
        <w:t xml:space="preserve">　　　　　　</w:t>
      </w:r>
      <w:r w:rsidR="00122B44" w:rsidRPr="00970FE5">
        <w:rPr>
          <w:rFonts w:ascii="ＭＳ 明朝" w:eastAsia="ＭＳ 明朝" w:hAnsi="ＭＳ 明朝" w:cs="Times New Roman" w:hint="eastAsia"/>
          <w:b/>
          <w:sz w:val="22"/>
        </w:rPr>
        <w:t>４</w:t>
      </w:r>
      <w:r w:rsidRPr="00970FE5">
        <w:rPr>
          <w:rFonts w:ascii="ＭＳ 明朝" w:eastAsia="ＭＳ 明朝" w:hAnsi="ＭＳ 明朝" w:cs="Times New Roman" w:hint="eastAsia"/>
          <w:b/>
          <w:sz w:val="22"/>
        </w:rPr>
        <w:t xml:space="preserve">. </w:t>
      </w:r>
      <w:r w:rsidR="00ED1EF2" w:rsidRPr="00970FE5">
        <w:rPr>
          <w:rFonts w:ascii="ＭＳ 明朝" w:eastAsia="ＭＳ 明朝" w:hAnsi="ＭＳ 明朝" w:cs="Times New Roman"/>
          <w:b/>
          <w:sz w:val="22"/>
        </w:rPr>
        <w:t>2018</w:t>
      </w:r>
      <w:r w:rsidRPr="00970FE5">
        <w:rPr>
          <w:rFonts w:ascii="ＭＳ 明朝" w:eastAsia="ＭＳ 明朝" w:hAnsi="ＭＳ 明朝" w:cs="Times New Roman" w:hint="eastAsia"/>
          <w:b/>
          <w:sz w:val="22"/>
        </w:rPr>
        <w:t>年</w:t>
      </w:r>
      <w:r w:rsidR="00785CA5" w:rsidRPr="00970FE5">
        <w:rPr>
          <w:rFonts w:ascii="ＭＳ 明朝" w:eastAsia="ＭＳ 明朝" w:hAnsi="ＭＳ 明朝" w:cs="Times New Roman" w:hint="eastAsia"/>
          <w:b/>
          <w:sz w:val="22"/>
        </w:rPr>
        <w:t>（H30）</w:t>
      </w:r>
      <w:r w:rsidRPr="00970FE5">
        <w:rPr>
          <w:rFonts w:ascii="ＭＳ 明朝" w:eastAsia="ＭＳ 明朝" w:hAnsi="ＭＳ 明朝" w:cs="Times New Roman" w:hint="eastAsia"/>
          <w:b/>
          <w:sz w:val="22"/>
        </w:rPr>
        <w:t>4月1</w:t>
      </w:r>
      <w:r w:rsidR="00785CA5" w:rsidRPr="00970FE5">
        <w:rPr>
          <w:rFonts w:ascii="ＭＳ 明朝" w:eastAsia="ＭＳ 明朝" w:hAnsi="ＭＳ 明朝" w:cs="Times New Roman" w:hint="eastAsia"/>
          <w:b/>
          <w:sz w:val="22"/>
        </w:rPr>
        <w:t>日～</w:t>
      </w:r>
    </w:p>
    <w:p w:rsidR="001C4FB9" w:rsidRPr="00970FE5" w:rsidRDefault="00FC4926" w:rsidP="00ED1EF2">
      <w:pPr>
        <w:widowControl/>
        <w:jc w:val="center"/>
        <w:rPr>
          <w:rFonts w:ascii="ＭＳ 明朝" w:eastAsia="ＭＳ 明朝" w:hAnsi="ＭＳ 明朝" w:cs="Times New Roman"/>
          <w:b/>
          <w:sz w:val="22"/>
        </w:rPr>
      </w:pPr>
      <w:r w:rsidRPr="00970FE5">
        <w:rPr>
          <w:rFonts w:ascii="ＭＳ 明朝" w:eastAsia="ＭＳ 明朝" w:hAnsi="ＭＳ 明朝" w:cs="Times New Roman"/>
          <w:b/>
          <w:noProof/>
          <w:sz w:val="22"/>
        </w:rPr>
        <mc:AlternateContent>
          <mc:Choice Requires="wps">
            <w:drawing>
              <wp:anchor distT="0" distB="0" distL="114300" distR="114300" simplePos="0" relativeHeight="251802624" behindDoc="0" locked="0" layoutInCell="1" allowOverlap="1" wp14:anchorId="415B0EAD" wp14:editId="5D4EEC32">
                <wp:simplePos x="0" y="0"/>
                <wp:positionH relativeFrom="column">
                  <wp:posOffset>4983480</wp:posOffset>
                </wp:positionH>
                <wp:positionV relativeFrom="paragraph">
                  <wp:posOffset>594995</wp:posOffset>
                </wp:positionV>
                <wp:extent cx="1009650" cy="590550"/>
                <wp:effectExtent l="228600" t="0" r="19050" b="19050"/>
                <wp:wrapNone/>
                <wp:docPr id="13" name="四角形吹き出し 13"/>
                <wp:cNvGraphicFramePr/>
                <a:graphic xmlns:a="http://schemas.openxmlformats.org/drawingml/2006/main">
                  <a:graphicData uri="http://schemas.microsoft.com/office/word/2010/wordprocessingShape">
                    <wps:wsp>
                      <wps:cNvSpPr/>
                      <wps:spPr>
                        <a:xfrm>
                          <a:off x="0" y="0"/>
                          <a:ext cx="1009650" cy="590550"/>
                        </a:xfrm>
                        <a:prstGeom prst="wedgeRectCallout">
                          <a:avLst>
                            <a:gd name="adj1" fmla="val -69890"/>
                            <a:gd name="adj2" fmla="val 33175"/>
                          </a:avLst>
                        </a:prstGeom>
                        <a:solidFill>
                          <a:sysClr val="window" lastClr="FFFFFF"/>
                        </a:solidFill>
                        <a:ln w="19050" cap="flat" cmpd="sng" algn="ctr">
                          <a:solidFill>
                            <a:sysClr val="windowText" lastClr="000000"/>
                          </a:solidFill>
                          <a:prstDash val="sysDash"/>
                          <a:miter lim="800000"/>
                        </a:ln>
                        <a:effectLst/>
                      </wps:spPr>
                      <wps:txbx>
                        <w:txbxContent>
                          <w:p w:rsidR="001623CE" w:rsidRPr="001623CE" w:rsidRDefault="001623CE" w:rsidP="009216F1">
                            <w:pPr>
                              <w:spacing w:line="240" w:lineRule="exact"/>
                              <w:ind w:leftChars="-25" w:left="-53" w:rightChars="-50" w:right="-105"/>
                              <w:rPr>
                                <w:rFonts w:ascii="ＭＳ Ｐゴシック" w:eastAsia="ＭＳ Ｐゴシック" w:hAnsi="ＭＳ Ｐゴシック"/>
                                <w:color w:val="000000" w:themeColor="text1"/>
                                <w:sz w:val="16"/>
                                <w:szCs w:val="16"/>
                              </w:rPr>
                            </w:pPr>
                            <w:r w:rsidRPr="001623CE">
                              <w:rPr>
                                <w:rFonts w:ascii="ＭＳ Ｐゴシック" w:eastAsia="ＭＳ Ｐゴシック" w:hAnsi="ＭＳ Ｐゴシック" w:hint="eastAsia"/>
                                <w:color w:val="000000" w:themeColor="text1"/>
                                <w:sz w:val="16"/>
                                <w:szCs w:val="16"/>
                              </w:rPr>
                              <w:t>特定増改築の場合</w:t>
                            </w:r>
                            <w:r w:rsidR="009216F1">
                              <w:rPr>
                                <w:rFonts w:ascii="ＭＳ Ｐゴシック" w:eastAsia="ＭＳ Ｐゴシック" w:hAnsi="ＭＳ Ｐゴシック" w:hint="eastAsia"/>
                                <w:color w:val="000000" w:themeColor="text1"/>
                                <w:sz w:val="16"/>
                                <w:szCs w:val="16"/>
                              </w:rPr>
                              <w:t>、</w:t>
                            </w:r>
                          </w:p>
                          <w:p w:rsidR="001623CE" w:rsidRPr="001623CE" w:rsidRDefault="001623CE" w:rsidP="001623CE">
                            <w:pPr>
                              <w:spacing w:line="240" w:lineRule="exact"/>
                              <w:ind w:leftChars="-25" w:left="-53" w:rightChars="-25" w:right="-53"/>
                              <w:rPr>
                                <w:rFonts w:ascii="ＭＳ Ｐゴシック" w:eastAsia="ＭＳ Ｐゴシック" w:hAnsi="ＭＳ Ｐゴシック"/>
                                <w:color w:val="000000" w:themeColor="text1"/>
                                <w:sz w:val="16"/>
                                <w:szCs w:val="16"/>
                              </w:rPr>
                            </w:pPr>
                            <w:r w:rsidRPr="001623CE">
                              <w:rPr>
                                <w:rFonts w:ascii="ＭＳ Ｐゴシック" w:eastAsia="ＭＳ Ｐゴシック" w:hAnsi="ＭＳ Ｐゴシック" w:hint="eastAsia"/>
                                <w:color w:val="000000" w:themeColor="text1"/>
                                <w:sz w:val="16"/>
                                <w:szCs w:val="16"/>
                              </w:rPr>
                              <w:t>府</w:t>
                            </w:r>
                            <w:r w:rsidRPr="001623CE">
                              <w:rPr>
                                <w:rFonts w:ascii="ＭＳ Ｐゴシック" w:eastAsia="ＭＳ Ｐゴシック" w:hAnsi="ＭＳ Ｐゴシック"/>
                                <w:color w:val="000000" w:themeColor="text1"/>
                                <w:sz w:val="16"/>
                                <w:szCs w:val="16"/>
                              </w:rPr>
                              <w:t>・大阪市条例</w:t>
                            </w:r>
                          </w:p>
                          <w:p w:rsidR="001623CE" w:rsidRPr="001623CE" w:rsidRDefault="001623CE" w:rsidP="001623CE">
                            <w:pPr>
                              <w:spacing w:line="240" w:lineRule="exact"/>
                              <w:ind w:leftChars="-25" w:left="-53" w:rightChars="-25" w:right="-53"/>
                              <w:rPr>
                                <w:rFonts w:ascii="ＭＳ Ｐゴシック" w:eastAsia="ＭＳ Ｐゴシック" w:hAnsi="ＭＳ Ｐゴシック"/>
                                <w:color w:val="000000" w:themeColor="text1"/>
                                <w:sz w:val="16"/>
                                <w:szCs w:val="16"/>
                              </w:rPr>
                            </w:pPr>
                            <w:r w:rsidRPr="001623CE">
                              <w:rPr>
                                <w:rFonts w:ascii="ＭＳ Ｐゴシック" w:eastAsia="ＭＳ Ｐゴシック" w:hAnsi="ＭＳ Ｐゴシック"/>
                                <w:color w:val="000000" w:themeColor="text1"/>
                                <w:sz w:val="16"/>
                                <w:szCs w:val="16"/>
                              </w:rPr>
                              <w:t>により義務化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B0EAD" id="四角形吹き出し 13" o:spid="_x0000_s1028" type="#_x0000_t61" style="position:absolute;left:0;text-align:left;margin-left:392.4pt;margin-top:46.85pt;width:79.5pt;height:4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" adj="-4296,17966" fillcolor="window" strokecolor="windowText" strokeweight="1.5pt">
                <v:stroke dashstyle="3 1"/>
                <v:textbox>
                  <w:txbxContent>
                    <w:p w:rsidR="001623CE" w:rsidRPr="001623CE" w:rsidRDefault="001623CE" w:rsidP="009216F1">
                      <w:pPr>
                        <w:spacing w:line="240" w:lineRule="exact"/>
                        <w:ind w:leftChars="-25" w:left="-53" w:rightChars="-50" w:right="-105"/>
                        <w:rPr>
                          <w:rFonts w:ascii="ＭＳ Ｐゴシック" w:eastAsia="ＭＳ Ｐゴシック" w:hAnsi="ＭＳ Ｐゴシック"/>
                          <w:color w:val="000000" w:themeColor="text1"/>
                          <w:sz w:val="16"/>
                          <w:szCs w:val="16"/>
                        </w:rPr>
                      </w:pPr>
                      <w:r w:rsidRPr="001623CE">
                        <w:rPr>
                          <w:rFonts w:ascii="ＭＳ Ｐゴシック" w:eastAsia="ＭＳ Ｐゴシック" w:hAnsi="ＭＳ Ｐゴシック" w:hint="eastAsia"/>
                          <w:color w:val="000000" w:themeColor="text1"/>
                          <w:sz w:val="16"/>
                          <w:szCs w:val="16"/>
                        </w:rPr>
                        <w:t>特定増改築の場合</w:t>
                      </w:r>
                      <w:r w:rsidR="009216F1">
                        <w:rPr>
                          <w:rFonts w:ascii="ＭＳ Ｐゴシック" w:eastAsia="ＭＳ Ｐゴシック" w:hAnsi="ＭＳ Ｐゴシック" w:hint="eastAsia"/>
                          <w:color w:val="000000" w:themeColor="text1"/>
                          <w:sz w:val="16"/>
                          <w:szCs w:val="16"/>
                        </w:rPr>
                        <w:t>、</w:t>
                      </w:r>
                    </w:p>
                    <w:p w:rsidR="001623CE" w:rsidRPr="001623CE" w:rsidRDefault="001623CE" w:rsidP="001623CE">
                      <w:pPr>
                        <w:spacing w:line="240" w:lineRule="exact"/>
                        <w:ind w:leftChars="-25" w:left="-53" w:rightChars="-25" w:right="-53"/>
                        <w:rPr>
                          <w:rFonts w:ascii="ＭＳ Ｐゴシック" w:eastAsia="ＭＳ Ｐゴシック" w:hAnsi="ＭＳ Ｐゴシック"/>
                          <w:color w:val="000000" w:themeColor="text1"/>
                          <w:sz w:val="16"/>
                          <w:szCs w:val="16"/>
                        </w:rPr>
                      </w:pPr>
                      <w:r w:rsidRPr="001623CE">
                        <w:rPr>
                          <w:rFonts w:ascii="ＭＳ Ｐゴシック" w:eastAsia="ＭＳ Ｐゴシック" w:hAnsi="ＭＳ Ｐゴシック" w:hint="eastAsia"/>
                          <w:color w:val="000000" w:themeColor="text1"/>
                          <w:sz w:val="16"/>
                          <w:szCs w:val="16"/>
                        </w:rPr>
                        <w:t>府</w:t>
                      </w:r>
                      <w:r w:rsidRPr="001623CE">
                        <w:rPr>
                          <w:rFonts w:ascii="ＭＳ Ｐゴシック" w:eastAsia="ＭＳ Ｐゴシック" w:hAnsi="ＭＳ Ｐゴシック"/>
                          <w:color w:val="000000" w:themeColor="text1"/>
                          <w:sz w:val="16"/>
                          <w:szCs w:val="16"/>
                        </w:rPr>
                        <w:t>・大阪市条例</w:t>
                      </w:r>
                    </w:p>
                    <w:p w:rsidR="001623CE" w:rsidRPr="001623CE" w:rsidRDefault="001623CE" w:rsidP="001623CE">
                      <w:pPr>
                        <w:spacing w:line="240" w:lineRule="exact"/>
                        <w:ind w:leftChars="-25" w:left="-53" w:rightChars="-25" w:right="-53"/>
                        <w:rPr>
                          <w:rFonts w:ascii="ＭＳ Ｐゴシック" w:eastAsia="ＭＳ Ｐゴシック" w:hAnsi="ＭＳ Ｐゴシック" w:hint="eastAsia"/>
                          <w:color w:val="000000" w:themeColor="text1"/>
                          <w:sz w:val="16"/>
                          <w:szCs w:val="16"/>
                        </w:rPr>
                      </w:pPr>
                      <w:r w:rsidRPr="001623CE">
                        <w:rPr>
                          <w:rFonts w:ascii="ＭＳ Ｐゴシック" w:eastAsia="ＭＳ Ｐゴシック" w:hAnsi="ＭＳ Ｐゴシック"/>
                          <w:color w:val="000000" w:themeColor="text1"/>
                          <w:sz w:val="16"/>
                          <w:szCs w:val="16"/>
                        </w:rPr>
                        <w:t>により義務化</w:t>
                      </w:r>
                    </w:p>
                  </w:txbxContent>
                </v:textbox>
              </v:shape>
            </w:pict>
          </mc:Fallback>
        </mc:AlternateContent>
      </w:r>
      <w:r w:rsidR="001623CE" w:rsidRPr="00970FE5">
        <w:rPr>
          <w:rFonts w:ascii="ＭＳ 明朝" w:eastAsia="ＭＳ 明朝" w:hAnsi="ＭＳ 明朝" w:cs="Times New Roman"/>
          <w:b/>
          <w:noProof/>
          <w:sz w:val="22"/>
        </w:rPr>
        <mc:AlternateContent>
          <mc:Choice Requires="wps">
            <w:drawing>
              <wp:anchor distT="0" distB="0" distL="114300" distR="114300" simplePos="0" relativeHeight="251801599" behindDoc="0" locked="0" layoutInCell="1" allowOverlap="1" wp14:anchorId="709987C8" wp14:editId="4CFB062E">
                <wp:simplePos x="0" y="0"/>
                <wp:positionH relativeFrom="column">
                  <wp:posOffset>4983480</wp:posOffset>
                </wp:positionH>
                <wp:positionV relativeFrom="paragraph">
                  <wp:posOffset>594995</wp:posOffset>
                </wp:positionV>
                <wp:extent cx="1009650" cy="590550"/>
                <wp:effectExtent l="228600" t="0" r="19050" b="19050"/>
                <wp:wrapNone/>
                <wp:docPr id="14" name="四角形吹き出し 14"/>
                <wp:cNvGraphicFramePr/>
                <a:graphic xmlns:a="http://schemas.openxmlformats.org/drawingml/2006/main">
                  <a:graphicData uri="http://schemas.microsoft.com/office/word/2010/wordprocessingShape">
                    <wps:wsp>
                      <wps:cNvSpPr/>
                      <wps:spPr>
                        <a:xfrm>
                          <a:off x="0" y="0"/>
                          <a:ext cx="1009650" cy="590550"/>
                        </a:xfrm>
                        <a:prstGeom prst="wedgeRectCallout">
                          <a:avLst>
                            <a:gd name="adj1" fmla="val -69890"/>
                            <a:gd name="adj2" fmla="val -21664"/>
                          </a:avLst>
                        </a:prstGeom>
                        <a:solidFill>
                          <a:sysClr val="window" lastClr="FFFFFF"/>
                        </a:solidFill>
                        <a:ln w="19050" cap="flat" cmpd="sng" algn="ctr">
                          <a:solidFill>
                            <a:sysClr val="windowText" lastClr="000000"/>
                          </a:solidFill>
                          <a:prstDash val="sysDash"/>
                          <a:miter lim="800000"/>
                        </a:ln>
                        <a:effectLst/>
                      </wps:spPr>
                      <wps:txbx>
                        <w:txbxContent>
                          <w:p w:rsidR="001623CE" w:rsidRPr="001623CE" w:rsidRDefault="001623CE" w:rsidP="001623CE">
                            <w:pPr>
                              <w:spacing w:line="240" w:lineRule="exact"/>
                              <w:ind w:leftChars="-25" w:left="-53" w:rightChars="-25" w:right="-53"/>
                              <w:rPr>
                                <w:rFonts w:ascii="ＭＳ Ｐゴシック" w:eastAsia="ＭＳ Ｐゴシック" w:hAnsi="ＭＳ Ｐゴシック"/>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987C8" id="四角形吹き出し 14" o:spid="_x0000_s1029" type="#_x0000_t61" style="position:absolute;left:0;text-align:left;margin-left:392.4pt;margin-top:46.85pt;width:79.5pt;height:46.5pt;z-index:251801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" adj="-4296,6121" fillcolor="window" strokecolor="windowText" strokeweight="1.5pt">
                <v:stroke dashstyle="3 1"/>
                <v:textbox>
                  <w:txbxContent>
                    <w:p w:rsidR="001623CE" w:rsidRPr="001623CE" w:rsidRDefault="001623CE" w:rsidP="001623CE">
                      <w:pPr>
                        <w:spacing w:line="240" w:lineRule="exact"/>
                        <w:ind w:leftChars="-25" w:left="-53" w:rightChars="-25" w:right="-53"/>
                        <w:rPr>
                          <w:rFonts w:ascii="ＭＳ Ｐゴシック" w:eastAsia="ＭＳ Ｐゴシック" w:hAnsi="ＭＳ Ｐゴシック" w:hint="eastAsia"/>
                          <w:color w:val="000000" w:themeColor="text1"/>
                          <w:sz w:val="16"/>
                          <w:szCs w:val="16"/>
                        </w:rPr>
                      </w:pPr>
                    </w:p>
                  </w:txbxContent>
                </v:textbox>
              </v:shape>
            </w:pict>
          </mc:Fallback>
        </mc:AlternateContent>
      </w:r>
      <w:r w:rsidRPr="00970FE5">
        <w:rPr>
          <w:rFonts w:ascii="ＭＳ 明朝" w:eastAsia="ＭＳ 明朝" w:hAnsi="ＭＳ 明朝" w:cs="Times New Roman"/>
          <w:b/>
          <w:noProof/>
          <w:sz w:val="22"/>
        </w:rPr>
        <w:drawing>
          <wp:inline distT="0" distB="0" distL="0" distR="0" wp14:anchorId="1146BC04">
            <wp:extent cx="3618720" cy="1742400"/>
            <wp:effectExtent l="0" t="0" r="127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18720" cy="1742400"/>
                    </a:xfrm>
                    <a:prstGeom prst="rect">
                      <a:avLst/>
                    </a:prstGeom>
                    <a:noFill/>
                    <a:ln>
                      <a:noFill/>
                    </a:ln>
                  </pic:spPr>
                </pic:pic>
              </a:graphicData>
            </a:graphic>
          </wp:inline>
        </w:drawing>
      </w:r>
    </w:p>
    <w:p w:rsidR="00BA76EE" w:rsidRPr="00970FE5" w:rsidRDefault="001C4FB9" w:rsidP="00BA76EE">
      <w:pPr>
        <w:widowControl/>
        <w:jc w:val="left"/>
        <w:rPr>
          <w:rFonts w:ascii="ＭＳ 明朝" w:eastAsia="ＭＳ 明朝" w:hAnsi="ＭＳ 明朝" w:cs="Times New Roman"/>
          <w:b/>
          <w:sz w:val="22"/>
        </w:rPr>
      </w:pPr>
      <w:r w:rsidRPr="00970FE5">
        <w:rPr>
          <w:rFonts w:ascii="ＭＳ 明朝" w:eastAsia="ＭＳ 明朝" w:hAnsi="ＭＳ 明朝" w:cs="Times New Roman"/>
          <w:b/>
          <w:sz w:val="22"/>
        </w:rPr>
        <w:br w:type="page"/>
      </w:r>
    </w:p>
    <w:p w:rsidR="009B067C" w:rsidRPr="00970FE5" w:rsidRDefault="009B067C" w:rsidP="009B067C">
      <w:pPr>
        <w:widowControl/>
        <w:ind w:leftChars="500" w:left="1577" w:hangingChars="250" w:hanging="527"/>
        <w:jc w:val="left"/>
        <w:rPr>
          <w:rFonts w:ascii="HGPｺﾞｼｯｸM" w:eastAsia="HGPｺﾞｼｯｸM" w:hAnsi="ＭＳ ゴシック" w:cs="Times New Roman"/>
          <w:b/>
          <w:szCs w:val="21"/>
        </w:rPr>
      </w:pPr>
      <w:r w:rsidRPr="00970FE5">
        <w:rPr>
          <w:rFonts w:ascii="HGPｺﾞｼｯｸM" w:eastAsia="HGPｺﾞｼｯｸM" w:hAnsi="ＭＳ ゴシック" w:cs="Times New Roman" w:hint="eastAsia"/>
          <w:b/>
          <w:szCs w:val="21"/>
        </w:rPr>
        <w:t>（注１）外皮基準：　建築物省エネルギー法第30条第１項第１号に掲げる基準に適合するよう、建築物の外壁、窓等を通しての熱の損失の防止のための措置を講じること</w:t>
      </w:r>
    </w:p>
    <w:p w:rsidR="009B067C" w:rsidRPr="00970FE5" w:rsidRDefault="009B067C" w:rsidP="009B067C">
      <w:pPr>
        <w:widowControl/>
        <w:ind w:leftChars="500" w:left="1577" w:hangingChars="250" w:hanging="527"/>
        <w:jc w:val="left"/>
        <w:rPr>
          <w:rFonts w:ascii="HGPｺﾞｼｯｸM" w:eastAsia="HGPｺﾞｼｯｸM" w:hAnsi="ＭＳ ゴシック" w:cs="Times New Roman"/>
          <w:b/>
          <w:szCs w:val="21"/>
        </w:rPr>
      </w:pPr>
      <w:r w:rsidRPr="00970FE5">
        <w:rPr>
          <w:rFonts w:ascii="HGPｺﾞｼｯｸM" w:eastAsia="HGPｺﾞｼｯｸM" w:hAnsi="ＭＳ ゴシック" w:cs="Times New Roman" w:hint="eastAsia"/>
          <w:b/>
          <w:szCs w:val="21"/>
        </w:rPr>
        <w:t>（注２）一次エネルギー消費量基準：　建築物省エネルギー法第２条第３号に規定する建築物エネルギー消費性能基準に適合するよう、建築物に設ける空気調和設備等に係るエネルギーの効率的利用のための措置を講じること</w:t>
      </w:r>
    </w:p>
    <w:p w:rsidR="001C4FB9" w:rsidRPr="00970FE5" w:rsidRDefault="001C4FB9" w:rsidP="00C553ED">
      <w:pPr>
        <w:widowControl/>
        <w:ind w:leftChars="500" w:left="1577" w:hangingChars="250" w:hanging="527"/>
        <w:jc w:val="left"/>
        <w:rPr>
          <w:rFonts w:ascii="HGPｺﾞｼｯｸM" w:eastAsia="HGPｺﾞｼｯｸM" w:hAnsi="ＭＳ ゴシック" w:cs="Times New Roman"/>
          <w:b/>
          <w:szCs w:val="21"/>
        </w:rPr>
      </w:pPr>
      <w:r w:rsidRPr="00970FE5">
        <w:rPr>
          <w:rFonts w:ascii="HGPｺﾞｼｯｸM" w:eastAsia="HGPｺﾞｼｯｸM" w:hAnsi="ＭＳ ゴシック" w:cs="Times New Roman" w:hint="eastAsia"/>
          <w:b/>
          <w:szCs w:val="21"/>
        </w:rPr>
        <w:t>（注３）</w:t>
      </w:r>
      <w:r w:rsidR="00531E02" w:rsidRPr="00970FE5">
        <w:rPr>
          <w:rFonts w:ascii="HGPｺﾞｼｯｸM" w:eastAsia="HGPｺﾞｼｯｸM" w:hAnsi="ＭＳ ゴシック" w:cs="Times New Roman" w:hint="eastAsia"/>
          <w:b/>
          <w:szCs w:val="21"/>
        </w:rPr>
        <w:t>非住宅部分に係る</w:t>
      </w:r>
      <w:r w:rsidR="009B067C" w:rsidRPr="00970FE5">
        <w:rPr>
          <w:rFonts w:ascii="HGPｺﾞｼｯｸM" w:eastAsia="HGPｺﾞｼｯｸM" w:hAnsi="ＭＳ ゴシック" w:cs="Times New Roman" w:hint="eastAsia"/>
          <w:b/>
          <w:szCs w:val="21"/>
        </w:rPr>
        <w:t>外皮基準</w:t>
      </w:r>
      <w:r w:rsidR="00531E02" w:rsidRPr="00970FE5">
        <w:rPr>
          <w:rFonts w:ascii="HGPｺﾞｼｯｸM" w:eastAsia="HGPｺﾞｼｯｸM" w:hAnsi="ＭＳ ゴシック" w:cs="Times New Roman" w:hint="eastAsia"/>
          <w:b/>
          <w:szCs w:val="21"/>
        </w:rPr>
        <w:t>については、</w:t>
      </w:r>
      <w:r w:rsidRPr="00970FE5">
        <w:rPr>
          <w:rFonts w:ascii="HGPｺﾞｼｯｸM" w:eastAsia="HGPｺﾞｼｯｸM" w:hAnsi="ＭＳ ゴシック" w:cs="Times New Roman" w:hint="eastAsia"/>
          <w:b/>
          <w:szCs w:val="21"/>
        </w:rPr>
        <w:t>建築物エネルギー消費性能基準等を定める省令第10条第１号に規定する工場等の用途に供する建築物の部分を除く</w:t>
      </w:r>
    </w:p>
    <w:p w:rsidR="00531E02" w:rsidRPr="00970FE5" w:rsidRDefault="009B067C" w:rsidP="009B067C">
      <w:pPr>
        <w:widowControl/>
        <w:ind w:leftChars="500" w:left="1788" w:hangingChars="350" w:hanging="738"/>
        <w:jc w:val="left"/>
        <w:rPr>
          <w:rFonts w:ascii="HGPｺﾞｼｯｸM" w:eastAsia="HGPｺﾞｼｯｸM" w:hAnsi="ＭＳ ゴシック" w:cs="Times New Roman"/>
          <w:b/>
          <w:szCs w:val="21"/>
        </w:rPr>
      </w:pPr>
      <w:r w:rsidRPr="00970FE5">
        <w:rPr>
          <w:rFonts w:ascii="HGPｺﾞｼｯｸM" w:eastAsia="HGPｺﾞｼｯｸM" w:hAnsi="ＭＳ ゴシック" w:cs="Times New Roman" w:hint="eastAsia"/>
          <w:b/>
          <w:szCs w:val="21"/>
        </w:rPr>
        <w:t>（注４）</w:t>
      </w:r>
      <w:r w:rsidR="00531E02" w:rsidRPr="00970FE5">
        <w:rPr>
          <w:rFonts w:ascii="HGPｺﾞｼｯｸM" w:eastAsia="HGPｺﾞｼｯｸM" w:hAnsi="ＭＳ ゴシック" w:cs="Times New Roman" w:hint="eastAsia"/>
          <w:b/>
          <w:szCs w:val="21"/>
        </w:rPr>
        <w:t>外皮基準、一次エネルギー消費量基準</w:t>
      </w:r>
      <w:r w:rsidR="00B775E5" w:rsidRPr="00970FE5">
        <w:rPr>
          <w:rFonts w:ascii="HGPｺﾞｼｯｸM" w:eastAsia="HGPｺﾞｼｯｸM" w:hAnsi="ＭＳ ゴシック" w:cs="Times New Roman" w:hint="eastAsia"/>
          <w:b/>
          <w:szCs w:val="21"/>
        </w:rPr>
        <w:t>については、</w:t>
      </w:r>
    </w:p>
    <w:p w:rsidR="009B067C" w:rsidRPr="00970FE5" w:rsidRDefault="009B067C" w:rsidP="00531E02">
      <w:pPr>
        <w:widowControl/>
        <w:ind w:leftChars="750" w:left="1786" w:hangingChars="100" w:hanging="211"/>
        <w:jc w:val="left"/>
        <w:rPr>
          <w:rFonts w:ascii="HGPｺﾞｼｯｸM" w:eastAsia="HGPｺﾞｼｯｸM" w:hAnsi="ＭＳ ゴシック" w:cs="Times New Roman"/>
          <w:b/>
          <w:szCs w:val="21"/>
        </w:rPr>
      </w:pPr>
      <w:r w:rsidRPr="00970FE5">
        <w:rPr>
          <w:rFonts w:ascii="HGPｺﾞｼｯｸM" w:eastAsia="HGPｺﾞｼｯｸM" w:hAnsi="ＭＳ ゴシック" w:cs="Times New Roman" w:hint="eastAsia"/>
          <w:b/>
          <w:szCs w:val="21"/>
        </w:rPr>
        <w:t xml:space="preserve">●内部に間仕切壁又は戸を有しない階又はその一部であって、その床面積に対する常時外気に開放された開口部の面積の合計の割合が二十分の一以上であるものの床面積を除く　</w:t>
      </w:r>
    </w:p>
    <w:p w:rsidR="009B067C" w:rsidRPr="00970FE5" w:rsidRDefault="009B067C" w:rsidP="009B067C">
      <w:pPr>
        <w:widowControl/>
        <w:ind w:leftChars="750" w:left="1786" w:hangingChars="100" w:hanging="211"/>
        <w:jc w:val="left"/>
        <w:rPr>
          <w:rFonts w:ascii="HGPｺﾞｼｯｸM" w:eastAsia="HGPｺﾞｼｯｸM" w:hAnsi="ＭＳ ゴシック" w:cs="Times New Roman"/>
          <w:b/>
          <w:szCs w:val="21"/>
        </w:rPr>
      </w:pPr>
      <w:r w:rsidRPr="00970FE5">
        <w:rPr>
          <w:rFonts w:ascii="HGPｺﾞｼｯｸM" w:eastAsia="HGPｺﾞｼｯｸM" w:hAnsi="ＭＳ ゴシック" w:cs="Times New Roman" w:hint="eastAsia"/>
          <w:b/>
          <w:szCs w:val="21"/>
        </w:rPr>
        <w:t>●居室を有しないこと又は高い開放性を有することにより空気調和設備を設ける必要がないものとして規則で定める用途に供する建築物又は建築物の部分については、適用しない</w:t>
      </w:r>
    </w:p>
    <w:p w:rsidR="009B067C" w:rsidRPr="00970FE5" w:rsidRDefault="009B067C" w:rsidP="00C553ED">
      <w:pPr>
        <w:widowControl/>
        <w:ind w:leftChars="500" w:left="1577" w:hangingChars="250" w:hanging="527"/>
        <w:jc w:val="left"/>
        <w:rPr>
          <w:rFonts w:ascii="HGPｺﾞｼｯｸM" w:eastAsia="HGPｺﾞｼｯｸM" w:hAnsi="ＭＳ ゴシック" w:cs="Times New Roman"/>
          <w:b/>
          <w:szCs w:val="21"/>
        </w:rPr>
      </w:pPr>
    </w:p>
    <w:sectPr w:rsidR="009B067C" w:rsidRPr="00970FE5" w:rsidSect="00C10A15">
      <w:headerReference w:type="even" r:id="rId30"/>
      <w:headerReference w:type="default" r:id="rId31"/>
      <w:footerReference w:type="even" r:id="rId32"/>
      <w:footerReference w:type="default" r:id="rId33"/>
      <w:headerReference w:type="first" r:id="rId34"/>
      <w:footerReference w:type="first" r:id="rId35"/>
      <w:pgSz w:w="11906" w:h="16838" w:code="9"/>
      <w:pgMar w:top="1418" w:right="1077" w:bottom="1418" w:left="1077" w:header="851" w:footer="992" w:gutter="0"/>
      <w:cols w:space="425"/>
      <w:docGrid w:type="lines" w:linePitch="35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3CE" w:rsidRDefault="001623CE" w:rsidP="00A22E71">
      <w:r>
        <w:separator/>
      </w:r>
    </w:p>
  </w:endnote>
  <w:endnote w:type="continuationSeparator" w:id="0">
    <w:p w:rsidR="001623CE" w:rsidRDefault="001623CE" w:rsidP="00A22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D83" w:rsidRDefault="00C74D83">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3CE" w:rsidRDefault="001623CE" w:rsidP="00F52B8E">
    <w:pPr>
      <w:pStyle w:val="a5"/>
      <w:jc w:val="center"/>
    </w:pPr>
    <w:r>
      <w:fldChar w:fldCharType="begin"/>
    </w:r>
    <w:r>
      <w:instrText>PAGE   \* MERGEFORMAT</w:instrText>
    </w:r>
    <w:r>
      <w:fldChar w:fldCharType="separate"/>
    </w:r>
    <w:r w:rsidR="00C74D83" w:rsidRPr="00C74D83">
      <w:rPr>
        <w:noProof/>
        <w:lang w:val="ja-JP"/>
      </w:rPr>
      <w:t>21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D83" w:rsidRDefault="00C74D8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3CE" w:rsidRDefault="001623CE" w:rsidP="00A22E71">
      <w:r>
        <w:separator/>
      </w:r>
    </w:p>
  </w:footnote>
  <w:footnote w:type="continuationSeparator" w:id="0">
    <w:p w:rsidR="001623CE" w:rsidRDefault="001623CE" w:rsidP="00A22E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D83" w:rsidRDefault="00C74D83">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3CE" w:rsidRPr="00A22E71" w:rsidRDefault="001623CE" w:rsidP="00F52B8E">
    <w:pPr>
      <w:pStyle w:val="a3"/>
      <w:tabs>
        <w:tab w:val="center" w:pos="4873"/>
        <w:tab w:val="right" w:pos="9746"/>
      </w:tabs>
      <w:jc w:val="left"/>
      <w:rPr>
        <w:rFonts w:ascii="ＭＳ ゴシック" w:eastAsia="ＭＳ ゴシック" w:hAnsi="ＭＳ ゴシック"/>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D83" w:rsidRDefault="00C74D8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43F7"/>
    <w:multiLevelType w:val="multilevel"/>
    <w:tmpl w:val="61D6AD6E"/>
    <w:lvl w:ilvl="0">
      <w:start w:val="1"/>
      <w:numFmt w:val="decimal"/>
      <w:lvlText w:val="%1."/>
      <w:lvlJc w:val="left"/>
      <w:pPr>
        <w:tabs>
          <w:tab w:val="num" w:pos="420"/>
        </w:tabs>
        <w:ind w:left="420" w:hanging="420"/>
      </w:pPr>
    </w:lvl>
    <w:lvl w:ilvl="1">
      <w:start w:val="1"/>
      <w:numFmt w:val="decimal"/>
      <w:lvlText w:val="(%2)"/>
      <w:lvlJc w:val="left"/>
      <w:pPr>
        <w:tabs>
          <w:tab w:val="num" w:pos="615"/>
        </w:tabs>
        <w:ind w:left="615" w:hanging="405"/>
      </w:pPr>
    </w:lvl>
    <w:lvl w:ilvl="2">
      <w:start w:val="1"/>
      <w:numFmt w:val="decimalEnclosedCircle"/>
      <w:lvlText w:val="%3"/>
      <w:lvlJc w:val="left"/>
      <w:pPr>
        <w:tabs>
          <w:tab w:val="num" w:pos="1260"/>
        </w:tabs>
        <w:ind w:left="1260" w:hanging="420"/>
      </w:pPr>
      <w:rPr>
        <w:lang w:val="en-US"/>
      </w:rPr>
    </w:lvl>
    <w:lvl w:ilvl="3">
      <w:numFmt w:val="bullet"/>
      <w:lvlText w:val="・"/>
      <w:lvlJc w:val="left"/>
      <w:pPr>
        <w:tabs>
          <w:tab w:val="num" w:pos="1740"/>
        </w:tabs>
        <w:ind w:left="1740" w:hanging="480"/>
      </w:pPr>
      <w:rPr>
        <w:rFonts w:ascii="HG丸ｺﾞｼｯｸM-PRO" w:eastAsia="HG丸ｺﾞｼｯｸM-PRO" w:hAnsi="Century" w:cs="Times New Roman" w:hint="eastAsia"/>
      </w:r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 w15:restartNumberingAfterBreak="0">
    <w:nsid w:val="0687286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154370A9"/>
    <w:multiLevelType w:val="multilevel"/>
    <w:tmpl w:val="8BB402CC"/>
    <w:lvl w:ilvl="0">
      <w:start w:val="1"/>
      <w:numFmt w:val="upperRoman"/>
      <w:lvlText w:val="%1."/>
      <w:lvlJc w:val="left"/>
      <w:pPr>
        <w:tabs>
          <w:tab w:val="num" w:pos="420"/>
        </w:tabs>
        <w:ind w:left="-32767" w:firstLine="32767"/>
      </w:pPr>
      <w:rPr>
        <w:rFonts w:hint="eastAsia"/>
      </w:rPr>
    </w:lvl>
    <w:lvl w:ilvl="1">
      <w:start w:val="1"/>
      <w:numFmt w:val="decimalFullWidth"/>
      <w:lvlText w:val="%2"/>
      <w:lvlJc w:val="left"/>
      <w:pPr>
        <w:tabs>
          <w:tab w:val="num" w:pos="615"/>
        </w:tabs>
        <w:ind w:left="615" w:hanging="405"/>
      </w:pPr>
      <w:rPr>
        <w:rFonts w:hint="eastAsia"/>
      </w:rPr>
    </w:lvl>
    <w:lvl w:ilvl="2">
      <w:start w:val="1"/>
      <w:numFmt w:val="decimal"/>
      <w:lvlText w:val="(%3）"/>
      <w:lvlJc w:val="left"/>
      <w:pPr>
        <w:tabs>
          <w:tab w:val="num" w:pos="1260"/>
        </w:tabs>
        <w:ind w:left="1260" w:hanging="420"/>
      </w:pPr>
      <w:rPr>
        <w:rFonts w:hint="eastAsia"/>
      </w:rPr>
    </w:lvl>
    <w:lvl w:ilvl="3">
      <w:numFmt w:val="decimalFullWidth"/>
      <w:lvlText w:val="%4)"/>
      <w:lvlJc w:val="left"/>
      <w:pPr>
        <w:tabs>
          <w:tab w:val="num" w:pos="1740"/>
        </w:tabs>
        <w:ind w:left="1740" w:hanging="48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3" w15:restartNumberingAfterBreak="0">
    <w:nsid w:val="2FC60805"/>
    <w:multiLevelType w:val="hybridMultilevel"/>
    <w:tmpl w:val="A27E2886"/>
    <w:lvl w:ilvl="0" w:tplc="46521CEA">
      <w:start w:val="1"/>
      <w:numFmt w:val="decimalFullWidth"/>
      <w:lvlText w:val="%1）"/>
      <w:lvlJc w:val="left"/>
      <w:pPr>
        <w:ind w:left="720" w:hanging="72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7B14343"/>
    <w:multiLevelType w:val="multilevel"/>
    <w:tmpl w:val="676E682A"/>
    <w:lvl w:ilvl="0">
      <w:start w:val="1"/>
      <w:numFmt w:val="upperRoman"/>
      <w:lvlText w:val="%1."/>
      <w:lvlJc w:val="left"/>
      <w:pPr>
        <w:tabs>
          <w:tab w:val="num" w:pos="420"/>
        </w:tabs>
        <w:ind w:left="-32767" w:firstLine="32767"/>
      </w:pPr>
      <w:rPr>
        <w:rFonts w:hint="eastAsia"/>
      </w:rPr>
    </w:lvl>
    <w:lvl w:ilvl="1">
      <w:start w:val="1"/>
      <w:numFmt w:val="decimalFullWidth"/>
      <w:lvlText w:val="%2"/>
      <w:lvlJc w:val="left"/>
      <w:pPr>
        <w:tabs>
          <w:tab w:val="num" w:pos="615"/>
        </w:tabs>
        <w:ind w:left="615" w:hanging="405"/>
      </w:pPr>
      <w:rPr>
        <w:rFonts w:hint="eastAsia"/>
      </w:rPr>
    </w:lvl>
    <w:lvl w:ilvl="2">
      <w:start w:val="1"/>
      <w:numFmt w:val="decimal"/>
      <w:lvlText w:val="(%3）"/>
      <w:lvlJc w:val="left"/>
      <w:pPr>
        <w:tabs>
          <w:tab w:val="num" w:pos="1260"/>
        </w:tabs>
        <w:ind w:left="1260" w:hanging="420"/>
      </w:pPr>
      <w:rPr>
        <w:rFonts w:hint="eastAsia"/>
      </w:rPr>
    </w:lvl>
    <w:lvl w:ilvl="3">
      <w:numFmt w:val="decimalFullWidth"/>
      <w:lvlText w:val="%4)"/>
      <w:lvlJc w:val="left"/>
      <w:pPr>
        <w:tabs>
          <w:tab w:val="num" w:pos="1740"/>
        </w:tabs>
        <w:ind w:left="1740" w:hanging="48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5" w15:restartNumberingAfterBreak="0">
    <w:nsid w:val="485E013C"/>
    <w:multiLevelType w:val="hybridMultilevel"/>
    <w:tmpl w:val="984E5E68"/>
    <w:lvl w:ilvl="0" w:tplc="CF0EC40C">
      <w:start w:val="1"/>
      <w:numFmt w:val="decimalEnclosedCircle"/>
      <w:lvlText w:val="%1"/>
      <w:lvlJc w:val="left"/>
      <w:pPr>
        <w:ind w:left="777" w:hanging="360"/>
      </w:pPr>
    </w:lvl>
    <w:lvl w:ilvl="1" w:tplc="04090017">
      <w:start w:val="1"/>
      <w:numFmt w:val="aiueoFullWidth"/>
      <w:lvlText w:val="(%2)"/>
      <w:lvlJc w:val="left"/>
      <w:pPr>
        <w:ind w:left="1257" w:hanging="420"/>
      </w:pPr>
    </w:lvl>
    <w:lvl w:ilvl="2" w:tplc="04090011">
      <w:start w:val="1"/>
      <w:numFmt w:val="decimalEnclosedCircle"/>
      <w:lvlText w:val="%3"/>
      <w:lvlJc w:val="left"/>
      <w:pPr>
        <w:ind w:left="1677" w:hanging="420"/>
      </w:pPr>
    </w:lvl>
    <w:lvl w:ilvl="3" w:tplc="0409000F">
      <w:start w:val="1"/>
      <w:numFmt w:val="decimal"/>
      <w:lvlText w:val="%4."/>
      <w:lvlJc w:val="left"/>
      <w:pPr>
        <w:ind w:left="2097" w:hanging="420"/>
      </w:pPr>
    </w:lvl>
    <w:lvl w:ilvl="4" w:tplc="04090017">
      <w:start w:val="1"/>
      <w:numFmt w:val="aiueoFullWidth"/>
      <w:lvlText w:val="(%5)"/>
      <w:lvlJc w:val="left"/>
      <w:pPr>
        <w:ind w:left="2517" w:hanging="420"/>
      </w:pPr>
    </w:lvl>
    <w:lvl w:ilvl="5" w:tplc="04090011">
      <w:start w:val="1"/>
      <w:numFmt w:val="decimalEnclosedCircle"/>
      <w:lvlText w:val="%6"/>
      <w:lvlJc w:val="left"/>
      <w:pPr>
        <w:ind w:left="2937" w:hanging="420"/>
      </w:pPr>
    </w:lvl>
    <w:lvl w:ilvl="6" w:tplc="0409000F">
      <w:start w:val="1"/>
      <w:numFmt w:val="decimal"/>
      <w:lvlText w:val="%7."/>
      <w:lvlJc w:val="left"/>
      <w:pPr>
        <w:ind w:left="3357" w:hanging="420"/>
      </w:pPr>
    </w:lvl>
    <w:lvl w:ilvl="7" w:tplc="04090017">
      <w:start w:val="1"/>
      <w:numFmt w:val="aiueoFullWidth"/>
      <w:lvlText w:val="(%8)"/>
      <w:lvlJc w:val="left"/>
      <w:pPr>
        <w:ind w:left="3777" w:hanging="420"/>
      </w:pPr>
    </w:lvl>
    <w:lvl w:ilvl="8" w:tplc="04090011">
      <w:start w:val="1"/>
      <w:numFmt w:val="decimalEnclosedCircle"/>
      <w:lvlText w:val="%9"/>
      <w:lvlJc w:val="left"/>
      <w:pPr>
        <w:ind w:left="4197" w:hanging="420"/>
      </w:pPr>
    </w:lvl>
  </w:abstractNum>
  <w:abstractNum w:abstractNumId="6" w15:restartNumberingAfterBreak="0">
    <w:nsid w:val="486D419D"/>
    <w:multiLevelType w:val="multilevel"/>
    <w:tmpl w:val="8BB402CC"/>
    <w:lvl w:ilvl="0">
      <w:start w:val="1"/>
      <w:numFmt w:val="upperRoman"/>
      <w:lvlText w:val="%1."/>
      <w:lvlJc w:val="left"/>
      <w:pPr>
        <w:tabs>
          <w:tab w:val="num" w:pos="2107"/>
        </w:tabs>
        <w:ind w:left="-31080" w:firstLine="32767"/>
      </w:pPr>
      <w:rPr>
        <w:rFonts w:hint="eastAsia"/>
      </w:rPr>
    </w:lvl>
    <w:lvl w:ilvl="1">
      <w:start w:val="1"/>
      <w:numFmt w:val="decimalFullWidth"/>
      <w:lvlText w:val="%2"/>
      <w:lvlJc w:val="left"/>
      <w:pPr>
        <w:tabs>
          <w:tab w:val="num" w:pos="2302"/>
        </w:tabs>
        <w:ind w:left="2302" w:hanging="405"/>
      </w:pPr>
      <w:rPr>
        <w:rFonts w:hint="eastAsia"/>
      </w:rPr>
    </w:lvl>
    <w:lvl w:ilvl="2">
      <w:start w:val="1"/>
      <w:numFmt w:val="decimal"/>
      <w:lvlText w:val="(%3）"/>
      <w:lvlJc w:val="left"/>
      <w:pPr>
        <w:tabs>
          <w:tab w:val="num" w:pos="2947"/>
        </w:tabs>
        <w:ind w:left="2947" w:hanging="420"/>
      </w:pPr>
      <w:rPr>
        <w:rFonts w:hint="eastAsia"/>
      </w:rPr>
    </w:lvl>
    <w:lvl w:ilvl="3">
      <w:numFmt w:val="decimalFullWidth"/>
      <w:lvlText w:val="%4)"/>
      <w:lvlJc w:val="left"/>
      <w:pPr>
        <w:tabs>
          <w:tab w:val="num" w:pos="3427"/>
        </w:tabs>
        <w:ind w:left="3427" w:hanging="480"/>
      </w:pPr>
      <w:rPr>
        <w:rFonts w:hint="eastAsia"/>
      </w:rPr>
    </w:lvl>
    <w:lvl w:ilvl="4">
      <w:start w:val="1"/>
      <w:numFmt w:val="aiueoFullWidth"/>
      <w:lvlText w:val="(%5)"/>
      <w:lvlJc w:val="left"/>
      <w:pPr>
        <w:tabs>
          <w:tab w:val="num" w:pos="3787"/>
        </w:tabs>
        <w:ind w:left="3787" w:hanging="420"/>
      </w:pPr>
      <w:rPr>
        <w:rFonts w:hint="eastAsia"/>
      </w:rPr>
    </w:lvl>
    <w:lvl w:ilvl="5">
      <w:start w:val="1"/>
      <w:numFmt w:val="decimalEnclosedCircle"/>
      <w:lvlText w:val="%6"/>
      <w:lvlJc w:val="left"/>
      <w:pPr>
        <w:tabs>
          <w:tab w:val="num" w:pos="4207"/>
        </w:tabs>
        <w:ind w:left="4207" w:hanging="420"/>
      </w:pPr>
      <w:rPr>
        <w:rFonts w:hint="eastAsia"/>
      </w:rPr>
    </w:lvl>
    <w:lvl w:ilvl="6">
      <w:start w:val="1"/>
      <w:numFmt w:val="decimal"/>
      <w:lvlText w:val="%7."/>
      <w:lvlJc w:val="left"/>
      <w:pPr>
        <w:tabs>
          <w:tab w:val="num" w:pos="4627"/>
        </w:tabs>
        <w:ind w:left="4627" w:hanging="420"/>
      </w:pPr>
      <w:rPr>
        <w:rFonts w:hint="eastAsia"/>
      </w:rPr>
    </w:lvl>
    <w:lvl w:ilvl="7">
      <w:start w:val="1"/>
      <w:numFmt w:val="aiueoFullWidth"/>
      <w:lvlText w:val="(%8)"/>
      <w:lvlJc w:val="left"/>
      <w:pPr>
        <w:tabs>
          <w:tab w:val="num" w:pos="5047"/>
        </w:tabs>
        <w:ind w:left="5047" w:hanging="420"/>
      </w:pPr>
      <w:rPr>
        <w:rFonts w:hint="eastAsia"/>
      </w:rPr>
    </w:lvl>
    <w:lvl w:ilvl="8">
      <w:start w:val="1"/>
      <w:numFmt w:val="decimalEnclosedCircle"/>
      <w:lvlText w:val="%9"/>
      <w:lvlJc w:val="left"/>
      <w:pPr>
        <w:tabs>
          <w:tab w:val="num" w:pos="5467"/>
        </w:tabs>
        <w:ind w:left="5467" w:hanging="420"/>
      </w:pPr>
      <w:rPr>
        <w:rFonts w:hint="eastAsia"/>
      </w:rPr>
    </w:lvl>
  </w:abstractNum>
  <w:abstractNum w:abstractNumId="7" w15:restartNumberingAfterBreak="0">
    <w:nsid w:val="4DCC5D19"/>
    <w:multiLevelType w:val="hybridMultilevel"/>
    <w:tmpl w:val="C78616D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E9C7E59"/>
    <w:multiLevelType w:val="multilevel"/>
    <w:tmpl w:val="8BB402CC"/>
    <w:lvl w:ilvl="0">
      <w:start w:val="1"/>
      <w:numFmt w:val="upperRoman"/>
      <w:lvlText w:val="%1."/>
      <w:lvlJc w:val="left"/>
      <w:pPr>
        <w:tabs>
          <w:tab w:val="num" w:pos="420"/>
        </w:tabs>
        <w:ind w:left="-32767" w:firstLine="32767"/>
      </w:pPr>
      <w:rPr>
        <w:rFonts w:hint="eastAsia"/>
      </w:rPr>
    </w:lvl>
    <w:lvl w:ilvl="1">
      <w:start w:val="1"/>
      <w:numFmt w:val="decimalFullWidth"/>
      <w:lvlText w:val="%2"/>
      <w:lvlJc w:val="left"/>
      <w:pPr>
        <w:tabs>
          <w:tab w:val="num" w:pos="615"/>
        </w:tabs>
        <w:ind w:left="615" w:hanging="405"/>
      </w:pPr>
      <w:rPr>
        <w:rFonts w:hint="eastAsia"/>
      </w:rPr>
    </w:lvl>
    <w:lvl w:ilvl="2">
      <w:start w:val="1"/>
      <w:numFmt w:val="decimal"/>
      <w:lvlText w:val="(%3）"/>
      <w:lvlJc w:val="left"/>
      <w:pPr>
        <w:tabs>
          <w:tab w:val="num" w:pos="1260"/>
        </w:tabs>
        <w:ind w:left="1260" w:hanging="420"/>
      </w:pPr>
      <w:rPr>
        <w:rFonts w:hint="eastAsia"/>
      </w:rPr>
    </w:lvl>
    <w:lvl w:ilvl="3">
      <w:numFmt w:val="decimalFullWidth"/>
      <w:lvlText w:val="%4)"/>
      <w:lvlJc w:val="left"/>
      <w:pPr>
        <w:tabs>
          <w:tab w:val="num" w:pos="1740"/>
        </w:tabs>
        <w:ind w:left="1740" w:hanging="48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9" w15:restartNumberingAfterBreak="0">
    <w:nsid w:val="59803A97"/>
    <w:multiLevelType w:val="multilevel"/>
    <w:tmpl w:val="61D6AD6E"/>
    <w:lvl w:ilvl="0">
      <w:start w:val="1"/>
      <w:numFmt w:val="decimal"/>
      <w:lvlText w:val="%1."/>
      <w:lvlJc w:val="left"/>
      <w:pPr>
        <w:tabs>
          <w:tab w:val="num" w:pos="630"/>
        </w:tabs>
        <w:ind w:left="630" w:hanging="420"/>
      </w:pPr>
    </w:lvl>
    <w:lvl w:ilvl="1">
      <w:start w:val="1"/>
      <w:numFmt w:val="decimal"/>
      <w:lvlText w:val="(%2)"/>
      <w:lvlJc w:val="left"/>
      <w:pPr>
        <w:tabs>
          <w:tab w:val="num" w:pos="825"/>
        </w:tabs>
        <w:ind w:left="825" w:hanging="405"/>
      </w:pPr>
    </w:lvl>
    <w:lvl w:ilvl="2">
      <w:start w:val="1"/>
      <w:numFmt w:val="decimalEnclosedCircle"/>
      <w:lvlText w:val="%3"/>
      <w:lvlJc w:val="left"/>
      <w:pPr>
        <w:tabs>
          <w:tab w:val="num" w:pos="1470"/>
        </w:tabs>
        <w:ind w:left="1470" w:hanging="420"/>
      </w:pPr>
      <w:rPr>
        <w:lang w:val="en-US"/>
      </w:rPr>
    </w:lvl>
    <w:lvl w:ilvl="3">
      <w:numFmt w:val="bullet"/>
      <w:lvlText w:val="・"/>
      <w:lvlJc w:val="left"/>
      <w:pPr>
        <w:tabs>
          <w:tab w:val="num" w:pos="1950"/>
        </w:tabs>
        <w:ind w:left="1950" w:hanging="480"/>
      </w:pPr>
      <w:rPr>
        <w:rFonts w:ascii="HG丸ｺﾞｼｯｸM-PRO" w:eastAsia="HG丸ｺﾞｼｯｸM-PRO" w:hAnsi="Century" w:cs="Times New Roman" w:hint="eastAsia"/>
      </w:rPr>
    </w:lvl>
    <w:lvl w:ilvl="4">
      <w:start w:val="1"/>
      <w:numFmt w:val="aiueoFullWidth"/>
      <w:lvlText w:val="(%5)"/>
      <w:lvlJc w:val="left"/>
      <w:pPr>
        <w:tabs>
          <w:tab w:val="num" w:pos="2310"/>
        </w:tabs>
        <w:ind w:left="2310" w:hanging="420"/>
      </w:pPr>
    </w:lvl>
    <w:lvl w:ilvl="5">
      <w:start w:val="1"/>
      <w:numFmt w:val="decimalEnclosedCircle"/>
      <w:lvlText w:val="%6"/>
      <w:lvlJc w:val="left"/>
      <w:pPr>
        <w:tabs>
          <w:tab w:val="num" w:pos="2730"/>
        </w:tabs>
        <w:ind w:left="2730" w:hanging="420"/>
      </w:pPr>
    </w:lvl>
    <w:lvl w:ilvl="6">
      <w:start w:val="1"/>
      <w:numFmt w:val="decimal"/>
      <w:lvlText w:val="%7."/>
      <w:lvlJc w:val="left"/>
      <w:pPr>
        <w:tabs>
          <w:tab w:val="num" w:pos="3150"/>
        </w:tabs>
        <w:ind w:left="3150" w:hanging="420"/>
      </w:pPr>
    </w:lvl>
    <w:lvl w:ilvl="7">
      <w:start w:val="1"/>
      <w:numFmt w:val="aiueoFullWidth"/>
      <w:lvlText w:val="(%8)"/>
      <w:lvlJc w:val="left"/>
      <w:pPr>
        <w:tabs>
          <w:tab w:val="num" w:pos="3570"/>
        </w:tabs>
        <w:ind w:left="3570" w:hanging="420"/>
      </w:pPr>
    </w:lvl>
    <w:lvl w:ilvl="8">
      <w:start w:val="1"/>
      <w:numFmt w:val="decimalEnclosedCircle"/>
      <w:lvlText w:val="%9"/>
      <w:lvlJc w:val="left"/>
      <w:pPr>
        <w:tabs>
          <w:tab w:val="num" w:pos="3990"/>
        </w:tabs>
        <w:ind w:left="3990" w:hanging="420"/>
      </w:pPr>
    </w:lvl>
  </w:abstractNum>
  <w:abstractNum w:abstractNumId="10" w15:restartNumberingAfterBreak="0">
    <w:nsid w:val="60A437E2"/>
    <w:multiLevelType w:val="multilevel"/>
    <w:tmpl w:val="13FC10A8"/>
    <w:lvl w:ilvl="0">
      <w:start w:val="1"/>
      <w:numFmt w:val="upperRoman"/>
      <w:lvlText w:val="%1."/>
      <w:lvlJc w:val="left"/>
      <w:pPr>
        <w:tabs>
          <w:tab w:val="num" w:pos="2107"/>
        </w:tabs>
        <w:ind w:left="-31080" w:firstLine="32767"/>
      </w:pPr>
      <w:rPr>
        <w:rFonts w:hint="eastAsia"/>
      </w:rPr>
    </w:lvl>
    <w:lvl w:ilvl="1">
      <w:start w:val="1"/>
      <w:numFmt w:val="decimalFullWidth"/>
      <w:lvlText w:val="%2"/>
      <w:lvlJc w:val="left"/>
      <w:pPr>
        <w:tabs>
          <w:tab w:val="num" w:pos="2302"/>
        </w:tabs>
        <w:ind w:left="2302" w:hanging="405"/>
      </w:pPr>
      <w:rPr>
        <w:rFonts w:hint="eastAsia"/>
      </w:rPr>
    </w:lvl>
    <w:lvl w:ilvl="2">
      <w:start w:val="1"/>
      <w:numFmt w:val="decimal"/>
      <w:lvlText w:val="(%3）"/>
      <w:lvlJc w:val="left"/>
      <w:pPr>
        <w:tabs>
          <w:tab w:val="num" w:pos="2947"/>
        </w:tabs>
        <w:ind w:left="2947" w:hanging="420"/>
      </w:pPr>
      <w:rPr>
        <w:rFonts w:hint="eastAsia"/>
      </w:rPr>
    </w:lvl>
    <w:lvl w:ilvl="3">
      <w:numFmt w:val="decimalFullWidth"/>
      <w:lvlText w:val="%4)"/>
      <w:lvlJc w:val="left"/>
      <w:pPr>
        <w:tabs>
          <w:tab w:val="num" w:pos="3427"/>
        </w:tabs>
        <w:ind w:left="3427" w:hanging="480"/>
      </w:pPr>
      <w:rPr>
        <w:rFonts w:hint="eastAsia"/>
      </w:rPr>
    </w:lvl>
    <w:lvl w:ilvl="4">
      <w:start w:val="1"/>
      <w:numFmt w:val="aiueoFullWidth"/>
      <w:lvlText w:val="(%5)"/>
      <w:lvlJc w:val="left"/>
      <w:pPr>
        <w:tabs>
          <w:tab w:val="num" w:pos="3787"/>
        </w:tabs>
        <w:ind w:left="3787" w:hanging="420"/>
      </w:pPr>
      <w:rPr>
        <w:rFonts w:hint="eastAsia"/>
      </w:rPr>
    </w:lvl>
    <w:lvl w:ilvl="5">
      <w:start w:val="1"/>
      <w:numFmt w:val="decimalEnclosedCircle"/>
      <w:lvlText w:val="%6"/>
      <w:lvlJc w:val="left"/>
      <w:pPr>
        <w:tabs>
          <w:tab w:val="num" w:pos="4207"/>
        </w:tabs>
        <w:ind w:left="4207" w:hanging="420"/>
      </w:pPr>
      <w:rPr>
        <w:rFonts w:hint="eastAsia"/>
      </w:rPr>
    </w:lvl>
    <w:lvl w:ilvl="6">
      <w:start w:val="1"/>
      <w:numFmt w:val="decimal"/>
      <w:lvlText w:val="%7."/>
      <w:lvlJc w:val="left"/>
      <w:pPr>
        <w:tabs>
          <w:tab w:val="num" w:pos="4627"/>
        </w:tabs>
        <w:ind w:left="4627" w:hanging="420"/>
      </w:pPr>
      <w:rPr>
        <w:rFonts w:hint="eastAsia"/>
      </w:rPr>
    </w:lvl>
    <w:lvl w:ilvl="7">
      <w:start w:val="1"/>
      <w:numFmt w:val="aiueoFullWidth"/>
      <w:lvlText w:val="(%8)"/>
      <w:lvlJc w:val="left"/>
      <w:pPr>
        <w:tabs>
          <w:tab w:val="num" w:pos="5047"/>
        </w:tabs>
        <w:ind w:left="5047" w:hanging="420"/>
      </w:pPr>
      <w:rPr>
        <w:rFonts w:hint="eastAsia"/>
      </w:rPr>
    </w:lvl>
    <w:lvl w:ilvl="8">
      <w:start w:val="1"/>
      <w:numFmt w:val="decimalEnclosedCircle"/>
      <w:lvlText w:val="%9"/>
      <w:lvlJc w:val="left"/>
      <w:pPr>
        <w:tabs>
          <w:tab w:val="num" w:pos="5467"/>
        </w:tabs>
        <w:ind w:left="5467" w:hanging="420"/>
      </w:pPr>
      <w:rPr>
        <w:rFonts w:hint="eastAsia"/>
      </w:rPr>
    </w:lvl>
  </w:abstractNum>
  <w:abstractNum w:abstractNumId="11" w15:restartNumberingAfterBreak="0">
    <w:nsid w:val="71011380"/>
    <w:multiLevelType w:val="hybridMultilevel"/>
    <w:tmpl w:val="9536D9B0"/>
    <w:lvl w:ilvl="0" w:tplc="614E4836">
      <w:start w:val="1"/>
      <w:numFmt w:val="decimal"/>
      <w:lvlText w:val="(%1)"/>
      <w:lvlJc w:val="left"/>
      <w:pPr>
        <w:ind w:left="748" w:hanging="465"/>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abstractNum w:abstractNumId="12" w15:restartNumberingAfterBreak="0">
    <w:nsid w:val="78245D89"/>
    <w:multiLevelType w:val="multilevel"/>
    <w:tmpl w:val="DB90C0C6"/>
    <w:lvl w:ilvl="0">
      <w:start w:val="1"/>
      <w:numFmt w:val="upperRoman"/>
      <w:lvlText w:val="%1."/>
      <w:lvlJc w:val="left"/>
      <w:pPr>
        <w:tabs>
          <w:tab w:val="num" w:pos="2107"/>
        </w:tabs>
        <w:ind w:left="-31080" w:firstLine="32767"/>
      </w:pPr>
      <w:rPr>
        <w:rFonts w:hint="eastAsia"/>
      </w:rPr>
    </w:lvl>
    <w:lvl w:ilvl="1">
      <w:start w:val="1"/>
      <w:numFmt w:val="decimalFullWidth"/>
      <w:lvlText w:val="%2"/>
      <w:lvlJc w:val="left"/>
      <w:pPr>
        <w:tabs>
          <w:tab w:val="num" w:pos="2302"/>
        </w:tabs>
        <w:ind w:left="2302" w:hanging="405"/>
      </w:pPr>
      <w:rPr>
        <w:rFonts w:hint="eastAsia"/>
      </w:rPr>
    </w:lvl>
    <w:lvl w:ilvl="2">
      <w:start w:val="1"/>
      <w:numFmt w:val="decimal"/>
      <w:lvlText w:val="(%3）"/>
      <w:lvlJc w:val="left"/>
      <w:pPr>
        <w:tabs>
          <w:tab w:val="num" w:pos="2947"/>
        </w:tabs>
        <w:ind w:left="2947" w:hanging="420"/>
      </w:pPr>
      <w:rPr>
        <w:rFonts w:hint="eastAsia"/>
      </w:rPr>
    </w:lvl>
    <w:lvl w:ilvl="3">
      <w:numFmt w:val="decimalFullWidth"/>
      <w:lvlText w:val="%4)"/>
      <w:lvlJc w:val="left"/>
      <w:pPr>
        <w:tabs>
          <w:tab w:val="num" w:pos="3427"/>
        </w:tabs>
        <w:ind w:left="3427" w:hanging="480"/>
      </w:pPr>
      <w:rPr>
        <w:rFonts w:hint="eastAsia"/>
      </w:rPr>
    </w:lvl>
    <w:lvl w:ilvl="4">
      <w:start w:val="1"/>
      <w:numFmt w:val="aiueoFullWidth"/>
      <w:lvlText w:val="(%5)"/>
      <w:lvlJc w:val="left"/>
      <w:pPr>
        <w:tabs>
          <w:tab w:val="num" w:pos="3787"/>
        </w:tabs>
        <w:ind w:left="3787" w:hanging="420"/>
      </w:pPr>
      <w:rPr>
        <w:rFonts w:hint="eastAsia"/>
      </w:rPr>
    </w:lvl>
    <w:lvl w:ilvl="5">
      <w:start w:val="1"/>
      <w:numFmt w:val="decimalEnclosedCircle"/>
      <w:lvlText w:val="%6"/>
      <w:lvlJc w:val="left"/>
      <w:pPr>
        <w:tabs>
          <w:tab w:val="num" w:pos="4207"/>
        </w:tabs>
        <w:ind w:left="4207" w:hanging="420"/>
      </w:pPr>
      <w:rPr>
        <w:rFonts w:hint="eastAsia"/>
      </w:rPr>
    </w:lvl>
    <w:lvl w:ilvl="6">
      <w:start w:val="1"/>
      <w:numFmt w:val="decimal"/>
      <w:lvlText w:val="%7."/>
      <w:lvlJc w:val="left"/>
      <w:pPr>
        <w:tabs>
          <w:tab w:val="num" w:pos="4627"/>
        </w:tabs>
        <w:ind w:left="4627" w:hanging="420"/>
      </w:pPr>
      <w:rPr>
        <w:rFonts w:hint="eastAsia"/>
      </w:rPr>
    </w:lvl>
    <w:lvl w:ilvl="7">
      <w:start w:val="1"/>
      <w:numFmt w:val="aiueoFullWidth"/>
      <w:lvlText w:val="(%8)"/>
      <w:lvlJc w:val="left"/>
      <w:pPr>
        <w:tabs>
          <w:tab w:val="num" w:pos="5047"/>
        </w:tabs>
        <w:ind w:left="5047" w:hanging="420"/>
      </w:pPr>
      <w:rPr>
        <w:rFonts w:hint="eastAsia"/>
      </w:rPr>
    </w:lvl>
    <w:lvl w:ilvl="8">
      <w:start w:val="1"/>
      <w:numFmt w:val="decimalEnclosedCircle"/>
      <w:lvlText w:val="%9"/>
      <w:lvlJc w:val="left"/>
      <w:pPr>
        <w:tabs>
          <w:tab w:val="num" w:pos="5467"/>
        </w:tabs>
        <w:ind w:left="5467" w:hanging="420"/>
      </w:pPr>
      <w:rPr>
        <w:rFonts w:hint="eastAsia"/>
      </w:rPr>
    </w:lvl>
  </w:abstractNum>
  <w:abstractNum w:abstractNumId="13" w15:restartNumberingAfterBreak="0">
    <w:nsid w:val="78C9073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7AAB528B"/>
    <w:multiLevelType w:val="multilevel"/>
    <w:tmpl w:val="13FC10A8"/>
    <w:lvl w:ilvl="0">
      <w:start w:val="1"/>
      <w:numFmt w:val="upperRoman"/>
      <w:lvlText w:val="%1."/>
      <w:lvlJc w:val="left"/>
      <w:pPr>
        <w:tabs>
          <w:tab w:val="num" w:pos="420"/>
        </w:tabs>
        <w:ind w:left="-32767" w:firstLine="32767"/>
      </w:pPr>
      <w:rPr>
        <w:rFonts w:hint="eastAsia"/>
      </w:rPr>
    </w:lvl>
    <w:lvl w:ilvl="1">
      <w:start w:val="1"/>
      <w:numFmt w:val="decimalFullWidth"/>
      <w:lvlText w:val="%2"/>
      <w:lvlJc w:val="left"/>
      <w:pPr>
        <w:tabs>
          <w:tab w:val="num" w:pos="615"/>
        </w:tabs>
        <w:ind w:left="615" w:hanging="405"/>
      </w:pPr>
      <w:rPr>
        <w:rFonts w:hint="eastAsia"/>
      </w:rPr>
    </w:lvl>
    <w:lvl w:ilvl="2">
      <w:start w:val="1"/>
      <w:numFmt w:val="decimal"/>
      <w:lvlText w:val="(%3）"/>
      <w:lvlJc w:val="left"/>
      <w:pPr>
        <w:tabs>
          <w:tab w:val="num" w:pos="1260"/>
        </w:tabs>
        <w:ind w:left="1260" w:hanging="420"/>
      </w:pPr>
      <w:rPr>
        <w:rFonts w:hint="eastAsia"/>
      </w:rPr>
    </w:lvl>
    <w:lvl w:ilvl="3">
      <w:numFmt w:val="decimalFullWidth"/>
      <w:lvlText w:val="%4)"/>
      <w:lvlJc w:val="left"/>
      <w:pPr>
        <w:tabs>
          <w:tab w:val="num" w:pos="1740"/>
        </w:tabs>
        <w:ind w:left="1740" w:hanging="48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num w:numId="1">
    <w:abstractNumId w:val="7"/>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4"/>
  </w:num>
  <w:num w:numId="7">
    <w:abstractNumId w:val="4"/>
  </w:num>
  <w:num w:numId="8">
    <w:abstractNumId w:val="3"/>
  </w:num>
  <w:num w:numId="9">
    <w:abstractNumId w:val="10"/>
  </w:num>
  <w:num w:numId="10">
    <w:abstractNumId w:val="6"/>
  </w:num>
  <w:num w:numId="11">
    <w:abstractNumId w:val="1"/>
  </w:num>
  <w:num w:numId="12">
    <w:abstractNumId w:val="2"/>
  </w:num>
  <w:num w:numId="13">
    <w:abstractNumId w:val="8"/>
  </w:num>
  <w:num w:numId="14">
    <w:abstractNumId w:val="13"/>
  </w:num>
  <w:num w:numId="15">
    <w:abstractNumId w:val="1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07C"/>
    <w:rsid w:val="0001635F"/>
    <w:rsid w:val="000308D4"/>
    <w:rsid w:val="00036818"/>
    <w:rsid w:val="000534FE"/>
    <w:rsid w:val="00053A1B"/>
    <w:rsid w:val="00056BCF"/>
    <w:rsid w:val="00060623"/>
    <w:rsid w:val="00063D66"/>
    <w:rsid w:val="00066CAF"/>
    <w:rsid w:val="00076620"/>
    <w:rsid w:val="00077B8B"/>
    <w:rsid w:val="0008263A"/>
    <w:rsid w:val="000846AD"/>
    <w:rsid w:val="00086A19"/>
    <w:rsid w:val="00096E33"/>
    <w:rsid w:val="000A475D"/>
    <w:rsid w:val="000A78B7"/>
    <w:rsid w:val="000B5088"/>
    <w:rsid w:val="000B5BD6"/>
    <w:rsid w:val="000D7CFB"/>
    <w:rsid w:val="0010524B"/>
    <w:rsid w:val="001060AB"/>
    <w:rsid w:val="00115762"/>
    <w:rsid w:val="00122B44"/>
    <w:rsid w:val="00122DBA"/>
    <w:rsid w:val="001343DC"/>
    <w:rsid w:val="0013587A"/>
    <w:rsid w:val="00140FB0"/>
    <w:rsid w:val="001431DD"/>
    <w:rsid w:val="00144C98"/>
    <w:rsid w:val="00154AE3"/>
    <w:rsid w:val="001623CE"/>
    <w:rsid w:val="00180014"/>
    <w:rsid w:val="001831BA"/>
    <w:rsid w:val="00187A26"/>
    <w:rsid w:val="00194060"/>
    <w:rsid w:val="00195F8B"/>
    <w:rsid w:val="001979D2"/>
    <w:rsid w:val="001A1339"/>
    <w:rsid w:val="001A39EA"/>
    <w:rsid w:val="001B03B1"/>
    <w:rsid w:val="001B6DEF"/>
    <w:rsid w:val="001C3DD8"/>
    <w:rsid w:val="001C423A"/>
    <w:rsid w:val="001C4FB9"/>
    <w:rsid w:val="001C76F1"/>
    <w:rsid w:val="001D025C"/>
    <w:rsid w:val="001D2BC5"/>
    <w:rsid w:val="001E798C"/>
    <w:rsid w:val="00211129"/>
    <w:rsid w:val="00212F57"/>
    <w:rsid w:val="00226193"/>
    <w:rsid w:val="00230D43"/>
    <w:rsid w:val="002414BB"/>
    <w:rsid w:val="00265795"/>
    <w:rsid w:val="00284193"/>
    <w:rsid w:val="0029214B"/>
    <w:rsid w:val="00292ECC"/>
    <w:rsid w:val="002956C7"/>
    <w:rsid w:val="002A0BEA"/>
    <w:rsid w:val="002A2A81"/>
    <w:rsid w:val="002B0430"/>
    <w:rsid w:val="002B3B5E"/>
    <w:rsid w:val="002C134F"/>
    <w:rsid w:val="002D21E4"/>
    <w:rsid w:val="002D668F"/>
    <w:rsid w:val="002E1A91"/>
    <w:rsid w:val="002F379F"/>
    <w:rsid w:val="00303B6B"/>
    <w:rsid w:val="00312A13"/>
    <w:rsid w:val="00316600"/>
    <w:rsid w:val="00324B2F"/>
    <w:rsid w:val="00334B0E"/>
    <w:rsid w:val="0034752E"/>
    <w:rsid w:val="00361CD3"/>
    <w:rsid w:val="00364DE6"/>
    <w:rsid w:val="00371B38"/>
    <w:rsid w:val="003816AA"/>
    <w:rsid w:val="00383F6F"/>
    <w:rsid w:val="003901DF"/>
    <w:rsid w:val="00391690"/>
    <w:rsid w:val="00395E5C"/>
    <w:rsid w:val="003967AD"/>
    <w:rsid w:val="00397BF8"/>
    <w:rsid w:val="003A3299"/>
    <w:rsid w:val="003A462A"/>
    <w:rsid w:val="003A59EF"/>
    <w:rsid w:val="003B6216"/>
    <w:rsid w:val="003D632C"/>
    <w:rsid w:val="003E2291"/>
    <w:rsid w:val="003F0BF9"/>
    <w:rsid w:val="003F41F7"/>
    <w:rsid w:val="00406797"/>
    <w:rsid w:val="004248FB"/>
    <w:rsid w:val="00431A65"/>
    <w:rsid w:val="00447BB4"/>
    <w:rsid w:val="00450F7C"/>
    <w:rsid w:val="00454A54"/>
    <w:rsid w:val="00454C64"/>
    <w:rsid w:val="004568C9"/>
    <w:rsid w:val="00466B4F"/>
    <w:rsid w:val="0047113B"/>
    <w:rsid w:val="00473DBF"/>
    <w:rsid w:val="004740F2"/>
    <w:rsid w:val="00476535"/>
    <w:rsid w:val="00476DBB"/>
    <w:rsid w:val="00476E59"/>
    <w:rsid w:val="00486160"/>
    <w:rsid w:val="00491E8E"/>
    <w:rsid w:val="00493AA7"/>
    <w:rsid w:val="0049415E"/>
    <w:rsid w:val="00495EC5"/>
    <w:rsid w:val="00497785"/>
    <w:rsid w:val="004B07A4"/>
    <w:rsid w:val="004B3268"/>
    <w:rsid w:val="004B6263"/>
    <w:rsid w:val="004B6654"/>
    <w:rsid w:val="004D02BB"/>
    <w:rsid w:val="004D1308"/>
    <w:rsid w:val="004D7616"/>
    <w:rsid w:val="004E4ED7"/>
    <w:rsid w:val="004E5D8C"/>
    <w:rsid w:val="004F100E"/>
    <w:rsid w:val="00501966"/>
    <w:rsid w:val="00521F0E"/>
    <w:rsid w:val="00527724"/>
    <w:rsid w:val="00531E02"/>
    <w:rsid w:val="00547D68"/>
    <w:rsid w:val="00552F58"/>
    <w:rsid w:val="00561B32"/>
    <w:rsid w:val="00561DC3"/>
    <w:rsid w:val="005718DF"/>
    <w:rsid w:val="00573907"/>
    <w:rsid w:val="00575C6E"/>
    <w:rsid w:val="00581F23"/>
    <w:rsid w:val="0058507C"/>
    <w:rsid w:val="00590375"/>
    <w:rsid w:val="005909E7"/>
    <w:rsid w:val="005A76A1"/>
    <w:rsid w:val="005B60F1"/>
    <w:rsid w:val="005C1D67"/>
    <w:rsid w:val="005C53D8"/>
    <w:rsid w:val="005D15F4"/>
    <w:rsid w:val="005D2ABF"/>
    <w:rsid w:val="005D525E"/>
    <w:rsid w:val="005E1FD2"/>
    <w:rsid w:val="005E2F8E"/>
    <w:rsid w:val="005E5366"/>
    <w:rsid w:val="005E5EF9"/>
    <w:rsid w:val="00601F3E"/>
    <w:rsid w:val="00602DCC"/>
    <w:rsid w:val="00604D22"/>
    <w:rsid w:val="00604ED2"/>
    <w:rsid w:val="00615C75"/>
    <w:rsid w:val="00616163"/>
    <w:rsid w:val="0061676D"/>
    <w:rsid w:val="006232DF"/>
    <w:rsid w:val="00642F27"/>
    <w:rsid w:val="00643198"/>
    <w:rsid w:val="00646A7A"/>
    <w:rsid w:val="00655C1F"/>
    <w:rsid w:val="00657DD3"/>
    <w:rsid w:val="00665B7B"/>
    <w:rsid w:val="00670D90"/>
    <w:rsid w:val="006779BA"/>
    <w:rsid w:val="006832CC"/>
    <w:rsid w:val="00684A68"/>
    <w:rsid w:val="00694942"/>
    <w:rsid w:val="006B104F"/>
    <w:rsid w:val="006B3926"/>
    <w:rsid w:val="006B477E"/>
    <w:rsid w:val="006B7BE5"/>
    <w:rsid w:val="006C68C5"/>
    <w:rsid w:val="006D0D3D"/>
    <w:rsid w:val="006D61B7"/>
    <w:rsid w:val="006D6DAD"/>
    <w:rsid w:val="006E211F"/>
    <w:rsid w:val="006E266C"/>
    <w:rsid w:val="006E3B6E"/>
    <w:rsid w:val="006E466E"/>
    <w:rsid w:val="006E4C68"/>
    <w:rsid w:val="006E6FDB"/>
    <w:rsid w:val="007106C8"/>
    <w:rsid w:val="00712441"/>
    <w:rsid w:val="00712E3D"/>
    <w:rsid w:val="00713E98"/>
    <w:rsid w:val="00715127"/>
    <w:rsid w:val="007155BC"/>
    <w:rsid w:val="00725E07"/>
    <w:rsid w:val="0074057F"/>
    <w:rsid w:val="0074302C"/>
    <w:rsid w:val="0074443F"/>
    <w:rsid w:val="007454F2"/>
    <w:rsid w:val="00751EC3"/>
    <w:rsid w:val="00757642"/>
    <w:rsid w:val="00763268"/>
    <w:rsid w:val="00763358"/>
    <w:rsid w:val="007814BE"/>
    <w:rsid w:val="00785CA5"/>
    <w:rsid w:val="00794D9C"/>
    <w:rsid w:val="007A05D4"/>
    <w:rsid w:val="007A2A53"/>
    <w:rsid w:val="007A639E"/>
    <w:rsid w:val="007D0597"/>
    <w:rsid w:val="007D078F"/>
    <w:rsid w:val="007D48A0"/>
    <w:rsid w:val="007D4923"/>
    <w:rsid w:val="007D4AAF"/>
    <w:rsid w:val="007D593B"/>
    <w:rsid w:val="007E4511"/>
    <w:rsid w:val="007E7BE1"/>
    <w:rsid w:val="007E7DBB"/>
    <w:rsid w:val="008012D4"/>
    <w:rsid w:val="008028AF"/>
    <w:rsid w:val="008375C9"/>
    <w:rsid w:val="00840F4A"/>
    <w:rsid w:val="00856A37"/>
    <w:rsid w:val="00860241"/>
    <w:rsid w:val="00867353"/>
    <w:rsid w:val="008832EF"/>
    <w:rsid w:val="0089759C"/>
    <w:rsid w:val="008A4B33"/>
    <w:rsid w:val="008C4947"/>
    <w:rsid w:val="008C63F1"/>
    <w:rsid w:val="008D0914"/>
    <w:rsid w:val="008E10FF"/>
    <w:rsid w:val="008E4847"/>
    <w:rsid w:val="0090541D"/>
    <w:rsid w:val="00905D83"/>
    <w:rsid w:val="00914B71"/>
    <w:rsid w:val="009216F1"/>
    <w:rsid w:val="0092421F"/>
    <w:rsid w:val="009269D7"/>
    <w:rsid w:val="00931F2E"/>
    <w:rsid w:val="00934A69"/>
    <w:rsid w:val="00935A3D"/>
    <w:rsid w:val="0094011F"/>
    <w:rsid w:val="00943EB3"/>
    <w:rsid w:val="00947863"/>
    <w:rsid w:val="0094791F"/>
    <w:rsid w:val="009574FB"/>
    <w:rsid w:val="00970FE5"/>
    <w:rsid w:val="00973A67"/>
    <w:rsid w:val="0097533B"/>
    <w:rsid w:val="00975BC1"/>
    <w:rsid w:val="009805E0"/>
    <w:rsid w:val="00980B94"/>
    <w:rsid w:val="0099476E"/>
    <w:rsid w:val="009A31FF"/>
    <w:rsid w:val="009A6C41"/>
    <w:rsid w:val="009A7799"/>
    <w:rsid w:val="009B067C"/>
    <w:rsid w:val="009B5F49"/>
    <w:rsid w:val="009B6122"/>
    <w:rsid w:val="009C12CB"/>
    <w:rsid w:val="009D7ECE"/>
    <w:rsid w:val="009E010A"/>
    <w:rsid w:val="009E31DF"/>
    <w:rsid w:val="009E4980"/>
    <w:rsid w:val="009E67B8"/>
    <w:rsid w:val="009E7723"/>
    <w:rsid w:val="009F4B33"/>
    <w:rsid w:val="009F77CC"/>
    <w:rsid w:val="00A001E8"/>
    <w:rsid w:val="00A03842"/>
    <w:rsid w:val="00A05A4F"/>
    <w:rsid w:val="00A17798"/>
    <w:rsid w:val="00A20754"/>
    <w:rsid w:val="00A22E71"/>
    <w:rsid w:val="00A321BA"/>
    <w:rsid w:val="00A53E44"/>
    <w:rsid w:val="00A80B30"/>
    <w:rsid w:val="00A84268"/>
    <w:rsid w:val="00A95812"/>
    <w:rsid w:val="00AA0923"/>
    <w:rsid w:val="00AA2876"/>
    <w:rsid w:val="00AC4998"/>
    <w:rsid w:val="00AD13C2"/>
    <w:rsid w:val="00AD3976"/>
    <w:rsid w:val="00AE5236"/>
    <w:rsid w:val="00AE6BF0"/>
    <w:rsid w:val="00AE769E"/>
    <w:rsid w:val="00AF30C7"/>
    <w:rsid w:val="00AF5C60"/>
    <w:rsid w:val="00B034E9"/>
    <w:rsid w:val="00B07ACC"/>
    <w:rsid w:val="00B25EA2"/>
    <w:rsid w:val="00B2672D"/>
    <w:rsid w:val="00B327C2"/>
    <w:rsid w:val="00B43CA3"/>
    <w:rsid w:val="00B45A73"/>
    <w:rsid w:val="00B46768"/>
    <w:rsid w:val="00B507CD"/>
    <w:rsid w:val="00B51AC3"/>
    <w:rsid w:val="00B6300A"/>
    <w:rsid w:val="00B75378"/>
    <w:rsid w:val="00B76271"/>
    <w:rsid w:val="00B773D7"/>
    <w:rsid w:val="00B775E5"/>
    <w:rsid w:val="00B866BA"/>
    <w:rsid w:val="00B9178D"/>
    <w:rsid w:val="00B91D47"/>
    <w:rsid w:val="00BA1A54"/>
    <w:rsid w:val="00BA3C71"/>
    <w:rsid w:val="00BA76EE"/>
    <w:rsid w:val="00BC61E5"/>
    <w:rsid w:val="00BC7EE4"/>
    <w:rsid w:val="00BD0B85"/>
    <w:rsid w:val="00BD3457"/>
    <w:rsid w:val="00BE3972"/>
    <w:rsid w:val="00BF186E"/>
    <w:rsid w:val="00C018DB"/>
    <w:rsid w:val="00C10A15"/>
    <w:rsid w:val="00C11D38"/>
    <w:rsid w:val="00C122C6"/>
    <w:rsid w:val="00C309A9"/>
    <w:rsid w:val="00C327FE"/>
    <w:rsid w:val="00C362BE"/>
    <w:rsid w:val="00C45E2C"/>
    <w:rsid w:val="00C4729C"/>
    <w:rsid w:val="00C51342"/>
    <w:rsid w:val="00C553ED"/>
    <w:rsid w:val="00C66E5C"/>
    <w:rsid w:val="00C720DA"/>
    <w:rsid w:val="00C74D83"/>
    <w:rsid w:val="00C81DB3"/>
    <w:rsid w:val="00C87F8E"/>
    <w:rsid w:val="00C95442"/>
    <w:rsid w:val="00CA2B05"/>
    <w:rsid w:val="00CA31E5"/>
    <w:rsid w:val="00CA3253"/>
    <w:rsid w:val="00CA4895"/>
    <w:rsid w:val="00CA6DE7"/>
    <w:rsid w:val="00CB28C1"/>
    <w:rsid w:val="00CB2BF8"/>
    <w:rsid w:val="00CC5537"/>
    <w:rsid w:val="00CC5538"/>
    <w:rsid w:val="00CC5D6A"/>
    <w:rsid w:val="00CD1901"/>
    <w:rsid w:val="00CE27D4"/>
    <w:rsid w:val="00CF2BC2"/>
    <w:rsid w:val="00CF4C2D"/>
    <w:rsid w:val="00D015F9"/>
    <w:rsid w:val="00D14513"/>
    <w:rsid w:val="00D365C6"/>
    <w:rsid w:val="00D40FA6"/>
    <w:rsid w:val="00D5009D"/>
    <w:rsid w:val="00D52AF7"/>
    <w:rsid w:val="00D553B7"/>
    <w:rsid w:val="00D66749"/>
    <w:rsid w:val="00D678A0"/>
    <w:rsid w:val="00D80707"/>
    <w:rsid w:val="00D9381A"/>
    <w:rsid w:val="00DB1680"/>
    <w:rsid w:val="00DB2351"/>
    <w:rsid w:val="00DC45CA"/>
    <w:rsid w:val="00DC6296"/>
    <w:rsid w:val="00DD2543"/>
    <w:rsid w:val="00DE3795"/>
    <w:rsid w:val="00DF423F"/>
    <w:rsid w:val="00DF48CD"/>
    <w:rsid w:val="00DF6C15"/>
    <w:rsid w:val="00DF7F42"/>
    <w:rsid w:val="00E0671D"/>
    <w:rsid w:val="00E37A98"/>
    <w:rsid w:val="00E37CDD"/>
    <w:rsid w:val="00E4712C"/>
    <w:rsid w:val="00E5032C"/>
    <w:rsid w:val="00E63D16"/>
    <w:rsid w:val="00E75721"/>
    <w:rsid w:val="00E7738C"/>
    <w:rsid w:val="00E8178C"/>
    <w:rsid w:val="00E90416"/>
    <w:rsid w:val="00EB7AFF"/>
    <w:rsid w:val="00EC15D4"/>
    <w:rsid w:val="00ED1EF2"/>
    <w:rsid w:val="00ED3E26"/>
    <w:rsid w:val="00EE0708"/>
    <w:rsid w:val="00EE1DED"/>
    <w:rsid w:val="00F02BAD"/>
    <w:rsid w:val="00F06175"/>
    <w:rsid w:val="00F06E54"/>
    <w:rsid w:val="00F3159A"/>
    <w:rsid w:val="00F413DE"/>
    <w:rsid w:val="00F41A9A"/>
    <w:rsid w:val="00F42AF7"/>
    <w:rsid w:val="00F47FE1"/>
    <w:rsid w:val="00F50ED6"/>
    <w:rsid w:val="00F52B8E"/>
    <w:rsid w:val="00F558E3"/>
    <w:rsid w:val="00F56F0A"/>
    <w:rsid w:val="00F57E24"/>
    <w:rsid w:val="00F62560"/>
    <w:rsid w:val="00F63801"/>
    <w:rsid w:val="00F64020"/>
    <w:rsid w:val="00F65E8D"/>
    <w:rsid w:val="00F66F48"/>
    <w:rsid w:val="00F70297"/>
    <w:rsid w:val="00F7102A"/>
    <w:rsid w:val="00F71DA5"/>
    <w:rsid w:val="00F722A1"/>
    <w:rsid w:val="00F72A70"/>
    <w:rsid w:val="00F84B26"/>
    <w:rsid w:val="00FA0797"/>
    <w:rsid w:val="00FB4F31"/>
    <w:rsid w:val="00FC4926"/>
    <w:rsid w:val="00FC4CE8"/>
    <w:rsid w:val="00FE31CA"/>
    <w:rsid w:val="00FE6AB5"/>
    <w:rsid w:val="00FF2F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5:chartTrackingRefBased/>
  <w15:docId w15:val="{6BB62C06-0BE1-4EFC-85CF-CECB9876E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7BE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2E71"/>
    <w:pPr>
      <w:tabs>
        <w:tab w:val="center" w:pos="4252"/>
        <w:tab w:val="right" w:pos="8504"/>
      </w:tabs>
      <w:snapToGrid w:val="0"/>
    </w:pPr>
  </w:style>
  <w:style w:type="character" w:customStyle="1" w:styleId="a4">
    <w:name w:val="ヘッダー (文字)"/>
    <w:basedOn w:val="a0"/>
    <w:link w:val="a3"/>
    <w:uiPriority w:val="99"/>
    <w:rsid w:val="00A22E71"/>
  </w:style>
  <w:style w:type="paragraph" w:styleId="a5">
    <w:name w:val="footer"/>
    <w:basedOn w:val="a"/>
    <w:link w:val="a6"/>
    <w:uiPriority w:val="99"/>
    <w:unhideWhenUsed/>
    <w:rsid w:val="00A22E71"/>
    <w:pPr>
      <w:tabs>
        <w:tab w:val="center" w:pos="4252"/>
        <w:tab w:val="right" w:pos="8504"/>
      </w:tabs>
      <w:snapToGrid w:val="0"/>
    </w:pPr>
  </w:style>
  <w:style w:type="character" w:customStyle="1" w:styleId="a6">
    <w:name w:val="フッター (文字)"/>
    <w:basedOn w:val="a0"/>
    <w:link w:val="a5"/>
    <w:uiPriority w:val="99"/>
    <w:rsid w:val="00A22E71"/>
  </w:style>
  <w:style w:type="numbering" w:customStyle="1" w:styleId="1">
    <w:name w:val="リストなし1"/>
    <w:next w:val="a2"/>
    <w:uiPriority w:val="99"/>
    <w:semiHidden/>
    <w:unhideWhenUsed/>
    <w:rsid w:val="00A22E71"/>
  </w:style>
  <w:style w:type="paragraph" w:styleId="a7">
    <w:name w:val="List Paragraph"/>
    <w:basedOn w:val="a"/>
    <w:uiPriority w:val="34"/>
    <w:qFormat/>
    <w:rsid w:val="00A22E71"/>
    <w:pPr>
      <w:ind w:leftChars="400" w:left="840"/>
    </w:pPr>
  </w:style>
  <w:style w:type="table" w:styleId="a8">
    <w:name w:val="Table Grid"/>
    <w:basedOn w:val="a1"/>
    <w:uiPriority w:val="59"/>
    <w:rsid w:val="00A22E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aption"/>
    <w:basedOn w:val="a"/>
    <w:next w:val="a"/>
    <w:uiPriority w:val="35"/>
    <w:unhideWhenUsed/>
    <w:qFormat/>
    <w:rsid w:val="00A22E71"/>
    <w:rPr>
      <w:b/>
      <w:bCs/>
      <w:szCs w:val="21"/>
    </w:rPr>
  </w:style>
  <w:style w:type="character" w:styleId="aa">
    <w:name w:val="Hyperlink"/>
    <w:basedOn w:val="a0"/>
    <w:uiPriority w:val="99"/>
    <w:unhideWhenUsed/>
    <w:rsid w:val="00A22E71"/>
    <w:rPr>
      <w:color w:val="0000FF"/>
      <w:u w:val="single"/>
    </w:rPr>
  </w:style>
  <w:style w:type="character" w:customStyle="1" w:styleId="p20">
    <w:name w:val="p20"/>
    <w:basedOn w:val="a0"/>
    <w:rsid w:val="00A22E71"/>
  </w:style>
  <w:style w:type="paragraph" w:customStyle="1" w:styleId="10">
    <w:name w:val="吹き出し1"/>
    <w:basedOn w:val="a"/>
    <w:next w:val="ab"/>
    <w:link w:val="ac"/>
    <w:uiPriority w:val="99"/>
    <w:semiHidden/>
    <w:unhideWhenUsed/>
    <w:rsid w:val="00A22E71"/>
    <w:rPr>
      <w:rFonts w:ascii="Arial" w:eastAsia="ＭＳ ゴシック" w:hAnsi="Arial" w:cs="Times New Roman"/>
      <w:sz w:val="18"/>
      <w:szCs w:val="18"/>
    </w:rPr>
  </w:style>
  <w:style w:type="character" w:customStyle="1" w:styleId="ac">
    <w:name w:val="吹き出し (文字)"/>
    <w:basedOn w:val="a0"/>
    <w:link w:val="10"/>
    <w:uiPriority w:val="99"/>
    <w:semiHidden/>
    <w:rsid w:val="00A22E71"/>
    <w:rPr>
      <w:rFonts w:ascii="Arial" w:eastAsia="ＭＳ ゴシック" w:hAnsi="Arial" w:cs="Times New Roman"/>
      <w:sz w:val="18"/>
      <w:szCs w:val="18"/>
    </w:rPr>
  </w:style>
  <w:style w:type="paragraph" w:styleId="Web">
    <w:name w:val="Normal (Web)"/>
    <w:basedOn w:val="a"/>
    <w:uiPriority w:val="99"/>
    <w:unhideWhenUsed/>
    <w:rsid w:val="00A22E7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d">
    <w:name w:val="日付 (文字)"/>
    <w:basedOn w:val="a0"/>
    <w:link w:val="ae"/>
    <w:uiPriority w:val="99"/>
    <w:semiHidden/>
    <w:rsid w:val="00A22E71"/>
    <w:rPr>
      <w:rFonts w:ascii="Century" w:eastAsia="ＭＳ 明朝" w:hAnsi="Century" w:cs="Times New Roman"/>
    </w:rPr>
  </w:style>
  <w:style w:type="paragraph" w:styleId="ae">
    <w:name w:val="Date"/>
    <w:basedOn w:val="a"/>
    <w:next w:val="a"/>
    <w:link w:val="ad"/>
    <w:uiPriority w:val="99"/>
    <w:semiHidden/>
    <w:unhideWhenUsed/>
    <w:rsid w:val="00A22E71"/>
    <w:rPr>
      <w:rFonts w:ascii="Century" w:eastAsia="ＭＳ 明朝" w:hAnsi="Century" w:cs="Times New Roman"/>
    </w:rPr>
  </w:style>
  <w:style w:type="character" w:customStyle="1" w:styleId="11">
    <w:name w:val="日付 (文字)1"/>
    <w:basedOn w:val="a0"/>
    <w:uiPriority w:val="99"/>
    <w:semiHidden/>
    <w:rsid w:val="00A22E71"/>
  </w:style>
  <w:style w:type="paragraph" w:customStyle="1" w:styleId="12">
    <w:name w:val="結語1"/>
    <w:basedOn w:val="a"/>
    <w:next w:val="af"/>
    <w:link w:val="af0"/>
    <w:uiPriority w:val="99"/>
    <w:unhideWhenUsed/>
    <w:rsid w:val="00A22E71"/>
    <w:pPr>
      <w:jc w:val="right"/>
    </w:pPr>
    <w:rPr>
      <w:rFonts w:ascii="ＭＳ 明朝" w:hAnsi="ＭＳ 明朝"/>
      <w:color w:val="FF0000"/>
      <w:sz w:val="20"/>
      <w:szCs w:val="20"/>
    </w:rPr>
  </w:style>
  <w:style w:type="character" w:customStyle="1" w:styleId="af0">
    <w:name w:val="結語 (文字)"/>
    <w:basedOn w:val="a0"/>
    <w:link w:val="12"/>
    <w:uiPriority w:val="99"/>
    <w:rsid w:val="00A22E71"/>
    <w:rPr>
      <w:rFonts w:ascii="ＭＳ 明朝" w:hAnsi="ＭＳ 明朝"/>
      <w:color w:val="FF0000"/>
      <w:sz w:val="20"/>
      <w:szCs w:val="20"/>
    </w:rPr>
  </w:style>
  <w:style w:type="character" w:styleId="af1">
    <w:name w:val="annotation reference"/>
    <w:basedOn w:val="a0"/>
    <w:uiPriority w:val="99"/>
    <w:semiHidden/>
    <w:unhideWhenUsed/>
    <w:rsid w:val="00A22E71"/>
    <w:rPr>
      <w:sz w:val="18"/>
      <w:szCs w:val="18"/>
    </w:rPr>
  </w:style>
  <w:style w:type="paragraph" w:styleId="af2">
    <w:name w:val="annotation text"/>
    <w:basedOn w:val="a"/>
    <w:link w:val="af3"/>
    <w:uiPriority w:val="99"/>
    <w:semiHidden/>
    <w:unhideWhenUsed/>
    <w:rsid w:val="00A22E71"/>
    <w:pPr>
      <w:jc w:val="left"/>
    </w:pPr>
  </w:style>
  <w:style w:type="character" w:customStyle="1" w:styleId="af3">
    <w:name w:val="コメント文字列 (文字)"/>
    <w:basedOn w:val="a0"/>
    <w:link w:val="af2"/>
    <w:uiPriority w:val="99"/>
    <w:semiHidden/>
    <w:rsid w:val="00A22E71"/>
  </w:style>
  <w:style w:type="paragraph" w:styleId="af4">
    <w:name w:val="annotation subject"/>
    <w:basedOn w:val="af2"/>
    <w:next w:val="af2"/>
    <w:link w:val="af5"/>
    <w:uiPriority w:val="99"/>
    <w:semiHidden/>
    <w:unhideWhenUsed/>
    <w:rsid w:val="00A22E71"/>
    <w:rPr>
      <w:b/>
      <w:bCs/>
    </w:rPr>
  </w:style>
  <w:style w:type="character" w:customStyle="1" w:styleId="af5">
    <w:name w:val="コメント内容 (文字)"/>
    <w:basedOn w:val="af3"/>
    <w:link w:val="af4"/>
    <w:uiPriority w:val="99"/>
    <w:semiHidden/>
    <w:rsid w:val="00A22E71"/>
    <w:rPr>
      <w:b/>
      <w:bCs/>
    </w:rPr>
  </w:style>
  <w:style w:type="paragraph" w:styleId="ab">
    <w:name w:val="Balloon Text"/>
    <w:basedOn w:val="a"/>
    <w:link w:val="13"/>
    <w:uiPriority w:val="99"/>
    <w:semiHidden/>
    <w:unhideWhenUsed/>
    <w:rsid w:val="00A22E71"/>
    <w:rPr>
      <w:rFonts w:asciiTheme="majorHAnsi" w:eastAsiaTheme="majorEastAsia" w:hAnsiTheme="majorHAnsi" w:cstheme="majorBidi"/>
      <w:sz w:val="18"/>
      <w:szCs w:val="18"/>
    </w:rPr>
  </w:style>
  <w:style w:type="character" w:customStyle="1" w:styleId="13">
    <w:name w:val="吹き出し (文字)1"/>
    <w:basedOn w:val="a0"/>
    <w:link w:val="ab"/>
    <w:uiPriority w:val="99"/>
    <w:semiHidden/>
    <w:rsid w:val="00A22E71"/>
    <w:rPr>
      <w:rFonts w:asciiTheme="majorHAnsi" w:eastAsiaTheme="majorEastAsia" w:hAnsiTheme="majorHAnsi" w:cstheme="majorBidi"/>
      <w:sz w:val="18"/>
      <w:szCs w:val="18"/>
    </w:rPr>
  </w:style>
  <w:style w:type="paragraph" w:styleId="af">
    <w:name w:val="Closing"/>
    <w:basedOn w:val="a"/>
    <w:link w:val="14"/>
    <w:uiPriority w:val="99"/>
    <w:semiHidden/>
    <w:unhideWhenUsed/>
    <w:rsid w:val="00A22E71"/>
    <w:pPr>
      <w:jc w:val="right"/>
    </w:pPr>
  </w:style>
  <w:style w:type="character" w:customStyle="1" w:styleId="14">
    <w:name w:val="結語 (文字)1"/>
    <w:basedOn w:val="a0"/>
    <w:link w:val="af"/>
    <w:uiPriority w:val="99"/>
    <w:semiHidden/>
    <w:rsid w:val="00A22E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9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mlit.go.jp/common/001255744.pdf"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Sheet1!$Y$4</c:f>
              <c:strCache>
                <c:ptCount val="1"/>
                <c:pt idx="0">
                  <c:v>基準適合率</c:v>
                </c:pt>
              </c:strCache>
            </c:strRef>
          </c:tx>
          <c:spPr>
            <a:ln w="19050" cap="rnd">
              <a:solidFill>
                <a:sysClr val="windowText" lastClr="000000"/>
              </a:solidFill>
              <a:round/>
            </a:ln>
            <a:effectLst/>
          </c:spPr>
          <c:marker>
            <c:symbol val="circle"/>
            <c:size val="8"/>
            <c:spPr>
              <a:solidFill>
                <a:schemeClr val="tx1"/>
              </a:solidFill>
              <a:ln w="9525">
                <a:solidFill>
                  <a:schemeClr val="tx1"/>
                </a:solidFill>
              </a:ln>
              <a:effectLst/>
            </c:spPr>
          </c:marker>
          <c:cat>
            <c:numRef>
              <c:f>Sheet1!$Z$3:$AC$3</c:f>
              <c:numCache>
                <c:formatCode>General</c:formatCode>
                <c:ptCount val="4"/>
                <c:pt idx="0">
                  <c:v>2015</c:v>
                </c:pt>
                <c:pt idx="1">
                  <c:v>2016</c:v>
                </c:pt>
                <c:pt idx="2">
                  <c:v>2017</c:v>
                </c:pt>
                <c:pt idx="3">
                  <c:v>2018</c:v>
                </c:pt>
              </c:numCache>
            </c:numRef>
          </c:cat>
          <c:val>
            <c:numRef>
              <c:f>Sheet1!$Z$4:$AC$4</c:f>
              <c:numCache>
                <c:formatCode>0%</c:formatCode>
                <c:ptCount val="4"/>
                <c:pt idx="0">
                  <c:v>0.13291139240506328</c:v>
                </c:pt>
                <c:pt idx="1">
                  <c:v>0.17928286852589642</c:v>
                </c:pt>
                <c:pt idx="2">
                  <c:v>0.30693069306930693</c:v>
                </c:pt>
                <c:pt idx="3">
                  <c:v>0.27816901408450706</c:v>
                </c:pt>
              </c:numCache>
            </c:numRef>
          </c:val>
          <c:smooth val="0"/>
          <c:extLst>
            <c:ext xmlns:c16="http://schemas.microsoft.com/office/drawing/2014/chart" uri="{C3380CC4-5D6E-409C-BE32-E72D297353CC}">
              <c16:uniqueId val="{00000000-F480-4817-B785-7D8C4633F57A}"/>
            </c:ext>
          </c:extLst>
        </c:ser>
        <c:ser>
          <c:idx val="2"/>
          <c:order val="2"/>
          <c:tx>
            <c:strRef>
              <c:f>Sheet1!$Y$5</c:f>
              <c:strCache>
                <c:ptCount val="1"/>
                <c:pt idx="0">
                  <c:v>外皮適合率</c:v>
                </c:pt>
              </c:strCache>
            </c:strRef>
          </c:tx>
          <c:spPr>
            <a:ln w="19050" cap="rnd">
              <a:solidFill>
                <a:sysClr val="windowText" lastClr="000000"/>
              </a:solidFill>
              <a:prstDash val="sysDash"/>
              <a:round/>
            </a:ln>
            <a:effectLst/>
          </c:spPr>
          <c:marker>
            <c:symbol val="triangle"/>
            <c:size val="6"/>
            <c:spPr>
              <a:solidFill>
                <a:schemeClr val="bg1"/>
              </a:solidFill>
              <a:ln w="9525">
                <a:solidFill>
                  <a:schemeClr val="tx1"/>
                </a:solidFill>
              </a:ln>
              <a:effectLst/>
            </c:spPr>
          </c:marker>
          <c:cat>
            <c:numRef>
              <c:f>Sheet1!$Z$3:$AC$3</c:f>
              <c:numCache>
                <c:formatCode>General</c:formatCode>
                <c:ptCount val="4"/>
                <c:pt idx="0">
                  <c:v>2015</c:v>
                </c:pt>
                <c:pt idx="1">
                  <c:v>2016</c:v>
                </c:pt>
                <c:pt idx="2">
                  <c:v>2017</c:v>
                </c:pt>
                <c:pt idx="3">
                  <c:v>2018</c:v>
                </c:pt>
              </c:numCache>
            </c:numRef>
          </c:cat>
          <c:val>
            <c:numRef>
              <c:f>Sheet1!$Z$5:$AC$5</c:f>
              <c:numCache>
                <c:formatCode>0%</c:formatCode>
                <c:ptCount val="4"/>
                <c:pt idx="0">
                  <c:v>0.31645569620253167</c:v>
                </c:pt>
                <c:pt idx="1">
                  <c:v>0.30278884462151395</c:v>
                </c:pt>
                <c:pt idx="2">
                  <c:v>0.31683168316831684</c:v>
                </c:pt>
                <c:pt idx="3">
                  <c:v>0.29577464788732394</c:v>
                </c:pt>
              </c:numCache>
            </c:numRef>
          </c:val>
          <c:smooth val="0"/>
          <c:extLst>
            <c:ext xmlns:c16="http://schemas.microsoft.com/office/drawing/2014/chart" uri="{C3380CC4-5D6E-409C-BE32-E72D297353CC}">
              <c16:uniqueId val="{00000001-F480-4817-B785-7D8C4633F57A}"/>
            </c:ext>
          </c:extLst>
        </c:ser>
        <c:ser>
          <c:idx val="3"/>
          <c:order val="3"/>
          <c:tx>
            <c:strRef>
              <c:f>Sheet1!$Y$6</c:f>
              <c:strCache>
                <c:ptCount val="1"/>
                <c:pt idx="0">
                  <c:v>一次エネ適合率</c:v>
                </c:pt>
              </c:strCache>
            </c:strRef>
          </c:tx>
          <c:spPr>
            <a:ln w="19050" cap="rnd">
              <a:solidFill>
                <a:sysClr val="windowText" lastClr="000000"/>
              </a:solidFill>
              <a:prstDash val="sysDot"/>
              <a:round/>
            </a:ln>
            <a:effectLst/>
          </c:spPr>
          <c:marker>
            <c:symbol val="square"/>
            <c:size val="6"/>
            <c:spPr>
              <a:solidFill>
                <a:schemeClr val="tx1"/>
              </a:solidFill>
              <a:ln w="9525">
                <a:solidFill>
                  <a:schemeClr val="tx1"/>
                </a:solidFill>
              </a:ln>
              <a:effectLst/>
            </c:spPr>
          </c:marker>
          <c:cat>
            <c:numRef>
              <c:f>Sheet1!$Z$3:$AC$3</c:f>
              <c:numCache>
                <c:formatCode>General</c:formatCode>
                <c:ptCount val="4"/>
                <c:pt idx="0">
                  <c:v>2015</c:v>
                </c:pt>
                <c:pt idx="1">
                  <c:v>2016</c:v>
                </c:pt>
                <c:pt idx="2">
                  <c:v>2017</c:v>
                </c:pt>
                <c:pt idx="3">
                  <c:v>2018</c:v>
                </c:pt>
              </c:numCache>
            </c:numRef>
          </c:cat>
          <c:val>
            <c:numRef>
              <c:f>Sheet1!$Z$6:$AC$6</c:f>
              <c:numCache>
                <c:formatCode>0%</c:formatCode>
                <c:ptCount val="4"/>
                <c:pt idx="0">
                  <c:v>0.17721518987341772</c:v>
                </c:pt>
                <c:pt idx="1">
                  <c:v>0.49800796812749004</c:v>
                </c:pt>
                <c:pt idx="2">
                  <c:v>0.81188118811881194</c:v>
                </c:pt>
                <c:pt idx="3">
                  <c:v>0.83450704225352113</c:v>
                </c:pt>
              </c:numCache>
            </c:numRef>
          </c:val>
          <c:smooth val="0"/>
          <c:extLst>
            <c:ext xmlns:c16="http://schemas.microsoft.com/office/drawing/2014/chart" uri="{C3380CC4-5D6E-409C-BE32-E72D297353CC}">
              <c16:uniqueId val="{00000002-F480-4817-B785-7D8C4633F57A}"/>
            </c:ext>
          </c:extLst>
        </c:ser>
        <c:dLbls>
          <c:showLegendKey val="0"/>
          <c:showVal val="0"/>
          <c:showCatName val="0"/>
          <c:showSerName val="0"/>
          <c:showPercent val="0"/>
          <c:showBubbleSize val="0"/>
        </c:dLbls>
        <c:marker val="1"/>
        <c:smooth val="0"/>
        <c:axId val="1360263584"/>
        <c:axId val="1360281056"/>
        <c:extLst>
          <c:ext xmlns:c15="http://schemas.microsoft.com/office/drawing/2012/chart" uri="{02D57815-91ED-43cb-92C2-25804820EDAC}">
            <c15:filteredLineSeries>
              <c15:ser>
                <c:idx val="0"/>
                <c:order val="0"/>
                <c:tx>
                  <c:strRef>
                    <c:extLst>
                      <c:ext uri="{02D57815-91ED-43cb-92C2-25804820EDAC}">
                        <c15:formulaRef>
                          <c15:sqref>Sheet1!$Y$3</c15:sqref>
                        </c15:formulaRef>
                      </c:ext>
                    </c:extLst>
                    <c:strCache>
                      <c:ptCount val="1"/>
                      <c:pt idx="0">
                        <c:v>年度</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Sheet1!$Z$3:$AC$3</c15:sqref>
                        </c15:formulaRef>
                      </c:ext>
                    </c:extLst>
                    <c:numCache>
                      <c:formatCode>General</c:formatCode>
                      <c:ptCount val="4"/>
                      <c:pt idx="0">
                        <c:v>2015</c:v>
                      </c:pt>
                      <c:pt idx="1">
                        <c:v>2016</c:v>
                      </c:pt>
                      <c:pt idx="2">
                        <c:v>2017</c:v>
                      </c:pt>
                      <c:pt idx="3">
                        <c:v>2018</c:v>
                      </c:pt>
                    </c:numCache>
                  </c:numRef>
                </c:cat>
                <c:val>
                  <c:numRef>
                    <c:extLst>
                      <c:ext uri="{02D57815-91ED-43cb-92C2-25804820EDAC}">
                        <c15:formulaRef>
                          <c15:sqref>Sheet1!$Z$3:$AC$3</c15:sqref>
                        </c15:formulaRef>
                      </c:ext>
                    </c:extLst>
                    <c:numCache>
                      <c:formatCode>General</c:formatCode>
                      <c:ptCount val="4"/>
                      <c:pt idx="0">
                        <c:v>2015</c:v>
                      </c:pt>
                      <c:pt idx="1">
                        <c:v>2016</c:v>
                      </c:pt>
                      <c:pt idx="2">
                        <c:v>2017</c:v>
                      </c:pt>
                      <c:pt idx="3">
                        <c:v>2018</c:v>
                      </c:pt>
                    </c:numCache>
                  </c:numRef>
                </c:val>
                <c:smooth val="0"/>
                <c:extLst>
                  <c:ext xmlns:c16="http://schemas.microsoft.com/office/drawing/2014/chart" uri="{C3380CC4-5D6E-409C-BE32-E72D297353CC}">
                    <c16:uniqueId val="{00000003-F480-4817-B785-7D8C4633F57A}"/>
                  </c:ext>
                </c:extLst>
              </c15:ser>
            </c15:filteredLineSeries>
          </c:ext>
        </c:extLst>
      </c:lineChart>
      <c:catAx>
        <c:axId val="1360263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年度</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360281056"/>
        <c:crosses val="autoZero"/>
        <c:auto val="1"/>
        <c:lblAlgn val="ctr"/>
        <c:lblOffset val="100"/>
        <c:noMultiLvlLbl val="0"/>
      </c:catAx>
      <c:valAx>
        <c:axId val="136028105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適合率</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36026358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AD005-4FE0-4CDB-B17C-98A8C6D64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1353</TotalTime>
  <Pages>22</Pages>
  <Words>1957</Words>
  <Characters>11157</Characters>
  <Application>Microsoft Office Word</Application>
  <DocSecurity>0</DocSecurity>
  <Lines>92</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南　祐子</cp:lastModifiedBy>
  <cp:revision>2</cp:revision>
  <cp:lastPrinted>2019-10-31T05:45:00Z</cp:lastPrinted>
  <dcterms:created xsi:type="dcterms:W3CDTF">2019-10-16T08:40:00Z</dcterms:created>
  <dcterms:modified xsi:type="dcterms:W3CDTF">2019-11-26T02:11:00Z</dcterms:modified>
</cp:coreProperties>
</file>