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3293" w:rsidRDefault="00D52F4E">
      <w:r w:rsidRPr="00D52F4E">
        <w:rPr>
          <w:rFonts w:ascii="HG丸ｺﾞｼｯｸM-PRO" w:eastAsia="HG丸ｺﾞｼｯｸM-PRO" w:hAnsi="HG丸ｺﾞｼｯｸM-PRO" w:cs="Times New Roman"/>
          <w:noProof/>
          <w:sz w:val="22"/>
        </w:rPr>
        <mc:AlternateContent>
          <mc:Choice Requires="wps">
            <w:drawing>
              <wp:anchor distT="0" distB="0" distL="114300" distR="114300" simplePos="0" relativeHeight="251659264" behindDoc="0" locked="0" layoutInCell="1" allowOverlap="1" wp14:anchorId="7BC6062B" wp14:editId="76E7A1B2">
                <wp:simplePos x="0" y="0"/>
                <wp:positionH relativeFrom="margin">
                  <wp:align>right</wp:align>
                </wp:positionH>
                <wp:positionV relativeFrom="paragraph">
                  <wp:posOffset>-292440</wp:posOffset>
                </wp:positionV>
                <wp:extent cx="900000" cy="1403985"/>
                <wp:effectExtent l="0" t="0" r="1460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1403985"/>
                        </a:xfrm>
                        <a:prstGeom prst="rect">
                          <a:avLst/>
                        </a:prstGeom>
                        <a:solidFill>
                          <a:srgbClr val="FFFFFF"/>
                        </a:solidFill>
                        <a:ln w="9525">
                          <a:solidFill>
                            <a:srgbClr val="000000"/>
                          </a:solidFill>
                          <a:miter lim="800000"/>
                          <a:headEnd/>
                          <a:tailEnd/>
                        </a:ln>
                      </wps:spPr>
                      <wps:txbx>
                        <w:txbxContent>
                          <w:p w:rsidR="00D52F4E" w:rsidRPr="00211E24" w:rsidRDefault="00204BF6" w:rsidP="00211E24">
                            <w:pPr>
                              <w:snapToGrid w:val="0"/>
                              <w:jc w:val="center"/>
                              <w:rPr>
                                <w:rFonts w:asciiTheme="majorEastAsia" w:eastAsiaTheme="majorEastAsia" w:hAnsiTheme="majorEastAsia"/>
                              </w:rPr>
                            </w:pPr>
                            <w:r>
                              <w:rPr>
                                <w:rFonts w:asciiTheme="majorEastAsia" w:eastAsiaTheme="majorEastAsia" w:hAnsiTheme="majorEastAsia" w:hint="eastAsia"/>
                              </w:rPr>
                              <w:t>資料４</w:t>
                            </w:r>
                            <w:r w:rsidR="00D52F4E" w:rsidRPr="00211E24">
                              <w:rPr>
                                <w:rFonts w:asciiTheme="majorEastAsia" w:eastAsiaTheme="majorEastAsia" w:hAnsiTheme="majorEastAsia"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C6062B" id="_x0000_t202" coordsize="21600,21600" o:spt="202" path="m,l,21600r21600,l21600,xe">
                <v:stroke joinstyle="miter"/>
                <v:path gradientshapeok="t" o:connecttype="rect"/>
              </v:shapetype>
              <v:shape id="テキスト ボックス 2" o:spid="_x0000_s1026" type="#_x0000_t202" style="position:absolute;left:0;text-align:left;margin-left:19.65pt;margin-top:-23.05pt;width:70.8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">
                <v:textbox style="mso-fit-shape-to-text:t">
                  <w:txbxContent>
                    <w:p w:rsidR="00D52F4E" w:rsidRPr="00211E24" w:rsidRDefault="00204BF6" w:rsidP="00211E24">
                      <w:pPr>
                        <w:snapToGrid w:val="0"/>
                        <w:jc w:val="center"/>
                        <w:rPr>
                          <w:rFonts w:asciiTheme="majorEastAsia" w:eastAsiaTheme="majorEastAsia" w:hAnsiTheme="majorEastAsia"/>
                        </w:rPr>
                      </w:pPr>
                      <w:r>
                        <w:rPr>
                          <w:rFonts w:asciiTheme="majorEastAsia" w:eastAsiaTheme="majorEastAsia" w:hAnsiTheme="majorEastAsia" w:hint="eastAsia"/>
                        </w:rPr>
                        <w:t>資料４</w:t>
                      </w:r>
                      <w:r w:rsidR="00D52F4E" w:rsidRPr="00211E24">
                        <w:rPr>
                          <w:rFonts w:asciiTheme="majorEastAsia" w:eastAsiaTheme="majorEastAsia" w:hAnsiTheme="majorEastAsia" w:hint="eastAsia"/>
                        </w:rPr>
                        <w:t>－１</w:t>
                      </w:r>
                    </w:p>
                  </w:txbxContent>
                </v:textbox>
                <w10:wrap anchorx="margin"/>
              </v:shape>
            </w:pict>
          </mc:Fallback>
        </mc:AlternateContent>
      </w:r>
    </w:p>
    <w:p w:rsidR="00D52F4E" w:rsidRPr="00211E24" w:rsidRDefault="00D52F4E" w:rsidP="007A1833">
      <w:pPr>
        <w:jc w:val="center"/>
        <w:rPr>
          <w:rFonts w:ascii="HG丸ｺﾞｼｯｸM-PRO" w:eastAsia="HG丸ｺﾞｼｯｸM-PRO" w:hAnsi="HG丸ｺﾞｼｯｸM-PRO" w:cs="Times New Roman"/>
          <w:sz w:val="24"/>
        </w:rPr>
      </w:pPr>
      <w:r w:rsidRPr="00211E24">
        <w:rPr>
          <w:rFonts w:ascii="HG丸ｺﾞｼｯｸM-PRO" w:eastAsia="HG丸ｺﾞｼｯｸM-PRO" w:hAnsi="HG丸ｺﾞｼｯｸM-PRO" w:hint="eastAsia"/>
          <w:sz w:val="28"/>
        </w:rPr>
        <w:t>大阪府温暖化の防止等に関する条例に基づく事業者の顕彰について</w:t>
      </w:r>
    </w:p>
    <w:p w:rsidR="007A1833" w:rsidRPr="00211E24" w:rsidRDefault="00D52F4E" w:rsidP="007A1833">
      <w:pPr>
        <w:jc w:val="center"/>
        <w:rPr>
          <w:rFonts w:ascii="HG丸ｺﾞｼｯｸM-PRO" w:eastAsia="HG丸ｺﾞｼｯｸM-PRO" w:hAnsi="HG丸ｺﾞｼｯｸM-PRO" w:cs="Times New Roman"/>
          <w:sz w:val="24"/>
        </w:rPr>
      </w:pPr>
      <w:r w:rsidRPr="00211E24">
        <w:rPr>
          <w:rFonts w:ascii="HG丸ｺﾞｼｯｸM-PRO" w:eastAsia="HG丸ｺﾞｼｯｸM-PRO" w:hAnsi="HG丸ｺﾞｼｯｸM-PRO" w:cs="Times New Roman" w:hint="eastAsia"/>
          <w:sz w:val="24"/>
        </w:rPr>
        <w:t>―</w:t>
      </w:r>
      <w:r w:rsidR="00204BF6">
        <w:rPr>
          <w:rFonts w:ascii="HG丸ｺﾞｼｯｸM-PRO" w:eastAsia="HG丸ｺﾞｼｯｸM-PRO" w:hAnsi="HG丸ｺﾞｼｯｸM-PRO" w:cs="Times New Roman" w:hint="eastAsia"/>
          <w:sz w:val="24"/>
        </w:rPr>
        <w:t>令和２</w:t>
      </w:r>
      <w:r w:rsidR="00D62C5D" w:rsidRPr="00211E24">
        <w:rPr>
          <w:rFonts w:ascii="HG丸ｺﾞｼｯｸM-PRO" w:eastAsia="HG丸ｺﾞｼｯｸM-PRO" w:hAnsi="HG丸ｺﾞｼｯｸM-PRO" w:cs="Times New Roman" w:hint="eastAsia"/>
          <w:sz w:val="24"/>
        </w:rPr>
        <w:t>年度　おおさかストップ温暖化賞</w:t>
      </w:r>
      <w:r w:rsidR="00204BF6">
        <w:rPr>
          <w:rFonts w:ascii="HG丸ｺﾞｼｯｸM-PRO" w:eastAsia="HG丸ｺﾞｼｯｸM-PRO" w:hAnsi="HG丸ｺﾞｼｯｸM-PRO" w:cs="Times New Roman" w:hint="eastAsia"/>
          <w:sz w:val="24"/>
        </w:rPr>
        <w:t>（事業者部門公募型）</w:t>
      </w:r>
      <w:r w:rsidRPr="00211E24">
        <w:rPr>
          <w:rFonts w:ascii="HG丸ｺﾞｼｯｸM-PRO" w:eastAsia="HG丸ｺﾞｼｯｸM-PRO" w:hAnsi="HG丸ｺﾞｼｯｸM-PRO" w:cs="Times New Roman" w:hint="eastAsia"/>
          <w:sz w:val="24"/>
        </w:rPr>
        <w:t>―</w:t>
      </w:r>
    </w:p>
    <w:p w:rsidR="007A1833" w:rsidRPr="00204BF6" w:rsidRDefault="00204BF6" w:rsidP="007A1833">
      <w:pPr>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p w:rsidR="007A1833" w:rsidRPr="0003311A" w:rsidRDefault="007A1833" w:rsidP="007A1833">
      <w:pPr>
        <w:jc w:val="left"/>
        <w:rPr>
          <w:rFonts w:ascii="ＭＳ ゴシック" w:eastAsia="ＭＳ ゴシック" w:hAnsi="ＭＳ ゴシック" w:cs="Times New Roman"/>
        </w:rPr>
      </w:pPr>
    </w:p>
    <w:p w:rsidR="007A1833" w:rsidRPr="00211E24" w:rsidRDefault="007A1833" w:rsidP="00211E24">
      <w:pPr>
        <w:spacing w:line="340" w:lineRule="exact"/>
        <w:rPr>
          <w:rFonts w:ascii="ＭＳ ゴシック" w:eastAsia="ＭＳ ゴシック" w:hAnsi="ＭＳ ゴシック" w:cs="Times New Roman"/>
          <w:b/>
          <w:sz w:val="24"/>
          <w:szCs w:val="24"/>
        </w:rPr>
      </w:pPr>
      <w:r w:rsidRPr="00211E24">
        <w:rPr>
          <w:rFonts w:ascii="ＭＳ ゴシック" w:eastAsia="ＭＳ ゴシック" w:hAnsi="ＭＳ ゴシック" w:cs="Times New Roman" w:hint="eastAsia"/>
          <w:b/>
          <w:sz w:val="24"/>
          <w:szCs w:val="24"/>
        </w:rPr>
        <w:t>１</w:t>
      </w:r>
      <w:r w:rsidR="00F64C00" w:rsidRPr="00211E24">
        <w:rPr>
          <w:rFonts w:ascii="ＭＳ ゴシック" w:eastAsia="ＭＳ ゴシック" w:hAnsi="ＭＳ ゴシック" w:cs="Times New Roman" w:hint="eastAsia"/>
          <w:b/>
          <w:sz w:val="24"/>
          <w:szCs w:val="24"/>
        </w:rPr>
        <w:t xml:space="preserve">　</w:t>
      </w:r>
      <w:r w:rsidRPr="00211E24">
        <w:rPr>
          <w:rFonts w:ascii="ＭＳ ゴシック" w:eastAsia="ＭＳ ゴシック" w:hAnsi="ＭＳ ゴシック" w:cs="Times New Roman" w:hint="eastAsia"/>
          <w:b/>
          <w:sz w:val="24"/>
          <w:szCs w:val="24"/>
        </w:rPr>
        <w:t>趣</w:t>
      </w:r>
      <w:r w:rsidR="002C08C1" w:rsidRPr="00211E24">
        <w:rPr>
          <w:rFonts w:ascii="ＭＳ ゴシック" w:eastAsia="ＭＳ ゴシック" w:hAnsi="ＭＳ ゴシック" w:cs="Times New Roman" w:hint="eastAsia"/>
          <w:b/>
          <w:sz w:val="24"/>
          <w:szCs w:val="24"/>
        </w:rPr>
        <w:t xml:space="preserve">　</w:t>
      </w:r>
      <w:r w:rsidRPr="00211E24">
        <w:rPr>
          <w:rFonts w:ascii="ＭＳ ゴシック" w:eastAsia="ＭＳ ゴシック" w:hAnsi="ＭＳ ゴシック" w:cs="Times New Roman" w:hint="eastAsia"/>
          <w:b/>
          <w:sz w:val="24"/>
          <w:szCs w:val="24"/>
        </w:rPr>
        <w:t>旨</w:t>
      </w:r>
    </w:p>
    <w:p w:rsidR="00F32462" w:rsidRPr="00211E24" w:rsidRDefault="00F32462" w:rsidP="00211E24">
      <w:pPr>
        <w:spacing w:beforeLines="50" w:before="180" w:line="340" w:lineRule="exact"/>
        <w:ind w:left="480" w:hangingChars="200" w:hanging="48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（１）「大阪府温暖化の防止等に関する条例」に基づき、事業活動における温室効果ガス</w:t>
      </w:r>
      <w:r w:rsidR="00D62C5D" w:rsidRPr="00211E24">
        <w:rPr>
          <w:rFonts w:ascii="ＭＳ ゴシック" w:eastAsia="ＭＳ ゴシック" w:hAnsi="ＭＳ ゴシック" w:cs="Times New Roman" w:hint="eastAsia"/>
          <w:sz w:val="24"/>
          <w:szCs w:val="24"/>
        </w:rPr>
        <w:t>の排出及び人工排熱の</w:t>
      </w:r>
      <w:r w:rsidRPr="00211E24">
        <w:rPr>
          <w:rFonts w:ascii="ＭＳ ゴシック" w:eastAsia="ＭＳ ゴシック" w:hAnsi="ＭＳ ゴシック" w:cs="Times New Roman" w:hint="eastAsia"/>
          <w:sz w:val="24"/>
          <w:szCs w:val="24"/>
        </w:rPr>
        <w:t>抑制並びに電気の需要の平準化に関し、他の模範となる特に優れた取組みをした事業者又は事業所（以下「事業者等」という。）を表彰します。</w:t>
      </w:r>
    </w:p>
    <w:p w:rsidR="00F32462" w:rsidRPr="00211E24" w:rsidRDefault="00F32462" w:rsidP="00211E24">
      <w:pPr>
        <w:spacing w:beforeLines="50" w:before="180" w:line="340" w:lineRule="exact"/>
        <w:ind w:left="480" w:hangingChars="200" w:hanging="48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（２）取組内容を</w:t>
      </w:r>
      <w:r w:rsidR="0048434E" w:rsidRPr="00211E24">
        <w:rPr>
          <w:rFonts w:ascii="ＭＳ ゴシック" w:eastAsia="ＭＳ ゴシック" w:hAnsi="ＭＳ ゴシック" w:cs="Times New Roman" w:hint="eastAsia"/>
          <w:sz w:val="24"/>
          <w:szCs w:val="24"/>
        </w:rPr>
        <w:t>大阪府の</w:t>
      </w:r>
      <w:r w:rsidRPr="00211E24">
        <w:rPr>
          <w:rFonts w:ascii="ＭＳ ゴシック" w:eastAsia="ＭＳ ゴシック" w:hAnsi="ＭＳ ゴシック" w:cs="Times New Roman" w:hint="eastAsia"/>
          <w:sz w:val="24"/>
          <w:szCs w:val="24"/>
        </w:rPr>
        <w:t>ホームページ等で広く公表することにより、大阪府内事業者等の意欲を高めるとともに、対策の一層の普及促進を図ります。</w:t>
      </w:r>
    </w:p>
    <w:p w:rsidR="007A1833" w:rsidRPr="00211E24" w:rsidRDefault="007A1833" w:rsidP="00211E24">
      <w:pPr>
        <w:spacing w:line="340" w:lineRule="exact"/>
        <w:rPr>
          <w:rFonts w:ascii="ＭＳ ゴシック" w:eastAsia="ＭＳ ゴシック" w:hAnsi="ＭＳ ゴシック" w:cs="Times New Roman"/>
          <w:b/>
          <w:sz w:val="24"/>
          <w:szCs w:val="24"/>
        </w:rPr>
      </w:pPr>
    </w:p>
    <w:p w:rsidR="007A1833" w:rsidRPr="00211E24" w:rsidRDefault="007A1833" w:rsidP="00211E24">
      <w:pPr>
        <w:spacing w:line="340" w:lineRule="exact"/>
        <w:rPr>
          <w:rFonts w:ascii="ＭＳ ゴシック" w:eastAsia="ＭＳ ゴシック" w:hAnsi="ＭＳ ゴシック" w:cs="Times New Roman"/>
          <w:b/>
          <w:sz w:val="24"/>
          <w:szCs w:val="24"/>
        </w:rPr>
      </w:pPr>
      <w:r w:rsidRPr="00211E24">
        <w:rPr>
          <w:rFonts w:ascii="ＭＳ ゴシック" w:eastAsia="ＭＳ ゴシック" w:hAnsi="ＭＳ ゴシック" w:cs="Times New Roman" w:hint="eastAsia"/>
          <w:b/>
          <w:sz w:val="24"/>
          <w:szCs w:val="24"/>
        </w:rPr>
        <w:t>２</w:t>
      </w:r>
      <w:r w:rsidR="00F64C00" w:rsidRPr="00211E24">
        <w:rPr>
          <w:rFonts w:ascii="ＭＳ ゴシック" w:eastAsia="ＭＳ ゴシック" w:hAnsi="ＭＳ ゴシック" w:cs="Times New Roman" w:hint="eastAsia"/>
          <w:b/>
          <w:sz w:val="24"/>
          <w:szCs w:val="24"/>
        </w:rPr>
        <w:t xml:space="preserve">　</w:t>
      </w:r>
      <w:r w:rsidRPr="00211E24">
        <w:rPr>
          <w:rFonts w:ascii="ＭＳ ゴシック" w:eastAsia="ＭＳ ゴシック" w:hAnsi="ＭＳ ゴシック" w:cs="Times New Roman" w:hint="eastAsia"/>
          <w:b/>
          <w:sz w:val="24"/>
          <w:szCs w:val="24"/>
        </w:rPr>
        <w:t>賞の名称及び種類</w:t>
      </w:r>
    </w:p>
    <w:p w:rsidR="004F4256" w:rsidRPr="00211E24" w:rsidRDefault="004F4256" w:rsidP="00211E24">
      <w:pPr>
        <w:spacing w:beforeLines="50" w:before="18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（１）賞の名称は、「おおさかストップ温暖化賞」とします。</w:t>
      </w:r>
    </w:p>
    <w:p w:rsidR="004F4256" w:rsidRPr="00211E24" w:rsidRDefault="00D62C5D" w:rsidP="00211E24">
      <w:pPr>
        <w:spacing w:beforeLines="50" w:before="180"/>
        <w:ind w:left="480" w:hangingChars="200" w:hanging="48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（２）最も優れた取組みを実施した事業者等に</w:t>
      </w:r>
      <w:r w:rsidR="0048434E" w:rsidRPr="00211E24">
        <w:rPr>
          <w:rFonts w:ascii="ＭＳ ゴシック" w:eastAsia="ＭＳ ゴシック" w:hAnsi="ＭＳ ゴシック" w:cs="Times New Roman" w:hint="eastAsia"/>
          <w:sz w:val="24"/>
          <w:szCs w:val="24"/>
        </w:rPr>
        <w:t>は</w:t>
      </w:r>
      <w:r w:rsidRPr="00211E24">
        <w:rPr>
          <w:rFonts w:ascii="ＭＳ ゴシック" w:eastAsia="ＭＳ ゴシック" w:hAnsi="ＭＳ ゴシック" w:cs="Times New Roman" w:hint="eastAsia"/>
          <w:sz w:val="24"/>
          <w:szCs w:val="24"/>
        </w:rPr>
        <w:t>、大阪府知事賞</w:t>
      </w:r>
      <w:r w:rsidR="0048434E" w:rsidRPr="00211E24">
        <w:rPr>
          <w:rFonts w:ascii="ＭＳ ゴシック" w:eastAsia="ＭＳ ゴシック" w:hAnsi="ＭＳ ゴシック" w:cs="Times New Roman" w:hint="eastAsia"/>
          <w:sz w:val="24"/>
          <w:szCs w:val="24"/>
        </w:rPr>
        <w:t>が</w:t>
      </w:r>
      <w:r w:rsidRPr="00211E24">
        <w:rPr>
          <w:rFonts w:ascii="ＭＳ ゴシック" w:eastAsia="ＭＳ ゴシック" w:hAnsi="ＭＳ ゴシック" w:cs="Times New Roman" w:hint="eastAsia"/>
          <w:sz w:val="24"/>
          <w:szCs w:val="24"/>
        </w:rPr>
        <w:t>授与</w:t>
      </w:r>
      <w:r w:rsidR="0048434E" w:rsidRPr="00211E24">
        <w:rPr>
          <w:rFonts w:ascii="ＭＳ ゴシック" w:eastAsia="ＭＳ ゴシック" w:hAnsi="ＭＳ ゴシック" w:cs="Times New Roman" w:hint="eastAsia"/>
          <w:sz w:val="24"/>
          <w:szCs w:val="24"/>
        </w:rPr>
        <w:t>され</w:t>
      </w:r>
      <w:r w:rsidR="004F4256" w:rsidRPr="00211E24">
        <w:rPr>
          <w:rFonts w:ascii="ＭＳ ゴシック" w:eastAsia="ＭＳ ゴシック" w:hAnsi="ＭＳ ゴシック" w:cs="Times New Roman" w:hint="eastAsia"/>
          <w:sz w:val="24"/>
          <w:szCs w:val="24"/>
        </w:rPr>
        <w:t>ます。</w:t>
      </w:r>
    </w:p>
    <w:p w:rsidR="002C08C1" w:rsidRDefault="004F4256" w:rsidP="00211E24">
      <w:pPr>
        <w:ind w:firstLineChars="300" w:firstLine="72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その他優れた取組みを実施した事業者等に</w:t>
      </w:r>
      <w:r w:rsidR="0048434E" w:rsidRPr="00211E24">
        <w:rPr>
          <w:rFonts w:ascii="ＭＳ ゴシック" w:eastAsia="ＭＳ ゴシック" w:hAnsi="ＭＳ ゴシック" w:cs="Times New Roman" w:hint="eastAsia"/>
          <w:sz w:val="24"/>
          <w:szCs w:val="24"/>
        </w:rPr>
        <w:t>は、</w:t>
      </w:r>
      <w:r w:rsidRPr="00211E24">
        <w:rPr>
          <w:rFonts w:ascii="ＭＳ ゴシック" w:eastAsia="ＭＳ ゴシック" w:hAnsi="ＭＳ ゴシック" w:cs="Times New Roman" w:hint="eastAsia"/>
          <w:sz w:val="24"/>
          <w:szCs w:val="24"/>
        </w:rPr>
        <w:t>優秀賞</w:t>
      </w:r>
      <w:r w:rsidR="0048434E" w:rsidRPr="00211E24">
        <w:rPr>
          <w:rFonts w:ascii="ＭＳ ゴシック" w:eastAsia="ＭＳ ゴシック" w:hAnsi="ＭＳ ゴシック" w:cs="Times New Roman" w:hint="eastAsia"/>
          <w:sz w:val="24"/>
          <w:szCs w:val="24"/>
        </w:rPr>
        <w:t>が</w:t>
      </w:r>
      <w:r w:rsidRPr="00211E24">
        <w:rPr>
          <w:rFonts w:ascii="ＭＳ ゴシック" w:eastAsia="ＭＳ ゴシック" w:hAnsi="ＭＳ ゴシック" w:cs="Times New Roman" w:hint="eastAsia"/>
          <w:sz w:val="24"/>
          <w:szCs w:val="24"/>
        </w:rPr>
        <w:t>授与されます。</w:t>
      </w:r>
    </w:p>
    <w:p w:rsidR="004F4256" w:rsidRPr="00211E24" w:rsidRDefault="004F4256" w:rsidP="00211E24">
      <w:pPr>
        <w:ind w:leftChars="200" w:left="420" w:firstLineChars="100" w:firstLine="24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審査の結果、審査基準の</w:t>
      </w:r>
      <w:r w:rsidR="0048434E" w:rsidRPr="00211E24">
        <w:rPr>
          <w:rFonts w:ascii="ＭＳ ゴシック" w:eastAsia="ＭＳ ゴシック" w:hAnsi="ＭＳ ゴシック" w:cs="Times New Roman" w:hint="eastAsia"/>
          <w:sz w:val="24"/>
          <w:szCs w:val="24"/>
        </w:rPr>
        <w:t>、</w:t>
      </w:r>
      <w:r w:rsidRPr="00211E24">
        <w:rPr>
          <w:rFonts w:ascii="ＭＳ ゴシック" w:eastAsia="ＭＳ ゴシック" w:hAnsi="ＭＳ ゴシック" w:cs="Times New Roman" w:hint="eastAsia"/>
          <w:sz w:val="24"/>
          <w:szCs w:val="24"/>
        </w:rPr>
        <w:t>①先進性、②効率性、③有効性、のいずれかに</w:t>
      </w:r>
      <w:r w:rsidR="00D62C5D" w:rsidRPr="00211E24">
        <w:rPr>
          <w:rFonts w:ascii="ＭＳ ゴシック" w:eastAsia="ＭＳ ゴシック" w:hAnsi="ＭＳ ゴシック" w:cs="Times New Roman" w:hint="eastAsia"/>
          <w:sz w:val="24"/>
          <w:szCs w:val="24"/>
        </w:rPr>
        <w:t>おいて、特筆すべき取組みを実施している事業者等について該当者がある場合「特別賞」</w:t>
      </w:r>
      <w:r w:rsidR="0048434E" w:rsidRPr="00211E24">
        <w:rPr>
          <w:rFonts w:ascii="ＭＳ ゴシック" w:eastAsia="ＭＳ ゴシック" w:hAnsi="ＭＳ ゴシック" w:cs="Times New Roman" w:hint="eastAsia"/>
          <w:sz w:val="24"/>
          <w:szCs w:val="24"/>
        </w:rPr>
        <w:t>が</w:t>
      </w:r>
      <w:r w:rsidRPr="00211E24">
        <w:rPr>
          <w:rFonts w:ascii="ＭＳ ゴシック" w:eastAsia="ＭＳ ゴシック" w:hAnsi="ＭＳ ゴシック" w:cs="Times New Roman" w:hint="eastAsia"/>
          <w:sz w:val="24"/>
          <w:szCs w:val="24"/>
        </w:rPr>
        <w:t>授与</w:t>
      </w:r>
      <w:r w:rsidR="0048434E" w:rsidRPr="00211E24">
        <w:rPr>
          <w:rFonts w:ascii="ＭＳ ゴシック" w:eastAsia="ＭＳ ゴシック" w:hAnsi="ＭＳ ゴシック" w:cs="Times New Roman" w:hint="eastAsia"/>
          <w:sz w:val="24"/>
          <w:szCs w:val="24"/>
        </w:rPr>
        <w:t>され</w:t>
      </w:r>
      <w:r w:rsidRPr="00211E24">
        <w:rPr>
          <w:rFonts w:ascii="ＭＳ ゴシック" w:eastAsia="ＭＳ ゴシック" w:hAnsi="ＭＳ ゴシック" w:cs="Times New Roman" w:hint="eastAsia"/>
          <w:sz w:val="24"/>
          <w:szCs w:val="24"/>
        </w:rPr>
        <w:t>ることがあります。</w:t>
      </w:r>
    </w:p>
    <w:p w:rsidR="004F4256" w:rsidRPr="00211E24" w:rsidRDefault="004F4256">
      <w:pPr>
        <w:spacing w:line="240" w:lineRule="exact"/>
        <w:rPr>
          <w:rFonts w:ascii="ＭＳ ゴシック" w:eastAsia="ＭＳ ゴシック" w:hAnsi="ＭＳ ゴシック" w:cs="Times New Roman"/>
          <w:sz w:val="24"/>
          <w:szCs w:val="24"/>
        </w:rPr>
      </w:pPr>
    </w:p>
    <w:p w:rsidR="007A1833" w:rsidRPr="00211E24" w:rsidRDefault="007A1833">
      <w:pPr>
        <w:spacing w:line="340" w:lineRule="exact"/>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 xml:space="preserve">　　</w:t>
      </w:r>
      <w:r w:rsidR="0048434E" w:rsidRPr="00211E24">
        <w:rPr>
          <w:rFonts w:ascii="ＭＳ ゴシック" w:eastAsia="ＭＳ ゴシック" w:hAnsi="ＭＳ ゴシック" w:cs="Times New Roman" w:hint="eastAsia"/>
          <w:sz w:val="24"/>
          <w:szCs w:val="24"/>
        </w:rPr>
        <w:t xml:space="preserve">　　　</w:t>
      </w:r>
      <w:r w:rsidRPr="00211E24">
        <w:rPr>
          <w:rFonts w:ascii="ＭＳ ゴシック" w:eastAsia="ＭＳ ゴシック" w:hAnsi="ＭＳ ゴシック" w:cs="Times New Roman" w:hint="eastAsia"/>
          <w:sz w:val="24"/>
          <w:szCs w:val="24"/>
        </w:rPr>
        <w:t>知事賞：</w:t>
      </w:r>
      <w:r w:rsidR="004F4256" w:rsidRPr="00211E24">
        <w:rPr>
          <w:rFonts w:ascii="ＭＳ ゴシック" w:eastAsia="ＭＳ ゴシック" w:hAnsi="ＭＳ ゴシック" w:cs="Times New Roman" w:hint="eastAsia"/>
          <w:sz w:val="24"/>
          <w:szCs w:val="24"/>
        </w:rPr>
        <w:t>１</w:t>
      </w:r>
      <w:r w:rsidRPr="00211E24">
        <w:rPr>
          <w:rFonts w:ascii="ＭＳ ゴシック" w:eastAsia="ＭＳ ゴシック" w:hAnsi="ＭＳ ゴシック" w:cs="Times New Roman" w:hint="eastAsia"/>
          <w:sz w:val="24"/>
          <w:szCs w:val="24"/>
        </w:rPr>
        <w:t>事業者等</w:t>
      </w:r>
    </w:p>
    <w:p w:rsidR="007A1833" w:rsidRPr="00211E24" w:rsidRDefault="007A1833">
      <w:pPr>
        <w:spacing w:line="340" w:lineRule="exact"/>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 xml:space="preserve">　　</w:t>
      </w:r>
      <w:r w:rsidR="0048434E" w:rsidRPr="00211E24">
        <w:rPr>
          <w:rFonts w:ascii="ＭＳ ゴシック" w:eastAsia="ＭＳ ゴシック" w:hAnsi="ＭＳ ゴシック" w:cs="Times New Roman" w:hint="eastAsia"/>
          <w:sz w:val="24"/>
          <w:szCs w:val="24"/>
        </w:rPr>
        <w:t xml:space="preserve">　　　</w:t>
      </w:r>
      <w:r w:rsidR="00204BF6">
        <w:rPr>
          <w:rFonts w:ascii="ＭＳ ゴシック" w:eastAsia="ＭＳ ゴシック" w:hAnsi="ＭＳ ゴシック" w:cs="Times New Roman" w:hint="eastAsia"/>
          <w:sz w:val="24"/>
          <w:szCs w:val="24"/>
        </w:rPr>
        <w:t>優秀賞：３</w:t>
      </w:r>
      <w:r w:rsidRPr="00211E24">
        <w:rPr>
          <w:rFonts w:ascii="ＭＳ ゴシック" w:eastAsia="ＭＳ ゴシック" w:hAnsi="ＭＳ ゴシック" w:cs="Times New Roman" w:hint="eastAsia"/>
          <w:sz w:val="24"/>
          <w:szCs w:val="24"/>
        </w:rPr>
        <w:t>事業者等程度</w:t>
      </w:r>
    </w:p>
    <w:p w:rsidR="007A1833" w:rsidRPr="00204BF6" w:rsidRDefault="007A1833" w:rsidP="007A1833">
      <w:pPr>
        <w:jc w:val="left"/>
        <w:rPr>
          <w:rFonts w:ascii="ＭＳ ゴシック" w:eastAsia="ＭＳ ゴシック" w:hAnsi="ＭＳ ゴシック" w:cs="Times New Roman"/>
          <w:b/>
          <w:szCs w:val="21"/>
        </w:rPr>
      </w:pPr>
    </w:p>
    <w:p w:rsidR="007A1833" w:rsidRPr="00211E24" w:rsidRDefault="007A1833" w:rsidP="0003311A">
      <w:pPr>
        <w:jc w:val="left"/>
        <w:rPr>
          <w:rFonts w:ascii="ＭＳ ゴシック" w:eastAsia="ＭＳ ゴシック" w:hAnsi="ＭＳ ゴシック" w:cs="Times New Roman"/>
          <w:b/>
          <w:sz w:val="24"/>
          <w:szCs w:val="21"/>
        </w:rPr>
      </w:pPr>
      <w:r w:rsidRPr="00211E24">
        <w:rPr>
          <w:rFonts w:ascii="ＭＳ ゴシック" w:eastAsia="ＭＳ ゴシック" w:hAnsi="ＭＳ ゴシック" w:cs="Times New Roman" w:hint="eastAsia"/>
          <w:b/>
          <w:sz w:val="24"/>
          <w:szCs w:val="21"/>
        </w:rPr>
        <w:t>３</w:t>
      </w:r>
      <w:r w:rsidR="0048434E" w:rsidRPr="00211E24">
        <w:rPr>
          <w:rFonts w:ascii="ＭＳ ゴシック" w:eastAsia="ＭＳ ゴシック" w:hAnsi="ＭＳ ゴシック" w:cs="Times New Roman" w:hint="eastAsia"/>
          <w:b/>
          <w:sz w:val="24"/>
          <w:szCs w:val="21"/>
        </w:rPr>
        <w:t>．</w:t>
      </w:r>
      <w:r w:rsidRPr="00211E24">
        <w:rPr>
          <w:rFonts w:ascii="ＭＳ ゴシック" w:eastAsia="ＭＳ ゴシック" w:hAnsi="ＭＳ ゴシック" w:cs="Times New Roman" w:hint="eastAsia"/>
          <w:b/>
          <w:sz w:val="24"/>
          <w:szCs w:val="21"/>
        </w:rPr>
        <w:t>過去の選考実績</w:t>
      </w:r>
    </w:p>
    <w:p w:rsidR="0003311A" w:rsidRPr="0003311A" w:rsidRDefault="0003311A" w:rsidP="0003311A">
      <w:pPr>
        <w:jc w:val="left"/>
        <w:rPr>
          <w:rFonts w:ascii="ＭＳ ゴシック" w:eastAsia="ＭＳ ゴシック" w:hAnsi="ＭＳ ゴシック" w:cs="Times New Roman"/>
          <w:b/>
          <w:szCs w:val="21"/>
        </w:rPr>
      </w:pPr>
    </w:p>
    <w:tbl>
      <w:tblPr>
        <w:tblW w:w="96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29"/>
        <w:gridCol w:w="1337"/>
        <w:gridCol w:w="1354"/>
        <w:gridCol w:w="1354"/>
        <w:gridCol w:w="1354"/>
        <w:gridCol w:w="1354"/>
        <w:gridCol w:w="1354"/>
      </w:tblGrid>
      <w:tr w:rsidR="00204BF6" w:rsidRPr="002C08C1" w:rsidTr="00204BF6">
        <w:trPr>
          <w:trHeight w:val="259"/>
        </w:trPr>
        <w:tc>
          <w:tcPr>
            <w:tcW w:w="1529" w:type="dxa"/>
            <w:shd w:val="clear" w:color="auto" w:fill="auto"/>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年度</w:t>
            </w:r>
          </w:p>
        </w:tc>
        <w:tc>
          <w:tcPr>
            <w:tcW w:w="1337"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平成</w:t>
            </w:r>
            <w:r w:rsidRPr="00204BF6">
              <w:rPr>
                <w:rFonts w:ascii="ＭＳ ゴシック" w:eastAsia="ＭＳ ゴシック" w:hAnsi="ＭＳ ゴシック" w:cs="Times New Roman"/>
                <w:sz w:val="20"/>
                <w:szCs w:val="20"/>
              </w:rPr>
              <w:t>25年度</w:t>
            </w:r>
          </w:p>
        </w:tc>
        <w:tc>
          <w:tcPr>
            <w:tcW w:w="1354" w:type="dxa"/>
            <w:shd w:val="clear" w:color="auto" w:fill="auto"/>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平成</w:t>
            </w:r>
            <w:r w:rsidRPr="00204BF6">
              <w:rPr>
                <w:rFonts w:ascii="ＭＳ ゴシック" w:eastAsia="ＭＳ ゴシック" w:hAnsi="ＭＳ ゴシック" w:cs="Times New Roman"/>
                <w:sz w:val="20"/>
                <w:szCs w:val="20"/>
              </w:rPr>
              <w:t>26年度</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平成</w:t>
            </w:r>
            <w:r w:rsidRPr="00204BF6">
              <w:rPr>
                <w:rFonts w:ascii="ＭＳ ゴシック" w:eastAsia="ＭＳ ゴシック" w:hAnsi="ＭＳ ゴシック" w:cs="Times New Roman"/>
                <w:sz w:val="20"/>
                <w:szCs w:val="20"/>
              </w:rPr>
              <w:t>27年度</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平成</w:t>
            </w:r>
            <w:r w:rsidRPr="00204BF6">
              <w:rPr>
                <w:rFonts w:ascii="ＭＳ ゴシック" w:eastAsia="ＭＳ ゴシック" w:hAnsi="ＭＳ ゴシック" w:cs="Times New Roman"/>
                <w:sz w:val="20"/>
                <w:szCs w:val="20"/>
              </w:rPr>
              <w:t>28年度</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平成</w:t>
            </w:r>
            <w:r w:rsidRPr="00204BF6">
              <w:rPr>
                <w:rFonts w:ascii="ＭＳ ゴシック" w:eastAsia="ＭＳ ゴシック" w:hAnsi="ＭＳ ゴシック" w:cs="Times New Roman"/>
                <w:sz w:val="20"/>
                <w:szCs w:val="20"/>
              </w:rPr>
              <w:t>29年度</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平成30年度</w:t>
            </w:r>
          </w:p>
        </w:tc>
      </w:tr>
      <w:tr w:rsidR="00204BF6" w:rsidRPr="002C08C1" w:rsidTr="00204BF6">
        <w:trPr>
          <w:trHeight w:val="271"/>
        </w:trPr>
        <w:tc>
          <w:tcPr>
            <w:tcW w:w="1529" w:type="dxa"/>
            <w:shd w:val="clear" w:color="auto" w:fill="auto"/>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大阪府知事賞</w:t>
            </w:r>
          </w:p>
        </w:tc>
        <w:tc>
          <w:tcPr>
            <w:tcW w:w="1337"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354" w:type="dxa"/>
            <w:shd w:val="clear" w:color="auto" w:fill="auto"/>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354" w:type="dxa"/>
          </w:tcPr>
          <w:p w:rsidR="00204BF6" w:rsidRPr="00204BF6" w:rsidRDefault="00204BF6" w:rsidP="0048434E">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１件</w:t>
            </w:r>
          </w:p>
        </w:tc>
      </w:tr>
      <w:tr w:rsidR="00204BF6" w:rsidRPr="002C08C1" w:rsidTr="00204BF6">
        <w:trPr>
          <w:trHeight w:val="259"/>
        </w:trPr>
        <w:tc>
          <w:tcPr>
            <w:tcW w:w="1529" w:type="dxa"/>
            <w:shd w:val="clear" w:color="auto" w:fill="auto"/>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優秀賞</w:t>
            </w:r>
          </w:p>
        </w:tc>
        <w:tc>
          <w:tcPr>
            <w:tcW w:w="1337"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３件</w:t>
            </w:r>
          </w:p>
        </w:tc>
        <w:tc>
          <w:tcPr>
            <w:tcW w:w="1354" w:type="dxa"/>
            <w:shd w:val="clear" w:color="auto" w:fill="auto"/>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６件</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６件</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６件</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４件</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４件</w:t>
            </w:r>
          </w:p>
        </w:tc>
      </w:tr>
    </w:tbl>
    <w:p w:rsidR="007A1833" w:rsidRDefault="00746E8A" w:rsidP="007A1833">
      <w:pPr>
        <w:spacing w:line="36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（※令和元年度応募</w:t>
      </w:r>
      <w:r w:rsidR="00204BF6">
        <w:rPr>
          <w:rFonts w:ascii="ＭＳ ゴシック" w:eastAsia="ＭＳ ゴシック" w:hAnsi="ＭＳ ゴシック" w:cs="Times New Roman" w:hint="eastAsia"/>
          <w:sz w:val="22"/>
        </w:rPr>
        <w:t>なし）</w:t>
      </w:r>
    </w:p>
    <w:p w:rsidR="00204BF6" w:rsidRPr="00204BF6" w:rsidRDefault="00204BF6" w:rsidP="007A1833">
      <w:pPr>
        <w:spacing w:line="360" w:lineRule="exact"/>
        <w:rPr>
          <w:rFonts w:ascii="ＭＳ ゴシック" w:eastAsia="ＭＳ ゴシック" w:hAnsi="ＭＳ ゴシック" w:cs="Times New Roman"/>
          <w:sz w:val="22"/>
        </w:rPr>
      </w:pPr>
    </w:p>
    <w:p w:rsidR="007A1833" w:rsidRPr="00211E24" w:rsidRDefault="00F32462" w:rsidP="0003311A">
      <w:pPr>
        <w:spacing w:line="360" w:lineRule="exact"/>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sz w:val="24"/>
          <w:szCs w:val="24"/>
        </w:rPr>
        <w:t xml:space="preserve">  (参考</w:t>
      </w:r>
      <w:r w:rsidR="0003311A" w:rsidRPr="00211E24">
        <w:rPr>
          <w:rFonts w:ascii="ＭＳ ゴシック" w:eastAsia="ＭＳ ゴシック" w:hAnsi="ＭＳ ゴシック" w:cs="Times New Roman" w:hint="eastAsia"/>
          <w:sz w:val="24"/>
          <w:szCs w:val="24"/>
        </w:rPr>
        <w:t>：特別賞</w:t>
      </w:r>
      <w:r w:rsidRPr="00211E24">
        <w:rPr>
          <w:rFonts w:ascii="ＭＳ ゴシック" w:eastAsia="ＭＳ ゴシック" w:hAnsi="ＭＳ ゴシック" w:cs="Times New Roman"/>
          <w:sz w:val="24"/>
          <w:szCs w:val="24"/>
        </w:rPr>
        <w:t>)</w:t>
      </w:r>
    </w:p>
    <w:tbl>
      <w:tblPr>
        <w:tblW w:w="82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29"/>
        <w:gridCol w:w="1337"/>
        <w:gridCol w:w="1354"/>
        <w:gridCol w:w="1354"/>
        <w:gridCol w:w="1354"/>
        <w:gridCol w:w="1354"/>
      </w:tblGrid>
      <w:tr w:rsidR="00204BF6" w:rsidRPr="002C08C1" w:rsidTr="00204BF6">
        <w:trPr>
          <w:trHeight w:val="225"/>
        </w:trPr>
        <w:tc>
          <w:tcPr>
            <w:tcW w:w="1529" w:type="dxa"/>
            <w:shd w:val="clear" w:color="auto" w:fill="auto"/>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年度</w:t>
            </w:r>
          </w:p>
        </w:tc>
        <w:tc>
          <w:tcPr>
            <w:tcW w:w="1337"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平成</w:t>
            </w:r>
            <w:r w:rsidRPr="00204BF6">
              <w:rPr>
                <w:rFonts w:ascii="ＭＳ ゴシック" w:eastAsia="ＭＳ ゴシック" w:hAnsi="ＭＳ ゴシック" w:cs="Times New Roman"/>
                <w:sz w:val="20"/>
                <w:szCs w:val="20"/>
              </w:rPr>
              <w:t>25年度</w:t>
            </w:r>
          </w:p>
        </w:tc>
        <w:tc>
          <w:tcPr>
            <w:tcW w:w="1354" w:type="dxa"/>
            <w:shd w:val="clear" w:color="auto" w:fill="auto"/>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平成</w:t>
            </w:r>
            <w:r w:rsidRPr="00204BF6">
              <w:rPr>
                <w:rFonts w:ascii="ＭＳ ゴシック" w:eastAsia="ＭＳ ゴシック" w:hAnsi="ＭＳ ゴシック" w:cs="Times New Roman"/>
                <w:sz w:val="20"/>
                <w:szCs w:val="20"/>
              </w:rPr>
              <w:t>26年度</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平成</w:t>
            </w:r>
            <w:r w:rsidRPr="00204BF6">
              <w:rPr>
                <w:rFonts w:ascii="ＭＳ ゴシック" w:eastAsia="ＭＳ ゴシック" w:hAnsi="ＭＳ ゴシック" w:cs="Times New Roman"/>
                <w:sz w:val="20"/>
                <w:szCs w:val="20"/>
              </w:rPr>
              <w:t>27年度</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平成</w:t>
            </w:r>
            <w:r w:rsidRPr="00204BF6">
              <w:rPr>
                <w:rFonts w:ascii="ＭＳ ゴシック" w:eastAsia="ＭＳ ゴシック" w:hAnsi="ＭＳ ゴシック" w:cs="Times New Roman"/>
                <w:sz w:val="20"/>
                <w:szCs w:val="20"/>
              </w:rPr>
              <w:t>28年度</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平成</w:t>
            </w:r>
            <w:r w:rsidRPr="00204BF6">
              <w:rPr>
                <w:rFonts w:ascii="ＭＳ ゴシック" w:eastAsia="ＭＳ ゴシック" w:hAnsi="ＭＳ ゴシック" w:cs="Times New Roman"/>
                <w:sz w:val="20"/>
                <w:szCs w:val="20"/>
              </w:rPr>
              <w:t>29年度</w:t>
            </w:r>
          </w:p>
        </w:tc>
      </w:tr>
      <w:tr w:rsidR="00204BF6" w:rsidRPr="002C08C1" w:rsidTr="00204BF6">
        <w:trPr>
          <w:trHeight w:val="234"/>
        </w:trPr>
        <w:tc>
          <w:tcPr>
            <w:tcW w:w="1529" w:type="dxa"/>
            <w:shd w:val="clear" w:color="auto" w:fill="auto"/>
          </w:tcPr>
          <w:p w:rsidR="00204BF6" w:rsidRPr="00204BF6" w:rsidRDefault="00204BF6" w:rsidP="00211E24">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特別賞</w:t>
            </w:r>
          </w:p>
        </w:tc>
        <w:tc>
          <w:tcPr>
            <w:tcW w:w="1337"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３件</w:t>
            </w:r>
          </w:p>
        </w:tc>
        <w:tc>
          <w:tcPr>
            <w:tcW w:w="1354" w:type="dxa"/>
            <w:shd w:val="clear" w:color="auto" w:fill="auto"/>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５件</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３件</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c>
          <w:tcPr>
            <w:tcW w:w="1354" w:type="dxa"/>
          </w:tcPr>
          <w:p w:rsidR="00204BF6" w:rsidRPr="00204BF6" w:rsidRDefault="00204BF6" w:rsidP="005E50BC">
            <w:pPr>
              <w:spacing w:line="360" w:lineRule="exact"/>
              <w:jc w:val="center"/>
              <w:rPr>
                <w:rFonts w:ascii="ＭＳ ゴシック" w:eastAsia="ＭＳ ゴシック" w:hAnsi="ＭＳ ゴシック" w:cs="Times New Roman"/>
                <w:sz w:val="20"/>
                <w:szCs w:val="20"/>
              </w:rPr>
            </w:pPr>
            <w:r w:rsidRPr="00204BF6">
              <w:rPr>
                <w:rFonts w:ascii="ＭＳ ゴシック" w:eastAsia="ＭＳ ゴシック" w:hAnsi="ＭＳ ゴシック" w:cs="Times New Roman" w:hint="eastAsia"/>
                <w:sz w:val="20"/>
                <w:szCs w:val="20"/>
              </w:rPr>
              <w:t>１件</w:t>
            </w:r>
          </w:p>
        </w:tc>
      </w:tr>
    </w:tbl>
    <w:p w:rsidR="007A1833" w:rsidRPr="00211E24" w:rsidRDefault="0003311A" w:rsidP="00211E24">
      <w:pPr>
        <w:spacing w:line="400" w:lineRule="exact"/>
        <w:ind w:left="960" w:hangingChars="400" w:hanging="960"/>
        <w:rPr>
          <w:rFonts w:ascii="ＭＳ ゴシック" w:eastAsia="ＭＳ ゴシック" w:hAnsi="ＭＳ ゴシック" w:cs="Times New Roman"/>
          <w:sz w:val="24"/>
          <w:szCs w:val="24"/>
        </w:rPr>
      </w:pPr>
      <w:r w:rsidRPr="00211E24">
        <w:rPr>
          <w:rFonts w:ascii="ＭＳ ゴシック" w:eastAsia="ＭＳ ゴシック" w:hAnsi="ＭＳ ゴシック" w:cs="Times New Roman" w:hint="eastAsia"/>
          <w:sz w:val="24"/>
          <w:szCs w:val="24"/>
        </w:rPr>
        <w:t xml:space="preserve">　　　※平成</w:t>
      </w:r>
      <w:r w:rsidRPr="00211E24">
        <w:rPr>
          <w:rFonts w:ascii="ＭＳ ゴシック" w:eastAsia="ＭＳ ゴシック" w:hAnsi="ＭＳ ゴシック" w:cs="Times New Roman"/>
          <w:sz w:val="24"/>
          <w:szCs w:val="24"/>
        </w:rPr>
        <w:t>25年度～平成27年度</w:t>
      </w:r>
      <w:r w:rsidR="0085769D" w:rsidRPr="00211E24">
        <w:rPr>
          <w:rFonts w:ascii="ＭＳ ゴシック" w:eastAsia="ＭＳ ゴシック" w:hAnsi="ＭＳ ゴシック" w:cs="Times New Roman" w:hint="eastAsia"/>
          <w:sz w:val="24"/>
          <w:szCs w:val="24"/>
        </w:rPr>
        <w:t>は、</w:t>
      </w:r>
      <w:r w:rsidRPr="00211E24">
        <w:rPr>
          <w:rFonts w:ascii="ＭＳ ゴシック" w:eastAsia="ＭＳ ゴシック" w:hAnsi="ＭＳ ゴシック" w:cs="Times New Roman" w:hint="eastAsia"/>
          <w:sz w:val="24"/>
          <w:szCs w:val="24"/>
        </w:rPr>
        <w:t>応募部門に節電部門を設け</w:t>
      </w:r>
      <w:r w:rsidR="0085769D" w:rsidRPr="00211E24">
        <w:rPr>
          <w:rFonts w:ascii="ＭＳ ゴシック" w:eastAsia="ＭＳ ゴシック" w:hAnsi="ＭＳ ゴシック" w:cs="Times New Roman" w:hint="eastAsia"/>
          <w:sz w:val="24"/>
          <w:szCs w:val="24"/>
        </w:rPr>
        <w:t>、</w:t>
      </w:r>
      <w:r w:rsidRPr="00211E24">
        <w:rPr>
          <w:rFonts w:ascii="ＭＳ ゴシック" w:eastAsia="ＭＳ ゴシック" w:hAnsi="ＭＳ ゴシック" w:cs="Times New Roman" w:hint="eastAsia"/>
          <w:sz w:val="24"/>
          <w:szCs w:val="24"/>
        </w:rPr>
        <w:t>特別賞として節電賞を授与</w:t>
      </w:r>
    </w:p>
    <w:p w:rsidR="007A1833" w:rsidRDefault="00204BF6">
      <w:pPr>
        <w:rPr>
          <w:rFonts w:asciiTheme="majorEastAsia" w:eastAsiaTheme="majorEastAsia" w:hAnsiTheme="majorEastAsia"/>
        </w:rPr>
      </w:pPr>
      <w:r>
        <w:rPr>
          <w:rFonts w:hint="eastAsia"/>
        </w:rPr>
        <w:t xml:space="preserve">　　　</w:t>
      </w:r>
      <w:r w:rsidRPr="00352BF4">
        <w:rPr>
          <w:rFonts w:asciiTheme="majorEastAsia" w:eastAsiaTheme="majorEastAsia" w:hAnsiTheme="majorEastAsia" w:hint="eastAsia"/>
        </w:rPr>
        <w:t>※平成30</w:t>
      </w:r>
      <w:r w:rsidR="00EB2E7B">
        <w:rPr>
          <w:rFonts w:asciiTheme="majorEastAsia" w:eastAsiaTheme="majorEastAsia" w:hAnsiTheme="majorEastAsia" w:hint="eastAsia"/>
        </w:rPr>
        <w:t>年度　0件</w:t>
      </w:r>
    </w:p>
    <w:p w:rsidR="00746E8A" w:rsidRPr="00746E8A" w:rsidRDefault="00746E8A" w:rsidP="00746E8A">
      <w:pPr>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Pr="00746E8A">
        <w:rPr>
          <w:rFonts w:asciiTheme="majorEastAsia" w:eastAsiaTheme="majorEastAsia" w:hAnsiTheme="majorEastAsia" w:hint="eastAsia"/>
          <w:szCs w:val="21"/>
        </w:rPr>
        <w:t>大阪府温暖化の防止等に関する条例</w:t>
      </w:r>
      <w:r>
        <w:rPr>
          <w:rFonts w:asciiTheme="majorEastAsia" w:eastAsiaTheme="majorEastAsia" w:hAnsiTheme="majorEastAsia" w:hint="eastAsia"/>
          <w:szCs w:val="21"/>
        </w:rPr>
        <w:t>】</w:t>
      </w:r>
      <w:r w:rsidR="00EB2E7B">
        <w:rPr>
          <w:rFonts w:asciiTheme="majorEastAsia" w:eastAsiaTheme="majorEastAsia" w:hAnsiTheme="majorEastAsia" w:hint="eastAsia"/>
          <w:szCs w:val="21"/>
        </w:rPr>
        <w:t>抜粋</w:t>
      </w:r>
    </w:p>
    <w:p w:rsidR="00746E8A" w:rsidRPr="00746E8A" w:rsidRDefault="00746E8A" w:rsidP="00746E8A">
      <w:pPr>
        <w:pStyle w:val="1"/>
        <w:rPr>
          <w:rFonts w:asciiTheme="majorEastAsia" w:eastAsiaTheme="majorEastAsia" w:hAnsiTheme="majorEastAsia"/>
          <w:sz w:val="21"/>
          <w:szCs w:val="21"/>
        </w:rPr>
      </w:pPr>
      <w:r w:rsidRPr="00746E8A">
        <w:rPr>
          <w:rStyle w:val="cm"/>
          <w:rFonts w:asciiTheme="majorEastAsia" w:eastAsiaTheme="majorEastAsia" w:hAnsiTheme="majorEastAsia" w:hint="eastAsia"/>
          <w:sz w:val="21"/>
          <w:szCs w:val="21"/>
        </w:rPr>
        <w:t>(顕彰の実施)</w:t>
      </w:r>
    </w:p>
    <w:p w:rsidR="00746E8A" w:rsidRDefault="00746E8A" w:rsidP="00746E8A">
      <w:pPr>
        <w:pStyle w:val="num"/>
      </w:pPr>
      <w:r w:rsidRPr="00746E8A">
        <w:rPr>
          <w:rStyle w:val="num1"/>
          <w:rFonts w:asciiTheme="majorEastAsia" w:eastAsiaTheme="majorEastAsia" w:hAnsiTheme="majorEastAsia" w:hint="eastAsia"/>
          <w:sz w:val="21"/>
          <w:szCs w:val="21"/>
        </w:rPr>
        <w:t>第三十七条</w:t>
      </w:r>
      <w:r w:rsidRPr="00746E8A">
        <w:rPr>
          <w:rFonts w:asciiTheme="majorEastAsia" w:eastAsiaTheme="majorEastAsia" w:hAnsiTheme="majorEastAsia" w:hint="eastAsia"/>
          <w:sz w:val="21"/>
          <w:szCs w:val="21"/>
        </w:rPr>
        <w:t xml:space="preserve">　</w:t>
      </w:r>
      <w:r w:rsidRPr="00746E8A">
        <w:rPr>
          <w:rStyle w:val="p"/>
          <w:rFonts w:asciiTheme="majorEastAsia" w:eastAsiaTheme="majorEastAsia" w:hAnsiTheme="majorEastAsia" w:hint="eastAsia"/>
          <w:sz w:val="21"/>
          <w:szCs w:val="21"/>
        </w:rPr>
        <w:t>知事は、温室効果ガスの排出及び人工排熱の抑制並びに電気の需要の平準化又は建築物の環境配慮に関し、特に優れた取組をした者に対し、顕彰を行うものとする。</w:t>
      </w:r>
    </w:p>
    <w:p w:rsidR="00746E8A" w:rsidRPr="00746E8A" w:rsidRDefault="00746E8A" w:rsidP="00746E8A">
      <w:pPr>
        <w:rPr>
          <w:rFonts w:asciiTheme="majorEastAsia" w:eastAsiaTheme="majorEastAsia" w:hAnsiTheme="majorEastAsia"/>
        </w:rPr>
      </w:pPr>
    </w:p>
    <w:sectPr w:rsidR="00746E8A" w:rsidRPr="00746E8A" w:rsidSect="00211E2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4D" w:rsidRDefault="0060684D" w:rsidP="0068589E">
      <w:r>
        <w:separator/>
      </w:r>
    </w:p>
  </w:endnote>
  <w:endnote w:type="continuationSeparator" w:id="0">
    <w:p w:rsidR="0060684D" w:rsidRDefault="0060684D" w:rsidP="0068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AB" w:rsidRDefault="002570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AB" w:rsidRDefault="002570A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AB" w:rsidRDefault="002570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4D" w:rsidRDefault="0060684D" w:rsidP="0068589E">
      <w:r>
        <w:separator/>
      </w:r>
    </w:p>
  </w:footnote>
  <w:footnote w:type="continuationSeparator" w:id="0">
    <w:p w:rsidR="0060684D" w:rsidRDefault="0060684D" w:rsidP="0068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AB" w:rsidRDefault="002570A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AB" w:rsidRDefault="002570A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0AB" w:rsidRDefault="002570A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3B"/>
    <w:rsid w:val="000306DC"/>
    <w:rsid w:val="0003311A"/>
    <w:rsid w:val="00067E1F"/>
    <w:rsid w:val="000A39AF"/>
    <w:rsid w:val="00146C94"/>
    <w:rsid w:val="00195CD4"/>
    <w:rsid w:val="001C1784"/>
    <w:rsid w:val="001C17C0"/>
    <w:rsid w:val="00204BF6"/>
    <w:rsid w:val="00211E24"/>
    <w:rsid w:val="002570AB"/>
    <w:rsid w:val="002C08C1"/>
    <w:rsid w:val="002D1218"/>
    <w:rsid w:val="002E50EA"/>
    <w:rsid w:val="002E771F"/>
    <w:rsid w:val="00352BF4"/>
    <w:rsid w:val="00367C3B"/>
    <w:rsid w:val="004448C8"/>
    <w:rsid w:val="00473B07"/>
    <w:rsid w:val="004757AF"/>
    <w:rsid w:val="0048434E"/>
    <w:rsid w:val="004B466E"/>
    <w:rsid w:val="004F4256"/>
    <w:rsid w:val="004F6194"/>
    <w:rsid w:val="005051E2"/>
    <w:rsid w:val="00520885"/>
    <w:rsid w:val="005B2431"/>
    <w:rsid w:val="005E50BC"/>
    <w:rsid w:val="0060684D"/>
    <w:rsid w:val="006514F7"/>
    <w:rsid w:val="0068589E"/>
    <w:rsid w:val="00746E8A"/>
    <w:rsid w:val="00781CE0"/>
    <w:rsid w:val="00785CD5"/>
    <w:rsid w:val="00786421"/>
    <w:rsid w:val="007923EF"/>
    <w:rsid w:val="00792BD3"/>
    <w:rsid w:val="007957A6"/>
    <w:rsid w:val="007A1833"/>
    <w:rsid w:val="007D5B1B"/>
    <w:rsid w:val="008014B8"/>
    <w:rsid w:val="0085769D"/>
    <w:rsid w:val="009007CE"/>
    <w:rsid w:val="009D05FA"/>
    <w:rsid w:val="00A34B88"/>
    <w:rsid w:val="00A426C2"/>
    <w:rsid w:val="00A778B0"/>
    <w:rsid w:val="00A8544D"/>
    <w:rsid w:val="00A855C9"/>
    <w:rsid w:val="00AE19FB"/>
    <w:rsid w:val="00B04F23"/>
    <w:rsid w:val="00B168A1"/>
    <w:rsid w:val="00B26B70"/>
    <w:rsid w:val="00B326D0"/>
    <w:rsid w:val="00B4761F"/>
    <w:rsid w:val="00B5372D"/>
    <w:rsid w:val="00B63CDF"/>
    <w:rsid w:val="00B743E5"/>
    <w:rsid w:val="00B91D6F"/>
    <w:rsid w:val="00BC1E77"/>
    <w:rsid w:val="00BD59EF"/>
    <w:rsid w:val="00BD6E6D"/>
    <w:rsid w:val="00C0059F"/>
    <w:rsid w:val="00C67204"/>
    <w:rsid w:val="00C71243"/>
    <w:rsid w:val="00D26761"/>
    <w:rsid w:val="00D34F1D"/>
    <w:rsid w:val="00D52F4E"/>
    <w:rsid w:val="00D53293"/>
    <w:rsid w:val="00D62C5D"/>
    <w:rsid w:val="00DC2DDB"/>
    <w:rsid w:val="00DE1D8A"/>
    <w:rsid w:val="00DF634F"/>
    <w:rsid w:val="00EB2E7B"/>
    <w:rsid w:val="00EE05B7"/>
    <w:rsid w:val="00EF7FB2"/>
    <w:rsid w:val="00F26680"/>
    <w:rsid w:val="00F32462"/>
    <w:rsid w:val="00F64C00"/>
    <w:rsid w:val="00F74DA9"/>
    <w:rsid w:val="00F96814"/>
    <w:rsid w:val="00FC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59F"/>
    <w:rPr>
      <w:rFonts w:asciiTheme="majorHAnsi" w:eastAsiaTheme="majorEastAsia" w:hAnsiTheme="majorHAnsi" w:cstheme="majorBidi"/>
      <w:sz w:val="18"/>
      <w:szCs w:val="18"/>
    </w:rPr>
  </w:style>
  <w:style w:type="paragraph" w:styleId="a6">
    <w:name w:val="header"/>
    <w:basedOn w:val="a"/>
    <w:link w:val="a7"/>
    <w:uiPriority w:val="99"/>
    <w:unhideWhenUsed/>
    <w:rsid w:val="0068589E"/>
    <w:pPr>
      <w:tabs>
        <w:tab w:val="center" w:pos="4252"/>
        <w:tab w:val="right" w:pos="8504"/>
      </w:tabs>
      <w:snapToGrid w:val="0"/>
    </w:pPr>
  </w:style>
  <w:style w:type="character" w:customStyle="1" w:styleId="a7">
    <w:name w:val="ヘッダー (文字)"/>
    <w:basedOn w:val="a0"/>
    <w:link w:val="a6"/>
    <w:uiPriority w:val="99"/>
    <w:rsid w:val="0068589E"/>
  </w:style>
  <w:style w:type="paragraph" w:styleId="a8">
    <w:name w:val="footer"/>
    <w:basedOn w:val="a"/>
    <w:link w:val="a9"/>
    <w:uiPriority w:val="99"/>
    <w:unhideWhenUsed/>
    <w:rsid w:val="0068589E"/>
    <w:pPr>
      <w:tabs>
        <w:tab w:val="center" w:pos="4252"/>
        <w:tab w:val="right" w:pos="8504"/>
      </w:tabs>
      <w:snapToGrid w:val="0"/>
    </w:pPr>
  </w:style>
  <w:style w:type="character" w:customStyle="1" w:styleId="a9">
    <w:name w:val="フッター (文字)"/>
    <w:basedOn w:val="a0"/>
    <w:link w:val="a8"/>
    <w:uiPriority w:val="99"/>
    <w:rsid w:val="0068589E"/>
  </w:style>
  <w:style w:type="character" w:styleId="aa">
    <w:name w:val="annotation reference"/>
    <w:basedOn w:val="a0"/>
    <w:uiPriority w:val="99"/>
    <w:semiHidden/>
    <w:unhideWhenUsed/>
    <w:rsid w:val="002C08C1"/>
    <w:rPr>
      <w:sz w:val="18"/>
      <w:szCs w:val="18"/>
    </w:rPr>
  </w:style>
  <w:style w:type="paragraph" w:styleId="ab">
    <w:name w:val="annotation text"/>
    <w:basedOn w:val="a"/>
    <w:link w:val="ac"/>
    <w:uiPriority w:val="99"/>
    <w:semiHidden/>
    <w:unhideWhenUsed/>
    <w:rsid w:val="002C08C1"/>
    <w:pPr>
      <w:jc w:val="left"/>
    </w:pPr>
  </w:style>
  <w:style w:type="character" w:customStyle="1" w:styleId="ac">
    <w:name w:val="コメント文字列 (文字)"/>
    <w:basedOn w:val="a0"/>
    <w:link w:val="ab"/>
    <w:uiPriority w:val="99"/>
    <w:semiHidden/>
    <w:rsid w:val="002C08C1"/>
  </w:style>
  <w:style w:type="paragraph" w:styleId="ad">
    <w:name w:val="annotation subject"/>
    <w:basedOn w:val="ab"/>
    <w:next w:val="ab"/>
    <w:link w:val="ae"/>
    <w:uiPriority w:val="99"/>
    <w:semiHidden/>
    <w:unhideWhenUsed/>
    <w:rsid w:val="002C08C1"/>
    <w:rPr>
      <w:b/>
      <w:bCs/>
    </w:rPr>
  </w:style>
  <w:style w:type="character" w:customStyle="1" w:styleId="ae">
    <w:name w:val="コメント内容 (文字)"/>
    <w:basedOn w:val="ac"/>
    <w:link w:val="ad"/>
    <w:uiPriority w:val="99"/>
    <w:semiHidden/>
    <w:rsid w:val="002C08C1"/>
    <w:rPr>
      <w:b/>
      <w:bCs/>
    </w:rPr>
  </w:style>
  <w:style w:type="paragraph" w:customStyle="1" w:styleId="1">
    <w:name w:val="表題1"/>
    <w:basedOn w:val="a"/>
    <w:rsid w:val="00746E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46E8A"/>
  </w:style>
  <w:style w:type="paragraph" w:customStyle="1" w:styleId="num">
    <w:name w:val="num"/>
    <w:basedOn w:val="a"/>
    <w:rsid w:val="00746E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46E8A"/>
  </w:style>
  <w:style w:type="character" w:customStyle="1" w:styleId="p">
    <w:name w:val="p"/>
    <w:basedOn w:val="a0"/>
    <w:rsid w:val="0074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17044">
      <w:bodyDiv w:val="1"/>
      <w:marLeft w:val="0"/>
      <w:marRight w:val="0"/>
      <w:marTop w:val="0"/>
      <w:marBottom w:val="0"/>
      <w:divBdr>
        <w:top w:val="none" w:sz="0" w:space="0" w:color="auto"/>
        <w:left w:val="none" w:sz="0" w:space="0" w:color="auto"/>
        <w:bottom w:val="none" w:sz="0" w:space="0" w:color="auto"/>
        <w:right w:val="none" w:sz="0" w:space="0" w:color="auto"/>
      </w:divBdr>
    </w:div>
    <w:div w:id="1488861869">
      <w:bodyDiv w:val="1"/>
      <w:marLeft w:val="0"/>
      <w:marRight w:val="0"/>
      <w:marTop w:val="0"/>
      <w:marBottom w:val="0"/>
      <w:divBdr>
        <w:top w:val="none" w:sz="0" w:space="0" w:color="auto"/>
        <w:left w:val="none" w:sz="0" w:space="0" w:color="auto"/>
        <w:bottom w:val="none" w:sz="0" w:space="0" w:color="auto"/>
        <w:right w:val="none" w:sz="0" w:space="0" w:color="auto"/>
      </w:divBdr>
    </w:div>
    <w:div w:id="1492018580">
      <w:bodyDiv w:val="1"/>
      <w:marLeft w:val="0"/>
      <w:marRight w:val="0"/>
      <w:marTop w:val="0"/>
      <w:marBottom w:val="0"/>
      <w:divBdr>
        <w:top w:val="none" w:sz="0" w:space="0" w:color="auto"/>
        <w:left w:val="none" w:sz="0" w:space="0" w:color="auto"/>
        <w:bottom w:val="none" w:sz="0" w:space="0" w:color="auto"/>
        <w:right w:val="none" w:sz="0" w:space="0" w:color="auto"/>
      </w:divBdr>
      <w:divsChild>
        <w:div w:id="1572738095">
          <w:marLeft w:val="0"/>
          <w:marRight w:val="0"/>
          <w:marTop w:val="0"/>
          <w:marBottom w:val="0"/>
          <w:divBdr>
            <w:top w:val="none" w:sz="0" w:space="0" w:color="auto"/>
            <w:left w:val="none" w:sz="0" w:space="0" w:color="auto"/>
            <w:bottom w:val="none" w:sz="0" w:space="0" w:color="auto"/>
            <w:right w:val="none" w:sz="0" w:space="0" w:color="auto"/>
          </w:divBdr>
          <w:divsChild>
            <w:div w:id="1342926157">
              <w:marLeft w:val="0"/>
              <w:marRight w:val="0"/>
              <w:marTop w:val="0"/>
              <w:marBottom w:val="0"/>
              <w:divBdr>
                <w:top w:val="none" w:sz="0" w:space="0" w:color="auto"/>
                <w:left w:val="none" w:sz="0" w:space="0" w:color="auto"/>
                <w:bottom w:val="none" w:sz="0" w:space="0" w:color="auto"/>
                <w:right w:val="none" w:sz="0" w:space="0" w:color="auto"/>
              </w:divBdr>
              <w:divsChild>
                <w:div w:id="214782203">
                  <w:marLeft w:val="0"/>
                  <w:marRight w:val="0"/>
                  <w:marTop w:val="0"/>
                  <w:marBottom w:val="0"/>
                  <w:divBdr>
                    <w:top w:val="none" w:sz="0" w:space="0" w:color="auto"/>
                    <w:left w:val="none" w:sz="0" w:space="0" w:color="auto"/>
                    <w:bottom w:val="none" w:sz="0" w:space="0" w:color="auto"/>
                    <w:right w:val="none" w:sz="0" w:space="0" w:color="auto"/>
                  </w:divBdr>
                  <w:divsChild>
                    <w:div w:id="1115640177">
                      <w:marLeft w:val="0"/>
                      <w:marRight w:val="0"/>
                      <w:marTop w:val="0"/>
                      <w:marBottom w:val="0"/>
                      <w:divBdr>
                        <w:top w:val="none" w:sz="0" w:space="0" w:color="auto"/>
                        <w:left w:val="none" w:sz="0" w:space="0" w:color="auto"/>
                        <w:bottom w:val="none" w:sz="0" w:space="0" w:color="auto"/>
                        <w:right w:val="none" w:sz="0" w:space="0" w:color="auto"/>
                      </w:divBdr>
                      <w:divsChild>
                        <w:div w:id="739717896">
                          <w:marLeft w:val="0"/>
                          <w:marRight w:val="0"/>
                          <w:marTop w:val="0"/>
                          <w:marBottom w:val="0"/>
                          <w:divBdr>
                            <w:top w:val="none" w:sz="0" w:space="0" w:color="auto"/>
                            <w:left w:val="none" w:sz="0" w:space="0" w:color="auto"/>
                            <w:bottom w:val="none" w:sz="0" w:space="0" w:color="auto"/>
                            <w:right w:val="none" w:sz="0" w:space="0" w:color="auto"/>
                          </w:divBdr>
                          <w:divsChild>
                            <w:div w:id="2050642013">
                              <w:marLeft w:val="0"/>
                              <w:marRight w:val="0"/>
                              <w:marTop w:val="0"/>
                              <w:marBottom w:val="0"/>
                              <w:divBdr>
                                <w:top w:val="none" w:sz="0" w:space="0" w:color="auto"/>
                                <w:left w:val="none" w:sz="0" w:space="0" w:color="auto"/>
                                <w:bottom w:val="none" w:sz="0" w:space="0" w:color="auto"/>
                                <w:right w:val="none" w:sz="0" w:space="0" w:color="auto"/>
                              </w:divBdr>
                              <w:divsChild>
                                <w:div w:id="483863712">
                                  <w:marLeft w:val="0"/>
                                  <w:marRight w:val="0"/>
                                  <w:marTop w:val="0"/>
                                  <w:marBottom w:val="0"/>
                                  <w:divBdr>
                                    <w:top w:val="none" w:sz="0" w:space="0" w:color="auto"/>
                                    <w:left w:val="none" w:sz="0" w:space="0" w:color="auto"/>
                                    <w:bottom w:val="none" w:sz="0" w:space="0" w:color="auto"/>
                                    <w:right w:val="none" w:sz="0" w:space="0" w:color="auto"/>
                                  </w:divBdr>
                                  <w:divsChild>
                                    <w:div w:id="274561787">
                                      <w:marLeft w:val="0"/>
                                      <w:marRight w:val="0"/>
                                      <w:marTop w:val="0"/>
                                      <w:marBottom w:val="0"/>
                                      <w:divBdr>
                                        <w:top w:val="none" w:sz="0" w:space="0" w:color="auto"/>
                                        <w:left w:val="none" w:sz="0" w:space="0" w:color="auto"/>
                                        <w:bottom w:val="none" w:sz="0" w:space="0" w:color="auto"/>
                                        <w:right w:val="none" w:sz="0" w:space="0" w:color="auto"/>
                                      </w:divBdr>
                                      <w:divsChild>
                                        <w:div w:id="1844274083">
                                          <w:marLeft w:val="0"/>
                                          <w:marRight w:val="0"/>
                                          <w:marTop w:val="0"/>
                                          <w:marBottom w:val="0"/>
                                          <w:divBdr>
                                            <w:top w:val="none" w:sz="0" w:space="0" w:color="auto"/>
                                            <w:left w:val="none" w:sz="0" w:space="0" w:color="auto"/>
                                            <w:bottom w:val="none" w:sz="0" w:space="0" w:color="auto"/>
                                            <w:right w:val="none" w:sz="0" w:space="0" w:color="auto"/>
                                          </w:divBdr>
                                          <w:divsChild>
                                            <w:div w:id="1393191886">
                                              <w:marLeft w:val="0"/>
                                              <w:marRight w:val="0"/>
                                              <w:marTop w:val="0"/>
                                              <w:marBottom w:val="0"/>
                                              <w:divBdr>
                                                <w:top w:val="none" w:sz="0" w:space="0" w:color="auto"/>
                                                <w:left w:val="none" w:sz="0" w:space="0" w:color="auto"/>
                                                <w:bottom w:val="none" w:sz="0" w:space="0" w:color="auto"/>
                                                <w:right w:val="none" w:sz="0" w:space="0" w:color="auto"/>
                                              </w:divBdr>
                                              <w:divsChild>
                                                <w:div w:id="8604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1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2021-02-17T09:27:00Z</dcterms:created>
  <dcterms:modified xsi:type="dcterms:W3CDTF">2021-02-17T09:27:00Z</dcterms:modified>
</cp:coreProperties>
</file>