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83A" w:rsidRPr="00D376E4" w:rsidRDefault="00D2483A" w:rsidP="00D2483A">
      <w:pPr>
        <w:jc w:val="right"/>
        <w:rPr>
          <w:rFonts w:asciiTheme="minorEastAsia" w:hAnsiTheme="minorEastAsia"/>
        </w:rPr>
      </w:pPr>
      <w:r w:rsidRPr="00D376E4">
        <w:rPr>
          <w:rFonts w:asciiTheme="minorEastAsia" w:hAnsiTheme="minorEastAsia" w:hint="eastAsia"/>
        </w:rPr>
        <w:t>R2.</w:t>
      </w:r>
      <w:r w:rsidR="00D73BEF">
        <w:rPr>
          <w:rFonts w:asciiTheme="minorEastAsia" w:hAnsiTheme="minorEastAsia" w:hint="eastAsia"/>
        </w:rPr>
        <w:t>6</w:t>
      </w:r>
      <w:r w:rsidRPr="00D376E4">
        <w:rPr>
          <w:rFonts w:asciiTheme="minorEastAsia" w:hAnsiTheme="minorEastAsia" w:hint="eastAsia"/>
        </w:rPr>
        <w:t>.</w:t>
      </w:r>
      <w:r w:rsidR="006C0033">
        <w:rPr>
          <w:rFonts w:asciiTheme="minorEastAsia" w:hAnsiTheme="minorEastAsia" w:hint="eastAsia"/>
        </w:rPr>
        <w:t>19</w:t>
      </w:r>
      <w:r w:rsidR="00E73C30">
        <w:rPr>
          <w:rFonts w:asciiTheme="minorEastAsia" w:hAnsiTheme="minorEastAsia" w:hint="eastAsia"/>
        </w:rPr>
        <w:t>一部修正</w:t>
      </w:r>
    </w:p>
    <w:p w:rsidR="00914BD0" w:rsidRPr="00D376E4" w:rsidRDefault="00914BD0" w:rsidP="00D2483A">
      <w:pPr>
        <w:jc w:val="right"/>
        <w:rPr>
          <w:rFonts w:asciiTheme="minorEastAsia" w:hAnsiTheme="minorEastAsia"/>
        </w:rPr>
      </w:pPr>
      <w:r w:rsidRPr="00D376E4">
        <w:rPr>
          <w:rFonts w:asciiTheme="minorEastAsia" w:hAnsiTheme="minorEastAsia" w:hint="eastAsia"/>
        </w:rPr>
        <w:t>泉州農と緑の総合事務所</w:t>
      </w:r>
    </w:p>
    <w:p w:rsidR="006A280A" w:rsidRPr="00D376E4" w:rsidRDefault="007624D7" w:rsidP="00D2483A">
      <w:pPr>
        <w:jc w:val="center"/>
        <w:rPr>
          <w:rFonts w:asciiTheme="minorEastAsia" w:hAnsiTheme="minorEastAsia"/>
        </w:rPr>
      </w:pPr>
      <w:r w:rsidRPr="00D376E4">
        <w:rPr>
          <w:rFonts w:asciiTheme="minorEastAsia" w:hAnsiTheme="minorEastAsia" w:hint="eastAsia"/>
        </w:rPr>
        <w:t>新型コロナ</w:t>
      </w:r>
      <w:r w:rsidR="00AC2249" w:rsidRPr="00D376E4">
        <w:rPr>
          <w:rFonts w:asciiTheme="minorEastAsia" w:hAnsiTheme="minorEastAsia" w:hint="eastAsia"/>
        </w:rPr>
        <w:t>ウイルス</w:t>
      </w:r>
      <w:r w:rsidR="00914BD0" w:rsidRPr="00D376E4">
        <w:rPr>
          <w:rFonts w:asciiTheme="minorEastAsia" w:hAnsiTheme="minorEastAsia" w:hint="eastAsia"/>
        </w:rPr>
        <w:t>の影響を受ける生産者への主な支援</w:t>
      </w:r>
      <w:r w:rsidRPr="00D376E4">
        <w:rPr>
          <w:rFonts w:asciiTheme="minorEastAsia" w:hAnsiTheme="minorEastAsia" w:hint="eastAsia"/>
        </w:rPr>
        <w:t>について</w:t>
      </w:r>
    </w:p>
    <w:p w:rsidR="00D2483A" w:rsidRPr="00D376E4" w:rsidRDefault="00D2483A" w:rsidP="00D2483A">
      <w:pPr>
        <w:rPr>
          <w:rFonts w:asciiTheme="minorEastAsia" w:hAnsiTheme="minorEastAsia"/>
        </w:rPr>
      </w:pPr>
    </w:p>
    <w:p w:rsidR="009B6E2C" w:rsidRDefault="009B6E2C" w:rsidP="009B6E2C">
      <w:pPr>
        <w:rPr>
          <w:rFonts w:asciiTheme="minorEastAsia" w:hAnsiTheme="minorEastAsia"/>
        </w:rPr>
      </w:pPr>
      <w:r w:rsidRPr="00D376E4">
        <w:rPr>
          <w:rFonts w:asciiTheme="minorEastAsia" w:hAnsiTheme="minorEastAsia" w:hint="eastAsia"/>
        </w:rPr>
        <w:t xml:space="preserve">　新型コロナウイルスの</w:t>
      </w:r>
      <w:r w:rsidR="00AC2249" w:rsidRPr="00D376E4">
        <w:rPr>
          <w:rFonts w:asciiTheme="minorEastAsia" w:hAnsiTheme="minorEastAsia" w:hint="eastAsia"/>
        </w:rPr>
        <w:t>非常事態宣言に</w:t>
      </w:r>
      <w:r w:rsidRPr="00D376E4">
        <w:rPr>
          <w:rFonts w:asciiTheme="minorEastAsia" w:hAnsiTheme="minorEastAsia" w:hint="eastAsia"/>
        </w:rPr>
        <w:t>より</w:t>
      </w:r>
      <w:r w:rsidR="00AC2249" w:rsidRPr="00D376E4">
        <w:rPr>
          <w:rFonts w:asciiTheme="minorEastAsia" w:hAnsiTheme="minorEastAsia" w:hint="eastAsia"/>
        </w:rPr>
        <w:t>、</w:t>
      </w:r>
      <w:r w:rsidRPr="00D376E4">
        <w:rPr>
          <w:rFonts w:asciiTheme="minorEastAsia" w:hAnsiTheme="minorEastAsia" w:hint="eastAsia"/>
        </w:rPr>
        <w:t>大きく</w:t>
      </w:r>
      <w:r w:rsidR="00AC2249" w:rsidRPr="00D376E4">
        <w:rPr>
          <w:rFonts w:asciiTheme="minorEastAsia" w:hAnsiTheme="minorEastAsia" w:hint="eastAsia"/>
        </w:rPr>
        <w:t>影響を受けている農業者の皆さんが、利用できる可能性のある支援</w:t>
      </w:r>
      <w:r w:rsidR="00506EE5" w:rsidRPr="00D376E4">
        <w:rPr>
          <w:rFonts w:asciiTheme="minorEastAsia" w:hAnsiTheme="minorEastAsia" w:hint="eastAsia"/>
        </w:rPr>
        <w:t>制度等</w:t>
      </w:r>
      <w:r w:rsidR="00AC2249" w:rsidRPr="00D376E4">
        <w:rPr>
          <w:rFonts w:asciiTheme="minorEastAsia" w:hAnsiTheme="minorEastAsia" w:hint="eastAsia"/>
        </w:rPr>
        <w:t>を掲載しています。詳細は、経済産業省、農林水産省等の</w:t>
      </w:r>
      <w:r w:rsidR="00D347DD" w:rsidRPr="00D376E4">
        <w:rPr>
          <w:rFonts w:asciiTheme="minorEastAsia" w:hAnsiTheme="minorEastAsia" w:hint="eastAsia"/>
        </w:rPr>
        <w:t>ホームページ、相談窓口</w:t>
      </w:r>
      <w:r w:rsidR="00914BD0" w:rsidRPr="00D376E4">
        <w:rPr>
          <w:rFonts w:asciiTheme="minorEastAsia" w:hAnsiTheme="minorEastAsia" w:hint="eastAsia"/>
        </w:rPr>
        <w:t>等</w:t>
      </w:r>
      <w:r w:rsidR="00AC2249" w:rsidRPr="00D376E4">
        <w:rPr>
          <w:rFonts w:asciiTheme="minorEastAsia" w:hAnsiTheme="minorEastAsia" w:hint="eastAsia"/>
        </w:rPr>
        <w:t>でご確認ください。下記の記載には、今後の補正予算</w:t>
      </w:r>
      <w:r w:rsidR="00506EE5" w:rsidRPr="00D376E4">
        <w:rPr>
          <w:rFonts w:asciiTheme="minorEastAsia" w:hAnsiTheme="minorEastAsia" w:hint="eastAsia"/>
        </w:rPr>
        <w:t>で</w:t>
      </w:r>
      <w:r w:rsidR="00AC2249" w:rsidRPr="00D376E4">
        <w:rPr>
          <w:rFonts w:asciiTheme="minorEastAsia" w:hAnsiTheme="minorEastAsia" w:hint="eastAsia"/>
        </w:rPr>
        <w:t>対応</w:t>
      </w:r>
      <w:r w:rsidR="00506EE5" w:rsidRPr="00D376E4">
        <w:rPr>
          <w:rFonts w:asciiTheme="minorEastAsia" w:hAnsiTheme="minorEastAsia" w:hint="eastAsia"/>
        </w:rPr>
        <w:t>予定のものを</w:t>
      </w:r>
      <w:r w:rsidR="00AC2249" w:rsidRPr="00D376E4">
        <w:rPr>
          <w:rFonts w:asciiTheme="minorEastAsia" w:hAnsiTheme="minorEastAsia" w:hint="eastAsia"/>
        </w:rPr>
        <w:t>含みます。</w:t>
      </w:r>
      <w:r w:rsidR="004A5238" w:rsidRPr="00D376E4">
        <w:rPr>
          <w:rFonts w:asciiTheme="minorEastAsia" w:hAnsiTheme="minorEastAsia" w:hint="eastAsia"/>
        </w:rPr>
        <w:t xml:space="preserve">　</w:t>
      </w:r>
    </w:p>
    <w:p w:rsidR="006C0033" w:rsidRDefault="006C0033" w:rsidP="009B6E2C">
      <w:pPr>
        <w:rPr>
          <w:rFonts w:asciiTheme="minorEastAsia" w:hAnsiTheme="minorEastAsia"/>
        </w:rPr>
      </w:pPr>
    </w:p>
    <w:p w:rsidR="006C0033" w:rsidRPr="006C0033" w:rsidRDefault="006C0033" w:rsidP="009B6E2C">
      <w:pPr>
        <w:rPr>
          <w:rFonts w:asciiTheme="minorEastAsia" w:hAnsiTheme="minorEastAsia"/>
          <w:b/>
        </w:rPr>
      </w:pPr>
      <w:r w:rsidRPr="006C0033">
        <w:rPr>
          <w:rFonts w:asciiTheme="minorEastAsia" w:hAnsiTheme="minorEastAsia" w:hint="eastAsia"/>
          <w:b/>
        </w:rPr>
        <w:t>◆大阪府の支援策</w:t>
      </w:r>
    </w:p>
    <w:p w:rsidR="006C0033" w:rsidRPr="006C0033" w:rsidRDefault="006C0033" w:rsidP="00F34B3A">
      <w:pPr>
        <w:rPr>
          <w:rFonts w:asciiTheme="minorEastAsia" w:hAnsiTheme="minorEastAsia"/>
          <w:b/>
        </w:rPr>
      </w:pPr>
      <w:r>
        <w:rPr>
          <w:rFonts w:asciiTheme="minorEastAsia" w:hAnsiTheme="minorEastAsia" w:hint="eastAsia"/>
          <w:b/>
        </w:rPr>
        <w:t>「</w:t>
      </w:r>
      <w:r w:rsidRPr="006C0033">
        <w:rPr>
          <w:rFonts w:asciiTheme="minorEastAsia" w:hAnsiTheme="minorEastAsia" w:hint="eastAsia"/>
          <w:b/>
        </w:rPr>
        <w:t>休業要請外支援金</w:t>
      </w:r>
      <w:r>
        <w:rPr>
          <w:rFonts w:asciiTheme="minorEastAsia" w:hAnsiTheme="minorEastAsia" w:hint="eastAsia"/>
          <w:b/>
        </w:rPr>
        <w:t>」</w:t>
      </w:r>
    </w:p>
    <w:p w:rsidR="006C0033" w:rsidRDefault="00A25741" w:rsidP="006C0033">
      <w:pPr>
        <w:ind w:firstLineChars="100" w:firstLine="210"/>
        <w:rPr>
          <w:rFonts w:asciiTheme="minorEastAsia" w:hAnsiTheme="minorEastAsia"/>
        </w:rPr>
      </w:pPr>
      <w:r w:rsidRPr="00A25741">
        <w:rPr>
          <w:rFonts w:asciiTheme="minorEastAsia" w:hAnsiTheme="minorEastAsia"/>
          <w:noProof/>
        </w:rPr>
        <w:drawing>
          <wp:anchor distT="0" distB="0" distL="114300" distR="114300" simplePos="0" relativeHeight="251704320" behindDoc="0" locked="0" layoutInCell="1" allowOverlap="1">
            <wp:simplePos x="0" y="0"/>
            <wp:positionH relativeFrom="column">
              <wp:posOffset>5162550</wp:posOffset>
            </wp:positionH>
            <wp:positionV relativeFrom="paragraph">
              <wp:posOffset>400050</wp:posOffset>
            </wp:positionV>
            <wp:extent cx="990600" cy="990600"/>
            <wp:effectExtent l="0" t="0" r="0" b="0"/>
            <wp:wrapNone/>
            <wp:docPr id="16" name="図 16" descr="C:\Users\YanoSayu\AppData\Local\Microsoft\Windows\INetCache\IE\WUIEOT59\qr20200619090025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oSayu\AppData\Local\Microsoft\Windows\INetCache\IE\WUIEOT59\qr202006190900258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33" w:rsidRPr="006C0033">
        <w:rPr>
          <w:rFonts w:asciiTheme="minorEastAsia" w:hAnsiTheme="minorEastAsia" w:hint="eastAsia"/>
        </w:rPr>
        <w:t>自主休業や外出自粛等に伴う売上減少等で経営に深刻な影響が生じている、要件を満たす事業者に対し、家賃等の固定費を支援し、事業継続を下支えする支援金を支給するものです。</w:t>
      </w:r>
    </w:p>
    <w:p w:rsidR="006C0033" w:rsidRDefault="006C0033" w:rsidP="006C0033">
      <w:pPr>
        <w:ind w:firstLineChars="100" w:firstLine="211"/>
        <w:rPr>
          <w:rFonts w:asciiTheme="minorEastAsia" w:hAnsiTheme="minorEastAsia"/>
        </w:rPr>
      </w:pPr>
      <w:r w:rsidRPr="006C0033">
        <w:rPr>
          <w:rFonts w:asciiTheme="minorEastAsia" w:hAnsiTheme="minorEastAsia" w:hint="eastAsia"/>
          <w:b/>
        </w:rPr>
        <w:t>ＨＰ</w:t>
      </w:r>
      <w:r>
        <w:rPr>
          <w:rFonts w:asciiTheme="minorEastAsia" w:hAnsiTheme="minorEastAsia" w:hint="eastAsia"/>
        </w:rPr>
        <w:t xml:space="preserve">　</w:t>
      </w:r>
      <w:hyperlink r:id="rId9" w:history="1">
        <w:r w:rsidRPr="00612D93">
          <w:rPr>
            <w:rStyle w:val="a4"/>
            <w:rFonts w:asciiTheme="minorEastAsia" w:hAnsiTheme="minorEastAsia"/>
          </w:rPr>
          <w:t>http://www.pref.osaka.</w:t>
        </w:r>
        <w:bookmarkStart w:id="0" w:name="_GoBack"/>
        <w:bookmarkEnd w:id="0"/>
        <w:r w:rsidRPr="00612D93">
          <w:rPr>
            <w:rStyle w:val="a4"/>
            <w:rFonts w:asciiTheme="minorEastAsia" w:hAnsiTheme="minorEastAsia"/>
          </w:rPr>
          <w:t>l</w:t>
        </w:r>
        <w:r w:rsidRPr="00612D93">
          <w:rPr>
            <w:rStyle w:val="a4"/>
            <w:rFonts w:asciiTheme="minorEastAsia" w:hAnsiTheme="minorEastAsia"/>
          </w:rPr>
          <w:t>g.jp/shokosomu/kyuugyouyouseigai/index.html</w:t>
        </w:r>
      </w:hyperlink>
    </w:p>
    <w:p w:rsidR="006C0033" w:rsidRDefault="006C0033" w:rsidP="009B6E2C">
      <w:pPr>
        <w:rPr>
          <w:rFonts w:asciiTheme="minorEastAsia" w:hAnsiTheme="minorEastAsia"/>
        </w:rPr>
      </w:pPr>
    </w:p>
    <w:p w:rsidR="004D70A7" w:rsidRDefault="004D70A7" w:rsidP="009B6E2C">
      <w:pPr>
        <w:rPr>
          <w:rFonts w:asciiTheme="minorEastAsia" w:hAnsiTheme="minorEastAsia"/>
        </w:rPr>
      </w:pPr>
    </w:p>
    <w:p w:rsidR="00A25741" w:rsidRDefault="00A25741" w:rsidP="009B6E2C">
      <w:pPr>
        <w:rPr>
          <w:rFonts w:asciiTheme="minorEastAsia" w:hAnsiTheme="minorEastAsia"/>
        </w:rPr>
      </w:pPr>
    </w:p>
    <w:p w:rsidR="00A25741" w:rsidRPr="00D376E4" w:rsidRDefault="00A25741" w:rsidP="009B6E2C">
      <w:pPr>
        <w:rPr>
          <w:rFonts w:asciiTheme="minorEastAsia" w:hAnsiTheme="minorEastAsia" w:hint="eastAsia"/>
        </w:rPr>
      </w:pPr>
    </w:p>
    <w:p w:rsidR="00D6393D" w:rsidRPr="00D376E4" w:rsidRDefault="00316DC7" w:rsidP="00405701">
      <w:pPr>
        <w:rPr>
          <w:rFonts w:asciiTheme="minorEastAsia" w:hAnsiTheme="minorEastAsia"/>
          <w:b/>
          <w:u w:val="single"/>
        </w:rPr>
      </w:pPr>
      <w:r w:rsidRPr="00D376E4">
        <w:rPr>
          <w:rFonts w:asciiTheme="minorEastAsia" w:hAnsiTheme="minorEastAsia"/>
          <w:noProof/>
        </w:rPr>
        <w:drawing>
          <wp:anchor distT="0" distB="0" distL="114300" distR="114300" simplePos="0" relativeHeight="251662336" behindDoc="0" locked="0" layoutInCell="1" allowOverlap="1" wp14:anchorId="53FB26E2" wp14:editId="278EBA06">
            <wp:simplePos x="0" y="0"/>
            <wp:positionH relativeFrom="column">
              <wp:posOffset>3448050</wp:posOffset>
            </wp:positionH>
            <wp:positionV relativeFrom="paragraph">
              <wp:posOffset>9525</wp:posOffset>
            </wp:positionV>
            <wp:extent cx="2519680" cy="313055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701" w:rsidRPr="00D376E4">
        <w:rPr>
          <w:rFonts w:asciiTheme="minorEastAsia" w:hAnsiTheme="minorEastAsia" w:hint="eastAsia"/>
          <w:b/>
          <w:u w:val="single"/>
        </w:rPr>
        <w:t>１　主な関係省庁</w:t>
      </w:r>
      <w:r w:rsidR="000207FF" w:rsidRPr="00D376E4">
        <w:rPr>
          <w:rFonts w:asciiTheme="minorEastAsia" w:hAnsiTheme="minorEastAsia" w:hint="eastAsia"/>
          <w:b/>
          <w:u w:val="single"/>
        </w:rPr>
        <w:t>の関連HP</w:t>
      </w:r>
    </w:p>
    <w:p w:rsidR="003926FF" w:rsidRPr="00D376E4" w:rsidRDefault="00ED5A9A" w:rsidP="00AC2249">
      <w:pPr>
        <w:ind w:leftChars="100" w:left="421" w:hangingChars="100" w:hanging="211"/>
        <w:rPr>
          <w:rFonts w:asciiTheme="minorEastAsia" w:hAnsiTheme="minorEastAsia"/>
          <w:b/>
          <w:sz w:val="16"/>
          <w:szCs w:val="16"/>
          <w:u w:val="single"/>
        </w:rPr>
      </w:pPr>
      <w:r w:rsidRPr="00D376E4">
        <w:rPr>
          <w:rFonts w:asciiTheme="minorEastAsia" w:hAnsiTheme="minorEastAsia" w:hint="eastAsia"/>
          <w:b/>
          <w:u w:val="single"/>
        </w:rPr>
        <w:t>◆</w:t>
      </w:r>
      <w:r w:rsidR="000207FF" w:rsidRPr="00D376E4">
        <w:rPr>
          <w:rFonts w:asciiTheme="minorEastAsia" w:hAnsiTheme="minorEastAsia" w:hint="eastAsia"/>
          <w:b/>
          <w:u w:val="single"/>
        </w:rPr>
        <w:t>「</w:t>
      </w:r>
      <w:r w:rsidR="003926FF" w:rsidRPr="00D376E4">
        <w:rPr>
          <w:rFonts w:asciiTheme="minorEastAsia" w:hAnsiTheme="minorEastAsia" w:hint="eastAsia"/>
          <w:b/>
          <w:u w:val="single"/>
        </w:rPr>
        <w:t>経済産業省</w:t>
      </w:r>
      <w:r w:rsidR="000B2753" w:rsidRPr="00D376E4">
        <w:rPr>
          <w:rFonts w:asciiTheme="minorEastAsia" w:hAnsiTheme="minorEastAsia" w:hint="eastAsia"/>
          <w:b/>
          <w:u w:val="single"/>
        </w:rPr>
        <w:t>の支援策</w:t>
      </w:r>
      <w:r w:rsidR="000207FF" w:rsidRPr="00D376E4">
        <w:rPr>
          <w:rFonts w:asciiTheme="minorEastAsia" w:hAnsiTheme="minorEastAsia" w:hint="eastAsia"/>
          <w:b/>
          <w:u w:val="single"/>
        </w:rPr>
        <w:t>」</w:t>
      </w:r>
      <w:r w:rsidR="00083EF0" w:rsidRPr="00D376E4">
        <w:rPr>
          <w:rFonts w:asciiTheme="minorEastAsia" w:hAnsiTheme="minorEastAsia" w:hint="eastAsia"/>
          <w:b/>
          <w:u w:val="single"/>
        </w:rPr>
        <w:t xml:space="preserve">　</w:t>
      </w:r>
      <w:r w:rsidR="00083EF0" w:rsidRPr="00D376E4">
        <w:rPr>
          <w:rFonts w:asciiTheme="minorEastAsia" w:hAnsiTheme="minorEastAsia" w:hint="eastAsia"/>
          <w:b/>
          <w:i/>
        </w:rPr>
        <w:t xml:space="preserve">　　　</w:t>
      </w:r>
      <w:r w:rsidR="00CC2B79">
        <w:rPr>
          <w:rFonts w:asciiTheme="minorEastAsia" w:hAnsiTheme="minorEastAsia" w:hint="eastAsia"/>
          <w:b/>
          <w:i/>
        </w:rPr>
        <w:t xml:space="preserve"> </w:t>
      </w:r>
      <w:r w:rsidR="00083EF0" w:rsidRPr="00D376E4">
        <w:rPr>
          <w:rFonts w:asciiTheme="minorEastAsia" w:hAnsiTheme="minorEastAsia" w:hint="eastAsia"/>
          <w:b/>
          <w:i/>
        </w:rPr>
        <w:t xml:space="preserve">　</w:t>
      </w:r>
      <w:r w:rsidR="00CC2B79">
        <w:rPr>
          <w:rFonts w:asciiTheme="minorEastAsia" w:hAnsiTheme="minorEastAsia" w:hint="eastAsia"/>
          <w:b/>
          <w:i/>
        </w:rPr>
        <w:t xml:space="preserve"> </w:t>
      </w:r>
    </w:p>
    <w:p w:rsidR="00D376E4" w:rsidRPr="00D376E4" w:rsidRDefault="00D376E4" w:rsidP="00D376E4">
      <w:pPr>
        <w:ind w:leftChars="200" w:left="420"/>
        <w:rPr>
          <w:rFonts w:asciiTheme="minorEastAsia" w:hAnsiTheme="minorEastAsia"/>
        </w:rPr>
      </w:pPr>
      <w:r w:rsidRPr="00D376E4">
        <w:rPr>
          <w:rFonts w:asciiTheme="minorEastAsia" w:hAnsiTheme="minorEastAsia" w:hint="eastAsia"/>
          <w:b/>
          <w:sz w:val="18"/>
          <w:szCs w:val="18"/>
          <w:u w:val="single"/>
        </w:rPr>
        <w:t>HP</w:t>
      </w:r>
      <w:r w:rsidR="003926FF" w:rsidRPr="00D376E4">
        <w:rPr>
          <w:rFonts w:asciiTheme="minorEastAsia" w:hAnsiTheme="minorEastAsia" w:hint="eastAsia"/>
          <w:sz w:val="18"/>
          <w:szCs w:val="18"/>
        </w:rPr>
        <w:t xml:space="preserve">　</w:t>
      </w:r>
      <w:hyperlink r:id="rId11" w:history="1">
        <w:r w:rsidR="008C0529" w:rsidRPr="00180138">
          <w:rPr>
            <w:rStyle w:val="a4"/>
            <w:rFonts w:asciiTheme="minorEastAsia" w:hAnsiTheme="minorEastAsia"/>
            <w:sz w:val="18"/>
            <w:szCs w:val="18"/>
          </w:rPr>
          <w:t>https://www.meti.go.jp/covid-19/</w:t>
        </w:r>
      </w:hyperlink>
    </w:p>
    <w:p w:rsidR="008C0529" w:rsidRPr="008C0529" w:rsidRDefault="008C0529" w:rsidP="008C0529">
      <w:pPr>
        <w:rPr>
          <w:rFonts w:asciiTheme="minorEastAsia" w:hAnsiTheme="minorEastAsia"/>
          <w:b/>
          <w:sz w:val="18"/>
          <w:szCs w:val="18"/>
          <w:u w:val="single"/>
        </w:rPr>
      </w:pPr>
    </w:p>
    <w:p w:rsidR="003926FF" w:rsidRPr="00D376E4" w:rsidRDefault="00316DC7" w:rsidP="008C0529">
      <w:pPr>
        <w:rPr>
          <w:rFonts w:asciiTheme="minorEastAsia" w:hAnsiTheme="minorEastAsia"/>
        </w:rPr>
      </w:pPr>
      <w:r>
        <w:rPr>
          <w:rFonts w:asciiTheme="minorEastAsia" w:hAnsiTheme="minorEastAsia" w:hint="eastAsia"/>
          <w:noProof/>
        </w:rPr>
        <w:drawing>
          <wp:anchor distT="0" distB="0" distL="114300" distR="114300" simplePos="0" relativeHeight="251667456" behindDoc="0" locked="0" layoutInCell="1" allowOverlap="1" wp14:anchorId="49687C34" wp14:editId="47788D7A">
            <wp:simplePos x="0" y="0"/>
            <wp:positionH relativeFrom="column">
              <wp:posOffset>876300</wp:posOffset>
            </wp:positionH>
            <wp:positionV relativeFrom="paragraph">
              <wp:posOffset>9525</wp:posOffset>
            </wp:positionV>
            <wp:extent cx="1162050" cy="116205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ng"/>
                    <pic:cNvPicPr/>
                  </pic:nvPicPr>
                  <pic:blipFill>
                    <a:blip r:embed="rId12">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p>
    <w:p w:rsidR="00124DFA" w:rsidRPr="00D376E4" w:rsidRDefault="00124DFA" w:rsidP="008C0529">
      <w:pPr>
        <w:rPr>
          <w:rFonts w:asciiTheme="minorEastAsia" w:hAnsiTheme="minorEastAsia"/>
        </w:rPr>
      </w:pPr>
    </w:p>
    <w:p w:rsidR="00DF4CB0" w:rsidRDefault="009D5095" w:rsidP="007D55AB">
      <w:pPr>
        <w:ind w:leftChars="-32" w:left="143" w:hangingChars="100" w:hanging="210"/>
        <w:rPr>
          <w:rFonts w:asciiTheme="minorEastAsia" w:hAnsiTheme="minorEastAsia"/>
        </w:rPr>
      </w:pP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007D55AB" w:rsidRPr="00D376E4">
        <w:rPr>
          <w:rFonts w:asciiTheme="minorEastAsia" w:hAnsiTheme="minorEastAsia" w:hint="eastAsia"/>
        </w:rPr>
        <w:t xml:space="preserve">　</w:t>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Pr="00D376E4">
        <w:rPr>
          <w:rFonts w:asciiTheme="minorEastAsia" w:hAnsiTheme="minorEastAsia"/>
        </w:rPr>
        <w:tab/>
      </w:r>
      <w:r w:rsidR="000207FF" w:rsidRPr="00D376E4">
        <w:rPr>
          <w:rFonts w:asciiTheme="minorEastAsia" w:hAnsiTheme="minorEastAsia" w:hint="eastAsia"/>
        </w:rPr>
        <w:t xml:space="preserve">　</w:t>
      </w:r>
      <w:r w:rsidR="000207FF" w:rsidRPr="00D376E4">
        <w:rPr>
          <w:rFonts w:asciiTheme="minorEastAsia" w:hAnsiTheme="minorEastAsia"/>
        </w:rPr>
        <w:tab/>
      </w:r>
      <w:r w:rsidR="000207FF" w:rsidRPr="00D376E4">
        <w:rPr>
          <w:rFonts w:asciiTheme="minorEastAsia" w:hAnsiTheme="minorEastAsia"/>
        </w:rPr>
        <w:tab/>
      </w:r>
      <w:r w:rsidR="000207FF" w:rsidRPr="00D376E4">
        <w:rPr>
          <w:rFonts w:asciiTheme="minorEastAsia" w:hAnsiTheme="minorEastAsia"/>
        </w:rPr>
        <w:tab/>
      </w:r>
      <w:r w:rsidR="000207FF" w:rsidRPr="00D376E4">
        <w:rPr>
          <w:rFonts w:asciiTheme="minorEastAsia" w:hAnsiTheme="minorEastAsia"/>
        </w:rPr>
        <w:tab/>
      </w:r>
    </w:p>
    <w:p w:rsidR="00316DC7" w:rsidRDefault="00316DC7" w:rsidP="007D55AB">
      <w:pPr>
        <w:ind w:leftChars="-32" w:left="144" w:hangingChars="100" w:hanging="211"/>
        <w:rPr>
          <w:rFonts w:asciiTheme="minorEastAsia" w:hAnsiTheme="minorEastAsia"/>
          <w:b/>
          <w:color w:val="FF0000"/>
          <w:u w:val="single"/>
        </w:rPr>
      </w:pPr>
    </w:p>
    <w:p w:rsidR="00316DC7" w:rsidRDefault="00316DC7" w:rsidP="007D55AB">
      <w:pPr>
        <w:ind w:leftChars="-32" w:left="144" w:hangingChars="100" w:hanging="211"/>
        <w:rPr>
          <w:rFonts w:asciiTheme="minorEastAsia" w:hAnsiTheme="minorEastAsia"/>
          <w:b/>
          <w:color w:val="FF0000"/>
          <w:u w:val="single"/>
        </w:rPr>
      </w:pPr>
    </w:p>
    <w:p w:rsidR="00316DC7" w:rsidRDefault="00316DC7" w:rsidP="00EA0C42">
      <w:pPr>
        <w:ind w:leftChars="100" w:left="421" w:hangingChars="100" w:hanging="211"/>
        <w:rPr>
          <w:rFonts w:asciiTheme="minorEastAsia" w:hAnsiTheme="minorEastAsia"/>
          <w:b/>
          <w:u w:val="single"/>
        </w:rPr>
      </w:pPr>
      <w:r w:rsidRPr="00D376E4">
        <w:rPr>
          <w:rFonts w:asciiTheme="minorEastAsia" w:hAnsiTheme="minorEastAsia" w:hint="eastAsia"/>
          <w:b/>
          <w:u w:val="single"/>
        </w:rPr>
        <w:t>◆農林水産省</w:t>
      </w:r>
    </w:p>
    <w:p w:rsidR="00CC2B79" w:rsidRDefault="00316DC7" w:rsidP="00EA0C42">
      <w:pPr>
        <w:ind w:leftChars="100" w:left="371" w:hangingChars="100" w:hanging="161"/>
        <w:rPr>
          <w:rFonts w:asciiTheme="minorEastAsia" w:hAnsiTheme="minorEastAsia"/>
        </w:rPr>
      </w:pPr>
      <w:r w:rsidRPr="00D376E4">
        <w:rPr>
          <w:rFonts w:asciiTheme="minorEastAsia" w:hAnsiTheme="minorEastAsia" w:hint="eastAsia"/>
          <w:b/>
          <w:sz w:val="16"/>
          <w:szCs w:val="16"/>
          <w:u w:val="single"/>
        </w:rPr>
        <w:t>「</w:t>
      </w:r>
      <w:r w:rsidR="004E4971" w:rsidRPr="004E4971">
        <w:rPr>
          <w:rFonts w:asciiTheme="minorEastAsia" w:hAnsiTheme="minorEastAsia" w:hint="eastAsia"/>
          <w:b/>
          <w:sz w:val="16"/>
          <w:szCs w:val="16"/>
          <w:u w:val="single"/>
        </w:rPr>
        <w:t>新型コロナウイルス感染症の影響を受ける農林漁業者・食品関連事業者への支援策</w:t>
      </w:r>
      <w:r w:rsidRPr="00D376E4">
        <w:rPr>
          <w:rFonts w:asciiTheme="minorEastAsia" w:hAnsiTheme="minorEastAsia" w:hint="eastAsia"/>
          <w:b/>
          <w:sz w:val="16"/>
          <w:szCs w:val="16"/>
          <w:u w:val="single"/>
        </w:rPr>
        <w:t>」</w:t>
      </w:r>
      <w:r w:rsidR="004E4971" w:rsidRPr="004E4971">
        <w:rPr>
          <w:rFonts w:asciiTheme="minorEastAsia" w:hAnsiTheme="minorEastAsia" w:hint="eastAsia"/>
          <w:sz w:val="16"/>
          <w:szCs w:val="16"/>
        </w:rPr>
        <w:t>(</w:t>
      </w:r>
      <w:r w:rsidR="004E4971">
        <w:rPr>
          <w:rFonts w:asciiTheme="minorEastAsia" w:hAnsiTheme="minorEastAsia" w:hint="eastAsia"/>
          <w:sz w:val="16"/>
          <w:szCs w:val="16"/>
        </w:rPr>
        <w:t>4月27日修正</w:t>
      </w:r>
      <w:r w:rsidR="004E4971" w:rsidRPr="004E4971">
        <w:rPr>
          <w:rFonts w:asciiTheme="minorEastAsia" w:hAnsiTheme="minorEastAsia" w:hint="eastAsia"/>
          <w:sz w:val="16"/>
          <w:szCs w:val="16"/>
        </w:rPr>
        <w:t>)</w:t>
      </w:r>
    </w:p>
    <w:p w:rsidR="00316DC7" w:rsidRDefault="004E4971" w:rsidP="00EA0C42">
      <w:pPr>
        <w:ind w:leftChars="100" w:left="420" w:hangingChars="100" w:hanging="210"/>
        <w:rPr>
          <w:rFonts w:asciiTheme="minorEastAsia" w:hAnsiTheme="minorEastAsia"/>
          <w:sz w:val="18"/>
          <w:szCs w:val="18"/>
        </w:rPr>
      </w:pPr>
      <w:r>
        <w:rPr>
          <w:rFonts w:asciiTheme="minorEastAsia" w:hAnsiTheme="minorEastAsia"/>
          <w:noProof/>
        </w:rPr>
        <w:drawing>
          <wp:anchor distT="0" distB="0" distL="114300" distR="114300" simplePos="0" relativeHeight="251681792" behindDoc="0" locked="0" layoutInCell="1" allowOverlap="1">
            <wp:simplePos x="0" y="0"/>
            <wp:positionH relativeFrom="margin">
              <wp:posOffset>4173220</wp:posOffset>
            </wp:positionH>
            <wp:positionV relativeFrom="paragraph">
              <wp:posOffset>28575</wp:posOffset>
            </wp:positionV>
            <wp:extent cx="2326640" cy="2086610"/>
            <wp:effectExtent l="0" t="0" r="0" b="889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664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DC7" w:rsidRPr="00D376E4">
        <w:rPr>
          <w:rFonts w:asciiTheme="minorEastAsia" w:hAnsiTheme="minorEastAsia" w:hint="eastAsia"/>
          <w:b/>
          <w:sz w:val="18"/>
          <w:szCs w:val="18"/>
          <w:u w:val="single"/>
        </w:rPr>
        <w:t>HP</w:t>
      </w:r>
      <w:r w:rsidRPr="004E4971">
        <w:rPr>
          <w:rFonts w:asciiTheme="minorEastAsia" w:hAnsiTheme="minorEastAsia" w:hint="eastAsia"/>
          <w:sz w:val="18"/>
          <w:szCs w:val="18"/>
        </w:rPr>
        <w:t xml:space="preserve">　</w:t>
      </w:r>
      <w:hyperlink r:id="rId14" w:history="1">
        <w:r w:rsidRPr="00F63EE8">
          <w:rPr>
            <w:rStyle w:val="a4"/>
            <w:rFonts w:asciiTheme="minorEastAsia" w:hAnsiTheme="minorEastAsia"/>
            <w:sz w:val="18"/>
            <w:szCs w:val="18"/>
          </w:rPr>
          <w:t>https://www.maff.go.jp/j/saigai/n_coronavirus/support.html</w:t>
        </w:r>
      </w:hyperlink>
    </w:p>
    <w:p w:rsidR="004E4971" w:rsidRDefault="004E4971" w:rsidP="00EA0C42">
      <w:pPr>
        <w:ind w:leftChars="100" w:left="390" w:hangingChars="100" w:hanging="180"/>
        <w:rPr>
          <w:rFonts w:asciiTheme="minorEastAsia" w:hAnsiTheme="minorEastAsia"/>
          <w:sz w:val="18"/>
          <w:szCs w:val="18"/>
        </w:rPr>
      </w:pPr>
    </w:p>
    <w:p w:rsidR="004E4971" w:rsidRPr="00316DC7" w:rsidRDefault="004E4971" w:rsidP="00EA0C42">
      <w:pPr>
        <w:ind w:leftChars="100" w:left="420" w:hangingChars="100" w:hanging="210"/>
        <w:rPr>
          <w:rFonts w:asciiTheme="minorEastAsia" w:hAnsiTheme="minorEastAsia"/>
          <w:sz w:val="18"/>
          <w:szCs w:val="18"/>
        </w:rPr>
      </w:pPr>
      <w:r>
        <w:rPr>
          <w:noProof/>
        </w:rPr>
        <w:drawing>
          <wp:anchor distT="0" distB="0" distL="114300" distR="114300" simplePos="0" relativeHeight="251682816" behindDoc="0" locked="0" layoutInCell="1" allowOverlap="1">
            <wp:simplePos x="0" y="0"/>
            <wp:positionH relativeFrom="column">
              <wp:posOffset>1066800</wp:posOffset>
            </wp:positionH>
            <wp:positionV relativeFrom="paragraph">
              <wp:posOffset>19050</wp:posOffset>
            </wp:positionV>
            <wp:extent cx="1428750" cy="1428750"/>
            <wp:effectExtent l="0" t="0" r="0" b="0"/>
            <wp:wrapSquare wrapText="bothSides"/>
            <wp:docPr id="24" name="図 24" descr="https://chart.googleapis.com/chart?chs=150x150&amp;cht=qr&amp;chl=https://www.maff.go.jp/j/saigai/n_coronavirus/support.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s=150x150&amp;cht=qr&amp;chl=https://www.maff.go.jp/j/saigai/n_coronavirus/support.htm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rsidR="00316DC7" w:rsidRDefault="00316DC7" w:rsidP="00EA0C42">
      <w:pPr>
        <w:ind w:leftChars="100" w:left="420" w:hangingChars="100" w:hanging="210"/>
        <w:rPr>
          <w:rFonts w:asciiTheme="minorEastAsia" w:hAnsiTheme="minorEastAsia"/>
        </w:rPr>
      </w:pPr>
    </w:p>
    <w:p w:rsidR="00CC2B79" w:rsidRDefault="00CC2B79" w:rsidP="00EA0C42">
      <w:pPr>
        <w:ind w:leftChars="100" w:left="420" w:hangingChars="100" w:hanging="210"/>
        <w:rPr>
          <w:rFonts w:asciiTheme="minorEastAsia" w:hAnsiTheme="minorEastAsia"/>
        </w:rPr>
      </w:pPr>
    </w:p>
    <w:p w:rsidR="00316DC7" w:rsidRDefault="00316DC7" w:rsidP="00EA0C42">
      <w:pPr>
        <w:ind w:leftChars="100" w:left="420" w:hangingChars="100" w:hanging="210"/>
        <w:rPr>
          <w:rFonts w:asciiTheme="minorEastAsia" w:hAnsiTheme="minorEastAsia"/>
        </w:rPr>
      </w:pPr>
    </w:p>
    <w:p w:rsidR="00316DC7" w:rsidRDefault="00316DC7" w:rsidP="00EA0C42">
      <w:pPr>
        <w:ind w:leftChars="100" w:left="420" w:hangingChars="100" w:hanging="210"/>
        <w:rPr>
          <w:rFonts w:asciiTheme="minorEastAsia" w:hAnsiTheme="minorEastAsia"/>
        </w:rPr>
      </w:pPr>
    </w:p>
    <w:p w:rsidR="00316DC7" w:rsidRDefault="00316DC7" w:rsidP="00EA0C42">
      <w:pPr>
        <w:ind w:leftChars="100" w:left="420" w:hangingChars="100" w:hanging="210"/>
        <w:rPr>
          <w:rFonts w:asciiTheme="minorEastAsia" w:hAnsiTheme="minorEastAsia"/>
        </w:rPr>
      </w:pPr>
    </w:p>
    <w:p w:rsidR="004E4971" w:rsidRDefault="004E4971" w:rsidP="00EA0C42">
      <w:pPr>
        <w:ind w:leftChars="100" w:left="420" w:hangingChars="100" w:hanging="210"/>
        <w:rPr>
          <w:rFonts w:asciiTheme="minorEastAsia" w:hAnsiTheme="minorEastAsia"/>
        </w:rPr>
      </w:pPr>
    </w:p>
    <w:p w:rsidR="004D70A7" w:rsidRDefault="004D70A7" w:rsidP="00DD34D1">
      <w:pPr>
        <w:ind w:firstLineChars="100" w:firstLine="211"/>
        <w:rPr>
          <w:rFonts w:asciiTheme="minorEastAsia" w:hAnsiTheme="minorEastAsia"/>
          <w:b/>
          <w:bCs/>
          <w:color w:val="000000" w:themeColor="text1"/>
        </w:rPr>
      </w:pPr>
    </w:p>
    <w:p w:rsidR="004E4971" w:rsidRDefault="00DF4CB0" w:rsidP="00DD34D1">
      <w:pPr>
        <w:ind w:firstLineChars="100" w:firstLine="211"/>
        <w:rPr>
          <w:rFonts w:asciiTheme="minorEastAsia" w:hAnsiTheme="minorEastAsia"/>
          <w:b/>
          <w:bCs/>
          <w:color w:val="000000" w:themeColor="text1"/>
        </w:rPr>
      </w:pPr>
      <w:r w:rsidRPr="00DD34D1">
        <w:rPr>
          <w:rFonts w:asciiTheme="minorEastAsia" w:hAnsiTheme="minorEastAsia" w:hint="eastAsia"/>
          <w:b/>
          <w:bCs/>
          <w:color w:val="000000" w:themeColor="text1"/>
        </w:rPr>
        <w:lastRenderedPageBreak/>
        <w:t>「新型コロナウイルス感染症について」</w:t>
      </w:r>
    </w:p>
    <w:p w:rsidR="00DF4CB0" w:rsidRPr="00D376E4" w:rsidRDefault="00DF4CB0" w:rsidP="004E4971">
      <w:pPr>
        <w:ind w:firstLineChars="200" w:firstLine="422"/>
        <w:rPr>
          <w:rFonts w:asciiTheme="minorEastAsia" w:hAnsiTheme="minorEastAsia"/>
        </w:rPr>
      </w:pPr>
      <w:r w:rsidRPr="00DD34D1">
        <w:rPr>
          <w:rFonts w:asciiTheme="minorEastAsia" w:hAnsiTheme="minorEastAsia" w:hint="eastAsia"/>
          <w:b/>
          <w:bCs/>
          <w:color w:val="000000" w:themeColor="text1"/>
        </w:rPr>
        <w:t>HP</w:t>
      </w:r>
      <w:r w:rsidR="00DD34D1">
        <w:rPr>
          <w:noProof/>
        </w:rPr>
        <w:drawing>
          <wp:anchor distT="0" distB="0" distL="114300" distR="114300" simplePos="0" relativeHeight="251669504" behindDoc="0" locked="0" layoutInCell="1" allowOverlap="1">
            <wp:simplePos x="0" y="0"/>
            <wp:positionH relativeFrom="column">
              <wp:posOffset>1057275</wp:posOffset>
            </wp:positionH>
            <wp:positionV relativeFrom="paragraph">
              <wp:posOffset>417830</wp:posOffset>
            </wp:positionV>
            <wp:extent cx="1285875" cy="1285875"/>
            <wp:effectExtent l="0" t="0" r="9525" b="9525"/>
            <wp:wrapTopAndBottom/>
            <wp:docPr id="3" name="図 3" descr="https://chart.googleapis.com/chart?chs=150x150&amp;cht=qr&amp;chl=https://www.maff.go.jp/j/saigai/n_coronavirus/index.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art.googleapis.com/chart?chs=150x150&amp;cht=qr&amp;chl=https://www.maff.go.jp/j/saigai/n_coronavirus/index.htm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E4">
        <w:rPr>
          <w:rFonts w:asciiTheme="minorEastAsia" w:hAnsiTheme="minorEastAsia" w:hint="eastAsia"/>
          <w:color w:val="0070C0"/>
        </w:rPr>
        <w:t xml:space="preserve">　</w:t>
      </w:r>
      <w:hyperlink r:id="rId17" w:anchor="c10" w:history="1">
        <w:r w:rsidRPr="00D376E4">
          <w:rPr>
            <w:rStyle w:val="a4"/>
            <w:rFonts w:asciiTheme="minorEastAsia" w:hAnsiTheme="minorEastAsia"/>
            <w:color w:val="0070C0"/>
          </w:rPr>
          <w:t>https://www.maff.go.jp/j/saigai/n_coronavirus/index.html#c10</w:t>
        </w:r>
      </w:hyperlink>
    </w:p>
    <w:p w:rsidR="00F34B3A" w:rsidRDefault="00F34B3A" w:rsidP="00405701">
      <w:pPr>
        <w:rPr>
          <w:rFonts w:asciiTheme="minorEastAsia" w:hAnsiTheme="minorEastAsia"/>
          <w:b/>
          <w:u w:val="single"/>
        </w:rPr>
      </w:pPr>
    </w:p>
    <w:p w:rsidR="003926FF" w:rsidRPr="00D376E4" w:rsidRDefault="00405701" w:rsidP="00405701">
      <w:pPr>
        <w:rPr>
          <w:rFonts w:asciiTheme="minorEastAsia" w:hAnsiTheme="minorEastAsia"/>
          <w:b/>
          <w:u w:val="single"/>
        </w:rPr>
      </w:pPr>
      <w:r w:rsidRPr="00D376E4">
        <w:rPr>
          <w:rFonts w:asciiTheme="minorEastAsia" w:hAnsiTheme="minorEastAsia" w:hint="eastAsia"/>
          <w:b/>
          <w:u w:val="single"/>
        </w:rPr>
        <w:t>２主な支援策</w:t>
      </w:r>
    </w:p>
    <w:p w:rsidR="00AC2249" w:rsidRPr="00D376E4" w:rsidRDefault="003D020C" w:rsidP="00AC2249">
      <w:pPr>
        <w:ind w:leftChars="100" w:left="421" w:hangingChars="100" w:hanging="211"/>
        <w:rPr>
          <w:rFonts w:asciiTheme="minorEastAsia" w:hAnsiTheme="minorEastAsia"/>
          <w:b/>
        </w:rPr>
      </w:pPr>
      <w:r>
        <w:rPr>
          <w:rFonts w:asciiTheme="minorEastAsia" w:hAnsiTheme="minorEastAsia" w:hint="eastAsia"/>
          <w:b/>
          <w:noProof/>
        </w:rPr>
        <w:drawing>
          <wp:anchor distT="0" distB="0" distL="114300" distR="114300" simplePos="0" relativeHeight="251683840" behindDoc="0" locked="0" layoutInCell="1" allowOverlap="1">
            <wp:simplePos x="0" y="0"/>
            <wp:positionH relativeFrom="column">
              <wp:posOffset>5010150</wp:posOffset>
            </wp:positionH>
            <wp:positionV relativeFrom="paragraph">
              <wp:posOffset>104775</wp:posOffset>
            </wp:positionV>
            <wp:extent cx="1620520" cy="2371725"/>
            <wp:effectExtent l="0" t="0" r="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52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009" w:rsidRPr="00D376E4">
        <w:rPr>
          <w:rFonts w:asciiTheme="minorEastAsia" w:hAnsiTheme="minorEastAsia" w:hint="eastAsia"/>
          <w:b/>
        </w:rPr>
        <w:t>①</w:t>
      </w:r>
      <w:r w:rsidR="00AC2249" w:rsidRPr="00D376E4">
        <w:rPr>
          <w:rFonts w:asciiTheme="minorEastAsia" w:hAnsiTheme="minorEastAsia" w:hint="eastAsia"/>
          <w:b/>
        </w:rPr>
        <w:t>事業継続のための給付金</w:t>
      </w:r>
    </w:p>
    <w:p w:rsidR="00413009" w:rsidRPr="00D376E4" w:rsidRDefault="00AC2249" w:rsidP="00AC2249">
      <w:pPr>
        <w:ind w:leftChars="100" w:left="421" w:hangingChars="100" w:hanging="211"/>
        <w:rPr>
          <w:rFonts w:asciiTheme="minorEastAsia" w:hAnsiTheme="minorEastAsia"/>
          <w:b/>
          <w:u w:val="single"/>
        </w:rPr>
      </w:pPr>
      <w:r w:rsidRPr="00D376E4">
        <w:rPr>
          <w:rFonts w:asciiTheme="minorEastAsia" w:hAnsiTheme="minorEastAsia" w:hint="eastAsia"/>
          <w:b/>
        </w:rPr>
        <w:t xml:space="preserve">　</w:t>
      </w:r>
      <w:r w:rsidR="00ED5A9A" w:rsidRPr="00D376E4">
        <w:rPr>
          <w:rFonts w:asciiTheme="minorEastAsia" w:hAnsiTheme="minorEastAsia" w:hint="eastAsia"/>
          <w:b/>
          <w:u w:val="single"/>
        </w:rPr>
        <w:t>〇</w:t>
      </w:r>
      <w:r w:rsidRPr="00D376E4">
        <w:rPr>
          <w:rFonts w:asciiTheme="minorEastAsia" w:hAnsiTheme="minorEastAsia" w:hint="eastAsia"/>
          <w:b/>
          <w:u w:val="single"/>
        </w:rPr>
        <w:t>持続化給付金</w:t>
      </w:r>
    </w:p>
    <w:p w:rsidR="007D55AB" w:rsidRPr="00D376E4" w:rsidRDefault="007D55AB" w:rsidP="007D55AB">
      <w:pPr>
        <w:ind w:leftChars="200" w:left="420" w:firstLineChars="100" w:firstLine="210"/>
        <w:rPr>
          <w:rFonts w:asciiTheme="minorEastAsia" w:hAnsiTheme="minorEastAsia"/>
        </w:rPr>
      </w:pPr>
      <w:r w:rsidRPr="00D376E4">
        <w:rPr>
          <w:rFonts w:asciiTheme="minorEastAsia" w:hAnsiTheme="minorEastAsia" w:hint="eastAsia"/>
        </w:rPr>
        <w:t>感染症拡大により、特に大きな影響を受ける事業者に対して、事業全般に広く使える給付金を支給する</w:t>
      </w:r>
      <w:r w:rsidR="00002A11" w:rsidRPr="00D376E4">
        <w:rPr>
          <w:rFonts w:asciiTheme="minorEastAsia" w:hAnsiTheme="minorEastAsia" w:hint="eastAsia"/>
        </w:rPr>
        <w:t>制度</w:t>
      </w:r>
      <w:r w:rsidRPr="00D376E4">
        <w:rPr>
          <w:rFonts w:asciiTheme="minorEastAsia" w:hAnsiTheme="minorEastAsia" w:hint="eastAsia"/>
        </w:rPr>
        <w:t>です。</w:t>
      </w:r>
    </w:p>
    <w:p w:rsidR="007D55AB" w:rsidRPr="00D376E4" w:rsidRDefault="007D55AB" w:rsidP="00413009">
      <w:pPr>
        <w:ind w:leftChars="200" w:left="420" w:firstLineChars="100" w:firstLine="210"/>
        <w:rPr>
          <w:rFonts w:asciiTheme="minorEastAsia" w:hAnsiTheme="minorEastAsia"/>
        </w:rPr>
      </w:pPr>
      <w:r w:rsidRPr="00D376E4">
        <w:rPr>
          <w:rFonts w:asciiTheme="minorEastAsia" w:hAnsiTheme="minorEastAsia" w:hint="eastAsia"/>
        </w:rPr>
        <w:t>（対象者）</w:t>
      </w:r>
    </w:p>
    <w:p w:rsidR="003926FF" w:rsidRPr="00D376E4" w:rsidRDefault="007D55AB" w:rsidP="007D55AB">
      <w:pPr>
        <w:ind w:leftChars="200" w:left="420" w:firstLineChars="200" w:firstLine="420"/>
        <w:rPr>
          <w:rFonts w:asciiTheme="minorEastAsia" w:hAnsiTheme="minorEastAsia"/>
        </w:rPr>
      </w:pPr>
      <w:r w:rsidRPr="00D376E4">
        <w:rPr>
          <w:rFonts w:asciiTheme="minorEastAsia" w:hAnsiTheme="minorEastAsia" w:hint="eastAsia"/>
        </w:rPr>
        <w:t>・</w:t>
      </w:r>
      <w:r w:rsidR="003926FF" w:rsidRPr="00D376E4">
        <w:rPr>
          <w:rFonts w:asciiTheme="minorEastAsia" w:hAnsiTheme="minorEastAsia" w:hint="eastAsia"/>
        </w:rPr>
        <w:t>新型コロナウ</w:t>
      </w:r>
      <w:r w:rsidR="00805639" w:rsidRPr="00D376E4">
        <w:rPr>
          <w:rFonts w:asciiTheme="minorEastAsia" w:hAnsiTheme="minorEastAsia" w:hint="eastAsia"/>
          <w:color w:val="0070C0"/>
        </w:rPr>
        <w:t>イ</w:t>
      </w:r>
      <w:r w:rsidR="003926FF" w:rsidRPr="00D376E4">
        <w:rPr>
          <w:rFonts w:asciiTheme="minorEastAsia" w:hAnsiTheme="minorEastAsia" w:hint="eastAsia"/>
        </w:rPr>
        <w:t>ルス感染症の影響により、売上が前年同月比で</w:t>
      </w:r>
    </w:p>
    <w:p w:rsidR="00805639" w:rsidRPr="00D376E4" w:rsidRDefault="003926FF" w:rsidP="007D55AB">
      <w:pPr>
        <w:ind w:leftChars="200" w:left="420" w:firstLineChars="300" w:firstLine="630"/>
        <w:rPr>
          <w:rFonts w:asciiTheme="minorEastAsia" w:hAnsiTheme="minorEastAsia"/>
        </w:rPr>
      </w:pPr>
      <w:r w:rsidRPr="00D376E4">
        <w:rPr>
          <w:rFonts w:asciiTheme="minorEastAsia" w:hAnsiTheme="minorEastAsia" w:hint="eastAsia"/>
        </w:rPr>
        <w:t>50％以上減少している者</w:t>
      </w:r>
      <w:r w:rsidR="00805639" w:rsidRPr="00D376E4">
        <w:rPr>
          <w:rFonts w:asciiTheme="minorEastAsia" w:hAnsiTheme="minorEastAsia" w:hint="eastAsia"/>
        </w:rPr>
        <w:t xml:space="preserve">　</w:t>
      </w:r>
    </w:p>
    <w:p w:rsidR="007D55AB" w:rsidRPr="00D376E4" w:rsidRDefault="007D55AB" w:rsidP="007D55AB">
      <w:pPr>
        <w:ind w:firstLineChars="300" w:firstLine="630"/>
        <w:rPr>
          <w:rFonts w:asciiTheme="minorEastAsia" w:hAnsiTheme="minorEastAsia"/>
        </w:rPr>
      </w:pPr>
      <w:r w:rsidRPr="00D376E4">
        <w:rPr>
          <w:rFonts w:asciiTheme="minorEastAsia" w:hAnsiTheme="minorEastAsia" w:hint="eastAsia"/>
        </w:rPr>
        <w:t>（給付額）</w:t>
      </w:r>
    </w:p>
    <w:p w:rsidR="00413009" w:rsidRPr="00D376E4" w:rsidRDefault="007D55AB" w:rsidP="007D55AB">
      <w:pPr>
        <w:ind w:firstLineChars="400" w:firstLine="840"/>
        <w:rPr>
          <w:rFonts w:asciiTheme="minorEastAsia" w:hAnsiTheme="minorEastAsia"/>
        </w:rPr>
      </w:pPr>
      <w:r w:rsidRPr="00D376E4">
        <w:rPr>
          <w:rFonts w:asciiTheme="minorEastAsia" w:hAnsiTheme="minorEastAsia" w:hint="eastAsia"/>
        </w:rPr>
        <w:t>・</w:t>
      </w:r>
      <w:r w:rsidR="00AC2249" w:rsidRPr="00D376E4">
        <w:rPr>
          <w:rFonts w:asciiTheme="minorEastAsia" w:hAnsiTheme="minorEastAsia" w:hint="eastAsia"/>
        </w:rPr>
        <w:t>法人</w:t>
      </w:r>
      <w:r w:rsidR="00363E1F" w:rsidRPr="00D376E4">
        <w:rPr>
          <w:rFonts w:asciiTheme="minorEastAsia" w:hAnsiTheme="minorEastAsia" w:hint="eastAsia"/>
          <w:color w:val="5B9BD5" w:themeColor="accent1"/>
        </w:rPr>
        <w:t>：</w:t>
      </w:r>
      <w:r w:rsidR="00AC2249" w:rsidRPr="00D376E4">
        <w:rPr>
          <w:rFonts w:asciiTheme="minorEastAsia" w:hAnsiTheme="minorEastAsia" w:hint="eastAsia"/>
        </w:rPr>
        <w:t>200万円、個人事業者</w:t>
      </w:r>
      <w:r w:rsidR="00363E1F" w:rsidRPr="00D376E4">
        <w:rPr>
          <w:rFonts w:asciiTheme="minorEastAsia" w:hAnsiTheme="minorEastAsia" w:hint="eastAsia"/>
          <w:color w:val="5B9BD5" w:themeColor="accent1"/>
        </w:rPr>
        <w:t>：</w:t>
      </w:r>
      <w:r w:rsidR="00AC2249" w:rsidRPr="00D376E4">
        <w:rPr>
          <w:rFonts w:asciiTheme="minorEastAsia" w:hAnsiTheme="minorEastAsia" w:hint="eastAsia"/>
        </w:rPr>
        <w:t>100万円</w:t>
      </w:r>
    </w:p>
    <w:p w:rsidR="00AC2249" w:rsidRPr="00D376E4" w:rsidRDefault="00AC2249" w:rsidP="007D55AB">
      <w:pPr>
        <w:ind w:leftChars="200" w:left="420" w:firstLineChars="300" w:firstLine="630"/>
        <w:rPr>
          <w:rFonts w:asciiTheme="minorEastAsia" w:hAnsiTheme="minorEastAsia"/>
        </w:rPr>
      </w:pPr>
      <w:r w:rsidRPr="00D376E4">
        <w:rPr>
          <w:rFonts w:asciiTheme="minorEastAsia" w:hAnsiTheme="minorEastAsia" w:hint="eastAsia"/>
        </w:rPr>
        <w:t>ただし</w:t>
      </w:r>
      <w:r w:rsidR="00413009" w:rsidRPr="00D376E4">
        <w:rPr>
          <w:rFonts w:asciiTheme="minorEastAsia" w:hAnsiTheme="minorEastAsia" w:hint="eastAsia"/>
        </w:rPr>
        <w:t>、</w:t>
      </w:r>
      <w:r w:rsidRPr="00D376E4">
        <w:rPr>
          <w:rFonts w:asciiTheme="minorEastAsia" w:hAnsiTheme="minorEastAsia" w:hint="eastAsia"/>
        </w:rPr>
        <w:t>昨年1年間の売上からの減少分を上限</w:t>
      </w:r>
      <w:r w:rsidR="003926FF" w:rsidRPr="00D376E4">
        <w:rPr>
          <w:rFonts w:asciiTheme="minorEastAsia" w:hAnsiTheme="minorEastAsia" w:hint="eastAsia"/>
        </w:rPr>
        <w:t>。</w:t>
      </w:r>
    </w:p>
    <w:p w:rsidR="00ED5A9A" w:rsidRDefault="00AC2249" w:rsidP="00AC2249">
      <w:pPr>
        <w:ind w:leftChars="100" w:left="420" w:hangingChars="100" w:hanging="210"/>
        <w:rPr>
          <w:rFonts w:asciiTheme="minorEastAsia" w:hAnsiTheme="minorEastAsia"/>
        </w:rPr>
      </w:pPr>
      <w:r w:rsidRPr="00D376E4">
        <w:rPr>
          <w:rFonts w:asciiTheme="minorEastAsia" w:hAnsiTheme="minorEastAsia" w:hint="eastAsia"/>
        </w:rPr>
        <w:t xml:space="preserve">　</w:t>
      </w:r>
      <w:r w:rsidR="007D55AB" w:rsidRPr="00D376E4">
        <w:rPr>
          <w:rFonts w:asciiTheme="minorEastAsia" w:hAnsiTheme="minorEastAsia" w:hint="eastAsia"/>
        </w:rPr>
        <w:t xml:space="preserve">　</w:t>
      </w:r>
      <w:r w:rsidR="00413009" w:rsidRPr="00D376E4">
        <w:rPr>
          <w:rFonts w:asciiTheme="minorEastAsia" w:hAnsiTheme="minorEastAsia" w:hint="eastAsia"/>
        </w:rPr>
        <w:t xml:space="preserve">　</w:t>
      </w:r>
      <w:r w:rsidR="007D55AB" w:rsidRPr="00D376E4">
        <w:rPr>
          <w:rFonts w:asciiTheme="minorEastAsia" w:hAnsiTheme="minorEastAsia" w:hint="eastAsia"/>
        </w:rPr>
        <w:t>（</w:t>
      </w:r>
      <w:r w:rsidR="00413009" w:rsidRPr="00D376E4">
        <w:rPr>
          <w:rFonts w:asciiTheme="minorEastAsia" w:hAnsiTheme="minorEastAsia" w:hint="eastAsia"/>
        </w:rPr>
        <w:t>HP</w:t>
      </w:r>
      <w:r w:rsidR="007D55AB" w:rsidRPr="00D376E4">
        <w:rPr>
          <w:rFonts w:asciiTheme="minorEastAsia" w:hAnsiTheme="minorEastAsia" w:hint="eastAsia"/>
        </w:rPr>
        <w:t>）</w:t>
      </w:r>
    </w:p>
    <w:p w:rsidR="003D020C" w:rsidRDefault="00A25741" w:rsidP="003D020C">
      <w:pPr>
        <w:ind w:leftChars="200" w:left="420" w:firstLineChars="200" w:firstLine="420"/>
        <w:rPr>
          <w:rFonts w:asciiTheme="minorEastAsia" w:hAnsiTheme="minorEastAsia"/>
        </w:rPr>
      </w:pPr>
      <w:hyperlink r:id="rId19" w:history="1">
        <w:r w:rsidR="003D020C" w:rsidRPr="00180138">
          <w:rPr>
            <w:rStyle w:val="a4"/>
            <w:rFonts w:asciiTheme="minorEastAsia" w:hAnsiTheme="minorEastAsia"/>
          </w:rPr>
          <w:t>https://www.maff.go.jp/j/saigai/n_coronavirus/attach/pdf/benefit-8.pdf</w:t>
        </w:r>
      </w:hyperlink>
    </w:p>
    <w:p w:rsidR="00F82B36" w:rsidRDefault="003D020C" w:rsidP="00F82B36">
      <w:pPr>
        <w:rPr>
          <w:rFonts w:asciiTheme="minorEastAsia" w:hAnsiTheme="minorEastAsia"/>
        </w:rPr>
      </w:pPr>
      <w:r w:rsidRPr="003D020C">
        <w:rPr>
          <w:rFonts w:asciiTheme="minorEastAsia" w:hAnsiTheme="minorEastAsia"/>
          <w:noProof/>
        </w:rPr>
        <w:drawing>
          <wp:anchor distT="0" distB="0" distL="114300" distR="114300" simplePos="0" relativeHeight="251684864" behindDoc="0" locked="0" layoutInCell="1" allowOverlap="1">
            <wp:simplePos x="0" y="0"/>
            <wp:positionH relativeFrom="margin">
              <wp:posOffset>2047875</wp:posOffset>
            </wp:positionH>
            <wp:positionV relativeFrom="paragraph">
              <wp:posOffset>114300</wp:posOffset>
            </wp:positionV>
            <wp:extent cx="1143000" cy="1143000"/>
            <wp:effectExtent l="0" t="0" r="0" b="0"/>
            <wp:wrapNone/>
            <wp:docPr id="10" name="図 10" descr="C:\Users\YanoSayu\AppData\Local\Microsoft\Windows\INetCache\IE\7XBRV7FP\qr2020051413153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oSayu\AppData\Local\Microsoft\Windows\INetCache\IE\7XBRV7FP\qr202005141315301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20C" w:rsidRDefault="003D020C" w:rsidP="00F82B36">
      <w:pPr>
        <w:rPr>
          <w:rFonts w:asciiTheme="minorEastAsia" w:hAnsiTheme="minorEastAsia"/>
        </w:rPr>
      </w:pPr>
    </w:p>
    <w:p w:rsidR="003D020C" w:rsidRDefault="003D020C" w:rsidP="00F82B36">
      <w:pPr>
        <w:rPr>
          <w:rFonts w:asciiTheme="minorEastAsia" w:hAnsiTheme="minorEastAsia"/>
        </w:rPr>
      </w:pPr>
    </w:p>
    <w:p w:rsidR="003D020C" w:rsidRDefault="003D020C" w:rsidP="00F82B36">
      <w:pPr>
        <w:rPr>
          <w:rFonts w:asciiTheme="minorEastAsia" w:hAnsiTheme="minorEastAsia"/>
        </w:rPr>
      </w:pPr>
    </w:p>
    <w:p w:rsidR="003D020C" w:rsidRDefault="003D020C" w:rsidP="00F82B36">
      <w:pPr>
        <w:rPr>
          <w:rFonts w:asciiTheme="minorEastAsia" w:hAnsiTheme="minorEastAsia"/>
        </w:rPr>
      </w:pPr>
    </w:p>
    <w:p w:rsidR="003D020C" w:rsidRDefault="003D020C" w:rsidP="00F82B36">
      <w:pPr>
        <w:rPr>
          <w:rFonts w:asciiTheme="minorEastAsia" w:hAnsiTheme="minorEastAsia"/>
        </w:rPr>
      </w:pPr>
    </w:p>
    <w:p w:rsidR="003D020C" w:rsidRPr="00D376E4" w:rsidRDefault="003D020C" w:rsidP="00F82B36">
      <w:pPr>
        <w:rPr>
          <w:rFonts w:asciiTheme="minorEastAsia" w:hAnsiTheme="minorEastAsia"/>
        </w:rPr>
      </w:pPr>
    </w:p>
    <w:p w:rsidR="00413009" w:rsidRPr="00D376E4" w:rsidRDefault="00085828" w:rsidP="00E05E3A">
      <w:pPr>
        <w:ind w:leftChars="100" w:left="421" w:hangingChars="100" w:hanging="211"/>
        <w:rPr>
          <w:rFonts w:asciiTheme="minorEastAsia" w:hAnsiTheme="minorEastAsia"/>
          <w:b/>
        </w:rPr>
      </w:pPr>
      <w:r>
        <w:rPr>
          <w:rFonts w:asciiTheme="minorEastAsia" w:hAnsiTheme="minorEastAsia" w:hint="eastAsia"/>
          <w:b/>
          <w:noProof/>
        </w:rPr>
        <w:drawing>
          <wp:anchor distT="0" distB="0" distL="114300" distR="114300" simplePos="0" relativeHeight="251697152" behindDoc="0" locked="0" layoutInCell="1" allowOverlap="1">
            <wp:simplePos x="0" y="0"/>
            <wp:positionH relativeFrom="column">
              <wp:posOffset>4543425</wp:posOffset>
            </wp:positionH>
            <wp:positionV relativeFrom="paragraph">
              <wp:posOffset>9525</wp:posOffset>
            </wp:positionV>
            <wp:extent cx="2141367" cy="28479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1367"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009" w:rsidRPr="00D376E4">
        <w:rPr>
          <w:rFonts w:asciiTheme="minorEastAsia" w:hAnsiTheme="minorEastAsia" w:hint="eastAsia"/>
          <w:b/>
        </w:rPr>
        <w:t>②雇用者の賃金支援</w:t>
      </w:r>
    </w:p>
    <w:p w:rsidR="00413009" w:rsidRPr="00D376E4" w:rsidRDefault="00413009" w:rsidP="00E05E3A">
      <w:pPr>
        <w:ind w:leftChars="100" w:left="421" w:hangingChars="100" w:hanging="211"/>
        <w:rPr>
          <w:rFonts w:asciiTheme="minorEastAsia" w:hAnsiTheme="minorEastAsia"/>
        </w:rPr>
      </w:pPr>
      <w:r w:rsidRPr="00D376E4">
        <w:rPr>
          <w:rFonts w:asciiTheme="minorEastAsia" w:hAnsiTheme="minorEastAsia" w:hint="eastAsia"/>
          <w:b/>
        </w:rPr>
        <w:t xml:space="preserve">　</w:t>
      </w:r>
      <w:r w:rsidR="00ED5A9A" w:rsidRPr="00D376E4">
        <w:rPr>
          <w:rFonts w:asciiTheme="minorEastAsia" w:hAnsiTheme="minorEastAsia" w:hint="eastAsia"/>
          <w:b/>
        </w:rPr>
        <w:t>〇</w:t>
      </w:r>
      <w:r w:rsidRPr="00D376E4">
        <w:rPr>
          <w:rFonts w:asciiTheme="minorEastAsia" w:hAnsiTheme="minorEastAsia" w:hint="eastAsia"/>
          <w:b/>
          <w:u w:val="single"/>
        </w:rPr>
        <w:t>雇用調整助成金(</w:t>
      </w:r>
      <w:r w:rsidR="00002A11" w:rsidRPr="00D376E4">
        <w:rPr>
          <w:rFonts w:asciiTheme="minorEastAsia" w:hAnsiTheme="minorEastAsia" w:hint="eastAsia"/>
          <w:b/>
          <w:u w:val="single"/>
        </w:rPr>
        <w:t>新型コロナウイルス感染症の</w:t>
      </w:r>
      <w:r w:rsidRPr="00D376E4">
        <w:rPr>
          <w:rFonts w:asciiTheme="minorEastAsia" w:hAnsiTheme="minorEastAsia" w:hint="eastAsia"/>
          <w:b/>
          <w:u w:val="single"/>
        </w:rPr>
        <w:t>特例</w:t>
      </w:r>
      <w:r w:rsidR="00002A11" w:rsidRPr="00D376E4">
        <w:rPr>
          <w:rFonts w:asciiTheme="minorEastAsia" w:hAnsiTheme="minorEastAsia" w:hint="eastAsia"/>
          <w:b/>
          <w:u w:val="single"/>
        </w:rPr>
        <w:t>措置</w:t>
      </w:r>
      <w:r w:rsidRPr="00D376E4">
        <w:rPr>
          <w:rFonts w:asciiTheme="minorEastAsia" w:hAnsiTheme="minorEastAsia" w:hint="eastAsia"/>
          <w:b/>
          <w:u w:val="single"/>
        </w:rPr>
        <w:t>)</w:t>
      </w:r>
    </w:p>
    <w:p w:rsidR="00ED5A9A" w:rsidRPr="00D376E4" w:rsidRDefault="00FF19A3" w:rsidP="00FF19A3">
      <w:pPr>
        <w:ind w:leftChars="200" w:left="420" w:firstLineChars="100" w:firstLine="210"/>
        <w:rPr>
          <w:rFonts w:asciiTheme="minorEastAsia" w:hAnsiTheme="minorEastAsia"/>
        </w:rPr>
      </w:pPr>
      <w:r w:rsidRPr="00D376E4">
        <w:rPr>
          <w:rFonts w:asciiTheme="minorEastAsia" w:hAnsiTheme="minorEastAsia" w:hint="eastAsia"/>
        </w:rPr>
        <w:t>一時的な雇用調整（休業等）を行うことによって労働者の雇用維持</w:t>
      </w:r>
    </w:p>
    <w:p w:rsidR="00ED5A9A" w:rsidRPr="00D376E4" w:rsidRDefault="00FF19A3" w:rsidP="00363E1F">
      <w:pPr>
        <w:ind w:firstLineChars="200" w:firstLine="420"/>
        <w:rPr>
          <w:rFonts w:asciiTheme="minorEastAsia" w:hAnsiTheme="minorEastAsia"/>
          <w:dstrike/>
        </w:rPr>
      </w:pPr>
      <w:r w:rsidRPr="00D376E4">
        <w:rPr>
          <w:rFonts w:asciiTheme="minorEastAsia" w:hAnsiTheme="minorEastAsia" w:hint="eastAsia"/>
        </w:rPr>
        <w:t>を図った場合、 休業手当等の一部を助成</w:t>
      </w:r>
      <w:r w:rsidR="00002A11" w:rsidRPr="00D376E4">
        <w:rPr>
          <w:rFonts w:asciiTheme="minorEastAsia" w:hAnsiTheme="minorEastAsia" w:hint="eastAsia"/>
        </w:rPr>
        <w:t>する制度</w:t>
      </w:r>
      <w:r w:rsidRPr="00D376E4">
        <w:rPr>
          <w:rFonts w:asciiTheme="minorEastAsia" w:hAnsiTheme="minorEastAsia" w:hint="eastAsia"/>
        </w:rPr>
        <w:t>。</w:t>
      </w:r>
    </w:p>
    <w:p w:rsidR="00002A11" w:rsidRPr="00D376E4" w:rsidRDefault="00002A11" w:rsidP="00FF19A3">
      <w:pPr>
        <w:ind w:leftChars="200" w:left="420" w:firstLineChars="100" w:firstLine="210"/>
        <w:rPr>
          <w:rFonts w:asciiTheme="minorEastAsia" w:hAnsiTheme="minorEastAsia"/>
        </w:rPr>
      </w:pPr>
      <w:r w:rsidRPr="00D376E4">
        <w:rPr>
          <w:rFonts w:asciiTheme="minorEastAsia" w:hAnsiTheme="minorEastAsia" w:hint="eastAsia"/>
        </w:rPr>
        <w:t>（対象）</w:t>
      </w:r>
    </w:p>
    <w:p w:rsidR="00FF19A3" w:rsidRPr="00D376E4" w:rsidRDefault="00002A11" w:rsidP="00002A11">
      <w:pPr>
        <w:ind w:leftChars="200" w:left="420" w:firstLineChars="200" w:firstLine="420"/>
        <w:rPr>
          <w:rFonts w:asciiTheme="minorEastAsia" w:hAnsiTheme="minorEastAsia"/>
        </w:rPr>
      </w:pPr>
      <w:r w:rsidRPr="00D376E4">
        <w:rPr>
          <w:rFonts w:asciiTheme="minorEastAsia" w:hAnsiTheme="minorEastAsia" w:hint="eastAsia"/>
        </w:rPr>
        <w:t>・</w:t>
      </w:r>
      <w:r w:rsidR="00FF19A3" w:rsidRPr="00D376E4">
        <w:rPr>
          <w:rFonts w:asciiTheme="minorEastAsia" w:hAnsiTheme="minorEastAsia" w:hint="eastAsia"/>
        </w:rPr>
        <w:t>令和2年4月1日から6月30日</w:t>
      </w:r>
      <w:r w:rsidR="000B2753" w:rsidRPr="00D376E4">
        <w:rPr>
          <w:rFonts w:asciiTheme="minorEastAsia" w:hAnsiTheme="minorEastAsia" w:hint="eastAsia"/>
        </w:rPr>
        <w:t>.</w:t>
      </w:r>
      <w:r w:rsidR="00FF19A3" w:rsidRPr="00D376E4">
        <w:rPr>
          <w:rFonts w:asciiTheme="minorEastAsia" w:hAnsiTheme="minorEastAsia" w:hint="eastAsia"/>
        </w:rPr>
        <w:t>の休業等に適用</w:t>
      </w:r>
      <w:r w:rsidR="00ED5A9A" w:rsidRPr="00D376E4">
        <w:rPr>
          <w:rFonts w:asciiTheme="minorEastAsia" w:hAnsiTheme="minorEastAsia" w:hint="eastAsia"/>
        </w:rPr>
        <w:t>。</w:t>
      </w:r>
    </w:p>
    <w:p w:rsidR="008C411E" w:rsidRPr="00D376E4" w:rsidRDefault="008C411E" w:rsidP="00002A11">
      <w:pPr>
        <w:ind w:leftChars="200" w:left="420" w:firstLineChars="200" w:firstLine="420"/>
        <w:rPr>
          <w:rFonts w:asciiTheme="minorEastAsia" w:hAnsiTheme="minorEastAsia"/>
        </w:rPr>
      </w:pPr>
      <w:r w:rsidRPr="00D376E4">
        <w:rPr>
          <w:rFonts w:asciiTheme="minorEastAsia" w:hAnsiTheme="minorEastAsia" w:hint="eastAsia"/>
        </w:rPr>
        <w:t>・雇用保険被保険者でない労働者（パート等）の休業も対象</w:t>
      </w:r>
    </w:p>
    <w:p w:rsidR="00002A11" w:rsidRPr="00D376E4" w:rsidRDefault="00002A11" w:rsidP="00002A11">
      <w:pPr>
        <w:ind w:firstLineChars="300" w:firstLine="630"/>
        <w:rPr>
          <w:rFonts w:asciiTheme="minorEastAsia" w:hAnsiTheme="minorEastAsia"/>
        </w:rPr>
      </w:pPr>
      <w:r w:rsidRPr="00D376E4">
        <w:rPr>
          <w:rFonts w:asciiTheme="minorEastAsia" w:hAnsiTheme="minorEastAsia" w:hint="eastAsia"/>
        </w:rPr>
        <w:t>（助成率）</w:t>
      </w:r>
    </w:p>
    <w:p w:rsidR="00FF19A3" w:rsidRPr="00D376E4" w:rsidRDefault="00FF19A3" w:rsidP="00FF19A3">
      <w:pPr>
        <w:ind w:leftChars="200" w:left="420" w:firstLineChars="200" w:firstLine="420"/>
        <w:rPr>
          <w:rFonts w:asciiTheme="minorEastAsia" w:hAnsiTheme="minorEastAsia"/>
        </w:rPr>
      </w:pPr>
      <w:r w:rsidRPr="00D376E4">
        <w:rPr>
          <w:rFonts w:asciiTheme="minorEastAsia" w:hAnsiTheme="minorEastAsia" w:hint="eastAsia"/>
        </w:rPr>
        <w:t>・中小企業5分の4</w:t>
      </w:r>
    </w:p>
    <w:p w:rsidR="00FF19A3" w:rsidRPr="00D376E4" w:rsidRDefault="00FF19A3" w:rsidP="00FF19A3">
      <w:pPr>
        <w:ind w:leftChars="200" w:left="420" w:firstLineChars="200" w:firstLine="420"/>
        <w:rPr>
          <w:rFonts w:asciiTheme="minorEastAsia" w:hAnsiTheme="minorEastAsia"/>
        </w:rPr>
      </w:pPr>
      <w:r w:rsidRPr="00D376E4">
        <w:rPr>
          <w:rFonts w:asciiTheme="minorEastAsia" w:hAnsiTheme="minorEastAsia" w:hint="eastAsia"/>
        </w:rPr>
        <w:t>・解雇等行わない場合、上乗せ</w:t>
      </w:r>
      <w:r w:rsidR="008C411E" w:rsidRPr="00D376E4">
        <w:rPr>
          <w:rFonts w:asciiTheme="minorEastAsia" w:hAnsiTheme="minorEastAsia" w:hint="eastAsia"/>
        </w:rPr>
        <w:t>され、</w:t>
      </w:r>
      <w:r w:rsidRPr="00D376E4">
        <w:rPr>
          <w:rFonts w:asciiTheme="minorEastAsia" w:hAnsiTheme="minorEastAsia" w:hint="eastAsia"/>
        </w:rPr>
        <w:t>中小企業10分の9</w:t>
      </w:r>
      <w:r w:rsidR="008C411E" w:rsidRPr="00D376E4">
        <w:rPr>
          <w:rFonts w:asciiTheme="minorEastAsia" w:hAnsiTheme="minorEastAsia" w:hint="eastAsia"/>
        </w:rPr>
        <w:t>に</w:t>
      </w:r>
    </w:p>
    <w:p w:rsidR="00FF19A3" w:rsidRPr="00D376E4" w:rsidRDefault="00FF19A3" w:rsidP="00FF19A3">
      <w:pPr>
        <w:ind w:leftChars="200" w:left="420" w:firstLineChars="200" w:firstLine="420"/>
        <w:rPr>
          <w:rFonts w:asciiTheme="minorEastAsia" w:hAnsiTheme="minorEastAsia"/>
        </w:rPr>
      </w:pPr>
      <w:r w:rsidRPr="00D376E4">
        <w:rPr>
          <w:rFonts w:asciiTheme="minorEastAsia" w:hAnsiTheme="minorEastAsia" w:hint="eastAsia"/>
        </w:rPr>
        <w:t>・1年間に100日の支給限度日数とは別枠で利用可能</w:t>
      </w:r>
    </w:p>
    <w:p w:rsidR="006633D2" w:rsidRDefault="006633D2" w:rsidP="00413009">
      <w:pPr>
        <w:ind w:leftChars="200" w:left="420" w:firstLineChars="100" w:firstLine="210"/>
        <w:rPr>
          <w:rFonts w:asciiTheme="minorEastAsia" w:hAnsiTheme="minorEastAsia"/>
        </w:rPr>
      </w:pPr>
    </w:p>
    <w:p w:rsidR="00085828" w:rsidRDefault="00085828" w:rsidP="00413009">
      <w:pPr>
        <w:ind w:leftChars="200" w:left="420" w:firstLineChars="100" w:firstLine="210"/>
        <w:rPr>
          <w:rFonts w:asciiTheme="minorEastAsia" w:hAnsiTheme="minorEastAsia"/>
        </w:rPr>
      </w:pPr>
    </w:p>
    <w:p w:rsidR="00ED5A9A" w:rsidRPr="00D376E4" w:rsidRDefault="008C411E" w:rsidP="00413009">
      <w:pPr>
        <w:ind w:leftChars="200" w:left="420" w:firstLineChars="100" w:firstLine="210"/>
        <w:rPr>
          <w:rFonts w:asciiTheme="minorEastAsia" w:hAnsiTheme="minorEastAsia"/>
        </w:rPr>
      </w:pPr>
      <w:r w:rsidRPr="00D376E4">
        <w:rPr>
          <w:rFonts w:asciiTheme="minorEastAsia" w:hAnsiTheme="minorEastAsia" w:hint="eastAsia"/>
        </w:rPr>
        <w:lastRenderedPageBreak/>
        <w:t>（</w:t>
      </w:r>
      <w:r w:rsidR="00413009" w:rsidRPr="00D376E4">
        <w:rPr>
          <w:rFonts w:asciiTheme="minorEastAsia" w:hAnsiTheme="minorEastAsia" w:hint="eastAsia"/>
        </w:rPr>
        <w:t>HP</w:t>
      </w:r>
      <w:r w:rsidRPr="00D376E4">
        <w:rPr>
          <w:rFonts w:asciiTheme="minorEastAsia" w:hAnsiTheme="minorEastAsia" w:hint="eastAsia"/>
        </w:rPr>
        <w:t>）</w:t>
      </w:r>
    </w:p>
    <w:p w:rsidR="006633D2" w:rsidRPr="00085828" w:rsidRDefault="00A25741" w:rsidP="00085828">
      <w:pPr>
        <w:rPr>
          <w:rFonts w:asciiTheme="minorEastAsia" w:hAnsiTheme="minorEastAsia"/>
          <w:sz w:val="18"/>
          <w:szCs w:val="18"/>
        </w:rPr>
      </w:pPr>
      <w:hyperlink r:id="rId22" w:history="1">
        <w:r w:rsidR="00085828" w:rsidRPr="00085828">
          <w:rPr>
            <w:rStyle w:val="a4"/>
            <w:rFonts w:asciiTheme="minorEastAsia" w:hAnsiTheme="minorEastAsia"/>
            <w:sz w:val="18"/>
            <w:szCs w:val="18"/>
          </w:rPr>
          <w:t>https://www.maff.go.jp/j/keiei/nougyou_jinzaiikusei_kakuho/singatakoronataiou/attach/pdf/kinnkyuutokuteitiiki-14.pdf</w:t>
        </w:r>
      </w:hyperlink>
    </w:p>
    <w:p w:rsidR="00085828" w:rsidRPr="00D376E4" w:rsidRDefault="00085828" w:rsidP="00ED5A9A">
      <w:pPr>
        <w:ind w:leftChars="200" w:left="420" w:firstLineChars="200" w:firstLine="420"/>
        <w:rPr>
          <w:rFonts w:asciiTheme="minorEastAsia" w:hAnsiTheme="minorEastAsia"/>
        </w:rPr>
      </w:pPr>
      <w:r w:rsidRPr="00085828">
        <w:rPr>
          <w:rFonts w:asciiTheme="minorEastAsia" w:hAnsiTheme="minorEastAsia"/>
          <w:noProof/>
        </w:rPr>
        <w:drawing>
          <wp:anchor distT="0" distB="0" distL="114300" distR="114300" simplePos="0" relativeHeight="251698176" behindDoc="0" locked="0" layoutInCell="1" allowOverlap="1">
            <wp:simplePos x="0" y="0"/>
            <wp:positionH relativeFrom="column">
              <wp:posOffset>5286375</wp:posOffset>
            </wp:positionH>
            <wp:positionV relativeFrom="paragraph">
              <wp:posOffset>209550</wp:posOffset>
            </wp:positionV>
            <wp:extent cx="1190625" cy="1190625"/>
            <wp:effectExtent l="0" t="0" r="9525" b="9525"/>
            <wp:wrapNone/>
            <wp:docPr id="12" name="図 12" descr="C:\Users\YanoSayu\AppData\Local\Microsoft\Windows\INetCache\IE\WUIEOT59\qr20200528142348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oSayu\AppData\Local\Microsoft\Windows\INetCache\IE\WUIEOT59\qr2020052814234875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93D" w:rsidRPr="00D376E4" w:rsidRDefault="00D6393D" w:rsidP="00413009">
      <w:pPr>
        <w:ind w:leftChars="200" w:left="420" w:firstLineChars="100" w:firstLine="210"/>
        <w:rPr>
          <w:rFonts w:asciiTheme="minorEastAsia" w:hAnsiTheme="minorEastAsia"/>
        </w:rPr>
      </w:pPr>
    </w:p>
    <w:p w:rsidR="009A0FD1" w:rsidRPr="006633D2" w:rsidRDefault="009A0FD1" w:rsidP="00413009">
      <w:pPr>
        <w:ind w:leftChars="200" w:left="420" w:firstLineChars="100" w:firstLine="210"/>
        <w:rPr>
          <w:rFonts w:asciiTheme="minorEastAsia" w:hAnsiTheme="minorEastAsia"/>
        </w:rPr>
      </w:pPr>
    </w:p>
    <w:p w:rsidR="00C54068" w:rsidRDefault="00C54068" w:rsidP="00ED5A9A">
      <w:pPr>
        <w:ind w:firstLineChars="100" w:firstLine="211"/>
        <w:rPr>
          <w:rFonts w:asciiTheme="minorEastAsia" w:hAnsiTheme="minorEastAsia"/>
          <w:b/>
        </w:rPr>
      </w:pPr>
    </w:p>
    <w:p w:rsidR="00C54068" w:rsidRDefault="00C54068" w:rsidP="00ED5A9A">
      <w:pPr>
        <w:ind w:firstLineChars="100" w:firstLine="211"/>
        <w:rPr>
          <w:rFonts w:asciiTheme="minorEastAsia" w:hAnsiTheme="minorEastAsia"/>
          <w:b/>
        </w:rPr>
      </w:pPr>
    </w:p>
    <w:p w:rsidR="00C54068" w:rsidRDefault="00C54068" w:rsidP="00ED5A9A">
      <w:pPr>
        <w:ind w:firstLineChars="100" w:firstLine="211"/>
        <w:rPr>
          <w:rFonts w:asciiTheme="minorEastAsia" w:hAnsiTheme="minorEastAsia"/>
          <w:b/>
        </w:rPr>
      </w:pPr>
    </w:p>
    <w:p w:rsidR="00C54068" w:rsidRDefault="00C54068" w:rsidP="00ED5A9A">
      <w:pPr>
        <w:ind w:firstLineChars="100" w:firstLine="211"/>
        <w:rPr>
          <w:rFonts w:asciiTheme="minorEastAsia" w:hAnsiTheme="minorEastAsia"/>
          <w:b/>
        </w:rPr>
      </w:pPr>
    </w:p>
    <w:p w:rsidR="00C54068" w:rsidRDefault="00C54068" w:rsidP="00ED5A9A">
      <w:pPr>
        <w:ind w:firstLineChars="100" w:firstLine="211"/>
        <w:rPr>
          <w:rFonts w:asciiTheme="minorEastAsia" w:hAnsiTheme="minorEastAsia"/>
          <w:b/>
        </w:rPr>
      </w:pPr>
    </w:p>
    <w:p w:rsidR="00C54068" w:rsidRDefault="00C54068" w:rsidP="00ED5A9A">
      <w:pPr>
        <w:ind w:firstLineChars="100" w:firstLine="211"/>
        <w:rPr>
          <w:rFonts w:asciiTheme="minorEastAsia" w:hAnsiTheme="minorEastAsia"/>
          <w:b/>
        </w:rPr>
      </w:pPr>
    </w:p>
    <w:p w:rsidR="00413009" w:rsidRPr="00D376E4" w:rsidRDefault="00413009" w:rsidP="00ED5A9A">
      <w:pPr>
        <w:ind w:firstLineChars="100" w:firstLine="211"/>
        <w:rPr>
          <w:rFonts w:asciiTheme="minorEastAsia" w:hAnsiTheme="minorEastAsia"/>
          <w:b/>
        </w:rPr>
      </w:pPr>
      <w:r w:rsidRPr="00D376E4">
        <w:rPr>
          <w:rFonts w:asciiTheme="minorEastAsia" w:hAnsiTheme="minorEastAsia" w:hint="eastAsia"/>
          <w:b/>
        </w:rPr>
        <w:t>③収入保険</w:t>
      </w:r>
      <w:r w:rsidR="00363E1F" w:rsidRPr="00D376E4">
        <w:rPr>
          <w:rFonts w:asciiTheme="minorEastAsia" w:hAnsiTheme="minorEastAsia" w:hint="eastAsia"/>
          <w:b/>
        </w:rPr>
        <w:t>等</w:t>
      </w:r>
      <w:r w:rsidRPr="00D376E4">
        <w:rPr>
          <w:rFonts w:asciiTheme="minorEastAsia" w:hAnsiTheme="minorEastAsia" w:hint="eastAsia"/>
          <w:b/>
        </w:rPr>
        <w:t>（農林水産省）</w:t>
      </w:r>
    </w:p>
    <w:p w:rsidR="00D6393D" w:rsidRPr="00D376E4" w:rsidRDefault="00E05E3A" w:rsidP="00E05E3A">
      <w:pPr>
        <w:ind w:leftChars="100" w:left="421" w:hangingChars="100" w:hanging="211"/>
        <w:rPr>
          <w:rFonts w:asciiTheme="minorEastAsia" w:hAnsiTheme="minorEastAsia"/>
          <w:u w:val="single"/>
        </w:rPr>
      </w:pPr>
      <w:r w:rsidRPr="00D376E4">
        <w:rPr>
          <w:rFonts w:asciiTheme="minorEastAsia" w:hAnsiTheme="minorEastAsia" w:hint="eastAsia"/>
          <w:b/>
        </w:rPr>
        <w:t xml:space="preserve">　</w:t>
      </w:r>
      <w:r w:rsidR="00ED5A9A" w:rsidRPr="00D376E4">
        <w:rPr>
          <w:rFonts w:asciiTheme="minorEastAsia" w:hAnsiTheme="minorEastAsia" w:hint="eastAsia"/>
          <w:b/>
          <w:u w:val="single"/>
        </w:rPr>
        <w:t>〇</w:t>
      </w:r>
      <w:r w:rsidRPr="00D376E4">
        <w:rPr>
          <w:rFonts w:asciiTheme="minorEastAsia" w:hAnsiTheme="minorEastAsia" w:hint="eastAsia"/>
          <w:b/>
          <w:u w:val="single"/>
        </w:rPr>
        <w:t>収入保険制度</w:t>
      </w:r>
    </w:p>
    <w:p w:rsidR="00363E1F" w:rsidRPr="00D376E4" w:rsidRDefault="00363E1F" w:rsidP="00C54068">
      <w:pPr>
        <w:ind w:leftChars="300" w:left="630" w:firstLineChars="100" w:firstLine="210"/>
        <w:rPr>
          <w:rFonts w:asciiTheme="minorEastAsia" w:hAnsiTheme="minorEastAsia"/>
        </w:rPr>
      </w:pPr>
      <w:r w:rsidRPr="00D376E4">
        <w:rPr>
          <w:rFonts w:asciiTheme="minorEastAsia" w:hAnsiTheme="minorEastAsia" w:hint="eastAsia"/>
        </w:rPr>
        <w:t>保険期間収入が基準収入の９割（５年以上の青色申告実績がある場合の補償限度額上限）を下回った場合、下回った額の９割を上限に補塡する制度。（対象）</w:t>
      </w:r>
    </w:p>
    <w:p w:rsidR="00A213DF" w:rsidRPr="00D376E4" w:rsidRDefault="00363E1F" w:rsidP="00363E1F">
      <w:pPr>
        <w:ind w:leftChars="200" w:left="420" w:firstLineChars="100" w:firstLine="210"/>
        <w:rPr>
          <w:rFonts w:asciiTheme="minorEastAsia" w:hAnsiTheme="minorEastAsia"/>
        </w:rPr>
      </w:pPr>
      <w:r w:rsidRPr="00D376E4">
        <w:rPr>
          <w:rFonts w:asciiTheme="minorEastAsia" w:hAnsiTheme="minorEastAsia" w:hint="eastAsia"/>
        </w:rPr>
        <w:t>・本制度の</w:t>
      </w:r>
      <w:r w:rsidR="000D0D04" w:rsidRPr="00D376E4">
        <w:rPr>
          <w:rFonts w:asciiTheme="minorEastAsia" w:hAnsiTheme="minorEastAsia" w:hint="eastAsia"/>
        </w:rPr>
        <w:t>加入者。</w:t>
      </w:r>
    </w:p>
    <w:p w:rsidR="000B2753" w:rsidRPr="00D376E4" w:rsidRDefault="00A213DF" w:rsidP="00363E1F">
      <w:pPr>
        <w:ind w:leftChars="200" w:left="420" w:firstLineChars="100" w:firstLine="210"/>
        <w:rPr>
          <w:rFonts w:asciiTheme="minorEastAsia" w:hAnsiTheme="minorEastAsia"/>
        </w:rPr>
      </w:pPr>
      <w:r w:rsidRPr="00D376E4">
        <w:rPr>
          <w:rFonts w:asciiTheme="minorEastAsia" w:hAnsiTheme="minorEastAsia" w:hint="eastAsia"/>
        </w:rPr>
        <w:t>・</w:t>
      </w:r>
      <w:r w:rsidR="00E05E3A" w:rsidRPr="00D376E4">
        <w:rPr>
          <w:rFonts w:asciiTheme="minorEastAsia" w:hAnsiTheme="minorEastAsia" w:hint="eastAsia"/>
        </w:rPr>
        <w:t>新型コロナ</w:t>
      </w:r>
      <w:r w:rsidRPr="00D376E4">
        <w:rPr>
          <w:rFonts w:asciiTheme="minorEastAsia" w:hAnsiTheme="minorEastAsia" w:hint="eastAsia"/>
        </w:rPr>
        <w:t>ウイルス感染症</w:t>
      </w:r>
      <w:r w:rsidR="00E05E3A" w:rsidRPr="00D376E4">
        <w:rPr>
          <w:rFonts w:asciiTheme="minorEastAsia" w:hAnsiTheme="minorEastAsia" w:hint="eastAsia"/>
        </w:rPr>
        <w:t>による販売収入減少</w:t>
      </w:r>
      <w:r w:rsidR="000D0D04" w:rsidRPr="00D376E4">
        <w:rPr>
          <w:rFonts w:asciiTheme="minorEastAsia" w:hAnsiTheme="minorEastAsia" w:hint="eastAsia"/>
        </w:rPr>
        <w:t>も</w:t>
      </w:r>
      <w:r w:rsidR="00363E1F" w:rsidRPr="00D376E4">
        <w:rPr>
          <w:rFonts w:asciiTheme="minorEastAsia" w:hAnsiTheme="minorEastAsia" w:hint="eastAsia"/>
        </w:rPr>
        <w:t>補償の対象</w:t>
      </w:r>
      <w:r w:rsidR="00D6393D" w:rsidRPr="00D376E4">
        <w:rPr>
          <w:rFonts w:asciiTheme="minorEastAsia" w:hAnsiTheme="minorEastAsia" w:hint="eastAsia"/>
        </w:rPr>
        <w:t>。</w:t>
      </w:r>
    </w:p>
    <w:p w:rsidR="00363E1F" w:rsidRPr="00D376E4" w:rsidRDefault="00363E1F" w:rsidP="00363E1F">
      <w:pPr>
        <w:ind w:firstLineChars="200" w:firstLine="420"/>
        <w:rPr>
          <w:rFonts w:asciiTheme="minorEastAsia" w:hAnsiTheme="minorEastAsia"/>
        </w:rPr>
      </w:pPr>
      <w:r w:rsidRPr="00D376E4">
        <w:rPr>
          <w:rFonts w:asciiTheme="minorEastAsia" w:hAnsiTheme="minorEastAsia" w:hint="eastAsia"/>
        </w:rPr>
        <w:t>（HP）</w:t>
      </w:r>
    </w:p>
    <w:p w:rsidR="00F548BB" w:rsidRPr="00D376E4" w:rsidRDefault="00EC45C5" w:rsidP="000207FF">
      <w:pPr>
        <w:ind w:leftChars="200" w:left="420" w:firstLineChars="205" w:firstLine="430"/>
        <w:rPr>
          <w:rFonts w:asciiTheme="minorEastAsia" w:hAnsiTheme="minorEastAsia"/>
        </w:rPr>
      </w:pPr>
      <w:r>
        <w:rPr>
          <w:noProof/>
        </w:rPr>
        <w:drawing>
          <wp:anchor distT="0" distB="0" distL="114300" distR="114300" simplePos="0" relativeHeight="251673600" behindDoc="0" locked="0" layoutInCell="1" allowOverlap="1">
            <wp:simplePos x="0" y="0"/>
            <wp:positionH relativeFrom="column">
              <wp:posOffset>1943100</wp:posOffset>
            </wp:positionH>
            <wp:positionV relativeFrom="paragraph">
              <wp:posOffset>304800</wp:posOffset>
            </wp:positionV>
            <wp:extent cx="1238250" cy="1238250"/>
            <wp:effectExtent l="0" t="0" r="0" b="0"/>
            <wp:wrapTopAndBottom/>
            <wp:docPr id="13" name="図 13" descr="https://chart.googleapis.com/chart?chs=150x150&amp;cht=qr&amp;chl=https://www.maff.go.jp/j/keiei/nogyohoken/attach/pdf/index-12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s=150x150&amp;cht=qr&amp;chl=https://www.maff.go.jp/j/keiei/nogyohoken/attach/pdf/index-127.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000B2753" w:rsidRPr="00D376E4">
          <w:rPr>
            <w:rStyle w:val="a4"/>
            <w:rFonts w:asciiTheme="minorEastAsia" w:hAnsiTheme="minorEastAsia"/>
          </w:rPr>
          <w:t>https://www.maff.go.jp/j/keiei/nogyohoken/attach/pdf/index-127.pdf</w:t>
        </w:r>
      </w:hyperlink>
      <w:r w:rsidR="00696DA1" w:rsidRPr="00D376E4">
        <w:rPr>
          <w:rStyle w:val="a4"/>
          <w:rFonts w:asciiTheme="minorEastAsia" w:hAnsiTheme="minorEastAsia" w:hint="eastAsia"/>
        </w:rPr>
        <w:t xml:space="preserve">　</w:t>
      </w:r>
    </w:p>
    <w:p w:rsidR="004D70A7" w:rsidRDefault="004D70A7" w:rsidP="00EC45C5">
      <w:pPr>
        <w:ind w:leftChars="100" w:left="420" w:hangingChars="100" w:hanging="210"/>
        <w:rPr>
          <w:rFonts w:asciiTheme="minorEastAsia" w:hAnsiTheme="minorEastAsia"/>
        </w:rPr>
      </w:pPr>
    </w:p>
    <w:p w:rsidR="00EC45C5" w:rsidRPr="00D376E4" w:rsidRDefault="00170FD9" w:rsidP="00EC45C5">
      <w:pPr>
        <w:ind w:leftChars="100" w:left="420" w:hangingChars="100" w:hanging="210"/>
        <w:rPr>
          <w:rFonts w:asciiTheme="minorEastAsia" w:hAnsiTheme="minorEastAsia"/>
        </w:rPr>
      </w:pPr>
      <w:r w:rsidRPr="00D376E4">
        <w:rPr>
          <w:rFonts w:asciiTheme="minorEastAsia" w:hAnsiTheme="minorEastAsia" w:hint="eastAsia"/>
        </w:rPr>
        <w:t xml:space="preserve">　</w:t>
      </w:r>
    </w:p>
    <w:p w:rsidR="00363E1F" w:rsidRPr="00D376E4" w:rsidRDefault="00363E1F" w:rsidP="00D376E4">
      <w:pPr>
        <w:ind w:leftChars="200" w:left="420"/>
        <w:rPr>
          <w:rFonts w:asciiTheme="minorEastAsia" w:hAnsiTheme="minorEastAsia"/>
          <w:b/>
        </w:rPr>
      </w:pPr>
      <w:r w:rsidRPr="00D376E4">
        <w:rPr>
          <w:rFonts w:asciiTheme="minorEastAsia" w:hAnsiTheme="minorEastAsia" w:hint="eastAsia"/>
          <w:b/>
          <w:u w:val="single"/>
        </w:rPr>
        <w:t>〇農業保険（収入保険、農業共済）の保険料の支払期限</w:t>
      </w:r>
      <w:r w:rsidR="00A213DF" w:rsidRPr="00D376E4">
        <w:rPr>
          <w:rFonts w:asciiTheme="minorEastAsia" w:hAnsiTheme="minorEastAsia" w:hint="eastAsia"/>
          <w:b/>
          <w:u w:val="single"/>
        </w:rPr>
        <w:t>の</w:t>
      </w:r>
      <w:r w:rsidRPr="00D376E4">
        <w:rPr>
          <w:rFonts w:asciiTheme="minorEastAsia" w:hAnsiTheme="minorEastAsia" w:hint="eastAsia"/>
          <w:b/>
          <w:u w:val="single"/>
        </w:rPr>
        <w:t>延長</w:t>
      </w:r>
    </w:p>
    <w:p w:rsidR="00170FD9" w:rsidRPr="00D376E4" w:rsidRDefault="004D70A7" w:rsidP="00363E1F">
      <w:pPr>
        <w:ind w:leftChars="200" w:left="420" w:firstLineChars="100" w:firstLine="210"/>
        <w:rPr>
          <w:rFonts w:asciiTheme="minorEastAsia" w:hAnsiTheme="minorEastAsia"/>
        </w:rPr>
      </w:pPr>
      <w:r w:rsidRPr="00F34B3A">
        <w:rPr>
          <w:rFonts w:asciiTheme="minorEastAsia" w:hAnsiTheme="minorEastAsia"/>
          <w:noProof/>
        </w:rPr>
        <w:drawing>
          <wp:anchor distT="0" distB="0" distL="114300" distR="114300" simplePos="0" relativeHeight="251702272" behindDoc="0" locked="0" layoutInCell="1" allowOverlap="1">
            <wp:simplePos x="0" y="0"/>
            <wp:positionH relativeFrom="column">
              <wp:posOffset>5133340</wp:posOffset>
            </wp:positionH>
            <wp:positionV relativeFrom="paragraph">
              <wp:posOffset>27940</wp:posOffset>
            </wp:positionV>
            <wp:extent cx="1209675" cy="1209675"/>
            <wp:effectExtent l="0" t="0" r="9525" b="9525"/>
            <wp:wrapNone/>
            <wp:docPr id="4" name="図 4" descr="C:\Users\YanoSayu\AppData\Local\Microsoft\Windows\INetCache\IE\066BBFTC\qr20200619084353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oSayu\AppData\Local\Microsoft\Windows\INetCache\IE\066BBFTC\qr202006190843532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FD9" w:rsidRPr="00D376E4">
        <w:rPr>
          <w:rFonts w:asciiTheme="minorEastAsia" w:hAnsiTheme="minorEastAsia" w:hint="eastAsia"/>
        </w:rPr>
        <w:t>新型コロナウイルス感染症により影響を受けた農業者の方について、</w:t>
      </w:r>
    </w:p>
    <w:p w:rsidR="000B2753" w:rsidRPr="00D376E4" w:rsidRDefault="00170FD9" w:rsidP="00363E1F">
      <w:pPr>
        <w:ind w:firstLineChars="200" w:firstLine="420"/>
        <w:rPr>
          <w:rFonts w:asciiTheme="minorEastAsia" w:hAnsiTheme="minorEastAsia"/>
        </w:rPr>
      </w:pPr>
      <w:bookmarkStart w:id="1" w:name="_Hlk38011942"/>
      <w:r w:rsidRPr="00D376E4">
        <w:rPr>
          <w:rFonts w:asciiTheme="minorEastAsia" w:hAnsiTheme="minorEastAsia" w:hint="eastAsia"/>
        </w:rPr>
        <w:t>農業保険（収入保険、農業共済）の保険料の支払い期限が延長</w:t>
      </w:r>
      <w:bookmarkEnd w:id="1"/>
      <w:r w:rsidRPr="00D376E4">
        <w:rPr>
          <w:rFonts w:asciiTheme="minorEastAsia" w:hAnsiTheme="minorEastAsia" w:hint="eastAsia"/>
        </w:rPr>
        <w:t>され</w:t>
      </w:r>
      <w:r w:rsidR="003D00EA" w:rsidRPr="00D376E4">
        <w:rPr>
          <w:rFonts w:asciiTheme="minorEastAsia" w:hAnsiTheme="minorEastAsia" w:hint="eastAsia"/>
        </w:rPr>
        <w:t>る制度</w:t>
      </w:r>
      <w:r w:rsidRPr="00D376E4">
        <w:rPr>
          <w:rFonts w:asciiTheme="minorEastAsia" w:hAnsiTheme="minorEastAsia" w:hint="eastAsia"/>
        </w:rPr>
        <w:t>。</w:t>
      </w:r>
    </w:p>
    <w:p w:rsidR="00363E1F" w:rsidRPr="00D376E4" w:rsidRDefault="00363E1F" w:rsidP="00363E1F">
      <w:pPr>
        <w:ind w:firstLineChars="200" w:firstLine="420"/>
        <w:rPr>
          <w:rFonts w:asciiTheme="minorEastAsia" w:hAnsiTheme="minorEastAsia"/>
        </w:rPr>
      </w:pPr>
      <w:r w:rsidRPr="00D376E4">
        <w:rPr>
          <w:rFonts w:asciiTheme="minorEastAsia" w:hAnsiTheme="minorEastAsia" w:hint="eastAsia"/>
        </w:rPr>
        <w:t>（対象）</w:t>
      </w:r>
    </w:p>
    <w:p w:rsidR="00A213DF" w:rsidRPr="00F34B3A" w:rsidRDefault="00363E1F" w:rsidP="00363E1F">
      <w:pPr>
        <w:ind w:firstLineChars="200" w:firstLine="420"/>
        <w:rPr>
          <w:rFonts w:asciiTheme="minorEastAsia" w:hAnsiTheme="minorEastAsia"/>
        </w:rPr>
      </w:pPr>
      <w:r w:rsidRPr="00D376E4">
        <w:rPr>
          <w:rFonts w:asciiTheme="minorEastAsia" w:hAnsiTheme="minorEastAsia" w:hint="eastAsia"/>
        </w:rPr>
        <w:t xml:space="preserve">　・新型コロナウイルス感染症の影響により、</w:t>
      </w:r>
      <w:r w:rsidR="00A213DF" w:rsidRPr="00D376E4">
        <w:rPr>
          <w:rFonts w:asciiTheme="minorEastAsia" w:hAnsiTheme="minorEastAsia" w:hint="eastAsia"/>
        </w:rPr>
        <w:t>保険料</w:t>
      </w:r>
      <w:r w:rsidRPr="00D376E4">
        <w:rPr>
          <w:rFonts w:asciiTheme="minorEastAsia" w:hAnsiTheme="minorEastAsia" w:hint="eastAsia"/>
        </w:rPr>
        <w:t>の支払いが困難である</w:t>
      </w:r>
    </w:p>
    <w:p w:rsidR="00363E1F" w:rsidRPr="00D376E4" w:rsidRDefault="00363E1F" w:rsidP="00A213DF">
      <w:pPr>
        <w:ind w:firstLineChars="400" w:firstLine="840"/>
        <w:rPr>
          <w:rFonts w:asciiTheme="minorEastAsia" w:hAnsiTheme="minorEastAsia"/>
        </w:rPr>
      </w:pPr>
      <w:r w:rsidRPr="00D376E4">
        <w:rPr>
          <w:rFonts w:asciiTheme="minorEastAsia" w:hAnsiTheme="minorEastAsia" w:hint="eastAsia"/>
        </w:rPr>
        <w:t>ことの申出を農業共済組合に行っていただいた農業者</w:t>
      </w:r>
    </w:p>
    <w:p w:rsidR="00363E1F" w:rsidRPr="00D376E4" w:rsidRDefault="00363E1F" w:rsidP="00363E1F">
      <w:pPr>
        <w:ind w:firstLineChars="200" w:firstLine="420"/>
        <w:rPr>
          <w:rFonts w:asciiTheme="minorEastAsia" w:hAnsiTheme="minorEastAsia"/>
        </w:rPr>
      </w:pPr>
      <w:r w:rsidRPr="00D376E4">
        <w:rPr>
          <w:rFonts w:asciiTheme="minorEastAsia" w:hAnsiTheme="minorEastAsia" w:hint="eastAsia"/>
        </w:rPr>
        <w:t>（HP）</w:t>
      </w:r>
    </w:p>
    <w:p w:rsidR="00170FD9" w:rsidRDefault="00170FD9" w:rsidP="00E05E3A">
      <w:pPr>
        <w:ind w:leftChars="100" w:left="420" w:hangingChars="100" w:hanging="210"/>
        <w:rPr>
          <w:rFonts w:asciiTheme="minorEastAsia" w:hAnsiTheme="minorEastAsia"/>
        </w:rPr>
      </w:pPr>
      <w:r w:rsidRPr="00D376E4">
        <w:rPr>
          <w:rFonts w:asciiTheme="minorEastAsia" w:hAnsiTheme="minorEastAsia" w:hint="eastAsia"/>
        </w:rPr>
        <w:t xml:space="preserve">　　　</w:t>
      </w:r>
      <w:hyperlink r:id="rId27" w:history="1">
        <w:r w:rsidR="00F34B3A" w:rsidRPr="00612D93">
          <w:rPr>
            <w:rStyle w:val="a4"/>
            <w:rFonts w:asciiTheme="minorEastAsia" w:hAnsiTheme="minorEastAsia"/>
          </w:rPr>
          <w:t>https://www.maff.go.jp/j/keiei/nogyohoken/attach/pdf/index-138.pdf</w:t>
        </w:r>
      </w:hyperlink>
    </w:p>
    <w:p w:rsidR="00F34B3A" w:rsidRDefault="00F34B3A" w:rsidP="00E05E3A">
      <w:pPr>
        <w:ind w:leftChars="100" w:left="420" w:hangingChars="100" w:hanging="210"/>
        <w:rPr>
          <w:rStyle w:val="a4"/>
          <w:rFonts w:asciiTheme="minorEastAsia" w:hAnsiTheme="minorEastAsia"/>
          <w:color w:val="auto"/>
        </w:rPr>
      </w:pPr>
    </w:p>
    <w:p w:rsidR="009A0FD1" w:rsidRDefault="009A0FD1" w:rsidP="00EC45C5">
      <w:pPr>
        <w:rPr>
          <w:rFonts w:asciiTheme="minorEastAsia" w:hAnsiTheme="minorEastAsia"/>
          <w:b/>
        </w:rPr>
      </w:pPr>
    </w:p>
    <w:p w:rsidR="00C54068" w:rsidRPr="00D376E4" w:rsidRDefault="00C54068" w:rsidP="00EC45C5">
      <w:pPr>
        <w:rPr>
          <w:rFonts w:asciiTheme="minorEastAsia" w:hAnsiTheme="minorEastAsia"/>
          <w:b/>
        </w:rPr>
      </w:pPr>
    </w:p>
    <w:p w:rsidR="004D70A7" w:rsidRDefault="004D70A7">
      <w:pPr>
        <w:rPr>
          <w:rFonts w:asciiTheme="minorEastAsia" w:hAnsiTheme="minorEastAsia"/>
          <w:b/>
        </w:rPr>
      </w:pPr>
      <w:r>
        <w:rPr>
          <w:rFonts w:asciiTheme="minorEastAsia" w:hAnsiTheme="minorEastAsia"/>
          <w:b/>
        </w:rPr>
        <w:br w:type="page"/>
      </w:r>
    </w:p>
    <w:p w:rsidR="00884D5E" w:rsidRDefault="00884D5E" w:rsidP="00E05E3A">
      <w:pPr>
        <w:ind w:leftChars="100" w:left="421" w:hangingChars="100" w:hanging="211"/>
        <w:rPr>
          <w:rFonts w:asciiTheme="minorEastAsia" w:hAnsiTheme="minorEastAsia"/>
          <w:b/>
        </w:rPr>
      </w:pPr>
    </w:p>
    <w:p w:rsidR="00B2007F" w:rsidRPr="00D376E4" w:rsidRDefault="00857FE8" w:rsidP="00E05E3A">
      <w:pPr>
        <w:ind w:leftChars="100" w:left="420" w:hangingChars="100" w:hanging="210"/>
        <w:rPr>
          <w:rFonts w:asciiTheme="minorEastAsia" w:hAnsiTheme="minorEastAsia"/>
          <w:b/>
        </w:rPr>
      </w:pPr>
      <w:r>
        <w:rPr>
          <w:rFonts w:asciiTheme="minorEastAsia" w:hAnsiTheme="minorEastAsia" w:hint="eastAsia"/>
          <w:noProof/>
        </w:rPr>
        <w:drawing>
          <wp:anchor distT="0" distB="0" distL="114300" distR="114300" simplePos="0" relativeHeight="251691008" behindDoc="0" locked="0" layoutInCell="1" allowOverlap="1">
            <wp:simplePos x="0" y="0"/>
            <wp:positionH relativeFrom="column">
              <wp:posOffset>5114290</wp:posOffset>
            </wp:positionH>
            <wp:positionV relativeFrom="paragraph">
              <wp:posOffset>114300</wp:posOffset>
            </wp:positionV>
            <wp:extent cx="1743075" cy="2300109"/>
            <wp:effectExtent l="0" t="0" r="0" b="508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3075" cy="2300109"/>
                    </a:xfrm>
                    <a:prstGeom prst="rect">
                      <a:avLst/>
                    </a:prstGeom>
                    <a:noFill/>
                    <a:ln>
                      <a:noFill/>
                    </a:ln>
                  </pic:spPr>
                </pic:pic>
              </a:graphicData>
            </a:graphic>
            <wp14:sizeRelH relativeFrom="page">
              <wp14:pctWidth>0</wp14:pctWidth>
            </wp14:sizeRelH>
            <wp14:sizeRelV relativeFrom="page">
              <wp14:pctHeight>0</wp14:pctHeight>
            </wp14:sizeRelV>
          </wp:anchor>
        </w:drawing>
      </w:r>
      <w:r w:rsidR="00D6393D" w:rsidRPr="00D376E4">
        <w:rPr>
          <w:rFonts w:asciiTheme="minorEastAsia" w:hAnsiTheme="minorEastAsia" w:hint="eastAsia"/>
          <w:b/>
        </w:rPr>
        <w:t>④</w:t>
      </w:r>
      <w:r w:rsidR="000D0D04" w:rsidRPr="00D376E4">
        <w:rPr>
          <w:rFonts w:asciiTheme="minorEastAsia" w:hAnsiTheme="minorEastAsia" w:hint="eastAsia"/>
          <w:b/>
        </w:rPr>
        <w:t>小学校等</w:t>
      </w:r>
      <w:r w:rsidR="00977873" w:rsidRPr="00D376E4">
        <w:rPr>
          <w:rFonts w:asciiTheme="minorEastAsia" w:hAnsiTheme="minorEastAsia" w:hint="eastAsia"/>
          <w:b/>
        </w:rPr>
        <w:t>の臨時休業等に</w:t>
      </w:r>
      <w:r w:rsidR="00F548BB" w:rsidRPr="00D376E4">
        <w:rPr>
          <w:rFonts w:asciiTheme="minorEastAsia" w:hAnsiTheme="minorEastAsia" w:hint="eastAsia"/>
          <w:b/>
        </w:rPr>
        <w:t>伴う保護者の休暇取得</w:t>
      </w:r>
      <w:r w:rsidR="00977873" w:rsidRPr="00D376E4">
        <w:rPr>
          <w:rFonts w:asciiTheme="minorEastAsia" w:hAnsiTheme="minorEastAsia" w:hint="eastAsia"/>
          <w:b/>
        </w:rPr>
        <w:t>制度（助成金）</w:t>
      </w:r>
    </w:p>
    <w:p w:rsidR="001C5DDC" w:rsidRPr="00D376E4" w:rsidRDefault="00A213DF" w:rsidP="00696DA1">
      <w:pPr>
        <w:tabs>
          <w:tab w:val="left" w:pos="851"/>
        </w:tabs>
        <w:ind w:leftChars="204" w:left="850" w:hangingChars="201" w:hanging="422"/>
        <w:rPr>
          <w:rFonts w:asciiTheme="minorEastAsia" w:hAnsiTheme="minorEastAsia"/>
        </w:rPr>
      </w:pPr>
      <w:r w:rsidRPr="00D376E4">
        <w:rPr>
          <w:rFonts w:asciiTheme="minorEastAsia" w:hAnsiTheme="minorEastAsia" w:hint="eastAsia"/>
        </w:rPr>
        <w:t>小学校等の休校に伴い</w:t>
      </w:r>
      <w:r w:rsidR="001C5DDC" w:rsidRPr="00D376E4">
        <w:rPr>
          <w:rFonts w:asciiTheme="minorEastAsia" w:hAnsiTheme="minorEastAsia" w:hint="eastAsia"/>
        </w:rPr>
        <w:t>子供の世話を行うことが必要となった労働者に賃金全</w:t>
      </w:r>
    </w:p>
    <w:p w:rsidR="00857FE8" w:rsidRDefault="001C5DDC" w:rsidP="001C5DDC">
      <w:pPr>
        <w:tabs>
          <w:tab w:val="left" w:pos="851"/>
        </w:tabs>
        <w:ind w:leftChars="102" w:left="214"/>
        <w:rPr>
          <w:rFonts w:asciiTheme="minorEastAsia" w:hAnsiTheme="minorEastAsia"/>
        </w:rPr>
      </w:pPr>
      <w:r w:rsidRPr="00D376E4">
        <w:rPr>
          <w:rFonts w:asciiTheme="minorEastAsia" w:hAnsiTheme="minorEastAsia" w:hint="eastAsia"/>
        </w:rPr>
        <w:t>額支給の休暇（労基法上の年次有給休暇を除く）を取得させた事業主に対して、</w:t>
      </w:r>
    </w:p>
    <w:p w:rsidR="001C5DDC" w:rsidRPr="00D376E4" w:rsidRDefault="001C5DDC" w:rsidP="001C5DDC">
      <w:pPr>
        <w:tabs>
          <w:tab w:val="left" w:pos="851"/>
        </w:tabs>
        <w:ind w:leftChars="102" w:left="214"/>
        <w:rPr>
          <w:rFonts w:asciiTheme="minorEastAsia" w:hAnsiTheme="minorEastAsia"/>
        </w:rPr>
      </w:pPr>
      <w:r w:rsidRPr="00D376E4">
        <w:rPr>
          <w:rFonts w:asciiTheme="minorEastAsia" w:hAnsiTheme="minorEastAsia" w:hint="eastAsia"/>
        </w:rPr>
        <w:t>その賃金相当額を助成する制度。</w:t>
      </w:r>
    </w:p>
    <w:p w:rsidR="001C5DDC" w:rsidRPr="00D376E4" w:rsidRDefault="001C5DDC" w:rsidP="001C5DDC">
      <w:pPr>
        <w:tabs>
          <w:tab w:val="left" w:pos="851"/>
        </w:tabs>
        <w:ind w:leftChars="102" w:left="214"/>
        <w:rPr>
          <w:rFonts w:asciiTheme="minorEastAsia" w:hAnsiTheme="minorEastAsia"/>
        </w:rPr>
      </w:pPr>
      <w:r w:rsidRPr="00D376E4">
        <w:rPr>
          <w:rFonts w:asciiTheme="minorEastAsia" w:hAnsiTheme="minorEastAsia" w:hint="eastAsia"/>
        </w:rPr>
        <w:t>（対象）</w:t>
      </w:r>
    </w:p>
    <w:p w:rsidR="001C5DDC" w:rsidRPr="00D376E4" w:rsidRDefault="001C5DDC" w:rsidP="001C5DDC">
      <w:pPr>
        <w:tabs>
          <w:tab w:val="left" w:pos="993"/>
        </w:tabs>
        <w:ind w:firstLineChars="200" w:firstLine="420"/>
        <w:rPr>
          <w:rFonts w:asciiTheme="minorEastAsia" w:hAnsiTheme="minorEastAsia"/>
        </w:rPr>
      </w:pPr>
      <w:r w:rsidRPr="00D376E4">
        <w:rPr>
          <w:rFonts w:asciiTheme="minorEastAsia" w:hAnsiTheme="minorEastAsia" w:hint="eastAsia"/>
        </w:rPr>
        <w:t>･R2年2月27日から6月30日まで間に取得させた有給休暇</w:t>
      </w:r>
    </w:p>
    <w:p w:rsidR="001C5DDC" w:rsidRPr="00D376E4" w:rsidRDefault="001C5DDC" w:rsidP="001C5DDC">
      <w:pPr>
        <w:tabs>
          <w:tab w:val="left" w:pos="993"/>
        </w:tabs>
        <w:ind w:firstLineChars="100" w:firstLine="210"/>
        <w:rPr>
          <w:rFonts w:asciiTheme="minorEastAsia" w:hAnsiTheme="minorEastAsia"/>
        </w:rPr>
      </w:pPr>
      <w:r w:rsidRPr="00D376E4">
        <w:rPr>
          <w:rFonts w:asciiTheme="minorEastAsia" w:hAnsiTheme="minorEastAsia" w:hint="eastAsia"/>
        </w:rPr>
        <w:t>（支給額）</w:t>
      </w:r>
    </w:p>
    <w:p w:rsidR="001C5DDC" w:rsidRPr="00D376E4" w:rsidRDefault="001C5DDC" w:rsidP="001C5DDC">
      <w:pPr>
        <w:tabs>
          <w:tab w:val="left" w:pos="993"/>
        </w:tabs>
        <w:ind w:firstLineChars="200" w:firstLine="420"/>
        <w:rPr>
          <w:rFonts w:asciiTheme="minorEastAsia" w:hAnsiTheme="minorEastAsia"/>
        </w:rPr>
      </w:pPr>
      <w:r w:rsidRPr="00D376E4">
        <w:rPr>
          <w:rFonts w:asciiTheme="minorEastAsia" w:hAnsiTheme="minorEastAsia" w:hint="eastAsia"/>
        </w:rPr>
        <w:t>・対象労働者の日額換算賃金額(通常の賃金を日額換算した額)×有給休暇日数</w:t>
      </w:r>
    </w:p>
    <w:p w:rsidR="001C5DDC" w:rsidRDefault="001C5DDC" w:rsidP="001C5DDC">
      <w:pPr>
        <w:tabs>
          <w:tab w:val="left" w:pos="993"/>
        </w:tabs>
        <w:ind w:firstLineChars="300" w:firstLine="630"/>
        <w:rPr>
          <w:rFonts w:asciiTheme="minorEastAsia" w:hAnsiTheme="minorEastAsia"/>
        </w:rPr>
      </w:pPr>
      <w:r w:rsidRPr="00D376E4">
        <w:rPr>
          <w:rFonts w:asciiTheme="minorEastAsia" w:hAnsiTheme="minorEastAsia" w:hint="eastAsia"/>
        </w:rPr>
        <w:t>ただし8,330円/日上限。</w:t>
      </w:r>
    </w:p>
    <w:p w:rsidR="00857FE8" w:rsidRPr="00D376E4" w:rsidRDefault="00857FE8" w:rsidP="001C5DDC">
      <w:pPr>
        <w:tabs>
          <w:tab w:val="left" w:pos="993"/>
        </w:tabs>
        <w:ind w:firstLineChars="300" w:firstLine="630"/>
        <w:rPr>
          <w:rFonts w:asciiTheme="minorEastAsia" w:hAnsiTheme="minorEastAsia"/>
        </w:rPr>
      </w:pPr>
    </w:p>
    <w:p w:rsidR="00ED5A9A" w:rsidRDefault="001C5DDC" w:rsidP="001C5DDC">
      <w:pPr>
        <w:tabs>
          <w:tab w:val="left" w:pos="993"/>
        </w:tabs>
        <w:ind w:firstLineChars="100" w:firstLine="210"/>
        <w:rPr>
          <w:rFonts w:asciiTheme="minorEastAsia" w:hAnsiTheme="minorEastAsia"/>
        </w:rPr>
      </w:pPr>
      <w:r w:rsidRPr="00D376E4">
        <w:rPr>
          <w:rFonts w:asciiTheme="minorEastAsia" w:hAnsiTheme="minorEastAsia" w:hint="eastAsia"/>
        </w:rPr>
        <w:t>（</w:t>
      </w:r>
      <w:r w:rsidR="00ED5A9A" w:rsidRPr="00D376E4">
        <w:rPr>
          <w:rFonts w:asciiTheme="minorEastAsia" w:hAnsiTheme="minorEastAsia" w:hint="eastAsia"/>
        </w:rPr>
        <w:t>HP</w:t>
      </w:r>
      <w:r w:rsidRPr="00D376E4">
        <w:rPr>
          <w:rFonts w:asciiTheme="minorEastAsia" w:hAnsiTheme="minorEastAsia" w:hint="eastAsia"/>
        </w:rPr>
        <w:t>）</w:t>
      </w:r>
    </w:p>
    <w:p w:rsidR="00E76A88" w:rsidRDefault="00A25741" w:rsidP="001C5DDC">
      <w:pPr>
        <w:tabs>
          <w:tab w:val="left" w:pos="993"/>
        </w:tabs>
        <w:ind w:firstLineChars="100" w:firstLine="210"/>
        <w:rPr>
          <w:rFonts w:asciiTheme="minorEastAsia" w:hAnsiTheme="minorEastAsia"/>
          <w:sz w:val="18"/>
          <w:szCs w:val="18"/>
        </w:rPr>
      </w:pPr>
      <w:hyperlink r:id="rId29" w:history="1">
        <w:r w:rsidR="004D70A7" w:rsidRPr="00612D93">
          <w:rPr>
            <w:rStyle w:val="a4"/>
            <w:rFonts w:asciiTheme="minorEastAsia" w:hAnsiTheme="minorEastAsia"/>
            <w:sz w:val="18"/>
            <w:szCs w:val="18"/>
          </w:rPr>
          <w:t>https://www.maff.go.jp/j/keiei/nougyou_jinzaiikusei_kakuho/singatakoronataiou/attach/pdf/syougakkoukyuukou-18.pdf</w:t>
        </w:r>
      </w:hyperlink>
    </w:p>
    <w:p w:rsidR="004D70A7" w:rsidRPr="00857FE8" w:rsidRDefault="004D70A7" w:rsidP="001C5DDC">
      <w:pPr>
        <w:tabs>
          <w:tab w:val="left" w:pos="993"/>
        </w:tabs>
        <w:ind w:firstLineChars="100" w:firstLine="180"/>
        <w:rPr>
          <w:rFonts w:asciiTheme="minorEastAsia" w:hAnsiTheme="minorEastAsia"/>
          <w:sz w:val="18"/>
          <w:szCs w:val="18"/>
        </w:rPr>
      </w:pPr>
    </w:p>
    <w:p w:rsidR="00E76A88" w:rsidRPr="00D376E4" w:rsidRDefault="004D70A7" w:rsidP="001C5DDC">
      <w:pPr>
        <w:tabs>
          <w:tab w:val="left" w:pos="993"/>
        </w:tabs>
        <w:ind w:firstLineChars="100" w:firstLine="210"/>
        <w:rPr>
          <w:rFonts w:asciiTheme="minorEastAsia" w:hAnsiTheme="minorEastAsia"/>
        </w:rPr>
      </w:pPr>
      <w:r w:rsidRPr="004D70A7">
        <w:rPr>
          <w:rFonts w:asciiTheme="minorEastAsia" w:hAnsiTheme="minorEastAsia"/>
          <w:noProof/>
        </w:rPr>
        <w:drawing>
          <wp:anchor distT="0" distB="0" distL="114300" distR="114300" simplePos="0" relativeHeight="251703296" behindDoc="0" locked="0" layoutInCell="1" allowOverlap="1">
            <wp:simplePos x="0" y="0"/>
            <wp:positionH relativeFrom="margin">
              <wp:align>center</wp:align>
            </wp:positionH>
            <wp:positionV relativeFrom="paragraph">
              <wp:posOffset>9525</wp:posOffset>
            </wp:positionV>
            <wp:extent cx="1114425" cy="1114425"/>
            <wp:effectExtent l="0" t="0" r="9525" b="9525"/>
            <wp:wrapNone/>
            <wp:docPr id="20" name="図 20" descr="C:\Users\YanoSayu\AppData\Local\Microsoft\Windows\INetCache\IE\WUIEOT59\qr20200619084802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oSayu\AppData\Local\Microsoft\Windows\INetCache\IE\WUIEOT59\qr2020061908480217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D04" w:rsidRDefault="000D0D04" w:rsidP="00B2007F">
      <w:pPr>
        <w:ind w:leftChars="200" w:left="420"/>
        <w:rPr>
          <w:rFonts w:asciiTheme="minorEastAsia" w:hAnsiTheme="minorEastAsia"/>
        </w:rPr>
      </w:pPr>
    </w:p>
    <w:p w:rsidR="00E76A88" w:rsidRDefault="00E76A88" w:rsidP="00B2007F">
      <w:pPr>
        <w:ind w:leftChars="200" w:left="420"/>
        <w:rPr>
          <w:rFonts w:asciiTheme="minorEastAsia" w:hAnsiTheme="minorEastAsia"/>
        </w:rPr>
      </w:pPr>
    </w:p>
    <w:p w:rsidR="00E76A88" w:rsidRDefault="00E76A88" w:rsidP="00B2007F">
      <w:pPr>
        <w:ind w:leftChars="200" w:left="420"/>
        <w:rPr>
          <w:rFonts w:asciiTheme="minorEastAsia" w:hAnsiTheme="minorEastAsia"/>
        </w:rPr>
      </w:pPr>
    </w:p>
    <w:p w:rsidR="00E76A88" w:rsidRDefault="00E76A88" w:rsidP="00B2007F">
      <w:pPr>
        <w:ind w:leftChars="200" w:left="420"/>
        <w:rPr>
          <w:rFonts w:asciiTheme="minorEastAsia" w:hAnsiTheme="minorEastAsia"/>
        </w:rPr>
      </w:pPr>
    </w:p>
    <w:p w:rsidR="00857FE8" w:rsidRDefault="00857FE8" w:rsidP="00B2007F">
      <w:pPr>
        <w:ind w:leftChars="200" w:left="420"/>
        <w:rPr>
          <w:rFonts w:asciiTheme="minorEastAsia" w:hAnsiTheme="minorEastAsia"/>
        </w:rPr>
      </w:pPr>
    </w:p>
    <w:p w:rsidR="00884D5E" w:rsidRDefault="00884D5E" w:rsidP="002439EE">
      <w:pPr>
        <w:ind w:firstLineChars="100" w:firstLine="210"/>
        <w:rPr>
          <w:rFonts w:asciiTheme="minorEastAsia" w:hAnsiTheme="minorEastAsia"/>
        </w:rPr>
      </w:pPr>
      <w:bookmarkStart w:id="2" w:name="_Hlk38014817"/>
    </w:p>
    <w:p w:rsidR="00884D5E" w:rsidRDefault="00884D5E" w:rsidP="002439EE">
      <w:pPr>
        <w:ind w:firstLineChars="100" w:firstLine="210"/>
        <w:rPr>
          <w:rFonts w:asciiTheme="minorEastAsia" w:hAnsiTheme="minorEastAsia"/>
        </w:rPr>
      </w:pPr>
    </w:p>
    <w:p w:rsidR="00D6393D" w:rsidRPr="00D376E4" w:rsidRDefault="00D6393D" w:rsidP="002439EE">
      <w:pPr>
        <w:ind w:firstLineChars="100" w:firstLine="210"/>
        <w:rPr>
          <w:rFonts w:asciiTheme="minorEastAsia" w:hAnsiTheme="minorEastAsia"/>
          <w:b/>
          <w:u w:val="single"/>
        </w:rPr>
      </w:pPr>
      <w:r w:rsidRPr="00D376E4">
        <w:rPr>
          <w:rFonts w:asciiTheme="minorEastAsia" w:hAnsiTheme="minorEastAsia" w:hint="eastAsia"/>
        </w:rPr>
        <w:t xml:space="preserve">　</w:t>
      </w:r>
      <w:r w:rsidR="00DD34D1">
        <w:rPr>
          <w:rFonts w:asciiTheme="minorEastAsia" w:hAnsiTheme="minorEastAsia" w:hint="eastAsia"/>
          <w:b/>
          <w:u w:val="single"/>
        </w:rPr>
        <w:t>⑤</w:t>
      </w:r>
      <w:r w:rsidR="00FF19A3" w:rsidRPr="00D376E4">
        <w:rPr>
          <w:rFonts w:asciiTheme="minorEastAsia" w:hAnsiTheme="minorEastAsia" w:hint="eastAsia"/>
          <w:b/>
          <w:u w:val="single"/>
        </w:rPr>
        <w:t>金融支援措置</w:t>
      </w:r>
    </w:p>
    <w:p w:rsidR="00857FE8" w:rsidRDefault="00D6393D" w:rsidP="008D3C67">
      <w:pPr>
        <w:ind w:left="840" w:hangingChars="400" w:hanging="840"/>
        <w:rPr>
          <w:rFonts w:asciiTheme="minorEastAsia" w:hAnsiTheme="minorEastAsia"/>
        </w:rPr>
      </w:pPr>
      <w:r w:rsidRPr="00D376E4">
        <w:rPr>
          <w:rFonts w:asciiTheme="minorEastAsia" w:hAnsiTheme="minorEastAsia" w:hint="eastAsia"/>
        </w:rPr>
        <w:t xml:space="preserve">　　</w:t>
      </w:r>
      <w:r w:rsidR="002439EE" w:rsidRPr="00D376E4">
        <w:rPr>
          <w:rFonts w:asciiTheme="minorEastAsia" w:hAnsiTheme="minorEastAsia" w:hint="eastAsia"/>
        </w:rPr>
        <w:t xml:space="preserve">　</w:t>
      </w:r>
      <w:bookmarkEnd w:id="2"/>
      <w:r w:rsidR="008D3C67">
        <w:rPr>
          <w:rFonts w:asciiTheme="minorEastAsia" w:hAnsiTheme="minorEastAsia" w:hint="eastAsia"/>
        </w:rPr>
        <w:t>〇</w:t>
      </w:r>
      <w:r w:rsidR="008D3C67" w:rsidRPr="008D3C67">
        <w:rPr>
          <w:rFonts w:asciiTheme="minorEastAsia" w:hAnsiTheme="minorEastAsia" w:hint="eastAsia"/>
        </w:rPr>
        <w:t>新型コロナウイルス感染症により農業経営や資金繰り等に大きな影響を受けた農業者の皆さま方の融資や返済に関する相談に対応するため、日本政策金融公庫に「新型コロナウイルスに関する相談窓口」が設けられています。</w:t>
      </w:r>
    </w:p>
    <w:p w:rsidR="00857FE8" w:rsidRDefault="00A2083D" w:rsidP="00857FE8">
      <w:pPr>
        <w:ind w:leftChars="300" w:left="840" w:hangingChars="100" w:hanging="210"/>
        <w:rPr>
          <w:rFonts w:asciiTheme="minorEastAsia" w:hAnsiTheme="minorEastAsia"/>
        </w:rPr>
      </w:pPr>
      <w:r>
        <w:rPr>
          <w:rFonts w:asciiTheme="minorEastAsia" w:hAnsiTheme="minorEastAsia" w:hint="eastAsia"/>
        </w:rPr>
        <w:t>（</w:t>
      </w:r>
      <w:r w:rsidR="00433642">
        <w:rPr>
          <w:rFonts w:asciiTheme="minorEastAsia" w:hAnsiTheme="minorEastAsia" w:hint="eastAsia"/>
        </w:rPr>
        <w:t>融資制度の</w:t>
      </w:r>
      <w:r>
        <w:rPr>
          <w:rFonts w:asciiTheme="minorEastAsia" w:hAnsiTheme="minorEastAsia" w:hint="eastAsia"/>
        </w:rPr>
        <w:t>詳細については</w:t>
      </w:r>
      <w:r w:rsidR="001943A2">
        <w:rPr>
          <w:rFonts w:asciiTheme="minorEastAsia" w:hAnsiTheme="minorEastAsia" w:hint="eastAsia"/>
        </w:rPr>
        <w:t>、当事務所ＨＰ</w:t>
      </w:r>
      <w:r w:rsidR="0021343D">
        <w:rPr>
          <w:rFonts w:asciiTheme="minorEastAsia" w:hAnsiTheme="minorEastAsia" w:hint="eastAsia"/>
        </w:rPr>
        <w:t>に掲載の</w:t>
      </w:r>
      <w:r w:rsidR="001943A2">
        <w:rPr>
          <w:rFonts w:asciiTheme="minorEastAsia" w:hAnsiTheme="minorEastAsia" w:hint="eastAsia"/>
        </w:rPr>
        <w:t>「新型コロナウイルス感染症対策（緊急経済対策）　農業者向け金融支援策」を参照ください</w:t>
      </w:r>
      <w:r w:rsidR="009F468E">
        <w:rPr>
          <w:rFonts w:asciiTheme="minorEastAsia" w:hAnsiTheme="minorEastAsia" w:hint="eastAsia"/>
        </w:rPr>
        <w:t>。</w:t>
      </w:r>
    </w:p>
    <w:p w:rsidR="00857FE8" w:rsidRPr="00857FE8" w:rsidRDefault="00C54068" w:rsidP="00857FE8">
      <w:pPr>
        <w:ind w:leftChars="400" w:left="840"/>
        <w:rPr>
          <w:rFonts w:asciiTheme="minorEastAsia" w:hAnsiTheme="minorEastAsia"/>
        </w:rPr>
      </w:pPr>
      <w:r>
        <w:rPr>
          <w:noProof/>
        </w:rPr>
        <w:drawing>
          <wp:anchor distT="0" distB="0" distL="114300" distR="114300" simplePos="0" relativeHeight="251680768" behindDoc="0" locked="0" layoutInCell="1" allowOverlap="1">
            <wp:simplePos x="0" y="0"/>
            <wp:positionH relativeFrom="column">
              <wp:posOffset>5343525</wp:posOffset>
            </wp:positionH>
            <wp:positionV relativeFrom="paragraph">
              <wp:posOffset>104775</wp:posOffset>
            </wp:positionV>
            <wp:extent cx="1428750" cy="1428750"/>
            <wp:effectExtent l="0" t="0" r="0" b="0"/>
            <wp:wrapSquare wrapText="bothSides"/>
            <wp:docPr id="22" name="図 22" descr="https://chart.googleapis.com/chart?chs=150x150&amp;cht=qr&amp;chl=https://www.jfc.go.jp/n/finance/saftynet/covid_19_a.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s=150x150&amp;cht=qr&amp;chl=https://www.jfc.go.jp/n/finance/saftynet/covid_19_a.htm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857FE8">
        <w:rPr>
          <w:rFonts w:asciiTheme="minorEastAsia" w:hAnsiTheme="minorEastAsia" w:hint="eastAsia"/>
        </w:rPr>
        <w:t xml:space="preserve">ＨＰ　</w:t>
      </w:r>
      <w:hyperlink r:id="rId32" w:history="1">
        <w:r w:rsidR="00857FE8" w:rsidRPr="00180138">
          <w:rPr>
            <w:rStyle w:val="a4"/>
            <w:rFonts w:asciiTheme="minorEastAsia" w:hAnsiTheme="minorEastAsia"/>
          </w:rPr>
          <w:t>http://www.pref.osaka.lg.jp/senshunm/gyoumu/koronashien.html</w:t>
        </w:r>
      </w:hyperlink>
      <w:r w:rsidR="009F468E">
        <w:rPr>
          <w:rFonts w:asciiTheme="minorEastAsia" w:hAnsiTheme="minorEastAsia" w:hint="eastAsia"/>
        </w:rPr>
        <w:t xml:space="preserve">　）</w:t>
      </w:r>
    </w:p>
    <w:p w:rsidR="008D3C67" w:rsidRPr="008D3C67" w:rsidRDefault="008D3C67" w:rsidP="008D3C67">
      <w:pPr>
        <w:ind w:firstLineChars="300" w:firstLine="630"/>
        <w:rPr>
          <w:rFonts w:asciiTheme="minorEastAsia" w:hAnsiTheme="minorEastAsia"/>
        </w:rPr>
      </w:pPr>
      <w:r>
        <w:rPr>
          <w:rFonts w:asciiTheme="minorEastAsia" w:hAnsiTheme="minorEastAsia" w:hint="eastAsia"/>
        </w:rPr>
        <w:t>〇</w:t>
      </w:r>
      <w:r w:rsidRPr="008D3C67">
        <w:rPr>
          <w:rFonts w:asciiTheme="minorEastAsia" w:hAnsiTheme="minorEastAsia" w:hint="eastAsia"/>
        </w:rPr>
        <w:t>相談先</w:t>
      </w:r>
      <w:r>
        <w:rPr>
          <w:rFonts w:asciiTheme="minorEastAsia" w:hAnsiTheme="minorEastAsia" w:hint="eastAsia"/>
        </w:rPr>
        <w:t xml:space="preserve">　</w:t>
      </w:r>
    </w:p>
    <w:p w:rsidR="008D3C67" w:rsidRPr="008D3C67" w:rsidRDefault="008D3C67" w:rsidP="008D3C67">
      <w:pPr>
        <w:ind w:firstLineChars="400" w:firstLine="840"/>
        <w:rPr>
          <w:rFonts w:asciiTheme="minorEastAsia" w:hAnsiTheme="minorEastAsia"/>
        </w:rPr>
      </w:pPr>
      <w:r>
        <w:rPr>
          <w:rFonts w:asciiTheme="minorEastAsia" w:hAnsiTheme="minorEastAsia" w:hint="eastAsia"/>
        </w:rPr>
        <w:t>・</w:t>
      </w:r>
      <w:r w:rsidRPr="008D3C67">
        <w:rPr>
          <w:rFonts w:asciiTheme="minorEastAsia" w:hAnsiTheme="minorEastAsia" w:hint="eastAsia"/>
        </w:rPr>
        <w:t>事業資金相談ダイヤル（平日9時～17時）</w:t>
      </w:r>
      <w:r>
        <w:rPr>
          <w:rFonts w:asciiTheme="minorEastAsia" w:hAnsiTheme="minorEastAsia" w:hint="eastAsia"/>
        </w:rPr>
        <w:t xml:space="preserve">　　　</w:t>
      </w:r>
      <w:r w:rsidRPr="008D3C67">
        <w:rPr>
          <w:rFonts w:asciiTheme="minorEastAsia" w:hAnsiTheme="minorEastAsia" w:hint="eastAsia"/>
        </w:rPr>
        <w:t>Tel：0120-154-505</w:t>
      </w:r>
    </w:p>
    <w:p w:rsidR="008D3C67" w:rsidRPr="008D3C67" w:rsidRDefault="008D3C67" w:rsidP="008D3C67">
      <w:pPr>
        <w:ind w:firstLineChars="400" w:firstLine="840"/>
        <w:rPr>
          <w:rFonts w:asciiTheme="minorEastAsia" w:hAnsiTheme="minorEastAsia"/>
        </w:rPr>
      </w:pPr>
      <w:r>
        <w:rPr>
          <w:rFonts w:asciiTheme="minorEastAsia" w:hAnsiTheme="minorEastAsia" w:hint="eastAsia"/>
        </w:rPr>
        <w:t>・</w:t>
      </w:r>
      <w:r w:rsidRPr="008D3C67">
        <w:rPr>
          <w:rFonts w:asciiTheme="minorEastAsia" w:hAnsiTheme="minorEastAsia" w:hint="eastAsia"/>
        </w:rPr>
        <w:t>日本政策金融公庫 大阪支店（平日9時～15時）　Tel：06-6131-0750</w:t>
      </w:r>
    </w:p>
    <w:p w:rsidR="009A0FD1" w:rsidRDefault="008D3C67" w:rsidP="008D3C67">
      <w:pPr>
        <w:ind w:firstLineChars="300" w:firstLine="630"/>
        <w:rPr>
          <w:rFonts w:asciiTheme="minorEastAsia" w:hAnsiTheme="minorEastAsia"/>
        </w:rPr>
      </w:pPr>
      <w:r>
        <w:rPr>
          <w:rFonts w:asciiTheme="minorEastAsia" w:hAnsiTheme="minorEastAsia" w:hint="eastAsia"/>
        </w:rPr>
        <w:t>〇</w:t>
      </w:r>
      <w:r w:rsidRPr="008D3C67">
        <w:rPr>
          <w:rFonts w:asciiTheme="minorEastAsia" w:hAnsiTheme="minorEastAsia" w:hint="eastAsia"/>
        </w:rPr>
        <w:t>ＨＰ</w:t>
      </w:r>
      <w:r>
        <w:rPr>
          <w:rFonts w:asciiTheme="minorEastAsia" w:hAnsiTheme="minorEastAsia" w:hint="eastAsia"/>
        </w:rPr>
        <w:t xml:space="preserve">　</w:t>
      </w:r>
      <w:hyperlink r:id="rId33" w:history="1">
        <w:r w:rsidRPr="00F568E2">
          <w:rPr>
            <w:rStyle w:val="a4"/>
            <w:rFonts w:asciiTheme="minorEastAsia" w:hAnsiTheme="minorEastAsia"/>
          </w:rPr>
          <w:t>https://www.jfc.go.jp/n/finance/saftynet/covid_19_a.html</w:t>
        </w:r>
      </w:hyperlink>
    </w:p>
    <w:p w:rsidR="008D3C67" w:rsidRDefault="008D3C67" w:rsidP="00FF19A3">
      <w:pPr>
        <w:ind w:leftChars="200" w:left="631" w:hangingChars="100" w:hanging="211"/>
        <w:rPr>
          <w:rFonts w:asciiTheme="minorEastAsia" w:hAnsiTheme="minorEastAsia"/>
          <w:b/>
          <w:color w:val="FF0000"/>
          <w:u w:val="single"/>
        </w:rPr>
      </w:pPr>
    </w:p>
    <w:p w:rsidR="00D73BEF" w:rsidRPr="00D73BEF" w:rsidRDefault="00D73BEF" w:rsidP="00FF19A3">
      <w:pPr>
        <w:ind w:leftChars="200" w:left="631" w:hangingChars="100" w:hanging="211"/>
        <w:rPr>
          <w:rFonts w:asciiTheme="minorEastAsia" w:hAnsiTheme="minorEastAsia"/>
          <w:b/>
          <w:u w:val="single"/>
        </w:rPr>
      </w:pPr>
    </w:p>
    <w:p w:rsidR="00884D5E" w:rsidRPr="00884D5E" w:rsidRDefault="00884D5E">
      <w:pPr>
        <w:rPr>
          <w:rFonts w:asciiTheme="minorEastAsia" w:hAnsiTheme="minorEastAsia"/>
        </w:rPr>
      </w:pPr>
      <w:r w:rsidRPr="00884D5E">
        <w:rPr>
          <w:rFonts w:asciiTheme="minorEastAsia" w:hAnsiTheme="minorEastAsia"/>
        </w:rPr>
        <w:br w:type="page"/>
      </w:r>
    </w:p>
    <w:p w:rsidR="00D73BEF" w:rsidRDefault="00D73BEF" w:rsidP="00FF19A3">
      <w:pPr>
        <w:ind w:leftChars="200" w:left="631" w:hangingChars="100" w:hanging="211"/>
        <w:rPr>
          <w:rFonts w:asciiTheme="minorEastAsia" w:hAnsiTheme="minorEastAsia"/>
          <w:b/>
          <w:color w:val="FF0000"/>
          <w:u w:val="single"/>
        </w:rPr>
      </w:pPr>
      <w:r w:rsidRPr="00D73BEF">
        <w:rPr>
          <w:rFonts w:asciiTheme="minorEastAsia" w:hAnsiTheme="minorEastAsia" w:hint="eastAsia"/>
          <w:b/>
          <w:u w:val="single"/>
        </w:rPr>
        <w:lastRenderedPageBreak/>
        <w:t>⑥</w:t>
      </w:r>
      <w:r>
        <w:rPr>
          <w:rFonts w:asciiTheme="minorEastAsia" w:hAnsiTheme="minorEastAsia" w:hint="eastAsia"/>
          <w:b/>
          <w:u w:val="single"/>
        </w:rPr>
        <w:t xml:space="preserve">　経営継続補助金</w:t>
      </w:r>
    </w:p>
    <w:p w:rsidR="00D73BEF" w:rsidRPr="00D73BEF" w:rsidRDefault="00D73BEF" w:rsidP="00D73BEF">
      <w:pPr>
        <w:ind w:leftChars="200" w:left="840" w:hangingChars="200" w:hanging="420"/>
        <w:rPr>
          <w:rFonts w:asciiTheme="minorEastAsia" w:hAnsiTheme="minorEastAsia"/>
          <w:b/>
          <w:u w:val="single"/>
        </w:rPr>
      </w:pPr>
      <w:r w:rsidRPr="00D73BEF">
        <w:rPr>
          <w:rFonts w:asciiTheme="minorEastAsia" w:hAnsiTheme="minorEastAsia"/>
          <w:noProof/>
          <w:color w:val="FF0000"/>
        </w:rPr>
        <w:drawing>
          <wp:anchor distT="0" distB="0" distL="114300" distR="114300" simplePos="0" relativeHeight="251700224" behindDoc="0" locked="0" layoutInCell="1" allowOverlap="1">
            <wp:simplePos x="0" y="0"/>
            <wp:positionH relativeFrom="column">
              <wp:posOffset>28575</wp:posOffset>
            </wp:positionH>
            <wp:positionV relativeFrom="paragraph">
              <wp:posOffset>713740</wp:posOffset>
            </wp:positionV>
            <wp:extent cx="6781165" cy="3571875"/>
            <wp:effectExtent l="0" t="0" r="635"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1165" cy="3571875"/>
                    </a:xfrm>
                    <a:prstGeom prst="rect">
                      <a:avLst/>
                    </a:prstGeom>
                    <a:noFill/>
                    <a:ln>
                      <a:noFill/>
                    </a:ln>
                  </pic:spPr>
                </pic:pic>
              </a:graphicData>
            </a:graphic>
            <wp14:sizeRelV relativeFrom="margin">
              <wp14:pctHeight>0</wp14:pctHeight>
            </wp14:sizeRelV>
          </wp:anchor>
        </w:drawing>
      </w:r>
      <w:r w:rsidRPr="00D73BEF">
        <w:rPr>
          <w:rFonts w:asciiTheme="minorEastAsia" w:hAnsiTheme="minorEastAsia" w:hint="eastAsia"/>
        </w:rPr>
        <w:t xml:space="preserve">　</w:t>
      </w:r>
      <w:r>
        <w:rPr>
          <w:rFonts w:asciiTheme="minorEastAsia" w:hAnsiTheme="minorEastAsia" w:hint="eastAsia"/>
        </w:rPr>
        <w:t>○</w:t>
      </w:r>
      <w:r w:rsidRPr="00D73BEF">
        <w:rPr>
          <w:rFonts w:asciiTheme="minorEastAsia" w:hAnsiTheme="minorEastAsia" w:hint="eastAsia"/>
        </w:rPr>
        <w:t>新型コロナウイルス感染症の影響を克服するために、感染拡大防止対策を行いつつ、販路回復・開拓</w:t>
      </w:r>
      <w:r>
        <w:rPr>
          <w:rFonts w:asciiTheme="minorEastAsia" w:hAnsiTheme="minorEastAsia" w:hint="eastAsia"/>
        </w:rPr>
        <w:t xml:space="preserve">　</w:t>
      </w:r>
      <w:r w:rsidRPr="00D73BEF">
        <w:rPr>
          <w:rFonts w:asciiTheme="minorEastAsia" w:hAnsiTheme="minorEastAsia" w:hint="eastAsia"/>
        </w:rPr>
        <w:t>や事業継続・転換のための機械・設備の導入や人手不足解消の取組を総合的に支援することによって、地域を支える農林漁業者の経営の維持を図ります。</w:t>
      </w:r>
    </w:p>
    <w:p w:rsidR="00D73BEF" w:rsidRDefault="00D73BEF" w:rsidP="00FF19A3">
      <w:pPr>
        <w:ind w:leftChars="200" w:left="631" w:hangingChars="100" w:hanging="211"/>
        <w:rPr>
          <w:rFonts w:asciiTheme="minorEastAsia" w:hAnsiTheme="minorEastAsia"/>
          <w:b/>
          <w:color w:val="FF0000"/>
          <w:u w:val="single"/>
        </w:rPr>
      </w:pPr>
    </w:p>
    <w:p w:rsidR="00D73BEF" w:rsidRPr="00856FA9" w:rsidRDefault="003212B8" w:rsidP="00FF19A3">
      <w:pPr>
        <w:ind w:leftChars="200" w:left="630" w:hangingChars="100" w:hanging="210"/>
        <w:rPr>
          <w:rFonts w:asciiTheme="minorEastAsia" w:hAnsiTheme="minorEastAsia"/>
          <w:b/>
          <w:color w:val="5B9BD5" w:themeColor="accent1"/>
          <w:u w:val="single"/>
        </w:rPr>
      </w:pPr>
      <w:r>
        <w:rPr>
          <w:rFonts w:asciiTheme="minorEastAsia" w:hAnsiTheme="minorEastAsia"/>
          <w:noProof/>
          <w:color w:val="FF0000"/>
        </w:rPr>
        <w:drawing>
          <wp:anchor distT="0" distB="0" distL="114300" distR="114300" simplePos="0" relativeHeight="251701248" behindDoc="0" locked="0" layoutInCell="1" allowOverlap="1">
            <wp:simplePos x="0" y="0"/>
            <wp:positionH relativeFrom="column">
              <wp:posOffset>5000625</wp:posOffset>
            </wp:positionH>
            <wp:positionV relativeFrom="paragraph">
              <wp:posOffset>10160</wp:posOffset>
            </wp:positionV>
            <wp:extent cx="1428750" cy="142875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t.png"/>
                    <pic:cNvPicPr/>
                  </pic:nvPicPr>
                  <pic:blipFill>
                    <a:blip r:embed="rId3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rsidR="00D73BEF" w:rsidRPr="00856FA9" w:rsidRDefault="00D73BEF" w:rsidP="00FF19A3">
      <w:pPr>
        <w:ind w:leftChars="200" w:left="630" w:hangingChars="100" w:hanging="210"/>
        <w:rPr>
          <w:rFonts w:asciiTheme="minorEastAsia" w:hAnsiTheme="minorEastAsia"/>
          <w:b/>
          <w:color w:val="5B9BD5" w:themeColor="accent1"/>
          <w:u w:val="single"/>
        </w:rPr>
      </w:pPr>
      <w:r w:rsidRPr="00856FA9">
        <w:rPr>
          <w:rFonts w:asciiTheme="minorEastAsia" w:hAnsiTheme="minorEastAsia" w:hint="eastAsia"/>
          <w:color w:val="5B9BD5" w:themeColor="accent1"/>
        </w:rPr>
        <w:t>HP：</w:t>
      </w:r>
      <w:hyperlink r:id="rId36" w:history="1">
        <w:r w:rsidRPr="003212B8">
          <w:rPr>
            <w:rStyle w:val="a4"/>
            <w:rFonts w:asciiTheme="minorEastAsia" w:hAnsiTheme="minorEastAsia"/>
            <w:b/>
          </w:rPr>
          <w:t>https://www.maff.go.jp/j/budget/attach/pdf/r2hosei2-21.pdf</w:t>
        </w:r>
      </w:hyperlink>
    </w:p>
    <w:p w:rsidR="00D73BEF" w:rsidRPr="00856FA9" w:rsidRDefault="00D73BEF" w:rsidP="00FF19A3">
      <w:pPr>
        <w:ind w:leftChars="200" w:left="631" w:hangingChars="100" w:hanging="211"/>
        <w:rPr>
          <w:rFonts w:asciiTheme="minorEastAsia" w:hAnsiTheme="minorEastAsia"/>
          <w:b/>
          <w:color w:val="5B9BD5" w:themeColor="accent1"/>
          <w:u w:val="single"/>
        </w:rPr>
      </w:pPr>
    </w:p>
    <w:p w:rsidR="00D73BEF" w:rsidRDefault="00D73BEF" w:rsidP="00FF19A3">
      <w:pPr>
        <w:ind w:leftChars="200" w:left="631" w:hangingChars="100" w:hanging="211"/>
        <w:rPr>
          <w:rFonts w:asciiTheme="minorEastAsia" w:hAnsiTheme="minorEastAsia"/>
          <w:b/>
          <w:color w:val="FF0000"/>
          <w:u w:val="single"/>
        </w:rPr>
      </w:pPr>
    </w:p>
    <w:p w:rsidR="00D73BEF" w:rsidRDefault="00D73BEF" w:rsidP="00FF19A3">
      <w:pPr>
        <w:ind w:leftChars="200" w:left="631" w:hangingChars="100" w:hanging="211"/>
        <w:rPr>
          <w:rFonts w:asciiTheme="minorEastAsia" w:hAnsiTheme="minorEastAsia"/>
          <w:b/>
          <w:color w:val="FF0000"/>
          <w:u w:val="single"/>
        </w:rPr>
      </w:pPr>
    </w:p>
    <w:p w:rsidR="00D73BEF" w:rsidRDefault="00D73BEF" w:rsidP="00FF19A3">
      <w:pPr>
        <w:ind w:leftChars="200" w:left="631" w:hangingChars="100" w:hanging="211"/>
        <w:rPr>
          <w:rFonts w:asciiTheme="minorEastAsia" w:hAnsiTheme="minorEastAsia"/>
          <w:b/>
          <w:color w:val="FF0000"/>
          <w:u w:val="single"/>
        </w:rPr>
      </w:pPr>
    </w:p>
    <w:p w:rsidR="00D73BEF" w:rsidRDefault="00D73BEF" w:rsidP="00FF19A3">
      <w:pPr>
        <w:ind w:leftChars="200" w:left="631" w:hangingChars="100" w:hanging="211"/>
        <w:rPr>
          <w:rFonts w:asciiTheme="minorEastAsia" w:hAnsiTheme="minorEastAsia"/>
          <w:b/>
          <w:color w:val="FF0000"/>
          <w:u w:val="single"/>
        </w:rPr>
      </w:pPr>
    </w:p>
    <w:p w:rsidR="004D70A7" w:rsidRDefault="004D70A7">
      <w:pPr>
        <w:rPr>
          <w:rFonts w:asciiTheme="minorEastAsia" w:hAnsiTheme="minorEastAsia"/>
          <w:b/>
          <w:u w:val="single"/>
        </w:rPr>
      </w:pPr>
    </w:p>
    <w:p w:rsidR="00874B35" w:rsidRDefault="00D73BEF" w:rsidP="00FF19A3">
      <w:pPr>
        <w:ind w:leftChars="200" w:left="631" w:hangingChars="100" w:hanging="211"/>
        <w:rPr>
          <w:rFonts w:asciiTheme="minorEastAsia" w:hAnsiTheme="minorEastAsia"/>
          <w:b/>
          <w:u w:val="single"/>
        </w:rPr>
      </w:pPr>
      <w:r>
        <w:rPr>
          <w:rFonts w:asciiTheme="minorEastAsia" w:hAnsiTheme="minorEastAsia" w:hint="eastAsia"/>
          <w:b/>
          <w:u w:val="single"/>
        </w:rPr>
        <w:t>⑦</w:t>
      </w:r>
      <w:r w:rsidR="00874B35" w:rsidRPr="008D3C67">
        <w:rPr>
          <w:rFonts w:asciiTheme="minorEastAsia" w:hAnsiTheme="minorEastAsia" w:hint="eastAsia"/>
          <w:b/>
          <w:u w:val="single"/>
        </w:rPr>
        <w:t>新たな支援事業</w:t>
      </w:r>
    </w:p>
    <w:p w:rsidR="00F10762" w:rsidRDefault="00F10762" w:rsidP="00FF19A3">
      <w:pPr>
        <w:ind w:leftChars="200" w:left="631" w:hangingChars="100" w:hanging="211"/>
        <w:rPr>
          <w:rFonts w:asciiTheme="minorEastAsia" w:hAnsiTheme="minorEastAsia"/>
          <w:b/>
          <w:u w:val="single"/>
        </w:rPr>
      </w:pPr>
      <w:r w:rsidRPr="00F10762">
        <w:rPr>
          <w:rFonts w:asciiTheme="minorEastAsia" w:hAnsiTheme="minorEastAsia" w:hint="eastAsia"/>
          <w:b/>
        </w:rPr>
        <w:t xml:space="preserve">　</w:t>
      </w:r>
      <w:r>
        <w:rPr>
          <w:rFonts w:asciiTheme="minorEastAsia" w:hAnsiTheme="minorEastAsia" w:hint="eastAsia"/>
          <w:b/>
          <w:u w:val="single"/>
        </w:rPr>
        <w:t>〇</w:t>
      </w:r>
      <w:r w:rsidRPr="00F10762">
        <w:rPr>
          <w:rFonts w:asciiTheme="minorEastAsia" w:hAnsiTheme="minorEastAsia" w:hint="eastAsia"/>
          <w:b/>
          <w:u w:val="single"/>
        </w:rPr>
        <w:t>高収益作物次期作支援交付金</w:t>
      </w:r>
    </w:p>
    <w:p w:rsidR="00F10762" w:rsidRPr="00F10762" w:rsidRDefault="00F10762" w:rsidP="00FF19A3">
      <w:pPr>
        <w:ind w:leftChars="200" w:left="630" w:hangingChars="100" w:hanging="210"/>
        <w:rPr>
          <w:rFonts w:asciiTheme="minorEastAsia" w:hAnsiTheme="minorEastAsia"/>
        </w:rPr>
      </w:pPr>
      <w:r w:rsidRPr="00F10762">
        <w:rPr>
          <w:rFonts w:asciiTheme="minorEastAsia" w:hAnsiTheme="minorEastAsia" w:hint="eastAsia"/>
        </w:rPr>
        <w:t xml:space="preserve">　　</w:t>
      </w:r>
      <w:r>
        <w:rPr>
          <w:rFonts w:asciiTheme="minorEastAsia" w:hAnsiTheme="minorEastAsia" w:hint="eastAsia"/>
        </w:rPr>
        <w:t>・</w:t>
      </w:r>
      <w:r w:rsidRPr="00F10762">
        <w:rPr>
          <w:rFonts w:asciiTheme="minorEastAsia" w:hAnsiTheme="minorEastAsia" w:hint="eastAsia"/>
        </w:rPr>
        <w:t>支援対象となる取組</w:t>
      </w:r>
    </w:p>
    <w:p w:rsidR="00F10762" w:rsidRPr="00F10762" w:rsidRDefault="00F10762" w:rsidP="00F10762">
      <w:pPr>
        <w:ind w:leftChars="500" w:left="1050"/>
        <w:rPr>
          <w:rFonts w:asciiTheme="minorEastAsia" w:hAnsiTheme="minorEastAsia"/>
        </w:rPr>
      </w:pPr>
      <w:r w:rsidRPr="00F10762">
        <w:rPr>
          <w:rFonts w:asciiTheme="minorEastAsia" w:hAnsiTheme="minorEastAsia" w:hint="eastAsia"/>
        </w:rPr>
        <w:t>次期作に前向きに取り組む、野菜・花き・果樹・茶など高収益作物の生産者に対し、種苗等の資材購入や機械レンタル等を支援。【定額支援：10a当たり５万円】</w:t>
      </w:r>
    </w:p>
    <w:p w:rsidR="00F10762" w:rsidRPr="00F10762" w:rsidRDefault="00F10762" w:rsidP="00F10762">
      <w:pPr>
        <w:ind w:leftChars="500" w:left="1050"/>
        <w:rPr>
          <w:rFonts w:asciiTheme="minorEastAsia" w:hAnsiTheme="minorEastAsia"/>
        </w:rPr>
      </w:pPr>
      <w:r w:rsidRPr="00F10762">
        <w:rPr>
          <w:rFonts w:asciiTheme="minorEastAsia" w:hAnsiTheme="minorEastAsia" w:hint="eastAsia"/>
        </w:rPr>
        <w:t>需要促進に取り組む高収益作物の生産者に対し、新たな品種の導入や新たな販売契約に向けた対応などの取組を支援。【定額支援：10a当たり２万円×取組数】</w:t>
      </w:r>
    </w:p>
    <w:p w:rsidR="00F10762" w:rsidRPr="00F10762" w:rsidRDefault="00B155BF" w:rsidP="00EB775C">
      <w:pPr>
        <w:ind w:leftChars="200" w:left="1050" w:hangingChars="300" w:hanging="630"/>
        <w:rPr>
          <w:rFonts w:asciiTheme="minorEastAsia" w:hAnsiTheme="minorEastAsia"/>
        </w:rPr>
      </w:pPr>
      <w:r>
        <w:rPr>
          <w:rFonts w:asciiTheme="minorEastAsia" w:hAnsiTheme="minorEastAsia" w:hint="eastAsia"/>
        </w:rPr>
        <w:t xml:space="preserve">　　　</w:t>
      </w:r>
      <w:r w:rsidR="00EB775C">
        <w:rPr>
          <w:rFonts w:asciiTheme="minorEastAsia" w:hAnsiTheme="minorEastAsia" w:hint="eastAsia"/>
        </w:rPr>
        <w:t>また、</w:t>
      </w:r>
      <w:r>
        <w:rPr>
          <w:rFonts w:asciiTheme="minorEastAsia" w:hAnsiTheme="minorEastAsia" w:hint="eastAsia"/>
        </w:rPr>
        <w:t>高集約型経営である施設園芸については、交付単価を新たに設定。【施設花き等：10a当たり80万円</w:t>
      </w:r>
      <w:r w:rsidR="00EB775C">
        <w:rPr>
          <w:rFonts w:asciiTheme="minorEastAsia" w:hAnsiTheme="minorEastAsia" w:hint="eastAsia"/>
        </w:rPr>
        <w:t>、施設果樹：10a当たり25万円】</w:t>
      </w:r>
    </w:p>
    <w:p w:rsidR="00F10762" w:rsidRDefault="00F10762" w:rsidP="00FF19A3">
      <w:pPr>
        <w:ind w:leftChars="200" w:left="631" w:hangingChars="100" w:hanging="211"/>
        <w:rPr>
          <w:rFonts w:asciiTheme="minorEastAsia" w:hAnsiTheme="minorEastAsia"/>
          <w:b/>
          <w:u w:val="single"/>
        </w:rPr>
      </w:pPr>
    </w:p>
    <w:p w:rsidR="00F10762" w:rsidRDefault="00F10762"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884D5E" w:rsidP="00FF19A3">
      <w:pPr>
        <w:ind w:leftChars="200" w:left="631" w:hangingChars="100" w:hanging="211"/>
        <w:rPr>
          <w:rFonts w:asciiTheme="minorEastAsia" w:hAnsiTheme="minorEastAsia"/>
          <w:b/>
          <w:u w:val="single"/>
        </w:rPr>
      </w:pPr>
      <w:r>
        <w:rPr>
          <w:rFonts w:asciiTheme="minorEastAsia" w:hAnsiTheme="minorEastAsia"/>
          <w:b/>
          <w:noProof/>
          <w:u w:val="single"/>
        </w:rPr>
        <w:lastRenderedPageBreak/>
        <w:drawing>
          <wp:anchor distT="0" distB="0" distL="114300" distR="114300" simplePos="0" relativeHeight="251694080" behindDoc="0" locked="0" layoutInCell="1" allowOverlap="1">
            <wp:simplePos x="0" y="0"/>
            <wp:positionH relativeFrom="margin">
              <wp:posOffset>589280</wp:posOffset>
            </wp:positionH>
            <wp:positionV relativeFrom="paragraph">
              <wp:posOffset>18415</wp:posOffset>
            </wp:positionV>
            <wp:extent cx="5495925" cy="3834130"/>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5925" cy="383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B155BF" w:rsidRDefault="00B155BF" w:rsidP="00FF19A3">
      <w:pPr>
        <w:ind w:leftChars="200" w:left="631" w:hangingChars="100" w:hanging="211"/>
        <w:rPr>
          <w:rFonts w:asciiTheme="minorEastAsia" w:hAnsiTheme="minorEastAsia"/>
          <w:b/>
          <w:u w:val="single"/>
        </w:rPr>
      </w:pPr>
    </w:p>
    <w:p w:rsidR="00884D5E" w:rsidRDefault="00884D5E" w:rsidP="00FF19A3">
      <w:pPr>
        <w:ind w:leftChars="200" w:left="631" w:hangingChars="100" w:hanging="211"/>
        <w:rPr>
          <w:rFonts w:asciiTheme="minorEastAsia" w:hAnsiTheme="minorEastAsia"/>
          <w:b/>
          <w:u w:val="single"/>
        </w:rPr>
      </w:pPr>
    </w:p>
    <w:p w:rsidR="00884D5E" w:rsidRDefault="00884D5E" w:rsidP="00FF19A3">
      <w:pPr>
        <w:ind w:leftChars="200" w:left="631" w:hangingChars="100" w:hanging="211"/>
        <w:rPr>
          <w:rFonts w:asciiTheme="minorEastAsia" w:hAnsiTheme="minorEastAsia"/>
          <w:b/>
          <w:u w:val="single"/>
        </w:rPr>
      </w:pPr>
    </w:p>
    <w:p w:rsidR="00884D5E" w:rsidRDefault="00884D5E" w:rsidP="00FF19A3">
      <w:pPr>
        <w:ind w:leftChars="200" w:left="631" w:hangingChars="100" w:hanging="211"/>
        <w:rPr>
          <w:rFonts w:asciiTheme="minorEastAsia" w:hAnsiTheme="minorEastAsia"/>
          <w:b/>
          <w:u w:val="single"/>
        </w:rPr>
      </w:pPr>
    </w:p>
    <w:p w:rsidR="00884D5E" w:rsidRDefault="00884D5E" w:rsidP="00FF19A3">
      <w:pPr>
        <w:ind w:leftChars="200" w:left="631" w:hangingChars="100" w:hanging="211"/>
        <w:rPr>
          <w:rFonts w:asciiTheme="minorEastAsia" w:hAnsiTheme="minorEastAsia"/>
          <w:b/>
          <w:u w:val="single"/>
        </w:rPr>
      </w:pPr>
    </w:p>
    <w:p w:rsidR="00884D5E" w:rsidRDefault="00884D5E" w:rsidP="00FF19A3">
      <w:pPr>
        <w:ind w:leftChars="200" w:left="631" w:hangingChars="100" w:hanging="211"/>
        <w:rPr>
          <w:rFonts w:asciiTheme="minorEastAsia" w:hAnsiTheme="minorEastAsia"/>
          <w:b/>
          <w:u w:val="single"/>
        </w:rPr>
      </w:pPr>
    </w:p>
    <w:p w:rsidR="00B155BF" w:rsidRDefault="00EB775C" w:rsidP="00FF19A3">
      <w:pPr>
        <w:ind w:leftChars="200" w:left="630" w:hangingChars="100" w:hanging="210"/>
        <w:rPr>
          <w:rFonts w:asciiTheme="minorEastAsia" w:hAnsiTheme="minorEastAsia"/>
          <w:b/>
          <w:u w:val="single"/>
        </w:rPr>
      </w:pPr>
      <w:r>
        <w:rPr>
          <w:noProof/>
        </w:rPr>
        <w:drawing>
          <wp:anchor distT="0" distB="0" distL="114300" distR="114300" simplePos="0" relativeHeight="251693056" behindDoc="0" locked="0" layoutInCell="1" allowOverlap="1">
            <wp:simplePos x="0" y="0"/>
            <wp:positionH relativeFrom="column">
              <wp:posOffset>5076825</wp:posOffset>
            </wp:positionH>
            <wp:positionV relativeFrom="paragraph">
              <wp:posOffset>38100</wp:posOffset>
            </wp:positionV>
            <wp:extent cx="1238250" cy="1238250"/>
            <wp:effectExtent l="0" t="0" r="0" b="0"/>
            <wp:wrapNone/>
            <wp:docPr id="5" name="図 5" descr="https://chart.googleapis.com/chart?chs=150x150&amp;cht=qr&amp;chl=https://www.maff.go.jp/j/seisan/ryutu/engei/jikisaku.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s=150x150&amp;cht=qr&amp;chl=https://www.maff.go.jp/j/seisan/ryutu/engei/jikisaku.htm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5BF" w:rsidRDefault="00B155BF" w:rsidP="00FF19A3">
      <w:pPr>
        <w:ind w:leftChars="200" w:left="631" w:hangingChars="100" w:hanging="211"/>
        <w:rPr>
          <w:rFonts w:asciiTheme="minorEastAsia" w:hAnsiTheme="minorEastAsia"/>
          <w:b/>
          <w:u w:val="single"/>
        </w:rPr>
      </w:pPr>
    </w:p>
    <w:p w:rsidR="00F10762" w:rsidRPr="00F10762" w:rsidRDefault="00F10762" w:rsidP="00EB775C">
      <w:pPr>
        <w:ind w:leftChars="300" w:left="630" w:firstLineChars="100" w:firstLine="210"/>
        <w:rPr>
          <w:rFonts w:asciiTheme="minorEastAsia" w:hAnsiTheme="minorEastAsia"/>
        </w:rPr>
      </w:pPr>
      <w:r w:rsidRPr="00F10762">
        <w:rPr>
          <w:rFonts w:asciiTheme="minorEastAsia" w:hAnsiTheme="minorEastAsia" w:hint="eastAsia"/>
        </w:rPr>
        <w:t>HP：</w:t>
      </w:r>
      <w:hyperlink r:id="rId39" w:history="1">
        <w:r w:rsidRPr="00B32FEB">
          <w:rPr>
            <w:rStyle w:val="a4"/>
            <w:rFonts w:asciiTheme="minorEastAsia" w:hAnsiTheme="minorEastAsia"/>
          </w:rPr>
          <w:t>https://www.maff.go.jp/j/seisan/ryutu/engei/jikisaku.html</w:t>
        </w:r>
      </w:hyperlink>
      <w:r>
        <w:rPr>
          <w:rFonts w:asciiTheme="minorEastAsia" w:hAnsiTheme="minorEastAsia" w:hint="eastAsia"/>
        </w:rPr>
        <w:t xml:space="preserve">　　</w:t>
      </w:r>
    </w:p>
    <w:p w:rsidR="00F10762" w:rsidRDefault="00F10762" w:rsidP="00884D5E">
      <w:pPr>
        <w:rPr>
          <w:rFonts w:asciiTheme="minorEastAsia" w:hAnsiTheme="minorEastAsia"/>
          <w:b/>
          <w:u w:val="single"/>
        </w:rPr>
      </w:pPr>
    </w:p>
    <w:p w:rsidR="00884D5E" w:rsidRDefault="00884D5E" w:rsidP="00884D5E">
      <w:pPr>
        <w:rPr>
          <w:rFonts w:asciiTheme="minorEastAsia" w:hAnsiTheme="minorEastAsia"/>
          <w:b/>
          <w:u w:val="single"/>
        </w:rPr>
      </w:pPr>
    </w:p>
    <w:p w:rsidR="00FF19A3" w:rsidRPr="008D3C67" w:rsidRDefault="00A94743" w:rsidP="00A94743">
      <w:pPr>
        <w:ind w:leftChars="300" w:left="630"/>
        <w:rPr>
          <w:rFonts w:asciiTheme="minorEastAsia" w:hAnsiTheme="minorEastAsia"/>
          <w:b/>
        </w:rPr>
      </w:pPr>
      <w:r w:rsidRPr="008D3C67">
        <w:rPr>
          <w:rFonts w:asciiTheme="minorEastAsia" w:hAnsiTheme="minorEastAsia" w:hint="eastAsia"/>
          <w:b/>
          <w:u w:val="single"/>
        </w:rPr>
        <w:t>◯</w:t>
      </w:r>
      <w:r w:rsidR="006F14C0" w:rsidRPr="008D3C67">
        <w:rPr>
          <w:rFonts w:asciiTheme="minorEastAsia" w:hAnsiTheme="minorEastAsia" w:hint="eastAsia"/>
          <w:b/>
          <w:u w:val="single"/>
        </w:rPr>
        <w:t>国産農林水産物等販売促進緊急対策</w:t>
      </w:r>
      <w:r w:rsidR="00083EF0" w:rsidRPr="008D3C67">
        <w:rPr>
          <w:rFonts w:asciiTheme="minorEastAsia" w:hAnsiTheme="minorEastAsia" w:hint="eastAsia"/>
          <w:b/>
        </w:rPr>
        <w:t>（</w:t>
      </w:r>
      <w:r w:rsidR="006F14C0" w:rsidRPr="008D3C67">
        <w:rPr>
          <w:rFonts w:asciiTheme="minorEastAsia" w:hAnsiTheme="minorEastAsia" w:hint="eastAsia"/>
          <w:b/>
        </w:rPr>
        <w:t>R2年度補正　補助金）</w:t>
      </w:r>
    </w:p>
    <w:p w:rsidR="006F14C0" w:rsidRPr="008D3C67" w:rsidRDefault="006F14C0" w:rsidP="00696DA1">
      <w:pPr>
        <w:ind w:leftChars="300" w:left="630" w:firstLineChars="105" w:firstLine="220"/>
        <w:rPr>
          <w:rFonts w:asciiTheme="minorEastAsia" w:hAnsiTheme="minorEastAsia"/>
        </w:rPr>
      </w:pPr>
      <w:r w:rsidRPr="008D3C67">
        <w:rPr>
          <w:rFonts w:asciiTheme="minorEastAsia" w:hAnsiTheme="minorEastAsia" w:hint="eastAsia"/>
        </w:rPr>
        <w:t>・支援対象となる取組</w:t>
      </w:r>
    </w:p>
    <w:p w:rsidR="006F14C0" w:rsidRPr="00D376E4" w:rsidRDefault="006F14C0" w:rsidP="00696DA1">
      <w:pPr>
        <w:ind w:leftChars="500" w:left="1050" w:firstLineChars="105" w:firstLine="220"/>
        <w:rPr>
          <w:rFonts w:asciiTheme="minorEastAsia" w:hAnsiTheme="minorEastAsia"/>
        </w:rPr>
      </w:pPr>
      <w:r w:rsidRPr="00D376E4">
        <w:rPr>
          <w:rFonts w:asciiTheme="minorEastAsia" w:hAnsiTheme="minorEastAsia" w:hint="eastAsia"/>
        </w:rPr>
        <w:t>対象品目（牛肉、果物、林水産物等）に関する農林漁業団体、品目別団体、業界団体等が行う販売促進等（学校給食への提供、ネット販売、デリバリー・テイクアウト等飲食店と連携した新商品開発、直売所等の地域イベントとの連携等）等。</w:t>
      </w:r>
    </w:p>
    <w:p w:rsidR="006F14C0" w:rsidRPr="00D376E4" w:rsidRDefault="006F14C0" w:rsidP="00696DA1">
      <w:pPr>
        <w:ind w:firstLineChars="405" w:firstLine="850"/>
        <w:rPr>
          <w:rFonts w:asciiTheme="minorEastAsia" w:hAnsiTheme="minorEastAsia"/>
        </w:rPr>
      </w:pPr>
      <w:r w:rsidRPr="00D376E4">
        <w:rPr>
          <w:rFonts w:asciiTheme="minorEastAsia" w:hAnsiTheme="minorEastAsia" w:hint="eastAsia"/>
        </w:rPr>
        <w:t>・支援：定額又は1/2補助。</w:t>
      </w:r>
    </w:p>
    <w:p w:rsidR="008D3C67" w:rsidRDefault="008D3C67" w:rsidP="00696DA1">
      <w:pPr>
        <w:ind w:firstLineChars="105" w:firstLine="126"/>
        <w:rPr>
          <w:rFonts w:asciiTheme="minorEastAsia" w:hAnsiTheme="minorEastAsia"/>
        </w:rPr>
      </w:pPr>
      <w:r w:rsidRPr="00D376E4">
        <w:rPr>
          <w:rFonts w:asciiTheme="minorEastAsia" w:hAnsiTheme="minorEastAsia"/>
          <w:noProof/>
          <w:sz w:val="12"/>
          <w:szCs w:val="12"/>
        </w:rPr>
        <w:drawing>
          <wp:anchor distT="0" distB="0" distL="114300" distR="114300" simplePos="0" relativeHeight="251665408" behindDoc="0" locked="0" layoutInCell="1" allowOverlap="1" wp14:anchorId="41968DFF" wp14:editId="47D23B2A">
            <wp:simplePos x="0" y="0"/>
            <wp:positionH relativeFrom="column">
              <wp:posOffset>981075</wp:posOffset>
            </wp:positionH>
            <wp:positionV relativeFrom="paragraph">
              <wp:posOffset>10795</wp:posOffset>
            </wp:positionV>
            <wp:extent cx="5152390" cy="242443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239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4C0" w:rsidRPr="00D376E4">
        <w:rPr>
          <w:rFonts w:asciiTheme="minorEastAsia" w:hAnsiTheme="minorEastAsia" w:hint="eastAsia"/>
        </w:rPr>
        <w:t xml:space="preserve">　　</w:t>
      </w:r>
    </w:p>
    <w:p w:rsidR="008D3C67" w:rsidRDefault="008D3C67" w:rsidP="00696DA1">
      <w:pPr>
        <w:ind w:firstLineChars="105" w:firstLine="220"/>
        <w:rPr>
          <w:rFonts w:asciiTheme="minorEastAsia" w:hAnsiTheme="minorEastAsia"/>
        </w:rPr>
      </w:pPr>
    </w:p>
    <w:p w:rsidR="008D3C67" w:rsidRDefault="008D3C67" w:rsidP="00696DA1">
      <w:pPr>
        <w:ind w:firstLineChars="105" w:firstLine="220"/>
        <w:rPr>
          <w:rFonts w:asciiTheme="minorEastAsia" w:hAnsiTheme="minorEastAsia"/>
        </w:rPr>
      </w:pPr>
    </w:p>
    <w:p w:rsidR="008D3C67" w:rsidRDefault="008D3C67" w:rsidP="00696DA1">
      <w:pPr>
        <w:ind w:firstLineChars="105" w:firstLine="220"/>
        <w:rPr>
          <w:rFonts w:asciiTheme="minorEastAsia" w:hAnsiTheme="minorEastAsia"/>
        </w:rPr>
      </w:pPr>
    </w:p>
    <w:p w:rsidR="008D3C67" w:rsidRDefault="008D3C67" w:rsidP="00696DA1">
      <w:pPr>
        <w:ind w:firstLineChars="105" w:firstLine="220"/>
        <w:rPr>
          <w:rFonts w:asciiTheme="minorEastAsia" w:hAnsiTheme="minorEastAsia"/>
        </w:rPr>
      </w:pPr>
    </w:p>
    <w:p w:rsidR="008D3C67" w:rsidRDefault="008D3C67" w:rsidP="00696DA1">
      <w:pPr>
        <w:ind w:firstLineChars="105" w:firstLine="220"/>
        <w:rPr>
          <w:rFonts w:asciiTheme="minorEastAsia" w:hAnsiTheme="minorEastAsia"/>
        </w:rPr>
      </w:pPr>
    </w:p>
    <w:p w:rsidR="008D3C67" w:rsidRDefault="008D3C67" w:rsidP="00696DA1">
      <w:pPr>
        <w:ind w:firstLineChars="105" w:firstLine="220"/>
        <w:rPr>
          <w:rFonts w:asciiTheme="minorEastAsia" w:hAnsiTheme="minorEastAsia"/>
        </w:rPr>
      </w:pPr>
    </w:p>
    <w:p w:rsidR="008D3C67" w:rsidRDefault="008D3C67" w:rsidP="00696DA1">
      <w:pPr>
        <w:ind w:firstLineChars="105" w:firstLine="220"/>
        <w:rPr>
          <w:rFonts w:asciiTheme="minorEastAsia" w:hAnsiTheme="minorEastAsia"/>
        </w:rPr>
      </w:pPr>
    </w:p>
    <w:p w:rsidR="008D3C67" w:rsidRDefault="008D3C67" w:rsidP="00696DA1">
      <w:pPr>
        <w:ind w:firstLineChars="105" w:firstLine="220"/>
        <w:rPr>
          <w:rFonts w:asciiTheme="minorEastAsia" w:hAnsiTheme="minorEastAsia"/>
        </w:rPr>
      </w:pPr>
    </w:p>
    <w:p w:rsidR="00884D5E" w:rsidRDefault="00884D5E" w:rsidP="00696DA1">
      <w:pPr>
        <w:ind w:firstLineChars="105" w:firstLine="220"/>
        <w:rPr>
          <w:rFonts w:asciiTheme="minorEastAsia" w:hAnsiTheme="minorEastAsia"/>
        </w:rPr>
      </w:pPr>
    </w:p>
    <w:p w:rsidR="00884D5E" w:rsidRDefault="00884D5E" w:rsidP="00696DA1">
      <w:pPr>
        <w:ind w:firstLineChars="105" w:firstLine="220"/>
        <w:rPr>
          <w:rFonts w:asciiTheme="minorEastAsia" w:hAnsiTheme="minorEastAsia"/>
        </w:rPr>
      </w:pPr>
      <w:r>
        <w:rPr>
          <w:noProof/>
        </w:rPr>
        <w:drawing>
          <wp:anchor distT="0" distB="0" distL="114300" distR="114300" simplePos="0" relativeHeight="251676672" behindDoc="0" locked="0" layoutInCell="1" allowOverlap="1">
            <wp:simplePos x="0" y="0"/>
            <wp:positionH relativeFrom="column">
              <wp:posOffset>5029200</wp:posOffset>
            </wp:positionH>
            <wp:positionV relativeFrom="paragraph">
              <wp:posOffset>147955</wp:posOffset>
            </wp:positionV>
            <wp:extent cx="1209675" cy="1209675"/>
            <wp:effectExtent l="0" t="0" r="9525" b="9525"/>
            <wp:wrapNone/>
            <wp:docPr id="18" name="図 18" descr="https://chart.googleapis.com/chart?chs=150x150&amp;cht=qr&amp;chl=https://www.maff.go.jp/j/budget/attach/pdf/r2hosei-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s=150x150&amp;cht=qr&amp;chl=https://www.maff.go.jp/j/budget/attach/pdf/r2hosei-23.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D5E" w:rsidRDefault="00884D5E" w:rsidP="00696DA1">
      <w:pPr>
        <w:ind w:firstLineChars="105" w:firstLine="220"/>
        <w:rPr>
          <w:rFonts w:asciiTheme="minorEastAsia" w:hAnsiTheme="minorEastAsia"/>
        </w:rPr>
      </w:pPr>
    </w:p>
    <w:p w:rsidR="000B2753" w:rsidRPr="00884D5E" w:rsidRDefault="006F14C0" w:rsidP="00884D5E">
      <w:pPr>
        <w:pStyle w:val="ac"/>
        <w:numPr>
          <w:ilvl w:val="0"/>
          <w:numId w:val="2"/>
        </w:numPr>
        <w:ind w:leftChars="0"/>
        <w:rPr>
          <w:rFonts w:asciiTheme="minorEastAsia" w:hAnsiTheme="minorEastAsia"/>
          <w:sz w:val="18"/>
          <w:szCs w:val="18"/>
        </w:rPr>
      </w:pPr>
      <w:r w:rsidRPr="00884D5E">
        <w:rPr>
          <w:rFonts w:asciiTheme="minorEastAsia" w:hAnsiTheme="minorEastAsia" w:hint="eastAsia"/>
        </w:rPr>
        <w:t>HP</w:t>
      </w:r>
      <w:r w:rsidR="00884D5E">
        <w:rPr>
          <w:rFonts w:asciiTheme="minorEastAsia" w:hAnsiTheme="minorEastAsia" w:hint="eastAsia"/>
        </w:rPr>
        <w:t xml:space="preserve">　</w:t>
      </w:r>
      <w:hyperlink r:id="rId42" w:history="1">
        <w:r w:rsidR="00884D5E" w:rsidRPr="00612D93">
          <w:rPr>
            <w:rStyle w:val="a4"/>
            <w:rFonts w:asciiTheme="minorEastAsia" w:hAnsiTheme="minorEastAsia"/>
            <w:sz w:val="18"/>
            <w:szCs w:val="18"/>
          </w:rPr>
          <w:t>https://www.maff.go.jp/j/budget/attach/pdf/r2hosei-23.pdf</w:t>
        </w:r>
      </w:hyperlink>
    </w:p>
    <w:p w:rsidR="006F14C0" w:rsidRPr="008D3C67" w:rsidRDefault="006F14C0" w:rsidP="006F14C0">
      <w:pPr>
        <w:ind w:firstLineChars="700" w:firstLine="1260"/>
        <w:rPr>
          <w:rFonts w:asciiTheme="minorEastAsia" w:hAnsiTheme="minorEastAsia"/>
          <w:sz w:val="18"/>
          <w:szCs w:val="18"/>
        </w:rPr>
      </w:pPr>
    </w:p>
    <w:p w:rsidR="006F14C0" w:rsidRPr="00D376E4" w:rsidRDefault="006F14C0" w:rsidP="006F14C0">
      <w:pPr>
        <w:ind w:firstLineChars="700" w:firstLine="840"/>
        <w:rPr>
          <w:rFonts w:asciiTheme="minorEastAsia" w:hAnsiTheme="minorEastAsia"/>
          <w:sz w:val="12"/>
          <w:szCs w:val="12"/>
        </w:rPr>
      </w:pPr>
    </w:p>
    <w:p w:rsidR="000B2753" w:rsidRPr="00D376E4" w:rsidRDefault="00A94743" w:rsidP="00884D5E">
      <w:pPr>
        <w:ind w:firstLineChars="200" w:firstLine="422"/>
        <w:rPr>
          <w:rFonts w:asciiTheme="minorEastAsia" w:hAnsiTheme="minorEastAsia"/>
          <w:b/>
        </w:rPr>
      </w:pPr>
      <w:bookmarkStart w:id="3" w:name="_Hlk38007276"/>
      <w:r w:rsidRPr="00D376E4">
        <w:rPr>
          <w:rFonts w:asciiTheme="minorEastAsia" w:hAnsiTheme="minorEastAsia" w:hint="eastAsia"/>
          <w:b/>
        </w:rPr>
        <w:lastRenderedPageBreak/>
        <w:t>◯</w:t>
      </w:r>
      <w:r w:rsidR="00083EF0" w:rsidRPr="00D376E4">
        <w:rPr>
          <w:rFonts w:asciiTheme="minorEastAsia" w:hAnsiTheme="minorEastAsia" w:hint="eastAsia"/>
          <w:b/>
        </w:rPr>
        <w:t>農業労働力確保緊急支援事業（</w:t>
      </w:r>
      <w:r w:rsidR="006F14C0" w:rsidRPr="00D376E4">
        <w:rPr>
          <w:rFonts w:asciiTheme="minorEastAsia" w:hAnsiTheme="minorEastAsia" w:hint="eastAsia"/>
          <w:b/>
        </w:rPr>
        <w:t>R2年</w:t>
      </w:r>
      <w:r w:rsidR="006F14C0" w:rsidRPr="008D3C67">
        <w:rPr>
          <w:rFonts w:asciiTheme="minorEastAsia" w:hAnsiTheme="minorEastAsia" w:hint="eastAsia"/>
          <w:b/>
        </w:rPr>
        <w:t>度補正</w:t>
      </w:r>
      <w:r w:rsidRPr="008D3C67">
        <w:rPr>
          <w:rFonts w:asciiTheme="minorEastAsia" w:hAnsiTheme="minorEastAsia" w:hint="eastAsia"/>
          <w:b/>
        </w:rPr>
        <w:t xml:space="preserve">　補助金</w:t>
      </w:r>
      <w:r w:rsidR="006F14C0" w:rsidRPr="008D3C67">
        <w:rPr>
          <w:rFonts w:asciiTheme="minorEastAsia" w:hAnsiTheme="minorEastAsia" w:hint="eastAsia"/>
          <w:b/>
        </w:rPr>
        <w:t>）</w:t>
      </w:r>
    </w:p>
    <w:p w:rsidR="006F14C0" w:rsidRPr="001163DE" w:rsidRDefault="006F14C0" w:rsidP="00696DA1">
      <w:pPr>
        <w:ind w:leftChars="338" w:left="991" w:hangingChars="134" w:hanging="281"/>
        <w:rPr>
          <w:rFonts w:asciiTheme="minorEastAsia" w:hAnsiTheme="minorEastAsia"/>
        </w:rPr>
      </w:pPr>
      <w:r w:rsidRPr="00D376E4">
        <w:rPr>
          <w:rFonts w:asciiTheme="minorEastAsia" w:hAnsiTheme="minorEastAsia" w:hint="eastAsia"/>
        </w:rPr>
        <w:t xml:space="preserve">　</w:t>
      </w:r>
      <w:r w:rsidR="00A94743" w:rsidRPr="001163DE">
        <w:rPr>
          <w:rFonts w:asciiTheme="minorEastAsia" w:hAnsiTheme="minorEastAsia" w:hint="eastAsia"/>
        </w:rPr>
        <w:t>・</w:t>
      </w:r>
      <w:r w:rsidRPr="001163DE">
        <w:rPr>
          <w:rFonts w:asciiTheme="minorEastAsia" w:hAnsiTheme="minorEastAsia" w:hint="eastAsia"/>
        </w:rPr>
        <w:t>即戦力人材による援農支援</w:t>
      </w:r>
    </w:p>
    <w:bookmarkEnd w:id="3"/>
    <w:p w:rsidR="00696DA1" w:rsidRPr="001163DE" w:rsidRDefault="006F14C0" w:rsidP="00696DA1">
      <w:pPr>
        <w:ind w:leftChars="607" w:left="1275" w:firstLineChars="34" w:firstLine="71"/>
        <w:rPr>
          <w:rFonts w:asciiTheme="minorEastAsia" w:hAnsiTheme="minorEastAsia"/>
        </w:rPr>
      </w:pPr>
      <w:r w:rsidRPr="001163DE">
        <w:rPr>
          <w:rFonts w:asciiTheme="minorEastAsia" w:hAnsiTheme="minorEastAsia" w:hint="eastAsia"/>
        </w:rPr>
        <w:t>他地域の農業従事者</w:t>
      </w:r>
      <w:r w:rsidR="00B238FF" w:rsidRPr="001163DE">
        <w:rPr>
          <w:rFonts w:asciiTheme="minorEastAsia" w:hAnsiTheme="minorEastAsia" w:hint="eastAsia"/>
        </w:rPr>
        <w:t>等</w:t>
      </w:r>
      <w:r w:rsidRPr="001163DE">
        <w:rPr>
          <w:rFonts w:asciiTheme="minorEastAsia" w:hAnsiTheme="minorEastAsia" w:hint="eastAsia"/>
        </w:rPr>
        <w:t>農業経験を有する人材が人手不足となった</w:t>
      </w:r>
      <w:r w:rsidR="00B238FF" w:rsidRPr="001163DE">
        <w:rPr>
          <w:rFonts w:asciiTheme="minorEastAsia" w:hAnsiTheme="minorEastAsia" w:hint="eastAsia"/>
        </w:rPr>
        <w:t>経営体で</w:t>
      </w:r>
      <w:r w:rsidRPr="001163DE">
        <w:rPr>
          <w:rFonts w:asciiTheme="minorEastAsia" w:hAnsiTheme="minorEastAsia" w:hint="eastAsia"/>
        </w:rPr>
        <w:t>農作業を実施する</w:t>
      </w:r>
    </w:p>
    <w:p w:rsidR="006F14C0" w:rsidRPr="001163DE" w:rsidRDefault="006F14C0" w:rsidP="00696DA1">
      <w:pPr>
        <w:ind w:leftChars="607" w:left="1275" w:firstLineChars="34" w:firstLine="71"/>
        <w:rPr>
          <w:rFonts w:asciiTheme="minorEastAsia" w:hAnsiTheme="minorEastAsia"/>
        </w:rPr>
      </w:pPr>
      <w:r w:rsidRPr="001163DE">
        <w:rPr>
          <w:rFonts w:asciiTheme="minorEastAsia" w:hAnsiTheme="minorEastAsia" w:hint="eastAsia"/>
        </w:rPr>
        <w:t>支援。</w:t>
      </w:r>
    </w:p>
    <w:p w:rsidR="00B238FF" w:rsidRPr="001163DE" w:rsidRDefault="00A94743" w:rsidP="00696DA1">
      <w:pPr>
        <w:ind w:leftChars="442" w:left="991" w:hangingChars="30" w:hanging="63"/>
        <w:rPr>
          <w:rFonts w:asciiTheme="minorEastAsia" w:hAnsiTheme="minorEastAsia"/>
        </w:rPr>
      </w:pPr>
      <w:r w:rsidRPr="001163DE">
        <w:rPr>
          <w:rFonts w:asciiTheme="minorEastAsia" w:hAnsiTheme="minorEastAsia" w:hint="eastAsia"/>
        </w:rPr>
        <w:t>・</w:t>
      </w:r>
      <w:r w:rsidR="006F14C0" w:rsidRPr="001163DE">
        <w:rPr>
          <w:rFonts w:asciiTheme="minorEastAsia" w:hAnsiTheme="minorEastAsia" w:hint="eastAsia"/>
        </w:rPr>
        <w:t>多様な人材による援農・就農支援</w:t>
      </w:r>
    </w:p>
    <w:p w:rsidR="00B238FF" w:rsidRPr="001163DE" w:rsidRDefault="006F14C0" w:rsidP="00696DA1">
      <w:pPr>
        <w:ind w:leftChars="442" w:left="928" w:firstLineChars="200" w:firstLine="420"/>
        <w:rPr>
          <w:rFonts w:asciiTheme="minorEastAsia" w:hAnsiTheme="minorEastAsia"/>
        </w:rPr>
      </w:pPr>
      <w:r w:rsidRPr="001163DE">
        <w:rPr>
          <w:rFonts w:asciiTheme="minorEastAsia" w:hAnsiTheme="minorEastAsia" w:hint="eastAsia"/>
        </w:rPr>
        <w:t>多様な人材が援農・就農する際の活動費</w:t>
      </w:r>
      <w:r w:rsidR="00B238FF" w:rsidRPr="001163DE">
        <w:rPr>
          <w:rFonts w:asciiTheme="minorEastAsia" w:hAnsiTheme="minorEastAsia" w:hint="eastAsia"/>
        </w:rPr>
        <w:t>、</w:t>
      </w:r>
      <w:r w:rsidRPr="001163DE">
        <w:rPr>
          <w:rFonts w:asciiTheme="minorEastAsia" w:hAnsiTheme="minorEastAsia" w:hint="eastAsia"/>
        </w:rPr>
        <w:t>援農・就農の前後に研修を受ける</w:t>
      </w:r>
      <w:r w:rsidR="00B238FF" w:rsidRPr="001163DE">
        <w:rPr>
          <w:rFonts w:asciiTheme="minorEastAsia" w:hAnsiTheme="minorEastAsia" w:hint="eastAsia"/>
        </w:rPr>
        <w:t>活動費</w:t>
      </w:r>
      <w:r w:rsidRPr="001163DE">
        <w:rPr>
          <w:rFonts w:asciiTheme="minorEastAsia" w:hAnsiTheme="minorEastAsia" w:hint="eastAsia"/>
        </w:rPr>
        <w:t>を支援</w:t>
      </w:r>
      <w:r w:rsidR="00B238FF" w:rsidRPr="001163DE">
        <w:rPr>
          <w:rFonts w:asciiTheme="minorEastAsia" w:hAnsiTheme="minorEastAsia" w:hint="eastAsia"/>
        </w:rPr>
        <w:t>等</w:t>
      </w:r>
      <w:r w:rsidR="00A94743" w:rsidRPr="001163DE">
        <w:rPr>
          <w:rFonts w:asciiTheme="minorEastAsia" w:hAnsiTheme="minorEastAsia" w:hint="eastAsia"/>
        </w:rPr>
        <w:t>。</w:t>
      </w:r>
    </w:p>
    <w:p w:rsidR="00B238FF" w:rsidRPr="008D3C67" w:rsidRDefault="00A94743" w:rsidP="00696DA1">
      <w:pPr>
        <w:ind w:leftChars="442" w:left="991" w:hangingChars="30" w:hanging="63"/>
        <w:rPr>
          <w:rFonts w:asciiTheme="minorEastAsia" w:hAnsiTheme="minorEastAsia"/>
        </w:rPr>
      </w:pPr>
      <w:r w:rsidRPr="001163DE">
        <w:rPr>
          <w:rFonts w:asciiTheme="minorEastAsia" w:hAnsiTheme="minorEastAsia" w:hint="eastAsia"/>
        </w:rPr>
        <w:t>・</w:t>
      </w:r>
      <w:r w:rsidR="006F14C0" w:rsidRPr="001163DE">
        <w:rPr>
          <w:rFonts w:asciiTheme="minorEastAsia" w:hAnsiTheme="minorEastAsia" w:hint="eastAsia"/>
        </w:rPr>
        <w:t>国</w:t>
      </w:r>
      <w:r w:rsidR="006F14C0" w:rsidRPr="008D3C67">
        <w:rPr>
          <w:rFonts w:asciiTheme="minorEastAsia" w:hAnsiTheme="minorEastAsia" w:hint="eastAsia"/>
        </w:rPr>
        <w:t>内人材の呼び込み</w:t>
      </w:r>
    </w:p>
    <w:p w:rsidR="000B2753" w:rsidRPr="008D3C67" w:rsidRDefault="006F14C0" w:rsidP="00696DA1">
      <w:pPr>
        <w:ind w:leftChars="442" w:left="991" w:hangingChars="30" w:hanging="63"/>
        <w:rPr>
          <w:rFonts w:asciiTheme="minorEastAsia" w:hAnsiTheme="minorEastAsia"/>
        </w:rPr>
      </w:pPr>
      <w:r w:rsidRPr="008D3C67">
        <w:rPr>
          <w:rFonts w:asciiTheme="minorEastAsia" w:hAnsiTheme="minorEastAsia" w:hint="eastAsia"/>
        </w:rPr>
        <w:t xml:space="preserve"> </w:t>
      </w:r>
      <w:r w:rsidR="00A94743" w:rsidRPr="008D3C67">
        <w:rPr>
          <w:rFonts w:asciiTheme="minorEastAsia" w:hAnsiTheme="minorEastAsia" w:hint="eastAsia"/>
        </w:rPr>
        <w:t xml:space="preserve">　　</w:t>
      </w:r>
      <w:r w:rsidRPr="008D3C67">
        <w:rPr>
          <w:rFonts w:asciiTheme="minorEastAsia" w:hAnsiTheme="minorEastAsia" w:hint="eastAsia"/>
        </w:rPr>
        <w:t>JAや農業経営体等が、人材を集めるため、民間の人材派遣等</w:t>
      </w:r>
      <w:r w:rsidR="00B238FF" w:rsidRPr="008D3C67">
        <w:rPr>
          <w:rFonts w:asciiTheme="minorEastAsia" w:hAnsiTheme="minorEastAsia" w:hint="eastAsia"/>
        </w:rPr>
        <w:t>で</w:t>
      </w:r>
      <w:r w:rsidRPr="008D3C67">
        <w:rPr>
          <w:rFonts w:asciiTheme="minorEastAsia" w:hAnsiTheme="minorEastAsia" w:hint="eastAsia"/>
        </w:rPr>
        <w:t>マッチングや情報発信を支援。</w:t>
      </w:r>
    </w:p>
    <w:p w:rsidR="00A94743" w:rsidRPr="008D3C67" w:rsidRDefault="008D3C67" w:rsidP="008D3C67">
      <w:pPr>
        <w:ind w:leftChars="300" w:left="630" w:firstLineChars="200" w:firstLine="420"/>
        <w:rPr>
          <w:rFonts w:asciiTheme="minorEastAsia" w:hAnsiTheme="minorEastAsia"/>
        </w:rPr>
      </w:pPr>
      <w:r w:rsidRPr="008D3C67">
        <w:rPr>
          <w:rFonts w:asciiTheme="minorEastAsia" w:hAnsiTheme="minorEastAsia"/>
          <w:noProof/>
        </w:rPr>
        <w:drawing>
          <wp:anchor distT="0" distB="0" distL="114300" distR="114300" simplePos="0" relativeHeight="251666432" behindDoc="0" locked="0" layoutInCell="1" allowOverlap="1" wp14:anchorId="673497B1" wp14:editId="67AC4E8B">
            <wp:simplePos x="0" y="0"/>
            <wp:positionH relativeFrom="margin">
              <wp:align>center</wp:align>
            </wp:positionH>
            <wp:positionV relativeFrom="paragraph">
              <wp:posOffset>192405</wp:posOffset>
            </wp:positionV>
            <wp:extent cx="4342130" cy="2167890"/>
            <wp:effectExtent l="0" t="0" r="1270" b="381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2130" cy="2167890"/>
                    </a:xfrm>
                    <a:prstGeom prst="rect">
                      <a:avLst/>
                    </a:prstGeom>
                    <a:noFill/>
                    <a:ln>
                      <a:noFill/>
                    </a:ln>
                  </pic:spPr>
                </pic:pic>
              </a:graphicData>
            </a:graphic>
          </wp:anchor>
        </w:drawing>
      </w:r>
      <w:r w:rsidR="00A94743" w:rsidRPr="008D3C67">
        <w:rPr>
          <w:rFonts w:asciiTheme="minorEastAsia" w:hAnsiTheme="minorEastAsia" w:hint="eastAsia"/>
        </w:rPr>
        <w:t xml:space="preserve">　</w:t>
      </w:r>
    </w:p>
    <w:p w:rsidR="000B2753" w:rsidRPr="008D3C67" w:rsidRDefault="000B2753" w:rsidP="00FF19A3">
      <w:pPr>
        <w:ind w:leftChars="200" w:left="630" w:hangingChars="100" w:hanging="210"/>
        <w:rPr>
          <w:rFonts w:asciiTheme="minorEastAsia" w:hAnsiTheme="minorEastAsia"/>
        </w:rPr>
      </w:pPr>
    </w:p>
    <w:p w:rsidR="00B238FF" w:rsidRPr="008D3C67" w:rsidRDefault="00B238FF" w:rsidP="00FF19A3">
      <w:pPr>
        <w:ind w:leftChars="200" w:left="630" w:hangingChars="100" w:hanging="210"/>
        <w:rPr>
          <w:rFonts w:asciiTheme="minorEastAsia" w:hAnsiTheme="minorEastAsia"/>
          <w:noProof/>
        </w:rPr>
      </w:pPr>
    </w:p>
    <w:p w:rsidR="006F14C0" w:rsidRPr="008D3C67" w:rsidRDefault="006F14C0" w:rsidP="00FF19A3">
      <w:pPr>
        <w:ind w:leftChars="200" w:left="630" w:hangingChars="100" w:hanging="210"/>
        <w:rPr>
          <w:rFonts w:asciiTheme="minorEastAsia" w:hAnsiTheme="minorEastAsia"/>
        </w:rPr>
      </w:pPr>
    </w:p>
    <w:p w:rsidR="006F14C0" w:rsidRPr="008D3C67" w:rsidRDefault="006F14C0" w:rsidP="00FF19A3">
      <w:pPr>
        <w:ind w:leftChars="200" w:left="630" w:hangingChars="100" w:hanging="210"/>
        <w:rPr>
          <w:rFonts w:asciiTheme="minorEastAsia" w:hAnsiTheme="minorEastAsia"/>
        </w:rPr>
      </w:pPr>
    </w:p>
    <w:p w:rsidR="006F14C0" w:rsidRPr="008D3C67" w:rsidRDefault="00EF0CF0" w:rsidP="006F14C0">
      <w:pPr>
        <w:rPr>
          <w:rFonts w:asciiTheme="minorEastAsia" w:hAnsiTheme="minorEastAsia"/>
        </w:rPr>
      </w:pPr>
      <w:r w:rsidRPr="00C54068">
        <w:rPr>
          <w:rFonts w:asciiTheme="minorEastAsia" w:hAnsiTheme="minorEastAsia"/>
          <w:noProof/>
        </w:rPr>
        <w:drawing>
          <wp:anchor distT="0" distB="0" distL="114300" distR="114300" simplePos="0" relativeHeight="251692032" behindDoc="0" locked="0" layoutInCell="1" allowOverlap="1">
            <wp:simplePos x="0" y="0"/>
            <wp:positionH relativeFrom="margin">
              <wp:align>right</wp:align>
            </wp:positionH>
            <wp:positionV relativeFrom="paragraph">
              <wp:posOffset>114300</wp:posOffset>
            </wp:positionV>
            <wp:extent cx="866775" cy="866775"/>
            <wp:effectExtent l="0" t="0" r="9525" b="9525"/>
            <wp:wrapNone/>
            <wp:docPr id="31" name="図 31" descr="C:\Users\YanoSayu\AppData\Local\Microsoft\Windows\INetCache\IE\95TNW8CF\qr20200514151018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oSayu\AppData\Local\Microsoft\Windows\INetCache\IE\95TNW8CF\qr2020051415101869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4C0" w:rsidRPr="008D3C67" w:rsidRDefault="006F14C0" w:rsidP="006F14C0">
      <w:pPr>
        <w:rPr>
          <w:rFonts w:asciiTheme="minorEastAsia" w:hAnsiTheme="minorEastAsia"/>
        </w:rPr>
      </w:pPr>
    </w:p>
    <w:p w:rsidR="008D3C67" w:rsidRPr="008D3C67" w:rsidRDefault="008D3C67" w:rsidP="006F14C0">
      <w:pPr>
        <w:rPr>
          <w:rFonts w:asciiTheme="minorEastAsia" w:hAnsiTheme="minorEastAsia"/>
        </w:rPr>
      </w:pPr>
    </w:p>
    <w:p w:rsidR="006F14C0" w:rsidRPr="008D3C67" w:rsidRDefault="006F14C0" w:rsidP="006F14C0">
      <w:pPr>
        <w:rPr>
          <w:rFonts w:asciiTheme="minorEastAsia" w:hAnsiTheme="minorEastAsia"/>
        </w:rPr>
      </w:pPr>
    </w:p>
    <w:p w:rsidR="006F14C0" w:rsidRPr="008D3C67" w:rsidRDefault="006F14C0" w:rsidP="00FF19A3">
      <w:pPr>
        <w:ind w:leftChars="200" w:left="630" w:hangingChars="100" w:hanging="210"/>
        <w:rPr>
          <w:rFonts w:asciiTheme="minorEastAsia" w:hAnsiTheme="minorEastAsia"/>
        </w:rPr>
      </w:pPr>
    </w:p>
    <w:p w:rsidR="00C54068" w:rsidRDefault="001163DE" w:rsidP="00C54068">
      <w:pPr>
        <w:ind w:firstLineChars="200" w:firstLine="420"/>
        <w:rPr>
          <w:rFonts w:asciiTheme="minorEastAsia" w:hAnsiTheme="minorEastAsia"/>
        </w:rPr>
      </w:pPr>
      <w:r>
        <w:rPr>
          <w:rFonts w:asciiTheme="minorEastAsia" w:hAnsiTheme="minorEastAsia" w:hint="eastAsia"/>
        </w:rPr>
        <w:t>（</w:t>
      </w:r>
      <w:r w:rsidR="008D3C67" w:rsidRPr="008D3C67">
        <w:rPr>
          <w:rFonts w:asciiTheme="minorEastAsia" w:hAnsiTheme="minorEastAsia" w:hint="eastAsia"/>
        </w:rPr>
        <w:t>HP</w:t>
      </w:r>
      <w:r>
        <w:rPr>
          <w:rFonts w:asciiTheme="minorEastAsia" w:hAnsiTheme="minorEastAsia" w:hint="eastAsia"/>
        </w:rPr>
        <w:t>）</w:t>
      </w:r>
    </w:p>
    <w:p w:rsidR="00C54068" w:rsidRDefault="00A25741" w:rsidP="008D3C67">
      <w:pPr>
        <w:ind w:leftChars="300" w:left="630" w:firstLineChars="100" w:firstLine="210"/>
        <w:rPr>
          <w:rFonts w:asciiTheme="minorEastAsia" w:hAnsiTheme="minorEastAsia"/>
        </w:rPr>
      </w:pPr>
      <w:hyperlink r:id="rId45" w:history="1">
        <w:r w:rsidR="00C54068" w:rsidRPr="00C54068">
          <w:rPr>
            <w:rStyle w:val="a4"/>
            <w:rFonts w:asciiTheme="minorEastAsia" w:hAnsiTheme="minorEastAsia"/>
            <w:sz w:val="18"/>
            <w:szCs w:val="18"/>
          </w:rPr>
          <w:t>https://www.maff.go.jp/j/new_farmer/roudouryokukinkyukakuho/attach/pdf/roudouryokukinkyukakuho-1.pdf</w:t>
        </w:r>
      </w:hyperlink>
    </w:p>
    <w:p w:rsidR="00C54068" w:rsidRDefault="00C54068" w:rsidP="008D3C67">
      <w:pPr>
        <w:ind w:leftChars="300" w:left="630" w:firstLineChars="100" w:firstLine="210"/>
        <w:rPr>
          <w:rFonts w:asciiTheme="minorEastAsia" w:hAnsiTheme="minorEastAsia"/>
        </w:rPr>
      </w:pPr>
    </w:p>
    <w:p w:rsidR="00186F89" w:rsidRDefault="00186F89" w:rsidP="00FF19A3">
      <w:pPr>
        <w:ind w:leftChars="200" w:left="630" w:hangingChars="100" w:hanging="210"/>
        <w:rPr>
          <w:rFonts w:asciiTheme="minorEastAsia" w:hAnsiTheme="minorEastAsia"/>
        </w:rPr>
      </w:pPr>
    </w:p>
    <w:p w:rsidR="003D6D29" w:rsidRPr="00186F89" w:rsidRDefault="00012F4B" w:rsidP="000D2D34">
      <w:pPr>
        <w:ind w:firstLineChars="100" w:firstLine="211"/>
        <w:rPr>
          <w:rFonts w:asciiTheme="minorEastAsia" w:hAnsiTheme="minorEastAsia"/>
          <w:b/>
          <w:u w:val="single"/>
        </w:rPr>
      </w:pPr>
      <w:r w:rsidRPr="00186F89">
        <w:rPr>
          <w:rFonts w:asciiTheme="minorEastAsia" w:hAnsiTheme="minorEastAsia" w:hint="eastAsia"/>
          <w:b/>
          <w:u w:val="single"/>
        </w:rPr>
        <w:t>３</w:t>
      </w:r>
      <w:r w:rsidR="003D6D29" w:rsidRPr="00186F89">
        <w:rPr>
          <w:rFonts w:asciiTheme="minorEastAsia" w:hAnsiTheme="minorEastAsia" w:hint="eastAsia"/>
          <w:b/>
          <w:u w:val="single"/>
        </w:rPr>
        <w:t xml:space="preserve">　その他</w:t>
      </w:r>
    </w:p>
    <w:p w:rsidR="00012F4B" w:rsidRPr="00186F89" w:rsidRDefault="000D2D34" w:rsidP="000D2D34">
      <w:pPr>
        <w:pStyle w:val="ac"/>
        <w:ind w:leftChars="0" w:left="360" w:firstLineChars="100" w:firstLine="210"/>
        <w:rPr>
          <w:rFonts w:asciiTheme="minorEastAsia" w:hAnsiTheme="minorEastAsia"/>
          <w:bCs/>
        </w:rPr>
      </w:pPr>
      <w:r w:rsidRPr="00186F89">
        <w:rPr>
          <w:rFonts w:asciiTheme="minorEastAsia" w:hAnsiTheme="minorEastAsia" w:hint="eastAsia"/>
          <w:bCs/>
        </w:rPr>
        <w:t>〇</w:t>
      </w:r>
      <w:r w:rsidR="00012F4B" w:rsidRPr="00186F89">
        <w:rPr>
          <w:rFonts w:asciiTheme="minorEastAsia" w:hAnsiTheme="minorEastAsia" w:hint="eastAsia"/>
          <w:bCs/>
        </w:rPr>
        <w:t>新型コロナウイルス感染者発生時の対応・業務継続に関するガイドライン</w:t>
      </w:r>
    </w:p>
    <w:p w:rsidR="00BD4047" w:rsidRPr="00186F89" w:rsidRDefault="00012F4B" w:rsidP="000D2D34">
      <w:pPr>
        <w:ind w:left="840" w:hangingChars="400" w:hanging="840"/>
        <w:textAlignment w:val="baseline"/>
        <w:rPr>
          <w:rFonts w:asciiTheme="minorEastAsia" w:hAnsiTheme="minorEastAsia" w:cs="ＭＳ Ｐゴシック"/>
          <w:spacing w:val="12"/>
          <w:kern w:val="0"/>
          <w:szCs w:val="21"/>
          <w:u w:val="wave"/>
        </w:rPr>
      </w:pPr>
      <w:r w:rsidRPr="00186F89">
        <w:rPr>
          <w:rFonts w:asciiTheme="minorEastAsia" w:hAnsiTheme="minorEastAsia" w:hint="eastAsia"/>
        </w:rPr>
        <w:t xml:space="preserve">　</w:t>
      </w:r>
      <w:bookmarkStart w:id="4" w:name="_Hlk38007589"/>
      <w:r w:rsidR="000D2D34" w:rsidRPr="00186F89">
        <w:rPr>
          <w:rFonts w:asciiTheme="minorEastAsia" w:hAnsiTheme="minorEastAsia" w:hint="eastAsia"/>
        </w:rPr>
        <w:t xml:space="preserve">　　　</w:t>
      </w:r>
      <w:r w:rsidR="00BD4047" w:rsidRPr="00186F89">
        <w:rPr>
          <w:rFonts w:asciiTheme="minorEastAsia" w:hAnsiTheme="minorEastAsia" w:cs="ＭＳ Ｐゴシック" w:hint="eastAsia"/>
          <w:spacing w:val="12"/>
          <w:kern w:val="0"/>
          <w:szCs w:val="21"/>
        </w:rPr>
        <w:t>農業者の皆様の中で新型コロナウイルス感染症の患者が発生した時に、業務の継続を図る際の基本的なポイントがまとめら</w:t>
      </w:r>
      <w:bookmarkEnd w:id="4"/>
      <w:r w:rsidR="00BD4047" w:rsidRPr="00186F89">
        <w:rPr>
          <w:rFonts w:asciiTheme="minorEastAsia" w:hAnsiTheme="minorEastAsia" w:cs="ＭＳ Ｐゴシック" w:hint="eastAsia"/>
          <w:spacing w:val="12"/>
          <w:kern w:val="0"/>
          <w:szCs w:val="21"/>
        </w:rPr>
        <w:t>れています。ガイドラインには、</w:t>
      </w:r>
      <w:r w:rsidR="00BD4047" w:rsidRPr="00186F89">
        <w:rPr>
          <w:rFonts w:asciiTheme="minorEastAsia" w:hAnsiTheme="minorEastAsia" w:cs="ＭＳ Ｐゴシック" w:hint="eastAsia"/>
          <w:spacing w:val="12"/>
          <w:kern w:val="0"/>
          <w:szCs w:val="21"/>
          <w:u w:val="wave"/>
        </w:rPr>
        <w:t>予防対策もまとめられています</w:t>
      </w:r>
      <w:r w:rsidR="00BD4047" w:rsidRPr="00186F89">
        <w:rPr>
          <w:rFonts w:asciiTheme="minorEastAsia" w:hAnsiTheme="minorEastAsia" w:cs="ＭＳ Ｐゴシック" w:hint="eastAsia"/>
          <w:spacing w:val="12"/>
          <w:kern w:val="0"/>
          <w:szCs w:val="21"/>
        </w:rPr>
        <w:t>ので参考にしてください。</w:t>
      </w:r>
    </w:p>
    <w:p w:rsidR="00BD4047" w:rsidRPr="00186F89" w:rsidRDefault="000D2D34" w:rsidP="000D2D34">
      <w:pPr>
        <w:ind w:leftChars="200" w:left="420" w:firstLineChars="100" w:firstLine="234"/>
        <w:textAlignment w:val="baseline"/>
        <w:rPr>
          <w:rFonts w:asciiTheme="minorEastAsia" w:hAnsiTheme="minorEastAsia" w:cs="ＭＳ Ｐゴシック"/>
          <w:spacing w:val="12"/>
          <w:kern w:val="0"/>
          <w:szCs w:val="21"/>
        </w:rPr>
      </w:pPr>
      <w:r w:rsidRPr="00186F89">
        <w:rPr>
          <w:rFonts w:asciiTheme="minorEastAsia" w:hAnsiTheme="minorEastAsia" w:cs="ＭＳ Ｐゴシック" w:hint="eastAsia"/>
          <w:spacing w:val="12"/>
          <w:kern w:val="0"/>
          <w:szCs w:val="21"/>
        </w:rPr>
        <w:t>・</w:t>
      </w:r>
      <w:r w:rsidR="00BD4047" w:rsidRPr="00186F89">
        <w:rPr>
          <w:rFonts w:asciiTheme="minorEastAsia" w:hAnsiTheme="minorEastAsia" w:cs="ＭＳ Ｐゴシック" w:hint="eastAsia"/>
          <w:spacing w:val="12"/>
          <w:kern w:val="0"/>
          <w:szCs w:val="21"/>
        </w:rPr>
        <w:t>ガイドラインのPR資料</w:t>
      </w:r>
    </w:p>
    <w:p w:rsidR="00E76A88" w:rsidRPr="00186F89" w:rsidRDefault="00A25741" w:rsidP="00EB775C">
      <w:pPr>
        <w:ind w:leftChars="200" w:left="420" w:firstLineChars="200" w:firstLine="420"/>
        <w:textAlignment w:val="baseline"/>
        <w:rPr>
          <w:rFonts w:asciiTheme="minorEastAsia" w:hAnsiTheme="minorEastAsia" w:cs="ＭＳ Ｐゴシック"/>
          <w:spacing w:val="12"/>
          <w:kern w:val="0"/>
          <w:szCs w:val="21"/>
        </w:rPr>
      </w:pPr>
      <w:hyperlink r:id="rId46" w:history="1">
        <w:r w:rsidR="00EB775C" w:rsidRPr="00186F89">
          <w:rPr>
            <w:rStyle w:val="a4"/>
            <w:rFonts w:asciiTheme="minorEastAsia" w:hAnsiTheme="minorEastAsia" w:cs="ＭＳ Ｐゴシック"/>
            <w:color w:val="auto"/>
            <w:spacing w:val="12"/>
            <w:kern w:val="0"/>
            <w:szCs w:val="21"/>
          </w:rPr>
          <w:t>https://www.maff.go.jp/j/saigai/n_coronavirus/pdf/gl_nou_PR.pdf</w:t>
        </w:r>
      </w:hyperlink>
    </w:p>
    <w:p w:rsidR="00EB775C" w:rsidRPr="00186F89" w:rsidRDefault="004D70A7" w:rsidP="000D2D34">
      <w:pPr>
        <w:ind w:leftChars="200" w:left="420" w:firstLineChars="100" w:firstLine="210"/>
        <w:textAlignment w:val="baseline"/>
        <w:rPr>
          <w:rFonts w:asciiTheme="minorEastAsia" w:hAnsiTheme="minorEastAsia" w:cs="ＭＳ Ｐゴシック"/>
          <w:spacing w:val="12"/>
          <w:kern w:val="0"/>
          <w:szCs w:val="21"/>
        </w:rPr>
      </w:pPr>
      <w:r w:rsidRPr="00186F89">
        <w:rPr>
          <w:rFonts w:asciiTheme="minorEastAsia" w:hAnsiTheme="minorEastAsia" w:cs="ＭＳ Ｐゴシック"/>
          <w:noProof/>
          <w:spacing w:val="12"/>
          <w:kern w:val="0"/>
          <w:szCs w:val="21"/>
        </w:rPr>
        <w:drawing>
          <wp:anchor distT="0" distB="0" distL="114300" distR="114300" simplePos="0" relativeHeight="251695104" behindDoc="0" locked="0" layoutInCell="1" allowOverlap="1">
            <wp:simplePos x="0" y="0"/>
            <wp:positionH relativeFrom="margin">
              <wp:posOffset>2713355</wp:posOffset>
            </wp:positionH>
            <wp:positionV relativeFrom="paragraph">
              <wp:posOffset>114300</wp:posOffset>
            </wp:positionV>
            <wp:extent cx="1209675" cy="1209675"/>
            <wp:effectExtent l="0" t="0" r="9525" b="9525"/>
            <wp:wrapNone/>
            <wp:docPr id="7" name="図 7" descr="C:\Users\YanoSayu\AppData\Local\Microsoft\Windows\INetCache\IE\WUIEOT59\qr20200528141230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oSayu\AppData\Local\Microsoft\Windows\INetCache\IE\WUIEOT59\qr2020052814123026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75C" w:rsidRPr="00186F89" w:rsidRDefault="00EB775C" w:rsidP="000D2D34">
      <w:pPr>
        <w:ind w:leftChars="200" w:left="420" w:firstLineChars="100" w:firstLine="234"/>
        <w:textAlignment w:val="baseline"/>
        <w:rPr>
          <w:rFonts w:asciiTheme="minorEastAsia" w:hAnsiTheme="minorEastAsia" w:cs="ＭＳ Ｐゴシック"/>
          <w:spacing w:val="12"/>
          <w:kern w:val="0"/>
          <w:szCs w:val="21"/>
        </w:rPr>
      </w:pPr>
    </w:p>
    <w:p w:rsidR="00E76A88" w:rsidRPr="00186F89" w:rsidRDefault="00E76A88" w:rsidP="000D2D34">
      <w:pPr>
        <w:ind w:leftChars="200" w:left="420" w:firstLineChars="100" w:firstLine="234"/>
        <w:textAlignment w:val="baseline"/>
        <w:rPr>
          <w:rFonts w:asciiTheme="minorEastAsia" w:hAnsiTheme="minorEastAsia" w:cs="ＭＳ Ｐゴシック"/>
          <w:spacing w:val="12"/>
          <w:kern w:val="0"/>
          <w:szCs w:val="21"/>
        </w:rPr>
      </w:pPr>
    </w:p>
    <w:p w:rsidR="00E76A88" w:rsidRPr="00186F89" w:rsidRDefault="00E76A88" w:rsidP="000D2D34">
      <w:pPr>
        <w:ind w:leftChars="200" w:left="420" w:firstLineChars="100" w:firstLine="234"/>
        <w:textAlignment w:val="baseline"/>
        <w:rPr>
          <w:rFonts w:asciiTheme="minorEastAsia" w:hAnsiTheme="minorEastAsia" w:cs="ＭＳ Ｐゴシック"/>
          <w:spacing w:val="12"/>
          <w:kern w:val="0"/>
          <w:szCs w:val="21"/>
        </w:rPr>
      </w:pPr>
    </w:p>
    <w:p w:rsidR="00E76A88" w:rsidRPr="00186F89" w:rsidRDefault="00E76A88" w:rsidP="000D2D34">
      <w:pPr>
        <w:ind w:leftChars="200" w:left="420" w:firstLineChars="100" w:firstLine="234"/>
        <w:textAlignment w:val="baseline"/>
        <w:rPr>
          <w:rFonts w:asciiTheme="minorEastAsia" w:hAnsiTheme="minorEastAsia" w:cs="ＭＳ Ｐゴシック"/>
          <w:spacing w:val="12"/>
          <w:kern w:val="0"/>
          <w:szCs w:val="21"/>
        </w:rPr>
      </w:pPr>
    </w:p>
    <w:p w:rsidR="00E76A88" w:rsidRPr="00186F89" w:rsidRDefault="00E76A88" w:rsidP="000D2D34">
      <w:pPr>
        <w:ind w:leftChars="200" w:left="420" w:firstLineChars="100" w:firstLine="234"/>
        <w:textAlignment w:val="baseline"/>
        <w:rPr>
          <w:rFonts w:asciiTheme="minorEastAsia" w:hAnsiTheme="minorEastAsia" w:cs="ＭＳ Ｐゴシック"/>
          <w:spacing w:val="12"/>
          <w:kern w:val="0"/>
          <w:szCs w:val="21"/>
        </w:rPr>
      </w:pPr>
    </w:p>
    <w:p w:rsidR="003D6D29" w:rsidRPr="00186F89" w:rsidRDefault="000D2D34" w:rsidP="000D2D34">
      <w:pPr>
        <w:ind w:leftChars="200" w:left="420" w:firstLineChars="100" w:firstLine="234"/>
        <w:textAlignment w:val="baseline"/>
        <w:rPr>
          <w:rFonts w:asciiTheme="minorEastAsia" w:hAnsiTheme="minorEastAsia" w:cs="ＭＳ Ｐゴシック"/>
          <w:spacing w:val="12"/>
          <w:kern w:val="0"/>
          <w:szCs w:val="21"/>
        </w:rPr>
      </w:pPr>
      <w:r w:rsidRPr="00186F89">
        <w:rPr>
          <w:rFonts w:asciiTheme="minorEastAsia" w:hAnsiTheme="minorEastAsia" w:cs="ＭＳ Ｐゴシック" w:hint="eastAsia"/>
          <w:spacing w:val="12"/>
          <w:kern w:val="0"/>
          <w:szCs w:val="21"/>
        </w:rPr>
        <w:t>・</w:t>
      </w:r>
      <w:r w:rsidR="003D6D29" w:rsidRPr="00186F89">
        <w:rPr>
          <w:rFonts w:asciiTheme="minorEastAsia" w:hAnsiTheme="minorEastAsia" w:cs="ＭＳ Ｐゴシック" w:hint="eastAsia"/>
          <w:spacing w:val="12"/>
          <w:kern w:val="0"/>
          <w:szCs w:val="21"/>
        </w:rPr>
        <w:t>ガイドライン</w:t>
      </w:r>
    </w:p>
    <w:p w:rsidR="00E76A88" w:rsidRPr="00186F89" w:rsidRDefault="00A25741" w:rsidP="00E76A88">
      <w:pPr>
        <w:ind w:leftChars="200" w:left="420" w:firstLineChars="200" w:firstLine="420"/>
        <w:textAlignment w:val="baseline"/>
        <w:rPr>
          <w:rFonts w:asciiTheme="minorEastAsia" w:hAnsiTheme="minorEastAsia" w:cs="ＭＳ Ｐゴシック"/>
          <w:spacing w:val="12"/>
          <w:kern w:val="0"/>
          <w:szCs w:val="21"/>
        </w:rPr>
      </w:pPr>
      <w:hyperlink r:id="rId48" w:history="1">
        <w:r w:rsidR="00EB775C" w:rsidRPr="00186F89">
          <w:rPr>
            <w:rStyle w:val="a4"/>
            <w:rFonts w:asciiTheme="minorEastAsia" w:hAnsiTheme="minorEastAsia" w:cs="ＭＳ Ｐゴシック"/>
            <w:color w:val="auto"/>
            <w:spacing w:val="12"/>
            <w:kern w:val="0"/>
            <w:szCs w:val="21"/>
          </w:rPr>
          <w:t>https://www.maff.go.jp/j/saigai/n_coronavirus/pdf/gl_nou.pdf</w:t>
        </w:r>
      </w:hyperlink>
    </w:p>
    <w:p w:rsidR="00EB775C" w:rsidRDefault="004D70A7" w:rsidP="00E76A88">
      <w:pPr>
        <w:ind w:leftChars="200" w:left="420" w:firstLineChars="200" w:firstLine="420"/>
        <w:textAlignment w:val="baseline"/>
        <w:rPr>
          <w:rFonts w:asciiTheme="minorEastAsia" w:hAnsiTheme="minorEastAsia" w:cs="ＭＳ Ｐゴシック"/>
          <w:color w:val="0070C0"/>
          <w:spacing w:val="12"/>
          <w:kern w:val="0"/>
          <w:szCs w:val="21"/>
        </w:rPr>
      </w:pPr>
      <w:r w:rsidRPr="00EB775C">
        <w:rPr>
          <w:rFonts w:asciiTheme="minorEastAsia" w:hAnsiTheme="minorEastAsia" w:cs="ＭＳ Ｐゴシック"/>
          <w:noProof/>
          <w:spacing w:val="12"/>
          <w:kern w:val="0"/>
          <w:szCs w:val="21"/>
        </w:rPr>
        <w:drawing>
          <wp:anchor distT="0" distB="0" distL="114300" distR="114300" simplePos="0" relativeHeight="251696128" behindDoc="0" locked="0" layoutInCell="1" allowOverlap="1">
            <wp:simplePos x="0" y="0"/>
            <wp:positionH relativeFrom="margin">
              <wp:posOffset>2703830</wp:posOffset>
            </wp:positionH>
            <wp:positionV relativeFrom="paragraph">
              <wp:posOffset>171450</wp:posOffset>
            </wp:positionV>
            <wp:extent cx="1238250" cy="1238250"/>
            <wp:effectExtent l="0" t="0" r="0" b="0"/>
            <wp:wrapNone/>
            <wp:docPr id="8" name="図 8" descr="C:\Users\YanoSayu\AppData\Local\Microsoft\Windows\INetCache\IE\95TNW8CF\qr20200528141437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oSayu\AppData\Local\Microsoft\Windows\INetCache\IE\95TNW8CF\qr2020052814143778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A88" w:rsidRDefault="00E76A88" w:rsidP="000D2D34">
      <w:pPr>
        <w:spacing w:after="480" w:line="240" w:lineRule="atLeast"/>
        <w:ind w:leftChars="100" w:left="444" w:hangingChars="100" w:hanging="234"/>
        <w:textAlignment w:val="baseline"/>
        <w:rPr>
          <w:rFonts w:asciiTheme="minorEastAsia" w:hAnsiTheme="minorEastAsia" w:cs="ＭＳ Ｐゴシック"/>
          <w:spacing w:val="12"/>
          <w:kern w:val="0"/>
          <w:szCs w:val="21"/>
        </w:rPr>
      </w:pPr>
    </w:p>
    <w:p w:rsidR="000B2753" w:rsidRPr="000D2D34" w:rsidRDefault="00BD4047" w:rsidP="000D2D34">
      <w:pPr>
        <w:spacing w:after="480" w:line="240" w:lineRule="atLeast"/>
        <w:ind w:leftChars="100" w:left="444" w:hangingChars="100" w:hanging="234"/>
        <w:textAlignment w:val="baseline"/>
        <w:rPr>
          <w:rFonts w:asciiTheme="minorEastAsia" w:hAnsiTheme="minorEastAsia" w:cs="ＭＳ Ｐゴシック"/>
          <w:spacing w:val="12"/>
          <w:kern w:val="0"/>
          <w:szCs w:val="21"/>
        </w:rPr>
      </w:pPr>
      <w:r w:rsidRPr="00D376E4">
        <w:rPr>
          <w:rFonts w:asciiTheme="minorEastAsia" w:hAnsiTheme="minorEastAsia" w:cs="ＭＳ Ｐゴシック" w:hint="eastAsia"/>
          <w:spacing w:val="12"/>
          <w:kern w:val="0"/>
          <w:szCs w:val="21"/>
        </w:rPr>
        <w:t xml:space="preserve">　　　　　　　　　　　　　　　　　　　　　　　　　　　　　　　　　　　　　　　　　　　　　　　　</w:t>
      </w:r>
    </w:p>
    <w:sectPr w:rsidR="000B2753" w:rsidRPr="000D2D34" w:rsidSect="00A94743">
      <w:pgSz w:w="11906" w:h="16838"/>
      <w:pgMar w:top="720" w:right="720" w:bottom="68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529" w:rsidRDefault="008C0529" w:rsidP="004A3062">
      <w:r>
        <w:separator/>
      </w:r>
    </w:p>
  </w:endnote>
  <w:endnote w:type="continuationSeparator" w:id="0">
    <w:p w:rsidR="008C0529" w:rsidRDefault="008C0529" w:rsidP="004A3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529" w:rsidRDefault="008C0529" w:rsidP="004A3062">
      <w:r>
        <w:separator/>
      </w:r>
    </w:p>
  </w:footnote>
  <w:footnote w:type="continuationSeparator" w:id="0">
    <w:p w:rsidR="008C0529" w:rsidRDefault="008C0529" w:rsidP="004A30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65E16"/>
    <w:multiLevelType w:val="hybridMultilevel"/>
    <w:tmpl w:val="81A64BA6"/>
    <w:lvl w:ilvl="0" w:tplc="5BA8985C">
      <w:start w:val="1"/>
      <w:numFmt w:val="decimalEnclosedCircle"/>
      <w:lvlText w:val="%1"/>
      <w:lvlJc w:val="left"/>
      <w:pPr>
        <w:ind w:left="360" w:hanging="360"/>
      </w:pPr>
      <w:rPr>
        <w:rFonts w:hint="default"/>
        <w:color w:val="0070C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256401B"/>
    <w:multiLevelType w:val="hybridMultilevel"/>
    <w:tmpl w:val="AD0049D6"/>
    <w:lvl w:ilvl="0" w:tplc="02C2497C">
      <w:numFmt w:val="bullet"/>
      <w:lvlText w:val="・"/>
      <w:lvlJc w:val="left"/>
      <w:pPr>
        <w:ind w:left="570" w:hanging="360"/>
      </w:pPr>
      <w:rPr>
        <w:rFonts w:ascii="ＭＳ 明朝" w:eastAsia="ＭＳ 明朝" w:hAnsi="ＭＳ 明朝" w:cstheme="minorBidi" w:hint="eastAsia"/>
        <w:sz w:val="2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83A"/>
    <w:rsid w:val="00002A11"/>
    <w:rsid w:val="00012F4B"/>
    <w:rsid w:val="000207FF"/>
    <w:rsid w:val="0005121A"/>
    <w:rsid w:val="00057675"/>
    <w:rsid w:val="00083EF0"/>
    <w:rsid w:val="00085828"/>
    <w:rsid w:val="00091AA9"/>
    <w:rsid w:val="000A4F8C"/>
    <w:rsid w:val="000B2753"/>
    <w:rsid w:val="000D0D04"/>
    <w:rsid w:val="000D2D34"/>
    <w:rsid w:val="001163DE"/>
    <w:rsid w:val="00124DFA"/>
    <w:rsid w:val="00170FD9"/>
    <w:rsid w:val="00186F89"/>
    <w:rsid w:val="001943A2"/>
    <w:rsid w:val="001A6022"/>
    <w:rsid w:val="001C5DDC"/>
    <w:rsid w:val="001D1E5C"/>
    <w:rsid w:val="0021343D"/>
    <w:rsid w:val="00220391"/>
    <w:rsid w:val="002439EE"/>
    <w:rsid w:val="00316DC7"/>
    <w:rsid w:val="003212B8"/>
    <w:rsid w:val="00345BDB"/>
    <w:rsid w:val="00363E1F"/>
    <w:rsid w:val="003926FF"/>
    <w:rsid w:val="003D00EA"/>
    <w:rsid w:val="003D020C"/>
    <w:rsid w:val="003D6D29"/>
    <w:rsid w:val="00405701"/>
    <w:rsid w:val="00413009"/>
    <w:rsid w:val="00433642"/>
    <w:rsid w:val="004342F2"/>
    <w:rsid w:val="00484458"/>
    <w:rsid w:val="0049673D"/>
    <w:rsid w:val="004A3062"/>
    <w:rsid w:val="004A5238"/>
    <w:rsid w:val="004D70A7"/>
    <w:rsid w:val="004E4971"/>
    <w:rsid w:val="00506EE5"/>
    <w:rsid w:val="005134B8"/>
    <w:rsid w:val="00565A0F"/>
    <w:rsid w:val="005706C1"/>
    <w:rsid w:val="00593312"/>
    <w:rsid w:val="00595DA7"/>
    <w:rsid w:val="0059692A"/>
    <w:rsid w:val="00596D3F"/>
    <w:rsid w:val="006047C5"/>
    <w:rsid w:val="006633D2"/>
    <w:rsid w:val="00692B52"/>
    <w:rsid w:val="00696DA1"/>
    <w:rsid w:val="006A280A"/>
    <w:rsid w:val="006C0033"/>
    <w:rsid w:val="006D561C"/>
    <w:rsid w:val="006E14D4"/>
    <w:rsid w:val="006F14C0"/>
    <w:rsid w:val="006F6173"/>
    <w:rsid w:val="00752F67"/>
    <w:rsid w:val="007624D7"/>
    <w:rsid w:val="007A52D1"/>
    <w:rsid w:val="007B0A54"/>
    <w:rsid w:val="007D55AB"/>
    <w:rsid w:val="00805639"/>
    <w:rsid w:val="00813E4B"/>
    <w:rsid w:val="008157BF"/>
    <w:rsid w:val="00856FA9"/>
    <w:rsid w:val="00857FE8"/>
    <w:rsid w:val="00860AB4"/>
    <w:rsid w:val="00874B35"/>
    <w:rsid w:val="00884D5E"/>
    <w:rsid w:val="00887B3A"/>
    <w:rsid w:val="008B40FF"/>
    <w:rsid w:val="008B7A45"/>
    <w:rsid w:val="008C0529"/>
    <w:rsid w:val="008C411E"/>
    <w:rsid w:val="008C4663"/>
    <w:rsid w:val="008D3C67"/>
    <w:rsid w:val="00914BD0"/>
    <w:rsid w:val="00957C94"/>
    <w:rsid w:val="009660F8"/>
    <w:rsid w:val="00977873"/>
    <w:rsid w:val="009A0FD1"/>
    <w:rsid w:val="009B6E2C"/>
    <w:rsid w:val="009C6F42"/>
    <w:rsid w:val="009D5095"/>
    <w:rsid w:val="009F468E"/>
    <w:rsid w:val="00A2083D"/>
    <w:rsid w:val="00A213DF"/>
    <w:rsid w:val="00A25741"/>
    <w:rsid w:val="00A610F7"/>
    <w:rsid w:val="00A94743"/>
    <w:rsid w:val="00A97C5A"/>
    <w:rsid w:val="00AB2EBB"/>
    <w:rsid w:val="00AC2249"/>
    <w:rsid w:val="00AE0C6C"/>
    <w:rsid w:val="00B155BF"/>
    <w:rsid w:val="00B2007F"/>
    <w:rsid w:val="00B22629"/>
    <w:rsid w:val="00B238FF"/>
    <w:rsid w:val="00B43708"/>
    <w:rsid w:val="00BD4047"/>
    <w:rsid w:val="00BF2D86"/>
    <w:rsid w:val="00C54068"/>
    <w:rsid w:val="00CC2B79"/>
    <w:rsid w:val="00D2483A"/>
    <w:rsid w:val="00D347DD"/>
    <w:rsid w:val="00D376E4"/>
    <w:rsid w:val="00D6393D"/>
    <w:rsid w:val="00D73BEF"/>
    <w:rsid w:val="00DA23D8"/>
    <w:rsid w:val="00DA2519"/>
    <w:rsid w:val="00DD34D1"/>
    <w:rsid w:val="00DF4CB0"/>
    <w:rsid w:val="00E05E3A"/>
    <w:rsid w:val="00E31AAA"/>
    <w:rsid w:val="00E66F39"/>
    <w:rsid w:val="00E73C30"/>
    <w:rsid w:val="00E76A88"/>
    <w:rsid w:val="00E771F3"/>
    <w:rsid w:val="00EA0C42"/>
    <w:rsid w:val="00EB775C"/>
    <w:rsid w:val="00EC45C5"/>
    <w:rsid w:val="00ED5A9A"/>
    <w:rsid w:val="00EF0CF0"/>
    <w:rsid w:val="00F10762"/>
    <w:rsid w:val="00F242BD"/>
    <w:rsid w:val="00F34B3A"/>
    <w:rsid w:val="00F548BB"/>
    <w:rsid w:val="00F56962"/>
    <w:rsid w:val="00F668F5"/>
    <w:rsid w:val="00F82B36"/>
    <w:rsid w:val="00FA0CD1"/>
    <w:rsid w:val="00FC423F"/>
    <w:rsid w:val="00FF19A3"/>
    <w:rsid w:val="00FF6D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302F3DB4"/>
  <w15:chartTrackingRefBased/>
  <w15:docId w15:val="{23DFC545-1653-4D77-98AA-CFF90A9B9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4047"/>
  </w:style>
  <w:style w:type="paragraph" w:styleId="1">
    <w:name w:val="heading 1"/>
    <w:basedOn w:val="a"/>
    <w:next w:val="a"/>
    <w:link w:val="10"/>
    <w:uiPriority w:val="9"/>
    <w:qFormat/>
    <w:rsid w:val="000B275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2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047C5"/>
    <w:rPr>
      <w:color w:val="0563C1" w:themeColor="hyperlink"/>
      <w:u w:val="single"/>
    </w:rPr>
  </w:style>
  <w:style w:type="character" w:styleId="a5">
    <w:name w:val="FollowedHyperlink"/>
    <w:basedOn w:val="a0"/>
    <w:uiPriority w:val="99"/>
    <w:semiHidden/>
    <w:unhideWhenUsed/>
    <w:rsid w:val="006F6173"/>
    <w:rPr>
      <w:color w:val="954F72" w:themeColor="followedHyperlink"/>
      <w:u w:val="single"/>
    </w:rPr>
  </w:style>
  <w:style w:type="paragraph" w:styleId="a6">
    <w:name w:val="Balloon Text"/>
    <w:basedOn w:val="a"/>
    <w:link w:val="a7"/>
    <w:uiPriority w:val="99"/>
    <w:semiHidden/>
    <w:unhideWhenUsed/>
    <w:rsid w:val="00FF6D3E"/>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FF6D3E"/>
    <w:rPr>
      <w:rFonts w:asciiTheme="majorHAnsi" w:eastAsiaTheme="majorEastAsia" w:hAnsiTheme="majorHAnsi" w:cstheme="majorBidi"/>
      <w:sz w:val="18"/>
      <w:szCs w:val="18"/>
    </w:rPr>
  </w:style>
  <w:style w:type="paragraph" w:styleId="a8">
    <w:name w:val="header"/>
    <w:basedOn w:val="a"/>
    <w:link w:val="a9"/>
    <w:uiPriority w:val="99"/>
    <w:unhideWhenUsed/>
    <w:rsid w:val="004A3062"/>
    <w:pPr>
      <w:tabs>
        <w:tab w:val="center" w:pos="4252"/>
        <w:tab w:val="right" w:pos="8504"/>
      </w:tabs>
      <w:snapToGrid w:val="0"/>
    </w:pPr>
  </w:style>
  <w:style w:type="character" w:customStyle="1" w:styleId="a9">
    <w:name w:val="ヘッダー (文字)"/>
    <w:basedOn w:val="a0"/>
    <w:link w:val="a8"/>
    <w:uiPriority w:val="99"/>
    <w:rsid w:val="004A3062"/>
  </w:style>
  <w:style w:type="paragraph" w:styleId="aa">
    <w:name w:val="footer"/>
    <w:basedOn w:val="a"/>
    <w:link w:val="ab"/>
    <w:uiPriority w:val="99"/>
    <w:unhideWhenUsed/>
    <w:rsid w:val="004A3062"/>
    <w:pPr>
      <w:tabs>
        <w:tab w:val="center" w:pos="4252"/>
        <w:tab w:val="right" w:pos="8504"/>
      </w:tabs>
      <w:snapToGrid w:val="0"/>
    </w:pPr>
  </w:style>
  <w:style w:type="character" w:customStyle="1" w:styleId="ab">
    <w:name w:val="フッター (文字)"/>
    <w:basedOn w:val="a0"/>
    <w:link w:val="aa"/>
    <w:uiPriority w:val="99"/>
    <w:rsid w:val="004A3062"/>
  </w:style>
  <w:style w:type="character" w:customStyle="1" w:styleId="10">
    <w:name w:val="見出し 1 (文字)"/>
    <w:basedOn w:val="a0"/>
    <w:link w:val="1"/>
    <w:uiPriority w:val="9"/>
    <w:rsid w:val="000B2753"/>
    <w:rPr>
      <w:rFonts w:asciiTheme="majorHAnsi" w:eastAsiaTheme="majorEastAsia" w:hAnsiTheme="majorHAnsi" w:cstheme="majorBidi"/>
      <w:sz w:val="24"/>
      <w:szCs w:val="24"/>
    </w:rPr>
  </w:style>
  <w:style w:type="character" w:customStyle="1" w:styleId="UnresolvedMention">
    <w:name w:val="Unresolved Mention"/>
    <w:basedOn w:val="a0"/>
    <w:uiPriority w:val="99"/>
    <w:semiHidden/>
    <w:unhideWhenUsed/>
    <w:rsid w:val="00170FD9"/>
    <w:rPr>
      <w:color w:val="605E5C"/>
      <w:shd w:val="clear" w:color="auto" w:fill="E1DFDD"/>
    </w:rPr>
  </w:style>
  <w:style w:type="paragraph" w:styleId="ac">
    <w:name w:val="List Paragraph"/>
    <w:basedOn w:val="a"/>
    <w:uiPriority w:val="34"/>
    <w:qFormat/>
    <w:rsid w:val="003D6D2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562794">
      <w:bodyDiv w:val="1"/>
      <w:marLeft w:val="0"/>
      <w:marRight w:val="0"/>
      <w:marTop w:val="0"/>
      <w:marBottom w:val="0"/>
      <w:divBdr>
        <w:top w:val="none" w:sz="0" w:space="0" w:color="auto"/>
        <w:left w:val="none" w:sz="0" w:space="0" w:color="auto"/>
        <w:bottom w:val="none" w:sz="0" w:space="0" w:color="auto"/>
        <w:right w:val="none" w:sz="0" w:space="0" w:color="auto"/>
      </w:divBdr>
      <w:divsChild>
        <w:div w:id="73671587">
          <w:marLeft w:val="0"/>
          <w:marRight w:val="0"/>
          <w:marTop w:val="0"/>
          <w:marBottom w:val="0"/>
          <w:divBdr>
            <w:top w:val="none" w:sz="0" w:space="0" w:color="auto"/>
            <w:left w:val="none" w:sz="0" w:space="0" w:color="auto"/>
            <w:bottom w:val="none" w:sz="0" w:space="0" w:color="auto"/>
            <w:right w:val="none" w:sz="0" w:space="0" w:color="auto"/>
          </w:divBdr>
          <w:divsChild>
            <w:div w:id="959649296">
              <w:marLeft w:val="0"/>
              <w:marRight w:val="0"/>
              <w:marTop w:val="0"/>
              <w:marBottom w:val="0"/>
              <w:divBdr>
                <w:top w:val="none" w:sz="0" w:space="0" w:color="auto"/>
                <w:left w:val="none" w:sz="0" w:space="0" w:color="auto"/>
                <w:bottom w:val="none" w:sz="0" w:space="0" w:color="auto"/>
                <w:right w:val="none" w:sz="0" w:space="0" w:color="auto"/>
              </w:divBdr>
            </w:div>
          </w:divsChild>
        </w:div>
        <w:div w:id="1680346374">
          <w:marLeft w:val="0"/>
          <w:marRight w:val="0"/>
          <w:marTop w:val="0"/>
          <w:marBottom w:val="0"/>
          <w:divBdr>
            <w:top w:val="none" w:sz="0" w:space="0" w:color="auto"/>
            <w:left w:val="none" w:sz="0" w:space="0" w:color="auto"/>
            <w:bottom w:val="none" w:sz="0" w:space="0" w:color="auto"/>
            <w:right w:val="none" w:sz="0" w:space="0" w:color="auto"/>
          </w:divBdr>
        </w:div>
      </w:divsChild>
    </w:div>
    <w:div w:id="2131781190">
      <w:bodyDiv w:val="1"/>
      <w:marLeft w:val="0"/>
      <w:marRight w:val="0"/>
      <w:marTop w:val="0"/>
      <w:marBottom w:val="0"/>
      <w:divBdr>
        <w:top w:val="none" w:sz="0" w:space="0" w:color="auto"/>
        <w:left w:val="none" w:sz="0" w:space="0" w:color="auto"/>
        <w:bottom w:val="none" w:sz="0" w:space="0" w:color="auto"/>
        <w:right w:val="none" w:sz="0" w:space="0" w:color="auto"/>
      </w:divBdr>
      <w:divsChild>
        <w:div w:id="1131364436">
          <w:marLeft w:val="0"/>
          <w:marRight w:val="0"/>
          <w:marTop w:val="0"/>
          <w:marBottom w:val="0"/>
          <w:divBdr>
            <w:top w:val="none" w:sz="0" w:space="0" w:color="auto"/>
            <w:left w:val="none" w:sz="0" w:space="0" w:color="auto"/>
            <w:bottom w:val="none" w:sz="0" w:space="0" w:color="auto"/>
            <w:right w:val="none" w:sz="0" w:space="0" w:color="auto"/>
          </w:divBdr>
          <w:divsChild>
            <w:div w:id="1860389171">
              <w:marLeft w:val="0"/>
              <w:marRight w:val="0"/>
              <w:marTop w:val="0"/>
              <w:marBottom w:val="0"/>
              <w:divBdr>
                <w:top w:val="none" w:sz="0" w:space="0" w:color="auto"/>
                <w:left w:val="none" w:sz="0" w:space="0" w:color="auto"/>
                <w:bottom w:val="none" w:sz="0" w:space="0" w:color="auto"/>
                <w:right w:val="none" w:sz="0" w:space="0" w:color="auto"/>
              </w:divBdr>
            </w:div>
          </w:divsChild>
        </w:div>
        <w:div w:id="1877232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maff.go.jp/j/seisan/ryutu/engei/jikisaku.html" TargetMode="Externa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yperlink" Target="https://www.maff.go.jp/j/budget/attach/pdf/r2hosei-23.pdf" TargetMode="External"/><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maff.go.jp/j/keiei/nougyou_jinzaiikusei_kakuho/singatakoronataiou/attach/pdf/syougakkoukyuukou-18.pdf" TargetMode="External"/><Relationship Id="rId11" Type="http://schemas.openxmlformats.org/officeDocument/2006/relationships/hyperlink" Target="https://www.meti.go.jp/covid-19/" TargetMode="External"/><Relationship Id="rId24" Type="http://schemas.openxmlformats.org/officeDocument/2006/relationships/image" Target="media/image11.png"/><Relationship Id="rId32" Type="http://schemas.openxmlformats.org/officeDocument/2006/relationships/hyperlink" Target="http://www.pref.osaka.lg.jp/senshunm/gyoumu/koronashien.html"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www.maff.go.jp/j/new_farmer/roudouryokukinkyukakuho/attach/pdf/roudouryokukinkyukakuho-1.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www.maff.go.jp/j/budget/attach/pdf/r2hosei2-21.pdf" TargetMode="External"/><Relationship Id="rId49"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https://www.maff.go.jp/j/saigai/n_coronavirus/attach/pdf/benefit-8.pdf" TargetMode="External"/><Relationship Id="rId31" Type="http://schemas.openxmlformats.org/officeDocument/2006/relationships/image" Target="media/image15.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pref.osaka.lg.jp/shokosomu/kyuugyouyouseigai/index.html" TargetMode="External"/><Relationship Id="rId14" Type="http://schemas.openxmlformats.org/officeDocument/2006/relationships/hyperlink" Target="https://www.maff.go.jp/j/saigai/n_coronavirus/support.html" TargetMode="External"/><Relationship Id="rId22" Type="http://schemas.openxmlformats.org/officeDocument/2006/relationships/hyperlink" Target="https://www.maff.go.jp/j/keiei/nougyou_jinzaiikusei_kakuho/singatakoronataiou/attach/pdf/kinnkyuutokuteitiiki-14.pdf" TargetMode="External"/><Relationship Id="rId27" Type="http://schemas.openxmlformats.org/officeDocument/2006/relationships/hyperlink" Target="https://www.maff.go.jp/j/keiei/nogyohoken/attach/pdf/index-138.pdf"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www.maff.go.jp/j/saigai/n_coronavirus/pdf/gl_nou.pdf"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maff.go.jp/j/saigai/n_coronavirus/index.html" TargetMode="External"/><Relationship Id="rId25" Type="http://schemas.openxmlformats.org/officeDocument/2006/relationships/hyperlink" Target="https://www.maff.go.jp/j/keiei/nogyohoken/attach/pdf/index-127.pdf" TargetMode="External"/><Relationship Id="rId33" Type="http://schemas.openxmlformats.org/officeDocument/2006/relationships/hyperlink" Target="https://www.jfc.go.jp/n/finance/saftynet/covid_19_a.html" TargetMode="External"/><Relationship Id="rId38" Type="http://schemas.openxmlformats.org/officeDocument/2006/relationships/image" Target="media/image19.png"/><Relationship Id="rId46" Type="http://schemas.openxmlformats.org/officeDocument/2006/relationships/hyperlink" Target="https://www.maff.go.jp/j/saigai/n_coronavirus/pdf/gl_nou_PR.pdf" TargetMode="External"/><Relationship Id="rId20" Type="http://schemas.openxmlformats.org/officeDocument/2006/relationships/image" Target="media/image8.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456D5-139F-4DEE-8A8C-6FC7DBF37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812</Words>
  <Characters>4630</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mizobuchi yusei</dc:creator>
  <cp:keywords/>
  <dc:description/>
  <cp:lastModifiedBy>矢野　早有里</cp:lastModifiedBy>
  <cp:revision>4</cp:revision>
  <cp:lastPrinted>2020-06-19T00:03:00Z</cp:lastPrinted>
  <dcterms:created xsi:type="dcterms:W3CDTF">2020-06-18T23:37:00Z</dcterms:created>
  <dcterms:modified xsi:type="dcterms:W3CDTF">2020-06-19T00:08:00Z</dcterms:modified>
</cp:coreProperties>
</file>