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6230" w14:textId="77777777" w:rsidR="004115EE" w:rsidRPr="00A6706F" w:rsidRDefault="00457AC5" w:rsidP="00457AC5">
      <w:pPr>
        <w:spacing w:line="360" w:lineRule="exact"/>
        <w:jc w:val="center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 w:val="24"/>
          <w:szCs w:val="21"/>
        </w:rPr>
        <w:t>南河内地域２町１村未来協議会</w:t>
      </w:r>
      <w:r w:rsidR="00472019" w:rsidRPr="00A6706F">
        <w:rPr>
          <w:rFonts w:ascii="ＭＳ 明朝" w:hAnsi="ＭＳ 明朝" w:hint="eastAsia"/>
          <w:sz w:val="24"/>
          <w:szCs w:val="21"/>
        </w:rPr>
        <w:t xml:space="preserve">　</w:t>
      </w:r>
      <w:r w:rsidR="000A24A8" w:rsidRPr="00A6706F">
        <w:rPr>
          <w:rFonts w:ascii="ＭＳ 明朝" w:hAnsi="ＭＳ 明朝" w:hint="eastAsia"/>
          <w:sz w:val="24"/>
          <w:szCs w:val="21"/>
        </w:rPr>
        <w:t>設置</w:t>
      </w:r>
      <w:r w:rsidR="00472019" w:rsidRPr="00A6706F">
        <w:rPr>
          <w:rFonts w:ascii="ＭＳ 明朝" w:hAnsi="ＭＳ 明朝" w:hint="eastAsia"/>
          <w:sz w:val="24"/>
          <w:szCs w:val="21"/>
        </w:rPr>
        <w:t>要綱</w:t>
      </w:r>
    </w:p>
    <w:p w14:paraId="106F959F" w14:textId="77777777" w:rsidR="00786DB3" w:rsidRPr="00A6706F" w:rsidRDefault="00786DB3" w:rsidP="00457AC5">
      <w:pPr>
        <w:spacing w:line="360" w:lineRule="exact"/>
        <w:rPr>
          <w:rFonts w:ascii="ＭＳ 明朝" w:hAnsi="ＭＳ 明朝"/>
          <w:szCs w:val="21"/>
        </w:rPr>
      </w:pPr>
    </w:p>
    <w:p w14:paraId="23CBA17F" w14:textId="77777777" w:rsidR="005B2FB4" w:rsidRPr="00A6706F" w:rsidRDefault="00722BE3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１　設置の経緯</w:t>
      </w:r>
    </w:p>
    <w:p w14:paraId="1FA57844" w14:textId="77777777" w:rsidR="00A6706F" w:rsidRDefault="000A24A8" w:rsidP="00457AC5">
      <w:pPr>
        <w:spacing w:line="360" w:lineRule="exact"/>
        <w:ind w:left="210" w:hangingChars="100" w:hanging="21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</w:t>
      </w:r>
      <w:r w:rsidR="0007471F" w:rsidRPr="00A6706F">
        <w:rPr>
          <w:rFonts w:ascii="ＭＳ 明朝" w:hAnsi="ＭＳ 明朝" w:hint="eastAsia"/>
          <w:szCs w:val="21"/>
        </w:rPr>
        <w:t xml:space="preserve">　</w:t>
      </w:r>
      <w:r w:rsidR="001B4B64" w:rsidRPr="00A6706F">
        <w:rPr>
          <w:rFonts w:ascii="ＭＳ 明朝" w:hAnsi="ＭＳ 明朝" w:hint="eastAsia"/>
          <w:szCs w:val="21"/>
        </w:rPr>
        <w:t>急激な人口変動の中、将来にわたって持続的かつ安定的に住</w:t>
      </w:r>
      <w:r w:rsidR="00654F3E" w:rsidRPr="00A6706F">
        <w:rPr>
          <w:rFonts w:ascii="ＭＳ 明朝" w:hAnsi="ＭＳ 明朝" w:hint="eastAsia"/>
          <w:szCs w:val="21"/>
        </w:rPr>
        <w:t>民サービスを提供できるよう、課題分析や対応方策の検討を行うため</w:t>
      </w:r>
      <w:r w:rsidR="003B2216" w:rsidRPr="00A6706F">
        <w:rPr>
          <w:rFonts w:ascii="ＭＳ 明朝" w:hAnsi="ＭＳ 明朝" w:hint="eastAsia"/>
          <w:szCs w:val="21"/>
        </w:rPr>
        <w:t>に</w:t>
      </w:r>
      <w:r w:rsidR="001B4B64" w:rsidRPr="00A6706F">
        <w:rPr>
          <w:rFonts w:ascii="ＭＳ 明朝" w:hAnsi="ＭＳ 明朝" w:hint="eastAsia"/>
          <w:szCs w:val="21"/>
        </w:rPr>
        <w:t>、令和２年度に</w:t>
      </w:r>
      <w:r w:rsidR="003B2216" w:rsidRPr="00A6706F">
        <w:rPr>
          <w:rFonts w:ascii="ＭＳ 明朝" w:hAnsi="ＭＳ 明朝" w:hint="eastAsia"/>
          <w:szCs w:val="21"/>
        </w:rPr>
        <w:t>大阪</w:t>
      </w:r>
      <w:r w:rsidR="001B4B64" w:rsidRPr="00A6706F">
        <w:rPr>
          <w:rFonts w:ascii="ＭＳ 明朝" w:hAnsi="ＭＳ 明朝" w:hint="eastAsia"/>
          <w:szCs w:val="21"/>
        </w:rPr>
        <w:t>府と</w:t>
      </w:r>
      <w:r w:rsidR="003B2216" w:rsidRPr="00A6706F">
        <w:rPr>
          <w:rFonts w:ascii="ＭＳ 明朝" w:hAnsi="ＭＳ 明朝" w:hint="eastAsia"/>
          <w:szCs w:val="21"/>
        </w:rPr>
        <w:t>府内の全</w:t>
      </w:r>
      <w:r w:rsidR="00382B8F" w:rsidRPr="00A6706F">
        <w:rPr>
          <w:rFonts w:ascii="ＭＳ 明朝" w:hAnsi="ＭＳ 明朝" w:hint="eastAsia"/>
          <w:szCs w:val="21"/>
        </w:rPr>
        <w:t>1</w:t>
      </w:r>
      <w:r w:rsidR="00382B8F" w:rsidRPr="00A6706F">
        <w:rPr>
          <w:rFonts w:ascii="ＭＳ 明朝" w:hAnsi="ＭＳ 明朝"/>
          <w:szCs w:val="21"/>
        </w:rPr>
        <w:t>0</w:t>
      </w:r>
      <w:r w:rsidR="001B4B64" w:rsidRPr="00A6706F">
        <w:rPr>
          <w:rFonts w:ascii="ＭＳ 明朝" w:hAnsi="ＭＳ 明朝" w:hint="eastAsia"/>
          <w:szCs w:val="21"/>
        </w:rPr>
        <w:t>町村で「町村の将来のあり方に関する勉強会」を設置した。</w:t>
      </w:r>
    </w:p>
    <w:p w14:paraId="55FF4978" w14:textId="49BAD5B6" w:rsidR="001B4B64" w:rsidRPr="00A6706F" w:rsidRDefault="001B4B64" w:rsidP="00A6706F">
      <w:pPr>
        <w:spacing w:line="360" w:lineRule="exact"/>
        <w:ind w:leftChars="100" w:left="21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令和４年度からは、他の地域に先行して</w:t>
      </w:r>
      <w:r w:rsidR="003B2216" w:rsidRPr="00A6706F">
        <w:rPr>
          <w:rFonts w:ascii="ＭＳ 明朝" w:hAnsi="ＭＳ 明朝" w:hint="eastAsia"/>
          <w:szCs w:val="21"/>
        </w:rPr>
        <w:t>大阪</w:t>
      </w:r>
      <w:r w:rsidRPr="00A6706F">
        <w:rPr>
          <w:rFonts w:ascii="ＭＳ 明朝" w:hAnsi="ＭＳ 明朝" w:hint="eastAsia"/>
          <w:szCs w:val="21"/>
        </w:rPr>
        <w:t>府と</w:t>
      </w:r>
      <w:r w:rsidR="003B2216" w:rsidRPr="00A6706F">
        <w:rPr>
          <w:rFonts w:ascii="ＭＳ 明朝" w:hAnsi="ＭＳ 明朝" w:hint="eastAsia"/>
          <w:szCs w:val="21"/>
        </w:rPr>
        <w:t>南河内地域の</w:t>
      </w:r>
      <w:r w:rsidRPr="00A6706F">
        <w:rPr>
          <w:rFonts w:ascii="ＭＳ 明朝" w:hAnsi="ＭＳ 明朝" w:hint="eastAsia"/>
          <w:szCs w:val="21"/>
        </w:rPr>
        <w:t>太子町、河南町、千早赤阪村</w:t>
      </w:r>
      <w:r w:rsidR="005E228B" w:rsidRPr="00A6706F">
        <w:rPr>
          <w:rFonts w:ascii="ＭＳ 明朝" w:hAnsi="ＭＳ 明朝" w:hint="eastAsia"/>
          <w:szCs w:val="21"/>
        </w:rPr>
        <w:t>（以下「２町１村」</w:t>
      </w:r>
      <w:r w:rsidR="003634B0" w:rsidRPr="00A6706F">
        <w:rPr>
          <w:rFonts w:ascii="ＭＳ 明朝" w:hAnsi="ＭＳ 明朝" w:hint="eastAsia"/>
          <w:szCs w:val="21"/>
        </w:rPr>
        <w:t>という。</w:t>
      </w:r>
      <w:r w:rsidR="005E228B" w:rsidRPr="00A6706F">
        <w:rPr>
          <w:rFonts w:ascii="ＭＳ 明朝" w:hAnsi="ＭＳ 明朝" w:hint="eastAsia"/>
          <w:szCs w:val="21"/>
        </w:rPr>
        <w:t>）</w:t>
      </w:r>
      <w:r w:rsidRPr="00A6706F">
        <w:rPr>
          <w:rFonts w:ascii="ＭＳ 明朝" w:hAnsi="ＭＳ 明朝" w:hint="eastAsia"/>
          <w:szCs w:val="21"/>
        </w:rPr>
        <w:t>が共同で、町村や地域の行政課題やその対応方策について検討したところ、２町１村では、これまで個別に</w:t>
      </w:r>
      <w:r w:rsidR="00706260" w:rsidRPr="00A6706F">
        <w:rPr>
          <w:rFonts w:ascii="ＭＳ 明朝" w:hAnsi="ＭＳ 明朝" w:hint="eastAsia"/>
          <w:szCs w:val="21"/>
        </w:rPr>
        <w:t>行財政改革</w:t>
      </w:r>
      <w:r w:rsidRPr="00A6706F">
        <w:rPr>
          <w:rFonts w:ascii="ＭＳ 明朝" w:hAnsi="ＭＳ 明朝" w:hint="eastAsia"/>
          <w:szCs w:val="21"/>
        </w:rPr>
        <w:t>等に取</w:t>
      </w:r>
      <w:r w:rsidR="003B2216" w:rsidRPr="00A6706F">
        <w:rPr>
          <w:rFonts w:ascii="ＭＳ 明朝" w:hAnsi="ＭＳ 明朝" w:hint="eastAsia"/>
          <w:szCs w:val="21"/>
        </w:rPr>
        <w:t>り</w:t>
      </w:r>
      <w:r w:rsidRPr="00A6706F">
        <w:rPr>
          <w:rFonts w:ascii="ＭＳ 明朝" w:hAnsi="ＭＳ 明朝" w:hint="eastAsia"/>
          <w:szCs w:val="21"/>
        </w:rPr>
        <w:t>組んできたほか、他地域よりも広域連携が進んでいる中、現状の取組みでは限界があり、対応しきれなくなるおそれがある。</w:t>
      </w:r>
    </w:p>
    <w:p w14:paraId="3DB2739C" w14:textId="09A503D5" w:rsidR="005B2FB4" w:rsidRPr="00A6706F" w:rsidRDefault="001B4B64" w:rsidP="001B4B64">
      <w:pPr>
        <w:spacing w:line="36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そこで、２町１村がよ</w:t>
      </w:r>
      <w:r w:rsidR="00382B8F" w:rsidRPr="00A6706F">
        <w:rPr>
          <w:rFonts w:ascii="ＭＳ 明朝" w:hAnsi="ＭＳ 明朝" w:hint="eastAsia"/>
          <w:szCs w:val="21"/>
        </w:rPr>
        <w:t>り連携し、共同で行財政改革や公民連携、さらなる広域連携に取り組むとともに</w:t>
      </w:r>
      <w:r w:rsidRPr="00A6706F">
        <w:rPr>
          <w:rFonts w:ascii="ＭＳ 明朝" w:hAnsi="ＭＳ 明朝" w:hint="eastAsia"/>
          <w:szCs w:val="21"/>
        </w:rPr>
        <w:t>、</w:t>
      </w:r>
      <w:r w:rsidR="008E7CF6" w:rsidRPr="00A6706F">
        <w:rPr>
          <w:rFonts w:ascii="ＭＳ 明朝" w:hAnsi="ＭＳ 明朝" w:hint="eastAsia"/>
          <w:szCs w:val="21"/>
        </w:rPr>
        <w:t>選択肢の一つとして</w:t>
      </w:r>
      <w:r w:rsidRPr="00A6706F">
        <w:rPr>
          <w:rFonts w:ascii="ＭＳ 明朝" w:hAnsi="ＭＳ 明朝" w:hint="eastAsia"/>
          <w:szCs w:val="21"/>
        </w:rPr>
        <w:t>合併についても検討を深め、この地域のさらなる発展・成長をめざす</w:t>
      </w:r>
      <w:r w:rsidR="00382B8F" w:rsidRPr="00A6706F">
        <w:rPr>
          <w:rFonts w:ascii="ＭＳ 明朝" w:hAnsi="ＭＳ 明朝" w:hint="eastAsia"/>
          <w:szCs w:val="21"/>
        </w:rPr>
        <w:t>ため、</w:t>
      </w:r>
      <w:r w:rsidR="00EC4951" w:rsidRPr="00A6706F">
        <w:rPr>
          <w:rFonts w:ascii="ＭＳ 明朝" w:hAnsi="ＭＳ 明朝" w:hint="eastAsia"/>
          <w:szCs w:val="21"/>
        </w:rPr>
        <w:t>南河内地域２町１村未来協議会（以下「未来協議会」</w:t>
      </w:r>
      <w:r w:rsidR="003634B0" w:rsidRPr="00A6706F">
        <w:rPr>
          <w:rFonts w:ascii="ＭＳ 明朝" w:hAnsi="ＭＳ 明朝" w:hint="eastAsia"/>
          <w:szCs w:val="21"/>
        </w:rPr>
        <w:t>という。</w:t>
      </w:r>
      <w:r w:rsidR="00EC4951" w:rsidRPr="00A6706F">
        <w:rPr>
          <w:rFonts w:ascii="ＭＳ 明朝" w:hAnsi="ＭＳ 明朝" w:hint="eastAsia"/>
          <w:szCs w:val="21"/>
        </w:rPr>
        <w:t>）を設置する</w:t>
      </w:r>
      <w:r w:rsidR="00382B8F" w:rsidRPr="00A6706F">
        <w:rPr>
          <w:rFonts w:ascii="ＭＳ 明朝" w:hAnsi="ＭＳ 明朝" w:hint="eastAsia"/>
          <w:szCs w:val="21"/>
        </w:rPr>
        <w:t>。</w:t>
      </w:r>
    </w:p>
    <w:p w14:paraId="0209FA8C" w14:textId="77777777" w:rsidR="00386D35" w:rsidRPr="00A6706F" w:rsidRDefault="00386D35" w:rsidP="00457AC5">
      <w:pPr>
        <w:spacing w:line="360" w:lineRule="exact"/>
        <w:ind w:left="210" w:hangingChars="100" w:hanging="210"/>
        <w:rPr>
          <w:rFonts w:ascii="ＭＳ 明朝" w:hAnsi="ＭＳ 明朝"/>
          <w:szCs w:val="21"/>
        </w:rPr>
      </w:pPr>
    </w:p>
    <w:p w14:paraId="53DD7C4A" w14:textId="5F55A273" w:rsidR="005B2FB4" w:rsidRPr="00A6706F" w:rsidRDefault="00EC4951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２</w:t>
      </w:r>
      <w:r w:rsidR="00457AC5" w:rsidRPr="00A6706F">
        <w:rPr>
          <w:rFonts w:ascii="ＭＳ 明朝" w:hAnsi="ＭＳ 明朝" w:hint="eastAsia"/>
          <w:szCs w:val="21"/>
        </w:rPr>
        <w:t xml:space="preserve">　協議</w:t>
      </w:r>
      <w:r w:rsidR="003634B0" w:rsidRPr="00A6706F">
        <w:rPr>
          <w:rFonts w:ascii="ＭＳ 明朝" w:hAnsi="ＭＳ 明朝" w:hint="eastAsia"/>
          <w:szCs w:val="21"/>
        </w:rPr>
        <w:t>事項</w:t>
      </w:r>
    </w:p>
    <w:p w14:paraId="72F5FBE6" w14:textId="7346032B" w:rsidR="00457AC5" w:rsidRPr="00A6706F" w:rsidRDefault="005A4999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（１）行財政改革、公民連携</w:t>
      </w:r>
      <w:r w:rsidR="003865E8" w:rsidRPr="00A6706F">
        <w:rPr>
          <w:rFonts w:ascii="ＭＳ 明朝" w:hAnsi="ＭＳ 明朝" w:hint="eastAsia"/>
          <w:szCs w:val="21"/>
        </w:rPr>
        <w:t>並びに</w:t>
      </w:r>
      <w:r w:rsidRPr="00A6706F">
        <w:rPr>
          <w:rFonts w:ascii="ＭＳ 明朝" w:hAnsi="ＭＳ 明朝" w:hint="eastAsia"/>
          <w:szCs w:val="21"/>
        </w:rPr>
        <w:t>広域連携を推進するための調査及び研究に関すること</w:t>
      </w:r>
    </w:p>
    <w:p w14:paraId="61CD8F4D" w14:textId="77777777" w:rsidR="005A4999" w:rsidRPr="00A6706F" w:rsidRDefault="005A4999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（２）</w:t>
      </w:r>
      <w:r w:rsidR="005E228B" w:rsidRPr="00A6706F">
        <w:rPr>
          <w:rFonts w:ascii="ＭＳ 明朝" w:hAnsi="ＭＳ 明朝" w:hint="eastAsia"/>
          <w:szCs w:val="21"/>
        </w:rPr>
        <w:t>市町村合併を検討するための調査及び研究に関すること</w:t>
      </w:r>
    </w:p>
    <w:p w14:paraId="25FF7AC7" w14:textId="77777777" w:rsidR="007C347E" w:rsidRPr="00A6706F" w:rsidRDefault="007C347E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（３）</w:t>
      </w:r>
      <w:r w:rsidR="005E228B" w:rsidRPr="00A6706F">
        <w:rPr>
          <w:rFonts w:ascii="ＭＳ 明朝" w:hAnsi="ＭＳ 明朝" w:hint="eastAsia"/>
          <w:szCs w:val="21"/>
        </w:rPr>
        <w:t>その他、２町１村の将来課題への対応策の検討に関すること</w:t>
      </w:r>
    </w:p>
    <w:p w14:paraId="5515FD28" w14:textId="77777777" w:rsidR="002D1FAD" w:rsidRPr="00A6706F" w:rsidRDefault="002D1FAD" w:rsidP="00457AC5">
      <w:pPr>
        <w:spacing w:line="360" w:lineRule="exact"/>
        <w:rPr>
          <w:rFonts w:ascii="ＭＳ 明朝" w:hAnsi="ＭＳ 明朝"/>
          <w:szCs w:val="21"/>
        </w:rPr>
      </w:pPr>
    </w:p>
    <w:p w14:paraId="479DD1B4" w14:textId="77777777" w:rsidR="00457AC5" w:rsidRPr="00A6706F" w:rsidRDefault="002075FA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３</w:t>
      </w:r>
      <w:r w:rsidR="00457AC5" w:rsidRPr="00A6706F">
        <w:rPr>
          <w:rFonts w:ascii="ＭＳ 明朝" w:hAnsi="ＭＳ 明朝" w:hint="eastAsia"/>
          <w:szCs w:val="21"/>
        </w:rPr>
        <w:t xml:space="preserve">　構成員</w:t>
      </w:r>
    </w:p>
    <w:p w14:paraId="0C82CEFE" w14:textId="77777777" w:rsidR="00457AC5" w:rsidRPr="00A6706F" w:rsidRDefault="00457AC5" w:rsidP="00654F3E">
      <w:pPr>
        <w:spacing w:line="360" w:lineRule="exact"/>
        <w:ind w:leftChars="125" w:left="263" w:firstLineChars="100" w:firstLine="21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未来協議会の構成員</w:t>
      </w:r>
      <w:r w:rsidR="00382B8F" w:rsidRPr="00A6706F">
        <w:rPr>
          <w:rFonts w:ascii="ＭＳ 明朝" w:hAnsi="ＭＳ 明朝" w:hint="eastAsia"/>
          <w:szCs w:val="21"/>
        </w:rPr>
        <w:t>（以下「構成員」</w:t>
      </w:r>
      <w:r w:rsidR="003634B0" w:rsidRPr="00A6706F">
        <w:rPr>
          <w:rFonts w:ascii="ＭＳ 明朝" w:hAnsi="ＭＳ 明朝" w:hint="eastAsia"/>
          <w:szCs w:val="21"/>
        </w:rPr>
        <w:t>という。</w:t>
      </w:r>
      <w:r w:rsidR="00382B8F" w:rsidRPr="00A6706F">
        <w:rPr>
          <w:rFonts w:ascii="ＭＳ 明朝" w:hAnsi="ＭＳ 明朝" w:hint="eastAsia"/>
          <w:szCs w:val="21"/>
        </w:rPr>
        <w:t>）</w:t>
      </w:r>
      <w:r w:rsidRPr="00A6706F">
        <w:rPr>
          <w:rFonts w:ascii="ＭＳ 明朝" w:hAnsi="ＭＳ 明朝" w:hint="eastAsia"/>
          <w:szCs w:val="21"/>
        </w:rPr>
        <w:t>は、太子町長、河南町長、千早赤阪村長及び大阪府</w:t>
      </w:r>
      <w:r w:rsidR="00F06CB4" w:rsidRPr="00A6706F">
        <w:rPr>
          <w:rFonts w:ascii="ＭＳ 明朝" w:hAnsi="ＭＳ 明朝" w:hint="eastAsia"/>
          <w:szCs w:val="21"/>
        </w:rPr>
        <w:t>総務部市町村局長とする。</w:t>
      </w:r>
    </w:p>
    <w:p w14:paraId="114BAFA2" w14:textId="77777777" w:rsidR="00457AC5" w:rsidRPr="00A6706F" w:rsidRDefault="00457AC5" w:rsidP="00457AC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</w:p>
    <w:p w14:paraId="1F9D86A9" w14:textId="77777777" w:rsidR="00457AC5" w:rsidRPr="00A6706F" w:rsidRDefault="002075FA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４</w:t>
      </w:r>
      <w:r w:rsidR="00B41EB9" w:rsidRPr="00A6706F">
        <w:rPr>
          <w:rFonts w:ascii="ＭＳ 明朝" w:hAnsi="ＭＳ 明朝" w:hint="eastAsia"/>
          <w:szCs w:val="21"/>
        </w:rPr>
        <w:t xml:space="preserve">　議事</w:t>
      </w:r>
    </w:p>
    <w:p w14:paraId="7943CCB2" w14:textId="77777777" w:rsidR="00B41EB9" w:rsidRPr="00A6706F" w:rsidRDefault="00B41EB9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（１）未来協議会の会議は、</w:t>
      </w:r>
      <w:r w:rsidR="00382B8F" w:rsidRPr="00A6706F">
        <w:rPr>
          <w:rFonts w:ascii="ＭＳ 明朝" w:hAnsi="ＭＳ 明朝" w:hint="eastAsia"/>
          <w:szCs w:val="21"/>
        </w:rPr>
        <w:t>構成員</w:t>
      </w:r>
      <w:r w:rsidRPr="00A6706F">
        <w:rPr>
          <w:rFonts w:ascii="ＭＳ 明朝" w:hAnsi="ＭＳ 明朝" w:hint="eastAsia"/>
          <w:szCs w:val="21"/>
        </w:rPr>
        <w:t>が招集する。</w:t>
      </w:r>
    </w:p>
    <w:p w14:paraId="3910B78F" w14:textId="5AD0828C" w:rsidR="002075FA" w:rsidRPr="00A6706F" w:rsidRDefault="002075FA" w:rsidP="00457AC5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（２）</w:t>
      </w:r>
      <w:r w:rsidR="00772F4B" w:rsidRPr="00A6706F">
        <w:rPr>
          <w:rFonts w:ascii="ＭＳ 明朝" w:hAnsi="ＭＳ 明朝" w:hint="eastAsia"/>
          <w:szCs w:val="21"/>
        </w:rPr>
        <w:t>構成員は、</w:t>
      </w:r>
      <w:r w:rsidRPr="00A6706F">
        <w:rPr>
          <w:rFonts w:ascii="ＭＳ 明朝" w:hAnsi="ＭＳ 明朝" w:hint="eastAsia"/>
          <w:szCs w:val="21"/>
        </w:rPr>
        <w:t>協議</w:t>
      </w:r>
      <w:r w:rsidR="003634B0" w:rsidRPr="00A6706F">
        <w:rPr>
          <w:rFonts w:ascii="ＭＳ 明朝" w:hAnsi="ＭＳ 明朝" w:hint="eastAsia"/>
          <w:szCs w:val="21"/>
        </w:rPr>
        <w:t>事項</w:t>
      </w:r>
      <w:r w:rsidRPr="00A6706F">
        <w:rPr>
          <w:rFonts w:ascii="ＭＳ 明朝" w:hAnsi="ＭＳ 明朝" w:hint="eastAsia"/>
          <w:szCs w:val="21"/>
        </w:rPr>
        <w:t>の事務を処理するため、</w:t>
      </w:r>
      <w:r w:rsidR="00772F4B" w:rsidRPr="00A6706F">
        <w:rPr>
          <w:rFonts w:ascii="ＭＳ 明朝" w:hAnsi="ＭＳ 明朝" w:hint="eastAsia"/>
          <w:szCs w:val="21"/>
        </w:rPr>
        <w:t>未来協議会に</w:t>
      </w:r>
      <w:r w:rsidRPr="00A6706F">
        <w:rPr>
          <w:rFonts w:ascii="ＭＳ 明朝" w:hAnsi="ＭＳ 明朝" w:hint="eastAsia"/>
          <w:szCs w:val="21"/>
        </w:rPr>
        <w:t>必要な組織を設けることができる。</w:t>
      </w:r>
    </w:p>
    <w:p w14:paraId="515EBC32" w14:textId="1A90CB36" w:rsidR="00382B8F" w:rsidRPr="00A6706F" w:rsidRDefault="00382B8F" w:rsidP="00382B8F">
      <w:pPr>
        <w:spacing w:line="360" w:lineRule="exact"/>
        <w:ind w:left="840" w:hangingChars="400" w:hanging="84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</w:t>
      </w:r>
      <w:r w:rsidR="002075FA" w:rsidRPr="00A6706F">
        <w:rPr>
          <w:rFonts w:ascii="ＭＳ 明朝" w:hAnsi="ＭＳ 明朝" w:hint="eastAsia"/>
          <w:szCs w:val="21"/>
        </w:rPr>
        <w:t>３</w:t>
      </w:r>
      <w:r w:rsidRPr="00A6706F">
        <w:rPr>
          <w:rFonts w:ascii="ＭＳ 明朝" w:hAnsi="ＭＳ 明朝" w:hint="eastAsia"/>
          <w:szCs w:val="21"/>
        </w:rPr>
        <w:t>）構成員は、</w:t>
      </w:r>
      <w:r w:rsidR="003634B0" w:rsidRPr="00A6706F">
        <w:rPr>
          <w:rFonts w:ascii="ＭＳ 明朝" w:hAnsi="ＭＳ 明朝" w:hint="eastAsia"/>
          <w:szCs w:val="21"/>
        </w:rPr>
        <w:t>必要に応じて、構成員以外の者</w:t>
      </w:r>
      <w:r w:rsidRPr="00A6706F">
        <w:rPr>
          <w:rFonts w:ascii="ＭＳ 明朝" w:hAnsi="ＭＳ 明朝" w:hint="eastAsia"/>
          <w:szCs w:val="21"/>
        </w:rPr>
        <w:t>に未来協議会への出席を求め、その意見を聴取することができる。</w:t>
      </w:r>
    </w:p>
    <w:p w14:paraId="3A669C70" w14:textId="3BD849D1" w:rsidR="00382B8F" w:rsidRPr="00A6706F" w:rsidRDefault="00382B8F" w:rsidP="00382B8F">
      <w:pPr>
        <w:spacing w:line="360" w:lineRule="exact"/>
        <w:ind w:left="840" w:hangingChars="400" w:hanging="84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 xml:space="preserve">　（</w:t>
      </w:r>
      <w:r w:rsidR="002075FA" w:rsidRPr="00A6706F">
        <w:rPr>
          <w:rFonts w:ascii="ＭＳ 明朝" w:hAnsi="ＭＳ 明朝" w:hint="eastAsia"/>
          <w:szCs w:val="21"/>
        </w:rPr>
        <w:t>４</w:t>
      </w:r>
      <w:r w:rsidRPr="00A6706F">
        <w:rPr>
          <w:rFonts w:ascii="ＭＳ 明朝" w:hAnsi="ＭＳ 明朝" w:hint="eastAsia"/>
          <w:szCs w:val="21"/>
        </w:rPr>
        <w:t>）未来協議会の会議は、原則として公開しないが、会議の終了後、配布資料を公表するとともに、議事概要を作成し、これを公表するものとする。ただし、構成員が必要と認めるときは、配布資料を</w:t>
      </w:r>
      <w:r w:rsidR="003865E8" w:rsidRPr="00A6706F">
        <w:rPr>
          <w:rFonts w:ascii="ＭＳ 明朝" w:hAnsi="ＭＳ 明朝" w:hint="eastAsia"/>
          <w:szCs w:val="21"/>
        </w:rPr>
        <w:t>公表しない</w:t>
      </w:r>
      <w:r w:rsidRPr="00A6706F">
        <w:rPr>
          <w:rFonts w:ascii="ＭＳ 明朝" w:hAnsi="ＭＳ 明朝" w:hint="eastAsia"/>
          <w:szCs w:val="21"/>
        </w:rPr>
        <w:t>ことができる。</w:t>
      </w:r>
    </w:p>
    <w:p w14:paraId="0D8C391A" w14:textId="77777777" w:rsidR="00654F3E" w:rsidRPr="00A6706F" w:rsidRDefault="00654F3E" w:rsidP="00F06CB4">
      <w:pPr>
        <w:spacing w:line="360" w:lineRule="exact"/>
        <w:rPr>
          <w:rFonts w:ascii="ＭＳ 明朝" w:hAnsi="ＭＳ 明朝"/>
          <w:szCs w:val="21"/>
        </w:rPr>
      </w:pPr>
    </w:p>
    <w:p w14:paraId="577747B3" w14:textId="77777777" w:rsidR="00F06CB4" w:rsidRPr="00A6706F" w:rsidRDefault="00706260" w:rsidP="00F06CB4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５</w:t>
      </w:r>
      <w:r w:rsidR="00F06CB4" w:rsidRPr="00A6706F">
        <w:rPr>
          <w:rFonts w:ascii="ＭＳ 明朝" w:hAnsi="ＭＳ 明朝" w:hint="eastAsia"/>
          <w:szCs w:val="21"/>
        </w:rPr>
        <w:t xml:space="preserve">　雑則</w:t>
      </w:r>
    </w:p>
    <w:p w14:paraId="0882D0DE" w14:textId="77777777" w:rsidR="00A6706F" w:rsidRDefault="00F06CB4" w:rsidP="00654F3E">
      <w:pPr>
        <w:spacing w:line="360" w:lineRule="exact"/>
        <w:ind w:leftChars="100" w:left="210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（１）未来協議会の</w:t>
      </w:r>
      <w:r w:rsidR="00786DB3" w:rsidRPr="00A6706F">
        <w:rPr>
          <w:rFonts w:ascii="ＭＳ 明朝" w:hAnsi="ＭＳ 明朝" w:hint="eastAsia"/>
          <w:szCs w:val="21"/>
        </w:rPr>
        <w:t>庶務</w:t>
      </w:r>
      <w:r w:rsidR="00FB6A40" w:rsidRPr="00A6706F">
        <w:rPr>
          <w:rFonts w:ascii="ＭＳ 明朝" w:hAnsi="ＭＳ 明朝" w:hint="eastAsia"/>
          <w:szCs w:val="21"/>
        </w:rPr>
        <w:t>は、</w:t>
      </w:r>
      <w:r w:rsidRPr="00A6706F">
        <w:rPr>
          <w:rFonts w:ascii="ＭＳ 明朝" w:hAnsi="ＭＳ 明朝" w:hint="eastAsia"/>
          <w:szCs w:val="21"/>
        </w:rPr>
        <w:t>大阪府</w:t>
      </w:r>
      <w:r w:rsidR="00FB6A40" w:rsidRPr="00A6706F">
        <w:rPr>
          <w:rFonts w:ascii="ＭＳ 明朝" w:hAnsi="ＭＳ 明朝" w:hint="eastAsia"/>
          <w:szCs w:val="21"/>
        </w:rPr>
        <w:t>総務部市町村</w:t>
      </w:r>
      <w:r w:rsidRPr="00A6706F">
        <w:rPr>
          <w:rFonts w:ascii="ＭＳ 明朝" w:hAnsi="ＭＳ 明朝" w:hint="eastAsia"/>
          <w:szCs w:val="21"/>
        </w:rPr>
        <w:t>局振興</w:t>
      </w:r>
      <w:r w:rsidR="00FB6A40" w:rsidRPr="00A6706F">
        <w:rPr>
          <w:rFonts w:ascii="ＭＳ 明朝" w:hAnsi="ＭＳ 明朝" w:hint="eastAsia"/>
          <w:szCs w:val="21"/>
        </w:rPr>
        <w:t>課</w:t>
      </w:r>
      <w:r w:rsidR="007D374E" w:rsidRPr="00A6706F">
        <w:rPr>
          <w:rFonts w:ascii="ＭＳ 明朝" w:hAnsi="ＭＳ 明朝" w:hint="eastAsia"/>
          <w:szCs w:val="21"/>
        </w:rPr>
        <w:t>において</w:t>
      </w:r>
      <w:r w:rsidR="003865E8" w:rsidRPr="00A6706F">
        <w:rPr>
          <w:rFonts w:ascii="ＭＳ 明朝" w:hAnsi="ＭＳ 明朝" w:hint="eastAsia"/>
          <w:szCs w:val="21"/>
        </w:rPr>
        <w:t>行う</w:t>
      </w:r>
      <w:r w:rsidR="00786DB3" w:rsidRPr="00A6706F">
        <w:rPr>
          <w:rFonts w:ascii="ＭＳ 明朝" w:hAnsi="ＭＳ 明朝" w:hint="eastAsia"/>
          <w:szCs w:val="21"/>
        </w:rPr>
        <w:t>。</w:t>
      </w:r>
    </w:p>
    <w:p w14:paraId="16069325" w14:textId="66DEB2EB" w:rsidR="000030CD" w:rsidRPr="00A6706F" w:rsidRDefault="00F06CB4" w:rsidP="00654F3E">
      <w:pPr>
        <w:spacing w:line="360" w:lineRule="exact"/>
        <w:ind w:leftChars="100" w:left="210"/>
        <w:rPr>
          <w:rFonts w:ascii="ＭＳ 明朝" w:hAnsi="ＭＳ 明朝"/>
          <w:szCs w:val="21"/>
        </w:rPr>
      </w:pPr>
      <w:bookmarkStart w:id="0" w:name="_GoBack"/>
      <w:bookmarkEnd w:id="0"/>
      <w:r w:rsidRPr="00A6706F">
        <w:rPr>
          <w:rFonts w:ascii="ＭＳ 明朝" w:hAnsi="ＭＳ 明朝" w:hint="eastAsia"/>
          <w:szCs w:val="21"/>
        </w:rPr>
        <w:t>（２）</w:t>
      </w:r>
      <w:r w:rsidR="003865E8" w:rsidRPr="00A6706F">
        <w:rPr>
          <w:rFonts w:ascii="ＭＳ 明朝" w:hAnsi="ＭＳ 明朝" w:hint="eastAsia"/>
          <w:szCs w:val="21"/>
        </w:rPr>
        <w:t>この</w:t>
      </w:r>
      <w:r w:rsidRPr="00A6706F">
        <w:rPr>
          <w:rFonts w:ascii="ＭＳ 明朝" w:hAnsi="ＭＳ 明朝" w:hint="eastAsia"/>
          <w:szCs w:val="21"/>
        </w:rPr>
        <w:t>要綱に定めるもののほか、未来協議会に関し必要な事項は、</w:t>
      </w:r>
      <w:r w:rsidR="00654F3E" w:rsidRPr="00A6706F">
        <w:rPr>
          <w:rFonts w:ascii="ＭＳ 明朝" w:hAnsi="ＭＳ 明朝" w:hint="eastAsia"/>
          <w:szCs w:val="21"/>
        </w:rPr>
        <w:t>構成員が</w:t>
      </w:r>
      <w:r w:rsidR="00772F4B" w:rsidRPr="00A6706F">
        <w:rPr>
          <w:rFonts w:ascii="ＭＳ 明朝" w:hAnsi="ＭＳ 明朝" w:hint="eastAsia"/>
          <w:szCs w:val="21"/>
        </w:rPr>
        <w:t>協議して</w:t>
      </w:r>
      <w:r w:rsidR="00654F3E" w:rsidRPr="00A6706F">
        <w:rPr>
          <w:rFonts w:ascii="ＭＳ 明朝" w:hAnsi="ＭＳ 明朝" w:hint="eastAsia"/>
          <w:szCs w:val="21"/>
        </w:rPr>
        <w:t>定める。</w:t>
      </w:r>
    </w:p>
    <w:p w14:paraId="2238F9D2" w14:textId="413ECD50" w:rsidR="00213819" w:rsidRPr="00A6706F" w:rsidRDefault="00213819" w:rsidP="00A6706F">
      <w:pPr>
        <w:spacing w:line="360" w:lineRule="exact"/>
        <w:rPr>
          <w:rFonts w:ascii="ＭＳ 明朝" w:hAnsi="ＭＳ 明朝"/>
          <w:szCs w:val="21"/>
        </w:rPr>
      </w:pPr>
    </w:p>
    <w:p w14:paraId="21573AC6" w14:textId="149B4257" w:rsidR="00213819" w:rsidRPr="00A6706F" w:rsidRDefault="00213819" w:rsidP="00A6706F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附</w:t>
      </w:r>
      <w:r w:rsidR="006765C5" w:rsidRPr="00A6706F">
        <w:rPr>
          <w:rFonts w:ascii="ＭＳ 明朝" w:hAnsi="ＭＳ 明朝" w:hint="eastAsia"/>
          <w:szCs w:val="21"/>
        </w:rPr>
        <w:t xml:space="preserve">　</w:t>
      </w:r>
      <w:r w:rsidRPr="00A6706F">
        <w:rPr>
          <w:rFonts w:ascii="ＭＳ 明朝" w:hAnsi="ＭＳ 明朝" w:hint="eastAsia"/>
          <w:szCs w:val="21"/>
        </w:rPr>
        <w:t>則</w:t>
      </w:r>
    </w:p>
    <w:p w14:paraId="6DDB308E" w14:textId="371C2B02" w:rsidR="00213819" w:rsidRPr="00A6706F" w:rsidRDefault="00213819" w:rsidP="00A6706F">
      <w:pPr>
        <w:spacing w:line="360" w:lineRule="exact"/>
        <w:rPr>
          <w:rFonts w:ascii="ＭＳ 明朝" w:hAnsi="ＭＳ 明朝"/>
          <w:szCs w:val="21"/>
        </w:rPr>
      </w:pPr>
      <w:r w:rsidRPr="00A6706F">
        <w:rPr>
          <w:rFonts w:ascii="ＭＳ 明朝" w:hAnsi="ＭＳ 明朝" w:hint="eastAsia"/>
          <w:szCs w:val="21"/>
        </w:rPr>
        <w:t>この要綱は、令和５年５月23日から施行する。</w:t>
      </w:r>
    </w:p>
    <w:sectPr w:rsidR="00213819" w:rsidRPr="00A6706F" w:rsidSect="00A6706F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AD6C" w14:textId="77777777" w:rsidR="00F30CED" w:rsidRDefault="00F30CED" w:rsidP="0048763E">
      <w:r>
        <w:separator/>
      </w:r>
    </w:p>
  </w:endnote>
  <w:endnote w:type="continuationSeparator" w:id="0">
    <w:p w14:paraId="22C01BC9" w14:textId="77777777" w:rsidR="00F30CED" w:rsidRDefault="00F30CED" w:rsidP="0048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695C" w14:textId="77777777" w:rsidR="00F30CED" w:rsidRDefault="00F30CED" w:rsidP="0048763E">
      <w:r>
        <w:separator/>
      </w:r>
    </w:p>
  </w:footnote>
  <w:footnote w:type="continuationSeparator" w:id="0">
    <w:p w14:paraId="376EB6B5" w14:textId="77777777" w:rsidR="00F30CED" w:rsidRDefault="00F30CED" w:rsidP="0048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043C" w14:textId="77777777" w:rsidR="00A66798" w:rsidRPr="00A66798" w:rsidRDefault="00A66798" w:rsidP="00A66798">
    <w:pPr>
      <w:pStyle w:val="a4"/>
      <w:jc w:val="center"/>
      <w:rPr>
        <w:rFonts w:ascii="ＭＳ ゴシック" w:eastAsia="ＭＳ ゴシック" w:hAnsi="ＭＳ ゴシック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2F3"/>
    <w:multiLevelType w:val="hybridMultilevel"/>
    <w:tmpl w:val="CD3ACAF2"/>
    <w:lvl w:ilvl="0" w:tplc="62F83F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0593E"/>
    <w:multiLevelType w:val="hybridMultilevel"/>
    <w:tmpl w:val="AAFAC2A4"/>
    <w:lvl w:ilvl="0" w:tplc="D700D136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953560"/>
    <w:multiLevelType w:val="hybridMultilevel"/>
    <w:tmpl w:val="C6068F4A"/>
    <w:lvl w:ilvl="0" w:tplc="82C2D2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5"/>
    <w:rsid w:val="000030CD"/>
    <w:rsid w:val="00012E85"/>
    <w:rsid w:val="00052B08"/>
    <w:rsid w:val="0007471F"/>
    <w:rsid w:val="0007768C"/>
    <w:rsid w:val="000939C7"/>
    <w:rsid w:val="000A24A8"/>
    <w:rsid w:val="00111997"/>
    <w:rsid w:val="001247EB"/>
    <w:rsid w:val="00141338"/>
    <w:rsid w:val="00152186"/>
    <w:rsid w:val="00175548"/>
    <w:rsid w:val="0017712D"/>
    <w:rsid w:val="001B4B64"/>
    <w:rsid w:val="001E488E"/>
    <w:rsid w:val="002075FA"/>
    <w:rsid w:val="00213819"/>
    <w:rsid w:val="00266E46"/>
    <w:rsid w:val="002C588E"/>
    <w:rsid w:val="002D1FAD"/>
    <w:rsid w:val="0034202B"/>
    <w:rsid w:val="003634B0"/>
    <w:rsid w:val="00380B33"/>
    <w:rsid w:val="00382B8F"/>
    <w:rsid w:val="003865E8"/>
    <w:rsid w:val="00386D35"/>
    <w:rsid w:val="003B2216"/>
    <w:rsid w:val="00405890"/>
    <w:rsid w:val="004115EE"/>
    <w:rsid w:val="0044754A"/>
    <w:rsid w:val="004526AF"/>
    <w:rsid w:val="00457AC5"/>
    <w:rsid w:val="00472019"/>
    <w:rsid w:val="00482CAE"/>
    <w:rsid w:val="0048763E"/>
    <w:rsid w:val="00503C07"/>
    <w:rsid w:val="005204C5"/>
    <w:rsid w:val="0055057B"/>
    <w:rsid w:val="00556231"/>
    <w:rsid w:val="00580B2A"/>
    <w:rsid w:val="00587505"/>
    <w:rsid w:val="005A48B8"/>
    <w:rsid w:val="005A4999"/>
    <w:rsid w:val="005B2FB4"/>
    <w:rsid w:val="005E228B"/>
    <w:rsid w:val="005F73F4"/>
    <w:rsid w:val="00640083"/>
    <w:rsid w:val="00654F3E"/>
    <w:rsid w:val="006765C5"/>
    <w:rsid w:val="006C5FFD"/>
    <w:rsid w:val="006E0D73"/>
    <w:rsid w:val="007017C9"/>
    <w:rsid w:val="0070530C"/>
    <w:rsid w:val="00706260"/>
    <w:rsid w:val="00722BE3"/>
    <w:rsid w:val="007256F4"/>
    <w:rsid w:val="00772F4B"/>
    <w:rsid w:val="00786DB3"/>
    <w:rsid w:val="00787840"/>
    <w:rsid w:val="007C347E"/>
    <w:rsid w:val="007C3BD8"/>
    <w:rsid w:val="007D374E"/>
    <w:rsid w:val="00817FEC"/>
    <w:rsid w:val="0084771E"/>
    <w:rsid w:val="008609C8"/>
    <w:rsid w:val="00864F7C"/>
    <w:rsid w:val="008C61BD"/>
    <w:rsid w:val="008E36E5"/>
    <w:rsid w:val="008E7CF6"/>
    <w:rsid w:val="00A32F77"/>
    <w:rsid w:val="00A5470F"/>
    <w:rsid w:val="00A66798"/>
    <w:rsid w:val="00A6706F"/>
    <w:rsid w:val="00A71C72"/>
    <w:rsid w:val="00A83FB8"/>
    <w:rsid w:val="00AA6582"/>
    <w:rsid w:val="00AB02B0"/>
    <w:rsid w:val="00AF1CC4"/>
    <w:rsid w:val="00B14A1E"/>
    <w:rsid w:val="00B335F9"/>
    <w:rsid w:val="00B41EB9"/>
    <w:rsid w:val="00B47A2E"/>
    <w:rsid w:val="00BA4F43"/>
    <w:rsid w:val="00BD1373"/>
    <w:rsid w:val="00C36480"/>
    <w:rsid w:val="00C36623"/>
    <w:rsid w:val="00C843F4"/>
    <w:rsid w:val="00C84A50"/>
    <w:rsid w:val="00C958DA"/>
    <w:rsid w:val="00CB000A"/>
    <w:rsid w:val="00CD3395"/>
    <w:rsid w:val="00D612DC"/>
    <w:rsid w:val="00D93EAD"/>
    <w:rsid w:val="00DB29C7"/>
    <w:rsid w:val="00E83A57"/>
    <w:rsid w:val="00EC4951"/>
    <w:rsid w:val="00EE0C53"/>
    <w:rsid w:val="00F06CB4"/>
    <w:rsid w:val="00F30CED"/>
    <w:rsid w:val="00F6044F"/>
    <w:rsid w:val="00F72167"/>
    <w:rsid w:val="00F733A9"/>
    <w:rsid w:val="00FA7FB7"/>
    <w:rsid w:val="00FB64CA"/>
    <w:rsid w:val="00FB6A40"/>
    <w:rsid w:val="00FE5847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2F0999"/>
  <w15:chartTrackingRefBased/>
  <w15:docId w15:val="{DE4B60F1-F880-4ACA-886F-EB8622D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3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7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763E"/>
    <w:rPr>
      <w:kern w:val="2"/>
      <w:sz w:val="21"/>
      <w:szCs w:val="24"/>
    </w:rPr>
  </w:style>
  <w:style w:type="paragraph" w:styleId="a6">
    <w:name w:val="footer"/>
    <w:basedOn w:val="a"/>
    <w:link w:val="a7"/>
    <w:rsid w:val="00487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763E"/>
    <w:rPr>
      <w:kern w:val="2"/>
      <w:sz w:val="21"/>
      <w:szCs w:val="24"/>
    </w:rPr>
  </w:style>
  <w:style w:type="character" w:styleId="a8">
    <w:name w:val="annotation reference"/>
    <w:basedOn w:val="a0"/>
    <w:rsid w:val="003865E8"/>
    <w:rPr>
      <w:sz w:val="18"/>
      <w:szCs w:val="18"/>
    </w:rPr>
  </w:style>
  <w:style w:type="paragraph" w:styleId="a9">
    <w:name w:val="annotation text"/>
    <w:basedOn w:val="a"/>
    <w:link w:val="aa"/>
    <w:rsid w:val="003865E8"/>
    <w:pPr>
      <w:jc w:val="left"/>
    </w:pPr>
  </w:style>
  <w:style w:type="character" w:customStyle="1" w:styleId="aa">
    <w:name w:val="コメント文字列 (文字)"/>
    <w:basedOn w:val="a0"/>
    <w:link w:val="a9"/>
    <w:rsid w:val="003865E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865E8"/>
    <w:rPr>
      <w:b/>
      <w:bCs/>
    </w:rPr>
  </w:style>
  <w:style w:type="character" w:customStyle="1" w:styleId="ac">
    <w:name w:val="コメント内容 (文字)"/>
    <w:basedOn w:val="aa"/>
    <w:link w:val="ab"/>
    <w:rsid w:val="003865E8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13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C592-9616-4422-B921-C42F88DA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大阪府・市町村分権協議会規約</vt:lpstr>
      <vt:lpstr>大阪府・市町村分権協議会規約</vt:lpstr>
    </vt:vector>
  </TitlesOfParts>
  <Company>大阪府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大阪府・市町村分権協議会規約</dc:title>
  <dc:subject/>
  <dc:creator>職員端末機１３年度９月調達</dc:creator>
  <cp:keywords/>
  <cp:lastModifiedBy>田中　祥太</cp:lastModifiedBy>
  <cp:revision>4</cp:revision>
  <cp:lastPrinted>2023-05-10T05:11:00Z</cp:lastPrinted>
  <dcterms:created xsi:type="dcterms:W3CDTF">2023-04-26T07:24:00Z</dcterms:created>
  <dcterms:modified xsi:type="dcterms:W3CDTF">2023-05-10T05:18:00Z</dcterms:modified>
</cp:coreProperties>
</file>