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621" w:rsidRPr="00CE2621" w:rsidRDefault="00B92F9D" w:rsidP="00B92F9D">
      <w:pPr>
        <w:ind w:firstLineChars="1200" w:firstLine="2520"/>
        <w:rPr>
          <w:rFonts w:hint="eastAsia"/>
        </w:rPr>
      </w:pPr>
      <w:r w:rsidRPr="00B15AFB"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5940425</wp:posOffset>
            </wp:positionV>
            <wp:extent cx="5400040" cy="282448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2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158F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215900</wp:posOffset>
            </wp:positionV>
            <wp:extent cx="5191125" cy="5724525"/>
            <wp:effectExtent l="0" t="0" r="9525" b="9525"/>
            <wp:wrapNone/>
            <wp:docPr id="1" name="図 1" descr="R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2F9D">
        <w:rPr>
          <w:rFonts w:hint="eastAsia"/>
        </w:rPr>
        <w:t>発令地域区分別オキシダント測定点</w:t>
      </w:r>
      <w:bookmarkStart w:id="0" w:name="_GoBack"/>
      <w:bookmarkEnd w:id="0"/>
    </w:p>
    <w:sectPr w:rsidR="00CE2621" w:rsidRPr="00CE2621" w:rsidSect="00B92F9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21"/>
    <w:rsid w:val="0049415E"/>
    <w:rsid w:val="006D61B7"/>
    <w:rsid w:val="00B92F9D"/>
    <w:rsid w:val="00CE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7788F7"/>
  <w15:chartTrackingRefBased/>
  <w15:docId w15:val="{91844719-B5B6-4DF9-9AE3-B8B81F89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6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　暁義</dc:creator>
  <cp:keywords/>
  <dc:description/>
  <cp:lastModifiedBy>鎌田　暁義</cp:lastModifiedBy>
  <cp:revision>2</cp:revision>
  <dcterms:created xsi:type="dcterms:W3CDTF">2023-04-13T06:01:00Z</dcterms:created>
  <dcterms:modified xsi:type="dcterms:W3CDTF">2023-04-13T06:16:00Z</dcterms:modified>
</cp:coreProperties>
</file>