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56D72" w14:textId="6C730B30" w:rsidR="00495B41" w:rsidRPr="00495B41" w:rsidRDefault="00495B41" w:rsidP="00495B41">
      <w:pPr>
        <w:spacing w:line="480" w:lineRule="exact"/>
        <w:jc w:val="center"/>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ご　　あ　　い　　さ　　つ</w:t>
      </w:r>
    </w:p>
    <w:p w14:paraId="2EE4A062" w14:textId="77777777" w:rsidR="00495B41" w:rsidRPr="00495B41" w:rsidRDefault="00495B41" w:rsidP="00495B41">
      <w:pPr>
        <w:spacing w:line="480" w:lineRule="exact"/>
        <w:rPr>
          <w:rFonts w:ascii="HG正楷書体-PRO" w:eastAsia="HG正楷書体-PRO" w:hAnsi="メイリオ" w:cs="メイリオ"/>
          <w:sz w:val="26"/>
          <w:szCs w:val="26"/>
        </w:rPr>
      </w:pPr>
    </w:p>
    <w:p w14:paraId="13E98DA5" w14:textId="77777777" w:rsidR="00495B41" w:rsidRPr="00495B41" w:rsidRDefault="00097768" w:rsidP="00495B41">
      <w:pPr>
        <w:spacing w:line="480" w:lineRule="exact"/>
        <w:ind w:firstLineChars="100" w:firstLine="260"/>
        <w:rPr>
          <w:rFonts w:ascii="HG正楷書体-PRO" w:eastAsia="HG正楷書体-PRO" w:hAnsi="メイリオ" w:cs="メイリオ"/>
          <w:sz w:val="26"/>
          <w:szCs w:val="26"/>
        </w:rPr>
      </w:pPr>
      <w:r>
        <w:rPr>
          <w:rFonts w:ascii="HG正楷書体-PRO" w:eastAsia="HG正楷書体-PRO" w:hAnsi="メイリオ" w:cs="メイリオ" w:hint="eastAsia"/>
          <w:sz w:val="26"/>
          <w:szCs w:val="26"/>
        </w:rPr>
        <w:t>急速に進展する少子高齢化をはじめ、社会・経済環境の構造的な</w:t>
      </w:r>
      <w:r w:rsidR="00495B41" w:rsidRPr="00495B41">
        <w:rPr>
          <w:rFonts w:ascii="HG正楷書体-PRO" w:eastAsia="HG正楷書体-PRO" w:hAnsi="メイリオ" w:cs="メイリオ" w:hint="eastAsia"/>
          <w:sz w:val="26"/>
          <w:szCs w:val="26"/>
        </w:rPr>
        <w:t>変化</w:t>
      </w:r>
      <w:r>
        <w:rPr>
          <w:rFonts w:ascii="HG正楷書体-PRO" w:eastAsia="HG正楷書体-PRO" w:hAnsi="メイリオ" w:cs="メイリオ" w:hint="eastAsia"/>
          <w:sz w:val="26"/>
          <w:szCs w:val="26"/>
        </w:rPr>
        <w:t>を背景に</w:t>
      </w:r>
      <w:r w:rsidR="00495B41" w:rsidRPr="00495B41">
        <w:rPr>
          <w:rFonts w:ascii="HG正楷書体-PRO" w:eastAsia="HG正楷書体-PRO" w:hAnsi="メイリオ" w:cs="メイリオ" w:hint="eastAsia"/>
          <w:sz w:val="26"/>
          <w:szCs w:val="26"/>
        </w:rPr>
        <w:t>、地域福祉を取り巻く課題も複雑・多様化しており、こうした状況に柔軟かつ機敏に対応することが求められています。</w:t>
      </w:r>
    </w:p>
    <w:p w14:paraId="01EBB5B5" w14:textId="77777777" w:rsidR="00495B41" w:rsidRPr="00495B41" w:rsidRDefault="00495B41" w:rsidP="00495B41">
      <w:pPr>
        <w:spacing w:line="480" w:lineRule="exact"/>
        <w:ind w:firstLineChars="100" w:firstLine="260"/>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大阪府では、これら環境変化や大阪の実情を踏まえ、</w:t>
      </w:r>
      <w:r w:rsidR="00097768">
        <w:rPr>
          <w:rFonts w:ascii="HG正楷書体-PRO" w:eastAsia="HG正楷書体-PRO" w:hAnsi="メイリオ" w:cs="メイリオ" w:hint="eastAsia"/>
          <w:sz w:val="26"/>
          <w:szCs w:val="26"/>
        </w:rPr>
        <w:t>地域福祉の担い手である</w:t>
      </w:r>
      <w:r w:rsidRPr="00495B41">
        <w:rPr>
          <w:rFonts w:ascii="HG正楷書体-PRO" w:eastAsia="HG正楷書体-PRO" w:hAnsi="メイリオ" w:cs="メイリオ" w:hint="eastAsia"/>
          <w:sz w:val="26"/>
          <w:szCs w:val="26"/>
        </w:rPr>
        <w:t>地域住民・ボランティア、</w:t>
      </w:r>
      <w:r w:rsidR="00097768">
        <w:rPr>
          <w:rFonts w:ascii="HG正楷書体-PRO" w:eastAsia="HG正楷書体-PRO" w:hAnsi="メイリオ" w:cs="メイリオ" w:hint="eastAsia"/>
          <w:sz w:val="26"/>
          <w:szCs w:val="26"/>
        </w:rPr>
        <w:t>NPO</w:t>
      </w:r>
      <w:r w:rsidR="0006360F" w:rsidRPr="00162E84">
        <w:rPr>
          <w:rFonts w:ascii="HG正楷書体-PRO" w:eastAsia="HG正楷書体-PRO" w:hAnsi="メイリオ" w:cs="メイリオ" w:hint="eastAsia"/>
          <w:color w:val="000000" w:themeColor="text1"/>
          <w:sz w:val="26"/>
          <w:szCs w:val="26"/>
        </w:rPr>
        <w:t>法人</w:t>
      </w:r>
      <w:r w:rsidRPr="00495B41">
        <w:rPr>
          <w:rFonts w:ascii="HG正楷書体-PRO" w:eastAsia="HG正楷書体-PRO" w:hAnsi="メイリオ" w:cs="メイリオ" w:hint="eastAsia"/>
          <w:sz w:val="26"/>
          <w:szCs w:val="26"/>
        </w:rPr>
        <w:t>、社会福祉協議会、社会福祉法人</w:t>
      </w:r>
      <w:r w:rsidR="00097768">
        <w:rPr>
          <w:rFonts w:ascii="HG正楷書体-PRO" w:eastAsia="HG正楷書体-PRO" w:hAnsi="メイリオ" w:cs="メイリオ" w:hint="eastAsia"/>
          <w:sz w:val="26"/>
          <w:szCs w:val="26"/>
        </w:rPr>
        <w:t>、行政</w:t>
      </w:r>
      <w:r w:rsidRPr="00495B41">
        <w:rPr>
          <w:rFonts w:ascii="HG正楷書体-PRO" w:eastAsia="HG正楷書体-PRO" w:hAnsi="メイリオ" w:cs="メイリオ" w:hint="eastAsia"/>
          <w:sz w:val="26"/>
          <w:szCs w:val="26"/>
        </w:rPr>
        <w:t>等</w:t>
      </w:r>
      <w:r w:rsidR="00097768">
        <w:rPr>
          <w:rFonts w:ascii="HG正楷書体-PRO" w:eastAsia="HG正楷書体-PRO" w:hAnsi="メイリオ" w:cs="メイリオ" w:hint="eastAsia"/>
          <w:sz w:val="26"/>
          <w:szCs w:val="26"/>
        </w:rPr>
        <w:t>、</w:t>
      </w:r>
      <w:r w:rsidRPr="00495B41">
        <w:rPr>
          <w:rFonts w:ascii="HG正楷書体-PRO" w:eastAsia="HG正楷書体-PRO" w:hAnsi="メイリオ" w:cs="メイリオ" w:hint="eastAsia"/>
          <w:sz w:val="26"/>
          <w:szCs w:val="26"/>
        </w:rPr>
        <w:t>多様な主体による協働と、保健・医療、就労、教育</w:t>
      </w:r>
      <w:r w:rsidR="00097768">
        <w:rPr>
          <w:rFonts w:ascii="HG正楷書体-PRO" w:eastAsia="HG正楷書体-PRO" w:hAnsi="メイリオ" w:cs="メイリオ" w:hint="eastAsia"/>
          <w:sz w:val="26"/>
          <w:szCs w:val="26"/>
        </w:rPr>
        <w:t>等との分野</w:t>
      </w:r>
      <w:r w:rsidRPr="00495B41">
        <w:rPr>
          <w:rFonts w:ascii="HG正楷書体-PRO" w:eastAsia="HG正楷書体-PRO" w:hAnsi="メイリオ" w:cs="メイリオ" w:hint="eastAsia"/>
          <w:sz w:val="26"/>
          <w:szCs w:val="26"/>
        </w:rPr>
        <w:t>連携を通じて、</w:t>
      </w:r>
      <w:r w:rsidR="00097768">
        <w:rPr>
          <w:rFonts w:ascii="HG正楷書体-PRO" w:eastAsia="HG正楷書体-PRO" w:hAnsi="メイリオ" w:cs="メイリオ" w:hint="eastAsia"/>
          <w:sz w:val="26"/>
          <w:szCs w:val="26"/>
        </w:rPr>
        <w:t>地域福祉施策の充実を図るため、</w:t>
      </w:r>
      <w:r w:rsidRPr="00495B41">
        <w:rPr>
          <w:rFonts w:ascii="HG正楷書体-PRO" w:eastAsia="HG正楷書体-PRO" w:hAnsi="メイリオ" w:cs="メイリオ" w:hint="eastAsia"/>
          <w:sz w:val="26"/>
          <w:szCs w:val="26"/>
        </w:rPr>
        <w:t>平成27年度から平成31年度を計画期間とする「第3期大阪府地域福祉支援計画」を策定いたしました。いわゆる制度の狭間の問題や分野横断的な課題</w:t>
      </w:r>
      <w:r w:rsidR="00097768">
        <w:rPr>
          <w:rFonts w:ascii="HG正楷書体-PRO" w:eastAsia="HG正楷書体-PRO" w:hAnsi="メイリオ" w:cs="メイリオ" w:hint="eastAsia"/>
          <w:sz w:val="26"/>
          <w:szCs w:val="26"/>
        </w:rPr>
        <w:t>への対応</w:t>
      </w:r>
      <w:r w:rsidRPr="00495B41">
        <w:rPr>
          <w:rFonts w:ascii="HG正楷書体-PRO" w:eastAsia="HG正楷書体-PRO" w:hAnsi="メイリオ" w:cs="メイリオ" w:hint="eastAsia"/>
          <w:sz w:val="26"/>
          <w:szCs w:val="26"/>
        </w:rPr>
        <w:t>、生活困窮者の自立支援や災害時における要援護者支援等の新たな福祉</w:t>
      </w:r>
      <w:r w:rsidR="00097768">
        <w:rPr>
          <w:rFonts w:ascii="HG正楷書体-PRO" w:eastAsia="HG正楷書体-PRO" w:hAnsi="メイリオ" w:cs="メイリオ" w:hint="eastAsia"/>
          <w:sz w:val="26"/>
          <w:szCs w:val="26"/>
        </w:rPr>
        <w:t>課題への先導的な施策など、</w:t>
      </w:r>
      <w:r w:rsidRPr="00495B41">
        <w:rPr>
          <w:rFonts w:ascii="HG正楷書体-PRO" w:eastAsia="HG正楷書体-PRO" w:hAnsi="メイリオ" w:cs="メイリオ" w:hint="eastAsia"/>
          <w:sz w:val="26"/>
          <w:szCs w:val="26"/>
        </w:rPr>
        <w:t>総合的に取り組んでまいります。</w:t>
      </w:r>
    </w:p>
    <w:p w14:paraId="4AA68E29" w14:textId="77777777" w:rsidR="00495B41" w:rsidRPr="00495B41" w:rsidRDefault="00495B41" w:rsidP="00495B41">
      <w:pPr>
        <w:spacing w:line="480" w:lineRule="exact"/>
        <w:ind w:firstLineChars="100" w:firstLine="260"/>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計画の推進にあたりましては、第１期及び第２期計画の基本原則(「人権の尊重と住民主体の福祉活動」「ソーシャル・インクルージョン」「ノーマライゼーション」）を継承し、地域の実情を最も把握する市町村が自主性と創造性をさらに育みながら、地域福祉を支える “まち</w:t>
      </w:r>
      <w:r w:rsidRPr="00495B41">
        <w:rPr>
          <w:rFonts w:ascii="HG正楷書体-PRO" w:eastAsia="HG正楷書体-PRO" w:hAnsi="ＭＳ 明朝" w:cs="ＭＳ 明朝" w:hint="eastAsia"/>
          <w:sz w:val="26"/>
          <w:szCs w:val="26"/>
        </w:rPr>
        <w:t>と人づくり”に積極的に取り組むことができるよう、広域自治体として支援してまいります。</w:t>
      </w:r>
    </w:p>
    <w:p w14:paraId="72A89795" w14:textId="77777777" w:rsidR="00495B41" w:rsidRPr="00495B41" w:rsidRDefault="00097768" w:rsidP="00495B41">
      <w:pPr>
        <w:spacing w:line="480" w:lineRule="exact"/>
        <w:ind w:firstLineChars="100" w:firstLine="260"/>
        <w:rPr>
          <w:rFonts w:ascii="HG正楷書体-PRO" w:eastAsia="HG正楷書体-PRO" w:hAnsi="メイリオ" w:cs="メイリオ"/>
          <w:sz w:val="26"/>
          <w:szCs w:val="26"/>
        </w:rPr>
      </w:pPr>
      <w:r>
        <w:rPr>
          <w:rFonts w:ascii="HG正楷書体-PRO" w:eastAsia="HG正楷書体-PRO" w:hAnsi="メイリオ" w:cs="メイリオ" w:hint="eastAsia"/>
          <w:sz w:val="26"/>
          <w:szCs w:val="26"/>
        </w:rPr>
        <w:t>また、</w:t>
      </w:r>
      <w:r w:rsidR="00495B41" w:rsidRPr="00495B41">
        <w:rPr>
          <w:rFonts w:ascii="HG正楷書体-PRO" w:eastAsia="HG正楷書体-PRO" w:hAnsi="メイリオ" w:cs="メイリオ" w:hint="eastAsia"/>
          <w:sz w:val="26"/>
          <w:szCs w:val="26"/>
        </w:rPr>
        <w:t>子どもや女性、障がいのある方、高齢者など、誰もがいきいきと安心して暮らしていける地域社会の実現と、そのためのセーフティネットを確かなものとするため、本計画を府民共有のビジョンとして“大阪ならではの新しい地域福祉の創造と実践”に取り組んでまいります。</w:t>
      </w:r>
    </w:p>
    <w:p w14:paraId="48CC140F" w14:textId="77777777" w:rsidR="00495B41" w:rsidRPr="00495B41" w:rsidRDefault="00495B41" w:rsidP="00495B41">
      <w:pPr>
        <w:spacing w:line="480" w:lineRule="exact"/>
        <w:ind w:firstLineChars="100" w:firstLine="260"/>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最後になりましたが、本計画の策定にあたり、貴重なご意見・ご提言をいただきました大阪府地域福祉推進審議会並びに市町村、各種団体の関係者、府民の皆様に心からお礼申し上げます。</w:t>
      </w:r>
    </w:p>
    <w:p w14:paraId="582A50B3" w14:textId="77777777" w:rsidR="00495B41" w:rsidRPr="00495B41" w:rsidRDefault="00495B41" w:rsidP="00495B41">
      <w:pPr>
        <w:spacing w:line="480" w:lineRule="exact"/>
        <w:rPr>
          <w:rFonts w:ascii="HG正楷書体-PRO" w:eastAsia="HG正楷書体-PRO" w:hAnsi="メイリオ" w:cs="メイリオ"/>
          <w:sz w:val="26"/>
          <w:szCs w:val="26"/>
        </w:rPr>
      </w:pPr>
    </w:p>
    <w:p w14:paraId="6A66C747" w14:textId="77777777" w:rsidR="00495B41" w:rsidRPr="00495B41" w:rsidRDefault="00495B41" w:rsidP="00495B41">
      <w:pPr>
        <w:spacing w:line="480" w:lineRule="exact"/>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平成２７年３月</w:t>
      </w:r>
    </w:p>
    <w:p w14:paraId="59CC3BFB" w14:textId="7A0C571A" w:rsidR="00BE7308" w:rsidRDefault="00495B41" w:rsidP="008E1AEC">
      <w:pPr>
        <w:spacing w:line="0" w:lineRule="atLeast"/>
        <w:rPr>
          <w:rFonts w:ascii="HG正楷書体-PRO" w:eastAsia="HG正楷書体-PRO" w:hAnsi="メイリオ" w:cs="メイリオ"/>
          <w:sz w:val="26"/>
          <w:szCs w:val="26"/>
        </w:rPr>
      </w:pPr>
      <w:r>
        <w:rPr>
          <w:rFonts w:ascii="HG正楷書体-PRO" w:eastAsia="HG正楷書体-PRO" w:hAnsi="メイリオ" w:cs="メイリオ" w:hint="eastAsia"/>
          <w:sz w:val="26"/>
          <w:szCs w:val="26"/>
        </w:rPr>
        <w:t xml:space="preserve">　　　　　　　　　　　　　　　　　　　　　　　　</w:t>
      </w:r>
      <w:r w:rsidRPr="00495B41">
        <w:rPr>
          <w:rFonts w:ascii="HG正楷書体-PRO" w:eastAsia="HG正楷書体-PRO" w:hAnsi="メイリオ" w:cs="メイリオ" w:hint="eastAsia"/>
          <w:sz w:val="26"/>
          <w:szCs w:val="26"/>
        </w:rPr>
        <w:t>大阪府知事</w:t>
      </w:r>
      <w:bookmarkStart w:id="0" w:name="_GoBack"/>
      <w:bookmarkEnd w:id="0"/>
    </w:p>
    <w:p w14:paraId="0B25E820" w14:textId="77777777" w:rsidR="00A473FB" w:rsidRPr="00495B41" w:rsidRDefault="00A473FB" w:rsidP="00097768">
      <w:pPr>
        <w:spacing w:line="0" w:lineRule="atLeast"/>
        <w:jc w:val="center"/>
        <w:rPr>
          <w:rFonts w:ascii="メイリオ" w:eastAsia="メイリオ" w:hAnsi="メイリオ" w:cs="メイリオ"/>
          <w:szCs w:val="21"/>
        </w:rPr>
      </w:pPr>
    </w:p>
    <w:p w14:paraId="4846C23B" w14:textId="77777777" w:rsidR="009273B1" w:rsidRPr="00455711" w:rsidRDefault="00A473FB" w:rsidP="00AF7D3F">
      <w:pPr>
        <w:rPr>
          <w:rFonts w:ascii="メイリオ" w:eastAsia="メイリオ" w:hAnsi="メイリオ" w:cs="メイリオ"/>
          <w:b/>
          <w:sz w:val="26"/>
          <w:szCs w:val="26"/>
        </w:rPr>
      </w:pPr>
      <w:r>
        <w:rPr>
          <w:rFonts w:ascii="メイリオ" w:eastAsia="メイリオ" w:hAnsi="メイリオ" w:cs="メイリオ"/>
          <w:szCs w:val="21"/>
        </w:rPr>
        <w:br w:type="page"/>
      </w:r>
      <w:r w:rsidR="009273B1" w:rsidRPr="00455711">
        <w:rPr>
          <w:rFonts w:ascii="メイリオ" w:eastAsia="メイリオ" w:hAnsi="メイリオ" w:cs="メイリオ" w:hint="eastAsia"/>
          <w:b/>
          <w:sz w:val="26"/>
          <w:szCs w:val="26"/>
        </w:rPr>
        <w:lastRenderedPageBreak/>
        <w:t>目　次</w:t>
      </w:r>
    </w:p>
    <w:p w14:paraId="5D962A86" w14:textId="77777777" w:rsidR="009273B1" w:rsidRDefault="005C0FB3" w:rsidP="00F82BE0">
      <w:pPr>
        <w:spacing w:line="400" w:lineRule="exact"/>
        <w:rPr>
          <w:rFonts w:ascii="メイリオ" w:eastAsia="メイリオ" w:hAnsi="メイリオ" w:cs="メイリオ"/>
          <w:szCs w:val="21"/>
        </w:rPr>
      </w:pPr>
      <w:r>
        <w:rPr>
          <w:noProof/>
        </w:rPr>
        <mc:AlternateContent>
          <mc:Choice Requires="wps">
            <w:drawing>
              <wp:anchor distT="4294967291" distB="4294967291" distL="114300" distR="114300" simplePos="0" relativeHeight="251658447" behindDoc="0" locked="0" layoutInCell="1" allowOverlap="1" wp14:anchorId="38BB6CFC" wp14:editId="0950DEC9">
                <wp:simplePos x="0" y="0"/>
                <wp:positionH relativeFrom="column">
                  <wp:posOffset>-6350</wp:posOffset>
                </wp:positionH>
                <wp:positionV relativeFrom="paragraph">
                  <wp:posOffset>38734</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7C047AE" id="直線コネクタ 11" o:spid="_x0000_s1026" style="position:absolute;left:0;text-align:left;z-index:25165844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05pt" to="46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" strokecolor="windowText" strokeweight="3pt">
                <v:stroke linestyle="thinThick"/>
                <v:shadow on="t" color="black" opacity="24903f" origin=",.5" offset="0,.55556mm"/>
                <o:lock v:ext="edit" shapetype="f"/>
              </v:line>
            </w:pict>
          </mc:Fallback>
        </mc:AlternateContent>
      </w:r>
    </w:p>
    <w:p w14:paraId="64EA2F65" w14:textId="77777777" w:rsidR="009273B1" w:rsidRPr="009273B1" w:rsidRDefault="009273B1" w:rsidP="009273B1">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072911EF" w14:textId="77777777" w:rsidR="009273B1" w:rsidRPr="009273B1" w:rsidRDefault="005C0FB3" w:rsidP="009273B1">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48" behindDoc="0" locked="0" layoutInCell="1" allowOverlap="1" wp14:anchorId="7E7F7352" wp14:editId="7A781ABB">
                <wp:simplePos x="0" y="0"/>
                <wp:positionH relativeFrom="column">
                  <wp:posOffset>1129030</wp:posOffset>
                </wp:positionH>
                <wp:positionV relativeFrom="paragraph">
                  <wp:posOffset>6350</wp:posOffset>
                </wp:positionV>
                <wp:extent cx="4924425" cy="266700"/>
                <wp:effectExtent l="0" t="0" r="9525" b="0"/>
                <wp:wrapNone/>
                <wp:docPr id="22620" name="テキスト ボックス 2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266700"/>
                        </a:xfrm>
                        <a:prstGeom prst="rect">
                          <a:avLst/>
                        </a:prstGeom>
                        <a:solidFill>
                          <a:sysClr val="window" lastClr="FFFFFF"/>
                        </a:solidFill>
                        <a:ln w="6350">
                          <a:noFill/>
                        </a:ln>
                        <a:effectLst/>
                      </wps:spPr>
                      <wps:txbx>
                        <w:txbxContent>
                          <w:p w14:paraId="1685BE4B" w14:textId="77777777" w:rsidR="006F0A65" w:rsidRPr="00117854" w:rsidRDefault="006F0A65" w:rsidP="0011785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F7352" id="_x0000_t202" coordsize="21600,21600" o:spt="202" path="m,l,21600r21600,l21600,xe">
                <v:stroke joinstyle="miter"/>
                <v:path gradientshapeok="t" o:connecttype="rect"/>
              </v:shapetype>
              <v:shape id="テキスト ボックス 22620" o:spid="_x0000_s1026" type="#_x0000_t202" style="position:absolute;margin-left:88.9pt;margin-top:.5pt;width:387.75pt;height:21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" fillcolor="window" stroked="f" strokeweight=".5pt">
                <v:path arrowok="t"/>
                <v:textbox>
                  <w:txbxContent>
                    <w:p w14:paraId="1685BE4B" w14:textId="77777777" w:rsidR="006F0A65" w:rsidRPr="00117854" w:rsidRDefault="006F0A65" w:rsidP="0011785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txbxContent>
                </v:textbox>
              </v:shape>
            </w:pict>
          </mc:Fallback>
        </mc:AlternateContent>
      </w:r>
      <w:r w:rsidR="009273B1">
        <w:rPr>
          <w:rFonts w:ascii="メイリオ" w:eastAsia="メイリオ" w:hAnsi="メイリオ" w:cs="メイリオ" w:hint="eastAsia"/>
          <w:sz w:val="24"/>
          <w:szCs w:val="24"/>
        </w:rPr>
        <w:t xml:space="preserve">　１．はじめに</w:t>
      </w:r>
    </w:p>
    <w:p w14:paraId="4DA1A1F0"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49" behindDoc="0" locked="0" layoutInCell="1" allowOverlap="1" wp14:anchorId="6CA66135" wp14:editId="45EC1009">
                <wp:simplePos x="0" y="0"/>
                <wp:positionH relativeFrom="column">
                  <wp:posOffset>1433195</wp:posOffset>
                </wp:positionH>
                <wp:positionV relativeFrom="paragraph">
                  <wp:posOffset>9525</wp:posOffset>
                </wp:positionV>
                <wp:extent cx="4733925" cy="266700"/>
                <wp:effectExtent l="0" t="0" r="9525" b="0"/>
                <wp:wrapNone/>
                <wp:docPr id="22621" name="テキスト ボックス 2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2E332F59" w14:textId="77777777" w:rsidR="006F0A65" w:rsidRDefault="006F0A65"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p w14:paraId="7CAC2A97" w14:textId="77777777" w:rsidR="006F0A65" w:rsidRPr="00117854" w:rsidRDefault="006F0A65" w:rsidP="00035116">
                            <w:pPr>
                              <w:spacing w:line="300" w:lineRule="exact"/>
                              <w:rPr>
                                <w:rFonts w:ascii="メイリオ" w:eastAsia="メイリオ" w:hAnsi="メイリオ" w:cs="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6135" id="テキスト ボックス 22621" o:spid="_x0000_s1027" type="#_x0000_t202" style="position:absolute;margin-left:112.85pt;margin-top:.75pt;width:372.75pt;height:21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" fillcolor="window" stroked="f" strokeweight=".5pt">
                <v:path arrowok="t"/>
                <v:textbox>
                  <w:txbxContent>
                    <w:p w14:paraId="2E332F59" w14:textId="77777777" w:rsidR="006F0A65" w:rsidRDefault="006F0A65"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p w14:paraId="7CAC2A97" w14:textId="77777777" w:rsidR="006F0A65" w:rsidRPr="00117854" w:rsidRDefault="006F0A65" w:rsidP="00035116">
                      <w:pPr>
                        <w:spacing w:line="300" w:lineRule="exact"/>
                        <w:rPr>
                          <w:rFonts w:ascii="メイリオ" w:eastAsia="メイリオ" w:hAnsi="メイリオ" w:cs="メイリオ"/>
                          <w:sz w:val="24"/>
                          <w:szCs w:val="24"/>
                        </w:rPr>
                      </w:pPr>
                    </w:p>
                  </w:txbxContent>
                </v:textbox>
              </v:shape>
            </w:pict>
          </mc:Fallback>
        </mc:AlternateContent>
      </w:r>
      <w:r>
        <w:rPr>
          <w:noProof/>
        </w:rPr>
        <mc:AlternateContent>
          <mc:Choice Requires="wps">
            <w:drawing>
              <wp:anchor distT="0" distB="0" distL="114300" distR="114300" simplePos="0" relativeHeight="251658459" behindDoc="0" locked="0" layoutInCell="1" allowOverlap="1" wp14:anchorId="0C3004C3" wp14:editId="29335800">
                <wp:simplePos x="0" y="0"/>
                <wp:positionH relativeFrom="column">
                  <wp:posOffset>2348230</wp:posOffset>
                </wp:positionH>
                <wp:positionV relativeFrom="paragraph">
                  <wp:posOffset>247650</wp:posOffset>
                </wp:positionV>
                <wp:extent cx="3990975" cy="266700"/>
                <wp:effectExtent l="0" t="0" r="9525" b="0"/>
                <wp:wrapNone/>
                <wp:docPr id="26759" name="テキスト ボックス 26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66700"/>
                        </a:xfrm>
                        <a:prstGeom prst="rect">
                          <a:avLst/>
                        </a:prstGeom>
                        <a:solidFill>
                          <a:sysClr val="window" lastClr="FFFFFF"/>
                        </a:solidFill>
                        <a:ln w="6350">
                          <a:noFill/>
                        </a:ln>
                        <a:effectLst/>
                      </wps:spPr>
                      <wps:txbx>
                        <w:txbxContent>
                          <w:p w14:paraId="16491A49"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04C3" id="テキスト ボックス 26759" o:spid="_x0000_s1028" type="#_x0000_t202" style="position:absolute;margin-left:184.9pt;margin-top:19.5pt;width:314.25pt;height:21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" fillcolor="window" stroked="f" strokeweight=".5pt">
                <v:path arrowok="t"/>
                <v:textbox>
                  <w:txbxContent>
                    <w:p w14:paraId="16491A49"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2</w:t>
                      </w:r>
                    </w:p>
                  </w:txbxContent>
                </v:textbox>
              </v:shape>
            </w:pict>
          </mc:Fallback>
        </mc:AlternateContent>
      </w:r>
      <w:r w:rsidR="009273B1">
        <w:rPr>
          <w:rFonts w:ascii="メイリオ" w:eastAsia="メイリオ" w:hAnsi="メイリオ" w:cs="メイリオ" w:hint="eastAsia"/>
          <w:sz w:val="24"/>
          <w:szCs w:val="24"/>
        </w:rPr>
        <w:t xml:space="preserve">　２．地域福祉とは</w:t>
      </w:r>
    </w:p>
    <w:p w14:paraId="4CCE6328" w14:textId="77777777" w:rsidR="009273B1" w:rsidRPr="009273B1" w:rsidRDefault="000B0519"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0" behindDoc="0" locked="0" layoutInCell="1" allowOverlap="1" wp14:anchorId="31C3C374" wp14:editId="3E2E0F9C">
                <wp:simplePos x="0" y="0"/>
                <wp:positionH relativeFrom="column">
                  <wp:posOffset>2814320</wp:posOffset>
                </wp:positionH>
                <wp:positionV relativeFrom="paragraph">
                  <wp:posOffset>250825</wp:posOffset>
                </wp:positionV>
                <wp:extent cx="4733925" cy="266700"/>
                <wp:effectExtent l="0" t="0" r="9525" b="0"/>
                <wp:wrapNone/>
                <wp:docPr id="26760" name="テキスト ボックス 2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556CC875"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C374" id="テキスト ボックス 26760" o:spid="_x0000_s1029" type="#_x0000_t202" style="position:absolute;margin-left:221.6pt;margin-top:19.75pt;width:372.75pt;height:21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" fillcolor="window" stroked="f" strokeweight=".5pt">
                <v:path arrowok="t"/>
                <v:textbox>
                  <w:txbxContent>
                    <w:p w14:paraId="556CC875"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3</w:t>
                      </w:r>
                    </w:p>
                  </w:txbxContent>
                </v:textbox>
              </v:shape>
            </w:pict>
          </mc:Fallback>
        </mc:AlternateContent>
      </w:r>
      <w:r w:rsidR="009273B1">
        <w:rPr>
          <w:rFonts w:ascii="メイリオ" w:eastAsia="メイリオ" w:hAnsi="メイリオ" w:cs="メイリオ" w:hint="eastAsia"/>
          <w:sz w:val="24"/>
          <w:szCs w:val="24"/>
        </w:rPr>
        <w:t xml:space="preserve">　３．地域福祉推進に向けた原則</w:t>
      </w:r>
    </w:p>
    <w:p w14:paraId="24BECFBF" w14:textId="77777777"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４．地域福祉を推進する各主体の役割</w:t>
      </w:r>
    </w:p>
    <w:p w14:paraId="4734A089" w14:textId="77777777" w:rsidR="009273B1" w:rsidRPr="009273B1" w:rsidRDefault="009273B1" w:rsidP="00F82BE0">
      <w:pPr>
        <w:spacing w:line="400" w:lineRule="exact"/>
        <w:rPr>
          <w:rFonts w:ascii="メイリオ" w:eastAsia="メイリオ" w:hAnsi="メイリオ" w:cs="メイリオ"/>
          <w:sz w:val="24"/>
          <w:szCs w:val="24"/>
        </w:rPr>
      </w:pPr>
    </w:p>
    <w:p w14:paraId="48FF92EB" w14:textId="77777777"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0FB41179"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7" behindDoc="0" locked="0" layoutInCell="1" allowOverlap="1" wp14:anchorId="08199EAE" wp14:editId="59E925DE">
                <wp:simplePos x="0" y="0"/>
                <wp:positionH relativeFrom="column">
                  <wp:posOffset>1595755</wp:posOffset>
                </wp:positionH>
                <wp:positionV relativeFrom="paragraph">
                  <wp:posOffset>6350</wp:posOffset>
                </wp:positionV>
                <wp:extent cx="4876800" cy="266700"/>
                <wp:effectExtent l="0" t="0" r="0" b="0"/>
                <wp:wrapNone/>
                <wp:docPr id="26757" name="テキスト ボックス 26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15CB7516"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9EAE" id="テキスト ボックス 26757" o:spid="_x0000_s1030" type="#_x0000_t202" style="position:absolute;margin-left:125.65pt;margin-top:.5pt;width:384pt;height:2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" fillcolor="window" stroked="f" strokeweight=".5pt">
                <v:path arrowok="t"/>
                <v:textbox>
                  <w:txbxContent>
                    <w:p w14:paraId="15CB7516"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4</w:t>
                      </w:r>
                    </w:p>
                  </w:txbxContent>
                </v:textbox>
              </v:shape>
            </w:pict>
          </mc:Fallback>
        </mc:AlternateContent>
      </w:r>
      <w:r w:rsidR="009273B1">
        <w:rPr>
          <w:rFonts w:ascii="メイリオ" w:eastAsia="メイリオ" w:hAnsi="メイリオ" w:cs="メイリオ" w:hint="eastAsia"/>
          <w:sz w:val="24"/>
          <w:szCs w:val="24"/>
        </w:rPr>
        <w:t xml:space="preserve">　１．計画策定の趣旨</w:t>
      </w:r>
    </w:p>
    <w:p w14:paraId="0A0F091B" w14:textId="77777777" w:rsidR="009273B1" w:rsidRPr="009273B1" w:rsidRDefault="00E85150"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5" behindDoc="0" locked="0" layoutInCell="1" allowOverlap="1" wp14:anchorId="605E9960" wp14:editId="282EEF03">
                <wp:simplePos x="0" y="0"/>
                <wp:positionH relativeFrom="column">
                  <wp:posOffset>1290955</wp:posOffset>
                </wp:positionH>
                <wp:positionV relativeFrom="paragraph">
                  <wp:posOffset>247650</wp:posOffset>
                </wp:positionV>
                <wp:extent cx="4781550" cy="266700"/>
                <wp:effectExtent l="0" t="0" r="0" b="0"/>
                <wp:wrapNone/>
                <wp:docPr id="26755" name="テキスト ボックス 2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266700"/>
                        </a:xfrm>
                        <a:prstGeom prst="rect">
                          <a:avLst/>
                        </a:prstGeom>
                        <a:solidFill>
                          <a:sysClr val="window" lastClr="FFFFFF"/>
                        </a:solidFill>
                        <a:ln w="6350">
                          <a:noFill/>
                        </a:ln>
                        <a:effectLst/>
                      </wps:spPr>
                      <wps:txbx>
                        <w:txbxContent>
                          <w:p w14:paraId="6EB9F850"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9960" id="テキスト ボックス 26755" o:spid="_x0000_s1031" type="#_x0000_t202" style="position:absolute;margin-left:101.65pt;margin-top:19.5pt;width:376.5pt;height:21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" fillcolor="window" stroked="f" strokeweight=".5pt">
                <v:path arrowok="t"/>
                <v:textbox>
                  <w:txbxContent>
                    <w:p w14:paraId="6EB9F850"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Pr>
          <w:noProof/>
        </w:rPr>
        <mc:AlternateContent>
          <mc:Choice Requires="wps">
            <w:drawing>
              <wp:anchor distT="0" distB="0" distL="114300" distR="114300" simplePos="0" relativeHeight="251658458" behindDoc="0" locked="0" layoutInCell="1" allowOverlap="1" wp14:anchorId="2B941896" wp14:editId="6B800BCE">
                <wp:simplePos x="0" y="0"/>
                <wp:positionH relativeFrom="column">
                  <wp:posOffset>1595755</wp:posOffset>
                </wp:positionH>
                <wp:positionV relativeFrom="paragraph">
                  <wp:posOffset>9525</wp:posOffset>
                </wp:positionV>
                <wp:extent cx="4876800" cy="266700"/>
                <wp:effectExtent l="0" t="0" r="0" b="0"/>
                <wp:wrapNone/>
                <wp:docPr id="26758" name="テキスト ボックス 26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6A733EDD"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1896" id="テキスト ボックス 26758" o:spid="_x0000_s1032" type="#_x0000_t202" style="position:absolute;margin-left:125.65pt;margin-top:.75pt;width:384pt;height:21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" fillcolor="window" stroked="f" strokeweight=".5pt">
                <v:path arrowok="t"/>
                <v:textbox>
                  <w:txbxContent>
                    <w:p w14:paraId="6A733EDD"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sidR="009273B1">
        <w:rPr>
          <w:rFonts w:ascii="メイリオ" w:eastAsia="メイリオ" w:hAnsi="メイリオ" w:cs="メイリオ" w:hint="eastAsia"/>
          <w:sz w:val="24"/>
          <w:szCs w:val="24"/>
        </w:rPr>
        <w:t xml:space="preserve">　２．計画の位置づけ</w:t>
      </w:r>
    </w:p>
    <w:p w14:paraId="7DDD027C" w14:textId="77777777"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３．計画の目標</w:t>
      </w:r>
    </w:p>
    <w:p w14:paraId="22B5394C"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6" behindDoc="0" locked="0" layoutInCell="1" allowOverlap="1" wp14:anchorId="2A51CB75" wp14:editId="1EF71774">
                <wp:simplePos x="0" y="0"/>
                <wp:positionH relativeFrom="column">
                  <wp:posOffset>1290955</wp:posOffset>
                </wp:positionH>
                <wp:positionV relativeFrom="paragraph">
                  <wp:posOffset>6350</wp:posOffset>
                </wp:positionV>
                <wp:extent cx="4876800" cy="266700"/>
                <wp:effectExtent l="0" t="0" r="0" b="0"/>
                <wp:wrapNone/>
                <wp:docPr id="26756" name="テキスト ボックス 26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3E45A4B4"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CB75" id="テキスト ボックス 26756" o:spid="_x0000_s1033" type="#_x0000_t202" style="position:absolute;margin-left:101.65pt;margin-top:.5pt;width:384pt;height:2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" fillcolor="window" stroked="f" strokeweight=".5pt">
                <v:path arrowok="t"/>
                <v:textbox>
                  <w:txbxContent>
                    <w:p w14:paraId="3E45A4B4"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sidR="009273B1">
        <w:rPr>
          <w:rFonts w:ascii="メイリオ" w:eastAsia="メイリオ" w:hAnsi="メイリオ" w:cs="メイリオ" w:hint="eastAsia"/>
          <w:sz w:val="24"/>
          <w:szCs w:val="24"/>
        </w:rPr>
        <w:t xml:space="preserve">　４．計画の期間</w:t>
      </w:r>
    </w:p>
    <w:p w14:paraId="1D63E1D1" w14:textId="77777777" w:rsidR="009273B1" w:rsidRPr="009273B1" w:rsidRDefault="009273B1" w:rsidP="00F82BE0">
      <w:pPr>
        <w:spacing w:line="400" w:lineRule="exact"/>
        <w:rPr>
          <w:rFonts w:ascii="メイリオ" w:eastAsia="メイリオ" w:hAnsi="メイリオ" w:cs="メイリオ"/>
          <w:sz w:val="24"/>
          <w:szCs w:val="24"/>
        </w:rPr>
      </w:pPr>
    </w:p>
    <w:p w14:paraId="1BDAD429" w14:textId="77777777"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3509FC71"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1" behindDoc="0" locked="0" layoutInCell="1" allowOverlap="1" wp14:anchorId="084B8FB7" wp14:editId="55D51966">
                <wp:simplePos x="0" y="0"/>
                <wp:positionH relativeFrom="column">
                  <wp:posOffset>2061845</wp:posOffset>
                </wp:positionH>
                <wp:positionV relativeFrom="paragraph">
                  <wp:posOffset>-3175</wp:posOffset>
                </wp:positionV>
                <wp:extent cx="4733925" cy="266700"/>
                <wp:effectExtent l="0" t="0" r="9525" b="0"/>
                <wp:wrapNone/>
                <wp:docPr id="22623" name="テキスト ボックス 2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0C9B545E"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8FB7" id="テキスト ボックス 22623" o:spid="_x0000_s1034" type="#_x0000_t202" style="position:absolute;margin-left:162.35pt;margin-top:-.25pt;width:372.75pt;height:21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" fillcolor="window" stroked="f" strokeweight=".5pt">
                <v:path arrowok="t"/>
                <v:textbox>
                  <w:txbxContent>
                    <w:p w14:paraId="0C9B545E"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v:textbox>
              </v:shape>
            </w:pict>
          </mc:Fallback>
        </mc:AlternateContent>
      </w:r>
      <w:r w:rsidR="009273B1">
        <w:rPr>
          <w:rFonts w:ascii="メイリオ" w:eastAsia="メイリオ" w:hAnsi="メイリオ" w:cs="メイリオ" w:hint="eastAsia"/>
          <w:sz w:val="24"/>
          <w:szCs w:val="24"/>
        </w:rPr>
        <w:t xml:space="preserve">　１．地域福祉施策の方向性</w:t>
      </w:r>
    </w:p>
    <w:p w14:paraId="5B2642D5" w14:textId="77777777"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2" behindDoc="0" locked="0" layoutInCell="1" allowOverlap="1" wp14:anchorId="6B3C478D" wp14:editId="0291E2D7">
                <wp:simplePos x="0" y="0"/>
                <wp:positionH relativeFrom="column">
                  <wp:posOffset>3891280</wp:posOffset>
                </wp:positionH>
                <wp:positionV relativeFrom="paragraph">
                  <wp:posOffset>247650</wp:posOffset>
                </wp:positionV>
                <wp:extent cx="2324100" cy="266700"/>
                <wp:effectExtent l="0" t="0" r="0" b="0"/>
                <wp:wrapNone/>
                <wp:docPr id="26752" name="テキスト ボックス 26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266700"/>
                        </a:xfrm>
                        <a:prstGeom prst="rect">
                          <a:avLst/>
                        </a:prstGeom>
                        <a:solidFill>
                          <a:sysClr val="window" lastClr="FFFFFF"/>
                        </a:solidFill>
                        <a:ln w="6350">
                          <a:noFill/>
                        </a:ln>
                        <a:effectLst/>
                      </wps:spPr>
                      <wps:txbx>
                        <w:txbxContent>
                          <w:p w14:paraId="2DD9B759" w14:textId="77777777" w:rsidR="006F0A65" w:rsidRPr="00417517" w:rsidRDefault="006F0A65" w:rsidP="00681F42">
                            <w:pPr>
                              <w:spacing w:line="300" w:lineRule="exact"/>
                              <w:rPr>
                                <w:rFonts w:ascii="メイリオ" w:eastAsia="メイリオ" w:hAnsi="メイリオ" w:cs="メイリオ"/>
                                <w:color w:val="FF0000"/>
                                <w:sz w:val="24"/>
                                <w:szCs w:val="24"/>
                              </w:rPr>
                            </w:pPr>
                            <w:r w:rsidRPr="00455711">
                              <w:rPr>
                                <w:rFonts w:ascii="メイリオ" w:eastAsia="メイリオ" w:hAnsi="メイリオ" w:cs="メイリオ" w:hint="eastAsia"/>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478D" id="テキスト ボックス 26752" o:spid="_x0000_s1035" type="#_x0000_t202" style="position:absolute;margin-left:306.4pt;margin-top:19.5pt;width:183pt;height:21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" fillcolor="window" stroked="f" strokeweight=".5pt">
                <v:path arrowok="t"/>
                <v:textbox>
                  <w:txbxContent>
                    <w:p w14:paraId="2DD9B759" w14:textId="77777777" w:rsidR="006F0A65" w:rsidRPr="00417517" w:rsidRDefault="006F0A65" w:rsidP="00681F42">
                      <w:pPr>
                        <w:spacing w:line="300" w:lineRule="exact"/>
                        <w:rPr>
                          <w:rFonts w:ascii="メイリオ" w:eastAsia="メイリオ" w:hAnsi="メイリオ" w:cs="メイリオ"/>
                          <w:color w:val="FF0000"/>
                          <w:sz w:val="24"/>
                          <w:szCs w:val="24"/>
                        </w:rPr>
                      </w:pPr>
                      <w:r w:rsidRPr="00455711">
                        <w:rPr>
                          <w:rFonts w:ascii="メイリオ" w:eastAsia="メイリオ" w:hAnsi="メイリオ" w:cs="メイリオ" w:hint="eastAsia"/>
                          <w:sz w:val="24"/>
                          <w:szCs w:val="24"/>
                        </w:rPr>
                        <w:t>・・・・・・・・・・・・10</w:t>
                      </w:r>
                    </w:p>
                  </w:txbxContent>
                </v:textbox>
              </v:shape>
            </w:pict>
          </mc:Fallback>
        </mc:AlternateContent>
      </w:r>
      <w:r w:rsidR="009273B1">
        <w:rPr>
          <w:rFonts w:ascii="メイリオ" w:eastAsia="メイリオ" w:hAnsi="メイリオ" w:cs="メイリオ" w:hint="eastAsia"/>
          <w:sz w:val="24"/>
          <w:szCs w:val="24"/>
        </w:rPr>
        <w:t xml:space="preserve">　２．地域福祉を推進する具体的施策</w:t>
      </w:r>
    </w:p>
    <w:p w14:paraId="65DEBFAA" w14:textId="77777777" w:rsidR="009273B1" w:rsidRPr="0045571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w:t>
      </w:r>
      <w:r w:rsidR="00CB39F0" w:rsidRPr="00455711">
        <w:rPr>
          <w:rFonts w:ascii="メイリオ" w:eastAsia="メイリオ" w:hAnsi="メイリオ" w:cs="メイリオ" w:hint="eastAsia"/>
          <w:sz w:val="24"/>
          <w:szCs w:val="24"/>
        </w:rPr>
        <w:t>の</w:t>
      </w:r>
      <w:r w:rsidRPr="00455711">
        <w:rPr>
          <w:rFonts w:ascii="メイリオ" w:eastAsia="メイリオ" w:hAnsi="メイリオ" w:cs="メイリオ" w:hint="eastAsia"/>
          <w:sz w:val="24"/>
          <w:szCs w:val="24"/>
        </w:rPr>
        <w:t>セーフティネットを拡げ、強くする</w:t>
      </w:r>
    </w:p>
    <w:p w14:paraId="2D6BD83E" w14:textId="77777777"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3" behindDoc="0" locked="0" layoutInCell="1" allowOverlap="1" wp14:anchorId="31B7F3E6" wp14:editId="79149552">
                <wp:simplePos x="0" y="0"/>
                <wp:positionH relativeFrom="column">
                  <wp:posOffset>3595370</wp:posOffset>
                </wp:positionH>
                <wp:positionV relativeFrom="paragraph">
                  <wp:posOffset>6350</wp:posOffset>
                </wp:positionV>
                <wp:extent cx="4733925" cy="266700"/>
                <wp:effectExtent l="0" t="0" r="9525" b="0"/>
                <wp:wrapNone/>
                <wp:docPr id="26753" name="テキスト ボックス 26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1AB454D1"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F3E6" id="テキスト ボックス 26753" o:spid="_x0000_s1036" type="#_x0000_t202" style="position:absolute;margin-left:283.1pt;margin-top:.5pt;width:372.75pt;height:21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" fillcolor="window" stroked="f" strokeweight=".5pt">
                <v:path arrowok="t"/>
                <v:textbox>
                  <w:txbxContent>
                    <w:p w14:paraId="1AB454D1"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・・・・・・・・・・・・・・23</w:t>
                      </w:r>
                    </w:p>
                  </w:txbxContent>
                </v:textbox>
              </v:shape>
            </w:pict>
          </mc:Fallback>
        </mc:AlternateContent>
      </w:r>
      <w:r w:rsidR="009273B1">
        <w:rPr>
          <w:rFonts w:ascii="メイリオ" w:eastAsia="メイリオ" w:hAnsi="メイリオ" w:cs="メイリオ" w:hint="eastAsia"/>
          <w:sz w:val="24"/>
          <w:szCs w:val="24"/>
        </w:rPr>
        <w:t xml:space="preserve">　（２）地域福祉を担う多様な人づくりをすすめる</w:t>
      </w:r>
    </w:p>
    <w:p w14:paraId="1D538330" w14:textId="77777777"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4" behindDoc="0" locked="0" layoutInCell="1" allowOverlap="1" wp14:anchorId="25B168AC" wp14:editId="220947F5">
                <wp:simplePos x="0" y="0"/>
                <wp:positionH relativeFrom="column">
                  <wp:posOffset>3595370</wp:posOffset>
                </wp:positionH>
                <wp:positionV relativeFrom="paragraph">
                  <wp:posOffset>9525</wp:posOffset>
                </wp:positionV>
                <wp:extent cx="4733925" cy="266700"/>
                <wp:effectExtent l="0" t="0" r="9525" b="0"/>
                <wp:wrapNone/>
                <wp:docPr id="26754" name="テキスト ボックス 26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48F08066"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68AC" id="テキスト ボックス 26754" o:spid="_x0000_s1037" type="#_x0000_t202" style="position:absolute;margin-left:283.1pt;margin-top:.75pt;width:372.75pt;height:2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" fillcolor="window" stroked="f" strokeweight=".5pt">
                <v:path arrowok="t"/>
                <v:textbox>
                  <w:txbxContent>
                    <w:p w14:paraId="48F08066" w14:textId="77777777" w:rsidR="006F0A65" w:rsidRPr="00117854" w:rsidRDefault="006F0A65"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・・・・・・・・・・・・・・29</w:t>
                      </w:r>
                    </w:p>
                  </w:txbxContent>
                </v:textbox>
              </v:shape>
            </w:pict>
          </mc:Fallback>
        </mc:AlternateContent>
      </w:r>
      <w:r w:rsidR="009273B1">
        <w:rPr>
          <w:rFonts w:ascii="メイリオ" w:eastAsia="メイリオ" w:hAnsi="メイリオ" w:cs="メイリオ" w:hint="eastAsia"/>
          <w:sz w:val="24"/>
          <w:szCs w:val="24"/>
        </w:rPr>
        <w:t xml:space="preserve">　（３）地域の生活と福祉を支える基盤を強化する</w:t>
      </w:r>
    </w:p>
    <w:p w14:paraId="27DC98EA" w14:textId="77777777"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0" behindDoc="0" locked="0" layoutInCell="1" allowOverlap="1" wp14:anchorId="591A41B1" wp14:editId="5F570C46">
                <wp:simplePos x="0" y="0"/>
                <wp:positionH relativeFrom="column">
                  <wp:posOffset>5433695</wp:posOffset>
                </wp:positionH>
                <wp:positionV relativeFrom="paragraph">
                  <wp:posOffset>12700</wp:posOffset>
                </wp:positionV>
                <wp:extent cx="4733925" cy="266700"/>
                <wp:effectExtent l="0" t="0" r="9525" b="0"/>
                <wp:wrapNone/>
                <wp:docPr id="22622" name="テキスト ボックス 2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76492B88" w14:textId="77777777" w:rsidR="006F0A65" w:rsidRPr="00117854" w:rsidRDefault="006F0A65"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41B1" id="テキスト ボックス 22622" o:spid="_x0000_s1038" type="#_x0000_t202" style="position:absolute;margin-left:427.85pt;margin-top:1pt;width:372.75pt;height:21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" fillcolor="window" stroked="f" strokeweight=".5pt">
                <v:path arrowok="t"/>
                <v:textbox>
                  <w:txbxContent>
                    <w:p w14:paraId="76492B88" w14:textId="77777777" w:rsidR="006F0A65" w:rsidRPr="00117854" w:rsidRDefault="006F0A65"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・・40</w:t>
                      </w:r>
                    </w:p>
                  </w:txbxContent>
                </v:textbox>
              </v:shape>
            </w:pict>
          </mc:Fallback>
        </mc:AlternateContent>
      </w:r>
      <w:r w:rsidR="009273B1">
        <w:rPr>
          <w:rFonts w:ascii="メイリオ" w:eastAsia="メイリオ" w:hAnsi="メイリオ" w:cs="メイリオ" w:hint="eastAsia"/>
          <w:sz w:val="24"/>
          <w:szCs w:val="24"/>
        </w:rPr>
        <w:t xml:space="preserve">　（４）市町村の自主性・創造性を育み、その取組みを積極的にサポートする</w:t>
      </w:r>
    </w:p>
    <w:p w14:paraId="54E2FFA1" w14:textId="77777777" w:rsidR="009273B1" w:rsidRDefault="009273B1" w:rsidP="00F82BE0">
      <w:pPr>
        <w:spacing w:line="400" w:lineRule="exact"/>
        <w:rPr>
          <w:rFonts w:ascii="メイリオ" w:eastAsia="メイリオ" w:hAnsi="メイリオ" w:cs="メイリオ"/>
          <w:sz w:val="24"/>
          <w:szCs w:val="24"/>
        </w:rPr>
      </w:pPr>
    </w:p>
    <w:p w14:paraId="2375AD4A"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2" behindDoc="0" locked="0" layoutInCell="1" allowOverlap="1" wp14:anchorId="297EC5A1" wp14:editId="7F70700D">
                <wp:simplePos x="0" y="0"/>
                <wp:positionH relativeFrom="column">
                  <wp:posOffset>1633855</wp:posOffset>
                </wp:positionH>
                <wp:positionV relativeFrom="paragraph">
                  <wp:posOffset>247650</wp:posOffset>
                </wp:positionV>
                <wp:extent cx="4876800" cy="266700"/>
                <wp:effectExtent l="0" t="0" r="0" b="0"/>
                <wp:wrapNone/>
                <wp:docPr id="26762" name="テキスト ボックス 26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61864D51"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C5A1" id="テキスト ボックス 26762" o:spid="_x0000_s1039" type="#_x0000_t202" style="position:absolute;margin-left:128.65pt;margin-top:19.5pt;width:384pt;height:21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" fillcolor="window" stroked="f" strokeweight=".5pt">
                <v:path arrowok="t"/>
                <v:textbox>
                  <w:txbxContent>
                    <w:p w14:paraId="61864D51"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・・・・・・・・・・・・・・・・・・・・・・・・・・・42</w:t>
                      </w:r>
                    </w:p>
                  </w:txbxContent>
                </v:textbox>
              </v:shape>
            </w:pict>
          </mc:Fallback>
        </mc:AlternateContent>
      </w:r>
      <w:r w:rsidR="009273B1">
        <w:rPr>
          <w:rFonts w:ascii="メイリオ" w:eastAsia="メイリオ" w:hAnsi="メイリオ" w:cs="メイリオ" w:hint="eastAsia"/>
          <w:sz w:val="24"/>
          <w:szCs w:val="24"/>
        </w:rPr>
        <w:t>第４章　計画の推進に向けて</w:t>
      </w:r>
    </w:p>
    <w:p w14:paraId="7485B5A3" w14:textId="77777777"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p>
    <w:p w14:paraId="4896328A" w14:textId="7777777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1" behindDoc="0" locked="0" layoutInCell="1" allowOverlap="1" wp14:anchorId="17879644" wp14:editId="479C65A0">
                <wp:simplePos x="0" y="0"/>
                <wp:positionH relativeFrom="column">
                  <wp:posOffset>1643380</wp:posOffset>
                </wp:positionH>
                <wp:positionV relativeFrom="paragraph">
                  <wp:posOffset>15875</wp:posOffset>
                </wp:positionV>
                <wp:extent cx="4876800" cy="266700"/>
                <wp:effectExtent l="0" t="0" r="0" b="0"/>
                <wp:wrapNone/>
                <wp:docPr id="26761" name="テキスト ボックス 26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57FB3E3B"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79644" id="テキスト ボックス 26761" o:spid="_x0000_s1040" type="#_x0000_t202" style="position:absolute;margin-left:129.4pt;margin-top:1.25pt;width:384pt;height:21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" fillcolor="window" stroked="f" strokeweight=".5pt">
                <v:path arrowok="t"/>
                <v:textbox>
                  <w:txbxContent>
                    <w:p w14:paraId="57FB3E3B"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・・・・・・・・・・・・・・・・・・・・・・・・・・・42</w:t>
                      </w:r>
                    </w:p>
                  </w:txbxContent>
                </v:textbox>
              </v:shape>
            </w:pict>
          </mc:Fallback>
        </mc:AlternateContent>
      </w:r>
      <w:r w:rsidR="009273B1">
        <w:rPr>
          <w:rFonts w:ascii="メイリオ" w:eastAsia="メイリオ" w:hAnsi="メイリオ" w:cs="メイリオ" w:hint="eastAsia"/>
          <w:sz w:val="24"/>
          <w:szCs w:val="24"/>
        </w:rPr>
        <w:t xml:space="preserve">　２．計画の進行管理</w:t>
      </w:r>
    </w:p>
    <w:p w14:paraId="451DA96E" w14:textId="77777777" w:rsidR="009273B1" w:rsidRPr="009273B1" w:rsidRDefault="009273B1" w:rsidP="00F82BE0">
      <w:pPr>
        <w:spacing w:line="400" w:lineRule="exact"/>
        <w:rPr>
          <w:rFonts w:ascii="メイリオ" w:eastAsia="メイリオ" w:hAnsi="メイリオ" w:cs="メイリオ"/>
          <w:sz w:val="24"/>
          <w:szCs w:val="24"/>
        </w:rPr>
      </w:pPr>
    </w:p>
    <w:p w14:paraId="1DF9BDE0" w14:textId="77777777" w:rsidR="009273B1" w:rsidRPr="009273B1" w:rsidRDefault="00E85150" w:rsidP="00F82BE0">
      <w:pPr>
        <w:spacing w:line="400" w:lineRule="exact"/>
        <w:rPr>
          <w:rFonts w:ascii="メイリオ" w:eastAsia="メイリオ" w:hAnsi="メイリオ" w:cs="メイリオ"/>
          <w:sz w:val="24"/>
          <w:szCs w:val="24"/>
        </w:rPr>
      </w:pPr>
      <w:r w:rsidRPr="00162E84">
        <w:rPr>
          <w:noProof/>
          <w:color w:val="000000" w:themeColor="text1"/>
        </w:rPr>
        <mc:AlternateContent>
          <mc:Choice Requires="wps">
            <w:drawing>
              <wp:anchor distT="0" distB="0" distL="114300" distR="114300" simplePos="0" relativeHeight="251658463" behindDoc="0" locked="0" layoutInCell="1" allowOverlap="1" wp14:anchorId="55F38A6F" wp14:editId="7B129FF5">
                <wp:simplePos x="0" y="0"/>
                <wp:positionH relativeFrom="column">
                  <wp:posOffset>1186180</wp:posOffset>
                </wp:positionH>
                <wp:positionV relativeFrom="paragraph">
                  <wp:posOffset>3175</wp:posOffset>
                </wp:positionV>
                <wp:extent cx="5029200" cy="266700"/>
                <wp:effectExtent l="0" t="0" r="0" b="0"/>
                <wp:wrapNone/>
                <wp:docPr id="26763" name="テキスト ボックス 26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66700"/>
                        </a:xfrm>
                        <a:prstGeom prst="rect">
                          <a:avLst/>
                        </a:prstGeom>
                        <a:solidFill>
                          <a:sysClr val="window" lastClr="FFFFFF"/>
                        </a:solidFill>
                        <a:ln w="6350">
                          <a:noFill/>
                        </a:ln>
                        <a:effectLst/>
                      </wps:spPr>
                      <wps:txbx>
                        <w:txbxContent>
                          <w:p w14:paraId="00E5E076"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8A6F" id="テキスト ボックス 26763" o:spid="_x0000_s1041" type="#_x0000_t202" style="position:absolute;margin-left:93.4pt;margin-top:.25pt;width:396pt;height:21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" fillcolor="window" stroked="f" strokeweight=".5pt">
                <v:path arrowok="t"/>
                <v:textbox>
                  <w:txbxContent>
                    <w:p w14:paraId="00E5E076" w14:textId="77777777" w:rsidR="006F0A65" w:rsidRPr="00117854" w:rsidRDefault="006F0A65"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・・・・・・・・・・・・・・・・・・・・・・・・・・・・・・43</w:t>
                      </w:r>
                    </w:p>
                  </w:txbxContent>
                </v:textbox>
              </v:shape>
            </w:pict>
          </mc:Fallback>
        </mc:AlternateContent>
      </w:r>
      <w:r w:rsidR="0006360F" w:rsidRPr="00162E84">
        <w:rPr>
          <w:rFonts w:ascii="メイリオ" w:eastAsia="メイリオ" w:hAnsi="メイリオ" w:cs="メイリオ" w:hint="eastAsia"/>
          <w:color w:val="000000" w:themeColor="text1"/>
          <w:sz w:val="24"/>
          <w:szCs w:val="24"/>
        </w:rPr>
        <w:t>[参</w:t>
      </w:r>
      <w:r w:rsidR="00E8540F" w:rsidRPr="00162E84">
        <w:rPr>
          <w:rFonts w:ascii="メイリオ" w:eastAsia="メイリオ" w:hAnsi="メイリオ" w:cs="メイリオ" w:hint="eastAsia"/>
          <w:color w:val="000000" w:themeColor="text1"/>
          <w:sz w:val="24"/>
          <w:szCs w:val="24"/>
        </w:rPr>
        <w:t>考</w:t>
      </w:r>
      <w:r w:rsidR="0006360F" w:rsidRPr="00162E84">
        <w:rPr>
          <w:rFonts w:ascii="メイリオ" w:eastAsia="メイリオ" w:hAnsi="メイリオ" w:cs="メイリオ" w:hint="eastAsia"/>
          <w:color w:val="000000" w:themeColor="text1"/>
          <w:sz w:val="24"/>
          <w:szCs w:val="24"/>
        </w:rPr>
        <w:t>]</w:t>
      </w:r>
      <w:r w:rsidR="00E8540F" w:rsidRPr="00162E84">
        <w:rPr>
          <w:rFonts w:ascii="メイリオ" w:eastAsia="メイリオ" w:hAnsi="メイリオ" w:cs="メイリオ" w:hint="eastAsia"/>
          <w:color w:val="000000" w:themeColor="text1"/>
          <w:sz w:val="24"/>
          <w:szCs w:val="24"/>
        </w:rPr>
        <w:t xml:space="preserve">　</w:t>
      </w:r>
      <w:r w:rsidR="00E8540F">
        <w:rPr>
          <w:rFonts w:ascii="メイリオ" w:eastAsia="メイリオ" w:hAnsi="メイリオ" w:cs="メイリオ" w:hint="eastAsia"/>
          <w:sz w:val="24"/>
          <w:szCs w:val="24"/>
        </w:rPr>
        <w:t>用語集</w:t>
      </w:r>
    </w:p>
    <w:p w14:paraId="10F5F6D8" w14:textId="77777777" w:rsidR="009273B1" w:rsidRPr="009273B1" w:rsidRDefault="009273B1" w:rsidP="00F82BE0">
      <w:pPr>
        <w:spacing w:line="400" w:lineRule="exact"/>
        <w:rPr>
          <w:rFonts w:ascii="メイリオ" w:eastAsia="メイリオ" w:hAnsi="メイリオ" w:cs="メイリオ"/>
          <w:sz w:val="24"/>
          <w:szCs w:val="24"/>
        </w:rPr>
      </w:pPr>
    </w:p>
    <w:p w14:paraId="470B8659" w14:textId="77777777" w:rsidR="009273B1" w:rsidRPr="009273B1" w:rsidRDefault="009273B1" w:rsidP="00F82BE0">
      <w:pPr>
        <w:spacing w:line="400" w:lineRule="exact"/>
        <w:rPr>
          <w:rFonts w:ascii="メイリオ" w:eastAsia="メイリオ" w:hAnsi="メイリオ" w:cs="メイリオ"/>
          <w:sz w:val="24"/>
          <w:szCs w:val="24"/>
        </w:rPr>
      </w:pPr>
    </w:p>
    <w:p w14:paraId="202DE1EB" w14:textId="77777777" w:rsidR="009273B1" w:rsidRPr="00E8540F" w:rsidRDefault="00E8540F" w:rsidP="00F82BE0">
      <w:pPr>
        <w:spacing w:line="400" w:lineRule="exact"/>
        <w:rPr>
          <w:rFonts w:ascii="メイリオ" w:eastAsia="メイリオ" w:hAnsi="メイリオ" w:cs="メイリオ"/>
          <w:szCs w:val="21"/>
        </w:rPr>
      </w:pPr>
      <w:r w:rsidRPr="00E8540F">
        <w:rPr>
          <w:rFonts w:ascii="メイリオ" w:eastAsia="メイリオ" w:hAnsi="メイリオ" w:cs="メイリオ" w:hint="eastAsia"/>
          <w:szCs w:val="21"/>
        </w:rPr>
        <w:t>＊本文中の（※）は、「参考：用語集」に解説を記載しています。</w:t>
      </w:r>
    </w:p>
    <w:p w14:paraId="1B40C931" w14:textId="77777777" w:rsidR="009273B1" w:rsidRPr="00233984" w:rsidRDefault="009273B1" w:rsidP="00F82BE0">
      <w:pPr>
        <w:spacing w:line="400" w:lineRule="exact"/>
        <w:rPr>
          <w:rFonts w:ascii="メイリオ" w:eastAsia="メイリオ" w:hAnsi="メイリオ" w:cs="メイリオ"/>
          <w:sz w:val="24"/>
          <w:szCs w:val="24"/>
        </w:rPr>
      </w:pPr>
    </w:p>
    <w:p w14:paraId="1F7327F5" w14:textId="77777777" w:rsidR="009273B1" w:rsidRDefault="009273B1" w:rsidP="00F82BE0">
      <w:pPr>
        <w:spacing w:line="400" w:lineRule="exact"/>
        <w:rPr>
          <w:rFonts w:ascii="メイリオ" w:eastAsia="メイリオ" w:hAnsi="メイリオ" w:cs="メイリオ"/>
          <w:sz w:val="24"/>
          <w:szCs w:val="24"/>
        </w:rPr>
      </w:pPr>
    </w:p>
    <w:p w14:paraId="1FD09C9A" w14:textId="326137C9" w:rsidR="00BE7308" w:rsidRDefault="005C0FB3">
      <w:pPr>
        <w:rPr>
          <w:rFonts w:ascii="メイリオ" w:eastAsia="メイリオ" w:hAnsi="メイリオ" w:cs="メイリオ"/>
          <w:sz w:val="24"/>
          <w:szCs w:val="24"/>
        </w:rPr>
      </w:pPr>
      <w:r>
        <w:rPr>
          <w:noProof/>
        </w:rPr>
        <mc:AlternateContent>
          <mc:Choice Requires="wps">
            <w:drawing>
              <wp:anchor distT="4294967291" distB="4294967291" distL="114300" distR="114300" simplePos="0" relativeHeight="251658464" behindDoc="0" locked="0" layoutInCell="1" allowOverlap="1" wp14:anchorId="148F7FD4" wp14:editId="6027AB3A">
                <wp:simplePos x="0" y="0"/>
                <wp:positionH relativeFrom="column">
                  <wp:posOffset>3175</wp:posOffset>
                </wp:positionH>
                <wp:positionV relativeFrom="paragraph">
                  <wp:posOffset>156209</wp:posOffset>
                </wp:positionV>
                <wp:extent cx="5857875" cy="0"/>
                <wp:effectExtent l="38100" t="57150" r="47625" b="95250"/>
                <wp:wrapNone/>
                <wp:docPr id="26667"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334D363" id="直線コネクタ 11" o:spid="_x0000_s1026" style="position:absolute;left:0;text-align:left;z-index:25165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5pt,12.3pt" to="46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" strokecolor="windowText" strokeweight="3pt">
                <v:stroke linestyle="thinThick"/>
                <v:shadow on="t" color="black" opacity="24903f" origin=",.5" offset="0,.55556mm"/>
                <o:lock v:ext="edit" shapetype="f"/>
              </v:line>
            </w:pict>
          </mc:Fallback>
        </mc:AlternateContent>
      </w:r>
      <w:r w:rsidR="00BE7308">
        <w:rPr>
          <w:rFonts w:ascii="メイリオ" w:eastAsia="メイリオ" w:hAnsi="メイリオ" w:cs="メイリオ"/>
          <w:sz w:val="24"/>
          <w:szCs w:val="24"/>
        </w:rPr>
        <w:br w:type="page"/>
      </w:r>
    </w:p>
    <w:p w14:paraId="21147512" w14:textId="77777777" w:rsidR="003D1309" w:rsidRDefault="003D1309" w:rsidP="00354842">
      <w:pPr>
        <w:rPr>
          <w:rFonts w:ascii="メイリオ" w:eastAsia="メイリオ" w:hAnsi="メイリオ" w:cs="メイリオ"/>
          <w:sz w:val="24"/>
          <w:szCs w:val="24"/>
        </w:rPr>
        <w:sectPr w:rsidR="003D1309" w:rsidSect="003D1309">
          <w:footerReference w:type="default" r:id="rId11"/>
          <w:pgSz w:w="11906" w:h="16838"/>
          <w:pgMar w:top="1610" w:right="1321" w:bottom="1355" w:left="1372" w:header="851" w:footer="992" w:gutter="0"/>
          <w:cols w:space="425"/>
          <w:docGrid w:type="lines" w:linePitch="360"/>
        </w:sectPr>
      </w:pPr>
    </w:p>
    <w:p w14:paraId="28DC0510" w14:textId="77777777" w:rsidR="001728D0" w:rsidRPr="003C0A31" w:rsidRDefault="009071FC" w:rsidP="002824D1">
      <w:pPr>
        <w:pStyle w:val="a8"/>
        <w:numPr>
          <w:ilvl w:val="0"/>
          <w:numId w:val="1"/>
        </w:numPr>
        <w:spacing w:line="400" w:lineRule="exact"/>
        <w:ind w:leftChars="0"/>
        <w:rPr>
          <w:rFonts w:ascii="メイリオ" w:eastAsia="メイリオ" w:hAnsi="メイリオ" w:cs="メイリオ"/>
          <w:b/>
          <w:sz w:val="26"/>
          <w:szCs w:val="26"/>
        </w:rPr>
      </w:pPr>
      <w:r w:rsidRPr="003C0A31">
        <w:rPr>
          <w:rFonts w:ascii="メイリオ" w:eastAsia="メイリオ" w:hAnsi="メイリオ" w:cs="メイリオ" w:hint="eastAsia"/>
          <w:b/>
          <w:sz w:val="26"/>
          <w:szCs w:val="26"/>
        </w:rPr>
        <w:lastRenderedPageBreak/>
        <w:t>地域福祉の理念</w:t>
      </w:r>
    </w:p>
    <w:p w14:paraId="1BBB0245" w14:textId="77777777" w:rsidR="00B93F01" w:rsidRDefault="005C0FB3" w:rsidP="00B93F01">
      <w:pPr>
        <w:spacing w:line="400" w:lineRule="exact"/>
        <w:rPr>
          <w:rFonts w:ascii="メイリオ" w:eastAsia="メイリオ" w:hAnsi="メイリオ" w:cs="メイリオ"/>
          <w:b/>
          <w:sz w:val="26"/>
          <w:szCs w:val="26"/>
        </w:rPr>
      </w:pPr>
      <w:r>
        <w:rPr>
          <w:noProof/>
        </w:rPr>
        <mc:AlternateContent>
          <mc:Choice Requires="wps">
            <w:drawing>
              <wp:anchor distT="4294967291" distB="4294967291" distL="114300" distR="114300" simplePos="0" relativeHeight="251658241" behindDoc="0" locked="0" layoutInCell="1" allowOverlap="1" wp14:anchorId="6CE0A749" wp14:editId="017E85D9">
                <wp:simplePos x="0" y="0"/>
                <wp:positionH relativeFrom="column">
                  <wp:posOffset>-15875</wp:posOffset>
                </wp:positionH>
                <wp:positionV relativeFrom="paragraph">
                  <wp:posOffset>17144</wp:posOffset>
                </wp:positionV>
                <wp:extent cx="5857875" cy="0"/>
                <wp:effectExtent l="38100" t="57150" r="47625" b="95250"/>
                <wp:wrapNone/>
                <wp:docPr id="26665"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E5AC6A3" id="直線コネクタ 11" o:spid="_x0000_s1026" style="position:absolute;left:0;text-align:left;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25pt,1.35pt" to="4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" strokecolor="windowText" strokeweight="3pt">
                <v:stroke linestyle="thinThick"/>
                <v:shadow on="t" color="black" opacity="24903f" origin=",.5" offset="0,.55556mm"/>
                <o:lock v:ext="edit" shapetype="f"/>
              </v:line>
            </w:pict>
          </mc:Fallback>
        </mc:AlternateContent>
      </w:r>
    </w:p>
    <w:p w14:paraId="7052C12B" w14:textId="6E701060" w:rsidR="003C0A31" w:rsidRPr="00B93F01" w:rsidRDefault="003C0A31" w:rsidP="00B93F01">
      <w:pPr>
        <w:spacing w:line="400" w:lineRule="exact"/>
        <w:rPr>
          <w:rFonts w:ascii="メイリオ" w:eastAsia="メイリオ" w:hAnsi="メイリオ" w:cs="メイリオ"/>
          <w:b/>
          <w:sz w:val="26"/>
          <w:szCs w:val="26"/>
        </w:rPr>
      </w:pPr>
      <w:r w:rsidRPr="00B93F01">
        <w:rPr>
          <w:rFonts w:ascii="メイリオ" w:eastAsia="メイリオ" w:hAnsi="メイリオ" w:cs="メイリオ" w:hint="eastAsia"/>
          <w:b/>
          <w:sz w:val="24"/>
          <w:szCs w:val="24"/>
        </w:rPr>
        <w:t>１．はじめに</w:t>
      </w:r>
    </w:p>
    <w:p w14:paraId="31C97FFD" w14:textId="77777777" w:rsidR="003E1CB2" w:rsidRPr="00867421" w:rsidRDefault="0040504F" w:rsidP="00F23A66">
      <w:pPr>
        <w:spacing w:line="400" w:lineRule="exact"/>
        <w:ind w:leftChars="100" w:left="210"/>
        <w:rPr>
          <w:rFonts w:ascii="メイリオ" w:eastAsia="メイリオ" w:hAnsi="メイリオ" w:cs="メイリオ"/>
          <w:color w:val="000000"/>
          <w:sz w:val="24"/>
          <w:szCs w:val="24"/>
        </w:rPr>
      </w:pPr>
      <w:r w:rsidRPr="003C0A31">
        <w:rPr>
          <w:rFonts w:ascii="メイリオ" w:eastAsia="メイリオ" w:hAnsi="メイリオ" w:cs="メイリオ" w:hint="eastAsia"/>
          <w:sz w:val="24"/>
          <w:szCs w:val="24"/>
        </w:rPr>
        <w:t xml:space="preserve">　</w:t>
      </w:r>
      <w:r w:rsidR="003E1CB2" w:rsidRPr="00867421">
        <w:rPr>
          <w:rFonts w:ascii="メイリオ" w:eastAsia="メイリオ" w:hAnsi="メイリオ" w:cs="メイリオ" w:hint="eastAsia"/>
          <w:color w:val="000000"/>
          <w:sz w:val="24"/>
          <w:szCs w:val="24"/>
        </w:rPr>
        <w:t>大阪府では、平成15年3月に社会福祉法に基づく「地域福祉支援計画」を策定し、市町村や社会福祉協議会など関係機関と連携し、地域における見守り・発見・つなぎ機能の強化など、地域福祉施策を積極的に推進してきました。</w:t>
      </w:r>
    </w:p>
    <w:p w14:paraId="1A3FE002" w14:textId="77777777" w:rsidR="00DD7C31" w:rsidRPr="00867421" w:rsidRDefault="003E1CB2" w:rsidP="00F82BE0">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平成21年3月には、府内市町村の公民協働による地域福祉の推進をなお一層支援するため、「第2期大阪府地域福祉支援計画」を策定し、地域福祉のセーフティネットの充実に取り組んできました。</w:t>
      </w:r>
    </w:p>
    <w:p w14:paraId="1F817110" w14:textId="77777777" w:rsidR="003E1CB2" w:rsidRPr="00867421" w:rsidRDefault="003E1CB2" w:rsidP="00062029">
      <w:pPr>
        <w:spacing w:line="400" w:lineRule="exact"/>
        <w:ind w:leftChars="100" w:left="210" w:firstLineChars="100" w:firstLine="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この間、真に必要な人に、必要なとき、必要なサービスがきちんと届くよう、コミュニティソーシャルワーカー（</w:t>
      </w:r>
      <w:r w:rsidR="004A33BC" w:rsidRPr="00867421">
        <w:rPr>
          <w:rFonts w:ascii="メイリオ" w:eastAsia="メイリオ" w:hAnsi="メイリオ" w:cs="メイリオ" w:hint="eastAsia"/>
          <w:color w:val="000000"/>
          <w:spacing w:val="-4"/>
          <w:sz w:val="24"/>
          <w:szCs w:val="24"/>
        </w:rPr>
        <w:t>以下「</w:t>
      </w:r>
      <w:r w:rsidRPr="00867421">
        <w:rPr>
          <w:rFonts w:ascii="メイリオ" w:eastAsia="メイリオ" w:hAnsi="メイリオ" w:cs="メイリオ" w:hint="eastAsia"/>
          <w:color w:val="000000"/>
          <w:spacing w:val="-4"/>
          <w:sz w:val="24"/>
          <w:szCs w:val="24"/>
        </w:rPr>
        <w:t>CSW</w:t>
      </w:r>
      <w:r w:rsidR="004A33BC" w:rsidRPr="00867421">
        <w:rPr>
          <w:rFonts w:ascii="メイリオ" w:eastAsia="メイリオ" w:hAnsi="メイリオ" w:cs="メイリオ" w:hint="eastAsia"/>
          <w:color w:val="000000"/>
          <w:spacing w:val="-4"/>
          <w:sz w:val="24"/>
          <w:szCs w:val="24"/>
        </w:rPr>
        <w:t>」という</w:t>
      </w:r>
      <w:r w:rsidR="00DE0FF8" w:rsidRPr="00867421">
        <w:rPr>
          <w:rFonts w:ascii="メイリオ" w:eastAsia="メイリオ" w:hAnsi="メイリオ" w:cs="メイリオ" w:hint="eastAsia"/>
          <w:color w:val="000000"/>
          <w:spacing w:val="-4"/>
          <w:sz w:val="24"/>
          <w:szCs w:val="24"/>
        </w:rPr>
        <w:t>。</w:t>
      </w:r>
      <w:r w:rsidR="004A33BC" w:rsidRPr="00867421">
        <w:rPr>
          <w:rFonts w:ascii="メイリオ" w:eastAsia="メイリオ" w:hAnsi="メイリオ" w:cs="メイリオ" w:hint="eastAsia"/>
          <w:color w:val="000000"/>
          <w:spacing w:val="-4"/>
          <w:sz w:val="24"/>
          <w:szCs w:val="24"/>
        </w:rPr>
        <w:t>）</w:t>
      </w:r>
      <w:r w:rsidRPr="00867421">
        <w:rPr>
          <w:rFonts w:ascii="メイリオ" w:eastAsia="メイリオ" w:hAnsi="メイリオ" w:cs="メイリオ" w:hint="eastAsia"/>
          <w:color w:val="000000"/>
          <w:spacing w:val="-4"/>
          <w:sz w:val="24"/>
          <w:szCs w:val="24"/>
        </w:rPr>
        <w:t>配置促進や</w:t>
      </w:r>
      <w:r w:rsidR="006D2E92" w:rsidRPr="00867421">
        <w:rPr>
          <w:rFonts w:ascii="メイリオ" w:eastAsia="メイリオ" w:hAnsi="メイリオ" w:cs="メイリオ" w:hint="eastAsia"/>
          <w:color w:val="000000"/>
          <w:spacing w:val="-4"/>
          <w:sz w:val="24"/>
          <w:szCs w:val="24"/>
        </w:rPr>
        <w:t>、</w:t>
      </w:r>
      <w:r w:rsidR="00326A72" w:rsidRPr="00867421">
        <w:rPr>
          <w:rFonts w:ascii="メイリオ" w:eastAsia="メイリオ" w:hAnsi="メイリオ" w:cs="メイリオ" w:hint="eastAsia"/>
          <w:color w:val="000000"/>
          <w:spacing w:val="-4"/>
          <w:sz w:val="24"/>
          <w:szCs w:val="24"/>
        </w:rPr>
        <w:t>地域福祉・子育て支援交付金の創設など、</w:t>
      </w:r>
      <w:r w:rsidRPr="00867421">
        <w:rPr>
          <w:rFonts w:ascii="メイリオ" w:eastAsia="メイリオ" w:hAnsi="メイリオ" w:cs="メイリオ" w:hint="eastAsia"/>
          <w:color w:val="000000"/>
          <w:spacing w:val="-4"/>
          <w:sz w:val="24"/>
          <w:szCs w:val="24"/>
        </w:rPr>
        <w:t>要援護者</w:t>
      </w:r>
      <w:r w:rsidR="00062029" w:rsidRPr="00867421">
        <w:rPr>
          <w:rFonts w:ascii="メイリオ" w:eastAsia="メイリオ" w:hAnsi="メイリオ" w:cs="メイリオ" w:hint="eastAsia"/>
          <w:color w:val="000000"/>
          <w:spacing w:val="-4"/>
          <w:sz w:val="24"/>
          <w:szCs w:val="24"/>
        </w:rPr>
        <w:t>（様々な課題を抱え、困難な状況に陥っている人）の</w:t>
      </w:r>
      <w:r w:rsidRPr="00867421">
        <w:rPr>
          <w:rFonts w:ascii="メイリオ" w:eastAsia="メイリオ" w:hAnsi="メイリオ" w:cs="メイリオ" w:hint="eastAsia"/>
          <w:color w:val="000000"/>
          <w:spacing w:val="-4"/>
          <w:sz w:val="24"/>
          <w:szCs w:val="24"/>
        </w:rPr>
        <w:t>不安解消や福祉</w:t>
      </w:r>
      <w:r w:rsidR="00062029" w:rsidRPr="00867421">
        <w:rPr>
          <w:rFonts w:ascii="メイリオ" w:eastAsia="メイリオ" w:hAnsi="メイリオ" w:cs="メイリオ" w:hint="eastAsia"/>
          <w:color w:val="000000"/>
          <w:spacing w:val="-4"/>
          <w:sz w:val="24"/>
          <w:szCs w:val="24"/>
        </w:rPr>
        <w:t>・生活</w:t>
      </w:r>
      <w:r w:rsidRPr="00867421">
        <w:rPr>
          <w:rFonts w:ascii="メイリオ" w:eastAsia="メイリオ" w:hAnsi="メイリオ" w:cs="メイリオ" w:hint="eastAsia"/>
          <w:color w:val="000000"/>
          <w:spacing w:val="-4"/>
          <w:sz w:val="24"/>
          <w:szCs w:val="24"/>
        </w:rPr>
        <w:t>課題の解決</w:t>
      </w:r>
      <w:r w:rsidR="00326A72" w:rsidRPr="00867421">
        <w:rPr>
          <w:rFonts w:ascii="メイリオ" w:eastAsia="メイリオ" w:hAnsi="メイリオ" w:cs="メイリオ" w:hint="eastAsia"/>
          <w:color w:val="000000"/>
          <w:spacing w:val="-4"/>
          <w:sz w:val="24"/>
          <w:szCs w:val="24"/>
        </w:rPr>
        <w:t>に向けて、</w:t>
      </w:r>
      <w:r w:rsidR="006D2E92" w:rsidRPr="00867421">
        <w:rPr>
          <w:rFonts w:ascii="メイリオ" w:eastAsia="メイリオ" w:hAnsi="メイリオ" w:cs="メイリオ" w:hint="eastAsia"/>
          <w:color w:val="000000"/>
          <w:spacing w:val="-4"/>
          <w:sz w:val="24"/>
          <w:szCs w:val="24"/>
        </w:rPr>
        <w:t>先駆的な</w:t>
      </w:r>
      <w:r w:rsidRPr="00867421">
        <w:rPr>
          <w:rFonts w:ascii="メイリオ" w:eastAsia="メイリオ" w:hAnsi="メイリオ" w:cs="メイリオ" w:hint="eastAsia"/>
          <w:color w:val="000000"/>
          <w:spacing w:val="-4"/>
          <w:sz w:val="24"/>
          <w:szCs w:val="24"/>
        </w:rPr>
        <w:t>取組みを推進してき</w:t>
      </w:r>
      <w:r w:rsidR="00801664" w:rsidRPr="00867421">
        <w:rPr>
          <w:rFonts w:ascii="メイリオ" w:eastAsia="メイリオ" w:hAnsi="メイリオ" w:cs="メイリオ" w:hint="eastAsia"/>
          <w:color w:val="000000"/>
          <w:spacing w:val="-4"/>
          <w:sz w:val="24"/>
          <w:szCs w:val="24"/>
        </w:rPr>
        <w:t>ました。</w:t>
      </w:r>
    </w:p>
    <w:p w14:paraId="43DB3F77" w14:textId="77777777" w:rsidR="003E1CB2" w:rsidRPr="00867421" w:rsidRDefault="003E1CB2" w:rsidP="00F82BE0">
      <w:pPr>
        <w:spacing w:line="400" w:lineRule="exact"/>
        <w:rPr>
          <w:rFonts w:ascii="メイリオ" w:eastAsia="メイリオ" w:hAnsi="メイリオ" w:cs="メイリオ"/>
          <w:color w:val="000000"/>
          <w:sz w:val="24"/>
          <w:szCs w:val="24"/>
        </w:rPr>
      </w:pPr>
    </w:p>
    <w:p w14:paraId="4D1E8B1A" w14:textId="77777777" w:rsidR="003E1CB2" w:rsidRPr="00867421" w:rsidRDefault="003E1CB2" w:rsidP="00F23A66">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社会福祉法の大改正（</w:t>
      </w:r>
      <w:r w:rsidR="009071FC" w:rsidRPr="00867421">
        <w:rPr>
          <w:rFonts w:ascii="メイリオ" w:eastAsia="メイリオ" w:hAnsi="メイリオ" w:cs="メイリオ" w:hint="eastAsia"/>
          <w:color w:val="000000"/>
          <w:sz w:val="24"/>
          <w:szCs w:val="24"/>
        </w:rPr>
        <w:t>平成12年</w:t>
      </w:r>
      <w:r w:rsidRPr="00867421">
        <w:rPr>
          <w:rFonts w:ascii="メイリオ" w:eastAsia="メイリオ" w:hAnsi="メイリオ" w:cs="メイリオ" w:hint="eastAsia"/>
          <w:color w:val="000000"/>
          <w:sz w:val="24"/>
          <w:szCs w:val="24"/>
        </w:rPr>
        <w:t>）から10余年</w:t>
      </w:r>
      <w:r w:rsidR="00801664" w:rsidRPr="00867421">
        <w:rPr>
          <w:rFonts w:ascii="メイリオ" w:eastAsia="メイリオ" w:hAnsi="メイリオ" w:cs="メイリオ" w:hint="eastAsia"/>
          <w:color w:val="000000"/>
          <w:sz w:val="24"/>
          <w:szCs w:val="24"/>
        </w:rPr>
        <w:t>。</w:t>
      </w:r>
      <w:r w:rsidR="006D2E92" w:rsidRPr="00867421">
        <w:rPr>
          <w:rFonts w:ascii="メイリオ" w:eastAsia="メイリオ" w:hAnsi="メイリオ" w:cs="メイリオ" w:hint="eastAsia"/>
          <w:color w:val="000000"/>
          <w:sz w:val="24"/>
          <w:szCs w:val="24"/>
        </w:rPr>
        <w:t>現在、同</w:t>
      </w:r>
      <w:r w:rsidRPr="00867421">
        <w:rPr>
          <w:rFonts w:ascii="メイリオ" w:eastAsia="メイリオ" w:hAnsi="メイリオ" w:cs="メイリオ" w:hint="eastAsia"/>
          <w:color w:val="000000"/>
          <w:sz w:val="24"/>
          <w:szCs w:val="24"/>
        </w:rPr>
        <w:t>法に明記された地域福祉の推進は、多様なボランティア・NPO活動など、担い手の拡がりと公</w:t>
      </w:r>
      <w:r w:rsidR="00B1339D" w:rsidRPr="00867421">
        <w:rPr>
          <w:rFonts w:ascii="メイリオ" w:eastAsia="メイリオ" w:hAnsi="メイリオ" w:cs="メイリオ" w:hint="eastAsia"/>
          <w:color w:val="000000"/>
          <w:sz w:val="24"/>
          <w:szCs w:val="24"/>
        </w:rPr>
        <w:t>私</w:t>
      </w:r>
      <w:r w:rsidRPr="00867421">
        <w:rPr>
          <w:rFonts w:ascii="メイリオ" w:eastAsia="メイリオ" w:hAnsi="メイリオ" w:cs="メイリオ" w:hint="eastAsia"/>
          <w:color w:val="000000"/>
          <w:sz w:val="24"/>
          <w:szCs w:val="24"/>
        </w:rPr>
        <w:t>の協働に</w:t>
      </w:r>
      <w:r w:rsidR="00326A72" w:rsidRPr="00867421">
        <w:rPr>
          <w:rFonts w:ascii="メイリオ" w:eastAsia="メイリオ" w:hAnsi="メイリオ" w:cs="メイリオ" w:hint="eastAsia"/>
          <w:color w:val="000000"/>
          <w:sz w:val="24"/>
          <w:szCs w:val="24"/>
        </w:rPr>
        <w:t>より</w:t>
      </w:r>
      <w:r w:rsidRPr="00867421">
        <w:rPr>
          <w:rFonts w:ascii="メイリオ" w:eastAsia="メイリオ" w:hAnsi="メイリオ" w:cs="メイリオ" w:hint="eastAsia"/>
          <w:color w:val="000000"/>
          <w:sz w:val="24"/>
          <w:szCs w:val="24"/>
        </w:rPr>
        <w:t>成果をあげる一方で、急速に進む少子高齢化など</w:t>
      </w:r>
      <w:r w:rsidR="00533BA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社会・経済・雇用</w:t>
      </w:r>
      <w:r w:rsidR="00533BA5" w:rsidRPr="00867421">
        <w:rPr>
          <w:rFonts w:ascii="メイリオ" w:eastAsia="メイリオ" w:hAnsi="メイリオ" w:cs="メイリオ" w:hint="eastAsia"/>
          <w:color w:val="000000"/>
          <w:sz w:val="24"/>
          <w:szCs w:val="24"/>
        </w:rPr>
        <w:t>の</w:t>
      </w:r>
      <w:r w:rsidRPr="00867421">
        <w:rPr>
          <w:rFonts w:ascii="メイリオ" w:eastAsia="メイリオ" w:hAnsi="メイリオ" w:cs="メイリオ" w:hint="eastAsia"/>
          <w:color w:val="000000"/>
          <w:sz w:val="24"/>
          <w:szCs w:val="24"/>
        </w:rPr>
        <w:t>構造的</w:t>
      </w:r>
      <w:r w:rsidR="00533BA5" w:rsidRPr="00867421">
        <w:rPr>
          <w:rFonts w:ascii="メイリオ" w:eastAsia="メイリオ" w:hAnsi="メイリオ" w:cs="メイリオ" w:hint="eastAsia"/>
          <w:color w:val="000000"/>
          <w:sz w:val="24"/>
          <w:szCs w:val="24"/>
        </w:rPr>
        <w:t>な</w:t>
      </w:r>
      <w:r w:rsidRPr="00867421">
        <w:rPr>
          <w:rFonts w:ascii="メイリオ" w:eastAsia="メイリオ" w:hAnsi="メイリオ" w:cs="メイリオ" w:hint="eastAsia"/>
          <w:color w:val="000000"/>
          <w:sz w:val="24"/>
          <w:szCs w:val="24"/>
        </w:rPr>
        <w:t>変化</w:t>
      </w:r>
      <w:r w:rsidR="00533BA5" w:rsidRPr="00867421">
        <w:rPr>
          <w:rFonts w:ascii="メイリオ" w:eastAsia="メイリオ" w:hAnsi="メイリオ" w:cs="メイリオ" w:hint="eastAsia"/>
          <w:color w:val="000000"/>
          <w:sz w:val="24"/>
          <w:szCs w:val="24"/>
        </w:rPr>
        <w:t>や</w:t>
      </w:r>
      <w:r w:rsidRPr="00867421">
        <w:rPr>
          <w:rFonts w:ascii="メイリオ" w:eastAsia="メイリオ" w:hAnsi="メイリオ" w:cs="メイリオ" w:hint="eastAsia"/>
          <w:color w:val="000000"/>
          <w:sz w:val="24"/>
          <w:szCs w:val="24"/>
        </w:rPr>
        <w:t>リーマン・ショック後の</w:t>
      </w:r>
      <w:r w:rsidR="00B06E79" w:rsidRPr="00867421">
        <w:rPr>
          <w:rFonts w:ascii="メイリオ" w:eastAsia="メイリオ" w:hAnsi="メイリオ" w:cs="メイリオ" w:hint="eastAsia"/>
          <w:color w:val="000000"/>
          <w:sz w:val="24"/>
          <w:szCs w:val="24"/>
        </w:rPr>
        <w:t>経済環境も相ま</w:t>
      </w:r>
      <w:r w:rsidR="00533BA5" w:rsidRPr="00867421">
        <w:rPr>
          <w:rFonts w:ascii="メイリオ" w:eastAsia="メイリオ" w:hAnsi="メイリオ" w:cs="メイリオ" w:hint="eastAsia"/>
          <w:color w:val="000000"/>
          <w:sz w:val="24"/>
          <w:szCs w:val="24"/>
        </w:rPr>
        <w:t>って、</w:t>
      </w:r>
      <w:r w:rsidR="00B86B35" w:rsidRPr="00867421">
        <w:rPr>
          <w:rFonts w:ascii="メイリオ" w:eastAsia="メイリオ" w:hAnsi="メイリオ" w:cs="メイリオ" w:hint="eastAsia"/>
          <w:color w:val="000000"/>
          <w:sz w:val="24"/>
          <w:szCs w:val="24"/>
        </w:rPr>
        <w:t>地域</w:t>
      </w:r>
      <w:r w:rsidR="00533BA5" w:rsidRPr="00867421">
        <w:rPr>
          <w:rFonts w:ascii="メイリオ" w:eastAsia="メイリオ" w:hAnsi="メイリオ" w:cs="メイリオ" w:hint="eastAsia"/>
          <w:color w:val="000000"/>
          <w:sz w:val="24"/>
          <w:szCs w:val="24"/>
        </w:rPr>
        <w:t>課題</w:t>
      </w:r>
      <w:r w:rsidR="00B86B35" w:rsidRPr="00867421">
        <w:rPr>
          <w:rFonts w:ascii="メイリオ" w:eastAsia="メイリオ" w:hAnsi="メイリオ" w:cs="メイリオ" w:hint="eastAsia"/>
          <w:color w:val="000000"/>
          <w:sz w:val="24"/>
          <w:szCs w:val="24"/>
        </w:rPr>
        <w:t>は複雑・多様化しており、これら</w:t>
      </w:r>
      <w:r w:rsidR="00326A72" w:rsidRPr="00867421">
        <w:rPr>
          <w:rFonts w:ascii="メイリオ" w:eastAsia="メイリオ" w:hAnsi="メイリオ" w:cs="メイリオ" w:hint="eastAsia"/>
          <w:color w:val="000000"/>
          <w:sz w:val="24"/>
          <w:szCs w:val="24"/>
        </w:rPr>
        <w:t>変化</w:t>
      </w:r>
      <w:r w:rsidR="00533BA5" w:rsidRPr="00867421">
        <w:rPr>
          <w:rFonts w:ascii="メイリオ" w:eastAsia="メイリオ" w:hAnsi="メイリオ" w:cs="メイリオ" w:hint="eastAsia"/>
          <w:color w:val="000000"/>
          <w:sz w:val="24"/>
          <w:szCs w:val="24"/>
        </w:rPr>
        <w:t>への</w:t>
      </w:r>
      <w:r w:rsidR="00062029" w:rsidRPr="00867421">
        <w:rPr>
          <w:rFonts w:ascii="メイリオ" w:eastAsia="メイリオ" w:hAnsi="メイリオ" w:cs="メイリオ" w:hint="eastAsia"/>
          <w:color w:val="000000"/>
          <w:sz w:val="24"/>
          <w:szCs w:val="24"/>
        </w:rPr>
        <w:t>適切な</w:t>
      </w:r>
      <w:r w:rsidR="00533BA5" w:rsidRPr="00867421">
        <w:rPr>
          <w:rFonts w:ascii="メイリオ" w:eastAsia="メイリオ" w:hAnsi="メイリオ" w:cs="メイリオ" w:hint="eastAsia"/>
          <w:color w:val="000000"/>
          <w:sz w:val="24"/>
          <w:szCs w:val="24"/>
        </w:rPr>
        <w:t>対応が求められています。</w:t>
      </w:r>
    </w:p>
    <w:p w14:paraId="27CB3A3D" w14:textId="77777777" w:rsidR="00B93F01" w:rsidRPr="00867421" w:rsidRDefault="00326A72" w:rsidP="00326A72">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3E1CB2" w:rsidRPr="00867421">
        <w:rPr>
          <w:rFonts w:ascii="メイリオ" w:eastAsia="メイリオ" w:hAnsi="メイリオ" w:cs="メイリオ" w:hint="eastAsia"/>
          <w:color w:val="000000"/>
          <w:sz w:val="24"/>
          <w:szCs w:val="24"/>
        </w:rPr>
        <w:t xml:space="preserve">　「第3期大阪府地域福祉支援計画」</w:t>
      </w:r>
      <w:r w:rsidR="006D2E92" w:rsidRPr="00867421">
        <w:rPr>
          <w:rFonts w:ascii="メイリオ" w:eastAsia="メイリオ" w:hAnsi="メイリオ" w:cs="メイリオ" w:hint="eastAsia"/>
          <w:color w:val="000000"/>
          <w:sz w:val="24"/>
          <w:szCs w:val="24"/>
        </w:rPr>
        <w:t>においては、こ</w:t>
      </w:r>
      <w:r w:rsidR="00F6343C" w:rsidRPr="00867421">
        <w:rPr>
          <w:rFonts w:ascii="メイリオ" w:eastAsia="メイリオ" w:hAnsi="メイリオ" w:cs="メイリオ" w:hint="eastAsia"/>
          <w:color w:val="000000"/>
          <w:sz w:val="24"/>
          <w:szCs w:val="24"/>
        </w:rPr>
        <w:t>うした地域福祉を取り巻く環境変化と複雑・多様化する</w:t>
      </w:r>
      <w:r w:rsidR="003E1CB2" w:rsidRPr="00867421">
        <w:rPr>
          <w:rFonts w:ascii="メイリオ" w:eastAsia="メイリオ" w:hAnsi="メイリオ" w:cs="メイリオ" w:hint="eastAsia"/>
          <w:color w:val="000000"/>
          <w:sz w:val="24"/>
          <w:szCs w:val="24"/>
        </w:rPr>
        <w:t>福祉</w:t>
      </w:r>
      <w:r w:rsidR="00F6343C" w:rsidRPr="00867421">
        <w:rPr>
          <w:rFonts w:ascii="メイリオ" w:eastAsia="メイリオ" w:hAnsi="メイリオ" w:cs="メイリオ" w:hint="eastAsia"/>
          <w:color w:val="000000"/>
          <w:sz w:val="24"/>
          <w:szCs w:val="24"/>
        </w:rPr>
        <w:t>・生活</w:t>
      </w:r>
      <w:r w:rsidR="003E1CB2" w:rsidRPr="00867421">
        <w:rPr>
          <w:rFonts w:ascii="メイリオ" w:eastAsia="メイリオ" w:hAnsi="メイリオ" w:cs="メイリオ" w:hint="eastAsia"/>
          <w:color w:val="000000"/>
          <w:sz w:val="24"/>
          <w:szCs w:val="24"/>
        </w:rPr>
        <w:t>課題を踏まえ、生活困窮者の自立支援等</w:t>
      </w:r>
      <w:r w:rsidR="006D2E92" w:rsidRPr="00867421">
        <w:rPr>
          <w:rFonts w:ascii="メイリオ" w:eastAsia="メイリオ" w:hAnsi="メイリオ" w:cs="メイリオ" w:hint="eastAsia"/>
          <w:color w:val="000000"/>
          <w:sz w:val="24"/>
          <w:szCs w:val="24"/>
        </w:rPr>
        <w:t>の</w:t>
      </w:r>
      <w:r w:rsidR="003E1CB2" w:rsidRPr="00867421">
        <w:rPr>
          <w:rFonts w:ascii="メイリオ" w:eastAsia="メイリオ" w:hAnsi="メイリオ" w:cs="メイリオ" w:hint="eastAsia"/>
          <w:color w:val="000000"/>
          <w:sz w:val="24"/>
          <w:szCs w:val="24"/>
        </w:rPr>
        <w:t>新たな</w:t>
      </w:r>
      <w:r w:rsidRPr="00867421">
        <w:rPr>
          <w:rFonts w:ascii="メイリオ" w:eastAsia="メイリオ" w:hAnsi="メイリオ" w:cs="メイリオ" w:hint="eastAsia"/>
          <w:color w:val="000000"/>
          <w:sz w:val="24"/>
          <w:szCs w:val="24"/>
        </w:rPr>
        <w:t>施策推進を盛り込むとともに、</w:t>
      </w:r>
      <w:r w:rsidR="003E1CB2" w:rsidRPr="00867421">
        <w:rPr>
          <w:rFonts w:ascii="メイリオ" w:eastAsia="メイリオ" w:hAnsi="メイリオ" w:cs="メイリオ" w:hint="eastAsia"/>
          <w:color w:val="000000"/>
          <w:sz w:val="24"/>
          <w:szCs w:val="24"/>
        </w:rPr>
        <w:t>第1期・第2</w:t>
      </w:r>
      <w:r w:rsidRPr="00867421">
        <w:rPr>
          <w:rFonts w:ascii="メイリオ" w:eastAsia="メイリオ" w:hAnsi="メイリオ" w:cs="メイリオ" w:hint="eastAsia"/>
          <w:color w:val="000000"/>
          <w:sz w:val="24"/>
          <w:szCs w:val="24"/>
        </w:rPr>
        <w:t>期計画の成果を活かし</w:t>
      </w:r>
      <w:r w:rsidR="003E1CB2" w:rsidRPr="00867421">
        <w:rPr>
          <w:rFonts w:ascii="メイリオ" w:eastAsia="メイリオ" w:hAnsi="メイリオ" w:cs="メイリオ" w:hint="eastAsia"/>
          <w:color w:val="000000"/>
          <w:sz w:val="24"/>
          <w:szCs w:val="24"/>
        </w:rPr>
        <w:t>、さらなる公民協働と要援護者に対する総合的な支援体制</w:t>
      </w:r>
      <w:r w:rsidR="00DD7C31" w:rsidRPr="00867421">
        <w:rPr>
          <w:rFonts w:ascii="メイリオ" w:eastAsia="メイリオ" w:hAnsi="メイリオ" w:cs="メイリオ" w:hint="eastAsia"/>
          <w:color w:val="000000"/>
          <w:sz w:val="24"/>
          <w:szCs w:val="24"/>
        </w:rPr>
        <w:t>の構築により、</w:t>
      </w:r>
      <w:r w:rsidR="005D7927" w:rsidRPr="00867421">
        <w:rPr>
          <w:rFonts w:ascii="メイリオ" w:eastAsia="メイリオ" w:hAnsi="メイリオ" w:cs="メイリオ" w:hint="eastAsia"/>
          <w:color w:val="000000"/>
          <w:sz w:val="24"/>
          <w:szCs w:val="24"/>
        </w:rPr>
        <w:t>地域福祉の</w:t>
      </w:r>
      <w:r w:rsidRPr="00867421">
        <w:rPr>
          <w:rFonts w:ascii="メイリオ" w:eastAsia="メイリオ" w:hAnsi="メイリオ" w:cs="メイリオ" w:hint="eastAsia"/>
          <w:color w:val="000000"/>
          <w:sz w:val="24"/>
          <w:szCs w:val="24"/>
        </w:rPr>
        <w:t>セーフティネットの充実・強化に取り組みます。</w:t>
      </w:r>
    </w:p>
    <w:p w14:paraId="3A860F2D" w14:textId="77777777" w:rsidR="00062029" w:rsidRDefault="00062029" w:rsidP="00F82BE0">
      <w:pPr>
        <w:spacing w:line="400" w:lineRule="exact"/>
        <w:rPr>
          <w:rFonts w:ascii="メイリオ" w:eastAsia="メイリオ" w:hAnsi="メイリオ" w:cs="メイリオ"/>
          <w:sz w:val="24"/>
          <w:szCs w:val="24"/>
        </w:rPr>
      </w:pPr>
    </w:p>
    <w:p w14:paraId="44010318" w14:textId="77777777" w:rsidR="00062029" w:rsidRDefault="00062029" w:rsidP="00F82BE0">
      <w:pPr>
        <w:spacing w:line="400" w:lineRule="exact"/>
        <w:rPr>
          <w:rFonts w:ascii="メイリオ" w:eastAsia="メイリオ" w:hAnsi="メイリオ" w:cs="メイリオ"/>
          <w:sz w:val="24"/>
          <w:szCs w:val="24"/>
        </w:rPr>
      </w:pPr>
    </w:p>
    <w:p w14:paraId="75E09013" w14:textId="77777777" w:rsidR="00570320" w:rsidRPr="00F23A66" w:rsidRDefault="00F23A66" w:rsidP="00F23A66">
      <w:pPr>
        <w:spacing w:line="400" w:lineRule="exact"/>
        <w:rPr>
          <w:rFonts w:ascii="メイリオ" w:eastAsia="メイリオ" w:hAnsi="メイリオ" w:cs="メイリオ"/>
          <w:b/>
          <w:sz w:val="24"/>
          <w:szCs w:val="24"/>
        </w:rPr>
      </w:pPr>
      <w:r w:rsidRPr="00F23A66">
        <w:rPr>
          <w:rFonts w:ascii="メイリオ" w:eastAsia="メイリオ" w:hAnsi="メイリオ" w:cs="メイリオ" w:hint="eastAsia"/>
          <w:b/>
          <w:sz w:val="24"/>
          <w:szCs w:val="24"/>
        </w:rPr>
        <w:t>２．地域福祉とは</w:t>
      </w:r>
    </w:p>
    <w:p w14:paraId="4304195F" w14:textId="77777777" w:rsidR="00DD7C31" w:rsidRPr="003C0A31" w:rsidRDefault="0040504F" w:rsidP="00F23A66">
      <w:pPr>
        <w:shd w:val="clear" w:color="auto" w:fill="FFFFFF"/>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673933" w:rsidRPr="003C0A31">
        <w:rPr>
          <w:rFonts w:ascii="メイリオ" w:eastAsia="メイリオ" w:hAnsi="メイリオ" w:cs="メイリオ" w:hint="eastAsia"/>
          <w:sz w:val="24"/>
          <w:szCs w:val="24"/>
        </w:rPr>
        <w:t>地域</w:t>
      </w:r>
      <w:r w:rsidR="00212556" w:rsidRPr="003C0A31">
        <w:rPr>
          <w:rFonts w:ascii="メイリオ" w:eastAsia="メイリオ" w:hAnsi="メイリオ" w:cs="メイリオ" w:hint="eastAsia"/>
          <w:sz w:val="24"/>
          <w:szCs w:val="24"/>
        </w:rPr>
        <w:t>福祉</w:t>
      </w:r>
      <w:r w:rsidR="00DD7C31" w:rsidRPr="003C0A31">
        <w:rPr>
          <w:rFonts w:ascii="メイリオ" w:eastAsia="メイリオ" w:hAnsi="メイリオ" w:cs="メイリオ" w:hint="eastAsia"/>
          <w:sz w:val="24"/>
          <w:szCs w:val="24"/>
        </w:rPr>
        <w:t>とは、年齢、性別、国籍、障がいの有無、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F4E1DB8" w14:textId="77777777" w:rsidR="00DD7C31" w:rsidRPr="003C0A31" w:rsidRDefault="00DD7C31" w:rsidP="00F82BE0">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lastRenderedPageBreak/>
        <w:t>地域福祉は、福祉</w:t>
      </w:r>
      <w:r w:rsidR="00326A72">
        <w:rPr>
          <w:rFonts w:ascii="メイリオ" w:eastAsia="メイリオ" w:hAnsi="メイリオ" w:cs="メイリオ" w:hint="eastAsia"/>
          <w:sz w:val="24"/>
          <w:szCs w:val="24"/>
        </w:rPr>
        <w:t>・介護</w:t>
      </w:r>
      <w:r w:rsidRPr="003C0A31">
        <w:rPr>
          <w:rFonts w:ascii="メイリオ" w:eastAsia="メイリオ" w:hAnsi="メイリオ" w:cs="メイリオ" w:hint="eastAsia"/>
          <w:sz w:val="24"/>
          <w:szCs w:val="24"/>
        </w:rPr>
        <w:t>サービスから保健・医療、教育、就労、文化、まちづくりに至るまで、地域社会における多様な活動分野で取り組まれることが必要であり、それぞれの成果を次の活動に活かしていく不断の取組みでもあります。</w:t>
      </w:r>
    </w:p>
    <w:p w14:paraId="42D6C4E8" w14:textId="77777777" w:rsidR="007931B5" w:rsidRPr="003C0A31" w:rsidRDefault="00621C59" w:rsidP="00F23A66">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6F7F21" w:rsidRPr="003C0A31">
        <w:rPr>
          <w:rFonts w:ascii="メイリオ" w:eastAsia="メイリオ" w:hAnsi="メイリオ" w:cs="メイリオ" w:hint="eastAsia"/>
          <w:sz w:val="24"/>
          <w:szCs w:val="24"/>
        </w:rPr>
        <w:t>そのためには、</w:t>
      </w:r>
      <w:r w:rsidR="00F23A66">
        <w:rPr>
          <w:rFonts w:ascii="メイリオ" w:eastAsia="メイリオ" w:hAnsi="メイリオ" w:cs="メイリオ" w:hint="eastAsia"/>
          <w:sz w:val="24"/>
          <w:szCs w:val="24"/>
        </w:rPr>
        <w:t>行政、</w:t>
      </w:r>
      <w:r w:rsidR="00DD7C31" w:rsidRPr="003C0A31">
        <w:rPr>
          <w:rFonts w:ascii="メイリオ" w:eastAsia="メイリオ" w:hAnsi="メイリオ" w:cs="メイリオ" w:hint="eastAsia"/>
          <w:sz w:val="24"/>
          <w:szCs w:val="24"/>
        </w:rPr>
        <w:t>地域住民</w:t>
      </w:r>
      <w:r w:rsidR="007556F6" w:rsidRPr="003C0A31">
        <w:rPr>
          <w:rFonts w:ascii="メイリオ" w:eastAsia="メイリオ" w:hAnsi="メイリオ" w:cs="メイリオ" w:hint="eastAsia"/>
          <w:sz w:val="24"/>
          <w:szCs w:val="24"/>
        </w:rPr>
        <w:t>、ボランティア、NPO</w:t>
      </w:r>
      <w:r w:rsidR="004C4B31">
        <w:rPr>
          <w:rFonts w:ascii="メイリオ" w:eastAsia="メイリオ" w:hAnsi="メイリオ" w:cs="メイリオ" w:hint="eastAsia"/>
          <w:sz w:val="24"/>
          <w:szCs w:val="24"/>
        </w:rPr>
        <w:t>法人</w:t>
      </w:r>
      <w:r w:rsidR="007556F6" w:rsidRPr="003C0A31">
        <w:rPr>
          <w:rFonts w:ascii="メイリオ" w:eastAsia="メイリオ" w:hAnsi="メイリオ" w:cs="メイリオ" w:hint="eastAsia"/>
          <w:sz w:val="24"/>
          <w:szCs w:val="24"/>
        </w:rPr>
        <w:t>、社会福祉法人、社会福祉協議会等、</w:t>
      </w:r>
      <w:r w:rsidR="00DD7C31" w:rsidRPr="003C0A31">
        <w:rPr>
          <w:rFonts w:ascii="メイリオ" w:eastAsia="メイリオ" w:hAnsi="メイリオ" w:cs="メイリオ" w:hint="eastAsia"/>
          <w:sz w:val="24"/>
          <w:szCs w:val="24"/>
        </w:rPr>
        <w:t>地域社会を構成するメンバーが</w:t>
      </w:r>
      <w:r w:rsidR="00F23A66">
        <w:rPr>
          <w:rFonts w:ascii="メイリオ" w:eastAsia="メイリオ" w:hAnsi="メイリオ" w:cs="メイリオ" w:hint="eastAsia"/>
          <w:sz w:val="24"/>
          <w:szCs w:val="24"/>
        </w:rPr>
        <w:t>ともに</w:t>
      </w:r>
      <w:r w:rsidR="00DD7C31" w:rsidRPr="003C0A31">
        <w:rPr>
          <w:rFonts w:ascii="メイリオ" w:eastAsia="メイリオ" w:hAnsi="メイリオ" w:cs="メイリオ" w:hint="eastAsia"/>
          <w:sz w:val="24"/>
          <w:szCs w:val="24"/>
        </w:rPr>
        <w:t>相互に協力して、地域の実情に応じて必要とされる</w:t>
      </w:r>
      <w:r w:rsidR="00F23A66">
        <w:rPr>
          <w:rFonts w:ascii="メイリオ" w:eastAsia="メイリオ" w:hAnsi="メイリオ" w:cs="メイリオ" w:hint="eastAsia"/>
          <w:sz w:val="24"/>
          <w:szCs w:val="24"/>
        </w:rPr>
        <w:t>多様な</w:t>
      </w:r>
      <w:r w:rsidR="00DD7C31" w:rsidRPr="003C0A31">
        <w:rPr>
          <w:rFonts w:ascii="メイリオ" w:eastAsia="メイリオ" w:hAnsi="メイリオ" w:cs="メイリオ" w:hint="eastAsia"/>
          <w:sz w:val="24"/>
          <w:szCs w:val="24"/>
        </w:rPr>
        <w:t>サービスを組み合わせ、</w:t>
      </w:r>
      <w:r w:rsidRPr="003C0A31">
        <w:rPr>
          <w:rFonts w:ascii="メイリオ" w:eastAsia="メイリオ" w:hAnsi="メイリオ" w:cs="メイリオ" w:hint="eastAsia"/>
          <w:sz w:val="24"/>
          <w:szCs w:val="24"/>
        </w:rPr>
        <w:t>良質かつ適切なものにしていくことが</w:t>
      </w:r>
      <w:r w:rsidR="00986E1B" w:rsidRPr="003C0A31">
        <w:rPr>
          <w:rFonts w:ascii="メイリオ" w:eastAsia="メイリオ" w:hAnsi="メイリオ" w:cs="メイリオ" w:hint="eastAsia"/>
          <w:sz w:val="24"/>
          <w:szCs w:val="24"/>
        </w:rPr>
        <w:t>求められています。</w:t>
      </w:r>
    </w:p>
    <w:p w14:paraId="444CC070" w14:textId="77777777" w:rsidR="007931B5" w:rsidRPr="003C0A31" w:rsidRDefault="00F23A66" w:rsidP="00F23A66">
      <w:pPr>
        <w:spacing w:line="40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931B5" w:rsidRPr="003C0A31">
        <w:rPr>
          <w:rFonts w:ascii="メイリオ" w:eastAsia="メイリオ" w:hAnsi="メイリオ" w:cs="メイリオ" w:hint="eastAsia"/>
          <w:sz w:val="24"/>
          <w:szCs w:val="24"/>
        </w:rPr>
        <w:t>社会福祉法</w:t>
      </w:r>
      <w:r>
        <w:rPr>
          <w:rFonts w:ascii="メイリオ" w:eastAsia="メイリオ" w:hAnsi="メイリオ" w:cs="メイリオ" w:hint="eastAsia"/>
          <w:sz w:val="24"/>
          <w:szCs w:val="24"/>
        </w:rPr>
        <w:t>では、</w:t>
      </w:r>
      <w:r w:rsidR="007931B5" w:rsidRPr="003C0A31">
        <w:rPr>
          <w:rFonts w:ascii="メイリオ" w:eastAsia="メイリオ" w:hAnsi="メイリオ" w:cs="メイリオ" w:hint="eastAsia"/>
          <w:sz w:val="24"/>
          <w:szCs w:val="24"/>
        </w:rPr>
        <w:t>「福祉サービスは、個人の尊厳の保持を旨とし、そ</w:t>
      </w:r>
      <w:r w:rsidR="00917FD9">
        <w:rPr>
          <w:rFonts w:ascii="メイリオ" w:eastAsia="メイリオ" w:hAnsi="メイリオ" w:cs="メイリオ" w:hint="eastAsia"/>
          <w:sz w:val="24"/>
          <w:szCs w:val="24"/>
        </w:rPr>
        <w:t>の内容は、福祉サービスの利用者が心身ともに健やかに育</w:t>
      </w:r>
      <w:r w:rsidR="00917FD9" w:rsidRPr="00455711">
        <w:rPr>
          <w:rFonts w:ascii="メイリオ" w:eastAsia="メイリオ" w:hAnsi="メイリオ" w:cs="メイリオ" w:hint="eastAsia"/>
          <w:sz w:val="24"/>
          <w:szCs w:val="24"/>
        </w:rPr>
        <w:t>成され、又は</w:t>
      </w:r>
      <w:r w:rsidR="007931B5" w:rsidRPr="00455711">
        <w:rPr>
          <w:rFonts w:ascii="メイリオ" w:eastAsia="メイリオ" w:hAnsi="メイリオ" w:cs="メイリオ" w:hint="eastAsia"/>
          <w:sz w:val="24"/>
          <w:szCs w:val="24"/>
        </w:rPr>
        <w:t>その有</w:t>
      </w:r>
      <w:r w:rsidR="007931B5" w:rsidRPr="003C0A31">
        <w:rPr>
          <w:rFonts w:ascii="メイリオ" w:eastAsia="メイリオ" w:hAnsi="メイリオ" w:cs="メイリオ" w:hint="eastAsia"/>
          <w:sz w:val="24"/>
          <w:szCs w:val="24"/>
        </w:rPr>
        <w:t>する能力に応じ自立した日常生活を営むことができるように支援するものとして、良質かつ適切なものでなければならない」と規定</w:t>
      </w:r>
      <w:r w:rsidR="00986E1B" w:rsidRPr="003C0A31">
        <w:rPr>
          <w:rFonts w:ascii="メイリオ" w:eastAsia="メイリオ" w:hAnsi="メイリオ" w:cs="メイリオ" w:hint="eastAsia"/>
          <w:sz w:val="24"/>
          <w:szCs w:val="24"/>
        </w:rPr>
        <w:t>されて</w:t>
      </w:r>
      <w:r w:rsidR="007931B5" w:rsidRPr="003C0A31">
        <w:rPr>
          <w:rFonts w:ascii="メイリオ" w:eastAsia="メイリオ" w:hAnsi="メイリオ" w:cs="メイリオ" w:hint="eastAsia"/>
          <w:sz w:val="24"/>
          <w:szCs w:val="24"/>
        </w:rPr>
        <w:t>います（第</w:t>
      </w:r>
      <w:r>
        <w:rPr>
          <w:rFonts w:ascii="メイリオ" w:eastAsia="メイリオ" w:hAnsi="メイリオ" w:cs="メイリオ" w:hint="eastAsia"/>
          <w:sz w:val="24"/>
          <w:szCs w:val="24"/>
        </w:rPr>
        <w:t>3</w:t>
      </w:r>
      <w:r w:rsidR="007931B5" w:rsidRPr="003C0A31">
        <w:rPr>
          <w:rFonts w:ascii="メイリオ" w:eastAsia="メイリオ" w:hAnsi="メイリオ" w:cs="メイリオ" w:hint="eastAsia"/>
          <w:sz w:val="24"/>
          <w:szCs w:val="24"/>
        </w:rPr>
        <w:t>条「福祉サービスの基本的理念」）。</w:t>
      </w:r>
    </w:p>
    <w:p w14:paraId="4F7F5F74" w14:textId="77777777" w:rsidR="007931B5" w:rsidRPr="003C0A31" w:rsidRDefault="007931B5" w:rsidP="00F82BE0">
      <w:pPr>
        <w:spacing w:line="400" w:lineRule="exact"/>
        <w:rPr>
          <w:rFonts w:ascii="メイリオ" w:eastAsia="メイリオ" w:hAnsi="メイリオ" w:cs="メイリオ"/>
          <w:sz w:val="24"/>
          <w:szCs w:val="24"/>
        </w:rPr>
      </w:pPr>
    </w:p>
    <w:p w14:paraId="647DCC04" w14:textId="77777777" w:rsidR="007931B5" w:rsidRPr="003C0A31" w:rsidRDefault="00AB5F8E" w:rsidP="00F23A66">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931B5" w:rsidRPr="003C0A31">
        <w:rPr>
          <w:rFonts w:ascii="メイリオ" w:eastAsia="メイリオ" w:hAnsi="メイリオ" w:cs="メイリオ" w:hint="eastAsia"/>
          <w:sz w:val="24"/>
          <w:szCs w:val="24"/>
        </w:rPr>
        <w:t>大阪</w:t>
      </w:r>
      <w:r w:rsidR="00621C59" w:rsidRPr="003C0A31">
        <w:rPr>
          <w:rFonts w:ascii="メイリオ" w:eastAsia="メイリオ" w:hAnsi="メイリオ" w:cs="メイリオ" w:hint="eastAsia"/>
          <w:sz w:val="24"/>
          <w:szCs w:val="24"/>
        </w:rPr>
        <w:t>府</w:t>
      </w:r>
      <w:r w:rsidR="007931B5" w:rsidRPr="003C0A31">
        <w:rPr>
          <w:rFonts w:ascii="メイリオ" w:eastAsia="メイリオ" w:hAnsi="メイリオ" w:cs="メイリオ" w:hint="eastAsia"/>
          <w:sz w:val="24"/>
          <w:szCs w:val="24"/>
        </w:rPr>
        <w:t>では、</w:t>
      </w:r>
      <w:r w:rsidR="00326A72">
        <w:rPr>
          <w:rFonts w:ascii="メイリオ" w:eastAsia="メイリオ" w:hAnsi="メイリオ" w:cs="メイリオ" w:hint="eastAsia"/>
          <w:sz w:val="24"/>
          <w:szCs w:val="24"/>
        </w:rPr>
        <w:t>現在の民生委員の</w:t>
      </w:r>
      <w:r w:rsidR="00EB2679">
        <w:rPr>
          <w:rFonts w:ascii="メイリオ" w:eastAsia="メイリオ" w:hAnsi="メイリオ" w:cs="メイリオ" w:hint="eastAsia"/>
          <w:sz w:val="24"/>
          <w:szCs w:val="24"/>
        </w:rPr>
        <w:t>前身である「方面委員制度</w:t>
      </w:r>
      <w:r w:rsidR="00661F99" w:rsidRPr="00661F99">
        <w:rPr>
          <w:rFonts w:ascii="メイリオ" w:eastAsia="メイリオ" w:hAnsi="メイリオ" w:cs="メイリオ" w:hint="eastAsia"/>
          <w:sz w:val="20"/>
          <w:szCs w:val="20"/>
        </w:rPr>
        <w:t>（※）</w:t>
      </w:r>
      <w:r w:rsidR="00EB2679">
        <w:rPr>
          <w:rFonts w:ascii="メイリオ" w:eastAsia="メイリオ" w:hAnsi="メイリオ" w:cs="メイリオ" w:hint="eastAsia"/>
          <w:sz w:val="24"/>
          <w:szCs w:val="24"/>
        </w:rPr>
        <w:t>」</w:t>
      </w:r>
      <w:r w:rsidR="007931B5" w:rsidRPr="003C0A31">
        <w:rPr>
          <w:rFonts w:ascii="メイリオ" w:eastAsia="メイリオ" w:hAnsi="メイリオ" w:cs="メイリオ" w:hint="eastAsia"/>
          <w:sz w:val="24"/>
          <w:szCs w:val="24"/>
        </w:rPr>
        <w:t>が創設されるなど、社会福祉法を先取りする様々な福祉サービスが</w:t>
      </w:r>
      <w:r w:rsidR="00621C59" w:rsidRPr="003C0A31">
        <w:rPr>
          <w:rFonts w:ascii="メイリオ" w:eastAsia="メイリオ" w:hAnsi="メイリオ" w:cs="メイリオ" w:hint="eastAsia"/>
          <w:sz w:val="24"/>
          <w:szCs w:val="24"/>
        </w:rPr>
        <w:t>実施され</w:t>
      </w:r>
      <w:r w:rsidR="007931B5" w:rsidRPr="003C0A31">
        <w:rPr>
          <w:rFonts w:ascii="メイリオ" w:eastAsia="メイリオ" w:hAnsi="メイリオ" w:cs="メイリオ" w:hint="eastAsia"/>
          <w:sz w:val="24"/>
          <w:szCs w:val="24"/>
        </w:rPr>
        <w:t>てきました。こうした</w:t>
      </w:r>
      <w:r w:rsidR="00986E1B" w:rsidRPr="003C0A31">
        <w:rPr>
          <w:rFonts w:ascii="メイリオ" w:eastAsia="メイリオ" w:hAnsi="メイリオ" w:cs="メイリオ" w:hint="eastAsia"/>
          <w:sz w:val="24"/>
          <w:szCs w:val="24"/>
        </w:rPr>
        <w:t>歴史と</w:t>
      </w:r>
      <w:r w:rsidR="007931B5" w:rsidRPr="003C0A31">
        <w:rPr>
          <w:rFonts w:ascii="メイリオ" w:eastAsia="メイリオ" w:hAnsi="メイリオ" w:cs="メイリオ" w:hint="eastAsia"/>
          <w:sz w:val="24"/>
          <w:szCs w:val="24"/>
        </w:rPr>
        <w:t>実績を受け継ぎ、昨今の社会環境や地域社会の変化に</w:t>
      </w:r>
      <w:r w:rsidR="00F23A66">
        <w:rPr>
          <w:rFonts w:ascii="メイリオ" w:eastAsia="メイリオ" w:hAnsi="メイリオ" w:cs="メイリオ" w:hint="eastAsia"/>
          <w:sz w:val="24"/>
          <w:szCs w:val="24"/>
        </w:rPr>
        <w:t>柔軟かつ</w:t>
      </w:r>
      <w:r w:rsidR="007931B5" w:rsidRPr="003C0A31">
        <w:rPr>
          <w:rFonts w:ascii="メイリオ" w:eastAsia="メイリオ" w:hAnsi="メイリオ" w:cs="メイリオ" w:hint="eastAsia"/>
          <w:sz w:val="24"/>
          <w:szCs w:val="24"/>
        </w:rPr>
        <w:t>機敏に対応</w:t>
      </w:r>
      <w:r w:rsidR="00F23A66">
        <w:rPr>
          <w:rFonts w:ascii="メイリオ" w:eastAsia="メイリオ" w:hAnsi="メイリオ" w:cs="メイリオ" w:hint="eastAsia"/>
          <w:sz w:val="24"/>
          <w:szCs w:val="24"/>
        </w:rPr>
        <w:t>できる</w:t>
      </w:r>
      <w:r w:rsidR="007931B5" w:rsidRPr="003C0A31">
        <w:rPr>
          <w:rFonts w:ascii="メイリオ" w:eastAsia="メイリオ" w:hAnsi="メイリオ" w:cs="メイリオ" w:hint="eastAsia"/>
          <w:sz w:val="24"/>
          <w:szCs w:val="24"/>
        </w:rPr>
        <w:t>新しい地域福祉の創造と実践</w:t>
      </w:r>
      <w:r w:rsidR="00B86B35" w:rsidRPr="003C0A31">
        <w:rPr>
          <w:rFonts w:ascii="メイリオ" w:eastAsia="メイリオ" w:hAnsi="メイリオ" w:cs="メイリオ" w:hint="eastAsia"/>
          <w:sz w:val="24"/>
          <w:szCs w:val="24"/>
        </w:rPr>
        <w:t>をめざします。</w:t>
      </w:r>
    </w:p>
    <w:p w14:paraId="49089E5A" w14:textId="77777777" w:rsidR="00AB5F8E" w:rsidRDefault="00AB5F8E" w:rsidP="00F82BE0">
      <w:pPr>
        <w:spacing w:line="400" w:lineRule="exact"/>
        <w:rPr>
          <w:rFonts w:ascii="メイリオ" w:eastAsia="メイリオ" w:hAnsi="メイリオ" w:cs="メイリオ"/>
          <w:sz w:val="24"/>
          <w:szCs w:val="24"/>
        </w:rPr>
      </w:pPr>
    </w:p>
    <w:p w14:paraId="6AAFC7EC" w14:textId="77777777" w:rsidR="00B93F01" w:rsidRDefault="00B93F01" w:rsidP="00F23A66">
      <w:pPr>
        <w:spacing w:line="400" w:lineRule="exact"/>
        <w:rPr>
          <w:rFonts w:ascii="メイリオ" w:eastAsia="メイリオ" w:hAnsi="メイリオ" w:cs="メイリオ"/>
          <w:sz w:val="24"/>
          <w:szCs w:val="24"/>
        </w:rPr>
      </w:pPr>
    </w:p>
    <w:p w14:paraId="749591C8" w14:textId="77777777" w:rsidR="00AB5F8E" w:rsidRPr="00F23A66" w:rsidRDefault="00F23A66" w:rsidP="00F23A66">
      <w:pPr>
        <w:spacing w:line="400" w:lineRule="exact"/>
        <w:rPr>
          <w:rFonts w:ascii="メイリオ" w:eastAsia="メイリオ" w:hAnsi="メイリオ" w:cs="メイリオ"/>
          <w:b/>
          <w:sz w:val="24"/>
          <w:szCs w:val="24"/>
        </w:rPr>
      </w:pPr>
      <w:r w:rsidRPr="00F23A66">
        <w:rPr>
          <w:rFonts w:ascii="メイリオ" w:eastAsia="メイリオ" w:hAnsi="メイリオ" w:cs="メイリオ" w:hint="eastAsia"/>
          <w:b/>
          <w:sz w:val="24"/>
          <w:szCs w:val="24"/>
        </w:rPr>
        <w:t>３．地域福祉推進に向けた原則</w:t>
      </w:r>
    </w:p>
    <w:p w14:paraId="290698D3" w14:textId="77777777" w:rsidR="0026270B" w:rsidRPr="003C0A31" w:rsidRDefault="00AB5F8E" w:rsidP="00B93F01">
      <w:pPr>
        <w:spacing w:line="400" w:lineRule="exact"/>
        <w:ind w:leftChars="100" w:left="210" w:firstLineChars="90" w:firstLine="216"/>
        <w:rPr>
          <w:rFonts w:ascii="メイリオ" w:eastAsia="メイリオ" w:hAnsi="メイリオ" w:cs="メイリオ"/>
          <w:sz w:val="24"/>
          <w:szCs w:val="24"/>
        </w:rPr>
      </w:pPr>
      <w:r w:rsidRPr="003C0A31">
        <w:rPr>
          <w:rFonts w:ascii="メイリオ" w:eastAsia="メイリオ" w:hAnsi="メイリオ" w:cs="メイリオ" w:hint="eastAsia"/>
          <w:sz w:val="24"/>
          <w:szCs w:val="24"/>
        </w:rPr>
        <w:t>地域福祉の推進</w:t>
      </w:r>
      <w:r w:rsidR="0026270B" w:rsidRPr="003C0A31">
        <w:rPr>
          <w:rFonts w:ascii="メイリオ" w:eastAsia="メイリオ" w:hAnsi="メイリオ" w:cs="メイリオ" w:hint="eastAsia"/>
          <w:sz w:val="24"/>
          <w:szCs w:val="24"/>
        </w:rPr>
        <w:t>のため、以下の原則を踏まえ、各種の取組みを進めていきます。</w:t>
      </w:r>
    </w:p>
    <w:p w14:paraId="7D21912B" w14:textId="77777777" w:rsidR="00B93F01" w:rsidRDefault="00B93F01" w:rsidP="00F82BE0">
      <w:pPr>
        <w:spacing w:line="400" w:lineRule="exact"/>
        <w:rPr>
          <w:rFonts w:ascii="メイリオ" w:eastAsia="メイリオ" w:hAnsi="メイリオ" w:cs="メイリオ"/>
          <w:sz w:val="24"/>
          <w:szCs w:val="24"/>
        </w:rPr>
      </w:pPr>
    </w:p>
    <w:p w14:paraId="0BCB1982" w14:textId="77777777" w:rsidR="0026270B" w:rsidRPr="00570693" w:rsidRDefault="0026270B" w:rsidP="00F82BE0">
      <w:pPr>
        <w:spacing w:line="400" w:lineRule="exact"/>
        <w:rPr>
          <w:rFonts w:ascii="メイリオ" w:eastAsia="メイリオ" w:hAnsi="メイリオ" w:cs="メイリオ"/>
          <w:b/>
          <w:sz w:val="24"/>
          <w:szCs w:val="24"/>
        </w:rPr>
      </w:pPr>
      <w:r w:rsidRPr="00570693">
        <w:rPr>
          <w:rFonts w:ascii="メイリオ" w:eastAsia="メイリオ" w:hAnsi="メイリオ" w:cs="メイリオ" w:hint="eastAsia"/>
          <w:b/>
          <w:sz w:val="24"/>
          <w:szCs w:val="24"/>
        </w:rPr>
        <w:t>（1）人権の尊重と住民主体</w:t>
      </w:r>
      <w:r w:rsidR="00986E1B" w:rsidRPr="00570693">
        <w:rPr>
          <w:rFonts w:ascii="メイリオ" w:eastAsia="メイリオ" w:hAnsi="メイリオ" w:cs="メイリオ" w:hint="eastAsia"/>
          <w:b/>
          <w:sz w:val="24"/>
          <w:szCs w:val="24"/>
        </w:rPr>
        <w:t>の福祉活動</w:t>
      </w:r>
    </w:p>
    <w:p w14:paraId="099E3F83" w14:textId="77777777" w:rsidR="0095765F" w:rsidRPr="00570693" w:rsidRDefault="00F23A66" w:rsidP="00F23A66">
      <w:pPr>
        <w:spacing w:line="400" w:lineRule="exact"/>
        <w:ind w:firstLineChars="100" w:firstLine="240"/>
        <w:rPr>
          <w:rFonts w:ascii="メイリオ" w:eastAsia="メイリオ" w:hAnsi="メイリオ" w:cs="メイリオ"/>
          <w:sz w:val="24"/>
          <w:szCs w:val="24"/>
        </w:rPr>
      </w:pPr>
      <w:r w:rsidRPr="00570693">
        <w:rPr>
          <w:rFonts w:ascii="メイリオ" w:eastAsia="メイリオ" w:hAnsi="メイリオ" w:cs="メイリオ" w:hint="eastAsia"/>
          <w:sz w:val="24"/>
          <w:szCs w:val="24"/>
        </w:rPr>
        <w:t xml:space="preserve">◇　</w:t>
      </w:r>
      <w:r w:rsidR="0026270B" w:rsidRPr="00570693">
        <w:rPr>
          <w:rFonts w:ascii="メイリオ" w:eastAsia="メイリオ" w:hAnsi="メイリオ" w:cs="メイリオ" w:hint="eastAsia"/>
          <w:sz w:val="24"/>
          <w:szCs w:val="24"/>
        </w:rPr>
        <w:t>住民一人ひとりの人権を最大限に尊重</w:t>
      </w:r>
      <w:r w:rsidR="00B86B35" w:rsidRPr="00570693">
        <w:rPr>
          <w:rFonts w:ascii="メイリオ" w:eastAsia="メイリオ" w:hAnsi="メイリオ" w:cs="メイリオ" w:hint="eastAsia"/>
          <w:sz w:val="24"/>
          <w:szCs w:val="24"/>
        </w:rPr>
        <w:t>します。</w:t>
      </w:r>
    </w:p>
    <w:p w14:paraId="16F7294F" w14:textId="77777777" w:rsidR="00CC53EE" w:rsidRPr="00336B1F" w:rsidRDefault="00CC53EE" w:rsidP="00CC53EE">
      <w:pPr>
        <w:spacing w:line="400" w:lineRule="exact"/>
        <w:ind w:firstLineChars="100" w:firstLine="240"/>
        <w:rPr>
          <w:rFonts w:ascii="メイリオ" w:eastAsia="メイリオ" w:hAnsi="メイリオ" w:cs="メイリオ"/>
          <w:kern w:val="0"/>
          <w:sz w:val="24"/>
          <w:szCs w:val="24"/>
        </w:rPr>
      </w:pPr>
      <w:r w:rsidRPr="00336B1F">
        <w:rPr>
          <w:rFonts w:ascii="メイリオ" w:eastAsia="メイリオ" w:hAnsi="メイリオ" w:cs="メイリオ" w:hint="eastAsia"/>
          <w:sz w:val="24"/>
          <w:szCs w:val="24"/>
        </w:rPr>
        <w:t>◇</w:t>
      </w:r>
      <w:r w:rsidRPr="00336B1F">
        <w:rPr>
          <w:rFonts w:ascii="メイリオ" w:eastAsia="メイリオ" w:hAnsi="メイリオ" w:cs="メイリオ" w:hint="eastAsia"/>
          <w:kern w:val="0"/>
          <w:sz w:val="24"/>
          <w:szCs w:val="24"/>
        </w:rPr>
        <w:t xml:space="preserve">　全ての住民が、障がいの有無等によって分け隔てられることなく、相互に人格</w:t>
      </w:r>
    </w:p>
    <w:p w14:paraId="22F86F54" w14:textId="77777777" w:rsidR="00884C17" w:rsidRPr="00336B1F" w:rsidRDefault="00CC53EE" w:rsidP="00CC53EE">
      <w:pPr>
        <w:spacing w:line="400" w:lineRule="exact"/>
        <w:ind w:firstLineChars="200" w:firstLine="480"/>
        <w:rPr>
          <w:rFonts w:ascii="メイリオ" w:eastAsia="メイリオ" w:hAnsi="メイリオ" w:cs="メイリオ"/>
          <w:sz w:val="24"/>
          <w:szCs w:val="24"/>
        </w:rPr>
      </w:pPr>
      <w:r w:rsidRPr="00336B1F">
        <w:rPr>
          <w:rFonts w:ascii="メイリオ" w:eastAsia="メイリオ" w:hAnsi="メイリオ" w:cs="メイリオ" w:hint="eastAsia"/>
          <w:kern w:val="0"/>
          <w:sz w:val="24"/>
          <w:szCs w:val="24"/>
        </w:rPr>
        <w:t>と個性を尊重し合いながら共生する社会の実現に取り組みます。</w:t>
      </w:r>
    </w:p>
    <w:p w14:paraId="2FD3A2C3" w14:textId="77777777" w:rsidR="00B93F01" w:rsidRDefault="00F23A66" w:rsidP="00B93F01">
      <w:pPr>
        <w:spacing w:line="400" w:lineRule="exact"/>
        <w:ind w:leftChars="120" w:left="449" w:hangingChars="82" w:hanging="197"/>
        <w:rPr>
          <w:rFonts w:ascii="メイリオ" w:eastAsia="メイリオ" w:hAnsi="メイリオ" w:cs="メイリオ"/>
          <w:sz w:val="24"/>
          <w:szCs w:val="24"/>
        </w:rPr>
      </w:pPr>
      <w:r w:rsidRPr="00570693">
        <w:rPr>
          <w:rFonts w:ascii="メイリオ" w:eastAsia="メイリオ" w:hAnsi="メイリオ" w:cs="メイリオ" w:hint="eastAsia"/>
          <w:sz w:val="24"/>
          <w:szCs w:val="24"/>
        </w:rPr>
        <w:t xml:space="preserve">◇　</w:t>
      </w:r>
      <w:r w:rsidR="0026270B" w:rsidRPr="00570693">
        <w:rPr>
          <w:rFonts w:ascii="メイリオ" w:eastAsia="メイリオ" w:hAnsi="メイリオ" w:cs="メイリオ" w:hint="eastAsia"/>
          <w:sz w:val="24"/>
          <w:szCs w:val="24"/>
        </w:rPr>
        <w:t>住民が</w:t>
      </w:r>
      <w:r w:rsidR="00AB5F8E" w:rsidRPr="00570693">
        <w:rPr>
          <w:rFonts w:ascii="メイリオ" w:eastAsia="メイリオ" w:hAnsi="メイリオ" w:cs="メイリオ" w:hint="eastAsia"/>
          <w:sz w:val="24"/>
          <w:szCs w:val="24"/>
        </w:rPr>
        <w:t>自ら考え</w:t>
      </w:r>
      <w:r w:rsidR="0026270B" w:rsidRPr="00570693">
        <w:rPr>
          <w:rFonts w:ascii="メイリオ" w:eastAsia="メイリオ" w:hAnsi="メイリオ" w:cs="メイリオ" w:hint="eastAsia"/>
          <w:sz w:val="24"/>
          <w:szCs w:val="24"/>
        </w:rPr>
        <w:t>自ら</w:t>
      </w:r>
      <w:r w:rsidR="00AB5F8E" w:rsidRPr="00570693">
        <w:rPr>
          <w:rFonts w:ascii="メイリオ" w:eastAsia="メイリオ" w:hAnsi="メイリオ" w:cs="メイリオ" w:hint="eastAsia"/>
          <w:sz w:val="24"/>
          <w:szCs w:val="24"/>
        </w:rPr>
        <w:t>活動する</w:t>
      </w:r>
      <w:r w:rsidR="0095765F" w:rsidRPr="00570693">
        <w:rPr>
          <w:rFonts w:ascii="メイリオ" w:eastAsia="メイリオ" w:hAnsi="メイリオ" w:cs="メイリオ" w:hint="eastAsia"/>
          <w:sz w:val="24"/>
          <w:szCs w:val="24"/>
        </w:rPr>
        <w:t>、住民主体による</w:t>
      </w:r>
      <w:r w:rsidR="0026270B" w:rsidRPr="00570693">
        <w:rPr>
          <w:rFonts w:ascii="メイリオ" w:eastAsia="メイリオ" w:hAnsi="メイリオ" w:cs="メイリオ" w:hint="eastAsia"/>
          <w:sz w:val="24"/>
          <w:szCs w:val="24"/>
        </w:rPr>
        <w:t>福祉活動</w:t>
      </w:r>
      <w:r w:rsidR="0095765F" w:rsidRPr="00570693">
        <w:rPr>
          <w:rFonts w:ascii="メイリオ" w:eastAsia="メイリオ" w:hAnsi="メイリオ" w:cs="メイリオ" w:hint="eastAsia"/>
          <w:sz w:val="24"/>
          <w:szCs w:val="24"/>
        </w:rPr>
        <w:t>を通じて、</w:t>
      </w:r>
      <w:r w:rsidR="00AB5F8E" w:rsidRPr="00570693">
        <w:rPr>
          <w:rFonts w:ascii="メイリオ" w:eastAsia="メイリオ" w:hAnsi="メイリオ" w:cs="メイリオ" w:hint="eastAsia"/>
          <w:sz w:val="24"/>
          <w:szCs w:val="24"/>
        </w:rPr>
        <w:t>全ての人が幸せに暮らすことのできる</w:t>
      </w:r>
      <w:r w:rsidR="0095765F" w:rsidRPr="00570693">
        <w:rPr>
          <w:rFonts w:ascii="メイリオ" w:eastAsia="メイリオ" w:hAnsi="メイリオ" w:cs="メイリオ" w:hint="eastAsia"/>
          <w:sz w:val="24"/>
          <w:szCs w:val="24"/>
        </w:rPr>
        <w:t>地域社会の醸成をめざ</w:t>
      </w:r>
      <w:r w:rsidR="00B86B35" w:rsidRPr="00570693">
        <w:rPr>
          <w:rFonts w:ascii="メイリオ" w:eastAsia="メイリオ" w:hAnsi="メイリオ" w:cs="メイリオ" w:hint="eastAsia"/>
          <w:sz w:val="24"/>
          <w:szCs w:val="24"/>
        </w:rPr>
        <w:t>します。</w:t>
      </w:r>
    </w:p>
    <w:p w14:paraId="6517E3FC" w14:textId="77777777" w:rsidR="00B93F01" w:rsidRDefault="00B93F01" w:rsidP="00B93F01">
      <w:pPr>
        <w:spacing w:line="400" w:lineRule="exact"/>
        <w:rPr>
          <w:rFonts w:ascii="メイリオ" w:eastAsia="メイリオ" w:hAnsi="メイリオ" w:cs="メイリオ"/>
          <w:sz w:val="24"/>
          <w:szCs w:val="24"/>
        </w:rPr>
      </w:pPr>
    </w:p>
    <w:p w14:paraId="60922FE2" w14:textId="77777777" w:rsidR="00B93F01" w:rsidRPr="004216CC" w:rsidRDefault="00AB5F8E"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（2）ソーシャル・インクルージョン</w:t>
      </w:r>
    </w:p>
    <w:p w14:paraId="6343DC2C" w14:textId="77777777" w:rsidR="00AB5F8E" w:rsidRPr="00661F99" w:rsidRDefault="00B93F01" w:rsidP="00661F99">
      <w:pPr>
        <w:spacing w:line="400" w:lineRule="exact"/>
        <w:ind w:leftChars="100" w:left="450" w:hangingChars="100" w:hanging="240"/>
        <w:rPr>
          <w:rFonts w:ascii="メイリオ" w:eastAsia="メイリオ" w:hAnsi="メイリオ" w:cs="メイリオ"/>
          <w:sz w:val="24"/>
          <w:szCs w:val="24"/>
        </w:rPr>
      </w:pPr>
      <w:r w:rsidRPr="00661F99">
        <w:rPr>
          <w:rFonts w:ascii="メイリオ" w:eastAsia="メイリオ" w:hAnsi="メイリオ" w:cs="メイリオ" w:hint="eastAsia"/>
          <w:sz w:val="24"/>
          <w:szCs w:val="24"/>
        </w:rPr>
        <w:t xml:space="preserve">◇　</w:t>
      </w:r>
      <w:r w:rsidR="00AB5F8E" w:rsidRPr="00661F99">
        <w:rPr>
          <w:rFonts w:ascii="メイリオ" w:eastAsia="メイリオ" w:hAnsi="メイリオ" w:cs="メイリオ" w:hint="eastAsia"/>
          <w:sz w:val="24"/>
          <w:szCs w:val="24"/>
        </w:rPr>
        <w:t>地域において、</w:t>
      </w:r>
      <w:r w:rsidR="00A35404" w:rsidRPr="00867421">
        <w:rPr>
          <w:rFonts w:ascii="メイリオ" w:eastAsia="メイリオ" w:hAnsi="メイリオ" w:cs="メイリオ" w:hint="eastAsia"/>
          <w:color w:val="000000"/>
          <w:sz w:val="24"/>
          <w:szCs w:val="24"/>
        </w:rPr>
        <w:t>要援護者</w:t>
      </w:r>
      <w:r w:rsidR="00AB5F8E" w:rsidRPr="00867421">
        <w:rPr>
          <w:rFonts w:ascii="メイリオ" w:eastAsia="メイリオ" w:hAnsi="メイリオ" w:cs="メイリオ" w:hint="eastAsia"/>
          <w:color w:val="000000"/>
          <w:sz w:val="24"/>
          <w:szCs w:val="24"/>
        </w:rPr>
        <w:t>を同じ社会の構成員</w:t>
      </w:r>
      <w:r w:rsidR="00AB5F8E" w:rsidRPr="00661F99">
        <w:rPr>
          <w:rFonts w:ascii="メイリオ" w:eastAsia="メイリオ" w:hAnsi="メイリオ" w:cs="メイリオ" w:hint="eastAsia"/>
          <w:sz w:val="24"/>
          <w:szCs w:val="24"/>
        </w:rPr>
        <w:t>として</w:t>
      </w:r>
      <w:r w:rsidR="00986E1B" w:rsidRPr="00661F99">
        <w:rPr>
          <w:rFonts w:ascii="メイリオ" w:eastAsia="メイリオ" w:hAnsi="メイリオ" w:cs="メイリオ" w:hint="eastAsia"/>
          <w:sz w:val="24"/>
          <w:szCs w:val="24"/>
        </w:rPr>
        <w:t>認め合い、</w:t>
      </w:r>
      <w:r w:rsidR="00AB5F8E" w:rsidRPr="00661F99">
        <w:rPr>
          <w:rFonts w:ascii="メイリオ" w:eastAsia="メイリオ" w:hAnsi="メイリオ" w:cs="メイリオ" w:hint="eastAsia"/>
          <w:sz w:val="24"/>
          <w:szCs w:val="24"/>
        </w:rPr>
        <w:t>支え合</w:t>
      </w:r>
      <w:r w:rsidR="00062029" w:rsidRPr="00661F99">
        <w:rPr>
          <w:rFonts w:ascii="メイリオ" w:eastAsia="メイリオ" w:hAnsi="メイリオ" w:cs="メイリオ" w:hint="eastAsia"/>
          <w:sz w:val="24"/>
          <w:szCs w:val="24"/>
        </w:rPr>
        <w:t>いま</w:t>
      </w:r>
      <w:r w:rsidR="00B86B35" w:rsidRPr="00661F99">
        <w:rPr>
          <w:rFonts w:ascii="メイリオ" w:eastAsia="メイリオ" w:hAnsi="メイリオ" w:cs="メイリオ" w:hint="eastAsia"/>
          <w:sz w:val="24"/>
          <w:szCs w:val="24"/>
        </w:rPr>
        <w:t>す。</w:t>
      </w:r>
    </w:p>
    <w:p w14:paraId="3D62737A" w14:textId="77777777" w:rsidR="0095765F" w:rsidRDefault="00B93F01" w:rsidP="00F82BE0">
      <w:pPr>
        <w:spacing w:line="400" w:lineRule="exact"/>
        <w:ind w:leftChars="99" w:left="501" w:hangingChars="122" w:hanging="293"/>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B84E0A" w:rsidRPr="003C0A31">
        <w:rPr>
          <w:rFonts w:ascii="メイリオ" w:eastAsia="メイリオ" w:hAnsi="メイリオ" w:cs="メイリオ" w:hint="eastAsia"/>
          <w:sz w:val="24"/>
          <w:szCs w:val="24"/>
        </w:rPr>
        <w:t>多様な主体による福祉コミュニティの再構築と新たな</w:t>
      </w:r>
      <w:r w:rsidR="00261AD5" w:rsidRPr="003C0A31">
        <w:rPr>
          <w:rFonts w:ascii="メイリオ" w:eastAsia="メイリオ" w:hAnsi="メイリオ" w:cs="メイリオ" w:hint="eastAsia"/>
          <w:sz w:val="24"/>
          <w:szCs w:val="24"/>
        </w:rPr>
        <w:t>公私の</w:t>
      </w:r>
      <w:r w:rsidR="00B84E0A" w:rsidRPr="003C0A31">
        <w:rPr>
          <w:rFonts w:ascii="メイリオ" w:eastAsia="メイリオ" w:hAnsi="メイリオ" w:cs="メイリオ" w:hint="eastAsia"/>
          <w:sz w:val="24"/>
          <w:szCs w:val="24"/>
        </w:rPr>
        <w:t>協働</w:t>
      </w:r>
      <w:r w:rsidR="00986E1B" w:rsidRPr="003C0A31">
        <w:rPr>
          <w:rFonts w:ascii="メイリオ" w:eastAsia="メイリオ" w:hAnsi="メイリオ" w:cs="メイリオ" w:hint="eastAsia"/>
          <w:sz w:val="24"/>
          <w:szCs w:val="24"/>
        </w:rPr>
        <w:t>関係の構築</w:t>
      </w:r>
      <w:r w:rsidR="00B84E0A" w:rsidRPr="003C0A31">
        <w:rPr>
          <w:rFonts w:ascii="メイリオ" w:eastAsia="メイリオ" w:hAnsi="メイリオ" w:cs="メイリオ" w:hint="eastAsia"/>
          <w:sz w:val="24"/>
          <w:szCs w:val="24"/>
        </w:rPr>
        <w:t>に取り組んでい</w:t>
      </w:r>
      <w:r w:rsidR="00B86B35" w:rsidRPr="003C0A31">
        <w:rPr>
          <w:rFonts w:ascii="メイリオ" w:eastAsia="メイリオ" w:hAnsi="メイリオ" w:cs="メイリオ" w:hint="eastAsia"/>
          <w:sz w:val="24"/>
          <w:szCs w:val="24"/>
        </w:rPr>
        <w:t>きます。</w:t>
      </w:r>
    </w:p>
    <w:p w14:paraId="04F4F3F4" w14:textId="77777777" w:rsidR="00062029" w:rsidRPr="003C0A31" w:rsidRDefault="00062029" w:rsidP="00F82BE0">
      <w:pPr>
        <w:spacing w:line="400" w:lineRule="exact"/>
        <w:ind w:leftChars="99" w:left="501" w:hangingChars="122" w:hanging="293"/>
        <w:rPr>
          <w:rFonts w:ascii="メイリオ" w:eastAsia="メイリオ" w:hAnsi="メイリオ" w:cs="メイリオ"/>
          <w:sz w:val="24"/>
          <w:szCs w:val="24"/>
        </w:rPr>
      </w:pPr>
    </w:p>
    <w:p w14:paraId="443F88F2" w14:textId="77777777" w:rsidR="00B93F01" w:rsidRPr="004216CC" w:rsidRDefault="00AB5F8E"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lastRenderedPageBreak/>
        <w:t>（3）ノーマライゼーション</w:t>
      </w:r>
    </w:p>
    <w:p w14:paraId="54757352" w14:textId="77777777" w:rsidR="00AB5F8E"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全ての人が地域において、自分の意思であたりまえの日常生活を送ることがで</w:t>
      </w: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きる社会</w:t>
      </w:r>
      <w:r w:rsidR="00B86B35" w:rsidRPr="003C0A31">
        <w:rPr>
          <w:rFonts w:ascii="メイリオ" w:eastAsia="メイリオ" w:hAnsi="メイリオ" w:cs="メイリオ" w:hint="eastAsia"/>
          <w:sz w:val="24"/>
          <w:szCs w:val="24"/>
        </w:rPr>
        <w:t>の</w:t>
      </w:r>
      <w:r w:rsidR="00AB5F8E" w:rsidRPr="003C0A31">
        <w:rPr>
          <w:rFonts w:ascii="メイリオ" w:eastAsia="メイリオ" w:hAnsi="メイリオ" w:cs="メイリオ" w:hint="eastAsia"/>
          <w:sz w:val="24"/>
          <w:szCs w:val="24"/>
        </w:rPr>
        <w:t>実現</w:t>
      </w:r>
      <w:r w:rsidR="00B86B35" w:rsidRPr="003C0A31">
        <w:rPr>
          <w:rFonts w:ascii="メイリオ" w:eastAsia="メイリオ" w:hAnsi="メイリオ" w:cs="メイリオ" w:hint="eastAsia"/>
          <w:sz w:val="24"/>
          <w:szCs w:val="24"/>
        </w:rPr>
        <w:t>をめざします。</w:t>
      </w:r>
    </w:p>
    <w:p w14:paraId="38D5EE9A" w14:textId="77777777" w:rsidR="00AB5F8E"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地域住民による地域社会づくりへの積極的参加を促し、福祉について理解・関</w:t>
      </w: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心を深めてい</w:t>
      </w:r>
      <w:r w:rsidR="00B86B35" w:rsidRPr="003C0A31">
        <w:rPr>
          <w:rFonts w:ascii="メイリオ" w:eastAsia="メイリオ" w:hAnsi="メイリオ" w:cs="メイリオ" w:hint="eastAsia"/>
          <w:sz w:val="24"/>
          <w:szCs w:val="24"/>
        </w:rPr>
        <w:t>きます。</w:t>
      </w:r>
    </w:p>
    <w:p w14:paraId="022F4D4F" w14:textId="77777777" w:rsidR="006C7EC6" w:rsidRDefault="006C7EC6" w:rsidP="00F82BE0">
      <w:pPr>
        <w:spacing w:line="400" w:lineRule="exact"/>
        <w:rPr>
          <w:rFonts w:ascii="メイリオ" w:eastAsia="メイリオ" w:hAnsi="メイリオ" w:cs="メイリオ"/>
          <w:sz w:val="24"/>
          <w:szCs w:val="24"/>
        </w:rPr>
      </w:pPr>
    </w:p>
    <w:p w14:paraId="6BB58E7D" w14:textId="77777777" w:rsidR="00B93F01" w:rsidRPr="003C0A31" w:rsidRDefault="00B93F01" w:rsidP="00F82BE0">
      <w:pPr>
        <w:spacing w:line="400" w:lineRule="exact"/>
        <w:rPr>
          <w:rFonts w:ascii="メイリオ" w:eastAsia="メイリオ" w:hAnsi="メイリオ" w:cs="メイリオ"/>
          <w:sz w:val="24"/>
          <w:szCs w:val="24"/>
        </w:rPr>
      </w:pPr>
    </w:p>
    <w:p w14:paraId="2F28337F" w14:textId="77777777" w:rsidR="006C7EC6" w:rsidRPr="003C0A31" w:rsidRDefault="00B93F01" w:rsidP="00B93F01">
      <w:pPr>
        <w:spacing w:line="400" w:lineRule="exact"/>
        <w:rPr>
          <w:rFonts w:ascii="メイリオ" w:eastAsia="メイリオ" w:hAnsi="メイリオ" w:cs="メイリオ"/>
          <w:sz w:val="24"/>
          <w:szCs w:val="24"/>
        </w:rPr>
      </w:pPr>
      <w:r w:rsidRPr="00B93F01">
        <w:rPr>
          <w:rFonts w:ascii="メイリオ" w:eastAsia="メイリオ" w:hAnsi="メイリオ" w:cs="メイリオ" w:hint="eastAsia"/>
          <w:b/>
          <w:sz w:val="24"/>
          <w:szCs w:val="24"/>
        </w:rPr>
        <w:t>４．地域福祉を推進する各主体の役割</w:t>
      </w:r>
    </w:p>
    <w:p w14:paraId="344C50B3" w14:textId="77777777" w:rsidR="00F937FC" w:rsidRPr="003C0A31" w:rsidRDefault="006C7EC6" w:rsidP="00B93F01">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6F7F21" w:rsidRPr="003C0A31">
        <w:rPr>
          <w:rFonts w:ascii="メイリオ" w:eastAsia="メイリオ" w:hAnsi="メイリオ" w:cs="メイリオ" w:hint="eastAsia"/>
          <w:sz w:val="24"/>
          <w:szCs w:val="24"/>
        </w:rPr>
        <w:t>地域福祉を推進するため、市町村や民間団体（社会福祉協議会、NPO法人、民間企業等）、地域住民、大阪府は、以下の役割を担うことを求められています。</w:t>
      </w:r>
    </w:p>
    <w:p w14:paraId="6EC0BA64" w14:textId="77777777" w:rsidR="00D43C6E" w:rsidRPr="003C0A31" w:rsidRDefault="00D43C6E" w:rsidP="00F82BE0">
      <w:pPr>
        <w:spacing w:line="400" w:lineRule="exact"/>
        <w:rPr>
          <w:rFonts w:ascii="メイリオ" w:eastAsia="メイリオ" w:hAnsi="メイリオ" w:cs="メイリオ"/>
          <w:sz w:val="24"/>
          <w:szCs w:val="24"/>
        </w:rPr>
      </w:pPr>
    </w:p>
    <w:p w14:paraId="72BB8696" w14:textId="77777777" w:rsidR="00986E1B" w:rsidRPr="004216CC" w:rsidRDefault="006F7F21"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（1）市町村の役割</w:t>
      </w:r>
    </w:p>
    <w:p w14:paraId="1F2716DD" w14:textId="77777777" w:rsidR="00F6343C" w:rsidRDefault="00B93F01" w:rsidP="00F6343C">
      <w:pPr>
        <w:spacing w:line="40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F7F21" w:rsidRPr="003C0A31">
        <w:rPr>
          <w:rFonts w:ascii="メイリオ" w:eastAsia="メイリオ" w:hAnsi="メイリオ" w:cs="メイリオ" w:hint="eastAsia"/>
          <w:sz w:val="24"/>
          <w:szCs w:val="24"/>
        </w:rPr>
        <w:t>市町村は、</w:t>
      </w:r>
      <w:r w:rsidR="00F6343C">
        <w:rPr>
          <w:rFonts w:ascii="メイリオ" w:eastAsia="メイリオ" w:hAnsi="メイリオ" w:cs="メイリオ" w:hint="eastAsia"/>
          <w:sz w:val="24"/>
          <w:szCs w:val="24"/>
        </w:rPr>
        <w:t>住民に最も身近な基礎自治体として、地域の</w:t>
      </w:r>
      <w:r w:rsidR="005D7927" w:rsidRPr="003C0A31">
        <w:rPr>
          <w:rFonts w:ascii="メイリオ" w:eastAsia="メイリオ" w:hAnsi="メイリオ" w:cs="メイリオ" w:hint="eastAsia"/>
          <w:sz w:val="24"/>
          <w:szCs w:val="24"/>
        </w:rPr>
        <w:t>福祉</w:t>
      </w:r>
      <w:r w:rsidR="00F6343C">
        <w:rPr>
          <w:rFonts w:ascii="メイリオ" w:eastAsia="メイリオ" w:hAnsi="メイリオ" w:cs="メイリオ" w:hint="eastAsia"/>
          <w:sz w:val="24"/>
          <w:szCs w:val="24"/>
        </w:rPr>
        <w:t>・生活</w:t>
      </w:r>
      <w:r w:rsidR="005D7927" w:rsidRPr="003C0A31">
        <w:rPr>
          <w:rFonts w:ascii="メイリオ" w:eastAsia="メイリオ" w:hAnsi="メイリオ" w:cs="メイリオ" w:hint="eastAsia"/>
          <w:sz w:val="24"/>
          <w:szCs w:val="24"/>
        </w:rPr>
        <w:t>課題を把握し、</w:t>
      </w:r>
    </w:p>
    <w:p w14:paraId="39A4E531" w14:textId="77777777" w:rsidR="006F7F21" w:rsidRPr="003C0A31" w:rsidRDefault="005D7927" w:rsidP="00F6343C">
      <w:pPr>
        <w:spacing w:line="400" w:lineRule="exact"/>
        <w:ind w:leftChars="200" w:left="420"/>
        <w:rPr>
          <w:rFonts w:ascii="メイリオ" w:eastAsia="メイリオ" w:hAnsi="メイリオ" w:cs="メイリオ"/>
          <w:sz w:val="24"/>
          <w:szCs w:val="24"/>
        </w:rPr>
      </w:pPr>
      <w:r w:rsidRPr="003C0A31">
        <w:rPr>
          <w:rFonts w:ascii="メイリオ" w:eastAsia="メイリオ" w:hAnsi="メイリオ" w:cs="メイリオ" w:hint="eastAsia"/>
          <w:sz w:val="24"/>
          <w:szCs w:val="24"/>
        </w:rPr>
        <w:t>利用者の立場に立った福祉サービスを提供する体制整備を行うとともに、創意工夫を凝らし、地域の実情に沿った施策展開を図っていく役割を果たします。</w:t>
      </w:r>
    </w:p>
    <w:p w14:paraId="05F95887" w14:textId="77777777" w:rsidR="00986E1B" w:rsidRPr="003C0A31" w:rsidRDefault="00986E1B" w:rsidP="00F82BE0">
      <w:pPr>
        <w:pStyle w:val="Default"/>
        <w:spacing w:line="400" w:lineRule="exact"/>
        <w:ind w:firstLine="760"/>
        <w:jc w:val="both"/>
        <w:rPr>
          <w:rFonts w:ascii="メイリオ" w:eastAsia="メイリオ" w:hAnsi="メイリオ" w:cs="メイリオ"/>
          <w:sz w:val="23"/>
          <w:szCs w:val="23"/>
        </w:rPr>
      </w:pPr>
    </w:p>
    <w:p w14:paraId="49C5F0B5" w14:textId="77777777" w:rsidR="00B93F01" w:rsidRPr="004216CC" w:rsidRDefault="005D7927"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（2）民間団体の役割</w:t>
      </w:r>
    </w:p>
    <w:p w14:paraId="49B03C66" w14:textId="77777777" w:rsidR="005D7927"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5D7927" w:rsidRPr="003C0A31">
        <w:rPr>
          <w:rFonts w:ascii="メイリオ" w:eastAsia="メイリオ" w:hAnsi="メイリオ" w:cs="メイリオ" w:hint="eastAsia"/>
          <w:sz w:val="24"/>
          <w:szCs w:val="24"/>
        </w:rPr>
        <w:t>社会福祉協議会、社会福祉法人</w:t>
      </w:r>
      <w:r w:rsidR="00EB2679">
        <w:rPr>
          <w:rFonts w:ascii="メイリオ" w:eastAsia="メイリオ" w:hAnsi="メイリオ" w:cs="メイリオ" w:hint="eastAsia"/>
          <w:sz w:val="24"/>
          <w:szCs w:val="24"/>
        </w:rPr>
        <w:t>（施設等）</w:t>
      </w:r>
      <w:r w:rsidR="005D7927" w:rsidRPr="003C0A31">
        <w:rPr>
          <w:rFonts w:ascii="メイリオ" w:eastAsia="メイリオ" w:hAnsi="メイリオ" w:cs="メイリオ" w:hint="eastAsia"/>
          <w:sz w:val="24"/>
          <w:szCs w:val="24"/>
        </w:rPr>
        <w:t>、社会福祉事業を営む事業者をはじめ、地域課題の解決に取り組むNPO法人や、社会的責任に関心の高い民間企業等、様々な民間団体が、行政と</w:t>
      </w:r>
      <w:r w:rsidR="00B86B35" w:rsidRPr="003C0A31">
        <w:rPr>
          <w:rFonts w:ascii="メイリオ" w:eastAsia="メイリオ" w:hAnsi="メイリオ" w:cs="メイリオ" w:hint="eastAsia"/>
          <w:sz w:val="24"/>
          <w:szCs w:val="24"/>
        </w:rPr>
        <w:t>の</w:t>
      </w:r>
      <w:r w:rsidR="005D7927" w:rsidRPr="003C0A31">
        <w:rPr>
          <w:rFonts w:ascii="メイリオ" w:eastAsia="メイリオ" w:hAnsi="メイリオ" w:cs="メイリオ" w:hint="eastAsia"/>
          <w:sz w:val="24"/>
          <w:szCs w:val="24"/>
        </w:rPr>
        <w:t>連携</w:t>
      </w:r>
      <w:r>
        <w:rPr>
          <w:rFonts w:ascii="メイリオ" w:eastAsia="メイリオ" w:hAnsi="メイリオ" w:cs="メイリオ" w:hint="eastAsia"/>
          <w:sz w:val="24"/>
          <w:szCs w:val="24"/>
        </w:rPr>
        <w:t>や</w:t>
      </w:r>
      <w:r w:rsidR="00B86B35" w:rsidRPr="003C0A31">
        <w:rPr>
          <w:rFonts w:ascii="メイリオ" w:eastAsia="メイリオ" w:hAnsi="メイリオ" w:cs="メイリオ" w:hint="eastAsia"/>
          <w:sz w:val="24"/>
          <w:szCs w:val="24"/>
        </w:rPr>
        <w:t>相互</w:t>
      </w:r>
      <w:r w:rsidR="005D7927" w:rsidRPr="003C0A31">
        <w:rPr>
          <w:rFonts w:ascii="メイリオ" w:eastAsia="メイリオ" w:hAnsi="メイリオ" w:cs="メイリオ" w:hint="eastAsia"/>
          <w:sz w:val="24"/>
          <w:szCs w:val="24"/>
        </w:rPr>
        <w:t>ネットワーク形成</w:t>
      </w:r>
      <w:r w:rsidR="00B86B35" w:rsidRPr="003C0A31">
        <w:rPr>
          <w:rFonts w:ascii="メイリオ" w:eastAsia="メイリオ" w:hAnsi="メイリオ" w:cs="メイリオ" w:hint="eastAsia"/>
          <w:sz w:val="24"/>
          <w:szCs w:val="24"/>
        </w:rPr>
        <w:t>を図りつつ、福祉</w:t>
      </w:r>
      <w:r w:rsidR="00F6343C">
        <w:rPr>
          <w:rFonts w:ascii="メイリオ" w:eastAsia="メイリオ" w:hAnsi="メイリオ" w:cs="メイリオ" w:hint="eastAsia"/>
          <w:sz w:val="24"/>
          <w:szCs w:val="24"/>
        </w:rPr>
        <w:t>・生活</w:t>
      </w:r>
      <w:r w:rsidR="005D7927" w:rsidRPr="003C0A31">
        <w:rPr>
          <w:rFonts w:ascii="メイリオ" w:eastAsia="メイリオ" w:hAnsi="メイリオ" w:cs="メイリオ" w:hint="eastAsia"/>
          <w:sz w:val="24"/>
          <w:szCs w:val="24"/>
        </w:rPr>
        <w:t>課題の解決に取り組むことが期待されています。</w:t>
      </w:r>
    </w:p>
    <w:p w14:paraId="0909FD6F" w14:textId="77777777" w:rsidR="005D7927" w:rsidRPr="003C0A31" w:rsidRDefault="005D7927" w:rsidP="00F82BE0">
      <w:pPr>
        <w:spacing w:line="400" w:lineRule="exact"/>
        <w:ind w:firstLineChars="50" w:firstLine="120"/>
        <w:rPr>
          <w:rFonts w:ascii="メイリオ" w:eastAsia="メイリオ" w:hAnsi="メイリオ" w:cs="メイリオ"/>
          <w:sz w:val="24"/>
          <w:szCs w:val="24"/>
        </w:rPr>
      </w:pPr>
    </w:p>
    <w:p w14:paraId="5F4C3FC6" w14:textId="77777777" w:rsidR="005D7927" w:rsidRPr="004216CC" w:rsidRDefault="005D7927"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（3）地域住民の役割</w:t>
      </w:r>
    </w:p>
    <w:p w14:paraId="0B376E78" w14:textId="77777777" w:rsidR="005D7927" w:rsidRPr="003C0A31" w:rsidRDefault="00B93F01" w:rsidP="00B93F01">
      <w:pPr>
        <w:spacing w:line="400" w:lineRule="exact"/>
        <w:ind w:leftChars="113" w:left="477"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1A085F" w:rsidRPr="003C0A31">
        <w:rPr>
          <w:rFonts w:ascii="メイリオ" w:eastAsia="メイリオ" w:hAnsi="メイリオ" w:cs="メイリオ" w:hint="eastAsia"/>
          <w:sz w:val="24"/>
          <w:szCs w:val="24"/>
        </w:rPr>
        <w:t>地域住民</w:t>
      </w:r>
      <w:r w:rsidR="00F937FC" w:rsidRPr="003C0A31">
        <w:rPr>
          <w:rFonts w:ascii="メイリオ" w:eastAsia="メイリオ" w:hAnsi="メイリオ" w:cs="メイリオ" w:hint="eastAsia"/>
          <w:sz w:val="24"/>
          <w:szCs w:val="24"/>
        </w:rPr>
        <w:t>が、自ら考え</w:t>
      </w:r>
      <w:r w:rsidR="00986E1B" w:rsidRPr="003C0A31">
        <w:rPr>
          <w:rFonts w:ascii="メイリオ" w:eastAsia="メイリオ" w:hAnsi="メイリオ" w:cs="メイリオ" w:hint="eastAsia"/>
          <w:sz w:val="24"/>
          <w:szCs w:val="24"/>
        </w:rPr>
        <w:t>、</w:t>
      </w:r>
      <w:r w:rsidR="00455063" w:rsidRPr="003C0A31">
        <w:rPr>
          <w:rFonts w:ascii="メイリオ" w:eastAsia="メイリオ" w:hAnsi="メイリオ" w:cs="メイリオ" w:hint="eastAsia"/>
          <w:sz w:val="24"/>
          <w:szCs w:val="24"/>
        </w:rPr>
        <w:t>自ら活動する</w:t>
      </w:r>
      <w:r w:rsidR="00F937FC" w:rsidRPr="003C0A31">
        <w:rPr>
          <w:rFonts w:ascii="メイリオ" w:eastAsia="メイリオ" w:hAnsi="メイリオ" w:cs="メイリオ" w:hint="eastAsia"/>
          <w:sz w:val="24"/>
          <w:szCs w:val="24"/>
        </w:rPr>
        <w:t>ことが</w:t>
      </w:r>
      <w:r w:rsidR="00455063" w:rsidRPr="003C0A31">
        <w:rPr>
          <w:rFonts w:ascii="メイリオ" w:eastAsia="メイリオ" w:hAnsi="メイリオ" w:cs="メイリオ" w:hint="eastAsia"/>
          <w:sz w:val="24"/>
          <w:szCs w:val="24"/>
        </w:rPr>
        <w:t>地域福祉の</w:t>
      </w:r>
      <w:r w:rsidR="00F937FC" w:rsidRPr="003C0A31">
        <w:rPr>
          <w:rFonts w:ascii="メイリオ" w:eastAsia="メイリオ" w:hAnsi="メイリオ" w:cs="メイリオ" w:hint="eastAsia"/>
          <w:sz w:val="24"/>
          <w:szCs w:val="24"/>
        </w:rPr>
        <w:t>原動力</w:t>
      </w:r>
      <w:r>
        <w:rPr>
          <w:rFonts w:ascii="メイリオ" w:eastAsia="メイリオ" w:hAnsi="メイリオ" w:cs="メイリオ" w:hint="eastAsia"/>
          <w:sz w:val="24"/>
          <w:szCs w:val="24"/>
        </w:rPr>
        <w:t>になります。</w:t>
      </w:r>
      <w:r w:rsidR="001A085F" w:rsidRPr="003C0A31">
        <w:rPr>
          <w:rFonts w:ascii="メイリオ" w:eastAsia="メイリオ" w:hAnsi="メイリオ" w:cs="メイリオ" w:hint="eastAsia"/>
          <w:sz w:val="24"/>
          <w:szCs w:val="24"/>
        </w:rPr>
        <w:t>自治会</w:t>
      </w:r>
      <w:r>
        <w:rPr>
          <w:rFonts w:ascii="メイリオ" w:eastAsia="メイリオ" w:hAnsi="メイリオ" w:cs="メイリオ" w:hint="eastAsia"/>
          <w:sz w:val="24"/>
          <w:szCs w:val="24"/>
        </w:rPr>
        <w:t>や</w:t>
      </w:r>
      <w:r w:rsidR="001A085F" w:rsidRPr="003C0A31">
        <w:rPr>
          <w:rFonts w:ascii="メイリオ" w:eastAsia="メイリオ" w:hAnsi="メイリオ" w:cs="メイリオ" w:hint="eastAsia"/>
          <w:sz w:val="24"/>
          <w:szCs w:val="24"/>
        </w:rPr>
        <w:t>ボランティア活動</w:t>
      </w:r>
      <w:r>
        <w:rPr>
          <w:rFonts w:ascii="メイリオ" w:eastAsia="メイリオ" w:hAnsi="メイリオ" w:cs="メイリオ" w:hint="eastAsia"/>
          <w:sz w:val="24"/>
          <w:szCs w:val="24"/>
        </w:rPr>
        <w:t>への参画、</w:t>
      </w:r>
      <w:r w:rsidR="005D7927" w:rsidRPr="003C0A31">
        <w:rPr>
          <w:rFonts w:ascii="メイリオ" w:eastAsia="メイリオ" w:hAnsi="メイリオ" w:cs="メイリオ" w:hint="eastAsia"/>
          <w:sz w:val="24"/>
          <w:szCs w:val="24"/>
        </w:rPr>
        <w:t>NPO法人との連携</w:t>
      </w:r>
      <w:r w:rsidR="004216CC">
        <w:rPr>
          <w:rFonts w:ascii="メイリオ" w:eastAsia="メイリオ" w:hAnsi="メイリオ" w:cs="メイリオ" w:hint="eastAsia"/>
          <w:sz w:val="24"/>
          <w:szCs w:val="24"/>
        </w:rPr>
        <w:t>等に</w:t>
      </w:r>
      <w:r w:rsidR="002A5A7B" w:rsidRPr="003C0A31">
        <w:rPr>
          <w:rFonts w:ascii="メイリオ" w:eastAsia="メイリオ" w:hAnsi="メイリオ" w:cs="メイリオ" w:hint="eastAsia"/>
          <w:sz w:val="24"/>
          <w:szCs w:val="24"/>
        </w:rPr>
        <w:t>主体的に取り組</w:t>
      </w:r>
      <w:r w:rsidR="000D2893" w:rsidRPr="003C0A31">
        <w:rPr>
          <w:rFonts w:ascii="メイリオ" w:eastAsia="メイリオ" w:hAnsi="メイリオ" w:cs="メイリオ" w:hint="eastAsia"/>
          <w:sz w:val="24"/>
          <w:szCs w:val="24"/>
        </w:rPr>
        <w:t>むことで、地域活力を高めていくことが</w:t>
      </w:r>
      <w:r w:rsidR="004216CC">
        <w:rPr>
          <w:rFonts w:ascii="メイリオ" w:eastAsia="メイリオ" w:hAnsi="メイリオ" w:cs="メイリオ" w:hint="eastAsia"/>
          <w:sz w:val="24"/>
          <w:szCs w:val="24"/>
        </w:rPr>
        <w:t>可能に</w:t>
      </w:r>
      <w:r>
        <w:rPr>
          <w:rFonts w:ascii="メイリオ" w:eastAsia="メイリオ" w:hAnsi="メイリオ" w:cs="メイリオ" w:hint="eastAsia"/>
          <w:sz w:val="24"/>
          <w:szCs w:val="24"/>
        </w:rPr>
        <w:t>な</w:t>
      </w:r>
      <w:r w:rsidR="004216CC">
        <w:rPr>
          <w:rFonts w:ascii="メイリオ" w:eastAsia="メイリオ" w:hAnsi="メイリオ" w:cs="メイリオ" w:hint="eastAsia"/>
          <w:sz w:val="24"/>
          <w:szCs w:val="24"/>
        </w:rPr>
        <w:t>ります。</w:t>
      </w:r>
      <w:r w:rsidR="00565D1A" w:rsidRPr="003C0A31">
        <w:rPr>
          <w:rFonts w:ascii="メイリオ" w:eastAsia="メイリオ" w:hAnsi="メイリオ" w:cs="メイリオ" w:hint="eastAsia"/>
          <w:sz w:val="24"/>
          <w:szCs w:val="24"/>
        </w:rPr>
        <w:t>地域住民が抱える課題</w:t>
      </w:r>
      <w:r>
        <w:rPr>
          <w:rFonts w:ascii="メイリオ" w:eastAsia="メイリオ" w:hAnsi="メイリオ" w:cs="メイリオ" w:hint="eastAsia"/>
          <w:sz w:val="24"/>
          <w:szCs w:val="24"/>
        </w:rPr>
        <w:t>の</w:t>
      </w:r>
      <w:r w:rsidR="003462F9" w:rsidRPr="003C0A31">
        <w:rPr>
          <w:rFonts w:ascii="メイリオ" w:eastAsia="メイリオ" w:hAnsi="メイリオ" w:cs="メイリオ" w:hint="eastAsia"/>
          <w:sz w:val="24"/>
          <w:szCs w:val="24"/>
        </w:rPr>
        <w:t>解決に向けて</w:t>
      </w:r>
      <w:r>
        <w:rPr>
          <w:rFonts w:ascii="メイリオ" w:eastAsia="メイリオ" w:hAnsi="メイリオ" w:cs="メイリオ" w:hint="eastAsia"/>
          <w:sz w:val="24"/>
          <w:szCs w:val="24"/>
        </w:rPr>
        <w:t>、</w:t>
      </w:r>
      <w:r w:rsidR="00B1339D" w:rsidRPr="003C0A31">
        <w:rPr>
          <w:rFonts w:ascii="メイリオ" w:eastAsia="メイリオ" w:hAnsi="メイリオ" w:cs="メイリオ" w:hint="eastAsia"/>
          <w:sz w:val="24"/>
          <w:szCs w:val="24"/>
        </w:rPr>
        <w:t>ともに支え合う</w:t>
      </w:r>
      <w:r w:rsidR="004216CC">
        <w:rPr>
          <w:rFonts w:ascii="メイリオ" w:eastAsia="メイリオ" w:hAnsi="メイリオ" w:cs="メイリオ" w:hint="eastAsia"/>
          <w:sz w:val="24"/>
          <w:szCs w:val="24"/>
        </w:rPr>
        <w:t>地域福祉の推進に</w:t>
      </w:r>
      <w:r w:rsidR="000D2893" w:rsidRPr="003C0A31">
        <w:rPr>
          <w:rFonts w:ascii="メイリオ" w:eastAsia="メイリオ" w:hAnsi="メイリオ" w:cs="メイリオ" w:hint="eastAsia"/>
          <w:sz w:val="24"/>
          <w:szCs w:val="24"/>
        </w:rPr>
        <w:t>努め</w:t>
      </w:r>
      <w:r>
        <w:rPr>
          <w:rFonts w:ascii="メイリオ" w:eastAsia="メイリオ" w:hAnsi="メイリオ" w:cs="メイリオ" w:hint="eastAsia"/>
          <w:sz w:val="24"/>
          <w:szCs w:val="24"/>
        </w:rPr>
        <w:t>ることが</w:t>
      </w:r>
      <w:r w:rsidR="00B1339D" w:rsidRPr="003C0A31">
        <w:rPr>
          <w:rFonts w:ascii="メイリオ" w:eastAsia="メイリオ" w:hAnsi="メイリオ" w:cs="メイリオ" w:hint="eastAsia"/>
          <w:sz w:val="24"/>
          <w:szCs w:val="24"/>
        </w:rPr>
        <w:t>期待されています。</w:t>
      </w:r>
    </w:p>
    <w:p w14:paraId="68959568" w14:textId="77777777" w:rsidR="00677496" w:rsidRPr="003C0A31" w:rsidRDefault="00677496" w:rsidP="00F82BE0">
      <w:pPr>
        <w:spacing w:line="400" w:lineRule="exact"/>
        <w:rPr>
          <w:rFonts w:ascii="メイリオ" w:eastAsia="メイリオ" w:hAnsi="メイリオ" w:cs="メイリオ"/>
          <w:sz w:val="24"/>
          <w:szCs w:val="24"/>
        </w:rPr>
      </w:pPr>
    </w:p>
    <w:p w14:paraId="4D91B03D" w14:textId="77777777" w:rsidR="00677496" w:rsidRPr="004216CC" w:rsidRDefault="006C3BE8"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（4）大阪府の役割</w:t>
      </w:r>
    </w:p>
    <w:p w14:paraId="6922FEDB" w14:textId="77777777" w:rsidR="006A6F30" w:rsidRPr="00455711" w:rsidRDefault="004216CC" w:rsidP="00D631BC">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B1E70" w:rsidRPr="003C0A31">
        <w:rPr>
          <w:rFonts w:ascii="メイリオ" w:eastAsia="メイリオ" w:hAnsi="メイリオ" w:cs="メイリオ" w:hint="eastAsia"/>
          <w:sz w:val="24"/>
          <w:szCs w:val="24"/>
        </w:rPr>
        <w:t>大阪府は、広域自治体とし</w:t>
      </w:r>
      <w:r w:rsidR="008C14E2" w:rsidRPr="003C0A31">
        <w:rPr>
          <w:rFonts w:ascii="メイリオ" w:eastAsia="メイリオ" w:hAnsi="メイリオ" w:cs="メイリオ" w:hint="eastAsia"/>
          <w:sz w:val="24"/>
          <w:szCs w:val="24"/>
        </w:rPr>
        <w:t>て有する多様な</w:t>
      </w:r>
      <w:r w:rsidR="00677496" w:rsidRPr="003C0A31">
        <w:rPr>
          <w:rFonts w:ascii="メイリオ" w:eastAsia="メイリオ" w:hAnsi="メイリオ" w:cs="メイリオ" w:hint="eastAsia"/>
          <w:sz w:val="24"/>
          <w:szCs w:val="24"/>
        </w:rPr>
        <w:t>行政</w:t>
      </w:r>
      <w:r w:rsidR="008C14E2" w:rsidRPr="003C0A31">
        <w:rPr>
          <w:rFonts w:ascii="メイリオ" w:eastAsia="メイリオ" w:hAnsi="メイリオ" w:cs="メイリオ" w:hint="eastAsia"/>
          <w:sz w:val="24"/>
          <w:szCs w:val="24"/>
        </w:rPr>
        <w:t>資源や</w:t>
      </w:r>
      <w:r w:rsidR="00677496" w:rsidRPr="003C0A31">
        <w:rPr>
          <w:rFonts w:ascii="メイリオ" w:eastAsia="メイリオ" w:hAnsi="メイリオ" w:cs="メイリオ" w:hint="eastAsia"/>
          <w:sz w:val="24"/>
          <w:szCs w:val="24"/>
        </w:rPr>
        <w:t>人材・</w:t>
      </w:r>
      <w:r w:rsidR="008C14E2" w:rsidRPr="003C0A31">
        <w:rPr>
          <w:rFonts w:ascii="メイリオ" w:eastAsia="メイリオ" w:hAnsi="メイリオ" w:cs="メイリオ" w:hint="eastAsia"/>
          <w:sz w:val="24"/>
          <w:szCs w:val="24"/>
        </w:rPr>
        <w:t>ネットワーク等を通</w:t>
      </w:r>
      <w:r w:rsidR="00677496" w:rsidRPr="003C0A31">
        <w:rPr>
          <w:rFonts w:ascii="メイリオ" w:eastAsia="メイリオ" w:hAnsi="メイリオ" w:cs="メイリオ" w:hint="eastAsia"/>
          <w:sz w:val="24"/>
          <w:szCs w:val="24"/>
        </w:rPr>
        <w:t xml:space="preserve">　　</w:t>
      </w:r>
      <w:r w:rsidR="008C14E2" w:rsidRPr="003C0A31">
        <w:rPr>
          <w:rFonts w:ascii="メイリオ" w:eastAsia="メイリオ" w:hAnsi="メイリオ" w:cs="メイリオ" w:hint="eastAsia"/>
          <w:sz w:val="24"/>
          <w:szCs w:val="24"/>
        </w:rPr>
        <w:t>じて、</w:t>
      </w:r>
      <w:r w:rsidR="00677496" w:rsidRPr="003C0A31">
        <w:rPr>
          <w:rFonts w:ascii="メイリオ" w:eastAsia="メイリオ" w:hAnsi="メイリオ" w:cs="メイリオ" w:hint="eastAsia"/>
          <w:sz w:val="24"/>
          <w:szCs w:val="24"/>
        </w:rPr>
        <w:t>個々の市町村や</w:t>
      </w:r>
      <w:r w:rsidR="008C14E2" w:rsidRPr="003C0A31">
        <w:rPr>
          <w:rFonts w:ascii="メイリオ" w:eastAsia="メイリオ" w:hAnsi="メイリオ" w:cs="メイリオ" w:hint="eastAsia"/>
          <w:sz w:val="24"/>
          <w:szCs w:val="24"/>
        </w:rPr>
        <w:t>地域社会にとどまらない</w:t>
      </w:r>
      <w:r w:rsidR="00677496" w:rsidRPr="003C0A31">
        <w:rPr>
          <w:rFonts w:ascii="メイリオ" w:eastAsia="メイリオ" w:hAnsi="メイリオ" w:cs="メイリオ" w:hint="eastAsia"/>
          <w:sz w:val="24"/>
          <w:szCs w:val="24"/>
        </w:rPr>
        <w:t>広域的・専門的な</w:t>
      </w:r>
      <w:r w:rsidR="004B1E70" w:rsidRPr="003C0A31">
        <w:rPr>
          <w:rFonts w:ascii="メイリオ" w:eastAsia="メイリオ" w:hAnsi="メイリオ" w:cs="メイリオ" w:hint="eastAsia"/>
          <w:sz w:val="24"/>
          <w:szCs w:val="24"/>
        </w:rPr>
        <w:t>課題</w:t>
      </w:r>
      <w:r w:rsidR="008C14E2" w:rsidRPr="003C0A31">
        <w:rPr>
          <w:rFonts w:ascii="メイリオ" w:eastAsia="メイリオ" w:hAnsi="メイリオ" w:cs="メイリオ" w:hint="eastAsia"/>
          <w:sz w:val="24"/>
          <w:szCs w:val="24"/>
        </w:rPr>
        <w:t>の解決に取り組</w:t>
      </w:r>
      <w:r>
        <w:rPr>
          <w:rFonts w:ascii="メイリオ" w:eastAsia="メイリオ" w:hAnsi="メイリオ" w:cs="メイリオ" w:hint="eastAsia"/>
          <w:sz w:val="24"/>
          <w:szCs w:val="24"/>
        </w:rPr>
        <w:t>みます</w:t>
      </w:r>
      <w:r w:rsidRPr="00455711">
        <w:rPr>
          <w:rFonts w:ascii="メイリオ" w:eastAsia="メイリオ" w:hAnsi="メイリオ" w:cs="メイリオ" w:hint="eastAsia"/>
          <w:sz w:val="24"/>
          <w:szCs w:val="24"/>
        </w:rPr>
        <w:t>。</w:t>
      </w:r>
      <w:r w:rsidR="00677496" w:rsidRPr="00455711">
        <w:rPr>
          <w:rFonts w:ascii="メイリオ" w:eastAsia="メイリオ" w:hAnsi="メイリオ" w:cs="メイリオ" w:hint="eastAsia"/>
          <w:sz w:val="24"/>
          <w:szCs w:val="24"/>
        </w:rPr>
        <w:t>地域住民や</w:t>
      </w:r>
      <w:r w:rsidR="008C14E2" w:rsidRPr="00455711">
        <w:rPr>
          <w:rFonts w:ascii="メイリオ" w:eastAsia="メイリオ" w:hAnsi="メイリオ" w:cs="メイリオ" w:hint="eastAsia"/>
          <w:sz w:val="24"/>
          <w:szCs w:val="24"/>
        </w:rPr>
        <w:t>市町村</w:t>
      </w:r>
      <w:r w:rsidR="00677496" w:rsidRPr="00455711">
        <w:rPr>
          <w:rFonts w:ascii="メイリオ" w:eastAsia="メイリオ" w:hAnsi="メイリオ" w:cs="メイリオ" w:hint="eastAsia"/>
          <w:sz w:val="24"/>
          <w:szCs w:val="24"/>
        </w:rPr>
        <w:t>等の</w:t>
      </w:r>
      <w:r w:rsidR="008C14E2" w:rsidRPr="00455711">
        <w:rPr>
          <w:rFonts w:ascii="メイリオ" w:eastAsia="メイリオ" w:hAnsi="メイリオ" w:cs="メイリオ" w:hint="eastAsia"/>
          <w:sz w:val="24"/>
          <w:szCs w:val="24"/>
        </w:rPr>
        <w:t>自主性</w:t>
      </w:r>
      <w:r w:rsidR="00677496" w:rsidRPr="00455711">
        <w:rPr>
          <w:rFonts w:ascii="メイリオ" w:eastAsia="メイリオ" w:hAnsi="メイリオ" w:cs="メイリオ" w:hint="eastAsia"/>
          <w:sz w:val="24"/>
          <w:szCs w:val="24"/>
        </w:rPr>
        <w:t>・</w:t>
      </w:r>
      <w:r w:rsidR="0014272B" w:rsidRPr="00455711">
        <w:rPr>
          <w:rFonts w:ascii="メイリオ" w:eastAsia="メイリオ" w:hAnsi="メイリオ" w:cs="メイリオ" w:hint="eastAsia"/>
          <w:sz w:val="24"/>
          <w:szCs w:val="24"/>
        </w:rPr>
        <w:t>創造性</w:t>
      </w:r>
      <w:r w:rsidR="00677496" w:rsidRPr="00455711">
        <w:rPr>
          <w:rFonts w:ascii="メイリオ" w:eastAsia="メイリオ" w:hAnsi="メイリオ" w:cs="メイリオ" w:hint="eastAsia"/>
          <w:sz w:val="24"/>
          <w:szCs w:val="24"/>
        </w:rPr>
        <w:t>を</w:t>
      </w:r>
      <w:r w:rsidR="008C14E2" w:rsidRPr="00455711">
        <w:rPr>
          <w:rFonts w:ascii="メイリオ" w:eastAsia="メイリオ" w:hAnsi="メイリオ" w:cs="メイリオ" w:hint="eastAsia"/>
          <w:sz w:val="24"/>
          <w:szCs w:val="24"/>
        </w:rPr>
        <w:t>尊重し、</w:t>
      </w:r>
      <w:r w:rsidR="00D631BC" w:rsidRPr="00455711">
        <w:rPr>
          <w:rFonts w:ascii="メイリオ" w:eastAsia="メイリオ" w:hAnsi="メイリオ" w:cs="メイリオ" w:hint="eastAsia"/>
          <w:sz w:val="24"/>
          <w:szCs w:val="24"/>
        </w:rPr>
        <w:t>多様な主体</w:t>
      </w:r>
      <w:r w:rsidR="00D631BC" w:rsidRPr="00455711">
        <w:rPr>
          <w:rFonts w:ascii="メイリオ" w:eastAsia="メイリオ" w:hAnsi="メイリオ" w:cs="メイリオ" w:hint="eastAsia"/>
          <w:sz w:val="24"/>
          <w:szCs w:val="24"/>
        </w:rPr>
        <w:lastRenderedPageBreak/>
        <w:t>による地域福祉の円滑な推進を図</w:t>
      </w:r>
      <w:r w:rsidRPr="00455711">
        <w:rPr>
          <w:rFonts w:ascii="メイリオ" w:eastAsia="メイリオ" w:hAnsi="メイリオ" w:cs="メイリオ" w:hint="eastAsia"/>
          <w:sz w:val="24"/>
          <w:szCs w:val="24"/>
        </w:rPr>
        <w:t>る</w:t>
      </w:r>
      <w:r w:rsidR="00D631BC" w:rsidRPr="00455711">
        <w:rPr>
          <w:rFonts w:ascii="メイリオ" w:eastAsia="メイリオ" w:hAnsi="メイリオ" w:cs="メイリオ" w:hint="eastAsia"/>
          <w:sz w:val="24"/>
          <w:szCs w:val="24"/>
        </w:rPr>
        <w:t>ことができる</w:t>
      </w:r>
      <w:r w:rsidRPr="00455711">
        <w:rPr>
          <w:rFonts w:ascii="メイリオ" w:eastAsia="メイリオ" w:hAnsi="メイリオ" w:cs="メイリオ" w:hint="eastAsia"/>
          <w:sz w:val="24"/>
          <w:szCs w:val="24"/>
        </w:rPr>
        <w:t>よう、</w:t>
      </w:r>
      <w:r w:rsidR="005337FB" w:rsidRPr="00455711">
        <w:rPr>
          <w:rFonts w:ascii="メイリオ" w:eastAsia="メイリオ" w:hAnsi="メイリオ" w:cs="メイリオ" w:hint="eastAsia"/>
          <w:sz w:val="24"/>
          <w:szCs w:val="24"/>
        </w:rPr>
        <w:t>総合調整（</w:t>
      </w:r>
      <w:r w:rsidR="008C14E2" w:rsidRPr="00455711">
        <w:rPr>
          <w:rFonts w:ascii="メイリオ" w:eastAsia="メイリオ" w:hAnsi="メイリオ" w:cs="メイリオ" w:hint="eastAsia"/>
          <w:sz w:val="24"/>
          <w:szCs w:val="24"/>
        </w:rPr>
        <w:t>トータルコーディネー</w:t>
      </w:r>
      <w:r w:rsidR="005337FB" w:rsidRPr="00455711">
        <w:rPr>
          <w:rFonts w:ascii="メイリオ" w:eastAsia="メイリオ" w:hAnsi="メイリオ" w:cs="メイリオ" w:hint="eastAsia"/>
          <w:sz w:val="24"/>
          <w:szCs w:val="24"/>
        </w:rPr>
        <w:t>ト）</w:t>
      </w:r>
      <w:r w:rsidR="008C14E2" w:rsidRPr="00455711">
        <w:rPr>
          <w:rFonts w:ascii="メイリオ" w:eastAsia="メイリオ" w:hAnsi="メイリオ" w:cs="メイリオ" w:hint="eastAsia"/>
          <w:sz w:val="24"/>
          <w:szCs w:val="24"/>
        </w:rPr>
        <w:t>としての役割を果たします。</w:t>
      </w:r>
    </w:p>
    <w:p w14:paraId="7E980A92" w14:textId="77777777" w:rsidR="006A6F30" w:rsidRDefault="006A6F30">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29DA7C46" w14:textId="77777777" w:rsidR="005337FB" w:rsidRPr="004216CC" w:rsidRDefault="005337FB" w:rsidP="00F82BE0">
      <w:pPr>
        <w:spacing w:line="400" w:lineRule="exact"/>
        <w:rPr>
          <w:rFonts w:ascii="メイリオ" w:eastAsia="メイリオ" w:hAnsi="メイリオ" w:cs="メイリオ"/>
          <w:b/>
          <w:sz w:val="26"/>
          <w:szCs w:val="26"/>
        </w:rPr>
      </w:pPr>
      <w:r w:rsidRPr="004216CC">
        <w:rPr>
          <w:rFonts w:ascii="メイリオ" w:eastAsia="メイリオ" w:hAnsi="メイリオ" w:cs="メイリオ" w:hint="eastAsia"/>
          <w:b/>
          <w:sz w:val="26"/>
          <w:szCs w:val="26"/>
        </w:rPr>
        <w:lastRenderedPageBreak/>
        <w:t>第2</w:t>
      </w:r>
      <w:r w:rsidR="00CF4EF4" w:rsidRPr="004216CC">
        <w:rPr>
          <w:rFonts w:ascii="メイリオ" w:eastAsia="メイリオ" w:hAnsi="メイリオ" w:cs="メイリオ" w:hint="eastAsia"/>
          <w:b/>
          <w:sz w:val="26"/>
          <w:szCs w:val="26"/>
        </w:rPr>
        <w:t>章　計画策定に向けて</w:t>
      </w:r>
    </w:p>
    <w:p w14:paraId="3DDE5F39" w14:textId="77777777" w:rsidR="004216CC"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4294967291" distB="4294967291" distL="114300" distR="114300" simplePos="0" relativeHeight="251658242" behindDoc="0" locked="0" layoutInCell="1" allowOverlap="1" wp14:anchorId="6DE17FB7" wp14:editId="7EED7DEC">
                <wp:simplePos x="0" y="0"/>
                <wp:positionH relativeFrom="column">
                  <wp:posOffset>6985</wp:posOffset>
                </wp:positionH>
                <wp:positionV relativeFrom="paragraph">
                  <wp:posOffset>41274</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63FC3E1" id="直線コネクタ 17" o:spid="_x0000_s1026" style="position:absolute;left:0;text-align:left;z-index:25165824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5pt,3.25pt" to="461.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16F7E6BA" w14:textId="77777777" w:rsidR="004216CC" w:rsidRDefault="004216CC"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１．計画策定の趣旨</w:t>
      </w:r>
    </w:p>
    <w:p w14:paraId="3F5B18F4" w14:textId="77777777" w:rsidR="003D2365" w:rsidRPr="003C0A31" w:rsidRDefault="00E10BDF" w:rsidP="004216CC">
      <w:pPr>
        <w:widowControl w:val="0"/>
        <w:autoSpaceDE w:val="0"/>
        <w:autoSpaceDN w:val="0"/>
        <w:adjustRightInd w:val="0"/>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大阪府では、平成21年3月に、第2期大阪府地域福祉支援計画を策定し、4つの方向性（「</w:t>
      </w:r>
      <w:r w:rsidRPr="003C0A31">
        <w:rPr>
          <w:rFonts w:ascii="メイリオ" w:eastAsia="メイリオ" w:hAnsi="メイリオ" w:cs="メイリオ" w:hint="eastAsia"/>
          <w:kern w:val="0"/>
          <w:sz w:val="24"/>
          <w:szCs w:val="24"/>
        </w:rPr>
        <w:t>地域福祉のセーフティネットの構築」「市町村支援」「地域福祉・福祉サービスの担い手づくり」「地域での自立生活を支える福祉基盤づくり」）に沿って、</w:t>
      </w:r>
      <w:r w:rsidR="00EB2679">
        <w:rPr>
          <w:rFonts w:ascii="メイリオ" w:eastAsia="メイリオ" w:hAnsi="メイリオ" w:cs="メイリオ" w:hint="eastAsia"/>
          <w:sz w:val="24"/>
          <w:szCs w:val="24"/>
        </w:rPr>
        <w:t>地域福祉施策の</w:t>
      </w:r>
      <w:r w:rsidRPr="003C0A31">
        <w:rPr>
          <w:rFonts w:ascii="メイリオ" w:eastAsia="メイリオ" w:hAnsi="メイリオ" w:cs="メイリオ" w:hint="eastAsia"/>
          <w:sz w:val="24"/>
          <w:szCs w:val="24"/>
        </w:rPr>
        <w:t>推進に取り組んできました。</w:t>
      </w:r>
    </w:p>
    <w:p w14:paraId="24D92900" w14:textId="77777777" w:rsidR="008F75F3" w:rsidRPr="003C0A31" w:rsidRDefault="00E10BDF" w:rsidP="004216CC">
      <w:pPr>
        <w:widowControl w:val="0"/>
        <w:autoSpaceDE w:val="0"/>
        <w:autoSpaceDN w:val="0"/>
        <w:adjustRightInd w:val="0"/>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この間、</w:t>
      </w:r>
      <w:r w:rsidR="003D1E40" w:rsidRPr="003C0A31">
        <w:rPr>
          <w:rFonts w:ascii="メイリオ" w:eastAsia="メイリオ" w:hAnsi="メイリオ" w:cs="メイリオ" w:hint="eastAsia"/>
          <w:sz w:val="24"/>
          <w:szCs w:val="24"/>
        </w:rPr>
        <w:t>少子高齢化</w:t>
      </w:r>
      <w:r w:rsidR="003D2365" w:rsidRPr="003C0A31">
        <w:rPr>
          <w:rFonts w:ascii="メイリオ" w:eastAsia="メイリオ" w:hAnsi="メイリオ" w:cs="メイリオ" w:hint="eastAsia"/>
          <w:sz w:val="24"/>
          <w:szCs w:val="24"/>
        </w:rPr>
        <w:t>の急速な進展と</w:t>
      </w:r>
      <w:r w:rsidR="003D1E40" w:rsidRPr="003C0A31">
        <w:rPr>
          <w:rFonts w:ascii="メイリオ" w:eastAsia="メイリオ" w:hAnsi="メイリオ" w:cs="メイリオ" w:hint="eastAsia"/>
          <w:sz w:val="24"/>
          <w:szCs w:val="24"/>
        </w:rPr>
        <w:t>世帯構造の</w:t>
      </w:r>
      <w:r w:rsidR="003D2365" w:rsidRPr="003C0A31">
        <w:rPr>
          <w:rFonts w:ascii="メイリオ" w:eastAsia="メイリオ" w:hAnsi="メイリオ" w:cs="メイリオ" w:hint="eastAsia"/>
          <w:sz w:val="24"/>
          <w:szCs w:val="24"/>
        </w:rPr>
        <w:t>変化、</w:t>
      </w:r>
      <w:r w:rsidR="003D1E40" w:rsidRPr="003C0A31">
        <w:rPr>
          <w:rFonts w:ascii="メイリオ" w:eastAsia="メイリオ" w:hAnsi="メイリオ" w:cs="メイリオ" w:hint="eastAsia"/>
          <w:sz w:val="24"/>
          <w:szCs w:val="24"/>
        </w:rPr>
        <w:t>リーマン・ショック後の景気変動による経済・</w:t>
      </w:r>
      <w:r w:rsidR="00022F81" w:rsidRPr="003C0A31">
        <w:rPr>
          <w:rFonts w:ascii="メイリオ" w:eastAsia="メイリオ" w:hAnsi="メイリオ" w:cs="メイリオ" w:hint="eastAsia"/>
          <w:sz w:val="24"/>
          <w:szCs w:val="24"/>
        </w:rPr>
        <w:t>就労</w:t>
      </w:r>
      <w:r w:rsidR="003D1E40" w:rsidRPr="003C0A31">
        <w:rPr>
          <w:rFonts w:ascii="メイリオ" w:eastAsia="メイリオ" w:hAnsi="メイリオ" w:cs="メイリオ" w:hint="eastAsia"/>
          <w:sz w:val="24"/>
          <w:szCs w:val="24"/>
        </w:rPr>
        <w:t>環境</w:t>
      </w:r>
      <w:r w:rsidR="003D2365" w:rsidRPr="003C0A31">
        <w:rPr>
          <w:rFonts w:ascii="メイリオ" w:eastAsia="メイリオ" w:hAnsi="メイリオ" w:cs="メイリオ" w:hint="eastAsia"/>
          <w:sz w:val="24"/>
          <w:szCs w:val="24"/>
        </w:rPr>
        <w:t>の</w:t>
      </w:r>
      <w:r w:rsidR="00E4777D" w:rsidRPr="003C0A31">
        <w:rPr>
          <w:rFonts w:ascii="メイリオ" w:eastAsia="メイリオ" w:hAnsi="メイリオ" w:cs="メイリオ" w:hint="eastAsia"/>
          <w:sz w:val="24"/>
          <w:szCs w:val="24"/>
        </w:rPr>
        <w:t>悪化</w:t>
      </w:r>
      <w:r w:rsidR="003D1E40" w:rsidRPr="003C0A31">
        <w:rPr>
          <w:rFonts w:ascii="メイリオ" w:eastAsia="メイリオ" w:hAnsi="メイリオ" w:cs="メイリオ" w:hint="eastAsia"/>
          <w:sz w:val="24"/>
          <w:szCs w:val="24"/>
        </w:rPr>
        <w:t>など、</w:t>
      </w:r>
      <w:r w:rsidR="008F75F3" w:rsidRPr="003C0A31">
        <w:rPr>
          <w:rFonts w:ascii="メイリオ" w:eastAsia="メイリオ" w:hAnsi="メイリオ" w:cs="メイリオ" w:hint="eastAsia"/>
          <w:sz w:val="24"/>
          <w:szCs w:val="24"/>
        </w:rPr>
        <w:t>以下の社会・経済・雇用・地域の構造的変化が見られ</w:t>
      </w:r>
      <w:r w:rsidR="00B86B35" w:rsidRPr="003C0A31">
        <w:rPr>
          <w:rFonts w:ascii="メイリオ" w:eastAsia="メイリオ" w:hAnsi="メイリオ" w:cs="メイリオ" w:hint="eastAsia"/>
          <w:sz w:val="24"/>
          <w:szCs w:val="24"/>
        </w:rPr>
        <w:t>、それに伴う新たな課題が顕在化しています。</w:t>
      </w:r>
      <w:r w:rsidR="00B61393" w:rsidRPr="00336B1F">
        <w:rPr>
          <w:rFonts w:ascii="メイリオ" w:eastAsia="メイリオ" w:hAnsi="メイリオ" w:cs="メイリオ" w:hint="eastAsia"/>
          <w:sz w:val="24"/>
          <w:szCs w:val="24"/>
        </w:rPr>
        <w:t>第３期計画では、これら今日的な変化・課題への柔軟かつ機敏な対応が求められています。</w:t>
      </w:r>
    </w:p>
    <w:p w14:paraId="3A06AF1B" w14:textId="77777777" w:rsidR="004216CC" w:rsidRDefault="004216CC" w:rsidP="00F82BE0">
      <w:pPr>
        <w:spacing w:line="400" w:lineRule="exact"/>
        <w:rPr>
          <w:rFonts w:ascii="メイリオ" w:eastAsia="メイリオ" w:hAnsi="メイリオ" w:cs="メイリオ"/>
          <w:b/>
          <w:sz w:val="24"/>
          <w:szCs w:val="24"/>
        </w:rPr>
      </w:pPr>
    </w:p>
    <w:p w14:paraId="2D786AF0" w14:textId="77777777" w:rsidR="0011492D" w:rsidRPr="004216CC" w:rsidRDefault="004216CC" w:rsidP="004216CC">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(1) </w:t>
      </w:r>
      <w:r w:rsidR="0011492D" w:rsidRPr="004216CC">
        <w:rPr>
          <w:rFonts w:ascii="メイリオ" w:eastAsia="メイリオ" w:hAnsi="メイリオ" w:cs="メイリオ" w:hint="eastAsia"/>
          <w:b/>
          <w:sz w:val="24"/>
          <w:szCs w:val="24"/>
        </w:rPr>
        <w:t>地域福祉を取り巻く状況の変化</w:t>
      </w:r>
      <w:r w:rsidR="00DB5C67">
        <w:rPr>
          <w:rFonts w:ascii="メイリオ" w:eastAsia="メイリオ" w:hAnsi="メイリオ" w:cs="メイリオ" w:hint="eastAsia"/>
          <w:b/>
          <w:sz w:val="24"/>
          <w:szCs w:val="24"/>
        </w:rPr>
        <w:t xml:space="preserve">　</w:t>
      </w:r>
    </w:p>
    <w:p w14:paraId="7FAB41A4" w14:textId="77777777" w:rsidR="008F75F3" w:rsidRPr="00F63480" w:rsidRDefault="004216CC" w:rsidP="004216CC">
      <w:pPr>
        <w:spacing w:line="400" w:lineRule="exact"/>
        <w:ind w:firstLineChars="100" w:firstLine="240"/>
        <w:rPr>
          <w:rFonts w:ascii="メイリオ" w:eastAsia="メイリオ" w:hAnsi="メイリオ" w:cs="メイリオ"/>
          <w:b/>
          <w:sz w:val="24"/>
          <w:szCs w:val="24"/>
        </w:rPr>
      </w:pPr>
      <w:r w:rsidRPr="00F63480">
        <w:rPr>
          <w:rFonts w:ascii="メイリオ" w:eastAsia="メイリオ" w:hAnsi="メイリオ" w:cs="メイリオ" w:hint="eastAsia"/>
          <w:b/>
          <w:sz w:val="24"/>
          <w:szCs w:val="24"/>
        </w:rPr>
        <w:t>《</w:t>
      </w:r>
      <w:r w:rsidR="008F75F3" w:rsidRPr="00F63480">
        <w:rPr>
          <w:rFonts w:ascii="メイリオ" w:eastAsia="メイリオ" w:hAnsi="メイリオ" w:cs="メイリオ" w:hint="eastAsia"/>
          <w:b/>
          <w:sz w:val="24"/>
          <w:szCs w:val="24"/>
        </w:rPr>
        <w:t>人口・世帯構造の変化</w:t>
      </w:r>
      <w:r w:rsidRPr="00F63480">
        <w:rPr>
          <w:rFonts w:ascii="メイリオ" w:eastAsia="メイリオ" w:hAnsi="メイリオ" w:cs="メイリオ" w:hint="eastAsia"/>
          <w:b/>
          <w:sz w:val="24"/>
          <w:szCs w:val="24"/>
        </w:rPr>
        <w:t>》</w:t>
      </w:r>
    </w:p>
    <w:p w14:paraId="68022337" w14:textId="77777777" w:rsidR="008F75F3" w:rsidRPr="00867421" w:rsidRDefault="004216CC" w:rsidP="004216CC">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F75F3" w:rsidRPr="00867421">
        <w:rPr>
          <w:rFonts w:ascii="メイリオ" w:eastAsia="メイリオ" w:hAnsi="メイリオ" w:cs="メイリオ" w:hint="eastAsia"/>
          <w:color w:val="000000"/>
          <w:sz w:val="24"/>
          <w:szCs w:val="24"/>
        </w:rPr>
        <w:t>わが国の総人口は、平成20年頃から減少に転じ、高齢化率は、平成</w:t>
      </w:r>
      <w:r w:rsidR="00FB5EE7" w:rsidRPr="00867421">
        <w:rPr>
          <w:rFonts w:ascii="メイリオ" w:eastAsia="メイリオ" w:hAnsi="メイリオ" w:cs="メイリオ" w:hint="eastAsia"/>
          <w:color w:val="000000"/>
          <w:sz w:val="24"/>
          <w:szCs w:val="24"/>
        </w:rPr>
        <w:t>25</w:t>
      </w:r>
      <w:r w:rsidR="008F75F3" w:rsidRPr="00867421">
        <w:rPr>
          <w:rFonts w:ascii="メイリオ" w:eastAsia="メイリオ" w:hAnsi="メイリオ" w:cs="メイリオ" w:hint="eastAsia"/>
          <w:color w:val="000000"/>
          <w:sz w:val="24"/>
          <w:szCs w:val="24"/>
        </w:rPr>
        <w:t>年に2</w:t>
      </w:r>
      <w:r w:rsidR="00FB5EE7" w:rsidRPr="00867421">
        <w:rPr>
          <w:rFonts w:ascii="メイリオ" w:eastAsia="メイリオ" w:hAnsi="メイリオ" w:cs="メイリオ" w:hint="eastAsia"/>
          <w:color w:val="000000"/>
          <w:sz w:val="24"/>
          <w:szCs w:val="24"/>
        </w:rPr>
        <w:t>5</w:t>
      </w:r>
      <w:r w:rsidR="008F75F3" w:rsidRPr="00867421">
        <w:rPr>
          <w:rFonts w:ascii="メイリオ" w:eastAsia="メイリオ" w:hAnsi="メイリオ" w:cs="メイリオ" w:hint="eastAsia"/>
          <w:color w:val="000000"/>
          <w:sz w:val="24"/>
          <w:szCs w:val="24"/>
        </w:rPr>
        <w:t>％を超え、今後も人口構造は急ピッチで高齢化すると見込まれています。</w:t>
      </w:r>
    </w:p>
    <w:p w14:paraId="350DF1BD" w14:textId="77777777" w:rsidR="008F75F3" w:rsidRPr="00867421" w:rsidRDefault="004216CC" w:rsidP="00724D7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F75F3" w:rsidRPr="00867421">
        <w:rPr>
          <w:rFonts w:ascii="メイリオ" w:eastAsia="メイリオ" w:hAnsi="メイリオ" w:cs="メイリオ" w:hint="eastAsia"/>
          <w:color w:val="000000"/>
          <w:sz w:val="24"/>
          <w:szCs w:val="24"/>
        </w:rPr>
        <w:t>大阪府の人口をみると、平成22年の国勢調査では887万人と、平成17年同調査より、約5万人増加しました。</w:t>
      </w:r>
      <w:r w:rsidR="004C0135" w:rsidRPr="00867421">
        <w:rPr>
          <w:rFonts w:ascii="メイリオ" w:eastAsia="メイリオ" w:hAnsi="メイリオ" w:cs="メイリオ" w:hint="eastAsia"/>
          <w:color w:val="000000"/>
          <w:sz w:val="24"/>
          <w:szCs w:val="24"/>
        </w:rPr>
        <w:t>以降、総人口は減少期に突入し、高齢者人口は増加が進むと予想されています</w:t>
      </w:r>
      <w:r w:rsidR="00C53E5B" w:rsidRPr="00867421">
        <w:rPr>
          <w:rFonts w:ascii="メイリオ" w:eastAsia="メイリオ" w:hAnsi="メイリオ" w:cs="メイリオ" w:hint="eastAsia"/>
          <w:color w:val="000000"/>
          <w:sz w:val="24"/>
          <w:szCs w:val="24"/>
        </w:rPr>
        <w:t>。</w:t>
      </w:r>
    </w:p>
    <w:p w14:paraId="72FFA3B1" w14:textId="77777777" w:rsidR="008F75F3" w:rsidRPr="00867421" w:rsidRDefault="008F75F3" w:rsidP="004216CC">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4216CC" w:rsidRPr="00867421">
        <w:rPr>
          <w:rFonts w:ascii="メイリオ" w:eastAsia="メイリオ" w:hAnsi="メイリオ" w:cs="メイリオ" w:hint="eastAsia"/>
          <w:color w:val="000000"/>
          <w:sz w:val="24"/>
          <w:szCs w:val="24"/>
        </w:rPr>
        <w:t xml:space="preserve">　</w:t>
      </w:r>
      <w:r w:rsidR="00902A9D" w:rsidRPr="00867421">
        <w:rPr>
          <w:rFonts w:ascii="メイリオ" w:eastAsia="メイリオ" w:hAnsi="メイリオ" w:cs="メイリオ" w:hint="eastAsia"/>
          <w:color w:val="000000"/>
          <w:sz w:val="24"/>
          <w:szCs w:val="24"/>
        </w:rPr>
        <w:t>世帯構造では、単独</w:t>
      </w:r>
      <w:r w:rsidRPr="00867421">
        <w:rPr>
          <w:rFonts w:ascii="メイリオ" w:eastAsia="メイリオ" w:hAnsi="メイリオ" w:cs="メイリオ" w:hint="eastAsia"/>
          <w:color w:val="000000"/>
          <w:sz w:val="24"/>
          <w:szCs w:val="24"/>
        </w:rPr>
        <w:t>世帯の増加により、1世帯当たりの人員が減少する中で、世帯数は増加を続けています。平成22年では、一般世帯のうち36％が単独世帯（うち約3割が高齢者）です。今後、未婚者の増加や超高齢化の進展により、単独世帯、高齢世帯、高齢単独世帯とも増加すると見込まれます。</w:t>
      </w:r>
    </w:p>
    <w:p w14:paraId="5437BACE" w14:textId="77777777" w:rsidR="008F75F3" w:rsidRPr="00867421" w:rsidRDefault="004216CC" w:rsidP="00724D7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8F75F3" w:rsidRPr="00867421">
        <w:rPr>
          <w:rFonts w:ascii="メイリオ" w:eastAsia="メイリオ" w:hAnsi="メイリオ" w:cs="メイリオ" w:hint="eastAsia"/>
          <w:color w:val="000000"/>
          <w:sz w:val="24"/>
          <w:szCs w:val="24"/>
        </w:rPr>
        <w:t xml:space="preserve">　</w:t>
      </w:r>
      <w:r w:rsidR="00732B5D" w:rsidRPr="00867421">
        <w:rPr>
          <w:rFonts w:ascii="メイリオ" w:eastAsia="メイリオ" w:hAnsi="メイリオ" w:cs="メイリオ" w:hint="eastAsia"/>
          <w:color w:val="000000"/>
          <w:sz w:val="24"/>
          <w:szCs w:val="24"/>
        </w:rPr>
        <w:t>わが</w:t>
      </w:r>
      <w:r w:rsidR="008F75F3" w:rsidRPr="00867421">
        <w:rPr>
          <w:rFonts w:ascii="メイリオ" w:eastAsia="メイリオ" w:hAnsi="メイリオ" w:cs="メイリオ" w:hint="eastAsia"/>
          <w:color w:val="000000"/>
          <w:sz w:val="24"/>
          <w:szCs w:val="24"/>
        </w:rPr>
        <w:t>国</w:t>
      </w:r>
      <w:r w:rsidR="00732B5D" w:rsidRPr="00867421">
        <w:rPr>
          <w:rFonts w:ascii="メイリオ" w:eastAsia="メイリオ" w:hAnsi="メイリオ" w:cs="メイリオ" w:hint="eastAsia"/>
          <w:color w:val="000000"/>
          <w:sz w:val="24"/>
          <w:szCs w:val="24"/>
        </w:rPr>
        <w:t>は</w:t>
      </w:r>
      <w:r w:rsidR="008F75F3" w:rsidRPr="00867421">
        <w:rPr>
          <w:rFonts w:ascii="メイリオ" w:eastAsia="メイリオ" w:hAnsi="メイリオ" w:cs="メイリオ" w:hint="eastAsia"/>
          <w:color w:val="000000"/>
          <w:sz w:val="24"/>
          <w:szCs w:val="24"/>
        </w:rPr>
        <w:t>、人口減少と超高齢社会という経験のない現実に直面しています。特に、大阪府は都市部を中心に、核家族化や単</w:t>
      </w:r>
      <w:r w:rsidR="005033C8" w:rsidRPr="00867421">
        <w:rPr>
          <w:rFonts w:ascii="メイリオ" w:eastAsia="メイリオ" w:hAnsi="メイリオ" w:cs="メイリオ" w:hint="eastAsia"/>
          <w:color w:val="000000"/>
          <w:sz w:val="24"/>
          <w:szCs w:val="24"/>
        </w:rPr>
        <w:t>独</w:t>
      </w:r>
      <w:r w:rsidR="008F75F3" w:rsidRPr="00867421">
        <w:rPr>
          <w:rFonts w:ascii="メイリオ" w:eastAsia="メイリオ" w:hAnsi="メイリオ" w:cs="メイリオ" w:hint="eastAsia"/>
          <w:color w:val="000000"/>
          <w:sz w:val="24"/>
          <w:szCs w:val="24"/>
        </w:rPr>
        <w:t>世帯の増加により、家庭・地域の相互扶助機能、地域コミュニティ機能の希薄化が課題となっています。</w:t>
      </w:r>
    </w:p>
    <w:p w14:paraId="79065443" w14:textId="77777777" w:rsidR="008F75F3" w:rsidRDefault="008F75F3" w:rsidP="00F82BE0">
      <w:pPr>
        <w:spacing w:line="400" w:lineRule="exact"/>
        <w:rPr>
          <w:rFonts w:ascii="メイリオ" w:eastAsia="メイリオ" w:hAnsi="メイリオ" w:cs="メイリオ"/>
          <w:sz w:val="24"/>
          <w:szCs w:val="24"/>
        </w:rPr>
      </w:pPr>
    </w:p>
    <w:p w14:paraId="02DB8FF8" w14:textId="77777777" w:rsidR="008F2384" w:rsidRDefault="008F2384" w:rsidP="001F7EFD">
      <w:pPr>
        <w:spacing w:line="400" w:lineRule="exact"/>
        <w:jc w:val="center"/>
        <w:rPr>
          <w:rFonts w:ascii="メイリオ" w:eastAsia="メイリオ" w:hAnsi="メイリオ" w:cs="メイリオ"/>
          <w:sz w:val="24"/>
          <w:szCs w:val="24"/>
        </w:rPr>
      </w:pPr>
    </w:p>
    <w:p w14:paraId="3C2ED9B6" w14:textId="77777777" w:rsidR="008F2384" w:rsidRDefault="008F2384" w:rsidP="001F7EFD">
      <w:pPr>
        <w:spacing w:line="400" w:lineRule="exact"/>
        <w:jc w:val="center"/>
        <w:rPr>
          <w:rFonts w:ascii="メイリオ" w:eastAsia="メイリオ" w:hAnsi="メイリオ" w:cs="メイリオ"/>
          <w:sz w:val="24"/>
          <w:szCs w:val="24"/>
        </w:rPr>
      </w:pPr>
    </w:p>
    <w:p w14:paraId="6C62F2EF" w14:textId="77777777" w:rsidR="008F2384" w:rsidRDefault="008F2384" w:rsidP="001F7EFD">
      <w:pPr>
        <w:spacing w:line="400" w:lineRule="exact"/>
        <w:jc w:val="center"/>
        <w:rPr>
          <w:rFonts w:ascii="メイリオ" w:eastAsia="メイリオ" w:hAnsi="メイリオ" w:cs="メイリオ"/>
          <w:sz w:val="24"/>
          <w:szCs w:val="24"/>
        </w:rPr>
      </w:pPr>
    </w:p>
    <w:p w14:paraId="2B0EA72C" w14:textId="77777777" w:rsidR="008F2384" w:rsidRDefault="008F2384" w:rsidP="001F7EFD">
      <w:pPr>
        <w:spacing w:line="400" w:lineRule="exact"/>
        <w:jc w:val="center"/>
        <w:rPr>
          <w:rFonts w:ascii="メイリオ" w:eastAsia="メイリオ" w:hAnsi="メイリオ" w:cs="メイリオ"/>
          <w:sz w:val="24"/>
          <w:szCs w:val="24"/>
        </w:rPr>
      </w:pPr>
    </w:p>
    <w:p w14:paraId="6C300F7C" w14:textId="77777777" w:rsidR="008F2384" w:rsidRDefault="008F2384" w:rsidP="001F7EFD">
      <w:pPr>
        <w:spacing w:line="400" w:lineRule="exact"/>
        <w:jc w:val="center"/>
        <w:rPr>
          <w:rFonts w:ascii="メイリオ" w:eastAsia="メイリオ" w:hAnsi="メイリオ" w:cs="メイリオ"/>
          <w:sz w:val="24"/>
          <w:szCs w:val="24"/>
        </w:rPr>
      </w:pPr>
    </w:p>
    <w:p w14:paraId="0ACEF359" w14:textId="77777777" w:rsidR="008F2384" w:rsidRDefault="008F2384" w:rsidP="001F7EFD">
      <w:pPr>
        <w:spacing w:line="400" w:lineRule="exact"/>
        <w:jc w:val="center"/>
        <w:rPr>
          <w:rFonts w:ascii="メイリオ" w:eastAsia="メイリオ" w:hAnsi="メイリオ" w:cs="メイリオ"/>
          <w:sz w:val="24"/>
          <w:szCs w:val="24"/>
        </w:rPr>
      </w:pPr>
    </w:p>
    <w:p w14:paraId="405A5501" w14:textId="77777777" w:rsidR="008F2384" w:rsidRDefault="008F2384" w:rsidP="001F7EFD">
      <w:pPr>
        <w:spacing w:line="400" w:lineRule="exact"/>
        <w:jc w:val="center"/>
        <w:rPr>
          <w:rFonts w:ascii="メイリオ" w:eastAsia="メイリオ" w:hAnsi="メイリオ" w:cs="メイリオ"/>
          <w:sz w:val="24"/>
          <w:szCs w:val="24"/>
        </w:rPr>
      </w:pPr>
    </w:p>
    <w:p w14:paraId="647BDFA0" w14:textId="77777777" w:rsidR="008F2384" w:rsidRDefault="00D631BC" w:rsidP="001F7EFD">
      <w:pPr>
        <w:spacing w:line="400" w:lineRule="exact"/>
        <w:jc w:val="center"/>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2608" behindDoc="0" locked="0" layoutInCell="1" allowOverlap="1" wp14:anchorId="7804C86F" wp14:editId="6A8A3458">
                <wp:simplePos x="0" y="0"/>
                <wp:positionH relativeFrom="column">
                  <wp:posOffset>2557780</wp:posOffset>
                </wp:positionH>
                <wp:positionV relativeFrom="paragraph">
                  <wp:posOffset>95250</wp:posOffset>
                </wp:positionV>
                <wp:extent cx="1304290" cy="533400"/>
                <wp:effectExtent l="0" t="0" r="0" b="0"/>
                <wp:wrapNone/>
                <wp:docPr id="49"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04D6E143" w14:textId="77777777" w:rsidR="006F0A65" w:rsidRPr="00775507" w:rsidRDefault="006F0A65" w:rsidP="00131D15">
                            <w:pPr>
                              <w:pStyle w:val="a3"/>
                              <w:jc w:val="center"/>
                              <w:rPr>
                                <w:color w:val="FF0000"/>
                                <w:sz w:val="24"/>
                                <w:szCs w:val="24"/>
                              </w:rPr>
                            </w:pPr>
                            <w:r w:rsidRPr="00455711">
                              <w:rPr>
                                <w:rFonts w:ascii="Meiryo UI" w:eastAsia="Meiryo UI" w:hAnsi="Meiryo UI" w:cs="Meiryo UI" w:hint="eastAsia"/>
                                <w:b/>
                                <w:bCs/>
                                <w:sz w:val="24"/>
                                <w:szCs w:val="24"/>
                              </w:rPr>
                              <w:t>推計値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type w14:anchorId="7804C8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42" type="#_x0000_t62" style="position:absolute;left:0;text-align:left;margin-left:201.4pt;margin-top:7.5pt;width:102.7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" adj="6469,17427" filled="f" stroked="f" strokeweight="2pt">
                <v:path arrowok="t"/>
                <v:textbox>
                  <w:txbxContent>
                    <w:p w14:paraId="04D6E143" w14:textId="77777777" w:rsidR="006F0A65" w:rsidRPr="00775507" w:rsidRDefault="006F0A65" w:rsidP="00131D15">
                      <w:pPr>
                        <w:pStyle w:val="a3"/>
                        <w:jc w:val="center"/>
                        <w:rPr>
                          <w:color w:val="FF0000"/>
                          <w:sz w:val="24"/>
                          <w:szCs w:val="24"/>
                        </w:rPr>
                      </w:pPr>
                      <w:r w:rsidRPr="00455711">
                        <w:rPr>
                          <w:rFonts w:ascii="Meiryo UI" w:eastAsia="Meiryo UI" w:hAnsi="Meiryo UI" w:cs="Meiryo UI" w:hint="eastAsia"/>
                          <w:b/>
                          <w:bCs/>
                          <w:sz w:val="24"/>
                          <w:szCs w:val="24"/>
                        </w:rPr>
                        <w:t>推計値</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3071512" wp14:editId="51C02C1B">
                <wp:simplePos x="0" y="0"/>
                <wp:positionH relativeFrom="column">
                  <wp:posOffset>1877695</wp:posOffset>
                </wp:positionH>
                <wp:positionV relativeFrom="paragraph">
                  <wp:posOffset>88900</wp:posOffset>
                </wp:positionV>
                <wp:extent cx="1304290" cy="609600"/>
                <wp:effectExtent l="0" t="0" r="0" b="0"/>
                <wp:wrapNone/>
                <wp:docPr id="26719"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609600"/>
                        </a:xfrm>
                        <a:prstGeom prst="wedgeRoundRectCallout">
                          <a:avLst>
                            <a:gd name="adj1" fmla="val -20052"/>
                            <a:gd name="adj2" fmla="val 30682"/>
                            <a:gd name="adj3" fmla="val 16667"/>
                          </a:avLst>
                        </a:prstGeom>
                        <a:noFill/>
                        <a:ln w="25400" cap="flat" cmpd="sng" algn="ctr">
                          <a:noFill/>
                          <a:prstDash val="solid"/>
                        </a:ln>
                        <a:effectLst/>
                      </wps:spPr>
                      <wps:txbx>
                        <w:txbxContent>
                          <w:p w14:paraId="2476ECD5" w14:textId="77777777" w:rsidR="006F0A65" w:rsidRPr="00775507" w:rsidRDefault="006F0A65" w:rsidP="00131D15">
                            <w:pPr>
                              <w:pStyle w:val="a3"/>
                              <w:jc w:val="center"/>
                              <w:rPr>
                                <w:color w:val="FF0000"/>
                                <w:sz w:val="24"/>
                                <w:szCs w:val="24"/>
                              </w:rPr>
                            </w:pPr>
                            <w:r w:rsidRPr="00455711">
                              <w:rPr>
                                <w:rFonts w:ascii="Meiryo UI" w:eastAsia="Meiryo UI" w:hAnsi="Meiryo UI" w:cs="Meiryo UI" w:hint="eastAsia"/>
                                <w:b/>
                                <w:bCs/>
                                <w:sz w:val="24"/>
                                <w:szCs w:val="24"/>
                              </w:rPr>
                              <w:t>確定値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w14:anchorId="53071512" id="_x0000_s1043" type="#_x0000_t62" style="position:absolute;left:0;text-align:left;margin-left:147.85pt;margin-top:7pt;width:102.7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" adj="6469,17427" filled="f" stroked="f" strokeweight="2pt">
                <v:path arrowok="t"/>
                <v:textbox>
                  <w:txbxContent>
                    <w:p w14:paraId="2476ECD5" w14:textId="77777777" w:rsidR="006F0A65" w:rsidRPr="00775507" w:rsidRDefault="006F0A65" w:rsidP="00131D15">
                      <w:pPr>
                        <w:pStyle w:val="a3"/>
                        <w:jc w:val="center"/>
                        <w:rPr>
                          <w:color w:val="FF0000"/>
                          <w:sz w:val="24"/>
                          <w:szCs w:val="24"/>
                        </w:rPr>
                      </w:pPr>
                      <w:r w:rsidRPr="00455711">
                        <w:rPr>
                          <w:rFonts w:ascii="Meiryo UI" w:eastAsia="Meiryo UI" w:hAnsi="Meiryo UI" w:cs="Meiryo UI" w:hint="eastAsia"/>
                          <w:b/>
                          <w:bCs/>
                          <w:sz w:val="24"/>
                          <w:szCs w:val="24"/>
                        </w:rPr>
                        <w:t>確定値</w:t>
                      </w:r>
                    </w:p>
                  </w:txbxContent>
                </v:textbox>
              </v:shape>
            </w:pict>
          </mc:Fallback>
        </mc:AlternateContent>
      </w:r>
      <w:r w:rsidR="001F29E8">
        <w:rPr>
          <w:noProof/>
        </w:rPr>
        <mc:AlternateContent>
          <mc:Choice Requires="wps">
            <w:drawing>
              <wp:anchor distT="0" distB="0" distL="114300" distR="114300" simplePos="0" relativeHeight="251678208" behindDoc="1" locked="0" layoutInCell="1" allowOverlap="1" wp14:anchorId="5468D61C" wp14:editId="54EAC2E4">
                <wp:simplePos x="0" y="0"/>
                <wp:positionH relativeFrom="column">
                  <wp:posOffset>-157480</wp:posOffset>
                </wp:positionH>
                <wp:positionV relativeFrom="paragraph">
                  <wp:posOffset>-25400</wp:posOffset>
                </wp:positionV>
                <wp:extent cx="3543300" cy="400050"/>
                <wp:effectExtent l="0" t="0" r="0" b="0"/>
                <wp:wrapNone/>
                <wp:docPr id="22639" name="テキスト ボックス 2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400050"/>
                        </a:xfrm>
                        <a:prstGeom prst="rect">
                          <a:avLst/>
                        </a:prstGeom>
                        <a:noFill/>
                        <a:ln w="6350">
                          <a:noFill/>
                        </a:ln>
                        <a:effectLst/>
                      </wps:spPr>
                      <wps:txbx>
                        <w:txbxContent>
                          <w:p w14:paraId="20B95873" w14:textId="77777777" w:rsidR="006F0A65" w:rsidRPr="003D0654" w:rsidRDefault="006F0A65"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8D61C" id="テキスト ボックス 22639" o:spid="_x0000_s1044" type="#_x0000_t202" style="position:absolute;left:0;text-align:left;margin-left:-12.4pt;margin-top:-2pt;width:279pt;height:3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" filled="f" stroked="f" strokeweight=".5pt">
                <v:path arrowok="t"/>
                <v:textbox>
                  <w:txbxContent>
                    <w:p w14:paraId="20B95873" w14:textId="77777777" w:rsidR="006F0A65" w:rsidRPr="003D0654" w:rsidRDefault="006F0A65"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w:pict>
          </mc:Fallback>
        </mc:AlternateContent>
      </w:r>
      <w:r w:rsidR="001F29E8">
        <w:rPr>
          <w:noProof/>
        </w:rPr>
        <mc:AlternateContent>
          <mc:Choice Requires="wps">
            <w:drawing>
              <wp:anchor distT="0" distB="0" distL="114300" distR="114300" simplePos="0" relativeHeight="251644416" behindDoc="0" locked="0" layoutInCell="1" allowOverlap="1" wp14:anchorId="4D43930C" wp14:editId="346D149E">
                <wp:simplePos x="0" y="0"/>
                <wp:positionH relativeFrom="column">
                  <wp:posOffset>-281940</wp:posOffset>
                </wp:positionH>
                <wp:positionV relativeFrom="paragraph">
                  <wp:posOffset>-24130</wp:posOffset>
                </wp:positionV>
                <wp:extent cx="6429375" cy="4514850"/>
                <wp:effectExtent l="0" t="0" r="28575" b="19050"/>
                <wp:wrapNone/>
                <wp:docPr id="22638" name="角丸四角形 22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45148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FB196" id="角丸四角形 22638" o:spid="_x0000_s1026" style="position:absolute;left:0;text-align:left;margin-left:-22.2pt;margin-top:-1.9pt;width:506.25pt;height:3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" filled="f" strokecolor="#385d8a" strokeweight="2pt">
                <v:path arrowok="t"/>
              </v:roundrect>
            </w:pict>
          </mc:Fallback>
        </mc:AlternateContent>
      </w:r>
    </w:p>
    <w:p w14:paraId="7F3EFC46" w14:textId="77777777" w:rsidR="001F7EFD" w:rsidRDefault="001F29E8" w:rsidP="00CA43BD">
      <w:pPr>
        <w:spacing w:line="400" w:lineRule="exact"/>
        <w:ind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9776" behindDoc="0" locked="0" layoutInCell="1" allowOverlap="1" wp14:anchorId="57BCC265" wp14:editId="7F7A8417">
                <wp:simplePos x="0" y="0"/>
                <wp:positionH relativeFrom="column">
                  <wp:posOffset>3326130</wp:posOffset>
                </wp:positionH>
                <wp:positionV relativeFrom="paragraph">
                  <wp:posOffset>234950</wp:posOffset>
                </wp:positionV>
                <wp:extent cx="894715" cy="533400"/>
                <wp:effectExtent l="0" t="0" r="0" b="0"/>
                <wp:wrapNone/>
                <wp:docPr id="60"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18CE64AF" w14:textId="77777777" w:rsidR="006F0A65" w:rsidRPr="00775507" w:rsidRDefault="006F0A65" w:rsidP="00131D15">
                            <w:pPr>
                              <w:pStyle w:val="a3"/>
                              <w:jc w:val="center"/>
                              <w:rPr>
                                <w:color w:val="FF0000"/>
                                <w:sz w:val="15"/>
                                <w:szCs w:val="15"/>
                              </w:rPr>
                            </w:pPr>
                            <w:r w:rsidRPr="00455711">
                              <w:rPr>
                                <w:rFonts w:ascii="Meiryo UI" w:eastAsia="Meiryo UI" w:hAnsi="Meiryo UI" w:cs="Meiryo UI" w:hint="eastAsia"/>
                                <w:b/>
                                <w:bCs/>
                                <w:sz w:val="15"/>
                                <w:szCs w:val="15"/>
                              </w:rPr>
                              <w:t>8,668千人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57BCC265" id="_x0000_s1045" type="#_x0000_t62" style="position:absolute;left:0;text-align:left;margin-left:261.9pt;margin-top:18.5pt;width:70.4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" adj="6469,17427" filled="f" stroked="f" strokeweight="2pt">
                <v:path arrowok="t"/>
                <v:textbox>
                  <w:txbxContent>
                    <w:p w14:paraId="18CE64AF" w14:textId="77777777" w:rsidR="006F0A65" w:rsidRPr="00775507" w:rsidRDefault="006F0A65" w:rsidP="00131D15">
                      <w:pPr>
                        <w:pStyle w:val="a3"/>
                        <w:jc w:val="center"/>
                        <w:rPr>
                          <w:color w:val="FF0000"/>
                          <w:sz w:val="15"/>
                          <w:szCs w:val="15"/>
                        </w:rPr>
                      </w:pPr>
                      <w:r w:rsidRPr="00455711">
                        <w:rPr>
                          <w:rFonts w:ascii="Meiryo UI" w:eastAsia="Meiryo UI" w:hAnsi="Meiryo UI" w:cs="Meiryo UI" w:hint="eastAsia"/>
                          <w:b/>
                          <w:bCs/>
                          <w:sz w:val="15"/>
                          <w:szCs w:val="15"/>
                        </w:rPr>
                        <w:t>8,668千人</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A2A59AC" wp14:editId="65BEE3F0">
                <wp:simplePos x="0" y="0"/>
                <wp:positionH relativeFrom="column">
                  <wp:posOffset>2870200</wp:posOffset>
                </wp:positionH>
                <wp:positionV relativeFrom="paragraph">
                  <wp:posOffset>149225</wp:posOffset>
                </wp:positionV>
                <wp:extent cx="894715" cy="533400"/>
                <wp:effectExtent l="0" t="0" r="0" b="0"/>
                <wp:wrapNone/>
                <wp:docPr id="26708"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3482457F"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8,814千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1A2A59AC" id="_x0000_s1046" type="#_x0000_t62" style="position:absolute;left:0;text-align:left;margin-left:226pt;margin-top:11.75pt;width:70.45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" adj="6469,17427" filled="f" stroked="f" strokeweight="2pt">
                <v:path arrowok="t"/>
                <v:textbox>
                  <w:txbxContent>
                    <w:p w14:paraId="3482457F"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8,814千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299" distR="114299" simplePos="0" relativeHeight="251653632" behindDoc="0" locked="0" layoutInCell="1" allowOverlap="1" wp14:anchorId="673B60D3" wp14:editId="6BFE7B68">
                <wp:simplePos x="0" y="0"/>
                <wp:positionH relativeFrom="column">
                  <wp:posOffset>2880995</wp:posOffset>
                </wp:positionH>
                <wp:positionV relativeFrom="paragraph">
                  <wp:posOffset>44450</wp:posOffset>
                </wp:positionV>
                <wp:extent cx="0" cy="3848100"/>
                <wp:effectExtent l="19050" t="0" r="19050" b="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48100"/>
                        </a:xfrm>
                        <a:prstGeom prst="line">
                          <a:avLst/>
                        </a:prstGeom>
                        <a:noFill/>
                        <a:ln w="2857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F488529" id="直線コネクタ 54" o:spid="_x0000_s1026" style="position:absolute;left:0;text-align:lef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5pt,3.5pt" to="226.8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" strokecolor="windowText" strokeweight="2.25pt">
                <v:stroke dashstyle="longDash"/>
                <o:lock v:ext="edit" shapetype="f"/>
              </v:line>
            </w:pict>
          </mc:Fallback>
        </mc:AlternateContent>
      </w:r>
      <w:r>
        <w:rPr>
          <w:noProof/>
        </w:rPr>
        <mc:AlternateContent>
          <mc:Choice Requires="wps">
            <w:drawing>
              <wp:anchor distT="0" distB="0" distL="114300" distR="114300" simplePos="0" relativeHeight="251661824" behindDoc="0" locked="0" layoutInCell="1" allowOverlap="1" wp14:anchorId="1CD12F2F" wp14:editId="200BCEDB">
                <wp:simplePos x="0" y="0"/>
                <wp:positionH relativeFrom="column">
                  <wp:posOffset>2280285</wp:posOffset>
                </wp:positionH>
                <wp:positionV relativeFrom="paragraph">
                  <wp:posOffset>168275</wp:posOffset>
                </wp:positionV>
                <wp:extent cx="894715" cy="533400"/>
                <wp:effectExtent l="0" t="0" r="0" b="0"/>
                <wp:wrapNone/>
                <wp:docPr id="26717"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137A5197"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8,865千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1CD12F2F" id="_x0000_s1047" type="#_x0000_t62" style="position:absolute;left:0;text-align:left;margin-left:179.55pt;margin-top:13.25pt;width:70.45pt;height: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" adj="6469,17427" filled="f" stroked="f" strokeweight="2pt">
                <v:path arrowok="t"/>
                <v:textbox>
                  <w:txbxContent>
                    <w:p w14:paraId="137A5197"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8,865千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00B648E" wp14:editId="501D4984">
                <wp:simplePos x="0" y="0"/>
                <wp:positionH relativeFrom="column">
                  <wp:posOffset>1709420</wp:posOffset>
                </wp:positionH>
                <wp:positionV relativeFrom="paragraph">
                  <wp:posOffset>177800</wp:posOffset>
                </wp:positionV>
                <wp:extent cx="894715" cy="533400"/>
                <wp:effectExtent l="0" t="0" r="0" b="0"/>
                <wp:wrapNone/>
                <wp:docPr id="26718"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3E997BE7"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8,817千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000B648E" id="_x0000_s1048" type="#_x0000_t62" style="position:absolute;left:0;text-align:left;margin-left:134.6pt;margin-top:14pt;width:70.4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" adj="6469,17427" filled="f" stroked="f" strokeweight="2pt">
                <v:path arrowok="t"/>
                <v:textbox>
                  <w:txbxContent>
                    <w:p w14:paraId="3E997BE7"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8,817千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E9A340F" wp14:editId="4CCBE22A">
                <wp:simplePos x="0" y="0"/>
                <wp:positionH relativeFrom="column">
                  <wp:posOffset>1110615</wp:posOffset>
                </wp:positionH>
                <wp:positionV relativeFrom="paragraph">
                  <wp:posOffset>187325</wp:posOffset>
                </wp:positionV>
                <wp:extent cx="894715" cy="533400"/>
                <wp:effectExtent l="0" t="0" r="0" b="0"/>
                <wp:wrapNone/>
                <wp:docPr id="26720"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425452CC"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8,805千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0E9A340F" id="_x0000_s1049" type="#_x0000_t62" style="position:absolute;left:0;text-align:left;margin-left:87.45pt;margin-top:14.75pt;width:70.45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" adj="6469,17427" filled="f" stroked="f" strokeweight="2pt">
                <v:path arrowok="t"/>
                <v:textbox>
                  <w:txbxContent>
                    <w:p w14:paraId="425452CC"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8,805千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4B0405F" wp14:editId="38A2518E">
                <wp:simplePos x="0" y="0"/>
                <wp:positionH relativeFrom="column">
                  <wp:posOffset>510540</wp:posOffset>
                </wp:positionH>
                <wp:positionV relativeFrom="paragraph">
                  <wp:posOffset>206375</wp:posOffset>
                </wp:positionV>
                <wp:extent cx="894715" cy="476250"/>
                <wp:effectExtent l="0" t="0" r="0" b="0"/>
                <wp:wrapNone/>
                <wp:docPr id="26721"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76250"/>
                        </a:xfrm>
                        <a:prstGeom prst="wedgeRoundRectCallout">
                          <a:avLst>
                            <a:gd name="adj1" fmla="val -20052"/>
                            <a:gd name="adj2" fmla="val 30682"/>
                            <a:gd name="adj3" fmla="val 16667"/>
                          </a:avLst>
                        </a:prstGeom>
                        <a:noFill/>
                        <a:ln w="25400" cap="flat" cmpd="sng" algn="ctr">
                          <a:noFill/>
                          <a:prstDash val="solid"/>
                        </a:ln>
                        <a:effectLst/>
                      </wps:spPr>
                      <wps:txbx>
                        <w:txbxContent>
                          <w:p w14:paraId="6BDCFC5F"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8,797千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44B0405F" id="_x0000_s1050" type="#_x0000_t62" style="position:absolute;left:0;text-align:left;margin-left:40.2pt;margin-top:16.25pt;width:70.4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" adj="6469,17427" filled="f" stroked="f" strokeweight="2pt">
                <v:path arrowok="t"/>
                <v:textbox>
                  <w:txbxContent>
                    <w:p w14:paraId="6BDCFC5F"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8,797千</w:t>
                      </w:r>
                      <w:r w:rsidRPr="0051263D">
                        <w:rPr>
                          <w:rFonts w:ascii="Meiryo UI" w:eastAsia="Meiryo UI" w:hAnsi="Meiryo UI" w:cs="Meiryo UI" w:hint="eastAsia"/>
                          <w:b/>
                          <w:bCs/>
                          <w:color w:val="000000"/>
                          <w:sz w:val="15"/>
                          <w:szCs w:val="15"/>
                        </w:rPr>
                        <w:t>人</w:t>
                      </w:r>
                    </w:p>
                  </w:txbxContent>
                </v:textbox>
              </v:shape>
            </w:pict>
          </mc:Fallback>
        </mc:AlternateContent>
      </w:r>
      <w:r>
        <w:rPr>
          <w:noProof/>
        </w:rPr>
        <w:drawing>
          <wp:anchor distT="0" distB="2413" distL="114300" distR="116967" simplePos="0" relativeHeight="251654656" behindDoc="1" locked="0" layoutInCell="1" allowOverlap="1" wp14:anchorId="461F94A5" wp14:editId="44965289">
            <wp:simplePos x="0" y="0"/>
            <wp:positionH relativeFrom="column">
              <wp:posOffset>-283210</wp:posOffset>
            </wp:positionH>
            <wp:positionV relativeFrom="paragraph">
              <wp:posOffset>73025</wp:posOffset>
            </wp:positionV>
            <wp:extent cx="6257290" cy="3856355"/>
            <wp:effectExtent l="0" t="0" r="0" b="0"/>
            <wp:wrapNone/>
            <wp:docPr id="194" name="グラフ 266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E0B7E">
        <w:rPr>
          <w:rFonts w:ascii="メイリオ" w:eastAsia="メイリオ" w:hAnsi="メイリオ" w:cs="メイリオ" w:hint="eastAsia"/>
          <w:sz w:val="24"/>
          <w:szCs w:val="24"/>
        </w:rPr>
        <w:t xml:space="preserve"> </w:t>
      </w:r>
    </w:p>
    <w:p w14:paraId="2E611300" w14:textId="77777777" w:rsidR="001D281D" w:rsidRDefault="00A01ADF" w:rsidP="003848FA">
      <w:pPr>
        <w:spacing w:line="400" w:lineRule="exact"/>
        <w:ind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6704" behindDoc="0" locked="0" layoutInCell="1" allowOverlap="1" wp14:anchorId="55E92E61" wp14:editId="6DA52C8E">
                <wp:simplePos x="0" y="0"/>
                <wp:positionH relativeFrom="column">
                  <wp:posOffset>5015865</wp:posOffset>
                </wp:positionH>
                <wp:positionV relativeFrom="paragraph">
                  <wp:posOffset>113665</wp:posOffset>
                </wp:positionV>
                <wp:extent cx="894715" cy="504825"/>
                <wp:effectExtent l="0" t="0" r="0" b="0"/>
                <wp:wrapNone/>
                <wp:docPr id="22634"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04825"/>
                        </a:xfrm>
                        <a:prstGeom prst="wedgeRoundRectCallout">
                          <a:avLst>
                            <a:gd name="adj1" fmla="val -20052"/>
                            <a:gd name="adj2" fmla="val 30682"/>
                            <a:gd name="adj3" fmla="val 16667"/>
                          </a:avLst>
                        </a:prstGeom>
                        <a:noFill/>
                        <a:ln w="25400" cap="flat" cmpd="sng" algn="ctr">
                          <a:noFill/>
                          <a:prstDash val="solid"/>
                        </a:ln>
                        <a:effectLst/>
                      </wps:spPr>
                      <wps:txbx>
                        <w:txbxContent>
                          <w:p w14:paraId="5A0A0013" w14:textId="77777777" w:rsidR="006F0A65" w:rsidRPr="0051263D" w:rsidRDefault="006F0A65" w:rsidP="00131D15">
                            <w:pPr>
                              <w:pStyle w:val="a3"/>
                              <w:jc w:val="center"/>
                              <w:rPr>
                                <w:sz w:val="15"/>
                                <w:szCs w:val="15"/>
                              </w:rPr>
                            </w:pPr>
                            <w:r w:rsidRPr="0051263D">
                              <w:rPr>
                                <w:rFonts w:ascii="Meiryo UI" w:eastAsia="Meiryo UI" w:hAnsi="Meiryo UI" w:cs="Meiryo UI" w:hint="eastAsia"/>
                                <w:b/>
                                <w:bCs/>
                                <w:color w:val="000000"/>
                                <w:sz w:val="15"/>
                                <w:szCs w:val="15"/>
                              </w:rPr>
                              <w:t>7,841千人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55E92E61" id="_x0000_s1051" type="#_x0000_t62" style="position:absolute;left:0;text-align:left;margin-left:394.95pt;margin-top:8.95pt;width:70.4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" adj="6469,17427" filled="f" stroked="f" strokeweight="2pt">
                <v:path arrowok="t"/>
                <v:textbox>
                  <w:txbxContent>
                    <w:p w14:paraId="5A0A0013" w14:textId="77777777" w:rsidR="006F0A65" w:rsidRPr="0051263D" w:rsidRDefault="006F0A65" w:rsidP="00131D15">
                      <w:pPr>
                        <w:pStyle w:val="a3"/>
                        <w:jc w:val="center"/>
                        <w:rPr>
                          <w:sz w:val="15"/>
                          <w:szCs w:val="15"/>
                        </w:rPr>
                      </w:pPr>
                      <w:r w:rsidRPr="0051263D">
                        <w:rPr>
                          <w:rFonts w:ascii="Meiryo UI" w:eastAsia="Meiryo UI" w:hAnsi="Meiryo UI" w:cs="Meiryo UI" w:hint="eastAsia"/>
                          <w:b/>
                          <w:bCs/>
                          <w:color w:val="000000"/>
                          <w:sz w:val="15"/>
                          <w:szCs w:val="15"/>
                        </w:rPr>
                        <w:t>7,841千人</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4AB444F" wp14:editId="69688D26">
                <wp:simplePos x="0" y="0"/>
                <wp:positionH relativeFrom="column">
                  <wp:posOffset>4443095</wp:posOffset>
                </wp:positionH>
                <wp:positionV relativeFrom="paragraph">
                  <wp:posOffset>107950</wp:posOffset>
                </wp:positionV>
                <wp:extent cx="894715" cy="438150"/>
                <wp:effectExtent l="0" t="0" r="0" b="0"/>
                <wp:wrapNone/>
                <wp:docPr id="22635"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38150"/>
                        </a:xfrm>
                        <a:prstGeom prst="wedgeRoundRectCallout">
                          <a:avLst>
                            <a:gd name="adj1" fmla="val -20052"/>
                            <a:gd name="adj2" fmla="val 30682"/>
                            <a:gd name="adj3" fmla="val 16667"/>
                          </a:avLst>
                        </a:prstGeom>
                        <a:noFill/>
                        <a:ln w="25400" cap="flat" cmpd="sng" algn="ctr">
                          <a:noFill/>
                          <a:prstDash val="solid"/>
                        </a:ln>
                        <a:effectLst/>
                      </wps:spPr>
                      <wps:txbx>
                        <w:txbxContent>
                          <w:p w14:paraId="57C9D8B4" w14:textId="77777777" w:rsidR="006F0A65" w:rsidRPr="0051263D" w:rsidRDefault="006F0A65" w:rsidP="00131D15">
                            <w:pPr>
                              <w:pStyle w:val="a3"/>
                              <w:jc w:val="center"/>
                              <w:rPr>
                                <w:sz w:val="15"/>
                                <w:szCs w:val="15"/>
                              </w:rPr>
                            </w:pPr>
                            <w:r w:rsidRPr="0051263D">
                              <w:rPr>
                                <w:rFonts w:ascii="Meiryo UI" w:eastAsia="Meiryo UI" w:hAnsi="Meiryo UI" w:cs="Meiryo UI" w:hint="eastAsia"/>
                                <w:b/>
                                <w:bCs/>
                                <w:color w:val="000000"/>
                                <w:sz w:val="15"/>
                                <w:szCs w:val="15"/>
                              </w:rPr>
                              <w:t>8,160千人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74AB444F" id="_x0000_s1052" type="#_x0000_t62" style="position:absolute;left:0;text-align:left;margin-left:349.85pt;margin-top:8.5pt;width:70.4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" adj="6469,17427" filled="f" stroked="f" strokeweight="2pt">
                <v:path arrowok="t"/>
                <v:textbox>
                  <w:txbxContent>
                    <w:p w14:paraId="57C9D8B4" w14:textId="77777777" w:rsidR="006F0A65" w:rsidRPr="0051263D" w:rsidRDefault="006F0A65" w:rsidP="00131D15">
                      <w:pPr>
                        <w:pStyle w:val="a3"/>
                        <w:jc w:val="center"/>
                        <w:rPr>
                          <w:sz w:val="15"/>
                          <w:szCs w:val="15"/>
                        </w:rPr>
                      </w:pPr>
                      <w:r w:rsidRPr="0051263D">
                        <w:rPr>
                          <w:rFonts w:ascii="Meiryo UI" w:eastAsia="Meiryo UI" w:hAnsi="Meiryo UI" w:cs="Meiryo UI" w:hint="eastAsia"/>
                          <w:b/>
                          <w:bCs/>
                          <w:color w:val="000000"/>
                          <w:sz w:val="15"/>
                          <w:szCs w:val="15"/>
                        </w:rPr>
                        <w:t>8,160千人</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AFBCDC8" wp14:editId="59126FD6">
                <wp:simplePos x="0" y="0"/>
                <wp:positionH relativeFrom="column">
                  <wp:posOffset>3891280</wp:posOffset>
                </wp:positionH>
                <wp:positionV relativeFrom="paragraph">
                  <wp:posOffset>46990</wp:posOffset>
                </wp:positionV>
                <wp:extent cx="894715" cy="485775"/>
                <wp:effectExtent l="0" t="0" r="0" b="0"/>
                <wp:wrapNone/>
                <wp:docPr id="52"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85775"/>
                        </a:xfrm>
                        <a:prstGeom prst="wedgeRoundRectCallout">
                          <a:avLst>
                            <a:gd name="adj1" fmla="val -20052"/>
                            <a:gd name="adj2" fmla="val 30682"/>
                            <a:gd name="adj3" fmla="val 16667"/>
                          </a:avLst>
                        </a:prstGeom>
                        <a:noFill/>
                        <a:ln w="25400" cap="flat" cmpd="sng" algn="ctr">
                          <a:noFill/>
                          <a:prstDash val="solid"/>
                        </a:ln>
                        <a:effectLst/>
                      </wps:spPr>
                      <wps:txbx>
                        <w:txbxContent>
                          <w:p w14:paraId="7DA67306"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8,441千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6AFBCDC8" id="_x0000_s1053" type="#_x0000_t62" style="position:absolute;left:0;text-align:left;margin-left:306.4pt;margin-top:3.7pt;width:70.4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" adj="6469,17427" filled="f" stroked="f" strokeweight="2pt">
                <v:path arrowok="t"/>
                <v:textbox>
                  <w:txbxContent>
                    <w:p w14:paraId="7DA67306" w14:textId="77777777" w:rsidR="006F0A65" w:rsidRPr="0051263D" w:rsidRDefault="006F0A65" w:rsidP="00131D15">
                      <w:pPr>
                        <w:pStyle w:val="a3"/>
                        <w:jc w:val="center"/>
                        <w:rPr>
                          <w:sz w:val="15"/>
                          <w:szCs w:val="15"/>
                        </w:rPr>
                      </w:pPr>
                      <w:r>
                        <w:rPr>
                          <w:rFonts w:ascii="Meiryo UI" w:eastAsia="Meiryo UI" w:hAnsi="Meiryo UI" w:cs="Meiryo UI" w:hint="eastAsia"/>
                          <w:b/>
                          <w:bCs/>
                          <w:color w:val="000000"/>
                          <w:sz w:val="15"/>
                          <w:szCs w:val="15"/>
                        </w:rPr>
                        <w:t>8,441千</w:t>
                      </w:r>
                      <w:r w:rsidRPr="0051263D">
                        <w:rPr>
                          <w:rFonts w:ascii="Meiryo UI" w:eastAsia="Meiryo UI" w:hAnsi="Meiryo UI" w:cs="Meiryo UI" w:hint="eastAsia"/>
                          <w:b/>
                          <w:bCs/>
                          <w:color w:val="000000"/>
                          <w:sz w:val="15"/>
                          <w:szCs w:val="15"/>
                        </w:rPr>
                        <w:t>人</w:t>
                      </w:r>
                    </w:p>
                  </w:txbxContent>
                </v:textbox>
              </v:shape>
            </w:pict>
          </mc:Fallback>
        </mc:AlternateContent>
      </w:r>
    </w:p>
    <w:p w14:paraId="5D22AD5B" w14:textId="77777777" w:rsidR="00724D75" w:rsidRDefault="00724D75" w:rsidP="001F7EFD">
      <w:pPr>
        <w:spacing w:line="400" w:lineRule="exact"/>
        <w:jc w:val="center"/>
        <w:rPr>
          <w:rFonts w:ascii="メイリオ" w:eastAsia="メイリオ" w:hAnsi="メイリオ" w:cs="メイリオ"/>
          <w:sz w:val="24"/>
          <w:szCs w:val="24"/>
        </w:rPr>
      </w:pPr>
    </w:p>
    <w:p w14:paraId="16616B68" w14:textId="77777777" w:rsidR="00724D75" w:rsidRDefault="00724D75" w:rsidP="001F7EFD">
      <w:pPr>
        <w:spacing w:line="400" w:lineRule="exact"/>
        <w:jc w:val="center"/>
        <w:rPr>
          <w:rFonts w:ascii="メイリオ" w:eastAsia="メイリオ" w:hAnsi="メイリオ" w:cs="メイリオ"/>
          <w:sz w:val="24"/>
          <w:szCs w:val="24"/>
        </w:rPr>
      </w:pPr>
    </w:p>
    <w:p w14:paraId="3262251C" w14:textId="77777777" w:rsidR="00724D75" w:rsidRDefault="00724D75" w:rsidP="001F7EFD">
      <w:pPr>
        <w:spacing w:line="400" w:lineRule="exact"/>
        <w:jc w:val="center"/>
        <w:rPr>
          <w:rFonts w:ascii="メイリオ" w:eastAsia="メイリオ" w:hAnsi="メイリオ" w:cs="メイリオ"/>
          <w:sz w:val="24"/>
          <w:szCs w:val="24"/>
        </w:rPr>
      </w:pPr>
    </w:p>
    <w:p w14:paraId="7A368314" w14:textId="77777777" w:rsidR="00724D75" w:rsidRDefault="00724D75" w:rsidP="009C1D8C">
      <w:pPr>
        <w:spacing w:line="400" w:lineRule="exact"/>
        <w:jc w:val="right"/>
        <w:rPr>
          <w:rFonts w:ascii="メイリオ" w:eastAsia="メイリオ" w:hAnsi="メイリオ" w:cs="メイリオ"/>
          <w:sz w:val="24"/>
          <w:szCs w:val="24"/>
        </w:rPr>
      </w:pPr>
    </w:p>
    <w:p w14:paraId="184F834A" w14:textId="77777777" w:rsidR="00724D75" w:rsidRDefault="00724D75" w:rsidP="001F7EFD">
      <w:pPr>
        <w:spacing w:line="400" w:lineRule="exact"/>
        <w:jc w:val="center"/>
        <w:rPr>
          <w:rFonts w:ascii="メイリオ" w:eastAsia="メイリオ" w:hAnsi="メイリオ" w:cs="メイリオ"/>
          <w:sz w:val="24"/>
          <w:szCs w:val="24"/>
        </w:rPr>
      </w:pPr>
    </w:p>
    <w:p w14:paraId="3D6C6C73" w14:textId="77777777" w:rsidR="00724D75" w:rsidRDefault="00724D75" w:rsidP="001F7EFD">
      <w:pPr>
        <w:spacing w:line="400" w:lineRule="exact"/>
        <w:jc w:val="center"/>
        <w:rPr>
          <w:rFonts w:ascii="メイリオ" w:eastAsia="メイリオ" w:hAnsi="メイリオ" w:cs="メイリオ"/>
          <w:sz w:val="24"/>
          <w:szCs w:val="24"/>
        </w:rPr>
      </w:pPr>
    </w:p>
    <w:p w14:paraId="038944F5" w14:textId="77777777" w:rsidR="00724D75" w:rsidRDefault="00724D75" w:rsidP="001F7EFD">
      <w:pPr>
        <w:spacing w:line="400" w:lineRule="exact"/>
        <w:jc w:val="center"/>
        <w:rPr>
          <w:rFonts w:ascii="メイリオ" w:eastAsia="メイリオ" w:hAnsi="メイリオ" w:cs="メイリオ"/>
          <w:sz w:val="24"/>
          <w:szCs w:val="24"/>
        </w:rPr>
      </w:pPr>
    </w:p>
    <w:p w14:paraId="442721ED" w14:textId="77777777" w:rsidR="00724D75" w:rsidRDefault="00724D75" w:rsidP="001F7EFD">
      <w:pPr>
        <w:spacing w:line="400" w:lineRule="exact"/>
        <w:jc w:val="center"/>
        <w:rPr>
          <w:rFonts w:ascii="メイリオ" w:eastAsia="メイリオ" w:hAnsi="メイリオ" w:cs="メイリオ"/>
          <w:sz w:val="24"/>
          <w:szCs w:val="24"/>
        </w:rPr>
      </w:pPr>
    </w:p>
    <w:p w14:paraId="2C4D6068" w14:textId="77777777" w:rsidR="00724D75" w:rsidRDefault="00862B6B" w:rsidP="00826714">
      <w:pPr>
        <w:tabs>
          <w:tab w:val="left" w:pos="1095"/>
        </w:tabs>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65920" behindDoc="0" locked="0" layoutInCell="1" allowOverlap="1" wp14:anchorId="33593A16" wp14:editId="01163391">
                <wp:simplePos x="0" y="0"/>
                <wp:positionH relativeFrom="column">
                  <wp:posOffset>90805</wp:posOffset>
                </wp:positionH>
                <wp:positionV relativeFrom="paragraph">
                  <wp:posOffset>88900</wp:posOffset>
                </wp:positionV>
                <wp:extent cx="876300" cy="352425"/>
                <wp:effectExtent l="0" t="0" r="0" b="0"/>
                <wp:wrapNone/>
                <wp:docPr id="26726" name="テキスト ボックス 26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53E6BCC0" w14:textId="77777777" w:rsidR="006F0A65" w:rsidRPr="00C132A2" w:rsidRDefault="006F0A65" w:rsidP="007455D8">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人</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3A16" id="テキスト ボックス 26726" o:spid="_x0000_s1054" type="#_x0000_t202" style="position:absolute;margin-left:7.15pt;margin-top:7pt;width:69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" filled="f" stroked="f" strokeweight=".5pt">
                <v:path arrowok="t"/>
                <v:textbox>
                  <w:txbxContent>
                    <w:p w14:paraId="53E6BCC0" w14:textId="77777777" w:rsidR="006F0A65" w:rsidRPr="00C132A2" w:rsidRDefault="006F0A65" w:rsidP="007455D8">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人</w:t>
                      </w:r>
                      <w:r w:rsidRPr="00C132A2">
                        <w:rPr>
                          <w:rFonts w:ascii="Meiryo UI" w:eastAsia="Meiryo UI" w:hAnsi="Meiryo UI" w:cs="Meiryo UI" w:hint="eastAsia"/>
                          <w:b/>
                          <w:sz w:val="16"/>
                          <w:szCs w:val="16"/>
                        </w:rPr>
                        <w:t>）</w:t>
                      </w:r>
                    </w:p>
                  </w:txbxContent>
                </v:textbox>
              </v:shape>
            </w:pict>
          </mc:Fallback>
        </mc:AlternateContent>
      </w:r>
    </w:p>
    <w:p w14:paraId="2F78516B" w14:textId="77777777" w:rsidR="00724D75" w:rsidRDefault="00724D75" w:rsidP="009C1D8C">
      <w:pPr>
        <w:spacing w:line="400" w:lineRule="exact"/>
        <w:rPr>
          <w:rFonts w:ascii="メイリオ" w:eastAsia="メイリオ" w:hAnsi="メイリオ" w:cs="メイリオ"/>
          <w:sz w:val="24"/>
          <w:szCs w:val="24"/>
        </w:rPr>
      </w:pPr>
    </w:p>
    <w:p w14:paraId="35D85555" w14:textId="77777777" w:rsidR="009C1D8C" w:rsidRDefault="009C1D8C" w:rsidP="009C1D8C">
      <w:pPr>
        <w:tabs>
          <w:tab w:val="left" w:pos="600"/>
        </w:tabs>
        <w:spacing w:line="400" w:lineRule="exact"/>
        <w:rPr>
          <w:rFonts w:ascii="メイリオ" w:eastAsia="メイリオ" w:hAnsi="メイリオ" w:cs="メイリオ"/>
          <w:sz w:val="24"/>
          <w:szCs w:val="24"/>
        </w:rPr>
      </w:pPr>
    </w:p>
    <w:p w14:paraId="474E6117" w14:textId="77777777" w:rsidR="006E4624" w:rsidRDefault="00826714" w:rsidP="00826714">
      <w:pPr>
        <w:tabs>
          <w:tab w:val="left" w:pos="1920"/>
        </w:tabs>
        <w:spacing w:line="400" w:lineRule="exact"/>
        <w:rPr>
          <w:rFonts w:ascii="メイリオ" w:eastAsia="メイリオ" w:hAnsi="メイリオ" w:cs="メイリオ"/>
          <w:sz w:val="24"/>
          <w:szCs w:val="24"/>
        </w:rPr>
      </w:pPr>
      <w:r>
        <w:rPr>
          <w:rFonts w:ascii="メイリオ" w:eastAsia="メイリオ" w:hAnsi="メイリオ" w:cs="メイリオ"/>
          <w:sz w:val="24"/>
          <w:szCs w:val="24"/>
        </w:rPr>
        <w:tab/>
      </w:r>
    </w:p>
    <w:p w14:paraId="24EF8693" w14:textId="77777777" w:rsidR="006E4624" w:rsidRDefault="006E4624" w:rsidP="001F7EFD">
      <w:pPr>
        <w:spacing w:line="400" w:lineRule="exact"/>
        <w:jc w:val="center"/>
        <w:rPr>
          <w:rFonts w:ascii="メイリオ" w:eastAsia="メイリオ" w:hAnsi="メイリオ" w:cs="メイリオ"/>
          <w:sz w:val="24"/>
          <w:szCs w:val="24"/>
        </w:rPr>
      </w:pPr>
    </w:p>
    <w:p w14:paraId="140A795E" w14:textId="77777777" w:rsidR="00724D75" w:rsidRDefault="00A01ADF" w:rsidP="001F7EFD">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43392" behindDoc="0" locked="0" layoutInCell="1" allowOverlap="1" wp14:anchorId="4BC4DF6C" wp14:editId="5ABC1058">
                <wp:simplePos x="0" y="0"/>
                <wp:positionH relativeFrom="column">
                  <wp:posOffset>1574800</wp:posOffset>
                </wp:positionH>
                <wp:positionV relativeFrom="paragraph">
                  <wp:posOffset>195580</wp:posOffset>
                </wp:positionV>
                <wp:extent cx="4638675" cy="266700"/>
                <wp:effectExtent l="0" t="0" r="0" b="0"/>
                <wp:wrapNone/>
                <wp:docPr id="22637" name="テキスト ボックス 2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66700"/>
                        </a:xfrm>
                        <a:prstGeom prst="rect">
                          <a:avLst/>
                        </a:prstGeom>
                        <a:noFill/>
                        <a:ln w="6350">
                          <a:noFill/>
                        </a:ln>
                        <a:effectLst/>
                      </wps:spPr>
                      <wps:txbx>
                        <w:txbxContent>
                          <w:p w14:paraId="225C2258" w14:textId="77777777" w:rsidR="006F0A65" w:rsidRPr="00455711" w:rsidRDefault="006F0A65" w:rsidP="006175F9">
                            <w:pPr>
                              <w:spacing w:line="240" w:lineRule="exact"/>
                              <w:rPr>
                                <w:rFonts w:ascii="Meiryo UI" w:eastAsia="Meiryo UI" w:hAnsi="Meiryo UI" w:cs="Meiryo UI"/>
                                <w:spacing w:val="-4"/>
                                <w:sz w:val="18"/>
                                <w:szCs w:val="18"/>
                              </w:rPr>
                            </w:pPr>
                            <w:r w:rsidRPr="00455711">
                              <w:rPr>
                                <w:rFonts w:ascii="Meiryo UI" w:eastAsia="Meiryo UI" w:hAnsi="Meiryo UI" w:cs="Meiryo UI" w:hint="eastAsia"/>
                                <w:spacing w:val="-6"/>
                                <w:sz w:val="18"/>
                                <w:szCs w:val="18"/>
                              </w:rPr>
                              <w:t>[出典：総務省「国勢調査」　、大阪府「大阪府人口減少社会白書」（H26.3改訂版）より引用]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DF6C" id="テキスト ボックス 22637" o:spid="_x0000_s1055" type="#_x0000_t202" style="position:absolute;left:0;text-align:left;margin-left:124pt;margin-top:15.4pt;width:365.25pt;height: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" filled="f" stroked="f" strokeweight=".5pt">
                <v:path arrowok="t"/>
                <v:textbox>
                  <w:txbxContent>
                    <w:p w14:paraId="225C2258" w14:textId="77777777" w:rsidR="006F0A65" w:rsidRPr="00455711" w:rsidRDefault="006F0A65" w:rsidP="006175F9">
                      <w:pPr>
                        <w:spacing w:line="240" w:lineRule="exact"/>
                        <w:rPr>
                          <w:rFonts w:ascii="Meiryo UI" w:eastAsia="Meiryo UI" w:hAnsi="Meiryo UI" w:cs="Meiryo UI"/>
                          <w:spacing w:val="-4"/>
                          <w:sz w:val="18"/>
                          <w:szCs w:val="18"/>
                        </w:rPr>
                      </w:pPr>
                      <w:r w:rsidRPr="00455711">
                        <w:rPr>
                          <w:rFonts w:ascii="Meiryo UI" w:eastAsia="Meiryo UI" w:hAnsi="Meiryo UI" w:cs="Meiryo UI" w:hint="eastAsia"/>
                          <w:spacing w:val="-6"/>
                          <w:sz w:val="18"/>
                          <w:szCs w:val="18"/>
                        </w:rPr>
                        <w:t>[出典：総務省「国勢調査」　、大阪府「大阪府人口減少社会白書」（H26.3改訂版）より引用]</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7BCBEAAA" wp14:editId="58F66EC6">
                <wp:simplePos x="0" y="0"/>
                <wp:positionH relativeFrom="column">
                  <wp:posOffset>-216535</wp:posOffset>
                </wp:positionH>
                <wp:positionV relativeFrom="paragraph">
                  <wp:posOffset>53975</wp:posOffset>
                </wp:positionV>
                <wp:extent cx="4638675" cy="266700"/>
                <wp:effectExtent l="0" t="0" r="0" b="0"/>
                <wp:wrapNone/>
                <wp:docPr id="22611" name="テキスト ボックス 2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66700"/>
                        </a:xfrm>
                        <a:prstGeom prst="rect">
                          <a:avLst/>
                        </a:prstGeom>
                        <a:noFill/>
                        <a:ln w="6350">
                          <a:noFill/>
                        </a:ln>
                        <a:effectLst/>
                      </wps:spPr>
                      <wps:txbx>
                        <w:txbxContent>
                          <w:p w14:paraId="28631331" w14:textId="77777777" w:rsidR="006F0A65" w:rsidRPr="00AD4809" w:rsidRDefault="006F0A65" w:rsidP="006175F9">
                            <w:pPr>
                              <w:spacing w:line="240" w:lineRule="exact"/>
                              <w:rPr>
                                <w:rFonts w:ascii="Meiryo UI" w:eastAsia="Meiryo UI" w:hAnsi="Meiryo UI" w:cs="Meiryo UI"/>
                                <w:spacing w:val="-4"/>
                                <w:sz w:val="16"/>
                                <w:szCs w:val="16"/>
                              </w:rPr>
                            </w:pPr>
                            <w:r w:rsidRPr="00AD4809">
                              <w:rPr>
                                <w:rFonts w:ascii="Meiryo UI" w:eastAsia="Meiryo UI" w:hAnsi="Meiryo UI" w:cs="Meiryo UI" w:hint="eastAsia"/>
                                <w:spacing w:val="-6"/>
                                <w:sz w:val="16"/>
                                <w:szCs w:val="16"/>
                              </w:rPr>
                              <w:t>注）確定値の総数には「不詳」を含むため、内訳を合計しても総数に一致しない。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EAAA" id="テキスト ボックス 22611" o:spid="_x0000_s1056" type="#_x0000_t202" style="position:absolute;left:0;text-align:left;margin-left:-17.05pt;margin-top:4.25pt;width:365.2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" filled="f" stroked="f" strokeweight=".5pt">
                <v:path arrowok="t"/>
                <v:textbox>
                  <w:txbxContent>
                    <w:p w14:paraId="28631331" w14:textId="77777777" w:rsidR="006F0A65" w:rsidRPr="00AD4809" w:rsidRDefault="006F0A65" w:rsidP="006175F9">
                      <w:pPr>
                        <w:spacing w:line="240" w:lineRule="exact"/>
                        <w:rPr>
                          <w:rFonts w:ascii="Meiryo UI" w:eastAsia="Meiryo UI" w:hAnsi="Meiryo UI" w:cs="Meiryo UI"/>
                          <w:spacing w:val="-4"/>
                          <w:sz w:val="16"/>
                          <w:szCs w:val="16"/>
                        </w:rPr>
                      </w:pPr>
                      <w:r w:rsidRPr="00AD4809">
                        <w:rPr>
                          <w:rFonts w:ascii="Meiryo UI" w:eastAsia="Meiryo UI" w:hAnsi="Meiryo UI" w:cs="Meiryo UI" w:hint="eastAsia"/>
                          <w:spacing w:val="-6"/>
                          <w:sz w:val="16"/>
                          <w:szCs w:val="16"/>
                        </w:rPr>
                        <w:t>注）確定値の総数には「不詳」を含むため、内訳を合計しても総数に一致しない。</w:t>
                      </w:r>
                    </w:p>
                  </w:txbxContent>
                </v:textbox>
              </v:shape>
            </w:pict>
          </mc:Fallback>
        </mc:AlternateContent>
      </w:r>
    </w:p>
    <w:p w14:paraId="70DEB4F5" w14:textId="77777777" w:rsidR="00724D75" w:rsidRDefault="00D631BC" w:rsidP="001F7EFD">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0560" behindDoc="0" locked="0" layoutInCell="1" allowOverlap="1" wp14:anchorId="010474E1" wp14:editId="23049223">
                <wp:simplePos x="0" y="0"/>
                <wp:positionH relativeFrom="column">
                  <wp:posOffset>2919095</wp:posOffset>
                </wp:positionH>
                <wp:positionV relativeFrom="paragraph">
                  <wp:posOffset>244475</wp:posOffset>
                </wp:positionV>
                <wp:extent cx="1304290" cy="533400"/>
                <wp:effectExtent l="0" t="0" r="0" b="0"/>
                <wp:wrapNone/>
                <wp:docPr id="26713"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7613F9F5" w14:textId="77777777" w:rsidR="006F0A65" w:rsidRPr="00775507" w:rsidRDefault="006F0A65" w:rsidP="00131D15">
                            <w:pPr>
                              <w:pStyle w:val="Web"/>
                              <w:spacing w:before="0" w:beforeAutospacing="0" w:after="0" w:afterAutospacing="0"/>
                              <w:jc w:val="center"/>
                              <w:rPr>
                                <w:color w:val="FF0000"/>
                              </w:rPr>
                            </w:pPr>
                            <w:r w:rsidRPr="00455711">
                              <w:rPr>
                                <w:rFonts w:ascii="Meiryo UI" w:eastAsia="Meiryo UI" w:hAnsi="Meiryo UI" w:cs="Meiryo UI" w:hint="eastAsia"/>
                                <w:b/>
                                <w:bCs/>
                              </w:rPr>
                              <w:t>推計値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w14:anchorId="010474E1" id="_x0000_s1057" type="#_x0000_t62" style="position:absolute;left:0;text-align:left;margin-left:229.85pt;margin-top:19.25pt;width:102.7pt;height: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" adj="6469,17427" filled="f" stroked="f" strokeweight="2pt">
                <v:path arrowok="t"/>
                <v:textbox>
                  <w:txbxContent>
                    <w:p w14:paraId="7613F9F5" w14:textId="77777777" w:rsidR="006F0A65" w:rsidRPr="00775507" w:rsidRDefault="006F0A65" w:rsidP="00131D15">
                      <w:pPr>
                        <w:pStyle w:val="Web"/>
                        <w:spacing w:before="0" w:beforeAutospacing="0" w:after="0" w:afterAutospacing="0"/>
                        <w:jc w:val="center"/>
                        <w:rPr>
                          <w:color w:val="FF0000"/>
                        </w:rPr>
                      </w:pPr>
                      <w:r w:rsidRPr="00455711">
                        <w:rPr>
                          <w:rFonts w:ascii="Meiryo UI" w:eastAsia="Meiryo UI" w:hAnsi="Meiryo UI" w:cs="Meiryo UI" w:hint="eastAsia"/>
                          <w:b/>
                          <w:bCs/>
                        </w:rPr>
                        <w:t>推計値</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01671D9D" wp14:editId="6BE7C74B">
                <wp:simplePos x="0" y="0"/>
                <wp:positionH relativeFrom="column">
                  <wp:posOffset>2084070</wp:posOffset>
                </wp:positionH>
                <wp:positionV relativeFrom="paragraph">
                  <wp:posOffset>225425</wp:posOffset>
                </wp:positionV>
                <wp:extent cx="1304290" cy="819150"/>
                <wp:effectExtent l="0" t="0" r="0" b="0"/>
                <wp:wrapNone/>
                <wp:docPr id="26712"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819150"/>
                        </a:xfrm>
                        <a:prstGeom prst="wedgeRoundRectCallout">
                          <a:avLst>
                            <a:gd name="adj1" fmla="val -20052"/>
                            <a:gd name="adj2" fmla="val 30682"/>
                            <a:gd name="adj3" fmla="val 16667"/>
                          </a:avLst>
                        </a:prstGeom>
                        <a:noFill/>
                        <a:ln w="25400" cap="flat" cmpd="sng" algn="ctr">
                          <a:noFill/>
                          <a:prstDash val="solid"/>
                        </a:ln>
                        <a:effectLst/>
                      </wps:spPr>
                      <wps:txbx>
                        <w:txbxContent>
                          <w:p w14:paraId="17E049DE" w14:textId="77777777" w:rsidR="006F0A65" w:rsidRPr="00775507" w:rsidRDefault="006F0A65" w:rsidP="00131D15">
                            <w:pPr>
                              <w:pStyle w:val="Web"/>
                              <w:spacing w:before="0" w:beforeAutospacing="0" w:after="0" w:afterAutospacing="0"/>
                              <w:jc w:val="center"/>
                              <w:rPr>
                                <w:color w:val="FF0000"/>
                              </w:rPr>
                            </w:pPr>
                            <w:r w:rsidRPr="00455711">
                              <w:rPr>
                                <w:rFonts w:ascii="Meiryo UI" w:eastAsia="Meiryo UI" w:hAnsi="Meiryo UI" w:cs="Meiryo UI" w:hint="eastAsia"/>
                                <w:b/>
                                <w:bCs/>
                              </w:rPr>
                              <w:t>確定値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w14:anchorId="01671D9D" id="_x0000_s1058" type="#_x0000_t62" style="position:absolute;left:0;text-align:left;margin-left:164.1pt;margin-top:17.75pt;width:102.7pt;height: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" adj="6469,17427" filled="f" stroked="f" strokeweight="2pt">
                <v:path arrowok="t"/>
                <v:textbox>
                  <w:txbxContent>
                    <w:p w14:paraId="17E049DE" w14:textId="77777777" w:rsidR="006F0A65" w:rsidRPr="00775507" w:rsidRDefault="006F0A65" w:rsidP="00131D15">
                      <w:pPr>
                        <w:pStyle w:val="Web"/>
                        <w:spacing w:before="0" w:beforeAutospacing="0" w:after="0" w:afterAutospacing="0"/>
                        <w:jc w:val="center"/>
                        <w:rPr>
                          <w:color w:val="FF0000"/>
                        </w:rPr>
                      </w:pPr>
                      <w:r w:rsidRPr="00455711">
                        <w:rPr>
                          <w:rFonts w:ascii="Meiryo UI" w:eastAsia="Meiryo UI" w:hAnsi="Meiryo UI" w:cs="Meiryo UI" w:hint="eastAsia"/>
                          <w:b/>
                          <w:bCs/>
                        </w:rPr>
                        <w:t>確定値</w:t>
                      </w:r>
                    </w:p>
                  </w:txbxContent>
                </v:textbox>
              </v:shape>
            </w:pict>
          </mc:Fallback>
        </mc:AlternateContent>
      </w:r>
    </w:p>
    <w:p w14:paraId="2AD1027B" w14:textId="77777777" w:rsidR="00724D75" w:rsidRDefault="00A01ADF" w:rsidP="001F7EFD">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47488" behindDoc="0" locked="0" layoutInCell="1" allowOverlap="1" wp14:anchorId="35D573BC" wp14:editId="58C5B4B5">
                <wp:simplePos x="0" y="0"/>
                <wp:positionH relativeFrom="column">
                  <wp:posOffset>-290195</wp:posOffset>
                </wp:positionH>
                <wp:positionV relativeFrom="paragraph">
                  <wp:posOffset>25400</wp:posOffset>
                </wp:positionV>
                <wp:extent cx="6467475" cy="4076700"/>
                <wp:effectExtent l="0" t="0" r="28575" b="19050"/>
                <wp:wrapNone/>
                <wp:docPr id="26710" name="角丸四角形 26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40767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0703" id="角丸四角形 26710" o:spid="_x0000_s1026" style="position:absolute;left:0;text-align:left;margin-left:-22.85pt;margin-top:2pt;width:509.25pt;height:3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" filled="f" strokecolor="#385d8a" strokeweight="2pt">
                <v:path arrowok="t"/>
              </v:roundrect>
            </w:pict>
          </mc:Fallback>
        </mc:AlternateContent>
      </w:r>
      <w:r>
        <w:rPr>
          <w:noProof/>
        </w:rPr>
        <mc:AlternateContent>
          <mc:Choice Requires="wps">
            <w:drawing>
              <wp:anchor distT="0" distB="0" distL="114300" distR="114300" simplePos="0" relativeHeight="251648512" behindDoc="0" locked="0" layoutInCell="1" allowOverlap="1" wp14:anchorId="33B2738C" wp14:editId="60079BFF">
                <wp:simplePos x="0" y="0"/>
                <wp:positionH relativeFrom="column">
                  <wp:posOffset>3147695</wp:posOffset>
                </wp:positionH>
                <wp:positionV relativeFrom="paragraph">
                  <wp:posOffset>203200</wp:posOffset>
                </wp:positionV>
                <wp:extent cx="635" cy="3705225"/>
                <wp:effectExtent l="19050" t="0" r="37465" b="0"/>
                <wp:wrapNone/>
                <wp:docPr id="26711" name="直線コネクタ 26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705225"/>
                        </a:xfrm>
                        <a:prstGeom prst="line">
                          <a:avLst/>
                        </a:prstGeom>
                        <a:noFill/>
                        <a:ln w="2857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23C0CA9" id="直線コネクタ 26711"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16pt" to="247.9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" strokecolor="windowText" strokeweight="2.25pt">
                <v:stroke dashstyle="longDash"/>
                <o:lock v:ext="edit" shapetype="f"/>
              </v:line>
            </w:pict>
          </mc:Fallback>
        </mc:AlternateContent>
      </w:r>
      <w:r>
        <w:rPr>
          <w:noProof/>
        </w:rPr>
        <mc:AlternateContent>
          <mc:Choice Requires="wps">
            <w:drawing>
              <wp:anchor distT="0" distB="0" distL="114300" distR="114300" simplePos="0" relativeHeight="251646464" behindDoc="0" locked="0" layoutInCell="1" allowOverlap="1" wp14:anchorId="1EF8732F" wp14:editId="3C679AFB">
                <wp:simplePos x="0" y="0"/>
                <wp:positionH relativeFrom="column">
                  <wp:posOffset>-204470</wp:posOffset>
                </wp:positionH>
                <wp:positionV relativeFrom="paragraph">
                  <wp:posOffset>74930</wp:posOffset>
                </wp:positionV>
                <wp:extent cx="3543300" cy="304800"/>
                <wp:effectExtent l="0" t="0" r="0" b="0"/>
                <wp:wrapNone/>
                <wp:docPr id="26674" name="テキスト ボックス 26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04800"/>
                        </a:xfrm>
                        <a:prstGeom prst="rect">
                          <a:avLst/>
                        </a:prstGeom>
                        <a:noFill/>
                        <a:ln w="6350">
                          <a:noFill/>
                        </a:ln>
                        <a:effectLst/>
                      </wps:spPr>
                      <wps:txbx>
                        <w:txbxContent>
                          <w:p w14:paraId="1AB2795E" w14:textId="77777777" w:rsidR="006F0A65" w:rsidRPr="003D0654" w:rsidRDefault="006F0A65" w:rsidP="002353AC">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F8732F" id="テキスト ボックス 26674" o:spid="_x0000_s1059" type="#_x0000_t202" style="position:absolute;left:0;text-align:left;margin-left:-16.1pt;margin-top:5.9pt;width:279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" filled="f" stroked="f" strokeweight=".5pt">
                <v:path arrowok="t"/>
                <v:textbox>
                  <w:txbxContent>
                    <w:p w14:paraId="1AB2795E" w14:textId="77777777" w:rsidR="006F0A65" w:rsidRPr="003D0654" w:rsidRDefault="006F0A65" w:rsidP="002353AC">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w:pict>
          </mc:Fallback>
        </mc:AlternateContent>
      </w:r>
    </w:p>
    <w:p w14:paraId="2F58FCAE" w14:textId="77777777" w:rsidR="00724D75" w:rsidRDefault="005C0FB3" w:rsidP="001F7EFD">
      <w:pPr>
        <w:spacing w:line="400" w:lineRule="exact"/>
        <w:jc w:val="center"/>
        <w:rPr>
          <w:rFonts w:ascii="メイリオ" w:eastAsia="メイリオ" w:hAnsi="メイリオ" w:cs="メイリオ"/>
          <w:sz w:val="24"/>
          <w:szCs w:val="24"/>
        </w:rPr>
      </w:pPr>
      <w:r>
        <w:rPr>
          <w:noProof/>
        </w:rPr>
        <w:drawing>
          <wp:anchor distT="0" distB="0" distL="114300" distR="114300" simplePos="0" relativeHeight="251655680" behindDoc="1" locked="0" layoutInCell="1" allowOverlap="1" wp14:anchorId="6DB15EE8" wp14:editId="4892CE4F">
            <wp:simplePos x="0" y="0"/>
            <wp:positionH relativeFrom="column">
              <wp:posOffset>-375920</wp:posOffset>
            </wp:positionH>
            <wp:positionV relativeFrom="paragraph">
              <wp:posOffset>85725</wp:posOffset>
            </wp:positionV>
            <wp:extent cx="6468110" cy="3524250"/>
            <wp:effectExtent l="0" t="0" r="8890" b="0"/>
            <wp:wrapNone/>
            <wp:docPr id="181" name="グラフ 267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3E26A71" w14:textId="77777777" w:rsidR="001F7EFD" w:rsidRDefault="001F7EFD" w:rsidP="001F7EFD">
      <w:pPr>
        <w:spacing w:line="400" w:lineRule="exact"/>
        <w:jc w:val="center"/>
        <w:rPr>
          <w:rFonts w:ascii="メイリオ" w:eastAsia="メイリオ" w:hAnsi="メイリオ" w:cs="メイリオ"/>
          <w:sz w:val="24"/>
          <w:szCs w:val="24"/>
        </w:rPr>
      </w:pPr>
    </w:p>
    <w:p w14:paraId="201A329E" w14:textId="77777777" w:rsidR="001F7EFD" w:rsidRDefault="001F7EFD" w:rsidP="00F82BE0">
      <w:pPr>
        <w:spacing w:line="400" w:lineRule="exact"/>
        <w:rPr>
          <w:rFonts w:ascii="メイリオ" w:eastAsia="メイリオ" w:hAnsi="メイリオ" w:cs="メイリオ"/>
          <w:sz w:val="24"/>
          <w:szCs w:val="24"/>
        </w:rPr>
      </w:pPr>
    </w:p>
    <w:p w14:paraId="28148867" w14:textId="77777777" w:rsidR="001D281D" w:rsidRDefault="001D281D" w:rsidP="00F82BE0">
      <w:pPr>
        <w:spacing w:line="400" w:lineRule="exact"/>
        <w:rPr>
          <w:rFonts w:ascii="メイリオ" w:eastAsia="メイリオ" w:hAnsi="メイリオ" w:cs="メイリオ"/>
          <w:sz w:val="24"/>
          <w:szCs w:val="24"/>
        </w:rPr>
      </w:pPr>
    </w:p>
    <w:p w14:paraId="36C1A951" w14:textId="77777777" w:rsidR="000E749E" w:rsidRDefault="000E749E" w:rsidP="00F82BE0">
      <w:pPr>
        <w:spacing w:line="400" w:lineRule="exact"/>
        <w:rPr>
          <w:rFonts w:ascii="メイリオ" w:eastAsia="メイリオ" w:hAnsi="メイリオ" w:cs="メイリオ"/>
          <w:sz w:val="24"/>
          <w:szCs w:val="24"/>
        </w:rPr>
      </w:pPr>
    </w:p>
    <w:p w14:paraId="3E89505B" w14:textId="77777777" w:rsidR="000E749E" w:rsidRDefault="000E749E" w:rsidP="00F82BE0">
      <w:pPr>
        <w:spacing w:line="400" w:lineRule="exact"/>
        <w:rPr>
          <w:rFonts w:ascii="メイリオ" w:eastAsia="メイリオ" w:hAnsi="メイリオ" w:cs="メイリオ"/>
          <w:sz w:val="24"/>
          <w:szCs w:val="24"/>
        </w:rPr>
      </w:pPr>
    </w:p>
    <w:p w14:paraId="34DC9B49" w14:textId="77777777" w:rsidR="000E749E" w:rsidRDefault="000E749E" w:rsidP="00F82BE0">
      <w:pPr>
        <w:spacing w:line="400" w:lineRule="exact"/>
        <w:rPr>
          <w:rFonts w:ascii="メイリオ" w:eastAsia="メイリオ" w:hAnsi="メイリオ" w:cs="メイリオ"/>
          <w:sz w:val="24"/>
          <w:szCs w:val="24"/>
        </w:rPr>
      </w:pPr>
    </w:p>
    <w:p w14:paraId="0E3E0C66" w14:textId="77777777" w:rsidR="000E749E"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62560" behindDoc="0" locked="0" layoutInCell="1" allowOverlap="1" wp14:anchorId="4301996C" wp14:editId="2F678D37">
                <wp:simplePos x="0" y="0"/>
                <wp:positionH relativeFrom="column">
                  <wp:posOffset>81280</wp:posOffset>
                </wp:positionH>
                <wp:positionV relativeFrom="paragraph">
                  <wp:posOffset>155575</wp:posOffset>
                </wp:positionV>
                <wp:extent cx="876300" cy="352425"/>
                <wp:effectExtent l="0" t="0" r="0" b="0"/>
                <wp:wrapNone/>
                <wp:docPr id="22627" name="テキスト ボックス 2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6F960180" w14:textId="77777777" w:rsidR="006F0A65" w:rsidRPr="00C132A2" w:rsidRDefault="006F0A65" w:rsidP="001F4121">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世帯</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996C" id="テキスト ボックス 22627" o:spid="_x0000_s1060" type="#_x0000_t202" style="position:absolute;margin-left:6.4pt;margin-top:12.25pt;width:69pt;height:27.75pt;z-index:2516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" filled="f" stroked="f" strokeweight=".5pt">
                <v:path arrowok="t"/>
                <v:textbox>
                  <w:txbxContent>
                    <w:p w14:paraId="6F960180" w14:textId="77777777" w:rsidR="006F0A65" w:rsidRPr="00C132A2" w:rsidRDefault="006F0A65" w:rsidP="001F4121">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世帯</w:t>
                      </w:r>
                      <w:r w:rsidRPr="00C132A2">
                        <w:rPr>
                          <w:rFonts w:ascii="Meiryo UI" w:eastAsia="Meiryo UI" w:hAnsi="Meiryo UI" w:cs="Meiryo UI" w:hint="eastAsia"/>
                          <w:b/>
                          <w:sz w:val="16"/>
                          <w:szCs w:val="16"/>
                        </w:rPr>
                        <w:t>）</w:t>
                      </w:r>
                    </w:p>
                  </w:txbxContent>
                </v:textbox>
              </v:shape>
            </w:pict>
          </mc:Fallback>
        </mc:AlternateContent>
      </w:r>
    </w:p>
    <w:p w14:paraId="7D6E6677" w14:textId="77777777" w:rsidR="000E749E" w:rsidRDefault="000E749E" w:rsidP="00F82BE0">
      <w:pPr>
        <w:spacing w:line="400" w:lineRule="exact"/>
        <w:rPr>
          <w:rFonts w:ascii="メイリオ" w:eastAsia="メイリオ" w:hAnsi="メイリオ" w:cs="メイリオ"/>
          <w:sz w:val="24"/>
          <w:szCs w:val="24"/>
        </w:rPr>
      </w:pPr>
    </w:p>
    <w:p w14:paraId="0F5DD307" w14:textId="77777777" w:rsidR="000E749E" w:rsidRDefault="000E749E" w:rsidP="00F82BE0">
      <w:pPr>
        <w:spacing w:line="400" w:lineRule="exact"/>
        <w:rPr>
          <w:rFonts w:ascii="メイリオ" w:eastAsia="メイリオ" w:hAnsi="メイリオ" w:cs="メイリオ"/>
          <w:sz w:val="24"/>
          <w:szCs w:val="24"/>
        </w:rPr>
      </w:pPr>
    </w:p>
    <w:p w14:paraId="1D756752" w14:textId="77777777" w:rsidR="000E749E" w:rsidRDefault="000E749E" w:rsidP="00F82BE0">
      <w:pPr>
        <w:spacing w:line="400" w:lineRule="exact"/>
        <w:rPr>
          <w:rFonts w:ascii="メイリオ" w:eastAsia="メイリオ" w:hAnsi="メイリオ" w:cs="メイリオ"/>
          <w:sz w:val="24"/>
          <w:szCs w:val="24"/>
        </w:rPr>
      </w:pPr>
    </w:p>
    <w:p w14:paraId="3C097BF9" w14:textId="77777777" w:rsidR="000E749E" w:rsidRDefault="000E749E" w:rsidP="00F82BE0">
      <w:pPr>
        <w:spacing w:line="400" w:lineRule="exact"/>
        <w:rPr>
          <w:rFonts w:ascii="メイリオ" w:eastAsia="メイリオ" w:hAnsi="メイリオ" w:cs="メイリオ"/>
          <w:sz w:val="24"/>
          <w:szCs w:val="24"/>
        </w:rPr>
      </w:pPr>
    </w:p>
    <w:p w14:paraId="52E5C85D" w14:textId="77777777" w:rsidR="000E749E" w:rsidRDefault="000E749E" w:rsidP="00F82BE0">
      <w:pPr>
        <w:spacing w:line="400" w:lineRule="exact"/>
        <w:rPr>
          <w:rFonts w:ascii="メイリオ" w:eastAsia="メイリオ" w:hAnsi="メイリオ" w:cs="メイリオ"/>
          <w:sz w:val="24"/>
          <w:szCs w:val="24"/>
        </w:rPr>
      </w:pPr>
    </w:p>
    <w:p w14:paraId="54446782" w14:textId="77777777" w:rsidR="000E749E" w:rsidRDefault="000E749E" w:rsidP="00F82BE0">
      <w:pPr>
        <w:spacing w:line="400" w:lineRule="exact"/>
        <w:rPr>
          <w:rFonts w:ascii="メイリオ" w:eastAsia="メイリオ" w:hAnsi="メイリオ" w:cs="メイリオ"/>
          <w:sz w:val="24"/>
          <w:szCs w:val="24"/>
        </w:rPr>
      </w:pPr>
    </w:p>
    <w:p w14:paraId="5F43CA41" w14:textId="77777777" w:rsidR="000E749E"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05" behindDoc="0" locked="0" layoutInCell="1" allowOverlap="1" wp14:anchorId="32A14DAC" wp14:editId="712D9F64">
                <wp:simplePos x="0" y="0"/>
                <wp:positionH relativeFrom="column">
                  <wp:posOffset>1595120</wp:posOffset>
                </wp:positionH>
                <wp:positionV relativeFrom="paragraph">
                  <wp:posOffset>50800</wp:posOffset>
                </wp:positionV>
                <wp:extent cx="4629150" cy="266700"/>
                <wp:effectExtent l="0" t="0" r="0" b="0"/>
                <wp:wrapNone/>
                <wp:docPr id="26709" name="テキスト ボックス 26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266700"/>
                        </a:xfrm>
                        <a:prstGeom prst="rect">
                          <a:avLst/>
                        </a:prstGeom>
                        <a:noFill/>
                        <a:ln w="6350">
                          <a:noFill/>
                        </a:ln>
                        <a:effectLst/>
                      </wps:spPr>
                      <wps:txbx>
                        <w:txbxContent>
                          <w:p w14:paraId="540B6E59"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4DAC" id="テキスト ボックス 26709" o:spid="_x0000_s1061" type="#_x0000_t202" style="position:absolute;margin-left:125.6pt;margin-top:4pt;width:364.5pt;height:21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" filled="f" stroked="f" strokeweight=".5pt">
                <v:path arrowok="t"/>
                <v:textbox>
                  <w:txbxContent>
                    <w:p w14:paraId="540B6E59"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v:textbox>
              </v:shape>
            </w:pict>
          </mc:Fallback>
        </mc:AlternateContent>
      </w:r>
    </w:p>
    <w:p w14:paraId="46B30C42" w14:textId="77777777" w:rsidR="008F75F3" w:rsidRPr="00F63480" w:rsidRDefault="004216CC" w:rsidP="00936188">
      <w:pPr>
        <w:spacing w:line="400" w:lineRule="exact"/>
        <w:rPr>
          <w:rFonts w:ascii="メイリオ" w:eastAsia="メイリオ" w:hAnsi="メイリオ" w:cs="メイリオ"/>
          <w:b/>
          <w:sz w:val="24"/>
          <w:szCs w:val="24"/>
        </w:rPr>
      </w:pPr>
      <w:r w:rsidRPr="00F63480">
        <w:rPr>
          <w:rFonts w:ascii="メイリオ" w:eastAsia="メイリオ" w:hAnsi="メイリオ" w:cs="メイリオ" w:hint="eastAsia"/>
          <w:b/>
          <w:sz w:val="24"/>
          <w:szCs w:val="24"/>
        </w:rPr>
        <w:lastRenderedPageBreak/>
        <w:t>《</w:t>
      </w:r>
      <w:r w:rsidR="008F75F3" w:rsidRPr="00F63480">
        <w:rPr>
          <w:rFonts w:ascii="メイリオ" w:eastAsia="メイリオ" w:hAnsi="メイリオ" w:cs="メイリオ" w:hint="eastAsia"/>
          <w:b/>
          <w:sz w:val="24"/>
          <w:szCs w:val="24"/>
        </w:rPr>
        <w:t>経済・雇用情勢の影響</w:t>
      </w:r>
      <w:r w:rsidRPr="00F63480">
        <w:rPr>
          <w:rFonts w:ascii="メイリオ" w:eastAsia="メイリオ" w:hAnsi="メイリオ" w:cs="メイリオ" w:hint="eastAsia"/>
          <w:b/>
          <w:sz w:val="24"/>
          <w:szCs w:val="24"/>
        </w:rPr>
        <w:t>》</w:t>
      </w:r>
    </w:p>
    <w:p w14:paraId="5DEA285A" w14:textId="77777777" w:rsidR="001F7EFD" w:rsidRDefault="004216CC" w:rsidP="00195152">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平成20年のリーマン・ショックによる経済情勢の悪化に伴い、失業者や非正規労働者、就職困難者が増加しています。大</w:t>
      </w:r>
      <w:r w:rsidR="008F75F3" w:rsidRPr="00867421">
        <w:rPr>
          <w:rFonts w:ascii="メイリオ" w:eastAsia="メイリオ" w:hAnsi="メイリオ" w:cs="メイリオ" w:hint="eastAsia"/>
          <w:color w:val="000000"/>
          <w:sz w:val="24"/>
          <w:szCs w:val="24"/>
        </w:rPr>
        <w:t>阪</w:t>
      </w:r>
      <w:r w:rsidR="00732B5D" w:rsidRPr="00867421">
        <w:rPr>
          <w:rFonts w:ascii="メイリオ" w:eastAsia="メイリオ" w:hAnsi="メイリオ" w:cs="メイリオ" w:hint="eastAsia"/>
          <w:color w:val="000000"/>
          <w:sz w:val="24"/>
          <w:szCs w:val="24"/>
        </w:rPr>
        <w:t>府</w:t>
      </w:r>
      <w:r w:rsidR="008F75F3" w:rsidRPr="00867421">
        <w:rPr>
          <w:rFonts w:ascii="メイリオ" w:eastAsia="メイリオ" w:hAnsi="メイリオ" w:cs="メイリオ" w:hint="eastAsia"/>
          <w:color w:val="000000"/>
          <w:sz w:val="24"/>
          <w:szCs w:val="24"/>
        </w:rPr>
        <w:t>におい</w:t>
      </w:r>
      <w:r w:rsidR="008F75F3" w:rsidRPr="003C0A31">
        <w:rPr>
          <w:rFonts w:ascii="メイリオ" w:eastAsia="メイリオ" w:hAnsi="メイリオ" w:cs="メイリオ" w:hint="eastAsia"/>
          <w:sz w:val="24"/>
          <w:szCs w:val="24"/>
        </w:rPr>
        <w:t>ても、企業倒産の増加や海外移転を含む企業流出等により経済環境は冷え込み、失業率の上昇や非正規</w:t>
      </w:r>
      <w:r w:rsidR="00577F4A">
        <w:rPr>
          <w:rFonts w:ascii="メイリオ" w:eastAsia="メイリオ" w:hAnsi="メイリオ" w:cs="メイリオ" w:hint="eastAsia"/>
          <w:sz w:val="24"/>
          <w:szCs w:val="24"/>
        </w:rPr>
        <w:t>雇用者</w:t>
      </w:r>
      <w:r w:rsidR="008F75F3" w:rsidRPr="003C0A31">
        <w:rPr>
          <w:rFonts w:ascii="メイリオ" w:eastAsia="メイリオ" w:hAnsi="メイリオ" w:cs="メイリオ" w:hint="eastAsia"/>
          <w:sz w:val="24"/>
          <w:szCs w:val="24"/>
        </w:rPr>
        <w:t>の増加等が顕著にみられるようになりました。</w:t>
      </w:r>
    </w:p>
    <w:p w14:paraId="7B1ADF81" w14:textId="77777777" w:rsidR="00011B47" w:rsidRDefault="00E10C3C"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15" behindDoc="0" locked="0" layoutInCell="1" allowOverlap="1" wp14:anchorId="7E48AC58" wp14:editId="4508B743">
                <wp:simplePos x="0" y="0"/>
                <wp:positionH relativeFrom="column">
                  <wp:posOffset>99695</wp:posOffset>
                </wp:positionH>
                <wp:positionV relativeFrom="paragraph">
                  <wp:posOffset>238125</wp:posOffset>
                </wp:positionV>
                <wp:extent cx="3952875" cy="400050"/>
                <wp:effectExtent l="0" t="0" r="0" b="0"/>
                <wp:wrapNone/>
                <wp:docPr id="26676" name="テキスト ボックス 2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400050"/>
                        </a:xfrm>
                        <a:prstGeom prst="rect">
                          <a:avLst/>
                        </a:prstGeom>
                        <a:noFill/>
                        <a:ln w="6350">
                          <a:noFill/>
                        </a:ln>
                        <a:effectLst/>
                      </wps:spPr>
                      <wps:txbx>
                        <w:txbxContent>
                          <w:p w14:paraId="5753473B" w14:textId="77777777" w:rsidR="006F0A65" w:rsidRPr="003D0654" w:rsidRDefault="006F0A65"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AC58" id="テキスト ボックス 26676" o:spid="_x0000_s1062" type="#_x0000_t202" style="position:absolute;left:0;text-align:left;margin-left:7.85pt;margin-top:18.75pt;width:311.25pt;height:3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" filled="f" stroked="f" strokeweight=".5pt">
                <v:path arrowok="t"/>
                <v:textbox>
                  <w:txbxContent>
                    <w:p w14:paraId="5753473B" w14:textId="77777777" w:rsidR="006F0A65" w:rsidRPr="003D0654" w:rsidRDefault="006F0A65"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7A6B5296" wp14:editId="024C4F1D">
                <wp:simplePos x="0" y="0"/>
                <wp:positionH relativeFrom="column">
                  <wp:posOffset>81280</wp:posOffset>
                </wp:positionH>
                <wp:positionV relativeFrom="paragraph">
                  <wp:posOffset>241300</wp:posOffset>
                </wp:positionV>
                <wp:extent cx="5695950" cy="3429000"/>
                <wp:effectExtent l="0" t="0" r="19050" b="1905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3429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B3D1D" id="角丸四角形 50" o:spid="_x0000_s1026" style="position:absolute;left:0;text-align:left;margin-left:6.4pt;margin-top:19pt;width:448.5pt;height:270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" filled="f" strokecolor="#385d8a" strokeweight="2pt">
                <v:path arrowok="t"/>
              </v:roundrect>
            </w:pict>
          </mc:Fallback>
        </mc:AlternateContent>
      </w:r>
    </w:p>
    <w:p w14:paraId="50FD5DC2" w14:textId="77777777" w:rsidR="00011B47" w:rsidRDefault="00A01ADF"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13" behindDoc="0" locked="0" layoutInCell="1" allowOverlap="1" wp14:anchorId="4483C05C" wp14:editId="0D776571">
                <wp:simplePos x="0" y="0"/>
                <wp:positionH relativeFrom="column">
                  <wp:posOffset>80645</wp:posOffset>
                </wp:positionH>
                <wp:positionV relativeFrom="paragraph">
                  <wp:posOffset>203200</wp:posOffset>
                </wp:positionV>
                <wp:extent cx="1019175" cy="352425"/>
                <wp:effectExtent l="0" t="0" r="0" b="0"/>
                <wp:wrapNone/>
                <wp:docPr id="26716" name="テキスト ボックス 26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52425"/>
                        </a:xfrm>
                        <a:prstGeom prst="rect">
                          <a:avLst/>
                        </a:prstGeom>
                        <a:noFill/>
                        <a:ln w="6350">
                          <a:noFill/>
                        </a:ln>
                        <a:effectLst/>
                      </wps:spPr>
                      <wps:txbx>
                        <w:txbxContent>
                          <w:p w14:paraId="31092436" w14:textId="77777777" w:rsidR="006F0A65" w:rsidRPr="00C132A2" w:rsidRDefault="006F0A65">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C05C" id="テキスト ボックス 26716" o:spid="_x0000_s1063" type="#_x0000_t202" style="position:absolute;left:0;text-align:left;margin-left:6.35pt;margin-top:16pt;width:80.25pt;height:27.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" filled="f" stroked="f" strokeweight=".5pt">
                <v:path arrowok="t"/>
                <v:textbox>
                  <w:txbxContent>
                    <w:p w14:paraId="31092436" w14:textId="77777777" w:rsidR="006F0A65" w:rsidRPr="00C132A2" w:rsidRDefault="006F0A65">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14:paraId="2302CC19" w14:textId="77777777" w:rsidR="00011B47" w:rsidRDefault="00E10C3C" w:rsidP="008009B9">
      <w:pPr>
        <w:spacing w:line="400" w:lineRule="exact"/>
        <w:ind w:leftChars="100" w:left="420" w:hangingChars="100" w:hanging="210"/>
        <w:rPr>
          <w:rFonts w:ascii="メイリオ" w:eastAsia="メイリオ" w:hAnsi="メイリオ" w:cs="メイリオ"/>
          <w:sz w:val="24"/>
          <w:szCs w:val="24"/>
        </w:rPr>
      </w:pPr>
      <w:r>
        <w:rPr>
          <w:noProof/>
        </w:rPr>
        <w:drawing>
          <wp:anchor distT="0" distB="0" distL="114300" distR="114300" simplePos="0" relativeHeight="251658410" behindDoc="1" locked="0" layoutInCell="1" allowOverlap="1" wp14:anchorId="387B4644" wp14:editId="6C436A9A">
            <wp:simplePos x="0" y="0"/>
            <wp:positionH relativeFrom="column">
              <wp:posOffset>167005</wp:posOffset>
            </wp:positionH>
            <wp:positionV relativeFrom="paragraph">
              <wp:posOffset>142875</wp:posOffset>
            </wp:positionV>
            <wp:extent cx="5610225" cy="2792095"/>
            <wp:effectExtent l="0" t="0" r="0" b="0"/>
            <wp:wrapNone/>
            <wp:docPr id="175" name="グラフ 267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A01ADF">
        <w:rPr>
          <w:noProof/>
        </w:rPr>
        <mc:AlternateContent>
          <mc:Choice Requires="wps">
            <w:drawing>
              <wp:anchor distT="0" distB="0" distL="114300" distR="114300" simplePos="0" relativeHeight="251658411" behindDoc="0" locked="0" layoutInCell="1" allowOverlap="1" wp14:anchorId="715D9638" wp14:editId="2E58E159">
                <wp:simplePos x="0" y="0"/>
                <wp:positionH relativeFrom="column">
                  <wp:posOffset>2452370</wp:posOffset>
                </wp:positionH>
                <wp:positionV relativeFrom="paragraph">
                  <wp:posOffset>206375</wp:posOffset>
                </wp:positionV>
                <wp:extent cx="1019175" cy="352425"/>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52425"/>
                        </a:xfrm>
                        <a:prstGeom prst="rect">
                          <a:avLst/>
                        </a:prstGeom>
                        <a:noFill/>
                        <a:ln w="6350">
                          <a:noFill/>
                        </a:ln>
                        <a:effectLst/>
                      </wps:spPr>
                      <wps:txbx>
                        <w:txbxContent>
                          <w:p w14:paraId="291BCCDC" w14:textId="77777777" w:rsidR="006F0A65" w:rsidRPr="00577F4A" w:rsidRDefault="006F0A65" w:rsidP="00195152">
                            <w:pPr>
                              <w:rPr>
                                <w:rFonts w:ascii="Meiryo UI" w:eastAsia="Meiryo UI" w:hAnsi="Meiryo UI" w:cs="Meiryo UI"/>
                                <w:b/>
                                <w:sz w:val="20"/>
                                <w:szCs w:val="20"/>
                              </w:rPr>
                            </w:pPr>
                            <w:r>
                              <w:rPr>
                                <w:rFonts w:ascii="Meiryo UI" w:eastAsia="Meiryo UI" w:hAnsi="Meiryo UI" w:cs="Meiryo UI" w:hint="eastAsia"/>
                                <w:b/>
                                <w:sz w:val="20"/>
                                <w:szCs w:val="20"/>
                              </w:rPr>
                              <w:t>非</w:t>
                            </w:r>
                            <w:r w:rsidRPr="00577F4A">
                              <w:rPr>
                                <w:rFonts w:ascii="Meiryo UI" w:eastAsia="Meiryo UI" w:hAnsi="Meiryo UI" w:cs="Meiryo UI" w:hint="eastAsia"/>
                                <w:b/>
                                <w:sz w:val="20"/>
                                <w:szCs w:val="20"/>
                              </w:rPr>
                              <w:t>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D9638" id="テキスト ボックス 53" o:spid="_x0000_s1064" type="#_x0000_t202" style="position:absolute;left:0;text-align:left;margin-left:193.1pt;margin-top:16.25pt;width:80.25pt;height:27.7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" filled="f" stroked="f" strokeweight=".5pt">
                <v:path arrowok="t"/>
                <v:textbox>
                  <w:txbxContent>
                    <w:p w14:paraId="291BCCDC" w14:textId="77777777" w:rsidR="006F0A65" w:rsidRPr="00577F4A" w:rsidRDefault="006F0A65" w:rsidP="00195152">
                      <w:pPr>
                        <w:rPr>
                          <w:rFonts w:ascii="Meiryo UI" w:eastAsia="Meiryo UI" w:hAnsi="Meiryo UI" w:cs="Meiryo UI"/>
                          <w:b/>
                          <w:sz w:val="20"/>
                          <w:szCs w:val="20"/>
                        </w:rPr>
                      </w:pPr>
                      <w:r>
                        <w:rPr>
                          <w:rFonts w:ascii="Meiryo UI" w:eastAsia="Meiryo UI" w:hAnsi="Meiryo UI" w:cs="Meiryo UI" w:hint="eastAsia"/>
                          <w:b/>
                          <w:sz w:val="20"/>
                          <w:szCs w:val="20"/>
                        </w:rPr>
                        <w:t>非</w:t>
                      </w:r>
                      <w:r w:rsidRPr="00577F4A">
                        <w:rPr>
                          <w:rFonts w:ascii="Meiryo UI" w:eastAsia="Meiryo UI" w:hAnsi="Meiryo UI" w:cs="Meiryo UI" w:hint="eastAsia"/>
                          <w:b/>
                          <w:sz w:val="20"/>
                          <w:szCs w:val="20"/>
                        </w:rPr>
                        <w:t>正規雇用率</w:t>
                      </w:r>
                    </w:p>
                  </w:txbxContent>
                </v:textbox>
              </v:shape>
            </w:pict>
          </mc:Fallback>
        </mc:AlternateContent>
      </w:r>
    </w:p>
    <w:p w14:paraId="3D5C8EC8"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22DE753C"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4B444BD3"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161DAD01" w14:textId="77777777" w:rsidR="00011B47" w:rsidRDefault="00011B47" w:rsidP="00A01ADF">
      <w:pPr>
        <w:spacing w:line="400" w:lineRule="exact"/>
        <w:ind w:leftChars="100" w:left="450" w:hangingChars="100" w:hanging="240"/>
        <w:rPr>
          <w:rFonts w:ascii="メイリオ" w:eastAsia="メイリオ" w:hAnsi="メイリオ" w:cs="メイリオ"/>
          <w:sz w:val="24"/>
          <w:szCs w:val="24"/>
        </w:rPr>
      </w:pPr>
    </w:p>
    <w:p w14:paraId="0B82C08E" w14:textId="77777777" w:rsidR="00011B47" w:rsidRDefault="00A01ADF" w:rsidP="00A01ADF">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12" behindDoc="0" locked="0" layoutInCell="1" allowOverlap="1" wp14:anchorId="22C9E8AD" wp14:editId="36F00A6B">
                <wp:simplePos x="0" y="0"/>
                <wp:positionH relativeFrom="column">
                  <wp:posOffset>3767455</wp:posOffset>
                </wp:positionH>
                <wp:positionV relativeFrom="paragraph">
                  <wp:posOffset>165100</wp:posOffset>
                </wp:positionV>
                <wp:extent cx="1171575" cy="352425"/>
                <wp:effectExtent l="0" t="0" r="0" b="0"/>
                <wp:wrapNone/>
                <wp:docPr id="26715" name="テキスト ボックス 26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52425"/>
                        </a:xfrm>
                        <a:prstGeom prst="rect">
                          <a:avLst/>
                        </a:prstGeom>
                        <a:noFill/>
                        <a:ln w="6350">
                          <a:noFill/>
                        </a:ln>
                        <a:effectLst/>
                      </wps:spPr>
                      <wps:txbx>
                        <w:txbxContent>
                          <w:p w14:paraId="44BAAC40" w14:textId="77777777" w:rsidR="006F0A65" w:rsidRPr="00775507" w:rsidRDefault="006F0A65">
                            <w:pPr>
                              <w:rPr>
                                <w:rFonts w:ascii="Meiryo UI" w:eastAsia="Meiryo UI" w:hAnsi="Meiryo UI" w:cs="Meiryo UI"/>
                                <w:b/>
                                <w:color w:val="FF0000"/>
                                <w:sz w:val="20"/>
                                <w:szCs w:val="20"/>
                              </w:rPr>
                            </w:pPr>
                            <w:r w:rsidRPr="00455711">
                              <w:rPr>
                                <w:rFonts w:ascii="Meiryo UI" w:eastAsia="Meiryo UI" w:hAnsi="Meiryo UI" w:cs="Meiryo UI" w:hint="eastAsia"/>
                                <w:b/>
                                <w:sz w:val="20"/>
                                <w:szCs w:val="20"/>
                              </w:rPr>
                              <w:t>非正規雇用者数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E8AD" id="テキスト ボックス 26715" o:spid="_x0000_s1065" type="#_x0000_t202" style="position:absolute;left:0;text-align:left;margin-left:296.65pt;margin-top:13pt;width:92.25pt;height:27.7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" filled="f" stroked="f" strokeweight=".5pt">
                <v:path arrowok="t"/>
                <v:textbox>
                  <w:txbxContent>
                    <w:p w14:paraId="44BAAC40" w14:textId="77777777" w:rsidR="006F0A65" w:rsidRPr="00775507" w:rsidRDefault="006F0A65">
                      <w:pPr>
                        <w:rPr>
                          <w:rFonts w:ascii="Meiryo UI" w:eastAsia="Meiryo UI" w:hAnsi="Meiryo UI" w:cs="Meiryo UI"/>
                          <w:b/>
                          <w:color w:val="FF0000"/>
                          <w:sz w:val="20"/>
                          <w:szCs w:val="20"/>
                        </w:rPr>
                      </w:pPr>
                      <w:r w:rsidRPr="00455711">
                        <w:rPr>
                          <w:rFonts w:ascii="Meiryo UI" w:eastAsia="Meiryo UI" w:hAnsi="Meiryo UI" w:cs="Meiryo UI" w:hint="eastAsia"/>
                          <w:b/>
                          <w:sz w:val="20"/>
                          <w:szCs w:val="20"/>
                        </w:rPr>
                        <w:t>非正規雇用者数</w:t>
                      </w:r>
                    </w:p>
                  </w:txbxContent>
                </v:textbox>
              </v:shape>
            </w:pict>
          </mc:Fallback>
        </mc:AlternateContent>
      </w:r>
    </w:p>
    <w:p w14:paraId="3221BC1D" w14:textId="77777777" w:rsidR="00011B47" w:rsidRDefault="00011B47" w:rsidP="00195152">
      <w:pPr>
        <w:spacing w:line="400" w:lineRule="exact"/>
        <w:ind w:leftChars="100" w:left="450" w:hangingChars="100" w:hanging="240"/>
        <w:rPr>
          <w:rFonts w:ascii="メイリオ" w:eastAsia="メイリオ" w:hAnsi="メイリオ" w:cs="メイリオ"/>
          <w:sz w:val="24"/>
          <w:szCs w:val="24"/>
        </w:rPr>
      </w:pPr>
    </w:p>
    <w:p w14:paraId="533A64AC" w14:textId="77777777" w:rsidR="00011B47" w:rsidRDefault="00011B47" w:rsidP="00195152">
      <w:pPr>
        <w:spacing w:line="400" w:lineRule="exact"/>
        <w:ind w:leftChars="100" w:left="450" w:hangingChars="100" w:hanging="240"/>
        <w:rPr>
          <w:rFonts w:ascii="メイリオ" w:eastAsia="メイリオ" w:hAnsi="メイリオ" w:cs="メイリオ"/>
          <w:sz w:val="24"/>
          <w:szCs w:val="24"/>
        </w:rPr>
      </w:pPr>
    </w:p>
    <w:p w14:paraId="023506E9"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4756C5C0" w14:textId="77777777" w:rsidR="001D281D" w:rsidRDefault="001D281D" w:rsidP="004216CC">
      <w:pPr>
        <w:spacing w:line="400" w:lineRule="exact"/>
        <w:ind w:leftChars="100" w:left="450" w:hangingChars="100" w:hanging="240"/>
        <w:rPr>
          <w:rFonts w:ascii="メイリオ" w:eastAsia="メイリオ" w:hAnsi="メイリオ" w:cs="メイリオ"/>
          <w:sz w:val="24"/>
          <w:szCs w:val="24"/>
        </w:rPr>
      </w:pPr>
    </w:p>
    <w:p w14:paraId="66ED3DED" w14:textId="77777777" w:rsidR="00011B47" w:rsidRDefault="00011B47" w:rsidP="00011B47">
      <w:pPr>
        <w:spacing w:line="400" w:lineRule="exact"/>
        <w:ind w:leftChars="100" w:left="450" w:hangingChars="100" w:hanging="240"/>
        <w:rPr>
          <w:rFonts w:ascii="メイリオ" w:eastAsia="メイリオ" w:hAnsi="メイリオ" w:cs="メイリオ"/>
          <w:sz w:val="24"/>
          <w:szCs w:val="24"/>
        </w:rPr>
      </w:pPr>
    </w:p>
    <w:p w14:paraId="366DA283" w14:textId="77777777" w:rsidR="005E0A3D"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37" behindDoc="0" locked="0" layoutInCell="1" allowOverlap="1" wp14:anchorId="31CC6EFB" wp14:editId="0ACA714C">
                <wp:simplePos x="0" y="0"/>
                <wp:positionH relativeFrom="column">
                  <wp:posOffset>3338830</wp:posOffset>
                </wp:positionH>
                <wp:positionV relativeFrom="paragraph">
                  <wp:posOffset>41275</wp:posOffset>
                </wp:positionV>
                <wp:extent cx="2390775" cy="26670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266700"/>
                        </a:xfrm>
                        <a:prstGeom prst="rect">
                          <a:avLst/>
                        </a:prstGeom>
                        <a:noFill/>
                        <a:ln w="6350">
                          <a:noFill/>
                        </a:ln>
                        <a:effectLst/>
                      </wps:spPr>
                      <wps:txbx>
                        <w:txbxContent>
                          <w:p w14:paraId="618A8889"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6EFB" id="テキスト ボックス 51" o:spid="_x0000_s1066" type="#_x0000_t202" style="position:absolute;left:0;text-align:left;margin-left:262.9pt;margin-top:3.25pt;width:188.25pt;height:21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" filled="f" stroked="f" strokeweight=".5pt">
                <v:path arrowok="t"/>
                <v:textbox>
                  <w:txbxContent>
                    <w:p w14:paraId="618A8889"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就業構造基本調査」より引用]</w:t>
                      </w:r>
                    </w:p>
                  </w:txbxContent>
                </v:textbox>
              </v:shape>
            </w:pict>
          </mc:Fallback>
        </mc:AlternateContent>
      </w:r>
    </w:p>
    <w:p w14:paraId="27004745" w14:textId="77777777" w:rsidR="005E0A3D" w:rsidRDefault="005E0A3D" w:rsidP="00011B47">
      <w:pPr>
        <w:spacing w:line="400" w:lineRule="exact"/>
        <w:ind w:leftChars="100" w:left="450" w:hangingChars="100" w:hanging="240"/>
        <w:rPr>
          <w:rFonts w:ascii="メイリオ" w:eastAsia="メイリオ" w:hAnsi="メイリオ" w:cs="メイリオ"/>
          <w:sz w:val="24"/>
          <w:szCs w:val="24"/>
        </w:rPr>
      </w:pPr>
    </w:p>
    <w:p w14:paraId="50BAE713" w14:textId="77777777" w:rsidR="005E0A3D" w:rsidRDefault="005E0A3D" w:rsidP="00011B47">
      <w:pPr>
        <w:spacing w:line="400" w:lineRule="exact"/>
        <w:ind w:leftChars="100" w:left="450" w:hangingChars="100" w:hanging="240"/>
        <w:rPr>
          <w:rFonts w:ascii="メイリオ" w:eastAsia="メイリオ" w:hAnsi="メイリオ" w:cs="メイリオ"/>
          <w:sz w:val="24"/>
          <w:szCs w:val="24"/>
        </w:rPr>
      </w:pPr>
    </w:p>
    <w:p w14:paraId="2D3FA8E8" w14:textId="77777777" w:rsidR="008F75F3" w:rsidRPr="003C0A31" w:rsidRDefault="004216CC" w:rsidP="00011B47">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w:t>
      </w:r>
      <w:r w:rsidR="00F63480">
        <w:rPr>
          <w:rFonts w:ascii="メイリオ" w:eastAsia="メイリオ" w:hAnsi="メイリオ" w:cs="メイリオ" w:hint="eastAsia"/>
          <w:sz w:val="24"/>
          <w:szCs w:val="24"/>
        </w:rPr>
        <w:t>現在、</w:t>
      </w:r>
      <w:r w:rsidR="008F75F3" w:rsidRPr="003C0A31">
        <w:rPr>
          <w:rFonts w:ascii="メイリオ" w:eastAsia="メイリオ" w:hAnsi="メイリオ" w:cs="メイリオ" w:hint="eastAsia"/>
          <w:sz w:val="24"/>
          <w:szCs w:val="24"/>
        </w:rPr>
        <w:t>わが国経済は回復基調を取り戻しつつありますが、デフレ克服と景気回復はなお不透明で、依然、府内中小企業は、消費税増税や円安に伴う原材料高など、厳しい経営課題を抱えています。</w:t>
      </w:r>
    </w:p>
    <w:p w14:paraId="7E3FA06C" w14:textId="77777777" w:rsidR="008F75F3" w:rsidRPr="00867421" w:rsidRDefault="00941D4B" w:rsidP="00CF36C0">
      <w:pPr>
        <w:tabs>
          <w:tab w:val="left" w:pos="1701"/>
        </w:tabs>
        <w:spacing w:line="400" w:lineRule="exact"/>
        <w:ind w:leftChars="100" w:left="450" w:hangingChars="100" w:hanging="240"/>
        <w:rPr>
          <w:rFonts w:ascii="メイリオ" w:eastAsia="メイリオ" w:hAnsi="メイリオ" w:cs="メイリオ"/>
          <w:color w:val="000000"/>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こうした経済・雇用情勢の中で、いわゆるワーキング</w:t>
      </w:r>
      <w:r w:rsidR="0011492D" w:rsidRPr="003C0A31">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プアや</w:t>
      </w:r>
      <w:r w:rsidR="00B86B35" w:rsidRPr="003C0A31">
        <w:rPr>
          <w:rFonts w:ascii="メイリオ" w:eastAsia="メイリオ" w:hAnsi="メイリオ" w:cs="メイリオ" w:hint="eastAsia"/>
          <w:sz w:val="24"/>
          <w:szCs w:val="24"/>
        </w:rPr>
        <w:t>生活困窮者</w:t>
      </w:r>
      <w:r w:rsidR="008F75F3" w:rsidRPr="003C0A31">
        <w:rPr>
          <w:rFonts w:ascii="メイリオ" w:eastAsia="メイリオ" w:hAnsi="メイリオ" w:cs="メイリオ" w:hint="eastAsia"/>
          <w:sz w:val="24"/>
          <w:szCs w:val="24"/>
        </w:rPr>
        <w:t>問題</w:t>
      </w:r>
      <w:r w:rsidR="00F63480">
        <w:rPr>
          <w:rFonts w:ascii="メイリオ" w:eastAsia="メイリオ" w:hAnsi="メイリオ" w:cs="メイリオ" w:hint="eastAsia"/>
          <w:sz w:val="24"/>
          <w:szCs w:val="24"/>
        </w:rPr>
        <w:t>が</w:t>
      </w:r>
      <w:r w:rsidR="00B86B35" w:rsidRPr="003C0A31">
        <w:rPr>
          <w:rFonts w:ascii="メイリオ" w:eastAsia="メイリオ" w:hAnsi="メイリオ" w:cs="メイリオ" w:hint="eastAsia"/>
          <w:sz w:val="24"/>
          <w:szCs w:val="24"/>
        </w:rPr>
        <w:t>深刻化</w:t>
      </w:r>
      <w:r>
        <w:rPr>
          <w:rFonts w:ascii="メイリオ" w:eastAsia="メイリオ" w:hAnsi="メイリオ" w:cs="メイリオ" w:hint="eastAsia"/>
          <w:sz w:val="24"/>
          <w:szCs w:val="24"/>
        </w:rPr>
        <w:t>しています。</w:t>
      </w:r>
      <w:r w:rsidR="008F75F3" w:rsidRPr="003C0A31">
        <w:rPr>
          <w:rFonts w:ascii="メイリオ" w:eastAsia="メイリオ" w:hAnsi="メイリオ" w:cs="メイリオ" w:hint="eastAsia"/>
          <w:sz w:val="24"/>
          <w:szCs w:val="24"/>
        </w:rPr>
        <w:t>また、大阪の生活保護率は、全国平均より突出して高</w:t>
      </w:r>
      <w:r w:rsidR="00F95CC0">
        <w:rPr>
          <w:rFonts w:ascii="メイリオ" w:eastAsia="メイリオ" w:hAnsi="メイリオ" w:cs="メイリオ" w:hint="eastAsia"/>
          <w:sz w:val="24"/>
          <w:szCs w:val="24"/>
        </w:rPr>
        <w:t>く</w:t>
      </w:r>
      <w:r w:rsidR="008F75F3" w:rsidRPr="003C0A31">
        <w:rPr>
          <w:rFonts w:ascii="メイリオ" w:eastAsia="メイリオ" w:hAnsi="メイリオ" w:cs="メイリオ" w:hint="eastAsia"/>
          <w:sz w:val="24"/>
          <w:szCs w:val="24"/>
        </w:rPr>
        <w:t>なっています。特に、稼働年齢層の受給が増加傾向にあり、近い将来、生活保護に陥る可能性のある人も相当数に上ると考えられます。加えて、子どもの貧困、</w:t>
      </w:r>
      <w:r w:rsidR="00732B5D">
        <w:rPr>
          <w:rFonts w:ascii="メイリオ" w:eastAsia="メイリオ" w:hAnsi="メイリオ" w:cs="メイリオ" w:hint="eastAsia"/>
          <w:sz w:val="24"/>
          <w:szCs w:val="24"/>
        </w:rPr>
        <w:t>高校中退</w:t>
      </w:r>
      <w:r w:rsidR="00570693" w:rsidRPr="00336B1F">
        <w:rPr>
          <w:rFonts w:ascii="メイリオ" w:eastAsia="メイリオ" w:hAnsi="メイリオ" w:cs="メイリオ" w:hint="eastAsia"/>
          <w:sz w:val="24"/>
          <w:szCs w:val="24"/>
        </w:rPr>
        <w:t>の</w:t>
      </w:r>
      <w:r w:rsidR="00CF36C0" w:rsidRPr="00336B1F">
        <w:rPr>
          <w:rFonts w:ascii="メイリオ" w:eastAsia="メイリオ" w:hAnsi="メイリオ" w:cs="メイリオ" w:hint="eastAsia"/>
          <w:sz w:val="24"/>
          <w:szCs w:val="24"/>
        </w:rPr>
        <w:t>増加</w:t>
      </w:r>
      <w:r w:rsidR="00570693" w:rsidRPr="00336B1F">
        <w:rPr>
          <w:rFonts w:ascii="メイリオ" w:eastAsia="メイリオ" w:hAnsi="メイリオ" w:cs="メイリオ" w:hint="eastAsia"/>
          <w:sz w:val="24"/>
          <w:szCs w:val="24"/>
        </w:rPr>
        <w:t>や</w:t>
      </w:r>
      <w:r w:rsidR="0011492D" w:rsidRPr="003C0A31">
        <w:rPr>
          <w:rFonts w:ascii="メイリオ" w:eastAsia="メイリオ" w:hAnsi="メイリオ" w:cs="メイリオ" w:hint="eastAsia"/>
          <w:sz w:val="24"/>
          <w:szCs w:val="24"/>
        </w:rPr>
        <w:t>不登校</w:t>
      </w:r>
      <w:r w:rsidR="00D107AE" w:rsidRPr="00867421">
        <w:rPr>
          <w:rFonts w:ascii="メイリオ" w:eastAsia="メイリオ" w:hAnsi="メイリオ" w:cs="メイリオ" w:hint="eastAsia"/>
          <w:color w:val="000000"/>
          <w:sz w:val="24"/>
          <w:szCs w:val="24"/>
        </w:rPr>
        <w:t>の</w:t>
      </w:r>
      <w:r w:rsidR="00732B5D" w:rsidRPr="00867421">
        <w:rPr>
          <w:rFonts w:ascii="メイリオ" w:eastAsia="メイリオ" w:hAnsi="メイリオ" w:cs="メイリオ" w:hint="eastAsia"/>
          <w:color w:val="000000"/>
          <w:sz w:val="24"/>
          <w:szCs w:val="24"/>
        </w:rPr>
        <w:t>高止まり</w:t>
      </w:r>
      <w:r w:rsidR="008F75F3" w:rsidRPr="00867421">
        <w:rPr>
          <w:rFonts w:ascii="メイリオ" w:eastAsia="メイリオ" w:hAnsi="メイリオ" w:cs="メイリオ" w:hint="eastAsia"/>
          <w:color w:val="000000"/>
          <w:sz w:val="24"/>
          <w:szCs w:val="24"/>
        </w:rPr>
        <w:t>など、</w:t>
      </w:r>
      <w:r w:rsidR="00B61393" w:rsidRPr="00867421">
        <w:rPr>
          <w:rFonts w:ascii="メイリオ" w:eastAsia="メイリオ" w:hAnsi="メイリオ" w:cs="メイリオ" w:hint="eastAsia"/>
          <w:color w:val="000000"/>
          <w:sz w:val="24"/>
          <w:szCs w:val="24"/>
        </w:rPr>
        <w:t>複合的な課題を抱える状況となっています。</w:t>
      </w:r>
    </w:p>
    <w:p w14:paraId="69FA4EC3" w14:textId="77777777" w:rsidR="00322A25" w:rsidRPr="00867421" w:rsidRDefault="00322A25" w:rsidP="005E0A3D">
      <w:pPr>
        <w:spacing w:line="400" w:lineRule="exact"/>
        <w:ind w:leftChars="100" w:left="450" w:hangingChars="100" w:hanging="240"/>
        <w:rPr>
          <w:rFonts w:ascii="メイリオ" w:eastAsia="メイリオ" w:hAnsi="メイリオ" w:cs="メイリオ"/>
          <w:color w:val="000000"/>
          <w:sz w:val="24"/>
          <w:szCs w:val="24"/>
        </w:rPr>
      </w:pPr>
    </w:p>
    <w:p w14:paraId="42AC6E86" w14:textId="77777777" w:rsidR="005E0A3D" w:rsidRDefault="005E0A3D" w:rsidP="00322A25">
      <w:pPr>
        <w:spacing w:line="400" w:lineRule="exact"/>
        <w:ind w:left="480" w:hangingChars="200" w:hanging="480"/>
        <w:rPr>
          <w:rFonts w:ascii="メイリオ" w:eastAsia="メイリオ" w:hAnsi="メイリオ" w:cs="メイリオ"/>
          <w:sz w:val="24"/>
          <w:szCs w:val="24"/>
        </w:rPr>
      </w:pPr>
    </w:p>
    <w:p w14:paraId="6C18E2CB" w14:textId="77777777" w:rsidR="00F63480" w:rsidRDefault="00F63480" w:rsidP="00322A25">
      <w:pPr>
        <w:spacing w:line="400" w:lineRule="exact"/>
        <w:ind w:left="480" w:hangingChars="200" w:hanging="480"/>
        <w:rPr>
          <w:rFonts w:ascii="メイリオ" w:eastAsia="メイリオ" w:hAnsi="メイリオ" w:cs="メイリオ"/>
          <w:sz w:val="24"/>
          <w:szCs w:val="24"/>
        </w:rPr>
      </w:pPr>
    </w:p>
    <w:p w14:paraId="11C176F7" w14:textId="77777777" w:rsidR="00F63480" w:rsidRDefault="00F63480" w:rsidP="00322A25">
      <w:pPr>
        <w:spacing w:line="400" w:lineRule="exact"/>
        <w:ind w:left="480" w:hangingChars="200" w:hanging="480"/>
        <w:rPr>
          <w:rFonts w:ascii="メイリオ" w:eastAsia="メイリオ" w:hAnsi="メイリオ" w:cs="メイリオ"/>
          <w:sz w:val="24"/>
          <w:szCs w:val="24"/>
        </w:rPr>
      </w:pPr>
    </w:p>
    <w:p w14:paraId="45FDA6E4" w14:textId="77777777" w:rsidR="005E0A3D" w:rsidRDefault="005E0A3D" w:rsidP="005E0A3D">
      <w:pPr>
        <w:spacing w:line="400" w:lineRule="exact"/>
        <w:ind w:leftChars="100" w:left="450" w:hangingChars="100" w:hanging="240"/>
        <w:rPr>
          <w:rFonts w:ascii="メイリオ" w:eastAsia="メイリオ" w:hAnsi="メイリオ" w:cs="メイリオ"/>
          <w:sz w:val="24"/>
          <w:szCs w:val="24"/>
        </w:rPr>
      </w:pPr>
    </w:p>
    <w:p w14:paraId="2EF84568" w14:textId="77777777" w:rsidR="005E0A3D" w:rsidRDefault="00E10C3C"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14" behindDoc="0" locked="0" layoutInCell="1" allowOverlap="1" wp14:anchorId="1369297C" wp14:editId="4469285A">
                <wp:simplePos x="0" y="0"/>
                <wp:positionH relativeFrom="column">
                  <wp:posOffset>-147320</wp:posOffset>
                </wp:positionH>
                <wp:positionV relativeFrom="paragraph">
                  <wp:posOffset>100965</wp:posOffset>
                </wp:positionV>
                <wp:extent cx="3543300" cy="352425"/>
                <wp:effectExtent l="0" t="0" r="0" b="0"/>
                <wp:wrapNone/>
                <wp:docPr id="26675" name="テキスト ボックス 2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2425"/>
                        </a:xfrm>
                        <a:prstGeom prst="rect">
                          <a:avLst/>
                        </a:prstGeom>
                        <a:noFill/>
                        <a:ln w="6350">
                          <a:noFill/>
                        </a:ln>
                        <a:effectLst/>
                      </wps:spPr>
                      <wps:txbx>
                        <w:txbxContent>
                          <w:p w14:paraId="41FEF301" w14:textId="77777777" w:rsidR="006F0A65" w:rsidRPr="00775507" w:rsidRDefault="006F0A65" w:rsidP="001439CD">
                            <w:pPr>
                              <w:spacing w:line="240" w:lineRule="exact"/>
                              <w:rPr>
                                <w:rFonts w:ascii="Meiryo UI" w:eastAsia="Meiryo UI" w:hAnsi="Meiryo UI" w:cs="Meiryo UI"/>
                                <w:b/>
                                <w:color w:val="FF0000"/>
                              </w:rPr>
                            </w:pPr>
                            <w:r w:rsidRPr="00455711">
                              <w:rPr>
                                <w:rFonts w:ascii="Meiryo UI" w:eastAsia="Meiryo UI" w:hAnsi="Meiryo UI" w:cs="Meiryo UI" w:hint="eastAsia"/>
                                <w:b/>
                              </w:rPr>
                              <w:t>【図表④：生活保護率の推移（大阪府/全国）】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69297C" id="テキスト ボックス 26675" o:spid="_x0000_s1067" type="#_x0000_t202" style="position:absolute;left:0;text-align:left;margin-left:-11.6pt;margin-top:7.95pt;width:279pt;height:2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" filled="f" stroked="f" strokeweight=".5pt">
                <v:path arrowok="t"/>
                <v:textbox>
                  <w:txbxContent>
                    <w:p w14:paraId="41FEF301" w14:textId="77777777" w:rsidR="006F0A65" w:rsidRPr="00775507" w:rsidRDefault="006F0A65" w:rsidP="001439CD">
                      <w:pPr>
                        <w:spacing w:line="240" w:lineRule="exact"/>
                        <w:rPr>
                          <w:rFonts w:ascii="Meiryo UI" w:eastAsia="Meiryo UI" w:hAnsi="Meiryo UI" w:cs="Meiryo UI"/>
                          <w:b/>
                          <w:color w:val="FF0000"/>
                        </w:rPr>
                      </w:pPr>
                      <w:r w:rsidRPr="00455711">
                        <w:rPr>
                          <w:rFonts w:ascii="Meiryo UI" w:eastAsia="Meiryo UI" w:hAnsi="Meiryo UI" w:cs="Meiryo UI" w:hint="eastAsia"/>
                          <w:b/>
                        </w:rPr>
                        <w:t>【図表④：生活保護率の推移（大阪府/全国）】</w:t>
                      </w:r>
                    </w:p>
                  </w:txbxContent>
                </v:textbox>
              </v:shape>
            </w:pict>
          </mc:Fallback>
        </mc:AlternateContent>
      </w:r>
      <w:r w:rsidR="00A00C79">
        <w:rPr>
          <w:noProof/>
        </w:rPr>
        <mc:AlternateContent>
          <mc:Choice Requires="wps">
            <w:drawing>
              <wp:anchor distT="0" distB="0" distL="114300" distR="114300" simplePos="0" relativeHeight="251658312" behindDoc="1" locked="0" layoutInCell="1" allowOverlap="1" wp14:anchorId="113DE847" wp14:editId="0F04AEA2">
                <wp:simplePos x="0" y="0"/>
                <wp:positionH relativeFrom="column">
                  <wp:posOffset>-175895</wp:posOffset>
                </wp:positionH>
                <wp:positionV relativeFrom="paragraph">
                  <wp:posOffset>34925</wp:posOffset>
                </wp:positionV>
                <wp:extent cx="6181725" cy="3771900"/>
                <wp:effectExtent l="0" t="0" r="28575" b="19050"/>
                <wp:wrapNone/>
                <wp:docPr id="26673" name="角丸四角形 26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37719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2F249" id="角丸四角形 26673" o:spid="_x0000_s1026" style="position:absolute;left:0;text-align:left;margin-left:-13.85pt;margin-top:2.75pt;width:486.75pt;height:297pt;z-index:-25165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" filled="f" strokecolor="#385d8a" strokeweight="2pt">
                <v:path arrowok="t"/>
              </v:roundrect>
            </w:pict>
          </mc:Fallback>
        </mc:AlternateContent>
      </w:r>
      <w:r w:rsidR="00A00C79">
        <w:rPr>
          <w:noProof/>
        </w:rPr>
        <mc:AlternateContent>
          <mc:Choice Requires="wps">
            <w:drawing>
              <wp:anchor distT="0" distB="0" distL="114300" distR="114300" simplePos="0" relativeHeight="251658316" behindDoc="0" locked="0" layoutInCell="1" allowOverlap="1" wp14:anchorId="41AC313A" wp14:editId="05E956A4">
                <wp:simplePos x="0" y="0"/>
                <wp:positionH relativeFrom="column">
                  <wp:posOffset>5091430</wp:posOffset>
                </wp:positionH>
                <wp:positionV relativeFrom="paragraph">
                  <wp:posOffset>142875</wp:posOffset>
                </wp:positionV>
                <wp:extent cx="876300" cy="352425"/>
                <wp:effectExtent l="0" t="0" r="0" b="0"/>
                <wp:wrapNone/>
                <wp:docPr id="26679" name="テキスト ボックス 2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333F14A0" w14:textId="77777777" w:rsidR="006F0A65" w:rsidRPr="00C132A2" w:rsidRDefault="006F0A65">
                            <w:pPr>
                              <w:rPr>
                                <w:rFonts w:ascii="Meiryo UI" w:eastAsia="Meiryo UI" w:hAnsi="Meiryo UI" w:cs="Meiryo UI"/>
                                <w:b/>
                                <w:sz w:val="16"/>
                                <w:szCs w:val="16"/>
                              </w:rPr>
                            </w:pPr>
                            <w:r w:rsidRPr="00C132A2">
                              <w:rPr>
                                <w:rFonts w:ascii="Meiryo UI" w:eastAsia="Meiryo UI" w:hAnsi="Meiryo UI" w:cs="Meiryo UI" w:hint="eastAsia"/>
                                <w:b/>
                                <w:sz w:val="16"/>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C313A" id="テキスト ボックス 26679" o:spid="_x0000_s1068" type="#_x0000_t202" style="position:absolute;left:0;text-align:left;margin-left:400.9pt;margin-top:11.25pt;width:69pt;height:27.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" filled="f" stroked="f" strokeweight=".5pt">
                <v:path arrowok="t"/>
                <v:textbox>
                  <w:txbxContent>
                    <w:p w14:paraId="333F14A0" w14:textId="77777777" w:rsidR="006F0A65" w:rsidRPr="00C132A2" w:rsidRDefault="006F0A65">
                      <w:pPr>
                        <w:rPr>
                          <w:rFonts w:ascii="Meiryo UI" w:eastAsia="Meiryo UI" w:hAnsi="Meiryo UI" w:cs="Meiryo UI"/>
                          <w:b/>
                          <w:sz w:val="16"/>
                          <w:szCs w:val="16"/>
                        </w:rPr>
                      </w:pPr>
                      <w:r w:rsidRPr="00C132A2">
                        <w:rPr>
                          <w:rFonts w:ascii="Meiryo UI" w:eastAsia="Meiryo UI" w:hAnsi="Meiryo UI" w:cs="Meiryo UI" w:hint="eastAsia"/>
                          <w:b/>
                          <w:sz w:val="16"/>
                          <w:szCs w:val="16"/>
                        </w:rPr>
                        <w:t>(単位 : ‰）</w:t>
                      </w:r>
                    </w:p>
                  </w:txbxContent>
                </v:textbox>
              </v:shape>
            </w:pict>
          </mc:Fallback>
        </mc:AlternateContent>
      </w:r>
    </w:p>
    <w:p w14:paraId="058B72B0" w14:textId="77777777" w:rsidR="005E0A3D" w:rsidRDefault="005C0FB3" w:rsidP="00867421">
      <w:pPr>
        <w:spacing w:line="400" w:lineRule="exact"/>
        <w:ind w:leftChars="100" w:left="420" w:hangingChars="100" w:hanging="210"/>
        <w:rPr>
          <w:rFonts w:ascii="メイリオ" w:eastAsia="メイリオ" w:hAnsi="メイリオ" w:cs="メイリオ"/>
          <w:sz w:val="24"/>
          <w:szCs w:val="24"/>
        </w:rPr>
      </w:pPr>
      <w:r>
        <w:rPr>
          <w:noProof/>
        </w:rPr>
        <w:drawing>
          <wp:anchor distT="0" distB="0" distL="114300" distR="114300" simplePos="0" relativeHeight="251658332" behindDoc="1" locked="0" layoutInCell="1" allowOverlap="1" wp14:anchorId="63AD7983" wp14:editId="111B8FAD">
            <wp:simplePos x="0" y="0"/>
            <wp:positionH relativeFrom="column">
              <wp:posOffset>-118745</wp:posOffset>
            </wp:positionH>
            <wp:positionV relativeFrom="paragraph">
              <wp:posOffset>133350</wp:posOffset>
            </wp:positionV>
            <wp:extent cx="6010910" cy="3298190"/>
            <wp:effectExtent l="0" t="0" r="8890" b="0"/>
            <wp:wrapNone/>
            <wp:docPr id="168" name="グラフ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1BB7D7D" w14:textId="77777777" w:rsidR="001F7EFD" w:rsidRPr="003C0A31"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33" behindDoc="0" locked="0" layoutInCell="1" allowOverlap="1" wp14:anchorId="6963A7B4" wp14:editId="2F2585A6">
                <wp:simplePos x="0" y="0"/>
                <wp:positionH relativeFrom="column">
                  <wp:posOffset>4691380</wp:posOffset>
                </wp:positionH>
                <wp:positionV relativeFrom="paragraph">
                  <wp:posOffset>34925</wp:posOffset>
                </wp:positionV>
                <wp:extent cx="876300" cy="352425"/>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28437B02" w14:textId="77777777" w:rsidR="006F0A65" w:rsidRPr="0045466C" w:rsidRDefault="006F0A65">
                            <w:pPr>
                              <w:rPr>
                                <w:rFonts w:ascii="Meiryo UI" w:eastAsia="Meiryo UI" w:hAnsi="Meiryo UI" w:cs="Meiryo UI"/>
                                <w:b/>
                                <w:sz w:val="20"/>
                                <w:szCs w:val="20"/>
                              </w:rPr>
                            </w:pPr>
                            <w:r w:rsidRPr="0045466C">
                              <w:rPr>
                                <w:rFonts w:ascii="Meiryo UI" w:eastAsia="Meiryo UI" w:hAnsi="Meiryo UI" w:cs="Meiryo UI" w:hint="eastAsia"/>
                                <w:b/>
                                <w:sz w:val="20"/>
                                <w:szCs w:val="20"/>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A7B4" id="テキスト ボックス 46" o:spid="_x0000_s1069" type="#_x0000_t202" style="position:absolute;left:0;text-align:left;margin-left:369.4pt;margin-top:2.75pt;width:69pt;height:27.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" filled="f" stroked="f" strokeweight=".5pt">
                <v:path arrowok="t"/>
                <v:textbox>
                  <w:txbxContent>
                    <w:p w14:paraId="28437B02" w14:textId="77777777" w:rsidR="006F0A65" w:rsidRPr="0045466C" w:rsidRDefault="006F0A65">
                      <w:pPr>
                        <w:rPr>
                          <w:rFonts w:ascii="Meiryo UI" w:eastAsia="Meiryo UI" w:hAnsi="Meiryo UI" w:cs="Meiryo UI"/>
                          <w:b/>
                          <w:sz w:val="20"/>
                          <w:szCs w:val="20"/>
                        </w:rPr>
                      </w:pPr>
                      <w:r w:rsidRPr="0045466C">
                        <w:rPr>
                          <w:rFonts w:ascii="Meiryo UI" w:eastAsia="Meiryo UI" w:hAnsi="Meiryo UI" w:cs="Meiryo UI" w:hint="eastAsia"/>
                          <w:b/>
                          <w:sz w:val="20"/>
                          <w:szCs w:val="20"/>
                        </w:rPr>
                        <w:t>大阪府</w:t>
                      </w:r>
                    </w:p>
                  </w:txbxContent>
                </v:textbox>
              </v:shape>
            </w:pict>
          </mc:Fallback>
        </mc:AlternateContent>
      </w:r>
    </w:p>
    <w:p w14:paraId="20C9FD0D" w14:textId="77777777" w:rsidR="0045466C" w:rsidRDefault="0045466C" w:rsidP="00F82BE0">
      <w:pPr>
        <w:spacing w:line="400" w:lineRule="exact"/>
        <w:rPr>
          <w:rFonts w:ascii="メイリオ" w:eastAsia="メイリオ" w:hAnsi="メイリオ" w:cs="メイリオ"/>
          <w:sz w:val="24"/>
          <w:szCs w:val="24"/>
        </w:rPr>
      </w:pPr>
    </w:p>
    <w:p w14:paraId="7FFDB0FD" w14:textId="77777777" w:rsidR="00A92289" w:rsidRDefault="00A92289" w:rsidP="00F82BE0">
      <w:pPr>
        <w:spacing w:line="400" w:lineRule="exact"/>
        <w:rPr>
          <w:rFonts w:ascii="メイリオ" w:eastAsia="メイリオ" w:hAnsi="メイリオ" w:cs="メイリオ"/>
          <w:b/>
          <w:sz w:val="24"/>
          <w:szCs w:val="24"/>
        </w:rPr>
      </w:pPr>
    </w:p>
    <w:p w14:paraId="427BCEE0" w14:textId="77777777" w:rsidR="00A92289" w:rsidRDefault="00A92289" w:rsidP="00F82BE0">
      <w:pPr>
        <w:spacing w:line="400" w:lineRule="exact"/>
        <w:rPr>
          <w:rFonts w:ascii="メイリオ" w:eastAsia="メイリオ" w:hAnsi="メイリオ" w:cs="メイリオ"/>
          <w:b/>
          <w:sz w:val="24"/>
          <w:szCs w:val="24"/>
        </w:rPr>
      </w:pPr>
    </w:p>
    <w:p w14:paraId="22BC2FAF" w14:textId="77777777" w:rsidR="00A92289"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334" behindDoc="0" locked="0" layoutInCell="1" allowOverlap="1" wp14:anchorId="4D85024D" wp14:editId="02B62B61">
                <wp:simplePos x="0" y="0"/>
                <wp:positionH relativeFrom="column">
                  <wp:posOffset>5186680</wp:posOffset>
                </wp:positionH>
                <wp:positionV relativeFrom="paragraph">
                  <wp:posOffset>66675</wp:posOffset>
                </wp:positionV>
                <wp:extent cx="876300" cy="352425"/>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152CFACD" w14:textId="77777777" w:rsidR="006F0A65" w:rsidRPr="0045466C" w:rsidRDefault="006F0A65">
                            <w:pPr>
                              <w:rPr>
                                <w:rFonts w:ascii="Meiryo UI" w:eastAsia="Meiryo UI" w:hAnsi="Meiryo UI" w:cs="Meiryo UI"/>
                                <w:b/>
                                <w:sz w:val="20"/>
                                <w:szCs w:val="20"/>
                              </w:rPr>
                            </w:pPr>
                            <w:r>
                              <w:rPr>
                                <w:rFonts w:ascii="Meiryo UI" w:eastAsia="Meiryo UI" w:hAnsi="Meiryo UI" w:cs="Meiryo UI" w:hint="eastAsia"/>
                                <w:b/>
                                <w:sz w:val="20"/>
                                <w:szCs w:val="20"/>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024D" id="テキスト ボックス 47" o:spid="_x0000_s1070" type="#_x0000_t202" style="position:absolute;margin-left:408.4pt;margin-top:5.25pt;width:69pt;height:27.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" filled="f" stroked="f" strokeweight=".5pt">
                <v:path arrowok="t"/>
                <v:textbox>
                  <w:txbxContent>
                    <w:p w14:paraId="152CFACD" w14:textId="77777777" w:rsidR="006F0A65" w:rsidRPr="0045466C" w:rsidRDefault="006F0A65">
                      <w:pPr>
                        <w:rPr>
                          <w:rFonts w:ascii="Meiryo UI" w:eastAsia="Meiryo UI" w:hAnsi="Meiryo UI" w:cs="Meiryo UI"/>
                          <w:b/>
                          <w:sz w:val="20"/>
                          <w:szCs w:val="20"/>
                        </w:rPr>
                      </w:pPr>
                      <w:r>
                        <w:rPr>
                          <w:rFonts w:ascii="Meiryo UI" w:eastAsia="Meiryo UI" w:hAnsi="Meiryo UI" w:cs="Meiryo UI" w:hint="eastAsia"/>
                          <w:b/>
                          <w:sz w:val="20"/>
                          <w:szCs w:val="20"/>
                        </w:rPr>
                        <w:t>全国</w:t>
                      </w:r>
                    </w:p>
                  </w:txbxContent>
                </v:textbox>
              </v:shape>
            </w:pict>
          </mc:Fallback>
        </mc:AlternateContent>
      </w:r>
    </w:p>
    <w:p w14:paraId="287E0AEB" w14:textId="77777777" w:rsidR="00A92289" w:rsidRDefault="00A92289" w:rsidP="00F82BE0">
      <w:pPr>
        <w:spacing w:line="400" w:lineRule="exact"/>
        <w:rPr>
          <w:rFonts w:ascii="メイリオ" w:eastAsia="メイリオ" w:hAnsi="メイリオ" w:cs="メイリオ"/>
          <w:b/>
          <w:sz w:val="24"/>
          <w:szCs w:val="24"/>
        </w:rPr>
      </w:pPr>
    </w:p>
    <w:p w14:paraId="067591A5" w14:textId="77777777" w:rsidR="00A92289" w:rsidRDefault="00A92289" w:rsidP="00F82BE0">
      <w:pPr>
        <w:spacing w:line="400" w:lineRule="exact"/>
        <w:rPr>
          <w:rFonts w:ascii="メイリオ" w:eastAsia="メイリオ" w:hAnsi="メイリオ" w:cs="メイリオ"/>
          <w:b/>
          <w:sz w:val="24"/>
          <w:szCs w:val="24"/>
        </w:rPr>
      </w:pPr>
    </w:p>
    <w:p w14:paraId="67612A3A" w14:textId="77777777" w:rsidR="00A92289" w:rsidRDefault="00A92289" w:rsidP="00F82BE0">
      <w:pPr>
        <w:spacing w:line="400" w:lineRule="exact"/>
        <w:rPr>
          <w:rFonts w:ascii="メイリオ" w:eastAsia="メイリオ" w:hAnsi="メイリオ" w:cs="メイリオ"/>
          <w:b/>
          <w:sz w:val="24"/>
          <w:szCs w:val="24"/>
        </w:rPr>
      </w:pPr>
    </w:p>
    <w:p w14:paraId="159DD142" w14:textId="77777777" w:rsidR="00A92289" w:rsidRDefault="00A92289" w:rsidP="00F82BE0">
      <w:pPr>
        <w:spacing w:line="400" w:lineRule="exact"/>
        <w:rPr>
          <w:rFonts w:ascii="メイリオ" w:eastAsia="メイリオ" w:hAnsi="メイリオ" w:cs="メイリオ"/>
          <w:b/>
          <w:sz w:val="24"/>
          <w:szCs w:val="24"/>
        </w:rPr>
      </w:pPr>
    </w:p>
    <w:p w14:paraId="627190D0" w14:textId="77777777" w:rsidR="00A92289" w:rsidRDefault="00A92289" w:rsidP="00F82BE0">
      <w:pPr>
        <w:spacing w:line="400" w:lineRule="exact"/>
        <w:rPr>
          <w:rFonts w:ascii="メイリオ" w:eastAsia="メイリオ" w:hAnsi="メイリオ" w:cs="メイリオ"/>
          <w:b/>
          <w:sz w:val="24"/>
          <w:szCs w:val="24"/>
        </w:rPr>
      </w:pPr>
    </w:p>
    <w:p w14:paraId="39CD7279" w14:textId="77777777" w:rsidR="00A92289" w:rsidRDefault="00A92289" w:rsidP="00F82BE0">
      <w:pPr>
        <w:spacing w:line="400" w:lineRule="exact"/>
        <w:rPr>
          <w:rFonts w:ascii="メイリオ" w:eastAsia="メイリオ" w:hAnsi="メイリオ" w:cs="メイリオ"/>
          <w:b/>
          <w:sz w:val="24"/>
          <w:szCs w:val="24"/>
        </w:rPr>
      </w:pPr>
    </w:p>
    <w:p w14:paraId="19AD6FEA" w14:textId="77777777" w:rsidR="00A92289" w:rsidRDefault="00A00C79"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335" behindDoc="0" locked="0" layoutInCell="1" allowOverlap="1" wp14:anchorId="21AACED4" wp14:editId="30CD6366">
                <wp:simplePos x="0" y="0"/>
                <wp:positionH relativeFrom="column">
                  <wp:posOffset>3090545</wp:posOffset>
                </wp:positionH>
                <wp:positionV relativeFrom="paragraph">
                  <wp:posOffset>234315</wp:posOffset>
                </wp:positionV>
                <wp:extent cx="3190875" cy="26670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47A71A58" w14:textId="77777777" w:rsidR="006F0A65" w:rsidRPr="0066271C" w:rsidRDefault="006F0A65" w:rsidP="0045466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大阪府福祉部地域福祉推進室社会援護課調べ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CED4" id="テキスト ボックス 48" o:spid="_x0000_s1071" type="#_x0000_t202" style="position:absolute;margin-left:243.35pt;margin-top:18.45pt;width:251.25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" filled="f" stroked="f" strokeweight=".5pt">
                <v:path arrowok="t"/>
                <v:textbox>
                  <w:txbxContent>
                    <w:p w14:paraId="47A71A58" w14:textId="77777777" w:rsidR="006F0A65" w:rsidRPr="0066271C" w:rsidRDefault="006F0A65" w:rsidP="0045466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大阪府福祉部地域福祉推進室社会援護課調べ</w:t>
                      </w:r>
                      <w:r w:rsidRPr="0066271C">
                        <w:rPr>
                          <w:rFonts w:ascii="Meiryo UI" w:eastAsia="Meiryo UI" w:hAnsi="Meiryo UI" w:cs="Meiryo UI" w:hint="eastAsia"/>
                          <w:spacing w:val="-4"/>
                          <w:sz w:val="18"/>
                          <w:szCs w:val="18"/>
                        </w:rPr>
                        <w:t>]</w:t>
                      </w:r>
                    </w:p>
                  </w:txbxContent>
                </v:textbox>
              </v:shape>
            </w:pict>
          </mc:Fallback>
        </mc:AlternateContent>
      </w:r>
    </w:p>
    <w:p w14:paraId="2DAB2353" w14:textId="77777777" w:rsidR="005E0A3D" w:rsidRDefault="005E0A3D" w:rsidP="00F82BE0">
      <w:pPr>
        <w:spacing w:line="400" w:lineRule="exact"/>
        <w:rPr>
          <w:rFonts w:ascii="メイリオ" w:eastAsia="メイリオ" w:hAnsi="メイリオ" w:cs="メイリオ"/>
          <w:b/>
          <w:sz w:val="24"/>
          <w:szCs w:val="24"/>
        </w:rPr>
      </w:pPr>
    </w:p>
    <w:p w14:paraId="1976ED4A" w14:textId="77777777" w:rsidR="00F63480" w:rsidRDefault="00F63480" w:rsidP="00F63480">
      <w:pPr>
        <w:spacing w:line="400" w:lineRule="exact"/>
        <w:rPr>
          <w:rFonts w:ascii="メイリオ" w:eastAsia="メイリオ" w:hAnsi="メイリオ" w:cs="メイリオ"/>
          <w:b/>
          <w:sz w:val="24"/>
          <w:szCs w:val="24"/>
        </w:rPr>
      </w:pPr>
    </w:p>
    <w:p w14:paraId="0279E3F6" w14:textId="77777777" w:rsidR="00F63480" w:rsidRPr="00867421" w:rsidRDefault="00F63480" w:rsidP="00F6348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《東日本大震災等の大規模災害の発生》</w:t>
      </w:r>
    </w:p>
    <w:p w14:paraId="192B1110" w14:textId="77777777" w:rsidR="00F63480" w:rsidRPr="00867421" w:rsidRDefault="00F63480" w:rsidP="00F63480">
      <w:pPr>
        <w:spacing w:line="400" w:lineRule="exact"/>
        <w:ind w:left="480" w:hangingChars="200" w:hanging="48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　東日本大震災では、犠牲者の過半数を65歳以上の高齢者が占め、障がい者の犠牲者の割合についても、健常者と比較して2倍程度に上ったと推計されています。ここ数年、多発する局地的な豪雨や土砂災害等においても、こうした被災傾向が共通してみられます。</w:t>
      </w:r>
    </w:p>
    <w:p w14:paraId="243A4B3D" w14:textId="77777777" w:rsidR="001439CD" w:rsidRPr="00867421" w:rsidRDefault="00F63480" w:rsidP="00F63480">
      <w:pPr>
        <w:spacing w:line="400" w:lineRule="exact"/>
        <w:ind w:left="480" w:hangingChars="200" w:hanging="48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　高齢者や障がい者は、自力で避難行動をとることが困難なケースも多く、こうした</w:t>
      </w:r>
      <w:r w:rsidR="00CF36C0" w:rsidRPr="00336B1F">
        <w:rPr>
          <w:rFonts w:ascii="メイリオ" w:eastAsia="メイリオ" w:hAnsi="メイリオ" w:cs="メイリオ" w:hint="eastAsia"/>
          <w:sz w:val="24"/>
          <w:szCs w:val="24"/>
        </w:rPr>
        <w:t>避難行動要支援者に対する支援の</w:t>
      </w:r>
      <w:r w:rsidRPr="00336B1F">
        <w:rPr>
          <w:rFonts w:ascii="メイリオ" w:eastAsia="メイリオ" w:hAnsi="メイリオ" w:cs="メイリオ" w:hint="eastAsia"/>
          <w:sz w:val="24"/>
          <w:szCs w:val="24"/>
        </w:rPr>
        <w:t>強化は急務となっています。</w:t>
      </w:r>
      <w:r w:rsidR="00B61393" w:rsidRPr="00336B1F">
        <w:rPr>
          <w:rFonts w:ascii="メイリオ" w:eastAsia="メイリオ" w:hAnsi="メイリオ" w:cs="メイリオ" w:hint="eastAsia"/>
          <w:sz w:val="24"/>
          <w:szCs w:val="24"/>
        </w:rPr>
        <w:t>東日本大震災等の教訓も踏まえ</w:t>
      </w:r>
      <w:r w:rsidRPr="00336B1F">
        <w:rPr>
          <w:rFonts w:ascii="メイリオ" w:eastAsia="メイリオ" w:hAnsi="メイリオ" w:cs="メイリオ" w:hint="eastAsia"/>
          <w:sz w:val="24"/>
          <w:szCs w:val="24"/>
        </w:rPr>
        <w:t>、</w:t>
      </w:r>
      <w:r w:rsidRPr="00867421">
        <w:rPr>
          <w:rFonts w:ascii="メイリオ" w:eastAsia="メイリオ" w:hAnsi="メイリオ" w:cs="メイリオ" w:hint="eastAsia"/>
          <w:color w:val="000000"/>
          <w:sz w:val="24"/>
          <w:szCs w:val="24"/>
        </w:rPr>
        <w:t>平成25年6月には、災害対策基本法が改正され関係規定が整備されたところですが、今後の大規模な自然災害等に備え、地域防災力の向上を図るためにも、市町村等の関係機関による避難支援体制の構築が喫緊の課題となっています。</w:t>
      </w:r>
    </w:p>
    <w:p w14:paraId="6B652505" w14:textId="77777777" w:rsidR="00F63480" w:rsidRPr="00867421" w:rsidRDefault="00F63480" w:rsidP="00F63480">
      <w:pPr>
        <w:spacing w:line="400" w:lineRule="exact"/>
        <w:ind w:left="480" w:hangingChars="200" w:hanging="480"/>
        <w:rPr>
          <w:rFonts w:ascii="メイリオ" w:eastAsia="メイリオ" w:hAnsi="メイリオ" w:cs="メイリオ"/>
          <w:b/>
          <w:color w:val="000000"/>
          <w:sz w:val="24"/>
          <w:szCs w:val="24"/>
        </w:rPr>
      </w:pPr>
    </w:p>
    <w:p w14:paraId="224A240F" w14:textId="77777777" w:rsidR="0011492D"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 xml:space="preserve">(２) </w:t>
      </w:r>
      <w:r w:rsidR="0011492D" w:rsidRPr="00867421">
        <w:rPr>
          <w:rFonts w:ascii="メイリオ" w:eastAsia="メイリオ" w:hAnsi="メイリオ" w:cs="メイリオ" w:hint="eastAsia"/>
          <w:b/>
          <w:color w:val="000000"/>
          <w:sz w:val="24"/>
          <w:szCs w:val="24"/>
        </w:rPr>
        <w:t>計画策定の基本視点</w:t>
      </w:r>
    </w:p>
    <w:p w14:paraId="115614DD" w14:textId="77777777" w:rsidR="008F75F3" w:rsidRPr="00336B1F" w:rsidRDefault="0011492D"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8F75F3" w:rsidRPr="003C0A31">
        <w:rPr>
          <w:rFonts w:ascii="メイリオ" w:eastAsia="メイリオ" w:hAnsi="メイリオ" w:cs="メイリオ" w:hint="eastAsia"/>
          <w:sz w:val="24"/>
          <w:szCs w:val="24"/>
        </w:rPr>
        <w:t>第</w:t>
      </w:r>
      <w:r w:rsidR="00035116">
        <w:rPr>
          <w:rFonts w:ascii="メイリオ" w:eastAsia="メイリオ" w:hAnsi="メイリオ" w:cs="メイリオ" w:hint="eastAsia"/>
          <w:sz w:val="24"/>
          <w:szCs w:val="24"/>
        </w:rPr>
        <w:t>３</w:t>
      </w:r>
      <w:r w:rsidR="008F75F3" w:rsidRPr="003C0A31">
        <w:rPr>
          <w:rFonts w:ascii="メイリオ" w:eastAsia="メイリオ" w:hAnsi="メイリオ" w:cs="メイリオ" w:hint="eastAsia"/>
          <w:sz w:val="24"/>
          <w:szCs w:val="24"/>
        </w:rPr>
        <w:t>期大阪府地域福祉支援計画は、</w:t>
      </w:r>
      <w:r w:rsidRPr="003C0A31">
        <w:rPr>
          <w:rFonts w:ascii="メイリオ" w:eastAsia="メイリオ" w:hAnsi="メイリオ" w:cs="メイリオ" w:hint="eastAsia"/>
          <w:sz w:val="24"/>
          <w:szCs w:val="24"/>
        </w:rPr>
        <w:t>以上のような</w:t>
      </w:r>
      <w:r w:rsidR="008F75F3" w:rsidRPr="003C0A31">
        <w:rPr>
          <w:rFonts w:ascii="メイリオ" w:eastAsia="メイリオ" w:hAnsi="メイリオ" w:cs="メイリオ" w:hint="eastAsia"/>
          <w:sz w:val="24"/>
          <w:szCs w:val="24"/>
        </w:rPr>
        <w:t>地域福祉を取り巻く</w:t>
      </w:r>
      <w:r w:rsidRPr="003C0A31">
        <w:rPr>
          <w:rFonts w:ascii="メイリオ" w:eastAsia="メイリオ" w:hAnsi="メイリオ" w:cs="メイリオ" w:hint="eastAsia"/>
          <w:sz w:val="24"/>
          <w:szCs w:val="24"/>
        </w:rPr>
        <w:t>状況の変化</w:t>
      </w:r>
      <w:r w:rsidR="00035116">
        <w:rPr>
          <w:rFonts w:ascii="メイリオ" w:eastAsia="メイリオ" w:hAnsi="メイリオ" w:cs="メイリオ" w:hint="eastAsia"/>
          <w:sz w:val="24"/>
          <w:szCs w:val="24"/>
        </w:rPr>
        <w:t>を踏まえ、第２期</w:t>
      </w:r>
      <w:r w:rsidR="008F75F3" w:rsidRPr="003C0A31">
        <w:rPr>
          <w:rFonts w:ascii="メイリオ" w:eastAsia="メイリオ" w:hAnsi="メイリオ" w:cs="メイリオ" w:hint="eastAsia"/>
          <w:sz w:val="24"/>
          <w:szCs w:val="24"/>
        </w:rPr>
        <w:t>計画の「</w:t>
      </w:r>
      <w:r w:rsidR="008F75F3" w:rsidRPr="00455711">
        <w:rPr>
          <w:rFonts w:ascii="メイリオ" w:eastAsia="メイリオ" w:hAnsi="メイリオ" w:cs="メイリオ" w:hint="eastAsia"/>
          <w:sz w:val="24"/>
          <w:szCs w:val="24"/>
        </w:rPr>
        <w:t>地域福祉のセーフティネットの構築」等の方向性を承継しつつ、要援護者の新たな生活</w:t>
      </w:r>
      <w:r w:rsidRPr="00455711">
        <w:rPr>
          <w:rFonts w:ascii="メイリオ" w:eastAsia="メイリオ" w:hAnsi="メイリオ" w:cs="メイリオ" w:hint="eastAsia"/>
          <w:sz w:val="24"/>
          <w:szCs w:val="24"/>
        </w:rPr>
        <w:t>・</w:t>
      </w:r>
      <w:r w:rsidR="002A522E" w:rsidRPr="00455711">
        <w:rPr>
          <w:rFonts w:ascii="メイリオ" w:eastAsia="メイリオ" w:hAnsi="メイリオ" w:cs="メイリオ" w:hint="eastAsia"/>
          <w:sz w:val="24"/>
          <w:szCs w:val="24"/>
        </w:rPr>
        <w:t>福祉ニーズ</w:t>
      </w:r>
      <w:r w:rsidR="008F75F3" w:rsidRPr="00455711">
        <w:rPr>
          <w:rFonts w:ascii="メイリオ" w:eastAsia="メイリオ" w:hAnsi="メイリオ" w:cs="メイリオ" w:hint="eastAsia"/>
          <w:sz w:val="24"/>
          <w:szCs w:val="24"/>
        </w:rPr>
        <w:t>に</w:t>
      </w:r>
      <w:r w:rsidR="008F75F3" w:rsidRPr="003C0A31">
        <w:rPr>
          <w:rFonts w:ascii="メイリオ" w:eastAsia="メイリオ" w:hAnsi="メイリオ" w:cs="メイリオ" w:hint="eastAsia"/>
          <w:sz w:val="24"/>
          <w:szCs w:val="24"/>
        </w:rPr>
        <w:t>対応するとともに、引</w:t>
      </w:r>
      <w:r w:rsidR="009D6A60">
        <w:rPr>
          <w:rFonts w:ascii="メイリオ" w:eastAsia="メイリオ" w:hAnsi="メイリオ" w:cs="メイリオ" w:hint="eastAsia"/>
          <w:sz w:val="24"/>
          <w:szCs w:val="24"/>
        </w:rPr>
        <w:t>き</w:t>
      </w:r>
      <w:r w:rsidR="008F75F3" w:rsidRPr="003C0A31">
        <w:rPr>
          <w:rFonts w:ascii="メイリオ" w:eastAsia="メイリオ" w:hAnsi="メイリオ" w:cs="メイリオ" w:hint="eastAsia"/>
          <w:sz w:val="24"/>
          <w:szCs w:val="24"/>
        </w:rPr>
        <w:t>続き、市町</w:t>
      </w:r>
      <w:r w:rsidR="008F75F3" w:rsidRPr="003C0A31">
        <w:rPr>
          <w:rFonts w:ascii="メイリオ" w:eastAsia="メイリオ" w:hAnsi="メイリオ" w:cs="メイリオ" w:hint="eastAsia"/>
          <w:sz w:val="24"/>
          <w:szCs w:val="24"/>
        </w:rPr>
        <w:lastRenderedPageBreak/>
        <w:t>村の取組み等を支援するため</w:t>
      </w:r>
      <w:r w:rsidRPr="003C0A31">
        <w:rPr>
          <w:rFonts w:ascii="メイリオ" w:eastAsia="メイリオ" w:hAnsi="メイリオ" w:cs="メイリオ" w:hint="eastAsia"/>
          <w:sz w:val="24"/>
          <w:szCs w:val="24"/>
        </w:rPr>
        <w:t>、以下の基本視点に沿って</w:t>
      </w:r>
      <w:r w:rsidR="00CF36C0">
        <w:rPr>
          <w:rFonts w:ascii="メイリオ" w:eastAsia="メイリオ" w:hAnsi="メイリオ" w:cs="メイリオ" w:hint="eastAsia"/>
          <w:sz w:val="24"/>
          <w:szCs w:val="24"/>
        </w:rPr>
        <w:t>、</w:t>
      </w:r>
      <w:r w:rsidR="00CF36C0" w:rsidRPr="00336B1F">
        <w:rPr>
          <w:rFonts w:ascii="メイリオ" w:eastAsia="メイリオ" w:hAnsi="メイリオ" w:cs="メイリオ" w:hint="eastAsia"/>
          <w:sz w:val="24"/>
          <w:szCs w:val="24"/>
        </w:rPr>
        <w:t>施策の体系化と取組みの重点化を図ります</w:t>
      </w:r>
      <w:r w:rsidRPr="00336B1F">
        <w:rPr>
          <w:rFonts w:ascii="メイリオ" w:eastAsia="メイリオ" w:hAnsi="メイリオ" w:cs="メイリオ" w:hint="eastAsia"/>
          <w:sz w:val="24"/>
          <w:szCs w:val="24"/>
        </w:rPr>
        <w:t>。</w:t>
      </w:r>
    </w:p>
    <w:p w14:paraId="2E6B2BB7" w14:textId="77777777" w:rsidR="003D1E40"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w:t>
      </w:r>
      <w:r w:rsidR="003D1E40" w:rsidRPr="00867421">
        <w:rPr>
          <w:rFonts w:ascii="メイリオ" w:eastAsia="メイリオ" w:hAnsi="メイリオ" w:cs="メイリオ" w:hint="eastAsia"/>
          <w:b/>
          <w:color w:val="000000"/>
          <w:sz w:val="24"/>
          <w:szCs w:val="24"/>
        </w:rPr>
        <w:t>多様な主体</w:t>
      </w:r>
      <w:r w:rsidRPr="00867421">
        <w:rPr>
          <w:rFonts w:ascii="メイリオ" w:eastAsia="メイリオ" w:hAnsi="メイリオ" w:cs="メイリオ" w:hint="eastAsia"/>
          <w:b/>
          <w:color w:val="000000"/>
          <w:sz w:val="24"/>
          <w:szCs w:val="24"/>
        </w:rPr>
        <w:t>の</w:t>
      </w:r>
      <w:r w:rsidR="00062029" w:rsidRPr="00867421">
        <w:rPr>
          <w:rFonts w:ascii="メイリオ" w:eastAsia="メイリオ" w:hAnsi="メイリオ" w:cs="メイリオ" w:hint="eastAsia"/>
          <w:b/>
          <w:color w:val="000000"/>
          <w:sz w:val="24"/>
          <w:szCs w:val="24"/>
        </w:rPr>
        <w:t>参画とパートナーシップ　～</w:t>
      </w:r>
      <w:r w:rsidR="003D1E40" w:rsidRPr="00867421">
        <w:rPr>
          <w:rFonts w:ascii="メイリオ" w:eastAsia="メイリオ" w:hAnsi="メイリオ" w:cs="メイリオ" w:hint="eastAsia"/>
          <w:b/>
          <w:color w:val="000000"/>
          <w:sz w:val="24"/>
          <w:szCs w:val="24"/>
        </w:rPr>
        <w:t>「福祉協働」の</w:t>
      </w:r>
      <w:r w:rsidR="00BD7CC0" w:rsidRPr="00867421">
        <w:rPr>
          <w:rFonts w:ascii="メイリオ" w:eastAsia="メイリオ" w:hAnsi="メイリオ" w:cs="メイリオ" w:hint="eastAsia"/>
          <w:b/>
          <w:color w:val="000000"/>
          <w:sz w:val="24"/>
          <w:szCs w:val="24"/>
        </w:rPr>
        <w:t>推進</w:t>
      </w:r>
      <w:r w:rsidR="003D1E40" w:rsidRPr="00867421">
        <w:rPr>
          <w:rFonts w:ascii="メイリオ" w:eastAsia="メイリオ" w:hAnsi="メイリオ" w:cs="メイリオ" w:hint="eastAsia"/>
          <w:b/>
          <w:color w:val="000000"/>
          <w:sz w:val="24"/>
          <w:szCs w:val="24"/>
        </w:rPr>
        <w:t>～</w:t>
      </w:r>
      <w:r w:rsidRPr="00867421">
        <w:rPr>
          <w:rFonts w:ascii="メイリオ" w:eastAsia="メイリオ" w:hAnsi="メイリオ" w:cs="メイリオ" w:hint="eastAsia"/>
          <w:b/>
          <w:color w:val="000000"/>
          <w:sz w:val="24"/>
          <w:szCs w:val="24"/>
        </w:rPr>
        <w:t>》</w:t>
      </w:r>
    </w:p>
    <w:p w14:paraId="6078E59E" w14:textId="77777777" w:rsidR="00E4777D" w:rsidRPr="00867421" w:rsidRDefault="00941D4B" w:rsidP="00F84818">
      <w:pPr>
        <w:spacing w:line="400" w:lineRule="exact"/>
        <w:ind w:leftChars="100" w:left="442" w:hangingChars="100" w:hanging="232"/>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pacing w:val="-4"/>
          <w:sz w:val="24"/>
          <w:szCs w:val="24"/>
        </w:rPr>
        <w:t>◇</w:t>
      </w:r>
      <w:r w:rsidR="0011492D" w:rsidRPr="00867421">
        <w:rPr>
          <w:rFonts w:ascii="メイリオ" w:eastAsia="メイリオ" w:hAnsi="メイリオ" w:cs="メイリオ" w:hint="eastAsia"/>
          <w:color w:val="000000"/>
          <w:spacing w:val="-4"/>
          <w:sz w:val="24"/>
          <w:szCs w:val="24"/>
        </w:rPr>
        <w:t xml:space="preserve">　</w:t>
      </w:r>
      <w:r w:rsidR="003D1E40" w:rsidRPr="00867421">
        <w:rPr>
          <w:rFonts w:ascii="メイリオ" w:eastAsia="メイリオ" w:hAnsi="メイリオ" w:cs="メイリオ" w:hint="eastAsia"/>
          <w:color w:val="000000"/>
          <w:spacing w:val="-4"/>
          <w:sz w:val="24"/>
          <w:szCs w:val="24"/>
        </w:rPr>
        <w:t>地域福祉の推進にあたっては、公民の多様な主体が参画し、イコール・パートナー</w:t>
      </w:r>
      <w:r w:rsidR="003D1E40" w:rsidRPr="00867421">
        <w:rPr>
          <w:rFonts w:ascii="メイリオ" w:eastAsia="メイリオ" w:hAnsi="メイリオ" w:cs="メイリオ" w:hint="eastAsia"/>
          <w:color w:val="000000"/>
          <w:sz w:val="24"/>
          <w:szCs w:val="24"/>
        </w:rPr>
        <w:t>（</w:t>
      </w:r>
      <w:r w:rsidR="00F84818" w:rsidRPr="00867421">
        <w:rPr>
          <w:rFonts w:ascii="メイリオ" w:eastAsia="メイリオ" w:hAnsi="メイリオ" w:cs="メイリオ" w:hint="eastAsia"/>
          <w:color w:val="000000"/>
          <w:sz w:val="24"/>
          <w:szCs w:val="24"/>
        </w:rPr>
        <w:t>対等な関係で行</w:t>
      </w:r>
      <w:r w:rsidR="003D1E40" w:rsidRPr="00867421">
        <w:rPr>
          <w:rFonts w:ascii="メイリオ" w:eastAsia="メイリオ" w:hAnsi="メイリオ" w:cs="メイリオ" w:hint="eastAsia"/>
          <w:color w:val="000000"/>
          <w:sz w:val="24"/>
          <w:szCs w:val="24"/>
        </w:rPr>
        <w:t>う協力や提携）として役割分担</w:t>
      </w:r>
      <w:r w:rsidR="008F7512" w:rsidRPr="00867421">
        <w:rPr>
          <w:rFonts w:ascii="メイリオ" w:eastAsia="メイリオ" w:hAnsi="メイリオ" w:cs="メイリオ" w:hint="eastAsia"/>
          <w:color w:val="000000"/>
          <w:sz w:val="24"/>
          <w:szCs w:val="24"/>
        </w:rPr>
        <w:t>と連携</w:t>
      </w:r>
      <w:r w:rsidR="003D1E40" w:rsidRPr="00867421">
        <w:rPr>
          <w:rFonts w:ascii="メイリオ" w:eastAsia="メイリオ" w:hAnsi="メイリオ" w:cs="メイリオ" w:hint="eastAsia"/>
          <w:color w:val="000000"/>
          <w:sz w:val="24"/>
          <w:szCs w:val="24"/>
        </w:rPr>
        <w:t>を図ることにより、地域の実情に応じた必要な福祉サービスの提供を図ることができます。</w:t>
      </w:r>
    </w:p>
    <w:p w14:paraId="190DCBF2" w14:textId="77777777" w:rsidR="00C07791" w:rsidRPr="00867421" w:rsidRDefault="00C07791" w:rsidP="00C07791">
      <w:pPr>
        <w:spacing w:line="400" w:lineRule="exact"/>
        <w:ind w:leftChars="100" w:left="450" w:hangingChars="100" w:hanging="240"/>
        <w:rPr>
          <w:rFonts w:ascii="メイリオ" w:eastAsia="メイリオ" w:hAnsi="メイリオ" w:cs="メイリオ"/>
          <w:color w:val="000000"/>
          <w:sz w:val="24"/>
          <w:szCs w:val="24"/>
        </w:rPr>
      </w:pPr>
    </w:p>
    <w:p w14:paraId="4155CBD2" w14:textId="77777777" w:rsidR="00F84818" w:rsidRPr="00867421" w:rsidRDefault="00941D4B" w:rsidP="00322A2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11492D" w:rsidRPr="00867421">
        <w:rPr>
          <w:rFonts w:ascii="メイリオ" w:eastAsia="メイリオ" w:hAnsi="メイリオ" w:cs="メイリオ" w:hint="eastAsia"/>
          <w:color w:val="000000"/>
          <w:sz w:val="24"/>
          <w:szCs w:val="24"/>
        </w:rPr>
        <w:t xml:space="preserve">　</w:t>
      </w:r>
      <w:r w:rsidR="003D1E40" w:rsidRPr="00867421">
        <w:rPr>
          <w:rFonts w:ascii="メイリオ" w:eastAsia="メイリオ" w:hAnsi="メイリオ" w:cs="メイリオ" w:hint="eastAsia"/>
          <w:color w:val="000000"/>
          <w:sz w:val="24"/>
          <w:szCs w:val="24"/>
        </w:rPr>
        <w:t>一層の地域住民の参画はもとより、</w:t>
      </w:r>
      <w:r w:rsidR="00C07791" w:rsidRPr="00867421">
        <w:rPr>
          <w:rFonts w:ascii="メイリオ" w:eastAsia="メイリオ" w:hAnsi="メイリオ" w:cs="メイリオ" w:hint="eastAsia"/>
          <w:color w:val="000000"/>
          <w:sz w:val="24"/>
          <w:szCs w:val="24"/>
        </w:rPr>
        <w:t>NPO法人、社会起業家、</w:t>
      </w:r>
      <w:r w:rsidR="003D1E40" w:rsidRPr="00867421">
        <w:rPr>
          <w:rFonts w:ascii="メイリオ" w:eastAsia="メイリオ" w:hAnsi="メイリオ" w:cs="メイリオ" w:hint="eastAsia"/>
          <w:color w:val="000000"/>
          <w:sz w:val="24"/>
          <w:szCs w:val="24"/>
        </w:rPr>
        <w:t>株式会社等の新しい担い手など、</w:t>
      </w:r>
      <w:r w:rsidR="00C07791" w:rsidRPr="00867421">
        <w:rPr>
          <w:rFonts w:ascii="メイリオ" w:eastAsia="メイリオ" w:hAnsi="メイリオ" w:cs="メイリオ" w:hint="eastAsia"/>
          <w:color w:val="000000"/>
          <w:sz w:val="24"/>
          <w:szCs w:val="24"/>
        </w:rPr>
        <w:t>“</w:t>
      </w:r>
      <w:r w:rsidR="003D1E40" w:rsidRPr="00867421">
        <w:rPr>
          <w:rFonts w:ascii="メイリオ" w:eastAsia="メイリオ" w:hAnsi="メイリオ" w:cs="メイリオ" w:hint="eastAsia"/>
          <w:color w:val="000000"/>
          <w:sz w:val="24"/>
          <w:szCs w:val="24"/>
        </w:rPr>
        <w:t>多様な主体の参画とパートナーシップ</w:t>
      </w:r>
      <w:r w:rsidR="00F84818" w:rsidRPr="00867421">
        <w:rPr>
          <w:rFonts w:ascii="メイリオ" w:eastAsia="メイリオ" w:hAnsi="メイリオ" w:cs="メイリオ" w:hint="eastAsia"/>
          <w:color w:val="000000"/>
          <w:sz w:val="24"/>
          <w:szCs w:val="24"/>
        </w:rPr>
        <w:t>による、地域ぐるみの多彩な福祉活動＝</w:t>
      </w:r>
      <w:r w:rsidR="003D1E40" w:rsidRPr="00867421">
        <w:rPr>
          <w:rFonts w:ascii="メイリオ" w:eastAsia="メイリオ" w:hAnsi="メイリオ" w:cs="メイリオ" w:hint="eastAsia"/>
          <w:color w:val="000000"/>
          <w:sz w:val="24"/>
          <w:szCs w:val="24"/>
        </w:rPr>
        <w:t>「福祉協働」</w:t>
      </w:r>
      <w:r w:rsidR="00C07791" w:rsidRPr="00867421">
        <w:rPr>
          <w:rFonts w:ascii="メイリオ" w:eastAsia="メイリオ" w:hAnsi="メイリオ" w:cs="メイリオ" w:hint="eastAsia"/>
          <w:color w:val="000000"/>
          <w:sz w:val="24"/>
          <w:szCs w:val="24"/>
        </w:rPr>
        <w:t>”を推進し</w:t>
      </w:r>
      <w:r w:rsidR="003D1E40" w:rsidRPr="00867421">
        <w:rPr>
          <w:rFonts w:ascii="メイリオ" w:eastAsia="メイリオ" w:hAnsi="メイリオ" w:cs="メイリオ" w:hint="eastAsia"/>
          <w:color w:val="000000"/>
          <w:sz w:val="24"/>
          <w:szCs w:val="24"/>
        </w:rPr>
        <w:t>ます。</w:t>
      </w:r>
    </w:p>
    <w:p w14:paraId="13790704" w14:textId="77777777" w:rsidR="00F84818" w:rsidRPr="00867421" w:rsidRDefault="00F84818" w:rsidP="00F82BE0">
      <w:pPr>
        <w:spacing w:line="400" w:lineRule="exact"/>
        <w:rPr>
          <w:rFonts w:ascii="メイリオ" w:eastAsia="メイリオ" w:hAnsi="メイリオ" w:cs="メイリオ"/>
          <w:color w:val="000000"/>
          <w:sz w:val="24"/>
          <w:szCs w:val="24"/>
        </w:rPr>
      </w:pPr>
    </w:p>
    <w:p w14:paraId="250EE21F" w14:textId="77777777" w:rsidR="003D1E40"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w:t>
      </w:r>
      <w:r w:rsidR="00C07791" w:rsidRPr="00867421">
        <w:rPr>
          <w:rFonts w:ascii="メイリオ" w:eastAsia="メイリオ" w:hAnsi="メイリオ" w:cs="メイリオ" w:hint="eastAsia"/>
          <w:b/>
          <w:color w:val="000000"/>
          <w:sz w:val="24"/>
          <w:szCs w:val="24"/>
        </w:rPr>
        <w:t>都市特有の福祉・生活課題への対応　～</w:t>
      </w:r>
      <w:r w:rsidR="003D1E40" w:rsidRPr="00867421">
        <w:rPr>
          <w:rFonts w:ascii="メイリオ" w:eastAsia="メイリオ" w:hAnsi="メイリオ" w:cs="メイリオ" w:hint="eastAsia"/>
          <w:b/>
          <w:color w:val="000000"/>
          <w:sz w:val="24"/>
          <w:szCs w:val="24"/>
        </w:rPr>
        <w:t>「狭間」</w:t>
      </w:r>
      <w:r w:rsidR="00C07791" w:rsidRPr="00867421">
        <w:rPr>
          <w:rFonts w:ascii="メイリオ" w:eastAsia="メイリオ" w:hAnsi="メイリオ" w:cs="メイリオ" w:hint="eastAsia"/>
          <w:b/>
          <w:color w:val="000000"/>
          <w:sz w:val="24"/>
          <w:szCs w:val="24"/>
        </w:rPr>
        <w:t>の解消</w:t>
      </w:r>
      <w:r w:rsidR="00F84818" w:rsidRPr="00867421">
        <w:rPr>
          <w:rFonts w:ascii="メイリオ" w:eastAsia="メイリオ" w:hAnsi="メイリオ" w:cs="メイリオ" w:hint="eastAsia"/>
          <w:b/>
          <w:color w:val="000000"/>
          <w:sz w:val="24"/>
          <w:szCs w:val="24"/>
        </w:rPr>
        <w:t>と「分野連携」</w:t>
      </w:r>
      <w:r w:rsidR="003D1E40" w:rsidRPr="00867421">
        <w:rPr>
          <w:rFonts w:ascii="メイリオ" w:eastAsia="メイリオ" w:hAnsi="メイリオ" w:cs="メイリオ" w:hint="eastAsia"/>
          <w:b/>
          <w:color w:val="000000"/>
          <w:sz w:val="24"/>
          <w:szCs w:val="24"/>
        </w:rPr>
        <w:t>～</w:t>
      </w:r>
      <w:r w:rsidRPr="00867421">
        <w:rPr>
          <w:rFonts w:ascii="メイリオ" w:eastAsia="メイリオ" w:hAnsi="メイリオ" w:cs="メイリオ" w:hint="eastAsia"/>
          <w:b/>
          <w:color w:val="000000"/>
          <w:sz w:val="24"/>
          <w:szCs w:val="24"/>
        </w:rPr>
        <w:t>》</w:t>
      </w:r>
    </w:p>
    <w:p w14:paraId="4705858B" w14:textId="77777777" w:rsidR="00E4777D" w:rsidRDefault="00941D4B" w:rsidP="00941D4B">
      <w:pPr>
        <w:spacing w:line="400" w:lineRule="exact"/>
        <w:ind w:leftChars="100" w:left="45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w:t>
      </w:r>
      <w:r w:rsidR="0011492D" w:rsidRPr="00867421">
        <w:rPr>
          <w:rFonts w:ascii="メイリオ" w:eastAsia="メイリオ" w:hAnsi="メイリオ" w:cs="メイリオ" w:hint="eastAsia"/>
          <w:color w:val="000000"/>
          <w:sz w:val="24"/>
          <w:szCs w:val="24"/>
        </w:rPr>
        <w:t xml:space="preserve">　</w:t>
      </w:r>
      <w:r w:rsidR="001E318C" w:rsidRPr="00867421">
        <w:rPr>
          <w:rFonts w:ascii="メイリオ" w:eastAsia="メイリオ" w:hAnsi="メイリオ" w:cs="メイリオ" w:hint="eastAsia"/>
          <w:color w:val="000000"/>
          <w:sz w:val="24"/>
          <w:szCs w:val="24"/>
        </w:rPr>
        <w:t>都市部では、急速に進む高齢化や、単独</w:t>
      </w:r>
      <w:r w:rsidR="003D1E40" w:rsidRPr="00867421">
        <w:rPr>
          <w:rFonts w:ascii="メイリオ" w:eastAsia="メイリオ" w:hAnsi="メイリオ" w:cs="メイリオ" w:hint="eastAsia"/>
          <w:color w:val="000000"/>
          <w:sz w:val="24"/>
          <w:szCs w:val="24"/>
        </w:rPr>
        <w:t>世帯の増加等による地域コミュニティの希薄化、</w:t>
      </w:r>
      <w:r w:rsidR="00D43C6E" w:rsidRPr="00867421">
        <w:rPr>
          <w:rFonts w:ascii="メイリオ" w:eastAsia="メイリオ" w:hAnsi="メイリオ" w:cs="メイリオ" w:hint="eastAsia"/>
          <w:color w:val="000000"/>
          <w:sz w:val="24"/>
          <w:szCs w:val="24"/>
        </w:rPr>
        <w:t>リーマン・ショック後の</w:t>
      </w:r>
      <w:r w:rsidR="00022F81" w:rsidRPr="00867421">
        <w:rPr>
          <w:rFonts w:ascii="メイリオ" w:eastAsia="メイリオ" w:hAnsi="メイリオ" w:cs="メイリオ" w:hint="eastAsia"/>
          <w:color w:val="000000"/>
          <w:sz w:val="24"/>
          <w:szCs w:val="24"/>
        </w:rPr>
        <w:t>経済・</w:t>
      </w:r>
      <w:r w:rsidR="003D1E40" w:rsidRPr="00867421">
        <w:rPr>
          <w:rFonts w:ascii="メイリオ" w:eastAsia="メイリオ" w:hAnsi="メイリオ" w:cs="メイリオ" w:hint="eastAsia"/>
          <w:color w:val="000000"/>
          <w:sz w:val="24"/>
          <w:szCs w:val="24"/>
        </w:rPr>
        <w:t>就労環境の</w:t>
      </w:r>
      <w:r w:rsidR="00022F81" w:rsidRPr="00867421">
        <w:rPr>
          <w:rFonts w:ascii="メイリオ" w:eastAsia="メイリオ" w:hAnsi="メイリオ" w:cs="メイリオ" w:hint="eastAsia"/>
          <w:color w:val="000000"/>
          <w:sz w:val="24"/>
          <w:szCs w:val="24"/>
        </w:rPr>
        <w:t>悪化</w:t>
      </w:r>
      <w:r w:rsidR="003D1E40" w:rsidRPr="00867421">
        <w:rPr>
          <w:rFonts w:ascii="メイリオ" w:eastAsia="メイリオ" w:hAnsi="メイリオ" w:cs="メイリオ" w:hint="eastAsia"/>
          <w:color w:val="000000"/>
          <w:sz w:val="24"/>
          <w:szCs w:val="24"/>
        </w:rPr>
        <w:t>等に</w:t>
      </w:r>
      <w:r w:rsidR="003D1E40" w:rsidRPr="00941D4B">
        <w:rPr>
          <w:rFonts w:ascii="メイリオ" w:eastAsia="メイリオ" w:hAnsi="メイリオ" w:cs="メイリオ" w:hint="eastAsia"/>
          <w:sz w:val="24"/>
          <w:szCs w:val="24"/>
        </w:rPr>
        <w:t>より、要援護者は様々な福祉・生活課題を抱えています。</w:t>
      </w:r>
    </w:p>
    <w:p w14:paraId="39E10DDF" w14:textId="77777777" w:rsidR="00C07791" w:rsidRPr="00941D4B" w:rsidRDefault="00C07791" w:rsidP="00941D4B">
      <w:pPr>
        <w:spacing w:line="400" w:lineRule="exact"/>
        <w:ind w:leftChars="100" w:left="450" w:hangingChars="100" w:hanging="240"/>
        <w:rPr>
          <w:rFonts w:ascii="メイリオ" w:eastAsia="メイリオ" w:hAnsi="メイリオ" w:cs="メイリオ"/>
          <w:sz w:val="24"/>
          <w:szCs w:val="24"/>
        </w:rPr>
      </w:pPr>
    </w:p>
    <w:p w14:paraId="09DDFED4" w14:textId="77777777" w:rsidR="008F75F3" w:rsidRPr="00867421" w:rsidRDefault="00941D4B" w:rsidP="00941D4B">
      <w:pPr>
        <w:spacing w:line="400" w:lineRule="exact"/>
        <w:ind w:leftChars="100" w:left="450" w:hangingChars="100" w:hanging="240"/>
        <w:rPr>
          <w:rFonts w:ascii="メイリオ" w:eastAsia="メイリオ" w:hAnsi="メイリオ" w:cs="メイリオ"/>
          <w:color w:val="000000"/>
          <w:sz w:val="24"/>
          <w:szCs w:val="24"/>
        </w:rPr>
      </w:pPr>
      <w:r w:rsidRPr="00941D4B">
        <w:rPr>
          <w:rFonts w:ascii="メイリオ" w:eastAsia="メイリオ" w:hAnsi="メイリオ" w:cs="メイリオ" w:hint="eastAsia"/>
          <w:sz w:val="24"/>
          <w:szCs w:val="24"/>
        </w:rPr>
        <w:t>◇</w:t>
      </w:r>
      <w:r w:rsidR="0011492D" w:rsidRPr="00941D4B">
        <w:rPr>
          <w:rFonts w:ascii="メイリオ" w:eastAsia="メイリオ" w:hAnsi="メイリオ" w:cs="メイリオ" w:hint="eastAsia"/>
          <w:sz w:val="24"/>
          <w:szCs w:val="24"/>
        </w:rPr>
        <w:t xml:space="preserve">　</w:t>
      </w:r>
      <w:r w:rsidR="003D1E40" w:rsidRPr="00941D4B">
        <w:rPr>
          <w:rFonts w:ascii="メイリオ" w:eastAsia="メイリオ" w:hAnsi="メイリオ" w:cs="メイリオ" w:hint="eastAsia"/>
          <w:sz w:val="24"/>
          <w:szCs w:val="24"/>
        </w:rPr>
        <w:t>これら都市特有の</w:t>
      </w:r>
      <w:r w:rsidR="00D107AE" w:rsidRPr="00941D4B">
        <w:rPr>
          <w:rFonts w:ascii="メイリオ" w:eastAsia="メイリオ" w:hAnsi="メイリオ" w:cs="メイリオ" w:hint="eastAsia"/>
          <w:sz w:val="24"/>
          <w:szCs w:val="24"/>
        </w:rPr>
        <w:t>課題や経済情勢等の影響により、ますます</w:t>
      </w:r>
      <w:r w:rsidR="003D1E40" w:rsidRPr="00941D4B">
        <w:rPr>
          <w:rFonts w:ascii="メイリオ" w:eastAsia="メイリオ" w:hAnsi="メイリオ" w:cs="メイリオ" w:hint="eastAsia"/>
          <w:sz w:val="24"/>
          <w:szCs w:val="24"/>
        </w:rPr>
        <w:t>多様化する福祉ニーズに応えるため、</w:t>
      </w:r>
      <w:r w:rsidR="00D107AE" w:rsidRPr="00941D4B">
        <w:rPr>
          <w:rFonts w:ascii="メイリオ" w:eastAsia="メイリオ" w:hAnsi="メイリオ" w:cs="メイリオ" w:hint="eastAsia"/>
          <w:sz w:val="24"/>
          <w:szCs w:val="24"/>
        </w:rPr>
        <w:t>福祉の側面はもちろん、あらゆる角度から地域社会の「狭間」にある課題を的確に発見、解消する仕組みづくりが求められています。また、</w:t>
      </w:r>
      <w:r w:rsidR="008F75F3" w:rsidRPr="00941D4B">
        <w:rPr>
          <w:rFonts w:ascii="メイリオ" w:eastAsia="メイリオ" w:hAnsi="メイリオ" w:cs="メイリオ" w:hint="eastAsia"/>
          <w:sz w:val="24"/>
          <w:szCs w:val="24"/>
        </w:rPr>
        <w:t>高齢者、障がい者、子ども、経済的困窮者</w:t>
      </w:r>
      <w:r w:rsidR="00D107AE" w:rsidRPr="00867421">
        <w:rPr>
          <w:rFonts w:ascii="メイリオ" w:eastAsia="メイリオ" w:hAnsi="メイリオ" w:cs="メイリオ" w:hint="eastAsia"/>
          <w:color w:val="000000"/>
          <w:sz w:val="24"/>
          <w:szCs w:val="24"/>
        </w:rPr>
        <w:t>など、従来の</w:t>
      </w:r>
      <w:r w:rsidR="00F84818" w:rsidRPr="00867421">
        <w:rPr>
          <w:rFonts w:ascii="メイリオ" w:eastAsia="メイリオ" w:hAnsi="メイリオ" w:cs="メイリオ" w:hint="eastAsia"/>
          <w:color w:val="000000"/>
          <w:sz w:val="24"/>
          <w:szCs w:val="24"/>
        </w:rPr>
        <w:t>縦割り</w:t>
      </w:r>
      <w:r w:rsidR="008F75F3" w:rsidRPr="00867421">
        <w:rPr>
          <w:rFonts w:ascii="メイリオ" w:eastAsia="メイリオ" w:hAnsi="メイリオ" w:cs="メイリオ" w:hint="eastAsia"/>
          <w:color w:val="000000"/>
          <w:sz w:val="24"/>
          <w:szCs w:val="24"/>
        </w:rPr>
        <w:t>施策</w:t>
      </w:r>
      <w:r w:rsidR="00F84818" w:rsidRPr="00867421">
        <w:rPr>
          <w:rFonts w:ascii="メイリオ" w:eastAsia="メイリオ" w:hAnsi="メイリオ" w:cs="メイリオ" w:hint="eastAsia"/>
          <w:color w:val="000000"/>
          <w:sz w:val="24"/>
          <w:szCs w:val="24"/>
        </w:rPr>
        <w:t>の「</w:t>
      </w:r>
      <w:r w:rsidR="008F75F3" w:rsidRPr="00867421">
        <w:rPr>
          <w:rFonts w:ascii="メイリオ" w:eastAsia="メイリオ" w:hAnsi="メイリオ" w:cs="メイリオ" w:hint="eastAsia"/>
          <w:color w:val="000000"/>
          <w:sz w:val="24"/>
          <w:szCs w:val="24"/>
        </w:rPr>
        <w:t>分野</w:t>
      </w:r>
      <w:r w:rsidR="00F84818" w:rsidRPr="00867421">
        <w:rPr>
          <w:rFonts w:ascii="メイリオ" w:eastAsia="メイリオ" w:hAnsi="メイリオ" w:cs="メイリオ" w:hint="eastAsia"/>
          <w:color w:val="000000"/>
          <w:sz w:val="24"/>
          <w:szCs w:val="24"/>
        </w:rPr>
        <w:t>連携」による</w:t>
      </w:r>
      <w:r w:rsidR="008F75F3" w:rsidRPr="00867421">
        <w:rPr>
          <w:rFonts w:ascii="メイリオ" w:eastAsia="メイリオ" w:hAnsi="メイリオ" w:cs="メイリオ" w:hint="eastAsia"/>
          <w:color w:val="000000"/>
          <w:sz w:val="24"/>
          <w:szCs w:val="24"/>
        </w:rPr>
        <w:t>支援機能の</w:t>
      </w:r>
      <w:r w:rsidRPr="00867421">
        <w:rPr>
          <w:rFonts w:ascii="メイリオ" w:eastAsia="メイリオ" w:hAnsi="メイリオ" w:cs="メイリオ" w:hint="eastAsia"/>
          <w:color w:val="000000"/>
          <w:sz w:val="24"/>
          <w:szCs w:val="24"/>
        </w:rPr>
        <w:t>一体化・</w:t>
      </w:r>
      <w:r w:rsidR="00D107AE" w:rsidRPr="00867421">
        <w:rPr>
          <w:rFonts w:ascii="メイリオ" w:eastAsia="メイリオ" w:hAnsi="メイリオ" w:cs="メイリオ" w:hint="eastAsia"/>
          <w:color w:val="000000"/>
          <w:sz w:val="24"/>
          <w:szCs w:val="24"/>
        </w:rPr>
        <w:t>総合化を</w:t>
      </w:r>
      <w:r w:rsidR="008F75F3" w:rsidRPr="00867421">
        <w:rPr>
          <w:rFonts w:ascii="メイリオ" w:eastAsia="メイリオ" w:hAnsi="メイリオ" w:cs="メイリオ" w:hint="eastAsia"/>
          <w:color w:val="000000"/>
          <w:sz w:val="24"/>
          <w:szCs w:val="24"/>
        </w:rPr>
        <w:t>めざします。</w:t>
      </w:r>
    </w:p>
    <w:p w14:paraId="2485C430" w14:textId="77777777" w:rsidR="00D107AE" w:rsidRPr="00941D4B" w:rsidRDefault="00D107AE" w:rsidP="00F82BE0">
      <w:pPr>
        <w:spacing w:line="400" w:lineRule="exact"/>
        <w:rPr>
          <w:rFonts w:ascii="メイリオ" w:eastAsia="メイリオ" w:hAnsi="メイリオ" w:cs="メイリオ"/>
          <w:sz w:val="24"/>
          <w:szCs w:val="24"/>
        </w:rPr>
      </w:pPr>
    </w:p>
    <w:p w14:paraId="3AC42F9E" w14:textId="77777777" w:rsidR="003D1E40" w:rsidRPr="00C07791" w:rsidRDefault="008009B9"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F84818" w:rsidRPr="00C07791">
        <w:rPr>
          <w:rFonts w:ascii="メイリオ" w:eastAsia="メイリオ" w:hAnsi="メイリオ" w:cs="メイリオ" w:hint="eastAsia"/>
          <w:b/>
          <w:sz w:val="24"/>
          <w:szCs w:val="24"/>
        </w:rPr>
        <w:t>「</w:t>
      </w:r>
      <w:r w:rsidR="00941D4B" w:rsidRPr="00C07791">
        <w:rPr>
          <w:rFonts w:ascii="メイリオ" w:eastAsia="メイリオ" w:hAnsi="メイリオ" w:cs="メイリオ" w:hint="eastAsia"/>
          <w:b/>
          <w:sz w:val="24"/>
          <w:szCs w:val="24"/>
        </w:rPr>
        <w:t>分権社会</w:t>
      </w:r>
      <w:r w:rsidR="00F84818" w:rsidRPr="00C07791">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をリードする地域福祉の推進</w:t>
      </w:r>
      <w:r w:rsidR="00941D4B" w:rsidRPr="00C07791">
        <w:rPr>
          <w:rFonts w:ascii="メイリオ" w:eastAsia="メイリオ" w:hAnsi="メイリオ" w:cs="メイリオ" w:hint="eastAsia"/>
          <w:b/>
          <w:sz w:val="24"/>
          <w:szCs w:val="24"/>
        </w:rPr>
        <w:t>》</w:t>
      </w:r>
    </w:p>
    <w:p w14:paraId="1363937F" w14:textId="77777777" w:rsidR="00022F81" w:rsidRDefault="00941D4B" w:rsidP="00941D4B">
      <w:pPr>
        <w:spacing w:line="400" w:lineRule="exact"/>
        <w:ind w:leftChars="100" w:left="450" w:hangingChars="100" w:hanging="240"/>
        <w:rPr>
          <w:rFonts w:ascii="メイリオ" w:eastAsia="メイリオ" w:hAnsi="メイリオ" w:cs="メイリオ"/>
          <w:sz w:val="24"/>
          <w:szCs w:val="24"/>
        </w:rPr>
      </w:pPr>
      <w:r w:rsidRPr="00941D4B">
        <w:rPr>
          <w:rFonts w:ascii="メイリオ" w:eastAsia="メイリオ" w:hAnsi="メイリオ" w:cs="メイリオ" w:hint="eastAsia"/>
          <w:sz w:val="24"/>
          <w:szCs w:val="24"/>
        </w:rPr>
        <w:t>◇</w:t>
      </w:r>
      <w:r w:rsidR="0011492D" w:rsidRPr="00941D4B">
        <w:rPr>
          <w:rFonts w:ascii="メイリオ" w:eastAsia="メイリオ" w:hAnsi="メイリオ" w:cs="メイリオ" w:hint="eastAsia"/>
          <w:sz w:val="24"/>
          <w:szCs w:val="24"/>
        </w:rPr>
        <w:t xml:space="preserve">　</w:t>
      </w:r>
      <w:r w:rsidR="002C0549">
        <w:rPr>
          <w:rFonts w:ascii="メイリオ" w:eastAsia="メイリオ" w:hAnsi="メイリオ" w:cs="メイリオ" w:hint="eastAsia"/>
          <w:sz w:val="24"/>
          <w:szCs w:val="24"/>
        </w:rPr>
        <w:t>法令による義務付け、枠付けの</w:t>
      </w:r>
      <w:r w:rsidR="003D1E40" w:rsidRPr="00941D4B">
        <w:rPr>
          <w:rFonts w:ascii="メイリオ" w:eastAsia="メイリオ" w:hAnsi="メイリオ" w:cs="メイリオ" w:hint="eastAsia"/>
          <w:sz w:val="24"/>
          <w:szCs w:val="24"/>
        </w:rPr>
        <w:t>見直しや</w:t>
      </w:r>
      <w:r w:rsidR="00C07791">
        <w:rPr>
          <w:rFonts w:ascii="メイリオ" w:eastAsia="メイリオ" w:hAnsi="メイリオ" w:cs="メイリオ" w:hint="eastAsia"/>
          <w:sz w:val="24"/>
          <w:szCs w:val="24"/>
        </w:rPr>
        <w:t>、</w:t>
      </w:r>
      <w:r w:rsidR="002C0549">
        <w:rPr>
          <w:rFonts w:ascii="メイリオ" w:eastAsia="メイリオ" w:hAnsi="メイリオ" w:cs="メイリオ" w:hint="eastAsia"/>
          <w:sz w:val="24"/>
          <w:szCs w:val="24"/>
        </w:rPr>
        <w:t>国や</w:t>
      </w:r>
      <w:r w:rsidR="003D1E40" w:rsidRPr="00941D4B">
        <w:rPr>
          <w:rFonts w:ascii="メイリオ" w:eastAsia="メイリオ" w:hAnsi="メイリオ" w:cs="メイリオ" w:hint="eastAsia"/>
          <w:sz w:val="24"/>
          <w:szCs w:val="24"/>
        </w:rPr>
        <w:t>都道府県から</w:t>
      </w:r>
      <w:r w:rsidR="0014272B" w:rsidRPr="00941D4B">
        <w:rPr>
          <w:rFonts w:ascii="メイリオ" w:eastAsia="メイリオ" w:hAnsi="メイリオ" w:cs="メイリオ" w:hint="eastAsia"/>
          <w:sz w:val="24"/>
          <w:szCs w:val="24"/>
        </w:rPr>
        <w:t>市町村</w:t>
      </w:r>
      <w:r w:rsidR="003D1E40" w:rsidRPr="00941D4B">
        <w:rPr>
          <w:rFonts w:ascii="メイリオ" w:eastAsia="メイリオ" w:hAnsi="メイリオ" w:cs="メイリオ" w:hint="eastAsia"/>
          <w:sz w:val="24"/>
          <w:szCs w:val="24"/>
        </w:rPr>
        <w:t>への権限移譲など、地方分権改革が進められています。</w:t>
      </w:r>
      <w:r w:rsidR="0011492D" w:rsidRPr="00941D4B">
        <w:rPr>
          <w:rFonts w:ascii="メイリオ" w:eastAsia="メイリオ" w:hAnsi="メイリオ" w:cs="メイリオ" w:hint="eastAsia"/>
          <w:sz w:val="24"/>
          <w:szCs w:val="24"/>
        </w:rPr>
        <w:t>福祉</w:t>
      </w:r>
      <w:r w:rsidR="003D1E40" w:rsidRPr="00941D4B">
        <w:rPr>
          <w:rFonts w:ascii="メイリオ" w:eastAsia="メイリオ" w:hAnsi="メイリオ" w:cs="メイリオ" w:hint="eastAsia"/>
          <w:sz w:val="24"/>
          <w:szCs w:val="24"/>
        </w:rPr>
        <w:t>分野</w:t>
      </w:r>
      <w:r w:rsidR="00C07791">
        <w:rPr>
          <w:rFonts w:ascii="メイリオ" w:eastAsia="メイリオ" w:hAnsi="メイリオ" w:cs="メイリオ" w:hint="eastAsia"/>
          <w:sz w:val="24"/>
          <w:szCs w:val="24"/>
        </w:rPr>
        <w:t>においても</w:t>
      </w:r>
      <w:r w:rsidR="004A4545">
        <w:rPr>
          <w:rFonts w:ascii="メイリオ" w:eastAsia="メイリオ" w:hAnsi="メイリオ" w:cs="メイリオ" w:hint="eastAsia"/>
          <w:sz w:val="24"/>
          <w:szCs w:val="24"/>
        </w:rPr>
        <w:t>、介護保険関連の指定基準の条例委任</w:t>
      </w:r>
      <w:r w:rsidR="003D1E40" w:rsidRPr="00941D4B">
        <w:rPr>
          <w:rFonts w:ascii="メイリオ" w:eastAsia="メイリオ" w:hAnsi="メイリオ" w:cs="メイリオ" w:hint="eastAsia"/>
          <w:sz w:val="24"/>
          <w:szCs w:val="24"/>
        </w:rPr>
        <w:t>など、地域の実情に沿った</w:t>
      </w:r>
      <w:r w:rsidR="00D107AE" w:rsidRPr="00941D4B">
        <w:rPr>
          <w:rFonts w:ascii="メイリオ" w:eastAsia="メイリオ" w:hAnsi="メイリオ" w:cs="メイリオ" w:hint="eastAsia"/>
          <w:sz w:val="24"/>
          <w:szCs w:val="24"/>
        </w:rPr>
        <w:t>、ニア・イズ・ベターの</w:t>
      </w:r>
      <w:r w:rsidR="003D1E40" w:rsidRPr="00941D4B">
        <w:rPr>
          <w:rFonts w:ascii="メイリオ" w:eastAsia="メイリオ" w:hAnsi="メイリオ" w:cs="メイリオ" w:hint="eastAsia"/>
          <w:sz w:val="24"/>
          <w:szCs w:val="24"/>
        </w:rPr>
        <w:t>取組みが進んでいます。地域</w:t>
      </w:r>
      <w:r w:rsidR="0014272B" w:rsidRPr="00941D4B">
        <w:rPr>
          <w:rFonts w:ascii="メイリオ" w:eastAsia="メイリオ" w:hAnsi="メイリオ" w:cs="メイリオ" w:hint="eastAsia"/>
          <w:sz w:val="24"/>
          <w:szCs w:val="24"/>
        </w:rPr>
        <w:t>・市町村がその</w:t>
      </w:r>
      <w:r w:rsidR="003D1E40" w:rsidRPr="00941D4B">
        <w:rPr>
          <w:rFonts w:ascii="メイリオ" w:eastAsia="メイリオ" w:hAnsi="メイリオ" w:cs="メイリオ" w:hint="eastAsia"/>
          <w:sz w:val="24"/>
          <w:szCs w:val="24"/>
        </w:rPr>
        <w:t>自</w:t>
      </w:r>
      <w:r w:rsidR="003D1E40" w:rsidRPr="003C0A31">
        <w:rPr>
          <w:rFonts w:ascii="メイリオ" w:eastAsia="メイリオ" w:hAnsi="メイリオ" w:cs="メイリオ" w:hint="eastAsia"/>
          <w:sz w:val="24"/>
          <w:szCs w:val="24"/>
        </w:rPr>
        <w:t>主性と</w:t>
      </w:r>
      <w:r w:rsidR="0014272B" w:rsidRPr="003C0A31">
        <w:rPr>
          <w:rFonts w:ascii="メイリオ" w:eastAsia="メイリオ" w:hAnsi="メイリオ" w:cs="メイリオ" w:hint="eastAsia"/>
          <w:sz w:val="24"/>
          <w:szCs w:val="24"/>
        </w:rPr>
        <w:t>創造性を</w:t>
      </w:r>
      <w:r w:rsidR="00C07791">
        <w:rPr>
          <w:rFonts w:ascii="メイリオ" w:eastAsia="メイリオ" w:hAnsi="メイリオ" w:cs="メイリオ" w:hint="eastAsia"/>
          <w:sz w:val="24"/>
          <w:szCs w:val="24"/>
        </w:rPr>
        <w:t>高め、より積極的な参画のもと、分権社会をリードする地域福祉の創造をめざします</w:t>
      </w:r>
      <w:r w:rsidR="008F7512" w:rsidRPr="003C0A31">
        <w:rPr>
          <w:rFonts w:ascii="メイリオ" w:eastAsia="メイリオ" w:hAnsi="メイリオ" w:cs="メイリオ" w:hint="eastAsia"/>
          <w:sz w:val="24"/>
          <w:szCs w:val="24"/>
        </w:rPr>
        <w:t>（市町村優先の原則）</w:t>
      </w:r>
      <w:r w:rsidR="003D1E40" w:rsidRPr="003C0A31">
        <w:rPr>
          <w:rFonts w:ascii="メイリオ" w:eastAsia="メイリオ" w:hAnsi="メイリオ" w:cs="メイリオ" w:hint="eastAsia"/>
          <w:sz w:val="24"/>
          <w:szCs w:val="24"/>
        </w:rPr>
        <w:t>。</w:t>
      </w:r>
    </w:p>
    <w:p w14:paraId="6E1E3378" w14:textId="77777777" w:rsidR="00C07791" w:rsidRPr="003C0A31" w:rsidRDefault="00C07791" w:rsidP="00941D4B">
      <w:pPr>
        <w:spacing w:line="400" w:lineRule="exact"/>
        <w:ind w:leftChars="100" w:left="450" w:hangingChars="100" w:hanging="240"/>
        <w:rPr>
          <w:rFonts w:ascii="メイリオ" w:eastAsia="メイリオ" w:hAnsi="メイリオ" w:cs="メイリオ"/>
          <w:sz w:val="24"/>
          <w:szCs w:val="24"/>
        </w:rPr>
      </w:pPr>
    </w:p>
    <w:p w14:paraId="17A9759D" w14:textId="77777777" w:rsidR="0014272B" w:rsidRPr="003C0A31" w:rsidRDefault="00941D4B" w:rsidP="00941D4B">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14272B" w:rsidRPr="003C0A31">
        <w:rPr>
          <w:rFonts w:ascii="メイリオ" w:eastAsia="メイリオ" w:hAnsi="メイリオ" w:cs="メイリオ" w:hint="eastAsia"/>
          <w:sz w:val="24"/>
          <w:szCs w:val="24"/>
        </w:rPr>
        <w:t xml:space="preserve">　大阪府は、広域自治体として、これまでのノウハウ・実績等を活かし、広域的・専門的な</w:t>
      </w:r>
      <w:r w:rsidR="008F7512" w:rsidRPr="003C0A31">
        <w:rPr>
          <w:rFonts w:ascii="メイリオ" w:eastAsia="メイリオ" w:hAnsi="メイリオ" w:cs="メイリオ" w:hint="eastAsia"/>
          <w:sz w:val="24"/>
          <w:szCs w:val="24"/>
        </w:rPr>
        <w:t>福祉</w:t>
      </w:r>
      <w:r w:rsidR="002353AC">
        <w:rPr>
          <w:rFonts w:ascii="メイリオ" w:eastAsia="メイリオ" w:hAnsi="メイリオ" w:cs="メイリオ" w:hint="eastAsia"/>
          <w:sz w:val="24"/>
          <w:szCs w:val="24"/>
        </w:rPr>
        <w:t>・生活</w:t>
      </w:r>
      <w:r w:rsidR="0014272B" w:rsidRPr="003C0A31">
        <w:rPr>
          <w:rFonts w:ascii="メイリオ" w:eastAsia="メイリオ" w:hAnsi="メイリオ" w:cs="メイリオ" w:hint="eastAsia"/>
          <w:sz w:val="24"/>
          <w:szCs w:val="24"/>
        </w:rPr>
        <w:t>課題の解決や、</w:t>
      </w:r>
      <w:r w:rsidR="008F7512" w:rsidRPr="003C0A31">
        <w:rPr>
          <w:rFonts w:ascii="メイリオ" w:eastAsia="メイリオ" w:hAnsi="メイリオ" w:cs="メイリオ" w:hint="eastAsia"/>
          <w:sz w:val="24"/>
          <w:szCs w:val="24"/>
        </w:rPr>
        <w:t>市町村共通の</w:t>
      </w:r>
      <w:r w:rsidR="0014272B" w:rsidRPr="003C0A31">
        <w:rPr>
          <w:rFonts w:ascii="メイリオ" w:eastAsia="メイリオ" w:hAnsi="メイリオ" w:cs="メイリオ" w:hint="eastAsia"/>
          <w:sz w:val="24"/>
          <w:szCs w:val="24"/>
        </w:rPr>
        <w:t>環境整備等の総合調整（トータルコーディネート）に努めます。</w:t>
      </w:r>
    </w:p>
    <w:p w14:paraId="5B11B49E" w14:textId="77777777" w:rsidR="0014272B" w:rsidRDefault="0014272B" w:rsidP="00F82BE0">
      <w:pPr>
        <w:spacing w:line="400" w:lineRule="exact"/>
        <w:rPr>
          <w:rFonts w:ascii="メイリオ" w:eastAsia="メイリオ" w:hAnsi="メイリオ" w:cs="メイリオ"/>
          <w:sz w:val="24"/>
          <w:szCs w:val="24"/>
        </w:rPr>
      </w:pPr>
    </w:p>
    <w:p w14:paraId="514AEE29" w14:textId="77777777" w:rsidR="00C07791" w:rsidRDefault="00C07791" w:rsidP="00F82BE0">
      <w:pPr>
        <w:spacing w:line="400" w:lineRule="exact"/>
        <w:rPr>
          <w:rFonts w:ascii="メイリオ" w:eastAsia="メイリオ" w:hAnsi="メイリオ" w:cs="メイリオ"/>
          <w:sz w:val="24"/>
          <w:szCs w:val="24"/>
        </w:rPr>
      </w:pPr>
    </w:p>
    <w:p w14:paraId="429F6FCA" w14:textId="77777777" w:rsidR="00C07791" w:rsidRDefault="00C07791" w:rsidP="00F82BE0">
      <w:pPr>
        <w:spacing w:line="400" w:lineRule="exact"/>
        <w:rPr>
          <w:rFonts w:ascii="メイリオ" w:eastAsia="メイリオ" w:hAnsi="メイリオ" w:cs="メイリオ"/>
          <w:sz w:val="24"/>
          <w:szCs w:val="24"/>
        </w:rPr>
      </w:pPr>
    </w:p>
    <w:p w14:paraId="79906A80" w14:textId="77777777" w:rsidR="00C07791" w:rsidRDefault="00C07791" w:rsidP="00F82BE0">
      <w:pPr>
        <w:spacing w:line="400" w:lineRule="exact"/>
        <w:rPr>
          <w:rFonts w:ascii="メイリオ" w:eastAsia="メイリオ" w:hAnsi="メイリオ" w:cs="メイリオ"/>
          <w:sz w:val="24"/>
          <w:szCs w:val="24"/>
        </w:rPr>
      </w:pPr>
    </w:p>
    <w:p w14:paraId="3452B3B3" w14:textId="77777777" w:rsidR="008F7512" w:rsidRPr="00941D4B" w:rsidRDefault="00941D4B"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２．計画の位置づけ</w:t>
      </w:r>
    </w:p>
    <w:p w14:paraId="63C4B5F6" w14:textId="77777777" w:rsidR="00745A4D" w:rsidRPr="003C0A31" w:rsidRDefault="00E81C2F"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本計画は、社会福祉法第108条の規定に基づく都道府県地域福祉支援計画として策定するものであり、広域的・専門的見地から</w:t>
      </w:r>
      <w:r w:rsidR="009F6BEF">
        <w:rPr>
          <w:rFonts w:ascii="メイリオ" w:eastAsia="メイリオ" w:hAnsi="メイリオ" w:cs="メイリオ" w:hint="eastAsia"/>
          <w:sz w:val="24"/>
          <w:szCs w:val="24"/>
        </w:rPr>
        <w:t>、</w:t>
      </w:r>
      <w:r w:rsidRPr="003C0A31">
        <w:rPr>
          <w:rFonts w:ascii="メイリオ" w:eastAsia="メイリオ" w:hAnsi="メイリオ" w:cs="メイリオ" w:hint="eastAsia"/>
          <w:sz w:val="24"/>
          <w:szCs w:val="24"/>
        </w:rPr>
        <w:t>府域の地域福祉の</w:t>
      </w:r>
      <w:r w:rsidR="00493F65">
        <w:rPr>
          <w:rFonts w:ascii="メイリオ" w:eastAsia="メイリオ" w:hAnsi="メイリオ" w:cs="メイリオ" w:hint="eastAsia"/>
          <w:sz w:val="24"/>
          <w:szCs w:val="24"/>
        </w:rPr>
        <w:t>水準を高める</w:t>
      </w:r>
      <w:r w:rsidR="009F6BEF">
        <w:rPr>
          <w:rFonts w:ascii="メイリオ" w:eastAsia="メイリオ" w:hAnsi="メイリオ" w:cs="メイリオ" w:hint="eastAsia"/>
          <w:sz w:val="24"/>
          <w:szCs w:val="24"/>
        </w:rPr>
        <w:t>ための</w:t>
      </w:r>
      <w:r w:rsidR="00993D45" w:rsidRPr="003C0A31">
        <w:rPr>
          <w:rFonts w:ascii="メイリオ" w:eastAsia="メイリオ" w:hAnsi="メイリオ" w:cs="メイリオ" w:hint="eastAsia"/>
          <w:sz w:val="24"/>
          <w:szCs w:val="24"/>
        </w:rPr>
        <w:t>指針です。</w:t>
      </w:r>
    </w:p>
    <w:p w14:paraId="0C8599B4" w14:textId="77777777" w:rsidR="00745A4D" w:rsidRPr="003C0A31" w:rsidRDefault="00993D45" w:rsidP="004449E8">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本計画</w:t>
      </w:r>
      <w:r w:rsidR="00745A4D" w:rsidRPr="003C0A31">
        <w:rPr>
          <w:rFonts w:ascii="メイリオ" w:eastAsia="メイリオ" w:hAnsi="メイリオ" w:cs="メイリオ" w:hint="eastAsia"/>
          <w:sz w:val="24"/>
          <w:szCs w:val="24"/>
        </w:rPr>
        <w:t>では、</w:t>
      </w:r>
      <w:r w:rsidRPr="003C0A31">
        <w:rPr>
          <w:rFonts w:ascii="メイリオ" w:eastAsia="メイリオ" w:hAnsi="メイリオ" w:cs="メイリオ" w:hint="eastAsia"/>
          <w:sz w:val="24"/>
          <w:szCs w:val="24"/>
        </w:rPr>
        <w:t>府と市町村がそれぞれの役割を果たしつつ、相互連携の関係を構築し、市町村が取り組む地域福祉の支援に関する事項を一体的に定めます。</w:t>
      </w:r>
    </w:p>
    <w:p w14:paraId="7C66411D" w14:textId="77777777" w:rsidR="00F034F5" w:rsidRPr="00336B1F" w:rsidRDefault="00993D45"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45A4D" w:rsidRPr="003C0A31">
        <w:rPr>
          <w:rFonts w:ascii="メイリオ" w:eastAsia="メイリオ" w:hAnsi="メイリオ" w:cs="メイリオ" w:hint="eastAsia"/>
          <w:sz w:val="24"/>
          <w:szCs w:val="24"/>
        </w:rPr>
        <w:t>また、</w:t>
      </w:r>
      <w:r w:rsidRPr="00162E84">
        <w:rPr>
          <w:rFonts w:ascii="メイリオ" w:eastAsia="メイリオ" w:hAnsi="メイリオ" w:cs="メイリオ" w:hint="eastAsia"/>
          <w:color w:val="000000" w:themeColor="text1"/>
          <w:sz w:val="24"/>
          <w:szCs w:val="24"/>
        </w:rPr>
        <w:t>大阪府高齢者計画</w:t>
      </w:r>
      <w:r w:rsidR="00361CA7" w:rsidRPr="00162E84">
        <w:rPr>
          <w:rFonts w:ascii="メイリオ" w:eastAsia="メイリオ" w:hAnsi="メイリオ" w:cs="メイリオ" w:hint="eastAsia"/>
          <w:color w:val="000000" w:themeColor="text1"/>
          <w:sz w:val="24"/>
          <w:szCs w:val="24"/>
        </w:rPr>
        <w:t>2015</w:t>
      </w:r>
      <w:r w:rsidRPr="003C0A31">
        <w:rPr>
          <w:rFonts w:ascii="メイリオ" w:eastAsia="メイリオ" w:hAnsi="メイリオ" w:cs="メイリオ" w:hint="eastAsia"/>
          <w:sz w:val="24"/>
          <w:szCs w:val="24"/>
        </w:rPr>
        <w:t>、</w:t>
      </w:r>
      <w:r w:rsidRPr="00867421">
        <w:rPr>
          <w:rFonts w:ascii="メイリオ" w:eastAsia="メイリオ" w:hAnsi="メイリオ" w:cs="メイリオ" w:hint="eastAsia"/>
          <w:color w:val="000000"/>
          <w:sz w:val="24"/>
          <w:szCs w:val="24"/>
        </w:rPr>
        <w:t>第4</w:t>
      </w:r>
      <w:r w:rsidR="00FB5EE7" w:rsidRPr="00867421">
        <w:rPr>
          <w:rFonts w:ascii="メイリオ" w:eastAsia="メイリオ" w:hAnsi="メイリオ" w:cs="メイリオ" w:hint="eastAsia"/>
          <w:color w:val="000000"/>
          <w:sz w:val="24"/>
          <w:szCs w:val="24"/>
        </w:rPr>
        <w:t>次</w:t>
      </w:r>
      <w:r w:rsidRPr="00867421">
        <w:rPr>
          <w:rFonts w:ascii="メイリオ" w:eastAsia="メイリオ" w:hAnsi="メイリオ" w:cs="メイリオ" w:hint="eastAsia"/>
          <w:color w:val="000000"/>
          <w:sz w:val="24"/>
          <w:szCs w:val="24"/>
        </w:rPr>
        <w:t>大阪府障がい</w:t>
      </w:r>
      <w:r w:rsidR="00952390" w:rsidRPr="00867421">
        <w:rPr>
          <w:rFonts w:ascii="メイリオ" w:eastAsia="メイリオ" w:hAnsi="メイリオ" w:cs="メイリオ" w:hint="eastAsia"/>
          <w:color w:val="000000"/>
          <w:sz w:val="24"/>
          <w:szCs w:val="24"/>
        </w:rPr>
        <w:t>者</w:t>
      </w:r>
      <w:r w:rsidRPr="00867421">
        <w:rPr>
          <w:rFonts w:ascii="メイリオ" w:eastAsia="メイリオ" w:hAnsi="メイリオ" w:cs="メイリオ" w:hint="eastAsia"/>
          <w:color w:val="000000"/>
          <w:sz w:val="24"/>
          <w:szCs w:val="24"/>
        </w:rPr>
        <w:t>計画、大阪府子</w:t>
      </w:r>
      <w:r w:rsidR="009F6BEF">
        <w:rPr>
          <w:rFonts w:ascii="メイリオ" w:eastAsia="メイリオ" w:hAnsi="メイリオ" w:cs="メイリオ" w:hint="eastAsia"/>
          <w:sz w:val="24"/>
          <w:szCs w:val="24"/>
        </w:rPr>
        <w:t>ども総合計画等の</w:t>
      </w:r>
      <w:r w:rsidR="009F6BEF" w:rsidRPr="00336B1F">
        <w:rPr>
          <w:rFonts w:ascii="メイリオ" w:eastAsia="メイリオ" w:hAnsi="メイリオ" w:cs="メイリオ" w:hint="eastAsia"/>
          <w:sz w:val="24"/>
          <w:szCs w:val="24"/>
        </w:rPr>
        <w:t>分野別計画や就労支援・教育・医療施策</w:t>
      </w:r>
      <w:r w:rsidR="00F034F5" w:rsidRPr="00336B1F">
        <w:rPr>
          <w:rFonts w:ascii="メイリオ" w:eastAsia="メイリオ" w:hAnsi="メイリオ" w:cs="メイリオ" w:hint="eastAsia"/>
          <w:sz w:val="24"/>
          <w:szCs w:val="24"/>
        </w:rPr>
        <w:t>等と</w:t>
      </w:r>
      <w:r w:rsidR="009F6BEF" w:rsidRPr="00336B1F">
        <w:rPr>
          <w:rFonts w:ascii="メイリオ" w:eastAsia="メイリオ" w:hAnsi="メイリオ" w:cs="メイリオ" w:hint="eastAsia"/>
          <w:sz w:val="24"/>
          <w:szCs w:val="24"/>
        </w:rPr>
        <w:t>の連携強化を図ることにより</w:t>
      </w:r>
      <w:r w:rsidR="00F034F5" w:rsidRPr="00336B1F">
        <w:rPr>
          <w:rFonts w:ascii="メイリオ" w:eastAsia="メイリオ" w:hAnsi="メイリオ" w:cs="メイリオ" w:hint="eastAsia"/>
          <w:sz w:val="24"/>
          <w:szCs w:val="24"/>
        </w:rPr>
        <w:t>、</w:t>
      </w:r>
      <w:r w:rsidR="009F6BEF" w:rsidRPr="00336B1F">
        <w:rPr>
          <w:rFonts w:ascii="メイリオ" w:eastAsia="メイリオ" w:hAnsi="メイリオ" w:cs="メイリオ" w:hint="eastAsia"/>
          <w:sz w:val="24"/>
          <w:szCs w:val="24"/>
        </w:rPr>
        <w:t>社会福祉を目的とする全分野での取組みを促進する横断的・総合的な指針として、地域福祉のセーフティネット構築等を定めます。</w:t>
      </w:r>
    </w:p>
    <w:p w14:paraId="79DCF49C" w14:textId="77777777" w:rsidR="00CA0990" w:rsidRPr="00336B1F" w:rsidRDefault="00CA0990" w:rsidP="00CA0990">
      <w:pPr>
        <w:spacing w:line="400" w:lineRule="exact"/>
        <w:ind w:left="240" w:hangingChars="100" w:hanging="240"/>
        <w:rPr>
          <w:rFonts w:ascii="メイリオ" w:eastAsia="メイリオ" w:hAnsi="メイリオ" w:cs="メイリオ"/>
          <w:sz w:val="24"/>
          <w:szCs w:val="24"/>
        </w:rPr>
      </w:pPr>
    </w:p>
    <w:p w14:paraId="2CA10746" w14:textId="77777777" w:rsidR="00493F65" w:rsidRDefault="00493F65" w:rsidP="00F82BE0">
      <w:pPr>
        <w:spacing w:line="400" w:lineRule="exact"/>
        <w:ind w:left="240" w:hangingChars="100" w:hanging="240"/>
        <w:rPr>
          <w:rFonts w:ascii="メイリオ" w:eastAsia="メイリオ" w:hAnsi="メイリオ" w:cs="メイリオ"/>
          <w:b/>
          <w:sz w:val="24"/>
          <w:szCs w:val="24"/>
        </w:rPr>
      </w:pPr>
    </w:p>
    <w:p w14:paraId="38A0D2FC" w14:textId="77777777" w:rsidR="0014272B" w:rsidRPr="00941D4B" w:rsidRDefault="00941D4B" w:rsidP="00F82BE0">
      <w:pPr>
        <w:spacing w:line="400" w:lineRule="exact"/>
        <w:ind w:left="240" w:hangingChars="100" w:hanging="240"/>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３．計画の目標</w:t>
      </w:r>
    </w:p>
    <w:p w14:paraId="0CCADD20" w14:textId="77777777" w:rsidR="001221DF" w:rsidRPr="003C0A31" w:rsidRDefault="00CF4EF4" w:rsidP="00941D4B">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1221DF" w:rsidRPr="003C0A31">
        <w:rPr>
          <w:rFonts w:ascii="メイリオ" w:eastAsia="メイリオ" w:hAnsi="メイリオ" w:cs="メイリオ" w:hint="eastAsia"/>
          <w:sz w:val="24"/>
          <w:szCs w:val="24"/>
        </w:rPr>
        <w:t>第1章で提示した地域福祉の理念、そして、大阪における地域福祉の現状・課題</w:t>
      </w:r>
    </w:p>
    <w:p w14:paraId="5D91C45A" w14:textId="77777777" w:rsidR="00CF4EF4" w:rsidRPr="003C0A31" w:rsidRDefault="001221DF" w:rsidP="00F82BE0">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等を踏まえ、</w:t>
      </w:r>
      <w:r w:rsidR="00745A4D" w:rsidRPr="003C0A31">
        <w:rPr>
          <w:rFonts w:ascii="メイリオ" w:eastAsia="メイリオ" w:hAnsi="メイリオ" w:cs="メイリオ" w:hint="eastAsia"/>
          <w:sz w:val="24"/>
          <w:szCs w:val="24"/>
        </w:rPr>
        <w:t>本計画の目標</w:t>
      </w:r>
      <w:r w:rsidR="003178BC" w:rsidRPr="003C0A31">
        <w:rPr>
          <w:rFonts w:ascii="メイリオ" w:eastAsia="メイリオ" w:hAnsi="メイリオ" w:cs="メイリオ" w:hint="eastAsia"/>
          <w:sz w:val="24"/>
          <w:szCs w:val="24"/>
        </w:rPr>
        <w:t>は、以下のとおりと</w:t>
      </w:r>
      <w:r w:rsidR="00745A4D" w:rsidRPr="003C0A31">
        <w:rPr>
          <w:rFonts w:ascii="メイリオ" w:eastAsia="メイリオ" w:hAnsi="メイリオ" w:cs="メイリオ" w:hint="eastAsia"/>
          <w:sz w:val="24"/>
          <w:szCs w:val="24"/>
        </w:rPr>
        <w:t>します。</w:t>
      </w:r>
    </w:p>
    <w:p w14:paraId="3C26A596" w14:textId="77777777" w:rsidR="001221DF" w:rsidRPr="00941D4B" w:rsidRDefault="001221DF" w:rsidP="00F82BE0">
      <w:pPr>
        <w:spacing w:line="400" w:lineRule="exact"/>
        <w:rPr>
          <w:rFonts w:ascii="メイリオ" w:eastAsia="メイリオ" w:hAnsi="メイリオ" w:cs="メイリオ"/>
          <w:sz w:val="24"/>
          <w:szCs w:val="24"/>
        </w:rPr>
      </w:pPr>
    </w:p>
    <w:p w14:paraId="31AB2CC2" w14:textId="77777777" w:rsidR="001221DF" w:rsidRPr="00941D4B" w:rsidRDefault="001221DF"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00622A06" w:rsidRPr="00941D4B">
        <w:rPr>
          <w:rFonts w:ascii="メイリオ" w:eastAsia="メイリオ" w:hAnsi="メイリオ" w:cs="メイリオ" w:hint="eastAsia"/>
          <w:b/>
          <w:sz w:val="24"/>
          <w:szCs w:val="24"/>
        </w:rPr>
        <w:t>誰もが</w:t>
      </w:r>
      <w:r w:rsidRPr="00941D4B">
        <w:rPr>
          <w:rFonts w:ascii="メイリオ" w:eastAsia="メイリオ" w:hAnsi="メイリオ" w:cs="メイリオ" w:hint="eastAsia"/>
          <w:b/>
          <w:sz w:val="24"/>
          <w:szCs w:val="24"/>
        </w:rPr>
        <w:t>困ったときに身近なところで支援を受けられる地域社会</w:t>
      </w:r>
    </w:p>
    <w:p w14:paraId="0EE0C9F9" w14:textId="77777777" w:rsidR="001221DF" w:rsidRPr="00941D4B" w:rsidRDefault="001221DF"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Pr="00941D4B">
        <w:rPr>
          <w:rFonts w:ascii="メイリオ" w:eastAsia="メイリオ" w:hAnsi="メイリオ" w:cs="メイリオ" w:hint="eastAsia"/>
          <w:b/>
          <w:sz w:val="24"/>
          <w:szCs w:val="24"/>
        </w:rPr>
        <w:t>地域</w:t>
      </w:r>
      <w:r w:rsidR="003178BC" w:rsidRPr="00941D4B">
        <w:rPr>
          <w:rFonts w:ascii="メイリオ" w:eastAsia="メイリオ" w:hAnsi="メイリオ" w:cs="メイリオ" w:hint="eastAsia"/>
          <w:b/>
          <w:sz w:val="24"/>
          <w:szCs w:val="24"/>
        </w:rPr>
        <w:t>の</w:t>
      </w:r>
      <w:r w:rsidRPr="00941D4B">
        <w:rPr>
          <w:rFonts w:ascii="メイリオ" w:eastAsia="メイリオ" w:hAnsi="メイリオ" w:cs="メイリオ" w:hint="eastAsia"/>
          <w:b/>
          <w:sz w:val="24"/>
          <w:szCs w:val="24"/>
        </w:rPr>
        <w:t>つながり</w:t>
      </w:r>
      <w:r w:rsidR="00745A4D" w:rsidRPr="00941D4B">
        <w:rPr>
          <w:rFonts w:ascii="メイリオ" w:eastAsia="メイリオ" w:hAnsi="メイリオ" w:cs="メイリオ" w:hint="eastAsia"/>
          <w:b/>
          <w:sz w:val="24"/>
          <w:szCs w:val="24"/>
        </w:rPr>
        <w:t>の中で、</w:t>
      </w:r>
      <w:r w:rsidR="003178BC" w:rsidRPr="00941D4B">
        <w:rPr>
          <w:rFonts w:ascii="メイリオ" w:eastAsia="メイリオ" w:hAnsi="メイリオ" w:cs="メイリオ" w:hint="eastAsia"/>
          <w:b/>
          <w:sz w:val="24"/>
          <w:szCs w:val="24"/>
        </w:rPr>
        <w:t>ともに</w:t>
      </w:r>
      <w:r w:rsidR="00622A06" w:rsidRPr="00941D4B">
        <w:rPr>
          <w:rFonts w:ascii="メイリオ" w:eastAsia="メイリオ" w:hAnsi="メイリオ" w:cs="メイリオ" w:hint="eastAsia"/>
          <w:b/>
          <w:sz w:val="24"/>
          <w:szCs w:val="24"/>
        </w:rPr>
        <w:t>支え</w:t>
      </w:r>
      <w:r w:rsidR="003178BC" w:rsidRPr="00941D4B">
        <w:rPr>
          <w:rFonts w:ascii="メイリオ" w:eastAsia="メイリオ" w:hAnsi="メイリオ" w:cs="メイリオ" w:hint="eastAsia"/>
          <w:b/>
          <w:sz w:val="24"/>
          <w:szCs w:val="24"/>
        </w:rPr>
        <w:t>、ともに生きる地域社会</w:t>
      </w:r>
    </w:p>
    <w:p w14:paraId="60B11179" w14:textId="77777777" w:rsidR="00941D4B" w:rsidRPr="00941D4B" w:rsidRDefault="001221DF" w:rsidP="00F82BE0">
      <w:pPr>
        <w:spacing w:line="400" w:lineRule="exact"/>
        <w:rPr>
          <w:rFonts w:ascii="メイリオ" w:eastAsia="メイリオ" w:hAnsi="メイリオ" w:cs="メイリオ"/>
          <w:sz w:val="24"/>
          <w:szCs w:val="24"/>
        </w:rPr>
      </w:pPr>
      <w:r w:rsidRPr="00941D4B">
        <w:rPr>
          <w:rFonts w:ascii="メイリオ" w:eastAsia="メイリオ" w:hAnsi="メイリオ" w:cs="メイリオ" w:hint="eastAsia"/>
          <w:b/>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00622A06" w:rsidRPr="00941D4B">
        <w:rPr>
          <w:rFonts w:ascii="メイリオ" w:eastAsia="メイリオ" w:hAnsi="メイリオ" w:cs="メイリオ" w:hint="eastAsia"/>
          <w:b/>
          <w:sz w:val="24"/>
          <w:szCs w:val="24"/>
        </w:rPr>
        <w:t>あらゆる</w:t>
      </w:r>
      <w:r w:rsidR="00745A4D" w:rsidRPr="00941D4B">
        <w:rPr>
          <w:rFonts w:ascii="メイリオ" w:eastAsia="メイリオ" w:hAnsi="メイリオ" w:cs="メイリオ" w:hint="eastAsia"/>
          <w:b/>
          <w:sz w:val="24"/>
          <w:szCs w:val="24"/>
        </w:rPr>
        <w:t>主体の協働により福祉活動が実践され</w:t>
      </w:r>
      <w:r w:rsidR="00622A06" w:rsidRPr="00941D4B">
        <w:rPr>
          <w:rFonts w:ascii="メイリオ" w:eastAsia="メイリオ" w:hAnsi="メイリオ" w:cs="メイリオ" w:hint="eastAsia"/>
          <w:b/>
          <w:sz w:val="24"/>
          <w:szCs w:val="24"/>
        </w:rPr>
        <w:t>てい</w:t>
      </w:r>
      <w:r w:rsidR="00745A4D" w:rsidRPr="00941D4B">
        <w:rPr>
          <w:rFonts w:ascii="メイリオ" w:eastAsia="メイリオ" w:hAnsi="メイリオ" w:cs="メイリオ" w:hint="eastAsia"/>
          <w:b/>
          <w:sz w:val="24"/>
          <w:szCs w:val="24"/>
        </w:rPr>
        <w:t>る地域社会</w:t>
      </w:r>
    </w:p>
    <w:p w14:paraId="03F83BC2" w14:textId="77777777" w:rsidR="00C46E61" w:rsidRDefault="00C46E61" w:rsidP="00F82BE0">
      <w:pPr>
        <w:spacing w:line="400" w:lineRule="exact"/>
        <w:rPr>
          <w:rFonts w:ascii="メイリオ" w:eastAsia="メイリオ" w:hAnsi="メイリオ" w:cs="メイリオ"/>
          <w:b/>
          <w:sz w:val="24"/>
          <w:szCs w:val="24"/>
        </w:rPr>
      </w:pPr>
    </w:p>
    <w:p w14:paraId="65192B0F" w14:textId="77777777" w:rsidR="00C46E61" w:rsidRDefault="00C46E61" w:rsidP="00F82BE0">
      <w:pPr>
        <w:spacing w:line="400" w:lineRule="exact"/>
        <w:rPr>
          <w:rFonts w:ascii="メイリオ" w:eastAsia="メイリオ" w:hAnsi="メイリオ" w:cs="メイリオ"/>
          <w:b/>
          <w:sz w:val="24"/>
          <w:szCs w:val="24"/>
        </w:rPr>
      </w:pPr>
    </w:p>
    <w:p w14:paraId="1195D763" w14:textId="77777777" w:rsidR="00941D4B" w:rsidRPr="00941D4B" w:rsidRDefault="00941D4B"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４．計画の期間</w:t>
      </w:r>
    </w:p>
    <w:p w14:paraId="3C74AAE3" w14:textId="77777777" w:rsidR="00622A06" w:rsidRPr="003C0A31" w:rsidRDefault="00622A06" w:rsidP="00941D4B">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C1730D" w:rsidRPr="003C0A31">
        <w:rPr>
          <w:rFonts w:ascii="メイリオ" w:eastAsia="メイリオ" w:hAnsi="メイリオ" w:cs="メイリオ" w:hint="eastAsia"/>
          <w:sz w:val="24"/>
          <w:szCs w:val="24"/>
        </w:rPr>
        <w:t>本計画の計画期間</w:t>
      </w:r>
      <w:r w:rsidRPr="003C0A31">
        <w:rPr>
          <w:rFonts w:ascii="メイリオ" w:eastAsia="メイリオ" w:hAnsi="メイリオ" w:cs="メイリオ" w:hint="eastAsia"/>
          <w:sz w:val="24"/>
          <w:szCs w:val="24"/>
        </w:rPr>
        <w:t>は</w:t>
      </w:r>
      <w:r w:rsidR="00C1730D" w:rsidRPr="003C0A31">
        <w:rPr>
          <w:rFonts w:ascii="メイリオ" w:eastAsia="メイリオ" w:hAnsi="メイリオ" w:cs="メイリオ" w:hint="eastAsia"/>
          <w:sz w:val="24"/>
          <w:szCs w:val="24"/>
        </w:rPr>
        <w:t>、平成27年度から平成31年度までの5年間とします。</w:t>
      </w:r>
    </w:p>
    <w:p w14:paraId="62CC8999" w14:textId="77777777" w:rsidR="00C1730D" w:rsidRPr="003C0A31" w:rsidRDefault="00C1730D" w:rsidP="00F82BE0">
      <w:pPr>
        <w:spacing w:line="400" w:lineRule="exact"/>
        <w:ind w:firstLineChars="200" w:firstLine="48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なお、府域における地域福祉を取り巻く状況変化や国の動向等を踏まえ、中間年</w:t>
      </w:r>
    </w:p>
    <w:p w14:paraId="5BC7A931" w14:textId="77777777" w:rsidR="00C1730D" w:rsidRDefault="00C1730D" w:rsidP="00F82BE0">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である平成29年度に本計画の点検・見直しを実施します。</w:t>
      </w:r>
    </w:p>
    <w:p w14:paraId="15B2AB3F" w14:textId="77777777" w:rsidR="004449E8" w:rsidRDefault="004449E8" w:rsidP="001F7EFD">
      <w:pPr>
        <w:spacing w:line="400" w:lineRule="exact"/>
        <w:rPr>
          <w:rFonts w:ascii="メイリオ" w:eastAsia="メイリオ" w:hAnsi="メイリオ" w:cs="メイリオ"/>
          <w:sz w:val="24"/>
          <w:szCs w:val="24"/>
        </w:rPr>
      </w:pPr>
    </w:p>
    <w:p w14:paraId="02605FB0" w14:textId="77777777" w:rsidR="00875ADB" w:rsidRDefault="00875ADB">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4643A792" w14:textId="77777777" w:rsidR="00C1730D" w:rsidRPr="00657AA4" w:rsidRDefault="00C1730D" w:rsidP="00F82BE0">
      <w:pPr>
        <w:spacing w:line="400" w:lineRule="exact"/>
        <w:rPr>
          <w:rFonts w:ascii="メイリオ" w:eastAsia="メイリオ" w:hAnsi="メイリオ" w:cs="メイリオ"/>
          <w:b/>
          <w:sz w:val="26"/>
          <w:szCs w:val="26"/>
        </w:rPr>
      </w:pPr>
      <w:r w:rsidRPr="00657AA4">
        <w:rPr>
          <w:rFonts w:ascii="メイリオ" w:eastAsia="メイリオ" w:hAnsi="メイリオ" w:cs="メイリオ" w:hint="eastAsia"/>
          <w:b/>
          <w:sz w:val="26"/>
          <w:szCs w:val="26"/>
        </w:rPr>
        <w:lastRenderedPageBreak/>
        <w:t>第3章　地域福祉の推進方策</w:t>
      </w:r>
    </w:p>
    <w:p w14:paraId="2C807491" w14:textId="77777777" w:rsidR="00941D4B"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4294967291" distB="4294967291" distL="114300" distR="114300" simplePos="0" relativeHeight="251658243" behindDoc="0" locked="0" layoutInCell="1" allowOverlap="1" wp14:anchorId="526B1C5E" wp14:editId="722C1398">
                <wp:simplePos x="0" y="0"/>
                <wp:positionH relativeFrom="column">
                  <wp:posOffset>-34925</wp:posOffset>
                </wp:positionH>
                <wp:positionV relativeFrom="paragraph">
                  <wp:posOffset>34289</wp:posOffset>
                </wp:positionV>
                <wp:extent cx="5857875" cy="0"/>
                <wp:effectExtent l="38100" t="57150" r="47625" b="95250"/>
                <wp:wrapNone/>
                <wp:docPr id="26663"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F83BFDC" id="直線コネクタ 18" o:spid="_x0000_s1026" style="position:absolute;left:0;text-align:left;z-index:25165824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75pt,2.7pt" to="45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" strokecolor="windowText" strokeweight="3pt">
                <v:stroke linestyle="thinThick"/>
                <v:shadow on="t" color="black" opacity="24903f" origin=",.5" offset="0,.55556mm"/>
                <o:lock v:ext="edit" shapetype="f"/>
              </v:line>
            </w:pict>
          </mc:Fallback>
        </mc:AlternateContent>
      </w:r>
    </w:p>
    <w:p w14:paraId="5704B810" w14:textId="77777777" w:rsidR="00941D4B" w:rsidRPr="00941D4B" w:rsidRDefault="00941D4B"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１．地域福祉施策の方向性</w:t>
      </w:r>
    </w:p>
    <w:p w14:paraId="6B163266" w14:textId="77777777" w:rsidR="00C1730D" w:rsidRPr="00455711" w:rsidRDefault="004C52B8" w:rsidP="0040341D">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計画目標の実現に向けて、次の</w:t>
      </w:r>
      <w:r w:rsidR="001859D6" w:rsidRPr="00455711">
        <w:rPr>
          <w:rFonts w:ascii="メイリオ" w:eastAsia="メイリオ" w:hAnsi="メイリオ" w:cs="メイリオ" w:hint="eastAsia"/>
          <w:sz w:val="24"/>
          <w:szCs w:val="24"/>
        </w:rPr>
        <w:t>4</w:t>
      </w:r>
      <w:r w:rsidRPr="00455711">
        <w:rPr>
          <w:rFonts w:ascii="メイリオ" w:eastAsia="メイリオ" w:hAnsi="メイリオ" w:cs="メイリオ" w:hint="eastAsia"/>
          <w:sz w:val="24"/>
          <w:szCs w:val="24"/>
        </w:rPr>
        <w:t>つの</w:t>
      </w:r>
      <w:r w:rsidR="0040341D" w:rsidRPr="00455711">
        <w:rPr>
          <w:rFonts w:ascii="メイリオ" w:eastAsia="メイリオ" w:hAnsi="メイリオ" w:cs="メイリオ" w:hint="eastAsia"/>
          <w:sz w:val="24"/>
          <w:szCs w:val="24"/>
        </w:rPr>
        <w:t>方向性に沿って</w:t>
      </w:r>
      <w:r w:rsidRPr="00455711">
        <w:rPr>
          <w:rFonts w:ascii="メイリオ" w:eastAsia="メイリオ" w:hAnsi="メイリオ" w:cs="メイリオ" w:hint="eastAsia"/>
          <w:sz w:val="24"/>
          <w:szCs w:val="24"/>
        </w:rPr>
        <w:t>重点的に取</w:t>
      </w:r>
      <w:r w:rsidR="00917FD9" w:rsidRPr="00455711">
        <w:rPr>
          <w:rFonts w:ascii="メイリオ" w:eastAsia="メイリオ" w:hAnsi="メイリオ" w:cs="メイリオ" w:hint="eastAsia"/>
          <w:sz w:val="24"/>
          <w:szCs w:val="24"/>
        </w:rPr>
        <w:t>り</w:t>
      </w:r>
      <w:r w:rsidRPr="00455711">
        <w:rPr>
          <w:rFonts w:ascii="メイリオ" w:eastAsia="メイリオ" w:hAnsi="メイリオ" w:cs="メイリオ" w:hint="eastAsia"/>
          <w:sz w:val="24"/>
          <w:szCs w:val="24"/>
        </w:rPr>
        <w:t>組み、具体的な施策展開を図ります。</w:t>
      </w:r>
    </w:p>
    <w:p w14:paraId="4D98652C" w14:textId="77777777" w:rsidR="00941D4B" w:rsidRDefault="00941D4B" w:rsidP="003C0A31">
      <w:pPr>
        <w:spacing w:line="400" w:lineRule="exact"/>
        <w:rPr>
          <w:rFonts w:ascii="メイリオ" w:eastAsia="メイリオ" w:hAnsi="メイリオ" w:cs="メイリオ"/>
          <w:b/>
          <w:sz w:val="24"/>
          <w:szCs w:val="24"/>
        </w:rPr>
      </w:pPr>
    </w:p>
    <w:p w14:paraId="6A6E1509"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（１）地域福祉のセーフティネットを</w:t>
      </w:r>
      <w:r w:rsidR="0040341D">
        <w:rPr>
          <w:rFonts w:ascii="メイリオ" w:eastAsia="メイリオ" w:hAnsi="メイリオ" w:cs="メイリオ" w:hint="eastAsia"/>
          <w:b/>
          <w:sz w:val="24"/>
          <w:szCs w:val="24"/>
        </w:rPr>
        <w:t>拡げ、強くする</w:t>
      </w:r>
    </w:p>
    <w:p w14:paraId="1C29E21F"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（２）地域福祉を担う</w:t>
      </w:r>
      <w:r w:rsidR="0040341D">
        <w:rPr>
          <w:rFonts w:ascii="メイリオ" w:eastAsia="メイリオ" w:hAnsi="メイリオ" w:cs="メイリオ" w:hint="eastAsia"/>
          <w:b/>
          <w:sz w:val="24"/>
          <w:szCs w:val="24"/>
        </w:rPr>
        <w:t>多様な</w:t>
      </w:r>
      <w:r w:rsidRPr="003C0A31">
        <w:rPr>
          <w:rFonts w:ascii="メイリオ" w:eastAsia="メイリオ" w:hAnsi="メイリオ" w:cs="メイリオ" w:hint="eastAsia"/>
          <w:b/>
          <w:sz w:val="24"/>
          <w:szCs w:val="24"/>
        </w:rPr>
        <w:t>人</w:t>
      </w:r>
      <w:r w:rsidR="0040341D">
        <w:rPr>
          <w:rFonts w:ascii="メイリオ" w:eastAsia="メイリオ" w:hAnsi="メイリオ" w:cs="メイリオ" w:hint="eastAsia"/>
          <w:b/>
          <w:sz w:val="24"/>
          <w:szCs w:val="24"/>
        </w:rPr>
        <w:t>づくりをすすめる</w:t>
      </w:r>
    </w:p>
    <w:p w14:paraId="0DD48FAA"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（３）地域</w:t>
      </w:r>
      <w:r w:rsidR="00CC64E3">
        <w:rPr>
          <w:rFonts w:ascii="メイリオ" w:eastAsia="メイリオ" w:hAnsi="メイリオ" w:cs="メイリオ" w:hint="eastAsia"/>
          <w:b/>
          <w:sz w:val="24"/>
          <w:szCs w:val="24"/>
        </w:rPr>
        <w:t>の</w:t>
      </w:r>
      <w:r w:rsidR="0040341D">
        <w:rPr>
          <w:rFonts w:ascii="メイリオ" w:eastAsia="メイリオ" w:hAnsi="メイリオ" w:cs="メイリオ" w:hint="eastAsia"/>
          <w:b/>
          <w:sz w:val="24"/>
          <w:szCs w:val="24"/>
        </w:rPr>
        <w:t>生活と</w:t>
      </w:r>
      <w:r w:rsidRPr="003C0A31">
        <w:rPr>
          <w:rFonts w:ascii="メイリオ" w:eastAsia="メイリオ" w:hAnsi="メイリオ" w:cs="メイリオ" w:hint="eastAsia"/>
          <w:b/>
          <w:sz w:val="24"/>
          <w:szCs w:val="24"/>
        </w:rPr>
        <w:t>福祉</w:t>
      </w:r>
      <w:r w:rsidR="00CC64E3">
        <w:rPr>
          <w:rFonts w:ascii="メイリオ" w:eastAsia="メイリオ" w:hAnsi="メイリオ" w:cs="メイリオ" w:hint="eastAsia"/>
          <w:b/>
          <w:sz w:val="24"/>
          <w:szCs w:val="24"/>
        </w:rPr>
        <w:t>を</w:t>
      </w:r>
      <w:r w:rsidR="0040341D">
        <w:rPr>
          <w:rFonts w:ascii="メイリオ" w:eastAsia="メイリオ" w:hAnsi="メイリオ" w:cs="メイリオ" w:hint="eastAsia"/>
          <w:b/>
          <w:sz w:val="24"/>
          <w:szCs w:val="24"/>
        </w:rPr>
        <w:t>支える基盤</w:t>
      </w:r>
      <w:r w:rsidR="00CC64E3">
        <w:rPr>
          <w:rFonts w:ascii="メイリオ" w:eastAsia="メイリオ" w:hAnsi="メイリオ" w:cs="メイリオ" w:hint="eastAsia"/>
          <w:b/>
          <w:sz w:val="24"/>
          <w:szCs w:val="24"/>
        </w:rPr>
        <w:t>を</w:t>
      </w:r>
      <w:r w:rsidR="0040341D">
        <w:rPr>
          <w:rFonts w:ascii="メイリオ" w:eastAsia="メイリオ" w:hAnsi="メイリオ" w:cs="メイリオ" w:hint="eastAsia"/>
          <w:b/>
          <w:sz w:val="24"/>
          <w:szCs w:val="24"/>
        </w:rPr>
        <w:t>強化する</w:t>
      </w:r>
    </w:p>
    <w:p w14:paraId="2E981C6A"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（４）市町村</w:t>
      </w:r>
      <w:r w:rsidR="00CC64E3">
        <w:rPr>
          <w:rFonts w:ascii="メイリオ" w:eastAsia="メイリオ" w:hAnsi="メイリオ" w:cs="メイリオ" w:hint="eastAsia"/>
          <w:b/>
          <w:sz w:val="24"/>
          <w:szCs w:val="24"/>
        </w:rPr>
        <w:t>の自主性・創造性を育み、その取組みを積極的にサポートする</w:t>
      </w:r>
    </w:p>
    <w:p w14:paraId="1C86D611" w14:textId="77777777" w:rsidR="004C52B8" w:rsidRDefault="004C52B8" w:rsidP="00F82BE0">
      <w:pPr>
        <w:spacing w:line="400" w:lineRule="exact"/>
        <w:rPr>
          <w:rFonts w:ascii="メイリオ" w:eastAsia="メイリオ" w:hAnsi="メイリオ" w:cs="メイリオ"/>
          <w:b/>
          <w:sz w:val="24"/>
          <w:szCs w:val="24"/>
        </w:rPr>
      </w:pPr>
    </w:p>
    <w:p w14:paraId="7BCF0F8E" w14:textId="77777777" w:rsidR="00C46E61" w:rsidRDefault="00C46E61" w:rsidP="00F82BE0">
      <w:pPr>
        <w:spacing w:line="400" w:lineRule="exact"/>
        <w:rPr>
          <w:rFonts w:ascii="メイリオ" w:eastAsia="メイリオ" w:hAnsi="メイリオ" w:cs="メイリオ"/>
          <w:b/>
          <w:sz w:val="24"/>
          <w:szCs w:val="24"/>
        </w:rPr>
      </w:pPr>
    </w:p>
    <w:p w14:paraId="5194C26E" w14:textId="77777777" w:rsidR="00657AA4" w:rsidRDefault="00CC64E3" w:rsidP="00657AA4">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２．地域福祉を推進する具体的施策</w:t>
      </w:r>
    </w:p>
    <w:p w14:paraId="52F3DBF0" w14:textId="77777777" w:rsidR="000768AD" w:rsidRPr="003C0A31" w:rsidRDefault="007F1F30" w:rsidP="00657AA4">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（１）</w:t>
      </w:r>
      <w:r w:rsidR="000768AD" w:rsidRPr="00580699">
        <w:rPr>
          <w:rFonts w:ascii="メイリオ" w:eastAsia="メイリオ" w:hAnsi="メイリオ" w:cs="メイリオ" w:hint="eastAsia"/>
          <w:b/>
          <w:sz w:val="24"/>
          <w:szCs w:val="24"/>
          <w:u w:val="single"/>
        </w:rPr>
        <w:t>地域福祉のセーフティネット</w:t>
      </w:r>
      <w:r w:rsidR="00CC64E3" w:rsidRPr="00580699">
        <w:rPr>
          <w:rFonts w:ascii="メイリオ" w:eastAsia="メイリオ" w:hAnsi="メイリオ" w:cs="メイリオ" w:hint="eastAsia"/>
          <w:b/>
          <w:sz w:val="24"/>
          <w:szCs w:val="24"/>
          <w:u w:val="single"/>
        </w:rPr>
        <w:t>を拡げ、強くする</w:t>
      </w:r>
    </w:p>
    <w:p w14:paraId="70496831" w14:textId="77777777" w:rsidR="007F1F30" w:rsidRPr="00657AA4" w:rsidRDefault="005C0FB3" w:rsidP="00D01AB0">
      <w:pPr>
        <w:spacing w:line="14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247" behindDoc="0" locked="0" layoutInCell="1" allowOverlap="1" wp14:anchorId="1FF89912" wp14:editId="1F14FBC4">
                <wp:simplePos x="0" y="0"/>
                <wp:positionH relativeFrom="column">
                  <wp:posOffset>495300</wp:posOffset>
                </wp:positionH>
                <wp:positionV relativeFrom="paragraph">
                  <wp:posOffset>12700</wp:posOffset>
                </wp:positionV>
                <wp:extent cx="1156970" cy="295275"/>
                <wp:effectExtent l="0" t="0" r="508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64F9F9" w14:textId="77777777" w:rsidR="006F0A65" w:rsidRDefault="006F0A65" w:rsidP="0089096F">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9912" id="Text Box 4" o:spid="_x0000_s1072" type="#_x0000_t202" style="position:absolute;margin-left:39pt;margin-top:1pt;width:91.1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" stroked="f" strokeweight=".5pt">
                <v:textbox>
                  <w:txbxContent>
                    <w:p w14:paraId="5864F9F9" w14:textId="77777777" w:rsidR="006F0A65" w:rsidRDefault="006F0A65" w:rsidP="0089096F">
                      <w:pPr>
                        <w:spacing w:line="340" w:lineRule="exact"/>
                      </w:pPr>
                      <w:r>
                        <w:rPr>
                          <w:rFonts w:ascii="メイリオ" w:eastAsia="メイリオ" w:hAnsi="メイリオ" w:cs="メイリオ" w:hint="eastAsia"/>
                          <w:b/>
                          <w:sz w:val="24"/>
                          <w:szCs w:val="24"/>
                        </w:rPr>
                        <w:t>[重点取組み]</w:t>
                      </w:r>
                    </w:p>
                  </w:txbxContent>
                </v:textbox>
              </v:shape>
            </w:pict>
          </mc:Fallback>
        </mc:AlternateContent>
      </w:r>
      <w:r w:rsidR="00C51BD8" w:rsidRPr="003C0A31">
        <w:rPr>
          <w:rFonts w:ascii="メイリオ" w:eastAsia="メイリオ" w:hAnsi="メイリオ" w:cs="メイリオ" w:hint="eastAsia"/>
          <w:b/>
          <w:sz w:val="24"/>
          <w:szCs w:val="24"/>
        </w:rPr>
        <w:t xml:space="preserve">　　　　　　　　　　　　 </w:t>
      </w:r>
    </w:p>
    <w:p w14:paraId="4B2F101E" w14:textId="77777777" w:rsidR="007F1F30"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246" behindDoc="0" locked="0" layoutInCell="1" allowOverlap="1" wp14:anchorId="030B58D6" wp14:editId="655BB9EB">
                <wp:simplePos x="0" y="0"/>
                <wp:positionH relativeFrom="column">
                  <wp:posOffset>342900</wp:posOffset>
                </wp:positionH>
                <wp:positionV relativeFrom="paragraph">
                  <wp:posOffset>104775</wp:posOffset>
                </wp:positionV>
                <wp:extent cx="5191125" cy="1057275"/>
                <wp:effectExtent l="0" t="0" r="28575" b="28575"/>
                <wp:wrapNone/>
                <wp:docPr id="1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0572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2945314D" w14:textId="77777777" w:rsidR="006F0A65" w:rsidRDefault="006F0A65" w:rsidP="0089096F">
                            <w:pPr>
                              <w:spacing w:line="140" w:lineRule="exact"/>
                              <w:rPr>
                                <w:rFonts w:ascii="メイリオ" w:eastAsia="メイリオ" w:hAnsi="メイリオ" w:cs="メイリオ"/>
                                <w:b/>
                                <w:sz w:val="24"/>
                                <w:szCs w:val="24"/>
                              </w:rPr>
                            </w:pPr>
                          </w:p>
                          <w:p w14:paraId="5E8111A4"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①地域福祉のコーディネーター（CSW等）の協働</w:t>
                            </w:r>
                          </w:p>
                          <w:p w14:paraId="188EA309"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w:t>
                            </w:r>
                            <w:r w:rsidRPr="00455711">
                              <w:rPr>
                                <w:rFonts w:ascii="メイリオ" w:eastAsia="メイリオ" w:hAnsi="メイリオ" w:cs="メイリオ" w:hint="eastAsia"/>
                                <w:b/>
                                <w:sz w:val="24"/>
                                <w:szCs w:val="24"/>
                              </w:rPr>
                              <w:t>「大阪方式」</w:t>
                            </w:r>
                            <w:r w:rsidRPr="00867421">
                              <w:rPr>
                                <w:rFonts w:ascii="メイリオ" w:eastAsia="メイリオ" w:hAnsi="メイリオ" w:cs="メイリオ" w:hint="eastAsia"/>
                                <w:b/>
                                <w:color w:val="000000"/>
                                <w:sz w:val="24"/>
                                <w:szCs w:val="24"/>
                              </w:rPr>
                              <w:t>の生活困窮者自立支援システムの構築</w:t>
                            </w:r>
                          </w:p>
                          <w:p w14:paraId="33115DAC" w14:textId="77777777" w:rsidR="006F0A65" w:rsidRPr="00336B1F" w:rsidRDefault="006F0A65" w:rsidP="001C6D16">
                            <w:pPr>
                              <w:spacing w:line="340" w:lineRule="exact"/>
                              <w:ind w:firstLineChars="100" w:firstLine="240"/>
                              <w:rPr>
                                <w:rFonts w:ascii="メイリオ" w:eastAsia="メイリオ" w:hAnsi="メイリオ" w:cs="メイリオ"/>
                                <w:b/>
                                <w:sz w:val="24"/>
                                <w:szCs w:val="24"/>
                              </w:rPr>
                            </w:pPr>
                            <w:r w:rsidRPr="00867421">
                              <w:rPr>
                                <w:rFonts w:ascii="メイリオ" w:eastAsia="メイリオ" w:hAnsi="メイリオ" w:cs="メイリオ" w:hint="eastAsia"/>
                                <w:b/>
                                <w:color w:val="000000"/>
                                <w:sz w:val="24"/>
                                <w:szCs w:val="24"/>
                              </w:rPr>
                              <w:t>③</w:t>
                            </w:r>
                            <w:r w:rsidRPr="00336B1F">
                              <w:rPr>
                                <w:rFonts w:ascii="メイリオ" w:eastAsia="メイリオ" w:hAnsi="メイリオ" w:cs="メイリオ" w:hint="eastAsia"/>
                                <w:b/>
                                <w:sz w:val="24"/>
                                <w:szCs w:val="24"/>
                              </w:rPr>
                              <w:t>大規模災害時等における避難行動要支援者に対する支援体制の充実</w:t>
                            </w:r>
                          </w:p>
                          <w:p w14:paraId="3C435B50" w14:textId="77777777" w:rsidR="006F0A65" w:rsidRPr="00867421" w:rsidRDefault="006F0A65" w:rsidP="0089096F">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④分野別計画（高齢者・障がい者・子ども）等との連携の促進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B58D6" id="正方形/長方形 7" o:spid="_x0000_s1073" style="position:absolute;margin-left:27pt;margin-top:8.25pt;width:408.75pt;height:8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" strokeweight="1.5pt">
                <v:stroke dashstyle="3 1" endcap="round"/>
                <v:textbox inset="5.85pt,.7pt,5.85pt,.7pt">
                  <w:txbxContent>
                    <w:p w14:paraId="2945314D" w14:textId="77777777" w:rsidR="006F0A65" w:rsidRDefault="006F0A65" w:rsidP="0089096F">
                      <w:pPr>
                        <w:spacing w:line="140" w:lineRule="exact"/>
                        <w:rPr>
                          <w:rFonts w:ascii="メイリオ" w:eastAsia="メイリオ" w:hAnsi="メイリオ" w:cs="メイリオ"/>
                          <w:b/>
                          <w:sz w:val="24"/>
                          <w:szCs w:val="24"/>
                        </w:rPr>
                      </w:pPr>
                    </w:p>
                    <w:p w14:paraId="5E8111A4"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①地域福祉のコーディネーター（CSW等）の協働</w:t>
                      </w:r>
                    </w:p>
                    <w:p w14:paraId="188EA309"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w:t>
                      </w:r>
                      <w:r w:rsidRPr="00455711">
                        <w:rPr>
                          <w:rFonts w:ascii="メイリオ" w:eastAsia="メイリオ" w:hAnsi="メイリオ" w:cs="メイリオ" w:hint="eastAsia"/>
                          <w:b/>
                          <w:sz w:val="24"/>
                          <w:szCs w:val="24"/>
                        </w:rPr>
                        <w:t>「大阪方式」</w:t>
                      </w:r>
                      <w:r w:rsidRPr="00867421">
                        <w:rPr>
                          <w:rFonts w:ascii="メイリオ" w:eastAsia="メイリオ" w:hAnsi="メイリオ" w:cs="メイリオ" w:hint="eastAsia"/>
                          <w:b/>
                          <w:color w:val="000000"/>
                          <w:sz w:val="24"/>
                          <w:szCs w:val="24"/>
                        </w:rPr>
                        <w:t>の生活困窮者自立支援システムの構築</w:t>
                      </w:r>
                    </w:p>
                    <w:p w14:paraId="33115DAC" w14:textId="77777777" w:rsidR="006F0A65" w:rsidRPr="00336B1F" w:rsidRDefault="006F0A65" w:rsidP="001C6D16">
                      <w:pPr>
                        <w:spacing w:line="340" w:lineRule="exact"/>
                        <w:ind w:firstLineChars="100" w:firstLine="240"/>
                        <w:rPr>
                          <w:rFonts w:ascii="メイリオ" w:eastAsia="メイリオ" w:hAnsi="メイリオ" w:cs="メイリオ"/>
                          <w:b/>
                          <w:sz w:val="24"/>
                          <w:szCs w:val="24"/>
                        </w:rPr>
                      </w:pPr>
                      <w:r w:rsidRPr="00867421">
                        <w:rPr>
                          <w:rFonts w:ascii="メイリオ" w:eastAsia="メイリオ" w:hAnsi="メイリオ" w:cs="メイリオ" w:hint="eastAsia"/>
                          <w:b/>
                          <w:color w:val="000000"/>
                          <w:sz w:val="24"/>
                          <w:szCs w:val="24"/>
                        </w:rPr>
                        <w:t>③</w:t>
                      </w:r>
                      <w:r w:rsidRPr="00336B1F">
                        <w:rPr>
                          <w:rFonts w:ascii="メイリオ" w:eastAsia="メイリオ" w:hAnsi="メイリオ" w:cs="メイリオ" w:hint="eastAsia"/>
                          <w:b/>
                          <w:sz w:val="24"/>
                          <w:szCs w:val="24"/>
                        </w:rPr>
                        <w:t>大規模災害時等における避難行動要支援者に対する支援体制の充実</w:t>
                      </w:r>
                    </w:p>
                    <w:p w14:paraId="3C435B50" w14:textId="77777777" w:rsidR="006F0A65" w:rsidRPr="00867421" w:rsidRDefault="006F0A65" w:rsidP="0089096F">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④分野別計画（高齢者・障がい者・子ども）等との連携の促進</w:t>
                      </w:r>
                    </w:p>
                  </w:txbxContent>
                </v:textbox>
              </v:rect>
            </w:pict>
          </mc:Fallback>
        </mc:AlternateContent>
      </w:r>
    </w:p>
    <w:p w14:paraId="678A3386" w14:textId="77777777" w:rsidR="00D01AB0" w:rsidRDefault="00D01AB0" w:rsidP="00F82BE0">
      <w:pPr>
        <w:spacing w:line="400" w:lineRule="exact"/>
        <w:rPr>
          <w:rFonts w:ascii="メイリオ" w:eastAsia="メイリオ" w:hAnsi="メイリオ" w:cs="メイリオ"/>
          <w:b/>
          <w:sz w:val="24"/>
          <w:szCs w:val="24"/>
        </w:rPr>
      </w:pPr>
    </w:p>
    <w:p w14:paraId="3BE799B6" w14:textId="77777777" w:rsidR="00D01AB0" w:rsidRDefault="00D01AB0" w:rsidP="00F82BE0">
      <w:pPr>
        <w:spacing w:line="400" w:lineRule="exact"/>
        <w:rPr>
          <w:rFonts w:ascii="メイリオ" w:eastAsia="メイリオ" w:hAnsi="メイリオ" w:cs="メイリオ"/>
          <w:b/>
          <w:sz w:val="24"/>
          <w:szCs w:val="24"/>
        </w:rPr>
      </w:pPr>
    </w:p>
    <w:p w14:paraId="3F00A286" w14:textId="77777777" w:rsidR="00D01AB0" w:rsidRDefault="00D01AB0" w:rsidP="00F82BE0">
      <w:pPr>
        <w:spacing w:line="400" w:lineRule="exact"/>
        <w:rPr>
          <w:rFonts w:ascii="メイリオ" w:eastAsia="メイリオ" w:hAnsi="メイリオ" w:cs="メイリオ"/>
          <w:b/>
          <w:sz w:val="24"/>
          <w:szCs w:val="24"/>
        </w:rPr>
      </w:pPr>
    </w:p>
    <w:p w14:paraId="1667CC7E" w14:textId="77777777" w:rsidR="00D01AB0" w:rsidRPr="00657AA4" w:rsidRDefault="00D01AB0" w:rsidP="00F82BE0">
      <w:pPr>
        <w:spacing w:line="400" w:lineRule="exact"/>
        <w:rPr>
          <w:rFonts w:ascii="メイリオ" w:eastAsia="メイリオ" w:hAnsi="メイリオ" w:cs="メイリオ"/>
          <w:b/>
          <w:sz w:val="24"/>
          <w:szCs w:val="24"/>
        </w:rPr>
      </w:pPr>
    </w:p>
    <w:p w14:paraId="271CC123" w14:textId="77777777" w:rsidR="00AF73E1" w:rsidRPr="003C0A31" w:rsidRDefault="00AF73E1" w:rsidP="00F82BE0">
      <w:pPr>
        <w:spacing w:line="400" w:lineRule="exact"/>
        <w:ind w:left="24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F1CDB" w:rsidRPr="003C0A31">
        <w:rPr>
          <w:rFonts w:ascii="メイリオ" w:eastAsia="メイリオ" w:hAnsi="メイリオ" w:cs="メイリオ" w:hint="eastAsia"/>
          <w:sz w:val="24"/>
          <w:szCs w:val="24"/>
        </w:rPr>
        <w:t>誰もが安心して暮らすことのできる地域社会を形成するためには、地域における</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見守り・発見・つなぎ</w:t>
      </w:r>
      <w:r w:rsidR="00A1075B" w:rsidRPr="003C0A31">
        <w:rPr>
          <w:rFonts w:ascii="メイリオ" w:eastAsia="メイリオ" w:hAnsi="メイリオ" w:cs="メイリオ" w:hint="eastAsia"/>
          <w:sz w:val="24"/>
          <w:szCs w:val="24"/>
        </w:rPr>
        <w:t>の</w:t>
      </w:r>
      <w:r w:rsidR="007F1CDB" w:rsidRPr="003C0A31">
        <w:rPr>
          <w:rFonts w:ascii="メイリオ" w:eastAsia="メイリオ" w:hAnsi="メイリオ" w:cs="メイリオ" w:hint="eastAsia"/>
          <w:sz w:val="24"/>
          <w:szCs w:val="24"/>
        </w:rPr>
        <w:t>ネットワーク</w:t>
      </w:r>
      <w:r w:rsidR="00A1075B" w:rsidRPr="003C0A31">
        <w:rPr>
          <w:rFonts w:ascii="メイリオ" w:eastAsia="メイリオ" w:hAnsi="メイリオ" w:cs="メイリオ" w:hint="eastAsia"/>
          <w:sz w:val="24"/>
          <w:szCs w:val="24"/>
        </w:rPr>
        <w:t>」の構築が</w:t>
      </w:r>
      <w:r w:rsidR="007F1CDB" w:rsidRPr="003C0A31">
        <w:rPr>
          <w:rFonts w:ascii="メイリオ" w:eastAsia="メイリオ" w:hAnsi="メイリオ" w:cs="メイリオ" w:hint="eastAsia"/>
          <w:sz w:val="24"/>
          <w:szCs w:val="24"/>
        </w:rPr>
        <w:t>重要です。福祉</w:t>
      </w:r>
      <w:r w:rsidR="002353AC">
        <w:rPr>
          <w:rFonts w:ascii="メイリオ" w:eastAsia="メイリオ" w:hAnsi="メイリオ" w:cs="メイリオ" w:hint="eastAsia"/>
          <w:sz w:val="24"/>
          <w:szCs w:val="24"/>
        </w:rPr>
        <w:t>・生活</w:t>
      </w:r>
      <w:r w:rsidR="007F1CDB" w:rsidRPr="003C0A31">
        <w:rPr>
          <w:rFonts w:ascii="メイリオ" w:eastAsia="メイリオ" w:hAnsi="メイリオ" w:cs="メイリオ" w:hint="eastAsia"/>
          <w:sz w:val="24"/>
          <w:szCs w:val="24"/>
        </w:rPr>
        <w:t>課題を抱える要援護者が住み慣れた地域で安心して暮ら</w:t>
      </w:r>
      <w:r w:rsidR="00A1075B" w:rsidRPr="003C0A31">
        <w:rPr>
          <w:rFonts w:ascii="メイリオ" w:eastAsia="メイリオ" w:hAnsi="メイリオ" w:cs="メイリオ" w:hint="eastAsia"/>
          <w:sz w:val="24"/>
          <w:szCs w:val="24"/>
        </w:rPr>
        <w:t>す</w:t>
      </w:r>
      <w:r w:rsidR="007F1CDB" w:rsidRPr="003C0A31">
        <w:rPr>
          <w:rFonts w:ascii="メイリオ" w:eastAsia="メイリオ" w:hAnsi="メイリオ" w:cs="メイリオ" w:hint="eastAsia"/>
          <w:sz w:val="24"/>
          <w:szCs w:val="24"/>
        </w:rPr>
        <w:t>ためには、多様な主体</w:t>
      </w:r>
      <w:r w:rsidR="00A1075B" w:rsidRPr="003C0A31">
        <w:rPr>
          <w:rFonts w:ascii="メイリオ" w:eastAsia="メイリオ" w:hAnsi="メイリオ" w:cs="メイリオ" w:hint="eastAsia"/>
          <w:sz w:val="24"/>
          <w:szCs w:val="24"/>
        </w:rPr>
        <w:t>による</w:t>
      </w:r>
      <w:r w:rsidR="007F1CDB" w:rsidRPr="003C0A31">
        <w:rPr>
          <w:rFonts w:ascii="メイリオ" w:eastAsia="メイリオ" w:hAnsi="メイリオ" w:cs="メイリオ" w:hint="eastAsia"/>
          <w:sz w:val="24"/>
          <w:szCs w:val="24"/>
        </w:rPr>
        <w:t>声かけ</w:t>
      </w:r>
      <w:r w:rsidR="00A1075B" w:rsidRPr="003C0A31">
        <w:rPr>
          <w:rFonts w:ascii="メイリオ" w:eastAsia="メイリオ" w:hAnsi="メイリオ" w:cs="メイリオ" w:hint="eastAsia"/>
          <w:sz w:val="24"/>
          <w:szCs w:val="24"/>
        </w:rPr>
        <w:t>や</w:t>
      </w:r>
      <w:r w:rsidR="007F1CDB" w:rsidRPr="003C0A31">
        <w:rPr>
          <w:rFonts w:ascii="メイリオ" w:eastAsia="メイリオ" w:hAnsi="メイリオ" w:cs="メイリオ" w:hint="eastAsia"/>
          <w:sz w:val="24"/>
          <w:szCs w:val="24"/>
        </w:rPr>
        <w:t>見守り</w:t>
      </w:r>
      <w:r w:rsidR="00A1075B" w:rsidRPr="003C0A31">
        <w:rPr>
          <w:rFonts w:ascii="メイリオ" w:eastAsia="メイリオ" w:hAnsi="メイリオ" w:cs="メイリオ" w:hint="eastAsia"/>
          <w:sz w:val="24"/>
          <w:szCs w:val="24"/>
        </w:rPr>
        <w:t>から、</w:t>
      </w:r>
      <w:r w:rsidR="001C33F0" w:rsidRPr="00336B1F">
        <w:rPr>
          <w:rFonts w:ascii="メイリオ" w:eastAsia="メイリオ" w:hAnsi="メイリオ" w:cs="メイリオ" w:hint="eastAsia"/>
          <w:sz w:val="24"/>
          <w:szCs w:val="24"/>
        </w:rPr>
        <w:t>様々な</w:t>
      </w:r>
      <w:r w:rsidR="007F1CDB" w:rsidRPr="00336B1F">
        <w:rPr>
          <w:rFonts w:ascii="メイリオ" w:eastAsia="メイリオ" w:hAnsi="メイリオ" w:cs="メイリオ" w:hint="eastAsia"/>
          <w:sz w:val="24"/>
          <w:szCs w:val="24"/>
        </w:rPr>
        <w:t>相談</w:t>
      </w:r>
      <w:r w:rsidR="001C33F0" w:rsidRPr="00336B1F">
        <w:rPr>
          <w:rFonts w:ascii="メイリオ" w:eastAsia="メイリオ" w:hAnsi="メイリオ" w:cs="メイリオ" w:hint="eastAsia"/>
          <w:sz w:val="24"/>
          <w:szCs w:val="24"/>
        </w:rPr>
        <w:t>（生活・就労</w:t>
      </w:r>
      <w:r w:rsidR="00A1075B" w:rsidRPr="00336B1F">
        <w:rPr>
          <w:rFonts w:ascii="メイリオ" w:eastAsia="メイリオ" w:hAnsi="メイリオ" w:cs="メイリオ" w:hint="eastAsia"/>
          <w:sz w:val="24"/>
          <w:szCs w:val="24"/>
        </w:rPr>
        <w:t>・</w:t>
      </w:r>
      <w:r w:rsidR="001C33F0" w:rsidRPr="00336B1F">
        <w:rPr>
          <w:rFonts w:ascii="メイリオ" w:eastAsia="メイリオ" w:hAnsi="メイリオ" w:cs="メイリオ" w:hint="eastAsia"/>
          <w:sz w:val="24"/>
          <w:szCs w:val="24"/>
        </w:rPr>
        <w:t>教育・人権関連等）や</w:t>
      </w:r>
      <w:r w:rsidR="007F1CDB" w:rsidRPr="003C0A31">
        <w:rPr>
          <w:rFonts w:ascii="メイリオ" w:eastAsia="メイリオ" w:hAnsi="メイリオ" w:cs="メイリオ" w:hint="eastAsia"/>
          <w:sz w:val="24"/>
          <w:szCs w:val="24"/>
        </w:rPr>
        <w:t>つなぎ</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インフォーマルサービス</w:t>
      </w:r>
      <w:r w:rsidR="00A1075B" w:rsidRPr="003C0A31">
        <w:rPr>
          <w:rFonts w:ascii="メイリオ" w:eastAsia="メイリオ" w:hAnsi="メイリオ" w:cs="メイリオ" w:hint="eastAsia"/>
          <w:sz w:val="24"/>
          <w:szCs w:val="24"/>
        </w:rPr>
        <w:t>と</w:t>
      </w:r>
      <w:r w:rsidR="007F1CDB" w:rsidRPr="003C0A31">
        <w:rPr>
          <w:rFonts w:ascii="メイリオ" w:eastAsia="メイリオ" w:hAnsi="メイリオ" w:cs="メイリオ" w:hint="eastAsia"/>
          <w:sz w:val="24"/>
          <w:szCs w:val="24"/>
        </w:rPr>
        <w:t>フォーマルサービス</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行政措置</w:t>
      </w:r>
      <w:r w:rsidR="00A1075B" w:rsidRPr="003C0A31">
        <w:rPr>
          <w:rFonts w:ascii="メイリオ" w:eastAsia="メイリオ" w:hAnsi="メイリオ" w:cs="メイリオ" w:hint="eastAsia"/>
          <w:sz w:val="24"/>
          <w:szCs w:val="24"/>
        </w:rPr>
        <w:t>まで、</w:t>
      </w:r>
      <w:r w:rsidR="007F1CDB" w:rsidRPr="003C0A31">
        <w:rPr>
          <w:rFonts w:ascii="メイリオ" w:eastAsia="メイリオ" w:hAnsi="メイリオ" w:cs="メイリオ" w:hint="eastAsia"/>
          <w:sz w:val="24"/>
          <w:szCs w:val="24"/>
        </w:rPr>
        <w:t>様々な支援</w:t>
      </w:r>
      <w:r w:rsidR="00A1075B" w:rsidRPr="003C0A31">
        <w:rPr>
          <w:rFonts w:ascii="メイリオ" w:eastAsia="メイリオ" w:hAnsi="メイリオ" w:cs="メイリオ" w:hint="eastAsia"/>
          <w:sz w:val="24"/>
          <w:szCs w:val="24"/>
        </w:rPr>
        <w:t>を</w:t>
      </w:r>
      <w:r w:rsidR="00044955" w:rsidRPr="003C0A31">
        <w:rPr>
          <w:rFonts w:ascii="メイリオ" w:eastAsia="メイリオ" w:hAnsi="メイリオ" w:cs="メイリオ" w:hint="eastAsia"/>
          <w:sz w:val="24"/>
          <w:szCs w:val="24"/>
        </w:rPr>
        <w:t>最適に</w:t>
      </w:r>
      <w:r w:rsidR="00A1075B" w:rsidRPr="003C0A31">
        <w:rPr>
          <w:rFonts w:ascii="メイリオ" w:eastAsia="メイリオ" w:hAnsi="メイリオ" w:cs="メイリオ" w:hint="eastAsia"/>
          <w:sz w:val="24"/>
          <w:szCs w:val="24"/>
        </w:rPr>
        <w:t>組み合わせて</w:t>
      </w:r>
      <w:r w:rsidR="00044955" w:rsidRPr="003C0A31">
        <w:rPr>
          <w:rFonts w:ascii="メイリオ" w:eastAsia="メイリオ" w:hAnsi="メイリオ" w:cs="メイリオ" w:hint="eastAsia"/>
          <w:sz w:val="24"/>
          <w:szCs w:val="24"/>
        </w:rPr>
        <w:t>いくことが</w:t>
      </w:r>
      <w:r w:rsidR="007F1CDB" w:rsidRPr="003C0A31">
        <w:rPr>
          <w:rFonts w:ascii="メイリオ" w:eastAsia="メイリオ" w:hAnsi="メイリオ" w:cs="メイリオ" w:hint="eastAsia"/>
          <w:sz w:val="24"/>
          <w:szCs w:val="24"/>
        </w:rPr>
        <w:t>求められます。</w:t>
      </w:r>
    </w:p>
    <w:p w14:paraId="152A1A82" w14:textId="77777777" w:rsidR="007F1CDB" w:rsidRPr="003C0A31" w:rsidRDefault="007F1CDB" w:rsidP="00F82BE0">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そのため、大阪府では、ネットワークを「日常生活圏域</w:t>
      </w:r>
      <w:r w:rsidR="000714F5" w:rsidRPr="000714F5">
        <w:rPr>
          <w:rFonts w:ascii="メイリオ" w:eastAsia="メイリオ" w:hAnsi="メイリオ" w:cs="メイリオ" w:hint="eastAsia"/>
          <w:sz w:val="20"/>
          <w:szCs w:val="20"/>
        </w:rPr>
        <w:t>（※）</w:t>
      </w:r>
      <w:r w:rsidRPr="003C0A31">
        <w:rPr>
          <w:rFonts w:ascii="メイリオ" w:eastAsia="メイリオ" w:hAnsi="メイリオ" w:cs="メイリオ" w:hint="eastAsia"/>
          <w:sz w:val="24"/>
          <w:szCs w:val="24"/>
        </w:rPr>
        <w:t>」「サービス圏域</w:t>
      </w:r>
      <w:r w:rsidR="000714F5" w:rsidRPr="000714F5">
        <w:rPr>
          <w:rFonts w:ascii="メイリオ" w:eastAsia="メイリオ" w:hAnsi="メイリオ" w:cs="メイリオ" w:hint="eastAsia"/>
          <w:sz w:val="20"/>
          <w:szCs w:val="20"/>
        </w:rPr>
        <w:t>（※）</w:t>
      </w:r>
      <w:r w:rsidRPr="003C0A31">
        <w:rPr>
          <w:rFonts w:ascii="メイリオ" w:eastAsia="メイリオ" w:hAnsi="メイリオ" w:cs="メイリオ" w:hint="eastAsia"/>
          <w:sz w:val="24"/>
          <w:szCs w:val="24"/>
        </w:rPr>
        <w:t>」「市町村域」「都道府県域」といった4つの圏域に区分け、</w:t>
      </w:r>
      <w:r w:rsidR="00287F91" w:rsidRPr="003C0A31">
        <w:rPr>
          <w:rFonts w:ascii="メイリオ" w:eastAsia="メイリオ" w:hAnsi="メイリオ" w:cs="メイリオ" w:hint="eastAsia"/>
          <w:sz w:val="24"/>
          <w:szCs w:val="24"/>
        </w:rPr>
        <w:t>地域福祉の</w:t>
      </w:r>
      <w:r w:rsidR="0090135E" w:rsidRPr="003C0A31">
        <w:rPr>
          <w:rFonts w:ascii="メイリオ" w:eastAsia="メイリオ" w:hAnsi="メイリオ" w:cs="メイリオ" w:hint="eastAsia"/>
          <w:sz w:val="24"/>
          <w:szCs w:val="24"/>
        </w:rPr>
        <w:t>セーフティネットを構築することで、</w:t>
      </w:r>
      <w:r w:rsidR="004A33BC" w:rsidRPr="003C0A31">
        <w:rPr>
          <w:rFonts w:ascii="メイリオ" w:eastAsia="メイリオ" w:hAnsi="メイリオ" w:cs="メイリオ" w:hint="eastAsia"/>
          <w:sz w:val="24"/>
          <w:szCs w:val="24"/>
        </w:rPr>
        <w:t>要援護者の早期発見</w:t>
      </w:r>
      <w:r w:rsidR="00287F91" w:rsidRPr="003C0A31">
        <w:rPr>
          <w:rFonts w:ascii="メイリオ" w:eastAsia="メイリオ" w:hAnsi="メイリオ" w:cs="メイリオ" w:hint="eastAsia"/>
          <w:sz w:val="24"/>
          <w:szCs w:val="24"/>
        </w:rPr>
        <w:t>と</w:t>
      </w:r>
      <w:r w:rsidR="004A33BC" w:rsidRPr="003C0A31">
        <w:rPr>
          <w:rFonts w:ascii="メイリオ" w:eastAsia="メイリオ" w:hAnsi="メイリオ" w:cs="メイリオ" w:hint="eastAsia"/>
          <w:sz w:val="24"/>
          <w:szCs w:val="24"/>
        </w:rPr>
        <w:t>適切な支援</w:t>
      </w:r>
      <w:r w:rsidR="00287F91" w:rsidRPr="003C0A31">
        <w:rPr>
          <w:rFonts w:ascii="メイリオ" w:eastAsia="メイリオ" w:hAnsi="メイリオ" w:cs="メイリオ" w:hint="eastAsia"/>
          <w:sz w:val="24"/>
          <w:szCs w:val="24"/>
        </w:rPr>
        <w:t>に</w:t>
      </w:r>
      <w:r w:rsidR="00044955" w:rsidRPr="003C0A31">
        <w:rPr>
          <w:rFonts w:ascii="メイリオ" w:eastAsia="メイリオ" w:hAnsi="メイリオ" w:cs="メイリオ" w:hint="eastAsia"/>
          <w:sz w:val="24"/>
          <w:szCs w:val="24"/>
        </w:rPr>
        <w:t>取り組んでき</w:t>
      </w:r>
      <w:r w:rsidR="004A33BC" w:rsidRPr="003C0A31">
        <w:rPr>
          <w:rFonts w:ascii="メイリオ" w:eastAsia="メイリオ" w:hAnsi="メイリオ" w:cs="メイリオ" w:hint="eastAsia"/>
          <w:sz w:val="24"/>
          <w:szCs w:val="24"/>
        </w:rPr>
        <w:t>ました。</w:t>
      </w:r>
    </w:p>
    <w:p w14:paraId="0B47A8F3" w14:textId="77777777" w:rsidR="000F6885" w:rsidRDefault="000F6885" w:rsidP="000F6885">
      <w:pPr>
        <w:spacing w:line="400" w:lineRule="exact"/>
        <w:rPr>
          <w:rFonts w:ascii="メイリオ" w:eastAsia="メイリオ" w:hAnsi="メイリオ" w:cs="メイリオ"/>
          <w:sz w:val="24"/>
          <w:szCs w:val="24"/>
        </w:rPr>
      </w:pPr>
    </w:p>
    <w:p w14:paraId="57291CD6" w14:textId="77777777" w:rsidR="00563CAF" w:rsidRPr="00867421" w:rsidRDefault="004A33BC" w:rsidP="00563CAF">
      <w:pPr>
        <w:spacing w:line="400" w:lineRule="exact"/>
        <w:ind w:left="240" w:hangingChars="100" w:hanging="240"/>
        <w:rPr>
          <w:rFonts w:ascii="メイリオ" w:eastAsia="メイリオ" w:hAnsi="メイリオ" w:cs="メイリオ"/>
          <w:color w:val="000000"/>
          <w:sz w:val="24"/>
          <w:szCs w:val="24"/>
        </w:rPr>
      </w:pPr>
      <w:r w:rsidRPr="003C0A31">
        <w:rPr>
          <w:rFonts w:ascii="メイリオ" w:eastAsia="メイリオ" w:hAnsi="メイリオ" w:cs="メイリオ" w:hint="eastAsia"/>
          <w:sz w:val="24"/>
          <w:szCs w:val="24"/>
        </w:rPr>
        <w:t xml:space="preserve">◇　</w:t>
      </w:r>
      <w:r w:rsidR="0004495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日常生活圏域</w:t>
      </w:r>
      <w:r w:rsidR="000714F5" w:rsidRPr="00867421">
        <w:rPr>
          <w:rFonts w:ascii="メイリオ" w:eastAsia="メイリオ" w:hAnsi="メイリオ" w:cs="メイリオ" w:hint="eastAsia"/>
          <w:color w:val="000000"/>
          <w:sz w:val="20"/>
          <w:szCs w:val="20"/>
        </w:rPr>
        <w:t>（※）</w:t>
      </w:r>
      <w:r w:rsidR="00044955" w:rsidRPr="00867421">
        <w:rPr>
          <w:rFonts w:ascii="メイリオ" w:eastAsia="メイリオ" w:hAnsi="メイリオ" w:cs="メイリオ" w:hint="eastAsia"/>
          <w:color w:val="000000"/>
          <w:sz w:val="24"/>
          <w:szCs w:val="24"/>
        </w:rPr>
        <w:t>」</w:t>
      </w:r>
      <w:r w:rsidR="0090135E"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t>、主に小学校区を単位とした最も身近な支援体制として、地域住民、民生委員・児童委員、校区福祉委員</w:t>
      </w:r>
      <w:r w:rsidR="000714F5"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等による見守り等の活動を行っています。</w:t>
      </w:r>
      <w:r w:rsidR="00044955" w:rsidRPr="00867421">
        <w:rPr>
          <w:rFonts w:ascii="メイリオ" w:eastAsia="メイリオ" w:hAnsi="メイリオ" w:cs="メイリオ" w:hint="eastAsia"/>
          <w:color w:val="000000"/>
          <w:sz w:val="24"/>
          <w:szCs w:val="24"/>
        </w:rPr>
        <w:t>これに加え、</w:t>
      </w:r>
      <w:r w:rsidRPr="00867421">
        <w:rPr>
          <w:rFonts w:ascii="メイリオ" w:eastAsia="メイリオ" w:hAnsi="メイリオ" w:cs="メイリオ" w:hint="eastAsia"/>
          <w:color w:val="000000"/>
          <w:sz w:val="24"/>
          <w:szCs w:val="24"/>
        </w:rPr>
        <w:t>中学校区を単位とした</w:t>
      </w:r>
      <w:r w:rsidR="00287F91"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サービス圏域</w:t>
      </w:r>
      <w:r w:rsidR="000714F5" w:rsidRPr="00867421">
        <w:rPr>
          <w:rFonts w:ascii="メイリオ" w:eastAsia="メイリオ" w:hAnsi="メイリオ" w:cs="メイリオ" w:hint="eastAsia"/>
          <w:color w:val="000000"/>
          <w:sz w:val="20"/>
          <w:szCs w:val="20"/>
        </w:rPr>
        <w:t>（※）</w:t>
      </w:r>
      <w:r w:rsidR="00287F91"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lastRenderedPageBreak/>
        <w:t>CSW</w:t>
      </w:r>
      <w:r w:rsidR="00952390" w:rsidRPr="00867421">
        <w:rPr>
          <w:rFonts w:ascii="メイリオ" w:eastAsia="メイリオ" w:hAnsi="メイリオ" w:cs="メイリオ" w:hint="eastAsia"/>
          <w:color w:val="000000"/>
          <w:sz w:val="24"/>
          <w:szCs w:val="24"/>
        </w:rPr>
        <w:t>、地域包括支援センター</w:t>
      </w:r>
      <w:r w:rsidR="000714F5"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等</w:t>
      </w:r>
      <w:r w:rsidR="00527266" w:rsidRPr="00867421">
        <w:rPr>
          <w:rFonts w:ascii="メイリオ" w:eastAsia="メイリオ" w:hAnsi="メイリオ" w:cs="メイリオ" w:hint="eastAsia"/>
          <w:color w:val="000000"/>
          <w:sz w:val="24"/>
          <w:szCs w:val="24"/>
        </w:rPr>
        <w:t>の専門機関が</w:t>
      </w:r>
      <w:r w:rsidRPr="00867421">
        <w:rPr>
          <w:rFonts w:ascii="メイリオ" w:eastAsia="メイリオ" w:hAnsi="メイリオ" w:cs="メイリオ" w:hint="eastAsia"/>
          <w:color w:val="000000"/>
          <w:sz w:val="24"/>
          <w:szCs w:val="24"/>
        </w:rPr>
        <w:t>配置・整備</w:t>
      </w:r>
      <w:r w:rsidR="00527266" w:rsidRPr="00867421">
        <w:rPr>
          <w:rFonts w:ascii="メイリオ" w:eastAsia="メイリオ" w:hAnsi="メイリオ" w:cs="メイリオ" w:hint="eastAsia"/>
          <w:color w:val="000000"/>
          <w:sz w:val="24"/>
          <w:szCs w:val="24"/>
        </w:rPr>
        <w:t>されており</w:t>
      </w:r>
      <w:r w:rsidR="00732B5D"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一層の連携により</w:t>
      </w:r>
      <w:r w:rsidR="00553741"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地域の実情に応じたサービス提供</w:t>
      </w:r>
      <w:r w:rsidR="00732B5D" w:rsidRPr="00867421">
        <w:rPr>
          <w:rFonts w:ascii="メイリオ" w:eastAsia="メイリオ" w:hAnsi="メイリオ" w:cs="メイリオ" w:hint="eastAsia"/>
          <w:color w:val="000000"/>
          <w:sz w:val="24"/>
          <w:szCs w:val="24"/>
        </w:rPr>
        <w:t>が求められています</w:t>
      </w:r>
      <w:r w:rsidR="000C3178" w:rsidRPr="00867421">
        <w:rPr>
          <w:rFonts w:ascii="メイリオ" w:eastAsia="メイリオ" w:hAnsi="メイリオ" w:cs="メイリオ" w:hint="eastAsia"/>
          <w:color w:val="000000"/>
          <w:sz w:val="24"/>
          <w:szCs w:val="24"/>
        </w:rPr>
        <w:t>。</w:t>
      </w:r>
    </w:p>
    <w:p w14:paraId="5F441E2C" w14:textId="77777777" w:rsidR="00A1075B" w:rsidRPr="003C0A31" w:rsidRDefault="00553741" w:rsidP="00563CAF">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また、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市町村域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や</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都道府県域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では、行政機関や社会福祉協議会等が広域的・専門的な観点から</w:t>
      </w:r>
      <w:r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高齢者・障がい者・子育て支援等の各分野</w:t>
      </w:r>
      <w:r w:rsidR="00044955" w:rsidRPr="003C0A31">
        <w:rPr>
          <w:rFonts w:ascii="メイリオ" w:eastAsia="メイリオ" w:hAnsi="メイリオ" w:cs="メイリオ" w:hint="eastAsia"/>
          <w:sz w:val="24"/>
          <w:szCs w:val="24"/>
        </w:rPr>
        <w:t>の</w:t>
      </w:r>
      <w:r w:rsidR="0090135E" w:rsidRPr="003C0A31">
        <w:rPr>
          <w:rFonts w:ascii="メイリオ" w:eastAsia="メイリオ" w:hAnsi="メイリオ" w:cs="メイリオ" w:hint="eastAsia"/>
          <w:sz w:val="24"/>
          <w:szCs w:val="24"/>
        </w:rPr>
        <w:t>要援護者</w:t>
      </w:r>
      <w:r w:rsidR="00044955" w:rsidRPr="003C0A31">
        <w:rPr>
          <w:rFonts w:ascii="メイリオ" w:eastAsia="メイリオ" w:hAnsi="メイリオ" w:cs="メイリオ" w:hint="eastAsia"/>
          <w:sz w:val="24"/>
          <w:szCs w:val="24"/>
        </w:rPr>
        <w:t>の</w:t>
      </w:r>
      <w:r w:rsidR="0090135E" w:rsidRPr="003C0A31">
        <w:rPr>
          <w:rFonts w:ascii="メイリオ" w:eastAsia="メイリオ" w:hAnsi="メイリオ" w:cs="メイリオ" w:hint="eastAsia"/>
          <w:sz w:val="24"/>
          <w:szCs w:val="24"/>
        </w:rPr>
        <w:t>サポート</w:t>
      </w:r>
      <w:r w:rsidR="00044955" w:rsidRPr="003C0A31">
        <w:rPr>
          <w:rFonts w:ascii="メイリオ" w:eastAsia="メイリオ" w:hAnsi="メイリオ" w:cs="メイリオ" w:hint="eastAsia"/>
          <w:sz w:val="24"/>
          <w:szCs w:val="24"/>
        </w:rPr>
        <w:t>を実施</w:t>
      </w:r>
      <w:r w:rsidR="0090135E" w:rsidRPr="003C0A31">
        <w:rPr>
          <w:rFonts w:ascii="メイリオ" w:eastAsia="メイリオ" w:hAnsi="メイリオ" w:cs="メイリオ" w:hint="eastAsia"/>
          <w:sz w:val="24"/>
          <w:szCs w:val="24"/>
        </w:rPr>
        <w:t>してき</w:t>
      </w:r>
      <w:r w:rsidR="000768AD" w:rsidRPr="003C0A31">
        <w:rPr>
          <w:rFonts w:ascii="メイリオ" w:eastAsia="メイリオ" w:hAnsi="メイリオ" w:cs="メイリオ" w:hint="eastAsia"/>
          <w:sz w:val="24"/>
          <w:szCs w:val="24"/>
        </w:rPr>
        <w:t>ました。</w:t>
      </w:r>
    </w:p>
    <w:p w14:paraId="5346756B" w14:textId="77777777" w:rsidR="0035540F" w:rsidRPr="003C0A31" w:rsidRDefault="0035540F" w:rsidP="00F82BE0">
      <w:pPr>
        <w:spacing w:line="400" w:lineRule="exact"/>
        <w:ind w:left="240" w:hangingChars="100" w:hanging="240"/>
        <w:rPr>
          <w:rFonts w:ascii="メイリオ" w:eastAsia="メイリオ" w:hAnsi="メイリオ" w:cs="メイリオ"/>
          <w:sz w:val="24"/>
          <w:szCs w:val="24"/>
        </w:rPr>
      </w:pPr>
    </w:p>
    <w:p w14:paraId="5113783D" w14:textId="77777777" w:rsidR="0089096F" w:rsidRPr="00867421" w:rsidRDefault="00F84818" w:rsidP="0089096F">
      <w:pPr>
        <w:spacing w:line="400" w:lineRule="exact"/>
        <w:ind w:leftChars="13" w:left="267"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9096F" w:rsidRPr="00867421">
        <w:rPr>
          <w:rFonts w:ascii="メイリオ" w:eastAsia="メイリオ" w:hAnsi="メイリオ" w:cs="メイリオ" w:hint="eastAsia"/>
          <w:color w:val="000000"/>
          <w:sz w:val="24"/>
          <w:szCs w:val="24"/>
        </w:rPr>
        <w:t>こうした取組みの充実に加えて、CSWと教育現場や医療施設、隣保館等に配置されている各種コーディネーター間の相互連携、高齢者、障がい者、子ども等それぞれの施策とも連動しながら、分野横断的な支援機能の</w:t>
      </w:r>
      <w:r w:rsidRPr="00867421">
        <w:rPr>
          <w:rFonts w:ascii="メイリオ" w:eastAsia="メイリオ" w:hAnsi="メイリオ" w:cs="メイリオ" w:hint="eastAsia"/>
          <w:color w:val="000000"/>
          <w:sz w:val="24"/>
          <w:szCs w:val="24"/>
        </w:rPr>
        <w:t>一体化を</w:t>
      </w:r>
      <w:r w:rsidR="0089096F" w:rsidRPr="00867421">
        <w:rPr>
          <w:rFonts w:ascii="メイリオ" w:eastAsia="メイリオ" w:hAnsi="メイリオ" w:cs="メイリオ" w:hint="eastAsia"/>
          <w:color w:val="000000"/>
          <w:sz w:val="24"/>
          <w:szCs w:val="24"/>
        </w:rPr>
        <w:t>図るとともに、いわゆる「制度の狭間」の要援護者への支援を強化することが重要となっています。</w:t>
      </w:r>
    </w:p>
    <w:p w14:paraId="72F8AB5A" w14:textId="77777777" w:rsidR="00553741" w:rsidRPr="00867421" w:rsidRDefault="00553741" w:rsidP="0089096F">
      <w:pPr>
        <w:spacing w:line="400" w:lineRule="exact"/>
        <w:rPr>
          <w:rFonts w:ascii="メイリオ" w:eastAsia="メイリオ" w:hAnsi="メイリオ" w:cs="メイリオ"/>
          <w:color w:val="000000"/>
          <w:sz w:val="24"/>
          <w:szCs w:val="24"/>
        </w:rPr>
      </w:pPr>
    </w:p>
    <w:p w14:paraId="48D28AD0" w14:textId="77777777" w:rsidR="00A1075B" w:rsidRPr="003C0A31" w:rsidRDefault="00527266" w:rsidP="00866615">
      <w:pPr>
        <w:spacing w:line="400" w:lineRule="exact"/>
        <w:ind w:leftChars="13" w:left="267"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一方</w:t>
      </w:r>
      <w:r w:rsidR="00553741" w:rsidRPr="00867421">
        <w:rPr>
          <w:rFonts w:ascii="メイリオ" w:eastAsia="メイリオ" w:hAnsi="メイリオ" w:cs="メイリオ" w:hint="eastAsia"/>
          <w:color w:val="000000"/>
          <w:sz w:val="24"/>
          <w:szCs w:val="24"/>
        </w:rPr>
        <w:t>、</w:t>
      </w:r>
      <w:r w:rsidR="0090135E" w:rsidRPr="00867421">
        <w:rPr>
          <w:rFonts w:ascii="メイリオ" w:eastAsia="メイリオ" w:hAnsi="メイリオ" w:cs="メイリオ" w:hint="eastAsia"/>
          <w:color w:val="000000"/>
          <w:sz w:val="24"/>
          <w:szCs w:val="24"/>
        </w:rPr>
        <w:t>リーマン・ショック</w:t>
      </w:r>
      <w:r w:rsidR="000C3178" w:rsidRPr="00867421">
        <w:rPr>
          <w:rFonts w:ascii="メイリオ" w:eastAsia="メイリオ" w:hAnsi="メイリオ" w:cs="メイリオ" w:hint="eastAsia"/>
          <w:color w:val="000000"/>
          <w:sz w:val="24"/>
          <w:szCs w:val="24"/>
        </w:rPr>
        <w:t>後の</w:t>
      </w:r>
      <w:r w:rsidR="00866615" w:rsidRPr="00867421">
        <w:rPr>
          <w:rFonts w:ascii="メイリオ" w:eastAsia="メイリオ" w:hAnsi="メイリオ" w:cs="メイリオ" w:hint="eastAsia"/>
          <w:color w:val="000000"/>
          <w:sz w:val="24"/>
          <w:szCs w:val="24"/>
        </w:rPr>
        <w:t>経済情勢の悪化により</w:t>
      </w:r>
      <w:r w:rsidR="0090135E"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経済的</w:t>
      </w:r>
      <w:r w:rsidR="00A1075B" w:rsidRPr="00867421">
        <w:rPr>
          <w:rFonts w:ascii="メイリオ" w:eastAsia="メイリオ" w:hAnsi="メイリオ" w:cs="メイリオ" w:hint="eastAsia"/>
          <w:color w:val="000000"/>
          <w:sz w:val="24"/>
          <w:szCs w:val="24"/>
        </w:rPr>
        <w:t>な</w:t>
      </w:r>
      <w:r w:rsidR="003962A6" w:rsidRPr="00867421">
        <w:rPr>
          <w:rFonts w:ascii="メイリオ" w:eastAsia="メイリオ" w:hAnsi="メイリオ" w:cs="メイリオ" w:hint="eastAsia"/>
          <w:color w:val="000000"/>
          <w:sz w:val="24"/>
          <w:szCs w:val="24"/>
        </w:rPr>
        <w:t>困窮状態</w:t>
      </w:r>
      <w:r w:rsidR="00F409BE" w:rsidRPr="00867421">
        <w:rPr>
          <w:rFonts w:ascii="メイリオ" w:eastAsia="メイリオ" w:hAnsi="メイリオ" w:cs="メイリオ" w:hint="eastAsia"/>
          <w:color w:val="000000"/>
          <w:sz w:val="24"/>
          <w:szCs w:val="24"/>
        </w:rPr>
        <w:t>に陥る人</w:t>
      </w:r>
      <w:r w:rsidR="00866615" w:rsidRPr="00867421">
        <w:rPr>
          <w:rFonts w:ascii="メイリオ" w:eastAsia="メイリオ" w:hAnsi="メイリオ" w:cs="メイリオ" w:hint="eastAsia"/>
          <w:color w:val="000000"/>
          <w:sz w:val="24"/>
          <w:szCs w:val="24"/>
        </w:rPr>
        <w:t>が増加しました。</w:t>
      </w:r>
      <w:r w:rsidR="003962A6" w:rsidRPr="00867421">
        <w:rPr>
          <w:rFonts w:ascii="メイリオ" w:eastAsia="メイリオ" w:hAnsi="メイリオ" w:cs="メイリオ" w:hint="eastAsia"/>
          <w:color w:val="000000"/>
          <w:sz w:val="24"/>
          <w:szCs w:val="24"/>
        </w:rPr>
        <w:t>平成27年4月から、</w:t>
      </w:r>
      <w:r w:rsidR="000C3178"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生活困窮者自立支援法</w:t>
      </w:r>
      <w:r w:rsidR="000C3178"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に基づく自立に向けた各種制度が始まります</w:t>
      </w:r>
      <w:r w:rsidR="00A1075B" w:rsidRPr="00867421">
        <w:rPr>
          <w:rFonts w:ascii="メイリオ" w:eastAsia="メイリオ" w:hAnsi="メイリオ" w:cs="メイリオ" w:hint="eastAsia"/>
          <w:color w:val="000000"/>
          <w:sz w:val="24"/>
          <w:szCs w:val="24"/>
        </w:rPr>
        <w:t>が、</w:t>
      </w:r>
      <w:r w:rsidR="003962A6" w:rsidRPr="00867421">
        <w:rPr>
          <w:rFonts w:ascii="メイリオ" w:eastAsia="メイリオ" w:hAnsi="メイリオ" w:cs="メイリオ" w:hint="eastAsia"/>
          <w:color w:val="000000"/>
          <w:sz w:val="24"/>
          <w:szCs w:val="24"/>
        </w:rPr>
        <w:t>こ</w:t>
      </w:r>
      <w:r w:rsidR="00A87E59" w:rsidRPr="00867421">
        <w:rPr>
          <w:rFonts w:ascii="メイリオ" w:eastAsia="メイリオ" w:hAnsi="メイリオ" w:cs="メイリオ" w:hint="eastAsia"/>
          <w:color w:val="000000"/>
          <w:sz w:val="24"/>
          <w:szCs w:val="24"/>
        </w:rPr>
        <w:t>れを</w:t>
      </w:r>
      <w:r w:rsidR="003962A6" w:rsidRPr="00867421">
        <w:rPr>
          <w:rFonts w:ascii="メイリオ" w:eastAsia="メイリオ" w:hAnsi="メイリオ" w:cs="メイリオ" w:hint="eastAsia"/>
          <w:color w:val="000000"/>
          <w:sz w:val="24"/>
          <w:szCs w:val="24"/>
        </w:rPr>
        <w:t>実効性あるもの</w:t>
      </w:r>
      <w:r w:rsidR="000768AD" w:rsidRPr="00867421">
        <w:rPr>
          <w:rFonts w:ascii="メイリオ" w:eastAsia="メイリオ" w:hAnsi="メイリオ" w:cs="メイリオ" w:hint="eastAsia"/>
          <w:color w:val="000000"/>
          <w:sz w:val="24"/>
          <w:szCs w:val="24"/>
        </w:rPr>
        <w:t>と</w:t>
      </w:r>
      <w:r w:rsidR="003962A6" w:rsidRPr="00867421">
        <w:rPr>
          <w:rFonts w:ascii="メイリオ" w:eastAsia="メイリオ" w:hAnsi="メイリオ" w:cs="メイリオ" w:hint="eastAsia"/>
          <w:color w:val="000000"/>
          <w:sz w:val="24"/>
          <w:szCs w:val="24"/>
        </w:rPr>
        <w:t>するためには、実施主体である福祉事務所設置自治体</w:t>
      </w:r>
      <w:r w:rsidR="00866615" w:rsidRPr="00867421">
        <w:rPr>
          <w:rFonts w:ascii="メイリオ" w:eastAsia="メイリオ" w:hAnsi="メイリオ" w:cs="メイリオ" w:hint="eastAsia"/>
          <w:color w:val="000000"/>
          <w:sz w:val="24"/>
          <w:szCs w:val="24"/>
        </w:rPr>
        <w:t>をはじめ</w:t>
      </w:r>
      <w:r w:rsidR="00287F91"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多様な主体が</w:t>
      </w:r>
      <w:r w:rsidR="000C3178" w:rsidRPr="00867421">
        <w:rPr>
          <w:rFonts w:ascii="メイリオ" w:eastAsia="メイリオ" w:hAnsi="メイリオ" w:cs="メイリオ" w:hint="eastAsia"/>
          <w:color w:val="000000"/>
          <w:sz w:val="24"/>
          <w:szCs w:val="24"/>
        </w:rPr>
        <w:t>積極</w:t>
      </w:r>
      <w:r w:rsidR="000768AD" w:rsidRPr="00867421">
        <w:rPr>
          <w:rFonts w:ascii="メイリオ" w:eastAsia="メイリオ" w:hAnsi="メイリオ" w:cs="メイリオ" w:hint="eastAsia"/>
          <w:color w:val="000000"/>
          <w:sz w:val="24"/>
          <w:szCs w:val="24"/>
        </w:rPr>
        <w:t>的に参画</w:t>
      </w:r>
      <w:r w:rsidR="00866615" w:rsidRPr="00867421">
        <w:rPr>
          <w:rFonts w:ascii="メイリオ" w:eastAsia="メイリオ" w:hAnsi="メイリオ" w:cs="メイリオ" w:hint="eastAsia"/>
          <w:color w:val="000000"/>
          <w:sz w:val="24"/>
          <w:szCs w:val="24"/>
        </w:rPr>
        <w:t>し、</w:t>
      </w:r>
      <w:r w:rsidR="00F84818" w:rsidRPr="00867421">
        <w:rPr>
          <w:rFonts w:ascii="メイリオ" w:eastAsia="メイリオ" w:hAnsi="メイリオ" w:cs="メイリオ" w:hint="eastAsia"/>
          <w:color w:val="000000"/>
          <w:sz w:val="24"/>
          <w:szCs w:val="24"/>
        </w:rPr>
        <w:t>パートナーシップを組むことで、</w:t>
      </w:r>
      <w:r w:rsidR="00866615" w:rsidRPr="00867421">
        <w:rPr>
          <w:rFonts w:ascii="メイリオ" w:eastAsia="メイリオ" w:hAnsi="メイリオ" w:cs="メイリオ" w:hint="eastAsia"/>
          <w:color w:val="000000"/>
          <w:sz w:val="24"/>
          <w:szCs w:val="24"/>
        </w:rPr>
        <w:t>要援護者の</w:t>
      </w:r>
      <w:r w:rsidR="003962A6" w:rsidRPr="00867421">
        <w:rPr>
          <w:rFonts w:ascii="メイリオ" w:eastAsia="メイリオ" w:hAnsi="メイリオ" w:cs="メイリオ" w:hint="eastAsia"/>
          <w:color w:val="000000"/>
          <w:sz w:val="24"/>
          <w:szCs w:val="24"/>
        </w:rPr>
        <w:t>把握</w:t>
      </w:r>
      <w:r w:rsidR="000C3178" w:rsidRPr="00867421">
        <w:rPr>
          <w:rFonts w:ascii="メイリオ" w:eastAsia="メイリオ" w:hAnsi="メイリオ" w:cs="メイリオ" w:hint="eastAsia"/>
          <w:color w:val="000000"/>
          <w:sz w:val="24"/>
          <w:szCs w:val="24"/>
        </w:rPr>
        <w:t>と</w:t>
      </w:r>
      <w:r w:rsidR="003962A6" w:rsidRPr="00867421">
        <w:rPr>
          <w:rFonts w:ascii="メイリオ" w:eastAsia="メイリオ" w:hAnsi="メイリオ" w:cs="メイリオ" w:hint="eastAsia"/>
          <w:color w:val="000000"/>
          <w:sz w:val="24"/>
          <w:szCs w:val="24"/>
        </w:rPr>
        <w:t>適性に応じ</w:t>
      </w:r>
      <w:r w:rsidR="003962A6" w:rsidRPr="003C0A31">
        <w:rPr>
          <w:rFonts w:ascii="メイリオ" w:eastAsia="メイリオ" w:hAnsi="メイリオ" w:cs="メイリオ" w:hint="eastAsia"/>
          <w:sz w:val="24"/>
          <w:szCs w:val="24"/>
        </w:rPr>
        <w:t>た支援</w:t>
      </w:r>
      <w:r w:rsidR="000768AD" w:rsidRPr="003C0A31">
        <w:rPr>
          <w:rFonts w:ascii="メイリオ" w:eastAsia="メイリオ" w:hAnsi="メイリオ" w:cs="メイリオ" w:hint="eastAsia"/>
          <w:sz w:val="24"/>
          <w:szCs w:val="24"/>
        </w:rPr>
        <w:t>策を</w:t>
      </w:r>
      <w:r w:rsidR="000C3178" w:rsidRPr="003C0A31">
        <w:rPr>
          <w:rFonts w:ascii="メイリオ" w:eastAsia="メイリオ" w:hAnsi="メイリオ" w:cs="メイリオ" w:hint="eastAsia"/>
          <w:sz w:val="24"/>
          <w:szCs w:val="24"/>
        </w:rPr>
        <w:t>提供することが求められます。</w:t>
      </w:r>
    </w:p>
    <w:p w14:paraId="502435C9" w14:textId="77777777" w:rsidR="00A87E59" w:rsidRPr="000F3274" w:rsidRDefault="00A87E59" w:rsidP="00F82BE0">
      <w:pPr>
        <w:spacing w:line="400" w:lineRule="exact"/>
        <w:rPr>
          <w:rFonts w:ascii="メイリオ" w:eastAsia="メイリオ" w:hAnsi="メイリオ" w:cs="メイリオ"/>
          <w:b/>
          <w:sz w:val="24"/>
          <w:szCs w:val="24"/>
        </w:rPr>
      </w:pPr>
    </w:p>
    <w:p w14:paraId="18305343" w14:textId="77777777" w:rsidR="00F60B16" w:rsidRPr="000F3274" w:rsidRDefault="007A49CC" w:rsidP="00F60B16">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 xml:space="preserve">◇　</w:t>
      </w:r>
      <w:r w:rsidR="00527266" w:rsidRPr="000F3274">
        <w:rPr>
          <w:rFonts w:ascii="メイリオ" w:eastAsia="メイリオ" w:hAnsi="メイリオ" w:cs="メイリオ" w:hint="eastAsia"/>
          <w:sz w:val="24"/>
          <w:szCs w:val="24"/>
        </w:rPr>
        <w:t>また、</w:t>
      </w:r>
      <w:r w:rsidRPr="000F3274">
        <w:rPr>
          <w:rFonts w:ascii="メイリオ" w:eastAsia="メイリオ" w:hAnsi="メイリオ" w:cs="メイリオ" w:hint="eastAsia"/>
          <w:sz w:val="24"/>
          <w:szCs w:val="24"/>
        </w:rPr>
        <w:t>東日本大震災</w:t>
      </w:r>
      <w:r w:rsidR="00527266" w:rsidRPr="000F3274">
        <w:rPr>
          <w:rFonts w:ascii="メイリオ" w:eastAsia="メイリオ" w:hAnsi="メイリオ" w:cs="メイリオ" w:hint="eastAsia"/>
          <w:sz w:val="24"/>
          <w:szCs w:val="24"/>
        </w:rPr>
        <w:t>等の大規模な</w:t>
      </w:r>
      <w:r w:rsidR="00F60B16" w:rsidRPr="000F3274">
        <w:rPr>
          <w:rFonts w:ascii="メイリオ" w:eastAsia="メイリオ" w:hAnsi="メイリオ" w:cs="メイリオ" w:hint="eastAsia"/>
          <w:sz w:val="24"/>
          <w:szCs w:val="24"/>
        </w:rPr>
        <w:t>災害等</w:t>
      </w:r>
      <w:r w:rsidRPr="000F3274">
        <w:rPr>
          <w:rFonts w:ascii="メイリオ" w:eastAsia="メイリオ" w:hAnsi="メイリオ" w:cs="メイリオ" w:hint="eastAsia"/>
          <w:sz w:val="24"/>
          <w:szCs w:val="24"/>
        </w:rPr>
        <w:t>を契機に、</w:t>
      </w:r>
      <w:r w:rsidR="00F60B16" w:rsidRPr="000F3274">
        <w:rPr>
          <w:rFonts w:ascii="メイリオ" w:eastAsia="メイリオ" w:hAnsi="メイリオ" w:cs="メイリオ" w:hint="eastAsia"/>
          <w:sz w:val="24"/>
          <w:szCs w:val="24"/>
        </w:rPr>
        <w:t>住民主体の自主防災活動や災害ボランティアへの積極的な参加など、地域防災力を高める</w:t>
      </w:r>
      <w:r w:rsidR="00C7567E" w:rsidRPr="000F3274">
        <w:rPr>
          <w:rFonts w:ascii="メイリオ" w:eastAsia="メイリオ" w:hAnsi="メイリオ" w:cs="メイリオ" w:hint="eastAsia"/>
          <w:sz w:val="24"/>
          <w:szCs w:val="24"/>
        </w:rPr>
        <w:t>ための</w:t>
      </w:r>
      <w:r w:rsidR="00F60B16" w:rsidRPr="000F3274">
        <w:rPr>
          <w:rFonts w:ascii="メイリオ" w:eastAsia="メイリオ" w:hAnsi="メイリオ" w:cs="メイリオ" w:hint="eastAsia"/>
          <w:sz w:val="24"/>
          <w:szCs w:val="24"/>
        </w:rPr>
        <w:t>取組みが、</w:t>
      </w:r>
      <w:r w:rsidR="00C7567E" w:rsidRPr="000F3274">
        <w:rPr>
          <w:rFonts w:ascii="メイリオ" w:eastAsia="メイリオ" w:hAnsi="メイリオ" w:cs="メイリオ" w:hint="eastAsia"/>
          <w:sz w:val="24"/>
          <w:szCs w:val="24"/>
        </w:rPr>
        <w:t>全国</w:t>
      </w:r>
      <w:r w:rsidR="00F60B16" w:rsidRPr="000F3274">
        <w:rPr>
          <w:rFonts w:ascii="メイリオ" w:eastAsia="メイリオ" w:hAnsi="メイリオ" w:cs="メイリオ" w:hint="eastAsia"/>
          <w:sz w:val="24"/>
          <w:szCs w:val="24"/>
        </w:rPr>
        <w:t>各地で進んでいます。地域の一人ひとりが、「自らの命、地域は自らで守る」との防災・減災意識をさらに高め、大規模災害等に備えることが重要です。</w:t>
      </w:r>
    </w:p>
    <w:p w14:paraId="10F6F2C1" w14:textId="77777777" w:rsidR="00F84818" w:rsidRPr="000F3274" w:rsidRDefault="00527266" w:rsidP="00F60B16">
      <w:pPr>
        <w:spacing w:line="400" w:lineRule="exact"/>
        <w:ind w:leftChars="100" w:left="210" w:firstLineChars="100" w:firstLine="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地域福祉の分野においても</w:t>
      </w:r>
      <w:r w:rsidR="00F84818" w:rsidRPr="000F3274">
        <w:rPr>
          <w:rFonts w:ascii="メイリオ" w:eastAsia="メイリオ" w:hAnsi="メイリオ" w:cs="メイリオ" w:hint="eastAsia"/>
          <w:sz w:val="24"/>
          <w:szCs w:val="24"/>
        </w:rPr>
        <w:t>、</w:t>
      </w:r>
      <w:r w:rsidR="00F60B16" w:rsidRPr="000F3274">
        <w:rPr>
          <w:rFonts w:ascii="メイリオ" w:eastAsia="メイリオ" w:hAnsi="メイリオ" w:cs="メイリオ" w:hint="eastAsia"/>
          <w:sz w:val="24"/>
          <w:szCs w:val="24"/>
        </w:rPr>
        <w:t>民生委員・児童委員など住民</w:t>
      </w:r>
      <w:r w:rsidRPr="000F3274">
        <w:rPr>
          <w:rFonts w:ascii="メイリオ" w:eastAsia="メイリオ" w:hAnsi="メイリオ" w:cs="メイリオ" w:hint="eastAsia"/>
          <w:sz w:val="24"/>
          <w:szCs w:val="24"/>
        </w:rPr>
        <w:t>に身近な支援者が、</w:t>
      </w:r>
      <w:r w:rsidR="00F84818" w:rsidRPr="000F3274">
        <w:rPr>
          <w:rFonts w:ascii="メイリオ" w:eastAsia="メイリオ" w:hAnsi="メイリオ" w:cs="メイリオ" w:hint="eastAsia"/>
          <w:sz w:val="24"/>
          <w:szCs w:val="24"/>
        </w:rPr>
        <w:t>市町村</w:t>
      </w:r>
      <w:r w:rsidR="00F60B16" w:rsidRPr="000F3274">
        <w:rPr>
          <w:rFonts w:ascii="メイリオ" w:eastAsia="メイリオ" w:hAnsi="メイリオ" w:cs="メイリオ" w:hint="eastAsia"/>
          <w:sz w:val="24"/>
          <w:szCs w:val="24"/>
        </w:rPr>
        <w:t>の関係機関や自主防災組織とネットワークを組み、地域防災</w:t>
      </w:r>
      <w:r w:rsidR="00F84818" w:rsidRPr="000F3274">
        <w:rPr>
          <w:rFonts w:ascii="メイリオ" w:eastAsia="メイリオ" w:hAnsi="メイリオ" w:cs="メイリオ" w:hint="eastAsia"/>
          <w:sz w:val="24"/>
          <w:szCs w:val="24"/>
        </w:rPr>
        <w:t>に関する情報共有や啓発活動等の日常的な取組みを進めるとともに、災害発生時には、緊密な連携により要援護者の避難支援に円滑かつ迅速に取り組むことが課題となって</w:t>
      </w:r>
      <w:r w:rsidR="00F409BE" w:rsidRPr="000F3274">
        <w:rPr>
          <w:rFonts w:ascii="メイリオ" w:eastAsia="メイリオ" w:hAnsi="メイリオ" w:cs="メイリオ" w:hint="eastAsia"/>
          <w:sz w:val="24"/>
          <w:szCs w:val="24"/>
        </w:rPr>
        <w:t>い</w:t>
      </w:r>
      <w:r w:rsidR="00F84818" w:rsidRPr="000F3274">
        <w:rPr>
          <w:rFonts w:ascii="メイリオ" w:eastAsia="メイリオ" w:hAnsi="メイリオ" w:cs="メイリオ" w:hint="eastAsia"/>
          <w:sz w:val="24"/>
          <w:szCs w:val="24"/>
        </w:rPr>
        <w:t>ます。</w:t>
      </w:r>
    </w:p>
    <w:p w14:paraId="6CCB9F8A" w14:textId="77777777" w:rsidR="00F84818" w:rsidRPr="000F3274" w:rsidRDefault="00F84818" w:rsidP="00F84818">
      <w:pPr>
        <w:spacing w:line="400" w:lineRule="exact"/>
        <w:rPr>
          <w:rFonts w:ascii="メイリオ" w:eastAsia="メイリオ" w:hAnsi="メイリオ" w:cs="メイリオ"/>
          <w:sz w:val="24"/>
          <w:szCs w:val="24"/>
        </w:rPr>
      </w:pPr>
    </w:p>
    <w:p w14:paraId="5AB471A2" w14:textId="77777777" w:rsidR="007A49CC" w:rsidRPr="000F3274" w:rsidRDefault="00F84818" w:rsidP="00732B5D">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w:t>
      </w:r>
      <w:r w:rsidR="00A35404" w:rsidRPr="000F3274">
        <w:rPr>
          <w:rFonts w:ascii="メイリオ" w:eastAsia="メイリオ" w:hAnsi="メイリオ" w:cs="メイリオ" w:hint="eastAsia"/>
          <w:sz w:val="24"/>
          <w:szCs w:val="24"/>
        </w:rPr>
        <w:t xml:space="preserve">　</w:t>
      </w:r>
      <w:r w:rsidR="00527266" w:rsidRPr="000F3274">
        <w:rPr>
          <w:rFonts w:ascii="メイリオ" w:eastAsia="メイリオ" w:hAnsi="メイリオ" w:cs="メイリオ" w:hint="eastAsia"/>
          <w:sz w:val="24"/>
          <w:szCs w:val="24"/>
        </w:rPr>
        <w:t>以上のような</w:t>
      </w:r>
      <w:r w:rsidR="007A49CC" w:rsidRPr="000F3274">
        <w:rPr>
          <w:rFonts w:ascii="メイリオ" w:eastAsia="メイリオ" w:hAnsi="メイリオ" w:cs="メイリオ" w:hint="eastAsia"/>
          <w:sz w:val="24"/>
          <w:szCs w:val="24"/>
        </w:rPr>
        <w:t>地域</w:t>
      </w:r>
      <w:r w:rsidR="00C7567E" w:rsidRPr="000F3274">
        <w:rPr>
          <w:rFonts w:ascii="メイリオ" w:eastAsia="メイリオ" w:hAnsi="メイリオ" w:cs="メイリオ" w:hint="eastAsia"/>
          <w:sz w:val="24"/>
          <w:szCs w:val="24"/>
        </w:rPr>
        <w:t>防災への対応を含めて、地域</w:t>
      </w:r>
      <w:r w:rsidR="007A49CC" w:rsidRPr="000F3274">
        <w:rPr>
          <w:rFonts w:ascii="メイリオ" w:eastAsia="メイリオ" w:hAnsi="メイリオ" w:cs="メイリオ" w:hint="eastAsia"/>
          <w:sz w:val="24"/>
          <w:szCs w:val="24"/>
        </w:rPr>
        <w:t>の福祉・生活課題</w:t>
      </w:r>
      <w:r w:rsidR="00C7567E" w:rsidRPr="000F3274">
        <w:rPr>
          <w:rFonts w:ascii="メイリオ" w:eastAsia="メイリオ" w:hAnsi="メイリオ" w:cs="メイリオ" w:hint="eastAsia"/>
          <w:sz w:val="24"/>
          <w:szCs w:val="24"/>
        </w:rPr>
        <w:t>は</w:t>
      </w:r>
      <w:r w:rsidR="007A49CC" w:rsidRPr="000F3274">
        <w:rPr>
          <w:rFonts w:ascii="メイリオ" w:eastAsia="メイリオ" w:hAnsi="メイリオ" w:cs="メイリオ" w:hint="eastAsia"/>
          <w:sz w:val="24"/>
          <w:szCs w:val="24"/>
        </w:rPr>
        <w:t>複雑化・多様化</w:t>
      </w:r>
      <w:r w:rsidR="00527266" w:rsidRPr="000F3274">
        <w:rPr>
          <w:rFonts w:ascii="メイリオ" w:eastAsia="メイリオ" w:hAnsi="メイリオ" w:cs="メイリオ" w:hint="eastAsia"/>
          <w:sz w:val="24"/>
          <w:szCs w:val="24"/>
        </w:rPr>
        <w:t>しています</w:t>
      </w:r>
      <w:r w:rsidR="00C7567E" w:rsidRPr="000F3274">
        <w:rPr>
          <w:rFonts w:ascii="メイリオ" w:eastAsia="メイリオ" w:hAnsi="メイリオ" w:cs="メイリオ" w:hint="eastAsia"/>
          <w:sz w:val="24"/>
          <w:szCs w:val="24"/>
        </w:rPr>
        <w:t>。CSWをはじめ</w:t>
      </w:r>
      <w:r w:rsidR="00143FAC" w:rsidRPr="000F3274">
        <w:rPr>
          <w:rFonts w:ascii="メイリオ" w:eastAsia="メイリオ" w:hAnsi="メイリオ" w:cs="メイリオ" w:hint="eastAsia"/>
          <w:sz w:val="24"/>
          <w:szCs w:val="24"/>
        </w:rPr>
        <w:t>コーディネーターの役割も専</w:t>
      </w:r>
      <w:r w:rsidRPr="000F3274">
        <w:rPr>
          <w:rFonts w:ascii="メイリオ" w:eastAsia="メイリオ" w:hAnsi="メイリオ" w:cs="メイリオ" w:hint="eastAsia"/>
          <w:sz w:val="24"/>
          <w:szCs w:val="24"/>
        </w:rPr>
        <w:t>門分化が進む</w:t>
      </w:r>
      <w:r w:rsidR="00C7567E" w:rsidRPr="000F3274">
        <w:rPr>
          <w:rFonts w:ascii="メイリオ" w:eastAsia="メイリオ" w:hAnsi="メイリオ" w:cs="メイリオ" w:hint="eastAsia"/>
          <w:sz w:val="24"/>
          <w:szCs w:val="24"/>
        </w:rPr>
        <w:t>中で</w:t>
      </w:r>
      <w:r w:rsidR="00143FAC" w:rsidRPr="000F3274">
        <w:rPr>
          <w:rFonts w:ascii="メイリオ" w:eastAsia="メイリオ" w:hAnsi="メイリオ" w:cs="メイリオ" w:hint="eastAsia"/>
          <w:sz w:val="24"/>
          <w:szCs w:val="24"/>
        </w:rPr>
        <w:t>、</w:t>
      </w:r>
      <w:r w:rsidRPr="000F3274">
        <w:rPr>
          <w:rFonts w:ascii="メイリオ" w:eastAsia="メイリオ" w:hAnsi="メイリオ" w:cs="メイリオ" w:hint="eastAsia"/>
          <w:sz w:val="24"/>
          <w:szCs w:val="24"/>
        </w:rPr>
        <w:t>多様な主体の参画とパートナーシップによる、地域ぐるみの多彩な福祉活動＝福祉協働</w:t>
      </w:r>
      <w:r w:rsidR="00527266" w:rsidRPr="000F3274">
        <w:rPr>
          <w:rFonts w:ascii="メイリオ" w:eastAsia="メイリオ" w:hAnsi="メイリオ" w:cs="メイリオ" w:hint="eastAsia"/>
          <w:sz w:val="24"/>
          <w:szCs w:val="24"/>
        </w:rPr>
        <w:t>を推進し</w:t>
      </w:r>
      <w:r w:rsidRPr="000F3274">
        <w:rPr>
          <w:rFonts w:ascii="メイリオ" w:eastAsia="メイリオ" w:hAnsi="メイリオ" w:cs="メイリオ" w:hint="eastAsia"/>
          <w:sz w:val="24"/>
          <w:szCs w:val="24"/>
        </w:rPr>
        <w:t>、</w:t>
      </w:r>
      <w:r w:rsidR="00C7567E" w:rsidRPr="000F3274">
        <w:rPr>
          <w:rFonts w:ascii="メイリオ" w:eastAsia="メイリオ" w:hAnsi="メイリオ" w:cs="メイリオ" w:hint="eastAsia"/>
          <w:sz w:val="24"/>
          <w:szCs w:val="24"/>
        </w:rPr>
        <w:t>要援護者に対する最適なサービスの提供と地域福祉のセーフティネットの充実</w:t>
      </w:r>
      <w:r w:rsidRPr="000F3274">
        <w:rPr>
          <w:rFonts w:ascii="メイリオ" w:eastAsia="メイリオ" w:hAnsi="メイリオ" w:cs="メイリオ" w:hint="eastAsia"/>
          <w:sz w:val="24"/>
          <w:szCs w:val="24"/>
        </w:rPr>
        <w:t>を図っていくことが求められています。</w:t>
      </w:r>
    </w:p>
    <w:p w14:paraId="57784178" w14:textId="77777777" w:rsidR="00426EB4" w:rsidRPr="000F3274" w:rsidRDefault="00426EB4" w:rsidP="00426EB4">
      <w:pPr>
        <w:spacing w:line="400" w:lineRule="exact"/>
        <w:ind w:left="240" w:hangingChars="100" w:hanging="240"/>
        <w:rPr>
          <w:rFonts w:ascii="メイリオ" w:eastAsia="メイリオ" w:hAnsi="メイリオ" w:cs="メイリオ"/>
          <w:sz w:val="24"/>
          <w:szCs w:val="24"/>
        </w:rPr>
      </w:pPr>
    </w:p>
    <w:p w14:paraId="3B748ED5" w14:textId="77777777" w:rsidR="0052244C" w:rsidRPr="000F3274" w:rsidRDefault="0052244C" w:rsidP="00426EB4">
      <w:pPr>
        <w:spacing w:line="400" w:lineRule="exact"/>
        <w:ind w:left="240" w:hangingChars="100" w:hanging="240"/>
        <w:rPr>
          <w:rFonts w:ascii="メイリオ" w:eastAsia="メイリオ" w:hAnsi="メイリオ" w:cs="メイリオ"/>
          <w:sz w:val="24"/>
          <w:szCs w:val="24"/>
        </w:rPr>
      </w:pPr>
    </w:p>
    <w:p w14:paraId="01984CFC" w14:textId="77777777" w:rsidR="00426EB4" w:rsidRDefault="005C0FB3" w:rsidP="00867421">
      <w:pPr>
        <w:ind w:firstLineChars="100" w:firstLine="210"/>
        <w:rPr>
          <w:rFonts w:ascii="HG丸ｺﾞｼｯｸM-PRO" w:eastAsia="HG丸ｺﾞｼｯｸM-PRO" w:hAnsi="ＭＳ ゴシック"/>
          <w:b/>
          <w:color w:val="000000"/>
        </w:rPr>
      </w:pPr>
      <w:r>
        <w:rPr>
          <w:noProof/>
        </w:rPr>
        <w:lastRenderedPageBreak/>
        <mc:AlternateContent>
          <mc:Choice Requires="wps">
            <w:drawing>
              <wp:anchor distT="0" distB="0" distL="114300" distR="114300" simplePos="0" relativeHeight="251658346" behindDoc="0" locked="0" layoutInCell="1" allowOverlap="1" wp14:anchorId="0AF864B6" wp14:editId="763C59A7">
                <wp:simplePos x="0" y="0"/>
                <wp:positionH relativeFrom="column">
                  <wp:posOffset>-90170</wp:posOffset>
                </wp:positionH>
                <wp:positionV relativeFrom="paragraph">
                  <wp:posOffset>0</wp:posOffset>
                </wp:positionV>
                <wp:extent cx="4312285" cy="314325"/>
                <wp:effectExtent l="0" t="0" r="0" b="0"/>
                <wp:wrapNone/>
                <wp:docPr id="26690" name="テキスト ボックス 26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285" cy="314325"/>
                        </a:xfrm>
                        <a:prstGeom prst="rect">
                          <a:avLst/>
                        </a:prstGeom>
                        <a:noFill/>
                        <a:ln w="6350">
                          <a:noFill/>
                        </a:ln>
                        <a:effectLst/>
                      </wps:spPr>
                      <wps:txbx>
                        <w:txbxContent>
                          <w:p w14:paraId="12022C7E" w14:textId="77777777" w:rsidR="006F0A65" w:rsidRPr="00455711" w:rsidRDefault="006F0A65" w:rsidP="009E76D2">
                            <w:pPr>
                              <w:spacing w:line="240" w:lineRule="exact"/>
                              <w:rPr>
                                <w:rFonts w:ascii="Meiryo UI" w:eastAsia="Meiryo UI" w:hAnsi="Meiryo UI" w:cs="Meiryo UI"/>
                                <w:b/>
                              </w:rPr>
                            </w:pPr>
                            <w:r w:rsidRPr="00455711">
                              <w:rPr>
                                <w:rFonts w:ascii="Meiryo UI" w:eastAsia="Meiryo UI" w:hAnsi="Meiryo UI" w:cs="Meiryo UI" w:hint="eastAsia"/>
                                <w:b/>
                              </w:rPr>
                              <w:t>【図表⑤：大阪府の地域福祉のセーフティネット・福祉協働（イメージ）】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64B6" id="テキスト ボックス 26690" o:spid="_x0000_s1074" type="#_x0000_t202" style="position:absolute;left:0;text-align:left;margin-left:-7.1pt;margin-top:0;width:339.55pt;height:24.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" filled="f" stroked="f" strokeweight=".5pt">
                <v:path arrowok="t"/>
                <v:textbox>
                  <w:txbxContent>
                    <w:p w14:paraId="12022C7E" w14:textId="77777777" w:rsidR="006F0A65" w:rsidRPr="00455711" w:rsidRDefault="006F0A65" w:rsidP="009E76D2">
                      <w:pPr>
                        <w:spacing w:line="240" w:lineRule="exact"/>
                        <w:rPr>
                          <w:rFonts w:ascii="Meiryo UI" w:eastAsia="Meiryo UI" w:hAnsi="Meiryo UI" w:cs="Meiryo UI"/>
                          <w:b/>
                        </w:rPr>
                      </w:pPr>
                      <w:r w:rsidRPr="00455711">
                        <w:rPr>
                          <w:rFonts w:ascii="Meiryo UI" w:eastAsia="Meiryo UI" w:hAnsi="Meiryo UI" w:cs="Meiryo UI" w:hint="eastAsia"/>
                          <w:b/>
                        </w:rPr>
                        <w:t>【図表⑤：大阪府の地域福祉のセーフティネット・福祉協働（イメージ）】</w:t>
                      </w:r>
                    </w:p>
                  </w:txbxContent>
                </v:textbox>
              </v:shape>
            </w:pict>
          </mc:Fallback>
        </mc:AlternateContent>
      </w:r>
      <w:r>
        <w:rPr>
          <w:noProof/>
        </w:rPr>
        <mc:AlternateContent>
          <mc:Choice Requires="wps">
            <w:drawing>
              <wp:anchor distT="0" distB="0" distL="114300" distR="114300" simplePos="0" relativeHeight="251658329" behindDoc="0" locked="0" layoutInCell="1" allowOverlap="1" wp14:anchorId="04485D13" wp14:editId="672749B0">
                <wp:simplePos x="0" y="0"/>
                <wp:positionH relativeFrom="column">
                  <wp:posOffset>4469130</wp:posOffset>
                </wp:positionH>
                <wp:positionV relativeFrom="paragraph">
                  <wp:posOffset>58420</wp:posOffset>
                </wp:positionV>
                <wp:extent cx="1371600" cy="431800"/>
                <wp:effectExtent l="0" t="0" r="19050" b="25400"/>
                <wp:wrapNone/>
                <wp:docPr id="26680" name="横巻き 26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800"/>
                        </a:xfrm>
                        <a:prstGeom prst="horizontalScroll">
                          <a:avLst>
                            <a:gd name="adj" fmla="val 12500"/>
                          </a:avLst>
                        </a:prstGeom>
                        <a:solidFill>
                          <a:srgbClr val="FFC000"/>
                        </a:solidFill>
                        <a:ln w="19050" algn="ctr">
                          <a:solidFill>
                            <a:srgbClr val="000000"/>
                          </a:solidFill>
                          <a:round/>
                          <a:headEnd/>
                          <a:tailEnd/>
                        </a:ln>
                        <a:effectLst/>
                      </wps:spPr>
                      <wps:txbx>
                        <w:txbxContent>
                          <w:p w14:paraId="37205E75"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6FD48B56"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85D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075" type="#_x0000_t98" style="position:absolute;left:0;text-align:left;margin-left:351.9pt;margin-top:4.6pt;width:108pt;height:3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" fillcolor="#ffc000" strokeweight="1.5pt">
                <v:textbox inset="5.85pt,.7pt,5.85pt,.7pt">
                  <w:txbxContent>
                    <w:p w14:paraId="37205E75"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6FD48B56"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w:pict>
          </mc:Fallback>
        </mc:AlternateContent>
      </w:r>
    </w:p>
    <w:p w14:paraId="4ACE1D96"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7" behindDoc="0" locked="0" layoutInCell="1" allowOverlap="1" wp14:anchorId="6942D015" wp14:editId="4335AC17">
                <wp:simplePos x="0" y="0"/>
                <wp:positionH relativeFrom="column">
                  <wp:posOffset>-128270</wp:posOffset>
                </wp:positionH>
                <wp:positionV relativeFrom="paragraph">
                  <wp:posOffset>82550</wp:posOffset>
                </wp:positionV>
                <wp:extent cx="6216015" cy="8105775"/>
                <wp:effectExtent l="19050" t="19050" r="13335" b="28575"/>
                <wp:wrapNone/>
                <wp:docPr id="26681" name="角丸四角形 26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8105775"/>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41F28" id="角丸四角形 26681" o:spid="_x0000_s1026" style="position:absolute;left:0;text-align:left;margin-left:-10.1pt;margin-top:6.5pt;width:489.45pt;height:638.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" filled="f" strokeweight="2.25pt">
                <v:textbox inset="5.85pt,.7pt,5.85pt,.7pt"/>
              </v:roundrect>
            </w:pict>
          </mc:Fallback>
        </mc:AlternateContent>
      </w:r>
    </w:p>
    <w:p w14:paraId="6051EC9E"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83" behindDoc="0" locked="0" layoutInCell="1" allowOverlap="1" wp14:anchorId="7D17CEDC" wp14:editId="1567CC54">
                <wp:simplePos x="0" y="0"/>
                <wp:positionH relativeFrom="column">
                  <wp:posOffset>520065</wp:posOffset>
                </wp:positionH>
                <wp:positionV relativeFrom="paragraph">
                  <wp:posOffset>200025</wp:posOffset>
                </wp:positionV>
                <wp:extent cx="1466850" cy="342900"/>
                <wp:effectExtent l="76200" t="38100" r="95250" b="114300"/>
                <wp:wrapNone/>
                <wp:docPr id="26707" name="角丸四角形 26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9051D98" w14:textId="77777777" w:rsidR="006F0A65" w:rsidRPr="00867421" w:rsidRDefault="006F0A65" w:rsidP="00E86A9F">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7CEDC" id="角丸四角形 26707" o:spid="_x0000_s1076" style="position:absolute;left:0;text-align:left;margin-left:40.95pt;margin-top:15.75pt;width:115.5pt;height:2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" fillcolor="red" stroked="f">
                <v:shadow on="t" color="black" opacity="20971f" offset="0,2.2pt"/>
                <v:textbox inset="5.85pt,.7pt,5.85pt,.7pt">
                  <w:txbxContent>
                    <w:p w14:paraId="39051D98" w14:textId="77777777" w:rsidR="006F0A65" w:rsidRPr="00867421" w:rsidRDefault="006F0A65" w:rsidP="00E86A9F">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w:pict>
          </mc:Fallback>
        </mc:AlternateContent>
      </w:r>
      <w:r>
        <w:rPr>
          <w:noProof/>
        </w:rPr>
        <mc:AlternateContent>
          <mc:Choice Requires="wps">
            <w:drawing>
              <wp:anchor distT="0" distB="0" distL="114300" distR="114300" simplePos="0" relativeHeight="251658324" behindDoc="0" locked="0" layoutInCell="1" allowOverlap="1" wp14:anchorId="4A16767A" wp14:editId="5ACBF67E">
                <wp:simplePos x="0" y="0"/>
                <wp:positionH relativeFrom="column">
                  <wp:posOffset>2098675</wp:posOffset>
                </wp:positionH>
                <wp:positionV relativeFrom="paragraph">
                  <wp:posOffset>201295</wp:posOffset>
                </wp:positionV>
                <wp:extent cx="1009650" cy="342900"/>
                <wp:effectExtent l="76200" t="38100" r="95250" b="114300"/>
                <wp:wrapNone/>
                <wp:docPr id="26685" name="角丸四角形 26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FD4AD4C"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6767A" id="角丸四角形 26685" o:spid="_x0000_s1077" style="position:absolute;left:0;text-align:left;margin-left:165.25pt;margin-top:15.85pt;width:79.5pt;height:2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" fillcolor="red" stroked="f">
                <v:shadow on="t" color="black" opacity="20971f" offset="0,2.2pt"/>
                <v:textbox inset="5.85pt,.7pt,5.85pt,.7pt">
                  <w:txbxContent>
                    <w:p w14:paraId="6FD4AD4C"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txbxContent>
                </v:textbox>
              </v:roundrect>
            </w:pict>
          </mc:Fallback>
        </mc:AlternateContent>
      </w:r>
      <w:r>
        <w:rPr>
          <w:noProof/>
        </w:rPr>
        <mc:AlternateContent>
          <mc:Choice Requires="wps">
            <w:drawing>
              <wp:anchor distT="0" distB="0" distL="114300" distR="114300" simplePos="0" relativeHeight="251658323" behindDoc="0" locked="0" layoutInCell="1" allowOverlap="1" wp14:anchorId="5DBC273F" wp14:editId="163A962C">
                <wp:simplePos x="0" y="0"/>
                <wp:positionH relativeFrom="column">
                  <wp:posOffset>3251835</wp:posOffset>
                </wp:positionH>
                <wp:positionV relativeFrom="paragraph">
                  <wp:posOffset>198120</wp:posOffset>
                </wp:positionV>
                <wp:extent cx="1209675" cy="342900"/>
                <wp:effectExtent l="76200" t="38100" r="104775" b="114300"/>
                <wp:wrapNone/>
                <wp:docPr id="26682" name="角丸四角形 26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751DF04"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C273F" id="角丸四角形 26682" o:spid="_x0000_s1078" style="position:absolute;left:0;text-align:left;margin-left:256.05pt;margin-top:15.6pt;width:95.25pt;height:2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" fillcolor="red" stroked="f">
                <v:shadow on="t" color="black" opacity="20971f" offset="0,2.2pt"/>
                <v:textbox inset="5.85pt,.7pt,5.85pt,.7pt">
                  <w:txbxContent>
                    <w:p w14:paraId="7751DF04"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w:pict>
          </mc:Fallback>
        </mc:AlternateContent>
      </w:r>
      <w:r>
        <w:rPr>
          <w:noProof/>
        </w:rPr>
        <mc:AlternateContent>
          <mc:Choice Requires="wps">
            <w:drawing>
              <wp:anchor distT="0" distB="0" distL="114300" distR="114300" simplePos="0" relativeHeight="251658322" behindDoc="0" locked="0" layoutInCell="1" allowOverlap="1" wp14:anchorId="609FDA3E" wp14:editId="6F846891">
                <wp:simplePos x="0" y="0"/>
                <wp:positionH relativeFrom="column">
                  <wp:posOffset>4573270</wp:posOffset>
                </wp:positionH>
                <wp:positionV relativeFrom="paragraph">
                  <wp:posOffset>198120</wp:posOffset>
                </wp:positionV>
                <wp:extent cx="695325" cy="342900"/>
                <wp:effectExtent l="76200" t="38100" r="104775" b="114300"/>
                <wp:wrapNone/>
                <wp:docPr id="26683" name="角丸四角形 26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2DAABAE"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FDA3E" id="角丸四角形 26683" o:spid="_x0000_s1079" style="position:absolute;left:0;text-align:left;margin-left:360.1pt;margin-top:15.6pt;width:54.75pt;height:2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" fillcolor="red" stroked="f">
                <v:shadow on="t" color="black" opacity="20971f" offset="0,2.2pt"/>
                <v:textbox inset="5.85pt,.7pt,5.85pt,.7pt">
                  <w:txbxContent>
                    <w:p w14:paraId="72DAABAE" w14:textId="77777777" w:rsidR="006F0A65" w:rsidRPr="00867421" w:rsidRDefault="006F0A65"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w:pict>
          </mc:Fallback>
        </mc:AlternateContent>
      </w:r>
    </w:p>
    <w:p w14:paraId="41EF48A2" w14:textId="77777777" w:rsidR="00426EB4" w:rsidRDefault="00426EB4" w:rsidP="00426EB4">
      <w:pPr>
        <w:ind w:firstLineChars="100" w:firstLine="211"/>
        <w:rPr>
          <w:rFonts w:ascii="HG丸ｺﾞｼｯｸM-PRO" w:eastAsia="HG丸ｺﾞｼｯｸM-PRO" w:hAnsi="ＭＳ ゴシック"/>
          <w:b/>
          <w:color w:val="000000"/>
        </w:rPr>
      </w:pPr>
    </w:p>
    <w:p w14:paraId="13C24386"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8" behindDoc="0" locked="0" layoutInCell="1" allowOverlap="1" wp14:anchorId="45AC8008" wp14:editId="05B88867">
                <wp:simplePos x="0" y="0"/>
                <wp:positionH relativeFrom="column">
                  <wp:posOffset>4475480</wp:posOffset>
                </wp:positionH>
                <wp:positionV relativeFrom="paragraph">
                  <wp:posOffset>134620</wp:posOffset>
                </wp:positionV>
                <wp:extent cx="1371600" cy="466725"/>
                <wp:effectExtent l="0" t="0" r="19050" b="28575"/>
                <wp:wrapNone/>
                <wp:docPr id="26686" name="横巻き 26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horizontalScroll">
                          <a:avLst>
                            <a:gd name="adj" fmla="val 12500"/>
                          </a:avLst>
                        </a:prstGeom>
                        <a:solidFill>
                          <a:srgbClr val="FFC000"/>
                        </a:solidFill>
                        <a:ln w="19050" algn="ctr">
                          <a:solidFill>
                            <a:srgbClr val="000000"/>
                          </a:solidFill>
                          <a:round/>
                          <a:headEnd/>
                          <a:tailEnd/>
                        </a:ln>
                        <a:effectLst/>
                      </wps:spPr>
                      <wps:txbx>
                        <w:txbxContent>
                          <w:p w14:paraId="7480A72C"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市町村域</w:t>
                            </w:r>
                          </w:p>
                          <w:p w14:paraId="069A44C4"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課題解決に向けた取組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8008" id="横巻き 26686" o:spid="_x0000_s1080" type="#_x0000_t98" style="position:absolute;left:0;text-align:left;margin-left:352.4pt;margin-top:10.6pt;width:108pt;height:36.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" fillcolor="#ffc000" strokeweight="1.5pt">
                <v:textbox inset="5.85pt,.7pt,5.85pt,.7pt">
                  <w:txbxContent>
                    <w:p w14:paraId="7480A72C"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市町村域</w:t>
                      </w:r>
                    </w:p>
                    <w:p w14:paraId="069A44C4"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課題解決に向けた取組</w:t>
                      </w:r>
                    </w:p>
                  </w:txbxContent>
                </v:textbox>
              </v:shape>
            </w:pict>
          </mc:Fallback>
        </mc:AlternateContent>
      </w:r>
      <w:r>
        <w:rPr>
          <w:noProof/>
        </w:rPr>
        <mc:AlternateContent>
          <mc:Choice Requires="wps">
            <w:drawing>
              <wp:anchor distT="0" distB="0" distL="114300" distR="114300" simplePos="0" relativeHeight="251658325" behindDoc="0" locked="0" layoutInCell="1" allowOverlap="1" wp14:anchorId="13559490" wp14:editId="5531142E">
                <wp:simplePos x="0" y="0"/>
                <wp:positionH relativeFrom="column">
                  <wp:posOffset>2247900</wp:posOffset>
                </wp:positionH>
                <wp:positionV relativeFrom="paragraph">
                  <wp:posOffset>175895</wp:posOffset>
                </wp:positionV>
                <wp:extent cx="1162050" cy="438150"/>
                <wp:effectExtent l="57150" t="38100" r="95250" b="95250"/>
                <wp:wrapNone/>
                <wp:docPr id="26687" name="上下矢印 26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5246D45"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949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687" o:spid="_x0000_s1081" type="#_x0000_t70" style="position:absolute;left:0;text-align:left;margin-left:177pt;margin-top:13.85pt;width:91.5pt;height:3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" adj="3614,6668" fillcolor="#9eeaff" strokecolor="#46aac5">
                <v:fill color2="#e4f9ff" rotate="t" angle="180" colors="0 #9eeaff;22938f #bbefff;1 #e4f9ff" focus="100%" type="gradient"/>
                <v:shadow on="t" color="black" opacity="24903f" origin=",.5" offset="0,.55556mm"/>
                <v:textbox inset="5.85pt,.7pt,5.85pt,.7pt">
                  <w:txbxContent>
                    <w:p w14:paraId="05246D45"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1EA528E6" w14:textId="77777777" w:rsidR="00426EB4" w:rsidRDefault="00426EB4" w:rsidP="00426EB4">
      <w:pPr>
        <w:ind w:firstLineChars="100" w:firstLine="211"/>
        <w:rPr>
          <w:rFonts w:ascii="HG丸ｺﾞｼｯｸM-PRO" w:eastAsia="HG丸ｺﾞｼｯｸM-PRO" w:hAnsi="ＭＳ ゴシック"/>
          <w:b/>
          <w:color w:val="000000"/>
        </w:rPr>
      </w:pPr>
    </w:p>
    <w:p w14:paraId="411EC264"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8" behindDoc="0" locked="0" layoutInCell="1" allowOverlap="1" wp14:anchorId="56E00792" wp14:editId="6B8F443A">
                <wp:simplePos x="0" y="0"/>
                <wp:positionH relativeFrom="column">
                  <wp:posOffset>3919855</wp:posOffset>
                </wp:positionH>
                <wp:positionV relativeFrom="paragraph">
                  <wp:posOffset>158750</wp:posOffset>
                </wp:positionV>
                <wp:extent cx="895350" cy="342900"/>
                <wp:effectExtent l="76200" t="57150" r="114300" b="133350"/>
                <wp:wrapNone/>
                <wp:docPr id="16387" name="角丸四角形 16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E7F23A3" w14:textId="77777777" w:rsidR="006F0A65" w:rsidRPr="00867421" w:rsidRDefault="006F0A65"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p w14:paraId="0E86E57B" w14:textId="77777777" w:rsidR="006F0A65" w:rsidRPr="00867421" w:rsidRDefault="006F0A65"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pacing w:val="-20"/>
                                <w:sz w:val="18"/>
                                <w:szCs w:val="18"/>
                              </w:rPr>
                              <w:t>(福祉事務</w:t>
                            </w:r>
                            <w:r w:rsidRPr="00867421">
                              <w:rPr>
                                <w:rFonts w:ascii="Meiryo UI" w:eastAsia="Meiryo UI" w:hAnsi="Meiryo UI" w:cs="Meiryo UI" w:hint="eastAsia"/>
                                <w:b/>
                                <w:color w:val="FFFFFF"/>
                                <w:sz w:val="18"/>
                                <w:szCs w:val="18"/>
                              </w:rPr>
                              <w:t>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00792" id="角丸四角形 16387" o:spid="_x0000_s1082" style="position:absolute;left:0;text-align:left;margin-left:308.65pt;margin-top:12.5pt;width:70.5pt;height:27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" fillcolor="#e46c0a" strokecolor="#e46c0a">
                <v:shadow on="t" color="black" opacity="20971f" offset="0,2.2pt"/>
                <v:textbox inset="5.85pt,.7pt,5.85pt,.7pt">
                  <w:txbxContent>
                    <w:p w14:paraId="1E7F23A3" w14:textId="77777777" w:rsidR="006F0A65" w:rsidRPr="00867421" w:rsidRDefault="006F0A65"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p w14:paraId="0E86E57B" w14:textId="77777777" w:rsidR="006F0A65" w:rsidRPr="00867421" w:rsidRDefault="006F0A65"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pacing w:val="-20"/>
                          <w:sz w:val="18"/>
                          <w:szCs w:val="18"/>
                        </w:rPr>
                        <w:t>(福祉事務</w:t>
                      </w:r>
                      <w:r w:rsidRPr="00867421">
                        <w:rPr>
                          <w:rFonts w:ascii="Meiryo UI" w:eastAsia="Meiryo UI" w:hAnsi="Meiryo UI" w:cs="Meiryo UI" w:hint="eastAsia"/>
                          <w:b/>
                          <w:color w:val="FFFFFF"/>
                          <w:sz w:val="18"/>
                          <w:szCs w:val="18"/>
                        </w:rPr>
                        <w:t>所)</w:t>
                      </w:r>
                    </w:p>
                  </w:txbxContent>
                </v:textbox>
              </v:roundrect>
            </w:pict>
          </mc:Fallback>
        </mc:AlternateContent>
      </w:r>
      <w:r>
        <w:rPr>
          <w:noProof/>
        </w:rPr>
        <mc:AlternateContent>
          <mc:Choice Requires="wps">
            <w:drawing>
              <wp:anchor distT="0" distB="0" distL="114300" distR="114300" simplePos="0" relativeHeight="251658321" behindDoc="0" locked="0" layoutInCell="1" allowOverlap="1" wp14:anchorId="72395D41" wp14:editId="1DBB6DF1">
                <wp:simplePos x="0" y="0"/>
                <wp:positionH relativeFrom="column">
                  <wp:posOffset>-33020</wp:posOffset>
                </wp:positionH>
                <wp:positionV relativeFrom="paragraph">
                  <wp:posOffset>15875</wp:posOffset>
                </wp:positionV>
                <wp:extent cx="6000750" cy="6877050"/>
                <wp:effectExtent l="19050" t="19050" r="19050" b="19050"/>
                <wp:wrapNone/>
                <wp:docPr id="22643" name="角丸四角形 22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AF150" id="角丸四角形 22643" o:spid="_x0000_s1026" style="position:absolute;left:0;text-align:left;margin-left:-2.6pt;margin-top:1.25pt;width:472.5pt;height:541.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" filled="f" strokeweight="2.25pt">
                <v:textbox inset="5.85pt,.7pt,5.85pt,.7pt"/>
              </v:roundrect>
            </w:pict>
          </mc:Fallback>
        </mc:AlternateContent>
      </w:r>
      <w:r>
        <w:rPr>
          <w:noProof/>
        </w:rPr>
        <mc:AlternateContent>
          <mc:Choice Requires="wps">
            <w:drawing>
              <wp:anchor distT="0" distB="0" distL="114300" distR="114300" simplePos="0" relativeHeight="251658380" behindDoc="0" locked="0" layoutInCell="1" allowOverlap="1" wp14:anchorId="3A757C9C" wp14:editId="483A4024">
                <wp:simplePos x="0" y="0"/>
                <wp:positionH relativeFrom="column">
                  <wp:posOffset>956945</wp:posOffset>
                </wp:positionH>
                <wp:positionV relativeFrom="paragraph">
                  <wp:posOffset>157480</wp:posOffset>
                </wp:positionV>
                <wp:extent cx="791210" cy="342900"/>
                <wp:effectExtent l="76200" t="57150" r="123190" b="133350"/>
                <wp:wrapNone/>
                <wp:docPr id="26699" name="角丸四角形 26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F9CAFBA" w14:textId="77777777" w:rsidR="006F0A65" w:rsidRPr="00867421" w:rsidRDefault="006F0A65" w:rsidP="00E94805">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57C9C" id="角丸四角形 26699" o:spid="_x0000_s1083" style="position:absolute;left:0;text-align:left;margin-left:75.35pt;margin-top:12.4pt;width:62.3pt;height:27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" fillcolor="#e46c0a" strokecolor="#e46c0a">
                <v:shadow on="t" color="black" opacity="20971f" offset="0,2.2pt"/>
                <v:textbox inset="5.85pt,.7pt,5.85pt,.7pt">
                  <w:txbxContent>
                    <w:p w14:paraId="6F9CAFBA" w14:textId="77777777" w:rsidR="006F0A65" w:rsidRPr="00867421" w:rsidRDefault="006F0A65" w:rsidP="00E94805">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w:pict>
          </mc:Fallback>
        </mc:AlternateContent>
      </w:r>
      <w:r>
        <w:rPr>
          <w:noProof/>
        </w:rPr>
        <mc:AlternateContent>
          <mc:Choice Requires="wps">
            <w:drawing>
              <wp:anchor distT="0" distB="0" distL="114300" distR="114300" simplePos="0" relativeHeight="251658381" behindDoc="0" locked="0" layoutInCell="1" allowOverlap="1" wp14:anchorId="7DBB8C40" wp14:editId="1F007806">
                <wp:simplePos x="0" y="0"/>
                <wp:positionH relativeFrom="column">
                  <wp:posOffset>2129155</wp:posOffset>
                </wp:positionH>
                <wp:positionV relativeFrom="paragraph">
                  <wp:posOffset>158750</wp:posOffset>
                </wp:positionV>
                <wp:extent cx="1457325" cy="342900"/>
                <wp:effectExtent l="76200" t="57150" r="123825" b="133350"/>
                <wp:wrapNone/>
                <wp:docPr id="26700" name="角丸四角形 26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6D6918" w14:textId="77777777" w:rsidR="006F0A65" w:rsidRPr="00867421" w:rsidRDefault="006F0A65" w:rsidP="00E94805">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B8C40" id="角丸四角形 26700" o:spid="_x0000_s1084" style="position:absolute;left:0;text-align:left;margin-left:167.65pt;margin-top:12.5pt;width:114.75pt;height:27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" fillcolor="#e46c0a" strokecolor="#e46c0a">
                <v:shadow on="t" color="black" opacity="20971f" offset="0,2.2pt"/>
                <v:textbox inset="5.85pt,.7pt,5.85pt,.7pt">
                  <w:txbxContent>
                    <w:p w14:paraId="676D6918" w14:textId="77777777" w:rsidR="006F0A65" w:rsidRPr="00867421" w:rsidRDefault="006F0A65" w:rsidP="00E94805">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w:pict>
          </mc:Fallback>
        </mc:AlternateContent>
      </w:r>
    </w:p>
    <w:p w14:paraId="54145111"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7" behindDoc="0" locked="0" layoutInCell="1" allowOverlap="1" wp14:anchorId="700952EC" wp14:editId="30BF1249">
                <wp:simplePos x="0" y="0"/>
                <wp:positionH relativeFrom="column">
                  <wp:posOffset>1195705</wp:posOffset>
                </wp:positionH>
                <wp:positionV relativeFrom="paragraph">
                  <wp:posOffset>15875</wp:posOffset>
                </wp:positionV>
                <wp:extent cx="3343275" cy="742950"/>
                <wp:effectExtent l="0" t="0" r="28575" b="19050"/>
                <wp:wrapNone/>
                <wp:docPr id="26705" name="フレーム 26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74295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E343" id="フレーム 26705" o:spid="_x0000_s1026" style="position:absolute;left:0;text-align:left;margin-left:94.15pt;margin-top:1.25pt;width:263.25pt;height:58.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" path="m,l3343275,r,742950l,742950,,xm92869,92869r,557212l3250406,650081r,-557212l92869,92869xe" fillcolor="#4f81bd" strokecolor="#385d8a" strokeweight="2pt">
                <v:path arrowok="t" o:connecttype="custom" o:connectlocs="0,0;3343275,0;3343275,742950;0,742950;0,0;92869,92869;92869,650081;3250406,650081;3250406,92869;92869,92869" o:connectangles="0,0,0,0,0,0,0,0,0,0"/>
              </v:shape>
            </w:pict>
          </mc:Fallback>
        </mc:AlternateContent>
      </w:r>
    </w:p>
    <w:p w14:paraId="2A76D1BE"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82" behindDoc="0" locked="0" layoutInCell="1" allowOverlap="1" wp14:anchorId="2D2D393C" wp14:editId="3AF98DE9">
                <wp:simplePos x="0" y="0"/>
                <wp:positionH relativeFrom="column">
                  <wp:posOffset>1817370</wp:posOffset>
                </wp:positionH>
                <wp:positionV relativeFrom="paragraph">
                  <wp:posOffset>111125</wp:posOffset>
                </wp:positionV>
                <wp:extent cx="2407285" cy="257175"/>
                <wp:effectExtent l="0" t="0" r="0" b="0"/>
                <wp:wrapNone/>
                <wp:docPr id="26706" name="テキスト ボックス 26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285" cy="257175"/>
                        </a:xfrm>
                        <a:prstGeom prst="rect">
                          <a:avLst/>
                        </a:prstGeom>
                        <a:noFill/>
                        <a:ln w="6350">
                          <a:noFill/>
                        </a:ln>
                        <a:effectLst/>
                      </wps:spPr>
                      <wps:txbx>
                        <w:txbxContent>
                          <w:p w14:paraId="381D04F4" w14:textId="77777777" w:rsidR="006F0A65" w:rsidRPr="00E94805" w:rsidRDefault="006F0A65" w:rsidP="00781544">
                            <w:pPr>
                              <w:spacing w:line="220" w:lineRule="exact"/>
                              <w:rPr>
                                <w:rFonts w:ascii="Meiryo UI" w:eastAsia="Meiryo UI" w:hAnsi="Meiryo UI" w:cs="Meiryo UI"/>
                                <w:sz w:val="18"/>
                                <w:szCs w:val="18"/>
                              </w:rPr>
                            </w:pPr>
                            <w:r>
                              <w:rPr>
                                <w:rFonts w:ascii="Meiryo UI" w:eastAsia="Meiryo UI" w:hAnsi="Meiryo UI" w:cs="Meiryo UI" w:hint="eastAsia"/>
                                <w:sz w:val="18"/>
                                <w:szCs w:val="18"/>
                              </w:rPr>
                              <w:t>★</w:t>
                            </w:r>
                            <w:r w:rsidRPr="00781544">
                              <w:rPr>
                                <w:rFonts w:ascii="Meiryo UI" w:eastAsia="Meiryo UI" w:hAnsi="Meiryo UI" w:cs="Meiryo UI" w:hint="eastAsia"/>
                                <w:sz w:val="18"/>
                                <w:szCs w:val="18"/>
                                <w:u w:val="single"/>
                              </w:rPr>
                              <w:t>関係機関による協働（＝ネットワーク化）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393C" id="テキスト ボックス 26706" o:spid="_x0000_s1085" type="#_x0000_t202" style="position:absolute;left:0;text-align:left;margin-left:143.1pt;margin-top:8.75pt;width:189.55pt;height:20.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" filled="f" stroked="f" strokeweight=".5pt">
                <v:path arrowok="t"/>
                <v:textbox>
                  <w:txbxContent>
                    <w:p w14:paraId="381D04F4" w14:textId="77777777" w:rsidR="006F0A65" w:rsidRPr="00E94805" w:rsidRDefault="006F0A65" w:rsidP="00781544">
                      <w:pPr>
                        <w:spacing w:line="220" w:lineRule="exact"/>
                        <w:rPr>
                          <w:rFonts w:ascii="Meiryo UI" w:eastAsia="Meiryo UI" w:hAnsi="Meiryo UI" w:cs="Meiryo UI"/>
                          <w:sz w:val="18"/>
                          <w:szCs w:val="18"/>
                        </w:rPr>
                      </w:pPr>
                      <w:r>
                        <w:rPr>
                          <w:rFonts w:ascii="Meiryo UI" w:eastAsia="Meiryo UI" w:hAnsi="Meiryo UI" w:cs="Meiryo UI" w:hint="eastAsia"/>
                          <w:sz w:val="18"/>
                          <w:szCs w:val="18"/>
                        </w:rPr>
                        <w:t>★</w:t>
                      </w:r>
                      <w:r w:rsidRPr="00781544">
                        <w:rPr>
                          <w:rFonts w:ascii="Meiryo UI" w:eastAsia="Meiryo UI" w:hAnsi="Meiryo UI" w:cs="Meiryo UI" w:hint="eastAsia"/>
                          <w:sz w:val="18"/>
                          <w:szCs w:val="18"/>
                          <w:u w:val="single"/>
                        </w:rPr>
                        <w:t>関係機関による協働（＝ネットワーク化）</w:t>
                      </w:r>
                    </w:p>
                  </w:txbxContent>
                </v:textbox>
              </v:shape>
            </w:pict>
          </mc:Fallback>
        </mc:AlternateContent>
      </w:r>
    </w:p>
    <w:p w14:paraId="2B593453"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9" behindDoc="0" locked="0" layoutInCell="1" allowOverlap="1" wp14:anchorId="12C5F8B1" wp14:editId="4FE257FF">
                <wp:simplePos x="0" y="0"/>
                <wp:positionH relativeFrom="column">
                  <wp:posOffset>1500505</wp:posOffset>
                </wp:positionH>
                <wp:positionV relativeFrom="paragraph">
                  <wp:posOffset>168275</wp:posOffset>
                </wp:positionV>
                <wp:extent cx="2781300" cy="227965"/>
                <wp:effectExtent l="76200" t="57150" r="95250" b="133985"/>
                <wp:wrapNone/>
                <wp:docPr id="26697" name="角丸四角形 26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2796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526CD69" w14:textId="77777777" w:rsidR="006F0A65" w:rsidRPr="00867421" w:rsidRDefault="006F0A65" w:rsidP="00781544">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自立相談支援機関（生活困窮者制度関連）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5F8B1" id="角丸四角形 26697" o:spid="_x0000_s1086" style="position:absolute;left:0;text-align:left;margin-left:118.15pt;margin-top:13.25pt;width:219pt;height:17.9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" fillcolor="#e46c0a" strokecolor="#e46c0a">
                <v:shadow on="t" color="black" opacity="20971f" offset="0,2.2pt"/>
                <v:textbox inset="5.85pt,.7pt,5.85pt,.7pt">
                  <w:txbxContent>
                    <w:p w14:paraId="4526CD69" w14:textId="77777777" w:rsidR="006F0A65" w:rsidRPr="00867421" w:rsidRDefault="006F0A65" w:rsidP="00781544">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自立相談支援機関（生活困窮者制度関連）</w:t>
                      </w:r>
                    </w:p>
                  </w:txbxContent>
                </v:textbox>
              </v:roundrect>
            </w:pict>
          </mc:Fallback>
        </mc:AlternateContent>
      </w:r>
    </w:p>
    <w:p w14:paraId="183926E0"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0" behindDoc="0" locked="0" layoutInCell="1" allowOverlap="1" wp14:anchorId="3956A63B" wp14:editId="4C34020B">
                <wp:simplePos x="0" y="0"/>
                <wp:positionH relativeFrom="column">
                  <wp:posOffset>338455</wp:posOffset>
                </wp:positionH>
                <wp:positionV relativeFrom="paragraph">
                  <wp:posOffset>120650</wp:posOffset>
                </wp:positionV>
                <wp:extent cx="5354955" cy="379730"/>
                <wp:effectExtent l="0" t="0" r="17145" b="20320"/>
                <wp:wrapNone/>
                <wp:docPr id="22655" name="角丸四角形 22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955" cy="379730"/>
                        </a:xfrm>
                        <a:prstGeom prst="roundRect">
                          <a:avLst>
                            <a:gd name="adj" fmla="val 16667"/>
                          </a:avLst>
                        </a:prstGeom>
                        <a:solidFill>
                          <a:sysClr val="window" lastClr="FFFFFF"/>
                        </a:solidFill>
                        <a:ln w="25400" cap="flat" cmpd="sng" algn="ctr">
                          <a:solidFill>
                            <a:srgbClr val="F79646"/>
                          </a:solidFill>
                          <a:prstDash val="solid"/>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907B4" id="角丸四角形 22655" o:spid="_x0000_s1026" style="position:absolute;left:0;text-align:left;margin-left:26.65pt;margin-top:9.5pt;width:421.65pt;height:29.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" fillcolor="window" strokecolor="#f79646" strokeweight="2pt">
                <v:textbox inset="5.85pt,.7pt,5.85pt,.7pt"/>
              </v:roundrect>
            </w:pict>
          </mc:Fallback>
        </mc:AlternateContent>
      </w:r>
      <w:r>
        <w:rPr>
          <w:noProof/>
        </w:rPr>
        <mc:AlternateContent>
          <mc:Choice Requires="wps">
            <w:drawing>
              <wp:anchor distT="0" distB="0" distL="114300" distR="114300" simplePos="0" relativeHeight="251658376" behindDoc="0" locked="0" layoutInCell="1" allowOverlap="1" wp14:anchorId="023F4D52" wp14:editId="5185F6CA">
                <wp:simplePos x="0" y="0"/>
                <wp:positionH relativeFrom="column">
                  <wp:posOffset>624205</wp:posOffset>
                </wp:positionH>
                <wp:positionV relativeFrom="paragraph">
                  <wp:posOffset>213360</wp:posOffset>
                </wp:positionV>
                <wp:extent cx="4714875" cy="352425"/>
                <wp:effectExtent l="0" t="0" r="0" b="0"/>
                <wp:wrapNone/>
                <wp:docPr id="26701" name="テキスト ボックス 26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352425"/>
                        </a:xfrm>
                        <a:prstGeom prst="rect">
                          <a:avLst/>
                        </a:prstGeom>
                        <a:noFill/>
                        <a:ln w="6350">
                          <a:noFill/>
                        </a:ln>
                        <a:effectLst/>
                      </wps:spPr>
                      <wps:txbx>
                        <w:txbxContent>
                          <w:p w14:paraId="18FB0EC5" w14:textId="77777777" w:rsidR="006F0A65" w:rsidRPr="00E94805" w:rsidRDefault="006F0A65" w:rsidP="00E94805">
                            <w:pPr>
                              <w:spacing w:line="220" w:lineRule="exact"/>
                              <w:rPr>
                                <w:rFonts w:ascii="Meiryo UI" w:eastAsia="Meiryo UI" w:hAnsi="Meiryo UI" w:cs="Meiryo UI"/>
                                <w:sz w:val="18"/>
                                <w:szCs w:val="18"/>
                              </w:rPr>
                            </w:pPr>
                            <w:r>
                              <w:rPr>
                                <w:rFonts w:ascii="Meiryo UI" w:eastAsia="Meiryo UI" w:hAnsi="Meiryo UI" w:cs="Meiryo UI" w:hint="eastAsia"/>
                                <w:sz w:val="18"/>
                                <w:szCs w:val="18"/>
                              </w:rPr>
                              <w:t>●居住確保支援　●家計再建支援　●一時生活支援　●就労支援　●子ども学習支援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3F4D52" id="テキスト ボックス 26701" o:spid="_x0000_s1087" type="#_x0000_t202" style="position:absolute;left:0;text-align:left;margin-left:49.15pt;margin-top:16.8pt;width:371.25pt;height:27.7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" filled="f" stroked="f" strokeweight=".5pt">
                <v:path arrowok="t"/>
                <v:textbox>
                  <w:txbxContent>
                    <w:p w14:paraId="18FB0EC5" w14:textId="77777777" w:rsidR="006F0A65" w:rsidRPr="00E94805" w:rsidRDefault="006F0A65" w:rsidP="00E94805">
                      <w:pPr>
                        <w:spacing w:line="220" w:lineRule="exact"/>
                        <w:rPr>
                          <w:rFonts w:ascii="Meiryo UI" w:eastAsia="Meiryo UI" w:hAnsi="Meiryo UI" w:cs="Meiryo UI"/>
                          <w:sz w:val="18"/>
                          <w:szCs w:val="18"/>
                        </w:rPr>
                      </w:pPr>
                      <w:r>
                        <w:rPr>
                          <w:rFonts w:ascii="Meiryo UI" w:eastAsia="Meiryo UI" w:hAnsi="Meiryo UI" w:cs="Meiryo UI" w:hint="eastAsia"/>
                          <w:sz w:val="18"/>
                          <w:szCs w:val="18"/>
                        </w:rPr>
                        <w:t>●居住確保支援　●家計再建支援　●一時生活支援　●就労支援　●子ども学習支援　など</w:t>
                      </w:r>
                    </w:p>
                  </w:txbxContent>
                </v:textbox>
              </v:shape>
            </w:pict>
          </mc:Fallback>
        </mc:AlternateContent>
      </w:r>
    </w:p>
    <w:p w14:paraId="6395273B" w14:textId="77777777" w:rsidR="00426EB4" w:rsidRDefault="00426EB4" w:rsidP="00426EB4">
      <w:pPr>
        <w:ind w:firstLineChars="100" w:firstLine="211"/>
        <w:rPr>
          <w:rFonts w:ascii="HG丸ｺﾞｼｯｸM-PRO" w:eastAsia="HG丸ｺﾞｼｯｸM-PRO" w:hAnsi="ＭＳ ゴシック"/>
          <w:b/>
          <w:color w:val="000000"/>
        </w:rPr>
      </w:pPr>
    </w:p>
    <w:p w14:paraId="6C0EE3B0"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6" behindDoc="0" locked="0" layoutInCell="1" allowOverlap="1" wp14:anchorId="1B597F79" wp14:editId="537C1880">
                <wp:simplePos x="0" y="0"/>
                <wp:positionH relativeFrom="column">
                  <wp:posOffset>2283460</wp:posOffset>
                </wp:positionH>
                <wp:positionV relativeFrom="paragraph">
                  <wp:posOffset>109220</wp:posOffset>
                </wp:positionV>
                <wp:extent cx="1162050" cy="438150"/>
                <wp:effectExtent l="57150" t="38100" r="95250" b="95250"/>
                <wp:wrapNone/>
                <wp:docPr id="16393" name="上下矢印 1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85A5322"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7F79" id="上下矢印 16393" o:spid="_x0000_s1088" type="#_x0000_t70" style="position:absolute;left:0;text-align:left;margin-left:179.8pt;margin-top:8.6pt;width:91.5pt;height:34.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" adj="3614,6668" fillcolor="#9eeaff" strokecolor="#46aac5">
                <v:fill color2="#e4f9ff" rotate="t" angle="180" colors="0 #9eeaff;22938f #bbefff;1 #e4f9ff" focus="100%" type="gradient"/>
                <v:shadow on="t" color="black" opacity="24903f" origin=",.5" offset="0,.55556mm"/>
                <v:textbox inset="5.85pt,.7pt,5.85pt,.7pt">
                  <w:txbxContent>
                    <w:p w14:paraId="285A5322"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1241CE4D"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31" behindDoc="0" locked="0" layoutInCell="1" allowOverlap="1" wp14:anchorId="5AC4D4A5" wp14:editId="4C1E983B">
                <wp:simplePos x="0" y="0"/>
                <wp:positionH relativeFrom="column">
                  <wp:posOffset>3802380</wp:posOffset>
                </wp:positionH>
                <wp:positionV relativeFrom="paragraph">
                  <wp:posOffset>143510</wp:posOffset>
                </wp:positionV>
                <wp:extent cx="1714500" cy="454025"/>
                <wp:effectExtent l="0" t="0" r="19050" b="22225"/>
                <wp:wrapNone/>
                <wp:docPr id="16394" name="横巻き 1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4025"/>
                        </a:xfrm>
                        <a:prstGeom prst="horizontalScroll">
                          <a:avLst>
                            <a:gd name="adj" fmla="val 12500"/>
                          </a:avLst>
                        </a:prstGeom>
                        <a:solidFill>
                          <a:srgbClr val="FFC000"/>
                        </a:solidFill>
                        <a:ln w="19050" algn="ctr">
                          <a:solidFill>
                            <a:srgbClr val="000000"/>
                          </a:solidFill>
                          <a:round/>
                          <a:headEnd/>
                          <a:tailEnd/>
                        </a:ln>
                        <a:effectLst/>
                      </wps:spPr>
                      <wps:txbx>
                        <w:txbxContent>
                          <w:p w14:paraId="627B63B7"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32AD60D6"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4D4A5" id="横巻き 16394" o:spid="_x0000_s1089" type="#_x0000_t98" style="position:absolute;left:0;text-align:left;margin-left:299.4pt;margin-top:11.3pt;width:135pt;height:35.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" fillcolor="#ffc000" strokeweight="1.5pt">
                <v:textbox inset="5.85pt,.7pt,5.85pt,.7pt">
                  <w:txbxContent>
                    <w:p w14:paraId="627B63B7"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32AD60D6"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w:pict>
          </mc:Fallback>
        </mc:AlternateContent>
      </w:r>
    </w:p>
    <w:p w14:paraId="01942117"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18" behindDoc="0" locked="0" layoutInCell="1" allowOverlap="1" wp14:anchorId="4CC2E48D" wp14:editId="6BC6DC3F">
                <wp:simplePos x="0" y="0"/>
                <wp:positionH relativeFrom="column">
                  <wp:posOffset>90805</wp:posOffset>
                </wp:positionH>
                <wp:positionV relativeFrom="paragraph">
                  <wp:posOffset>196850</wp:posOffset>
                </wp:positionV>
                <wp:extent cx="5775960" cy="4714240"/>
                <wp:effectExtent l="0" t="0" r="15240" b="10160"/>
                <wp:wrapNone/>
                <wp:docPr id="16395" name="角丸四角形 1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471424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A35F3" id="角丸四角形 16395" o:spid="_x0000_s1026" style="position:absolute;left:0;text-align:left;margin-left:7.15pt;margin-top:15.5pt;width:454.8pt;height:371.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" filled="f" strokeweight="1.5pt">
                <v:stroke dashstyle="dash"/>
                <v:textbox inset="5.85pt,.7pt,5.85pt,.7pt"/>
              </v:roundrect>
            </w:pict>
          </mc:Fallback>
        </mc:AlternateContent>
      </w:r>
    </w:p>
    <w:p w14:paraId="2AC61CEA"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4" behindDoc="0" locked="0" layoutInCell="1" allowOverlap="1" wp14:anchorId="46FC53B9" wp14:editId="5924BD31">
                <wp:simplePos x="0" y="0"/>
                <wp:positionH relativeFrom="column">
                  <wp:posOffset>2193925</wp:posOffset>
                </wp:positionH>
                <wp:positionV relativeFrom="paragraph">
                  <wp:posOffset>141605</wp:posOffset>
                </wp:positionV>
                <wp:extent cx="1476375" cy="342900"/>
                <wp:effectExtent l="76200" t="38100" r="104775" b="114300"/>
                <wp:wrapNone/>
                <wp:docPr id="16396" name="角丸四角形 1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EAD4C6F"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2959FE51" w14:textId="77777777" w:rsidR="006F0A65" w:rsidRPr="00867421" w:rsidRDefault="006F0A65" w:rsidP="00426EB4">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C53B9" id="角丸四角形 16396" o:spid="_x0000_s1090" style="position:absolute;left:0;text-align:left;margin-left:172.75pt;margin-top:11.15pt;width:116.25pt;height:2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" fillcolor="#558ed5" stroked="f" strokeweight="2pt">
                <v:shadow on="t" color="black" opacity="20971f" offset="0,2.2pt"/>
                <v:textbox inset="5.85pt,.7pt,5.85pt,.7pt">
                  <w:txbxContent>
                    <w:p w14:paraId="0EAD4C6F"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2959FE51" w14:textId="77777777" w:rsidR="006F0A65" w:rsidRPr="00867421" w:rsidRDefault="006F0A65" w:rsidP="00426EB4">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w:pict>
          </mc:Fallback>
        </mc:AlternateContent>
      </w:r>
      <w:r>
        <w:rPr>
          <w:noProof/>
        </w:rPr>
        <mc:AlternateContent>
          <mc:Choice Requires="wps">
            <w:drawing>
              <wp:anchor distT="0" distB="0" distL="114300" distR="114300" simplePos="0" relativeHeight="251658371" behindDoc="0" locked="0" layoutInCell="1" allowOverlap="1" wp14:anchorId="717AEA99" wp14:editId="1386DBB5">
                <wp:simplePos x="0" y="0"/>
                <wp:positionH relativeFrom="column">
                  <wp:posOffset>4227195</wp:posOffset>
                </wp:positionH>
                <wp:positionV relativeFrom="paragraph">
                  <wp:posOffset>931545</wp:posOffset>
                </wp:positionV>
                <wp:extent cx="1476375" cy="342900"/>
                <wp:effectExtent l="76200" t="38100" r="104775" b="114300"/>
                <wp:wrapNone/>
                <wp:docPr id="16398" name="角丸四角形 16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DD9D393"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78966E77"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AEA99" id="角丸四角形 16398" o:spid="_x0000_s1091" style="position:absolute;left:0;text-align:left;margin-left:332.85pt;margin-top:73.35pt;width:116.25pt;height:27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" fillcolor="#00b0f0" stroked="f">
                <v:shadow on="t" color="black" opacity="20971f" offset="0,2.2pt"/>
                <v:textbox inset="5.85pt,.7pt,5.85pt,.7pt">
                  <w:txbxContent>
                    <w:p w14:paraId="0DD9D393"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78966E77" w14:textId="77777777" w:rsidR="006F0A65" w:rsidRPr="00867421" w:rsidRDefault="006F0A65"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w:pict>
          </mc:Fallback>
        </mc:AlternateContent>
      </w:r>
      <w:r>
        <w:rPr>
          <w:noProof/>
        </w:rPr>
        <mc:AlternateContent>
          <mc:Choice Requires="wps">
            <w:drawing>
              <wp:anchor distT="0" distB="0" distL="114300" distR="114300" simplePos="0" relativeHeight="251658366" behindDoc="0" locked="0" layoutInCell="1" allowOverlap="1" wp14:anchorId="37A7666D" wp14:editId="2C113BDD">
                <wp:simplePos x="0" y="0"/>
                <wp:positionH relativeFrom="column">
                  <wp:posOffset>890905</wp:posOffset>
                </wp:positionH>
                <wp:positionV relativeFrom="paragraph">
                  <wp:posOffset>351155</wp:posOffset>
                </wp:positionV>
                <wp:extent cx="4009390" cy="1304290"/>
                <wp:effectExtent l="0" t="0" r="10160" b="10160"/>
                <wp:wrapNone/>
                <wp:docPr id="26698" name="円/楕円 26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9390" cy="1304290"/>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71DEF" id="円/楕円 26698" o:spid="_x0000_s1026" style="position:absolute;left:0;text-align:left;margin-left:70.15pt;margin-top:27.65pt;width:315.7pt;height:102.7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" fillcolor="window" strokecolor="#4f81bd" strokeweight="2pt">
                <v:path arrowok="t"/>
              </v:oval>
            </w:pict>
          </mc:Fallback>
        </mc:AlternateContent>
      </w:r>
      <w:r>
        <w:rPr>
          <w:noProof/>
        </w:rPr>
        <mc:AlternateContent>
          <mc:Choice Requires="wps">
            <w:drawing>
              <wp:anchor distT="0" distB="0" distL="114300" distR="114300" simplePos="0" relativeHeight="251658367" behindDoc="0" locked="0" layoutInCell="1" allowOverlap="1" wp14:anchorId="2C326614" wp14:editId="2482CA1C">
                <wp:simplePos x="0" y="0"/>
                <wp:positionH relativeFrom="column">
                  <wp:posOffset>546735</wp:posOffset>
                </wp:positionH>
                <wp:positionV relativeFrom="paragraph">
                  <wp:posOffset>400685</wp:posOffset>
                </wp:positionV>
                <wp:extent cx="1476375" cy="342900"/>
                <wp:effectExtent l="76200" t="38100" r="104775" b="114300"/>
                <wp:wrapNone/>
                <wp:docPr id="16404" name="角丸四角形 16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43F012A"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101C8F10"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26614" id="角丸四角形 16404" o:spid="_x0000_s1092" style="position:absolute;left:0;text-align:left;margin-left:43.05pt;margin-top:31.55pt;width:116.25pt;height:2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" fillcolor="#00b0f0" stroked="f">
                <v:shadow on="t" color="black" opacity="20971f" offset="0,2.2pt"/>
                <v:textbox inset="5.85pt,.7pt,5.85pt,.7pt">
                  <w:txbxContent>
                    <w:p w14:paraId="543F012A"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101C8F10"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w:pict>
          </mc:Fallback>
        </mc:AlternateContent>
      </w:r>
      <w:r>
        <w:rPr>
          <w:noProof/>
        </w:rPr>
        <mc:AlternateContent>
          <mc:Choice Requires="wps">
            <w:drawing>
              <wp:anchor distT="0" distB="0" distL="114300" distR="114300" simplePos="0" relativeHeight="251658370" behindDoc="0" locked="0" layoutInCell="1" allowOverlap="1" wp14:anchorId="48905A88" wp14:editId="64EDDC62">
                <wp:simplePos x="0" y="0"/>
                <wp:positionH relativeFrom="column">
                  <wp:posOffset>3980180</wp:posOffset>
                </wp:positionH>
                <wp:positionV relativeFrom="paragraph">
                  <wp:posOffset>407035</wp:posOffset>
                </wp:positionV>
                <wp:extent cx="1476375" cy="342900"/>
                <wp:effectExtent l="76200" t="38100" r="104775" b="114300"/>
                <wp:wrapNone/>
                <wp:docPr id="26689" name="角丸四角形 26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7FB697"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0D8C812C"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05A88" id="角丸四角形 26689" o:spid="_x0000_s1093" style="position:absolute;left:0;text-align:left;margin-left:313.4pt;margin-top:32.05pt;width:116.25pt;height:2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" fillcolor="#00b0f0" stroked="f">
                <v:shadow on="t" color="black" opacity="20971f" offset="0,2.2pt"/>
                <v:textbox inset="5.85pt,.7pt,5.85pt,.7pt">
                  <w:txbxContent>
                    <w:p w14:paraId="1B7FB697"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0D8C812C" w14:textId="77777777" w:rsidR="006F0A65" w:rsidRPr="00867421" w:rsidRDefault="006F0A65"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w:pict>
          </mc:Fallback>
        </mc:AlternateContent>
      </w:r>
      <w:r>
        <w:rPr>
          <w:noProof/>
        </w:rPr>
        <mc:AlternateContent>
          <mc:Choice Requires="wps">
            <w:drawing>
              <wp:anchor distT="0" distB="0" distL="114300" distR="114300" simplePos="0" relativeHeight="251658375" behindDoc="0" locked="0" layoutInCell="1" allowOverlap="1" wp14:anchorId="142C98A9" wp14:editId="0DE944F1">
                <wp:simplePos x="0" y="0"/>
                <wp:positionH relativeFrom="column">
                  <wp:posOffset>2161540</wp:posOffset>
                </wp:positionH>
                <wp:positionV relativeFrom="paragraph">
                  <wp:posOffset>803910</wp:posOffset>
                </wp:positionV>
                <wp:extent cx="1609090" cy="390525"/>
                <wp:effectExtent l="0" t="0" r="10160" b="28575"/>
                <wp:wrapNone/>
                <wp:docPr id="26693" name="テキスト ボックス 26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390525"/>
                        </a:xfrm>
                        <a:prstGeom prst="rect">
                          <a:avLst/>
                        </a:prstGeom>
                        <a:solidFill>
                          <a:sysClr val="window" lastClr="FFFFFF"/>
                        </a:solidFill>
                        <a:ln w="6350">
                          <a:solidFill>
                            <a:sysClr val="windowText" lastClr="000000"/>
                          </a:solidFill>
                          <a:prstDash val="lgDashDotDot"/>
                        </a:ln>
                        <a:effectLst/>
                      </wps:spPr>
                      <wps:txbx>
                        <w:txbxContent>
                          <w:p w14:paraId="6A63F8F6" w14:textId="77777777" w:rsidR="006F0A65" w:rsidRPr="00185173" w:rsidRDefault="006F0A65" w:rsidP="005563EA">
                            <w:pPr>
                              <w:spacing w:line="220" w:lineRule="exact"/>
                              <w:jc w:val="center"/>
                              <w:rPr>
                                <w:rFonts w:ascii="Meiryo UI" w:eastAsia="Meiryo UI" w:hAnsi="Meiryo UI" w:cs="Meiryo UI"/>
                                <w:b/>
                                <w:sz w:val="18"/>
                                <w:szCs w:val="18"/>
                              </w:rPr>
                            </w:pPr>
                            <w:r w:rsidRPr="00185173">
                              <w:rPr>
                                <w:rFonts w:ascii="Meiryo UI" w:eastAsia="Meiryo UI" w:hAnsi="Meiryo UI" w:cs="Meiryo UI" w:hint="eastAsia"/>
                                <w:b/>
                                <w:sz w:val="18"/>
                                <w:szCs w:val="18"/>
                              </w:rPr>
                              <w:t>★コーディネーターによる協働（＝ネットワーク化）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C98A9" id="テキスト ボックス 26693" o:spid="_x0000_s1094" type="#_x0000_t202" style="position:absolute;left:0;text-align:left;margin-left:170.2pt;margin-top:63.3pt;width:126.7pt;height:30.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" fillcolor="window" strokecolor="windowText" strokeweight=".5pt">
                <v:stroke dashstyle="longDashDotDot"/>
                <v:path arrowok="t"/>
                <v:textbox>
                  <w:txbxContent>
                    <w:p w14:paraId="6A63F8F6" w14:textId="77777777" w:rsidR="006F0A65" w:rsidRPr="00185173" w:rsidRDefault="006F0A65" w:rsidP="005563EA">
                      <w:pPr>
                        <w:spacing w:line="220" w:lineRule="exact"/>
                        <w:jc w:val="center"/>
                        <w:rPr>
                          <w:rFonts w:ascii="Meiryo UI" w:eastAsia="Meiryo UI" w:hAnsi="Meiryo UI" w:cs="Meiryo UI"/>
                          <w:b/>
                          <w:sz w:val="18"/>
                          <w:szCs w:val="18"/>
                        </w:rPr>
                      </w:pPr>
                      <w:r w:rsidRPr="00185173">
                        <w:rPr>
                          <w:rFonts w:ascii="Meiryo UI" w:eastAsia="Meiryo UI" w:hAnsi="Meiryo UI" w:cs="Meiryo UI" w:hint="eastAsia"/>
                          <w:b/>
                          <w:sz w:val="18"/>
                          <w:szCs w:val="18"/>
                        </w:rPr>
                        <w:t>★コーディネーターによる協働（＝ネットワーク化）</w:t>
                      </w:r>
                    </w:p>
                  </w:txbxContent>
                </v:textbox>
              </v:shape>
            </w:pict>
          </mc:Fallback>
        </mc:AlternateContent>
      </w:r>
      <w:r>
        <w:rPr>
          <w:noProof/>
        </w:rPr>
        <mc:AlternateContent>
          <mc:Choice Requires="wps">
            <w:drawing>
              <wp:anchor distT="0" distB="0" distL="114300" distR="114300" simplePos="0" relativeHeight="251658368" behindDoc="0" locked="0" layoutInCell="1" allowOverlap="1" wp14:anchorId="49069835" wp14:editId="1D0A0E1C">
                <wp:simplePos x="0" y="0"/>
                <wp:positionH relativeFrom="column">
                  <wp:posOffset>233045</wp:posOffset>
                </wp:positionH>
                <wp:positionV relativeFrom="paragraph">
                  <wp:posOffset>927735</wp:posOffset>
                </wp:positionV>
                <wp:extent cx="1400810" cy="342900"/>
                <wp:effectExtent l="76200" t="38100" r="104140" b="114300"/>
                <wp:wrapNone/>
                <wp:docPr id="16397" name="角丸四角形 16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846C27" w14:textId="77777777" w:rsidR="006F0A65" w:rsidRPr="00867421" w:rsidRDefault="006F0A65" w:rsidP="007973FF">
                            <w:pPr>
                              <w:spacing w:line="38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地域包括支援センター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69835" id="角丸四角形 16397" o:spid="_x0000_s1095" style="position:absolute;left:0;text-align:left;margin-left:18.35pt;margin-top:73.05pt;width:110.3pt;height:27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" fillcolor="#00b0f0" stroked="f">
                <v:shadow on="t" color="black" opacity="20971f" offset="0,2.2pt"/>
                <v:textbox inset="5.85pt,.7pt,5.85pt,.7pt">
                  <w:txbxContent>
                    <w:p w14:paraId="3F846C27" w14:textId="77777777" w:rsidR="006F0A65" w:rsidRPr="00867421" w:rsidRDefault="006F0A65" w:rsidP="007973FF">
                      <w:pPr>
                        <w:spacing w:line="38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地域包括支援センター</w:t>
                      </w:r>
                      <w:r w:rsidRPr="00867421">
                        <w:rPr>
                          <w:rFonts w:ascii="Meiryo UI" w:eastAsia="Meiryo UI" w:hAnsi="Meiryo UI" w:cs="Meiryo UI" w:hint="eastAsia"/>
                          <w:b/>
                          <w:color w:val="FFFFFF"/>
                          <w:spacing w:val="-6"/>
                          <w:sz w:val="16"/>
                          <w:szCs w:val="16"/>
                        </w:rPr>
                        <w:t>(※)</w:t>
                      </w:r>
                    </w:p>
                  </w:txbxContent>
                </v:textbox>
              </v:roundrect>
            </w:pict>
          </mc:Fallback>
        </mc:AlternateContent>
      </w:r>
      <w:r>
        <w:rPr>
          <w:noProof/>
        </w:rPr>
        <mc:AlternateContent>
          <mc:Choice Requires="wps">
            <w:drawing>
              <wp:anchor distT="0" distB="0" distL="114300" distR="114300" simplePos="0" relativeHeight="251658369" behindDoc="0" locked="0" layoutInCell="1" allowOverlap="1" wp14:anchorId="25CC0E62" wp14:editId="205080A6">
                <wp:simplePos x="0" y="0"/>
                <wp:positionH relativeFrom="column">
                  <wp:posOffset>620395</wp:posOffset>
                </wp:positionH>
                <wp:positionV relativeFrom="paragraph">
                  <wp:posOffset>1370965</wp:posOffset>
                </wp:positionV>
                <wp:extent cx="1476375" cy="342900"/>
                <wp:effectExtent l="76200" t="38100" r="104775" b="114300"/>
                <wp:wrapNone/>
                <wp:docPr id="16400" name="角丸四角形 16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FA4E120" w14:textId="77777777" w:rsidR="006F0A65" w:rsidRPr="00867421" w:rsidRDefault="006F0A65" w:rsidP="00426EB4">
                            <w:pPr>
                              <w:spacing w:line="380" w:lineRule="exact"/>
                              <w:jc w:val="center"/>
                              <w:rPr>
                                <w:rFonts w:ascii="Meiryo UI" w:eastAsia="Meiryo UI" w:hAnsi="Meiryo UI" w:cs="Meiryo UI"/>
                                <w:b/>
                                <w:color w:val="FFFFFF"/>
                                <w:spacing w:val="-8"/>
                                <w:sz w:val="18"/>
                                <w:szCs w:val="18"/>
                              </w:rPr>
                            </w:pPr>
                            <w:r w:rsidRPr="00867421">
                              <w:rPr>
                                <w:rFonts w:ascii="Meiryo UI" w:eastAsia="Meiryo UI" w:hAnsi="Meiryo UI" w:cs="Meiryo UI" w:hint="eastAsia"/>
                                <w:b/>
                                <w:color w:val="FFFFFF"/>
                                <w:spacing w:val="-8"/>
                                <w:sz w:val="18"/>
                                <w:szCs w:val="18"/>
                              </w:rPr>
                              <w:t>介護保険サービス事業所</w:t>
                            </w:r>
                            <w:r w:rsidRPr="00867421">
                              <w:rPr>
                                <w:rFonts w:ascii="Meiryo UI" w:eastAsia="Meiryo UI" w:hAnsi="Meiryo UI" w:cs="Meiryo UI" w:hint="eastAsia"/>
                                <w:b/>
                                <w:color w:val="FFFFFF"/>
                                <w:spacing w:val="-8"/>
                                <w:sz w:val="16"/>
                                <w:szCs w:val="16"/>
                              </w:rPr>
                              <w:t>(※)</w:t>
                            </w:r>
                          </w:p>
                          <w:p w14:paraId="235D8828" w14:textId="77777777" w:rsidR="006F0A65" w:rsidRPr="00867421" w:rsidRDefault="006F0A65" w:rsidP="000714F5">
                            <w:pPr>
                              <w:spacing w:line="380" w:lineRule="exact"/>
                              <w:rPr>
                                <w:rFonts w:ascii="Meiryo UI" w:eastAsia="Meiryo UI" w:hAnsi="Meiryo UI" w:cs="Meiryo UI"/>
                                <w:b/>
                                <w:color w:val="FFFFFF"/>
                                <w:spacing w:val="-1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C0E62" id="角丸四角形 16400" o:spid="_x0000_s1096" style="position:absolute;left:0;text-align:left;margin-left:48.85pt;margin-top:107.95pt;width:116.25pt;height:27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" fillcolor="#00b0f0" stroked="f">
                <v:shadow on="t" color="black" opacity="20971f" offset="0,2.2pt"/>
                <v:textbox inset="5.85pt,.7pt,5.85pt,.7pt">
                  <w:txbxContent>
                    <w:p w14:paraId="6FA4E120" w14:textId="77777777" w:rsidR="006F0A65" w:rsidRPr="00867421" w:rsidRDefault="006F0A65" w:rsidP="00426EB4">
                      <w:pPr>
                        <w:spacing w:line="380" w:lineRule="exact"/>
                        <w:jc w:val="center"/>
                        <w:rPr>
                          <w:rFonts w:ascii="Meiryo UI" w:eastAsia="Meiryo UI" w:hAnsi="Meiryo UI" w:cs="Meiryo UI"/>
                          <w:b/>
                          <w:color w:val="FFFFFF"/>
                          <w:spacing w:val="-8"/>
                          <w:sz w:val="18"/>
                          <w:szCs w:val="18"/>
                        </w:rPr>
                      </w:pPr>
                      <w:r w:rsidRPr="00867421">
                        <w:rPr>
                          <w:rFonts w:ascii="Meiryo UI" w:eastAsia="Meiryo UI" w:hAnsi="Meiryo UI" w:cs="Meiryo UI" w:hint="eastAsia"/>
                          <w:b/>
                          <w:color w:val="FFFFFF"/>
                          <w:spacing w:val="-8"/>
                          <w:sz w:val="18"/>
                          <w:szCs w:val="18"/>
                        </w:rPr>
                        <w:t>介護保険サービス事業所</w:t>
                      </w:r>
                      <w:r w:rsidRPr="00867421">
                        <w:rPr>
                          <w:rFonts w:ascii="Meiryo UI" w:eastAsia="Meiryo UI" w:hAnsi="Meiryo UI" w:cs="Meiryo UI" w:hint="eastAsia"/>
                          <w:b/>
                          <w:color w:val="FFFFFF"/>
                          <w:spacing w:val="-8"/>
                          <w:sz w:val="16"/>
                          <w:szCs w:val="16"/>
                        </w:rPr>
                        <w:t>(※)</w:t>
                      </w:r>
                    </w:p>
                    <w:p w14:paraId="235D8828" w14:textId="77777777" w:rsidR="006F0A65" w:rsidRPr="00867421" w:rsidRDefault="006F0A65" w:rsidP="000714F5">
                      <w:pPr>
                        <w:spacing w:line="380" w:lineRule="exact"/>
                        <w:rPr>
                          <w:rFonts w:ascii="Meiryo UI" w:eastAsia="Meiryo UI" w:hAnsi="Meiryo UI" w:cs="Meiryo UI"/>
                          <w:b/>
                          <w:color w:val="FFFFFF"/>
                          <w:spacing w:val="-10"/>
                          <w:sz w:val="18"/>
                          <w:szCs w:val="18"/>
                        </w:rPr>
                      </w:pPr>
                    </w:p>
                  </w:txbxContent>
                </v:textbox>
              </v:roundrect>
            </w:pict>
          </mc:Fallback>
        </mc:AlternateContent>
      </w:r>
      <w:r>
        <w:rPr>
          <w:noProof/>
        </w:rPr>
        <mc:AlternateContent>
          <mc:Choice Requires="wps">
            <w:drawing>
              <wp:anchor distT="0" distB="0" distL="114300" distR="114300" simplePos="0" relativeHeight="251658372" behindDoc="0" locked="0" layoutInCell="1" allowOverlap="1" wp14:anchorId="4B6418E0" wp14:editId="5A1B2888">
                <wp:simplePos x="0" y="0"/>
                <wp:positionH relativeFrom="column">
                  <wp:posOffset>3803650</wp:posOffset>
                </wp:positionH>
                <wp:positionV relativeFrom="paragraph">
                  <wp:posOffset>1358265</wp:posOffset>
                </wp:positionV>
                <wp:extent cx="1476375" cy="342900"/>
                <wp:effectExtent l="76200" t="38100" r="104775" b="114300"/>
                <wp:wrapNone/>
                <wp:docPr id="16401" name="角丸四角形 16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1FBC651" w14:textId="77777777" w:rsidR="006F0A65" w:rsidRPr="00867421" w:rsidRDefault="006F0A65"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32F3B5EB" w14:textId="77777777" w:rsidR="006F0A65" w:rsidRPr="00867421" w:rsidRDefault="006F0A65"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418E0" id="角丸四角形 16401" o:spid="_x0000_s1097" style="position:absolute;left:0;text-align:left;margin-left:299.5pt;margin-top:106.95pt;width:116.25pt;height:27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" fillcolor="#00b0f0" stroked="f">
                <v:shadow on="t" color="black" opacity="20971f" offset="0,2.2pt"/>
                <v:textbox inset="5.85pt,.7pt,5.85pt,.7pt">
                  <w:txbxContent>
                    <w:p w14:paraId="01FBC651" w14:textId="77777777" w:rsidR="006F0A65" w:rsidRPr="00867421" w:rsidRDefault="006F0A65"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32F3B5EB" w14:textId="77777777" w:rsidR="006F0A65" w:rsidRPr="00867421" w:rsidRDefault="006F0A65"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w:pict>
          </mc:Fallback>
        </mc:AlternateContent>
      </w:r>
      <w:r>
        <w:rPr>
          <w:noProof/>
        </w:rPr>
        <mc:AlternateContent>
          <mc:Choice Requires="wps">
            <w:drawing>
              <wp:anchor distT="0" distB="0" distL="114300" distR="114300" simplePos="0" relativeHeight="251658373" behindDoc="0" locked="0" layoutInCell="1" allowOverlap="1" wp14:anchorId="5EEEDD78" wp14:editId="0CB32C4C">
                <wp:simplePos x="0" y="0"/>
                <wp:positionH relativeFrom="column">
                  <wp:posOffset>2197100</wp:posOffset>
                </wp:positionH>
                <wp:positionV relativeFrom="paragraph">
                  <wp:posOffset>1581150</wp:posOffset>
                </wp:positionV>
                <wp:extent cx="1476375" cy="342900"/>
                <wp:effectExtent l="76200" t="38100" r="104775" b="114300"/>
                <wp:wrapNone/>
                <wp:docPr id="16402" name="角丸四角形 16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3EF0E1E" w14:textId="77777777" w:rsidR="006F0A65" w:rsidRPr="00867421" w:rsidRDefault="006F0A65"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54FD5BDB" w14:textId="77777777" w:rsidR="006F0A65" w:rsidRPr="00867421" w:rsidRDefault="006F0A65"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EDD78" id="角丸四角形 16402" o:spid="_x0000_s1098" style="position:absolute;left:0;text-align:left;margin-left:173pt;margin-top:124.5pt;width:116.25pt;height:27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" fillcolor="#00b0f0" stroked="f">
                <v:shadow on="t" color="black" opacity="20971f" offset="0,2.2pt"/>
                <v:textbox inset="5.85pt,.7pt,5.85pt,.7pt">
                  <w:txbxContent>
                    <w:p w14:paraId="13EF0E1E" w14:textId="77777777" w:rsidR="006F0A65" w:rsidRPr="00867421" w:rsidRDefault="006F0A65"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54FD5BDB" w14:textId="77777777" w:rsidR="006F0A65" w:rsidRPr="00867421" w:rsidRDefault="006F0A65"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w:pict>
          </mc:Fallback>
        </mc:AlternateContent>
      </w:r>
    </w:p>
    <w:p w14:paraId="0D500146"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47" behindDoc="0" locked="0" layoutInCell="1" allowOverlap="1" wp14:anchorId="50B72212" wp14:editId="1CA2EACD">
                <wp:simplePos x="0" y="0"/>
                <wp:positionH relativeFrom="column">
                  <wp:posOffset>824230</wp:posOffset>
                </wp:positionH>
                <wp:positionV relativeFrom="paragraph">
                  <wp:posOffset>82550</wp:posOffset>
                </wp:positionV>
                <wp:extent cx="4143375" cy="1390650"/>
                <wp:effectExtent l="0" t="0" r="28575" b="19050"/>
                <wp:wrapNone/>
                <wp:docPr id="26692" name="円/楕円 26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13906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DC567" id="円/楕円 26692" o:spid="_x0000_s1026" style="position:absolute;left:0;text-align:left;margin-left:64.9pt;margin-top:6.5pt;width:326.25pt;height:109.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" fillcolor="#0070c0" strokecolor="#0070c0" strokeweight="2pt">
                <v:path arrowok="t"/>
              </v:oval>
            </w:pict>
          </mc:Fallback>
        </mc:AlternateContent>
      </w:r>
    </w:p>
    <w:p w14:paraId="514D8540" w14:textId="77777777" w:rsidR="00426EB4" w:rsidRDefault="00426EB4" w:rsidP="00426EB4">
      <w:pPr>
        <w:ind w:firstLineChars="100" w:firstLine="211"/>
        <w:rPr>
          <w:rFonts w:ascii="HG丸ｺﾞｼｯｸM-PRO" w:eastAsia="HG丸ｺﾞｼｯｸM-PRO" w:hAnsi="ＭＳ ゴシック"/>
          <w:b/>
          <w:color w:val="000000"/>
        </w:rPr>
      </w:pPr>
    </w:p>
    <w:p w14:paraId="25FDCDE4" w14:textId="77777777" w:rsidR="00426EB4" w:rsidRDefault="00426EB4" w:rsidP="000714F5">
      <w:pPr>
        <w:ind w:firstLineChars="100" w:firstLine="211"/>
        <w:rPr>
          <w:rFonts w:ascii="HG丸ｺﾞｼｯｸM-PRO" w:eastAsia="HG丸ｺﾞｼｯｸM-PRO" w:hAnsi="ＭＳ ゴシック"/>
          <w:b/>
          <w:color w:val="000000"/>
        </w:rPr>
      </w:pPr>
    </w:p>
    <w:p w14:paraId="14D079B3" w14:textId="77777777" w:rsidR="00426EB4" w:rsidRDefault="00426EB4" w:rsidP="00D12EFD">
      <w:pPr>
        <w:ind w:firstLineChars="100" w:firstLine="211"/>
        <w:rPr>
          <w:rFonts w:ascii="HG丸ｺﾞｼｯｸM-PRO" w:eastAsia="HG丸ｺﾞｼｯｸM-PRO" w:hAnsi="ＭＳ ゴシック"/>
          <w:b/>
          <w:color w:val="000000"/>
        </w:rPr>
      </w:pPr>
    </w:p>
    <w:p w14:paraId="1CD981A6" w14:textId="77777777" w:rsidR="00426EB4" w:rsidRDefault="00426EB4" w:rsidP="000714F5">
      <w:pPr>
        <w:ind w:firstLineChars="100" w:firstLine="211"/>
        <w:rPr>
          <w:rFonts w:ascii="HG丸ｺﾞｼｯｸM-PRO" w:eastAsia="HG丸ｺﾞｼｯｸM-PRO" w:hAnsi="ＭＳ ゴシック"/>
          <w:b/>
          <w:color w:val="000000"/>
        </w:rPr>
      </w:pPr>
    </w:p>
    <w:p w14:paraId="5F4F8AEE" w14:textId="77777777" w:rsidR="00426EB4" w:rsidRDefault="00426EB4" w:rsidP="00426EB4">
      <w:pPr>
        <w:ind w:firstLineChars="100" w:firstLine="211"/>
        <w:rPr>
          <w:rFonts w:ascii="HG丸ｺﾞｼｯｸM-PRO" w:eastAsia="HG丸ｺﾞｼｯｸM-PRO" w:hAnsi="ＭＳ ゴシック"/>
          <w:b/>
          <w:color w:val="000000"/>
        </w:rPr>
      </w:pPr>
    </w:p>
    <w:p w14:paraId="0991AD32" w14:textId="77777777" w:rsidR="00426EB4" w:rsidRDefault="00426EB4" w:rsidP="00426EB4">
      <w:pPr>
        <w:ind w:firstLineChars="100" w:firstLine="211"/>
        <w:rPr>
          <w:rFonts w:ascii="HG丸ｺﾞｼｯｸM-PRO" w:eastAsia="HG丸ｺﾞｼｯｸM-PRO" w:hAnsi="ＭＳ ゴシック"/>
          <w:b/>
          <w:color w:val="000000"/>
        </w:rPr>
      </w:pPr>
    </w:p>
    <w:p w14:paraId="34AE1DBF"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19" behindDoc="0" locked="0" layoutInCell="1" allowOverlap="1" wp14:anchorId="31168148" wp14:editId="476A7395">
                <wp:simplePos x="0" y="0"/>
                <wp:positionH relativeFrom="column">
                  <wp:posOffset>2307590</wp:posOffset>
                </wp:positionH>
                <wp:positionV relativeFrom="paragraph">
                  <wp:posOffset>210185</wp:posOffset>
                </wp:positionV>
                <wp:extent cx="1162050" cy="438150"/>
                <wp:effectExtent l="57150" t="38100" r="95250" b="95250"/>
                <wp:wrapNone/>
                <wp:docPr id="16405" name="上下矢印 16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E44CBD2"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8148" id="上下矢印 16405" o:spid="_x0000_s1099" type="#_x0000_t70" style="position:absolute;left:0;text-align:left;margin-left:181.7pt;margin-top:16.55pt;width:91.5pt;height:34.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" adj="3614,6668" fillcolor="#9eeaff" strokecolor="#46aac5">
                <v:fill color2="#e4f9ff" rotate="t" angle="180" colors="0 #9eeaff;22938f #bbefff;1 #e4f9ff" focus="100%" type="gradient"/>
                <v:shadow on="t" color="black" opacity="24903f" origin=",.5" offset="0,.55556mm"/>
                <v:textbox inset="5.85pt,.7pt,5.85pt,.7pt">
                  <w:txbxContent>
                    <w:p w14:paraId="6E44CBD2" w14:textId="77777777" w:rsidR="006F0A65" w:rsidRPr="00867421" w:rsidRDefault="006F0A65"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16B80646"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30" behindDoc="0" locked="0" layoutInCell="1" allowOverlap="1" wp14:anchorId="59E0FF75" wp14:editId="27B50DA9">
                <wp:simplePos x="0" y="0"/>
                <wp:positionH relativeFrom="column">
                  <wp:posOffset>4084955</wp:posOffset>
                </wp:positionH>
                <wp:positionV relativeFrom="paragraph">
                  <wp:posOffset>144780</wp:posOffset>
                </wp:positionV>
                <wp:extent cx="1384935" cy="438150"/>
                <wp:effectExtent l="0" t="0" r="24765" b="19050"/>
                <wp:wrapNone/>
                <wp:docPr id="16408" name="横巻き 16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438150"/>
                        </a:xfrm>
                        <a:prstGeom prst="horizontalScroll">
                          <a:avLst>
                            <a:gd name="adj" fmla="val 12500"/>
                          </a:avLst>
                        </a:prstGeom>
                        <a:solidFill>
                          <a:srgbClr val="FFC000"/>
                        </a:solidFill>
                        <a:ln w="19050" algn="ctr">
                          <a:solidFill>
                            <a:srgbClr val="000000"/>
                          </a:solidFill>
                          <a:round/>
                          <a:headEnd/>
                          <a:tailEnd/>
                        </a:ln>
                        <a:effectLst/>
                      </wps:spPr>
                      <wps:txbx>
                        <w:txbxContent>
                          <w:p w14:paraId="6295C103"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日常生活圏域</w:t>
                            </w:r>
                            <w:r w:rsidRPr="002D7E3F">
                              <w:rPr>
                                <w:rFonts w:ascii="Meiryo UI" w:eastAsia="Meiryo UI" w:hAnsi="Meiryo UI" w:cs="Meiryo UI" w:hint="eastAsia"/>
                                <w:b/>
                                <w:sz w:val="16"/>
                                <w:szCs w:val="16"/>
                              </w:rPr>
                              <w:t>(※)</w:t>
                            </w:r>
                          </w:p>
                          <w:p w14:paraId="261A698E"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見守り等支援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FF75" id="横巻き 16408" o:spid="_x0000_s1100" type="#_x0000_t98" style="position:absolute;left:0;text-align:left;margin-left:321.65pt;margin-top:11.4pt;width:109.05pt;height:3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" fillcolor="#ffc000" strokeweight="1.5pt">
                <v:textbox inset="5.85pt,.7pt,5.85pt,.7pt">
                  <w:txbxContent>
                    <w:p w14:paraId="6295C103" w14:textId="77777777" w:rsidR="006F0A65" w:rsidRPr="00A3684E" w:rsidRDefault="006F0A65"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日常生活圏域</w:t>
                      </w:r>
                      <w:r w:rsidRPr="002D7E3F">
                        <w:rPr>
                          <w:rFonts w:ascii="Meiryo UI" w:eastAsia="Meiryo UI" w:hAnsi="Meiryo UI" w:cs="Meiryo UI" w:hint="eastAsia"/>
                          <w:b/>
                          <w:sz w:val="16"/>
                          <w:szCs w:val="16"/>
                        </w:rPr>
                        <w:t>(※)</w:t>
                      </w:r>
                    </w:p>
                    <w:p w14:paraId="261A698E" w14:textId="77777777" w:rsidR="006F0A65" w:rsidRPr="00F6540C" w:rsidRDefault="006F0A65"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見守り等支援</w:t>
                      </w:r>
                    </w:p>
                  </w:txbxContent>
                </v:textbox>
              </v:shape>
            </w:pict>
          </mc:Fallback>
        </mc:AlternateContent>
      </w:r>
    </w:p>
    <w:p w14:paraId="2CD575C3" w14:textId="77777777" w:rsidR="00426EB4" w:rsidRDefault="00426EB4" w:rsidP="00426EB4">
      <w:pPr>
        <w:ind w:firstLineChars="100" w:firstLine="211"/>
        <w:rPr>
          <w:rFonts w:ascii="HG丸ｺﾞｼｯｸM-PRO" w:eastAsia="HG丸ｺﾞｼｯｸM-PRO" w:hAnsi="ＭＳ ゴシック"/>
          <w:b/>
          <w:color w:val="000000"/>
        </w:rPr>
      </w:pPr>
    </w:p>
    <w:p w14:paraId="14137483"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3" behindDoc="0" locked="0" layoutInCell="1" allowOverlap="1" wp14:anchorId="67D9E449" wp14:editId="2D17A0D5">
                <wp:simplePos x="0" y="0"/>
                <wp:positionH relativeFrom="column">
                  <wp:posOffset>4119880</wp:posOffset>
                </wp:positionH>
                <wp:positionV relativeFrom="paragraph">
                  <wp:posOffset>187325</wp:posOffset>
                </wp:positionV>
                <wp:extent cx="1380490" cy="304800"/>
                <wp:effectExtent l="76200" t="38100" r="86360" b="114300"/>
                <wp:wrapNone/>
                <wp:docPr id="16410" name="角丸四角形 16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7F85D4A"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地域住民・ボランティア</w:t>
                            </w:r>
                          </w:p>
                          <w:p w14:paraId="1E1FAC3D"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9E449" id="角丸四角形 16410" o:spid="_x0000_s1101" style="position:absolute;left:0;text-align:left;margin-left:324.4pt;margin-top:14.75pt;width:108.7pt;height:2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" fillcolor="#002060" stroked="f">
                <v:shadow on="t" color="black" opacity="20971f" offset="0,2.2pt"/>
                <v:textbox inset="5.85pt,.7pt,5.85pt,.7pt">
                  <w:txbxContent>
                    <w:p w14:paraId="47F85D4A"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地域住民・ボランティア</w:t>
                      </w:r>
                    </w:p>
                    <w:p w14:paraId="1E1FAC3D"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17" behindDoc="0" locked="0" layoutInCell="1" allowOverlap="1" wp14:anchorId="7E81DCD3" wp14:editId="57017580">
                <wp:simplePos x="0" y="0"/>
                <wp:positionH relativeFrom="column">
                  <wp:posOffset>205105</wp:posOffset>
                </wp:positionH>
                <wp:positionV relativeFrom="paragraph">
                  <wp:posOffset>25400</wp:posOffset>
                </wp:positionV>
                <wp:extent cx="5574030" cy="1990725"/>
                <wp:effectExtent l="57150" t="38100" r="83820" b="104775"/>
                <wp:wrapNone/>
                <wp:docPr id="16409" name="角丸四角形 16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19907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8FDD7" id="角丸四角形 16409" o:spid="_x0000_s1026" style="position:absolute;left:0;text-align:left;margin-left:16.15pt;margin-top:2pt;width:438.9pt;height:156.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" fillcolor="#a3c4ff" strokecolor="#4a7ebb" strokeweight="1pt">
                <v:fill color2="#e5eeff" rotate="t" angle="180" colors="0 #a3c4ff;22938f #bfd5ff;1 #e5eeff" focus="100%" type="gradient"/>
                <v:stroke dashstyle="3 1"/>
                <v:shadow on="t" color="black" opacity="24903f" origin=",.5" offset="0,.55556mm"/>
                <v:textbox inset="5.85pt,.7pt,5.85pt,.7pt"/>
              </v:roundrect>
            </w:pict>
          </mc:Fallback>
        </mc:AlternateContent>
      </w:r>
      <w:r>
        <w:rPr>
          <w:noProof/>
        </w:rPr>
        <mc:AlternateContent>
          <mc:Choice Requires="wps">
            <w:drawing>
              <wp:anchor distT="0" distB="0" distL="114300" distR="114300" simplePos="0" relativeHeight="251658364" behindDoc="0" locked="0" layoutInCell="1" allowOverlap="1" wp14:anchorId="6E058A16" wp14:editId="658F5EFB">
                <wp:simplePos x="0" y="0"/>
                <wp:positionH relativeFrom="column">
                  <wp:posOffset>3277870</wp:posOffset>
                </wp:positionH>
                <wp:positionV relativeFrom="paragraph">
                  <wp:posOffset>1491615</wp:posOffset>
                </wp:positionV>
                <wp:extent cx="676275" cy="333375"/>
                <wp:effectExtent l="0" t="0" r="28575" b="2857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F7FD0"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行政</w:t>
                            </w:r>
                          </w:p>
                          <w:p w14:paraId="23B6FFB8"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措置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58A16" id="角丸四角形 42" o:spid="_x0000_s1102" style="position:absolute;left:0;text-align:left;margin-left:258.1pt;margin-top:117.45pt;width:53.25pt;height:26.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yg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1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" strokeweight="1.5pt">
                <v:textbox inset="5.85pt,.7pt,5.85pt,.7pt">
                  <w:txbxContent>
                    <w:p w14:paraId="0D5F7FD0"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行政</w:t>
                      </w:r>
                    </w:p>
                    <w:p w14:paraId="23B6FFB8"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措置</w:t>
                      </w:r>
                    </w:p>
                  </w:txbxContent>
                </v:textbox>
              </v:roundrect>
            </w:pict>
          </mc:Fallback>
        </mc:AlternateContent>
      </w:r>
      <w:r>
        <w:rPr>
          <w:noProof/>
        </w:rPr>
        <mc:AlternateContent>
          <mc:Choice Requires="wps">
            <w:drawing>
              <wp:anchor distT="0" distB="0" distL="114300" distR="114300" simplePos="0" relativeHeight="251658348" behindDoc="0" locked="0" layoutInCell="1" allowOverlap="1" wp14:anchorId="483BC017" wp14:editId="37450454">
                <wp:simplePos x="0" y="0"/>
                <wp:positionH relativeFrom="column">
                  <wp:posOffset>338455</wp:posOffset>
                </wp:positionH>
                <wp:positionV relativeFrom="paragraph">
                  <wp:posOffset>187325</wp:posOffset>
                </wp:positionV>
                <wp:extent cx="1313815" cy="304800"/>
                <wp:effectExtent l="76200" t="38100" r="95885" b="114300"/>
                <wp:wrapNone/>
                <wp:docPr id="16412" name="角丸四角形 16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9F5B61D"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校区福祉委員会</w:t>
                            </w:r>
                            <w:r w:rsidRPr="000714F5">
                              <w:rPr>
                                <w:rFonts w:ascii="Meiryo UI" w:eastAsia="Meiryo UI" w:hAnsi="Meiryo UI" w:cs="Meiryo UI" w:hint="eastAsia"/>
                                <w:b/>
                                <w:sz w:val="16"/>
                                <w:szCs w:val="16"/>
                              </w:rPr>
                              <w:t>(※)</w:t>
                            </w:r>
                          </w:p>
                          <w:p w14:paraId="42585F83"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BC017" id="角丸四角形 16412" o:spid="_x0000_s1103" style="position:absolute;left:0;text-align:left;margin-left:26.65pt;margin-top:14.75pt;width:103.45pt;height:2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" fillcolor="#002060" stroked="f">
                <v:shadow on="t" color="black" opacity="20971f" offset="0,2.2pt"/>
                <v:textbox inset="5.85pt,.7pt,5.85pt,.7pt">
                  <w:txbxContent>
                    <w:p w14:paraId="59F5B61D"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校区福祉委員会</w:t>
                      </w:r>
                      <w:r w:rsidRPr="000714F5">
                        <w:rPr>
                          <w:rFonts w:ascii="Meiryo UI" w:eastAsia="Meiryo UI" w:hAnsi="Meiryo UI" w:cs="Meiryo UI" w:hint="eastAsia"/>
                          <w:b/>
                          <w:sz w:val="16"/>
                          <w:szCs w:val="16"/>
                        </w:rPr>
                        <w:t>(※)</w:t>
                      </w:r>
                    </w:p>
                    <w:p w14:paraId="42585F83"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62" behindDoc="0" locked="0" layoutInCell="1" allowOverlap="1" wp14:anchorId="6DC3D96A" wp14:editId="0D789B9E">
                <wp:simplePos x="0" y="0"/>
                <wp:positionH relativeFrom="column">
                  <wp:posOffset>1816100</wp:posOffset>
                </wp:positionH>
                <wp:positionV relativeFrom="paragraph">
                  <wp:posOffset>1505585</wp:posOffset>
                </wp:positionV>
                <wp:extent cx="676275" cy="333375"/>
                <wp:effectExtent l="0" t="0" r="28575" b="2857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21629"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w:t>
                            </w:r>
                          </w:p>
                          <w:p w14:paraId="7A09166E"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3D96A" id="角丸四角形 44" o:spid="_x0000_s1104" style="position:absolute;left:0;text-align:left;margin-left:143pt;margin-top:118.55pt;width:53.25pt;height:26.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58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3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" strokeweight="1.5pt">
                <v:textbox inset="5.85pt,.7pt,5.85pt,.7pt">
                  <w:txbxContent>
                    <w:p w14:paraId="7BB21629"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w:t>
                      </w:r>
                    </w:p>
                    <w:p w14:paraId="7A09166E"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v:textbox>
              </v:roundrect>
            </w:pict>
          </mc:Fallback>
        </mc:AlternateContent>
      </w:r>
      <w:r>
        <w:rPr>
          <w:noProof/>
        </w:rPr>
        <mc:AlternateContent>
          <mc:Choice Requires="wps">
            <w:drawing>
              <wp:anchor distT="0" distB="0" distL="114300" distR="114300" simplePos="0" relativeHeight="251658363" behindDoc="0" locked="0" layoutInCell="1" allowOverlap="1" wp14:anchorId="66F6A349" wp14:editId="1EE30BC7">
                <wp:simplePos x="0" y="0"/>
                <wp:positionH relativeFrom="column">
                  <wp:posOffset>2534285</wp:posOffset>
                </wp:positionH>
                <wp:positionV relativeFrom="paragraph">
                  <wp:posOffset>1500505</wp:posOffset>
                </wp:positionV>
                <wp:extent cx="676275" cy="333375"/>
                <wp:effectExtent l="0" t="0" r="28575" b="285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15A90E"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w:t>
                            </w:r>
                          </w:p>
                          <w:p w14:paraId="480360B1"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6A349" id="角丸四角形 43" o:spid="_x0000_s1105" style="position:absolute;left:0;text-align:left;margin-left:199.55pt;margin-top:118.15pt;width:53.25pt;height:26.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AX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z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" strokeweight="1.5pt">
                <v:textbox inset="5.85pt,.7pt,5.85pt,.7pt">
                  <w:txbxContent>
                    <w:p w14:paraId="4615A90E" w14:textId="77777777" w:rsidR="006F0A65"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w:t>
                      </w:r>
                    </w:p>
                    <w:p w14:paraId="480360B1" w14:textId="77777777" w:rsidR="006F0A65" w:rsidRPr="00905C8B" w:rsidRDefault="006F0A65"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v:textbox>
              </v:roundrect>
            </w:pict>
          </mc:Fallback>
        </mc:AlternateContent>
      </w:r>
      <w:r>
        <w:rPr>
          <w:noProof/>
        </w:rPr>
        <mc:AlternateContent>
          <mc:Choice Requires="wps">
            <w:drawing>
              <wp:anchor distT="0" distB="0" distL="114300" distR="114300" simplePos="0" relativeHeight="251658359" behindDoc="0" locked="0" layoutInCell="1" allowOverlap="1" wp14:anchorId="0747861F" wp14:editId="5DF108E9">
                <wp:simplePos x="0" y="0"/>
                <wp:positionH relativeFrom="column">
                  <wp:posOffset>1808480</wp:posOffset>
                </wp:positionH>
                <wp:positionV relativeFrom="paragraph">
                  <wp:posOffset>1045845</wp:posOffset>
                </wp:positionV>
                <wp:extent cx="676275" cy="390525"/>
                <wp:effectExtent l="0" t="0" r="28575" b="2857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5FF429" w14:textId="77777777" w:rsidR="006F0A65" w:rsidRDefault="006F0A65" w:rsidP="00426EB4">
                            <w:pPr>
                              <w:spacing w:line="240" w:lineRule="exact"/>
                              <w:jc w:val="center"/>
                              <w:rPr>
                                <w:rFonts w:ascii="Meiryo UI" w:eastAsia="Meiryo UI" w:hAnsi="Meiryo UI" w:cs="Meiryo UI"/>
                                <w:sz w:val="18"/>
                                <w:szCs w:val="18"/>
                              </w:rPr>
                            </w:pPr>
                            <w:r>
                              <w:rPr>
                                <w:rFonts w:ascii="Meiryo UI" w:eastAsia="Meiryo UI" w:hAnsi="Meiryo UI" w:cs="Meiryo UI" w:hint="eastAsia"/>
                                <w:sz w:val="18"/>
                                <w:szCs w:val="18"/>
                              </w:rPr>
                              <w:t>声かけ</w:t>
                            </w:r>
                          </w:p>
                          <w:p w14:paraId="7126C2F3" w14:textId="77777777" w:rsidR="006F0A65" w:rsidRPr="008C66D9" w:rsidRDefault="006F0A65" w:rsidP="00426EB4">
                            <w:pPr>
                              <w:spacing w:line="240" w:lineRule="exact"/>
                              <w:jc w:val="center"/>
                              <w:rPr>
                                <w:sz w:val="18"/>
                                <w:szCs w:val="18"/>
                              </w:rPr>
                            </w:pPr>
                            <w:r>
                              <w:rPr>
                                <w:rFonts w:ascii="Meiryo UI" w:eastAsia="Meiryo UI" w:hAnsi="Meiryo UI" w:cs="Meiryo UI" w:hint="eastAsia"/>
                                <w:sz w:val="18"/>
                                <w:szCs w:val="18"/>
                              </w:rPr>
                              <w:t>見守り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7861F" id="角丸四角形 39" o:spid="_x0000_s1106" style="position:absolute;left:0;text-align:left;margin-left:142.4pt;margin-top:82.35pt;width:53.25pt;height:30.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" strokeweight="1.5pt">
                <v:textbox inset="5.85pt,.7pt,5.85pt,.7pt">
                  <w:txbxContent>
                    <w:p w14:paraId="795FF429" w14:textId="77777777" w:rsidR="006F0A65" w:rsidRDefault="006F0A65" w:rsidP="00426EB4">
                      <w:pPr>
                        <w:spacing w:line="240" w:lineRule="exact"/>
                        <w:jc w:val="center"/>
                        <w:rPr>
                          <w:rFonts w:ascii="Meiryo UI" w:eastAsia="Meiryo UI" w:hAnsi="Meiryo UI" w:cs="Meiryo UI"/>
                          <w:sz w:val="18"/>
                          <w:szCs w:val="18"/>
                        </w:rPr>
                      </w:pPr>
                      <w:r>
                        <w:rPr>
                          <w:rFonts w:ascii="Meiryo UI" w:eastAsia="Meiryo UI" w:hAnsi="Meiryo UI" w:cs="Meiryo UI" w:hint="eastAsia"/>
                          <w:sz w:val="18"/>
                          <w:szCs w:val="18"/>
                        </w:rPr>
                        <w:t>声かけ</w:t>
                      </w:r>
                    </w:p>
                    <w:p w14:paraId="7126C2F3" w14:textId="77777777" w:rsidR="006F0A65" w:rsidRPr="008C66D9" w:rsidRDefault="006F0A65" w:rsidP="00426EB4">
                      <w:pPr>
                        <w:spacing w:line="240" w:lineRule="exact"/>
                        <w:jc w:val="center"/>
                        <w:rPr>
                          <w:sz w:val="18"/>
                          <w:szCs w:val="18"/>
                        </w:rPr>
                      </w:pPr>
                      <w:r>
                        <w:rPr>
                          <w:rFonts w:ascii="Meiryo UI" w:eastAsia="Meiryo UI" w:hAnsi="Meiryo UI" w:cs="Meiryo UI" w:hint="eastAsia"/>
                          <w:sz w:val="18"/>
                          <w:szCs w:val="18"/>
                        </w:rPr>
                        <w:t>見守り</w:t>
                      </w:r>
                    </w:p>
                  </w:txbxContent>
                </v:textbox>
              </v:roundrect>
            </w:pict>
          </mc:Fallback>
        </mc:AlternateContent>
      </w:r>
      <w:r>
        <w:rPr>
          <w:noProof/>
        </w:rPr>
        <mc:AlternateContent>
          <mc:Choice Requires="wps">
            <w:drawing>
              <wp:anchor distT="0" distB="0" distL="114300" distR="114300" simplePos="0" relativeHeight="251658360" behindDoc="0" locked="0" layoutInCell="1" allowOverlap="1" wp14:anchorId="02EFAE96" wp14:editId="40095F19">
                <wp:simplePos x="0" y="0"/>
                <wp:positionH relativeFrom="column">
                  <wp:posOffset>2533650</wp:posOffset>
                </wp:positionH>
                <wp:positionV relativeFrom="paragraph">
                  <wp:posOffset>1045845</wp:posOffset>
                </wp:positionV>
                <wp:extent cx="676275" cy="390525"/>
                <wp:effectExtent l="0" t="0" r="28575" b="28575"/>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BDB6B" w14:textId="77777777" w:rsidR="006F0A65" w:rsidRPr="00905C8B" w:rsidRDefault="006F0A65"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FAE96" id="角丸四角形 38" o:spid="_x0000_s1107" style="position:absolute;left:0;text-align:left;margin-left:199.5pt;margin-top:82.35pt;width:53.25pt;height:30.7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" strokeweight="1.5pt">
                <v:textbox inset="5.85pt,.7pt,5.85pt,.7pt">
                  <w:txbxContent>
                    <w:p w14:paraId="03DBDB6B" w14:textId="77777777" w:rsidR="006F0A65" w:rsidRPr="00905C8B" w:rsidRDefault="006F0A65"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相談</w:t>
                      </w:r>
                    </w:p>
                  </w:txbxContent>
                </v:textbox>
              </v:roundrect>
            </w:pict>
          </mc:Fallback>
        </mc:AlternateContent>
      </w:r>
      <w:r>
        <w:rPr>
          <w:noProof/>
        </w:rPr>
        <mc:AlternateContent>
          <mc:Choice Requires="wps">
            <w:drawing>
              <wp:anchor distT="0" distB="0" distL="114300" distR="114300" simplePos="0" relativeHeight="251658361" behindDoc="0" locked="0" layoutInCell="1" allowOverlap="1" wp14:anchorId="42921B2D" wp14:editId="7A2956B3">
                <wp:simplePos x="0" y="0"/>
                <wp:positionH relativeFrom="column">
                  <wp:posOffset>3270885</wp:posOffset>
                </wp:positionH>
                <wp:positionV relativeFrom="paragraph">
                  <wp:posOffset>1045845</wp:posOffset>
                </wp:positionV>
                <wp:extent cx="676275" cy="390525"/>
                <wp:effectExtent l="0" t="0" r="28575" b="2857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828D0" w14:textId="77777777" w:rsidR="006F0A65" w:rsidRPr="00905C8B" w:rsidRDefault="006F0A65"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21B2D" id="角丸四角形 37" o:spid="_x0000_s1108" style="position:absolute;left:0;text-align:left;margin-left:257.55pt;margin-top:82.35pt;width:53.25pt;height:30.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" strokeweight="1.5pt">
                <v:textbox inset="5.85pt,.7pt,5.85pt,.7pt">
                  <w:txbxContent>
                    <w:p w14:paraId="759828D0" w14:textId="77777777" w:rsidR="006F0A65" w:rsidRPr="00905C8B" w:rsidRDefault="006F0A65"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つなぎ</w:t>
                      </w:r>
                    </w:p>
                  </w:txbxContent>
                </v:textbox>
              </v:roundrect>
            </w:pict>
          </mc:Fallback>
        </mc:AlternateContent>
      </w:r>
      <w:r>
        <w:rPr>
          <w:noProof/>
        </w:rPr>
        <mc:AlternateContent>
          <mc:Choice Requires="wps">
            <w:drawing>
              <wp:anchor distT="0" distB="0" distL="114300" distR="114300" simplePos="0" relativeHeight="251658358" behindDoc="0" locked="0" layoutInCell="1" allowOverlap="1" wp14:anchorId="1EF00A90" wp14:editId="79D2019D">
                <wp:simplePos x="0" y="0"/>
                <wp:positionH relativeFrom="column">
                  <wp:posOffset>1750060</wp:posOffset>
                </wp:positionH>
                <wp:positionV relativeFrom="paragraph">
                  <wp:posOffset>436245</wp:posOffset>
                </wp:positionV>
                <wp:extent cx="2312035" cy="1503045"/>
                <wp:effectExtent l="0" t="19050" r="12065" b="20955"/>
                <wp:wrapNone/>
                <wp:docPr id="16413" name="上矢印吹き出し 16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1503045"/>
                        </a:xfrm>
                        <a:prstGeom prst="upArrowCallout">
                          <a:avLst>
                            <a:gd name="adj1" fmla="val 46329"/>
                            <a:gd name="adj2" fmla="val 36257"/>
                            <a:gd name="adj3" fmla="val 17505"/>
                            <a:gd name="adj4" fmla="val 66667"/>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7E92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6413" o:spid="_x0000_s1026" type="#_x0000_t79" style="position:absolute;left:0;text-align:left;margin-left:137.8pt;margin-top:34.35pt;width:182.05pt;height:118.3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" adj=",5709,3781,7547" fillcolor="#f2f2f2">
                <v:textbox inset="5.85pt,.7pt,5.85pt,.7pt"/>
              </v:shape>
            </w:pict>
          </mc:Fallback>
        </mc:AlternateContent>
      </w:r>
      <w:r>
        <w:rPr>
          <w:noProof/>
        </w:rPr>
        <mc:AlternateContent>
          <mc:Choice Requires="wps">
            <w:drawing>
              <wp:anchor distT="0" distB="0" distL="114300" distR="114300" simplePos="0" relativeHeight="251658349" behindDoc="0" locked="0" layoutInCell="1" allowOverlap="1" wp14:anchorId="0894D2EF" wp14:editId="506CC7B5">
                <wp:simplePos x="0" y="0"/>
                <wp:positionH relativeFrom="column">
                  <wp:posOffset>338455</wp:posOffset>
                </wp:positionH>
                <wp:positionV relativeFrom="paragraph">
                  <wp:posOffset>530225</wp:posOffset>
                </wp:positionV>
                <wp:extent cx="619125" cy="304800"/>
                <wp:effectExtent l="76200" t="38100" r="104775" b="11430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ABD994"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66C6BA10"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4D2EF" id="角丸四角形 32" o:spid="_x0000_s1109" style="position:absolute;left:0;text-align:left;margin-left:26.65pt;margin-top:41.75pt;width:48.75pt;height: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" fillcolor="#002060" stroked="f">
                <v:shadow on="t" color="black" opacity="20971f" offset="0,2.2pt"/>
                <v:textbox inset="5.85pt,.7pt,5.85pt,.7pt">
                  <w:txbxContent>
                    <w:p w14:paraId="07ABD994"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66C6BA10"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0" behindDoc="0" locked="0" layoutInCell="1" allowOverlap="1" wp14:anchorId="78363D06" wp14:editId="53CFF9F4">
                <wp:simplePos x="0" y="0"/>
                <wp:positionH relativeFrom="column">
                  <wp:posOffset>352425</wp:posOffset>
                </wp:positionH>
                <wp:positionV relativeFrom="paragraph">
                  <wp:posOffset>880745</wp:posOffset>
                </wp:positionV>
                <wp:extent cx="1295400" cy="304800"/>
                <wp:effectExtent l="76200" t="38100" r="95250" b="11430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2AE81FA"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5BBD3527"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63D06" id="角丸四角形 35" o:spid="_x0000_s1110" style="position:absolute;left:0;text-align:left;margin-left:27.75pt;margin-top:69.35pt;width:102pt;height:2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" fillcolor="#002060" stroked="f">
                <v:shadow on="t" color="black" opacity="20971f" offset="0,2.2pt"/>
                <v:textbox inset="5.85pt,.7pt,5.85pt,.7pt">
                  <w:txbxContent>
                    <w:p w14:paraId="62AE81FA" w14:textId="77777777" w:rsidR="006F0A65" w:rsidRPr="006E67FC" w:rsidRDefault="006F0A65"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5BBD3527"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7" behindDoc="0" locked="0" layoutInCell="1" allowOverlap="1" wp14:anchorId="6CB4D955" wp14:editId="71028DF5">
                <wp:simplePos x="0" y="0"/>
                <wp:positionH relativeFrom="column">
                  <wp:posOffset>2200275</wp:posOffset>
                </wp:positionH>
                <wp:positionV relativeFrom="paragraph">
                  <wp:posOffset>126365</wp:posOffset>
                </wp:positionV>
                <wp:extent cx="1390650" cy="304800"/>
                <wp:effectExtent l="19050" t="19050" r="19050" b="19050"/>
                <wp:wrapNone/>
                <wp:docPr id="16411" name="正方形/長方形 16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48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AB88A1" w14:textId="77777777" w:rsidR="006F0A65" w:rsidRPr="00A558BC" w:rsidRDefault="006F0A65" w:rsidP="00426EB4">
                            <w:pPr>
                              <w:jc w:val="center"/>
                              <w:rPr>
                                <w:rFonts w:ascii="Meiryo UI" w:eastAsia="Meiryo UI" w:hAnsi="Meiryo UI" w:cs="Meiryo UI"/>
                                <w:b/>
                                <w:sz w:val="20"/>
                                <w:szCs w:val="20"/>
                              </w:rPr>
                            </w:pPr>
                            <w:r w:rsidRPr="00A558BC">
                              <w:rPr>
                                <w:rFonts w:ascii="Meiryo UI" w:eastAsia="Meiryo UI" w:hAnsi="Meiryo UI" w:cs="Meiryo UI" w:hint="eastAsia"/>
                                <w:b/>
                                <w:sz w:val="20"/>
                                <w:szCs w:val="20"/>
                              </w:rPr>
                              <w:t>援護を要する者</w:t>
                            </w:r>
                          </w:p>
                          <w:p w14:paraId="44A57C2D" w14:textId="77777777" w:rsidR="006F0A65" w:rsidRPr="008C66D9" w:rsidRDefault="006F0A65" w:rsidP="00426EB4">
                            <w:pPr>
                              <w:rPr>
                                <w:sz w:val="18"/>
                                <w:szCs w:val="18"/>
                              </w:rPr>
                            </w:pP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D955" id="正方形/長方形 16411" o:spid="_x0000_s1111" style="position:absolute;left:0;text-align:left;margin-left:173.25pt;margin-top:9.95pt;width:109.5pt;height:2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" strokeweight="2.25pt">
                <v:textbox inset="5.85pt,.7pt,5.85pt,.7pt">
                  <w:txbxContent>
                    <w:p w14:paraId="79AB88A1" w14:textId="77777777" w:rsidR="006F0A65" w:rsidRPr="00A558BC" w:rsidRDefault="006F0A65" w:rsidP="00426EB4">
                      <w:pPr>
                        <w:jc w:val="center"/>
                        <w:rPr>
                          <w:rFonts w:ascii="Meiryo UI" w:eastAsia="Meiryo UI" w:hAnsi="Meiryo UI" w:cs="Meiryo UI"/>
                          <w:b/>
                          <w:sz w:val="20"/>
                          <w:szCs w:val="20"/>
                        </w:rPr>
                      </w:pPr>
                      <w:r w:rsidRPr="00A558BC">
                        <w:rPr>
                          <w:rFonts w:ascii="Meiryo UI" w:eastAsia="Meiryo UI" w:hAnsi="Meiryo UI" w:cs="Meiryo UI" w:hint="eastAsia"/>
                          <w:b/>
                          <w:sz w:val="20"/>
                          <w:szCs w:val="20"/>
                        </w:rPr>
                        <w:t>援護を要する者</w:t>
                      </w:r>
                    </w:p>
                    <w:p w14:paraId="44A57C2D" w14:textId="77777777" w:rsidR="006F0A65" w:rsidRPr="008C66D9" w:rsidRDefault="006F0A65" w:rsidP="00426EB4">
                      <w:pPr>
                        <w:rPr>
                          <w:sz w:val="18"/>
                          <w:szCs w:val="18"/>
                        </w:rPr>
                      </w:pPr>
                      <w:r>
                        <w:rPr>
                          <w:rFonts w:hint="eastAsia"/>
                          <w:sz w:val="18"/>
                          <w:szCs w:val="18"/>
                        </w:rPr>
                        <w:t>‘</w:t>
                      </w:r>
                    </w:p>
                  </w:txbxContent>
                </v:textbox>
              </v:rect>
            </w:pict>
          </mc:Fallback>
        </mc:AlternateContent>
      </w:r>
      <w:r>
        <w:rPr>
          <w:noProof/>
        </w:rPr>
        <mc:AlternateContent>
          <mc:Choice Requires="wps">
            <w:drawing>
              <wp:anchor distT="0" distB="0" distL="114300" distR="114300" simplePos="0" relativeHeight="251658365" behindDoc="0" locked="0" layoutInCell="1" allowOverlap="1" wp14:anchorId="0A0CE86B" wp14:editId="2C3D0074">
                <wp:simplePos x="0" y="0"/>
                <wp:positionH relativeFrom="column">
                  <wp:posOffset>2681605</wp:posOffset>
                </wp:positionH>
                <wp:positionV relativeFrom="paragraph">
                  <wp:posOffset>635000</wp:posOffset>
                </wp:positionV>
                <wp:extent cx="438785" cy="333375"/>
                <wp:effectExtent l="0" t="0" r="0" b="9525"/>
                <wp:wrapNone/>
                <wp:docPr id="26694" name="テキスト ボックス 26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333375"/>
                        </a:xfrm>
                        <a:prstGeom prst="rect">
                          <a:avLst/>
                        </a:prstGeom>
                        <a:solidFill>
                          <a:sysClr val="window" lastClr="FFFFFF">
                            <a:lumMod val="95000"/>
                          </a:sysClr>
                        </a:solidFill>
                        <a:ln w="6350">
                          <a:noFill/>
                        </a:ln>
                        <a:effectLst/>
                      </wps:spPr>
                      <wps:txbx>
                        <w:txbxContent>
                          <w:p w14:paraId="72D7791A" w14:textId="77777777" w:rsidR="006F0A65" w:rsidRPr="00185173" w:rsidRDefault="006F0A65">
                            <w:pPr>
                              <w:rPr>
                                <w:rFonts w:ascii="Meiryo UI" w:eastAsia="Meiryo UI" w:hAnsi="Meiryo UI" w:cs="Meiryo UI"/>
                                <w:b/>
                                <w:sz w:val="18"/>
                                <w:szCs w:val="18"/>
                              </w:rPr>
                            </w:pPr>
                            <w:r w:rsidRPr="00185173">
                              <w:rPr>
                                <w:rFonts w:ascii="Meiryo UI" w:eastAsia="Meiryo UI" w:hAnsi="Meiryo UI" w:cs="Meiryo UI" w:hint="eastAsia"/>
                                <w:b/>
                                <w:sz w:val="18"/>
                                <w:szCs w:val="18"/>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E86B" id="テキスト ボックス 26694" o:spid="_x0000_s1112" type="#_x0000_t202" style="position:absolute;left:0;text-align:left;margin-left:211.15pt;margin-top:50pt;width:34.55pt;height:26.2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" fillcolor="#f2f2f2" stroked="f" strokeweight=".5pt">
                <v:path arrowok="t"/>
                <v:textbox>
                  <w:txbxContent>
                    <w:p w14:paraId="72D7791A" w14:textId="77777777" w:rsidR="006F0A65" w:rsidRPr="00185173" w:rsidRDefault="006F0A65">
                      <w:pPr>
                        <w:rPr>
                          <w:rFonts w:ascii="Meiryo UI" w:eastAsia="Meiryo UI" w:hAnsi="Meiryo UI" w:cs="Meiryo UI"/>
                          <w:b/>
                          <w:sz w:val="18"/>
                          <w:szCs w:val="18"/>
                        </w:rPr>
                      </w:pPr>
                      <w:r w:rsidRPr="00185173">
                        <w:rPr>
                          <w:rFonts w:ascii="Meiryo UI" w:eastAsia="Meiryo UI" w:hAnsi="Meiryo UI" w:cs="Meiryo UI" w:hint="eastAsia"/>
                          <w:b/>
                          <w:sz w:val="18"/>
                          <w:szCs w:val="18"/>
                        </w:rPr>
                        <w:t>支援</w:t>
                      </w:r>
                    </w:p>
                  </w:txbxContent>
                </v:textbox>
              </v:shape>
            </w:pict>
          </mc:Fallback>
        </mc:AlternateContent>
      </w:r>
    </w:p>
    <w:p w14:paraId="496981AF" w14:textId="77777777" w:rsidR="00426EB4" w:rsidRDefault="00426EB4" w:rsidP="00426EB4">
      <w:pPr>
        <w:ind w:firstLineChars="100" w:firstLine="211"/>
        <w:rPr>
          <w:rFonts w:ascii="HG丸ｺﾞｼｯｸM-PRO" w:eastAsia="HG丸ｺﾞｼｯｸM-PRO" w:hAnsi="ＭＳ ゴシック"/>
          <w:b/>
          <w:color w:val="000000"/>
        </w:rPr>
      </w:pPr>
    </w:p>
    <w:p w14:paraId="6FA0E3F9"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4" behindDoc="0" locked="0" layoutInCell="1" allowOverlap="1" wp14:anchorId="3B4722BB" wp14:editId="330C2970">
                <wp:simplePos x="0" y="0"/>
                <wp:positionH relativeFrom="column">
                  <wp:posOffset>4138930</wp:posOffset>
                </wp:positionH>
                <wp:positionV relativeFrom="paragraph">
                  <wp:posOffset>82550</wp:posOffset>
                </wp:positionV>
                <wp:extent cx="1371600" cy="304800"/>
                <wp:effectExtent l="76200" t="38100" r="95250" b="114300"/>
                <wp:wrapNone/>
                <wp:docPr id="16415" name="角丸四角形 16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92B9FA7" w14:textId="77777777" w:rsidR="006F0A65" w:rsidRPr="006E67FC" w:rsidRDefault="006F0A65" w:rsidP="00426EB4">
                            <w:pPr>
                              <w:jc w:val="center"/>
                              <w:rPr>
                                <w:rFonts w:ascii="Meiryo UI" w:eastAsia="Meiryo UI" w:hAnsi="Meiryo UI" w:cs="Meiryo UI"/>
                                <w:b/>
                                <w:spacing w:val="-6"/>
                                <w:sz w:val="18"/>
                                <w:szCs w:val="18"/>
                              </w:rPr>
                            </w:pPr>
                            <w:r w:rsidRPr="006E67FC">
                              <w:rPr>
                                <w:rFonts w:ascii="Meiryo UI" w:eastAsia="Meiryo UI" w:hAnsi="Meiryo UI" w:cs="Meiryo UI" w:hint="eastAsia"/>
                                <w:b/>
                                <w:spacing w:val="-6"/>
                                <w:sz w:val="18"/>
                                <w:szCs w:val="18"/>
                              </w:rPr>
                              <w:t>NPO（社会起業家等）</w:t>
                            </w:r>
                          </w:p>
                          <w:p w14:paraId="1998B75E"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722BB" id="角丸四角形 16415" o:spid="_x0000_s1113" style="position:absolute;left:0;text-align:left;margin-left:325.9pt;margin-top:6.5pt;width:108pt;height:2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" fillcolor="#002060" stroked="f">
                <v:shadow on="t" color="black" opacity="20971f" offset="0,2.2pt"/>
                <v:textbox inset="5.85pt,.7pt,5.85pt,.7pt">
                  <w:txbxContent>
                    <w:p w14:paraId="792B9FA7" w14:textId="77777777" w:rsidR="006F0A65" w:rsidRPr="006E67FC" w:rsidRDefault="006F0A65" w:rsidP="00426EB4">
                      <w:pPr>
                        <w:jc w:val="center"/>
                        <w:rPr>
                          <w:rFonts w:ascii="Meiryo UI" w:eastAsia="Meiryo UI" w:hAnsi="Meiryo UI" w:cs="Meiryo UI"/>
                          <w:b/>
                          <w:spacing w:val="-6"/>
                          <w:sz w:val="18"/>
                          <w:szCs w:val="18"/>
                        </w:rPr>
                      </w:pPr>
                      <w:r w:rsidRPr="006E67FC">
                        <w:rPr>
                          <w:rFonts w:ascii="Meiryo UI" w:eastAsia="Meiryo UI" w:hAnsi="Meiryo UI" w:cs="Meiryo UI" w:hint="eastAsia"/>
                          <w:b/>
                          <w:spacing w:val="-6"/>
                          <w:sz w:val="18"/>
                          <w:szCs w:val="18"/>
                        </w:rPr>
                        <w:t>NPO（社会起業家等）</w:t>
                      </w:r>
                    </w:p>
                    <w:p w14:paraId="1998B75E"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1" behindDoc="0" locked="0" layoutInCell="1" allowOverlap="1" wp14:anchorId="749E8ECB" wp14:editId="01D8EB2D">
                <wp:simplePos x="0" y="0"/>
                <wp:positionH relativeFrom="column">
                  <wp:posOffset>1024255</wp:posOffset>
                </wp:positionH>
                <wp:positionV relativeFrom="paragraph">
                  <wp:posOffset>73025</wp:posOffset>
                </wp:positionV>
                <wp:extent cx="628015" cy="304800"/>
                <wp:effectExtent l="76200" t="38100" r="95885" b="114300"/>
                <wp:wrapNone/>
                <wp:docPr id="16414" name="角丸四角形 16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E4584F8" w14:textId="77777777" w:rsidR="006F0A65" w:rsidRPr="006E67FC" w:rsidRDefault="006F0A65" w:rsidP="00426EB4">
                            <w:pPr>
                              <w:jc w:val="center"/>
                              <w:rPr>
                                <w:rFonts w:ascii="Meiryo UI" w:eastAsia="Meiryo UI" w:hAnsi="Meiryo UI" w:cs="Meiryo UI"/>
                                <w:b/>
                                <w:spacing w:val="-4"/>
                                <w:sz w:val="18"/>
                                <w:szCs w:val="18"/>
                              </w:rPr>
                            </w:pPr>
                            <w:r w:rsidRPr="006E67FC">
                              <w:rPr>
                                <w:rFonts w:ascii="Meiryo UI" w:eastAsia="Meiryo UI" w:hAnsi="Meiryo UI" w:cs="Meiryo UI" w:hint="eastAsia"/>
                                <w:b/>
                                <w:spacing w:val="-4"/>
                                <w:sz w:val="18"/>
                                <w:szCs w:val="18"/>
                              </w:rPr>
                              <w:t>医療機関</w:t>
                            </w:r>
                          </w:p>
                          <w:p w14:paraId="5C0B02DF"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E8ECB" id="角丸四角形 16414" o:spid="_x0000_s1114" style="position:absolute;left:0;text-align:left;margin-left:80.65pt;margin-top:5.75pt;width:49.45pt;height:2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" fillcolor="#002060" stroked="f">
                <v:shadow on="t" color="black" opacity="20971f" offset="0,2.2pt"/>
                <v:textbox inset="5.85pt,.7pt,5.85pt,.7pt">
                  <w:txbxContent>
                    <w:p w14:paraId="4E4584F8" w14:textId="77777777" w:rsidR="006F0A65" w:rsidRPr="006E67FC" w:rsidRDefault="006F0A65" w:rsidP="00426EB4">
                      <w:pPr>
                        <w:jc w:val="center"/>
                        <w:rPr>
                          <w:rFonts w:ascii="Meiryo UI" w:eastAsia="Meiryo UI" w:hAnsi="Meiryo UI" w:cs="Meiryo UI"/>
                          <w:b/>
                          <w:spacing w:val="-4"/>
                          <w:sz w:val="18"/>
                          <w:szCs w:val="18"/>
                        </w:rPr>
                      </w:pPr>
                      <w:r w:rsidRPr="006E67FC">
                        <w:rPr>
                          <w:rFonts w:ascii="Meiryo UI" w:eastAsia="Meiryo UI" w:hAnsi="Meiryo UI" w:cs="Meiryo UI" w:hint="eastAsia"/>
                          <w:b/>
                          <w:spacing w:val="-4"/>
                          <w:sz w:val="18"/>
                          <w:szCs w:val="18"/>
                        </w:rPr>
                        <w:t>医療機関</w:t>
                      </w:r>
                    </w:p>
                    <w:p w14:paraId="5C0B02DF"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p>
    <w:p w14:paraId="0A56B9A7"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5" behindDoc="0" locked="0" layoutInCell="1" allowOverlap="1" wp14:anchorId="79C2C056" wp14:editId="3F599CC7">
                <wp:simplePos x="0" y="0"/>
                <wp:positionH relativeFrom="column">
                  <wp:posOffset>4138930</wp:posOffset>
                </wp:positionH>
                <wp:positionV relativeFrom="paragraph">
                  <wp:posOffset>196850</wp:posOffset>
                </wp:positionV>
                <wp:extent cx="1381125" cy="304800"/>
                <wp:effectExtent l="76200" t="38100" r="104775" b="11430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DF60E90" w14:textId="77777777" w:rsidR="006F0A65" w:rsidRPr="00B44C56" w:rsidRDefault="006F0A65" w:rsidP="00C053DE">
                            <w:pPr>
                              <w:spacing w:line="340" w:lineRule="exact"/>
                              <w:jc w:val="center"/>
                              <w:rPr>
                                <w:rFonts w:ascii="Meiryo UI" w:eastAsia="Meiryo UI" w:hAnsi="Meiryo UI" w:cs="Meiryo UI"/>
                                <w:b/>
                                <w:spacing w:val="-10"/>
                                <w:sz w:val="18"/>
                                <w:szCs w:val="18"/>
                              </w:rPr>
                            </w:pPr>
                            <w:r>
                              <w:rPr>
                                <w:rFonts w:ascii="Meiryo UI" w:eastAsia="Meiryo UI" w:hAnsi="Meiryo UI" w:cs="Meiryo UI"/>
                                <w:b/>
                                <w:spacing w:val="-14"/>
                                <w:sz w:val="18"/>
                                <w:szCs w:val="18"/>
                              </w:rPr>
                              <w:ruby>
                                <w:rubyPr>
                                  <w:rubyAlign w:val="right"/>
                                  <w:hps w:val="12"/>
                                  <w:hpsRaise w:val="16"/>
                                  <w:hpsBaseText w:val="18"/>
                                  <w:lid w:val="ja-JP"/>
                                </w:rubyPr>
                                <w:rt>
                                  <w:r w:rsidR="006F0A65" w:rsidRPr="00C053DE">
                                    <w:rPr>
                                      <w:rFonts w:ascii="Meiryo UI" w:eastAsia="Meiryo UI" w:hAnsi="Meiryo UI" w:cs="Meiryo UI"/>
                                      <w:b/>
                                      <w:spacing w:val="-14"/>
                                      <w:sz w:val="12"/>
                                      <w:szCs w:val="18"/>
                                    </w:rPr>
                                    <w:t>※</w:t>
                                  </w:r>
                                </w:rt>
                                <w:rubyBase>
                                  <w:r w:rsidR="006F0A65">
                                    <w:rPr>
                                      <w:rFonts w:ascii="Meiryo UI" w:eastAsia="Meiryo UI" w:hAnsi="Meiryo UI" w:cs="Meiryo UI"/>
                                      <w:b/>
                                      <w:spacing w:val="-14"/>
                                      <w:sz w:val="18"/>
                                      <w:szCs w:val="18"/>
                                    </w:rPr>
                                    <w:t>ケアマネジャー</w:t>
                                  </w:r>
                                </w:rubyBase>
                              </w:ruby>
                            </w:r>
                            <w:r w:rsidRPr="00867421">
                              <w:rPr>
                                <w:rFonts w:ascii="Meiryo UI" w:eastAsia="Meiryo UI" w:hAnsi="Meiryo UI" w:cs="Meiryo UI" w:hint="eastAsia"/>
                                <w:b/>
                                <w:color w:val="FFFFFF"/>
                                <w:spacing w:val="-14"/>
                                <w:sz w:val="18"/>
                                <w:szCs w:val="18"/>
                              </w:rPr>
                              <w:t>・</w:t>
                            </w:r>
                            <w:r w:rsidRPr="00336B1F">
                              <w:rPr>
                                <w:rFonts w:ascii="Meiryo UI" w:eastAsia="Meiryo UI" w:hAnsi="Meiryo UI" w:cs="Meiryo UI" w:hint="eastAsia"/>
                                <w:b/>
                                <w:spacing w:val="-14"/>
                                <w:sz w:val="18"/>
                                <w:szCs w:val="18"/>
                              </w:rPr>
                              <w:t>介護</w:t>
                            </w:r>
                            <w:r w:rsidRPr="00336B1F">
                              <w:rPr>
                                <w:rFonts w:ascii="Meiryo UI" w:eastAsia="Meiryo UI" w:hAnsi="Meiryo UI" w:cs="Meiryo UI"/>
                                <w:b/>
                                <w:spacing w:val="-14"/>
                                <w:sz w:val="18"/>
                                <w:szCs w:val="18"/>
                              </w:rPr>
                              <w:ruby>
                                <w:rubyPr>
                                  <w:rubyAlign w:val="right"/>
                                  <w:hps w:val="12"/>
                                  <w:hpsRaise w:val="16"/>
                                  <w:hpsBaseText w:val="18"/>
                                  <w:lid w:val="ja-JP"/>
                                </w:rubyPr>
                                <w:rt>
                                  <w:r w:rsidR="006F0A65" w:rsidRPr="00336B1F">
                                    <w:rPr>
                                      <w:rFonts w:ascii="Meiryo UI" w:eastAsia="Meiryo UI" w:hAnsi="Meiryo UI" w:cs="Meiryo UI"/>
                                      <w:b/>
                                      <w:spacing w:val="-14"/>
                                      <w:sz w:val="12"/>
                                      <w:szCs w:val="18"/>
                                    </w:rPr>
                                    <w:t>※</w:t>
                                  </w:r>
                                </w:rt>
                                <w:rubyBase>
                                  <w:r w:rsidR="006F0A65" w:rsidRPr="00336B1F">
                                    <w:rPr>
                                      <w:rFonts w:ascii="Meiryo UI" w:eastAsia="Meiryo UI" w:hAnsi="Meiryo UI" w:cs="Meiryo UI"/>
                                      <w:b/>
                                      <w:spacing w:val="-14"/>
                                      <w:sz w:val="18"/>
                                      <w:szCs w:val="18"/>
                                    </w:rPr>
                                    <w:t>相談員</w:t>
                                  </w:r>
                                </w:rubyBase>
                              </w:ruby>
                            </w:r>
                          </w:p>
                          <w:p w14:paraId="239988E0"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2C056" id="角丸四角形 36" o:spid="_x0000_s1115" style="position:absolute;left:0;text-align:left;margin-left:325.9pt;margin-top:15.5pt;width:108.75pt;height:2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" fillcolor="#002060" stroked="f">
                <v:shadow on="t" color="black" opacity="20971f" offset="0,2.2pt"/>
                <v:textbox inset="5.85pt,.7pt,5.85pt,.7pt">
                  <w:txbxContent>
                    <w:p w14:paraId="3DF60E90" w14:textId="77777777" w:rsidR="006F0A65" w:rsidRPr="00B44C56" w:rsidRDefault="006F0A65" w:rsidP="00C053DE">
                      <w:pPr>
                        <w:spacing w:line="340" w:lineRule="exact"/>
                        <w:jc w:val="center"/>
                        <w:rPr>
                          <w:rFonts w:ascii="Meiryo UI" w:eastAsia="Meiryo UI" w:hAnsi="Meiryo UI" w:cs="Meiryo UI"/>
                          <w:b/>
                          <w:spacing w:val="-10"/>
                          <w:sz w:val="18"/>
                          <w:szCs w:val="18"/>
                        </w:rPr>
                      </w:pPr>
                      <w:r>
                        <w:rPr>
                          <w:rFonts w:ascii="Meiryo UI" w:eastAsia="Meiryo UI" w:hAnsi="Meiryo UI" w:cs="Meiryo UI"/>
                          <w:b/>
                          <w:spacing w:val="-14"/>
                          <w:sz w:val="18"/>
                          <w:szCs w:val="18"/>
                        </w:rPr>
                        <w:ruby>
                          <w:rubyPr>
                            <w:rubyAlign w:val="right"/>
                            <w:hps w:val="12"/>
                            <w:hpsRaise w:val="16"/>
                            <w:hpsBaseText w:val="18"/>
                            <w:lid w:val="ja-JP"/>
                          </w:rubyPr>
                          <w:rt>
                            <w:r w:rsidR="006F0A65" w:rsidRPr="00C053DE">
                              <w:rPr>
                                <w:rFonts w:ascii="Meiryo UI" w:eastAsia="Meiryo UI" w:hAnsi="Meiryo UI" w:cs="Meiryo UI"/>
                                <w:b/>
                                <w:spacing w:val="-14"/>
                                <w:sz w:val="12"/>
                                <w:szCs w:val="18"/>
                              </w:rPr>
                              <w:t>※</w:t>
                            </w:r>
                          </w:rt>
                          <w:rubyBase>
                            <w:r w:rsidR="006F0A65">
                              <w:rPr>
                                <w:rFonts w:ascii="Meiryo UI" w:eastAsia="Meiryo UI" w:hAnsi="Meiryo UI" w:cs="Meiryo UI"/>
                                <w:b/>
                                <w:spacing w:val="-14"/>
                                <w:sz w:val="18"/>
                                <w:szCs w:val="18"/>
                              </w:rPr>
                              <w:t>ケアマネジャー</w:t>
                            </w:r>
                          </w:rubyBase>
                        </w:ruby>
                      </w:r>
                      <w:r w:rsidRPr="00867421">
                        <w:rPr>
                          <w:rFonts w:ascii="Meiryo UI" w:eastAsia="Meiryo UI" w:hAnsi="Meiryo UI" w:cs="Meiryo UI" w:hint="eastAsia"/>
                          <w:b/>
                          <w:color w:val="FFFFFF"/>
                          <w:spacing w:val="-14"/>
                          <w:sz w:val="18"/>
                          <w:szCs w:val="18"/>
                        </w:rPr>
                        <w:t>・</w:t>
                      </w:r>
                      <w:r w:rsidRPr="00336B1F">
                        <w:rPr>
                          <w:rFonts w:ascii="Meiryo UI" w:eastAsia="Meiryo UI" w:hAnsi="Meiryo UI" w:cs="Meiryo UI" w:hint="eastAsia"/>
                          <w:b/>
                          <w:spacing w:val="-14"/>
                          <w:sz w:val="18"/>
                          <w:szCs w:val="18"/>
                        </w:rPr>
                        <w:t>介護</w:t>
                      </w:r>
                      <w:r w:rsidRPr="00336B1F">
                        <w:rPr>
                          <w:rFonts w:ascii="Meiryo UI" w:eastAsia="Meiryo UI" w:hAnsi="Meiryo UI" w:cs="Meiryo UI"/>
                          <w:b/>
                          <w:spacing w:val="-14"/>
                          <w:sz w:val="18"/>
                          <w:szCs w:val="18"/>
                        </w:rPr>
                        <w:ruby>
                          <w:rubyPr>
                            <w:rubyAlign w:val="right"/>
                            <w:hps w:val="12"/>
                            <w:hpsRaise w:val="16"/>
                            <w:hpsBaseText w:val="18"/>
                            <w:lid w:val="ja-JP"/>
                          </w:rubyPr>
                          <w:rt>
                            <w:r w:rsidR="006F0A65" w:rsidRPr="00336B1F">
                              <w:rPr>
                                <w:rFonts w:ascii="Meiryo UI" w:eastAsia="Meiryo UI" w:hAnsi="Meiryo UI" w:cs="Meiryo UI"/>
                                <w:b/>
                                <w:spacing w:val="-14"/>
                                <w:sz w:val="12"/>
                                <w:szCs w:val="18"/>
                              </w:rPr>
                              <w:t>※</w:t>
                            </w:r>
                          </w:rt>
                          <w:rubyBase>
                            <w:r w:rsidR="006F0A65" w:rsidRPr="00336B1F">
                              <w:rPr>
                                <w:rFonts w:ascii="Meiryo UI" w:eastAsia="Meiryo UI" w:hAnsi="Meiryo UI" w:cs="Meiryo UI"/>
                                <w:b/>
                                <w:spacing w:val="-14"/>
                                <w:sz w:val="18"/>
                                <w:szCs w:val="18"/>
                              </w:rPr>
                              <w:t>相談員</w:t>
                            </w:r>
                          </w:rubyBase>
                        </w:ruby>
                      </w:r>
                    </w:p>
                    <w:p w14:paraId="239988E0" w14:textId="77777777" w:rsidR="006F0A65" w:rsidRPr="006E67FC" w:rsidRDefault="006F0A65"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p>
    <w:p w14:paraId="3C1CE840" w14:textId="77777777" w:rsidR="00426EB4" w:rsidRDefault="00426EB4" w:rsidP="007B2A8D">
      <w:pPr>
        <w:ind w:firstLineChars="100" w:firstLine="211"/>
        <w:rPr>
          <w:rFonts w:ascii="HG丸ｺﾞｼｯｸM-PRO" w:eastAsia="HG丸ｺﾞｼｯｸM-PRO" w:hAnsi="ＭＳ ゴシック"/>
          <w:b/>
          <w:color w:val="000000"/>
        </w:rPr>
      </w:pPr>
    </w:p>
    <w:p w14:paraId="3C06BC03" w14:textId="7777777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6" behindDoc="0" locked="0" layoutInCell="1" allowOverlap="1" wp14:anchorId="6BE06086" wp14:editId="19E3D38B">
                <wp:simplePos x="0" y="0"/>
                <wp:positionH relativeFrom="column">
                  <wp:posOffset>4138930</wp:posOffset>
                </wp:positionH>
                <wp:positionV relativeFrom="paragraph">
                  <wp:posOffset>92075</wp:posOffset>
                </wp:positionV>
                <wp:extent cx="1380490" cy="361950"/>
                <wp:effectExtent l="76200" t="38100" r="86360" b="11430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F5B299C" w14:textId="77777777" w:rsidR="006F0A65" w:rsidRPr="006E67FC" w:rsidRDefault="006F0A65"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07580524" w14:textId="77777777" w:rsidR="006F0A65" w:rsidRPr="006E67FC" w:rsidRDefault="006F0A65"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（介護者等）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06086" id="角丸四角形 40" o:spid="_x0000_s1116" style="position:absolute;left:0;text-align:left;margin-left:325.9pt;margin-top:7.25pt;width:108.7pt;height:2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" fillcolor="#002060" stroked="f">
                <v:shadow on="t" color="black" opacity="20971f" offset="0,2.2pt"/>
                <v:textbox inset="5.85pt,.7pt,5.85pt,.7pt">
                  <w:txbxContent>
                    <w:p w14:paraId="1F5B299C" w14:textId="77777777" w:rsidR="006F0A65" w:rsidRPr="006E67FC" w:rsidRDefault="006F0A65"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07580524" w14:textId="77777777" w:rsidR="006F0A65" w:rsidRPr="006E67FC" w:rsidRDefault="006F0A65"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（介護者等）</w:t>
                      </w:r>
                    </w:p>
                  </w:txbxContent>
                </v:textbox>
              </v:roundrect>
            </w:pict>
          </mc:Fallback>
        </mc:AlternateContent>
      </w:r>
      <w:r>
        <w:rPr>
          <w:noProof/>
        </w:rPr>
        <mc:AlternateContent>
          <mc:Choice Requires="wps">
            <w:drawing>
              <wp:anchor distT="0" distB="0" distL="114300" distR="114300" simplePos="0" relativeHeight="251658352" behindDoc="0" locked="0" layoutInCell="1" allowOverlap="1" wp14:anchorId="54372D53" wp14:editId="63D29AF9">
                <wp:simplePos x="0" y="0"/>
                <wp:positionH relativeFrom="column">
                  <wp:posOffset>347980</wp:posOffset>
                </wp:positionH>
                <wp:positionV relativeFrom="paragraph">
                  <wp:posOffset>92075</wp:posOffset>
                </wp:positionV>
                <wp:extent cx="1295400" cy="381000"/>
                <wp:effectExtent l="76200" t="38100" r="95250" b="11430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81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A346838" w14:textId="77777777" w:rsidR="006F0A65" w:rsidRDefault="006F0A65" w:rsidP="005D3FB0">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p>
                          <w:p w14:paraId="678EE9C8" w14:textId="77777777" w:rsidR="006F0A65" w:rsidRPr="00336B1F" w:rsidRDefault="006F0A65" w:rsidP="005D3FB0">
                            <w:pPr>
                              <w:spacing w:line="220" w:lineRule="exact"/>
                              <w:jc w:val="center"/>
                              <w:rPr>
                                <w:rFonts w:ascii="Meiryo UI" w:eastAsia="Meiryo UI" w:hAnsi="Meiryo UI" w:cs="Meiryo UI"/>
                                <w:b/>
                                <w:sz w:val="18"/>
                                <w:szCs w:val="18"/>
                              </w:rPr>
                            </w:pPr>
                            <w:r w:rsidRPr="00336B1F">
                              <w:rPr>
                                <w:rFonts w:ascii="Meiryo UI" w:eastAsia="Meiryo UI" w:hAnsi="Meiryo UI" w:cs="Meiryo UI" w:hint="eastAsia"/>
                                <w:b/>
                                <w:sz w:val="18"/>
                                <w:szCs w:val="18"/>
                              </w:rPr>
                              <w:t>（生活・人権相談等）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72D53" id="角丸四角形 41" o:spid="_x0000_s1117" style="position:absolute;left:0;text-align:left;margin-left:27.4pt;margin-top:7.25pt;width:102pt;height:30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" fillcolor="#002060" stroked="f">
                <v:shadow on="t" color="black" opacity="20971f" offset="0,2.2pt"/>
                <v:textbox inset="5.85pt,.7pt,5.85pt,.7pt">
                  <w:txbxContent>
                    <w:p w14:paraId="1A346838" w14:textId="77777777" w:rsidR="006F0A65" w:rsidRDefault="006F0A65" w:rsidP="005D3FB0">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p>
                    <w:p w14:paraId="678EE9C8" w14:textId="77777777" w:rsidR="006F0A65" w:rsidRPr="00336B1F" w:rsidRDefault="006F0A65" w:rsidP="005D3FB0">
                      <w:pPr>
                        <w:spacing w:line="220" w:lineRule="exact"/>
                        <w:jc w:val="center"/>
                        <w:rPr>
                          <w:rFonts w:ascii="Meiryo UI" w:eastAsia="Meiryo UI" w:hAnsi="Meiryo UI" w:cs="Meiryo UI"/>
                          <w:b/>
                          <w:sz w:val="18"/>
                          <w:szCs w:val="18"/>
                        </w:rPr>
                      </w:pPr>
                      <w:r w:rsidRPr="00336B1F">
                        <w:rPr>
                          <w:rFonts w:ascii="Meiryo UI" w:eastAsia="Meiryo UI" w:hAnsi="Meiryo UI" w:cs="Meiryo UI" w:hint="eastAsia"/>
                          <w:b/>
                          <w:sz w:val="18"/>
                          <w:szCs w:val="18"/>
                        </w:rPr>
                        <w:t>（生活・人権相談等）</w:t>
                      </w:r>
                    </w:p>
                  </w:txbxContent>
                </v:textbox>
              </v:roundrect>
            </w:pict>
          </mc:Fallback>
        </mc:AlternateContent>
      </w:r>
    </w:p>
    <w:p w14:paraId="696793FB" w14:textId="77777777" w:rsidR="000F6885" w:rsidRDefault="000F6885" w:rsidP="00E1246D">
      <w:pPr>
        <w:spacing w:line="400" w:lineRule="exact"/>
        <w:ind w:left="240" w:hangingChars="100" w:hanging="240"/>
        <w:rPr>
          <w:rFonts w:ascii="メイリオ" w:eastAsia="メイリオ" w:hAnsi="メイリオ" w:cs="メイリオ"/>
          <w:sz w:val="24"/>
          <w:szCs w:val="24"/>
        </w:rPr>
      </w:pPr>
    </w:p>
    <w:p w14:paraId="45A4FCAB" w14:textId="77777777" w:rsidR="00426EB4" w:rsidRDefault="00426EB4" w:rsidP="000F6885">
      <w:pPr>
        <w:spacing w:line="400" w:lineRule="exact"/>
        <w:ind w:left="240" w:hangingChars="100" w:hanging="240"/>
        <w:rPr>
          <w:rFonts w:ascii="メイリオ" w:eastAsia="メイリオ" w:hAnsi="メイリオ" w:cs="メイリオ"/>
          <w:sz w:val="24"/>
          <w:szCs w:val="24"/>
        </w:rPr>
      </w:pPr>
    </w:p>
    <w:p w14:paraId="657E08F5" w14:textId="77777777" w:rsidR="00875ADB" w:rsidRDefault="00875ADB" w:rsidP="000F6885">
      <w:pPr>
        <w:spacing w:line="400" w:lineRule="exact"/>
        <w:ind w:left="240" w:hangingChars="100" w:hanging="240"/>
        <w:rPr>
          <w:rFonts w:ascii="メイリオ" w:eastAsia="メイリオ" w:hAnsi="メイリオ" w:cs="メイリオ"/>
          <w:sz w:val="24"/>
          <w:szCs w:val="24"/>
        </w:rPr>
      </w:pPr>
    </w:p>
    <w:p w14:paraId="2F2A7ADE" w14:textId="77777777" w:rsidR="00875ADB" w:rsidRDefault="00875ADB" w:rsidP="000F6885">
      <w:pPr>
        <w:spacing w:line="400" w:lineRule="exact"/>
        <w:ind w:left="240" w:hangingChars="100" w:hanging="240"/>
        <w:rPr>
          <w:rFonts w:ascii="メイリオ" w:eastAsia="メイリオ" w:hAnsi="メイリオ" w:cs="メイリオ"/>
          <w:sz w:val="24"/>
          <w:szCs w:val="24"/>
        </w:rPr>
      </w:pPr>
    </w:p>
    <w:p w14:paraId="0BB864A7" w14:textId="77777777" w:rsidR="00875ADB"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87" behindDoc="0" locked="0" layoutInCell="1" allowOverlap="1" wp14:anchorId="219029C9" wp14:editId="329FCA01">
                <wp:simplePos x="0" y="0"/>
                <wp:positionH relativeFrom="column">
                  <wp:posOffset>3147695</wp:posOffset>
                </wp:positionH>
                <wp:positionV relativeFrom="paragraph">
                  <wp:posOffset>98425</wp:posOffset>
                </wp:positionV>
                <wp:extent cx="3190875" cy="2667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2835638" w14:textId="77777777" w:rsidR="006F0A65" w:rsidRPr="0085209D" w:rsidRDefault="006F0A65" w:rsidP="00FD6AB4">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29C9" id="テキスト ボックス 33" o:spid="_x0000_s1118" type="#_x0000_t202" style="position:absolute;left:0;text-align:left;margin-left:247.85pt;margin-top:7.75pt;width:251.25pt;height:21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lZ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" filled="f" stroked="f" strokeweight=".5pt">
                <v:path arrowok="t"/>
                <v:textbox>
                  <w:txbxContent>
                    <w:p w14:paraId="02835638" w14:textId="77777777" w:rsidR="006F0A65" w:rsidRPr="0085209D" w:rsidRDefault="006F0A65" w:rsidP="00FD6AB4">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w:pict>
          </mc:Fallback>
        </mc:AlternateContent>
      </w:r>
      <w:r>
        <w:rPr>
          <w:noProof/>
        </w:rPr>
        <mc:AlternateContent>
          <mc:Choice Requires="wps">
            <w:drawing>
              <wp:anchor distT="0" distB="0" distL="114300" distR="114300" simplePos="0" relativeHeight="251658386" behindDoc="0" locked="0" layoutInCell="1" allowOverlap="1" wp14:anchorId="371554DE" wp14:editId="48658D95">
                <wp:simplePos x="0" y="0"/>
                <wp:positionH relativeFrom="column">
                  <wp:posOffset>2188845</wp:posOffset>
                </wp:positionH>
                <wp:positionV relativeFrom="paragraph">
                  <wp:posOffset>5212715</wp:posOffset>
                </wp:positionV>
                <wp:extent cx="3190875" cy="266700"/>
                <wp:effectExtent l="0" t="0" r="0" b="0"/>
                <wp:wrapNone/>
                <wp:docPr id="22654" name="テキスト ボックス 2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CD66B39" w14:textId="77777777" w:rsidR="006F0A65" w:rsidRPr="001569B1" w:rsidRDefault="006F0A65"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54DE" id="テキスト ボックス 22654" o:spid="_x0000_s1119" type="#_x0000_t202" style="position:absolute;left:0;text-align:left;margin-left:172.35pt;margin-top:410.45pt;width:251.25pt;height:21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" filled="f" stroked="f" strokeweight=".5pt">
                <v:path arrowok="t"/>
                <v:textbox>
                  <w:txbxContent>
                    <w:p w14:paraId="2CD66B39" w14:textId="77777777" w:rsidR="006F0A65" w:rsidRPr="001569B1" w:rsidRDefault="006F0A65"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v:textbox>
              </v:shape>
            </w:pict>
          </mc:Fallback>
        </mc:AlternateContent>
      </w:r>
      <w:r>
        <w:rPr>
          <w:noProof/>
        </w:rPr>
        <mc:AlternateContent>
          <mc:Choice Requires="wps">
            <w:drawing>
              <wp:anchor distT="0" distB="0" distL="114300" distR="114300" simplePos="0" relativeHeight="251658385" behindDoc="0" locked="0" layoutInCell="1" allowOverlap="1" wp14:anchorId="7AF56B29" wp14:editId="341D0286">
                <wp:simplePos x="0" y="0"/>
                <wp:positionH relativeFrom="column">
                  <wp:posOffset>4081145</wp:posOffset>
                </wp:positionH>
                <wp:positionV relativeFrom="paragraph">
                  <wp:posOffset>9439275</wp:posOffset>
                </wp:positionV>
                <wp:extent cx="3190875" cy="266700"/>
                <wp:effectExtent l="0" t="0" r="0" b="0"/>
                <wp:wrapNone/>
                <wp:docPr id="26684" name="テキスト ボックス 26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73F5A296" w14:textId="77777777" w:rsidR="006F0A65" w:rsidRPr="001569B1" w:rsidRDefault="006F0A65"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6B29" id="テキスト ボックス 26684" o:spid="_x0000_s1120" type="#_x0000_t202" style="position:absolute;left:0;text-align:left;margin-left:321.35pt;margin-top:743.25pt;width:251.25pt;height:21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" filled="f" stroked="f" strokeweight=".5pt">
                <v:path arrowok="t"/>
                <v:textbox>
                  <w:txbxContent>
                    <w:p w14:paraId="73F5A296" w14:textId="77777777" w:rsidR="006F0A65" w:rsidRPr="001569B1" w:rsidRDefault="006F0A65"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v:textbox>
              </v:shape>
            </w:pict>
          </mc:Fallback>
        </mc:AlternateContent>
      </w:r>
    </w:p>
    <w:p w14:paraId="3BFA1184" w14:textId="77777777" w:rsidR="00F37F4C" w:rsidRPr="008768D6" w:rsidRDefault="008768D6" w:rsidP="008768D6">
      <w:pPr>
        <w:spacing w:line="400" w:lineRule="exact"/>
        <w:rPr>
          <w:rFonts w:ascii="メイリオ" w:eastAsia="メイリオ" w:hAnsi="メイリオ" w:cs="メイリオ"/>
          <w:b/>
          <w:sz w:val="24"/>
          <w:szCs w:val="24"/>
        </w:rPr>
      </w:pPr>
      <w:r w:rsidRPr="008768D6">
        <w:rPr>
          <w:rFonts w:ascii="メイリオ" w:eastAsia="メイリオ" w:hAnsi="メイリオ" w:cs="メイリオ" w:hint="eastAsia"/>
          <w:b/>
          <w:sz w:val="24"/>
          <w:szCs w:val="24"/>
        </w:rPr>
        <w:lastRenderedPageBreak/>
        <w:t>①</w:t>
      </w:r>
      <w:r w:rsidR="00F37F4C" w:rsidRPr="008768D6">
        <w:rPr>
          <w:rFonts w:ascii="メイリオ" w:eastAsia="メイリオ" w:hAnsi="メイリオ" w:cs="メイリオ" w:hint="eastAsia"/>
          <w:b/>
          <w:sz w:val="24"/>
          <w:szCs w:val="24"/>
          <w:u w:val="single"/>
        </w:rPr>
        <w:t>地域福祉のコーディネーター</w:t>
      </w:r>
      <w:r w:rsidR="00DE17DF" w:rsidRPr="008768D6">
        <w:rPr>
          <w:rFonts w:ascii="メイリオ" w:eastAsia="メイリオ" w:hAnsi="メイリオ" w:cs="メイリオ" w:hint="eastAsia"/>
          <w:b/>
          <w:sz w:val="24"/>
          <w:szCs w:val="24"/>
          <w:u w:val="single"/>
        </w:rPr>
        <w:t>（CSW等）の協働</w:t>
      </w:r>
    </w:p>
    <w:p w14:paraId="037ECD4C" w14:textId="77777777" w:rsidR="00D01AB0" w:rsidRDefault="00657AA4" w:rsidP="00D01AB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39720C" w:rsidRPr="003C0A31">
        <w:rPr>
          <w:rFonts w:ascii="メイリオ" w:eastAsia="メイリオ" w:hAnsi="メイリオ" w:cs="メイリオ" w:hint="eastAsia"/>
          <w:b/>
          <w:sz w:val="24"/>
          <w:szCs w:val="24"/>
        </w:rPr>
        <w:t>現状と課題</w:t>
      </w:r>
      <w:r>
        <w:rPr>
          <w:rFonts w:ascii="メイリオ" w:eastAsia="メイリオ" w:hAnsi="メイリオ" w:cs="メイリオ" w:hint="eastAsia"/>
          <w:b/>
          <w:sz w:val="24"/>
          <w:szCs w:val="24"/>
        </w:rPr>
        <w:t>》</w:t>
      </w:r>
    </w:p>
    <w:p w14:paraId="32969601" w14:textId="77777777" w:rsidR="0039720C" w:rsidRPr="00455711" w:rsidRDefault="00657AA4" w:rsidP="00B06E79">
      <w:pPr>
        <w:spacing w:line="400" w:lineRule="exact"/>
        <w:ind w:left="240" w:hangingChars="100" w:hanging="240"/>
        <w:rPr>
          <w:rFonts w:ascii="メイリオ" w:eastAsia="メイリオ" w:hAnsi="メイリオ" w:cs="メイリオ"/>
          <w:spacing w:val="-2"/>
          <w:sz w:val="24"/>
          <w:szCs w:val="24"/>
        </w:rPr>
      </w:pPr>
      <w:r>
        <w:rPr>
          <w:rFonts w:ascii="メイリオ" w:eastAsia="メイリオ" w:hAnsi="メイリオ" w:cs="メイリオ" w:hint="eastAsia"/>
          <w:sz w:val="24"/>
          <w:szCs w:val="24"/>
        </w:rPr>
        <w:t>▽</w:t>
      </w:r>
      <w:r w:rsidR="00F37F4C" w:rsidRPr="003C0A31">
        <w:rPr>
          <w:rFonts w:ascii="メイリオ" w:eastAsia="メイリオ" w:hAnsi="メイリオ" w:cs="メイリオ" w:hint="eastAsia"/>
          <w:sz w:val="24"/>
          <w:szCs w:val="24"/>
        </w:rPr>
        <w:t xml:space="preserve">　大阪府では、全国に</w:t>
      </w:r>
      <w:r w:rsidR="00DE17DF" w:rsidRPr="003C0A31">
        <w:rPr>
          <w:rFonts w:ascii="メイリオ" w:eastAsia="メイリオ" w:hAnsi="メイリオ" w:cs="メイリオ" w:hint="eastAsia"/>
          <w:sz w:val="24"/>
          <w:szCs w:val="24"/>
        </w:rPr>
        <w:t>先駆けて、</w:t>
      </w:r>
      <w:r w:rsidR="00F37F4C" w:rsidRPr="003C0A31">
        <w:rPr>
          <w:rFonts w:ascii="メイリオ" w:eastAsia="メイリオ" w:hAnsi="メイリオ" w:cs="メイリオ" w:hint="eastAsia"/>
          <w:sz w:val="24"/>
          <w:szCs w:val="24"/>
        </w:rPr>
        <w:t>複数の福祉</w:t>
      </w:r>
      <w:r w:rsidR="002353AC">
        <w:rPr>
          <w:rFonts w:ascii="メイリオ" w:eastAsia="メイリオ" w:hAnsi="メイリオ" w:cs="メイリオ" w:hint="eastAsia"/>
          <w:sz w:val="24"/>
          <w:szCs w:val="24"/>
        </w:rPr>
        <w:t>・生活</w:t>
      </w:r>
      <w:r w:rsidR="00F37F4C" w:rsidRPr="003C0A31">
        <w:rPr>
          <w:rFonts w:ascii="メイリオ" w:eastAsia="メイリオ" w:hAnsi="メイリオ" w:cs="メイリオ" w:hint="eastAsia"/>
          <w:sz w:val="24"/>
          <w:szCs w:val="24"/>
        </w:rPr>
        <w:t>課題</w:t>
      </w:r>
      <w:r w:rsidR="00DE17DF" w:rsidRPr="003C0A31">
        <w:rPr>
          <w:rFonts w:ascii="メイリオ" w:eastAsia="メイリオ" w:hAnsi="メイリオ" w:cs="メイリオ" w:hint="eastAsia"/>
          <w:sz w:val="24"/>
          <w:szCs w:val="24"/>
        </w:rPr>
        <w:t>や支援制度の狭間といった</w:t>
      </w:r>
      <w:r w:rsidR="0039720C" w:rsidRPr="003C0A31">
        <w:rPr>
          <w:rFonts w:ascii="メイリオ" w:eastAsia="メイリオ" w:hAnsi="メイリオ" w:cs="メイリオ" w:hint="eastAsia"/>
          <w:sz w:val="24"/>
          <w:szCs w:val="24"/>
        </w:rPr>
        <w:t>既存サービスでは対応困難な</w:t>
      </w:r>
      <w:r w:rsidR="00DE17DF" w:rsidRPr="003C0A31">
        <w:rPr>
          <w:rFonts w:ascii="メイリオ" w:eastAsia="メイリオ" w:hAnsi="メイリオ" w:cs="メイリオ" w:hint="eastAsia"/>
          <w:sz w:val="24"/>
          <w:szCs w:val="24"/>
        </w:rPr>
        <w:t>課題解決</w:t>
      </w:r>
      <w:r w:rsidR="0039720C" w:rsidRPr="003C0A31">
        <w:rPr>
          <w:rFonts w:ascii="メイリオ" w:eastAsia="メイリオ" w:hAnsi="メイリオ" w:cs="メイリオ" w:hint="eastAsia"/>
          <w:sz w:val="24"/>
          <w:szCs w:val="24"/>
        </w:rPr>
        <w:t>に取り組む</w:t>
      </w:r>
      <w:r w:rsidR="00DE17DF" w:rsidRPr="003C0A31">
        <w:rPr>
          <w:rFonts w:ascii="メイリオ" w:eastAsia="メイリオ" w:hAnsi="メイリオ" w:cs="メイリオ" w:hint="eastAsia"/>
          <w:sz w:val="24"/>
          <w:szCs w:val="24"/>
        </w:rPr>
        <w:t>ため、</w:t>
      </w:r>
      <w:r w:rsidR="0039720C" w:rsidRPr="003C0A31">
        <w:rPr>
          <w:rFonts w:ascii="メイリオ" w:eastAsia="メイリオ" w:hAnsi="メイリオ" w:cs="メイリオ" w:hint="eastAsia"/>
          <w:sz w:val="24"/>
          <w:szCs w:val="24"/>
        </w:rPr>
        <w:t>主に中学校区を単位としてCSWの配置促進に</w:t>
      </w:r>
      <w:r w:rsidR="00B06E79">
        <w:rPr>
          <w:rFonts w:ascii="メイリオ" w:eastAsia="メイリオ" w:hAnsi="メイリオ" w:cs="メイリオ" w:hint="eastAsia"/>
          <w:sz w:val="24"/>
          <w:szCs w:val="24"/>
        </w:rPr>
        <w:t>重点的に</w:t>
      </w:r>
      <w:r w:rsidR="0039720C" w:rsidRPr="003C0A31">
        <w:rPr>
          <w:rFonts w:ascii="メイリオ" w:eastAsia="メイリオ" w:hAnsi="メイリオ" w:cs="メイリオ" w:hint="eastAsia"/>
          <w:sz w:val="24"/>
          <w:szCs w:val="24"/>
        </w:rPr>
        <w:t>取り組んでき</w:t>
      </w:r>
      <w:r w:rsidR="00732B5D">
        <w:rPr>
          <w:rFonts w:ascii="メイリオ" w:eastAsia="メイリオ" w:hAnsi="メイリオ" w:cs="メイリオ" w:hint="eastAsia"/>
          <w:sz w:val="24"/>
          <w:szCs w:val="24"/>
        </w:rPr>
        <w:t>ました</w:t>
      </w:r>
      <w:r w:rsidR="0039720C" w:rsidRPr="003C0A31">
        <w:rPr>
          <w:rFonts w:ascii="メイリオ" w:eastAsia="メイリオ" w:hAnsi="メイリオ" w:cs="メイリオ" w:hint="eastAsia"/>
          <w:sz w:val="24"/>
          <w:szCs w:val="24"/>
        </w:rPr>
        <w:t>。</w:t>
      </w:r>
      <w:r w:rsidR="00DE17DF" w:rsidRPr="00640EA6">
        <w:rPr>
          <w:rFonts w:ascii="メイリオ" w:eastAsia="メイリオ" w:hAnsi="メイリオ" w:cs="メイリオ" w:hint="eastAsia"/>
          <w:spacing w:val="-2"/>
          <w:sz w:val="24"/>
          <w:szCs w:val="24"/>
        </w:rPr>
        <w:t>現在、</w:t>
      </w:r>
      <w:r w:rsidR="0039720C" w:rsidRPr="00640EA6">
        <w:rPr>
          <w:rFonts w:ascii="メイリオ" w:eastAsia="メイリオ" w:hAnsi="メイリオ" w:cs="メイリオ" w:hint="eastAsia"/>
          <w:spacing w:val="-2"/>
          <w:sz w:val="24"/>
          <w:szCs w:val="24"/>
        </w:rPr>
        <w:t>府内37市町村（政令市・中核市を除く）</w:t>
      </w:r>
      <w:r w:rsidR="00B43E2D" w:rsidRPr="00640EA6">
        <w:rPr>
          <w:rFonts w:ascii="メイリオ" w:eastAsia="メイリオ" w:hAnsi="メイリオ" w:cs="メイリオ" w:hint="eastAsia"/>
          <w:spacing w:val="-2"/>
          <w:sz w:val="24"/>
          <w:szCs w:val="24"/>
        </w:rPr>
        <w:t>、</w:t>
      </w:r>
      <w:r w:rsidR="00F95CC0" w:rsidRPr="00640EA6">
        <w:rPr>
          <w:rFonts w:ascii="メイリオ" w:eastAsia="メイリオ" w:hAnsi="メイリオ" w:cs="メイリオ" w:hint="eastAsia"/>
          <w:spacing w:val="-2"/>
          <w:sz w:val="24"/>
          <w:szCs w:val="24"/>
        </w:rPr>
        <w:t>2</w:t>
      </w:r>
      <w:r w:rsidR="00F95CC0" w:rsidRPr="00162E84">
        <w:rPr>
          <w:rFonts w:ascii="メイリオ" w:eastAsia="メイリオ" w:hAnsi="メイリオ" w:cs="メイリオ" w:hint="eastAsia"/>
          <w:color w:val="000000" w:themeColor="text1"/>
          <w:spacing w:val="-2"/>
          <w:sz w:val="24"/>
          <w:szCs w:val="24"/>
        </w:rPr>
        <w:t>09</w:t>
      </w:r>
      <w:r w:rsidR="00061C6A" w:rsidRPr="00162E84">
        <w:rPr>
          <w:rFonts w:ascii="メイリオ" w:eastAsia="メイリオ" w:hAnsi="メイリオ" w:cs="メイリオ" w:hint="eastAsia"/>
          <w:color w:val="000000" w:themeColor="text1"/>
          <w:spacing w:val="-2"/>
          <w:sz w:val="24"/>
          <w:szCs w:val="24"/>
        </w:rPr>
        <w:t>の中学校区に</w:t>
      </w:r>
      <w:r w:rsidR="0039720C" w:rsidRPr="00162E84">
        <w:rPr>
          <w:rFonts w:ascii="メイリオ" w:eastAsia="メイリオ" w:hAnsi="メイリオ" w:cs="メイリオ" w:hint="eastAsia"/>
          <w:color w:val="000000" w:themeColor="text1"/>
          <w:spacing w:val="-2"/>
          <w:sz w:val="24"/>
          <w:szCs w:val="24"/>
        </w:rPr>
        <w:t>145人</w:t>
      </w:r>
      <w:r w:rsidR="00B43E2D" w:rsidRPr="00162E84">
        <w:rPr>
          <w:rFonts w:ascii="メイリオ" w:eastAsia="メイリオ" w:hAnsi="メイリオ" w:cs="メイリオ" w:hint="eastAsia"/>
          <w:color w:val="000000" w:themeColor="text1"/>
          <w:spacing w:val="-2"/>
          <w:sz w:val="24"/>
          <w:szCs w:val="24"/>
        </w:rPr>
        <w:t>を</w:t>
      </w:r>
      <w:r w:rsidR="0039720C" w:rsidRPr="00162E84">
        <w:rPr>
          <w:rFonts w:ascii="メイリオ" w:eastAsia="メイリオ" w:hAnsi="メイリオ" w:cs="メイリオ" w:hint="eastAsia"/>
          <w:color w:val="000000" w:themeColor="text1"/>
          <w:spacing w:val="-2"/>
          <w:sz w:val="24"/>
          <w:szCs w:val="24"/>
        </w:rPr>
        <w:t>配置し</w:t>
      </w:r>
      <w:r w:rsidR="00DE17DF" w:rsidRPr="00162E84">
        <w:rPr>
          <w:rFonts w:ascii="メイリオ" w:eastAsia="メイリオ" w:hAnsi="メイリオ" w:cs="メイリオ" w:hint="eastAsia"/>
          <w:color w:val="000000" w:themeColor="text1"/>
          <w:spacing w:val="-2"/>
          <w:sz w:val="24"/>
          <w:szCs w:val="24"/>
        </w:rPr>
        <w:t>、</w:t>
      </w:r>
      <w:r w:rsidR="0039720C" w:rsidRPr="00162E84">
        <w:rPr>
          <w:rFonts w:ascii="メイリオ" w:eastAsia="メイリオ" w:hAnsi="メイリオ" w:cs="メイリオ" w:hint="eastAsia"/>
          <w:color w:val="000000" w:themeColor="text1"/>
          <w:spacing w:val="-2"/>
          <w:sz w:val="24"/>
          <w:szCs w:val="24"/>
        </w:rPr>
        <w:t>要援護者に対する個別支援や解決のシステム開発等を進めて</w:t>
      </w:r>
      <w:r w:rsidR="007A0E8E" w:rsidRPr="00162E84">
        <w:rPr>
          <w:rFonts w:ascii="メイリオ" w:eastAsia="メイリオ" w:hAnsi="メイリオ" w:cs="メイリオ" w:hint="eastAsia"/>
          <w:color w:val="000000" w:themeColor="text1"/>
          <w:spacing w:val="-2"/>
          <w:sz w:val="24"/>
          <w:szCs w:val="24"/>
        </w:rPr>
        <w:t>います。</w:t>
      </w:r>
      <w:r w:rsidR="00061C6A" w:rsidRPr="00162E84">
        <w:rPr>
          <w:rFonts w:ascii="メイリオ" w:eastAsia="メイリオ" w:hAnsi="メイリオ" w:cs="メイリオ" w:hint="eastAsia"/>
          <w:color w:val="000000" w:themeColor="text1"/>
          <w:spacing w:val="-2"/>
          <w:sz w:val="24"/>
          <w:szCs w:val="24"/>
        </w:rPr>
        <w:t>CSWの取組みは</w:t>
      </w:r>
      <w:r w:rsidR="007A0E8E" w:rsidRPr="00162E84">
        <w:rPr>
          <w:rFonts w:ascii="メイリオ" w:eastAsia="メイリオ" w:hAnsi="メイリオ" w:cs="メイリオ" w:hint="eastAsia"/>
          <w:color w:val="000000" w:themeColor="text1"/>
          <w:spacing w:val="-2"/>
          <w:sz w:val="24"/>
          <w:szCs w:val="24"/>
        </w:rPr>
        <w:t>、民生委員・児童委員</w:t>
      </w:r>
      <w:r w:rsidR="00C409AF" w:rsidRPr="00162E84">
        <w:rPr>
          <w:rFonts w:ascii="メイリオ" w:eastAsia="メイリオ" w:hAnsi="メイリオ" w:cs="メイリオ" w:hint="eastAsia"/>
          <w:color w:val="000000" w:themeColor="text1"/>
          <w:spacing w:val="-2"/>
          <w:sz w:val="24"/>
          <w:szCs w:val="24"/>
        </w:rPr>
        <w:t>や地域住民</w:t>
      </w:r>
      <w:r w:rsidR="00B06E79" w:rsidRPr="00162E84">
        <w:rPr>
          <w:rFonts w:ascii="メイリオ" w:eastAsia="メイリオ" w:hAnsi="メイリオ" w:cs="メイリオ" w:hint="eastAsia"/>
          <w:color w:val="000000" w:themeColor="text1"/>
          <w:spacing w:val="-2"/>
          <w:sz w:val="24"/>
          <w:szCs w:val="24"/>
        </w:rPr>
        <w:t>による見守り・声か</w:t>
      </w:r>
      <w:r w:rsidR="007A0E8E" w:rsidRPr="00455711">
        <w:rPr>
          <w:rFonts w:ascii="メイリオ" w:eastAsia="メイリオ" w:hAnsi="メイリオ" w:cs="メイリオ" w:hint="eastAsia"/>
          <w:spacing w:val="-2"/>
          <w:sz w:val="24"/>
          <w:szCs w:val="24"/>
        </w:rPr>
        <w:t>け訪問等</w:t>
      </w:r>
      <w:r w:rsidR="00C409AF" w:rsidRPr="00455711">
        <w:rPr>
          <w:rFonts w:ascii="メイリオ" w:eastAsia="メイリオ" w:hAnsi="メイリオ" w:cs="メイリオ" w:hint="eastAsia"/>
          <w:spacing w:val="-2"/>
          <w:sz w:val="24"/>
          <w:szCs w:val="24"/>
        </w:rPr>
        <w:t>の</w:t>
      </w:r>
      <w:r w:rsidR="007A0E8E" w:rsidRPr="00455711">
        <w:rPr>
          <w:rFonts w:ascii="メイリオ" w:eastAsia="メイリオ" w:hAnsi="メイリオ" w:cs="メイリオ" w:hint="eastAsia"/>
          <w:spacing w:val="-2"/>
          <w:sz w:val="24"/>
          <w:szCs w:val="24"/>
        </w:rPr>
        <w:t>支え合い活動（小地域ネットワーク活動推進事業）</w:t>
      </w:r>
      <w:r w:rsidR="00C409AF" w:rsidRPr="00455711">
        <w:rPr>
          <w:rFonts w:ascii="メイリオ" w:eastAsia="メイリオ" w:hAnsi="メイリオ" w:cs="メイリオ" w:hint="eastAsia"/>
          <w:spacing w:val="-2"/>
          <w:sz w:val="24"/>
          <w:szCs w:val="24"/>
        </w:rPr>
        <w:t>と相</w:t>
      </w:r>
      <w:r w:rsidR="00B06E79" w:rsidRPr="00455711">
        <w:rPr>
          <w:rFonts w:ascii="メイリオ" w:eastAsia="メイリオ" w:hAnsi="メイリオ" w:cs="メイリオ" w:hint="eastAsia"/>
          <w:spacing w:val="-2"/>
          <w:sz w:val="24"/>
          <w:szCs w:val="24"/>
        </w:rPr>
        <w:t>ま</w:t>
      </w:r>
      <w:r w:rsidR="00C409AF" w:rsidRPr="00455711">
        <w:rPr>
          <w:rFonts w:ascii="メイリオ" w:eastAsia="メイリオ" w:hAnsi="メイリオ" w:cs="メイリオ" w:hint="eastAsia"/>
          <w:spacing w:val="-2"/>
          <w:sz w:val="24"/>
          <w:szCs w:val="24"/>
        </w:rPr>
        <w:t>って、</w:t>
      </w:r>
      <w:r w:rsidR="00061C6A" w:rsidRPr="00455711">
        <w:rPr>
          <w:rFonts w:ascii="メイリオ" w:eastAsia="メイリオ" w:hAnsi="メイリオ" w:cs="メイリオ" w:hint="eastAsia"/>
          <w:spacing w:val="-2"/>
          <w:sz w:val="24"/>
          <w:szCs w:val="24"/>
        </w:rPr>
        <w:t>地域社会に</w:t>
      </w:r>
      <w:r w:rsidR="00C409AF" w:rsidRPr="00455711">
        <w:rPr>
          <w:rFonts w:ascii="メイリオ" w:eastAsia="メイリオ" w:hAnsi="メイリオ" w:cs="メイリオ" w:hint="eastAsia"/>
          <w:spacing w:val="-2"/>
          <w:sz w:val="24"/>
          <w:szCs w:val="24"/>
        </w:rPr>
        <w:t>着実に</w:t>
      </w:r>
      <w:r w:rsidR="00061C6A" w:rsidRPr="00455711">
        <w:rPr>
          <w:rFonts w:ascii="メイリオ" w:eastAsia="メイリオ" w:hAnsi="メイリオ" w:cs="メイリオ" w:hint="eastAsia"/>
          <w:spacing w:val="-2"/>
          <w:sz w:val="24"/>
          <w:szCs w:val="24"/>
        </w:rPr>
        <w:t>根付きつつあります。</w:t>
      </w:r>
    </w:p>
    <w:p w14:paraId="56058372" w14:textId="77777777" w:rsidR="007A49CC" w:rsidRDefault="00D01AB0" w:rsidP="00BA4237">
      <w:pPr>
        <w:spacing w:line="400" w:lineRule="exact"/>
        <w:ind w:left="240" w:hangingChars="100" w:hanging="240"/>
        <w:rPr>
          <w:rFonts w:ascii="メイリオ" w:eastAsia="メイリオ" w:hAnsi="メイリオ" w:cs="メイリオ"/>
          <w:sz w:val="24"/>
          <w:szCs w:val="24"/>
        </w:rPr>
      </w:pPr>
      <w:r w:rsidRPr="00455711">
        <w:rPr>
          <w:rFonts w:ascii="メイリオ" w:eastAsia="メイリオ" w:hAnsi="メイリオ" w:cs="メイリオ" w:hint="eastAsia"/>
          <w:sz w:val="24"/>
          <w:szCs w:val="24"/>
        </w:rPr>
        <w:t xml:space="preserve">▽　</w:t>
      </w:r>
      <w:r w:rsidR="00B06E79" w:rsidRPr="00455711">
        <w:rPr>
          <w:rFonts w:ascii="メイリオ" w:eastAsia="メイリオ" w:hAnsi="メイリオ" w:cs="メイリオ" w:hint="eastAsia"/>
          <w:sz w:val="24"/>
          <w:szCs w:val="24"/>
        </w:rPr>
        <w:t>また</w:t>
      </w:r>
      <w:r w:rsidR="00061C6A" w:rsidRPr="00455711">
        <w:rPr>
          <w:rFonts w:ascii="メイリオ" w:eastAsia="メイリオ" w:hAnsi="メイリオ" w:cs="メイリオ" w:hint="eastAsia"/>
          <w:sz w:val="24"/>
          <w:szCs w:val="24"/>
        </w:rPr>
        <w:t>、</w:t>
      </w:r>
      <w:r w:rsidR="000E1095" w:rsidRPr="00455711">
        <w:rPr>
          <w:rFonts w:ascii="メイリオ" w:eastAsia="メイリオ" w:hAnsi="メイリオ" w:cs="メイリオ" w:hint="eastAsia"/>
          <w:sz w:val="24"/>
          <w:szCs w:val="24"/>
        </w:rPr>
        <w:t>CSW以外にも地域福祉のコーディネーターとして、</w:t>
      </w:r>
      <w:r w:rsidR="00B43E2D" w:rsidRPr="00455711">
        <w:rPr>
          <w:rFonts w:ascii="メイリオ" w:eastAsia="メイリオ" w:hAnsi="メイリオ" w:cs="メイリオ" w:hint="eastAsia"/>
          <w:sz w:val="24"/>
          <w:szCs w:val="24"/>
        </w:rPr>
        <w:t>小</w:t>
      </w:r>
      <w:r w:rsidR="009E02A2" w:rsidRPr="00455711">
        <w:rPr>
          <w:rFonts w:ascii="メイリオ" w:eastAsia="メイリオ" w:hAnsi="メイリオ" w:cs="メイリオ" w:hint="eastAsia"/>
          <w:sz w:val="24"/>
          <w:szCs w:val="24"/>
        </w:rPr>
        <w:t>・</w:t>
      </w:r>
      <w:r w:rsidR="00B43E2D" w:rsidRPr="00455711">
        <w:rPr>
          <w:rFonts w:ascii="メイリオ" w:eastAsia="メイリオ" w:hAnsi="メイリオ" w:cs="メイリオ" w:hint="eastAsia"/>
          <w:sz w:val="24"/>
          <w:szCs w:val="24"/>
        </w:rPr>
        <w:t>中学校の児童</w:t>
      </w:r>
      <w:r w:rsidR="009E02A2" w:rsidRPr="00455711">
        <w:rPr>
          <w:rFonts w:ascii="メイリオ" w:eastAsia="メイリオ" w:hAnsi="メイリオ" w:cs="メイリオ" w:hint="eastAsia"/>
          <w:sz w:val="24"/>
          <w:szCs w:val="24"/>
        </w:rPr>
        <w:t>・</w:t>
      </w:r>
      <w:r w:rsidR="00B43E2D" w:rsidRPr="00455711">
        <w:rPr>
          <w:rFonts w:ascii="メイリオ" w:eastAsia="メイリオ" w:hAnsi="メイリオ" w:cs="メイリオ" w:hint="eastAsia"/>
          <w:sz w:val="24"/>
          <w:szCs w:val="24"/>
        </w:rPr>
        <w:t>生徒</w:t>
      </w:r>
      <w:r w:rsidR="000E1095" w:rsidRPr="00455711">
        <w:rPr>
          <w:rFonts w:ascii="メイリオ" w:eastAsia="メイリオ" w:hAnsi="メイリオ" w:cs="メイリオ" w:hint="eastAsia"/>
          <w:sz w:val="24"/>
          <w:szCs w:val="24"/>
        </w:rPr>
        <w:t>が抱える</w:t>
      </w:r>
      <w:r w:rsidR="00B43E2D" w:rsidRPr="00455711">
        <w:rPr>
          <w:rFonts w:ascii="メイリオ" w:eastAsia="メイリオ" w:hAnsi="メイリオ" w:cs="メイリオ" w:hint="eastAsia"/>
          <w:sz w:val="24"/>
          <w:szCs w:val="24"/>
        </w:rPr>
        <w:t>課題を福祉的アプローチによって解決支援する「</w:t>
      </w:r>
      <w:r w:rsidR="00061C6A" w:rsidRPr="00455711">
        <w:rPr>
          <w:rFonts w:ascii="メイリオ" w:eastAsia="メイリオ" w:hAnsi="メイリオ" w:cs="メイリオ" w:hint="eastAsia"/>
          <w:sz w:val="24"/>
          <w:szCs w:val="24"/>
        </w:rPr>
        <w:t>スクールソーシャルワーカー（以下「SSW」という</w:t>
      </w:r>
      <w:r w:rsidR="00B81067" w:rsidRPr="00455711">
        <w:rPr>
          <w:rFonts w:ascii="メイリオ" w:eastAsia="メイリオ" w:hAnsi="メイリオ" w:cs="メイリオ" w:hint="eastAsia"/>
          <w:sz w:val="24"/>
          <w:szCs w:val="24"/>
        </w:rPr>
        <w:t>。</w:t>
      </w:r>
      <w:r w:rsidR="00061C6A" w:rsidRPr="00455711">
        <w:rPr>
          <w:rFonts w:ascii="メイリオ" w:eastAsia="メイリオ" w:hAnsi="メイリオ" w:cs="メイリオ" w:hint="eastAsia"/>
          <w:sz w:val="24"/>
          <w:szCs w:val="24"/>
        </w:rPr>
        <w:t>）</w:t>
      </w:r>
      <w:r w:rsidR="00B43E2D" w:rsidRPr="00455711">
        <w:rPr>
          <w:rFonts w:ascii="メイリオ" w:eastAsia="メイリオ" w:hAnsi="メイリオ" w:cs="メイリオ" w:hint="eastAsia"/>
          <w:sz w:val="24"/>
          <w:szCs w:val="24"/>
        </w:rPr>
        <w:t>」</w:t>
      </w:r>
      <w:r w:rsidR="000E1095" w:rsidRPr="00455711">
        <w:rPr>
          <w:rFonts w:ascii="メイリオ" w:eastAsia="メイリオ" w:hAnsi="メイリオ" w:cs="メイリオ" w:hint="eastAsia"/>
          <w:sz w:val="24"/>
          <w:szCs w:val="24"/>
        </w:rPr>
        <w:t>や</w:t>
      </w:r>
      <w:r w:rsidR="00B43E2D" w:rsidRPr="00455711">
        <w:rPr>
          <w:rFonts w:ascii="メイリオ" w:eastAsia="メイリオ" w:hAnsi="メイリオ" w:cs="メイリオ" w:hint="eastAsia"/>
          <w:sz w:val="24"/>
          <w:szCs w:val="24"/>
        </w:rPr>
        <w:t>、</w:t>
      </w:r>
      <w:r w:rsidR="000E1095" w:rsidRPr="00455711">
        <w:rPr>
          <w:rFonts w:ascii="メイリオ" w:eastAsia="メイリオ" w:hAnsi="メイリオ" w:cs="メイリオ" w:hint="eastAsia"/>
          <w:sz w:val="24"/>
          <w:szCs w:val="24"/>
        </w:rPr>
        <w:t>医療施設に</w:t>
      </w:r>
      <w:r w:rsidR="00B43E2D" w:rsidRPr="00455711">
        <w:rPr>
          <w:rFonts w:ascii="メイリオ" w:eastAsia="メイリオ" w:hAnsi="メイリオ" w:cs="メイリオ" w:hint="eastAsia"/>
          <w:sz w:val="24"/>
          <w:szCs w:val="24"/>
        </w:rPr>
        <w:t>配置され、退院後の社会復帰支援を行う</w:t>
      </w:r>
      <w:r w:rsidR="00EC57DB" w:rsidRPr="00455711">
        <w:rPr>
          <w:rFonts w:ascii="メイリオ" w:eastAsia="メイリオ" w:hAnsi="メイリオ" w:cs="メイリオ" w:hint="eastAsia"/>
          <w:sz w:val="24"/>
          <w:szCs w:val="24"/>
        </w:rPr>
        <w:t>「</w:t>
      </w:r>
      <w:r w:rsidR="000E1095" w:rsidRPr="00455711">
        <w:rPr>
          <w:rFonts w:ascii="メイリオ" w:eastAsia="メイリオ" w:hAnsi="メイリオ" w:cs="メイリオ" w:hint="eastAsia"/>
          <w:sz w:val="24"/>
          <w:szCs w:val="24"/>
        </w:rPr>
        <w:t>医</w:t>
      </w:r>
      <w:r w:rsidR="00AF3C81" w:rsidRPr="00455711">
        <w:rPr>
          <w:rFonts w:ascii="メイリオ" w:eastAsia="メイリオ" w:hAnsi="メイリオ" w:cs="メイリオ" w:hint="eastAsia"/>
          <w:sz w:val="24"/>
          <w:szCs w:val="24"/>
        </w:rPr>
        <w:t>療</w:t>
      </w:r>
      <w:r w:rsidR="00BA4237" w:rsidRPr="00455711">
        <w:rPr>
          <w:rFonts w:ascii="メイリオ" w:eastAsia="メイリオ" w:hAnsi="メイリオ" w:cs="メイリオ" w:hint="eastAsia"/>
          <w:sz w:val="24"/>
          <w:szCs w:val="24"/>
        </w:rPr>
        <w:t>系</w:t>
      </w:r>
      <w:r w:rsidR="00061C6A" w:rsidRPr="00455711">
        <w:rPr>
          <w:rFonts w:ascii="メイリオ" w:eastAsia="メイリオ" w:hAnsi="メイリオ" w:cs="メイリオ" w:hint="eastAsia"/>
          <w:sz w:val="24"/>
          <w:szCs w:val="24"/>
        </w:rPr>
        <w:t>ソーシャルワーカー（以下「MSW</w:t>
      </w:r>
      <w:r w:rsidR="00BA4237" w:rsidRPr="00455711">
        <w:rPr>
          <w:rFonts w:ascii="メイリオ" w:eastAsia="メイリオ" w:hAnsi="メイリオ" w:cs="メイリオ" w:hint="eastAsia"/>
          <w:sz w:val="24"/>
          <w:szCs w:val="24"/>
        </w:rPr>
        <w:t>・PSW</w:t>
      </w:r>
      <w:r w:rsidR="00061C6A" w:rsidRPr="00455711">
        <w:rPr>
          <w:rFonts w:ascii="メイリオ" w:eastAsia="メイリオ" w:hAnsi="メイリオ" w:cs="メイリオ" w:hint="eastAsia"/>
          <w:sz w:val="24"/>
          <w:szCs w:val="24"/>
        </w:rPr>
        <w:t>」という</w:t>
      </w:r>
      <w:r w:rsidR="00DE0FF8" w:rsidRPr="00455711">
        <w:rPr>
          <w:rFonts w:ascii="メイリオ" w:eastAsia="メイリオ" w:hAnsi="メイリオ" w:cs="メイリオ" w:hint="eastAsia"/>
          <w:sz w:val="24"/>
          <w:szCs w:val="24"/>
        </w:rPr>
        <w:t>。</w:t>
      </w:r>
      <w:r w:rsidR="00061C6A" w:rsidRPr="00455711">
        <w:rPr>
          <w:rFonts w:ascii="メイリオ" w:eastAsia="メイリオ" w:hAnsi="メイリオ" w:cs="メイリオ" w:hint="eastAsia"/>
          <w:sz w:val="24"/>
          <w:szCs w:val="24"/>
        </w:rPr>
        <w:t>）</w:t>
      </w:r>
      <w:r w:rsidR="009170CF" w:rsidRPr="00455711">
        <w:rPr>
          <w:rFonts w:ascii="メイリオ" w:eastAsia="メイリオ" w:hAnsi="メイリオ" w:cs="メイリオ" w:hint="eastAsia"/>
          <w:sz w:val="24"/>
          <w:szCs w:val="24"/>
        </w:rPr>
        <w:t>」</w:t>
      </w:r>
      <w:r w:rsidR="00061C6A" w:rsidRPr="00455711">
        <w:rPr>
          <w:rFonts w:ascii="メイリオ" w:eastAsia="メイリオ" w:hAnsi="メイリオ" w:cs="メイリオ" w:hint="eastAsia"/>
          <w:sz w:val="24"/>
          <w:szCs w:val="24"/>
        </w:rPr>
        <w:t>、</w:t>
      </w:r>
      <w:r w:rsidR="000E1095" w:rsidRPr="00455711">
        <w:rPr>
          <w:rFonts w:ascii="メイリオ" w:eastAsia="メイリオ" w:hAnsi="メイリオ" w:cs="メイリオ" w:hint="eastAsia"/>
          <w:sz w:val="24"/>
          <w:szCs w:val="24"/>
        </w:rPr>
        <w:t>地域の</w:t>
      </w:r>
      <w:r w:rsidR="00716A11" w:rsidRPr="00455711">
        <w:rPr>
          <w:rFonts w:ascii="メイリオ" w:eastAsia="メイリオ" w:hAnsi="メイリオ" w:cs="メイリオ" w:hint="eastAsia"/>
          <w:sz w:val="24"/>
          <w:szCs w:val="24"/>
        </w:rPr>
        <w:t>子育て家庭の</w:t>
      </w:r>
      <w:r w:rsidR="000E1095" w:rsidRPr="00455711">
        <w:rPr>
          <w:rFonts w:ascii="メイリオ" w:eastAsia="メイリオ" w:hAnsi="メイリオ" w:cs="メイリオ" w:hint="eastAsia"/>
          <w:sz w:val="24"/>
          <w:szCs w:val="24"/>
        </w:rPr>
        <w:t>相談活動等に取り組む「スマイル</w:t>
      </w:r>
      <w:r w:rsidR="000E1095" w:rsidRPr="00D01AB0">
        <w:rPr>
          <w:rFonts w:ascii="メイリオ" w:eastAsia="メイリオ" w:hAnsi="メイリオ" w:cs="メイリオ" w:hint="eastAsia"/>
          <w:sz w:val="24"/>
          <w:szCs w:val="24"/>
        </w:rPr>
        <w:t>サポーター</w:t>
      </w:r>
      <w:r w:rsidR="00B71A98" w:rsidRPr="00D01AB0">
        <w:rPr>
          <w:rFonts w:ascii="メイリオ" w:eastAsia="メイリオ" w:hAnsi="メイリオ" w:cs="メイリオ" w:hint="eastAsia"/>
          <w:sz w:val="24"/>
          <w:szCs w:val="24"/>
        </w:rPr>
        <w:t>（地域貢献支援員）</w:t>
      </w:r>
      <w:r w:rsidR="000E1095" w:rsidRPr="00D01AB0">
        <w:rPr>
          <w:rFonts w:ascii="メイリオ" w:eastAsia="メイリオ" w:hAnsi="メイリオ" w:cs="メイリオ" w:hint="eastAsia"/>
          <w:sz w:val="24"/>
          <w:szCs w:val="24"/>
        </w:rPr>
        <w:t>」が、それぞれの活動領域で地域福祉の推進に取り組んでいます。</w:t>
      </w:r>
    </w:p>
    <w:p w14:paraId="2C909983" w14:textId="77777777" w:rsidR="00CC2165" w:rsidRDefault="00D05564" w:rsidP="00CC2165">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88" behindDoc="0" locked="0" layoutInCell="1" allowOverlap="1" wp14:anchorId="57F6A778" wp14:editId="2C8389CD">
                <wp:simplePos x="0" y="0"/>
                <wp:positionH relativeFrom="column">
                  <wp:posOffset>14605</wp:posOffset>
                </wp:positionH>
                <wp:positionV relativeFrom="paragraph">
                  <wp:posOffset>215900</wp:posOffset>
                </wp:positionV>
                <wp:extent cx="5838825" cy="3446780"/>
                <wp:effectExtent l="0" t="0" r="28575" b="20320"/>
                <wp:wrapNone/>
                <wp:docPr id="16386" name="角丸四角形 16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44678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C31B8" id="角丸四角形 16386" o:spid="_x0000_s1026" style="position:absolute;left:0;text-align:left;margin-left:1.15pt;margin-top:17pt;width:459.75pt;height:271.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" filled="f" strokecolor="#385d8a" strokeweight="2pt"/>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7366"/>
      </w:tblGrid>
      <w:tr w:rsidR="00683C30" w:rsidRPr="00867421" w14:paraId="211226FC" w14:textId="77777777" w:rsidTr="00683C30">
        <w:tc>
          <w:tcPr>
            <w:tcW w:w="817" w:type="dxa"/>
            <w:tcBorders>
              <w:top w:val="single" w:sz="12" w:space="0" w:color="auto"/>
              <w:bottom w:val="single" w:sz="12" w:space="0" w:color="auto"/>
              <w:tr2bl w:val="single" w:sz="12" w:space="0" w:color="auto"/>
            </w:tcBorders>
            <w:shd w:val="clear" w:color="auto" w:fill="00B0F0"/>
          </w:tcPr>
          <w:p w14:paraId="425DFC0C" w14:textId="77777777" w:rsidR="00683C30" w:rsidRPr="00867421" w:rsidRDefault="00683C30" w:rsidP="00CC2165">
            <w:pPr>
              <w:spacing w:line="240" w:lineRule="exact"/>
              <w:jc w:val="center"/>
              <w:rPr>
                <w:rFonts w:ascii="メイリオ" w:eastAsia="メイリオ" w:hAnsi="メイリオ" w:cs="メイリオ"/>
                <w:b/>
                <w:color w:val="000000"/>
                <w:sz w:val="18"/>
                <w:szCs w:val="18"/>
              </w:rPr>
            </w:pPr>
          </w:p>
        </w:tc>
        <w:tc>
          <w:tcPr>
            <w:tcW w:w="7366" w:type="dxa"/>
            <w:tcBorders>
              <w:top w:val="single" w:sz="12" w:space="0" w:color="auto"/>
              <w:bottom w:val="single" w:sz="12" w:space="0" w:color="auto"/>
            </w:tcBorders>
            <w:shd w:val="clear" w:color="auto" w:fill="00B0F0"/>
          </w:tcPr>
          <w:p w14:paraId="2A9B40D0" w14:textId="77777777" w:rsidR="00683C30" w:rsidRPr="00867421" w:rsidRDefault="00683C30" w:rsidP="00CC2165">
            <w:pPr>
              <w:spacing w:line="240" w:lineRule="exact"/>
              <w:jc w:val="center"/>
              <w:rPr>
                <w:rFonts w:ascii="メイリオ" w:eastAsia="メイリオ" w:hAnsi="メイリオ" w:cs="メイリオ"/>
                <w:b/>
                <w:color w:val="000000"/>
                <w:sz w:val="18"/>
                <w:szCs w:val="18"/>
              </w:rPr>
            </w:pPr>
            <w:r w:rsidRPr="00867421">
              <w:rPr>
                <w:rFonts w:ascii="メイリオ" w:eastAsia="メイリオ" w:hAnsi="メイリオ" w:cs="メイリオ" w:hint="eastAsia"/>
                <w:b/>
                <w:color w:val="000000"/>
                <w:sz w:val="18"/>
                <w:szCs w:val="18"/>
              </w:rPr>
              <w:t>業務内容</w:t>
            </w:r>
          </w:p>
        </w:tc>
      </w:tr>
      <w:tr w:rsidR="00683C30" w:rsidRPr="00867421" w14:paraId="0E9EDC4B" w14:textId="77777777" w:rsidTr="00683C30">
        <w:tc>
          <w:tcPr>
            <w:tcW w:w="817" w:type="dxa"/>
            <w:tcBorders>
              <w:top w:val="single" w:sz="12" w:space="0" w:color="auto"/>
            </w:tcBorders>
            <w:vAlign w:val="center"/>
          </w:tcPr>
          <w:p w14:paraId="506E4698" w14:textId="77777777" w:rsidR="00683C30" w:rsidRPr="00867421" w:rsidRDefault="00683C30" w:rsidP="00CC2165">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CSW</w:t>
            </w:r>
          </w:p>
        </w:tc>
        <w:tc>
          <w:tcPr>
            <w:tcW w:w="7366" w:type="dxa"/>
            <w:tcBorders>
              <w:top w:val="single" w:sz="12" w:space="0" w:color="auto"/>
            </w:tcBorders>
          </w:tcPr>
          <w:p w14:paraId="31972623" w14:textId="77777777" w:rsidR="00683C30" w:rsidRPr="00867421" w:rsidRDefault="00683C30" w:rsidP="00CC2165">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地域住民等からの相談に応じ、専門的な福祉課題の解決に向けた取組み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Pr>
                <w:rFonts w:ascii="メイリオ" w:eastAsia="メイリオ" w:hAnsi="メイリオ" w:cs="メイリオ" w:hint="eastAsia"/>
                <w:color w:val="000000"/>
                <w:sz w:val="18"/>
                <w:szCs w:val="18"/>
              </w:rPr>
              <w:t>（H26年度配置人数：145名）</w:t>
            </w:r>
          </w:p>
        </w:tc>
      </w:tr>
      <w:tr w:rsidR="00683C30" w:rsidRPr="00867421" w14:paraId="2E99C099" w14:textId="77777777" w:rsidTr="00683C30">
        <w:tc>
          <w:tcPr>
            <w:tcW w:w="817" w:type="dxa"/>
            <w:vAlign w:val="center"/>
          </w:tcPr>
          <w:p w14:paraId="7F75D8F9" w14:textId="77777777" w:rsidR="00683C30" w:rsidRPr="00867421" w:rsidRDefault="00683C30" w:rsidP="00CC2165">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SSW</w:t>
            </w:r>
          </w:p>
        </w:tc>
        <w:tc>
          <w:tcPr>
            <w:tcW w:w="7366" w:type="dxa"/>
          </w:tcPr>
          <w:p w14:paraId="6711BD58" w14:textId="77777777" w:rsidR="00683C30" w:rsidRPr="00867421" w:rsidRDefault="00683C30" w:rsidP="00CC2165">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Pr>
                <w:rFonts w:ascii="メイリオ" w:eastAsia="メイリオ" w:hAnsi="メイリオ" w:cs="メイリオ" w:hint="eastAsia"/>
                <w:color w:val="000000"/>
                <w:sz w:val="18"/>
                <w:szCs w:val="18"/>
              </w:rPr>
              <w:t>（H26年度配置人数：33名）</w:t>
            </w:r>
          </w:p>
        </w:tc>
      </w:tr>
      <w:tr w:rsidR="00683C30" w:rsidRPr="00867421" w14:paraId="465616F4" w14:textId="77777777" w:rsidTr="00683C30">
        <w:trPr>
          <w:trHeight w:val="404"/>
        </w:trPr>
        <w:tc>
          <w:tcPr>
            <w:tcW w:w="817" w:type="dxa"/>
            <w:vAlign w:val="center"/>
          </w:tcPr>
          <w:p w14:paraId="5B7E6913" w14:textId="77777777" w:rsidR="00683C30" w:rsidRPr="00162E84" w:rsidRDefault="00683C30" w:rsidP="00CC2165">
            <w:pPr>
              <w:spacing w:line="240" w:lineRule="exact"/>
              <w:jc w:val="center"/>
              <w:rPr>
                <w:rFonts w:ascii="メイリオ" w:eastAsia="メイリオ" w:hAnsi="メイリオ" w:cs="メイリオ"/>
                <w:color w:val="000000" w:themeColor="text1"/>
                <w:sz w:val="18"/>
                <w:szCs w:val="18"/>
              </w:rPr>
            </w:pPr>
            <w:r w:rsidRPr="00162E84">
              <w:rPr>
                <w:rFonts w:ascii="メイリオ" w:eastAsia="メイリオ" w:hAnsi="メイリオ" w:cs="メイリオ" w:hint="eastAsia"/>
                <w:color w:val="000000" w:themeColor="text1"/>
                <w:sz w:val="18"/>
                <w:szCs w:val="18"/>
              </w:rPr>
              <w:t>MSW</w:t>
            </w:r>
          </w:p>
        </w:tc>
        <w:tc>
          <w:tcPr>
            <w:tcW w:w="7366" w:type="dxa"/>
          </w:tcPr>
          <w:p w14:paraId="1B91E049" w14:textId="77777777" w:rsidR="00683C30" w:rsidRPr="00162E84" w:rsidRDefault="00683C30" w:rsidP="00CC2165">
            <w:pPr>
              <w:spacing w:line="240" w:lineRule="exact"/>
              <w:rPr>
                <w:rFonts w:ascii="メイリオ" w:eastAsia="メイリオ" w:hAnsi="メイリオ" w:cs="メイリオ"/>
                <w:color w:val="000000" w:themeColor="text1"/>
                <w:sz w:val="18"/>
                <w:szCs w:val="18"/>
              </w:rPr>
            </w:pPr>
            <w:r w:rsidRPr="00162E84">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162E84">
              <w:rPr>
                <w:rFonts w:ascii="メイリオ" w:eastAsia="メイリオ" w:hAnsi="メイリオ" w:cs="メイリオ"/>
                <w:color w:val="000000" w:themeColor="text1"/>
                <w:sz w:val="18"/>
                <w:szCs w:val="18"/>
              </w:rPr>
              <w:t>Medical Social Worker</w:t>
            </w:r>
            <w:r w:rsidRPr="00162E84">
              <w:rPr>
                <w:rFonts w:ascii="メイリオ" w:eastAsia="メイリオ" w:hAnsi="メイリオ" w:cs="メイリオ" w:hint="eastAsia"/>
                <w:color w:val="000000" w:themeColor="text1"/>
                <w:sz w:val="18"/>
                <w:szCs w:val="18"/>
              </w:rPr>
              <w:t>）。</w:t>
            </w:r>
          </w:p>
        </w:tc>
      </w:tr>
      <w:tr w:rsidR="00683C30" w:rsidRPr="00867421" w14:paraId="6A92CAE1" w14:textId="77777777" w:rsidTr="00683C30">
        <w:trPr>
          <w:trHeight w:val="315"/>
        </w:trPr>
        <w:tc>
          <w:tcPr>
            <w:tcW w:w="817" w:type="dxa"/>
            <w:vAlign w:val="center"/>
          </w:tcPr>
          <w:p w14:paraId="6FBB5E96" w14:textId="77777777" w:rsidR="00683C30" w:rsidRPr="00162E84" w:rsidRDefault="00683C30" w:rsidP="00CC2165">
            <w:pPr>
              <w:spacing w:line="240" w:lineRule="exact"/>
              <w:jc w:val="center"/>
              <w:rPr>
                <w:rFonts w:ascii="メイリオ" w:eastAsia="メイリオ" w:hAnsi="メイリオ" w:cs="メイリオ"/>
                <w:color w:val="000000" w:themeColor="text1"/>
                <w:sz w:val="18"/>
                <w:szCs w:val="18"/>
              </w:rPr>
            </w:pPr>
            <w:r w:rsidRPr="00162E84">
              <w:rPr>
                <w:rFonts w:ascii="メイリオ" w:eastAsia="メイリオ" w:hAnsi="メイリオ" w:cs="メイリオ" w:hint="eastAsia"/>
                <w:color w:val="000000" w:themeColor="text1"/>
                <w:sz w:val="18"/>
                <w:szCs w:val="18"/>
              </w:rPr>
              <w:t>PSW</w:t>
            </w:r>
          </w:p>
        </w:tc>
        <w:tc>
          <w:tcPr>
            <w:tcW w:w="7366" w:type="dxa"/>
          </w:tcPr>
          <w:p w14:paraId="0228996E" w14:textId="77777777" w:rsidR="00683C30" w:rsidRPr="00162E84" w:rsidRDefault="00683C30" w:rsidP="008B4C4A">
            <w:pPr>
              <w:spacing w:line="240" w:lineRule="exact"/>
              <w:rPr>
                <w:rFonts w:ascii="メイリオ" w:eastAsia="メイリオ" w:hAnsi="メイリオ" w:cs="メイリオ"/>
                <w:color w:val="000000" w:themeColor="text1"/>
                <w:sz w:val="18"/>
                <w:szCs w:val="18"/>
              </w:rPr>
            </w:pPr>
            <w:r w:rsidRPr="00162E84">
              <w:rPr>
                <w:rFonts w:ascii="メイリオ" w:eastAsia="メイリオ" w:hAnsi="メイリオ" w:cs="メイリオ" w:hint="eastAsia"/>
                <w:color w:val="000000" w:themeColor="text1"/>
                <w:sz w:val="18"/>
                <w:szCs w:val="18"/>
              </w:rPr>
              <w:t>●精神</w:t>
            </w:r>
            <w:r w:rsidR="00D14705" w:rsidRPr="00162E84">
              <w:rPr>
                <w:rFonts w:ascii="メイリオ" w:eastAsia="メイリオ" w:hAnsi="メイリオ" w:cs="メイリオ" w:hint="eastAsia"/>
                <w:color w:val="000000" w:themeColor="text1"/>
                <w:sz w:val="18"/>
                <w:szCs w:val="18"/>
              </w:rPr>
              <w:t>科</w:t>
            </w:r>
            <w:r w:rsidRPr="00162E84">
              <w:rPr>
                <w:rFonts w:ascii="メイリオ" w:eastAsia="メイリオ" w:hAnsi="メイリオ" w:cs="メイリオ" w:hint="eastAsia"/>
                <w:color w:val="000000" w:themeColor="text1"/>
                <w:sz w:val="18"/>
                <w:szCs w:val="18"/>
              </w:rPr>
              <w:t>病院に入院した患者が退院するまでに発生する問題や、その家族が抱える様々な社会生活上の問題を解決し、社会復帰できるように援助する者。精神保健福祉士等</w:t>
            </w:r>
            <w:r w:rsidR="008B4C4A" w:rsidRPr="00162E84">
              <w:rPr>
                <w:rFonts w:ascii="メイリオ" w:eastAsia="メイリオ" w:hAnsi="メイリオ" w:cs="メイリオ" w:hint="eastAsia"/>
                <w:color w:val="000000" w:themeColor="text1"/>
                <w:sz w:val="18"/>
                <w:szCs w:val="18"/>
              </w:rPr>
              <w:t>の</w:t>
            </w:r>
            <w:r w:rsidRPr="00162E84">
              <w:rPr>
                <w:rFonts w:ascii="メイリオ" w:eastAsia="メイリオ" w:hAnsi="メイリオ" w:cs="メイリオ" w:hint="eastAsia"/>
                <w:color w:val="000000" w:themeColor="text1"/>
                <w:sz w:val="18"/>
                <w:szCs w:val="18"/>
              </w:rPr>
              <w:t>精神科ソーシャルワーカー（</w:t>
            </w:r>
            <w:r w:rsidRPr="00162E84">
              <w:rPr>
                <w:rFonts w:ascii="メイリオ" w:eastAsia="メイリオ" w:hAnsi="メイリオ" w:cs="メイリオ"/>
                <w:color w:val="000000" w:themeColor="text1"/>
                <w:sz w:val="18"/>
                <w:szCs w:val="18"/>
              </w:rPr>
              <w:t>Psychiatric Social Worker</w:t>
            </w:r>
            <w:r w:rsidRPr="00162E84">
              <w:rPr>
                <w:rFonts w:ascii="メイリオ" w:eastAsia="メイリオ" w:hAnsi="メイリオ" w:cs="メイリオ" w:hint="eastAsia"/>
                <w:color w:val="000000" w:themeColor="text1"/>
                <w:sz w:val="18"/>
                <w:szCs w:val="18"/>
              </w:rPr>
              <w:t>）。</w:t>
            </w:r>
          </w:p>
        </w:tc>
      </w:tr>
      <w:tr w:rsidR="00683C30" w:rsidRPr="00867421" w14:paraId="5BE7FB85" w14:textId="77777777" w:rsidTr="00683C30">
        <w:tc>
          <w:tcPr>
            <w:tcW w:w="817" w:type="dxa"/>
            <w:vAlign w:val="center"/>
          </w:tcPr>
          <w:p w14:paraId="1C7E033E" w14:textId="77777777" w:rsidR="00683C30" w:rsidRPr="00867421" w:rsidRDefault="00683C30" w:rsidP="00CC2165">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スマイルサポーター</w:t>
            </w:r>
          </w:p>
        </w:tc>
        <w:tc>
          <w:tcPr>
            <w:tcW w:w="7366" w:type="dxa"/>
          </w:tcPr>
          <w:p w14:paraId="294F226A" w14:textId="77777777" w:rsidR="00683C30" w:rsidRPr="00867421" w:rsidRDefault="00683C30" w:rsidP="00AE26C0">
            <w:pPr>
              <w:spacing w:line="240" w:lineRule="exact"/>
              <w:rPr>
                <w:rFonts w:ascii="メイリオ" w:eastAsia="メイリオ" w:hAnsi="メイリオ" w:cs="メイリオ"/>
                <w:color w:val="000000"/>
                <w:sz w:val="18"/>
                <w:szCs w:val="18"/>
              </w:rPr>
            </w:pPr>
            <w:r>
              <w:rPr>
                <w:noProof/>
              </w:rPr>
              <mc:AlternateContent>
                <mc:Choice Requires="wps">
                  <w:drawing>
                    <wp:anchor distT="0" distB="0" distL="114300" distR="114300" simplePos="0" relativeHeight="251683328" behindDoc="0" locked="0" layoutInCell="1" allowOverlap="1" wp14:anchorId="4D4A43D4" wp14:editId="35190B5C">
                      <wp:simplePos x="0" y="0"/>
                      <wp:positionH relativeFrom="column">
                        <wp:posOffset>1817370</wp:posOffset>
                      </wp:positionH>
                      <wp:positionV relativeFrom="paragraph">
                        <wp:posOffset>618490</wp:posOffset>
                      </wp:positionV>
                      <wp:extent cx="3190875" cy="266700"/>
                      <wp:effectExtent l="0" t="0" r="0" b="0"/>
                      <wp:wrapNone/>
                      <wp:docPr id="16384" name="テキスト ボックス 16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79A64FFC" w14:textId="77777777" w:rsidR="006F0A65" w:rsidRPr="00455711" w:rsidRDefault="006F0A65" w:rsidP="00CC216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43D4" id="テキスト ボックス 16384" o:spid="_x0000_s1121" type="#_x0000_t202" style="position:absolute;margin-left:143.1pt;margin-top:48.7pt;width:251.2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" filled="f" stroked="f" strokeweight=".5pt">
                      <v:path arrowok="t"/>
                      <v:textbox>
                        <w:txbxContent>
                          <w:p w14:paraId="79A64FFC" w14:textId="77777777" w:rsidR="006F0A65" w:rsidRPr="00455711" w:rsidRDefault="006F0A65" w:rsidP="00CC216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w:pict>
                </mc:Fallback>
              </mc:AlternateContent>
            </w:r>
            <w:r w:rsidRPr="00867421">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大阪府社会福祉協議会主催の研修を修了し大阪府知事の認定を受けた者</w:t>
            </w:r>
            <w:r>
              <w:rPr>
                <w:rFonts w:ascii="メイリオ" w:eastAsia="メイリオ" w:hAnsi="メイリオ" w:cs="メイリオ" w:hint="eastAsia"/>
                <w:color w:val="000000"/>
                <w:sz w:val="18"/>
                <w:szCs w:val="18"/>
              </w:rPr>
              <w:t>（</w:t>
            </w:r>
            <w:r w:rsidR="00AE26C0">
              <w:rPr>
                <w:rFonts w:ascii="メイリオ" w:eastAsia="メイリオ" w:hAnsi="メイリオ" w:cs="メイリオ" w:hint="eastAsia"/>
                <w:color w:val="000000"/>
                <w:sz w:val="18"/>
                <w:szCs w:val="18"/>
              </w:rPr>
              <w:t>平成26年度</w:t>
            </w:r>
            <w:r>
              <w:rPr>
                <w:rFonts w:ascii="メイリオ" w:eastAsia="メイリオ" w:hAnsi="メイリオ" w:cs="メイリオ" w:hint="eastAsia"/>
                <w:color w:val="000000"/>
                <w:sz w:val="18"/>
                <w:szCs w:val="18"/>
              </w:rPr>
              <w:t>：約1,400名</w:t>
            </w:r>
            <w:r w:rsidR="00AE26C0">
              <w:rPr>
                <w:rFonts w:ascii="メイリオ" w:eastAsia="メイリオ" w:hAnsi="メイリオ" w:cs="メイリオ" w:hint="eastAsia"/>
                <w:color w:val="000000"/>
                <w:sz w:val="18"/>
                <w:szCs w:val="18"/>
              </w:rPr>
              <w:t>（累計）</w:t>
            </w:r>
            <w:r>
              <w:rPr>
                <w:rFonts w:ascii="メイリオ" w:eastAsia="メイリオ" w:hAnsi="メイリオ" w:cs="メイリオ" w:hint="eastAsia"/>
                <w:color w:val="000000"/>
                <w:sz w:val="18"/>
                <w:szCs w:val="18"/>
              </w:rPr>
              <w:t>）</w:t>
            </w:r>
          </w:p>
        </w:tc>
      </w:tr>
    </w:tbl>
    <w:p w14:paraId="6DA9144D" w14:textId="77777777" w:rsidR="00BA4237" w:rsidRPr="007A49CC" w:rsidRDefault="00D05564" w:rsidP="00D05564">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89" behindDoc="0" locked="0" layoutInCell="1" allowOverlap="1" wp14:anchorId="1CD59F1E" wp14:editId="4A45FB71">
                <wp:simplePos x="0" y="0"/>
                <wp:positionH relativeFrom="column">
                  <wp:posOffset>81280</wp:posOffset>
                </wp:positionH>
                <wp:positionV relativeFrom="paragraph">
                  <wp:posOffset>9525</wp:posOffset>
                </wp:positionV>
                <wp:extent cx="3952875" cy="257175"/>
                <wp:effectExtent l="0" t="0" r="0" b="0"/>
                <wp:wrapNone/>
                <wp:docPr id="16385" name="テキスト ボックス 16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257175"/>
                        </a:xfrm>
                        <a:prstGeom prst="rect">
                          <a:avLst/>
                        </a:prstGeom>
                        <a:noFill/>
                        <a:ln w="6350">
                          <a:noFill/>
                        </a:ln>
                        <a:effectLst/>
                      </wps:spPr>
                      <wps:txbx>
                        <w:txbxContent>
                          <w:p w14:paraId="41EC5B80" w14:textId="77777777" w:rsidR="006F0A65" w:rsidRPr="0085209D" w:rsidRDefault="006F0A65" w:rsidP="007A49CC">
                            <w:pPr>
                              <w:spacing w:line="240" w:lineRule="exact"/>
                              <w:rPr>
                                <w:rFonts w:ascii="Meiryo UI" w:eastAsia="Meiryo UI" w:hAnsi="Meiryo UI" w:cs="Meiryo UI"/>
                                <w:b/>
                                <w:color w:val="FF0000"/>
                              </w:rPr>
                            </w:pPr>
                            <w:r w:rsidRPr="00455711">
                              <w:rPr>
                                <w:rFonts w:ascii="Meiryo UI" w:eastAsia="Meiryo UI" w:hAnsi="Meiryo UI" w:cs="Meiryo UI" w:hint="eastAsia"/>
                                <w:b/>
                              </w:rPr>
                              <w:t>【図表⑥：各コーディネーターの役割等】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9F1E" id="テキスト ボックス 16385" o:spid="_x0000_s1122" type="#_x0000_t202" style="position:absolute;left:0;text-align:left;margin-left:6.4pt;margin-top:.75pt;width:311.25pt;height:20.2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" filled="f" stroked="f" strokeweight=".5pt">
                <v:path arrowok="t"/>
                <v:textbox>
                  <w:txbxContent>
                    <w:p w14:paraId="41EC5B80" w14:textId="77777777" w:rsidR="006F0A65" w:rsidRPr="0085209D" w:rsidRDefault="006F0A65" w:rsidP="007A49CC">
                      <w:pPr>
                        <w:spacing w:line="240" w:lineRule="exact"/>
                        <w:rPr>
                          <w:rFonts w:ascii="Meiryo UI" w:eastAsia="Meiryo UI" w:hAnsi="Meiryo UI" w:cs="Meiryo UI"/>
                          <w:b/>
                          <w:color w:val="FF0000"/>
                        </w:rPr>
                      </w:pPr>
                      <w:r w:rsidRPr="00455711">
                        <w:rPr>
                          <w:rFonts w:ascii="Meiryo UI" w:eastAsia="Meiryo UI" w:hAnsi="Meiryo UI" w:cs="Meiryo UI" w:hint="eastAsia"/>
                          <w:b/>
                        </w:rPr>
                        <w:t>【図表⑥：各コーディネーターの役割等】</w:t>
                      </w:r>
                    </w:p>
                  </w:txbxContent>
                </v:textbox>
              </v:shape>
            </w:pict>
          </mc:Fallback>
        </mc:AlternateContent>
      </w:r>
    </w:p>
    <w:p w14:paraId="0A7CB8E6" w14:textId="77777777" w:rsidR="007A49CC" w:rsidRPr="007A49CC" w:rsidRDefault="007A49CC" w:rsidP="007A49CC">
      <w:pPr>
        <w:spacing w:line="400" w:lineRule="exact"/>
        <w:jc w:val="center"/>
        <w:rPr>
          <w:rFonts w:ascii="メイリオ" w:eastAsia="メイリオ" w:hAnsi="メイリオ" w:cs="メイリオ"/>
          <w:sz w:val="24"/>
          <w:szCs w:val="24"/>
        </w:rPr>
      </w:pPr>
    </w:p>
    <w:p w14:paraId="6DCE0AD2" w14:textId="77777777" w:rsidR="00CC2165" w:rsidRDefault="00CC2165" w:rsidP="00B06E79">
      <w:pPr>
        <w:spacing w:line="400" w:lineRule="exact"/>
        <w:ind w:left="240" w:hangingChars="100" w:hanging="240"/>
        <w:rPr>
          <w:rFonts w:ascii="メイリオ" w:eastAsia="メイリオ" w:hAnsi="メイリオ" w:cs="メイリオ"/>
          <w:sz w:val="24"/>
          <w:szCs w:val="24"/>
        </w:rPr>
      </w:pPr>
    </w:p>
    <w:p w14:paraId="14820E22" w14:textId="77777777" w:rsidR="00CC2165" w:rsidRDefault="00CC2165" w:rsidP="00B06E79">
      <w:pPr>
        <w:spacing w:line="400" w:lineRule="exact"/>
        <w:ind w:left="240" w:hangingChars="100" w:hanging="240"/>
        <w:rPr>
          <w:rFonts w:ascii="メイリオ" w:eastAsia="メイリオ" w:hAnsi="メイリオ" w:cs="メイリオ"/>
          <w:sz w:val="24"/>
          <w:szCs w:val="24"/>
        </w:rPr>
      </w:pPr>
    </w:p>
    <w:p w14:paraId="5C64DAC8" w14:textId="77777777" w:rsidR="00CC2165" w:rsidRDefault="00CC2165" w:rsidP="00B06E79">
      <w:pPr>
        <w:spacing w:line="400" w:lineRule="exact"/>
        <w:ind w:left="240" w:hangingChars="100" w:hanging="240"/>
        <w:rPr>
          <w:rFonts w:ascii="メイリオ" w:eastAsia="メイリオ" w:hAnsi="メイリオ" w:cs="メイリオ"/>
          <w:sz w:val="24"/>
          <w:szCs w:val="24"/>
        </w:rPr>
      </w:pPr>
    </w:p>
    <w:p w14:paraId="242A1FD9" w14:textId="77777777" w:rsidR="00CC2165" w:rsidRDefault="00CC2165" w:rsidP="00B06E79">
      <w:pPr>
        <w:spacing w:line="400" w:lineRule="exact"/>
        <w:ind w:left="240" w:hangingChars="100" w:hanging="240"/>
        <w:rPr>
          <w:rFonts w:ascii="メイリオ" w:eastAsia="メイリオ" w:hAnsi="メイリオ" w:cs="メイリオ"/>
          <w:sz w:val="24"/>
          <w:szCs w:val="24"/>
        </w:rPr>
      </w:pPr>
    </w:p>
    <w:p w14:paraId="7F147E9A" w14:textId="77777777" w:rsidR="00B06E79" w:rsidRPr="00162E84" w:rsidRDefault="00657AA4" w:rsidP="00B06E79">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lastRenderedPageBreak/>
        <w:t>▽</w:t>
      </w:r>
      <w:r w:rsidR="00D00E27" w:rsidRPr="00162E84">
        <w:rPr>
          <w:rFonts w:ascii="メイリオ" w:eastAsia="メイリオ" w:hAnsi="メイリオ" w:cs="メイリオ" w:hint="eastAsia"/>
          <w:color w:val="000000" w:themeColor="text1"/>
          <w:sz w:val="24"/>
          <w:szCs w:val="24"/>
        </w:rPr>
        <w:t xml:space="preserve">　誰もが住み慣れた地域で安心して暮らすことのできる地域社会づくりのためには、これらコーディネー</w:t>
      </w:r>
      <w:r w:rsidR="00B06E79" w:rsidRPr="00162E84">
        <w:rPr>
          <w:rFonts w:ascii="メイリオ" w:eastAsia="メイリオ" w:hAnsi="メイリオ" w:cs="メイリオ" w:hint="eastAsia"/>
          <w:color w:val="000000" w:themeColor="text1"/>
          <w:sz w:val="24"/>
          <w:szCs w:val="24"/>
        </w:rPr>
        <w:t>ターがそ</w:t>
      </w:r>
      <w:r w:rsidR="002353AC" w:rsidRPr="00162E84">
        <w:rPr>
          <w:rFonts w:ascii="メイリオ" w:eastAsia="メイリオ" w:hAnsi="メイリオ" w:cs="メイリオ" w:hint="eastAsia"/>
          <w:color w:val="000000" w:themeColor="text1"/>
          <w:sz w:val="24"/>
          <w:szCs w:val="24"/>
        </w:rPr>
        <w:t>の専門性とノウハウを活かし、要援護者の</w:t>
      </w:r>
      <w:r w:rsidR="00D00E27" w:rsidRPr="00162E84">
        <w:rPr>
          <w:rFonts w:ascii="メイリオ" w:eastAsia="メイリオ" w:hAnsi="メイリオ" w:cs="メイリオ" w:hint="eastAsia"/>
          <w:color w:val="000000" w:themeColor="text1"/>
          <w:sz w:val="24"/>
          <w:szCs w:val="24"/>
        </w:rPr>
        <w:t>福祉</w:t>
      </w:r>
      <w:r w:rsidR="002353AC" w:rsidRPr="00162E84">
        <w:rPr>
          <w:rFonts w:ascii="メイリオ" w:eastAsia="メイリオ" w:hAnsi="メイリオ" w:cs="メイリオ" w:hint="eastAsia"/>
          <w:color w:val="000000" w:themeColor="text1"/>
          <w:sz w:val="24"/>
          <w:szCs w:val="24"/>
        </w:rPr>
        <w:t>・生活</w:t>
      </w:r>
      <w:r w:rsidR="00D00E27" w:rsidRPr="00162E84">
        <w:rPr>
          <w:rFonts w:ascii="メイリオ" w:eastAsia="メイリオ" w:hAnsi="メイリオ" w:cs="メイリオ" w:hint="eastAsia"/>
          <w:color w:val="000000" w:themeColor="text1"/>
          <w:sz w:val="24"/>
          <w:szCs w:val="24"/>
        </w:rPr>
        <w:t>課題の解決のため</w:t>
      </w:r>
      <w:r w:rsidR="00B06E79" w:rsidRPr="00162E84">
        <w:rPr>
          <w:rFonts w:ascii="メイリオ" w:eastAsia="メイリオ" w:hAnsi="メイリオ" w:cs="メイリオ" w:hint="eastAsia"/>
          <w:color w:val="000000" w:themeColor="text1"/>
          <w:sz w:val="24"/>
          <w:szCs w:val="24"/>
        </w:rPr>
        <w:t>協働し</w:t>
      </w:r>
      <w:r w:rsidR="00B71A98" w:rsidRPr="00162E84">
        <w:rPr>
          <w:rFonts w:ascii="メイリオ" w:eastAsia="メイリオ" w:hAnsi="メイリオ" w:cs="メイリオ" w:hint="eastAsia"/>
          <w:color w:val="000000" w:themeColor="text1"/>
          <w:sz w:val="24"/>
          <w:szCs w:val="24"/>
        </w:rPr>
        <w:t>ていくことが</w:t>
      </w:r>
      <w:r w:rsidR="00D00E27" w:rsidRPr="00162E84">
        <w:rPr>
          <w:rFonts w:ascii="メイリオ" w:eastAsia="メイリオ" w:hAnsi="メイリオ" w:cs="メイリオ" w:hint="eastAsia"/>
          <w:color w:val="000000" w:themeColor="text1"/>
          <w:sz w:val="24"/>
          <w:szCs w:val="24"/>
        </w:rPr>
        <w:t>重要です。しかし</w:t>
      </w:r>
      <w:r w:rsidR="00B06E79" w:rsidRPr="00162E84">
        <w:rPr>
          <w:rFonts w:ascii="メイリオ" w:eastAsia="メイリオ" w:hAnsi="メイリオ" w:cs="メイリオ" w:hint="eastAsia"/>
          <w:color w:val="000000" w:themeColor="text1"/>
          <w:sz w:val="24"/>
          <w:szCs w:val="24"/>
        </w:rPr>
        <w:t>現状では、</w:t>
      </w:r>
      <w:r w:rsidR="00B71A98" w:rsidRPr="00162E84">
        <w:rPr>
          <w:rFonts w:ascii="メイリオ" w:eastAsia="メイリオ" w:hAnsi="メイリオ" w:cs="メイリオ" w:hint="eastAsia"/>
          <w:color w:val="000000" w:themeColor="text1"/>
          <w:sz w:val="24"/>
          <w:szCs w:val="24"/>
        </w:rPr>
        <w:t>各コーディネーター</w:t>
      </w:r>
      <w:r w:rsidR="00D00E27" w:rsidRPr="00162E84">
        <w:rPr>
          <w:rFonts w:ascii="メイリオ" w:eastAsia="メイリオ" w:hAnsi="メイリオ" w:cs="メイリオ" w:hint="eastAsia"/>
          <w:color w:val="000000" w:themeColor="text1"/>
          <w:sz w:val="24"/>
          <w:szCs w:val="24"/>
        </w:rPr>
        <w:t>の連携は十分</w:t>
      </w:r>
      <w:r w:rsidR="00B06E79" w:rsidRPr="00162E84">
        <w:rPr>
          <w:rFonts w:ascii="メイリオ" w:eastAsia="メイリオ" w:hAnsi="メイリオ" w:cs="メイリオ" w:hint="eastAsia"/>
          <w:color w:val="000000" w:themeColor="text1"/>
          <w:sz w:val="24"/>
          <w:szCs w:val="24"/>
        </w:rPr>
        <w:t>とは言えず、</w:t>
      </w:r>
      <w:r w:rsidR="00E94ED5" w:rsidRPr="00162E84">
        <w:rPr>
          <w:rFonts w:ascii="メイリオ" w:eastAsia="メイリオ" w:hAnsi="メイリオ" w:cs="メイリオ" w:hint="eastAsia"/>
          <w:color w:val="000000" w:themeColor="text1"/>
          <w:sz w:val="24"/>
          <w:szCs w:val="24"/>
        </w:rPr>
        <w:t>地域密着型</w:t>
      </w:r>
      <w:r w:rsidR="00F40A49" w:rsidRPr="00162E84">
        <w:rPr>
          <w:rFonts w:ascii="メイリオ" w:eastAsia="メイリオ" w:hAnsi="メイリオ" w:cs="メイリオ" w:hint="eastAsia"/>
          <w:color w:val="000000" w:themeColor="text1"/>
          <w:sz w:val="24"/>
          <w:szCs w:val="24"/>
        </w:rPr>
        <w:t>の</w:t>
      </w:r>
      <w:r w:rsidR="00B71A98" w:rsidRPr="00162E84">
        <w:rPr>
          <w:rFonts w:ascii="メイリオ" w:eastAsia="メイリオ" w:hAnsi="メイリオ" w:cs="メイリオ" w:hint="eastAsia"/>
          <w:color w:val="000000" w:themeColor="text1"/>
          <w:sz w:val="24"/>
          <w:szCs w:val="24"/>
        </w:rPr>
        <w:t>CSWを連携の要とし</w:t>
      </w:r>
      <w:r w:rsidR="00E94ED5" w:rsidRPr="00162E84">
        <w:rPr>
          <w:rFonts w:ascii="メイリオ" w:eastAsia="メイリオ" w:hAnsi="メイリオ" w:cs="メイリオ" w:hint="eastAsia"/>
          <w:color w:val="000000" w:themeColor="text1"/>
          <w:sz w:val="24"/>
          <w:szCs w:val="24"/>
        </w:rPr>
        <w:t>て</w:t>
      </w:r>
      <w:r w:rsidR="00B71A98" w:rsidRPr="00162E84">
        <w:rPr>
          <w:rFonts w:ascii="メイリオ" w:eastAsia="メイリオ" w:hAnsi="メイリオ" w:cs="メイリオ" w:hint="eastAsia"/>
          <w:color w:val="000000" w:themeColor="text1"/>
          <w:sz w:val="24"/>
          <w:szCs w:val="24"/>
        </w:rPr>
        <w:t>、SSW、MSW</w:t>
      </w:r>
      <w:r w:rsidR="00BA4237" w:rsidRPr="00162E84">
        <w:rPr>
          <w:rFonts w:ascii="メイリオ" w:eastAsia="メイリオ" w:hAnsi="メイリオ" w:cs="メイリオ" w:hint="eastAsia"/>
          <w:color w:val="000000" w:themeColor="text1"/>
          <w:sz w:val="24"/>
          <w:szCs w:val="24"/>
        </w:rPr>
        <w:t>・PSW、</w:t>
      </w:r>
      <w:r w:rsidR="00B71A98" w:rsidRPr="00162E84">
        <w:rPr>
          <w:rFonts w:ascii="メイリオ" w:eastAsia="メイリオ" w:hAnsi="メイリオ" w:cs="メイリオ" w:hint="eastAsia"/>
          <w:color w:val="000000" w:themeColor="text1"/>
          <w:sz w:val="24"/>
          <w:szCs w:val="24"/>
        </w:rPr>
        <w:t>スマイルサポーター</w:t>
      </w:r>
      <w:r w:rsidR="007C24BD" w:rsidRPr="00162E84">
        <w:rPr>
          <w:rFonts w:ascii="メイリオ" w:eastAsia="メイリオ" w:hAnsi="メイリオ" w:cs="メイリオ" w:hint="eastAsia"/>
          <w:color w:val="000000" w:themeColor="text1"/>
          <w:sz w:val="24"/>
          <w:szCs w:val="24"/>
        </w:rPr>
        <w:t>等</w:t>
      </w:r>
      <w:r w:rsidR="00B06E79" w:rsidRPr="00162E84">
        <w:rPr>
          <w:rFonts w:ascii="メイリオ" w:eastAsia="メイリオ" w:hAnsi="メイリオ" w:cs="メイリオ" w:hint="eastAsia"/>
          <w:color w:val="000000" w:themeColor="text1"/>
          <w:sz w:val="24"/>
          <w:szCs w:val="24"/>
        </w:rPr>
        <w:t>と</w:t>
      </w:r>
      <w:r w:rsidR="00E94ED5" w:rsidRPr="00162E84">
        <w:rPr>
          <w:rFonts w:ascii="メイリオ" w:eastAsia="メイリオ" w:hAnsi="メイリオ" w:cs="メイリオ" w:hint="eastAsia"/>
          <w:color w:val="000000" w:themeColor="text1"/>
          <w:sz w:val="24"/>
          <w:szCs w:val="24"/>
        </w:rPr>
        <w:t>の</w:t>
      </w:r>
      <w:r w:rsidR="00B71A98" w:rsidRPr="00162E84">
        <w:rPr>
          <w:rFonts w:ascii="メイリオ" w:eastAsia="メイリオ" w:hAnsi="メイリオ" w:cs="メイリオ" w:hint="eastAsia"/>
          <w:color w:val="000000" w:themeColor="text1"/>
          <w:sz w:val="24"/>
          <w:szCs w:val="24"/>
        </w:rPr>
        <w:t>協働体制</w:t>
      </w:r>
      <w:r w:rsidR="00B06E79" w:rsidRPr="00162E84">
        <w:rPr>
          <w:rFonts w:ascii="メイリオ" w:eastAsia="メイリオ" w:hAnsi="メイリオ" w:cs="メイリオ" w:hint="eastAsia"/>
          <w:color w:val="000000" w:themeColor="text1"/>
          <w:sz w:val="24"/>
          <w:szCs w:val="24"/>
        </w:rPr>
        <w:t>と一体的な支援サービスの提供が求められます。</w:t>
      </w:r>
      <w:r w:rsidR="00787085" w:rsidRPr="00162E84">
        <w:rPr>
          <w:rFonts w:ascii="メイリオ" w:eastAsia="メイリオ" w:hAnsi="メイリオ" w:cs="メイリオ" w:hint="eastAsia"/>
          <w:color w:val="000000" w:themeColor="text1"/>
          <w:sz w:val="24"/>
          <w:szCs w:val="24"/>
        </w:rPr>
        <w:t>また、</w:t>
      </w:r>
      <w:r w:rsidR="005E435E" w:rsidRPr="00162E84">
        <w:rPr>
          <w:rFonts w:ascii="メイリオ" w:eastAsia="メイリオ" w:hAnsi="メイリオ" w:cs="メイリオ" w:hint="eastAsia"/>
          <w:color w:val="000000" w:themeColor="text1"/>
          <w:sz w:val="24"/>
          <w:szCs w:val="24"/>
        </w:rPr>
        <w:t>平成27年4月</w:t>
      </w:r>
      <w:r w:rsidR="008649CE" w:rsidRPr="00162E84">
        <w:rPr>
          <w:rFonts w:ascii="メイリオ" w:eastAsia="メイリオ" w:hAnsi="メイリオ" w:cs="メイリオ" w:hint="eastAsia"/>
          <w:color w:val="000000" w:themeColor="text1"/>
          <w:sz w:val="24"/>
          <w:szCs w:val="24"/>
        </w:rPr>
        <w:t>より</w:t>
      </w:r>
      <w:r w:rsidR="005E435E" w:rsidRPr="00162E84">
        <w:rPr>
          <w:rFonts w:ascii="メイリオ" w:eastAsia="メイリオ" w:hAnsi="メイリオ" w:cs="メイリオ" w:hint="eastAsia"/>
          <w:color w:val="000000" w:themeColor="text1"/>
          <w:sz w:val="24"/>
          <w:szCs w:val="24"/>
        </w:rPr>
        <w:t>、</w:t>
      </w:r>
      <w:r w:rsidR="00787085" w:rsidRPr="00162E84">
        <w:rPr>
          <w:rFonts w:ascii="メイリオ" w:eastAsia="メイリオ" w:hAnsi="メイリオ" w:cs="メイリオ" w:hint="eastAsia"/>
          <w:color w:val="000000" w:themeColor="text1"/>
          <w:sz w:val="24"/>
          <w:szCs w:val="24"/>
        </w:rPr>
        <w:t>介護保険法の改正を受けて、高齢者の</w:t>
      </w:r>
      <w:r w:rsidR="005E435E" w:rsidRPr="00162E84">
        <w:rPr>
          <w:rFonts w:ascii="メイリオ" w:eastAsia="メイリオ" w:hAnsi="メイリオ" w:cs="メイリオ" w:hint="eastAsia"/>
          <w:color w:val="000000" w:themeColor="text1"/>
          <w:sz w:val="24"/>
          <w:szCs w:val="24"/>
        </w:rPr>
        <w:t>生活を地域で支える仕組みづくりとして、</w:t>
      </w:r>
      <w:r w:rsidR="00787085" w:rsidRPr="00162E84">
        <w:rPr>
          <w:rFonts w:ascii="メイリオ" w:eastAsia="メイリオ" w:hAnsi="メイリオ" w:cs="メイリオ" w:hint="eastAsia"/>
          <w:color w:val="000000" w:themeColor="text1"/>
          <w:sz w:val="24"/>
          <w:szCs w:val="24"/>
        </w:rPr>
        <w:t>生活支援コーディネーター</w:t>
      </w:r>
      <w:r w:rsidR="00152C31" w:rsidRPr="00162E84">
        <w:rPr>
          <w:rFonts w:ascii="メイリオ" w:eastAsia="メイリオ" w:hAnsi="メイリオ" w:cs="メイリオ" w:hint="eastAsia"/>
          <w:color w:val="000000" w:themeColor="text1"/>
          <w:sz w:val="24"/>
          <w:szCs w:val="24"/>
        </w:rPr>
        <w:t>（地域支え合い推進員）</w:t>
      </w:r>
      <w:r w:rsidR="00C053DE" w:rsidRPr="00162E84">
        <w:rPr>
          <w:rFonts w:ascii="メイリオ" w:eastAsia="メイリオ" w:hAnsi="メイリオ" w:cs="メイリオ" w:hint="eastAsia"/>
          <w:color w:val="000000" w:themeColor="text1"/>
          <w:sz w:val="20"/>
          <w:szCs w:val="20"/>
        </w:rPr>
        <w:t>（※）</w:t>
      </w:r>
      <w:r w:rsidR="00787085" w:rsidRPr="00162E84">
        <w:rPr>
          <w:rFonts w:ascii="メイリオ" w:eastAsia="メイリオ" w:hAnsi="メイリオ" w:cs="メイリオ" w:hint="eastAsia"/>
          <w:color w:val="000000" w:themeColor="text1"/>
          <w:sz w:val="24"/>
          <w:szCs w:val="24"/>
        </w:rPr>
        <w:t>の配置</w:t>
      </w:r>
      <w:r w:rsidR="007360D7" w:rsidRPr="00162E84">
        <w:rPr>
          <w:rFonts w:ascii="メイリオ" w:eastAsia="メイリオ" w:hAnsi="メイリオ" w:cs="メイリオ" w:hint="eastAsia"/>
          <w:color w:val="000000" w:themeColor="text1"/>
          <w:sz w:val="24"/>
          <w:szCs w:val="24"/>
        </w:rPr>
        <w:t>を推進しており、</w:t>
      </w:r>
      <w:r w:rsidR="00787085" w:rsidRPr="00162E84">
        <w:rPr>
          <w:rFonts w:ascii="メイリオ" w:eastAsia="メイリオ" w:hAnsi="メイリオ" w:cs="メイリオ" w:hint="eastAsia"/>
          <w:color w:val="000000" w:themeColor="text1"/>
          <w:sz w:val="24"/>
          <w:szCs w:val="24"/>
        </w:rPr>
        <w:t>各コーディネーターとの</w:t>
      </w:r>
      <w:r w:rsidR="007360D7" w:rsidRPr="00162E84">
        <w:rPr>
          <w:rFonts w:ascii="メイリオ" w:eastAsia="メイリオ" w:hAnsi="メイリオ" w:cs="メイリオ" w:hint="eastAsia"/>
          <w:color w:val="000000" w:themeColor="text1"/>
          <w:sz w:val="24"/>
          <w:szCs w:val="24"/>
        </w:rPr>
        <w:t>連携</w:t>
      </w:r>
      <w:r w:rsidR="00787085" w:rsidRPr="00162E84">
        <w:rPr>
          <w:rFonts w:ascii="メイリオ" w:eastAsia="メイリオ" w:hAnsi="メイリオ" w:cs="メイリオ" w:hint="eastAsia"/>
          <w:color w:val="000000" w:themeColor="text1"/>
          <w:sz w:val="24"/>
          <w:szCs w:val="24"/>
        </w:rPr>
        <w:t>が求められています。</w:t>
      </w:r>
    </w:p>
    <w:p w14:paraId="5049D1AE" w14:textId="77777777" w:rsidR="0014388E" w:rsidRPr="004E6F58" w:rsidRDefault="0089096F" w:rsidP="007D643B">
      <w:pPr>
        <w:spacing w:line="400" w:lineRule="exact"/>
        <w:ind w:left="240" w:hangingChars="100" w:hanging="240"/>
        <w:rPr>
          <w:rFonts w:ascii="メイリオ" w:eastAsia="メイリオ" w:hAnsi="メイリオ" w:cs="メイリオ"/>
          <w:strike/>
          <w:sz w:val="24"/>
          <w:szCs w:val="24"/>
        </w:rPr>
      </w:pPr>
      <w:r w:rsidRPr="00162E84">
        <w:rPr>
          <w:rFonts w:ascii="メイリオ" w:eastAsia="メイリオ" w:hAnsi="メイリオ" w:cs="メイリオ" w:hint="eastAsia"/>
          <w:color w:val="000000" w:themeColor="text1"/>
          <w:sz w:val="24"/>
          <w:szCs w:val="24"/>
        </w:rPr>
        <w:t xml:space="preserve">▽　</w:t>
      </w:r>
      <w:r w:rsidR="00B06E79" w:rsidRPr="00162E84">
        <w:rPr>
          <w:rFonts w:ascii="メイリオ" w:eastAsia="メイリオ" w:hAnsi="メイリオ" w:cs="メイリオ" w:hint="eastAsia"/>
          <w:color w:val="000000" w:themeColor="text1"/>
          <w:sz w:val="24"/>
          <w:szCs w:val="24"/>
        </w:rPr>
        <w:t>各コーディネーターの協働による</w:t>
      </w:r>
      <w:r w:rsidRPr="00162E84">
        <w:rPr>
          <w:rFonts w:ascii="メイリオ" w:eastAsia="メイリオ" w:hAnsi="メイリオ" w:cs="メイリオ" w:hint="eastAsia"/>
          <w:color w:val="000000" w:themeColor="text1"/>
          <w:sz w:val="24"/>
          <w:szCs w:val="24"/>
        </w:rPr>
        <w:t>支援を</w:t>
      </w:r>
      <w:r w:rsidR="00E244CE" w:rsidRPr="00162E84">
        <w:rPr>
          <w:rFonts w:ascii="メイリオ" w:eastAsia="メイリオ" w:hAnsi="メイリオ" w:cs="メイリオ" w:hint="eastAsia"/>
          <w:color w:val="000000" w:themeColor="text1"/>
          <w:sz w:val="24"/>
          <w:szCs w:val="24"/>
        </w:rPr>
        <w:t>効率的・</w:t>
      </w:r>
      <w:r w:rsidRPr="00162E84">
        <w:rPr>
          <w:rFonts w:ascii="メイリオ" w:eastAsia="メイリオ" w:hAnsi="メイリオ" w:cs="メイリオ" w:hint="eastAsia"/>
          <w:color w:val="000000" w:themeColor="text1"/>
          <w:sz w:val="24"/>
          <w:szCs w:val="24"/>
        </w:rPr>
        <w:t>効果的に推進するためには、日頃から関係者間で、要援護者に関する情報を共有する</w:t>
      </w:r>
      <w:r w:rsidRPr="004E6F58">
        <w:rPr>
          <w:rFonts w:ascii="メイリオ" w:eastAsia="メイリオ" w:hAnsi="メイリオ" w:cs="メイリオ" w:hint="eastAsia"/>
          <w:sz w:val="24"/>
          <w:szCs w:val="24"/>
        </w:rPr>
        <w:t>ことが重要です。しかし、個人情報保護の観点から、つなぐべき機関への情報提供や</w:t>
      </w:r>
      <w:r w:rsidR="00B81067" w:rsidRPr="004E6F58">
        <w:rPr>
          <w:rFonts w:ascii="メイリオ" w:eastAsia="メイリオ" w:hAnsi="メイリオ" w:cs="メイリオ" w:hint="eastAsia"/>
          <w:sz w:val="24"/>
          <w:szCs w:val="24"/>
        </w:rPr>
        <w:t>共有が容易でないケースもあり、関係者間における</w:t>
      </w:r>
      <w:r w:rsidR="00BC0553" w:rsidRPr="004E6F58">
        <w:rPr>
          <w:rFonts w:ascii="メイリオ" w:eastAsia="メイリオ" w:hAnsi="メイリオ" w:cs="メイリオ" w:hint="eastAsia"/>
          <w:sz w:val="24"/>
          <w:szCs w:val="24"/>
        </w:rPr>
        <w:t>情報共有に関する</w:t>
      </w:r>
      <w:r w:rsidRPr="004E6F58">
        <w:rPr>
          <w:rFonts w:ascii="メイリオ" w:eastAsia="メイリオ" w:hAnsi="メイリオ" w:cs="メイリオ" w:hint="eastAsia"/>
          <w:sz w:val="24"/>
          <w:szCs w:val="24"/>
        </w:rPr>
        <w:t>ルールづくりが課題となっています。</w:t>
      </w:r>
    </w:p>
    <w:p w14:paraId="3AFDE417" w14:textId="77777777" w:rsidR="00F40A49" w:rsidRPr="004E6F58" w:rsidRDefault="00657AA4" w:rsidP="0089096F">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732B5D" w:rsidRPr="004E6F58">
        <w:rPr>
          <w:rFonts w:ascii="メイリオ" w:eastAsia="メイリオ" w:hAnsi="メイリオ" w:cs="メイリオ" w:hint="eastAsia"/>
          <w:sz w:val="24"/>
          <w:szCs w:val="24"/>
        </w:rPr>
        <w:t>今後、</w:t>
      </w:r>
      <w:r w:rsidR="00696BB6" w:rsidRPr="004E6F58">
        <w:rPr>
          <w:rFonts w:ascii="メイリオ" w:eastAsia="メイリオ" w:hAnsi="メイリオ" w:cs="メイリオ" w:hint="eastAsia"/>
          <w:sz w:val="24"/>
          <w:szCs w:val="24"/>
        </w:rPr>
        <w:t>増加が危惧さ</w:t>
      </w:r>
      <w:r w:rsidR="00696BB6" w:rsidRPr="00455711">
        <w:rPr>
          <w:rFonts w:ascii="メイリオ" w:eastAsia="メイリオ" w:hAnsi="メイリオ" w:cs="メイリオ" w:hint="eastAsia"/>
          <w:sz w:val="24"/>
          <w:szCs w:val="24"/>
        </w:rPr>
        <w:t>れる地域課題として、</w:t>
      </w:r>
      <w:r w:rsidR="00952390" w:rsidRPr="00455711">
        <w:rPr>
          <w:rFonts w:ascii="メイリオ" w:eastAsia="メイリオ" w:hAnsi="メイリオ" w:cs="メイリオ" w:hint="eastAsia"/>
          <w:sz w:val="24"/>
          <w:szCs w:val="24"/>
        </w:rPr>
        <w:t>高齢者</w:t>
      </w:r>
      <w:r w:rsidR="00F40A49" w:rsidRPr="00455711">
        <w:rPr>
          <w:rFonts w:ascii="メイリオ" w:eastAsia="メイリオ" w:hAnsi="メイリオ" w:cs="メイリオ" w:hint="eastAsia"/>
          <w:sz w:val="24"/>
          <w:szCs w:val="24"/>
        </w:rPr>
        <w:t>の孤立死</w:t>
      </w:r>
      <w:r w:rsidR="00696BB6" w:rsidRPr="00455711">
        <w:rPr>
          <w:rFonts w:ascii="メイリオ" w:eastAsia="メイリオ" w:hAnsi="メイリオ" w:cs="メイリオ" w:hint="eastAsia"/>
          <w:sz w:val="24"/>
          <w:szCs w:val="24"/>
        </w:rPr>
        <w:t>があげられます。これまでも</w:t>
      </w:r>
      <w:r w:rsidR="0089096F" w:rsidRPr="00455711">
        <w:rPr>
          <w:rFonts w:ascii="メイリオ" w:eastAsia="メイリオ" w:hAnsi="メイリオ" w:cs="メイリオ" w:hint="eastAsia"/>
          <w:sz w:val="24"/>
          <w:szCs w:val="24"/>
        </w:rPr>
        <w:t>、</w:t>
      </w:r>
      <w:r w:rsidR="00696BB6" w:rsidRPr="00455711">
        <w:rPr>
          <w:rFonts w:ascii="メイリオ" w:eastAsia="メイリオ" w:hAnsi="メイリオ" w:cs="メイリオ" w:hint="eastAsia"/>
          <w:sz w:val="24"/>
          <w:szCs w:val="24"/>
        </w:rPr>
        <w:t>CSWや民生委員</w:t>
      </w:r>
      <w:r w:rsidR="00FB5EE7" w:rsidRPr="00455711">
        <w:rPr>
          <w:rFonts w:ascii="メイリオ" w:eastAsia="メイリオ" w:hAnsi="メイリオ" w:cs="メイリオ" w:hint="eastAsia"/>
          <w:sz w:val="24"/>
          <w:szCs w:val="24"/>
        </w:rPr>
        <w:t>・児童委員、</w:t>
      </w:r>
      <w:r w:rsidR="00696BB6" w:rsidRPr="00455711">
        <w:rPr>
          <w:rFonts w:ascii="メイリオ" w:eastAsia="メイリオ" w:hAnsi="メイリオ" w:cs="メイリオ" w:hint="eastAsia"/>
          <w:sz w:val="24"/>
          <w:szCs w:val="24"/>
        </w:rPr>
        <w:t>地域包括支援センター</w:t>
      </w:r>
      <w:r w:rsidR="00F0010B" w:rsidRPr="00455711">
        <w:rPr>
          <w:rFonts w:ascii="メイリオ" w:eastAsia="メイリオ" w:hAnsi="メイリオ" w:cs="メイリオ" w:hint="eastAsia"/>
          <w:sz w:val="20"/>
          <w:szCs w:val="20"/>
        </w:rPr>
        <w:t>（※）</w:t>
      </w:r>
      <w:r w:rsidR="00696BB6" w:rsidRPr="00455711">
        <w:rPr>
          <w:rFonts w:ascii="メイリオ" w:eastAsia="メイリオ" w:hAnsi="メイリオ" w:cs="メイリオ" w:hint="eastAsia"/>
          <w:sz w:val="24"/>
          <w:szCs w:val="24"/>
        </w:rPr>
        <w:t>等の連携により対応してきましたが、</w:t>
      </w:r>
      <w:r w:rsidR="00EF16A7" w:rsidRPr="00455711">
        <w:rPr>
          <w:rFonts w:ascii="メイリオ" w:eastAsia="メイリオ" w:hAnsi="メイリオ" w:cs="メイリオ" w:hint="eastAsia"/>
          <w:sz w:val="24"/>
          <w:szCs w:val="24"/>
        </w:rPr>
        <w:t>今後、</w:t>
      </w:r>
      <w:r w:rsidR="00696BB6" w:rsidRPr="00455711">
        <w:rPr>
          <w:rFonts w:ascii="メイリオ" w:eastAsia="メイリオ" w:hAnsi="メイリオ" w:cs="メイリオ" w:hint="eastAsia"/>
          <w:sz w:val="24"/>
          <w:szCs w:val="24"/>
        </w:rPr>
        <w:t>高齢</w:t>
      </w:r>
      <w:r w:rsidR="00917FD9" w:rsidRPr="00455711">
        <w:rPr>
          <w:rFonts w:ascii="メイリオ" w:eastAsia="メイリオ" w:hAnsi="メイリオ" w:cs="メイリオ" w:hint="eastAsia"/>
          <w:sz w:val="24"/>
          <w:szCs w:val="24"/>
        </w:rPr>
        <w:t>単独</w:t>
      </w:r>
      <w:r w:rsidR="00696BB6" w:rsidRPr="00455711">
        <w:rPr>
          <w:rFonts w:ascii="メイリオ" w:eastAsia="メイリオ" w:hAnsi="メイリオ" w:cs="メイリオ" w:hint="eastAsia"/>
          <w:sz w:val="24"/>
          <w:szCs w:val="24"/>
        </w:rPr>
        <w:t>世帯</w:t>
      </w:r>
      <w:r w:rsidR="00E21D9F" w:rsidRPr="00455711">
        <w:rPr>
          <w:rFonts w:ascii="メイリオ" w:eastAsia="メイリオ" w:hAnsi="メイリオ" w:cs="メイリオ" w:hint="eastAsia"/>
          <w:sz w:val="24"/>
          <w:szCs w:val="24"/>
        </w:rPr>
        <w:t>の更なる増加が見込まれる</w:t>
      </w:r>
      <w:r w:rsidR="00696BB6" w:rsidRPr="00455711">
        <w:rPr>
          <w:rFonts w:ascii="メイリオ" w:eastAsia="メイリオ" w:hAnsi="メイリオ" w:cs="メイリオ" w:hint="eastAsia"/>
          <w:sz w:val="24"/>
          <w:szCs w:val="24"/>
        </w:rPr>
        <w:t>中で、</w:t>
      </w:r>
      <w:r w:rsidR="00E21D9F" w:rsidRPr="00455711">
        <w:rPr>
          <w:rFonts w:ascii="メイリオ" w:eastAsia="メイリオ" w:hAnsi="メイリオ" w:cs="メイリオ" w:hint="eastAsia"/>
          <w:sz w:val="24"/>
          <w:szCs w:val="24"/>
        </w:rPr>
        <w:t>各</w:t>
      </w:r>
      <w:r w:rsidR="00696BB6" w:rsidRPr="00455711">
        <w:rPr>
          <w:rFonts w:ascii="メイリオ" w:eastAsia="メイリオ" w:hAnsi="メイリオ" w:cs="メイリオ" w:hint="eastAsia"/>
          <w:sz w:val="24"/>
          <w:szCs w:val="24"/>
        </w:rPr>
        <w:t>コーディネーター等の</w:t>
      </w:r>
      <w:r w:rsidR="00E21D9F" w:rsidRPr="00455711">
        <w:rPr>
          <w:rFonts w:ascii="メイリオ" w:eastAsia="メイリオ" w:hAnsi="メイリオ" w:cs="メイリオ" w:hint="eastAsia"/>
          <w:sz w:val="24"/>
          <w:szCs w:val="24"/>
        </w:rPr>
        <w:t>一層の</w:t>
      </w:r>
      <w:r w:rsidR="00696BB6" w:rsidRPr="00455711">
        <w:rPr>
          <w:rFonts w:ascii="メイリオ" w:eastAsia="メイリオ" w:hAnsi="メイリオ" w:cs="メイリオ" w:hint="eastAsia"/>
          <w:sz w:val="24"/>
          <w:szCs w:val="24"/>
        </w:rPr>
        <w:t>連携による「</w:t>
      </w:r>
      <w:r w:rsidR="00F40A49" w:rsidRPr="00455711">
        <w:rPr>
          <w:rFonts w:ascii="メイリオ" w:eastAsia="メイリオ" w:hAnsi="メイリオ" w:cs="メイリオ" w:hint="eastAsia"/>
          <w:sz w:val="24"/>
          <w:szCs w:val="24"/>
        </w:rPr>
        <w:t>地域の見</w:t>
      </w:r>
      <w:r w:rsidR="00F40A49" w:rsidRPr="004E6F58">
        <w:rPr>
          <w:rFonts w:ascii="メイリオ" w:eastAsia="メイリオ" w:hAnsi="メイリオ" w:cs="メイリオ" w:hint="eastAsia"/>
          <w:sz w:val="24"/>
          <w:szCs w:val="24"/>
        </w:rPr>
        <w:t>守り・発見力</w:t>
      </w:r>
      <w:r w:rsidR="00696BB6" w:rsidRPr="004E6F58">
        <w:rPr>
          <w:rFonts w:ascii="メイリオ" w:eastAsia="メイリオ" w:hAnsi="メイリオ" w:cs="メイリオ" w:hint="eastAsia"/>
          <w:sz w:val="24"/>
          <w:szCs w:val="24"/>
        </w:rPr>
        <w:t>」</w:t>
      </w:r>
      <w:r w:rsidR="00E21D9F" w:rsidRPr="004E6F58">
        <w:rPr>
          <w:rFonts w:ascii="メイリオ" w:eastAsia="メイリオ" w:hAnsi="メイリオ" w:cs="メイリオ" w:hint="eastAsia"/>
          <w:sz w:val="24"/>
          <w:szCs w:val="24"/>
        </w:rPr>
        <w:t>の向上</w:t>
      </w:r>
      <w:r w:rsidR="00696BB6" w:rsidRPr="004E6F58">
        <w:rPr>
          <w:rFonts w:ascii="メイリオ" w:eastAsia="メイリオ" w:hAnsi="メイリオ" w:cs="メイリオ" w:hint="eastAsia"/>
          <w:sz w:val="24"/>
          <w:szCs w:val="24"/>
        </w:rPr>
        <w:t>など、地域福祉のセーフティネットの強化を進めることが</w:t>
      </w:r>
      <w:r w:rsidR="00326595" w:rsidRPr="004E6F58">
        <w:rPr>
          <w:rFonts w:ascii="メイリオ" w:eastAsia="メイリオ" w:hAnsi="メイリオ" w:cs="メイリオ" w:hint="eastAsia"/>
          <w:sz w:val="24"/>
          <w:szCs w:val="24"/>
        </w:rPr>
        <w:t>、</w:t>
      </w:r>
      <w:r w:rsidR="00696BB6" w:rsidRPr="004E6F58">
        <w:rPr>
          <w:rFonts w:ascii="メイリオ" w:eastAsia="メイリオ" w:hAnsi="メイリオ" w:cs="メイリオ" w:hint="eastAsia"/>
          <w:sz w:val="24"/>
          <w:szCs w:val="24"/>
        </w:rPr>
        <w:t>改めて重要な課題となっています。</w:t>
      </w:r>
    </w:p>
    <w:p w14:paraId="39242511" w14:textId="77777777" w:rsidR="00F40A49" w:rsidRPr="004E6F58" w:rsidRDefault="00F40A49" w:rsidP="00F82BE0">
      <w:pPr>
        <w:spacing w:line="400" w:lineRule="exact"/>
        <w:ind w:left="240" w:hangingChars="100" w:hanging="240"/>
        <w:rPr>
          <w:rFonts w:ascii="メイリオ" w:eastAsia="メイリオ" w:hAnsi="メイリオ" w:cs="メイリオ"/>
          <w:sz w:val="24"/>
          <w:szCs w:val="24"/>
        </w:rPr>
      </w:pPr>
    </w:p>
    <w:p w14:paraId="3AAEC76E" w14:textId="77777777" w:rsidR="00D01AB0" w:rsidRPr="004E6F58" w:rsidRDefault="00657AA4" w:rsidP="00D01AB0">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w:t>
      </w:r>
      <w:r w:rsidR="00326595" w:rsidRPr="004E6F58">
        <w:rPr>
          <w:rFonts w:ascii="メイリオ" w:eastAsia="メイリオ" w:hAnsi="メイリオ" w:cs="メイリオ" w:hint="eastAsia"/>
          <w:b/>
          <w:sz w:val="24"/>
          <w:szCs w:val="24"/>
        </w:rPr>
        <w:t>第3期計画における具体的取組み</w:t>
      </w:r>
      <w:r w:rsidRPr="004E6F58">
        <w:rPr>
          <w:rFonts w:ascii="メイリオ" w:eastAsia="メイリオ" w:hAnsi="メイリオ" w:cs="メイリオ" w:hint="eastAsia"/>
          <w:b/>
          <w:sz w:val="24"/>
          <w:szCs w:val="24"/>
        </w:rPr>
        <w:t>》</w:t>
      </w:r>
    </w:p>
    <w:p w14:paraId="5E25A106" w14:textId="77777777" w:rsidR="007A49CC" w:rsidRPr="00162E84" w:rsidRDefault="007A49CC" w:rsidP="00D01AB0">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　地域福祉のセーフティネットの核であるCSWの配置促進に努め、「見守り・発見・つなぎのネットワーク</w:t>
      </w:r>
      <w:r w:rsidR="00B06E79" w:rsidRPr="00162E84">
        <w:rPr>
          <w:rFonts w:ascii="メイリオ" w:eastAsia="メイリオ" w:hAnsi="メイリオ" w:cs="メイリオ" w:hint="eastAsia"/>
          <w:color w:val="000000" w:themeColor="text1"/>
          <w:sz w:val="24"/>
          <w:szCs w:val="24"/>
        </w:rPr>
        <w:t>」の強化</w:t>
      </w:r>
      <w:r w:rsidRPr="00162E84">
        <w:rPr>
          <w:rFonts w:ascii="メイリオ" w:eastAsia="メイリオ" w:hAnsi="メイリオ" w:cs="メイリオ" w:hint="eastAsia"/>
          <w:color w:val="000000" w:themeColor="text1"/>
          <w:sz w:val="24"/>
          <w:szCs w:val="24"/>
        </w:rPr>
        <w:t>を図ります。</w:t>
      </w:r>
    </w:p>
    <w:p w14:paraId="649F49C1" w14:textId="77777777" w:rsidR="003E3662" w:rsidRPr="00162E84" w:rsidRDefault="00657AA4" w:rsidP="00D01AB0">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w:t>
      </w:r>
      <w:r w:rsidR="00326595" w:rsidRPr="00162E84">
        <w:rPr>
          <w:rFonts w:ascii="メイリオ" w:eastAsia="メイリオ" w:hAnsi="メイリオ" w:cs="メイリオ" w:hint="eastAsia"/>
          <w:color w:val="000000" w:themeColor="text1"/>
          <w:sz w:val="24"/>
          <w:szCs w:val="24"/>
        </w:rPr>
        <w:t xml:space="preserve">　</w:t>
      </w:r>
      <w:r w:rsidR="003E3662" w:rsidRPr="00162E84">
        <w:rPr>
          <w:rFonts w:ascii="メイリオ" w:eastAsia="メイリオ" w:hAnsi="メイリオ" w:cs="メイリオ" w:hint="eastAsia"/>
          <w:color w:val="000000" w:themeColor="text1"/>
          <w:sz w:val="24"/>
          <w:szCs w:val="24"/>
        </w:rPr>
        <w:t>地域密着型の</w:t>
      </w:r>
      <w:r w:rsidR="00326595" w:rsidRPr="00162E84">
        <w:rPr>
          <w:rFonts w:ascii="メイリオ" w:eastAsia="メイリオ" w:hAnsi="メイリオ" w:cs="メイリオ" w:hint="eastAsia"/>
          <w:color w:val="000000" w:themeColor="text1"/>
          <w:sz w:val="24"/>
          <w:szCs w:val="24"/>
        </w:rPr>
        <w:t>CSWを中心に、SSW、MSW</w:t>
      </w:r>
      <w:r w:rsidR="00BA4237" w:rsidRPr="00162E84">
        <w:rPr>
          <w:rFonts w:ascii="メイリオ" w:eastAsia="メイリオ" w:hAnsi="メイリオ" w:cs="メイリオ" w:hint="eastAsia"/>
          <w:color w:val="000000" w:themeColor="text1"/>
          <w:sz w:val="24"/>
          <w:szCs w:val="24"/>
        </w:rPr>
        <w:t>・PSW、</w:t>
      </w:r>
      <w:r w:rsidR="00FB5EE7" w:rsidRPr="00162E84">
        <w:rPr>
          <w:rFonts w:ascii="メイリオ" w:eastAsia="メイリオ" w:hAnsi="メイリオ" w:cs="メイリオ" w:hint="eastAsia"/>
          <w:color w:val="000000" w:themeColor="text1"/>
          <w:sz w:val="24"/>
          <w:szCs w:val="24"/>
        </w:rPr>
        <w:t>スマイルサポーター</w:t>
      </w:r>
      <w:r w:rsidR="00326595" w:rsidRPr="00162E84">
        <w:rPr>
          <w:rFonts w:ascii="メイリオ" w:eastAsia="メイリオ" w:hAnsi="メイリオ" w:cs="メイリオ" w:hint="eastAsia"/>
          <w:color w:val="000000" w:themeColor="text1"/>
          <w:sz w:val="24"/>
          <w:szCs w:val="24"/>
        </w:rPr>
        <w:t>等</w:t>
      </w:r>
      <w:r w:rsidR="003E3662" w:rsidRPr="00162E84">
        <w:rPr>
          <w:rFonts w:ascii="メイリオ" w:eastAsia="メイリオ" w:hAnsi="メイリオ" w:cs="メイリオ" w:hint="eastAsia"/>
          <w:color w:val="000000" w:themeColor="text1"/>
          <w:sz w:val="24"/>
          <w:szCs w:val="24"/>
        </w:rPr>
        <w:t>の</w:t>
      </w:r>
      <w:r w:rsidR="00326595" w:rsidRPr="00162E84">
        <w:rPr>
          <w:rFonts w:ascii="メイリオ" w:eastAsia="メイリオ" w:hAnsi="メイリオ" w:cs="メイリオ" w:hint="eastAsia"/>
          <w:color w:val="000000" w:themeColor="text1"/>
          <w:sz w:val="24"/>
          <w:szCs w:val="24"/>
        </w:rPr>
        <w:t>各コーディネーターの</w:t>
      </w:r>
      <w:r w:rsidR="003E3662" w:rsidRPr="00162E84">
        <w:rPr>
          <w:rFonts w:ascii="メイリオ" w:eastAsia="メイリオ" w:hAnsi="メイリオ" w:cs="メイリオ" w:hint="eastAsia"/>
          <w:color w:val="000000" w:themeColor="text1"/>
          <w:sz w:val="24"/>
          <w:szCs w:val="24"/>
        </w:rPr>
        <w:t>協働体制づくり</w:t>
      </w:r>
      <w:r w:rsidR="00CF3E2B" w:rsidRPr="00162E84">
        <w:rPr>
          <w:rFonts w:ascii="メイリオ" w:eastAsia="メイリオ" w:hAnsi="メイリオ" w:cs="メイリオ" w:hint="eastAsia"/>
          <w:color w:val="000000" w:themeColor="text1"/>
          <w:sz w:val="24"/>
          <w:szCs w:val="24"/>
        </w:rPr>
        <w:t>のための具体的な方策について、</w:t>
      </w:r>
      <w:r w:rsidR="003E3662" w:rsidRPr="00162E84">
        <w:rPr>
          <w:rFonts w:ascii="メイリオ" w:eastAsia="メイリオ" w:hAnsi="メイリオ" w:cs="メイリオ" w:hint="eastAsia"/>
          <w:color w:val="000000" w:themeColor="text1"/>
          <w:sz w:val="24"/>
          <w:szCs w:val="24"/>
        </w:rPr>
        <w:t>庁内関係部局や市町村、関係機関とともに検討を進め、</w:t>
      </w:r>
      <w:r w:rsidR="008A559A" w:rsidRPr="00162E84">
        <w:rPr>
          <w:rFonts w:ascii="メイリオ" w:eastAsia="メイリオ" w:hAnsi="メイリオ" w:cs="メイリオ" w:hint="eastAsia"/>
          <w:color w:val="000000" w:themeColor="text1"/>
          <w:sz w:val="24"/>
          <w:szCs w:val="24"/>
        </w:rPr>
        <w:t>子育て・教育・医療・介護等の</w:t>
      </w:r>
      <w:r w:rsidR="003E3662" w:rsidRPr="00162E84">
        <w:rPr>
          <w:rFonts w:ascii="メイリオ" w:eastAsia="メイリオ" w:hAnsi="メイリオ" w:cs="メイリオ" w:hint="eastAsia"/>
          <w:color w:val="000000" w:themeColor="text1"/>
          <w:sz w:val="24"/>
          <w:szCs w:val="24"/>
        </w:rPr>
        <w:t>分野</w:t>
      </w:r>
      <w:r w:rsidR="008A559A" w:rsidRPr="00162E84">
        <w:rPr>
          <w:rFonts w:ascii="メイリオ" w:eastAsia="メイリオ" w:hAnsi="メイリオ" w:cs="メイリオ" w:hint="eastAsia"/>
          <w:color w:val="000000" w:themeColor="text1"/>
          <w:sz w:val="24"/>
          <w:szCs w:val="24"/>
        </w:rPr>
        <w:t>を横断した支援施策の総合化に</w:t>
      </w:r>
      <w:r w:rsidR="003E3662" w:rsidRPr="00162E84">
        <w:rPr>
          <w:rFonts w:ascii="メイリオ" w:eastAsia="メイリオ" w:hAnsi="メイリオ" w:cs="メイリオ" w:hint="eastAsia"/>
          <w:color w:val="000000" w:themeColor="text1"/>
          <w:sz w:val="24"/>
          <w:szCs w:val="24"/>
        </w:rPr>
        <w:t>取り組みます。</w:t>
      </w:r>
    </w:p>
    <w:p w14:paraId="4DDD6481" w14:textId="77777777" w:rsidR="00B57F0B" w:rsidRPr="00D05564" w:rsidRDefault="008A559A" w:rsidP="00D05564">
      <w:pPr>
        <w:spacing w:line="400" w:lineRule="exact"/>
        <w:ind w:left="236" w:hangingChars="100" w:hanging="236"/>
        <w:rPr>
          <w:rFonts w:ascii="メイリオ" w:eastAsia="メイリオ" w:hAnsi="メイリオ" w:cs="メイリオ"/>
          <w:spacing w:val="-2"/>
          <w:sz w:val="24"/>
          <w:szCs w:val="24"/>
        </w:rPr>
      </w:pPr>
      <w:r w:rsidRPr="00162E84">
        <w:rPr>
          <w:rFonts w:ascii="メイリオ" w:eastAsia="メイリオ" w:hAnsi="メイリオ" w:cs="メイリオ" w:hint="eastAsia"/>
          <w:color w:val="000000" w:themeColor="text1"/>
          <w:spacing w:val="-2"/>
          <w:sz w:val="24"/>
          <w:szCs w:val="24"/>
        </w:rPr>
        <w:t>▼　介護保険法では、市町村が策定す</w:t>
      </w:r>
      <w:r w:rsidR="00B06E79" w:rsidRPr="00162E84">
        <w:rPr>
          <w:rFonts w:ascii="メイリオ" w:eastAsia="メイリオ" w:hAnsi="メイリオ" w:cs="メイリオ" w:hint="eastAsia"/>
          <w:color w:val="000000" w:themeColor="text1"/>
          <w:spacing w:val="-2"/>
          <w:sz w:val="24"/>
          <w:szCs w:val="24"/>
        </w:rPr>
        <w:t>る介護保険事業計画において、医療との連携に重点的に取り組む方向性が示されています。</w:t>
      </w:r>
      <w:r w:rsidRPr="00162E84">
        <w:rPr>
          <w:rFonts w:ascii="メイリオ" w:eastAsia="メイリオ" w:hAnsi="メイリオ" w:cs="メイリオ" w:hint="eastAsia"/>
          <w:color w:val="000000" w:themeColor="text1"/>
          <w:spacing w:val="-2"/>
          <w:sz w:val="24"/>
          <w:szCs w:val="24"/>
        </w:rPr>
        <w:t>医療・保健・介護の連携強化に向けて、</w:t>
      </w:r>
      <w:r w:rsidR="00FB5EE7" w:rsidRPr="00162E84">
        <w:rPr>
          <w:rFonts w:ascii="メイリオ" w:eastAsia="メイリオ" w:hAnsi="メイリオ" w:cs="メイリオ" w:hint="eastAsia"/>
          <w:color w:val="000000" w:themeColor="text1"/>
          <w:spacing w:val="-2"/>
          <w:sz w:val="24"/>
          <w:szCs w:val="24"/>
        </w:rPr>
        <w:t>医療機関</w:t>
      </w:r>
      <w:r w:rsidRPr="00162E84">
        <w:rPr>
          <w:rFonts w:ascii="メイリオ" w:eastAsia="メイリオ" w:hAnsi="メイリオ" w:cs="メイリオ" w:hint="eastAsia"/>
          <w:color w:val="000000" w:themeColor="text1"/>
          <w:spacing w:val="-2"/>
          <w:sz w:val="24"/>
          <w:szCs w:val="24"/>
        </w:rPr>
        <w:t>・保健所、市町村</w:t>
      </w:r>
      <w:r w:rsidR="005415BA" w:rsidRPr="00162E84">
        <w:rPr>
          <w:rFonts w:ascii="メイリオ" w:eastAsia="メイリオ" w:hAnsi="メイリオ" w:cs="メイリオ" w:hint="eastAsia"/>
          <w:color w:val="000000" w:themeColor="text1"/>
          <w:spacing w:val="-2"/>
          <w:sz w:val="24"/>
          <w:szCs w:val="24"/>
        </w:rPr>
        <w:t>の</w:t>
      </w:r>
      <w:r w:rsidR="00A16CA8" w:rsidRPr="00162E84">
        <w:rPr>
          <w:rFonts w:ascii="メイリオ" w:eastAsia="メイリオ" w:hAnsi="メイリオ" w:cs="メイリオ" w:hint="eastAsia"/>
          <w:color w:val="000000" w:themeColor="text1"/>
          <w:spacing w:val="-2"/>
          <w:sz w:val="24"/>
          <w:szCs w:val="24"/>
        </w:rPr>
        <w:t>地域包括支援センター（保健師・</w:t>
      </w:r>
      <w:r w:rsidR="005B7F88" w:rsidRPr="00162E84">
        <w:rPr>
          <w:rFonts w:ascii="メイリオ" w:eastAsia="メイリオ" w:hAnsi="メイリオ" w:cs="メイリオ" w:hint="eastAsia"/>
          <w:color w:val="000000" w:themeColor="text1"/>
          <w:spacing w:val="-2"/>
          <w:sz w:val="24"/>
          <w:szCs w:val="24"/>
        </w:rPr>
        <w:t>社会福祉士・主任介護支援専門員</w:t>
      </w:r>
      <w:r w:rsidR="00A16CA8" w:rsidRPr="00162E84">
        <w:rPr>
          <w:rFonts w:ascii="メイリオ" w:eastAsia="メイリオ" w:hAnsi="メイリオ" w:cs="メイリオ" w:hint="eastAsia"/>
          <w:color w:val="000000" w:themeColor="text1"/>
          <w:spacing w:val="-2"/>
          <w:sz w:val="24"/>
          <w:szCs w:val="24"/>
        </w:rPr>
        <w:t>）</w:t>
      </w:r>
      <w:r w:rsidR="00C053DE" w:rsidRPr="00162E84">
        <w:rPr>
          <w:rFonts w:ascii="メイリオ" w:eastAsia="メイリオ" w:hAnsi="メイリオ" w:cs="メイリオ" w:hint="eastAsia"/>
          <w:color w:val="000000" w:themeColor="text1"/>
          <w:spacing w:val="-2"/>
          <w:sz w:val="20"/>
          <w:szCs w:val="20"/>
        </w:rPr>
        <w:t>（※）</w:t>
      </w:r>
      <w:r w:rsidR="00A16CA8" w:rsidRPr="00162E84">
        <w:rPr>
          <w:rFonts w:ascii="メイリオ" w:eastAsia="メイリオ" w:hAnsi="メイリオ" w:cs="メイリオ" w:hint="eastAsia"/>
          <w:color w:val="000000" w:themeColor="text1"/>
          <w:spacing w:val="-2"/>
          <w:sz w:val="24"/>
          <w:szCs w:val="24"/>
        </w:rPr>
        <w:t>、CSW、MSW</w:t>
      </w:r>
      <w:r w:rsidR="00BA4237" w:rsidRPr="00162E84">
        <w:rPr>
          <w:rFonts w:ascii="メイリオ" w:eastAsia="メイリオ" w:hAnsi="メイリオ" w:cs="メイリオ" w:hint="eastAsia"/>
          <w:color w:val="000000" w:themeColor="text1"/>
          <w:spacing w:val="-2"/>
          <w:sz w:val="24"/>
          <w:szCs w:val="24"/>
        </w:rPr>
        <w:t>・PSW</w:t>
      </w:r>
      <w:r w:rsidR="004F2A96" w:rsidRPr="00162E84">
        <w:rPr>
          <w:rFonts w:ascii="メイリオ" w:eastAsia="メイリオ" w:hAnsi="メイリオ" w:cs="メイリオ" w:hint="eastAsia"/>
          <w:color w:val="000000" w:themeColor="text1"/>
          <w:spacing w:val="-2"/>
          <w:sz w:val="24"/>
          <w:szCs w:val="24"/>
        </w:rPr>
        <w:t>が、日常的な情報共有とチーム・カンファレンス</w:t>
      </w:r>
      <w:r w:rsidR="00C053DE" w:rsidRPr="00162E84">
        <w:rPr>
          <w:rFonts w:ascii="メイリオ" w:eastAsia="メイリオ" w:hAnsi="メイリオ" w:cs="メイリオ" w:hint="eastAsia"/>
          <w:color w:val="000000" w:themeColor="text1"/>
          <w:spacing w:val="-2"/>
          <w:sz w:val="20"/>
          <w:szCs w:val="20"/>
        </w:rPr>
        <w:t>（※）</w:t>
      </w:r>
      <w:r w:rsidR="004F2A96" w:rsidRPr="00162E84">
        <w:rPr>
          <w:rFonts w:ascii="メイリオ" w:eastAsia="メイリオ" w:hAnsi="メイリオ" w:cs="メイリオ" w:hint="eastAsia"/>
          <w:color w:val="000000" w:themeColor="text1"/>
          <w:spacing w:val="-2"/>
          <w:sz w:val="24"/>
          <w:szCs w:val="24"/>
        </w:rPr>
        <w:t>等</w:t>
      </w:r>
      <w:r w:rsidR="005415BA" w:rsidRPr="00162E84">
        <w:rPr>
          <w:rFonts w:ascii="メイリオ" w:eastAsia="メイリオ" w:hAnsi="メイリオ" w:cs="メイリオ" w:hint="eastAsia"/>
          <w:color w:val="000000" w:themeColor="text1"/>
          <w:spacing w:val="-2"/>
          <w:sz w:val="24"/>
          <w:szCs w:val="24"/>
        </w:rPr>
        <w:t>の一体</w:t>
      </w:r>
      <w:r w:rsidR="00A16CA8" w:rsidRPr="00162E84">
        <w:rPr>
          <w:rFonts w:ascii="メイリオ" w:eastAsia="メイリオ" w:hAnsi="メイリオ" w:cs="メイリオ" w:hint="eastAsia"/>
          <w:color w:val="000000" w:themeColor="text1"/>
          <w:spacing w:val="-2"/>
          <w:sz w:val="24"/>
          <w:szCs w:val="24"/>
        </w:rPr>
        <w:t>支援が可能となるよう、地域</w:t>
      </w:r>
      <w:r w:rsidR="00A16CA8" w:rsidRPr="00D05564">
        <w:rPr>
          <w:rFonts w:ascii="メイリオ" w:eastAsia="メイリオ" w:hAnsi="メイリオ" w:cs="メイリオ" w:hint="eastAsia"/>
          <w:spacing w:val="-2"/>
          <w:sz w:val="24"/>
          <w:szCs w:val="24"/>
        </w:rPr>
        <w:t>包括ケアのシステムづくりを促進します。</w:t>
      </w:r>
    </w:p>
    <w:p w14:paraId="41657836" w14:textId="77777777" w:rsidR="008A559A" w:rsidRDefault="00D9696D" w:rsidP="00B57F0B">
      <w:pPr>
        <w:spacing w:line="400" w:lineRule="exact"/>
        <w:ind w:leftChars="100" w:left="210"/>
        <w:rPr>
          <w:rFonts w:ascii="メイリオ" w:eastAsia="メイリオ" w:hAnsi="メイリオ" w:cs="メイリオ"/>
          <w:sz w:val="24"/>
          <w:szCs w:val="24"/>
        </w:rPr>
      </w:pPr>
      <w:r w:rsidRPr="004E6F58">
        <w:rPr>
          <w:rFonts w:ascii="メイリオ" w:eastAsia="メイリオ" w:hAnsi="メイリオ" w:cs="メイリオ" w:hint="eastAsia"/>
          <w:sz w:val="24"/>
          <w:szCs w:val="24"/>
        </w:rPr>
        <w:lastRenderedPageBreak/>
        <w:t>また、生活支援コーディネーター</w:t>
      </w:r>
      <w:r w:rsidR="009E02A2" w:rsidRPr="004E6F58">
        <w:rPr>
          <w:rFonts w:ascii="メイリオ" w:eastAsia="メイリオ" w:hAnsi="メイリオ" w:cs="メイリオ" w:hint="eastAsia"/>
          <w:sz w:val="20"/>
          <w:szCs w:val="20"/>
        </w:rPr>
        <w:t>（※）</w:t>
      </w:r>
      <w:r w:rsidRPr="004E6F58">
        <w:rPr>
          <w:rFonts w:ascii="メイリオ" w:eastAsia="メイリオ" w:hAnsi="メイリオ" w:cs="メイリオ" w:hint="eastAsia"/>
          <w:sz w:val="24"/>
          <w:szCs w:val="24"/>
        </w:rPr>
        <w:t>の配置促進に向けて、その養成を図るとともに、CSW等との連携により高齢者の生活ニーズへのきめ細かな対応に取り組みます。</w:t>
      </w:r>
    </w:p>
    <w:p w14:paraId="6CC1972A" w14:textId="77777777" w:rsidR="00D05564" w:rsidRDefault="00D05564" w:rsidP="00B57F0B">
      <w:pPr>
        <w:spacing w:line="400" w:lineRule="exact"/>
        <w:ind w:leftChars="100" w:left="210"/>
        <w:rPr>
          <w:rFonts w:ascii="メイリオ" w:eastAsia="メイリオ" w:hAnsi="メイリオ" w:cs="メイリオ"/>
          <w:sz w:val="24"/>
          <w:szCs w:val="24"/>
        </w:rPr>
      </w:pPr>
    </w:p>
    <w:p w14:paraId="59D12782" w14:textId="77777777" w:rsidR="00D05564" w:rsidRPr="004E6F58" w:rsidRDefault="00D05564" w:rsidP="00B57F0B">
      <w:pPr>
        <w:spacing w:line="400" w:lineRule="exact"/>
        <w:ind w:leftChars="100" w:left="210"/>
        <w:rPr>
          <w:rFonts w:ascii="メイリオ" w:eastAsia="メイリオ" w:hAnsi="メイリオ" w:cs="メイリオ"/>
          <w:b/>
          <w:sz w:val="24"/>
          <w:szCs w:val="24"/>
        </w:rPr>
      </w:pPr>
    </w:p>
    <w:p w14:paraId="47E58CCE" w14:textId="77777777" w:rsidR="003E3662" w:rsidRPr="004E6F58" w:rsidRDefault="00657AA4" w:rsidP="005415BA">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A92450" w:rsidRPr="004E6F58">
        <w:rPr>
          <w:rFonts w:ascii="メイリオ" w:eastAsia="メイリオ" w:hAnsi="メイリオ" w:cs="メイリオ" w:hint="eastAsia"/>
          <w:sz w:val="24"/>
          <w:szCs w:val="24"/>
        </w:rPr>
        <w:t>コーディネーターの連絡協議会等を活用し、</w:t>
      </w:r>
      <w:r w:rsidR="005415BA" w:rsidRPr="004E6F58">
        <w:rPr>
          <w:rFonts w:ascii="メイリオ" w:eastAsia="メイリオ" w:hAnsi="メイリオ" w:cs="メイリオ" w:hint="eastAsia"/>
          <w:sz w:val="24"/>
          <w:szCs w:val="24"/>
        </w:rPr>
        <w:t>各</w:t>
      </w:r>
      <w:r w:rsidR="00A92450" w:rsidRPr="004E6F58">
        <w:rPr>
          <w:rFonts w:ascii="メイリオ" w:eastAsia="メイリオ" w:hAnsi="メイリオ" w:cs="メイリオ" w:hint="eastAsia"/>
          <w:sz w:val="24"/>
          <w:szCs w:val="24"/>
        </w:rPr>
        <w:t>制度・支援</w:t>
      </w:r>
      <w:r w:rsidR="00B81067" w:rsidRPr="004E6F58">
        <w:rPr>
          <w:rFonts w:ascii="メイリオ" w:eastAsia="メイリオ" w:hAnsi="メイリオ" w:cs="メイリオ" w:hint="eastAsia"/>
          <w:sz w:val="24"/>
          <w:szCs w:val="24"/>
        </w:rPr>
        <w:t>内容の</w:t>
      </w:r>
      <w:r w:rsidR="00CF3E2B" w:rsidRPr="004E6F58">
        <w:rPr>
          <w:rFonts w:ascii="メイリオ" w:eastAsia="メイリオ" w:hAnsi="メイリオ" w:cs="メイリオ" w:hint="eastAsia"/>
          <w:sz w:val="24"/>
          <w:szCs w:val="24"/>
        </w:rPr>
        <w:t>周知</w:t>
      </w:r>
      <w:r w:rsidR="00A92450" w:rsidRPr="004E6F58">
        <w:rPr>
          <w:rFonts w:ascii="メイリオ" w:eastAsia="メイリオ" w:hAnsi="メイリオ" w:cs="メイリオ" w:hint="eastAsia"/>
          <w:sz w:val="24"/>
          <w:szCs w:val="24"/>
        </w:rPr>
        <w:t>・PR</w:t>
      </w:r>
      <w:r w:rsidR="00B81067" w:rsidRPr="004E6F58">
        <w:rPr>
          <w:rFonts w:ascii="メイリオ" w:eastAsia="メイリオ" w:hAnsi="メイリオ" w:cs="メイリオ" w:hint="eastAsia"/>
          <w:sz w:val="24"/>
          <w:szCs w:val="24"/>
        </w:rPr>
        <w:t>など、</w:t>
      </w:r>
      <w:r w:rsidR="00CF3E2B" w:rsidRPr="004E6F58">
        <w:rPr>
          <w:rFonts w:ascii="メイリオ" w:eastAsia="メイリオ" w:hAnsi="メイリオ" w:cs="メイリオ" w:hint="eastAsia"/>
          <w:sz w:val="24"/>
          <w:szCs w:val="24"/>
        </w:rPr>
        <w:t>普及啓発活動を行います。</w:t>
      </w:r>
      <w:r w:rsidR="005415BA" w:rsidRPr="004E6F58">
        <w:rPr>
          <w:rFonts w:ascii="メイリオ" w:eastAsia="メイリオ" w:hAnsi="メイリオ" w:cs="メイリオ" w:hint="eastAsia"/>
          <w:sz w:val="24"/>
          <w:szCs w:val="24"/>
        </w:rPr>
        <w:t>また、専門情報や支援ノウハウ等の共有が図られるよう、事例研究等のワークショップの開催等を進めます。現在、大阪府で実施しているCSWとSSWの事例検討等の場の拡充を図ります。</w:t>
      </w:r>
    </w:p>
    <w:p w14:paraId="4C5787DD" w14:textId="77777777" w:rsidR="0089096F" w:rsidRPr="00162E84" w:rsidRDefault="0089096F" w:rsidP="007B523E">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 xml:space="preserve">▼　</w:t>
      </w:r>
      <w:r w:rsidRPr="00162E84">
        <w:rPr>
          <w:rFonts w:ascii="メイリオ" w:eastAsia="メイリオ" w:hAnsi="メイリオ" w:cs="メイリオ" w:hint="eastAsia"/>
          <w:color w:val="000000" w:themeColor="text1"/>
          <w:spacing w:val="-2"/>
          <w:sz w:val="24"/>
          <w:szCs w:val="24"/>
        </w:rPr>
        <w:t>要援護者情報の共有化による効果的な支援サービスを提供するため、個人情報の保護と利用のバランスを十分に考慮し、市町村や関係者間で情報共有でき</w:t>
      </w:r>
      <w:r w:rsidR="006A13A9" w:rsidRPr="00162E84">
        <w:rPr>
          <w:rFonts w:ascii="メイリオ" w:eastAsia="メイリオ" w:hAnsi="メイリオ" w:cs="メイリオ" w:hint="eastAsia"/>
          <w:color w:val="000000" w:themeColor="text1"/>
          <w:spacing w:val="-2"/>
          <w:sz w:val="24"/>
          <w:szCs w:val="24"/>
        </w:rPr>
        <w:t>るよう個人情報保護制度の取扱いなど、そのルール化の促進に取り組むとともに、コーディネーター等に対しては、個人情報保護に関する研修実施等を通じて啓発を図ります。</w:t>
      </w:r>
    </w:p>
    <w:p w14:paraId="5503F8A2" w14:textId="77777777" w:rsidR="0089096F" w:rsidRPr="00162E84" w:rsidRDefault="005415BA" w:rsidP="006A13A9">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 xml:space="preserve">　　また、</w:t>
      </w:r>
      <w:r w:rsidR="006A13A9" w:rsidRPr="00162E84">
        <w:rPr>
          <w:rFonts w:ascii="メイリオ" w:eastAsia="メイリオ" w:hAnsi="メイリオ" w:cs="メイリオ" w:hint="eastAsia"/>
          <w:color w:val="000000" w:themeColor="text1"/>
          <w:sz w:val="24"/>
          <w:szCs w:val="24"/>
        </w:rPr>
        <w:t>「社会保障・税番号制度（マイナンバー制度）</w:t>
      </w:r>
      <w:r w:rsidR="006A13A9" w:rsidRPr="00162E84">
        <w:rPr>
          <w:rFonts w:ascii="メイリオ" w:eastAsia="メイリオ" w:hAnsi="メイリオ" w:cs="メイリオ" w:hint="eastAsia"/>
          <w:color w:val="000000" w:themeColor="text1"/>
          <w:sz w:val="20"/>
          <w:szCs w:val="20"/>
        </w:rPr>
        <w:t>（※）</w:t>
      </w:r>
      <w:r w:rsidR="006A13A9" w:rsidRPr="00162E84">
        <w:rPr>
          <w:rFonts w:ascii="メイリオ" w:eastAsia="メイリオ" w:hAnsi="メイリオ" w:cs="メイリオ" w:hint="eastAsia"/>
          <w:color w:val="000000" w:themeColor="text1"/>
          <w:sz w:val="24"/>
          <w:szCs w:val="24"/>
        </w:rPr>
        <w:t>」については、平成28年1月から、社会保障・税・災害対策の行政手続きで利用が始まりますが、利用者サービスの向上と個人情報の適切な管理等に</w:t>
      </w:r>
      <w:r w:rsidR="00621079" w:rsidRPr="00621079">
        <w:rPr>
          <w:rFonts w:ascii="メイリオ" w:eastAsia="メイリオ" w:hAnsi="メイリオ" w:cs="メイリオ" w:hint="eastAsia"/>
          <w:color w:val="000000" w:themeColor="text1"/>
          <w:sz w:val="24"/>
          <w:szCs w:val="24"/>
        </w:rPr>
        <w:t>努めます</w:t>
      </w:r>
      <w:r w:rsidR="006A13A9" w:rsidRPr="00162E84">
        <w:rPr>
          <w:rFonts w:ascii="メイリオ" w:eastAsia="メイリオ" w:hAnsi="メイリオ" w:cs="メイリオ" w:hint="eastAsia"/>
          <w:color w:val="000000" w:themeColor="text1"/>
          <w:sz w:val="24"/>
          <w:szCs w:val="24"/>
        </w:rPr>
        <w:t>。</w:t>
      </w:r>
    </w:p>
    <w:p w14:paraId="14664668" w14:textId="77777777" w:rsidR="00232D5B" w:rsidRPr="003C0A31" w:rsidRDefault="00657AA4" w:rsidP="00D01AB0">
      <w:pPr>
        <w:spacing w:line="400" w:lineRule="exact"/>
        <w:ind w:left="240" w:hangingChars="100" w:hanging="240"/>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w:t>
      </w:r>
      <w:r w:rsidR="00232D5B" w:rsidRPr="00162E84">
        <w:rPr>
          <w:rFonts w:ascii="メイリオ" w:eastAsia="メイリオ" w:hAnsi="メイリオ" w:cs="メイリオ" w:hint="eastAsia"/>
          <w:color w:val="000000" w:themeColor="text1"/>
          <w:sz w:val="24"/>
          <w:szCs w:val="24"/>
        </w:rPr>
        <w:t xml:space="preserve">　</w:t>
      </w:r>
      <w:r w:rsidR="005415BA" w:rsidRPr="00162E84">
        <w:rPr>
          <w:rFonts w:ascii="メイリオ" w:eastAsia="メイリオ" w:hAnsi="メイリオ" w:cs="メイリオ" w:hint="eastAsia"/>
          <w:color w:val="000000" w:themeColor="text1"/>
          <w:sz w:val="24"/>
          <w:szCs w:val="24"/>
        </w:rPr>
        <w:t>生活困窮者の自立支援など新しい福祉・生活課題</w:t>
      </w:r>
      <w:r w:rsidR="006A13A9" w:rsidRPr="00162E84">
        <w:rPr>
          <w:rFonts w:ascii="メイリオ" w:eastAsia="メイリオ" w:hAnsi="メイリオ" w:cs="メイリオ" w:hint="eastAsia"/>
          <w:color w:val="000000" w:themeColor="text1"/>
          <w:sz w:val="24"/>
          <w:szCs w:val="24"/>
        </w:rPr>
        <w:t>や、ICT（情報通信技術）の活用による支援手法の多様化に対応するため、</w:t>
      </w:r>
      <w:r w:rsidR="00232D5B" w:rsidRPr="00162E84">
        <w:rPr>
          <w:rFonts w:ascii="メイリオ" w:eastAsia="メイリオ" w:hAnsi="メイリオ" w:cs="メイリオ" w:hint="eastAsia"/>
          <w:color w:val="000000" w:themeColor="text1"/>
          <w:sz w:val="24"/>
          <w:szCs w:val="24"/>
        </w:rPr>
        <w:t>CSW等の</w:t>
      </w:r>
      <w:r w:rsidR="00232D5B" w:rsidRPr="003C0A31">
        <w:rPr>
          <w:rFonts w:ascii="メイリオ" w:eastAsia="メイリオ" w:hAnsi="メイリオ" w:cs="メイリオ" w:hint="eastAsia"/>
          <w:sz w:val="24"/>
          <w:szCs w:val="24"/>
        </w:rPr>
        <w:t>コーディネーター</w:t>
      </w:r>
      <w:r w:rsidR="005415BA">
        <w:rPr>
          <w:rFonts w:ascii="メイリオ" w:eastAsia="メイリオ" w:hAnsi="メイリオ" w:cs="メイリオ" w:hint="eastAsia"/>
          <w:sz w:val="24"/>
          <w:szCs w:val="24"/>
        </w:rPr>
        <w:t>が</w:t>
      </w:r>
      <w:r w:rsidR="00232D5B" w:rsidRPr="003C0A31">
        <w:rPr>
          <w:rFonts w:ascii="メイリオ" w:eastAsia="メイリオ" w:hAnsi="メイリオ" w:cs="メイリオ" w:hint="eastAsia"/>
          <w:sz w:val="24"/>
          <w:szCs w:val="24"/>
        </w:rPr>
        <w:t>、ソーシャルワークの専門的な知識</w:t>
      </w:r>
      <w:r w:rsidR="005415BA">
        <w:rPr>
          <w:rFonts w:ascii="メイリオ" w:eastAsia="メイリオ" w:hAnsi="メイリオ" w:cs="メイリオ" w:hint="eastAsia"/>
          <w:sz w:val="24"/>
          <w:szCs w:val="24"/>
        </w:rPr>
        <w:t>など</w:t>
      </w:r>
      <w:r w:rsidR="006A13A9">
        <w:rPr>
          <w:rFonts w:ascii="メイリオ" w:eastAsia="メイリオ" w:hAnsi="メイリオ" w:cs="メイリオ" w:hint="eastAsia"/>
          <w:sz w:val="24"/>
          <w:szCs w:val="24"/>
        </w:rPr>
        <w:t>、</w:t>
      </w:r>
      <w:r w:rsidR="00232D5B" w:rsidRPr="003C0A31">
        <w:rPr>
          <w:rFonts w:ascii="メイリオ" w:eastAsia="メイリオ" w:hAnsi="メイリオ" w:cs="メイリオ" w:hint="eastAsia"/>
          <w:sz w:val="24"/>
          <w:szCs w:val="24"/>
        </w:rPr>
        <w:t>幅広い知識を習得できるよう、基礎研修、スキルアップ研修等を行い、資質向上を図ります。</w:t>
      </w:r>
    </w:p>
    <w:p w14:paraId="32A7B84F" w14:textId="77777777" w:rsidR="009D6D06" w:rsidRDefault="00657AA4" w:rsidP="007A49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3A7733" w:rsidRPr="003C0A31">
        <w:rPr>
          <w:rFonts w:ascii="メイリオ" w:eastAsia="メイリオ" w:hAnsi="メイリオ" w:cs="メイリオ" w:hint="eastAsia"/>
          <w:sz w:val="24"/>
          <w:szCs w:val="24"/>
        </w:rPr>
        <w:t xml:space="preserve">　孤立死を防止するため、CSWや民</w:t>
      </w:r>
      <w:r w:rsidR="003A7733" w:rsidRPr="00867421">
        <w:rPr>
          <w:rFonts w:ascii="メイリオ" w:eastAsia="メイリオ" w:hAnsi="メイリオ" w:cs="メイリオ" w:hint="eastAsia"/>
          <w:color w:val="000000"/>
          <w:sz w:val="24"/>
          <w:szCs w:val="24"/>
        </w:rPr>
        <w:t>生委員・</w:t>
      </w:r>
      <w:r w:rsidR="00B43074" w:rsidRPr="00867421">
        <w:rPr>
          <w:rFonts w:ascii="メイリオ" w:eastAsia="メイリオ" w:hAnsi="メイリオ" w:cs="メイリオ" w:hint="eastAsia"/>
          <w:color w:val="000000"/>
          <w:sz w:val="24"/>
          <w:szCs w:val="24"/>
        </w:rPr>
        <w:t>児童委員、地</w:t>
      </w:r>
      <w:r w:rsidR="00B43074">
        <w:rPr>
          <w:rFonts w:ascii="メイリオ" w:eastAsia="メイリオ" w:hAnsi="メイリオ" w:cs="メイリオ" w:hint="eastAsia"/>
          <w:sz w:val="24"/>
          <w:szCs w:val="24"/>
        </w:rPr>
        <w:t>域</w:t>
      </w:r>
      <w:r w:rsidR="003A7733" w:rsidRPr="003C0A31">
        <w:rPr>
          <w:rFonts w:ascii="メイリオ" w:eastAsia="メイリオ" w:hAnsi="メイリオ" w:cs="メイリオ" w:hint="eastAsia"/>
          <w:sz w:val="24"/>
          <w:szCs w:val="24"/>
        </w:rPr>
        <w:t>包括支援センター</w:t>
      </w:r>
      <w:r w:rsidR="00F573C7" w:rsidRPr="00F573C7">
        <w:rPr>
          <w:rFonts w:ascii="メイリオ" w:eastAsia="メイリオ" w:hAnsi="メイリオ" w:cs="メイリオ" w:hint="eastAsia"/>
          <w:sz w:val="20"/>
          <w:szCs w:val="20"/>
        </w:rPr>
        <w:t>（※）</w:t>
      </w:r>
      <w:r w:rsidR="003A7733" w:rsidRPr="003C0A31">
        <w:rPr>
          <w:rFonts w:ascii="メイリオ" w:eastAsia="メイリオ" w:hAnsi="メイリオ" w:cs="メイリオ" w:hint="eastAsia"/>
          <w:sz w:val="24"/>
          <w:szCs w:val="24"/>
        </w:rPr>
        <w:t>等との連携強化によるワンストップ窓口の整備の検討や、地域の見守り・発見機能の強化のため、地域住民</w:t>
      </w:r>
      <w:r w:rsidR="00E21D9F" w:rsidRPr="003C0A31">
        <w:rPr>
          <w:rFonts w:ascii="メイリオ" w:eastAsia="メイリオ" w:hAnsi="メイリオ" w:cs="メイリオ" w:hint="eastAsia"/>
          <w:sz w:val="24"/>
          <w:szCs w:val="24"/>
        </w:rPr>
        <w:t>をはじめ、</w:t>
      </w:r>
      <w:r w:rsidR="003A7733" w:rsidRPr="003C0A31">
        <w:rPr>
          <w:rFonts w:ascii="メイリオ" w:eastAsia="メイリオ" w:hAnsi="メイリオ" w:cs="メイリオ" w:hint="eastAsia"/>
          <w:sz w:val="24"/>
          <w:szCs w:val="24"/>
        </w:rPr>
        <w:t>新聞配達や電気・水道・ガス等のライフライン関連の事業者との連携</w:t>
      </w:r>
      <w:r w:rsidR="00232D5B" w:rsidRPr="003C0A31">
        <w:rPr>
          <w:rFonts w:ascii="メイリオ" w:eastAsia="メイリオ" w:hAnsi="メイリオ" w:cs="メイリオ" w:hint="eastAsia"/>
          <w:sz w:val="24"/>
          <w:szCs w:val="24"/>
        </w:rPr>
        <w:t>した</w:t>
      </w:r>
      <w:r w:rsidR="00E21D9F" w:rsidRPr="003C0A31">
        <w:rPr>
          <w:rFonts w:ascii="メイリオ" w:eastAsia="メイリオ" w:hAnsi="メイリオ" w:cs="メイリオ" w:hint="eastAsia"/>
          <w:sz w:val="24"/>
          <w:szCs w:val="24"/>
        </w:rPr>
        <w:t>新たな</w:t>
      </w:r>
      <w:r w:rsidR="00A65F5E">
        <w:rPr>
          <w:rFonts w:ascii="メイリオ" w:eastAsia="メイリオ" w:hAnsi="メイリオ" w:cs="メイリオ" w:hint="eastAsia"/>
          <w:sz w:val="24"/>
          <w:szCs w:val="24"/>
        </w:rPr>
        <w:t>体制づくり</w:t>
      </w:r>
      <w:r w:rsidR="003A7733" w:rsidRPr="003C0A31">
        <w:rPr>
          <w:rFonts w:ascii="メイリオ" w:eastAsia="メイリオ" w:hAnsi="メイリオ" w:cs="メイリオ" w:hint="eastAsia"/>
          <w:sz w:val="24"/>
          <w:szCs w:val="24"/>
        </w:rPr>
        <w:t>を検討します。</w:t>
      </w:r>
    </w:p>
    <w:p w14:paraId="67566ED6" w14:textId="77777777" w:rsidR="00875ADB" w:rsidRDefault="00875ADB" w:rsidP="00F82BE0">
      <w:pPr>
        <w:spacing w:line="400" w:lineRule="exact"/>
        <w:rPr>
          <w:rFonts w:ascii="メイリオ" w:eastAsia="メイリオ" w:hAnsi="メイリオ" w:cs="メイリオ"/>
          <w:sz w:val="24"/>
          <w:szCs w:val="24"/>
        </w:rPr>
      </w:pPr>
    </w:p>
    <w:p w14:paraId="79E6F429" w14:textId="77777777" w:rsidR="004D252B" w:rsidRPr="004D252B" w:rsidRDefault="004D252B" w:rsidP="00F82BE0">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8"/>
        <w:gridCol w:w="3289"/>
        <w:gridCol w:w="1911"/>
        <w:gridCol w:w="1884"/>
        <w:gridCol w:w="1885"/>
      </w:tblGrid>
      <w:tr w:rsidR="00867421" w:rsidRPr="00867421" w14:paraId="552B461A" w14:textId="77777777" w:rsidTr="00867421">
        <w:tc>
          <w:tcPr>
            <w:tcW w:w="458" w:type="dxa"/>
            <w:tcBorders>
              <w:top w:val="single" w:sz="12" w:space="0" w:color="auto"/>
              <w:bottom w:val="single" w:sz="4" w:space="0" w:color="auto"/>
              <w:tl2br w:val="single" w:sz="6" w:space="0" w:color="auto"/>
            </w:tcBorders>
            <w:shd w:val="clear" w:color="auto" w:fill="auto"/>
          </w:tcPr>
          <w:p w14:paraId="2C31C2BB" w14:textId="77777777" w:rsidR="00EE235C" w:rsidRPr="00867421" w:rsidRDefault="00EE235C" w:rsidP="00867421">
            <w:pPr>
              <w:spacing w:line="340" w:lineRule="exact"/>
              <w:jc w:val="center"/>
              <w:rPr>
                <w:rFonts w:ascii="メイリオ" w:eastAsia="メイリオ" w:hAnsi="メイリオ" w:cs="メイリオ"/>
                <w:b/>
                <w:szCs w:val="21"/>
              </w:rPr>
            </w:pPr>
          </w:p>
        </w:tc>
        <w:tc>
          <w:tcPr>
            <w:tcW w:w="3289" w:type="dxa"/>
            <w:shd w:val="clear" w:color="auto" w:fill="FF0000"/>
          </w:tcPr>
          <w:p w14:paraId="0C0840C0" w14:textId="77777777" w:rsidR="00EE235C" w:rsidRPr="00867421" w:rsidRDefault="00EE235C" w:rsidP="00867421">
            <w:pPr>
              <w:spacing w:line="340" w:lineRule="exact"/>
              <w:ind w:firstLineChars="500" w:firstLine="1050"/>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数値目標</w:t>
            </w:r>
          </w:p>
        </w:tc>
        <w:tc>
          <w:tcPr>
            <w:tcW w:w="1911" w:type="dxa"/>
            <w:shd w:val="clear" w:color="auto" w:fill="FF0000"/>
          </w:tcPr>
          <w:p w14:paraId="33A8BDCC"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84" w:type="dxa"/>
            <w:shd w:val="clear" w:color="auto" w:fill="FF0000"/>
          </w:tcPr>
          <w:p w14:paraId="6B860FDA"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85" w:type="dxa"/>
            <w:shd w:val="clear" w:color="auto" w:fill="FF0000"/>
          </w:tcPr>
          <w:p w14:paraId="111B08BF"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4732E13C" w14:textId="77777777" w:rsidTr="00867421">
        <w:tc>
          <w:tcPr>
            <w:tcW w:w="458" w:type="dxa"/>
            <w:tcBorders>
              <w:top w:val="single" w:sz="4" w:space="0" w:color="auto"/>
            </w:tcBorders>
            <w:shd w:val="clear" w:color="auto" w:fill="808080"/>
            <w:vAlign w:val="center"/>
          </w:tcPr>
          <w:p w14:paraId="782D2E8E" w14:textId="77777777" w:rsidR="00EE235C" w:rsidRPr="00867421" w:rsidRDefault="00892FF4"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❶</w:t>
            </w:r>
          </w:p>
        </w:tc>
        <w:tc>
          <w:tcPr>
            <w:tcW w:w="3289" w:type="dxa"/>
            <w:shd w:val="clear" w:color="auto" w:fill="auto"/>
            <w:vAlign w:val="center"/>
          </w:tcPr>
          <w:p w14:paraId="785FF8FD" w14:textId="77777777" w:rsidR="00EE235C" w:rsidRPr="00867421" w:rsidRDefault="00EE235C" w:rsidP="00867421">
            <w:pPr>
              <w:spacing w:line="340" w:lineRule="exact"/>
              <w:ind w:firstLineChars="400" w:firstLine="840"/>
              <w:rPr>
                <w:rFonts w:ascii="メイリオ" w:eastAsia="メイリオ" w:hAnsi="メイリオ" w:cs="メイリオ"/>
                <w:szCs w:val="21"/>
              </w:rPr>
            </w:pPr>
            <w:r w:rsidRPr="00867421">
              <w:rPr>
                <w:rFonts w:ascii="メイリオ" w:eastAsia="メイリオ" w:hAnsi="メイリオ" w:cs="メイリオ" w:hint="eastAsia"/>
                <w:szCs w:val="21"/>
              </w:rPr>
              <w:t>CSW配置人数</w:t>
            </w:r>
          </w:p>
          <w:p w14:paraId="14E00869" w14:textId="77777777" w:rsidR="00EE235C" w:rsidRPr="00867421" w:rsidRDefault="00EE235C" w:rsidP="00867421">
            <w:pPr>
              <w:spacing w:line="34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w:t>
            </w:r>
            <w:r w:rsidR="00640EA6" w:rsidRPr="00867421">
              <w:rPr>
                <w:rFonts w:ascii="メイリオ" w:eastAsia="メイリオ" w:hAnsi="メイリオ" w:cs="メイリオ" w:hint="eastAsia"/>
                <w:sz w:val="20"/>
                <w:szCs w:val="20"/>
              </w:rPr>
              <w:t>全</w:t>
            </w:r>
            <w:r w:rsidRPr="00867421">
              <w:rPr>
                <w:rFonts w:ascii="メイリオ" w:eastAsia="メイリオ" w:hAnsi="メイリオ" w:cs="メイリオ" w:hint="eastAsia"/>
                <w:sz w:val="20"/>
                <w:szCs w:val="20"/>
              </w:rPr>
              <w:t>中学校区に1名配置）</w:t>
            </w:r>
          </w:p>
        </w:tc>
        <w:tc>
          <w:tcPr>
            <w:tcW w:w="1911" w:type="dxa"/>
            <w:shd w:val="clear" w:color="auto" w:fill="auto"/>
            <w:vAlign w:val="center"/>
          </w:tcPr>
          <w:p w14:paraId="71AF596A" w14:textId="77777777" w:rsidR="00EE235C" w:rsidRPr="00867421" w:rsidRDefault="00EE235C"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145名</w:t>
            </w:r>
          </w:p>
        </w:tc>
        <w:tc>
          <w:tcPr>
            <w:tcW w:w="1884" w:type="dxa"/>
            <w:shd w:val="clear" w:color="auto" w:fill="auto"/>
            <w:vAlign w:val="center"/>
          </w:tcPr>
          <w:p w14:paraId="6F063D54" w14:textId="77777777" w:rsidR="00EE235C" w:rsidRPr="00867421" w:rsidRDefault="00F95CC0"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177</w:t>
            </w:r>
            <w:r w:rsidR="00EE235C" w:rsidRPr="00867421">
              <w:rPr>
                <w:rFonts w:ascii="メイリオ" w:eastAsia="メイリオ" w:hAnsi="メイリオ" w:cs="メイリオ" w:hint="eastAsia"/>
                <w:szCs w:val="21"/>
              </w:rPr>
              <w:t>名</w:t>
            </w:r>
          </w:p>
        </w:tc>
        <w:tc>
          <w:tcPr>
            <w:tcW w:w="1885" w:type="dxa"/>
            <w:shd w:val="clear" w:color="auto" w:fill="auto"/>
            <w:vAlign w:val="center"/>
          </w:tcPr>
          <w:p w14:paraId="5D6BA917" w14:textId="77777777" w:rsidR="00EE235C" w:rsidRDefault="00F95CC0"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209</w:t>
            </w:r>
            <w:r w:rsidR="00EE235C" w:rsidRPr="00867421">
              <w:rPr>
                <w:rFonts w:ascii="メイリオ" w:eastAsia="メイリオ" w:hAnsi="メイリオ" w:cs="メイリオ" w:hint="eastAsia"/>
                <w:szCs w:val="21"/>
              </w:rPr>
              <w:t>名</w:t>
            </w:r>
          </w:p>
          <w:p w14:paraId="0642AEA7" w14:textId="77777777" w:rsidR="009E02A2" w:rsidRPr="00867421" w:rsidRDefault="009E02A2" w:rsidP="00867421">
            <w:pPr>
              <w:spacing w:line="340" w:lineRule="exact"/>
              <w:jc w:val="center"/>
              <w:rPr>
                <w:rFonts w:ascii="メイリオ" w:eastAsia="メイリオ" w:hAnsi="メイリオ" w:cs="メイリオ"/>
                <w:szCs w:val="21"/>
              </w:rPr>
            </w:pPr>
            <w:r>
              <w:rPr>
                <w:rFonts w:ascii="メイリオ" w:eastAsia="メイリオ" w:hAnsi="メイリオ" w:cs="メイリオ" w:hint="eastAsia"/>
                <w:szCs w:val="21"/>
              </w:rPr>
              <w:t>（全中学校区）</w:t>
            </w:r>
          </w:p>
        </w:tc>
      </w:tr>
    </w:tbl>
    <w:p w14:paraId="05F786DA" w14:textId="77777777" w:rsidR="009D6D06" w:rsidRDefault="009D6D06" w:rsidP="00F82BE0">
      <w:pPr>
        <w:spacing w:line="400" w:lineRule="exact"/>
        <w:rPr>
          <w:rFonts w:ascii="メイリオ" w:eastAsia="メイリオ" w:hAnsi="メイリオ" w:cs="メイリオ"/>
          <w:sz w:val="24"/>
          <w:szCs w:val="24"/>
        </w:rPr>
      </w:pPr>
    </w:p>
    <w:p w14:paraId="03FD1AB0" w14:textId="77777777" w:rsidR="00FE494E" w:rsidRDefault="00FE494E" w:rsidP="00F82BE0">
      <w:pPr>
        <w:spacing w:line="400" w:lineRule="exact"/>
        <w:rPr>
          <w:rFonts w:ascii="メイリオ" w:eastAsia="メイリオ" w:hAnsi="メイリオ" w:cs="メイリオ"/>
          <w:b/>
          <w:sz w:val="24"/>
          <w:szCs w:val="24"/>
        </w:rPr>
      </w:pPr>
    </w:p>
    <w:p w14:paraId="1FF57BF9" w14:textId="77777777" w:rsidR="00C51BD8" w:rsidRPr="003C0A31" w:rsidRDefault="0090709F"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00C51BD8" w:rsidRPr="003C0A31">
        <w:rPr>
          <w:rFonts w:ascii="メイリオ" w:eastAsia="メイリオ" w:hAnsi="メイリオ" w:cs="メイリオ" w:hint="eastAsia"/>
          <w:b/>
          <w:sz w:val="24"/>
          <w:szCs w:val="24"/>
          <w:u w:val="single"/>
        </w:rPr>
        <w:t>「大阪方式」の生活困窮者自立支援システムの構築</w:t>
      </w:r>
    </w:p>
    <w:p w14:paraId="27A1D57A" w14:textId="77777777" w:rsidR="00C51BD8" w:rsidRPr="003C0A31" w:rsidRDefault="00657AA4" w:rsidP="00F82BE0">
      <w:pPr>
        <w:spacing w:line="400" w:lineRule="exact"/>
        <w:ind w:left="240" w:hangingChars="100" w:hanging="240"/>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C51BD8" w:rsidRPr="003C0A31">
        <w:rPr>
          <w:rFonts w:ascii="メイリオ" w:eastAsia="メイリオ" w:hAnsi="メイリオ" w:cs="メイリオ" w:hint="eastAsia"/>
          <w:b/>
          <w:sz w:val="24"/>
          <w:szCs w:val="24"/>
        </w:rPr>
        <w:t>現状と課題</w:t>
      </w:r>
      <w:r>
        <w:rPr>
          <w:rFonts w:ascii="メイリオ" w:eastAsia="メイリオ" w:hAnsi="メイリオ" w:cs="メイリオ" w:hint="eastAsia"/>
          <w:b/>
          <w:sz w:val="24"/>
          <w:szCs w:val="24"/>
        </w:rPr>
        <w:t>》</w:t>
      </w:r>
    </w:p>
    <w:p w14:paraId="068770E1" w14:textId="77777777" w:rsidR="00C51BD8" w:rsidRDefault="00657AA4" w:rsidP="00D01AB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w:t>
      </w:r>
      <w:r w:rsidR="00C51BD8" w:rsidRPr="003C0A31">
        <w:rPr>
          <w:rFonts w:ascii="メイリオ" w:eastAsia="メイリオ" w:hAnsi="メイリオ" w:cs="メイリオ" w:hint="eastAsia"/>
          <w:sz w:val="24"/>
          <w:szCs w:val="24"/>
        </w:rPr>
        <w:t xml:space="preserve">　平成27年4月、生活困窮者自立支援法が施行されます。これは、生活保護に至る前の自立支援策の強化を図るとともに、生活保護から脱却した人が再び生活保護に頼ることのないよう、あらゆる取組みで支援する、いわゆる“制度の狭間”をなくす、新たな地域福祉政策の体系構築をめざす法律です。</w:t>
      </w:r>
    </w:p>
    <w:p w14:paraId="15022D20" w14:textId="77777777" w:rsidR="006A13A9" w:rsidRPr="003C0A31" w:rsidRDefault="006A13A9" w:rsidP="00D01AB0">
      <w:pPr>
        <w:spacing w:line="400" w:lineRule="exact"/>
        <w:ind w:left="240" w:hangingChars="100" w:hanging="240"/>
        <w:rPr>
          <w:rFonts w:ascii="メイリオ" w:eastAsia="メイリオ" w:hAnsi="メイリオ" w:cs="メイリオ"/>
          <w:sz w:val="24"/>
          <w:szCs w:val="24"/>
        </w:rPr>
      </w:pPr>
    </w:p>
    <w:p w14:paraId="0F89DFBF" w14:textId="77777777" w:rsidR="00CA4E19" w:rsidRDefault="00657AA4" w:rsidP="00122F3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C51BD8" w:rsidRPr="003C0A31">
        <w:rPr>
          <w:rFonts w:ascii="メイリオ" w:eastAsia="メイリオ" w:hAnsi="メイリオ" w:cs="メイリオ" w:hint="eastAsia"/>
          <w:sz w:val="24"/>
          <w:szCs w:val="24"/>
        </w:rPr>
        <w:t>同法では、</w:t>
      </w:r>
      <w:r w:rsidR="005415BA">
        <w:rPr>
          <w:rFonts w:ascii="メイリオ" w:eastAsia="メイリオ" w:hAnsi="メイリオ" w:cs="メイリオ" w:hint="eastAsia"/>
          <w:sz w:val="24"/>
          <w:szCs w:val="24"/>
        </w:rPr>
        <w:t>支援</w:t>
      </w:r>
      <w:r w:rsidR="00C51BD8" w:rsidRPr="003C0A31">
        <w:rPr>
          <w:rFonts w:ascii="メイリオ" w:eastAsia="メイリオ" w:hAnsi="メイリオ" w:cs="メイリオ" w:hint="eastAsia"/>
          <w:sz w:val="24"/>
          <w:szCs w:val="24"/>
        </w:rPr>
        <w:t>策として、</w:t>
      </w:r>
      <w:r w:rsidR="00766A63" w:rsidRPr="00867421">
        <w:rPr>
          <w:rFonts w:ascii="メイリオ" w:eastAsia="メイリオ" w:hAnsi="メイリオ" w:cs="メイリオ" w:hint="eastAsia"/>
          <w:color w:val="000000"/>
          <w:sz w:val="24"/>
          <w:szCs w:val="24"/>
        </w:rPr>
        <w:t>自立相談支援から</w:t>
      </w:r>
      <w:r w:rsidR="005415BA" w:rsidRPr="00867421">
        <w:rPr>
          <w:rFonts w:ascii="メイリオ" w:eastAsia="メイリオ" w:hAnsi="メイリオ" w:cs="メイリオ" w:hint="eastAsia"/>
          <w:color w:val="000000"/>
          <w:sz w:val="24"/>
          <w:szCs w:val="24"/>
        </w:rPr>
        <w:t>就労訓練までの</w:t>
      </w:r>
      <w:r w:rsidR="00866615" w:rsidRPr="00867421">
        <w:rPr>
          <w:rFonts w:ascii="メイリオ" w:eastAsia="メイリオ" w:hAnsi="メイリオ" w:cs="メイリオ" w:hint="eastAsia"/>
          <w:color w:val="000000"/>
          <w:sz w:val="24"/>
          <w:szCs w:val="24"/>
        </w:rPr>
        <w:t>7つの</w:t>
      </w:r>
      <w:r w:rsidR="005415BA" w:rsidRPr="00867421">
        <w:rPr>
          <w:rFonts w:ascii="メイリオ" w:eastAsia="メイリオ" w:hAnsi="メイリオ" w:cs="メイリオ" w:hint="eastAsia"/>
          <w:color w:val="000000"/>
          <w:sz w:val="24"/>
          <w:szCs w:val="24"/>
        </w:rPr>
        <w:t>法定事業に取り組むことを</w:t>
      </w:r>
      <w:r w:rsidR="00C51BD8" w:rsidRPr="00867421">
        <w:rPr>
          <w:rFonts w:ascii="メイリオ" w:eastAsia="メイリオ" w:hAnsi="メイリオ" w:cs="メイリオ" w:hint="eastAsia"/>
          <w:color w:val="000000"/>
          <w:sz w:val="24"/>
          <w:szCs w:val="24"/>
        </w:rPr>
        <w:t>規定しています。実施手法は様々であり、</w:t>
      </w:r>
      <w:r w:rsidR="00866615" w:rsidRPr="00867421">
        <w:rPr>
          <w:rFonts w:ascii="メイリオ" w:eastAsia="メイリオ" w:hAnsi="メイリオ" w:cs="メイリオ" w:hint="eastAsia"/>
          <w:color w:val="000000"/>
          <w:sz w:val="24"/>
          <w:szCs w:val="24"/>
        </w:rPr>
        <w:t>福祉事務所設置</w:t>
      </w:r>
      <w:r w:rsidR="00C51BD8" w:rsidRPr="00867421">
        <w:rPr>
          <w:rFonts w:ascii="メイリオ" w:eastAsia="メイリオ" w:hAnsi="メイリオ" w:cs="メイリオ" w:hint="eastAsia"/>
          <w:color w:val="000000"/>
          <w:sz w:val="24"/>
          <w:szCs w:val="24"/>
        </w:rPr>
        <w:t>自治体が直営で取り組む場合や、社会福祉法人</w:t>
      </w:r>
      <w:r w:rsidR="00F65009" w:rsidRPr="00867421">
        <w:rPr>
          <w:rFonts w:ascii="メイリオ" w:eastAsia="メイリオ" w:hAnsi="メイリオ" w:cs="メイリオ" w:hint="eastAsia"/>
          <w:color w:val="000000"/>
          <w:sz w:val="24"/>
          <w:szCs w:val="24"/>
        </w:rPr>
        <w:t>や</w:t>
      </w:r>
      <w:r w:rsidR="00C51BD8" w:rsidRPr="00867421">
        <w:rPr>
          <w:rFonts w:ascii="メイリオ" w:eastAsia="メイリオ" w:hAnsi="メイリオ" w:cs="メイリオ" w:hint="eastAsia"/>
          <w:color w:val="000000"/>
          <w:sz w:val="24"/>
          <w:szCs w:val="24"/>
        </w:rPr>
        <w:t>NPO</w:t>
      </w:r>
      <w:r w:rsidR="005415BA" w:rsidRPr="00867421">
        <w:rPr>
          <w:rFonts w:ascii="メイリオ" w:eastAsia="メイリオ" w:hAnsi="メイリオ" w:cs="メイリオ" w:hint="eastAsia"/>
          <w:color w:val="000000"/>
          <w:sz w:val="24"/>
          <w:szCs w:val="24"/>
        </w:rPr>
        <w:t>法人等へ委託する場合など、地域の実情を踏まえ、多様な主体の</w:t>
      </w:r>
      <w:r w:rsidR="00C51BD8" w:rsidRPr="00867421">
        <w:rPr>
          <w:rFonts w:ascii="メイリオ" w:eastAsia="メイリオ" w:hAnsi="メイリオ" w:cs="メイリオ" w:hint="eastAsia"/>
          <w:color w:val="000000"/>
          <w:sz w:val="24"/>
          <w:szCs w:val="24"/>
        </w:rPr>
        <w:t>連携</w:t>
      </w:r>
      <w:r w:rsidR="005415BA" w:rsidRPr="00867421">
        <w:rPr>
          <w:rFonts w:ascii="メイリオ" w:eastAsia="メイリオ" w:hAnsi="メイリオ" w:cs="メイリオ" w:hint="eastAsia"/>
          <w:color w:val="000000"/>
          <w:sz w:val="24"/>
          <w:szCs w:val="24"/>
        </w:rPr>
        <w:t>による施策</w:t>
      </w:r>
      <w:r w:rsidR="00C51BD8" w:rsidRPr="00867421">
        <w:rPr>
          <w:rFonts w:ascii="メイリオ" w:eastAsia="メイリオ" w:hAnsi="メイリオ" w:cs="メイリオ" w:hint="eastAsia"/>
          <w:color w:val="000000"/>
          <w:sz w:val="24"/>
          <w:szCs w:val="24"/>
        </w:rPr>
        <w:t>推進</w:t>
      </w:r>
      <w:r w:rsidR="005415BA">
        <w:rPr>
          <w:rFonts w:ascii="メイリオ" w:eastAsia="メイリオ" w:hAnsi="メイリオ" w:cs="メイリオ" w:hint="eastAsia"/>
          <w:sz w:val="24"/>
          <w:szCs w:val="24"/>
        </w:rPr>
        <w:t>が</w:t>
      </w:r>
      <w:r w:rsidR="004A11D4" w:rsidRPr="003C0A31">
        <w:rPr>
          <w:rFonts w:ascii="メイリオ" w:eastAsia="メイリオ" w:hAnsi="メイリオ" w:cs="メイリオ" w:hint="eastAsia"/>
          <w:sz w:val="24"/>
          <w:szCs w:val="24"/>
        </w:rPr>
        <w:t>求められています。</w:t>
      </w:r>
    </w:p>
    <w:p w14:paraId="375961ED" w14:textId="77777777" w:rsidR="000D1E7E" w:rsidRDefault="005C0FB3" w:rsidP="00F82BE0">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55" behindDoc="0" locked="0" layoutInCell="1" allowOverlap="1" wp14:anchorId="79CC0B11" wp14:editId="23D19665">
                <wp:simplePos x="0" y="0"/>
                <wp:positionH relativeFrom="column">
                  <wp:posOffset>43180</wp:posOffset>
                </wp:positionH>
                <wp:positionV relativeFrom="paragraph">
                  <wp:posOffset>85725</wp:posOffset>
                </wp:positionV>
                <wp:extent cx="5762625" cy="3267075"/>
                <wp:effectExtent l="0" t="0" r="28575" b="2857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267075"/>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4B4385" id="角丸四角形 14" o:spid="_x0000_s1026" style="position:absolute;left:0;text-align:left;margin-left:3.4pt;margin-top:6.75pt;width:453.75pt;height:257.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" filled="f" strokecolor="#385d8a" strokeweight="2pt">
                <v:path arrowok="t"/>
              </v:roundrect>
            </w:pict>
          </mc:Fallback>
        </mc:AlternateContent>
      </w:r>
      <w:r>
        <w:rPr>
          <w:noProof/>
        </w:rPr>
        <mc:AlternateContent>
          <mc:Choice Requires="wps">
            <w:drawing>
              <wp:anchor distT="0" distB="0" distL="114300" distR="114300" simplePos="0" relativeHeight="251658253" behindDoc="0" locked="0" layoutInCell="1" allowOverlap="1" wp14:anchorId="3A8366E6" wp14:editId="5E0F66F6">
                <wp:simplePos x="0" y="0"/>
                <wp:positionH relativeFrom="column">
                  <wp:posOffset>81280</wp:posOffset>
                </wp:positionH>
                <wp:positionV relativeFrom="paragraph">
                  <wp:posOffset>93345</wp:posOffset>
                </wp:positionV>
                <wp:extent cx="2085975" cy="2667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66700"/>
                        </a:xfrm>
                        <a:prstGeom prst="rect">
                          <a:avLst/>
                        </a:prstGeom>
                        <a:noFill/>
                        <a:ln w="6350">
                          <a:noFill/>
                        </a:ln>
                        <a:effectLst/>
                      </wps:spPr>
                      <wps:txbx>
                        <w:txbxContent>
                          <w:p w14:paraId="5DE8B3B0" w14:textId="77777777" w:rsidR="006F0A65" w:rsidRPr="003E3EB8" w:rsidRDefault="006F0A65" w:rsidP="006175F9">
                            <w:pPr>
                              <w:spacing w:line="240" w:lineRule="exact"/>
                              <w:rPr>
                                <w:rFonts w:ascii="Meiryo UI" w:eastAsia="Meiryo UI" w:hAnsi="Meiryo UI" w:cs="Meiryo UI"/>
                                <w:b/>
                              </w:rPr>
                            </w:pPr>
                            <w:r>
                              <w:rPr>
                                <w:rFonts w:ascii="Meiryo UI" w:eastAsia="Meiryo UI" w:hAnsi="Meiryo UI" w:cs="Meiryo UI" w:hint="eastAsia"/>
                                <w:b/>
                              </w:rPr>
                              <w:t>【図表⑦</w:t>
                            </w:r>
                            <w:r w:rsidRPr="003E3EB8">
                              <w:rPr>
                                <w:rFonts w:ascii="Meiryo UI" w:eastAsia="Meiryo UI" w:hAnsi="Meiryo UI" w:cs="Meiryo UI" w:hint="eastAsia"/>
                                <w:b/>
                              </w:rPr>
                              <w:t>：7つの法定事業】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66E6" id="テキスト ボックス 12" o:spid="_x0000_s1123" type="#_x0000_t202" style="position:absolute;left:0;text-align:left;margin-left:6.4pt;margin-top:7.35pt;width:164.25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" filled="f" stroked="f" strokeweight=".5pt">
                <v:path arrowok="t"/>
                <v:textbox>
                  <w:txbxContent>
                    <w:p w14:paraId="5DE8B3B0" w14:textId="77777777" w:rsidR="006F0A65" w:rsidRPr="003E3EB8" w:rsidRDefault="006F0A65" w:rsidP="006175F9">
                      <w:pPr>
                        <w:spacing w:line="240" w:lineRule="exact"/>
                        <w:rPr>
                          <w:rFonts w:ascii="Meiryo UI" w:eastAsia="Meiryo UI" w:hAnsi="Meiryo UI" w:cs="Meiryo UI"/>
                          <w:b/>
                        </w:rPr>
                      </w:pPr>
                      <w:r>
                        <w:rPr>
                          <w:rFonts w:ascii="Meiryo UI" w:eastAsia="Meiryo UI" w:hAnsi="Meiryo UI" w:cs="Meiryo UI" w:hint="eastAsia"/>
                          <w:b/>
                        </w:rPr>
                        <w:t>【図表⑦</w:t>
                      </w:r>
                      <w:r w:rsidRPr="003E3EB8">
                        <w:rPr>
                          <w:rFonts w:ascii="Meiryo UI" w:eastAsia="Meiryo UI" w:hAnsi="Meiryo UI" w:cs="Meiryo UI" w:hint="eastAsia"/>
                          <w:b/>
                        </w:rPr>
                        <w:t>：7つの法定事業】</w:t>
                      </w:r>
                    </w:p>
                  </w:txbxContent>
                </v:textbox>
              </v:shape>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6"/>
        <w:gridCol w:w="5207"/>
        <w:gridCol w:w="1250"/>
      </w:tblGrid>
      <w:tr w:rsidR="00693A68" w:rsidRPr="00867421" w14:paraId="4F16C59B" w14:textId="77777777" w:rsidTr="00867421">
        <w:trPr>
          <w:trHeight w:val="279"/>
        </w:trPr>
        <w:tc>
          <w:tcPr>
            <w:tcW w:w="2026" w:type="dxa"/>
            <w:tcBorders>
              <w:top w:val="single" w:sz="12" w:space="0" w:color="auto"/>
              <w:bottom w:val="single" w:sz="12" w:space="0" w:color="auto"/>
            </w:tcBorders>
            <w:shd w:val="clear" w:color="auto" w:fill="00B0F0"/>
            <w:vAlign w:val="center"/>
          </w:tcPr>
          <w:p w14:paraId="7B0E9C22" w14:textId="77777777" w:rsidR="000D1E7E" w:rsidRPr="00867421" w:rsidRDefault="000D1E7E" w:rsidP="00867421">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5207" w:type="dxa"/>
            <w:tcBorders>
              <w:top w:val="single" w:sz="12" w:space="0" w:color="auto"/>
              <w:bottom w:val="single" w:sz="12" w:space="0" w:color="auto"/>
            </w:tcBorders>
            <w:shd w:val="clear" w:color="auto" w:fill="00B0F0"/>
            <w:vAlign w:val="center"/>
          </w:tcPr>
          <w:p w14:paraId="7A88B8C9" w14:textId="77777777" w:rsidR="000D1E7E" w:rsidRPr="00867421" w:rsidRDefault="000D1E7E" w:rsidP="00867421">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c>
          <w:tcPr>
            <w:tcW w:w="1250" w:type="dxa"/>
            <w:tcBorders>
              <w:top w:val="single" w:sz="12" w:space="0" w:color="auto"/>
              <w:bottom w:val="single" w:sz="12" w:space="0" w:color="auto"/>
            </w:tcBorders>
            <w:shd w:val="clear" w:color="auto" w:fill="00B0F0"/>
          </w:tcPr>
          <w:p w14:paraId="6A26018F" w14:textId="77777777" w:rsidR="000D1E7E" w:rsidRPr="00867421" w:rsidRDefault="000D1E7E"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国庫負担等</w:t>
            </w:r>
          </w:p>
        </w:tc>
      </w:tr>
      <w:tr w:rsidR="000D1E7E" w:rsidRPr="00867421" w14:paraId="138E993C" w14:textId="77777777" w:rsidTr="00867421">
        <w:tc>
          <w:tcPr>
            <w:tcW w:w="2026" w:type="dxa"/>
            <w:tcBorders>
              <w:top w:val="single" w:sz="12" w:space="0" w:color="auto"/>
            </w:tcBorders>
            <w:shd w:val="clear" w:color="auto" w:fill="auto"/>
            <w:vAlign w:val="center"/>
          </w:tcPr>
          <w:p w14:paraId="37A7B269"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①自立相談支援事業</w:t>
            </w:r>
          </w:p>
        </w:tc>
        <w:tc>
          <w:tcPr>
            <w:tcW w:w="5207" w:type="dxa"/>
            <w:tcBorders>
              <w:top w:val="single" w:sz="12" w:space="0" w:color="auto"/>
            </w:tcBorders>
            <w:shd w:val="clear" w:color="auto" w:fill="auto"/>
            <w:vAlign w:val="center"/>
          </w:tcPr>
          <w:p w14:paraId="37743D96"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●就労その他の自立に関する相談事業、事業利用のためのプラン作成等（必須）</w:t>
            </w:r>
          </w:p>
        </w:tc>
        <w:tc>
          <w:tcPr>
            <w:tcW w:w="1250" w:type="dxa"/>
            <w:vMerge w:val="restart"/>
            <w:tcBorders>
              <w:top w:val="single" w:sz="12" w:space="0" w:color="auto"/>
            </w:tcBorders>
            <w:shd w:val="clear" w:color="auto" w:fill="auto"/>
            <w:vAlign w:val="center"/>
          </w:tcPr>
          <w:p w14:paraId="016B7C5C"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▸国庫負担</w:t>
            </w:r>
            <w:r w:rsidR="000D1E7E" w:rsidRPr="00867421">
              <w:rPr>
                <w:rFonts w:ascii="Meiryo UI" w:eastAsia="Meiryo UI" w:hAnsi="Meiryo UI" w:cs="Meiryo UI"/>
                <w:sz w:val="20"/>
                <w:szCs w:val="20"/>
              </w:rPr>
              <w:t>3/4</w:t>
            </w:r>
          </w:p>
        </w:tc>
      </w:tr>
      <w:tr w:rsidR="000D1E7E" w:rsidRPr="00867421" w14:paraId="54B7F110" w14:textId="77777777" w:rsidTr="00867421">
        <w:tc>
          <w:tcPr>
            <w:tcW w:w="2026" w:type="dxa"/>
            <w:shd w:val="clear" w:color="auto" w:fill="auto"/>
            <w:vAlign w:val="center"/>
          </w:tcPr>
          <w:p w14:paraId="60995508"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②住居確保給付金</w:t>
            </w:r>
          </w:p>
        </w:tc>
        <w:tc>
          <w:tcPr>
            <w:tcW w:w="5207" w:type="dxa"/>
            <w:shd w:val="clear" w:color="auto" w:fill="auto"/>
            <w:vAlign w:val="center"/>
          </w:tcPr>
          <w:p w14:paraId="75600F1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●離職により住宅を失った生活困窮者等に対し家賃相当を支給（必須）</w:t>
            </w:r>
          </w:p>
        </w:tc>
        <w:tc>
          <w:tcPr>
            <w:tcW w:w="1250" w:type="dxa"/>
            <w:vMerge/>
            <w:shd w:val="clear" w:color="auto" w:fill="auto"/>
            <w:vAlign w:val="center"/>
          </w:tcPr>
          <w:p w14:paraId="0131207C"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087C3F70" w14:textId="77777777" w:rsidTr="00867421">
        <w:tc>
          <w:tcPr>
            <w:tcW w:w="2026" w:type="dxa"/>
            <w:shd w:val="clear" w:color="auto" w:fill="auto"/>
            <w:vAlign w:val="center"/>
          </w:tcPr>
          <w:p w14:paraId="2FA7DF9C"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③就労準備支援事業</w:t>
            </w:r>
          </w:p>
        </w:tc>
        <w:tc>
          <w:tcPr>
            <w:tcW w:w="5207" w:type="dxa"/>
            <w:shd w:val="clear" w:color="auto" w:fill="auto"/>
            <w:vAlign w:val="center"/>
          </w:tcPr>
          <w:p w14:paraId="563A3F15"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●就労に必要な訓練を日常生活自立・社会生活自立段階から有期で実施（任意）</w:t>
            </w:r>
          </w:p>
        </w:tc>
        <w:tc>
          <w:tcPr>
            <w:tcW w:w="1250" w:type="dxa"/>
            <w:vMerge w:val="restart"/>
            <w:shd w:val="clear" w:color="auto" w:fill="auto"/>
            <w:vAlign w:val="center"/>
          </w:tcPr>
          <w:p w14:paraId="1392F98D"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r w:rsidR="000D1E7E" w:rsidRPr="00867421">
              <w:rPr>
                <w:rFonts w:ascii="Meiryo UI" w:eastAsia="Meiryo UI" w:hAnsi="Meiryo UI" w:cs="Meiryo UI" w:hint="eastAsia"/>
                <w:sz w:val="20"/>
                <w:szCs w:val="20"/>
              </w:rPr>
              <w:t>国庫補助</w:t>
            </w:r>
            <w:r w:rsidR="000D1E7E" w:rsidRPr="00867421">
              <w:rPr>
                <w:rFonts w:ascii="Meiryo UI" w:eastAsia="Meiryo UI" w:hAnsi="Meiryo UI" w:cs="Meiryo UI"/>
                <w:sz w:val="20"/>
                <w:szCs w:val="20"/>
              </w:rPr>
              <w:t>2/3</w:t>
            </w:r>
          </w:p>
        </w:tc>
      </w:tr>
      <w:tr w:rsidR="000D1E7E" w:rsidRPr="00867421" w14:paraId="5B403D48" w14:textId="77777777" w:rsidTr="00867421">
        <w:tc>
          <w:tcPr>
            <w:tcW w:w="2026" w:type="dxa"/>
            <w:shd w:val="clear" w:color="auto" w:fill="auto"/>
            <w:vAlign w:val="center"/>
          </w:tcPr>
          <w:p w14:paraId="219A5B6B"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④一時生活支援事業</w:t>
            </w:r>
          </w:p>
        </w:tc>
        <w:tc>
          <w:tcPr>
            <w:tcW w:w="5207" w:type="dxa"/>
            <w:shd w:val="clear" w:color="auto" w:fill="auto"/>
            <w:vAlign w:val="center"/>
          </w:tcPr>
          <w:p w14:paraId="39B1E666"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●住居のない生活困窮者に対して一定期間宿泊場所や衣食の提供等を実施(任意)</w:t>
            </w:r>
          </w:p>
        </w:tc>
        <w:tc>
          <w:tcPr>
            <w:tcW w:w="1250" w:type="dxa"/>
            <w:vMerge/>
            <w:shd w:val="clear" w:color="auto" w:fill="auto"/>
            <w:vAlign w:val="center"/>
          </w:tcPr>
          <w:p w14:paraId="78E09850"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64E82BB2" w14:textId="77777777" w:rsidTr="00867421">
        <w:tc>
          <w:tcPr>
            <w:tcW w:w="2026" w:type="dxa"/>
            <w:shd w:val="clear" w:color="auto" w:fill="auto"/>
            <w:vAlign w:val="center"/>
          </w:tcPr>
          <w:p w14:paraId="4A7BD589"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⑤家計相談支援事業</w:t>
            </w:r>
          </w:p>
        </w:tc>
        <w:tc>
          <w:tcPr>
            <w:tcW w:w="5207" w:type="dxa"/>
            <w:shd w:val="clear" w:color="auto" w:fill="auto"/>
            <w:vAlign w:val="center"/>
          </w:tcPr>
          <w:p w14:paraId="0BBBD592"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●家計に関する相談、家計管理に関する指導、貸付のあっせん等を実施（任意）</w:t>
            </w:r>
          </w:p>
        </w:tc>
        <w:tc>
          <w:tcPr>
            <w:tcW w:w="1250" w:type="dxa"/>
            <w:vMerge w:val="restart"/>
            <w:shd w:val="clear" w:color="auto" w:fill="auto"/>
            <w:vAlign w:val="center"/>
          </w:tcPr>
          <w:p w14:paraId="3FFCEBA0"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r w:rsidR="000D1E7E" w:rsidRPr="00867421">
              <w:rPr>
                <w:rFonts w:ascii="Meiryo UI" w:eastAsia="Meiryo UI" w:hAnsi="Meiryo UI" w:cs="Meiryo UI" w:hint="eastAsia"/>
                <w:sz w:val="20"/>
                <w:szCs w:val="20"/>
              </w:rPr>
              <w:t>国庫補助</w:t>
            </w:r>
            <w:r w:rsidR="000D1E7E" w:rsidRPr="00867421">
              <w:rPr>
                <w:rFonts w:ascii="Meiryo UI" w:eastAsia="Meiryo UI" w:hAnsi="Meiryo UI" w:cs="Meiryo UI"/>
                <w:sz w:val="20"/>
                <w:szCs w:val="20"/>
              </w:rPr>
              <w:t>1/2</w:t>
            </w:r>
          </w:p>
        </w:tc>
      </w:tr>
      <w:tr w:rsidR="000D1E7E" w:rsidRPr="00867421" w14:paraId="39E32DC0" w14:textId="77777777" w:rsidTr="00867421">
        <w:tc>
          <w:tcPr>
            <w:tcW w:w="2026" w:type="dxa"/>
            <w:shd w:val="clear" w:color="auto" w:fill="auto"/>
            <w:vAlign w:val="center"/>
          </w:tcPr>
          <w:p w14:paraId="39E12BF3" w14:textId="77777777" w:rsidR="0066271C" w:rsidRPr="00867421" w:rsidRDefault="000D1E7E" w:rsidP="00867421">
            <w:pPr>
              <w:spacing w:line="260" w:lineRule="exact"/>
              <w:rPr>
                <w:rFonts w:ascii="Meiryo UI" w:eastAsia="Meiryo UI" w:hAnsi="Meiryo UI" w:cs="Meiryo UI"/>
                <w:sz w:val="20"/>
                <w:szCs w:val="20"/>
              </w:rPr>
            </w:pPr>
            <w:r w:rsidRPr="00867421">
              <w:rPr>
                <w:rFonts w:ascii="Meiryo UI" w:eastAsia="Meiryo UI" w:hAnsi="Meiryo UI" w:cs="Meiryo UI" w:hint="eastAsia"/>
                <w:sz w:val="20"/>
                <w:szCs w:val="20"/>
              </w:rPr>
              <w:t>⑥学習支援事業</w:t>
            </w:r>
          </w:p>
          <w:p w14:paraId="0E5FCC6B" w14:textId="77777777" w:rsidR="000D1E7E" w:rsidRPr="00867421" w:rsidRDefault="000D1E7E" w:rsidP="00867421">
            <w:pPr>
              <w:spacing w:line="260" w:lineRule="exact"/>
              <w:ind w:firstLineChars="100" w:firstLine="200"/>
              <w:rPr>
                <w:rFonts w:ascii="Meiryo UI" w:eastAsia="Meiryo UI" w:hAnsi="Meiryo UI" w:cs="Meiryo UI"/>
                <w:sz w:val="20"/>
                <w:szCs w:val="20"/>
              </w:rPr>
            </w:pPr>
            <w:r w:rsidRPr="00867421">
              <w:rPr>
                <w:rFonts w:ascii="Meiryo UI" w:eastAsia="Meiryo UI" w:hAnsi="Meiryo UI" w:cs="Meiryo UI" w:hint="eastAsia"/>
                <w:sz w:val="20"/>
                <w:szCs w:val="20"/>
              </w:rPr>
              <w:t>その他事業</w:t>
            </w:r>
          </w:p>
        </w:tc>
        <w:tc>
          <w:tcPr>
            <w:tcW w:w="5207" w:type="dxa"/>
            <w:shd w:val="clear" w:color="auto" w:fill="auto"/>
            <w:vAlign w:val="center"/>
          </w:tcPr>
          <w:p w14:paraId="0C31CEC2"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●生活困窮家庭での養育相談や</w:t>
            </w:r>
            <w:r w:rsidR="00866615" w:rsidRPr="00867421">
              <w:rPr>
                <w:rFonts w:ascii="Meiryo UI" w:eastAsia="Meiryo UI" w:hAnsi="Meiryo UI" w:cs="Meiryo UI" w:hint="eastAsia"/>
                <w:color w:val="000000"/>
                <w:kern w:val="24"/>
                <w:sz w:val="20"/>
                <w:szCs w:val="20"/>
              </w:rPr>
              <w:t>子どもの学習支援等</w:t>
            </w:r>
            <w:r w:rsidRPr="00867421">
              <w:rPr>
                <w:rFonts w:ascii="Meiryo UI" w:eastAsia="Meiryo UI" w:hAnsi="Meiryo UI" w:cs="Meiryo UI" w:hint="eastAsia"/>
                <w:color w:val="000000"/>
                <w:kern w:val="24"/>
                <w:sz w:val="20"/>
                <w:szCs w:val="20"/>
              </w:rPr>
              <w:t>を実施（任意）</w:t>
            </w:r>
          </w:p>
        </w:tc>
        <w:tc>
          <w:tcPr>
            <w:tcW w:w="1250" w:type="dxa"/>
            <w:vMerge/>
            <w:shd w:val="clear" w:color="auto" w:fill="auto"/>
          </w:tcPr>
          <w:p w14:paraId="6DD5B08E"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2814C4EC" w14:textId="77777777" w:rsidTr="00867421">
        <w:tc>
          <w:tcPr>
            <w:tcW w:w="2026" w:type="dxa"/>
            <w:shd w:val="clear" w:color="auto" w:fill="auto"/>
            <w:vAlign w:val="center"/>
          </w:tcPr>
          <w:p w14:paraId="5B5EE375"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spacing w:val="-14"/>
                <w:kern w:val="24"/>
                <w:sz w:val="20"/>
                <w:szCs w:val="20"/>
              </w:rPr>
              <w:t>⑦就労訓練事業の認定</w:t>
            </w:r>
          </w:p>
          <w:p w14:paraId="6248EEF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spacing w:val="-16"/>
                <w:kern w:val="24"/>
                <w:sz w:val="20"/>
                <w:szCs w:val="20"/>
              </w:rPr>
              <w:t>(いわゆる「中間的就労」)</w:t>
            </w:r>
          </w:p>
        </w:tc>
        <w:tc>
          <w:tcPr>
            <w:tcW w:w="5207" w:type="dxa"/>
            <w:shd w:val="clear" w:color="auto" w:fill="auto"/>
            <w:vAlign w:val="center"/>
          </w:tcPr>
          <w:p w14:paraId="23059144"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●就労機会の提供を行うとともに、就労に必要な知識及び能力向上のために必要な</w:t>
            </w:r>
            <w:r w:rsidRPr="00867421">
              <w:rPr>
                <w:rFonts w:ascii="Meiryo UI" w:eastAsia="Meiryo UI" w:hAnsi="Meiryo UI" w:cs="Meiryo UI" w:hint="eastAsia"/>
                <w:color w:val="000000"/>
                <w:spacing w:val="-2"/>
                <w:kern w:val="24"/>
                <w:sz w:val="20"/>
                <w:szCs w:val="20"/>
              </w:rPr>
              <w:t>訓練等を行う事業を実施する場合、その申請に基づき、事業認定を実施（都道府県等）</w:t>
            </w:r>
          </w:p>
        </w:tc>
        <w:tc>
          <w:tcPr>
            <w:tcW w:w="1250" w:type="dxa"/>
            <w:shd w:val="clear" w:color="auto" w:fill="auto"/>
            <w:vAlign w:val="center"/>
          </w:tcPr>
          <w:p w14:paraId="27A2B55F" w14:textId="77777777" w:rsidR="000D1E7E" w:rsidRPr="00867421" w:rsidRDefault="000D1E7E"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p>
        </w:tc>
      </w:tr>
    </w:tbl>
    <w:p w14:paraId="3FD3492F" w14:textId="77777777" w:rsidR="00977A6D" w:rsidRDefault="005C0FB3" w:rsidP="00F82BE0">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54" behindDoc="0" locked="0" layoutInCell="1" allowOverlap="1" wp14:anchorId="0FEDCA4E" wp14:editId="3076CB22">
                <wp:simplePos x="0" y="0"/>
                <wp:positionH relativeFrom="column">
                  <wp:posOffset>62230</wp:posOffset>
                </wp:positionH>
                <wp:positionV relativeFrom="paragraph">
                  <wp:posOffset>2830195</wp:posOffset>
                </wp:positionV>
                <wp:extent cx="5953125" cy="2667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648FEC5A"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CA4E" id="テキスト ボックス 13" o:spid="_x0000_s1124" type="#_x0000_t202" style="position:absolute;left:0;text-align:left;margin-left:4.9pt;margin-top:222.85pt;width:468.75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" filled="f" stroked="f" strokeweight=".5pt">
                <v:path arrowok="t"/>
                <v:textbox>
                  <w:txbxContent>
                    <w:p w14:paraId="648FEC5A" w14:textId="77777777" w:rsidR="006F0A65" w:rsidRPr="0066271C" w:rsidRDefault="006F0A65"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27AB5370" w14:textId="77777777" w:rsidR="00977A6D" w:rsidRDefault="00977A6D" w:rsidP="00F82BE0">
      <w:pPr>
        <w:spacing w:line="400" w:lineRule="exact"/>
        <w:jc w:val="center"/>
        <w:rPr>
          <w:rFonts w:ascii="メイリオ" w:eastAsia="メイリオ" w:hAnsi="メイリオ" w:cs="メイリオ"/>
          <w:sz w:val="24"/>
          <w:szCs w:val="24"/>
        </w:rPr>
      </w:pPr>
    </w:p>
    <w:p w14:paraId="72ACAE7A" w14:textId="77777777" w:rsidR="000F61AD" w:rsidRPr="00162E84" w:rsidRDefault="00657AA4" w:rsidP="002B3B22">
      <w:pPr>
        <w:spacing w:line="400" w:lineRule="exact"/>
        <w:ind w:left="232" w:hangingChars="100" w:hanging="232"/>
        <w:rPr>
          <w:rFonts w:ascii="メイリオ" w:eastAsia="メイリオ" w:hAnsi="メイリオ" w:cs="メイリオ"/>
          <w:color w:val="000000" w:themeColor="text1"/>
          <w:spacing w:val="-4"/>
          <w:sz w:val="24"/>
          <w:szCs w:val="24"/>
        </w:rPr>
      </w:pPr>
      <w:r w:rsidRPr="00162E84">
        <w:rPr>
          <w:rFonts w:ascii="メイリオ" w:eastAsia="メイリオ" w:hAnsi="メイリオ" w:cs="メイリオ" w:hint="eastAsia"/>
          <w:color w:val="000000" w:themeColor="text1"/>
          <w:spacing w:val="-4"/>
          <w:sz w:val="24"/>
          <w:szCs w:val="24"/>
        </w:rPr>
        <w:t>▽</w:t>
      </w:r>
      <w:r w:rsidR="007A0E8E" w:rsidRPr="00162E84">
        <w:rPr>
          <w:rFonts w:ascii="メイリオ" w:eastAsia="メイリオ" w:hAnsi="メイリオ" w:cs="メイリオ" w:hint="eastAsia"/>
          <w:color w:val="000000" w:themeColor="text1"/>
          <w:spacing w:val="-4"/>
          <w:sz w:val="24"/>
          <w:szCs w:val="24"/>
        </w:rPr>
        <w:t xml:space="preserve">　</w:t>
      </w:r>
      <w:r w:rsidR="002B3B22" w:rsidRPr="00162E84">
        <w:rPr>
          <w:rFonts w:ascii="メイリオ" w:eastAsia="メイリオ" w:hAnsi="メイリオ" w:cs="メイリオ" w:hint="eastAsia"/>
          <w:color w:val="000000" w:themeColor="text1"/>
          <w:spacing w:val="-4"/>
          <w:sz w:val="24"/>
          <w:szCs w:val="24"/>
        </w:rPr>
        <w:t>大阪の実情をデータでみると</w:t>
      </w:r>
      <w:r w:rsidR="00B01EFC" w:rsidRPr="00162E84">
        <w:rPr>
          <w:rFonts w:ascii="メイリオ" w:eastAsia="メイリオ" w:hAnsi="メイリオ" w:cs="メイリオ" w:hint="eastAsia"/>
          <w:color w:val="000000" w:themeColor="text1"/>
          <w:spacing w:val="-4"/>
          <w:sz w:val="24"/>
          <w:szCs w:val="24"/>
        </w:rPr>
        <w:t>、全国で最も高い生活保護率（</w:t>
      </w:r>
      <w:r w:rsidR="009E02A2" w:rsidRPr="00162E84">
        <w:rPr>
          <w:rFonts w:ascii="メイリオ" w:eastAsia="メイリオ" w:hAnsi="メイリオ" w:cs="メイリオ" w:hint="eastAsia"/>
          <w:color w:val="000000" w:themeColor="text1"/>
          <w:spacing w:val="-4"/>
          <w:sz w:val="24"/>
          <w:szCs w:val="24"/>
        </w:rPr>
        <w:t>平成</w:t>
      </w:r>
      <w:r w:rsidR="00B01EFC" w:rsidRPr="00162E84">
        <w:rPr>
          <w:rFonts w:ascii="メイリオ" w:eastAsia="メイリオ" w:hAnsi="メイリオ" w:cs="メイリオ" w:hint="eastAsia"/>
          <w:color w:val="000000" w:themeColor="text1"/>
          <w:spacing w:val="-4"/>
          <w:sz w:val="24"/>
          <w:szCs w:val="24"/>
        </w:rPr>
        <w:t>26年4月現在3.4％）</w:t>
      </w:r>
      <w:r w:rsidR="002B3B22" w:rsidRPr="00162E84">
        <w:rPr>
          <w:rFonts w:ascii="メイリオ" w:eastAsia="メイリオ" w:hAnsi="メイリオ" w:cs="メイリオ" w:hint="eastAsia"/>
          <w:color w:val="000000" w:themeColor="text1"/>
          <w:spacing w:val="-4"/>
          <w:sz w:val="24"/>
          <w:szCs w:val="24"/>
        </w:rPr>
        <w:t>となっています。また、</w:t>
      </w:r>
      <w:r w:rsidR="00B01EFC" w:rsidRPr="00162E84">
        <w:rPr>
          <w:rFonts w:ascii="メイリオ" w:eastAsia="メイリオ" w:hAnsi="メイリオ" w:cs="メイリオ" w:hint="eastAsia"/>
          <w:color w:val="000000" w:themeColor="text1"/>
          <w:spacing w:val="-4"/>
          <w:sz w:val="24"/>
          <w:szCs w:val="24"/>
        </w:rPr>
        <w:t>全国平均を上回る非正規労働者</w:t>
      </w:r>
      <w:r w:rsidR="00C90DDD" w:rsidRPr="00162E84">
        <w:rPr>
          <w:rFonts w:ascii="メイリオ" w:eastAsia="メイリオ" w:hAnsi="メイリオ" w:cs="メイリオ" w:hint="eastAsia"/>
          <w:color w:val="000000" w:themeColor="text1"/>
          <w:spacing w:val="-4"/>
          <w:sz w:val="24"/>
          <w:szCs w:val="24"/>
        </w:rPr>
        <w:t>やいわゆるニートの増加など、</w:t>
      </w:r>
      <w:r w:rsidR="00B01EFC" w:rsidRPr="00162E84">
        <w:rPr>
          <w:rFonts w:ascii="メイリオ" w:eastAsia="メイリオ" w:hAnsi="メイリオ" w:cs="メイリオ" w:hint="eastAsia"/>
          <w:color w:val="000000" w:themeColor="text1"/>
          <w:spacing w:val="-4"/>
          <w:sz w:val="24"/>
          <w:szCs w:val="24"/>
        </w:rPr>
        <w:t>生活困窮者を生み出す要因が複合的に存在しています。</w:t>
      </w:r>
      <w:r w:rsidR="002B3B22" w:rsidRPr="00162E84">
        <w:rPr>
          <w:rFonts w:ascii="メイリオ" w:eastAsia="メイリオ" w:hAnsi="メイリオ" w:cs="メイリオ" w:hint="eastAsia"/>
          <w:color w:val="000000" w:themeColor="text1"/>
          <w:spacing w:val="-4"/>
          <w:sz w:val="24"/>
          <w:szCs w:val="24"/>
        </w:rPr>
        <w:t>加えて、</w:t>
      </w:r>
      <w:r w:rsidR="00C90DDD" w:rsidRPr="00162E84">
        <w:rPr>
          <w:rFonts w:ascii="メイリオ" w:eastAsia="メイリオ" w:hAnsi="メイリオ" w:cs="メイリオ" w:hint="eastAsia"/>
          <w:color w:val="000000" w:themeColor="text1"/>
          <w:spacing w:val="-4"/>
          <w:sz w:val="24"/>
          <w:szCs w:val="24"/>
        </w:rPr>
        <w:t>高校中退者や引きこもりも顕著となっており、学習支援とともに、</w:t>
      </w:r>
      <w:r w:rsidR="00640EA6" w:rsidRPr="00162E84">
        <w:rPr>
          <w:rFonts w:ascii="メイリオ" w:eastAsia="メイリオ" w:hAnsi="メイリオ" w:cs="メイリオ" w:hint="eastAsia"/>
          <w:color w:val="000000" w:themeColor="text1"/>
          <w:spacing w:val="-4"/>
          <w:sz w:val="24"/>
          <w:szCs w:val="24"/>
        </w:rPr>
        <w:t>子どもの将来が</w:t>
      </w:r>
      <w:r w:rsidR="00C90DDD" w:rsidRPr="00162E84">
        <w:rPr>
          <w:rFonts w:ascii="メイリオ" w:eastAsia="メイリオ" w:hAnsi="メイリオ" w:cs="メイリオ" w:hint="eastAsia"/>
          <w:color w:val="000000" w:themeColor="text1"/>
          <w:spacing w:val="-4"/>
          <w:sz w:val="24"/>
          <w:szCs w:val="24"/>
        </w:rPr>
        <w:t>その</w:t>
      </w:r>
      <w:r w:rsidR="00640EA6" w:rsidRPr="00162E84">
        <w:rPr>
          <w:rFonts w:ascii="メイリオ" w:eastAsia="メイリオ" w:hAnsi="メイリオ" w:cs="メイリオ" w:hint="eastAsia"/>
          <w:color w:val="000000" w:themeColor="text1"/>
          <w:spacing w:val="-4"/>
          <w:sz w:val="24"/>
          <w:szCs w:val="24"/>
        </w:rPr>
        <w:t>生まれ育った環境によって左右され</w:t>
      </w:r>
      <w:r w:rsidR="00C90DDD" w:rsidRPr="00162E84">
        <w:rPr>
          <w:rFonts w:ascii="メイリオ" w:eastAsia="メイリオ" w:hAnsi="メイリオ" w:cs="メイリオ" w:hint="eastAsia"/>
          <w:color w:val="000000" w:themeColor="text1"/>
          <w:spacing w:val="-4"/>
          <w:sz w:val="24"/>
          <w:szCs w:val="24"/>
        </w:rPr>
        <w:t>ない</w:t>
      </w:r>
      <w:r w:rsidR="00B57677" w:rsidRPr="00162E84">
        <w:rPr>
          <w:rFonts w:ascii="メイリオ" w:eastAsia="メイリオ" w:hAnsi="メイリオ" w:cs="メイリオ" w:hint="eastAsia"/>
          <w:color w:val="000000" w:themeColor="text1"/>
          <w:spacing w:val="-4"/>
          <w:sz w:val="24"/>
          <w:szCs w:val="24"/>
        </w:rPr>
        <w:t>、貧困の連鎖を断ち切る</w:t>
      </w:r>
      <w:r w:rsidR="00C90DDD" w:rsidRPr="00162E84">
        <w:rPr>
          <w:rFonts w:ascii="メイリオ" w:eastAsia="メイリオ" w:hAnsi="メイリオ" w:cs="メイリオ" w:hint="eastAsia"/>
          <w:color w:val="000000" w:themeColor="text1"/>
          <w:spacing w:val="-4"/>
          <w:sz w:val="24"/>
          <w:szCs w:val="24"/>
        </w:rPr>
        <w:t>環境整備が</w:t>
      </w:r>
      <w:r w:rsidR="00B57677" w:rsidRPr="00162E84">
        <w:rPr>
          <w:rFonts w:ascii="メイリオ" w:eastAsia="メイリオ" w:hAnsi="メイリオ" w:cs="メイリオ" w:hint="eastAsia"/>
          <w:color w:val="000000" w:themeColor="text1"/>
          <w:spacing w:val="-4"/>
          <w:sz w:val="24"/>
          <w:szCs w:val="24"/>
        </w:rPr>
        <w:t>重要</w:t>
      </w:r>
      <w:r w:rsidR="00C90DDD" w:rsidRPr="00162E84">
        <w:rPr>
          <w:rFonts w:ascii="メイリオ" w:eastAsia="メイリオ" w:hAnsi="メイリオ" w:cs="メイリオ" w:hint="eastAsia"/>
          <w:color w:val="000000" w:themeColor="text1"/>
          <w:spacing w:val="-4"/>
          <w:sz w:val="24"/>
          <w:szCs w:val="24"/>
        </w:rPr>
        <w:t>となっています</w:t>
      </w:r>
      <w:r w:rsidR="00B57677" w:rsidRPr="00162E84">
        <w:rPr>
          <w:rFonts w:ascii="メイリオ" w:eastAsia="メイリオ" w:hAnsi="メイリオ" w:cs="メイリオ" w:hint="eastAsia"/>
          <w:color w:val="000000" w:themeColor="text1"/>
          <w:spacing w:val="-4"/>
          <w:sz w:val="24"/>
          <w:szCs w:val="24"/>
        </w:rPr>
        <w:t>。</w:t>
      </w:r>
    </w:p>
    <w:p w14:paraId="65AE6066" w14:textId="77777777" w:rsidR="00FA7A3B" w:rsidRPr="003C0A31"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57" behindDoc="0" locked="0" layoutInCell="1" allowOverlap="1" wp14:anchorId="585BA50D" wp14:editId="4ED7CB6C">
                <wp:simplePos x="0" y="0"/>
                <wp:positionH relativeFrom="column">
                  <wp:posOffset>-4445</wp:posOffset>
                </wp:positionH>
                <wp:positionV relativeFrom="paragraph">
                  <wp:posOffset>189865</wp:posOffset>
                </wp:positionV>
                <wp:extent cx="5981700" cy="1276350"/>
                <wp:effectExtent l="0" t="0" r="19050" b="19050"/>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635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AC89" id="角丸四角形 19" o:spid="_x0000_s1026" style="position:absolute;left:0;text-align:left;margin-left:-.35pt;margin-top:14.95pt;width:471pt;height:1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" filled="f" strokecolor="#385d8a" strokeweight="2pt">
                <v:path arrowok="t"/>
              </v:roundrect>
            </w:pict>
          </mc:Fallback>
        </mc:AlternateContent>
      </w:r>
      <w:r>
        <w:rPr>
          <w:noProof/>
        </w:rPr>
        <mc:AlternateContent>
          <mc:Choice Requires="wps">
            <w:drawing>
              <wp:anchor distT="0" distB="0" distL="114300" distR="114300" simplePos="0" relativeHeight="251658256" behindDoc="0" locked="0" layoutInCell="1" allowOverlap="1" wp14:anchorId="47A3D70F" wp14:editId="737E38B5">
                <wp:simplePos x="0" y="0"/>
                <wp:positionH relativeFrom="column">
                  <wp:posOffset>-5080</wp:posOffset>
                </wp:positionH>
                <wp:positionV relativeFrom="paragraph">
                  <wp:posOffset>233680</wp:posOffset>
                </wp:positionV>
                <wp:extent cx="3800475" cy="26670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266700"/>
                        </a:xfrm>
                        <a:prstGeom prst="rect">
                          <a:avLst/>
                        </a:prstGeom>
                        <a:noFill/>
                        <a:ln w="6350">
                          <a:noFill/>
                        </a:ln>
                        <a:effectLst/>
                      </wps:spPr>
                      <wps:txbx>
                        <w:txbxContent>
                          <w:p w14:paraId="2B47AEAE" w14:textId="77777777" w:rsidR="006F0A65" w:rsidRPr="003E3EB8" w:rsidRDefault="006F0A65" w:rsidP="006175F9">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⑧</w:t>
                            </w:r>
                            <w:r w:rsidRPr="003E3EB8">
                              <w:rPr>
                                <w:rFonts w:ascii="Meiryo UI" w:eastAsia="Meiryo UI" w:hAnsi="Meiryo UI" w:cs="Meiryo UI" w:hint="eastAsia"/>
                                <w:b/>
                              </w:rPr>
                              <w:t>：大阪の実情（データ）】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D70F" id="テキスト ボックス 16" o:spid="_x0000_s1125" type="#_x0000_t202" style="position:absolute;left:0;text-align:left;margin-left:-.4pt;margin-top:18.4pt;width:299.25pt;height: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" filled="f" stroked="f" strokeweight=".5pt">
                <v:path arrowok="t"/>
                <v:textbox>
                  <w:txbxContent>
                    <w:p w14:paraId="2B47AEAE" w14:textId="77777777" w:rsidR="006F0A65" w:rsidRPr="003E3EB8" w:rsidRDefault="006F0A65" w:rsidP="006175F9">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⑧</w:t>
                      </w:r>
                      <w:r w:rsidRPr="003E3EB8">
                        <w:rPr>
                          <w:rFonts w:ascii="Meiryo UI" w:eastAsia="Meiryo UI" w:hAnsi="Meiryo UI" w:cs="Meiryo UI" w:hint="eastAsia"/>
                          <w:b/>
                        </w:rPr>
                        <w:t>：大阪の実情（データ）】</w:t>
                      </w:r>
                    </w:p>
                  </w:txbxContent>
                </v:textbox>
              </v:shape>
            </w:pict>
          </mc:Fallback>
        </mc:AlternateContent>
      </w:r>
      <w:r w:rsidR="003B1756" w:rsidRPr="003C0A31">
        <w:rPr>
          <w:rFonts w:ascii="メイリオ" w:eastAsia="メイリオ" w:hAnsi="メイリオ" w:cs="メイリオ" w:hint="eastAsia"/>
          <w:sz w:val="24"/>
          <w:szCs w:val="24"/>
        </w:rPr>
        <w:t xml:space="preserve">　　</w:t>
      </w:r>
    </w:p>
    <w:p w14:paraId="6DB5206A" w14:textId="77777777" w:rsidR="0049460D" w:rsidRDefault="0049460D" w:rsidP="00F82BE0">
      <w:pPr>
        <w:spacing w:line="400" w:lineRule="exact"/>
        <w:jc w:val="center"/>
        <w:rPr>
          <w:rFonts w:ascii="メイリオ" w:eastAsia="メイリオ" w:hAnsi="メイリオ" w:cs="メイリオ"/>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4"/>
        <w:gridCol w:w="1232"/>
        <w:gridCol w:w="1102"/>
        <w:gridCol w:w="1264"/>
        <w:gridCol w:w="1429"/>
        <w:gridCol w:w="1429"/>
        <w:gridCol w:w="1281"/>
      </w:tblGrid>
      <w:tr w:rsidR="00867421" w:rsidRPr="00867421" w14:paraId="0C49A92F" w14:textId="77777777" w:rsidTr="00867421">
        <w:tc>
          <w:tcPr>
            <w:tcW w:w="1134" w:type="dxa"/>
            <w:tcBorders>
              <w:top w:val="single" w:sz="12" w:space="0" w:color="auto"/>
              <w:bottom w:val="single" w:sz="4" w:space="0" w:color="auto"/>
              <w:right w:val="single" w:sz="12" w:space="0" w:color="auto"/>
            </w:tcBorders>
            <w:shd w:val="clear" w:color="auto" w:fill="808080"/>
            <w:vAlign w:val="center"/>
          </w:tcPr>
          <w:p w14:paraId="58A969E8"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要因</w:t>
            </w:r>
          </w:p>
        </w:tc>
        <w:tc>
          <w:tcPr>
            <w:tcW w:w="1276" w:type="dxa"/>
            <w:tcBorders>
              <w:left w:val="single" w:sz="12" w:space="0" w:color="auto"/>
            </w:tcBorders>
            <w:shd w:val="clear" w:color="auto" w:fill="808080"/>
          </w:tcPr>
          <w:p w14:paraId="7650DC98"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高校中退率</w:t>
            </w:r>
          </w:p>
          <w:p w14:paraId="172BA1F7"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w:t>
            </w:r>
          </w:p>
          <w:p w14:paraId="7FF14609"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[H24]</w:t>
            </w:r>
          </w:p>
        </w:tc>
        <w:tc>
          <w:tcPr>
            <w:tcW w:w="1132" w:type="dxa"/>
            <w:shd w:val="clear" w:color="auto" w:fill="808080"/>
          </w:tcPr>
          <w:p w14:paraId="6618C825"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ニート</w:t>
            </w:r>
          </w:p>
          <w:p w14:paraId="5FC31D77"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5B4E38E4"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4"/>
                <w:kern w:val="24"/>
                <w:sz w:val="18"/>
                <w:szCs w:val="18"/>
              </w:rPr>
              <w:t>[H24]</w:t>
            </w:r>
          </w:p>
        </w:tc>
        <w:tc>
          <w:tcPr>
            <w:tcW w:w="1314" w:type="dxa"/>
            <w:shd w:val="clear" w:color="auto" w:fill="808080"/>
          </w:tcPr>
          <w:p w14:paraId="62E97AC9"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引きこもり</w:t>
            </w:r>
          </w:p>
          <w:p w14:paraId="321869CE"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6D9FD62E"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[H22推計]</w:t>
            </w:r>
          </w:p>
        </w:tc>
        <w:tc>
          <w:tcPr>
            <w:tcW w:w="1429" w:type="dxa"/>
            <w:shd w:val="clear" w:color="auto" w:fill="808080"/>
          </w:tcPr>
          <w:p w14:paraId="27E89474"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非正規労働者</w:t>
            </w:r>
          </w:p>
          <w:p w14:paraId="2093F5A4"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674363B3"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12"/>
                <w:kern w:val="24"/>
                <w:sz w:val="18"/>
                <w:szCs w:val="18"/>
              </w:rPr>
              <w:t>[H24]</w:t>
            </w:r>
          </w:p>
        </w:tc>
        <w:tc>
          <w:tcPr>
            <w:tcW w:w="1429" w:type="dxa"/>
            <w:shd w:val="clear" w:color="auto" w:fill="808080"/>
          </w:tcPr>
          <w:p w14:paraId="1F54C30A"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生活福祉資金</w:t>
            </w:r>
          </w:p>
          <w:p w14:paraId="11CB1786"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(件)</w:t>
            </w:r>
          </w:p>
          <w:p w14:paraId="37522EB2"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12"/>
                <w:kern w:val="24"/>
                <w:sz w:val="18"/>
                <w:szCs w:val="18"/>
              </w:rPr>
              <w:t>[H24]</w:t>
            </w:r>
          </w:p>
        </w:tc>
        <w:tc>
          <w:tcPr>
            <w:tcW w:w="1321" w:type="dxa"/>
            <w:shd w:val="clear" w:color="auto" w:fill="808080"/>
          </w:tcPr>
          <w:p w14:paraId="66D63349"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生活保護率</w:t>
            </w:r>
          </w:p>
          <w:p w14:paraId="427A6271"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w:t>
            </w:r>
          </w:p>
          <w:p w14:paraId="6C1F6A9B"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2"/>
                <w:kern w:val="24"/>
                <w:sz w:val="18"/>
                <w:szCs w:val="18"/>
              </w:rPr>
              <w:t>[H26.4]</w:t>
            </w:r>
          </w:p>
        </w:tc>
      </w:tr>
      <w:tr w:rsidR="00867421" w:rsidRPr="00867421" w14:paraId="7994A759" w14:textId="77777777" w:rsidTr="00867421">
        <w:trPr>
          <w:trHeight w:val="255"/>
        </w:trPr>
        <w:tc>
          <w:tcPr>
            <w:tcW w:w="1134" w:type="dxa"/>
            <w:tcBorders>
              <w:top w:val="single" w:sz="4" w:space="0" w:color="auto"/>
              <w:bottom w:val="single" w:sz="12" w:space="0" w:color="auto"/>
              <w:right w:val="single" w:sz="12" w:space="0" w:color="auto"/>
            </w:tcBorders>
            <w:shd w:val="clear" w:color="auto" w:fill="auto"/>
          </w:tcPr>
          <w:p w14:paraId="00EC20B5"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大阪/全国</w:t>
            </w:r>
          </w:p>
        </w:tc>
        <w:tc>
          <w:tcPr>
            <w:tcW w:w="1276" w:type="dxa"/>
            <w:tcBorders>
              <w:left w:val="single" w:sz="12" w:space="0" w:color="auto"/>
            </w:tcBorders>
            <w:shd w:val="clear" w:color="auto" w:fill="auto"/>
          </w:tcPr>
          <w:p w14:paraId="7DAF6ECE"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  2.1/1.6</w:t>
            </w:r>
          </w:p>
        </w:tc>
        <w:tc>
          <w:tcPr>
            <w:tcW w:w="1132" w:type="dxa"/>
            <w:shd w:val="clear" w:color="auto" w:fill="auto"/>
          </w:tcPr>
          <w:p w14:paraId="4E3AD7BC"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43/617</w:t>
            </w:r>
          </w:p>
        </w:tc>
        <w:tc>
          <w:tcPr>
            <w:tcW w:w="1314" w:type="dxa"/>
            <w:shd w:val="clear" w:color="auto" w:fill="auto"/>
          </w:tcPr>
          <w:p w14:paraId="4273391D"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　50/700</w:t>
            </w:r>
          </w:p>
        </w:tc>
        <w:tc>
          <w:tcPr>
            <w:tcW w:w="1429" w:type="dxa"/>
            <w:shd w:val="clear" w:color="auto" w:fill="auto"/>
          </w:tcPr>
          <w:p w14:paraId="5962E400"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1,476/20,427</w:t>
            </w:r>
          </w:p>
        </w:tc>
        <w:tc>
          <w:tcPr>
            <w:tcW w:w="1429" w:type="dxa"/>
            <w:shd w:val="clear" w:color="auto" w:fill="auto"/>
          </w:tcPr>
          <w:p w14:paraId="41D1C55E"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4,041/28,504</w:t>
            </w:r>
          </w:p>
        </w:tc>
        <w:tc>
          <w:tcPr>
            <w:tcW w:w="1321" w:type="dxa"/>
            <w:shd w:val="clear" w:color="auto" w:fill="auto"/>
          </w:tcPr>
          <w:p w14:paraId="278D7A2C"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3.4/1.7</w:t>
            </w:r>
          </w:p>
        </w:tc>
      </w:tr>
    </w:tbl>
    <w:p w14:paraId="56E4F878" w14:textId="77777777" w:rsidR="0049460D" w:rsidRDefault="005C0FB3" w:rsidP="00F82BE0">
      <w:pPr>
        <w:spacing w:line="400" w:lineRule="exact"/>
        <w:jc w:val="center"/>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84" behindDoc="0" locked="0" layoutInCell="1" allowOverlap="1" wp14:anchorId="4C5264ED" wp14:editId="0FF6A49A">
                <wp:simplePos x="0" y="0"/>
                <wp:positionH relativeFrom="column">
                  <wp:posOffset>24130</wp:posOffset>
                </wp:positionH>
                <wp:positionV relativeFrom="paragraph">
                  <wp:posOffset>15240</wp:posOffset>
                </wp:positionV>
                <wp:extent cx="5953125" cy="2667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734A7E81" w14:textId="77777777" w:rsidR="006F0A65" w:rsidRPr="0066271C" w:rsidRDefault="006F0A65"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64ED" id="テキスト ボックス 15" o:spid="_x0000_s1126" type="#_x0000_t202" style="position:absolute;left:0;text-align:left;margin-left:1.9pt;margin-top:1.2pt;width:468.75pt;height:2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" filled="f" stroked="f" strokeweight=".5pt">
                <v:path arrowok="t"/>
                <v:textbox>
                  <w:txbxContent>
                    <w:p w14:paraId="734A7E81" w14:textId="77777777" w:rsidR="006F0A65" w:rsidRPr="0066271C" w:rsidRDefault="006F0A65"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v:textbox>
              </v:shape>
            </w:pict>
          </mc:Fallback>
        </mc:AlternateContent>
      </w:r>
    </w:p>
    <w:p w14:paraId="291CE617" w14:textId="77777777" w:rsidR="0049460D" w:rsidRDefault="0049460D" w:rsidP="00F82BE0">
      <w:pPr>
        <w:spacing w:line="400" w:lineRule="exact"/>
        <w:jc w:val="center"/>
        <w:rPr>
          <w:rFonts w:ascii="メイリオ" w:eastAsia="メイリオ" w:hAnsi="メイリオ" w:cs="メイリオ"/>
          <w:sz w:val="24"/>
          <w:szCs w:val="24"/>
        </w:rPr>
      </w:pPr>
    </w:p>
    <w:p w14:paraId="54B3D9AB" w14:textId="77777777" w:rsidR="00683C30" w:rsidRDefault="00683C30" w:rsidP="00D01AB0">
      <w:pPr>
        <w:spacing w:line="400" w:lineRule="exact"/>
        <w:ind w:left="240" w:hangingChars="100" w:hanging="240"/>
        <w:rPr>
          <w:rFonts w:ascii="メイリオ" w:eastAsia="メイリオ" w:hAnsi="メイリオ" w:cs="メイリオ"/>
          <w:color w:val="000000"/>
          <w:sz w:val="24"/>
          <w:szCs w:val="24"/>
        </w:rPr>
      </w:pPr>
    </w:p>
    <w:p w14:paraId="12B262BF" w14:textId="77777777" w:rsidR="00683C30" w:rsidRDefault="00683C30" w:rsidP="00D01AB0">
      <w:pPr>
        <w:spacing w:line="400" w:lineRule="exact"/>
        <w:ind w:left="240" w:hangingChars="100" w:hanging="240"/>
        <w:rPr>
          <w:rFonts w:ascii="メイリオ" w:eastAsia="メイリオ" w:hAnsi="メイリオ" w:cs="メイリオ"/>
          <w:color w:val="000000"/>
          <w:sz w:val="24"/>
          <w:szCs w:val="24"/>
        </w:rPr>
      </w:pPr>
    </w:p>
    <w:p w14:paraId="6082E2E5" w14:textId="77777777" w:rsidR="00683C30" w:rsidRDefault="00683C30" w:rsidP="00D01AB0">
      <w:pPr>
        <w:spacing w:line="400" w:lineRule="exact"/>
        <w:ind w:left="240" w:hangingChars="100" w:hanging="240"/>
        <w:rPr>
          <w:rFonts w:ascii="メイリオ" w:eastAsia="メイリオ" w:hAnsi="メイリオ" w:cs="メイリオ"/>
          <w:color w:val="000000"/>
          <w:sz w:val="24"/>
          <w:szCs w:val="24"/>
        </w:rPr>
      </w:pPr>
    </w:p>
    <w:p w14:paraId="18475D29" w14:textId="77777777" w:rsidR="001B788D" w:rsidRPr="00867421" w:rsidRDefault="00657AA4" w:rsidP="00D01AB0">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FA7A3B" w:rsidRPr="00867421">
        <w:rPr>
          <w:rFonts w:ascii="メイリオ" w:eastAsia="メイリオ" w:hAnsi="メイリオ" w:cs="メイリオ" w:hint="eastAsia"/>
          <w:color w:val="000000"/>
          <w:sz w:val="24"/>
          <w:szCs w:val="24"/>
        </w:rPr>
        <w:t xml:space="preserve">　</w:t>
      </w:r>
      <w:r w:rsidR="00C90DDD" w:rsidRPr="00867421">
        <w:rPr>
          <w:rFonts w:ascii="メイリオ" w:eastAsia="メイリオ" w:hAnsi="メイリオ" w:cs="メイリオ" w:hint="eastAsia"/>
          <w:color w:val="000000"/>
          <w:sz w:val="24"/>
          <w:szCs w:val="24"/>
        </w:rPr>
        <w:t>大阪府で</w:t>
      </w:r>
      <w:r w:rsidR="00F65009" w:rsidRPr="00867421">
        <w:rPr>
          <w:rFonts w:ascii="メイリオ" w:eastAsia="メイリオ" w:hAnsi="メイリオ" w:cs="メイリオ" w:hint="eastAsia"/>
          <w:color w:val="000000"/>
          <w:sz w:val="24"/>
          <w:szCs w:val="24"/>
        </w:rPr>
        <w:t>は、これまでから</w:t>
      </w:r>
      <w:r w:rsidR="00776AD4" w:rsidRPr="00867421">
        <w:rPr>
          <w:rFonts w:ascii="メイリオ" w:eastAsia="メイリオ" w:hAnsi="メイリオ" w:cs="メイリオ" w:hint="eastAsia"/>
          <w:color w:val="000000"/>
          <w:sz w:val="24"/>
          <w:szCs w:val="24"/>
        </w:rPr>
        <w:t>全ての市町村で</w:t>
      </w:r>
      <w:r w:rsidR="00F65009" w:rsidRPr="00867421">
        <w:rPr>
          <w:rFonts w:ascii="メイリオ" w:eastAsia="メイリオ" w:hAnsi="メイリオ" w:cs="メイリオ" w:hint="eastAsia"/>
          <w:color w:val="000000"/>
          <w:sz w:val="24"/>
          <w:szCs w:val="24"/>
        </w:rPr>
        <w:t>「地域就労支援センター」による</w:t>
      </w:r>
      <w:r w:rsidR="00887B34" w:rsidRPr="00867421">
        <w:rPr>
          <w:rFonts w:ascii="メイリオ" w:eastAsia="メイリオ" w:hAnsi="メイリオ" w:cs="メイリオ" w:hint="eastAsia"/>
          <w:color w:val="000000"/>
          <w:sz w:val="24"/>
          <w:szCs w:val="24"/>
        </w:rPr>
        <w:t>就職困難者の</w:t>
      </w:r>
      <w:r w:rsidR="00F65009" w:rsidRPr="00867421">
        <w:rPr>
          <w:rFonts w:ascii="メイリオ" w:eastAsia="メイリオ" w:hAnsi="メイリオ" w:cs="メイリオ" w:hint="eastAsia"/>
          <w:color w:val="000000"/>
          <w:sz w:val="24"/>
          <w:szCs w:val="24"/>
        </w:rPr>
        <w:t>就労支援</w:t>
      </w:r>
      <w:r w:rsidR="003B1756" w:rsidRPr="00867421">
        <w:rPr>
          <w:rFonts w:ascii="メイリオ" w:eastAsia="メイリオ" w:hAnsi="メイリオ" w:cs="メイリオ" w:hint="eastAsia"/>
          <w:color w:val="000000"/>
          <w:sz w:val="24"/>
          <w:szCs w:val="24"/>
        </w:rPr>
        <w:t>（平成14年度～）、</w:t>
      </w:r>
      <w:r w:rsidR="001B788D" w:rsidRPr="00867421">
        <w:rPr>
          <w:rFonts w:ascii="メイリオ" w:eastAsia="メイリオ" w:hAnsi="メイリオ" w:cs="メイリオ" w:hint="eastAsia"/>
          <w:color w:val="000000"/>
          <w:sz w:val="24"/>
          <w:szCs w:val="24"/>
        </w:rPr>
        <w:t>大阪府</w:t>
      </w:r>
      <w:r w:rsidR="003B1756" w:rsidRPr="00867421">
        <w:rPr>
          <w:rFonts w:ascii="メイリオ" w:eastAsia="メイリオ" w:hAnsi="メイリオ" w:cs="メイリオ" w:hint="eastAsia"/>
          <w:color w:val="000000"/>
          <w:sz w:val="24"/>
          <w:szCs w:val="24"/>
        </w:rPr>
        <w:t>社会福祉</w:t>
      </w:r>
      <w:r w:rsidR="001B788D" w:rsidRPr="00867421">
        <w:rPr>
          <w:rFonts w:ascii="メイリオ" w:eastAsia="メイリオ" w:hAnsi="メイリオ" w:cs="メイリオ" w:hint="eastAsia"/>
          <w:color w:val="000000"/>
          <w:sz w:val="24"/>
          <w:szCs w:val="24"/>
        </w:rPr>
        <w:t>協議会</w:t>
      </w:r>
      <w:r w:rsidR="00BC0178" w:rsidRPr="00867421">
        <w:rPr>
          <w:rFonts w:ascii="メイリオ" w:eastAsia="メイリオ" w:hAnsi="メイリオ" w:cs="メイリオ" w:hint="eastAsia"/>
          <w:color w:val="000000"/>
          <w:sz w:val="24"/>
          <w:szCs w:val="24"/>
        </w:rPr>
        <w:t>（以下「府社協」という。）</w:t>
      </w:r>
      <w:r w:rsidR="009D6A60" w:rsidRPr="00867421">
        <w:rPr>
          <w:rFonts w:ascii="メイリオ" w:eastAsia="メイリオ" w:hAnsi="メイリオ" w:cs="メイリオ" w:hint="eastAsia"/>
          <w:color w:val="000000"/>
          <w:sz w:val="24"/>
          <w:szCs w:val="24"/>
        </w:rPr>
        <w:t>・老人施設部会</w:t>
      </w:r>
      <w:r w:rsidR="001B788D" w:rsidRPr="00867421">
        <w:rPr>
          <w:rFonts w:ascii="メイリオ" w:eastAsia="メイリオ" w:hAnsi="メイリオ" w:cs="メイリオ" w:hint="eastAsia"/>
          <w:color w:val="000000"/>
          <w:sz w:val="24"/>
          <w:szCs w:val="24"/>
        </w:rPr>
        <w:t>を中心に</w:t>
      </w:r>
      <w:r w:rsidR="00887B34" w:rsidRPr="00867421">
        <w:rPr>
          <w:rFonts w:ascii="メイリオ" w:eastAsia="メイリオ" w:hAnsi="メイリオ" w:cs="メイリオ" w:hint="eastAsia"/>
          <w:color w:val="000000"/>
          <w:sz w:val="24"/>
          <w:szCs w:val="24"/>
        </w:rPr>
        <w:t>総合</w:t>
      </w:r>
      <w:r w:rsidR="003B1756" w:rsidRPr="00867421">
        <w:rPr>
          <w:rFonts w:ascii="メイリオ" w:eastAsia="メイリオ" w:hAnsi="メイリオ" w:cs="メイリオ" w:hint="eastAsia"/>
          <w:color w:val="000000"/>
          <w:sz w:val="24"/>
          <w:szCs w:val="24"/>
        </w:rPr>
        <w:t>生活相談</w:t>
      </w:r>
      <w:r w:rsidR="009D6A60" w:rsidRPr="00867421">
        <w:rPr>
          <w:rFonts w:ascii="メイリオ" w:eastAsia="メイリオ" w:hAnsi="メイリオ" w:cs="メイリオ" w:hint="eastAsia"/>
          <w:color w:val="000000"/>
          <w:sz w:val="24"/>
          <w:szCs w:val="24"/>
        </w:rPr>
        <w:t>や経済的援助支援を行</w:t>
      </w:r>
      <w:r w:rsidR="001B788D" w:rsidRPr="00867421">
        <w:rPr>
          <w:rFonts w:ascii="メイリオ" w:eastAsia="メイリオ" w:hAnsi="メイリオ" w:cs="メイリオ" w:hint="eastAsia"/>
          <w:color w:val="000000"/>
          <w:sz w:val="24"/>
          <w:szCs w:val="24"/>
        </w:rPr>
        <w:t>う</w:t>
      </w:r>
      <w:r w:rsidR="003B1756" w:rsidRPr="00867421">
        <w:rPr>
          <w:rFonts w:ascii="メイリオ" w:eastAsia="メイリオ" w:hAnsi="メイリオ" w:cs="メイリオ" w:hint="eastAsia"/>
          <w:color w:val="000000"/>
          <w:sz w:val="24"/>
          <w:szCs w:val="24"/>
        </w:rPr>
        <w:t>「生活困窮者レスキュー事業（平成16年度～）</w:t>
      </w:r>
      <w:r w:rsidR="00887B34" w:rsidRPr="00867421">
        <w:rPr>
          <w:rFonts w:ascii="メイリオ" w:eastAsia="メイリオ" w:hAnsi="メイリオ" w:cs="メイリオ" w:hint="eastAsia"/>
          <w:color w:val="000000"/>
          <w:sz w:val="24"/>
          <w:szCs w:val="24"/>
        </w:rPr>
        <w:t>」</w:t>
      </w:r>
      <w:r w:rsidR="004C4B31" w:rsidRPr="00867421">
        <w:rPr>
          <w:rFonts w:ascii="メイリオ" w:eastAsia="メイリオ" w:hAnsi="メイリオ" w:cs="メイリオ" w:hint="eastAsia"/>
          <w:color w:val="000000"/>
          <w:sz w:val="24"/>
          <w:szCs w:val="24"/>
        </w:rPr>
        <w:t>など</w:t>
      </w:r>
      <w:r w:rsidR="009D6A60" w:rsidRPr="00867421">
        <w:rPr>
          <w:rFonts w:ascii="メイリオ" w:eastAsia="メイリオ" w:hAnsi="メイリオ" w:cs="メイリオ" w:hint="eastAsia"/>
          <w:color w:val="000000"/>
          <w:sz w:val="24"/>
          <w:szCs w:val="24"/>
        </w:rPr>
        <w:t>、</w:t>
      </w:r>
      <w:r w:rsidR="00887B34" w:rsidRPr="00867421">
        <w:rPr>
          <w:rFonts w:ascii="メイリオ" w:eastAsia="メイリオ" w:hAnsi="メイリオ" w:cs="メイリオ" w:hint="eastAsia"/>
          <w:color w:val="000000"/>
          <w:sz w:val="24"/>
          <w:szCs w:val="24"/>
        </w:rPr>
        <w:t>独自の取組みを進め</w:t>
      </w:r>
      <w:r w:rsidR="001B788D" w:rsidRPr="00867421">
        <w:rPr>
          <w:rFonts w:ascii="メイリオ" w:eastAsia="メイリオ" w:hAnsi="メイリオ" w:cs="メイリオ" w:hint="eastAsia"/>
          <w:color w:val="000000"/>
          <w:sz w:val="24"/>
          <w:szCs w:val="24"/>
        </w:rPr>
        <w:t>てきました。</w:t>
      </w:r>
      <w:r w:rsidR="00732B5D" w:rsidRPr="00867421">
        <w:rPr>
          <w:rFonts w:ascii="メイリオ" w:eastAsia="メイリオ" w:hAnsi="メイリオ" w:cs="メイリオ" w:hint="eastAsia"/>
          <w:color w:val="000000"/>
          <w:sz w:val="24"/>
          <w:szCs w:val="24"/>
        </w:rPr>
        <w:t>また、隣保館等において</w:t>
      </w:r>
      <w:r w:rsidR="004449E8" w:rsidRPr="00867421">
        <w:rPr>
          <w:rFonts w:ascii="メイリオ" w:eastAsia="メイリオ" w:hAnsi="メイリオ" w:cs="メイリオ" w:hint="eastAsia"/>
          <w:color w:val="000000"/>
          <w:sz w:val="24"/>
          <w:szCs w:val="24"/>
        </w:rPr>
        <w:t>、生活上の様々な課題等に対応する</w:t>
      </w:r>
      <w:r w:rsidR="009D6A60" w:rsidRPr="00867421">
        <w:rPr>
          <w:rFonts w:ascii="メイリオ" w:eastAsia="メイリオ" w:hAnsi="メイリオ" w:cs="メイリオ" w:hint="eastAsia"/>
          <w:color w:val="000000"/>
          <w:sz w:val="24"/>
          <w:szCs w:val="24"/>
        </w:rPr>
        <w:t>相談事業を展開してきました。</w:t>
      </w:r>
    </w:p>
    <w:p w14:paraId="04CDABF0" w14:textId="77777777" w:rsidR="00D01AB0" w:rsidRPr="00867421" w:rsidRDefault="001B788D" w:rsidP="00D01AB0">
      <w:pPr>
        <w:spacing w:line="400" w:lineRule="exact"/>
        <w:ind w:leftChars="200" w:left="42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生活困窮者自立支援法の施行後においても、市町村や社会福祉法人等の福祉サービ</w:t>
      </w:r>
    </w:p>
    <w:p w14:paraId="6149D8F2" w14:textId="77777777" w:rsidR="001B788D" w:rsidRPr="00867421" w:rsidRDefault="001B788D" w:rsidP="00D01AB0">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スの供給主体が、その支援実績と蓄積された人材・ノウハウを活かし、さらなる地域貢献の観点から、生活困窮者等の自立支援に取り組んでいくことが求められます。</w:t>
      </w:r>
    </w:p>
    <w:p w14:paraId="6914B60C" w14:textId="77777777" w:rsidR="001B788D" w:rsidRDefault="00B97DF0" w:rsidP="00B97DF0">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59" behindDoc="0" locked="0" layoutInCell="1" allowOverlap="1" wp14:anchorId="04156CE2" wp14:editId="44FED1C6">
                <wp:simplePos x="0" y="0"/>
                <wp:positionH relativeFrom="column">
                  <wp:posOffset>-61595</wp:posOffset>
                </wp:positionH>
                <wp:positionV relativeFrom="paragraph">
                  <wp:posOffset>136525</wp:posOffset>
                </wp:positionV>
                <wp:extent cx="5962650" cy="3390900"/>
                <wp:effectExtent l="0" t="0" r="19050" b="19050"/>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3390900"/>
                        </a:xfrm>
                        <a:prstGeom prst="roundRect">
                          <a:avLst>
                            <a:gd name="adj" fmla="val 406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47FD2" id="角丸四角形 23" o:spid="_x0000_s1026" style="position:absolute;left:0;text-align:left;margin-left:-4.85pt;margin-top:10.75pt;width:469.5pt;height:26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" filled="f" strokecolor="#385d8a" strokeweight="2pt">
                <v:path arrowok="t"/>
              </v:roundrect>
            </w:pict>
          </mc:Fallback>
        </mc:AlternateContent>
      </w:r>
      <w:r>
        <w:rPr>
          <w:noProof/>
        </w:rPr>
        <mc:AlternateContent>
          <mc:Choice Requires="wps">
            <w:drawing>
              <wp:anchor distT="0" distB="0" distL="114300" distR="114300" simplePos="0" relativeHeight="251658258" behindDoc="0" locked="0" layoutInCell="1" allowOverlap="1" wp14:anchorId="7EC27131" wp14:editId="047D63F5">
                <wp:simplePos x="0" y="0"/>
                <wp:positionH relativeFrom="column">
                  <wp:posOffset>-14605</wp:posOffset>
                </wp:positionH>
                <wp:positionV relativeFrom="paragraph">
                  <wp:posOffset>198120</wp:posOffset>
                </wp:positionV>
                <wp:extent cx="3800475" cy="2667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266700"/>
                        </a:xfrm>
                        <a:prstGeom prst="rect">
                          <a:avLst/>
                        </a:prstGeom>
                        <a:noFill/>
                        <a:ln w="6350">
                          <a:noFill/>
                        </a:ln>
                        <a:effectLst/>
                      </wps:spPr>
                      <wps:txbx>
                        <w:txbxContent>
                          <w:p w14:paraId="466B49E4" w14:textId="77777777" w:rsidR="006F0A65" w:rsidRPr="00455711" w:rsidRDefault="006F0A65" w:rsidP="006175F9">
                            <w:pPr>
                              <w:spacing w:line="240" w:lineRule="exact"/>
                              <w:rPr>
                                <w:rFonts w:ascii="Meiryo UI" w:eastAsia="Meiryo UI" w:hAnsi="Meiryo UI" w:cs="Meiryo UI"/>
                                <w:b/>
                                <w:szCs w:val="21"/>
                              </w:rPr>
                            </w:pPr>
                            <w:r w:rsidRPr="00455711">
                              <w:rPr>
                                <w:rFonts w:ascii="Meiryo UI" w:eastAsia="Meiryo UI" w:hAnsi="Meiryo UI" w:cs="Meiryo UI" w:hint="eastAsia"/>
                                <w:b/>
                                <w:szCs w:val="21"/>
                              </w:rPr>
                              <w:t>【図表⑨：大阪府域におけるこれまでの取組み（実績）】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7131" id="テキスト ボックス 21" o:spid="_x0000_s1127" type="#_x0000_t202" style="position:absolute;left:0;text-align:left;margin-left:-1.15pt;margin-top:15.6pt;width:299.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" filled="f" stroked="f" strokeweight=".5pt">
                <v:path arrowok="t"/>
                <v:textbox>
                  <w:txbxContent>
                    <w:p w14:paraId="466B49E4" w14:textId="77777777" w:rsidR="006F0A65" w:rsidRPr="00455711" w:rsidRDefault="006F0A65" w:rsidP="006175F9">
                      <w:pPr>
                        <w:spacing w:line="240" w:lineRule="exact"/>
                        <w:rPr>
                          <w:rFonts w:ascii="Meiryo UI" w:eastAsia="Meiryo UI" w:hAnsi="Meiryo UI" w:cs="Meiryo UI"/>
                          <w:b/>
                          <w:szCs w:val="21"/>
                        </w:rPr>
                      </w:pPr>
                      <w:r w:rsidRPr="00455711">
                        <w:rPr>
                          <w:rFonts w:ascii="Meiryo UI" w:eastAsia="Meiryo UI" w:hAnsi="Meiryo UI" w:cs="Meiryo UI" w:hint="eastAsia"/>
                          <w:b/>
                          <w:szCs w:val="21"/>
                        </w:rPr>
                        <w:t>【図表⑨：大阪府域におけるこれまでの取組み（実績）】</w:t>
                      </w:r>
                    </w:p>
                  </w:txbxContent>
                </v:textbox>
              </v:shape>
            </w:pict>
          </mc:Fallback>
        </mc:AlternateContent>
      </w:r>
    </w:p>
    <w:p w14:paraId="5A98C70B" w14:textId="77777777" w:rsidR="0049460D" w:rsidRDefault="00FA6B11" w:rsidP="00FA6B1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85" behindDoc="0" locked="0" layoutInCell="1" allowOverlap="1" wp14:anchorId="59706AEB" wp14:editId="48C2AD0F">
                <wp:simplePos x="0" y="0"/>
                <wp:positionH relativeFrom="column">
                  <wp:posOffset>-90170</wp:posOffset>
                </wp:positionH>
                <wp:positionV relativeFrom="paragraph">
                  <wp:posOffset>2959100</wp:posOffset>
                </wp:positionV>
                <wp:extent cx="6162675" cy="266700"/>
                <wp:effectExtent l="0" t="0" r="0" b="0"/>
                <wp:wrapNone/>
                <wp:docPr id="22624" name="テキスト ボックス 2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266700"/>
                        </a:xfrm>
                        <a:prstGeom prst="rect">
                          <a:avLst/>
                        </a:prstGeom>
                        <a:noFill/>
                        <a:ln w="6350">
                          <a:noFill/>
                        </a:ln>
                        <a:effectLst/>
                      </wps:spPr>
                      <wps:txbx>
                        <w:txbxContent>
                          <w:p w14:paraId="6D4A4767" w14:textId="77777777" w:rsidR="006F0A65" w:rsidRPr="002A4237" w:rsidRDefault="006F0A65" w:rsidP="0066271C">
                            <w:pPr>
                              <w:spacing w:line="240" w:lineRule="exact"/>
                              <w:rPr>
                                <w:rFonts w:ascii="Meiryo UI" w:eastAsia="Meiryo UI" w:hAnsi="Meiryo UI" w:cs="Meiryo UI"/>
                                <w:spacing w:val="-6"/>
                                <w:sz w:val="18"/>
                                <w:szCs w:val="18"/>
                              </w:rPr>
                            </w:pPr>
                            <w:r w:rsidRPr="002A4237">
                              <w:rPr>
                                <w:rFonts w:ascii="Meiryo UI" w:eastAsia="Meiryo UI" w:hAnsi="Meiryo UI" w:cs="Meiryo UI" w:hint="eastAsia"/>
                                <w:spacing w:val="-6"/>
                                <w:sz w:val="18"/>
                                <w:szCs w:val="18"/>
                              </w:rPr>
                              <w:t>[出典：「社会福祉法人の「さらなる地域貢献」とこれからの生活困窮者自立支援のあり方検討部会」報告書（H26.9）を加工して作成粋]（H26.9）]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6AEB" id="テキスト ボックス 22624" o:spid="_x0000_s1128" type="#_x0000_t202" style="position:absolute;left:0;text-align:left;margin-left:-7.1pt;margin-top:233pt;width:485.25pt;height:2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" filled="f" stroked="f" strokeweight=".5pt">
                <v:path arrowok="t"/>
                <v:textbox>
                  <w:txbxContent>
                    <w:p w14:paraId="6D4A4767" w14:textId="77777777" w:rsidR="006F0A65" w:rsidRPr="002A4237" w:rsidRDefault="006F0A65" w:rsidP="0066271C">
                      <w:pPr>
                        <w:spacing w:line="240" w:lineRule="exact"/>
                        <w:rPr>
                          <w:rFonts w:ascii="Meiryo UI" w:eastAsia="Meiryo UI" w:hAnsi="Meiryo UI" w:cs="Meiryo UI"/>
                          <w:spacing w:val="-6"/>
                          <w:sz w:val="18"/>
                          <w:szCs w:val="18"/>
                        </w:rPr>
                      </w:pPr>
                      <w:r w:rsidRPr="002A4237">
                        <w:rPr>
                          <w:rFonts w:ascii="Meiryo UI" w:eastAsia="Meiryo UI" w:hAnsi="Meiryo UI" w:cs="Meiryo UI" w:hint="eastAsia"/>
                          <w:spacing w:val="-6"/>
                          <w:sz w:val="18"/>
                          <w:szCs w:val="18"/>
                        </w:rPr>
                        <w:t>[出典：「社会福祉法人の「さらなる地域貢献」とこれからの生活困窮者自立支援のあり方検討部会」報告書（H26.9）を加工して作成粋]（H26.9）]</w:t>
                      </w:r>
                    </w:p>
                  </w:txbxContent>
                </v:textbox>
              </v:shape>
            </w:pict>
          </mc:Fallback>
        </mc:AlternateContent>
      </w:r>
    </w:p>
    <w:tbl>
      <w:tblPr>
        <w:tblpPr w:leftFromText="142" w:rightFromText="142" w:vertAnchor="text" w:horzAnchor="margin" w:tblpX="207" w:tblpY="-4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84"/>
        <w:gridCol w:w="6327"/>
      </w:tblGrid>
      <w:tr w:rsidR="003E3EB8" w:rsidRPr="00867421" w14:paraId="0BCDD04E" w14:textId="77777777" w:rsidTr="00B97DF0">
        <w:tc>
          <w:tcPr>
            <w:tcW w:w="2684" w:type="dxa"/>
            <w:tcBorders>
              <w:top w:val="single" w:sz="12" w:space="0" w:color="auto"/>
              <w:bottom w:val="single" w:sz="12" w:space="0" w:color="auto"/>
            </w:tcBorders>
            <w:shd w:val="clear" w:color="auto" w:fill="0070C0"/>
          </w:tcPr>
          <w:p w14:paraId="3218E549" w14:textId="77777777" w:rsidR="0049460D" w:rsidRPr="00867421" w:rsidRDefault="0049460D" w:rsidP="00B97DF0">
            <w:pPr>
              <w:spacing w:line="280" w:lineRule="exact"/>
              <w:jc w:val="center"/>
              <w:rPr>
                <w:rFonts w:ascii="Arial" w:eastAsia="ＭＳ Ｐゴシック" w:hAnsi="Arial" w:cs="Arial"/>
                <w:color w:val="FFFFFF"/>
                <w:kern w:val="0"/>
                <w:sz w:val="20"/>
                <w:szCs w:val="20"/>
              </w:rPr>
            </w:pPr>
            <w:r w:rsidRPr="00867421">
              <w:rPr>
                <w:rFonts w:ascii="Meiryo UI" w:eastAsia="Meiryo UI" w:hAnsi="Meiryo UI" w:cs="Meiryo UI" w:hint="eastAsia"/>
                <w:b/>
                <w:bCs/>
                <w:color w:val="FFFFFF"/>
                <w:kern w:val="24"/>
                <w:sz w:val="20"/>
                <w:szCs w:val="20"/>
              </w:rPr>
              <w:t xml:space="preserve">　大阪の独自施策</w:t>
            </w:r>
          </w:p>
        </w:tc>
        <w:tc>
          <w:tcPr>
            <w:tcW w:w="6327" w:type="dxa"/>
            <w:tcBorders>
              <w:top w:val="single" w:sz="12" w:space="0" w:color="auto"/>
              <w:bottom w:val="single" w:sz="12" w:space="0" w:color="auto"/>
            </w:tcBorders>
            <w:shd w:val="clear" w:color="auto" w:fill="0070C0"/>
          </w:tcPr>
          <w:p w14:paraId="0020F7C4" w14:textId="77777777" w:rsidR="0049460D" w:rsidRPr="00867421" w:rsidRDefault="0049460D" w:rsidP="00B97DF0">
            <w:pPr>
              <w:spacing w:line="280" w:lineRule="exact"/>
              <w:jc w:val="center"/>
              <w:rPr>
                <w:rFonts w:ascii="Arial" w:eastAsia="ＭＳ Ｐゴシック" w:hAnsi="Arial" w:cs="Arial"/>
                <w:color w:val="FFFFFF"/>
                <w:kern w:val="0"/>
                <w:sz w:val="20"/>
                <w:szCs w:val="20"/>
              </w:rPr>
            </w:pPr>
            <w:r w:rsidRPr="00867421">
              <w:rPr>
                <w:rFonts w:ascii="Meiryo UI" w:eastAsia="Meiryo UI" w:hAnsi="Meiryo UI" w:cs="Meiryo UI" w:hint="eastAsia"/>
                <w:b/>
                <w:bCs/>
                <w:color w:val="FFFFFF"/>
                <w:kern w:val="24"/>
                <w:sz w:val="20"/>
                <w:szCs w:val="20"/>
              </w:rPr>
              <w:t>主な実績</w:t>
            </w:r>
          </w:p>
        </w:tc>
      </w:tr>
      <w:tr w:rsidR="0049460D" w:rsidRPr="00867421" w14:paraId="761FDB54" w14:textId="77777777" w:rsidTr="00B97DF0">
        <w:tc>
          <w:tcPr>
            <w:tcW w:w="2684" w:type="dxa"/>
            <w:tcBorders>
              <w:top w:val="single" w:sz="12" w:space="0" w:color="auto"/>
            </w:tcBorders>
            <w:shd w:val="clear" w:color="auto" w:fill="auto"/>
            <w:vAlign w:val="center"/>
          </w:tcPr>
          <w:p w14:paraId="71BCF95B" w14:textId="0088EF78" w:rsidR="0049460D" w:rsidRPr="00455711" w:rsidRDefault="0049460D" w:rsidP="00B97DF0">
            <w:pPr>
              <w:spacing w:line="280" w:lineRule="exact"/>
              <w:jc w:val="both"/>
              <w:rPr>
                <w:rFonts w:ascii="Arial" w:eastAsia="ＭＳ Ｐゴシック" w:hAnsi="Arial" w:cs="Arial"/>
                <w:kern w:val="0"/>
                <w:sz w:val="20"/>
                <w:szCs w:val="20"/>
              </w:rPr>
            </w:pPr>
            <w:r w:rsidRPr="00455711">
              <w:rPr>
                <w:rFonts w:ascii="Meiryo UI" w:eastAsia="Meiryo UI" w:hAnsi="Meiryo UI" w:cs="Meiryo UI" w:hint="eastAsia"/>
                <w:kern w:val="24"/>
                <w:sz w:val="20"/>
                <w:szCs w:val="20"/>
              </w:rPr>
              <w:t>①CSW</w:t>
            </w:r>
            <w:r w:rsidR="004C1775" w:rsidRPr="00455711">
              <w:rPr>
                <w:rFonts w:ascii="Meiryo UI" w:eastAsia="Meiryo UI" w:hAnsi="Meiryo UI" w:cs="Meiryo UI" w:hint="eastAsia"/>
                <w:kern w:val="24"/>
                <w:sz w:val="20"/>
                <w:szCs w:val="20"/>
              </w:rPr>
              <w:t>配置</w:t>
            </w:r>
            <w:r w:rsidRPr="00455711">
              <w:rPr>
                <w:rFonts w:ascii="Meiryo UI" w:eastAsia="Meiryo UI" w:hAnsi="Meiryo UI" w:cs="Meiryo UI" w:hint="eastAsia"/>
                <w:kern w:val="24"/>
                <w:sz w:val="20"/>
                <w:szCs w:val="20"/>
              </w:rPr>
              <w:t>[H16～]</w:t>
            </w:r>
          </w:p>
        </w:tc>
        <w:tc>
          <w:tcPr>
            <w:tcW w:w="6327" w:type="dxa"/>
            <w:tcBorders>
              <w:top w:val="single" w:sz="12" w:space="0" w:color="auto"/>
            </w:tcBorders>
            <w:shd w:val="clear" w:color="auto" w:fill="auto"/>
          </w:tcPr>
          <w:p w14:paraId="79B7090A" w14:textId="77777777" w:rsidR="00734B1B" w:rsidRPr="00455711" w:rsidRDefault="0049460D" w:rsidP="00B97DF0">
            <w:pPr>
              <w:spacing w:line="280" w:lineRule="exact"/>
              <w:rPr>
                <w:rFonts w:ascii="Meiryo UI" w:eastAsia="Meiryo UI" w:hAnsi="Meiryo UI" w:cs="Meiryo UI"/>
                <w:kern w:val="24"/>
                <w:sz w:val="20"/>
                <w:szCs w:val="20"/>
              </w:rPr>
            </w:pPr>
            <w:r w:rsidRPr="00455711">
              <w:rPr>
                <w:rFonts w:ascii="Meiryo UI" w:eastAsia="Meiryo UI" w:hAnsi="Meiryo UI" w:cs="Meiryo UI" w:hint="eastAsia"/>
                <w:kern w:val="24"/>
                <w:sz w:val="20"/>
                <w:szCs w:val="20"/>
              </w:rPr>
              <w:t>●CSW</w:t>
            </w:r>
            <w:r w:rsidR="00734B1B" w:rsidRPr="00455711">
              <w:rPr>
                <w:rFonts w:ascii="Meiryo UI" w:eastAsia="Meiryo UI" w:hAnsi="Meiryo UI" w:cs="Meiryo UI" w:hint="eastAsia"/>
                <w:kern w:val="24"/>
                <w:sz w:val="20"/>
                <w:szCs w:val="20"/>
              </w:rPr>
              <w:t>（＊）</w:t>
            </w:r>
            <w:r w:rsidRPr="00455711">
              <w:rPr>
                <w:rFonts w:ascii="Meiryo UI" w:eastAsia="Meiryo UI" w:hAnsi="Meiryo UI" w:cs="Meiryo UI" w:hint="eastAsia"/>
                <w:kern w:val="24"/>
                <w:sz w:val="20"/>
                <w:szCs w:val="20"/>
              </w:rPr>
              <w:t>配置数：</w:t>
            </w:r>
            <w:r w:rsidR="00972432" w:rsidRPr="00455711">
              <w:rPr>
                <w:rFonts w:ascii="Meiryo UI" w:eastAsia="Meiryo UI" w:hAnsi="Meiryo UI" w:cs="Meiryo UI" w:hint="eastAsia"/>
                <w:kern w:val="24"/>
                <w:sz w:val="20"/>
                <w:szCs w:val="20"/>
              </w:rPr>
              <w:t>1</w:t>
            </w:r>
            <w:r w:rsidRPr="00455711">
              <w:rPr>
                <w:rFonts w:ascii="Meiryo UI" w:eastAsia="Meiryo UI" w:hAnsi="Meiryo UI" w:cs="Meiryo UI" w:hint="eastAsia"/>
                <w:kern w:val="24"/>
                <w:sz w:val="20"/>
                <w:szCs w:val="20"/>
              </w:rPr>
              <w:t>4</w:t>
            </w:r>
            <w:r w:rsidR="00972432" w:rsidRPr="00455711">
              <w:rPr>
                <w:rFonts w:ascii="Meiryo UI" w:eastAsia="Meiryo UI" w:hAnsi="Meiryo UI" w:cs="Meiryo UI" w:hint="eastAsia"/>
                <w:kern w:val="24"/>
                <w:sz w:val="20"/>
                <w:szCs w:val="20"/>
              </w:rPr>
              <w:t>5</w:t>
            </w:r>
            <w:r w:rsidRPr="00455711">
              <w:rPr>
                <w:rFonts w:ascii="Meiryo UI" w:eastAsia="Meiryo UI" w:hAnsi="Meiryo UI" w:cs="Meiryo UI" w:hint="eastAsia"/>
                <w:kern w:val="24"/>
                <w:sz w:val="20"/>
                <w:szCs w:val="20"/>
              </w:rPr>
              <w:t>名</w:t>
            </w:r>
            <w:r w:rsidR="00972432" w:rsidRPr="00455711">
              <w:rPr>
                <w:rFonts w:ascii="Meiryo UI" w:eastAsia="Meiryo UI" w:hAnsi="Meiryo UI" w:cs="Meiryo UI" w:hint="eastAsia"/>
                <w:kern w:val="24"/>
                <w:sz w:val="20"/>
                <w:szCs w:val="20"/>
              </w:rPr>
              <w:t>（H26年度）</w:t>
            </w:r>
            <w:r w:rsidRPr="00455711">
              <w:rPr>
                <w:rFonts w:ascii="Meiryo UI" w:eastAsia="Meiryo UI" w:hAnsi="Meiryo UI" w:cs="Meiryo UI" w:hint="eastAsia"/>
                <w:kern w:val="24"/>
                <w:sz w:val="20"/>
                <w:szCs w:val="20"/>
              </w:rPr>
              <w:t xml:space="preserve">　</w:t>
            </w:r>
          </w:p>
          <w:p w14:paraId="7DE2B240" w14:textId="77777777" w:rsidR="00972432" w:rsidRPr="00455711" w:rsidRDefault="0049460D" w:rsidP="00B97DF0">
            <w:pPr>
              <w:spacing w:line="280" w:lineRule="exact"/>
              <w:rPr>
                <w:rFonts w:ascii="Meiryo UI" w:eastAsia="Meiryo UI" w:hAnsi="Meiryo UI" w:cs="Meiryo UI"/>
                <w:kern w:val="24"/>
                <w:sz w:val="20"/>
                <w:szCs w:val="20"/>
              </w:rPr>
            </w:pPr>
            <w:r w:rsidRPr="00455711">
              <w:rPr>
                <w:rFonts w:ascii="Meiryo UI" w:eastAsia="Meiryo UI" w:hAnsi="Meiryo UI" w:cs="Meiryo UI" w:hint="eastAsia"/>
                <w:kern w:val="24"/>
                <w:sz w:val="20"/>
                <w:szCs w:val="20"/>
              </w:rPr>
              <w:t>●交付額：約</w:t>
            </w:r>
            <w:r w:rsidR="0066271C" w:rsidRPr="00455711">
              <w:rPr>
                <w:rFonts w:ascii="Meiryo UI" w:eastAsia="Meiryo UI" w:hAnsi="Meiryo UI" w:cs="Meiryo UI" w:hint="eastAsia"/>
                <w:kern w:val="24"/>
                <w:sz w:val="20"/>
                <w:szCs w:val="20"/>
              </w:rPr>
              <w:t>4.9</w:t>
            </w:r>
            <w:r w:rsidR="00972432" w:rsidRPr="00455711">
              <w:rPr>
                <w:rFonts w:ascii="Meiryo UI" w:eastAsia="Meiryo UI" w:hAnsi="Meiryo UI" w:cs="Meiryo UI" w:hint="eastAsia"/>
                <w:kern w:val="24"/>
                <w:sz w:val="20"/>
                <w:szCs w:val="20"/>
              </w:rPr>
              <w:t>億円（</w:t>
            </w:r>
            <w:r w:rsidR="0066271C" w:rsidRPr="00455711">
              <w:rPr>
                <w:rFonts w:ascii="Meiryo UI" w:eastAsia="Meiryo UI" w:hAnsi="Meiryo UI" w:cs="Meiryo UI" w:hint="eastAsia"/>
                <w:kern w:val="24"/>
                <w:sz w:val="20"/>
                <w:szCs w:val="20"/>
              </w:rPr>
              <w:t>H25</w:t>
            </w:r>
            <w:r w:rsidRPr="00455711">
              <w:rPr>
                <w:rFonts w:ascii="Meiryo UI" w:eastAsia="Meiryo UI" w:hAnsi="Meiryo UI" w:cs="Meiryo UI" w:hint="eastAsia"/>
                <w:kern w:val="24"/>
                <w:sz w:val="20"/>
                <w:szCs w:val="20"/>
              </w:rPr>
              <w:t>年度）</w:t>
            </w:r>
          </w:p>
          <w:p w14:paraId="7CDD378F" w14:textId="04D079E8" w:rsidR="0049460D" w:rsidRPr="00455711" w:rsidRDefault="0049460D" w:rsidP="00B97DF0">
            <w:pPr>
              <w:spacing w:line="280" w:lineRule="exact"/>
              <w:rPr>
                <w:rFonts w:ascii="Meiryo UI" w:eastAsia="Meiryo UI" w:hAnsi="Meiryo UI" w:cs="Meiryo UI"/>
                <w:kern w:val="24"/>
                <w:sz w:val="20"/>
                <w:szCs w:val="20"/>
              </w:rPr>
            </w:pPr>
            <w:r w:rsidRPr="00455711">
              <w:rPr>
                <w:rFonts w:ascii="Meiryo UI" w:eastAsia="Meiryo UI" w:hAnsi="Meiryo UI" w:cs="Meiryo UI" w:hint="eastAsia"/>
                <w:kern w:val="24"/>
                <w:sz w:val="20"/>
                <w:szCs w:val="20"/>
              </w:rPr>
              <w:t>●相談件数：約</w:t>
            </w:r>
            <w:r w:rsidR="004C1775" w:rsidRPr="00455711">
              <w:rPr>
                <w:rFonts w:ascii="Meiryo UI" w:eastAsia="Meiryo UI" w:hAnsi="Meiryo UI" w:cs="Meiryo UI" w:hint="eastAsia"/>
                <w:kern w:val="24"/>
                <w:sz w:val="20"/>
                <w:szCs w:val="20"/>
              </w:rPr>
              <w:t>9.7</w:t>
            </w:r>
            <w:r w:rsidRPr="00455711">
              <w:rPr>
                <w:rFonts w:ascii="Meiryo UI" w:eastAsia="Meiryo UI" w:hAnsi="Meiryo UI" w:cs="Meiryo UI" w:hint="eastAsia"/>
                <w:kern w:val="24"/>
                <w:sz w:val="20"/>
                <w:szCs w:val="20"/>
              </w:rPr>
              <w:t>万件（H</w:t>
            </w:r>
            <w:r w:rsidR="004C1775" w:rsidRPr="00455711">
              <w:rPr>
                <w:rFonts w:ascii="Meiryo UI" w:eastAsia="Meiryo UI" w:hAnsi="Meiryo UI" w:cs="Meiryo UI" w:hint="eastAsia"/>
                <w:kern w:val="24"/>
                <w:sz w:val="20"/>
                <w:szCs w:val="20"/>
              </w:rPr>
              <w:t>25</w:t>
            </w:r>
            <w:r w:rsidRPr="00455711">
              <w:rPr>
                <w:rFonts w:ascii="Meiryo UI" w:eastAsia="Meiryo UI" w:hAnsi="Meiryo UI" w:cs="Meiryo UI" w:hint="eastAsia"/>
                <w:kern w:val="24"/>
                <w:sz w:val="20"/>
                <w:szCs w:val="20"/>
              </w:rPr>
              <w:t>年度）</w:t>
            </w:r>
          </w:p>
          <w:p w14:paraId="4DA961F5" w14:textId="77777777" w:rsidR="00734B1B" w:rsidRPr="00455711" w:rsidRDefault="00734B1B" w:rsidP="00972432">
            <w:pPr>
              <w:spacing w:line="280" w:lineRule="exact"/>
              <w:rPr>
                <w:rFonts w:ascii="Arial" w:eastAsia="ＭＳ Ｐゴシック" w:hAnsi="Arial" w:cs="Arial"/>
                <w:spacing w:val="-8"/>
                <w:kern w:val="0"/>
                <w:sz w:val="18"/>
                <w:szCs w:val="18"/>
              </w:rPr>
            </w:pPr>
            <w:r w:rsidRPr="00455711">
              <w:rPr>
                <w:rFonts w:ascii="Meiryo UI" w:eastAsia="Meiryo UI" w:hAnsi="Meiryo UI" w:cs="Meiryo UI" w:hint="eastAsia"/>
                <w:spacing w:val="-8"/>
                <w:kern w:val="24"/>
                <w:sz w:val="18"/>
                <w:szCs w:val="18"/>
              </w:rPr>
              <w:t>（＊）大阪府地域福祉・子育て支援交付金を活用して市町村が配置する</w:t>
            </w:r>
            <w:r w:rsidR="00972432" w:rsidRPr="00455711">
              <w:rPr>
                <w:rFonts w:ascii="Meiryo UI" w:eastAsia="Meiryo UI" w:hAnsi="Meiryo UI" w:cs="Meiryo UI" w:hint="eastAsia"/>
                <w:spacing w:val="-8"/>
                <w:kern w:val="24"/>
                <w:sz w:val="18"/>
                <w:szCs w:val="18"/>
              </w:rPr>
              <w:t>コーディネーター</w:t>
            </w:r>
            <w:r w:rsidRPr="00455711">
              <w:rPr>
                <w:rFonts w:ascii="Meiryo UI" w:eastAsia="Meiryo UI" w:hAnsi="Meiryo UI" w:cs="Meiryo UI" w:hint="eastAsia"/>
                <w:spacing w:val="-8"/>
                <w:kern w:val="24"/>
                <w:sz w:val="18"/>
                <w:szCs w:val="18"/>
              </w:rPr>
              <w:t>。</w:t>
            </w:r>
          </w:p>
        </w:tc>
      </w:tr>
      <w:tr w:rsidR="0049460D" w:rsidRPr="00867421" w14:paraId="26174E49" w14:textId="77777777" w:rsidTr="00B97DF0">
        <w:tc>
          <w:tcPr>
            <w:tcW w:w="2684" w:type="dxa"/>
            <w:shd w:val="clear" w:color="auto" w:fill="auto"/>
            <w:vAlign w:val="center"/>
          </w:tcPr>
          <w:p w14:paraId="3F2E11DD" w14:textId="77777777" w:rsidR="00090708" w:rsidRPr="00455711" w:rsidRDefault="0049460D" w:rsidP="00B97DF0">
            <w:pPr>
              <w:spacing w:line="280" w:lineRule="exact"/>
              <w:jc w:val="both"/>
              <w:rPr>
                <w:rFonts w:ascii="Meiryo UI" w:eastAsia="Meiryo UI" w:hAnsi="Meiryo UI" w:cs="Meiryo UI"/>
                <w:spacing w:val="-4"/>
                <w:kern w:val="24"/>
                <w:sz w:val="20"/>
                <w:szCs w:val="20"/>
              </w:rPr>
            </w:pPr>
            <w:r w:rsidRPr="00455711">
              <w:rPr>
                <w:rFonts w:ascii="Meiryo UI" w:eastAsia="Meiryo UI" w:hAnsi="Meiryo UI" w:cs="Meiryo UI" w:hint="eastAsia"/>
                <w:spacing w:val="-4"/>
                <w:kern w:val="24"/>
                <w:sz w:val="20"/>
                <w:szCs w:val="20"/>
              </w:rPr>
              <w:t>②生活困窮者への総合生</w:t>
            </w:r>
          </w:p>
          <w:p w14:paraId="657017C9" w14:textId="77777777" w:rsidR="0049460D" w:rsidRPr="00455711" w:rsidRDefault="0049460D" w:rsidP="00B97DF0">
            <w:pPr>
              <w:spacing w:line="280" w:lineRule="exact"/>
              <w:ind w:firstLineChars="100" w:firstLine="192"/>
              <w:jc w:val="both"/>
              <w:rPr>
                <w:rFonts w:ascii="Arial" w:eastAsia="ＭＳ Ｐゴシック" w:hAnsi="Arial" w:cs="Arial"/>
                <w:kern w:val="0"/>
                <w:sz w:val="20"/>
                <w:szCs w:val="20"/>
              </w:rPr>
            </w:pPr>
            <w:r w:rsidRPr="00455711">
              <w:rPr>
                <w:rFonts w:ascii="Meiryo UI" w:eastAsia="Meiryo UI" w:hAnsi="Meiryo UI" w:cs="Meiryo UI" w:hint="eastAsia"/>
                <w:spacing w:val="-4"/>
                <w:kern w:val="24"/>
                <w:sz w:val="20"/>
                <w:szCs w:val="20"/>
              </w:rPr>
              <w:t>活相談事業等</w:t>
            </w:r>
            <w:r w:rsidRPr="00455711">
              <w:rPr>
                <w:rFonts w:ascii="Meiryo UI" w:eastAsia="Meiryo UI" w:hAnsi="Meiryo UI" w:cs="Meiryo UI" w:hint="eastAsia"/>
                <w:kern w:val="24"/>
                <w:sz w:val="20"/>
                <w:szCs w:val="20"/>
              </w:rPr>
              <w:t>[H16～]</w:t>
            </w:r>
          </w:p>
        </w:tc>
        <w:tc>
          <w:tcPr>
            <w:tcW w:w="6327" w:type="dxa"/>
            <w:shd w:val="clear" w:color="auto" w:fill="auto"/>
          </w:tcPr>
          <w:p w14:paraId="184D6552" w14:textId="77777777" w:rsidR="0049460D" w:rsidRPr="00455711" w:rsidRDefault="0049460D" w:rsidP="00B97DF0">
            <w:pPr>
              <w:spacing w:line="280" w:lineRule="exact"/>
              <w:rPr>
                <w:rFonts w:ascii="Arial" w:eastAsia="ＭＳ Ｐゴシック" w:hAnsi="Arial" w:cs="Arial"/>
                <w:kern w:val="0"/>
                <w:sz w:val="20"/>
                <w:szCs w:val="20"/>
              </w:rPr>
            </w:pPr>
            <w:r w:rsidRPr="00455711">
              <w:rPr>
                <w:rFonts w:ascii="Meiryo UI" w:eastAsia="Meiryo UI" w:hAnsi="Meiryo UI" w:cs="Meiryo UI" w:hint="eastAsia"/>
                <w:kern w:val="24"/>
                <w:sz w:val="20"/>
                <w:szCs w:val="20"/>
              </w:rPr>
              <w:t>●施設に常駐するCSW</w:t>
            </w:r>
            <w:r w:rsidR="00FA6B11" w:rsidRPr="00455711">
              <w:rPr>
                <w:rFonts w:ascii="Meiryo UI" w:eastAsia="Meiryo UI" w:hAnsi="Meiryo UI" w:cs="Meiryo UI" w:hint="eastAsia"/>
                <w:kern w:val="24"/>
                <w:sz w:val="20"/>
                <w:szCs w:val="20"/>
              </w:rPr>
              <w:t>（＊）</w:t>
            </w:r>
            <w:r w:rsidRPr="00455711">
              <w:rPr>
                <w:rFonts w:ascii="Meiryo UI" w:eastAsia="Meiryo UI" w:hAnsi="Meiryo UI" w:cs="Meiryo UI" w:hint="eastAsia"/>
                <w:kern w:val="24"/>
                <w:sz w:val="20"/>
                <w:szCs w:val="20"/>
              </w:rPr>
              <w:t>：約700名　●社会貢献支援員：20名</w:t>
            </w:r>
          </w:p>
          <w:p w14:paraId="6C34B275" w14:textId="77777777" w:rsidR="0049460D" w:rsidRPr="00455711" w:rsidRDefault="0049460D" w:rsidP="00B97DF0">
            <w:pPr>
              <w:spacing w:line="280" w:lineRule="exact"/>
              <w:rPr>
                <w:rFonts w:ascii="Arial" w:eastAsia="ＭＳ Ｐゴシック" w:hAnsi="Arial" w:cs="Arial"/>
                <w:kern w:val="0"/>
                <w:sz w:val="20"/>
                <w:szCs w:val="20"/>
              </w:rPr>
            </w:pPr>
            <w:r w:rsidRPr="00455711">
              <w:rPr>
                <w:rFonts w:ascii="Meiryo UI" w:eastAsia="Meiryo UI" w:hAnsi="Meiryo UI" w:cs="Meiryo UI" w:hint="eastAsia"/>
                <w:kern w:val="24"/>
                <w:sz w:val="20"/>
                <w:szCs w:val="20"/>
              </w:rPr>
              <w:t>●経済的援助：29,479千円、503件</w:t>
            </w:r>
          </w:p>
          <w:p w14:paraId="3CAF3122" w14:textId="77777777" w:rsidR="0049460D" w:rsidRPr="00455711" w:rsidRDefault="0049460D" w:rsidP="00B97DF0">
            <w:pPr>
              <w:spacing w:line="280" w:lineRule="exact"/>
              <w:rPr>
                <w:rFonts w:ascii="Meiryo UI" w:eastAsia="Meiryo UI" w:hAnsi="Meiryo UI" w:cs="Meiryo UI"/>
                <w:kern w:val="24"/>
                <w:sz w:val="20"/>
                <w:szCs w:val="20"/>
              </w:rPr>
            </w:pPr>
            <w:r w:rsidRPr="00455711">
              <w:rPr>
                <w:rFonts w:ascii="Meiryo UI" w:eastAsia="Meiryo UI" w:hAnsi="Meiryo UI" w:cs="Meiryo UI" w:hint="eastAsia"/>
                <w:kern w:val="24"/>
                <w:sz w:val="20"/>
                <w:szCs w:val="20"/>
              </w:rPr>
              <w:t>●スマイルサポーター数（累計）：約1,400名（以上、H25年度）</w:t>
            </w:r>
          </w:p>
          <w:p w14:paraId="27FCBE25" w14:textId="77777777" w:rsidR="00FA6B11" w:rsidRPr="00455711" w:rsidRDefault="006A13A9" w:rsidP="006A13A9">
            <w:pPr>
              <w:spacing w:line="280" w:lineRule="exact"/>
              <w:rPr>
                <w:rFonts w:ascii="Arial" w:eastAsia="ＭＳ Ｐゴシック" w:hAnsi="Arial" w:cs="Arial"/>
                <w:kern w:val="0"/>
                <w:sz w:val="18"/>
                <w:szCs w:val="18"/>
              </w:rPr>
            </w:pPr>
            <w:r w:rsidRPr="00455711">
              <w:rPr>
                <w:rFonts w:ascii="Meiryo UI" w:eastAsia="Meiryo UI" w:hAnsi="Meiryo UI" w:cs="Meiryo UI" w:hint="eastAsia"/>
                <w:kern w:val="24"/>
                <w:sz w:val="18"/>
                <w:szCs w:val="18"/>
              </w:rPr>
              <w:t>（＊）各老人福祉施設</w:t>
            </w:r>
            <w:r w:rsidR="00972432" w:rsidRPr="00455711">
              <w:rPr>
                <w:rFonts w:ascii="Meiryo UI" w:eastAsia="Meiryo UI" w:hAnsi="Meiryo UI" w:cs="Meiryo UI" w:hint="eastAsia"/>
                <w:kern w:val="24"/>
                <w:sz w:val="18"/>
                <w:szCs w:val="18"/>
              </w:rPr>
              <w:t>が配置するコーディネーター</w:t>
            </w:r>
            <w:r w:rsidR="00734B1B" w:rsidRPr="00455711">
              <w:rPr>
                <w:rFonts w:ascii="Meiryo UI" w:eastAsia="Meiryo UI" w:hAnsi="Meiryo UI" w:cs="Meiryo UI" w:hint="eastAsia"/>
                <w:kern w:val="24"/>
                <w:sz w:val="18"/>
                <w:szCs w:val="18"/>
              </w:rPr>
              <w:t>。</w:t>
            </w:r>
          </w:p>
        </w:tc>
      </w:tr>
      <w:tr w:rsidR="0049460D" w:rsidRPr="00867421" w14:paraId="6D7748AD" w14:textId="77777777" w:rsidTr="00B97DF0">
        <w:tc>
          <w:tcPr>
            <w:tcW w:w="2684" w:type="dxa"/>
            <w:shd w:val="clear" w:color="auto" w:fill="auto"/>
            <w:vAlign w:val="center"/>
          </w:tcPr>
          <w:p w14:paraId="67230CE0" w14:textId="77777777" w:rsidR="00F573C7" w:rsidRPr="00867421" w:rsidRDefault="0049460D" w:rsidP="00B97DF0">
            <w:pPr>
              <w:spacing w:line="280" w:lineRule="exact"/>
              <w:jc w:val="both"/>
              <w:rPr>
                <w:rFonts w:ascii="Meiryo UI" w:eastAsia="Meiryo UI" w:hAnsi="Meiryo UI" w:cs="Meiryo UI"/>
                <w:color w:val="000000"/>
                <w:spacing w:val="-4"/>
                <w:kern w:val="24"/>
                <w:sz w:val="20"/>
                <w:szCs w:val="20"/>
              </w:rPr>
            </w:pPr>
            <w:r w:rsidRPr="00867421">
              <w:rPr>
                <w:rFonts w:ascii="Meiryo UI" w:eastAsia="Meiryo UI" w:hAnsi="Meiryo UI" w:cs="Meiryo UI" w:hint="eastAsia"/>
                <w:color w:val="000000"/>
                <w:spacing w:val="-4"/>
                <w:kern w:val="24"/>
                <w:sz w:val="20"/>
                <w:szCs w:val="20"/>
              </w:rPr>
              <w:t>③行政の福祉化</w:t>
            </w:r>
            <w:r w:rsidR="00F573C7" w:rsidRPr="00867421">
              <w:rPr>
                <w:rFonts w:ascii="Meiryo UI" w:eastAsia="Meiryo UI" w:hAnsi="Meiryo UI" w:cs="Meiryo UI" w:hint="eastAsia"/>
                <w:color w:val="000000"/>
                <w:spacing w:val="-4"/>
                <w:kern w:val="24"/>
                <w:sz w:val="16"/>
                <w:szCs w:val="16"/>
              </w:rPr>
              <w:t>(※)</w:t>
            </w:r>
            <w:r w:rsidRPr="00867421">
              <w:rPr>
                <w:rFonts w:ascii="Meiryo UI" w:eastAsia="Meiryo UI" w:hAnsi="Meiryo UI" w:cs="Meiryo UI" w:hint="eastAsia"/>
                <w:color w:val="000000"/>
                <w:spacing w:val="-4"/>
                <w:kern w:val="24"/>
                <w:sz w:val="20"/>
                <w:szCs w:val="20"/>
              </w:rPr>
              <w:t>[H11～]</w:t>
            </w:r>
          </w:p>
        </w:tc>
        <w:tc>
          <w:tcPr>
            <w:tcW w:w="6327" w:type="dxa"/>
            <w:shd w:val="clear" w:color="auto" w:fill="auto"/>
          </w:tcPr>
          <w:p w14:paraId="46B1DCB8" w14:textId="77777777" w:rsidR="0049460D" w:rsidRPr="00162E84" w:rsidRDefault="0049460D" w:rsidP="00B97DF0">
            <w:pPr>
              <w:spacing w:line="280" w:lineRule="exact"/>
              <w:rPr>
                <w:rFonts w:ascii="Meiryo UI" w:eastAsia="Meiryo UI" w:hAnsi="Meiryo UI" w:cs="Meiryo UI"/>
                <w:color w:val="000000" w:themeColor="text1"/>
                <w:kern w:val="24"/>
                <w:sz w:val="20"/>
                <w:szCs w:val="20"/>
              </w:rPr>
            </w:pPr>
            <w:r w:rsidRPr="00162E84">
              <w:rPr>
                <w:rFonts w:ascii="Meiryo UI" w:eastAsia="Meiryo UI" w:hAnsi="Meiryo UI" w:cs="Meiryo UI" w:hint="eastAsia"/>
                <w:color w:val="000000" w:themeColor="text1"/>
                <w:kern w:val="24"/>
                <w:sz w:val="20"/>
                <w:szCs w:val="20"/>
              </w:rPr>
              <w:t>●総合評価一般競争入札制度：対象施設数93箇所、雇用状況</w:t>
            </w:r>
            <w:r w:rsidR="0066271C" w:rsidRPr="00162E84">
              <w:rPr>
                <w:rFonts w:ascii="Meiryo UI" w:eastAsia="Meiryo UI" w:hAnsi="Meiryo UI" w:cs="Meiryo UI" w:hint="eastAsia"/>
                <w:color w:val="000000" w:themeColor="text1"/>
                <w:kern w:val="24"/>
                <w:sz w:val="20"/>
                <w:szCs w:val="20"/>
              </w:rPr>
              <w:t>421</w:t>
            </w:r>
            <w:r w:rsidRPr="00162E84">
              <w:rPr>
                <w:rFonts w:ascii="Meiryo UI" w:eastAsia="Meiryo UI" w:hAnsi="Meiryo UI" w:cs="Meiryo UI" w:hint="eastAsia"/>
                <w:color w:val="000000" w:themeColor="text1"/>
                <w:kern w:val="24"/>
                <w:sz w:val="20"/>
                <w:szCs w:val="20"/>
              </w:rPr>
              <w:t>名</w:t>
            </w:r>
          </w:p>
          <w:p w14:paraId="306D5589" w14:textId="77777777" w:rsidR="0049460D" w:rsidRPr="00162E84" w:rsidRDefault="0049460D" w:rsidP="00B97DF0">
            <w:pPr>
              <w:spacing w:line="280" w:lineRule="exact"/>
              <w:rPr>
                <w:rFonts w:ascii="Arial" w:eastAsia="ＭＳ Ｐゴシック" w:hAnsi="Arial" w:cs="Arial"/>
                <w:color w:val="000000" w:themeColor="text1"/>
                <w:kern w:val="0"/>
                <w:sz w:val="20"/>
                <w:szCs w:val="20"/>
              </w:rPr>
            </w:pPr>
            <w:r w:rsidRPr="00162E84">
              <w:rPr>
                <w:rFonts w:ascii="Meiryo UI" w:eastAsia="Meiryo UI" w:hAnsi="Meiryo UI" w:cs="Meiryo UI" w:hint="eastAsia"/>
                <w:color w:val="000000" w:themeColor="text1"/>
                <w:kern w:val="24"/>
                <w:sz w:val="20"/>
                <w:szCs w:val="20"/>
              </w:rPr>
              <w:t>（以上、H24年度末）</w:t>
            </w:r>
          </w:p>
        </w:tc>
      </w:tr>
      <w:tr w:rsidR="0049460D" w:rsidRPr="00867421" w14:paraId="432902D6" w14:textId="77777777" w:rsidTr="00B97DF0">
        <w:tc>
          <w:tcPr>
            <w:tcW w:w="2684" w:type="dxa"/>
            <w:shd w:val="clear" w:color="auto" w:fill="auto"/>
            <w:vAlign w:val="center"/>
          </w:tcPr>
          <w:p w14:paraId="142C01DF" w14:textId="77777777" w:rsidR="00090708" w:rsidRPr="00867421" w:rsidRDefault="0049460D" w:rsidP="00B97DF0">
            <w:pPr>
              <w:spacing w:line="280" w:lineRule="exact"/>
              <w:jc w:val="both"/>
              <w:rPr>
                <w:rFonts w:ascii="Meiryo UI" w:eastAsia="Meiryo UI" w:hAnsi="Meiryo UI" w:cs="Meiryo UI"/>
                <w:color w:val="000000"/>
                <w:spacing w:val="-14"/>
                <w:kern w:val="24"/>
                <w:sz w:val="20"/>
                <w:szCs w:val="20"/>
              </w:rPr>
            </w:pPr>
            <w:r w:rsidRPr="00867421">
              <w:rPr>
                <w:rFonts w:ascii="Meiryo UI" w:eastAsia="Meiryo UI" w:hAnsi="Meiryo UI" w:cs="Meiryo UI" w:hint="eastAsia"/>
                <w:color w:val="000000"/>
                <w:spacing w:val="-14"/>
                <w:kern w:val="24"/>
                <w:sz w:val="20"/>
                <w:szCs w:val="20"/>
              </w:rPr>
              <w:t>④おおさかパーソナル・サポー</w:t>
            </w:r>
          </w:p>
          <w:p w14:paraId="77508693" w14:textId="77777777" w:rsidR="00F573C7" w:rsidRPr="00867421" w:rsidRDefault="0049460D" w:rsidP="00B97DF0">
            <w:pPr>
              <w:spacing w:line="280" w:lineRule="exact"/>
              <w:ind w:firstLineChars="100" w:firstLine="172"/>
              <w:jc w:val="both"/>
              <w:rPr>
                <w:rFonts w:ascii="Meiryo UI" w:eastAsia="Meiryo UI" w:hAnsi="Meiryo UI" w:cs="Meiryo UI"/>
                <w:color w:val="000000"/>
                <w:spacing w:val="-10"/>
                <w:kern w:val="24"/>
                <w:sz w:val="20"/>
                <w:szCs w:val="20"/>
              </w:rPr>
            </w:pPr>
            <w:r w:rsidRPr="00867421">
              <w:rPr>
                <w:rFonts w:ascii="Meiryo UI" w:eastAsia="Meiryo UI" w:hAnsi="Meiryo UI" w:cs="Meiryo UI" w:hint="eastAsia"/>
                <w:color w:val="000000"/>
                <w:spacing w:val="-14"/>
                <w:kern w:val="24"/>
                <w:sz w:val="20"/>
                <w:szCs w:val="20"/>
              </w:rPr>
              <w:t>トプロジェクト</w:t>
            </w:r>
            <w:r w:rsidR="00F573C7" w:rsidRPr="00867421">
              <w:rPr>
                <w:rFonts w:ascii="Meiryo UI" w:eastAsia="Meiryo UI" w:hAnsi="Meiryo UI" w:cs="Meiryo UI" w:hint="eastAsia"/>
                <w:color w:val="000000"/>
                <w:spacing w:val="-14"/>
                <w:kern w:val="24"/>
                <w:sz w:val="16"/>
                <w:szCs w:val="16"/>
              </w:rPr>
              <w:t>(※)</w:t>
            </w:r>
            <w:r w:rsidRPr="00867421">
              <w:rPr>
                <w:rFonts w:ascii="Meiryo UI" w:eastAsia="Meiryo UI" w:hAnsi="Meiryo UI" w:cs="Meiryo UI" w:hint="eastAsia"/>
                <w:color w:val="000000"/>
                <w:spacing w:val="-14"/>
                <w:kern w:val="24"/>
                <w:sz w:val="20"/>
                <w:szCs w:val="20"/>
              </w:rPr>
              <w:t>[H23～H24]</w:t>
            </w:r>
          </w:p>
        </w:tc>
        <w:tc>
          <w:tcPr>
            <w:tcW w:w="6327" w:type="dxa"/>
            <w:shd w:val="clear" w:color="auto" w:fill="auto"/>
          </w:tcPr>
          <w:p w14:paraId="6747A8F1" w14:textId="77777777" w:rsidR="0049460D" w:rsidRPr="00867421" w:rsidRDefault="0049460D" w:rsidP="00B97DF0">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spacing w:val="-12"/>
                <w:kern w:val="24"/>
                <w:sz w:val="20"/>
                <w:szCs w:val="20"/>
              </w:rPr>
              <w:t>●パーソナル・サポーター46</w:t>
            </w:r>
            <w:r w:rsidR="00090708" w:rsidRPr="00867421">
              <w:rPr>
                <w:rFonts w:ascii="Meiryo UI" w:eastAsia="Meiryo UI" w:hAnsi="Meiryo UI" w:cs="Meiryo UI" w:hint="eastAsia"/>
                <w:color w:val="000000"/>
                <w:spacing w:val="-12"/>
                <w:kern w:val="24"/>
                <w:sz w:val="20"/>
                <w:szCs w:val="20"/>
              </w:rPr>
              <w:t xml:space="preserve">名　</w:t>
            </w:r>
            <w:r w:rsidRPr="00867421">
              <w:rPr>
                <w:rFonts w:ascii="Meiryo UI" w:eastAsia="Meiryo UI" w:hAnsi="Meiryo UI" w:cs="Meiryo UI" w:hint="eastAsia"/>
                <w:color w:val="000000"/>
                <w:spacing w:val="-12"/>
                <w:kern w:val="24"/>
                <w:sz w:val="20"/>
                <w:szCs w:val="20"/>
              </w:rPr>
              <w:t xml:space="preserve">●新規相談件数2,434件、就労体験者4,616人日　</w:t>
            </w:r>
            <w:r w:rsidRPr="00867421">
              <w:rPr>
                <w:rFonts w:ascii="Meiryo UI" w:eastAsia="Meiryo UI" w:hAnsi="Meiryo UI" w:cs="Meiryo UI" w:hint="eastAsia"/>
                <w:color w:val="000000"/>
                <w:kern w:val="24"/>
                <w:sz w:val="20"/>
                <w:szCs w:val="20"/>
              </w:rPr>
              <w:t>●協力事業所数56拠点</w:t>
            </w:r>
          </w:p>
        </w:tc>
      </w:tr>
      <w:tr w:rsidR="00090708" w:rsidRPr="00867421" w14:paraId="22F4BE50" w14:textId="77777777" w:rsidTr="00B97DF0">
        <w:tc>
          <w:tcPr>
            <w:tcW w:w="2684" w:type="dxa"/>
            <w:shd w:val="clear" w:color="auto" w:fill="auto"/>
            <w:vAlign w:val="center"/>
          </w:tcPr>
          <w:p w14:paraId="175EAB0E" w14:textId="77777777" w:rsidR="00090708" w:rsidRPr="00867421" w:rsidRDefault="00090708" w:rsidP="00B97DF0">
            <w:pPr>
              <w:spacing w:line="280" w:lineRule="exact"/>
              <w:jc w:val="both"/>
              <w:rPr>
                <w:rFonts w:ascii="Meiryo UI" w:eastAsia="Meiryo UI" w:hAnsi="Meiryo UI" w:cs="Meiryo UI"/>
                <w:color w:val="000000"/>
                <w:spacing w:val="-20"/>
                <w:kern w:val="24"/>
                <w:sz w:val="20"/>
                <w:szCs w:val="20"/>
              </w:rPr>
            </w:pPr>
            <w:r w:rsidRPr="00867421">
              <w:rPr>
                <w:rFonts w:ascii="Meiryo UI" w:eastAsia="Meiryo UI" w:hAnsi="Meiryo UI" w:cs="Meiryo UI" w:hint="eastAsia"/>
                <w:color w:val="000000"/>
                <w:spacing w:val="-20"/>
                <w:kern w:val="24"/>
                <w:sz w:val="20"/>
                <w:szCs w:val="20"/>
              </w:rPr>
              <w:t>⑤地域就労支援事業</w:t>
            </w:r>
            <w:r w:rsidR="00F573C7" w:rsidRPr="00867421">
              <w:rPr>
                <w:rFonts w:ascii="Meiryo UI" w:eastAsia="Meiryo UI" w:hAnsi="Meiryo UI" w:cs="Meiryo UI" w:hint="eastAsia"/>
                <w:color w:val="000000"/>
                <w:spacing w:val="-20"/>
                <w:kern w:val="24"/>
                <w:sz w:val="16"/>
                <w:szCs w:val="16"/>
              </w:rPr>
              <w:t>(※)</w:t>
            </w:r>
            <w:r w:rsidRPr="00867421">
              <w:rPr>
                <w:rFonts w:ascii="Meiryo UI" w:eastAsia="Meiryo UI" w:hAnsi="Meiryo UI" w:cs="Meiryo UI" w:hint="eastAsia"/>
                <w:color w:val="000000"/>
                <w:spacing w:val="-20"/>
                <w:kern w:val="24"/>
                <w:sz w:val="20"/>
                <w:szCs w:val="20"/>
              </w:rPr>
              <w:t>[H14～]</w:t>
            </w:r>
          </w:p>
        </w:tc>
        <w:tc>
          <w:tcPr>
            <w:tcW w:w="6327" w:type="dxa"/>
            <w:shd w:val="clear" w:color="auto" w:fill="auto"/>
          </w:tcPr>
          <w:p w14:paraId="25D4ED5D" w14:textId="77777777" w:rsidR="00090708" w:rsidRPr="00867421" w:rsidRDefault="00090708" w:rsidP="00B97DF0">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●相談者数6,451名　●就労者数1,912名　●相談件数22,451件</w:t>
            </w:r>
          </w:p>
          <w:p w14:paraId="74A2C1E1" w14:textId="77777777" w:rsidR="00090708" w:rsidRPr="00867421" w:rsidRDefault="00090708" w:rsidP="00B97DF0">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（以上Ｈ25年度）</w:t>
            </w:r>
          </w:p>
        </w:tc>
      </w:tr>
    </w:tbl>
    <w:p w14:paraId="2235DA5B" w14:textId="77777777" w:rsidR="0049460D" w:rsidRDefault="0049460D" w:rsidP="00FA6B11">
      <w:pPr>
        <w:spacing w:line="400" w:lineRule="exact"/>
        <w:ind w:left="240" w:hangingChars="100" w:hanging="240"/>
        <w:rPr>
          <w:rFonts w:ascii="メイリオ" w:eastAsia="メイリオ" w:hAnsi="メイリオ" w:cs="メイリオ"/>
          <w:sz w:val="24"/>
          <w:szCs w:val="24"/>
        </w:rPr>
      </w:pPr>
    </w:p>
    <w:p w14:paraId="07069FFE" w14:textId="77777777" w:rsidR="004A11D4" w:rsidRPr="00455711" w:rsidRDefault="00657AA4" w:rsidP="00D01AB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4A11D4" w:rsidRPr="003C0A31">
        <w:rPr>
          <w:rFonts w:ascii="メイリオ" w:eastAsia="メイリオ" w:hAnsi="メイリオ" w:cs="メイリオ" w:hint="eastAsia"/>
          <w:sz w:val="24"/>
          <w:szCs w:val="24"/>
        </w:rPr>
        <w:t xml:space="preserve">　国では、同法の本格施行に向けて、各自治体において円滑な事業遂行が可能となるよう、平成25</w:t>
      </w:r>
      <w:r w:rsidR="004A11D4" w:rsidRPr="00455711">
        <w:rPr>
          <w:rFonts w:ascii="メイリオ" w:eastAsia="メイリオ" w:hAnsi="メイリオ" w:cs="メイリオ" w:hint="eastAsia"/>
          <w:sz w:val="24"/>
          <w:szCs w:val="24"/>
        </w:rPr>
        <w:t>年度</w:t>
      </w:r>
      <w:r w:rsidR="001B788D" w:rsidRPr="00455711">
        <w:rPr>
          <w:rFonts w:ascii="メイリオ" w:eastAsia="メイリオ" w:hAnsi="メイリオ" w:cs="メイリオ" w:hint="eastAsia"/>
          <w:sz w:val="24"/>
          <w:szCs w:val="24"/>
        </w:rPr>
        <w:t>から</w:t>
      </w:r>
      <w:r w:rsidR="004A11D4" w:rsidRPr="00455711">
        <w:rPr>
          <w:rFonts w:ascii="メイリオ" w:eastAsia="メイリオ" w:hAnsi="メイリオ" w:cs="メイリオ" w:hint="eastAsia"/>
          <w:sz w:val="24"/>
          <w:szCs w:val="24"/>
        </w:rPr>
        <w:t>モデル事業を推進しています</w:t>
      </w:r>
      <w:r w:rsidR="00762D65" w:rsidRPr="00455711">
        <w:rPr>
          <w:rFonts w:ascii="メイリオ" w:eastAsia="メイリオ" w:hAnsi="メイリオ" w:cs="メイリオ" w:hint="eastAsia"/>
          <w:sz w:val="24"/>
          <w:szCs w:val="24"/>
        </w:rPr>
        <w:t>（</w:t>
      </w:r>
      <w:r w:rsidR="004A11D4" w:rsidRPr="00455711">
        <w:rPr>
          <w:rFonts w:ascii="メイリオ" w:eastAsia="メイリオ" w:hAnsi="メイリオ" w:cs="メイリオ" w:hint="eastAsia"/>
          <w:sz w:val="24"/>
          <w:szCs w:val="24"/>
        </w:rPr>
        <w:t>平成25年度</w:t>
      </w:r>
      <w:r w:rsidR="00762D65" w:rsidRPr="00455711">
        <w:rPr>
          <w:rFonts w:ascii="メイリオ" w:eastAsia="メイリオ" w:hAnsi="メイリオ" w:cs="メイリオ" w:hint="eastAsia"/>
          <w:sz w:val="24"/>
          <w:szCs w:val="24"/>
        </w:rPr>
        <w:t>；</w:t>
      </w:r>
      <w:r w:rsidR="004C4B31" w:rsidRPr="00455711">
        <w:rPr>
          <w:rFonts w:ascii="メイリオ" w:eastAsia="メイリオ" w:hAnsi="メイリオ" w:cs="メイリオ" w:hint="eastAsia"/>
          <w:sz w:val="24"/>
          <w:szCs w:val="24"/>
        </w:rPr>
        <w:t>府内</w:t>
      </w:r>
      <w:r w:rsidR="00822E43" w:rsidRPr="00455711">
        <w:rPr>
          <w:rFonts w:ascii="メイリオ" w:eastAsia="メイリオ" w:hAnsi="メイリオ" w:cs="メイリオ" w:hint="eastAsia"/>
          <w:sz w:val="24"/>
          <w:szCs w:val="24"/>
        </w:rPr>
        <w:t>6</w:t>
      </w:r>
      <w:r w:rsidR="004A11D4" w:rsidRPr="00455711">
        <w:rPr>
          <w:rFonts w:ascii="メイリオ" w:eastAsia="メイリオ" w:hAnsi="メイリオ" w:cs="メイリオ" w:hint="eastAsia"/>
          <w:sz w:val="24"/>
          <w:szCs w:val="24"/>
        </w:rPr>
        <w:t>自治体、平成26年度</w:t>
      </w:r>
      <w:r w:rsidR="00762D65" w:rsidRPr="00455711">
        <w:rPr>
          <w:rFonts w:ascii="メイリオ" w:eastAsia="メイリオ" w:hAnsi="メイリオ" w:cs="メイリオ" w:hint="eastAsia"/>
          <w:sz w:val="24"/>
          <w:szCs w:val="24"/>
        </w:rPr>
        <w:t>；</w:t>
      </w:r>
      <w:r w:rsidR="00C66FF2" w:rsidRPr="00455711">
        <w:rPr>
          <w:rFonts w:ascii="メイリオ" w:eastAsia="メイリオ" w:hAnsi="メイリオ" w:cs="メイリオ" w:hint="eastAsia"/>
          <w:sz w:val="24"/>
          <w:szCs w:val="24"/>
        </w:rPr>
        <w:t>府内</w:t>
      </w:r>
      <w:r w:rsidR="00822E43" w:rsidRPr="00455711">
        <w:rPr>
          <w:rFonts w:ascii="メイリオ" w:eastAsia="メイリオ" w:hAnsi="メイリオ" w:cs="メイリオ" w:hint="eastAsia"/>
          <w:sz w:val="24"/>
          <w:szCs w:val="24"/>
        </w:rPr>
        <w:t>15</w:t>
      </w:r>
      <w:r w:rsidR="004A11D4" w:rsidRPr="00455711">
        <w:rPr>
          <w:rFonts w:ascii="メイリオ" w:eastAsia="メイリオ" w:hAnsi="メイリオ" w:cs="メイリオ" w:hint="eastAsia"/>
          <w:sz w:val="24"/>
          <w:szCs w:val="24"/>
        </w:rPr>
        <w:t>自治体</w:t>
      </w:r>
      <w:r w:rsidR="00762D65" w:rsidRPr="00455711">
        <w:rPr>
          <w:rFonts w:ascii="メイリオ" w:eastAsia="メイリオ" w:hAnsi="メイリオ" w:cs="メイリオ" w:hint="eastAsia"/>
          <w:sz w:val="24"/>
          <w:szCs w:val="24"/>
        </w:rPr>
        <w:t>で実施）。</w:t>
      </w:r>
    </w:p>
    <w:p w14:paraId="243478F7" w14:textId="77777777" w:rsidR="00D01AB0" w:rsidRDefault="00657AA4" w:rsidP="00657AA4">
      <w:pPr>
        <w:spacing w:line="400" w:lineRule="exact"/>
        <w:ind w:leftChars="100" w:left="450" w:hangingChars="100" w:hanging="240"/>
        <w:rPr>
          <w:rFonts w:ascii="メイリオ" w:eastAsia="メイリオ" w:hAnsi="メイリオ" w:cs="メイリオ"/>
          <w:sz w:val="24"/>
          <w:szCs w:val="24"/>
        </w:rPr>
      </w:pPr>
      <w:r w:rsidRPr="00455711">
        <w:rPr>
          <w:rFonts w:ascii="メイリオ" w:eastAsia="メイリオ" w:hAnsi="メイリオ" w:cs="メイリオ" w:hint="eastAsia"/>
          <w:sz w:val="24"/>
          <w:szCs w:val="24"/>
        </w:rPr>
        <w:lastRenderedPageBreak/>
        <w:t xml:space="preserve">　</w:t>
      </w:r>
      <w:r w:rsidR="004A11D4" w:rsidRPr="00455711">
        <w:rPr>
          <w:rFonts w:ascii="メイリオ" w:eastAsia="メイリオ" w:hAnsi="メイリオ" w:cs="メイリオ" w:hint="eastAsia"/>
          <w:sz w:val="24"/>
          <w:szCs w:val="24"/>
        </w:rPr>
        <w:t>大阪府</w:t>
      </w:r>
      <w:r w:rsidR="00C409AF" w:rsidRPr="00455711">
        <w:rPr>
          <w:rFonts w:ascii="メイリオ" w:eastAsia="メイリオ" w:hAnsi="メイリオ" w:cs="メイリオ" w:hint="eastAsia"/>
          <w:sz w:val="24"/>
          <w:szCs w:val="24"/>
        </w:rPr>
        <w:t>においても、</w:t>
      </w:r>
      <w:r w:rsidR="004A11D4" w:rsidRPr="00455711">
        <w:rPr>
          <w:rFonts w:ascii="メイリオ" w:eastAsia="メイリオ" w:hAnsi="メイリオ" w:cs="メイリオ" w:hint="eastAsia"/>
          <w:sz w:val="24"/>
          <w:szCs w:val="24"/>
        </w:rPr>
        <w:t>就労訓</w:t>
      </w:r>
      <w:r w:rsidR="004A11D4" w:rsidRPr="003C0A31">
        <w:rPr>
          <w:rFonts w:ascii="メイリオ" w:eastAsia="メイリオ" w:hAnsi="メイリオ" w:cs="メイリオ" w:hint="eastAsia"/>
          <w:sz w:val="24"/>
          <w:szCs w:val="24"/>
        </w:rPr>
        <w:t>練事業（いわゆる中間的就労）の場を確保するモデル事</w:t>
      </w:r>
    </w:p>
    <w:p w14:paraId="0C115D39" w14:textId="77777777" w:rsidR="00B47136" w:rsidRDefault="004A11D4" w:rsidP="00B47136">
      <w:pPr>
        <w:spacing w:line="400" w:lineRule="exact"/>
        <w:ind w:leftChars="100" w:left="45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業</w:t>
      </w:r>
      <w:r w:rsidR="001B788D" w:rsidRPr="003C0A31">
        <w:rPr>
          <w:rFonts w:ascii="メイリオ" w:eastAsia="メイリオ" w:hAnsi="メイリオ" w:cs="メイリオ" w:hint="eastAsia"/>
          <w:sz w:val="24"/>
          <w:szCs w:val="24"/>
        </w:rPr>
        <w:t>の一環として、</w:t>
      </w:r>
      <w:r w:rsidR="00762D65" w:rsidRPr="003C0A31">
        <w:rPr>
          <w:rFonts w:ascii="メイリオ" w:eastAsia="メイリオ" w:hAnsi="メイリオ" w:cs="メイリオ" w:hint="eastAsia"/>
          <w:sz w:val="24"/>
          <w:szCs w:val="24"/>
        </w:rPr>
        <w:t>府内</w:t>
      </w:r>
      <w:r w:rsidRPr="003C0A31">
        <w:rPr>
          <w:rFonts w:ascii="メイリオ" w:eastAsia="メイリオ" w:hAnsi="メイリオ" w:cs="メイリオ" w:hint="eastAsia"/>
          <w:sz w:val="24"/>
          <w:szCs w:val="24"/>
        </w:rPr>
        <w:t>社会福祉法人や民間事業所</w:t>
      </w:r>
      <w:r w:rsidR="00BE7308">
        <w:rPr>
          <w:rFonts w:ascii="メイリオ" w:eastAsia="メイリオ" w:hAnsi="メイリオ" w:cs="メイリオ" w:hint="eastAsia"/>
          <w:sz w:val="24"/>
          <w:szCs w:val="24"/>
        </w:rPr>
        <w:t>等（</w:t>
      </w:r>
      <w:r w:rsidRPr="003C0A31">
        <w:rPr>
          <w:rFonts w:ascii="メイリオ" w:eastAsia="メイリオ" w:hAnsi="メイリオ" w:cs="メイリオ" w:hint="eastAsia"/>
          <w:sz w:val="24"/>
          <w:szCs w:val="24"/>
        </w:rPr>
        <w:t>1,500事業所</w:t>
      </w:r>
      <w:r w:rsidR="001B788D" w:rsidRPr="003C0A31">
        <w:rPr>
          <w:rFonts w:ascii="メイリオ" w:eastAsia="メイリオ" w:hAnsi="メイリオ" w:cs="メイリオ" w:hint="eastAsia"/>
          <w:sz w:val="24"/>
          <w:szCs w:val="24"/>
        </w:rPr>
        <w:t>）</w:t>
      </w:r>
      <w:r w:rsidRPr="003C0A31">
        <w:rPr>
          <w:rFonts w:ascii="メイリオ" w:eastAsia="メイリオ" w:hAnsi="メイリオ" w:cs="メイリオ" w:hint="eastAsia"/>
          <w:sz w:val="24"/>
          <w:szCs w:val="24"/>
        </w:rPr>
        <w:t>に対し</w:t>
      </w:r>
      <w:r w:rsidR="001B788D" w:rsidRPr="003C0A31">
        <w:rPr>
          <w:rFonts w:ascii="メイリオ" w:eastAsia="メイリオ" w:hAnsi="メイリオ" w:cs="メイリオ" w:hint="eastAsia"/>
          <w:sz w:val="24"/>
          <w:szCs w:val="24"/>
        </w:rPr>
        <w:t>て、</w:t>
      </w:r>
    </w:p>
    <w:p w14:paraId="1131FDBF" w14:textId="77777777" w:rsidR="00C90DDD" w:rsidRDefault="004A11D4" w:rsidP="00622EBD">
      <w:pPr>
        <w:spacing w:line="400" w:lineRule="exact"/>
        <w:ind w:leftChars="100" w:left="45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就労訓練事業</w:t>
      </w:r>
      <w:r w:rsidR="00887B34" w:rsidRPr="003C0A31">
        <w:rPr>
          <w:rFonts w:ascii="メイリオ" w:eastAsia="メイリオ" w:hAnsi="メイリオ" w:cs="メイリオ" w:hint="eastAsia"/>
          <w:sz w:val="24"/>
          <w:szCs w:val="24"/>
        </w:rPr>
        <w:t>に係る</w:t>
      </w:r>
      <w:r w:rsidRPr="003C0A31">
        <w:rPr>
          <w:rFonts w:ascii="メイリオ" w:eastAsia="メイリオ" w:hAnsi="メイリオ" w:cs="メイリオ" w:hint="eastAsia"/>
          <w:sz w:val="24"/>
          <w:szCs w:val="24"/>
        </w:rPr>
        <w:t>意向調査等を</w:t>
      </w:r>
      <w:r w:rsidR="00762D65" w:rsidRPr="003C0A31">
        <w:rPr>
          <w:rFonts w:ascii="メイリオ" w:eastAsia="メイリオ" w:hAnsi="メイリオ" w:cs="メイリオ" w:hint="eastAsia"/>
          <w:sz w:val="24"/>
          <w:szCs w:val="24"/>
        </w:rPr>
        <w:t>実施しました。</w:t>
      </w:r>
      <w:r w:rsidR="001B788D" w:rsidRPr="003C0A31">
        <w:rPr>
          <w:rFonts w:ascii="メイリオ" w:eastAsia="メイリオ" w:hAnsi="メイリオ" w:cs="メイリオ" w:hint="eastAsia"/>
          <w:sz w:val="24"/>
          <w:szCs w:val="24"/>
        </w:rPr>
        <w:t>その結果、</w:t>
      </w:r>
      <w:r w:rsidR="00B47136">
        <w:rPr>
          <w:rFonts w:ascii="メイリオ" w:eastAsia="メイリオ" w:hAnsi="メイリオ" w:cs="メイリオ" w:hint="eastAsia"/>
          <w:sz w:val="24"/>
          <w:szCs w:val="24"/>
        </w:rPr>
        <w:t>受入体制</w:t>
      </w:r>
      <w:r w:rsidR="00C90DDD">
        <w:rPr>
          <w:rFonts w:ascii="メイリオ" w:eastAsia="メイリオ" w:hAnsi="メイリオ" w:cs="メイリオ" w:hint="eastAsia"/>
          <w:sz w:val="24"/>
          <w:szCs w:val="24"/>
        </w:rPr>
        <w:t>面の問題や適し</w:t>
      </w:r>
    </w:p>
    <w:p w14:paraId="45E0380B" w14:textId="77777777" w:rsidR="00C90DDD" w:rsidRPr="00867421" w:rsidRDefault="00C90DDD"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た作業</w:t>
      </w:r>
      <w:r w:rsidR="001C0ED7" w:rsidRPr="00867421">
        <w:rPr>
          <w:rFonts w:ascii="メイリオ" w:eastAsia="メイリオ" w:hAnsi="メイリオ" w:cs="メイリオ" w:hint="eastAsia"/>
          <w:color w:val="000000"/>
          <w:sz w:val="24"/>
          <w:szCs w:val="24"/>
        </w:rPr>
        <w:t>を探すことが難しい</w:t>
      </w:r>
      <w:r w:rsidR="00BC3E62" w:rsidRPr="00867421">
        <w:rPr>
          <w:rFonts w:ascii="メイリオ" w:eastAsia="メイリオ" w:hAnsi="メイリオ" w:cs="メイリオ" w:hint="eastAsia"/>
          <w:color w:val="000000"/>
          <w:sz w:val="24"/>
          <w:szCs w:val="24"/>
        </w:rPr>
        <w:t>な</w:t>
      </w:r>
      <w:r w:rsidR="00FA7A3B" w:rsidRPr="00867421">
        <w:rPr>
          <w:rFonts w:ascii="メイリオ" w:eastAsia="メイリオ" w:hAnsi="メイリオ" w:cs="メイリオ" w:hint="eastAsia"/>
          <w:color w:val="000000"/>
          <w:sz w:val="24"/>
          <w:szCs w:val="24"/>
        </w:rPr>
        <w:t>ど、</w:t>
      </w:r>
      <w:r w:rsidR="001B788D" w:rsidRPr="00867421">
        <w:rPr>
          <w:rFonts w:ascii="メイリオ" w:eastAsia="メイリオ" w:hAnsi="メイリオ" w:cs="メイリオ" w:hint="eastAsia"/>
          <w:color w:val="000000"/>
          <w:sz w:val="24"/>
          <w:szCs w:val="24"/>
        </w:rPr>
        <w:t>実施面での</w:t>
      </w:r>
      <w:r w:rsidR="004A11D4" w:rsidRPr="00867421">
        <w:rPr>
          <w:rFonts w:ascii="メイリオ" w:eastAsia="メイリオ" w:hAnsi="メイリオ" w:cs="メイリオ" w:hint="eastAsia"/>
          <w:color w:val="000000"/>
          <w:sz w:val="24"/>
          <w:szCs w:val="24"/>
        </w:rPr>
        <w:t>課題</w:t>
      </w:r>
      <w:r w:rsidR="001B788D" w:rsidRPr="00867421">
        <w:rPr>
          <w:rFonts w:ascii="メイリオ" w:eastAsia="メイリオ" w:hAnsi="メイリオ" w:cs="メイリオ" w:hint="eastAsia"/>
          <w:color w:val="000000"/>
          <w:sz w:val="24"/>
          <w:szCs w:val="24"/>
        </w:rPr>
        <w:t>も</w:t>
      </w:r>
      <w:r w:rsidR="00BC3E62" w:rsidRPr="00867421">
        <w:rPr>
          <w:rFonts w:ascii="メイリオ" w:eastAsia="メイリオ" w:hAnsi="メイリオ" w:cs="メイリオ" w:hint="eastAsia"/>
          <w:color w:val="000000"/>
          <w:sz w:val="24"/>
          <w:szCs w:val="24"/>
        </w:rPr>
        <w:t>明らか</w:t>
      </w:r>
      <w:r w:rsidR="004A11D4" w:rsidRPr="00867421">
        <w:rPr>
          <w:rFonts w:ascii="メイリオ" w:eastAsia="メイリオ" w:hAnsi="メイリオ" w:cs="メイリオ" w:hint="eastAsia"/>
          <w:color w:val="000000"/>
          <w:sz w:val="24"/>
          <w:szCs w:val="24"/>
        </w:rPr>
        <w:t>に</w:t>
      </w:r>
      <w:r w:rsidR="00732B5D" w:rsidRPr="00867421">
        <w:rPr>
          <w:rFonts w:ascii="メイリオ" w:eastAsia="メイリオ" w:hAnsi="メイリオ" w:cs="メイリオ" w:hint="eastAsia"/>
          <w:color w:val="000000"/>
          <w:sz w:val="24"/>
          <w:szCs w:val="24"/>
        </w:rPr>
        <w:t>な</w:t>
      </w:r>
      <w:r w:rsidRPr="00867421">
        <w:rPr>
          <w:rFonts w:ascii="メイリオ" w:eastAsia="メイリオ" w:hAnsi="メイリオ" w:cs="メイリオ" w:hint="eastAsia"/>
          <w:color w:val="000000"/>
          <w:sz w:val="24"/>
          <w:szCs w:val="24"/>
        </w:rPr>
        <w:t>り</w:t>
      </w:r>
      <w:r w:rsidR="00732B5D" w:rsidRPr="00867421">
        <w:rPr>
          <w:rFonts w:ascii="メイリオ" w:eastAsia="メイリオ" w:hAnsi="メイリオ" w:cs="メイリオ" w:hint="eastAsia"/>
          <w:color w:val="000000"/>
          <w:sz w:val="24"/>
          <w:szCs w:val="24"/>
        </w:rPr>
        <w:t>ました</w:t>
      </w:r>
      <w:r w:rsidR="001B788D" w:rsidRPr="00867421">
        <w:rPr>
          <w:rFonts w:ascii="メイリオ" w:eastAsia="メイリオ" w:hAnsi="メイリオ" w:cs="メイリオ" w:hint="eastAsia"/>
          <w:color w:val="000000"/>
          <w:sz w:val="24"/>
          <w:szCs w:val="24"/>
        </w:rPr>
        <w:t>。</w:t>
      </w:r>
      <w:r w:rsidR="00622EBD" w:rsidRPr="00867421">
        <w:rPr>
          <w:rFonts w:ascii="メイリオ" w:eastAsia="メイリオ" w:hAnsi="メイリオ" w:cs="メイリオ" w:hint="eastAsia"/>
          <w:color w:val="000000"/>
          <w:sz w:val="24"/>
          <w:szCs w:val="24"/>
        </w:rPr>
        <w:t>また、</w:t>
      </w:r>
      <w:r w:rsidR="004C4B31" w:rsidRPr="00867421">
        <w:rPr>
          <w:rFonts w:ascii="メイリオ" w:eastAsia="メイリオ" w:hAnsi="メイリオ" w:cs="メイリオ" w:hint="eastAsia"/>
          <w:color w:val="000000"/>
          <w:sz w:val="24"/>
          <w:szCs w:val="24"/>
        </w:rPr>
        <w:t>大阪</w:t>
      </w:r>
    </w:p>
    <w:p w14:paraId="45D2C58D" w14:textId="77777777" w:rsidR="00C90DDD" w:rsidRPr="00867421" w:rsidRDefault="004C4B31"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府が実施主体となる</w:t>
      </w:r>
      <w:r w:rsidR="00622EBD" w:rsidRPr="00867421">
        <w:rPr>
          <w:rFonts w:ascii="メイリオ" w:eastAsia="メイリオ" w:hAnsi="メイリオ" w:cs="メイリオ" w:hint="eastAsia"/>
          <w:color w:val="000000"/>
          <w:sz w:val="24"/>
          <w:szCs w:val="24"/>
        </w:rPr>
        <w:t>町村を対象に、自立相談支援、就労準備支援、家計相談支援に係</w:t>
      </w:r>
    </w:p>
    <w:p w14:paraId="41F19DF8" w14:textId="77777777" w:rsidR="00D002E4" w:rsidRDefault="00622EBD"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るモデル事業を実施するなど、本格施行に向け</w:t>
      </w:r>
      <w:r w:rsidR="004C4B31" w:rsidRPr="00CA4E19">
        <w:rPr>
          <w:rFonts w:ascii="メイリオ" w:eastAsia="メイリオ" w:hAnsi="メイリオ" w:cs="メイリオ" w:hint="eastAsia"/>
          <w:sz w:val="24"/>
          <w:szCs w:val="24"/>
        </w:rPr>
        <w:t>て</w:t>
      </w:r>
      <w:r w:rsidRPr="00867421">
        <w:rPr>
          <w:rFonts w:ascii="メイリオ" w:eastAsia="メイリオ" w:hAnsi="メイリオ" w:cs="メイリオ" w:hint="eastAsia"/>
          <w:color w:val="000000"/>
          <w:sz w:val="24"/>
          <w:szCs w:val="24"/>
        </w:rPr>
        <w:t>課題等の洗い出しを行っています。</w:t>
      </w:r>
    </w:p>
    <w:p w14:paraId="6D461493" w14:textId="77777777" w:rsidR="00C66FF2" w:rsidRDefault="00C66FF2" w:rsidP="00622EBD">
      <w:pPr>
        <w:spacing w:line="400" w:lineRule="exact"/>
        <w:ind w:leftChars="100" w:left="450" w:hangingChars="100" w:hanging="240"/>
        <w:rPr>
          <w:rFonts w:ascii="メイリオ" w:eastAsia="メイリオ" w:hAnsi="メイリオ" w:cs="メイリオ"/>
          <w:color w:val="000000"/>
          <w:sz w:val="24"/>
          <w:szCs w:val="24"/>
        </w:rPr>
      </w:pPr>
    </w:p>
    <w:p w14:paraId="3490314E" w14:textId="77777777" w:rsidR="002A4237" w:rsidRDefault="002A4237" w:rsidP="00622EBD">
      <w:pPr>
        <w:spacing w:line="400" w:lineRule="exact"/>
        <w:ind w:leftChars="100" w:left="450" w:hangingChars="100" w:hanging="240"/>
        <w:rPr>
          <w:rFonts w:ascii="メイリオ" w:eastAsia="メイリオ" w:hAnsi="メイリオ" w:cs="メイリオ"/>
          <w:color w:val="000000"/>
          <w:sz w:val="24"/>
          <w:szCs w:val="24"/>
        </w:rPr>
      </w:pPr>
    </w:p>
    <w:p w14:paraId="1AC05860" w14:textId="77777777" w:rsidR="0098591B" w:rsidRPr="003C0A31" w:rsidRDefault="005C0FB3" w:rsidP="00C90DDD">
      <w:pPr>
        <w:spacing w:line="400" w:lineRule="exact"/>
        <w:ind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60" behindDoc="0" locked="0" layoutInCell="1" allowOverlap="1" wp14:anchorId="6F7603AB" wp14:editId="1D77B48E">
                <wp:simplePos x="0" y="0"/>
                <wp:positionH relativeFrom="column">
                  <wp:posOffset>-33020</wp:posOffset>
                </wp:positionH>
                <wp:positionV relativeFrom="paragraph">
                  <wp:posOffset>53975</wp:posOffset>
                </wp:positionV>
                <wp:extent cx="5943600" cy="5724525"/>
                <wp:effectExtent l="0" t="0" r="19050" b="28575"/>
                <wp:wrapNone/>
                <wp:docPr id="24"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724525"/>
                        </a:xfrm>
                        <a:prstGeom prst="roundRect">
                          <a:avLst>
                            <a:gd name="adj" fmla="val 2150"/>
                          </a:avLst>
                        </a:prstGeom>
                        <a:noFill/>
                        <a:ln w="25400" cap="flat" cmpd="sng" algn="ctr">
                          <a:solidFill>
                            <a:srgbClr val="4F81BD"/>
                          </a:solidFill>
                          <a:prstDash val="solid"/>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27729538" id="角丸四角形 8" o:spid="_x0000_s1026" style="position:absolute;left:0;text-align:left;margin-left:-2.6pt;margin-top:4.25pt;width:468pt;height:450.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" filled="f" strokecolor="#4f81bd" strokeweight="2pt">
                <v:path arrowok="t"/>
              </v:roundrect>
            </w:pict>
          </mc:Fallback>
        </mc:AlternateContent>
      </w:r>
      <w:r>
        <w:rPr>
          <w:noProof/>
        </w:rPr>
        <mc:AlternateContent>
          <mc:Choice Requires="wps">
            <w:drawing>
              <wp:anchor distT="0" distB="0" distL="114300" distR="114300" simplePos="0" relativeHeight="251658261" behindDoc="0" locked="0" layoutInCell="1" allowOverlap="1" wp14:anchorId="1456619D" wp14:editId="50EB7616">
                <wp:simplePos x="0" y="0"/>
                <wp:positionH relativeFrom="column">
                  <wp:posOffset>-13970</wp:posOffset>
                </wp:positionH>
                <wp:positionV relativeFrom="paragraph">
                  <wp:posOffset>95885</wp:posOffset>
                </wp:positionV>
                <wp:extent cx="6892925" cy="314325"/>
                <wp:effectExtent l="0" t="0" r="0" b="0"/>
                <wp:wrapNone/>
                <wp:docPr id="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2925" cy="314325"/>
                        </a:xfrm>
                        <a:prstGeom prst="rect">
                          <a:avLst/>
                        </a:prstGeom>
                        <a:noFill/>
                      </wps:spPr>
                      <wps:txbx>
                        <w:txbxContent>
                          <w:p w14:paraId="471DCC12" w14:textId="77777777" w:rsidR="006F0A65" w:rsidRDefault="006F0A65"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【図表⑩：中間的就労推進（生活困窮者自立促進支援モデル事業）に係る意向調査（概要）】</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w14:anchorId="1456619D" id="テキスト ボックス 9" o:spid="_x0000_s1129" type="#_x0000_t202" style="position:absolute;left:0;text-align:left;margin-left:-1.1pt;margin-top:7.55pt;width:542.75pt;height:24.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" filled="f" stroked="f">
                <v:path arrowok="t"/>
                <v:textbox>
                  <w:txbxContent>
                    <w:p w14:paraId="471DCC12" w14:textId="77777777" w:rsidR="006F0A65" w:rsidRDefault="006F0A65"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【図表⑩：中間的就労推進（生活困窮者自立促進支援モデル事業）に係る意向調査（概要）】</w:t>
                      </w:r>
                    </w:p>
                  </w:txbxContent>
                </v:textbox>
              </v:shape>
            </w:pict>
          </mc:Fallback>
        </mc:AlternateContent>
      </w:r>
    </w:p>
    <w:p w14:paraId="600B28F3" w14:textId="77777777" w:rsidR="0098591B" w:rsidRDefault="005C0FB3" w:rsidP="00C90DDD">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62" behindDoc="0" locked="0" layoutInCell="1" allowOverlap="1" wp14:anchorId="741E10B7" wp14:editId="40743DCF">
                <wp:simplePos x="0" y="0"/>
                <wp:positionH relativeFrom="column">
                  <wp:posOffset>52705</wp:posOffset>
                </wp:positionH>
                <wp:positionV relativeFrom="paragraph">
                  <wp:posOffset>28575</wp:posOffset>
                </wp:positionV>
                <wp:extent cx="5796280" cy="701040"/>
                <wp:effectExtent l="0" t="0" r="0" b="0"/>
                <wp:wrapNone/>
                <wp:docPr id="2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701040"/>
                        </a:xfrm>
                        <a:prstGeom prst="rect">
                          <a:avLst/>
                        </a:prstGeom>
                        <a:noFill/>
                      </wps:spPr>
                      <wps:txbx>
                        <w:txbxContent>
                          <w:p w14:paraId="46DE162E" w14:textId="77777777" w:rsidR="006F0A65" w:rsidRPr="00BE7308" w:rsidRDefault="006F0A65"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●実施期間：H25</w:t>
                            </w:r>
                            <w:r w:rsidRPr="00BE7308">
                              <w:rPr>
                                <w:rFonts w:ascii="Meiryo UI" w:eastAsia="Meiryo UI" w:hAnsi="Meiryo UI" w:cs="Meiryo UI" w:hint="eastAsia"/>
                                <w:kern w:val="24"/>
                                <w:sz w:val="20"/>
                                <w:szCs w:val="20"/>
                              </w:rPr>
                              <w:t xml:space="preserve">.11.29～H25.12.13　</w:t>
                            </w:r>
                          </w:p>
                          <w:p w14:paraId="5105BC53" w14:textId="77777777" w:rsidR="006F0A65" w:rsidRPr="00BE7308" w:rsidRDefault="006F0A65" w:rsidP="00622EBD">
                            <w:pPr>
                              <w:pStyle w:val="Web"/>
                              <w:spacing w:before="0" w:beforeAutospacing="0" w:after="0" w:afterAutospacing="0" w:line="240" w:lineRule="exact"/>
                              <w:rPr>
                                <w:rFonts w:ascii="Meiryo UI" w:eastAsia="Meiryo UI" w:hAnsi="Meiryo UI" w:cs="Meiryo UI"/>
                                <w:kern w:val="24"/>
                                <w:sz w:val="20"/>
                                <w:szCs w:val="20"/>
                              </w:rPr>
                            </w:pPr>
                            <w:r w:rsidRPr="00BE7308">
                              <w:rPr>
                                <w:rFonts w:ascii="Meiryo UI" w:eastAsia="Meiryo UI" w:hAnsi="Meiryo UI" w:cs="Meiryo UI" w:hint="eastAsia"/>
                                <w:kern w:val="24"/>
                                <w:sz w:val="20"/>
                                <w:szCs w:val="20"/>
                              </w:rPr>
                              <w:t>●対象事業所：大阪府内（政令市・中核市除く）1,500事業所</w:t>
                            </w:r>
                          </w:p>
                          <w:p w14:paraId="64169F48" w14:textId="77777777" w:rsidR="006F0A65" w:rsidRPr="003E3EB8" w:rsidRDefault="006F0A65" w:rsidP="00B97DF0">
                            <w:pPr>
                              <w:pStyle w:val="Web"/>
                              <w:spacing w:before="0" w:beforeAutospacing="0" w:after="0" w:afterAutospacing="0" w:line="240" w:lineRule="exact"/>
                              <w:ind w:firstLineChars="600" w:firstLine="1200"/>
                              <w:rPr>
                                <w:sz w:val="20"/>
                                <w:szCs w:val="20"/>
                              </w:rPr>
                            </w:pPr>
                            <w:r w:rsidRPr="00BE7308">
                              <w:rPr>
                                <w:rFonts w:ascii="Meiryo UI" w:eastAsia="Meiryo UI" w:hAnsi="Meiryo UI" w:cs="Meiryo UI" w:hint="eastAsia"/>
                                <w:kern w:val="24"/>
                                <w:sz w:val="20"/>
                                <w:szCs w:val="20"/>
                              </w:rPr>
                              <w:t>（社会福祉法人800件、営利法人337件、NPO法人350件、消費</w:t>
                            </w:r>
                            <w:r w:rsidRPr="00867421">
                              <w:rPr>
                                <w:rFonts w:ascii="Meiryo UI" w:eastAsia="Meiryo UI" w:hAnsi="Meiryo UI" w:cs="Meiryo UI" w:hint="eastAsia"/>
                                <w:color w:val="000000"/>
                                <w:kern w:val="24"/>
                                <w:sz w:val="20"/>
                                <w:szCs w:val="20"/>
                              </w:rPr>
                              <w:t>生活協同組合13件</w:t>
                            </w:r>
                            <w:r>
                              <w:rPr>
                                <w:rFonts w:ascii="Meiryo UI" w:eastAsia="Meiryo UI" w:hAnsi="Meiryo UI" w:cs="Meiryo UI" w:hint="eastAsia"/>
                                <w:color w:val="000000"/>
                                <w:kern w:val="24"/>
                                <w:sz w:val="20"/>
                                <w:szCs w:val="20"/>
                              </w:rPr>
                              <w:t>）</w:t>
                            </w:r>
                          </w:p>
                          <w:p w14:paraId="52E972E8" w14:textId="77777777" w:rsidR="006F0A65" w:rsidRPr="003E3EB8" w:rsidRDefault="006F0A65"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●回収率：61.5％（923事業所）</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41E10B7" id="テキスト ボックス 11" o:spid="_x0000_s1130" type="#_x0000_t202" style="position:absolute;left:0;text-align:left;margin-left:4.15pt;margin-top:2.25pt;width:456.4pt;height:55.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" filled="f" stroked="f">
                <v:path arrowok="t"/>
                <v:textbox style="mso-fit-shape-to-text:t">
                  <w:txbxContent>
                    <w:p w14:paraId="46DE162E" w14:textId="77777777" w:rsidR="006F0A65" w:rsidRPr="00BE7308" w:rsidRDefault="006F0A65"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●実施期間：H25</w:t>
                      </w:r>
                      <w:r w:rsidRPr="00BE7308">
                        <w:rPr>
                          <w:rFonts w:ascii="Meiryo UI" w:eastAsia="Meiryo UI" w:hAnsi="Meiryo UI" w:cs="Meiryo UI" w:hint="eastAsia"/>
                          <w:kern w:val="24"/>
                          <w:sz w:val="20"/>
                          <w:szCs w:val="20"/>
                        </w:rPr>
                        <w:t xml:space="preserve">.11.29～H25.12.13　</w:t>
                      </w:r>
                    </w:p>
                    <w:p w14:paraId="5105BC53" w14:textId="77777777" w:rsidR="006F0A65" w:rsidRPr="00BE7308" w:rsidRDefault="006F0A65" w:rsidP="00622EBD">
                      <w:pPr>
                        <w:pStyle w:val="Web"/>
                        <w:spacing w:before="0" w:beforeAutospacing="0" w:after="0" w:afterAutospacing="0" w:line="240" w:lineRule="exact"/>
                        <w:rPr>
                          <w:rFonts w:ascii="Meiryo UI" w:eastAsia="Meiryo UI" w:hAnsi="Meiryo UI" w:cs="Meiryo UI"/>
                          <w:kern w:val="24"/>
                          <w:sz w:val="20"/>
                          <w:szCs w:val="20"/>
                        </w:rPr>
                      </w:pPr>
                      <w:r w:rsidRPr="00BE7308">
                        <w:rPr>
                          <w:rFonts w:ascii="Meiryo UI" w:eastAsia="Meiryo UI" w:hAnsi="Meiryo UI" w:cs="Meiryo UI" w:hint="eastAsia"/>
                          <w:kern w:val="24"/>
                          <w:sz w:val="20"/>
                          <w:szCs w:val="20"/>
                        </w:rPr>
                        <w:t>●対象事業所：大阪府内（政令市・中核市除く）1,500事業所</w:t>
                      </w:r>
                    </w:p>
                    <w:p w14:paraId="64169F48" w14:textId="77777777" w:rsidR="006F0A65" w:rsidRPr="003E3EB8" w:rsidRDefault="006F0A65" w:rsidP="00B97DF0">
                      <w:pPr>
                        <w:pStyle w:val="Web"/>
                        <w:spacing w:before="0" w:beforeAutospacing="0" w:after="0" w:afterAutospacing="0" w:line="240" w:lineRule="exact"/>
                        <w:ind w:firstLineChars="600" w:firstLine="1200"/>
                        <w:rPr>
                          <w:sz w:val="20"/>
                          <w:szCs w:val="20"/>
                        </w:rPr>
                      </w:pPr>
                      <w:r w:rsidRPr="00BE7308">
                        <w:rPr>
                          <w:rFonts w:ascii="Meiryo UI" w:eastAsia="Meiryo UI" w:hAnsi="Meiryo UI" w:cs="Meiryo UI" w:hint="eastAsia"/>
                          <w:kern w:val="24"/>
                          <w:sz w:val="20"/>
                          <w:szCs w:val="20"/>
                        </w:rPr>
                        <w:t>（社会福祉法人800件、営利法人337件、NPO法人350件、消費</w:t>
                      </w:r>
                      <w:r w:rsidRPr="00867421">
                        <w:rPr>
                          <w:rFonts w:ascii="Meiryo UI" w:eastAsia="Meiryo UI" w:hAnsi="Meiryo UI" w:cs="Meiryo UI" w:hint="eastAsia"/>
                          <w:color w:val="000000"/>
                          <w:kern w:val="24"/>
                          <w:sz w:val="20"/>
                          <w:szCs w:val="20"/>
                        </w:rPr>
                        <w:t>生活協同組合13件</w:t>
                      </w:r>
                      <w:r>
                        <w:rPr>
                          <w:rFonts w:ascii="Meiryo UI" w:eastAsia="Meiryo UI" w:hAnsi="Meiryo UI" w:cs="Meiryo UI" w:hint="eastAsia"/>
                          <w:color w:val="000000"/>
                          <w:kern w:val="24"/>
                          <w:sz w:val="20"/>
                          <w:szCs w:val="20"/>
                        </w:rPr>
                        <w:t>）</w:t>
                      </w:r>
                    </w:p>
                    <w:p w14:paraId="52E972E8" w14:textId="77777777" w:rsidR="006F0A65" w:rsidRPr="003E3EB8" w:rsidRDefault="006F0A65"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●回収率：61.5％（923事業所）</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4673F54E" wp14:editId="699699A2">
                <wp:simplePos x="0" y="0"/>
                <wp:positionH relativeFrom="column">
                  <wp:posOffset>-3752215</wp:posOffset>
                </wp:positionH>
                <wp:positionV relativeFrom="paragraph">
                  <wp:posOffset>178435</wp:posOffset>
                </wp:positionV>
                <wp:extent cx="2479675" cy="311785"/>
                <wp:effectExtent l="0" t="0" r="0" b="0"/>
                <wp:wrapNone/>
                <wp:docPr id="2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11785"/>
                        </a:xfrm>
                        <a:prstGeom prst="rect">
                          <a:avLst/>
                        </a:prstGeom>
                        <a:noFill/>
                      </wps:spPr>
                      <wps:txbx>
                        <w:txbxContent>
                          <w:p w14:paraId="111D72B5" w14:textId="77777777" w:rsidR="006F0A65" w:rsidRDefault="006F0A65" w:rsidP="0098591B">
                            <w:pPr>
                              <w:pStyle w:val="a3"/>
                            </w:pPr>
                            <w:r w:rsidRPr="00867421">
                              <w:rPr>
                                <w:rFonts w:ascii="Meiryo UI" w:eastAsia="Meiryo UI" w:hAnsi="Meiryo UI" w:cs="Meiryo UI" w:hint="eastAsia"/>
                                <w:b/>
                                <w:bCs/>
                                <w:color w:val="000000"/>
                                <w:kern w:val="24"/>
                                <w:szCs w:val="21"/>
                              </w:rPr>
                              <w:t>[④課題（実施困難な事業所）</w:t>
                            </w:r>
                            <w:r w:rsidRPr="00867421">
                              <w:rPr>
                                <w:rFonts w:ascii="Meiryo UI" w:eastAsia="Meiryo UI" w:hAnsi="Meiryo UI" w:cs="Meiryo UI" w:hint="eastAsia"/>
                                <w:b/>
                                <w:bCs/>
                                <w:color w:val="000000"/>
                                <w:kern w:val="24"/>
                                <w:sz w:val="20"/>
                                <w:szCs w:val="20"/>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673F54E" id="_x0000_s1131" type="#_x0000_t202" style="position:absolute;left:0;text-align:left;margin-left:-295.45pt;margin-top:14.05pt;width:195.25pt;height:24.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" filled="f" stroked="f">
                <v:path arrowok="t"/>
                <v:textbox style="mso-fit-shape-to-text:t">
                  <w:txbxContent>
                    <w:p w14:paraId="111D72B5" w14:textId="77777777" w:rsidR="006F0A65" w:rsidRDefault="006F0A65" w:rsidP="0098591B">
                      <w:pPr>
                        <w:pStyle w:val="a3"/>
                      </w:pPr>
                      <w:r w:rsidRPr="00867421">
                        <w:rPr>
                          <w:rFonts w:ascii="Meiryo UI" w:eastAsia="Meiryo UI" w:hAnsi="Meiryo UI" w:cs="Meiryo UI" w:hint="eastAsia"/>
                          <w:b/>
                          <w:bCs/>
                          <w:color w:val="000000"/>
                          <w:kern w:val="24"/>
                          <w:szCs w:val="21"/>
                        </w:rPr>
                        <w:t>[④課題（実施困難な事業所）</w:t>
                      </w:r>
                      <w:r w:rsidRPr="00867421">
                        <w:rPr>
                          <w:rFonts w:ascii="Meiryo UI" w:eastAsia="Meiryo UI" w:hAnsi="Meiryo UI" w:cs="Meiryo UI" w:hint="eastAsia"/>
                          <w:b/>
                          <w:bCs/>
                          <w:color w:val="000000"/>
                          <w:kern w:val="24"/>
                          <w:sz w:val="20"/>
                          <w:szCs w:val="20"/>
                        </w:rPr>
                        <w:t>]</w:t>
                      </w:r>
                    </w:p>
                  </w:txbxContent>
                </v:textbox>
              </v:shape>
            </w:pict>
          </mc:Fallback>
        </mc:AlternateContent>
      </w:r>
    </w:p>
    <w:p w14:paraId="272ED675" w14:textId="77777777" w:rsidR="0098591B" w:rsidRDefault="0098591B" w:rsidP="00534F08">
      <w:pPr>
        <w:spacing w:line="400" w:lineRule="exact"/>
        <w:ind w:left="240" w:hangingChars="100" w:hanging="240"/>
        <w:rPr>
          <w:rFonts w:ascii="メイリオ" w:eastAsia="メイリオ" w:hAnsi="メイリオ" w:cs="メイリオ"/>
          <w:sz w:val="24"/>
          <w:szCs w:val="24"/>
        </w:rPr>
      </w:pPr>
    </w:p>
    <w:p w14:paraId="4AE61AB9" w14:textId="77777777" w:rsidR="0098591B" w:rsidRDefault="005C0FB3" w:rsidP="00C90DDD">
      <w:pPr>
        <w:spacing w:line="400" w:lineRule="exact"/>
        <w:ind w:left="210" w:hangingChars="100" w:hanging="210"/>
        <w:rPr>
          <w:rFonts w:ascii="メイリオ" w:eastAsia="メイリオ" w:hAnsi="メイリオ" w:cs="メイリオ"/>
          <w:sz w:val="24"/>
          <w:szCs w:val="24"/>
        </w:rPr>
      </w:pPr>
      <w:r>
        <w:rPr>
          <w:noProof/>
        </w:rPr>
        <w:drawing>
          <wp:anchor distT="0" distB="0" distL="114300" distR="114300" simplePos="0" relativeHeight="251658267" behindDoc="1" locked="0" layoutInCell="1" allowOverlap="1" wp14:anchorId="5190D60F" wp14:editId="3C70E11B">
            <wp:simplePos x="0" y="0"/>
            <wp:positionH relativeFrom="column">
              <wp:posOffset>2338705</wp:posOffset>
            </wp:positionH>
            <wp:positionV relativeFrom="paragraph">
              <wp:posOffset>248920</wp:posOffset>
            </wp:positionV>
            <wp:extent cx="4070350" cy="1837055"/>
            <wp:effectExtent l="0" t="1270" r="1270" b="0"/>
            <wp:wrapNone/>
            <wp:docPr id="89" name="グラフ 266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1" locked="0" layoutInCell="1" allowOverlap="1" wp14:anchorId="5178929D" wp14:editId="199D67A8">
                <wp:simplePos x="0" y="0"/>
                <wp:positionH relativeFrom="column">
                  <wp:posOffset>3134360</wp:posOffset>
                </wp:positionH>
                <wp:positionV relativeFrom="paragraph">
                  <wp:posOffset>250825</wp:posOffset>
                </wp:positionV>
                <wp:extent cx="2681605" cy="1573530"/>
                <wp:effectExtent l="57150" t="38100" r="80645" b="102870"/>
                <wp:wrapNone/>
                <wp:docPr id="2665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1605" cy="157353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margin">
                  <wp14:pctHeight>0</wp14:pctHeight>
                </wp14:sizeRelV>
              </wp:anchor>
            </w:drawing>
          </mc:Choice>
          <mc:Fallback>
            <w:pict>
              <v:rect w14:anchorId="071A4C54" id="正方形/長方形 1" o:spid="_x0000_s1026" style="position:absolute;left:0;text-align:left;margin-left:246.8pt;margin-top:19.75pt;width:211.15pt;height:123.9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" fillcolor="#fdeada" strokecolor="#f69240">
                <v:shadow on="t" color="black" opacity="24903f" origin=",.5" offset="0,.55556mm"/>
                <v:path arrowok="t"/>
              </v:rect>
            </w:pict>
          </mc:Fallback>
        </mc:AlternateContent>
      </w:r>
      <w:r>
        <w:rPr>
          <w:noProof/>
        </w:rPr>
        <w:drawing>
          <wp:anchor distT="0" distB="0" distL="114300" distR="114300" simplePos="0" relativeHeight="251658268" behindDoc="1" locked="0" layoutInCell="1" allowOverlap="1" wp14:anchorId="469E4A9C" wp14:editId="41A10D73">
            <wp:simplePos x="0" y="0"/>
            <wp:positionH relativeFrom="column">
              <wp:posOffset>-101600</wp:posOffset>
            </wp:positionH>
            <wp:positionV relativeFrom="paragraph">
              <wp:posOffset>191770</wp:posOffset>
            </wp:positionV>
            <wp:extent cx="3393440" cy="1784350"/>
            <wp:effectExtent l="0" t="0" r="0" b="0"/>
            <wp:wrapNone/>
            <wp:docPr id="87" name="グラフ 266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3" behindDoc="1" locked="0" layoutInCell="1" allowOverlap="1" wp14:anchorId="5A8DD941" wp14:editId="0ED482B6">
                <wp:simplePos x="0" y="0"/>
                <wp:positionH relativeFrom="column">
                  <wp:posOffset>88265</wp:posOffset>
                </wp:positionH>
                <wp:positionV relativeFrom="paragraph">
                  <wp:posOffset>252730</wp:posOffset>
                </wp:positionV>
                <wp:extent cx="2927350" cy="1573530"/>
                <wp:effectExtent l="57150" t="38100" r="82550" b="102870"/>
                <wp:wrapNone/>
                <wp:docPr id="2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0" cy="157353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margin">
                  <wp14:pctHeight>0</wp14:pctHeight>
                </wp14:sizeRelV>
              </wp:anchor>
            </w:drawing>
          </mc:Choice>
          <mc:Fallback>
            <w:pict>
              <v:rect w14:anchorId="577564DA" id="正方形/長方形 1" o:spid="_x0000_s1026" style="position:absolute;left:0;text-align:left;margin-left:6.95pt;margin-top:19.9pt;width:230.5pt;height:123.9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" fillcolor="#fdeada" strokecolor="#f69240">
                <v:shadow on="t" color="black" opacity="24903f" origin=",.5" offset="0,.55556mm"/>
                <v:path arrowok="t"/>
              </v:rect>
            </w:pict>
          </mc:Fallback>
        </mc:AlternateContent>
      </w:r>
    </w:p>
    <w:p w14:paraId="789C0B56" w14:textId="77777777" w:rsidR="0098591B" w:rsidRDefault="005C0FB3" w:rsidP="00C90DDD">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66" behindDoc="0" locked="0" layoutInCell="1" allowOverlap="1" wp14:anchorId="09A72968" wp14:editId="6CEC317A">
                <wp:simplePos x="0" y="0"/>
                <wp:positionH relativeFrom="column">
                  <wp:posOffset>3122295</wp:posOffset>
                </wp:positionH>
                <wp:positionV relativeFrom="paragraph">
                  <wp:posOffset>5080</wp:posOffset>
                </wp:positionV>
                <wp:extent cx="2479675" cy="243840"/>
                <wp:effectExtent l="0" t="0" r="0" b="0"/>
                <wp:wrapNone/>
                <wp:docPr id="26658"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1E97C18E" w14:textId="77777777" w:rsidR="006F0A65" w:rsidRDefault="006F0A65" w:rsidP="00FD6AB4">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②就労実績・今後の意向]</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9A72968" id="テキスト ボックス 27" o:spid="_x0000_s1132" type="#_x0000_t202" style="position:absolute;left:0;text-align:left;margin-left:245.85pt;margin-top:.4pt;width:195.25pt;height:19.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" filled="f" stroked="f">
                <v:path arrowok="t"/>
                <v:textbox style="mso-fit-shape-to-text:t">
                  <w:txbxContent>
                    <w:p w14:paraId="1E97C18E" w14:textId="77777777" w:rsidR="006F0A65" w:rsidRDefault="006F0A65" w:rsidP="00FD6AB4">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②就労実績・今後の意向]</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3C330617" wp14:editId="0C7D6212">
                <wp:simplePos x="0" y="0"/>
                <wp:positionH relativeFrom="column">
                  <wp:posOffset>73660</wp:posOffset>
                </wp:positionH>
                <wp:positionV relativeFrom="paragraph">
                  <wp:posOffset>-1270</wp:posOffset>
                </wp:positionV>
                <wp:extent cx="2479675" cy="243840"/>
                <wp:effectExtent l="0" t="0" r="0" b="0"/>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10AB9FB6" w14:textId="77777777" w:rsidR="006F0A65" w:rsidRDefault="006F0A65" w:rsidP="00FD6AB4">
                            <w:pPr>
                              <w:pStyle w:val="a3"/>
                              <w:spacing w:line="240" w:lineRule="exact"/>
                            </w:pPr>
                            <w:r w:rsidRPr="00867421">
                              <w:rPr>
                                <w:rFonts w:ascii="Meiryo UI" w:eastAsia="Meiryo UI" w:hAnsi="Meiryo UI" w:cs="Meiryo UI" w:hint="eastAsia"/>
                                <w:b/>
                                <w:bCs/>
                                <w:color w:val="000000"/>
                                <w:kern w:val="24"/>
                                <w:szCs w:val="21"/>
                              </w:rPr>
                              <w:t>[</w:t>
                            </w:r>
                            <w:r w:rsidRPr="00867421">
                              <w:rPr>
                                <w:rFonts w:ascii="Meiryo UI" w:eastAsia="Meiryo UI" w:hAnsi="Meiryo UI" w:cs="Meiryo UI" w:hint="eastAsia"/>
                                <w:b/>
                                <w:bCs/>
                                <w:color w:val="000000"/>
                                <w:kern w:val="24"/>
                                <w:sz w:val="20"/>
                                <w:szCs w:val="20"/>
                              </w:rPr>
                              <w:t>①中間的就労の認知度]</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C330617" id="_x0000_s1133" type="#_x0000_t202" style="position:absolute;left:0;text-align:left;margin-left:5.8pt;margin-top:-.1pt;width:195.25pt;height:19.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" filled="f" stroked="f">
                <v:path arrowok="t"/>
                <v:textbox style="mso-fit-shape-to-text:t">
                  <w:txbxContent>
                    <w:p w14:paraId="10AB9FB6" w14:textId="77777777" w:rsidR="006F0A65" w:rsidRDefault="006F0A65" w:rsidP="00FD6AB4">
                      <w:pPr>
                        <w:pStyle w:val="a3"/>
                        <w:spacing w:line="240" w:lineRule="exact"/>
                      </w:pPr>
                      <w:r w:rsidRPr="00867421">
                        <w:rPr>
                          <w:rFonts w:ascii="Meiryo UI" w:eastAsia="Meiryo UI" w:hAnsi="Meiryo UI" w:cs="Meiryo UI" w:hint="eastAsia"/>
                          <w:b/>
                          <w:bCs/>
                          <w:color w:val="000000"/>
                          <w:kern w:val="24"/>
                          <w:szCs w:val="21"/>
                        </w:rPr>
                        <w:t>[</w:t>
                      </w:r>
                      <w:r w:rsidRPr="00867421">
                        <w:rPr>
                          <w:rFonts w:ascii="Meiryo UI" w:eastAsia="Meiryo UI" w:hAnsi="Meiryo UI" w:cs="Meiryo UI" w:hint="eastAsia"/>
                          <w:b/>
                          <w:bCs/>
                          <w:color w:val="000000"/>
                          <w:kern w:val="24"/>
                          <w:sz w:val="20"/>
                          <w:szCs w:val="20"/>
                        </w:rPr>
                        <w:t>①中間的就労の認知度]</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41280B7B" wp14:editId="384D3757">
                <wp:simplePos x="0" y="0"/>
                <wp:positionH relativeFrom="column">
                  <wp:posOffset>-3267710</wp:posOffset>
                </wp:positionH>
                <wp:positionV relativeFrom="paragraph">
                  <wp:posOffset>179070</wp:posOffset>
                </wp:positionV>
                <wp:extent cx="2479675" cy="320040"/>
                <wp:effectExtent l="0" t="0" r="0" b="0"/>
                <wp:wrapNone/>
                <wp:docPr id="2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20040"/>
                        </a:xfrm>
                        <a:prstGeom prst="rect">
                          <a:avLst/>
                        </a:prstGeom>
                        <a:noFill/>
                      </wps:spPr>
                      <wps:txbx>
                        <w:txbxContent>
                          <w:p w14:paraId="53156CA6" w14:textId="77777777" w:rsidR="006F0A65" w:rsidRDefault="006F0A65"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①中間的労の認知度]</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1280B7B" id="_x0000_s1134" type="#_x0000_t202" style="position:absolute;left:0;text-align:left;margin-left:-257.3pt;margin-top:14.1pt;width:195.25pt;height:25.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" filled="f" stroked="f">
                <v:path arrowok="t"/>
                <v:textbox style="mso-fit-shape-to-text:t">
                  <w:txbxContent>
                    <w:p w14:paraId="53156CA6" w14:textId="77777777" w:rsidR="006F0A65" w:rsidRDefault="006F0A65"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①中間的労の認知度]</w:t>
                      </w:r>
                    </w:p>
                  </w:txbxContent>
                </v:textbox>
              </v:shape>
            </w:pict>
          </mc:Fallback>
        </mc:AlternateContent>
      </w:r>
    </w:p>
    <w:p w14:paraId="156BE42C" w14:textId="77777777" w:rsidR="0098591B" w:rsidRDefault="0098591B" w:rsidP="00534F08">
      <w:pPr>
        <w:spacing w:line="400" w:lineRule="exact"/>
        <w:ind w:left="240" w:hangingChars="100" w:hanging="240"/>
        <w:rPr>
          <w:rFonts w:ascii="メイリオ" w:eastAsia="メイリオ" w:hAnsi="メイリオ" w:cs="メイリオ"/>
          <w:sz w:val="24"/>
          <w:szCs w:val="24"/>
        </w:rPr>
      </w:pPr>
    </w:p>
    <w:p w14:paraId="671D1E1C" w14:textId="77777777" w:rsidR="0098591B" w:rsidRDefault="0098591B" w:rsidP="00534F08">
      <w:pPr>
        <w:spacing w:line="400" w:lineRule="exact"/>
        <w:ind w:left="240" w:hangingChars="100" w:hanging="240"/>
        <w:rPr>
          <w:rFonts w:ascii="メイリオ" w:eastAsia="メイリオ" w:hAnsi="メイリオ" w:cs="メイリオ"/>
          <w:sz w:val="24"/>
          <w:szCs w:val="24"/>
        </w:rPr>
      </w:pPr>
    </w:p>
    <w:p w14:paraId="631905DD" w14:textId="77777777" w:rsidR="0098591B" w:rsidRDefault="0098591B" w:rsidP="00534F08">
      <w:pPr>
        <w:spacing w:line="400" w:lineRule="exact"/>
        <w:ind w:left="240" w:hangingChars="100" w:hanging="240"/>
        <w:rPr>
          <w:rFonts w:ascii="メイリオ" w:eastAsia="メイリオ" w:hAnsi="メイリオ" w:cs="メイリオ"/>
          <w:sz w:val="24"/>
          <w:szCs w:val="24"/>
        </w:rPr>
      </w:pPr>
    </w:p>
    <w:p w14:paraId="5202EC7D"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55376541"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49345364" w14:textId="77777777" w:rsidR="0098591B" w:rsidRDefault="00B97DF0" w:rsidP="00B1036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72" behindDoc="1" locked="0" layoutInCell="1" allowOverlap="1" wp14:anchorId="0550CD4A" wp14:editId="07E04AB5">
                <wp:simplePos x="0" y="0"/>
                <wp:positionH relativeFrom="column">
                  <wp:posOffset>3138805</wp:posOffset>
                </wp:positionH>
                <wp:positionV relativeFrom="paragraph">
                  <wp:posOffset>133350</wp:posOffset>
                </wp:positionV>
                <wp:extent cx="2681605" cy="1370330"/>
                <wp:effectExtent l="57150" t="38100" r="80645" b="96520"/>
                <wp:wrapNone/>
                <wp:docPr id="3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1605" cy="137033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page">
                  <wp14:pctHeight>0</wp14:pctHeight>
                </wp14:sizeRelV>
              </wp:anchor>
            </w:drawing>
          </mc:Choice>
          <mc:Fallback>
            <w:pict>
              <v:rect w14:anchorId="61341264" id="正方形/長方形 18" o:spid="_x0000_s1026" style="position:absolute;left:0;text-align:left;margin-left:247.15pt;margin-top:10.5pt;width:211.15pt;height:107.9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" fillcolor="#fdeada" strokecolor="#f69240">
                <v:shadow on="t" color="black" opacity="24903f" origin=",.5" offset="0,.55556mm"/>
                <v:path arrowok="t"/>
              </v:rect>
            </w:pict>
          </mc:Fallback>
        </mc:AlternateContent>
      </w:r>
      <w:r>
        <w:rPr>
          <w:noProof/>
        </w:rPr>
        <mc:AlternateContent>
          <mc:Choice Requires="wps">
            <w:drawing>
              <wp:anchor distT="0" distB="0" distL="114300" distR="114300" simplePos="0" relativeHeight="251658270" behindDoc="1" locked="0" layoutInCell="1" allowOverlap="1" wp14:anchorId="429EA56C" wp14:editId="5B3CE564">
                <wp:simplePos x="0" y="0"/>
                <wp:positionH relativeFrom="column">
                  <wp:posOffset>90805</wp:posOffset>
                </wp:positionH>
                <wp:positionV relativeFrom="paragraph">
                  <wp:posOffset>133350</wp:posOffset>
                </wp:positionV>
                <wp:extent cx="2927350" cy="1380490"/>
                <wp:effectExtent l="57150" t="38100" r="82550" b="86360"/>
                <wp:wrapNone/>
                <wp:docPr id="26656"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0" cy="138049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page">
                  <wp14:pctHeight>0</wp14:pctHeight>
                </wp14:sizeRelV>
              </wp:anchor>
            </w:drawing>
          </mc:Choice>
          <mc:Fallback>
            <w:pict>
              <v:rect w14:anchorId="7F76A456" id="正方形/長方形 18" o:spid="_x0000_s1026" style="position:absolute;left:0;text-align:left;margin-left:7.15pt;margin-top:10.5pt;width:230.5pt;height:108.7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" fillcolor="#fdeada" strokecolor="#f69240">
                <v:shadow on="t" color="black" opacity="24903f" origin=",.5" offset="0,.55556mm"/>
                <v:path arrowok="t"/>
              </v:rect>
            </w:pict>
          </mc:Fallback>
        </mc:AlternateContent>
      </w:r>
      <w:r>
        <w:rPr>
          <w:noProof/>
        </w:rPr>
        <mc:AlternateContent>
          <mc:Choice Requires="wps">
            <w:drawing>
              <wp:anchor distT="0" distB="0" distL="114300" distR="114300" simplePos="0" relativeHeight="251658271" behindDoc="0" locked="0" layoutInCell="1" allowOverlap="1" wp14:anchorId="4A392045" wp14:editId="0C97C2F9">
                <wp:simplePos x="0" y="0"/>
                <wp:positionH relativeFrom="column">
                  <wp:posOffset>100330</wp:posOffset>
                </wp:positionH>
                <wp:positionV relativeFrom="paragraph">
                  <wp:posOffset>361950</wp:posOffset>
                </wp:positionV>
                <wp:extent cx="2918460" cy="1158240"/>
                <wp:effectExtent l="0" t="0" r="0" b="3810"/>
                <wp:wrapNone/>
                <wp:docPr id="1640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DE67"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◇「今後実施したい」と回答した事業所が考える課題</w:t>
                            </w:r>
                          </w:p>
                          <w:p w14:paraId="1C56F4A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①受入形態が決まっていない（59.1％）</w:t>
                            </w:r>
                          </w:p>
                          <w:p w14:paraId="4EF47F56"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②就労支援担当者が決まっていない（50.0％）</w:t>
                            </w:r>
                          </w:p>
                          <w:p w14:paraId="14C5E9D3"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③事業所内部での意見調整等（45.5％）</w:t>
                            </w:r>
                          </w:p>
                          <w:p w14:paraId="07A8067E"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④作業内容が決まっていない（40.9％）</w:t>
                            </w:r>
                          </w:p>
                          <w:p w14:paraId="540DC426" w14:textId="77777777" w:rsidR="006F0A65" w:rsidRPr="00867421" w:rsidRDefault="006F0A65" w:rsidP="00FD6AB4">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※「今後実施の検討はできる」と回答した事業所も似た傾向</w:t>
                            </w:r>
                          </w:p>
                          <w:p w14:paraId="2F2ABE5F"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にある</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A392045" id="テキスト ボックス 26" o:spid="_x0000_s1135" type="#_x0000_t202" style="position:absolute;left:0;text-align:left;margin-left:7.9pt;margin-top:28.5pt;width:229.8pt;height:91.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" filled="f" stroked="f">
                <v:textbox style="mso-fit-shape-to-text:t">
                  <w:txbxContent>
                    <w:p w14:paraId="346EDE67"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◇「今後実施したい」と回答した事業所が考える課題</w:t>
                      </w:r>
                    </w:p>
                    <w:p w14:paraId="1C56F4A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①受入形態が決まっていない（59.1％）</w:t>
                      </w:r>
                    </w:p>
                    <w:p w14:paraId="4EF47F56"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②就労支援担当者が決まっていない（50.0％）</w:t>
                      </w:r>
                    </w:p>
                    <w:p w14:paraId="14C5E9D3"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③事業所内部での意見調整等（45.5％）</w:t>
                      </w:r>
                    </w:p>
                    <w:p w14:paraId="07A8067E"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④作業内容が決まっていない（40.9％）</w:t>
                      </w:r>
                    </w:p>
                    <w:p w14:paraId="540DC426" w14:textId="77777777" w:rsidR="006F0A65" w:rsidRPr="00867421" w:rsidRDefault="006F0A65" w:rsidP="00FD6AB4">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※「今後実施の検討はできる」と回答した事業所も似た傾向</w:t>
                      </w:r>
                    </w:p>
                    <w:p w14:paraId="2F2ABE5F"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にある</w:t>
                      </w: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351F7E02" wp14:editId="1431EB5F">
                <wp:simplePos x="0" y="0"/>
                <wp:positionH relativeFrom="column">
                  <wp:posOffset>3119120</wp:posOffset>
                </wp:positionH>
                <wp:positionV relativeFrom="paragraph">
                  <wp:posOffset>146050</wp:posOffset>
                </wp:positionV>
                <wp:extent cx="2479675" cy="243840"/>
                <wp:effectExtent l="0" t="0" r="0" b="0"/>
                <wp:wrapNone/>
                <wp:docPr id="2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504FCE48" w14:textId="77777777" w:rsidR="006F0A65" w:rsidRPr="00B10361" w:rsidRDefault="006F0A65" w:rsidP="00FD6AB4">
                            <w:pPr>
                              <w:pStyle w:val="a3"/>
                              <w:spacing w:line="240" w:lineRule="exact"/>
                              <w:rPr>
                                <w:sz w:val="20"/>
                                <w:szCs w:val="20"/>
                              </w:rPr>
                            </w:pPr>
                            <w:r w:rsidRPr="00867421">
                              <w:rPr>
                                <w:rFonts w:ascii="Meiryo UI" w:eastAsia="Meiryo UI" w:hAnsi="Meiryo UI" w:cs="Meiryo UI" w:hint="eastAsia"/>
                                <w:b/>
                                <w:bCs/>
                                <w:color w:val="000000"/>
                                <w:kern w:val="24"/>
                                <w:sz w:val="20"/>
                                <w:szCs w:val="20"/>
                              </w:rPr>
                              <w:t>[④課題（実施困難な事業所）]</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51F7E02" id="_x0000_s1136" type="#_x0000_t202" style="position:absolute;left:0;text-align:left;margin-left:245.6pt;margin-top:11.5pt;width:195.25pt;height:19.2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" filled="f" stroked="f">
                <v:path arrowok="t"/>
                <v:textbox style="mso-fit-shape-to-text:t">
                  <w:txbxContent>
                    <w:p w14:paraId="504FCE48" w14:textId="77777777" w:rsidR="006F0A65" w:rsidRPr="00B10361" w:rsidRDefault="006F0A65" w:rsidP="00FD6AB4">
                      <w:pPr>
                        <w:pStyle w:val="a3"/>
                        <w:spacing w:line="240" w:lineRule="exact"/>
                        <w:rPr>
                          <w:sz w:val="20"/>
                          <w:szCs w:val="20"/>
                        </w:rPr>
                      </w:pPr>
                      <w:r w:rsidRPr="00867421">
                        <w:rPr>
                          <w:rFonts w:ascii="Meiryo UI" w:eastAsia="Meiryo UI" w:hAnsi="Meiryo UI" w:cs="Meiryo UI" w:hint="eastAsia"/>
                          <w:b/>
                          <w:bCs/>
                          <w:color w:val="000000"/>
                          <w:kern w:val="24"/>
                          <w:sz w:val="20"/>
                          <w:szCs w:val="20"/>
                        </w:rPr>
                        <w:t>[④課題（実施困難な事業所）]</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5A1F4A6A" wp14:editId="7D76B978">
                <wp:simplePos x="0" y="0"/>
                <wp:positionH relativeFrom="column">
                  <wp:posOffset>73025</wp:posOffset>
                </wp:positionH>
                <wp:positionV relativeFrom="paragraph">
                  <wp:posOffset>142240</wp:posOffset>
                </wp:positionV>
                <wp:extent cx="2479675" cy="243840"/>
                <wp:effectExtent l="0" t="0" r="0" b="0"/>
                <wp:wrapNone/>
                <wp:docPr id="27"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23C7DA22" w14:textId="77777777" w:rsidR="006F0A65" w:rsidRPr="00B10361" w:rsidRDefault="006F0A65"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[③課題（前向き事業所）]</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5A1F4A6A" id="_x0000_s1137" type="#_x0000_t202" style="position:absolute;left:0;text-align:left;margin-left:5.75pt;margin-top:11.2pt;width:195.25pt;height:19.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" filled="f" stroked="f">
                <v:path arrowok="t"/>
                <v:textbox style="mso-fit-shape-to-text:t">
                  <w:txbxContent>
                    <w:p w14:paraId="23C7DA22" w14:textId="77777777" w:rsidR="006F0A65" w:rsidRPr="00B10361" w:rsidRDefault="006F0A65"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[③課題（前向き事業所）]</w:t>
                      </w:r>
                    </w:p>
                  </w:txbxContent>
                </v:textbox>
              </v:shape>
            </w:pict>
          </mc:Fallback>
        </mc:AlternateContent>
      </w:r>
    </w:p>
    <w:p w14:paraId="777008EE" w14:textId="77777777" w:rsidR="0098591B" w:rsidRDefault="005C0FB3" w:rsidP="0098591B">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75" behindDoc="0" locked="0" layoutInCell="1" allowOverlap="1" wp14:anchorId="4EB61F30" wp14:editId="3BD7522C">
                <wp:simplePos x="0" y="0"/>
                <wp:positionH relativeFrom="column">
                  <wp:posOffset>3152140</wp:posOffset>
                </wp:positionH>
                <wp:positionV relativeFrom="paragraph">
                  <wp:posOffset>95250</wp:posOffset>
                </wp:positionV>
                <wp:extent cx="3011805" cy="1005840"/>
                <wp:effectExtent l="0" t="0" r="0" b="3810"/>
                <wp:wrapNone/>
                <wp:docPr id="1640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0CBB"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◇「今後も困難」と回答した事業所が考える課題</w:t>
                            </w:r>
                          </w:p>
                          <w:p w14:paraId="2D0B5540"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 xml:space="preserve">①就労支援担当者の配置等受入体制がとれない　　</w:t>
                            </w:r>
                          </w:p>
                          <w:p w14:paraId="26D240A2"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（59.6％）　</w:t>
                            </w:r>
                          </w:p>
                          <w:p w14:paraId="6B064C2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②適した作業がない（55.1％）</w:t>
                            </w:r>
                          </w:p>
                          <w:p w14:paraId="6BA49B6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③実施するための財源捻出が困難（34.4％）</w:t>
                            </w:r>
                          </w:p>
                          <w:p w14:paraId="24EACECF"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④もう少し状況を見てから検討したい（22.5％）</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EB61F30" id="_x0000_s1138" type="#_x0000_t202" style="position:absolute;left:0;text-align:left;margin-left:248.2pt;margin-top:7.5pt;width:237.15pt;height:79.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" filled="f" stroked="f">
                <v:textbox style="mso-fit-shape-to-text:t">
                  <w:txbxContent>
                    <w:p w14:paraId="630E0CBB"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◇「今後も困難」と回答した事業所が考える課題</w:t>
                      </w:r>
                    </w:p>
                    <w:p w14:paraId="2D0B5540"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 xml:space="preserve">①就労支援担当者の配置等受入体制がとれない　　</w:t>
                      </w:r>
                    </w:p>
                    <w:p w14:paraId="26D240A2"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（59.6％）　</w:t>
                      </w:r>
                    </w:p>
                    <w:p w14:paraId="6B064C2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②適した作業がない（55.1％）</w:t>
                      </w:r>
                    </w:p>
                    <w:p w14:paraId="6BA49B68"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③実施するための財源捻出が困難（34.4％）</w:t>
                      </w:r>
                    </w:p>
                    <w:p w14:paraId="24EACECF"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④もう少し状況を見てから検討したい（22.5％）</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4E7844BD" wp14:editId="76F1EFEE">
                <wp:simplePos x="0" y="0"/>
                <wp:positionH relativeFrom="column">
                  <wp:posOffset>-3266440</wp:posOffset>
                </wp:positionH>
                <wp:positionV relativeFrom="paragraph">
                  <wp:posOffset>231140</wp:posOffset>
                </wp:positionV>
                <wp:extent cx="2479675" cy="320040"/>
                <wp:effectExtent l="0" t="0" r="0" b="0"/>
                <wp:wrapNone/>
                <wp:docPr id="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20040"/>
                        </a:xfrm>
                        <a:prstGeom prst="rect">
                          <a:avLst/>
                        </a:prstGeom>
                        <a:noFill/>
                      </wps:spPr>
                      <wps:txbx>
                        <w:txbxContent>
                          <w:p w14:paraId="7FECD2F7" w14:textId="77777777" w:rsidR="006F0A65" w:rsidRDefault="006F0A65"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[③課題（前向き事業所）</w:t>
                            </w:r>
                            <w:r w:rsidRPr="00867421">
                              <w:rPr>
                                <w:rFonts w:ascii="Meiryo UI" w:eastAsia="Meiryo UI" w:hAnsi="Meiryo UI" w:cs="Meiryo UI" w:hint="eastAsia"/>
                                <w:b/>
                                <w:bCs/>
                                <w:color w:val="000000"/>
                                <w:kern w:val="24"/>
                                <w:sz w:val="20"/>
                                <w:szCs w:val="20"/>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E7844BD" id="テキスト ボックス 19" o:spid="_x0000_s1139" type="#_x0000_t202" style="position:absolute;left:0;text-align:left;margin-left:-257.2pt;margin-top:18.2pt;width:195.25pt;height:25.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" filled="f" stroked="f">
                <v:path arrowok="t"/>
                <v:textbox style="mso-fit-shape-to-text:t">
                  <w:txbxContent>
                    <w:p w14:paraId="7FECD2F7" w14:textId="77777777" w:rsidR="006F0A65" w:rsidRDefault="006F0A65"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[③課題（前向き事業所）</w:t>
                      </w:r>
                      <w:r w:rsidRPr="00867421">
                        <w:rPr>
                          <w:rFonts w:ascii="Meiryo UI" w:eastAsia="Meiryo UI" w:hAnsi="Meiryo UI" w:cs="Meiryo UI" w:hint="eastAsia"/>
                          <w:b/>
                          <w:bCs/>
                          <w:color w:val="000000"/>
                          <w:kern w:val="24"/>
                          <w:sz w:val="20"/>
                          <w:szCs w:val="20"/>
                        </w:rPr>
                        <w:t>]</w:t>
                      </w:r>
                    </w:p>
                  </w:txbxContent>
                </v:textbox>
              </v:shape>
            </w:pict>
          </mc:Fallback>
        </mc:AlternateContent>
      </w:r>
    </w:p>
    <w:p w14:paraId="201377FE" w14:textId="77777777" w:rsidR="0098591B" w:rsidRDefault="0098591B" w:rsidP="00271D1A">
      <w:pPr>
        <w:spacing w:line="400" w:lineRule="exact"/>
        <w:ind w:left="240" w:hangingChars="100" w:hanging="240"/>
        <w:rPr>
          <w:rFonts w:ascii="メイリオ" w:eastAsia="メイリオ" w:hAnsi="メイリオ" w:cs="メイリオ"/>
          <w:sz w:val="24"/>
          <w:szCs w:val="24"/>
        </w:rPr>
      </w:pPr>
    </w:p>
    <w:p w14:paraId="25EF038C" w14:textId="77777777" w:rsidR="0098591B" w:rsidRPr="00A224E3" w:rsidRDefault="0098591B" w:rsidP="0098591B">
      <w:pPr>
        <w:spacing w:line="400" w:lineRule="exact"/>
        <w:ind w:left="240" w:hangingChars="100" w:hanging="240"/>
        <w:rPr>
          <w:rFonts w:ascii="メイリオ" w:eastAsia="メイリオ" w:hAnsi="メイリオ" w:cs="メイリオ"/>
          <w:sz w:val="24"/>
          <w:szCs w:val="24"/>
        </w:rPr>
      </w:pPr>
    </w:p>
    <w:p w14:paraId="5D67D525" w14:textId="77777777" w:rsidR="0098591B" w:rsidRDefault="0098591B" w:rsidP="0098591B">
      <w:pPr>
        <w:spacing w:line="400" w:lineRule="exact"/>
        <w:rPr>
          <w:rFonts w:ascii="メイリオ" w:eastAsia="メイリオ" w:hAnsi="メイリオ" w:cs="メイリオ"/>
          <w:sz w:val="24"/>
          <w:szCs w:val="24"/>
        </w:rPr>
      </w:pPr>
    </w:p>
    <w:p w14:paraId="7368CAA0" w14:textId="77777777" w:rsidR="0098591B" w:rsidRDefault="0098591B" w:rsidP="0098591B">
      <w:pPr>
        <w:spacing w:line="400" w:lineRule="exact"/>
        <w:rPr>
          <w:rFonts w:ascii="メイリオ" w:eastAsia="メイリオ" w:hAnsi="メイリオ" w:cs="メイリオ"/>
          <w:sz w:val="24"/>
          <w:szCs w:val="24"/>
        </w:rPr>
      </w:pPr>
    </w:p>
    <w:p w14:paraId="16324254" w14:textId="3C6A1A73" w:rsidR="0098591B" w:rsidRDefault="00A2377E" w:rsidP="0098591B">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276" behindDoc="1" locked="0" layoutInCell="1" allowOverlap="1" wp14:anchorId="3A8E8588" wp14:editId="08A586DB">
                <wp:simplePos x="0" y="0"/>
                <wp:positionH relativeFrom="column">
                  <wp:posOffset>100330</wp:posOffset>
                </wp:positionH>
                <wp:positionV relativeFrom="paragraph">
                  <wp:posOffset>66675</wp:posOffset>
                </wp:positionV>
                <wp:extent cx="2918460" cy="1332865"/>
                <wp:effectExtent l="57150" t="38100" r="72390" b="95885"/>
                <wp:wrapNone/>
                <wp:docPr id="26662"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1332865"/>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D0DEF7C" w14:textId="77777777" w:rsidR="006F0A65" w:rsidRDefault="006F0A65" w:rsidP="0098591B">
                            <w:pPr>
                              <w:jc w:val="center"/>
                            </w:pPr>
                          </w:p>
                        </w:txbxContent>
                      </wps:txbx>
                      <wps:bodyPr anchor="ctr">
                        <a:noAutofit/>
                      </wps:bodyPr>
                    </wps:wsp>
                  </a:graphicData>
                </a:graphic>
                <wp14:sizeRelH relativeFrom="margin">
                  <wp14:pctWidth>0</wp14:pctWidth>
                </wp14:sizeRelH>
                <wp14:sizeRelV relativeFrom="page">
                  <wp14:pctHeight>0</wp14:pctHeight>
                </wp14:sizeRelV>
              </wp:anchor>
            </w:drawing>
          </mc:Choice>
          <mc:Fallback>
            <w:pict>
              <v:rect w14:anchorId="3A8E8588" id="正方形/長方形 18" o:spid="_x0000_s1140" style="position:absolute;margin-left:7.9pt;margin-top:5.25pt;width:229.8pt;height:104.9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" fillcolor="#fdeada" strokecolor="#f69240">
                <v:shadow on="t" color="black" opacity="24903f" origin=",.5" offset="0,.55556mm"/>
                <v:path arrowok="t"/>
                <v:textbox>
                  <w:txbxContent>
                    <w:p w14:paraId="5D0DEF7C" w14:textId="77777777" w:rsidR="006F0A65" w:rsidRDefault="006F0A65" w:rsidP="0098591B">
                      <w:pPr>
                        <w:jc w:val="center"/>
                      </w:pPr>
                    </w:p>
                  </w:txbxContent>
                </v:textbox>
              </v:rect>
            </w:pict>
          </mc:Fallback>
        </mc:AlternateContent>
      </w:r>
      <w:r>
        <w:rPr>
          <w:noProof/>
        </w:rPr>
        <mc:AlternateContent>
          <mc:Choice Requires="wps">
            <w:drawing>
              <wp:anchor distT="0" distB="0" distL="114300" distR="114300" simplePos="0" relativeHeight="251658278" behindDoc="1" locked="0" layoutInCell="1" allowOverlap="1" wp14:anchorId="513327DF" wp14:editId="328D6536">
                <wp:simplePos x="0" y="0"/>
                <wp:positionH relativeFrom="column">
                  <wp:posOffset>3138805</wp:posOffset>
                </wp:positionH>
                <wp:positionV relativeFrom="paragraph">
                  <wp:posOffset>66675</wp:posOffset>
                </wp:positionV>
                <wp:extent cx="2696210" cy="1332865"/>
                <wp:effectExtent l="0" t="0" r="27940" b="19685"/>
                <wp:wrapNone/>
                <wp:docPr id="26660" name="メ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210" cy="1332865"/>
                        </a:xfrm>
                        <a:prstGeom prst="foldedCorner">
                          <a:avLst>
                            <a:gd name="adj" fmla="val 26059"/>
                          </a:avLst>
                        </a:prstGeom>
                        <a:solidFill>
                          <a:sysClr val="window" lastClr="FFFFFF"/>
                        </a:solidFill>
                        <a:ln w="25400" cap="flat" cmpd="sng" algn="ctr">
                          <a:solidFill>
                            <a:srgbClr val="F79646"/>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2D24CE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26" type="#_x0000_t65" style="position:absolute;left:0;text-align:left;margin-left:247.15pt;margin-top:5.25pt;width:212.3pt;height:104.95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" adj="15971" fillcolor="window" strokecolor="#f79646" strokeweight="2pt">
                <v:path arrowok="t"/>
              </v:shape>
            </w:pict>
          </mc:Fallback>
        </mc:AlternateContent>
      </w:r>
      <w:r w:rsidR="00B97DF0">
        <w:rPr>
          <w:noProof/>
        </w:rPr>
        <mc:AlternateContent>
          <mc:Choice Requires="wps">
            <w:drawing>
              <wp:anchor distT="0" distB="0" distL="114300" distR="114300" simplePos="0" relativeHeight="251658280" behindDoc="0" locked="0" layoutInCell="1" allowOverlap="1" wp14:anchorId="7570A23A" wp14:editId="7D0C948F">
                <wp:simplePos x="0" y="0"/>
                <wp:positionH relativeFrom="column">
                  <wp:posOffset>3129280</wp:posOffset>
                </wp:positionH>
                <wp:positionV relativeFrom="paragraph">
                  <wp:posOffset>247650</wp:posOffset>
                </wp:positionV>
                <wp:extent cx="2719705" cy="1158240"/>
                <wp:effectExtent l="0" t="0" r="0" b="3810"/>
                <wp:wrapNone/>
                <wp:docPr id="26659" name="テキスト ボックス 2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A3EF"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◇中間的就労は、直ちに一般就労を目指すことが困難</w:t>
                            </w:r>
                          </w:p>
                          <w:p w14:paraId="6C1FD945"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な方に対して行う、支援付きの就労等のこと。</w:t>
                            </w:r>
                          </w:p>
                          <w:p w14:paraId="1CDF16EB"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◇社会福祉法人、ＮＰＯ法人、営利法人等の自主事</w:t>
                            </w:r>
                          </w:p>
                          <w:p w14:paraId="357EE999"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 xml:space="preserve">業として実施される。　</w:t>
                            </w:r>
                          </w:p>
                          <w:p w14:paraId="60D45D35"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◇受入形態として、非雇用型(雇用契約を締結せず、</w:t>
                            </w:r>
                          </w:p>
                          <w:p w14:paraId="4E08B729" w14:textId="77777777" w:rsidR="006F0A65" w:rsidRDefault="006F0A65" w:rsidP="00CE619B">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訓練として就労を体験)と支援付雇用型</w:t>
                            </w:r>
                          </w:p>
                          <w:p w14:paraId="3F6771DE" w14:textId="77777777" w:rsidR="006F0A65" w:rsidRDefault="006F0A65" w:rsidP="0098591B">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(雇用契約を締結する支援付きの就労)がある。</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570A23A" id="テキスト ボックス 26659" o:spid="_x0000_s1141" type="#_x0000_t202" style="position:absolute;margin-left:246.4pt;margin-top:19.5pt;width:214.15pt;height:9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" filled="f" stroked="f">
                <v:textbox style="mso-fit-shape-to-text:t">
                  <w:txbxContent>
                    <w:p w14:paraId="4E6AA3EF"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◇中間的就労は、直ちに一般就労を目指すことが困難</w:t>
                      </w:r>
                    </w:p>
                    <w:p w14:paraId="6C1FD945"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な方に対して行う、支援付きの就労等のこと。</w:t>
                      </w:r>
                    </w:p>
                    <w:p w14:paraId="1CDF16EB"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◇社会福祉法人、ＮＰＯ法人、営利法人等の自主事</w:t>
                      </w:r>
                    </w:p>
                    <w:p w14:paraId="357EE999" w14:textId="77777777" w:rsidR="006F0A65" w:rsidRDefault="006F0A65"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 xml:space="preserve">業として実施される。　</w:t>
                      </w:r>
                    </w:p>
                    <w:p w14:paraId="60D45D35" w14:textId="77777777" w:rsidR="006F0A65" w:rsidRPr="00867421" w:rsidRDefault="006F0A65"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◇受入形態として、非雇用型(雇用契約を締結せず、</w:t>
                      </w:r>
                    </w:p>
                    <w:p w14:paraId="4E08B729" w14:textId="77777777" w:rsidR="006F0A65" w:rsidRDefault="006F0A65" w:rsidP="00CE619B">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訓練として就労を体験)と支援付雇用型</w:t>
                      </w:r>
                    </w:p>
                    <w:p w14:paraId="3F6771DE" w14:textId="77777777" w:rsidR="006F0A65" w:rsidRDefault="006F0A65" w:rsidP="0098591B">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(雇用契約を締結する支援付きの就労)がある。</w:t>
                      </w:r>
                    </w:p>
                  </w:txbxContent>
                </v:textbox>
              </v:shape>
            </w:pict>
          </mc:Fallback>
        </mc:AlternateContent>
      </w:r>
      <w:r w:rsidR="00460F9D">
        <w:rPr>
          <w:noProof/>
        </w:rPr>
        <w:drawing>
          <wp:anchor distT="0" distB="0" distL="114300" distR="114300" simplePos="0" relativeHeight="251658281" behindDoc="0" locked="0" layoutInCell="1" allowOverlap="1" wp14:anchorId="66AC3E23" wp14:editId="24E6918A">
            <wp:simplePos x="0" y="0"/>
            <wp:positionH relativeFrom="column">
              <wp:posOffset>50165</wp:posOffset>
            </wp:positionH>
            <wp:positionV relativeFrom="paragraph">
              <wp:posOffset>146050</wp:posOffset>
            </wp:positionV>
            <wp:extent cx="3009900" cy="1327785"/>
            <wp:effectExtent l="2540" t="0" r="0" b="2540"/>
            <wp:wrapNone/>
            <wp:docPr id="70" name="グラフ 266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97DF0">
        <w:rPr>
          <w:noProof/>
        </w:rPr>
        <mc:AlternateContent>
          <mc:Choice Requires="wps">
            <w:drawing>
              <wp:anchor distT="0" distB="0" distL="114300" distR="114300" simplePos="0" relativeHeight="251658277" behindDoc="0" locked="0" layoutInCell="1" allowOverlap="1" wp14:anchorId="78D8BF38" wp14:editId="2E2CC6E0">
                <wp:simplePos x="0" y="0"/>
                <wp:positionH relativeFrom="column">
                  <wp:posOffset>86360</wp:posOffset>
                </wp:positionH>
                <wp:positionV relativeFrom="paragraph">
                  <wp:posOffset>64770</wp:posOffset>
                </wp:positionV>
                <wp:extent cx="2779395" cy="243840"/>
                <wp:effectExtent l="0" t="0" r="0" b="0"/>
                <wp:wrapNone/>
                <wp:docPr id="266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243840"/>
                        </a:xfrm>
                        <a:prstGeom prst="rect">
                          <a:avLst/>
                        </a:prstGeom>
                        <a:noFill/>
                      </wps:spPr>
                      <wps:txbx>
                        <w:txbxContent>
                          <w:p w14:paraId="0350FF71" w14:textId="77777777" w:rsidR="006F0A65" w:rsidRPr="00271D1A" w:rsidRDefault="006F0A65"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[⑤中間的就労を広げていくために必要な支援]</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78D8BF38" id="テキスト ボックス 17" o:spid="_x0000_s1142" type="#_x0000_t202" style="position:absolute;margin-left:6.8pt;margin-top:5.1pt;width:218.85pt;height:19.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" filled="f" stroked="f">
                <v:path arrowok="t"/>
                <v:textbox style="mso-fit-shape-to-text:t">
                  <w:txbxContent>
                    <w:p w14:paraId="0350FF71" w14:textId="77777777" w:rsidR="006F0A65" w:rsidRPr="00271D1A" w:rsidRDefault="006F0A65"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[⑤中間的就労を広げていくために必要な支援]</w:t>
                      </w:r>
                    </w:p>
                  </w:txbxContent>
                </v:textbox>
              </v:shape>
            </w:pict>
          </mc:Fallback>
        </mc:AlternateContent>
      </w:r>
      <w:r w:rsidR="00B97DF0">
        <w:rPr>
          <w:noProof/>
        </w:rPr>
        <mc:AlternateContent>
          <mc:Choice Requires="wps">
            <w:drawing>
              <wp:anchor distT="0" distB="0" distL="114300" distR="114300" simplePos="0" relativeHeight="251658279" behindDoc="0" locked="0" layoutInCell="1" allowOverlap="1" wp14:anchorId="06D638B3" wp14:editId="6349DCC7">
                <wp:simplePos x="0" y="0"/>
                <wp:positionH relativeFrom="column">
                  <wp:posOffset>3129280</wp:posOffset>
                </wp:positionH>
                <wp:positionV relativeFrom="paragraph">
                  <wp:posOffset>76200</wp:posOffset>
                </wp:positionV>
                <wp:extent cx="2479675" cy="255905"/>
                <wp:effectExtent l="0" t="0" r="0" b="0"/>
                <wp:wrapNone/>
                <wp:docPr id="1640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DB65"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20"/>
                                <w:szCs w:val="20"/>
                              </w:rPr>
                              <w:t>[▼中間的就労とは]</w:t>
                            </w:r>
                          </w:p>
                        </w:txbxContent>
                      </wps:txbx>
                      <wps:bodyPr>
                        <a:noAutofit/>
                      </wps:bodyPr>
                    </wps:wsp>
                  </a:graphicData>
                </a:graphic>
                <wp14:sizeRelH relativeFrom="page">
                  <wp14:pctWidth>0</wp14:pctWidth>
                </wp14:sizeRelH>
                <wp14:sizeRelV relativeFrom="page">
                  <wp14:pctHeight>0</wp14:pctHeight>
                </wp14:sizeRelV>
              </wp:anchor>
            </w:drawing>
          </mc:Choice>
          <mc:Fallback>
            <w:pict>
              <v:shape w14:anchorId="06D638B3" id="テキスト ボックス 23" o:spid="_x0000_s1143" type="#_x0000_t202" style="position:absolute;margin-left:246.4pt;margin-top:6pt;width:195.2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" filled="f" stroked="f">
                <v:textbox>
                  <w:txbxContent>
                    <w:p w14:paraId="02FFDB65" w14:textId="77777777" w:rsidR="006F0A65" w:rsidRDefault="006F0A65"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20"/>
                          <w:szCs w:val="20"/>
                        </w:rPr>
                        <w:t>[▼中間的就労とは]</w:t>
                      </w:r>
                    </w:p>
                  </w:txbxContent>
                </v:textbox>
              </v:shape>
            </w:pict>
          </mc:Fallback>
        </mc:AlternateContent>
      </w:r>
    </w:p>
    <w:p w14:paraId="21276111" w14:textId="77777777" w:rsidR="0098591B" w:rsidRDefault="0098591B" w:rsidP="0098591B">
      <w:pPr>
        <w:spacing w:line="400" w:lineRule="exact"/>
        <w:rPr>
          <w:rFonts w:ascii="メイリオ" w:eastAsia="メイリオ" w:hAnsi="メイリオ" w:cs="メイリオ"/>
          <w:sz w:val="24"/>
          <w:szCs w:val="24"/>
        </w:rPr>
      </w:pPr>
    </w:p>
    <w:p w14:paraId="7EC386C3" w14:textId="77777777" w:rsidR="0098591B" w:rsidRDefault="0098591B" w:rsidP="0098591B">
      <w:pPr>
        <w:spacing w:line="400" w:lineRule="exact"/>
        <w:rPr>
          <w:rFonts w:ascii="メイリオ" w:eastAsia="メイリオ" w:hAnsi="メイリオ" w:cs="メイリオ"/>
          <w:sz w:val="24"/>
          <w:szCs w:val="24"/>
        </w:rPr>
      </w:pPr>
    </w:p>
    <w:p w14:paraId="2E15F2E2" w14:textId="77777777" w:rsidR="0098591B" w:rsidRDefault="0098591B" w:rsidP="0098591B">
      <w:pPr>
        <w:spacing w:line="400" w:lineRule="exact"/>
        <w:rPr>
          <w:rFonts w:ascii="メイリオ" w:eastAsia="メイリオ" w:hAnsi="メイリオ" w:cs="メイリオ"/>
          <w:sz w:val="24"/>
          <w:szCs w:val="24"/>
        </w:rPr>
      </w:pPr>
    </w:p>
    <w:p w14:paraId="1B138E50" w14:textId="77777777" w:rsidR="0098591B" w:rsidRDefault="0098591B" w:rsidP="0098591B">
      <w:pPr>
        <w:spacing w:line="400" w:lineRule="exact"/>
        <w:rPr>
          <w:rFonts w:ascii="メイリオ" w:eastAsia="メイリオ" w:hAnsi="メイリオ" w:cs="メイリオ"/>
          <w:sz w:val="24"/>
          <w:szCs w:val="24"/>
        </w:rPr>
      </w:pPr>
    </w:p>
    <w:p w14:paraId="58474E1B" w14:textId="77777777" w:rsidR="0098591B" w:rsidRDefault="00A2377E" w:rsidP="0098591B">
      <w:pPr>
        <w:spacing w:line="400" w:lineRule="exact"/>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86" behindDoc="0" locked="0" layoutInCell="1" allowOverlap="1" wp14:anchorId="23A7AF83" wp14:editId="7304F9AC">
                <wp:simplePos x="0" y="0"/>
                <wp:positionH relativeFrom="column">
                  <wp:posOffset>140335</wp:posOffset>
                </wp:positionH>
                <wp:positionV relativeFrom="paragraph">
                  <wp:posOffset>160020</wp:posOffset>
                </wp:positionV>
                <wp:extent cx="5953125" cy="266700"/>
                <wp:effectExtent l="0" t="0" r="0" b="0"/>
                <wp:wrapNone/>
                <wp:docPr id="22625" name="テキスト ボックス 2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38892B30" w14:textId="77777777" w:rsidR="006F0A65" w:rsidRPr="0066271C" w:rsidRDefault="006F0A65" w:rsidP="003E3EB8">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[出典：「社会福祉法人の「さらなる地域貢献」とこれからの生活困窮者自立支援の</w:t>
                            </w:r>
                            <w:r>
                              <w:rPr>
                                <w:rFonts w:ascii="Meiryo UI" w:eastAsia="Meiryo UI" w:hAnsi="Meiryo UI" w:cs="Meiryo UI" w:hint="eastAsia"/>
                                <w:spacing w:val="-6"/>
                                <w:sz w:val="18"/>
                                <w:szCs w:val="18"/>
                              </w:rPr>
                              <w:t>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AF83" id="テキスト ボックス 22625" o:spid="_x0000_s1144" type="#_x0000_t202" style="position:absolute;margin-left:11.05pt;margin-top:12.6pt;width:468.75pt;height:2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" filled="f" stroked="f" strokeweight=".5pt">
                <v:path arrowok="t"/>
                <v:textbox>
                  <w:txbxContent>
                    <w:p w14:paraId="38892B30" w14:textId="77777777" w:rsidR="006F0A65" w:rsidRPr="0066271C" w:rsidRDefault="006F0A65" w:rsidP="003E3EB8">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[出典：「社会福祉法人の「さらなる地域貢献」とこれからの生活困窮者自立支援の</w:t>
                      </w:r>
                      <w:r>
                        <w:rPr>
                          <w:rFonts w:ascii="Meiryo UI" w:eastAsia="Meiryo UI" w:hAnsi="Meiryo UI" w:cs="Meiryo UI" w:hint="eastAsia"/>
                          <w:spacing w:val="-6"/>
                          <w:sz w:val="18"/>
                          <w:szCs w:val="18"/>
                        </w:rPr>
                        <w:t>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v:textbox>
              </v:shape>
            </w:pict>
          </mc:Fallback>
        </mc:AlternateContent>
      </w:r>
    </w:p>
    <w:p w14:paraId="428C40BE" w14:textId="77777777" w:rsidR="0098591B" w:rsidRDefault="0098591B" w:rsidP="0098591B">
      <w:pPr>
        <w:spacing w:line="400" w:lineRule="exact"/>
        <w:rPr>
          <w:rFonts w:ascii="メイリオ" w:eastAsia="メイリオ" w:hAnsi="メイリオ" w:cs="メイリオ"/>
          <w:sz w:val="24"/>
          <w:szCs w:val="24"/>
        </w:rPr>
      </w:pPr>
    </w:p>
    <w:p w14:paraId="199C982F" w14:textId="77777777" w:rsidR="00FE494E" w:rsidRDefault="00FE494E" w:rsidP="00F82BE0">
      <w:pPr>
        <w:spacing w:line="400" w:lineRule="exact"/>
        <w:rPr>
          <w:rFonts w:ascii="メイリオ" w:eastAsia="メイリオ" w:hAnsi="メイリオ" w:cs="メイリオ"/>
          <w:b/>
          <w:sz w:val="24"/>
          <w:szCs w:val="24"/>
        </w:rPr>
      </w:pPr>
    </w:p>
    <w:p w14:paraId="278710C7" w14:textId="77777777" w:rsidR="00887B34" w:rsidRPr="003C0A31" w:rsidRDefault="00657AA4"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4A11D4" w:rsidRPr="003C0A31">
        <w:rPr>
          <w:rFonts w:ascii="メイリオ" w:eastAsia="メイリオ" w:hAnsi="メイリオ" w:cs="メイリオ" w:hint="eastAsia"/>
          <w:b/>
          <w:sz w:val="24"/>
          <w:szCs w:val="24"/>
        </w:rPr>
        <w:t>第3期計画における具体的取組み</w:t>
      </w:r>
      <w:r>
        <w:rPr>
          <w:rFonts w:ascii="メイリオ" w:eastAsia="メイリオ" w:hAnsi="メイリオ" w:cs="メイリオ" w:hint="eastAsia"/>
          <w:b/>
          <w:sz w:val="24"/>
          <w:szCs w:val="24"/>
        </w:rPr>
        <w:t>》</w:t>
      </w:r>
    </w:p>
    <w:p w14:paraId="039B63A2" w14:textId="77777777" w:rsidR="009D6A60" w:rsidRPr="003C0A31" w:rsidRDefault="00657AA4" w:rsidP="009D6A6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C409AF" w:rsidRPr="003C0A31">
        <w:rPr>
          <w:rFonts w:ascii="メイリオ" w:eastAsia="メイリオ" w:hAnsi="メイリオ" w:cs="メイリオ" w:hint="eastAsia"/>
          <w:sz w:val="24"/>
          <w:szCs w:val="24"/>
        </w:rPr>
        <w:t xml:space="preserve">　</w:t>
      </w:r>
      <w:r w:rsidR="00887B34" w:rsidRPr="003C0A31">
        <w:rPr>
          <w:rFonts w:ascii="メイリオ" w:eastAsia="メイリオ" w:hAnsi="メイリオ" w:cs="メイリオ" w:hint="eastAsia"/>
          <w:sz w:val="24"/>
          <w:szCs w:val="24"/>
        </w:rPr>
        <w:t>大阪の就労環境</w:t>
      </w:r>
      <w:r w:rsidR="001B788D" w:rsidRPr="003C0A31">
        <w:rPr>
          <w:rFonts w:ascii="メイリオ" w:eastAsia="メイリオ" w:hAnsi="メイリオ" w:cs="メイリオ" w:hint="eastAsia"/>
          <w:sz w:val="24"/>
          <w:szCs w:val="24"/>
        </w:rPr>
        <w:t>等の実情を</w:t>
      </w:r>
      <w:r w:rsidR="00887B34" w:rsidRPr="003C0A31">
        <w:rPr>
          <w:rFonts w:ascii="メイリオ" w:eastAsia="メイリオ" w:hAnsi="メイリオ" w:cs="メイリオ" w:hint="eastAsia"/>
          <w:sz w:val="24"/>
          <w:szCs w:val="24"/>
        </w:rPr>
        <w:t>踏まえ、社会福祉法人</w:t>
      </w:r>
      <w:r w:rsidR="00D94D7C" w:rsidRPr="003C0A31">
        <w:rPr>
          <w:rFonts w:ascii="メイリオ" w:eastAsia="メイリオ" w:hAnsi="メイリオ" w:cs="メイリオ" w:hint="eastAsia"/>
          <w:sz w:val="24"/>
          <w:szCs w:val="24"/>
        </w:rPr>
        <w:t>や市町村等の地域</w:t>
      </w:r>
      <w:r w:rsidR="00887B34" w:rsidRPr="003C0A31">
        <w:rPr>
          <w:rFonts w:ascii="メイリオ" w:eastAsia="メイリオ" w:hAnsi="メイリオ" w:cs="メイリオ" w:hint="eastAsia"/>
          <w:sz w:val="24"/>
          <w:szCs w:val="24"/>
        </w:rPr>
        <w:t>福祉の</w:t>
      </w:r>
      <w:r w:rsidR="00D94D7C" w:rsidRPr="003C0A31">
        <w:rPr>
          <w:rFonts w:ascii="メイリオ" w:eastAsia="メイリオ" w:hAnsi="メイリオ" w:cs="メイリオ" w:hint="eastAsia"/>
          <w:sz w:val="24"/>
          <w:szCs w:val="24"/>
        </w:rPr>
        <w:t>各</w:t>
      </w:r>
      <w:r w:rsidR="00887B34" w:rsidRPr="003C0A31">
        <w:rPr>
          <w:rFonts w:ascii="メイリオ" w:eastAsia="メイリオ" w:hAnsi="メイリオ" w:cs="メイリオ" w:hint="eastAsia"/>
          <w:sz w:val="24"/>
          <w:szCs w:val="24"/>
        </w:rPr>
        <w:t>主体</w:t>
      </w:r>
      <w:r w:rsidR="006E0AAC" w:rsidRPr="003C0A31">
        <w:rPr>
          <w:rFonts w:ascii="メイリオ" w:eastAsia="メイリオ" w:hAnsi="メイリオ" w:cs="メイリオ" w:hint="eastAsia"/>
          <w:sz w:val="24"/>
          <w:szCs w:val="24"/>
        </w:rPr>
        <w:t>の</w:t>
      </w:r>
      <w:r w:rsidR="00FB5275" w:rsidRPr="003C0A31">
        <w:rPr>
          <w:rFonts w:ascii="メイリオ" w:eastAsia="メイリオ" w:hAnsi="メイリオ" w:cs="メイリオ" w:hint="eastAsia"/>
          <w:sz w:val="24"/>
          <w:szCs w:val="24"/>
        </w:rPr>
        <w:t>連携</w:t>
      </w:r>
      <w:r w:rsidR="006E0AAC" w:rsidRPr="003C0A31">
        <w:rPr>
          <w:rFonts w:ascii="メイリオ" w:eastAsia="メイリオ" w:hAnsi="メイリオ" w:cs="メイリオ" w:hint="eastAsia"/>
          <w:sz w:val="24"/>
          <w:szCs w:val="24"/>
        </w:rPr>
        <w:t>により、“</w:t>
      </w:r>
      <w:r w:rsidR="001C0ED7">
        <w:rPr>
          <w:rFonts w:ascii="メイリオ" w:eastAsia="メイリオ" w:hAnsi="メイリオ" w:cs="メイリオ" w:hint="eastAsia"/>
          <w:sz w:val="24"/>
          <w:szCs w:val="24"/>
        </w:rPr>
        <w:t>自立相談支援から職業的自立</w:t>
      </w:r>
      <w:r w:rsidR="00D94D7C" w:rsidRPr="003C0A31">
        <w:rPr>
          <w:rFonts w:ascii="メイリオ" w:eastAsia="メイリオ" w:hAnsi="メイリオ" w:cs="メイリオ" w:hint="eastAsia"/>
          <w:sz w:val="24"/>
          <w:szCs w:val="24"/>
        </w:rPr>
        <w:t>まで</w:t>
      </w:r>
      <w:r w:rsidR="00887B34" w:rsidRPr="003C0A31">
        <w:rPr>
          <w:rFonts w:ascii="メイリオ" w:eastAsia="メイリオ" w:hAnsi="メイリオ" w:cs="メイリオ" w:hint="eastAsia"/>
          <w:sz w:val="24"/>
          <w:szCs w:val="24"/>
        </w:rPr>
        <w:t>一気通貫</w:t>
      </w:r>
      <w:r w:rsidR="006E0AAC" w:rsidRPr="003C0A31">
        <w:rPr>
          <w:rFonts w:ascii="メイリオ" w:eastAsia="メイリオ" w:hAnsi="メイリオ" w:cs="メイリオ" w:hint="eastAsia"/>
          <w:sz w:val="24"/>
          <w:szCs w:val="24"/>
        </w:rPr>
        <w:t>（大阪方式）”</w:t>
      </w:r>
      <w:r w:rsidR="009D6A60">
        <w:rPr>
          <w:rFonts w:ascii="メイリオ" w:eastAsia="メイリオ" w:hAnsi="メイリオ" w:cs="メイリオ" w:hint="eastAsia"/>
          <w:sz w:val="24"/>
          <w:szCs w:val="24"/>
        </w:rPr>
        <w:t>に</w:t>
      </w:r>
      <w:r w:rsidR="006E0AAC" w:rsidRPr="003C0A31">
        <w:rPr>
          <w:rFonts w:ascii="メイリオ" w:eastAsia="メイリオ" w:hAnsi="メイリオ" w:cs="メイリオ" w:hint="eastAsia"/>
          <w:sz w:val="24"/>
          <w:szCs w:val="24"/>
        </w:rPr>
        <w:t>取り組む「</w:t>
      </w:r>
      <w:r w:rsidR="00887B34" w:rsidRPr="003C0A31">
        <w:rPr>
          <w:rFonts w:ascii="メイリオ" w:eastAsia="メイリオ" w:hAnsi="メイリオ" w:cs="メイリオ" w:hint="eastAsia"/>
          <w:sz w:val="24"/>
          <w:szCs w:val="24"/>
        </w:rPr>
        <w:t>生活困窮者自立支援システム</w:t>
      </w:r>
      <w:r w:rsidR="00D94D7C" w:rsidRPr="003C0A31">
        <w:rPr>
          <w:rFonts w:ascii="メイリオ" w:eastAsia="メイリオ" w:hAnsi="メイリオ" w:cs="メイリオ" w:hint="eastAsia"/>
          <w:sz w:val="24"/>
          <w:szCs w:val="24"/>
        </w:rPr>
        <w:t>」</w:t>
      </w:r>
      <w:r w:rsidR="00887B34" w:rsidRPr="003C0A31">
        <w:rPr>
          <w:rFonts w:ascii="メイリオ" w:eastAsia="メイリオ" w:hAnsi="メイリオ" w:cs="メイリオ" w:hint="eastAsia"/>
          <w:sz w:val="24"/>
          <w:szCs w:val="24"/>
        </w:rPr>
        <w:t>の構築</w:t>
      </w:r>
      <w:r w:rsidR="006E0AAC" w:rsidRPr="003C0A31">
        <w:rPr>
          <w:rFonts w:ascii="メイリオ" w:eastAsia="メイリオ" w:hAnsi="メイリオ" w:cs="メイリオ" w:hint="eastAsia"/>
          <w:sz w:val="24"/>
          <w:szCs w:val="24"/>
        </w:rPr>
        <w:t>をめざします。</w:t>
      </w:r>
    </w:p>
    <w:p w14:paraId="7B4A004F" w14:textId="77777777" w:rsidR="006F5AB3" w:rsidRDefault="00657AA4" w:rsidP="006F5AB3">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17D3F" w:rsidRPr="003C0A31">
        <w:rPr>
          <w:rFonts w:ascii="メイリオ" w:eastAsia="メイリオ" w:hAnsi="メイリオ" w:cs="メイリオ" w:hint="eastAsia"/>
          <w:sz w:val="24"/>
          <w:szCs w:val="24"/>
        </w:rPr>
        <w:t xml:space="preserve">　</w:t>
      </w:r>
      <w:r w:rsidR="00AD313A" w:rsidRPr="003C0A31">
        <w:rPr>
          <w:rFonts w:ascii="メイリオ" w:eastAsia="メイリオ" w:hAnsi="メイリオ" w:cs="メイリオ" w:hint="eastAsia"/>
          <w:sz w:val="24"/>
          <w:szCs w:val="24"/>
        </w:rPr>
        <w:t>大阪方式の</w:t>
      </w:r>
      <w:r w:rsidR="003930AE" w:rsidRPr="003C0A31">
        <w:rPr>
          <w:rFonts w:ascii="メイリオ" w:eastAsia="メイリオ" w:hAnsi="メイリオ" w:cs="メイリオ" w:hint="eastAsia"/>
          <w:sz w:val="24"/>
          <w:szCs w:val="24"/>
        </w:rPr>
        <w:t>推進</w:t>
      </w:r>
      <w:r w:rsidR="00AD313A" w:rsidRPr="003C0A31">
        <w:rPr>
          <w:rFonts w:ascii="メイリオ" w:eastAsia="メイリオ" w:hAnsi="メイリオ" w:cs="メイリオ" w:hint="eastAsia"/>
          <w:sz w:val="24"/>
          <w:szCs w:val="24"/>
        </w:rPr>
        <w:t>にあたっては、</w:t>
      </w:r>
      <w:r w:rsidR="003930AE" w:rsidRPr="003C0A31">
        <w:rPr>
          <w:rFonts w:ascii="メイリオ" w:eastAsia="メイリオ" w:hAnsi="メイリオ" w:cs="メイリオ" w:hint="eastAsia"/>
          <w:sz w:val="24"/>
          <w:szCs w:val="24"/>
        </w:rPr>
        <w:t>福祉協働</w:t>
      </w:r>
      <w:r w:rsidR="00C90DDD">
        <w:rPr>
          <w:rFonts w:ascii="メイリオ" w:eastAsia="メイリオ" w:hAnsi="メイリオ" w:cs="メイリオ" w:hint="eastAsia"/>
          <w:sz w:val="24"/>
          <w:szCs w:val="24"/>
        </w:rPr>
        <w:t>の観点から、</w:t>
      </w:r>
      <w:r w:rsidR="003930AE" w:rsidRPr="003C0A31">
        <w:rPr>
          <w:rFonts w:ascii="メイリオ" w:eastAsia="メイリオ" w:hAnsi="メイリオ" w:cs="メイリオ" w:hint="eastAsia"/>
          <w:sz w:val="24"/>
          <w:szCs w:val="24"/>
        </w:rPr>
        <w:t>各主体が</w:t>
      </w:r>
      <w:r w:rsidR="00817D3F" w:rsidRPr="003C0A31">
        <w:rPr>
          <w:rFonts w:ascii="メイリオ" w:eastAsia="メイリオ" w:hAnsi="メイリオ" w:cs="メイリオ" w:hint="eastAsia"/>
          <w:sz w:val="24"/>
          <w:szCs w:val="24"/>
        </w:rPr>
        <w:t>つな</w:t>
      </w:r>
      <w:r w:rsidR="003930AE" w:rsidRPr="003C0A31">
        <w:rPr>
          <w:rFonts w:ascii="メイリオ" w:eastAsia="メイリオ" w:hAnsi="メイリオ" w:cs="メイリオ" w:hint="eastAsia"/>
          <w:sz w:val="24"/>
          <w:szCs w:val="24"/>
        </w:rPr>
        <w:t>がり、それぞれの人材や施設機能、ノウハウ等の資源が一体的に活用されるよう</w:t>
      </w:r>
      <w:r w:rsidR="00305091">
        <w:rPr>
          <w:rFonts w:ascii="メイリオ" w:eastAsia="メイリオ" w:hAnsi="メイリオ" w:cs="メイリオ" w:hint="eastAsia"/>
          <w:sz w:val="24"/>
          <w:szCs w:val="24"/>
        </w:rPr>
        <w:t>、大阪府が</w:t>
      </w:r>
      <w:r w:rsidR="00817D3F" w:rsidRPr="003C0A31">
        <w:rPr>
          <w:rFonts w:ascii="メイリオ" w:eastAsia="メイリオ" w:hAnsi="メイリオ" w:cs="メイリオ" w:hint="eastAsia"/>
          <w:sz w:val="24"/>
          <w:szCs w:val="24"/>
        </w:rPr>
        <w:t>トー</w:t>
      </w:r>
      <w:r w:rsidR="00817D3F" w:rsidRPr="00867421">
        <w:rPr>
          <w:rFonts w:ascii="メイリオ" w:eastAsia="メイリオ" w:hAnsi="メイリオ" w:cs="メイリオ" w:hint="eastAsia"/>
          <w:color w:val="000000"/>
          <w:sz w:val="24"/>
          <w:szCs w:val="24"/>
        </w:rPr>
        <w:t>タルコーディネート（総合調整）機能を果たすとと</w:t>
      </w:r>
      <w:r w:rsidR="004449E8" w:rsidRPr="00867421">
        <w:rPr>
          <w:rFonts w:ascii="メイリオ" w:eastAsia="メイリオ" w:hAnsi="メイリオ" w:cs="メイリオ" w:hint="eastAsia"/>
          <w:color w:val="000000"/>
          <w:sz w:val="24"/>
          <w:szCs w:val="24"/>
        </w:rPr>
        <w:t>もに、国制度等に関する情報提供や事業運営への助言・サポートを行</w:t>
      </w:r>
      <w:r w:rsidR="00FB5275" w:rsidRPr="00867421">
        <w:rPr>
          <w:rFonts w:ascii="メイリオ" w:eastAsia="メイリオ" w:hAnsi="メイリオ" w:cs="メイリオ" w:hint="eastAsia"/>
          <w:color w:val="000000"/>
          <w:sz w:val="24"/>
          <w:szCs w:val="24"/>
        </w:rPr>
        <w:t>い</w:t>
      </w:r>
      <w:r w:rsidR="00817D3F" w:rsidRPr="00867421">
        <w:rPr>
          <w:rFonts w:ascii="メイリオ" w:eastAsia="メイリオ" w:hAnsi="メイリオ" w:cs="メイリオ" w:hint="eastAsia"/>
          <w:color w:val="000000"/>
          <w:sz w:val="24"/>
          <w:szCs w:val="24"/>
        </w:rPr>
        <w:t>ます。</w:t>
      </w:r>
      <w:r w:rsidR="00FB5275" w:rsidRPr="00867421">
        <w:rPr>
          <w:rFonts w:ascii="メイリオ" w:eastAsia="メイリオ" w:hAnsi="メイリオ" w:cs="メイリオ" w:hint="eastAsia"/>
          <w:color w:val="000000"/>
          <w:sz w:val="24"/>
          <w:szCs w:val="24"/>
        </w:rPr>
        <w:t>また、</w:t>
      </w:r>
      <w:r w:rsidR="00817D3F" w:rsidRPr="00867421">
        <w:rPr>
          <w:rFonts w:ascii="メイリオ" w:eastAsia="メイリオ" w:hAnsi="メイリオ" w:cs="メイリオ" w:hint="eastAsia"/>
          <w:color w:val="000000"/>
          <w:sz w:val="24"/>
          <w:szCs w:val="24"/>
        </w:rPr>
        <w:t>福祉事務所設置自治体</w:t>
      </w:r>
      <w:r w:rsidR="004C4B31" w:rsidRPr="00867421">
        <w:rPr>
          <w:rFonts w:ascii="メイリオ" w:eastAsia="メイリオ" w:hAnsi="メイリオ" w:cs="メイリオ" w:hint="eastAsia"/>
          <w:color w:val="000000"/>
          <w:sz w:val="24"/>
          <w:szCs w:val="24"/>
        </w:rPr>
        <w:t>に対し</w:t>
      </w:r>
      <w:r w:rsidR="00305091" w:rsidRPr="00867421">
        <w:rPr>
          <w:rFonts w:ascii="メイリオ" w:eastAsia="メイリオ" w:hAnsi="メイリオ" w:cs="メイリオ" w:hint="eastAsia"/>
          <w:color w:val="000000"/>
          <w:sz w:val="24"/>
          <w:szCs w:val="24"/>
        </w:rPr>
        <w:t>ては</w:t>
      </w:r>
      <w:r w:rsidR="004C4B31" w:rsidRPr="00867421">
        <w:rPr>
          <w:rFonts w:ascii="メイリオ" w:eastAsia="メイリオ" w:hAnsi="メイリオ" w:cs="メイリオ" w:hint="eastAsia"/>
          <w:color w:val="000000"/>
          <w:sz w:val="24"/>
          <w:szCs w:val="24"/>
        </w:rPr>
        <w:t>、要援護者の適</w:t>
      </w:r>
      <w:r w:rsidR="001169EA" w:rsidRPr="00867421">
        <w:rPr>
          <w:rFonts w:ascii="メイリオ" w:eastAsia="メイリオ" w:hAnsi="メイリオ" w:cs="メイリオ" w:hint="eastAsia"/>
          <w:color w:val="000000"/>
          <w:sz w:val="24"/>
          <w:szCs w:val="24"/>
        </w:rPr>
        <w:t>性</w:t>
      </w:r>
      <w:r w:rsidR="004C4B31" w:rsidRPr="00867421">
        <w:rPr>
          <w:rFonts w:ascii="メイリオ" w:eastAsia="メイリオ" w:hAnsi="メイリオ" w:cs="メイリオ" w:hint="eastAsia"/>
          <w:color w:val="000000"/>
          <w:sz w:val="24"/>
          <w:szCs w:val="24"/>
        </w:rPr>
        <w:t>に応じて多様な支援策を用意しておく必要があることから</w:t>
      </w:r>
      <w:r w:rsidR="00FB5275" w:rsidRPr="00867421">
        <w:rPr>
          <w:rFonts w:ascii="メイリオ" w:eastAsia="メイリオ" w:hAnsi="メイリオ" w:cs="メイリオ" w:hint="eastAsia"/>
          <w:color w:val="000000"/>
          <w:sz w:val="24"/>
          <w:szCs w:val="24"/>
        </w:rPr>
        <w:t>、法律で規定する任意事業</w:t>
      </w:r>
      <w:r w:rsidR="004C4B31" w:rsidRPr="00867421">
        <w:rPr>
          <w:rFonts w:ascii="メイリオ" w:eastAsia="メイリオ" w:hAnsi="メイリオ" w:cs="メイリオ" w:hint="eastAsia"/>
          <w:color w:val="000000"/>
          <w:sz w:val="24"/>
          <w:szCs w:val="24"/>
        </w:rPr>
        <w:t>等</w:t>
      </w:r>
      <w:r w:rsidR="00FB5275" w:rsidRPr="00867421">
        <w:rPr>
          <w:rFonts w:ascii="メイリオ" w:eastAsia="メイリオ" w:hAnsi="メイリオ" w:cs="メイリオ" w:hint="eastAsia"/>
          <w:color w:val="000000"/>
          <w:sz w:val="24"/>
          <w:szCs w:val="24"/>
        </w:rPr>
        <w:t>に関する運</w:t>
      </w:r>
      <w:r w:rsidR="00FB5275" w:rsidRPr="003C0A31">
        <w:rPr>
          <w:rFonts w:ascii="メイリオ" w:eastAsia="メイリオ" w:hAnsi="メイリオ" w:cs="メイリオ" w:hint="eastAsia"/>
          <w:sz w:val="24"/>
          <w:szCs w:val="24"/>
        </w:rPr>
        <w:t>営アドバイス等にも取り組んでいきます。</w:t>
      </w:r>
    </w:p>
    <w:p w14:paraId="60FADB52" w14:textId="77777777" w:rsidR="006F5AB3" w:rsidRDefault="00EE4844" w:rsidP="004C4B31">
      <w:pPr>
        <w:spacing w:line="400" w:lineRule="exact"/>
        <w:ind w:leftChars="200" w:left="420"/>
        <w:rPr>
          <w:rFonts w:ascii="メイリオ" w:eastAsia="メイリオ" w:hAnsi="メイリオ" w:cs="メイリオ"/>
          <w:sz w:val="24"/>
          <w:szCs w:val="24"/>
        </w:rPr>
      </w:pPr>
      <w:r>
        <w:rPr>
          <w:noProof/>
        </w:rPr>
        <mc:AlternateContent>
          <mc:Choice Requires="wps">
            <w:drawing>
              <wp:anchor distT="0" distB="0" distL="114300" distR="114300" simplePos="0" relativeHeight="251658437" behindDoc="0" locked="0" layoutInCell="1" allowOverlap="1" wp14:anchorId="20EB2775" wp14:editId="78558399">
                <wp:simplePos x="0" y="0"/>
                <wp:positionH relativeFrom="column">
                  <wp:posOffset>-13970</wp:posOffset>
                </wp:positionH>
                <wp:positionV relativeFrom="paragraph">
                  <wp:posOffset>111125</wp:posOffset>
                </wp:positionV>
                <wp:extent cx="5886450" cy="400050"/>
                <wp:effectExtent l="0" t="0" r="0" b="0"/>
                <wp:wrapNone/>
                <wp:docPr id="22593" name="テキスト ボックス 2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400050"/>
                        </a:xfrm>
                        <a:prstGeom prst="rect">
                          <a:avLst/>
                        </a:prstGeom>
                        <a:noFill/>
                        <a:ln w="6350">
                          <a:noFill/>
                        </a:ln>
                        <a:effectLst/>
                      </wps:spPr>
                      <wps:txbx>
                        <w:txbxContent>
                          <w:p w14:paraId="2628D1D9" w14:textId="77777777" w:rsidR="006F0A65" w:rsidRPr="003D0654" w:rsidRDefault="006F0A65" w:rsidP="00EE4844">
                            <w:pPr>
                              <w:spacing w:line="30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sidRPr="003D0654">
                              <w:rPr>
                                <w:rFonts w:ascii="Meiryo UI" w:eastAsia="Meiryo UI" w:hAnsi="Meiryo UI" w:cs="Meiryo UI" w:hint="eastAsia"/>
                                <w:b/>
                              </w:rPr>
                              <w:t>：</w:t>
                            </w:r>
                            <w:r w:rsidRPr="00162E84">
                              <w:rPr>
                                <w:rFonts w:ascii="Meiryo UI" w:eastAsia="Meiryo UI" w:hAnsi="Meiryo UI" w:cs="Meiryo UI" w:hint="eastAsia"/>
                                <w:b/>
                                <w:color w:val="000000" w:themeColor="text1"/>
                              </w:rPr>
                              <w:t>大阪方式における生</w:t>
                            </w:r>
                            <w:r w:rsidRPr="003D0654">
                              <w:rPr>
                                <w:rFonts w:ascii="Meiryo UI" w:eastAsia="Meiryo UI" w:hAnsi="Meiryo UI" w:cs="Meiryo UI" w:hint="eastAsia"/>
                                <w:b/>
                              </w:rPr>
                              <w:t>活困窮者の定義】</w:t>
                            </w:r>
                            <w:r>
                              <w:rPr>
                                <w:rFonts w:ascii="Meiryo UI" w:eastAsia="Meiryo UI" w:hAnsi="Meiryo UI" w:cs="Meiryo UI" w:hint="eastAsia"/>
                                <w:b/>
                              </w:rPr>
                              <w:t xml:space="preserve">　</w:t>
                            </w:r>
                            <w:r w:rsidRPr="00EE4844">
                              <w:rPr>
                                <w:rFonts w:ascii="Meiryo UI" w:eastAsia="Meiryo UI" w:hAnsi="Meiryo UI" w:cs="Meiryo UI" w:hint="eastAsia"/>
                                <w:b/>
                                <w:spacing w:val="-14"/>
                                <w:sz w:val="20"/>
                                <w:szCs w:val="20"/>
                              </w:rPr>
                              <w:t>＊法定（①）に限定せず、大阪の実情に沿い幅広くとらえます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2775" id="テキスト ボックス 22593" o:spid="_x0000_s1145" type="#_x0000_t202" style="position:absolute;left:0;text-align:left;margin-left:-1.1pt;margin-top:8.75pt;width:463.5pt;height:31.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" filled="f" stroked="f" strokeweight=".5pt">
                <v:path arrowok="t"/>
                <v:textbox>
                  <w:txbxContent>
                    <w:p w14:paraId="2628D1D9" w14:textId="77777777" w:rsidR="006F0A65" w:rsidRPr="003D0654" w:rsidRDefault="006F0A65" w:rsidP="00EE4844">
                      <w:pPr>
                        <w:spacing w:line="30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sidRPr="003D0654">
                        <w:rPr>
                          <w:rFonts w:ascii="Meiryo UI" w:eastAsia="Meiryo UI" w:hAnsi="Meiryo UI" w:cs="Meiryo UI" w:hint="eastAsia"/>
                          <w:b/>
                        </w:rPr>
                        <w:t>：</w:t>
                      </w:r>
                      <w:r w:rsidRPr="00162E84">
                        <w:rPr>
                          <w:rFonts w:ascii="Meiryo UI" w:eastAsia="Meiryo UI" w:hAnsi="Meiryo UI" w:cs="Meiryo UI" w:hint="eastAsia"/>
                          <w:b/>
                          <w:color w:val="000000" w:themeColor="text1"/>
                        </w:rPr>
                        <w:t>大阪方式における生</w:t>
                      </w:r>
                      <w:r w:rsidRPr="003D0654">
                        <w:rPr>
                          <w:rFonts w:ascii="Meiryo UI" w:eastAsia="Meiryo UI" w:hAnsi="Meiryo UI" w:cs="Meiryo UI" w:hint="eastAsia"/>
                          <w:b/>
                        </w:rPr>
                        <w:t>活困窮者の定義】</w:t>
                      </w:r>
                      <w:r>
                        <w:rPr>
                          <w:rFonts w:ascii="Meiryo UI" w:eastAsia="Meiryo UI" w:hAnsi="Meiryo UI" w:cs="Meiryo UI" w:hint="eastAsia"/>
                          <w:b/>
                        </w:rPr>
                        <w:t xml:space="preserve">　</w:t>
                      </w:r>
                      <w:r w:rsidRPr="00EE4844">
                        <w:rPr>
                          <w:rFonts w:ascii="Meiryo UI" w:eastAsia="Meiryo UI" w:hAnsi="Meiryo UI" w:cs="Meiryo UI" w:hint="eastAsia"/>
                          <w:b/>
                          <w:spacing w:val="-14"/>
                          <w:sz w:val="20"/>
                          <w:szCs w:val="20"/>
                        </w:rPr>
                        <w:t>＊法定（①）に限定せず、大阪の実情に沿い幅広くとらえます</w:t>
                      </w:r>
                    </w:p>
                  </w:txbxContent>
                </v:textbox>
              </v:shape>
            </w:pict>
          </mc:Fallback>
        </mc:AlternateContent>
      </w:r>
      <w:r w:rsidR="005C0FB3">
        <w:rPr>
          <w:noProof/>
        </w:rPr>
        <mc:AlternateContent>
          <mc:Choice Requires="wps">
            <w:drawing>
              <wp:anchor distT="0" distB="0" distL="114300" distR="114300" simplePos="0" relativeHeight="251658438" behindDoc="0" locked="0" layoutInCell="1" allowOverlap="1" wp14:anchorId="03A68B75" wp14:editId="2740B92F">
                <wp:simplePos x="0" y="0"/>
                <wp:positionH relativeFrom="column">
                  <wp:posOffset>-42545</wp:posOffset>
                </wp:positionH>
                <wp:positionV relativeFrom="paragraph">
                  <wp:posOffset>73025</wp:posOffset>
                </wp:positionV>
                <wp:extent cx="5867400" cy="2266315"/>
                <wp:effectExtent l="0" t="0" r="19050" b="19685"/>
                <wp:wrapNone/>
                <wp:docPr id="22594" name="角丸四角形 2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266315"/>
                        </a:xfrm>
                        <a:prstGeom prst="roundRect">
                          <a:avLst>
                            <a:gd name="adj" fmla="val 8303"/>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D8AB0" id="角丸四角形 22594" o:spid="_x0000_s1026" style="position:absolute;left:0;text-align:left;margin-left:-3.35pt;margin-top:5.75pt;width:462pt;height:178.4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" filled="f" strokecolor="#0070c0" strokeweight="2pt">
                <v:path arrowok="t"/>
              </v:roundrect>
            </w:pict>
          </mc:Fallback>
        </mc:AlternateContent>
      </w:r>
      <w:r w:rsidR="005C0FB3">
        <w:rPr>
          <w:noProof/>
        </w:rPr>
        <mc:AlternateContent>
          <mc:Choice Requires="wps">
            <w:drawing>
              <wp:anchor distT="0" distB="0" distL="114299" distR="114299" simplePos="0" relativeHeight="251658439" behindDoc="0" locked="0" layoutInCell="1" allowOverlap="1" wp14:anchorId="790D03F5" wp14:editId="035DBD93">
                <wp:simplePos x="0" y="0"/>
                <wp:positionH relativeFrom="column">
                  <wp:posOffset>2147483639</wp:posOffset>
                </wp:positionH>
                <wp:positionV relativeFrom="paragraph">
                  <wp:posOffset>4716145</wp:posOffset>
                </wp:positionV>
                <wp:extent cx="0" cy="266700"/>
                <wp:effectExtent l="95250" t="0" r="95250" b="0"/>
                <wp:wrapNone/>
                <wp:docPr id="22595" name="テキスト ボックス 2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D5F2920" w14:textId="77777777" w:rsidR="006F0A65" w:rsidRPr="0066271C" w:rsidRDefault="006F0A65"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D03F5" id="テキスト ボックス 22595" o:spid="_x0000_s1146" type="#_x0000_t202" style="position:absolute;left:0;text-align:left;margin-left:169093.2pt;margin-top:371.35pt;width:0;height:21pt;z-index:2516584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" filled="f" stroked="f" strokeweight=".5pt">
                <v:path arrowok="t"/>
                <v:textbox>
                  <w:txbxContent>
                    <w:p w14:paraId="3D5F2920" w14:textId="77777777" w:rsidR="006F0A65" w:rsidRPr="0066271C" w:rsidRDefault="006F0A65"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12BCC5F6" w14:textId="77777777" w:rsidR="006F5AB3" w:rsidRDefault="006F5AB3" w:rsidP="004C4B31">
      <w:pPr>
        <w:spacing w:line="400" w:lineRule="exact"/>
        <w:ind w:leftChars="200" w:left="420"/>
        <w:rPr>
          <w:rFonts w:ascii="メイリオ" w:eastAsia="メイリオ" w:hAnsi="メイリオ" w:cs="メイリオ"/>
          <w:sz w:val="24"/>
          <w:szCs w:val="24"/>
        </w:rPr>
      </w:pPr>
    </w:p>
    <w:tbl>
      <w:tblPr>
        <w:tblW w:w="8647" w:type="dxa"/>
        <w:tblInd w:w="428" w:type="dxa"/>
        <w:tblCellMar>
          <w:left w:w="0" w:type="dxa"/>
          <w:right w:w="0" w:type="dxa"/>
        </w:tblCellMar>
        <w:tblLook w:val="0420" w:firstRow="1" w:lastRow="0" w:firstColumn="0" w:lastColumn="0" w:noHBand="0" w:noVBand="1"/>
      </w:tblPr>
      <w:tblGrid>
        <w:gridCol w:w="567"/>
        <w:gridCol w:w="8080"/>
      </w:tblGrid>
      <w:tr w:rsidR="006F5AB3" w:rsidRPr="00867421" w14:paraId="42FCD836" w14:textId="77777777" w:rsidTr="001C7BA4">
        <w:trPr>
          <w:trHeight w:val="136"/>
        </w:trPr>
        <w:tc>
          <w:tcPr>
            <w:tcW w:w="567" w:type="dxa"/>
            <w:tcBorders>
              <w:top w:val="single" w:sz="18" w:space="0" w:color="000000"/>
              <w:left w:val="single" w:sz="18" w:space="0" w:color="000000"/>
              <w:bottom w:val="single" w:sz="8" w:space="0" w:color="000000"/>
              <w:right w:val="single" w:sz="8" w:space="0" w:color="000000"/>
            </w:tcBorders>
            <w:shd w:val="clear" w:color="auto" w:fill="7F7F7F"/>
            <w:tcMar>
              <w:top w:w="72" w:type="dxa"/>
              <w:left w:w="144" w:type="dxa"/>
              <w:bottom w:w="72" w:type="dxa"/>
              <w:right w:w="144" w:type="dxa"/>
            </w:tcMar>
            <w:vAlign w:val="center"/>
            <w:hideMark/>
          </w:tcPr>
          <w:p w14:paraId="6F033ACB" w14:textId="77777777" w:rsidR="006F5AB3" w:rsidRPr="00EE4844" w:rsidRDefault="00EE4844" w:rsidP="00EE4844">
            <w:pPr>
              <w:spacing w:line="260" w:lineRule="exact"/>
              <w:jc w:val="center"/>
              <w:rPr>
                <w:rFonts w:ascii="Meiryo UI" w:eastAsia="Meiryo UI" w:hAnsi="Meiryo UI" w:cs="Meiryo UI"/>
                <w:b/>
                <w:kern w:val="0"/>
                <w:sz w:val="20"/>
                <w:szCs w:val="20"/>
              </w:rPr>
            </w:pPr>
            <w:r w:rsidRPr="00EE4844">
              <w:rPr>
                <w:rFonts w:ascii="Meiryo UI" w:eastAsia="Meiryo UI" w:hAnsi="Meiryo UI" w:cs="Meiryo UI" w:hint="eastAsia"/>
                <w:b/>
                <w:color w:val="FFFFFF" w:themeColor="background1"/>
                <w:kern w:val="0"/>
                <w:sz w:val="20"/>
                <w:szCs w:val="20"/>
              </w:rPr>
              <w:t>①</w:t>
            </w:r>
          </w:p>
        </w:tc>
        <w:tc>
          <w:tcPr>
            <w:tcW w:w="8080" w:type="dxa"/>
            <w:tcBorders>
              <w:top w:val="single" w:sz="1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69F36213" w14:textId="77777777" w:rsidR="00EE4844" w:rsidRDefault="006F5AB3" w:rsidP="001C7BA4">
            <w:pPr>
              <w:spacing w:line="26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現に経済的に困窮し、最低限度の生活を維持することができなくなるおそれのある人</w:t>
            </w:r>
          </w:p>
          <w:p w14:paraId="39065522"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（＝生活困窮者自立支援法第2条第1項）</w:t>
            </w:r>
          </w:p>
        </w:tc>
      </w:tr>
      <w:tr w:rsidR="006F5AB3" w:rsidRPr="00867421" w14:paraId="6477A124" w14:textId="77777777" w:rsidTr="001C7BA4">
        <w:trPr>
          <w:trHeight w:val="228"/>
        </w:trPr>
        <w:tc>
          <w:tcPr>
            <w:tcW w:w="567" w:type="dxa"/>
            <w:tcBorders>
              <w:top w:val="single" w:sz="8" w:space="0" w:color="000000"/>
              <w:left w:val="single" w:sz="18" w:space="0" w:color="000000"/>
              <w:bottom w:val="single" w:sz="8" w:space="0" w:color="000000"/>
              <w:right w:val="single" w:sz="8" w:space="0" w:color="000000"/>
            </w:tcBorders>
            <w:shd w:val="clear" w:color="auto" w:fill="7F7F7F"/>
            <w:tcMar>
              <w:top w:w="72" w:type="dxa"/>
              <w:left w:w="144" w:type="dxa"/>
              <w:bottom w:w="72" w:type="dxa"/>
              <w:right w:w="144" w:type="dxa"/>
            </w:tcMar>
            <w:vAlign w:val="center"/>
            <w:hideMark/>
          </w:tcPr>
          <w:p w14:paraId="78FF67CE" w14:textId="77777777" w:rsidR="006F5AB3" w:rsidRPr="00A907A6" w:rsidRDefault="006F5AB3" w:rsidP="001C7BA4">
            <w:pPr>
              <w:spacing w:line="260" w:lineRule="exact"/>
              <w:jc w:val="center"/>
              <w:rPr>
                <w:rFonts w:ascii="Meiryo UI" w:eastAsia="Meiryo UI" w:hAnsi="Meiryo UI" w:cs="Meiryo UI"/>
                <w:kern w:val="0"/>
                <w:sz w:val="20"/>
                <w:szCs w:val="20"/>
              </w:rPr>
            </w:pPr>
            <w:r w:rsidRPr="00867421">
              <w:rPr>
                <w:rFonts w:ascii="Meiryo UI" w:eastAsia="Meiryo UI" w:hAnsi="Meiryo UI" w:cs="Meiryo UI" w:hint="eastAsia"/>
                <w:b/>
                <w:bCs/>
                <w:color w:val="FFFFFF"/>
                <w:kern w:val="24"/>
                <w:sz w:val="20"/>
                <w:szCs w:val="20"/>
              </w:rPr>
              <w:t>②</w:t>
            </w:r>
          </w:p>
        </w:tc>
        <w:tc>
          <w:tcPr>
            <w:tcW w:w="8080"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793E4205"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経済的な問題をはじめ、社会的孤立や家族の問題など複合的な問題を抱えており、これまでの対象者や分野ごとの仕組みだけでは対応が困難な状況にある人</w:t>
            </w:r>
          </w:p>
        </w:tc>
      </w:tr>
      <w:tr w:rsidR="006F5AB3" w:rsidRPr="00867421" w14:paraId="77C0318C" w14:textId="77777777" w:rsidTr="001C7BA4">
        <w:trPr>
          <w:trHeight w:val="594"/>
        </w:trPr>
        <w:tc>
          <w:tcPr>
            <w:tcW w:w="567" w:type="dxa"/>
            <w:tcBorders>
              <w:top w:val="single" w:sz="8" w:space="0" w:color="000000"/>
              <w:left w:val="single" w:sz="18" w:space="0" w:color="000000"/>
              <w:bottom w:val="single" w:sz="18" w:space="0" w:color="000000"/>
              <w:right w:val="single" w:sz="8" w:space="0" w:color="000000"/>
            </w:tcBorders>
            <w:shd w:val="clear" w:color="auto" w:fill="7F7F7F"/>
            <w:tcMar>
              <w:top w:w="72" w:type="dxa"/>
              <w:left w:w="144" w:type="dxa"/>
              <w:bottom w:w="72" w:type="dxa"/>
              <w:right w:w="144" w:type="dxa"/>
            </w:tcMar>
            <w:vAlign w:val="center"/>
            <w:hideMark/>
          </w:tcPr>
          <w:p w14:paraId="5C6DCE7F" w14:textId="77777777" w:rsidR="006F5AB3" w:rsidRPr="00A907A6" w:rsidRDefault="006F5AB3" w:rsidP="001C7BA4">
            <w:pPr>
              <w:spacing w:line="260" w:lineRule="exact"/>
              <w:jc w:val="center"/>
              <w:rPr>
                <w:rFonts w:ascii="Meiryo UI" w:eastAsia="Meiryo UI" w:hAnsi="Meiryo UI" w:cs="Meiryo UI"/>
                <w:kern w:val="0"/>
                <w:sz w:val="20"/>
                <w:szCs w:val="20"/>
              </w:rPr>
            </w:pPr>
            <w:r w:rsidRPr="00867421">
              <w:rPr>
                <w:rFonts w:ascii="Meiryo UI" w:eastAsia="Meiryo UI" w:hAnsi="Meiryo UI" w:cs="Meiryo UI" w:hint="eastAsia"/>
                <w:b/>
                <w:bCs/>
                <w:color w:val="FFFFFF"/>
                <w:kern w:val="24"/>
                <w:sz w:val="20"/>
                <w:szCs w:val="20"/>
              </w:rPr>
              <w:t>③</w:t>
            </w:r>
          </w:p>
        </w:tc>
        <w:tc>
          <w:tcPr>
            <w:tcW w:w="8080"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14:paraId="7B97D7F8"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生活困窮状態に陥るおそれのある人、又は、陥っている人</w:t>
            </w:r>
          </w:p>
          <w:p w14:paraId="0B452C46"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（高校中退者、ニート、引きこもり、非正規労働者、生活福祉資金利用者、ホームレス、生活保護受給者等）</w:t>
            </w:r>
          </w:p>
        </w:tc>
      </w:tr>
    </w:tbl>
    <w:p w14:paraId="2339C9F0" w14:textId="77777777" w:rsidR="00817D3F" w:rsidRPr="006F5AB3" w:rsidRDefault="005C0FB3" w:rsidP="004C4B31">
      <w:pPr>
        <w:spacing w:line="400" w:lineRule="exact"/>
        <w:ind w:leftChars="200" w:left="420"/>
        <w:rPr>
          <w:rFonts w:ascii="メイリオ" w:eastAsia="メイリオ" w:hAnsi="メイリオ" w:cs="メイリオ"/>
          <w:sz w:val="24"/>
          <w:szCs w:val="24"/>
        </w:rPr>
      </w:pPr>
      <w:r>
        <w:rPr>
          <w:noProof/>
        </w:rPr>
        <mc:AlternateContent>
          <mc:Choice Requires="wps">
            <w:drawing>
              <wp:anchor distT="0" distB="0" distL="114300" distR="114300" simplePos="0" relativeHeight="251658440" behindDoc="0" locked="0" layoutInCell="1" allowOverlap="1" wp14:anchorId="3E3E75B6" wp14:editId="7D36A1A1">
                <wp:simplePos x="0" y="0"/>
                <wp:positionH relativeFrom="column">
                  <wp:posOffset>-17145</wp:posOffset>
                </wp:positionH>
                <wp:positionV relativeFrom="paragraph">
                  <wp:posOffset>37465</wp:posOffset>
                </wp:positionV>
                <wp:extent cx="5953125" cy="266700"/>
                <wp:effectExtent l="0" t="0" r="0" b="0"/>
                <wp:wrapNone/>
                <wp:docPr id="22596" name="テキスト ボックス 2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1584EA14" w14:textId="77777777" w:rsidR="006F0A65" w:rsidRPr="0066271C" w:rsidRDefault="006F0A65"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75B6" id="テキスト ボックス 22596" o:spid="_x0000_s1147" type="#_x0000_t202" style="position:absolute;left:0;text-align:left;margin-left:-1.35pt;margin-top:2.95pt;width:468.75pt;height:21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" filled="f" stroked="f" strokeweight=".5pt">
                <v:path arrowok="t"/>
                <v:textbox>
                  <w:txbxContent>
                    <w:p w14:paraId="1584EA14" w14:textId="77777777" w:rsidR="006F0A65" w:rsidRPr="0066271C" w:rsidRDefault="006F0A65"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7B04BC3F" w14:textId="77777777" w:rsidR="006F5AB3" w:rsidRDefault="006F5AB3" w:rsidP="006F5AB3">
      <w:pPr>
        <w:spacing w:line="400" w:lineRule="exact"/>
        <w:rPr>
          <w:rFonts w:ascii="メイリオ" w:eastAsia="メイリオ" w:hAnsi="メイリオ" w:cs="メイリオ"/>
          <w:sz w:val="24"/>
          <w:szCs w:val="24"/>
        </w:rPr>
      </w:pPr>
    </w:p>
    <w:p w14:paraId="7FB6C8B3" w14:textId="77777777" w:rsidR="004449E8" w:rsidRPr="00867421" w:rsidRDefault="004449E8" w:rsidP="00691BE0">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自立相談</w:t>
      </w:r>
      <w:r w:rsidR="009E02A2">
        <w:rPr>
          <w:rFonts w:ascii="メイリオ" w:eastAsia="メイリオ" w:hAnsi="メイリオ" w:cs="メイリオ" w:hint="eastAsia"/>
          <w:color w:val="000000"/>
          <w:sz w:val="24"/>
          <w:szCs w:val="24"/>
        </w:rPr>
        <w:t>支援</w:t>
      </w:r>
      <w:r w:rsidRPr="00867421">
        <w:rPr>
          <w:rFonts w:ascii="メイリオ" w:eastAsia="メイリオ" w:hAnsi="メイリオ" w:cs="メイリオ" w:hint="eastAsia"/>
          <w:color w:val="000000"/>
          <w:sz w:val="24"/>
          <w:szCs w:val="24"/>
        </w:rPr>
        <w:t>事業においては、CSW</w:t>
      </w:r>
      <w:r w:rsidR="00BC0553" w:rsidRPr="00867421">
        <w:rPr>
          <w:rFonts w:ascii="メイリオ" w:eastAsia="メイリオ" w:hAnsi="メイリオ" w:cs="メイリオ" w:hint="eastAsia"/>
          <w:color w:val="000000"/>
          <w:sz w:val="24"/>
          <w:szCs w:val="24"/>
        </w:rPr>
        <w:t>による見守り・発見・つなぎの相談窓口や</w:t>
      </w:r>
      <w:r w:rsidR="00360EF2" w:rsidRPr="00867421">
        <w:rPr>
          <w:rFonts w:ascii="メイリオ" w:eastAsia="メイリオ" w:hAnsi="メイリオ" w:cs="メイリオ" w:hint="eastAsia"/>
          <w:color w:val="000000"/>
          <w:sz w:val="24"/>
          <w:szCs w:val="24"/>
        </w:rPr>
        <w:t>隣保館等において実施してきた相談事業など</w:t>
      </w:r>
      <w:r w:rsidR="00691BE0" w:rsidRPr="00867421">
        <w:rPr>
          <w:rFonts w:ascii="メイリオ" w:eastAsia="メイリオ" w:hAnsi="メイリオ" w:cs="メイリオ" w:hint="eastAsia"/>
          <w:color w:val="000000"/>
          <w:sz w:val="24"/>
          <w:szCs w:val="24"/>
        </w:rPr>
        <w:t>、これまで取り組んできた</w:t>
      </w:r>
      <w:r w:rsidR="001C0ED7" w:rsidRPr="00867421">
        <w:rPr>
          <w:rFonts w:ascii="メイリオ" w:eastAsia="メイリオ" w:hAnsi="メイリオ" w:cs="メイリオ" w:hint="eastAsia"/>
          <w:color w:val="000000"/>
          <w:sz w:val="24"/>
          <w:szCs w:val="24"/>
        </w:rPr>
        <w:t>実績や</w:t>
      </w:r>
      <w:r w:rsidR="00691BE0" w:rsidRPr="00867421">
        <w:rPr>
          <w:rFonts w:ascii="メイリオ" w:eastAsia="メイリオ" w:hAnsi="メイリオ" w:cs="メイリオ" w:hint="eastAsia"/>
          <w:color w:val="000000"/>
          <w:sz w:val="24"/>
          <w:szCs w:val="24"/>
        </w:rPr>
        <w:t>ノウハウ等を活かしながら、相談機能のネットワーク化を促進します。</w:t>
      </w:r>
    </w:p>
    <w:p w14:paraId="223E78FC" w14:textId="77777777" w:rsidR="00B57677" w:rsidRPr="000F3274" w:rsidRDefault="00305091" w:rsidP="00691BE0">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 xml:space="preserve">▼　</w:t>
      </w:r>
      <w:r w:rsidR="00B57677" w:rsidRPr="000F3274">
        <w:rPr>
          <w:rFonts w:ascii="メイリオ" w:eastAsia="メイリオ" w:hAnsi="メイリオ" w:cs="メイリオ" w:hint="eastAsia"/>
          <w:sz w:val="24"/>
          <w:szCs w:val="24"/>
        </w:rPr>
        <w:t>貧困</w:t>
      </w:r>
      <w:r w:rsidRPr="000F3274">
        <w:rPr>
          <w:rFonts w:ascii="メイリオ" w:eastAsia="メイリオ" w:hAnsi="メイリオ" w:cs="メイリオ" w:hint="eastAsia"/>
          <w:sz w:val="24"/>
          <w:szCs w:val="24"/>
        </w:rPr>
        <w:t>がもたらす子どもたちの問題</w:t>
      </w:r>
      <w:r w:rsidR="00B57677" w:rsidRPr="000F3274">
        <w:rPr>
          <w:rFonts w:ascii="メイリオ" w:eastAsia="メイリオ" w:hAnsi="メイリオ" w:cs="メイリオ" w:hint="eastAsia"/>
          <w:sz w:val="24"/>
          <w:szCs w:val="24"/>
        </w:rPr>
        <w:t>について、福祉事務所設置自治体</w:t>
      </w:r>
      <w:r w:rsidRPr="000F3274">
        <w:rPr>
          <w:rFonts w:ascii="メイリオ" w:eastAsia="メイリオ" w:hAnsi="メイリオ" w:cs="メイリオ" w:hint="eastAsia"/>
          <w:sz w:val="24"/>
          <w:szCs w:val="24"/>
        </w:rPr>
        <w:t>等における</w:t>
      </w:r>
      <w:r w:rsidR="00B57677" w:rsidRPr="000F3274">
        <w:rPr>
          <w:rFonts w:ascii="メイリオ" w:eastAsia="メイリオ" w:hAnsi="メイリオ" w:cs="メイリオ" w:hint="eastAsia"/>
          <w:sz w:val="24"/>
          <w:szCs w:val="24"/>
        </w:rPr>
        <w:t>学習支援事業</w:t>
      </w:r>
      <w:r w:rsidRPr="000F3274">
        <w:rPr>
          <w:rFonts w:ascii="メイリオ" w:eastAsia="メイリオ" w:hAnsi="メイリオ" w:cs="メイリオ" w:hint="eastAsia"/>
          <w:sz w:val="24"/>
          <w:szCs w:val="24"/>
        </w:rPr>
        <w:t>やSSWの</w:t>
      </w:r>
      <w:r w:rsidR="000235CC" w:rsidRPr="000F3274">
        <w:rPr>
          <w:rFonts w:ascii="メイリオ" w:eastAsia="メイリオ" w:hAnsi="メイリオ" w:cs="メイリオ" w:hint="eastAsia"/>
          <w:sz w:val="24"/>
          <w:szCs w:val="24"/>
        </w:rPr>
        <w:t>充実</w:t>
      </w:r>
      <w:r w:rsidRPr="000F3274">
        <w:rPr>
          <w:rFonts w:ascii="メイリオ" w:eastAsia="メイリオ" w:hAnsi="メイリオ" w:cs="メイリオ" w:hint="eastAsia"/>
          <w:sz w:val="24"/>
          <w:szCs w:val="24"/>
        </w:rPr>
        <w:t>、生活困窮に陥る保護者の就労支援など、貧困が世代を超えて</w:t>
      </w:r>
      <w:r w:rsidR="00B57677" w:rsidRPr="000F3274">
        <w:rPr>
          <w:rFonts w:ascii="メイリオ" w:eastAsia="メイリオ" w:hAnsi="メイリオ" w:cs="メイリオ" w:hint="eastAsia"/>
          <w:sz w:val="24"/>
          <w:szCs w:val="24"/>
        </w:rPr>
        <w:t>連鎖</w:t>
      </w:r>
      <w:r w:rsidRPr="000F3274">
        <w:rPr>
          <w:rFonts w:ascii="メイリオ" w:eastAsia="メイリオ" w:hAnsi="メイリオ" w:cs="メイリオ" w:hint="eastAsia"/>
          <w:sz w:val="24"/>
          <w:szCs w:val="24"/>
        </w:rPr>
        <w:t>することがないよう必要な環境改善を</w:t>
      </w:r>
      <w:r w:rsidR="00B57677" w:rsidRPr="000F3274">
        <w:rPr>
          <w:rFonts w:ascii="メイリオ" w:eastAsia="メイリオ" w:hAnsi="メイリオ" w:cs="メイリオ" w:hint="eastAsia"/>
          <w:sz w:val="24"/>
          <w:szCs w:val="24"/>
        </w:rPr>
        <w:t>促進します。</w:t>
      </w:r>
    </w:p>
    <w:p w14:paraId="51B41C0F" w14:textId="77777777" w:rsidR="00D01AB0" w:rsidRPr="00867421" w:rsidRDefault="00657AA4" w:rsidP="00D359FC">
      <w:pPr>
        <w:spacing w:line="400" w:lineRule="exact"/>
        <w:rPr>
          <w:rFonts w:ascii="メイリオ" w:eastAsia="メイリオ" w:hAnsi="メイリオ" w:cs="メイリオ"/>
          <w:color w:val="000000"/>
          <w:sz w:val="24"/>
          <w:szCs w:val="24"/>
        </w:rPr>
      </w:pPr>
      <w:r>
        <w:rPr>
          <w:rFonts w:ascii="メイリオ" w:eastAsia="メイリオ" w:hAnsi="メイリオ" w:cs="メイリオ" w:hint="eastAsia"/>
          <w:sz w:val="24"/>
          <w:szCs w:val="24"/>
        </w:rPr>
        <w:t>▼</w:t>
      </w:r>
      <w:r w:rsidR="00D94D7C" w:rsidRPr="00867421">
        <w:rPr>
          <w:rFonts w:ascii="メイリオ" w:eastAsia="メイリオ" w:hAnsi="メイリオ" w:cs="メイリオ" w:hint="eastAsia"/>
          <w:color w:val="000000"/>
          <w:sz w:val="24"/>
          <w:szCs w:val="24"/>
        </w:rPr>
        <w:t xml:space="preserve">　社会福祉法人においては、前述の生活困窮者レスキュー事業等による総合生活相</w:t>
      </w:r>
    </w:p>
    <w:p w14:paraId="05A5545A" w14:textId="77777777" w:rsidR="006E0AAC" w:rsidRPr="00867421" w:rsidRDefault="00D94D7C" w:rsidP="00D359FC">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談や経済的援助に先駆的に取り組んで</w:t>
      </w:r>
      <w:r w:rsidR="00817D3F" w:rsidRPr="00867421">
        <w:rPr>
          <w:rFonts w:ascii="メイリオ" w:eastAsia="メイリオ" w:hAnsi="メイリオ" w:cs="メイリオ" w:hint="eastAsia"/>
          <w:color w:val="000000"/>
          <w:sz w:val="24"/>
          <w:szCs w:val="24"/>
        </w:rPr>
        <w:t>いる実績を活かし、</w:t>
      </w:r>
      <w:r w:rsidR="001C0ED7" w:rsidRPr="00867421">
        <w:rPr>
          <w:rFonts w:ascii="メイリオ" w:eastAsia="メイリオ" w:hAnsi="メイリオ" w:cs="メイリオ" w:hint="eastAsia"/>
          <w:color w:val="000000"/>
          <w:sz w:val="24"/>
          <w:szCs w:val="24"/>
        </w:rPr>
        <w:t>就労訓練事業の</w:t>
      </w:r>
      <w:r w:rsidR="004C4B31" w:rsidRPr="00867421">
        <w:rPr>
          <w:rFonts w:ascii="メイリオ" w:eastAsia="メイリオ" w:hAnsi="メイリオ" w:cs="メイリオ" w:hint="eastAsia"/>
          <w:color w:val="000000"/>
          <w:sz w:val="24"/>
          <w:szCs w:val="24"/>
        </w:rPr>
        <w:t>実施</w:t>
      </w:r>
      <w:r w:rsidRPr="00867421">
        <w:rPr>
          <w:rFonts w:ascii="メイリオ" w:eastAsia="メイリオ" w:hAnsi="メイリオ" w:cs="メイリオ" w:hint="eastAsia"/>
          <w:color w:val="000000"/>
          <w:sz w:val="24"/>
          <w:szCs w:val="24"/>
        </w:rPr>
        <w:t>体制の整備</w:t>
      </w:r>
      <w:r w:rsidR="006E0AAC" w:rsidRPr="00867421">
        <w:rPr>
          <w:rFonts w:ascii="メイリオ" w:eastAsia="メイリオ" w:hAnsi="メイリオ" w:cs="メイリオ" w:hint="eastAsia"/>
          <w:color w:val="000000"/>
          <w:sz w:val="24"/>
          <w:szCs w:val="24"/>
        </w:rPr>
        <w:t>促進を図ります。</w:t>
      </w:r>
      <w:r w:rsidR="00817D3F" w:rsidRPr="00867421">
        <w:rPr>
          <w:rFonts w:ascii="メイリオ" w:eastAsia="メイリオ" w:hAnsi="メイリオ" w:cs="メイリオ" w:hint="eastAsia"/>
          <w:color w:val="000000"/>
          <w:sz w:val="24"/>
          <w:szCs w:val="24"/>
        </w:rPr>
        <w:t>また、</w:t>
      </w:r>
      <w:r w:rsidR="006E0AAC" w:rsidRPr="00867421">
        <w:rPr>
          <w:rFonts w:ascii="メイリオ" w:eastAsia="メイリオ" w:hAnsi="メイリオ" w:cs="メイリオ" w:hint="eastAsia"/>
          <w:color w:val="000000"/>
          <w:sz w:val="24"/>
          <w:szCs w:val="24"/>
        </w:rPr>
        <w:t>NPO法人や民間企業</w:t>
      </w:r>
      <w:r w:rsidR="004C4B31" w:rsidRPr="00867421">
        <w:rPr>
          <w:rFonts w:ascii="メイリオ" w:eastAsia="メイリオ" w:hAnsi="メイリオ" w:cs="メイリオ" w:hint="eastAsia"/>
          <w:color w:val="000000"/>
          <w:sz w:val="24"/>
          <w:szCs w:val="24"/>
        </w:rPr>
        <w:t>等の事業所の参画を促進する</w:t>
      </w:r>
      <w:r w:rsidR="00817D3F" w:rsidRPr="00867421">
        <w:rPr>
          <w:rFonts w:ascii="メイリオ" w:eastAsia="メイリオ" w:hAnsi="メイリオ" w:cs="メイリオ" w:hint="eastAsia"/>
          <w:color w:val="000000"/>
          <w:sz w:val="24"/>
          <w:szCs w:val="24"/>
        </w:rPr>
        <w:t>ため、</w:t>
      </w:r>
      <w:r w:rsidR="006E0AAC" w:rsidRPr="00867421">
        <w:rPr>
          <w:rFonts w:ascii="メイリオ" w:eastAsia="メイリオ" w:hAnsi="メイリオ" w:cs="メイリオ" w:hint="eastAsia"/>
          <w:color w:val="000000"/>
          <w:sz w:val="24"/>
          <w:szCs w:val="24"/>
        </w:rPr>
        <w:t>就労訓練事業の制度周知や</w:t>
      </w:r>
      <w:r w:rsidR="00AD313A" w:rsidRPr="00867421">
        <w:rPr>
          <w:rFonts w:ascii="メイリオ" w:eastAsia="メイリオ" w:hAnsi="メイリオ" w:cs="メイリオ" w:hint="eastAsia"/>
          <w:color w:val="000000"/>
          <w:sz w:val="24"/>
          <w:szCs w:val="24"/>
        </w:rPr>
        <w:t>成果の広報・</w:t>
      </w:r>
      <w:r w:rsidR="006E0AAC" w:rsidRPr="00867421">
        <w:rPr>
          <w:rFonts w:ascii="メイリオ" w:eastAsia="メイリオ" w:hAnsi="メイリオ" w:cs="メイリオ" w:hint="eastAsia"/>
          <w:color w:val="000000"/>
          <w:sz w:val="24"/>
          <w:szCs w:val="24"/>
        </w:rPr>
        <w:t>PRを進めます。</w:t>
      </w:r>
    </w:p>
    <w:p w14:paraId="32A1BF90" w14:textId="77777777" w:rsidR="003930AE" w:rsidRPr="00867421" w:rsidRDefault="00657AA4" w:rsidP="00D359F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w:t>
      </w:r>
      <w:r w:rsidR="00AD313A" w:rsidRPr="00867421">
        <w:rPr>
          <w:rFonts w:ascii="メイリオ" w:eastAsia="メイリオ" w:hAnsi="メイリオ" w:cs="メイリオ" w:hint="eastAsia"/>
          <w:color w:val="000000"/>
          <w:sz w:val="24"/>
          <w:szCs w:val="24"/>
        </w:rPr>
        <w:t xml:space="preserve">　福祉事務所設置自治体において、地域の実情に応じた支援メニューの</w:t>
      </w:r>
      <w:r w:rsidR="00766A63" w:rsidRPr="00867421">
        <w:rPr>
          <w:rFonts w:ascii="メイリオ" w:eastAsia="メイリオ" w:hAnsi="メイリオ" w:cs="メイリオ" w:hint="eastAsia"/>
          <w:color w:val="000000"/>
          <w:sz w:val="24"/>
          <w:szCs w:val="24"/>
        </w:rPr>
        <w:t>充実を図ることができるよう支援します。</w:t>
      </w:r>
      <w:r w:rsidR="00622EBD" w:rsidRPr="00867421">
        <w:rPr>
          <w:rFonts w:ascii="メイリオ" w:eastAsia="メイリオ" w:hAnsi="メイリオ" w:cs="メイリオ" w:hint="eastAsia"/>
          <w:color w:val="000000"/>
          <w:sz w:val="24"/>
          <w:szCs w:val="24"/>
        </w:rPr>
        <w:t>また、</w:t>
      </w:r>
      <w:r w:rsidR="001169EA" w:rsidRPr="00867421">
        <w:rPr>
          <w:rFonts w:ascii="メイリオ" w:eastAsia="メイリオ" w:hAnsi="メイリオ" w:cs="メイリオ" w:hint="eastAsia"/>
          <w:color w:val="000000"/>
          <w:sz w:val="24"/>
          <w:szCs w:val="24"/>
        </w:rPr>
        <w:t>大阪府が実施主体となる町村</w:t>
      </w:r>
      <w:r w:rsidR="00622EBD" w:rsidRPr="00867421">
        <w:rPr>
          <w:rFonts w:ascii="メイリオ" w:eastAsia="メイリオ" w:hAnsi="メイリオ" w:cs="メイリオ" w:hint="eastAsia"/>
          <w:color w:val="000000"/>
          <w:sz w:val="24"/>
          <w:szCs w:val="24"/>
        </w:rPr>
        <w:t>を対象に、大阪府において、自立相談支援をはじめ法に規定された事業を実施し、大阪の実情を加味した効果的・効率的な制度構築に取り組みます。</w:t>
      </w:r>
    </w:p>
    <w:p w14:paraId="023EBA01" w14:textId="77777777" w:rsidR="000F61AD" w:rsidRDefault="000F61AD" w:rsidP="00D359FC">
      <w:pPr>
        <w:spacing w:line="400" w:lineRule="exact"/>
        <w:rPr>
          <w:rFonts w:ascii="メイリオ" w:eastAsia="メイリオ" w:hAnsi="メイリオ" w:cs="メイリオ"/>
          <w:sz w:val="24"/>
          <w:szCs w:val="24"/>
        </w:rPr>
      </w:pPr>
    </w:p>
    <w:p w14:paraId="3B725ECD" w14:textId="77777777" w:rsidR="00D359FC" w:rsidRDefault="00D359FC" w:rsidP="00D359FC">
      <w:pPr>
        <w:spacing w:line="400" w:lineRule="exact"/>
        <w:rPr>
          <w:rFonts w:ascii="メイリオ" w:eastAsia="メイリオ" w:hAnsi="メイリオ" w:cs="メイリオ"/>
          <w:sz w:val="24"/>
          <w:szCs w:val="24"/>
        </w:rPr>
      </w:pPr>
    </w:p>
    <w:p w14:paraId="2DABBF49" w14:textId="77777777" w:rsidR="00D359FC" w:rsidRDefault="00D359FC" w:rsidP="00D359FC">
      <w:pPr>
        <w:spacing w:line="400" w:lineRule="exact"/>
        <w:rPr>
          <w:rFonts w:ascii="メイリオ" w:eastAsia="メイリオ" w:hAnsi="メイリオ" w:cs="メイリオ"/>
          <w:sz w:val="24"/>
          <w:szCs w:val="24"/>
        </w:rPr>
      </w:pPr>
    </w:p>
    <w:p w14:paraId="30D611B6" w14:textId="77777777" w:rsidR="00D359FC" w:rsidRDefault="00D359FC" w:rsidP="00D359FC">
      <w:pPr>
        <w:spacing w:line="400" w:lineRule="exact"/>
        <w:rPr>
          <w:rFonts w:ascii="メイリオ" w:eastAsia="メイリオ" w:hAnsi="メイリオ" w:cs="メイリオ"/>
          <w:sz w:val="24"/>
          <w:szCs w:val="24"/>
        </w:rPr>
      </w:pPr>
    </w:p>
    <w:p w14:paraId="1F7243D1" w14:textId="77777777" w:rsidR="00D359FC" w:rsidRDefault="00D359FC" w:rsidP="00D359FC">
      <w:pPr>
        <w:spacing w:line="400" w:lineRule="exact"/>
        <w:rPr>
          <w:rFonts w:ascii="メイリオ" w:eastAsia="メイリオ" w:hAnsi="メイリオ" w:cs="メイリオ"/>
          <w:sz w:val="24"/>
          <w:szCs w:val="24"/>
        </w:rPr>
      </w:pPr>
    </w:p>
    <w:p w14:paraId="7DA07473" w14:textId="77777777" w:rsidR="00D359FC" w:rsidRDefault="00D359FC" w:rsidP="00D359FC">
      <w:pPr>
        <w:spacing w:line="400" w:lineRule="exact"/>
        <w:rPr>
          <w:rFonts w:ascii="メイリオ" w:eastAsia="メイリオ" w:hAnsi="メイリオ" w:cs="メイリオ"/>
          <w:sz w:val="24"/>
          <w:szCs w:val="24"/>
        </w:rPr>
      </w:pPr>
    </w:p>
    <w:p w14:paraId="0FA06394" w14:textId="77777777" w:rsidR="00D359FC" w:rsidRDefault="00D359FC" w:rsidP="00D359FC">
      <w:pPr>
        <w:spacing w:line="400" w:lineRule="exact"/>
        <w:rPr>
          <w:rFonts w:ascii="メイリオ" w:eastAsia="メイリオ" w:hAnsi="メイリオ" w:cs="メイリオ"/>
          <w:sz w:val="24"/>
          <w:szCs w:val="24"/>
        </w:rPr>
      </w:pPr>
    </w:p>
    <w:p w14:paraId="1718EBBA" w14:textId="77777777" w:rsidR="00D359FC" w:rsidRDefault="00D359FC" w:rsidP="00D359FC">
      <w:pPr>
        <w:spacing w:line="400" w:lineRule="exact"/>
        <w:rPr>
          <w:rFonts w:ascii="メイリオ" w:eastAsia="メイリオ" w:hAnsi="メイリオ" w:cs="メイリオ"/>
          <w:sz w:val="24"/>
          <w:szCs w:val="24"/>
        </w:rPr>
      </w:pPr>
    </w:p>
    <w:p w14:paraId="3217F292" w14:textId="77777777" w:rsidR="00D359FC" w:rsidRDefault="00D359FC" w:rsidP="00D359FC">
      <w:pPr>
        <w:spacing w:line="400" w:lineRule="exact"/>
        <w:ind w:left="240" w:hangingChars="100" w:hanging="240"/>
        <w:rPr>
          <w:rFonts w:ascii="メイリオ" w:eastAsia="メイリオ" w:hAnsi="メイリオ" w:cs="メイリオ"/>
          <w:sz w:val="24"/>
          <w:szCs w:val="24"/>
        </w:rPr>
      </w:pPr>
    </w:p>
    <w:p w14:paraId="5BC1A720" w14:textId="77777777" w:rsidR="007B523E" w:rsidRDefault="007B523E" w:rsidP="00D359FC">
      <w:pPr>
        <w:spacing w:line="400" w:lineRule="exact"/>
        <w:ind w:left="240" w:hangingChars="100" w:hanging="240"/>
        <w:rPr>
          <w:rFonts w:ascii="メイリオ" w:eastAsia="メイリオ" w:hAnsi="メイリオ" w:cs="メイリオ"/>
          <w:sz w:val="24"/>
          <w:szCs w:val="24"/>
        </w:rPr>
      </w:pPr>
    </w:p>
    <w:p w14:paraId="2F355988" w14:textId="77777777" w:rsidR="003D0654" w:rsidRDefault="005C0FB3" w:rsidP="00D359FC">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83" behindDoc="0" locked="0" layoutInCell="1" allowOverlap="1" wp14:anchorId="33E38783" wp14:editId="3AD28754">
                <wp:simplePos x="0" y="0"/>
                <wp:positionH relativeFrom="column">
                  <wp:posOffset>-137795</wp:posOffset>
                </wp:positionH>
                <wp:positionV relativeFrom="paragraph">
                  <wp:posOffset>206375</wp:posOffset>
                </wp:positionV>
                <wp:extent cx="6140450" cy="7982585"/>
                <wp:effectExtent l="0" t="0" r="12700" b="18415"/>
                <wp:wrapNone/>
                <wp:docPr id="26668" name="角丸四角形 26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0" cy="7982585"/>
                        </a:xfrm>
                        <a:prstGeom prst="roundRect">
                          <a:avLst>
                            <a:gd name="adj" fmla="val 3369"/>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C2DAA" id="角丸四角形 26668" o:spid="_x0000_s1026" style="position:absolute;left:0;text-align:left;margin-left:-10.85pt;margin-top:16.25pt;width:483.5pt;height:628.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" filled="f" strokecolor="#0070c0" strokeweight="2pt">
                <v:path arrowok="t"/>
              </v:roundrect>
            </w:pict>
          </mc:Fallback>
        </mc:AlternateContent>
      </w:r>
    </w:p>
    <w:p w14:paraId="2CB88741" w14:textId="77777777" w:rsidR="003D0654" w:rsidRPr="003E3EB8" w:rsidRDefault="005C0FB3" w:rsidP="003D0654">
      <w:pPr>
        <w:spacing w:line="400" w:lineRule="exact"/>
        <w:ind w:firstLineChars="100" w:firstLine="210"/>
        <w:rPr>
          <w:rFonts w:ascii="Meiryo UI" w:eastAsia="Meiryo UI" w:hAnsi="Meiryo UI" w:cs="Meiryo UI"/>
          <w:b/>
          <w:szCs w:val="21"/>
        </w:rPr>
      </w:pPr>
      <w:r>
        <w:rPr>
          <w:noProof/>
        </w:rPr>
        <mc:AlternateContent>
          <mc:Choice Requires="wps">
            <w:drawing>
              <wp:anchor distT="0" distB="0" distL="114300" distR="114300" simplePos="0" relativeHeight="251658395" behindDoc="0" locked="0" layoutInCell="1" allowOverlap="1" wp14:anchorId="399E7A15" wp14:editId="0FBE45EF">
                <wp:simplePos x="0" y="0"/>
                <wp:positionH relativeFrom="column">
                  <wp:posOffset>-13970</wp:posOffset>
                </wp:positionH>
                <wp:positionV relativeFrom="paragraph">
                  <wp:posOffset>24765</wp:posOffset>
                </wp:positionV>
                <wp:extent cx="4295775" cy="314325"/>
                <wp:effectExtent l="0" t="0" r="0" b="0"/>
                <wp:wrapNone/>
                <wp:docPr id="2667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314325"/>
                        </a:xfrm>
                        <a:prstGeom prst="rect">
                          <a:avLst/>
                        </a:prstGeom>
                        <a:noFill/>
                      </wps:spPr>
                      <wps:txbx>
                        <w:txbxContent>
                          <w:p w14:paraId="62329A00" w14:textId="77777777" w:rsidR="006F0A65" w:rsidRPr="00455711" w:rsidRDefault="006F0A65" w:rsidP="00CE619B">
                            <w:pPr>
                              <w:pStyle w:val="Web"/>
                              <w:spacing w:before="0" w:beforeAutospacing="0" w:after="0" w:afterAutospacing="0" w:line="240" w:lineRule="exact"/>
                            </w:pPr>
                            <w:r w:rsidRPr="00455711">
                              <w:rPr>
                                <w:rFonts w:ascii="Meiryo UI" w:eastAsia="Meiryo UI" w:hAnsi="Meiryo UI" w:cs="Meiryo UI" w:hint="eastAsia"/>
                                <w:b/>
                                <w:bCs/>
                                <w:kern w:val="24"/>
                                <w:sz w:val="21"/>
                                <w:szCs w:val="21"/>
                              </w:rPr>
                              <w:t>【図表⑫：生活困窮者自立支援制度における各主体による取組み状況】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9E7A15" id="_x0000_s1148" type="#_x0000_t202" style="position:absolute;left:0;text-align:left;margin-left:-1.1pt;margin-top:1.95pt;width:338.25pt;height:24.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" filled="f" stroked="f">
                <v:path arrowok="t"/>
                <v:textbox>
                  <w:txbxContent>
                    <w:p w14:paraId="62329A00" w14:textId="77777777" w:rsidR="006F0A65" w:rsidRPr="00455711" w:rsidRDefault="006F0A65" w:rsidP="00CE619B">
                      <w:pPr>
                        <w:pStyle w:val="Web"/>
                        <w:spacing w:before="0" w:beforeAutospacing="0" w:after="0" w:afterAutospacing="0" w:line="240" w:lineRule="exact"/>
                      </w:pPr>
                      <w:r w:rsidRPr="00455711">
                        <w:rPr>
                          <w:rFonts w:ascii="Meiryo UI" w:eastAsia="Meiryo UI" w:hAnsi="Meiryo UI" w:cs="Meiryo UI" w:hint="eastAsia"/>
                          <w:b/>
                          <w:bCs/>
                          <w:kern w:val="24"/>
                          <w:sz w:val="21"/>
                          <w:szCs w:val="21"/>
                        </w:rPr>
                        <w:t>【図表⑫：生活困窮者自立支援制度における各主体による取組み状況】</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118D8E2F" wp14:editId="7E9468ED">
                <wp:simplePos x="0" y="0"/>
                <wp:positionH relativeFrom="column">
                  <wp:posOffset>4091305</wp:posOffset>
                </wp:positionH>
                <wp:positionV relativeFrom="paragraph">
                  <wp:posOffset>10795</wp:posOffset>
                </wp:positionV>
                <wp:extent cx="2079625" cy="320040"/>
                <wp:effectExtent l="0" t="0" r="0" b="0"/>
                <wp:wrapNone/>
                <wp:docPr id="3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20040"/>
                        </a:xfrm>
                        <a:prstGeom prst="rect">
                          <a:avLst/>
                        </a:prstGeom>
                        <a:noFill/>
                      </wps:spPr>
                      <wps:txbx>
                        <w:txbxContent>
                          <w:p w14:paraId="371553C1" w14:textId="77777777" w:rsidR="006F0A65" w:rsidRPr="003E3EB8" w:rsidRDefault="006F0A65" w:rsidP="003E3EB8">
                            <w:pPr>
                              <w:pStyle w:val="Web"/>
                              <w:spacing w:before="0" w:beforeAutospacing="0" w:after="0" w:afterAutospacing="0"/>
                              <w:rPr>
                                <w:sz w:val="18"/>
                                <w:szCs w:val="18"/>
                              </w:rPr>
                            </w:pPr>
                            <w:r w:rsidRPr="00867421">
                              <w:rPr>
                                <w:rFonts w:ascii="Meiryo UI" w:eastAsia="Meiryo UI" w:hAnsi="Meiryo UI" w:cs="Meiryo UI" w:hint="eastAsia"/>
                                <w:b/>
                                <w:bCs/>
                                <w:color w:val="000000"/>
                                <w:kern w:val="24"/>
                                <w:sz w:val="18"/>
                                <w:szCs w:val="18"/>
                              </w:rPr>
                              <w:t>◎新規 ○拡充 △継続 ◆その他</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8D8E2F" id="_x0000_s1149" type="#_x0000_t202" style="position:absolute;left:0;text-align:left;margin-left:322.15pt;margin-top:.85pt;width:163.75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" filled="f" stroked="f">
                <v:path arrowok="t"/>
                <v:textbox style="mso-fit-shape-to-text:t">
                  <w:txbxContent>
                    <w:p w14:paraId="371553C1" w14:textId="77777777" w:rsidR="006F0A65" w:rsidRPr="003E3EB8" w:rsidRDefault="006F0A65" w:rsidP="003E3EB8">
                      <w:pPr>
                        <w:pStyle w:val="Web"/>
                        <w:spacing w:before="0" w:beforeAutospacing="0" w:after="0" w:afterAutospacing="0"/>
                        <w:rPr>
                          <w:sz w:val="18"/>
                          <w:szCs w:val="18"/>
                        </w:rPr>
                      </w:pPr>
                      <w:r w:rsidRPr="00867421">
                        <w:rPr>
                          <w:rFonts w:ascii="Meiryo UI" w:eastAsia="Meiryo UI" w:hAnsi="Meiryo UI" w:cs="Meiryo UI" w:hint="eastAsia"/>
                          <w:b/>
                          <w:bCs/>
                          <w:color w:val="000000"/>
                          <w:kern w:val="24"/>
                          <w:sz w:val="18"/>
                          <w:szCs w:val="18"/>
                        </w:rPr>
                        <w:t>◎新規 ○拡充 △継続 ◆その他</w:t>
                      </w:r>
                    </w:p>
                  </w:txbxContent>
                </v:textbox>
              </v:shape>
            </w:pict>
          </mc:Fallback>
        </mc:AlternateContent>
      </w:r>
    </w:p>
    <w:tbl>
      <w:tblPr>
        <w:tblW w:w="9267" w:type="dxa"/>
        <w:tblInd w:w="130" w:type="dxa"/>
        <w:tblLayout w:type="fixed"/>
        <w:tblCellMar>
          <w:left w:w="0" w:type="dxa"/>
          <w:right w:w="0" w:type="dxa"/>
        </w:tblCellMar>
        <w:tblLook w:val="0420" w:firstRow="1" w:lastRow="0" w:firstColumn="0" w:lastColumn="0" w:noHBand="0" w:noVBand="1"/>
      </w:tblPr>
      <w:tblGrid>
        <w:gridCol w:w="490"/>
        <w:gridCol w:w="1022"/>
        <w:gridCol w:w="1050"/>
        <w:gridCol w:w="1078"/>
        <w:gridCol w:w="1246"/>
        <w:gridCol w:w="1147"/>
        <w:gridCol w:w="1036"/>
        <w:gridCol w:w="1050"/>
        <w:gridCol w:w="1148"/>
      </w:tblGrid>
      <w:tr w:rsidR="003D0654" w:rsidRPr="00867421" w14:paraId="3DEB45B2" w14:textId="77777777" w:rsidTr="00A2377E">
        <w:trPr>
          <w:trHeight w:val="65"/>
        </w:trPr>
        <w:tc>
          <w:tcPr>
            <w:tcW w:w="1512" w:type="dxa"/>
            <w:gridSpan w:val="2"/>
            <w:tcBorders>
              <w:top w:val="single" w:sz="18" w:space="0" w:color="000000"/>
              <w:left w:val="single" w:sz="18" w:space="0" w:color="000000"/>
              <w:bottom w:val="single" w:sz="18" w:space="0" w:color="000000"/>
              <w:right w:val="single" w:sz="8" w:space="0" w:color="000000"/>
              <w:tl2br w:val="single" w:sz="8" w:space="0" w:color="000000"/>
            </w:tcBorders>
            <w:shd w:val="clear" w:color="auto" w:fill="FFFFFF"/>
            <w:tcMar>
              <w:top w:w="72" w:type="dxa"/>
              <w:left w:w="144" w:type="dxa"/>
              <w:bottom w:w="72" w:type="dxa"/>
              <w:right w:w="144" w:type="dxa"/>
            </w:tcMar>
            <w:hideMark/>
          </w:tcPr>
          <w:p w14:paraId="3E29A214" w14:textId="77777777" w:rsidR="003D0654" w:rsidRPr="003E3EB8" w:rsidRDefault="003D0654" w:rsidP="003E3EB8">
            <w:pPr>
              <w:spacing w:line="220" w:lineRule="exact"/>
              <w:rPr>
                <w:rFonts w:ascii="Arial" w:eastAsia="ＭＳ Ｐゴシック" w:hAnsi="Arial" w:cs="Arial"/>
                <w:kern w:val="0"/>
                <w:sz w:val="16"/>
                <w:szCs w:val="16"/>
              </w:rPr>
            </w:pPr>
          </w:p>
        </w:tc>
        <w:tc>
          <w:tcPr>
            <w:tcW w:w="1050"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5E3BAE75"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社会福祉法人</w:t>
            </w:r>
          </w:p>
        </w:tc>
        <w:tc>
          <w:tcPr>
            <w:tcW w:w="1078"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32A0AC80"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市町村</w:t>
            </w:r>
          </w:p>
          <w:p w14:paraId="590676DA" w14:textId="77777777" w:rsidR="003D0654" w:rsidRPr="003E3EB8" w:rsidRDefault="00917FD9" w:rsidP="00A907A6">
            <w:pPr>
              <w:spacing w:line="220" w:lineRule="exact"/>
              <w:jc w:val="center"/>
              <w:rPr>
                <w:rFonts w:ascii="Arial" w:eastAsia="ＭＳ Ｐゴシック" w:hAnsi="Arial" w:cs="Arial"/>
                <w:kern w:val="0"/>
                <w:sz w:val="18"/>
                <w:szCs w:val="18"/>
              </w:rPr>
            </w:pPr>
            <w:r w:rsidRPr="00455711">
              <w:rPr>
                <w:rFonts w:ascii="Meiryo UI" w:eastAsia="Meiryo UI" w:hAnsi="Meiryo UI" w:cs="Meiryo UI" w:hint="eastAsia"/>
                <w:b/>
                <w:bCs/>
                <w:color w:val="FFFFFF" w:themeColor="background1"/>
                <w:kern w:val="24"/>
                <w:sz w:val="18"/>
                <w:szCs w:val="18"/>
              </w:rPr>
              <w:t>（＊</w:t>
            </w:r>
            <w:r w:rsidR="003D0654" w:rsidRPr="00455711">
              <w:rPr>
                <w:rFonts w:ascii="Meiryo UI" w:eastAsia="Meiryo UI" w:hAnsi="Meiryo UI" w:cs="Meiryo UI" w:hint="eastAsia"/>
                <w:b/>
                <w:bCs/>
                <w:color w:val="FFFFFF" w:themeColor="background1"/>
                <w:kern w:val="24"/>
                <w:sz w:val="18"/>
                <w:szCs w:val="18"/>
              </w:rPr>
              <w:t>1）</w:t>
            </w:r>
          </w:p>
        </w:tc>
        <w:tc>
          <w:tcPr>
            <w:tcW w:w="1246"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680A668E"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市町村</w:t>
            </w:r>
          </w:p>
          <w:p w14:paraId="720D3BDC"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社協</w:t>
            </w:r>
          </w:p>
        </w:tc>
        <w:tc>
          <w:tcPr>
            <w:tcW w:w="1147"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00BE64CE"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府社協</w:t>
            </w:r>
          </w:p>
        </w:tc>
        <w:tc>
          <w:tcPr>
            <w:tcW w:w="1036"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232DEC4F"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非営利</w:t>
            </w:r>
          </w:p>
          <w:p w14:paraId="33CF5264"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法人</w:t>
            </w:r>
          </w:p>
        </w:tc>
        <w:tc>
          <w:tcPr>
            <w:tcW w:w="1050"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33989471"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民間</w:t>
            </w:r>
          </w:p>
          <w:p w14:paraId="7F838787"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企業</w:t>
            </w:r>
          </w:p>
        </w:tc>
        <w:tc>
          <w:tcPr>
            <w:tcW w:w="1148" w:type="dxa"/>
            <w:tcBorders>
              <w:top w:val="single" w:sz="18" w:space="0" w:color="000000"/>
              <w:left w:val="single" w:sz="8" w:space="0" w:color="000000"/>
              <w:bottom w:val="single" w:sz="18" w:space="0" w:color="000000"/>
              <w:right w:val="single" w:sz="18" w:space="0" w:color="000000"/>
            </w:tcBorders>
            <w:shd w:val="clear" w:color="auto" w:fill="999773"/>
            <w:tcMar>
              <w:top w:w="72" w:type="dxa"/>
              <w:left w:w="144" w:type="dxa"/>
              <w:bottom w:w="72" w:type="dxa"/>
              <w:right w:w="144" w:type="dxa"/>
            </w:tcMar>
            <w:hideMark/>
          </w:tcPr>
          <w:p w14:paraId="73F351BE"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大阪府</w:t>
            </w:r>
          </w:p>
          <w:p w14:paraId="5893ECAB" w14:textId="77777777" w:rsidR="003D0654" w:rsidRPr="003E3EB8" w:rsidRDefault="00917FD9" w:rsidP="00A907A6">
            <w:pPr>
              <w:spacing w:line="220" w:lineRule="exact"/>
              <w:jc w:val="center"/>
              <w:rPr>
                <w:rFonts w:ascii="Arial" w:eastAsia="ＭＳ Ｐゴシック" w:hAnsi="Arial" w:cs="Arial"/>
                <w:kern w:val="0"/>
                <w:sz w:val="18"/>
                <w:szCs w:val="18"/>
              </w:rPr>
            </w:pPr>
            <w:r w:rsidRPr="00455711">
              <w:rPr>
                <w:rFonts w:ascii="Meiryo UI" w:eastAsia="Meiryo UI" w:hAnsi="Meiryo UI" w:cs="Meiryo UI" w:hint="eastAsia"/>
                <w:b/>
                <w:bCs/>
                <w:color w:val="FFFFFF" w:themeColor="background1"/>
                <w:kern w:val="24"/>
                <w:sz w:val="18"/>
                <w:szCs w:val="18"/>
              </w:rPr>
              <w:t>（＊</w:t>
            </w:r>
            <w:r w:rsidR="003D0654" w:rsidRPr="00455711">
              <w:rPr>
                <w:rFonts w:ascii="Meiryo UI" w:eastAsia="Meiryo UI" w:hAnsi="Meiryo UI" w:cs="Meiryo UI" w:hint="eastAsia"/>
                <w:b/>
                <w:bCs/>
                <w:color w:val="FFFFFF" w:themeColor="background1"/>
                <w:kern w:val="24"/>
                <w:sz w:val="18"/>
                <w:szCs w:val="18"/>
              </w:rPr>
              <w:t>2）</w:t>
            </w:r>
          </w:p>
        </w:tc>
      </w:tr>
      <w:tr w:rsidR="003D0654" w:rsidRPr="00867421" w14:paraId="71898DE6" w14:textId="77777777" w:rsidTr="00A2377E">
        <w:trPr>
          <w:trHeight w:val="804"/>
        </w:trPr>
        <w:tc>
          <w:tcPr>
            <w:tcW w:w="490" w:type="dxa"/>
            <w:tcBorders>
              <w:top w:val="single" w:sz="1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05DD94E2"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１</w:t>
            </w:r>
          </w:p>
        </w:tc>
        <w:tc>
          <w:tcPr>
            <w:tcW w:w="1022" w:type="dxa"/>
            <w:tcBorders>
              <w:top w:val="single" w:sz="1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20A56610"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自立相談支援関連</w:t>
            </w:r>
          </w:p>
        </w:tc>
        <w:tc>
          <w:tcPr>
            <w:tcW w:w="1050"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4943FD" w14:textId="77777777" w:rsidR="00A907A6" w:rsidRPr="00867421" w:rsidRDefault="003D0654" w:rsidP="003E3EB8">
            <w:pPr>
              <w:spacing w:line="220" w:lineRule="exact"/>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○総合相談窓口等</w:t>
            </w:r>
          </w:p>
          <w:p w14:paraId="09C2020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[Ｈ27.4]</w:t>
            </w:r>
          </w:p>
        </w:tc>
        <w:tc>
          <w:tcPr>
            <w:tcW w:w="1078"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4741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◎自立相談支援[H27.4]</w:t>
            </w:r>
          </w:p>
        </w:tc>
        <w:tc>
          <w:tcPr>
            <w:tcW w:w="1246"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76CDB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△各種相談</w:t>
            </w:r>
          </w:p>
        </w:tc>
        <w:tc>
          <w:tcPr>
            <w:tcW w:w="1147"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BE5E82" w14:textId="77777777" w:rsidR="003D0654" w:rsidRPr="00A907A6" w:rsidRDefault="003D0654" w:rsidP="00A907A6">
            <w:pPr>
              <w:spacing w:line="220" w:lineRule="exact"/>
              <w:rPr>
                <w:rFonts w:ascii="Meiryo UI" w:eastAsia="Meiryo UI" w:hAnsi="Meiryo UI" w:cs="Meiryo UI"/>
                <w:spacing w:val="-2"/>
                <w:kern w:val="0"/>
                <w:sz w:val="18"/>
                <w:szCs w:val="18"/>
              </w:rPr>
            </w:pPr>
            <w:r w:rsidRPr="00867421">
              <w:rPr>
                <w:rFonts w:ascii="Meiryo UI" w:eastAsia="Meiryo UI" w:hAnsi="Meiryo UI" w:cs="Meiryo UI" w:hint="eastAsia"/>
                <w:color w:val="000000"/>
                <w:spacing w:val="-2"/>
                <w:kern w:val="24"/>
                <w:sz w:val="18"/>
                <w:szCs w:val="18"/>
              </w:rPr>
              <w:t>△地域福祉コーディネーター研修[H16～]</w:t>
            </w:r>
          </w:p>
        </w:tc>
        <w:tc>
          <w:tcPr>
            <w:tcW w:w="1036"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3CA58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△各種相談</w:t>
            </w:r>
          </w:p>
        </w:tc>
        <w:tc>
          <w:tcPr>
            <w:tcW w:w="1050"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A7E38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◆支援プラン作成等</w:t>
            </w:r>
          </w:p>
        </w:tc>
        <w:tc>
          <w:tcPr>
            <w:tcW w:w="1148" w:type="dxa"/>
            <w:tcBorders>
              <w:top w:val="single" w:sz="1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15D0423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◎自立相談事業[H27.4]</w:t>
            </w:r>
          </w:p>
        </w:tc>
      </w:tr>
      <w:tr w:rsidR="003D0654" w:rsidRPr="00867421" w14:paraId="0BB4FD63" w14:textId="77777777" w:rsidTr="00A2377E">
        <w:trPr>
          <w:trHeight w:val="80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4515A0CC"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２</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9C68FB1"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住居確保支援関連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83747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○住宅確保支援[H27.4]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18843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◎住居確保給付金[H27.4]</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94797C"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9057109"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CE467B"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7298DA"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4B5EB79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◎住居確保給付金[H27.4]</w:t>
            </w:r>
          </w:p>
        </w:tc>
      </w:tr>
      <w:tr w:rsidR="003D0654" w:rsidRPr="00867421" w14:paraId="0B76D07F" w14:textId="77777777" w:rsidTr="00A2377E">
        <w:trPr>
          <w:trHeight w:val="80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39696BEC"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３</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1C5E15FA"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就労準備支援関連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7DD81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○就職活動支援[H27.4]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D87E2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6D02D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◎就労自立支援[H27.4]</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1326C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C2B7D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△自立生活支援等</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13AB5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2A1FD1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r>
      <w:tr w:rsidR="003D0654" w:rsidRPr="00867421" w14:paraId="6ADE2F2B" w14:textId="77777777" w:rsidTr="00A2377E">
        <w:trPr>
          <w:trHeight w:val="124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8293EA6"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４</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11554E15"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一時生活支援関連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A1451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○経済的援助[H27.4]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E32A9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△一時生活支援[H27.4]</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E5AA0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△各種貸付制度受付窓口（一時生活支援関連）</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B90A8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△生活福祉資金貸付制度（一時生活支援関連）</w:t>
            </w:r>
          </w:p>
          <w:p w14:paraId="1CD61FD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[S30～]</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90F89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△各種シェルターの設置</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9D7F2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◆空き部屋等を開放（一時宿泊、シェルター）</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E234A1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△一時生活支援</w:t>
            </w:r>
          </w:p>
        </w:tc>
      </w:tr>
      <w:tr w:rsidR="003D0654" w:rsidRPr="00867421" w14:paraId="5BFE5986" w14:textId="77777777" w:rsidTr="00A2377E">
        <w:trPr>
          <w:trHeight w:val="124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8C46427"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５</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51431CC9"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家計相談支援関連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B4251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FF7D3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73274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△各種貸付制度受付窓口(4以外)</w:t>
            </w:r>
          </w:p>
          <w:p w14:paraId="3FB6C48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◎家計指導相談[H27.4]</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9D706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△生活福祉資金貸付制度(4以外) [S30～]</w:t>
            </w:r>
          </w:p>
          <w:p w14:paraId="6FEE6D6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E7A23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△生活再生貸付事業</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461E3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◆金融教育等</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7202442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r>
      <w:tr w:rsidR="003D0654" w:rsidRPr="00867421" w14:paraId="1C0F19F9" w14:textId="77777777" w:rsidTr="00A2377E">
        <w:trPr>
          <w:trHeight w:val="80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47BD482A"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lastRenderedPageBreak/>
              <w:t>６</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43864EF8"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学習支援関連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90668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○就学・学習支援[H27.4]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B9E1C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◎学習支援[H27.4]</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171A2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△無料学習の支援</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53575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◎学習支援[H27.4]</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4A39C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△学習支援（家庭教師派遣等）</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98A39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◆学習支援（自社教材の活用等）</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7C9FA6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w:t>
            </w:r>
          </w:p>
          <w:p w14:paraId="5A9833F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r>
      <w:tr w:rsidR="003D0654" w:rsidRPr="00867421" w14:paraId="09D50AB9" w14:textId="77777777" w:rsidTr="00A2377E">
        <w:trPr>
          <w:trHeight w:val="1024"/>
        </w:trPr>
        <w:tc>
          <w:tcPr>
            <w:tcW w:w="490"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0A642D9E"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７</w:t>
            </w:r>
          </w:p>
        </w:tc>
        <w:tc>
          <w:tcPr>
            <w:tcW w:w="1022"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4036B6CD"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就労訓練関連</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FBD5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p w14:paraId="0CDFE83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DD04A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◎就労訓練[H27.4] </w:t>
            </w:r>
          </w:p>
          <w:p w14:paraId="2E08B07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△地域就労支援C等</w:t>
            </w:r>
          </w:p>
        </w:tc>
        <w:tc>
          <w:tcPr>
            <w:tcW w:w="12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65D23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◎就労訓練[H27.4]</w:t>
            </w:r>
          </w:p>
        </w:tc>
        <w:tc>
          <w:tcPr>
            <w:tcW w:w="11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3E68C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p w14:paraId="4C46DAE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49DC9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A0579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◆就労訓練（コミュニティカフェ等）</w:t>
            </w:r>
          </w:p>
        </w:tc>
        <w:tc>
          <w:tcPr>
            <w:tcW w:w="1148"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5B4BE67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◎中間的就労認定等[H27.4]</w:t>
            </w:r>
          </w:p>
        </w:tc>
      </w:tr>
      <w:tr w:rsidR="003D0654" w:rsidRPr="00867421" w14:paraId="069AF5EA" w14:textId="77777777" w:rsidTr="00A2377E">
        <w:trPr>
          <w:trHeight w:val="804"/>
        </w:trPr>
        <w:tc>
          <w:tcPr>
            <w:tcW w:w="490" w:type="dxa"/>
            <w:tcBorders>
              <w:top w:val="single" w:sz="8" w:space="0" w:color="000000"/>
              <w:left w:val="single" w:sz="1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4D09041E"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８</w:t>
            </w:r>
          </w:p>
        </w:tc>
        <w:tc>
          <w:tcPr>
            <w:tcW w:w="1022" w:type="dxa"/>
            <w:tcBorders>
              <w:top w:val="single" w:sz="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6DEFD37B"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職業的自立</w:t>
            </w:r>
          </w:p>
        </w:tc>
        <w:tc>
          <w:tcPr>
            <w:tcW w:w="1050"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2490F4B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○直接雇用等[H27.4]</w:t>
            </w:r>
          </w:p>
        </w:tc>
        <w:tc>
          <w:tcPr>
            <w:tcW w:w="1078"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6808106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△地域就労支援C等</w:t>
            </w:r>
          </w:p>
        </w:tc>
        <w:tc>
          <w:tcPr>
            <w:tcW w:w="1246"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186B158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w:t>
            </w:r>
          </w:p>
          <w:p w14:paraId="5F26373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147"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5820D18E"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w:t>
            </w:r>
          </w:p>
          <w:p w14:paraId="7E14249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65CD16F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△各種講座等実施等</w:t>
            </w:r>
          </w:p>
        </w:tc>
        <w:tc>
          <w:tcPr>
            <w:tcW w:w="1050"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07F7C91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◆各種講座実施、直接雇用等</w:t>
            </w:r>
          </w:p>
        </w:tc>
        <w:tc>
          <w:tcPr>
            <w:tcW w:w="1148"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14:paraId="47EA67B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○要支援者と企業ﾏｯﾁﾝｸﾞ等[H27.4]</w:t>
            </w:r>
          </w:p>
        </w:tc>
      </w:tr>
    </w:tbl>
    <w:p w14:paraId="01D8B83A" w14:textId="77777777" w:rsidR="003D0654" w:rsidRPr="001E3A40" w:rsidRDefault="005C0FB3" w:rsidP="003D0654">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82" behindDoc="0" locked="0" layoutInCell="1" allowOverlap="1" wp14:anchorId="1E8A53B8" wp14:editId="3BBA8AD8">
                <wp:simplePos x="0" y="0"/>
                <wp:positionH relativeFrom="column">
                  <wp:posOffset>-128270</wp:posOffset>
                </wp:positionH>
                <wp:positionV relativeFrom="paragraph">
                  <wp:posOffset>20955</wp:posOffset>
                </wp:positionV>
                <wp:extent cx="6186170" cy="510540"/>
                <wp:effectExtent l="0" t="0" r="0" b="3810"/>
                <wp:wrapNone/>
                <wp:docPr id="22636"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A1F0" w14:textId="77777777" w:rsidR="006F0A65" w:rsidRPr="00867421" w:rsidRDefault="006F0A65" w:rsidP="003E3EB8">
                            <w:pPr>
                              <w:pStyle w:val="Web"/>
                              <w:spacing w:before="0" w:beforeAutospacing="0" w:after="0" w:afterAutospacing="0" w:line="22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＊1：生活困窮者自立支援法に基づく実施主体は福祉事務所設置自治体。府域の福祉事務所設置自治体は43市町村のうち、</w:t>
                            </w:r>
                          </w:p>
                          <w:p w14:paraId="0B612784" w14:textId="77777777" w:rsidR="006F0A65" w:rsidRDefault="006F0A65" w:rsidP="00A907A6">
                            <w:pPr>
                              <w:pStyle w:val="Web"/>
                              <w:spacing w:before="0" w:beforeAutospacing="0" w:after="0" w:afterAutospacing="0" w:line="220" w:lineRule="exact"/>
                              <w:ind w:firstLineChars="250" w:firstLine="450"/>
                              <w:textAlignment w:val="baseline"/>
                            </w:pPr>
                            <w:r w:rsidRPr="00867421">
                              <w:rPr>
                                <w:rFonts w:ascii="Meiryo UI" w:eastAsia="Meiryo UI" w:hAnsi="Meiryo UI" w:cs="Meiryo UI" w:hint="eastAsia"/>
                                <w:color w:val="000000"/>
                                <w:kern w:val="24"/>
                                <w:sz w:val="18"/>
                                <w:szCs w:val="18"/>
                              </w:rPr>
                              <w:t xml:space="preserve">34市町及び大阪府。　</w:t>
                            </w:r>
                          </w:p>
                          <w:p w14:paraId="2935B6B1" w14:textId="77777777" w:rsidR="006F0A65" w:rsidRDefault="006F0A65" w:rsidP="003E3EB8">
                            <w:pPr>
                              <w:pStyle w:val="Web"/>
                              <w:spacing w:before="0" w:beforeAutospacing="0" w:after="0" w:afterAutospacing="0" w:line="220" w:lineRule="exact"/>
                              <w:textAlignment w:val="baseline"/>
                            </w:pPr>
                            <w:r w:rsidRPr="00867421">
                              <w:rPr>
                                <w:rFonts w:ascii="Meiryo UI" w:eastAsia="Meiryo UI" w:hAnsi="Meiryo UI" w:cs="Meiryo UI" w:hint="eastAsia"/>
                                <w:color w:val="000000"/>
                                <w:kern w:val="24"/>
                                <w:sz w:val="18"/>
                                <w:szCs w:val="18"/>
                              </w:rPr>
                              <w:t>＊2：府は福祉事務所未設置自治体における事業実施主体としての役割をはじめ、各主体の取組み等のサポート役を担う。</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1E8A53B8" id="テキスト ボックス 32" o:spid="_x0000_s1150" type="#_x0000_t202" style="position:absolute;left:0;text-align:left;margin-left:-10.1pt;margin-top:1.65pt;width:487.1pt;height:40.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" filled="f" stroked="f">
                <v:textbox style="mso-fit-shape-to-text:t">
                  <w:txbxContent>
                    <w:p w14:paraId="1750A1F0" w14:textId="77777777" w:rsidR="006F0A65" w:rsidRPr="00867421" w:rsidRDefault="006F0A65" w:rsidP="003E3EB8">
                      <w:pPr>
                        <w:pStyle w:val="Web"/>
                        <w:spacing w:before="0" w:beforeAutospacing="0" w:after="0" w:afterAutospacing="0" w:line="22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＊1：生活困窮者自立支援法に基づく実施主体は福祉事務所設置自治体。府域の福祉事務所設置自治体は43市町村のうち、</w:t>
                      </w:r>
                    </w:p>
                    <w:p w14:paraId="0B612784" w14:textId="77777777" w:rsidR="006F0A65" w:rsidRDefault="006F0A65" w:rsidP="00A907A6">
                      <w:pPr>
                        <w:pStyle w:val="Web"/>
                        <w:spacing w:before="0" w:beforeAutospacing="0" w:after="0" w:afterAutospacing="0" w:line="220" w:lineRule="exact"/>
                        <w:ind w:firstLineChars="250" w:firstLine="450"/>
                        <w:textAlignment w:val="baseline"/>
                      </w:pPr>
                      <w:r w:rsidRPr="00867421">
                        <w:rPr>
                          <w:rFonts w:ascii="Meiryo UI" w:eastAsia="Meiryo UI" w:hAnsi="Meiryo UI" w:cs="Meiryo UI" w:hint="eastAsia"/>
                          <w:color w:val="000000"/>
                          <w:kern w:val="24"/>
                          <w:sz w:val="18"/>
                          <w:szCs w:val="18"/>
                        </w:rPr>
                        <w:t xml:space="preserve">34市町及び大阪府。　</w:t>
                      </w:r>
                    </w:p>
                    <w:p w14:paraId="2935B6B1" w14:textId="77777777" w:rsidR="006F0A65" w:rsidRDefault="006F0A65" w:rsidP="003E3EB8">
                      <w:pPr>
                        <w:pStyle w:val="Web"/>
                        <w:spacing w:before="0" w:beforeAutospacing="0" w:after="0" w:afterAutospacing="0" w:line="220" w:lineRule="exact"/>
                        <w:textAlignment w:val="baseline"/>
                      </w:pPr>
                      <w:r w:rsidRPr="00867421">
                        <w:rPr>
                          <w:rFonts w:ascii="Meiryo UI" w:eastAsia="Meiryo UI" w:hAnsi="Meiryo UI" w:cs="Meiryo UI" w:hint="eastAsia"/>
                          <w:color w:val="000000"/>
                          <w:kern w:val="24"/>
                          <w:sz w:val="18"/>
                          <w:szCs w:val="18"/>
                        </w:rPr>
                        <w:t>＊2：府は福祉事務所未設置自治体における事業実施主体としての役割をはじめ、各主体の取組み等のサポート役を担う。</w:t>
                      </w:r>
                    </w:p>
                  </w:txbxContent>
                </v:textbox>
              </v:shape>
            </w:pict>
          </mc:Fallback>
        </mc:AlternateContent>
      </w:r>
    </w:p>
    <w:p w14:paraId="72202E9B" w14:textId="77777777" w:rsidR="003D0654" w:rsidRDefault="00A2377E" w:rsidP="003D0654">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88" behindDoc="0" locked="0" layoutInCell="1" allowOverlap="1" wp14:anchorId="7E6D4181" wp14:editId="4076E52E">
                <wp:simplePos x="0" y="0"/>
                <wp:positionH relativeFrom="column">
                  <wp:posOffset>163830</wp:posOffset>
                </wp:positionH>
                <wp:positionV relativeFrom="paragraph">
                  <wp:posOffset>246380</wp:posOffset>
                </wp:positionV>
                <wp:extent cx="5953125" cy="266700"/>
                <wp:effectExtent l="0" t="0" r="0" b="0"/>
                <wp:wrapNone/>
                <wp:docPr id="22626" name="テキスト ボックス 2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18953185" w14:textId="77777777" w:rsidR="006F0A65" w:rsidRPr="0066271C" w:rsidRDefault="006F0A65" w:rsidP="00A907A6">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w:t>
                            </w:r>
                            <w:r>
                              <w:rPr>
                                <w:rFonts w:ascii="Meiryo UI" w:eastAsia="Meiryo UI" w:hAnsi="Meiryo UI" w:cs="Meiryo UI" w:hint="eastAsia"/>
                                <w:spacing w:val="-6"/>
                                <w:sz w:val="18"/>
                                <w:szCs w:val="18"/>
                              </w:rPr>
                              <w:t>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4181" id="テキスト ボックス 22626" o:spid="_x0000_s1151" type="#_x0000_t202" style="position:absolute;left:0;text-align:left;margin-left:12.9pt;margin-top:19.4pt;width:468.75pt;height:2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" filled="f" stroked="f" strokeweight=".5pt">
                <v:path arrowok="t"/>
                <v:textbox>
                  <w:txbxContent>
                    <w:p w14:paraId="18953185" w14:textId="77777777" w:rsidR="006F0A65" w:rsidRPr="0066271C" w:rsidRDefault="006F0A65" w:rsidP="00A907A6">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w:t>
                      </w:r>
                      <w:r>
                        <w:rPr>
                          <w:rFonts w:ascii="Meiryo UI" w:eastAsia="Meiryo UI" w:hAnsi="Meiryo UI" w:cs="Meiryo UI" w:hint="eastAsia"/>
                          <w:spacing w:val="-6"/>
                          <w:sz w:val="18"/>
                          <w:szCs w:val="18"/>
                        </w:rPr>
                        <w:t>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57A8F096" w14:textId="77777777" w:rsidR="003D0654" w:rsidRDefault="003D0654" w:rsidP="003D0654">
      <w:pPr>
        <w:spacing w:line="400" w:lineRule="exact"/>
        <w:jc w:val="center"/>
        <w:rPr>
          <w:rFonts w:ascii="メイリオ" w:eastAsia="メイリオ" w:hAnsi="メイリオ" w:cs="メイリオ"/>
          <w:sz w:val="24"/>
          <w:szCs w:val="24"/>
        </w:rPr>
      </w:pPr>
    </w:p>
    <w:p w14:paraId="07229A10" w14:textId="77777777" w:rsidR="00BE7308" w:rsidRDefault="00BE7308" w:rsidP="001E30DE">
      <w:pPr>
        <w:spacing w:line="400" w:lineRule="exact"/>
        <w:rPr>
          <w:rFonts w:ascii="メイリオ" w:eastAsia="メイリオ" w:hAnsi="メイリオ" w:cs="メイリオ"/>
          <w:sz w:val="24"/>
          <w:szCs w:val="24"/>
        </w:rPr>
      </w:pPr>
    </w:p>
    <w:p w14:paraId="557D1D0C" w14:textId="77777777" w:rsidR="00BE7308" w:rsidRDefault="00BE7308" w:rsidP="001E30DE">
      <w:pPr>
        <w:spacing w:line="400" w:lineRule="exact"/>
        <w:rPr>
          <w:rFonts w:ascii="メイリオ" w:eastAsia="メイリオ" w:hAnsi="メイリオ" w:cs="メイリオ"/>
          <w:sz w:val="24"/>
          <w:szCs w:val="24"/>
        </w:rPr>
      </w:pPr>
    </w:p>
    <w:p w14:paraId="3BD028E8" w14:textId="77777777" w:rsidR="00573065" w:rsidRPr="004D252B" w:rsidRDefault="004D252B" w:rsidP="001E30DE">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gridCol w:w="1902"/>
      </w:tblGrid>
      <w:tr w:rsidR="00867421" w:rsidRPr="00867421" w14:paraId="70310740" w14:textId="77777777" w:rsidTr="00867421">
        <w:tc>
          <w:tcPr>
            <w:tcW w:w="426" w:type="dxa"/>
            <w:tcBorders>
              <w:top w:val="single" w:sz="12" w:space="0" w:color="auto"/>
              <w:bottom w:val="single" w:sz="4" w:space="0" w:color="auto"/>
              <w:tl2br w:val="single" w:sz="6" w:space="0" w:color="auto"/>
            </w:tcBorders>
            <w:shd w:val="clear" w:color="auto" w:fill="auto"/>
          </w:tcPr>
          <w:p w14:paraId="3BBE1410" w14:textId="77777777" w:rsidR="00EE235C" w:rsidRPr="00867421" w:rsidRDefault="00EE235C" w:rsidP="00867421">
            <w:pPr>
              <w:spacing w:line="340" w:lineRule="exact"/>
              <w:jc w:val="center"/>
              <w:rPr>
                <w:rFonts w:ascii="メイリオ" w:eastAsia="メイリオ" w:hAnsi="メイリオ" w:cs="メイリオ"/>
                <w:b/>
                <w:szCs w:val="21"/>
              </w:rPr>
            </w:pPr>
          </w:p>
        </w:tc>
        <w:tc>
          <w:tcPr>
            <w:tcW w:w="3315" w:type="dxa"/>
            <w:shd w:val="clear" w:color="auto" w:fill="FF0000"/>
          </w:tcPr>
          <w:p w14:paraId="0614841B"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5C1CAE90"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5361B157"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2" w:type="dxa"/>
            <w:shd w:val="clear" w:color="auto" w:fill="FF0000"/>
          </w:tcPr>
          <w:p w14:paraId="65DD2714"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62BEAFB0" w14:textId="77777777" w:rsidTr="00867421">
        <w:tc>
          <w:tcPr>
            <w:tcW w:w="426" w:type="dxa"/>
            <w:tcBorders>
              <w:top w:val="single" w:sz="4" w:space="0" w:color="auto"/>
            </w:tcBorders>
            <w:shd w:val="clear" w:color="auto" w:fill="808080"/>
            <w:vAlign w:val="center"/>
          </w:tcPr>
          <w:p w14:paraId="23F00C0D" w14:textId="77777777" w:rsidR="00EE235C" w:rsidRPr="00867421" w:rsidRDefault="00892FF4" w:rsidP="00867421">
            <w:pPr>
              <w:spacing w:line="340" w:lineRule="exact"/>
              <w:jc w:val="center"/>
              <w:rPr>
                <w:rFonts w:ascii="メイリオ" w:eastAsia="メイリオ" w:hAnsi="メイリオ" w:cs="メイリオ"/>
                <w:b/>
                <w:color w:val="0070C0"/>
                <w:szCs w:val="21"/>
              </w:rPr>
            </w:pPr>
            <w:r w:rsidRPr="00867421">
              <w:rPr>
                <w:rFonts w:ascii="メイリオ" w:eastAsia="メイリオ" w:hAnsi="メイリオ" w:cs="メイリオ" w:hint="eastAsia"/>
                <w:b/>
                <w:color w:val="FFFFFF"/>
                <w:szCs w:val="21"/>
              </w:rPr>
              <w:t>❷</w:t>
            </w:r>
          </w:p>
        </w:tc>
        <w:tc>
          <w:tcPr>
            <w:tcW w:w="3315" w:type="dxa"/>
            <w:shd w:val="clear" w:color="auto" w:fill="auto"/>
          </w:tcPr>
          <w:p w14:paraId="4B0B147B"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任意事業実施自治体数</w:t>
            </w:r>
            <w:r w:rsidR="00F573C7" w:rsidRPr="00867421">
              <w:rPr>
                <w:rFonts w:ascii="メイリオ" w:eastAsia="メイリオ" w:hAnsi="メイリオ" w:cs="メイリオ" w:hint="eastAsia"/>
                <w:color w:val="000000"/>
                <w:szCs w:val="21"/>
              </w:rPr>
              <w:t>（＊</w:t>
            </w:r>
            <w:r w:rsidR="00E82B61" w:rsidRPr="00867421">
              <w:rPr>
                <w:rFonts w:ascii="メイリオ" w:eastAsia="メイリオ" w:hAnsi="メイリオ" w:cs="メイリオ" w:hint="eastAsia"/>
                <w:color w:val="000000"/>
                <w:szCs w:val="21"/>
              </w:rPr>
              <w:t>）</w:t>
            </w:r>
          </w:p>
          <w:p w14:paraId="031D90A6" w14:textId="77777777" w:rsidR="00E82B61" w:rsidRPr="00867421" w:rsidRDefault="00E82B61" w:rsidP="00867421">
            <w:pPr>
              <w:spacing w:line="340" w:lineRule="exact"/>
              <w:jc w:val="center"/>
              <w:rPr>
                <w:rFonts w:ascii="メイリオ" w:eastAsia="メイリオ" w:hAnsi="メイリオ" w:cs="メイリオ"/>
                <w:color w:val="0070C0"/>
                <w:szCs w:val="21"/>
              </w:rPr>
            </w:pPr>
            <w:r w:rsidRPr="00867421">
              <w:rPr>
                <w:rFonts w:ascii="メイリオ" w:eastAsia="メイリオ" w:hAnsi="メイリオ" w:cs="メイリオ" w:hint="eastAsia"/>
                <w:color w:val="000000"/>
                <w:szCs w:val="21"/>
              </w:rPr>
              <w:t>（</w:t>
            </w:r>
            <w:r w:rsidR="004F2A96" w:rsidRPr="00867421">
              <w:rPr>
                <w:rFonts w:ascii="メイリオ" w:eastAsia="メイリオ" w:hAnsi="メイリオ" w:cs="メイリオ" w:hint="eastAsia"/>
                <w:color w:val="000000"/>
                <w:szCs w:val="21"/>
              </w:rPr>
              <w:t>全35</w:t>
            </w:r>
            <w:r w:rsidRPr="00867421">
              <w:rPr>
                <w:rFonts w:ascii="メイリオ" w:eastAsia="メイリオ" w:hAnsi="メイリオ" w:cs="メイリオ" w:hint="eastAsia"/>
                <w:color w:val="000000"/>
                <w:szCs w:val="21"/>
              </w:rPr>
              <w:t>福祉事務所設置自治体）</w:t>
            </w:r>
          </w:p>
        </w:tc>
        <w:tc>
          <w:tcPr>
            <w:tcW w:w="1883" w:type="dxa"/>
            <w:shd w:val="clear" w:color="auto" w:fill="auto"/>
            <w:vAlign w:val="center"/>
          </w:tcPr>
          <w:p w14:paraId="2042DB3E"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w:t>
            </w:r>
          </w:p>
        </w:tc>
        <w:tc>
          <w:tcPr>
            <w:tcW w:w="1901" w:type="dxa"/>
            <w:shd w:val="clear" w:color="auto" w:fill="auto"/>
            <w:vAlign w:val="center"/>
          </w:tcPr>
          <w:p w14:paraId="3FE19013"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30</w:t>
            </w:r>
          </w:p>
        </w:tc>
        <w:tc>
          <w:tcPr>
            <w:tcW w:w="1902" w:type="dxa"/>
            <w:shd w:val="clear" w:color="auto" w:fill="auto"/>
            <w:vAlign w:val="center"/>
          </w:tcPr>
          <w:p w14:paraId="4B60FC5F"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35</w:t>
            </w:r>
          </w:p>
        </w:tc>
      </w:tr>
    </w:tbl>
    <w:p w14:paraId="4866D159" w14:textId="77777777" w:rsidR="00E82B61" w:rsidRPr="00867421" w:rsidRDefault="00F573C7" w:rsidP="00E82B61">
      <w:pPr>
        <w:spacing w:line="30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w:t>
      </w:r>
      <w:r w:rsidR="00E82B61" w:rsidRPr="00867421">
        <w:rPr>
          <w:rFonts w:ascii="メイリオ" w:eastAsia="メイリオ" w:hAnsi="メイリオ" w:cs="メイリオ" w:hint="eastAsia"/>
          <w:color w:val="000000"/>
          <w:sz w:val="20"/>
          <w:szCs w:val="20"/>
        </w:rPr>
        <w:t>）7つの法定事業のうち、2必須事業及び就労訓練事業の認定を除く計4事業全てを実施する自治</w:t>
      </w:r>
    </w:p>
    <w:p w14:paraId="2B7A1814" w14:textId="77777777" w:rsidR="00BE3E3A" w:rsidRPr="00867421" w:rsidRDefault="00E82B61" w:rsidP="00E82B61">
      <w:pPr>
        <w:spacing w:line="300" w:lineRule="exact"/>
        <w:ind w:firstLineChars="250" w:firstLine="500"/>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体数を記載。</w:t>
      </w:r>
    </w:p>
    <w:p w14:paraId="05FA7B74" w14:textId="77777777" w:rsidR="003C15B6" w:rsidRPr="00867421" w:rsidRDefault="003C15B6" w:rsidP="003C15B6">
      <w:pPr>
        <w:spacing w:line="400" w:lineRule="exact"/>
        <w:rPr>
          <w:rFonts w:ascii="メイリオ" w:eastAsia="メイリオ" w:hAnsi="メイリオ" w:cs="メイリオ"/>
          <w:b/>
          <w:color w:val="000000"/>
          <w:sz w:val="24"/>
          <w:szCs w:val="24"/>
        </w:rPr>
      </w:pPr>
    </w:p>
    <w:p w14:paraId="755ECFDA" w14:textId="77777777" w:rsidR="006B2E2A" w:rsidRPr="00867421" w:rsidRDefault="006B2E2A" w:rsidP="003C15B6">
      <w:pPr>
        <w:spacing w:line="400" w:lineRule="exact"/>
        <w:rPr>
          <w:rFonts w:ascii="メイリオ" w:eastAsia="メイリオ" w:hAnsi="メイリオ" w:cs="メイリオ"/>
          <w:b/>
          <w:color w:val="000000"/>
          <w:sz w:val="24"/>
          <w:szCs w:val="24"/>
        </w:rPr>
      </w:pPr>
    </w:p>
    <w:p w14:paraId="5158DFAC" w14:textId="77777777" w:rsidR="0089096F" w:rsidRPr="0090709F" w:rsidRDefault="0090709F" w:rsidP="0090709F">
      <w:pPr>
        <w:spacing w:line="400" w:lineRule="exact"/>
        <w:rPr>
          <w:rFonts w:ascii="メイリオ" w:eastAsia="メイリオ" w:hAnsi="メイリオ" w:cs="メイリオ"/>
          <w:b/>
          <w:sz w:val="24"/>
          <w:szCs w:val="24"/>
        </w:rPr>
      </w:pPr>
      <w:r w:rsidRPr="0090709F">
        <w:rPr>
          <w:rFonts w:ascii="メイリオ" w:eastAsia="メイリオ" w:hAnsi="メイリオ" w:cs="メイリオ" w:hint="eastAsia"/>
          <w:b/>
          <w:sz w:val="24"/>
          <w:szCs w:val="24"/>
        </w:rPr>
        <w:t>③</w:t>
      </w:r>
      <w:r w:rsidR="00FB783C" w:rsidRPr="0090709F">
        <w:rPr>
          <w:rFonts w:ascii="メイリオ" w:eastAsia="メイリオ" w:hAnsi="メイリオ" w:cs="メイリオ" w:hint="eastAsia"/>
          <w:b/>
          <w:sz w:val="24"/>
          <w:szCs w:val="24"/>
          <w:u w:val="single"/>
        </w:rPr>
        <w:t>大</w:t>
      </w:r>
      <w:r w:rsidR="00EF0779" w:rsidRPr="0090709F">
        <w:rPr>
          <w:rFonts w:ascii="メイリオ" w:eastAsia="メイリオ" w:hAnsi="メイリオ" w:cs="メイリオ" w:hint="eastAsia"/>
          <w:b/>
          <w:sz w:val="24"/>
          <w:szCs w:val="24"/>
          <w:u w:val="single"/>
        </w:rPr>
        <w:t>規模災害時等における避難行動要支援者に対する支援体制の充実</w:t>
      </w:r>
    </w:p>
    <w:p w14:paraId="59899E87" w14:textId="77777777" w:rsidR="00AC777D" w:rsidRPr="004E6F58" w:rsidRDefault="00AC777D" w:rsidP="00AC777D">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《現状と課題》</w:t>
      </w:r>
    </w:p>
    <w:p w14:paraId="0F93811B" w14:textId="77777777" w:rsidR="002701C0" w:rsidRPr="004E6F58" w:rsidRDefault="002701C0" w:rsidP="002701C0">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大阪府では、市町村での災害時要援護者の避難支援に関する取組みが進むよう、平成19年、「災害時要援護者支援プラン作成指針」を作成するとともに、市町村へ「支援プラン」を策定するよう働きかけてきました。その結果、平成25年4月1日時点において府内全43市町村が策定したところです。</w:t>
      </w:r>
    </w:p>
    <w:p w14:paraId="28CC970B" w14:textId="77777777" w:rsidR="002701C0" w:rsidRPr="004E6F58" w:rsidRDefault="002701C0" w:rsidP="002701C0">
      <w:pPr>
        <w:spacing w:line="400" w:lineRule="exact"/>
        <w:ind w:left="240" w:hangingChars="100" w:hanging="240"/>
        <w:rPr>
          <w:rFonts w:ascii="メイリオ" w:eastAsia="メイリオ" w:hAnsi="メイリオ" w:cs="メイリオ"/>
          <w:kern w:val="0"/>
          <w:sz w:val="24"/>
          <w:szCs w:val="24"/>
        </w:rPr>
      </w:pPr>
      <w:r w:rsidRPr="004E6F58">
        <w:rPr>
          <w:rFonts w:ascii="メイリオ" w:eastAsia="メイリオ" w:hAnsi="メイリオ" w:cs="メイリオ" w:hint="eastAsia"/>
          <w:sz w:val="24"/>
          <w:szCs w:val="24"/>
        </w:rPr>
        <w:t>▽　その後、平成26年4月、改正災害対策基本法が施行され、大規模な災害時等において、自力での避難が難しい高齢者や障がい者等（避難行動要支援者）の円滑かつ迅速な</w:t>
      </w:r>
      <w:r w:rsidRPr="004E6F58">
        <w:rPr>
          <w:rFonts w:ascii="メイリオ" w:eastAsia="メイリオ" w:hAnsi="メイリオ" w:cs="メイリオ" w:hint="eastAsia"/>
          <w:kern w:val="0"/>
          <w:sz w:val="24"/>
          <w:szCs w:val="24"/>
        </w:rPr>
        <w:t>避難確保を図るための「避難行動要支援者名簿」の作成が、市町村に義務付けられるなど、東日本大震災等の教訓を踏まえ、より一層、実効性のある避難行動要支援者支援体制の構築に向け、関係規定の改正が図られたところです（法第49条の10～第49条の13）。</w:t>
      </w:r>
    </w:p>
    <w:p w14:paraId="4BCB373E" w14:textId="77777777" w:rsidR="002701C0" w:rsidRPr="004E6F58" w:rsidRDefault="002701C0" w:rsidP="002701C0">
      <w:pPr>
        <w:spacing w:line="400" w:lineRule="exact"/>
        <w:ind w:left="240" w:hangingChars="100" w:hanging="240"/>
        <w:rPr>
          <w:rFonts w:ascii="メイリオ" w:eastAsia="メイリオ" w:hAnsi="メイリオ" w:cs="メイリオ"/>
          <w:dstrike/>
          <w:sz w:val="24"/>
          <w:szCs w:val="24"/>
        </w:rPr>
      </w:pPr>
      <w:r w:rsidRPr="004E6F58">
        <w:rPr>
          <w:rFonts w:ascii="メイリオ" w:eastAsia="メイリオ" w:hAnsi="メイリオ" w:cs="メイリオ" w:hint="eastAsia"/>
          <w:kern w:val="0"/>
          <w:sz w:val="24"/>
          <w:szCs w:val="24"/>
        </w:rPr>
        <w:lastRenderedPageBreak/>
        <w:t>▽　今後、市町村においては、法改正の趣旨に則り、避難行動要支援者の支援策に係る全体的な考え方を整理した「避難行動要支援者支援プラン（全体計画）」を策定</w:t>
      </w:r>
      <w:r w:rsidRPr="009E02A2">
        <w:rPr>
          <w:rFonts w:ascii="メイリオ" w:eastAsia="メイリオ" w:hAnsi="メイリオ" w:cs="メイリオ" w:hint="eastAsia"/>
          <w:spacing w:val="-2"/>
          <w:kern w:val="0"/>
          <w:sz w:val="24"/>
          <w:szCs w:val="24"/>
        </w:rPr>
        <w:t>するとともに、法律上、義務付けられた名簿作成に取り組むことが求められています。</w:t>
      </w:r>
    </w:p>
    <w:p w14:paraId="4E1332D8" w14:textId="77777777" w:rsidR="002701C0" w:rsidRPr="004E6F58" w:rsidRDefault="002701C0" w:rsidP="002701C0">
      <w:pPr>
        <w:spacing w:line="400" w:lineRule="exact"/>
        <w:rPr>
          <w:rFonts w:ascii="メイリオ" w:eastAsia="メイリオ" w:hAnsi="メイリオ" w:cs="メイリオ"/>
          <w:b/>
          <w:sz w:val="24"/>
          <w:szCs w:val="24"/>
        </w:rPr>
      </w:pPr>
    </w:p>
    <w:p w14:paraId="519262D5" w14:textId="77777777" w:rsidR="002701C0" w:rsidRPr="004E6F58" w:rsidRDefault="002701C0" w:rsidP="002701C0">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《第3期計画における具体的取組み》</w:t>
      </w:r>
    </w:p>
    <w:p w14:paraId="77E66176" w14:textId="77777777" w:rsidR="002701C0" w:rsidRPr="004E6F58" w:rsidRDefault="002701C0" w:rsidP="002701C0">
      <w:pPr>
        <w:widowControl w:val="0"/>
        <w:autoSpaceDE w:val="0"/>
        <w:autoSpaceDN w:val="0"/>
        <w:adjustRightInd w:val="0"/>
        <w:spacing w:line="400" w:lineRule="exact"/>
        <w:ind w:left="240" w:hangingChars="100" w:hanging="240"/>
        <w:rPr>
          <w:rFonts w:ascii="メイリオ" w:eastAsia="メイリオ" w:hAnsi="メイリオ" w:cs="メイリオ"/>
          <w:kern w:val="0"/>
          <w:sz w:val="24"/>
          <w:szCs w:val="24"/>
        </w:rPr>
      </w:pPr>
      <w:r w:rsidRPr="004E6F58">
        <w:rPr>
          <w:rFonts w:ascii="メイリオ" w:eastAsia="メイリオ" w:hAnsi="メイリオ" w:cs="メイリオ" w:hint="eastAsia"/>
          <w:sz w:val="24"/>
          <w:szCs w:val="24"/>
        </w:rPr>
        <w:t>▼　大阪府では、</w:t>
      </w:r>
      <w:r w:rsidRPr="004E6F58">
        <w:rPr>
          <w:rFonts w:ascii="メイリオ" w:eastAsia="メイリオ" w:hAnsi="メイリオ" w:cs="メイリオ" w:hint="eastAsia"/>
          <w:spacing w:val="-2"/>
          <w:sz w:val="24"/>
          <w:szCs w:val="24"/>
        </w:rPr>
        <w:t>想定</w:t>
      </w:r>
      <w:r w:rsidRPr="00455711">
        <w:rPr>
          <w:rFonts w:ascii="メイリオ" w:eastAsia="メイリオ" w:hAnsi="メイリオ" w:cs="メイリオ" w:hint="eastAsia"/>
          <w:color w:val="000000" w:themeColor="text1"/>
          <w:spacing w:val="-2"/>
          <w:sz w:val="24"/>
          <w:szCs w:val="24"/>
        </w:rPr>
        <w:t>される</w:t>
      </w:r>
      <w:r w:rsidRPr="00455711">
        <w:rPr>
          <w:rFonts w:ascii="メイリオ" w:eastAsia="メイリオ" w:hAnsi="メイリオ" w:cs="メイリオ" w:hint="eastAsia"/>
          <w:color w:val="000000" w:themeColor="text1"/>
          <w:spacing w:val="-2"/>
          <w:kern w:val="0"/>
          <w:sz w:val="24"/>
          <w:szCs w:val="24"/>
        </w:rPr>
        <w:t>南海トラフ巨大地</w:t>
      </w:r>
      <w:r w:rsidR="00FF7FD7" w:rsidRPr="00455711">
        <w:rPr>
          <w:rFonts w:ascii="メイリオ" w:eastAsia="メイリオ" w:hAnsi="メイリオ" w:cs="メイリオ" w:hint="eastAsia"/>
          <w:color w:val="000000" w:themeColor="text1"/>
          <w:spacing w:val="-2"/>
          <w:kern w:val="0"/>
          <w:sz w:val="24"/>
          <w:szCs w:val="24"/>
        </w:rPr>
        <w:t>震等の大規模災害時等に避難行動要支援者の円滑かつ迅速な避難確保を図ることができるよう</w:t>
      </w:r>
      <w:r w:rsidRPr="00455711">
        <w:rPr>
          <w:rFonts w:ascii="メイリオ" w:eastAsia="メイリオ" w:hAnsi="メイリオ" w:cs="メイリオ" w:hint="eastAsia"/>
          <w:color w:val="000000" w:themeColor="text1"/>
          <w:spacing w:val="-2"/>
          <w:kern w:val="0"/>
          <w:sz w:val="24"/>
          <w:szCs w:val="24"/>
        </w:rPr>
        <w:t>、関係部局が連携し、市町村の先進的取組み事例等を盛り込んだ「避難行動要支援者</w:t>
      </w:r>
      <w:r w:rsidRPr="004E6F58">
        <w:rPr>
          <w:rFonts w:ascii="メイリオ" w:eastAsia="メイリオ" w:hAnsi="メイリオ" w:cs="メイリオ" w:hint="eastAsia"/>
          <w:spacing w:val="-2"/>
          <w:kern w:val="0"/>
          <w:sz w:val="24"/>
          <w:szCs w:val="24"/>
        </w:rPr>
        <w:t>支援プラン作成指針」を作成し、市町村における「避難行動要支援者支援プラン（全体計画）」及び「避難行動要支援者名簿」の作成促進に取り組みます。</w:t>
      </w:r>
      <w:r w:rsidRPr="004E6F58">
        <w:rPr>
          <w:rFonts w:ascii="メイリオ" w:eastAsia="メイリオ" w:hAnsi="メイリオ" w:cs="メイリオ" w:hint="eastAsia"/>
          <w:kern w:val="0"/>
          <w:sz w:val="24"/>
          <w:szCs w:val="24"/>
        </w:rPr>
        <w:t>その際、避難支援等関係者の確保、本人同意の取得</w:t>
      </w:r>
      <w:r w:rsidR="008A755F" w:rsidRPr="004E6F58">
        <w:rPr>
          <w:rFonts w:ascii="メイリオ" w:eastAsia="メイリオ" w:hAnsi="メイリオ" w:cs="メイリオ" w:hint="eastAsia"/>
          <w:kern w:val="0"/>
          <w:sz w:val="24"/>
          <w:szCs w:val="24"/>
        </w:rPr>
        <w:t>や</w:t>
      </w:r>
      <w:r w:rsidRPr="004E6F58">
        <w:rPr>
          <w:rFonts w:ascii="メイリオ" w:eastAsia="メイリオ" w:hAnsi="メイリオ" w:cs="メイリオ" w:hint="eastAsia"/>
          <w:kern w:val="0"/>
          <w:sz w:val="24"/>
          <w:szCs w:val="24"/>
        </w:rPr>
        <w:t>名簿情報の管理などに関して、市町村が地域住民や避難行動要支援者の理解のもと適切な措置が講じられるよう、必要に応じて助言や情報提供等のサポートを行います。</w:t>
      </w:r>
    </w:p>
    <w:p w14:paraId="5C35F522" w14:textId="77777777" w:rsidR="008A755F" w:rsidRDefault="008A755F"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p>
    <w:p w14:paraId="1D0A1091" w14:textId="77777777" w:rsidR="00BE7308" w:rsidRDefault="00BE7308"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p>
    <w:p w14:paraId="262A3DC7" w14:textId="77777777" w:rsidR="002701C0" w:rsidRPr="004E6F58" w:rsidRDefault="002701C0"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また、民生委員・児童委員や各コーディネーター等をはじめとする各主体による日頃からの「見守り・発見・つなぐ」等の取組みを通じて、避難行動要支援者の把握に努めるなど、情報・コミュニケーションの交流促進を図り、災害時における避難支援体制を充実します。</w:t>
      </w:r>
    </w:p>
    <w:p w14:paraId="3D90D07D" w14:textId="77777777" w:rsidR="00573065" w:rsidRPr="00867421" w:rsidRDefault="00573065" w:rsidP="001E30DE">
      <w:pPr>
        <w:spacing w:line="400" w:lineRule="exact"/>
        <w:rPr>
          <w:rFonts w:ascii="メイリオ" w:eastAsia="メイリオ" w:hAnsi="メイリオ" w:cs="メイリオ"/>
          <w:color w:val="000000"/>
          <w:sz w:val="24"/>
          <w:szCs w:val="24"/>
        </w:rPr>
      </w:pPr>
    </w:p>
    <w:p w14:paraId="779B130A"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gridCol w:w="1902"/>
      </w:tblGrid>
      <w:tr w:rsidR="00867421" w:rsidRPr="00867421" w14:paraId="746EFD33" w14:textId="77777777" w:rsidTr="00867421">
        <w:tc>
          <w:tcPr>
            <w:tcW w:w="426" w:type="dxa"/>
            <w:tcBorders>
              <w:top w:val="single" w:sz="12" w:space="0" w:color="auto"/>
              <w:bottom w:val="single" w:sz="4" w:space="0" w:color="auto"/>
              <w:tl2br w:val="single" w:sz="6" w:space="0" w:color="auto"/>
            </w:tcBorders>
            <w:shd w:val="clear" w:color="auto" w:fill="auto"/>
          </w:tcPr>
          <w:p w14:paraId="1336595A" w14:textId="77777777" w:rsidR="00785366" w:rsidRPr="00867421" w:rsidRDefault="00785366" w:rsidP="00867421">
            <w:pPr>
              <w:spacing w:line="340" w:lineRule="exact"/>
              <w:jc w:val="center"/>
              <w:rPr>
                <w:rFonts w:ascii="メイリオ" w:eastAsia="メイリオ" w:hAnsi="メイリオ" w:cs="メイリオ"/>
                <w:b/>
                <w:color w:val="000000"/>
                <w:szCs w:val="21"/>
              </w:rPr>
            </w:pPr>
          </w:p>
        </w:tc>
        <w:tc>
          <w:tcPr>
            <w:tcW w:w="3315" w:type="dxa"/>
            <w:shd w:val="clear" w:color="auto" w:fill="FF0000"/>
          </w:tcPr>
          <w:p w14:paraId="270E88C5"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73A1B472"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1D94732D"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2" w:type="dxa"/>
            <w:shd w:val="clear" w:color="auto" w:fill="FF0000"/>
          </w:tcPr>
          <w:p w14:paraId="63133F44"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5B71E278" w14:textId="77777777" w:rsidTr="00867421">
        <w:tc>
          <w:tcPr>
            <w:tcW w:w="426" w:type="dxa"/>
            <w:tcBorders>
              <w:top w:val="single" w:sz="4" w:space="0" w:color="auto"/>
              <w:bottom w:val="single" w:sz="12" w:space="0" w:color="auto"/>
            </w:tcBorders>
            <w:shd w:val="clear" w:color="auto" w:fill="808080"/>
            <w:vAlign w:val="center"/>
          </w:tcPr>
          <w:p w14:paraId="60F48423" w14:textId="77777777" w:rsidR="00785366" w:rsidRPr="00867421" w:rsidRDefault="003E4EBF"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❸</w:t>
            </w:r>
          </w:p>
        </w:tc>
        <w:tc>
          <w:tcPr>
            <w:tcW w:w="3315" w:type="dxa"/>
            <w:shd w:val="clear" w:color="auto" w:fill="auto"/>
          </w:tcPr>
          <w:p w14:paraId="1F7E213D" w14:textId="77777777" w:rsidR="00785366" w:rsidRPr="00867421" w:rsidRDefault="00785366"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避難行動要支援者</w:t>
            </w:r>
            <w:r w:rsidR="001413E5" w:rsidRPr="00867421">
              <w:rPr>
                <w:rFonts w:ascii="メイリオ" w:eastAsia="メイリオ" w:hAnsi="メイリオ" w:cs="メイリオ" w:hint="eastAsia"/>
                <w:color w:val="000000"/>
                <w:szCs w:val="21"/>
              </w:rPr>
              <w:t>支援プランの策定及び避難行動要支援者名簿を作成する</w:t>
            </w:r>
            <w:r w:rsidRPr="00867421">
              <w:rPr>
                <w:rFonts w:ascii="メイリオ" w:eastAsia="メイリオ" w:hAnsi="メイリオ" w:cs="メイリオ" w:hint="eastAsia"/>
                <w:color w:val="000000"/>
                <w:szCs w:val="21"/>
              </w:rPr>
              <w:t>市町村数</w:t>
            </w:r>
          </w:p>
        </w:tc>
        <w:tc>
          <w:tcPr>
            <w:tcW w:w="1883" w:type="dxa"/>
            <w:shd w:val="clear" w:color="auto" w:fill="auto"/>
            <w:vAlign w:val="center"/>
          </w:tcPr>
          <w:p w14:paraId="44CDD190" w14:textId="77777777" w:rsidR="00785366" w:rsidRPr="00867421" w:rsidRDefault="001413E5"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５</w:t>
            </w:r>
          </w:p>
        </w:tc>
        <w:tc>
          <w:tcPr>
            <w:tcW w:w="1901" w:type="dxa"/>
            <w:shd w:val="clear" w:color="auto" w:fill="auto"/>
            <w:vAlign w:val="center"/>
          </w:tcPr>
          <w:p w14:paraId="26ED6831" w14:textId="77777777" w:rsidR="00785366" w:rsidRPr="00867421" w:rsidRDefault="004975BF"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43</w:t>
            </w:r>
          </w:p>
        </w:tc>
        <w:tc>
          <w:tcPr>
            <w:tcW w:w="1902" w:type="dxa"/>
            <w:shd w:val="clear" w:color="auto" w:fill="auto"/>
            <w:vAlign w:val="center"/>
          </w:tcPr>
          <w:p w14:paraId="7CC2E255" w14:textId="77777777" w:rsidR="00785366" w:rsidRPr="00867421" w:rsidRDefault="004975BF"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43</w:t>
            </w:r>
          </w:p>
        </w:tc>
      </w:tr>
    </w:tbl>
    <w:p w14:paraId="3B09FEB8" w14:textId="77777777" w:rsidR="00E82B61" w:rsidRPr="00867421" w:rsidRDefault="00E82B61" w:rsidP="001E30DE">
      <w:pPr>
        <w:spacing w:line="400" w:lineRule="exact"/>
        <w:rPr>
          <w:rFonts w:ascii="メイリオ" w:eastAsia="メイリオ" w:hAnsi="メイリオ" w:cs="メイリオ"/>
          <w:color w:val="000000"/>
          <w:sz w:val="24"/>
          <w:szCs w:val="24"/>
        </w:rPr>
      </w:pPr>
    </w:p>
    <w:p w14:paraId="097DAC9E" w14:textId="77777777" w:rsidR="006B2E2A" w:rsidRDefault="006B2E2A" w:rsidP="001E30DE">
      <w:pPr>
        <w:spacing w:line="400" w:lineRule="exact"/>
        <w:rPr>
          <w:rFonts w:ascii="メイリオ" w:eastAsia="メイリオ" w:hAnsi="メイリオ" w:cs="メイリオ"/>
          <w:sz w:val="24"/>
          <w:szCs w:val="24"/>
        </w:rPr>
      </w:pPr>
    </w:p>
    <w:p w14:paraId="3553DFB9" w14:textId="77777777" w:rsidR="009D6A60" w:rsidRPr="0090709F" w:rsidRDefault="0090709F" w:rsidP="0090709F">
      <w:pPr>
        <w:spacing w:line="400" w:lineRule="exact"/>
        <w:rPr>
          <w:rFonts w:ascii="メイリオ" w:eastAsia="メイリオ" w:hAnsi="メイリオ" w:cs="メイリオ"/>
          <w:b/>
          <w:sz w:val="24"/>
          <w:szCs w:val="24"/>
        </w:rPr>
      </w:pPr>
      <w:r w:rsidRPr="0090709F">
        <w:rPr>
          <w:rFonts w:ascii="メイリオ" w:eastAsia="メイリオ" w:hAnsi="メイリオ" w:cs="メイリオ" w:hint="eastAsia"/>
          <w:b/>
          <w:sz w:val="24"/>
          <w:szCs w:val="24"/>
        </w:rPr>
        <w:t>④</w:t>
      </w:r>
      <w:r w:rsidR="009D6A60" w:rsidRPr="0090709F">
        <w:rPr>
          <w:rFonts w:ascii="メイリオ" w:eastAsia="メイリオ" w:hAnsi="メイリオ" w:cs="メイリオ" w:hint="eastAsia"/>
          <w:b/>
          <w:sz w:val="24"/>
          <w:szCs w:val="24"/>
          <w:u w:val="single"/>
        </w:rPr>
        <w:t>分野別計画（高齢者・障がい者・子ども）等との連携の促進</w:t>
      </w:r>
    </w:p>
    <w:p w14:paraId="6DBA8A21" w14:textId="77777777" w:rsidR="009D6A60" w:rsidRDefault="009D6A60" w:rsidP="00EA506F">
      <w:pPr>
        <w:spacing w:line="400" w:lineRule="exact"/>
        <w:rPr>
          <w:rFonts w:ascii="メイリオ" w:eastAsia="メイリオ" w:hAnsi="メイリオ" w:cs="メイリオ"/>
          <w:b/>
          <w:sz w:val="24"/>
          <w:szCs w:val="24"/>
        </w:rPr>
      </w:pPr>
      <w:r w:rsidRPr="009D6A60">
        <w:rPr>
          <w:rFonts w:ascii="メイリオ" w:eastAsia="メイリオ" w:hAnsi="メイリオ" w:cs="メイリオ" w:hint="eastAsia"/>
          <w:b/>
          <w:sz w:val="24"/>
          <w:szCs w:val="24"/>
        </w:rPr>
        <w:t>《現状と課題》</w:t>
      </w:r>
    </w:p>
    <w:p w14:paraId="28521099" w14:textId="77777777" w:rsidR="00CB30B7" w:rsidRPr="00867421" w:rsidRDefault="00EA506F" w:rsidP="00677D2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高齢者・障がい者・子ども</w:t>
      </w:r>
      <w:r w:rsidR="00546B5A" w:rsidRPr="00867421">
        <w:rPr>
          <w:rFonts w:ascii="メイリオ" w:eastAsia="メイリオ" w:hAnsi="メイリオ" w:cs="メイリオ" w:hint="eastAsia"/>
          <w:color w:val="000000"/>
          <w:sz w:val="24"/>
          <w:szCs w:val="24"/>
        </w:rPr>
        <w:t>・生活</w:t>
      </w:r>
      <w:r w:rsidR="00677D29" w:rsidRPr="00867421">
        <w:rPr>
          <w:rFonts w:ascii="メイリオ" w:eastAsia="メイリオ" w:hAnsi="メイリオ" w:cs="メイリオ" w:hint="eastAsia"/>
          <w:color w:val="000000"/>
          <w:sz w:val="24"/>
          <w:szCs w:val="24"/>
        </w:rPr>
        <w:t>困窮</w:t>
      </w:r>
      <w:r w:rsidR="00732B5D" w:rsidRPr="00867421">
        <w:rPr>
          <w:rFonts w:ascii="メイリオ" w:eastAsia="メイリオ" w:hAnsi="メイリオ" w:cs="メイリオ" w:hint="eastAsia"/>
          <w:color w:val="000000"/>
          <w:sz w:val="24"/>
          <w:szCs w:val="24"/>
        </w:rPr>
        <w:t>者</w:t>
      </w:r>
      <w:r w:rsidR="00677D29" w:rsidRPr="00867421">
        <w:rPr>
          <w:rFonts w:ascii="メイリオ" w:eastAsia="メイリオ" w:hAnsi="メイリオ" w:cs="メイリオ" w:hint="eastAsia"/>
          <w:color w:val="000000"/>
          <w:sz w:val="24"/>
          <w:szCs w:val="24"/>
        </w:rPr>
        <w:t>など、福祉</w:t>
      </w:r>
      <w:r w:rsidRPr="00867421">
        <w:rPr>
          <w:rFonts w:ascii="メイリオ" w:eastAsia="メイリオ" w:hAnsi="メイリオ" w:cs="メイリオ" w:hint="eastAsia"/>
          <w:color w:val="000000"/>
          <w:sz w:val="24"/>
          <w:szCs w:val="24"/>
        </w:rPr>
        <w:t>分野</w:t>
      </w:r>
      <w:r w:rsidR="00AC29F7" w:rsidRPr="00867421">
        <w:rPr>
          <w:rFonts w:ascii="メイリオ" w:eastAsia="メイリオ" w:hAnsi="メイリオ" w:cs="メイリオ" w:hint="eastAsia"/>
          <w:color w:val="000000"/>
          <w:sz w:val="24"/>
          <w:szCs w:val="24"/>
        </w:rPr>
        <w:t>を取り巻く関連法制が改正・施行の時期を迎え</w:t>
      </w:r>
      <w:r w:rsidR="00677D29" w:rsidRPr="00867421">
        <w:rPr>
          <w:rFonts w:ascii="メイリオ" w:eastAsia="メイリオ" w:hAnsi="メイリオ" w:cs="メイリオ" w:hint="eastAsia"/>
          <w:color w:val="000000"/>
          <w:sz w:val="24"/>
          <w:szCs w:val="24"/>
        </w:rPr>
        <w:t>てい</w:t>
      </w:r>
      <w:r w:rsidR="00AC29F7" w:rsidRPr="00867421">
        <w:rPr>
          <w:rFonts w:ascii="メイリオ" w:eastAsia="メイリオ" w:hAnsi="メイリオ" w:cs="メイリオ" w:hint="eastAsia"/>
          <w:color w:val="000000"/>
          <w:sz w:val="24"/>
          <w:szCs w:val="24"/>
        </w:rPr>
        <w:t>ます。</w:t>
      </w:r>
      <w:r w:rsidR="00677D29" w:rsidRPr="00867421">
        <w:rPr>
          <w:rFonts w:ascii="メイリオ" w:eastAsia="メイリオ" w:hAnsi="メイリオ" w:cs="メイリオ" w:hint="eastAsia"/>
          <w:color w:val="000000"/>
          <w:sz w:val="24"/>
          <w:szCs w:val="24"/>
        </w:rPr>
        <w:t>このような国の動きを踏まえ、</w:t>
      </w:r>
      <w:r w:rsidR="00516670" w:rsidRPr="00867421">
        <w:rPr>
          <w:rFonts w:ascii="メイリオ" w:eastAsia="メイリオ" w:hAnsi="メイリオ" w:cs="メイリオ" w:hint="eastAsia"/>
          <w:color w:val="000000"/>
          <w:sz w:val="24"/>
          <w:szCs w:val="24"/>
        </w:rPr>
        <w:t>平成27年度、</w:t>
      </w:r>
      <w:r w:rsidR="00AC29F7" w:rsidRPr="00867421">
        <w:rPr>
          <w:rFonts w:ascii="メイリオ" w:eastAsia="メイリオ" w:hAnsi="メイリオ" w:cs="メイリオ" w:hint="eastAsia"/>
          <w:color w:val="000000"/>
          <w:sz w:val="24"/>
          <w:szCs w:val="24"/>
        </w:rPr>
        <w:t>大阪府</w:t>
      </w:r>
      <w:r w:rsidRPr="00867421">
        <w:rPr>
          <w:rFonts w:ascii="メイリオ" w:eastAsia="メイリオ" w:hAnsi="メイリオ" w:cs="メイリオ" w:hint="eastAsia"/>
          <w:color w:val="000000"/>
          <w:sz w:val="24"/>
          <w:szCs w:val="24"/>
        </w:rPr>
        <w:t>の行政計画</w:t>
      </w:r>
      <w:r w:rsidR="00F2183F" w:rsidRPr="00867421">
        <w:rPr>
          <w:rFonts w:ascii="メイリオ" w:eastAsia="メイリオ" w:hAnsi="メイリオ" w:cs="メイリオ" w:hint="eastAsia"/>
          <w:color w:val="000000"/>
          <w:sz w:val="24"/>
          <w:szCs w:val="24"/>
        </w:rPr>
        <w:t>についても</w:t>
      </w:r>
      <w:r w:rsidR="00516670"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改訂</w:t>
      </w:r>
      <w:r w:rsidR="00516670" w:rsidRPr="00867421">
        <w:rPr>
          <w:rFonts w:ascii="メイリオ" w:eastAsia="メイリオ" w:hAnsi="メイリオ" w:cs="メイリオ" w:hint="eastAsia"/>
          <w:color w:val="000000"/>
          <w:sz w:val="24"/>
          <w:szCs w:val="24"/>
        </w:rPr>
        <w:t>を</w:t>
      </w:r>
      <w:r w:rsidR="00CA1322">
        <w:rPr>
          <w:rFonts w:ascii="メイリオ" w:eastAsia="メイリオ" w:hAnsi="メイリオ" w:cs="メイリオ" w:hint="eastAsia"/>
          <w:color w:val="000000"/>
          <w:sz w:val="24"/>
          <w:szCs w:val="24"/>
        </w:rPr>
        <w:t>行っています</w:t>
      </w:r>
      <w:r w:rsidR="00F2183F" w:rsidRPr="00867421">
        <w:rPr>
          <w:rFonts w:ascii="メイリオ" w:eastAsia="メイリオ" w:hAnsi="メイリオ" w:cs="メイリオ" w:hint="eastAsia"/>
          <w:color w:val="000000"/>
          <w:sz w:val="24"/>
          <w:szCs w:val="24"/>
        </w:rPr>
        <w:t>。</w:t>
      </w:r>
    </w:p>
    <w:p w14:paraId="6F5373C1" w14:textId="77777777" w:rsidR="00F2183F" w:rsidRPr="00867421" w:rsidRDefault="00CB30B7" w:rsidP="00CB30B7">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これら</w:t>
      </w:r>
      <w:r w:rsidR="004D1532" w:rsidRPr="00867421">
        <w:rPr>
          <w:rFonts w:ascii="メイリオ" w:eastAsia="メイリオ" w:hAnsi="メイリオ" w:cs="メイリオ" w:hint="eastAsia"/>
          <w:color w:val="000000"/>
          <w:sz w:val="24"/>
          <w:szCs w:val="24"/>
        </w:rPr>
        <w:t>分野別</w:t>
      </w:r>
      <w:r w:rsidRPr="00867421">
        <w:rPr>
          <w:rFonts w:ascii="メイリオ" w:eastAsia="メイリオ" w:hAnsi="メイリオ" w:cs="メイリオ" w:hint="eastAsia"/>
          <w:color w:val="000000"/>
          <w:sz w:val="24"/>
          <w:szCs w:val="24"/>
        </w:rPr>
        <w:t>計画</w:t>
      </w:r>
      <w:r w:rsidR="00360EF2" w:rsidRPr="00867421">
        <w:rPr>
          <w:rFonts w:ascii="メイリオ" w:eastAsia="メイリオ" w:hAnsi="メイリオ" w:cs="メイリオ" w:hint="eastAsia"/>
          <w:color w:val="000000"/>
          <w:sz w:val="24"/>
          <w:szCs w:val="24"/>
        </w:rPr>
        <w:t>については</w:t>
      </w:r>
      <w:r w:rsidR="00F2183F" w:rsidRPr="00867421">
        <w:rPr>
          <w:rFonts w:ascii="メイリオ" w:eastAsia="メイリオ" w:hAnsi="メイリオ" w:cs="メイリオ" w:hint="eastAsia"/>
          <w:color w:val="000000"/>
          <w:sz w:val="24"/>
          <w:szCs w:val="24"/>
        </w:rPr>
        <w:t>、</w:t>
      </w:r>
      <w:r w:rsidR="00B02ED8" w:rsidRPr="00867421">
        <w:rPr>
          <w:rFonts w:ascii="メイリオ" w:eastAsia="メイリオ" w:hAnsi="メイリオ" w:cs="メイリオ" w:hint="eastAsia"/>
          <w:color w:val="000000"/>
          <w:sz w:val="24"/>
          <w:szCs w:val="24"/>
        </w:rPr>
        <w:t>地域福祉の総合的な推進の観点に立ち、</w:t>
      </w:r>
      <w:r w:rsidR="00F2183F" w:rsidRPr="00867421">
        <w:rPr>
          <w:rFonts w:ascii="メイリオ" w:eastAsia="メイリオ" w:hAnsi="メイリオ" w:cs="メイリオ" w:hint="eastAsia"/>
          <w:color w:val="000000"/>
          <w:sz w:val="24"/>
          <w:szCs w:val="24"/>
        </w:rPr>
        <w:t>施策相互の</w:t>
      </w:r>
      <w:r w:rsidR="00B02ED8" w:rsidRPr="00867421">
        <w:rPr>
          <w:rFonts w:ascii="メイリオ" w:eastAsia="メイリオ" w:hAnsi="メイリオ" w:cs="メイリオ" w:hint="eastAsia"/>
          <w:color w:val="000000"/>
          <w:sz w:val="24"/>
          <w:szCs w:val="24"/>
        </w:rPr>
        <w:t>連携</w:t>
      </w:r>
      <w:r w:rsidR="00F2183F" w:rsidRPr="00867421">
        <w:rPr>
          <w:rFonts w:ascii="メイリオ" w:eastAsia="メイリオ" w:hAnsi="メイリオ" w:cs="メイリオ" w:hint="eastAsia"/>
          <w:color w:val="000000"/>
          <w:sz w:val="24"/>
          <w:szCs w:val="24"/>
        </w:rPr>
        <w:t>性</w:t>
      </w:r>
      <w:r w:rsidRPr="00867421">
        <w:rPr>
          <w:rFonts w:ascii="メイリオ" w:eastAsia="メイリオ" w:hAnsi="メイリオ" w:cs="メイリオ" w:hint="eastAsia"/>
          <w:color w:val="000000"/>
          <w:sz w:val="24"/>
          <w:szCs w:val="24"/>
        </w:rPr>
        <w:t>を高め</w:t>
      </w:r>
      <w:r w:rsidR="00F2183F" w:rsidRPr="00867421">
        <w:rPr>
          <w:rFonts w:ascii="メイリオ" w:eastAsia="メイリオ" w:hAnsi="メイリオ" w:cs="メイリオ" w:hint="eastAsia"/>
          <w:color w:val="000000"/>
          <w:sz w:val="24"/>
          <w:szCs w:val="24"/>
        </w:rPr>
        <w:t>ることにより、</w:t>
      </w:r>
      <w:r w:rsidR="00B02ED8" w:rsidRPr="00867421">
        <w:rPr>
          <w:rFonts w:ascii="メイリオ" w:eastAsia="メイリオ" w:hAnsi="メイリオ" w:cs="メイリオ" w:hint="eastAsia"/>
          <w:color w:val="000000"/>
          <w:sz w:val="24"/>
          <w:szCs w:val="24"/>
        </w:rPr>
        <w:t>複雑・</w:t>
      </w:r>
      <w:r w:rsidR="00F2183F" w:rsidRPr="00867421">
        <w:rPr>
          <w:rFonts w:ascii="メイリオ" w:eastAsia="メイリオ" w:hAnsi="メイリオ" w:cs="メイリオ" w:hint="eastAsia"/>
          <w:color w:val="000000"/>
          <w:sz w:val="24"/>
          <w:szCs w:val="24"/>
        </w:rPr>
        <w:t>多様化する要援護者の生活課題や福祉ニーズに対応していくことが求められています。</w:t>
      </w:r>
    </w:p>
    <w:p w14:paraId="6F8C9976" w14:textId="77777777" w:rsidR="00F2183F" w:rsidRPr="00867421" w:rsidRDefault="00F2183F" w:rsidP="00CB30B7">
      <w:pPr>
        <w:spacing w:line="400" w:lineRule="exact"/>
        <w:ind w:leftChars="100" w:left="210" w:firstLineChars="100" w:firstLine="240"/>
        <w:rPr>
          <w:rFonts w:ascii="メイリオ" w:eastAsia="メイリオ" w:hAnsi="メイリオ" w:cs="メイリオ"/>
          <w:color w:val="000000"/>
          <w:sz w:val="24"/>
          <w:szCs w:val="24"/>
        </w:rPr>
      </w:pPr>
    </w:p>
    <w:p w14:paraId="7FE848B6" w14:textId="77777777" w:rsidR="00677D29" w:rsidRPr="00867421" w:rsidRDefault="00677D29" w:rsidP="00EA506F">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0D3A7045" w14:textId="77777777" w:rsidR="00F2183F" w:rsidRPr="00867421" w:rsidRDefault="00677D29" w:rsidP="0082330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795DDA" w:rsidRPr="00867421">
        <w:rPr>
          <w:rFonts w:ascii="メイリオ" w:eastAsia="メイリオ" w:hAnsi="メイリオ" w:cs="メイリオ" w:hint="eastAsia"/>
          <w:color w:val="000000"/>
          <w:sz w:val="24"/>
          <w:szCs w:val="24"/>
        </w:rPr>
        <w:t xml:space="preserve">　</w:t>
      </w:r>
      <w:r w:rsidR="00546B5A" w:rsidRPr="00867421">
        <w:rPr>
          <w:rFonts w:ascii="メイリオ" w:eastAsia="メイリオ" w:hAnsi="メイリオ" w:cs="メイリオ" w:hint="eastAsia"/>
          <w:color w:val="000000"/>
          <w:sz w:val="24"/>
          <w:szCs w:val="24"/>
        </w:rPr>
        <w:t>高齢者・障がい者・子ども・生活</w:t>
      </w:r>
      <w:r w:rsidR="00016B18" w:rsidRPr="00867421">
        <w:rPr>
          <w:rFonts w:ascii="メイリオ" w:eastAsia="メイリオ" w:hAnsi="メイリオ" w:cs="メイリオ" w:hint="eastAsia"/>
          <w:color w:val="000000"/>
          <w:sz w:val="24"/>
          <w:szCs w:val="24"/>
        </w:rPr>
        <w:t>困窮</w:t>
      </w:r>
      <w:r w:rsidR="004A4545" w:rsidRPr="00162E84">
        <w:rPr>
          <w:rFonts w:ascii="メイリオ" w:eastAsia="メイリオ" w:hAnsi="メイリオ" w:cs="メイリオ" w:hint="eastAsia"/>
          <w:color w:val="000000" w:themeColor="text1"/>
          <w:sz w:val="24"/>
          <w:szCs w:val="24"/>
        </w:rPr>
        <w:t>者</w:t>
      </w:r>
      <w:r w:rsidR="00016B18" w:rsidRPr="00867421">
        <w:rPr>
          <w:rFonts w:ascii="メイリオ" w:eastAsia="メイリオ" w:hAnsi="メイリオ" w:cs="メイリオ" w:hint="eastAsia"/>
          <w:color w:val="000000"/>
          <w:sz w:val="24"/>
          <w:szCs w:val="24"/>
        </w:rPr>
        <w:t>等</w:t>
      </w:r>
      <w:r w:rsidR="00823301" w:rsidRPr="00867421">
        <w:rPr>
          <w:rFonts w:ascii="メイリオ" w:eastAsia="メイリオ" w:hAnsi="メイリオ" w:cs="メイリオ" w:hint="eastAsia"/>
          <w:color w:val="000000"/>
          <w:sz w:val="24"/>
          <w:szCs w:val="24"/>
        </w:rPr>
        <w:t>に係る</w:t>
      </w:r>
      <w:r w:rsidR="00016B18" w:rsidRPr="00867421">
        <w:rPr>
          <w:rFonts w:ascii="メイリオ" w:eastAsia="メイリオ" w:hAnsi="メイリオ" w:cs="メイリオ" w:hint="eastAsia"/>
          <w:color w:val="000000"/>
          <w:sz w:val="24"/>
          <w:szCs w:val="24"/>
        </w:rPr>
        <w:t>分野別計画</w:t>
      </w:r>
      <w:r w:rsidR="00420FFE" w:rsidRPr="00867421">
        <w:rPr>
          <w:rFonts w:ascii="メイリオ" w:eastAsia="メイリオ" w:hAnsi="メイリオ" w:cs="メイリオ" w:hint="eastAsia"/>
          <w:color w:val="000000"/>
          <w:sz w:val="24"/>
          <w:szCs w:val="24"/>
        </w:rPr>
        <w:t>における取組みについて</w:t>
      </w:r>
      <w:r w:rsidR="00360EF2" w:rsidRPr="00867421">
        <w:rPr>
          <w:rFonts w:ascii="メイリオ" w:eastAsia="メイリオ" w:hAnsi="メイリオ" w:cs="メイリオ" w:hint="eastAsia"/>
          <w:color w:val="000000"/>
          <w:sz w:val="24"/>
          <w:szCs w:val="24"/>
        </w:rPr>
        <w:t>、</w:t>
      </w:r>
      <w:r w:rsidR="00897793" w:rsidRPr="00867421">
        <w:rPr>
          <w:rFonts w:ascii="メイリオ" w:eastAsia="メイリオ" w:hAnsi="メイリオ" w:cs="メイリオ" w:hint="eastAsia"/>
          <w:color w:val="000000"/>
          <w:sz w:val="24"/>
          <w:szCs w:val="24"/>
        </w:rPr>
        <w:t>地域福祉の総合的な推進を図る観点から、</w:t>
      </w:r>
      <w:r w:rsidR="00F2183F" w:rsidRPr="00867421">
        <w:rPr>
          <w:rFonts w:ascii="メイリオ" w:eastAsia="メイリオ" w:hAnsi="メイリオ" w:cs="メイリオ" w:hint="eastAsia"/>
          <w:color w:val="000000"/>
          <w:sz w:val="24"/>
          <w:szCs w:val="24"/>
        </w:rPr>
        <w:t>施策</w:t>
      </w:r>
      <w:r w:rsidR="00420FFE" w:rsidRPr="00867421">
        <w:rPr>
          <w:rFonts w:ascii="メイリオ" w:eastAsia="メイリオ" w:hAnsi="メイリオ" w:cs="メイリオ" w:hint="eastAsia"/>
          <w:color w:val="000000"/>
          <w:sz w:val="24"/>
          <w:szCs w:val="24"/>
        </w:rPr>
        <w:t>情報</w:t>
      </w:r>
      <w:r w:rsidR="00F2183F" w:rsidRPr="00867421">
        <w:rPr>
          <w:rFonts w:ascii="メイリオ" w:eastAsia="メイリオ" w:hAnsi="メイリオ" w:cs="メイリオ" w:hint="eastAsia"/>
          <w:color w:val="000000"/>
          <w:sz w:val="24"/>
          <w:szCs w:val="24"/>
        </w:rPr>
        <w:t>の</w:t>
      </w:r>
      <w:r w:rsidR="00420FFE" w:rsidRPr="00867421">
        <w:rPr>
          <w:rFonts w:ascii="メイリオ" w:eastAsia="メイリオ" w:hAnsi="メイリオ" w:cs="メイリオ" w:hint="eastAsia"/>
          <w:color w:val="000000"/>
          <w:sz w:val="24"/>
          <w:szCs w:val="24"/>
        </w:rPr>
        <w:t>共有</w:t>
      </w:r>
      <w:r w:rsidR="00F2183F" w:rsidRPr="00867421">
        <w:rPr>
          <w:rFonts w:ascii="メイリオ" w:eastAsia="メイリオ" w:hAnsi="メイリオ" w:cs="メイリオ" w:hint="eastAsia"/>
          <w:color w:val="000000"/>
          <w:sz w:val="24"/>
          <w:szCs w:val="24"/>
        </w:rPr>
        <w:t>や一体的な支援サービス提供など</w:t>
      </w:r>
      <w:r w:rsidR="00897793" w:rsidRPr="00867421">
        <w:rPr>
          <w:rFonts w:ascii="メイリオ" w:eastAsia="メイリオ" w:hAnsi="メイリオ" w:cs="メイリオ" w:hint="eastAsia"/>
          <w:color w:val="000000"/>
          <w:sz w:val="24"/>
          <w:szCs w:val="24"/>
        </w:rPr>
        <w:t>連携性を高め、</w:t>
      </w:r>
      <w:r w:rsidR="00B02ED8" w:rsidRPr="00867421">
        <w:rPr>
          <w:rFonts w:ascii="メイリオ" w:eastAsia="メイリオ" w:hAnsi="メイリオ" w:cs="メイリオ" w:hint="eastAsia"/>
          <w:color w:val="000000"/>
          <w:sz w:val="24"/>
          <w:szCs w:val="24"/>
        </w:rPr>
        <w:t>分野横断の取組みや</w:t>
      </w:r>
      <w:r w:rsidR="00F2183F" w:rsidRPr="00867421">
        <w:rPr>
          <w:rFonts w:ascii="メイリオ" w:eastAsia="メイリオ" w:hAnsi="メイリオ" w:cs="メイリオ" w:hint="eastAsia"/>
          <w:color w:val="000000"/>
          <w:sz w:val="24"/>
          <w:szCs w:val="24"/>
        </w:rPr>
        <w:t>制度の狭間の解消に努めます。</w:t>
      </w:r>
    </w:p>
    <w:p w14:paraId="15F1CE2D" w14:textId="77777777" w:rsidR="00420FFE" w:rsidRPr="00867421" w:rsidRDefault="00B02ED8" w:rsidP="00420FF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16B18" w:rsidRPr="00867421">
        <w:rPr>
          <w:rFonts w:ascii="メイリオ" w:eastAsia="メイリオ" w:hAnsi="メイリオ" w:cs="メイリオ" w:hint="eastAsia"/>
          <w:color w:val="000000"/>
          <w:sz w:val="24"/>
          <w:szCs w:val="24"/>
        </w:rPr>
        <w:t>市町村</w:t>
      </w:r>
      <w:r w:rsidR="00823301" w:rsidRPr="00867421">
        <w:rPr>
          <w:rFonts w:ascii="メイリオ" w:eastAsia="メイリオ" w:hAnsi="メイリオ" w:cs="メイリオ" w:hint="eastAsia"/>
          <w:color w:val="000000"/>
          <w:sz w:val="24"/>
          <w:szCs w:val="24"/>
        </w:rPr>
        <w:t>における分野別計画</w:t>
      </w:r>
      <w:r w:rsidR="00420FFE" w:rsidRPr="00867421">
        <w:rPr>
          <w:rFonts w:ascii="メイリオ" w:eastAsia="メイリオ" w:hAnsi="メイリオ" w:cs="メイリオ" w:hint="eastAsia"/>
          <w:color w:val="000000"/>
          <w:sz w:val="24"/>
          <w:szCs w:val="24"/>
        </w:rPr>
        <w:t>に</w:t>
      </w:r>
      <w:r w:rsidRPr="00867421">
        <w:rPr>
          <w:rFonts w:ascii="メイリオ" w:eastAsia="メイリオ" w:hAnsi="メイリオ" w:cs="メイリオ" w:hint="eastAsia"/>
          <w:color w:val="000000"/>
          <w:sz w:val="24"/>
          <w:szCs w:val="24"/>
        </w:rPr>
        <w:t>ついて</w:t>
      </w:r>
      <w:r w:rsidR="00897793" w:rsidRPr="00867421">
        <w:rPr>
          <w:rFonts w:ascii="メイリオ" w:eastAsia="メイリオ" w:hAnsi="メイリオ" w:cs="メイリオ" w:hint="eastAsia"/>
          <w:color w:val="000000"/>
          <w:sz w:val="24"/>
          <w:szCs w:val="24"/>
        </w:rPr>
        <w:t>も</w:t>
      </w:r>
      <w:r w:rsidRPr="00867421">
        <w:rPr>
          <w:rFonts w:ascii="メイリオ" w:eastAsia="メイリオ" w:hAnsi="メイリオ" w:cs="メイリオ" w:hint="eastAsia"/>
          <w:color w:val="000000"/>
          <w:sz w:val="24"/>
          <w:szCs w:val="24"/>
        </w:rPr>
        <w:t>、</w:t>
      </w:r>
      <w:r w:rsidR="00823301" w:rsidRPr="00867421">
        <w:rPr>
          <w:rFonts w:ascii="メイリオ" w:eastAsia="メイリオ" w:hAnsi="メイリオ" w:cs="メイリオ" w:hint="eastAsia"/>
          <w:color w:val="000000"/>
          <w:sz w:val="24"/>
          <w:szCs w:val="24"/>
        </w:rPr>
        <w:t>地域福祉の</w:t>
      </w:r>
      <w:r w:rsidR="002B487C" w:rsidRPr="00867421">
        <w:rPr>
          <w:rFonts w:ascii="メイリオ" w:eastAsia="メイリオ" w:hAnsi="メイリオ" w:cs="メイリオ" w:hint="eastAsia"/>
          <w:color w:val="000000"/>
          <w:sz w:val="24"/>
          <w:szCs w:val="24"/>
        </w:rPr>
        <w:t>核となる</w:t>
      </w:r>
      <w:r w:rsidR="00823301" w:rsidRPr="00867421">
        <w:rPr>
          <w:rFonts w:ascii="メイリオ" w:eastAsia="メイリオ" w:hAnsi="メイリオ" w:cs="メイリオ" w:hint="eastAsia"/>
          <w:color w:val="000000"/>
          <w:sz w:val="24"/>
          <w:szCs w:val="24"/>
        </w:rPr>
        <w:t>CSWや地域包括支援センター</w:t>
      </w:r>
      <w:r w:rsidR="00F573C7" w:rsidRPr="00867421">
        <w:rPr>
          <w:rFonts w:ascii="メイリオ" w:eastAsia="メイリオ" w:hAnsi="メイリオ" w:cs="メイリオ" w:hint="eastAsia"/>
          <w:color w:val="000000"/>
          <w:sz w:val="20"/>
          <w:szCs w:val="20"/>
        </w:rPr>
        <w:t>（※）</w:t>
      </w:r>
      <w:r w:rsidR="00823301" w:rsidRPr="00867421">
        <w:rPr>
          <w:rFonts w:ascii="メイリオ" w:eastAsia="メイリオ" w:hAnsi="メイリオ" w:cs="メイリオ" w:hint="eastAsia"/>
          <w:color w:val="000000"/>
          <w:sz w:val="24"/>
          <w:szCs w:val="24"/>
        </w:rPr>
        <w:t>等の</w:t>
      </w:r>
      <w:r w:rsidR="002B487C" w:rsidRPr="00867421">
        <w:rPr>
          <w:rFonts w:ascii="メイリオ" w:eastAsia="メイリオ" w:hAnsi="メイリオ" w:cs="メイリオ" w:hint="eastAsia"/>
          <w:color w:val="000000"/>
          <w:sz w:val="24"/>
          <w:szCs w:val="24"/>
        </w:rPr>
        <w:t>活動</w:t>
      </w:r>
      <w:r w:rsidR="00897793" w:rsidRPr="00867421">
        <w:rPr>
          <w:rFonts w:ascii="メイリオ" w:eastAsia="メイリオ" w:hAnsi="メイリオ" w:cs="メイリオ" w:hint="eastAsia"/>
          <w:color w:val="000000"/>
          <w:sz w:val="24"/>
          <w:szCs w:val="24"/>
        </w:rPr>
        <w:t>をはじめ、</w:t>
      </w:r>
      <w:r w:rsidR="006A6F30" w:rsidRPr="004E6F58">
        <w:rPr>
          <w:rFonts w:ascii="メイリオ" w:eastAsia="メイリオ" w:hAnsi="メイリオ" w:cs="メイリオ" w:hint="eastAsia"/>
          <w:sz w:val="24"/>
          <w:szCs w:val="24"/>
        </w:rPr>
        <w:t>子育て・教育・</w:t>
      </w:r>
      <w:r w:rsidR="00062B8E" w:rsidRPr="004E6F58">
        <w:rPr>
          <w:rFonts w:ascii="メイリオ" w:eastAsia="メイリオ" w:hAnsi="メイリオ" w:cs="メイリオ" w:hint="eastAsia"/>
          <w:sz w:val="24"/>
          <w:szCs w:val="24"/>
        </w:rPr>
        <w:t>医療・就労などの</w:t>
      </w:r>
      <w:r w:rsidR="00897793" w:rsidRPr="00867421">
        <w:rPr>
          <w:rFonts w:ascii="メイリオ" w:eastAsia="メイリオ" w:hAnsi="メイリオ" w:cs="メイリオ" w:hint="eastAsia"/>
          <w:color w:val="000000"/>
          <w:sz w:val="24"/>
          <w:szCs w:val="24"/>
        </w:rPr>
        <w:t>関連</w:t>
      </w:r>
      <w:r w:rsidRPr="00867421">
        <w:rPr>
          <w:rFonts w:ascii="メイリオ" w:eastAsia="メイリオ" w:hAnsi="メイリオ" w:cs="メイリオ" w:hint="eastAsia"/>
          <w:color w:val="000000"/>
          <w:sz w:val="24"/>
          <w:szCs w:val="24"/>
        </w:rPr>
        <w:t>施策・支援</w:t>
      </w:r>
      <w:r w:rsidRPr="00867421">
        <w:rPr>
          <w:rFonts w:ascii="メイリオ" w:eastAsia="メイリオ" w:hAnsi="メイリオ" w:cs="メイリオ" w:hint="eastAsia"/>
          <w:color w:val="000000"/>
          <w:spacing w:val="-2"/>
          <w:sz w:val="24"/>
          <w:szCs w:val="24"/>
        </w:rPr>
        <w:t>機関</w:t>
      </w:r>
      <w:r w:rsidR="00516670" w:rsidRPr="00867421">
        <w:rPr>
          <w:rFonts w:ascii="メイリオ" w:eastAsia="メイリオ" w:hAnsi="メイリオ" w:cs="メイリオ" w:hint="eastAsia"/>
          <w:color w:val="000000"/>
          <w:spacing w:val="-2"/>
          <w:sz w:val="24"/>
          <w:szCs w:val="24"/>
        </w:rPr>
        <w:t>・コーディネーター等の</w:t>
      </w:r>
      <w:r w:rsidRPr="00867421">
        <w:rPr>
          <w:rFonts w:ascii="メイリオ" w:eastAsia="メイリオ" w:hAnsi="メイリオ" w:cs="メイリオ" w:hint="eastAsia"/>
          <w:color w:val="000000"/>
          <w:spacing w:val="-2"/>
          <w:sz w:val="24"/>
          <w:szCs w:val="24"/>
        </w:rPr>
        <w:t>連携</w:t>
      </w:r>
      <w:r w:rsidR="00897793" w:rsidRPr="00867421">
        <w:rPr>
          <w:rFonts w:ascii="メイリオ" w:eastAsia="メイリオ" w:hAnsi="メイリオ" w:cs="メイリオ" w:hint="eastAsia"/>
          <w:color w:val="000000"/>
          <w:spacing w:val="-2"/>
          <w:sz w:val="24"/>
          <w:szCs w:val="24"/>
        </w:rPr>
        <w:t>強化</w:t>
      </w:r>
      <w:r w:rsidR="002B487C" w:rsidRPr="00867421">
        <w:rPr>
          <w:rFonts w:ascii="メイリオ" w:eastAsia="メイリオ" w:hAnsi="メイリオ" w:cs="メイリオ" w:hint="eastAsia"/>
          <w:color w:val="000000"/>
          <w:spacing w:val="-2"/>
          <w:sz w:val="24"/>
          <w:szCs w:val="24"/>
        </w:rPr>
        <w:t>を盛り込む</w:t>
      </w:r>
      <w:r w:rsidR="00360EF2" w:rsidRPr="00867421">
        <w:rPr>
          <w:rFonts w:ascii="メイリオ" w:eastAsia="メイリオ" w:hAnsi="メイリオ" w:cs="メイリオ" w:hint="eastAsia"/>
          <w:color w:val="000000"/>
          <w:spacing w:val="-2"/>
          <w:sz w:val="24"/>
          <w:szCs w:val="24"/>
        </w:rPr>
        <w:t>など、</w:t>
      </w:r>
      <w:r w:rsidRPr="00867421">
        <w:rPr>
          <w:rFonts w:ascii="メイリオ" w:eastAsia="メイリオ" w:hAnsi="メイリオ" w:cs="メイリオ" w:hint="eastAsia"/>
          <w:color w:val="000000"/>
          <w:spacing w:val="-2"/>
          <w:sz w:val="24"/>
          <w:szCs w:val="24"/>
        </w:rPr>
        <w:t>総合的な</w:t>
      </w:r>
      <w:r w:rsidR="00897793" w:rsidRPr="00867421">
        <w:rPr>
          <w:rFonts w:ascii="メイリオ" w:eastAsia="メイリオ" w:hAnsi="メイリオ" w:cs="メイリオ" w:hint="eastAsia"/>
          <w:color w:val="000000"/>
          <w:spacing w:val="-2"/>
          <w:sz w:val="24"/>
          <w:szCs w:val="24"/>
        </w:rPr>
        <w:t>取組みを促進</w:t>
      </w:r>
      <w:r w:rsidR="00420FFE" w:rsidRPr="00867421">
        <w:rPr>
          <w:rFonts w:ascii="メイリオ" w:eastAsia="メイリオ" w:hAnsi="メイリオ" w:cs="メイリオ" w:hint="eastAsia"/>
          <w:color w:val="000000"/>
          <w:spacing w:val="-2"/>
          <w:sz w:val="24"/>
          <w:szCs w:val="24"/>
        </w:rPr>
        <w:t>します。</w:t>
      </w:r>
    </w:p>
    <w:p w14:paraId="787F5648" w14:textId="77777777" w:rsidR="00DE10EE" w:rsidRPr="00867421" w:rsidRDefault="00DE10EE">
      <w:pPr>
        <w:rPr>
          <w:rFonts w:ascii="メイリオ" w:eastAsia="メイリオ" w:hAnsi="メイリオ" w:cs="メイリオ"/>
          <w:color w:val="000000"/>
          <w:sz w:val="24"/>
          <w:szCs w:val="24"/>
        </w:rPr>
      </w:pPr>
      <w:r w:rsidRPr="00867421">
        <w:rPr>
          <w:rFonts w:ascii="メイリオ" w:eastAsia="メイリオ" w:hAnsi="メイリオ" w:cs="メイリオ"/>
          <w:color w:val="000000"/>
          <w:sz w:val="24"/>
          <w:szCs w:val="24"/>
        </w:rPr>
        <w:br w:type="page"/>
      </w:r>
    </w:p>
    <w:p w14:paraId="481E025D" w14:textId="77777777" w:rsidR="00420FFE" w:rsidRDefault="00420FFE" w:rsidP="00420FFE">
      <w:pPr>
        <w:spacing w:line="400" w:lineRule="exact"/>
        <w:rPr>
          <w:rFonts w:ascii="メイリオ" w:eastAsia="メイリオ" w:hAnsi="メイリオ" w:cs="メイリオ"/>
          <w:b/>
          <w:sz w:val="24"/>
          <w:szCs w:val="24"/>
          <w:u w:val="single"/>
        </w:rPr>
      </w:pPr>
      <w:r>
        <w:rPr>
          <w:rFonts w:ascii="メイリオ" w:eastAsia="メイリオ" w:hAnsi="メイリオ" w:cs="メイリオ" w:hint="eastAsia"/>
          <w:b/>
          <w:sz w:val="24"/>
          <w:szCs w:val="24"/>
        </w:rPr>
        <w:lastRenderedPageBreak/>
        <w:t>（２</w:t>
      </w:r>
      <w:r w:rsidRPr="003C0A31">
        <w:rPr>
          <w:rFonts w:ascii="メイリオ" w:eastAsia="メイリオ" w:hAnsi="メイリオ" w:cs="メイリオ" w:hint="eastAsia"/>
          <w:b/>
          <w:sz w:val="24"/>
          <w:szCs w:val="24"/>
        </w:rPr>
        <w:t>）</w:t>
      </w:r>
      <w:r w:rsidRPr="00F8747A">
        <w:rPr>
          <w:rFonts w:ascii="メイリオ" w:eastAsia="メイリオ" w:hAnsi="メイリオ" w:cs="メイリオ" w:hint="eastAsia"/>
          <w:b/>
          <w:sz w:val="24"/>
          <w:szCs w:val="24"/>
          <w:u w:val="single"/>
        </w:rPr>
        <w:t>地域福祉</w:t>
      </w:r>
      <w:r w:rsidR="007C62B3" w:rsidRPr="00F8747A">
        <w:rPr>
          <w:rFonts w:ascii="メイリオ" w:eastAsia="メイリオ" w:hAnsi="メイリオ" w:cs="メイリオ" w:hint="eastAsia"/>
          <w:b/>
          <w:sz w:val="24"/>
          <w:szCs w:val="24"/>
          <w:u w:val="single"/>
        </w:rPr>
        <w:t>を担う多様な人づくりをすすめる</w:t>
      </w:r>
    </w:p>
    <w:p w14:paraId="424D8D84" w14:textId="77777777" w:rsidR="00897793" w:rsidRDefault="005C0FB3" w:rsidP="00420FFE">
      <w:pPr>
        <w:spacing w:line="400" w:lineRule="exact"/>
        <w:rPr>
          <w:rFonts w:ascii="メイリオ" w:eastAsia="メイリオ" w:hAnsi="メイリオ" w:cs="メイリオ"/>
          <w:b/>
          <w:sz w:val="24"/>
          <w:szCs w:val="24"/>
          <w:u w:val="single"/>
        </w:rPr>
      </w:pPr>
      <w:r>
        <w:rPr>
          <w:noProof/>
        </w:rPr>
        <mc:AlternateContent>
          <mc:Choice Requires="wps">
            <w:drawing>
              <wp:anchor distT="0" distB="0" distL="114300" distR="114300" simplePos="0" relativeHeight="251658248" behindDoc="0" locked="0" layoutInCell="1" allowOverlap="1" wp14:anchorId="2C42DE2B" wp14:editId="1C51E3E7">
                <wp:simplePos x="0" y="0"/>
                <wp:positionH relativeFrom="column">
                  <wp:posOffset>495300</wp:posOffset>
                </wp:positionH>
                <wp:positionV relativeFrom="paragraph">
                  <wp:posOffset>112395</wp:posOffset>
                </wp:positionV>
                <wp:extent cx="1156970" cy="295275"/>
                <wp:effectExtent l="0" t="0" r="5080"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2DFF93" w14:textId="77777777" w:rsidR="006F0A65" w:rsidRDefault="006F0A65" w:rsidP="004333EB">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DE2B" id="Text Box 14" o:spid="_x0000_s1152" type="#_x0000_t202" style="position:absolute;margin-left:39pt;margin-top:8.85pt;width:91.1pt;height:2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" stroked="f" strokeweight=".5pt">
                <v:textbox>
                  <w:txbxContent>
                    <w:p w14:paraId="4E2DFF93" w14:textId="77777777" w:rsidR="006F0A65" w:rsidRDefault="006F0A65" w:rsidP="004333EB">
                      <w:pPr>
                        <w:spacing w:line="340" w:lineRule="exact"/>
                      </w:pPr>
                      <w:r>
                        <w:rPr>
                          <w:rFonts w:ascii="メイリオ" w:eastAsia="メイリオ" w:hAnsi="メイリオ" w:cs="メイリオ" w:hint="eastAsia"/>
                          <w:b/>
                          <w:sz w:val="24"/>
                          <w:szCs w:val="24"/>
                        </w:rPr>
                        <w:t>[重点取組み]</w:t>
                      </w:r>
                    </w:p>
                  </w:txbxContent>
                </v:textbox>
              </v:shape>
            </w:pict>
          </mc:Fallback>
        </mc:AlternateContent>
      </w:r>
    </w:p>
    <w:p w14:paraId="343AD1BA" w14:textId="77777777" w:rsidR="00897793" w:rsidRDefault="005C0FB3" w:rsidP="00420FFE">
      <w:pPr>
        <w:spacing w:line="400" w:lineRule="exact"/>
        <w:rPr>
          <w:rFonts w:ascii="メイリオ" w:eastAsia="メイリオ" w:hAnsi="メイリオ" w:cs="メイリオ"/>
          <w:b/>
          <w:sz w:val="24"/>
          <w:szCs w:val="24"/>
          <w:u w:val="single"/>
        </w:rPr>
      </w:pPr>
      <w:r>
        <w:rPr>
          <w:noProof/>
        </w:rPr>
        <mc:AlternateContent>
          <mc:Choice Requires="wps">
            <w:drawing>
              <wp:anchor distT="0" distB="0" distL="114300" distR="114300" simplePos="0" relativeHeight="251658245" behindDoc="0" locked="0" layoutInCell="1" allowOverlap="1" wp14:anchorId="0CA0C4F3" wp14:editId="0EB06251">
                <wp:simplePos x="0" y="0"/>
                <wp:positionH relativeFrom="column">
                  <wp:posOffset>347980</wp:posOffset>
                </wp:positionH>
                <wp:positionV relativeFrom="paragraph">
                  <wp:posOffset>42545</wp:posOffset>
                </wp:positionV>
                <wp:extent cx="5191125" cy="866775"/>
                <wp:effectExtent l="0" t="0" r="28575" b="28575"/>
                <wp:wrapNone/>
                <wp:docPr id="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866775"/>
                        </a:xfrm>
                        <a:prstGeom prst="rect">
                          <a:avLst/>
                        </a:prstGeom>
                        <a:solidFill>
                          <a:srgbClr val="FFFFFF"/>
                        </a:solidFill>
                        <a:ln w="19050" cap="rnd">
                          <a:solidFill>
                            <a:srgbClr val="000000"/>
                          </a:solidFill>
                          <a:prstDash val="sysDash"/>
                          <a:miter lim="800000"/>
                          <a:headEnd/>
                          <a:tailEnd/>
                        </a:ln>
                      </wps:spPr>
                      <wps:txbx>
                        <w:txbxContent>
                          <w:p w14:paraId="3D068A81" w14:textId="77777777" w:rsidR="006F0A65" w:rsidRDefault="006F0A65" w:rsidP="00897793">
                            <w:pPr>
                              <w:spacing w:line="140" w:lineRule="exact"/>
                              <w:rPr>
                                <w:rFonts w:ascii="メイリオ" w:eastAsia="メイリオ" w:hAnsi="メイリオ" w:cs="メイリオ"/>
                                <w:b/>
                                <w:sz w:val="24"/>
                                <w:szCs w:val="24"/>
                              </w:rPr>
                            </w:pPr>
                          </w:p>
                          <w:p w14:paraId="3EFC5ABE" w14:textId="77777777" w:rsidR="006F0A65" w:rsidRPr="001472EB" w:rsidRDefault="006F0A65"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①民生委員・児童委員が活動しやすい環境づくり</w:t>
                            </w:r>
                          </w:p>
                          <w:p w14:paraId="723209BB" w14:textId="77777777" w:rsidR="006F0A65" w:rsidRPr="001472EB" w:rsidRDefault="006F0A65" w:rsidP="001472EB">
                            <w:pPr>
                              <w:spacing w:line="360" w:lineRule="exact"/>
                              <w:ind w:firstLineChars="100" w:firstLine="240"/>
                              <w:rPr>
                                <w:rFonts w:ascii="メイリオ" w:eastAsia="メイリオ" w:hAnsi="メイリオ" w:cs="メイリオ"/>
                                <w:b/>
                                <w:color w:val="FF0000"/>
                                <w:sz w:val="24"/>
                                <w:szCs w:val="24"/>
                              </w:rPr>
                            </w:pPr>
                            <w:r w:rsidRPr="001472EB">
                              <w:rPr>
                                <w:rFonts w:ascii="メイリオ" w:eastAsia="メイリオ" w:hAnsi="メイリオ" w:cs="メイリオ" w:hint="eastAsia"/>
                                <w:b/>
                                <w:color w:val="000000"/>
                                <w:sz w:val="24"/>
                                <w:szCs w:val="24"/>
                              </w:rPr>
                              <w:t>②多様な</w:t>
                            </w:r>
                            <w:r w:rsidRPr="001472EB">
                              <w:rPr>
                                <w:rFonts w:ascii="メイリオ" w:eastAsia="メイリオ" w:hAnsi="メイリオ" w:cs="メイリオ" w:hint="eastAsia"/>
                                <w:b/>
                                <w:sz w:val="24"/>
                                <w:szCs w:val="24"/>
                              </w:rPr>
                              <w:t>ボランティアの参加促進・機会創出</w:t>
                            </w:r>
                          </w:p>
                          <w:p w14:paraId="04AC3B8E" w14:textId="77777777" w:rsidR="006F0A65" w:rsidRPr="001472EB" w:rsidRDefault="006F0A65"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③福祉・介護を支える専門人材の確保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0C4F3" id="正方形/長方形 5" o:spid="_x0000_s1153" style="position:absolute;margin-left:27.4pt;margin-top:3.35pt;width:408.75pt;height:6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" strokeweight="1.5pt">
                <v:stroke dashstyle="3 1" endcap="round"/>
                <v:textbox inset="5.85pt,.7pt,5.85pt,.7pt">
                  <w:txbxContent>
                    <w:p w14:paraId="3D068A81" w14:textId="77777777" w:rsidR="006F0A65" w:rsidRDefault="006F0A65" w:rsidP="00897793">
                      <w:pPr>
                        <w:spacing w:line="140" w:lineRule="exact"/>
                        <w:rPr>
                          <w:rFonts w:ascii="メイリオ" w:eastAsia="メイリオ" w:hAnsi="メイリオ" w:cs="メイリオ"/>
                          <w:b/>
                          <w:sz w:val="24"/>
                          <w:szCs w:val="24"/>
                        </w:rPr>
                      </w:pPr>
                    </w:p>
                    <w:p w14:paraId="3EFC5ABE" w14:textId="77777777" w:rsidR="006F0A65" w:rsidRPr="001472EB" w:rsidRDefault="006F0A65"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①民生委員・児童委員が活動しやすい環境づくり</w:t>
                      </w:r>
                    </w:p>
                    <w:p w14:paraId="723209BB" w14:textId="77777777" w:rsidR="006F0A65" w:rsidRPr="001472EB" w:rsidRDefault="006F0A65" w:rsidP="001472EB">
                      <w:pPr>
                        <w:spacing w:line="360" w:lineRule="exact"/>
                        <w:ind w:firstLineChars="100" w:firstLine="240"/>
                        <w:rPr>
                          <w:rFonts w:ascii="メイリオ" w:eastAsia="メイリオ" w:hAnsi="メイリオ" w:cs="メイリオ"/>
                          <w:b/>
                          <w:color w:val="FF0000"/>
                          <w:sz w:val="24"/>
                          <w:szCs w:val="24"/>
                        </w:rPr>
                      </w:pPr>
                      <w:r w:rsidRPr="001472EB">
                        <w:rPr>
                          <w:rFonts w:ascii="メイリオ" w:eastAsia="メイリオ" w:hAnsi="メイリオ" w:cs="メイリオ" w:hint="eastAsia"/>
                          <w:b/>
                          <w:color w:val="000000"/>
                          <w:sz w:val="24"/>
                          <w:szCs w:val="24"/>
                        </w:rPr>
                        <w:t>②多様な</w:t>
                      </w:r>
                      <w:r w:rsidRPr="001472EB">
                        <w:rPr>
                          <w:rFonts w:ascii="メイリオ" w:eastAsia="メイリオ" w:hAnsi="メイリオ" w:cs="メイリオ" w:hint="eastAsia"/>
                          <w:b/>
                          <w:sz w:val="24"/>
                          <w:szCs w:val="24"/>
                        </w:rPr>
                        <w:t>ボランティアの参加促進・機会創出</w:t>
                      </w:r>
                    </w:p>
                    <w:p w14:paraId="04AC3B8E" w14:textId="77777777" w:rsidR="006F0A65" w:rsidRPr="001472EB" w:rsidRDefault="006F0A65"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③福祉・介護を支える専門人材の確保</w:t>
                      </w:r>
                    </w:p>
                  </w:txbxContent>
                </v:textbox>
              </v:rect>
            </w:pict>
          </mc:Fallback>
        </mc:AlternateContent>
      </w:r>
    </w:p>
    <w:p w14:paraId="4F8C9F11" w14:textId="77777777" w:rsidR="00897793" w:rsidRDefault="00897793" w:rsidP="00420FFE">
      <w:pPr>
        <w:spacing w:line="400" w:lineRule="exact"/>
        <w:rPr>
          <w:rFonts w:ascii="メイリオ" w:eastAsia="メイリオ" w:hAnsi="メイリオ" w:cs="メイリオ"/>
          <w:b/>
          <w:sz w:val="24"/>
          <w:szCs w:val="24"/>
          <w:u w:val="single"/>
        </w:rPr>
      </w:pPr>
    </w:p>
    <w:p w14:paraId="60BF287D" w14:textId="77777777" w:rsidR="00897793" w:rsidRDefault="00897793" w:rsidP="00420FFE">
      <w:pPr>
        <w:spacing w:line="400" w:lineRule="exact"/>
        <w:rPr>
          <w:rFonts w:ascii="メイリオ" w:eastAsia="メイリオ" w:hAnsi="メイリオ" w:cs="メイリオ"/>
          <w:b/>
          <w:sz w:val="24"/>
          <w:szCs w:val="24"/>
          <w:u w:val="single"/>
        </w:rPr>
      </w:pPr>
    </w:p>
    <w:p w14:paraId="20813108" w14:textId="77777777" w:rsidR="00862B6B" w:rsidRDefault="00862B6B" w:rsidP="00420FFE">
      <w:pPr>
        <w:spacing w:line="400" w:lineRule="exact"/>
        <w:rPr>
          <w:rFonts w:ascii="メイリオ" w:eastAsia="メイリオ" w:hAnsi="メイリオ" w:cs="メイリオ"/>
          <w:b/>
          <w:sz w:val="24"/>
          <w:szCs w:val="24"/>
          <w:u w:val="single"/>
        </w:rPr>
      </w:pPr>
    </w:p>
    <w:p w14:paraId="1742CFC8" w14:textId="77777777" w:rsidR="007970BD" w:rsidRPr="00867421" w:rsidRDefault="007970BD" w:rsidP="00C624F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地域福祉の推進にあたっては、</w:t>
      </w:r>
      <w:r w:rsidR="00C624F9" w:rsidRPr="00867421">
        <w:rPr>
          <w:rFonts w:ascii="メイリオ" w:eastAsia="メイリオ" w:hAnsi="メイリオ" w:cs="メイリオ" w:hint="eastAsia"/>
          <w:color w:val="000000"/>
          <w:sz w:val="24"/>
          <w:szCs w:val="24"/>
        </w:rPr>
        <w:t>地域住民はもとより、民生委員・児童委員をはじめ、ボランティア団体、NPO法人、社会起業家、社会福祉法人、民間企業など、公民の多様な主体が参画し、イコール・パートナー</w:t>
      </w:r>
      <w:r w:rsidR="009E02A2">
        <w:rPr>
          <w:rFonts w:ascii="メイリオ" w:eastAsia="メイリオ" w:hAnsi="メイリオ" w:cs="メイリオ" w:hint="eastAsia"/>
          <w:color w:val="000000"/>
          <w:sz w:val="24"/>
          <w:szCs w:val="24"/>
        </w:rPr>
        <w:t>（対等の関係で行う協力や提携）</w:t>
      </w:r>
      <w:r w:rsidR="00C624F9" w:rsidRPr="00867421">
        <w:rPr>
          <w:rFonts w:ascii="メイリオ" w:eastAsia="メイリオ" w:hAnsi="メイリオ" w:cs="メイリオ" w:hint="eastAsia"/>
          <w:color w:val="000000"/>
          <w:sz w:val="24"/>
          <w:szCs w:val="24"/>
        </w:rPr>
        <w:t>として福祉協働に取り組むことが必要です。これら地域福祉を担う多様な人づくりと、活動</w:t>
      </w:r>
      <w:r w:rsidR="00516670" w:rsidRPr="00867421">
        <w:rPr>
          <w:rFonts w:ascii="メイリオ" w:eastAsia="メイリオ" w:hAnsi="メイリオ" w:cs="メイリオ" w:hint="eastAsia"/>
          <w:color w:val="000000"/>
          <w:sz w:val="24"/>
          <w:szCs w:val="24"/>
        </w:rPr>
        <w:t>しやすい</w:t>
      </w:r>
      <w:r w:rsidR="00C624F9" w:rsidRPr="00867421">
        <w:rPr>
          <w:rFonts w:ascii="メイリオ" w:eastAsia="メイリオ" w:hAnsi="メイリオ" w:cs="メイリオ" w:hint="eastAsia"/>
          <w:color w:val="000000"/>
          <w:sz w:val="24"/>
          <w:szCs w:val="24"/>
        </w:rPr>
        <w:t>環境づくりを進めることが、地域の実情や要援護者のニーズに寄り添った温かい福祉サービスを提供するうえで重要です。</w:t>
      </w:r>
    </w:p>
    <w:p w14:paraId="7929F741" w14:textId="77777777" w:rsidR="007970BD" w:rsidRPr="00867421" w:rsidRDefault="007970BD" w:rsidP="007970BD">
      <w:pPr>
        <w:spacing w:line="400" w:lineRule="exact"/>
        <w:rPr>
          <w:rFonts w:ascii="メイリオ" w:eastAsia="メイリオ" w:hAnsi="メイリオ" w:cs="メイリオ"/>
          <w:color w:val="000000"/>
          <w:sz w:val="24"/>
          <w:szCs w:val="24"/>
        </w:rPr>
      </w:pPr>
    </w:p>
    <w:p w14:paraId="59FF8361" w14:textId="77777777" w:rsidR="00516670" w:rsidRPr="00867421" w:rsidRDefault="00516670" w:rsidP="007970B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福祉施設等の現場においては</w:t>
      </w:r>
      <w:r w:rsidR="00C624F9" w:rsidRPr="00867421">
        <w:rPr>
          <w:rFonts w:ascii="メイリオ" w:eastAsia="メイリオ" w:hAnsi="メイリオ" w:cs="メイリオ" w:hint="eastAsia"/>
          <w:color w:val="000000"/>
          <w:sz w:val="24"/>
          <w:szCs w:val="24"/>
        </w:rPr>
        <w:t>、医療と介護の連携など多様化・専門化するニーズに応じたサービスの提供が求められており、福祉・介護を担う専門人材の養成・確保が課題となっています。</w:t>
      </w:r>
    </w:p>
    <w:p w14:paraId="3A60095D" w14:textId="77777777" w:rsidR="00C624F9" w:rsidRPr="00867421" w:rsidRDefault="00C624F9" w:rsidP="00516670">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それぞれの職種に応じた専門知識やスキルを磨きながら、施設入所者への支援に取り組むとともに、地域へのアウトリーチ</w:t>
      </w:r>
      <w:r w:rsidR="00725696" w:rsidRPr="00725696">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により、「施設から地域へ」その活動</w:t>
      </w:r>
      <w:r w:rsidR="001C7BA4" w:rsidRPr="00867421">
        <w:rPr>
          <w:rFonts w:ascii="メイリオ" w:eastAsia="メイリオ" w:hAnsi="メイリオ" w:cs="メイリオ" w:hint="eastAsia"/>
          <w:color w:val="000000"/>
          <w:sz w:val="24"/>
          <w:szCs w:val="24"/>
        </w:rPr>
        <w:t>範囲を拡げる</w:t>
      </w:r>
      <w:r w:rsidRPr="00867421">
        <w:rPr>
          <w:rFonts w:ascii="メイリオ" w:eastAsia="メイリオ" w:hAnsi="メイリオ" w:cs="メイリオ" w:hint="eastAsia"/>
          <w:color w:val="000000"/>
          <w:sz w:val="24"/>
          <w:szCs w:val="24"/>
        </w:rPr>
        <w:t>ことで、民生委員</w:t>
      </w:r>
      <w:r w:rsidR="00B43074" w:rsidRPr="00867421">
        <w:rPr>
          <w:rFonts w:ascii="メイリオ" w:eastAsia="メイリオ" w:hAnsi="メイリオ" w:cs="メイリオ" w:hint="eastAsia"/>
          <w:color w:val="000000"/>
          <w:sz w:val="24"/>
          <w:szCs w:val="24"/>
        </w:rPr>
        <w:t>・児童委員</w:t>
      </w:r>
      <w:r w:rsidRPr="00867421">
        <w:rPr>
          <w:rFonts w:ascii="メイリオ" w:eastAsia="メイリオ" w:hAnsi="メイリオ" w:cs="メイリオ" w:hint="eastAsia"/>
          <w:color w:val="000000"/>
          <w:sz w:val="24"/>
          <w:szCs w:val="24"/>
        </w:rPr>
        <w:t>や</w:t>
      </w:r>
      <w:r w:rsidR="001C7BA4" w:rsidRPr="00867421">
        <w:rPr>
          <w:rFonts w:ascii="メイリオ" w:eastAsia="メイリオ" w:hAnsi="メイリオ" w:cs="メイリオ" w:hint="eastAsia"/>
          <w:color w:val="000000"/>
          <w:sz w:val="24"/>
          <w:szCs w:val="24"/>
        </w:rPr>
        <w:t>CSW</w:t>
      </w:r>
      <w:r w:rsidRPr="00867421">
        <w:rPr>
          <w:rFonts w:ascii="メイリオ" w:eastAsia="メイリオ" w:hAnsi="メイリオ" w:cs="メイリオ" w:hint="eastAsia"/>
          <w:color w:val="000000"/>
          <w:sz w:val="24"/>
          <w:szCs w:val="24"/>
        </w:rPr>
        <w:t>など多様な</w:t>
      </w:r>
      <w:r w:rsidR="001C7BA4" w:rsidRPr="00867421">
        <w:rPr>
          <w:rFonts w:ascii="メイリオ" w:eastAsia="メイリオ" w:hAnsi="メイリオ" w:cs="メイリオ" w:hint="eastAsia"/>
          <w:color w:val="000000"/>
          <w:sz w:val="24"/>
          <w:szCs w:val="24"/>
        </w:rPr>
        <w:t>コーディネーター</w:t>
      </w:r>
      <w:r w:rsidRPr="00867421">
        <w:rPr>
          <w:rFonts w:ascii="メイリオ" w:eastAsia="メイリオ" w:hAnsi="メイリオ" w:cs="メイリオ" w:hint="eastAsia"/>
          <w:color w:val="000000"/>
          <w:sz w:val="24"/>
          <w:szCs w:val="24"/>
        </w:rPr>
        <w:t>とともに、要援護者の</w:t>
      </w:r>
      <w:r w:rsidR="001C7BA4" w:rsidRPr="00867421">
        <w:rPr>
          <w:rFonts w:ascii="メイリオ" w:eastAsia="メイリオ" w:hAnsi="メイリオ" w:cs="メイリオ" w:hint="eastAsia"/>
          <w:color w:val="000000"/>
          <w:sz w:val="24"/>
          <w:szCs w:val="24"/>
        </w:rPr>
        <w:t>生活と</w:t>
      </w:r>
      <w:r w:rsidRPr="00867421">
        <w:rPr>
          <w:rFonts w:ascii="メイリオ" w:eastAsia="メイリオ" w:hAnsi="メイリオ" w:cs="メイリオ" w:hint="eastAsia"/>
          <w:color w:val="000000"/>
          <w:sz w:val="24"/>
          <w:szCs w:val="24"/>
        </w:rPr>
        <w:t>安心を支えていくことも重要です。</w:t>
      </w:r>
    </w:p>
    <w:p w14:paraId="1154088F" w14:textId="77777777" w:rsidR="00C624F9" w:rsidRPr="00867421" w:rsidRDefault="00C624F9" w:rsidP="007970BD">
      <w:pPr>
        <w:spacing w:line="400" w:lineRule="exact"/>
        <w:ind w:left="240" w:hangingChars="100" w:hanging="240"/>
        <w:rPr>
          <w:rFonts w:ascii="メイリオ" w:eastAsia="メイリオ" w:hAnsi="メイリオ" w:cs="メイリオ"/>
          <w:color w:val="000000"/>
          <w:sz w:val="24"/>
          <w:szCs w:val="24"/>
        </w:rPr>
      </w:pPr>
    </w:p>
    <w:p w14:paraId="5FD90C45" w14:textId="77777777" w:rsidR="001C7BA4" w:rsidRPr="00867421" w:rsidRDefault="00C624F9" w:rsidP="007970B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1C7BA4" w:rsidRPr="00867421">
        <w:rPr>
          <w:rFonts w:ascii="メイリオ" w:eastAsia="メイリオ" w:hAnsi="メイリオ" w:cs="メイリオ" w:hint="eastAsia"/>
          <w:color w:val="000000"/>
          <w:sz w:val="24"/>
          <w:szCs w:val="24"/>
        </w:rPr>
        <w:t>もとより、</w:t>
      </w:r>
      <w:r w:rsidRPr="00867421">
        <w:rPr>
          <w:rFonts w:ascii="メイリオ" w:eastAsia="メイリオ" w:hAnsi="メイリオ" w:cs="メイリオ" w:hint="eastAsia"/>
          <w:color w:val="000000"/>
          <w:sz w:val="24"/>
          <w:szCs w:val="24"/>
        </w:rPr>
        <w:t>地域福祉の原動力は、地域住民一人ひとりが福祉に対する正しい理解と認識のもと、地域住民が自ら考え、自ら活動することです。</w:t>
      </w:r>
    </w:p>
    <w:p w14:paraId="24B8A75B" w14:textId="77777777" w:rsidR="00005F31" w:rsidRPr="00867421" w:rsidRDefault="00C624F9" w:rsidP="001C7BA4">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子どもから高齢者まで地域住民の誰もが、</w:t>
      </w:r>
      <w:r w:rsidR="001C7BA4" w:rsidRPr="00867421">
        <w:rPr>
          <w:rFonts w:ascii="メイリオ" w:eastAsia="メイリオ" w:hAnsi="メイリオ" w:cs="メイリオ" w:hint="eastAsia"/>
          <w:color w:val="000000"/>
          <w:sz w:val="24"/>
          <w:szCs w:val="24"/>
        </w:rPr>
        <w:t>身近な</w:t>
      </w:r>
      <w:r w:rsidRPr="00867421">
        <w:rPr>
          <w:rFonts w:ascii="メイリオ" w:eastAsia="メイリオ" w:hAnsi="メイリオ" w:cs="メイリオ" w:hint="eastAsia"/>
          <w:color w:val="000000"/>
          <w:sz w:val="24"/>
          <w:szCs w:val="24"/>
        </w:rPr>
        <w:t>ボランティアやNPO法人</w:t>
      </w:r>
      <w:r w:rsidR="001C7BA4" w:rsidRPr="00867421">
        <w:rPr>
          <w:rFonts w:ascii="メイリオ" w:eastAsia="メイリオ" w:hAnsi="メイリオ" w:cs="メイリオ" w:hint="eastAsia"/>
          <w:color w:val="000000"/>
          <w:sz w:val="24"/>
          <w:szCs w:val="24"/>
        </w:rPr>
        <w:t>等</w:t>
      </w:r>
      <w:r w:rsidRPr="00867421">
        <w:rPr>
          <w:rFonts w:ascii="メイリオ" w:eastAsia="メイリオ" w:hAnsi="メイリオ" w:cs="メイリオ" w:hint="eastAsia"/>
          <w:color w:val="000000"/>
          <w:sz w:val="24"/>
          <w:szCs w:val="24"/>
        </w:rPr>
        <w:t>の</w:t>
      </w:r>
      <w:r w:rsidR="001C7BA4" w:rsidRPr="00867421">
        <w:rPr>
          <w:rFonts w:ascii="メイリオ" w:eastAsia="メイリオ" w:hAnsi="メイリオ" w:cs="メイリオ" w:hint="eastAsia"/>
          <w:color w:val="000000"/>
          <w:sz w:val="24"/>
          <w:szCs w:val="24"/>
        </w:rPr>
        <w:t>地域貢献</w:t>
      </w:r>
      <w:r w:rsidRPr="00867421">
        <w:rPr>
          <w:rFonts w:ascii="メイリオ" w:eastAsia="メイリオ" w:hAnsi="メイリオ" w:cs="メイリオ" w:hint="eastAsia"/>
          <w:color w:val="000000"/>
          <w:sz w:val="24"/>
          <w:szCs w:val="24"/>
        </w:rPr>
        <w:t>活動への参加意識を高め、</w:t>
      </w:r>
      <w:r w:rsidR="001C7BA4" w:rsidRPr="00867421">
        <w:rPr>
          <w:rFonts w:ascii="メイリオ" w:eastAsia="メイリオ" w:hAnsi="メイリオ" w:cs="メイリオ" w:hint="eastAsia"/>
          <w:color w:val="000000"/>
          <w:sz w:val="24"/>
          <w:szCs w:val="24"/>
        </w:rPr>
        <w:t>多様なボランティア人材としていきいきと活動できる</w:t>
      </w:r>
      <w:r w:rsidRPr="00867421">
        <w:rPr>
          <w:rFonts w:ascii="メイリオ" w:eastAsia="メイリオ" w:hAnsi="メイリオ" w:cs="メイリオ" w:hint="eastAsia"/>
          <w:color w:val="000000"/>
          <w:sz w:val="24"/>
          <w:szCs w:val="24"/>
        </w:rPr>
        <w:t>環境</w:t>
      </w:r>
      <w:r w:rsidR="001C7BA4" w:rsidRPr="00867421">
        <w:rPr>
          <w:rFonts w:ascii="メイリオ" w:eastAsia="メイリオ" w:hAnsi="メイリオ" w:cs="メイリオ" w:hint="eastAsia"/>
          <w:color w:val="000000"/>
          <w:sz w:val="24"/>
          <w:szCs w:val="24"/>
        </w:rPr>
        <w:t>づくりを進めていくことが必要です。</w:t>
      </w:r>
    </w:p>
    <w:p w14:paraId="5AF9244D" w14:textId="77777777" w:rsidR="00B74C8C" w:rsidRPr="00867421" w:rsidRDefault="00B74C8C" w:rsidP="00005F31">
      <w:pPr>
        <w:spacing w:line="400" w:lineRule="exact"/>
        <w:rPr>
          <w:rFonts w:ascii="メイリオ" w:eastAsia="メイリオ" w:hAnsi="メイリオ" w:cs="メイリオ"/>
          <w:b/>
          <w:color w:val="000000"/>
          <w:sz w:val="24"/>
          <w:szCs w:val="24"/>
        </w:rPr>
      </w:pPr>
    </w:p>
    <w:p w14:paraId="22F27A70" w14:textId="77777777" w:rsidR="00005F31" w:rsidRPr="00867421" w:rsidRDefault="00005F31" w:rsidP="00005F31">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民生</w:t>
      </w:r>
      <w:r w:rsidR="003C15B6" w:rsidRPr="00867421">
        <w:rPr>
          <w:rFonts w:ascii="メイリオ" w:eastAsia="メイリオ" w:hAnsi="メイリオ" w:cs="メイリオ" w:hint="eastAsia"/>
          <w:b/>
          <w:color w:val="000000"/>
          <w:sz w:val="24"/>
          <w:szCs w:val="24"/>
          <w:u w:val="single"/>
        </w:rPr>
        <w:t>委員</w:t>
      </w:r>
      <w:r w:rsidRPr="00867421">
        <w:rPr>
          <w:rFonts w:ascii="メイリオ" w:eastAsia="メイリオ" w:hAnsi="メイリオ" w:cs="メイリオ" w:hint="eastAsia"/>
          <w:b/>
          <w:color w:val="000000"/>
          <w:sz w:val="24"/>
          <w:szCs w:val="24"/>
          <w:u w:val="single"/>
        </w:rPr>
        <w:t>・児童委員が活動しやすい環境づくり</w:t>
      </w:r>
    </w:p>
    <w:p w14:paraId="4B4FD3B5" w14:textId="77777777" w:rsidR="00005F31" w:rsidRPr="00005F31" w:rsidRDefault="00005F31" w:rsidP="00420FFE">
      <w:pPr>
        <w:spacing w:line="400" w:lineRule="exact"/>
        <w:ind w:left="240" w:hangingChars="100" w:hanging="240"/>
        <w:rPr>
          <w:rFonts w:ascii="メイリオ" w:eastAsia="メイリオ" w:hAnsi="メイリオ" w:cs="メイリオ"/>
          <w:b/>
          <w:sz w:val="24"/>
          <w:szCs w:val="24"/>
        </w:rPr>
      </w:pPr>
      <w:r w:rsidRPr="00005F31">
        <w:rPr>
          <w:rFonts w:ascii="メイリオ" w:eastAsia="メイリオ" w:hAnsi="メイリオ" w:cs="メイリオ" w:hint="eastAsia"/>
          <w:b/>
          <w:sz w:val="24"/>
          <w:szCs w:val="24"/>
        </w:rPr>
        <w:t>《現状と課題》</w:t>
      </w:r>
    </w:p>
    <w:p w14:paraId="5079A95C" w14:textId="77777777" w:rsidR="000522F1" w:rsidRDefault="00005F31" w:rsidP="00005F31">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1C78D5">
        <w:rPr>
          <w:rFonts w:ascii="メイリオ" w:eastAsia="メイリオ" w:hAnsi="メイリオ" w:cs="メイリオ" w:hint="eastAsia"/>
          <w:sz w:val="24"/>
          <w:szCs w:val="24"/>
        </w:rPr>
        <w:t>民生委員・児童委員は、地域住民の</w:t>
      </w:r>
      <w:r w:rsidR="001C78D5" w:rsidRPr="00455711">
        <w:rPr>
          <w:rFonts w:ascii="メイリオ" w:eastAsia="メイリオ" w:hAnsi="メイリオ" w:cs="メイリオ" w:hint="eastAsia"/>
          <w:color w:val="000000" w:themeColor="text1"/>
          <w:sz w:val="24"/>
          <w:szCs w:val="24"/>
        </w:rPr>
        <w:t>身近な生活相談</w:t>
      </w:r>
      <w:r w:rsidR="00360EF2" w:rsidRPr="00455711">
        <w:rPr>
          <w:rFonts w:ascii="メイリオ" w:eastAsia="メイリオ" w:hAnsi="メイリオ" w:cs="メイリオ" w:hint="eastAsia"/>
          <w:color w:val="000000" w:themeColor="text1"/>
          <w:sz w:val="24"/>
          <w:szCs w:val="24"/>
        </w:rPr>
        <w:t>や助言、福祉サービス</w:t>
      </w:r>
      <w:r w:rsidR="000522F1" w:rsidRPr="00455711">
        <w:rPr>
          <w:rFonts w:ascii="メイリオ" w:eastAsia="メイリオ" w:hAnsi="メイリオ" w:cs="メイリオ" w:hint="eastAsia"/>
          <w:color w:val="000000" w:themeColor="text1"/>
          <w:sz w:val="24"/>
          <w:szCs w:val="24"/>
        </w:rPr>
        <w:t>情報の提供など、要援護者</w:t>
      </w:r>
      <w:r w:rsidR="0085209D" w:rsidRPr="00455711">
        <w:rPr>
          <w:rFonts w:ascii="メイリオ" w:eastAsia="メイリオ" w:hAnsi="メイリオ" w:cs="メイリオ" w:hint="eastAsia"/>
          <w:color w:val="000000" w:themeColor="text1"/>
          <w:sz w:val="24"/>
          <w:szCs w:val="24"/>
        </w:rPr>
        <w:t>が必要な福祉サービスを</w:t>
      </w:r>
      <w:r w:rsidR="000522F1" w:rsidRPr="00455711">
        <w:rPr>
          <w:rFonts w:ascii="メイリオ" w:eastAsia="メイリオ" w:hAnsi="メイリオ" w:cs="メイリオ" w:hint="eastAsia"/>
          <w:color w:val="000000" w:themeColor="text1"/>
          <w:sz w:val="24"/>
          <w:szCs w:val="24"/>
        </w:rPr>
        <w:t>得る</w:t>
      </w:r>
      <w:r w:rsidR="0085209D" w:rsidRPr="00455711">
        <w:rPr>
          <w:rFonts w:ascii="メイリオ" w:eastAsia="メイリオ" w:hAnsi="メイリオ" w:cs="メイリオ" w:hint="eastAsia"/>
          <w:color w:val="000000" w:themeColor="text1"/>
          <w:sz w:val="24"/>
          <w:szCs w:val="24"/>
        </w:rPr>
        <w:t>ことができる</w:t>
      </w:r>
      <w:r w:rsidR="000522F1" w:rsidRPr="00455711">
        <w:rPr>
          <w:rFonts w:ascii="メイリオ" w:eastAsia="メイリオ" w:hAnsi="メイリオ" w:cs="メイリオ" w:hint="eastAsia"/>
          <w:color w:val="000000" w:themeColor="text1"/>
          <w:sz w:val="24"/>
          <w:szCs w:val="24"/>
        </w:rPr>
        <w:t>よう関係機関へつなぎを行うなど</w:t>
      </w:r>
      <w:r w:rsidR="001C78D5" w:rsidRPr="00455711">
        <w:rPr>
          <w:rFonts w:ascii="メイリオ" w:eastAsia="メイリオ" w:hAnsi="メイリオ" w:cs="メイリオ" w:hint="eastAsia"/>
          <w:color w:val="000000" w:themeColor="text1"/>
          <w:sz w:val="24"/>
          <w:szCs w:val="24"/>
        </w:rPr>
        <w:t>、地域住民にとって</w:t>
      </w:r>
      <w:r w:rsidR="000522F1" w:rsidRPr="00455711">
        <w:rPr>
          <w:rFonts w:ascii="メイリオ" w:eastAsia="メイリオ" w:hAnsi="メイリオ" w:cs="メイリオ" w:hint="eastAsia"/>
          <w:color w:val="000000" w:themeColor="text1"/>
          <w:sz w:val="24"/>
          <w:szCs w:val="24"/>
        </w:rPr>
        <w:t>、「顔の見える」</w:t>
      </w:r>
      <w:r w:rsidR="001C78D5" w:rsidRPr="00455711">
        <w:rPr>
          <w:rFonts w:ascii="メイリオ" w:eastAsia="メイリオ" w:hAnsi="メイリオ" w:cs="メイリオ" w:hint="eastAsia"/>
          <w:color w:val="000000" w:themeColor="text1"/>
          <w:sz w:val="24"/>
          <w:szCs w:val="24"/>
        </w:rPr>
        <w:t>最も身近な支</w:t>
      </w:r>
      <w:r w:rsidR="001C78D5">
        <w:rPr>
          <w:rFonts w:ascii="メイリオ" w:eastAsia="メイリオ" w:hAnsi="メイリオ" w:cs="メイリオ" w:hint="eastAsia"/>
          <w:sz w:val="24"/>
          <w:szCs w:val="24"/>
        </w:rPr>
        <w:t>援者です。</w:t>
      </w:r>
    </w:p>
    <w:p w14:paraId="666309C2" w14:textId="77777777" w:rsidR="00A2377E" w:rsidRDefault="00A2377E" w:rsidP="00573065">
      <w:pPr>
        <w:spacing w:line="400" w:lineRule="exact"/>
        <w:ind w:left="240" w:hangingChars="100" w:hanging="240"/>
        <w:rPr>
          <w:rFonts w:ascii="メイリオ" w:eastAsia="メイリオ" w:hAnsi="メイリオ" w:cs="メイリオ"/>
          <w:sz w:val="24"/>
          <w:szCs w:val="24"/>
        </w:rPr>
      </w:pPr>
    </w:p>
    <w:p w14:paraId="007A416E" w14:textId="36C240A5" w:rsidR="000522F1" w:rsidRDefault="003C15B6" w:rsidP="00573065">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　現</w:t>
      </w:r>
      <w:r w:rsidRPr="00455711">
        <w:rPr>
          <w:rFonts w:ascii="メイリオ" w:eastAsia="メイリオ" w:hAnsi="メイリオ" w:cs="メイリオ" w:hint="eastAsia"/>
          <w:color w:val="000000" w:themeColor="text1"/>
          <w:sz w:val="24"/>
          <w:szCs w:val="24"/>
        </w:rPr>
        <w:t>在、府域（政令市・中核市除く）</w:t>
      </w:r>
      <w:r w:rsidR="008E25A3" w:rsidRPr="00455711">
        <w:rPr>
          <w:rFonts w:ascii="メイリオ" w:eastAsia="メイリオ" w:hAnsi="メイリオ" w:cs="メイリオ" w:hint="eastAsia"/>
          <w:color w:val="000000" w:themeColor="text1"/>
          <w:sz w:val="24"/>
          <w:szCs w:val="24"/>
        </w:rPr>
        <w:t>で</w:t>
      </w:r>
      <w:r w:rsidR="00F95CC0" w:rsidRPr="00455711">
        <w:rPr>
          <w:rFonts w:ascii="メイリオ" w:eastAsia="メイリオ" w:hAnsi="メイリオ" w:cs="メイリオ" w:hint="eastAsia"/>
          <w:color w:val="000000" w:themeColor="text1"/>
          <w:sz w:val="24"/>
          <w:szCs w:val="24"/>
        </w:rPr>
        <w:t>5,650</w:t>
      </w:r>
      <w:r w:rsidR="000522F1" w:rsidRPr="00455711">
        <w:rPr>
          <w:rFonts w:ascii="メイリオ" w:eastAsia="メイリオ" w:hAnsi="メイリオ" w:cs="メイリオ" w:hint="eastAsia"/>
          <w:color w:val="000000" w:themeColor="text1"/>
          <w:sz w:val="24"/>
          <w:szCs w:val="24"/>
        </w:rPr>
        <w:t>人が民生委員法に基づき委嘱を受け（</w:t>
      </w:r>
      <w:r w:rsidR="008F54DC" w:rsidRPr="00455711">
        <w:rPr>
          <w:rFonts w:ascii="メイリオ" w:eastAsia="メイリオ" w:hAnsi="メイリオ" w:cs="メイリオ" w:hint="eastAsia"/>
          <w:color w:val="000000" w:themeColor="text1"/>
          <w:sz w:val="24"/>
          <w:szCs w:val="24"/>
        </w:rPr>
        <w:t>平成</w:t>
      </w:r>
      <w:r w:rsidR="008E25A3" w:rsidRPr="00455711">
        <w:rPr>
          <w:rFonts w:ascii="メイリオ" w:eastAsia="メイリオ" w:hAnsi="メイリオ" w:cs="メイリオ" w:hint="eastAsia"/>
          <w:color w:val="000000" w:themeColor="text1"/>
          <w:sz w:val="24"/>
          <w:szCs w:val="24"/>
        </w:rPr>
        <w:t>27</w:t>
      </w:r>
      <w:r w:rsidR="008F54DC" w:rsidRPr="00455711">
        <w:rPr>
          <w:rFonts w:ascii="メイリオ" w:eastAsia="メイリオ" w:hAnsi="メイリオ" w:cs="メイリオ" w:hint="eastAsia"/>
          <w:color w:val="000000" w:themeColor="text1"/>
          <w:sz w:val="24"/>
          <w:szCs w:val="24"/>
        </w:rPr>
        <w:t>年</w:t>
      </w:r>
      <w:r w:rsidR="00F95CC0" w:rsidRPr="00455711">
        <w:rPr>
          <w:rFonts w:ascii="メイリオ" w:eastAsia="メイリオ" w:hAnsi="メイリオ" w:cs="メイリオ" w:hint="eastAsia"/>
          <w:color w:val="000000" w:themeColor="text1"/>
          <w:sz w:val="24"/>
          <w:szCs w:val="24"/>
        </w:rPr>
        <w:t>2</w:t>
      </w:r>
      <w:r w:rsidR="008F54DC" w:rsidRPr="00455711">
        <w:rPr>
          <w:rFonts w:ascii="メイリオ" w:eastAsia="メイリオ" w:hAnsi="メイリオ" w:cs="メイリオ" w:hint="eastAsia"/>
          <w:color w:val="000000" w:themeColor="text1"/>
          <w:sz w:val="24"/>
          <w:szCs w:val="24"/>
        </w:rPr>
        <w:t>月</w:t>
      </w:r>
      <w:r w:rsidR="000522F1" w:rsidRPr="00455711">
        <w:rPr>
          <w:rFonts w:ascii="メイリオ" w:eastAsia="メイリオ" w:hAnsi="メイリオ" w:cs="メイリオ" w:hint="eastAsia"/>
          <w:color w:val="000000" w:themeColor="text1"/>
          <w:sz w:val="24"/>
          <w:szCs w:val="24"/>
        </w:rPr>
        <w:t>現在）、地域活動に取り組んでいますが、</w:t>
      </w:r>
      <w:r w:rsidRPr="00455711">
        <w:rPr>
          <w:rFonts w:ascii="メイリオ" w:eastAsia="メイリオ" w:hAnsi="メイリオ" w:cs="メイリオ" w:hint="eastAsia"/>
          <w:color w:val="000000" w:themeColor="text1"/>
          <w:sz w:val="24"/>
          <w:szCs w:val="24"/>
        </w:rPr>
        <w:t>職務内容の</w:t>
      </w:r>
      <w:r w:rsidR="001C7BA4" w:rsidRPr="00455711">
        <w:rPr>
          <w:rFonts w:ascii="メイリオ" w:eastAsia="メイリオ" w:hAnsi="メイリオ" w:cs="メイリオ" w:hint="eastAsia"/>
          <w:color w:val="000000" w:themeColor="text1"/>
          <w:sz w:val="24"/>
          <w:szCs w:val="24"/>
        </w:rPr>
        <w:t>重要性</w:t>
      </w:r>
      <w:r w:rsidR="00B43074" w:rsidRPr="00455711">
        <w:rPr>
          <w:rFonts w:ascii="メイリオ" w:eastAsia="メイリオ" w:hAnsi="メイリオ" w:cs="メイリオ" w:hint="eastAsia"/>
          <w:color w:val="000000" w:themeColor="text1"/>
          <w:sz w:val="24"/>
          <w:szCs w:val="24"/>
        </w:rPr>
        <w:t>、</w:t>
      </w:r>
      <w:r w:rsidRPr="00455711">
        <w:rPr>
          <w:rFonts w:ascii="メイリオ" w:eastAsia="メイリオ" w:hAnsi="メイリオ" w:cs="メイリオ" w:hint="eastAsia"/>
          <w:color w:val="000000" w:themeColor="text1"/>
          <w:sz w:val="24"/>
          <w:szCs w:val="24"/>
        </w:rPr>
        <w:t>多様</w:t>
      </w:r>
      <w:r w:rsidR="001C7BA4" w:rsidRPr="00455711">
        <w:rPr>
          <w:rFonts w:ascii="メイリオ" w:eastAsia="メイリオ" w:hAnsi="メイリオ" w:cs="メイリオ" w:hint="eastAsia"/>
          <w:color w:val="000000" w:themeColor="text1"/>
          <w:sz w:val="24"/>
          <w:szCs w:val="24"/>
        </w:rPr>
        <w:t>・</w:t>
      </w:r>
      <w:r w:rsidRPr="00455711">
        <w:rPr>
          <w:rFonts w:ascii="メイリオ" w:eastAsia="メイリオ" w:hAnsi="メイリオ" w:cs="メイリオ" w:hint="eastAsia"/>
          <w:color w:val="000000" w:themeColor="text1"/>
          <w:sz w:val="24"/>
          <w:szCs w:val="24"/>
        </w:rPr>
        <w:t>複雑化、専門化に伴</w:t>
      </w:r>
      <w:r w:rsidR="008A26FF" w:rsidRPr="00455711">
        <w:rPr>
          <w:rFonts w:ascii="メイリオ" w:eastAsia="メイリオ" w:hAnsi="メイリオ" w:cs="メイリオ" w:hint="eastAsia"/>
          <w:color w:val="000000" w:themeColor="text1"/>
          <w:sz w:val="24"/>
          <w:szCs w:val="24"/>
        </w:rPr>
        <w:t>い、</w:t>
      </w:r>
      <w:r w:rsidRPr="00455711">
        <w:rPr>
          <w:rFonts w:ascii="メイリオ" w:eastAsia="メイリオ" w:hAnsi="メイリオ" w:cs="メイリオ" w:hint="eastAsia"/>
          <w:color w:val="000000" w:themeColor="text1"/>
          <w:sz w:val="24"/>
          <w:szCs w:val="24"/>
        </w:rPr>
        <w:t>委嘱委員の負担感</w:t>
      </w:r>
      <w:r w:rsidR="008A26FF" w:rsidRPr="00455711">
        <w:rPr>
          <w:rFonts w:ascii="メイリオ" w:eastAsia="メイリオ" w:hAnsi="メイリオ" w:cs="メイリオ" w:hint="eastAsia"/>
          <w:color w:val="000000" w:themeColor="text1"/>
          <w:sz w:val="24"/>
          <w:szCs w:val="24"/>
        </w:rPr>
        <w:t>や</w:t>
      </w:r>
      <w:r w:rsidR="000522F1" w:rsidRPr="00455711">
        <w:rPr>
          <w:rFonts w:ascii="メイリオ" w:eastAsia="メイリオ" w:hAnsi="メイリオ" w:cs="メイリオ" w:hint="eastAsia"/>
          <w:color w:val="000000" w:themeColor="text1"/>
          <w:sz w:val="24"/>
          <w:szCs w:val="24"/>
        </w:rPr>
        <w:t>高齢化</w:t>
      </w:r>
      <w:r w:rsidRPr="00455711">
        <w:rPr>
          <w:rFonts w:ascii="メイリオ" w:eastAsia="メイリオ" w:hAnsi="メイリオ" w:cs="メイリオ" w:hint="eastAsia"/>
          <w:color w:val="000000" w:themeColor="text1"/>
          <w:sz w:val="24"/>
          <w:szCs w:val="24"/>
        </w:rPr>
        <w:t>も相</w:t>
      </w:r>
      <w:r w:rsidR="00D567D0" w:rsidRPr="00455711">
        <w:rPr>
          <w:rFonts w:ascii="メイリオ" w:eastAsia="メイリオ" w:hAnsi="メイリオ" w:cs="メイリオ" w:hint="eastAsia"/>
          <w:color w:val="000000" w:themeColor="text1"/>
          <w:sz w:val="24"/>
          <w:szCs w:val="24"/>
        </w:rPr>
        <w:t>ま</w:t>
      </w:r>
      <w:r w:rsidRPr="00455711">
        <w:rPr>
          <w:rFonts w:ascii="メイリオ" w:eastAsia="メイリオ" w:hAnsi="メイリオ" w:cs="メイリオ" w:hint="eastAsia"/>
          <w:color w:val="000000" w:themeColor="text1"/>
          <w:sz w:val="24"/>
          <w:szCs w:val="24"/>
        </w:rPr>
        <w:t>って</w:t>
      </w:r>
      <w:r w:rsidR="008A26FF" w:rsidRPr="00455711">
        <w:rPr>
          <w:rFonts w:ascii="メイリオ" w:eastAsia="メイリオ" w:hAnsi="メイリオ" w:cs="メイリオ" w:hint="eastAsia"/>
          <w:color w:val="000000" w:themeColor="text1"/>
          <w:sz w:val="24"/>
          <w:szCs w:val="24"/>
        </w:rPr>
        <w:t>、不足する傾向にあり、新たな担い手</w:t>
      </w:r>
      <w:r w:rsidR="000522F1" w:rsidRPr="00455711">
        <w:rPr>
          <w:rFonts w:ascii="メイリオ" w:eastAsia="メイリオ" w:hAnsi="メイリオ" w:cs="メイリオ" w:hint="eastAsia"/>
          <w:color w:val="000000" w:themeColor="text1"/>
          <w:sz w:val="24"/>
          <w:szCs w:val="24"/>
        </w:rPr>
        <w:t>を確保することが課題となって</w:t>
      </w:r>
      <w:r w:rsidR="000522F1">
        <w:rPr>
          <w:rFonts w:ascii="メイリオ" w:eastAsia="メイリオ" w:hAnsi="メイリオ" w:cs="メイリオ" w:hint="eastAsia"/>
          <w:sz w:val="24"/>
          <w:szCs w:val="24"/>
        </w:rPr>
        <w:t>います。</w:t>
      </w:r>
    </w:p>
    <w:p w14:paraId="6D2CC64A" w14:textId="77777777" w:rsidR="00301568" w:rsidRDefault="000522F1" w:rsidP="001859D6">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昨今、増加する高齢者の孤立死や児童虐待の問題、</w:t>
      </w:r>
      <w:r w:rsidR="009E02A2">
        <w:rPr>
          <w:rFonts w:ascii="メイリオ" w:eastAsia="メイリオ" w:hAnsi="メイリオ" w:cs="メイリオ" w:hint="eastAsia"/>
          <w:sz w:val="24"/>
          <w:szCs w:val="24"/>
        </w:rPr>
        <w:t>引きこもり</w:t>
      </w:r>
      <w:r w:rsidR="00C56F7E">
        <w:rPr>
          <w:rFonts w:ascii="メイリオ" w:eastAsia="メイリオ" w:hAnsi="メイリオ" w:cs="メイリオ" w:hint="eastAsia"/>
          <w:sz w:val="24"/>
          <w:szCs w:val="24"/>
        </w:rPr>
        <w:t>、DV</w:t>
      </w:r>
      <w:r>
        <w:rPr>
          <w:rFonts w:ascii="メイリオ" w:eastAsia="メイリオ" w:hAnsi="メイリオ" w:cs="メイリオ" w:hint="eastAsia"/>
          <w:sz w:val="24"/>
          <w:szCs w:val="24"/>
        </w:rPr>
        <w:t>（ドメスティックバイオレンス）、</w:t>
      </w:r>
      <w:r w:rsidR="00A26A18">
        <w:rPr>
          <w:rFonts w:ascii="メイリオ" w:eastAsia="メイリオ" w:hAnsi="メイリオ" w:cs="メイリオ" w:hint="eastAsia"/>
          <w:sz w:val="24"/>
          <w:szCs w:val="24"/>
        </w:rPr>
        <w:t>生活困窮者等</w:t>
      </w:r>
      <w:r>
        <w:rPr>
          <w:rFonts w:ascii="メイリオ" w:eastAsia="メイリオ" w:hAnsi="メイリオ" w:cs="メイリオ" w:hint="eastAsia"/>
          <w:sz w:val="24"/>
          <w:szCs w:val="24"/>
        </w:rPr>
        <w:t>の</w:t>
      </w:r>
      <w:r w:rsidR="00A26A18">
        <w:rPr>
          <w:rFonts w:ascii="メイリオ" w:eastAsia="メイリオ" w:hAnsi="メイリオ" w:cs="メイリオ" w:hint="eastAsia"/>
          <w:sz w:val="24"/>
          <w:szCs w:val="24"/>
        </w:rPr>
        <w:t>福祉</w:t>
      </w:r>
      <w:r w:rsidR="008A26FF">
        <w:rPr>
          <w:rFonts w:ascii="メイリオ" w:eastAsia="メイリオ" w:hAnsi="メイリオ" w:cs="メイリオ" w:hint="eastAsia"/>
          <w:sz w:val="24"/>
          <w:szCs w:val="24"/>
        </w:rPr>
        <w:t>・生活</w:t>
      </w:r>
      <w:r w:rsidR="00A26A18">
        <w:rPr>
          <w:rFonts w:ascii="メイリオ" w:eastAsia="メイリオ" w:hAnsi="メイリオ" w:cs="メイリオ" w:hint="eastAsia"/>
          <w:sz w:val="24"/>
          <w:szCs w:val="24"/>
        </w:rPr>
        <w:t>課題が増加しています。民生委員・児童委員には、従来の支援活動に加えて、こうした新た</w:t>
      </w:r>
      <w:r w:rsidR="00573065">
        <w:rPr>
          <w:rFonts w:ascii="メイリオ" w:eastAsia="メイリオ" w:hAnsi="メイリオ" w:cs="メイリオ" w:hint="eastAsia"/>
          <w:sz w:val="24"/>
          <w:szCs w:val="24"/>
        </w:rPr>
        <w:t>な</w:t>
      </w:r>
      <w:r w:rsidR="00A26A18">
        <w:rPr>
          <w:rFonts w:ascii="メイリオ" w:eastAsia="メイリオ" w:hAnsi="メイリオ" w:cs="メイリオ" w:hint="eastAsia"/>
          <w:sz w:val="24"/>
          <w:szCs w:val="24"/>
        </w:rPr>
        <w:t>課題に対応するため、高い専門知識や技術・ノウ</w:t>
      </w:r>
      <w:r w:rsidR="00026EAE">
        <w:rPr>
          <w:rFonts w:ascii="メイリオ" w:eastAsia="メイリオ" w:hAnsi="メイリオ" w:cs="メイリオ" w:hint="eastAsia"/>
          <w:sz w:val="24"/>
          <w:szCs w:val="24"/>
        </w:rPr>
        <w:t>ハウ</w:t>
      </w:r>
      <w:r w:rsidR="00A26A18">
        <w:rPr>
          <w:rFonts w:ascii="メイリオ" w:eastAsia="メイリオ" w:hAnsi="メイリオ" w:cs="メイリオ" w:hint="eastAsia"/>
          <w:sz w:val="24"/>
          <w:szCs w:val="24"/>
        </w:rPr>
        <w:t>の習得が重要となっており、効率的・効果的な研修を行うことが求められます。</w:t>
      </w:r>
    </w:p>
    <w:p w14:paraId="69C000F7" w14:textId="77777777" w:rsidR="00D50A2E" w:rsidRPr="003E4EBF" w:rsidRDefault="003A5DCE" w:rsidP="003E4EBF">
      <w:pPr>
        <w:spacing w:line="400" w:lineRule="exact"/>
        <w:ind w:left="232" w:hangingChars="100" w:hanging="232"/>
        <w:rPr>
          <w:rFonts w:ascii="メイリオ" w:eastAsia="メイリオ" w:hAnsi="メイリオ" w:cs="メイリオ"/>
          <w:spacing w:val="-4"/>
          <w:sz w:val="24"/>
          <w:szCs w:val="24"/>
        </w:rPr>
      </w:pPr>
      <w:r w:rsidRPr="00867421">
        <w:rPr>
          <w:rFonts w:ascii="メイリオ" w:eastAsia="メイリオ" w:hAnsi="メイリオ" w:cs="メイリオ" w:hint="eastAsia"/>
          <w:color w:val="000000"/>
          <w:spacing w:val="-4"/>
          <w:sz w:val="24"/>
          <w:szCs w:val="24"/>
        </w:rPr>
        <w:t>▽　また、都市部における大規模マンション</w:t>
      </w:r>
      <w:r w:rsidR="00571F51" w:rsidRPr="00867421">
        <w:rPr>
          <w:rFonts w:ascii="メイリオ" w:eastAsia="メイリオ" w:hAnsi="メイリオ" w:cs="メイリオ" w:hint="eastAsia"/>
          <w:color w:val="000000"/>
          <w:spacing w:val="-4"/>
          <w:sz w:val="24"/>
          <w:szCs w:val="24"/>
        </w:rPr>
        <w:t>のセキュリティや個人のプライバシーの問題、自治組織の脆弱性により、民生委員・児童委員が容易に立ち入れず、要援護者の見守り活動等に支障が生じているケースが出ています。こうした傾向は新興住宅街にもみられ、都市的課題としての対応が問われています。</w:t>
      </w:r>
    </w:p>
    <w:p w14:paraId="05F1E152" w14:textId="77777777" w:rsidR="00025C5A" w:rsidRDefault="003B4B0C"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89" behindDoc="0" locked="0" layoutInCell="1" allowOverlap="1" wp14:anchorId="1FB86E35" wp14:editId="0168A440">
                <wp:simplePos x="0" y="0"/>
                <wp:positionH relativeFrom="column">
                  <wp:posOffset>-80645</wp:posOffset>
                </wp:positionH>
                <wp:positionV relativeFrom="paragraph">
                  <wp:posOffset>66675</wp:posOffset>
                </wp:positionV>
                <wp:extent cx="5962650" cy="1647825"/>
                <wp:effectExtent l="0" t="0" r="19050" b="28575"/>
                <wp:wrapNone/>
                <wp:docPr id="22628" name="角丸四角形 22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164782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12E62" id="角丸四角形 22628" o:spid="_x0000_s1026" style="position:absolute;left:0;text-align:left;margin-left:-6.35pt;margin-top:5.25pt;width:469.5pt;height:129.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" filled="f" strokecolor="#385d8a" strokeweight="2pt">
                <v:path arrowok="t"/>
              </v:roundrect>
            </w:pict>
          </mc:Fallback>
        </mc:AlternateContent>
      </w:r>
      <w:r w:rsidR="008E25A3">
        <w:rPr>
          <w:noProof/>
        </w:rPr>
        <mc:AlternateContent>
          <mc:Choice Requires="wps">
            <w:drawing>
              <wp:anchor distT="0" distB="0" distL="114300" distR="114300" simplePos="0" relativeHeight="251658290" behindDoc="0" locked="0" layoutInCell="1" allowOverlap="1" wp14:anchorId="2671D92F" wp14:editId="78A5A0CF">
                <wp:simplePos x="0" y="0"/>
                <wp:positionH relativeFrom="column">
                  <wp:posOffset>-33020</wp:posOffset>
                </wp:positionH>
                <wp:positionV relativeFrom="paragraph">
                  <wp:posOffset>74295</wp:posOffset>
                </wp:positionV>
                <wp:extent cx="3838575" cy="295275"/>
                <wp:effectExtent l="0" t="0" r="0" b="0"/>
                <wp:wrapNone/>
                <wp:docPr id="22629" name="テキスト ボックス 2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597E38F7" w14:textId="77777777" w:rsidR="006F0A65" w:rsidRPr="00455711" w:rsidRDefault="006F0A65" w:rsidP="00A907A6">
                            <w:pPr>
                              <w:spacing w:line="240" w:lineRule="exact"/>
                              <w:rPr>
                                <w:rFonts w:ascii="Meiryo UI" w:eastAsia="Meiryo UI" w:hAnsi="Meiryo UI" w:cs="Meiryo UI"/>
                                <w:b/>
                                <w:color w:val="000000" w:themeColor="text1"/>
                              </w:rPr>
                            </w:pPr>
                            <w:r w:rsidRPr="00455711">
                              <w:rPr>
                                <w:rFonts w:ascii="Meiryo UI" w:eastAsia="Meiryo UI" w:hAnsi="Meiryo UI" w:cs="Meiryo UI" w:hint="eastAsia"/>
                                <w:b/>
                                <w:color w:val="000000" w:themeColor="text1"/>
                              </w:rPr>
                              <w:t>【図表⑬：民生委員・児童委員の定数と委嘱者数】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D92F" id="テキスト ボックス 22629" o:spid="_x0000_s1154" type="#_x0000_t202" style="position:absolute;left:0;text-align:left;margin-left:-2.6pt;margin-top:5.85pt;width:302.25pt;height:23.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" filled="f" stroked="f" strokeweight=".5pt">
                <v:path arrowok="t"/>
                <v:textbox>
                  <w:txbxContent>
                    <w:p w14:paraId="597E38F7" w14:textId="77777777" w:rsidR="006F0A65" w:rsidRPr="00455711" w:rsidRDefault="006F0A65" w:rsidP="00A907A6">
                      <w:pPr>
                        <w:spacing w:line="240" w:lineRule="exact"/>
                        <w:rPr>
                          <w:rFonts w:ascii="Meiryo UI" w:eastAsia="Meiryo UI" w:hAnsi="Meiryo UI" w:cs="Meiryo UI"/>
                          <w:b/>
                          <w:color w:val="000000" w:themeColor="text1"/>
                        </w:rPr>
                      </w:pPr>
                      <w:r w:rsidRPr="00455711">
                        <w:rPr>
                          <w:rFonts w:ascii="Meiryo UI" w:eastAsia="Meiryo UI" w:hAnsi="Meiryo UI" w:cs="Meiryo UI" w:hint="eastAsia"/>
                          <w:b/>
                          <w:color w:val="000000" w:themeColor="text1"/>
                        </w:rPr>
                        <w:t>【図表⑬：民生委員・児童委員の定数と委嘱者数】</w:t>
                      </w:r>
                    </w:p>
                  </w:txbxContent>
                </v:textbox>
              </v:shape>
            </w:pict>
          </mc:Fallback>
        </mc:AlternateContent>
      </w:r>
    </w:p>
    <w:tbl>
      <w:tblPr>
        <w:tblpPr w:leftFromText="142" w:rightFromText="142" w:vertAnchor="text" w:horzAnchor="margin" w:tblpXSpec="center" w:tblpY="10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4"/>
        <w:gridCol w:w="1288"/>
        <w:gridCol w:w="1540"/>
        <w:gridCol w:w="1324"/>
        <w:gridCol w:w="2827"/>
      </w:tblGrid>
      <w:tr w:rsidR="003E4EBF" w:rsidRPr="00867421" w14:paraId="435FD33A" w14:textId="77777777" w:rsidTr="000E293A">
        <w:tc>
          <w:tcPr>
            <w:tcW w:w="1634" w:type="dxa"/>
            <w:tcBorders>
              <w:top w:val="single" w:sz="12" w:space="0" w:color="auto"/>
              <w:bottom w:val="single" w:sz="12" w:space="0" w:color="auto"/>
              <w:tr2bl w:val="single" w:sz="12" w:space="0" w:color="auto"/>
            </w:tcBorders>
            <w:shd w:val="clear" w:color="auto" w:fill="00B0F0"/>
          </w:tcPr>
          <w:p w14:paraId="2B5DB53F" w14:textId="77777777" w:rsidR="003E4EBF" w:rsidRPr="00867421" w:rsidRDefault="003E4EBF" w:rsidP="003B4B0C">
            <w:pPr>
              <w:spacing w:line="240" w:lineRule="exact"/>
              <w:ind w:firstLineChars="200" w:firstLine="400"/>
              <w:rPr>
                <w:rFonts w:ascii="Meiryo UI" w:eastAsia="Meiryo UI" w:hAnsi="Meiryo UI" w:cs="Meiryo UI"/>
                <w:b/>
                <w:color w:val="FFFFFF"/>
                <w:sz w:val="20"/>
                <w:szCs w:val="20"/>
              </w:rPr>
            </w:pPr>
          </w:p>
        </w:tc>
        <w:tc>
          <w:tcPr>
            <w:tcW w:w="1288" w:type="dxa"/>
            <w:tcBorders>
              <w:top w:val="single" w:sz="12" w:space="0" w:color="auto"/>
              <w:bottom w:val="single" w:sz="12" w:space="0" w:color="auto"/>
            </w:tcBorders>
            <w:shd w:val="clear" w:color="auto" w:fill="00B0F0"/>
            <w:vAlign w:val="center"/>
          </w:tcPr>
          <w:p w14:paraId="44FEFD0A" w14:textId="77777777" w:rsidR="003E4EBF" w:rsidRPr="00867421" w:rsidRDefault="003E4EBF" w:rsidP="003B4B0C">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540" w:type="dxa"/>
            <w:tcBorders>
              <w:top w:val="single" w:sz="12" w:space="0" w:color="auto"/>
              <w:bottom w:val="single" w:sz="12" w:space="0" w:color="auto"/>
            </w:tcBorders>
            <w:shd w:val="clear" w:color="auto" w:fill="00B0F0"/>
            <w:vAlign w:val="center"/>
          </w:tcPr>
          <w:p w14:paraId="053E4998" w14:textId="77777777" w:rsidR="003E4EBF" w:rsidRPr="00867421" w:rsidRDefault="003E4EBF" w:rsidP="003B4B0C">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324" w:type="dxa"/>
            <w:tcBorders>
              <w:top w:val="single" w:sz="12" w:space="0" w:color="auto"/>
              <w:bottom w:val="single" w:sz="12" w:space="0" w:color="auto"/>
            </w:tcBorders>
            <w:shd w:val="clear" w:color="auto" w:fill="00B0F0"/>
          </w:tcPr>
          <w:p w14:paraId="419A0158" w14:textId="77777777" w:rsidR="003E4EBF" w:rsidRPr="00867421" w:rsidRDefault="003E4EBF" w:rsidP="003B4B0C">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c>
          <w:tcPr>
            <w:tcW w:w="2827" w:type="dxa"/>
            <w:tcBorders>
              <w:top w:val="single" w:sz="12" w:space="0" w:color="auto"/>
              <w:bottom w:val="single" w:sz="12" w:space="0" w:color="auto"/>
            </w:tcBorders>
            <w:shd w:val="clear" w:color="auto" w:fill="00B0F0"/>
            <w:vAlign w:val="center"/>
          </w:tcPr>
          <w:p w14:paraId="4C325E7E" w14:textId="77777777" w:rsidR="003E4EBF" w:rsidRPr="00867421" w:rsidRDefault="003E4EBF" w:rsidP="003B4B0C">
            <w:pPr>
              <w:spacing w:line="240" w:lineRule="exact"/>
              <w:ind w:firstLineChars="500" w:firstLine="1000"/>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備　考</w:t>
            </w:r>
          </w:p>
        </w:tc>
      </w:tr>
      <w:tr w:rsidR="003E4EBF" w:rsidRPr="00867421" w14:paraId="2A8082EC" w14:textId="77777777" w:rsidTr="000E293A">
        <w:tc>
          <w:tcPr>
            <w:tcW w:w="1634" w:type="dxa"/>
            <w:tcBorders>
              <w:top w:val="single" w:sz="12" w:space="0" w:color="auto"/>
            </w:tcBorders>
            <w:shd w:val="clear" w:color="auto" w:fill="auto"/>
          </w:tcPr>
          <w:p w14:paraId="4E372E89"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平成21年</w:t>
            </w:r>
            <w:r w:rsidR="000E293A" w:rsidRPr="00455711">
              <w:rPr>
                <w:rFonts w:ascii="Meiryo UI" w:eastAsia="Meiryo UI" w:hAnsi="Meiryo UI" w:cs="Meiryo UI" w:hint="eastAsia"/>
                <w:color w:val="000000" w:themeColor="text1"/>
                <w:sz w:val="20"/>
                <w:szCs w:val="20"/>
              </w:rPr>
              <w:t>12月</w:t>
            </w:r>
          </w:p>
        </w:tc>
        <w:tc>
          <w:tcPr>
            <w:tcW w:w="1288" w:type="dxa"/>
            <w:tcBorders>
              <w:top w:val="single" w:sz="12" w:space="0" w:color="auto"/>
            </w:tcBorders>
            <w:shd w:val="clear" w:color="auto" w:fill="auto"/>
          </w:tcPr>
          <w:p w14:paraId="36012F23"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6,780</w:t>
            </w:r>
          </w:p>
        </w:tc>
        <w:tc>
          <w:tcPr>
            <w:tcW w:w="1540" w:type="dxa"/>
            <w:tcBorders>
              <w:top w:val="single" w:sz="12" w:space="0" w:color="auto"/>
            </w:tcBorders>
            <w:shd w:val="clear" w:color="auto" w:fill="auto"/>
            <w:vAlign w:val="center"/>
          </w:tcPr>
          <w:p w14:paraId="667A24BC"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6,646</w:t>
            </w:r>
          </w:p>
        </w:tc>
        <w:tc>
          <w:tcPr>
            <w:tcW w:w="1324" w:type="dxa"/>
            <w:tcBorders>
              <w:top w:val="single" w:sz="12" w:space="0" w:color="auto"/>
            </w:tcBorders>
            <w:shd w:val="clear" w:color="auto" w:fill="auto"/>
            <w:vAlign w:val="center"/>
          </w:tcPr>
          <w:p w14:paraId="76E02406" w14:textId="77777777" w:rsidR="003E4EBF" w:rsidRPr="00455711" w:rsidRDefault="003E4EBF"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98.02</w:t>
            </w:r>
          </w:p>
        </w:tc>
        <w:tc>
          <w:tcPr>
            <w:tcW w:w="2827" w:type="dxa"/>
            <w:tcBorders>
              <w:top w:val="single" w:sz="12" w:space="0" w:color="auto"/>
            </w:tcBorders>
            <w:shd w:val="clear" w:color="auto" w:fill="auto"/>
          </w:tcPr>
          <w:p w14:paraId="0FD2F152" w14:textId="77777777" w:rsidR="003E4EBF" w:rsidRPr="00455711" w:rsidRDefault="003E4EBF" w:rsidP="003B4B0C">
            <w:pPr>
              <w:spacing w:line="240" w:lineRule="exact"/>
              <w:ind w:firstLineChars="200" w:firstLine="400"/>
              <w:rPr>
                <w:rFonts w:ascii="Meiryo UI" w:eastAsia="Meiryo UI" w:hAnsi="Meiryo UI" w:cs="Meiryo UI"/>
                <w:color w:val="000000" w:themeColor="text1"/>
                <w:sz w:val="20"/>
                <w:szCs w:val="20"/>
              </w:rPr>
            </w:pPr>
          </w:p>
        </w:tc>
      </w:tr>
      <w:tr w:rsidR="003E4EBF" w:rsidRPr="00867421" w14:paraId="2A1D199F" w14:textId="77777777" w:rsidTr="000E293A">
        <w:tc>
          <w:tcPr>
            <w:tcW w:w="1634" w:type="dxa"/>
            <w:shd w:val="clear" w:color="auto" w:fill="auto"/>
          </w:tcPr>
          <w:p w14:paraId="1F2B710D"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平成22年12月</w:t>
            </w:r>
          </w:p>
        </w:tc>
        <w:tc>
          <w:tcPr>
            <w:tcW w:w="1288" w:type="dxa"/>
            <w:shd w:val="clear" w:color="auto" w:fill="auto"/>
          </w:tcPr>
          <w:p w14:paraId="609CC6FA"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6,852</w:t>
            </w:r>
          </w:p>
        </w:tc>
        <w:tc>
          <w:tcPr>
            <w:tcW w:w="1540" w:type="dxa"/>
            <w:shd w:val="clear" w:color="auto" w:fill="auto"/>
            <w:vAlign w:val="center"/>
          </w:tcPr>
          <w:p w14:paraId="798A5B0E"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6,535</w:t>
            </w:r>
          </w:p>
        </w:tc>
        <w:tc>
          <w:tcPr>
            <w:tcW w:w="1324" w:type="dxa"/>
            <w:shd w:val="clear" w:color="auto" w:fill="auto"/>
            <w:vAlign w:val="center"/>
          </w:tcPr>
          <w:p w14:paraId="4BD41A0D" w14:textId="77777777" w:rsidR="003E4EBF" w:rsidRPr="00455711" w:rsidRDefault="003E4EBF"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95.37</w:t>
            </w:r>
          </w:p>
        </w:tc>
        <w:tc>
          <w:tcPr>
            <w:tcW w:w="2827" w:type="dxa"/>
            <w:shd w:val="clear" w:color="auto" w:fill="auto"/>
          </w:tcPr>
          <w:p w14:paraId="22F84934"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一斉改選</w:t>
            </w:r>
            <w:r w:rsidR="000E293A" w:rsidRPr="00455711">
              <w:rPr>
                <w:rFonts w:ascii="Meiryo UI" w:eastAsia="Meiryo UI" w:hAnsi="Meiryo UI" w:cs="Meiryo UI" w:hint="eastAsia"/>
                <w:color w:val="000000" w:themeColor="text1"/>
                <w:sz w:val="20"/>
                <w:szCs w:val="20"/>
              </w:rPr>
              <w:t>（平成22年12月）</w:t>
            </w:r>
          </w:p>
        </w:tc>
      </w:tr>
      <w:tr w:rsidR="003E4EBF" w:rsidRPr="00867421" w14:paraId="4E4DAA4C" w14:textId="77777777" w:rsidTr="000E293A">
        <w:tc>
          <w:tcPr>
            <w:tcW w:w="1634" w:type="dxa"/>
            <w:shd w:val="clear" w:color="auto" w:fill="auto"/>
          </w:tcPr>
          <w:p w14:paraId="396CB869"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平成23年12月</w:t>
            </w:r>
          </w:p>
        </w:tc>
        <w:tc>
          <w:tcPr>
            <w:tcW w:w="1288" w:type="dxa"/>
            <w:shd w:val="clear" w:color="auto" w:fill="auto"/>
          </w:tcPr>
          <w:p w14:paraId="1AEB7135"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6,852</w:t>
            </w:r>
          </w:p>
        </w:tc>
        <w:tc>
          <w:tcPr>
            <w:tcW w:w="1540" w:type="dxa"/>
            <w:shd w:val="clear" w:color="auto" w:fill="auto"/>
            <w:vAlign w:val="center"/>
          </w:tcPr>
          <w:p w14:paraId="5562C8A8"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6,683</w:t>
            </w:r>
          </w:p>
        </w:tc>
        <w:tc>
          <w:tcPr>
            <w:tcW w:w="1324" w:type="dxa"/>
            <w:shd w:val="clear" w:color="auto" w:fill="auto"/>
            <w:vAlign w:val="center"/>
          </w:tcPr>
          <w:p w14:paraId="49B8BD08" w14:textId="77777777" w:rsidR="003E4EBF" w:rsidRPr="00455711" w:rsidRDefault="003E4EBF"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97.53</w:t>
            </w:r>
          </w:p>
        </w:tc>
        <w:tc>
          <w:tcPr>
            <w:tcW w:w="2827" w:type="dxa"/>
            <w:shd w:val="clear" w:color="auto" w:fill="auto"/>
          </w:tcPr>
          <w:p w14:paraId="4F38BA3E" w14:textId="77777777" w:rsidR="003E4EBF" w:rsidRPr="00455711" w:rsidRDefault="003E4EBF" w:rsidP="003B4B0C">
            <w:pPr>
              <w:spacing w:line="240" w:lineRule="exact"/>
              <w:ind w:firstLineChars="200" w:firstLine="400"/>
              <w:rPr>
                <w:rFonts w:ascii="Meiryo UI" w:eastAsia="Meiryo UI" w:hAnsi="Meiryo UI" w:cs="Meiryo UI"/>
                <w:color w:val="000000" w:themeColor="text1"/>
                <w:sz w:val="20"/>
                <w:szCs w:val="20"/>
              </w:rPr>
            </w:pPr>
          </w:p>
        </w:tc>
      </w:tr>
      <w:tr w:rsidR="003E4EBF" w:rsidRPr="00867421" w14:paraId="67D98E75" w14:textId="77777777" w:rsidTr="000E293A">
        <w:tc>
          <w:tcPr>
            <w:tcW w:w="1634" w:type="dxa"/>
            <w:shd w:val="clear" w:color="auto" w:fill="auto"/>
          </w:tcPr>
          <w:p w14:paraId="148B1448"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平成24年12月</w:t>
            </w:r>
          </w:p>
        </w:tc>
        <w:tc>
          <w:tcPr>
            <w:tcW w:w="1288" w:type="dxa"/>
            <w:shd w:val="clear" w:color="auto" w:fill="auto"/>
          </w:tcPr>
          <w:p w14:paraId="3695CC7F"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6,279</w:t>
            </w:r>
          </w:p>
        </w:tc>
        <w:tc>
          <w:tcPr>
            <w:tcW w:w="1540" w:type="dxa"/>
            <w:shd w:val="clear" w:color="auto" w:fill="auto"/>
            <w:vAlign w:val="center"/>
          </w:tcPr>
          <w:p w14:paraId="2BD302C6"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6,135</w:t>
            </w:r>
          </w:p>
        </w:tc>
        <w:tc>
          <w:tcPr>
            <w:tcW w:w="1324" w:type="dxa"/>
            <w:shd w:val="clear" w:color="auto" w:fill="auto"/>
            <w:vAlign w:val="center"/>
          </w:tcPr>
          <w:p w14:paraId="591E2937" w14:textId="77777777" w:rsidR="003E4EBF" w:rsidRPr="00455711" w:rsidRDefault="003E4EBF"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97.71</w:t>
            </w:r>
          </w:p>
        </w:tc>
        <w:tc>
          <w:tcPr>
            <w:tcW w:w="2827" w:type="dxa"/>
            <w:shd w:val="clear" w:color="auto" w:fill="auto"/>
          </w:tcPr>
          <w:p w14:paraId="7520012A"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豊中市が中核市へ移行</w:t>
            </w:r>
          </w:p>
        </w:tc>
      </w:tr>
      <w:tr w:rsidR="003E4EBF" w:rsidRPr="00867421" w14:paraId="6121E62C" w14:textId="77777777" w:rsidTr="000E293A">
        <w:trPr>
          <w:trHeight w:val="231"/>
        </w:trPr>
        <w:tc>
          <w:tcPr>
            <w:tcW w:w="1634" w:type="dxa"/>
            <w:shd w:val="clear" w:color="auto" w:fill="auto"/>
          </w:tcPr>
          <w:p w14:paraId="203B156B"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w:t>
            </w:r>
            <w:r w:rsidR="008E25A3" w:rsidRPr="00455711">
              <w:rPr>
                <w:rFonts w:ascii="Meiryo UI" w:eastAsia="Meiryo UI" w:hAnsi="Meiryo UI" w:cs="Meiryo UI" w:hint="eastAsia"/>
                <w:color w:val="000000" w:themeColor="text1"/>
                <w:sz w:val="20"/>
                <w:szCs w:val="20"/>
              </w:rPr>
              <w:t>26</w:t>
            </w:r>
            <w:r w:rsidRPr="00455711">
              <w:rPr>
                <w:rFonts w:ascii="Meiryo UI" w:eastAsia="Meiryo UI" w:hAnsi="Meiryo UI" w:cs="Meiryo UI" w:hint="eastAsia"/>
                <w:color w:val="000000" w:themeColor="text1"/>
                <w:sz w:val="20"/>
                <w:szCs w:val="20"/>
              </w:rPr>
              <w:t>年</w:t>
            </w:r>
            <w:r w:rsidR="008E25A3" w:rsidRPr="00455711">
              <w:rPr>
                <w:rFonts w:ascii="Meiryo UI" w:eastAsia="Meiryo UI" w:hAnsi="Meiryo UI" w:cs="Meiryo UI" w:hint="eastAsia"/>
                <w:color w:val="000000" w:themeColor="text1"/>
                <w:sz w:val="20"/>
                <w:szCs w:val="20"/>
              </w:rPr>
              <w:t xml:space="preserve">　</w:t>
            </w:r>
            <w:r w:rsidRPr="00455711">
              <w:rPr>
                <w:rFonts w:ascii="Meiryo UI" w:eastAsia="Meiryo UI" w:hAnsi="Meiryo UI" w:cs="Meiryo UI" w:hint="eastAsia"/>
                <w:color w:val="000000" w:themeColor="text1"/>
                <w:sz w:val="20"/>
                <w:szCs w:val="20"/>
              </w:rPr>
              <w:t>2月</w:t>
            </w:r>
          </w:p>
        </w:tc>
        <w:tc>
          <w:tcPr>
            <w:tcW w:w="1288" w:type="dxa"/>
            <w:shd w:val="clear" w:color="auto" w:fill="auto"/>
          </w:tcPr>
          <w:p w14:paraId="15B16777" w14:textId="77777777" w:rsidR="003E4EBF" w:rsidRPr="00455711" w:rsidRDefault="003E4EBF"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6,342</w:t>
            </w:r>
          </w:p>
        </w:tc>
        <w:tc>
          <w:tcPr>
            <w:tcW w:w="1540" w:type="dxa"/>
            <w:shd w:val="clear" w:color="auto" w:fill="auto"/>
            <w:vAlign w:val="center"/>
          </w:tcPr>
          <w:p w14:paraId="51DAFF8B" w14:textId="77777777" w:rsidR="003E4EBF" w:rsidRPr="00455711" w:rsidRDefault="008E25A3" w:rsidP="003B4B0C">
            <w:pPr>
              <w:spacing w:line="240" w:lineRule="exact"/>
              <w:ind w:firstLineChars="200" w:firstLine="4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6,069</w:t>
            </w:r>
          </w:p>
        </w:tc>
        <w:tc>
          <w:tcPr>
            <w:tcW w:w="1324" w:type="dxa"/>
            <w:shd w:val="clear" w:color="auto" w:fill="auto"/>
            <w:vAlign w:val="center"/>
          </w:tcPr>
          <w:p w14:paraId="598A63FE" w14:textId="77777777" w:rsidR="003E4EBF" w:rsidRPr="00455711" w:rsidRDefault="008E25A3"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95.70</w:t>
            </w:r>
          </w:p>
        </w:tc>
        <w:tc>
          <w:tcPr>
            <w:tcW w:w="2827" w:type="dxa"/>
            <w:shd w:val="clear" w:color="auto" w:fill="auto"/>
          </w:tcPr>
          <w:p w14:paraId="2D2AE1B7"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一斉改選</w:t>
            </w:r>
            <w:r w:rsidR="000E293A" w:rsidRPr="00455711">
              <w:rPr>
                <w:rFonts w:ascii="Meiryo UI" w:eastAsia="Meiryo UI" w:hAnsi="Meiryo UI" w:cs="Meiryo UI" w:hint="eastAsia"/>
                <w:color w:val="000000" w:themeColor="text1"/>
                <w:sz w:val="20"/>
                <w:szCs w:val="20"/>
              </w:rPr>
              <w:t>（平成25年12月）</w:t>
            </w:r>
          </w:p>
        </w:tc>
      </w:tr>
      <w:tr w:rsidR="003E4EBF" w:rsidRPr="00867421" w14:paraId="55E9FF2B" w14:textId="77777777" w:rsidTr="000E293A">
        <w:trPr>
          <w:trHeight w:val="225"/>
        </w:trPr>
        <w:tc>
          <w:tcPr>
            <w:tcW w:w="1634" w:type="dxa"/>
            <w:shd w:val="clear" w:color="auto" w:fill="auto"/>
          </w:tcPr>
          <w:p w14:paraId="6C8804C4"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平成2</w:t>
            </w:r>
            <w:r w:rsidR="008E25A3" w:rsidRPr="00455711">
              <w:rPr>
                <w:rFonts w:ascii="Meiryo UI" w:eastAsia="Meiryo UI" w:hAnsi="Meiryo UI" w:cs="Meiryo UI" w:hint="eastAsia"/>
                <w:color w:val="000000" w:themeColor="text1"/>
                <w:sz w:val="20"/>
                <w:szCs w:val="20"/>
              </w:rPr>
              <w:t>7</w:t>
            </w:r>
            <w:r w:rsidRPr="00455711">
              <w:rPr>
                <w:rFonts w:ascii="Meiryo UI" w:eastAsia="Meiryo UI" w:hAnsi="Meiryo UI" w:cs="Meiryo UI" w:hint="eastAsia"/>
                <w:color w:val="000000" w:themeColor="text1"/>
                <w:sz w:val="20"/>
                <w:szCs w:val="20"/>
              </w:rPr>
              <w:t>年</w:t>
            </w:r>
            <w:r w:rsidR="008E25A3" w:rsidRPr="00455711">
              <w:rPr>
                <w:rFonts w:ascii="Meiryo UI" w:eastAsia="Meiryo UI" w:hAnsi="Meiryo UI" w:cs="Meiryo UI" w:hint="eastAsia"/>
                <w:color w:val="000000" w:themeColor="text1"/>
                <w:sz w:val="20"/>
                <w:szCs w:val="20"/>
              </w:rPr>
              <w:t xml:space="preserve">　</w:t>
            </w:r>
            <w:r w:rsidRPr="00455711">
              <w:rPr>
                <w:rFonts w:ascii="Meiryo UI" w:eastAsia="Meiryo UI" w:hAnsi="Meiryo UI" w:cs="Meiryo UI" w:hint="eastAsia"/>
                <w:color w:val="000000" w:themeColor="text1"/>
                <w:sz w:val="20"/>
                <w:szCs w:val="20"/>
              </w:rPr>
              <w:t>2月</w:t>
            </w:r>
          </w:p>
        </w:tc>
        <w:tc>
          <w:tcPr>
            <w:tcW w:w="1288" w:type="dxa"/>
            <w:shd w:val="clear" w:color="auto" w:fill="auto"/>
          </w:tcPr>
          <w:p w14:paraId="392BCACA" w14:textId="77777777" w:rsidR="003E4EBF" w:rsidRPr="00455711" w:rsidRDefault="003E4EBF" w:rsidP="003B4B0C">
            <w:pPr>
              <w:spacing w:line="240" w:lineRule="exact"/>
              <w:ind w:firstLineChars="250" w:firstLine="500"/>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5,809</w:t>
            </w:r>
          </w:p>
        </w:tc>
        <w:tc>
          <w:tcPr>
            <w:tcW w:w="1540" w:type="dxa"/>
            <w:shd w:val="clear" w:color="auto" w:fill="auto"/>
            <w:vAlign w:val="center"/>
          </w:tcPr>
          <w:p w14:paraId="600F7D53" w14:textId="77777777" w:rsidR="003E4EBF" w:rsidRPr="00455711" w:rsidRDefault="000E293A" w:rsidP="003B4B0C">
            <w:pPr>
              <w:spacing w:line="240" w:lineRule="exact"/>
              <w:ind w:leftChars="121" w:left="254" w:firstLineChars="72" w:firstLine="151"/>
              <w:jc w:val="right"/>
              <w:rPr>
                <w:rFonts w:ascii="Meiryo UI" w:eastAsia="Meiryo UI" w:hAnsi="Meiryo UI" w:cs="Meiryo UI"/>
                <w:color w:val="000000" w:themeColor="text1"/>
                <w:sz w:val="20"/>
                <w:szCs w:val="20"/>
              </w:rPr>
            </w:pPr>
            <w:r w:rsidRPr="00455711">
              <w:rPr>
                <w:noProof/>
                <w:color w:val="000000" w:themeColor="text1"/>
              </w:rPr>
              <mc:AlternateContent>
                <mc:Choice Requires="wps">
                  <w:drawing>
                    <wp:anchor distT="0" distB="0" distL="114300" distR="114300" simplePos="0" relativeHeight="251658300" behindDoc="0" locked="0" layoutInCell="1" allowOverlap="1" wp14:anchorId="05172E82" wp14:editId="655FF256">
                      <wp:simplePos x="0" y="0"/>
                      <wp:positionH relativeFrom="column">
                        <wp:posOffset>760095</wp:posOffset>
                      </wp:positionH>
                      <wp:positionV relativeFrom="paragraph">
                        <wp:posOffset>151130</wp:posOffset>
                      </wp:positionV>
                      <wp:extent cx="3190875" cy="266700"/>
                      <wp:effectExtent l="0" t="0" r="0" b="0"/>
                      <wp:wrapNone/>
                      <wp:docPr id="22644" name="テキスト ボックス 2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1B60EBA" w14:textId="77777777" w:rsidR="006F0A65" w:rsidRPr="0085209D" w:rsidRDefault="006F0A65" w:rsidP="00122047">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2E82" id="テキスト ボックス 22644" o:spid="_x0000_s1155" type="#_x0000_t202" style="position:absolute;left:0;text-align:left;margin-left:59.85pt;margin-top:11.9pt;width:251.25pt;height:2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CJYwIAAJo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" filled="f" stroked="f" strokeweight=".5pt">
                      <v:path arrowok="t"/>
                      <v:textbox>
                        <w:txbxContent>
                          <w:p w14:paraId="21B60EBA" w14:textId="77777777" w:rsidR="006F0A65" w:rsidRPr="0085209D" w:rsidRDefault="006F0A65" w:rsidP="00122047">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sidR="003E4EBF" w:rsidRPr="00455711">
              <w:rPr>
                <w:rFonts w:ascii="Meiryo UI" w:eastAsia="Meiryo UI" w:hAnsi="Meiryo UI" w:cs="Meiryo UI" w:hint="eastAsia"/>
                <w:color w:val="000000" w:themeColor="text1"/>
                <w:sz w:val="20"/>
                <w:szCs w:val="20"/>
              </w:rPr>
              <w:t xml:space="preserve">  5,650</w:t>
            </w:r>
          </w:p>
        </w:tc>
        <w:tc>
          <w:tcPr>
            <w:tcW w:w="1324" w:type="dxa"/>
            <w:shd w:val="clear" w:color="auto" w:fill="auto"/>
            <w:vAlign w:val="center"/>
          </w:tcPr>
          <w:p w14:paraId="4D47C01A" w14:textId="77777777" w:rsidR="003E4EBF" w:rsidRPr="00455711" w:rsidRDefault="003E4EBF" w:rsidP="003B4B0C">
            <w:pPr>
              <w:spacing w:line="240" w:lineRule="exact"/>
              <w:jc w:val="righ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 xml:space="preserve">     97.26</w:t>
            </w:r>
          </w:p>
        </w:tc>
        <w:tc>
          <w:tcPr>
            <w:tcW w:w="2827" w:type="dxa"/>
            <w:shd w:val="clear" w:color="auto" w:fill="auto"/>
          </w:tcPr>
          <w:p w14:paraId="54A19550" w14:textId="77777777" w:rsidR="003E4EBF" w:rsidRPr="00455711" w:rsidRDefault="003E4EBF" w:rsidP="003B4B0C">
            <w:pPr>
              <w:spacing w:line="240" w:lineRule="exact"/>
              <w:rPr>
                <w:rFonts w:ascii="Meiryo UI" w:eastAsia="Meiryo UI" w:hAnsi="Meiryo UI" w:cs="Meiryo UI"/>
                <w:color w:val="000000" w:themeColor="text1"/>
                <w:sz w:val="20"/>
                <w:szCs w:val="20"/>
              </w:rPr>
            </w:pPr>
            <w:r w:rsidRPr="00455711">
              <w:rPr>
                <w:rFonts w:ascii="Meiryo UI" w:eastAsia="Meiryo UI" w:hAnsi="Meiryo UI" w:cs="Meiryo UI" w:hint="eastAsia"/>
                <w:color w:val="000000" w:themeColor="text1"/>
                <w:sz w:val="20"/>
                <w:szCs w:val="20"/>
              </w:rPr>
              <w:t>枚方市が中核市へ移行</w:t>
            </w:r>
          </w:p>
        </w:tc>
      </w:tr>
    </w:tbl>
    <w:p w14:paraId="0CEEFE0C" w14:textId="77777777" w:rsidR="008C197E" w:rsidRPr="00A907A6" w:rsidRDefault="003B4B0C" w:rsidP="008C197E">
      <w:pPr>
        <w:spacing w:line="400" w:lineRule="exact"/>
        <w:rPr>
          <w:rFonts w:ascii="Meiryo UI" w:eastAsia="Meiryo UI" w:hAnsi="Meiryo UI" w:cs="Meiryo UI"/>
          <w:szCs w:val="21"/>
        </w:rPr>
      </w:pPr>
      <w:r>
        <w:rPr>
          <w:noProof/>
        </w:rPr>
        <mc:AlternateContent>
          <mc:Choice Requires="wps">
            <w:drawing>
              <wp:anchor distT="0" distB="0" distL="114300" distR="114300" simplePos="0" relativeHeight="251702784" behindDoc="0" locked="0" layoutInCell="1" allowOverlap="1" wp14:anchorId="2CE0C787" wp14:editId="46534A4D">
                <wp:simplePos x="0" y="0"/>
                <wp:positionH relativeFrom="column">
                  <wp:posOffset>128905</wp:posOffset>
                </wp:positionH>
                <wp:positionV relativeFrom="paragraph">
                  <wp:posOffset>1172210</wp:posOffset>
                </wp:positionV>
                <wp:extent cx="1552575" cy="2667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526BF171" w14:textId="77777777" w:rsidR="006F0A65" w:rsidRPr="0085209D" w:rsidRDefault="006F0A65" w:rsidP="008E25A3">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＊各年度最終の委嘱者数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0C787" id="テキスト ボックス 30" o:spid="_x0000_s1156" type="#_x0000_t202" style="position:absolute;margin-left:10.15pt;margin-top:92.3pt;width:122.25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" filled="f" stroked="f" strokeweight=".5pt">
                <v:path arrowok="t"/>
                <v:textbox>
                  <w:txbxContent>
                    <w:p w14:paraId="526BF171" w14:textId="77777777" w:rsidR="006F0A65" w:rsidRPr="0085209D" w:rsidRDefault="006F0A65" w:rsidP="008E25A3">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＊各年度最終の委嘱者数</w:t>
                      </w:r>
                    </w:p>
                  </w:txbxContent>
                </v:textbox>
              </v:shape>
            </w:pict>
          </mc:Fallback>
        </mc:AlternateContent>
      </w:r>
    </w:p>
    <w:p w14:paraId="4794DBA4" w14:textId="77777777" w:rsidR="008C197E" w:rsidRDefault="008C197E" w:rsidP="008C197E">
      <w:pPr>
        <w:spacing w:line="400" w:lineRule="exact"/>
        <w:rPr>
          <w:rFonts w:ascii="メイリオ" w:eastAsia="メイリオ" w:hAnsi="メイリオ" w:cs="メイリオ"/>
          <w:sz w:val="24"/>
          <w:szCs w:val="24"/>
        </w:rPr>
      </w:pPr>
    </w:p>
    <w:p w14:paraId="34BAEEC8" w14:textId="77777777" w:rsidR="00F8747A" w:rsidRPr="00FF0CD7" w:rsidRDefault="00F8747A" w:rsidP="00192BA6">
      <w:pPr>
        <w:spacing w:line="400" w:lineRule="exact"/>
        <w:rPr>
          <w:rFonts w:ascii="メイリオ" w:eastAsia="メイリオ" w:hAnsi="メイリオ" w:cs="メイリオ"/>
          <w:b/>
          <w:sz w:val="24"/>
          <w:szCs w:val="24"/>
        </w:rPr>
      </w:pPr>
      <w:r w:rsidRPr="00FF0CD7">
        <w:rPr>
          <w:rFonts w:ascii="メイリオ" w:eastAsia="メイリオ" w:hAnsi="メイリオ" w:cs="メイリオ" w:hint="eastAsia"/>
          <w:b/>
          <w:sz w:val="24"/>
          <w:szCs w:val="24"/>
        </w:rPr>
        <w:t>《第3期計画における具体的取組み》</w:t>
      </w:r>
    </w:p>
    <w:p w14:paraId="02673E16" w14:textId="77777777" w:rsidR="00A26A18" w:rsidRDefault="00F8747A" w:rsidP="00FF0CD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D2367">
        <w:rPr>
          <w:rFonts w:ascii="メイリオ" w:eastAsia="メイリオ" w:hAnsi="メイリオ" w:cs="メイリオ" w:hint="eastAsia"/>
          <w:sz w:val="24"/>
          <w:szCs w:val="24"/>
        </w:rPr>
        <w:t>民生委員・児童委員</w:t>
      </w:r>
      <w:r w:rsidR="00A26A18">
        <w:rPr>
          <w:rFonts w:ascii="メイリオ" w:eastAsia="メイリオ" w:hAnsi="メイリオ" w:cs="メイリオ" w:hint="eastAsia"/>
          <w:sz w:val="24"/>
          <w:szCs w:val="24"/>
        </w:rPr>
        <w:t>がさら</w:t>
      </w:r>
      <w:r w:rsidR="00E60323">
        <w:rPr>
          <w:rFonts w:ascii="メイリオ" w:eastAsia="メイリオ" w:hAnsi="メイリオ" w:cs="メイリオ" w:hint="eastAsia"/>
          <w:sz w:val="24"/>
          <w:szCs w:val="24"/>
        </w:rPr>
        <w:t>に</w:t>
      </w:r>
      <w:r w:rsidR="00A26A18">
        <w:rPr>
          <w:rFonts w:ascii="メイリオ" w:eastAsia="メイリオ" w:hAnsi="メイリオ" w:cs="メイリオ" w:hint="eastAsia"/>
          <w:sz w:val="24"/>
          <w:szCs w:val="24"/>
        </w:rPr>
        <w:t>活動しやすい環境づくりに向けて、市町村と連携を図りながら、</w:t>
      </w:r>
      <w:r w:rsidR="00B43074" w:rsidRPr="00867421">
        <w:rPr>
          <w:rFonts w:ascii="メイリオ" w:eastAsia="メイリオ" w:hAnsi="メイリオ" w:cs="メイリオ" w:hint="eastAsia"/>
          <w:color w:val="000000"/>
          <w:sz w:val="24"/>
          <w:szCs w:val="24"/>
        </w:rPr>
        <w:t>その役割や</w:t>
      </w:r>
      <w:r w:rsidR="00A26A18" w:rsidRPr="00867421">
        <w:rPr>
          <w:rFonts w:ascii="メイリオ" w:eastAsia="メイリオ" w:hAnsi="メイリオ" w:cs="メイリオ" w:hint="eastAsia"/>
          <w:color w:val="000000"/>
          <w:sz w:val="24"/>
          <w:szCs w:val="24"/>
        </w:rPr>
        <w:t>活動内容の積極的なPR</w:t>
      </w:r>
      <w:r w:rsidR="008A26FF" w:rsidRPr="00867421">
        <w:rPr>
          <w:rFonts w:ascii="メイリオ" w:eastAsia="メイリオ" w:hAnsi="メイリオ" w:cs="メイリオ" w:hint="eastAsia"/>
          <w:color w:val="000000"/>
          <w:sz w:val="24"/>
          <w:szCs w:val="24"/>
        </w:rPr>
        <w:t>を行うなど、広報・啓発を進めるとともに、若い世代</w:t>
      </w:r>
      <w:r w:rsidR="00A26A18" w:rsidRPr="00867421">
        <w:rPr>
          <w:rFonts w:ascii="メイリオ" w:eastAsia="メイリオ" w:hAnsi="メイリオ" w:cs="メイリオ" w:hint="eastAsia"/>
          <w:color w:val="000000"/>
          <w:sz w:val="24"/>
          <w:szCs w:val="24"/>
        </w:rPr>
        <w:t>等、新たな担い手</w:t>
      </w:r>
      <w:r w:rsidR="00573065" w:rsidRPr="00867421">
        <w:rPr>
          <w:rFonts w:ascii="メイリオ" w:eastAsia="メイリオ" w:hAnsi="メイリオ" w:cs="メイリオ" w:hint="eastAsia"/>
          <w:color w:val="000000"/>
          <w:sz w:val="24"/>
          <w:szCs w:val="24"/>
        </w:rPr>
        <w:t>の</w:t>
      </w:r>
      <w:r w:rsidR="00A26A18" w:rsidRPr="00867421">
        <w:rPr>
          <w:rFonts w:ascii="メイリオ" w:eastAsia="メイリオ" w:hAnsi="メイリオ" w:cs="メイリオ" w:hint="eastAsia"/>
          <w:color w:val="000000"/>
          <w:sz w:val="24"/>
          <w:szCs w:val="24"/>
        </w:rPr>
        <w:t>確</w:t>
      </w:r>
      <w:r w:rsidR="00A26A18">
        <w:rPr>
          <w:rFonts w:ascii="メイリオ" w:eastAsia="メイリオ" w:hAnsi="メイリオ" w:cs="メイリオ" w:hint="eastAsia"/>
          <w:sz w:val="24"/>
          <w:szCs w:val="24"/>
        </w:rPr>
        <w:t>保に努めます。</w:t>
      </w:r>
    </w:p>
    <w:p w14:paraId="4DC573C9" w14:textId="77777777" w:rsidR="00E60323" w:rsidRDefault="00A26A18" w:rsidP="00FF0CD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新たな福祉・生活課題への対応や</w:t>
      </w:r>
      <w:r w:rsidR="00E60323">
        <w:rPr>
          <w:rFonts w:ascii="メイリオ" w:eastAsia="メイリオ" w:hAnsi="メイリオ" w:cs="メイリオ" w:hint="eastAsia"/>
          <w:sz w:val="24"/>
          <w:szCs w:val="24"/>
        </w:rPr>
        <w:t>災害時の要援護者への円滑な支援等を図るため、民生委員・児童委員の</w:t>
      </w:r>
      <w:r w:rsidR="007D2367">
        <w:rPr>
          <w:rFonts w:ascii="メイリオ" w:eastAsia="メイリオ" w:hAnsi="メイリオ" w:cs="メイリオ" w:hint="eastAsia"/>
          <w:sz w:val="24"/>
          <w:szCs w:val="24"/>
        </w:rPr>
        <w:t>資質</w:t>
      </w:r>
      <w:r w:rsidR="00403E58">
        <w:rPr>
          <w:rFonts w:ascii="メイリオ" w:eastAsia="メイリオ" w:hAnsi="メイリオ" w:cs="メイリオ" w:hint="eastAsia"/>
          <w:sz w:val="24"/>
          <w:szCs w:val="24"/>
        </w:rPr>
        <w:t>向上</w:t>
      </w:r>
      <w:r w:rsidR="00E60323">
        <w:rPr>
          <w:rFonts w:ascii="メイリオ" w:eastAsia="メイリオ" w:hAnsi="メイリオ" w:cs="メイリオ" w:hint="eastAsia"/>
          <w:sz w:val="24"/>
          <w:szCs w:val="24"/>
        </w:rPr>
        <w:t>、</w:t>
      </w:r>
      <w:r w:rsidR="008A26FF">
        <w:rPr>
          <w:rFonts w:ascii="メイリオ" w:eastAsia="メイリオ" w:hAnsi="メイリオ" w:cs="メイリオ" w:hint="eastAsia"/>
          <w:sz w:val="24"/>
          <w:szCs w:val="24"/>
        </w:rPr>
        <w:t>役割の明確化</w:t>
      </w:r>
      <w:r w:rsidR="00185F7F">
        <w:rPr>
          <w:rFonts w:ascii="メイリオ" w:eastAsia="メイリオ" w:hAnsi="メイリオ" w:cs="メイリオ" w:hint="eastAsia"/>
          <w:sz w:val="24"/>
          <w:szCs w:val="24"/>
        </w:rPr>
        <w:t>、</w:t>
      </w:r>
      <w:r w:rsidR="00E60323">
        <w:rPr>
          <w:rFonts w:ascii="メイリオ" w:eastAsia="メイリオ" w:hAnsi="メイリオ" w:cs="メイリオ" w:hint="eastAsia"/>
          <w:sz w:val="24"/>
          <w:szCs w:val="24"/>
        </w:rPr>
        <w:t>幅広い知識の習得</w:t>
      </w:r>
      <w:r w:rsidR="00185F7F">
        <w:rPr>
          <w:rFonts w:ascii="メイリオ" w:eastAsia="メイリオ" w:hAnsi="メイリオ" w:cs="メイリオ" w:hint="eastAsia"/>
          <w:sz w:val="24"/>
          <w:szCs w:val="24"/>
        </w:rPr>
        <w:t>等のための研修</w:t>
      </w:r>
      <w:r w:rsidR="00E60323">
        <w:rPr>
          <w:rFonts w:ascii="メイリオ" w:eastAsia="メイリオ" w:hAnsi="メイリオ" w:cs="メイリオ" w:hint="eastAsia"/>
          <w:sz w:val="24"/>
          <w:szCs w:val="24"/>
        </w:rPr>
        <w:t>内容の充実を図ります。</w:t>
      </w:r>
    </w:p>
    <w:p w14:paraId="2AF7BCCA" w14:textId="77777777" w:rsidR="00880BAA" w:rsidRDefault="00403E58" w:rsidP="00880BAA">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　民生委員</w:t>
      </w:r>
      <w:r w:rsidRPr="00455711">
        <w:rPr>
          <w:rFonts w:ascii="メイリオ" w:eastAsia="メイリオ" w:hAnsi="メイリオ" w:cs="メイリオ" w:hint="eastAsia"/>
          <w:color w:val="000000" w:themeColor="text1"/>
          <w:sz w:val="24"/>
          <w:szCs w:val="24"/>
        </w:rPr>
        <w:t>・児童委員</w:t>
      </w:r>
      <w:r w:rsidR="00E60323" w:rsidRPr="00455711">
        <w:rPr>
          <w:rFonts w:ascii="メイリオ" w:eastAsia="メイリオ" w:hAnsi="メイリオ" w:cs="メイリオ" w:hint="eastAsia"/>
          <w:color w:val="000000" w:themeColor="text1"/>
          <w:sz w:val="24"/>
          <w:szCs w:val="24"/>
        </w:rPr>
        <w:t>が</w:t>
      </w:r>
      <w:r w:rsidR="00573065" w:rsidRPr="00455711">
        <w:rPr>
          <w:rFonts w:ascii="メイリオ" w:eastAsia="メイリオ" w:hAnsi="メイリオ" w:cs="メイリオ" w:hint="eastAsia"/>
          <w:color w:val="000000" w:themeColor="text1"/>
          <w:sz w:val="24"/>
          <w:szCs w:val="24"/>
        </w:rPr>
        <w:t>、</w:t>
      </w:r>
      <w:r w:rsidR="00E60323" w:rsidRPr="00455711">
        <w:rPr>
          <w:rFonts w:ascii="メイリオ" w:eastAsia="メイリオ" w:hAnsi="メイリオ" w:cs="メイリオ" w:hint="eastAsia"/>
          <w:color w:val="000000" w:themeColor="text1"/>
          <w:sz w:val="24"/>
          <w:szCs w:val="24"/>
        </w:rPr>
        <w:t>身近な支援者として福祉</w:t>
      </w:r>
      <w:r w:rsidR="00185F7F" w:rsidRPr="00455711">
        <w:rPr>
          <w:rFonts w:ascii="メイリオ" w:eastAsia="メイリオ" w:hAnsi="メイリオ" w:cs="メイリオ" w:hint="eastAsia"/>
          <w:color w:val="000000" w:themeColor="text1"/>
          <w:sz w:val="24"/>
          <w:szCs w:val="24"/>
        </w:rPr>
        <w:t>・生活</w:t>
      </w:r>
      <w:r w:rsidR="0085209D" w:rsidRPr="00455711">
        <w:rPr>
          <w:rFonts w:ascii="メイリオ" w:eastAsia="メイリオ" w:hAnsi="メイリオ" w:cs="メイリオ" w:hint="eastAsia"/>
          <w:color w:val="000000" w:themeColor="text1"/>
          <w:sz w:val="24"/>
          <w:szCs w:val="24"/>
        </w:rPr>
        <w:t>課題の発見と、相談・見守り・援助を</w:t>
      </w:r>
      <w:r w:rsidR="00573065" w:rsidRPr="00455711">
        <w:rPr>
          <w:rFonts w:ascii="メイリオ" w:eastAsia="メイリオ" w:hAnsi="メイリオ" w:cs="メイリオ" w:hint="eastAsia"/>
          <w:color w:val="000000" w:themeColor="text1"/>
          <w:sz w:val="24"/>
          <w:szCs w:val="24"/>
        </w:rPr>
        <w:t>、</w:t>
      </w:r>
      <w:r w:rsidR="00E60323" w:rsidRPr="00455711">
        <w:rPr>
          <w:rFonts w:ascii="メイリオ" w:eastAsia="メイリオ" w:hAnsi="メイリオ" w:cs="メイリオ" w:hint="eastAsia"/>
          <w:color w:val="000000" w:themeColor="text1"/>
          <w:sz w:val="24"/>
          <w:szCs w:val="24"/>
        </w:rPr>
        <w:t>一層、的確に行</w:t>
      </w:r>
      <w:r w:rsidR="0085209D" w:rsidRPr="00455711">
        <w:rPr>
          <w:rFonts w:ascii="メイリオ" w:eastAsia="メイリオ" w:hAnsi="メイリオ" w:cs="メイリオ" w:hint="eastAsia"/>
          <w:color w:val="000000" w:themeColor="text1"/>
          <w:sz w:val="24"/>
          <w:szCs w:val="24"/>
        </w:rPr>
        <w:t>うことができるよう</w:t>
      </w:r>
      <w:r w:rsidR="00E60323" w:rsidRPr="00455711">
        <w:rPr>
          <w:rFonts w:ascii="メイリオ" w:eastAsia="メイリオ" w:hAnsi="メイリオ" w:cs="メイリオ" w:hint="eastAsia"/>
          <w:color w:val="000000" w:themeColor="text1"/>
          <w:sz w:val="24"/>
          <w:szCs w:val="24"/>
        </w:rPr>
        <w:t>、市町村とともに、CSWや地域包括支援センター</w:t>
      </w:r>
      <w:r w:rsidR="00F573C7" w:rsidRPr="00455711">
        <w:rPr>
          <w:rFonts w:ascii="メイリオ" w:eastAsia="メイリオ" w:hAnsi="メイリオ" w:cs="メイリオ" w:hint="eastAsia"/>
          <w:color w:val="000000" w:themeColor="text1"/>
          <w:sz w:val="20"/>
          <w:szCs w:val="20"/>
        </w:rPr>
        <w:t>（※）</w:t>
      </w:r>
      <w:r w:rsidR="00E60323" w:rsidRPr="00455711">
        <w:rPr>
          <w:rFonts w:ascii="メイリオ" w:eastAsia="メイリオ" w:hAnsi="メイリオ" w:cs="メイリオ" w:hint="eastAsia"/>
          <w:color w:val="000000" w:themeColor="text1"/>
          <w:sz w:val="24"/>
          <w:szCs w:val="24"/>
        </w:rPr>
        <w:t>等の関係機関とのネ</w:t>
      </w:r>
      <w:r w:rsidR="00E60323">
        <w:rPr>
          <w:rFonts w:ascii="メイリオ" w:eastAsia="メイリオ" w:hAnsi="メイリオ" w:cs="メイリオ" w:hint="eastAsia"/>
          <w:sz w:val="24"/>
          <w:szCs w:val="24"/>
        </w:rPr>
        <w:t>ットワークづくりを促進します。</w:t>
      </w:r>
    </w:p>
    <w:p w14:paraId="7D1268E5" w14:textId="77777777"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D7153" w:rsidRPr="00867421">
        <w:rPr>
          <w:rFonts w:ascii="メイリオ" w:eastAsia="メイリオ" w:hAnsi="メイリオ" w:cs="メイリオ" w:hint="eastAsia"/>
          <w:color w:val="000000"/>
          <w:sz w:val="24"/>
          <w:szCs w:val="24"/>
        </w:rPr>
        <w:t>都市部の大規模マンション入居者への対応など、都市的な居住環境・ライフスタイルに伴って生じる支援活動の制約要因や課題を整理し、その解決方策と委員活動のあり方等について検討を進めます。</w:t>
      </w:r>
    </w:p>
    <w:p w14:paraId="464F1F63" w14:textId="77777777" w:rsidR="007A49CC" w:rsidRPr="00867421" w:rsidRDefault="007A49CC" w:rsidP="007A49CC">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w:t>
      </w:r>
      <w:r w:rsidRPr="00867421">
        <w:rPr>
          <w:rFonts w:ascii="メイリオ" w:eastAsia="メイリオ" w:hAnsi="メイリオ" w:cs="メイリオ" w:hint="eastAsia"/>
          <w:b/>
          <w:color w:val="000000"/>
          <w:sz w:val="24"/>
          <w:szCs w:val="24"/>
          <w:u w:val="single"/>
        </w:rPr>
        <w:t>多様な</w:t>
      </w:r>
      <w:r w:rsidRPr="004E6F58">
        <w:rPr>
          <w:rFonts w:ascii="メイリオ" w:eastAsia="メイリオ" w:hAnsi="メイリオ" w:cs="メイリオ" w:hint="eastAsia"/>
          <w:b/>
          <w:sz w:val="24"/>
          <w:szCs w:val="24"/>
          <w:u w:val="single"/>
        </w:rPr>
        <w:t>ボランティア</w:t>
      </w:r>
      <w:r w:rsidR="003954D4" w:rsidRPr="004E6F58">
        <w:rPr>
          <w:rFonts w:ascii="メイリオ" w:eastAsia="メイリオ" w:hAnsi="メイリオ" w:cs="メイリオ" w:hint="eastAsia"/>
          <w:b/>
          <w:sz w:val="24"/>
          <w:szCs w:val="24"/>
          <w:u w:val="single"/>
        </w:rPr>
        <w:t>の</w:t>
      </w:r>
      <w:r w:rsidR="009750F9" w:rsidRPr="004E6F58">
        <w:rPr>
          <w:rFonts w:ascii="メイリオ" w:eastAsia="メイリオ" w:hAnsi="メイリオ" w:cs="メイリオ" w:hint="eastAsia"/>
          <w:b/>
          <w:sz w:val="24"/>
          <w:szCs w:val="24"/>
          <w:u w:val="single"/>
        </w:rPr>
        <w:t>参加促進</w:t>
      </w:r>
      <w:r w:rsidR="003954D4" w:rsidRPr="004E6F58">
        <w:rPr>
          <w:rFonts w:ascii="メイリオ" w:eastAsia="メイリオ" w:hAnsi="メイリオ" w:cs="メイリオ" w:hint="eastAsia"/>
          <w:b/>
          <w:sz w:val="24"/>
          <w:szCs w:val="24"/>
          <w:u w:val="single"/>
        </w:rPr>
        <w:t>・機会創出</w:t>
      </w:r>
    </w:p>
    <w:p w14:paraId="6473FF17" w14:textId="77777777" w:rsidR="007A49CC" w:rsidRPr="00867421" w:rsidRDefault="007A49CC" w:rsidP="007A49CC">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510E054C" w14:textId="77777777"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地域では、民生委員・児童委員や校区福祉委員</w:t>
      </w:r>
      <w:r w:rsidR="008F54DC" w:rsidRPr="004E6F58">
        <w:rPr>
          <w:rFonts w:ascii="メイリオ" w:eastAsia="メイリオ" w:hAnsi="メイリオ" w:cs="メイリオ" w:hint="eastAsia"/>
          <w:sz w:val="20"/>
          <w:szCs w:val="20"/>
        </w:rPr>
        <w:t>（※）</w:t>
      </w:r>
      <w:r w:rsidRPr="00867421">
        <w:rPr>
          <w:rFonts w:ascii="メイリオ" w:eastAsia="メイリオ" w:hAnsi="メイリオ" w:cs="メイリオ" w:hint="eastAsia"/>
          <w:color w:val="000000"/>
          <w:sz w:val="24"/>
          <w:szCs w:val="24"/>
        </w:rPr>
        <w:t>等とともに、</w:t>
      </w:r>
      <w:r w:rsidR="00322A25" w:rsidRPr="00867421">
        <w:rPr>
          <w:rFonts w:ascii="メイリオ" w:eastAsia="メイリオ" w:hAnsi="メイリオ" w:cs="メイリオ" w:hint="eastAsia"/>
          <w:color w:val="000000"/>
          <w:sz w:val="24"/>
          <w:szCs w:val="24"/>
        </w:rPr>
        <w:t>地域住民や企業が、</w:t>
      </w:r>
      <w:r w:rsidRPr="00867421">
        <w:rPr>
          <w:rFonts w:ascii="メイリオ" w:eastAsia="メイリオ" w:hAnsi="メイリオ" w:cs="メイリオ" w:hint="eastAsia"/>
          <w:color w:val="000000"/>
          <w:sz w:val="24"/>
          <w:szCs w:val="24"/>
        </w:rPr>
        <w:t>多様なボランティア活動に参加しています。大阪府では、こうしたボランティア活動や地域貢献を行うNPO法人や企業等との活動の振興を図る取組み</w:t>
      </w:r>
      <w:r w:rsidR="003954D4" w:rsidRPr="004E6F58">
        <w:rPr>
          <w:rFonts w:ascii="メイリオ" w:eastAsia="メイリオ" w:hAnsi="メイリオ" w:cs="メイリオ" w:hint="eastAsia"/>
          <w:sz w:val="24"/>
          <w:szCs w:val="24"/>
        </w:rPr>
        <w:t>を</w:t>
      </w:r>
      <w:r w:rsidR="007F16BE" w:rsidRPr="004E6F58">
        <w:rPr>
          <w:rFonts w:ascii="メイリオ" w:eastAsia="メイリオ" w:hAnsi="メイリオ" w:cs="メイリオ" w:hint="eastAsia"/>
          <w:sz w:val="24"/>
          <w:szCs w:val="24"/>
        </w:rPr>
        <w:t>はじめ</w:t>
      </w:r>
      <w:r w:rsidR="003954D4" w:rsidRPr="004E6F58">
        <w:rPr>
          <w:rFonts w:ascii="メイリオ" w:eastAsia="メイリオ" w:hAnsi="メイリオ" w:cs="メイリオ" w:hint="eastAsia"/>
          <w:sz w:val="24"/>
          <w:szCs w:val="24"/>
        </w:rPr>
        <w:t>、</w:t>
      </w:r>
      <w:r w:rsidR="009811C8" w:rsidRPr="004E6F58">
        <w:rPr>
          <w:rFonts w:ascii="メイリオ" w:eastAsia="メイリオ" w:hAnsi="メイリオ" w:cs="メイリオ" w:hint="eastAsia"/>
          <w:sz w:val="24"/>
          <w:szCs w:val="24"/>
        </w:rPr>
        <w:t>判断能力が十分</w:t>
      </w:r>
      <w:r w:rsidR="00806ECD" w:rsidRPr="004E6F58">
        <w:rPr>
          <w:rFonts w:ascii="メイリオ" w:eastAsia="メイリオ" w:hAnsi="メイリオ" w:cs="メイリオ" w:hint="eastAsia"/>
          <w:sz w:val="24"/>
          <w:szCs w:val="24"/>
        </w:rPr>
        <w:t>で</w:t>
      </w:r>
      <w:r w:rsidR="009811C8" w:rsidRPr="004E6F58">
        <w:rPr>
          <w:rFonts w:ascii="メイリオ" w:eastAsia="メイリオ" w:hAnsi="メイリオ" w:cs="メイリオ" w:hint="eastAsia"/>
          <w:sz w:val="24"/>
          <w:szCs w:val="24"/>
        </w:rPr>
        <w:t>な</w:t>
      </w:r>
      <w:r w:rsidR="00806ECD" w:rsidRPr="004E6F58">
        <w:rPr>
          <w:rFonts w:ascii="メイリオ" w:eastAsia="メイリオ" w:hAnsi="メイリオ" w:cs="メイリオ" w:hint="eastAsia"/>
          <w:sz w:val="24"/>
          <w:szCs w:val="24"/>
        </w:rPr>
        <w:t>い</w:t>
      </w:r>
      <w:r w:rsidR="00000CFB" w:rsidRPr="004E6F58">
        <w:rPr>
          <w:rFonts w:ascii="メイリオ" w:eastAsia="メイリオ" w:hAnsi="メイリオ" w:cs="メイリオ" w:hint="eastAsia"/>
          <w:sz w:val="24"/>
          <w:szCs w:val="24"/>
        </w:rPr>
        <w:t>認知症</w:t>
      </w:r>
      <w:r w:rsidR="00152C31" w:rsidRPr="004E6F58">
        <w:rPr>
          <w:rFonts w:ascii="メイリオ" w:eastAsia="メイリオ" w:hAnsi="メイリオ" w:cs="メイリオ" w:hint="eastAsia"/>
          <w:sz w:val="24"/>
          <w:szCs w:val="24"/>
        </w:rPr>
        <w:t>高齢者等の身上監護</w:t>
      </w:r>
      <w:r w:rsidR="00B90512" w:rsidRPr="004E6F58">
        <w:rPr>
          <w:rFonts w:ascii="メイリオ" w:eastAsia="メイリオ" w:hAnsi="メイリオ" w:cs="メイリオ" w:hint="eastAsia"/>
          <w:sz w:val="20"/>
          <w:szCs w:val="20"/>
        </w:rPr>
        <w:t>（※）</w:t>
      </w:r>
      <w:r w:rsidR="00152C31" w:rsidRPr="004E6F58">
        <w:rPr>
          <w:rFonts w:ascii="メイリオ" w:eastAsia="メイリオ" w:hAnsi="メイリオ" w:cs="メイリオ" w:hint="eastAsia"/>
          <w:sz w:val="24"/>
          <w:szCs w:val="24"/>
        </w:rPr>
        <w:t>や財産管理を地域住民が担う市民後見人の養成を、</w:t>
      </w:r>
      <w:r w:rsidRPr="00867421">
        <w:rPr>
          <w:rFonts w:ascii="メイリオ" w:eastAsia="メイリオ" w:hAnsi="メイリオ" w:cs="メイリオ" w:hint="eastAsia"/>
          <w:color w:val="000000"/>
          <w:sz w:val="24"/>
          <w:szCs w:val="24"/>
        </w:rPr>
        <w:t>市町村や市町村社会福祉協議会</w:t>
      </w:r>
      <w:r w:rsidR="00BC0178" w:rsidRPr="00867421">
        <w:rPr>
          <w:rFonts w:ascii="メイリオ" w:eastAsia="メイリオ" w:hAnsi="メイリオ" w:cs="メイリオ" w:hint="eastAsia"/>
          <w:color w:val="000000"/>
          <w:sz w:val="24"/>
          <w:szCs w:val="24"/>
        </w:rPr>
        <w:t>（以下「市町村社協」という。）</w:t>
      </w:r>
      <w:r w:rsidRPr="00867421">
        <w:rPr>
          <w:rFonts w:ascii="メイリオ" w:eastAsia="メイリオ" w:hAnsi="メイリオ" w:cs="メイリオ" w:hint="eastAsia"/>
          <w:color w:val="000000"/>
          <w:sz w:val="24"/>
          <w:szCs w:val="24"/>
        </w:rPr>
        <w:t>とともに支援してきました。</w:t>
      </w:r>
    </w:p>
    <w:p w14:paraId="21EE1CB0" w14:textId="77777777"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いきいき</w:t>
      </w:r>
      <w:r w:rsidR="00185F7F" w:rsidRPr="00867421">
        <w:rPr>
          <w:rFonts w:ascii="メイリオ" w:eastAsia="メイリオ" w:hAnsi="メイリオ" w:cs="メイリオ" w:hint="eastAsia"/>
          <w:color w:val="000000"/>
          <w:sz w:val="24"/>
          <w:szCs w:val="24"/>
        </w:rPr>
        <w:t>サロン活動や世代間交流事業等に取り組む小地域ネットワーク活動</w:t>
      </w:r>
      <w:r w:rsidR="000568B7" w:rsidRPr="00867421">
        <w:rPr>
          <w:rFonts w:ascii="メイリオ" w:eastAsia="メイリオ" w:hAnsi="メイリオ" w:cs="メイリオ" w:hint="eastAsia"/>
          <w:color w:val="000000"/>
          <w:sz w:val="24"/>
          <w:szCs w:val="24"/>
        </w:rPr>
        <w:t>等を通じて、</w:t>
      </w:r>
      <w:r w:rsidRPr="00867421">
        <w:rPr>
          <w:rFonts w:ascii="メイリオ" w:eastAsia="メイリオ" w:hAnsi="メイリオ" w:cs="メイリオ" w:hint="eastAsia"/>
          <w:color w:val="000000"/>
          <w:sz w:val="24"/>
          <w:szCs w:val="24"/>
        </w:rPr>
        <w:t>住民活動</w:t>
      </w:r>
      <w:r w:rsidR="000568B7" w:rsidRPr="00867421">
        <w:rPr>
          <w:rFonts w:ascii="メイリオ" w:eastAsia="メイリオ" w:hAnsi="メイリオ" w:cs="メイリオ" w:hint="eastAsia"/>
          <w:color w:val="000000"/>
          <w:sz w:val="24"/>
          <w:szCs w:val="24"/>
        </w:rPr>
        <w:t>の活性化と</w:t>
      </w:r>
      <w:r w:rsidRPr="00867421">
        <w:rPr>
          <w:rFonts w:ascii="メイリオ" w:eastAsia="メイリオ" w:hAnsi="メイリオ" w:cs="メイリオ" w:hint="eastAsia"/>
          <w:color w:val="000000"/>
          <w:sz w:val="24"/>
          <w:szCs w:val="24"/>
        </w:rPr>
        <w:t>担い手の拡大</w:t>
      </w:r>
      <w:r w:rsidR="000568B7" w:rsidRPr="00867421">
        <w:rPr>
          <w:rFonts w:ascii="メイリオ" w:eastAsia="メイリオ" w:hAnsi="メイリオ" w:cs="メイリオ" w:hint="eastAsia"/>
          <w:color w:val="000000"/>
          <w:sz w:val="24"/>
          <w:szCs w:val="24"/>
        </w:rPr>
        <w:t>等への支援</w:t>
      </w:r>
      <w:r w:rsidRPr="00867421">
        <w:rPr>
          <w:rFonts w:ascii="メイリオ" w:eastAsia="メイリオ" w:hAnsi="メイリオ" w:cs="メイリオ" w:hint="eastAsia"/>
          <w:color w:val="000000"/>
          <w:sz w:val="24"/>
          <w:szCs w:val="24"/>
        </w:rPr>
        <w:t>を進めています。</w:t>
      </w:r>
    </w:p>
    <w:p w14:paraId="46CF4AE1" w14:textId="77777777" w:rsidR="007A49CC" w:rsidRDefault="003954D4" w:rsidP="007A49CC">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152C31" w:rsidRPr="00867421">
        <w:rPr>
          <w:rFonts w:ascii="メイリオ" w:eastAsia="メイリオ" w:hAnsi="メイリオ" w:cs="メイリオ" w:hint="eastAsia"/>
          <w:color w:val="000000"/>
          <w:sz w:val="24"/>
          <w:szCs w:val="24"/>
        </w:rPr>
        <w:t>特に、</w:t>
      </w:r>
      <w:r w:rsidR="007A49CC" w:rsidRPr="00867421">
        <w:rPr>
          <w:rFonts w:ascii="メイリオ" w:eastAsia="メイリオ" w:hAnsi="メイリオ" w:cs="メイリオ" w:hint="eastAsia"/>
          <w:color w:val="000000"/>
          <w:sz w:val="24"/>
          <w:szCs w:val="24"/>
        </w:rPr>
        <w:t>地域の福祉</w:t>
      </w:r>
      <w:r w:rsidR="002353AC" w:rsidRPr="00867421">
        <w:rPr>
          <w:rFonts w:ascii="メイリオ" w:eastAsia="メイリオ" w:hAnsi="メイリオ" w:cs="メイリオ" w:hint="eastAsia"/>
          <w:color w:val="000000"/>
          <w:sz w:val="24"/>
          <w:szCs w:val="24"/>
        </w:rPr>
        <w:t>・生活</w:t>
      </w:r>
      <w:r w:rsidR="007A49CC" w:rsidRPr="00867421">
        <w:rPr>
          <w:rFonts w:ascii="メイリオ" w:eastAsia="メイリオ" w:hAnsi="メイリオ" w:cs="メイリオ" w:hint="eastAsia"/>
          <w:color w:val="000000"/>
          <w:sz w:val="24"/>
          <w:szCs w:val="24"/>
        </w:rPr>
        <w:t>課題を、ビジネス的手法により解決するNPO</w:t>
      </w:r>
      <w:r w:rsidR="000568B7">
        <w:rPr>
          <w:rFonts w:ascii="メイリオ" w:eastAsia="メイリオ" w:hAnsi="メイリオ" w:cs="メイリオ" w:hint="eastAsia"/>
          <w:sz w:val="24"/>
          <w:szCs w:val="24"/>
        </w:rPr>
        <w:t>法人や</w:t>
      </w:r>
      <w:r w:rsidR="007A49CC">
        <w:rPr>
          <w:rFonts w:ascii="メイリオ" w:eastAsia="メイリオ" w:hAnsi="メイリオ" w:cs="メイリオ" w:hint="eastAsia"/>
          <w:sz w:val="24"/>
          <w:szCs w:val="24"/>
        </w:rPr>
        <w:t>社会起業家への支援として、社会起業家ファンド事業を実施し、平成25年度までのおよそ10年間、のべ59団体に対して事業化助成を実施しました。</w:t>
      </w:r>
    </w:p>
    <w:p w14:paraId="19786365" w14:textId="77777777" w:rsidR="003E4EBF" w:rsidRPr="00162E84" w:rsidRDefault="007A49CC" w:rsidP="007A49CC">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sz w:val="24"/>
          <w:szCs w:val="24"/>
        </w:rPr>
        <w:t>▽　こうしたN</w:t>
      </w:r>
      <w:r w:rsidRPr="00162E84">
        <w:rPr>
          <w:rFonts w:ascii="メイリオ" w:eastAsia="メイリオ" w:hAnsi="メイリオ" w:cs="メイリオ" w:hint="eastAsia"/>
          <w:color w:val="000000" w:themeColor="text1"/>
          <w:sz w:val="24"/>
          <w:szCs w:val="24"/>
        </w:rPr>
        <w:t>PO</w:t>
      </w:r>
      <w:r w:rsidR="004A4545" w:rsidRPr="00162E84">
        <w:rPr>
          <w:rFonts w:ascii="メイリオ" w:eastAsia="メイリオ" w:hAnsi="メイリオ" w:cs="メイリオ" w:hint="eastAsia"/>
          <w:color w:val="000000" w:themeColor="text1"/>
          <w:sz w:val="24"/>
          <w:szCs w:val="24"/>
        </w:rPr>
        <w:t>法人</w:t>
      </w:r>
      <w:r w:rsidRPr="00162E84">
        <w:rPr>
          <w:rFonts w:ascii="メイリオ" w:eastAsia="メイリオ" w:hAnsi="メイリオ" w:cs="メイリオ" w:hint="eastAsia"/>
          <w:color w:val="000000" w:themeColor="text1"/>
          <w:sz w:val="24"/>
          <w:szCs w:val="24"/>
        </w:rPr>
        <w:t>や民間企業による福祉活動への参画や地域貢献は、従来の地域福祉の担い手への良い意味でのインパクトとなり、その連携を促すことで、大きな相乗効果をもたらすことが期待されます。</w:t>
      </w:r>
    </w:p>
    <w:p w14:paraId="3A89E25F" w14:textId="77777777" w:rsidR="007A49CC" w:rsidRPr="00162E84" w:rsidRDefault="005C0FB3" w:rsidP="00867421">
      <w:pPr>
        <w:spacing w:line="400" w:lineRule="exact"/>
        <w:ind w:left="210" w:hangingChars="100" w:hanging="210"/>
        <w:rPr>
          <w:rFonts w:ascii="メイリオ" w:eastAsia="メイリオ" w:hAnsi="メイリオ" w:cs="メイリオ"/>
          <w:color w:val="000000" w:themeColor="text1"/>
          <w:sz w:val="24"/>
          <w:szCs w:val="24"/>
        </w:rPr>
      </w:pPr>
      <w:r w:rsidRPr="00162E84">
        <w:rPr>
          <w:noProof/>
          <w:color w:val="000000" w:themeColor="text1"/>
        </w:rPr>
        <mc:AlternateContent>
          <mc:Choice Requires="wps">
            <w:drawing>
              <wp:anchor distT="0" distB="0" distL="114300" distR="114300" simplePos="0" relativeHeight="251658392" behindDoc="0" locked="0" layoutInCell="1" allowOverlap="1" wp14:anchorId="04565806" wp14:editId="7F7B8ECE">
                <wp:simplePos x="0" y="0"/>
                <wp:positionH relativeFrom="column">
                  <wp:posOffset>-109220</wp:posOffset>
                </wp:positionH>
                <wp:positionV relativeFrom="paragraph">
                  <wp:posOffset>114301</wp:posOffset>
                </wp:positionV>
                <wp:extent cx="6028690" cy="1838960"/>
                <wp:effectExtent l="0" t="0" r="10160" b="27940"/>
                <wp:wrapNone/>
                <wp:docPr id="16388" name="角丸四角形 16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690" cy="183896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F4F68" id="角丸四角形 16388" o:spid="_x0000_s1026" style="position:absolute;left:0;text-align:left;margin-left:-8.6pt;margin-top:9pt;width:474.7pt;height:144.8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" filled="f" strokecolor="#385d8a" strokeweight="2pt">
                <v:path arrowok="t"/>
              </v:roundrect>
            </w:pict>
          </mc:Fallback>
        </mc:AlternateContent>
      </w:r>
      <w:r w:rsidRPr="00162E84">
        <w:rPr>
          <w:noProof/>
          <w:color w:val="000000" w:themeColor="text1"/>
        </w:rPr>
        <mc:AlternateContent>
          <mc:Choice Requires="wps">
            <w:drawing>
              <wp:anchor distT="0" distB="0" distL="114300" distR="114300" simplePos="0" relativeHeight="251658393" behindDoc="0" locked="0" layoutInCell="1" allowOverlap="1" wp14:anchorId="4222709E" wp14:editId="3E4739EF">
                <wp:simplePos x="0" y="0"/>
                <wp:positionH relativeFrom="column">
                  <wp:posOffset>-42545</wp:posOffset>
                </wp:positionH>
                <wp:positionV relativeFrom="paragraph">
                  <wp:posOffset>153670</wp:posOffset>
                </wp:positionV>
                <wp:extent cx="3838575" cy="295275"/>
                <wp:effectExtent l="0" t="0" r="0" b="0"/>
                <wp:wrapNone/>
                <wp:docPr id="16389" name="テキスト ボックス 16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198B846A" w14:textId="77777777" w:rsidR="006F0A65" w:rsidRPr="00455711" w:rsidRDefault="006F0A65" w:rsidP="007A49CC">
                            <w:pPr>
                              <w:spacing w:line="240" w:lineRule="exact"/>
                              <w:rPr>
                                <w:rFonts w:ascii="Meiryo UI" w:eastAsia="Meiryo UI" w:hAnsi="Meiryo UI" w:cs="Meiryo UI"/>
                                <w:b/>
                                <w:color w:val="000000" w:themeColor="text1"/>
                              </w:rPr>
                            </w:pPr>
                            <w:r w:rsidRPr="00455711">
                              <w:rPr>
                                <w:rFonts w:ascii="Meiryo UI" w:eastAsia="Meiryo UI" w:hAnsi="Meiryo UI" w:cs="Meiryo UI" w:hint="eastAsia"/>
                                <w:b/>
                                <w:color w:val="000000" w:themeColor="text1"/>
                              </w:rPr>
                              <w:t>【図表⑭：社会起業家への助成件数と助成額】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709E" id="テキスト ボックス 16389" o:spid="_x0000_s1157" type="#_x0000_t202" style="position:absolute;left:0;text-align:left;margin-left:-3.35pt;margin-top:12.1pt;width:302.25pt;height:23.2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" filled="f" stroked="f" strokeweight=".5pt">
                <v:path arrowok="t"/>
                <v:textbox>
                  <w:txbxContent>
                    <w:p w14:paraId="198B846A" w14:textId="77777777" w:rsidR="006F0A65" w:rsidRPr="00455711" w:rsidRDefault="006F0A65" w:rsidP="007A49CC">
                      <w:pPr>
                        <w:spacing w:line="240" w:lineRule="exact"/>
                        <w:rPr>
                          <w:rFonts w:ascii="Meiryo UI" w:eastAsia="Meiryo UI" w:hAnsi="Meiryo UI" w:cs="Meiryo UI"/>
                          <w:b/>
                          <w:color w:val="000000" w:themeColor="text1"/>
                        </w:rPr>
                      </w:pPr>
                      <w:r w:rsidRPr="00455711">
                        <w:rPr>
                          <w:rFonts w:ascii="Meiryo UI" w:eastAsia="Meiryo UI" w:hAnsi="Meiryo UI" w:cs="Meiryo UI" w:hint="eastAsia"/>
                          <w:b/>
                          <w:color w:val="000000" w:themeColor="text1"/>
                        </w:rPr>
                        <w:t>【図表⑭：社会起業家への助成件数と助成額】</w:t>
                      </w:r>
                    </w:p>
                  </w:txbxContent>
                </v:textbox>
              </v:shape>
            </w:pict>
          </mc:Fallback>
        </mc:AlternateContent>
      </w:r>
    </w:p>
    <w:tbl>
      <w:tblPr>
        <w:tblpPr w:leftFromText="142" w:rightFromText="142" w:vertAnchor="text" w:horzAnchor="margin" w:tblpX="104" w:tblpY="242"/>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798"/>
        <w:gridCol w:w="756"/>
        <w:gridCol w:w="784"/>
        <w:gridCol w:w="770"/>
        <w:gridCol w:w="812"/>
        <w:gridCol w:w="853"/>
        <w:gridCol w:w="826"/>
        <w:gridCol w:w="812"/>
        <w:gridCol w:w="798"/>
        <w:gridCol w:w="840"/>
      </w:tblGrid>
      <w:tr w:rsidR="00162E84" w:rsidRPr="00162E84" w14:paraId="46034B1B" w14:textId="77777777" w:rsidTr="00DB3CB5">
        <w:tc>
          <w:tcPr>
            <w:tcW w:w="1138" w:type="dxa"/>
            <w:tcBorders>
              <w:top w:val="single" w:sz="12" w:space="0" w:color="auto"/>
              <w:left w:val="single" w:sz="12" w:space="0" w:color="auto"/>
              <w:bottom w:val="single" w:sz="12" w:space="0" w:color="auto"/>
              <w:right w:val="single" w:sz="12" w:space="0" w:color="auto"/>
            </w:tcBorders>
            <w:shd w:val="clear" w:color="auto" w:fill="00B0F0"/>
          </w:tcPr>
          <w:p w14:paraId="56BE37B1" w14:textId="77777777" w:rsidR="007A49CC" w:rsidRPr="00162E84" w:rsidRDefault="007A49CC" w:rsidP="00DB3CB5">
            <w:pPr>
              <w:spacing w:line="240" w:lineRule="exact"/>
              <w:rPr>
                <w:rFonts w:ascii="Meiryo UI" w:eastAsia="Meiryo UI" w:hAnsi="Meiryo UI" w:cs="Meiryo UI"/>
                <w:b/>
                <w:color w:val="000000" w:themeColor="text1"/>
                <w:sz w:val="18"/>
                <w:szCs w:val="18"/>
              </w:rPr>
            </w:pPr>
          </w:p>
        </w:tc>
        <w:tc>
          <w:tcPr>
            <w:tcW w:w="798" w:type="dxa"/>
            <w:tcBorders>
              <w:top w:val="single" w:sz="12" w:space="0" w:color="auto"/>
              <w:left w:val="single" w:sz="12" w:space="0" w:color="auto"/>
              <w:bottom w:val="single" w:sz="12" w:space="0" w:color="auto"/>
            </w:tcBorders>
            <w:shd w:val="clear" w:color="auto" w:fill="00B0F0"/>
          </w:tcPr>
          <w:p w14:paraId="5A6B71B1"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H17</w:t>
            </w:r>
          </w:p>
        </w:tc>
        <w:tc>
          <w:tcPr>
            <w:tcW w:w="756" w:type="dxa"/>
            <w:tcBorders>
              <w:top w:val="single" w:sz="12" w:space="0" w:color="auto"/>
              <w:bottom w:val="single" w:sz="12" w:space="0" w:color="auto"/>
              <w:right w:val="single" w:sz="8" w:space="0" w:color="000000"/>
            </w:tcBorders>
            <w:shd w:val="clear" w:color="auto" w:fill="00B0F0"/>
          </w:tcPr>
          <w:p w14:paraId="66F57ED2"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H18</w:t>
            </w:r>
          </w:p>
        </w:tc>
        <w:tc>
          <w:tcPr>
            <w:tcW w:w="784" w:type="dxa"/>
            <w:tcBorders>
              <w:top w:val="single" w:sz="12" w:space="0" w:color="auto"/>
              <w:left w:val="single" w:sz="8" w:space="0" w:color="000000"/>
              <w:bottom w:val="single" w:sz="12" w:space="0" w:color="auto"/>
            </w:tcBorders>
            <w:shd w:val="clear" w:color="auto" w:fill="00B0F0"/>
          </w:tcPr>
          <w:p w14:paraId="730F313A"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H19</w:t>
            </w:r>
          </w:p>
        </w:tc>
        <w:tc>
          <w:tcPr>
            <w:tcW w:w="770" w:type="dxa"/>
            <w:tcBorders>
              <w:top w:val="single" w:sz="12" w:space="0" w:color="auto"/>
              <w:bottom w:val="single" w:sz="12" w:space="0" w:color="auto"/>
            </w:tcBorders>
            <w:shd w:val="clear" w:color="auto" w:fill="00B0F0"/>
          </w:tcPr>
          <w:p w14:paraId="28E07056"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H20</w:t>
            </w:r>
          </w:p>
        </w:tc>
        <w:tc>
          <w:tcPr>
            <w:tcW w:w="812" w:type="dxa"/>
            <w:tcBorders>
              <w:top w:val="single" w:sz="12" w:space="0" w:color="auto"/>
              <w:bottom w:val="single" w:sz="12" w:space="0" w:color="auto"/>
            </w:tcBorders>
            <w:shd w:val="clear" w:color="auto" w:fill="00B0F0"/>
          </w:tcPr>
          <w:p w14:paraId="45426D3B"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H21</w:t>
            </w:r>
          </w:p>
        </w:tc>
        <w:tc>
          <w:tcPr>
            <w:tcW w:w="853" w:type="dxa"/>
            <w:tcBorders>
              <w:top w:val="single" w:sz="12" w:space="0" w:color="auto"/>
              <w:bottom w:val="single" w:sz="12" w:space="0" w:color="auto"/>
            </w:tcBorders>
            <w:shd w:val="clear" w:color="auto" w:fill="00B0F0"/>
          </w:tcPr>
          <w:p w14:paraId="2065500B"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H22</w:t>
            </w:r>
          </w:p>
        </w:tc>
        <w:tc>
          <w:tcPr>
            <w:tcW w:w="826" w:type="dxa"/>
            <w:tcBorders>
              <w:top w:val="single" w:sz="12" w:space="0" w:color="auto"/>
              <w:bottom w:val="single" w:sz="12" w:space="0" w:color="auto"/>
            </w:tcBorders>
            <w:shd w:val="clear" w:color="auto" w:fill="00B0F0"/>
          </w:tcPr>
          <w:p w14:paraId="69BC8724"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H23</w:t>
            </w:r>
          </w:p>
        </w:tc>
        <w:tc>
          <w:tcPr>
            <w:tcW w:w="812" w:type="dxa"/>
            <w:tcBorders>
              <w:top w:val="single" w:sz="12" w:space="0" w:color="auto"/>
              <w:bottom w:val="single" w:sz="12" w:space="0" w:color="auto"/>
            </w:tcBorders>
            <w:shd w:val="clear" w:color="auto" w:fill="00B0F0"/>
          </w:tcPr>
          <w:p w14:paraId="0099656C"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H24</w:t>
            </w:r>
          </w:p>
        </w:tc>
        <w:tc>
          <w:tcPr>
            <w:tcW w:w="798" w:type="dxa"/>
            <w:tcBorders>
              <w:top w:val="single" w:sz="12" w:space="0" w:color="auto"/>
              <w:bottom w:val="single" w:sz="12" w:space="0" w:color="auto"/>
            </w:tcBorders>
            <w:shd w:val="clear" w:color="auto" w:fill="00B0F0"/>
          </w:tcPr>
          <w:p w14:paraId="17D47E95"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H25</w:t>
            </w:r>
          </w:p>
        </w:tc>
        <w:tc>
          <w:tcPr>
            <w:tcW w:w="840" w:type="dxa"/>
            <w:tcBorders>
              <w:top w:val="single" w:sz="12" w:space="0" w:color="auto"/>
              <w:bottom w:val="single" w:sz="12" w:space="0" w:color="auto"/>
              <w:right w:val="single" w:sz="12" w:space="0" w:color="auto"/>
            </w:tcBorders>
            <w:shd w:val="clear" w:color="auto" w:fill="00B0F0"/>
          </w:tcPr>
          <w:p w14:paraId="4E08E342" w14:textId="77777777" w:rsidR="007A49CC" w:rsidRPr="00162E84" w:rsidRDefault="007A49CC" w:rsidP="00DB3CB5">
            <w:pPr>
              <w:spacing w:line="240" w:lineRule="exact"/>
              <w:jc w:val="center"/>
              <w:rPr>
                <w:rFonts w:ascii="Meiryo UI" w:eastAsia="Meiryo UI" w:hAnsi="Meiryo UI" w:cs="Meiryo UI"/>
                <w:b/>
                <w:color w:val="000000" w:themeColor="text1"/>
                <w:sz w:val="18"/>
                <w:szCs w:val="18"/>
              </w:rPr>
            </w:pPr>
            <w:r w:rsidRPr="00162E84">
              <w:rPr>
                <w:rFonts w:ascii="Meiryo UI" w:eastAsia="Meiryo UI" w:hAnsi="Meiryo UI" w:cs="Meiryo UI" w:hint="eastAsia"/>
                <w:b/>
                <w:color w:val="000000" w:themeColor="text1"/>
                <w:sz w:val="18"/>
                <w:szCs w:val="18"/>
              </w:rPr>
              <w:t>合計</w:t>
            </w:r>
          </w:p>
        </w:tc>
      </w:tr>
      <w:tr w:rsidR="00162E84" w:rsidRPr="00162E84" w14:paraId="7543AB31" w14:textId="77777777" w:rsidTr="00DB3CB5">
        <w:tc>
          <w:tcPr>
            <w:tcW w:w="1138" w:type="dxa"/>
            <w:tcBorders>
              <w:top w:val="single" w:sz="12" w:space="0" w:color="auto"/>
              <w:left w:val="single" w:sz="12" w:space="0" w:color="auto"/>
              <w:right w:val="single" w:sz="12" w:space="0" w:color="auto"/>
            </w:tcBorders>
            <w:shd w:val="clear" w:color="auto" w:fill="auto"/>
          </w:tcPr>
          <w:p w14:paraId="0765312A"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スタート助成</w:t>
            </w:r>
          </w:p>
          <w:p w14:paraId="501BD061"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（件）</w:t>
            </w:r>
          </w:p>
        </w:tc>
        <w:tc>
          <w:tcPr>
            <w:tcW w:w="798" w:type="dxa"/>
            <w:tcBorders>
              <w:top w:val="single" w:sz="12" w:space="0" w:color="auto"/>
              <w:left w:val="single" w:sz="12" w:space="0" w:color="auto"/>
            </w:tcBorders>
            <w:shd w:val="clear" w:color="auto" w:fill="auto"/>
            <w:vAlign w:val="center"/>
          </w:tcPr>
          <w:p w14:paraId="5615F4F3"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９</w:t>
            </w:r>
          </w:p>
        </w:tc>
        <w:tc>
          <w:tcPr>
            <w:tcW w:w="756" w:type="dxa"/>
            <w:tcBorders>
              <w:top w:val="single" w:sz="12" w:space="0" w:color="auto"/>
              <w:right w:val="single" w:sz="8" w:space="0" w:color="000000"/>
            </w:tcBorders>
            <w:shd w:val="clear" w:color="auto" w:fill="auto"/>
            <w:vAlign w:val="center"/>
          </w:tcPr>
          <w:p w14:paraId="2362F4B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６</w:t>
            </w:r>
          </w:p>
        </w:tc>
        <w:tc>
          <w:tcPr>
            <w:tcW w:w="784" w:type="dxa"/>
            <w:tcBorders>
              <w:top w:val="single" w:sz="12" w:space="0" w:color="auto"/>
              <w:left w:val="single" w:sz="8" w:space="0" w:color="000000"/>
            </w:tcBorders>
            <w:shd w:val="clear" w:color="auto" w:fill="auto"/>
            <w:vAlign w:val="center"/>
          </w:tcPr>
          <w:p w14:paraId="265282D8" w14:textId="77777777" w:rsidR="007A49CC" w:rsidRPr="00162E84" w:rsidRDefault="008F54D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13</w:t>
            </w:r>
          </w:p>
        </w:tc>
        <w:tc>
          <w:tcPr>
            <w:tcW w:w="770" w:type="dxa"/>
            <w:tcBorders>
              <w:top w:val="single" w:sz="12" w:space="0" w:color="auto"/>
            </w:tcBorders>
            <w:shd w:val="clear" w:color="auto" w:fill="auto"/>
            <w:vAlign w:val="center"/>
          </w:tcPr>
          <w:p w14:paraId="4672700F"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６</w:t>
            </w:r>
          </w:p>
        </w:tc>
        <w:tc>
          <w:tcPr>
            <w:tcW w:w="812" w:type="dxa"/>
            <w:tcBorders>
              <w:top w:val="single" w:sz="12" w:space="0" w:color="auto"/>
            </w:tcBorders>
            <w:shd w:val="clear" w:color="auto" w:fill="auto"/>
            <w:vAlign w:val="center"/>
          </w:tcPr>
          <w:p w14:paraId="2F41D641"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５</w:t>
            </w:r>
          </w:p>
        </w:tc>
        <w:tc>
          <w:tcPr>
            <w:tcW w:w="853" w:type="dxa"/>
            <w:tcBorders>
              <w:top w:val="single" w:sz="12" w:space="0" w:color="auto"/>
            </w:tcBorders>
            <w:shd w:val="clear" w:color="auto" w:fill="auto"/>
            <w:vAlign w:val="center"/>
          </w:tcPr>
          <w:p w14:paraId="0BC5372F"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５</w:t>
            </w:r>
          </w:p>
        </w:tc>
        <w:tc>
          <w:tcPr>
            <w:tcW w:w="826" w:type="dxa"/>
            <w:tcBorders>
              <w:top w:val="single" w:sz="12" w:space="0" w:color="auto"/>
            </w:tcBorders>
            <w:shd w:val="clear" w:color="auto" w:fill="auto"/>
            <w:vAlign w:val="center"/>
          </w:tcPr>
          <w:p w14:paraId="27E2C910"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２</w:t>
            </w:r>
          </w:p>
        </w:tc>
        <w:tc>
          <w:tcPr>
            <w:tcW w:w="812" w:type="dxa"/>
            <w:tcBorders>
              <w:top w:val="single" w:sz="12" w:space="0" w:color="auto"/>
            </w:tcBorders>
            <w:shd w:val="clear" w:color="auto" w:fill="auto"/>
            <w:vAlign w:val="center"/>
          </w:tcPr>
          <w:p w14:paraId="42482D20"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５</w:t>
            </w:r>
          </w:p>
        </w:tc>
        <w:tc>
          <w:tcPr>
            <w:tcW w:w="798" w:type="dxa"/>
            <w:tcBorders>
              <w:top w:val="single" w:sz="12" w:space="0" w:color="auto"/>
            </w:tcBorders>
            <w:shd w:val="clear" w:color="auto" w:fill="auto"/>
            <w:vAlign w:val="center"/>
          </w:tcPr>
          <w:p w14:paraId="65F7F4F2"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３</w:t>
            </w:r>
          </w:p>
        </w:tc>
        <w:tc>
          <w:tcPr>
            <w:tcW w:w="840" w:type="dxa"/>
            <w:tcBorders>
              <w:top w:val="single" w:sz="12" w:space="0" w:color="auto"/>
              <w:right w:val="single" w:sz="12" w:space="0" w:color="auto"/>
            </w:tcBorders>
            <w:shd w:val="clear" w:color="auto" w:fill="auto"/>
            <w:vAlign w:val="center"/>
          </w:tcPr>
          <w:p w14:paraId="747CDD53" w14:textId="77777777" w:rsidR="007A49CC" w:rsidRPr="00162E84" w:rsidRDefault="008F54D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54</w:t>
            </w:r>
          </w:p>
        </w:tc>
      </w:tr>
      <w:tr w:rsidR="00162E84" w:rsidRPr="00162E84" w14:paraId="5A1DE481" w14:textId="77777777" w:rsidTr="00DB3CB5">
        <w:tc>
          <w:tcPr>
            <w:tcW w:w="1138" w:type="dxa"/>
            <w:tcBorders>
              <w:left w:val="single" w:sz="12" w:space="0" w:color="auto"/>
              <w:right w:val="single" w:sz="12" w:space="0" w:color="auto"/>
            </w:tcBorders>
            <w:shd w:val="clear" w:color="auto" w:fill="auto"/>
          </w:tcPr>
          <w:p w14:paraId="400B622C"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ステップアップ</w:t>
            </w:r>
            <w:r w:rsidR="00DB3CB5" w:rsidRPr="00162E84">
              <w:rPr>
                <w:rFonts w:ascii="Meiryo UI" w:eastAsia="Meiryo UI" w:hAnsi="Meiryo UI" w:cs="Meiryo UI" w:hint="eastAsia"/>
                <w:color w:val="000000" w:themeColor="text1"/>
                <w:sz w:val="18"/>
                <w:szCs w:val="18"/>
              </w:rPr>
              <w:t xml:space="preserve">  </w:t>
            </w:r>
            <w:r w:rsidRPr="00162E84">
              <w:rPr>
                <w:rFonts w:ascii="Meiryo UI" w:eastAsia="Meiryo UI" w:hAnsi="Meiryo UI" w:cs="Meiryo UI" w:hint="eastAsia"/>
                <w:color w:val="000000" w:themeColor="text1"/>
                <w:sz w:val="18"/>
                <w:szCs w:val="18"/>
              </w:rPr>
              <w:t>助成（件）</w:t>
            </w:r>
          </w:p>
        </w:tc>
        <w:tc>
          <w:tcPr>
            <w:tcW w:w="798" w:type="dxa"/>
            <w:tcBorders>
              <w:left w:val="single" w:sz="12" w:space="0" w:color="auto"/>
            </w:tcBorders>
            <w:shd w:val="clear" w:color="auto" w:fill="auto"/>
            <w:vAlign w:val="center"/>
          </w:tcPr>
          <w:p w14:paraId="0FC21711"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w:t>
            </w:r>
          </w:p>
        </w:tc>
        <w:tc>
          <w:tcPr>
            <w:tcW w:w="756" w:type="dxa"/>
            <w:tcBorders>
              <w:right w:val="single" w:sz="8" w:space="0" w:color="000000"/>
            </w:tcBorders>
            <w:shd w:val="clear" w:color="auto" w:fill="auto"/>
            <w:vAlign w:val="center"/>
          </w:tcPr>
          <w:p w14:paraId="23FB9BED"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w:t>
            </w:r>
          </w:p>
        </w:tc>
        <w:tc>
          <w:tcPr>
            <w:tcW w:w="784" w:type="dxa"/>
            <w:tcBorders>
              <w:left w:val="single" w:sz="8" w:space="0" w:color="000000"/>
            </w:tcBorders>
            <w:shd w:val="clear" w:color="auto" w:fill="auto"/>
            <w:vAlign w:val="center"/>
          </w:tcPr>
          <w:p w14:paraId="0699A82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w:t>
            </w:r>
          </w:p>
        </w:tc>
        <w:tc>
          <w:tcPr>
            <w:tcW w:w="770" w:type="dxa"/>
            <w:shd w:val="clear" w:color="auto" w:fill="auto"/>
            <w:vAlign w:val="center"/>
          </w:tcPr>
          <w:p w14:paraId="4FD44D23"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w:t>
            </w:r>
          </w:p>
        </w:tc>
        <w:tc>
          <w:tcPr>
            <w:tcW w:w="812" w:type="dxa"/>
            <w:shd w:val="clear" w:color="auto" w:fill="auto"/>
            <w:vAlign w:val="center"/>
          </w:tcPr>
          <w:p w14:paraId="1EA00C50"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２</w:t>
            </w:r>
          </w:p>
        </w:tc>
        <w:tc>
          <w:tcPr>
            <w:tcW w:w="853" w:type="dxa"/>
            <w:shd w:val="clear" w:color="auto" w:fill="auto"/>
            <w:vAlign w:val="center"/>
          </w:tcPr>
          <w:p w14:paraId="7D050F4F"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０</w:t>
            </w:r>
          </w:p>
        </w:tc>
        <w:tc>
          <w:tcPr>
            <w:tcW w:w="826" w:type="dxa"/>
            <w:shd w:val="clear" w:color="auto" w:fill="auto"/>
            <w:vAlign w:val="center"/>
          </w:tcPr>
          <w:p w14:paraId="4629370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１</w:t>
            </w:r>
          </w:p>
        </w:tc>
        <w:tc>
          <w:tcPr>
            <w:tcW w:w="812" w:type="dxa"/>
            <w:shd w:val="clear" w:color="auto" w:fill="auto"/>
            <w:vAlign w:val="center"/>
          </w:tcPr>
          <w:p w14:paraId="36309541"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１</w:t>
            </w:r>
          </w:p>
        </w:tc>
        <w:tc>
          <w:tcPr>
            <w:tcW w:w="798" w:type="dxa"/>
            <w:shd w:val="clear" w:color="auto" w:fill="auto"/>
            <w:vAlign w:val="center"/>
          </w:tcPr>
          <w:p w14:paraId="00DAC1AC"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１</w:t>
            </w:r>
          </w:p>
        </w:tc>
        <w:tc>
          <w:tcPr>
            <w:tcW w:w="840" w:type="dxa"/>
            <w:tcBorders>
              <w:right w:val="single" w:sz="12" w:space="0" w:color="auto"/>
            </w:tcBorders>
            <w:shd w:val="clear" w:color="auto" w:fill="auto"/>
            <w:vAlign w:val="center"/>
          </w:tcPr>
          <w:p w14:paraId="63449BE7"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５</w:t>
            </w:r>
          </w:p>
        </w:tc>
      </w:tr>
      <w:tr w:rsidR="00162E84" w:rsidRPr="00162E84" w14:paraId="19B9A86A" w14:textId="77777777" w:rsidTr="00DB3CB5">
        <w:tc>
          <w:tcPr>
            <w:tcW w:w="1138" w:type="dxa"/>
            <w:tcBorders>
              <w:left w:val="single" w:sz="12" w:space="0" w:color="auto"/>
              <w:right w:val="single" w:sz="12" w:space="0" w:color="auto"/>
            </w:tcBorders>
            <w:shd w:val="clear" w:color="auto" w:fill="auto"/>
          </w:tcPr>
          <w:p w14:paraId="47D40A45"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合計（件）</w:t>
            </w:r>
          </w:p>
        </w:tc>
        <w:tc>
          <w:tcPr>
            <w:tcW w:w="798" w:type="dxa"/>
            <w:tcBorders>
              <w:left w:val="single" w:sz="12" w:space="0" w:color="auto"/>
            </w:tcBorders>
            <w:shd w:val="clear" w:color="auto" w:fill="auto"/>
            <w:vAlign w:val="center"/>
          </w:tcPr>
          <w:p w14:paraId="2C9AD801"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９</w:t>
            </w:r>
          </w:p>
        </w:tc>
        <w:tc>
          <w:tcPr>
            <w:tcW w:w="756" w:type="dxa"/>
            <w:tcBorders>
              <w:right w:val="single" w:sz="8" w:space="0" w:color="000000"/>
            </w:tcBorders>
            <w:shd w:val="clear" w:color="auto" w:fill="auto"/>
            <w:vAlign w:val="center"/>
          </w:tcPr>
          <w:p w14:paraId="4B5D5729"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６</w:t>
            </w:r>
          </w:p>
        </w:tc>
        <w:tc>
          <w:tcPr>
            <w:tcW w:w="784" w:type="dxa"/>
            <w:tcBorders>
              <w:left w:val="single" w:sz="8" w:space="0" w:color="000000"/>
            </w:tcBorders>
            <w:shd w:val="clear" w:color="auto" w:fill="auto"/>
            <w:vAlign w:val="center"/>
          </w:tcPr>
          <w:p w14:paraId="56E58D98" w14:textId="77777777" w:rsidR="007A49CC" w:rsidRPr="00162E84" w:rsidRDefault="008F54D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13</w:t>
            </w:r>
          </w:p>
        </w:tc>
        <w:tc>
          <w:tcPr>
            <w:tcW w:w="770" w:type="dxa"/>
            <w:shd w:val="clear" w:color="auto" w:fill="auto"/>
            <w:vAlign w:val="center"/>
          </w:tcPr>
          <w:p w14:paraId="3F75E7EB"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６</w:t>
            </w:r>
          </w:p>
        </w:tc>
        <w:tc>
          <w:tcPr>
            <w:tcW w:w="812" w:type="dxa"/>
            <w:shd w:val="clear" w:color="auto" w:fill="auto"/>
            <w:vAlign w:val="center"/>
          </w:tcPr>
          <w:p w14:paraId="294F0B33"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７</w:t>
            </w:r>
          </w:p>
        </w:tc>
        <w:tc>
          <w:tcPr>
            <w:tcW w:w="853" w:type="dxa"/>
            <w:shd w:val="clear" w:color="auto" w:fill="auto"/>
            <w:vAlign w:val="center"/>
          </w:tcPr>
          <w:p w14:paraId="586D5B6C"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５</w:t>
            </w:r>
          </w:p>
        </w:tc>
        <w:tc>
          <w:tcPr>
            <w:tcW w:w="826" w:type="dxa"/>
            <w:shd w:val="clear" w:color="auto" w:fill="auto"/>
            <w:vAlign w:val="center"/>
          </w:tcPr>
          <w:p w14:paraId="76592B67"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３</w:t>
            </w:r>
          </w:p>
        </w:tc>
        <w:tc>
          <w:tcPr>
            <w:tcW w:w="812" w:type="dxa"/>
            <w:shd w:val="clear" w:color="auto" w:fill="auto"/>
            <w:vAlign w:val="center"/>
          </w:tcPr>
          <w:p w14:paraId="55E3013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６</w:t>
            </w:r>
          </w:p>
        </w:tc>
        <w:tc>
          <w:tcPr>
            <w:tcW w:w="798" w:type="dxa"/>
            <w:shd w:val="clear" w:color="auto" w:fill="auto"/>
            <w:vAlign w:val="center"/>
          </w:tcPr>
          <w:p w14:paraId="00B23296"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４</w:t>
            </w:r>
          </w:p>
        </w:tc>
        <w:tc>
          <w:tcPr>
            <w:tcW w:w="840" w:type="dxa"/>
            <w:tcBorders>
              <w:right w:val="single" w:sz="12" w:space="0" w:color="auto"/>
            </w:tcBorders>
            <w:shd w:val="clear" w:color="auto" w:fill="auto"/>
            <w:vAlign w:val="center"/>
          </w:tcPr>
          <w:p w14:paraId="4F4B6049" w14:textId="77777777" w:rsidR="007A49CC" w:rsidRPr="00162E84" w:rsidRDefault="008F54D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59</w:t>
            </w:r>
          </w:p>
        </w:tc>
      </w:tr>
      <w:tr w:rsidR="00162E84" w:rsidRPr="00162E84" w14:paraId="3B79F512" w14:textId="77777777" w:rsidTr="00DB3CB5">
        <w:tc>
          <w:tcPr>
            <w:tcW w:w="1138" w:type="dxa"/>
            <w:tcBorders>
              <w:left w:val="single" w:sz="12" w:space="0" w:color="auto"/>
              <w:bottom w:val="single" w:sz="12" w:space="0" w:color="auto"/>
              <w:right w:val="single" w:sz="12" w:space="0" w:color="auto"/>
            </w:tcBorders>
            <w:shd w:val="clear" w:color="auto" w:fill="auto"/>
          </w:tcPr>
          <w:p w14:paraId="027EABED"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助成金額</w:t>
            </w:r>
          </w:p>
          <w:p w14:paraId="5096462A" w14:textId="77777777" w:rsidR="007A49CC" w:rsidRPr="00162E84" w:rsidRDefault="007A49CC" w:rsidP="00DB3CB5">
            <w:pPr>
              <w:spacing w:line="240" w:lineRule="exact"/>
              <w:jc w:val="center"/>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（千円）</w:t>
            </w:r>
          </w:p>
        </w:tc>
        <w:tc>
          <w:tcPr>
            <w:tcW w:w="798" w:type="dxa"/>
            <w:tcBorders>
              <w:left w:val="single" w:sz="12" w:space="0" w:color="auto"/>
              <w:bottom w:val="single" w:sz="12" w:space="0" w:color="auto"/>
            </w:tcBorders>
            <w:shd w:val="clear" w:color="auto" w:fill="auto"/>
            <w:vAlign w:val="center"/>
          </w:tcPr>
          <w:p w14:paraId="300E9366"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8,500</w:t>
            </w:r>
          </w:p>
        </w:tc>
        <w:tc>
          <w:tcPr>
            <w:tcW w:w="756" w:type="dxa"/>
            <w:tcBorders>
              <w:bottom w:val="single" w:sz="12" w:space="0" w:color="auto"/>
              <w:right w:val="single" w:sz="8" w:space="0" w:color="000000"/>
            </w:tcBorders>
            <w:shd w:val="clear" w:color="auto" w:fill="auto"/>
            <w:vAlign w:val="center"/>
          </w:tcPr>
          <w:p w14:paraId="3A398E3D"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2,941</w:t>
            </w:r>
          </w:p>
        </w:tc>
        <w:tc>
          <w:tcPr>
            <w:tcW w:w="784" w:type="dxa"/>
            <w:tcBorders>
              <w:left w:val="single" w:sz="8" w:space="0" w:color="000000"/>
              <w:bottom w:val="single" w:sz="12" w:space="0" w:color="auto"/>
            </w:tcBorders>
            <w:shd w:val="clear" w:color="auto" w:fill="auto"/>
            <w:vAlign w:val="center"/>
          </w:tcPr>
          <w:p w14:paraId="4D12A05D"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6,500</w:t>
            </w:r>
          </w:p>
        </w:tc>
        <w:tc>
          <w:tcPr>
            <w:tcW w:w="770" w:type="dxa"/>
            <w:tcBorders>
              <w:bottom w:val="single" w:sz="12" w:space="0" w:color="auto"/>
            </w:tcBorders>
            <w:shd w:val="clear" w:color="auto" w:fill="auto"/>
            <w:vAlign w:val="center"/>
          </w:tcPr>
          <w:p w14:paraId="5E9EE05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3,000</w:t>
            </w:r>
          </w:p>
        </w:tc>
        <w:tc>
          <w:tcPr>
            <w:tcW w:w="812" w:type="dxa"/>
            <w:tcBorders>
              <w:bottom w:val="single" w:sz="12" w:space="0" w:color="auto"/>
            </w:tcBorders>
            <w:shd w:val="clear" w:color="auto" w:fill="auto"/>
            <w:vAlign w:val="center"/>
          </w:tcPr>
          <w:p w14:paraId="101100D6"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3,100</w:t>
            </w:r>
          </w:p>
        </w:tc>
        <w:tc>
          <w:tcPr>
            <w:tcW w:w="853" w:type="dxa"/>
            <w:tcBorders>
              <w:bottom w:val="single" w:sz="12" w:space="0" w:color="auto"/>
            </w:tcBorders>
            <w:shd w:val="clear" w:color="auto" w:fill="auto"/>
            <w:vAlign w:val="center"/>
          </w:tcPr>
          <w:p w14:paraId="7759D10E"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2,500</w:t>
            </w:r>
          </w:p>
        </w:tc>
        <w:tc>
          <w:tcPr>
            <w:tcW w:w="826" w:type="dxa"/>
            <w:tcBorders>
              <w:bottom w:val="single" w:sz="12" w:space="0" w:color="auto"/>
            </w:tcBorders>
            <w:shd w:val="clear" w:color="auto" w:fill="auto"/>
            <w:vAlign w:val="center"/>
          </w:tcPr>
          <w:p w14:paraId="4BB5F295"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1,300</w:t>
            </w:r>
          </w:p>
        </w:tc>
        <w:tc>
          <w:tcPr>
            <w:tcW w:w="812" w:type="dxa"/>
            <w:tcBorders>
              <w:bottom w:val="single" w:sz="12" w:space="0" w:color="auto"/>
            </w:tcBorders>
            <w:shd w:val="clear" w:color="auto" w:fill="auto"/>
            <w:vAlign w:val="center"/>
          </w:tcPr>
          <w:p w14:paraId="1E281892"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2,800</w:t>
            </w:r>
          </w:p>
        </w:tc>
        <w:tc>
          <w:tcPr>
            <w:tcW w:w="798" w:type="dxa"/>
            <w:tcBorders>
              <w:bottom w:val="single" w:sz="12" w:space="0" w:color="auto"/>
            </w:tcBorders>
            <w:shd w:val="clear" w:color="auto" w:fill="auto"/>
            <w:vAlign w:val="center"/>
          </w:tcPr>
          <w:p w14:paraId="034355BC"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1,800</w:t>
            </w:r>
          </w:p>
        </w:tc>
        <w:tc>
          <w:tcPr>
            <w:tcW w:w="840" w:type="dxa"/>
            <w:tcBorders>
              <w:bottom w:val="single" w:sz="12" w:space="0" w:color="auto"/>
              <w:right w:val="single" w:sz="12" w:space="0" w:color="auto"/>
            </w:tcBorders>
            <w:shd w:val="clear" w:color="auto" w:fill="auto"/>
            <w:vAlign w:val="center"/>
          </w:tcPr>
          <w:p w14:paraId="493CC5B8" w14:textId="77777777" w:rsidR="007A49CC" w:rsidRPr="00162E84" w:rsidRDefault="007A49CC" w:rsidP="00DB3CB5">
            <w:pPr>
              <w:spacing w:line="240" w:lineRule="exact"/>
              <w:jc w:val="right"/>
              <w:rPr>
                <w:rFonts w:ascii="Meiryo UI" w:eastAsia="Meiryo UI" w:hAnsi="Meiryo UI" w:cs="Meiryo UI"/>
                <w:color w:val="000000" w:themeColor="text1"/>
                <w:sz w:val="18"/>
                <w:szCs w:val="18"/>
              </w:rPr>
            </w:pPr>
            <w:r w:rsidRPr="00162E84">
              <w:rPr>
                <w:rFonts w:ascii="Meiryo UI" w:eastAsia="Meiryo UI" w:hAnsi="Meiryo UI" w:cs="Meiryo UI" w:hint="eastAsia"/>
                <w:color w:val="000000" w:themeColor="text1"/>
                <w:sz w:val="18"/>
                <w:szCs w:val="18"/>
              </w:rPr>
              <w:t>32,441</w:t>
            </w:r>
          </w:p>
        </w:tc>
      </w:tr>
    </w:tbl>
    <w:p w14:paraId="50BB7A1F" w14:textId="77777777" w:rsidR="007A49CC" w:rsidRPr="00162E84" w:rsidRDefault="005C0FB3" w:rsidP="00867421">
      <w:pPr>
        <w:spacing w:line="400" w:lineRule="exact"/>
        <w:ind w:left="210" w:hangingChars="100" w:hanging="210"/>
        <w:rPr>
          <w:rFonts w:ascii="メイリオ" w:eastAsia="メイリオ" w:hAnsi="メイリオ" w:cs="メイリオ"/>
          <w:color w:val="000000" w:themeColor="text1"/>
          <w:sz w:val="24"/>
          <w:szCs w:val="24"/>
        </w:rPr>
      </w:pPr>
      <w:r w:rsidRPr="00162E84">
        <w:rPr>
          <w:noProof/>
          <w:color w:val="000000" w:themeColor="text1"/>
        </w:rPr>
        <mc:AlternateContent>
          <mc:Choice Requires="wps">
            <w:drawing>
              <wp:anchor distT="0" distB="0" distL="114300" distR="114300" simplePos="0" relativeHeight="251658391" behindDoc="0" locked="0" layoutInCell="1" allowOverlap="1" wp14:anchorId="4D866C2D" wp14:editId="38F0D8D5">
                <wp:simplePos x="0" y="0"/>
                <wp:positionH relativeFrom="column">
                  <wp:posOffset>2976245</wp:posOffset>
                </wp:positionH>
                <wp:positionV relativeFrom="paragraph">
                  <wp:posOffset>1447800</wp:posOffset>
                </wp:positionV>
                <wp:extent cx="3190875" cy="266700"/>
                <wp:effectExtent l="0" t="0" r="0" b="0"/>
                <wp:wrapNone/>
                <wp:docPr id="16390" name="テキスト ボックス 16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E8BD064" w14:textId="77777777" w:rsidR="006F0A65" w:rsidRPr="00455711" w:rsidRDefault="006F0A65" w:rsidP="007A49CC">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6C2D" id="テキスト ボックス 16390" o:spid="_x0000_s1158" type="#_x0000_t202" style="position:absolute;left:0;text-align:left;margin-left:234.35pt;margin-top:114pt;width:251.25pt;height:21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" filled="f" stroked="f" strokeweight=".5pt">
                <v:path arrowok="t"/>
                <v:textbox>
                  <w:txbxContent>
                    <w:p w14:paraId="3E8BD064" w14:textId="77777777" w:rsidR="006F0A65" w:rsidRPr="00455711" w:rsidRDefault="006F0A65" w:rsidP="007A49CC">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p>
    <w:p w14:paraId="4348D526" w14:textId="77777777" w:rsidR="007A49CC" w:rsidRPr="00162E84" w:rsidRDefault="007A49CC" w:rsidP="007A49CC">
      <w:pPr>
        <w:spacing w:line="400" w:lineRule="exact"/>
        <w:ind w:left="240" w:hangingChars="100" w:hanging="240"/>
        <w:rPr>
          <w:rFonts w:ascii="メイリオ" w:eastAsia="メイリオ" w:hAnsi="メイリオ" w:cs="メイリオ"/>
          <w:color w:val="000000" w:themeColor="text1"/>
          <w:sz w:val="24"/>
          <w:szCs w:val="24"/>
        </w:rPr>
      </w:pPr>
    </w:p>
    <w:p w14:paraId="5C25DD22" w14:textId="77777777" w:rsidR="00F766F1" w:rsidRPr="00162E84" w:rsidRDefault="00822CAD" w:rsidP="00F766F1">
      <w:pPr>
        <w:spacing w:line="400" w:lineRule="exact"/>
        <w:ind w:left="240" w:hangingChars="100" w:hanging="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　健康な長寿社会の形成に向けての重要な施策分野である、介護予防事業についても、地域性・自主性を活かした市町村の取組みには、地域のボランティアやNPO</w:t>
      </w:r>
      <w:r w:rsidR="004A4545" w:rsidRPr="00162E84">
        <w:rPr>
          <w:rFonts w:ascii="メイリオ" w:eastAsia="メイリオ" w:hAnsi="メイリオ" w:cs="メイリオ" w:hint="eastAsia"/>
          <w:color w:val="000000" w:themeColor="text1"/>
          <w:sz w:val="24"/>
          <w:szCs w:val="24"/>
        </w:rPr>
        <w:t>法人</w:t>
      </w:r>
      <w:r w:rsidRPr="00162E84">
        <w:rPr>
          <w:rFonts w:ascii="メイリオ" w:eastAsia="メイリオ" w:hAnsi="メイリオ" w:cs="メイリオ" w:hint="eastAsia"/>
          <w:color w:val="000000" w:themeColor="text1"/>
          <w:sz w:val="24"/>
          <w:szCs w:val="24"/>
        </w:rPr>
        <w:t>・企業等の参画が欠かせません。</w:t>
      </w:r>
    </w:p>
    <w:p w14:paraId="33A14263" w14:textId="77777777" w:rsidR="00F766F1" w:rsidRPr="00162E84" w:rsidRDefault="00822CAD" w:rsidP="00F766F1">
      <w:pPr>
        <w:spacing w:line="400" w:lineRule="exact"/>
        <w:ind w:leftChars="100" w:left="210" w:firstLineChars="100" w:firstLine="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lastRenderedPageBreak/>
        <w:t>こうした新たな福祉・生活課題、要援護者ニーズに応じて、多様な主体・ボランティアが参画することは、これまでの見守りや助け合い等の互助の向上にもつながる好循環を生み出すことが期待されます。</w:t>
      </w:r>
    </w:p>
    <w:p w14:paraId="4C7C8C0F" w14:textId="77777777" w:rsidR="00822CAD" w:rsidRPr="004E6F58" w:rsidRDefault="00F766F1" w:rsidP="00F766F1">
      <w:pPr>
        <w:spacing w:line="400" w:lineRule="exact"/>
        <w:ind w:leftChars="100" w:left="210" w:firstLineChars="100" w:firstLine="240"/>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また、</w:t>
      </w:r>
      <w:r w:rsidR="00CA4E19" w:rsidRPr="00162E84">
        <w:rPr>
          <w:rFonts w:ascii="メイリオ" w:eastAsia="メイリオ" w:hAnsi="メイリオ" w:cs="メイリオ" w:hint="eastAsia"/>
          <w:color w:val="000000" w:themeColor="text1"/>
          <w:sz w:val="24"/>
          <w:szCs w:val="24"/>
        </w:rPr>
        <w:t>支援を受け</w:t>
      </w:r>
      <w:r w:rsidRPr="00162E84">
        <w:rPr>
          <w:rFonts w:ascii="メイリオ" w:eastAsia="メイリオ" w:hAnsi="メイリオ" w:cs="メイリオ" w:hint="eastAsia"/>
          <w:color w:val="000000" w:themeColor="text1"/>
          <w:sz w:val="24"/>
          <w:szCs w:val="24"/>
        </w:rPr>
        <w:t>ながら社会への参画をめざす人など、要</w:t>
      </w:r>
      <w:r w:rsidRPr="004E6F58">
        <w:rPr>
          <w:rFonts w:ascii="メイリオ" w:eastAsia="メイリオ" w:hAnsi="メイリオ" w:cs="メイリオ" w:hint="eastAsia"/>
          <w:sz w:val="24"/>
          <w:szCs w:val="24"/>
        </w:rPr>
        <w:t>援護者の個性や状況に応じ、ボランティアの担い手としての機会を提供していくことも求められています。</w:t>
      </w:r>
    </w:p>
    <w:p w14:paraId="6115E8D9" w14:textId="77777777" w:rsidR="00B27681" w:rsidRPr="004E6F58" w:rsidRDefault="00B27681" w:rsidP="00B27681">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大規模災害発生時、被災者の様々な支援ニーズにきめ細かく対応できる人材の確保が必要不可欠です。大阪府では、府社協と連携し、災害時に円滑な支援活動が可能となるよう、災害ボランティア登録制度を進めてきました。</w:t>
      </w:r>
    </w:p>
    <w:p w14:paraId="2092BF06" w14:textId="77777777" w:rsidR="00CA4E19" w:rsidRDefault="00CA4E19" w:rsidP="00B27681">
      <w:pPr>
        <w:spacing w:line="400" w:lineRule="exact"/>
        <w:rPr>
          <w:rFonts w:ascii="メイリオ" w:eastAsia="メイリオ" w:hAnsi="メイリオ" w:cs="メイリオ"/>
          <w:sz w:val="24"/>
          <w:szCs w:val="24"/>
        </w:rPr>
      </w:pPr>
    </w:p>
    <w:p w14:paraId="38B71C20" w14:textId="77777777" w:rsidR="007A49CC" w:rsidRPr="00AE6AB1" w:rsidRDefault="007A49CC" w:rsidP="007A49CC">
      <w:pPr>
        <w:spacing w:line="400" w:lineRule="exact"/>
        <w:ind w:left="240" w:hangingChars="100" w:hanging="240"/>
        <w:rPr>
          <w:rFonts w:ascii="メイリオ" w:eastAsia="メイリオ" w:hAnsi="メイリオ" w:cs="メイリオ"/>
          <w:b/>
          <w:sz w:val="24"/>
          <w:szCs w:val="24"/>
        </w:rPr>
      </w:pPr>
      <w:r w:rsidRPr="00AE6AB1">
        <w:rPr>
          <w:rFonts w:ascii="メイリオ" w:eastAsia="メイリオ" w:hAnsi="メイリオ" w:cs="メイリオ" w:hint="eastAsia"/>
          <w:b/>
          <w:sz w:val="24"/>
          <w:szCs w:val="24"/>
        </w:rPr>
        <w:t>《第3期計画における具体的取組み》</w:t>
      </w:r>
    </w:p>
    <w:p w14:paraId="63BED462" w14:textId="77777777" w:rsidR="007A49CC" w:rsidRPr="004E6F58" w:rsidRDefault="00784448"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7A49CC" w:rsidRPr="004E6F58">
        <w:rPr>
          <w:rFonts w:ascii="メイリオ" w:eastAsia="メイリオ" w:hAnsi="メイリオ" w:cs="メイリオ" w:hint="eastAsia"/>
          <w:sz w:val="24"/>
          <w:szCs w:val="24"/>
        </w:rPr>
        <w:t>府社協や市町村社協と連携し、福祉・ボランティアに関するニーズや取組み状況等のきめ細かな情報提供を行い、地域における福祉活動への参加促進や交流の機会拡大</w:t>
      </w:r>
      <w:r w:rsidR="00F766F1" w:rsidRPr="004E6F58">
        <w:rPr>
          <w:rFonts w:ascii="メイリオ" w:eastAsia="メイリオ" w:hAnsi="メイリオ" w:cs="メイリオ" w:hint="eastAsia"/>
          <w:sz w:val="24"/>
          <w:szCs w:val="24"/>
        </w:rPr>
        <w:t>、</w:t>
      </w:r>
      <w:r w:rsidRPr="004E6F58">
        <w:rPr>
          <w:rFonts w:ascii="メイリオ" w:eastAsia="メイリオ" w:hAnsi="メイリオ" w:cs="メイリオ" w:hint="eastAsia"/>
          <w:sz w:val="24"/>
          <w:szCs w:val="24"/>
        </w:rPr>
        <w:t>災害ボランティアの登録者数増加に向けた取組み推進、</w:t>
      </w:r>
      <w:r w:rsidR="00F766F1" w:rsidRPr="004E6F58">
        <w:rPr>
          <w:rFonts w:ascii="メイリオ" w:eastAsia="メイリオ" w:hAnsi="メイリオ" w:cs="メイリオ" w:hint="eastAsia"/>
          <w:sz w:val="24"/>
          <w:szCs w:val="24"/>
        </w:rPr>
        <w:t>権利擁護の担い手である市民後見人の養成</w:t>
      </w:r>
      <w:r w:rsidR="007A49CC" w:rsidRPr="004E6F58">
        <w:rPr>
          <w:rFonts w:ascii="メイリオ" w:eastAsia="メイリオ" w:hAnsi="メイリオ" w:cs="メイリオ" w:hint="eastAsia"/>
          <w:sz w:val="24"/>
          <w:szCs w:val="24"/>
        </w:rPr>
        <w:t>に努めます。</w:t>
      </w:r>
    </w:p>
    <w:p w14:paraId="2AE6AEDC" w14:textId="77777777" w:rsidR="007A49CC"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185F7F" w:rsidRPr="004E6F58">
        <w:rPr>
          <w:rFonts w:ascii="メイリオ" w:eastAsia="メイリオ" w:hAnsi="メイリオ" w:cs="メイリオ" w:hint="eastAsia"/>
          <w:sz w:val="24"/>
          <w:szCs w:val="24"/>
        </w:rPr>
        <w:t>こうしたボランティア体験や交流活動の推進</w:t>
      </w:r>
      <w:r w:rsidRPr="004E6F58">
        <w:rPr>
          <w:rFonts w:ascii="メイリオ" w:eastAsia="メイリオ" w:hAnsi="メイリオ" w:cs="メイリオ" w:hint="eastAsia"/>
          <w:sz w:val="24"/>
          <w:szCs w:val="24"/>
        </w:rPr>
        <w:t>、地域課題に応じた養成研修等を通じて、地域に根付いたボランティアの養成</w:t>
      </w:r>
      <w:r w:rsidR="00185F7F" w:rsidRPr="004E6F58">
        <w:rPr>
          <w:rFonts w:ascii="メイリオ" w:eastAsia="メイリオ" w:hAnsi="メイリオ" w:cs="メイリオ" w:hint="eastAsia"/>
          <w:sz w:val="24"/>
          <w:szCs w:val="24"/>
        </w:rPr>
        <w:t>に係る取組み</w:t>
      </w:r>
      <w:r w:rsidRPr="004E6F58">
        <w:rPr>
          <w:rFonts w:ascii="メイリオ" w:eastAsia="メイリオ" w:hAnsi="メイリオ" w:cs="メイリオ" w:hint="eastAsia"/>
          <w:sz w:val="24"/>
          <w:szCs w:val="24"/>
        </w:rPr>
        <w:t>を</w:t>
      </w:r>
      <w:r w:rsidR="00185F7F" w:rsidRPr="004E6F58">
        <w:rPr>
          <w:rFonts w:ascii="メイリオ" w:eastAsia="メイリオ" w:hAnsi="メイリオ" w:cs="メイリオ" w:hint="eastAsia"/>
          <w:sz w:val="24"/>
          <w:szCs w:val="24"/>
        </w:rPr>
        <w:t>促進します。</w:t>
      </w:r>
    </w:p>
    <w:p w14:paraId="6ECF000A" w14:textId="77777777" w:rsidR="00F400D9"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新たな活動に取り組む社会起業家等の活動について、ホームページ等を活用し、より広く周知・啓発を行うことにより、関係団体や他のNPO</w:t>
      </w:r>
      <w:r w:rsidR="00185F7F" w:rsidRPr="004E6F58">
        <w:rPr>
          <w:rFonts w:ascii="メイリオ" w:eastAsia="メイリオ" w:hAnsi="メイリオ" w:cs="メイリオ" w:hint="eastAsia"/>
          <w:sz w:val="24"/>
          <w:szCs w:val="24"/>
        </w:rPr>
        <w:t>法人等との連携と交流を促し、福祉サービスの向上と拡大に努めます</w:t>
      </w:r>
      <w:r w:rsidRPr="004E6F58">
        <w:rPr>
          <w:rFonts w:ascii="メイリオ" w:eastAsia="メイリオ" w:hAnsi="メイリオ" w:cs="メイリオ" w:hint="eastAsia"/>
          <w:sz w:val="24"/>
          <w:szCs w:val="24"/>
        </w:rPr>
        <w:t>。</w:t>
      </w:r>
    </w:p>
    <w:p w14:paraId="164182D6" w14:textId="77777777" w:rsidR="007A49CC"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ボランティア</w:t>
      </w:r>
      <w:r w:rsidR="00784448" w:rsidRPr="004E6F58">
        <w:rPr>
          <w:rFonts w:ascii="メイリオ" w:eastAsia="メイリオ" w:hAnsi="メイリオ" w:cs="メイリオ" w:hint="eastAsia"/>
          <w:sz w:val="24"/>
          <w:szCs w:val="24"/>
        </w:rPr>
        <w:t>等</w:t>
      </w:r>
      <w:r w:rsidRPr="004E6F58">
        <w:rPr>
          <w:rFonts w:ascii="メイリオ" w:eastAsia="メイリオ" w:hAnsi="メイリオ" w:cs="メイリオ" w:hint="eastAsia"/>
          <w:sz w:val="24"/>
          <w:szCs w:val="24"/>
        </w:rPr>
        <w:t>への周知・啓発を行うことにより、福祉協働への参加を</w:t>
      </w:r>
      <w:r w:rsidR="00B001B9">
        <w:rPr>
          <w:rFonts w:ascii="メイリオ" w:eastAsia="メイリオ" w:hAnsi="メイリオ" w:cs="メイリオ" w:hint="eastAsia"/>
          <w:sz w:val="24"/>
          <w:szCs w:val="24"/>
        </w:rPr>
        <w:t>促進</w:t>
      </w:r>
      <w:r w:rsidRPr="004E6F58">
        <w:rPr>
          <w:rFonts w:ascii="メイリオ" w:eastAsia="メイリオ" w:hAnsi="メイリオ" w:cs="メイリオ" w:hint="eastAsia"/>
          <w:sz w:val="24"/>
          <w:szCs w:val="24"/>
        </w:rPr>
        <w:t>するとともに、質の向上を図るため、研修等を行うことを促進します。</w:t>
      </w:r>
    </w:p>
    <w:p w14:paraId="6A450150" w14:textId="77777777" w:rsidR="00F766F1" w:rsidRPr="004E6F58" w:rsidRDefault="00F766F1"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要援護者の状況に応じた支援を通じて、ボランティアへの参画機会の創出を促進します。</w:t>
      </w:r>
    </w:p>
    <w:p w14:paraId="74505564" w14:textId="77777777" w:rsidR="007A49CC" w:rsidRDefault="007A49CC" w:rsidP="007A49CC">
      <w:pPr>
        <w:spacing w:line="400" w:lineRule="exact"/>
        <w:ind w:left="240" w:hangingChars="100" w:hanging="240"/>
        <w:rPr>
          <w:rFonts w:ascii="メイリオ" w:eastAsia="メイリオ" w:hAnsi="メイリオ" w:cs="メイリオ"/>
          <w:sz w:val="24"/>
          <w:szCs w:val="24"/>
        </w:rPr>
      </w:pPr>
      <w:r w:rsidRPr="00506D98">
        <w:rPr>
          <w:rFonts w:ascii="メイリオ" w:eastAsia="メイリオ" w:hAnsi="メイリオ" w:cs="メイリオ" w:hint="eastAsia"/>
          <w:sz w:val="24"/>
          <w:szCs w:val="24"/>
        </w:rPr>
        <w:t>▼　小・中学校や高等学校において、福祉に関する学習や福祉施設への訪問による体験学習など、福祉・ボランティア教育を推進するとともに、初任者研修における社会体験活動等を通じて、福祉教育に携わる教員の資質向上を促進します。</w:t>
      </w:r>
    </w:p>
    <w:p w14:paraId="48E8DCC8" w14:textId="77777777" w:rsidR="00074193" w:rsidRDefault="00074193" w:rsidP="00074193">
      <w:pPr>
        <w:spacing w:line="400" w:lineRule="exact"/>
        <w:rPr>
          <w:rFonts w:ascii="メイリオ" w:eastAsia="メイリオ" w:hAnsi="メイリオ" w:cs="メイリオ"/>
          <w:sz w:val="24"/>
          <w:szCs w:val="24"/>
        </w:rPr>
      </w:pPr>
    </w:p>
    <w:p w14:paraId="286ABD73" w14:textId="77777777" w:rsidR="007A49CC" w:rsidRPr="004D252B" w:rsidRDefault="007A49CC" w:rsidP="00074193">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2691"/>
        <w:gridCol w:w="2310"/>
        <w:gridCol w:w="2015"/>
        <w:gridCol w:w="1984"/>
      </w:tblGrid>
      <w:tr w:rsidR="00867421" w:rsidRPr="00867421" w14:paraId="49DF507C" w14:textId="77777777" w:rsidTr="00F32C3F">
        <w:tc>
          <w:tcPr>
            <w:tcW w:w="427" w:type="dxa"/>
            <w:tcBorders>
              <w:top w:val="single" w:sz="12" w:space="0" w:color="auto"/>
              <w:bottom w:val="single" w:sz="4" w:space="0" w:color="auto"/>
              <w:tl2br w:val="single" w:sz="6" w:space="0" w:color="auto"/>
            </w:tcBorders>
            <w:shd w:val="clear" w:color="auto" w:fill="auto"/>
          </w:tcPr>
          <w:p w14:paraId="21F2A19F" w14:textId="77777777" w:rsidR="007A49CC" w:rsidRPr="00867421" w:rsidRDefault="007A49CC" w:rsidP="00867421">
            <w:pPr>
              <w:spacing w:line="340" w:lineRule="exact"/>
              <w:jc w:val="center"/>
              <w:rPr>
                <w:rFonts w:ascii="メイリオ" w:eastAsia="メイリオ" w:hAnsi="メイリオ" w:cs="メイリオ"/>
                <w:b/>
                <w:szCs w:val="21"/>
              </w:rPr>
            </w:pPr>
          </w:p>
        </w:tc>
        <w:tc>
          <w:tcPr>
            <w:tcW w:w="2691" w:type="dxa"/>
            <w:shd w:val="clear" w:color="auto" w:fill="FF0000"/>
          </w:tcPr>
          <w:p w14:paraId="742F171E" w14:textId="77777777" w:rsidR="007A49CC" w:rsidRPr="00867421" w:rsidRDefault="007A49CC" w:rsidP="00F32C3F">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2310" w:type="dxa"/>
            <w:shd w:val="clear" w:color="auto" w:fill="FF0000"/>
          </w:tcPr>
          <w:p w14:paraId="4D96C93E" w14:textId="77777777" w:rsidR="007A49CC" w:rsidRPr="00867421" w:rsidRDefault="007A49CC" w:rsidP="00F32C3F">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2015" w:type="dxa"/>
            <w:shd w:val="clear" w:color="auto" w:fill="FF0000"/>
          </w:tcPr>
          <w:p w14:paraId="2CB32638" w14:textId="77777777" w:rsidR="007A49CC" w:rsidRPr="00867421" w:rsidRDefault="007A49CC" w:rsidP="00F32C3F">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84" w:type="dxa"/>
            <w:shd w:val="clear" w:color="auto" w:fill="FF0000"/>
          </w:tcPr>
          <w:p w14:paraId="6FCDEBE3" w14:textId="77777777" w:rsidR="007A49CC" w:rsidRPr="00867421" w:rsidRDefault="007A49CC" w:rsidP="00F32C3F">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7CECF345" w14:textId="77777777" w:rsidTr="00F32C3F">
        <w:trPr>
          <w:trHeight w:val="344"/>
        </w:trPr>
        <w:tc>
          <w:tcPr>
            <w:tcW w:w="427" w:type="dxa"/>
            <w:tcBorders>
              <w:top w:val="single" w:sz="4" w:space="0" w:color="auto"/>
              <w:bottom w:val="single" w:sz="12" w:space="0" w:color="auto"/>
            </w:tcBorders>
            <w:shd w:val="clear" w:color="auto" w:fill="808080"/>
            <w:vAlign w:val="center"/>
          </w:tcPr>
          <w:p w14:paraId="171F89FA" w14:textId="77777777" w:rsidR="007A49CC" w:rsidRPr="00867421" w:rsidRDefault="001F7390" w:rsidP="00867421">
            <w:pPr>
              <w:spacing w:line="340" w:lineRule="exact"/>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❹</w:t>
            </w:r>
          </w:p>
        </w:tc>
        <w:tc>
          <w:tcPr>
            <w:tcW w:w="2691" w:type="dxa"/>
            <w:tcBorders>
              <w:bottom w:val="single" w:sz="12" w:space="0" w:color="auto"/>
            </w:tcBorders>
            <w:shd w:val="clear" w:color="auto" w:fill="auto"/>
            <w:vAlign w:val="center"/>
          </w:tcPr>
          <w:p w14:paraId="2FFD08FF" w14:textId="77777777" w:rsidR="007A49CC" w:rsidRPr="00867421" w:rsidRDefault="007A49CC" w:rsidP="00F32C3F">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福祉関連NPO法人数</w:t>
            </w:r>
          </w:p>
        </w:tc>
        <w:tc>
          <w:tcPr>
            <w:tcW w:w="2310" w:type="dxa"/>
            <w:tcBorders>
              <w:bottom w:val="single" w:sz="12" w:space="0" w:color="auto"/>
            </w:tcBorders>
            <w:shd w:val="clear" w:color="auto" w:fill="auto"/>
          </w:tcPr>
          <w:p w14:paraId="194EFBED" w14:textId="77777777" w:rsidR="007A49CC" w:rsidRPr="00455711" w:rsidRDefault="002A4237" w:rsidP="00F32C3F">
            <w:pPr>
              <w:spacing w:line="300" w:lineRule="exact"/>
              <w:jc w:val="center"/>
              <w:rPr>
                <w:rFonts w:ascii="メイリオ" w:eastAsia="メイリオ" w:hAnsi="メイリオ" w:cs="メイリオ"/>
                <w:color w:val="000000" w:themeColor="text1"/>
                <w:szCs w:val="21"/>
              </w:rPr>
            </w:pPr>
            <w:r w:rsidRPr="00455711">
              <w:rPr>
                <w:rFonts w:ascii="メイリオ" w:eastAsia="メイリオ" w:hAnsi="メイリオ" w:cs="メイリオ" w:hint="eastAsia"/>
                <w:color w:val="000000" w:themeColor="text1"/>
                <w:szCs w:val="21"/>
              </w:rPr>
              <w:t>2,019</w:t>
            </w:r>
          </w:p>
          <w:p w14:paraId="06236C0C" w14:textId="77777777" w:rsidR="00F32C3F" w:rsidRPr="00455711" w:rsidRDefault="00F32C3F" w:rsidP="00F32C3F">
            <w:pPr>
              <w:spacing w:line="300" w:lineRule="exact"/>
              <w:jc w:val="center"/>
              <w:rPr>
                <w:rFonts w:ascii="メイリオ" w:eastAsia="メイリオ" w:hAnsi="メイリオ" w:cs="メイリオ"/>
                <w:color w:val="000000" w:themeColor="text1"/>
                <w:spacing w:val="-2"/>
                <w:szCs w:val="21"/>
              </w:rPr>
            </w:pPr>
            <w:r w:rsidRPr="00455711">
              <w:rPr>
                <w:rFonts w:ascii="メイリオ" w:eastAsia="メイリオ" w:hAnsi="メイリオ" w:cs="メイリオ" w:hint="eastAsia"/>
                <w:color w:val="000000" w:themeColor="text1"/>
                <w:spacing w:val="-2"/>
                <w:szCs w:val="21"/>
              </w:rPr>
              <w:t>（平成26年3月現在）</w:t>
            </w:r>
          </w:p>
        </w:tc>
        <w:tc>
          <w:tcPr>
            <w:tcW w:w="2015" w:type="dxa"/>
            <w:tcBorders>
              <w:bottom w:val="single" w:sz="12" w:space="0" w:color="auto"/>
            </w:tcBorders>
            <w:shd w:val="clear" w:color="auto" w:fill="auto"/>
            <w:vAlign w:val="center"/>
          </w:tcPr>
          <w:p w14:paraId="17F4BDA3" w14:textId="77777777" w:rsidR="007A49CC" w:rsidRPr="00455711" w:rsidRDefault="002A4237" w:rsidP="00F32C3F">
            <w:pPr>
              <w:spacing w:line="300" w:lineRule="exact"/>
              <w:jc w:val="center"/>
              <w:rPr>
                <w:rFonts w:ascii="メイリオ" w:eastAsia="メイリオ" w:hAnsi="メイリオ" w:cs="メイリオ"/>
                <w:color w:val="000000" w:themeColor="text1"/>
                <w:szCs w:val="21"/>
              </w:rPr>
            </w:pPr>
            <w:r w:rsidRPr="00455711">
              <w:rPr>
                <w:rFonts w:ascii="メイリオ" w:eastAsia="メイリオ" w:hAnsi="メイリオ" w:cs="メイリオ" w:hint="eastAsia"/>
                <w:color w:val="000000" w:themeColor="text1"/>
                <w:szCs w:val="21"/>
              </w:rPr>
              <w:t>2,210</w:t>
            </w:r>
          </w:p>
        </w:tc>
        <w:tc>
          <w:tcPr>
            <w:tcW w:w="1984" w:type="dxa"/>
            <w:tcBorders>
              <w:bottom w:val="single" w:sz="12" w:space="0" w:color="auto"/>
            </w:tcBorders>
            <w:shd w:val="clear" w:color="auto" w:fill="auto"/>
            <w:vAlign w:val="center"/>
          </w:tcPr>
          <w:p w14:paraId="231BCF50" w14:textId="77777777" w:rsidR="005006B8" w:rsidRPr="00867421" w:rsidRDefault="002A4237" w:rsidP="00F32C3F">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2,360</w:t>
            </w:r>
          </w:p>
        </w:tc>
      </w:tr>
    </w:tbl>
    <w:p w14:paraId="293D9BA6" w14:textId="77777777" w:rsidR="006B2E2A" w:rsidRDefault="006B2E2A" w:rsidP="00F8747A">
      <w:pPr>
        <w:spacing w:line="400" w:lineRule="exact"/>
        <w:rPr>
          <w:rFonts w:ascii="メイリオ" w:eastAsia="メイリオ" w:hAnsi="メイリオ" w:cs="メイリオ"/>
          <w:b/>
          <w:color w:val="FF0000"/>
          <w:sz w:val="24"/>
          <w:szCs w:val="24"/>
        </w:rPr>
      </w:pPr>
    </w:p>
    <w:p w14:paraId="3B88F344" w14:textId="77777777" w:rsidR="00FE494E" w:rsidRDefault="00FE494E" w:rsidP="00F8747A">
      <w:pPr>
        <w:spacing w:line="400" w:lineRule="exact"/>
        <w:rPr>
          <w:rFonts w:ascii="メイリオ" w:eastAsia="メイリオ" w:hAnsi="メイリオ" w:cs="メイリオ"/>
          <w:b/>
          <w:color w:val="FF0000"/>
          <w:sz w:val="24"/>
          <w:szCs w:val="24"/>
        </w:rPr>
      </w:pPr>
    </w:p>
    <w:p w14:paraId="0FE947E1" w14:textId="77777777" w:rsidR="00880BAA" w:rsidRPr="00867421" w:rsidRDefault="007A49CC" w:rsidP="00F8747A">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③</w:t>
      </w:r>
      <w:r w:rsidRPr="00867421">
        <w:rPr>
          <w:rFonts w:ascii="メイリオ" w:eastAsia="メイリオ" w:hAnsi="メイリオ" w:cs="メイリオ" w:hint="eastAsia"/>
          <w:b/>
          <w:color w:val="000000"/>
          <w:sz w:val="24"/>
          <w:szCs w:val="24"/>
          <w:u w:val="single"/>
        </w:rPr>
        <w:t>福祉</w:t>
      </w:r>
      <w:r w:rsidR="00880BAA" w:rsidRPr="00867421">
        <w:rPr>
          <w:rFonts w:ascii="メイリオ" w:eastAsia="メイリオ" w:hAnsi="メイリオ" w:cs="メイリオ" w:hint="eastAsia"/>
          <w:b/>
          <w:color w:val="000000"/>
          <w:sz w:val="24"/>
          <w:szCs w:val="24"/>
          <w:u w:val="single"/>
        </w:rPr>
        <w:t>・介護を支える専門人材の確保</w:t>
      </w:r>
    </w:p>
    <w:p w14:paraId="037743DB" w14:textId="77777777" w:rsidR="00FF0CD7" w:rsidRPr="00880BAA" w:rsidRDefault="00880BAA" w:rsidP="00F8747A">
      <w:pPr>
        <w:spacing w:line="400" w:lineRule="exact"/>
        <w:rPr>
          <w:rFonts w:ascii="メイリオ" w:eastAsia="メイリオ" w:hAnsi="メイリオ" w:cs="メイリオ"/>
          <w:b/>
          <w:sz w:val="24"/>
          <w:szCs w:val="24"/>
        </w:rPr>
      </w:pPr>
      <w:r w:rsidRPr="00880BAA">
        <w:rPr>
          <w:rFonts w:ascii="メイリオ" w:eastAsia="メイリオ" w:hAnsi="メイリオ" w:cs="メイリオ" w:hint="eastAsia"/>
          <w:b/>
          <w:sz w:val="24"/>
          <w:szCs w:val="24"/>
        </w:rPr>
        <w:t>《現状と課題》</w:t>
      </w:r>
    </w:p>
    <w:p w14:paraId="1172D61E" w14:textId="77777777" w:rsidR="000568B7" w:rsidRPr="00867421" w:rsidRDefault="00880BAA" w:rsidP="000568B7">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653AC5" w:rsidRPr="00867421">
        <w:rPr>
          <w:rFonts w:ascii="メイリオ" w:eastAsia="メイリオ" w:hAnsi="メイリオ" w:cs="メイリオ" w:hint="eastAsia"/>
          <w:color w:val="000000"/>
          <w:sz w:val="24"/>
          <w:szCs w:val="24"/>
        </w:rPr>
        <w:t>超高齢社会</w:t>
      </w:r>
      <w:r w:rsidR="00E60323" w:rsidRPr="00867421">
        <w:rPr>
          <w:rFonts w:ascii="メイリオ" w:eastAsia="メイリオ" w:hAnsi="メイリオ" w:cs="メイリオ" w:hint="eastAsia"/>
          <w:color w:val="000000"/>
          <w:sz w:val="24"/>
          <w:szCs w:val="24"/>
        </w:rPr>
        <w:t>の</w:t>
      </w:r>
      <w:r w:rsidR="00732B5D" w:rsidRPr="00867421">
        <w:rPr>
          <w:rFonts w:ascii="メイリオ" w:eastAsia="メイリオ" w:hAnsi="メイリオ" w:cs="メイリオ" w:hint="eastAsia"/>
          <w:color w:val="000000"/>
          <w:sz w:val="24"/>
          <w:szCs w:val="24"/>
        </w:rPr>
        <w:t>進展</w:t>
      </w:r>
      <w:r w:rsidR="000568B7" w:rsidRPr="00867421">
        <w:rPr>
          <w:rFonts w:ascii="メイリオ" w:eastAsia="メイリオ" w:hAnsi="メイリオ" w:cs="メイリオ" w:hint="eastAsia"/>
          <w:color w:val="000000"/>
          <w:sz w:val="24"/>
          <w:szCs w:val="24"/>
        </w:rPr>
        <w:t>とともに</w:t>
      </w:r>
      <w:r w:rsidR="00A45C3A" w:rsidRPr="00867421">
        <w:rPr>
          <w:rFonts w:ascii="メイリオ" w:eastAsia="メイリオ" w:hAnsi="メイリオ" w:cs="メイリオ" w:hint="eastAsia"/>
          <w:color w:val="000000"/>
          <w:sz w:val="24"/>
          <w:szCs w:val="24"/>
        </w:rPr>
        <w:t>福祉・介護</w:t>
      </w:r>
      <w:r w:rsidR="002A522E">
        <w:rPr>
          <w:rFonts w:ascii="メイリオ" w:eastAsia="メイリオ" w:hAnsi="メイリオ" w:cs="メイリオ" w:hint="eastAsia"/>
          <w:color w:val="000000"/>
          <w:sz w:val="24"/>
          <w:szCs w:val="24"/>
        </w:rPr>
        <w:t>ニーズ</w:t>
      </w:r>
      <w:r w:rsidR="00E60323" w:rsidRPr="00867421">
        <w:rPr>
          <w:rFonts w:ascii="メイリオ" w:eastAsia="メイリオ" w:hAnsi="メイリオ" w:cs="メイリオ" w:hint="eastAsia"/>
          <w:color w:val="000000"/>
          <w:sz w:val="24"/>
          <w:szCs w:val="24"/>
        </w:rPr>
        <w:t>が増加</w:t>
      </w:r>
      <w:r w:rsidR="000568B7" w:rsidRPr="00867421">
        <w:rPr>
          <w:rFonts w:ascii="メイリオ" w:eastAsia="メイリオ" w:hAnsi="メイリオ" w:cs="メイリオ" w:hint="eastAsia"/>
          <w:color w:val="000000"/>
          <w:sz w:val="24"/>
          <w:szCs w:val="24"/>
        </w:rPr>
        <w:t>し</w:t>
      </w:r>
      <w:r w:rsidR="00E60323" w:rsidRPr="00867421">
        <w:rPr>
          <w:rFonts w:ascii="メイリオ" w:eastAsia="メイリオ" w:hAnsi="メイリオ" w:cs="メイリオ" w:hint="eastAsia"/>
          <w:color w:val="000000"/>
          <w:sz w:val="24"/>
          <w:szCs w:val="24"/>
        </w:rPr>
        <w:t>、</w:t>
      </w:r>
      <w:r w:rsidR="000568B7" w:rsidRPr="00867421">
        <w:rPr>
          <w:rFonts w:ascii="メイリオ" w:eastAsia="メイリオ" w:hAnsi="メイリオ" w:cs="メイリオ" w:hint="eastAsia"/>
          <w:color w:val="000000"/>
          <w:sz w:val="24"/>
          <w:szCs w:val="24"/>
        </w:rPr>
        <w:t>地域包括ケアシステム</w:t>
      </w:r>
      <w:r w:rsidR="00F573C7" w:rsidRPr="00867421">
        <w:rPr>
          <w:rFonts w:ascii="メイリオ" w:eastAsia="メイリオ" w:hAnsi="メイリオ" w:cs="メイリオ" w:hint="eastAsia"/>
          <w:color w:val="000000"/>
          <w:sz w:val="20"/>
          <w:szCs w:val="20"/>
        </w:rPr>
        <w:t>（※）</w:t>
      </w:r>
      <w:r w:rsidR="000568B7" w:rsidRPr="00867421">
        <w:rPr>
          <w:rFonts w:ascii="メイリオ" w:eastAsia="メイリオ" w:hAnsi="メイリオ" w:cs="メイリオ" w:hint="eastAsia"/>
          <w:color w:val="000000"/>
          <w:sz w:val="24"/>
          <w:szCs w:val="24"/>
        </w:rPr>
        <w:t>の構築が求められる中で、府社協に設置されている</w:t>
      </w:r>
      <w:r w:rsidR="00653AC5" w:rsidRPr="00867421">
        <w:rPr>
          <w:rFonts w:ascii="メイリオ" w:eastAsia="メイリオ" w:hAnsi="メイリオ" w:cs="メイリオ" w:hint="eastAsia"/>
          <w:color w:val="000000"/>
          <w:sz w:val="24"/>
          <w:szCs w:val="24"/>
        </w:rPr>
        <w:t>大阪社会福祉研修センターや財団法人大阪府地域福祉推進財団等との連携により、</w:t>
      </w:r>
      <w:r w:rsidR="000568B7" w:rsidRPr="00867421">
        <w:rPr>
          <w:rFonts w:ascii="メイリオ" w:eastAsia="メイリオ" w:hAnsi="メイリオ" w:cs="メイリオ" w:hint="eastAsia"/>
          <w:color w:val="000000"/>
          <w:sz w:val="24"/>
          <w:szCs w:val="24"/>
        </w:rPr>
        <w:t>福祉・介護人材の養成・確保に取り組んでいます。</w:t>
      </w:r>
    </w:p>
    <w:p w14:paraId="7D8D0128" w14:textId="77777777" w:rsidR="000568B7" w:rsidRDefault="000568B7" w:rsidP="000568B7">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併せて、福祉に携わる市町村</w:t>
      </w:r>
      <w:r w:rsidR="006E6F8B">
        <w:rPr>
          <w:rFonts w:ascii="メイリオ" w:eastAsia="メイリオ" w:hAnsi="メイリオ" w:cs="メイリオ" w:hint="eastAsia"/>
          <w:sz w:val="24"/>
          <w:szCs w:val="24"/>
        </w:rPr>
        <w:t>職員</w:t>
      </w:r>
      <w:r>
        <w:rPr>
          <w:rFonts w:ascii="メイリオ" w:eastAsia="メイリオ" w:hAnsi="メイリオ" w:cs="メイリオ" w:hint="eastAsia"/>
          <w:sz w:val="24"/>
          <w:szCs w:val="24"/>
        </w:rPr>
        <w:t>や市町村社協職員、施設職員等に対する各種の研修に取り組んでいます。</w:t>
      </w:r>
    </w:p>
    <w:p w14:paraId="25724794" w14:textId="77777777" w:rsidR="00784448" w:rsidRDefault="000568B7" w:rsidP="006B2E2A">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また、</w:t>
      </w:r>
      <w:r w:rsidR="007404D0">
        <w:rPr>
          <w:rFonts w:ascii="メイリオ" w:eastAsia="メイリオ" w:hAnsi="メイリオ" w:cs="メイリオ" w:hint="eastAsia"/>
          <w:sz w:val="24"/>
          <w:szCs w:val="24"/>
        </w:rPr>
        <w:t>大阪</w:t>
      </w:r>
      <w:r w:rsidR="00E60323">
        <w:rPr>
          <w:rFonts w:ascii="メイリオ" w:eastAsia="メイリオ" w:hAnsi="メイリオ" w:cs="メイリオ" w:hint="eastAsia"/>
          <w:sz w:val="24"/>
          <w:szCs w:val="24"/>
        </w:rPr>
        <w:t>福祉人材</w:t>
      </w:r>
      <w:r w:rsidR="007404D0">
        <w:rPr>
          <w:rFonts w:ascii="メイリオ" w:eastAsia="メイリオ" w:hAnsi="メイリオ" w:cs="メイリオ" w:hint="eastAsia"/>
          <w:sz w:val="24"/>
          <w:szCs w:val="24"/>
        </w:rPr>
        <w:t>支援</w:t>
      </w:r>
      <w:r w:rsidR="00E60323">
        <w:rPr>
          <w:rFonts w:ascii="メイリオ" w:eastAsia="メイリオ" w:hAnsi="メイリオ" w:cs="メイリオ" w:hint="eastAsia"/>
          <w:sz w:val="24"/>
          <w:szCs w:val="24"/>
        </w:rPr>
        <w:t>センターの運営を通じて、人材の掘り起こしや</w:t>
      </w:r>
      <w:r w:rsidR="00653AC5">
        <w:rPr>
          <w:rFonts w:ascii="メイリオ" w:eastAsia="メイリオ" w:hAnsi="メイリオ" w:cs="メイリオ" w:hint="eastAsia"/>
          <w:sz w:val="24"/>
          <w:szCs w:val="24"/>
        </w:rPr>
        <w:t>無料職業紹介</w:t>
      </w:r>
      <w:r w:rsidR="00E60323">
        <w:rPr>
          <w:rFonts w:ascii="メイリオ" w:eastAsia="メイリオ" w:hAnsi="メイリオ" w:cs="メイリオ" w:hint="eastAsia"/>
          <w:sz w:val="24"/>
          <w:szCs w:val="24"/>
        </w:rPr>
        <w:t>、</w:t>
      </w:r>
      <w:r w:rsidR="005566B1">
        <w:rPr>
          <w:rFonts w:ascii="メイリオ" w:eastAsia="メイリオ" w:hAnsi="メイリオ" w:cs="メイリオ" w:hint="eastAsia"/>
          <w:sz w:val="24"/>
          <w:szCs w:val="24"/>
        </w:rPr>
        <w:t>民間・社会福祉施設合同の求人説明会を開催するなど、</w:t>
      </w:r>
      <w:r w:rsidR="00653AC5">
        <w:rPr>
          <w:rFonts w:ascii="メイリオ" w:eastAsia="メイリオ" w:hAnsi="メイリオ" w:cs="メイリオ" w:hint="eastAsia"/>
          <w:sz w:val="24"/>
          <w:szCs w:val="24"/>
        </w:rPr>
        <w:t>公民連携で福祉・介護</w:t>
      </w:r>
      <w:r w:rsidR="005566B1">
        <w:rPr>
          <w:rFonts w:ascii="メイリオ" w:eastAsia="メイリオ" w:hAnsi="メイリオ" w:cs="メイリオ" w:hint="eastAsia"/>
          <w:sz w:val="24"/>
          <w:szCs w:val="24"/>
        </w:rPr>
        <w:t>従事者の養成</w:t>
      </w:r>
      <w:r w:rsidR="00653AC5">
        <w:rPr>
          <w:rFonts w:ascii="メイリオ" w:eastAsia="メイリオ" w:hAnsi="メイリオ" w:cs="メイリオ" w:hint="eastAsia"/>
          <w:sz w:val="24"/>
          <w:szCs w:val="24"/>
        </w:rPr>
        <w:t>・確保</w:t>
      </w:r>
      <w:r w:rsidR="00F400D9">
        <w:rPr>
          <w:rFonts w:ascii="メイリオ" w:eastAsia="メイリオ" w:hAnsi="メイリオ" w:cs="メイリオ" w:hint="eastAsia"/>
          <w:sz w:val="24"/>
          <w:szCs w:val="24"/>
        </w:rPr>
        <w:t>を図っています。</w:t>
      </w:r>
    </w:p>
    <w:p w14:paraId="2C30CFC2" w14:textId="77777777" w:rsidR="00784448" w:rsidRDefault="00784448" w:rsidP="006B2E2A">
      <w:pPr>
        <w:spacing w:line="400" w:lineRule="exact"/>
        <w:ind w:left="240" w:hangingChars="100" w:hanging="240"/>
        <w:rPr>
          <w:rFonts w:ascii="メイリオ" w:eastAsia="メイリオ" w:hAnsi="メイリオ" w:cs="メイリオ"/>
          <w:sz w:val="24"/>
          <w:szCs w:val="24"/>
        </w:rPr>
      </w:pPr>
    </w:p>
    <w:p w14:paraId="679F1AE5" w14:textId="77777777" w:rsidR="00056238" w:rsidRDefault="005C0FB3" w:rsidP="00F8747A">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311" behindDoc="0" locked="0" layoutInCell="1" allowOverlap="1" wp14:anchorId="0ABB3F18" wp14:editId="4C703BC8">
                <wp:simplePos x="0" y="0"/>
                <wp:positionH relativeFrom="column">
                  <wp:posOffset>-156845</wp:posOffset>
                </wp:positionH>
                <wp:positionV relativeFrom="paragraph">
                  <wp:posOffset>25400</wp:posOffset>
                </wp:positionV>
                <wp:extent cx="4010025" cy="295275"/>
                <wp:effectExtent l="0" t="0" r="0" b="0"/>
                <wp:wrapNone/>
                <wp:docPr id="26670" name="テキスト ボックス 26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295275"/>
                        </a:xfrm>
                        <a:prstGeom prst="rect">
                          <a:avLst/>
                        </a:prstGeom>
                        <a:noFill/>
                        <a:ln w="6350">
                          <a:noFill/>
                        </a:ln>
                        <a:effectLst/>
                      </wps:spPr>
                      <wps:txbx>
                        <w:txbxContent>
                          <w:p w14:paraId="19479CEF" w14:textId="77777777" w:rsidR="006F0A65" w:rsidRPr="00B001B9" w:rsidRDefault="006F0A65" w:rsidP="00A907A6">
                            <w:pPr>
                              <w:spacing w:line="240" w:lineRule="exact"/>
                              <w:rPr>
                                <w:rFonts w:ascii="Meiryo UI" w:eastAsia="Meiryo UI" w:hAnsi="Meiryo UI" w:cs="Meiryo UI"/>
                                <w:b/>
                                <w:color w:val="FF0000"/>
                              </w:rPr>
                            </w:pPr>
                            <w:r w:rsidRPr="00455711">
                              <w:rPr>
                                <w:rFonts w:ascii="Meiryo UI" w:eastAsia="Meiryo UI" w:hAnsi="Meiryo UI" w:cs="Meiryo UI" w:hint="eastAsia"/>
                                <w:b/>
                                <w:color w:val="000000" w:themeColor="text1"/>
                              </w:rPr>
                              <w:t>【図表⑮：府における福祉・介護従事者養成・確保のための取組み】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3F18" id="テキスト ボックス 26670" o:spid="_x0000_s1159" type="#_x0000_t202" style="position:absolute;margin-left:-12.35pt;margin-top:2pt;width:315.75pt;height:23.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" filled="f" stroked="f" strokeweight=".5pt">
                <v:path arrowok="t"/>
                <v:textbox>
                  <w:txbxContent>
                    <w:p w14:paraId="19479CEF" w14:textId="77777777" w:rsidR="006F0A65" w:rsidRPr="00B001B9" w:rsidRDefault="006F0A65" w:rsidP="00A907A6">
                      <w:pPr>
                        <w:spacing w:line="240" w:lineRule="exact"/>
                        <w:rPr>
                          <w:rFonts w:ascii="Meiryo UI" w:eastAsia="Meiryo UI" w:hAnsi="Meiryo UI" w:cs="Meiryo UI"/>
                          <w:b/>
                          <w:color w:val="FF0000"/>
                        </w:rPr>
                      </w:pPr>
                      <w:r w:rsidRPr="00455711">
                        <w:rPr>
                          <w:rFonts w:ascii="Meiryo UI" w:eastAsia="Meiryo UI" w:hAnsi="Meiryo UI" w:cs="Meiryo UI" w:hint="eastAsia"/>
                          <w:b/>
                          <w:color w:val="000000" w:themeColor="text1"/>
                        </w:rPr>
                        <w:t>【図表⑮：府における福祉・介護従事者養成・確保のための取組み】</w:t>
                      </w:r>
                    </w:p>
                  </w:txbxContent>
                </v:textbox>
              </v:shape>
            </w:pict>
          </mc:Fallback>
        </mc:AlternateContent>
      </w:r>
      <w:r>
        <w:rPr>
          <w:noProof/>
        </w:rPr>
        <mc:AlternateContent>
          <mc:Choice Requires="wps">
            <w:drawing>
              <wp:anchor distT="0" distB="0" distL="114300" distR="114300" simplePos="0" relativeHeight="251658441" behindDoc="0" locked="0" layoutInCell="1" allowOverlap="1" wp14:anchorId="08B24D1D" wp14:editId="3B4502C3">
                <wp:simplePos x="0" y="0"/>
                <wp:positionH relativeFrom="column">
                  <wp:posOffset>-185420</wp:posOffset>
                </wp:positionH>
                <wp:positionV relativeFrom="paragraph">
                  <wp:posOffset>-41275</wp:posOffset>
                </wp:positionV>
                <wp:extent cx="6096000" cy="3609975"/>
                <wp:effectExtent l="0" t="0" r="19050" b="28575"/>
                <wp:wrapNone/>
                <wp:docPr id="22597" name="角丸四角形 2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609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B1014" id="角丸四角形 22597" o:spid="_x0000_s1026" style="position:absolute;left:0;text-align:left;margin-left:-14.6pt;margin-top:-3.25pt;width:480pt;height:284.2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" filled="f" strokecolor="#385d8a" strokeweight="2pt">
                <v:path arrowok="t"/>
              </v:roundrect>
            </w:pict>
          </mc:Fallback>
        </mc:AlternateContent>
      </w:r>
    </w:p>
    <w:tbl>
      <w:tblPr>
        <w:tblW w:w="9039"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30"/>
        <w:gridCol w:w="3857"/>
        <w:gridCol w:w="1418"/>
      </w:tblGrid>
      <w:tr w:rsidR="00867421" w:rsidRPr="00867421" w14:paraId="6264D40E" w14:textId="77777777" w:rsidTr="00DB3CB5">
        <w:tc>
          <w:tcPr>
            <w:tcW w:w="3764" w:type="dxa"/>
            <w:gridSpan w:val="2"/>
            <w:tcBorders>
              <w:top w:val="single" w:sz="12" w:space="0" w:color="auto"/>
              <w:left w:val="single" w:sz="12" w:space="0" w:color="auto"/>
              <w:bottom w:val="single" w:sz="12" w:space="0" w:color="auto"/>
            </w:tcBorders>
            <w:shd w:val="clear" w:color="auto" w:fill="00B0F0"/>
            <w:vAlign w:val="center"/>
          </w:tcPr>
          <w:p w14:paraId="5DD79FBA" w14:textId="77777777" w:rsidR="00E56FC4" w:rsidRPr="00867421" w:rsidRDefault="00E56FC4"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事業名</w:t>
            </w:r>
          </w:p>
        </w:tc>
        <w:tc>
          <w:tcPr>
            <w:tcW w:w="3857" w:type="dxa"/>
            <w:tcBorders>
              <w:top w:val="single" w:sz="12" w:space="0" w:color="auto"/>
              <w:bottom w:val="single" w:sz="12" w:space="0" w:color="auto"/>
            </w:tcBorders>
            <w:shd w:val="clear" w:color="auto" w:fill="00B0F0"/>
            <w:vAlign w:val="center"/>
          </w:tcPr>
          <w:p w14:paraId="341788EC" w14:textId="77777777" w:rsidR="00E56FC4" w:rsidRPr="00867421" w:rsidRDefault="00E56FC4"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事業概要</w:t>
            </w:r>
          </w:p>
        </w:tc>
        <w:tc>
          <w:tcPr>
            <w:tcW w:w="1418" w:type="dxa"/>
            <w:tcBorders>
              <w:top w:val="single" w:sz="12" w:space="0" w:color="auto"/>
              <w:bottom w:val="single" w:sz="12" w:space="0" w:color="auto"/>
              <w:right w:val="single" w:sz="12" w:space="0" w:color="auto"/>
            </w:tcBorders>
            <w:shd w:val="clear" w:color="auto" w:fill="00B0F0"/>
            <w:vAlign w:val="center"/>
          </w:tcPr>
          <w:p w14:paraId="05ECA439" w14:textId="77777777" w:rsidR="00E56FC4" w:rsidRPr="00867421" w:rsidRDefault="00E56FC4" w:rsidP="00867421">
            <w:pPr>
              <w:spacing w:line="26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H25年度実績</w:t>
            </w:r>
          </w:p>
        </w:tc>
      </w:tr>
      <w:tr w:rsidR="004E0711" w:rsidRPr="00867421" w14:paraId="071B9E0C" w14:textId="77777777" w:rsidTr="00DB3CB5">
        <w:tc>
          <w:tcPr>
            <w:tcW w:w="9039" w:type="dxa"/>
            <w:gridSpan w:val="4"/>
            <w:tcBorders>
              <w:top w:val="single" w:sz="12" w:space="0" w:color="auto"/>
              <w:left w:val="single" w:sz="12" w:space="0" w:color="auto"/>
              <w:bottom w:val="nil"/>
              <w:right w:val="single" w:sz="12" w:space="0" w:color="auto"/>
            </w:tcBorders>
            <w:shd w:val="clear" w:color="auto" w:fill="auto"/>
          </w:tcPr>
          <w:p w14:paraId="51280383"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他分野からの離職者等を対象とした取組み</w:t>
            </w:r>
          </w:p>
        </w:tc>
      </w:tr>
      <w:tr w:rsidR="00867421" w:rsidRPr="00867421" w14:paraId="7C1CAF35" w14:textId="77777777" w:rsidTr="00DB3CB5">
        <w:tc>
          <w:tcPr>
            <w:tcW w:w="534" w:type="dxa"/>
            <w:vMerge w:val="restart"/>
            <w:tcBorders>
              <w:top w:val="nil"/>
              <w:left w:val="single" w:sz="12" w:space="0" w:color="auto"/>
            </w:tcBorders>
            <w:shd w:val="clear" w:color="auto" w:fill="auto"/>
          </w:tcPr>
          <w:p w14:paraId="498AE396" w14:textId="77777777" w:rsidR="00E56FC4" w:rsidRPr="00867421" w:rsidRDefault="00E56FC4" w:rsidP="00867421">
            <w:pPr>
              <w:spacing w:line="260" w:lineRule="exact"/>
              <w:rPr>
                <w:rFonts w:ascii="Meiryo UI" w:eastAsia="Meiryo UI" w:hAnsi="Meiryo UI" w:cs="Meiryo UI"/>
                <w:sz w:val="18"/>
                <w:szCs w:val="18"/>
              </w:rPr>
            </w:pPr>
          </w:p>
        </w:tc>
        <w:tc>
          <w:tcPr>
            <w:tcW w:w="3230" w:type="dxa"/>
            <w:shd w:val="clear" w:color="auto" w:fill="auto"/>
          </w:tcPr>
          <w:p w14:paraId="7049D84B"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潜在的有資格者等再就業促進事業</w:t>
            </w:r>
          </w:p>
        </w:tc>
        <w:tc>
          <w:tcPr>
            <w:tcW w:w="3857" w:type="dxa"/>
            <w:shd w:val="clear" w:color="auto" w:fill="auto"/>
          </w:tcPr>
          <w:p w14:paraId="5BFB972D"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●他分野からの離職者で福祉・介護分野に関心のある方に対して、施設・事業所において職場体験を実施</w:t>
            </w:r>
          </w:p>
        </w:tc>
        <w:tc>
          <w:tcPr>
            <w:tcW w:w="1418" w:type="dxa"/>
            <w:tcBorders>
              <w:right w:val="single" w:sz="12" w:space="0" w:color="auto"/>
            </w:tcBorders>
            <w:shd w:val="clear" w:color="auto" w:fill="auto"/>
          </w:tcPr>
          <w:p w14:paraId="5DE382C5"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●職場体験者960名</w:t>
            </w:r>
          </w:p>
        </w:tc>
      </w:tr>
      <w:tr w:rsidR="00867421" w:rsidRPr="00867421" w14:paraId="2EFF2228" w14:textId="77777777" w:rsidTr="00DB3CB5">
        <w:tc>
          <w:tcPr>
            <w:tcW w:w="534" w:type="dxa"/>
            <w:vMerge/>
            <w:tcBorders>
              <w:top w:val="nil"/>
              <w:left w:val="single" w:sz="12" w:space="0" w:color="auto"/>
            </w:tcBorders>
            <w:shd w:val="clear" w:color="auto" w:fill="auto"/>
          </w:tcPr>
          <w:p w14:paraId="737A76D1" w14:textId="77777777" w:rsidR="00E56FC4" w:rsidRPr="00867421" w:rsidRDefault="00E56FC4" w:rsidP="00867421">
            <w:pPr>
              <w:spacing w:line="260" w:lineRule="exact"/>
              <w:rPr>
                <w:rFonts w:ascii="Meiryo UI" w:eastAsia="Meiryo UI" w:hAnsi="Meiryo UI" w:cs="Meiryo UI"/>
                <w:sz w:val="18"/>
                <w:szCs w:val="18"/>
              </w:rPr>
            </w:pPr>
          </w:p>
        </w:tc>
        <w:tc>
          <w:tcPr>
            <w:tcW w:w="3230" w:type="dxa"/>
            <w:shd w:val="clear" w:color="auto" w:fill="auto"/>
          </w:tcPr>
          <w:p w14:paraId="3C2D25CA"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福祉・介護人材マッチング機能強化事業</w:t>
            </w:r>
          </w:p>
        </w:tc>
        <w:tc>
          <w:tcPr>
            <w:tcW w:w="3857" w:type="dxa"/>
            <w:shd w:val="clear" w:color="auto" w:fill="auto"/>
          </w:tcPr>
          <w:p w14:paraId="2B0F8595" w14:textId="07E43E14" w:rsidR="00E56FC4" w:rsidRPr="00867421" w:rsidRDefault="00E51BB6" w:rsidP="00867421">
            <w:pPr>
              <w:spacing w:line="260" w:lineRule="exact"/>
              <w:rPr>
                <w:rFonts w:ascii="Meiryo UI" w:eastAsia="Meiryo UI" w:hAnsi="Meiryo UI" w:cs="Meiryo UI"/>
                <w:sz w:val="18"/>
                <w:szCs w:val="18"/>
              </w:rPr>
            </w:pPr>
            <w:r>
              <w:rPr>
                <w:rFonts w:ascii="Meiryo UI" w:eastAsia="Meiryo UI" w:hAnsi="Meiryo UI" w:cs="Meiryo UI" w:hint="eastAsia"/>
                <w:sz w:val="18"/>
                <w:szCs w:val="18"/>
              </w:rPr>
              <w:t>●大阪</w:t>
            </w:r>
            <w:r w:rsidR="00E56FC4" w:rsidRPr="00867421">
              <w:rPr>
                <w:rFonts w:ascii="Meiryo UI" w:eastAsia="Meiryo UI" w:hAnsi="Meiryo UI" w:cs="Meiryo UI" w:hint="eastAsia"/>
                <w:sz w:val="18"/>
                <w:szCs w:val="18"/>
              </w:rPr>
              <w:t>福祉人材</w:t>
            </w:r>
            <w:r>
              <w:rPr>
                <w:rFonts w:ascii="Meiryo UI" w:eastAsia="Meiryo UI" w:hAnsi="Meiryo UI" w:cs="Meiryo UI" w:hint="eastAsia"/>
                <w:sz w:val="18"/>
                <w:szCs w:val="18"/>
              </w:rPr>
              <w:t>支援</w:t>
            </w:r>
            <w:r w:rsidR="00E56FC4" w:rsidRPr="00867421">
              <w:rPr>
                <w:rFonts w:ascii="Meiryo UI" w:eastAsia="Meiryo UI" w:hAnsi="Meiryo UI" w:cs="Meiryo UI" w:hint="eastAsia"/>
                <w:sz w:val="18"/>
                <w:szCs w:val="18"/>
              </w:rPr>
              <w:t>センターにキャリア支援専門員を配置し、専門員が事業所や養成施設等を個別訪問することで求人・求職者双方のニーズを詳細に把握し、人材の円滑な参入を促進</w:t>
            </w:r>
          </w:p>
        </w:tc>
        <w:tc>
          <w:tcPr>
            <w:tcW w:w="1418" w:type="dxa"/>
            <w:tcBorders>
              <w:bottom w:val="single" w:sz="4" w:space="0" w:color="auto"/>
              <w:right w:val="single" w:sz="12" w:space="0" w:color="auto"/>
            </w:tcBorders>
            <w:shd w:val="clear" w:color="auto" w:fill="auto"/>
          </w:tcPr>
          <w:p w14:paraId="0D847EBF"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●合同面接会・就職フェア参加者4,926名</w:t>
            </w:r>
          </w:p>
        </w:tc>
      </w:tr>
      <w:tr w:rsidR="004E0711" w:rsidRPr="00867421" w14:paraId="597885D6" w14:textId="77777777" w:rsidTr="00DB3CB5">
        <w:tc>
          <w:tcPr>
            <w:tcW w:w="9039" w:type="dxa"/>
            <w:gridSpan w:val="4"/>
            <w:tcBorders>
              <w:left w:val="single" w:sz="12" w:space="0" w:color="auto"/>
              <w:bottom w:val="nil"/>
              <w:right w:val="single" w:sz="12" w:space="0" w:color="auto"/>
            </w:tcBorders>
            <w:shd w:val="clear" w:color="auto" w:fill="auto"/>
          </w:tcPr>
          <w:p w14:paraId="0CCE17ED"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福祉・介護職員の資質向上、職場定着支援</w:t>
            </w:r>
          </w:p>
        </w:tc>
      </w:tr>
      <w:tr w:rsidR="00867421" w:rsidRPr="00867421" w14:paraId="0AE796E5" w14:textId="77777777" w:rsidTr="00DB3CB5">
        <w:tc>
          <w:tcPr>
            <w:tcW w:w="534" w:type="dxa"/>
            <w:tcBorders>
              <w:top w:val="nil"/>
              <w:left w:val="single" w:sz="12" w:space="0" w:color="auto"/>
            </w:tcBorders>
            <w:shd w:val="clear" w:color="auto" w:fill="auto"/>
          </w:tcPr>
          <w:p w14:paraId="7FB3390E" w14:textId="77777777" w:rsidR="00855DDC" w:rsidRPr="00867421" w:rsidRDefault="00855DDC" w:rsidP="00867421">
            <w:pPr>
              <w:spacing w:line="260" w:lineRule="exact"/>
              <w:rPr>
                <w:rFonts w:ascii="Meiryo UI" w:eastAsia="Meiryo UI" w:hAnsi="Meiryo UI" w:cs="Meiryo UI"/>
                <w:sz w:val="18"/>
                <w:szCs w:val="18"/>
              </w:rPr>
            </w:pPr>
          </w:p>
        </w:tc>
        <w:tc>
          <w:tcPr>
            <w:tcW w:w="3230" w:type="dxa"/>
            <w:shd w:val="clear" w:color="auto" w:fill="auto"/>
          </w:tcPr>
          <w:p w14:paraId="19A0D7E2"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福祉・介護人材キャリアパス支援事業</w:t>
            </w:r>
          </w:p>
        </w:tc>
        <w:tc>
          <w:tcPr>
            <w:tcW w:w="3857" w:type="dxa"/>
            <w:shd w:val="clear" w:color="auto" w:fill="auto"/>
          </w:tcPr>
          <w:p w14:paraId="4A86AE13"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●施設、事業所において、適切なキャリアパス、スキルアップにより福祉・介護人材の定着を図るための研修を支援</w:t>
            </w:r>
          </w:p>
        </w:tc>
        <w:tc>
          <w:tcPr>
            <w:tcW w:w="1418" w:type="dxa"/>
            <w:tcBorders>
              <w:bottom w:val="single" w:sz="4" w:space="0" w:color="auto"/>
              <w:right w:val="single" w:sz="12" w:space="0" w:color="auto"/>
            </w:tcBorders>
            <w:shd w:val="clear" w:color="auto" w:fill="auto"/>
          </w:tcPr>
          <w:p w14:paraId="2BD0F8DA" w14:textId="77777777" w:rsidR="00855DDC"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●研修開催回数163回</w:t>
            </w:r>
          </w:p>
        </w:tc>
      </w:tr>
      <w:tr w:rsidR="004E0711" w:rsidRPr="00867421" w14:paraId="68C792E7" w14:textId="77777777" w:rsidTr="00DB3CB5">
        <w:tc>
          <w:tcPr>
            <w:tcW w:w="9039" w:type="dxa"/>
            <w:gridSpan w:val="4"/>
            <w:tcBorders>
              <w:left w:val="single" w:sz="12" w:space="0" w:color="auto"/>
              <w:bottom w:val="nil"/>
              <w:right w:val="single" w:sz="12" w:space="0" w:color="auto"/>
            </w:tcBorders>
            <w:shd w:val="clear" w:color="auto" w:fill="auto"/>
          </w:tcPr>
          <w:p w14:paraId="71947E8B"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多様な人材の参入・参画を促進する取組み</w:t>
            </w:r>
          </w:p>
        </w:tc>
      </w:tr>
      <w:tr w:rsidR="00867421" w:rsidRPr="00867421" w14:paraId="298149D2" w14:textId="77777777" w:rsidTr="00DB3CB5">
        <w:tc>
          <w:tcPr>
            <w:tcW w:w="534" w:type="dxa"/>
            <w:tcBorders>
              <w:top w:val="nil"/>
              <w:left w:val="single" w:sz="12" w:space="0" w:color="auto"/>
              <w:bottom w:val="single" w:sz="12" w:space="0" w:color="auto"/>
            </w:tcBorders>
            <w:shd w:val="clear" w:color="auto" w:fill="auto"/>
          </w:tcPr>
          <w:p w14:paraId="4B5BA439" w14:textId="77777777" w:rsidR="00855DDC" w:rsidRPr="00867421" w:rsidRDefault="00855DDC" w:rsidP="00867421">
            <w:pPr>
              <w:spacing w:line="260" w:lineRule="exact"/>
              <w:rPr>
                <w:rFonts w:ascii="Meiryo UI" w:eastAsia="Meiryo UI" w:hAnsi="Meiryo UI" w:cs="Meiryo UI"/>
                <w:sz w:val="18"/>
                <w:szCs w:val="18"/>
              </w:rPr>
            </w:pPr>
          </w:p>
        </w:tc>
        <w:tc>
          <w:tcPr>
            <w:tcW w:w="3230" w:type="dxa"/>
            <w:tcBorders>
              <w:bottom w:val="single" w:sz="12" w:space="0" w:color="auto"/>
            </w:tcBorders>
            <w:shd w:val="clear" w:color="auto" w:fill="auto"/>
          </w:tcPr>
          <w:p w14:paraId="15B805A9"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介護福祉士等修学資金貸付事業</w:t>
            </w:r>
          </w:p>
        </w:tc>
        <w:tc>
          <w:tcPr>
            <w:tcW w:w="3857" w:type="dxa"/>
            <w:tcBorders>
              <w:bottom w:val="single" w:sz="12" w:space="0" w:color="auto"/>
            </w:tcBorders>
            <w:shd w:val="clear" w:color="auto" w:fill="auto"/>
          </w:tcPr>
          <w:p w14:paraId="4FBDEDE6" w14:textId="77777777" w:rsidR="00855DDC" w:rsidRPr="00867421" w:rsidRDefault="005C0FB3" w:rsidP="00867421">
            <w:pPr>
              <w:spacing w:line="260" w:lineRule="exact"/>
              <w:rPr>
                <w:rFonts w:ascii="Meiryo UI" w:eastAsia="Meiryo UI" w:hAnsi="Meiryo UI" w:cs="Meiryo UI"/>
                <w:sz w:val="18"/>
                <w:szCs w:val="18"/>
              </w:rPr>
            </w:pPr>
            <w:r>
              <w:rPr>
                <w:noProof/>
              </w:rPr>
              <mc:AlternateContent>
                <mc:Choice Requires="wps">
                  <w:drawing>
                    <wp:anchor distT="0" distB="0" distL="114300" distR="114300" simplePos="0" relativeHeight="251658394" behindDoc="0" locked="0" layoutInCell="1" allowOverlap="1" wp14:anchorId="6187D9A4" wp14:editId="33B54A83">
                      <wp:simplePos x="0" y="0"/>
                      <wp:positionH relativeFrom="column">
                        <wp:posOffset>424180</wp:posOffset>
                      </wp:positionH>
                      <wp:positionV relativeFrom="paragraph">
                        <wp:posOffset>658495</wp:posOffset>
                      </wp:positionV>
                      <wp:extent cx="3190875" cy="266700"/>
                      <wp:effectExtent l="0" t="0" r="0" b="0"/>
                      <wp:wrapNone/>
                      <wp:docPr id="16391" name="テキスト ボックス 16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4E7BA031" w14:textId="77777777" w:rsidR="006F0A65" w:rsidRPr="00B001B9" w:rsidRDefault="006F0A65" w:rsidP="00114BE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D9A4" id="テキスト ボックス 16391" o:spid="_x0000_s1160" type="#_x0000_t202" style="position:absolute;margin-left:33.4pt;margin-top:51.85pt;width:251.25pt;height:21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" filled="f" stroked="f" strokeweight=".5pt">
                      <v:path arrowok="t"/>
                      <v:textbox>
                        <w:txbxContent>
                          <w:p w14:paraId="4E7BA031" w14:textId="77777777" w:rsidR="006F0A65" w:rsidRPr="00B001B9" w:rsidRDefault="006F0A65" w:rsidP="00114BE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[出典：大阪府福祉部地域福祉推進室地域福祉課作成]</w:t>
                            </w:r>
                          </w:p>
                        </w:txbxContent>
                      </v:textbox>
                    </v:shape>
                  </w:pict>
                </mc:Fallback>
              </mc:AlternateContent>
            </w:r>
            <w:r w:rsidR="00855DDC" w:rsidRPr="00867421">
              <w:rPr>
                <w:rFonts w:ascii="Meiryo UI" w:eastAsia="Meiryo UI" w:hAnsi="Meiryo UI" w:cs="Meiryo UI" w:hint="eastAsia"/>
                <w:sz w:val="18"/>
                <w:szCs w:val="18"/>
              </w:rPr>
              <w:t>●介護福祉士・社会福祉士の養成施設において修学を希望する者に対し、修学資金を貸付、一定期間、福祉の業務に従事することにより返還を免除する事業を大阪府社会福祉協議会において実施</w:t>
            </w:r>
          </w:p>
        </w:tc>
        <w:tc>
          <w:tcPr>
            <w:tcW w:w="1418" w:type="dxa"/>
            <w:tcBorders>
              <w:bottom w:val="single" w:sz="12" w:space="0" w:color="auto"/>
              <w:right w:val="single" w:sz="12" w:space="0" w:color="auto"/>
            </w:tcBorders>
            <w:shd w:val="clear" w:color="auto" w:fill="auto"/>
          </w:tcPr>
          <w:p w14:paraId="445C71A9" w14:textId="77777777" w:rsidR="00855DDC"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●貸付決定数199名</w:t>
            </w:r>
          </w:p>
        </w:tc>
      </w:tr>
    </w:tbl>
    <w:p w14:paraId="5FF9C691" w14:textId="77777777" w:rsidR="00056238" w:rsidRDefault="00056238" w:rsidP="00F8747A">
      <w:pPr>
        <w:spacing w:line="400" w:lineRule="exact"/>
        <w:rPr>
          <w:rFonts w:ascii="メイリオ" w:eastAsia="メイリオ" w:hAnsi="メイリオ" w:cs="メイリオ"/>
          <w:sz w:val="24"/>
          <w:szCs w:val="24"/>
        </w:rPr>
      </w:pPr>
    </w:p>
    <w:p w14:paraId="0C439B3F" w14:textId="77777777" w:rsidR="00784448" w:rsidRPr="00867421" w:rsidRDefault="00784448" w:rsidP="007D1631">
      <w:pPr>
        <w:spacing w:line="400" w:lineRule="exact"/>
        <w:ind w:left="240" w:hangingChars="100" w:hanging="240"/>
        <w:rPr>
          <w:rFonts w:ascii="メイリオ" w:eastAsia="メイリオ" w:hAnsi="メイリオ" w:cs="メイリオ"/>
          <w:color w:val="000000"/>
          <w:sz w:val="24"/>
          <w:szCs w:val="24"/>
        </w:rPr>
      </w:pPr>
    </w:p>
    <w:p w14:paraId="18A768F3" w14:textId="77777777" w:rsidR="00A45C3A" w:rsidRPr="00EA15B7" w:rsidRDefault="00546B5A" w:rsidP="007D1631">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F400D9" w:rsidRPr="00867421">
        <w:rPr>
          <w:rFonts w:ascii="メイリオ" w:eastAsia="メイリオ" w:hAnsi="メイリオ" w:cs="メイリオ" w:hint="eastAsia"/>
          <w:color w:val="000000"/>
          <w:sz w:val="24"/>
          <w:szCs w:val="24"/>
        </w:rPr>
        <w:t>進展する</w:t>
      </w:r>
      <w:r w:rsidR="009249DD" w:rsidRPr="00867421">
        <w:rPr>
          <w:rFonts w:ascii="メイリオ" w:eastAsia="メイリオ" w:hAnsi="メイリオ" w:cs="メイリオ" w:hint="eastAsia"/>
          <w:color w:val="000000"/>
          <w:sz w:val="24"/>
          <w:szCs w:val="24"/>
        </w:rPr>
        <w:t>少子高齢化に加え、団塊の世代が75歳以上</w:t>
      </w:r>
      <w:r w:rsidR="00147ECE" w:rsidRPr="00867421">
        <w:rPr>
          <w:rFonts w:ascii="メイリオ" w:eastAsia="メイリオ" w:hAnsi="メイリオ" w:cs="メイリオ" w:hint="eastAsia"/>
          <w:color w:val="000000"/>
          <w:sz w:val="24"/>
          <w:szCs w:val="24"/>
        </w:rPr>
        <w:t>の後期高齢者</w:t>
      </w:r>
      <w:r w:rsidR="00E2758B" w:rsidRPr="00867421">
        <w:rPr>
          <w:rFonts w:ascii="メイリオ" w:eastAsia="メイリオ" w:hAnsi="メイリオ" w:cs="メイリオ" w:hint="eastAsia"/>
          <w:color w:val="000000"/>
          <w:sz w:val="24"/>
          <w:szCs w:val="24"/>
        </w:rPr>
        <w:t>に達する</w:t>
      </w:r>
      <w:r w:rsidR="009249DD" w:rsidRPr="00867421">
        <w:rPr>
          <w:rFonts w:ascii="メイリオ" w:eastAsia="メイリオ" w:hAnsi="メイリオ" w:cs="メイリオ" w:hint="eastAsia"/>
          <w:color w:val="000000"/>
          <w:sz w:val="24"/>
          <w:szCs w:val="24"/>
        </w:rPr>
        <w:t>平成37年度には、大阪府内において</w:t>
      </w:r>
      <w:r w:rsidR="008C3425" w:rsidRPr="00EA15B7">
        <w:rPr>
          <w:rFonts w:ascii="メイリオ" w:eastAsia="メイリオ" w:hAnsi="メイリオ" w:cs="メイリオ" w:hint="eastAsia"/>
          <w:sz w:val="24"/>
          <w:szCs w:val="24"/>
        </w:rPr>
        <w:t>概ね</w:t>
      </w:r>
      <w:r w:rsidR="009249DD" w:rsidRPr="00EA15B7">
        <w:rPr>
          <w:rFonts w:ascii="メイリオ" w:eastAsia="メイリオ" w:hAnsi="メイリオ" w:cs="メイリオ" w:hint="eastAsia"/>
          <w:sz w:val="24"/>
          <w:szCs w:val="24"/>
        </w:rPr>
        <w:t>20万人</w:t>
      </w:r>
      <w:r w:rsidR="008C3425" w:rsidRPr="00EA15B7">
        <w:rPr>
          <w:rFonts w:ascii="メイリオ" w:eastAsia="メイリオ" w:hAnsi="メイリオ" w:cs="メイリオ" w:hint="eastAsia"/>
          <w:sz w:val="24"/>
          <w:szCs w:val="24"/>
        </w:rPr>
        <w:t>以上</w:t>
      </w:r>
      <w:r w:rsidR="009249DD" w:rsidRPr="00EA15B7">
        <w:rPr>
          <w:rFonts w:ascii="メイリオ" w:eastAsia="メイリオ" w:hAnsi="メイリオ" w:cs="メイリオ" w:hint="eastAsia"/>
          <w:sz w:val="24"/>
          <w:szCs w:val="24"/>
        </w:rPr>
        <w:t>（推計値）の福祉・介護人材が必要になると見込まれます。</w:t>
      </w:r>
    </w:p>
    <w:p w14:paraId="6971FA6E" w14:textId="77777777" w:rsidR="005F2CF0" w:rsidRPr="00EA15B7" w:rsidRDefault="000F075F" w:rsidP="007355ED">
      <w:pPr>
        <w:spacing w:line="400" w:lineRule="exact"/>
        <w:ind w:left="240" w:hangingChars="100" w:hanging="240"/>
        <w:rPr>
          <w:rFonts w:ascii="メイリオ" w:eastAsia="メイリオ" w:hAnsi="メイリオ" w:cs="メイリオ"/>
          <w:sz w:val="24"/>
          <w:szCs w:val="24"/>
        </w:rPr>
      </w:pPr>
      <w:r w:rsidRPr="00EA15B7">
        <w:rPr>
          <w:rFonts w:ascii="メイリオ" w:eastAsia="メイリオ" w:hAnsi="メイリオ" w:cs="メイリオ" w:hint="eastAsia"/>
          <w:sz w:val="24"/>
          <w:szCs w:val="24"/>
        </w:rPr>
        <w:t xml:space="preserve">　　</w:t>
      </w:r>
      <w:r w:rsidR="005566B1" w:rsidRPr="00EA15B7">
        <w:rPr>
          <w:rFonts w:ascii="メイリオ" w:eastAsia="メイリオ" w:hAnsi="メイリオ" w:cs="メイリオ" w:hint="eastAsia"/>
          <w:sz w:val="24"/>
          <w:szCs w:val="24"/>
        </w:rPr>
        <w:t>今後、労働力人口の減少</w:t>
      </w:r>
      <w:r w:rsidR="005566B1" w:rsidRPr="00162E84">
        <w:rPr>
          <w:rFonts w:ascii="メイリオ" w:eastAsia="メイリオ" w:hAnsi="メイリオ" w:cs="メイリオ" w:hint="eastAsia"/>
          <w:color w:val="000000" w:themeColor="text1"/>
          <w:sz w:val="24"/>
          <w:szCs w:val="24"/>
        </w:rPr>
        <w:t>が進む中で、</w:t>
      </w:r>
      <w:r w:rsidR="007D1631" w:rsidRPr="00162E84">
        <w:rPr>
          <w:rFonts w:ascii="メイリオ" w:eastAsia="メイリオ" w:hAnsi="メイリオ" w:cs="メイリオ" w:hint="eastAsia"/>
          <w:color w:val="000000" w:themeColor="text1"/>
          <w:sz w:val="24"/>
          <w:szCs w:val="24"/>
        </w:rPr>
        <w:t>福祉</w:t>
      </w:r>
      <w:r w:rsidR="00B44680" w:rsidRPr="00162E84">
        <w:rPr>
          <w:rFonts w:ascii="メイリオ" w:eastAsia="メイリオ" w:hAnsi="メイリオ" w:cs="メイリオ" w:hint="eastAsia"/>
          <w:color w:val="000000" w:themeColor="text1"/>
          <w:sz w:val="24"/>
          <w:szCs w:val="24"/>
        </w:rPr>
        <w:t>・介</w:t>
      </w:r>
      <w:r w:rsidR="005566B1" w:rsidRPr="00162E84">
        <w:rPr>
          <w:rFonts w:ascii="メイリオ" w:eastAsia="メイリオ" w:hAnsi="メイリオ" w:cs="メイリオ" w:hint="eastAsia"/>
          <w:color w:val="000000" w:themeColor="text1"/>
          <w:sz w:val="24"/>
          <w:szCs w:val="24"/>
        </w:rPr>
        <w:t>護職への理解促進や</w:t>
      </w:r>
      <w:r w:rsidRPr="00162E84">
        <w:rPr>
          <w:rFonts w:ascii="メイリオ" w:eastAsia="メイリオ" w:hAnsi="メイリオ" w:cs="メイリオ" w:hint="eastAsia"/>
          <w:color w:val="000000" w:themeColor="text1"/>
          <w:sz w:val="24"/>
          <w:szCs w:val="24"/>
        </w:rPr>
        <w:t>処遇改善</w:t>
      </w:r>
      <w:r w:rsidR="004A4545" w:rsidRPr="00162E84">
        <w:rPr>
          <w:rFonts w:ascii="メイリオ" w:eastAsia="メイリオ" w:hAnsi="メイリオ" w:cs="メイリオ" w:hint="eastAsia"/>
          <w:color w:val="000000" w:themeColor="text1"/>
          <w:sz w:val="24"/>
          <w:szCs w:val="24"/>
        </w:rPr>
        <w:t>、</w:t>
      </w:r>
      <w:r w:rsidR="00573065" w:rsidRPr="00162E84">
        <w:rPr>
          <w:rFonts w:ascii="メイリオ" w:eastAsia="メイリオ" w:hAnsi="メイリオ" w:cs="メイリオ" w:hint="eastAsia"/>
          <w:color w:val="000000" w:themeColor="text1"/>
          <w:sz w:val="24"/>
          <w:szCs w:val="24"/>
        </w:rPr>
        <w:t>雇用のミスマッチの改善など、</w:t>
      </w:r>
      <w:r w:rsidR="005566B1" w:rsidRPr="00162E84">
        <w:rPr>
          <w:rFonts w:ascii="メイリオ" w:eastAsia="メイリオ" w:hAnsi="メイリオ" w:cs="メイリオ" w:hint="eastAsia"/>
          <w:color w:val="000000" w:themeColor="text1"/>
          <w:sz w:val="24"/>
          <w:szCs w:val="24"/>
        </w:rPr>
        <w:t>福祉・介護職の計画的・継続的な確保と定着に向けて</w:t>
      </w:r>
      <w:r w:rsidR="005566B1" w:rsidRPr="00EA15B7">
        <w:rPr>
          <w:rFonts w:ascii="メイリオ" w:eastAsia="メイリオ" w:hAnsi="メイリオ" w:cs="メイリオ" w:hint="eastAsia"/>
          <w:sz w:val="24"/>
          <w:szCs w:val="24"/>
        </w:rPr>
        <w:t>の取組みが重要です。</w:t>
      </w:r>
    </w:p>
    <w:p w14:paraId="54A14B17" w14:textId="77777777" w:rsidR="00420FFE" w:rsidRPr="00867421" w:rsidRDefault="005566B1" w:rsidP="007D1631">
      <w:pPr>
        <w:spacing w:line="400" w:lineRule="exact"/>
        <w:ind w:left="240" w:hangingChars="100" w:hanging="240"/>
        <w:rPr>
          <w:rFonts w:ascii="メイリオ" w:eastAsia="メイリオ" w:hAnsi="メイリオ" w:cs="メイリオ"/>
          <w:color w:val="000000"/>
          <w:sz w:val="24"/>
          <w:szCs w:val="24"/>
        </w:rPr>
      </w:pPr>
      <w:r w:rsidRPr="00EA15B7">
        <w:rPr>
          <w:rFonts w:ascii="メイリオ" w:eastAsia="メイリオ" w:hAnsi="メイリオ" w:cs="メイリオ" w:hint="eastAsia"/>
          <w:sz w:val="24"/>
          <w:szCs w:val="24"/>
        </w:rPr>
        <w:lastRenderedPageBreak/>
        <w:t>▽　一方、</w:t>
      </w:r>
      <w:r w:rsidR="00E2758B" w:rsidRPr="00EA15B7">
        <w:rPr>
          <w:rFonts w:ascii="メイリオ" w:eastAsia="メイリオ" w:hAnsi="メイリオ" w:cs="メイリオ" w:hint="eastAsia"/>
          <w:sz w:val="24"/>
          <w:szCs w:val="24"/>
        </w:rPr>
        <w:t>「地域における医療及び介護の総合的な確保を推進するための関係法律の整備等に関する法律」</w:t>
      </w:r>
      <w:r w:rsidR="00546B5A" w:rsidRPr="00EA15B7">
        <w:rPr>
          <w:rFonts w:ascii="メイリオ" w:eastAsia="メイリオ" w:hAnsi="メイリオ" w:cs="メイリオ" w:hint="eastAsia"/>
          <w:sz w:val="24"/>
          <w:szCs w:val="24"/>
        </w:rPr>
        <w:t>の制定</w:t>
      </w:r>
      <w:r w:rsidRPr="00EA15B7">
        <w:rPr>
          <w:rFonts w:ascii="メイリオ" w:eastAsia="メイリオ" w:hAnsi="メイリオ" w:cs="メイリオ" w:hint="eastAsia"/>
          <w:sz w:val="24"/>
          <w:szCs w:val="24"/>
        </w:rPr>
        <w:t>を受けて、</w:t>
      </w:r>
      <w:r w:rsidR="00E2758B" w:rsidRPr="00EA15B7">
        <w:rPr>
          <w:rFonts w:ascii="メイリオ" w:eastAsia="メイリオ" w:hAnsi="メイリオ" w:cs="メイリオ" w:hint="eastAsia"/>
          <w:sz w:val="24"/>
          <w:szCs w:val="24"/>
        </w:rPr>
        <w:t>都道府県に</w:t>
      </w:r>
      <w:r w:rsidRPr="00EA15B7">
        <w:rPr>
          <w:rFonts w:ascii="メイリオ" w:eastAsia="メイリオ" w:hAnsi="メイリオ" w:cs="メイリオ" w:hint="eastAsia"/>
          <w:sz w:val="24"/>
          <w:szCs w:val="24"/>
        </w:rPr>
        <w:t>地域医療介護総合確保基金</w:t>
      </w:r>
      <w:r w:rsidR="00F573C7" w:rsidRPr="00EA15B7">
        <w:rPr>
          <w:rFonts w:ascii="メイリオ" w:eastAsia="メイリオ" w:hAnsi="メイリオ" w:cs="メイリオ" w:hint="eastAsia"/>
          <w:sz w:val="20"/>
          <w:szCs w:val="20"/>
        </w:rPr>
        <w:t>（※）</w:t>
      </w:r>
      <w:r w:rsidRPr="00EA15B7">
        <w:rPr>
          <w:rFonts w:ascii="メイリオ" w:eastAsia="メイリオ" w:hAnsi="メイリオ" w:cs="メイリオ" w:hint="eastAsia"/>
          <w:sz w:val="24"/>
          <w:szCs w:val="24"/>
        </w:rPr>
        <w:t>が</w:t>
      </w:r>
      <w:r w:rsidR="005F2CF0" w:rsidRPr="00EA15B7">
        <w:rPr>
          <w:rFonts w:ascii="メイリオ" w:eastAsia="メイリオ" w:hAnsi="メイリオ" w:cs="メイリオ" w:hint="eastAsia"/>
          <w:sz w:val="24"/>
          <w:szCs w:val="24"/>
        </w:rPr>
        <w:t>創設</w:t>
      </w:r>
      <w:r w:rsidRPr="00EA15B7">
        <w:rPr>
          <w:rFonts w:ascii="メイリオ" w:eastAsia="メイリオ" w:hAnsi="メイリオ" w:cs="メイリオ" w:hint="eastAsia"/>
          <w:sz w:val="24"/>
          <w:szCs w:val="24"/>
        </w:rPr>
        <w:t>され</w:t>
      </w:r>
      <w:r w:rsidR="00B60FDC" w:rsidRPr="00EA15B7">
        <w:rPr>
          <w:rFonts w:ascii="メイリオ" w:eastAsia="メイリオ" w:hAnsi="メイリオ" w:cs="メイリオ" w:hint="eastAsia"/>
          <w:sz w:val="24"/>
          <w:szCs w:val="24"/>
        </w:rPr>
        <w:t>、</w:t>
      </w:r>
      <w:r w:rsidR="009811C8" w:rsidRPr="00EA15B7">
        <w:rPr>
          <w:rFonts w:ascii="メイリオ" w:eastAsia="メイリオ" w:hAnsi="メイリオ" w:cs="メイリオ" w:hint="eastAsia"/>
          <w:sz w:val="24"/>
          <w:szCs w:val="24"/>
        </w:rPr>
        <w:t>介護分野</w:t>
      </w:r>
      <w:r w:rsidR="00B60FDC" w:rsidRPr="00EA15B7">
        <w:rPr>
          <w:rFonts w:ascii="メイリオ" w:eastAsia="メイリオ" w:hAnsi="メイリオ" w:cs="メイリオ" w:hint="eastAsia"/>
          <w:sz w:val="24"/>
          <w:szCs w:val="24"/>
        </w:rPr>
        <w:t>（平成27年度）</w:t>
      </w:r>
      <w:r w:rsidR="009811C8" w:rsidRPr="00EA15B7">
        <w:rPr>
          <w:rFonts w:ascii="メイリオ" w:eastAsia="メイリオ" w:hAnsi="メイリオ" w:cs="メイリオ" w:hint="eastAsia"/>
          <w:sz w:val="24"/>
          <w:szCs w:val="24"/>
        </w:rPr>
        <w:t>において</w:t>
      </w:r>
      <w:r w:rsidR="00B60FDC" w:rsidRPr="00EA15B7">
        <w:rPr>
          <w:rFonts w:ascii="メイリオ" w:eastAsia="メイリオ" w:hAnsi="メイリオ" w:cs="メイリオ" w:hint="eastAsia"/>
          <w:sz w:val="24"/>
          <w:szCs w:val="24"/>
        </w:rPr>
        <w:t>も</w:t>
      </w:r>
      <w:r w:rsidR="009811C8" w:rsidRPr="00EA15B7">
        <w:rPr>
          <w:rFonts w:ascii="メイリオ" w:eastAsia="メイリオ" w:hAnsi="メイリオ" w:cs="メイリオ" w:hint="eastAsia"/>
          <w:sz w:val="24"/>
          <w:szCs w:val="24"/>
        </w:rPr>
        <w:t>、</w:t>
      </w:r>
      <w:r w:rsidR="005F2CF0" w:rsidRPr="00867421">
        <w:rPr>
          <w:rFonts w:ascii="メイリオ" w:eastAsia="メイリオ" w:hAnsi="メイリオ" w:cs="メイリオ" w:hint="eastAsia"/>
          <w:color w:val="000000"/>
          <w:sz w:val="24"/>
          <w:szCs w:val="24"/>
        </w:rPr>
        <w:t>福祉・介護人材の育成・確保</w:t>
      </w:r>
      <w:r w:rsidR="00E2758B" w:rsidRPr="00867421">
        <w:rPr>
          <w:rFonts w:ascii="メイリオ" w:eastAsia="メイリオ" w:hAnsi="メイリオ" w:cs="メイリオ" w:hint="eastAsia"/>
          <w:color w:val="000000"/>
          <w:sz w:val="24"/>
          <w:szCs w:val="24"/>
        </w:rPr>
        <w:t>等</w:t>
      </w:r>
      <w:r w:rsidR="005F2CF0" w:rsidRPr="00867421">
        <w:rPr>
          <w:rFonts w:ascii="メイリオ" w:eastAsia="メイリオ" w:hAnsi="メイリオ" w:cs="メイリオ" w:hint="eastAsia"/>
          <w:color w:val="000000"/>
          <w:sz w:val="24"/>
          <w:szCs w:val="24"/>
        </w:rPr>
        <w:t>へ</w:t>
      </w:r>
      <w:r w:rsidRPr="00867421">
        <w:rPr>
          <w:rFonts w:ascii="メイリオ" w:eastAsia="メイリオ" w:hAnsi="メイリオ" w:cs="メイリオ" w:hint="eastAsia"/>
          <w:color w:val="000000"/>
          <w:sz w:val="24"/>
          <w:szCs w:val="24"/>
        </w:rPr>
        <w:t>の</w:t>
      </w:r>
      <w:r w:rsidR="00E2758B" w:rsidRPr="00867421">
        <w:rPr>
          <w:rFonts w:ascii="メイリオ" w:eastAsia="メイリオ" w:hAnsi="メイリオ" w:cs="メイリオ" w:hint="eastAsia"/>
          <w:color w:val="000000"/>
          <w:sz w:val="24"/>
          <w:szCs w:val="24"/>
        </w:rPr>
        <w:t>基金</w:t>
      </w:r>
      <w:r w:rsidR="005F2CF0" w:rsidRPr="00867421">
        <w:rPr>
          <w:rFonts w:ascii="メイリオ" w:eastAsia="メイリオ" w:hAnsi="メイリオ" w:cs="メイリオ" w:hint="eastAsia"/>
          <w:color w:val="000000"/>
          <w:sz w:val="24"/>
          <w:szCs w:val="24"/>
        </w:rPr>
        <w:t>活用</w:t>
      </w:r>
      <w:r w:rsidR="00B60FDC" w:rsidRPr="00867421">
        <w:rPr>
          <w:rFonts w:ascii="メイリオ" w:eastAsia="メイリオ" w:hAnsi="メイリオ" w:cs="メイリオ" w:hint="eastAsia"/>
          <w:color w:val="000000"/>
          <w:sz w:val="24"/>
          <w:szCs w:val="24"/>
        </w:rPr>
        <w:t>が</w:t>
      </w:r>
      <w:r w:rsidR="00E2758B" w:rsidRPr="00867421">
        <w:rPr>
          <w:rFonts w:ascii="メイリオ" w:eastAsia="メイリオ" w:hAnsi="メイリオ" w:cs="メイリオ" w:hint="eastAsia"/>
          <w:color w:val="000000"/>
          <w:sz w:val="24"/>
          <w:szCs w:val="24"/>
        </w:rPr>
        <w:t>打ち出されて</w:t>
      </w:r>
      <w:r w:rsidRPr="00867421">
        <w:rPr>
          <w:rFonts w:ascii="メイリオ" w:eastAsia="メイリオ" w:hAnsi="メイリオ" w:cs="メイリオ" w:hint="eastAsia"/>
          <w:color w:val="000000"/>
          <w:sz w:val="24"/>
          <w:szCs w:val="24"/>
        </w:rPr>
        <w:t>おり、こうした財源も</w:t>
      </w:r>
      <w:r w:rsidR="005F2CF0" w:rsidRPr="00867421">
        <w:rPr>
          <w:rFonts w:ascii="メイリオ" w:eastAsia="メイリオ" w:hAnsi="メイリオ" w:cs="メイリオ" w:hint="eastAsia"/>
          <w:color w:val="000000"/>
          <w:sz w:val="24"/>
          <w:szCs w:val="24"/>
        </w:rPr>
        <w:t>有効活用し、</w:t>
      </w:r>
      <w:r w:rsidRPr="00867421">
        <w:rPr>
          <w:rFonts w:ascii="メイリオ" w:eastAsia="メイリオ" w:hAnsi="メイリオ" w:cs="メイリオ" w:hint="eastAsia"/>
          <w:color w:val="000000"/>
          <w:sz w:val="24"/>
          <w:szCs w:val="24"/>
        </w:rPr>
        <w:t>質の高い人材を安定的に</w:t>
      </w:r>
      <w:r w:rsidR="005F2CF0" w:rsidRPr="00867421">
        <w:rPr>
          <w:rFonts w:ascii="メイリオ" w:eastAsia="メイリオ" w:hAnsi="メイリオ" w:cs="メイリオ" w:hint="eastAsia"/>
          <w:color w:val="000000"/>
          <w:sz w:val="24"/>
          <w:szCs w:val="24"/>
        </w:rPr>
        <w:t>確保する</w:t>
      </w:r>
      <w:r w:rsidR="007D1631" w:rsidRPr="00867421">
        <w:rPr>
          <w:rFonts w:ascii="メイリオ" w:eastAsia="メイリオ" w:hAnsi="メイリオ" w:cs="メイリオ" w:hint="eastAsia"/>
          <w:color w:val="000000"/>
          <w:sz w:val="24"/>
          <w:szCs w:val="24"/>
        </w:rPr>
        <w:t>ことが求められています。</w:t>
      </w:r>
    </w:p>
    <w:p w14:paraId="4ACA983B" w14:textId="77777777" w:rsidR="007A49CC" w:rsidRPr="00725696" w:rsidRDefault="007A49CC" w:rsidP="00725696">
      <w:pPr>
        <w:spacing w:line="400" w:lineRule="exact"/>
        <w:ind w:left="240" w:hangingChars="100" w:hanging="240"/>
        <w:rPr>
          <w:rFonts w:ascii="メイリオ" w:eastAsia="メイリオ" w:hAnsi="メイリオ" w:cs="メイリオ"/>
          <w:color w:val="000000"/>
          <w:sz w:val="24"/>
          <w:szCs w:val="24"/>
        </w:rPr>
      </w:pPr>
      <w:r w:rsidRPr="00725696">
        <w:rPr>
          <w:rFonts w:ascii="メイリオ" w:eastAsia="メイリオ" w:hAnsi="メイリオ" w:cs="メイリオ" w:hint="eastAsia"/>
          <w:color w:val="000000"/>
          <w:sz w:val="24"/>
          <w:szCs w:val="24"/>
        </w:rPr>
        <w:t>▽　福祉施設が地域福祉</w:t>
      </w:r>
      <w:r w:rsidR="008909F1">
        <w:rPr>
          <w:rFonts w:ascii="メイリオ" w:eastAsia="メイリオ" w:hAnsi="メイリオ" w:cs="メイリオ" w:hint="eastAsia"/>
          <w:color w:val="000000"/>
          <w:sz w:val="24"/>
          <w:szCs w:val="24"/>
        </w:rPr>
        <w:t>の担い手として、施設で働く専門人材とともに、地域へアウト</w:t>
      </w:r>
      <w:r w:rsidR="008909F1" w:rsidRPr="006F0A65">
        <w:rPr>
          <w:rFonts w:ascii="メイリオ" w:eastAsia="メイリオ" w:hAnsi="メイリオ" w:cs="メイリオ" w:hint="eastAsia"/>
          <w:color w:val="000000" w:themeColor="text1"/>
          <w:sz w:val="24"/>
          <w:szCs w:val="24"/>
        </w:rPr>
        <w:t>リーチ</w:t>
      </w:r>
      <w:r w:rsidR="00725696" w:rsidRPr="006F0A65">
        <w:rPr>
          <w:rFonts w:ascii="メイリオ" w:eastAsia="メイリオ" w:hAnsi="メイリオ" w:cs="メイリオ" w:hint="eastAsia"/>
          <w:color w:val="000000" w:themeColor="text1"/>
          <w:sz w:val="20"/>
          <w:szCs w:val="20"/>
        </w:rPr>
        <w:t>（※）</w:t>
      </w:r>
      <w:r w:rsidR="008909F1" w:rsidRPr="006F0A65">
        <w:rPr>
          <w:rFonts w:ascii="メイリオ" w:eastAsia="メイリオ" w:hAnsi="メイリオ" w:cs="メイリオ" w:hint="eastAsia"/>
          <w:color w:val="000000" w:themeColor="text1"/>
          <w:sz w:val="24"/>
          <w:szCs w:val="24"/>
        </w:rPr>
        <w:t>し</w:t>
      </w:r>
      <w:r w:rsidRPr="006F0A65">
        <w:rPr>
          <w:rFonts w:ascii="メイリオ" w:eastAsia="メイリオ" w:hAnsi="メイリオ" w:cs="メイリオ" w:hint="eastAsia"/>
          <w:color w:val="000000" w:themeColor="text1"/>
          <w:sz w:val="24"/>
          <w:szCs w:val="24"/>
        </w:rPr>
        <w:t>、</w:t>
      </w:r>
      <w:r w:rsidR="008909F1" w:rsidRPr="006F0A65">
        <w:rPr>
          <w:rFonts w:ascii="メイリオ" w:eastAsia="メイリオ" w:hAnsi="メイリオ" w:cs="メイリオ" w:hint="eastAsia"/>
          <w:color w:val="000000" w:themeColor="text1"/>
          <w:sz w:val="24"/>
          <w:szCs w:val="24"/>
        </w:rPr>
        <w:t>多様な主体と連携のも</w:t>
      </w:r>
      <w:r w:rsidRPr="006F0A65">
        <w:rPr>
          <w:rFonts w:ascii="メイリオ" w:eastAsia="メイリオ" w:hAnsi="メイリオ" w:cs="メイリオ" w:hint="eastAsia"/>
          <w:color w:val="000000" w:themeColor="text1"/>
          <w:sz w:val="24"/>
          <w:szCs w:val="24"/>
        </w:rPr>
        <w:t>と、地域</w:t>
      </w:r>
      <w:r w:rsidRPr="00725696">
        <w:rPr>
          <w:rFonts w:ascii="メイリオ" w:eastAsia="メイリオ" w:hAnsi="メイリオ" w:cs="メイリオ" w:hint="eastAsia"/>
          <w:color w:val="000000"/>
          <w:sz w:val="24"/>
          <w:szCs w:val="24"/>
        </w:rPr>
        <w:t>課題に取り組むことが求められています。</w:t>
      </w:r>
    </w:p>
    <w:p w14:paraId="593EF855" w14:textId="77777777" w:rsidR="00725696" w:rsidRPr="00867421" w:rsidRDefault="00725696" w:rsidP="003E4EBF">
      <w:pPr>
        <w:spacing w:line="400" w:lineRule="exact"/>
        <w:ind w:left="236" w:hangingChars="100" w:hanging="236"/>
        <w:rPr>
          <w:rFonts w:ascii="メイリオ" w:eastAsia="メイリオ" w:hAnsi="メイリオ" w:cs="メイリオ"/>
          <w:color w:val="000000"/>
          <w:spacing w:val="-2"/>
          <w:sz w:val="24"/>
          <w:szCs w:val="24"/>
        </w:rPr>
      </w:pPr>
    </w:p>
    <w:p w14:paraId="5FC9BA1B" w14:textId="77777777" w:rsidR="007D1631" w:rsidRPr="00867421" w:rsidRDefault="007D1631" w:rsidP="00EA506F">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58F586DB" w14:textId="77777777" w:rsidR="007D1631" w:rsidRPr="00867421" w:rsidRDefault="007D1631"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2758B" w:rsidRPr="00867421">
        <w:rPr>
          <w:rFonts w:ascii="メイリオ" w:eastAsia="メイリオ" w:hAnsi="メイリオ" w:cs="メイリオ" w:hint="eastAsia"/>
          <w:color w:val="000000"/>
          <w:sz w:val="24"/>
          <w:szCs w:val="24"/>
        </w:rPr>
        <w:t>福祉・介護従事者の質の</w:t>
      </w:r>
      <w:r w:rsidR="005566B1" w:rsidRPr="00867421">
        <w:rPr>
          <w:rFonts w:ascii="メイリオ" w:eastAsia="メイリオ" w:hAnsi="メイリオ" w:cs="メイリオ" w:hint="eastAsia"/>
          <w:color w:val="000000"/>
          <w:sz w:val="24"/>
          <w:szCs w:val="24"/>
        </w:rPr>
        <w:t>確保</w:t>
      </w:r>
      <w:r w:rsidR="00E2758B" w:rsidRPr="00867421">
        <w:rPr>
          <w:rFonts w:ascii="メイリオ" w:eastAsia="メイリオ" w:hAnsi="メイリオ" w:cs="メイリオ" w:hint="eastAsia"/>
          <w:color w:val="000000"/>
          <w:sz w:val="24"/>
          <w:szCs w:val="24"/>
        </w:rPr>
        <w:t>・向上を図る</w:t>
      </w:r>
      <w:r w:rsidRPr="00867421">
        <w:rPr>
          <w:rFonts w:ascii="メイリオ" w:eastAsia="メイリオ" w:hAnsi="メイリオ" w:cs="メイリオ" w:hint="eastAsia"/>
          <w:color w:val="000000"/>
          <w:sz w:val="24"/>
          <w:szCs w:val="24"/>
        </w:rPr>
        <w:t>ため、市町村や府社協等と</w:t>
      </w:r>
      <w:r w:rsidR="005566B1" w:rsidRPr="00867421">
        <w:rPr>
          <w:rFonts w:ascii="メイリオ" w:eastAsia="メイリオ" w:hAnsi="メイリオ" w:cs="メイリオ" w:hint="eastAsia"/>
          <w:color w:val="000000"/>
          <w:sz w:val="24"/>
          <w:szCs w:val="24"/>
        </w:rPr>
        <w:t>公民</w:t>
      </w:r>
      <w:r w:rsidRPr="00867421">
        <w:rPr>
          <w:rFonts w:ascii="メイリオ" w:eastAsia="メイリオ" w:hAnsi="メイリオ" w:cs="メイリオ" w:hint="eastAsia"/>
          <w:color w:val="000000"/>
          <w:sz w:val="24"/>
          <w:szCs w:val="24"/>
        </w:rPr>
        <w:t>連携を図りながら、</w:t>
      </w:r>
      <w:r w:rsidR="004C0135" w:rsidRPr="00867421">
        <w:rPr>
          <w:rFonts w:ascii="メイリオ" w:eastAsia="メイリオ" w:hAnsi="メイリオ" w:cs="メイリオ" w:hint="eastAsia"/>
          <w:color w:val="000000"/>
          <w:sz w:val="24"/>
          <w:szCs w:val="24"/>
        </w:rPr>
        <w:t>地域包括ケアシステム</w:t>
      </w:r>
      <w:r w:rsidR="00B60FDC" w:rsidRPr="00867421">
        <w:rPr>
          <w:rFonts w:ascii="メイリオ" w:eastAsia="メイリオ" w:hAnsi="メイリオ" w:cs="メイリオ" w:hint="eastAsia"/>
          <w:color w:val="000000"/>
          <w:sz w:val="20"/>
          <w:szCs w:val="20"/>
        </w:rPr>
        <w:t>（※）</w:t>
      </w:r>
      <w:r w:rsidR="004C0135" w:rsidRPr="00867421">
        <w:rPr>
          <w:rFonts w:ascii="メイリオ" w:eastAsia="メイリオ" w:hAnsi="メイリオ" w:cs="メイリオ" w:hint="eastAsia"/>
          <w:color w:val="000000"/>
          <w:sz w:val="24"/>
          <w:szCs w:val="24"/>
        </w:rPr>
        <w:t>の構築に向け、</w:t>
      </w:r>
      <w:r w:rsidRPr="00867421">
        <w:rPr>
          <w:rFonts w:ascii="メイリオ" w:eastAsia="メイリオ" w:hAnsi="メイリオ" w:cs="メイリオ" w:hint="eastAsia"/>
          <w:color w:val="000000"/>
          <w:sz w:val="24"/>
          <w:szCs w:val="24"/>
        </w:rPr>
        <w:t>新たな地域課題等に対応</w:t>
      </w:r>
      <w:r w:rsidR="005566B1" w:rsidRPr="00867421">
        <w:rPr>
          <w:rFonts w:ascii="メイリオ" w:eastAsia="メイリオ" w:hAnsi="メイリオ" w:cs="メイリオ" w:hint="eastAsia"/>
          <w:color w:val="000000"/>
          <w:sz w:val="24"/>
          <w:szCs w:val="24"/>
        </w:rPr>
        <w:t>できる</w:t>
      </w:r>
      <w:r w:rsidR="004C0135" w:rsidRPr="00867421">
        <w:rPr>
          <w:rFonts w:ascii="メイリオ" w:eastAsia="メイリオ" w:hAnsi="メイリオ" w:cs="メイリオ" w:hint="eastAsia"/>
          <w:color w:val="000000"/>
          <w:sz w:val="24"/>
          <w:szCs w:val="24"/>
        </w:rPr>
        <w:t>よう、</w:t>
      </w:r>
      <w:r w:rsidR="005566B1" w:rsidRPr="00867421">
        <w:rPr>
          <w:rFonts w:ascii="メイリオ" w:eastAsia="メイリオ" w:hAnsi="メイリオ" w:cs="メイリオ" w:hint="eastAsia"/>
          <w:color w:val="000000"/>
          <w:sz w:val="24"/>
          <w:szCs w:val="24"/>
        </w:rPr>
        <w:t>養成研修の開催や、職場への定着支援・モチベーションの向上のための</w:t>
      </w:r>
      <w:r w:rsidRPr="00867421">
        <w:rPr>
          <w:rFonts w:ascii="メイリオ" w:eastAsia="メイリオ" w:hAnsi="メイリオ" w:cs="メイリオ" w:hint="eastAsia"/>
          <w:color w:val="000000"/>
          <w:sz w:val="24"/>
          <w:szCs w:val="24"/>
        </w:rPr>
        <w:t>キャリアパス</w:t>
      </w:r>
      <w:r w:rsidR="005566B1" w:rsidRPr="00867421">
        <w:rPr>
          <w:rFonts w:ascii="メイリオ" w:eastAsia="メイリオ" w:hAnsi="メイリオ" w:cs="メイリオ" w:hint="eastAsia"/>
          <w:color w:val="000000"/>
          <w:sz w:val="24"/>
          <w:szCs w:val="24"/>
        </w:rPr>
        <w:t>の設定</w:t>
      </w:r>
      <w:r w:rsidRPr="00867421">
        <w:rPr>
          <w:rFonts w:ascii="メイリオ" w:eastAsia="メイリオ" w:hAnsi="メイリオ" w:cs="メイリオ" w:hint="eastAsia"/>
          <w:color w:val="000000"/>
          <w:sz w:val="24"/>
          <w:szCs w:val="24"/>
        </w:rPr>
        <w:t>やスキルアップ</w:t>
      </w:r>
      <w:r w:rsidR="00F05851" w:rsidRPr="00867421">
        <w:rPr>
          <w:rFonts w:ascii="メイリオ" w:eastAsia="メイリオ" w:hAnsi="メイリオ" w:cs="メイリオ" w:hint="eastAsia"/>
          <w:color w:val="000000"/>
          <w:sz w:val="24"/>
          <w:szCs w:val="24"/>
        </w:rPr>
        <w:t>研修</w:t>
      </w:r>
      <w:r w:rsidR="005566B1" w:rsidRPr="00867421">
        <w:rPr>
          <w:rFonts w:ascii="メイリオ" w:eastAsia="メイリオ" w:hAnsi="メイリオ" w:cs="メイリオ" w:hint="eastAsia"/>
          <w:color w:val="000000"/>
          <w:sz w:val="24"/>
          <w:szCs w:val="24"/>
        </w:rPr>
        <w:t>等の推進を図ります。</w:t>
      </w:r>
    </w:p>
    <w:p w14:paraId="5E4372B9" w14:textId="77777777" w:rsidR="00F50E08" w:rsidRPr="00867421" w:rsidRDefault="007D1631"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A017B" w:rsidRPr="00867421">
        <w:rPr>
          <w:rFonts w:ascii="メイリオ" w:eastAsia="メイリオ" w:hAnsi="メイリオ" w:cs="メイリオ" w:hint="eastAsia"/>
          <w:color w:val="000000"/>
          <w:sz w:val="24"/>
          <w:szCs w:val="24"/>
        </w:rPr>
        <w:t>地域</w:t>
      </w:r>
      <w:r w:rsidR="005566B1" w:rsidRPr="00867421">
        <w:rPr>
          <w:rFonts w:ascii="メイリオ" w:eastAsia="メイリオ" w:hAnsi="メイリオ" w:cs="メイリオ" w:hint="eastAsia"/>
          <w:color w:val="000000"/>
          <w:sz w:val="24"/>
          <w:szCs w:val="24"/>
        </w:rPr>
        <w:t>医療介護総合確保基金</w:t>
      </w:r>
      <w:r w:rsidR="00B60FDC" w:rsidRPr="00867421">
        <w:rPr>
          <w:rFonts w:ascii="メイリオ" w:eastAsia="メイリオ" w:hAnsi="メイリオ" w:cs="メイリオ" w:hint="eastAsia"/>
          <w:color w:val="000000"/>
          <w:sz w:val="20"/>
          <w:szCs w:val="20"/>
        </w:rPr>
        <w:t>（※）</w:t>
      </w:r>
      <w:r w:rsidR="005566B1" w:rsidRPr="00867421">
        <w:rPr>
          <w:rFonts w:ascii="メイリオ" w:eastAsia="メイリオ" w:hAnsi="メイリオ" w:cs="メイリオ" w:hint="eastAsia"/>
          <w:color w:val="000000"/>
          <w:sz w:val="24"/>
          <w:szCs w:val="24"/>
        </w:rPr>
        <w:t>を活用し、</w:t>
      </w:r>
      <w:r w:rsidR="009B1933" w:rsidRPr="00867421">
        <w:rPr>
          <w:rFonts w:ascii="メイリオ" w:eastAsia="メイリオ" w:hAnsi="メイリオ" w:cs="メイリオ" w:hint="eastAsia"/>
          <w:color w:val="000000"/>
          <w:sz w:val="24"/>
          <w:szCs w:val="24"/>
        </w:rPr>
        <w:t>地域包括ケアシステム</w:t>
      </w:r>
      <w:r w:rsidR="00B60FDC" w:rsidRPr="00867421">
        <w:rPr>
          <w:rFonts w:ascii="メイリオ" w:eastAsia="メイリオ" w:hAnsi="メイリオ" w:cs="メイリオ" w:hint="eastAsia"/>
          <w:color w:val="000000"/>
          <w:sz w:val="20"/>
          <w:szCs w:val="20"/>
        </w:rPr>
        <w:t>（※）</w:t>
      </w:r>
      <w:r w:rsidR="009B1933" w:rsidRPr="00867421">
        <w:rPr>
          <w:rFonts w:ascii="メイリオ" w:eastAsia="メイリオ" w:hAnsi="メイリオ" w:cs="メイリオ" w:hint="eastAsia"/>
          <w:color w:val="000000"/>
          <w:sz w:val="24"/>
          <w:szCs w:val="24"/>
        </w:rPr>
        <w:t>の構築とそれを支える</w:t>
      </w:r>
      <w:r w:rsidR="005566B1" w:rsidRPr="00867421">
        <w:rPr>
          <w:rFonts w:ascii="メイリオ" w:eastAsia="メイリオ" w:hAnsi="メイリオ" w:cs="メイリオ" w:hint="eastAsia"/>
          <w:color w:val="000000"/>
          <w:sz w:val="24"/>
          <w:szCs w:val="24"/>
        </w:rPr>
        <w:t>質の高い人材の確保</w:t>
      </w:r>
      <w:r w:rsidR="00F50E08" w:rsidRPr="00867421">
        <w:rPr>
          <w:rFonts w:ascii="メイリオ" w:eastAsia="メイリオ" w:hAnsi="メイリオ" w:cs="メイリオ" w:hint="eastAsia"/>
          <w:color w:val="000000"/>
          <w:sz w:val="24"/>
          <w:szCs w:val="24"/>
        </w:rPr>
        <w:t>・養成に向けた取組みを進めます。</w:t>
      </w:r>
    </w:p>
    <w:p w14:paraId="5C950403" w14:textId="77777777" w:rsidR="00F05851" w:rsidRPr="00867421" w:rsidRDefault="00F50E08"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福祉・介護職への理解と関心を高め、将来の専門人材の確保を図るため、小・中学校・高等学校等</w:t>
      </w:r>
      <w:r w:rsidR="004C0135" w:rsidRPr="00867421">
        <w:rPr>
          <w:rFonts w:ascii="メイリオ" w:eastAsia="メイリオ" w:hAnsi="メイリオ" w:cs="メイリオ" w:hint="eastAsia"/>
          <w:color w:val="000000"/>
          <w:sz w:val="24"/>
          <w:szCs w:val="24"/>
        </w:rPr>
        <w:t>の教育機関との連携を図り、</w:t>
      </w:r>
      <w:r w:rsidRPr="00867421">
        <w:rPr>
          <w:rFonts w:ascii="メイリオ" w:eastAsia="メイリオ" w:hAnsi="メイリオ" w:cs="メイリオ" w:hint="eastAsia"/>
          <w:color w:val="000000"/>
          <w:sz w:val="24"/>
          <w:szCs w:val="24"/>
        </w:rPr>
        <w:t>福祉に関する学習機会の提供や、福祉施設への訪問実習などの取組みを促進します。</w:t>
      </w:r>
    </w:p>
    <w:p w14:paraId="5BC7DB01" w14:textId="77777777" w:rsidR="00F50E08" w:rsidRPr="00867421" w:rsidRDefault="00F50E08"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市町村や府社</w:t>
      </w:r>
      <w:r w:rsidR="00EE669B" w:rsidRPr="00867421">
        <w:rPr>
          <w:rFonts w:ascii="メイリオ" w:eastAsia="メイリオ" w:hAnsi="メイリオ" w:cs="メイリオ" w:hint="eastAsia"/>
          <w:color w:val="000000"/>
          <w:sz w:val="24"/>
          <w:szCs w:val="24"/>
        </w:rPr>
        <w:t>協</w:t>
      </w:r>
      <w:r w:rsidRPr="00867421">
        <w:rPr>
          <w:rFonts w:ascii="メイリオ" w:eastAsia="メイリオ" w:hAnsi="メイリオ" w:cs="メイリオ" w:hint="eastAsia"/>
          <w:color w:val="000000"/>
          <w:sz w:val="24"/>
          <w:szCs w:val="24"/>
        </w:rPr>
        <w:t>等と連携しながら、福祉施設での職場実習やインターンシップ体験の促進等を通じて、雇用のミスマッチの解消に取り組みます。</w:t>
      </w:r>
    </w:p>
    <w:p w14:paraId="1D298F21" w14:textId="77777777" w:rsidR="00F50E08" w:rsidRPr="00867421" w:rsidRDefault="007404D0"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w:t>
      </w:r>
      <w:r w:rsidR="00F50E08" w:rsidRPr="00867421">
        <w:rPr>
          <w:rFonts w:ascii="メイリオ" w:eastAsia="メイリオ" w:hAnsi="メイリオ" w:cs="メイリオ" w:hint="eastAsia"/>
          <w:color w:val="000000"/>
          <w:sz w:val="24"/>
          <w:szCs w:val="24"/>
        </w:rPr>
        <w:t>福祉人材</w:t>
      </w:r>
      <w:r w:rsidRPr="00867421">
        <w:rPr>
          <w:rFonts w:ascii="メイリオ" w:eastAsia="メイリオ" w:hAnsi="メイリオ" w:cs="メイリオ" w:hint="eastAsia"/>
          <w:color w:val="000000"/>
          <w:sz w:val="24"/>
          <w:szCs w:val="24"/>
        </w:rPr>
        <w:t>支援</w:t>
      </w:r>
      <w:r w:rsidR="00F50E08" w:rsidRPr="00867421">
        <w:rPr>
          <w:rFonts w:ascii="メイリオ" w:eastAsia="メイリオ" w:hAnsi="メイリオ" w:cs="メイリオ" w:hint="eastAsia"/>
          <w:color w:val="000000"/>
          <w:sz w:val="24"/>
          <w:szCs w:val="24"/>
        </w:rPr>
        <w:t>センター、ハローワークや福祉・介護施設等との連携による就職説明会の開催等を通じて、新卒者等の若い世代の就職や、出産・子育てにより退職した女性等（潜在的有資格者）の再就職が進むよう取り組みます。</w:t>
      </w:r>
    </w:p>
    <w:p w14:paraId="5E64AFB1" w14:textId="77777777" w:rsidR="007355ED" w:rsidRPr="00867421" w:rsidRDefault="00E2758B"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福祉施設で働く職員が、それぞれの職種に応じた専門知識やスキルを活かし、</w:t>
      </w:r>
      <w:r w:rsidR="007A49CC" w:rsidRPr="00867421">
        <w:rPr>
          <w:rFonts w:ascii="メイリオ" w:eastAsia="メイリオ" w:hAnsi="メイリオ" w:cs="メイリオ" w:hint="eastAsia"/>
          <w:color w:val="000000"/>
          <w:sz w:val="24"/>
          <w:szCs w:val="24"/>
        </w:rPr>
        <w:t>多様な主体と連携を図りながら、</w:t>
      </w:r>
      <w:r w:rsidRPr="00867421">
        <w:rPr>
          <w:rFonts w:ascii="メイリオ" w:eastAsia="メイリオ" w:hAnsi="メイリオ" w:cs="メイリオ" w:hint="eastAsia"/>
          <w:color w:val="000000"/>
          <w:sz w:val="24"/>
          <w:szCs w:val="24"/>
        </w:rPr>
        <w:t>要援護者の安心を支える取組みを</w:t>
      </w:r>
      <w:r w:rsidR="007A49CC" w:rsidRPr="00867421">
        <w:rPr>
          <w:rFonts w:ascii="メイリオ" w:eastAsia="メイリオ" w:hAnsi="メイリオ" w:cs="メイリオ" w:hint="eastAsia"/>
          <w:color w:val="000000"/>
          <w:sz w:val="24"/>
          <w:szCs w:val="24"/>
        </w:rPr>
        <w:t>促進します。</w:t>
      </w:r>
    </w:p>
    <w:p w14:paraId="57B4F6CF" w14:textId="77777777" w:rsidR="00F400D9" w:rsidRPr="00867421" w:rsidRDefault="00F400D9" w:rsidP="00F05851">
      <w:pPr>
        <w:spacing w:line="400" w:lineRule="exact"/>
        <w:ind w:left="240" w:hangingChars="100" w:hanging="240"/>
        <w:rPr>
          <w:rFonts w:ascii="メイリオ" w:eastAsia="メイリオ" w:hAnsi="メイリオ" w:cs="メイリオ"/>
          <w:color w:val="000000"/>
          <w:sz w:val="24"/>
          <w:szCs w:val="24"/>
        </w:rPr>
      </w:pPr>
    </w:p>
    <w:p w14:paraId="546D5769" w14:textId="77777777" w:rsidR="004D252B" w:rsidRPr="004D252B" w:rsidRDefault="004D252B" w:rsidP="00F05851">
      <w:pPr>
        <w:spacing w:line="400" w:lineRule="exact"/>
        <w:ind w:left="240" w:hangingChars="100" w:hanging="240"/>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7525" w:type="dxa"/>
        <w:tblInd w:w="8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tblGrid>
      <w:tr w:rsidR="00867421" w:rsidRPr="00867421" w14:paraId="562B46A0" w14:textId="77777777" w:rsidTr="00867421">
        <w:tc>
          <w:tcPr>
            <w:tcW w:w="426" w:type="dxa"/>
            <w:tcBorders>
              <w:top w:val="single" w:sz="12" w:space="0" w:color="auto"/>
              <w:bottom w:val="single" w:sz="4" w:space="0" w:color="auto"/>
              <w:tl2br w:val="single" w:sz="6" w:space="0" w:color="auto"/>
            </w:tcBorders>
            <w:shd w:val="clear" w:color="auto" w:fill="auto"/>
          </w:tcPr>
          <w:p w14:paraId="01BF4CC9" w14:textId="77777777" w:rsidR="008953C2" w:rsidRPr="00867421" w:rsidRDefault="008953C2" w:rsidP="00867421">
            <w:pPr>
              <w:spacing w:line="340" w:lineRule="exact"/>
              <w:jc w:val="center"/>
              <w:rPr>
                <w:rFonts w:ascii="メイリオ" w:eastAsia="メイリオ" w:hAnsi="メイリオ" w:cs="メイリオ"/>
                <w:b/>
                <w:szCs w:val="21"/>
              </w:rPr>
            </w:pPr>
          </w:p>
        </w:tc>
        <w:tc>
          <w:tcPr>
            <w:tcW w:w="3315" w:type="dxa"/>
            <w:shd w:val="clear" w:color="auto" w:fill="FF0000"/>
          </w:tcPr>
          <w:p w14:paraId="22F1753E"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242B842C"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347A62C1"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r>
      <w:tr w:rsidR="00867421" w:rsidRPr="00867421" w14:paraId="12CEA385" w14:textId="77777777" w:rsidTr="00867421">
        <w:tc>
          <w:tcPr>
            <w:tcW w:w="426" w:type="dxa"/>
            <w:tcBorders>
              <w:top w:val="single" w:sz="4" w:space="0" w:color="auto"/>
            </w:tcBorders>
            <w:shd w:val="clear" w:color="auto" w:fill="808080"/>
            <w:vAlign w:val="center"/>
          </w:tcPr>
          <w:p w14:paraId="55415106" w14:textId="77777777" w:rsidR="008953C2" w:rsidRPr="00867421" w:rsidRDefault="00552C13" w:rsidP="00867421">
            <w:pPr>
              <w:spacing w:line="340" w:lineRule="exact"/>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❺</w:t>
            </w:r>
          </w:p>
        </w:tc>
        <w:tc>
          <w:tcPr>
            <w:tcW w:w="3315" w:type="dxa"/>
            <w:shd w:val="clear" w:color="auto" w:fill="auto"/>
          </w:tcPr>
          <w:p w14:paraId="45CE3868" w14:textId="77777777" w:rsidR="008953C2" w:rsidRPr="00867421" w:rsidRDefault="008953C2"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福祉・介護人材の確保</w:t>
            </w:r>
          </w:p>
        </w:tc>
        <w:tc>
          <w:tcPr>
            <w:tcW w:w="1883" w:type="dxa"/>
            <w:shd w:val="clear" w:color="auto" w:fill="auto"/>
          </w:tcPr>
          <w:p w14:paraId="1356D6D5" w14:textId="77777777" w:rsidR="008953C2" w:rsidRPr="00867421" w:rsidRDefault="008953C2"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w:t>
            </w:r>
          </w:p>
        </w:tc>
        <w:tc>
          <w:tcPr>
            <w:tcW w:w="1901" w:type="dxa"/>
            <w:shd w:val="clear" w:color="auto" w:fill="auto"/>
          </w:tcPr>
          <w:p w14:paraId="057C762F" w14:textId="77777777" w:rsidR="008953C2" w:rsidRPr="00867421" w:rsidRDefault="008953C2" w:rsidP="00867421">
            <w:pPr>
              <w:spacing w:line="340" w:lineRule="exact"/>
              <w:jc w:val="center"/>
              <w:rPr>
                <w:rFonts w:ascii="メイリオ" w:eastAsia="メイリオ" w:hAnsi="メイリオ" w:cs="メイリオ"/>
                <w:szCs w:val="21"/>
              </w:rPr>
            </w:pPr>
            <w:r w:rsidRPr="00EA15B7">
              <w:rPr>
                <w:rFonts w:ascii="メイリオ" w:eastAsia="メイリオ" w:hAnsi="メイリオ" w:cs="メイリオ" w:hint="eastAsia"/>
                <w:szCs w:val="21"/>
              </w:rPr>
              <w:t>17万</w:t>
            </w:r>
            <w:r w:rsidR="008C3425" w:rsidRPr="00EA15B7">
              <w:rPr>
                <w:rFonts w:ascii="メイリオ" w:eastAsia="メイリオ" w:hAnsi="メイリオ" w:cs="メイリオ" w:hint="eastAsia"/>
                <w:szCs w:val="21"/>
              </w:rPr>
              <w:t>４</w:t>
            </w:r>
            <w:r w:rsidRPr="00EA15B7">
              <w:rPr>
                <w:rFonts w:ascii="メイリオ" w:eastAsia="メイリオ" w:hAnsi="メイリオ" w:cs="メイリオ" w:hint="eastAsia"/>
                <w:szCs w:val="21"/>
              </w:rPr>
              <w:t>千人</w:t>
            </w:r>
            <w:r w:rsidR="00B60FDC" w:rsidRPr="00867421">
              <w:rPr>
                <w:rFonts w:ascii="メイリオ" w:eastAsia="メイリオ" w:hAnsi="メイリオ" w:cs="メイリオ" w:hint="eastAsia"/>
                <w:color w:val="000000"/>
                <w:szCs w:val="21"/>
              </w:rPr>
              <w:t>（＊</w:t>
            </w:r>
            <w:r w:rsidR="004C0135" w:rsidRPr="00867421">
              <w:rPr>
                <w:rFonts w:ascii="メイリオ" w:eastAsia="メイリオ" w:hAnsi="メイリオ" w:cs="メイリオ" w:hint="eastAsia"/>
                <w:color w:val="000000"/>
                <w:szCs w:val="21"/>
              </w:rPr>
              <w:t>）</w:t>
            </w:r>
          </w:p>
        </w:tc>
      </w:tr>
    </w:tbl>
    <w:p w14:paraId="1C63F2DF" w14:textId="77777777" w:rsidR="00FB328C" w:rsidRPr="00867421" w:rsidRDefault="004C0135" w:rsidP="004C0135">
      <w:pPr>
        <w:spacing w:line="300" w:lineRule="exact"/>
        <w:ind w:left="1320" w:hangingChars="550" w:hanging="1320"/>
        <w:rPr>
          <w:rFonts w:ascii="メイリオ" w:eastAsia="メイリオ" w:hAnsi="メイリオ" w:cs="メイリオ"/>
          <w:color w:val="000000"/>
          <w:sz w:val="20"/>
          <w:szCs w:val="20"/>
        </w:rPr>
      </w:pPr>
      <w:r>
        <w:rPr>
          <w:rFonts w:ascii="メイリオ" w:eastAsia="メイリオ" w:hAnsi="メイリオ" w:cs="メイリオ" w:hint="eastAsia"/>
          <w:sz w:val="24"/>
          <w:szCs w:val="24"/>
        </w:rPr>
        <w:t xml:space="preserve">　　</w:t>
      </w:r>
      <w:r w:rsidRPr="004C0135">
        <w:rPr>
          <w:rFonts w:ascii="メイリオ" w:eastAsia="メイリオ" w:hAnsi="メイリオ" w:cs="メイリオ" w:hint="eastAsia"/>
          <w:color w:val="0070C0"/>
          <w:sz w:val="24"/>
          <w:szCs w:val="24"/>
        </w:rPr>
        <w:t xml:space="preserve">　</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0"/>
          <w:szCs w:val="20"/>
        </w:rPr>
        <w:t>）厚生労働省</w:t>
      </w:r>
      <w:r w:rsidR="00B95397" w:rsidRPr="00867421">
        <w:rPr>
          <w:rFonts w:ascii="メイリオ" w:eastAsia="メイリオ" w:hAnsi="メイリオ" w:cs="メイリオ" w:hint="eastAsia"/>
          <w:color w:val="000000"/>
          <w:sz w:val="20"/>
          <w:szCs w:val="20"/>
        </w:rPr>
        <w:t>推計ツール</w:t>
      </w:r>
      <w:r w:rsidRPr="00867421">
        <w:rPr>
          <w:rFonts w:ascii="メイリオ" w:eastAsia="メイリオ" w:hAnsi="メイリオ" w:cs="メイリオ" w:hint="eastAsia"/>
          <w:color w:val="000000"/>
          <w:sz w:val="20"/>
          <w:szCs w:val="20"/>
        </w:rPr>
        <w:t>による仮試算値。今後、市町村介護保険計画における数値の精査により、変動する可能性があります。</w:t>
      </w:r>
    </w:p>
    <w:p w14:paraId="4169086A" w14:textId="77777777" w:rsidR="00D50A2E" w:rsidRPr="00867421" w:rsidRDefault="00D50A2E" w:rsidP="007A49CC">
      <w:pPr>
        <w:spacing w:line="400" w:lineRule="exact"/>
        <w:rPr>
          <w:rFonts w:ascii="メイリオ" w:eastAsia="メイリオ" w:hAnsi="メイリオ" w:cs="メイリオ"/>
          <w:b/>
          <w:color w:val="000000"/>
          <w:sz w:val="24"/>
          <w:szCs w:val="24"/>
        </w:rPr>
      </w:pPr>
    </w:p>
    <w:p w14:paraId="75749535" w14:textId="77777777" w:rsidR="00D50A2E" w:rsidRDefault="00D50A2E" w:rsidP="007A49CC">
      <w:pPr>
        <w:spacing w:line="400" w:lineRule="exact"/>
        <w:rPr>
          <w:rFonts w:ascii="メイリオ" w:eastAsia="メイリオ" w:hAnsi="メイリオ" w:cs="メイリオ"/>
          <w:b/>
          <w:sz w:val="24"/>
          <w:szCs w:val="24"/>
        </w:rPr>
      </w:pPr>
    </w:p>
    <w:p w14:paraId="148D1621" w14:textId="77777777" w:rsidR="00784448" w:rsidRDefault="00784448" w:rsidP="007A49CC">
      <w:pPr>
        <w:spacing w:line="400" w:lineRule="exact"/>
        <w:rPr>
          <w:rFonts w:ascii="メイリオ" w:eastAsia="メイリオ" w:hAnsi="メイリオ" w:cs="メイリオ"/>
          <w:b/>
          <w:sz w:val="24"/>
          <w:szCs w:val="24"/>
        </w:rPr>
      </w:pPr>
    </w:p>
    <w:p w14:paraId="0396BDD8" w14:textId="77777777" w:rsidR="00784448" w:rsidRDefault="00784448" w:rsidP="007A49CC">
      <w:pPr>
        <w:spacing w:line="400" w:lineRule="exact"/>
        <w:rPr>
          <w:rFonts w:ascii="メイリオ" w:eastAsia="メイリオ" w:hAnsi="メイリオ" w:cs="メイリオ"/>
          <w:b/>
          <w:sz w:val="24"/>
          <w:szCs w:val="24"/>
        </w:rPr>
      </w:pPr>
    </w:p>
    <w:p w14:paraId="48FDB061" w14:textId="77777777" w:rsidR="00784448" w:rsidRDefault="00784448" w:rsidP="007A49CC">
      <w:pPr>
        <w:spacing w:line="400" w:lineRule="exact"/>
        <w:rPr>
          <w:rFonts w:ascii="メイリオ" w:eastAsia="メイリオ" w:hAnsi="メイリオ" w:cs="メイリオ"/>
          <w:b/>
          <w:sz w:val="24"/>
          <w:szCs w:val="24"/>
        </w:rPr>
      </w:pPr>
    </w:p>
    <w:p w14:paraId="476459D2" w14:textId="77777777" w:rsidR="00784448" w:rsidRDefault="00784448" w:rsidP="007A49CC">
      <w:pPr>
        <w:spacing w:line="400" w:lineRule="exact"/>
        <w:rPr>
          <w:rFonts w:ascii="メイリオ" w:eastAsia="メイリオ" w:hAnsi="メイリオ" w:cs="メイリオ"/>
          <w:b/>
          <w:sz w:val="24"/>
          <w:szCs w:val="24"/>
        </w:rPr>
      </w:pPr>
    </w:p>
    <w:p w14:paraId="6FD6AC4C" w14:textId="77777777" w:rsidR="00784448" w:rsidRDefault="00784448" w:rsidP="007A49CC">
      <w:pPr>
        <w:spacing w:line="400" w:lineRule="exact"/>
        <w:rPr>
          <w:rFonts w:ascii="メイリオ" w:eastAsia="メイリオ" w:hAnsi="メイリオ" w:cs="メイリオ"/>
          <w:b/>
          <w:sz w:val="24"/>
          <w:szCs w:val="24"/>
        </w:rPr>
      </w:pPr>
    </w:p>
    <w:p w14:paraId="199CC5BD" w14:textId="77777777" w:rsidR="00580699" w:rsidRPr="00580699" w:rsidRDefault="00580699" w:rsidP="007A49CC">
      <w:pPr>
        <w:spacing w:line="400" w:lineRule="exact"/>
        <w:rPr>
          <w:rFonts w:ascii="メイリオ" w:eastAsia="メイリオ" w:hAnsi="メイリオ" w:cs="メイリオ"/>
          <w:b/>
          <w:sz w:val="24"/>
          <w:szCs w:val="24"/>
        </w:rPr>
      </w:pPr>
      <w:r w:rsidRPr="00580699">
        <w:rPr>
          <w:rFonts w:ascii="メイリオ" w:eastAsia="メイリオ" w:hAnsi="メイリオ" w:cs="メイリオ" w:hint="eastAsia"/>
          <w:b/>
          <w:sz w:val="24"/>
          <w:szCs w:val="24"/>
        </w:rPr>
        <w:t>（３）</w:t>
      </w:r>
      <w:r w:rsidRPr="00580699">
        <w:rPr>
          <w:rFonts w:ascii="メイリオ" w:eastAsia="メイリオ" w:hAnsi="メイリオ" w:cs="メイリオ" w:hint="eastAsia"/>
          <w:b/>
          <w:sz w:val="24"/>
          <w:szCs w:val="24"/>
          <w:u w:val="single"/>
        </w:rPr>
        <w:t>地域の生活と福祉を支える基盤を強化する</w:t>
      </w:r>
    </w:p>
    <w:p w14:paraId="2E5AAD51" w14:textId="77777777" w:rsidR="00580699" w:rsidRDefault="005C0FB3" w:rsidP="00867421">
      <w:pPr>
        <w:spacing w:line="400" w:lineRule="exact"/>
        <w:ind w:leftChars="100" w:left="210"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8249" behindDoc="0" locked="0" layoutInCell="1" allowOverlap="1" wp14:anchorId="4CF84693" wp14:editId="6BB85E13">
                <wp:simplePos x="0" y="0"/>
                <wp:positionH relativeFrom="column">
                  <wp:posOffset>542925</wp:posOffset>
                </wp:positionH>
                <wp:positionV relativeFrom="paragraph">
                  <wp:posOffset>36195</wp:posOffset>
                </wp:positionV>
                <wp:extent cx="1156970" cy="295275"/>
                <wp:effectExtent l="0" t="0" r="5080" b="952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56993C" w14:textId="77777777" w:rsidR="006F0A65" w:rsidRDefault="006F0A65" w:rsidP="004333EB">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4693" id="Text Box 15" o:spid="_x0000_s1161" type="#_x0000_t202" style="position:absolute;left:0;text-align:left;margin-left:42.75pt;margin-top:2.85pt;width:91.1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" stroked="f" strokeweight=".5pt">
                <v:textbox>
                  <w:txbxContent>
                    <w:p w14:paraId="3456993C" w14:textId="77777777" w:rsidR="006F0A65" w:rsidRDefault="006F0A65" w:rsidP="004333EB">
                      <w:pPr>
                        <w:spacing w:line="340" w:lineRule="exact"/>
                      </w:pPr>
                      <w:r>
                        <w:rPr>
                          <w:rFonts w:ascii="メイリオ" w:eastAsia="メイリオ" w:hAnsi="メイリオ" w:cs="メイリオ" w:hint="eastAsia"/>
                          <w:b/>
                          <w:sz w:val="24"/>
                          <w:szCs w:val="24"/>
                        </w:rPr>
                        <w:t>[重点取組み]</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AFDF597" wp14:editId="1BC370E8">
                <wp:simplePos x="0" y="0"/>
                <wp:positionH relativeFrom="column">
                  <wp:posOffset>395605</wp:posOffset>
                </wp:positionH>
                <wp:positionV relativeFrom="paragraph">
                  <wp:posOffset>217170</wp:posOffset>
                </wp:positionV>
                <wp:extent cx="5191125" cy="1752600"/>
                <wp:effectExtent l="0" t="0" r="28575" b="19050"/>
                <wp:wrapNone/>
                <wp:docPr id="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752600"/>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5CBB08DA" w14:textId="77777777" w:rsidR="006F0A65" w:rsidRDefault="006F0A65" w:rsidP="00580699">
                            <w:pPr>
                              <w:spacing w:line="140" w:lineRule="exact"/>
                              <w:rPr>
                                <w:rFonts w:ascii="メイリオ" w:eastAsia="メイリオ" w:hAnsi="メイリオ" w:cs="メイリオ"/>
                                <w:b/>
                                <w:sz w:val="24"/>
                                <w:szCs w:val="24"/>
                              </w:rPr>
                            </w:pPr>
                          </w:p>
                          <w:p w14:paraId="0E4F83AB" w14:textId="77777777" w:rsidR="006F0A65" w:rsidRPr="00867421" w:rsidRDefault="006F0A65" w:rsidP="006923E0">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①社会福祉協議会に対する活動支援</w:t>
                            </w:r>
                          </w:p>
                          <w:p w14:paraId="1B7ADCE3" w14:textId="77777777" w:rsidR="006F0A65" w:rsidRPr="00867421" w:rsidRDefault="006F0A65"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②第三者評価等による福祉サービスの質の向上</w:t>
                            </w:r>
                          </w:p>
                          <w:p w14:paraId="5378B8EB"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③権利擁護事業の推進</w:t>
                            </w:r>
                          </w:p>
                          <w:p w14:paraId="595B0203"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④福祉基金の活用・推進</w:t>
                            </w:r>
                          </w:p>
                          <w:p w14:paraId="1369037C"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⑤地域生活定着支援センターの運営</w:t>
                            </w:r>
                          </w:p>
                          <w:p w14:paraId="3EB77015"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⑥安心・安全な福祉のまちづくりの推進</w:t>
                            </w:r>
                          </w:p>
                          <w:p w14:paraId="1E53ACC6"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⑦社会福祉法人及び福祉サービス事業者への適正な指導</w:t>
                            </w:r>
                            <w:r w:rsidRPr="00867421">
                              <w:rPr>
                                <w:rFonts w:ascii="メイリオ" w:eastAsia="メイリオ" w:hAnsi="メイリオ" w:cs="メイリオ" w:hint="eastAsia"/>
                                <w:b/>
                                <w:color w:val="000000"/>
                                <w:sz w:val="24"/>
                                <w:szCs w:val="24"/>
                              </w:rPr>
                              <w:t>監査</w:t>
                            </w:r>
                          </w:p>
                        </w:txbxContent>
                      </wps:txbx>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AFDF597" id="正方形/長方形 2" o:spid="_x0000_s1162" style="position:absolute;left:0;text-align:left;margin-left:31.15pt;margin-top:17.1pt;width:408.75pt;height:1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" fillcolor="window" strokecolor="windowText" strokeweight="1.5pt">
                <v:stroke dashstyle="3 1" endcap="round"/>
                <v:textbox inset="5.85pt,.7pt,5.85pt,.7pt">
                  <w:txbxContent>
                    <w:p w14:paraId="5CBB08DA" w14:textId="77777777" w:rsidR="006F0A65" w:rsidRDefault="006F0A65" w:rsidP="00580699">
                      <w:pPr>
                        <w:spacing w:line="140" w:lineRule="exact"/>
                        <w:rPr>
                          <w:rFonts w:ascii="メイリオ" w:eastAsia="メイリオ" w:hAnsi="メイリオ" w:cs="メイリオ"/>
                          <w:b/>
                          <w:sz w:val="24"/>
                          <w:szCs w:val="24"/>
                        </w:rPr>
                      </w:pPr>
                    </w:p>
                    <w:p w14:paraId="0E4F83AB" w14:textId="77777777" w:rsidR="006F0A65" w:rsidRPr="00867421" w:rsidRDefault="006F0A65" w:rsidP="006923E0">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①社会福祉協議会に対する活動支援</w:t>
                      </w:r>
                    </w:p>
                    <w:p w14:paraId="1B7ADCE3" w14:textId="77777777" w:rsidR="006F0A65" w:rsidRPr="00867421" w:rsidRDefault="006F0A65"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②第三者評価等による福祉サービスの質の向上</w:t>
                      </w:r>
                    </w:p>
                    <w:p w14:paraId="5378B8EB"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③権利擁護事業の推進</w:t>
                      </w:r>
                    </w:p>
                    <w:p w14:paraId="595B0203"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④福祉基金の活用・推進</w:t>
                      </w:r>
                    </w:p>
                    <w:p w14:paraId="1369037C"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⑤地域生活定着支援センターの運営</w:t>
                      </w:r>
                    </w:p>
                    <w:p w14:paraId="3EB77015"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⑥安心・安全な福祉のまちづくりの推進</w:t>
                      </w:r>
                    </w:p>
                    <w:p w14:paraId="1E53ACC6" w14:textId="77777777" w:rsidR="006F0A65" w:rsidRPr="00867421" w:rsidRDefault="006F0A65" w:rsidP="001C6D16">
                      <w:pPr>
                        <w:spacing w:line="34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⑦社会福祉法人及び福祉サービス事業者への適正な指導</w:t>
                      </w:r>
                      <w:r w:rsidRPr="00867421">
                        <w:rPr>
                          <w:rFonts w:ascii="メイリオ" w:eastAsia="メイリオ" w:hAnsi="メイリオ" w:cs="メイリオ" w:hint="eastAsia"/>
                          <w:b/>
                          <w:color w:val="000000"/>
                          <w:sz w:val="24"/>
                          <w:szCs w:val="24"/>
                        </w:rPr>
                        <w:t>監査</w:t>
                      </w:r>
                    </w:p>
                  </w:txbxContent>
                </v:textbox>
              </v:rect>
            </w:pict>
          </mc:Fallback>
        </mc:AlternateContent>
      </w:r>
    </w:p>
    <w:p w14:paraId="67B7C51B" w14:textId="77777777" w:rsidR="00580699" w:rsidRPr="00580699" w:rsidRDefault="00580699" w:rsidP="00580699">
      <w:pPr>
        <w:spacing w:line="400" w:lineRule="exact"/>
        <w:rPr>
          <w:rFonts w:ascii="メイリオ" w:eastAsia="メイリオ" w:hAnsi="メイリオ" w:cs="メイリオ"/>
          <w:sz w:val="24"/>
          <w:szCs w:val="24"/>
        </w:rPr>
      </w:pPr>
    </w:p>
    <w:p w14:paraId="10117DFE" w14:textId="77777777" w:rsidR="00580699" w:rsidRPr="00580699" w:rsidRDefault="00580699" w:rsidP="00580699">
      <w:pPr>
        <w:spacing w:line="400" w:lineRule="exact"/>
        <w:rPr>
          <w:rFonts w:ascii="メイリオ" w:eastAsia="メイリオ" w:hAnsi="メイリオ" w:cs="メイリオ"/>
          <w:sz w:val="24"/>
          <w:szCs w:val="24"/>
        </w:rPr>
      </w:pPr>
    </w:p>
    <w:p w14:paraId="0A1B434E" w14:textId="77777777" w:rsidR="00580699" w:rsidRPr="00580699" w:rsidRDefault="00580699" w:rsidP="00580699">
      <w:pPr>
        <w:spacing w:line="400" w:lineRule="exact"/>
        <w:rPr>
          <w:rFonts w:ascii="メイリオ" w:eastAsia="メイリオ" w:hAnsi="メイリオ" w:cs="メイリオ"/>
          <w:sz w:val="24"/>
          <w:szCs w:val="24"/>
        </w:rPr>
      </w:pPr>
    </w:p>
    <w:p w14:paraId="52F1CC7E" w14:textId="77777777" w:rsidR="00580699" w:rsidRPr="00580699" w:rsidRDefault="00580699" w:rsidP="00580699">
      <w:pPr>
        <w:spacing w:line="400" w:lineRule="exact"/>
        <w:rPr>
          <w:rFonts w:ascii="メイリオ" w:eastAsia="メイリオ" w:hAnsi="メイリオ" w:cs="メイリオ"/>
          <w:sz w:val="24"/>
          <w:szCs w:val="24"/>
        </w:rPr>
      </w:pPr>
    </w:p>
    <w:p w14:paraId="213EF0B7" w14:textId="77777777" w:rsidR="00192BA6" w:rsidRPr="00867421" w:rsidRDefault="00192BA6" w:rsidP="00785366">
      <w:pPr>
        <w:spacing w:line="400" w:lineRule="exact"/>
        <w:ind w:left="240" w:hangingChars="100" w:hanging="240"/>
        <w:rPr>
          <w:rFonts w:ascii="メイリオ" w:eastAsia="メイリオ" w:hAnsi="メイリオ" w:cs="メイリオ"/>
          <w:color w:val="000000"/>
          <w:sz w:val="24"/>
          <w:szCs w:val="24"/>
        </w:rPr>
      </w:pPr>
    </w:p>
    <w:p w14:paraId="06A56863" w14:textId="77777777" w:rsidR="00192BA6" w:rsidRPr="00867421" w:rsidRDefault="00192BA6" w:rsidP="00785366">
      <w:pPr>
        <w:spacing w:line="400" w:lineRule="exact"/>
        <w:ind w:left="240" w:hangingChars="100" w:hanging="240"/>
        <w:rPr>
          <w:rFonts w:ascii="メイリオ" w:eastAsia="メイリオ" w:hAnsi="メイリオ" w:cs="メイリオ"/>
          <w:color w:val="000000"/>
          <w:sz w:val="24"/>
          <w:szCs w:val="24"/>
        </w:rPr>
      </w:pPr>
    </w:p>
    <w:p w14:paraId="12A25185" w14:textId="77777777" w:rsidR="004E0711" w:rsidRDefault="004E0711" w:rsidP="00785366">
      <w:pPr>
        <w:spacing w:line="400" w:lineRule="exact"/>
        <w:ind w:left="240" w:hangingChars="100" w:hanging="240"/>
        <w:rPr>
          <w:rFonts w:ascii="メイリオ" w:eastAsia="メイリオ" w:hAnsi="メイリオ" w:cs="メイリオ"/>
          <w:color w:val="000000"/>
          <w:sz w:val="24"/>
          <w:szCs w:val="24"/>
        </w:rPr>
      </w:pPr>
    </w:p>
    <w:p w14:paraId="781E0D97" w14:textId="77777777" w:rsidR="003B15F0" w:rsidRPr="00867421" w:rsidRDefault="003B15F0" w:rsidP="00785366">
      <w:pPr>
        <w:spacing w:line="400" w:lineRule="exact"/>
        <w:ind w:left="240" w:hangingChars="100" w:hanging="240"/>
        <w:rPr>
          <w:rFonts w:ascii="メイリオ" w:eastAsia="メイリオ" w:hAnsi="メイリオ" w:cs="メイリオ"/>
          <w:color w:val="000000"/>
          <w:sz w:val="24"/>
          <w:szCs w:val="24"/>
        </w:rPr>
      </w:pPr>
    </w:p>
    <w:p w14:paraId="33FC557D"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福祉のセーフティネットを拡げ、強くするためには、これまで中核的な役割を担ってきた府社協や市町村社協等が、行政や関係機関との連携のもと、その基盤強化を図りつつ、継続的・安定的に福祉サービスを提供していくことが重要です。</w:t>
      </w:r>
    </w:p>
    <w:p w14:paraId="72686B02" w14:textId="77777777" w:rsidR="000D1AF0" w:rsidRDefault="000D1AF0" w:rsidP="00785366">
      <w:pPr>
        <w:spacing w:line="400" w:lineRule="exact"/>
        <w:ind w:left="240" w:hangingChars="100" w:hanging="240"/>
        <w:rPr>
          <w:rFonts w:ascii="メイリオ" w:eastAsia="メイリオ" w:hAnsi="メイリオ" w:cs="メイリオ"/>
          <w:color w:val="000000"/>
          <w:sz w:val="24"/>
          <w:szCs w:val="24"/>
        </w:rPr>
      </w:pPr>
    </w:p>
    <w:p w14:paraId="2ADE1A53"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地域における福祉・生活課題は、福祉分野から保健・医療、就労、ライフスタイルやまちづくりまで多岐にわたり、その担い手も福祉サービスの供給主体も多様化しています。多様な主体の相互理解と連携のもと、利用者の保護や権利擁護の推進、第三者評価等による福祉サービスの向上など、利用者本位の仕組みづくりの重要性も増しています。</w:t>
      </w:r>
    </w:p>
    <w:p w14:paraId="25A49987" w14:textId="77777777" w:rsidR="009B1933" w:rsidRDefault="009B1933" w:rsidP="00785366">
      <w:pPr>
        <w:spacing w:line="400" w:lineRule="exact"/>
        <w:ind w:left="240" w:hangingChars="100" w:hanging="240"/>
        <w:rPr>
          <w:rFonts w:ascii="メイリオ" w:eastAsia="メイリオ" w:hAnsi="メイリオ" w:cs="メイリオ"/>
          <w:sz w:val="24"/>
          <w:szCs w:val="24"/>
        </w:rPr>
      </w:pPr>
    </w:p>
    <w:p w14:paraId="36A28C70"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社会福祉協議会に対する活動支援</w:t>
      </w:r>
    </w:p>
    <w:p w14:paraId="14F2679A"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327D3A4A"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社会福祉協議会は、住民主体の理念のもと、地域の人々が住み慣れたまちで安心して生活することのできる「福祉と共生のまちづくり」の実現をめざし、様々な福祉</w:t>
      </w:r>
      <w:r w:rsidR="002353AC" w:rsidRPr="00867421">
        <w:rPr>
          <w:rFonts w:ascii="メイリオ" w:eastAsia="メイリオ" w:hAnsi="メイリオ" w:cs="メイリオ" w:hint="eastAsia"/>
          <w:color w:val="000000"/>
          <w:sz w:val="24"/>
          <w:szCs w:val="24"/>
        </w:rPr>
        <w:t>・生活</w:t>
      </w:r>
      <w:r w:rsidRPr="00867421">
        <w:rPr>
          <w:rFonts w:ascii="メイリオ" w:eastAsia="メイリオ" w:hAnsi="メイリオ" w:cs="メイリオ" w:hint="eastAsia"/>
          <w:color w:val="000000"/>
          <w:sz w:val="24"/>
          <w:szCs w:val="24"/>
        </w:rPr>
        <w:t>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0931FD55"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　府社協では、市町村社協や社会福祉施設、民生委</w:t>
      </w:r>
      <w:r w:rsidR="002353AC" w:rsidRPr="00867421">
        <w:rPr>
          <w:rFonts w:ascii="メイリオ" w:eastAsia="メイリオ" w:hAnsi="メイリオ" w:cs="メイリオ" w:hint="eastAsia"/>
          <w:color w:val="000000"/>
          <w:sz w:val="24"/>
          <w:szCs w:val="24"/>
        </w:rPr>
        <w:t>員・児童委員等の関係機関との組織連携のもと、広域的な観点から府域</w:t>
      </w:r>
      <w:r w:rsidRPr="00867421">
        <w:rPr>
          <w:rFonts w:ascii="メイリオ" w:eastAsia="メイリオ" w:hAnsi="メイリオ" w:cs="メイリオ" w:hint="eastAsia"/>
          <w:color w:val="000000"/>
          <w:sz w:val="24"/>
          <w:szCs w:val="24"/>
        </w:rPr>
        <w:t>における福祉サービス水準の確保と地域福祉力の向上に取り組んでいます。</w:t>
      </w:r>
    </w:p>
    <w:p w14:paraId="5DD04E30" w14:textId="77777777" w:rsidR="00785366" w:rsidRPr="00867421" w:rsidRDefault="002A522E" w:rsidP="00785366">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大阪府と</w:t>
      </w:r>
      <w:r w:rsidRPr="00162E84">
        <w:rPr>
          <w:rFonts w:ascii="メイリオ" w:eastAsia="メイリオ" w:hAnsi="メイリオ" w:cs="メイリオ" w:hint="eastAsia"/>
          <w:color w:val="000000" w:themeColor="text1"/>
          <w:sz w:val="24"/>
          <w:szCs w:val="24"/>
        </w:rPr>
        <w:t>は車の両輪の関係にあり、府全域にわたる福祉ニーズ</w:t>
      </w:r>
      <w:r w:rsidR="00785366" w:rsidRPr="00162E84">
        <w:rPr>
          <w:rFonts w:ascii="メイリオ" w:eastAsia="メイリオ" w:hAnsi="メイリオ" w:cs="メイリオ" w:hint="eastAsia"/>
          <w:color w:val="000000" w:themeColor="text1"/>
          <w:sz w:val="24"/>
          <w:szCs w:val="24"/>
        </w:rPr>
        <w:t>や生活課題に関する情報を共有しながら、地域福祉のセーフティネットづくりに向けて</w:t>
      </w:r>
      <w:r w:rsidR="00785366" w:rsidRPr="00867421">
        <w:rPr>
          <w:rFonts w:ascii="メイリオ" w:eastAsia="メイリオ" w:hAnsi="メイリオ" w:cs="メイリオ" w:hint="eastAsia"/>
          <w:color w:val="000000"/>
          <w:sz w:val="24"/>
          <w:szCs w:val="24"/>
        </w:rPr>
        <w:t>、効果的・効率的な諸事業を企画・実施してきたところです。</w:t>
      </w:r>
    </w:p>
    <w:p w14:paraId="1B547D01"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162E84">
        <w:rPr>
          <w:rFonts w:ascii="メイリオ" w:eastAsia="メイリオ" w:hAnsi="メイリオ" w:cs="メイリオ" w:hint="eastAsia"/>
          <w:color w:val="000000" w:themeColor="text1"/>
          <w:sz w:val="24"/>
          <w:szCs w:val="24"/>
        </w:rPr>
        <w:t>▽　市町村社協では、市町村や福祉施設、校区福祉委員</w:t>
      </w:r>
      <w:r w:rsidR="000D1AF0" w:rsidRPr="00162E84">
        <w:rPr>
          <w:rFonts w:ascii="メイリオ" w:eastAsia="メイリオ" w:hAnsi="メイリオ" w:cs="メイリオ" w:hint="eastAsia"/>
          <w:color w:val="000000" w:themeColor="text1"/>
          <w:sz w:val="20"/>
          <w:szCs w:val="20"/>
        </w:rPr>
        <w:t>（※）</w:t>
      </w:r>
      <w:r w:rsidRPr="00162E84">
        <w:rPr>
          <w:rFonts w:ascii="メイリオ" w:eastAsia="メイリオ" w:hAnsi="メイリオ" w:cs="メイリオ" w:hint="eastAsia"/>
          <w:color w:val="000000" w:themeColor="text1"/>
          <w:sz w:val="24"/>
          <w:szCs w:val="24"/>
        </w:rPr>
        <w:t>、地域住民との連携のもと、地域課題の把握と解決に取り組んでいます。特に、地域貢献委員会</w:t>
      </w:r>
      <w:r w:rsidR="00B60FDC" w:rsidRPr="00162E84">
        <w:rPr>
          <w:rFonts w:ascii="メイリオ" w:eastAsia="メイリオ" w:hAnsi="メイリオ" w:cs="メイリオ" w:hint="eastAsia"/>
          <w:color w:val="000000" w:themeColor="text1"/>
          <w:sz w:val="20"/>
          <w:szCs w:val="20"/>
        </w:rPr>
        <w:t>（※）</w:t>
      </w:r>
      <w:r w:rsidR="00361CA7" w:rsidRPr="00162E84">
        <w:rPr>
          <w:rFonts w:ascii="メイリオ" w:eastAsia="メイリオ" w:hAnsi="メイリオ" w:cs="メイリオ" w:hint="eastAsia"/>
          <w:color w:val="000000" w:themeColor="text1"/>
          <w:sz w:val="24"/>
          <w:szCs w:val="24"/>
        </w:rPr>
        <w:t>の設置により、</w:t>
      </w:r>
      <w:r w:rsidRPr="00162E84">
        <w:rPr>
          <w:rFonts w:ascii="メイリオ" w:eastAsia="メイリオ" w:hAnsi="メイリオ" w:cs="メイリオ" w:hint="eastAsia"/>
          <w:color w:val="000000" w:themeColor="text1"/>
          <w:sz w:val="24"/>
          <w:szCs w:val="24"/>
        </w:rPr>
        <w:t>社</w:t>
      </w:r>
      <w:r w:rsidRPr="00867421">
        <w:rPr>
          <w:rFonts w:ascii="メイリオ" w:eastAsia="メイリオ" w:hAnsi="メイリオ" w:cs="メイリオ" w:hint="eastAsia"/>
          <w:color w:val="000000"/>
          <w:sz w:val="24"/>
          <w:szCs w:val="24"/>
        </w:rPr>
        <w:t>会福祉施設</w:t>
      </w:r>
      <w:r w:rsidR="000D1AF0">
        <w:rPr>
          <w:rFonts w:ascii="メイリオ" w:eastAsia="メイリオ" w:hAnsi="メイリオ" w:cs="メイリオ" w:hint="eastAsia"/>
          <w:color w:val="000000"/>
          <w:sz w:val="24"/>
          <w:szCs w:val="24"/>
        </w:rPr>
        <w:t>の</w:t>
      </w:r>
      <w:r w:rsidR="00361CA7">
        <w:rPr>
          <w:rFonts w:ascii="メイリオ" w:eastAsia="メイリオ" w:hAnsi="メイリオ" w:cs="メイリオ" w:hint="eastAsia"/>
          <w:color w:val="000000"/>
          <w:sz w:val="24"/>
          <w:szCs w:val="24"/>
        </w:rPr>
        <w:t>協働による</w:t>
      </w:r>
      <w:r w:rsidRPr="00867421">
        <w:rPr>
          <w:rFonts w:ascii="メイリオ" w:eastAsia="メイリオ" w:hAnsi="メイリオ" w:cs="メイリオ" w:hint="eastAsia"/>
          <w:color w:val="000000"/>
          <w:sz w:val="24"/>
          <w:szCs w:val="24"/>
        </w:rPr>
        <w:t>福祉活動のさらなる推進や、地域住民による声</w:t>
      </w:r>
      <w:r w:rsidR="00C82EE4" w:rsidRPr="00CA4E19">
        <w:rPr>
          <w:rFonts w:ascii="メイリオ" w:eastAsia="メイリオ" w:hAnsi="メイリオ" w:cs="メイリオ" w:hint="eastAsia"/>
          <w:sz w:val="24"/>
          <w:szCs w:val="24"/>
        </w:rPr>
        <w:t>か</w:t>
      </w:r>
      <w:r w:rsidRPr="00867421">
        <w:rPr>
          <w:rFonts w:ascii="メイリオ" w:eastAsia="メイリオ" w:hAnsi="メイリオ" w:cs="メイリオ" w:hint="eastAsia"/>
          <w:color w:val="000000"/>
          <w:sz w:val="24"/>
          <w:szCs w:val="24"/>
        </w:rPr>
        <w:t>け・見守り等の助け合い活動として定着してきた小地域ネットワーク活動については、その担い手の拡大も含めて、各地域における活動の拡がりが期待されます。</w:t>
      </w:r>
    </w:p>
    <w:p w14:paraId="134C429E"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新た</w:t>
      </w:r>
      <w:r w:rsidR="009B1933" w:rsidRPr="00867421">
        <w:rPr>
          <w:rFonts w:ascii="メイリオ" w:eastAsia="メイリオ" w:hAnsi="メイリオ" w:cs="メイリオ" w:hint="eastAsia"/>
          <w:color w:val="000000"/>
          <w:sz w:val="24"/>
          <w:szCs w:val="24"/>
        </w:rPr>
        <w:t>な福祉・生活課題として、</w:t>
      </w:r>
      <w:r w:rsidRPr="00867421">
        <w:rPr>
          <w:rFonts w:ascii="メイリオ" w:eastAsia="メイリオ" w:hAnsi="メイリオ" w:cs="メイリオ" w:hint="eastAsia"/>
          <w:color w:val="000000"/>
          <w:sz w:val="24"/>
          <w:szCs w:val="24"/>
        </w:rPr>
        <w:t>生活困窮者自立支援制度（平成27年4月実施）や医療と介護の提供体制の改革（平成26年10月より順次実施）に基づく施策推進が課題となっていますが、府全域において要援護者支援が円滑に行われるよう、府社協、市町村社協と連携した取組みが求められます。</w:t>
      </w:r>
    </w:p>
    <w:p w14:paraId="6FA4642A" w14:textId="77777777" w:rsidR="00785366" w:rsidRPr="00867421" w:rsidRDefault="00785366" w:rsidP="00785366">
      <w:pPr>
        <w:spacing w:line="400" w:lineRule="exact"/>
        <w:ind w:leftChars="100" w:left="210" w:firstLineChars="100" w:firstLine="240"/>
        <w:rPr>
          <w:rFonts w:ascii="メイリオ" w:eastAsia="メイリオ" w:hAnsi="メイリオ" w:cs="メイリオ"/>
          <w:color w:val="000000"/>
          <w:sz w:val="24"/>
          <w:szCs w:val="24"/>
        </w:rPr>
      </w:pPr>
    </w:p>
    <w:p w14:paraId="10A38503"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6C329130"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府社協が関係機関とのネットワークにより把握する府域の福祉・生活課題等を踏まえ、効果的な施策検討を行うとともに、その推進に向けた広域的・専門的な活動等に対して助成等のサポートを行います。</w:t>
      </w:r>
    </w:p>
    <w:p w14:paraId="6AF8DB1E"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生活困窮者自立支援制度や医療と介護の提供体制の改革など、新たな国制度に基づく施策推進については、府全域において要援護者支援が円滑に行われるよう、府社協、市町村社協、市町村等の適切な役割分担のもと、協働で取り組みます。</w:t>
      </w:r>
    </w:p>
    <w:p w14:paraId="67FAF154"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市町村社協における地域貢献委員会</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の設置促進を通じて、社会福祉施設の有効活用や災害時の要援護者支援、地域の交流など「福祉と共生のまちづくり」が一層、進むよう、府社協や市町村とともに支援します。</w:t>
      </w:r>
    </w:p>
    <w:p w14:paraId="2108FEDB"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市町村社協による地域の実情に応じた福祉サービスの提供や相談事業、小地域ネットワーク活動などにより、要援護者をこぼれ落ちることなく見守り・発見・つなぐ地域福祉力の強化を促進します。</w:t>
      </w:r>
    </w:p>
    <w:p w14:paraId="7125DB24" w14:textId="77777777" w:rsidR="00785366" w:rsidRPr="00867421" w:rsidRDefault="00785366" w:rsidP="00132799">
      <w:pPr>
        <w:spacing w:line="400" w:lineRule="exact"/>
        <w:ind w:left="240" w:hangingChars="100" w:hanging="240"/>
        <w:rPr>
          <w:rFonts w:ascii="メイリオ" w:eastAsia="メイリオ" w:hAnsi="メイリオ" w:cs="メイリオ"/>
          <w:b/>
          <w:color w:val="000000"/>
          <w:sz w:val="24"/>
          <w:szCs w:val="24"/>
        </w:rPr>
      </w:pPr>
    </w:p>
    <w:p w14:paraId="5454EE23" w14:textId="77777777" w:rsidR="004D252B" w:rsidRPr="00867421" w:rsidRDefault="004D252B" w:rsidP="00132799">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3314"/>
        <w:gridCol w:w="1883"/>
        <w:gridCol w:w="1901"/>
        <w:gridCol w:w="1902"/>
      </w:tblGrid>
      <w:tr w:rsidR="00867421" w:rsidRPr="00867421" w14:paraId="13C21999" w14:textId="77777777" w:rsidTr="00867421">
        <w:tc>
          <w:tcPr>
            <w:tcW w:w="402" w:type="dxa"/>
            <w:tcBorders>
              <w:top w:val="single" w:sz="12" w:space="0" w:color="auto"/>
              <w:bottom w:val="single" w:sz="4" w:space="0" w:color="auto"/>
              <w:tl2br w:val="single" w:sz="6" w:space="0" w:color="auto"/>
            </w:tcBorders>
            <w:shd w:val="clear" w:color="auto" w:fill="auto"/>
          </w:tcPr>
          <w:p w14:paraId="59408A82" w14:textId="77777777" w:rsidR="00FB328C" w:rsidRPr="00867421" w:rsidRDefault="00FB328C" w:rsidP="00867421">
            <w:pPr>
              <w:spacing w:line="340" w:lineRule="exact"/>
              <w:jc w:val="center"/>
              <w:rPr>
                <w:rFonts w:ascii="メイリオ" w:eastAsia="メイリオ" w:hAnsi="メイリオ" w:cs="メイリオ"/>
                <w:b/>
                <w:color w:val="000000"/>
                <w:szCs w:val="21"/>
              </w:rPr>
            </w:pPr>
          </w:p>
        </w:tc>
        <w:tc>
          <w:tcPr>
            <w:tcW w:w="3324" w:type="dxa"/>
            <w:shd w:val="clear" w:color="auto" w:fill="FF0000"/>
          </w:tcPr>
          <w:p w14:paraId="1C0E763E"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8" w:type="dxa"/>
            <w:shd w:val="clear" w:color="auto" w:fill="FF0000"/>
          </w:tcPr>
          <w:p w14:paraId="71DAFA44"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6" w:type="dxa"/>
            <w:shd w:val="clear" w:color="auto" w:fill="FF0000"/>
          </w:tcPr>
          <w:p w14:paraId="78C0096C"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7" w:type="dxa"/>
            <w:shd w:val="clear" w:color="auto" w:fill="FF0000"/>
          </w:tcPr>
          <w:p w14:paraId="7A3664B3"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74190BC1" w14:textId="77777777" w:rsidTr="00867421">
        <w:tc>
          <w:tcPr>
            <w:tcW w:w="402" w:type="dxa"/>
            <w:tcBorders>
              <w:top w:val="single" w:sz="4" w:space="0" w:color="auto"/>
            </w:tcBorders>
            <w:shd w:val="clear" w:color="auto" w:fill="808080"/>
            <w:vAlign w:val="center"/>
          </w:tcPr>
          <w:p w14:paraId="185CABB8" w14:textId="77777777" w:rsidR="00FB328C" w:rsidRPr="00867421" w:rsidRDefault="00552C13"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❻</w:t>
            </w:r>
          </w:p>
        </w:tc>
        <w:tc>
          <w:tcPr>
            <w:tcW w:w="3324" w:type="dxa"/>
            <w:shd w:val="clear" w:color="auto" w:fill="auto"/>
          </w:tcPr>
          <w:p w14:paraId="363480F8" w14:textId="77777777" w:rsidR="00FB328C" w:rsidRPr="00867421" w:rsidRDefault="00FB328C"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地域貢献委員会</w:t>
            </w:r>
            <w:r w:rsidR="00B60FDC" w:rsidRPr="00867421">
              <w:rPr>
                <w:rFonts w:ascii="メイリオ" w:eastAsia="メイリオ" w:hAnsi="メイリオ" w:cs="メイリオ" w:hint="eastAsia"/>
                <w:color w:val="000000"/>
                <w:sz w:val="16"/>
                <w:szCs w:val="16"/>
              </w:rPr>
              <w:t>（※）</w:t>
            </w:r>
            <w:r w:rsidRPr="00867421">
              <w:rPr>
                <w:rFonts w:ascii="メイリオ" w:eastAsia="メイリオ" w:hAnsi="メイリオ" w:cs="メイリオ" w:hint="eastAsia"/>
                <w:color w:val="000000"/>
                <w:szCs w:val="21"/>
              </w:rPr>
              <w:t>を設置している市町村社会福祉協議会数</w:t>
            </w:r>
          </w:p>
        </w:tc>
        <w:tc>
          <w:tcPr>
            <w:tcW w:w="1888" w:type="dxa"/>
            <w:shd w:val="clear" w:color="auto" w:fill="auto"/>
          </w:tcPr>
          <w:p w14:paraId="17447CBE" w14:textId="77777777" w:rsidR="00FB328C" w:rsidRPr="00867421" w:rsidRDefault="00D05564" w:rsidP="00867421">
            <w:pPr>
              <w:spacing w:line="340" w:lineRule="exact"/>
              <w:jc w:val="center"/>
              <w:rPr>
                <w:rFonts w:ascii="メイリオ" w:eastAsia="メイリオ" w:hAnsi="メイリオ" w:cs="メイリオ"/>
                <w:color w:val="000000"/>
                <w:szCs w:val="21"/>
              </w:rPr>
            </w:pPr>
            <w:r>
              <w:rPr>
                <w:rFonts w:ascii="メイリオ" w:eastAsia="メイリオ" w:hAnsi="メイリオ" w:cs="メイリオ" w:hint="eastAsia"/>
                <w:color w:val="000000"/>
                <w:szCs w:val="21"/>
              </w:rPr>
              <w:t>24</w:t>
            </w:r>
            <w:r w:rsidR="00FB328C" w:rsidRPr="00867421">
              <w:rPr>
                <w:rFonts w:ascii="メイリオ" w:eastAsia="メイリオ" w:hAnsi="メイリオ" w:cs="メイリオ" w:hint="eastAsia"/>
                <w:color w:val="000000"/>
                <w:szCs w:val="21"/>
              </w:rPr>
              <w:t>市町村社協</w:t>
            </w:r>
          </w:p>
          <w:p w14:paraId="397245E9" w14:textId="77777777" w:rsidR="001D2BD3" w:rsidRPr="00867421" w:rsidRDefault="001D2BD3"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c>
          <w:tcPr>
            <w:tcW w:w="1906" w:type="dxa"/>
            <w:shd w:val="clear" w:color="auto" w:fill="auto"/>
          </w:tcPr>
          <w:p w14:paraId="6FF0E105" w14:textId="77777777" w:rsidR="00FB328C" w:rsidRPr="00867421" w:rsidRDefault="00580268"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全市町村</w:t>
            </w:r>
          </w:p>
          <w:p w14:paraId="06F573CE" w14:textId="77777777" w:rsidR="00FB328C" w:rsidRPr="00867421" w:rsidRDefault="00FB328C"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c>
          <w:tcPr>
            <w:tcW w:w="1907" w:type="dxa"/>
            <w:shd w:val="clear" w:color="auto" w:fill="auto"/>
          </w:tcPr>
          <w:p w14:paraId="11686A66" w14:textId="77777777" w:rsidR="00FB328C" w:rsidRPr="00867421" w:rsidRDefault="00580268"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全</w:t>
            </w:r>
            <w:r w:rsidR="00FB328C" w:rsidRPr="00867421">
              <w:rPr>
                <w:rFonts w:ascii="メイリオ" w:eastAsia="メイリオ" w:hAnsi="メイリオ" w:cs="メイリオ" w:hint="eastAsia"/>
                <w:color w:val="000000"/>
                <w:szCs w:val="21"/>
              </w:rPr>
              <w:t>市町村</w:t>
            </w:r>
          </w:p>
          <w:p w14:paraId="6DC6863F" w14:textId="77777777" w:rsidR="00FB328C" w:rsidRPr="00867421" w:rsidRDefault="00FB328C"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r>
    </w:tbl>
    <w:p w14:paraId="7FE4E877" w14:textId="77777777" w:rsidR="003E4EBF" w:rsidRPr="00867421" w:rsidRDefault="003E4EBF" w:rsidP="009C2C3B">
      <w:pPr>
        <w:spacing w:line="400" w:lineRule="exact"/>
        <w:rPr>
          <w:rFonts w:ascii="メイリオ" w:eastAsia="メイリオ" w:hAnsi="メイリオ" w:cs="メイリオ"/>
          <w:b/>
          <w:color w:val="000000"/>
          <w:sz w:val="24"/>
          <w:szCs w:val="24"/>
        </w:rPr>
      </w:pPr>
    </w:p>
    <w:p w14:paraId="0BB71917" w14:textId="77777777" w:rsidR="003E4EBF" w:rsidRDefault="003E4EBF" w:rsidP="009C2C3B">
      <w:pPr>
        <w:spacing w:line="400" w:lineRule="exact"/>
        <w:rPr>
          <w:rFonts w:ascii="メイリオ" w:eastAsia="メイリオ" w:hAnsi="メイリオ" w:cs="メイリオ"/>
          <w:b/>
          <w:color w:val="000000"/>
          <w:sz w:val="24"/>
          <w:szCs w:val="24"/>
        </w:rPr>
      </w:pPr>
    </w:p>
    <w:p w14:paraId="0A4A4493" w14:textId="77777777" w:rsidR="00862B6B" w:rsidRDefault="00862B6B" w:rsidP="009C2C3B">
      <w:pPr>
        <w:spacing w:line="400" w:lineRule="exact"/>
        <w:rPr>
          <w:rFonts w:ascii="メイリオ" w:eastAsia="メイリオ" w:hAnsi="メイリオ" w:cs="メイリオ"/>
          <w:b/>
          <w:color w:val="000000"/>
          <w:sz w:val="24"/>
          <w:szCs w:val="24"/>
        </w:rPr>
      </w:pPr>
    </w:p>
    <w:p w14:paraId="5E357E3D" w14:textId="77777777" w:rsidR="00862B6B" w:rsidRDefault="00862B6B" w:rsidP="009C2C3B">
      <w:pPr>
        <w:spacing w:line="400" w:lineRule="exact"/>
        <w:rPr>
          <w:rFonts w:ascii="メイリオ" w:eastAsia="メイリオ" w:hAnsi="メイリオ" w:cs="メイリオ"/>
          <w:b/>
          <w:color w:val="000000"/>
          <w:sz w:val="24"/>
          <w:szCs w:val="24"/>
        </w:rPr>
      </w:pPr>
    </w:p>
    <w:p w14:paraId="4538C4E6" w14:textId="77777777" w:rsidR="00862B6B" w:rsidRDefault="00862B6B" w:rsidP="009C2C3B">
      <w:pPr>
        <w:spacing w:line="400" w:lineRule="exact"/>
        <w:rPr>
          <w:rFonts w:ascii="メイリオ" w:eastAsia="メイリオ" w:hAnsi="メイリオ" w:cs="メイリオ"/>
          <w:b/>
          <w:color w:val="000000"/>
          <w:sz w:val="24"/>
          <w:szCs w:val="24"/>
        </w:rPr>
      </w:pPr>
    </w:p>
    <w:p w14:paraId="2DE6841F" w14:textId="77777777" w:rsidR="00862B6B" w:rsidRPr="00867421" w:rsidRDefault="00862B6B" w:rsidP="009C2C3B">
      <w:pPr>
        <w:spacing w:line="400" w:lineRule="exact"/>
        <w:rPr>
          <w:rFonts w:ascii="メイリオ" w:eastAsia="メイリオ" w:hAnsi="メイリオ" w:cs="メイリオ"/>
          <w:b/>
          <w:color w:val="000000"/>
          <w:sz w:val="24"/>
          <w:szCs w:val="24"/>
        </w:rPr>
      </w:pPr>
    </w:p>
    <w:p w14:paraId="7F67678F" w14:textId="77777777" w:rsidR="00132799" w:rsidRPr="00867421" w:rsidRDefault="00132799" w:rsidP="009C2C3B">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w:t>
      </w:r>
      <w:r w:rsidR="001C0462" w:rsidRPr="00867421">
        <w:rPr>
          <w:rFonts w:ascii="メイリオ" w:eastAsia="メイリオ" w:hAnsi="メイリオ" w:cs="メイリオ" w:hint="eastAsia"/>
          <w:b/>
          <w:color w:val="000000"/>
          <w:sz w:val="24"/>
          <w:szCs w:val="24"/>
          <w:u w:val="single"/>
        </w:rPr>
        <w:t>第三者評価等による</w:t>
      </w:r>
      <w:r w:rsidRPr="00867421">
        <w:rPr>
          <w:rFonts w:ascii="メイリオ" w:eastAsia="メイリオ" w:hAnsi="メイリオ" w:cs="メイリオ" w:hint="eastAsia"/>
          <w:b/>
          <w:color w:val="000000"/>
          <w:sz w:val="24"/>
          <w:szCs w:val="24"/>
          <w:u w:val="single"/>
        </w:rPr>
        <w:t>福祉サービスの質の向上</w:t>
      </w:r>
    </w:p>
    <w:p w14:paraId="3CFCD209"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4A126B20"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利用者保護、利用者本位の仕組みづくりを構築するためには、事業者が提供する福祉サービスの第三者評価を推進するとともに、利用者等から福祉サービスへの苦情解決制度の充実が必要です。</w:t>
      </w:r>
    </w:p>
    <w:p w14:paraId="3FA48BE2"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福祉サービス第三者評価は、公正・中立な第三者評価機関（府</w:t>
      </w:r>
      <w:r w:rsidR="002E35CF">
        <w:rPr>
          <w:rFonts w:ascii="メイリオ" w:eastAsia="メイリオ" w:hAnsi="メイリオ" w:cs="メイリオ" w:hint="eastAsia"/>
          <w:color w:val="000000"/>
          <w:sz w:val="24"/>
          <w:szCs w:val="24"/>
        </w:rPr>
        <w:t>16</w:t>
      </w:r>
      <w:r w:rsidRPr="00867421">
        <w:rPr>
          <w:rFonts w:ascii="メイリオ" w:eastAsia="メイリオ" w:hAnsi="メイリオ" w:cs="メイリオ" w:hint="eastAsia"/>
          <w:color w:val="000000"/>
          <w:sz w:val="24"/>
          <w:szCs w:val="24"/>
        </w:rPr>
        <w:t>機関）が専門的かつ客観的な立場から、社会福祉事業に取り組む事業者（社会福祉法人、NPO法人、民間企業等）が提供する福祉サービスの質の評価を行うものです。</w:t>
      </w:r>
    </w:p>
    <w:p w14:paraId="26972E1A"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公益性・非営利性を有する社会福祉法人については、永続的、安定的に社会福祉事業を行う特別法人として、全法人の受審が期待されているところですが、費用負担や評価機関の質のばらつき等を理由に、受審が進んでいない状況です。</w:t>
      </w:r>
    </w:p>
    <w:p w14:paraId="10D05C7C" w14:textId="77777777" w:rsidR="00E56FC4" w:rsidRPr="00867421" w:rsidRDefault="00785366" w:rsidP="00E56F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今後、受審促進を図るため、推進組織である大阪府が関係機関等と連携のもと、評価制度の周知・啓発や、評価機関や評価調査者に対する研修等の充実を図ることが課題となっています。</w:t>
      </w:r>
    </w:p>
    <w:p w14:paraId="2478CE00" w14:textId="77777777" w:rsidR="00785366" w:rsidRPr="00867421" w:rsidRDefault="007E3920" w:rsidP="00785366">
      <w:pPr>
        <w:spacing w:line="400" w:lineRule="exac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2" behindDoc="0" locked="0" layoutInCell="1" allowOverlap="1" wp14:anchorId="33CF3FF6" wp14:editId="30D58561">
                <wp:simplePos x="0" y="0"/>
                <wp:positionH relativeFrom="column">
                  <wp:posOffset>24130</wp:posOffset>
                </wp:positionH>
                <wp:positionV relativeFrom="paragraph">
                  <wp:posOffset>98425</wp:posOffset>
                </wp:positionV>
                <wp:extent cx="5838190" cy="4362450"/>
                <wp:effectExtent l="0" t="0" r="10160" b="19050"/>
                <wp:wrapNone/>
                <wp:docPr id="22646" name="角丸四角形 22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190" cy="4362450"/>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0145B" id="角丸四角形 22646" o:spid="_x0000_s1026" style="position:absolute;left:0;text-align:left;margin-left:1.9pt;margin-top:7.75pt;width:459.7pt;height:343.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" filled="f" strokecolor="#385d8a" strokeweight="2pt">
                <v:path arrowok="t"/>
              </v:roundrect>
            </w:pict>
          </mc:Fallback>
        </mc:AlternateContent>
      </w:r>
      <w:r w:rsidR="003B2898">
        <w:rPr>
          <w:noProof/>
        </w:rPr>
        <mc:AlternateContent>
          <mc:Choice Requires="wps">
            <w:drawing>
              <wp:anchor distT="0" distB="0" distL="114300" distR="114300" simplePos="0" relativeHeight="251658303" behindDoc="0" locked="0" layoutInCell="1" allowOverlap="1" wp14:anchorId="0A6A98E2" wp14:editId="3677C3E2">
                <wp:simplePos x="0" y="0"/>
                <wp:positionH relativeFrom="column">
                  <wp:posOffset>109220</wp:posOffset>
                </wp:positionH>
                <wp:positionV relativeFrom="paragraph">
                  <wp:posOffset>155575</wp:posOffset>
                </wp:positionV>
                <wp:extent cx="4448175" cy="295275"/>
                <wp:effectExtent l="0" t="0" r="0" b="0"/>
                <wp:wrapNone/>
                <wp:docPr id="22647" name="テキスト ボックス 2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295275"/>
                        </a:xfrm>
                        <a:prstGeom prst="rect">
                          <a:avLst/>
                        </a:prstGeom>
                        <a:noFill/>
                        <a:ln w="6350">
                          <a:noFill/>
                        </a:ln>
                        <a:effectLst/>
                      </wps:spPr>
                      <wps:txbx>
                        <w:txbxContent>
                          <w:p w14:paraId="2EB60608" w14:textId="77777777" w:rsidR="006F0A65" w:rsidRPr="005C77E2" w:rsidRDefault="006F0A65" w:rsidP="004E0711">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【図表⑯：福祉サービス第三者評価事業の受審実績（H27.2月末現在）】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98E2" id="テキスト ボックス 22647" o:spid="_x0000_s1163" type="#_x0000_t202" style="position:absolute;margin-left:8.6pt;margin-top:12.25pt;width:350.25pt;height:23.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" filled="f" stroked="f" strokeweight=".5pt">
                <v:path arrowok="t"/>
                <v:textbox>
                  <w:txbxContent>
                    <w:p w14:paraId="2EB60608" w14:textId="77777777" w:rsidR="006F0A65" w:rsidRPr="005C77E2" w:rsidRDefault="006F0A65" w:rsidP="004E0711">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【図表⑯：福祉サービス第三者評価事業の受審実績（H27.2月末現在）】</w:t>
                      </w:r>
                    </w:p>
                  </w:txbxContent>
                </v:textbox>
              </v:shape>
            </w:pict>
          </mc:Fallback>
        </mc:AlternateContent>
      </w:r>
      <w:r w:rsidR="00A74EF2" w:rsidRPr="00A74EF2">
        <w:rPr>
          <w:noProof/>
        </w:rPr>
        <mc:AlternateContent>
          <mc:Choice Requires="wps">
            <w:drawing>
              <wp:anchor distT="0" distB="0" distL="114300" distR="114300" simplePos="0" relativeHeight="251671040" behindDoc="0" locked="0" layoutInCell="1" allowOverlap="1" wp14:anchorId="2BA28E45" wp14:editId="1638A664">
                <wp:simplePos x="0" y="0"/>
                <wp:positionH relativeFrom="column">
                  <wp:posOffset>4557395</wp:posOffset>
                </wp:positionH>
                <wp:positionV relativeFrom="paragraph">
                  <wp:posOffset>158750</wp:posOffset>
                </wp:positionV>
                <wp:extent cx="1247775" cy="35242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352425"/>
                        </a:xfrm>
                        <a:prstGeom prst="rect">
                          <a:avLst/>
                        </a:prstGeom>
                        <a:noFill/>
                        <a:ln w="6350">
                          <a:noFill/>
                        </a:ln>
                        <a:effectLst/>
                      </wps:spPr>
                      <wps:txbx>
                        <w:txbxContent>
                          <w:p w14:paraId="0AA18E63" w14:textId="77777777" w:rsidR="006F0A65" w:rsidRPr="00C132A2" w:rsidRDefault="006F0A65"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8E45" id="テキスト ボックス 45" o:spid="_x0000_s1164" type="#_x0000_t202" style="position:absolute;margin-left:358.85pt;margin-top:12.5pt;width:98.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" filled="f" stroked="f" strokeweight=".5pt">
                <v:path arrowok="t"/>
                <v:textbox>
                  <w:txbxContent>
                    <w:p w14:paraId="0AA18E63" w14:textId="77777777" w:rsidR="006F0A65" w:rsidRPr="00C132A2" w:rsidRDefault="006F0A65"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w:pict>
          </mc:Fallback>
        </mc:AlternateContent>
      </w:r>
    </w:p>
    <w:tbl>
      <w:tblPr>
        <w:tblpPr w:leftFromText="142" w:rightFromText="142" w:vertAnchor="text" w:horzAnchor="margin" w:tblpXSpec="center"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266"/>
        <w:gridCol w:w="1266"/>
        <w:gridCol w:w="1266"/>
        <w:gridCol w:w="1266"/>
        <w:gridCol w:w="1266"/>
      </w:tblGrid>
      <w:tr w:rsidR="00867421" w:rsidRPr="00867421" w14:paraId="0E3C8FF6" w14:textId="77777777" w:rsidTr="007E3920">
        <w:trPr>
          <w:trHeight w:val="351"/>
        </w:trPr>
        <w:tc>
          <w:tcPr>
            <w:tcW w:w="2164" w:type="dxa"/>
            <w:tcBorders>
              <w:top w:val="single" w:sz="12" w:space="0" w:color="auto"/>
              <w:left w:val="single" w:sz="12" w:space="0" w:color="auto"/>
              <w:bottom w:val="single" w:sz="12" w:space="0" w:color="auto"/>
              <w:right w:val="single" w:sz="12" w:space="0" w:color="auto"/>
              <w:tl2br w:val="single" w:sz="4" w:space="0" w:color="auto"/>
            </w:tcBorders>
            <w:shd w:val="clear" w:color="auto" w:fill="F79646"/>
            <w:vAlign w:val="center"/>
          </w:tcPr>
          <w:p w14:paraId="49839E61" w14:textId="77777777" w:rsidR="00122047" w:rsidRPr="002F06F1" w:rsidRDefault="00122047" w:rsidP="00122047">
            <w:pPr>
              <w:snapToGrid w:val="0"/>
              <w:spacing w:line="240" w:lineRule="exact"/>
              <w:jc w:val="right"/>
              <w:rPr>
                <w:rFonts w:ascii="Meiryo UI" w:eastAsia="Meiryo UI" w:hAnsi="Meiryo UI" w:cs="Meiryo UI"/>
                <w:b/>
                <w:color w:val="FFFFFF"/>
                <w:sz w:val="20"/>
                <w:szCs w:val="20"/>
              </w:rPr>
            </w:pPr>
            <w:r w:rsidRPr="002F06F1">
              <w:rPr>
                <w:rFonts w:ascii="Meiryo UI" w:eastAsia="Meiryo UI" w:hAnsi="Meiryo UI" w:cs="Meiryo UI" w:hint="eastAsia"/>
                <w:b/>
                <w:color w:val="FFFFFF"/>
                <w:sz w:val="20"/>
                <w:szCs w:val="20"/>
              </w:rPr>
              <w:t>分野</w:t>
            </w:r>
          </w:p>
          <w:p w14:paraId="595FDAE9" w14:textId="77777777" w:rsidR="00122047" w:rsidRPr="002F06F1" w:rsidRDefault="00122047" w:rsidP="00122047">
            <w:pPr>
              <w:snapToGrid w:val="0"/>
              <w:spacing w:line="240" w:lineRule="exact"/>
              <w:rPr>
                <w:rFonts w:ascii="Meiryo UI" w:eastAsia="Meiryo UI" w:hAnsi="Meiryo UI" w:cs="Meiryo UI"/>
                <w:color w:val="FFFFFF"/>
                <w:sz w:val="20"/>
                <w:szCs w:val="20"/>
              </w:rPr>
            </w:pPr>
            <w:r w:rsidRPr="002F06F1">
              <w:rPr>
                <w:rFonts w:ascii="Meiryo UI" w:eastAsia="Meiryo UI" w:hAnsi="Meiryo UI" w:cs="Meiryo UI" w:hint="eastAsia"/>
                <w:b/>
                <w:color w:val="FFFFFF"/>
                <w:sz w:val="20"/>
                <w:szCs w:val="20"/>
              </w:rPr>
              <w:t>公表年度</w:t>
            </w:r>
          </w:p>
        </w:tc>
        <w:tc>
          <w:tcPr>
            <w:tcW w:w="1266" w:type="dxa"/>
            <w:tcBorders>
              <w:top w:val="single" w:sz="12" w:space="0" w:color="auto"/>
              <w:left w:val="single" w:sz="12" w:space="0" w:color="auto"/>
              <w:bottom w:val="single" w:sz="12" w:space="0" w:color="auto"/>
            </w:tcBorders>
            <w:shd w:val="clear" w:color="auto" w:fill="F79646"/>
            <w:vAlign w:val="center"/>
          </w:tcPr>
          <w:p w14:paraId="4D5DF728" w14:textId="77777777" w:rsidR="00122047" w:rsidRPr="002F06F1" w:rsidRDefault="00122047" w:rsidP="00122047">
            <w:pPr>
              <w:snapToGrid w:val="0"/>
              <w:spacing w:line="240" w:lineRule="exact"/>
              <w:jc w:val="center"/>
              <w:rPr>
                <w:rFonts w:ascii="Meiryo UI" w:eastAsia="Meiryo UI" w:hAnsi="Meiryo UI" w:cs="Meiryo UI"/>
                <w:b/>
                <w:color w:val="FFFFFF"/>
                <w:sz w:val="20"/>
                <w:szCs w:val="20"/>
              </w:rPr>
            </w:pPr>
            <w:r w:rsidRPr="002F06F1">
              <w:rPr>
                <w:rFonts w:ascii="Meiryo UI" w:eastAsia="Meiryo UI" w:hAnsi="Meiryo UI" w:cs="Meiryo UI" w:hint="eastAsia"/>
                <w:b/>
                <w:color w:val="FFFFFF"/>
                <w:sz w:val="20"/>
                <w:szCs w:val="20"/>
              </w:rPr>
              <w:t>高齢</w:t>
            </w:r>
          </w:p>
        </w:tc>
        <w:tc>
          <w:tcPr>
            <w:tcW w:w="1266" w:type="dxa"/>
            <w:tcBorders>
              <w:top w:val="single" w:sz="12" w:space="0" w:color="auto"/>
              <w:bottom w:val="single" w:sz="12" w:space="0" w:color="auto"/>
            </w:tcBorders>
            <w:shd w:val="clear" w:color="auto" w:fill="F79646"/>
            <w:vAlign w:val="center"/>
          </w:tcPr>
          <w:p w14:paraId="28DFA38E" w14:textId="77777777" w:rsidR="00122047" w:rsidRPr="002F06F1" w:rsidRDefault="00122047" w:rsidP="00122047">
            <w:pPr>
              <w:snapToGrid w:val="0"/>
              <w:spacing w:line="240" w:lineRule="exact"/>
              <w:jc w:val="center"/>
              <w:rPr>
                <w:rFonts w:ascii="Meiryo UI" w:eastAsia="Meiryo UI" w:hAnsi="Meiryo UI" w:cs="Meiryo UI"/>
                <w:b/>
                <w:color w:val="FFFFFF"/>
                <w:sz w:val="20"/>
                <w:szCs w:val="20"/>
              </w:rPr>
            </w:pPr>
            <w:r w:rsidRPr="002F06F1">
              <w:rPr>
                <w:rFonts w:ascii="Meiryo UI" w:eastAsia="Meiryo UI" w:hAnsi="Meiryo UI" w:cs="Meiryo UI" w:hint="eastAsia"/>
                <w:b/>
                <w:color w:val="FFFFFF"/>
                <w:sz w:val="20"/>
                <w:szCs w:val="20"/>
              </w:rPr>
              <w:t>障がい</w:t>
            </w:r>
          </w:p>
        </w:tc>
        <w:tc>
          <w:tcPr>
            <w:tcW w:w="1266" w:type="dxa"/>
            <w:tcBorders>
              <w:top w:val="single" w:sz="12" w:space="0" w:color="auto"/>
              <w:bottom w:val="single" w:sz="12" w:space="0" w:color="auto"/>
            </w:tcBorders>
            <w:shd w:val="clear" w:color="auto" w:fill="F79646"/>
            <w:vAlign w:val="center"/>
          </w:tcPr>
          <w:p w14:paraId="26925940" w14:textId="77777777" w:rsidR="00122047" w:rsidRPr="002F06F1" w:rsidRDefault="00122047" w:rsidP="00CC78E7">
            <w:pPr>
              <w:snapToGrid w:val="0"/>
              <w:spacing w:line="240" w:lineRule="exact"/>
              <w:jc w:val="center"/>
              <w:rPr>
                <w:rFonts w:ascii="Meiryo UI" w:eastAsia="Meiryo UI" w:hAnsi="Meiryo UI" w:cs="Meiryo UI"/>
                <w:b/>
                <w:color w:val="FFFFFF"/>
                <w:sz w:val="20"/>
                <w:szCs w:val="20"/>
              </w:rPr>
            </w:pPr>
            <w:r w:rsidRPr="002F06F1">
              <w:rPr>
                <w:rFonts w:ascii="Meiryo UI" w:eastAsia="Meiryo UI" w:hAnsi="Meiryo UI" w:cs="Meiryo UI" w:hint="eastAsia"/>
                <w:b/>
                <w:color w:val="FFFFFF"/>
                <w:sz w:val="20"/>
                <w:szCs w:val="20"/>
              </w:rPr>
              <w:t>児童</w:t>
            </w:r>
            <w:r w:rsidR="00CA1B05" w:rsidRPr="002F06F1">
              <w:rPr>
                <w:rFonts w:ascii="Meiryo UI" w:eastAsia="Meiryo UI" w:hAnsi="Meiryo UI" w:cs="Meiryo UI" w:hint="eastAsia"/>
                <w:b/>
                <w:color w:val="FFFFFF"/>
                <w:sz w:val="20"/>
                <w:szCs w:val="20"/>
              </w:rPr>
              <w:t>(</w:t>
            </w:r>
            <w:r w:rsidR="00CC78E7" w:rsidRPr="002F06F1">
              <w:rPr>
                <w:rFonts w:ascii="Meiryo UI" w:eastAsia="Meiryo UI" w:hAnsi="Meiryo UI" w:cs="Meiryo UI" w:hint="eastAsia"/>
                <w:b/>
                <w:color w:val="FFFFFF"/>
                <w:sz w:val="20"/>
                <w:szCs w:val="20"/>
              </w:rPr>
              <w:t>＊</w:t>
            </w:r>
            <w:r w:rsidR="00CA1B05" w:rsidRPr="002F06F1">
              <w:rPr>
                <w:rFonts w:ascii="Meiryo UI" w:eastAsia="Meiryo UI" w:hAnsi="Meiryo UI" w:cs="Meiryo UI" w:hint="eastAsia"/>
                <w:b/>
                <w:color w:val="FFFFFF"/>
                <w:sz w:val="20"/>
                <w:szCs w:val="20"/>
              </w:rPr>
              <w:t>1)</w:t>
            </w:r>
          </w:p>
        </w:tc>
        <w:tc>
          <w:tcPr>
            <w:tcW w:w="1266" w:type="dxa"/>
            <w:tcBorders>
              <w:top w:val="single" w:sz="12" w:space="0" w:color="auto"/>
              <w:bottom w:val="single" w:sz="12" w:space="0" w:color="auto"/>
            </w:tcBorders>
            <w:shd w:val="clear" w:color="auto" w:fill="F79646"/>
            <w:vAlign w:val="center"/>
          </w:tcPr>
          <w:p w14:paraId="5776BDD9" w14:textId="77777777" w:rsidR="00122047" w:rsidRPr="002F06F1" w:rsidRDefault="00122047" w:rsidP="00122047">
            <w:pPr>
              <w:snapToGrid w:val="0"/>
              <w:spacing w:line="240" w:lineRule="exact"/>
              <w:jc w:val="center"/>
              <w:rPr>
                <w:rFonts w:ascii="Meiryo UI" w:eastAsia="Meiryo UI" w:hAnsi="Meiryo UI" w:cs="Meiryo UI"/>
                <w:b/>
                <w:color w:val="FFFFFF"/>
                <w:spacing w:val="-6"/>
                <w:sz w:val="20"/>
                <w:szCs w:val="20"/>
              </w:rPr>
            </w:pPr>
            <w:r w:rsidRPr="002F06F1">
              <w:rPr>
                <w:rFonts w:ascii="Meiryo UI" w:eastAsia="Meiryo UI" w:hAnsi="Meiryo UI" w:cs="Meiryo UI" w:hint="eastAsia"/>
                <w:b/>
                <w:color w:val="FFFFFF"/>
                <w:spacing w:val="-6"/>
                <w:sz w:val="20"/>
                <w:szCs w:val="20"/>
              </w:rPr>
              <w:t>その他</w:t>
            </w:r>
            <w:r w:rsidR="00CA1B05" w:rsidRPr="002F06F1">
              <w:rPr>
                <w:rFonts w:ascii="Meiryo UI" w:eastAsia="Meiryo UI" w:hAnsi="Meiryo UI" w:cs="Meiryo UI" w:hint="eastAsia"/>
                <w:b/>
                <w:color w:val="FFFFFF"/>
                <w:spacing w:val="-6"/>
                <w:sz w:val="20"/>
                <w:szCs w:val="20"/>
              </w:rPr>
              <w:t>(</w:t>
            </w:r>
            <w:r w:rsidR="00CC78E7" w:rsidRPr="002F06F1">
              <w:rPr>
                <w:rFonts w:ascii="Meiryo UI" w:eastAsia="Meiryo UI" w:hAnsi="Meiryo UI" w:cs="Meiryo UI" w:hint="eastAsia"/>
                <w:b/>
                <w:color w:val="FFFFFF"/>
                <w:spacing w:val="-6"/>
                <w:sz w:val="20"/>
                <w:szCs w:val="20"/>
              </w:rPr>
              <w:t>＊</w:t>
            </w:r>
            <w:r w:rsidR="00CA1B05" w:rsidRPr="002F06F1">
              <w:rPr>
                <w:rFonts w:ascii="Meiryo UI" w:eastAsia="Meiryo UI" w:hAnsi="Meiryo UI" w:cs="Meiryo UI" w:hint="eastAsia"/>
                <w:b/>
                <w:color w:val="FFFFFF"/>
                <w:spacing w:val="-6"/>
                <w:sz w:val="20"/>
                <w:szCs w:val="20"/>
              </w:rPr>
              <w:t>2)</w:t>
            </w:r>
          </w:p>
        </w:tc>
        <w:tc>
          <w:tcPr>
            <w:tcW w:w="1266" w:type="dxa"/>
            <w:tcBorders>
              <w:top w:val="single" w:sz="12" w:space="0" w:color="auto"/>
              <w:bottom w:val="single" w:sz="12" w:space="0" w:color="auto"/>
              <w:right w:val="single" w:sz="12" w:space="0" w:color="auto"/>
            </w:tcBorders>
            <w:shd w:val="clear" w:color="auto" w:fill="F79646"/>
            <w:vAlign w:val="center"/>
          </w:tcPr>
          <w:p w14:paraId="015E0042" w14:textId="77777777" w:rsidR="00122047" w:rsidRPr="002F06F1" w:rsidRDefault="00122047" w:rsidP="00122047">
            <w:pPr>
              <w:snapToGrid w:val="0"/>
              <w:spacing w:line="240" w:lineRule="exact"/>
              <w:jc w:val="center"/>
              <w:rPr>
                <w:rFonts w:ascii="Meiryo UI" w:eastAsia="Meiryo UI" w:hAnsi="Meiryo UI" w:cs="Meiryo UI"/>
                <w:b/>
                <w:color w:val="FFFFFF"/>
                <w:sz w:val="20"/>
                <w:szCs w:val="20"/>
              </w:rPr>
            </w:pPr>
            <w:r w:rsidRPr="002F06F1">
              <w:rPr>
                <w:rFonts w:ascii="Meiryo UI" w:eastAsia="Meiryo UI" w:hAnsi="Meiryo UI" w:cs="Meiryo UI" w:hint="eastAsia"/>
                <w:b/>
                <w:color w:val="FFFFFF"/>
                <w:sz w:val="20"/>
                <w:szCs w:val="20"/>
              </w:rPr>
              <w:t>計</w:t>
            </w:r>
          </w:p>
        </w:tc>
      </w:tr>
      <w:tr w:rsidR="00122047" w:rsidRPr="00867421" w14:paraId="0E6DCD54" w14:textId="77777777" w:rsidTr="007E3920">
        <w:trPr>
          <w:trHeight w:hRule="exact" w:val="376"/>
        </w:trPr>
        <w:tc>
          <w:tcPr>
            <w:tcW w:w="2164" w:type="dxa"/>
            <w:tcBorders>
              <w:top w:val="single" w:sz="12" w:space="0" w:color="auto"/>
              <w:left w:val="single" w:sz="12" w:space="0" w:color="auto"/>
              <w:bottom w:val="single" w:sz="4" w:space="0" w:color="auto"/>
              <w:right w:val="single" w:sz="12" w:space="0" w:color="auto"/>
            </w:tcBorders>
            <w:vAlign w:val="center"/>
          </w:tcPr>
          <w:p w14:paraId="446B9BBF"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17</w:t>
            </w:r>
            <w:r w:rsidR="004E0711" w:rsidRPr="002F06F1">
              <w:rPr>
                <w:rFonts w:ascii="Meiryo UI" w:eastAsia="Meiryo UI" w:hAnsi="Meiryo UI" w:cs="Meiryo UI" w:hint="eastAsia"/>
                <w:sz w:val="20"/>
                <w:szCs w:val="20"/>
              </w:rPr>
              <w:t>年度</w:t>
            </w:r>
          </w:p>
        </w:tc>
        <w:tc>
          <w:tcPr>
            <w:tcW w:w="1266" w:type="dxa"/>
            <w:tcBorders>
              <w:top w:val="single" w:sz="12" w:space="0" w:color="auto"/>
              <w:left w:val="single" w:sz="12" w:space="0" w:color="auto"/>
              <w:bottom w:val="single" w:sz="4" w:space="0" w:color="auto"/>
            </w:tcBorders>
            <w:vAlign w:val="center"/>
          </w:tcPr>
          <w:p w14:paraId="6F42C962"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4</w:t>
            </w:r>
          </w:p>
        </w:tc>
        <w:tc>
          <w:tcPr>
            <w:tcW w:w="1266" w:type="dxa"/>
            <w:tcBorders>
              <w:top w:val="single" w:sz="12" w:space="0" w:color="auto"/>
              <w:bottom w:val="single" w:sz="4" w:space="0" w:color="auto"/>
            </w:tcBorders>
            <w:vAlign w:val="center"/>
          </w:tcPr>
          <w:p w14:paraId="7034B8C6"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0</w:t>
            </w:r>
          </w:p>
        </w:tc>
        <w:tc>
          <w:tcPr>
            <w:tcW w:w="1266" w:type="dxa"/>
            <w:tcBorders>
              <w:top w:val="single" w:sz="12" w:space="0" w:color="auto"/>
              <w:bottom w:val="single" w:sz="4" w:space="0" w:color="auto"/>
            </w:tcBorders>
            <w:vAlign w:val="center"/>
          </w:tcPr>
          <w:p w14:paraId="31A16DA8"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4</w:t>
            </w:r>
          </w:p>
        </w:tc>
        <w:tc>
          <w:tcPr>
            <w:tcW w:w="1266" w:type="dxa"/>
            <w:tcBorders>
              <w:top w:val="single" w:sz="12" w:space="0" w:color="auto"/>
              <w:bottom w:val="single" w:sz="4" w:space="0" w:color="auto"/>
            </w:tcBorders>
            <w:vAlign w:val="center"/>
          </w:tcPr>
          <w:p w14:paraId="18F884E6"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w:t>
            </w:r>
          </w:p>
        </w:tc>
        <w:tc>
          <w:tcPr>
            <w:tcW w:w="1266" w:type="dxa"/>
            <w:tcBorders>
              <w:top w:val="single" w:sz="12" w:space="0" w:color="auto"/>
              <w:bottom w:val="single" w:sz="4" w:space="0" w:color="auto"/>
              <w:right w:val="single" w:sz="12" w:space="0" w:color="auto"/>
            </w:tcBorders>
            <w:vAlign w:val="center"/>
          </w:tcPr>
          <w:p w14:paraId="110F2E3E"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9</w:t>
            </w:r>
            <w:r w:rsidRPr="002F06F1">
              <w:rPr>
                <w:rFonts w:ascii="Meiryo UI" w:eastAsia="Meiryo UI" w:hAnsi="Meiryo UI" w:cs="Meiryo UI"/>
                <w:sz w:val="20"/>
                <w:szCs w:val="20"/>
              </w:rPr>
              <w:fldChar w:fldCharType="end"/>
            </w:r>
          </w:p>
        </w:tc>
      </w:tr>
      <w:tr w:rsidR="00122047" w:rsidRPr="00867421" w14:paraId="7E2E4169"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256AC9F6"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18</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0CD2AFE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6</w:t>
            </w:r>
          </w:p>
        </w:tc>
        <w:tc>
          <w:tcPr>
            <w:tcW w:w="1266" w:type="dxa"/>
            <w:tcBorders>
              <w:bottom w:val="single" w:sz="4" w:space="0" w:color="auto"/>
            </w:tcBorders>
            <w:vAlign w:val="center"/>
          </w:tcPr>
          <w:p w14:paraId="09B3A424"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w:t>
            </w:r>
          </w:p>
        </w:tc>
        <w:tc>
          <w:tcPr>
            <w:tcW w:w="1266" w:type="dxa"/>
            <w:tcBorders>
              <w:bottom w:val="single" w:sz="4" w:space="0" w:color="auto"/>
            </w:tcBorders>
            <w:vAlign w:val="center"/>
          </w:tcPr>
          <w:p w14:paraId="4BAC9D6B"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22</w:t>
            </w:r>
          </w:p>
        </w:tc>
        <w:tc>
          <w:tcPr>
            <w:tcW w:w="1266" w:type="dxa"/>
            <w:tcBorders>
              <w:bottom w:val="single" w:sz="4" w:space="0" w:color="auto"/>
            </w:tcBorders>
            <w:vAlign w:val="center"/>
          </w:tcPr>
          <w:p w14:paraId="381FEF62"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w:t>
            </w:r>
          </w:p>
        </w:tc>
        <w:tc>
          <w:tcPr>
            <w:tcW w:w="1266" w:type="dxa"/>
            <w:tcBorders>
              <w:bottom w:val="single" w:sz="4" w:space="0" w:color="auto"/>
              <w:right w:val="single" w:sz="12" w:space="0" w:color="auto"/>
            </w:tcBorders>
            <w:vAlign w:val="center"/>
          </w:tcPr>
          <w:p w14:paraId="3C2F5074"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31</w:t>
            </w:r>
            <w:r w:rsidRPr="002F06F1">
              <w:rPr>
                <w:rFonts w:ascii="Meiryo UI" w:eastAsia="Meiryo UI" w:hAnsi="Meiryo UI" w:cs="Meiryo UI"/>
                <w:sz w:val="20"/>
                <w:szCs w:val="20"/>
              </w:rPr>
              <w:fldChar w:fldCharType="end"/>
            </w:r>
          </w:p>
        </w:tc>
      </w:tr>
      <w:tr w:rsidR="00122047" w:rsidRPr="00867421" w14:paraId="1E72E2BF"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4F906017"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19</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70C3317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24</w:t>
            </w:r>
          </w:p>
        </w:tc>
        <w:tc>
          <w:tcPr>
            <w:tcW w:w="1266" w:type="dxa"/>
            <w:tcBorders>
              <w:bottom w:val="single" w:sz="4" w:space="0" w:color="auto"/>
            </w:tcBorders>
            <w:vAlign w:val="center"/>
          </w:tcPr>
          <w:p w14:paraId="0B4C82C9"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3</w:t>
            </w:r>
          </w:p>
        </w:tc>
        <w:tc>
          <w:tcPr>
            <w:tcW w:w="1266" w:type="dxa"/>
            <w:tcBorders>
              <w:bottom w:val="single" w:sz="4" w:space="0" w:color="auto"/>
            </w:tcBorders>
            <w:vAlign w:val="center"/>
          </w:tcPr>
          <w:p w14:paraId="11421E7B"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47</w:t>
            </w:r>
          </w:p>
        </w:tc>
        <w:tc>
          <w:tcPr>
            <w:tcW w:w="1266" w:type="dxa"/>
            <w:tcBorders>
              <w:bottom w:val="single" w:sz="4" w:space="0" w:color="auto"/>
            </w:tcBorders>
            <w:vAlign w:val="center"/>
          </w:tcPr>
          <w:p w14:paraId="309816C6"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w:t>
            </w:r>
          </w:p>
        </w:tc>
        <w:tc>
          <w:tcPr>
            <w:tcW w:w="1266" w:type="dxa"/>
            <w:tcBorders>
              <w:bottom w:val="single" w:sz="4" w:space="0" w:color="auto"/>
              <w:right w:val="single" w:sz="12" w:space="0" w:color="auto"/>
            </w:tcBorders>
            <w:vAlign w:val="center"/>
          </w:tcPr>
          <w:p w14:paraId="55AE6559"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76</w:t>
            </w:r>
            <w:r w:rsidRPr="002F06F1">
              <w:rPr>
                <w:rFonts w:ascii="Meiryo UI" w:eastAsia="Meiryo UI" w:hAnsi="Meiryo UI" w:cs="Meiryo UI"/>
                <w:sz w:val="20"/>
                <w:szCs w:val="20"/>
              </w:rPr>
              <w:fldChar w:fldCharType="end"/>
            </w:r>
          </w:p>
        </w:tc>
      </w:tr>
      <w:tr w:rsidR="00122047" w:rsidRPr="00867421" w14:paraId="1A6EB99B"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387183F1"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20</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75DF841F"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21</w:t>
            </w:r>
          </w:p>
        </w:tc>
        <w:tc>
          <w:tcPr>
            <w:tcW w:w="1266" w:type="dxa"/>
            <w:tcBorders>
              <w:bottom w:val="single" w:sz="4" w:space="0" w:color="auto"/>
            </w:tcBorders>
            <w:vAlign w:val="center"/>
          </w:tcPr>
          <w:p w14:paraId="1ADC95B8"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4</w:t>
            </w:r>
          </w:p>
        </w:tc>
        <w:tc>
          <w:tcPr>
            <w:tcW w:w="1266" w:type="dxa"/>
            <w:tcBorders>
              <w:bottom w:val="single" w:sz="4" w:space="0" w:color="auto"/>
            </w:tcBorders>
            <w:vAlign w:val="center"/>
          </w:tcPr>
          <w:p w14:paraId="1B688272"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24</w:t>
            </w:r>
          </w:p>
        </w:tc>
        <w:tc>
          <w:tcPr>
            <w:tcW w:w="1266" w:type="dxa"/>
            <w:tcBorders>
              <w:bottom w:val="single" w:sz="4" w:space="0" w:color="auto"/>
            </w:tcBorders>
            <w:vAlign w:val="center"/>
          </w:tcPr>
          <w:p w14:paraId="136117A6"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w:t>
            </w:r>
          </w:p>
        </w:tc>
        <w:tc>
          <w:tcPr>
            <w:tcW w:w="1266" w:type="dxa"/>
            <w:tcBorders>
              <w:bottom w:val="single" w:sz="4" w:space="0" w:color="auto"/>
              <w:right w:val="single" w:sz="12" w:space="0" w:color="auto"/>
            </w:tcBorders>
            <w:vAlign w:val="center"/>
          </w:tcPr>
          <w:p w14:paraId="0ED4F2AE"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50</w:t>
            </w:r>
            <w:r w:rsidRPr="002F06F1">
              <w:rPr>
                <w:rFonts w:ascii="Meiryo UI" w:eastAsia="Meiryo UI" w:hAnsi="Meiryo UI" w:cs="Meiryo UI"/>
                <w:sz w:val="20"/>
                <w:szCs w:val="20"/>
              </w:rPr>
              <w:fldChar w:fldCharType="end"/>
            </w:r>
          </w:p>
        </w:tc>
      </w:tr>
      <w:tr w:rsidR="00122047" w:rsidRPr="00867421" w14:paraId="19D45DB2"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24D33239"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21</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553A700D"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18</w:t>
            </w:r>
          </w:p>
        </w:tc>
        <w:tc>
          <w:tcPr>
            <w:tcW w:w="1266" w:type="dxa"/>
            <w:tcBorders>
              <w:bottom w:val="single" w:sz="4" w:space="0" w:color="auto"/>
            </w:tcBorders>
            <w:vAlign w:val="center"/>
          </w:tcPr>
          <w:p w14:paraId="3DE9772B"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w:t>
            </w:r>
          </w:p>
        </w:tc>
        <w:tc>
          <w:tcPr>
            <w:tcW w:w="1266" w:type="dxa"/>
            <w:tcBorders>
              <w:bottom w:val="single" w:sz="4" w:space="0" w:color="auto"/>
            </w:tcBorders>
            <w:vAlign w:val="center"/>
          </w:tcPr>
          <w:p w14:paraId="408D7B4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20</w:t>
            </w:r>
          </w:p>
        </w:tc>
        <w:tc>
          <w:tcPr>
            <w:tcW w:w="1266" w:type="dxa"/>
            <w:tcBorders>
              <w:bottom w:val="single" w:sz="4" w:space="0" w:color="auto"/>
            </w:tcBorders>
            <w:vAlign w:val="center"/>
          </w:tcPr>
          <w:p w14:paraId="0EBFE1D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w:t>
            </w:r>
          </w:p>
        </w:tc>
        <w:tc>
          <w:tcPr>
            <w:tcW w:w="1266" w:type="dxa"/>
            <w:tcBorders>
              <w:bottom w:val="single" w:sz="4" w:space="0" w:color="auto"/>
              <w:right w:val="single" w:sz="12" w:space="0" w:color="auto"/>
            </w:tcBorders>
            <w:vAlign w:val="center"/>
          </w:tcPr>
          <w:p w14:paraId="72469BD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41</w:t>
            </w:r>
            <w:r w:rsidRPr="002F06F1">
              <w:rPr>
                <w:rFonts w:ascii="Meiryo UI" w:eastAsia="Meiryo UI" w:hAnsi="Meiryo UI" w:cs="Meiryo UI"/>
                <w:sz w:val="20"/>
                <w:szCs w:val="20"/>
              </w:rPr>
              <w:fldChar w:fldCharType="end"/>
            </w:r>
          </w:p>
        </w:tc>
      </w:tr>
      <w:tr w:rsidR="00122047" w:rsidRPr="00867421" w14:paraId="7C1793B8" w14:textId="77777777" w:rsidTr="007E3920">
        <w:trPr>
          <w:trHeight w:hRule="exact" w:val="376"/>
        </w:trPr>
        <w:tc>
          <w:tcPr>
            <w:tcW w:w="2164" w:type="dxa"/>
            <w:tcBorders>
              <w:top w:val="single" w:sz="4" w:space="0" w:color="auto"/>
              <w:left w:val="single" w:sz="12" w:space="0" w:color="auto"/>
              <w:bottom w:val="single" w:sz="6" w:space="0" w:color="auto"/>
              <w:right w:val="single" w:sz="12" w:space="0" w:color="auto"/>
            </w:tcBorders>
            <w:vAlign w:val="center"/>
          </w:tcPr>
          <w:p w14:paraId="031B3522"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22</w:t>
            </w:r>
            <w:r w:rsidR="004E0711" w:rsidRPr="002F06F1">
              <w:rPr>
                <w:rFonts w:ascii="Meiryo UI" w:eastAsia="Meiryo UI" w:hAnsi="Meiryo UI" w:cs="Meiryo UI" w:hint="eastAsia"/>
                <w:sz w:val="20"/>
                <w:szCs w:val="20"/>
              </w:rPr>
              <w:t>年度</w:t>
            </w:r>
          </w:p>
        </w:tc>
        <w:tc>
          <w:tcPr>
            <w:tcW w:w="1266" w:type="dxa"/>
            <w:tcBorders>
              <w:top w:val="single" w:sz="4" w:space="0" w:color="auto"/>
              <w:left w:val="single" w:sz="12" w:space="0" w:color="auto"/>
              <w:bottom w:val="single" w:sz="6" w:space="0" w:color="auto"/>
            </w:tcBorders>
            <w:vAlign w:val="center"/>
          </w:tcPr>
          <w:p w14:paraId="45D2070F"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16</w:t>
            </w:r>
          </w:p>
        </w:tc>
        <w:tc>
          <w:tcPr>
            <w:tcW w:w="1266" w:type="dxa"/>
            <w:tcBorders>
              <w:top w:val="single" w:sz="4" w:space="0" w:color="auto"/>
              <w:bottom w:val="single" w:sz="6" w:space="0" w:color="auto"/>
            </w:tcBorders>
            <w:vAlign w:val="center"/>
          </w:tcPr>
          <w:p w14:paraId="25659CA6"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14</w:t>
            </w:r>
          </w:p>
        </w:tc>
        <w:tc>
          <w:tcPr>
            <w:tcW w:w="1266" w:type="dxa"/>
            <w:tcBorders>
              <w:top w:val="single" w:sz="4" w:space="0" w:color="auto"/>
              <w:bottom w:val="single" w:sz="6" w:space="0" w:color="auto"/>
            </w:tcBorders>
            <w:vAlign w:val="center"/>
          </w:tcPr>
          <w:p w14:paraId="463760C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50</w:t>
            </w:r>
          </w:p>
        </w:tc>
        <w:tc>
          <w:tcPr>
            <w:tcW w:w="1266" w:type="dxa"/>
            <w:tcBorders>
              <w:top w:val="single" w:sz="4" w:space="0" w:color="auto"/>
              <w:bottom w:val="single" w:sz="6" w:space="0" w:color="auto"/>
            </w:tcBorders>
            <w:vAlign w:val="center"/>
          </w:tcPr>
          <w:p w14:paraId="5587746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0</w:t>
            </w:r>
          </w:p>
        </w:tc>
        <w:tc>
          <w:tcPr>
            <w:tcW w:w="1266" w:type="dxa"/>
            <w:tcBorders>
              <w:top w:val="single" w:sz="4" w:space="0" w:color="auto"/>
              <w:bottom w:val="single" w:sz="6" w:space="0" w:color="auto"/>
              <w:right w:val="single" w:sz="12" w:space="0" w:color="auto"/>
            </w:tcBorders>
            <w:vAlign w:val="center"/>
          </w:tcPr>
          <w:p w14:paraId="488A48C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fldChar w:fldCharType="begin"/>
            </w:r>
            <w:r w:rsidRPr="002F06F1">
              <w:rPr>
                <w:rFonts w:ascii="Meiryo UI" w:eastAsia="Meiryo UI" w:hAnsi="Meiryo UI" w:cs="Meiryo UI"/>
                <w:sz w:val="20"/>
                <w:szCs w:val="20"/>
              </w:rPr>
              <w:instrText xml:space="preserve"> =SUM(LEFT) </w:instrText>
            </w:r>
            <w:r w:rsidRPr="002F06F1">
              <w:rPr>
                <w:rFonts w:ascii="Meiryo UI" w:eastAsia="Meiryo UI" w:hAnsi="Meiryo UI" w:cs="Meiryo UI"/>
                <w:sz w:val="20"/>
                <w:szCs w:val="20"/>
              </w:rPr>
              <w:fldChar w:fldCharType="separate"/>
            </w:r>
            <w:r w:rsidRPr="002F06F1">
              <w:rPr>
                <w:rFonts w:ascii="Meiryo UI" w:eastAsia="Meiryo UI" w:hAnsi="Meiryo UI" w:cs="Meiryo UI"/>
                <w:noProof/>
                <w:sz w:val="20"/>
                <w:szCs w:val="20"/>
              </w:rPr>
              <w:t>80</w:t>
            </w:r>
            <w:r w:rsidRPr="002F06F1">
              <w:rPr>
                <w:rFonts w:ascii="Meiryo UI" w:eastAsia="Meiryo UI" w:hAnsi="Meiryo UI" w:cs="Meiryo UI"/>
                <w:sz w:val="20"/>
                <w:szCs w:val="20"/>
              </w:rPr>
              <w:fldChar w:fldCharType="end"/>
            </w:r>
          </w:p>
        </w:tc>
      </w:tr>
      <w:tr w:rsidR="00122047" w:rsidRPr="00867421" w14:paraId="58AF85E9" w14:textId="77777777" w:rsidTr="007E3920">
        <w:trPr>
          <w:trHeight w:hRule="exact" w:val="376"/>
        </w:trPr>
        <w:tc>
          <w:tcPr>
            <w:tcW w:w="2164" w:type="dxa"/>
            <w:tcBorders>
              <w:top w:val="single" w:sz="6" w:space="0" w:color="auto"/>
              <w:left w:val="single" w:sz="12" w:space="0" w:color="auto"/>
              <w:bottom w:val="single" w:sz="4" w:space="0" w:color="auto"/>
              <w:right w:val="single" w:sz="12" w:space="0" w:color="auto"/>
            </w:tcBorders>
            <w:vAlign w:val="center"/>
          </w:tcPr>
          <w:p w14:paraId="2F8B0357"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23</w:t>
            </w:r>
            <w:r w:rsidR="004E0711" w:rsidRPr="002F06F1">
              <w:rPr>
                <w:rFonts w:ascii="Meiryo UI" w:eastAsia="Meiryo UI" w:hAnsi="Meiryo UI" w:cs="Meiryo UI" w:hint="eastAsia"/>
                <w:sz w:val="20"/>
                <w:szCs w:val="20"/>
              </w:rPr>
              <w:t>年度</w:t>
            </w:r>
          </w:p>
        </w:tc>
        <w:tc>
          <w:tcPr>
            <w:tcW w:w="1266" w:type="dxa"/>
            <w:tcBorders>
              <w:top w:val="single" w:sz="6" w:space="0" w:color="auto"/>
              <w:left w:val="single" w:sz="12" w:space="0" w:color="auto"/>
              <w:bottom w:val="single" w:sz="4" w:space="0" w:color="auto"/>
            </w:tcBorders>
            <w:vAlign w:val="center"/>
          </w:tcPr>
          <w:p w14:paraId="030BE013"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15</w:t>
            </w:r>
          </w:p>
        </w:tc>
        <w:tc>
          <w:tcPr>
            <w:tcW w:w="1266" w:type="dxa"/>
            <w:tcBorders>
              <w:top w:val="single" w:sz="6" w:space="0" w:color="auto"/>
              <w:bottom w:val="single" w:sz="4" w:space="0" w:color="auto"/>
            </w:tcBorders>
            <w:vAlign w:val="center"/>
          </w:tcPr>
          <w:p w14:paraId="799FE69B"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7</w:t>
            </w:r>
          </w:p>
        </w:tc>
        <w:tc>
          <w:tcPr>
            <w:tcW w:w="1266" w:type="dxa"/>
            <w:tcBorders>
              <w:top w:val="single" w:sz="6" w:space="0" w:color="auto"/>
              <w:bottom w:val="single" w:sz="4" w:space="0" w:color="auto"/>
            </w:tcBorders>
            <w:vAlign w:val="center"/>
          </w:tcPr>
          <w:p w14:paraId="065EC0E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26</w:t>
            </w:r>
          </w:p>
        </w:tc>
        <w:tc>
          <w:tcPr>
            <w:tcW w:w="1266" w:type="dxa"/>
            <w:tcBorders>
              <w:top w:val="single" w:sz="6" w:space="0" w:color="auto"/>
              <w:bottom w:val="single" w:sz="4" w:space="0" w:color="auto"/>
            </w:tcBorders>
            <w:vAlign w:val="center"/>
          </w:tcPr>
          <w:p w14:paraId="7C19FF74"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sz w:val="20"/>
                <w:szCs w:val="20"/>
              </w:rPr>
              <w:t>0</w:t>
            </w:r>
          </w:p>
        </w:tc>
        <w:tc>
          <w:tcPr>
            <w:tcW w:w="1266" w:type="dxa"/>
            <w:tcBorders>
              <w:top w:val="single" w:sz="6" w:space="0" w:color="auto"/>
              <w:bottom w:val="single" w:sz="4" w:space="0" w:color="auto"/>
              <w:right w:val="single" w:sz="12" w:space="0" w:color="auto"/>
            </w:tcBorders>
            <w:vAlign w:val="center"/>
          </w:tcPr>
          <w:p w14:paraId="0C69FA2F"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48</w:t>
            </w:r>
          </w:p>
        </w:tc>
      </w:tr>
      <w:tr w:rsidR="00122047" w:rsidRPr="00867421" w14:paraId="06C0A0E5"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60B11542"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w:t>
            </w:r>
            <w:r w:rsidRPr="002F06F1">
              <w:rPr>
                <w:rFonts w:ascii="Meiryo UI" w:eastAsia="Meiryo UI" w:hAnsi="Meiryo UI" w:cs="Meiryo UI" w:hint="eastAsia"/>
                <w:sz w:val="20"/>
                <w:szCs w:val="20"/>
              </w:rPr>
              <w:t>4</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0489681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28</w:t>
            </w:r>
          </w:p>
        </w:tc>
        <w:tc>
          <w:tcPr>
            <w:tcW w:w="1266" w:type="dxa"/>
            <w:tcBorders>
              <w:bottom w:val="single" w:sz="4" w:space="0" w:color="auto"/>
            </w:tcBorders>
            <w:vAlign w:val="center"/>
          </w:tcPr>
          <w:p w14:paraId="266BB990"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9</w:t>
            </w:r>
          </w:p>
        </w:tc>
        <w:tc>
          <w:tcPr>
            <w:tcW w:w="1266" w:type="dxa"/>
            <w:tcBorders>
              <w:bottom w:val="single" w:sz="4" w:space="0" w:color="auto"/>
            </w:tcBorders>
            <w:vAlign w:val="center"/>
          </w:tcPr>
          <w:p w14:paraId="0DBA966B"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30</w:t>
            </w:r>
          </w:p>
        </w:tc>
        <w:tc>
          <w:tcPr>
            <w:tcW w:w="1266" w:type="dxa"/>
            <w:tcBorders>
              <w:bottom w:val="single" w:sz="4" w:space="0" w:color="auto"/>
            </w:tcBorders>
            <w:vAlign w:val="center"/>
          </w:tcPr>
          <w:p w14:paraId="4A2936D3"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5</w:t>
            </w:r>
          </w:p>
        </w:tc>
        <w:tc>
          <w:tcPr>
            <w:tcW w:w="1266" w:type="dxa"/>
            <w:tcBorders>
              <w:bottom w:val="single" w:sz="4" w:space="0" w:color="auto"/>
              <w:right w:val="single" w:sz="12" w:space="0" w:color="auto"/>
            </w:tcBorders>
            <w:vAlign w:val="center"/>
          </w:tcPr>
          <w:p w14:paraId="2A292015"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72</w:t>
            </w:r>
          </w:p>
        </w:tc>
      </w:tr>
      <w:tr w:rsidR="00122047" w:rsidRPr="00867421" w14:paraId="5F1D1FC9" w14:textId="77777777" w:rsidTr="007E3920">
        <w:trPr>
          <w:trHeight w:hRule="exact" w:val="376"/>
        </w:trPr>
        <w:tc>
          <w:tcPr>
            <w:tcW w:w="2164" w:type="dxa"/>
            <w:tcBorders>
              <w:left w:val="single" w:sz="12" w:space="0" w:color="auto"/>
              <w:bottom w:val="single" w:sz="4" w:space="0" w:color="auto"/>
              <w:right w:val="single" w:sz="12" w:space="0" w:color="auto"/>
            </w:tcBorders>
            <w:vAlign w:val="center"/>
          </w:tcPr>
          <w:p w14:paraId="26E92DCF"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w:t>
            </w:r>
            <w:r w:rsidRPr="002F06F1">
              <w:rPr>
                <w:rFonts w:ascii="Meiryo UI" w:eastAsia="Meiryo UI" w:hAnsi="Meiryo UI" w:cs="Meiryo UI" w:hint="eastAsia"/>
                <w:sz w:val="20"/>
                <w:szCs w:val="20"/>
              </w:rPr>
              <w:t>5</w:t>
            </w:r>
            <w:r w:rsidR="004E0711" w:rsidRPr="002F06F1">
              <w:rPr>
                <w:rFonts w:ascii="Meiryo UI" w:eastAsia="Meiryo UI" w:hAnsi="Meiryo UI" w:cs="Meiryo UI" w:hint="eastAsia"/>
                <w:sz w:val="20"/>
                <w:szCs w:val="20"/>
              </w:rPr>
              <w:t>年度</w:t>
            </w:r>
          </w:p>
        </w:tc>
        <w:tc>
          <w:tcPr>
            <w:tcW w:w="1266" w:type="dxa"/>
            <w:tcBorders>
              <w:left w:val="single" w:sz="12" w:space="0" w:color="auto"/>
              <w:bottom w:val="single" w:sz="4" w:space="0" w:color="auto"/>
            </w:tcBorders>
            <w:vAlign w:val="center"/>
          </w:tcPr>
          <w:p w14:paraId="5A8F3604"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16</w:t>
            </w:r>
          </w:p>
        </w:tc>
        <w:tc>
          <w:tcPr>
            <w:tcW w:w="1266" w:type="dxa"/>
            <w:tcBorders>
              <w:bottom w:val="single" w:sz="4" w:space="0" w:color="auto"/>
            </w:tcBorders>
            <w:vAlign w:val="center"/>
          </w:tcPr>
          <w:p w14:paraId="43180CCC"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17</w:t>
            </w:r>
          </w:p>
        </w:tc>
        <w:tc>
          <w:tcPr>
            <w:tcW w:w="1266" w:type="dxa"/>
            <w:tcBorders>
              <w:bottom w:val="single" w:sz="4" w:space="0" w:color="auto"/>
            </w:tcBorders>
            <w:vAlign w:val="center"/>
          </w:tcPr>
          <w:p w14:paraId="0CAFC3AE"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35</w:t>
            </w:r>
          </w:p>
        </w:tc>
        <w:tc>
          <w:tcPr>
            <w:tcW w:w="1266" w:type="dxa"/>
            <w:tcBorders>
              <w:bottom w:val="single" w:sz="4" w:space="0" w:color="auto"/>
            </w:tcBorders>
            <w:vAlign w:val="center"/>
          </w:tcPr>
          <w:p w14:paraId="4DF2AE52"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3</w:t>
            </w:r>
          </w:p>
        </w:tc>
        <w:tc>
          <w:tcPr>
            <w:tcW w:w="1266" w:type="dxa"/>
            <w:tcBorders>
              <w:bottom w:val="single" w:sz="4" w:space="0" w:color="auto"/>
              <w:right w:val="single" w:sz="12" w:space="0" w:color="auto"/>
            </w:tcBorders>
            <w:vAlign w:val="center"/>
          </w:tcPr>
          <w:p w14:paraId="72165DE5" w14:textId="77777777" w:rsidR="00122047" w:rsidRPr="002F06F1" w:rsidRDefault="00122047"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71</w:t>
            </w:r>
          </w:p>
        </w:tc>
      </w:tr>
      <w:tr w:rsidR="00122047" w:rsidRPr="00867421" w14:paraId="1975E550" w14:textId="77777777" w:rsidTr="007E3920">
        <w:trPr>
          <w:trHeight w:hRule="exact" w:val="376"/>
        </w:trPr>
        <w:tc>
          <w:tcPr>
            <w:tcW w:w="2164" w:type="dxa"/>
            <w:tcBorders>
              <w:top w:val="single" w:sz="4" w:space="0" w:color="auto"/>
              <w:left w:val="single" w:sz="12" w:space="0" w:color="auto"/>
              <w:bottom w:val="double" w:sz="4" w:space="0" w:color="auto"/>
              <w:right w:val="single" w:sz="12" w:space="0" w:color="auto"/>
            </w:tcBorders>
            <w:vAlign w:val="center"/>
          </w:tcPr>
          <w:p w14:paraId="7B595D20"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t>平成</w:t>
            </w:r>
            <w:r w:rsidRPr="002F06F1">
              <w:rPr>
                <w:rFonts w:ascii="Meiryo UI" w:eastAsia="Meiryo UI" w:hAnsi="Meiryo UI" w:cs="Meiryo UI"/>
                <w:sz w:val="20"/>
                <w:szCs w:val="20"/>
              </w:rPr>
              <w:t>2</w:t>
            </w:r>
            <w:r w:rsidRPr="002F06F1">
              <w:rPr>
                <w:rFonts w:ascii="Meiryo UI" w:eastAsia="Meiryo UI" w:hAnsi="Meiryo UI" w:cs="Meiryo UI" w:hint="eastAsia"/>
                <w:sz w:val="20"/>
                <w:szCs w:val="20"/>
              </w:rPr>
              <w:t>6</w:t>
            </w:r>
            <w:r w:rsidR="004E0711" w:rsidRPr="002F06F1">
              <w:rPr>
                <w:rFonts w:ascii="Meiryo UI" w:eastAsia="Meiryo UI" w:hAnsi="Meiryo UI" w:cs="Meiryo UI" w:hint="eastAsia"/>
                <w:sz w:val="20"/>
                <w:szCs w:val="20"/>
              </w:rPr>
              <w:t>年度</w:t>
            </w:r>
          </w:p>
        </w:tc>
        <w:tc>
          <w:tcPr>
            <w:tcW w:w="1266" w:type="dxa"/>
            <w:tcBorders>
              <w:top w:val="single" w:sz="4" w:space="0" w:color="auto"/>
              <w:left w:val="single" w:sz="12" w:space="0" w:color="auto"/>
              <w:bottom w:val="double" w:sz="4" w:space="0" w:color="auto"/>
            </w:tcBorders>
            <w:vAlign w:val="center"/>
          </w:tcPr>
          <w:p w14:paraId="2E567F2D" w14:textId="77777777" w:rsidR="00122047" w:rsidRPr="002F06F1" w:rsidRDefault="003B2898" w:rsidP="006650E2">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12</w:t>
            </w:r>
          </w:p>
        </w:tc>
        <w:tc>
          <w:tcPr>
            <w:tcW w:w="1266" w:type="dxa"/>
            <w:tcBorders>
              <w:top w:val="single" w:sz="4" w:space="0" w:color="auto"/>
              <w:bottom w:val="double" w:sz="4" w:space="0" w:color="auto"/>
            </w:tcBorders>
            <w:vAlign w:val="center"/>
          </w:tcPr>
          <w:p w14:paraId="4759A010"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7</w:t>
            </w:r>
          </w:p>
        </w:tc>
        <w:tc>
          <w:tcPr>
            <w:tcW w:w="1266" w:type="dxa"/>
            <w:tcBorders>
              <w:top w:val="single" w:sz="4" w:space="0" w:color="auto"/>
              <w:bottom w:val="double" w:sz="4" w:space="0" w:color="auto"/>
            </w:tcBorders>
            <w:vAlign w:val="center"/>
          </w:tcPr>
          <w:p w14:paraId="545E60ED"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57</w:t>
            </w:r>
          </w:p>
        </w:tc>
        <w:tc>
          <w:tcPr>
            <w:tcW w:w="1266" w:type="dxa"/>
            <w:tcBorders>
              <w:top w:val="single" w:sz="4" w:space="0" w:color="auto"/>
              <w:bottom w:val="double" w:sz="4" w:space="0" w:color="auto"/>
            </w:tcBorders>
            <w:vAlign w:val="center"/>
          </w:tcPr>
          <w:p w14:paraId="43B93924"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w:t>
            </w:r>
          </w:p>
        </w:tc>
        <w:tc>
          <w:tcPr>
            <w:tcW w:w="1266" w:type="dxa"/>
            <w:tcBorders>
              <w:top w:val="single" w:sz="4" w:space="0" w:color="auto"/>
              <w:bottom w:val="double" w:sz="4" w:space="0" w:color="auto"/>
              <w:right w:val="single" w:sz="12" w:space="0" w:color="auto"/>
            </w:tcBorders>
            <w:vAlign w:val="center"/>
          </w:tcPr>
          <w:p w14:paraId="33D1FA23"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77</w:t>
            </w:r>
          </w:p>
        </w:tc>
      </w:tr>
      <w:tr w:rsidR="00122047" w:rsidRPr="00867421" w14:paraId="79BA7E41" w14:textId="77777777" w:rsidTr="007E3920">
        <w:trPr>
          <w:trHeight w:val="346"/>
        </w:trPr>
        <w:tc>
          <w:tcPr>
            <w:tcW w:w="2164" w:type="dxa"/>
            <w:tcBorders>
              <w:top w:val="double" w:sz="12" w:space="0" w:color="auto"/>
              <w:left w:val="single" w:sz="12" w:space="0" w:color="auto"/>
              <w:bottom w:val="single" w:sz="12" w:space="0" w:color="auto"/>
              <w:right w:val="single" w:sz="12" w:space="0" w:color="auto"/>
            </w:tcBorders>
            <w:vAlign w:val="center"/>
          </w:tcPr>
          <w:p w14:paraId="5AEAE44F" w14:textId="77777777" w:rsidR="00122047" w:rsidRPr="002F06F1" w:rsidRDefault="00122047" w:rsidP="00122047">
            <w:pPr>
              <w:snapToGrid w:val="0"/>
              <w:spacing w:line="240" w:lineRule="exact"/>
              <w:jc w:val="center"/>
              <w:rPr>
                <w:rFonts w:ascii="Meiryo UI" w:eastAsia="Meiryo UI" w:hAnsi="Meiryo UI" w:cs="Meiryo UI"/>
                <w:sz w:val="20"/>
                <w:szCs w:val="20"/>
              </w:rPr>
            </w:pPr>
            <w:r w:rsidRPr="002F06F1">
              <w:rPr>
                <w:rFonts w:ascii="Meiryo UI" w:eastAsia="Meiryo UI" w:hAnsi="Meiryo UI" w:cs="Meiryo UI" w:hint="eastAsia"/>
                <w:sz w:val="20"/>
                <w:szCs w:val="20"/>
              </w:rPr>
              <w:lastRenderedPageBreak/>
              <w:t>計</w:t>
            </w:r>
          </w:p>
        </w:tc>
        <w:tc>
          <w:tcPr>
            <w:tcW w:w="1266" w:type="dxa"/>
            <w:tcBorders>
              <w:top w:val="double" w:sz="12" w:space="0" w:color="auto"/>
              <w:left w:val="single" w:sz="12" w:space="0" w:color="auto"/>
              <w:bottom w:val="single" w:sz="12" w:space="0" w:color="auto"/>
            </w:tcBorders>
            <w:vAlign w:val="center"/>
          </w:tcPr>
          <w:p w14:paraId="00459806"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160</w:t>
            </w:r>
          </w:p>
        </w:tc>
        <w:tc>
          <w:tcPr>
            <w:tcW w:w="1266" w:type="dxa"/>
            <w:tcBorders>
              <w:top w:val="double" w:sz="12" w:space="0" w:color="auto"/>
              <w:bottom w:val="single" w:sz="12" w:space="0" w:color="auto"/>
            </w:tcBorders>
            <w:vAlign w:val="center"/>
          </w:tcPr>
          <w:p w14:paraId="08E5D22F"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65</w:t>
            </w:r>
          </w:p>
        </w:tc>
        <w:tc>
          <w:tcPr>
            <w:tcW w:w="1266" w:type="dxa"/>
            <w:tcBorders>
              <w:top w:val="double" w:sz="12" w:space="0" w:color="auto"/>
              <w:bottom w:val="single" w:sz="12" w:space="0" w:color="auto"/>
            </w:tcBorders>
            <w:vAlign w:val="center"/>
          </w:tcPr>
          <w:p w14:paraId="73BD0ACC"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315</w:t>
            </w:r>
          </w:p>
        </w:tc>
        <w:tc>
          <w:tcPr>
            <w:tcW w:w="1266" w:type="dxa"/>
            <w:tcBorders>
              <w:top w:val="double" w:sz="12" w:space="0" w:color="auto"/>
              <w:bottom w:val="single" w:sz="12" w:space="0" w:color="auto"/>
            </w:tcBorders>
            <w:vAlign w:val="center"/>
          </w:tcPr>
          <w:p w14:paraId="36542564" w14:textId="77777777" w:rsidR="00122047" w:rsidRPr="002F06F1" w:rsidRDefault="003B2898" w:rsidP="00122047">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15</w:t>
            </w:r>
          </w:p>
        </w:tc>
        <w:tc>
          <w:tcPr>
            <w:tcW w:w="1266" w:type="dxa"/>
            <w:tcBorders>
              <w:top w:val="double" w:sz="12" w:space="0" w:color="auto"/>
              <w:bottom w:val="single" w:sz="12" w:space="0" w:color="auto"/>
              <w:right w:val="single" w:sz="12" w:space="0" w:color="auto"/>
            </w:tcBorders>
            <w:vAlign w:val="center"/>
          </w:tcPr>
          <w:p w14:paraId="552B5075" w14:textId="77777777" w:rsidR="00122047" w:rsidRPr="002F06F1" w:rsidRDefault="003B2898" w:rsidP="003B2898">
            <w:pPr>
              <w:snapToGrid w:val="0"/>
              <w:spacing w:line="240" w:lineRule="exact"/>
              <w:ind w:rightChars="100" w:right="210"/>
              <w:jc w:val="right"/>
              <w:rPr>
                <w:rFonts w:ascii="Meiryo UI" w:eastAsia="Meiryo UI" w:hAnsi="Meiryo UI" w:cs="Meiryo UI"/>
                <w:sz w:val="20"/>
                <w:szCs w:val="20"/>
              </w:rPr>
            </w:pPr>
            <w:r w:rsidRPr="002F06F1">
              <w:rPr>
                <w:rFonts w:ascii="Meiryo UI" w:eastAsia="Meiryo UI" w:hAnsi="Meiryo UI" w:cs="Meiryo UI" w:hint="eastAsia"/>
                <w:sz w:val="20"/>
                <w:szCs w:val="20"/>
              </w:rPr>
              <w:t>555</w:t>
            </w:r>
          </w:p>
        </w:tc>
      </w:tr>
    </w:tbl>
    <w:p w14:paraId="028A7715" w14:textId="77777777" w:rsidR="00122047" w:rsidRDefault="00122047" w:rsidP="00A74EF2">
      <w:pPr>
        <w:spacing w:line="240" w:lineRule="exact"/>
        <w:ind w:leftChars="50" w:left="285" w:hangingChars="100" w:hanging="180"/>
        <w:rPr>
          <w:rFonts w:ascii="Meiryo UI" w:eastAsia="Meiryo UI" w:hAnsi="Meiryo UI" w:cs="Meiryo UI"/>
          <w:sz w:val="18"/>
          <w:szCs w:val="18"/>
        </w:rPr>
      </w:pPr>
    </w:p>
    <w:p w14:paraId="150710A9" w14:textId="77777777" w:rsidR="00122047" w:rsidRDefault="007E3920" w:rsidP="007E3920">
      <w:pPr>
        <w:spacing w:line="240" w:lineRule="exact"/>
        <w:ind w:leftChars="50" w:left="315" w:hangingChars="100" w:hanging="210"/>
        <w:rPr>
          <w:rFonts w:ascii="Meiryo UI" w:eastAsia="Meiryo UI" w:hAnsi="Meiryo UI" w:cs="Meiryo UI"/>
          <w:sz w:val="18"/>
          <w:szCs w:val="18"/>
        </w:rPr>
      </w:pPr>
      <w:r>
        <w:rPr>
          <w:noProof/>
        </w:rPr>
        <mc:AlternateContent>
          <mc:Choice Requires="wps">
            <w:drawing>
              <wp:anchor distT="0" distB="0" distL="114300" distR="114300" simplePos="0" relativeHeight="251658396" behindDoc="0" locked="0" layoutInCell="1" allowOverlap="1" wp14:anchorId="1653FC15" wp14:editId="2EFA7C7C">
                <wp:simplePos x="0" y="0"/>
                <wp:positionH relativeFrom="column">
                  <wp:posOffset>13970</wp:posOffset>
                </wp:positionH>
                <wp:positionV relativeFrom="paragraph">
                  <wp:posOffset>3058795</wp:posOffset>
                </wp:positionV>
                <wp:extent cx="5886450" cy="733425"/>
                <wp:effectExtent l="0" t="0" r="0" b="0"/>
                <wp:wrapNone/>
                <wp:docPr id="16392" name="テキスト ボックス 16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733425"/>
                        </a:xfrm>
                        <a:prstGeom prst="rect">
                          <a:avLst/>
                        </a:prstGeom>
                        <a:noFill/>
                        <a:ln w="6350">
                          <a:noFill/>
                        </a:ln>
                        <a:effectLst/>
                      </wps:spPr>
                      <wps:txbx>
                        <w:txbxContent>
                          <w:p w14:paraId="1AFDA568" w14:textId="77777777" w:rsidR="006F0A65" w:rsidRDefault="006F0A65" w:rsidP="004E0711">
                            <w:pPr>
                              <w:spacing w:line="240" w:lineRule="exact"/>
                              <w:rPr>
                                <w:rFonts w:ascii="Meiryo UI" w:eastAsia="Meiryo UI" w:hAnsi="Meiryo UI" w:cs="Meiryo UI"/>
                                <w:sz w:val="18"/>
                                <w:szCs w:val="18"/>
                              </w:rPr>
                            </w:pPr>
                            <w:r>
                              <w:rPr>
                                <w:rFonts w:ascii="Meiryo UI" w:eastAsia="Meiryo UI" w:hAnsi="Meiryo UI" w:cs="Meiryo UI" w:hint="eastAsia"/>
                                <w:spacing w:val="-6"/>
                                <w:sz w:val="18"/>
                                <w:szCs w:val="18"/>
                              </w:rPr>
                              <w:t>＊1：平成24年度から、社会的養護関係施設等（</w:t>
                            </w:r>
                            <w:r w:rsidRPr="00122047">
                              <w:rPr>
                                <w:rFonts w:ascii="Meiryo UI" w:eastAsia="Meiryo UI" w:hAnsi="Meiryo UI" w:cs="Meiryo UI" w:hint="eastAsia"/>
                                <w:sz w:val="18"/>
                                <w:szCs w:val="18"/>
                              </w:rPr>
                              <w:t>児童養護施設、乳児院、情緒障がい児短期治療施設、児童自立支援</w:t>
                            </w:r>
                          </w:p>
                          <w:p w14:paraId="0FBF4919" w14:textId="77777777" w:rsidR="006F0A65" w:rsidRDefault="006F0A65" w:rsidP="00F400D9">
                            <w:pPr>
                              <w:spacing w:line="240" w:lineRule="exact"/>
                              <w:ind w:firstLineChars="250" w:firstLine="450"/>
                              <w:rPr>
                                <w:rFonts w:ascii="Meiryo UI" w:eastAsia="Meiryo UI" w:hAnsi="Meiryo UI" w:cs="Meiryo UI"/>
                                <w:sz w:val="18"/>
                                <w:szCs w:val="18"/>
                              </w:rPr>
                            </w:pPr>
                            <w:r w:rsidRPr="00122047">
                              <w:rPr>
                                <w:rFonts w:ascii="Meiryo UI" w:eastAsia="Meiryo UI" w:hAnsi="Meiryo UI" w:cs="Meiryo UI" w:hint="eastAsia"/>
                                <w:sz w:val="18"/>
                                <w:szCs w:val="18"/>
                              </w:rPr>
                              <w:t>施</w:t>
                            </w:r>
                            <w:r>
                              <w:rPr>
                                <w:rFonts w:ascii="Meiryo UI" w:eastAsia="Meiryo UI" w:hAnsi="Meiryo UI" w:cs="Meiryo UI" w:hint="eastAsia"/>
                                <w:sz w:val="18"/>
                                <w:szCs w:val="18"/>
                              </w:rPr>
                              <w:t>設、母子生活支援施設、ファミリーホーム及び自立援助ホーム）の受審は、全国社会福祉協議会において実施して</w:t>
                            </w:r>
                          </w:p>
                          <w:p w14:paraId="3863EE0B" w14:textId="77777777" w:rsidR="006F0A65" w:rsidRDefault="006F0A65"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おり、「児童」分野には含まれない</w:t>
                            </w:r>
                          </w:p>
                          <w:p w14:paraId="6CAFEB0B" w14:textId="77777777" w:rsidR="006F0A65" w:rsidRPr="00251235" w:rsidRDefault="006F0A65" w:rsidP="004E0711">
                            <w:pPr>
                              <w:spacing w:line="240" w:lineRule="exact"/>
                              <w:rPr>
                                <w:rFonts w:ascii="Meiryo UI" w:eastAsia="Meiryo UI" w:hAnsi="Meiryo UI" w:cs="Meiryo UI"/>
                                <w:spacing w:val="-4"/>
                                <w:sz w:val="18"/>
                                <w:szCs w:val="18"/>
                              </w:rPr>
                            </w:pPr>
                            <w:r>
                              <w:rPr>
                                <w:rFonts w:ascii="Meiryo UI" w:eastAsia="Meiryo UI" w:hAnsi="Meiryo UI" w:cs="Meiryo UI" w:hint="eastAsia"/>
                                <w:sz w:val="18"/>
                                <w:szCs w:val="18"/>
                              </w:rPr>
                              <w:t>＊</w:t>
                            </w:r>
                            <w:r w:rsidRPr="00251235">
                              <w:rPr>
                                <w:rFonts w:ascii="Meiryo UI" w:eastAsia="Meiryo UI" w:hAnsi="Meiryo UI" w:cs="Meiryo UI" w:hint="eastAsia"/>
                                <w:sz w:val="18"/>
                                <w:szCs w:val="18"/>
                              </w:rPr>
                              <w:t>2：</w:t>
                            </w:r>
                            <w:r w:rsidRPr="00251235">
                              <w:rPr>
                                <w:rFonts w:ascii="Meiryo UI" w:eastAsia="Meiryo UI" w:hAnsi="Meiryo UI" w:cs="Meiryo UI" w:hint="eastAsia"/>
                                <w:kern w:val="0"/>
                                <w:sz w:val="18"/>
                                <w:szCs w:val="18"/>
                              </w:rPr>
                              <w:t>高齢・障がい・児童福祉分野以外の福祉サービス</w:t>
                            </w:r>
                            <w:r>
                              <w:rPr>
                                <w:rFonts w:ascii="Meiryo UI" w:eastAsia="Meiryo UI" w:hAnsi="Meiryo UI" w:cs="Meiryo UI" w:hint="eastAsia"/>
                                <w:kern w:val="0"/>
                                <w:sz w:val="18"/>
                                <w:szCs w:val="18"/>
                              </w:rPr>
                              <w:t>をいう</w:t>
                            </w:r>
                            <w:r w:rsidRPr="00251235">
                              <w:rPr>
                                <w:rFonts w:ascii="Meiryo UI" w:eastAsia="Meiryo UI" w:hAnsi="Meiryo UI" w:cs="Meiryo UI" w:hint="eastAsia"/>
                                <w:kern w:val="0"/>
                                <w:sz w:val="18"/>
                                <w:szCs w:val="18"/>
                              </w:rPr>
                              <w:t>（婦人保護施設・救護施設等）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FC15" id="テキスト ボックス 16392" o:spid="_x0000_s1165" type="#_x0000_t202" style="position:absolute;left:0;text-align:left;margin-left:1.1pt;margin-top:240.85pt;width:463.5pt;height:57.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" filled="f" stroked="f" strokeweight=".5pt">
                <v:path arrowok="t"/>
                <v:textbox>
                  <w:txbxContent>
                    <w:p w14:paraId="1AFDA568" w14:textId="77777777" w:rsidR="006F0A65" w:rsidRDefault="006F0A65" w:rsidP="004E0711">
                      <w:pPr>
                        <w:spacing w:line="240" w:lineRule="exact"/>
                        <w:rPr>
                          <w:rFonts w:ascii="Meiryo UI" w:eastAsia="Meiryo UI" w:hAnsi="Meiryo UI" w:cs="Meiryo UI"/>
                          <w:sz w:val="18"/>
                          <w:szCs w:val="18"/>
                        </w:rPr>
                      </w:pPr>
                      <w:r>
                        <w:rPr>
                          <w:rFonts w:ascii="Meiryo UI" w:eastAsia="Meiryo UI" w:hAnsi="Meiryo UI" w:cs="Meiryo UI" w:hint="eastAsia"/>
                          <w:spacing w:val="-6"/>
                          <w:sz w:val="18"/>
                          <w:szCs w:val="18"/>
                        </w:rPr>
                        <w:t>＊1：平成24年度から、社会的養護関係施設等（</w:t>
                      </w:r>
                      <w:r w:rsidRPr="00122047">
                        <w:rPr>
                          <w:rFonts w:ascii="Meiryo UI" w:eastAsia="Meiryo UI" w:hAnsi="Meiryo UI" w:cs="Meiryo UI" w:hint="eastAsia"/>
                          <w:sz w:val="18"/>
                          <w:szCs w:val="18"/>
                        </w:rPr>
                        <w:t>児童養護施設、乳児院、情緒障がい児短期治療施設、児童自立支援</w:t>
                      </w:r>
                    </w:p>
                    <w:p w14:paraId="0FBF4919" w14:textId="77777777" w:rsidR="006F0A65" w:rsidRDefault="006F0A65" w:rsidP="00F400D9">
                      <w:pPr>
                        <w:spacing w:line="240" w:lineRule="exact"/>
                        <w:ind w:firstLineChars="250" w:firstLine="450"/>
                        <w:rPr>
                          <w:rFonts w:ascii="Meiryo UI" w:eastAsia="Meiryo UI" w:hAnsi="Meiryo UI" w:cs="Meiryo UI"/>
                          <w:sz w:val="18"/>
                          <w:szCs w:val="18"/>
                        </w:rPr>
                      </w:pPr>
                      <w:r w:rsidRPr="00122047">
                        <w:rPr>
                          <w:rFonts w:ascii="Meiryo UI" w:eastAsia="Meiryo UI" w:hAnsi="Meiryo UI" w:cs="Meiryo UI" w:hint="eastAsia"/>
                          <w:sz w:val="18"/>
                          <w:szCs w:val="18"/>
                        </w:rPr>
                        <w:t>施</w:t>
                      </w:r>
                      <w:r>
                        <w:rPr>
                          <w:rFonts w:ascii="Meiryo UI" w:eastAsia="Meiryo UI" w:hAnsi="Meiryo UI" w:cs="Meiryo UI" w:hint="eastAsia"/>
                          <w:sz w:val="18"/>
                          <w:szCs w:val="18"/>
                        </w:rPr>
                        <w:t>設、母子生活支援施設、ファミリーホーム及び自立援助ホーム）の受審は、全国社会福祉協議会において実施して</w:t>
                      </w:r>
                    </w:p>
                    <w:p w14:paraId="3863EE0B" w14:textId="77777777" w:rsidR="006F0A65" w:rsidRDefault="006F0A65"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おり、「児童」分野には含まれない</w:t>
                      </w:r>
                    </w:p>
                    <w:p w14:paraId="6CAFEB0B" w14:textId="77777777" w:rsidR="006F0A65" w:rsidRPr="00251235" w:rsidRDefault="006F0A65" w:rsidP="004E0711">
                      <w:pPr>
                        <w:spacing w:line="240" w:lineRule="exact"/>
                        <w:rPr>
                          <w:rFonts w:ascii="Meiryo UI" w:eastAsia="Meiryo UI" w:hAnsi="Meiryo UI" w:cs="Meiryo UI"/>
                          <w:spacing w:val="-4"/>
                          <w:sz w:val="18"/>
                          <w:szCs w:val="18"/>
                        </w:rPr>
                      </w:pPr>
                      <w:r>
                        <w:rPr>
                          <w:rFonts w:ascii="Meiryo UI" w:eastAsia="Meiryo UI" w:hAnsi="Meiryo UI" w:cs="Meiryo UI" w:hint="eastAsia"/>
                          <w:sz w:val="18"/>
                          <w:szCs w:val="18"/>
                        </w:rPr>
                        <w:t>＊</w:t>
                      </w:r>
                      <w:r w:rsidRPr="00251235">
                        <w:rPr>
                          <w:rFonts w:ascii="Meiryo UI" w:eastAsia="Meiryo UI" w:hAnsi="Meiryo UI" w:cs="Meiryo UI" w:hint="eastAsia"/>
                          <w:sz w:val="18"/>
                          <w:szCs w:val="18"/>
                        </w:rPr>
                        <w:t>2：</w:t>
                      </w:r>
                      <w:r w:rsidRPr="00251235">
                        <w:rPr>
                          <w:rFonts w:ascii="Meiryo UI" w:eastAsia="Meiryo UI" w:hAnsi="Meiryo UI" w:cs="Meiryo UI" w:hint="eastAsia"/>
                          <w:kern w:val="0"/>
                          <w:sz w:val="18"/>
                          <w:szCs w:val="18"/>
                        </w:rPr>
                        <w:t>高齢・障がい・児童福祉分野以外の福祉サービス</w:t>
                      </w:r>
                      <w:r>
                        <w:rPr>
                          <w:rFonts w:ascii="Meiryo UI" w:eastAsia="Meiryo UI" w:hAnsi="Meiryo UI" w:cs="Meiryo UI" w:hint="eastAsia"/>
                          <w:kern w:val="0"/>
                          <w:sz w:val="18"/>
                          <w:szCs w:val="18"/>
                        </w:rPr>
                        <w:t>をいう</w:t>
                      </w:r>
                      <w:r w:rsidRPr="00251235">
                        <w:rPr>
                          <w:rFonts w:ascii="Meiryo UI" w:eastAsia="Meiryo UI" w:hAnsi="Meiryo UI" w:cs="Meiryo UI" w:hint="eastAsia"/>
                          <w:kern w:val="0"/>
                          <w:sz w:val="18"/>
                          <w:szCs w:val="18"/>
                        </w:rPr>
                        <w:t>（婦人保護施設・救護施設等）</w:t>
                      </w:r>
                    </w:p>
                  </w:txbxContent>
                </v:textbox>
              </v:shape>
            </w:pict>
          </mc:Fallback>
        </mc:AlternateContent>
      </w:r>
    </w:p>
    <w:p w14:paraId="4B16E76E" w14:textId="77777777" w:rsidR="007674E2" w:rsidRPr="00122047" w:rsidRDefault="007674E2" w:rsidP="007E3920">
      <w:pPr>
        <w:spacing w:line="240" w:lineRule="exact"/>
        <w:ind w:leftChars="50" w:left="285" w:hangingChars="100" w:hanging="180"/>
        <w:rPr>
          <w:rFonts w:ascii="Meiryo UI" w:eastAsia="Meiryo UI" w:hAnsi="Meiryo UI" w:cs="Meiryo UI"/>
          <w:sz w:val="18"/>
          <w:szCs w:val="18"/>
        </w:rPr>
      </w:pPr>
    </w:p>
    <w:p w14:paraId="48B9551B" w14:textId="77777777" w:rsidR="00785366" w:rsidRPr="00867421" w:rsidRDefault="00785366" w:rsidP="007E3920">
      <w:pPr>
        <w:spacing w:line="400" w:lineRule="exact"/>
        <w:ind w:left="240" w:hangingChars="100" w:hanging="240"/>
        <w:rPr>
          <w:rFonts w:ascii="メイリオ" w:eastAsia="メイリオ" w:hAnsi="メイリオ" w:cs="メイリオ"/>
          <w:color w:val="000000"/>
          <w:sz w:val="24"/>
          <w:szCs w:val="24"/>
        </w:rPr>
      </w:pPr>
    </w:p>
    <w:p w14:paraId="0902C71A" w14:textId="77777777" w:rsidR="00E56FC4" w:rsidRPr="00867421" w:rsidRDefault="007E3920" w:rsidP="007E3920">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1" behindDoc="0" locked="0" layoutInCell="1" allowOverlap="1" wp14:anchorId="5A866621" wp14:editId="7108EBF5">
                <wp:simplePos x="0" y="0"/>
                <wp:positionH relativeFrom="column">
                  <wp:posOffset>2852420</wp:posOffset>
                </wp:positionH>
                <wp:positionV relativeFrom="paragraph">
                  <wp:posOffset>157480</wp:posOffset>
                </wp:positionV>
                <wp:extent cx="3190875" cy="266700"/>
                <wp:effectExtent l="0" t="0" r="0" b="0"/>
                <wp:wrapNone/>
                <wp:docPr id="22645" name="テキスト ボックス 2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589FFA5" w14:textId="77777777" w:rsidR="006F0A65" w:rsidRPr="006F0A65" w:rsidRDefault="006F0A65" w:rsidP="00122047">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6621" id="テキスト ボックス 22645" o:spid="_x0000_s1166" type="#_x0000_t202" style="position:absolute;left:0;text-align:left;margin-left:224.6pt;margin-top:12.4pt;width:251.25pt;height:2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" filled="f" stroked="f" strokeweight=".5pt">
                <v:path arrowok="t"/>
                <v:textbox>
                  <w:txbxContent>
                    <w:p w14:paraId="2589FFA5" w14:textId="77777777" w:rsidR="006F0A65" w:rsidRPr="006F0A65" w:rsidRDefault="006F0A65" w:rsidP="00122047">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p>
    <w:p w14:paraId="4A9CDF33" w14:textId="77777777" w:rsidR="00CA1B05" w:rsidRPr="00867421" w:rsidRDefault="00CA1B05" w:rsidP="007E3920">
      <w:pPr>
        <w:spacing w:line="400" w:lineRule="exact"/>
        <w:ind w:left="240" w:hangingChars="100" w:hanging="240"/>
        <w:rPr>
          <w:rFonts w:ascii="メイリオ" w:eastAsia="メイリオ" w:hAnsi="メイリオ" w:cs="メイリオ"/>
          <w:color w:val="000000"/>
          <w:sz w:val="24"/>
          <w:szCs w:val="24"/>
        </w:rPr>
      </w:pPr>
    </w:p>
    <w:p w14:paraId="7F2B8E8D" w14:textId="77777777" w:rsidR="00CA1B05" w:rsidRPr="00867421" w:rsidRDefault="00CA1B05" w:rsidP="007E3920">
      <w:pPr>
        <w:spacing w:line="400" w:lineRule="exact"/>
        <w:ind w:left="240" w:hangingChars="100" w:hanging="240"/>
        <w:rPr>
          <w:rFonts w:ascii="メイリオ" w:eastAsia="メイリオ" w:hAnsi="メイリオ" w:cs="メイリオ"/>
          <w:color w:val="000000"/>
          <w:sz w:val="24"/>
          <w:szCs w:val="24"/>
        </w:rPr>
      </w:pPr>
    </w:p>
    <w:p w14:paraId="4508AE0F" w14:textId="77777777" w:rsidR="00DB3CB5" w:rsidRDefault="00DB3CB5" w:rsidP="00382506">
      <w:pPr>
        <w:spacing w:line="400" w:lineRule="exact"/>
        <w:ind w:left="240" w:hangingChars="100" w:hanging="240"/>
        <w:rPr>
          <w:rFonts w:ascii="メイリオ" w:eastAsia="メイリオ" w:hAnsi="メイリオ" w:cs="メイリオ"/>
          <w:color w:val="000000"/>
          <w:sz w:val="24"/>
          <w:szCs w:val="24"/>
        </w:rPr>
      </w:pPr>
    </w:p>
    <w:p w14:paraId="790A526F" w14:textId="77777777" w:rsidR="00784448" w:rsidRPr="00867421" w:rsidRDefault="00785366" w:rsidP="0038250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なお、</w:t>
      </w:r>
      <w:r w:rsidRPr="006F0A65">
        <w:rPr>
          <w:rFonts w:ascii="メイリオ" w:eastAsia="メイリオ" w:hAnsi="メイリオ" w:cs="メイリオ" w:hint="eastAsia"/>
          <w:color w:val="000000" w:themeColor="text1"/>
          <w:sz w:val="24"/>
          <w:szCs w:val="24"/>
        </w:rPr>
        <w:t>社会的</w:t>
      </w:r>
      <w:r w:rsidR="00DB7FEE" w:rsidRPr="006F0A65">
        <w:rPr>
          <w:rFonts w:ascii="メイリオ" w:eastAsia="メイリオ" w:hAnsi="メイリオ" w:cs="メイリオ" w:hint="eastAsia"/>
          <w:color w:val="000000" w:themeColor="text1"/>
          <w:sz w:val="24"/>
          <w:szCs w:val="24"/>
        </w:rPr>
        <w:t>養護を必要とする子ども等</w:t>
      </w:r>
      <w:r w:rsidR="00010C4C" w:rsidRPr="006F0A65">
        <w:rPr>
          <w:rFonts w:ascii="メイリオ" w:eastAsia="メイリオ" w:hAnsi="メイリオ" w:cs="メイリオ" w:hint="eastAsia"/>
          <w:color w:val="000000" w:themeColor="text1"/>
          <w:sz w:val="24"/>
          <w:szCs w:val="24"/>
        </w:rPr>
        <w:t>が入所する社会的養護関係施設（</w:t>
      </w:r>
      <w:r w:rsidRPr="006F0A65">
        <w:rPr>
          <w:rFonts w:ascii="メイリオ" w:eastAsia="メイリオ" w:hAnsi="メイリオ" w:cs="メイリオ" w:hint="eastAsia"/>
          <w:color w:val="000000" w:themeColor="text1"/>
          <w:sz w:val="24"/>
          <w:szCs w:val="24"/>
        </w:rPr>
        <w:t>児童養護施設・乳児院・情緒障</w:t>
      </w:r>
      <w:r w:rsidR="00573DDE" w:rsidRPr="006F0A65">
        <w:rPr>
          <w:rFonts w:ascii="メイリオ" w:eastAsia="メイリオ" w:hAnsi="メイリオ" w:cs="メイリオ" w:hint="eastAsia"/>
          <w:color w:val="000000" w:themeColor="text1"/>
          <w:sz w:val="24"/>
          <w:szCs w:val="24"/>
        </w:rPr>
        <w:t>がい</w:t>
      </w:r>
      <w:r w:rsidRPr="006F0A65">
        <w:rPr>
          <w:rFonts w:ascii="メイリオ" w:eastAsia="メイリオ" w:hAnsi="メイリオ" w:cs="メイリオ" w:hint="eastAsia"/>
          <w:color w:val="000000" w:themeColor="text1"/>
          <w:sz w:val="24"/>
          <w:szCs w:val="24"/>
        </w:rPr>
        <w:t>児短期治療施設・児童自立支援施設・母子生活支援施設）については、平成24年度から3年</w:t>
      </w:r>
      <w:r w:rsidRPr="00867421">
        <w:rPr>
          <w:rFonts w:ascii="メイリオ" w:eastAsia="メイリオ" w:hAnsi="メイリオ" w:cs="メイリオ" w:hint="eastAsia"/>
          <w:color w:val="000000"/>
          <w:sz w:val="24"/>
          <w:szCs w:val="24"/>
        </w:rPr>
        <w:t>に1</w:t>
      </w:r>
      <w:r w:rsidR="002475F5" w:rsidRPr="00867421">
        <w:rPr>
          <w:rFonts w:ascii="メイリオ" w:eastAsia="メイリオ" w:hAnsi="メイリオ" w:cs="メイリオ" w:hint="eastAsia"/>
          <w:color w:val="000000"/>
          <w:sz w:val="24"/>
          <w:szCs w:val="24"/>
        </w:rPr>
        <w:t>回の受審が義務化されたことを受け、府域に立地する全63</w:t>
      </w:r>
      <w:r w:rsidRPr="00867421">
        <w:rPr>
          <w:rFonts w:ascii="メイリオ" w:eastAsia="メイリオ" w:hAnsi="メイリオ" w:cs="メイリオ" w:hint="eastAsia"/>
          <w:color w:val="000000"/>
          <w:sz w:val="24"/>
          <w:szCs w:val="24"/>
        </w:rPr>
        <w:t>施設の受審を進めています。</w:t>
      </w:r>
    </w:p>
    <w:p w14:paraId="1C095620" w14:textId="77777777" w:rsidR="00B74C8C" w:rsidRPr="00867421" w:rsidRDefault="00862B6B" w:rsidP="00785366">
      <w:pPr>
        <w:spacing w:line="400" w:lineRule="exac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99" behindDoc="0" locked="0" layoutInCell="1" allowOverlap="1" wp14:anchorId="7E510C63" wp14:editId="065531DF">
                <wp:simplePos x="0" y="0"/>
                <wp:positionH relativeFrom="column">
                  <wp:posOffset>100330</wp:posOffset>
                </wp:positionH>
                <wp:positionV relativeFrom="paragraph">
                  <wp:posOffset>68580</wp:posOffset>
                </wp:positionV>
                <wp:extent cx="5581650" cy="1383030"/>
                <wp:effectExtent l="0" t="0" r="19050" b="26670"/>
                <wp:wrapNone/>
                <wp:docPr id="26696" name="角丸四角形 26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38303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785CE" id="角丸四角形 26696" o:spid="_x0000_s1026" style="position:absolute;left:0;text-align:left;margin-left:7.9pt;margin-top:5.4pt;width:439.5pt;height:108.9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" filled="f" strokecolor="#385d8a" strokeweight="2pt">
                <v:path arrowok="t"/>
              </v:roundrect>
            </w:pict>
          </mc:Fallback>
        </mc:AlternateContent>
      </w:r>
      <w:r>
        <w:rPr>
          <w:noProof/>
        </w:rPr>
        <mc:AlternateContent>
          <mc:Choice Requires="wps">
            <w:drawing>
              <wp:anchor distT="0" distB="0" distL="114300" distR="114300" simplePos="0" relativeHeight="251658397" behindDoc="0" locked="0" layoutInCell="1" allowOverlap="1" wp14:anchorId="0D66EDE3" wp14:editId="40C0E7F2">
                <wp:simplePos x="0" y="0"/>
                <wp:positionH relativeFrom="column">
                  <wp:posOffset>157480</wp:posOffset>
                </wp:positionH>
                <wp:positionV relativeFrom="paragraph">
                  <wp:posOffset>79375</wp:posOffset>
                </wp:positionV>
                <wp:extent cx="5010150" cy="295275"/>
                <wp:effectExtent l="0" t="0" r="0" b="0"/>
                <wp:wrapNone/>
                <wp:docPr id="16399" name="テキスト ボックス 16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5275"/>
                        </a:xfrm>
                        <a:prstGeom prst="rect">
                          <a:avLst/>
                        </a:prstGeom>
                        <a:noFill/>
                        <a:ln w="6350">
                          <a:noFill/>
                        </a:ln>
                        <a:effectLst/>
                      </wps:spPr>
                      <wps:txbx>
                        <w:txbxContent>
                          <w:p w14:paraId="232BF747" w14:textId="77777777" w:rsidR="006F0A65" w:rsidRPr="005C77E2" w:rsidRDefault="006F0A65" w:rsidP="00CA1B05">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【図表⑰：府域における社会的養護関係施設の受審状況（H26.3月末現在】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EDE3" id="テキスト ボックス 16399" o:spid="_x0000_s1167" type="#_x0000_t202" style="position:absolute;margin-left:12.4pt;margin-top:6.25pt;width:394.5pt;height:23.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" filled="f" stroked="f" strokeweight=".5pt">
                <v:path arrowok="t"/>
                <v:textbox>
                  <w:txbxContent>
                    <w:p w14:paraId="232BF747" w14:textId="77777777" w:rsidR="006F0A65" w:rsidRPr="005C77E2" w:rsidRDefault="006F0A65" w:rsidP="00CA1B05">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【図表⑰：府域における社会的養護関係施設の受審状況（H26.3月末現在】</w:t>
                      </w:r>
                    </w:p>
                  </w:txbxContent>
                </v:textbox>
              </v:shape>
            </w:pict>
          </mc:Fallback>
        </mc:AlternateContent>
      </w:r>
    </w:p>
    <w:tbl>
      <w:tblPr>
        <w:tblpPr w:leftFromText="142" w:rightFromText="142" w:vertAnchor="text" w:horzAnchor="page" w:tblpX="2443" w:tblpY="10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3084"/>
      </w:tblGrid>
      <w:tr w:rsidR="00862B6B" w:rsidRPr="00867421" w14:paraId="2C49259C" w14:textId="77777777" w:rsidTr="00862B6B">
        <w:tc>
          <w:tcPr>
            <w:tcW w:w="2694" w:type="dxa"/>
            <w:tcBorders>
              <w:top w:val="single" w:sz="12" w:space="0" w:color="auto"/>
              <w:bottom w:val="single" w:sz="12" w:space="0" w:color="auto"/>
            </w:tcBorders>
            <w:shd w:val="clear" w:color="auto" w:fill="F79646"/>
          </w:tcPr>
          <w:p w14:paraId="2D39CF62" w14:textId="77777777" w:rsidR="00862B6B" w:rsidRPr="00867421" w:rsidRDefault="00862B6B" w:rsidP="00862B6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年度</w:t>
            </w:r>
          </w:p>
        </w:tc>
        <w:tc>
          <w:tcPr>
            <w:tcW w:w="3084" w:type="dxa"/>
            <w:tcBorders>
              <w:top w:val="single" w:sz="12" w:space="0" w:color="auto"/>
              <w:bottom w:val="single" w:sz="12" w:space="0" w:color="auto"/>
            </w:tcBorders>
            <w:shd w:val="clear" w:color="auto" w:fill="F79646"/>
          </w:tcPr>
          <w:p w14:paraId="1DD5C090" w14:textId="77777777" w:rsidR="00862B6B" w:rsidRPr="00867421" w:rsidRDefault="00862B6B" w:rsidP="00862B6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受審実績・予定（件）</w:t>
            </w:r>
          </w:p>
        </w:tc>
      </w:tr>
      <w:tr w:rsidR="00862B6B" w:rsidRPr="00867421" w14:paraId="45D2E33F" w14:textId="77777777" w:rsidTr="00862B6B">
        <w:tc>
          <w:tcPr>
            <w:tcW w:w="2694" w:type="dxa"/>
            <w:tcBorders>
              <w:top w:val="single" w:sz="12" w:space="0" w:color="auto"/>
            </w:tcBorders>
            <w:shd w:val="clear" w:color="auto" w:fill="auto"/>
          </w:tcPr>
          <w:p w14:paraId="0D34AE96"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平成24年度</w:t>
            </w:r>
          </w:p>
        </w:tc>
        <w:tc>
          <w:tcPr>
            <w:tcW w:w="3084" w:type="dxa"/>
            <w:tcBorders>
              <w:top w:val="single" w:sz="12" w:space="0" w:color="auto"/>
            </w:tcBorders>
            <w:shd w:val="clear" w:color="auto" w:fill="auto"/>
          </w:tcPr>
          <w:p w14:paraId="391A6CF6" w14:textId="77777777" w:rsidR="00862B6B" w:rsidRPr="00867421" w:rsidRDefault="00862B6B" w:rsidP="00862B6B">
            <w:pPr>
              <w:spacing w:line="24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w:t>
            </w:r>
          </w:p>
        </w:tc>
      </w:tr>
      <w:tr w:rsidR="00862B6B" w:rsidRPr="00867421" w14:paraId="337DA872" w14:textId="77777777" w:rsidTr="00862B6B">
        <w:tc>
          <w:tcPr>
            <w:tcW w:w="2694" w:type="dxa"/>
            <w:shd w:val="clear" w:color="auto" w:fill="auto"/>
          </w:tcPr>
          <w:p w14:paraId="4664C579"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平成25年度</w:t>
            </w:r>
          </w:p>
        </w:tc>
        <w:tc>
          <w:tcPr>
            <w:tcW w:w="3084" w:type="dxa"/>
            <w:shd w:val="clear" w:color="auto" w:fill="auto"/>
          </w:tcPr>
          <w:p w14:paraId="22F887C7" w14:textId="77777777" w:rsidR="00862B6B" w:rsidRPr="00867421" w:rsidRDefault="00862B6B" w:rsidP="00862B6B">
            <w:pPr>
              <w:spacing w:line="24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24</w:t>
            </w:r>
          </w:p>
        </w:tc>
      </w:tr>
      <w:tr w:rsidR="00862B6B" w:rsidRPr="00867421" w14:paraId="114CF79A" w14:textId="77777777" w:rsidTr="00862B6B">
        <w:tc>
          <w:tcPr>
            <w:tcW w:w="2694" w:type="dxa"/>
            <w:tcBorders>
              <w:bottom w:val="double" w:sz="12" w:space="0" w:color="auto"/>
            </w:tcBorders>
            <w:shd w:val="clear" w:color="auto" w:fill="auto"/>
          </w:tcPr>
          <w:p w14:paraId="76B3FE5E"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平成26年度</w:t>
            </w:r>
          </w:p>
        </w:tc>
        <w:tc>
          <w:tcPr>
            <w:tcW w:w="3084" w:type="dxa"/>
            <w:tcBorders>
              <w:bottom w:val="double" w:sz="12" w:space="0" w:color="auto"/>
            </w:tcBorders>
            <w:shd w:val="clear" w:color="auto" w:fill="auto"/>
          </w:tcPr>
          <w:p w14:paraId="72325DFF" w14:textId="77777777" w:rsidR="00862B6B" w:rsidRPr="00867421" w:rsidRDefault="00F155CB" w:rsidP="00862B6B">
            <w:pPr>
              <w:spacing w:line="240" w:lineRule="exact"/>
              <w:jc w:val="right"/>
              <w:rPr>
                <w:rFonts w:ascii="Meiryo UI" w:eastAsia="Meiryo UI" w:hAnsi="Meiryo UI" w:cs="Meiryo UI"/>
                <w:color w:val="000000"/>
                <w:sz w:val="20"/>
                <w:szCs w:val="20"/>
              </w:rPr>
            </w:pPr>
            <w:r>
              <w:rPr>
                <w:rFonts w:ascii="Meiryo UI" w:eastAsia="Meiryo UI" w:hAnsi="Meiryo UI" w:cs="Meiryo UI" w:hint="eastAsia"/>
                <w:color w:val="000000"/>
                <w:sz w:val="20"/>
                <w:szCs w:val="20"/>
              </w:rPr>
              <w:t>（＊）</w:t>
            </w:r>
            <w:r w:rsidR="00862B6B" w:rsidRPr="00867421">
              <w:rPr>
                <w:rFonts w:ascii="Meiryo UI" w:eastAsia="Meiryo UI" w:hAnsi="Meiryo UI" w:cs="Meiryo UI" w:hint="eastAsia"/>
                <w:color w:val="000000"/>
                <w:sz w:val="20"/>
                <w:szCs w:val="20"/>
              </w:rPr>
              <w:t>37</w:t>
            </w:r>
          </w:p>
        </w:tc>
      </w:tr>
      <w:tr w:rsidR="00862B6B" w:rsidRPr="00867421" w14:paraId="4A3F2663" w14:textId="77777777" w:rsidTr="00862B6B">
        <w:tc>
          <w:tcPr>
            <w:tcW w:w="2694" w:type="dxa"/>
            <w:tcBorders>
              <w:top w:val="double" w:sz="12" w:space="0" w:color="auto"/>
              <w:bottom w:val="single" w:sz="12" w:space="0" w:color="auto"/>
            </w:tcBorders>
            <w:shd w:val="clear" w:color="auto" w:fill="auto"/>
          </w:tcPr>
          <w:p w14:paraId="50C37B14"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合　計</w:t>
            </w:r>
          </w:p>
        </w:tc>
        <w:tc>
          <w:tcPr>
            <w:tcW w:w="3084" w:type="dxa"/>
            <w:tcBorders>
              <w:top w:val="double" w:sz="12" w:space="0" w:color="auto"/>
              <w:bottom w:val="single" w:sz="12" w:space="0" w:color="auto"/>
            </w:tcBorders>
            <w:shd w:val="clear" w:color="auto" w:fill="auto"/>
          </w:tcPr>
          <w:p w14:paraId="76558794" w14:textId="77777777" w:rsidR="00862B6B" w:rsidRPr="00867421" w:rsidRDefault="00862B6B" w:rsidP="00862B6B">
            <w:pPr>
              <w:spacing w:line="240" w:lineRule="exact"/>
              <w:jc w:val="right"/>
              <w:rPr>
                <w:rFonts w:ascii="Meiryo UI" w:eastAsia="Meiryo UI" w:hAnsi="Meiryo UI" w:cs="Meiryo UI"/>
                <w:color w:val="000000"/>
                <w:sz w:val="20"/>
                <w:szCs w:val="20"/>
              </w:rPr>
            </w:pPr>
            <w:r>
              <w:rPr>
                <w:noProof/>
              </w:rPr>
              <mc:AlternateContent>
                <mc:Choice Requires="wps">
                  <w:drawing>
                    <wp:anchor distT="0" distB="0" distL="114300" distR="114300" simplePos="0" relativeHeight="251658432" behindDoc="0" locked="0" layoutInCell="1" allowOverlap="1" wp14:anchorId="438EF785" wp14:editId="5EBA8387">
                      <wp:simplePos x="0" y="0"/>
                      <wp:positionH relativeFrom="column">
                        <wp:posOffset>347980</wp:posOffset>
                      </wp:positionH>
                      <wp:positionV relativeFrom="paragraph">
                        <wp:posOffset>160655</wp:posOffset>
                      </wp:positionV>
                      <wp:extent cx="3190875" cy="266700"/>
                      <wp:effectExtent l="0" t="0" r="0" b="0"/>
                      <wp:wrapNone/>
                      <wp:docPr id="22592" name="テキスト ボックス 2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4541D3E7" w14:textId="77777777" w:rsidR="006F0A65" w:rsidRPr="005C77E2" w:rsidRDefault="006F0A65" w:rsidP="00F400D9">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F785" id="テキスト ボックス 22592" o:spid="_x0000_s1168" type="#_x0000_t202" style="position:absolute;left:0;text-align:left;margin-left:27.4pt;margin-top:12.65pt;width:251.25pt;height:21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" filled="f" stroked="f" strokeweight=".5pt">
                      <v:path arrowok="t"/>
                      <v:textbox>
                        <w:txbxContent>
                          <w:p w14:paraId="4541D3E7" w14:textId="77777777" w:rsidR="006F0A65" w:rsidRPr="005C77E2" w:rsidRDefault="006F0A65" w:rsidP="00F400D9">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sidRPr="00867421">
              <w:rPr>
                <w:rFonts w:ascii="Meiryo UI" w:eastAsia="Meiryo UI" w:hAnsi="Meiryo UI" w:cs="Meiryo UI" w:hint="eastAsia"/>
                <w:color w:val="000000"/>
                <w:sz w:val="20"/>
                <w:szCs w:val="20"/>
              </w:rPr>
              <w:t>63</w:t>
            </w:r>
          </w:p>
        </w:tc>
      </w:tr>
    </w:tbl>
    <w:p w14:paraId="73B073E9" w14:textId="77777777" w:rsidR="00CA1B05" w:rsidRPr="00867421" w:rsidRDefault="00CA1B05" w:rsidP="00785366">
      <w:pPr>
        <w:spacing w:line="400" w:lineRule="exact"/>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p>
    <w:p w14:paraId="535BAA94" w14:textId="77777777" w:rsidR="00CA1B05" w:rsidRPr="00867421" w:rsidRDefault="00CA1B05" w:rsidP="00785366">
      <w:pPr>
        <w:spacing w:line="400" w:lineRule="exact"/>
        <w:rPr>
          <w:rFonts w:ascii="メイリオ" w:eastAsia="メイリオ" w:hAnsi="メイリオ" w:cs="メイリオ"/>
          <w:color w:val="000000"/>
          <w:sz w:val="24"/>
          <w:szCs w:val="24"/>
        </w:rPr>
      </w:pPr>
    </w:p>
    <w:p w14:paraId="7EABD00C" w14:textId="77777777" w:rsidR="00784448" w:rsidRPr="00867421" w:rsidRDefault="00784448" w:rsidP="00E56FC4">
      <w:pPr>
        <w:spacing w:line="400" w:lineRule="exact"/>
        <w:ind w:left="240" w:hangingChars="100" w:hanging="240"/>
        <w:rPr>
          <w:rFonts w:ascii="メイリオ" w:eastAsia="メイリオ" w:hAnsi="メイリオ" w:cs="メイリオ"/>
          <w:color w:val="000000"/>
          <w:sz w:val="24"/>
          <w:szCs w:val="24"/>
        </w:rPr>
      </w:pPr>
    </w:p>
    <w:p w14:paraId="205945DC" w14:textId="77777777" w:rsidR="00784448" w:rsidRPr="00867421" w:rsidRDefault="00862B6B"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60512" behindDoc="0" locked="0" layoutInCell="1" allowOverlap="1" wp14:anchorId="3454C68F" wp14:editId="335220BC">
                <wp:simplePos x="0" y="0"/>
                <wp:positionH relativeFrom="column">
                  <wp:posOffset>533400</wp:posOffset>
                </wp:positionH>
                <wp:positionV relativeFrom="paragraph">
                  <wp:posOffset>182245</wp:posOffset>
                </wp:positionV>
                <wp:extent cx="1952625" cy="219075"/>
                <wp:effectExtent l="0" t="0" r="0" b="0"/>
                <wp:wrapNone/>
                <wp:docPr id="26691" name="テキスト ボックス 26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19075"/>
                        </a:xfrm>
                        <a:prstGeom prst="rect">
                          <a:avLst/>
                        </a:prstGeom>
                        <a:noFill/>
                        <a:ln w="6350">
                          <a:noFill/>
                        </a:ln>
                        <a:effectLst/>
                      </wps:spPr>
                      <wps:txbx>
                        <w:txbxContent>
                          <w:p w14:paraId="6D45AD1F" w14:textId="77777777" w:rsidR="006F0A65" w:rsidRPr="00382506" w:rsidRDefault="006F0A65" w:rsidP="00784448">
                            <w:pPr>
                              <w:spacing w:line="200" w:lineRule="exact"/>
                              <w:rPr>
                                <w:rFonts w:ascii="Meiryo UI" w:eastAsia="Meiryo UI" w:hAnsi="Meiryo UI" w:cs="Meiryo UI"/>
                                <w:sz w:val="18"/>
                                <w:szCs w:val="18"/>
                              </w:rPr>
                            </w:pPr>
                            <w:r>
                              <w:rPr>
                                <w:rFonts w:ascii="Meiryo UI" w:eastAsia="Meiryo UI" w:hAnsi="Meiryo UI" w:cs="Meiryo UI" w:hint="eastAsia"/>
                                <w:sz w:val="18"/>
                                <w:szCs w:val="18"/>
                              </w:rPr>
                              <w:t>（＊）受審予定の施設数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C68F" id="テキスト ボックス 26691" o:spid="_x0000_s1169" type="#_x0000_t202" style="position:absolute;left:0;text-align:left;margin-left:42pt;margin-top:14.35pt;width:153.75pt;height:17.25pt;z-index:2516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" filled="f" stroked="f" strokeweight=".5pt">
                <v:path arrowok="t"/>
                <v:textbox>
                  <w:txbxContent>
                    <w:p w14:paraId="6D45AD1F" w14:textId="77777777" w:rsidR="006F0A65" w:rsidRPr="00382506" w:rsidRDefault="006F0A65" w:rsidP="00784448">
                      <w:pPr>
                        <w:spacing w:line="200" w:lineRule="exact"/>
                        <w:rPr>
                          <w:rFonts w:ascii="Meiryo UI" w:eastAsia="Meiryo UI" w:hAnsi="Meiryo UI" w:cs="Meiryo UI"/>
                          <w:sz w:val="18"/>
                          <w:szCs w:val="18"/>
                        </w:rPr>
                      </w:pPr>
                      <w:r>
                        <w:rPr>
                          <w:rFonts w:ascii="Meiryo UI" w:eastAsia="Meiryo UI" w:hAnsi="Meiryo UI" w:cs="Meiryo UI" w:hint="eastAsia"/>
                          <w:sz w:val="18"/>
                          <w:szCs w:val="18"/>
                        </w:rPr>
                        <w:t>（＊）受審予定の施設数</w:t>
                      </w:r>
                    </w:p>
                  </w:txbxContent>
                </v:textbox>
              </v:shape>
            </w:pict>
          </mc:Fallback>
        </mc:AlternateContent>
      </w:r>
    </w:p>
    <w:p w14:paraId="1BD9D92C" w14:textId="77777777" w:rsidR="00784448" w:rsidRPr="00867421" w:rsidRDefault="00784448" w:rsidP="00E56FC4">
      <w:pPr>
        <w:spacing w:line="400" w:lineRule="exact"/>
        <w:ind w:left="240" w:hangingChars="100" w:hanging="240"/>
        <w:rPr>
          <w:rFonts w:ascii="メイリオ" w:eastAsia="メイリオ" w:hAnsi="メイリオ" w:cs="メイリオ"/>
          <w:color w:val="000000"/>
          <w:sz w:val="24"/>
          <w:szCs w:val="24"/>
        </w:rPr>
      </w:pPr>
    </w:p>
    <w:p w14:paraId="0F6D3512" w14:textId="77777777" w:rsidR="00E56FC4" w:rsidRPr="00867421" w:rsidRDefault="00785366" w:rsidP="00E56F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一方、福祉サービスの質の向上を図るためには、利用者自らが享受した福祉サービスに対し意見・評価を行う体制整備が必要です。そのため、事業者において、苦情解決体制を整備し、事業所内に第三者委員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を設置することが求められています。しかしながら、第三者委員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については、費用負担等の課題から設置が進んでいない状況です。今後、その必要性について、事業者への制度周知・啓発を進め、設置促進を図ることが重要です。</w:t>
      </w:r>
    </w:p>
    <w:p w14:paraId="6B999CF9" w14:textId="77777777" w:rsidR="00785366" w:rsidRPr="00867421" w:rsidRDefault="00F155CB"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5" behindDoc="0" locked="0" layoutInCell="1" allowOverlap="1" wp14:anchorId="70BE9C64" wp14:editId="5B82AF33">
                <wp:simplePos x="0" y="0"/>
                <wp:positionH relativeFrom="column">
                  <wp:posOffset>100330</wp:posOffset>
                </wp:positionH>
                <wp:positionV relativeFrom="paragraph">
                  <wp:posOffset>66675</wp:posOffset>
                </wp:positionV>
                <wp:extent cx="5581650" cy="1017905"/>
                <wp:effectExtent l="0" t="0" r="19050" b="10795"/>
                <wp:wrapNone/>
                <wp:docPr id="22649" name="角丸四角形 22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01790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946BD" id="角丸四角形 22649" o:spid="_x0000_s1026" style="position:absolute;left:0;text-align:left;margin-left:7.9pt;margin-top:5.25pt;width:439.5pt;height:80.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" filled="f" strokecolor="#385d8a" strokeweight="2pt">
                <v:path arrowok="t"/>
              </v:roundrect>
            </w:pict>
          </mc:Fallback>
        </mc:AlternateContent>
      </w:r>
      <w:r>
        <w:rPr>
          <w:noProof/>
        </w:rPr>
        <mc:AlternateContent>
          <mc:Choice Requires="wps">
            <w:drawing>
              <wp:anchor distT="0" distB="0" distL="114300" distR="114300" simplePos="0" relativeHeight="251658306" behindDoc="0" locked="0" layoutInCell="1" allowOverlap="1" wp14:anchorId="3F880F92" wp14:editId="61CA17EC">
                <wp:simplePos x="0" y="0"/>
                <wp:positionH relativeFrom="column">
                  <wp:posOffset>147955</wp:posOffset>
                </wp:positionH>
                <wp:positionV relativeFrom="paragraph">
                  <wp:posOffset>117475</wp:posOffset>
                </wp:positionV>
                <wp:extent cx="3228975" cy="295275"/>
                <wp:effectExtent l="0" t="0" r="0" b="0"/>
                <wp:wrapNone/>
                <wp:docPr id="22650" name="テキスト ボックス 2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295275"/>
                        </a:xfrm>
                        <a:prstGeom prst="rect">
                          <a:avLst/>
                        </a:prstGeom>
                        <a:noFill/>
                        <a:ln w="6350">
                          <a:noFill/>
                        </a:ln>
                        <a:effectLst/>
                      </wps:spPr>
                      <wps:txbx>
                        <w:txbxContent>
                          <w:p w14:paraId="5B5730B9" w14:textId="77777777" w:rsidR="006F0A65" w:rsidRPr="006F0A65" w:rsidRDefault="006F0A65" w:rsidP="00FE5C03">
                            <w:pPr>
                              <w:spacing w:line="240" w:lineRule="exact"/>
                              <w:rPr>
                                <w:rFonts w:ascii="Meiryo UI" w:eastAsia="Meiryo UI" w:hAnsi="Meiryo UI" w:cs="Meiryo UI"/>
                                <w:b/>
                                <w:color w:val="000000" w:themeColor="text1"/>
                              </w:rPr>
                            </w:pPr>
                            <w:r w:rsidRPr="006F0A65">
                              <w:rPr>
                                <w:rFonts w:ascii="Meiryo UI" w:eastAsia="Meiryo UI" w:hAnsi="Meiryo UI" w:cs="Meiryo UI" w:hint="eastAsia"/>
                                <w:b/>
                                <w:color w:val="000000" w:themeColor="text1"/>
                              </w:rPr>
                              <w:t>【図表⑱：第三者委員</w:t>
                            </w:r>
                            <w:r w:rsidRPr="006F0A65">
                              <w:rPr>
                                <w:rFonts w:ascii="Meiryo UI" w:eastAsia="Meiryo UI" w:hAnsi="Meiryo UI" w:cs="Meiryo UI" w:hint="eastAsia"/>
                                <w:b/>
                                <w:color w:val="000000" w:themeColor="text1"/>
                                <w:sz w:val="16"/>
                                <w:szCs w:val="16"/>
                              </w:rPr>
                              <w:t>（※）</w:t>
                            </w:r>
                            <w:r w:rsidRPr="006F0A65">
                              <w:rPr>
                                <w:rFonts w:ascii="Meiryo UI" w:eastAsia="Meiryo UI" w:hAnsi="Meiryo UI" w:cs="Meiryo UI" w:hint="eastAsia"/>
                                <w:b/>
                                <w:color w:val="000000" w:themeColor="text1"/>
                              </w:rPr>
                              <w:t>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0F92" id="テキスト ボックス 22650" o:spid="_x0000_s1170" type="#_x0000_t202" style="position:absolute;left:0;text-align:left;margin-left:11.65pt;margin-top:9.25pt;width:254.25pt;height:23.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" filled="f" stroked="f" strokeweight=".5pt">
                <v:path arrowok="t"/>
                <v:textbox>
                  <w:txbxContent>
                    <w:p w14:paraId="5B5730B9" w14:textId="77777777" w:rsidR="006F0A65" w:rsidRPr="006F0A65" w:rsidRDefault="006F0A65" w:rsidP="00FE5C03">
                      <w:pPr>
                        <w:spacing w:line="240" w:lineRule="exact"/>
                        <w:rPr>
                          <w:rFonts w:ascii="Meiryo UI" w:eastAsia="Meiryo UI" w:hAnsi="Meiryo UI" w:cs="Meiryo UI"/>
                          <w:b/>
                          <w:color w:val="000000" w:themeColor="text1"/>
                        </w:rPr>
                      </w:pPr>
                      <w:r w:rsidRPr="006F0A65">
                        <w:rPr>
                          <w:rFonts w:ascii="Meiryo UI" w:eastAsia="Meiryo UI" w:hAnsi="Meiryo UI" w:cs="Meiryo UI" w:hint="eastAsia"/>
                          <w:b/>
                          <w:color w:val="000000" w:themeColor="text1"/>
                        </w:rPr>
                        <w:t>【図表⑱：第三者委員</w:t>
                      </w:r>
                      <w:r w:rsidRPr="006F0A65">
                        <w:rPr>
                          <w:rFonts w:ascii="Meiryo UI" w:eastAsia="Meiryo UI" w:hAnsi="Meiryo UI" w:cs="Meiryo UI" w:hint="eastAsia"/>
                          <w:b/>
                          <w:color w:val="000000" w:themeColor="text1"/>
                          <w:sz w:val="16"/>
                          <w:szCs w:val="16"/>
                        </w:rPr>
                        <w:t>（※）</w:t>
                      </w:r>
                      <w:r w:rsidRPr="006F0A65">
                        <w:rPr>
                          <w:rFonts w:ascii="Meiryo UI" w:eastAsia="Meiryo UI" w:hAnsi="Meiryo UI" w:cs="Meiryo UI" w:hint="eastAsia"/>
                          <w:b/>
                          <w:color w:val="000000" w:themeColor="text1"/>
                        </w:rPr>
                        <w:t>の設置件数、割合】</w:t>
                      </w:r>
                    </w:p>
                  </w:txbxContent>
                </v:textbox>
              </v:shape>
            </w:pict>
          </mc:Fallback>
        </mc:AlternateContent>
      </w:r>
    </w:p>
    <w:tbl>
      <w:tblPr>
        <w:tblpPr w:leftFromText="142" w:rightFromText="142"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1694"/>
        <w:gridCol w:w="2827"/>
        <w:gridCol w:w="2268"/>
      </w:tblGrid>
      <w:tr w:rsidR="00862B6B" w:rsidRPr="00867421" w14:paraId="62B9E822" w14:textId="77777777" w:rsidTr="00DB3CB5">
        <w:trPr>
          <w:trHeight w:val="67"/>
        </w:trPr>
        <w:tc>
          <w:tcPr>
            <w:tcW w:w="1008" w:type="dxa"/>
            <w:tcBorders>
              <w:top w:val="single" w:sz="12" w:space="0" w:color="auto"/>
              <w:bottom w:val="single" w:sz="12" w:space="0" w:color="auto"/>
            </w:tcBorders>
            <w:shd w:val="clear" w:color="auto" w:fill="F79646"/>
            <w:vAlign w:val="center"/>
          </w:tcPr>
          <w:p w14:paraId="7F27E773" w14:textId="77777777" w:rsidR="00862B6B" w:rsidRPr="00867421" w:rsidRDefault="00862B6B" w:rsidP="00DB3CB5">
            <w:pPr>
              <w:spacing w:line="260" w:lineRule="exact"/>
              <w:jc w:val="both"/>
              <w:rPr>
                <w:rFonts w:ascii="Meiryo UI" w:eastAsia="Meiryo UI" w:hAnsi="Meiryo UI" w:cs="Meiryo UI"/>
                <w:b/>
                <w:color w:val="FFFFFF"/>
                <w:sz w:val="20"/>
                <w:szCs w:val="20"/>
              </w:rPr>
            </w:pPr>
          </w:p>
        </w:tc>
        <w:tc>
          <w:tcPr>
            <w:tcW w:w="1694" w:type="dxa"/>
            <w:tcBorders>
              <w:top w:val="single" w:sz="12" w:space="0" w:color="auto"/>
              <w:bottom w:val="single" w:sz="12" w:space="0" w:color="auto"/>
            </w:tcBorders>
            <w:shd w:val="clear" w:color="auto" w:fill="F79646"/>
            <w:vAlign w:val="center"/>
          </w:tcPr>
          <w:p w14:paraId="38E735AB" w14:textId="77777777" w:rsidR="00862B6B" w:rsidRPr="00867421" w:rsidRDefault="00862B6B" w:rsidP="00DB3CB5">
            <w:pPr>
              <w:spacing w:line="260" w:lineRule="exact"/>
              <w:ind w:firstLineChars="150" w:firstLine="300"/>
              <w:jc w:val="both"/>
              <w:rPr>
                <w:rFonts w:ascii="Meiryo UI" w:eastAsia="Meiryo UI" w:hAnsi="Meiryo UI" w:cs="Meiryo UI"/>
                <w:b/>
                <w:color w:val="FFFFFF"/>
                <w:sz w:val="20"/>
                <w:szCs w:val="20"/>
              </w:rPr>
            </w:pPr>
            <w:r>
              <w:rPr>
                <w:rFonts w:ascii="Meiryo UI" w:eastAsia="Meiryo UI" w:hAnsi="Meiryo UI" w:cs="Meiryo UI" w:hint="eastAsia"/>
                <w:b/>
                <w:color w:val="FFFFFF"/>
                <w:sz w:val="20"/>
                <w:szCs w:val="20"/>
              </w:rPr>
              <w:t>施設</w:t>
            </w:r>
            <w:r w:rsidRPr="00867421">
              <w:rPr>
                <w:rFonts w:ascii="Meiryo UI" w:eastAsia="Meiryo UI" w:hAnsi="Meiryo UI" w:cs="Meiryo UI" w:hint="eastAsia"/>
                <w:b/>
                <w:color w:val="FFFFFF"/>
                <w:sz w:val="20"/>
                <w:szCs w:val="20"/>
              </w:rPr>
              <w:t>総数</w:t>
            </w:r>
          </w:p>
        </w:tc>
        <w:tc>
          <w:tcPr>
            <w:tcW w:w="2827" w:type="dxa"/>
            <w:tcBorders>
              <w:top w:val="single" w:sz="12" w:space="0" w:color="auto"/>
              <w:bottom w:val="single" w:sz="12" w:space="0" w:color="auto"/>
            </w:tcBorders>
            <w:shd w:val="clear" w:color="auto" w:fill="F79646"/>
            <w:vAlign w:val="center"/>
          </w:tcPr>
          <w:p w14:paraId="1902A396" w14:textId="77777777" w:rsidR="00862B6B" w:rsidRPr="00867421" w:rsidRDefault="00862B6B" w:rsidP="00DB3CB5">
            <w:pPr>
              <w:spacing w:line="260" w:lineRule="exact"/>
              <w:ind w:firstLineChars="150" w:firstLine="300"/>
              <w:jc w:val="both"/>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第三者委員設置</w:t>
            </w:r>
            <w:r>
              <w:rPr>
                <w:rFonts w:ascii="Meiryo UI" w:eastAsia="Meiryo UI" w:hAnsi="Meiryo UI" w:cs="Meiryo UI" w:hint="eastAsia"/>
                <w:b/>
                <w:color w:val="FFFFFF"/>
                <w:sz w:val="20"/>
                <w:szCs w:val="20"/>
              </w:rPr>
              <w:t>施設</w:t>
            </w:r>
            <w:r w:rsidRPr="00867421">
              <w:rPr>
                <w:rFonts w:ascii="Meiryo UI" w:eastAsia="Meiryo UI" w:hAnsi="Meiryo UI" w:cs="Meiryo UI" w:hint="eastAsia"/>
                <w:b/>
                <w:color w:val="FFFFFF"/>
                <w:sz w:val="20"/>
                <w:szCs w:val="20"/>
              </w:rPr>
              <w:t>数</w:t>
            </w:r>
          </w:p>
        </w:tc>
        <w:tc>
          <w:tcPr>
            <w:tcW w:w="2268" w:type="dxa"/>
            <w:tcBorders>
              <w:top w:val="single" w:sz="12" w:space="0" w:color="auto"/>
              <w:bottom w:val="single" w:sz="12" w:space="0" w:color="auto"/>
            </w:tcBorders>
            <w:shd w:val="clear" w:color="auto" w:fill="F79646"/>
            <w:vAlign w:val="center"/>
          </w:tcPr>
          <w:p w14:paraId="154A6964" w14:textId="77777777" w:rsidR="00862B6B" w:rsidRPr="00867421" w:rsidRDefault="00862B6B" w:rsidP="00DB3CB5">
            <w:pPr>
              <w:spacing w:line="260" w:lineRule="exact"/>
              <w:ind w:firstLineChars="350" w:firstLine="700"/>
              <w:jc w:val="both"/>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設置率</w:t>
            </w:r>
          </w:p>
        </w:tc>
      </w:tr>
      <w:tr w:rsidR="00862B6B" w:rsidRPr="00867421" w14:paraId="24C0AD94" w14:textId="77777777" w:rsidTr="00DB3CB5">
        <w:tc>
          <w:tcPr>
            <w:tcW w:w="1008" w:type="dxa"/>
            <w:tcBorders>
              <w:top w:val="single" w:sz="12" w:space="0" w:color="auto"/>
            </w:tcBorders>
            <w:shd w:val="clear" w:color="auto" w:fill="auto"/>
          </w:tcPr>
          <w:p w14:paraId="110B5325" w14:textId="77777777" w:rsidR="00862B6B" w:rsidRPr="00867421" w:rsidRDefault="00862B6B" w:rsidP="00DB3CB5">
            <w:pPr>
              <w:spacing w:line="26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全国</w:t>
            </w:r>
          </w:p>
        </w:tc>
        <w:tc>
          <w:tcPr>
            <w:tcW w:w="1694" w:type="dxa"/>
            <w:tcBorders>
              <w:top w:val="single" w:sz="12" w:space="0" w:color="auto"/>
            </w:tcBorders>
            <w:shd w:val="clear" w:color="auto" w:fill="auto"/>
            <w:vAlign w:val="center"/>
          </w:tcPr>
          <w:p w14:paraId="7A817067" w14:textId="77777777" w:rsidR="00862B6B" w:rsidRPr="00867421" w:rsidRDefault="00862B6B" w:rsidP="00DB3CB5">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48,250</w:t>
            </w:r>
          </w:p>
        </w:tc>
        <w:tc>
          <w:tcPr>
            <w:tcW w:w="2827" w:type="dxa"/>
            <w:tcBorders>
              <w:top w:val="single" w:sz="12" w:space="0" w:color="auto"/>
            </w:tcBorders>
            <w:shd w:val="clear" w:color="auto" w:fill="auto"/>
            <w:vAlign w:val="center"/>
          </w:tcPr>
          <w:p w14:paraId="52C227F0" w14:textId="77777777" w:rsidR="00862B6B" w:rsidRPr="00867421" w:rsidRDefault="00862B6B" w:rsidP="00DB3CB5">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28,855</w:t>
            </w:r>
          </w:p>
        </w:tc>
        <w:tc>
          <w:tcPr>
            <w:tcW w:w="2268" w:type="dxa"/>
            <w:tcBorders>
              <w:top w:val="single" w:sz="12" w:space="0" w:color="auto"/>
            </w:tcBorders>
            <w:shd w:val="clear" w:color="auto" w:fill="auto"/>
            <w:vAlign w:val="center"/>
          </w:tcPr>
          <w:p w14:paraId="7D82FA13" w14:textId="77777777" w:rsidR="00862B6B" w:rsidRPr="00867421" w:rsidRDefault="00862B6B" w:rsidP="00DB3CB5">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59.8%</w:t>
            </w:r>
          </w:p>
        </w:tc>
      </w:tr>
      <w:tr w:rsidR="00862B6B" w:rsidRPr="00867421" w14:paraId="5DEAD0E9" w14:textId="77777777" w:rsidTr="00DB3CB5">
        <w:tc>
          <w:tcPr>
            <w:tcW w:w="1008" w:type="dxa"/>
            <w:shd w:val="clear" w:color="auto" w:fill="auto"/>
          </w:tcPr>
          <w:p w14:paraId="0ECFD837" w14:textId="77777777" w:rsidR="00862B6B" w:rsidRPr="00867421" w:rsidRDefault="00862B6B" w:rsidP="00DB3CB5">
            <w:pPr>
              <w:spacing w:line="26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大阪府</w:t>
            </w:r>
          </w:p>
        </w:tc>
        <w:tc>
          <w:tcPr>
            <w:tcW w:w="1694" w:type="dxa"/>
            <w:shd w:val="clear" w:color="auto" w:fill="auto"/>
            <w:vAlign w:val="center"/>
          </w:tcPr>
          <w:p w14:paraId="56A67A77" w14:textId="77777777" w:rsidR="00862B6B" w:rsidRPr="00867421" w:rsidRDefault="005C77E2" w:rsidP="00DB3CB5">
            <w:pPr>
              <w:spacing w:line="260" w:lineRule="exact"/>
              <w:jc w:val="right"/>
              <w:rPr>
                <w:rFonts w:ascii="Meiryo UI" w:eastAsia="Meiryo UI" w:hAnsi="Meiryo UI" w:cs="Meiryo UI"/>
                <w:color w:val="000000"/>
                <w:sz w:val="20"/>
                <w:szCs w:val="20"/>
              </w:rPr>
            </w:pPr>
            <w:r>
              <w:rPr>
                <w:noProof/>
              </w:rPr>
              <mc:AlternateContent>
                <mc:Choice Requires="wps">
                  <w:drawing>
                    <wp:anchor distT="0" distB="0" distL="114300" distR="114300" simplePos="0" relativeHeight="251675136" behindDoc="0" locked="0" layoutInCell="1" allowOverlap="1" wp14:anchorId="2104A84E" wp14:editId="4AB97D92">
                      <wp:simplePos x="0" y="0"/>
                      <wp:positionH relativeFrom="column">
                        <wp:posOffset>967105</wp:posOffset>
                      </wp:positionH>
                      <wp:positionV relativeFrom="paragraph">
                        <wp:posOffset>162560</wp:posOffset>
                      </wp:positionV>
                      <wp:extent cx="3562350" cy="266700"/>
                      <wp:effectExtent l="0" t="0" r="0" b="0"/>
                      <wp:wrapNone/>
                      <wp:docPr id="22651" name="テキスト ボックス 2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266700"/>
                              </a:xfrm>
                              <a:prstGeom prst="rect">
                                <a:avLst/>
                              </a:prstGeom>
                              <a:noFill/>
                              <a:ln w="6350">
                                <a:noFill/>
                              </a:ln>
                              <a:effectLst/>
                            </wps:spPr>
                            <wps:txbx>
                              <w:txbxContent>
                                <w:p w14:paraId="68C9E3C2" w14:textId="77777777" w:rsidR="006F0A65" w:rsidRPr="006F0A65" w:rsidRDefault="006F0A65" w:rsidP="00862B6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[出典：厚生労働省社会福祉施設等調査（平成24年度）より引用]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A84E" id="テキスト ボックス 22651" o:spid="_x0000_s1171" type="#_x0000_t202" style="position:absolute;left:0;text-align:left;margin-left:76.15pt;margin-top:12.8pt;width:280.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" filled="f" stroked="f" strokeweight=".5pt">
                      <v:path arrowok="t"/>
                      <v:textbox>
                        <w:txbxContent>
                          <w:p w14:paraId="68C9E3C2" w14:textId="77777777" w:rsidR="006F0A65" w:rsidRPr="006F0A65" w:rsidRDefault="006F0A65" w:rsidP="00862B6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[出典：厚生労働省社会福祉施設等調査（平成24年度）より引用]</w:t>
                            </w:r>
                          </w:p>
                        </w:txbxContent>
                      </v:textbox>
                    </v:shape>
                  </w:pict>
                </mc:Fallback>
              </mc:AlternateContent>
            </w:r>
            <w:r w:rsidR="00862B6B" w:rsidRPr="00867421">
              <w:rPr>
                <w:rFonts w:ascii="Meiryo UI" w:eastAsia="Meiryo UI" w:hAnsi="Meiryo UI" w:cs="Meiryo UI" w:hint="eastAsia"/>
                <w:color w:val="000000"/>
                <w:sz w:val="20"/>
                <w:szCs w:val="20"/>
              </w:rPr>
              <w:t>2,334</w:t>
            </w:r>
          </w:p>
        </w:tc>
        <w:tc>
          <w:tcPr>
            <w:tcW w:w="2827" w:type="dxa"/>
            <w:shd w:val="clear" w:color="auto" w:fill="auto"/>
            <w:vAlign w:val="center"/>
          </w:tcPr>
          <w:p w14:paraId="4BB501D2" w14:textId="77777777" w:rsidR="00862B6B" w:rsidRPr="00867421" w:rsidRDefault="00862B6B" w:rsidP="00DB3CB5">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1,265</w:t>
            </w:r>
          </w:p>
        </w:tc>
        <w:tc>
          <w:tcPr>
            <w:tcW w:w="2268" w:type="dxa"/>
            <w:shd w:val="clear" w:color="auto" w:fill="auto"/>
            <w:vAlign w:val="center"/>
          </w:tcPr>
          <w:p w14:paraId="7A139FEA" w14:textId="77777777" w:rsidR="00862B6B" w:rsidRPr="00867421" w:rsidRDefault="00862B6B" w:rsidP="00DB3CB5">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54.2%</w:t>
            </w:r>
          </w:p>
        </w:tc>
      </w:tr>
    </w:tbl>
    <w:p w14:paraId="145D730F" w14:textId="77777777" w:rsidR="0094269A" w:rsidRPr="00867421" w:rsidRDefault="0094269A" w:rsidP="00862B6B">
      <w:pPr>
        <w:spacing w:line="400" w:lineRule="exact"/>
        <w:ind w:left="240" w:hangingChars="100" w:hanging="240"/>
        <w:jc w:val="center"/>
        <w:rPr>
          <w:rFonts w:ascii="メイリオ" w:eastAsia="メイリオ" w:hAnsi="メイリオ" w:cs="メイリオ"/>
          <w:color w:val="000000"/>
          <w:sz w:val="24"/>
          <w:szCs w:val="24"/>
        </w:rPr>
      </w:pPr>
    </w:p>
    <w:p w14:paraId="6013B5F4" w14:textId="77777777" w:rsidR="00785366" w:rsidRPr="00867421" w:rsidRDefault="00785366" w:rsidP="0094269A">
      <w:pPr>
        <w:spacing w:line="400" w:lineRule="exact"/>
        <w:rPr>
          <w:rFonts w:ascii="メイリオ" w:eastAsia="メイリオ" w:hAnsi="メイリオ" w:cs="メイリオ"/>
          <w:color w:val="000000"/>
          <w:sz w:val="24"/>
          <w:szCs w:val="24"/>
        </w:rPr>
      </w:pPr>
    </w:p>
    <w:p w14:paraId="6F38319F" w14:textId="77777777" w:rsidR="0094269A" w:rsidRPr="00867421" w:rsidRDefault="0094269A" w:rsidP="005C77E2">
      <w:pPr>
        <w:spacing w:line="400" w:lineRule="exact"/>
        <w:ind w:left="240" w:hangingChars="100" w:hanging="240"/>
        <w:rPr>
          <w:rFonts w:ascii="メイリオ" w:eastAsia="メイリオ" w:hAnsi="メイリオ" w:cs="メイリオ"/>
          <w:color w:val="000000"/>
          <w:sz w:val="24"/>
          <w:szCs w:val="24"/>
        </w:rPr>
      </w:pPr>
    </w:p>
    <w:p w14:paraId="59D494C0" w14:textId="77777777" w:rsidR="00FE5C03" w:rsidRDefault="00FE5C03" w:rsidP="00785366">
      <w:pPr>
        <w:spacing w:line="400" w:lineRule="exact"/>
        <w:ind w:left="240" w:hangingChars="100" w:hanging="240"/>
        <w:rPr>
          <w:rFonts w:ascii="メイリオ" w:eastAsia="メイリオ" w:hAnsi="メイリオ" w:cs="メイリオ"/>
          <w:color w:val="FF0000"/>
          <w:sz w:val="24"/>
          <w:szCs w:val="24"/>
        </w:rPr>
      </w:pPr>
    </w:p>
    <w:p w14:paraId="4B5B6A7B" w14:textId="77777777" w:rsidR="00862B6B"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また、事業所において解決困難な苦情等の事案については、府社協内に運営適正化委員会が設置されています。同委員会においては、苦情解決に携わる施設職員に対する研修会の開催や優れた事例紹介の広報等を通じて、苦情解決体制・機能の充実を図っています。</w:t>
      </w: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8"/>
        <w:gridCol w:w="756"/>
        <w:gridCol w:w="994"/>
        <w:gridCol w:w="956"/>
        <w:gridCol w:w="756"/>
        <w:gridCol w:w="1105"/>
        <w:gridCol w:w="1036"/>
        <w:gridCol w:w="994"/>
        <w:gridCol w:w="700"/>
        <w:gridCol w:w="714"/>
      </w:tblGrid>
      <w:tr w:rsidR="00B87A31" w:rsidRPr="00867421" w14:paraId="4A7C1731" w14:textId="77777777" w:rsidTr="00B87A31">
        <w:tc>
          <w:tcPr>
            <w:tcW w:w="1018" w:type="dxa"/>
            <w:vMerge w:val="restart"/>
            <w:tcBorders>
              <w:top w:val="single" w:sz="12" w:space="0" w:color="auto"/>
              <w:bottom w:val="single" w:sz="4" w:space="0" w:color="auto"/>
            </w:tcBorders>
            <w:shd w:val="clear" w:color="auto" w:fill="F79646"/>
            <w:vAlign w:val="center"/>
          </w:tcPr>
          <w:p w14:paraId="0D10DDA2"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lastRenderedPageBreak/>
              <w:t>苦情の</w:t>
            </w:r>
          </w:p>
          <w:p w14:paraId="5B13475F"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F79646"/>
            <w:vAlign w:val="center"/>
          </w:tcPr>
          <w:p w14:paraId="0DA5F835"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255" w:type="dxa"/>
            <w:gridSpan w:val="8"/>
            <w:tcBorders>
              <w:top w:val="single" w:sz="12" w:space="0" w:color="auto"/>
              <w:bottom w:val="single" w:sz="4" w:space="0" w:color="auto"/>
            </w:tcBorders>
            <w:shd w:val="clear" w:color="auto" w:fill="F79646"/>
          </w:tcPr>
          <w:p w14:paraId="332FC3ED"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87A31" w:rsidRPr="00867421" w14:paraId="2352EF16" w14:textId="77777777" w:rsidTr="00B87A31">
        <w:trPr>
          <w:trHeight w:val="776"/>
        </w:trPr>
        <w:tc>
          <w:tcPr>
            <w:tcW w:w="1018" w:type="dxa"/>
            <w:vMerge/>
            <w:tcBorders>
              <w:top w:val="single" w:sz="4" w:space="0" w:color="auto"/>
              <w:bottom w:val="single" w:sz="12" w:space="0" w:color="auto"/>
            </w:tcBorders>
            <w:shd w:val="clear" w:color="auto" w:fill="F79646"/>
          </w:tcPr>
          <w:p w14:paraId="15928034" w14:textId="77777777" w:rsidR="00B87A31" w:rsidRPr="00867421" w:rsidRDefault="00B87A31" w:rsidP="00B87A31">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F79646"/>
          </w:tcPr>
          <w:p w14:paraId="304D16B8" w14:textId="77777777" w:rsidR="00B87A31" w:rsidRPr="00867421" w:rsidRDefault="00B87A31" w:rsidP="00B87A31">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F79646"/>
          </w:tcPr>
          <w:p w14:paraId="186D63CB"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956" w:type="dxa"/>
            <w:tcBorders>
              <w:top w:val="single" w:sz="4" w:space="0" w:color="auto"/>
              <w:bottom w:val="single" w:sz="12" w:space="0" w:color="auto"/>
            </w:tcBorders>
            <w:shd w:val="clear" w:color="auto" w:fill="F79646"/>
          </w:tcPr>
          <w:p w14:paraId="379A1925" w14:textId="77777777" w:rsidR="00B87A31" w:rsidRPr="00867421" w:rsidRDefault="00B87A31" w:rsidP="00B87A31">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サービスの質や量</w:t>
            </w:r>
          </w:p>
        </w:tc>
        <w:tc>
          <w:tcPr>
            <w:tcW w:w="756" w:type="dxa"/>
            <w:tcBorders>
              <w:top w:val="single" w:sz="4" w:space="0" w:color="auto"/>
              <w:bottom w:val="single" w:sz="12" w:space="0" w:color="auto"/>
            </w:tcBorders>
            <w:shd w:val="clear" w:color="auto" w:fill="F79646"/>
          </w:tcPr>
          <w:p w14:paraId="2DC37556" w14:textId="77777777" w:rsidR="00B87A31" w:rsidRPr="00867421" w:rsidRDefault="00B87A31" w:rsidP="00B87A31">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F79646"/>
          </w:tcPr>
          <w:p w14:paraId="3E79365D" w14:textId="77777777" w:rsidR="00B87A31" w:rsidRPr="00867421" w:rsidRDefault="00B87A31" w:rsidP="00B87A31">
            <w:pPr>
              <w:spacing w:line="220" w:lineRule="exact"/>
              <w:ind w:rightChars="-69" w:right="-145"/>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F79646"/>
          </w:tcPr>
          <w:p w14:paraId="4B276A9F" w14:textId="77777777" w:rsidR="00B87A31" w:rsidRPr="00867421" w:rsidRDefault="00B87A31" w:rsidP="00B87A31">
            <w:pPr>
              <w:spacing w:line="220" w:lineRule="exact"/>
              <w:ind w:rightChars="-51" w:right="-107"/>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F79646"/>
          </w:tcPr>
          <w:p w14:paraId="423231A0"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F79646"/>
          </w:tcPr>
          <w:p w14:paraId="1AA69521"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14" w:type="dxa"/>
            <w:tcBorders>
              <w:top w:val="single" w:sz="4" w:space="0" w:color="auto"/>
              <w:bottom w:val="single" w:sz="12" w:space="0" w:color="auto"/>
            </w:tcBorders>
            <w:shd w:val="clear" w:color="auto" w:fill="F79646"/>
          </w:tcPr>
          <w:p w14:paraId="03B3C9D7" w14:textId="77777777" w:rsidR="00B87A31" w:rsidRPr="00867421" w:rsidRDefault="00B87A31" w:rsidP="00B87A3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87A31" w:rsidRPr="00867421" w14:paraId="7793FD8A" w14:textId="77777777" w:rsidTr="00B87A31">
        <w:tc>
          <w:tcPr>
            <w:tcW w:w="1018" w:type="dxa"/>
            <w:tcBorders>
              <w:top w:val="single" w:sz="12" w:space="0" w:color="auto"/>
            </w:tcBorders>
            <w:shd w:val="clear" w:color="auto" w:fill="auto"/>
            <w:vAlign w:val="center"/>
          </w:tcPr>
          <w:p w14:paraId="3FAAD863" w14:textId="77777777" w:rsidR="00B87A31" w:rsidRPr="00867421" w:rsidRDefault="00B87A31" w:rsidP="00B87A31">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83C2D0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177</w:t>
            </w:r>
          </w:p>
        </w:tc>
        <w:tc>
          <w:tcPr>
            <w:tcW w:w="994" w:type="dxa"/>
            <w:tcBorders>
              <w:top w:val="single" w:sz="12" w:space="0" w:color="auto"/>
            </w:tcBorders>
            <w:shd w:val="clear" w:color="auto" w:fill="auto"/>
            <w:vAlign w:val="center"/>
          </w:tcPr>
          <w:p w14:paraId="57991274"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956" w:type="dxa"/>
            <w:tcBorders>
              <w:top w:val="single" w:sz="12" w:space="0" w:color="auto"/>
            </w:tcBorders>
            <w:shd w:val="clear" w:color="auto" w:fill="auto"/>
            <w:vAlign w:val="center"/>
          </w:tcPr>
          <w:p w14:paraId="2665D7F7"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109</w:t>
            </w:r>
          </w:p>
        </w:tc>
        <w:tc>
          <w:tcPr>
            <w:tcW w:w="756" w:type="dxa"/>
            <w:tcBorders>
              <w:top w:val="single" w:sz="12" w:space="0" w:color="auto"/>
            </w:tcBorders>
            <w:shd w:val="clear" w:color="auto" w:fill="auto"/>
            <w:vAlign w:val="center"/>
          </w:tcPr>
          <w:p w14:paraId="2C1AE0D2"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w:t>
            </w:r>
          </w:p>
        </w:tc>
        <w:tc>
          <w:tcPr>
            <w:tcW w:w="1105" w:type="dxa"/>
            <w:tcBorders>
              <w:top w:val="single" w:sz="12" w:space="0" w:color="auto"/>
            </w:tcBorders>
            <w:shd w:val="clear" w:color="auto" w:fill="auto"/>
            <w:vAlign w:val="center"/>
          </w:tcPr>
          <w:p w14:paraId="1E2F93B6"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2242622B"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7</w:t>
            </w:r>
          </w:p>
        </w:tc>
        <w:tc>
          <w:tcPr>
            <w:tcW w:w="994" w:type="dxa"/>
            <w:tcBorders>
              <w:top w:val="single" w:sz="12" w:space="0" w:color="auto"/>
            </w:tcBorders>
            <w:shd w:val="clear" w:color="auto" w:fill="auto"/>
            <w:vAlign w:val="center"/>
          </w:tcPr>
          <w:p w14:paraId="67BCD62C"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700" w:type="dxa"/>
            <w:tcBorders>
              <w:top w:val="single" w:sz="12" w:space="0" w:color="auto"/>
            </w:tcBorders>
            <w:shd w:val="clear" w:color="auto" w:fill="auto"/>
            <w:vAlign w:val="center"/>
          </w:tcPr>
          <w:p w14:paraId="52714BEC"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w:t>
            </w:r>
          </w:p>
        </w:tc>
        <w:tc>
          <w:tcPr>
            <w:tcW w:w="714" w:type="dxa"/>
            <w:tcBorders>
              <w:top w:val="single" w:sz="12" w:space="0" w:color="auto"/>
            </w:tcBorders>
            <w:shd w:val="clear" w:color="auto" w:fill="auto"/>
            <w:vAlign w:val="center"/>
          </w:tcPr>
          <w:p w14:paraId="5F7A72D3"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w:t>
            </w:r>
          </w:p>
        </w:tc>
      </w:tr>
      <w:tr w:rsidR="00B87A31" w:rsidRPr="00867421" w14:paraId="468081BA" w14:textId="77777777" w:rsidTr="00B87A31">
        <w:tc>
          <w:tcPr>
            <w:tcW w:w="1018" w:type="dxa"/>
            <w:shd w:val="clear" w:color="auto" w:fill="auto"/>
            <w:vAlign w:val="center"/>
          </w:tcPr>
          <w:p w14:paraId="03727EC3" w14:textId="77777777" w:rsidR="00B87A31" w:rsidRPr="00867421" w:rsidRDefault="00B87A31" w:rsidP="00B87A31">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5A75BA68"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727</w:t>
            </w:r>
          </w:p>
        </w:tc>
        <w:tc>
          <w:tcPr>
            <w:tcW w:w="994" w:type="dxa"/>
            <w:shd w:val="clear" w:color="auto" w:fill="auto"/>
            <w:vAlign w:val="center"/>
          </w:tcPr>
          <w:p w14:paraId="717D1121"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134</w:t>
            </w:r>
          </w:p>
        </w:tc>
        <w:tc>
          <w:tcPr>
            <w:tcW w:w="956" w:type="dxa"/>
            <w:shd w:val="clear" w:color="auto" w:fill="auto"/>
            <w:vAlign w:val="center"/>
          </w:tcPr>
          <w:p w14:paraId="660707A9"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101</w:t>
            </w:r>
          </w:p>
        </w:tc>
        <w:tc>
          <w:tcPr>
            <w:tcW w:w="756" w:type="dxa"/>
            <w:shd w:val="clear" w:color="auto" w:fill="auto"/>
            <w:vAlign w:val="center"/>
          </w:tcPr>
          <w:p w14:paraId="36BDD528"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1105" w:type="dxa"/>
            <w:shd w:val="clear" w:color="auto" w:fill="auto"/>
            <w:vAlign w:val="center"/>
          </w:tcPr>
          <w:p w14:paraId="2BA7358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38</w:t>
            </w:r>
          </w:p>
        </w:tc>
        <w:tc>
          <w:tcPr>
            <w:tcW w:w="1036" w:type="dxa"/>
            <w:shd w:val="clear" w:color="auto" w:fill="auto"/>
            <w:vAlign w:val="center"/>
          </w:tcPr>
          <w:p w14:paraId="48BE29C7"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61</w:t>
            </w:r>
          </w:p>
        </w:tc>
        <w:tc>
          <w:tcPr>
            <w:tcW w:w="994" w:type="dxa"/>
            <w:shd w:val="clear" w:color="auto" w:fill="auto"/>
            <w:vAlign w:val="center"/>
          </w:tcPr>
          <w:p w14:paraId="4255A30A"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69</w:t>
            </w:r>
          </w:p>
        </w:tc>
        <w:tc>
          <w:tcPr>
            <w:tcW w:w="700" w:type="dxa"/>
            <w:shd w:val="clear" w:color="auto" w:fill="auto"/>
            <w:vAlign w:val="center"/>
          </w:tcPr>
          <w:p w14:paraId="6A5C981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103</w:t>
            </w:r>
          </w:p>
        </w:tc>
        <w:tc>
          <w:tcPr>
            <w:tcW w:w="714" w:type="dxa"/>
            <w:shd w:val="clear" w:color="auto" w:fill="auto"/>
            <w:vAlign w:val="center"/>
          </w:tcPr>
          <w:p w14:paraId="7D44766F"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189</w:t>
            </w:r>
          </w:p>
        </w:tc>
      </w:tr>
      <w:tr w:rsidR="00B87A31" w:rsidRPr="00867421" w14:paraId="5EA9F37F" w14:textId="77777777" w:rsidTr="00B87A31">
        <w:tc>
          <w:tcPr>
            <w:tcW w:w="1018" w:type="dxa"/>
            <w:shd w:val="clear" w:color="auto" w:fill="auto"/>
            <w:vAlign w:val="center"/>
          </w:tcPr>
          <w:p w14:paraId="4AFD8AB8" w14:textId="77777777" w:rsidR="00B87A31" w:rsidRPr="00867421" w:rsidRDefault="00B87A31" w:rsidP="00B87A31">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BBF9FF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132</w:t>
            </w:r>
          </w:p>
        </w:tc>
        <w:tc>
          <w:tcPr>
            <w:tcW w:w="994" w:type="dxa"/>
            <w:shd w:val="clear" w:color="auto" w:fill="auto"/>
            <w:vAlign w:val="center"/>
          </w:tcPr>
          <w:p w14:paraId="0169A360"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956" w:type="dxa"/>
            <w:shd w:val="clear" w:color="auto" w:fill="auto"/>
            <w:vAlign w:val="center"/>
          </w:tcPr>
          <w:p w14:paraId="4CAD5418"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18</w:t>
            </w:r>
          </w:p>
        </w:tc>
        <w:tc>
          <w:tcPr>
            <w:tcW w:w="756" w:type="dxa"/>
            <w:shd w:val="clear" w:color="auto" w:fill="auto"/>
            <w:vAlign w:val="center"/>
          </w:tcPr>
          <w:p w14:paraId="307FFBBB"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w:t>
            </w:r>
          </w:p>
        </w:tc>
        <w:tc>
          <w:tcPr>
            <w:tcW w:w="1105" w:type="dxa"/>
            <w:shd w:val="clear" w:color="auto" w:fill="auto"/>
            <w:vAlign w:val="center"/>
          </w:tcPr>
          <w:p w14:paraId="38E9002A"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w:t>
            </w:r>
          </w:p>
        </w:tc>
        <w:tc>
          <w:tcPr>
            <w:tcW w:w="1036" w:type="dxa"/>
            <w:shd w:val="clear" w:color="auto" w:fill="auto"/>
            <w:vAlign w:val="center"/>
          </w:tcPr>
          <w:p w14:paraId="5DB80CD2"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9</w:t>
            </w:r>
          </w:p>
        </w:tc>
        <w:tc>
          <w:tcPr>
            <w:tcW w:w="994" w:type="dxa"/>
            <w:shd w:val="clear" w:color="auto" w:fill="auto"/>
            <w:vAlign w:val="center"/>
          </w:tcPr>
          <w:p w14:paraId="78D0ABA7"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700" w:type="dxa"/>
            <w:shd w:val="clear" w:color="auto" w:fill="auto"/>
            <w:vAlign w:val="center"/>
          </w:tcPr>
          <w:p w14:paraId="78561DE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30</w:t>
            </w:r>
          </w:p>
        </w:tc>
        <w:tc>
          <w:tcPr>
            <w:tcW w:w="714" w:type="dxa"/>
            <w:shd w:val="clear" w:color="auto" w:fill="auto"/>
            <w:vAlign w:val="center"/>
          </w:tcPr>
          <w:p w14:paraId="1AC6FB78"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34</w:t>
            </w:r>
          </w:p>
        </w:tc>
      </w:tr>
      <w:tr w:rsidR="00B87A31" w:rsidRPr="00867421" w14:paraId="7AC33AD8" w14:textId="77777777" w:rsidTr="00B87A31">
        <w:tc>
          <w:tcPr>
            <w:tcW w:w="1018" w:type="dxa"/>
            <w:shd w:val="clear" w:color="auto" w:fill="auto"/>
            <w:vAlign w:val="center"/>
          </w:tcPr>
          <w:p w14:paraId="38EF4539" w14:textId="77777777" w:rsidR="00B87A31" w:rsidRPr="00867421" w:rsidRDefault="00B87A31" w:rsidP="00B87A31">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shd w:val="clear" w:color="auto" w:fill="auto"/>
            <w:vAlign w:val="center"/>
          </w:tcPr>
          <w:p w14:paraId="4E3F7FBC"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110</w:t>
            </w:r>
          </w:p>
        </w:tc>
        <w:tc>
          <w:tcPr>
            <w:tcW w:w="994" w:type="dxa"/>
            <w:shd w:val="clear" w:color="auto" w:fill="auto"/>
            <w:vAlign w:val="center"/>
          </w:tcPr>
          <w:p w14:paraId="75143BF1"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26</w:t>
            </w:r>
          </w:p>
        </w:tc>
        <w:tc>
          <w:tcPr>
            <w:tcW w:w="956" w:type="dxa"/>
            <w:shd w:val="clear" w:color="auto" w:fill="auto"/>
            <w:vAlign w:val="center"/>
          </w:tcPr>
          <w:p w14:paraId="244C74EE"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w:t>
            </w:r>
          </w:p>
        </w:tc>
        <w:tc>
          <w:tcPr>
            <w:tcW w:w="756" w:type="dxa"/>
            <w:shd w:val="clear" w:color="auto" w:fill="auto"/>
            <w:vAlign w:val="center"/>
          </w:tcPr>
          <w:p w14:paraId="242E82F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shd w:val="clear" w:color="auto" w:fill="auto"/>
            <w:vAlign w:val="center"/>
          </w:tcPr>
          <w:p w14:paraId="2763E40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w:t>
            </w:r>
          </w:p>
        </w:tc>
        <w:tc>
          <w:tcPr>
            <w:tcW w:w="1036" w:type="dxa"/>
            <w:shd w:val="clear" w:color="auto" w:fill="auto"/>
            <w:vAlign w:val="center"/>
          </w:tcPr>
          <w:p w14:paraId="3E308CC8"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13</w:t>
            </w:r>
          </w:p>
        </w:tc>
        <w:tc>
          <w:tcPr>
            <w:tcW w:w="994" w:type="dxa"/>
            <w:shd w:val="clear" w:color="auto" w:fill="auto"/>
            <w:vAlign w:val="center"/>
          </w:tcPr>
          <w:p w14:paraId="6795A820"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shd w:val="clear" w:color="auto" w:fill="auto"/>
            <w:vAlign w:val="center"/>
          </w:tcPr>
          <w:p w14:paraId="735FBACC"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20</w:t>
            </w:r>
          </w:p>
        </w:tc>
        <w:tc>
          <w:tcPr>
            <w:tcW w:w="714" w:type="dxa"/>
            <w:shd w:val="clear" w:color="auto" w:fill="auto"/>
            <w:vAlign w:val="center"/>
          </w:tcPr>
          <w:p w14:paraId="3A8E28E2"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48</w:t>
            </w:r>
          </w:p>
        </w:tc>
      </w:tr>
      <w:tr w:rsidR="00B87A31" w:rsidRPr="00867421" w14:paraId="582A4A9B" w14:textId="77777777" w:rsidTr="00B87A31">
        <w:tc>
          <w:tcPr>
            <w:tcW w:w="1018" w:type="dxa"/>
            <w:shd w:val="clear" w:color="auto" w:fill="auto"/>
            <w:vAlign w:val="center"/>
          </w:tcPr>
          <w:p w14:paraId="2EB55B05" w14:textId="77777777" w:rsidR="00B87A31" w:rsidRPr="00867421" w:rsidRDefault="00B87A31" w:rsidP="00B87A31">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shd w:val="clear" w:color="auto" w:fill="auto"/>
            <w:vAlign w:val="center"/>
          </w:tcPr>
          <w:p w14:paraId="7E718D87"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1,146</w:t>
            </w:r>
          </w:p>
        </w:tc>
        <w:tc>
          <w:tcPr>
            <w:tcW w:w="994" w:type="dxa"/>
            <w:shd w:val="clear" w:color="auto" w:fill="auto"/>
            <w:vAlign w:val="center"/>
          </w:tcPr>
          <w:p w14:paraId="654F7584"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224</w:t>
            </w:r>
          </w:p>
        </w:tc>
        <w:tc>
          <w:tcPr>
            <w:tcW w:w="956" w:type="dxa"/>
            <w:shd w:val="clear" w:color="auto" w:fill="auto"/>
            <w:vAlign w:val="center"/>
          </w:tcPr>
          <w:p w14:paraId="345C445C"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230</w:t>
            </w:r>
          </w:p>
        </w:tc>
        <w:tc>
          <w:tcPr>
            <w:tcW w:w="756" w:type="dxa"/>
            <w:shd w:val="clear" w:color="auto" w:fill="auto"/>
            <w:vAlign w:val="center"/>
          </w:tcPr>
          <w:p w14:paraId="52B75D7B"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38</w:t>
            </w:r>
          </w:p>
        </w:tc>
        <w:tc>
          <w:tcPr>
            <w:tcW w:w="1105" w:type="dxa"/>
            <w:shd w:val="clear" w:color="auto" w:fill="auto"/>
            <w:vAlign w:val="center"/>
          </w:tcPr>
          <w:p w14:paraId="5F8A0C47" w14:textId="77777777" w:rsidR="00B87A31" w:rsidRPr="00867421" w:rsidRDefault="00B87A31" w:rsidP="00B87A31">
            <w:pPr>
              <w:spacing w:line="280" w:lineRule="exact"/>
              <w:jc w:val="right"/>
              <w:rPr>
                <w:rFonts w:ascii="Meiryo UI" w:eastAsia="Meiryo UI" w:hAnsi="Meiryo UI" w:cs="Meiryo UI"/>
                <w:color w:val="000000"/>
                <w:sz w:val="18"/>
                <w:szCs w:val="18"/>
              </w:rPr>
            </w:pPr>
            <w:r>
              <w:rPr>
                <w:noProof/>
              </w:rPr>
              <mc:AlternateContent>
                <mc:Choice Requires="wps">
                  <w:drawing>
                    <wp:anchor distT="0" distB="0" distL="114300" distR="114300" simplePos="0" relativeHeight="251677184" behindDoc="0" locked="0" layoutInCell="1" allowOverlap="1" wp14:anchorId="49131D95" wp14:editId="7D62CB45">
                      <wp:simplePos x="0" y="0"/>
                      <wp:positionH relativeFrom="column">
                        <wp:posOffset>-47625</wp:posOffset>
                      </wp:positionH>
                      <wp:positionV relativeFrom="paragraph">
                        <wp:posOffset>180975</wp:posOffset>
                      </wp:positionV>
                      <wp:extent cx="3190875" cy="266700"/>
                      <wp:effectExtent l="0" t="0" r="0" b="0"/>
                      <wp:wrapNone/>
                      <wp:docPr id="22648" name="テキスト ボックス 2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62CF0816" w14:textId="77777777" w:rsidR="006F0A65" w:rsidRPr="006F0A65" w:rsidRDefault="006F0A65" w:rsidP="00B87A3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1D95" id="テキスト ボックス 22648" o:spid="_x0000_s1172" type="#_x0000_t202" style="position:absolute;left:0;text-align:left;margin-left:-3.75pt;margin-top:14.25pt;width:251.2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" filled="f" stroked="f" strokeweight=".5pt">
                      <v:path arrowok="t"/>
                      <v:textbox>
                        <w:txbxContent>
                          <w:p w14:paraId="62CF0816" w14:textId="77777777" w:rsidR="006F0A65" w:rsidRPr="006F0A65" w:rsidRDefault="006F0A65" w:rsidP="00B87A3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sidRPr="00867421">
              <w:rPr>
                <w:rFonts w:ascii="Meiryo UI" w:eastAsia="Meiryo UI" w:hAnsi="Meiryo UI" w:cs="Meiryo UI" w:hint="eastAsia"/>
                <w:bCs/>
                <w:sz w:val="18"/>
                <w:szCs w:val="18"/>
              </w:rPr>
              <w:t>45</w:t>
            </w:r>
          </w:p>
        </w:tc>
        <w:tc>
          <w:tcPr>
            <w:tcW w:w="1036" w:type="dxa"/>
            <w:shd w:val="clear" w:color="auto" w:fill="auto"/>
            <w:vAlign w:val="center"/>
          </w:tcPr>
          <w:p w14:paraId="4E05DC67"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90</w:t>
            </w:r>
          </w:p>
        </w:tc>
        <w:tc>
          <w:tcPr>
            <w:tcW w:w="994" w:type="dxa"/>
            <w:shd w:val="clear" w:color="auto" w:fill="auto"/>
            <w:vAlign w:val="center"/>
          </w:tcPr>
          <w:p w14:paraId="51E548BD"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79</w:t>
            </w:r>
          </w:p>
        </w:tc>
        <w:tc>
          <w:tcPr>
            <w:tcW w:w="700" w:type="dxa"/>
            <w:shd w:val="clear" w:color="auto" w:fill="auto"/>
            <w:vAlign w:val="center"/>
          </w:tcPr>
          <w:p w14:paraId="64245506"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159</w:t>
            </w:r>
          </w:p>
        </w:tc>
        <w:tc>
          <w:tcPr>
            <w:tcW w:w="714" w:type="dxa"/>
            <w:shd w:val="clear" w:color="auto" w:fill="auto"/>
            <w:vAlign w:val="center"/>
          </w:tcPr>
          <w:p w14:paraId="60DEA344" w14:textId="77777777" w:rsidR="00B87A31" w:rsidRPr="00867421" w:rsidRDefault="00B87A31" w:rsidP="00B87A31">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281</w:t>
            </w:r>
          </w:p>
        </w:tc>
      </w:tr>
    </w:tbl>
    <w:p w14:paraId="697D1384" w14:textId="77777777" w:rsidR="00B92A11" w:rsidRPr="00867421" w:rsidRDefault="00B87A31"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8" behindDoc="0" locked="0" layoutInCell="1" allowOverlap="1" wp14:anchorId="521D16B8" wp14:editId="40FD660A">
                <wp:simplePos x="0" y="0"/>
                <wp:positionH relativeFrom="column">
                  <wp:posOffset>-42545</wp:posOffset>
                </wp:positionH>
                <wp:positionV relativeFrom="paragraph">
                  <wp:posOffset>66675</wp:posOffset>
                </wp:positionV>
                <wp:extent cx="5971540" cy="2160905"/>
                <wp:effectExtent l="0" t="0" r="10160" b="10795"/>
                <wp:wrapNone/>
                <wp:docPr id="22652" name="角丸四角形 22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2160905"/>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4ECCD" id="角丸四角形 22652" o:spid="_x0000_s1026" style="position:absolute;left:0;text-align:left;margin-left:-3.35pt;margin-top:5.25pt;width:470.2pt;height:170.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" filled="f" strokecolor="#385d8a" strokeweight="2pt">
                <v:path arrowok="t"/>
              </v:roundrect>
            </w:pict>
          </mc:Fallback>
        </mc:AlternateContent>
      </w:r>
      <w:r>
        <w:rPr>
          <w:noProof/>
        </w:rPr>
        <mc:AlternateContent>
          <mc:Choice Requires="wps">
            <w:drawing>
              <wp:anchor distT="0" distB="0" distL="114300" distR="114300" simplePos="0" relativeHeight="251658309" behindDoc="0" locked="0" layoutInCell="1" allowOverlap="1" wp14:anchorId="54405543" wp14:editId="4313DE0E">
                <wp:simplePos x="0" y="0"/>
                <wp:positionH relativeFrom="column">
                  <wp:posOffset>33655</wp:posOffset>
                </wp:positionH>
                <wp:positionV relativeFrom="paragraph">
                  <wp:posOffset>76200</wp:posOffset>
                </wp:positionV>
                <wp:extent cx="2628900" cy="238760"/>
                <wp:effectExtent l="0" t="0" r="0" b="0"/>
                <wp:wrapNone/>
                <wp:docPr id="22653" name="テキスト ボックス 2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38760"/>
                        </a:xfrm>
                        <a:prstGeom prst="rect">
                          <a:avLst/>
                        </a:prstGeom>
                        <a:noFill/>
                        <a:ln w="6350">
                          <a:noFill/>
                        </a:ln>
                        <a:effectLst/>
                      </wps:spPr>
                      <wps:txbx>
                        <w:txbxContent>
                          <w:p w14:paraId="3EC62A78" w14:textId="77777777" w:rsidR="006F0A65" w:rsidRPr="007E3920" w:rsidRDefault="006F0A65" w:rsidP="00B87A31">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【図表⑲：苦情解決の相談件数】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5543" id="テキスト ボックス 22653" o:spid="_x0000_s1173" type="#_x0000_t202" style="position:absolute;left:0;text-align:left;margin-left:2.65pt;margin-top:6pt;width:207pt;height:18.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" filled="f" stroked="f" strokeweight=".5pt">
                <v:path arrowok="t"/>
                <v:textbox>
                  <w:txbxContent>
                    <w:p w14:paraId="3EC62A78" w14:textId="77777777" w:rsidR="006F0A65" w:rsidRPr="007E3920" w:rsidRDefault="006F0A65" w:rsidP="00B87A31">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【図表⑲：苦情解決の相談件数】</w:t>
                      </w:r>
                    </w:p>
                  </w:txbxContent>
                </v:textbox>
              </v:shape>
            </w:pict>
          </mc:Fallback>
        </mc:AlternateContent>
      </w:r>
      <w:r w:rsidR="00785366" w:rsidRPr="00867421">
        <w:rPr>
          <w:rFonts w:ascii="メイリオ" w:eastAsia="メイリオ" w:hAnsi="メイリオ" w:cs="メイリオ" w:hint="eastAsia"/>
          <w:color w:val="000000"/>
          <w:sz w:val="24"/>
          <w:szCs w:val="24"/>
        </w:rPr>
        <w:t xml:space="preserve"> </w:t>
      </w:r>
    </w:p>
    <w:p w14:paraId="7E62AEC7" w14:textId="77777777" w:rsidR="00862B6B" w:rsidRDefault="00862B6B" w:rsidP="00B87A31">
      <w:pPr>
        <w:spacing w:line="400" w:lineRule="exact"/>
        <w:ind w:left="240" w:hangingChars="100" w:hanging="240"/>
        <w:rPr>
          <w:rFonts w:ascii="メイリオ" w:eastAsia="メイリオ" w:hAnsi="メイリオ" w:cs="メイリオ"/>
          <w:b/>
          <w:color w:val="000000"/>
          <w:sz w:val="24"/>
          <w:szCs w:val="24"/>
        </w:rPr>
      </w:pPr>
    </w:p>
    <w:p w14:paraId="2AD803DA" w14:textId="77777777" w:rsidR="00785366" w:rsidRPr="00867421" w:rsidRDefault="00785366" w:rsidP="00B92A11">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3C1889E7"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福祉サービス第三者評価事業について、推進組織として、評価機関や市町村等の関係機関等と連携のもと、適切かつ円滑な事業運営を行います。</w:t>
      </w:r>
    </w:p>
    <w:p w14:paraId="146F363E"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事業者への受審促進を図るため、受審メリット等の制度周知・啓発を一層強化するとともに、効果的なインセンティブの検討を進めます。</w:t>
      </w:r>
    </w:p>
    <w:p w14:paraId="09809B67" w14:textId="77777777" w:rsidR="00785366" w:rsidRPr="00867421" w:rsidRDefault="00785366" w:rsidP="00785366">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また、利用者に対しても、市町村等の関係機関を通じて、</w:t>
      </w:r>
      <w:r w:rsidR="00F70F66" w:rsidRPr="00867421">
        <w:rPr>
          <w:rFonts w:ascii="メイリオ" w:eastAsia="メイリオ" w:hAnsi="メイリオ" w:cs="メイリオ" w:hint="eastAsia"/>
          <w:color w:val="000000"/>
          <w:sz w:val="24"/>
          <w:szCs w:val="24"/>
        </w:rPr>
        <w:t>制度周知</w:t>
      </w:r>
      <w:r w:rsidR="00010C4C" w:rsidRPr="00867421">
        <w:rPr>
          <w:rFonts w:ascii="メイリオ" w:eastAsia="メイリオ" w:hAnsi="メイリオ" w:cs="メイリオ" w:hint="eastAsia"/>
          <w:color w:val="000000"/>
          <w:sz w:val="24"/>
          <w:szCs w:val="24"/>
        </w:rPr>
        <w:t>等</w:t>
      </w:r>
      <w:r w:rsidR="00F70F66" w:rsidRPr="00867421">
        <w:rPr>
          <w:rFonts w:ascii="メイリオ" w:eastAsia="メイリオ" w:hAnsi="メイリオ" w:cs="メイリオ" w:hint="eastAsia"/>
          <w:color w:val="000000"/>
          <w:sz w:val="24"/>
          <w:szCs w:val="24"/>
        </w:rPr>
        <w:t>を</w:t>
      </w:r>
      <w:r w:rsidRPr="00867421">
        <w:rPr>
          <w:rFonts w:ascii="メイリオ" w:eastAsia="メイリオ" w:hAnsi="メイリオ" w:cs="メイリオ" w:hint="eastAsia"/>
          <w:color w:val="000000"/>
          <w:sz w:val="24"/>
          <w:szCs w:val="24"/>
        </w:rPr>
        <w:t>積極的に行います。さらに、利用者が、受審施設の情報を簡単に検索できるよう、WAMNET（独立行政法人福祉医療機構ホームページ）及び大阪府ホームページを活用した情報提供を行います。</w:t>
      </w:r>
    </w:p>
    <w:p w14:paraId="25D67EB5"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評価結果の信頼性を確保するため、大阪府地域福祉推進審議会福祉サービス第三者評価事業推進分科会の意見を踏まえ、必要に応じ、評価基準等の見直し等を進めます。</w:t>
      </w:r>
    </w:p>
    <w:p w14:paraId="30C7B9C0"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多様化する福祉サービス事業者の評価への対応や評価機関のばらつきを解消するため、評価調査者への養成研</w:t>
      </w:r>
      <w:r w:rsidR="00AB5F91" w:rsidRPr="00867421">
        <w:rPr>
          <w:rFonts w:ascii="メイリオ" w:eastAsia="メイリオ" w:hAnsi="メイリオ" w:cs="メイリオ" w:hint="eastAsia"/>
          <w:color w:val="000000"/>
          <w:sz w:val="24"/>
          <w:szCs w:val="24"/>
        </w:rPr>
        <w:t>修や継続研修等を充実します</w:t>
      </w:r>
      <w:r w:rsidRPr="00867421">
        <w:rPr>
          <w:rFonts w:ascii="メイリオ" w:eastAsia="メイリオ" w:hAnsi="メイリオ" w:cs="メイリオ" w:hint="eastAsia"/>
          <w:color w:val="000000"/>
          <w:sz w:val="24"/>
          <w:szCs w:val="24"/>
        </w:rPr>
        <w:t>。</w:t>
      </w:r>
    </w:p>
    <w:p w14:paraId="792DC5FA"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事業者による苦情解決の体制整備及び第三者委員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の設置</w:t>
      </w:r>
      <w:r w:rsidR="00AB5F91" w:rsidRPr="00867421">
        <w:rPr>
          <w:rFonts w:ascii="メイリオ" w:eastAsia="メイリオ" w:hAnsi="メイリオ" w:cs="メイリオ" w:hint="eastAsia"/>
          <w:color w:val="000000"/>
          <w:sz w:val="24"/>
          <w:szCs w:val="24"/>
        </w:rPr>
        <w:t>促進を図るため、</w:t>
      </w:r>
      <w:r w:rsidRPr="00867421">
        <w:rPr>
          <w:rFonts w:ascii="メイリオ" w:eastAsia="メイリオ" w:hAnsi="メイリオ" w:cs="メイリオ" w:hint="eastAsia"/>
          <w:color w:val="000000"/>
          <w:sz w:val="24"/>
          <w:szCs w:val="24"/>
        </w:rPr>
        <w:t>府社協とともに、</w:t>
      </w:r>
      <w:r w:rsidR="00AB5F91" w:rsidRPr="00867421">
        <w:rPr>
          <w:rFonts w:ascii="メイリオ" w:eastAsia="メイリオ" w:hAnsi="メイリオ" w:cs="メイリオ" w:hint="eastAsia"/>
          <w:color w:val="000000"/>
          <w:sz w:val="24"/>
          <w:szCs w:val="24"/>
        </w:rPr>
        <w:t>制度</w:t>
      </w:r>
      <w:r w:rsidRPr="00867421">
        <w:rPr>
          <w:rFonts w:ascii="メイリオ" w:eastAsia="メイリオ" w:hAnsi="メイリオ" w:cs="メイリオ" w:hint="eastAsia"/>
          <w:color w:val="000000"/>
          <w:sz w:val="24"/>
          <w:szCs w:val="24"/>
        </w:rPr>
        <w:t>の重要性の</w:t>
      </w:r>
      <w:r w:rsidR="00AB5F91" w:rsidRPr="00867421">
        <w:rPr>
          <w:rFonts w:ascii="メイリオ" w:eastAsia="メイリオ" w:hAnsi="メイリオ" w:cs="メイリオ" w:hint="eastAsia"/>
          <w:color w:val="000000"/>
          <w:sz w:val="24"/>
          <w:szCs w:val="24"/>
        </w:rPr>
        <w:t>周知・啓発を行います。また、福祉施設の職員・第三者委員</w:t>
      </w:r>
      <w:r w:rsidR="00B60FDC" w:rsidRPr="00867421">
        <w:rPr>
          <w:rFonts w:ascii="メイリオ" w:eastAsia="メイリオ" w:hAnsi="メイリオ" w:cs="メイリオ" w:hint="eastAsia"/>
          <w:color w:val="000000"/>
          <w:sz w:val="20"/>
          <w:szCs w:val="20"/>
        </w:rPr>
        <w:t>（※）</w:t>
      </w:r>
      <w:r w:rsidR="00AB5F91" w:rsidRPr="00867421">
        <w:rPr>
          <w:rFonts w:ascii="メイリオ" w:eastAsia="メイリオ" w:hAnsi="メイリオ" w:cs="メイリオ" w:hint="eastAsia"/>
          <w:color w:val="000000"/>
          <w:sz w:val="24"/>
          <w:szCs w:val="24"/>
        </w:rPr>
        <w:t>のスキルアップに向けて研修会や事例収集等の取組み</w:t>
      </w:r>
      <w:r w:rsidRPr="00867421">
        <w:rPr>
          <w:rFonts w:ascii="メイリオ" w:eastAsia="メイリオ" w:hAnsi="メイリオ" w:cs="メイリオ" w:hint="eastAsia"/>
          <w:color w:val="000000"/>
          <w:sz w:val="24"/>
          <w:szCs w:val="24"/>
        </w:rPr>
        <w:t>を促進します。</w:t>
      </w:r>
    </w:p>
    <w:p w14:paraId="6C10EFBE"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運営適正化委員会と市町村、地域包括支援センター</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、市町村社協等の地域の相談窓口や大阪府国民健康保険団体連合会等の専門相談機関との連携</w:t>
      </w:r>
      <w:r w:rsidR="00AB5F91" w:rsidRPr="00867421">
        <w:rPr>
          <w:rFonts w:ascii="メイリオ" w:eastAsia="メイリオ" w:hAnsi="メイリオ" w:cs="メイリオ" w:hint="eastAsia"/>
          <w:color w:val="000000"/>
          <w:sz w:val="24"/>
          <w:szCs w:val="24"/>
        </w:rPr>
        <w:t>強化</w:t>
      </w:r>
      <w:r w:rsidRPr="00867421">
        <w:rPr>
          <w:rFonts w:ascii="メイリオ" w:eastAsia="メイリオ" w:hAnsi="メイリオ" w:cs="メイリオ" w:hint="eastAsia"/>
          <w:color w:val="000000"/>
          <w:sz w:val="24"/>
          <w:szCs w:val="24"/>
        </w:rPr>
        <w:t>を図り、</w:t>
      </w:r>
      <w:r w:rsidR="00AB5F91" w:rsidRPr="00867421">
        <w:rPr>
          <w:rFonts w:ascii="メイリオ" w:eastAsia="メイリオ" w:hAnsi="メイリオ" w:cs="メイリオ" w:hint="eastAsia"/>
          <w:color w:val="000000"/>
          <w:sz w:val="24"/>
          <w:szCs w:val="24"/>
        </w:rPr>
        <w:t>多様化・専門</w:t>
      </w:r>
      <w:r w:rsidR="00F70F66" w:rsidRPr="00867421">
        <w:rPr>
          <w:rFonts w:ascii="メイリオ" w:eastAsia="メイリオ" w:hAnsi="メイリオ" w:cs="メイリオ" w:hint="eastAsia"/>
          <w:color w:val="000000"/>
          <w:sz w:val="24"/>
          <w:szCs w:val="24"/>
        </w:rPr>
        <w:t>化</w:t>
      </w:r>
      <w:r w:rsidR="00AB5F91" w:rsidRPr="00867421">
        <w:rPr>
          <w:rFonts w:ascii="メイリオ" w:eastAsia="メイリオ" w:hAnsi="メイリオ" w:cs="メイリオ" w:hint="eastAsia"/>
          <w:color w:val="000000"/>
          <w:sz w:val="24"/>
          <w:szCs w:val="24"/>
        </w:rPr>
        <w:t>する苦情事案等の処理の迅速化に努めます。</w:t>
      </w:r>
    </w:p>
    <w:p w14:paraId="60CA49D4" w14:textId="77777777" w:rsidR="007455D8" w:rsidRPr="00867421" w:rsidRDefault="007455D8" w:rsidP="003D416C">
      <w:pPr>
        <w:spacing w:line="400" w:lineRule="exact"/>
        <w:ind w:left="240" w:hangingChars="100" w:hanging="240"/>
        <w:rPr>
          <w:rFonts w:ascii="メイリオ" w:eastAsia="メイリオ" w:hAnsi="メイリオ" w:cs="メイリオ"/>
          <w:color w:val="000000"/>
          <w:sz w:val="24"/>
          <w:szCs w:val="24"/>
        </w:rPr>
      </w:pPr>
    </w:p>
    <w:p w14:paraId="4B7F22F5" w14:textId="77777777" w:rsidR="004D252B" w:rsidRPr="004D252B" w:rsidRDefault="004D252B" w:rsidP="003D416C">
      <w:pPr>
        <w:spacing w:line="400" w:lineRule="exact"/>
        <w:ind w:left="240" w:hangingChars="100" w:hanging="240"/>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382D76C8" w14:textId="77777777" w:rsidTr="00867421">
        <w:tc>
          <w:tcPr>
            <w:tcW w:w="502" w:type="dxa"/>
            <w:tcBorders>
              <w:top w:val="single" w:sz="12" w:space="0" w:color="auto"/>
              <w:bottom w:val="single" w:sz="4" w:space="0" w:color="auto"/>
              <w:tl2br w:val="single" w:sz="6" w:space="0" w:color="auto"/>
            </w:tcBorders>
            <w:shd w:val="clear" w:color="auto" w:fill="auto"/>
          </w:tcPr>
          <w:p w14:paraId="676CDBC8" w14:textId="77777777" w:rsidR="001D2BD3" w:rsidRPr="00867421" w:rsidRDefault="001D2BD3" w:rsidP="00867421">
            <w:pPr>
              <w:spacing w:line="300" w:lineRule="exact"/>
              <w:jc w:val="center"/>
              <w:rPr>
                <w:rFonts w:ascii="メイリオ" w:eastAsia="メイリオ" w:hAnsi="メイリオ" w:cs="メイリオ"/>
                <w:b/>
                <w:szCs w:val="21"/>
              </w:rPr>
            </w:pPr>
          </w:p>
        </w:tc>
        <w:tc>
          <w:tcPr>
            <w:tcW w:w="3281" w:type="dxa"/>
            <w:shd w:val="clear" w:color="auto" w:fill="FF0000"/>
          </w:tcPr>
          <w:p w14:paraId="56386C22"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69" w:type="dxa"/>
            <w:shd w:val="clear" w:color="auto" w:fill="FF0000"/>
          </w:tcPr>
          <w:p w14:paraId="4D994472"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87" w:type="dxa"/>
            <w:shd w:val="clear" w:color="auto" w:fill="FF0000"/>
          </w:tcPr>
          <w:p w14:paraId="0BE39911"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88" w:type="dxa"/>
            <w:shd w:val="clear" w:color="auto" w:fill="FF0000"/>
          </w:tcPr>
          <w:p w14:paraId="3573D7E0"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140BED22" w14:textId="77777777" w:rsidTr="00867421">
        <w:tc>
          <w:tcPr>
            <w:tcW w:w="402" w:type="dxa"/>
            <w:tcBorders>
              <w:top w:val="single" w:sz="4" w:space="0" w:color="auto"/>
            </w:tcBorders>
            <w:shd w:val="clear" w:color="auto" w:fill="808080"/>
            <w:vAlign w:val="center"/>
          </w:tcPr>
          <w:p w14:paraId="4332984B" w14:textId="77777777" w:rsidR="001D2BD3"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❼</w:t>
            </w:r>
          </w:p>
        </w:tc>
        <w:tc>
          <w:tcPr>
            <w:tcW w:w="3324" w:type="dxa"/>
            <w:shd w:val="clear" w:color="auto" w:fill="auto"/>
            <w:vAlign w:val="center"/>
          </w:tcPr>
          <w:p w14:paraId="07095396"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第三者評価の受審事業所数</w:t>
            </w:r>
          </w:p>
        </w:tc>
        <w:tc>
          <w:tcPr>
            <w:tcW w:w="1888" w:type="dxa"/>
            <w:shd w:val="clear" w:color="auto" w:fill="auto"/>
            <w:vAlign w:val="center"/>
          </w:tcPr>
          <w:p w14:paraId="0BD848E8"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71</w:t>
            </w:r>
            <w:r w:rsidR="00C030F3">
              <w:rPr>
                <w:rFonts w:ascii="メイリオ" w:eastAsia="メイリオ" w:hAnsi="メイリオ" w:cs="メイリオ" w:hint="eastAsia"/>
                <w:szCs w:val="21"/>
              </w:rPr>
              <w:t>件</w:t>
            </w:r>
          </w:p>
          <w:p w14:paraId="0371B497" w14:textId="77777777" w:rsidR="001D2BD3" w:rsidRPr="00867421" w:rsidRDefault="001D2BD3" w:rsidP="00867421">
            <w:pPr>
              <w:spacing w:line="30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（平成25年度）</w:t>
            </w:r>
          </w:p>
        </w:tc>
        <w:tc>
          <w:tcPr>
            <w:tcW w:w="3775" w:type="dxa"/>
            <w:gridSpan w:val="2"/>
            <w:shd w:val="clear" w:color="auto" w:fill="auto"/>
          </w:tcPr>
          <w:p w14:paraId="3C29C332"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年間100件の受審をめざします</w:t>
            </w:r>
          </w:p>
          <w:p w14:paraId="293233CD" w14:textId="77777777" w:rsidR="001D2BD3" w:rsidRPr="00867421" w:rsidRDefault="001D2BD3"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 xml:space="preserve">　　●高齢福祉分野   2</w:t>
            </w:r>
            <w:r w:rsidR="001D1FC0" w:rsidRPr="00867421">
              <w:rPr>
                <w:rFonts w:ascii="メイリオ" w:eastAsia="メイリオ" w:hAnsi="メイリオ" w:cs="メイリオ" w:hint="eastAsia"/>
                <w:szCs w:val="21"/>
              </w:rPr>
              <w:t>5</w:t>
            </w:r>
            <w:r w:rsidRPr="00867421">
              <w:rPr>
                <w:rFonts w:ascii="メイリオ" w:eastAsia="メイリオ" w:hAnsi="メイリオ" w:cs="メイリオ" w:hint="eastAsia"/>
                <w:szCs w:val="21"/>
              </w:rPr>
              <w:t>件</w:t>
            </w:r>
          </w:p>
          <w:p w14:paraId="05FA02C3" w14:textId="77777777" w:rsidR="001D2BD3" w:rsidRPr="00867421" w:rsidRDefault="001D2BD3"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lastRenderedPageBreak/>
              <w:t xml:space="preserve">　　●障がい福祉分野</w:t>
            </w:r>
            <w:r w:rsidR="001D1FC0" w:rsidRPr="00867421">
              <w:rPr>
                <w:rFonts w:ascii="メイリオ" w:eastAsia="メイリオ" w:hAnsi="メイリオ" w:cs="メイリオ" w:hint="eastAsia"/>
                <w:szCs w:val="21"/>
              </w:rPr>
              <w:t xml:space="preserve"> 15</w:t>
            </w:r>
            <w:r w:rsidRPr="00867421">
              <w:rPr>
                <w:rFonts w:ascii="メイリオ" w:eastAsia="メイリオ" w:hAnsi="メイリオ" w:cs="メイリオ" w:hint="eastAsia"/>
                <w:szCs w:val="21"/>
              </w:rPr>
              <w:t>件</w:t>
            </w:r>
          </w:p>
          <w:p w14:paraId="6348AAA9" w14:textId="77777777" w:rsidR="001D2BD3" w:rsidRPr="006F0A65" w:rsidRDefault="001D2BD3" w:rsidP="00867421">
            <w:pPr>
              <w:spacing w:line="300" w:lineRule="exact"/>
              <w:rPr>
                <w:rFonts w:ascii="メイリオ" w:eastAsia="メイリオ" w:hAnsi="メイリオ" w:cs="メイリオ"/>
                <w:color w:val="000000" w:themeColor="text1"/>
                <w:szCs w:val="21"/>
              </w:rPr>
            </w:pPr>
            <w:r w:rsidRPr="00867421">
              <w:rPr>
                <w:rFonts w:ascii="メイリオ" w:eastAsia="メイリオ" w:hAnsi="メイリオ" w:cs="メイリオ" w:hint="eastAsia"/>
                <w:szCs w:val="21"/>
              </w:rPr>
              <w:t xml:space="preserve">　　●児童福</w:t>
            </w:r>
            <w:r w:rsidRPr="006F0A65">
              <w:rPr>
                <w:rFonts w:ascii="メイリオ" w:eastAsia="メイリオ" w:hAnsi="メイリオ" w:cs="メイリオ" w:hint="eastAsia"/>
                <w:color w:val="000000" w:themeColor="text1"/>
                <w:szCs w:val="21"/>
              </w:rPr>
              <w:t>祉分野   60件</w:t>
            </w:r>
          </w:p>
          <w:p w14:paraId="75C7FB98" w14:textId="52893F5C" w:rsidR="001D2BD3" w:rsidRPr="00867421" w:rsidRDefault="001D2BD3" w:rsidP="00867421">
            <w:pPr>
              <w:spacing w:line="300" w:lineRule="exact"/>
              <w:jc w:val="center"/>
              <w:rPr>
                <w:rFonts w:ascii="メイリオ" w:eastAsia="メイリオ" w:hAnsi="メイリオ" w:cs="メイリオ"/>
                <w:sz w:val="20"/>
                <w:szCs w:val="20"/>
              </w:rPr>
            </w:pPr>
            <w:r w:rsidRPr="006F0A65">
              <w:rPr>
                <w:rFonts w:ascii="メイリオ" w:eastAsia="メイリオ" w:hAnsi="メイリオ" w:cs="メイリオ" w:hint="eastAsia"/>
                <w:color w:val="000000" w:themeColor="text1"/>
                <w:sz w:val="20"/>
                <w:szCs w:val="20"/>
              </w:rPr>
              <w:t>（社会的養護関係施設</w:t>
            </w:r>
            <w:r w:rsidR="004C1775" w:rsidRPr="006F0A65">
              <w:rPr>
                <w:rFonts w:ascii="メイリオ" w:eastAsia="メイリオ" w:hAnsi="メイリオ" w:cs="メイリオ" w:hint="eastAsia"/>
                <w:color w:val="000000" w:themeColor="text1"/>
                <w:sz w:val="20"/>
                <w:szCs w:val="20"/>
              </w:rPr>
              <w:t>等</w:t>
            </w:r>
            <w:r w:rsidRPr="006F0A65">
              <w:rPr>
                <w:rFonts w:ascii="メイリオ" w:eastAsia="メイリオ" w:hAnsi="メイリオ" w:cs="メイリオ" w:hint="eastAsia"/>
                <w:color w:val="000000" w:themeColor="text1"/>
                <w:sz w:val="20"/>
                <w:szCs w:val="20"/>
              </w:rPr>
              <w:t>を</w:t>
            </w:r>
            <w:r w:rsidRPr="00867421">
              <w:rPr>
                <w:rFonts w:ascii="メイリオ" w:eastAsia="メイリオ" w:hAnsi="メイリオ" w:cs="メイリオ" w:hint="eastAsia"/>
                <w:sz w:val="20"/>
                <w:szCs w:val="20"/>
              </w:rPr>
              <w:t>除く）</w:t>
            </w:r>
          </w:p>
        </w:tc>
      </w:tr>
      <w:tr w:rsidR="00867421" w:rsidRPr="00867421" w14:paraId="65B913B5" w14:textId="77777777" w:rsidTr="00867421">
        <w:tc>
          <w:tcPr>
            <w:tcW w:w="502" w:type="dxa"/>
            <w:tcBorders>
              <w:top w:val="single" w:sz="4" w:space="0" w:color="auto"/>
            </w:tcBorders>
            <w:shd w:val="clear" w:color="auto" w:fill="808080"/>
            <w:vAlign w:val="center"/>
          </w:tcPr>
          <w:p w14:paraId="2894EF05" w14:textId="77777777" w:rsidR="001D2BD3"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❽</w:t>
            </w:r>
          </w:p>
        </w:tc>
        <w:tc>
          <w:tcPr>
            <w:tcW w:w="3281" w:type="dxa"/>
            <w:shd w:val="clear" w:color="auto" w:fill="auto"/>
          </w:tcPr>
          <w:p w14:paraId="74A25919" w14:textId="77777777" w:rsidR="001D2BD3" w:rsidRPr="00867421" w:rsidRDefault="00C030F3" w:rsidP="00867421">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施設</w:t>
            </w:r>
            <w:r w:rsidR="001D2BD3" w:rsidRPr="00867421">
              <w:rPr>
                <w:rFonts w:ascii="メイリオ" w:eastAsia="メイリオ" w:hAnsi="メイリオ" w:cs="メイリオ" w:hint="eastAsia"/>
                <w:szCs w:val="21"/>
              </w:rPr>
              <w:t>における</w:t>
            </w:r>
          </w:p>
          <w:p w14:paraId="1340FC76"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第三者委員設置率</w:t>
            </w:r>
          </w:p>
        </w:tc>
        <w:tc>
          <w:tcPr>
            <w:tcW w:w="1869" w:type="dxa"/>
            <w:shd w:val="clear" w:color="auto" w:fill="auto"/>
            <w:vAlign w:val="center"/>
          </w:tcPr>
          <w:p w14:paraId="3F21EF64" w14:textId="77777777" w:rsidR="001D2BD3" w:rsidRPr="00867421" w:rsidRDefault="0094269A"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54.2％</w:t>
            </w:r>
          </w:p>
          <w:p w14:paraId="13E9B5D5" w14:textId="77777777" w:rsidR="009D5C19" w:rsidRPr="00867421" w:rsidRDefault="009D5C19" w:rsidP="00867421">
            <w:pPr>
              <w:spacing w:line="30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（平成24年度）</w:t>
            </w:r>
          </w:p>
        </w:tc>
        <w:tc>
          <w:tcPr>
            <w:tcW w:w="1887" w:type="dxa"/>
            <w:shd w:val="clear" w:color="auto" w:fill="auto"/>
            <w:vAlign w:val="center"/>
          </w:tcPr>
          <w:p w14:paraId="07F17271"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90％</w:t>
            </w:r>
          </w:p>
        </w:tc>
        <w:tc>
          <w:tcPr>
            <w:tcW w:w="1888" w:type="dxa"/>
            <w:shd w:val="clear" w:color="auto" w:fill="auto"/>
            <w:vAlign w:val="center"/>
          </w:tcPr>
          <w:p w14:paraId="54C00628"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100％</w:t>
            </w:r>
          </w:p>
        </w:tc>
      </w:tr>
    </w:tbl>
    <w:p w14:paraId="0835E52B" w14:textId="77777777" w:rsidR="001D2BD3" w:rsidRDefault="001D2BD3" w:rsidP="003D416C">
      <w:pPr>
        <w:spacing w:line="400" w:lineRule="exact"/>
        <w:ind w:left="240" w:hangingChars="100" w:hanging="240"/>
        <w:rPr>
          <w:rFonts w:ascii="メイリオ" w:eastAsia="メイリオ" w:hAnsi="メイリオ" w:cs="メイリオ"/>
          <w:sz w:val="24"/>
          <w:szCs w:val="24"/>
        </w:rPr>
      </w:pPr>
    </w:p>
    <w:p w14:paraId="16A55101" w14:textId="77777777" w:rsidR="001D281D" w:rsidRDefault="001D281D" w:rsidP="003D416C">
      <w:pPr>
        <w:spacing w:line="400" w:lineRule="exact"/>
        <w:ind w:left="240" w:hangingChars="100" w:hanging="240"/>
        <w:rPr>
          <w:rFonts w:ascii="メイリオ" w:eastAsia="メイリオ" w:hAnsi="メイリオ" w:cs="メイリオ"/>
          <w:sz w:val="24"/>
          <w:szCs w:val="24"/>
        </w:rPr>
      </w:pPr>
    </w:p>
    <w:p w14:paraId="5F21578C"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1D287AF1" w14:textId="77777777" w:rsidR="00BE7308" w:rsidRDefault="00BE7308" w:rsidP="003D416C">
      <w:pPr>
        <w:spacing w:line="400" w:lineRule="exact"/>
        <w:ind w:left="240" w:hangingChars="100" w:hanging="240"/>
        <w:rPr>
          <w:rFonts w:ascii="メイリオ" w:eastAsia="メイリオ" w:hAnsi="メイリオ" w:cs="メイリオ"/>
          <w:sz w:val="24"/>
          <w:szCs w:val="24"/>
        </w:rPr>
      </w:pPr>
    </w:p>
    <w:p w14:paraId="3501244D"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07DA7305"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627B4082" w14:textId="77777777" w:rsidR="00AC777D" w:rsidRPr="00867421" w:rsidRDefault="00F70F66"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w:t>
      </w:r>
      <w:r w:rsidR="00AC777D" w:rsidRPr="00867421">
        <w:rPr>
          <w:rFonts w:ascii="メイリオ" w:eastAsia="メイリオ" w:hAnsi="メイリオ" w:cs="メイリオ" w:hint="eastAsia"/>
          <w:b/>
          <w:color w:val="000000"/>
          <w:sz w:val="24"/>
          <w:szCs w:val="24"/>
          <w:u w:val="single"/>
        </w:rPr>
        <w:t>権利擁護事業の推進</w:t>
      </w:r>
    </w:p>
    <w:p w14:paraId="2D66B62F"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586805AF" w14:textId="77777777" w:rsidR="00AC777D" w:rsidRPr="002E35CF" w:rsidRDefault="00AC777D" w:rsidP="002E35CF">
      <w:pPr>
        <w:spacing w:line="400" w:lineRule="exact"/>
        <w:ind w:left="236" w:hangingChars="100" w:hanging="236"/>
        <w:rPr>
          <w:rFonts w:ascii="メイリオ" w:eastAsia="メイリオ" w:hAnsi="メイリオ" w:cs="メイリオ"/>
          <w:color w:val="000000"/>
          <w:spacing w:val="-2"/>
          <w:sz w:val="24"/>
          <w:szCs w:val="24"/>
        </w:rPr>
      </w:pPr>
      <w:r w:rsidRPr="002E35CF">
        <w:rPr>
          <w:rFonts w:ascii="メイリオ" w:eastAsia="メイリオ" w:hAnsi="メイリオ" w:cs="メイリオ" w:hint="eastAsia"/>
          <w:color w:val="000000"/>
          <w:spacing w:val="-2"/>
          <w:sz w:val="24"/>
          <w:szCs w:val="24"/>
        </w:rPr>
        <w:t>▽　府社協では、認知症・知的障がい・精神障がい等により、</w:t>
      </w:r>
      <w:r w:rsidRPr="002E35CF">
        <w:rPr>
          <w:rFonts w:ascii="メイリオ" w:eastAsia="メイリオ" w:hAnsi="メイリオ" w:cs="メイリオ" w:hint="eastAsia"/>
          <w:spacing w:val="-2"/>
          <w:sz w:val="24"/>
          <w:szCs w:val="24"/>
        </w:rPr>
        <w:t>判断能力が十分</w:t>
      </w:r>
      <w:r w:rsidR="00806ECD" w:rsidRPr="002E35CF">
        <w:rPr>
          <w:rFonts w:ascii="メイリオ" w:eastAsia="メイリオ" w:hAnsi="メイリオ" w:cs="メイリオ" w:hint="eastAsia"/>
          <w:spacing w:val="-2"/>
          <w:sz w:val="24"/>
          <w:szCs w:val="24"/>
        </w:rPr>
        <w:t>で</w:t>
      </w:r>
      <w:r w:rsidRPr="002E35CF">
        <w:rPr>
          <w:rFonts w:ascii="メイリオ" w:eastAsia="メイリオ" w:hAnsi="メイリオ" w:cs="メイリオ" w:hint="eastAsia"/>
          <w:spacing w:val="-2"/>
          <w:sz w:val="24"/>
          <w:szCs w:val="24"/>
        </w:rPr>
        <w:t>な</w:t>
      </w:r>
      <w:r w:rsidR="00806ECD" w:rsidRPr="002E35CF">
        <w:rPr>
          <w:rFonts w:ascii="メイリオ" w:eastAsia="メイリオ" w:hAnsi="メイリオ" w:cs="メイリオ" w:hint="eastAsia"/>
          <w:spacing w:val="-2"/>
          <w:sz w:val="24"/>
          <w:szCs w:val="24"/>
        </w:rPr>
        <w:t>い</w:t>
      </w:r>
      <w:r w:rsidR="002E35CF" w:rsidRPr="002E35CF">
        <w:rPr>
          <w:rFonts w:ascii="メイリオ" w:eastAsia="メイリオ" w:hAnsi="メイリオ" w:cs="メイリオ" w:hint="eastAsia"/>
          <w:color w:val="000000"/>
          <w:spacing w:val="-2"/>
          <w:sz w:val="24"/>
          <w:szCs w:val="24"/>
        </w:rPr>
        <w:t>方の権利と財産を守るため、大阪後見支援センター(あいあいネット)</w:t>
      </w:r>
      <w:r w:rsidRPr="002E35CF">
        <w:rPr>
          <w:rFonts w:ascii="メイリオ" w:eastAsia="メイリオ" w:hAnsi="メイリオ" w:cs="メイリオ" w:hint="eastAsia"/>
          <w:color w:val="000000"/>
          <w:spacing w:val="-2"/>
          <w:sz w:val="24"/>
          <w:szCs w:val="24"/>
        </w:rPr>
        <w:t>を設置しています。</w:t>
      </w:r>
    </w:p>
    <w:p w14:paraId="29AEF7E5" w14:textId="77777777" w:rsidR="00AC777D" w:rsidRPr="006F0A65" w:rsidRDefault="00AC777D" w:rsidP="00AC777D">
      <w:pPr>
        <w:spacing w:line="400" w:lineRule="exact"/>
        <w:ind w:left="240" w:hangingChars="100" w:hanging="240"/>
        <w:rPr>
          <w:rFonts w:ascii="メイリオ" w:eastAsia="メイリオ" w:hAnsi="メイリオ" w:cs="メイリオ"/>
          <w:color w:val="000000" w:themeColor="text1"/>
          <w:sz w:val="24"/>
          <w:szCs w:val="24"/>
        </w:rPr>
      </w:pPr>
      <w:r w:rsidRPr="00867421">
        <w:rPr>
          <w:rFonts w:ascii="メイリオ" w:eastAsia="メイリオ" w:hAnsi="メイリオ" w:cs="メイリオ" w:hint="eastAsia"/>
          <w:color w:val="000000"/>
          <w:sz w:val="24"/>
          <w:szCs w:val="24"/>
        </w:rPr>
        <w:t>▽　同センター</w:t>
      </w:r>
      <w:r w:rsidRPr="006F0A65">
        <w:rPr>
          <w:rFonts w:ascii="メイリオ" w:eastAsia="メイリオ" w:hAnsi="メイリオ" w:cs="メイリオ" w:hint="eastAsia"/>
          <w:color w:val="000000" w:themeColor="text1"/>
          <w:sz w:val="24"/>
          <w:szCs w:val="24"/>
        </w:rPr>
        <w:t>では、権利擁護に係る相談事業や、福祉サービスの利用援助・日常的な金銭管理を行う日常生活自立支援事業を実施しています。</w:t>
      </w:r>
    </w:p>
    <w:p w14:paraId="3868E68E" w14:textId="77777777" w:rsidR="00AB5F91" w:rsidRPr="006F0A65" w:rsidRDefault="00AC777D" w:rsidP="00322D14">
      <w:pPr>
        <w:spacing w:line="400" w:lineRule="exact"/>
        <w:ind w:left="240" w:hangingChars="100" w:hanging="240"/>
        <w:rPr>
          <w:rFonts w:ascii="メイリオ" w:eastAsia="メイリオ" w:hAnsi="メイリオ" w:cs="メイリオ"/>
          <w:color w:val="000000" w:themeColor="text1"/>
          <w:sz w:val="24"/>
          <w:szCs w:val="24"/>
        </w:rPr>
      </w:pPr>
      <w:r w:rsidRPr="006F0A65">
        <w:rPr>
          <w:rFonts w:ascii="メイリオ" w:eastAsia="メイリオ" w:hAnsi="メイリオ" w:cs="メイリオ" w:hint="eastAsia"/>
          <w:color w:val="000000" w:themeColor="text1"/>
          <w:sz w:val="24"/>
          <w:szCs w:val="24"/>
        </w:rPr>
        <w:t>▽　日常生活自立支援事業は、実施主体である府社協が市町村社協</w:t>
      </w:r>
      <w:r w:rsidR="00AB5F91" w:rsidRPr="006F0A65">
        <w:rPr>
          <w:rFonts w:ascii="メイリオ" w:eastAsia="メイリオ" w:hAnsi="メイリオ" w:cs="メイリオ" w:hint="eastAsia"/>
          <w:color w:val="000000" w:themeColor="text1"/>
          <w:sz w:val="24"/>
          <w:szCs w:val="24"/>
        </w:rPr>
        <w:t>へ委託し、その費用を国、大阪府、各市町村が負担する仕組みとなっています</w:t>
      </w:r>
      <w:r w:rsidRPr="006F0A65">
        <w:rPr>
          <w:rFonts w:ascii="メイリオ" w:eastAsia="メイリオ" w:hAnsi="メイリオ" w:cs="メイリオ" w:hint="eastAsia"/>
          <w:color w:val="000000" w:themeColor="text1"/>
          <w:sz w:val="24"/>
          <w:szCs w:val="24"/>
        </w:rPr>
        <w:t>。府域の利用者は年々増加傾向にあり、平成</w:t>
      </w:r>
      <w:r w:rsidR="00F155CB" w:rsidRPr="006F0A65">
        <w:rPr>
          <w:rFonts w:ascii="メイリオ" w:eastAsia="メイリオ" w:hAnsi="メイリオ" w:cs="メイリオ" w:hint="eastAsia"/>
          <w:color w:val="000000" w:themeColor="text1"/>
          <w:sz w:val="24"/>
          <w:szCs w:val="24"/>
        </w:rPr>
        <w:t>27</w:t>
      </w:r>
      <w:r w:rsidRPr="006F0A65">
        <w:rPr>
          <w:rFonts w:ascii="メイリオ" w:eastAsia="メイリオ" w:hAnsi="メイリオ" w:cs="メイリオ" w:hint="eastAsia"/>
          <w:color w:val="000000" w:themeColor="text1"/>
          <w:sz w:val="24"/>
          <w:szCs w:val="24"/>
        </w:rPr>
        <w:t>年</w:t>
      </w:r>
      <w:r w:rsidR="00F155CB" w:rsidRPr="006F0A65">
        <w:rPr>
          <w:rFonts w:ascii="メイリオ" w:eastAsia="メイリオ" w:hAnsi="メイリオ" w:cs="メイリオ" w:hint="eastAsia"/>
          <w:color w:val="000000" w:themeColor="text1"/>
          <w:sz w:val="24"/>
          <w:szCs w:val="24"/>
        </w:rPr>
        <w:t>1</w:t>
      </w:r>
      <w:r w:rsidRPr="006F0A65">
        <w:rPr>
          <w:rFonts w:ascii="メイリオ" w:eastAsia="メイリオ" w:hAnsi="メイリオ" w:cs="メイリオ" w:hint="eastAsia"/>
          <w:color w:val="000000" w:themeColor="text1"/>
          <w:sz w:val="24"/>
          <w:szCs w:val="24"/>
        </w:rPr>
        <w:t>月</w:t>
      </w:r>
      <w:r w:rsidR="002475F5" w:rsidRPr="006F0A65">
        <w:rPr>
          <w:rFonts w:ascii="メイリオ" w:eastAsia="メイリオ" w:hAnsi="メイリオ" w:cs="メイリオ" w:hint="eastAsia"/>
          <w:color w:val="000000" w:themeColor="text1"/>
          <w:sz w:val="24"/>
          <w:szCs w:val="24"/>
        </w:rPr>
        <w:t>末</w:t>
      </w:r>
      <w:r w:rsidRPr="006F0A65">
        <w:rPr>
          <w:rFonts w:ascii="メイリオ" w:eastAsia="メイリオ" w:hAnsi="メイリオ" w:cs="メイリオ" w:hint="eastAsia"/>
          <w:color w:val="000000" w:themeColor="text1"/>
          <w:sz w:val="24"/>
          <w:szCs w:val="24"/>
        </w:rPr>
        <w:t>現在の利用者は</w:t>
      </w:r>
      <w:r w:rsidR="000F50F4" w:rsidRPr="006F0A65">
        <w:rPr>
          <w:rFonts w:ascii="メイリオ" w:eastAsia="メイリオ" w:hAnsi="メイリオ" w:cs="メイリオ" w:hint="eastAsia"/>
          <w:color w:val="000000" w:themeColor="text1"/>
          <w:sz w:val="24"/>
          <w:szCs w:val="24"/>
        </w:rPr>
        <w:t>2,</w:t>
      </w:r>
      <w:r w:rsidR="00F155CB" w:rsidRPr="006F0A65">
        <w:rPr>
          <w:rFonts w:ascii="メイリオ" w:eastAsia="メイリオ" w:hAnsi="メイリオ" w:cs="メイリオ" w:hint="eastAsia"/>
          <w:color w:val="000000" w:themeColor="text1"/>
          <w:sz w:val="24"/>
          <w:szCs w:val="24"/>
        </w:rPr>
        <w:t>204</w:t>
      </w:r>
      <w:r w:rsidRPr="006F0A65">
        <w:rPr>
          <w:rFonts w:ascii="メイリオ" w:eastAsia="メイリオ" w:hAnsi="メイリオ" w:cs="メイリオ" w:hint="eastAsia"/>
          <w:color w:val="000000" w:themeColor="text1"/>
          <w:sz w:val="24"/>
          <w:szCs w:val="24"/>
        </w:rPr>
        <w:t>名</w:t>
      </w:r>
      <w:r w:rsidR="00AB5F91" w:rsidRPr="006F0A65">
        <w:rPr>
          <w:rFonts w:ascii="メイリオ" w:eastAsia="メイリオ" w:hAnsi="メイリオ" w:cs="メイリオ" w:hint="eastAsia"/>
          <w:color w:val="000000" w:themeColor="text1"/>
          <w:sz w:val="24"/>
          <w:szCs w:val="24"/>
        </w:rPr>
        <w:t>となっています。</w:t>
      </w:r>
    </w:p>
    <w:p w14:paraId="2B61B1AD" w14:textId="77777777" w:rsidR="00010C4C" w:rsidRPr="00867421" w:rsidRDefault="00AB5F91" w:rsidP="002F02A8">
      <w:pPr>
        <w:spacing w:line="400" w:lineRule="exact"/>
        <w:ind w:leftChars="100" w:left="210" w:firstLineChars="100" w:firstLine="240"/>
        <w:rPr>
          <w:rFonts w:ascii="メイリオ" w:eastAsia="メイリオ" w:hAnsi="メイリオ" w:cs="メイリオ"/>
          <w:color w:val="000000"/>
          <w:sz w:val="24"/>
          <w:szCs w:val="24"/>
        </w:rPr>
      </w:pPr>
      <w:r w:rsidRPr="006F0A65">
        <w:rPr>
          <w:rFonts w:ascii="メイリオ" w:eastAsia="メイリオ" w:hAnsi="メイリオ" w:cs="メイリオ" w:hint="eastAsia"/>
          <w:color w:val="000000" w:themeColor="text1"/>
          <w:sz w:val="24"/>
          <w:szCs w:val="24"/>
        </w:rPr>
        <w:t>一方、</w:t>
      </w:r>
      <w:r w:rsidR="00F155CB" w:rsidRPr="006F0A65">
        <w:rPr>
          <w:rFonts w:ascii="メイリオ" w:eastAsia="メイリオ" w:hAnsi="メイリオ" w:cs="メイリオ" w:hint="eastAsia"/>
          <w:color w:val="000000" w:themeColor="text1"/>
          <w:sz w:val="24"/>
          <w:szCs w:val="24"/>
        </w:rPr>
        <w:t>7</w:t>
      </w:r>
      <w:r w:rsidR="00AC777D" w:rsidRPr="006F0A65">
        <w:rPr>
          <w:rFonts w:ascii="メイリオ" w:eastAsia="メイリオ" w:hAnsi="メイリオ" w:cs="メイリオ" w:hint="eastAsia"/>
          <w:color w:val="000000" w:themeColor="text1"/>
          <w:sz w:val="24"/>
          <w:szCs w:val="24"/>
        </w:rPr>
        <w:t>市で合計</w:t>
      </w:r>
      <w:r w:rsidR="00F155CB" w:rsidRPr="006F0A65">
        <w:rPr>
          <w:rFonts w:ascii="メイリオ" w:eastAsia="メイリオ" w:hAnsi="メイリオ" w:cs="メイリオ" w:hint="eastAsia"/>
          <w:color w:val="000000" w:themeColor="text1"/>
          <w:sz w:val="24"/>
          <w:szCs w:val="24"/>
        </w:rPr>
        <w:t>122</w:t>
      </w:r>
      <w:r w:rsidR="00BE2CA9" w:rsidRPr="006F0A65">
        <w:rPr>
          <w:rFonts w:ascii="メイリオ" w:eastAsia="メイリオ" w:hAnsi="メイリオ" w:cs="メイリオ" w:hint="eastAsia"/>
          <w:color w:val="000000" w:themeColor="text1"/>
          <w:sz w:val="24"/>
          <w:szCs w:val="24"/>
        </w:rPr>
        <w:t>名の</w:t>
      </w:r>
      <w:r w:rsidR="00AC777D" w:rsidRPr="006F0A65">
        <w:rPr>
          <w:rFonts w:ascii="メイリオ" w:eastAsia="メイリオ" w:hAnsi="メイリオ" w:cs="メイリオ" w:hint="eastAsia"/>
          <w:color w:val="000000" w:themeColor="text1"/>
          <w:sz w:val="24"/>
          <w:szCs w:val="24"/>
        </w:rPr>
        <w:t>待機者が発生しています。専門員</w:t>
      </w:r>
      <w:r w:rsidR="00AC777D" w:rsidRPr="00867421">
        <w:rPr>
          <w:rFonts w:ascii="メイリオ" w:eastAsia="メイリオ" w:hAnsi="メイリオ" w:cs="メイリオ" w:hint="eastAsia"/>
          <w:color w:val="000000"/>
          <w:sz w:val="24"/>
          <w:szCs w:val="24"/>
        </w:rPr>
        <w:t>の増員や利用者の状態確認を進め、より状況に適した制度（成年後見制度等）への移行・活用等を推進しています</w:t>
      </w:r>
      <w:r w:rsidRPr="00867421">
        <w:rPr>
          <w:rFonts w:ascii="メイリオ" w:eastAsia="メイリオ" w:hAnsi="メイリオ" w:cs="メイリオ" w:hint="eastAsia"/>
          <w:color w:val="000000"/>
          <w:sz w:val="24"/>
          <w:szCs w:val="24"/>
        </w:rPr>
        <w:t>が、今後、さらに増加が見込まれる利用者・待機者の解消が事業運営上の課題となっています。</w:t>
      </w:r>
    </w:p>
    <w:p w14:paraId="5DE9F663" w14:textId="77777777" w:rsidR="000F50F4" w:rsidRPr="00867421" w:rsidRDefault="00322D14" w:rsidP="00867421">
      <w:pPr>
        <w:spacing w:line="400" w:lineRule="exact"/>
        <w:ind w:leftChars="100" w:left="210" w:firstLineChars="100" w:firstLine="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240" behindDoc="0" locked="0" layoutInCell="1" allowOverlap="1" wp14:anchorId="6C3A9C72" wp14:editId="1F90A7B2">
                <wp:simplePos x="0" y="0"/>
                <wp:positionH relativeFrom="column">
                  <wp:posOffset>224155</wp:posOffset>
                </wp:positionH>
                <wp:positionV relativeFrom="paragraph">
                  <wp:posOffset>104775</wp:posOffset>
                </wp:positionV>
                <wp:extent cx="5353685" cy="2809875"/>
                <wp:effectExtent l="0" t="0" r="18415" b="285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685" cy="2809875"/>
                        </a:xfrm>
                        <a:prstGeom prst="roundRect">
                          <a:avLst>
                            <a:gd name="adj" fmla="val 6286"/>
                          </a:avLst>
                        </a:prstGeom>
                        <a:noFill/>
                        <a:ln w="25400" cap="flat" cmpd="sng" algn="ctr">
                          <a:solidFill>
                            <a:srgbClr val="4F81BD">
                              <a:shade val="50000"/>
                            </a:srgbClr>
                          </a:solidFill>
                          <a:prstDash val="solid"/>
                        </a:ln>
                        <a:effectLst/>
                      </wps:spPr>
                      <wps:txbx>
                        <w:txbxContent>
                          <w:p w14:paraId="744E7D17" w14:textId="77777777" w:rsidR="006F0A65" w:rsidRDefault="006F0A65" w:rsidP="000F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3A9C72" id="角丸四角形 56" o:spid="_x0000_s1174" style="position:absolute;left:0;text-align:left;margin-left:17.65pt;margin-top:8.25pt;width:421.55pt;height:2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" filled="f" strokecolor="#385d8a" strokeweight="2pt">
                <v:path arrowok="t"/>
                <v:textbox>
                  <w:txbxContent>
                    <w:p w14:paraId="744E7D17" w14:textId="77777777" w:rsidR="006F0A65" w:rsidRDefault="006F0A65" w:rsidP="000F50F4">
                      <w:pPr>
                        <w:jc w:val="center"/>
                      </w:pPr>
                    </w:p>
                  </w:txbxContent>
                </v:textbox>
              </v:roundrect>
            </w:pict>
          </mc:Fallback>
        </mc:AlternateContent>
      </w:r>
      <w:r w:rsidR="00D359FC">
        <w:rPr>
          <w:noProof/>
        </w:rPr>
        <mc:AlternateContent>
          <mc:Choice Requires="wps">
            <w:drawing>
              <wp:anchor distT="0" distB="0" distL="114300" distR="114300" simplePos="0" relativeHeight="251658384" behindDoc="0" locked="0" layoutInCell="1" allowOverlap="1" wp14:anchorId="0B7E08E5" wp14:editId="7D27F9A0">
                <wp:simplePos x="0" y="0"/>
                <wp:positionH relativeFrom="column">
                  <wp:posOffset>271780</wp:posOffset>
                </wp:positionH>
                <wp:positionV relativeFrom="paragraph">
                  <wp:posOffset>152400</wp:posOffset>
                </wp:positionV>
                <wp:extent cx="5181600" cy="295275"/>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295275"/>
                        </a:xfrm>
                        <a:prstGeom prst="rect">
                          <a:avLst/>
                        </a:prstGeom>
                        <a:noFill/>
                        <a:ln w="6350">
                          <a:noFill/>
                        </a:ln>
                        <a:effectLst/>
                      </wps:spPr>
                      <wps:txbx>
                        <w:txbxContent>
                          <w:p w14:paraId="663342AA" w14:textId="77777777" w:rsidR="006F0A65" w:rsidRPr="006F0A65" w:rsidRDefault="006F0A65" w:rsidP="00824714">
                            <w:pPr>
                              <w:spacing w:line="240" w:lineRule="exact"/>
                              <w:rPr>
                                <w:rFonts w:ascii="Meiryo UI" w:eastAsia="Meiryo UI" w:hAnsi="Meiryo UI" w:cs="Meiryo UI"/>
                                <w:b/>
                                <w:color w:val="000000" w:themeColor="text1"/>
                              </w:rPr>
                            </w:pPr>
                            <w:r w:rsidRPr="006F0A65">
                              <w:rPr>
                                <w:rFonts w:ascii="Meiryo UI" w:eastAsia="Meiryo UI" w:hAnsi="Meiryo UI" w:cs="Meiryo UI" w:hint="eastAsia"/>
                                <w:b/>
                                <w:color w:val="000000" w:themeColor="text1"/>
                              </w:rPr>
                              <w:t>【図表⑳：日常生活自立支援事業の利用者及び待機者数（H27.1月末現在）】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08E5" id="テキスト ボックス 55" o:spid="_x0000_s1175" type="#_x0000_t202" style="position:absolute;left:0;text-align:left;margin-left:21.4pt;margin-top:12pt;width:408pt;height:23.2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" filled="f" stroked="f" strokeweight=".5pt">
                <v:path arrowok="t"/>
                <v:textbox>
                  <w:txbxContent>
                    <w:p w14:paraId="663342AA" w14:textId="77777777" w:rsidR="006F0A65" w:rsidRPr="006F0A65" w:rsidRDefault="006F0A65" w:rsidP="00824714">
                      <w:pPr>
                        <w:spacing w:line="240" w:lineRule="exact"/>
                        <w:rPr>
                          <w:rFonts w:ascii="Meiryo UI" w:eastAsia="Meiryo UI" w:hAnsi="Meiryo UI" w:cs="Meiryo UI"/>
                          <w:b/>
                          <w:color w:val="000000" w:themeColor="text1"/>
                        </w:rPr>
                      </w:pPr>
                      <w:r w:rsidRPr="006F0A65">
                        <w:rPr>
                          <w:rFonts w:ascii="Meiryo UI" w:eastAsia="Meiryo UI" w:hAnsi="Meiryo UI" w:cs="Meiryo UI" w:hint="eastAsia"/>
                          <w:b/>
                          <w:color w:val="000000" w:themeColor="text1"/>
                        </w:rPr>
                        <w:t>【図表⑳：日常生活自立支援事業の利用者及び待機者数（H27.1月末現在）】</w:t>
                      </w:r>
                    </w:p>
                  </w:txbxContent>
                </v:textbox>
              </v:shape>
            </w:pict>
          </mc:Fallback>
        </mc:AlternateContent>
      </w:r>
    </w:p>
    <w:p w14:paraId="739E2B2C" w14:textId="77777777" w:rsidR="00AC777D" w:rsidRPr="00867421" w:rsidRDefault="002F02A8" w:rsidP="00322D14">
      <w:pPr>
        <w:tabs>
          <w:tab w:val="left" w:pos="4395"/>
        </w:tabs>
        <w:spacing w:line="400" w:lineRule="exact"/>
        <w:ind w:left="210" w:hangingChars="100" w:hanging="210"/>
        <w:rPr>
          <w:rFonts w:ascii="メイリオ" w:eastAsia="メイリオ" w:hAnsi="メイリオ" w:cs="メイリオ"/>
          <w:color w:val="000000"/>
          <w:sz w:val="24"/>
          <w:szCs w:val="24"/>
        </w:rPr>
      </w:pPr>
      <w:r>
        <w:rPr>
          <w:noProof/>
        </w:rPr>
        <w:drawing>
          <wp:anchor distT="0" distB="0" distL="114300" distR="114300" simplePos="0" relativeHeight="251692544" behindDoc="0" locked="0" layoutInCell="1" allowOverlap="1" wp14:anchorId="01A0776C" wp14:editId="04122D4D">
            <wp:simplePos x="0" y="0"/>
            <wp:positionH relativeFrom="column">
              <wp:posOffset>367030</wp:posOffset>
            </wp:positionH>
            <wp:positionV relativeFrom="paragraph">
              <wp:posOffset>193675</wp:posOffset>
            </wp:positionV>
            <wp:extent cx="5086350" cy="226695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40" behindDoc="0" locked="0" layoutInCell="1" allowOverlap="1" wp14:anchorId="486085E4" wp14:editId="39FD5388">
                <wp:simplePos x="0" y="0"/>
                <wp:positionH relativeFrom="column">
                  <wp:posOffset>4501515</wp:posOffset>
                </wp:positionH>
                <wp:positionV relativeFrom="paragraph">
                  <wp:posOffset>107950</wp:posOffset>
                </wp:positionV>
                <wp:extent cx="571500" cy="228600"/>
                <wp:effectExtent l="0" t="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a:effectLst/>
                      </wps:spPr>
                      <wps:txbx>
                        <w:txbxContent>
                          <w:p w14:paraId="0006C4F9" w14:textId="77777777" w:rsidR="006F0A65" w:rsidRPr="007D7563" w:rsidRDefault="006F0A65" w:rsidP="00824714">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85E4" id="テキスト ボックス 64" o:spid="_x0000_s1176" type="#_x0000_t202" style="position:absolute;left:0;text-align:left;margin-left:354.45pt;margin-top:8.5pt;width:45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" filled="f" stroked="f" strokeweight=".5pt">
                <v:path arrowok="t"/>
                <v:textbox>
                  <w:txbxContent>
                    <w:p w14:paraId="0006C4F9" w14:textId="77777777" w:rsidR="006F0A65" w:rsidRPr="007D7563" w:rsidRDefault="006F0A65" w:rsidP="00824714">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467A6684" wp14:editId="60BBB52F">
                <wp:simplePos x="0" y="0"/>
                <wp:positionH relativeFrom="column">
                  <wp:posOffset>1062355</wp:posOffset>
                </wp:positionH>
                <wp:positionV relativeFrom="paragraph">
                  <wp:posOffset>107950</wp:posOffset>
                </wp:positionV>
                <wp:extent cx="1019175" cy="2476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47650"/>
                        </a:xfrm>
                        <a:prstGeom prst="rect">
                          <a:avLst/>
                        </a:prstGeom>
                        <a:noFill/>
                        <a:ln w="6350">
                          <a:noFill/>
                        </a:ln>
                        <a:effectLst/>
                      </wps:spPr>
                      <wps:txbx>
                        <w:txbxContent>
                          <w:p w14:paraId="26A9B654" w14:textId="77777777" w:rsidR="006F0A65" w:rsidRPr="00C132A2" w:rsidRDefault="006F0A65" w:rsidP="00D359FC">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6684" id="テキスト ボックス 2" o:spid="_x0000_s1177" type="#_x0000_t202" style="position:absolute;left:0;text-align:left;margin-left:83.65pt;margin-top:8.5pt;width:80.25pt;height: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" filled="f" stroked="f" strokeweight=".5pt">
                <v:path arrowok="t"/>
                <v:textbox>
                  <w:txbxContent>
                    <w:p w14:paraId="26A9B654" w14:textId="77777777" w:rsidR="006F0A65" w:rsidRPr="00C132A2" w:rsidRDefault="006F0A65" w:rsidP="00D359FC">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w:pict>
          </mc:Fallback>
        </mc:AlternateContent>
      </w:r>
    </w:p>
    <w:p w14:paraId="15EB36D1" w14:textId="77777777" w:rsidR="00AC777D" w:rsidRPr="00867421" w:rsidRDefault="00AC777D" w:rsidP="00322D14">
      <w:pPr>
        <w:spacing w:line="400" w:lineRule="exact"/>
        <w:ind w:left="240" w:hangingChars="100" w:hanging="240"/>
        <w:rPr>
          <w:rFonts w:ascii="メイリオ" w:eastAsia="メイリオ" w:hAnsi="メイリオ" w:cs="メイリオ"/>
          <w:color w:val="000000"/>
          <w:sz w:val="24"/>
          <w:szCs w:val="24"/>
        </w:rPr>
      </w:pPr>
    </w:p>
    <w:p w14:paraId="7BA29EC1" w14:textId="77777777" w:rsidR="00B85386" w:rsidRPr="00867421" w:rsidRDefault="00B85386" w:rsidP="002F02A8">
      <w:pPr>
        <w:spacing w:line="400" w:lineRule="exact"/>
        <w:ind w:left="240" w:hangingChars="100" w:hanging="240"/>
        <w:rPr>
          <w:rFonts w:ascii="メイリオ" w:eastAsia="メイリオ" w:hAnsi="メイリオ" w:cs="メイリオ"/>
          <w:color w:val="000000"/>
          <w:sz w:val="24"/>
          <w:szCs w:val="24"/>
        </w:rPr>
      </w:pPr>
    </w:p>
    <w:p w14:paraId="28B1401C" w14:textId="77777777" w:rsidR="00B85386" w:rsidRPr="00867421" w:rsidRDefault="00B85386" w:rsidP="00322D14">
      <w:pPr>
        <w:spacing w:line="400" w:lineRule="exact"/>
        <w:ind w:left="240" w:hangingChars="100" w:hanging="240"/>
        <w:rPr>
          <w:rFonts w:ascii="メイリオ" w:eastAsia="メイリオ" w:hAnsi="メイリオ" w:cs="メイリオ"/>
          <w:color w:val="000000"/>
          <w:sz w:val="24"/>
          <w:szCs w:val="24"/>
        </w:rPr>
      </w:pPr>
    </w:p>
    <w:p w14:paraId="32F53E86" w14:textId="77777777" w:rsidR="000F50F4" w:rsidRPr="00867421" w:rsidRDefault="000F50F4" w:rsidP="00AC777D">
      <w:pPr>
        <w:spacing w:line="400" w:lineRule="exact"/>
        <w:ind w:left="240" w:hangingChars="100" w:hanging="240"/>
        <w:rPr>
          <w:rFonts w:ascii="メイリオ" w:eastAsia="メイリオ" w:hAnsi="メイリオ" w:cs="メイリオ"/>
          <w:color w:val="000000"/>
          <w:sz w:val="24"/>
          <w:szCs w:val="24"/>
        </w:rPr>
      </w:pPr>
    </w:p>
    <w:p w14:paraId="056C780B" w14:textId="77777777" w:rsidR="000F50F4" w:rsidRPr="00867421" w:rsidRDefault="002F02A8" w:rsidP="002F02A8">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98688" behindDoc="0" locked="0" layoutInCell="1" allowOverlap="1" wp14:anchorId="1C22C71C" wp14:editId="7D3D3A63">
                <wp:simplePos x="0" y="0"/>
                <wp:positionH relativeFrom="column">
                  <wp:posOffset>4987290</wp:posOffset>
                </wp:positionH>
                <wp:positionV relativeFrom="paragraph">
                  <wp:posOffset>247650</wp:posOffset>
                </wp:positionV>
                <wp:extent cx="1019175" cy="257175"/>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57175"/>
                        </a:xfrm>
                        <a:prstGeom prst="rect">
                          <a:avLst/>
                        </a:prstGeom>
                        <a:noFill/>
                        <a:ln w="6350">
                          <a:noFill/>
                        </a:ln>
                        <a:effectLst/>
                      </wps:spPr>
                      <wps:txbx>
                        <w:txbxContent>
                          <w:p w14:paraId="2A680CCD" w14:textId="77777777" w:rsidR="006F0A65" w:rsidRPr="007D7563" w:rsidRDefault="006F0A65" w:rsidP="00824714">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C71C" id="テキスト ボックス 65" o:spid="_x0000_s1178" type="#_x0000_t202" style="position:absolute;left:0;text-align:left;margin-left:392.7pt;margin-top:19.5pt;width:80.25pt;height:2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" filled="f" stroked="f" strokeweight=".5pt">
                <v:path arrowok="t"/>
                <v:textbox>
                  <w:txbxContent>
                    <w:p w14:paraId="2A680CCD" w14:textId="77777777" w:rsidR="006F0A65" w:rsidRPr="007D7563" w:rsidRDefault="006F0A65" w:rsidP="00824714">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w:pict>
          </mc:Fallback>
        </mc:AlternateContent>
      </w:r>
    </w:p>
    <w:p w14:paraId="2D45FDE9" w14:textId="77777777" w:rsidR="000F50F4" w:rsidRPr="00867421" w:rsidRDefault="000F50F4" w:rsidP="002F02A8">
      <w:pPr>
        <w:spacing w:line="400" w:lineRule="exact"/>
        <w:ind w:left="240" w:hangingChars="100" w:hanging="240"/>
        <w:rPr>
          <w:rFonts w:ascii="メイリオ" w:eastAsia="メイリオ" w:hAnsi="メイリオ" w:cs="メイリオ"/>
          <w:color w:val="000000"/>
          <w:sz w:val="24"/>
          <w:szCs w:val="24"/>
        </w:rPr>
      </w:pPr>
    </w:p>
    <w:p w14:paraId="712AAB28" w14:textId="77777777" w:rsidR="000F50F4" w:rsidRPr="00867421" w:rsidRDefault="000F50F4" w:rsidP="00AC777D">
      <w:pPr>
        <w:spacing w:line="400" w:lineRule="exact"/>
        <w:ind w:left="240" w:hangingChars="100" w:hanging="240"/>
        <w:rPr>
          <w:rFonts w:ascii="メイリオ" w:eastAsia="メイリオ" w:hAnsi="メイリオ" w:cs="メイリオ"/>
          <w:color w:val="000000"/>
          <w:sz w:val="24"/>
          <w:szCs w:val="24"/>
        </w:rPr>
      </w:pPr>
    </w:p>
    <w:p w14:paraId="0CF523BB" w14:textId="77777777" w:rsidR="000F50F4" w:rsidRPr="00867421" w:rsidRDefault="000F50F4" w:rsidP="002F02A8">
      <w:pPr>
        <w:spacing w:line="400" w:lineRule="exact"/>
        <w:ind w:left="240" w:hangingChars="100" w:hanging="240"/>
        <w:rPr>
          <w:rFonts w:ascii="メイリオ" w:eastAsia="メイリオ" w:hAnsi="メイリオ" w:cs="メイリオ"/>
          <w:color w:val="000000"/>
          <w:sz w:val="24"/>
          <w:szCs w:val="24"/>
        </w:rPr>
      </w:pPr>
    </w:p>
    <w:p w14:paraId="33687CB3" w14:textId="77777777" w:rsidR="0039410C" w:rsidRPr="00867421" w:rsidRDefault="002F02A8" w:rsidP="00D359FC">
      <w:pPr>
        <w:spacing w:line="400" w:lineRule="exact"/>
        <w:ind w:left="210" w:hangingChars="100" w:hanging="210"/>
        <w:rPr>
          <w:rFonts w:ascii="メイリオ" w:eastAsia="メイリオ" w:hAnsi="メイリオ" w:cs="メイリオ"/>
          <w:color w:val="000000"/>
          <w:sz w:val="24"/>
          <w:szCs w:val="24"/>
        </w:rPr>
      </w:pPr>
      <w:r>
        <w:rPr>
          <w:noProof/>
        </w:rPr>
        <w:lastRenderedPageBreak/>
        <mc:AlternateContent>
          <mc:Choice Requires="wps">
            <w:drawing>
              <wp:anchor distT="0" distB="0" distL="114300" distR="114300" simplePos="0" relativeHeight="251700736" behindDoc="0" locked="0" layoutInCell="1" allowOverlap="1" wp14:anchorId="30F5D12A" wp14:editId="616612FF">
                <wp:simplePos x="0" y="0"/>
                <wp:positionH relativeFrom="column">
                  <wp:posOffset>271779</wp:posOffset>
                </wp:positionH>
                <wp:positionV relativeFrom="paragraph">
                  <wp:posOffset>88900</wp:posOffset>
                </wp:positionV>
                <wp:extent cx="3533775" cy="266700"/>
                <wp:effectExtent l="0" t="0" r="0" b="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66700"/>
                        </a:xfrm>
                        <a:prstGeom prst="rect">
                          <a:avLst/>
                        </a:prstGeom>
                        <a:noFill/>
                        <a:ln w="6350">
                          <a:noFill/>
                        </a:ln>
                        <a:effectLst/>
                      </wps:spPr>
                      <wps:txbx>
                        <w:txbxContent>
                          <w:p w14:paraId="00771823" w14:textId="77777777" w:rsidR="006F0A65" w:rsidRPr="006F0A65" w:rsidRDefault="006F0A65" w:rsidP="00824714">
                            <w:pPr>
                              <w:spacing w:line="240" w:lineRule="exact"/>
                              <w:rPr>
                                <w:rFonts w:ascii="Meiryo UI" w:eastAsia="Meiryo UI" w:hAnsi="Meiryo UI" w:cs="Meiryo UI"/>
                                <w:color w:val="000000" w:themeColor="text1"/>
                                <w:spacing w:val="-4"/>
                                <w:sz w:val="18"/>
                                <w:szCs w:val="18"/>
                              </w:rPr>
                            </w:pPr>
                            <w:r w:rsidRPr="006F0A65">
                              <w:rPr>
                                <w:rFonts w:ascii="Meiryo UI" w:eastAsia="Meiryo UI" w:hAnsi="Meiryo UI" w:cs="Meiryo UI" w:hint="eastAsia"/>
                                <w:color w:val="000000" w:themeColor="text1"/>
                                <w:spacing w:val="-6"/>
                                <w:sz w:val="18"/>
                                <w:szCs w:val="18"/>
                              </w:rPr>
                              <w:t>＊「平成26年」のみ平成27年1月末現在。それ以外は、年度末時点。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D12A" id="テキスト ボックス 66" o:spid="_x0000_s1179" type="#_x0000_t202" style="position:absolute;left:0;text-align:left;margin-left:21.4pt;margin-top:7pt;width:278.2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" filled="f" stroked="f" strokeweight=".5pt">
                <v:path arrowok="t"/>
                <v:textbox>
                  <w:txbxContent>
                    <w:p w14:paraId="00771823" w14:textId="77777777" w:rsidR="006F0A65" w:rsidRPr="006F0A65" w:rsidRDefault="006F0A65" w:rsidP="00824714">
                      <w:pPr>
                        <w:spacing w:line="240" w:lineRule="exact"/>
                        <w:rPr>
                          <w:rFonts w:ascii="Meiryo UI" w:eastAsia="Meiryo UI" w:hAnsi="Meiryo UI" w:cs="Meiryo UI"/>
                          <w:color w:val="000000" w:themeColor="text1"/>
                          <w:spacing w:val="-4"/>
                          <w:sz w:val="18"/>
                          <w:szCs w:val="18"/>
                        </w:rPr>
                      </w:pPr>
                      <w:r w:rsidRPr="006F0A65">
                        <w:rPr>
                          <w:rFonts w:ascii="Meiryo UI" w:eastAsia="Meiryo UI" w:hAnsi="Meiryo UI" w:cs="Meiryo UI" w:hint="eastAsia"/>
                          <w:color w:val="000000" w:themeColor="text1"/>
                          <w:spacing w:val="-6"/>
                          <w:sz w:val="18"/>
                          <w:szCs w:val="18"/>
                        </w:rPr>
                        <w:t>＊「平成26年」のみ平成27年1月末現在。それ以外は、年度末時点。</w:t>
                      </w:r>
                    </w:p>
                  </w:txbxContent>
                </v:textbox>
              </v:shape>
            </w:pict>
          </mc:Fallback>
        </mc:AlternateContent>
      </w:r>
      <w:r w:rsidR="00D359FC">
        <w:rPr>
          <w:noProof/>
        </w:rPr>
        <mc:AlternateContent>
          <mc:Choice Requires="wps">
            <w:drawing>
              <wp:anchor distT="0" distB="0" distL="114300" distR="114300" simplePos="0" relativeHeight="251658400" behindDoc="0" locked="0" layoutInCell="1" allowOverlap="1" wp14:anchorId="23F39934" wp14:editId="53492E31">
                <wp:simplePos x="0" y="0"/>
                <wp:positionH relativeFrom="column">
                  <wp:posOffset>3606165</wp:posOffset>
                </wp:positionH>
                <wp:positionV relativeFrom="paragraph">
                  <wp:posOffset>107950</wp:posOffset>
                </wp:positionV>
                <wp:extent cx="1952625" cy="266700"/>
                <wp:effectExtent l="0" t="0" r="0" b="0"/>
                <wp:wrapNone/>
                <wp:docPr id="26702" name="テキスト ボックス 26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66700"/>
                        </a:xfrm>
                        <a:prstGeom prst="rect">
                          <a:avLst/>
                        </a:prstGeom>
                        <a:noFill/>
                        <a:ln w="6350">
                          <a:noFill/>
                        </a:ln>
                        <a:effectLst/>
                      </wps:spPr>
                      <wps:txbx>
                        <w:txbxContent>
                          <w:p w14:paraId="4D5464C0" w14:textId="77777777" w:rsidR="006F0A65" w:rsidRPr="008F2C5C" w:rsidRDefault="006F0A65" w:rsidP="00824714">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9934" id="テキスト ボックス 26702" o:spid="_x0000_s1180" type="#_x0000_t202" style="position:absolute;left:0;text-align:left;margin-left:283.95pt;margin-top:8.5pt;width:153.75pt;height:2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" filled="f" stroked="f" strokeweight=".5pt">
                <v:path arrowok="t"/>
                <v:textbox>
                  <w:txbxContent>
                    <w:p w14:paraId="4D5464C0" w14:textId="77777777" w:rsidR="006F0A65" w:rsidRPr="008F2C5C" w:rsidRDefault="006F0A65" w:rsidP="00824714">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[出典：大阪後見支援センター調べ]</w:t>
                      </w:r>
                    </w:p>
                  </w:txbxContent>
                </v:textbox>
              </v:shape>
            </w:pict>
          </mc:Fallback>
        </mc:AlternateContent>
      </w:r>
    </w:p>
    <w:p w14:paraId="4A84A89B" w14:textId="77777777" w:rsidR="00862B6B" w:rsidRDefault="00862B6B" w:rsidP="00322D14">
      <w:pPr>
        <w:spacing w:line="400" w:lineRule="exact"/>
        <w:ind w:left="240" w:hangingChars="100" w:hanging="240"/>
        <w:rPr>
          <w:rFonts w:ascii="メイリオ" w:eastAsia="メイリオ" w:hAnsi="メイリオ" w:cs="メイリオ"/>
          <w:color w:val="000000"/>
          <w:sz w:val="24"/>
          <w:szCs w:val="24"/>
        </w:rPr>
      </w:pPr>
    </w:p>
    <w:p w14:paraId="5E452A62" w14:textId="77777777" w:rsidR="00010C4C" w:rsidRPr="00867421" w:rsidRDefault="00AB5F91"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C777D" w:rsidRPr="00867421">
        <w:rPr>
          <w:rFonts w:ascii="メイリオ" w:eastAsia="メイリオ" w:hAnsi="メイリオ" w:cs="メイリオ" w:hint="eastAsia"/>
          <w:color w:val="000000"/>
          <w:sz w:val="24"/>
          <w:szCs w:val="24"/>
        </w:rPr>
        <w:t>認知症高齢者の増加や障がい者の地域生活への移行等に伴い、</w:t>
      </w:r>
      <w:r w:rsidR="00AC777D" w:rsidRPr="00C030F3">
        <w:rPr>
          <w:rFonts w:ascii="メイリオ" w:eastAsia="メイリオ" w:hAnsi="メイリオ" w:cs="メイリオ" w:hint="eastAsia"/>
          <w:sz w:val="24"/>
          <w:szCs w:val="24"/>
        </w:rPr>
        <w:t>判断能力</w:t>
      </w:r>
      <w:r w:rsidR="009811C8" w:rsidRPr="00C030F3">
        <w:rPr>
          <w:rFonts w:ascii="メイリオ" w:eastAsia="メイリオ" w:hAnsi="メイリオ" w:cs="メイリオ" w:hint="eastAsia"/>
          <w:sz w:val="24"/>
          <w:szCs w:val="24"/>
        </w:rPr>
        <w:t>が十分</w:t>
      </w:r>
      <w:r w:rsidR="00806ECD" w:rsidRPr="00C030F3">
        <w:rPr>
          <w:rFonts w:ascii="メイリオ" w:eastAsia="メイリオ" w:hAnsi="メイリオ" w:cs="メイリオ" w:hint="eastAsia"/>
          <w:sz w:val="24"/>
          <w:szCs w:val="24"/>
        </w:rPr>
        <w:t>で</w:t>
      </w:r>
      <w:r w:rsidR="009811C8" w:rsidRPr="00C030F3">
        <w:rPr>
          <w:rFonts w:ascii="メイリオ" w:eastAsia="メイリオ" w:hAnsi="メイリオ" w:cs="メイリオ" w:hint="eastAsia"/>
          <w:sz w:val="24"/>
          <w:szCs w:val="24"/>
        </w:rPr>
        <w:t>な</w:t>
      </w:r>
      <w:r w:rsidR="00806ECD" w:rsidRPr="00C030F3">
        <w:rPr>
          <w:rFonts w:ascii="メイリオ" w:eastAsia="メイリオ" w:hAnsi="メイリオ" w:cs="メイリオ" w:hint="eastAsia"/>
          <w:sz w:val="24"/>
          <w:szCs w:val="24"/>
        </w:rPr>
        <w:t>い</w:t>
      </w:r>
      <w:r w:rsidR="00AC777D" w:rsidRPr="00867421">
        <w:rPr>
          <w:rFonts w:ascii="メイリオ" w:eastAsia="メイリオ" w:hAnsi="メイリオ" w:cs="メイリオ" w:hint="eastAsia"/>
          <w:color w:val="000000"/>
          <w:sz w:val="24"/>
          <w:szCs w:val="24"/>
        </w:rPr>
        <w:t>方の身上監護</w:t>
      </w:r>
      <w:r w:rsidR="00C030F3" w:rsidRPr="00867421">
        <w:rPr>
          <w:rFonts w:ascii="メイリオ" w:eastAsia="メイリオ" w:hAnsi="メイリオ" w:cs="メイリオ" w:hint="eastAsia"/>
          <w:color w:val="000000"/>
          <w:sz w:val="20"/>
          <w:szCs w:val="20"/>
        </w:rPr>
        <w:t>（※）</w:t>
      </w:r>
      <w:r w:rsidR="00AC777D" w:rsidRPr="00867421">
        <w:rPr>
          <w:rFonts w:ascii="メイリオ" w:eastAsia="メイリオ" w:hAnsi="メイリオ" w:cs="メイリオ" w:hint="eastAsia"/>
          <w:color w:val="000000"/>
          <w:sz w:val="24"/>
          <w:szCs w:val="24"/>
        </w:rPr>
        <w:t>や財産管理を行う成年後見制度のニーズが高まっています。</w:t>
      </w:r>
    </w:p>
    <w:p w14:paraId="1E77D6E8" w14:textId="77777777" w:rsidR="00AC777D" w:rsidRPr="00867421" w:rsidRDefault="00AC777D" w:rsidP="002F02A8">
      <w:pPr>
        <w:spacing w:line="400" w:lineRule="exact"/>
        <w:ind w:leftChars="100" w:left="210" w:firstLineChars="100" w:firstLine="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これまで、主に家族や弁護</w:t>
      </w:r>
      <w:r w:rsidR="00AB5F91" w:rsidRPr="00867421">
        <w:rPr>
          <w:rFonts w:ascii="メイリオ" w:eastAsia="メイリオ" w:hAnsi="メイリオ" w:cs="メイリオ" w:hint="eastAsia"/>
          <w:color w:val="000000"/>
          <w:spacing w:val="-4"/>
          <w:sz w:val="24"/>
          <w:szCs w:val="24"/>
        </w:rPr>
        <w:t>士・社会福祉士等の専門職が後見人として要援護者を支えてきました</w:t>
      </w:r>
      <w:r w:rsidRPr="00867421">
        <w:rPr>
          <w:rFonts w:ascii="メイリオ" w:eastAsia="メイリオ" w:hAnsi="メイリオ" w:cs="メイリオ" w:hint="eastAsia"/>
          <w:color w:val="000000"/>
          <w:spacing w:val="-4"/>
          <w:sz w:val="24"/>
          <w:szCs w:val="24"/>
        </w:rPr>
        <w:t>が、</w:t>
      </w:r>
      <w:r w:rsidR="00AB5F91" w:rsidRPr="00867421">
        <w:rPr>
          <w:rFonts w:ascii="メイリオ" w:eastAsia="メイリオ" w:hAnsi="メイリオ" w:cs="メイリオ" w:hint="eastAsia"/>
          <w:color w:val="000000"/>
          <w:spacing w:val="-4"/>
          <w:sz w:val="24"/>
          <w:szCs w:val="24"/>
        </w:rPr>
        <w:t>地域社会における制度の安定的な運営を図るため、</w:t>
      </w:r>
      <w:r w:rsidRPr="00867421">
        <w:rPr>
          <w:rFonts w:ascii="メイリオ" w:eastAsia="メイリオ" w:hAnsi="メイリオ" w:cs="メイリオ" w:hint="eastAsia"/>
          <w:color w:val="000000"/>
          <w:spacing w:val="-4"/>
          <w:sz w:val="24"/>
          <w:szCs w:val="24"/>
        </w:rPr>
        <w:t>新たな担い手として、身近な住民によるボランティア精神に立脚した市民後見人の養成が期待されています。</w:t>
      </w:r>
    </w:p>
    <w:p w14:paraId="767C4BEF"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府域（政令市除く）では、平成23年度より市民後見人の養成及びその活動を支える取組みを実施しています。平成26年度では、15市町において市民後見人の養成等を行っており、すべての府民が居住地に影響されることなく、市民後見人のサービスを受けることができるよう、41市町村の参画をめざしています。</w:t>
      </w:r>
    </w:p>
    <w:p w14:paraId="1979FEDF" w14:textId="77777777" w:rsidR="00AC777D" w:rsidRPr="00867421" w:rsidRDefault="002F06F1"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43" behindDoc="0" locked="0" layoutInCell="1" allowOverlap="1" wp14:anchorId="397DE086" wp14:editId="2D1B3C8A">
                <wp:simplePos x="0" y="0"/>
                <wp:positionH relativeFrom="column">
                  <wp:posOffset>-61595</wp:posOffset>
                </wp:positionH>
                <wp:positionV relativeFrom="paragraph">
                  <wp:posOffset>120650</wp:posOffset>
                </wp:positionV>
                <wp:extent cx="5990590" cy="1819275"/>
                <wp:effectExtent l="0" t="0" r="10160" b="2857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0590" cy="18192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56CB3" id="角丸四角形 62" o:spid="_x0000_s1026" style="position:absolute;left:0;text-align:left;margin-left:-4.85pt;margin-top:9.5pt;width:471.7pt;height:143.2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" filled="f" strokecolor="#385d8a" strokeweight="2pt">
                <v:path arrowok="t"/>
              </v:roundrect>
            </w:pict>
          </mc:Fallback>
        </mc:AlternateContent>
      </w:r>
      <w:r w:rsidR="007570DA">
        <w:rPr>
          <w:noProof/>
        </w:rPr>
        <mc:AlternateContent>
          <mc:Choice Requires="wps">
            <w:drawing>
              <wp:anchor distT="0" distB="0" distL="114300" distR="114300" simplePos="0" relativeHeight="251658342" behindDoc="0" locked="0" layoutInCell="1" allowOverlap="1" wp14:anchorId="08EE3508" wp14:editId="35751E8B">
                <wp:simplePos x="0" y="0"/>
                <wp:positionH relativeFrom="column">
                  <wp:posOffset>-43180</wp:posOffset>
                </wp:positionH>
                <wp:positionV relativeFrom="paragraph">
                  <wp:posOffset>187325</wp:posOffset>
                </wp:positionV>
                <wp:extent cx="5991225" cy="295275"/>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95275"/>
                        </a:xfrm>
                        <a:prstGeom prst="rect">
                          <a:avLst/>
                        </a:prstGeom>
                        <a:noFill/>
                        <a:ln w="6350">
                          <a:noFill/>
                        </a:ln>
                        <a:effectLst/>
                      </wps:spPr>
                      <wps:txbx>
                        <w:txbxContent>
                          <w:p w14:paraId="463DCD2F" w14:textId="77777777" w:rsidR="006F0A65" w:rsidRPr="006F0A65" w:rsidRDefault="006F0A65" w:rsidP="00FE5C03">
                            <w:pPr>
                              <w:spacing w:line="240" w:lineRule="exact"/>
                              <w:rPr>
                                <w:rFonts w:ascii="Meiryo UI" w:eastAsia="Meiryo UI" w:hAnsi="Meiryo UI" w:cs="Meiryo UI"/>
                                <w:b/>
                                <w:color w:val="000000" w:themeColor="text1"/>
                                <w:spacing w:val="-4"/>
                              </w:rPr>
                            </w:pPr>
                            <w:r w:rsidRPr="006F0A65">
                              <w:rPr>
                                <w:rFonts w:ascii="Meiryo UI" w:eastAsia="Meiryo UI" w:hAnsi="Meiryo UI" w:cs="Meiryo UI" w:hint="eastAsia"/>
                                <w:b/>
                                <w:color w:val="000000" w:themeColor="text1"/>
                                <w:spacing w:val="-4"/>
                              </w:rPr>
                              <w:t>【図表㉑：府域（政令市除く）における市民後見人実施団体（新規）・実施団体数・バンク登録者数】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3508" id="テキスト ボックス 61" o:spid="_x0000_s1181" type="#_x0000_t202" style="position:absolute;left:0;text-align:left;margin-left:-3.4pt;margin-top:14.75pt;width:471.75pt;height:23.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" filled="f" stroked="f" strokeweight=".5pt">
                <v:path arrowok="t"/>
                <v:textbox>
                  <w:txbxContent>
                    <w:p w14:paraId="463DCD2F" w14:textId="77777777" w:rsidR="006F0A65" w:rsidRPr="006F0A65" w:rsidRDefault="006F0A65" w:rsidP="00FE5C03">
                      <w:pPr>
                        <w:spacing w:line="240" w:lineRule="exact"/>
                        <w:rPr>
                          <w:rFonts w:ascii="Meiryo UI" w:eastAsia="Meiryo UI" w:hAnsi="Meiryo UI" w:cs="Meiryo UI"/>
                          <w:b/>
                          <w:color w:val="000000" w:themeColor="text1"/>
                          <w:spacing w:val="-4"/>
                        </w:rPr>
                      </w:pPr>
                      <w:r w:rsidRPr="006F0A65">
                        <w:rPr>
                          <w:rFonts w:ascii="Meiryo UI" w:eastAsia="Meiryo UI" w:hAnsi="Meiryo UI" w:cs="Meiryo UI" w:hint="eastAsia"/>
                          <w:b/>
                          <w:color w:val="000000" w:themeColor="text1"/>
                          <w:spacing w:val="-4"/>
                        </w:rPr>
                        <w:t>【図表㉑：府域（政令市除く）における市民後見人実施団体（新規）・実施団体数・バンク登録者数】</w:t>
                      </w:r>
                    </w:p>
                  </w:txbxContent>
                </v:textbox>
              </v:shape>
            </w:pict>
          </mc:Fallback>
        </mc:AlternateContent>
      </w:r>
    </w:p>
    <w:tbl>
      <w:tblPr>
        <w:tblpPr w:leftFromText="142" w:rightFromText="142" w:vertAnchor="text" w:horzAnchor="margin" w:tblpXSpec="center" w:tblpY="31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21"/>
        <w:gridCol w:w="1298"/>
        <w:gridCol w:w="1810"/>
      </w:tblGrid>
      <w:tr w:rsidR="002F06F1" w:rsidRPr="00867421" w14:paraId="23D7658F" w14:textId="77777777" w:rsidTr="00543586">
        <w:tc>
          <w:tcPr>
            <w:tcW w:w="1384" w:type="dxa"/>
            <w:tcBorders>
              <w:top w:val="single" w:sz="12" w:space="0" w:color="auto"/>
              <w:bottom w:val="single" w:sz="12" w:space="0" w:color="auto"/>
            </w:tcBorders>
            <w:shd w:val="clear" w:color="auto" w:fill="E36C0A"/>
            <w:vAlign w:val="center"/>
          </w:tcPr>
          <w:p w14:paraId="78336BD4" w14:textId="77777777" w:rsidR="002F06F1" w:rsidRPr="00543586" w:rsidRDefault="002F06F1" w:rsidP="00543586">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年度</w:t>
            </w:r>
          </w:p>
        </w:tc>
        <w:tc>
          <w:tcPr>
            <w:tcW w:w="4621" w:type="dxa"/>
            <w:tcBorders>
              <w:top w:val="single" w:sz="12" w:space="0" w:color="auto"/>
              <w:bottom w:val="single" w:sz="12" w:space="0" w:color="auto"/>
            </w:tcBorders>
            <w:shd w:val="clear" w:color="auto" w:fill="E36C0A"/>
            <w:vAlign w:val="center"/>
          </w:tcPr>
          <w:p w14:paraId="67BC9468" w14:textId="77777777" w:rsidR="002F06F1" w:rsidRPr="00543586" w:rsidRDefault="002F06F1" w:rsidP="00543586">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市民後見推進事業実施団体（新規）</w:t>
            </w:r>
          </w:p>
        </w:tc>
        <w:tc>
          <w:tcPr>
            <w:tcW w:w="1298" w:type="dxa"/>
            <w:tcBorders>
              <w:top w:val="single" w:sz="12" w:space="0" w:color="auto"/>
              <w:bottom w:val="single" w:sz="12" w:space="0" w:color="auto"/>
            </w:tcBorders>
            <w:shd w:val="clear" w:color="auto" w:fill="E36C0A"/>
            <w:vAlign w:val="center"/>
          </w:tcPr>
          <w:p w14:paraId="4896454E" w14:textId="77777777" w:rsidR="002F06F1" w:rsidRDefault="002F06F1" w:rsidP="00543586">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47ED8DEA" w14:textId="77777777" w:rsidR="00E87033" w:rsidRPr="00543586" w:rsidRDefault="00E87033" w:rsidP="00E87033">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810" w:type="dxa"/>
            <w:tcBorders>
              <w:top w:val="single" w:sz="12" w:space="0" w:color="auto"/>
              <w:bottom w:val="single" w:sz="12" w:space="0" w:color="auto"/>
            </w:tcBorders>
            <w:shd w:val="clear" w:color="auto" w:fill="E36C0A"/>
            <w:vAlign w:val="center"/>
          </w:tcPr>
          <w:p w14:paraId="7F6A15E8" w14:textId="77777777" w:rsidR="002F06F1" w:rsidRPr="00543586" w:rsidRDefault="002F06F1" w:rsidP="00543586">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sidR="00543586">
              <w:rPr>
                <w:rFonts w:ascii="Meiryo UI" w:eastAsia="Meiryo UI" w:hAnsi="Meiryo UI" w:cs="Meiryo UI" w:hint="eastAsia"/>
                <w:b/>
                <w:color w:val="FFFFFF"/>
                <w:sz w:val="20"/>
                <w:szCs w:val="20"/>
              </w:rPr>
              <w:t>（＊）</w:t>
            </w:r>
          </w:p>
        </w:tc>
      </w:tr>
      <w:tr w:rsidR="002F06F1" w:rsidRPr="00867421" w14:paraId="78FA3BB4" w14:textId="77777777" w:rsidTr="00543586">
        <w:tc>
          <w:tcPr>
            <w:tcW w:w="1384" w:type="dxa"/>
            <w:tcBorders>
              <w:top w:val="single" w:sz="12" w:space="0" w:color="auto"/>
            </w:tcBorders>
            <w:shd w:val="clear" w:color="auto" w:fill="auto"/>
            <w:vAlign w:val="center"/>
          </w:tcPr>
          <w:p w14:paraId="195FF798" w14:textId="77777777" w:rsidR="002F06F1" w:rsidRPr="00543586" w:rsidRDefault="002F06F1" w:rsidP="002F06F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平成23年</w:t>
            </w:r>
            <w:r w:rsidR="00543586" w:rsidRPr="00543586">
              <w:rPr>
                <w:rFonts w:ascii="Meiryo UI" w:eastAsia="Meiryo UI" w:hAnsi="Meiryo UI" w:cs="Meiryo UI" w:hint="eastAsia"/>
                <w:color w:val="000000"/>
                <w:sz w:val="20"/>
                <w:szCs w:val="20"/>
              </w:rPr>
              <w:t>度</w:t>
            </w:r>
          </w:p>
        </w:tc>
        <w:tc>
          <w:tcPr>
            <w:tcW w:w="4621" w:type="dxa"/>
            <w:tcBorders>
              <w:top w:val="single" w:sz="12" w:space="0" w:color="auto"/>
            </w:tcBorders>
            <w:shd w:val="clear" w:color="auto" w:fill="auto"/>
          </w:tcPr>
          <w:p w14:paraId="11AA3121" w14:textId="77777777" w:rsidR="002F06F1" w:rsidRPr="00543586" w:rsidRDefault="002F06F1" w:rsidP="00B87A31">
            <w:pPr>
              <w:spacing w:line="260" w:lineRule="exact"/>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492B6739"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810" w:type="dxa"/>
            <w:tcBorders>
              <w:top w:val="single" w:sz="12" w:space="0" w:color="auto"/>
            </w:tcBorders>
          </w:tcPr>
          <w:p w14:paraId="2123E44E"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2F06F1" w:rsidRPr="00867421" w14:paraId="1223F7B5" w14:textId="77777777" w:rsidTr="00543586">
        <w:tc>
          <w:tcPr>
            <w:tcW w:w="1384" w:type="dxa"/>
            <w:shd w:val="clear" w:color="auto" w:fill="auto"/>
            <w:vAlign w:val="center"/>
          </w:tcPr>
          <w:p w14:paraId="32D17183" w14:textId="77777777" w:rsidR="002F06F1" w:rsidRPr="00543586" w:rsidRDefault="002F06F1" w:rsidP="002F06F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平成24年</w:t>
            </w:r>
            <w:r w:rsidR="00543586" w:rsidRPr="00543586">
              <w:rPr>
                <w:rFonts w:ascii="Meiryo UI" w:eastAsia="Meiryo UI" w:hAnsi="Meiryo UI" w:cs="Meiryo UI" w:hint="eastAsia"/>
                <w:color w:val="000000"/>
                <w:sz w:val="20"/>
                <w:szCs w:val="20"/>
              </w:rPr>
              <w:t>度</w:t>
            </w:r>
          </w:p>
        </w:tc>
        <w:tc>
          <w:tcPr>
            <w:tcW w:w="4621" w:type="dxa"/>
            <w:shd w:val="clear" w:color="auto" w:fill="auto"/>
          </w:tcPr>
          <w:p w14:paraId="27FC7181" w14:textId="77777777" w:rsidR="002F06F1" w:rsidRPr="00543586" w:rsidRDefault="002F06F1" w:rsidP="00B87A31">
            <w:pPr>
              <w:spacing w:line="260" w:lineRule="exact"/>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1A9B1D36"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810" w:type="dxa"/>
          </w:tcPr>
          <w:p w14:paraId="4BBC4EB3"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2F06F1" w:rsidRPr="00867421" w14:paraId="482F9357" w14:textId="77777777" w:rsidTr="00543586">
        <w:tc>
          <w:tcPr>
            <w:tcW w:w="1384" w:type="dxa"/>
            <w:shd w:val="clear" w:color="auto" w:fill="auto"/>
            <w:vAlign w:val="center"/>
          </w:tcPr>
          <w:p w14:paraId="08E28398" w14:textId="77777777" w:rsidR="002F06F1" w:rsidRPr="00543586" w:rsidRDefault="002F06F1" w:rsidP="002F06F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平成25年</w:t>
            </w:r>
            <w:r w:rsidR="00543586" w:rsidRPr="00543586">
              <w:rPr>
                <w:rFonts w:ascii="Meiryo UI" w:eastAsia="Meiryo UI" w:hAnsi="Meiryo UI" w:cs="Meiryo UI" w:hint="eastAsia"/>
                <w:color w:val="000000"/>
                <w:sz w:val="20"/>
                <w:szCs w:val="20"/>
              </w:rPr>
              <w:t>度</w:t>
            </w:r>
          </w:p>
        </w:tc>
        <w:tc>
          <w:tcPr>
            <w:tcW w:w="4621" w:type="dxa"/>
            <w:shd w:val="clear" w:color="auto" w:fill="auto"/>
          </w:tcPr>
          <w:p w14:paraId="74DF1178" w14:textId="77777777" w:rsidR="002F06F1" w:rsidRPr="00543586" w:rsidRDefault="002F06F1" w:rsidP="00B87A31">
            <w:pPr>
              <w:spacing w:line="260" w:lineRule="exact"/>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2CAE0BBA"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810" w:type="dxa"/>
          </w:tcPr>
          <w:p w14:paraId="2C049E09"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2F06F1" w:rsidRPr="00867421" w14:paraId="0C232422" w14:textId="77777777" w:rsidTr="00543586">
        <w:tc>
          <w:tcPr>
            <w:tcW w:w="1384" w:type="dxa"/>
            <w:shd w:val="clear" w:color="auto" w:fill="auto"/>
            <w:vAlign w:val="center"/>
          </w:tcPr>
          <w:p w14:paraId="643442CD" w14:textId="77777777" w:rsidR="002F06F1" w:rsidRPr="00543586" w:rsidRDefault="002F06F1" w:rsidP="002F06F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平成26年</w:t>
            </w:r>
            <w:r w:rsidR="00543586" w:rsidRPr="00543586">
              <w:rPr>
                <w:rFonts w:ascii="Meiryo UI" w:eastAsia="Meiryo UI" w:hAnsi="Meiryo UI" w:cs="Meiryo UI" w:hint="eastAsia"/>
                <w:color w:val="000000"/>
                <w:sz w:val="20"/>
                <w:szCs w:val="20"/>
              </w:rPr>
              <w:t>度</w:t>
            </w:r>
          </w:p>
        </w:tc>
        <w:tc>
          <w:tcPr>
            <w:tcW w:w="4621" w:type="dxa"/>
            <w:shd w:val="clear" w:color="auto" w:fill="auto"/>
          </w:tcPr>
          <w:p w14:paraId="43F39647" w14:textId="77777777" w:rsidR="002F06F1" w:rsidRPr="00543586" w:rsidRDefault="002F06F1" w:rsidP="00B87A31">
            <w:pPr>
              <w:spacing w:line="260" w:lineRule="exact"/>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72D8F988"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810" w:type="dxa"/>
          </w:tcPr>
          <w:p w14:paraId="08E9CB26" w14:textId="77777777" w:rsidR="002F06F1" w:rsidRPr="00543586" w:rsidRDefault="002F06F1" w:rsidP="00B87A31">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bl>
    <w:p w14:paraId="3B2DF016" w14:textId="77777777" w:rsidR="007D7563" w:rsidRPr="00867421" w:rsidRDefault="00543586" w:rsidP="00D3586B">
      <w:pPr>
        <w:spacing w:line="400" w:lineRule="exac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89472" behindDoc="0" locked="0" layoutInCell="1" allowOverlap="1" wp14:anchorId="69217B88" wp14:editId="448D03B9">
                <wp:simplePos x="0" y="0"/>
                <wp:positionH relativeFrom="column">
                  <wp:posOffset>-109220</wp:posOffset>
                </wp:positionH>
                <wp:positionV relativeFrom="paragraph">
                  <wp:posOffset>1419225</wp:posOffset>
                </wp:positionV>
                <wp:extent cx="1400175" cy="266700"/>
                <wp:effectExtent l="0" t="0" r="0" b="0"/>
                <wp:wrapNone/>
                <wp:docPr id="22640" name="テキスト ボックス 2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66700"/>
                        </a:xfrm>
                        <a:prstGeom prst="rect">
                          <a:avLst/>
                        </a:prstGeom>
                        <a:noFill/>
                        <a:ln w="6350">
                          <a:noFill/>
                        </a:ln>
                        <a:effectLst/>
                      </wps:spPr>
                      <wps:txbx>
                        <w:txbxContent>
                          <w:p w14:paraId="20F256BB" w14:textId="77777777" w:rsidR="006F0A65" w:rsidRPr="0066271C" w:rsidRDefault="006F0A65" w:rsidP="002F06F1">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7B88" id="テキスト ボックス 22640" o:spid="_x0000_s1182" type="#_x0000_t202" style="position:absolute;margin-left:-8.6pt;margin-top:111.75pt;width:110.25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" filled="f" stroked="f" strokeweight=".5pt">
                <v:path arrowok="t"/>
                <v:textbox>
                  <w:txbxContent>
                    <w:p w14:paraId="20F256BB" w14:textId="77777777" w:rsidR="006F0A65" w:rsidRPr="0066271C" w:rsidRDefault="006F0A65" w:rsidP="002F06F1">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（＊）各年度末時点</w:t>
                      </w:r>
                    </w:p>
                  </w:txbxContent>
                </v:textbox>
              </v:shape>
            </w:pict>
          </mc:Fallback>
        </mc:AlternateContent>
      </w:r>
    </w:p>
    <w:p w14:paraId="6C605D9F" w14:textId="77777777" w:rsidR="007D7563" w:rsidRPr="00867421" w:rsidRDefault="00E87033" w:rsidP="00E87033">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91520" behindDoc="0" locked="0" layoutInCell="1" allowOverlap="1" wp14:anchorId="70D49896" wp14:editId="26EE9E2A">
                <wp:simplePos x="0" y="0"/>
                <wp:positionH relativeFrom="column">
                  <wp:posOffset>2981325</wp:posOffset>
                </wp:positionH>
                <wp:positionV relativeFrom="paragraph">
                  <wp:posOffset>-286385</wp:posOffset>
                </wp:positionV>
                <wp:extent cx="3190875" cy="26670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797FA204" w14:textId="77777777" w:rsidR="006F0A65" w:rsidRPr="00E87033" w:rsidRDefault="006F0A65" w:rsidP="00E87033">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9896" id="テキスト ボックス 63" o:spid="_x0000_s1183" type="#_x0000_t202" style="position:absolute;left:0;text-align:left;margin-left:234.75pt;margin-top:-22.55pt;width:251.2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" filled="f" stroked="f" strokeweight=".5pt">
                <v:path arrowok="t"/>
                <v:textbox>
                  <w:txbxContent>
                    <w:p w14:paraId="797FA204" w14:textId="77777777" w:rsidR="006F0A65" w:rsidRPr="00E87033" w:rsidRDefault="006F0A65" w:rsidP="00E87033">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p w14:paraId="47F4909A"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0C5C36BF"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地域の相談機関において、対応が困難なケースについては、大阪後見支援センターに設置するスーパーバイザー（指導者）が相談に応じることができるよう、その環境整備に努めます。</w:t>
      </w:r>
    </w:p>
    <w:p w14:paraId="48ACE5D9"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日常生活自立支援事業における利用者・待機者の増加に</w:t>
      </w:r>
      <w:r w:rsidR="00AB5F91" w:rsidRPr="00867421">
        <w:rPr>
          <w:rFonts w:ascii="メイリオ" w:eastAsia="メイリオ" w:hAnsi="メイリオ" w:cs="メイリオ" w:hint="eastAsia"/>
          <w:color w:val="000000"/>
          <w:sz w:val="24"/>
          <w:szCs w:val="24"/>
        </w:rPr>
        <w:t>対応するため、</w:t>
      </w:r>
      <w:r w:rsidRPr="00867421">
        <w:rPr>
          <w:rFonts w:ascii="メイリオ" w:eastAsia="メイリオ" w:hAnsi="メイリオ" w:cs="メイリオ" w:hint="eastAsia"/>
          <w:color w:val="000000"/>
          <w:sz w:val="24"/>
          <w:szCs w:val="24"/>
        </w:rPr>
        <w:t>大阪後見支援センターや市町村、市町村社協等と連携を図り、待機者を解消した市町村等の好事例の研究</w:t>
      </w:r>
      <w:r w:rsidR="00AB5F91" w:rsidRPr="00867421">
        <w:rPr>
          <w:rFonts w:ascii="メイリオ" w:eastAsia="メイリオ" w:hAnsi="メイリオ" w:cs="メイリオ" w:hint="eastAsia"/>
          <w:color w:val="000000"/>
          <w:sz w:val="24"/>
          <w:szCs w:val="24"/>
        </w:rPr>
        <w:t>・普及促進と併せ、</w:t>
      </w:r>
      <w:r w:rsidRPr="00867421">
        <w:rPr>
          <w:rFonts w:ascii="メイリオ" w:eastAsia="メイリオ" w:hAnsi="メイリオ" w:cs="メイリオ" w:hint="eastAsia"/>
          <w:color w:val="000000"/>
          <w:sz w:val="24"/>
          <w:szCs w:val="24"/>
        </w:rPr>
        <w:t>成年後見制度への移行など、</w:t>
      </w:r>
      <w:r w:rsidR="00AB5F91" w:rsidRPr="00867421">
        <w:rPr>
          <w:rFonts w:ascii="メイリオ" w:eastAsia="メイリオ" w:hAnsi="メイリオ" w:cs="メイリオ" w:hint="eastAsia"/>
          <w:color w:val="000000"/>
          <w:sz w:val="24"/>
          <w:szCs w:val="24"/>
        </w:rPr>
        <w:t>利用者の状態に適した制度利用の促進を図ります。</w:t>
      </w:r>
    </w:p>
    <w:p w14:paraId="2BFA92F8" w14:textId="77777777" w:rsidR="00AC777D" w:rsidRPr="00867421" w:rsidRDefault="00AB5F91" w:rsidP="0089150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C777D" w:rsidRPr="00867421">
        <w:rPr>
          <w:rFonts w:ascii="メイリオ" w:eastAsia="メイリオ" w:hAnsi="メイリオ" w:cs="メイリオ" w:hint="eastAsia"/>
          <w:color w:val="000000"/>
          <w:sz w:val="24"/>
          <w:szCs w:val="24"/>
        </w:rPr>
        <w:t>日常生活自立支援事業の持続的かつ円滑な運営が可能となるよう、安定的な財源確保や大阪府と市町村の役割分担の明確化等の制度改革を国へ働きかけます。</w:t>
      </w:r>
    </w:p>
    <w:p w14:paraId="46E50577"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市民後見人の養成の必要性等について、ブロック別の市町村意見交換会等を実施し、未実施の市町村等に対して積極的なPRを行うことで、事業への参画を働きか</w:t>
      </w:r>
      <w:r w:rsidRPr="00867421">
        <w:rPr>
          <w:rFonts w:ascii="メイリオ" w:eastAsia="メイリオ" w:hAnsi="メイリオ" w:cs="メイリオ" w:hint="eastAsia"/>
          <w:color w:val="000000"/>
          <w:sz w:val="24"/>
          <w:szCs w:val="24"/>
        </w:rPr>
        <w:lastRenderedPageBreak/>
        <w:t>けます。また、</w:t>
      </w:r>
      <w:r w:rsidR="00BC0178" w:rsidRPr="00867421">
        <w:rPr>
          <w:rFonts w:ascii="メイリオ" w:eastAsia="メイリオ" w:hAnsi="メイリオ" w:cs="メイリオ" w:hint="eastAsia"/>
          <w:color w:val="000000"/>
          <w:sz w:val="24"/>
          <w:szCs w:val="24"/>
        </w:rPr>
        <w:t>政令市</w:t>
      </w:r>
      <w:r w:rsidRPr="00867421">
        <w:rPr>
          <w:rFonts w:ascii="メイリオ" w:eastAsia="メイリオ" w:hAnsi="メイリオ" w:cs="メイリオ" w:hint="eastAsia"/>
          <w:color w:val="000000"/>
          <w:sz w:val="24"/>
          <w:szCs w:val="24"/>
        </w:rPr>
        <w:t>とも連携し、オール大阪で市民後見人の養成を進めるなど、広域的運用を図る取組みを促進します。</w:t>
      </w:r>
    </w:p>
    <w:p w14:paraId="5B0F8A1C" w14:textId="77777777" w:rsidR="00271441" w:rsidRPr="00867421" w:rsidRDefault="00271441" w:rsidP="004E4121">
      <w:pPr>
        <w:spacing w:line="400" w:lineRule="exact"/>
        <w:ind w:left="240" w:hangingChars="100" w:hanging="240"/>
        <w:rPr>
          <w:rFonts w:ascii="メイリオ" w:eastAsia="メイリオ" w:hAnsi="メイリオ" w:cs="メイリオ"/>
          <w:b/>
          <w:color w:val="000000"/>
          <w:sz w:val="24"/>
          <w:szCs w:val="24"/>
        </w:rPr>
      </w:pPr>
    </w:p>
    <w:p w14:paraId="7E3232E1" w14:textId="77777777" w:rsidR="004D252B" w:rsidRPr="00867421" w:rsidRDefault="004D252B" w:rsidP="004E4121">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569097F2" w14:textId="77777777" w:rsidTr="00867421">
        <w:tc>
          <w:tcPr>
            <w:tcW w:w="502" w:type="dxa"/>
            <w:tcBorders>
              <w:top w:val="single" w:sz="12" w:space="0" w:color="auto"/>
              <w:bottom w:val="single" w:sz="4" w:space="0" w:color="auto"/>
              <w:tl2br w:val="single" w:sz="6" w:space="0" w:color="auto"/>
            </w:tcBorders>
            <w:shd w:val="clear" w:color="auto" w:fill="auto"/>
          </w:tcPr>
          <w:p w14:paraId="66D6D25A" w14:textId="77777777" w:rsidR="009D5C19" w:rsidRPr="00867421" w:rsidRDefault="009D5C19" w:rsidP="00867421">
            <w:pPr>
              <w:spacing w:line="300" w:lineRule="exact"/>
              <w:jc w:val="center"/>
              <w:rPr>
                <w:rFonts w:ascii="メイリオ" w:eastAsia="メイリオ" w:hAnsi="メイリオ" w:cs="メイリオ"/>
                <w:b/>
                <w:color w:val="000000"/>
                <w:szCs w:val="21"/>
              </w:rPr>
            </w:pPr>
          </w:p>
        </w:tc>
        <w:tc>
          <w:tcPr>
            <w:tcW w:w="3295" w:type="dxa"/>
            <w:shd w:val="clear" w:color="auto" w:fill="FF0000"/>
          </w:tcPr>
          <w:p w14:paraId="5A50C732"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78" w:type="dxa"/>
            <w:shd w:val="clear" w:color="auto" w:fill="FF0000"/>
          </w:tcPr>
          <w:p w14:paraId="67F6B6B5"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75" w:type="dxa"/>
            <w:shd w:val="clear" w:color="auto" w:fill="FF0000"/>
          </w:tcPr>
          <w:p w14:paraId="7ECC2D05"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77" w:type="dxa"/>
            <w:shd w:val="clear" w:color="auto" w:fill="FF0000"/>
          </w:tcPr>
          <w:p w14:paraId="79E80EE6"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5DF34A04" w14:textId="77777777" w:rsidTr="00867421">
        <w:tc>
          <w:tcPr>
            <w:tcW w:w="502" w:type="dxa"/>
            <w:tcBorders>
              <w:top w:val="single" w:sz="4" w:space="0" w:color="auto"/>
            </w:tcBorders>
            <w:shd w:val="clear" w:color="auto" w:fill="808080"/>
            <w:vAlign w:val="center"/>
          </w:tcPr>
          <w:p w14:paraId="04220BA4" w14:textId="77777777" w:rsidR="00580268"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❾</w:t>
            </w:r>
          </w:p>
        </w:tc>
        <w:tc>
          <w:tcPr>
            <w:tcW w:w="3295" w:type="dxa"/>
            <w:shd w:val="clear" w:color="auto" w:fill="auto"/>
            <w:vAlign w:val="center"/>
          </w:tcPr>
          <w:p w14:paraId="29253532" w14:textId="77777777" w:rsidR="00580268" w:rsidRPr="00867421" w:rsidRDefault="00580268" w:rsidP="00867421">
            <w:pPr>
              <w:spacing w:line="300" w:lineRule="exact"/>
              <w:jc w:val="center"/>
              <w:rPr>
                <w:rFonts w:ascii="メイリオ" w:eastAsia="メイリオ" w:hAnsi="メイリオ" w:cs="メイリオ"/>
                <w:color w:val="000000"/>
                <w:spacing w:val="-4"/>
                <w:szCs w:val="21"/>
              </w:rPr>
            </w:pPr>
            <w:r w:rsidRPr="00867421">
              <w:rPr>
                <w:rFonts w:ascii="メイリオ" w:eastAsia="メイリオ" w:hAnsi="メイリオ" w:cs="メイリオ" w:hint="eastAsia"/>
                <w:color w:val="000000"/>
                <w:spacing w:val="-4"/>
                <w:szCs w:val="21"/>
              </w:rPr>
              <w:t>日常生活自立支援事業の待機者数</w:t>
            </w:r>
          </w:p>
        </w:tc>
        <w:tc>
          <w:tcPr>
            <w:tcW w:w="1878" w:type="dxa"/>
            <w:shd w:val="clear" w:color="auto" w:fill="auto"/>
            <w:vAlign w:val="center"/>
          </w:tcPr>
          <w:p w14:paraId="137695DC"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221名</w:t>
            </w:r>
          </w:p>
          <w:p w14:paraId="475FD277" w14:textId="77777777" w:rsidR="00580268" w:rsidRPr="00867421" w:rsidRDefault="00580268" w:rsidP="00867421">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（平成25年度末）</w:t>
            </w:r>
          </w:p>
        </w:tc>
        <w:tc>
          <w:tcPr>
            <w:tcW w:w="1875" w:type="dxa"/>
            <w:shd w:val="clear" w:color="auto" w:fill="auto"/>
            <w:vAlign w:val="center"/>
          </w:tcPr>
          <w:p w14:paraId="421A0C40"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待機者ゼロ</w:t>
            </w:r>
          </w:p>
        </w:tc>
        <w:tc>
          <w:tcPr>
            <w:tcW w:w="1877" w:type="dxa"/>
            <w:shd w:val="clear" w:color="auto" w:fill="auto"/>
            <w:vAlign w:val="center"/>
          </w:tcPr>
          <w:p w14:paraId="7C54D81A"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待機者ゼロ</w:t>
            </w:r>
          </w:p>
        </w:tc>
      </w:tr>
      <w:tr w:rsidR="00867421" w:rsidRPr="00867421" w14:paraId="5FCF37B7" w14:textId="77777777" w:rsidTr="00867421">
        <w:tc>
          <w:tcPr>
            <w:tcW w:w="502" w:type="dxa"/>
            <w:tcBorders>
              <w:top w:val="single" w:sz="4" w:space="0" w:color="auto"/>
            </w:tcBorders>
            <w:shd w:val="clear" w:color="auto" w:fill="808080"/>
            <w:vAlign w:val="center"/>
          </w:tcPr>
          <w:p w14:paraId="596B5CEF" w14:textId="77777777" w:rsidR="009D5C19" w:rsidRPr="00867421" w:rsidRDefault="00B849BF"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❿</w:t>
            </w:r>
          </w:p>
        </w:tc>
        <w:tc>
          <w:tcPr>
            <w:tcW w:w="3295" w:type="dxa"/>
            <w:shd w:val="clear" w:color="auto" w:fill="auto"/>
          </w:tcPr>
          <w:p w14:paraId="06D922BB"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市民後見人養成に参画する</w:t>
            </w:r>
          </w:p>
          <w:p w14:paraId="5316149B" w14:textId="77777777" w:rsidR="009D5C19"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市町村数</w:t>
            </w:r>
          </w:p>
        </w:tc>
        <w:tc>
          <w:tcPr>
            <w:tcW w:w="1878" w:type="dxa"/>
            <w:shd w:val="clear" w:color="auto" w:fill="auto"/>
            <w:vAlign w:val="center"/>
          </w:tcPr>
          <w:p w14:paraId="112172C0" w14:textId="77777777" w:rsidR="009D5C19"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15市町</w:t>
            </w:r>
          </w:p>
          <w:p w14:paraId="4B3BED91" w14:textId="77777777" w:rsidR="009D5C19" w:rsidRPr="00867421" w:rsidRDefault="009D5C19" w:rsidP="00867421">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w:t>
            </w:r>
            <w:r w:rsidR="00BE2CA9" w:rsidRPr="00867421">
              <w:rPr>
                <w:rFonts w:ascii="メイリオ" w:eastAsia="メイリオ" w:hAnsi="メイリオ" w:cs="メイリオ" w:hint="eastAsia"/>
                <w:color w:val="000000"/>
                <w:sz w:val="20"/>
                <w:szCs w:val="20"/>
              </w:rPr>
              <w:t>6</w:t>
            </w:r>
            <w:r w:rsidRPr="00867421">
              <w:rPr>
                <w:rFonts w:ascii="メイリオ" w:eastAsia="メイリオ" w:hAnsi="メイリオ" w:cs="メイリオ" w:hint="eastAsia"/>
                <w:color w:val="000000"/>
                <w:sz w:val="20"/>
                <w:szCs w:val="20"/>
              </w:rPr>
              <w:t>年度）</w:t>
            </w:r>
          </w:p>
        </w:tc>
        <w:tc>
          <w:tcPr>
            <w:tcW w:w="1875" w:type="dxa"/>
            <w:shd w:val="clear" w:color="auto" w:fill="auto"/>
            <w:vAlign w:val="center"/>
          </w:tcPr>
          <w:p w14:paraId="5515A7E5" w14:textId="77777777" w:rsidR="00580268" w:rsidRPr="00A32AEA" w:rsidRDefault="00580268" w:rsidP="00A32AEA">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28市町村</w:t>
            </w:r>
          </w:p>
        </w:tc>
        <w:tc>
          <w:tcPr>
            <w:tcW w:w="1877" w:type="dxa"/>
            <w:shd w:val="clear" w:color="auto" w:fill="auto"/>
            <w:vAlign w:val="center"/>
          </w:tcPr>
          <w:p w14:paraId="3AD6DC53" w14:textId="77777777" w:rsidR="00580268" w:rsidRPr="00867421" w:rsidRDefault="00580268" w:rsidP="00A32AEA">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Cs w:val="21"/>
              </w:rPr>
              <w:t>全市町村</w:t>
            </w:r>
          </w:p>
        </w:tc>
      </w:tr>
    </w:tbl>
    <w:p w14:paraId="2B993FF9" w14:textId="77777777" w:rsidR="00563CAF" w:rsidRPr="00867421" w:rsidRDefault="00563CAF" w:rsidP="004E4121">
      <w:pPr>
        <w:spacing w:line="400" w:lineRule="exact"/>
        <w:ind w:left="240" w:hangingChars="100" w:hanging="240"/>
        <w:rPr>
          <w:rFonts w:ascii="メイリオ" w:eastAsia="メイリオ" w:hAnsi="メイリオ" w:cs="メイリオ"/>
          <w:b/>
          <w:color w:val="000000"/>
          <w:sz w:val="24"/>
          <w:szCs w:val="24"/>
        </w:rPr>
      </w:pPr>
    </w:p>
    <w:p w14:paraId="3137FACA" w14:textId="77777777" w:rsidR="001D281D" w:rsidRPr="00867421" w:rsidRDefault="001D281D" w:rsidP="004E4121">
      <w:pPr>
        <w:spacing w:line="400" w:lineRule="exact"/>
        <w:ind w:left="240" w:hangingChars="100" w:hanging="240"/>
        <w:rPr>
          <w:rFonts w:ascii="メイリオ" w:eastAsia="メイリオ" w:hAnsi="メイリオ" w:cs="メイリオ"/>
          <w:b/>
          <w:color w:val="000000"/>
          <w:sz w:val="24"/>
          <w:szCs w:val="24"/>
        </w:rPr>
      </w:pPr>
    </w:p>
    <w:p w14:paraId="4B9CEE39" w14:textId="77777777" w:rsidR="00784448" w:rsidRDefault="00784448" w:rsidP="004E4121">
      <w:pPr>
        <w:spacing w:line="400" w:lineRule="exact"/>
        <w:ind w:left="240" w:hangingChars="100" w:hanging="240"/>
        <w:rPr>
          <w:rFonts w:ascii="メイリオ" w:eastAsia="メイリオ" w:hAnsi="メイリオ" w:cs="メイリオ"/>
          <w:b/>
          <w:color w:val="000000"/>
          <w:sz w:val="24"/>
          <w:szCs w:val="24"/>
        </w:rPr>
      </w:pPr>
    </w:p>
    <w:p w14:paraId="5E6BEE8D" w14:textId="77777777" w:rsidR="00862B6B" w:rsidRDefault="00862B6B" w:rsidP="004E4121">
      <w:pPr>
        <w:spacing w:line="400" w:lineRule="exact"/>
        <w:ind w:left="240" w:hangingChars="100" w:hanging="240"/>
        <w:rPr>
          <w:rFonts w:ascii="メイリオ" w:eastAsia="メイリオ" w:hAnsi="メイリオ" w:cs="メイリオ"/>
          <w:b/>
          <w:color w:val="000000"/>
          <w:sz w:val="24"/>
          <w:szCs w:val="24"/>
        </w:rPr>
      </w:pPr>
    </w:p>
    <w:p w14:paraId="6DAB7C00" w14:textId="77777777" w:rsidR="005F4D8D" w:rsidRDefault="005F4D8D" w:rsidP="004E4121">
      <w:pPr>
        <w:spacing w:line="400" w:lineRule="exact"/>
        <w:ind w:left="240" w:hangingChars="100" w:hanging="240"/>
        <w:rPr>
          <w:rFonts w:ascii="メイリオ" w:eastAsia="メイリオ" w:hAnsi="メイリオ" w:cs="メイリオ"/>
          <w:b/>
          <w:color w:val="000000"/>
          <w:sz w:val="24"/>
          <w:szCs w:val="24"/>
        </w:rPr>
      </w:pPr>
    </w:p>
    <w:p w14:paraId="66C0F19A" w14:textId="77777777" w:rsidR="004E4121" w:rsidRPr="00867421" w:rsidRDefault="000F3274" w:rsidP="000F3274">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w:t>
      </w:r>
      <w:r w:rsidR="004E4121" w:rsidRPr="00867421">
        <w:rPr>
          <w:rFonts w:ascii="メイリオ" w:eastAsia="メイリオ" w:hAnsi="メイリオ" w:cs="メイリオ" w:hint="eastAsia"/>
          <w:b/>
          <w:color w:val="000000"/>
          <w:sz w:val="24"/>
          <w:szCs w:val="24"/>
          <w:u w:val="single"/>
        </w:rPr>
        <w:t>福祉基金の活用・推進</w:t>
      </w:r>
    </w:p>
    <w:p w14:paraId="1301867A"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3C90AE84"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大阪府福祉基金は、</w:t>
      </w:r>
      <w:r w:rsidR="00C231BB" w:rsidRPr="00867421">
        <w:rPr>
          <w:rFonts w:ascii="メイリオ" w:eastAsia="メイリオ" w:hAnsi="メイリオ" w:cs="メイリオ" w:hint="eastAsia"/>
          <w:color w:val="000000"/>
          <w:sz w:val="24"/>
          <w:szCs w:val="24"/>
        </w:rPr>
        <w:t>府民からの</w:t>
      </w:r>
      <w:r w:rsidRPr="00867421">
        <w:rPr>
          <w:rFonts w:ascii="メイリオ" w:eastAsia="メイリオ" w:hAnsi="メイリオ" w:cs="メイリオ" w:hint="eastAsia"/>
          <w:color w:val="000000"/>
          <w:sz w:val="24"/>
          <w:szCs w:val="24"/>
        </w:rPr>
        <w:t>寄附金</w:t>
      </w:r>
      <w:r w:rsidR="00C231BB" w:rsidRPr="00867421">
        <w:rPr>
          <w:rFonts w:ascii="メイリオ" w:eastAsia="メイリオ" w:hAnsi="メイリオ" w:cs="メイリオ" w:hint="eastAsia"/>
          <w:color w:val="000000"/>
          <w:sz w:val="24"/>
          <w:szCs w:val="24"/>
        </w:rPr>
        <w:t>等をもとに設置され</w:t>
      </w:r>
      <w:r w:rsidRPr="00867421">
        <w:rPr>
          <w:rFonts w:ascii="メイリオ" w:eastAsia="メイリオ" w:hAnsi="メイリオ" w:cs="メイリオ" w:hint="eastAsia"/>
          <w:color w:val="000000"/>
          <w:sz w:val="24"/>
          <w:szCs w:val="24"/>
        </w:rPr>
        <w:t>、その運用益等を財源に様々なボランティア活動や府民の自主的な地域福祉活動</w:t>
      </w:r>
      <w:r w:rsidR="00275948" w:rsidRPr="00867421">
        <w:rPr>
          <w:rFonts w:ascii="メイリオ" w:eastAsia="メイリオ" w:hAnsi="メイリオ" w:cs="メイリオ" w:hint="eastAsia"/>
          <w:color w:val="000000"/>
          <w:sz w:val="24"/>
          <w:szCs w:val="24"/>
        </w:rPr>
        <w:t>等</w:t>
      </w:r>
      <w:r w:rsidRPr="00867421">
        <w:rPr>
          <w:rFonts w:ascii="メイリオ" w:eastAsia="メイリオ" w:hAnsi="メイリオ" w:cs="メイリオ" w:hint="eastAsia"/>
          <w:color w:val="000000"/>
          <w:sz w:val="24"/>
          <w:szCs w:val="24"/>
        </w:rPr>
        <w:t>に助成</w:t>
      </w:r>
      <w:r w:rsidR="00C231BB" w:rsidRPr="00867421">
        <w:rPr>
          <w:rFonts w:ascii="メイリオ" w:eastAsia="メイリオ" w:hAnsi="メイリオ" w:cs="メイリオ" w:hint="eastAsia"/>
          <w:color w:val="000000"/>
          <w:sz w:val="24"/>
          <w:szCs w:val="24"/>
        </w:rPr>
        <w:t>しています</w:t>
      </w:r>
      <w:r w:rsidRPr="00867421">
        <w:rPr>
          <w:rFonts w:ascii="メイリオ" w:eastAsia="メイリオ" w:hAnsi="メイリオ" w:cs="メイリオ" w:hint="eastAsia"/>
          <w:color w:val="000000"/>
          <w:sz w:val="24"/>
          <w:szCs w:val="24"/>
        </w:rPr>
        <w:t>。</w:t>
      </w:r>
    </w:p>
    <w:p w14:paraId="1583E0A3" w14:textId="77777777" w:rsidR="00797239"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この制度では、障がい者や高齢者、児童などへの支援を行うボランティア団体等が実施する草の根的な活動を支援</w:t>
      </w:r>
      <w:r w:rsidR="003A5DCE" w:rsidRPr="00867421">
        <w:rPr>
          <w:rFonts w:ascii="メイリオ" w:eastAsia="メイリオ" w:hAnsi="メイリオ" w:cs="メイリオ" w:hint="eastAsia"/>
          <w:color w:val="000000"/>
          <w:sz w:val="24"/>
          <w:szCs w:val="24"/>
        </w:rPr>
        <w:t>する「活動費助成」と</w:t>
      </w:r>
      <w:r w:rsidR="00525557" w:rsidRPr="00867421">
        <w:rPr>
          <w:rFonts w:ascii="メイリオ" w:eastAsia="メイリオ" w:hAnsi="メイリオ" w:cs="メイリオ" w:hint="eastAsia"/>
          <w:color w:val="000000"/>
          <w:sz w:val="24"/>
          <w:szCs w:val="24"/>
        </w:rPr>
        <w:t>地域福祉の課題解決に寄与し、モデル的かつ広域的な取組み</w:t>
      </w:r>
      <w:r w:rsidR="00CA1322">
        <w:rPr>
          <w:rFonts w:ascii="メイリオ" w:eastAsia="メイリオ" w:hAnsi="メイリオ" w:cs="メイリオ" w:hint="eastAsia"/>
          <w:color w:val="000000"/>
          <w:sz w:val="24"/>
          <w:szCs w:val="24"/>
        </w:rPr>
        <w:t>等</w:t>
      </w:r>
      <w:r w:rsidR="00FE2D7A" w:rsidRPr="00867421">
        <w:rPr>
          <w:rFonts w:ascii="メイリオ" w:eastAsia="メイリオ" w:hAnsi="メイリオ" w:cs="メイリオ" w:hint="eastAsia"/>
          <w:color w:val="000000"/>
          <w:sz w:val="24"/>
          <w:szCs w:val="24"/>
        </w:rPr>
        <w:t>を支援する</w:t>
      </w:r>
      <w:r w:rsidR="00275948" w:rsidRPr="00867421">
        <w:rPr>
          <w:rFonts w:ascii="メイリオ" w:eastAsia="メイリオ" w:hAnsi="メイリオ" w:cs="メイリオ" w:hint="eastAsia"/>
          <w:color w:val="000000"/>
          <w:sz w:val="24"/>
          <w:szCs w:val="24"/>
        </w:rPr>
        <w:t>「地域福祉推進助成」の2つの助成を行っています</w:t>
      </w:r>
      <w:r w:rsidRPr="00867421">
        <w:rPr>
          <w:rFonts w:ascii="メイリオ" w:eastAsia="メイリオ" w:hAnsi="メイリオ" w:cs="メイリオ" w:hint="eastAsia"/>
          <w:color w:val="000000"/>
          <w:sz w:val="24"/>
          <w:szCs w:val="24"/>
        </w:rPr>
        <w:t>。昭和5</w:t>
      </w:r>
      <w:r w:rsidR="00C231BB" w:rsidRPr="00867421">
        <w:rPr>
          <w:rFonts w:ascii="メイリオ" w:eastAsia="メイリオ" w:hAnsi="メイリオ" w:cs="メイリオ" w:hint="eastAsia"/>
          <w:color w:val="000000"/>
          <w:sz w:val="24"/>
          <w:szCs w:val="24"/>
        </w:rPr>
        <w:t>6</w:t>
      </w:r>
      <w:r w:rsidRPr="00867421">
        <w:rPr>
          <w:rFonts w:ascii="メイリオ" w:eastAsia="メイリオ" w:hAnsi="メイリオ" w:cs="メイリオ" w:hint="eastAsia"/>
          <w:color w:val="000000"/>
          <w:sz w:val="24"/>
          <w:szCs w:val="24"/>
        </w:rPr>
        <w:t>年度</w:t>
      </w:r>
      <w:r w:rsidR="00C231BB" w:rsidRPr="00867421">
        <w:rPr>
          <w:rFonts w:ascii="メイリオ" w:eastAsia="メイリオ" w:hAnsi="メイリオ" w:cs="メイリオ" w:hint="eastAsia"/>
          <w:color w:val="000000"/>
          <w:sz w:val="24"/>
          <w:szCs w:val="24"/>
        </w:rPr>
        <w:t>の助成開始</w:t>
      </w:r>
      <w:r w:rsidRPr="00867421">
        <w:rPr>
          <w:rFonts w:ascii="メイリオ" w:eastAsia="メイリオ" w:hAnsi="メイリオ" w:cs="メイリオ" w:hint="eastAsia"/>
          <w:color w:val="000000"/>
          <w:sz w:val="24"/>
          <w:szCs w:val="24"/>
        </w:rPr>
        <w:t>以来、ボランティアやNPO</w:t>
      </w:r>
      <w:r w:rsidR="00275948" w:rsidRPr="00867421">
        <w:rPr>
          <w:rFonts w:ascii="メイリオ" w:eastAsia="メイリオ" w:hAnsi="メイリオ" w:cs="メイリオ" w:hint="eastAsia"/>
          <w:color w:val="000000"/>
          <w:sz w:val="24"/>
          <w:szCs w:val="24"/>
        </w:rPr>
        <w:t>法人の活動推進を支援してきた</w:t>
      </w:r>
      <w:r w:rsidRPr="00867421">
        <w:rPr>
          <w:rFonts w:ascii="メイリオ" w:eastAsia="メイリオ" w:hAnsi="メイリオ" w:cs="メイリオ" w:hint="eastAsia"/>
          <w:color w:val="000000"/>
          <w:sz w:val="24"/>
          <w:szCs w:val="24"/>
        </w:rPr>
        <w:t>ところです。</w:t>
      </w:r>
    </w:p>
    <w:p w14:paraId="7F4D8927" w14:textId="77777777" w:rsidR="00010C4C" w:rsidRPr="00867421" w:rsidRDefault="00010C4C"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一方、現在、寄附の減少や低金利により、運用益だけでは賄いきれず、基金を取り崩して事業展開するとともに、助成回数や助成額の見直しを行ってきました。</w:t>
      </w:r>
    </w:p>
    <w:p w14:paraId="5C93A95B" w14:textId="77777777" w:rsidR="00010C4C" w:rsidRPr="00867421" w:rsidRDefault="00010C4C"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今後、ますますボランティア活動等への社会的期待が高まる中、福祉基金の寄附を増やすための取組みを検討していく必要があります。</w:t>
      </w:r>
    </w:p>
    <w:p w14:paraId="27D50291" w14:textId="77777777" w:rsidR="005103C1" w:rsidRDefault="005C0FB3" w:rsidP="00867421">
      <w:pPr>
        <w:spacing w:line="400" w:lineRule="exact"/>
        <w:ind w:firstLineChars="100" w:firstLine="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58291" behindDoc="0" locked="0" layoutInCell="1" allowOverlap="1" wp14:anchorId="2B368BD9" wp14:editId="669FCE75">
                <wp:simplePos x="0" y="0"/>
                <wp:positionH relativeFrom="column">
                  <wp:posOffset>-52070</wp:posOffset>
                </wp:positionH>
                <wp:positionV relativeFrom="paragraph">
                  <wp:posOffset>190500</wp:posOffset>
                </wp:positionV>
                <wp:extent cx="5914390" cy="2047875"/>
                <wp:effectExtent l="0" t="0" r="10160" b="28575"/>
                <wp:wrapNone/>
                <wp:docPr id="22630" name="角丸四角形 22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BD1BA" id="角丸四角形 22630" o:spid="_x0000_s1026" style="position:absolute;left:0;text-align:left;margin-left:-4.1pt;margin-top:15pt;width:465.7pt;height:161.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" filled="f" strokecolor="#385d8a" strokeweight="2pt">
                <v:path arrowok="t"/>
              </v:roundrect>
            </w:pict>
          </mc:Fallback>
        </mc:AlternateContent>
      </w:r>
    </w:p>
    <w:p w14:paraId="31D04DD7" w14:textId="77777777" w:rsidR="005103C1" w:rsidRPr="0062528A" w:rsidRDefault="005C0FB3" w:rsidP="00867421">
      <w:pPr>
        <w:spacing w:line="400" w:lineRule="exact"/>
        <w:ind w:firstLineChars="100" w:firstLine="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58292" behindDoc="0" locked="0" layoutInCell="1" allowOverlap="1" wp14:anchorId="1BC05B69" wp14:editId="3D7F9D1E">
                <wp:simplePos x="0" y="0"/>
                <wp:positionH relativeFrom="column">
                  <wp:posOffset>-13970</wp:posOffset>
                </wp:positionH>
                <wp:positionV relativeFrom="paragraph">
                  <wp:posOffset>-1905</wp:posOffset>
                </wp:positionV>
                <wp:extent cx="3838575" cy="295275"/>
                <wp:effectExtent l="0" t="0" r="0" b="0"/>
                <wp:wrapNone/>
                <wp:docPr id="22631" name="テキスト ボックス 2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703E158E" w14:textId="77777777" w:rsidR="006F0A65" w:rsidRPr="004E63A2" w:rsidRDefault="006F0A65" w:rsidP="00192BA6">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【図表㉒：福祉基金の助成状況】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5B69" id="テキスト ボックス 22631" o:spid="_x0000_s1184" type="#_x0000_t202" style="position:absolute;left:0;text-align:left;margin-left:-1.1pt;margin-top:-.15pt;width:302.25pt;height:23.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" filled="f" stroked="f" strokeweight=".5pt">
                <v:path arrowok="t"/>
                <v:textbox>
                  <w:txbxContent>
                    <w:p w14:paraId="703E158E" w14:textId="77777777" w:rsidR="006F0A65" w:rsidRPr="004E63A2" w:rsidRDefault="006F0A65" w:rsidP="00192BA6">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【図表㉒：福祉基金の助成状況】</w:t>
                      </w:r>
                    </w:p>
                  </w:txbxContent>
                </v:textbox>
              </v:shape>
            </w:pict>
          </mc:Fallback>
        </mc:AlternateContent>
      </w: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7A2866" w:rsidRPr="00867421" w14:paraId="6FCF31BE" w14:textId="77777777" w:rsidTr="00EA2143">
        <w:tc>
          <w:tcPr>
            <w:tcW w:w="1820" w:type="dxa"/>
            <w:vMerge w:val="restart"/>
            <w:tcBorders>
              <w:top w:val="single" w:sz="12" w:space="0" w:color="auto"/>
              <w:bottom w:val="single" w:sz="12" w:space="0" w:color="auto"/>
              <w:right w:val="single" w:sz="12" w:space="0" w:color="auto"/>
              <w:tr2bl w:val="single" w:sz="12" w:space="0" w:color="auto"/>
            </w:tcBorders>
            <w:shd w:val="clear" w:color="auto" w:fill="00B050"/>
          </w:tcPr>
          <w:p w14:paraId="1F4710CB" w14:textId="77777777" w:rsidR="005103C1" w:rsidRPr="00867421" w:rsidRDefault="005103C1" w:rsidP="00163E54">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045BED81"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平成23年度</w:t>
            </w:r>
          </w:p>
        </w:tc>
        <w:tc>
          <w:tcPr>
            <w:tcW w:w="1680" w:type="dxa"/>
            <w:gridSpan w:val="2"/>
            <w:tcBorders>
              <w:top w:val="single" w:sz="12" w:space="0" w:color="auto"/>
              <w:bottom w:val="single" w:sz="4" w:space="0" w:color="auto"/>
            </w:tcBorders>
            <w:shd w:val="clear" w:color="auto" w:fill="00B050"/>
          </w:tcPr>
          <w:p w14:paraId="55B3125A"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平成24年度</w:t>
            </w:r>
          </w:p>
        </w:tc>
        <w:tc>
          <w:tcPr>
            <w:tcW w:w="1665" w:type="dxa"/>
            <w:gridSpan w:val="2"/>
            <w:tcBorders>
              <w:top w:val="single" w:sz="12" w:space="0" w:color="auto"/>
              <w:bottom w:val="single" w:sz="4" w:space="0" w:color="auto"/>
            </w:tcBorders>
            <w:shd w:val="clear" w:color="auto" w:fill="00B050"/>
          </w:tcPr>
          <w:p w14:paraId="51D3F224"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平成25年度</w:t>
            </w:r>
          </w:p>
        </w:tc>
        <w:tc>
          <w:tcPr>
            <w:tcW w:w="1596" w:type="dxa"/>
            <w:gridSpan w:val="2"/>
            <w:tcBorders>
              <w:top w:val="single" w:sz="12" w:space="0" w:color="auto"/>
              <w:bottom w:val="single" w:sz="4" w:space="0" w:color="auto"/>
            </w:tcBorders>
            <w:shd w:val="clear" w:color="auto" w:fill="00B050"/>
          </w:tcPr>
          <w:p w14:paraId="4AFD3B0D"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平成26年度</w:t>
            </w:r>
          </w:p>
        </w:tc>
      </w:tr>
      <w:tr w:rsidR="007A2866" w:rsidRPr="00867421" w14:paraId="7D3B2CD4" w14:textId="77777777" w:rsidTr="00EA2143">
        <w:tc>
          <w:tcPr>
            <w:tcW w:w="1820" w:type="dxa"/>
            <w:vMerge/>
            <w:tcBorders>
              <w:top w:val="single" w:sz="4" w:space="0" w:color="auto"/>
              <w:bottom w:val="single" w:sz="12" w:space="0" w:color="auto"/>
              <w:right w:val="single" w:sz="12" w:space="0" w:color="auto"/>
              <w:tr2bl w:val="single" w:sz="12" w:space="0" w:color="auto"/>
            </w:tcBorders>
            <w:shd w:val="clear" w:color="auto" w:fill="00B050"/>
          </w:tcPr>
          <w:p w14:paraId="7AB445EC" w14:textId="77777777" w:rsidR="005103C1" w:rsidRPr="00867421" w:rsidRDefault="005103C1" w:rsidP="00163E54">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70EB7155"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1367BACD"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0D75F3C3"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0115368B"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5DA168A"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A9F6DC6"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11430868"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3A633E1"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211E20"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538D6DDE"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73BCB8FC"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1857F"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7A2866" w:rsidRPr="00867421" w14:paraId="574BFEDF" w14:textId="77777777" w:rsidTr="00B92A11">
        <w:tc>
          <w:tcPr>
            <w:tcW w:w="1820" w:type="dxa"/>
            <w:tcBorders>
              <w:top w:val="single" w:sz="12" w:space="0" w:color="auto"/>
              <w:right w:val="single" w:sz="12" w:space="0" w:color="auto"/>
            </w:tcBorders>
            <w:shd w:val="clear" w:color="auto" w:fill="auto"/>
          </w:tcPr>
          <w:p w14:paraId="6233BD18" w14:textId="77777777" w:rsidR="005103C1" w:rsidRPr="00192BA6" w:rsidRDefault="005103C1" w:rsidP="007A2866">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5EA3A20"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228</w:t>
            </w:r>
          </w:p>
        </w:tc>
        <w:tc>
          <w:tcPr>
            <w:tcW w:w="994" w:type="dxa"/>
            <w:tcBorders>
              <w:top w:val="single" w:sz="12" w:space="0" w:color="auto"/>
            </w:tcBorders>
            <w:shd w:val="clear" w:color="auto" w:fill="auto"/>
          </w:tcPr>
          <w:p w14:paraId="35C4D9DB"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41,638</w:t>
            </w:r>
          </w:p>
        </w:tc>
        <w:tc>
          <w:tcPr>
            <w:tcW w:w="756" w:type="dxa"/>
            <w:tcBorders>
              <w:top w:val="single" w:sz="12" w:space="0" w:color="auto"/>
            </w:tcBorders>
            <w:shd w:val="clear" w:color="auto" w:fill="auto"/>
          </w:tcPr>
          <w:p w14:paraId="5BE6868A"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186</w:t>
            </w:r>
          </w:p>
        </w:tc>
        <w:tc>
          <w:tcPr>
            <w:tcW w:w="924" w:type="dxa"/>
            <w:tcBorders>
              <w:top w:val="single" w:sz="12" w:space="0" w:color="auto"/>
            </w:tcBorders>
            <w:shd w:val="clear" w:color="auto" w:fill="auto"/>
          </w:tcPr>
          <w:p w14:paraId="35C4501F"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32,968</w:t>
            </w:r>
          </w:p>
        </w:tc>
        <w:tc>
          <w:tcPr>
            <w:tcW w:w="741" w:type="dxa"/>
            <w:tcBorders>
              <w:top w:val="single" w:sz="12" w:space="0" w:color="auto"/>
            </w:tcBorders>
            <w:shd w:val="clear" w:color="auto" w:fill="auto"/>
          </w:tcPr>
          <w:p w14:paraId="474295FE"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166</w:t>
            </w:r>
          </w:p>
        </w:tc>
        <w:tc>
          <w:tcPr>
            <w:tcW w:w="924" w:type="dxa"/>
            <w:tcBorders>
              <w:top w:val="single" w:sz="12" w:space="0" w:color="auto"/>
            </w:tcBorders>
            <w:shd w:val="clear" w:color="auto" w:fill="auto"/>
          </w:tcPr>
          <w:p w14:paraId="60811E38"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29,352</w:t>
            </w:r>
          </w:p>
        </w:tc>
        <w:tc>
          <w:tcPr>
            <w:tcW w:w="672" w:type="dxa"/>
            <w:tcBorders>
              <w:top w:val="single" w:sz="12" w:space="0" w:color="auto"/>
            </w:tcBorders>
            <w:shd w:val="clear" w:color="auto" w:fill="auto"/>
          </w:tcPr>
          <w:p w14:paraId="5471283A"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154</w:t>
            </w:r>
          </w:p>
        </w:tc>
        <w:tc>
          <w:tcPr>
            <w:tcW w:w="924" w:type="dxa"/>
            <w:tcBorders>
              <w:top w:val="single" w:sz="12" w:space="0" w:color="auto"/>
            </w:tcBorders>
            <w:shd w:val="clear" w:color="auto" w:fill="auto"/>
          </w:tcPr>
          <w:p w14:paraId="142129C4"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27,182</w:t>
            </w:r>
          </w:p>
        </w:tc>
      </w:tr>
      <w:tr w:rsidR="007A2866" w:rsidRPr="00867421" w14:paraId="3095687B" w14:textId="77777777" w:rsidTr="00B92A11">
        <w:tc>
          <w:tcPr>
            <w:tcW w:w="1820" w:type="dxa"/>
            <w:tcBorders>
              <w:right w:val="single" w:sz="12" w:space="0" w:color="auto"/>
            </w:tcBorders>
            <w:shd w:val="clear" w:color="auto" w:fill="auto"/>
          </w:tcPr>
          <w:p w14:paraId="197D9378" w14:textId="77777777" w:rsidR="005103C1" w:rsidRPr="00192BA6" w:rsidRDefault="00275948" w:rsidP="00275948">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018F3000"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7</w:t>
            </w:r>
          </w:p>
        </w:tc>
        <w:tc>
          <w:tcPr>
            <w:tcW w:w="994" w:type="dxa"/>
            <w:shd w:val="clear" w:color="auto" w:fill="auto"/>
          </w:tcPr>
          <w:p w14:paraId="6D311576"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4,316</w:t>
            </w:r>
          </w:p>
        </w:tc>
        <w:tc>
          <w:tcPr>
            <w:tcW w:w="756" w:type="dxa"/>
            <w:shd w:val="clear" w:color="auto" w:fill="auto"/>
          </w:tcPr>
          <w:p w14:paraId="0F11492E"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8</w:t>
            </w:r>
          </w:p>
        </w:tc>
        <w:tc>
          <w:tcPr>
            <w:tcW w:w="924" w:type="dxa"/>
            <w:shd w:val="clear" w:color="auto" w:fill="auto"/>
          </w:tcPr>
          <w:p w14:paraId="25312B93"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5,121</w:t>
            </w:r>
          </w:p>
        </w:tc>
        <w:tc>
          <w:tcPr>
            <w:tcW w:w="741" w:type="dxa"/>
            <w:shd w:val="clear" w:color="auto" w:fill="auto"/>
          </w:tcPr>
          <w:p w14:paraId="6A617347"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6</w:t>
            </w:r>
          </w:p>
        </w:tc>
        <w:tc>
          <w:tcPr>
            <w:tcW w:w="924" w:type="dxa"/>
            <w:shd w:val="clear" w:color="auto" w:fill="auto"/>
          </w:tcPr>
          <w:p w14:paraId="37905292"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4,757</w:t>
            </w:r>
          </w:p>
        </w:tc>
        <w:tc>
          <w:tcPr>
            <w:tcW w:w="672" w:type="dxa"/>
            <w:shd w:val="clear" w:color="auto" w:fill="auto"/>
          </w:tcPr>
          <w:p w14:paraId="36BC7478"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w:t>
            </w:r>
          </w:p>
        </w:tc>
        <w:tc>
          <w:tcPr>
            <w:tcW w:w="924" w:type="dxa"/>
            <w:shd w:val="clear" w:color="auto" w:fill="auto"/>
          </w:tcPr>
          <w:p w14:paraId="76CCF9BB"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350</w:t>
            </w:r>
          </w:p>
        </w:tc>
      </w:tr>
      <w:tr w:rsidR="00B92A11" w:rsidRPr="00867421" w14:paraId="2EAB72BD" w14:textId="77777777" w:rsidTr="00B92A11">
        <w:tc>
          <w:tcPr>
            <w:tcW w:w="1820" w:type="dxa"/>
            <w:tcBorders>
              <w:bottom w:val="single" w:sz="12" w:space="0" w:color="auto"/>
              <w:right w:val="single" w:sz="12" w:space="0" w:color="auto"/>
            </w:tcBorders>
            <w:shd w:val="clear" w:color="auto" w:fill="auto"/>
          </w:tcPr>
          <w:p w14:paraId="6ED5FF96" w14:textId="77777777" w:rsidR="00B92A11" w:rsidRPr="00192BA6" w:rsidRDefault="00B92A11" w:rsidP="007A2866">
            <w:pPr>
              <w:widowControl w:val="0"/>
              <w:jc w:val="center"/>
              <w:rPr>
                <w:rFonts w:ascii="Meiryo UI" w:eastAsia="Meiryo UI" w:hAnsi="Meiryo UI" w:cs="Meiryo UI"/>
                <w:sz w:val="20"/>
                <w:szCs w:val="20"/>
              </w:rPr>
            </w:pPr>
            <w:r>
              <w:rPr>
                <w:rFonts w:ascii="Meiryo UI" w:eastAsia="Meiryo UI" w:hAnsi="Meiryo UI" w:cs="Meiryo UI" w:hint="eastAsia"/>
                <w:sz w:val="20"/>
                <w:szCs w:val="20"/>
              </w:rPr>
              <w:lastRenderedPageBreak/>
              <w:t>合計</w:t>
            </w:r>
          </w:p>
        </w:tc>
        <w:tc>
          <w:tcPr>
            <w:tcW w:w="784" w:type="dxa"/>
            <w:tcBorders>
              <w:left w:val="single" w:sz="12" w:space="0" w:color="auto"/>
            </w:tcBorders>
            <w:shd w:val="clear" w:color="auto" w:fill="auto"/>
          </w:tcPr>
          <w:p w14:paraId="22BB1395"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235</w:t>
            </w:r>
          </w:p>
        </w:tc>
        <w:tc>
          <w:tcPr>
            <w:tcW w:w="994" w:type="dxa"/>
            <w:shd w:val="clear" w:color="auto" w:fill="auto"/>
          </w:tcPr>
          <w:p w14:paraId="7DEAF8CB"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45</w:t>
            </w:r>
            <w:r w:rsidR="00F70F66">
              <w:rPr>
                <w:rFonts w:ascii="Meiryo UI" w:eastAsia="Meiryo UI" w:hAnsi="Meiryo UI" w:cs="Meiryo UI" w:hint="eastAsia"/>
                <w:sz w:val="20"/>
                <w:szCs w:val="20"/>
              </w:rPr>
              <w:t>,</w:t>
            </w:r>
            <w:r>
              <w:rPr>
                <w:rFonts w:ascii="Meiryo UI" w:eastAsia="Meiryo UI" w:hAnsi="Meiryo UI" w:cs="Meiryo UI" w:hint="eastAsia"/>
                <w:sz w:val="20"/>
                <w:szCs w:val="20"/>
              </w:rPr>
              <w:t>954</w:t>
            </w:r>
          </w:p>
        </w:tc>
        <w:tc>
          <w:tcPr>
            <w:tcW w:w="756" w:type="dxa"/>
            <w:shd w:val="clear" w:color="auto" w:fill="auto"/>
          </w:tcPr>
          <w:p w14:paraId="3A577065" w14:textId="77777777" w:rsidR="00B92A11" w:rsidRPr="00192BA6" w:rsidRDefault="004E63A2" w:rsidP="00163E54">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58310" behindDoc="0" locked="0" layoutInCell="1" allowOverlap="1" wp14:anchorId="63BB56CC" wp14:editId="24FDB437">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A3DEF09"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56CC" id="テキスト ボックス 26677" o:spid="_x0000_s1185" type="#_x0000_t202" style="position:absolute;left:0;text-align:left;margin-left:25.85pt;margin-top:19.2pt;width:251.25pt;height:21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" filled="f" stroked="f" strokeweight=".5pt">
                      <v:path arrowok="t"/>
                      <v:textbox>
                        <w:txbxContent>
                          <w:p w14:paraId="2A3DEF09"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sidR="008953C2">
              <w:rPr>
                <w:rFonts w:ascii="Meiryo UI" w:eastAsia="Meiryo UI" w:hAnsi="Meiryo UI" w:cs="Meiryo UI" w:hint="eastAsia"/>
                <w:sz w:val="20"/>
                <w:szCs w:val="20"/>
              </w:rPr>
              <w:t>194</w:t>
            </w:r>
          </w:p>
        </w:tc>
        <w:tc>
          <w:tcPr>
            <w:tcW w:w="924" w:type="dxa"/>
            <w:shd w:val="clear" w:color="auto" w:fill="auto"/>
          </w:tcPr>
          <w:p w14:paraId="477F94B4"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38</w:t>
            </w:r>
            <w:r w:rsidR="00F70F66">
              <w:rPr>
                <w:rFonts w:ascii="Meiryo UI" w:eastAsia="Meiryo UI" w:hAnsi="Meiryo UI" w:cs="Meiryo UI" w:hint="eastAsia"/>
                <w:sz w:val="20"/>
                <w:szCs w:val="20"/>
              </w:rPr>
              <w:t>,</w:t>
            </w:r>
            <w:r>
              <w:rPr>
                <w:rFonts w:ascii="Meiryo UI" w:eastAsia="Meiryo UI" w:hAnsi="Meiryo UI" w:cs="Meiryo UI" w:hint="eastAsia"/>
                <w:sz w:val="20"/>
                <w:szCs w:val="20"/>
              </w:rPr>
              <w:t>089</w:t>
            </w:r>
          </w:p>
        </w:tc>
        <w:tc>
          <w:tcPr>
            <w:tcW w:w="741" w:type="dxa"/>
            <w:shd w:val="clear" w:color="auto" w:fill="auto"/>
          </w:tcPr>
          <w:p w14:paraId="04789835"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172</w:t>
            </w:r>
          </w:p>
        </w:tc>
        <w:tc>
          <w:tcPr>
            <w:tcW w:w="924" w:type="dxa"/>
            <w:shd w:val="clear" w:color="auto" w:fill="auto"/>
          </w:tcPr>
          <w:p w14:paraId="2173E26D"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34</w:t>
            </w:r>
            <w:r w:rsidR="00F70F66">
              <w:rPr>
                <w:rFonts w:ascii="Meiryo UI" w:eastAsia="Meiryo UI" w:hAnsi="Meiryo UI" w:cs="Meiryo UI" w:hint="eastAsia"/>
                <w:sz w:val="20"/>
                <w:szCs w:val="20"/>
              </w:rPr>
              <w:t>,</w:t>
            </w:r>
            <w:r>
              <w:rPr>
                <w:rFonts w:ascii="Meiryo UI" w:eastAsia="Meiryo UI" w:hAnsi="Meiryo UI" w:cs="Meiryo UI" w:hint="eastAsia"/>
                <w:sz w:val="20"/>
                <w:szCs w:val="20"/>
              </w:rPr>
              <w:t>109</w:t>
            </w:r>
          </w:p>
        </w:tc>
        <w:tc>
          <w:tcPr>
            <w:tcW w:w="672" w:type="dxa"/>
            <w:shd w:val="clear" w:color="auto" w:fill="auto"/>
          </w:tcPr>
          <w:p w14:paraId="75C239C6"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155</w:t>
            </w:r>
          </w:p>
        </w:tc>
        <w:tc>
          <w:tcPr>
            <w:tcW w:w="924" w:type="dxa"/>
            <w:shd w:val="clear" w:color="auto" w:fill="auto"/>
          </w:tcPr>
          <w:p w14:paraId="372F5A64"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27</w:t>
            </w:r>
            <w:r w:rsidR="00F70F66">
              <w:rPr>
                <w:rFonts w:ascii="Meiryo UI" w:eastAsia="Meiryo UI" w:hAnsi="Meiryo UI" w:cs="Meiryo UI" w:hint="eastAsia"/>
                <w:sz w:val="20"/>
                <w:szCs w:val="20"/>
              </w:rPr>
              <w:t>,</w:t>
            </w:r>
            <w:r>
              <w:rPr>
                <w:rFonts w:ascii="Meiryo UI" w:eastAsia="Meiryo UI" w:hAnsi="Meiryo UI" w:cs="Meiryo UI" w:hint="eastAsia"/>
                <w:sz w:val="20"/>
                <w:szCs w:val="20"/>
              </w:rPr>
              <w:t>532</w:t>
            </w:r>
          </w:p>
        </w:tc>
      </w:tr>
    </w:tbl>
    <w:p w14:paraId="025D9049" w14:textId="77777777" w:rsidR="007355ED" w:rsidRPr="00867421" w:rsidRDefault="007355ED" w:rsidP="004E63A2">
      <w:pPr>
        <w:spacing w:line="400" w:lineRule="exact"/>
        <w:ind w:left="240" w:hangingChars="100" w:hanging="240"/>
        <w:jc w:val="center"/>
        <w:rPr>
          <w:rFonts w:ascii="メイリオ" w:eastAsia="メイリオ" w:hAnsi="メイリオ" w:cs="メイリオ"/>
          <w:color w:val="000000"/>
          <w:sz w:val="24"/>
          <w:szCs w:val="24"/>
        </w:rPr>
      </w:pPr>
    </w:p>
    <w:p w14:paraId="5A74E8E8" w14:textId="77777777" w:rsidR="007A2866"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293" behindDoc="0" locked="0" layoutInCell="1" allowOverlap="1" wp14:anchorId="33F76F3C" wp14:editId="36730EB0">
                <wp:simplePos x="0" y="0"/>
                <wp:positionH relativeFrom="column">
                  <wp:posOffset>-52070</wp:posOffset>
                </wp:positionH>
                <wp:positionV relativeFrom="paragraph">
                  <wp:posOffset>139700</wp:posOffset>
                </wp:positionV>
                <wp:extent cx="5933440" cy="1323975"/>
                <wp:effectExtent l="0" t="0" r="10160" b="28575"/>
                <wp:wrapNone/>
                <wp:docPr id="22632" name="角丸四角形 22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87E1E" id="角丸四角形 22632" o:spid="_x0000_s1026" style="position:absolute;left:0;text-align:left;margin-left:-4.1pt;margin-top:11pt;width:467.2pt;height:104.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" filled="f" strokecolor="#385d8a" strokeweight="2pt">
                <v:path arrowok="t"/>
              </v:roundrect>
            </w:pict>
          </mc:Fallback>
        </mc:AlternateContent>
      </w:r>
      <w:r>
        <w:rPr>
          <w:noProof/>
        </w:rPr>
        <mc:AlternateContent>
          <mc:Choice Requires="wps">
            <w:drawing>
              <wp:anchor distT="0" distB="0" distL="114300" distR="114300" simplePos="0" relativeHeight="251658294" behindDoc="0" locked="0" layoutInCell="1" allowOverlap="1" wp14:anchorId="7707511F" wp14:editId="6EC014A2">
                <wp:simplePos x="0" y="0"/>
                <wp:positionH relativeFrom="column">
                  <wp:posOffset>33655</wp:posOffset>
                </wp:positionH>
                <wp:positionV relativeFrom="paragraph">
                  <wp:posOffset>174625</wp:posOffset>
                </wp:positionV>
                <wp:extent cx="3838575" cy="295275"/>
                <wp:effectExtent l="0" t="0" r="0" b="0"/>
                <wp:wrapNone/>
                <wp:docPr id="22633" name="テキスト ボックス 2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3EF65C52" w14:textId="77777777" w:rsidR="006F0A65" w:rsidRPr="003D0654" w:rsidRDefault="006F0A65" w:rsidP="007A2866">
                            <w:pPr>
                              <w:spacing w:line="240" w:lineRule="exact"/>
                              <w:rPr>
                                <w:rFonts w:ascii="Meiryo UI" w:eastAsia="Meiryo UI" w:hAnsi="Meiryo UI" w:cs="Meiryo UI"/>
                                <w:b/>
                              </w:rPr>
                            </w:pPr>
                            <w:r>
                              <w:rPr>
                                <w:rFonts w:ascii="Meiryo UI" w:eastAsia="Meiryo UI" w:hAnsi="Meiryo UI" w:cs="Meiryo UI" w:hint="eastAsia"/>
                                <w:b/>
                              </w:rPr>
                              <w:t>【図表㉓</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511F" id="テキスト ボックス 22633" o:spid="_x0000_s1186" type="#_x0000_t202" style="position:absolute;left:0;text-align:left;margin-left:2.65pt;margin-top:13.75pt;width:302.25pt;height:23.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" filled="f" stroked="f" strokeweight=".5pt">
                <v:path arrowok="t"/>
                <v:textbox>
                  <w:txbxContent>
                    <w:p w14:paraId="3EF65C52" w14:textId="77777777" w:rsidR="006F0A65" w:rsidRPr="003D0654" w:rsidRDefault="006F0A65" w:rsidP="007A2866">
                      <w:pPr>
                        <w:spacing w:line="240" w:lineRule="exact"/>
                        <w:rPr>
                          <w:rFonts w:ascii="Meiryo UI" w:eastAsia="Meiryo UI" w:hAnsi="Meiryo UI" w:cs="Meiryo UI"/>
                          <w:b/>
                        </w:rPr>
                      </w:pPr>
                      <w:r>
                        <w:rPr>
                          <w:rFonts w:ascii="Meiryo UI" w:eastAsia="Meiryo UI" w:hAnsi="Meiryo UI" w:cs="Meiryo UI" w:hint="eastAsia"/>
                          <w:b/>
                        </w:rPr>
                        <w:t>【図表㉓</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CE31C7" w:rsidRPr="00867421" w14:paraId="3822A576" w14:textId="77777777" w:rsidTr="00CE31C7">
        <w:tc>
          <w:tcPr>
            <w:tcW w:w="709" w:type="dxa"/>
            <w:vMerge w:val="restart"/>
            <w:tcBorders>
              <w:top w:val="single" w:sz="12" w:space="0" w:color="auto"/>
              <w:left w:val="single" w:sz="12" w:space="0" w:color="auto"/>
              <w:bottom w:val="single" w:sz="12" w:space="0" w:color="auto"/>
              <w:right w:val="single" w:sz="12" w:space="0" w:color="auto"/>
              <w:tr2bl w:val="single" w:sz="12" w:space="0" w:color="auto"/>
            </w:tcBorders>
            <w:shd w:val="clear" w:color="auto" w:fill="00B050"/>
          </w:tcPr>
          <w:p w14:paraId="5217E273" w14:textId="77777777" w:rsidR="00CE31C7" w:rsidRPr="00867421" w:rsidRDefault="00CE31C7" w:rsidP="00CE31C7">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00B050"/>
          </w:tcPr>
          <w:p w14:paraId="79574245"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平成22年度</w:t>
            </w:r>
          </w:p>
        </w:tc>
        <w:tc>
          <w:tcPr>
            <w:tcW w:w="1843" w:type="dxa"/>
            <w:gridSpan w:val="2"/>
            <w:tcBorders>
              <w:top w:val="single" w:sz="12" w:space="0" w:color="auto"/>
            </w:tcBorders>
            <w:shd w:val="clear" w:color="auto" w:fill="00B050"/>
          </w:tcPr>
          <w:p w14:paraId="239651DF"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平成23年度</w:t>
            </w:r>
          </w:p>
        </w:tc>
        <w:tc>
          <w:tcPr>
            <w:tcW w:w="1842" w:type="dxa"/>
            <w:gridSpan w:val="2"/>
            <w:tcBorders>
              <w:top w:val="single" w:sz="12" w:space="0" w:color="auto"/>
            </w:tcBorders>
            <w:shd w:val="clear" w:color="auto" w:fill="00B050"/>
          </w:tcPr>
          <w:p w14:paraId="58CF94C7"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平成24年度</w:t>
            </w:r>
          </w:p>
        </w:tc>
        <w:tc>
          <w:tcPr>
            <w:tcW w:w="1873" w:type="dxa"/>
            <w:gridSpan w:val="2"/>
            <w:tcBorders>
              <w:top w:val="single" w:sz="12" w:space="0" w:color="auto"/>
              <w:right w:val="single" w:sz="12" w:space="0" w:color="auto"/>
            </w:tcBorders>
            <w:shd w:val="clear" w:color="auto" w:fill="00B050"/>
          </w:tcPr>
          <w:p w14:paraId="2E8B7C0C"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平成25年度</w:t>
            </w:r>
          </w:p>
        </w:tc>
      </w:tr>
      <w:tr w:rsidR="00CE31C7" w:rsidRPr="00867421" w14:paraId="0D33AFB7" w14:textId="77777777" w:rsidTr="00CE31C7">
        <w:tc>
          <w:tcPr>
            <w:tcW w:w="709" w:type="dxa"/>
            <w:vMerge/>
            <w:tcBorders>
              <w:left w:val="single" w:sz="12" w:space="0" w:color="auto"/>
              <w:bottom w:val="single" w:sz="12" w:space="0" w:color="auto"/>
              <w:right w:val="single" w:sz="12" w:space="0" w:color="auto"/>
              <w:tr2bl w:val="single" w:sz="12" w:space="0" w:color="auto"/>
            </w:tcBorders>
            <w:shd w:val="clear" w:color="auto" w:fill="00B050"/>
          </w:tcPr>
          <w:p w14:paraId="24327630" w14:textId="77777777" w:rsidR="00CE31C7" w:rsidRPr="00867421" w:rsidRDefault="00CE31C7" w:rsidP="00CE31C7">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00B050"/>
          </w:tcPr>
          <w:p w14:paraId="3EECCC81"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1D6E4C21"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9" w:type="dxa"/>
            <w:tcBorders>
              <w:bottom w:val="single" w:sz="12" w:space="0" w:color="auto"/>
            </w:tcBorders>
            <w:shd w:val="clear" w:color="auto" w:fill="00B050"/>
          </w:tcPr>
          <w:p w14:paraId="2B6B4A9B"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4E19F420"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8" w:type="dxa"/>
            <w:tcBorders>
              <w:bottom w:val="single" w:sz="12" w:space="0" w:color="auto"/>
            </w:tcBorders>
            <w:shd w:val="clear" w:color="auto" w:fill="00B050"/>
          </w:tcPr>
          <w:p w14:paraId="54B744F8"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15DDB3AA"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9" w:type="dxa"/>
            <w:tcBorders>
              <w:bottom w:val="single" w:sz="12" w:space="0" w:color="auto"/>
            </w:tcBorders>
            <w:shd w:val="clear" w:color="auto" w:fill="00B050"/>
          </w:tcPr>
          <w:p w14:paraId="754244DD"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64" w:type="dxa"/>
            <w:tcBorders>
              <w:bottom w:val="single" w:sz="12" w:space="0" w:color="auto"/>
              <w:right w:val="single" w:sz="12" w:space="0" w:color="auto"/>
            </w:tcBorders>
            <w:shd w:val="clear" w:color="auto" w:fill="00B050"/>
          </w:tcPr>
          <w:p w14:paraId="0A58D6C3"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r>
      <w:tr w:rsidR="00CE31C7" w:rsidRPr="00867421" w14:paraId="5F081180" w14:textId="77777777" w:rsidTr="00CE31C7">
        <w:tc>
          <w:tcPr>
            <w:tcW w:w="709" w:type="dxa"/>
            <w:tcBorders>
              <w:top w:val="single" w:sz="12" w:space="0" w:color="auto"/>
              <w:left w:val="single" w:sz="12" w:space="0" w:color="auto"/>
              <w:bottom w:val="single" w:sz="12" w:space="0" w:color="auto"/>
              <w:right w:val="single" w:sz="12" w:space="0" w:color="auto"/>
            </w:tcBorders>
            <w:shd w:val="clear" w:color="auto" w:fill="auto"/>
          </w:tcPr>
          <w:p w14:paraId="12E8ADCA" w14:textId="77777777" w:rsidR="00CE31C7" w:rsidRPr="007A2866" w:rsidRDefault="00CE31C7" w:rsidP="00CE31C7">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035FDB9A"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134</w:t>
            </w:r>
          </w:p>
        </w:tc>
        <w:tc>
          <w:tcPr>
            <w:tcW w:w="1134" w:type="dxa"/>
            <w:tcBorders>
              <w:top w:val="single" w:sz="12" w:space="0" w:color="auto"/>
              <w:bottom w:val="single" w:sz="12" w:space="0" w:color="auto"/>
            </w:tcBorders>
            <w:shd w:val="clear" w:color="auto" w:fill="auto"/>
          </w:tcPr>
          <w:p w14:paraId="0F7865C9"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64,637</w:t>
            </w:r>
          </w:p>
        </w:tc>
        <w:tc>
          <w:tcPr>
            <w:tcW w:w="709" w:type="dxa"/>
            <w:tcBorders>
              <w:top w:val="single" w:sz="12" w:space="0" w:color="auto"/>
              <w:bottom w:val="single" w:sz="12" w:space="0" w:color="auto"/>
            </w:tcBorders>
            <w:shd w:val="clear" w:color="auto" w:fill="auto"/>
          </w:tcPr>
          <w:p w14:paraId="18E58466"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113</w:t>
            </w:r>
          </w:p>
        </w:tc>
        <w:tc>
          <w:tcPr>
            <w:tcW w:w="1134" w:type="dxa"/>
            <w:tcBorders>
              <w:top w:val="single" w:sz="12" w:space="0" w:color="auto"/>
              <w:bottom w:val="single" w:sz="12" w:space="0" w:color="auto"/>
            </w:tcBorders>
            <w:shd w:val="clear" w:color="auto" w:fill="auto"/>
          </w:tcPr>
          <w:p w14:paraId="3814EF42" w14:textId="77777777" w:rsidR="00CE31C7" w:rsidRPr="007A2866" w:rsidRDefault="005C0FB3" w:rsidP="00CE31C7">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58345" behindDoc="0" locked="0" layoutInCell="1" allowOverlap="1" wp14:anchorId="59E48D27" wp14:editId="3007E636">
                      <wp:simplePos x="0" y="0"/>
                      <wp:positionH relativeFrom="column">
                        <wp:posOffset>406400</wp:posOffset>
                      </wp:positionH>
                      <wp:positionV relativeFrom="paragraph">
                        <wp:posOffset>236855</wp:posOffset>
                      </wp:positionV>
                      <wp:extent cx="3190875" cy="266700"/>
                      <wp:effectExtent l="0" t="0" r="0" b="0"/>
                      <wp:wrapNone/>
                      <wp:docPr id="26688" name="テキスト ボックス 26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209D9BA"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8D27" id="テキスト ボックス 26688" o:spid="_x0000_s1187" type="#_x0000_t202" style="position:absolute;left:0;text-align:left;margin-left:32pt;margin-top:18.65pt;width:251.25pt;height:21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" filled="f" stroked="f" strokeweight=".5pt">
                      <v:path arrowok="t"/>
                      <v:textbox>
                        <w:txbxContent>
                          <w:p w14:paraId="2209D9BA"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sidR="00CE31C7" w:rsidRPr="007A2866">
              <w:rPr>
                <w:rFonts w:ascii="Meiryo UI" w:eastAsia="Meiryo UI" w:hAnsi="Meiryo UI" w:cs="Meiryo UI" w:hint="eastAsia"/>
                <w:sz w:val="20"/>
                <w:szCs w:val="20"/>
              </w:rPr>
              <w:t>33,776</w:t>
            </w:r>
          </w:p>
        </w:tc>
        <w:tc>
          <w:tcPr>
            <w:tcW w:w="708" w:type="dxa"/>
            <w:tcBorders>
              <w:top w:val="single" w:sz="12" w:space="0" w:color="auto"/>
              <w:bottom w:val="single" w:sz="12" w:space="0" w:color="auto"/>
            </w:tcBorders>
            <w:shd w:val="clear" w:color="auto" w:fill="auto"/>
          </w:tcPr>
          <w:p w14:paraId="162B8548"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80</w:t>
            </w:r>
          </w:p>
        </w:tc>
        <w:tc>
          <w:tcPr>
            <w:tcW w:w="1134" w:type="dxa"/>
            <w:tcBorders>
              <w:top w:val="single" w:sz="12" w:space="0" w:color="auto"/>
              <w:bottom w:val="single" w:sz="12" w:space="0" w:color="auto"/>
            </w:tcBorders>
            <w:shd w:val="clear" w:color="auto" w:fill="auto"/>
          </w:tcPr>
          <w:p w14:paraId="1EA4C784"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19,208</w:t>
            </w:r>
          </w:p>
        </w:tc>
        <w:tc>
          <w:tcPr>
            <w:tcW w:w="709" w:type="dxa"/>
            <w:tcBorders>
              <w:top w:val="single" w:sz="12" w:space="0" w:color="auto"/>
              <w:bottom w:val="single" w:sz="12" w:space="0" w:color="auto"/>
            </w:tcBorders>
            <w:shd w:val="clear" w:color="auto" w:fill="auto"/>
          </w:tcPr>
          <w:p w14:paraId="3286DACF"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79</w:t>
            </w:r>
          </w:p>
        </w:tc>
        <w:tc>
          <w:tcPr>
            <w:tcW w:w="1164" w:type="dxa"/>
            <w:tcBorders>
              <w:top w:val="single" w:sz="12" w:space="0" w:color="auto"/>
              <w:bottom w:val="single" w:sz="12" w:space="0" w:color="auto"/>
              <w:right w:val="single" w:sz="12" w:space="0" w:color="auto"/>
            </w:tcBorders>
            <w:shd w:val="clear" w:color="auto" w:fill="auto"/>
          </w:tcPr>
          <w:p w14:paraId="7A851874" w14:textId="77777777" w:rsidR="00CE31C7" w:rsidRPr="007A2866" w:rsidRDefault="00CE31C7" w:rsidP="00CE31C7">
            <w:pPr>
              <w:widowControl w:val="0"/>
              <w:jc w:val="right"/>
              <w:rPr>
                <w:rFonts w:ascii="Meiryo UI" w:eastAsia="Meiryo UI" w:hAnsi="Meiryo UI" w:cs="Meiryo UI"/>
                <w:sz w:val="20"/>
                <w:szCs w:val="20"/>
              </w:rPr>
            </w:pPr>
            <w:r>
              <w:rPr>
                <w:rFonts w:ascii="Meiryo UI" w:eastAsia="Meiryo UI" w:hAnsi="Meiryo UI" w:cs="Meiryo UI" w:hint="eastAsia"/>
                <w:sz w:val="20"/>
                <w:szCs w:val="20"/>
              </w:rPr>
              <w:t>25,5</w:t>
            </w:r>
            <w:r w:rsidRPr="007A2866">
              <w:rPr>
                <w:rFonts w:ascii="Meiryo UI" w:eastAsia="Meiryo UI" w:hAnsi="Meiryo UI" w:cs="Meiryo UI" w:hint="eastAsia"/>
                <w:sz w:val="20"/>
                <w:szCs w:val="20"/>
              </w:rPr>
              <w:t>28</w:t>
            </w:r>
          </w:p>
        </w:tc>
      </w:tr>
    </w:tbl>
    <w:p w14:paraId="539442FA" w14:textId="77777777" w:rsidR="00CE31C7" w:rsidRPr="00867421" w:rsidRDefault="00CE31C7" w:rsidP="002B60D5">
      <w:pPr>
        <w:spacing w:line="400" w:lineRule="exact"/>
        <w:ind w:left="240" w:hangingChars="100" w:hanging="240"/>
        <w:rPr>
          <w:rFonts w:ascii="メイリオ" w:eastAsia="メイリオ" w:hAnsi="メイリオ" w:cs="メイリオ"/>
          <w:color w:val="000000"/>
          <w:sz w:val="24"/>
          <w:szCs w:val="24"/>
        </w:rPr>
      </w:pPr>
    </w:p>
    <w:p w14:paraId="79DA44BD" w14:textId="77777777" w:rsidR="00CE31C7" w:rsidRPr="00867421" w:rsidRDefault="00CE31C7" w:rsidP="002B60D5">
      <w:pPr>
        <w:spacing w:line="400" w:lineRule="exact"/>
        <w:ind w:left="240" w:hangingChars="100" w:hanging="240"/>
        <w:rPr>
          <w:rFonts w:ascii="メイリオ" w:eastAsia="メイリオ" w:hAnsi="メイリオ" w:cs="メイリオ"/>
          <w:color w:val="000000"/>
          <w:sz w:val="24"/>
          <w:szCs w:val="24"/>
        </w:rPr>
      </w:pPr>
    </w:p>
    <w:p w14:paraId="458BF148" w14:textId="77777777" w:rsidR="007A2866" w:rsidRPr="00867421" w:rsidRDefault="007A2866" w:rsidP="002B60D5">
      <w:pPr>
        <w:spacing w:line="400" w:lineRule="exact"/>
        <w:ind w:left="240" w:hangingChars="100" w:hanging="240"/>
        <w:rPr>
          <w:rFonts w:ascii="メイリオ" w:eastAsia="メイリオ" w:hAnsi="メイリオ" w:cs="メイリオ"/>
          <w:color w:val="000000"/>
          <w:sz w:val="24"/>
          <w:szCs w:val="24"/>
        </w:rPr>
      </w:pPr>
    </w:p>
    <w:p w14:paraId="24B44348" w14:textId="77777777" w:rsidR="007A2866" w:rsidRPr="00867421" w:rsidRDefault="007A2866" w:rsidP="007A2866">
      <w:pPr>
        <w:spacing w:line="400" w:lineRule="exact"/>
        <w:ind w:left="240" w:hangingChars="100" w:hanging="240"/>
        <w:rPr>
          <w:rFonts w:ascii="メイリオ" w:eastAsia="メイリオ" w:hAnsi="メイリオ" w:cs="メイリオ"/>
          <w:color w:val="000000"/>
          <w:sz w:val="24"/>
          <w:szCs w:val="24"/>
        </w:rPr>
      </w:pPr>
    </w:p>
    <w:p w14:paraId="3285D8C1" w14:textId="77777777" w:rsidR="005103C1" w:rsidRPr="00EC19DF" w:rsidRDefault="005103C1" w:rsidP="005103C1">
      <w:pPr>
        <w:spacing w:line="400" w:lineRule="exact"/>
        <w:rPr>
          <w:rFonts w:ascii="メイリオ" w:eastAsia="メイリオ" w:hAnsi="メイリオ" w:cs="メイリオ"/>
          <w:sz w:val="24"/>
          <w:szCs w:val="24"/>
        </w:rPr>
      </w:pPr>
    </w:p>
    <w:p w14:paraId="53D93569" w14:textId="77777777" w:rsidR="00CE31C7" w:rsidRPr="00867421" w:rsidRDefault="00CE31C7" w:rsidP="002B60D5">
      <w:pPr>
        <w:spacing w:line="400" w:lineRule="exact"/>
        <w:ind w:left="240" w:hangingChars="100" w:hanging="240"/>
        <w:rPr>
          <w:rFonts w:ascii="メイリオ" w:eastAsia="メイリオ" w:hAnsi="メイリオ" w:cs="メイリオ"/>
          <w:b/>
          <w:color w:val="000000"/>
          <w:sz w:val="24"/>
          <w:szCs w:val="24"/>
        </w:rPr>
      </w:pPr>
    </w:p>
    <w:p w14:paraId="4EE2DA0E" w14:textId="77777777" w:rsidR="002B60D5" w:rsidRPr="00867421" w:rsidRDefault="002B60D5" w:rsidP="002B60D5">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6FD42DEA" w14:textId="77777777" w:rsidR="002B60D5" w:rsidRPr="00867421" w:rsidRDefault="002B60D5" w:rsidP="002B60D5">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CE31C7" w:rsidRPr="00867421">
        <w:rPr>
          <w:rFonts w:ascii="メイリオ" w:eastAsia="メイリオ" w:hAnsi="メイリオ" w:cs="メイリオ" w:hint="eastAsia"/>
          <w:color w:val="000000"/>
          <w:sz w:val="24"/>
          <w:szCs w:val="24"/>
        </w:rPr>
        <w:t>福祉基金による助成のあり方や手法について検討を進め、より</w:t>
      </w:r>
      <w:r w:rsidR="00275948" w:rsidRPr="00867421">
        <w:rPr>
          <w:rFonts w:ascii="メイリオ" w:eastAsia="メイリオ" w:hAnsi="メイリオ" w:cs="メイリオ" w:hint="eastAsia"/>
          <w:color w:val="000000"/>
          <w:sz w:val="24"/>
          <w:szCs w:val="24"/>
        </w:rPr>
        <w:t>効果的・効率的な</w:t>
      </w:r>
      <w:r w:rsidR="00CE31C7" w:rsidRPr="00867421">
        <w:rPr>
          <w:rFonts w:ascii="メイリオ" w:eastAsia="メイリオ" w:hAnsi="メイリオ" w:cs="メイリオ" w:hint="eastAsia"/>
          <w:color w:val="000000"/>
          <w:sz w:val="24"/>
          <w:szCs w:val="24"/>
        </w:rPr>
        <w:t>制度運営を図ります。</w:t>
      </w:r>
    </w:p>
    <w:p w14:paraId="39F25A40" w14:textId="77777777" w:rsidR="00F334B0" w:rsidRPr="00867421" w:rsidRDefault="00F334B0" w:rsidP="002B60D5">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福祉基金を活用した事業の成果を広く府民にPRする等、寄附者</w:t>
      </w:r>
      <w:r w:rsidR="00275948" w:rsidRPr="00867421">
        <w:rPr>
          <w:rFonts w:ascii="メイリオ" w:eastAsia="メイリオ" w:hAnsi="メイリオ" w:cs="メイリオ" w:hint="eastAsia"/>
          <w:color w:val="000000"/>
          <w:sz w:val="24"/>
          <w:szCs w:val="24"/>
        </w:rPr>
        <w:t>や助成対象団体</w:t>
      </w:r>
      <w:r w:rsidRPr="00867421">
        <w:rPr>
          <w:rFonts w:ascii="メイリオ" w:eastAsia="メイリオ" w:hAnsi="メイリオ" w:cs="メイリオ" w:hint="eastAsia"/>
          <w:color w:val="000000"/>
          <w:sz w:val="24"/>
          <w:szCs w:val="24"/>
        </w:rPr>
        <w:t>の増加を図る</w:t>
      </w:r>
      <w:r w:rsidR="00275948" w:rsidRPr="00867421">
        <w:rPr>
          <w:rFonts w:ascii="メイリオ" w:eastAsia="メイリオ" w:hAnsi="メイリオ" w:cs="メイリオ" w:hint="eastAsia"/>
          <w:color w:val="000000"/>
          <w:sz w:val="24"/>
          <w:szCs w:val="24"/>
        </w:rPr>
        <w:t>ための</w:t>
      </w:r>
      <w:r w:rsidRPr="00867421">
        <w:rPr>
          <w:rFonts w:ascii="メイリオ" w:eastAsia="メイリオ" w:hAnsi="メイリオ" w:cs="メイリオ" w:hint="eastAsia"/>
          <w:color w:val="000000"/>
          <w:sz w:val="24"/>
          <w:szCs w:val="24"/>
        </w:rPr>
        <w:t>手法の検討を進めます。</w:t>
      </w:r>
    </w:p>
    <w:p w14:paraId="217D26D6" w14:textId="77777777" w:rsidR="00F334B0"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t>⑤</w:t>
      </w:r>
      <w:r w:rsidR="00F334B0" w:rsidRPr="0090709F">
        <w:rPr>
          <w:rFonts w:ascii="メイリオ" w:eastAsia="メイリオ" w:hAnsi="メイリオ" w:cs="メイリオ" w:hint="eastAsia"/>
          <w:b/>
          <w:color w:val="000000"/>
          <w:sz w:val="24"/>
          <w:szCs w:val="24"/>
          <w:u w:val="single"/>
        </w:rPr>
        <w:t>地域生活定着支援センターの運営</w:t>
      </w:r>
    </w:p>
    <w:p w14:paraId="5947B48F" w14:textId="77777777" w:rsidR="00F334B0" w:rsidRPr="00867421" w:rsidRDefault="00F334B0" w:rsidP="002B60D5">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2EE6C378" w14:textId="77777777" w:rsidR="000308CE" w:rsidRPr="00867421" w:rsidRDefault="00F334B0"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308CE" w:rsidRPr="00867421">
        <w:rPr>
          <w:rFonts w:ascii="メイリオ" w:eastAsia="メイリオ" w:hAnsi="メイリオ" w:cs="メイリオ" w:hint="eastAsia"/>
          <w:color w:val="000000"/>
          <w:sz w:val="24"/>
          <w:szCs w:val="24"/>
        </w:rPr>
        <w:t>地域生活定着支援センターでは、高齢者や障がい者で福祉的支援を必要とする矯正施設（刑務所、少年刑務所、拘置所、少年院）退所予定者及び退所者等の社会復帰及び地域生活への定着を支援しています。平成22年7月に同センターを設置して以来、矯正施設入所中から退所後まで一貫した相談支援を矯正施設や保護観察所等と連携、協働して取り組んでいます。</w:t>
      </w:r>
    </w:p>
    <w:p w14:paraId="65E58D30" w14:textId="77777777" w:rsidR="000308CE" w:rsidRPr="006F0A65" w:rsidRDefault="000308CE" w:rsidP="000308CE">
      <w:pPr>
        <w:spacing w:line="400" w:lineRule="exact"/>
        <w:ind w:left="240" w:hangingChars="100" w:hanging="240"/>
        <w:rPr>
          <w:rFonts w:ascii="メイリオ" w:eastAsia="メイリオ" w:hAnsi="メイリオ" w:cs="メイリオ"/>
          <w:color w:val="000000" w:themeColor="text1"/>
          <w:sz w:val="24"/>
          <w:szCs w:val="24"/>
        </w:rPr>
      </w:pPr>
      <w:r w:rsidRPr="00867421">
        <w:rPr>
          <w:rFonts w:ascii="メイリオ" w:eastAsia="メイリオ" w:hAnsi="メイリオ" w:cs="メイリオ" w:hint="eastAsia"/>
          <w:color w:val="000000"/>
          <w:sz w:val="24"/>
          <w:szCs w:val="24"/>
        </w:rPr>
        <w:t>▽　同センターは、</w:t>
      </w:r>
      <w:r w:rsidR="00866E49" w:rsidRPr="00867421">
        <w:rPr>
          <w:rFonts w:ascii="メイリオ" w:eastAsia="メイリオ" w:hAnsi="メイリオ" w:cs="メイリオ" w:hint="eastAsia"/>
          <w:color w:val="000000"/>
          <w:sz w:val="24"/>
          <w:szCs w:val="24"/>
        </w:rPr>
        <w:t>平成21年度、国が制度を創設し、平成23年度末までに全都道府県に設置することで、広域的支援を</w:t>
      </w:r>
      <w:r w:rsidR="00866E49" w:rsidRPr="006F0A65">
        <w:rPr>
          <w:rFonts w:ascii="メイリオ" w:eastAsia="メイリオ" w:hAnsi="メイリオ" w:cs="メイリオ" w:hint="eastAsia"/>
          <w:color w:val="000000" w:themeColor="text1"/>
          <w:sz w:val="24"/>
          <w:szCs w:val="24"/>
        </w:rPr>
        <w:t>行うことが可能となりましたが、支援対象者の大半が帰住地をもたないことから、円滑な事業運営を図るためには、</w:t>
      </w:r>
      <w:r w:rsidR="00866E49" w:rsidRPr="006F0A65">
        <w:rPr>
          <w:rFonts w:ascii="メイリオ" w:eastAsia="メイリオ" w:hAnsi="メイリオ" w:cs="メイリオ" w:hint="eastAsia"/>
          <w:color w:val="000000" w:themeColor="text1"/>
          <w:spacing w:val="-4"/>
          <w:sz w:val="24"/>
          <w:szCs w:val="24"/>
        </w:rPr>
        <w:t>住民に最も身近な市町村や受入施設等</w:t>
      </w:r>
      <w:r w:rsidR="002C1FEB" w:rsidRPr="006F0A65">
        <w:rPr>
          <w:rFonts w:ascii="メイリオ" w:eastAsia="メイリオ" w:hAnsi="メイリオ" w:cs="メイリオ" w:hint="eastAsia"/>
          <w:color w:val="000000" w:themeColor="text1"/>
          <w:spacing w:val="-4"/>
          <w:sz w:val="24"/>
          <w:szCs w:val="24"/>
        </w:rPr>
        <w:t>へ</w:t>
      </w:r>
      <w:r w:rsidR="007A2A4C" w:rsidRPr="006F0A65">
        <w:rPr>
          <w:rFonts w:ascii="メイリオ" w:eastAsia="メイリオ" w:hAnsi="メイリオ" w:cs="メイリオ" w:hint="eastAsia"/>
          <w:color w:val="000000" w:themeColor="text1"/>
          <w:spacing w:val="-4"/>
          <w:sz w:val="24"/>
          <w:szCs w:val="24"/>
        </w:rPr>
        <w:t>の</w:t>
      </w:r>
      <w:r w:rsidR="002C1FEB" w:rsidRPr="006F0A65">
        <w:rPr>
          <w:rFonts w:ascii="メイリオ" w:eastAsia="メイリオ" w:hAnsi="メイリオ" w:cs="メイリオ" w:hint="eastAsia"/>
          <w:color w:val="000000" w:themeColor="text1"/>
          <w:spacing w:val="-4"/>
          <w:sz w:val="24"/>
          <w:szCs w:val="24"/>
        </w:rPr>
        <w:t>事業の</w:t>
      </w:r>
      <w:r w:rsidR="00866E49" w:rsidRPr="006F0A65">
        <w:rPr>
          <w:rFonts w:ascii="メイリオ" w:eastAsia="メイリオ" w:hAnsi="メイリオ" w:cs="メイリオ" w:hint="eastAsia"/>
          <w:color w:val="000000" w:themeColor="text1"/>
          <w:spacing w:val="-4"/>
          <w:sz w:val="24"/>
          <w:szCs w:val="24"/>
        </w:rPr>
        <w:t>理解と協力</w:t>
      </w:r>
      <w:r w:rsidR="007A2A4C" w:rsidRPr="006F0A65">
        <w:rPr>
          <w:rFonts w:ascii="メイリオ" w:eastAsia="メイリオ" w:hAnsi="メイリオ" w:cs="メイリオ" w:hint="eastAsia"/>
          <w:color w:val="000000" w:themeColor="text1"/>
          <w:spacing w:val="-4"/>
          <w:sz w:val="24"/>
          <w:szCs w:val="24"/>
        </w:rPr>
        <w:t>を</w:t>
      </w:r>
      <w:r w:rsidR="00A32AEA" w:rsidRPr="006F0A65">
        <w:rPr>
          <w:rFonts w:ascii="メイリオ" w:eastAsia="メイリオ" w:hAnsi="メイリオ" w:cs="メイリオ" w:hint="eastAsia"/>
          <w:color w:val="000000" w:themeColor="text1"/>
          <w:spacing w:val="-4"/>
          <w:sz w:val="24"/>
          <w:szCs w:val="24"/>
        </w:rPr>
        <w:t>、</w:t>
      </w:r>
      <w:r w:rsidR="007A2A4C" w:rsidRPr="006F0A65">
        <w:rPr>
          <w:rFonts w:ascii="メイリオ" w:eastAsia="メイリオ" w:hAnsi="メイリオ" w:cs="メイリオ" w:hint="eastAsia"/>
          <w:color w:val="000000" w:themeColor="text1"/>
          <w:spacing w:val="-4"/>
          <w:sz w:val="24"/>
          <w:szCs w:val="24"/>
        </w:rPr>
        <w:t>より一層深めていく</w:t>
      </w:r>
      <w:r w:rsidR="00866E49" w:rsidRPr="006F0A65">
        <w:rPr>
          <w:rFonts w:ascii="メイリオ" w:eastAsia="メイリオ" w:hAnsi="メイリオ" w:cs="メイリオ" w:hint="eastAsia"/>
          <w:color w:val="000000" w:themeColor="text1"/>
          <w:spacing w:val="-4"/>
          <w:sz w:val="24"/>
          <w:szCs w:val="24"/>
        </w:rPr>
        <w:t>必要があります。</w:t>
      </w:r>
    </w:p>
    <w:p w14:paraId="326645ED" w14:textId="77777777" w:rsidR="00824714" w:rsidRPr="006F0A65" w:rsidRDefault="00824714" w:rsidP="000308CE">
      <w:pPr>
        <w:spacing w:line="400" w:lineRule="exact"/>
        <w:ind w:left="240" w:hangingChars="100" w:hanging="240"/>
        <w:rPr>
          <w:rFonts w:ascii="メイリオ" w:eastAsia="メイリオ" w:hAnsi="メイリオ" w:cs="メイリオ"/>
          <w:color w:val="000000" w:themeColor="text1"/>
          <w:sz w:val="24"/>
          <w:szCs w:val="24"/>
        </w:rPr>
      </w:pPr>
    </w:p>
    <w:p w14:paraId="1895669F" w14:textId="77777777" w:rsidR="00866E49" w:rsidRPr="00867421" w:rsidRDefault="00866E49" w:rsidP="00E75B8E">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《第3期計画における具体的な取組み》</w:t>
      </w:r>
    </w:p>
    <w:p w14:paraId="368EAD37" w14:textId="77777777" w:rsidR="00866E49" w:rsidRPr="00867421" w:rsidRDefault="009E6ADA"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市町村や福祉施設等の関係機関等へ、事業目的等を周知し</w:t>
      </w:r>
      <w:r w:rsidR="00866E49"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社会復帰及び地域生活への定着に対する</w:t>
      </w:r>
      <w:r w:rsidR="00866E49" w:rsidRPr="00867421">
        <w:rPr>
          <w:rFonts w:ascii="メイリオ" w:eastAsia="メイリオ" w:hAnsi="メイリオ" w:cs="メイリオ" w:hint="eastAsia"/>
          <w:color w:val="000000"/>
          <w:sz w:val="24"/>
          <w:szCs w:val="24"/>
        </w:rPr>
        <w:t>理解と協力の促進を図ります。</w:t>
      </w:r>
    </w:p>
    <w:p w14:paraId="1A97ED73" w14:textId="77777777" w:rsidR="00866E49" w:rsidRPr="00867421" w:rsidRDefault="00866E49"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大阪保護観察所や府内の矯正施設、更生保護施設等との連絡調整会議や事例研究会等の場を通じて、事業における課題を整理し、解決策について検討を深めます。</w:t>
      </w:r>
    </w:p>
    <w:p w14:paraId="517D1FC8" w14:textId="77777777" w:rsidR="00E75B8E" w:rsidRDefault="00E75B8E" w:rsidP="002B60D5">
      <w:pPr>
        <w:spacing w:line="400" w:lineRule="exact"/>
        <w:ind w:left="240" w:hangingChars="100" w:hanging="240"/>
        <w:rPr>
          <w:rFonts w:ascii="メイリオ" w:eastAsia="メイリオ" w:hAnsi="メイリオ" w:cs="メイリオ"/>
          <w:sz w:val="24"/>
          <w:szCs w:val="24"/>
        </w:rPr>
      </w:pPr>
    </w:p>
    <w:p w14:paraId="48390EAD" w14:textId="77777777" w:rsidR="00B84EB4" w:rsidRPr="00E75B8E" w:rsidRDefault="00B84EB4" w:rsidP="002B60D5">
      <w:pPr>
        <w:spacing w:line="400" w:lineRule="exact"/>
        <w:ind w:left="240" w:hangingChars="100" w:hanging="240"/>
        <w:rPr>
          <w:rFonts w:ascii="メイリオ" w:eastAsia="メイリオ" w:hAnsi="メイリオ" w:cs="メイリオ"/>
          <w:sz w:val="24"/>
          <w:szCs w:val="24"/>
        </w:rPr>
      </w:pPr>
    </w:p>
    <w:p w14:paraId="4FF4E694" w14:textId="77777777" w:rsidR="007A49CC"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lastRenderedPageBreak/>
        <w:t>⑥</w:t>
      </w:r>
      <w:r w:rsidR="002D69DC" w:rsidRPr="0090709F">
        <w:rPr>
          <w:rFonts w:ascii="メイリオ" w:eastAsia="メイリオ" w:hAnsi="メイリオ" w:cs="メイリオ" w:hint="eastAsia"/>
          <w:b/>
          <w:color w:val="000000"/>
          <w:sz w:val="24"/>
          <w:szCs w:val="24"/>
          <w:u w:val="single"/>
        </w:rPr>
        <w:t>安心・安全な</w:t>
      </w:r>
      <w:r w:rsidR="007A49CC" w:rsidRPr="0090709F">
        <w:rPr>
          <w:rFonts w:ascii="メイリオ" w:eastAsia="メイリオ" w:hAnsi="メイリオ" w:cs="メイリオ" w:hint="eastAsia"/>
          <w:b/>
          <w:color w:val="000000"/>
          <w:sz w:val="24"/>
          <w:szCs w:val="24"/>
          <w:u w:val="single"/>
        </w:rPr>
        <w:t>福祉のまちづくりの推進</w:t>
      </w:r>
    </w:p>
    <w:p w14:paraId="013E8C8B"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57A25CA1" w14:textId="77777777" w:rsidR="00FE494E" w:rsidRPr="00162E84" w:rsidRDefault="00FE494E" w:rsidP="00FE494E">
      <w:pPr>
        <w:spacing w:line="400" w:lineRule="exact"/>
        <w:ind w:left="240" w:hangingChars="100" w:hanging="240"/>
        <w:rPr>
          <w:rFonts w:ascii="メイリオ" w:eastAsia="メイリオ" w:hAnsi="メイリオ" w:cs="メイリオ"/>
          <w:color w:val="000000" w:themeColor="text1"/>
          <w:sz w:val="24"/>
          <w:szCs w:val="24"/>
        </w:rPr>
      </w:pPr>
      <w:r w:rsidRPr="00867421">
        <w:rPr>
          <w:rFonts w:ascii="メイリオ" w:eastAsia="メイリオ" w:hAnsi="メイリオ" w:cs="メイリオ" w:hint="eastAsia"/>
          <w:color w:val="000000"/>
          <w:sz w:val="24"/>
          <w:szCs w:val="24"/>
        </w:rPr>
        <w:t>▽　高齢者や障がい者等が、安心・安全に暮らすことのできる福祉のまちづくりを実現する</w:t>
      </w:r>
      <w:r w:rsidRPr="00162E84">
        <w:rPr>
          <w:rFonts w:ascii="メイリオ" w:eastAsia="メイリオ" w:hAnsi="メイリオ" w:cs="メイリオ" w:hint="eastAsia"/>
          <w:color w:val="000000" w:themeColor="text1"/>
          <w:sz w:val="24"/>
          <w:szCs w:val="24"/>
        </w:rPr>
        <w:t>ため、地域社会における移動・移送手段を確保し、誰もが移動の制約がなく社会参加できる環境整備に取り組むことが重要です。</w:t>
      </w:r>
    </w:p>
    <w:p w14:paraId="0AC865CF" w14:textId="77777777" w:rsidR="00FE494E" w:rsidRPr="00162E84" w:rsidRDefault="00FE494E" w:rsidP="00B60FDC">
      <w:pPr>
        <w:spacing w:line="400" w:lineRule="exact"/>
        <w:ind w:left="232" w:hangingChars="100" w:hanging="232"/>
        <w:rPr>
          <w:rFonts w:ascii="メイリオ" w:eastAsia="メイリオ" w:hAnsi="メイリオ" w:cs="メイリオ"/>
          <w:color w:val="000000" w:themeColor="text1"/>
          <w:spacing w:val="-4"/>
          <w:sz w:val="24"/>
          <w:szCs w:val="24"/>
        </w:rPr>
      </w:pPr>
      <w:r w:rsidRPr="00162E84">
        <w:rPr>
          <w:rFonts w:ascii="メイリオ" w:eastAsia="メイリオ" w:hAnsi="メイリオ" w:cs="メイリオ" w:hint="eastAsia"/>
          <w:color w:val="000000" w:themeColor="text1"/>
          <w:spacing w:val="-4"/>
          <w:sz w:val="24"/>
          <w:szCs w:val="24"/>
        </w:rPr>
        <w:t>▽　このため、NPO法人等により、通院等のための個別運送等の福祉有償運送制度</w:t>
      </w:r>
      <w:r w:rsidR="00B60FDC" w:rsidRPr="00162E84">
        <w:rPr>
          <w:rFonts w:ascii="メイリオ" w:eastAsia="メイリオ" w:hAnsi="メイリオ" w:cs="メイリオ" w:hint="eastAsia"/>
          <w:color w:val="000000" w:themeColor="text1"/>
          <w:spacing w:val="-4"/>
          <w:sz w:val="20"/>
          <w:szCs w:val="20"/>
        </w:rPr>
        <w:t>（※）</w:t>
      </w:r>
      <w:r w:rsidR="00A32AEA" w:rsidRPr="00162E84">
        <w:rPr>
          <w:rFonts w:ascii="メイリオ" w:eastAsia="メイリオ" w:hAnsi="メイリオ" w:cs="メイリオ" w:hint="eastAsia"/>
          <w:color w:val="000000" w:themeColor="text1"/>
          <w:spacing w:val="-4"/>
          <w:sz w:val="24"/>
          <w:szCs w:val="24"/>
        </w:rPr>
        <w:t>が実施されています。府</w:t>
      </w:r>
      <w:r w:rsidR="00AD552C" w:rsidRPr="00162E84">
        <w:rPr>
          <w:rFonts w:ascii="メイリオ" w:eastAsia="メイリオ" w:hAnsi="メイリオ" w:cs="メイリオ" w:hint="eastAsia"/>
          <w:color w:val="000000" w:themeColor="text1"/>
          <w:spacing w:val="-4"/>
          <w:sz w:val="24"/>
          <w:szCs w:val="24"/>
        </w:rPr>
        <w:t>域に</w:t>
      </w:r>
      <w:r w:rsidR="00A32AEA" w:rsidRPr="00162E84">
        <w:rPr>
          <w:rFonts w:ascii="メイリオ" w:eastAsia="メイリオ" w:hAnsi="メイリオ" w:cs="メイリオ" w:hint="eastAsia"/>
          <w:color w:val="000000" w:themeColor="text1"/>
          <w:spacing w:val="-4"/>
          <w:sz w:val="24"/>
          <w:szCs w:val="24"/>
        </w:rPr>
        <w:t>７</w:t>
      </w:r>
      <w:r w:rsidRPr="00162E84">
        <w:rPr>
          <w:rFonts w:ascii="メイリオ" w:eastAsia="メイリオ" w:hAnsi="メイリオ" w:cs="メイリオ" w:hint="eastAsia"/>
          <w:color w:val="000000" w:themeColor="text1"/>
          <w:spacing w:val="-4"/>
          <w:sz w:val="24"/>
          <w:szCs w:val="24"/>
        </w:rPr>
        <w:t>つの運営協議会が設置され、各地域における需要や必要性等をトータルで勘案のうえ、登録事業者の選定等を行っています。</w:t>
      </w:r>
    </w:p>
    <w:p w14:paraId="44F6628F" w14:textId="77777777" w:rsidR="00284EF9" w:rsidRPr="00162E84" w:rsidRDefault="00FE494E" w:rsidP="00E65BA2">
      <w:pPr>
        <w:spacing w:line="400" w:lineRule="exact"/>
        <w:ind w:leftChars="100" w:left="210" w:firstLineChars="100" w:firstLine="240"/>
        <w:rPr>
          <w:rFonts w:ascii="メイリオ" w:eastAsia="メイリオ" w:hAnsi="メイリオ" w:cs="メイリオ"/>
          <w:color w:val="000000" w:themeColor="text1"/>
          <w:sz w:val="24"/>
          <w:szCs w:val="24"/>
        </w:rPr>
      </w:pPr>
      <w:r w:rsidRPr="00162E84">
        <w:rPr>
          <w:rFonts w:ascii="メイリオ" w:eastAsia="メイリオ" w:hAnsi="メイリオ" w:cs="メイリオ" w:hint="eastAsia"/>
          <w:color w:val="000000" w:themeColor="text1"/>
          <w:sz w:val="24"/>
          <w:szCs w:val="24"/>
        </w:rPr>
        <w:t>府内登録事業者（平成2</w:t>
      </w:r>
      <w:r w:rsidR="00A20ED7" w:rsidRPr="00162E84">
        <w:rPr>
          <w:rFonts w:ascii="メイリオ" w:eastAsia="メイリオ" w:hAnsi="メイリオ" w:cs="メイリオ" w:hint="eastAsia"/>
          <w:color w:val="000000" w:themeColor="text1"/>
          <w:sz w:val="24"/>
          <w:szCs w:val="24"/>
        </w:rPr>
        <w:t>6</w:t>
      </w:r>
      <w:r w:rsidRPr="00162E84">
        <w:rPr>
          <w:rFonts w:ascii="メイリオ" w:eastAsia="メイリオ" w:hAnsi="メイリオ" w:cs="メイリオ" w:hint="eastAsia"/>
          <w:color w:val="000000" w:themeColor="text1"/>
          <w:sz w:val="24"/>
          <w:szCs w:val="24"/>
        </w:rPr>
        <w:t>年7月1日現在）は、現在</w:t>
      </w:r>
      <w:r w:rsidR="00A20ED7" w:rsidRPr="00162E84">
        <w:rPr>
          <w:rFonts w:ascii="メイリオ" w:eastAsia="メイリオ" w:hAnsi="メイリオ" w:cs="メイリオ" w:hint="eastAsia"/>
          <w:color w:val="000000" w:themeColor="text1"/>
          <w:sz w:val="24"/>
          <w:szCs w:val="24"/>
        </w:rPr>
        <w:t>139</w:t>
      </w:r>
      <w:r w:rsidRPr="00162E84">
        <w:rPr>
          <w:rFonts w:ascii="メイリオ" w:eastAsia="メイリオ" w:hAnsi="メイリオ" w:cs="メイリオ" w:hint="eastAsia"/>
          <w:color w:val="000000" w:themeColor="text1"/>
          <w:sz w:val="24"/>
          <w:szCs w:val="24"/>
        </w:rPr>
        <w:t>事業者（</w:t>
      </w:r>
      <w:r w:rsidR="00A20ED7" w:rsidRPr="00162E84">
        <w:rPr>
          <w:rFonts w:ascii="メイリオ" w:eastAsia="メイリオ" w:hAnsi="メイリオ" w:cs="メイリオ" w:hint="eastAsia"/>
          <w:color w:val="000000" w:themeColor="text1"/>
          <w:sz w:val="24"/>
          <w:szCs w:val="24"/>
        </w:rPr>
        <w:t>153</w:t>
      </w:r>
      <w:r w:rsidRPr="00162E84">
        <w:rPr>
          <w:rFonts w:ascii="メイリオ" w:eastAsia="メイリオ" w:hAnsi="メイリオ" w:cs="メイリオ" w:hint="eastAsia"/>
          <w:color w:val="000000" w:themeColor="text1"/>
          <w:sz w:val="24"/>
          <w:szCs w:val="24"/>
        </w:rPr>
        <w:t>事業所）であり、利用者（平成2</w:t>
      </w:r>
      <w:r w:rsidR="00A20ED7" w:rsidRPr="00162E84">
        <w:rPr>
          <w:rFonts w:ascii="メイリオ" w:eastAsia="メイリオ" w:hAnsi="メイリオ" w:cs="メイリオ" w:hint="eastAsia"/>
          <w:color w:val="000000" w:themeColor="text1"/>
          <w:sz w:val="24"/>
          <w:szCs w:val="24"/>
        </w:rPr>
        <w:t>6</w:t>
      </w:r>
      <w:r w:rsidRPr="00162E84">
        <w:rPr>
          <w:rFonts w:ascii="メイリオ" w:eastAsia="メイリオ" w:hAnsi="メイリオ" w:cs="メイリオ" w:hint="eastAsia"/>
          <w:color w:val="000000" w:themeColor="text1"/>
          <w:sz w:val="24"/>
          <w:szCs w:val="24"/>
        </w:rPr>
        <w:t>年7月1日現在）は</w:t>
      </w:r>
      <w:r w:rsidR="00A20ED7" w:rsidRPr="00162E84">
        <w:rPr>
          <w:rFonts w:ascii="メイリオ" w:eastAsia="メイリオ" w:hAnsi="メイリオ" w:cs="メイリオ" w:hint="eastAsia"/>
          <w:color w:val="000000" w:themeColor="text1"/>
          <w:sz w:val="24"/>
          <w:szCs w:val="24"/>
        </w:rPr>
        <w:t>14,849</w:t>
      </w:r>
      <w:r w:rsidRPr="00162E84">
        <w:rPr>
          <w:rFonts w:ascii="メイリオ" w:eastAsia="メイリオ" w:hAnsi="メイリオ" w:cs="メイリオ" w:hint="eastAsia"/>
          <w:color w:val="000000" w:themeColor="text1"/>
          <w:sz w:val="24"/>
          <w:szCs w:val="24"/>
        </w:rPr>
        <w:t>人です。</w:t>
      </w:r>
    </w:p>
    <w:p w14:paraId="3B2FCFCE" w14:textId="77777777" w:rsidR="00784448" w:rsidRPr="00162E84" w:rsidRDefault="00784448" w:rsidP="00E65BA2">
      <w:pPr>
        <w:spacing w:line="400" w:lineRule="exact"/>
        <w:ind w:leftChars="100" w:left="210" w:firstLineChars="100" w:firstLine="240"/>
        <w:rPr>
          <w:rFonts w:ascii="メイリオ" w:eastAsia="メイリオ" w:hAnsi="メイリオ" w:cs="メイリオ"/>
          <w:color w:val="000000" w:themeColor="text1"/>
          <w:sz w:val="24"/>
          <w:szCs w:val="24"/>
        </w:rPr>
      </w:pPr>
    </w:p>
    <w:p w14:paraId="3443F318"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2DD1B0B8"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607543E1"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0DBA020E"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33ED9B78" w14:textId="77777777" w:rsidR="00593A69" w:rsidRPr="000C6FF3" w:rsidRDefault="003364CA" w:rsidP="00867421">
      <w:pPr>
        <w:spacing w:line="400" w:lineRule="exact"/>
        <w:ind w:leftChars="100" w:left="210"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8403" behindDoc="0" locked="0" layoutInCell="1" allowOverlap="1" wp14:anchorId="3A1785AD" wp14:editId="33701271">
                <wp:simplePos x="0" y="0"/>
                <wp:positionH relativeFrom="column">
                  <wp:posOffset>-213995</wp:posOffset>
                </wp:positionH>
                <wp:positionV relativeFrom="paragraph">
                  <wp:posOffset>15875</wp:posOffset>
                </wp:positionV>
                <wp:extent cx="6286500" cy="3200400"/>
                <wp:effectExtent l="0" t="0" r="19050" b="19050"/>
                <wp:wrapNone/>
                <wp:docPr id="26704" name="角丸四角形 26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964B5" id="角丸四角形 26704" o:spid="_x0000_s1026" style="position:absolute;left:0;text-align:left;margin-left:-16.85pt;margin-top:1.25pt;width:495pt;height:252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" filled="f" strokecolor="#385d8a" strokeweight="2pt">
                <v:path arrowok="t"/>
              </v:roundrect>
            </w:pict>
          </mc:Fallback>
        </mc:AlternateContent>
      </w:r>
      <w:r w:rsidR="000F6415">
        <w:rPr>
          <w:noProof/>
        </w:rPr>
        <mc:AlternateContent>
          <mc:Choice Requires="wps">
            <w:drawing>
              <wp:anchor distT="0" distB="0" distL="114300" distR="114300" simplePos="0" relativeHeight="251658401" behindDoc="0" locked="0" layoutInCell="1" allowOverlap="1" wp14:anchorId="6D8055A9" wp14:editId="6F6321B6">
                <wp:simplePos x="0" y="0"/>
                <wp:positionH relativeFrom="column">
                  <wp:posOffset>-166370</wp:posOffset>
                </wp:positionH>
                <wp:positionV relativeFrom="paragraph">
                  <wp:posOffset>71120</wp:posOffset>
                </wp:positionV>
                <wp:extent cx="3838575" cy="295275"/>
                <wp:effectExtent l="0" t="0" r="0" b="0"/>
                <wp:wrapNone/>
                <wp:docPr id="22642" name="テキスト ボックス 2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64F30181" w14:textId="77777777" w:rsidR="006F0A65" w:rsidRPr="003364CA" w:rsidRDefault="006F0A65" w:rsidP="007A2866">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【図表㉔：福祉有償運送</w:t>
                            </w:r>
                            <w:r w:rsidRPr="006F0A65">
                              <w:rPr>
                                <w:rFonts w:ascii="Meiryo UI" w:eastAsia="Meiryo UI" w:hAnsi="Meiryo UI" w:cs="Meiryo UI" w:hint="eastAsia"/>
                                <w:b/>
                                <w:color w:val="000000" w:themeColor="text1"/>
                                <w:sz w:val="16"/>
                                <w:szCs w:val="16"/>
                              </w:rPr>
                              <w:t>（※）</w:t>
                            </w:r>
                            <w:r w:rsidRPr="006F0A65">
                              <w:rPr>
                                <w:rFonts w:ascii="Meiryo UI" w:eastAsia="Meiryo UI" w:hAnsi="Meiryo UI" w:cs="Meiryo UI" w:hint="eastAsia"/>
                                <w:b/>
                                <w:color w:val="000000" w:themeColor="text1"/>
                              </w:rPr>
                              <w:t>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55A9" id="テキスト ボックス 22642" o:spid="_x0000_s1188" type="#_x0000_t202" style="position:absolute;left:0;text-align:left;margin-left:-13.1pt;margin-top:5.6pt;width:302.25pt;height:23.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" filled="f" stroked="f" strokeweight=".5pt">
                <v:path arrowok="t"/>
                <v:textbox>
                  <w:txbxContent>
                    <w:p w14:paraId="64F30181" w14:textId="77777777" w:rsidR="006F0A65" w:rsidRPr="003364CA" w:rsidRDefault="006F0A65" w:rsidP="007A2866">
                      <w:pPr>
                        <w:spacing w:line="240" w:lineRule="exact"/>
                        <w:rPr>
                          <w:rFonts w:ascii="Meiryo UI" w:eastAsia="Meiryo UI" w:hAnsi="Meiryo UI" w:cs="Meiryo UI"/>
                          <w:b/>
                          <w:color w:val="FF0000"/>
                        </w:rPr>
                      </w:pPr>
                      <w:r w:rsidRPr="006F0A65">
                        <w:rPr>
                          <w:rFonts w:ascii="Meiryo UI" w:eastAsia="Meiryo UI" w:hAnsi="Meiryo UI" w:cs="Meiryo UI" w:hint="eastAsia"/>
                          <w:b/>
                          <w:color w:val="000000" w:themeColor="text1"/>
                        </w:rPr>
                        <w:t>【図表㉔：福祉有償運送</w:t>
                      </w:r>
                      <w:r w:rsidRPr="006F0A65">
                        <w:rPr>
                          <w:rFonts w:ascii="Meiryo UI" w:eastAsia="Meiryo UI" w:hAnsi="Meiryo UI" w:cs="Meiryo UI" w:hint="eastAsia"/>
                          <w:b/>
                          <w:color w:val="000000" w:themeColor="text1"/>
                          <w:sz w:val="16"/>
                          <w:szCs w:val="16"/>
                        </w:rPr>
                        <w:t>（※）</w:t>
                      </w:r>
                      <w:r w:rsidRPr="006F0A65">
                        <w:rPr>
                          <w:rFonts w:ascii="Meiryo UI" w:eastAsia="Meiryo UI" w:hAnsi="Meiryo UI" w:cs="Meiryo UI" w:hint="eastAsia"/>
                          <w:b/>
                          <w:color w:val="000000" w:themeColor="text1"/>
                        </w:rPr>
                        <w:t>の登録事業者及び利用者数】</w:t>
                      </w:r>
                    </w:p>
                  </w:txbxContent>
                </v:textbox>
              </v:shape>
            </w:pict>
          </mc:Fallback>
        </mc:AlternateContent>
      </w:r>
    </w:p>
    <w:p w14:paraId="3D720FE7" w14:textId="77777777" w:rsidR="005D6DD7" w:rsidRDefault="00196E99" w:rsidP="000F6415">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34" behindDoc="0" locked="0" layoutInCell="1" allowOverlap="1" wp14:anchorId="491143EB" wp14:editId="36677181">
                <wp:simplePos x="0" y="0"/>
                <wp:positionH relativeFrom="column">
                  <wp:posOffset>367030</wp:posOffset>
                </wp:positionH>
                <wp:positionV relativeFrom="paragraph">
                  <wp:posOffset>101600</wp:posOffset>
                </wp:positionV>
                <wp:extent cx="1009650" cy="342900"/>
                <wp:effectExtent l="0" t="0" r="0" b="0"/>
                <wp:wrapNone/>
                <wp:docPr id="26728" name="テキスト ボックス 26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42900"/>
                        </a:xfrm>
                        <a:prstGeom prst="rect">
                          <a:avLst/>
                        </a:prstGeom>
                        <a:noFill/>
                        <a:ln w="6350">
                          <a:noFill/>
                        </a:ln>
                        <a:effectLst/>
                      </wps:spPr>
                      <wps:txbx>
                        <w:txbxContent>
                          <w:p w14:paraId="27887ACE" w14:textId="77777777" w:rsidR="006F0A65" w:rsidRPr="00E65BA2" w:rsidRDefault="006F0A65">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1143EB" id="テキスト ボックス 26728" o:spid="_x0000_s1189" type="#_x0000_t202" style="position:absolute;left:0;text-align:left;margin-left:28.9pt;margin-top:8pt;width:79.5pt;height:27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" filled="f" stroked="f" strokeweight=".5pt">
                <v:path arrowok="t"/>
                <v:textbox>
                  <w:txbxContent>
                    <w:p w14:paraId="27887ACE" w14:textId="77777777" w:rsidR="006F0A65" w:rsidRPr="00E65BA2" w:rsidRDefault="006F0A65">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w:pict>
          </mc:Fallback>
        </mc:AlternateContent>
      </w:r>
      <w:r w:rsidR="000F6415">
        <w:rPr>
          <w:noProof/>
        </w:rPr>
        <w:drawing>
          <wp:anchor distT="0" distB="0" distL="114300" distR="114300" simplePos="0" relativeHeight="251681280" behindDoc="1" locked="0" layoutInCell="1" allowOverlap="1" wp14:anchorId="397A2141" wp14:editId="1D5A87B8">
            <wp:simplePos x="0" y="0"/>
            <wp:positionH relativeFrom="column">
              <wp:posOffset>-166369</wp:posOffset>
            </wp:positionH>
            <wp:positionV relativeFrom="paragraph">
              <wp:posOffset>114300</wp:posOffset>
            </wp:positionV>
            <wp:extent cx="6172200" cy="2733675"/>
            <wp:effectExtent l="0" t="0" r="0" b="0"/>
            <wp:wrapNone/>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5BD8EB6E" w14:textId="77777777" w:rsidR="005D6DD7" w:rsidRPr="00224154" w:rsidRDefault="00196E99" w:rsidP="00196E99">
      <w:pPr>
        <w:spacing w:line="400" w:lineRule="exact"/>
        <w:ind w:leftChars="100" w:left="210"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8435" behindDoc="0" locked="0" layoutInCell="1" allowOverlap="1" wp14:anchorId="35154DCD" wp14:editId="0D566E8B">
                <wp:simplePos x="0" y="0"/>
                <wp:positionH relativeFrom="column">
                  <wp:posOffset>367030</wp:posOffset>
                </wp:positionH>
                <wp:positionV relativeFrom="paragraph">
                  <wp:posOffset>152400</wp:posOffset>
                </wp:positionV>
                <wp:extent cx="885825" cy="390525"/>
                <wp:effectExtent l="0" t="0" r="0" b="0"/>
                <wp:wrapNone/>
                <wp:docPr id="26729" name="テキスト ボックス 26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90525"/>
                        </a:xfrm>
                        <a:prstGeom prst="rect">
                          <a:avLst/>
                        </a:prstGeom>
                        <a:noFill/>
                        <a:ln w="6350">
                          <a:noFill/>
                        </a:ln>
                        <a:effectLst/>
                      </wps:spPr>
                      <wps:txbx>
                        <w:txbxContent>
                          <w:p w14:paraId="459E8E0B" w14:textId="77777777" w:rsidR="006F0A65" w:rsidRPr="00E65BA2" w:rsidRDefault="006F0A65">
                            <w:pPr>
                              <w:rPr>
                                <w:rFonts w:ascii="Meiryo UI" w:eastAsia="Meiryo UI" w:hAnsi="Meiryo UI" w:cs="Meiryo UI"/>
                                <w:b/>
                                <w:sz w:val="20"/>
                                <w:szCs w:val="20"/>
                              </w:rPr>
                            </w:pPr>
                            <w:r w:rsidRPr="00E65BA2">
                              <w:rPr>
                                <w:rFonts w:ascii="Meiryo UI" w:eastAsia="Meiryo UI" w:hAnsi="Meiryo UI" w:cs="Meiryo UI" w:hint="eastAsia"/>
                                <w:b/>
                                <w:sz w:val="20"/>
                                <w:szCs w:val="20"/>
                              </w:rPr>
                              <w:t>事業</w:t>
                            </w:r>
                            <w:r>
                              <w:rPr>
                                <w:rFonts w:ascii="Meiryo UI" w:eastAsia="Meiryo UI" w:hAnsi="Meiryo UI" w:cs="Meiryo UI" w:hint="eastAsia"/>
                                <w:b/>
                                <w:sz w:val="20"/>
                                <w:szCs w:val="20"/>
                              </w:rPr>
                              <w:t>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4DCD" id="テキスト ボックス 26729" o:spid="_x0000_s1190" type="#_x0000_t202" style="position:absolute;left:0;text-align:left;margin-left:28.9pt;margin-top:12pt;width:69.75pt;height:30.7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" filled="f" stroked="f" strokeweight=".5pt">
                <v:path arrowok="t"/>
                <v:textbox>
                  <w:txbxContent>
                    <w:p w14:paraId="459E8E0B" w14:textId="77777777" w:rsidR="006F0A65" w:rsidRPr="00E65BA2" w:rsidRDefault="006F0A65">
                      <w:pPr>
                        <w:rPr>
                          <w:rFonts w:ascii="Meiryo UI" w:eastAsia="Meiryo UI" w:hAnsi="Meiryo UI" w:cs="Meiryo UI"/>
                          <w:b/>
                          <w:sz w:val="20"/>
                          <w:szCs w:val="20"/>
                        </w:rPr>
                      </w:pPr>
                      <w:r w:rsidRPr="00E65BA2">
                        <w:rPr>
                          <w:rFonts w:ascii="Meiryo UI" w:eastAsia="Meiryo UI" w:hAnsi="Meiryo UI" w:cs="Meiryo UI" w:hint="eastAsia"/>
                          <w:b/>
                          <w:sz w:val="20"/>
                          <w:szCs w:val="20"/>
                        </w:rPr>
                        <w:t>事業</w:t>
                      </w:r>
                      <w:r>
                        <w:rPr>
                          <w:rFonts w:ascii="Meiryo UI" w:eastAsia="Meiryo UI" w:hAnsi="Meiryo UI" w:cs="Meiryo UI" w:hint="eastAsia"/>
                          <w:b/>
                          <w:sz w:val="20"/>
                          <w:szCs w:val="20"/>
                        </w:rPr>
                        <w:t>者</w:t>
                      </w:r>
                      <w:r w:rsidRPr="00E65BA2">
                        <w:rPr>
                          <w:rFonts w:ascii="Meiryo UI" w:eastAsia="Meiryo UI" w:hAnsi="Meiryo UI" w:cs="Meiryo UI" w:hint="eastAsia"/>
                          <w:b/>
                          <w:sz w:val="20"/>
                          <w:szCs w:val="20"/>
                        </w:rPr>
                        <w:t>数</w:t>
                      </w:r>
                    </w:p>
                  </w:txbxContent>
                </v:textbox>
              </v:shape>
            </w:pict>
          </mc:Fallback>
        </mc:AlternateContent>
      </w:r>
    </w:p>
    <w:p w14:paraId="2BCCC4FC" w14:textId="77777777" w:rsidR="005D6DD7" w:rsidRDefault="005D6DD7" w:rsidP="00196E99">
      <w:pPr>
        <w:spacing w:line="400" w:lineRule="exact"/>
        <w:ind w:leftChars="100" w:left="210" w:firstLineChars="100" w:firstLine="240"/>
        <w:jc w:val="center"/>
        <w:rPr>
          <w:rFonts w:ascii="メイリオ" w:eastAsia="メイリオ" w:hAnsi="メイリオ" w:cs="メイリオ"/>
          <w:sz w:val="24"/>
          <w:szCs w:val="24"/>
        </w:rPr>
      </w:pPr>
    </w:p>
    <w:p w14:paraId="69ADD235" w14:textId="77777777" w:rsidR="005D6DD7" w:rsidRDefault="000F6415" w:rsidP="000F6415">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36" behindDoc="0" locked="0" layoutInCell="1" allowOverlap="1" wp14:anchorId="47DB7F65" wp14:editId="4AB328AC">
                <wp:simplePos x="0" y="0"/>
                <wp:positionH relativeFrom="column">
                  <wp:posOffset>367030</wp:posOffset>
                </wp:positionH>
                <wp:positionV relativeFrom="paragraph">
                  <wp:posOffset>123825</wp:posOffset>
                </wp:positionV>
                <wp:extent cx="1276350" cy="390525"/>
                <wp:effectExtent l="0" t="0" r="0" b="0"/>
                <wp:wrapNone/>
                <wp:docPr id="26730" name="テキスト ボックス 26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90525"/>
                        </a:xfrm>
                        <a:prstGeom prst="rect">
                          <a:avLst/>
                        </a:prstGeom>
                        <a:noFill/>
                        <a:ln w="6350">
                          <a:noFill/>
                        </a:ln>
                        <a:effectLst/>
                      </wps:spPr>
                      <wps:txbx>
                        <w:txbxContent>
                          <w:p w14:paraId="3F79519B" w14:textId="77777777" w:rsidR="006F0A65" w:rsidRPr="00E65BA2" w:rsidRDefault="006F0A65">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DB7F65" id="テキスト ボックス 26730" o:spid="_x0000_s1191" type="#_x0000_t202" style="position:absolute;left:0;text-align:left;margin-left:28.9pt;margin-top:9.75pt;width:100.5pt;height:30.7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" filled="f" stroked="f" strokeweight=".5pt">
                <v:path arrowok="t"/>
                <v:textbox>
                  <w:txbxContent>
                    <w:p w14:paraId="3F79519B" w14:textId="77777777" w:rsidR="006F0A65" w:rsidRPr="00E65BA2" w:rsidRDefault="006F0A65">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w:pict>
          </mc:Fallback>
        </mc:AlternateContent>
      </w:r>
    </w:p>
    <w:p w14:paraId="4C663337" w14:textId="77777777" w:rsidR="005D6DD7" w:rsidRDefault="005D6DD7" w:rsidP="007838C1">
      <w:pPr>
        <w:spacing w:line="400" w:lineRule="exact"/>
        <w:ind w:leftChars="100" w:left="210" w:firstLineChars="100" w:firstLine="240"/>
        <w:jc w:val="right"/>
        <w:rPr>
          <w:rFonts w:ascii="メイリオ" w:eastAsia="メイリオ" w:hAnsi="メイリオ" w:cs="メイリオ"/>
          <w:sz w:val="24"/>
          <w:szCs w:val="24"/>
        </w:rPr>
      </w:pPr>
    </w:p>
    <w:p w14:paraId="07C79768"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0F081CC4"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45445695"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69BA61A0"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2E402C9D" w14:textId="77777777" w:rsidR="005D6DD7" w:rsidRDefault="005D6DD7" w:rsidP="005A21D2">
      <w:pPr>
        <w:spacing w:line="400" w:lineRule="exact"/>
        <w:ind w:leftChars="100" w:left="210" w:firstLineChars="100" w:firstLine="240"/>
        <w:jc w:val="center"/>
        <w:rPr>
          <w:rFonts w:ascii="メイリオ" w:eastAsia="メイリオ" w:hAnsi="メイリオ" w:cs="メイリオ"/>
          <w:sz w:val="24"/>
          <w:szCs w:val="24"/>
        </w:rPr>
      </w:pPr>
    </w:p>
    <w:p w14:paraId="6EFC55AE" w14:textId="77777777" w:rsidR="005D6DD7" w:rsidRDefault="005C0FB3" w:rsidP="00867421">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02" behindDoc="0" locked="0" layoutInCell="1" allowOverlap="1" wp14:anchorId="562C264D" wp14:editId="76C62D50">
                <wp:simplePos x="0" y="0"/>
                <wp:positionH relativeFrom="column">
                  <wp:posOffset>3000375</wp:posOffset>
                </wp:positionH>
                <wp:positionV relativeFrom="paragraph">
                  <wp:posOffset>175260</wp:posOffset>
                </wp:positionV>
                <wp:extent cx="3190875" cy="266700"/>
                <wp:effectExtent l="0" t="0" r="0" b="0"/>
                <wp:wrapNone/>
                <wp:docPr id="26703" name="テキスト ボックス 26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7E2E419"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264D" id="テキスト ボックス 26703" o:spid="_x0000_s1192" type="#_x0000_t202" style="position:absolute;left:0;text-align:left;margin-left:236.25pt;margin-top:13.8pt;width:251.25pt;height:21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PeZAIAAJo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" filled="f" stroked="f" strokeweight=".5pt">
                <v:path arrowok="t"/>
                <v:textbox>
                  <w:txbxContent>
                    <w:p w14:paraId="27E2E419" w14:textId="77777777" w:rsidR="006F0A65" w:rsidRPr="006F0A65" w:rsidRDefault="006F0A65" w:rsidP="00B92A11">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p>
    <w:p w14:paraId="616FDB76" w14:textId="25D439DB" w:rsidR="005D6DD7" w:rsidRDefault="00460F9D" w:rsidP="005A21D2">
      <w:pPr>
        <w:spacing w:line="400" w:lineRule="exact"/>
        <w:ind w:leftChars="100" w:left="210" w:firstLineChars="100" w:firstLine="210"/>
        <w:jc w:val="center"/>
        <w:rPr>
          <w:rFonts w:ascii="メイリオ" w:eastAsia="メイリオ" w:hAnsi="メイリオ" w:cs="メイリオ"/>
          <w:sz w:val="24"/>
          <w:szCs w:val="24"/>
        </w:rPr>
      </w:pPr>
      <w:r>
        <w:rPr>
          <w:noProof/>
        </w:rPr>
        <w:drawing>
          <wp:anchor distT="0" distB="0" distL="114300" distR="114300" simplePos="0" relativeHeight="251658433" behindDoc="1" locked="0" layoutInCell="1" allowOverlap="1" wp14:anchorId="2BC551FF" wp14:editId="3AB0A5C5">
            <wp:simplePos x="0" y="0"/>
            <wp:positionH relativeFrom="column">
              <wp:posOffset>-261620</wp:posOffset>
            </wp:positionH>
            <wp:positionV relativeFrom="paragraph">
              <wp:posOffset>107950</wp:posOffset>
            </wp:positionV>
            <wp:extent cx="6344920" cy="2640330"/>
            <wp:effectExtent l="0" t="3175" r="3175" b="0"/>
            <wp:wrapNone/>
            <wp:docPr id="57" name="グラフ 267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B43233F" w14:textId="77777777" w:rsidR="00FE494E" w:rsidRPr="003364CA"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移動制約者の増加に対応するためには、登録事業者の量的充足と安全性という質的確保を図るとともに、福祉タクシーや移動スーパーなど民間事業者による多様な</w:t>
      </w:r>
      <w:r w:rsidRPr="00701065">
        <w:rPr>
          <w:rFonts w:ascii="メイリオ" w:eastAsia="メイリオ" w:hAnsi="メイリオ" w:cs="メイリオ" w:hint="eastAsia"/>
          <w:i/>
          <w:color w:val="000000"/>
          <w:sz w:val="24"/>
          <w:szCs w:val="24"/>
        </w:rPr>
        <w:t>サービスとも連携を進めることが必要です</w:t>
      </w:r>
      <w:r w:rsidRPr="003364CA">
        <w:rPr>
          <w:rFonts w:ascii="メイリオ" w:eastAsia="メイリオ" w:hAnsi="メイリオ" w:cs="メイリオ" w:hint="eastAsia"/>
          <w:color w:val="000000"/>
          <w:sz w:val="24"/>
          <w:szCs w:val="24"/>
        </w:rPr>
        <w:t>。</w:t>
      </w:r>
    </w:p>
    <w:p w14:paraId="79ABF882"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要援護者の移動の確保とともに、「高齢者、障害者等の移動等の</w:t>
      </w:r>
      <w:r w:rsidRPr="005A21D2">
        <w:rPr>
          <w:rFonts w:ascii="メイリオ" w:eastAsia="メイリオ" w:hAnsi="メイリオ" w:cs="メイリオ" w:hint="eastAsia"/>
          <w:i/>
          <w:color w:val="000000"/>
          <w:sz w:val="24"/>
          <w:szCs w:val="24"/>
        </w:rPr>
        <w:t>円滑化</w:t>
      </w:r>
      <w:r w:rsidRPr="00867421">
        <w:rPr>
          <w:rFonts w:ascii="メイリオ" w:eastAsia="メイリオ" w:hAnsi="メイリオ" w:cs="メイリオ" w:hint="eastAsia"/>
          <w:color w:val="000000"/>
          <w:sz w:val="24"/>
          <w:szCs w:val="24"/>
        </w:rPr>
        <w:t>の促進に関する法律（通称：バリアフリー法）」及び大阪府福祉のまちづくり条例</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に基</w:t>
      </w:r>
      <w:r w:rsidRPr="00867421">
        <w:rPr>
          <w:rFonts w:ascii="メイリオ" w:eastAsia="メイリオ" w:hAnsi="メイリオ" w:cs="メイリオ" w:hint="eastAsia"/>
          <w:color w:val="000000"/>
          <w:sz w:val="24"/>
          <w:szCs w:val="24"/>
        </w:rPr>
        <w:lastRenderedPageBreak/>
        <w:t>づく都市施設</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のバリアフリー化について、事業者の参画のもと、継続的な促進を図ることが必要です。</w:t>
      </w:r>
    </w:p>
    <w:p w14:paraId="55697E26" w14:textId="77777777" w:rsidR="00FE494E" w:rsidRPr="006B2665" w:rsidRDefault="00FE494E" w:rsidP="00FE494E">
      <w:pPr>
        <w:spacing w:line="400" w:lineRule="exact"/>
        <w:ind w:left="240" w:hangingChars="100" w:hanging="240"/>
        <w:rPr>
          <w:rFonts w:ascii="メイリオ" w:eastAsia="メイリオ" w:hAnsi="メイリオ" w:cs="メイリオ"/>
          <w:sz w:val="24"/>
          <w:szCs w:val="24"/>
        </w:rPr>
      </w:pPr>
      <w:r w:rsidRPr="006B2665">
        <w:rPr>
          <w:rFonts w:ascii="メイリオ" w:eastAsia="メイリオ" w:hAnsi="メイリオ" w:cs="メイリオ" w:hint="eastAsia"/>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B195970"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なお、国における地方分権の動きとして、第4</w:t>
      </w:r>
      <w:r w:rsidR="00A32AEA">
        <w:rPr>
          <w:rFonts w:ascii="メイリオ" w:eastAsia="メイリオ" w:hAnsi="メイリオ" w:cs="メイリオ" w:hint="eastAsia"/>
          <w:color w:val="000000"/>
          <w:sz w:val="24"/>
          <w:szCs w:val="24"/>
        </w:rPr>
        <w:t>次一括法</w:t>
      </w:r>
      <w:r w:rsidRPr="00867421">
        <w:rPr>
          <w:rFonts w:ascii="メイリオ" w:eastAsia="メイリオ" w:hAnsi="メイリオ" w:cs="メイリオ" w:hint="eastAsia"/>
          <w:color w:val="000000"/>
          <w:sz w:val="24"/>
          <w:szCs w:val="24"/>
        </w:rPr>
        <w:t>では、自家用有償旅客運送（福祉有償運送、過疎地有償運送等）</w:t>
      </w:r>
      <w:r w:rsidR="00661F99"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の登録及び監査等の国の事務・権限を希望する市町村や都道府県に移譲する方針が打ち出されています。</w:t>
      </w:r>
    </w:p>
    <w:p w14:paraId="2688EB2A"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p>
    <w:p w14:paraId="6DB27D0D"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737450E8"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福祉有償運送制度</w:t>
      </w:r>
      <w:r w:rsidR="00661F99"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では、運営協議</w:t>
      </w:r>
      <w:r w:rsidRPr="006F0A65">
        <w:rPr>
          <w:rFonts w:ascii="メイリオ" w:eastAsia="メイリオ" w:hAnsi="メイリオ" w:cs="メイリオ" w:hint="eastAsia"/>
          <w:color w:val="000000" w:themeColor="text1"/>
          <w:sz w:val="24"/>
          <w:szCs w:val="24"/>
        </w:rPr>
        <w:t>会の場を通じて、要援護者のニーズを踏まえ、質・量の両面から安定的な事業運営とサービス供給</w:t>
      </w:r>
      <w:r w:rsidR="003364CA" w:rsidRPr="006F0A65">
        <w:rPr>
          <w:rFonts w:ascii="メイリオ" w:eastAsia="メイリオ" w:hAnsi="メイリオ" w:cs="メイリオ" w:hint="eastAsia"/>
          <w:color w:val="000000" w:themeColor="text1"/>
          <w:sz w:val="24"/>
          <w:szCs w:val="24"/>
        </w:rPr>
        <w:t>を</w:t>
      </w:r>
      <w:r w:rsidRPr="006F0A65">
        <w:rPr>
          <w:rFonts w:ascii="メイリオ" w:eastAsia="メイリオ" w:hAnsi="メイリオ" w:cs="メイリオ" w:hint="eastAsia"/>
          <w:color w:val="000000" w:themeColor="text1"/>
          <w:sz w:val="24"/>
          <w:szCs w:val="24"/>
        </w:rPr>
        <w:t>図る</w:t>
      </w:r>
      <w:r w:rsidR="003364CA" w:rsidRPr="006F0A65">
        <w:rPr>
          <w:rFonts w:ascii="メイリオ" w:eastAsia="メイリオ" w:hAnsi="メイリオ" w:cs="メイリオ" w:hint="eastAsia"/>
          <w:color w:val="000000" w:themeColor="text1"/>
          <w:sz w:val="24"/>
          <w:szCs w:val="24"/>
        </w:rPr>
        <w:t>ことができる</w:t>
      </w:r>
      <w:r w:rsidRPr="006F0A65">
        <w:rPr>
          <w:rFonts w:ascii="メイリオ" w:eastAsia="メイリオ" w:hAnsi="メイリオ" w:cs="メイリオ" w:hint="eastAsia"/>
          <w:color w:val="000000" w:themeColor="text1"/>
          <w:sz w:val="24"/>
          <w:szCs w:val="24"/>
        </w:rPr>
        <w:t>よう</w:t>
      </w:r>
      <w:r w:rsidR="003364CA" w:rsidRPr="006F0A65">
        <w:rPr>
          <w:rFonts w:ascii="メイリオ" w:eastAsia="メイリオ" w:hAnsi="メイリオ" w:cs="メイリオ" w:hint="eastAsia"/>
          <w:color w:val="000000" w:themeColor="text1"/>
          <w:sz w:val="24"/>
          <w:szCs w:val="24"/>
        </w:rPr>
        <w:t>、</w:t>
      </w:r>
      <w:r w:rsidRPr="006F0A65">
        <w:rPr>
          <w:rFonts w:ascii="メイリオ" w:eastAsia="メイリオ" w:hAnsi="メイリオ" w:cs="メイリオ" w:hint="eastAsia"/>
          <w:color w:val="000000" w:themeColor="text1"/>
          <w:sz w:val="24"/>
          <w:szCs w:val="24"/>
        </w:rPr>
        <w:t>助言等を行うとともに、福祉タクシー等の民間事業者の多様なサービス</w:t>
      </w:r>
      <w:r w:rsidRPr="00867421">
        <w:rPr>
          <w:rFonts w:ascii="メイリオ" w:eastAsia="メイリオ" w:hAnsi="メイリオ" w:cs="メイリオ" w:hint="eastAsia"/>
          <w:color w:val="000000"/>
          <w:sz w:val="24"/>
          <w:szCs w:val="24"/>
        </w:rPr>
        <w:t>との連携促進など、府域における同制度の定着と活性化を支援します。</w:t>
      </w:r>
    </w:p>
    <w:p w14:paraId="5050D7C8"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162E84">
        <w:rPr>
          <w:rFonts w:ascii="メイリオ" w:eastAsia="メイリオ" w:hAnsi="メイリオ" w:cs="メイリオ" w:hint="eastAsia"/>
          <w:color w:val="000000" w:themeColor="text1"/>
          <w:sz w:val="24"/>
          <w:szCs w:val="24"/>
        </w:rPr>
        <w:t>▼　都市施設</w:t>
      </w:r>
      <w:r w:rsidR="00661F99" w:rsidRPr="00162E84">
        <w:rPr>
          <w:rFonts w:ascii="メイリオ" w:eastAsia="メイリオ" w:hAnsi="メイリオ" w:cs="メイリオ" w:hint="eastAsia"/>
          <w:color w:val="000000" w:themeColor="text1"/>
          <w:sz w:val="20"/>
          <w:szCs w:val="20"/>
        </w:rPr>
        <w:t>（※）</w:t>
      </w:r>
      <w:r w:rsidRPr="00162E84">
        <w:rPr>
          <w:rFonts w:ascii="メイリオ" w:eastAsia="メイリオ" w:hAnsi="メイリオ" w:cs="メイリオ" w:hint="eastAsia"/>
          <w:color w:val="000000" w:themeColor="text1"/>
          <w:sz w:val="24"/>
          <w:szCs w:val="24"/>
        </w:rPr>
        <w:t>等のハードを担当する庁内部局や市町村等と連携を図り、福祉有償運送制度</w:t>
      </w:r>
      <w:r w:rsidR="002E36F5" w:rsidRPr="00162E84">
        <w:rPr>
          <w:rFonts w:ascii="メイリオ" w:eastAsia="メイリオ" w:hAnsi="メイリオ" w:cs="メイリオ" w:hint="eastAsia"/>
          <w:color w:val="000000" w:themeColor="text1"/>
          <w:sz w:val="20"/>
          <w:szCs w:val="20"/>
        </w:rPr>
        <w:t>（※）</w:t>
      </w:r>
      <w:r w:rsidRPr="00162E84">
        <w:rPr>
          <w:rFonts w:ascii="メイリオ" w:eastAsia="メイリオ" w:hAnsi="メイリオ" w:cs="メイリオ" w:hint="eastAsia"/>
          <w:color w:val="000000" w:themeColor="text1"/>
          <w:sz w:val="24"/>
          <w:szCs w:val="24"/>
        </w:rPr>
        <w:t>等</w:t>
      </w:r>
      <w:r w:rsidRPr="00867421">
        <w:rPr>
          <w:rFonts w:ascii="メイリオ" w:eastAsia="メイリオ" w:hAnsi="メイリオ" w:cs="メイリオ" w:hint="eastAsia"/>
          <w:color w:val="000000"/>
          <w:sz w:val="24"/>
          <w:szCs w:val="24"/>
        </w:rPr>
        <w:t>のソフト施策とも連携しながら、安心・安全な福祉のまちづくりに向けて総合的な施策の推進に取り組みます。</w:t>
      </w:r>
    </w:p>
    <w:p w14:paraId="4872E51A" w14:textId="77777777" w:rsidR="00FE494E" w:rsidRPr="006B2665" w:rsidRDefault="00FE494E" w:rsidP="00FE494E">
      <w:pPr>
        <w:spacing w:line="400" w:lineRule="exact"/>
        <w:ind w:left="240" w:hangingChars="100" w:hanging="240"/>
        <w:rPr>
          <w:rFonts w:ascii="メイリオ" w:eastAsia="メイリオ" w:hAnsi="メイリオ" w:cs="メイリオ"/>
          <w:sz w:val="24"/>
          <w:szCs w:val="24"/>
        </w:rPr>
      </w:pPr>
      <w:r w:rsidRPr="006B2665">
        <w:rPr>
          <w:rFonts w:ascii="メイリオ" w:eastAsia="メイリオ" w:hAnsi="メイリオ" w:cs="メイリオ" w:hint="eastAsia"/>
          <w:sz w:val="24"/>
          <w:szCs w:val="24"/>
        </w:rPr>
        <w:t>▼　庁内部局や市町村（市町村地域福祉担当課長会議）等との連携を図りながら、地域福祉・子育て支援交付金の活用や府営住宅の空き室を活用した取組み事例の周知を行うなど、公共施設や社会福祉施設等を活用した身近な拠点・居場所づくりに取り組みます。</w:t>
      </w:r>
    </w:p>
    <w:p w14:paraId="7ACC014A" w14:textId="77777777" w:rsidR="00593A69" w:rsidRPr="00867421" w:rsidRDefault="00FE494E" w:rsidP="008C059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第4次一括法に係る市町村の権限移譲の意向を速やかに把握し、移譲市町村において、要援護者の移動・移送手段の円滑な確保が図</w:t>
      </w:r>
      <w:r w:rsidR="00A32AEA">
        <w:rPr>
          <w:rFonts w:ascii="メイリオ" w:eastAsia="メイリオ" w:hAnsi="メイリオ" w:cs="メイリオ" w:hint="eastAsia"/>
          <w:color w:val="000000"/>
          <w:sz w:val="24"/>
          <w:szCs w:val="24"/>
        </w:rPr>
        <w:t>ら</w:t>
      </w:r>
      <w:r w:rsidRPr="00867421">
        <w:rPr>
          <w:rFonts w:ascii="メイリオ" w:eastAsia="メイリオ" w:hAnsi="メイリオ" w:cs="メイリオ" w:hint="eastAsia"/>
          <w:color w:val="000000"/>
          <w:sz w:val="24"/>
          <w:szCs w:val="24"/>
        </w:rPr>
        <w:t>れるよう総合調整を行います。</w:t>
      </w:r>
    </w:p>
    <w:p w14:paraId="7F5A74D5" w14:textId="77777777" w:rsidR="009C69DD" w:rsidRPr="00867421" w:rsidRDefault="009C69DD" w:rsidP="00834AC4">
      <w:pPr>
        <w:spacing w:line="400" w:lineRule="exact"/>
        <w:ind w:left="240" w:hangingChars="100" w:hanging="240"/>
        <w:rPr>
          <w:rFonts w:ascii="メイリオ" w:eastAsia="メイリオ" w:hAnsi="メイリオ" w:cs="メイリオ"/>
          <w:color w:val="000000"/>
          <w:sz w:val="24"/>
          <w:szCs w:val="24"/>
        </w:rPr>
      </w:pPr>
    </w:p>
    <w:p w14:paraId="4C410072" w14:textId="77777777" w:rsidR="004D252B" w:rsidRPr="00867421" w:rsidRDefault="004D252B" w:rsidP="00834AC4">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79464180" w14:textId="77777777" w:rsidTr="00867421">
        <w:tc>
          <w:tcPr>
            <w:tcW w:w="502" w:type="dxa"/>
            <w:tcBorders>
              <w:top w:val="single" w:sz="12" w:space="0" w:color="auto"/>
              <w:bottom w:val="single" w:sz="4" w:space="0" w:color="auto"/>
              <w:tl2br w:val="single" w:sz="6" w:space="0" w:color="auto"/>
            </w:tcBorders>
            <w:shd w:val="clear" w:color="auto" w:fill="auto"/>
          </w:tcPr>
          <w:p w14:paraId="74BAF2FF" w14:textId="77777777" w:rsidR="00E75B8E" w:rsidRPr="00867421" w:rsidRDefault="00E75B8E" w:rsidP="00867421">
            <w:pPr>
              <w:spacing w:line="300" w:lineRule="exact"/>
              <w:jc w:val="center"/>
              <w:rPr>
                <w:rFonts w:ascii="メイリオ" w:eastAsia="メイリオ" w:hAnsi="メイリオ" w:cs="メイリオ"/>
                <w:b/>
                <w:szCs w:val="21"/>
              </w:rPr>
            </w:pPr>
          </w:p>
        </w:tc>
        <w:tc>
          <w:tcPr>
            <w:tcW w:w="3295" w:type="dxa"/>
            <w:shd w:val="clear" w:color="auto" w:fill="FF0000"/>
          </w:tcPr>
          <w:p w14:paraId="43091BD2"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78" w:type="dxa"/>
            <w:shd w:val="clear" w:color="auto" w:fill="FF0000"/>
          </w:tcPr>
          <w:p w14:paraId="4F7D1271"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75" w:type="dxa"/>
            <w:shd w:val="clear" w:color="auto" w:fill="FF0000"/>
          </w:tcPr>
          <w:p w14:paraId="0C395A03"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77" w:type="dxa"/>
            <w:shd w:val="clear" w:color="auto" w:fill="FF0000"/>
          </w:tcPr>
          <w:p w14:paraId="0F3EDA38"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45165213" w14:textId="77777777" w:rsidTr="00867421">
        <w:tc>
          <w:tcPr>
            <w:tcW w:w="502" w:type="dxa"/>
            <w:tcBorders>
              <w:top w:val="single" w:sz="4" w:space="0" w:color="auto"/>
              <w:bottom w:val="single" w:sz="4" w:space="0" w:color="auto"/>
            </w:tcBorders>
            <w:shd w:val="clear" w:color="auto" w:fill="808080"/>
            <w:vAlign w:val="center"/>
          </w:tcPr>
          <w:p w14:paraId="174BBD52" w14:textId="77777777" w:rsidR="00E75B8E" w:rsidRPr="00867421" w:rsidRDefault="001F7390"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⓫</w:t>
            </w:r>
          </w:p>
        </w:tc>
        <w:tc>
          <w:tcPr>
            <w:tcW w:w="3295" w:type="dxa"/>
            <w:shd w:val="clear" w:color="auto" w:fill="auto"/>
          </w:tcPr>
          <w:p w14:paraId="4FAAA2F8" w14:textId="77777777" w:rsidR="00661F99" w:rsidRPr="00867421" w:rsidRDefault="00E75B8E"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福祉有償運送</w:t>
            </w:r>
            <w:r w:rsidR="00661F99" w:rsidRPr="00867421">
              <w:rPr>
                <w:rFonts w:ascii="メイリオ" w:eastAsia="メイリオ" w:hAnsi="メイリオ" w:cs="メイリオ" w:hint="eastAsia"/>
                <w:sz w:val="16"/>
                <w:szCs w:val="16"/>
              </w:rPr>
              <w:t>（※）</w:t>
            </w:r>
            <w:r w:rsidRPr="00867421">
              <w:rPr>
                <w:rFonts w:ascii="メイリオ" w:eastAsia="メイリオ" w:hAnsi="メイリオ" w:cs="メイリオ" w:hint="eastAsia"/>
                <w:szCs w:val="21"/>
              </w:rPr>
              <w:t>を利用する</w:t>
            </w:r>
          </w:p>
          <w:p w14:paraId="603AD610" w14:textId="77777777" w:rsidR="00E75B8E" w:rsidRPr="00867421" w:rsidRDefault="00E75B8E"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会員数</w:t>
            </w:r>
          </w:p>
        </w:tc>
        <w:tc>
          <w:tcPr>
            <w:tcW w:w="1878" w:type="dxa"/>
            <w:shd w:val="clear" w:color="auto" w:fill="auto"/>
            <w:vAlign w:val="center"/>
          </w:tcPr>
          <w:p w14:paraId="4C331913" w14:textId="0EBFE47F" w:rsidR="00E75B8E" w:rsidRPr="00162E84" w:rsidRDefault="001E6006" w:rsidP="001E6006">
            <w:pPr>
              <w:spacing w:line="300" w:lineRule="exac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14,849名</w:t>
            </w:r>
          </w:p>
        </w:tc>
        <w:tc>
          <w:tcPr>
            <w:tcW w:w="1875" w:type="dxa"/>
            <w:shd w:val="clear" w:color="auto" w:fill="auto"/>
            <w:vAlign w:val="center"/>
          </w:tcPr>
          <w:p w14:paraId="5F55D201" w14:textId="685EFEC7" w:rsidR="00E75B8E" w:rsidRPr="00162E84" w:rsidRDefault="001E6006" w:rsidP="005A21D2">
            <w:pPr>
              <w:spacing w:line="300" w:lineRule="exac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16,300名</w:t>
            </w:r>
          </w:p>
        </w:tc>
        <w:tc>
          <w:tcPr>
            <w:tcW w:w="1877" w:type="dxa"/>
            <w:shd w:val="clear" w:color="auto" w:fill="auto"/>
            <w:vAlign w:val="center"/>
          </w:tcPr>
          <w:p w14:paraId="7A6663F9" w14:textId="66D6A145" w:rsidR="00E75B8E" w:rsidRPr="00162E84" w:rsidRDefault="001E6006" w:rsidP="005A21D2">
            <w:pPr>
              <w:spacing w:line="300" w:lineRule="exac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17,300名</w:t>
            </w:r>
          </w:p>
        </w:tc>
      </w:tr>
    </w:tbl>
    <w:p w14:paraId="04577E18" w14:textId="77777777" w:rsidR="00CE31C7" w:rsidRDefault="00CE31C7" w:rsidP="00834AC4">
      <w:pPr>
        <w:spacing w:line="400" w:lineRule="exact"/>
        <w:ind w:left="240" w:hangingChars="100" w:hanging="240"/>
        <w:rPr>
          <w:rFonts w:ascii="メイリオ" w:eastAsia="メイリオ" w:hAnsi="メイリオ" w:cs="メイリオ"/>
          <w:sz w:val="24"/>
          <w:szCs w:val="24"/>
        </w:rPr>
      </w:pPr>
    </w:p>
    <w:p w14:paraId="2B8D145E" w14:textId="77777777" w:rsidR="006B2665" w:rsidRDefault="006B2665" w:rsidP="00834AC4">
      <w:pPr>
        <w:spacing w:line="400" w:lineRule="exact"/>
        <w:ind w:left="240" w:hangingChars="100" w:hanging="240"/>
        <w:rPr>
          <w:rFonts w:ascii="メイリオ" w:eastAsia="メイリオ" w:hAnsi="メイリオ" w:cs="メイリオ"/>
          <w:sz w:val="24"/>
          <w:szCs w:val="24"/>
        </w:rPr>
      </w:pPr>
    </w:p>
    <w:p w14:paraId="5E533615" w14:textId="77777777" w:rsidR="009C69DD"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t>⑦</w:t>
      </w:r>
      <w:r w:rsidR="00DB7FEE" w:rsidRPr="0090709F">
        <w:rPr>
          <w:rFonts w:ascii="メイリオ" w:eastAsia="メイリオ" w:hAnsi="メイリオ" w:cs="メイリオ" w:hint="eastAsia"/>
          <w:b/>
          <w:color w:val="000000"/>
          <w:sz w:val="24"/>
          <w:szCs w:val="24"/>
          <w:u w:val="single"/>
        </w:rPr>
        <w:t>社会福祉法人及び福祉サービス事業者への適正な指導監査</w:t>
      </w:r>
    </w:p>
    <w:p w14:paraId="394EBEF6" w14:textId="77777777" w:rsidR="009C69DD" w:rsidRPr="00867421" w:rsidRDefault="009C69DD"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b/>
          <w:color w:val="000000"/>
          <w:sz w:val="24"/>
          <w:szCs w:val="24"/>
        </w:rPr>
        <w:t>《現状と課題》</w:t>
      </w:r>
    </w:p>
    <w:p w14:paraId="1D00BC76" w14:textId="77777777" w:rsidR="009158F4" w:rsidRPr="00867421" w:rsidRDefault="009C69DD"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 xml:space="preserve">▽　</w:t>
      </w:r>
      <w:r w:rsidR="009158F4" w:rsidRPr="00867421">
        <w:rPr>
          <w:rFonts w:ascii="メイリオ" w:eastAsia="メイリオ" w:hAnsi="メイリオ" w:cs="メイリオ" w:hint="eastAsia"/>
          <w:color w:val="000000"/>
          <w:sz w:val="24"/>
          <w:szCs w:val="24"/>
        </w:rPr>
        <w:t>平成12年の社会福祉基礎構造改革以降10</w:t>
      </w:r>
      <w:r w:rsidR="00DB7FEE" w:rsidRPr="00867421">
        <w:rPr>
          <w:rFonts w:ascii="メイリオ" w:eastAsia="メイリオ" w:hAnsi="メイリオ" w:cs="メイリオ" w:hint="eastAsia"/>
          <w:color w:val="000000"/>
          <w:sz w:val="24"/>
          <w:szCs w:val="24"/>
        </w:rPr>
        <w:t>年以上が経過し、措置制度から契約制度への転換、福祉</w:t>
      </w:r>
      <w:r w:rsidR="009158F4" w:rsidRPr="00867421">
        <w:rPr>
          <w:rFonts w:ascii="メイリオ" w:eastAsia="メイリオ" w:hAnsi="メイリオ" w:cs="メイリオ" w:hint="eastAsia"/>
          <w:color w:val="000000"/>
          <w:sz w:val="24"/>
          <w:szCs w:val="24"/>
        </w:rPr>
        <w:t>ニーズの多様化や民間企業等を含む</w:t>
      </w:r>
      <w:r w:rsidRPr="00867421">
        <w:rPr>
          <w:rFonts w:ascii="メイリオ" w:eastAsia="メイリオ" w:hAnsi="メイリオ" w:cs="メイリオ" w:hint="eastAsia"/>
          <w:color w:val="000000"/>
          <w:sz w:val="24"/>
          <w:szCs w:val="24"/>
        </w:rPr>
        <w:t>経営主体の多元化が進む中</w:t>
      </w:r>
      <w:r w:rsidR="009158F4" w:rsidRPr="00867421">
        <w:rPr>
          <w:rFonts w:ascii="メイリオ" w:eastAsia="メイリオ" w:hAnsi="メイリオ" w:cs="メイリオ" w:hint="eastAsia"/>
          <w:color w:val="000000"/>
          <w:sz w:val="24"/>
          <w:szCs w:val="24"/>
        </w:rPr>
        <w:t>で</w:t>
      </w:r>
      <w:r w:rsidRPr="00867421">
        <w:rPr>
          <w:rFonts w:ascii="メイリオ" w:eastAsia="メイリオ" w:hAnsi="メイリオ" w:cs="メイリオ" w:hint="eastAsia"/>
          <w:color w:val="000000"/>
          <w:sz w:val="24"/>
          <w:szCs w:val="24"/>
        </w:rPr>
        <w:t>、質の高いサービスを</w:t>
      </w:r>
      <w:r w:rsidR="009158F4" w:rsidRPr="00867421">
        <w:rPr>
          <w:rFonts w:ascii="メイリオ" w:eastAsia="メイリオ" w:hAnsi="メイリオ" w:cs="メイリオ" w:hint="eastAsia"/>
          <w:color w:val="000000"/>
          <w:sz w:val="24"/>
          <w:szCs w:val="24"/>
        </w:rPr>
        <w:t>安定的・継続的に</w:t>
      </w:r>
      <w:r w:rsidRPr="00867421">
        <w:rPr>
          <w:rFonts w:ascii="メイリオ" w:eastAsia="メイリオ" w:hAnsi="メイリオ" w:cs="メイリオ" w:hint="eastAsia"/>
          <w:color w:val="000000"/>
          <w:sz w:val="24"/>
          <w:szCs w:val="24"/>
        </w:rPr>
        <w:t>提供するためには、各主体の健全な業務・財務運営の確保が求められています。</w:t>
      </w:r>
    </w:p>
    <w:p w14:paraId="404AAD38" w14:textId="77777777" w:rsidR="00F225EB" w:rsidRPr="00867421" w:rsidRDefault="00AC777D" w:rsidP="009158F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社会福祉法人や</w:t>
      </w:r>
      <w:r w:rsidR="00866615" w:rsidRPr="00867421">
        <w:rPr>
          <w:rFonts w:ascii="メイリオ" w:eastAsia="メイリオ" w:hAnsi="メイリオ" w:cs="メイリオ" w:hint="eastAsia"/>
          <w:color w:val="000000"/>
          <w:sz w:val="24"/>
          <w:szCs w:val="24"/>
        </w:rPr>
        <w:t>福祉サービス事業者への指導監査</w:t>
      </w:r>
      <w:r w:rsidRPr="00867421">
        <w:rPr>
          <w:rFonts w:ascii="メイリオ" w:eastAsia="メイリオ" w:hAnsi="メイリオ" w:cs="メイリオ" w:hint="eastAsia"/>
          <w:color w:val="000000"/>
          <w:sz w:val="24"/>
          <w:szCs w:val="24"/>
        </w:rPr>
        <w:t>業務について</w:t>
      </w:r>
      <w:r w:rsidR="009158F4" w:rsidRPr="00867421">
        <w:rPr>
          <w:rFonts w:ascii="メイリオ" w:eastAsia="メイリオ" w:hAnsi="メイリオ" w:cs="メイリオ" w:hint="eastAsia"/>
          <w:color w:val="000000"/>
          <w:sz w:val="24"/>
          <w:szCs w:val="24"/>
        </w:rPr>
        <w:t>は</w:t>
      </w:r>
      <w:r w:rsidRPr="00867421">
        <w:rPr>
          <w:rFonts w:ascii="メイリオ" w:eastAsia="メイリオ" w:hAnsi="メイリオ" w:cs="メイリオ" w:hint="eastAsia"/>
          <w:color w:val="000000"/>
          <w:sz w:val="24"/>
          <w:szCs w:val="24"/>
        </w:rPr>
        <w:t>、大阪府地方分権改革ビジョン（平成21年）や社会福祉法の改正（平成25年）により、</w:t>
      </w:r>
      <w:r w:rsidR="009158F4" w:rsidRPr="00867421">
        <w:rPr>
          <w:rFonts w:ascii="メイリオ" w:eastAsia="メイリオ" w:hAnsi="メイリオ" w:cs="メイリオ" w:hint="eastAsia"/>
          <w:color w:val="000000"/>
          <w:sz w:val="24"/>
          <w:szCs w:val="24"/>
        </w:rPr>
        <w:t>現在、</w:t>
      </w:r>
      <w:r w:rsidRPr="00867421">
        <w:rPr>
          <w:rFonts w:ascii="メイリオ" w:eastAsia="メイリオ" w:hAnsi="メイリオ" w:cs="メイリオ" w:hint="eastAsia"/>
          <w:color w:val="000000"/>
          <w:sz w:val="24"/>
          <w:szCs w:val="24"/>
        </w:rPr>
        <w:t>全市及び8町</w:t>
      </w:r>
      <w:r w:rsidR="00866615" w:rsidRPr="00867421">
        <w:rPr>
          <w:rFonts w:ascii="メイリオ" w:eastAsia="メイリオ" w:hAnsi="メイリオ" w:cs="メイリオ" w:hint="eastAsia"/>
          <w:color w:val="000000"/>
          <w:sz w:val="24"/>
          <w:szCs w:val="24"/>
        </w:rPr>
        <w:t>1村</w:t>
      </w:r>
      <w:r w:rsidRPr="00867421">
        <w:rPr>
          <w:rFonts w:ascii="メイリオ" w:eastAsia="メイリオ" w:hAnsi="メイリオ" w:cs="メイリオ" w:hint="eastAsia"/>
          <w:color w:val="000000"/>
          <w:sz w:val="24"/>
          <w:szCs w:val="24"/>
        </w:rPr>
        <w:t>に権限移譲</w:t>
      </w:r>
      <w:r w:rsidR="009158F4" w:rsidRPr="00867421">
        <w:rPr>
          <w:rFonts w:ascii="メイリオ" w:eastAsia="メイリオ" w:hAnsi="メイリオ" w:cs="メイリオ" w:hint="eastAsia"/>
          <w:color w:val="000000"/>
          <w:sz w:val="24"/>
          <w:szCs w:val="24"/>
        </w:rPr>
        <w:t>しています</w:t>
      </w:r>
      <w:r w:rsidRPr="00867421">
        <w:rPr>
          <w:rFonts w:ascii="メイリオ" w:eastAsia="メイリオ" w:hAnsi="メイリオ" w:cs="メイリオ" w:hint="eastAsia"/>
          <w:color w:val="000000"/>
          <w:sz w:val="24"/>
          <w:szCs w:val="24"/>
        </w:rPr>
        <w:t>。</w:t>
      </w:r>
      <w:r w:rsidR="00F225EB" w:rsidRPr="00867421">
        <w:rPr>
          <w:rFonts w:ascii="メイリオ" w:eastAsia="メイリオ" w:hAnsi="メイリオ" w:cs="メイリオ" w:hint="eastAsia"/>
          <w:color w:val="000000"/>
          <w:sz w:val="24"/>
          <w:szCs w:val="24"/>
        </w:rPr>
        <w:t>加えて、障がい福祉サービス事業所や</w:t>
      </w:r>
      <w:r w:rsidR="005B7F88" w:rsidRPr="00867421">
        <w:rPr>
          <w:rFonts w:ascii="メイリオ" w:eastAsia="メイリオ" w:hAnsi="メイリオ" w:cs="メイリオ" w:hint="eastAsia"/>
          <w:color w:val="000000"/>
          <w:sz w:val="24"/>
          <w:szCs w:val="24"/>
        </w:rPr>
        <w:t>指定</w:t>
      </w:r>
      <w:r w:rsidR="00866615" w:rsidRPr="00867421">
        <w:rPr>
          <w:rFonts w:ascii="メイリオ" w:eastAsia="メイリオ" w:hAnsi="メイリオ" w:cs="メイリオ" w:hint="eastAsia"/>
          <w:color w:val="000000"/>
          <w:sz w:val="24"/>
          <w:szCs w:val="24"/>
        </w:rPr>
        <w:t>居宅サービス</w:t>
      </w:r>
      <w:r w:rsidR="005B7F88" w:rsidRPr="00867421">
        <w:rPr>
          <w:rFonts w:ascii="メイリオ" w:eastAsia="メイリオ" w:hAnsi="メイリオ" w:cs="メイリオ" w:hint="eastAsia"/>
          <w:color w:val="000000"/>
          <w:sz w:val="24"/>
          <w:szCs w:val="24"/>
        </w:rPr>
        <w:t>等</w:t>
      </w:r>
      <w:r w:rsidR="00866615" w:rsidRPr="00867421">
        <w:rPr>
          <w:rFonts w:ascii="メイリオ" w:eastAsia="メイリオ" w:hAnsi="メイリオ" w:cs="メイリオ" w:hint="eastAsia"/>
          <w:color w:val="000000"/>
          <w:sz w:val="24"/>
          <w:szCs w:val="24"/>
        </w:rPr>
        <w:t>事業者、保育所への指導</w:t>
      </w:r>
      <w:r w:rsidR="009158F4" w:rsidRPr="00867421">
        <w:rPr>
          <w:rFonts w:ascii="メイリオ" w:eastAsia="メイリオ" w:hAnsi="メイリオ" w:cs="メイリオ" w:hint="eastAsia"/>
          <w:color w:val="000000"/>
          <w:sz w:val="24"/>
          <w:szCs w:val="24"/>
        </w:rPr>
        <w:t>監査についても権限移譲を</w:t>
      </w:r>
      <w:r w:rsidR="00F225EB" w:rsidRPr="00867421">
        <w:rPr>
          <w:rFonts w:ascii="メイリオ" w:eastAsia="メイリオ" w:hAnsi="メイリオ" w:cs="メイリオ" w:hint="eastAsia"/>
          <w:color w:val="000000"/>
          <w:sz w:val="24"/>
          <w:szCs w:val="24"/>
        </w:rPr>
        <w:t>進</w:t>
      </w:r>
      <w:r w:rsidR="009158F4" w:rsidRPr="00867421">
        <w:rPr>
          <w:rFonts w:ascii="メイリオ" w:eastAsia="メイリオ" w:hAnsi="メイリオ" w:cs="メイリオ" w:hint="eastAsia"/>
          <w:color w:val="000000"/>
          <w:sz w:val="24"/>
          <w:szCs w:val="24"/>
        </w:rPr>
        <w:t>めています</w:t>
      </w:r>
      <w:r w:rsidR="00F225EB" w:rsidRPr="00867421">
        <w:rPr>
          <w:rFonts w:ascii="メイリオ" w:eastAsia="メイリオ" w:hAnsi="メイリオ" w:cs="メイリオ" w:hint="eastAsia"/>
          <w:color w:val="000000"/>
          <w:sz w:val="24"/>
          <w:szCs w:val="24"/>
        </w:rPr>
        <w:t>。</w:t>
      </w:r>
    </w:p>
    <w:p w14:paraId="0BE41995" w14:textId="77777777" w:rsidR="00F225EB" w:rsidRPr="00867421" w:rsidRDefault="009158F4"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これら市町村への権限移譲により、地域の実情や要援護者のニーズにあわせた福祉サービスの提供がさらに促進されることが期待されます。</w:t>
      </w:r>
    </w:p>
    <w:p w14:paraId="48B6339C" w14:textId="77777777" w:rsidR="003E4EBF" w:rsidRDefault="003E4EBF" w:rsidP="00834AC4">
      <w:pPr>
        <w:spacing w:line="400" w:lineRule="exact"/>
        <w:ind w:left="240" w:hangingChars="100" w:hanging="240"/>
        <w:rPr>
          <w:rFonts w:ascii="メイリオ" w:eastAsia="メイリオ" w:hAnsi="メイリオ" w:cs="メイリオ"/>
          <w:sz w:val="24"/>
          <w:szCs w:val="24"/>
        </w:rPr>
      </w:pPr>
    </w:p>
    <w:p w14:paraId="10E6B048" w14:textId="77777777" w:rsidR="00F225EB" w:rsidRPr="00867421" w:rsidRDefault="00F225EB" w:rsidP="00834AC4">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《第３期計画における具体的取組み》</w:t>
      </w:r>
    </w:p>
    <w:p w14:paraId="7D056E01" w14:textId="77777777" w:rsidR="00F225EB" w:rsidRPr="00867421" w:rsidRDefault="00F225EB"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社会福祉法人や</w:t>
      </w:r>
      <w:r w:rsidR="00EB4BBD" w:rsidRPr="00867421">
        <w:rPr>
          <w:rFonts w:ascii="メイリオ" w:eastAsia="メイリオ" w:hAnsi="メイリオ" w:cs="メイリオ" w:hint="eastAsia"/>
          <w:color w:val="000000"/>
          <w:sz w:val="24"/>
          <w:szCs w:val="24"/>
        </w:rPr>
        <w:t>福祉サービス</w:t>
      </w:r>
      <w:r w:rsidRPr="00867421">
        <w:rPr>
          <w:rFonts w:ascii="メイリオ" w:eastAsia="メイリオ" w:hAnsi="メイリオ" w:cs="メイリオ" w:hint="eastAsia"/>
          <w:color w:val="000000"/>
          <w:sz w:val="24"/>
          <w:szCs w:val="24"/>
        </w:rPr>
        <w:t>事業者に</w:t>
      </w:r>
      <w:r w:rsidR="00866615" w:rsidRPr="00867421">
        <w:rPr>
          <w:rFonts w:ascii="メイリオ" w:eastAsia="メイリオ" w:hAnsi="メイリオ" w:cs="メイリオ" w:hint="eastAsia"/>
          <w:color w:val="000000"/>
          <w:sz w:val="24"/>
          <w:szCs w:val="24"/>
        </w:rPr>
        <w:t>対し、適正に指導監査を行うとともに、権限移譲した市町村における円滑な業務推進と</w:t>
      </w:r>
      <w:r w:rsidR="009158F4" w:rsidRPr="00867421">
        <w:rPr>
          <w:rFonts w:ascii="メイリオ" w:eastAsia="メイリオ" w:hAnsi="メイリオ" w:cs="メイリオ" w:hint="eastAsia"/>
          <w:color w:val="000000"/>
          <w:sz w:val="24"/>
          <w:szCs w:val="24"/>
        </w:rPr>
        <w:t>市町村間の事務に</w:t>
      </w:r>
      <w:r w:rsidRPr="00867421">
        <w:rPr>
          <w:rFonts w:ascii="メイリオ" w:eastAsia="メイリオ" w:hAnsi="メイリオ" w:cs="メイリオ" w:hint="eastAsia"/>
          <w:color w:val="000000"/>
          <w:sz w:val="24"/>
          <w:szCs w:val="24"/>
        </w:rPr>
        <w:t>格差が生じないよう、</w:t>
      </w:r>
      <w:r w:rsidR="00866615" w:rsidRPr="00867421">
        <w:rPr>
          <w:rFonts w:ascii="メイリオ" w:eastAsia="メイリオ" w:hAnsi="メイリオ" w:cs="メイリオ" w:hint="eastAsia"/>
          <w:color w:val="000000"/>
          <w:sz w:val="24"/>
          <w:szCs w:val="24"/>
        </w:rPr>
        <w:t>必要に応じた</w:t>
      </w:r>
      <w:r w:rsidR="009158F4" w:rsidRPr="00867421">
        <w:rPr>
          <w:rFonts w:ascii="メイリオ" w:eastAsia="メイリオ" w:hAnsi="メイリオ" w:cs="メイリオ" w:hint="eastAsia"/>
          <w:color w:val="000000"/>
          <w:sz w:val="24"/>
          <w:szCs w:val="24"/>
        </w:rPr>
        <w:t>助言・</w:t>
      </w:r>
      <w:r w:rsidRPr="00867421">
        <w:rPr>
          <w:rFonts w:ascii="メイリオ" w:eastAsia="メイリオ" w:hAnsi="メイリオ" w:cs="メイリオ" w:hint="eastAsia"/>
          <w:color w:val="000000"/>
          <w:sz w:val="24"/>
          <w:szCs w:val="24"/>
        </w:rPr>
        <w:t>ノウハウ</w:t>
      </w:r>
      <w:r w:rsidR="009158F4" w:rsidRPr="00867421">
        <w:rPr>
          <w:rFonts w:ascii="メイリオ" w:eastAsia="メイリオ" w:hAnsi="メイリオ" w:cs="メイリオ" w:hint="eastAsia"/>
          <w:color w:val="000000"/>
          <w:sz w:val="24"/>
          <w:szCs w:val="24"/>
        </w:rPr>
        <w:t>提供等</w:t>
      </w:r>
      <w:r w:rsidRPr="00867421">
        <w:rPr>
          <w:rFonts w:ascii="メイリオ" w:eastAsia="メイリオ" w:hAnsi="メイリオ" w:cs="メイリオ" w:hint="eastAsia"/>
          <w:color w:val="000000"/>
          <w:sz w:val="24"/>
          <w:szCs w:val="24"/>
        </w:rPr>
        <w:t>の支援を行います。</w:t>
      </w:r>
    </w:p>
    <w:p w14:paraId="545A10E0" w14:textId="77777777" w:rsidR="00F225EB" w:rsidRPr="001D6AE6" w:rsidRDefault="00F225EB" w:rsidP="00834AC4">
      <w:pPr>
        <w:spacing w:line="400" w:lineRule="exact"/>
        <w:ind w:left="240" w:hangingChars="100" w:hanging="240"/>
        <w:rPr>
          <w:rFonts w:ascii="メイリオ" w:eastAsia="メイリオ" w:hAnsi="メイリオ" w:cs="メイリオ"/>
          <w:color w:val="000000" w:themeColor="text1"/>
          <w:sz w:val="24"/>
          <w:szCs w:val="24"/>
        </w:rPr>
      </w:pPr>
      <w:r w:rsidRPr="00867421">
        <w:rPr>
          <w:rFonts w:ascii="メイリオ" w:eastAsia="メイリオ" w:hAnsi="メイリオ" w:cs="メイリオ" w:hint="eastAsia"/>
          <w:color w:val="000000"/>
          <w:sz w:val="24"/>
          <w:szCs w:val="24"/>
        </w:rPr>
        <w:t>▼　また、市町村と情報共有等の連携を図り、同時指導監査（並行監査）を実施するなど</w:t>
      </w:r>
      <w:r w:rsidRPr="001D6AE6">
        <w:rPr>
          <w:rFonts w:ascii="メイリオ" w:eastAsia="メイリオ" w:hAnsi="メイリオ" w:cs="メイリオ" w:hint="eastAsia"/>
          <w:color w:val="000000" w:themeColor="text1"/>
          <w:sz w:val="24"/>
          <w:szCs w:val="24"/>
        </w:rPr>
        <w:t>、指導監査方法に工夫を凝らし社会福祉法人や</w:t>
      </w:r>
      <w:r w:rsidR="00866615" w:rsidRPr="001D6AE6">
        <w:rPr>
          <w:rFonts w:ascii="メイリオ" w:eastAsia="メイリオ" w:hAnsi="メイリオ" w:cs="メイリオ" w:hint="eastAsia"/>
          <w:color w:val="000000" w:themeColor="text1"/>
          <w:sz w:val="24"/>
          <w:szCs w:val="24"/>
        </w:rPr>
        <w:t>福祉</w:t>
      </w:r>
      <w:r w:rsidRPr="001D6AE6">
        <w:rPr>
          <w:rFonts w:ascii="メイリオ" w:eastAsia="メイリオ" w:hAnsi="メイリオ" w:cs="メイリオ" w:hint="eastAsia"/>
          <w:color w:val="000000" w:themeColor="text1"/>
          <w:sz w:val="24"/>
          <w:szCs w:val="24"/>
        </w:rPr>
        <w:t>サービス事業者の適正な事業運営の確保に努めます。</w:t>
      </w:r>
    </w:p>
    <w:p w14:paraId="1E464C9A" w14:textId="77777777" w:rsidR="009158F4" w:rsidRPr="001D6AE6" w:rsidRDefault="009158F4" w:rsidP="002B518D">
      <w:pPr>
        <w:spacing w:line="400" w:lineRule="exact"/>
        <w:ind w:left="240" w:hangingChars="100" w:hanging="240"/>
        <w:rPr>
          <w:rFonts w:ascii="メイリオ" w:eastAsia="メイリオ" w:hAnsi="メイリオ" w:cs="メイリオ"/>
          <w:color w:val="000000" w:themeColor="text1"/>
          <w:sz w:val="24"/>
          <w:szCs w:val="24"/>
        </w:rPr>
      </w:pPr>
      <w:r w:rsidRPr="001D6AE6">
        <w:rPr>
          <w:rFonts w:ascii="メイリオ" w:eastAsia="メイリオ" w:hAnsi="メイリオ" w:cs="メイリオ" w:hint="eastAsia"/>
          <w:color w:val="000000" w:themeColor="text1"/>
          <w:sz w:val="24"/>
          <w:szCs w:val="24"/>
        </w:rPr>
        <w:t>▼　なお、国の</w:t>
      </w:r>
      <w:r w:rsidR="00866615" w:rsidRPr="001D6AE6">
        <w:rPr>
          <w:rFonts w:ascii="メイリオ" w:eastAsia="メイリオ" w:hAnsi="メイリオ" w:cs="メイリオ" w:hint="eastAsia"/>
          <w:color w:val="000000" w:themeColor="text1"/>
          <w:sz w:val="24"/>
          <w:szCs w:val="24"/>
        </w:rPr>
        <w:t>「</w:t>
      </w:r>
      <w:r w:rsidRPr="001D6AE6">
        <w:rPr>
          <w:rFonts w:ascii="メイリオ" w:eastAsia="メイリオ" w:hAnsi="メイリオ" w:cs="メイリオ" w:hint="eastAsia"/>
          <w:color w:val="000000" w:themeColor="text1"/>
          <w:sz w:val="24"/>
          <w:szCs w:val="24"/>
        </w:rPr>
        <w:t>規制改革会議（</w:t>
      </w:r>
      <w:r w:rsidR="00A32AEA" w:rsidRPr="001D6AE6">
        <w:rPr>
          <w:rFonts w:ascii="メイリオ" w:eastAsia="メイリオ" w:hAnsi="メイリオ" w:cs="メイリオ" w:hint="eastAsia"/>
          <w:color w:val="000000" w:themeColor="text1"/>
          <w:sz w:val="24"/>
          <w:szCs w:val="24"/>
        </w:rPr>
        <w:t>平成</w:t>
      </w:r>
      <w:r w:rsidRPr="001D6AE6">
        <w:rPr>
          <w:rFonts w:ascii="メイリオ" w:eastAsia="メイリオ" w:hAnsi="メイリオ" w:cs="メイリオ" w:hint="eastAsia"/>
          <w:color w:val="000000" w:themeColor="text1"/>
          <w:sz w:val="24"/>
          <w:szCs w:val="24"/>
        </w:rPr>
        <w:t>26</w:t>
      </w:r>
      <w:r w:rsidR="00A32AEA" w:rsidRPr="001D6AE6">
        <w:rPr>
          <w:rFonts w:ascii="メイリオ" w:eastAsia="メイリオ" w:hAnsi="メイリオ" w:cs="メイリオ" w:hint="eastAsia"/>
          <w:color w:val="000000" w:themeColor="text1"/>
          <w:sz w:val="24"/>
          <w:szCs w:val="24"/>
        </w:rPr>
        <w:t>年</w:t>
      </w:r>
      <w:r w:rsidRPr="001D6AE6">
        <w:rPr>
          <w:rFonts w:ascii="メイリオ" w:eastAsia="メイリオ" w:hAnsi="メイリオ" w:cs="メイリオ" w:hint="eastAsia"/>
          <w:color w:val="000000" w:themeColor="text1"/>
          <w:sz w:val="24"/>
          <w:szCs w:val="24"/>
        </w:rPr>
        <w:t>6</w:t>
      </w:r>
      <w:r w:rsidR="00A32AEA" w:rsidRPr="001D6AE6">
        <w:rPr>
          <w:rFonts w:ascii="メイリオ" w:eastAsia="メイリオ" w:hAnsi="メイリオ" w:cs="メイリオ" w:hint="eastAsia"/>
          <w:color w:val="000000" w:themeColor="text1"/>
          <w:sz w:val="24"/>
          <w:szCs w:val="24"/>
        </w:rPr>
        <w:t>月</w:t>
      </w:r>
      <w:r w:rsidRPr="001D6AE6">
        <w:rPr>
          <w:rFonts w:ascii="メイリオ" w:eastAsia="メイリオ" w:hAnsi="メイリオ" w:cs="メイリオ" w:hint="eastAsia"/>
          <w:color w:val="000000" w:themeColor="text1"/>
          <w:sz w:val="24"/>
          <w:szCs w:val="24"/>
        </w:rPr>
        <w:t>）</w:t>
      </w:r>
      <w:r w:rsidR="00866615" w:rsidRPr="001D6AE6">
        <w:rPr>
          <w:rFonts w:ascii="メイリオ" w:eastAsia="メイリオ" w:hAnsi="メイリオ" w:cs="メイリオ" w:hint="eastAsia"/>
          <w:color w:val="000000" w:themeColor="text1"/>
          <w:sz w:val="24"/>
          <w:szCs w:val="24"/>
        </w:rPr>
        <w:t>」</w:t>
      </w:r>
      <w:r w:rsidRPr="001D6AE6">
        <w:rPr>
          <w:rFonts w:ascii="メイリオ" w:eastAsia="メイリオ" w:hAnsi="メイリオ" w:cs="メイリオ" w:hint="eastAsia"/>
          <w:color w:val="000000" w:themeColor="text1"/>
          <w:sz w:val="24"/>
          <w:szCs w:val="24"/>
        </w:rPr>
        <w:t>や</w:t>
      </w:r>
      <w:r w:rsidR="00866615" w:rsidRPr="001D6AE6">
        <w:rPr>
          <w:rFonts w:ascii="メイリオ" w:eastAsia="メイリオ" w:hAnsi="メイリオ" w:cs="メイリオ" w:hint="eastAsia"/>
          <w:color w:val="000000" w:themeColor="text1"/>
          <w:sz w:val="24"/>
          <w:szCs w:val="24"/>
        </w:rPr>
        <w:t>「</w:t>
      </w:r>
      <w:r w:rsidRPr="001D6AE6">
        <w:rPr>
          <w:rFonts w:ascii="メイリオ" w:eastAsia="メイリオ" w:hAnsi="メイリオ" w:cs="メイリオ" w:hint="eastAsia"/>
          <w:color w:val="000000" w:themeColor="text1"/>
          <w:sz w:val="24"/>
          <w:szCs w:val="24"/>
        </w:rPr>
        <w:t>社会福祉法人の在り方等に関する検討会（</w:t>
      </w:r>
      <w:r w:rsidR="00A32AEA" w:rsidRPr="001D6AE6">
        <w:rPr>
          <w:rFonts w:ascii="メイリオ" w:eastAsia="メイリオ" w:hAnsi="メイリオ" w:cs="メイリオ" w:hint="eastAsia"/>
          <w:color w:val="000000" w:themeColor="text1"/>
          <w:sz w:val="24"/>
          <w:szCs w:val="24"/>
        </w:rPr>
        <w:t>平成</w:t>
      </w:r>
      <w:r w:rsidRPr="001D6AE6">
        <w:rPr>
          <w:rFonts w:ascii="メイリオ" w:eastAsia="メイリオ" w:hAnsi="メイリオ" w:cs="メイリオ" w:hint="eastAsia"/>
          <w:color w:val="000000" w:themeColor="text1"/>
          <w:sz w:val="24"/>
          <w:szCs w:val="24"/>
        </w:rPr>
        <w:t>26</w:t>
      </w:r>
      <w:r w:rsidR="00A32AEA" w:rsidRPr="001D6AE6">
        <w:rPr>
          <w:rFonts w:ascii="メイリオ" w:eastAsia="メイリオ" w:hAnsi="メイリオ" w:cs="メイリオ" w:hint="eastAsia"/>
          <w:color w:val="000000" w:themeColor="text1"/>
          <w:sz w:val="24"/>
          <w:szCs w:val="24"/>
        </w:rPr>
        <w:t>年</w:t>
      </w:r>
      <w:r w:rsidRPr="001D6AE6">
        <w:rPr>
          <w:rFonts w:ascii="メイリオ" w:eastAsia="メイリオ" w:hAnsi="メイリオ" w:cs="メイリオ" w:hint="eastAsia"/>
          <w:color w:val="000000" w:themeColor="text1"/>
          <w:sz w:val="24"/>
          <w:szCs w:val="24"/>
        </w:rPr>
        <w:t>7</w:t>
      </w:r>
      <w:r w:rsidR="00A32AEA" w:rsidRPr="001D6AE6">
        <w:rPr>
          <w:rFonts w:ascii="メイリオ" w:eastAsia="メイリオ" w:hAnsi="メイリオ" w:cs="メイリオ" w:hint="eastAsia"/>
          <w:color w:val="000000" w:themeColor="text1"/>
          <w:sz w:val="24"/>
          <w:szCs w:val="24"/>
        </w:rPr>
        <w:t>月</w:t>
      </w:r>
      <w:r w:rsidRPr="001D6AE6">
        <w:rPr>
          <w:rFonts w:ascii="メイリオ" w:eastAsia="メイリオ" w:hAnsi="メイリオ" w:cs="メイリオ" w:hint="eastAsia"/>
          <w:color w:val="000000" w:themeColor="text1"/>
          <w:sz w:val="24"/>
          <w:szCs w:val="24"/>
        </w:rPr>
        <w:t>）</w:t>
      </w:r>
      <w:r w:rsidR="00866615" w:rsidRPr="001D6AE6">
        <w:rPr>
          <w:rFonts w:ascii="メイリオ" w:eastAsia="メイリオ" w:hAnsi="メイリオ" w:cs="メイリオ" w:hint="eastAsia"/>
          <w:color w:val="000000" w:themeColor="text1"/>
          <w:sz w:val="24"/>
          <w:szCs w:val="24"/>
        </w:rPr>
        <w:t>」</w:t>
      </w:r>
      <w:r w:rsidRPr="001D6AE6">
        <w:rPr>
          <w:rFonts w:ascii="メイリオ" w:eastAsia="メイリオ" w:hAnsi="メイリオ" w:cs="メイリオ" w:hint="eastAsia"/>
          <w:color w:val="000000" w:themeColor="text1"/>
          <w:sz w:val="24"/>
          <w:szCs w:val="24"/>
        </w:rPr>
        <w:t>、さらに社会保障審議会</w:t>
      </w:r>
      <w:r w:rsidR="00EB4BBD" w:rsidRPr="001D6AE6">
        <w:rPr>
          <w:rFonts w:ascii="メイリオ" w:eastAsia="メイリオ" w:hAnsi="メイリオ" w:cs="メイリオ" w:hint="eastAsia"/>
          <w:color w:val="000000" w:themeColor="text1"/>
          <w:sz w:val="24"/>
          <w:szCs w:val="24"/>
        </w:rPr>
        <w:t>福祉部会</w:t>
      </w:r>
      <w:r w:rsidRPr="001D6AE6">
        <w:rPr>
          <w:rFonts w:ascii="メイリオ" w:eastAsia="メイリオ" w:hAnsi="メイリオ" w:cs="メイリオ" w:hint="eastAsia"/>
          <w:color w:val="000000" w:themeColor="text1"/>
          <w:sz w:val="24"/>
          <w:szCs w:val="24"/>
        </w:rPr>
        <w:t>において、今後の社会福祉法人の</w:t>
      </w:r>
      <w:r w:rsidR="00866615" w:rsidRPr="001D6AE6">
        <w:rPr>
          <w:rFonts w:ascii="メイリオ" w:eastAsia="メイリオ" w:hAnsi="メイリオ" w:cs="メイリオ" w:hint="eastAsia"/>
          <w:color w:val="000000" w:themeColor="text1"/>
          <w:sz w:val="24"/>
          <w:szCs w:val="24"/>
        </w:rPr>
        <w:t>在り方検討が進められ</w:t>
      </w:r>
      <w:r w:rsidR="002B518D" w:rsidRPr="001D6AE6">
        <w:rPr>
          <w:rFonts w:ascii="メイリオ" w:eastAsia="メイリオ" w:hAnsi="メイリオ" w:cs="メイリオ" w:hint="eastAsia"/>
          <w:color w:val="000000" w:themeColor="text1"/>
          <w:sz w:val="24"/>
          <w:szCs w:val="24"/>
        </w:rPr>
        <w:t>、平成27年2月に社会福祉法人制度改革に係る報告書が取りまとめられました</w:t>
      </w:r>
      <w:r w:rsidR="00866615" w:rsidRPr="001D6AE6">
        <w:rPr>
          <w:rFonts w:ascii="メイリオ" w:eastAsia="メイリオ" w:hAnsi="メイリオ" w:cs="メイリオ" w:hint="eastAsia"/>
          <w:color w:val="000000" w:themeColor="text1"/>
          <w:sz w:val="24"/>
          <w:szCs w:val="24"/>
        </w:rPr>
        <w:t>。</w:t>
      </w:r>
      <w:r w:rsidR="002B518D" w:rsidRPr="001D6AE6">
        <w:rPr>
          <w:rFonts w:ascii="メイリオ" w:eastAsia="メイリオ" w:hAnsi="メイリオ" w:cs="メイリオ" w:hint="eastAsia"/>
          <w:color w:val="000000" w:themeColor="text1"/>
          <w:sz w:val="24"/>
          <w:szCs w:val="24"/>
        </w:rPr>
        <w:t>今後、社会福祉法の改正も予定されており、経営組織の見直しや内部留保の明確化を進めるなど、</w:t>
      </w:r>
      <w:r w:rsidRPr="001D6AE6">
        <w:rPr>
          <w:rFonts w:ascii="メイリオ" w:eastAsia="メイリオ" w:hAnsi="メイリオ" w:cs="メイリオ" w:hint="eastAsia"/>
          <w:color w:val="000000" w:themeColor="text1"/>
          <w:sz w:val="24"/>
          <w:szCs w:val="24"/>
        </w:rPr>
        <w:t>こ</w:t>
      </w:r>
      <w:r w:rsidR="00622EBD" w:rsidRPr="001D6AE6">
        <w:rPr>
          <w:rFonts w:ascii="メイリオ" w:eastAsia="メイリオ" w:hAnsi="メイリオ" w:cs="メイリオ" w:hint="eastAsia"/>
          <w:color w:val="000000" w:themeColor="text1"/>
          <w:sz w:val="24"/>
          <w:szCs w:val="24"/>
        </w:rPr>
        <w:t>うした国の検討動向を十分に踏まえ、関係機関と必要な対応を図ります</w:t>
      </w:r>
      <w:r w:rsidRPr="001D6AE6">
        <w:rPr>
          <w:rFonts w:ascii="メイリオ" w:eastAsia="メイリオ" w:hAnsi="メイリオ" w:cs="メイリオ" w:hint="eastAsia"/>
          <w:color w:val="000000" w:themeColor="text1"/>
          <w:sz w:val="24"/>
          <w:szCs w:val="24"/>
        </w:rPr>
        <w:t>。</w:t>
      </w:r>
    </w:p>
    <w:p w14:paraId="09F560A7" w14:textId="77777777" w:rsidR="00862B6B" w:rsidRPr="00867421" w:rsidRDefault="00862B6B" w:rsidP="00862B6B">
      <w:pPr>
        <w:spacing w:line="400" w:lineRule="exact"/>
        <w:ind w:left="240" w:hangingChars="100" w:hanging="240"/>
        <w:rPr>
          <w:rFonts w:ascii="メイリオ" w:eastAsia="メイリオ" w:hAnsi="メイリオ" w:cs="メイリオ"/>
          <w:color w:val="000000"/>
          <w:sz w:val="24"/>
          <w:szCs w:val="24"/>
        </w:rPr>
      </w:pPr>
    </w:p>
    <w:p w14:paraId="25899CB1" w14:textId="77777777" w:rsidR="00EE669B" w:rsidRDefault="00EE669B" w:rsidP="00862B6B">
      <w:pPr>
        <w:spacing w:line="400" w:lineRule="exact"/>
        <w:rPr>
          <w:rFonts w:ascii="メイリオ" w:eastAsia="メイリオ" w:hAnsi="メイリオ" w:cs="メイリオ"/>
          <w:sz w:val="24"/>
          <w:szCs w:val="24"/>
        </w:rPr>
      </w:pPr>
    </w:p>
    <w:p w14:paraId="2B4D0AB8" w14:textId="77777777" w:rsidR="001C6D16" w:rsidRDefault="001C6D16" w:rsidP="00834AC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b/>
          <w:sz w:val="24"/>
          <w:szCs w:val="24"/>
        </w:rPr>
        <w:t>（</w:t>
      </w:r>
      <w:r w:rsidRPr="001C6D16">
        <w:rPr>
          <w:rFonts w:ascii="メイリオ" w:eastAsia="メイリオ" w:hAnsi="メイリオ" w:cs="メイリオ" w:hint="eastAsia"/>
          <w:b/>
          <w:sz w:val="24"/>
          <w:szCs w:val="24"/>
        </w:rPr>
        <w:t>４）</w:t>
      </w:r>
      <w:r>
        <w:rPr>
          <w:rFonts w:ascii="メイリオ" w:eastAsia="メイリオ" w:hAnsi="メイリオ" w:cs="メイリオ" w:hint="eastAsia"/>
          <w:b/>
          <w:sz w:val="24"/>
          <w:szCs w:val="24"/>
          <w:u w:val="single"/>
        </w:rPr>
        <w:t>市町村の自主性・創造性を育み、その取組みを積極的にサポートする</w:t>
      </w:r>
    </w:p>
    <w:p w14:paraId="45A0F535" w14:textId="77777777" w:rsidR="001C6D16"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50" behindDoc="0" locked="0" layoutInCell="1" allowOverlap="1" wp14:anchorId="4BE767BF" wp14:editId="0783E880">
                <wp:simplePos x="0" y="0"/>
                <wp:positionH relativeFrom="column">
                  <wp:posOffset>262255</wp:posOffset>
                </wp:positionH>
                <wp:positionV relativeFrom="paragraph">
                  <wp:posOffset>204470</wp:posOffset>
                </wp:positionV>
                <wp:extent cx="5191125" cy="657225"/>
                <wp:effectExtent l="0" t="0" r="28575" b="28575"/>
                <wp:wrapNone/>
                <wp:docPr id="4"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6572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42DC1BCE" w14:textId="77777777" w:rsidR="006F0A65" w:rsidRDefault="006F0A65" w:rsidP="001C6D16">
                            <w:pPr>
                              <w:spacing w:line="140" w:lineRule="exact"/>
                              <w:rPr>
                                <w:rFonts w:ascii="メイリオ" w:eastAsia="メイリオ" w:hAnsi="メイリオ" w:cs="メイリオ"/>
                                <w:b/>
                                <w:sz w:val="24"/>
                                <w:szCs w:val="24"/>
                              </w:rPr>
                            </w:pPr>
                          </w:p>
                          <w:p w14:paraId="112380A3" w14:textId="77777777" w:rsidR="006F0A65" w:rsidRPr="0015129B" w:rsidRDefault="006F0A65" w:rsidP="0015129B">
                            <w:pPr>
                              <w:spacing w:line="36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①地域</w:t>
                            </w:r>
                            <w:r w:rsidRPr="0015129B">
                              <w:rPr>
                                <w:rFonts w:ascii="メイリオ" w:eastAsia="メイリオ" w:hAnsi="メイリオ" w:cs="メイリオ" w:hint="eastAsia"/>
                                <w:b/>
                                <w:color w:val="000000"/>
                                <w:sz w:val="24"/>
                                <w:szCs w:val="24"/>
                              </w:rPr>
                              <w:t>の実情に合わせた施策立案の支援</w:t>
                            </w:r>
                          </w:p>
                          <w:p w14:paraId="1A0A95AE" w14:textId="77777777" w:rsidR="006F0A65" w:rsidRPr="00867421" w:rsidRDefault="006F0A65"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②市町村地域福祉計画</w:t>
                            </w:r>
                            <w:r>
                              <w:rPr>
                                <w:rFonts w:ascii="メイリオ" w:eastAsia="メイリオ" w:hAnsi="メイリオ" w:cs="メイリオ" w:hint="eastAsia"/>
                                <w:b/>
                                <w:color w:val="000000"/>
                                <w:sz w:val="24"/>
                                <w:szCs w:val="24"/>
                              </w:rPr>
                              <w:t>等</w:t>
                            </w:r>
                            <w:r w:rsidRPr="00867421">
                              <w:rPr>
                                <w:rFonts w:ascii="メイリオ" w:eastAsia="メイリオ" w:hAnsi="メイリオ" w:cs="メイリオ" w:hint="eastAsia"/>
                                <w:b/>
                                <w:color w:val="000000"/>
                                <w:sz w:val="24"/>
                                <w:szCs w:val="24"/>
                              </w:rPr>
                              <w:t>の策定・改訂支援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BE767BF" id="_x0000_s1193" style="position:absolute;left:0;text-align:left;margin-left:20.65pt;margin-top:16.1pt;width:408.75pt;height:5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" fillcolor="window" strokecolor="windowText" strokeweight="1.5pt">
                <v:stroke dashstyle="3 1" endcap="round"/>
                <v:textbox inset="5.85pt,.7pt,5.85pt,.7pt">
                  <w:txbxContent>
                    <w:p w14:paraId="42DC1BCE" w14:textId="77777777" w:rsidR="006F0A65" w:rsidRDefault="006F0A65" w:rsidP="001C6D16">
                      <w:pPr>
                        <w:spacing w:line="140" w:lineRule="exact"/>
                        <w:rPr>
                          <w:rFonts w:ascii="メイリオ" w:eastAsia="メイリオ" w:hAnsi="メイリオ" w:cs="メイリオ"/>
                          <w:b/>
                          <w:sz w:val="24"/>
                          <w:szCs w:val="24"/>
                        </w:rPr>
                      </w:pPr>
                    </w:p>
                    <w:p w14:paraId="112380A3" w14:textId="77777777" w:rsidR="006F0A65" w:rsidRPr="0015129B" w:rsidRDefault="006F0A65" w:rsidP="0015129B">
                      <w:pPr>
                        <w:spacing w:line="36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①地域</w:t>
                      </w:r>
                      <w:r w:rsidRPr="0015129B">
                        <w:rPr>
                          <w:rFonts w:ascii="メイリオ" w:eastAsia="メイリオ" w:hAnsi="メイリオ" w:cs="メイリオ" w:hint="eastAsia"/>
                          <w:b/>
                          <w:color w:val="000000"/>
                          <w:sz w:val="24"/>
                          <w:szCs w:val="24"/>
                        </w:rPr>
                        <w:t>の実情に合わせた施策立案の支援</w:t>
                      </w:r>
                    </w:p>
                    <w:p w14:paraId="1A0A95AE" w14:textId="77777777" w:rsidR="006F0A65" w:rsidRPr="00867421" w:rsidRDefault="006F0A65"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②市町村地域福祉計画</w:t>
                      </w:r>
                      <w:r>
                        <w:rPr>
                          <w:rFonts w:ascii="メイリオ" w:eastAsia="メイリオ" w:hAnsi="メイリオ" w:cs="メイリオ" w:hint="eastAsia"/>
                          <w:b/>
                          <w:color w:val="000000"/>
                          <w:sz w:val="24"/>
                          <w:szCs w:val="24"/>
                        </w:rPr>
                        <w:t>等</w:t>
                      </w:r>
                      <w:r w:rsidRPr="00867421">
                        <w:rPr>
                          <w:rFonts w:ascii="メイリオ" w:eastAsia="メイリオ" w:hAnsi="メイリオ" w:cs="メイリオ" w:hint="eastAsia"/>
                          <w:b/>
                          <w:color w:val="000000"/>
                          <w:sz w:val="24"/>
                          <w:szCs w:val="24"/>
                        </w:rPr>
                        <w:t>の策定・改訂支援</w:t>
                      </w:r>
                    </w:p>
                  </w:txbxContent>
                </v:textbox>
              </v:rect>
            </w:pict>
          </mc:Fallback>
        </mc:AlternateContent>
      </w:r>
      <w:r>
        <w:rPr>
          <w:noProof/>
        </w:rPr>
        <mc:AlternateContent>
          <mc:Choice Requires="wps">
            <w:drawing>
              <wp:anchor distT="0" distB="0" distL="114300" distR="114300" simplePos="0" relativeHeight="251658251" behindDoc="0" locked="0" layoutInCell="1" allowOverlap="1" wp14:anchorId="6A7B2F5E" wp14:editId="12D5242F">
                <wp:simplePos x="0" y="0"/>
                <wp:positionH relativeFrom="column">
                  <wp:posOffset>409575</wp:posOffset>
                </wp:positionH>
                <wp:positionV relativeFrom="paragraph">
                  <wp:posOffset>23495</wp:posOffset>
                </wp:positionV>
                <wp:extent cx="1156970" cy="295275"/>
                <wp:effectExtent l="0" t="0" r="5080" b="952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6F96EC" w14:textId="77777777" w:rsidR="006F0A65" w:rsidRDefault="006F0A65" w:rsidP="001C6D16">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2F5E" id="Text Box 18" o:spid="_x0000_s1194" type="#_x0000_t202" style="position:absolute;left:0;text-align:left;margin-left:32.25pt;margin-top:1.85pt;width:91.1pt;height:2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" stroked="f" strokeweight=".5pt">
                <v:textbox>
                  <w:txbxContent>
                    <w:p w14:paraId="276F96EC" w14:textId="77777777" w:rsidR="006F0A65" w:rsidRDefault="006F0A65" w:rsidP="001C6D16">
                      <w:pPr>
                        <w:spacing w:line="340" w:lineRule="exact"/>
                      </w:pPr>
                      <w:r>
                        <w:rPr>
                          <w:rFonts w:ascii="メイリオ" w:eastAsia="メイリオ" w:hAnsi="メイリオ" w:cs="メイリオ" w:hint="eastAsia"/>
                          <w:b/>
                          <w:sz w:val="24"/>
                          <w:szCs w:val="24"/>
                        </w:rPr>
                        <w:t>[重点取組み]</w:t>
                      </w:r>
                    </w:p>
                  </w:txbxContent>
                </v:textbox>
              </v:shape>
            </w:pict>
          </mc:Fallback>
        </mc:AlternateContent>
      </w:r>
    </w:p>
    <w:p w14:paraId="4AEBCD37" w14:textId="77777777" w:rsidR="00CD6E9E" w:rsidRDefault="00CD6E9E" w:rsidP="005A01C3">
      <w:pPr>
        <w:spacing w:line="400" w:lineRule="exact"/>
        <w:ind w:left="240" w:hangingChars="100" w:hanging="240"/>
        <w:rPr>
          <w:rFonts w:ascii="メイリオ" w:eastAsia="メイリオ" w:hAnsi="メイリオ" w:cs="メイリオ"/>
          <w:sz w:val="24"/>
          <w:szCs w:val="24"/>
        </w:rPr>
      </w:pPr>
    </w:p>
    <w:p w14:paraId="532CA473" w14:textId="77777777" w:rsidR="009158F4" w:rsidRDefault="009158F4" w:rsidP="005A01C3">
      <w:pPr>
        <w:spacing w:line="400" w:lineRule="exact"/>
        <w:ind w:left="240" w:hangingChars="100" w:hanging="240"/>
        <w:rPr>
          <w:rFonts w:ascii="メイリオ" w:eastAsia="メイリオ" w:hAnsi="メイリオ" w:cs="メイリオ"/>
          <w:sz w:val="24"/>
          <w:szCs w:val="24"/>
        </w:rPr>
      </w:pPr>
    </w:p>
    <w:p w14:paraId="72ADB813" w14:textId="77777777" w:rsidR="009158F4" w:rsidRDefault="009158F4" w:rsidP="005A01C3">
      <w:pPr>
        <w:spacing w:line="400" w:lineRule="exact"/>
        <w:ind w:left="240" w:hangingChars="100" w:hanging="240"/>
        <w:rPr>
          <w:rFonts w:ascii="メイリオ" w:eastAsia="メイリオ" w:hAnsi="メイリオ" w:cs="メイリオ"/>
          <w:sz w:val="24"/>
          <w:szCs w:val="24"/>
        </w:rPr>
      </w:pPr>
    </w:p>
    <w:p w14:paraId="0D7BAB1D" w14:textId="77777777" w:rsidR="009158F4" w:rsidRDefault="001C6D16" w:rsidP="005A01C3">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住民に最も身近な基礎自治体である市町村は、地域の福祉・生活課題を把握し、</w:t>
      </w:r>
      <w:r w:rsidR="009158F4">
        <w:rPr>
          <w:rFonts w:ascii="メイリオ" w:eastAsia="メイリオ" w:hAnsi="メイリオ" w:cs="メイリオ" w:hint="eastAsia"/>
          <w:sz w:val="24"/>
          <w:szCs w:val="24"/>
        </w:rPr>
        <w:t>主体的かつ創造的に</w:t>
      </w:r>
      <w:r w:rsidR="005655BB">
        <w:rPr>
          <w:rFonts w:ascii="メイリオ" w:eastAsia="メイリオ" w:hAnsi="メイリオ" w:cs="メイリオ" w:hint="eastAsia"/>
          <w:sz w:val="24"/>
          <w:szCs w:val="24"/>
        </w:rPr>
        <w:t>地域福祉を推進していくことが求められて</w:t>
      </w:r>
      <w:r w:rsidR="005A01C3">
        <w:rPr>
          <w:rFonts w:ascii="メイリオ" w:eastAsia="メイリオ" w:hAnsi="メイリオ" w:cs="メイリオ" w:hint="eastAsia"/>
          <w:sz w:val="24"/>
          <w:szCs w:val="24"/>
        </w:rPr>
        <w:t>います。</w:t>
      </w:r>
    </w:p>
    <w:p w14:paraId="5C6034E6" w14:textId="77777777" w:rsidR="005A01C3" w:rsidRDefault="009158F4" w:rsidP="006B2E2A">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こ</w:t>
      </w:r>
      <w:r w:rsidR="005A01C3" w:rsidRPr="00867421">
        <w:rPr>
          <w:rFonts w:ascii="メイリオ" w:eastAsia="メイリオ" w:hAnsi="メイリオ" w:cs="メイリオ" w:hint="eastAsia"/>
          <w:color w:val="000000"/>
          <w:sz w:val="24"/>
          <w:szCs w:val="24"/>
        </w:rPr>
        <w:t>のため、</w:t>
      </w:r>
      <w:r w:rsidR="00185817" w:rsidRPr="00867421">
        <w:rPr>
          <w:rFonts w:ascii="メイリオ" w:eastAsia="メイリオ" w:hAnsi="メイリオ" w:cs="メイリオ" w:hint="eastAsia"/>
          <w:color w:val="000000"/>
          <w:sz w:val="24"/>
          <w:szCs w:val="24"/>
        </w:rPr>
        <w:t>市町村においては、社会情勢の変化や地域の特性、要援護者ニーズを踏まえながら、</w:t>
      </w:r>
      <w:r w:rsidRPr="00867421">
        <w:rPr>
          <w:rFonts w:ascii="メイリオ" w:eastAsia="メイリオ" w:hAnsi="メイリオ" w:cs="メイリオ" w:hint="eastAsia"/>
          <w:color w:val="000000"/>
          <w:sz w:val="24"/>
          <w:szCs w:val="24"/>
        </w:rPr>
        <w:t>市町村地域福祉計画の策定・改訂に取り組み、</w:t>
      </w:r>
      <w:r w:rsidR="00185817" w:rsidRPr="00867421">
        <w:rPr>
          <w:rFonts w:ascii="メイリオ" w:eastAsia="メイリオ" w:hAnsi="メイリオ" w:cs="メイリオ" w:hint="eastAsia"/>
          <w:color w:val="000000"/>
          <w:sz w:val="24"/>
          <w:szCs w:val="24"/>
        </w:rPr>
        <w:t>総合的・計画的に地域福祉施策の</w:t>
      </w:r>
      <w:r w:rsidR="002D69DC" w:rsidRPr="00867421">
        <w:rPr>
          <w:rFonts w:ascii="メイリオ" w:eastAsia="メイリオ" w:hAnsi="メイリオ" w:cs="メイリオ" w:hint="eastAsia"/>
          <w:color w:val="000000"/>
          <w:sz w:val="24"/>
          <w:szCs w:val="24"/>
        </w:rPr>
        <w:t>推進を図ることが必要です</w:t>
      </w:r>
      <w:r w:rsidRPr="00867421">
        <w:rPr>
          <w:rFonts w:ascii="メイリオ" w:eastAsia="メイリオ" w:hAnsi="メイリオ" w:cs="メイリオ" w:hint="eastAsia"/>
          <w:color w:val="000000"/>
          <w:sz w:val="24"/>
          <w:szCs w:val="24"/>
        </w:rPr>
        <w:t>。</w:t>
      </w:r>
    </w:p>
    <w:p w14:paraId="71DA52B0" w14:textId="77777777" w:rsidR="00A32AEA" w:rsidRPr="00867421" w:rsidRDefault="00A32AEA" w:rsidP="006B2E2A">
      <w:pPr>
        <w:spacing w:line="400" w:lineRule="exact"/>
        <w:ind w:leftChars="100" w:left="210" w:firstLineChars="100" w:firstLine="240"/>
        <w:rPr>
          <w:rFonts w:ascii="メイリオ" w:eastAsia="メイリオ" w:hAnsi="メイリオ" w:cs="メイリオ"/>
          <w:color w:val="000000"/>
          <w:sz w:val="24"/>
          <w:szCs w:val="24"/>
        </w:rPr>
      </w:pPr>
    </w:p>
    <w:p w14:paraId="5FA322CC" w14:textId="77777777" w:rsidR="005655BB" w:rsidRPr="00867421" w:rsidRDefault="006B2E2A" w:rsidP="00E741C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大阪府は、市町村の自主性・創造性を尊重しながら、その取組みを積極的にサポートするとともに、広域的・専門的観点から市町村共通の環境整備など、地域福祉の</w:t>
      </w:r>
      <w:r w:rsidR="00056238" w:rsidRPr="00867421">
        <w:rPr>
          <w:rFonts w:ascii="メイリオ" w:eastAsia="メイリオ" w:hAnsi="メイリオ" w:cs="メイリオ" w:hint="eastAsia"/>
          <w:color w:val="000000"/>
          <w:sz w:val="24"/>
          <w:szCs w:val="24"/>
        </w:rPr>
        <w:t>充実に向けた</w:t>
      </w:r>
      <w:r w:rsidR="00E741C9" w:rsidRPr="00867421">
        <w:rPr>
          <w:rFonts w:ascii="メイリオ" w:eastAsia="メイリオ" w:hAnsi="メイリオ" w:cs="メイリオ" w:hint="eastAsia"/>
          <w:color w:val="000000"/>
          <w:sz w:val="24"/>
          <w:szCs w:val="24"/>
        </w:rPr>
        <w:t>総合調整（トータルコーディネート）を行います。</w:t>
      </w:r>
    </w:p>
    <w:p w14:paraId="107AC581" w14:textId="77777777" w:rsidR="00BC0178" w:rsidRPr="00867421" w:rsidRDefault="00BC0178" w:rsidP="00E741C9">
      <w:pPr>
        <w:spacing w:line="400" w:lineRule="exact"/>
        <w:ind w:left="240" w:hangingChars="100" w:hanging="240"/>
        <w:rPr>
          <w:rFonts w:ascii="メイリオ" w:eastAsia="メイリオ" w:hAnsi="メイリオ" w:cs="メイリオ"/>
          <w:color w:val="000000"/>
          <w:sz w:val="24"/>
          <w:szCs w:val="24"/>
        </w:rPr>
      </w:pPr>
    </w:p>
    <w:p w14:paraId="50F78DB9" w14:textId="77777777" w:rsidR="00E741C9" w:rsidRPr="00867421" w:rsidRDefault="00E741C9" w:rsidP="00E741C9">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地域の実情に合わせた施策立案の支援</w:t>
      </w:r>
    </w:p>
    <w:p w14:paraId="4404E453" w14:textId="77777777" w:rsidR="00E741C9" w:rsidRPr="00867421" w:rsidRDefault="00E741C9" w:rsidP="00E741C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b/>
          <w:color w:val="000000"/>
          <w:sz w:val="24"/>
          <w:szCs w:val="24"/>
        </w:rPr>
        <w:t>《現状と課題》</w:t>
      </w:r>
    </w:p>
    <w:p w14:paraId="0AB81022" w14:textId="77777777" w:rsidR="00056238" w:rsidRPr="00867421" w:rsidRDefault="00CC4778" w:rsidP="00CC477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FC04CC" w:rsidRPr="00867421">
        <w:rPr>
          <w:rFonts w:ascii="メイリオ" w:eastAsia="メイリオ" w:hAnsi="メイリオ" w:cs="メイリオ" w:hint="eastAsia"/>
          <w:color w:val="000000"/>
          <w:sz w:val="24"/>
          <w:szCs w:val="24"/>
        </w:rPr>
        <w:t>大阪府</w:t>
      </w:r>
      <w:r w:rsidR="00BC0178"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t>地域福祉・子育て支援交付金を創設</w:t>
      </w:r>
      <w:r w:rsidR="00056238" w:rsidRPr="00867421">
        <w:rPr>
          <w:rFonts w:ascii="メイリオ" w:eastAsia="メイリオ" w:hAnsi="メイリオ" w:cs="メイリオ" w:hint="eastAsia"/>
          <w:color w:val="000000"/>
          <w:sz w:val="24"/>
          <w:szCs w:val="24"/>
        </w:rPr>
        <w:t>（平成21年度～）</w:t>
      </w:r>
      <w:r w:rsidRPr="00867421">
        <w:rPr>
          <w:rFonts w:ascii="メイリオ" w:eastAsia="メイリオ" w:hAnsi="メイリオ" w:cs="メイリオ" w:hint="eastAsia"/>
          <w:color w:val="000000"/>
          <w:sz w:val="24"/>
          <w:szCs w:val="24"/>
        </w:rPr>
        <w:t>し、市町村（政令市・中核市を除く）における自主的・創造的な取組みを</w:t>
      </w:r>
      <w:r w:rsidR="009D10FA" w:rsidRPr="00867421">
        <w:rPr>
          <w:rFonts w:ascii="メイリオ" w:eastAsia="メイリオ" w:hAnsi="メイリオ" w:cs="メイリオ" w:hint="eastAsia"/>
          <w:color w:val="000000"/>
          <w:sz w:val="24"/>
          <w:szCs w:val="24"/>
        </w:rPr>
        <w:t>財政的に</w:t>
      </w:r>
      <w:r w:rsidRPr="00867421">
        <w:rPr>
          <w:rFonts w:ascii="メイリオ" w:eastAsia="メイリオ" w:hAnsi="メイリオ" w:cs="メイリオ" w:hint="eastAsia"/>
          <w:color w:val="000000"/>
          <w:sz w:val="24"/>
          <w:szCs w:val="24"/>
        </w:rPr>
        <w:t>支援しています。</w:t>
      </w:r>
    </w:p>
    <w:p w14:paraId="524FA2DF" w14:textId="77777777" w:rsidR="00056238" w:rsidRPr="00867421" w:rsidRDefault="00056238" w:rsidP="0005623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9D10FA" w:rsidRPr="00867421">
        <w:rPr>
          <w:rFonts w:ascii="メイリオ" w:eastAsia="メイリオ" w:hAnsi="メイリオ" w:cs="メイリオ" w:hint="eastAsia"/>
          <w:color w:val="000000"/>
          <w:sz w:val="24"/>
          <w:szCs w:val="24"/>
        </w:rPr>
        <w:t>市町村の地域</w:t>
      </w:r>
      <w:r w:rsidR="00185817" w:rsidRPr="00867421">
        <w:rPr>
          <w:rFonts w:ascii="メイリオ" w:eastAsia="メイリオ" w:hAnsi="メイリオ" w:cs="メイリオ" w:hint="eastAsia"/>
          <w:color w:val="000000"/>
          <w:sz w:val="24"/>
          <w:szCs w:val="24"/>
        </w:rPr>
        <w:t>の特性</w:t>
      </w:r>
      <w:r w:rsidR="009D10FA" w:rsidRPr="00867421">
        <w:rPr>
          <w:rFonts w:ascii="メイリオ" w:eastAsia="メイリオ" w:hAnsi="メイリオ" w:cs="メイリオ" w:hint="eastAsia"/>
          <w:color w:val="000000"/>
          <w:sz w:val="24"/>
          <w:szCs w:val="24"/>
        </w:rPr>
        <w:t>に応じた施策展開や生活困窮者など新たな課題解決に向けた取組みが進むよう、地域福祉施策の先進事例や</w:t>
      </w:r>
      <w:r w:rsidRPr="00867421">
        <w:rPr>
          <w:rFonts w:ascii="メイリオ" w:eastAsia="メイリオ" w:hAnsi="メイリオ" w:cs="メイリオ" w:hint="eastAsia"/>
          <w:color w:val="000000"/>
          <w:sz w:val="24"/>
          <w:szCs w:val="24"/>
        </w:rPr>
        <w:t>国・府の施策動向等について、適宜、情報提供を図っています。市町村</w:t>
      </w:r>
      <w:r w:rsidR="00185817" w:rsidRPr="00867421">
        <w:rPr>
          <w:rFonts w:ascii="メイリオ" w:eastAsia="メイリオ" w:hAnsi="メイリオ" w:cs="メイリオ" w:hint="eastAsia"/>
          <w:color w:val="000000"/>
          <w:sz w:val="24"/>
          <w:szCs w:val="24"/>
        </w:rPr>
        <w:t>の</w:t>
      </w:r>
      <w:r w:rsidR="009D10FA" w:rsidRPr="00867421">
        <w:rPr>
          <w:rFonts w:ascii="メイリオ" w:eastAsia="メイリオ" w:hAnsi="メイリオ" w:cs="メイリオ" w:hint="eastAsia"/>
          <w:color w:val="000000"/>
          <w:sz w:val="24"/>
          <w:szCs w:val="24"/>
        </w:rPr>
        <w:t>施策立案機能の強化を通じて、</w:t>
      </w:r>
      <w:r w:rsidRPr="00867421">
        <w:rPr>
          <w:rFonts w:ascii="メイリオ" w:eastAsia="メイリオ" w:hAnsi="メイリオ" w:cs="メイリオ" w:hint="eastAsia"/>
          <w:color w:val="000000"/>
          <w:sz w:val="24"/>
          <w:szCs w:val="24"/>
        </w:rPr>
        <w:t>府全域における地域福祉の水準を高めることが必要</w:t>
      </w:r>
      <w:r w:rsidR="009D10FA" w:rsidRPr="00867421">
        <w:rPr>
          <w:rFonts w:ascii="メイリオ" w:eastAsia="メイリオ" w:hAnsi="メイリオ" w:cs="メイリオ" w:hint="eastAsia"/>
          <w:color w:val="000000"/>
          <w:sz w:val="24"/>
          <w:szCs w:val="24"/>
        </w:rPr>
        <w:t>となっています。</w:t>
      </w:r>
    </w:p>
    <w:p w14:paraId="54281988" w14:textId="77777777" w:rsidR="004D1928" w:rsidRPr="00AE6AB1" w:rsidRDefault="004D1928" w:rsidP="00CC4778">
      <w:pPr>
        <w:spacing w:line="400" w:lineRule="exact"/>
        <w:ind w:left="240" w:hangingChars="100" w:hanging="240"/>
        <w:rPr>
          <w:rFonts w:ascii="メイリオ" w:eastAsia="メイリオ" w:hAnsi="メイリオ" w:cs="メイリオ"/>
          <w:b/>
          <w:sz w:val="24"/>
          <w:szCs w:val="24"/>
        </w:rPr>
      </w:pPr>
      <w:r w:rsidRPr="00AE6AB1">
        <w:rPr>
          <w:rFonts w:ascii="メイリオ" w:eastAsia="メイリオ" w:hAnsi="メイリオ" w:cs="メイリオ" w:hint="eastAsia"/>
          <w:b/>
          <w:sz w:val="24"/>
          <w:szCs w:val="24"/>
        </w:rPr>
        <w:t>《第３期計画における具体的取組み》</w:t>
      </w:r>
    </w:p>
    <w:p w14:paraId="21684C0D" w14:textId="77777777" w:rsidR="00FC04CC" w:rsidRPr="00867421" w:rsidRDefault="004D1928" w:rsidP="00CC477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9D10FA" w:rsidRPr="00867421">
        <w:rPr>
          <w:rFonts w:ascii="メイリオ" w:eastAsia="メイリオ" w:hAnsi="メイリオ" w:cs="メイリオ" w:hint="eastAsia"/>
          <w:color w:val="000000"/>
          <w:sz w:val="24"/>
          <w:szCs w:val="24"/>
        </w:rPr>
        <w:t>市町村の自主性・創造性を活かした</w:t>
      </w:r>
      <w:r w:rsidR="00FC04CC" w:rsidRPr="00867421">
        <w:rPr>
          <w:rFonts w:ascii="メイリオ" w:eastAsia="メイリオ" w:hAnsi="メイリオ" w:cs="メイリオ" w:hint="eastAsia"/>
          <w:color w:val="000000"/>
          <w:sz w:val="24"/>
          <w:szCs w:val="24"/>
        </w:rPr>
        <w:t>先進的な</w:t>
      </w:r>
      <w:r w:rsidR="009D10FA" w:rsidRPr="00867421">
        <w:rPr>
          <w:rFonts w:ascii="メイリオ" w:eastAsia="メイリオ" w:hAnsi="メイリオ" w:cs="メイリオ" w:hint="eastAsia"/>
          <w:color w:val="000000"/>
          <w:sz w:val="24"/>
          <w:szCs w:val="24"/>
        </w:rPr>
        <w:t>施策の展開や、</w:t>
      </w:r>
      <w:r w:rsidR="00FC04CC" w:rsidRPr="00867421">
        <w:rPr>
          <w:rFonts w:ascii="メイリオ" w:eastAsia="メイリオ" w:hAnsi="メイリオ" w:cs="メイリオ" w:hint="eastAsia"/>
          <w:color w:val="000000"/>
          <w:sz w:val="24"/>
          <w:szCs w:val="24"/>
        </w:rPr>
        <w:t>市町村地域福祉計画に掲げる目標達成に</w:t>
      </w:r>
      <w:r w:rsidR="009D10FA" w:rsidRPr="00867421">
        <w:rPr>
          <w:rFonts w:ascii="メイリオ" w:eastAsia="メイリオ" w:hAnsi="メイリオ" w:cs="メイリオ" w:hint="eastAsia"/>
          <w:color w:val="000000"/>
          <w:sz w:val="24"/>
          <w:szCs w:val="24"/>
        </w:rPr>
        <w:t>向けた施策効果の高い取組みについて、大阪府地域福祉・子育て支援交付金の効果的な活用に努めます。</w:t>
      </w:r>
    </w:p>
    <w:p w14:paraId="393A59CD" w14:textId="77777777" w:rsidR="00FC04CC" w:rsidRPr="00867421" w:rsidRDefault="00056238" w:rsidP="00FC04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FC04CC" w:rsidRPr="00867421">
        <w:rPr>
          <w:rFonts w:ascii="メイリオ" w:eastAsia="メイリオ" w:hAnsi="メイリオ" w:cs="メイリオ" w:hint="eastAsia"/>
          <w:color w:val="000000"/>
          <w:sz w:val="24"/>
          <w:szCs w:val="24"/>
        </w:rPr>
        <w:t>各市町村が自主的に取り組むセーフティネットの構築・充実に係る</w:t>
      </w:r>
      <w:r w:rsidR="009D10FA" w:rsidRPr="00867421">
        <w:rPr>
          <w:rFonts w:ascii="メイリオ" w:eastAsia="メイリオ" w:hAnsi="メイリオ" w:cs="メイリオ" w:hint="eastAsia"/>
          <w:color w:val="000000"/>
          <w:sz w:val="24"/>
          <w:szCs w:val="24"/>
        </w:rPr>
        <w:t>先進的な</w:t>
      </w:r>
      <w:r w:rsidR="00FC04CC" w:rsidRPr="00867421">
        <w:rPr>
          <w:rFonts w:ascii="メイリオ" w:eastAsia="メイリオ" w:hAnsi="メイリオ" w:cs="メイリオ" w:hint="eastAsia"/>
          <w:color w:val="000000"/>
          <w:sz w:val="24"/>
          <w:szCs w:val="24"/>
        </w:rPr>
        <w:t>事例収集に努め、その情報を市町村へ提供し、施策立案をサポートします。</w:t>
      </w:r>
    </w:p>
    <w:p w14:paraId="0E93E777" w14:textId="77777777" w:rsidR="004D1928" w:rsidRPr="00867421" w:rsidRDefault="00FC04CC" w:rsidP="00FC04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B0DFE" w:rsidRPr="00867421">
        <w:rPr>
          <w:rFonts w:ascii="メイリオ" w:eastAsia="メイリオ" w:hAnsi="メイリオ" w:cs="メイリオ" w:hint="eastAsia"/>
          <w:color w:val="000000"/>
          <w:sz w:val="24"/>
          <w:szCs w:val="24"/>
        </w:rPr>
        <w:t>生活困窮者の自立支援等、</w:t>
      </w:r>
      <w:r w:rsidRPr="00867421">
        <w:rPr>
          <w:rFonts w:ascii="メイリオ" w:eastAsia="メイリオ" w:hAnsi="メイリオ" w:cs="メイリオ" w:hint="eastAsia"/>
          <w:color w:val="000000"/>
          <w:sz w:val="24"/>
          <w:szCs w:val="24"/>
        </w:rPr>
        <w:t>新たな</w:t>
      </w:r>
      <w:r w:rsidR="00AB0DFE" w:rsidRPr="00867421">
        <w:rPr>
          <w:rFonts w:ascii="メイリオ" w:eastAsia="メイリオ" w:hAnsi="メイリオ" w:cs="メイリオ" w:hint="eastAsia"/>
          <w:color w:val="000000"/>
          <w:sz w:val="24"/>
          <w:szCs w:val="24"/>
        </w:rPr>
        <w:t>地域福祉の取組みについて、</w:t>
      </w:r>
      <w:r w:rsidR="004D1928" w:rsidRPr="00867421">
        <w:rPr>
          <w:rFonts w:ascii="メイリオ" w:eastAsia="メイリオ" w:hAnsi="メイリオ" w:cs="メイリオ" w:hint="eastAsia"/>
          <w:color w:val="000000"/>
          <w:sz w:val="24"/>
          <w:szCs w:val="24"/>
        </w:rPr>
        <w:t>実施主体</w:t>
      </w:r>
      <w:r w:rsidRPr="00867421">
        <w:rPr>
          <w:rFonts w:ascii="メイリオ" w:eastAsia="メイリオ" w:hAnsi="メイリオ" w:cs="メイリオ" w:hint="eastAsia"/>
          <w:color w:val="000000"/>
          <w:sz w:val="24"/>
          <w:szCs w:val="24"/>
        </w:rPr>
        <w:t>である市町村の取組みに対し、必要に応じて助言・サポートを行います。</w:t>
      </w:r>
    </w:p>
    <w:p w14:paraId="5B237979" w14:textId="77777777" w:rsidR="00721DF6" w:rsidRDefault="00721DF6" w:rsidP="00FC04CC">
      <w:pPr>
        <w:spacing w:line="400" w:lineRule="exact"/>
        <w:ind w:left="240" w:hangingChars="100" w:hanging="240"/>
        <w:rPr>
          <w:rFonts w:ascii="メイリオ" w:eastAsia="メイリオ" w:hAnsi="メイリオ" w:cs="メイリオ"/>
          <w:sz w:val="24"/>
          <w:szCs w:val="24"/>
        </w:rPr>
      </w:pPr>
    </w:p>
    <w:p w14:paraId="7AF80E77" w14:textId="77777777" w:rsidR="001859D6" w:rsidRDefault="001859D6" w:rsidP="00FC04CC">
      <w:pPr>
        <w:spacing w:line="400" w:lineRule="exact"/>
        <w:ind w:left="240" w:hangingChars="100" w:hanging="240"/>
        <w:rPr>
          <w:rFonts w:ascii="メイリオ" w:eastAsia="メイリオ" w:hAnsi="メイリオ" w:cs="メイリオ"/>
          <w:sz w:val="24"/>
          <w:szCs w:val="24"/>
        </w:rPr>
      </w:pPr>
    </w:p>
    <w:p w14:paraId="194FE092" w14:textId="77777777" w:rsidR="00FC04CC" w:rsidRPr="00FC04CC" w:rsidRDefault="00FC04CC" w:rsidP="00FC04CC">
      <w:pPr>
        <w:spacing w:line="400" w:lineRule="exact"/>
        <w:ind w:left="240" w:hangingChars="100" w:hanging="240"/>
        <w:rPr>
          <w:rFonts w:ascii="メイリオ" w:eastAsia="メイリオ" w:hAnsi="メイリオ" w:cs="メイリオ"/>
          <w:b/>
          <w:sz w:val="24"/>
          <w:szCs w:val="24"/>
        </w:rPr>
      </w:pPr>
      <w:r w:rsidRPr="00FC04CC">
        <w:rPr>
          <w:rFonts w:ascii="メイリオ" w:eastAsia="メイリオ" w:hAnsi="メイリオ" w:cs="メイリオ" w:hint="eastAsia"/>
          <w:b/>
          <w:sz w:val="24"/>
          <w:szCs w:val="24"/>
        </w:rPr>
        <w:t>②</w:t>
      </w:r>
      <w:r w:rsidRPr="00FC04CC">
        <w:rPr>
          <w:rFonts w:ascii="メイリオ" w:eastAsia="メイリオ" w:hAnsi="メイリオ" w:cs="メイリオ" w:hint="eastAsia"/>
          <w:b/>
          <w:sz w:val="24"/>
          <w:szCs w:val="24"/>
          <w:u w:val="single"/>
        </w:rPr>
        <w:t>市町村地域福祉計画等の策定・改訂支援</w:t>
      </w:r>
    </w:p>
    <w:p w14:paraId="286705C0" w14:textId="77777777" w:rsidR="00FC04CC" w:rsidRPr="00FC04CC" w:rsidRDefault="00FC04CC" w:rsidP="00FC04CC">
      <w:pPr>
        <w:spacing w:line="400" w:lineRule="exact"/>
        <w:ind w:left="240" w:hangingChars="100" w:hanging="240"/>
        <w:rPr>
          <w:rFonts w:ascii="メイリオ" w:eastAsia="メイリオ" w:hAnsi="メイリオ" w:cs="メイリオ"/>
          <w:b/>
          <w:sz w:val="24"/>
          <w:szCs w:val="24"/>
        </w:rPr>
      </w:pPr>
      <w:r w:rsidRPr="00FC04CC">
        <w:rPr>
          <w:rFonts w:ascii="メイリオ" w:eastAsia="メイリオ" w:hAnsi="メイリオ" w:cs="メイリオ" w:hint="eastAsia"/>
          <w:b/>
          <w:sz w:val="24"/>
          <w:szCs w:val="24"/>
        </w:rPr>
        <w:t>《現状と課題》</w:t>
      </w:r>
    </w:p>
    <w:p w14:paraId="13545FE2" w14:textId="77777777" w:rsidR="00FE494E" w:rsidRDefault="00FC04CC" w:rsidP="00FC04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市町村は社会福祉法に基づき、地域福祉を計画的に推進するための地域福祉計画を策定することが求められています。</w:t>
      </w:r>
      <w:r w:rsidR="004F3F47">
        <w:rPr>
          <w:rFonts w:ascii="メイリオ" w:eastAsia="メイリオ" w:hAnsi="メイリオ" w:cs="メイリオ" w:hint="eastAsia"/>
          <w:sz w:val="24"/>
          <w:szCs w:val="24"/>
        </w:rPr>
        <w:t>大阪府では、市町村地域福祉担当課長会議を開催し、市町村への情報提供や意見交換、連絡調整等による計画策定の支援を行っています。その結果、府内全市町村において計画が策定されています。</w:t>
      </w:r>
    </w:p>
    <w:p w14:paraId="26EF1F5E" w14:textId="77777777" w:rsidR="004F3F47" w:rsidRDefault="001F29E8"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30" behindDoc="0" locked="0" layoutInCell="1" allowOverlap="1" wp14:anchorId="15D9DC4B" wp14:editId="61E4EC15">
                <wp:simplePos x="0" y="0"/>
                <wp:positionH relativeFrom="column">
                  <wp:posOffset>14605</wp:posOffset>
                </wp:positionH>
                <wp:positionV relativeFrom="paragraph">
                  <wp:posOffset>66675</wp:posOffset>
                </wp:positionV>
                <wp:extent cx="5809615" cy="1172210"/>
                <wp:effectExtent l="0" t="0" r="19685" b="27940"/>
                <wp:wrapNone/>
                <wp:docPr id="26723" name="角丸四角形 26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9615" cy="1172210"/>
                        </a:xfrm>
                        <a:prstGeom prst="roundRect">
                          <a:avLst>
                            <a:gd name="adj" fmla="val 646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CA430" id="角丸四角形 26723" o:spid="_x0000_s1026" style="position:absolute;left:0;text-align:left;margin-left:1.15pt;margin-top:5.25pt;width:457.45pt;height:92.3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" filled="f" strokecolor="#385d8a" strokeweight="2pt">
                <v:path arrowok="t"/>
              </v:roundrect>
            </w:pict>
          </mc:Fallback>
        </mc:AlternateContent>
      </w:r>
      <w:r>
        <w:rPr>
          <w:noProof/>
        </w:rPr>
        <mc:AlternateContent>
          <mc:Choice Requires="wps">
            <w:drawing>
              <wp:anchor distT="0" distB="0" distL="114300" distR="114300" simplePos="0" relativeHeight="251658428" behindDoc="0" locked="0" layoutInCell="1" allowOverlap="1" wp14:anchorId="2641BC5E" wp14:editId="42E43AB7">
                <wp:simplePos x="0" y="0"/>
                <wp:positionH relativeFrom="column">
                  <wp:posOffset>4445</wp:posOffset>
                </wp:positionH>
                <wp:positionV relativeFrom="paragraph">
                  <wp:posOffset>96520</wp:posOffset>
                </wp:positionV>
                <wp:extent cx="3838575" cy="295275"/>
                <wp:effectExtent l="0" t="0" r="0" b="0"/>
                <wp:wrapNone/>
                <wp:docPr id="26722" name="テキスト ボックス 26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61ED0AF5" w14:textId="77777777" w:rsidR="006F0A65" w:rsidRPr="003D0654" w:rsidRDefault="006F0A65" w:rsidP="007A2866">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全国策定市区町村数・割合と府域の比較</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BC5E" id="テキスト ボックス 26722" o:spid="_x0000_s1195" type="#_x0000_t202" style="position:absolute;left:0;text-align:left;margin-left:.35pt;margin-top:7.6pt;width:302.25pt;height:23.2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" filled="f" stroked="f" strokeweight=".5pt">
                <v:path arrowok="t"/>
                <v:textbox>
                  <w:txbxContent>
                    <w:p w14:paraId="61ED0AF5" w14:textId="77777777" w:rsidR="006F0A65" w:rsidRPr="003D0654" w:rsidRDefault="006F0A65" w:rsidP="007A2866">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全国策定市区町村数・割合と府域の比較</w:t>
                      </w:r>
                      <w:r w:rsidRPr="003D0654">
                        <w:rPr>
                          <w:rFonts w:ascii="Meiryo UI" w:eastAsia="Meiryo UI" w:hAnsi="Meiryo UI" w:cs="Meiryo UI" w:hint="eastAsia"/>
                          <w:b/>
                        </w:rPr>
                        <w:t>】</w:t>
                      </w:r>
                    </w:p>
                  </w:txbxContent>
                </v:textbox>
              </v:shape>
            </w:pict>
          </mc:Fallback>
        </mc:AlternateContent>
      </w:r>
    </w:p>
    <w:tbl>
      <w:tblPr>
        <w:tblpPr w:leftFromText="142" w:rightFromText="142" w:vertAnchor="text" w:horzAnchor="margin" w:tblpXSpec="center" w:tblpY="14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21"/>
        <w:gridCol w:w="2297"/>
        <w:gridCol w:w="2297"/>
        <w:gridCol w:w="1590"/>
      </w:tblGrid>
      <w:tr w:rsidR="00867421" w:rsidRPr="00867421" w14:paraId="45EC548C" w14:textId="77777777" w:rsidTr="00867421">
        <w:tc>
          <w:tcPr>
            <w:tcW w:w="1721" w:type="dxa"/>
            <w:tcBorders>
              <w:top w:val="single" w:sz="12" w:space="0" w:color="auto"/>
              <w:bottom w:val="single" w:sz="12" w:space="0" w:color="auto"/>
            </w:tcBorders>
            <w:shd w:val="clear" w:color="auto" w:fill="00B050"/>
            <w:vAlign w:val="center"/>
          </w:tcPr>
          <w:p w14:paraId="3E9330D1" w14:textId="77777777" w:rsidR="00141CA7" w:rsidRPr="00867421" w:rsidRDefault="00141CA7" w:rsidP="00867421">
            <w:pPr>
              <w:spacing w:line="260" w:lineRule="exact"/>
              <w:jc w:val="center"/>
              <w:rPr>
                <w:rFonts w:ascii="Meiryo UI" w:eastAsia="Meiryo UI" w:hAnsi="Meiryo UI" w:cs="Meiryo UI"/>
                <w:b/>
                <w:color w:val="FFFFFF"/>
                <w:sz w:val="20"/>
                <w:szCs w:val="20"/>
              </w:rPr>
            </w:pPr>
          </w:p>
        </w:tc>
        <w:tc>
          <w:tcPr>
            <w:tcW w:w="2297" w:type="dxa"/>
            <w:tcBorders>
              <w:top w:val="single" w:sz="12" w:space="0" w:color="auto"/>
              <w:bottom w:val="single" w:sz="12" w:space="0" w:color="auto"/>
            </w:tcBorders>
            <w:shd w:val="clear" w:color="auto" w:fill="00B050"/>
            <w:vAlign w:val="center"/>
          </w:tcPr>
          <w:p w14:paraId="2FC48955" w14:textId="77777777" w:rsidR="00141CA7" w:rsidRPr="00867421" w:rsidRDefault="00141CA7"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策定済</w:t>
            </w:r>
          </w:p>
        </w:tc>
        <w:tc>
          <w:tcPr>
            <w:tcW w:w="2297" w:type="dxa"/>
            <w:tcBorders>
              <w:top w:val="single" w:sz="12" w:space="0" w:color="auto"/>
              <w:bottom w:val="single" w:sz="12" w:space="0" w:color="auto"/>
            </w:tcBorders>
            <w:shd w:val="clear" w:color="auto" w:fill="00B050"/>
            <w:vAlign w:val="center"/>
          </w:tcPr>
          <w:p w14:paraId="21D55FB1" w14:textId="77777777" w:rsidR="00141CA7" w:rsidRPr="00867421" w:rsidRDefault="00141CA7"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策定予定/策定未定</w:t>
            </w:r>
          </w:p>
        </w:tc>
        <w:tc>
          <w:tcPr>
            <w:tcW w:w="1590" w:type="dxa"/>
            <w:tcBorders>
              <w:top w:val="single" w:sz="12" w:space="0" w:color="auto"/>
              <w:bottom w:val="single" w:sz="12" w:space="0" w:color="auto"/>
            </w:tcBorders>
            <w:shd w:val="clear" w:color="auto" w:fill="00B050"/>
            <w:vAlign w:val="center"/>
          </w:tcPr>
          <w:p w14:paraId="11C4CCAA" w14:textId="6D038E70" w:rsidR="00141CA7" w:rsidRPr="00867421" w:rsidRDefault="00141CA7" w:rsidP="001E6006">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策定割合</w:t>
            </w:r>
            <w:r w:rsidR="001E6006">
              <w:rPr>
                <w:rFonts w:ascii="Meiryo UI" w:eastAsia="Meiryo UI" w:hAnsi="Meiryo UI" w:cs="Meiryo UI" w:hint="eastAsia"/>
                <w:b/>
                <w:color w:val="FFFFFF"/>
                <w:sz w:val="20"/>
                <w:szCs w:val="20"/>
              </w:rPr>
              <w:t>＊</w:t>
            </w:r>
          </w:p>
        </w:tc>
      </w:tr>
      <w:tr w:rsidR="00867421" w:rsidRPr="00867421" w14:paraId="55FD486C" w14:textId="77777777" w:rsidTr="00867421">
        <w:trPr>
          <w:trHeight w:val="50"/>
        </w:trPr>
        <w:tc>
          <w:tcPr>
            <w:tcW w:w="1721" w:type="dxa"/>
            <w:tcBorders>
              <w:top w:val="single" w:sz="12" w:space="0" w:color="auto"/>
            </w:tcBorders>
            <w:shd w:val="clear" w:color="auto" w:fill="auto"/>
          </w:tcPr>
          <w:p w14:paraId="167460F2" w14:textId="77777777" w:rsidR="00141CA7" w:rsidRPr="006B2665" w:rsidRDefault="00141CA7" w:rsidP="00867421">
            <w:pPr>
              <w:spacing w:line="260" w:lineRule="exact"/>
              <w:jc w:val="center"/>
              <w:rPr>
                <w:rFonts w:ascii="Meiryo UI" w:eastAsia="Meiryo UI" w:hAnsi="Meiryo UI" w:cs="Meiryo UI"/>
                <w:color w:val="000000"/>
                <w:sz w:val="20"/>
                <w:szCs w:val="20"/>
              </w:rPr>
            </w:pPr>
            <w:r w:rsidRPr="006B2665">
              <w:rPr>
                <w:rFonts w:ascii="Meiryo UI" w:eastAsia="Meiryo UI" w:hAnsi="Meiryo UI" w:cs="Meiryo UI" w:hint="eastAsia"/>
                <w:sz w:val="20"/>
                <w:szCs w:val="20"/>
              </w:rPr>
              <w:t>大阪府</w:t>
            </w:r>
          </w:p>
        </w:tc>
        <w:tc>
          <w:tcPr>
            <w:tcW w:w="2297" w:type="dxa"/>
            <w:tcBorders>
              <w:top w:val="single" w:sz="12" w:space="0" w:color="auto"/>
            </w:tcBorders>
            <w:shd w:val="clear" w:color="auto" w:fill="auto"/>
          </w:tcPr>
          <w:p w14:paraId="09B7CE7A"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43市町村 </w:t>
            </w:r>
          </w:p>
        </w:tc>
        <w:tc>
          <w:tcPr>
            <w:tcW w:w="2297" w:type="dxa"/>
            <w:tcBorders>
              <w:top w:val="single" w:sz="12" w:space="0" w:color="auto"/>
            </w:tcBorders>
            <w:shd w:val="clear" w:color="auto" w:fill="auto"/>
          </w:tcPr>
          <w:p w14:paraId="6B78D863"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0 </w:t>
            </w:r>
          </w:p>
        </w:tc>
        <w:tc>
          <w:tcPr>
            <w:tcW w:w="1590" w:type="dxa"/>
            <w:tcBorders>
              <w:top w:val="single" w:sz="12" w:space="0" w:color="auto"/>
            </w:tcBorders>
            <w:shd w:val="clear" w:color="auto" w:fill="auto"/>
          </w:tcPr>
          <w:p w14:paraId="16124567"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sz w:val="20"/>
                <w:szCs w:val="20"/>
              </w:rPr>
              <w:t>100.0%</w:t>
            </w:r>
          </w:p>
        </w:tc>
      </w:tr>
      <w:tr w:rsidR="00867421" w:rsidRPr="00867421" w14:paraId="41413DBA" w14:textId="77777777" w:rsidTr="00867421">
        <w:tc>
          <w:tcPr>
            <w:tcW w:w="1721" w:type="dxa"/>
            <w:shd w:val="clear" w:color="auto" w:fill="auto"/>
          </w:tcPr>
          <w:p w14:paraId="70D0466D" w14:textId="77777777" w:rsidR="00141CA7" w:rsidRPr="006B2665" w:rsidRDefault="00141CA7" w:rsidP="00867421">
            <w:pPr>
              <w:spacing w:line="260" w:lineRule="exact"/>
              <w:jc w:val="center"/>
              <w:rPr>
                <w:rFonts w:ascii="Meiryo UI" w:eastAsia="Meiryo UI" w:hAnsi="Meiryo UI" w:cs="Meiryo UI"/>
                <w:color w:val="000000"/>
                <w:sz w:val="20"/>
                <w:szCs w:val="20"/>
              </w:rPr>
            </w:pPr>
            <w:r w:rsidRPr="006B2665">
              <w:rPr>
                <w:rFonts w:ascii="Meiryo UI" w:eastAsia="Meiryo UI" w:hAnsi="Meiryo UI" w:cs="Meiryo UI" w:hint="eastAsia"/>
                <w:sz w:val="20"/>
                <w:szCs w:val="20"/>
              </w:rPr>
              <w:t>全国</w:t>
            </w:r>
          </w:p>
        </w:tc>
        <w:tc>
          <w:tcPr>
            <w:tcW w:w="2297" w:type="dxa"/>
            <w:shd w:val="clear" w:color="auto" w:fill="auto"/>
          </w:tcPr>
          <w:p w14:paraId="012AB2B8"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1,149市区町村 </w:t>
            </w:r>
          </w:p>
        </w:tc>
        <w:tc>
          <w:tcPr>
            <w:tcW w:w="2297" w:type="dxa"/>
            <w:shd w:val="clear" w:color="auto" w:fill="auto"/>
          </w:tcPr>
          <w:p w14:paraId="5E16FEB4"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575市区町村 </w:t>
            </w:r>
          </w:p>
        </w:tc>
        <w:tc>
          <w:tcPr>
            <w:tcW w:w="1590" w:type="dxa"/>
            <w:shd w:val="clear" w:color="auto" w:fill="auto"/>
          </w:tcPr>
          <w:p w14:paraId="333632A2"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sz w:val="20"/>
                <w:szCs w:val="20"/>
              </w:rPr>
              <w:t>66.0%</w:t>
            </w:r>
          </w:p>
        </w:tc>
      </w:tr>
    </w:tbl>
    <w:p w14:paraId="7EE9F058" w14:textId="77777777" w:rsidR="004F3F47" w:rsidRDefault="004F3F47" w:rsidP="004F3F47">
      <w:pPr>
        <w:spacing w:line="400" w:lineRule="exact"/>
        <w:ind w:left="240" w:hangingChars="100" w:hanging="240"/>
        <w:jc w:val="center"/>
        <w:rPr>
          <w:rFonts w:ascii="メイリオ" w:eastAsia="メイリオ" w:hAnsi="メイリオ" w:cs="メイリオ"/>
          <w:sz w:val="24"/>
          <w:szCs w:val="24"/>
        </w:rPr>
      </w:pPr>
    </w:p>
    <w:p w14:paraId="6FB64FC2" w14:textId="77777777" w:rsidR="004F3F47" w:rsidRDefault="004F3F47" w:rsidP="004F3F47">
      <w:pPr>
        <w:spacing w:line="400" w:lineRule="exact"/>
        <w:ind w:left="240" w:hangingChars="100" w:hanging="240"/>
        <w:rPr>
          <w:rFonts w:ascii="メイリオ" w:eastAsia="メイリオ" w:hAnsi="メイリオ" w:cs="メイリオ"/>
          <w:sz w:val="24"/>
          <w:szCs w:val="24"/>
        </w:rPr>
      </w:pPr>
    </w:p>
    <w:p w14:paraId="401EC5FB" w14:textId="77777777" w:rsidR="0051263D"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42" behindDoc="0" locked="0" layoutInCell="1" allowOverlap="1" wp14:anchorId="48AD4CC8" wp14:editId="3B676761">
                <wp:simplePos x="0" y="0"/>
                <wp:positionH relativeFrom="column">
                  <wp:posOffset>347980</wp:posOffset>
                </wp:positionH>
                <wp:positionV relativeFrom="paragraph">
                  <wp:posOffset>88900</wp:posOffset>
                </wp:positionV>
                <wp:extent cx="5334000" cy="266700"/>
                <wp:effectExtent l="0" t="0" r="0" b="0"/>
                <wp:wrapNone/>
                <wp:docPr id="26724" name="テキスト ボックス 26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266700"/>
                        </a:xfrm>
                        <a:prstGeom prst="rect">
                          <a:avLst/>
                        </a:prstGeom>
                        <a:noFill/>
                        <a:ln w="6350">
                          <a:noFill/>
                        </a:ln>
                        <a:effectLst/>
                      </wps:spPr>
                      <wps:txbx>
                        <w:txbxContent>
                          <w:p w14:paraId="347732D4" w14:textId="77777777" w:rsidR="006F0A65" w:rsidRPr="00343FA6" w:rsidRDefault="006F0A65" w:rsidP="00141CA7">
                            <w:pPr>
                              <w:spacing w:line="240" w:lineRule="exact"/>
                              <w:rPr>
                                <w:rFonts w:ascii="Meiryo UI" w:eastAsia="Meiryo UI" w:hAnsi="Meiryo UI" w:cs="Meiryo UI"/>
                                <w:spacing w:val="-4"/>
                                <w:sz w:val="16"/>
                                <w:szCs w:val="16"/>
                              </w:rPr>
                            </w:pPr>
                            <w:r>
                              <w:rPr>
                                <w:rFonts w:ascii="Meiryo UI" w:eastAsia="Meiryo UI" w:hAnsi="Meiryo UI" w:cs="Meiryo UI" w:hint="eastAsia"/>
                                <w:spacing w:val="-6"/>
                                <w:sz w:val="16"/>
                                <w:szCs w:val="16"/>
                              </w:rPr>
                              <w:t>＊</w:t>
                            </w:r>
                            <w:r w:rsidRPr="00343FA6">
                              <w:rPr>
                                <w:rFonts w:ascii="Meiryo UI" w:eastAsia="Meiryo UI" w:hAnsi="Meiryo UI" w:cs="Meiryo UI" w:hint="eastAsia"/>
                                <w:spacing w:val="-6"/>
                                <w:sz w:val="16"/>
                                <w:szCs w:val="16"/>
                              </w:rPr>
                              <w:t>平成26年3月31日時点の市区町村数から算出　（大阪府43市町村、全国1,742市区町村）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4CC8" id="テキスト ボックス 26724" o:spid="_x0000_s1196" type="#_x0000_t202" style="position:absolute;left:0;text-align:left;margin-left:27.4pt;margin-top:7pt;width:420pt;height:21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" filled="f" stroked="f" strokeweight=".5pt">
                <v:path arrowok="t"/>
                <v:textbox>
                  <w:txbxContent>
                    <w:p w14:paraId="347732D4" w14:textId="77777777" w:rsidR="006F0A65" w:rsidRPr="00343FA6" w:rsidRDefault="006F0A65" w:rsidP="00141CA7">
                      <w:pPr>
                        <w:spacing w:line="240" w:lineRule="exact"/>
                        <w:rPr>
                          <w:rFonts w:ascii="Meiryo UI" w:eastAsia="Meiryo UI" w:hAnsi="Meiryo UI" w:cs="Meiryo UI"/>
                          <w:spacing w:val="-4"/>
                          <w:sz w:val="16"/>
                          <w:szCs w:val="16"/>
                        </w:rPr>
                      </w:pPr>
                      <w:r>
                        <w:rPr>
                          <w:rFonts w:ascii="Meiryo UI" w:eastAsia="Meiryo UI" w:hAnsi="Meiryo UI" w:cs="Meiryo UI" w:hint="eastAsia"/>
                          <w:spacing w:val="-6"/>
                          <w:sz w:val="16"/>
                          <w:szCs w:val="16"/>
                        </w:rPr>
                        <w:t>＊</w:t>
                      </w:r>
                      <w:r w:rsidRPr="00343FA6">
                        <w:rPr>
                          <w:rFonts w:ascii="Meiryo UI" w:eastAsia="Meiryo UI" w:hAnsi="Meiryo UI" w:cs="Meiryo UI" w:hint="eastAsia"/>
                          <w:spacing w:val="-6"/>
                          <w:sz w:val="16"/>
                          <w:szCs w:val="16"/>
                        </w:rPr>
                        <w:t>平成26年3月31日時点の市区町村数から算出　（大阪府43市町村、全国1,742市区町村）</w:t>
                      </w:r>
                    </w:p>
                  </w:txbxContent>
                </v:textbox>
              </v:shape>
            </w:pict>
          </mc:Fallback>
        </mc:AlternateContent>
      </w:r>
    </w:p>
    <w:p w14:paraId="779DF570" w14:textId="77777777" w:rsidR="0051263D" w:rsidRDefault="002E35CF" w:rsidP="002E35CF">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29" behindDoc="0" locked="0" layoutInCell="1" allowOverlap="1" wp14:anchorId="08F5BC19" wp14:editId="563DC5FA">
                <wp:simplePos x="0" y="0"/>
                <wp:positionH relativeFrom="column">
                  <wp:posOffset>2262505</wp:posOffset>
                </wp:positionH>
                <wp:positionV relativeFrom="paragraph">
                  <wp:posOffset>6350</wp:posOffset>
                </wp:positionV>
                <wp:extent cx="3600450" cy="266700"/>
                <wp:effectExtent l="0" t="0" r="0" b="0"/>
                <wp:wrapNone/>
                <wp:docPr id="26695" name="テキスト ボックス 26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266700"/>
                        </a:xfrm>
                        <a:prstGeom prst="rect">
                          <a:avLst/>
                        </a:prstGeom>
                        <a:noFill/>
                        <a:ln w="6350">
                          <a:noFill/>
                        </a:ln>
                        <a:effectLst/>
                      </wps:spPr>
                      <wps:txbx>
                        <w:txbxContent>
                          <w:p w14:paraId="15803776" w14:textId="77777777" w:rsidR="006F0A65" w:rsidRPr="0066271C" w:rsidRDefault="006F0A65" w:rsidP="003E0055">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厚生労働省「市町村地域福祉計画策定状況等調査結果」より引用</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BC19" id="テキスト ボックス 26695" o:spid="_x0000_s1197" type="#_x0000_t202" style="position:absolute;left:0;text-align:left;margin-left:178.15pt;margin-top:.5pt;width:283.5pt;height:21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" filled="f" stroked="f" strokeweight=".5pt">
                <v:path arrowok="t"/>
                <v:textbox>
                  <w:txbxContent>
                    <w:p w14:paraId="15803776" w14:textId="77777777" w:rsidR="006F0A65" w:rsidRPr="0066271C" w:rsidRDefault="006F0A65" w:rsidP="003E0055">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厚生労働省「市町村地域福祉計画策定状況等調査結果」より引用</w:t>
                      </w:r>
                      <w:r w:rsidRPr="0066271C">
                        <w:rPr>
                          <w:rFonts w:ascii="Meiryo UI" w:eastAsia="Meiryo UI" w:hAnsi="Meiryo UI" w:cs="Meiryo UI" w:hint="eastAsia"/>
                          <w:spacing w:val="-4"/>
                          <w:sz w:val="18"/>
                          <w:szCs w:val="18"/>
                        </w:rPr>
                        <w:t>]</w:t>
                      </w:r>
                    </w:p>
                  </w:txbxContent>
                </v:textbox>
              </v:shape>
            </w:pict>
          </mc:Fallback>
        </mc:AlternateContent>
      </w:r>
    </w:p>
    <w:p w14:paraId="01DDBFEE" w14:textId="77777777" w:rsidR="008716CE" w:rsidRDefault="00056238" w:rsidP="004F3F4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F3F47">
        <w:rPr>
          <w:rFonts w:ascii="メイリオ" w:eastAsia="メイリオ" w:hAnsi="メイリオ" w:cs="メイリオ" w:hint="eastAsia"/>
          <w:sz w:val="24"/>
          <w:szCs w:val="24"/>
        </w:rPr>
        <w:t>生活困窮者</w:t>
      </w:r>
      <w:r w:rsidR="00AB0DFE">
        <w:rPr>
          <w:rFonts w:ascii="メイリオ" w:eastAsia="メイリオ" w:hAnsi="メイリオ" w:cs="メイリオ" w:hint="eastAsia"/>
          <w:sz w:val="24"/>
          <w:szCs w:val="24"/>
        </w:rPr>
        <w:t>の自立支援</w:t>
      </w:r>
      <w:r>
        <w:rPr>
          <w:rFonts w:ascii="メイリオ" w:eastAsia="メイリオ" w:hAnsi="メイリオ" w:cs="メイリオ" w:hint="eastAsia"/>
          <w:sz w:val="24"/>
          <w:szCs w:val="24"/>
        </w:rPr>
        <w:t>等の新たな課題</w:t>
      </w:r>
      <w:r w:rsidR="00AB0DFE">
        <w:rPr>
          <w:rFonts w:ascii="メイリオ" w:eastAsia="メイリオ" w:hAnsi="メイリオ" w:cs="メイリオ" w:hint="eastAsia"/>
          <w:sz w:val="24"/>
          <w:szCs w:val="24"/>
        </w:rPr>
        <w:t>について</w:t>
      </w:r>
      <w:r>
        <w:rPr>
          <w:rFonts w:ascii="メイリオ" w:eastAsia="メイリオ" w:hAnsi="メイリオ" w:cs="メイリオ" w:hint="eastAsia"/>
          <w:sz w:val="24"/>
          <w:szCs w:val="24"/>
        </w:rPr>
        <w:t>も</w:t>
      </w:r>
      <w:r w:rsidR="004F3F47">
        <w:rPr>
          <w:rFonts w:ascii="メイリオ" w:eastAsia="メイリオ" w:hAnsi="メイリオ" w:cs="メイリオ" w:hint="eastAsia"/>
          <w:sz w:val="24"/>
          <w:szCs w:val="24"/>
        </w:rPr>
        <w:t>、地域福祉の</w:t>
      </w:r>
      <w:r w:rsidR="002E35CF">
        <w:rPr>
          <w:rFonts w:ascii="メイリオ" w:eastAsia="メイリオ" w:hAnsi="メイリオ" w:cs="メイリオ" w:hint="eastAsia"/>
          <w:sz w:val="24"/>
          <w:szCs w:val="24"/>
        </w:rPr>
        <w:t>充実</w:t>
      </w:r>
      <w:r w:rsidR="004F3F47">
        <w:rPr>
          <w:rFonts w:ascii="メイリオ" w:eastAsia="メイリオ" w:hAnsi="メイリオ" w:cs="メイリオ" w:hint="eastAsia"/>
          <w:sz w:val="24"/>
          <w:szCs w:val="24"/>
        </w:rPr>
        <w:t>やまちづくりを進めていく上で重要な施策であることから、市町村の地域福祉計画の中に位置付け、計画的に取り組むことが効果的であり、大阪府では、市町村への周知</w:t>
      </w:r>
      <w:r w:rsidR="008716CE">
        <w:rPr>
          <w:rFonts w:ascii="メイリオ" w:eastAsia="メイリオ" w:hAnsi="メイリオ" w:cs="メイリオ" w:hint="eastAsia"/>
          <w:sz w:val="24"/>
          <w:szCs w:val="24"/>
        </w:rPr>
        <w:t>及び支援を行うことが必要です。</w:t>
      </w:r>
    </w:p>
    <w:p w14:paraId="3318B2B4" w14:textId="77777777" w:rsidR="00185817" w:rsidRDefault="00185817" w:rsidP="004F3F47">
      <w:pPr>
        <w:spacing w:line="400" w:lineRule="exact"/>
        <w:ind w:left="240" w:hangingChars="100" w:hanging="240"/>
        <w:rPr>
          <w:rFonts w:ascii="メイリオ" w:eastAsia="メイリオ" w:hAnsi="メイリオ" w:cs="メイリオ"/>
          <w:b/>
          <w:sz w:val="24"/>
          <w:szCs w:val="24"/>
        </w:rPr>
      </w:pPr>
    </w:p>
    <w:p w14:paraId="558C616F" w14:textId="77777777" w:rsidR="008716CE" w:rsidRPr="008716CE" w:rsidRDefault="008716CE" w:rsidP="004F3F47">
      <w:pPr>
        <w:spacing w:line="400" w:lineRule="exact"/>
        <w:ind w:left="240" w:hangingChars="100" w:hanging="240"/>
        <w:rPr>
          <w:rFonts w:ascii="メイリオ" w:eastAsia="メイリオ" w:hAnsi="メイリオ" w:cs="メイリオ"/>
          <w:b/>
          <w:sz w:val="24"/>
          <w:szCs w:val="24"/>
        </w:rPr>
      </w:pPr>
      <w:r w:rsidRPr="008716CE">
        <w:rPr>
          <w:rFonts w:ascii="メイリオ" w:eastAsia="メイリオ" w:hAnsi="メイリオ" w:cs="メイリオ" w:hint="eastAsia"/>
          <w:b/>
          <w:sz w:val="24"/>
          <w:szCs w:val="24"/>
        </w:rPr>
        <w:t>《第3期計画における具体的取組み》</w:t>
      </w:r>
    </w:p>
    <w:p w14:paraId="0582B918" w14:textId="77777777" w:rsidR="008716CE" w:rsidRDefault="008716CE" w:rsidP="004F3F4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市町村</w:t>
      </w:r>
      <w:r w:rsidR="00185817">
        <w:rPr>
          <w:rFonts w:ascii="メイリオ" w:eastAsia="メイリオ" w:hAnsi="メイリオ" w:cs="メイリオ" w:hint="eastAsia"/>
          <w:sz w:val="24"/>
          <w:szCs w:val="24"/>
        </w:rPr>
        <w:t>に対して、</w:t>
      </w:r>
      <w:r>
        <w:rPr>
          <w:rFonts w:ascii="メイリオ" w:eastAsia="メイリオ" w:hAnsi="メイリオ" w:cs="メイリオ" w:hint="eastAsia"/>
          <w:sz w:val="24"/>
          <w:szCs w:val="24"/>
        </w:rPr>
        <w:t>地域福祉の推進に関する</w:t>
      </w:r>
      <w:r w:rsidR="00185817">
        <w:rPr>
          <w:rFonts w:ascii="メイリオ" w:eastAsia="メイリオ" w:hAnsi="メイリオ" w:cs="メイリオ" w:hint="eastAsia"/>
          <w:sz w:val="24"/>
          <w:szCs w:val="24"/>
        </w:rPr>
        <w:t>施策情報の</w:t>
      </w:r>
      <w:r>
        <w:rPr>
          <w:rFonts w:ascii="メイリオ" w:eastAsia="メイリオ" w:hAnsi="メイリオ" w:cs="メイリオ" w:hint="eastAsia"/>
          <w:sz w:val="24"/>
          <w:szCs w:val="24"/>
        </w:rPr>
        <w:t>提供や</w:t>
      </w:r>
      <w:r w:rsidR="00056238">
        <w:rPr>
          <w:rFonts w:ascii="メイリオ" w:eastAsia="メイリオ" w:hAnsi="メイリオ" w:cs="メイリオ" w:hint="eastAsia"/>
          <w:sz w:val="24"/>
          <w:szCs w:val="24"/>
        </w:rPr>
        <w:t>、生活困窮者の自立支援等の</w:t>
      </w:r>
      <w:r w:rsidR="00AB0DFE">
        <w:rPr>
          <w:rFonts w:ascii="メイリオ" w:eastAsia="メイリオ" w:hAnsi="メイリオ" w:cs="メイリオ" w:hint="eastAsia"/>
          <w:sz w:val="24"/>
          <w:szCs w:val="24"/>
        </w:rPr>
        <w:t>新たな地域福祉の取組み</w:t>
      </w:r>
      <w:r w:rsidR="00056238">
        <w:rPr>
          <w:rFonts w:ascii="メイリオ" w:eastAsia="メイリオ" w:hAnsi="メイリオ" w:cs="メイリオ" w:hint="eastAsia"/>
          <w:sz w:val="24"/>
          <w:szCs w:val="24"/>
        </w:rPr>
        <w:t>等についての意見交換や</w:t>
      </w:r>
      <w:r>
        <w:rPr>
          <w:rFonts w:ascii="メイリオ" w:eastAsia="メイリオ" w:hAnsi="メイリオ" w:cs="メイリオ" w:hint="eastAsia"/>
          <w:sz w:val="24"/>
          <w:szCs w:val="24"/>
        </w:rPr>
        <w:t>連絡調整等を通じて、市町村地域福祉計画の</w:t>
      </w:r>
      <w:r w:rsidR="00185817">
        <w:rPr>
          <w:rFonts w:ascii="メイリオ" w:eastAsia="メイリオ" w:hAnsi="メイリオ" w:cs="メイリオ" w:hint="eastAsia"/>
          <w:sz w:val="24"/>
          <w:szCs w:val="24"/>
        </w:rPr>
        <w:t>策定・改訂</w:t>
      </w:r>
      <w:r>
        <w:rPr>
          <w:rFonts w:ascii="メイリオ" w:eastAsia="メイリオ" w:hAnsi="メイリオ" w:cs="メイリオ" w:hint="eastAsia"/>
          <w:sz w:val="24"/>
          <w:szCs w:val="24"/>
        </w:rPr>
        <w:t>を支援します。</w:t>
      </w:r>
    </w:p>
    <w:p w14:paraId="03037210" w14:textId="77777777" w:rsidR="00C231BB" w:rsidRDefault="00056238" w:rsidP="00784448">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8716CE" w:rsidRPr="00867421">
        <w:rPr>
          <w:rFonts w:ascii="メイリオ" w:eastAsia="メイリオ" w:hAnsi="メイリオ" w:cs="メイリオ" w:hint="eastAsia"/>
          <w:color w:val="000000"/>
          <w:sz w:val="24"/>
          <w:szCs w:val="24"/>
        </w:rPr>
        <w:t>地域福祉計画の</w:t>
      </w:r>
      <w:r w:rsidR="00185817" w:rsidRPr="00867421">
        <w:rPr>
          <w:rFonts w:ascii="メイリオ" w:eastAsia="メイリオ" w:hAnsi="メイリオ" w:cs="メイリオ" w:hint="eastAsia"/>
          <w:color w:val="000000"/>
          <w:sz w:val="24"/>
          <w:szCs w:val="24"/>
        </w:rPr>
        <w:t>PDCAを活用したマネジメントや、新たに生じた福祉・生活課題等の事例</w:t>
      </w:r>
      <w:r w:rsidR="008716CE" w:rsidRPr="00867421">
        <w:rPr>
          <w:rFonts w:ascii="メイリオ" w:eastAsia="メイリオ" w:hAnsi="メイリオ" w:cs="メイリオ" w:hint="eastAsia"/>
          <w:color w:val="000000"/>
          <w:sz w:val="24"/>
          <w:szCs w:val="24"/>
        </w:rPr>
        <w:t>研究を促進</w:t>
      </w:r>
      <w:r w:rsidR="00185817" w:rsidRPr="00867421">
        <w:rPr>
          <w:rFonts w:ascii="メイリオ" w:eastAsia="メイリオ" w:hAnsi="メイリオ" w:cs="メイリオ" w:hint="eastAsia"/>
          <w:color w:val="000000"/>
          <w:sz w:val="24"/>
          <w:szCs w:val="24"/>
        </w:rPr>
        <w:t>し、フィードバックすることなどを通じて、</w:t>
      </w:r>
      <w:r w:rsidR="008716CE" w:rsidRPr="00867421">
        <w:rPr>
          <w:rFonts w:ascii="メイリオ" w:eastAsia="メイリオ" w:hAnsi="メイリオ" w:cs="メイリオ" w:hint="eastAsia"/>
          <w:color w:val="000000"/>
          <w:sz w:val="24"/>
          <w:szCs w:val="24"/>
        </w:rPr>
        <w:t>より効果的な計画づくり</w:t>
      </w:r>
      <w:r w:rsidR="00185817" w:rsidRPr="00867421">
        <w:rPr>
          <w:rFonts w:ascii="メイリオ" w:eastAsia="メイリオ" w:hAnsi="メイリオ" w:cs="メイリオ" w:hint="eastAsia"/>
          <w:color w:val="000000"/>
          <w:sz w:val="24"/>
          <w:szCs w:val="24"/>
        </w:rPr>
        <w:t>と進捗管理</w:t>
      </w:r>
      <w:r w:rsidR="008716CE" w:rsidRPr="00867421">
        <w:rPr>
          <w:rFonts w:ascii="メイリオ" w:eastAsia="メイリオ" w:hAnsi="メイリオ" w:cs="メイリオ" w:hint="eastAsia"/>
          <w:color w:val="000000"/>
          <w:sz w:val="24"/>
          <w:szCs w:val="24"/>
        </w:rPr>
        <w:t>をサポートします。</w:t>
      </w:r>
      <w:r w:rsidR="00C231BB">
        <w:rPr>
          <w:rFonts w:ascii="メイリオ" w:eastAsia="メイリオ" w:hAnsi="メイリオ" w:cs="メイリオ"/>
          <w:sz w:val="24"/>
          <w:szCs w:val="24"/>
        </w:rPr>
        <w:br w:type="page"/>
      </w:r>
    </w:p>
    <w:p w14:paraId="363B86F6" w14:textId="77777777" w:rsidR="008716CE" w:rsidRPr="008716CE" w:rsidRDefault="008716CE" w:rsidP="008716CE">
      <w:pPr>
        <w:spacing w:line="400" w:lineRule="exact"/>
        <w:rPr>
          <w:rFonts w:ascii="メイリオ" w:eastAsia="メイリオ" w:hAnsi="メイリオ" w:cs="メイリオ"/>
          <w:b/>
          <w:sz w:val="26"/>
          <w:szCs w:val="26"/>
        </w:rPr>
      </w:pPr>
      <w:r>
        <w:rPr>
          <w:rFonts w:ascii="メイリオ" w:eastAsia="メイリオ" w:hAnsi="メイリオ" w:cs="メイリオ" w:hint="eastAsia"/>
          <w:b/>
          <w:sz w:val="26"/>
          <w:szCs w:val="26"/>
        </w:rPr>
        <w:lastRenderedPageBreak/>
        <w:t>第4章　　計画の推進に向けて</w:t>
      </w:r>
    </w:p>
    <w:p w14:paraId="24B55939" w14:textId="77777777" w:rsidR="008716CE" w:rsidRDefault="005C0FB3" w:rsidP="008716CE">
      <w:pPr>
        <w:spacing w:line="400" w:lineRule="exact"/>
        <w:rPr>
          <w:rFonts w:ascii="メイリオ" w:eastAsia="メイリオ" w:hAnsi="メイリオ" w:cs="メイリオ"/>
          <w:b/>
          <w:sz w:val="26"/>
          <w:szCs w:val="26"/>
        </w:rPr>
      </w:pPr>
      <w:r>
        <w:rPr>
          <w:noProof/>
        </w:rPr>
        <mc:AlternateContent>
          <mc:Choice Requires="wps">
            <w:drawing>
              <wp:anchor distT="4294967291" distB="4294967291" distL="114300" distR="114300" simplePos="0" relativeHeight="251658252" behindDoc="0" locked="0" layoutInCell="1" allowOverlap="1" wp14:anchorId="1AE0D8D2" wp14:editId="3EEAB154">
                <wp:simplePos x="0" y="0"/>
                <wp:positionH relativeFrom="column">
                  <wp:posOffset>-15875</wp:posOffset>
                </wp:positionH>
                <wp:positionV relativeFrom="paragraph">
                  <wp:posOffset>17144</wp:posOffset>
                </wp:positionV>
                <wp:extent cx="5857875" cy="0"/>
                <wp:effectExtent l="38100" t="57150" r="47625" b="9525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D12DBDB" id="直線コネクタ 11" o:spid="_x0000_s1026" style="position:absolute;left:0;text-align:left;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25pt,1.35pt" to="4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" strokecolor="windowText" strokeweight="3pt">
                <v:stroke linestyle="thinThick"/>
                <v:shadow on="t" color="black" opacity="24903f" origin=",.5" offset="0,.55556mm"/>
                <o:lock v:ext="edit" shapetype="f"/>
              </v:line>
            </w:pict>
          </mc:Fallback>
        </mc:AlternateContent>
      </w:r>
    </w:p>
    <w:p w14:paraId="5C2C9F9F" w14:textId="77777777" w:rsidR="008716CE" w:rsidRPr="00867421" w:rsidRDefault="008716CE" w:rsidP="004F3F47">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１．計画の推進体制</w:t>
      </w:r>
    </w:p>
    <w:p w14:paraId="36F46E47" w14:textId="77777777" w:rsidR="0007248B" w:rsidRPr="001D6AE6" w:rsidRDefault="00AB0DFE" w:rsidP="004F3F47">
      <w:pPr>
        <w:spacing w:line="400" w:lineRule="exact"/>
        <w:ind w:left="240" w:hangingChars="100" w:hanging="240"/>
        <w:rPr>
          <w:rFonts w:ascii="メイリオ" w:eastAsia="メイリオ" w:hAnsi="メイリオ" w:cs="メイリオ"/>
          <w:color w:val="000000" w:themeColor="text1"/>
          <w:sz w:val="24"/>
          <w:szCs w:val="24"/>
        </w:rPr>
      </w:pPr>
      <w:r w:rsidRPr="00867421">
        <w:rPr>
          <w:rFonts w:ascii="メイリオ" w:eastAsia="メイリオ" w:hAnsi="メイリオ" w:cs="メイリオ" w:hint="eastAsia"/>
          <w:color w:val="000000"/>
          <w:sz w:val="24"/>
          <w:szCs w:val="24"/>
        </w:rPr>
        <w:t xml:space="preserve">　　</w:t>
      </w:r>
      <w:r w:rsidRPr="00162E84">
        <w:rPr>
          <w:rFonts w:ascii="メイリオ" w:eastAsia="メイリオ" w:hAnsi="メイリオ" w:cs="メイリオ" w:hint="eastAsia"/>
          <w:color w:val="000000" w:themeColor="text1"/>
          <w:sz w:val="24"/>
          <w:szCs w:val="24"/>
        </w:rPr>
        <w:t>本計画の推進にあた</w:t>
      </w:r>
      <w:r w:rsidR="00F3394B" w:rsidRPr="00162E84">
        <w:rPr>
          <w:rFonts w:ascii="メイリオ" w:eastAsia="メイリオ" w:hAnsi="メイリオ" w:cs="メイリオ" w:hint="eastAsia"/>
          <w:color w:val="000000" w:themeColor="text1"/>
          <w:sz w:val="24"/>
          <w:szCs w:val="24"/>
        </w:rPr>
        <w:t>っ</w:t>
      </w:r>
      <w:r w:rsidR="00F3394B" w:rsidRPr="001D6AE6">
        <w:rPr>
          <w:rFonts w:ascii="メイリオ" w:eastAsia="メイリオ" w:hAnsi="メイリオ" w:cs="メイリオ" w:hint="eastAsia"/>
          <w:color w:val="000000" w:themeColor="text1"/>
          <w:sz w:val="24"/>
          <w:szCs w:val="24"/>
        </w:rPr>
        <w:t>ては</w:t>
      </w:r>
      <w:r w:rsidRPr="001D6AE6">
        <w:rPr>
          <w:rFonts w:ascii="メイリオ" w:eastAsia="メイリオ" w:hAnsi="メイリオ" w:cs="メイリオ" w:hint="eastAsia"/>
          <w:color w:val="000000" w:themeColor="text1"/>
          <w:sz w:val="24"/>
          <w:szCs w:val="24"/>
        </w:rPr>
        <w:t>、</w:t>
      </w:r>
      <w:r w:rsidR="00FA6B11" w:rsidRPr="001D6AE6">
        <w:rPr>
          <w:rFonts w:ascii="メイリオ" w:eastAsia="メイリオ" w:hAnsi="メイリオ" w:cs="メイリオ" w:hint="eastAsia"/>
          <w:color w:val="000000" w:themeColor="text1"/>
          <w:sz w:val="24"/>
          <w:szCs w:val="24"/>
        </w:rPr>
        <w:t>地域住民や市町村、</w:t>
      </w:r>
      <w:r w:rsidR="00E513FD" w:rsidRPr="001D6AE6">
        <w:rPr>
          <w:rFonts w:ascii="メイリオ" w:eastAsia="メイリオ" w:hAnsi="メイリオ" w:cs="メイリオ" w:hint="eastAsia"/>
          <w:color w:val="000000" w:themeColor="text1"/>
          <w:sz w:val="24"/>
          <w:szCs w:val="24"/>
        </w:rPr>
        <w:t>民間団体等の多様な主体</w:t>
      </w:r>
      <w:r w:rsidR="00B072BF" w:rsidRPr="001D6AE6">
        <w:rPr>
          <w:rFonts w:ascii="メイリオ" w:eastAsia="メイリオ" w:hAnsi="メイリオ" w:cs="メイリオ" w:hint="eastAsia"/>
          <w:color w:val="000000" w:themeColor="text1"/>
          <w:sz w:val="24"/>
          <w:szCs w:val="24"/>
        </w:rPr>
        <w:t>に対して、</w:t>
      </w:r>
      <w:r w:rsidR="00E513FD" w:rsidRPr="001D6AE6">
        <w:rPr>
          <w:rFonts w:ascii="メイリオ" w:eastAsia="メイリオ" w:hAnsi="メイリオ" w:cs="メイリオ" w:hint="eastAsia"/>
          <w:color w:val="000000" w:themeColor="text1"/>
          <w:sz w:val="24"/>
          <w:szCs w:val="24"/>
        </w:rPr>
        <w:t>広く周知・PRに努めつつ、</w:t>
      </w:r>
      <w:r w:rsidR="000520DE" w:rsidRPr="001D6AE6">
        <w:rPr>
          <w:rFonts w:ascii="メイリオ" w:eastAsia="メイリオ" w:hAnsi="メイリオ" w:cs="メイリオ" w:hint="eastAsia"/>
          <w:color w:val="000000" w:themeColor="text1"/>
          <w:sz w:val="24"/>
          <w:szCs w:val="24"/>
        </w:rPr>
        <w:t>連携を図りながら、施策展開を進めます。</w:t>
      </w:r>
    </w:p>
    <w:p w14:paraId="5A3779A0" w14:textId="77777777" w:rsidR="000520DE" w:rsidRPr="001D6AE6" w:rsidRDefault="000520DE" w:rsidP="004F3F47">
      <w:pPr>
        <w:spacing w:line="400" w:lineRule="exact"/>
        <w:ind w:left="240" w:hangingChars="100" w:hanging="240"/>
        <w:rPr>
          <w:rFonts w:ascii="メイリオ" w:eastAsia="メイリオ" w:hAnsi="メイリオ" w:cs="メイリオ"/>
          <w:color w:val="000000" w:themeColor="text1"/>
          <w:sz w:val="24"/>
          <w:szCs w:val="24"/>
        </w:rPr>
      </w:pPr>
    </w:p>
    <w:p w14:paraId="1D41D52E" w14:textId="77777777" w:rsidR="0007248B" w:rsidRPr="00867421" w:rsidRDefault="007A49CC" w:rsidP="004F3F47">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（１）関係機関</w:t>
      </w:r>
      <w:r w:rsidR="009D10FA" w:rsidRPr="00867421">
        <w:rPr>
          <w:rFonts w:ascii="メイリオ" w:eastAsia="メイリオ" w:hAnsi="メイリオ" w:cs="メイリオ" w:hint="eastAsia"/>
          <w:b/>
          <w:color w:val="000000"/>
          <w:sz w:val="24"/>
          <w:szCs w:val="24"/>
        </w:rPr>
        <w:t>の</w:t>
      </w:r>
      <w:r w:rsidR="0007248B" w:rsidRPr="00867421">
        <w:rPr>
          <w:rFonts w:ascii="メイリオ" w:eastAsia="メイリオ" w:hAnsi="メイリオ" w:cs="メイリオ" w:hint="eastAsia"/>
          <w:b/>
          <w:color w:val="000000"/>
          <w:sz w:val="24"/>
          <w:szCs w:val="24"/>
        </w:rPr>
        <w:t>連携</w:t>
      </w:r>
      <w:r w:rsidR="009D10FA" w:rsidRPr="00867421">
        <w:rPr>
          <w:rFonts w:ascii="メイリオ" w:eastAsia="メイリオ" w:hAnsi="メイリオ" w:cs="メイリオ" w:hint="eastAsia"/>
          <w:b/>
          <w:color w:val="000000"/>
          <w:sz w:val="24"/>
          <w:szCs w:val="24"/>
        </w:rPr>
        <w:t>によるオール大阪体制</w:t>
      </w:r>
    </w:p>
    <w:p w14:paraId="019C0854" w14:textId="77777777" w:rsidR="008716CE" w:rsidRDefault="000520DE" w:rsidP="000520DE">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56238" w:rsidRPr="00867421">
        <w:rPr>
          <w:rFonts w:ascii="メイリオ" w:eastAsia="メイリオ" w:hAnsi="メイリオ" w:cs="メイリオ" w:hint="eastAsia"/>
          <w:color w:val="000000"/>
          <w:sz w:val="24"/>
          <w:szCs w:val="24"/>
        </w:rPr>
        <w:t>本計画を効果的・効率的に推進していくため、庁内関係部局・</w:t>
      </w:r>
      <w:r w:rsidR="008716CE" w:rsidRPr="00867421">
        <w:rPr>
          <w:rFonts w:ascii="メイリオ" w:eastAsia="メイリオ" w:hAnsi="メイリオ" w:cs="メイリオ" w:hint="eastAsia"/>
          <w:color w:val="000000"/>
          <w:sz w:val="24"/>
          <w:szCs w:val="24"/>
        </w:rPr>
        <w:t>室・課で構成する「大阪府地域福祉施策推進会議」の開催等を通じて、緊密な連携を図りながら、具体的取組みを</w:t>
      </w:r>
      <w:r w:rsidR="001E65A6" w:rsidRPr="00867421">
        <w:rPr>
          <w:rFonts w:ascii="メイリオ" w:eastAsia="メイリオ" w:hAnsi="メイリオ" w:cs="メイリオ" w:hint="eastAsia"/>
          <w:color w:val="000000"/>
          <w:sz w:val="24"/>
          <w:szCs w:val="24"/>
        </w:rPr>
        <w:t>進めます。</w:t>
      </w:r>
    </w:p>
    <w:p w14:paraId="59F81DFC" w14:textId="77777777" w:rsidR="001E65A6" w:rsidRPr="00867421" w:rsidRDefault="00162E0F" w:rsidP="00162E0F">
      <w:pPr>
        <w:spacing w:line="400" w:lineRule="exact"/>
        <w:ind w:leftChars="100" w:left="450" w:hangingChars="100" w:hanging="240"/>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000520DE" w:rsidRPr="00867421">
        <w:rPr>
          <w:rFonts w:ascii="メイリオ" w:eastAsia="メイリオ" w:hAnsi="メイリオ" w:cs="メイリオ" w:hint="eastAsia"/>
          <w:color w:val="000000"/>
          <w:sz w:val="24"/>
          <w:szCs w:val="24"/>
        </w:rPr>
        <w:t xml:space="preserve">　</w:t>
      </w:r>
      <w:r w:rsidR="001E65A6" w:rsidRPr="00867421">
        <w:rPr>
          <w:rFonts w:ascii="メイリオ" w:eastAsia="メイリオ" w:hAnsi="メイリオ" w:cs="メイリオ" w:hint="eastAsia"/>
          <w:color w:val="000000"/>
          <w:sz w:val="24"/>
          <w:szCs w:val="24"/>
        </w:rPr>
        <w:t>また、市町村等と連携を図りつつ、本計画や市町</w:t>
      </w:r>
      <w:r w:rsidR="00BC0178" w:rsidRPr="00867421">
        <w:rPr>
          <w:rFonts w:ascii="メイリオ" w:eastAsia="メイリオ" w:hAnsi="メイリオ" w:cs="メイリオ" w:hint="eastAsia"/>
          <w:color w:val="000000"/>
          <w:sz w:val="24"/>
          <w:szCs w:val="24"/>
        </w:rPr>
        <w:t>村地域福祉計画を着実に推進するため、市町村地域福祉担当課長会議</w:t>
      </w:r>
      <w:r w:rsidR="001E65A6" w:rsidRPr="00867421">
        <w:rPr>
          <w:rFonts w:ascii="メイリオ" w:eastAsia="メイリオ" w:hAnsi="メイリオ" w:cs="メイリオ" w:hint="eastAsia"/>
          <w:color w:val="000000"/>
          <w:sz w:val="24"/>
          <w:szCs w:val="24"/>
        </w:rPr>
        <w:t>の開催等を通じて、市町村等と地域福祉に関する情報共有や意見交換、地域福祉施策に関する協議、検討</w:t>
      </w:r>
      <w:r w:rsidR="000520DE" w:rsidRPr="00867421">
        <w:rPr>
          <w:rFonts w:ascii="メイリオ" w:eastAsia="メイリオ" w:hAnsi="メイリオ" w:cs="メイリオ" w:hint="eastAsia"/>
          <w:color w:val="000000"/>
          <w:sz w:val="24"/>
          <w:szCs w:val="24"/>
        </w:rPr>
        <w:t>を行います。</w:t>
      </w:r>
    </w:p>
    <w:p w14:paraId="1EA3317B" w14:textId="77777777" w:rsidR="001E65A6" w:rsidRPr="00867421" w:rsidRDefault="000520DE" w:rsidP="000520DE">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1E65A6" w:rsidRPr="00867421">
        <w:rPr>
          <w:rFonts w:ascii="メイリオ" w:eastAsia="メイリオ" w:hAnsi="メイリオ" w:cs="メイリオ" w:hint="eastAsia"/>
          <w:color w:val="000000"/>
          <w:sz w:val="24"/>
          <w:szCs w:val="24"/>
        </w:rPr>
        <w:t xml:space="preserve">　さらに、外部有識者で構成する大阪府地域福祉推進審議会や民間団体、地域住民等の意見を聴きながら、</w:t>
      </w:r>
      <w:r w:rsidR="009D10FA" w:rsidRPr="00867421">
        <w:rPr>
          <w:rFonts w:ascii="メイリオ" w:eastAsia="メイリオ" w:hAnsi="メイリオ" w:cs="メイリオ" w:hint="eastAsia"/>
          <w:color w:val="000000"/>
          <w:sz w:val="24"/>
          <w:szCs w:val="24"/>
        </w:rPr>
        <w:t>オール大阪体制で</w:t>
      </w:r>
      <w:r w:rsidR="001E65A6" w:rsidRPr="00867421">
        <w:rPr>
          <w:rFonts w:ascii="メイリオ" w:eastAsia="メイリオ" w:hAnsi="メイリオ" w:cs="メイリオ" w:hint="eastAsia"/>
          <w:color w:val="000000"/>
          <w:sz w:val="24"/>
          <w:szCs w:val="24"/>
        </w:rPr>
        <w:t>本計画を推進します。</w:t>
      </w:r>
    </w:p>
    <w:p w14:paraId="75ADEDF5" w14:textId="77777777" w:rsidR="0007248B" w:rsidRPr="00867421" w:rsidRDefault="0007248B" w:rsidP="004F3F47">
      <w:pPr>
        <w:spacing w:line="400" w:lineRule="exact"/>
        <w:ind w:left="240" w:hangingChars="100" w:hanging="240"/>
        <w:rPr>
          <w:rFonts w:ascii="メイリオ" w:eastAsia="メイリオ" w:hAnsi="メイリオ" w:cs="メイリオ"/>
          <w:color w:val="000000"/>
          <w:sz w:val="24"/>
          <w:szCs w:val="24"/>
        </w:rPr>
      </w:pPr>
    </w:p>
    <w:p w14:paraId="2C8ECBA3" w14:textId="77777777" w:rsidR="0007248B" w:rsidRPr="000520DE" w:rsidRDefault="000520DE" w:rsidP="004F3F47">
      <w:pPr>
        <w:spacing w:line="400" w:lineRule="exact"/>
        <w:ind w:left="240" w:hangingChars="100" w:hanging="240"/>
        <w:rPr>
          <w:rFonts w:ascii="メイリオ" w:eastAsia="メイリオ" w:hAnsi="メイリオ" w:cs="メイリオ"/>
          <w:b/>
          <w:sz w:val="24"/>
          <w:szCs w:val="24"/>
        </w:rPr>
      </w:pPr>
      <w:r w:rsidRPr="000520DE">
        <w:rPr>
          <w:rFonts w:ascii="メイリオ" w:eastAsia="メイリオ" w:hAnsi="メイリオ" w:cs="メイリオ" w:hint="eastAsia"/>
          <w:b/>
          <w:sz w:val="24"/>
          <w:szCs w:val="24"/>
        </w:rPr>
        <w:t>（２）必要な</w:t>
      </w:r>
      <w:r w:rsidR="0007248B" w:rsidRPr="000520DE">
        <w:rPr>
          <w:rFonts w:ascii="メイリオ" w:eastAsia="メイリオ" w:hAnsi="メイリオ" w:cs="メイリオ" w:hint="eastAsia"/>
          <w:b/>
          <w:sz w:val="24"/>
          <w:szCs w:val="24"/>
        </w:rPr>
        <w:t>財源確保</w:t>
      </w:r>
    </w:p>
    <w:p w14:paraId="7D26FAD0" w14:textId="77777777" w:rsidR="000520DE" w:rsidRDefault="000520DE" w:rsidP="000C7FA8">
      <w:pPr>
        <w:spacing w:line="40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　本計画に基づく具</w:t>
      </w:r>
      <w:r w:rsidR="00485445">
        <w:rPr>
          <w:rFonts w:ascii="メイリオ" w:eastAsia="メイリオ" w:hAnsi="メイリオ" w:cs="メイリオ" w:hint="eastAsia"/>
          <w:sz w:val="24"/>
          <w:szCs w:val="24"/>
        </w:rPr>
        <w:t>体的取組みを進める上で必要な財源については、厳しい財政状況を勘案し</w:t>
      </w:r>
      <w:r>
        <w:rPr>
          <w:rFonts w:ascii="メイリオ" w:eastAsia="メイリオ" w:hAnsi="メイリオ" w:cs="メイリオ" w:hint="eastAsia"/>
          <w:sz w:val="24"/>
          <w:szCs w:val="24"/>
        </w:rPr>
        <w:t>、</w:t>
      </w:r>
      <w:r w:rsidR="000C7FA8">
        <w:rPr>
          <w:rFonts w:ascii="メイリオ" w:eastAsia="メイリオ" w:hAnsi="メイリオ" w:cs="メイリオ" w:hint="eastAsia"/>
          <w:sz w:val="24"/>
          <w:szCs w:val="24"/>
        </w:rPr>
        <w:t>国庫補助・国庫負担制度や基金の活用等をはじめ</w:t>
      </w:r>
      <w:r w:rsidR="00485445">
        <w:rPr>
          <w:rFonts w:ascii="メイリオ" w:eastAsia="メイリオ" w:hAnsi="メイリオ" w:cs="メイリオ" w:hint="eastAsia"/>
          <w:sz w:val="24"/>
          <w:szCs w:val="24"/>
        </w:rPr>
        <w:t>、</w:t>
      </w:r>
      <w:r>
        <w:rPr>
          <w:rFonts w:ascii="メイリオ" w:eastAsia="メイリオ" w:hAnsi="メイリオ" w:cs="メイリオ" w:hint="eastAsia"/>
          <w:sz w:val="24"/>
          <w:szCs w:val="24"/>
        </w:rPr>
        <w:t>公民協働における取組みや</w:t>
      </w:r>
      <w:r w:rsidR="00485445">
        <w:rPr>
          <w:rFonts w:ascii="メイリオ" w:eastAsia="メイリオ" w:hAnsi="メイリオ" w:cs="メイリオ" w:hint="eastAsia"/>
          <w:sz w:val="24"/>
          <w:szCs w:val="24"/>
        </w:rPr>
        <w:t>多様な主体におけるネットワーク等のマンパワーの活用など、創意工夫を凝らした</w:t>
      </w:r>
      <w:r w:rsidR="000C7FA8">
        <w:rPr>
          <w:rFonts w:ascii="メイリオ" w:eastAsia="メイリオ" w:hAnsi="メイリオ" w:cs="メイリオ" w:hint="eastAsia"/>
          <w:sz w:val="24"/>
          <w:szCs w:val="24"/>
        </w:rPr>
        <w:t>手法を検討します。</w:t>
      </w:r>
    </w:p>
    <w:p w14:paraId="5B70EC28" w14:textId="77777777" w:rsidR="000C7FA8" w:rsidRDefault="000C7FA8" w:rsidP="000C7FA8">
      <w:pPr>
        <w:spacing w:line="400" w:lineRule="exact"/>
        <w:ind w:left="480" w:hangingChars="200" w:hanging="480"/>
        <w:rPr>
          <w:rFonts w:ascii="メイリオ" w:eastAsia="メイリオ" w:hAnsi="メイリオ" w:cs="メイリオ"/>
          <w:sz w:val="24"/>
          <w:szCs w:val="24"/>
        </w:rPr>
      </w:pPr>
    </w:p>
    <w:p w14:paraId="16209845" w14:textId="77777777" w:rsidR="004055E3" w:rsidRPr="00485445" w:rsidRDefault="004055E3" w:rsidP="000C7FA8">
      <w:pPr>
        <w:spacing w:line="400" w:lineRule="exact"/>
        <w:ind w:left="480" w:hangingChars="200" w:hanging="480"/>
        <w:rPr>
          <w:rFonts w:ascii="メイリオ" w:eastAsia="メイリオ" w:hAnsi="メイリオ" w:cs="メイリオ"/>
          <w:sz w:val="24"/>
          <w:szCs w:val="24"/>
        </w:rPr>
      </w:pPr>
    </w:p>
    <w:p w14:paraId="7B7E4B75" w14:textId="77777777" w:rsidR="000C7FA8" w:rsidRPr="000C7FA8" w:rsidRDefault="000C7FA8" w:rsidP="000C7FA8">
      <w:pPr>
        <w:spacing w:line="400" w:lineRule="exact"/>
        <w:ind w:left="480" w:hangingChars="200" w:hanging="480"/>
        <w:rPr>
          <w:rFonts w:ascii="メイリオ" w:eastAsia="メイリオ" w:hAnsi="メイリオ" w:cs="メイリオ"/>
          <w:b/>
          <w:sz w:val="24"/>
          <w:szCs w:val="24"/>
        </w:rPr>
      </w:pPr>
      <w:r w:rsidRPr="000C7FA8">
        <w:rPr>
          <w:rFonts w:ascii="メイリオ" w:eastAsia="メイリオ" w:hAnsi="メイリオ" w:cs="メイリオ" w:hint="eastAsia"/>
          <w:b/>
          <w:sz w:val="24"/>
          <w:szCs w:val="24"/>
        </w:rPr>
        <w:t>２．計画の進行管理</w:t>
      </w:r>
    </w:p>
    <w:p w14:paraId="3721B0C7" w14:textId="77777777" w:rsidR="00D80F2E" w:rsidRDefault="000C7FA8" w:rsidP="00D80F2E">
      <w:pPr>
        <w:spacing w:line="40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D80F2E">
        <w:rPr>
          <w:rFonts w:ascii="メイリオ" w:eastAsia="メイリオ" w:hAnsi="メイリオ" w:cs="メイリオ" w:hint="eastAsia"/>
          <w:sz w:val="24"/>
          <w:szCs w:val="24"/>
        </w:rPr>
        <w:t>毎年、本計画における取組み状況のとりまとめ、管理を行い、</w:t>
      </w:r>
      <w:r>
        <w:rPr>
          <w:rFonts w:ascii="メイリオ" w:eastAsia="メイリオ" w:hAnsi="メイリオ" w:cs="メイリオ" w:hint="eastAsia"/>
          <w:sz w:val="24"/>
          <w:szCs w:val="24"/>
        </w:rPr>
        <w:t>大阪府地域福祉推</w:t>
      </w:r>
    </w:p>
    <w:p w14:paraId="2287A414" w14:textId="77777777" w:rsidR="00D80F2E" w:rsidRDefault="000C7FA8" w:rsidP="00D80F2E">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進審議会</w:t>
      </w:r>
      <w:r w:rsidR="00D80F2E">
        <w:rPr>
          <w:rFonts w:ascii="メイリオ" w:eastAsia="メイリオ" w:hAnsi="メイリオ" w:cs="メイリオ" w:hint="eastAsia"/>
          <w:sz w:val="24"/>
          <w:szCs w:val="24"/>
        </w:rPr>
        <w:t>へ報告を行</w:t>
      </w:r>
      <w:r w:rsidR="004162E9">
        <w:rPr>
          <w:rFonts w:ascii="メイリオ" w:eastAsia="メイリオ" w:hAnsi="メイリオ" w:cs="メイリオ" w:hint="eastAsia"/>
          <w:sz w:val="24"/>
          <w:szCs w:val="24"/>
        </w:rPr>
        <w:t>うとともに、その内容を大阪府ホームページ等で公表します。</w:t>
      </w:r>
    </w:p>
    <w:p w14:paraId="48AE4851" w14:textId="77777777" w:rsidR="004162E9" w:rsidRDefault="00D80F2E" w:rsidP="004162E9">
      <w:pPr>
        <w:spacing w:line="400" w:lineRule="exact"/>
        <w:ind w:leftChars="200" w:left="420"/>
        <w:rPr>
          <w:rFonts w:ascii="メイリオ" w:eastAsia="メイリオ" w:hAnsi="メイリオ" w:cs="メイリオ"/>
          <w:sz w:val="24"/>
          <w:szCs w:val="24"/>
        </w:rPr>
      </w:pPr>
      <w:r>
        <w:rPr>
          <w:rFonts w:ascii="メイリオ" w:eastAsia="メイリオ" w:hAnsi="メイリオ" w:cs="メイリオ" w:hint="eastAsia"/>
          <w:sz w:val="24"/>
          <w:szCs w:val="24"/>
        </w:rPr>
        <w:t>なお、</w:t>
      </w:r>
      <w:r w:rsidR="004162E9">
        <w:rPr>
          <w:rFonts w:ascii="メイリオ" w:eastAsia="メイリオ" w:hAnsi="メイリオ" w:cs="メイリオ" w:hint="eastAsia"/>
          <w:sz w:val="24"/>
          <w:szCs w:val="24"/>
        </w:rPr>
        <w:t>とりまとめにおいては、PDCAサイクルをしっかりと回し、点検・評価を行</w:t>
      </w:r>
    </w:p>
    <w:p w14:paraId="611915FA" w14:textId="77777777" w:rsidR="00683C30" w:rsidRDefault="004162E9" w:rsidP="0098224B">
      <w:pPr>
        <w:spacing w:line="400" w:lineRule="exact"/>
        <w:ind w:leftChars="115" w:left="284" w:hangingChars="18" w:hanging="43"/>
        <w:rPr>
          <w:rFonts w:ascii="メイリオ" w:eastAsia="メイリオ" w:hAnsi="メイリオ" w:cs="メイリオ"/>
          <w:sz w:val="24"/>
          <w:szCs w:val="24"/>
        </w:rPr>
      </w:pPr>
      <w:r>
        <w:rPr>
          <w:rFonts w:ascii="メイリオ" w:eastAsia="メイリオ" w:hAnsi="メイリオ" w:cs="メイリオ" w:hint="eastAsia"/>
          <w:sz w:val="24"/>
          <w:szCs w:val="24"/>
        </w:rPr>
        <w:t>います。さらに、</w:t>
      </w:r>
      <w:r w:rsidR="00D80F2E">
        <w:rPr>
          <w:rFonts w:ascii="メイリオ" w:eastAsia="メイリオ" w:hAnsi="メイリオ" w:cs="メイリオ" w:hint="eastAsia"/>
          <w:sz w:val="24"/>
          <w:szCs w:val="24"/>
        </w:rPr>
        <w:t>社会</w:t>
      </w:r>
      <w:r>
        <w:rPr>
          <w:rFonts w:ascii="メイリオ" w:eastAsia="メイリオ" w:hAnsi="メイリオ" w:cs="メイリオ" w:hint="eastAsia"/>
          <w:sz w:val="24"/>
          <w:szCs w:val="24"/>
        </w:rPr>
        <w:t>・経済</w:t>
      </w:r>
      <w:r w:rsidR="00D80F2E">
        <w:rPr>
          <w:rFonts w:ascii="メイリオ" w:eastAsia="メイリオ" w:hAnsi="メイリオ" w:cs="メイリオ" w:hint="eastAsia"/>
          <w:sz w:val="24"/>
          <w:szCs w:val="24"/>
        </w:rPr>
        <w:t>情勢等を</w:t>
      </w:r>
      <w:r w:rsidR="00485445">
        <w:rPr>
          <w:rFonts w:ascii="メイリオ" w:eastAsia="メイリオ" w:hAnsi="メイリオ" w:cs="メイリオ" w:hint="eastAsia"/>
          <w:sz w:val="24"/>
          <w:szCs w:val="24"/>
        </w:rPr>
        <w:t>踏まえ</w:t>
      </w:r>
      <w:r w:rsidR="00D80F2E">
        <w:rPr>
          <w:rFonts w:ascii="メイリオ" w:eastAsia="メイリオ" w:hAnsi="メイリオ" w:cs="メイリオ" w:hint="eastAsia"/>
          <w:sz w:val="24"/>
          <w:szCs w:val="24"/>
        </w:rPr>
        <w:t>、必要に応じて、本計画</w:t>
      </w:r>
      <w:r>
        <w:rPr>
          <w:rFonts w:ascii="メイリオ" w:eastAsia="メイリオ" w:hAnsi="メイリオ" w:cs="メイリオ" w:hint="eastAsia"/>
          <w:sz w:val="24"/>
          <w:szCs w:val="24"/>
        </w:rPr>
        <w:t>内容を見直し</w:t>
      </w:r>
    </w:p>
    <w:p w14:paraId="1A6D0DC3" w14:textId="77777777" w:rsidR="004162E9" w:rsidRPr="008716CE" w:rsidRDefault="00683C30" w:rsidP="0098224B">
      <w:pPr>
        <w:spacing w:line="400" w:lineRule="exact"/>
        <w:ind w:leftChars="115" w:left="284" w:hangingChars="18" w:hanging="43"/>
        <w:rPr>
          <w:rFonts w:ascii="メイリオ" w:eastAsia="メイリオ" w:hAnsi="メイリオ" w:cs="メイリオ"/>
          <w:sz w:val="24"/>
          <w:szCs w:val="24"/>
        </w:rPr>
      </w:pPr>
      <w:r>
        <w:rPr>
          <w:rFonts w:ascii="メイリオ" w:eastAsia="メイリオ" w:hAnsi="メイリオ" w:cs="メイリオ" w:hint="eastAsia"/>
          <w:sz w:val="24"/>
          <w:szCs w:val="24"/>
        </w:rPr>
        <w:t>ま</w:t>
      </w:r>
      <w:r w:rsidR="004162E9">
        <w:rPr>
          <w:rFonts w:ascii="メイリオ" w:eastAsia="メイリオ" w:hAnsi="メイリオ" w:cs="メイリオ" w:hint="eastAsia"/>
          <w:sz w:val="24"/>
          <w:szCs w:val="24"/>
        </w:rPr>
        <w:t>す。</w:t>
      </w:r>
    </w:p>
    <w:p w14:paraId="64B5A191" w14:textId="77777777" w:rsidR="00DA7DD4" w:rsidRDefault="00DA7DD4">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27042C91" w14:textId="77777777" w:rsidR="009A0680" w:rsidRDefault="009A0680" w:rsidP="009A0680">
      <w:pPr>
        <w:spacing w:line="300" w:lineRule="exact"/>
        <w:rPr>
          <w:rFonts w:ascii="メイリオ" w:eastAsia="メイリオ" w:hAnsi="メイリオ" w:cs="メイリオ"/>
          <w:sz w:val="24"/>
          <w:szCs w:val="24"/>
        </w:rPr>
      </w:pPr>
      <w:r w:rsidRPr="002249FE">
        <w:rPr>
          <w:rFonts w:ascii="メイリオ" w:eastAsia="メイリオ" w:hAnsi="メイリオ" w:cs="メイリオ" w:hint="eastAsia"/>
          <w:sz w:val="24"/>
          <w:szCs w:val="24"/>
        </w:rPr>
        <w:lastRenderedPageBreak/>
        <w:t>[参考] 用語集</w:t>
      </w:r>
    </w:p>
    <w:p w14:paraId="662E77F0" w14:textId="77777777" w:rsidR="009A0680" w:rsidRPr="002249FE" w:rsidRDefault="009A0680" w:rsidP="009A0680">
      <w:pPr>
        <w:spacing w:line="300" w:lineRule="exact"/>
        <w:rPr>
          <w:rFonts w:ascii="メイリオ" w:eastAsia="メイリオ" w:hAnsi="メイリオ" w:cs="メイリオ"/>
          <w:sz w:val="24"/>
          <w:szCs w:val="24"/>
          <w:bdr w:val="single" w:sz="4" w:space="0" w:color="auto"/>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1"/>
        <w:gridCol w:w="1693"/>
        <w:gridCol w:w="6112"/>
        <w:gridCol w:w="847"/>
      </w:tblGrid>
      <w:tr w:rsidR="00867421" w:rsidRPr="00867421" w14:paraId="7CE9756E" w14:textId="77777777" w:rsidTr="008564A1">
        <w:trPr>
          <w:trHeight w:val="374"/>
        </w:trPr>
        <w:tc>
          <w:tcPr>
            <w:tcW w:w="2250" w:type="dxa"/>
            <w:gridSpan w:val="2"/>
            <w:tcBorders>
              <w:top w:val="single" w:sz="12" w:space="0" w:color="auto"/>
              <w:bottom w:val="single" w:sz="4" w:space="0" w:color="auto"/>
              <w:right w:val="single" w:sz="12" w:space="0" w:color="auto"/>
            </w:tcBorders>
            <w:shd w:val="clear" w:color="auto" w:fill="595959"/>
          </w:tcPr>
          <w:p w14:paraId="1FBC140C"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用　語</w:t>
            </w:r>
          </w:p>
        </w:tc>
        <w:tc>
          <w:tcPr>
            <w:tcW w:w="6222" w:type="dxa"/>
            <w:tcBorders>
              <w:left w:val="single" w:sz="12" w:space="0" w:color="auto"/>
            </w:tcBorders>
            <w:shd w:val="clear" w:color="auto" w:fill="595959"/>
          </w:tcPr>
          <w:p w14:paraId="0D59CC61"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shd w:val="clear" w:color="auto" w:fill="595959"/>
          </w:tcPr>
          <w:p w14:paraId="49026BAC"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67CD125D" w14:textId="77777777" w:rsidTr="00765885">
        <w:trPr>
          <w:trHeight w:val="1122"/>
        </w:trPr>
        <w:tc>
          <w:tcPr>
            <w:tcW w:w="534" w:type="dxa"/>
            <w:vMerge w:val="restart"/>
            <w:tcBorders>
              <w:top w:val="single" w:sz="4" w:space="0" w:color="auto"/>
            </w:tcBorders>
            <w:shd w:val="clear" w:color="auto" w:fill="auto"/>
          </w:tcPr>
          <w:p w14:paraId="234AF5E6" w14:textId="77777777" w:rsidR="008F5664" w:rsidRPr="00FD3E1F" w:rsidRDefault="008F5664"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ア行</w:t>
            </w:r>
          </w:p>
        </w:tc>
        <w:tc>
          <w:tcPr>
            <w:tcW w:w="1716" w:type="dxa"/>
            <w:tcBorders>
              <w:top w:val="single" w:sz="4" w:space="0" w:color="auto"/>
              <w:bottom w:val="single" w:sz="4" w:space="0" w:color="auto"/>
              <w:right w:val="single" w:sz="12" w:space="0" w:color="auto"/>
            </w:tcBorders>
            <w:shd w:val="clear" w:color="auto" w:fill="auto"/>
          </w:tcPr>
          <w:p w14:paraId="0DC8327A" w14:textId="77777777" w:rsidR="008F5664" w:rsidRPr="00FD3E1F" w:rsidRDefault="00765885" w:rsidP="00567A65">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アウトリーチ</w:t>
            </w:r>
          </w:p>
          <w:p w14:paraId="54453575" w14:textId="77777777" w:rsidR="008F5664" w:rsidRPr="00FD3E1F" w:rsidRDefault="008F5664" w:rsidP="00567A65">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7E2099C0" w14:textId="77777777" w:rsidR="00DB7AD7" w:rsidRPr="00FD3E1F" w:rsidRDefault="00765885"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Pr>
                <w:rFonts w:ascii="メイリオ" w:eastAsia="メイリオ" w:hAnsi="メイリオ" w:cs="メイリオ" w:hint="eastAsia"/>
                <w:sz w:val="20"/>
                <w:szCs w:val="20"/>
              </w:rPr>
              <w:t>手を伸ばす、手を差し伸べること。援助が必要であるにもかかわらず、自発的に申し出をしない人々に対して</w:t>
            </w:r>
            <w:r w:rsidR="00DB7AD7">
              <w:rPr>
                <w:rFonts w:ascii="メイリオ" w:eastAsia="メイリオ" w:hAnsi="メイリオ" w:cs="メイリオ" w:hint="eastAsia"/>
                <w:sz w:val="20"/>
                <w:szCs w:val="20"/>
              </w:rPr>
              <w:t>、公共機関や社会福祉の実施機関等が</w:t>
            </w:r>
            <w:r w:rsidR="005B6EE8">
              <w:rPr>
                <w:rFonts w:ascii="メイリオ" w:eastAsia="メイリオ" w:hAnsi="メイリオ" w:cs="メイリオ" w:hint="eastAsia"/>
                <w:sz w:val="20"/>
                <w:szCs w:val="20"/>
              </w:rPr>
              <w:t>積極的に働きかけて</w:t>
            </w:r>
            <w:r w:rsidR="005B6EE8" w:rsidRPr="001D6AE6">
              <w:rPr>
                <w:rFonts w:ascii="メイリオ" w:eastAsia="メイリオ" w:hAnsi="メイリオ" w:cs="メイリオ" w:hint="eastAsia"/>
                <w:color w:val="000000" w:themeColor="text1"/>
                <w:sz w:val="20"/>
                <w:szCs w:val="20"/>
              </w:rPr>
              <w:t>支援の実現をめざ</w:t>
            </w:r>
            <w:r w:rsidRPr="001D6AE6">
              <w:rPr>
                <w:rFonts w:ascii="メイリオ" w:eastAsia="メイリオ" w:hAnsi="メイリオ" w:cs="メイリオ" w:hint="eastAsia"/>
                <w:color w:val="000000" w:themeColor="text1"/>
                <w:sz w:val="20"/>
                <w:szCs w:val="20"/>
              </w:rPr>
              <w:t>すこと</w:t>
            </w:r>
            <w:r>
              <w:rPr>
                <w:rFonts w:ascii="メイリオ" w:eastAsia="メイリオ" w:hAnsi="メイリオ" w:cs="メイリオ" w:hint="eastAsia"/>
                <w:sz w:val="20"/>
                <w:szCs w:val="20"/>
              </w:rPr>
              <w:t>。</w:t>
            </w:r>
          </w:p>
        </w:tc>
        <w:tc>
          <w:tcPr>
            <w:tcW w:w="850" w:type="dxa"/>
            <w:shd w:val="clear" w:color="auto" w:fill="auto"/>
          </w:tcPr>
          <w:p w14:paraId="43B74932" w14:textId="77777777" w:rsidR="008F5664" w:rsidRPr="00FD3E1F" w:rsidRDefault="00765885"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23、</w:t>
            </w:r>
            <w:r w:rsidR="00725696">
              <w:rPr>
                <w:rFonts w:ascii="メイリオ" w:eastAsia="メイリオ" w:hAnsi="メイリオ" w:cs="メイリオ" w:hint="eastAsia"/>
                <w:szCs w:val="21"/>
              </w:rPr>
              <w:t>28</w:t>
            </w:r>
          </w:p>
          <w:p w14:paraId="697FD2F6" w14:textId="77777777" w:rsidR="008F5664" w:rsidRPr="00FD3E1F" w:rsidRDefault="008F5664" w:rsidP="00765885">
            <w:pPr>
              <w:spacing w:line="300" w:lineRule="exact"/>
              <w:rPr>
                <w:rFonts w:ascii="メイリオ" w:eastAsia="メイリオ" w:hAnsi="メイリオ" w:cs="メイリオ"/>
                <w:szCs w:val="21"/>
              </w:rPr>
            </w:pPr>
          </w:p>
        </w:tc>
      </w:tr>
      <w:tr w:rsidR="00CF195F" w:rsidRPr="00867421" w14:paraId="5DA65CA5" w14:textId="77777777" w:rsidTr="00765885">
        <w:trPr>
          <w:trHeight w:val="1959"/>
        </w:trPr>
        <w:tc>
          <w:tcPr>
            <w:tcW w:w="534" w:type="dxa"/>
            <w:vMerge/>
            <w:tcBorders>
              <w:top w:val="single" w:sz="4" w:space="0" w:color="auto"/>
            </w:tcBorders>
            <w:shd w:val="clear" w:color="auto" w:fill="auto"/>
          </w:tcPr>
          <w:p w14:paraId="4146624F" w14:textId="77777777" w:rsidR="00CF195F" w:rsidRPr="00FD3E1F" w:rsidRDefault="00CF195F"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44365973" w14:textId="77777777" w:rsidR="00765885" w:rsidRPr="00FD3E1F" w:rsidRDefault="00765885" w:rsidP="0076588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おおさかパーソナル</w:t>
            </w:r>
            <w:r>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サポートプロジェクト</w:t>
            </w:r>
          </w:p>
          <w:p w14:paraId="74126811" w14:textId="77777777" w:rsidR="00CF195F" w:rsidRPr="00FD3E1F" w:rsidRDefault="00CF195F" w:rsidP="00567A65">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012F4579" w14:textId="77777777" w:rsidR="00765885" w:rsidRPr="00765885" w:rsidRDefault="00765885" w:rsidP="00765885">
            <w:pPr>
              <w:widowControl w:val="0"/>
              <w:autoSpaceDE w:val="0"/>
              <w:autoSpaceDN w:val="0"/>
              <w:adjustRightInd w:val="0"/>
              <w:spacing w:line="300" w:lineRule="exact"/>
              <w:rPr>
                <w:rFonts w:ascii="メイリオ" w:eastAsia="メイリオ" w:hAnsi="メイリオ" w:cs="メイリオ"/>
                <w:sz w:val="20"/>
                <w:szCs w:val="20"/>
              </w:rPr>
            </w:pPr>
            <w:r w:rsidRPr="00765885">
              <w:rPr>
                <w:rFonts w:ascii="メイリオ" w:eastAsia="メイリオ" w:hAnsi="メイリオ" w:cs="メイリオ" w:hint="eastAsia"/>
                <w:sz w:val="20"/>
                <w:szCs w:val="20"/>
              </w:rPr>
              <w:t>▸国の緊急雇用対策（H21～）。生活困窮者自立支援法のモデルとなった施策。府域ではH23年度より2年間、府をはじめ、府内市町（H23:３市、H24:５市）が参加。</w:t>
            </w:r>
          </w:p>
          <w:p w14:paraId="0D88D8A6" w14:textId="77777777" w:rsidR="00CF195F" w:rsidRPr="00FD3E1F" w:rsidRDefault="00765885" w:rsidP="00765885">
            <w:pPr>
              <w:widowControl w:val="0"/>
              <w:autoSpaceDE w:val="0"/>
              <w:autoSpaceDN w:val="0"/>
              <w:adjustRightInd w:val="0"/>
              <w:spacing w:line="300" w:lineRule="exact"/>
              <w:rPr>
                <w:rFonts w:ascii="メイリオ" w:eastAsia="メイリオ" w:hAnsi="メイリオ" w:cs="メイリオ"/>
                <w:sz w:val="20"/>
                <w:szCs w:val="20"/>
              </w:rPr>
            </w:pPr>
            <w:r w:rsidRPr="00765885">
              <w:rPr>
                <w:rFonts w:ascii="メイリオ" w:eastAsia="メイリオ" w:hAnsi="メイリオ" w:cs="メイリオ" w:hint="eastAsia"/>
                <w:sz w:val="20"/>
                <w:szCs w:val="20"/>
              </w:rPr>
              <w:t>▸府域では、広域自治体である府と基礎自治体である各市が適切な役割分担と連携により、パーソナル・サポーター等が就労・生活自立に課題のある人たちに対し伴走型支援を実施。</w:t>
            </w:r>
          </w:p>
        </w:tc>
        <w:tc>
          <w:tcPr>
            <w:tcW w:w="850" w:type="dxa"/>
            <w:shd w:val="clear" w:color="auto" w:fill="auto"/>
          </w:tcPr>
          <w:p w14:paraId="55EC19CB" w14:textId="77777777" w:rsidR="00CF195F" w:rsidRDefault="00765885"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17</w:t>
            </w:r>
          </w:p>
        </w:tc>
      </w:tr>
      <w:tr w:rsidR="00867421" w:rsidRPr="00867421" w14:paraId="6F878698" w14:textId="77777777" w:rsidTr="008564A1">
        <w:trPr>
          <w:trHeight w:val="1686"/>
        </w:trPr>
        <w:tc>
          <w:tcPr>
            <w:tcW w:w="534" w:type="dxa"/>
            <w:vMerge/>
            <w:tcBorders>
              <w:bottom w:val="single" w:sz="4" w:space="0" w:color="auto"/>
            </w:tcBorders>
            <w:shd w:val="clear" w:color="auto" w:fill="auto"/>
          </w:tcPr>
          <w:p w14:paraId="523D0AA5" w14:textId="77777777" w:rsidR="008F5664" w:rsidRPr="00FD3E1F" w:rsidRDefault="008F5664"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0ACE3A94" w14:textId="77777777" w:rsidR="008F5664" w:rsidRPr="00FD3E1F" w:rsidRDefault="008F5664"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大阪府福祉のまちづくり条例</w:t>
            </w:r>
          </w:p>
        </w:tc>
        <w:tc>
          <w:tcPr>
            <w:tcW w:w="6222" w:type="dxa"/>
            <w:tcBorders>
              <w:left w:val="single" w:sz="12" w:space="0" w:color="auto"/>
            </w:tcBorders>
            <w:shd w:val="clear" w:color="auto" w:fill="auto"/>
          </w:tcPr>
          <w:p w14:paraId="24AA030E" w14:textId="77777777" w:rsidR="008F5664" w:rsidRPr="00FD3E1F" w:rsidRDefault="008F5664"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▸大阪府では、全国に先駆けてH4に本条例を制定。</w:t>
            </w:r>
          </w:p>
          <w:p w14:paraId="2943E7E9" w14:textId="77777777" w:rsidR="008F5664" w:rsidRPr="00FD3E1F" w:rsidRDefault="008F5664"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▸本条例では、全ての</w:t>
            </w:r>
            <w:r w:rsidRPr="00FD3E1F">
              <w:rPr>
                <w:rFonts w:ascii="メイリオ" w:eastAsia="メイリオ" w:hAnsi="メイリオ" w:cs="メイリオ" w:hint="eastAsia"/>
                <w:kern w:val="0"/>
                <w:sz w:val="20"/>
                <w:szCs w:val="20"/>
              </w:rPr>
              <w:t>人が自らの意思で自由に移動でき、その個性と能力を発揮して社会に参加できる「福祉のまちづくり」を実現するため、安全で容易に利用できる施設の基準を定める</w:t>
            </w:r>
            <w:r w:rsidR="00A32AEA">
              <w:rPr>
                <w:rFonts w:ascii="メイリオ" w:eastAsia="メイリオ" w:hAnsi="メイリオ" w:cs="メイリオ" w:hint="eastAsia"/>
                <w:kern w:val="0"/>
                <w:sz w:val="20"/>
                <w:szCs w:val="20"/>
              </w:rPr>
              <w:t>など、誰もが出かけやすいまちづくり、使いやすい施設づくりを推進</w:t>
            </w:r>
            <w:r w:rsidRPr="00FD3E1F">
              <w:rPr>
                <w:rFonts w:ascii="メイリオ" w:eastAsia="メイリオ" w:hAnsi="メイリオ" w:cs="メイリオ" w:hint="eastAsia"/>
                <w:kern w:val="0"/>
                <w:sz w:val="20"/>
                <w:szCs w:val="20"/>
              </w:rPr>
              <w:t>。</w:t>
            </w:r>
          </w:p>
        </w:tc>
        <w:tc>
          <w:tcPr>
            <w:tcW w:w="850" w:type="dxa"/>
            <w:shd w:val="clear" w:color="auto" w:fill="auto"/>
          </w:tcPr>
          <w:p w14:paraId="2D24957C" w14:textId="77777777" w:rsidR="008F5664" w:rsidRPr="00FD3E1F" w:rsidRDefault="008F5664"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3</w:t>
            </w:r>
            <w:r w:rsidR="00B90512" w:rsidRPr="00FD3E1F">
              <w:rPr>
                <w:rFonts w:ascii="メイリオ" w:eastAsia="メイリオ" w:hAnsi="メイリオ" w:cs="メイリオ" w:hint="eastAsia"/>
                <w:szCs w:val="21"/>
              </w:rPr>
              <w:t>8</w:t>
            </w:r>
          </w:p>
        </w:tc>
      </w:tr>
      <w:tr w:rsidR="00867421" w:rsidRPr="00867421" w14:paraId="3BDA7243" w14:textId="77777777" w:rsidTr="008564A1">
        <w:trPr>
          <w:trHeight w:val="1369"/>
        </w:trPr>
        <w:tc>
          <w:tcPr>
            <w:tcW w:w="534" w:type="dxa"/>
            <w:vMerge w:val="restart"/>
            <w:tcBorders>
              <w:top w:val="single" w:sz="4" w:space="0" w:color="auto"/>
              <w:bottom w:val="single" w:sz="4" w:space="0" w:color="auto"/>
            </w:tcBorders>
            <w:shd w:val="clear" w:color="auto" w:fill="auto"/>
          </w:tcPr>
          <w:p w14:paraId="3D43592C"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カ</w:t>
            </w:r>
          </w:p>
          <w:p w14:paraId="5BC0D2A9"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w:t>
            </w:r>
          </w:p>
        </w:tc>
        <w:tc>
          <w:tcPr>
            <w:tcW w:w="1716" w:type="dxa"/>
            <w:tcBorders>
              <w:top w:val="single" w:sz="4" w:space="0" w:color="auto"/>
              <w:bottom w:val="single" w:sz="4" w:space="0" w:color="auto"/>
              <w:right w:val="single" w:sz="12" w:space="0" w:color="auto"/>
            </w:tcBorders>
            <w:shd w:val="clear" w:color="auto" w:fill="auto"/>
          </w:tcPr>
          <w:p w14:paraId="0F5E89E5"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介護相談員</w:t>
            </w:r>
          </w:p>
        </w:tc>
        <w:tc>
          <w:tcPr>
            <w:tcW w:w="6222" w:type="dxa"/>
            <w:tcBorders>
              <w:left w:val="single" w:sz="12" w:space="0" w:color="auto"/>
            </w:tcBorders>
            <w:shd w:val="clear" w:color="auto" w:fill="auto"/>
          </w:tcPr>
          <w:p w14:paraId="38DCCA44" w14:textId="77777777" w:rsidR="009A0680" w:rsidRPr="00FD3E1F" w:rsidRDefault="002F79C4" w:rsidP="00567A65">
            <w:pPr>
              <w:spacing w:line="300" w:lineRule="exact"/>
            </w:pPr>
            <w:r w:rsidRPr="00FD3E1F">
              <w:rPr>
                <w:rFonts w:ascii="メイリオ" w:eastAsia="メイリオ" w:hAnsi="メイリオ" w:cs="メイリオ" w:hint="eastAsia"/>
                <w:spacing w:val="-6"/>
                <w:sz w:val="20"/>
                <w:szCs w:val="20"/>
              </w:rPr>
              <w:t>▸介護サービスの提供の場を訪ね、利用者の話を聞き、相談に応じるなどの活動を行い、利用者の疑問や不満、不安の解消を図るとともに、派遣を受けた事業所における介護サービスの質的な向上を図るため、市町村に登録された相談員（H12年度～）。</w:t>
            </w:r>
          </w:p>
        </w:tc>
        <w:tc>
          <w:tcPr>
            <w:tcW w:w="850" w:type="dxa"/>
            <w:shd w:val="clear" w:color="auto" w:fill="auto"/>
          </w:tcPr>
          <w:p w14:paraId="094875C3" w14:textId="77777777" w:rsidR="009A0680" w:rsidRPr="00FD3E1F" w:rsidRDefault="009A0680"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2F79C4" w:rsidRPr="00FD3E1F">
              <w:rPr>
                <w:rFonts w:ascii="メイリオ" w:eastAsia="メイリオ" w:hAnsi="メイリオ" w:cs="メイリオ" w:hint="eastAsia"/>
                <w:szCs w:val="21"/>
              </w:rPr>
              <w:t>2</w:t>
            </w:r>
          </w:p>
        </w:tc>
      </w:tr>
      <w:tr w:rsidR="00867421" w:rsidRPr="00867421" w14:paraId="0F93849B" w14:textId="77777777" w:rsidTr="008564A1">
        <w:trPr>
          <w:trHeight w:val="1701"/>
        </w:trPr>
        <w:tc>
          <w:tcPr>
            <w:tcW w:w="534" w:type="dxa"/>
            <w:vMerge/>
            <w:tcBorders>
              <w:top w:val="single" w:sz="4" w:space="0" w:color="auto"/>
              <w:bottom w:val="single" w:sz="4" w:space="0" w:color="auto"/>
            </w:tcBorders>
            <w:shd w:val="clear" w:color="auto" w:fill="auto"/>
          </w:tcPr>
          <w:p w14:paraId="465E4590" w14:textId="77777777" w:rsidR="009A0680" w:rsidRPr="00FD3E1F" w:rsidRDefault="009A0680"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299F7B42"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介護保険サービス事業所</w:t>
            </w:r>
          </w:p>
        </w:tc>
        <w:tc>
          <w:tcPr>
            <w:tcW w:w="6222" w:type="dxa"/>
            <w:tcBorders>
              <w:left w:val="single" w:sz="12" w:space="0" w:color="auto"/>
            </w:tcBorders>
            <w:shd w:val="clear" w:color="auto" w:fill="auto"/>
          </w:tcPr>
          <w:p w14:paraId="66485390"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介護保険法に基づく、サービス提供事業所として指定を受けてい</w:t>
            </w:r>
          </w:p>
          <w:p w14:paraId="7FBAAB2D"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る事業所</w:t>
            </w:r>
            <w:r w:rsidRPr="00FD3E1F">
              <w:rPr>
                <w:rFonts w:ascii="メイリオ" w:eastAsia="メイリオ" w:hAnsi="メイリオ" w:cs="メイリオ" w:hint="eastAsia"/>
                <w:sz w:val="20"/>
                <w:szCs w:val="20"/>
              </w:rPr>
              <w:t>（H12年度～）。</w:t>
            </w:r>
          </w:p>
          <w:p w14:paraId="3745E4D2"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▸居宅介護支援、訪問介護、訪問看護、通所介護、介護保険施設（特</w:t>
            </w:r>
          </w:p>
          <w:p w14:paraId="0F680F5A"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別養護老人ホーム、介護老人保健施設、介護療養型医療施設）、短</w:t>
            </w:r>
          </w:p>
          <w:p w14:paraId="2621B8FA"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期入所生活介護等を</w:t>
            </w:r>
            <w:r w:rsidR="002F79C4" w:rsidRPr="00FD3E1F">
              <w:rPr>
                <w:rFonts w:ascii="メイリオ" w:eastAsia="メイリオ" w:hAnsi="メイリオ" w:cs="メイリオ" w:hint="eastAsia"/>
                <w:sz w:val="20"/>
                <w:szCs w:val="20"/>
              </w:rPr>
              <w:t>提供する事業所を</w:t>
            </w:r>
            <w:r w:rsidRPr="00FD3E1F">
              <w:rPr>
                <w:rFonts w:ascii="メイリオ" w:eastAsia="メイリオ" w:hAnsi="メイリオ" w:cs="メイリオ" w:hint="eastAsia"/>
                <w:sz w:val="20"/>
                <w:szCs w:val="20"/>
              </w:rPr>
              <w:t>いう。</w:t>
            </w:r>
          </w:p>
        </w:tc>
        <w:tc>
          <w:tcPr>
            <w:tcW w:w="850" w:type="dxa"/>
            <w:shd w:val="clear" w:color="auto" w:fill="auto"/>
          </w:tcPr>
          <w:p w14:paraId="76C21B05" w14:textId="77777777" w:rsidR="009A0680" w:rsidRPr="00FD3E1F" w:rsidRDefault="00FD34E1"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12</w:t>
            </w:r>
          </w:p>
        </w:tc>
      </w:tr>
      <w:tr w:rsidR="00867421" w:rsidRPr="00867421" w14:paraId="5A71000A" w14:textId="77777777" w:rsidTr="008564A1">
        <w:trPr>
          <w:trHeight w:val="2533"/>
        </w:trPr>
        <w:tc>
          <w:tcPr>
            <w:tcW w:w="534" w:type="dxa"/>
            <w:vMerge/>
            <w:tcBorders>
              <w:top w:val="single" w:sz="4" w:space="0" w:color="auto"/>
              <w:bottom w:val="single" w:sz="4" w:space="0" w:color="auto"/>
            </w:tcBorders>
            <w:shd w:val="clear" w:color="auto" w:fill="auto"/>
          </w:tcPr>
          <w:p w14:paraId="2952F677" w14:textId="77777777" w:rsidR="009A0680" w:rsidRPr="00FD3E1F" w:rsidRDefault="009A0680"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6EC609FF" w14:textId="77777777" w:rsidR="00160AC1" w:rsidRPr="00FD3E1F" w:rsidRDefault="00160AC1"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行政の福祉化</w:t>
            </w:r>
          </w:p>
          <w:p w14:paraId="3E7A6284" w14:textId="77777777" w:rsidR="00160AC1" w:rsidRPr="00FD3E1F" w:rsidRDefault="00160AC1" w:rsidP="00567A65">
            <w:pPr>
              <w:spacing w:line="300" w:lineRule="exact"/>
              <w:rPr>
                <w:rFonts w:ascii="メイリオ" w:eastAsia="メイリオ" w:hAnsi="メイリオ" w:cs="メイリオ"/>
                <w:sz w:val="20"/>
                <w:szCs w:val="20"/>
              </w:rPr>
            </w:pPr>
          </w:p>
          <w:p w14:paraId="78222490" w14:textId="77777777" w:rsidR="009A0680" w:rsidRPr="00FD3E1F" w:rsidRDefault="009A0680" w:rsidP="00567A65">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50E19482" w14:textId="77777777" w:rsidR="00364BBB" w:rsidRPr="001D6AE6" w:rsidRDefault="00216273" w:rsidP="00567A65">
            <w:pPr>
              <w:spacing w:line="300" w:lineRule="exact"/>
              <w:ind w:left="1"/>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▸府政のあらゆる分野において福</w:t>
            </w:r>
            <w:r w:rsidR="00364BBB" w:rsidRPr="001D6AE6">
              <w:rPr>
                <w:rFonts w:ascii="メイリオ" w:eastAsia="メイリオ" w:hAnsi="メイリオ" w:cs="メイリオ" w:hint="eastAsia"/>
                <w:color w:val="000000" w:themeColor="text1"/>
                <w:sz w:val="20"/>
                <w:szCs w:val="20"/>
              </w:rPr>
              <w:t>祉の視点から総点検し、施策の創意工夫や改善を通じて「障がい者」「母子家庭の母」「高齢者」等の雇用・就労機会を創出し自立を支援する大阪府独</w:t>
            </w:r>
            <w:r w:rsidRPr="001D6AE6">
              <w:rPr>
                <w:rFonts w:ascii="メイリオ" w:eastAsia="メイリオ" w:hAnsi="メイリオ" w:cs="メイリオ" w:hint="eastAsia"/>
                <w:color w:val="000000" w:themeColor="text1"/>
                <w:sz w:val="20"/>
                <w:szCs w:val="20"/>
              </w:rPr>
              <w:t>自の取組み</w:t>
            </w:r>
            <w:r w:rsidR="00364BBB" w:rsidRPr="001D6AE6">
              <w:rPr>
                <w:rFonts w:ascii="メイリオ" w:eastAsia="メイリオ" w:hAnsi="メイリオ" w:cs="メイリオ" w:hint="eastAsia"/>
                <w:color w:val="000000" w:themeColor="text1"/>
                <w:sz w:val="20"/>
                <w:szCs w:val="20"/>
              </w:rPr>
              <w:t>（H11年度～）</w:t>
            </w:r>
            <w:r w:rsidRPr="001D6AE6">
              <w:rPr>
                <w:rFonts w:ascii="メイリオ" w:eastAsia="メイリオ" w:hAnsi="メイリオ" w:cs="メイリオ" w:hint="eastAsia"/>
                <w:color w:val="000000" w:themeColor="text1"/>
                <w:sz w:val="20"/>
                <w:szCs w:val="20"/>
              </w:rPr>
              <w:t>。</w:t>
            </w:r>
          </w:p>
          <w:p w14:paraId="790B2427" w14:textId="77777777" w:rsidR="009A0680" w:rsidRPr="001D6AE6" w:rsidRDefault="00364BBB" w:rsidP="00567A65">
            <w:pPr>
              <w:spacing w:line="300" w:lineRule="exact"/>
              <w:ind w:left="1"/>
              <w:rPr>
                <w:rFonts w:ascii="メイリオ" w:eastAsia="メイリオ" w:hAnsi="メイリオ" w:cs="メイリオ"/>
                <w:color w:val="000000" w:themeColor="text1"/>
                <w:szCs w:val="21"/>
              </w:rPr>
            </w:pPr>
            <w:r w:rsidRPr="001D6AE6">
              <w:rPr>
                <w:rFonts w:ascii="メイリオ" w:eastAsia="メイリオ" w:hAnsi="メイリオ" w:cs="メイリオ" w:hint="eastAsia"/>
                <w:color w:val="000000" w:themeColor="text1"/>
                <w:sz w:val="20"/>
                <w:szCs w:val="20"/>
              </w:rPr>
              <w:t>▸例えば、</w:t>
            </w:r>
            <w:r w:rsidR="00216273" w:rsidRPr="001D6AE6">
              <w:rPr>
                <w:rFonts w:ascii="メイリオ" w:eastAsia="メイリオ" w:hAnsi="メイリオ" w:cs="メイリオ" w:hint="eastAsia"/>
                <w:color w:val="000000" w:themeColor="text1"/>
                <w:sz w:val="20"/>
                <w:szCs w:val="20"/>
              </w:rPr>
              <w:t>府有施設の清掃業務を知的障がい者等の就労訓練場所として提供する取組み</w:t>
            </w:r>
            <w:r w:rsidRPr="001D6AE6">
              <w:rPr>
                <w:rFonts w:ascii="メイリオ" w:eastAsia="メイリオ" w:hAnsi="メイリオ" w:cs="メイリオ" w:hint="eastAsia"/>
                <w:color w:val="000000" w:themeColor="text1"/>
                <w:sz w:val="20"/>
                <w:szCs w:val="20"/>
              </w:rPr>
              <w:t>（H11年度～）</w:t>
            </w:r>
            <w:r w:rsidR="00216273" w:rsidRPr="001D6AE6">
              <w:rPr>
                <w:rFonts w:ascii="メイリオ" w:eastAsia="メイリオ" w:hAnsi="メイリオ" w:cs="メイリオ" w:hint="eastAsia"/>
                <w:color w:val="000000" w:themeColor="text1"/>
                <w:sz w:val="20"/>
                <w:szCs w:val="20"/>
              </w:rPr>
              <w:t>や</w:t>
            </w:r>
            <w:r w:rsidR="00101D55" w:rsidRPr="001D6AE6">
              <w:rPr>
                <w:rFonts w:ascii="メイリオ" w:eastAsia="メイリオ" w:hAnsi="メイリオ" w:cs="メイリオ" w:hint="eastAsia"/>
                <w:color w:val="000000" w:themeColor="text1"/>
                <w:sz w:val="20"/>
                <w:szCs w:val="20"/>
              </w:rPr>
              <w:t>、</w:t>
            </w:r>
            <w:r w:rsidRPr="001D6AE6">
              <w:rPr>
                <w:rFonts w:ascii="メイリオ" w:eastAsia="メイリオ" w:hAnsi="メイリオ" w:cs="メイリオ" w:hint="eastAsia"/>
                <w:color w:val="000000" w:themeColor="text1"/>
                <w:sz w:val="20"/>
                <w:szCs w:val="20"/>
              </w:rPr>
              <w:t>清掃業務発注の際に</w:t>
            </w:r>
            <w:r w:rsidR="00806ECD" w:rsidRPr="001D6AE6">
              <w:rPr>
                <w:rFonts w:ascii="メイリオ" w:eastAsia="メイリオ" w:hAnsi="メイリオ" w:cs="メイリオ" w:hint="eastAsia"/>
                <w:color w:val="000000" w:themeColor="text1"/>
                <w:sz w:val="20"/>
                <w:szCs w:val="20"/>
              </w:rPr>
              <w:t>障がい者や就職困難者の雇用などを評価項目として盛り込んだ</w:t>
            </w:r>
            <w:r w:rsidRPr="001D6AE6">
              <w:rPr>
                <w:rFonts w:ascii="メイリオ" w:eastAsia="メイリオ" w:hAnsi="メイリオ" w:cs="メイリオ" w:hint="eastAsia"/>
                <w:color w:val="000000" w:themeColor="text1"/>
                <w:sz w:val="20"/>
                <w:szCs w:val="20"/>
              </w:rPr>
              <w:t>「</w:t>
            </w:r>
            <w:r w:rsidR="00101D55" w:rsidRPr="001D6AE6">
              <w:rPr>
                <w:rFonts w:ascii="メイリオ" w:eastAsia="メイリオ" w:hAnsi="メイリオ" w:cs="メイリオ" w:hint="eastAsia"/>
                <w:color w:val="000000" w:themeColor="text1"/>
                <w:sz w:val="20"/>
                <w:szCs w:val="20"/>
              </w:rPr>
              <w:t>総合評価一般競争入札制度</w:t>
            </w:r>
            <w:r w:rsidRPr="001D6AE6">
              <w:rPr>
                <w:rFonts w:ascii="メイリオ" w:eastAsia="メイリオ" w:hAnsi="メイリオ" w:cs="メイリオ" w:hint="eastAsia"/>
                <w:color w:val="000000" w:themeColor="text1"/>
                <w:sz w:val="20"/>
                <w:szCs w:val="20"/>
              </w:rPr>
              <w:t>」</w:t>
            </w:r>
            <w:r w:rsidR="00101D55" w:rsidRPr="001D6AE6">
              <w:rPr>
                <w:rFonts w:ascii="メイリオ" w:eastAsia="メイリオ" w:hAnsi="メイリオ" w:cs="メイリオ" w:hint="eastAsia"/>
                <w:color w:val="000000" w:themeColor="text1"/>
                <w:sz w:val="20"/>
                <w:szCs w:val="20"/>
              </w:rPr>
              <w:t>の導入</w:t>
            </w:r>
            <w:r w:rsidRPr="001D6AE6">
              <w:rPr>
                <w:rFonts w:ascii="メイリオ" w:eastAsia="メイリオ" w:hAnsi="メイリオ" w:cs="メイリオ" w:hint="eastAsia"/>
                <w:color w:val="000000" w:themeColor="text1"/>
                <w:sz w:val="20"/>
                <w:szCs w:val="20"/>
              </w:rPr>
              <w:t>（H15年度～）が</w:t>
            </w:r>
            <w:r w:rsidR="00A13D60" w:rsidRPr="001D6AE6">
              <w:rPr>
                <w:rFonts w:ascii="メイリオ" w:eastAsia="メイリオ" w:hAnsi="メイリオ" w:cs="メイリオ" w:hint="eastAsia"/>
                <w:color w:val="000000" w:themeColor="text1"/>
                <w:sz w:val="20"/>
                <w:szCs w:val="20"/>
              </w:rPr>
              <w:t>あ</w:t>
            </w:r>
            <w:r w:rsidRPr="001D6AE6">
              <w:rPr>
                <w:rFonts w:ascii="メイリオ" w:eastAsia="メイリオ" w:hAnsi="メイリオ" w:cs="メイリオ" w:hint="eastAsia"/>
                <w:color w:val="000000" w:themeColor="text1"/>
                <w:sz w:val="20"/>
                <w:szCs w:val="20"/>
              </w:rPr>
              <w:t>げられる</w:t>
            </w:r>
            <w:r w:rsidR="00101D55" w:rsidRPr="001D6AE6">
              <w:rPr>
                <w:rFonts w:ascii="メイリオ" w:eastAsia="メイリオ" w:hAnsi="メイリオ" w:cs="メイリオ" w:hint="eastAsia"/>
                <w:color w:val="000000" w:themeColor="text1"/>
                <w:sz w:val="20"/>
                <w:szCs w:val="20"/>
              </w:rPr>
              <w:t>。</w:t>
            </w:r>
          </w:p>
        </w:tc>
        <w:tc>
          <w:tcPr>
            <w:tcW w:w="850" w:type="dxa"/>
            <w:shd w:val="clear" w:color="auto" w:fill="auto"/>
          </w:tcPr>
          <w:p w14:paraId="3B76DFB5" w14:textId="77777777" w:rsidR="009A0680" w:rsidRPr="00FD3E1F" w:rsidRDefault="009A0680"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7</w:t>
            </w:r>
          </w:p>
        </w:tc>
      </w:tr>
      <w:tr w:rsidR="00867421" w:rsidRPr="00867421" w14:paraId="2C0E299C" w14:textId="77777777" w:rsidTr="008564A1">
        <w:trPr>
          <w:trHeight w:val="975"/>
        </w:trPr>
        <w:tc>
          <w:tcPr>
            <w:tcW w:w="534" w:type="dxa"/>
            <w:vMerge/>
            <w:tcBorders>
              <w:top w:val="single" w:sz="4" w:space="0" w:color="auto"/>
              <w:bottom w:val="single" w:sz="12" w:space="0" w:color="auto"/>
            </w:tcBorders>
            <w:shd w:val="clear" w:color="auto" w:fill="auto"/>
          </w:tcPr>
          <w:p w14:paraId="3C1B5EF1" w14:textId="77777777" w:rsidR="00160AC1" w:rsidRPr="00FD3E1F" w:rsidRDefault="00160AC1"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12" w:space="0" w:color="auto"/>
              <w:right w:val="single" w:sz="12" w:space="0" w:color="auto"/>
            </w:tcBorders>
            <w:shd w:val="clear" w:color="auto" w:fill="auto"/>
          </w:tcPr>
          <w:p w14:paraId="01161F31" w14:textId="77777777" w:rsidR="00160AC1" w:rsidRPr="00FD3E1F" w:rsidRDefault="00160AC1"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ケアマネジャー</w:t>
            </w:r>
          </w:p>
        </w:tc>
        <w:tc>
          <w:tcPr>
            <w:tcW w:w="6222" w:type="dxa"/>
            <w:tcBorders>
              <w:left w:val="single" w:sz="12" w:space="0" w:color="auto"/>
              <w:bottom w:val="single" w:sz="12" w:space="0" w:color="auto"/>
            </w:tcBorders>
            <w:shd w:val="clear" w:color="auto" w:fill="auto"/>
          </w:tcPr>
          <w:p w14:paraId="48B753E5" w14:textId="77777777" w:rsidR="00862B6B" w:rsidRPr="001D6AE6" w:rsidRDefault="00160AC1" w:rsidP="00567A65">
            <w:pPr>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▸介護支援専門員の通称。</w:t>
            </w:r>
            <w:r w:rsidR="002F79C4" w:rsidRPr="001D6AE6">
              <w:rPr>
                <w:rFonts w:ascii="メイリオ" w:eastAsia="メイリオ" w:hAnsi="メイリオ" w:cs="メイリオ" w:hint="eastAsia"/>
                <w:color w:val="000000" w:themeColor="text1"/>
                <w:sz w:val="20"/>
                <w:szCs w:val="20"/>
              </w:rPr>
              <w:t>要介護者等からの相談に応じ及び要介護</w:t>
            </w:r>
          </w:p>
          <w:p w14:paraId="3C1A61C4" w14:textId="77777777" w:rsidR="00160AC1" w:rsidRPr="001D6AE6" w:rsidRDefault="002F79C4" w:rsidP="00862B6B">
            <w:pPr>
              <w:spacing w:line="300" w:lineRule="exact"/>
              <w:rPr>
                <w:rFonts w:ascii="メイリオ" w:eastAsia="メイリオ" w:hAnsi="メイリオ" w:cs="メイリオ"/>
                <w:color w:val="000000" w:themeColor="text1"/>
                <w:szCs w:val="21"/>
              </w:rPr>
            </w:pPr>
            <w:r w:rsidRPr="001D6AE6">
              <w:rPr>
                <w:rFonts w:ascii="メイリオ" w:eastAsia="メイリオ" w:hAnsi="メイリオ" w:cs="メイリオ" w:hint="eastAsia"/>
                <w:color w:val="000000" w:themeColor="text1"/>
                <w:sz w:val="20"/>
                <w:szCs w:val="20"/>
              </w:rPr>
              <w:t>者等がその心身の状況等に応じ適切な居宅サービス等を利用できるよう、市町村、居宅サービス事業を行う者等との連絡調整等を</w:t>
            </w:r>
            <w:r w:rsidRPr="001D6AE6">
              <w:rPr>
                <w:rFonts w:ascii="メイリオ" w:eastAsia="メイリオ" w:hAnsi="メイリオ" w:cs="メイリオ" w:hint="eastAsia"/>
                <w:color w:val="000000" w:themeColor="text1"/>
                <w:sz w:val="20"/>
                <w:szCs w:val="20"/>
              </w:rPr>
              <w:lastRenderedPageBreak/>
              <w:t>行う者であって、要介護者等が自立した日常生活を営むのに必要な援助に関する専門</w:t>
            </w:r>
            <w:r w:rsidR="008909F1" w:rsidRPr="001D6AE6">
              <w:rPr>
                <w:rFonts w:ascii="メイリオ" w:eastAsia="メイリオ" w:hAnsi="メイリオ" w:cs="メイリオ" w:hint="eastAsia"/>
                <w:color w:val="000000" w:themeColor="text1"/>
                <w:sz w:val="20"/>
                <w:szCs w:val="20"/>
              </w:rPr>
              <w:t>的</w:t>
            </w:r>
            <w:r w:rsidRPr="001D6AE6">
              <w:rPr>
                <w:rFonts w:ascii="メイリオ" w:eastAsia="メイリオ" w:hAnsi="メイリオ" w:cs="メイリオ" w:hint="eastAsia"/>
                <w:color w:val="000000" w:themeColor="text1"/>
                <w:sz w:val="20"/>
                <w:szCs w:val="20"/>
              </w:rPr>
              <w:t>知識及び技術を有するものとして介護支援専門員証の交付を受けたもの</w:t>
            </w:r>
            <w:r w:rsidR="00160AC1" w:rsidRPr="001D6AE6">
              <w:rPr>
                <w:rFonts w:ascii="メイリオ" w:eastAsia="メイリオ" w:hAnsi="メイリオ" w:cs="メイリオ" w:hint="eastAsia"/>
                <w:color w:val="000000" w:themeColor="text1"/>
                <w:sz w:val="20"/>
                <w:szCs w:val="20"/>
              </w:rPr>
              <w:t>（</w:t>
            </w:r>
            <w:r w:rsidR="00160AC1" w:rsidRPr="001D6AE6">
              <w:rPr>
                <w:rFonts w:ascii="メイリオ" w:eastAsia="メイリオ" w:hAnsi="メイリオ" w:cs="メイリオ" w:hint="eastAsia"/>
                <w:color w:val="000000" w:themeColor="text1"/>
                <w:szCs w:val="21"/>
              </w:rPr>
              <w:t>介護保険法第7条第5項）。</w:t>
            </w:r>
          </w:p>
          <w:p w14:paraId="5B257EE2" w14:textId="77777777" w:rsidR="00491742" w:rsidRPr="001D6AE6" w:rsidRDefault="00491742" w:rsidP="00862B6B">
            <w:pPr>
              <w:spacing w:line="300" w:lineRule="exact"/>
              <w:rPr>
                <w:rFonts w:ascii="メイリオ" w:eastAsia="メイリオ" w:hAnsi="メイリオ" w:cs="メイリオ"/>
                <w:color w:val="000000" w:themeColor="text1"/>
                <w:sz w:val="20"/>
                <w:szCs w:val="20"/>
              </w:rPr>
            </w:pPr>
          </w:p>
        </w:tc>
        <w:tc>
          <w:tcPr>
            <w:tcW w:w="850" w:type="dxa"/>
            <w:tcBorders>
              <w:bottom w:val="single" w:sz="12" w:space="0" w:color="auto"/>
            </w:tcBorders>
            <w:shd w:val="clear" w:color="auto" w:fill="auto"/>
          </w:tcPr>
          <w:p w14:paraId="48818668" w14:textId="77777777" w:rsidR="00160AC1" w:rsidRPr="00FD3E1F" w:rsidRDefault="00160AC1"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lastRenderedPageBreak/>
              <w:t>1</w:t>
            </w:r>
            <w:r w:rsidR="00FD34E1">
              <w:rPr>
                <w:rFonts w:ascii="メイリオ" w:eastAsia="メイリオ" w:hAnsi="メイリオ" w:cs="メイリオ" w:hint="eastAsia"/>
                <w:szCs w:val="21"/>
              </w:rPr>
              <w:t>2</w:t>
            </w:r>
          </w:p>
        </w:tc>
      </w:tr>
      <w:tr w:rsidR="008564A1" w:rsidRPr="00867421" w14:paraId="55AC118B" w14:textId="77777777" w:rsidTr="00C143E0">
        <w:tc>
          <w:tcPr>
            <w:tcW w:w="2250" w:type="dxa"/>
            <w:gridSpan w:val="2"/>
            <w:tcBorders>
              <w:top w:val="single" w:sz="12" w:space="0" w:color="auto"/>
              <w:bottom w:val="single" w:sz="12" w:space="0" w:color="auto"/>
              <w:right w:val="single" w:sz="12" w:space="0" w:color="auto"/>
            </w:tcBorders>
            <w:shd w:val="clear" w:color="auto" w:fill="595959"/>
          </w:tcPr>
          <w:p w14:paraId="365F19BE" w14:textId="77777777" w:rsidR="008564A1" w:rsidRPr="00867421" w:rsidRDefault="008564A1" w:rsidP="00C143E0">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用　語</w:t>
            </w:r>
          </w:p>
        </w:tc>
        <w:tc>
          <w:tcPr>
            <w:tcW w:w="6222" w:type="dxa"/>
            <w:tcBorders>
              <w:top w:val="single" w:sz="12" w:space="0" w:color="auto"/>
              <w:left w:val="single" w:sz="12" w:space="0" w:color="auto"/>
              <w:bottom w:val="single" w:sz="12" w:space="0" w:color="auto"/>
            </w:tcBorders>
            <w:shd w:val="clear" w:color="auto" w:fill="595959"/>
          </w:tcPr>
          <w:p w14:paraId="796B6037" w14:textId="77777777" w:rsidR="008564A1" w:rsidRPr="00867421" w:rsidRDefault="008564A1" w:rsidP="00C143E0">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27572826" w14:textId="77777777" w:rsidR="008564A1" w:rsidRPr="00867421" w:rsidRDefault="008564A1" w:rsidP="00C143E0">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1599F605" w14:textId="77777777" w:rsidTr="002A024B">
        <w:trPr>
          <w:trHeight w:val="2198"/>
        </w:trPr>
        <w:tc>
          <w:tcPr>
            <w:tcW w:w="534" w:type="dxa"/>
            <w:shd w:val="clear" w:color="auto" w:fill="auto"/>
          </w:tcPr>
          <w:p w14:paraId="4529F63C" w14:textId="77777777" w:rsidR="00491742" w:rsidRPr="00FD3E1F" w:rsidRDefault="00491742" w:rsidP="002E36F5">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カ</w:t>
            </w:r>
          </w:p>
          <w:p w14:paraId="75D8357C" w14:textId="77777777" w:rsidR="00491742" w:rsidRDefault="00491742" w:rsidP="002E36F5">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w:t>
            </w:r>
          </w:p>
          <w:p w14:paraId="0288C026" w14:textId="77777777" w:rsidR="00491742" w:rsidRDefault="00491742" w:rsidP="002E36F5">
            <w:pPr>
              <w:spacing w:line="300" w:lineRule="exact"/>
              <w:jc w:val="center"/>
              <w:rPr>
                <w:rFonts w:ascii="メイリオ" w:eastAsia="メイリオ" w:hAnsi="メイリオ" w:cs="メイリオ"/>
                <w:sz w:val="20"/>
                <w:szCs w:val="20"/>
              </w:rPr>
            </w:pPr>
          </w:p>
          <w:p w14:paraId="53402D12" w14:textId="77777777" w:rsidR="00491742" w:rsidRDefault="00491742" w:rsidP="002E36F5">
            <w:pPr>
              <w:spacing w:line="300" w:lineRule="exact"/>
              <w:jc w:val="center"/>
              <w:rPr>
                <w:rFonts w:ascii="メイリオ" w:eastAsia="メイリオ" w:hAnsi="メイリオ" w:cs="メイリオ"/>
                <w:sz w:val="20"/>
                <w:szCs w:val="20"/>
              </w:rPr>
            </w:pPr>
          </w:p>
          <w:p w14:paraId="600DFF61" w14:textId="77777777" w:rsidR="00491742" w:rsidRDefault="00491742" w:rsidP="002E36F5">
            <w:pPr>
              <w:spacing w:line="300" w:lineRule="exact"/>
              <w:jc w:val="center"/>
              <w:rPr>
                <w:rFonts w:ascii="メイリオ" w:eastAsia="メイリオ" w:hAnsi="メイリオ" w:cs="メイリオ"/>
                <w:sz w:val="20"/>
                <w:szCs w:val="20"/>
              </w:rPr>
            </w:pPr>
          </w:p>
          <w:p w14:paraId="140B160A" w14:textId="77777777" w:rsidR="00491742" w:rsidRDefault="00491742" w:rsidP="002E36F5">
            <w:pPr>
              <w:spacing w:line="300" w:lineRule="exact"/>
              <w:jc w:val="center"/>
              <w:rPr>
                <w:rFonts w:ascii="メイリオ" w:eastAsia="メイリオ" w:hAnsi="メイリオ" w:cs="メイリオ"/>
                <w:sz w:val="20"/>
                <w:szCs w:val="20"/>
              </w:rPr>
            </w:pPr>
          </w:p>
          <w:p w14:paraId="08594365"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637B3149" w14:textId="77777777" w:rsidR="00491742" w:rsidRDefault="00491742" w:rsidP="002E35CF">
            <w:pPr>
              <w:spacing w:line="300" w:lineRule="exact"/>
              <w:rPr>
                <w:rFonts w:ascii="メイリオ" w:eastAsia="メイリオ" w:hAnsi="メイリオ" w:cs="メイリオ"/>
                <w:sz w:val="20"/>
                <w:szCs w:val="20"/>
              </w:rPr>
            </w:pPr>
            <w:r w:rsidRPr="002E35CF">
              <w:rPr>
                <w:rFonts w:ascii="メイリオ" w:eastAsia="メイリオ" w:hAnsi="メイリオ" w:cs="メイリオ" w:hint="eastAsia"/>
                <w:spacing w:val="-6"/>
                <w:sz w:val="20"/>
                <w:szCs w:val="20"/>
              </w:rPr>
              <w:t>校区福祉委員(会)</w:t>
            </w:r>
          </w:p>
          <w:p w14:paraId="081EB52F" w14:textId="77777777" w:rsidR="00491742" w:rsidRDefault="00491742" w:rsidP="002E35CF">
            <w:pPr>
              <w:spacing w:line="300" w:lineRule="exact"/>
              <w:rPr>
                <w:rFonts w:ascii="メイリオ" w:eastAsia="メイリオ" w:hAnsi="メイリオ" w:cs="メイリオ"/>
                <w:sz w:val="20"/>
                <w:szCs w:val="20"/>
              </w:rPr>
            </w:pPr>
          </w:p>
          <w:p w14:paraId="1D1982A0" w14:textId="77777777" w:rsidR="00491742" w:rsidRDefault="00491742" w:rsidP="002E35CF">
            <w:pPr>
              <w:spacing w:line="300" w:lineRule="exact"/>
              <w:rPr>
                <w:rFonts w:ascii="メイリオ" w:eastAsia="メイリオ" w:hAnsi="メイリオ" w:cs="メイリオ"/>
                <w:sz w:val="20"/>
                <w:szCs w:val="20"/>
              </w:rPr>
            </w:pPr>
          </w:p>
          <w:p w14:paraId="76B4F097" w14:textId="77777777" w:rsidR="00491742" w:rsidRDefault="00491742" w:rsidP="002E35CF">
            <w:pPr>
              <w:spacing w:line="300" w:lineRule="exact"/>
              <w:rPr>
                <w:rFonts w:ascii="メイリオ" w:eastAsia="メイリオ" w:hAnsi="メイリオ" w:cs="メイリオ"/>
                <w:sz w:val="20"/>
                <w:szCs w:val="20"/>
              </w:rPr>
            </w:pPr>
          </w:p>
          <w:p w14:paraId="167EC11A" w14:textId="77777777" w:rsidR="00491742" w:rsidRDefault="00491742" w:rsidP="002E35CF">
            <w:pPr>
              <w:spacing w:line="300" w:lineRule="exact"/>
              <w:rPr>
                <w:rFonts w:ascii="メイリオ" w:eastAsia="メイリオ" w:hAnsi="メイリオ" w:cs="メイリオ"/>
                <w:sz w:val="20"/>
                <w:szCs w:val="20"/>
              </w:rPr>
            </w:pPr>
          </w:p>
          <w:p w14:paraId="17C2B9AC" w14:textId="77777777" w:rsidR="00491742" w:rsidRDefault="00491742" w:rsidP="002E35CF">
            <w:pPr>
              <w:spacing w:line="300" w:lineRule="exact"/>
              <w:rPr>
                <w:rFonts w:ascii="メイリオ" w:eastAsia="メイリオ" w:hAnsi="メイリオ" w:cs="メイリオ"/>
                <w:sz w:val="20"/>
                <w:szCs w:val="20"/>
              </w:rPr>
            </w:pPr>
          </w:p>
          <w:p w14:paraId="2459A9F1" w14:textId="77777777"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left w:val="single" w:sz="12" w:space="0" w:color="auto"/>
              <w:bottom w:val="single" w:sz="4" w:space="0" w:color="auto"/>
            </w:tcBorders>
            <w:shd w:val="clear" w:color="auto" w:fill="auto"/>
          </w:tcPr>
          <w:p w14:paraId="1ED94DB5" w14:textId="77777777" w:rsidR="00491742" w:rsidRPr="00FD3E1F" w:rsidRDefault="00491742" w:rsidP="00491742">
            <w:pPr>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▸地区福祉委員</w:t>
            </w:r>
            <w:r>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会</w:t>
            </w:r>
            <w:r>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ともいう。市町村の社会福祉協議会の内部組織として概ね小学校区単位に結成された自主的な地域住民主体における見守りや声かけ活動等、多面的活動を行う組織。</w:t>
            </w:r>
          </w:p>
          <w:p w14:paraId="1186D35A" w14:textId="77777777" w:rsidR="00491742" w:rsidRPr="00FD3E1F" w:rsidRDefault="00491742" w:rsidP="00491742">
            <w:pPr>
              <w:spacing w:line="300" w:lineRule="exact"/>
              <w:ind w:left="200" w:rightChars="-51" w:right="-107"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▸校区福祉委員会において地域福祉活動に取り組むボランティアを</w:t>
            </w:r>
          </w:p>
          <w:p w14:paraId="7C66D8D1" w14:textId="77777777" w:rsidR="00491742" w:rsidRPr="00FD3E1F" w:rsidRDefault="00491742" w:rsidP="00491742">
            <w:pPr>
              <w:spacing w:line="300" w:lineRule="exact"/>
              <w:ind w:left="200" w:rightChars="-51" w:right="-107"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校区福祉委員という。</w:t>
            </w:r>
          </w:p>
          <w:p w14:paraId="1098C1D0" w14:textId="77777777" w:rsidR="00491742" w:rsidRDefault="00491742" w:rsidP="00491742">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▸大阪府独自の取組みとして、校区福祉委員会による小地域ネット</w:t>
            </w:r>
          </w:p>
          <w:p w14:paraId="4F501404" w14:textId="77777777" w:rsidR="00E00254" w:rsidRPr="00FD3E1F" w:rsidRDefault="00491742" w:rsidP="00491742">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ワーク活動を実施（H9年度～）。</w:t>
            </w:r>
          </w:p>
        </w:tc>
        <w:tc>
          <w:tcPr>
            <w:tcW w:w="850" w:type="dxa"/>
            <w:tcBorders>
              <w:bottom w:val="single" w:sz="4" w:space="0" w:color="auto"/>
            </w:tcBorders>
            <w:shd w:val="clear" w:color="auto" w:fill="auto"/>
          </w:tcPr>
          <w:p w14:paraId="4E1CB3EB" w14:textId="77777777" w:rsidR="00491742" w:rsidRDefault="00491742" w:rsidP="00491742">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Pr>
                <w:rFonts w:ascii="メイリオ" w:eastAsia="メイリオ" w:hAnsi="メイリオ" w:cs="メイリオ" w:hint="eastAsia"/>
                <w:szCs w:val="21"/>
              </w:rPr>
              <w:t>0</w:t>
            </w:r>
            <w:r w:rsidRPr="00FD3E1F">
              <w:rPr>
                <w:rFonts w:ascii="メイリオ" w:eastAsia="メイリオ" w:hAnsi="メイリオ" w:cs="メイリオ" w:hint="eastAsia"/>
                <w:szCs w:val="21"/>
              </w:rPr>
              <w:t>、1</w:t>
            </w:r>
            <w:r>
              <w:rPr>
                <w:rFonts w:ascii="メイリオ" w:eastAsia="メイリオ" w:hAnsi="メイリオ" w:cs="メイリオ" w:hint="eastAsia"/>
                <w:szCs w:val="21"/>
              </w:rPr>
              <w:t>2</w:t>
            </w:r>
          </w:p>
          <w:p w14:paraId="3E2F2FBD" w14:textId="77777777" w:rsidR="00491742" w:rsidRDefault="00491742" w:rsidP="00491742">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25、30</w:t>
            </w:r>
          </w:p>
          <w:p w14:paraId="334738AF" w14:textId="77777777" w:rsidR="00491742" w:rsidRDefault="00491742" w:rsidP="002E35CF">
            <w:pPr>
              <w:spacing w:line="300" w:lineRule="exact"/>
              <w:jc w:val="center"/>
              <w:rPr>
                <w:rFonts w:ascii="メイリオ" w:eastAsia="メイリオ" w:hAnsi="メイリオ" w:cs="メイリオ"/>
                <w:szCs w:val="21"/>
              </w:rPr>
            </w:pPr>
          </w:p>
          <w:p w14:paraId="4E564EF1" w14:textId="77777777" w:rsidR="00491742" w:rsidRDefault="00491742" w:rsidP="002E35CF">
            <w:pPr>
              <w:spacing w:line="300" w:lineRule="exact"/>
              <w:jc w:val="center"/>
              <w:rPr>
                <w:rFonts w:ascii="メイリオ" w:eastAsia="メイリオ" w:hAnsi="メイリオ" w:cs="メイリオ"/>
                <w:szCs w:val="21"/>
              </w:rPr>
            </w:pPr>
          </w:p>
          <w:p w14:paraId="601F4452" w14:textId="77777777" w:rsidR="00491742" w:rsidRDefault="00491742" w:rsidP="002E35CF">
            <w:pPr>
              <w:spacing w:line="300" w:lineRule="exact"/>
              <w:jc w:val="center"/>
              <w:rPr>
                <w:rFonts w:ascii="メイリオ" w:eastAsia="メイリオ" w:hAnsi="メイリオ" w:cs="メイリオ"/>
                <w:szCs w:val="21"/>
              </w:rPr>
            </w:pPr>
          </w:p>
          <w:p w14:paraId="2A8CF6A6" w14:textId="77777777" w:rsidR="00491742" w:rsidRDefault="00491742" w:rsidP="002E35CF">
            <w:pPr>
              <w:spacing w:line="300" w:lineRule="exact"/>
              <w:jc w:val="center"/>
              <w:rPr>
                <w:rFonts w:ascii="メイリオ" w:eastAsia="メイリオ" w:hAnsi="メイリオ" w:cs="メイリオ"/>
                <w:szCs w:val="21"/>
              </w:rPr>
            </w:pPr>
          </w:p>
          <w:p w14:paraId="7CDF179E" w14:textId="77777777" w:rsidR="00E00254" w:rsidRPr="00FD3E1F" w:rsidRDefault="00E00254" w:rsidP="002E35CF">
            <w:pPr>
              <w:spacing w:line="300" w:lineRule="exact"/>
              <w:jc w:val="center"/>
              <w:rPr>
                <w:rFonts w:ascii="メイリオ" w:eastAsia="メイリオ" w:hAnsi="メイリオ" w:cs="メイリオ"/>
                <w:szCs w:val="21"/>
              </w:rPr>
            </w:pPr>
          </w:p>
        </w:tc>
      </w:tr>
      <w:tr w:rsidR="00491742" w:rsidRPr="00867421" w14:paraId="631FA343" w14:textId="77777777" w:rsidTr="002A024B">
        <w:trPr>
          <w:trHeight w:val="973"/>
        </w:trPr>
        <w:tc>
          <w:tcPr>
            <w:tcW w:w="534" w:type="dxa"/>
            <w:vMerge w:val="restart"/>
            <w:shd w:val="clear" w:color="auto" w:fill="auto"/>
          </w:tcPr>
          <w:p w14:paraId="4E7FEDC4" w14:textId="77777777" w:rsidR="00491742" w:rsidRDefault="00491742" w:rsidP="002E36F5">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サ行</w:t>
            </w:r>
          </w:p>
        </w:tc>
        <w:tc>
          <w:tcPr>
            <w:tcW w:w="1716" w:type="dxa"/>
            <w:tcBorders>
              <w:top w:val="single" w:sz="4" w:space="0" w:color="auto"/>
              <w:bottom w:val="single" w:sz="4" w:space="0" w:color="auto"/>
              <w:right w:val="single" w:sz="12" w:space="0" w:color="auto"/>
            </w:tcBorders>
            <w:shd w:val="clear" w:color="auto" w:fill="auto"/>
          </w:tcPr>
          <w:p w14:paraId="1CD14AC7" w14:textId="77777777" w:rsidR="00491742" w:rsidRPr="002E35CF" w:rsidRDefault="00491742" w:rsidP="002E35CF">
            <w:pPr>
              <w:spacing w:line="300" w:lineRule="exact"/>
              <w:rPr>
                <w:rFonts w:ascii="メイリオ" w:eastAsia="メイリオ" w:hAnsi="メイリオ" w:cs="メイリオ"/>
                <w:spacing w:val="-6"/>
                <w:sz w:val="20"/>
                <w:szCs w:val="20"/>
              </w:rPr>
            </w:pPr>
            <w:r w:rsidRPr="00FD3E1F">
              <w:rPr>
                <w:rFonts w:ascii="メイリオ" w:eastAsia="メイリオ" w:hAnsi="メイリオ" w:cs="メイリオ" w:hint="eastAsia"/>
                <w:sz w:val="20"/>
                <w:szCs w:val="20"/>
              </w:rPr>
              <w:t>サービス圏域</w:t>
            </w:r>
          </w:p>
        </w:tc>
        <w:tc>
          <w:tcPr>
            <w:tcW w:w="6222" w:type="dxa"/>
            <w:tcBorders>
              <w:left w:val="single" w:sz="12" w:space="0" w:color="auto"/>
              <w:bottom w:val="single" w:sz="4" w:space="0" w:color="auto"/>
            </w:tcBorders>
            <w:shd w:val="clear" w:color="auto" w:fill="auto"/>
          </w:tcPr>
          <w:p w14:paraId="242E6E37" w14:textId="77777777" w:rsidR="00491742" w:rsidRPr="001D6AE6" w:rsidRDefault="00491742" w:rsidP="002E35CF">
            <w:pPr>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▸主に中学校区を単位とした圏域。同圏域には、CSWや地域包括</w:t>
            </w:r>
          </w:p>
          <w:p w14:paraId="2446F71E" w14:textId="77777777" w:rsidR="00491742" w:rsidRPr="001D6AE6" w:rsidRDefault="00491742" w:rsidP="002E35CF">
            <w:pPr>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支援センター等の専門機関が配置・整備されており、地域の実情に</w:t>
            </w:r>
          </w:p>
          <w:p w14:paraId="51830A25" w14:textId="77777777" w:rsidR="00491742" w:rsidRPr="001D6AE6" w:rsidRDefault="00491742"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応じたサービス提供を実施。</w:t>
            </w:r>
          </w:p>
        </w:tc>
        <w:tc>
          <w:tcPr>
            <w:tcW w:w="850" w:type="dxa"/>
            <w:tcBorders>
              <w:bottom w:val="single" w:sz="4" w:space="0" w:color="auto"/>
            </w:tcBorders>
            <w:shd w:val="clear" w:color="auto" w:fill="auto"/>
          </w:tcPr>
          <w:p w14:paraId="2B291BE3" w14:textId="77777777" w:rsidR="00491742" w:rsidRPr="00FD3E1F" w:rsidRDefault="00491742"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10、12</w:t>
            </w:r>
          </w:p>
        </w:tc>
      </w:tr>
      <w:tr w:rsidR="00867421" w:rsidRPr="00867421" w14:paraId="0CB90151" w14:textId="77777777" w:rsidTr="002A024B">
        <w:trPr>
          <w:trHeight w:val="4390"/>
        </w:trPr>
        <w:tc>
          <w:tcPr>
            <w:tcW w:w="534" w:type="dxa"/>
            <w:vMerge/>
            <w:shd w:val="clear" w:color="auto" w:fill="auto"/>
          </w:tcPr>
          <w:p w14:paraId="4FC72C56"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26FCC7C5"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自家用有償旅客運送（福祉有償運送、過疎地有償運送等）</w:t>
            </w:r>
          </w:p>
        </w:tc>
        <w:tc>
          <w:tcPr>
            <w:tcW w:w="6222" w:type="dxa"/>
            <w:tcBorders>
              <w:left w:val="single" w:sz="12" w:space="0" w:color="auto"/>
              <w:bottom w:val="single" w:sz="4" w:space="0" w:color="auto"/>
            </w:tcBorders>
            <w:shd w:val="clear" w:color="auto" w:fill="auto"/>
          </w:tcPr>
          <w:p w14:paraId="4A8892F4"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▸バス・タクシー事業者によっては、十分な運送サービスが提供さ</w:t>
            </w:r>
          </w:p>
          <w:p w14:paraId="747A71EE"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れない場合、</w:t>
            </w:r>
            <w:r w:rsidRPr="001D6AE6">
              <w:rPr>
                <w:rFonts w:ascii="メイリオ" w:eastAsia="メイリオ" w:hAnsi="メイリオ" w:cs="メイリオ"/>
                <w:color w:val="000000" w:themeColor="text1"/>
                <w:sz w:val="20"/>
                <w:szCs w:val="20"/>
              </w:rPr>
              <w:t>地域の</w:t>
            </w:r>
            <w:r w:rsidRPr="001D6AE6">
              <w:rPr>
                <w:rFonts w:ascii="メイリオ" w:eastAsia="メイリオ" w:hAnsi="メイリオ" w:cs="メイリオ" w:hint="eastAsia"/>
                <w:color w:val="000000" w:themeColor="text1"/>
                <w:sz w:val="20"/>
                <w:szCs w:val="20"/>
              </w:rPr>
              <w:t>交通手段</w:t>
            </w:r>
            <w:r w:rsidRPr="001D6AE6">
              <w:rPr>
                <w:rFonts w:ascii="メイリオ" w:eastAsia="メイリオ" w:hAnsi="メイリオ" w:cs="メイリオ"/>
                <w:color w:val="000000" w:themeColor="text1"/>
                <w:sz w:val="20"/>
                <w:szCs w:val="20"/>
              </w:rPr>
              <w:t>を確保する重要性に</w:t>
            </w:r>
            <w:r w:rsidRPr="001D6AE6">
              <w:rPr>
                <w:rFonts w:ascii="メイリオ" w:eastAsia="メイリオ" w:hAnsi="メイリオ" w:cs="メイリオ" w:hint="eastAsia"/>
                <w:color w:val="000000" w:themeColor="text1"/>
                <w:sz w:val="20"/>
                <w:szCs w:val="20"/>
              </w:rPr>
              <w:t>鑑み</w:t>
            </w:r>
            <w:r w:rsidRPr="001D6AE6">
              <w:rPr>
                <w:rFonts w:ascii="メイリオ" w:eastAsia="メイリオ" w:hAnsi="メイリオ" w:cs="メイリオ"/>
                <w:color w:val="000000" w:themeColor="text1"/>
                <w:sz w:val="20"/>
                <w:szCs w:val="20"/>
              </w:rPr>
              <w:t>、公共の福祉</w:t>
            </w:r>
          </w:p>
          <w:p w14:paraId="1871A8C1"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color w:val="000000" w:themeColor="text1"/>
                <w:sz w:val="20"/>
                <w:szCs w:val="20"/>
              </w:rPr>
              <w:t>を確保する観点から</w:t>
            </w:r>
            <w:r w:rsidRPr="001D6AE6">
              <w:rPr>
                <w:rFonts w:ascii="メイリオ" w:eastAsia="メイリオ" w:hAnsi="メイリオ" w:cs="メイリオ" w:hint="eastAsia"/>
                <w:color w:val="000000" w:themeColor="text1"/>
                <w:sz w:val="20"/>
                <w:szCs w:val="20"/>
              </w:rPr>
              <w:t>、</w:t>
            </w:r>
            <w:r w:rsidRPr="001D6AE6">
              <w:rPr>
                <w:rFonts w:ascii="メイリオ" w:eastAsia="メイリオ" w:hAnsi="メイリオ" w:cs="メイリオ"/>
                <w:color w:val="000000" w:themeColor="text1"/>
                <w:sz w:val="20"/>
                <w:szCs w:val="20"/>
              </w:rPr>
              <w:t>一層安全・安心なものとして利用者に提供さ</w:t>
            </w:r>
          </w:p>
          <w:p w14:paraId="5B63C02A"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color w:val="000000" w:themeColor="text1"/>
                <w:sz w:val="20"/>
                <w:szCs w:val="20"/>
              </w:rPr>
              <w:t>れるよう、自家用自動車による有償運送の例外として法律上明示的</w:t>
            </w:r>
          </w:p>
          <w:p w14:paraId="1CCFF31C"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color w:val="000000" w:themeColor="text1"/>
                <w:sz w:val="20"/>
                <w:szCs w:val="20"/>
              </w:rPr>
              <w:t>に位置づける新たな登録制度</w:t>
            </w:r>
            <w:r w:rsidRPr="001D6AE6">
              <w:rPr>
                <w:rFonts w:ascii="メイリオ" w:eastAsia="メイリオ" w:hAnsi="メイリオ" w:cs="メイリオ" w:hint="eastAsia"/>
                <w:color w:val="000000" w:themeColor="text1"/>
                <w:sz w:val="20"/>
                <w:szCs w:val="20"/>
              </w:rPr>
              <w:t>（道路運送法第79条）。</w:t>
            </w:r>
          </w:p>
          <w:p w14:paraId="70AE4991"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▸同法では、運営形態により、「福祉有償運送（NPO法人等がバス</w:t>
            </w:r>
          </w:p>
          <w:p w14:paraId="69493C0E"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等の事業者により十分な輸送サービスが提供されない身体障がい</w:t>
            </w:r>
          </w:p>
          <w:p w14:paraId="3991D302"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者等の移動制約者を運送するもの）」、「過疎地有償運送（NPO法人</w:t>
            </w:r>
          </w:p>
          <w:p w14:paraId="2A58B91D"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等が過疎地域等において実費の範囲内で住民を運送するもの）、「市</w:t>
            </w:r>
          </w:p>
          <w:p w14:paraId="28C248A8"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町村運営有償運送（市町村が区域内の過疎地域等の住民を運送する</w:t>
            </w:r>
          </w:p>
          <w:p w14:paraId="406A1492" w14:textId="77777777" w:rsidR="00E00254" w:rsidRPr="001D6AE6" w:rsidRDefault="00E00254" w:rsidP="002E35CF">
            <w:pPr>
              <w:shd w:val="clear" w:color="auto" w:fill="FFFFFF"/>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もの）」の3種類がある。</w:t>
            </w:r>
          </w:p>
          <w:p w14:paraId="40A40014" w14:textId="77777777" w:rsidR="00003FDB" w:rsidRPr="001D6AE6" w:rsidRDefault="00566DD1" w:rsidP="002E35CF">
            <w:pPr>
              <w:shd w:val="clear" w:color="auto" w:fill="FFFFFF"/>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▸なお、福祉有償運送については、</w:t>
            </w:r>
            <w:r w:rsidR="00E00254" w:rsidRPr="001D6AE6">
              <w:rPr>
                <w:rFonts w:ascii="メイリオ" w:eastAsia="メイリオ" w:hAnsi="メイリオ" w:cs="メイリオ" w:hint="eastAsia"/>
                <w:color w:val="000000" w:themeColor="text1"/>
                <w:sz w:val="20"/>
                <w:szCs w:val="20"/>
              </w:rPr>
              <w:t>府域の全市町村で同制度が行き渡るよう、</w:t>
            </w:r>
            <w:r w:rsidRPr="001D6AE6">
              <w:rPr>
                <w:rFonts w:ascii="メイリオ" w:eastAsia="メイリオ" w:hAnsi="メイリオ" w:cs="メイリオ" w:hint="eastAsia"/>
                <w:color w:val="000000" w:themeColor="text1"/>
                <w:sz w:val="20"/>
                <w:szCs w:val="20"/>
              </w:rPr>
              <w:t>７つの</w:t>
            </w:r>
            <w:r w:rsidR="00E00254" w:rsidRPr="001D6AE6">
              <w:rPr>
                <w:rFonts w:ascii="メイリオ" w:eastAsia="メイリオ" w:hAnsi="メイリオ" w:cs="メイリオ" w:hint="eastAsia"/>
                <w:color w:val="000000" w:themeColor="text1"/>
                <w:sz w:val="20"/>
                <w:szCs w:val="20"/>
              </w:rPr>
              <w:t>運営協議会を設置し、NPO法人等、登録事業者の審査や各種課題等について意見交換を実施（H18～）。</w:t>
            </w:r>
          </w:p>
        </w:tc>
        <w:tc>
          <w:tcPr>
            <w:tcW w:w="850" w:type="dxa"/>
            <w:tcBorders>
              <w:bottom w:val="single" w:sz="4" w:space="0" w:color="auto"/>
            </w:tcBorders>
            <w:shd w:val="clear" w:color="auto" w:fill="auto"/>
          </w:tcPr>
          <w:p w14:paraId="6EA3CD57" w14:textId="77777777" w:rsidR="00E00254" w:rsidRPr="00162E84" w:rsidRDefault="00C030F3" w:rsidP="002E35CF">
            <w:pPr>
              <w:spacing w:line="300" w:lineRule="exact"/>
              <w:jc w:val="center"/>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37、</w:t>
            </w:r>
            <w:r w:rsidR="00E00254" w:rsidRPr="00162E84">
              <w:rPr>
                <w:rFonts w:ascii="メイリオ" w:eastAsia="メイリオ" w:hAnsi="メイリオ" w:cs="メイリオ" w:hint="eastAsia"/>
                <w:color w:val="000000" w:themeColor="text1"/>
                <w:szCs w:val="21"/>
              </w:rPr>
              <w:t>3</w:t>
            </w:r>
            <w:r w:rsidR="00B90512" w:rsidRPr="00162E84">
              <w:rPr>
                <w:rFonts w:ascii="メイリオ" w:eastAsia="メイリオ" w:hAnsi="メイリオ" w:cs="メイリオ" w:hint="eastAsia"/>
                <w:color w:val="000000" w:themeColor="text1"/>
                <w:szCs w:val="21"/>
              </w:rPr>
              <w:t>8</w:t>
            </w:r>
          </w:p>
          <w:p w14:paraId="1D0966C9" w14:textId="77777777" w:rsidR="002E36F5" w:rsidRPr="00162E84" w:rsidRDefault="002E36F5" w:rsidP="002E36F5">
            <w:pPr>
              <w:spacing w:line="300" w:lineRule="exact"/>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39</w:t>
            </w:r>
          </w:p>
        </w:tc>
      </w:tr>
      <w:tr w:rsidR="00867421" w:rsidRPr="00867421" w14:paraId="07D347C0" w14:textId="77777777" w:rsidTr="00BA70FD">
        <w:trPr>
          <w:trHeight w:val="2245"/>
        </w:trPr>
        <w:tc>
          <w:tcPr>
            <w:tcW w:w="534" w:type="dxa"/>
            <w:vMerge/>
            <w:shd w:val="clear" w:color="auto" w:fill="auto"/>
          </w:tcPr>
          <w:p w14:paraId="3074412A"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76F4BFB2"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社会保障・税番号制度（マイナンバー制度）</w:t>
            </w:r>
          </w:p>
          <w:p w14:paraId="266B0EE5" w14:textId="77777777" w:rsidR="00E00254" w:rsidRPr="00FD3E1F" w:rsidRDefault="00E00254" w:rsidP="002E35CF">
            <w:pPr>
              <w:spacing w:line="300" w:lineRule="exact"/>
              <w:rPr>
                <w:rFonts w:ascii="メイリオ" w:eastAsia="メイリオ" w:hAnsi="メイリオ" w:cs="メイリオ"/>
                <w:sz w:val="20"/>
                <w:szCs w:val="20"/>
              </w:rPr>
            </w:pPr>
          </w:p>
          <w:p w14:paraId="74272B00" w14:textId="77777777"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top w:val="single" w:sz="4" w:space="0" w:color="auto"/>
              <w:left w:val="single" w:sz="12" w:space="0" w:color="auto"/>
              <w:bottom w:val="single" w:sz="4" w:space="0" w:color="auto"/>
            </w:tcBorders>
            <w:shd w:val="clear" w:color="auto" w:fill="auto"/>
          </w:tcPr>
          <w:p w14:paraId="1DA9879A" w14:textId="77777777" w:rsidR="00566DD1" w:rsidRPr="00162E84" w:rsidRDefault="00E00254" w:rsidP="002E35CF">
            <w:pPr>
              <w:spacing w:line="300" w:lineRule="exact"/>
              <w:ind w:left="18" w:hangingChars="9" w:hanging="18"/>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▸行政手続における特定の個人を識別するための番号の利用等に関する法律（平成25年法律第27号）に基づ</w:t>
            </w:r>
            <w:r w:rsidR="00566DD1" w:rsidRPr="00162E84">
              <w:rPr>
                <w:rFonts w:ascii="メイリオ" w:eastAsia="メイリオ" w:hAnsi="メイリオ" w:cs="メイリオ" w:hint="eastAsia"/>
                <w:color w:val="000000" w:themeColor="text1"/>
                <w:sz w:val="20"/>
                <w:szCs w:val="20"/>
              </w:rPr>
              <w:t>き</w:t>
            </w:r>
            <w:r w:rsidRPr="00162E84">
              <w:rPr>
                <w:rFonts w:ascii="メイリオ" w:eastAsia="メイリオ" w:hAnsi="メイリオ" w:cs="メイリオ" w:hint="eastAsia"/>
                <w:color w:val="000000" w:themeColor="text1"/>
                <w:sz w:val="20"/>
                <w:szCs w:val="20"/>
              </w:rPr>
              <w:t>、市町村長が住民に対し付番する個人に一つの「個人番号」（マイナンバー）を利用して、行政機関等が社会保障・税・災害対策分野において個人情報を管理、検索する制度。</w:t>
            </w:r>
          </w:p>
          <w:p w14:paraId="0BC3E84E" w14:textId="77777777" w:rsidR="00E00254" w:rsidRPr="00162E84" w:rsidRDefault="00566DD1" w:rsidP="002E35CF">
            <w:pPr>
              <w:spacing w:line="300" w:lineRule="exact"/>
              <w:ind w:left="18" w:hangingChars="9" w:hanging="18"/>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w:t>
            </w:r>
            <w:r w:rsidR="00E00254" w:rsidRPr="00162E84">
              <w:rPr>
                <w:rFonts w:ascii="メイリオ" w:eastAsia="メイリオ" w:hAnsi="メイリオ" w:cs="メイリオ" w:hint="eastAsia"/>
                <w:color w:val="000000" w:themeColor="text1"/>
                <w:sz w:val="20"/>
                <w:szCs w:val="20"/>
              </w:rPr>
              <w:t>社会保障・税制度の効率性・透明性を高め、国民にとって利便性の高い公平・公正な社会を実現するための社会基盤となるもの。</w:t>
            </w:r>
          </w:p>
        </w:tc>
        <w:tc>
          <w:tcPr>
            <w:tcW w:w="850" w:type="dxa"/>
            <w:tcBorders>
              <w:top w:val="single" w:sz="4" w:space="0" w:color="auto"/>
              <w:bottom w:val="single" w:sz="4" w:space="0" w:color="auto"/>
            </w:tcBorders>
            <w:shd w:val="clear" w:color="auto" w:fill="auto"/>
          </w:tcPr>
          <w:p w14:paraId="75B3A524" w14:textId="77777777" w:rsidR="00E00254" w:rsidRPr="00162E84" w:rsidRDefault="00E00254" w:rsidP="002E35CF">
            <w:pPr>
              <w:spacing w:line="300" w:lineRule="exact"/>
              <w:jc w:val="center"/>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1</w:t>
            </w:r>
            <w:r w:rsidR="002E36F5" w:rsidRPr="00162E84">
              <w:rPr>
                <w:rFonts w:ascii="メイリオ" w:eastAsia="メイリオ" w:hAnsi="メイリオ" w:cs="メイリオ" w:hint="eastAsia"/>
                <w:color w:val="000000" w:themeColor="text1"/>
                <w:szCs w:val="21"/>
              </w:rPr>
              <w:t>5</w:t>
            </w:r>
          </w:p>
        </w:tc>
      </w:tr>
      <w:tr w:rsidR="00867421" w:rsidRPr="00867421" w14:paraId="6571D92E" w14:textId="77777777" w:rsidTr="002A024B">
        <w:trPr>
          <w:trHeight w:val="981"/>
        </w:trPr>
        <w:tc>
          <w:tcPr>
            <w:tcW w:w="534" w:type="dxa"/>
            <w:vMerge/>
            <w:shd w:val="clear" w:color="auto" w:fill="auto"/>
          </w:tcPr>
          <w:p w14:paraId="4F7432FE"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37D5147D"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障がい者相談支援事業所</w:t>
            </w:r>
          </w:p>
        </w:tc>
        <w:tc>
          <w:tcPr>
            <w:tcW w:w="6222" w:type="dxa"/>
            <w:tcBorders>
              <w:top w:val="single" w:sz="4" w:space="0" w:color="auto"/>
              <w:left w:val="single" w:sz="12" w:space="0" w:color="auto"/>
              <w:bottom w:val="single" w:sz="4" w:space="0" w:color="auto"/>
            </w:tcBorders>
            <w:shd w:val="clear" w:color="auto" w:fill="auto"/>
          </w:tcPr>
          <w:p w14:paraId="047FCD90" w14:textId="77777777" w:rsidR="00003FDB" w:rsidRPr="00162E84" w:rsidRDefault="00E00254" w:rsidP="002E35CF">
            <w:pPr>
              <w:spacing w:line="300" w:lineRule="exact"/>
              <w:ind w:left="18" w:hangingChars="9" w:hanging="18"/>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▸障がい者の日常生活及び社会生活を総合的に支援するための法律等により</w:t>
            </w:r>
            <w:r w:rsidR="0048618D" w:rsidRPr="00162E84">
              <w:rPr>
                <w:rFonts w:ascii="メイリオ" w:eastAsia="メイリオ" w:hAnsi="メイリオ" w:cs="メイリオ" w:hint="eastAsia"/>
                <w:color w:val="000000" w:themeColor="text1"/>
                <w:kern w:val="0"/>
                <w:sz w:val="20"/>
                <w:szCs w:val="20"/>
              </w:rPr>
              <w:t>市町村が実施する障がい者相談支援事業や</w:t>
            </w:r>
            <w:r w:rsidRPr="00162E84">
              <w:rPr>
                <w:rFonts w:ascii="メイリオ" w:eastAsia="メイリオ" w:hAnsi="メイリオ" w:cs="メイリオ" w:hint="eastAsia"/>
                <w:color w:val="000000" w:themeColor="text1"/>
                <w:sz w:val="20"/>
                <w:szCs w:val="20"/>
              </w:rPr>
              <w:t>指定特定相談支援事業所等、障がい者のための相談支援を行う事業所。</w:t>
            </w:r>
          </w:p>
        </w:tc>
        <w:tc>
          <w:tcPr>
            <w:tcW w:w="850" w:type="dxa"/>
            <w:tcBorders>
              <w:top w:val="single" w:sz="4" w:space="0" w:color="auto"/>
              <w:bottom w:val="single" w:sz="4" w:space="0" w:color="auto"/>
            </w:tcBorders>
            <w:shd w:val="clear" w:color="auto" w:fill="auto"/>
          </w:tcPr>
          <w:p w14:paraId="35FDD219" w14:textId="77777777" w:rsidR="00E00254" w:rsidRPr="00162E84" w:rsidRDefault="00FD34E1" w:rsidP="002E35CF">
            <w:pPr>
              <w:spacing w:line="300" w:lineRule="exact"/>
              <w:jc w:val="center"/>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12</w:t>
            </w:r>
          </w:p>
        </w:tc>
      </w:tr>
      <w:tr w:rsidR="00867421" w:rsidRPr="00867421" w14:paraId="4EEA5FA7" w14:textId="77777777" w:rsidTr="002A024B">
        <w:trPr>
          <w:trHeight w:val="712"/>
        </w:trPr>
        <w:tc>
          <w:tcPr>
            <w:tcW w:w="534" w:type="dxa"/>
            <w:vMerge/>
            <w:shd w:val="clear" w:color="auto" w:fill="auto"/>
          </w:tcPr>
          <w:p w14:paraId="5BA59A38" w14:textId="77777777" w:rsidR="00003FDB" w:rsidRPr="00FD3E1F" w:rsidRDefault="00003FDB"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6" w:space="0" w:color="auto"/>
              <w:right w:val="single" w:sz="12" w:space="0" w:color="auto"/>
            </w:tcBorders>
            <w:shd w:val="clear" w:color="auto" w:fill="auto"/>
          </w:tcPr>
          <w:p w14:paraId="7B1A2E62" w14:textId="77777777" w:rsidR="00003FDB" w:rsidRPr="00FD3E1F" w:rsidRDefault="008E06BF"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身上監護</w:t>
            </w:r>
          </w:p>
        </w:tc>
        <w:tc>
          <w:tcPr>
            <w:tcW w:w="6222" w:type="dxa"/>
            <w:tcBorders>
              <w:top w:val="single" w:sz="4" w:space="0" w:color="auto"/>
              <w:left w:val="single" w:sz="12" w:space="0" w:color="auto"/>
              <w:bottom w:val="single" w:sz="6" w:space="0" w:color="auto"/>
            </w:tcBorders>
            <w:shd w:val="clear" w:color="auto" w:fill="auto"/>
          </w:tcPr>
          <w:p w14:paraId="36724FDA" w14:textId="77777777" w:rsidR="00003FDB" w:rsidRPr="00162E84" w:rsidRDefault="008E06BF" w:rsidP="002E35CF">
            <w:pPr>
              <w:spacing w:line="300" w:lineRule="exact"/>
              <w:ind w:left="18" w:hangingChars="9" w:hanging="18"/>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w:t>
            </w:r>
            <w:r w:rsidR="00F0010B" w:rsidRPr="00162E84">
              <w:rPr>
                <w:rFonts w:ascii="メイリオ" w:eastAsia="メイリオ" w:hAnsi="メイリオ" w:cs="メイリオ"/>
                <w:color w:val="000000" w:themeColor="text1"/>
                <w:sz w:val="20"/>
                <w:szCs w:val="20"/>
              </w:rPr>
              <w:t>後見制度</w:t>
            </w:r>
            <w:r w:rsidR="00F0010B" w:rsidRPr="00162E84">
              <w:rPr>
                <w:rFonts w:ascii="メイリオ" w:eastAsia="メイリオ" w:hAnsi="メイリオ" w:cs="メイリオ" w:hint="eastAsia"/>
                <w:color w:val="000000" w:themeColor="text1"/>
                <w:sz w:val="20"/>
                <w:szCs w:val="20"/>
              </w:rPr>
              <w:t>において、</w:t>
            </w:r>
            <w:r w:rsidRPr="00162E84">
              <w:rPr>
                <w:rFonts w:ascii="メイリオ" w:eastAsia="メイリオ" w:hAnsi="メイリオ" w:cs="メイリオ"/>
                <w:color w:val="000000" w:themeColor="text1"/>
                <w:sz w:val="20"/>
                <w:szCs w:val="20"/>
              </w:rPr>
              <w:t>後見人が被後見人の生活・医療・介護などに関する契約や手続きを行うこと</w:t>
            </w:r>
            <w:r w:rsidRPr="00162E84">
              <w:rPr>
                <w:rFonts w:ascii="メイリオ" w:eastAsia="メイリオ" w:hAnsi="メイリオ" w:cs="メイリオ" w:hint="eastAsia"/>
                <w:color w:val="000000" w:themeColor="text1"/>
                <w:sz w:val="20"/>
                <w:szCs w:val="20"/>
              </w:rPr>
              <w:t>。</w:t>
            </w:r>
          </w:p>
        </w:tc>
        <w:tc>
          <w:tcPr>
            <w:tcW w:w="850" w:type="dxa"/>
            <w:tcBorders>
              <w:top w:val="single" w:sz="4" w:space="0" w:color="auto"/>
              <w:bottom w:val="single" w:sz="6" w:space="0" w:color="auto"/>
            </w:tcBorders>
            <w:shd w:val="clear" w:color="auto" w:fill="auto"/>
          </w:tcPr>
          <w:p w14:paraId="5A6E2766" w14:textId="77777777" w:rsidR="00003FDB" w:rsidRPr="00162E84" w:rsidRDefault="00B90512" w:rsidP="002E35CF">
            <w:pPr>
              <w:spacing w:line="300" w:lineRule="exact"/>
              <w:jc w:val="center"/>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25</w:t>
            </w:r>
            <w:r w:rsidR="00C030F3" w:rsidRPr="00162E84">
              <w:rPr>
                <w:rFonts w:ascii="メイリオ" w:eastAsia="メイリオ" w:hAnsi="メイリオ" w:cs="メイリオ" w:hint="eastAsia"/>
                <w:color w:val="000000" w:themeColor="text1"/>
                <w:szCs w:val="21"/>
              </w:rPr>
              <w:t>、34</w:t>
            </w:r>
          </w:p>
        </w:tc>
      </w:tr>
      <w:tr w:rsidR="00867421" w:rsidRPr="00867421" w14:paraId="28A9DF1A" w14:textId="77777777" w:rsidTr="002A024B">
        <w:trPr>
          <w:trHeight w:val="1382"/>
        </w:trPr>
        <w:tc>
          <w:tcPr>
            <w:tcW w:w="534" w:type="dxa"/>
            <w:vMerge/>
            <w:tcBorders>
              <w:bottom w:val="single" w:sz="12" w:space="0" w:color="auto"/>
            </w:tcBorders>
            <w:shd w:val="clear" w:color="auto" w:fill="auto"/>
          </w:tcPr>
          <w:p w14:paraId="10645D37"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6" w:space="0" w:color="auto"/>
              <w:bottom w:val="single" w:sz="12" w:space="0" w:color="auto"/>
              <w:right w:val="single" w:sz="12" w:space="0" w:color="auto"/>
            </w:tcBorders>
            <w:shd w:val="clear" w:color="auto" w:fill="auto"/>
          </w:tcPr>
          <w:p w14:paraId="7558CEC2"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生活支援コーディネーター</w:t>
            </w:r>
          </w:p>
        </w:tc>
        <w:tc>
          <w:tcPr>
            <w:tcW w:w="6222" w:type="dxa"/>
            <w:tcBorders>
              <w:top w:val="single" w:sz="6" w:space="0" w:color="auto"/>
              <w:left w:val="single" w:sz="12" w:space="0" w:color="auto"/>
              <w:bottom w:val="single" w:sz="12" w:space="0" w:color="auto"/>
            </w:tcBorders>
            <w:shd w:val="clear" w:color="auto" w:fill="auto"/>
          </w:tcPr>
          <w:p w14:paraId="6B00E920" w14:textId="77777777" w:rsidR="0099682F" w:rsidRPr="00162E84"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▸生活支援サービスの充実及び高齢者の社会参加に向けて、ボラン</w:t>
            </w:r>
          </w:p>
          <w:p w14:paraId="1CFC6C2F" w14:textId="77777777" w:rsidR="0099682F" w:rsidRPr="00162E84"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ティア等の生活支援・介護予防の担い手の養成・発掘など地域資源</w:t>
            </w:r>
          </w:p>
          <w:p w14:paraId="1ACF0EC8" w14:textId="77777777" w:rsidR="0099682F" w:rsidRPr="00162E84"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162E84">
              <w:rPr>
                <w:rFonts w:ascii="メイリオ" w:eastAsia="メイリオ" w:hAnsi="メイリオ" w:cs="メイリオ" w:hint="eastAsia"/>
                <w:color w:val="000000" w:themeColor="text1"/>
                <w:sz w:val="20"/>
                <w:szCs w:val="20"/>
              </w:rPr>
              <w:t>の開発や地域のニーズと地域支援のマッチングなどを行うコーデ</w:t>
            </w:r>
          </w:p>
          <w:p w14:paraId="1476E1FB" w14:textId="77777777" w:rsidR="00E00254" w:rsidRPr="00162E84" w:rsidRDefault="0099682F" w:rsidP="002E35CF">
            <w:pPr>
              <w:spacing w:line="300" w:lineRule="exact"/>
              <w:ind w:left="18" w:hangingChars="9" w:hanging="18"/>
              <w:rPr>
                <w:rFonts w:ascii="メイリオ" w:eastAsia="メイリオ" w:hAnsi="メイリオ" w:cs="メイリオ"/>
                <w:color w:val="000000" w:themeColor="text1"/>
                <w:spacing w:val="-2"/>
                <w:sz w:val="20"/>
                <w:szCs w:val="20"/>
              </w:rPr>
            </w:pPr>
            <w:r w:rsidRPr="00162E84">
              <w:rPr>
                <w:rFonts w:ascii="メイリオ" w:eastAsia="メイリオ" w:hAnsi="メイリオ" w:cs="メイリオ" w:hint="eastAsia"/>
                <w:color w:val="000000" w:themeColor="text1"/>
                <w:sz w:val="20"/>
                <w:szCs w:val="20"/>
              </w:rPr>
              <w:t>ィネーター</w:t>
            </w:r>
            <w:r w:rsidR="002E35CF" w:rsidRPr="00162E84">
              <w:rPr>
                <w:rFonts w:ascii="メイリオ" w:eastAsia="メイリオ" w:hAnsi="メイリオ" w:cs="メイリオ" w:hint="eastAsia"/>
                <w:color w:val="000000" w:themeColor="text1"/>
                <w:spacing w:val="-2"/>
                <w:sz w:val="20"/>
                <w:szCs w:val="20"/>
              </w:rPr>
              <w:t>。改正介護保険法(</w:t>
            </w:r>
            <w:r w:rsidRPr="00162E84">
              <w:rPr>
                <w:rFonts w:ascii="メイリオ" w:eastAsia="メイリオ" w:hAnsi="メイリオ" w:cs="メイリオ" w:hint="eastAsia"/>
                <w:color w:val="000000" w:themeColor="text1"/>
                <w:spacing w:val="-2"/>
                <w:sz w:val="20"/>
                <w:szCs w:val="20"/>
              </w:rPr>
              <w:t>Ｈ27.4</w:t>
            </w:r>
            <w:r w:rsidR="002E35CF" w:rsidRPr="00162E84">
              <w:rPr>
                <w:rFonts w:ascii="メイリオ" w:eastAsia="メイリオ" w:hAnsi="メイリオ" w:cs="メイリオ" w:hint="eastAsia"/>
                <w:color w:val="000000" w:themeColor="text1"/>
                <w:spacing w:val="-2"/>
                <w:sz w:val="20"/>
                <w:szCs w:val="20"/>
              </w:rPr>
              <w:t>施行)</w:t>
            </w:r>
            <w:r w:rsidRPr="00162E84">
              <w:rPr>
                <w:rFonts w:ascii="メイリオ" w:eastAsia="メイリオ" w:hAnsi="メイリオ" w:cs="メイリオ" w:hint="eastAsia"/>
                <w:color w:val="000000" w:themeColor="text1"/>
                <w:spacing w:val="-2"/>
                <w:sz w:val="20"/>
                <w:szCs w:val="20"/>
              </w:rPr>
              <w:t>により配置等を順次推進。</w:t>
            </w:r>
          </w:p>
        </w:tc>
        <w:tc>
          <w:tcPr>
            <w:tcW w:w="850" w:type="dxa"/>
            <w:tcBorders>
              <w:top w:val="single" w:sz="6" w:space="0" w:color="auto"/>
              <w:bottom w:val="single" w:sz="12" w:space="0" w:color="auto"/>
            </w:tcBorders>
            <w:shd w:val="clear" w:color="auto" w:fill="auto"/>
          </w:tcPr>
          <w:p w14:paraId="2FC80D10" w14:textId="77777777" w:rsidR="00E00254" w:rsidRPr="00162E84" w:rsidRDefault="00E00254" w:rsidP="002E35CF">
            <w:pPr>
              <w:spacing w:line="300" w:lineRule="exact"/>
              <w:jc w:val="center"/>
              <w:rPr>
                <w:rFonts w:ascii="メイリオ" w:eastAsia="メイリオ" w:hAnsi="メイリオ" w:cs="メイリオ"/>
                <w:color w:val="000000" w:themeColor="text1"/>
                <w:szCs w:val="21"/>
              </w:rPr>
            </w:pPr>
            <w:r w:rsidRPr="00162E84">
              <w:rPr>
                <w:rFonts w:ascii="メイリオ" w:eastAsia="メイリオ" w:hAnsi="メイリオ" w:cs="メイリオ" w:hint="eastAsia"/>
                <w:color w:val="000000" w:themeColor="text1"/>
                <w:szCs w:val="21"/>
              </w:rPr>
              <w:t>1</w:t>
            </w:r>
            <w:r w:rsidR="00FD34E1" w:rsidRPr="00162E84">
              <w:rPr>
                <w:rFonts w:ascii="メイリオ" w:eastAsia="メイリオ" w:hAnsi="メイリオ" w:cs="メイリオ" w:hint="eastAsia"/>
                <w:color w:val="000000" w:themeColor="text1"/>
                <w:szCs w:val="21"/>
              </w:rPr>
              <w:t>4</w:t>
            </w:r>
          </w:p>
        </w:tc>
      </w:tr>
    </w:tbl>
    <w:p w14:paraId="17E0BC71" w14:textId="77777777" w:rsidR="00F538DA" w:rsidRDefault="00F538DA" w:rsidP="00567A65">
      <w:pPr>
        <w:spacing w:line="300" w:lineRule="exact"/>
      </w:pPr>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2"/>
        <w:gridCol w:w="1691"/>
        <w:gridCol w:w="6114"/>
        <w:gridCol w:w="846"/>
      </w:tblGrid>
      <w:tr w:rsidR="00867421" w:rsidRPr="00867421" w14:paraId="4D9CAC83" w14:textId="77777777" w:rsidTr="00FD4EAC">
        <w:trPr>
          <w:trHeight w:val="254"/>
        </w:trPr>
        <w:tc>
          <w:tcPr>
            <w:tcW w:w="2250" w:type="dxa"/>
            <w:gridSpan w:val="2"/>
            <w:tcBorders>
              <w:top w:val="single" w:sz="12" w:space="0" w:color="auto"/>
              <w:bottom w:val="single" w:sz="12" w:space="0" w:color="auto"/>
              <w:right w:val="single" w:sz="12" w:space="0" w:color="auto"/>
            </w:tcBorders>
            <w:shd w:val="clear" w:color="auto" w:fill="595959"/>
          </w:tcPr>
          <w:p w14:paraId="23AA0648" w14:textId="77777777"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用　語</w:t>
            </w:r>
          </w:p>
        </w:tc>
        <w:tc>
          <w:tcPr>
            <w:tcW w:w="6222" w:type="dxa"/>
            <w:tcBorders>
              <w:top w:val="single" w:sz="12" w:space="0" w:color="auto"/>
              <w:left w:val="single" w:sz="12" w:space="0" w:color="auto"/>
              <w:bottom w:val="single" w:sz="12" w:space="0" w:color="auto"/>
            </w:tcBorders>
            <w:shd w:val="clear" w:color="auto" w:fill="595959"/>
          </w:tcPr>
          <w:p w14:paraId="4CBFB9B8" w14:textId="77777777" w:rsidR="00F538DA" w:rsidRPr="00867421" w:rsidRDefault="00F538DA" w:rsidP="00567A65">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72449F35" w14:textId="77777777"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095818C1" w14:textId="77777777" w:rsidTr="008564A1">
        <w:trPr>
          <w:trHeight w:val="1680"/>
        </w:trPr>
        <w:tc>
          <w:tcPr>
            <w:tcW w:w="534" w:type="dxa"/>
            <w:vMerge w:val="restart"/>
            <w:shd w:val="clear" w:color="auto" w:fill="auto"/>
          </w:tcPr>
          <w:p w14:paraId="0E930BF6" w14:textId="77777777" w:rsidR="00E00254" w:rsidRPr="00FD3E1F" w:rsidRDefault="00E00254" w:rsidP="002E36F5">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タ行</w:t>
            </w:r>
          </w:p>
          <w:p w14:paraId="3A3EA533"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10545E49" w14:textId="77777777" w:rsidR="008564A1" w:rsidRDefault="008564A1" w:rsidP="002E35CF">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第三者委員</w:t>
            </w:r>
          </w:p>
          <w:p w14:paraId="0FB1D84F" w14:textId="77777777" w:rsidR="008564A1" w:rsidRDefault="008564A1" w:rsidP="002E35CF">
            <w:pPr>
              <w:spacing w:line="300" w:lineRule="exact"/>
              <w:rPr>
                <w:rFonts w:ascii="メイリオ" w:eastAsia="メイリオ" w:hAnsi="メイリオ" w:cs="メイリオ"/>
                <w:sz w:val="20"/>
                <w:szCs w:val="20"/>
              </w:rPr>
            </w:pPr>
          </w:p>
          <w:p w14:paraId="34C4149C" w14:textId="77777777" w:rsidR="008564A1" w:rsidRDefault="008564A1" w:rsidP="002E35CF">
            <w:pPr>
              <w:spacing w:line="300" w:lineRule="exact"/>
              <w:rPr>
                <w:rFonts w:ascii="メイリオ" w:eastAsia="メイリオ" w:hAnsi="メイリオ" w:cs="メイリオ"/>
                <w:sz w:val="20"/>
                <w:szCs w:val="20"/>
              </w:rPr>
            </w:pPr>
          </w:p>
          <w:p w14:paraId="61576A34" w14:textId="77777777" w:rsidR="008564A1" w:rsidRDefault="008564A1" w:rsidP="002E35CF">
            <w:pPr>
              <w:spacing w:line="300" w:lineRule="exact"/>
              <w:rPr>
                <w:rFonts w:ascii="メイリオ" w:eastAsia="メイリオ" w:hAnsi="メイリオ" w:cs="メイリオ"/>
                <w:sz w:val="20"/>
                <w:szCs w:val="20"/>
              </w:rPr>
            </w:pPr>
          </w:p>
          <w:p w14:paraId="71923C4E" w14:textId="77777777"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1220805D" w14:textId="77777777" w:rsidR="008564A1" w:rsidRPr="00FD3E1F" w:rsidRDefault="008564A1" w:rsidP="008564A1">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▸苦情解決に社会性や客観性を確保し、利用者の立場や状況に配慮</w:t>
            </w:r>
          </w:p>
          <w:p w14:paraId="03E92537" w14:textId="77777777" w:rsidR="008564A1" w:rsidRPr="00FD3E1F" w:rsidRDefault="008564A1" w:rsidP="008564A1">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した適切な対応を促進するために、福祉サービスを提供する事業所</w:t>
            </w:r>
          </w:p>
          <w:p w14:paraId="22454FA7" w14:textId="77777777" w:rsidR="008564A1" w:rsidRPr="00FD3E1F" w:rsidRDefault="008564A1" w:rsidP="008564A1">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に設置された第三者的な立場にある委員（H12年度～）。</w:t>
            </w:r>
          </w:p>
          <w:p w14:paraId="580D74A3" w14:textId="77777777" w:rsidR="008564A1" w:rsidRDefault="008564A1" w:rsidP="008564A1">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社会福祉士、民生委員</w:t>
            </w:r>
            <w:r>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児童委員、大学教授、弁護士、事業所の</w:t>
            </w:r>
          </w:p>
          <w:p w14:paraId="1740692F" w14:textId="77777777" w:rsidR="00E00254" w:rsidRPr="00FD3E1F" w:rsidRDefault="008564A1" w:rsidP="00E475BB">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評議員(理事は除く)、監事</w:t>
            </w:r>
            <w:r w:rsidRPr="00FD3E1F">
              <w:rPr>
                <w:rFonts w:ascii="メイリオ" w:eastAsia="メイリオ" w:hAnsi="メイリオ" w:cs="メイリオ" w:hint="eastAsia"/>
                <w:sz w:val="20"/>
                <w:szCs w:val="20"/>
              </w:rPr>
              <w:t>又は</w:t>
            </w:r>
            <w:r w:rsidRPr="00FD3E1F">
              <w:rPr>
                <w:rFonts w:ascii="メイリオ" w:eastAsia="メイリオ" w:hAnsi="メイリオ" w:cs="メイリオ"/>
                <w:sz w:val="20"/>
                <w:szCs w:val="20"/>
              </w:rPr>
              <w:t>監査役</w:t>
            </w:r>
            <w:r w:rsidRPr="00FD3E1F">
              <w:rPr>
                <w:rFonts w:ascii="メイリオ" w:eastAsia="メイリオ" w:hAnsi="メイリオ" w:cs="メイリオ" w:hint="eastAsia"/>
                <w:sz w:val="20"/>
                <w:szCs w:val="20"/>
              </w:rPr>
              <w:t>等。</w:t>
            </w:r>
          </w:p>
        </w:tc>
        <w:tc>
          <w:tcPr>
            <w:tcW w:w="850" w:type="dxa"/>
            <w:shd w:val="clear" w:color="auto" w:fill="auto"/>
          </w:tcPr>
          <w:p w14:paraId="1D0FECFE" w14:textId="77777777" w:rsidR="008564A1" w:rsidRPr="00FD3E1F" w:rsidRDefault="008564A1" w:rsidP="008564A1">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3</w:t>
            </w:r>
            <w:r>
              <w:rPr>
                <w:rFonts w:ascii="メイリオ" w:eastAsia="メイリオ" w:hAnsi="メイリオ" w:cs="メイリオ" w:hint="eastAsia"/>
                <w:sz w:val="20"/>
                <w:szCs w:val="20"/>
              </w:rPr>
              <w:t>2</w:t>
            </w:r>
            <w:r w:rsidRPr="00FD3E1F">
              <w:rPr>
                <w:rFonts w:ascii="メイリオ" w:eastAsia="メイリオ" w:hAnsi="メイリオ" w:cs="メイリオ" w:hint="eastAsia"/>
                <w:sz w:val="20"/>
                <w:szCs w:val="20"/>
              </w:rPr>
              <w:t>、3</w:t>
            </w:r>
            <w:r>
              <w:rPr>
                <w:rFonts w:ascii="メイリオ" w:eastAsia="メイリオ" w:hAnsi="メイリオ" w:cs="メイリオ" w:hint="eastAsia"/>
                <w:sz w:val="20"/>
                <w:szCs w:val="20"/>
              </w:rPr>
              <w:t>3</w:t>
            </w:r>
          </w:p>
          <w:p w14:paraId="0703999A" w14:textId="77777777" w:rsidR="008564A1" w:rsidRDefault="008564A1" w:rsidP="002E35CF">
            <w:pPr>
              <w:spacing w:line="300" w:lineRule="exact"/>
              <w:rPr>
                <w:rFonts w:ascii="メイリオ" w:eastAsia="メイリオ" w:hAnsi="メイリオ" w:cs="メイリオ"/>
                <w:szCs w:val="21"/>
              </w:rPr>
            </w:pPr>
          </w:p>
          <w:p w14:paraId="30286DCE" w14:textId="77777777" w:rsidR="008564A1" w:rsidRDefault="008564A1" w:rsidP="002E35CF">
            <w:pPr>
              <w:spacing w:line="300" w:lineRule="exact"/>
              <w:rPr>
                <w:rFonts w:ascii="メイリオ" w:eastAsia="メイリオ" w:hAnsi="メイリオ" w:cs="メイリオ"/>
                <w:szCs w:val="21"/>
              </w:rPr>
            </w:pPr>
          </w:p>
          <w:p w14:paraId="1A094EE8" w14:textId="77777777" w:rsidR="008564A1" w:rsidRDefault="008564A1" w:rsidP="002E35CF">
            <w:pPr>
              <w:spacing w:line="300" w:lineRule="exact"/>
              <w:rPr>
                <w:rFonts w:ascii="メイリオ" w:eastAsia="メイリオ" w:hAnsi="メイリオ" w:cs="メイリオ"/>
                <w:szCs w:val="21"/>
              </w:rPr>
            </w:pPr>
          </w:p>
          <w:p w14:paraId="7224D04D" w14:textId="77777777" w:rsidR="00E00254" w:rsidRPr="00FD3E1F" w:rsidRDefault="00E00254" w:rsidP="002E35CF">
            <w:pPr>
              <w:spacing w:line="300" w:lineRule="exact"/>
              <w:rPr>
                <w:rFonts w:ascii="メイリオ" w:eastAsia="メイリオ" w:hAnsi="メイリオ" w:cs="メイリオ"/>
                <w:szCs w:val="21"/>
              </w:rPr>
            </w:pPr>
          </w:p>
        </w:tc>
      </w:tr>
      <w:tr w:rsidR="008564A1" w:rsidRPr="00867421" w14:paraId="57416D8A" w14:textId="77777777" w:rsidTr="002A024B">
        <w:trPr>
          <w:trHeight w:val="3205"/>
        </w:trPr>
        <w:tc>
          <w:tcPr>
            <w:tcW w:w="534" w:type="dxa"/>
            <w:vMerge/>
            <w:shd w:val="clear" w:color="auto" w:fill="auto"/>
          </w:tcPr>
          <w:p w14:paraId="13BA647B" w14:textId="77777777" w:rsidR="008564A1" w:rsidRPr="00FD3E1F" w:rsidRDefault="008564A1"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70AD7748" w14:textId="77777777" w:rsidR="008564A1" w:rsidRDefault="008564A1"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地域医療介護総合確保基金</w:t>
            </w:r>
          </w:p>
        </w:tc>
        <w:tc>
          <w:tcPr>
            <w:tcW w:w="6222" w:type="dxa"/>
            <w:tcBorders>
              <w:left w:val="single" w:sz="12" w:space="0" w:color="auto"/>
            </w:tcBorders>
            <w:shd w:val="clear" w:color="auto" w:fill="auto"/>
          </w:tcPr>
          <w:p w14:paraId="49C5F2A0"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▸医療・介護サービス提供体制の総合的な整備を推進するため、都</w:t>
            </w:r>
          </w:p>
          <w:p w14:paraId="49F9CC80"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道府県がつくる基金。財源は消費税増収分を活用。負担割合は国</w:t>
            </w:r>
          </w:p>
          <w:p w14:paraId="0F272551"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（2/3）、都道府県（1/3）。</w:t>
            </w:r>
          </w:p>
          <w:p w14:paraId="6BCF4D98"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▸同基金は、団塊の世代が後期高齢者（75歳以上）となるH37年</w:t>
            </w:r>
          </w:p>
          <w:p w14:paraId="0AE0B0C4"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を展望して病床の機能分化・連携、在宅医療・介護の推進、医師・</w:t>
            </w:r>
          </w:p>
          <w:p w14:paraId="68E9FBEF"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看護師等の医療従事者の確保・勤務環境の改善、地域包括ケアシス</w:t>
            </w:r>
          </w:p>
          <w:p w14:paraId="7372EA85"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テムの構築等「医療・介護サービスの提供体制改革」の取組みとし</w:t>
            </w:r>
          </w:p>
          <w:p w14:paraId="1A9BE355"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て、地域における医療及び介護の総合的な確保を推進するための関</w:t>
            </w:r>
          </w:p>
          <w:p w14:paraId="696D06D3"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係法律の整備等に関する法律（医療介護総合確保推進法）の成立</w:t>
            </w:r>
          </w:p>
          <w:p w14:paraId="16ABA96B" w14:textId="77777777" w:rsidR="008564A1" w:rsidRPr="00FD3E1F" w:rsidRDefault="008564A1"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（H26年）を受けて実施するもの。</w:t>
            </w:r>
          </w:p>
        </w:tc>
        <w:tc>
          <w:tcPr>
            <w:tcW w:w="850" w:type="dxa"/>
            <w:shd w:val="clear" w:color="auto" w:fill="auto"/>
          </w:tcPr>
          <w:p w14:paraId="528F1C67" w14:textId="77777777" w:rsidR="008564A1" w:rsidRPr="00FD3E1F" w:rsidRDefault="008564A1"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Cs w:val="21"/>
              </w:rPr>
              <w:t>27、28</w:t>
            </w:r>
          </w:p>
        </w:tc>
      </w:tr>
      <w:tr w:rsidR="00867421" w:rsidRPr="00867421" w14:paraId="0797FD96" w14:textId="77777777" w:rsidTr="00E475BB">
        <w:trPr>
          <w:trHeight w:val="3222"/>
        </w:trPr>
        <w:tc>
          <w:tcPr>
            <w:tcW w:w="534" w:type="dxa"/>
            <w:vMerge/>
            <w:shd w:val="clear" w:color="auto" w:fill="auto"/>
          </w:tcPr>
          <w:p w14:paraId="041423F9"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13B4BCF5"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地域貢献委員会</w:t>
            </w:r>
          </w:p>
        </w:tc>
        <w:tc>
          <w:tcPr>
            <w:tcW w:w="6222" w:type="dxa"/>
            <w:tcBorders>
              <w:left w:val="single" w:sz="12" w:space="0" w:color="auto"/>
              <w:bottom w:val="single" w:sz="4" w:space="0" w:color="auto"/>
            </w:tcBorders>
            <w:shd w:val="clear" w:color="auto" w:fill="auto"/>
          </w:tcPr>
          <w:p w14:paraId="17C1D102"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▸大阪府社会福祉協議会では、地域福祉を推進するための課題とし</w:t>
            </w:r>
          </w:p>
          <w:p w14:paraId="017BF094"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て、社会的な援護を要する人々への支援、また、社会による排除・</w:t>
            </w:r>
          </w:p>
          <w:p w14:paraId="0AC90FBF"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摩擦・孤立等をなくす地域社会を実現するために、市町村社会福祉</w:t>
            </w:r>
          </w:p>
          <w:p w14:paraId="5E6DCBC8"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協議会において、社会福祉施設等と連携し、地域住民のニーズに具</w:t>
            </w:r>
          </w:p>
          <w:p w14:paraId="352FA23E" w14:textId="77777777" w:rsidR="002E35CF" w:rsidRDefault="002E35CF" w:rsidP="002E35CF">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体的に答えることのできる仕組みとして設置推進しているもの</w:t>
            </w:r>
          </w:p>
          <w:p w14:paraId="7F6FF9F0"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（H15より提唱、Ｈ17より組織化が本格化）。</w:t>
            </w:r>
          </w:p>
          <w:p w14:paraId="05D46F17"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▸現在、地域のNPO法人や民間企業等、多様なメンバー構成により、</w:t>
            </w:r>
          </w:p>
          <w:p w14:paraId="41B6856B"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地域課題に取り組む市町村社会福祉協議会もある。なお、府内41</w:t>
            </w:r>
          </w:p>
          <w:p w14:paraId="12293F54" w14:textId="77777777" w:rsidR="00E00254" w:rsidRPr="00162E84" w:rsidRDefault="00E00254" w:rsidP="002E35CF">
            <w:pPr>
              <w:spacing w:line="300" w:lineRule="exact"/>
              <w:ind w:left="200" w:hangingChars="100" w:hanging="200"/>
              <w:rPr>
                <w:rFonts w:ascii="メイリオ" w:eastAsia="メイリオ" w:hAnsi="メイリオ" w:cs="メイリオ"/>
                <w:color w:val="000000" w:themeColor="text1"/>
                <w:sz w:val="20"/>
                <w:szCs w:val="20"/>
              </w:rPr>
            </w:pPr>
            <w:r w:rsidRPr="00FD3E1F">
              <w:rPr>
                <w:rFonts w:ascii="メイリオ" w:eastAsia="メイリオ" w:hAnsi="メイリオ" w:cs="メイリオ" w:hint="eastAsia"/>
                <w:sz w:val="20"/>
                <w:szCs w:val="20"/>
              </w:rPr>
              <w:t>市町村社会福祉協議会中、</w:t>
            </w:r>
            <w:r w:rsidR="00717762" w:rsidRPr="00162E84">
              <w:rPr>
                <w:rFonts w:ascii="メイリオ" w:eastAsia="メイリオ" w:hAnsi="メイリオ" w:cs="メイリオ" w:hint="eastAsia"/>
                <w:color w:val="000000" w:themeColor="text1"/>
                <w:sz w:val="20"/>
                <w:szCs w:val="20"/>
              </w:rPr>
              <w:t>24</w:t>
            </w:r>
            <w:r w:rsidRPr="00162E84">
              <w:rPr>
                <w:rFonts w:ascii="メイリオ" w:eastAsia="メイリオ" w:hAnsi="メイリオ" w:cs="メイリオ" w:hint="eastAsia"/>
                <w:color w:val="000000" w:themeColor="text1"/>
                <w:sz w:val="20"/>
                <w:szCs w:val="20"/>
              </w:rPr>
              <w:t>社会福祉協議会において設置済み</w:t>
            </w:r>
          </w:p>
          <w:p w14:paraId="536F2ABE"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162E84">
              <w:rPr>
                <w:rFonts w:ascii="メイリオ" w:eastAsia="メイリオ" w:hAnsi="メイリオ" w:cs="メイリオ" w:hint="eastAsia"/>
                <w:color w:val="000000" w:themeColor="text1"/>
                <w:sz w:val="20"/>
                <w:szCs w:val="20"/>
              </w:rPr>
              <w:t>（Ｈ27</w:t>
            </w:r>
            <w:r w:rsidR="00566DD1" w:rsidRPr="00162E84">
              <w:rPr>
                <w:rFonts w:ascii="メイリオ" w:eastAsia="メイリオ" w:hAnsi="メイリオ" w:cs="メイリオ" w:hint="eastAsia"/>
                <w:color w:val="000000" w:themeColor="text1"/>
                <w:sz w:val="20"/>
                <w:szCs w:val="20"/>
              </w:rPr>
              <w:t>.</w:t>
            </w:r>
            <w:r w:rsidR="00717762" w:rsidRPr="00162E84">
              <w:rPr>
                <w:rFonts w:ascii="メイリオ" w:eastAsia="メイリオ" w:hAnsi="メイリオ" w:cs="メイリオ" w:hint="eastAsia"/>
                <w:color w:val="000000" w:themeColor="text1"/>
                <w:sz w:val="20"/>
                <w:szCs w:val="20"/>
              </w:rPr>
              <w:t>3</w:t>
            </w:r>
            <w:r w:rsidR="002E35CF" w:rsidRPr="00162E84">
              <w:rPr>
                <w:rFonts w:ascii="メイリオ" w:eastAsia="メイリオ" w:hAnsi="メイリオ" w:cs="メイリオ" w:hint="eastAsia"/>
                <w:color w:val="000000" w:themeColor="text1"/>
                <w:sz w:val="20"/>
                <w:szCs w:val="20"/>
              </w:rPr>
              <w:t>現在</w:t>
            </w:r>
            <w:r w:rsidRPr="00162E84">
              <w:rPr>
                <w:rFonts w:ascii="メイリオ" w:eastAsia="メイリオ" w:hAnsi="メイリオ" w:cs="メイリオ" w:hint="eastAsia"/>
                <w:color w:val="000000" w:themeColor="text1"/>
                <w:sz w:val="20"/>
                <w:szCs w:val="20"/>
              </w:rPr>
              <w:t>）。</w:t>
            </w:r>
          </w:p>
        </w:tc>
        <w:tc>
          <w:tcPr>
            <w:tcW w:w="850" w:type="dxa"/>
            <w:tcBorders>
              <w:bottom w:val="single" w:sz="4" w:space="0" w:color="auto"/>
            </w:tcBorders>
            <w:shd w:val="clear" w:color="auto" w:fill="auto"/>
          </w:tcPr>
          <w:p w14:paraId="6AC7A1D3" w14:textId="77777777" w:rsidR="00E00254" w:rsidRPr="00FD3E1F" w:rsidRDefault="00A13D60" w:rsidP="0015129B">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30</w:t>
            </w:r>
          </w:p>
        </w:tc>
      </w:tr>
      <w:tr w:rsidR="00867421" w:rsidRPr="00867421" w14:paraId="3A52EEA8" w14:textId="77777777" w:rsidTr="00851D60">
        <w:trPr>
          <w:trHeight w:val="2321"/>
        </w:trPr>
        <w:tc>
          <w:tcPr>
            <w:tcW w:w="534" w:type="dxa"/>
            <w:vMerge/>
            <w:shd w:val="clear" w:color="auto" w:fill="auto"/>
          </w:tcPr>
          <w:p w14:paraId="6CE8268D"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211BDEDE"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地域就労支援事業</w:t>
            </w:r>
          </w:p>
          <w:p w14:paraId="4541B6DA" w14:textId="77777777" w:rsidR="00E00254" w:rsidRPr="00FD3E1F" w:rsidRDefault="00E00254" w:rsidP="002E35CF">
            <w:pPr>
              <w:spacing w:line="300" w:lineRule="exact"/>
              <w:rPr>
                <w:rFonts w:ascii="メイリオ" w:eastAsia="メイリオ" w:hAnsi="メイリオ" w:cs="メイリオ"/>
                <w:sz w:val="20"/>
                <w:szCs w:val="20"/>
              </w:rPr>
            </w:pPr>
          </w:p>
          <w:p w14:paraId="051098A0" w14:textId="77777777"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top w:val="single" w:sz="4" w:space="0" w:color="auto"/>
              <w:left w:val="single" w:sz="12" w:space="0" w:color="auto"/>
              <w:bottom w:val="single" w:sz="4" w:space="0" w:color="auto"/>
            </w:tcBorders>
            <w:shd w:val="clear" w:color="auto" w:fill="auto"/>
          </w:tcPr>
          <w:p w14:paraId="68BBD3EA" w14:textId="77777777" w:rsidR="00570693" w:rsidRPr="001D6AE6" w:rsidRDefault="00570693" w:rsidP="002E35CF">
            <w:pPr>
              <w:widowControl w:val="0"/>
              <w:autoSpaceDE w:val="0"/>
              <w:autoSpaceDN w:val="0"/>
              <w:adjustRightInd w:val="0"/>
              <w:spacing w:line="300" w:lineRule="exact"/>
              <w:ind w:left="18" w:hangingChars="9" w:hanging="18"/>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市町村に地域就労支援センターを設置し、就職困難者を就労に結びつける大阪府独自の取組み（H14年度～、Ｈ16年度から府内全市町村で実施）。同センターでは、就職困難者一人ひとりの状況に応じてきめ細かな就労に至る支援を展開。</w:t>
            </w:r>
          </w:p>
          <w:p w14:paraId="08BDB524" w14:textId="77777777" w:rsidR="00E00254" w:rsidRPr="001D6AE6" w:rsidRDefault="00570693" w:rsidP="002E35CF">
            <w:pPr>
              <w:widowControl w:val="0"/>
              <w:autoSpaceDE w:val="0"/>
              <w:autoSpaceDN w:val="0"/>
              <w:adjustRightInd w:val="0"/>
              <w:spacing w:line="300" w:lineRule="exact"/>
              <w:ind w:left="18" w:hangingChars="9" w:hanging="18"/>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▸大阪府は、地域のニーズに合った取組みを進めるため、府内市町村（政令市除く）へ交付金を交付するとともに、専門知識や支援技法等の研修を実施するなど専門的かつ広域的な支援を実施。</w:t>
            </w:r>
          </w:p>
        </w:tc>
        <w:tc>
          <w:tcPr>
            <w:tcW w:w="850" w:type="dxa"/>
            <w:tcBorders>
              <w:top w:val="single" w:sz="4" w:space="0" w:color="auto"/>
              <w:bottom w:val="single" w:sz="4" w:space="0" w:color="auto"/>
            </w:tcBorders>
            <w:shd w:val="clear" w:color="auto" w:fill="auto"/>
          </w:tcPr>
          <w:p w14:paraId="70DAE697" w14:textId="77777777" w:rsidR="00E00254" w:rsidRPr="00FD3E1F" w:rsidRDefault="00570693" w:rsidP="0015129B">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17</w:t>
            </w:r>
          </w:p>
          <w:p w14:paraId="18CD17C2" w14:textId="77777777" w:rsidR="00E00254" w:rsidRPr="00FD3E1F" w:rsidRDefault="00E00254" w:rsidP="0015129B">
            <w:pPr>
              <w:spacing w:line="300" w:lineRule="exact"/>
              <w:jc w:val="center"/>
              <w:rPr>
                <w:rFonts w:ascii="メイリオ" w:eastAsia="メイリオ" w:hAnsi="メイリオ" w:cs="メイリオ"/>
                <w:sz w:val="20"/>
                <w:szCs w:val="20"/>
              </w:rPr>
            </w:pPr>
          </w:p>
          <w:p w14:paraId="0F152C58" w14:textId="77777777" w:rsidR="00E00254" w:rsidRPr="00FD3E1F" w:rsidRDefault="00E00254" w:rsidP="0015129B">
            <w:pPr>
              <w:spacing w:line="300" w:lineRule="exact"/>
              <w:jc w:val="center"/>
              <w:rPr>
                <w:rFonts w:ascii="メイリオ" w:eastAsia="メイリオ" w:hAnsi="メイリオ" w:cs="メイリオ"/>
                <w:sz w:val="20"/>
                <w:szCs w:val="20"/>
              </w:rPr>
            </w:pPr>
          </w:p>
        </w:tc>
      </w:tr>
      <w:tr w:rsidR="00E475BB" w:rsidRPr="00867421" w14:paraId="12CBE095" w14:textId="77777777" w:rsidTr="002A024B">
        <w:trPr>
          <w:trHeight w:val="2267"/>
        </w:trPr>
        <w:tc>
          <w:tcPr>
            <w:tcW w:w="534" w:type="dxa"/>
            <w:vMerge/>
            <w:shd w:val="clear" w:color="auto" w:fill="auto"/>
          </w:tcPr>
          <w:p w14:paraId="1A9A6FD6" w14:textId="77777777" w:rsidR="00E475BB" w:rsidRPr="00FD3E1F" w:rsidRDefault="00E475BB" w:rsidP="002E35CF">
            <w:pPr>
              <w:spacing w:line="300" w:lineRule="exact"/>
              <w:rPr>
                <w:rFonts w:ascii="メイリオ" w:eastAsia="メイリオ" w:hAnsi="メイリオ" w:cs="メイリオ"/>
                <w:sz w:val="20"/>
                <w:szCs w:val="20"/>
              </w:rPr>
            </w:pPr>
          </w:p>
        </w:tc>
        <w:tc>
          <w:tcPr>
            <w:tcW w:w="1716" w:type="dxa"/>
            <w:tcBorders>
              <w:top w:val="single" w:sz="4" w:space="0" w:color="auto"/>
              <w:right w:val="single" w:sz="12" w:space="0" w:color="auto"/>
            </w:tcBorders>
            <w:shd w:val="clear" w:color="auto" w:fill="auto"/>
          </w:tcPr>
          <w:p w14:paraId="31C11F30" w14:textId="77777777" w:rsidR="00E475BB" w:rsidRPr="00FD3E1F" w:rsidRDefault="00E475BB"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地域包括ケアシステム</w:t>
            </w:r>
          </w:p>
        </w:tc>
        <w:tc>
          <w:tcPr>
            <w:tcW w:w="6222" w:type="dxa"/>
            <w:tcBorders>
              <w:top w:val="single" w:sz="4" w:space="0" w:color="auto"/>
              <w:left w:val="single" w:sz="12" w:space="0" w:color="auto"/>
            </w:tcBorders>
            <w:shd w:val="clear" w:color="auto" w:fill="auto"/>
          </w:tcPr>
          <w:p w14:paraId="58D641FD" w14:textId="77777777" w:rsidR="00E475BB" w:rsidRPr="001D6AE6" w:rsidRDefault="00E475BB"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▸団塊の世代が後期高齢者（75歳以上）となるH37年を目途に、重</w:t>
            </w:r>
          </w:p>
          <w:p w14:paraId="2EAE60AD" w14:textId="77777777" w:rsidR="00E475BB" w:rsidRPr="001D6AE6" w:rsidRDefault="00CB2775"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度の</w:t>
            </w:r>
            <w:r w:rsidR="00E475BB" w:rsidRPr="001D6AE6">
              <w:rPr>
                <w:rFonts w:ascii="メイリオ" w:eastAsia="メイリオ" w:hAnsi="メイリオ" w:cs="メイリオ" w:hint="eastAsia"/>
                <w:color w:val="000000" w:themeColor="text1"/>
                <w:sz w:val="20"/>
                <w:szCs w:val="20"/>
              </w:rPr>
              <w:t>要介護状態となっても住み慣れた地域で自分らしい暮らしを</w:t>
            </w:r>
          </w:p>
          <w:p w14:paraId="72BF978C" w14:textId="77777777" w:rsidR="00E475BB" w:rsidRPr="001D6AE6" w:rsidRDefault="00E475BB"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人生の最後まで続けることができるよう、住まい・医療・介護・予</w:t>
            </w:r>
          </w:p>
          <w:p w14:paraId="3B25D9BC" w14:textId="77777777" w:rsidR="00E475BB" w:rsidRPr="001D6AE6" w:rsidRDefault="00E475BB"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防・生活支援が一体的に提供されるシステムのこと。</w:t>
            </w:r>
          </w:p>
          <w:p w14:paraId="361ECF26" w14:textId="77777777" w:rsidR="00E475BB" w:rsidRPr="001D6AE6" w:rsidRDefault="00E475BB"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w:t>
            </w:r>
            <w:r w:rsidRPr="001D6AE6">
              <w:rPr>
                <w:rFonts w:ascii="メイリオ" w:eastAsia="メイリオ" w:hAnsi="メイリオ" w:cs="メイリオ"/>
                <w:color w:val="000000" w:themeColor="text1"/>
                <w:sz w:val="20"/>
                <w:szCs w:val="20"/>
              </w:rPr>
              <w:t>市町村では</w:t>
            </w:r>
            <w:r w:rsidRPr="001D6AE6">
              <w:rPr>
                <w:rFonts w:ascii="メイリオ" w:eastAsia="メイリオ" w:hAnsi="メイリオ" w:cs="メイリオ" w:hint="eastAsia"/>
                <w:color w:val="000000" w:themeColor="text1"/>
                <w:sz w:val="20"/>
                <w:szCs w:val="20"/>
              </w:rPr>
              <w:t>、H37年</w:t>
            </w:r>
            <w:r w:rsidRPr="001D6AE6">
              <w:rPr>
                <w:rFonts w:ascii="メイリオ" w:eastAsia="メイリオ" w:hAnsi="メイリオ" w:cs="メイリオ"/>
                <w:color w:val="000000" w:themeColor="text1"/>
                <w:sz w:val="20"/>
                <w:szCs w:val="20"/>
              </w:rPr>
              <w:t>に向けて、</w:t>
            </w:r>
            <w:r w:rsidRPr="001D6AE6">
              <w:rPr>
                <w:rFonts w:ascii="メイリオ" w:eastAsia="メイリオ" w:hAnsi="メイリオ" w:cs="メイリオ" w:hint="eastAsia"/>
                <w:color w:val="000000" w:themeColor="text1"/>
                <w:sz w:val="20"/>
                <w:szCs w:val="20"/>
              </w:rPr>
              <w:t>3</w:t>
            </w:r>
            <w:r w:rsidRPr="001D6AE6">
              <w:rPr>
                <w:rFonts w:ascii="メイリオ" w:eastAsia="メイリオ" w:hAnsi="メイリオ" w:cs="メイリオ"/>
                <w:color w:val="000000" w:themeColor="text1"/>
                <w:sz w:val="20"/>
                <w:szCs w:val="20"/>
              </w:rPr>
              <w:t>年ごとの介護保険事業計画の策</w:t>
            </w:r>
          </w:p>
          <w:p w14:paraId="56FDB414" w14:textId="77777777" w:rsidR="00E475BB" w:rsidRPr="001D6AE6" w:rsidRDefault="00E475BB" w:rsidP="002E35CF">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color w:val="000000" w:themeColor="text1"/>
                <w:sz w:val="20"/>
                <w:szCs w:val="20"/>
              </w:rPr>
              <w:t>定・実施を通じて、地域の自主性や主体性に基づき、地域の特性に</w:t>
            </w:r>
          </w:p>
          <w:p w14:paraId="5DF243D9" w14:textId="77777777" w:rsidR="002A024B" w:rsidRPr="001D6AE6" w:rsidRDefault="00E475BB" w:rsidP="002A024B">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color w:val="000000" w:themeColor="text1"/>
                <w:sz w:val="20"/>
                <w:szCs w:val="20"/>
              </w:rPr>
              <w:t>応じた地域包括ケアシステムを構築</w:t>
            </w:r>
            <w:r w:rsidRPr="001D6AE6">
              <w:rPr>
                <w:rFonts w:ascii="メイリオ" w:eastAsia="メイリオ" w:hAnsi="メイリオ" w:cs="メイリオ" w:hint="eastAsia"/>
                <w:color w:val="000000" w:themeColor="text1"/>
                <w:sz w:val="20"/>
                <w:szCs w:val="20"/>
              </w:rPr>
              <w:t>する</w:t>
            </w:r>
            <w:r w:rsidRPr="001D6AE6">
              <w:rPr>
                <w:rFonts w:ascii="メイリオ" w:eastAsia="メイリオ" w:hAnsi="メイリオ" w:cs="メイリオ"/>
                <w:color w:val="000000" w:themeColor="text1"/>
                <w:sz w:val="20"/>
                <w:szCs w:val="20"/>
              </w:rPr>
              <w:t>。</w:t>
            </w:r>
          </w:p>
          <w:p w14:paraId="3221BAD8" w14:textId="77777777" w:rsidR="00FD4EAC" w:rsidRPr="001D6AE6" w:rsidRDefault="00FD4EAC" w:rsidP="002A024B">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p>
          <w:p w14:paraId="5309B03B" w14:textId="77777777" w:rsidR="00FD4EAC" w:rsidRPr="001D6AE6" w:rsidRDefault="00FD4EAC" w:rsidP="002A024B">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p>
        </w:tc>
        <w:tc>
          <w:tcPr>
            <w:tcW w:w="850" w:type="dxa"/>
            <w:tcBorders>
              <w:top w:val="single" w:sz="4" w:space="0" w:color="auto"/>
            </w:tcBorders>
            <w:shd w:val="clear" w:color="auto" w:fill="auto"/>
          </w:tcPr>
          <w:p w14:paraId="35BAB761" w14:textId="77777777" w:rsidR="00E475BB" w:rsidRPr="00FD3E1F" w:rsidRDefault="00E475BB"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26、28</w:t>
            </w:r>
          </w:p>
          <w:p w14:paraId="5719C5F3" w14:textId="77777777" w:rsidR="00E475BB" w:rsidRPr="00FD3E1F" w:rsidRDefault="00E475BB" w:rsidP="002E35CF">
            <w:pPr>
              <w:spacing w:line="300" w:lineRule="exact"/>
              <w:rPr>
                <w:rFonts w:ascii="メイリオ" w:eastAsia="メイリオ" w:hAnsi="メイリオ" w:cs="メイリオ"/>
                <w:sz w:val="20"/>
                <w:szCs w:val="20"/>
              </w:rPr>
            </w:pPr>
            <w:r w:rsidRPr="00867421">
              <w:rPr>
                <w:rFonts w:ascii="メイリオ" w:eastAsia="メイリオ" w:hAnsi="メイリオ" w:cs="メイリオ" w:hint="eastAsia"/>
                <w:b/>
                <w:color w:val="FFFFFF"/>
                <w:szCs w:val="21"/>
              </w:rPr>
              <w:t>掲載頁</w:t>
            </w:r>
          </w:p>
        </w:tc>
      </w:tr>
      <w:tr w:rsidR="00E475BB" w:rsidRPr="00867421" w14:paraId="745D15A5" w14:textId="77777777" w:rsidTr="00FD4EAC">
        <w:trPr>
          <w:trHeight w:val="124"/>
        </w:trPr>
        <w:tc>
          <w:tcPr>
            <w:tcW w:w="2250" w:type="dxa"/>
            <w:gridSpan w:val="2"/>
            <w:tcBorders>
              <w:top w:val="single" w:sz="12" w:space="0" w:color="auto"/>
              <w:bottom w:val="single" w:sz="12" w:space="0" w:color="auto"/>
              <w:right w:val="single" w:sz="12" w:space="0" w:color="auto"/>
            </w:tcBorders>
            <w:shd w:val="clear" w:color="auto" w:fill="595959"/>
          </w:tcPr>
          <w:p w14:paraId="32737DC9" w14:textId="77777777" w:rsidR="00E475BB" w:rsidRPr="00867421" w:rsidRDefault="00E475BB"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用　語</w:t>
            </w:r>
          </w:p>
        </w:tc>
        <w:tc>
          <w:tcPr>
            <w:tcW w:w="6222" w:type="dxa"/>
            <w:tcBorders>
              <w:top w:val="single" w:sz="12" w:space="0" w:color="auto"/>
              <w:left w:val="single" w:sz="12" w:space="0" w:color="auto"/>
              <w:bottom w:val="single" w:sz="12" w:space="0" w:color="auto"/>
            </w:tcBorders>
            <w:shd w:val="clear" w:color="auto" w:fill="595959"/>
          </w:tcPr>
          <w:p w14:paraId="13AD50B4" w14:textId="77777777" w:rsidR="00E475BB" w:rsidRPr="00867421" w:rsidRDefault="00E475BB" w:rsidP="00567A65">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7AFDC435" w14:textId="77777777" w:rsidR="00E475BB" w:rsidRPr="00867421" w:rsidRDefault="00E475BB"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E475BB" w:rsidRPr="00867421" w14:paraId="16ACE978" w14:textId="77777777" w:rsidTr="00B83562">
        <w:trPr>
          <w:trHeight w:val="2907"/>
        </w:trPr>
        <w:tc>
          <w:tcPr>
            <w:tcW w:w="534" w:type="dxa"/>
            <w:vMerge w:val="restart"/>
            <w:shd w:val="clear" w:color="auto" w:fill="auto"/>
          </w:tcPr>
          <w:p w14:paraId="32144677" w14:textId="77777777" w:rsidR="00E475BB" w:rsidRPr="002A03FC" w:rsidRDefault="00E475BB" w:rsidP="002E36F5">
            <w:pPr>
              <w:spacing w:line="300" w:lineRule="exact"/>
              <w:jc w:val="center"/>
              <w:rPr>
                <w:rFonts w:ascii="メイリオ" w:eastAsia="メイリオ" w:hAnsi="メイリオ" w:cs="メイリオ"/>
                <w:sz w:val="20"/>
                <w:szCs w:val="20"/>
              </w:rPr>
            </w:pPr>
            <w:r w:rsidRPr="002A03FC">
              <w:rPr>
                <w:rFonts w:ascii="メイリオ" w:eastAsia="メイリオ" w:hAnsi="メイリオ" w:cs="メイリオ" w:hint="eastAsia"/>
                <w:sz w:val="20"/>
                <w:szCs w:val="20"/>
              </w:rPr>
              <w:t>タ行</w:t>
            </w:r>
          </w:p>
        </w:tc>
        <w:tc>
          <w:tcPr>
            <w:tcW w:w="1716" w:type="dxa"/>
            <w:tcBorders>
              <w:top w:val="single" w:sz="4" w:space="0" w:color="auto"/>
              <w:right w:val="single" w:sz="12" w:space="0" w:color="auto"/>
            </w:tcBorders>
            <w:shd w:val="clear" w:color="auto" w:fill="auto"/>
          </w:tcPr>
          <w:p w14:paraId="4EE00FE2"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地域包括支援センター</w:t>
            </w:r>
          </w:p>
          <w:p w14:paraId="04CE23FA"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7346DD3F"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00A2B945"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7DAA3772"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061E1724"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4B6A6F5C" w14:textId="77777777" w:rsidR="00B83562" w:rsidRPr="001D6AE6" w:rsidRDefault="00B83562" w:rsidP="002E35CF">
            <w:pPr>
              <w:spacing w:line="300" w:lineRule="exact"/>
              <w:rPr>
                <w:rFonts w:ascii="メイリオ" w:eastAsia="メイリオ" w:hAnsi="メイリオ" w:cs="メイリオ"/>
                <w:color w:val="000000" w:themeColor="text1"/>
                <w:sz w:val="20"/>
                <w:szCs w:val="20"/>
              </w:rPr>
            </w:pPr>
          </w:p>
          <w:p w14:paraId="4D3EE780" w14:textId="77777777" w:rsidR="00E475BB" w:rsidRPr="001D6AE6" w:rsidRDefault="00E475BB" w:rsidP="002E35CF">
            <w:pPr>
              <w:spacing w:line="300" w:lineRule="exact"/>
              <w:rPr>
                <w:rFonts w:ascii="メイリオ" w:eastAsia="メイリオ" w:hAnsi="メイリオ" w:cs="メイリオ"/>
                <w:color w:val="000000" w:themeColor="text1"/>
                <w:sz w:val="20"/>
                <w:szCs w:val="20"/>
              </w:rPr>
            </w:pPr>
          </w:p>
        </w:tc>
        <w:tc>
          <w:tcPr>
            <w:tcW w:w="6222" w:type="dxa"/>
            <w:tcBorders>
              <w:top w:val="single" w:sz="4" w:space="0" w:color="auto"/>
              <w:left w:val="single" w:sz="12" w:space="0" w:color="auto"/>
            </w:tcBorders>
            <w:shd w:val="clear" w:color="auto" w:fill="auto"/>
          </w:tcPr>
          <w:p w14:paraId="0143F37E" w14:textId="77777777" w:rsidR="00B83562" w:rsidRPr="001D6AE6" w:rsidRDefault="00B83562" w:rsidP="00B83562">
            <w:pPr>
              <w:pStyle w:val="Default"/>
              <w:spacing w:line="300" w:lineRule="exact"/>
              <w:rPr>
                <w:color w:val="000000" w:themeColor="text1"/>
                <w:sz w:val="20"/>
                <w:szCs w:val="20"/>
              </w:rPr>
            </w:pPr>
            <w:r w:rsidRPr="001D6AE6">
              <w:rPr>
                <w:rFonts w:ascii="メイリオ" w:eastAsia="メイリオ" w:hAnsi="メイリオ" w:cs="メイリオ" w:hint="eastAsia"/>
                <w:color w:val="000000" w:themeColor="text1"/>
                <w:sz w:val="20"/>
                <w:szCs w:val="20"/>
              </w:rPr>
              <w:t>▸地域住民の保健医療の向上及び福祉の増進を包括的に支援することを目的として、総合相談・支援、権利擁護、包括的・継続的ケアマネジメント、介護予防ケアマネジメントの4つの事業を地域において一体的に実施する役割を担う地域の中核機関。府内各市町村に設置され、市町村又は社会福祉法人など市町村が委託する法人が運営し、保健師、主任ケアマネジャー、社会福祉士等が従事している（介護保険法第115条の46）（H18年度～）</w:t>
            </w:r>
            <w:r w:rsidR="00CB2775" w:rsidRPr="001D6AE6">
              <w:rPr>
                <w:rFonts w:ascii="メイリオ" w:eastAsia="メイリオ" w:hAnsi="メイリオ" w:cs="メイリオ" w:hint="eastAsia"/>
                <w:color w:val="000000" w:themeColor="text1"/>
                <w:sz w:val="20"/>
                <w:szCs w:val="20"/>
              </w:rPr>
              <w:t>。</w:t>
            </w:r>
          </w:p>
          <w:p w14:paraId="26E0E205" w14:textId="77777777" w:rsidR="00B83562" w:rsidRPr="001D6AE6" w:rsidRDefault="00B83562" w:rsidP="00B83562">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▸主に中学校区を単位として設置。</w:t>
            </w:r>
          </w:p>
          <w:p w14:paraId="1C4BAAF8" w14:textId="77777777" w:rsidR="00E475BB" w:rsidRPr="001D6AE6" w:rsidRDefault="00B83562" w:rsidP="00B83562">
            <w:pPr>
              <w:spacing w:line="300" w:lineRule="exact"/>
              <w:ind w:left="200" w:hangingChars="100" w:hanging="200"/>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▸府域に254ヶ所を設置済み（H27.1.1現在）。</w:t>
            </w:r>
          </w:p>
        </w:tc>
        <w:tc>
          <w:tcPr>
            <w:tcW w:w="850" w:type="dxa"/>
            <w:tcBorders>
              <w:top w:val="single" w:sz="4" w:space="0" w:color="auto"/>
            </w:tcBorders>
            <w:shd w:val="clear" w:color="auto" w:fill="auto"/>
          </w:tcPr>
          <w:p w14:paraId="1DEAA035" w14:textId="77777777" w:rsidR="00B83562" w:rsidRPr="001D6AE6" w:rsidRDefault="00B83562" w:rsidP="00B83562">
            <w:pPr>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11、12</w:t>
            </w:r>
          </w:p>
          <w:p w14:paraId="4D10E49C" w14:textId="77777777" w:rsidR="00B83562" w:rsidRPr="001D6AE6" w:rsidRDefault="00B83562" w:rsidP="00B83562">
            <w:pPr>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14、15</w:t>
            </w:r>
          </w:p>
          <w:p w14:paraId="1C1F2494" w14:textId="77777777" w:rsidR="00B83562" w:rsidRPr="001D6AE6" w:rsidRDefault="00B83562" w:rsidP="00B83562">
            <w:pPr>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22、24</w:t>
            </w:r>
          </w:p>
          <w:p w14:paraId="71CB1336" w14:textId="77777777" w:rsidR="00E475BB" w:rsidRPr="001D6AE6" w:rsidRDefault="00B83562" w:rsidP="00B83562">
            <w:pPr>
              <w:spacing w:line="300" w:lineRule="exact"/>
              <w:rPr>
                <w:rFonts w:ascii="メイリオ" w:eastAsia="メイリオ" w:hAnsi="メイリオ" w:cs="メイリオ"/>
                <w:color w:val="000000" w:themeColor="text1"/>
                <w:sz w:val="20"/>
                <w:szCs w:val="20"/>
              </w:rPr>
            </w:pPr>
            <w:r w:rsidRPr="001D6AE6">
              <w:rPr>
                <w:rFonts w:ascii="メイリオ" w:eastAsia="メイリオ" w:hAnsi="メイリオ" w:cs="メイリオ" w:hint="eastAsia"/>
                <w:color w:val="000000" w:themeColor="text1"/>
                <w:sz w:val="20"/>
                <w:szCs w:val="20"/>
              </w:rPr>
              <w:t>33</w:t>
            </w:r>
          </w:p>
        </w:tc>
      </w:tr>
      <w:tr w:rsidR="00B83562" w:rsidRPr="00867421" w14:paraId="07D48DCD" w14:textId="77777777" w:rsidTr="00851D60">
        <w:trPr>
          <w:trHeight w:val="1080"/>
        </w:trPr>
        <w:tc>
          <w:tcPr>
            <w:tcW w:w="534" w:type="dxa"/>
            <w:vMerge/>
            <w:shd w:val="clear" w:color="auto" w:fill="auto"/>
          </w:tcPr>
          <w:p w14:paraId="028554D3" w14:textId="77777777" w:rsidR="00B83562" w:rsidRPr="002A03FC" w:rsidRDefault="00B83562" w:rsidP="002E36F5">
            <w:pPr>
              <w:spacing w:line="300" w:lineRule="exact"/>
              <w:jc w:val="center"/>
              <w:rPr>
                <w:rFonts w:ascii="メイリオ" w:eastAsia="メイリオ" w:hAnsi="メイリオ" w:cs="メイリオ"/>
                <w:sz w:val="20"/>
                <w:szCs w:val="20"/>
              </w:rPr>
            </w:pPr>
          </w:p>
        </w:tc>
        <w:tc>
          <w:tcPr>
            <w:tcW w:w="1716" w:type="dxa"/>
            <w:tcBorders>
              <w:top w:val="single" w:sz="4" w:space="0" w:color="auto"/>
              <w:right w:val="single" w:sz="12" w:space="0" w:color="auto"/>
            </w:tcBorders>
            <w:shd w:val="clear" w:color="auto" w:fill="auto"/>
          </w:tcPr>
          <w:p w14:paraId="5013C6EB" w14:textId="77777777" w:rsidR="00B83562" w:rsidRPr="00FD3E1F" w:rsidRDefault="00B83562"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チーム・カンファレンス</w:t>
            </w:r>
          </w:p>
        </w:tc>
        <w:tc>
          <w:tcPr>
            <w:tcW w:w="6222" w:type="dxa"/>
            <w:tcBorders>
              <w:top w:val="single" w:sz="4" w:space="0" w:color="auto"/>
              <w:left w:val="single" w:sz="12" w:space="0" w:color="auto"/>
            </w:tcBorders>
            <w:shd w:val="clear" w:color="auto" w:fill="auto"/>
          </w:tcPr>
          <w:p w14:paraId="21C2FBEB" w14:textId="77777777" w:rsidR="00B83562" w:rsidRPr="002A03FC" w:rsidRDefault="00B83562" w:rsidP="00B83562">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▸MSW、CSW、医師、看護師、介護士等の専門職が、分野の枠組</w:t>
            </w:r>
          </w:p>
          <w:p w14:paraId="504728FB" w14:textId="77777777" w:rsidR="00B83562" w:rsidRPr="002A03FC" w:rsidRDefault="00B83562"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みなどを乗り越え、チームで要援護者に対する最適な支援方法を検</w:t>
            </w:r>
          </w:p>
          <w:p w14:paraId="54FC1161" w14:textId="77777777" w:rsidR="00B83562" w:rsidRPr="00FD3E1F" w:rsidRDefault="00B83562"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討するもの。</w:t>
            </w:r>
          </w:p>
        </w:tc>
        <w:tc>
          <w:tcPr>
            <w:tcW w:w="850" w:type="dxa"/>
            <w:tcBorders>
              <w:top w:val="single" w:sz="4" w:space="0" w:color="auto"/>
            </w:tcBorders>
            <w:shd w:val="clear" w:color="auto" w:fill="auto"/>
          </w:tcPr>
          <w:p w14:paraId="65339B2A" w14:textId="77777777" w:rsidR="00B83562" w:rsidRPr="002A03FC" w:rsidRDefault="00B83562" w:rsidP="002E35CF">
            <w:pPr>
              <w:spacing w:line="300" w:lineRule="exact"/>
              <w:jc w:val="center"/>
              <w:rPr>
                <w:rFonts w:ascii="メイリオ" w:eastAsia="メイリオ" w:hAnsi="メイリオ" w:cs="メイリオ"/>
                <w:szCs w:val="21"/>
              </w:rPr>
            </w:pPr>
            <w:r w:rsidRPr="002A03FC">
              <w:rPr>
                <w:rFonts w:ascii="メイリオ" w:eastAsia="メイリオ" w:hAnsi="メイリオ" w:cs="メイリオ" w:hint="eastAsia"/>
                <w:szCs w:val="21"/>
              </w:rPr>
              <w:t>1</w:t>
            </w:r>
            <w:r>
              <w:rPr>
                <w:rFonts w:ascii="メイリオ" w:eastAsia="メイリオ" w:hAnsi="メイリオ" w:cs="メイリオ" w:hint="eastAsia"/>
                <w:szCs w:val="21"/>
              </w:rPr>
              <w:t>4</w:t>
            </w:r>
          </w:p>
        </w:tc>
      </w:tr>
      <w:tr w:rsidR="00E475BB" w:rsidRPr="00867421" w14:paraId="68808EAC" w14:textId="77777777" w:rsidTr="00851D60">
        <w:trPr>
          <w:trHeight w:val="1394"/>
        </w:trPr>
        <w:tc>
          <w:tcPr>
            <w:tcW w:w="534" w:type="dxa"/>
            <w:vMerge/>
            <w:shd w:val="clear" w:color="auto" w:fill="auto"/>
          </w:tcPr>
          <w:p w14:paraId="0050A866" w14:textId="77777777" w:rsidR="00E475BB" w:rsidRPr="002A03FC" w:rsidRDefault="00E475BB"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31590A00"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当事者の会</w:t>
            </w:r>
          </w:p>
        </w:tc>
        <w:tc>
          <w:tcPr>
            <w:tcW w:w="6222" w:type="dxa"/>
            <w:tcBorders>
              <w:left w:val="single" w:sz="12" w:space="0" w:color="auto"/>
            </w:tcBorders>
            <w:shd w:val="clear" w:color="auto" w:fill="auto"/>
          </w:tcPr>
          <w:p w14:paraId="3FE17DA4" w14:textId="77777777" w:rsidR="00E475BB" w:rsidRPr="002A03FC" w:rsidRDefault="00E475BB"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▸障がいや病気、課題等を抱えた人が同様の問題を抱えている個人</w:t>
            </w:r>
          </w:p>
          <w:p w14:paraId="489DC40F"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や家族と共に、お互いに悩みを分かちあい、共有し、連携することで、支えあう組織。支えあいを通じて、地域で安心して生活できるための活動に取り組んでいる。</w:t>
            </w:r>
          </w:p>
        </w:tc>
        <w:tc>
          <w:tcPr>
            <w:tcW w:w="850" w:type="dxa"/>
            <w:shd w:val="clear" w:color="auto" w:fill="auto"/>
          </w:tcPr>
          <w:p w14:paraId="6777583A" w14:textId="77777777" w:rsidR="00E475BB" w:rsidRPr="002A03FC" w:rsidRDefault="00E475BB" w:rsidP="002E35CF">
            <w:pPr>
              <w:spacing w:line="300" w:lineRule="exact"/>
              <w:jc w:val="center"/>
              <w:rPr>
                <w:rFonts w:ascii="メイリオ" w:eastAsia="メイリオ" w:hAnsi="メイリオ" w:cs="メイリオ"/>
                <w:szCs w:val="21"/>
              </w:rPr>
            </w:pPr>
            <w:r w:rsidRPr="002A03FC">
              <w:rPr>
                <w:rFonts w:ascii="メイリオ" w:eastAsia="メイリオ" w:hAnsi="メイリオ" w:cs="メイリオ" w:hint="eastAsia"/>
                <w:szCs w:val="21"/>
              </w:rPr>
              <w:t>1</w:t>
            </w:r>
            <w:r>
              <w:rPr>
                <w:rFonts w:ascii="メイリオ" w:eastAsia="メイリオ" w:hAnsi="メイリオ" w:cs="メイリオ" w:hint="eastAsia"/>
                <w:szCs w:val="21"/>
              </w:rPr>
              <w:t>2</w:t>
            </w:r>
          </w:p>
        </w:tc>
      </w:tr>
      <w:tr w:rsidR="00E475BB" w:rsidRPr="00867421" w14:paraId="7583F93F" w14:textId="77777777" w:rsidTr="00851D60">
        <w:trPr>
          <w:trHeight w:val="846"/>
        </w:trPr>
        <w:tc>
          <w:tcPr>
            <w:tcW w:w="534" w:type="dxa"/>
            <w:vMerge/>
            <w:tcBorders>
              <w:bottom w:val="single" w:sz="4" w:space="0" w:color="auto"/>
            </w:tcBorders>
            <w:shd w:val="clear" w:color="auto" w:fill="auto"/>
          </w:tcPr>
          <w:p w14:paraId="26EE4204" w14:textId="77777777" w:rsidR="00E475BB" w:rsidRPr="002A03FC" w:rsidRDefault="00E475BB"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1D674BA7"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都市施設</w:t>
            </w:r>
          </w:p>
        </w:tc>
        <w:tc>
          <w:tcPr>
            <w:tcW w:w="6222" w:type="dxa"/>
            <w:tcBorders>
              <w:left w:val="single" w:sz="12" w:space="0" w:color="auto"/>
            </w:tcBorders>
            <w:shd w:val="clear" w:color="auto" w:fill="auto"/>
          </w:tcPr>
          <w:p w14:paraId="1ECE01FD" w14:textId="77777777" w:rsidR="00E475BB" w:rsidRPr="002A03FC" w:rsidRDefault="00E475BB"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▸多数の者が利用する建築物、旅客施設、道路、路外駐車場及び</w:t>
            </w:r>
          </w:p>
          <w:p w14:paraId="602F02DA" w14:textId="77777777" w:rsidR="00E475BB" w:rsidRPr="002A03FC" w:rsidRDefault="00E475BB"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公園のこと（大阪府福祉のまちづくり条例第2条第2項第1号）。</w:t>
            </w:r>
          </w:p>
        </w:tc>
        <w:tc>
          <w:tcPr>
            <w:tcW w:w="850" w:type="dxa"/>
            <w:shd w:val="clear" w:color="auto" w:fill="auto"/>
          </w:tcPr>
          <w:p w14:paraId="068D4B07" w14:textId="77777777" w:rsidR="00E475BB" w:rsidRPr="002A03FC" w:rsidRDefault="00E475BB" w:rsidP="002E35CF">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38、</w:t>
            </w:r>
            <w:r w:rsidRPr="002A03FC">
              <w:rPr>
                <w:rFonts w:ascii="メイリオ" w:eastAsia="メイリオ" w:hAnsi="メイリオ" w:cs="メイリオ" w:hint="eastAsia"/>
                <w:szCs w:val="21"/>
              </w:rPr>
              <w:t>3</w:t>
            </w:r>
            <w:r>
              <w:rPr>
                <w:rFonts w:ascii="メイリオ" w:eastAsia="メイリオ" w:hAnsi="メイリオ" w:cs="メイリオ" w:hint="eastAsia"/>
                <w:szCs w:val="21"/>
              </w:rPr>
              <w:t>9</w:t>
            </w:r>
          </w:p>
        </w:tc>
      </w:tr>
      <w:tr w:rsidR="00E475BB" w:rsidRPr="00867421" w14:paraId="5FE70B35" w14:textId="77777777" w:rsidTr="00851D60">
        <w:trPr>
          <w:trHeight w:val="1695"/>
        </w:trPr>
        <w:tc>
          <w:tcPr>
            <w:tcW w:w="534" w:type="dxa"/>
            <w:tcBorders>
              <w:top w:val="single" w:sz="4" w:space="0" w:color="auto"/>
              <w:bottom w:val="single" w:sz="4" w:space="0" w:color="auto"/>
            </w:tcBorders>
            <w:shd w:val="clear" w:color="auto" w:fill="auto"/>
          </w:tcPr>
          <w:p w14:paraId="62FDDE72" w14:textId="77777777" w:rsidR="00E475BB" w:rsidRPr="002A03FC" w:rsidRDefault="00E475BB" w:rsidP="002E36F5">
            <w:pPr>
              <w:spacing w:line="300" w:lineRule="exact"/>
              <w:jc w:val="center"/>
              <w:rPr>
                <w:rFonts w:ascii="メイリオ" w:eastAsia="メイリオ" w:hAnsi="メイリオ" w:cs="メイリオ"/>
                <w:sz w:val="20"/>
                <w:szCs w:val="20"/>
              </w:rPr>
            </w:pPr>
            <w:r w:rsidRPr="002A03FC">
              <w:rPr>
                <w:rFonts w:ascii="メイリオ" w:eastAsia="メイリオ" w:hAnsi="メイリオ" w:cs="メイリオ" w:hint="eastAsia"/>
                <w:sz w:val="20"/>
                <w:szCs w:val="20"/>
              </w:rPr>
              <w:lastRenderedPageBreak/>
              <w:t>ナ行</w:t>
            </w:r>
          </w:p>
        </w:tc>
        <w:tc>
          <w:tcPr>
            <w:tcW w:w="1716" w:type="dxa"/>
            <w:tcBorders>
              <w:top w:val="single" w:sz="4" w:space="0" w:color="auto"/>
              <w:bottom w:val="single" w:sz="4" w:space="0" w:color="auto"/>
              <w:right w:val="single" w:sz="12" w:space="0" w:color="auto"/>
            </w:tcBorders>
            <w:shd w:val="clear" w:color="auto" w:fill="auto"/>
          </w:tcPr>
          <w:p w14:paraId="404B9F4B"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日常生活圏域</w:t>
            </w:r>
          </w:p>
        </w:tc>
        <w:tc>
          <w:tcPr>
            <w:tcW w:w="6222" w:type="dxa"/>
            <w:tcBorders>
              <w:left w:val="single" w:sz="12" w:space="0" w:color="auto"/>
            </w:tcBorders>
            <w:shd w:val="clear" w:color="auto" w:fill="auto"/>
          </w:tcPr>
          <w:p w14:paraId="302ADEF5"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▸主に小学校区を単位とした最も身近な支援体制として地域住民、民生委員・児童委員、校区福祉委員等による見守り等の活動を行う圏域。</w:t>
            </w:r>
          </w:p>
          <w:p w14:paraId="77B82741"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▸なお、市町村介護保険事業計画における「日常生活圏域」は主に中学校区を単位としており、本計画における定義とは異なる。</w:t>
            </w:r>
          </w:p>
        </w:tc>
        <w:tc>
          <w:tcPr>
            <w:tcW w:w="850" w:type="dxa"/>
            <w:shd w:val="clear" w:color="auto" w:fill="auto"/>
          </w:tcPr>
          <w:p w14:paraId="6EC6E90A" w14:textId="77777777" w:rsidR="00E475BB" w:rsidRPr="002A03FC" w:rsidRDefault="00E475BB" w:rsidP="002E35CF">
            <w:pPr>
              <w:spacing w:line="300" w:lineRule="exact"/>
              <w:rPr>
                <w:rFonts w:ascii="メイリオ" w:eastAsia="メイリオ" w:hAnsi="メイリオ" w:cs="メイリオ"/>
                <w:szCs w:val="21"/>
              </w:rPr>
            </w:pPr>
            <w:r w:rsidRPr="002A03FC">
              <w:rPr>
                <w:rFonts w:ascii="メイリオ" w:eastAsia="メイリオ" w:hAnsi="メイリオ" w:cs="メイリオ" w:hint="eastAsia"/>
                <w:szCs w:val="21"/>
              </w:rPr>
              <w:t>1</w:t>
            </w:r>
            <w:r>
              <w:rPr>
                <w:rFonts w:ascii="メイリオ" w:eastAsia="メイリオ" w:hAnsi="メイリオ" w:cs="メイリオ" w:hint="eastAsia"/>
                <w:szCs w:val="21"/>
              </w:rPr>
              <w:t>0</w:t>
            </w:r>
            <w:r w:rsidRPr="002A03FC">
              <w:rPr>
                <w:rFonts w:ascii="メイリオ" w:eastAsia="メイリオ" w:hAnsi="メイリオ" w:cs="メイリオ" w:hint="eastAsia"/>
                <w:szCs w:val="21"/>
              </w:rPr>
              <w:t>、1</w:t>
            </w:r>
            <w:r>
              <w:rPr>
                <w:rFonts w:ascii="メイリオ" w:eastAsia="メイリオ" w:hAnsi="メイリオ" w:cs="メイリオ" w:hint="eastAsia"/>
                <w:szCs w:val="21"/>
              </w:rPr>
              <w:t>2</w:t>
            </w:r>
          </w:p>
        </w:tc>
      </w:tr>
      <w:tr w:rsidR="00E475BB" w:rsidRPr="00867421" w14:paraId="12DDAC7E" w14:textId="77777777" w:rsidTr="00851D60">
        <w:trPr>
          <w:trHeight w:val="1407"/>
        </w:trPr>
        <w:tc>
          <w:tcPr>
            <w:tcW w:w="534" w:type="dxa"/>
            <w:tcBorders>
              <w:top w:val="single" w:sz="4" w:space="0" w:color="auto"/>
              <w:bottom w:val="single" w:sz="12" w:space="0" w:color="auto"/>
            </w:tcBorders>
            <w:shd w:val="clear" w:color="auto" w:fill="auto"/>
          </w:tcPr>
          <w:p w14:paraId="3DA5E3B8" w14:textId="77777777" w:rsidR="00E475BB" w:rsidRPr="002A03FC" w:rsidRDefault="00E475BB" w:rsidP="002E36F5">
            <w:pPr>
              <w:spacing w:line="300" w:lineRule="exact"/>
              <w:jc w:val="center"/>
              <w:rPr>
                <w:rFonts w:ascii="メイリオ" w:eastAsia="メイリオ" w:hAnsi="メイリオ" w:cs="メイリオ"/>
                <w:sz w:val="20"/>
                <w:szCs w:val="20"/>
              </w:rPr>
            </w:pPr>
            <w:r w:rsidRPr="002A03FC">
              <w:rPr>
                <w:rFonts w:ascii="メイリオ" w:eastAsia="メイリオ" w:hAnsi="メイリオ" w:cs="メイリオ" w:hint="eastAsia"/>
                <w:sz w:val="20"/>
                <w:szCs w:val="20"/>
              </w:rPr>
              <w:t>ハ行</w:t>
            </w:r>
          </w:p>
        </w:tc>
        <w:tc>
          <w:tcPr>
            <w:tcW w:w="1716" w:type="dxa"/>
            <w:tcBorders>
              <w:top w:val="single" w:sz="4" w:space="0" w:color="auto"/>
              <w:bottom w:val="single" w:sz="12" w:space="0" w:color="auto"/>
              <w:right w:val="single" w:sz="12" w:space="0" w:color="auto"/>
            </w:tcBorders>
            <w:shd w:val="clear" w:color="auto" w:fill="auto"/>
          </w:tcPr>
          <w:p w14:paraId="201DE02A"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方面委員制度</w:t>
            </w:r>
          </w:p>
        </w:tc>
        <w:tc>
          <w:tcPr>
            <w:tcW w:w="6222" w:type="dxa"/>
            <w:tcBorders>
              <w:left w:val="single" w:sz="12" w:space="0" w:color="auto"/>
            </w:tcBorders>
            <w:shd w:val="clear" w:color="auto" w:fill="auto"/>
          </w:tcPr>
          <w:p w14:paraId="352D6853" w14:textId="77777777" w:rsidR="00E475BB" w:rsidRPr="002A03FC" w:rsidRDefault="00E475BB"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w:t>
            </w:r>
            <w:r w:rsidRPr="002A03FC">
              <w:rPr>
                <w:rFonts w:ascii="メイリオ" w:eastAsia="メイリオ" w:hAnsi="メイリオ" w:cs="メイリオ"/>
                <w:sz w:val="20"/>
                <w:szCs w:val="20"/>
              </w:rPr>
              <w:t>現行の民生委員の前身で，生活困窮者の保護・救済・指導に当たった委員。</w:t>
            </w:r>
            <w:r>
              <w:rPr>
                <w:rFonts w:ascii="メイリオ" w:eastAsia="メイリオ" w:hAnsi="メイリオ" w:cs="メイリオ" w:hint="eastAsia"/>
                <w:sz w:val="20"/>
                <w:szCs w:val="20"/>
              </w:rPr>
              <w:t>T7(</w:t>
            </w:r>
            <w:r w:rsidRPr="002A03FC">
              <w:rPr>
                <w:rFonts w:ascii="メイリオ" w:eastAsia="メイリオ" w:hAnsi="メイリオ" w:cs="メイリオ" w:hint="eastAsia"/>
                <w:sz w:val="20"/>
                <w:szCs w:val="20"/>
              </w:rPr>
              <w:t>1918</w:t>
            </w:r>
            <w:r>
              <w:rPr>
                <w:rFonts w:ascii="メイリオ" w:eastAsia="メイリオ" w:hAnsi="メイリオ" w:cs="メイリオ" w:hint="eastAsia"/>
                <w:sz w:val="20"/>
                <w:szCs w:val="20"/>
              </w:rPr>
              <w:t>年)</w:t>
            </w:r>
            <w:r w:rsidRPr="002A03FC">
              <w:rPr>
                <w:rFonts w:ascii="メイリオ" w:eastAsia="メイリオ" w:hAnsi="メイリオ" w:cs="メイリオ"/>
                <w:sz w:val="20"/>
                <w:szCs w:val="20"/>
              </w:rPr>
              <w:t>，米騒動直後にドイツの例を参考に大阪府に設置され，以後各道府県に普及した。のち方面委員令（</w:t>
            </w:r>
            <w:r>
              <w:rPr>
                <w:rFonts w:ascii="メイリオ" w:eastAsia="メイリオ" w:hAnsi="メイリオ" w:cs="メイリオ" w:hint="eastAsia"/>
                <w:sz w:val="20"/>
                <w:szCs w:val="20"/>
              </w:rPr>
              <w:t>S11（</w:t>
            </w:r>
            <w:r w:rsidRPr="002A03FC">
              <w:rPr>
                <w:rFonts w:ascii="メイリオ" w:eastAsia="メイリオ" w:hAnsi="メイリオ" w:cs="メイリオ"/>
                <w:sz w:val="20"/>
                <w:szCs w:val="20"/>
              </w:rPr>
              <w:t>1936</w:t>
            </w:r>
            <w:r>
              <w:rPr>
                <w:rFonts w:ascii="メイリオ" w:eastAsia="メイリオ" w:hAnsi="メイリオ" w:cs="メイリオ" w:hint="eastAsia"/>
                <w:sz w:val="20"/>
                <w:szCs w:val="20"/>
              </w:rPr>
              <w:t>年）</w:t>
            </w:r>
            <w:r w:rsidRPr="002A03FC">
              <w:rPr>
                <w:rFonts w:ascii="メイリオ" w:eastAsia="メイリオ" w:hAnsi="メイリオ" w:cs="メイリオ"/>
                <w:sz w:val="20"/>
                <w:szCs w:val="20"/>
              </w:rPr>
              <w:t>）によって道府県に必置となり</w:t>
            </w:r>
            <w:r>
              <w:rPr>
                <w:rFonts w:ascii="メイリオ" w:eastAsia="メイリオ" w:hAnsi="メイリオ" w:cs="メイリオ" w:hint="eastAsia"/>
                <w:sz w:val="20"/>
                <w:szCs w:val="20"/>
              </w:rPr>
              <w:t>S21（</w:t>
            </w:r>
            <w:r w:rsidRPr="002A03FC">
              <w:rPr>
                <w:rFonts w:ascii="メイリオ" w:eastAsia="メイリオ" w:hAnsi="メイリオ" w:cs="メイリオ"/>
                <w:sz w:val="20"/>
                <w:szCs w:val="20"/>
              </w:rPr>
              <w:t>1946年</w:t>
            </w:r>
            <w:r>
              <w:rPr>
                <w:rFonts w:ascii="メイリオ" w:eastAsia="メイリオ" w:hAnsi="メイリオ" w:cs="メイリオ" w:hint="eastAsia"/>
                <w:sz w:val="20"/>
                <w:szCs w:val="20"/>
              </w:rPr>
              <w:t>）</w:t>
            </w:r>
            <w:r w:rsidRPr="002A03FC">
              <w:rPr>
                <w:rFonts w:ascii="メイリオ" w:eastAsia="メイリオ" w:hAnsi="メイリオ" w:cs="メイリオ"/>
                <w:sz w:val="20"/>
                <w:szCs w:val="20"/>
              </w:rPr>
              <w:t>まで存続。</w:t>
            </w:r>
          </w:p>
        </w:tc>
        <w:tc>
          <w:tcPr>
            <w:tcW w:w="850" w:type="dxa"/>
            <w:shd w:val="clear" w:color="auto" w:fill="auto"/>
          </w:tcPr>
          <w:p w14:paraId="2A08136B" w14:textId="77777777" w:rsidR="00E475BB" w:rsidRPr="002A03FC" w:rsidRDefault="00E475BB" w:rsidP="002E35CF">
            <w:pPr>
              <w:spacing w:line="300" w:lineRule="exact"/>
              <w:jc w:val="center"/>
              <w:rPr>
                <w:rFonts w:ascii="メイリオ" w:eastAsia="メイリオ" w:hAnsi="メイリオ" w:cs="メイリオ"/>
                <w:szCs w:val="21"/>
              </w:rPr>
            </w:pPr>
            <w:r w:rsidRPr="002A03FC">
              <w:rPr>
                <w:rFonts w:ascii="メイリオ" w:eastAsia="メイリオ" w:hAnsi="メイリオ" w:cs="メイリオ" w:hint="eastAsia"/>
                <w:szCs w:val="21"/>
              </w:rPr>
              <w:t>2</w:t>
            </w:r>
          </w:p>
        </w:tc>
      </w:tr>
    </w:tbl>
    <w:p w14:paraId="5D2F0F3A" w14:textId="77777777" w:rsidR="00BE7308" w:rsidRDefault="00BE7308" w:rsidP="00567A65">
      <w:pPr>
        <w:spacing w:line="300" w:lineRule="exact"/>
        <w:ind w:firstLineChars="100" w:firstLine="210"/>
        <w:rPr>
          <w:rFonts w:ascii="メイリオ" w:eastAsia="メイリオ" w:hAnsi="メイリオ" w:cs="メイリオ"/>
          <w:color w:val="FF0000"/>
          <w:szCs w:val="21"/>
        </w:rPr>
      </w:pPr>
    </w:p>
    <w:p w14:paraId="4C461C60" w14:textId="3E86E130" w:rsidR="009A0680" w:rsidRPr="009A0680" w:rsidRDefault="009A0680" w:rsidP="00010E91">
      <w:pPr>
        <w:rPr>
          <w:rFonts w:ascii="メイリオ" w:eastAsia="メイリオ" w:hAnsi="メイリオ" w:cs="メイリオ"/>
          <w:color w:val="FF0000"/>
          <w:szCs w:val="21"/>
        </w:rPr>
      </w:pPr>
    </w:p>
    <w:sectPr w:rsidR="009A0680" w:rsidRPr="009A0680" w:rsidSect="005940D7">
      <w:footerReference w:type="default" r:id="rId22"/>
      <w:type w:val="continuous"/>
      <w:pgSz w:w="11906" w:h="16838"/>
      <w:pgMar w:top="1610" w:right="1321" w:bottom="1355" w:left="1372"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AABC5" w14:textId="77777777" w:rsidR="006F0A65" w:rsidRDefault="006F0A65" w:rsidP="00FF4D6F">
      <w:r>
        <w:separator/>
      </w:r>
    </w:p>
  </w:endnote>
  <w:endnote w:type="continuationSeparator" w:id="0">
    <w:p w14:paraId="5B268055" w14:textId="77777777" w:rsidR="006F0A65" w:rsidRDefault="006F0A65" w:rsidP="00FF4D6F">
      <w:r>
        <w:continuationSeparator/>
      </w:r>
    </w:p>
  </w:endnote>
  <w:endnote w:type="continuationNotice" w:id="1">
    <w:p w14:paraId="414F3607" w14:textId="77777777" w:rsidR="006F0A65" w:rsidRDefault="006F0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32F3" w14:textId="77777777" w:rsidR="006F0A65" w:rsidRDefault="006F0A65">
    <w:pPr>
      <w:pStyle w:val="a5"/>
      <w:jc w:val="center"/>
    </w:pPr>
  </w:p>
  <w:p w14:paraId="0FA249DB" w14:textId="77777777" w:rsidR="006F0A65" w:rsidRDefault="006F0A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331756"/>
      <w:docPartObj>
        <w:docPartGallery w:val="Page Numbers (Bottom of Page)"/>
        <w:docPartUnique/>
      </w:docPartObj>
    </w:sdtPr>
    <w:sdtEndPr/>
    <w:sdtContent>
      <w:p w14:paraId="28B72633" w14:textId="42A700EE" w:rsidR="005940D7" w:rsidRDefault="005940D7">
        <w:pPr>
          <w:pStyle w:val="a5"/>
          <w:jc w:val="center"/>
        </w:pPr>
        <w:r>
          <w:fldChar w:fldCharType="begin"/>
        </w:r>
        <w:r>
          <w:instrText>PAGE   \* MERGEFORMAT</w:instrText>
        </w:r>
        <w:r>
          <w:fldChar w:fldCharType="separate"/>
        </w:r>
        <w:r w:rsidR="008E1AEC" w:rsidRPr="008E1AEC">
          <w:rPr>
            <w:noProof/>
            <w:lang w:val="ja-JP"/>
          </w:rPr>
          <w:t>51</w:t>
        </w:r>
        <w:r>
          <w:fldChar w:fldCharType="end"/>
        </w:r>
      </w:p>
    </w:sdtContent>
  </w:sdt>
  <w:p w14:paraId="78D3300B" w14:textId="77777777" w:rsidR="006F0A65" w:rsidRDefault="006F0A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1B077" w14:textId="77777777" w:rsidR="006F0A65" w:rsidRDefault="006F0A65" w:rsidP="00FF4D6F">
      <w:r>
        <w:separator/>
      </w:r>
    </w:p>
  </w:footnote>
  <w:footnote w:type="continuationSeparator" w:id="0">
    <w:p w14:paraId="60344321" w14:textId="77777777" w:rsidR="006F0A65" w:rsidRDefault="006F0A65" w:rsidP="00FF4D6F">
      <w:r>
        <w:continuationSeparator/>
      </w:r>
    </w:p>
  </w:footnote>
  <w:footnote w:type="continuationNotice" w:id="1">
    <w:p w14:paraId="3061AF65" w14:textId="77777777" w:rsidR="006F0A65" w:rsidRDefault="006F0A6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E6A"/>
    <w:multiLevelType w:val="hybridMultilevel"/>
    <w:tmpl w:val="CDB0554C"/>
    <w:lvl w:ilvl="0" w:tplc="119A94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2D485D"/>
    <w:multiLevelType w:val="hybridMultilevel"/>
    <w:tmpl w:val="FB1E2FAE"/>
    <w:lvl w:ilvl="0" w:tplc="ACFCB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5395C"/>
    <w:multiLevelType w:val="hybridMultilevel"/>
    <w:tmpl w:val="27868242"/>
    <w:lvl w:ilvl="0" w:tplc="B32C2FEC">
      <w:start w:val="3"/>
      <w:numFmt w:val="decimalEnclosedCircle"/>
      <w:lvlText w:val="%1"/>
      <w:lvlJc w:val="left"/>
      <w:pPr>
        <w:ind w:left="616" w:hanging="360"/>
      </w:pPr>
      <w:rPr>
        <w:rFonts w:hint="default"/>
        <w:u w:val="none"/>
      </w:rPr>
    </w:lvl>
    <w:lvl w:ilvl="1" w:tplc="04090017" w:tentative="1">
      <w:start w:val="1"/>
      <w:numFmt w:val="aiueoFullWidth"/>
      <w:lvlText w:val="(%2)"/>
      <w:lvlJc w:val="left"/>
      <w:pPr>
        <w:ind w:left="1096" w:hanging="420"/>
      </w:pPr>
    </w:lvl>
    <w:lvl w:ilvl="2" w:tplc="04090011" w:tentative="1">
      <w:start w:val="1"/>
      <w:numFmt w:val="decimalEnclosedCircle"/>
      <w:lvlText w:val="%3"/>
      <w:lvlJc w:val="left"/>
      <w:pPr>
        <w:ind w:left="1516" w:hanging="420"/>
      </w:pPr>
    </w:lvl>
    <w:lvl w:ilvl="3" w:tplc="0409000F" w:tentative="1">
      <w:start w:val="1"/>
      <w:numFmt w:val="decimal"/>
      <w:lvlText w:val="%4."/>
      <w:lvlJc w:val="left"/>
      <w:pPr>
        <w:ind w:left="1936" w:hanging="420"/>
      </w:pPr>
    </w:lvl>
    <w:lvl w:ilvl="4" w:tplc="04090017" w:tentative="1">
      <w:start w:val="1"/>
      <w:numFmt w:val="aiueoFullWidth"/>
      <w:lvlText w:val="(%5)"/>
      <w:lvlJc w:val="left"/>
      <w:pPr>
        <w:ind w:left="2356" w:hanging="420"/>
      </w:pPr>
    </w:lvl>
    <w:lvl w:ilvl="5" w:tplc="04090011" w:tentative="1">
      <w:start w:val="1"/>
      <w:numFmt w:val="decimalEnclosedCircle"/>
      <w:lvlText w:val="%6"/>
      <w:lvlJc w:val="left"/>
      <w:pPr>
        <w:ind w:left="2776" w:hanging="420"/>
      </w:pPr>
    </w:lvl>
    <w:lvl w:ilvl="6" w:tplc="0409000F" w:tentative="1">
      <w:start w:val="1"/>
      <w:numFmt w:val="decimal"/>
      <w:lvlText w:val="%7."/>
      <w:lvlJc w:val="left"/>
      <w:pPr>
        <w:ind w:left="3196" w:hanging="420"/>
      </w:pPr>
    </w:lvl>
    <w:lvl w:ilvl="7" w:tplc="04090017" w:tentative="1">
      <w:start w:val="1"/>
      <w:numFmt w:val="aiueoFullWidth"/>
      <w:lvlText w:val="(%8)"/>
      <w:lvlJc w:val="left"/>
      <w:pPr>
        <w:ind w:left="3616" w:hanging="420"/>
      </w:pPr>
    </w:lvl>
    <w:lvl w:ilvl="8" w:tplc="04090011" w:tentative="1">
      <w:start w:val="1"/>
      <w:numFmt w:val="decimalEnclosedCircle"/>
      <w:lvlText w:val="%9"/>
      <w:lvlJc w:val="left"/>
      <w:pPr>
        <w:ind w:left="4036" w:hanging="420"/>
      </w:pPr>
    </w:lvl>
  </w:abstractNum>
  <w:abstractNum w:abstractNumId="3" w15:restartNumberingAfterBreak="0">
    <w:nsid w:val="0C3E4D60"/>
    <w:multiLevelType w:val="hybridMultilevel"/>
    <w:tmpl w:val="31840468"/>
    <w:lvl w:ilvl="0" w:tplc="E0245AEA">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4" w15:restartNumberingAfterBreak="0">
    <w:nsid w:val="0DEB2393"/>
    <w:multiLevelType w:val="hybridMultilevel"/>
    <w:tmpl w:val="C20CC6B8"/>
    <w:lvl w:ilvl="0" w:tplc="58B6DAA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907588A"/>
    <w:multiLevelType w:val="hybridMultilevel"/>
    <w:tmpl w:val="4114F0F8"/>
    <w:lvl w:ilvl="0" w:tplc="4C40BCB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2E2987"/>
    <w:multiLevelType w:val="hybridMultilevel"/>
    <w:tmpl w:val="30F4647C"/>
    <w:lvl w:ilvl="0" w:tplc="D1E00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CD4CFC"/>
    <w:multiLevelType w:val="hybridMultilevel"/>
    <w:tmpl w:val="790EAF9C"/>
    <w:lvl w:ilvl="0" w:tplc="EA3475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2A722399"/>
    <w:multiLevelType w:val="hybridMultilevel"/>
    <w:tmpl w:val="AC7C7E34"/>
    <w:lvl w:ilvl="0" w:tplc="32A43F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2C9F17CC"/>
    <w:multiLevelType w:val="hybridMultilevel"/>
    <w:tmpl w:val="EFF8AD92"/>
    <w:lvl w:ilvl="0" w:tplc="4752755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32F21DFA"/>
    <w:multiLevelType w:val="hybridMultilevel"/>
    <w:tmpl w:val="E904E722"/>
    <w:lvl w:ilvl="0" w:tplc="DCE4AEF2">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41846BA"/>
    <w:multiLevelType w:val="hybridMultilevel"/>
    <w:tmpl w:val="7278CC36"/>
    <w:lvl w:ilvl="0" w:tplc="2368A7EC">
      <w:start w:val="1"/>
      <w:numFmt w:val="decimal"/>
      <w:lvlText w:val="第%1章"/>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601718"/>
    <w:multiLevelType w:val="hybridMultilevel"/>
    <w:tmpl w:val="E7788C66"/>
    <w:lvl w:ilvl="0" w:tplc="2F507A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863D61"/>
    <w:multiLevelType w:val="hybridMultilevel"/>
    <w:tmpl w:val="9A3A4EE8"/>
    <w:lvl w:ilvl="0" w:tplc="58565976">
      <w:start w:val="1"/>
      <w:numFmt w:val="decimalEnclosedCircle"/>
      <w:lvlText w:val="%1"/>
      <w:lvlJc w:val="left"/>
      <w:pPr>
        <w:ind w:left="360" w:hanging="360"/>
      </w:pPr>
      <w:rPr>
        <w:rFonts w:hint="default"/>
        <w:b/>
        <w:color w:va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B345E7"/>
    <w:multiLevelType w:val="hybridMultilevel"/>
    <w:tmpl w:val="77743E02"/>
    <w:lvl w:ilvl="0" w:tplc="D89467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6E574D3"/>
    <w:multiLevelType w:val="hybridMultilevel"/>
    <w:tmpl w:val="6EF2D01A"/>
    <w:lvl w:ilvl="0" w:tplc="967EEE0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F332049"/>
    <w:multiLevelType w:val="hybridMultilevel"/>
    <w:tmpl w:val="D5EA338C"/>
    <w:lvl w:ilvl="0" w:tplc="1A40931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524435E0"/>
    <w:multiLevelType w:val="hybridMultilevel"/>
    <w:tmpl w:val="79B245B4"/>
    <w:lvl w:ilvl="0" w:tplc="58E47462">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57F35FE7"/>
    <w:multiLevelType w:val="multilevel"/>
    <w:tmpl w:val="D2E67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37471"/>
    <w:multiLevelType w:val="hybridMultilevel"/>
    <w:tmpl w:val="873802F4"/>
    <w:lvl w:ilvl="0" w:tplc="68C60F0C">
      <w:start w:val="3"/>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09A3D69"/>
    <w:multiLevelType w:val="hybridMultilevel"/>
    <w:tmpl w:val="A9908BE0"/>
    <w:lvl w:ilvl="0" w:tplc="646AAE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D162CC"/>
    <w:multiLevelType w:val="hybridMultilevel"/>
    <w:tmpl w:val="9B5230BE"/>
    <w:lvl w:ilvl="0" w:tplc="0F10589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63102FE3"/>
    <w:multiLevelType w:val="hybridMultilevel"/>
    <w:tmpl w:val="DED2B822"/>
    <w:lvl w:ilvl="0" w:tplc="E72AE81A">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65CE55F4"/>
    <w:multiLevelType w:val="hybridMultilevel"/>
    <w:tmpl w:val="D2606044"/>
    <w:lvl w:ilvl="0" w:tplc="4BDA461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66656CA3"/>
    <w:multiLevelType w:val="hybridMultilevel"/>
    <w:tmpl w:val="20A47F54"/>
    <w:lvl w:ilvl="0" w:tplc="0BE21DB6">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7185082"/>
    <w:multiLevelType w:val="hybridMultilevel"/>
    <w:tmpl w:val="C82A9452"/>
    <w:lvl w:ilvl="0" w:tplc="B19AFD86">
      <w:start w:val="3"/>
      <w:numFmt w:val="bullet"/>
      <w:lvlText w:val="▽"/>
      <w:lvlJc w:val="left"/>
      <w:pPr>
        <w:ind w:left="600" w:hanging="360"/>
      </w:pPr>
      <w:rPr>
        <w:rFonts w:ascii="メイリオ" w:eastAsia="メイリオ" w:hAnsi="メイリオ"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675B5BA1"/>
    <w:multiLevelType w:val="hybridMultilevel"/>
    <w:tmpl w:val="7D98CE10"/>
    <w:lvl w:ilvl="0" w:tplc="535ED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D036F3"/>
    <w:multiLevelType w:val="hybridMultilevel"/>
    <w:tmpl w:val="D576A582"/>
    <w:lvl w:ilvl="0" w:tplc="636C938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DA3620C"/>
    <w:multiLevelType w:val="hybridMultilevel"/>
    <w:tmpl w:val="D9646382"/>
    <w:lvl w:ilvl="0" w:tplc="95CE688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72450F6B"/>
    <w:multiLevelType w:val="hybridMultilevel"/>
    <w:tmpl w:val="7100AD82"/>
    <w:lvl w:ilvl="0" w:tplc="8C7CD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29B62A9"/>
    <w:multiLevelType w:val="hybridMultilevel"/>
    <w:tmpl w:val="1E38A588"/>
    <w:lvl w:ilvl="0" w:tplc="65D05E5A">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6114A0A"/>
    <w:multiLevelType w:val="hybridMultilevel"/>
    <w:tmpl w:val="78D61188"/>
    <w:lvl w:ilvl="0" w:tplc="EC589F9C">
      <w:start w:val="1"/>
      <w:numFmt w:val="decimalEnclosedCircle"/>
      <w:lvlText w:val="%1"/>
      <w:lvlJc w:val="left"/>
      <w:pPr>
        <w:ind w:left="600" w:hanging="360"/>
      </w:pPr>
      <w:rPr>
        <w:rFonts w:hint="default"/>
        <w:color w:val="1F497D"/>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78A52A9A"/>
    <w:multiLevelType w:val="hybridMultilevel"/>
    <w:tmpl w:val="3D94E646"/>
    <w:lvl w:ilvl="0" w:tplc="72989FB4">
      <w:start w:val="3"/>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C328ED"/>
    <w:multiLevelType w:val="hybridMultilevel"/>
    <w:tmpl w:val="EB48B0A0"/>
    <w:lvl w:ilvl="0" w:tplc="50682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0A67CD"/>
    <w:multiLevelType w:val="hybridMultilevel"/>
    <w:tmpl w:val="284069CA"/>
    <w:lvl w:ilvl="0" w:tplc="6B12FC28">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abstractNumId w:val="1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3"/>
  </w:num>
  <w:num w:numId="6">
    <w:abstractNumId w:val="18"/>
  </w:num>
  <w:num w:numId="7">
    <w:abstractNumId w:val="32"/>
  </w:num>
  <w:num w:numId="8">
    <w:abstractNumId w:val="5"/>
  </w:num>
  <w:num w:numId="9">
    <w:abstractNumId w:val="22"/>
  </w:num>
  <w:num w:numId="10">
    <w:abstractNumId w:val="0"/>
  </w:num>
  <w:num w:numId="11">
    <w:abstractNumId w:val="4"/>
  </w:num>
  <w:num w:numId="12">
    <w:abstractNumId w:val="34"/>
  </w:num>
  <w:num w:numId="13">
    <w:abstractNumId w:val="27"/>
  </w:num>
  <w:num w:numId="14">
    <w:abstractNumId w:val="29"/>
  </w:num>
  <w:num w:numId="15">
    <w:abstractNumId w:val="33"/>
  </w:num>
  <w:num w:numId="16">
    <w:abstractNumId w:val="12"/>
  </w:num>
  <w:num w:numId="17">
    <w:abstractNumId w:val="6"/>
  </w:num>
  <w:num w:numId="18">
    <w:abstractNumId w:val="20"/>
  </w:num>
  <w:num w:numId="19">
    <w:abstractNumId w:val="26"/>
  </w:num>
  <w:num w:numId="20">
    <w:abstractNumId w:val="15"/>
  </w:num>
  <w:num w:numId="21">
    <w:abstractNumId w:val="1"/>
  </w:num>
  <w:num w:numId="22">
    <w:abstractNumId w:val="10"/>
  </w:num>
  <w:num w:numId="23">
    <w:abstractNumId w:val="8"/>
  </w:num>
  <w:num w:numId="24">
    <w:abstractNumId w:val="28"/>
  </w:num>
  <w:num w:numId="25">
    <w:abstractNumId w:val="25"/>
  </w:num>
  <w:num w:numId="26">
    <w:abstractNumId w:val="2"/>
  </w:num>
  <w:num w:numId="27">
    <w:abstractNumId w:val="30"/>
  </w:num>
  <w:num w:numId="28">
    <w:abstractNumId w:val="7"/>
  </w:num>
  <w:num w:numId="29">
    <w:abstractNumId w:val="17"/>
  </w:num>
  <w:num w:numId="30">
    <w:abstractNumId w:val="24"/>
  </w:num>
  <w:num w:numId="31">
    <w:abstractNumId w:val="9"/>
  </w:num>
  <w:num w:numId="32">
    <w:abstractNumId w:val="16"/>
  </w:num>
  <w:num w:numId="33">
    <w:abstractNumId w:val="21"/>
  </w:num>
  <w:num w:numId="34">
    <w:abstractNumId w:val="14"/>
  </w:num>
  <w:num w:numId="3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2"/>
  <w:drawingGridVerticalSpacing w:val="4"/>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EA3"/>
    <w:rsid w:val="00003FDB"/>
    <w:rsid w:val="00005A65"/>
    <w:rsid w:val="00005F31"/>
    <w:rsid w:val="00010C4C"/>
    <w:rsid w:val="00010E91"/>
    <w:rsid w:val="00011B47"/>
    <w:rsid w:val="0001276C"/>
    <w:rsid w:val="000151C9"/>
    <w:rsid w:val="00016093"/>
    <w:rsid w:val="00016B18"/>
    <w:rsid w:val="00017047"/>
    <w:rsid w:val="00017BDB"/>
    <w:rsid w:val="00017E3D"/>
    <w:rsid w:val="00021871"/>
    <w:rsid w:val="00021992"/>
    <w:rsid w:val="00022F81"/>
    <w:rsid w:val="000235CC"/>
    <w:rsid w:val="00025C5A"/>
    <w:rsid w:val="00026EAE"/>
    <w:rsid w:val="00027BD4"/>
    <w:rsid w:val="000308CE"/>
    <w:rsid w:val="00033DFE"/>
    <w:rsid w:val="00035116"/>
    <w:rsid w:val="00035DD2"/>
    <w:rsid w:val="0004391D"/>
    <w:rsid w:val="00044955"/>
    <w:rsid w:val="000520DE"/>
    <w:rsid w:val="000522F1"/>
    <w:rsid w:val="000557B4"/>
    <w:rsid w:val="00056238"/>
    <w:rsid w:val="000568B7"/>
    <w:rsid w:val="0005760F"/>
    <w:rsid w:val="00061C6A"/>
    <w:rsid w:val="00062029"/>
    <w:rsid w:val="00062B8E"/>
    <w:rsid w:val="0006360F"/>
    <w:rsid w:val="0006377D"/>
    <w:rsid w:val="000663FB"/>
    <w:rsid w:val="00066633"/>
    <w:rsid w:val="000714F5"/>
    <w:rsid w:val="0007248B"/>
    <w:rsid w:val="00074193"/>
    <w:rsid w:val="000768AD"/>
    <w:rsid w:val="00086DBE"/>
    <w:rsid w:val="00090708"/>
    <w:rsid w:val="0009462C"/>
    <w:rsid w:val="00097768"/>
    <w:rsid w:val="000A4667"/>
    <w:rsid w:val="000A653F"/>
    <w:rsid w:val="000B0519"/>
    <w:rsid w:val="000B0CF8"/>
    <w:rsid w:val="000B482F"/>
    <w:rsid w:val="000B7BA6"/>
    <w:rsid w:val="000C0D96"/>
    <w:rsid w:val="000C3178"/>
    <w:rsid w:val="000C677F"/>
    <w:rsid w:val="000C6FF3"/>
    <w:rsid w:val="000C7FA8"/>
    <w:rsid w:val="000D189D"/>
    <w:rsid w:val="000D1AF0"/>
    <w:rsid w:val="000D1E7E"/>
    <w:rsid w:val="000D2893"/>
    <w:rsid w:val="000D411B"/>
    <w:rsid w:val="000D4721"/>
    <w:rsid w:val="000E086B"/>
    <w:rsid w:val="000E1095"/>
    <w:rsid w:val="000E293A"/>
    <w:rsid w:val="000E2CBA"/>
    <w:rsid w:val="000E5DF0"/>
    <w:rsid w:val="000E69B6"/>
    <w:rsid w:val="000E749E"/>
    <w:rsid w:val="000E7E33"/>
    <w:rsid w:val="000F075F"/>
    <w:rsid w:val="000F3274"/>
    <w:rsid w:val="000F50F4"/>
    <w:rsid w:val="000F5606"/>
    <w:rsid w:val="000F61AD"/>
    <w:rsid w:val="000F6415"/>
    <w:rsid w:val="000F6885"/>
    <w:rsid w:val="000F6AFA"/>
    <w:rsid w:val="00101D55"/>
    <w:rsid w:val="001026C8"/>
    <w:rsid w:val="0010347D"/>
    <w:rsid w:val="00103DF2"/>
    <w:rsid w:val="00104EEC"/>
    <w:rsid w:val="00105030"/>
    <w:rsid w:val="00110C09"/>
    <w:rsid w:val="0011492D"/>
    <w:rsid w:val="00114BE0"/>
    <w:rsid w:val="001169EA"/>
    <w:rsid w:val="00117854"/>
    <w:rsid w:val="00122047"/>
    <w:rsid w:val="001221DF"/>
    <w:rsid w:val="00122B7F"/>
    <w:rsid w:val="00122F37"/>
    <w:rsid w:val="00131D15"/>
    <w:rsid w:val="00132799"/>
    <w:rsid w:val="0013349E"/>
    <w:rsid w:val="00134A3C"/>
    <w:rsid w:val="001413E5"/>
    <w:rsid w:val="00141CA7"/>
    <w:rsid w:val="0014272B"/>
    <w:rsid w:val="0014388E"/>
    <w:rsid w:val="001439CD"/>
    <w:rsid w:val="00143FAC"/>
    <w:rsid w:val="0014627A"/>
    <w:rsid w:val="00146683"/>
    <w:rsid w:val="001472EB"/>
    <w:rsid w:val="00147ECE"/>
    <w:rsid w:val="0015129B"/>
    <w:rsid w:val="00152C31"/>
    <w:rsid w:val="001574AC"/>
    <w:rsid w:val="00160AC1"/>
    <w:rsid w:val="00161AEE"/>
    <w:rsid w:val="00162E0F"/>
    <w:rsid w:val="00162E84"/>
    <w:rsid w:val="00163E54"/>
    <w:rsid w:val="001728D0"/>
    <w:rsid w:val="00173533"/>
    <w:rsid w:val="0018242D"/>
    <w:rsid w:val="00185173"/>
    <w:rsid w:val="00185817"/>
    <w:rsid w:val="001859D6"/>
    <w:rsid w:val="00185F7F"/>
    <w:rsid w:val="00192BA6"/>
    <w:rsid w:val="00195152"/>
    <w:rsid w:val="00195FC2"/>
    <w:rsid w:val="00196E99"/>
    <w:rsid w:val="001A085F"/>
    <w:rsid w:val="001A1A3D"/>
    <w:rsid w:val="001A4F79"/>
    <w:rsid w:val="001B260A"/>
    <w:rsid w:val="001B5E44"/>
    <w:rsid w:val="001B788D"/>
    <w:rsid w:val="001C0462"/>
    <w:rsid w:val="001C0ED7"/>
    <w:rsid w:val="001C17F6"/>
    <w:rsid w:val="001C1EA3"/>
    <w:rsid w:val="001C33F0"/>
    <w:rsid w:val="001C6D16"/>
    <w:rsid w:val="001C78D5"/>
    <w:rsid w:val="001C7BA4"/>
    <w:rsid w:val="001D0D58"/>
    <w:rsid w:val="001D1FC0"/>
    <w:rsid w:val="001D2397"/>
    <w:rsid w:val="001D281D"/>
    <w:rsid w:val="001D2BD3"/>
    <w:rsid w:val="001D3135"/>
    <w:rsid w:val="001D3BC5"/>
    <w:rsid w:val="001D6AE6"/>
    <w:rsid w:val="001E30DE"/>
    <w:rsid w:val="001E318C"/>
    <w:rsid w:val="001E52B0"/>
    <w:rsid w:val="001E6006"/>
    <w:rsid w:val="001E619B"/>
    <w:rsid w:val="001E65A6"/>
    <w:rsid w:val="001E6723"/>
    <w:rsid w:val="001F29E8"/>
    <w:rsid w:val="001F3BDB"/>
    <w:rsid w:val="001F4121"/>
    <w:rsid w:val="001F7390"/>
    <w:rsid w:val="001F7C4B"/>
    <w:rsid w:val="001F7EFD"/>
    <w:rsid w:val="002046EA"/>
    <w:rsid w:val="002063F0"/>
    <w:rsid w:val="00212412"/>
    <w:rsid w:val="00212556"/>
    <w:rsid w:val="002125A5"/>
    <w:rsid w:val="00216273"/>
    <w:rsid w:val="002218A4"/>
    <w:rsid w:val="00224154"/>
    <w:rsid w:val="00232D5B"/>
    <w:rsid w:val="00233984"/>
    <w:rsid w:val="002353AC"/>
    <w:rsid w:val="002376D5"/>
    <w:rsid w:val="002475F5"/>
    <w:rsid w:val="0025118C"/>
    <w:rsid w:val="00251235"/>
    <w:rsid w:val="002541AE"/>
    <w:rsid w:val="002600E3"/>
    <w:rsid w:val="00261AD5"/>
    <w:rsid w:val="002624A3"/>
    <w:rsid w:val="0026270B"/>
    <w:rsid w:val="002701C0"/>
    <w:rsid w:val="00271441"/>
    <w:rsid w:val="00271A03"/>
    <w:rsid w:val="00271D1A"/>
    <w:rsid w:val="002726AE"/>
    <w:rsid w:val="00275506"/>
    <w:rsid w:val="0027559D"/>
    <w:rsid w:val="00275948"/>
    <w:rsid w:val="00280C31"/>
    <w:rsid w:val="00281D6B"/>
    <w:rsid w:val="002824D1"/>
    <w:rsid w:val="00284EF9"/>
    <w:rsid w:val="00287F91"/>
    <w:rsid w:val="00293B8D"/>
    <w:rsid w:val="0029748C"/>
    <w:rsid w:val="002A024B"/>
    <w:rsid w:val="002A03FC"/>
    <w:rsid w:val="002A4237"/>
    <w:rsid w:val="002A522E"/>
    <w:rsid w:val="002A5A7B"/>
    <w:rsid w:val="002B2D46"/>
    <w:rsid w:val="002B3B22"/>
    <w:rsid w:val="002B487C"/>
    <w:rsid w:val="002B518D"/>
    <w:rsid w:val="002B5BC7"/>
    <w:rsid w:val="002B60D5"/>
    <w:rsid w:val="002C0549"/>
    <w:rsid w:val="002C1FEB"/>
    <w:rsid w:val="002C3415"/>
    <w:rsid w:val="002C49FC"/>
    <w:rsid w:val="002C5BF6"/>
    <w:rsid w:val="002D69DC"/>
    <w:rsid w:val="002D7E3F"/>
    <w:rsid w:val="002E2C61"/>
    <w:rsid w:val="002E2D68"/>
    <w:rsid w:val="002E2F36"/>
    <w:rsid w:val="002E35CF"/>
    <w:rsid w:val="002E36F5"/>
    <w:rsid w:val="002E6502"/>
    <w:rsid w:val="002F02A8"/>
    <w:rsid w:val="002F06F1"/>
    <w:rsid w:val="002F79C4"/>
    <w:rsid w:val="00301568"/>
    <w:rsid w:val="00302467"/>
    <w:rsid w:val="00305091"/>
    <w:rsid w:val="003065A5"/>
    <w:rsid w:val="003108B8"/>
    <w:rsid w:val="00312F2F"/>
    <w:rsid w:val="003178BC"/>
    <w:rsid w:val="00322A25"/>
    <w:rsid w:val="00322D14"/>
    <w:rsid w:val="00326595"/>
    <w:rsid w:val="00326A72"/>
    <w:rsid w:val="003319FA"/>
    <w:rsid w:val="00333FF9"/>
    <w:rsid w:val="003364CA"/>
    <w:rsid w:val="00336B1F"/>
    <w:rsid w:val="00341D48"/>
    <w:rsid w:val="00343FA6"/>
    <w:rsid w:val="003462F9"/>
    <w:rsid w:val="00350E7D"/>
    <w:rsid w:val="003536D0"/>
    <w:rsid w:val="00354842"/>
    <w:rsid w:val="0035540F"/>
    <w:rsid w:val="00360EF2"/>
    <w:rsid w:val="00361CA7"/>
    <w:rsid w:val="00362A0C"/>
    <w:rsid w:val="003633A8"/>
    <w:rsid w:val="003644E3"/>
    <w:rsid w:val="00364BBB"/>
    <w:rsid w:val="00366A88"/>
    <w:rsid w:val="00375825"/>
    <w:rsid w:val="003776C1"/>
    <w:rsid w:val="003807DE"/>
    <w:rsid w:val="00382506"/>
    <w:rsid w:val="003848FA"/>
    <w:rsid w:val="003930AE"/>
    <w:rsid w:val="0039410C"/>
    <w:rsid w:val="003954D4"/>
    <w:rsid w:val="003962A6"/>
    <w:rsid w:val="0039720C"/>
    <w:rsid w:val="003A5DCE"/>
    <w:rsid w:val="003A5FEC"/>
    <w:rsid w:val="003A7733"/>
    <w:rsid w:val="003A7D82"/>
    <w:rsid w:val="003B15F0"/>
    <w:rsid w:val="003B1756"/>
    <w:rsid w:val="003B1929"/>
    <w:rsid w:val="003B2898"/>
    <w:rsid w:val="003B4B0C"/>
    <w:rsid w:val="003C0A31"/>
    <w:rsid w:val="003C15B6"/>
    <w:rsid w:val="003D0654"/>
    <w:rsid w:val="003D1309"/>
    <w:rsid w:val="003D1E40"/>
    <w:rsid w:val="003D2365"/>
    <w:rsid w:val="003D416C"/>
    <w:rsid w:val="003D4450"/>
    <w:rsid w:val="003E0055"/>
    <w:rsid w:val="003E1A44"/>
    <w:rsid w:val="003E1CB2"/>
    <w:rsid w:val="003E2DAA"/>
    <w:rsid w:val="003E3662"/>
    <w:rsid w:val="003E366C"/>
    <w:rsid w:val="003E3EB8"/>
    <w:rsid w:val="003E43B8"/>
    <w:rsid w:val="003E4EBF"/>
    <w:rsid w:val="003F677B"/>
    <w:rsid w:val="0040341D"/>
    <w:rsid w:val="00403E58"/>
    <w:rsid w:val="0040504F"/>
    <w:rsid w:val="004055E3"/>
    <w:rsid w:val="004162E9"/>
    <w:rsid w:val="00417517"/>
    <w:rsid w:val="00420FFE"/>
    <w:rsid w:val="004216CC"/>
    <w:rsid w:val="00426EB4"/>
    <w:rsid w:val="004333EB"/>
    <w:rsid w:val="00436C39"/>
    <w:rsid w:val="00440AD4"/>
    <w:rsid w:val="00441175"/>
    <w:rsid w:val="004449E8"/>
    <w:rsid w:val="004451B2"/>
    <w:rsid w:val="00452202"/>
    <w:rsid w:val="0045466C"/>
    <w:rsid w:val="00455063"/>
    <w:rsid w:val="00455711"/>
    <w:rsid w:val="00460F9D"/>
    <w:rsid w:val="00461B9B"/>
    <w:rsid w:val="00461C14"/>
    <w:rsid w:val="00463B16"/>
    <w:rsid w:val="004677FE"/>
    <w:rsid w:val="004707D5"/>
    <w:rsid w:val="00481CD5"/>
    <w:rsid w:val="004829F5"/>
    <w:rsid w:val="004843BD"/>
    <w:rsid w:val="00485242"/>
    <w:rsid w:val="00485445"/>
    <w:rsid w:val="0048618D"/>
    <w:rsid w:val="00491742"/>
    <w:rsid w:val="00493F65"/>
    <w:rsid w:val="0049460D"/>
    <w:rsid w:val="00495B41"/>
    <w:rsid w:val="004975BF"/>
    <w:rsid w:val="004A11D4"/>
    <w:rsid w:val="004A1AE6"/>
    <w:rsid w:val="004A1D68"/>
    <w:rsid w:val="004A33BC"/>
    <w:rsid w:val="004A344D"/>
    <w:rsid w:val="004A4545"/>
    <w:rsid w:val="004A7CD6"/>
    <w:rsid w:val="004B0EFD"/>
    <w:rsid w:val="004B1E70"/>
    <w:rsid w:val="004B7564"/>
    <w:rsid w:val="004C0135"/>
    <w:rsid w:val="004C030F"/>
    <w:rsid w:val="004C1775"/>
    <w:rsid w:val="004C4B31"/>
    <w:rsid w:val="004C52B8"/>
    <w:rsid w:val="004D1315"/>
    <w:rsid w:val="004D1532"/>
    <w:rsid w:val="004D1928"/>
    <w:rsid w:val="004D252B"/>
    <w:rsid w:val="004E0711"/>
    <w:rsid w:val="004E4121"/>
    <w:rsid w:val="004E63A2"/>
    <w:rsid w:val="004E6F58"/>
    <w:rsid w:val="004F0BB2"/>
    <w:rsid w:val="004F1348"/>
    <w:rsid w:val="004F2A96"/>
    <w:rsid w:val="004F3F47"/>
    <w:rsid w:val="004F61F2"/>
    <w:rsid w:val="005006B8"/>
    <w:rsid w:val="005012FB"/>
    <w:rsid w:val="00502713"/>
    <w:rsid w:val="005033C8"/>
    <w:rsid w:val="00504ABF"/>
    <w:rsid w:val="00506D98"/>
    <w:rsid w:val="005103C1"/>
    <w:rsid w:val="00511302"/>
    <w:rsid w:val="0051263D"/>
    <w:rsid w:val="00513435"/>
    <w:rsid w:val="00515E41"/>
    <w:rsid w:val="00516670"/>
    <w:rsid w:val="00522179"/>
    <w:rsid w:val="0052244C"/>
    <w:rsid w:val="005230F1"/>
    <w:rsid w:val="00524B6C"/>
    <w:rsid w:val="00525557"/>
    <w:rsid w:val="00527266"/>
    <w:rsid w:val="005337FB"/>
    <w:rsid w:val="00533BA5"/>
    <w:rsid w:val="00534F08"/>
    <w:rsid w:val="00537456"/>
    <w:rsid w:val="005378AB"/>
    <w:rsid w:val="005415BA"/>
    <w:rsid w:val="00543586"/>
    <w:rsid w:val="005459FA"/>
    <w:rsid w:val="00546A12"/>
    <w:rsid w:val="00546B5A"/>
    <w:rsid w:val="00552C13"/>
    <w:rsid w:val="00553741"/>
    <w:rsid w:val="005563EA"/>
    <w:rsid w:val="005566B1"/>
    <w:rsid w:val="0056317C"/>
    <w:rsid w:val="005638BD"/>
    <w:rsid w:val="00563CAF"/>
    <w:rsid w:val="005655BB"/>
    <w:rsid w:val="00565D1A"/>
    <w:rsid w:val="00566DD1"/>
    <w:rsid w:val="0056715E"/>
    <w:rsid w:val="00567A65"/>
    <w:rsid w:val="00567B16"/>
    <w:rsid w:val="00570320"/>
    <w:rsid w:val="00570693"/>
    <w:rsid w:val="0057188A"/>
    <w:rsid w:val="00571F51"/>
    <w:rsid w:val="0057224F"/>
    <w:rsid w:val="00573065"/>
    <w:rsid w:val="00573DDE"/>
    <w:rsid w:val="00577E84"/>
    <w:rsid w:val="00577F4A"/>
    <w:rsid w:val="00580268"/>
    <w:rsid w:val="00580699"/>
    <w:rsid w:val="00593A69"/>
    <w:rsid w:val="005940D7"/>
    <w:rsid w:val="005A01C3"/>
    <w:rsid w:val="005A21D2"/>
    <w:rsid w:val="005A3527"/>
    <w:rsid w:val="005B5E64"/>
    <w:rsid w:val="005B6EE8"/>
    <w:rsid w:val="005B7F88"/>
    <w:rsid w:val="005C0F59"/>
    <w:rsid w:val="005C0FB3"/>
    <w:rsid w:val="005C170B"/>
    <w:rsid w:val="005C2EF7"/>
    <w:rsid w:val="005C77E2"/>
    <w:rsid w:val="005C7CF2"/>
    <w:rsid w:val="005D3FB0"/>
    <w:rsid w:val="005D6C05"/>
    <w:rsid w:val="005D6DD7"/>
    <w:rsid w:val="005D7927"/>
    <w:rsid w:val="005E0A3D"/>
    <w:rsid w:val="005E405A"/>
    <w:rsid w:val="005E435E"/>
    <w:rsid w:val="005F145B"/>
    <w:rsid w:val="005F2CF0"/>
    <w:rsid w:val="005F33D8"/>
    <w:rsid w:val="005F4173"/>
    <w:rsid w:val="005F4AC6"/>
    <w:rsid w:val="005F4D8D"/>
    <w:rsid w:val="005F76FC"/>
    <w:rsid w:val="005F7830"/>
    <w:rsid w:val="006018E8"/>
    <w:rsid w:val="00602853"/>
    <w:rsid w:val="00613BD9"/>
    <w:rsid w:val="006175F9"/>
    <w:rsid w:val="006179F5"/>
    <w:rsid w:val="00617C79"/>
    <w:rsid w:val="00621079"/>
    <w:rsid w:val="006214FF"/>
    <w:rsid w:val="00621C59"/>
    <w:rsid w:val="00622A06"/>
    <w:rsid w:val="00622EBD"/>
    <w:rsid w:val="0063085C"/>
    <w:rsid w:val="00634435"/>
    <w:rsid w:val="00640EA6"/>
    <w:rsid w:val="00640EFE"/>
    <w:rsid w:val="00653AC5"/>
    <w:rsid w:val="00657AA4"/>
    <w:rsid w:val="00661F99"/>
    <w:rsid w:val="0066271C"/>
    <w:rsid w:val="006650E2"/>
    <w:rsid w:val="0066681A"/>
    <w:rsid w:val="00673650"/>
    <w:rsid w:val="00673933"/>
    <w:rsid w:val="00677496"/>
    <w:rsid w:val="00677D29"/>
    <w:rsid w:val="00681F42"/>
    <w:rsid w:val="00683C30"/>
    <w:rsid w:val="00684F41"/>
    <w:rsid w:val="00691BE0"/>
    <w:rsid w:val="006923E0"/>
    <w:rsid w:val="006933EA"/>
    <w:rsid w:val="00693A68"/>
    <w:rsid w:val="00694418"/>
    <w:rsid w:val="00696BB6"/>
    <w:rsid w:val="006A0BCF"/>
    <w:rsid w:val="006A13A9"/>
    <w:rsid w:val="006A68EC"/>
    <w:rsid w:val="006A6F30"/>
    <w:rsid w:val="006A7DB9"/>
    <w:rsid w:val="006B2665"/>
    <w:rsid w:val="006B2E2A"/>
    <w:rsid w:val="006C3BE8"/>
    <w:rsid w:val="006C680C"/>
    <w:rsid w:val="006C7EC6"/>
    <w:rsid w:val="006D2E92"/>
    <w:rsid w:val="006D4163"/>
    <w:rsid w:val="006D710B"/>
    <w:rsid w:val="006E0AAC"/>
    <w:rsid w:val="006E0B7E"/>
    <w:rsid w:val="006E104F"/>
    <w:rsid w:val="006E4624"/>
    <w:rsid w:val="006E67FC"/>
    <w:rsid w:val="006E6F8B"/>
    <w:rsid w:val="006F0A65"/>
    <w:rsid w:val="006F1652"/>
    <w:rsid w:val="006F5AB3"/>
    <w:rsid w:val="006F7F21"/>
    <w:rsid w:val="00701065"/>
    <w:rsid w:val="007142D7"/>
    <w:rsid w:val="00716681"/>
    <w:rsid w:val="00716A11"/>
    <w:rsid w:val="00717762"/>
    <w:rsid w:val="00721DF6"/>
    <w:rsid w:val="007248A0"/>
    <w:rsid w:val="00724D75"/>
    <w:rsid w:val="00725696"/>
    <w:rsid w:val="00732B5D"/>
    <w:rsid w:val="00734B1B"/>
    <w:rsid w:val="007355ED"/>
    <w:rsid w:val="007360D7"/>
    <w:rsid w:val="00737267"/>
    <w:rsid w:val="007404D0"/>
    <w:rsid w:val="007427DE"/>
    <w:rsid w:val="00744A15"/>
    <w:rsid w:val="007455D8"/>
    <w:rsid w:val="00745A4D"/>
    <w:rsid w:val="007556F6"/>
    <w:rsid w:val="007570DA"/>
    <w:rsid w:val="00761FE2"/>
    <w:rsid w:val="00762D65"/>
    <w:rsid w:val="0076479A"/>
    <w:rsid w:val="00765885"/>
    <w:rsid w:val="00766A63"/>
    <w:rsid w:val="007674E2"/>
    <w:rsid w:val="007716B0"/>
    <w:rsid w:val="00773E1A"/>
    <w:rsid w:val="00775507"/>
    <w:rsid w:val="00776AD4"/>
    <w:rsid w:val="00781544"/>
    <w:rsid w:val="007838C1"/>
    <w:rsid w:val="00784448"/>
    <w:rsid w:val="00785366"/>
    <w:rsid w:val="00787085"/>
    <w:rsid w:val="007931B5"/>
    <w:rsid w:val="00795DDA"/>
    <w:rsid w:val="007970BD"/>
    <w:rsid w:val="00797239"/>
    <w:rsid w:val="007973FF"/>
    <w:rsid w:val="007A0E8E"/>
    <w:rsid w:val="007A2866"/>
    <w:rsid w:val="007A2A4C"/>
    <w:rsid w:val="007A408C"/>
    <w:rsid w:val="007A49CC"/>
    <w:rsid w:val="007A72A2"/>
    <w:rsid w:val="007A75B1"/>
    <w:rsid w:val="007B02AE"/>
    <w:rsid w:val="007B1379"/>
    <w:rsid w:val="007B2A8D"/>
    <w:rsid w:val="007B523E"/>
    <w:rsid w:val="007C24BD"/>
    <w:rsid w:val="007C429D"/>
    <w:rsid w:val="007C62B3"/>
    <w:rsid w:val="007D1631"/>
    <w:rsid w:val="007D2367"/>
    <w:rsid w:val="007D3821"/>
    <w:rsid w:val="007D643B"/>
    <w:rsid w:val="007D7563"/>
    <w:rsid w:val="007E0F46"/>
    <w:rsid w:val="007E1CED"/>
    <w:rsid w:val="007E29E3"/>
    <w:rsid w:val="007E3920"/>
    <w:rsid w:val="007E7AE7"/>
    <w:rsid w:val="007F16BE"/>
    <w:rsid w:val="007F1CDB"/>
    <w:rsid w:val="007F1F30"/>
    <w:rsid w:val="007F3E00"/>
    <w:rsid w:val="007F5C72"/>
    <w:rsid w:val="007F61A7"/>
    <w:rsid w:val="008009B9"/>
    <w:rsid w:val="00801664"/>
    <w:rsid w:val="00806ECD"/>
    <w:rsid w:val="008150A1"/>
    <w:rsid w:val="00816C1A"/>
    <w:rsid w:val="00817D3F"/>
    <w:rsid w:val="00817E3C"/>
    <w:rsid w:val="00821C16"/>
    <w:rsid w:val="00822CAD"/>
    <w:rsid w:val="00822E43"/>
    <w:rsid w:val="00823301"/>
    <w:rsid w:val="00824714"/>
    <w:rsid w:val="00826714"/>
    <w:rsid w:val="00826B8B"/>
    <w:rsid w:val="00831B21"/>
    <w:rsid w:val="00834135"/>
    <w:rsid w:val="00834AC4"/>
    <w:rsid w:val="00836B49"/>
    <w:rsid w:val="00846502"/>
    <w:rsid w:val="00847B9F"/>
    <w:rsid w:val="00851D60"/>
    <w:rsid w:val="0085209D"/>
    <w:rsid w:val="0085270B"/>
    <w:rsid w:val="00854B75"/>
    <w:rsid w:val="00855DDC"/>
    <w:rsid w:val="008564A1"/>
    <w:rsid w:val="00862B6B"/>
    <w:rsid w:val="00864051"/>
    <w:rsid w:val="008649CE"/>
    <w:rsid w:val="00866615"/>
    <w:rsid w:val="00866E49"/>
    <w:rsid w:val="00867421"/>
    <w:rsid w:val="00870156"/>
    <w:rsid w:val="008716CE"/>
    <w:rsid w:val="00875ADB"/>
    <w:rsid w:val="008768D6"/>
    <w:rsid w:val="00880BAA"/>
    <w:rsid w:val="00884C17"/>
    <w:rsid w:val="008858C8"/>
    <w:rsid w:val="00887B34"/>
    <w:rsid w:val="0089096F"/>
    <w:rsid w:val="008909F1"/>
    <w:rsid w:val="00891501"/>
    <w:rsid w:val="00891E62"/>
    <w:rsid w:val="00892E93"/>
    <w:rsid w:val="00892FF4"/>
    <w:rsid w:val="008953C2"/>
    <w:rsid w:val="00897793"/>
    <w:rsid w:val="008A26FF"/>
    <w:rsid w:val="008A559A"/>
    <w:rsid w:val="008A755F"/>
    <w:rsid w:val="008B4300"/>
    <w:rsid w:val="008B47C3"/>
    <w:rsid w:val="008B4C4A"/>
    <w:rsid w:val="008B5228"/>
    <w:rsid w:val="008C0594"/>
    <w:rsid w:val="008C14E2"/>
    <w:rsid w:val="008C197E"/>
    <w:rsid w:val="008C3425"/>
    <w:rsid w:val="008C3FE7"/>
    <w:rsid w:val="008C6E5D"/>
    <w:rsid w:val="008C7343"/>
    <w:rsid w:val="008D18D2"/>
    <w:rsid w:val="008D2382"/>
    <w:rsid w:val="008D30AF"/>
    <w:rsid w:val="008D7BB8"/>
    <w:rsid w:val="008E06BF"/>
    <w:rsid w:val="008E13A3"/>
    <w:rsid w:val="008E1AEC"/>
    <w:rsid w:val="008E25A3"/>
    <w:rsid w:val="008F2384"/>
    <w:rsid w:val="008F2C5C"/>
    <w:rsid w:val="008F3314"/>
    <w:rsid w:val="008F54DC"/>
    <w:rsid w:val="008F5664"/>
    <w:rsid w:val="008F7512"/>
    <w:rsid w:val="008F75F3"/>
    <w:rsid w:val="0090135E"/>
    <w:rsid w:val="00902A9D"/>
    <w:rsid w:val="009064F5"/>
    <w:rsid w:val="0090709F"/>
    <w:rsid w:val="009071FC"/>
    <w:rsid w:val="0090768E"/>
    <w:rsid w:val="00911D05"/>
    <w:rsid w:val="00912D49"/>
    <w:rsid w:val="0091376C"/>
    <w:rsid w:val="009158F4"/>
    <w:rsid w:val="00915A1D"/>
    <w:rsid w:val="0091624C"/>
    <w:rsid w:val="009170CF"/>
    <w:rsid w:val="00917FD9"/>
    <w:rsid w:val="00921889"/>
    <w:rsid w:val="0092313C"/>
    <w:rsid w:val="009249DD"/>
    <w:rsid w:val="009273B1"/>
    <w:rsid w:val="009354A2"/>
    <w:rsid w:val="00936188"/>
    <w:rsid w:val="0093773F"/>
    <w:rsid w:val="00937C8C"/>
    <w:rsid w:val="0094105B"/>
    <w:rsid w:val="00941D4B"/>
    <w:rsid w:val="0094269A"/>
    <w:rsid w:val="009468B4"/>
    <w:rsid w:val="00950744"/>
    <w:rsid w:val="009518AF"/>
    <w:rsid w:val="00952390"/>
    <w:rsid w:val="0095299D"/>
    <w:rsid w:val="0095765F"/>
    <w:rsid w:val="00957CEC"/>
    <w:rsid w:val="0096172B"/>
    <w:rsid w:val="00966E1A"/>
    <w:rsid w:val="00972432"/>
    <w:rsid w:val="009750F9"/>
    <w:rsid w:val="00975D9C"/>
    <w:rsid w:val="00977A6D"/>
    <w:rsid w:val="0098099F"/>
    <w:rsid w:val="00980D4A"/>
    <w:rsid w:val="009811C8"/>
    <w:rsid w:val="0098224B"/>
    <w:rsid w:val="00983CD0"/>
    <w:rsid w:val="0098591B"/>
    <w:rsid w:val="00985CC6"/>
    <w:rsid w:val="00986E1B"/>
    <w:rsid w:val="00987BF6"/>
    <w:rsid w:val="00993D45"/>
    <w:rsid w:val="0099682F"/>
    <w:rsid w:val="009974C2"/>
    <w:rsid w:val="009A0680"/>
    <w:rsid w:val="009A3EF9"/>
    <w:rsid w:val="009B1933"/>
    <w:rsid w:val="009B2659"/>
    <w:rsid w:val="009B6910"/>
    <w:rsid w:val="009B7F1F"/>
    <w:rsid w:val="009C1D8C"/>
    <w:rsid w:val="009C204D"/>
    <w:rsid w:val="009C2C3B"/>
    <w:rsid w:val="009C69DD"/>
    <w:rsid w:val="009D10FA"/>
    <w:rsid w:val="009D2BC6"/>
    <w:rsid w:val="009D3B45"/>
    <w:rsid w:val="009D454E"/>
    <w:rsid w:val="009D5C19"/>
    <w:rsid w:val="009D6A60"/>
    <w:rsid w:val="009D6D06"/>
    <w:rsid w:val="009E02A2"/>
    <w:rsid w:val="009E2661"/>
    <w:rsid w:val="009E3F3A"/>
    <w:rsid w:val="009E6ADA"/>
    <w:rsid w:val="009E6E46"/>
    <w:rsid w:val="009E76D2"/>
    <w:rsid w:val="009F02C7"/>
    <w:rsid w:val="009F0317"/>
    <w:rsid w:val="009F0885"/>
    <w:rsid w:val="009F4447"/>
    <w:rsid w:val="009F6BEF"/>
    <w:rsid w:val="009F76C1"/>
    <w:rsid w:val="00A00C79"/>
    <w:rsid w:val="00A01ADF"/>
    <w:rsid w:val="00A04927"/>
    <w:rsid w:val="00A1075B"/>
    <w:rsid w:val="00A13B40"/>
    <w:rsid w:val="00A13D60"/>
    <w:rsid w:val="00A16CA8"/>
    <w:rsid w:val="00A20B79"/>
    <w:rsid w:val="00A20ED7"/>
    <w:rsid w:val="00A2377E"/>
    <w:rsid w:val="00A26A18"/>
    <w:rsid w:val="00A30A01"/>
    <w:rsid w:val="00A32AEA"/>
    <w:rsid w:val="00A35099"/>
    <w:rsid w:val="00A35404"/>
    <w:rsid w:val="00A3684E"/>
    <w:rsid w:val="00A3686E"/>
    <w:rsid w:val="00A40AA0"/>
    <w:rsid w:val="00A45685"/>
    <w:rsid w:val="00A45C3A"/>
    <w:rsid w:val="00A473FB"/>
    <w:rsid w:val="00A60038"/>
    <w:rsid w:val="00A622E2"/>
    <w:rsid w:val="00A65F5E"/>
    <w:rsid w:val="00A67E09"/>
    <w:rsid w:val="00A73875"/>
    <w:rsid w:val="00A74EF2"/>
    <w:rsid w:val="00A75CBF"/>
    <w:rsid w:val="00A76D6F"/>
    <w:rsid w:val="00A774D1"/>
    <w:rsid w:val="00A87E59"/>
    <w:rsid w:val="00A907A6"/>
    <w:rsid w:val="00A92289"/>
    <w:rsid w:val="00A92450"/>
    <w:rsid w:val="00A92668"/>
    <w:rsid w:val="00A93006"/>
    <w:rsid w:val="00A955C0"/>
    <w:rsid w:val="00A973E3"/>
    <w:rsid w:val="00AA279C"/>
    <w:rsid w:val="00AA5231"/>
    <w:rsid w:val="00AB00A8"/>
    <w:rsid w:val="00AB0DFE"/>
    <w:rsid w:val="00AB4397"/>
    <w:rsid w:val="00AB5F8E"/>
    <w:rsid w:val="00AB5F91"/>
    <w:rsid w:val="00AB64C1"/>
    <w:rsid w:val="00AB69C9"/>
    <w:rsid w:val="00AC0279"/>
    <w:rsid w:val="00AC1BA5"/>
    <w:rsid w:val="00AC29F7"/>
    <w:rsid w:val="00AC57F8"/>
    <w:rsid w:val="00AC777D"/>
    <w:rsid w:val="00AD0DA5"/>
    <w:rsid w:val="00AD313A"/>
    <w:rsid w:val="00AD4809"/>
    <w:rsid w:val="00AD552C"/>
    <w:rsid w:val="00AE26C0"/>
    <w:rsid w:val="00AE2F6A"/>
    <w:rsid w:val="00AE6AB1"/>
    <w:rsid w:val="00AF2058"/>
    <w:rsid w:val="00AF2444"/>
    <w:rsid w:val="00AF3C81"/>
    <w:rsid w:val="00AF73E1"/>
    <w:rsid w:val="00AF7D3F"/>
    <w:rsid w:val="00B001B9"/>
    <w:rsid w:val="00B013CF"/>
    <w:rsid w:val="00B01EFC"/>
    <w:rsid w:val="00B02220"/>
    <w:rsid w:val="00B02ED8"/>
    <w:rsid w:val="00B06E79"/>
    <w:rsid w:val="00B072BF"/>
    <w:rsid w:val="00B07E1C"/>
    <w:rsid w:val="00B10361"/>
    <w:rsid w:val="00B1339D"/>
    <w:rsid w:val="00B27681"/>
    <w:rsid w:val="00B43074"/>
    <w:rsid w:val="00B43E2D"/>
    <w:rsid w:val="00B44680"/>
    <w:rsid w:val="00B44C56"/>
    <w:rsid w:val="00B47136"/>
    <w:rsid w:val="00B50170"/>
    <w:rsid w:val="00B51F85"/>
    <w:rsid w:val="00B57677"/>
    <w:rsid w:val="00B57E1F"/>
    <w:rsid w:val="00B57F0B"/>
    <w:rsid w:val="00B60FDC"/>
    <w:rsid w:val="00B61393"/>
    <w:rsid w:val="00B676EC"/>
    <w:rsid w:val="00B707C7"/>
    <w:rsid w:val="00B71A98"/>
    <w:rsid w:val="00B71FB6"/>
    <w:rsid w:val="00B73C2E"/>
    <w:rsid w:val="00B74C8C"/>
    <w:rsid w:val="00B81067"/>
    <w:rsid w:val="00B821D8"/>
    <w:rsid w:val="00B83562"/>
    <w:rsid w:val="00B849BF"/>
    <w:rsid w:val="00B84E0A"/>
    <w:rsid w:val="00B84EB4"/>
    <w:rsid w:val="00B85386"/>
    <w:rsid w:val="00B85F85"/>
    <w:rsid w:val="00B86B35"/>
    <w:rsid w:val="00B87A31"/>
    <w:rsid w:val="00B90512"/>
    <w:rsid w:val="00B92A11"/>
    <w:rsid w:val="00B93F01"/>
    <w:rsid w:val="00B95397"/>
    <w:rsid w:val="00B965C3"/>
    <w:rsid w:val="00B9739D"/>
    <w:rsid w:val="00B97DF0"/>
    <w:rsid w:val="00BA4237"/>
    <w:rsid w:val="00BA70FD"/>
    <w:rsid w:val="00BB2BFF"/>
    <w:rsid w:val="00BB30F9"/>
    <w:rsid w:val="00BB7716"/>
    <w:rsid w:val="00BC0178"/>
    <w:rsid w:val="00BC0553"/>
    <w:rsid w:val="00BC1A8B"/>
    <w:rsid w:val="00BC2CCE"/>
    <w:rsid w:val="00BC3E62"/>
    <w:rsid w:val="00BD1E0E"/>
    <w:rsid w:val="00BD70A6"/>
    <w:rsid w:val="00BD7CC0"/>
    <w:rsid w:val="00BE2CA9"/>
    <w:rsid w:val="00BE3535"/>
    <w:rsid w:val="00BE3E3A"/>
    <w:rsid w:val="00BE7308"/>
    <w:rsid w:val="00BE7611"/>
    <w:rsid w:val="00BF058B"/>
    <w:rsid w:val="00BF2CE4"/>
    <w:rsid w:val="00C030F3"/>
    <w:rsid w:val="00C053DE"/>
    <w:rsid w:val="00C07791"/>
    <w:rsid w:val="00C07EB6"/>
    <w:rsid w:val="00C132A2"/>
    <w:rsid w:val="00C143E0"/>
    <w:rsid w:val="00C1730D"/>
    <w:rsid w:val="00C231BB"/>
    <w:rsid w:val="00C26252"/>
    <w:rsid w:val="00C35553"/>
    <w:rsid w:val="00C409AF"/>
    <w:rsid w:val="00C41691"/>
    <w:rsid w:val="00C43400"/>
    <w:rsid w:val="00C46E61"/>
    <w:rsid w:val="00C5062E"/>
    <w:rsid w:val="00C51BD8"/>
    <w:rsid w:val="00C53BE1"/>
    <w:rsid w:val="00C53E5B"/>
    <w:rsid w:val="00C56F7E"/>
    <w:rsid w:val="00C624F9"/>
    <w:rsid w:val="00C63474"/>
    <w:rsid w:val="00C667C5"/>
    <w:rsid w:val="00C66FF2"/>
    <w:rsid w:val="00C670B6"/>
    <w:rsid w:val="00C7567E"/>
    <w:rsid w:val="00C770D8"/>
    <w:rsid w:val="00C82EE4"/>
    <w:rsid w:val="00C90DDD"/>
    <w:rsid w:val="00CA0990"/>
    <w:rsid w:val="00CA0F6D"/>
    <w:rsid w:val="00CA1322"/>
    <w:rsid w:val="00CA1B05"/>
    <w:rsid w:val="00CA43BD"/>
    <w:rsid w:val="00CA4E19"/>
    <w:rsid w:val="00CA5EFE"/>
    <w:rsid w:val="00CA6CD1"/>
    <w:rsid w:val="00CA6EB2"/>
    <w:rsid w:val="00CB1BF0"/>
    <w:rsid w:val="00CB2775"/>
    <w:rsid w:val="00CB30B7"/>
    <w:rsid w:val="00CB39F0"/>
    <w:rsid w:val="00CC027D"/>
    <w:rsid w:val="00CC2165"/>
    <w:rsid w:val="00CC4778"/>
    <w:rsid w:val="00CC53EE"/>
    <w:rsid w:val="00CC64E3"/>
    <w:rsid w:val="00CC78E7"/>
    <w:rsid w:val="00CD3682"/>
    <w:rsid w:val="00CD4B4D"/>
    <w:rsid w:val="00CD64C8"/>
    <w:rsid w:val="00CD6E9E"/>
    <w:rsid w:val="00CE31C7"/>
    <w:rsid w:val="00CE619B"/>
    <w:rsid w:val="00CF195F"/>
    <w:rsid w:val="00CF2E40"/>
    <w:rsid w:val="00CF36C0"/>
    <w:rsid w:val="00CF3D34"/>
    <w:rsid w:val="00CF3E2B"/>
    <w:rsid w:val="00CF4EF4"/>
    <w:rsid w:val="00D002E4"/>
    <w:rsid w:val="00D005F3"/>
    <w:rsid w:val="00D00E27"/>
    <w:rsid w:val="00D01AB0"/>
    <w:rsid w:val="00D05564"/>
    <w:rsid w:val="00D07081"/>
    <w:rsid w:val="00D10573"/>
    <w:rsid w:val="00D107AE"/>
    <w:rsid w:val="00D108BD"/>
    <w:rsid w:val="00D1113F"/>
    <w:rsid w:val="00D12EFD"/>
    <w:rsid w:val="00D14705"/>
    <w:rsid w:val="00D162B3"/>
    <w:rsid w:val="00D2622F"/>
    <w:rsid w:val="00D31AC7"/>
    <w:rsid w:val="00D3586B"/>
    <w:rsid w:val="00D359FC"/>
    <w:rsid w:val="00D42B04"/>
    <w:rsid w:val="00D42EF5"/>
    <w:rsid w:val="00D43C6E"/>
    <w:rsid w:val="00D44AC9"/>
    <w:rsid w:val="00D45E5C"/>
    <w:rsid w:val="00D50A2E"/>
    <w:rsid w:val="00D567D0"/>
    <w:rsid w:val="00D6203C"/>
    <w:rsid w:val="00D6295E"/>
    <w:rsid w:val="00D631BC"/>
    <w:rsid w:val="00D730BE"/>
    <w:rsid w:val="00D77BF4"/>
    <w:rsid w:val="00D80F2E"/>
    <w:rsid w:val="00D83217"/>
    <w:rsid w:val="00D92920"/>
    <w:rsid w:val="00D94D7C"/>
    <w:rsid w:val="00D9696D"/>
    <w:rsid w:val="00D97C15"/>
    <w:rsid w:val="00DA0E26"/>
    <w:rsid w:val="00DA36D7"/>
    <w:rsid w:val="00DA5F40"/>
    <w:rsid w:val="00DA7DD4"/>
    <w:rsid w:val="00DB175D"/>
    <w:rsid w:val="00DB218D"/>
    <w:rsid w:val="00DB3CB5"/>
    <w:rsid w:val="00DB5C67"/>
    <w:rsid w:val="00DB73A2"/>
    <w:rsid w:val="00DB7A8A"/>
    <w:rsid w:val="00DB7AD7"/>
    <w:rsid w:val="00DB7DBD"/>
    <w:rsid w:val="00DB7FEE"/>
    <w:rsid w:val="00DC121C"/>
    <w:rsid w:val="00DC1677"/>
    <w:rsid w:val="00DC1FC4"/>
    <w:rsid w:val="00DD138E"/>
    <w:rsid w:val="00DD17E5"/>
    <w:rsid w:val="00DD268E"/>
    <w:rsid w:val="00DD7C31"/>
    <w:rsid w:val="00DE0CD1"/>
    <w:rsid w:val="00DE0FF8"/>
    <w:rsid w:val="00DE10EE"/>
    <w:rsid w:val="00DE17DF"/>
    <w:rsid w:val="00DF10C9"/>
    <w:rsid w:val="00DF7134"/>
    <w:rsid w:val="00E00254"/>
    <w:rsid w:val="00E060BD"/>
    <w:rsid w:val="00E07039"/>
    <w:rsid w:val="00E10BDF"/>
    <w:rsid w:val="00E10C3C"/>
    <w:rsid w:val="00E1246D"/>
    <w:rsid w:val="00E12CC3"/>
    <w:rsid w:val="00E13CBD"/>
    <w:rsid w:val="00E15DCF"/>
    <w:rsid w:val="00E21D9F"/>
    <w:rsid w:val="00E22074"/>
    <w:rsid w:val="00E244CE"/>
    <w:rsid w:val="00E2510C"/>
    <w:rsid w:val="00E2758B"/>
    <w:rsid w:val="00E275FD"/>
    <w:rsid w:val="00E319CB"/>
    <w:rsid w:val="00E411D5"/>
    <w:rsid w:val="00E475BB"/>
    <w:rsid w:val="00E4777D"/>
    <w:rsid w:val="00E503E0"/>
    <w:rsid w:val="00E513FD"/>
    <w:rsid w:val="00E51BB6"/>
    <w:rsid w:val="00E53709"/>
    <w:rsid w:val="00E54F5B"/>
    <w:rsid w:val="00E55177"/>
    <w:rsid w:val="00E56FC4"/>
    <w:rsid w:val="00E57F3E"/>
    <w:rsid w:val="00E60323"/>
    <w:rsid w:val="00E65BA2"/>
    <w:rsid w:val="00E70EEF"/>
    <w:rsid w:val="00E72C44"/>
    <w:rsid w:val="00E741C9"/>
    <w:rsid w:val="00E7590F"/>
    <w:rsid w:val="00E75B8E"/>
    <w:rsid w:val="00E77906"/>
    <w:rsid w:val="00E808DC"/>
    <w:rsid w:val="00E81C2F"/>
    <w:rsid w:val="00E82989"/>
    <w:rsid w:val="00E82B61"/>
    <w:rsid w:val="00E84C93"/>
    <w:rsid w:val="00E85150"/>
    <w:rsid w:val="00E8540F"/>
    <w:rsid w:val="00E86A9F"/>
    <w:rsid w:val="00E87033"/>
    <w:rsid w:val="00E94805"/>
    <w:rsid w:val="00E94B2E"/>
    <w:rsid w:val="00E94BA9"/>
    <w:rsid w:val="00E94ED5"/>
    <w:rsid w:val="00EA017B"/>
    <w:rsid w:val="00EA15B7"/>
    <w:rsid w:val="00EA2143"/>
    <w:rsid w:val="00EA3B0E"/>
    <w:rsid w:val="00EA4795"/>
    <w:rsid w:val="00EA506F"/>
    <w:rsid w:val="00EA7635"/>
    <w:rsid w:val="00EB0489"/>
    <w:rsid w:val="00EB1F12"/>
    <w:rsid w:val="00EB2679"/>
    <w:rsid w:val="00EB32A2"/>
    <w:rsid w:val="00EB4BBD"/>
    <w:rsid w:val="00EC57DB"/>
    <w:rsid w:val="00EC664E"/>
    <w:rsid w:val="00ED3DCC"/>
    <w:rsid w:val="00ED52CA"/>
    <w:rsid w:val="00ED6219"/>
    <w:rsid w:val="00ED649D"/>
    <w:rsid w:val="00ED7153"/>
    <w:rsid w:val="00EE235C"/>
    <w:rsid w:val="00EE36A4"/>
    <w:rsid w:val="00EE4844"/>
    <w:rsid w:val="00EE669B"/>
    <w:rsid w:val="00EF0779"/>
    <w:rsid w:val="00EF0E7D"/>
    <w:rsid w:val="00EF16A7"/>
    <w:rsid w:val="00EF6A8E"/>
    <w:rsid w:val="00F0010B"/>
    <w:rsid w:val="00F0172F"/>
    <w:rsid w:val="00F019BC"/>
    <w:rsid w:val="00F0283C"/>
    <w:rsid w:val="00F034F5"/>
    <w:rsid w:val="00F05851"/>
    <w:rsid w:val="00F06429"/>
    <w:rsid w:val="00F06902"/>
    <w:rsid w:val="00F11EFA"/>
    <w:rsid w:val="00F12CFA"/>
    <w:rsid w:val="00F155CB"/>
    <w:rsid w:val="00F2183F"/>
    <w:rsid w:val="00F225EB"/>
    <w:rsid w:val="00F227BC"/>
    <w:rsid w:val="00F230FD"/>
    <w:rsid w:val="00F23A66"/>
    <w:rsid w:val="00F27C21"/>
    <w:rsid w:val="00F27D3A"/>
    <w:rsid w:val="00F32C3F"/>
    <w:rsid w:val="00F334B0"/>
    <w:rsid w:val="00F3394B"/>
    <w:rsid w:val="00F3667B"/>
    <w:rsid w:val="00F37F4C"/>
    <w:rsid w:val="00F4006E"/>
    <w:rsid w:val="00F400D9"/>
    <w:rsid w:val="00F409BE"/>
    <w:rsid w:val="00F40A49"/>
    <w:rsid w:val="00F40F8D"/>
    <w:rsid w:val="00F423A0"/>
    <w:rsid w:val="00F429BA"/>
    <w:rsid w:val="00F431C0"/>
    <w:rsid w:val="00F4377C"/>
    <w:rsid w:val="00F462E3"/>
    <w:rsid w:val="00F471F4"/>
    <w:rsid w:val="00F50E08"/>
    <w:rsid w:val="00F52B9E"/>
    <w:rsid w:val="00F538DA"/>
    <w:rsid w:val="00F54514"/>
    <w:rsid w:val="00F573C7"/>
    <w:rsid w:val="00F575E8"/>
    <w:rsid w:val="00F60B16"/>
    <w:rsid w:val="00F62DA1"/>
    <w:rsid w:val="00F6343C"/>
    <w:rsid w:val="00F63480"/>
    <w:rsid w:val="00F638BF"/>
    <w:rsid w:val="00F65009"/>
    <w:rsid w:val="00F66001"/>
    <w:rsid w:val="00F67781"/>
    <w:rsid w:val="00F67941"/>
    <w:rsid w:val="00F70F66"/>
    <w:rsid w:val="00F75BBC"/>
    <w:rsid w:val="00F766F1"/>
    <w:rsid w:val="00F80E96"/>
    <w:rsid w:val="00F81E8C"/>
    <w:rsid w:val="00F82BE0"/>
    <w:rsid w:val="00F83A48"/>
    <w:rsid w:val="00F84818"/>
    <w:rsid w:val="00F8747A"/>
    <w:rsid w:val="00F937FC"/>
    <w:rsid w:val="00F95CC0"/>
    <w:rsid w:val="00FA0D16"/>
    <w:rsid w:val="00FA6B11"/>
    <w:rsid w:val="00FA70A9"/>
    <w:rsid w:val="00FA7A3B"/>
    <w:rsid w:val="00FB2BEF"/>
    <w:rsid w:val="00FB328C"/>
    <w:rsid w:val="00FB5275"/>
    <w:rsid w:val="00FB5EE7"/>
    <w:rsid w:val="00FB783C"/>
    <w:rsid w:val="00FC04CC"/>
    <w:rsid w:val="00FC10BB"/>
    <w:rsid w:val="00FC151E"/>
    <w:rsid w:val="00FD34E1"/>
    <w:rsid w:val="00FD3E1F"/>
    <w:rsid w:val="00FD4EAC"/>
    <w:rsid w:val="00FD6AB4"/>
    <w:rsid w:val="00FD7A1D"/>
    <w:rsid w:val="00FE2D7A"/>
    <w:rsid w:val="00FE494E"/>
    <w:rsid w:val="00FE5C03"/>
    <w:rsid w:val="00FF0CD7"/>
    <w:rsid w:val="00FF311C"/>
    <w:rsid w:val="00FF3FFE"/>
    <w:rsid w:val="00FF4D6F"/>
    <w:rsid w:val="00FF62AC"/>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5A513C67"/>
  <w15:docId w15:val="{B942D9EE-ACCC-45DE-914F-B15A6DAF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328C"/>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semiHidden/>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5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634703196347"/>
          <c:y val="1.4871255847117472E-2"/>
          <c:w val="0.8232144636742742"/>
          <c:h val="0.89914942371129969"/>
        </c:manualLayout>
      </c:layout>
      <c:barChart>
        <c:barDir val="col"/>
        <c:grouping val="stacked"/>
        <c:varyColors val="0"/>
        <c:ser>
          <c:idx val="0"/>
          <c:order val="0"/>
          <c:tx>
            <c:strRef>
              <c:f>'[◇◇261126第3期計画（整理２）.xlsx]Sheet1'!$B$4</c:f>
              <c:strCache>
                <c:ptCount val="1"/>
                <c:pt idx="0">
                  <c:v>15歳以下</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'[◇◇261126第3期計画（整理２）.xlsx]Sheet1'!$C$4:$K$4</c:f>
              <c:numCache>
                <c:formatCode>#,##0_);[Red]\(#,##0\)</c:formatCode>
                <c:ptCount val="9"/>
                <c:pt idx="0">
                  <c:v>1321475</c:v>
                </c:pt>
                <c:pt idx="1">
                  <c:v>1249955</c:v>
                </c:pt>
                <c:pt idx="2">
                  <c:v>1211257</c:v>
                </c:pt>
                <c:pt idx="3">
                  <c:v>1165200</c:v>
                </c:pt>
                <c:pt idx="4">
                  <c:v>1101363.7744014717</c:v>
                </c:pt>
                <c:pt idx="5">
                  <c:v>1009244.0631752249</c:v>
                </c:pt>
                <c:pt idx="6">
                  <c:v>912318.04417283041</c:v>
                </c:pt>
                <c:pt idx="7">
                  <c:v>821129.90359466674</c:v>
                </c:pt>
                <c:pt idx="8">
                  <c:v>762907.24790261965</c:v>
                </c:pt>
              </c:numCache>
            </c:numRef>
          </c:val>
          <c:extLst>
            <c:ext xmlns:c16="http://schemas.microsoft.com/office/drawing/2014/chart" uri="{C3380CC4-5D6E-409C-BE32-E72D297353CC}">
              <c16:uniqueId val="{00000000-0728-417A-860E-21EA0E8442D9}"/>
            </c:ext>
          </c:extLst>
        </c:ser>
        <c:ser>
          <c:idx val="1"/>
          <c:order val="1"/>
          <c:tx>
            <c:strRef>
              <c:f>'[◇◇261126第3期計画（整理２）.xlsx]Sheet1'!$B$5</c:f>
              <c:strCache>
                <c:ptCount val="1"/>
                <c:pt idx="0">
                  <c:v>15～64歳</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'[◇◇261126第3期計画（整理２）.xlsx]Sheet1'!$C$5:$K$5</c:f>
              <c:numCache>
                <c:formatCode>#,##0_);[Red]\(#,##0\)</c:formatCode>
                <c:ptCount val="9"/>
                <c:pt idx="0">
                  <c:v>6411945</c:v>
                </c:pt>
                <c:pt idx="1">
                  <c:v>6224186</c:v>
                </c:pt>
                <c:pt idx="2">
                  <c:v>5913558</c:v>
                </c:pt>
                <c:pt idx="3">
                  <c:v>5648070</c:v>
                </c:pt>
                <c:pt idx="4">
                  <c:v>5387302.1065342743</c:v>
                </c:pt>
                <c:pt idx="5">
                  <c:v>5216615.5354388226</c:v>
                </c:pt>
                <c:pt idx="6">
                  <c:v>5096216.8959411802</c:v>
                </c:pt>
                <c:pt idx="7">
                  <c:v>4881246.4817911545</c:v>
                </c:pt>
                <c:pt idx="8">
                  <c:v>4534119.1390959425</c:v>
                </c:pt>
              </c:numCache>
            </c:numRef>
          </c:val>
          <c:extLst>
            <c:ext xmlns:c16="http://schemas.microsoft.com/office/drawing/2014/chart" uri="{C3380CC4-5D6E-409C-BE32-E72D297353CC}">
              <c16:uniqueId val="{00000001-0728-417A-860E-21EA0E8442D9}"/>
            </c:ext>
          </c:extLst>
        </c:ser>
        <c:ser>
          <c:idx val="2"/>
          <c:order val="2"/>
          <c:tx>
            <c:strRef>
              <c:f>'[◇◇261126第3期計画（整理２）.xlsx]Sheet1'!$B$6</c:f>
              <c:strCache>
                <c:ptCount val="1"/>
                <c:pt idx="0">
                  <c:v>65～74歳</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'[◇◇261126第3期計画（整理２）.xlsx]Sheet1'!$C$6:$K$6</c:f>
              <c:numCache>
                <c:formatCode>#,##0_);[Red]\(#,##0\)</c:formatCode>
                <c:ptCount val="9"/>
                <c:pt idx="0">
                  <c:v>667736</c:v>
                </c:pt>
                <c:pt idx="1">
                  <c:v>822646</c:v>
                </c:pt>
                <c:pt idx="2">
                  <c:v>984332</c:v>
                </c:pt>
                <c:pt idx="3">
                  <c:v>1129641</c:v>
                </c:pt>
                <c:pt idx="4">
                  <c:v>1274061.5038461452</c:v>
                </c:pt>
                <c:pt idx="5">
                  <c:v>1164406.839893288</c:v>
                </c:pt>
                <c:pt idx="6">
                  <c:v>935960.71222060826</c:v>
                </c:pt>
                <c:pt idx="7">
                  <c:v>939928.93876584433</c:v>
                </c:pt>
                <c:pt idx="8">
                  <c:v>1097269.2445767745</c:v>
                </c:pt>
              </c:numCache>
            </c:numRef>
          </c:val>
          <c:extLst>
            <c:ext xmlns:c16="http://schemas.microsoft.com/office/drawing/2014/chart" uri="{C3380CC4-5D6E-409C-BE32-E72D297353CC}">
              <c16:uniqueId val="{00000002-0728-417A-860E-21EA0E8442D9}"/>
            </c:ext>
          </c:extLst>
        </c:ser>
        <c:ser>
          <c:idx val="3"/>
          <c:order val="3"/>
          <c:tx>
            <c:strRef>
              <c:f>'[◇◇261126第3期計画（整理２）.xlsx]Sheet1'!$B$7</c:f>
              <c:strCache>
                <c:ptCount val="1"/>
                <c:pt idx="0">
                  <c:v>75歳以上</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'[◇◇261126第3期計画（整理２）.xlsx]Sheet1'!$C$7:$K$7</c:f>
              <c:numCache>
                <c:formatCode>#,##0_);[Red]\(#,##0\)</c:formatCode>
                <c:ptCount val="9"/>
                <c:pt idx="0">
                  <c:v>396112</c:v>
                </c:pt>
                <c:pt idx="1">
                  <c:v>492567</c:v>
                </c:pt>
                <c:pt idx="2">
                  <c:v>649886</c:v>
                </c:pt>
                <c:pt idx="3">
                  <c:v>833107</c:v>
                </c:pt>
                <c:pt idx="4">
                  <c:v>1051236.0597596562</c:v>
                </c:pt>
                <c:pt idx="5">
                  <c:v>1277878.9975701943</c:v>
                </c:pt>
                <c:pt idx="6">
                  <c:v>1496179.6561571052</c:v>
                </c:pt>
                <c:pt idx="7">
                  <c:v>1517605.5701028227</c:v>
                </c:pt>
                <c:pt idx="8">
                  <c:v>1447176.4117070273</c:v>
                </c:pt>
              </c:numCache>
            </c:numRef>
          </c:val>
          <c:extLst>
            <c:ext xmlns:c16="http://schemas.microsoft.com/office/drawing/2014/chart" uri="{C3380CC4-5D6E-409C-BE32-E72D297353CC}">
              <c16:uniqueId val="{00000003-0728-417A-860E-21EA0E8442D9}"/>
            </c:ext>
          </c:extLst>
        </c:ser>
        <c:dLbls>
          <c:showLegendKey val="0"/>
          <c:showVal val="0"/>
          <c:showCatName val="0"/>
          <c:showSerName val="0"/>
          <c:showPercent val="0"/>
          <c:showBubbleSize val="0"/>
        </c:dLbls>
        <c:gapWidth val="150"/>
        <c:overlap val="100"/>
        <c:axId val="90045440"/>
        <c:axId val="92984064"/>
      </c:barChart>
      <c:lineChart>
        <c:grouping val="standard"/>
        <c:varyColors val="0"/>
        <c:ser>
          <c:idx val="4"/>
          <c:order val="4"/>
          <c:tx>
            <c:strRef>
              <c:f>'[◇◇261126第3期計画（整理２）.xlsx]Sheet1'!$B$8</c:f>
              <c:strCache>
                <c:ptCount val="1"/>
                <c:pt idx="0">
                  <c:v>高齢化率</c:v>
                </c:pt>
              </c:strCache>
            </c:strRef>
          </c:tx>
          <c:marker>
            <c:symbol val="none"/>
          </c:marker>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'[◇◇261126第3期計画（整理２）.xlsx]Sheet1'!$C$8:$K$8</c:f>
              <c:numCache>
                <c:formatCode>0.0%</c:formatCode>
                <c:ptCount val="9"/>
                <c:pt idx="0">
                  <c:v>0.12092936125169769</c:v>
                </c:pt>
                <c:pt idx="1">
                  <c:v>0.14936977865393855</c:v>
                </c:pt>
                <c:pt idx="2">
                  <c:v>0.18534504170614458</c:v>
                </c:pt>
                <c:pt idx="3">
                  <c:v>0.22139805498889201</c:v>
                </c:pt>
                <c:pt idx="4">
                  <c:v>0.26381974218940613</c:v>
                </c:pt>
                <c:pt idx="5">
                  <c:v>0.28175413708432823</c:v>
                </c:pt>
                <c:pt idx="6">
                  <c:v>0.28814523476941045</c:v>
                </c:pt>
                <c:pt idx="7">
                  <c:v>0.30117173345594411</c:v>
                </c:pt>
                <c:pt idx="8">
                  <c:v>0.32448571419234723</c:v>
                </c:pt>
              </c:numCache>
            </c:numRef>
          </c:val>
          <c:smooth val="0"/>
          <c:extLst>
            <c:ext xmlns:c16="http://schemas.microsoft.com/office/drawing/2014/chart" uri="{C3380CC4-5D6E-409C-BE32-E72D297353CC}">
              <c16:uniqueId val="{00000004-0728-417A-860E-21EA0E8442D9}"/>
            </c:ext>
          </c:extLst>
        </c:ser>
        <c:dLbls>
          <c:showLegendKey val="0"/>
          <c:showVal val="0"/>
          <c:showCatName val="0"/>
          <c:showSerName val="0"/>
          <c:showPercent val="0"/>
          <c:showBubbleSize val="0"/>
        </c:dLbls>
        <c:marker val="1"/>
        <c:smooth val="0"/>
        <c:axId val="92993408"/>
        <c:axId val="92991488"/>
      </c:lineChart>
      <c:catAx>
        <c:axId val="90045440"/>
        <c:scaling>
          <c:orientation val="minMax"/>
        </c:scaling>
        <c:delete val="0"/>
        <c:axPos val="b"/>
        <c:numFmt formatCode="General" sourceLinked="0"/>
        <c:majorTickMark val="out"/>
        <c:minorTickMark val="none"/>
        <c:tickLblPos val="nextTo"/>
        <c:crossAx val="92984064"/>
        <c:crosses val="autoZero"/>
        <c:auto val="1"/>
        <c:lblAlgn val="ctr"/>
        <c:lblOffset val="100"/>
        <c:noMultiLvlLbl val="0"/>
      </c:catAx>
      <c:valAx>
        <c:axId val="92984064"/>
        <c:scaling>
          <c:orientation val="minMax"/>
        </c:scaling>
        <c:delete val="0"/>
        <c:axPos val="l"/>
        <c:majorGridlines/>
        <c:numFmt formatCode="#,##0_);[Red]\(#,##0\)" sourceLinked="1"/>
        <c:majorTickMark val="out"/>
        <c:minorTickMark val="none"/>
        <c:tickLblPos val="nextTo"/>
        <c:txPr>
          <a:bodyPr/>
          <a:lstStyle/>
          <a:p>
            <a:pPr>
              <a:defRPr sz="750" baseline="0">
                <a:latin typeface="Meiryo UI" panose="020B0604030504040204" pitchFamily="50" charset="-128"/>
                <a:ea typeface="Meiryo UI" panose="020B0604030504040204" pitchFamily="50" charset="-128"/>
              </a:defRPr>
            </a:pPr>
            <a:endParaRPr lang="ja-JP"/>
          </a:p>
        </c:txPr>
        <c:crossAx val="90045440"/>
        <c:crosses val="autoZero"/>
        <c:crossBetween val="between"/>
        <c:majorUnit val="2000000"/>
      </c:valAx>
      <c:valAx>
        <c:axId val="92991488"/>
        <c:scaling>
          <c:orientation val="minMax"/>
        </c:scaling>
        <c:delete val="0"/>
        <c:axPos val="r"/>
        <c:numFmt formatCode="0%" sourceLinked="0"/>
        <c:majorTickMark val="out"/>
        <c:minorTickMark val="none"/>
        <c:tickLblPos val="nextTo"/>
        <c:txPr>
          <a:bodyPr/>
          <a:lstStyle/>
          <a:p>
            <a:pPr>
              <a:defRPr sz="7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92993408"/>
        <c:crosses val="max"/>
        <c:crossBetween val="between"/>
        <c:majorUnit val="0.1"/>
      </c:valAx>
      <c:catAx>
        <c:axId val="92993408"/>
        <c:scaling>
          <c:orientation val="minMax"/>
        </c:scaling>
        <c:delete val="1"/>
        <c:axPos val="b"/>
        <c:numFmt formatCode="General" sourceLinked="1"/>
        <c:majorTickMark val="out"/>
        <c:minorTickMark val="none"/>
        <c:tickLblPos val="nextTo"/>
        <c:crossAx val="92991488"/>
        <c:crosses val="autoZero"/>
        <c:auto val="1"/>
        <c:lblAlgn val="ctr"/>
        <c:lblOffset val="100"/>
        <c:noMultiLvlLbl val="0"/>
      </c:catAx>
      <c:dTable>
        <c:showHorzBorder val="1"/>
        <c:showVertBorder val="1"/>
        <c:showOutline val="1"/>
        <c:showKeys val="1"/>
        <c:txPr>
          <a:bodyPr/>
          <a:lstStyle/>
          <a:p>
            <a:pPr rtl="0">
              <a:defRPr sz="800" baseline="0">
                <a:latin typeface="Meiryo UI" panose="020B0604030504040204" pitchFamily="50" charset="-128"/>
                <a:ea typeface="Meiryo UI" panose="020B0604030504040204" pitchFamily="50" charset="-128"/>
              </a:defRPr>
            </a:pPr>
            <a:endParaRPr lang="ja-JP"/>
          </a:p>
        </c:txPr>
      </c:dTable>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dLbls>
          <c:showLegendKey val="0"/>
          <c:showVal val="0"/>
          <c:showCatName val="0"/>
          <c:showSerName val="0"/>
          <c:showPercent val="0"/>
          <c:showBubbleSize val="0"/>
        </c:dLbls>
        <c:marker val="1"/>
        <c:smooth val="0"/>
        <c:axId val="588325968"/>
        <c:axId val="1"/>
      </c:lineChart>
      <c:catAx>
        <c:axId val="588325968"/>
        <c:scaling>
          <c:orientation val="minMax"/>
        </c:scaling>
        <c:delete val="0"/>
        <c:axPos val="b"/>
        <c:majorTickMark val="out"/>
        <c:minorTickMark val="none"/>
        <c:tickLblPos val="nextTo"/>
        <c:txPr>
          <a:bodyPr/>
          <a:lstStyle/>
          <a:p>
            <a:pPr>
              <a:defRPr sz="675" baseline="0">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majorGridlines/>
        <c:majorTickMark val="out"/>
        <c:minorTickMark val="none"/>
        <c:tickLblPos val="nextTo"/>
        <c:txPr>
          <a:bodyPr/>
          <a:lstStyle/>
          <a:p>
            <a:pPr>
              <a:defRPr sz="675" baseline="0">
                <a:latin typeface="Meiryo UI" panose="020B0604030504040204" pitchFamily="50" charset="-128"/>
                <a:ea typeface="Meiryo UI" panose="020B0604030504040204" pitchFamily="50" charset="-128"/>
              </a:defRPr>
            </a:pPr>
            <a:endParaRPr lang="ja-JP"/>
          </a:p>
        </c:txPr>
        <c:crossAx val="58832596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57434402332363"/>
          <c:y val="1.6493574666803013E-2"/>
          <c:w val="0.72794456815347064"/>
          <c:h val="0.52405896232667881"/>
        </c:manualLayout>
      </c:layout>
      <c:barChart>
        <c:barDir val="col"/>
        <c:grouping val="clustered"/>
        <c:varyColors val="0"/>
        <c:ser>
          <c:idx val="0"/>
          <c:order val="0"/>
          <c:tx>
            <c:strRef>
              <c:f>Sheet3!$C$6</c:f>
              <c:strCache>
                <c:ptCount val="1"/>
                <c:pt idx="0">
                  <c:v>一般世帯数</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Sheet3!$D$6:$L$6</c:f>
              <c:numCache>
                <c:formatCode>#,##0_ </c:formatCode>
                <c:ptCount val="9"/>
                <c:pt idx="0">
                  <c:v>3270397</c:v>
                </c:pt>
                <c:pt idx="1">
                  <c:v>3454840</c:v>
                </c:pt>
                <c:pt idx="2">
                  <c:v>3590593</c:v>
                </c:pt>
                <c:pt idx="3">
                  <c:v>3823279</c:v>
                </c:pt>
                <c:pt idx="4">
                  <c:v>3748950</c:v>
                </c:pt>
                <c:pt idx="5">
                  <c:v>3745473</c:v>
                </c:pt>
                <c:pt idx="6">
                  <c:v>3694395</c:v>
                </c:pt>
                <c:pt idx="7">
                  <c:v>3600410</c:v>
                </c:pt>
                <c:pt idx="8">
                  <c:v>3470159</c:v>
                </c:pt>
              </c:numCache>
            </c:numRef>
          </c:val>
          <c:extLst>
            <c:ext xmlns:c16="http://schemas.microsoft.com/office/drawing/2014/chart" uri="{C3380CC4-5D6E-409C-BE32-E72D297353CC}">
              <c16:uniqueId val="{00000000-7542-448A-B6FD-DF706CB91605}"/>
            </c:ext>
          </c:extLst>
        </c:ser>
        <c:ser>
          <c:idx val="1"/>
          <c:order val="1"/>
          <c:tx>
            <c:strRef>
              <c:f>Sheet3!$C$7</c:f>
              <c:strCache>
                <c:ptCount val="1"/>
                <c:pt idx="0">
                  <c:v>単独世帯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Sheet3!$D$7:$L$7</c:f>
              <c:numCache>
                <c:formatCode>#,##0_ </c:formatCode>
                <c:ptCount val="9"/>
                <c:pt idx="0">
                  <c:v>897425</c:v>
                </c:pt>
                <c:pt idx="1">
                  <c:v>1028792</c:v>
                </c:pt>
                <c:pt idx="2">
                  <c:v>1151774</c:v>
                </c:pt>
                <c:pt idx="3">
                  <c:v>1367908</c:v>
                </c:pt>
                <c:pt idx="4">
                  <c:v>1347290</c:v>
                </c:pt>
                <c:pt idx="5">
                  <c:v>1423149</c:v>
                </c:pt>
                <c:pt idx="6">
                  <c:v>1472032</c:v>
                </c:pt>
                <c:pt idx="7">
                  <c:v>1489365</c:v>
                </c:pt>
                <c:pt idx="8">
                  <c:v>1434441</c:v>
                </c:pt>
              </c:numCache>
            </c:numRef>
          </c:val>
          <c:extLst>
            <c:ext xmlns:c16="http://schemas.microsoft.com/office/drawing/2014/chart" uri="{C3380CC4-5D6E-409C-BE32-E72D297353CC}">
              <c16:uniqueId val="{00000001-7542-448A-B6FD-DF706CB91605}"/>
            </c:ext>
          </c:extLst>
        </c:ser>
        <c:ser>
          <c:idx val="3"/>
          <c:order val="3"/>
          <c:tx>
            <c:strRef>
              <c:f>Sheet3!$C$9</c:f>
              <c:strCache>
                <c:ptCount val="1"/>
                <c:pt idx="0">
                  <c:v>高齢世帯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Sheet3!$D$9:$L$9</c:f>
              <c:numCache>
                <c:formatCode>#,##0_ </c:formatCode>
                <c:ptCount val="9"/>
                <c:pt idx="0">
                  <c:v>558561</c:v>
                </c:pt>
                <c:pt idx="1">
                  <c:v>746118</c:v>
                </c:pt>
                <c:pt idx="2">
                  <c:v>962439</c:v>
                </c:pt>
                <c:pt idx="3">
                  <c:v>1180112</c:v>
                </c:pt>
                <c:pt idx="4">
                  <c:v>1419483.1181223299</c:v>
                </c:pt>
                <c:pt idx="5">
                  <c:v>1481752.49299148</c:v>
                </c:pt>
                <c:pt idx="6">
                  <c:v>1459398.8462173101</c:v>
                </c:pt>
                <c:pt idx="7">
                  <c:v>1457980.1325425601</c:v>
                </c:pt>
                <c:pt idx="8">
                  <c:v>1498252.26205121</c:v>
                </c:pt>
              </c:numCache>
            </c:numRef>
          </c:val>
          <c:extLst>
            <c:ext xmlns:c16="http://schemas.microsoft.com/office/drawing/2014/chart" uri="{C3380CC4-5D6E-409C-BE32-E72D297353CC}">
              <c16:uniqueId val="{00000002-7542-448A-B6FD-DF706CB91605}"/>
            </c:ext>
          </c:extLst>
        </c:ser>
        <c:ser>
          <c:idx val="5"/>
          <c:order val="5"/>
          <c:tx>
            <c:strRef>
              <c:f>Sheet3!$C$11</c:f>
              <c:strCache>
                <c:ptCount val="1"/>
                <c:pt idx="0">
                  <c:v>高齢単独世帯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Sheet3!$D$11:$L$11</c:f>
              <c:numCache>
                <c:formatCode>#,##0_ </c:formatCode>
                <c:ptCount val="9"/>
                <c:pt idx="0">
                  <c:v>182899</c:v>
                </c:pt>
                <c:pt idx="1">
                  <c:v>255107</c:v>
                </c:pt>
                <c:pt idx="2">
                  <c:v>340910</c:v>
                </c:pt>
                <c:pt idx="3">
                  <c:v>432816</c:v>
                </c:pt>
                <c:pt idx="4">
                  <c:v>533191</c:v>
                </c:pt>
                <c:pt idx="5">
                  <c:v>589300</c:v>
                </c:pt>
                <c:pt idx="6">
                  <c:v>611309</c:v>
                </c:pt>
                <c:pt idx="7">
                  <c:v>639983</c:v>
                </c:pt>
                <c:pt idx="8">
                  <c:v>657441</c:v>
                </c:pt>
              </c:numCache>
            </c:numRef>
          </c:val>
          <c:extLst>
            <c:ext xmlns:c16="http://schemas.microsoft.com/office/drawing/2014/chart" uri="{C3380CC4-5D6E-409C-BE32-E72D297353CC}">
              <c16:uniqueId val="{00000003-7542-448A-B6FD-DF706CB91605}"/>
            </c:ext>
          </c:extLst>
        </c:ser>
        <c:dLbls>
          <c:showLegendKey val="0"/>
          <c:showVal val="0"/>
          <c:showCatName val="0"/>
          <c:showSerName val="0"/>
          <c:showPercent val="0"/>
          <c:showBubbleSize val="0"/>
        </c:dLbls>
        <c:gapWidth val="150"/>
        <c:axId val="124320384"/>
        <c:axId val="137258112"/>
      </c:barChart>
      <c:lineChart>
        <c:grouping val="standard"/>
        <c:varyColors val="0"/>
        <c:ser>
          <c:idx val="2"/>
          <c:order val="2"/>
          <c:tx>
            <c:strRef>
              <c:f>Sheet3!$C$8</c:f>
              <c:strCache>
                <c:ptCount val="1"/>
                <c:pt idx="0">
                  <c:v>単独世帯（割合）</c:v>
                </c:pt>
              </c:strCache>
            </c:strRef>
          </c:tx>
          <c:spPr>
            <a:ln w="38100"/>
          </c:spPr>
          <c:marker>
            <c:symbol val="triangle"/>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Sheet3!$D$8:$L$8</c:f>
              <c:numCache>
                <c:formatCode>0.0%</c:formatCode>
                <c:ptCount val="9"/>
                <c:pt idx="0">
                  <c:v>0.27440858097656035</c:v>
                </c:pt>
                <c:pt idx="1">
                  <c:v>0.2977828206226627</c:v>
                </c:pt>
                <c:pt idx="2">
                  <c:v>0.32077542623182298</c:v>
                </c:pt>
                <c:pt idx="3">
                  <c:v>0.35778398594504873</c:v>
                </c:pt>
                <c:pt idx="4">
                  <c:v>0.35937795916189869</c:v>
                </c:pt>
                <c:pt idx="5">
                  <c:v>0.37996509386130939</c:v>
                </c:pt>
                <c:pt idx="6">
                  <c:v>0.39845008451992814</c:v>
                </c:pt>
                <c:pt idx="7">
                  <c:v>0.4136653881085765</c:v>
                </c:pt>
                <c:pt idx="8">
                  <c:v>0.41336463257159112</c:v>
                </c:pt>
              </c:numCache>
            </c:numRef>
          </c:val>
          <c:smooth val="0"/>
          <c:extLst>
            <c:ext xmlns:c16="http://schemas.microsoft.com/office/drawing/2014/chart" uri="{C3380CC4-5D6E-409C-BE32-E72D297353CC}">
              <c16:uniqueId val="{00000004-7542-448A-B6FD-DF706CB91605}"/>
            </c:ext>
          </c:extLst>
        </c:ser>
        <c:ser>
          <c:idx val="4"/>
          <c:order val="4"/>
          <c:tx>
            <c:strRef>
              <c:f>Sheet3!$C$10</c:f>
              <c:strCache>
                <c:ptCount val="1"/>
                <c:pt idx="0">
                  <c:v>高齢世帯（割合）</c:v>
                </c:pt>
              </c:strCache>
            </c:strRef>
          </c:tx>
          <c:spPr>
            <a:ln w="38100"/>
          </c:spPr>
          <c:marker>
            <c:symbol val="star"/>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Sheet3!$D$10:$L$10</c:f>
              <c:numCache>
                <c:formatCode>0.0%</c:formatCode>
                <c:ptCount val="9"/>
                <c:pt idx="0">
                  <c:v>0.17079302604546176</c:v>
                </c:pt>
                <c:pt idx="1">
                  <c:v>0.21596311261881881</c:v>
                </c:pt>
                <c:pt idx="2">
                  <c:v>0.2680445820509314</c:v>
                </c:pt>
                <c:pt idx="3">
                  <c:v>0.30866489209916409</c:v>
                </c:pt>
                <c:pt idx="4">
                  <c:v>0.37863484925707996</c:v>
                </c:pt>
                <c:pt idx="5">
                  <c:v>0.39561158043095762</c:v>
                </c:pt>
                <c:pt idx="6">
                  <c:v>0.39503053848256886</c:v>
                </c:pt>
                <c:pt idx="7">
                  <c:v>0.40494836214280044</c:v>
                </c:pt>
                <c:pt idx="8">
                  <c:v>0.43175320267780526</c:v>
                </c:pt>
              </c:numCache>
            </c:numRef>
          </c:val>
          <c:smooth val="0"/>
          <c:extLst>
            <c:ext xmlns:c16="http://schemas.microsoft.com/office/drawing/2014/chart" uri="{C3380CC4-5D6E-409C-BE32-E72D297353CC}">
              <c16:uniqueId val="{00000005-7542-448A-B6FD-DF706CB91605}"/>
            </c:ext>
          </c:extLst>
        </c:ser>
        <c:ser>
          <c:idx val="6"/>
          <c:order val="6"/>
          <c:tx>
            <c:strRef>
              <c:f>Sheet3!$C$12</c:f>
              <c:strCache>
                <c:ptCount val="1"/>
                <c:pt idx="0">
                  <c:v>高齢単独世帯（割合）</c:v>
                </c:pt>
              </c:strCache>
            </c:strRef>
          </c:tx>
          <c:spPr>
            <a:ln w="38100"/>
          </c:spPr>
          <c:marker>
            <c:symbol val="circle"/>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Sheet3!$D$12:$L$12</c:f>
              <c:numCache>
                <c:formatCode>0.0%</c:formatCode>
                <c:ptCount val="9"/>
                <c:pt idx="0">
                  <c:v>5.5925626154867437E-2</c:v>
                </c:pt>
                <c:pt idx="1">
                  <c:v>7.3840467286473463E-2</c:v>
                </c:pt>
                <c:pt idx="2">
                  <c:v>9.4945319617121743E-2</c:v>
                </c:pt>
                <c:pt idx="3">
                  <c:v>0.11320544485505767</c:v>
                </c:pt>
                <c:pt idx="4">
                  <c:v>0.14222408941170195</c:v>
                </c:pt>
                <c:pt idx="5">
                  <c:v>0.15733660341430841</c:v>
                </c:pt>
                <c:pt idx="6">
                  <c:v>0.1654693122960593</c:v>
                </c:pt>
                <c:pt idx="7">
                  <c:v>0.17775281148535862</c:v>
                </c:pt>
                <c:pt idx="8">
                  <c:v>0.18945558402367155</c:v>
                </c:pt>
              </c:numCache>
            </c:numRef>
          </c:val>
          <c:smooth val="0"/>
          <c:extLst>
            <c:ext xmlns:c16="http://schemas.microsoft.com/office/drawing/2014/chart" uri="{C3380CC4-5D6E-409C-BE32-E72D297353CC}">
              <c16:uniqueId val="{00000006-7542-448A-B6FD-DF706CB91605}"/>
            </c:ext>
          </c:extLst>
        </c:ser>
        <c:dLbls>
          <c:showLegendKey val="0"/>
          <c:showVal val="0"/>
          <c:showCatName val="0"/>
          <c:showSerName val="0"/>
          <c:showPercent val="0"/>
          <c:showBubbleSize val="0"/>
        </c:dLbls>
        <c:marker val="1"/>
        <c:smooth val="0"/>
        <c:axId val="137259648"/>
        <c:axId val="137359744"/>
      </c:lineChart>
      <c:catAx>
        <c:axId val="124320384"/>
        <c:scaling>
          <c:orientation val="minMax"/>
        </c:scaling>
        <c:delete val="0"/>
        <c:axPos val="b"/>
        <c:numFmt formatCode="General" sourceLinked="1"/>
        <c:majorTickMark val="none"/>
        <c:minorTickMark val="none"/>
        <c:tickLblPos val="nextTo"/>
        <c:crossAx val="137258112"/>
        <c:crosses val="autoZero"/>
        <c:auto val="1"/>
        <c:lblAlgn val="ctr"/>
        <c:lblOffset val="100"/>
        <c:noMultiLvlLbl val="0"/>
      </c:catAx>
      <c:valAx>
        <c:axId val="137258112"/>
        <c:scaling>
          <c:orientation val="minMax"/>
        </c:scaling>
        <c:delete val="0"/>
        <c:axPos val="l"/>
        <c:majorGridlines/>
        <c:numFmt formatCode="#,##0_ " sourceLinked="1"/>
        <c:majorTickMark val="none"/>
        <c:minorTickMark val="none"/>
        <c:tickLblPos val="nextTo"/>
        <c:crossAx val="124320384"/>
        <c:crosses val="autoZero"/>
        <c:crossBetween val="between"/>
        <c:majorUnit val="1000000"/>
      </c:valAx>
      <c:catAx>
        <c:axId val="137259648"/>
        <c:scaling>
          <c:orientation val="minMax"/>
        </c:scaling>
        <c:delete val="1"/>
        <c:axPos val="b"/>
        <c:numFmt formatCode="General" sourceLinked="1"/>
        <c:majorTickMark val="out"/>
        <c:minorTickMark val="none"/>
        <c:tickLblPos val="nextTo"/>
        <c:crossAx val="137359744"/>
        <c:crosses val="autoZero"/>
        <c:auto val="1"/>
        <c:lblAlgn val="ctr"/>
        <c:lblOffset val="100"/>
        <c:noMultiLvlLbl val="0"/>
      </c:catAx>
      <c:valAx>
        <c:axId val="137359744"/>
        <c:scaling>
          <c:orientation val="minMax"/>
        </c:scaling>
        <c:delete val="0"/>
        <c:axPos val="r"/>
        <c:numFmt formatCode="0%" sourceLinked="0"/>
        <c:majorTickMark val="out"/>
        <c:minorTickMark val="none"/>
        <c:tickLblPos val="nextTo"/>
        <c:crossAx val="137259648"/>
        <c:crosses val="max"/>
        <c:crossBetween val="between"/>
        <c:majorUnit val="0.1"/>
      </c:valAx>
      <c:dTable>
        <c:showHorzBorder val="1"/>
        <c:showVertBorder val="1"/>
        <c:showOutline val="1"/>
        <c:showKeys val="1"/>
      </c:dTable>
    </c:plotArea>
    <c:plotVisOnly val="1"/>
    <c:dispBlanksAs val="gap"/>
    <c:showDLblsOverMax val="0"/>
  </c:chart>
  <c:spPr>
    <a:ln>
      <a:noFill/>
    </a:ln>
  </c:spPr>
  <c:txPr>
    <a:bodyPr/>
    <a:lstStyle/>
    <a:p>
      <a:pPr>
        <a:defRPr sz="750" baseline="0">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雇用関係!$B$15</c:f>
              <c:strCache>
                <c:ptCount val="1"/>
                <c:pt idx="0">
                  <c:v>非正規雇用者数</c:v>
                </c:pt>
              </c:strCache>
            </c:strRef>
          </c:tx>
          <c:spPr>
            <a:solidFill>
              <a:schemeClr val="accent6">
                <a:lumMod val="75000"/>
              </a:schemeClr>
            </a:solidFill>
            <a:scene3d>
              <a:camera prst="orthographicFront"/>
              <a:lightRig rig="threePt" dir="t"/>
            </a:scene3d>
            <a:sp3d>
              <a:bevelT h="69850"/>
            </a:sp3d>
          </c:spPr>
          <c:invertIfNegative val="0"/>
          <c:dLbls>
            <c:dLbl>
              <c:idx val="0"/>
              <c:layout>
                <c:manualLayout>
                  <c:x val="1.3582342954159592E-2"/>
                  <c:y val="0.16104765073379912"/>
                </c:manualLayout>
              </c:layout>
              <c:tx>
                <c:rich>
                  <a:bodyPr/>
                  <a:lstStyle/>
                  <a:p>
                    <a:r>
                      <a:rPr lang="en-US" altLang="ja-JP" sz="1000" b="1"/>
                      <a:t>644</a:t>
                    </a:r>
                    <a:r>
                      <a:rPr lang="ja-JP" altLang="en-US" sz="1000" b="1"/>
                      <a:t>千人 </a:t>
                    </a:r>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CFA-4FE2-8EE5-4112D42B6F75}"/>
                </c:ext>
              </c:extLst>
            </c:dLbl>
            <c:dLbl>
              <c:idx val="1"/>
              <c:layout>
                <c:manualLayout>
                  <c:x val="1.5846066779852858E-2"/>
                  <c:y val="0.29700491663894124"/>
                </c:manualLayout>
              </c:layout>
              <c:tx>
                <c:rich>
                  <a:bodyPr/>
                  <a:lstStyle/>
                  <a:p>
                    <a:r>
                      <a:rPr lang="en-US" altLang="ja-JP" sz="1000" b="1"/>
                      <a:t>915</a:t>
                    </a:r>
                    <a:r>
                      <a:rPr lang="ja-JP" altLang="en-US" sz="1000" b="1"/>
                      <a:t>千人 </a:t>
                    </a:r>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CFA-4FE2-8EE5-4112D42B6F75}"/>
                </c:ext>
              </c:extLst>
            </c:dLbl>
            <c:dLbl>
              <c:idx val="2"/>
              <c:layout>
                <c:manualLayout>
                  <c:x val="4.5274476513865311E-3"/>
                  <c:y val="0.44024878932386974"/>
                </c:manualLayout>
              </c:layout>
              <c:tx>
                <c:rich>
                  <a:bodyPr/>
                  <a:lstStyle/>
                  <a:p>
                    <a:r>
                      <a:rPr lang="en-US" altLang="ja-JP" sz="1000" b="1"/>
                      <a:t>1,196</a:t>
                    </a:r>
                    <a:r>
                      <a:rPr lang="ja-JP" altLang="en-US" sz="1000" b="1"/>
                      <a:t>千人 </a:t>
                    </a:r>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CFA-4FE2-8EE5-4112D42B6F75}"/>
                </c:ext>
              </c:extLst>
            </c:dLbl>
            <c:dLbl>
              <c:idx val="3"/>
              <c:layout>
                <c:manualLayout>
                  <c:x val="0"/>
                  <c:y val="0.52007910982958117"/>
                </c:manualLayout>
              </c:layout>
              <c:tx>
                <c:rich>
                  <a:bodyPr/>
                  <a:lstStyle/>
                  <a:p>
                    <a:r>
                      <a:rPr lang="en-US" altLang="ja-JP" sz="1000" b="1"/>
                      <a:t>1,341</a:t>
                    </a:r>
                    <a:r>
                      <a:rPr lang="ja-JP" altLang="en-US" sz="1000" b="1"/>
                      <a:t>千人 </a:t>
                    </a:r>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CFA-4FE2-8EE5-4112D42B6F75}"/>
                </c:ext>
              </c:extLst>
            </c:dLbl>
            <c:dLbl>
              <c:idx val="4"/>
              <c:layout>
                <c:manualLayout>
                  <c:x val="4.5274476513865311E-3"/>
                  <c:y val="0.58323315219400396"/>
                </c:manualLayout>
              </c:layout>
              <c:tx>
                <c:rich>
                  <a:bodyPr/>
                  <a:lstStyle/>
                  <a:p>
                    <a:r>
                      <a:rPr lang="en-US" altLang="ja-JP" sz="1000" b="1"/>
                      <a:t>1,476</a:t>
                    </a:r>
                    <a:r>
                      <a:rPr lang="ja-JP" altLang="en-US" sz="1000" b="1"/>
                      <a:t>千人 </a:t>
                    </a:r>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CFA-4FE2-8EE5-4112D42B6F75}"/>
                </c:ext>
              </c:extLst>
            </c:dLbl>
            <c:spPr>
              <a:noFill/>
              <a:ln>
                <a:noFill/>
              </a:ln>
              <a:effectLst/>
            </c:spPr>
            <c:txPr>
              <a:bodyPr/>
              <a:lstStyle/>
              <a:p>
                <a:pPr>
                  <a:defRPr sz="1000" b="1"/>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雇用関係!$C$14:$G$14</c:f>
              <c:strCache>
                <c:ptCount val="5"/>
                <c:pt idx="0">
                  <c:v>平成4年</c:v>
                </c:pt>
                <c:pt idx="1">
                  <c:v>平成9年</c:v>
                </c:pt>
                <c:pt idx="2">
                  <c:v>平成14年</c:v>
                </c:pt>
                <c:pt idx="3">
                  <c:v>平成19年</c:v>
                </c:pt>
                <c:pt idx="4">
                  <c:v>平成24年</c:v>
                </c:pt>
              </c:strCache>
            </c:strRef>
          </c:cat>
          <c:val>
            <c:numRef>
              <c:f>雇用関係!$C$15:$G$15</c:f>
              <c:numCache>
                <c:formatCode>#,##0_ </c:formatCode>
                <c:ptCount val="5"/>
                <c:pt idx="0">
                  <c:v>644</c:v>
                </c:pt>
                <c:pt idx="1">
                  <c:v>915</c:v>
                </c:pt>
                <c:pt idx="2">
                  <c:v>1196</c:v>
                </c:pt>
                <c:pt idx="3">
                  <c:v>1341</c:v>
                </c:pt>
                <c:pt idx="4">
                  <c:v>1476</c:v>
                </c:pt>
              </c:numCache>
            </c:numRef>
          </c:val>
          <c:extLst>
            <c:ext xmlns:c16="http://schemas.microsoft.com/office/drawing/2014/chart" uri="{C3380CC4-5D6E-409C-BE32-E72D297353CC}">
              <c16:uniqueId val="{00000005-ECFA-4FE2-8EE5-4112D42B6F75}"/>
            </c:ext>
          </c:extLst>
        </c:ser>
        <c:dLbls>
          <c:showLegendKey val="0"/>
          <c:showVal val="0"/>
          <c:showCatName val="0"/>
          <c:showSerName val="0"/>
          <c:showPercent val="0"/>
          <c:showBubbleSize val="0"/>
        </c:dLbls>
        <c:gapWidth val="103"/>
        <c:axId val="192750720"/>
        <c:axId val="192752640"/>
      </c:barChart>
      <c:lineChart>
        <c:grouping val="standard"/>
        <c:varyColors val="0"/>
        <c:ser>
          <c:idx val="1"/>
          <c:order val="1"/>
          <c:tx>
            <c:strRef>
              <c:f>雇用関係!$B$16</c:f>
              <c:strCache>
                <c:ptCount val="1"/>
                <c:pt idx="0">
                  <c:v>非正規雇用率</c:v>
                </c:pt>
              </c:strCache>
            </c:strRef>
          </c:tx>
          <c:spPr>
            <a:ln>
              <a:solidFill>
                <a:schemeClr val="tx2">
                  <a:lumMod val="60000"/>
                  <a:lumOff val="40000"/>
                </a:schemeClr>
              </a:solidFill>
            </a:ln>
          </c:spPr>
          <c:marker>
            <c:symbol val="circle"/>
            <c:size val="5"/>
            <c:spPr>
              <a:solidFill>
                <a:schemeClr val="tx2">
                  <a:lumMod val="60000"/>
                  <a:lumOff val="40000"/>
                </a:schemeClr>
              </a:solidFill>
              <a:ln>
                <a:solidFill>
                  <a:schemeClr val="tx2">
                    <a:lumMod val="60000"/>
                    <a:lumOff val="40000"/>
                  </a:schemeClr>
                </a:solidFill>
              </a:ln>
            </c:spPr>
          </c:marker>
          <c:dLbls>
            <c:spPr>
              <a:noFill/>
              <a:ln>
                <a:noFill/>
              </a:ln>
              <a:effectLst/>
            </c:spPr>
            <c:txPr>
              <a:bodyPr/>
              <a:lstStyle/>
              <a:p>
                <a:pPr>
                  <a:defRPr sz="1000"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雇用関係!$C$14:$G$14</c:f>
              <c:strCache>
                <c:ptCount val="5"/>
                <c:pt idx="0">
                  <c:v>平成4年</c:v>
                </c:pt>
                <c:pt idx="1">
                  <c:v>平成9年</c:v>
                </c:pt>
                <c:pt idx="2">
                  <c:v>平成14年</c:v>
                </c:pt>
                <c:pt idx="3">
                  <c:v>平成19年</c:v>
                </c:pt>
                <c:pt idx="4">
                  <c:v>平成24年</c:v>
                </c:pt>
              </c:strCache>
            </c:strRef>
          </c:cat>
          <c:val>
            <c:numRef>
              <c:f>雇用関係!$C$16:$G$16</c:f>
              <c:numCache>
                <c:formatCode>0.0%</c:formatCode>
                <c:ptCount val="5"/>
                <c:pt idx="0">
                  <c:v>0.19599999999999995</c:v>
                </c:pt>
                <c:pt idx="1">
                  <c:v>0.25600000000000001</c:v>
                </c:pt>
                <c:pt idx="2">
                  <c:v>0.35199999999999998</c:v>
                </c:pt>
                <c:pt idx="3">
                  <c:v>0.38600000000000001</c:v>
                </c:pt>
                <c:pt idx="4">
                  <c:v>0.41300000000000003</c:v>
                </c:pt>
              </c:numCache>
            </c:numRef>
          </c:val>
          <c:smooth val="0"/>
          <c:extLst>
            <c:ext xmlns:c16="http://schemas.microsoft.com/office/drawing/2014/chart" uri="{C3380CC4-5D6E-409C-BE32-E72D297353CC}">
              <c16:uniqueId val="{00000006-ECFA-4FE2-8EE5-4112D42B6F75}"/>
            </c:ext>
          </c:extLst>
        </c:ser>
        <c:dLbls>
          <c:showLegendKey val="0"/>
          <c:showVal val="0"/>
          <c:showCatName val="0"/>
          <c:showSerName val="0"/>
          <c:showPercent val="0"/>
          <c:showBubbleSize val="0"/>
        </c:dLbls>
        <c:marker val="1"/>
        <c:smooth val="0"/>
        <c:axId val="193868544"/>
        <c:axId val="193870080"/>
      </c:lineChart>
      <c:catAx>
        <c:axId val="192750720"/>
        <c:scaling>
          <c:orientation val="minMax"/>
        </c:scaling>
        <c:delete val="0"/>
        <c:axPos val="b"/>
        <c:numFmt formatCode="General" sourceLinked="1"/>
        <c:majorTickMark val="none"/>
        <c:minorTickMark val="none"/>
        <c:tickLblPos val="nextTo"/>
        <c:crossAx val="192752640"/>
        <c:crosses val="autoZero"/>
        <c:auto val="1"/>
        <c:lblAlgn val="ctr"/>
        <c:lblOffset val="100"/>
        <c:noMultiLvlLbl val="0"/>
      </c:catAx>
      <c:valAx>
        <c:axId val="192752640"/>
        <c:scaling>
          <c:orientation val="minMax"/>
        </c:scaling>
        <c:delete val="0"/>
        <c:axPos val="l"/>
        <c:majorGridlines/>
        <c:numFmt formatCode="#,##0_ " sourceLinked="1"/>
        <c:majorTickMark val="none"/>
        <c:minorTickMark val="none"/>
        <c:tickLblPos val="nextTo"/>
        <c:crossAx val="192750720"/>
        <c:crosses val="autoZero"/>
        <c:crossBetween val="between"/>
        <c:majorUnit val="200"/>
      </c:valAx>
      <c:catAx>
        <c:axId val="193868544"/>
        <c:scaling>
          <c:orientation val="minMax"/>
        </c:scaling>
        <c:delete val="1"/>
        <c:axPos val="b"/>
        <c:numFmt formatCode="General" sourceLinked="1"/>
        <c:majorTickMark val="out"/>
        <c:minorTickMark val="none"/>
        <c:tickLblPos val="nextTo"/>
        <c:crossAx val="193870080"/>
        <c:crosses val="autoZero"/>
        <c:auto val="1"/>
        <c:lblAlgn val="ctr"/>
        <c:lblOffset val="100"/>
        <c:noMultiLvlLbl val="0"/>
      </c:catAx>
      <c:valAx>
        <c:axId val="193870080"/>
        <c:scaling>
          <c:orientation val="minMax"/>
          <c:max val="0.45"/>
        </c:scaling>
        <c:delete val="0"/>
        <c:axPos val="r"/>
        <c:numFmt formatCode="0.0%" sourceLinked="1"/>
        <c:majorTickMark val="out"/>
        <c:minorTickMark val="none"/>
        <c:tickLblPos val="nextTo"/>
        <c:crossAx val="193868544"/>
        <c:crosses val="max"/>
        <c:crossBetween val="between"/>
        <c:majorUnit val="0.1"/>
      </c:valAx>
    </c:plotArea>
    <c:plotVisOnly val="1"/>
    <c:dispBlanksAs val="gap"/>
    <c:showDLblsOverMax val="0"/>
  </c:chart>
  <c:spPr>
    <a:ln>
      <a:noFill/>
    </a:ln>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600958358810531E-2"/>
          <c:y val="4.856512141280353E-2"/>
          <c:w val="0.91583380128197134"/>
          <c:h val="0.72907336914011578"/>
        </c:manualLayout>
      </c:layout>
      <c:lineChart>
        <c:grouping val="standard"/>
        <c:varyColors val="0"/>
        <c:ser>
          <c:idx val="0"/>
          <c:order val="0"/>
          <c:tx>
            <c:strRef>
              <c:f>生活保護率!$E$42:$F$42</c:f>
              <c:strCache>
                <c:ptCount val="1"/>
                <c:pt idx="0">
                  <c:v>大阪府</c:v>
                </c:pt>
              </c:strCache>
            </c:strRef>
          </c:tx>
          <c:marker>
            <c:symbol val="triangle"/>
            <c:size val="5"/>
          </c:marker>
          <c:dLbls>
            <c:spPr>
              <a:noFill/>
              <a:ln>
                <a:noFill/>
              </a:ln>
              <a:effectLst/>
            </c:spPr>
            <c:txPr>
              <a:bodyPr/>
              <a:lstStyle/>
              <a:p>
                <a:pPr>
                  <a:defRPr sz="7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生活保護率!$G$41:$U$41</c:f>
              <c:strCache>
                <c:ptCount val="15"/>
                <c:pt idx="0">
                  <c:v>平成2年</c:v>
                </c:pt>
                <c:pt idx="1">
                  <c:v>平成4年</c:v>
                </c:pt>
                <c:pt idx="2">
                  <c:v>平成7年</c:v>
                </c:pt>
                <c:pt idx="3">
                  <c:v>平成12年</c:v>
                </c:pt>
                <c:pt idx="4">
                  <c:v>平成14年</c:v>
                </c:pt>
                <c:pt idx="5">
                  <c:v>平成15年</c:v>
                </c:pt>
                <c:pt idx="6">
                  <c:v>平成16年</c:v>
                </c:pt>
                <c:pt idx="7">
                  <c:v>平成17年</c:v>
                </c:pt>
                <c:pt idx="8">
                  <c:v>平成18年</c:v>
                </c:pt>
                <c:pt idx="9">
                  <c:v>平成19年</c:v>
                </c:pt>
                <c:pt idx="10">
                  <c:v>平成20年</c:v>
                </c:pt>
                <c:pt idx="11">
                  <c:v>平成21年</c:v>
                </c:pt>
                <c:pt idx="12">
                  <c:v>平成22年</c:v>
                </c:pt>
                <c:pt idx="13">
                  <c:v>平成23年</c:v>
                </c:pt>
                <c:pt idx="14">
                  <c:v>平成24年</c:v>
                </c:pt>
              </c:strCache>
            </c:strRef>
          </c:cat>
          <c:val>
            <c:numRef>
              <c:f>生活保護率!$G$42:$U$42</c:f>
              <c:numCache>
                <c:formatCode>0.0_ </c:formatCode>
                <c:ptCount val="15"/>
                <c:pt idx="0">
                  <c:v>11.8</c:v>
                </c:pt>
                <c:pt idx="1">
                  <c:v>10.9</c:v>
                </c:pt>
                <c:pt idx="2">
                  <c:v>11.4</c:v>
                </c:pt>
                <c:pt idx="3">
                  <c:v>15.606009373610132</c:v>
                </c:pt>
                <c:pt idx="4">
                  <c:v>19.251514585224239</c:v>
                </c:pt>
                <c:pt idx="5">
                  <c:v>21.439271345144594</c:v>
                </c:pt>
                <c:pt idx="6">
                  <c:v>23.094677771268007</c:v>
                </c:pt>
                <c:pt idx="7">
                  <c:v>24.313797988206886</c:v>
                </c:pt>
                <c:pt idx="8">
                  <c:v>25.083309331495254</c:v>
                </c:pt>
                <c:pt idx="9">
                  <c:v>25.647223585876585</c:v>
                </c:pt>
                <c:pt idx="10">
                  <c:v>26.397542070622791</c:v>
                </c:pt>
                <c:pt idx="11">
                  <c:v>29.2</c:v>
                </c:pt>
                <c:pt idx="12">
                  <c:v>32</c:v>
                </c:pt>
                <c:pt idx="13">
                  <c:v>33.498250737018594</c:v>
                </c:pt>
                <c:pt idx="14">
                  <c:v>34.167429736293066</c:v>
                </c:pt>
              </c:numCache>
            </c:numRef>
          </c:val>
          <c:smooth val="0"/>
          <c:extLst>
            <c:ext xmlns:c16="http://schemas.microsoft.com/office/drawing/2014/chart" uri="{C3380CC4-5D6E-409C-BE32-E72D297353CC}">
              <c16:uniqueId val="{00000000-1F16-4EA0-80A4-CAC7410921A7}"/>
            </c:ext>
          </c:extLst>
        </c:ser>
        <c:ser>
          <c:idx val="1"/>
          <c:order val="1"/>
          <c:tx>
            <c:strRef>
              <c:f>生活保護率!$E$43:$F$43</c:f>
              <c:strCache>
                <c:ptCount val="1"/>
                <c:pt idx="0">
                  <c:v>全国</c:v>
                </c:pt>
              </c:strCache>
            </c:strRef>
          </c:tx>
          <c:marker>
            <c:symbol val="circle"/>
            <c:size val="5"/>
          </c:marker>
          <c:dLbls>
            <c:dLbl>
              <c:idx val="0"/>
              <c:layout>
                <c:manualLayout>
                  <c:x val="-3.0533544638140519E-2"/>
                  <c:y val="-3.43487858719646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16-4EA0-80A4-CAC7410921A7}"/>
                </c:ext>
              </c:extLst>
            </c:dLbl>
            <c:dLbl>
              <c:idx val="1"/>
              <c:layout>
                <c:manualLayout>
                  <c:x val="-3.264659270998415E-2"/>
                  <c:y val="-3.43487858719646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16-4EA0-80A4-CAC7410921A7}"/>
                </c:ext>
              </c:extLst>
            </c:dLbl>
            <c:dLbl>
              <c:idx val="2"/>
              <c:layout>
                <c:manualLayout>
                  <c:x val="-3.0533544638140519E-2"/>
                  <c:y val="-3.43487858719646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16-4EA0-80A4-CAC7410921A7}"/>
                </c:ext>
              </c:extLst>
            </c:dLbl>
            <c:dLbl>
              <c:idx val="3"/>
              <c:layout>
                <c:manualLayout>
                  <c:x val="-3.0533544638140519E-2"/>
                  <c:y val="-4.31788079470198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16-4EA0-80A4-CAC7410921A7}"/>
                </c:ext>
              </c:extLst>
            </c:dLbl>
            <c:dLbl>
              <c:idx val="4"/>
              <c:layout>
                <c:manualLayout>
                  <c:x val="-3.0533544638140519E-2"/>
                  <c:y val="-4.7593818984547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16-4EA0-80A4-CAC7410921A7}"/>
                </c:ext>
              </c:extLst>
            </c:dLbl>
            <c:spPr>
              <a:noFill/>
              <a:ln>
                <a:noFill/>
              </a:ln>
              <a:effectLst/>
            </c:spPr>
            <c:txPr>
              <a:bodyPr/>
              <a:lstStyle/>
              <a:p>
                <a:pPr>
                  <a:defRPr sz="7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生活保護率!$G$41:$U$41</c:f>
              <c:strCache>
                <c:ptCount val="15"/>
                <c:pt idx="0">
                  <c:v>平成2年</c:v>
                </c:pt>
                <c:pt idx="1">
                  <c:v>平成4年</c:v>
                </c:pt>
                <c:pt idx="2">
                  <c:v>平成7年</c:v>
                </c:pt>
                <c:pt idx="3">
                  <c:v>平成12年</c:v>
                </c:pt>
                <c:pt idx="4">
                  <c:v>平成14年</c:v>
                </c:pt>
                <c:pt idx="5">
                  <c:v>平成15年</c:v>
                </c:pt>
                <c:pt idx="6">
                  <c:v>平成16年</c:v>
                </c:pt>
                <c:pt idx="7">
                  <c:v>平成17年</c:v>
                </c:pt>
                <c:pt idx="8">
                  <c:v>平成18年</c:v>
                </c:pt>
                <c:pt idx="9">
                  <c:v>平成19年</c:v>
                </c:pt>
                <c:pt idx="10">
                  <c:v>平成20年</c:v>
                </c:pt>
                <c:pt idx="11">
                  <c:v>平成21年</c:v>
                </c:pt>
                <c:pt idx="12">
                  <c:v>平成22年</c:v>
                </c:pt>
                <c:pt idx="13">
                  <c:v>平成23年</c:v>
                </c:pt>
                <c:pt idx="14">
                  <c:v>平成24年</c:v>
                </c:pt>
              </c:strCache>
            </c:strRef>
          </c:cat>
          <c:val>
            <c:numRef>
              <c:f>生活保護率!$G$43:$U$43</c:f>
              <c:numCache>
                <c:formatCode>0.0_ </c:formatCode>
                <c:ptCount val="15"/>
                <c:pt idx="0">
                  <c:v>8.1999999999999993</c:v>
                </c:pt>
                <c:pt idx="1">
                  <c:v>7.2</c:v>
                </c:pt>
                <c:pt idx="2">
                  <c:v>7.1</c:v>
                </c:pt>
                <c:pt idx="3">
                  <c:v>8.4</c:v>
                </c:pt>
                <c:pt idx="4">
                  <c:v>9.8000000000000007</c:v>
                </c:pt>
                <c:pt idx="5">
                  <c:v>10.5</c:v>
                </c:pt>
                <c:pt idx="6">
                  <c:v>11.1</c:v>
                </c:pt>
                <c:pt idx="7">
                  <c:v>11.6</c:v>
                </c:pt>
                <c:pt idx="8">
                  <c:v>11.8</c:v>
                </c:pt>
                <c:pt idx="9">
                  <c:v>12.1</c:v>
                </c:pt>
                <c:pt idx="10">
                  <c:v>12.5</c:v>
                </c:pt>
                <c:pt idx="11">
                  <c:v>13.8</c:v>
                </c:pt>
                <c:pt idx="12">
                  <c:v>15.2</c:v>
                </c:pt>
                <c:pt idx="13">
                  <c:v>16.2</c:v>
                </c:pt>
                <c:pt idx="14">
                  <c:v>16.7</c:v>
                </c:pt>
              </c:numCache>
            </c:numRef>
          </c:val>
          <c:smooth val="0"/>
          <c:extLst>
            <c:ext xmlns:c16="http://schemas.microsoft.com/office/drawing/2014/chart" uri="{C3380CC4-5D6E-409C-BE32-E72D297353CC}">
              <c16:uniqueId val="{00000006-1F16-4EA0-80A4-CAC7410921A7}"/>
            </c:ext>
          </c:extLst>
        </c:ser>
        <c:dLbls>
          <c:showLegendKey val="0"/>
          <c:showVal val="0"/>
          <c:showCatName val="0"/>
          <c:showSerName val="0"/>
          <c:showPercent val="0"/>
          <c:showBubbleSize val="0"/>
        </c:dLbls>
        <c:marker val="1"/>
        <c:smooth val="0"/>
        <c:axId val="73650560"/>
        <c:axId val="73652096"/>
      </c:lineChart>
      <c:catAx>
        <c:axId val="73650560"/>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73652096"/>
        <c:crosses val="autoZero"/>
        <c:auto val="1"/>
        <c:lblAlgn val="ctr"/>
        <c:lblOffset val="100"/>
        <c:noMultiLvlLbl val="0"/>
      </c:catAx>
      <c:valAx>
        <c:axId val="73652096"/>
        <c:scaling>
          <c:orientation val="minMax"/>
          <c:min val="5"/>
        </c:scaling>
        <c:delete val="0"/>
        <c:axPos val="l"/>
        <c:majorGridlines/>
        <c:numFmt formatCode="0.0_ " sourceLinked="1"/>
        <c:majorTickMark val="none"/>
        <c:minorTickMark val="none"/>
        <c:tickLblPos val="nextTo"/>
        <c:spPr>
          <a:ln w="15877"/>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73650560"/>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8"/>
          <c:dPt>
            <c:idx val="0"/>
            <c:bubble3D val="0"/>
            <c:extLst>
              <c:ext xmlns:c16="http://schemas.microsoft.com/office/drawing/2014/chart" uri="{C3380CC4-5D6E-409C-BE32-E72D297353CC}">
                <c16:uniqueId val="{00000000-CE96-4A31-AAA1-03E5F4F484B9}"/>
              </c:ext>
            </c:extLst>
          </c:dPt>
          <c:dPt>
            <c:idx val="1"/>
            <c:bubble3D val="0"/>
            <c:extLst>
              <c:ext xmlns:c16="http://schemas.microsoft.com/office/drawing/2014/chart" uri="{C3380CC4-5D6E-409C-BE32-E72D297353CC}">
                <c16:uniqueId val="{00000001-CE96-4A31-AAA1-03E5F4F484B9}"/>
              </c:ext>
            </c:extLst>
          </c:dPt>
          <c:dPt>
            <c:idx val="2"/>
            <c:bubble3D val="0"/>
            <c:extLst>
              <c:ext xmlns:c16="http://schemas.microsoft.com/office/drawing/2014/chart" uri="{C3380CC4-5D6E-409C-BE32-E72D297353CC}">
                <c16:uniqueId val="{00000002-CE96-4A31-AAA1-03E5F4F484B9}"/>
              </c:ext>
            </c:extLst>
          </c:dPt>
          <c:dPt>
            <c:idx val="3"/>
            <c:bubble3D val="0"/>
            <c:extLst>
              <c:ext xmlns:c16="http://schemas.microsoft.com/office/drawing/2014/chart" uri="{C3380CC4-5D6E-409C-BE32-E72D297353CC}">
                <c16:uniqueId val="{00000003-CE96-4A31-AAA1-03E5F4F484B9}"/>
              </c:ext>
            </c:extLst>
          </c:dPt>
          <c:dLbls>
            <c:dLbl>
              <c:idx val="0"/>
              <c:layout>
                <c:manualLayout>
                  <c:x val="6.7638594356033366E-2"/>
                  <c:y val="3.6281397467803574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実績あり
</a:t>
                    </a:r>
                    <a:r>
                      <a:rPr lang="en-US" altLang="ja-JP" sz="750">
                        <a:latin typeface="Meiryo UI" panose="020B0604030504040204" pitchFamily="50" charset="-128"/>
                        <a:ea typeface="Meiryo UI" panose="020B0604030504040204" pitchFamily="50" charset="-128"/>
                        <a:cs typeface="Meiryo UI" panose="020B0604030504040204" pitchFamily="50" charset="-128"/>
                      </a:rPr>
                      <a:t>8.0%</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73</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sz="800"/>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E96-4A31-AAA1-03E5F4F484B9}"/>
                </c:ext>
              </c:extLst>
            </c:dLbl>
            <c:dLbl>
              <c:idx val="1"/>
              <c:layout>
                <c:manualLayout>
                  <c:x val="4.3404082686385514E-2"/>
                  <c:y val="0.14000407980090571"/>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今後実施したい
</a:t>
                    </a:r>
                    <a:r>
                      <a:rPr lang="en-US" altLang="ja-JP" sz="750">
                        <a:latin typeface="Meiryo UI" panose="020B0604030504040204" pitchFamily="50" charset="-128"/>
                        <a:ea typeface="Meiryo UI" panose="020B0604030504040204" pitchFamily="50" charset="-128"/>
                        <a:cs typeface="Meiryo UI" panose="020B0604030504040204" pitchFamily="50" charset="-128"/>
                      </a:rPr>
                      <a:t>3.2%</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29</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sz="800"/>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E96-4A31-AAA1-03E5F4F484B9}"/>
                </c:ext>
              </c:extLst>
            </c:dLbl>
            <c:dLbl>
              <c:idx val="2"/>
              <c:layout>
                <c:manualLayout>
                  <c:x val="-6.7166486125738653E-2"/>
                  <c:y val="0.12248584016473739"/>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今後実施の検討はできる
</a:t>
                    </a:r>
                    <a:r>
                      <a:rPr lang="en-US" altLang="ja-JP" sz="750">
                        <a:latin typeface="Meiryo UI" panose="020B0604030504040204" pitchFamily="50" charset="-128"/>
                        <a:ea typeface="Meiryo UI" panose="020B0604030504040204" pitchFamily="50" charset="-128"/>
                        <a:cs typeface="Meiryo UI" panose="020B0604030504040204" pitchFamily="50" charset="-128"/>
                      </a:rPr>
                      <a:t>31.4%</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286</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sz="800"/>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E96-4A31-AAA1-03E5F4F484B9}"/>
                </c:ext>
              </c:extLst>
            </c:dLbl>
            <c:dLbl>
              <c:idx val="3"/>
              <c:layout>
                <c:manualLayout>
                  <c:x val="4.1916563708224996E-2"/>
                  <c:y val="-3.0220445242272177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今後も困難
</a:t>
                    </a:r>
                    <a:r>
                      <a:rPr lang="en-US" altLang="ja-JP" sz="750">
                        <a:latin typeface="Meiryo UI" panose="020B0604030504040204" pitchFamily="50" charset="-128"/>
                        <a:ea typeface="Meiryo UI" panose="020B0604030504040204" pitchFamily="50" charset="-128"/>
                        <a:cs typeface="Meiryo UI" panose="020B0604030504040204" pitchFamily="50" charset="-128"/>
                      </a:rPr>
                      <a:t>57.5%</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524</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sz="800"/>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E96-4A31-AAA1-03E5F4F484B9}"/>
                </c:ext>
              </c:extLst>
            </c:dLbl>
            <c:spPr>
              <a:noFill/>
              <a:ln>
                <a:noFill/>
              </a:ln>
              <a:effectLst/>
            </c:spPr>
            <c:txPr>
              <a:bodyPr/>
              <a:lstStyle/>
              <a:p>
                <a:pPr>
                  <a:lnSpc>
                    <a:spcPts val="1200"/>
                  </a:lnSpc>
                  <a:defRPr>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Sheet1!$C$11:$C$14</c:f>
              <c:strCache>
                <c:ptCount val="4"/>
                <c:pt idx="0">
                  <c:v>実績あり</c:v>
                </c:pt>
                <c:pt idx="1">
                  <c:v>今後実施したい</c:v>
                </c:pt>
                <c:pt idx="2">
                  <c:v>今後実施の検討はできる</c:v>
                </c:pt>
                <c:pt idx="3">
                  <c:v>今後も困難</c:v>
                </c:pt>
              </c:strCache>
            </c:strRef>
          </c:cat>
          <c:val>
            <c:numRef>
              <c:f>Sheet1!$D$11:$D$14</c:f>
              <c:numCache>
                <c:formatCode>General</c:formatCode>
                <c:ptCount val="4"/>
                <c:pt idx="0">
                  <c:v>73</c:v>
                </c:pt>
                <c:pt idx="1">
                  <c:v>29</c:v>
                </c:pt>
                <c:pt idx="2">
                  <c:v>286</c:v>
                </c:pt>
                <c:pt idx="3">
                  <c:v>524</c:v>
                </c:pt>
              </c:numCache>
            </c:numRef>
          </c:val>
          <c:extLst>
            <c:ext xmlns:c16="http://schemas.microsoft.com/office/drawing/2014/chart" uri="{C3380CC4-5D6E-409C-BE32-E72D297353CC}">
              <c16:uniqueId val="{00000004-CE96-4A31-AAA1-03E5F4F484B9}"/>
            </c:ext>
          </c:extLst>
        </c:ser>
        <c:ser>
          <c:idx val="1"/>
          <c:order val="1"/>
          <c:explosion val="25"/>
          <c:dPt>
            <c:idx val="0"/>
            <c:bubble3D val="0"/>
            <c:extLst>
              <c:ext xmlns:c16="http://schemas.microsoft.com/office/drawing/2014/chart" uri="{C3380CC4-5D6E-409C-BE32-E72D297353CC}">
                <c16:uniqueId val="{00000005-CE96-4A31-AAA1-03E5F4F484B9}"/>
              </c:ext>
            </c:extLst>
          </c:dPt>
          <c:dPt>
            <c:idx val="1"/>
            <c:bubble3D val="0"/>
            <c:extLst>
              <c:ext xmlns:c16="http://schemas.microsoft.com/office/drawing/2014/chart" uri="{C3380CC4-5D6E-409C-BE32-E72D297353CC}">
                <c16:uniqueId val="{00000006-CE96-4A31-AAA1-03E5F4F484B9}"/>
              </c:ext>
            </c:extLst>
          </c:dPt>
          <c:dPt>
            <c:idx val="2"/>
            <c:bubble3D val="0"/>
            <c:extLst>
              <c:ext xmlns:c16="http://schemas.microsoft.com/office/drawing/2014/chart" uri="{C3380CC4-5D6E-409C-BE32-E72D297353CC}">
                <c16:uniqueId val="{00000007-CE96-4A31-AAA1-03E5F4F484B9}"/>
              </c:ext>
            </c:extLst>
          </c:dPt>
          <c:dPt>
            <c:idx val="3"/>
            <c:bubble3D val="0"/>
            <c:extLst>
              <c:ext xmlns:c16="http://schemas.microsoft.com/office/drawing/2014/chart" uri="{C3380CC4-5D6E-409C-BE32-E72D297353CC}">
                <c16:uniqueId val="{00000008-CE96-4A31-AAA1-03E5F4F484B9}"/>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Sheet1!$C$11:$C$14</c:f>
              <c:strCache>
                <c:ptCount val="4"/>
                <c:pt idx="0">
                  <c:v>実績あり</c:v>
                </c:pt>
                <c:pt idx="1">
                  <c:v>今後実施したい</c:v>
                </c:pt>
                <c:pt idx="2">
                  <c:v>今後実施の検討はできる</c:v>
                </c:pt>
                <c:pt idx="3">
                  <c:v>今後も困難</c:v>
                </c:pt>
              </c:strCache>
            </c:strRef>
          </c:cat>
          <c:val>
            <c:numRef>
              <c:f>Sheet1!$E$11:$E$14</c:f>
              <c:numCache>
                <c:formatCode>0.0%</c:formatCode>
                <c:ptCount val="4"/>
                <c:pt idx="0">
                  <c:v>8.0043859649122806E-2</c:v>
                </c:pt>
                <c:pt idx="1">
                  <c:v>3.1798245614035089E-2</c:v>
                </c:pt>
                <c:pt idx="2">
                  <c:v>0.31359649122807015</c:v>
                </c:pt>
                <c:pt idx="3">
                  <c:v>0.57456140350877194</c:v>
                </c:pt>
              </c:numCache>
            </c:numRef>
          </c:val>
          <c:extLst>
            <c:ext xmlns:c16="http://schemas.microsoft.com/office/drawing/2014/chart" uri="{C3380CC4-5D6E-409C-BE32-E72D297353CC}">
              <c16:uniqueId val="{00000009-CE96-4A31-AAA1-03E5F4F484B9}"/>
            </c:ext>
          </c:extLst>
        </c:ser>
        <c:dLbls>
          <c:showLegendKey val="0"/>
          <c:showVal val="0"/>
          <c:showCatName val="0"/>
          <c:showSerName val="0"/>
          <c:showPercent val="0"/>
          <c:showBubbleSize val="0"/>
          <c:showLeaderLines val="1"/>
        </c:dLbls>
        <c:firstSliceAng val="0"/>
      </c:pieChart>
      <c:spPr>
        <a:noFill/>
        <a:ln w="25384">
          <a:noFill/>
        </a:ln>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20769938105139"/>
          <c:y val="0.14440581375578238"/>
          <c:w val="0.41025553846986007"/>
          <c:h val="0.77820251991955958"/>
        </c:manualLayout>
      </c:layout>
      <c:pieChart>
        <c:varyColors val="1"/>
        <c:ser>
          <c:idx val="0"/>
          <c:order val="0"/>
          <c:explosion val="10"/>
          <c:dLbls>
            <c:dLbl>
              <c:idx val="0"/>
              <c:layout>
                <c:manualLayout>
                  <c:x val="8.6318602951577159E-2"/>
                  <c:y val="9.771065093731611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よく知っている</a:t>
                    </a: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en-US" altLang="ja-JP" sz="750">
                        <a:latin typeface="Meiryo UI" panose="020B0604030504040204" pitchFamily="50" charset="-128"/>
                        <a:ea typeface="Meiryo UI" panose="020B0604030504040204" pitchFamily="50" charset="-128"/>
                        <a:cs typeface="Meiryo UI" panose="020B0604030504040204" pitchFamily="50" charset="-128"/>
                      </a:rPr>
                      <a:t>9.5%</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87</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ECE-4384-8C9E-EDD51CBD5C7F}"/>
                </c:ext>
              </c:extLst>
            </c:dLbl>
            <c:dLbl>
              <c:idx val="1"/>
              <c:layout>
                <c:manualLayout>
                  <c:x val="-6.6216978306758184E-2"/>
                  <c:y val="-9.7179978759155752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言葉ぐらいは知っている </a:t>
                    </a:r>
                    <a:r>
                      <a:rPr lang="en-US" altLang="ja-JP" sz="750">
                        <a:latin typeface="Meiryo UI" panose="020B0604030504040204" pitchFamily="50" charset="-128"/>
                        <a:ea typeface="Meiryo UI" panose="020B0604030504040204" pitchFamily="50" charset="-128"/>
                        <a:cs typeface="Meiryo UI" panose="020B0604030504040204" pitchFamily="50" charset="-128"/>
                      </a:rPr>
                      <a:t>43.4%</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397</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ECE-4384-8C9E-EDD51CBD5C7F}"/>
                </c:ext>
              </c:extLst>
            </c:dLbl>
            <c:dLbl>
              <c:idx val="2"/>
              <c:layout>
                <c:manualLayout>
                  <c:x val="6.3872298295969923E-2"/>
                  <c:y val="2.4422072336187903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全く知らない</a:t>
                    </a: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 </a:t>
                    </a:r>
                    <a:r>
                      <a:rPr lang="en-US" altLang="ja-JP" sz="750">
                        <a:latin typeface="Meiryo UI" panose="020B0604030504040204" pitchFamily="50" charset="-128"/>
                        <a:ea typeface="Meiryo UI" panose="020B0604030504040204" pitchFamily="50" charset="-128"/>
                        <a:cs typeface="Meiryo UI" panose="020B0604030504040204" pitchFamily="50" charset="-128"/>
                      </a:rPr>
                      <a:t>47.1%</a:t>
                    </a:r>
                    <a:br>
                      <a:rPr lang="en-US" altLang="ja-JP" sz="750">
                        <a:latin typeface="Meiryo UI" panose="020B0604030504040204" pitchFamily="50" charset="-128"/>
                        <a:ea typeface="Meiryo UI" panose="020B0604030504040204" pitchFamily="50" charset="-128"/>
                        <a:cs typeface="Meiryo UI" panose="020B0604030504040204" pitchFamily="50" charset="-128"/>
                      </a:rPr>
                    </a:br>
                    <a:r>
                      <a:rPr lang="en-US" altLang="ja-JP" sz="750">
                        <a:latin typeface="Meiryo UI" panose="020B0604030504040204" pitchFamily="50" charset="-128"/>
                        <a:ea typeface="Meiryo UI" panose="020B0604030504040204" pitchFamily="50" charset="-128"/>
                        <a:cs typeface="Meiryo UI" panose="020B0604030504040204" pitchFamily="50" charset="-128"/>
                      </a:rPr>
                      <a:t>(431)</a:t>
                    </a: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ECE-4384-8C9E-EDD51CBD5C7F}"/>
                </c:ext>
              </c:extLst>
            </c:dLbl>
            <c:dLbl>
              <c:idx val="3"/>
              <c:layout>
                <c:manualLayout>
                  <c:x val="-2.4924734448841739E-2"/>
                  <c:y val="-2.854163236182009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CE-4384-8C9E-EDD51CBD5C7F}"/>
                </c:ext>
              </c:extLst>
            </c:dLbl>
            <c:dLbl>
              <c:idx val="4"/>
              <c:layout>
                <c:manualLayout>
                  <c:x val="-4.6862540303144122E-2"/>
                  <c:y val="-5.090993412852753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CE-4384-8C9E-EDD51CBD5C7F}"/>
                </c:ext>
              </c:extLst>
            </c:dLbl>
            <c:dLbl>
              <c:idx val="5"/>
              <c:layout>
                <c:manualLayout>
                  <c:x val="-5.9194981959961514E-2"/>
                  <c:y val="0.1723105462811697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E-4384-8C9E-EDD51CBD5C7F}"/>
                </c:ext>
              </c:extLst>
            </c:dLbl>
            <c:dLbl>
              <c:idx val="6"/>
              <c:layout>
                <c:manualLayout>
                  <c:x val="-0.21211465610896821"/>
                  <c:y val="0.152729802385582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CE-4384-8C9E-EDD51CBD5C7F}"/>
                </c:ext>
              </c:extLst>
            </c:dLbl>
            <c:dLbl>
              <c:idx val="7"/>
              <c:layout>
                <c:manualLayout>
                  <c:x val="-0.1775843632540198"/>
                  <c:y val="3.132919023293993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CE-4384-8C9E-EDD51CBD5C7F}"/>
                </c:ext>
              </c:extLst>
            </c:dLbl>
            <c:dLbl>
              <c:idx val="8"/>
              <c:layout>
                <c:manualLayout>
                  <c:x val="0.1035908785648449"/>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CE-4384-8C9E-EDD51CBD5C7F}"/>
                </c:ext>
              </c:extLst>
            </c:dLbl>
            <c:spPr>
              <a:noFill/>
              <a:ln>
                <a:noFill/>
              </a:ln>
              <a:effectLst/>
            </c:spPr>
            <c:txPr>
              <a:bodyPr/>
              <a:lstStyle/>
              <a:p>
                <a:pPr>
                  <a:lnSpc>
                    <a:spcPts val="1200"/>
                  </a:lnSpc>
                  <a:defRPr>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アーオ分類!$C$100:$C$102</c:f>
              <c:strCache>
                <c:ptCount val="3"/>
                <c:pt idx="0">
                  <c:v>内容も含めよく知っている。</c:v>
                </c:pt>
                <c:pt idx="1">
                  <c:v>言葉ぐらいは知っている。</c:v>
                </c:pt>
                <c:pt idx="2">
                  <c:v>まったく知らない。</c:v>
                </c:pt>
              </c:strCache>
            </c:strRef>
          </c:cat>
          <c:val>
            <c:numRef>
              <c:f>アーオ分類!$F$100:$F$102</c:f>
              <c:numCache>
                <c:formatCode>0.0"%"</c:formatCode>
                <c:ptCount val="3"/>
                <c:pt idx="0">
                  <c:v>9.5081967213114496</c:v>
                </c:pt>
                <c:pt idx="1">
                  <c:v>43.387978142076506</c:v>
                </c:pt>
                <c:pt idx="2">
                  <c:v>47.103825136612024</c:v>
                </c:pt>
              </c:numCache>
            </c:numRef>
          </c:val>
          <c:extLst>
            <c:ext xmlns:c16="http://schemas.microsoft.com/office/drawing/2014/chart" uri="{C3380CC4-5D6E-409C-BE32-E72D297353CC}">
              <c16:uniqueId val="{00000009-9ECE-4384-8C9E-EDD51CBD5C7F}"/>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spPr>
              <a:effectLst/>
            </c:spPr>
            <c:extLst>
              <c:ext xmlns:c16="http://schemas.microsoft.com/office/drawing/2014/chart" uri="{C3380CC4-5D6E-409C-BE32-E72D297353CC}">
                <c16:uniqueId val="{00000000-BC36-4AE5-B95D-9E7B3A71BAE7}"/>
              </c:ext>
            </c:extLst>
          </c:dPt>
          <c:dPt>
            <c:idx val="1"/>
            <c:invertIfNegative val="0"/>
            <c:bubble3D val="0"/>
            <c:spPr>
              <a:effectLst/>
            </c:spPr>
            <c:extLst>
              <c:ext xmlns:c16="http://schemas.microsoft.com/office/drawing/2014/chart" uri="{C3380CC4-5D6E-409C-BE32-E72D297353CC}">
                <c16:uniqueId val="{00000001-BC36-4AE5-B95D-9E7B3A71BAE7}"/>
              </c:ext>
            </c:extLst>
          </c:dPt>
          <c:dPt>
            <c:idx val="2"/>
            <c:invertIfNegative val="0"/>
            <c:bubble3D val="0"/>
            <c:spPr>
              <a:effectLst/>
            </c:spPr>
            <c:extLst>
              <c:ext xmlns:c16="http://schemas.microsoft.com/office/drawing/2014/chart" uri="{C3380CC4-5D6E-409C-BE32-E72D297353CC}">
                <c16:uniqueId val="{00000002-BC36-4AE5-B95D-9E7B3A71BAE7}"/>
              </c:ext>
            </c:extLst>
          </c:dPt>
          <c:dPt>
            <c:idx val="3"/>
            <c:invertIfNegative val="0"/>
            <c:bubble3D val="0"/>
            <c:spPr>
              <a:effectLst/>
            </c:spPr>
            <c:extLst>
              <c:ext xmlns:c16="http://schemas.microsoft.com/office/drawing/2014/chart" uri="{C3380CC4-5D6E-409C-BE32-E72D297353CC}">
                <c16:uniqueId val="{00000003-BC36-4AE5-B95D-9E7B3A71BAE7}"/>
              </c:ext>
            </c:extLst>
          </c:dPt>
          <c:dPt>
            <c:idx val="4"/>
            <c:invertIfNegative val="0"/>
            <c:bubble3D val="0"/>
            <c:spPr>
              <a:effectLst/>
            </c:spPr>
            <c:extLst>
              <c:ext xmlns:c16="http://schemas.microsoft.com/office/drawing/2014/chart" uri="{C3380CC4-5D6E-409C-BE32-E72D297353CC}">
                <c16:uniqueId val="{00000004-BC36-4AE5-B95D-9E7B3A71BAE7}"/>
              </c:ext>
            </c:extLst>
          </c:dPt>
          <c:dLbls>
            <c:dLbl>
              <c:idx val="3"/>
              <c:layout>
                <c:manualLayout>
                  <c:x val="-2.5341132549088468E-2"/>
                  <c:y val="0"/>
                </c:manualLayout>
              </c:layout>
              <c:spPr/>
              <c:txPr>
                <a:bodyPr/>
                <a:lstStyle/>
                <a:p>
                  <a:pPr>
                    <a:defRPr sz="6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C36-4AE5-B95D-9E7B3A71BAE7}"/>
                </c:ext>
              </c:extLst>
            </c:dLbl>
            <c:dLbl>
              <c:idx val="4"/>
              <c:layout>
                <c:manualLayout>
                  <c:x val="-3.80116988236327E-2"/>
                  <c:y val="-9.5658605734394459E-3"/>
                </c:manualLayout>
              </c:layout>
              <c:spPr/>
              <c:txPr>
                <a:bodyPr/>
                <a:lstStyle/>
                <a:p>
                  <a:pPr>
                    <a:defRPr sz="6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C36-4AE5-B95D-9E7B3A71BAE7}"/>
                </c:ext>
              </c:extLst>
            </c:dLbl>
            <c:spPr>
              <a:noFill/>
              <a:ln>
                <a:noFill/>
              </a:ln>
              <a:effectLst/>
            </c:spPr>
            <c:txPr>
              <a:bodyPr/>
              <a:lstStyle/>
              <a:p>
                <a:pPr>
                  <a:defRPr sz="6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Sheet1!$C$29:$C$33</c:f>
              <c:strCache>
                <c:ptCount val="5"/>
                <c:pt idx="0">
                  <c:v>その他</c:v>
                </c:pt>
                <c:pt idx="1">
                  <c:v>対象者に対する報酬増加等</c:v>
                </c:pt>
                <c:pt idx="2">
                  <c:v>一般就労に繋げる仕組の充実</c:v>
                </c:pt>
                <c:pt idx="3">
                  <c:v>事業所への支援体制</c:v>
                </c:pt>
                <c:pt idx="4">
                  <c:v>事業所への財政的支援</c:v>
                </c:pt>
              </c:strCache>
            </c:strRef>
          </c:cat>
          <c:val>
            <c:numRef>
              <c:f>Sheet1!$E$29:$E$33</c:f>
              <c:numCache>
                <c:formatCode>0.0%</c:formatCode>
                <c:ptCount val="5"/>
                <c:pt idx="0">
                  <c:v>7.1340713407134076E-2</c:v>
                </c:pt>
                <c:pt idx="1">
                  <c:v>0.23739237392373924</c:v>
                </c:pt>
                <c:pt idx="2">
                  <c:v>0.40098400984009841</c:v>
                </c:pt>
                <c:pt idx="3">
                  <c:v>0.66912669126691271</c:v>
                </c:pt>
                <c:pt idx="4">
                  <c:v>0.67281672816728166</c:v>
                </c:pt>
              </c:numCache>
            </c:numRef>
          </c:val>
          <c:extLst>
            <c:ext xmlns:c16="http://schemas.microsoft.com/office/drawing/2014/chart" uri="{C3380CC4-5D6E-409C-BE32-E72D297353CC}">
              <c16:uniqueId val="{00000005-BC36-4AE5-B95D-9E7B3A71BAE7}"/>
            </c:ext>
          </c:extLst>
        </c:ser>
        <c:dLbls>
          <c:showLegendKey val="0"/>
          <c:showVal val="0"/>
          <c:showCatName val="0"/>
          <c:showSerName val="0"/>
          <c:showPercent val="0"/>
          <c:showBubbleSize val="0"/>
        </c:dLbls>
        <c:gapWidth val="150"/>
        <c:overlap val="-25"/>
        <c:axId val="588323888"/>
        <c:axId val="1"/>
      </c:barChart>
      <c:catAx>
        <c:axId val="588323888"/>
        <c:scaling>
          <c:orientation val="minMax"/>
        </c:scaling>
        <c:delete val="0"/>
        <c:axPos val="l"/>
        <c:numFmt formatCode="General" sourceLinked="1"/>
        <c:majorTickMark val="none"/>
        <c:minorTickMark val="none"/>
        <c:tickLblPos val="nextTo"/>
        <c:txPr>
          <a:bodyPr/>
          <a:lstStyle/>
          <a:p>
            <a:pPr>
              <a:defRPr sz="562" b="1">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588323888"/>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spPr>
            <a:scene3d>
              <a:camera prst="orthographicFront"/>
              <a:lightRig rig="threePt" dir="t"/>
            </a:scene3d>
            <a:sp3d>
              <a:bevelT h="69850"/>
            </a:sp3d>
          </c:spPr>
          <c:invertIfNegative val="0"/>
          <c:dLbls>
            <c:dLbl>
              <c:idx val="5"/>
              <c:spPr/>
              <c:txPr>
                <a:bodyPr/>
                <a:lstStyle/>
                <a:p>
                  <a:pPr>
                    <a:defRPr b="1">
                      <a:solidFill>
                        <a:schemeClr val="tx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00-D995-41E8-AED3-B7847D58C2F3}"/>
                </c:ext>
              </c:extLst>
            </c:dLbl>
            <c:spPr>
              <a:noFill/>
              <a:ln>
                <a:noFill/>
              </a:ln>
              <a:effectLst/>
            </c:spPr>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表⑳日常!$C$5:$H$5</c:f>
              <c:strCache>
                <c:ptCount val="6"/>
                <c:pt idx="0">
                  <c:v>平成21年</c:v>
                </c:pt>
                <c:pt idx="1">
                  <c:v>平成22年</c:v>
                </c:pt>
                <c:pt idx="2">
                  <c:v>平成23年</c:v>
                </c:pt>
                <c:pt idx="3">
                  <c:v>平成24年</c:v>
                </c:pt>
                <c:pt idx="4">
                  <c:v>平成25年</c:v>
                </c:pt>
                <c:pt idx="5">
                  <c:v>平成26年</c:v>
                </c:pt>
              </c:strCache>
            </c:strRef>
          </c:cat>
          <c:val>
            <c:numRef>
              <c:f>表⑳日常!$C$6:$H$6</c:f>
              <c:numCache>
                <c:formatCode>#,##0_ </c:formatCode>
                <c:ptCount val="6"/>
                <c:pt idx="0">
                  <c:v>1425</c:v>
                </c:pt>
                <c:pt idx="1">
                  <c:v>1624</c:v>
                </c:pt>
                <c:pt idx="2">
                  <c:v>1822</c:v>
                </c:pt>
                <c:pt idx="3">
                  <c:v>1947</c:v>
                </c:pt>
                <c:pt idx="4">
                  <c:v>2098</c:v>
                </c:pt>
                <c:pt idx="5">
                  <c:v>2204</c:v>
                </c:pt>
              </c:numCache>
            </c:numRef>
          </c:val>
          <c:extLst>
            <c:ext xmlns:c16="http://schemas.microsoft.com/office/drawing/2014/chart" uri="{C3380CC4-5D6E-409C-BE32-E72D297353CC}">
              <c16:uniqueId val="{00000001-D995-41E8-AED3-B7847D58C2F3}"/>
            </c:ext>
          </c:extLst>
        </c:ser>
        <c:ser>
          <c:idx val="1"/>
          <c:order val="1"/>
          <c:tx>
            <c:strRef>
              <c:f>表⑳日常!$B$7</c:f>
              <c:strCache>
                <c:ptCount val="1"/>
                <c:pt idx="0">
                  <c:v>待機者数</c:v>
                </c:pt>
              </c:strCache>
            </c:strRef>
          </c:tx>
          <c:spPr>
            <a:scene3d>
              <a:camera prst="orthographicFront"/>
              <a:lightRig rig="threePt" dir="t"/>
            </a:scene3d>
            <a:sp3d>
              <a:bevelT h="69850"/>
            </a:sp3d>
          </c:spPr>
          <c:invertIfNegative val="0"/>
          <c:dLbls>
            <c:spPr>
              <a:noFill/>
              <a:ln>
                <a:noFill/>
              </a:ln>
              <a:effectLst/>
            </c:spPr>
            <c:txPr>
              <a:bodyPr/>
              <a:lstStyle/>
              <a:p>
                <a:pPr>
                  <a:defRPr b="1">
                    <a:solidFill>
                      <a:schemeClr val="tx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表⑳日常!$C$5:$H$5</c:f>
              <c:strCache>
                <c:ptCount val="6"/>
                <c:pt idx="0">
                  <c:v>平成21年</c:v>
                </c:pt>
                <c:pt idx="1">
                  <c:v>平成22年</c:v>
                </c:pt>
                <c:pt idx="2">
                  <c:v>平成23年</c:v>
                </c:pt>
                <c:pt idx="3">
                  <c:v>平成24年</c:v>
                </c:pt>
                <c:pt idx="4">
                  <c:v>平成25年</c:v>
                </c:pt>
                <c:pt idx="5">
                  <c:v>平成26年</c:v>
                </c:pt>
              </c:strCache>
            </c:strRef>
          </c:cat>
          <c:val>
            <c:numRef>
              <c:f>表⑳日常!$C$7:$H$7</c:f>
              <c:numCache>
                <c:formatCode>General</c:formatCode>
                <c:ptCount val="6"/>
                <c:pt idx="0">
                  <c:v>173</c:v>
                </c:pt>
                <c:pt idx="1">
                  <c:v>233</c:v>
                </c:pt>
                <c:pt idx="2">
                  <c:v>208</c:v>
                </c:pt>
                <c:pt idx="3">
                  <c:v>235</c:v>
                </c:pt>
                <c:pt idx="4">
                  <c:v>221</c:v>
                </c:pt>
                <c:pt idx="5">
                  <c:v>122</c:v>
                </c:pt>
              </c:numCache>
            </c:numRef>
          </c:val>
          <c:extLst>
            <c:ext xmlns:c16="http://schemas.microsoft.com/office/drawing/2014/chart" uri="{C3380CC4-5D6E-409C-BE32-E72D297353CC}">
              <c16:uniqueId val="{00000002-D995-41E8-AED3-B7847D58C2F3}"/>
            </c:ext>
          </c:extLst>
        </c:ser>
        <c:dLbls>
          <c:showLegendKey val="0"/>
          <c:showVal val="1"/>
          <c:showCatName val="0"/>
          <c:showSerName val="0"/>
          <c:showPercent val="0"/>
          <c:showBubbleSize val="0"/>
        </c:dLbls>
        <c:gapWidth val="75"/>
        <c:axId val="137636096"/>
        <c:axId val="137637888"/>
      </c:barChart>
      <c:catAx>
        <c:axId val="137636096"/>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37637888"/>
        <c:crosses val="autoZero"/>
        <c:auto val="1"/>
        <c:lblAlgn val="ctr"/>
        <c:lblOffset val="100"/>
        <c:noMultiLvlLbl val="0"/>
      </c:catAx>
      <c:valAx>
        <c:axId val="137637888"/>
        <c:scaling>
          <c:orientation val="minMax"/>
        </c:scaling>
        <c:delete val="0"/>
        <c:axPos val="l"/>
        <c:numFmt formatCode="#,##0_ " sourceLinked="1"/>
        <c:majorTickMark val="none"/>
        <c:minorTickMark val="none"/>
        <c:tickLblPos val="nextTo"/>
        <c:txPr>
          <a:bodyPr/>
          <a:lstStyle/>
          <a:p>
            <a:pPr>
              <a:defRPr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3763609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cene3d>
              <a:camera prst="orthographicFront"/>
              <a:lightRig rig="threePt" dir="t"/>
            </a:scene3d>
            <a:sp3d>
              <a:bevelT h="69850"/>
            </a:sp3d>
          </c:spPr>
          <c:invertIfNegative val="0"/>
          <c:dLbls>
            <c:dLbl>
              <c:idx val="0"/>
              <c:layout>
                <c:manualLayout>
                  <c:x val="-2.7777953239900843E-3"/>
                  <c:y val="0.3240740740740740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68-4B44-ABEF-554708511215}"/>
                </c:ext>
              </c:extLst>
            </c:dLbl>
            <c:dLbl>
              <c:idx val="1"/>
              <c:layout>
                <c:manualLayout>
                  <c:x val="0"/>
                  <c:y val="0.4444444444444445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68-4B44-ABEF-554708511215}"/>
                </c:ext>
              </c:extLst>
            </c:dLbl>
            <c:dLbl>
              <c:idx val="2"/>
              <c:layout>
                <c:manualLayout>
                  <c:x val="7.3394092070149519E-3"/>
                  <c:y val="0.5277295216146763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268-4B44-ABEF-554708511215}"/>
                </c:ext>
              </c:extLst>
            </c:dLbl>
            <c:dLbl>
              <c:idx val="3"/>
              <c:layout>
                <c:manualLayout>
                  <c:x val="7.3394092070149519E-3"/>
                  <c:y val="0.5416181513896128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68-4B44-ABEF-554708511215}"/>
                </c:ext>
              </c:extLst>
            </c:dLbl>
            <c:dLbl>
              <c:idx val="4"/>
              <c:layout>
                <c:manualLayout>
                  <c:x val="7.3394092070149519E-3"/>
                  <c:y val="0.5138083349337431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268-4B44-ABEF-554708511215}"/>
                </c:ext>
              </c:extLst>
            </c:dLbl>
            <c:spPr>
              <a:noFill/>
              <a:ln>
                <a:noFill/>
              </a:ln>
              <a:effectLst/>
            </c:spPr>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表㉔福祉有償運送!$C$34:$G$34</c:f>
              <c:strCache>
                <c:ptCount val="5"/>
                <c:pt idx="0">
                  <c:v>平成22年</c:v>
                </c:pt>
                <c:pt idx="1">
                  <c:v>平成23年</c:v>
                </c:pt>
                <c:pt idx="2">
                  <c:v>平成24年</c:v>
                </c:pt>
                <c:pt idx="3">
                  <c:v>平成25年</c:v>
                </c:pt>
                <c:pt idx="4">
                  <c:v>平成26年</c:v>
                </c:pt>
              </c:strCache>
            </c:strRef>
          </c:cat>
          <c:val>
            <c:numRef>
              <c:f>表㉔福祉有償運送!$C$37:$G$37</c:f>
              <c:numCache>
                <c:formatCode>#,##0_ </c:formatCode>
                <c:ptCount val="5"/>
                <c:pt idx="0" formatCode="#,##0">
                  <c:v>10572</c:v>
                </c:pt>
                <c:pt idx="1">
                  <c:v>13198</c:v>
                </c:pt>
                <c:pt idx="2">
                  <c:v>15061</c:v>
                </c:pt>
                <c:pt idx="3">
                  <c:v>15438</c:v>
                </c:pt>
                <c:pt idx="4">
                  <c:v>14849</c:v>
                </c:pt>
              </c:numCache>
            </c:numRef>
          </c:val>
          <c:extLst>
            <c:ext xmlns:c16="http://schemas.microsoft.com/office/drawing/2014/chart" uri="{C3380CC4-5D6E-409C-BE32-E72D297353CC}">
              <c16:uniqueId val="{00000005-F268-4B44-ABEF-554708511215}"/>
            </c:ext>
          </c:extLst>
        </c:ser>
        <c:dLbls>
          <c:showLegendKey val="0"/>
          <c:showVal val="1"/>
          <c:showCatName val="0"/>
          <c:showSerName val="0"/>
          <c:showPercent val="0"/>
          <c:showBubbleSize val="0"/>
        </c:dLbls>
        <c:gapWidth val="215"/>
        <c:axId val="137853952"/>
        <c:axId val="137859840"/>
      </c:barChart>
      <c:lineChart>
        <c:grouping val="standard"/>
        <c:varyColors val="0"/>
        <c:ser>
          <c:idx val="0"/>
          <c:order val="0"/>
          <c:tx>
            <c:strRef>
              <c:f>表㉔福祉有償運送!$B$35</c:f>
              <c:strCache>
                <c:ptCount val="1"/>
                <c:pt idx="0">
                  <c:v>事業者数</c:v>
                </c:pt>
              </c:strCache>
            </c:strRef>
          </c:tx>
          <c:marker>
            <c:symbol val="none"/>
          </c:marker>
          <c:dLbls>
            <c:dLbl>
              <c:idx val="0"/>
              <c:layout>
                <c:manualLayout>
                  <c:x val="-4.1493766895641104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268-4B44-ABEF-554708511215}"/>
                </c:ext>
              </c:extLst>
            </c:dLbl>
            <c:dLbl>
              <c:idx val="1"/>
              <c:layout>
                <c:manualLayout>
                  <c:x val="-4.9792456498493204E-2"/>
                  <c:y val="-3.70212260052859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268-4B44-ABEF-554708511215}"/>
                </c:ext>
              </c:extLst>
            </c:dLbl>
            <c:dLbl>
              <c:idx val="2"/>
              <c:layout>
                <c:manualLayout>
                  <c:x val="-4.1493766895641104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268-4B44-ABEF-554708511215}"/>
                </c:ext>
              </c:extLst>
            </c:dLbl>
            <c:dLbl>
              <c:idx val="3"/>
              <c:layout>
                <c:manualLayout>
                  <c:x val="-4.2717076691027735E-2"/>
                  <c:y val="-2.77777380100214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268-4B44-ABEF-554708511215}"/>
                </c:ext>
              </c:extLst>
            </c:dLbl>
            <c:dLbl>
              <c:idx val="4"/>
              <c:layout>
                <c:manualLayout>
                  <c:x val="-1.4608243414017692E-2"/>
                  <c:y val="-1.84217216750345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268-4B44-ABEF-554708511215}"/>
                </c:ext>
              </c:extLst>
            </c:dLbl>
            <c:spPr>
              <a:noFill/>
              <a:ln>
                <a:noFill/>
              </a:ln>
              <a:effectLst/>
            </c:spPr>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表㉔福祉有償運送!$C$34:$G$34</c:f>
              <c:strCache>
                <c:ptCount val="5"/>
                <c:pt idx="0">
                  <c:v>平成22年</c:v>
                </c:pt>
                <c:pt idx="1">
                  <c:v>平成23年</c:v>
                </c:pt>
                <c:pt idx="2">
                  <c:v>平成24年</c:v>
                </c:pt>
                <c:pt idx="3">
                  <c:v>平成25年</c:v>
                </c:pt>
                <c:pt idx="4">
                  <c:v>平成26年</c:v>
                </c:pt>
              </c:strCache>
            </c:strRef>
          </c:cat>
          <c:val>
            <c:numRef>
              <c:f>表㉔福祉有償運送!$C$35:$G$35</c:f>
              <c:numCache>
                <c:formatCode>General</c:formatCode>
                <c:ptCount val="5"/>
                <c:pt idx="0">
                  <c:v>152</c:v>
                </c:pt>
                <c:pt idx="1">
                  <c:v>158</c:v>
                </c:pt>
                <c:pt idx="2">
                  <c:v>148</c:v>
                </c:pt>
                <c:pt idx="3">
                  <c:v>153</c:v>
                </c:pt>
                <c:pt idx="4">
                  <c:v>139</c:v>
                </c:pt>
              </c:numCache>
            </c:numRef>
          </c:val>
          <c:smooth val="0"/>
          <c:extLst>
            <c:ext xmlns:c16="http://schemas.microsoft.com/office/drawing/2014/chart" uri="{C3380CC4-5D6E-409C-BE32-E72D297353CC}">
              <c16:uniqueId val="{0000000B-F268-4B44-ABEF-554708511215}"/>
            </c:ext>
          </c:extLst>
        </c:ser>
        <c:ser>
          <c:idx val="1"/>
          <c:order val="1"/>
          <c:tx>
            <c:strRef>
              <c:f>表㉔福祉有償運送!$B$36</c:f>
              <c:strCache>
                <c:ptCount val="1"/>
                <c:pt idx="0">
                  <c:v>事業所数</c:v>
                </c:pt>
              </c:strCache>
            </c:strRef>
          </c:tx>
          <c:marker>
            <c:symbol val="none"/>
          </c:marker>
          <c:dLbls>
            <c:dLbl>
              <c:idx val="0"/>
              <c:layout>
                <c:manualLayout>
                  <c:x val="-4.149376689564108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268-4B44-ABEF-554708511215}"/>
                </c:ext>
              </c:extLst>
            </c:dLbl>
            <c:dLbl>
              <c:idx val="1"/>
              <c:layout>
                <c:manualLayout>
                  <c:x val="-4.149376689564116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268-4B44-ABEF-554708511215}"/>
                </c:ext>
              </c:extLst>
            </c:dLbl>
            <c:dLbl>
              <c:idx val="2"/>
              <c:layout>
                <c:manualLayout>
                  <c:x val="-3.319501351651288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268-4B44-ABEF-554708511215}"/>
                </c:ext>
              </c:extLst>
            </c:dLbl>
            <c:dLbl>
              <c:idx val="3"/>
              <c:layout>
                <c:manualLayout>
                  <c:x val="-4.7026269148393252E-2"/>
                  <c:y val="-3.24074074074073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268-4B44-ABEF-554708511215}"/>
                </c:ext>
              </c:extLst>
            </c:dLbl>
            <c:dLbl>
              <c:idx val="4"/>
              <c:layout>
                <c:manualLayout>
                  <c:x val="-3.3195013516512883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268-4B44-ABEF-554708511215}"/>
                </c:ext>
              </c:extLst>
            </c:dLbl>
            <c:spPr>
              <a:noFill/>
              <a:ln>
                <a:noFill/>
              </a:ln>
              <a:effectLst/>
            </c:spPr>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表㉔福祉有償運送!$C$34:$G$34</c:f>
              <c:strCache>
                <c:ptCount val="5"/>
                <c:pt idx="0">
                  <c:v>平成22年</c:v>
                </c:pt>
                <c:pt idx="1">
                  <c:v>平成23年</c:v>
                </c:pt>
                <c:pt idx="2">
                  <c:v>平成24年</c:v>
                </c:pt>
                <c:pt idx="3">
                  <c:v>平成25年</c:v>
                </c:pt>
                <c:pt idx="4">
                  <c:v>平成26年</c:v>
                </c:pt>
              </c:strCache>
            </c:strRef>
          </c:cat>
          <c:val>
            <c:numRef>
              <c:f>表㉔福祉有償運送!$C$36:$G$36</c:f>
              <c:numCache>
                <c:formatCode>General</c:formatCode>
                <c:ptCount val="5"/>
                <c:pt idx="0">
                  <c:v>171</c:v>
                </c:pt>
                <c:pt idx="1">
                  <c:v>175</c:v>
                </c:pt>
                <c:pt idx="2">
                  <c:v>164</c:v>
                </c:pt>
                <c:pt idx="3">
                  <c:v>170</c:v>
                </c:pt>
                <c:pt idx="4">
                  <c:v>153</c:v>
                </c:pt>
              </c:numCache>
            </c:numRef>
          </c:val>
          <c:smooth val="0"/>
          <c:extLst>
            <c:ext xmlns:c16="http://schemas.microsoft.com/office/drawing/2014/chart" uri="{C3380CC4-5D6E-409C-BE32-E72D297353CC}">
              <c16:uniqueId val="{00000011-F268-4B44-ABEF-554708511215}"/>
            </c:ext>
          </c:extLst>
        </c:ser>
        <c:dLbls>
          <c:showLegendKey val="0"/>
          <c:showVal val="1"/>
          <c:showCatName val="0"/>
          <c:showSerName val="0"/>
          <c:showPercent val="0"/>
          <c:showBubbleSize val="0"/>
        </c:dLbls>
        <c:marker val="1"/>
        <c:smooth val="0"/>
        <c:axId val="137879552"/>
        <c:axId val="137861376"/>
      </c:lineChart>
      <c:catAx>
        <c:axId val="13785395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37859840"/>
        <c:crosses val="autoZero"/>
        <c:auto val="1"/>
        <c:lblAlgn val="ctr"/>
        <c:lblOffset val="100"/>
        <c:noMultiLvlLbl val="0"/>
      </c:catAx>
      <c:valAx>
        <c:axId val="137859840"/>
        <c:scaling>
          <c:orientation val="minMax"/>
        </c:scaling>
        <c:delete val="0"/>
        <c:axPos val="l"/>
        <c:majorGridlines/>
        <c:numFmt formatCode="#,##0"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37853952"/>
        <c:crosses val="autoZero"/>
        <c:crossBetween val="between"/>
        <c:majorUnit val="2000"/>
      </c:valAx>
      <c:valAx>
        <c:axId val="137861376"/>
        <c:scaling>
          <c:orientation val="minMax"/>
          <c:max val="200"/>
          <c:min val="0"/>
        </c:scaling>
        <c:delete val="0"/>
        <c:axPos val="r"/>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37879552"/>
        <c:crosses val="max"/>
        <c:crossBetween val="between"/>
        <c:majorUnit val="50"/>
      </c:valAx>
      <c:catAx>
        <c:axId val="137879552"/>
        <c:scaling>
          <c:orientation val="minMax"/>
        </c:scaling>
        <c:delete val="1"/>
        <c:axPos val="b"/>
        <c:numFmt formatCode="General" sourceLinked="1"/>
        <c:majorTickMark val="out"/>
        <c:minorTickMark val="none"/>
        <c:tickLblPos val="nextTo"/>
        <c:crossAx val="137861376"/>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0.14777</cdr:x>
      <cdr:y>0.9</cdr:y>
    </cdr:from>
    <cdr:to>
      <cdr:x>0.28326</cdr:x>
      <cdr:y>1</cdr:y>
    </cdr:to>
    <cdr:sp macro="" textlink="">
      <cdr:nvSpPr>
        <cdr:cNvPr id="3" name="テキスト ボックス 26726"/>
        <cdr:cNvSpPr txBox="1"/>
      </cdr:nvSpPr>
      <cdr:spPr>
        <a:xfrm xmlns:a="http://schemas.openxmlformats.org/drawingml/2006/main">
          <a:off x="955675" y="3171825"/>
          <a:ext cx="876300" cy="35242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4EBC2D049345B40AA3CA575F68965C5" ma:contentTypeVersion="0" ma:contentTypeDescription="新しいドキュメントを作成します。" ma:contentTypeScope="" ma:versionID="e1c6aa8d702ce1a3606b2208a13923e8">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7A3DB-3078-4ABB-9C1B-CDA011C19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B57D562-A3C3-4F7F-A17B-424F1BD8D367}">
  <ds:schemaRef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A372255B-8103-4D7F-86F9-F5956EC3C6A4}">
  <ds:schemaRefs>
    <ds:schemaRef ds:uri="http://schemas.microsoft.com/sharepoint/v3/contenttype/forms"/>
  </ds:schemaRefs>
</ds:datastoreItem>
</file>

<file path=customXml/itemProps4.xml><?xml version="1.0" encoding="utf-8"?>
<ds:datastoreItem xmlns:ds="http://schemas.openxmlformats.org/officeDocument/2006/customXml" ds:itemID="{5F2170CD-CC92-4DB2-9870-82F54D97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5829</Words>
  <Characters>33230</Characters>
  <Application>Microsoft Office Word</Application>
  <DocSecurity>0</DocSecurity>
  <Lines>276</Lines>
  <Paragraphs>77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土山　幸穂</cp:lastModifiedBy>
  <cp:revision>3</cp:revision>
  <cp:lastPrinted>2019-03-12T06:45:00Z</cp:lastPrinted>
  <dcterms:created xsi:type="dcterms:W3CDTF">2019-03-12T06:31:00Z</dcterms:created>
  <dcterms:modified xsi:type="dcterms:W3CDTF">2019-03-12T06:46:00Z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0x01010014EBC2D049345B40AA3CA575F68965C5</vt:lpwstr>
  </property>
</Properties>
</file>