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00EEA" w14:textId="77777777" w:rsidR="00705CEC" w:rsidRDefault="0000424A" w:rsidP="00705CEC">
      <w:pPr>
        <w:wordWrap w:val="0"/>
        <w:jc w:val="right"/>
        <w:rPr>
          <w:sz w:val="24"/>
          <w:szCs w:val="24"/>
          <w:lang w:eastAsia="zh-TW"/>
        </w:rPr>
      </w:pPr>
      <w:r>
        <w:rPr>
          <w:rFonts w:hint="eastAsia"/>
          <w:kern w:val="0"/>
          <w:sz w:val="24"/>
          <w:szCs w:val="24"/>
          <w:lang w:eastAsia="zh-TW"/>
        </w:rPr>
        <w:t xml:space="preserve">　</w:t>
      </w:r>
      <w:r w:rsidR="00705CEC" w:rsidRPr="00B1207A">
        <w:rPr>
          <w:rFonts w:hint="eastAsia"/>
          <w:spacing w:val="240"/>
          <w:kern w:val="0"/>
          <w:sz w:val="24"/>
          <w:szCs w:val="24"/>
          <w:fitText w:val="2400" w:id="1120171264"/>
          <w:lang w:eastAsia="zh-TW"/>
        </w:rPr>
        <w:t>事務連</w:t>
      </w:r>
      <w:r w:rsidR="00705CEC" w:rsidRPr="00B1207A">
        <w:rPr>
          <w:rFonts w:hint="eastAsia"/>
          <w:kern w:val="0"/>
          <w:sz w:val="24"/>
          <w:szCs w:val="24"/>
          <w:fitText w:val="2400" w:id="1120171264"/>
          <w:lang w:eastAsia="zh-TW"/>
        </w:rPr>
        <w:t>絡</w:t>
      </w:r>
      <w:r w:rsidR="00705CEC">
        <w:rPr>
          <w:rFonts w:hint="eastAsia"/>
          <w:sz w:val="24"/>
          <w:szCs w:val="24"/>
          <w:lang w:eastAsia="zh-TW"/>
        </w:rPr>
        <w:t xml:space="preserve">　</w:t>
      </w:r>
    </w:p>
    <w:p w14:paraId="6798FD06" w14:textId="545744B5" w:rsidR="00F37BC3" w:rsidRDefault="00B1207A" w:rsidP="00B1207A">
      <w:pPr>
        <w:ind w:right="240"/>
        <w:jc w:val="right"/>
        <w:rPr>
          <w:rFonts w:eastAsia="PMingLiU"/>
          <w:sz w:val="24"/>
          <w:szCs w:val="24"/>
          <w:lang w:eastAsia="zh-TW"/>
        </w:rPr>
      </w:pPr>
      <w:r w:rsidRPr="000746A9">
        <w:rPr>
          <w:rFonts w:asciiTheme="minorEastAsia" w:hAnsiTheme="minorEastAsia" w:hint="eastAsia"/>
          <w:spacing w:val="23"/>
          <w:kern w:val="0"/>
          <w:sz w:val="24"/>
          <w:szCs w:val="24"/>
          <w:fitText w:val="2400" w:id="1960060928"/>
          <w:lang w:eastAsia="zh-TW"/>
        </w:rPr>
        <w:t>令和元年５月</w:t>
      </w:r>
      <w:r w:rsidR="000912ED" w:rsidRPr="000746A9">
        <w:rPr>
          <w:rFonts w:asciiTheme="minorEastAsia" w:hAnsiTheme="minorEastAsia" w:hint="eastAsia"/>
          <w:spacing w:val="23"/>
          <w:kern w:val="0"/>
          <w:sz w:val="24"/>
          <w:szCs w:val="24"/>
          <w:fitText w:val="2400" w:id="1960060928"/>
          <w:lang w:eastAsia="zh-TW"/>
        </w:rPr>
        <w:t>2</w:t>
      </w:r>
      <w:r w:rsidR="000912ED" w:rsidRPr="000746A9">
        <w:rPr>
          <w:rFonts w:asciiTheme="minorEastAsia" w:hAnsiTheme="minorEastAsia"/>
          <w:spacing w:val="23"/>
          <w:kern w:val="0"/>
          <w:sz w:val="24"/>
          <w:szCs w:val="24"/>
          <w:fitText w:val="2400" w:id="1960060928"/>
          <w:lang w:eastAsia="zh-TW"/>
        </w:rPr>
        <w:t>9</w:t>
      </w:r>
      <w:r w:rsidRPr="000746A9">
        <w:rPr>
          <w:rFonts w:asciiTheme="minorEastAsia" w:hAnsiTheme="minorEastAsia" w:hint="eastAsia"/>
          <w:spacing w:val="8"/>
          <w:kern w:val="0"/>
          <w:sz w:val="24"/>
          <w:szCs w:val="24"/>
          <w:fitText w:val="2400" w:id="1960060928"/>
          <w:lang w:eastAsia="zh-TW"/>
        </w:rPr>
        <w:t>日</w:t>
      </w:r>
      <w:r w:rsidR="00F37BC3">
        <w:rPr>
          <w:rFonts w:hint="eastAsia"/>
          <w:sz w:val="24"/>
          <w:szCs w:val="24"/>
          <w:lang w:eastAsia="zh-TW"/>
        </w:rPr>
        <w:t xml:space="preserve">　</w:t>
      </w:r>
    </w:p>
    <w:p w14:paraId="732FBD19" w14:textId="77777777" w:rsidR="00B159F2" w:rsidRDefault="00B159F2" w:rsidP="00B159F2">
      <w:pPr>
        <w:jc w:val="left"/>
        <w:rPr>
          <w:rFonts w:eastAsia="PMingLiU"/>
          <w:sz w:val="24"/>
          <w:szCs w:val="24"/>
          <w:lang w:eastAsia="zh-TW"/>
        </w:rPr>
      </w:pPr>
    </w:p>
    <w:p w14:paraId="097653D5" w14:textId="77777777" w:rsidR="00B159F2" w:rsidRDefault="00B159F2" w:rsidP="00B159F2">
      <w:pPr>
        <w:jc w:val="left"/>
        <w:rPr>
          <w:rFonts w:eastAsia="PMingLiU"/>
          <w:sz w:val="24"/>
          <w:szCs w:val="24"/>
          <w:lang w:eastAsia="zh-TW"/>
        </w:rPr>
      </w:pPr>
      <w:bookmarkStart w:id="0" w:name="_Hlk10031449"/>
      <w:r w:rsidRPr="009F50C1">
        <w:rPr>
          <w:rFonts w:hint="eastAsia"/>
          <w:spacing w:val="17"/>
          <w:kern w:val="0"/>
          <w:sz w:val="24"/>
          <w:szCs w:val="24"/>
          <w:fitText w:val="4080" w:id="1958971392"/>
          <w:lang w:eastAsia="zh-CN"/>
        </w:rPr>
        <w:t>各都道府県教育委員会総務担当</w:t>
      </w:r>
      <w:r w:rsidRPr="009F50C1">
        <w:rPr>
          <w:rFonts w:hint="eastAsia"/>
          <w:spacing w:val="2"/>
          <w:kern w:val="0"/>
          <w:sz w:val="24"/>
          <w:szCs w:val="24"/>
          <w:fitText w:val="4080" w:id="1958971392"/>
          <w:lang w:eastAsia="zh-CN"/>
        </w:rPr>
        <w:t>課</w:t>
      </w:r>
    </w:p>
    <w:p w14:paraId="1B7ACDA6" w14:textId="77777777" w:rsidR="00B159F2" w:rsidRDefault="00B159F2" w:rsidP="00B159F2">
      <w:pPr>
        <w:jc w:val="left"/>
        <w:rPr>
          <w:kern w:val="0"/>
          <w:sz w:val="24"/>
          <w:szCs w:val="24"/>
        </w:rPr>
      </w:pPr>
      <w:r w:rsidRPr="009F50C1">
        <w:rPr>
          <w:rFonts w:hint="eastAsia"/>
          <w:spacing w:val="17"/>
          <w:kern w:val="0"/>
          <w:sz w:val="24"/>
          <w:szCs w:val="24"/>
          <w:fitText w:val="4080" w:id="1958971393"/>
        </w:rPr>
        <w:t>各指定都市教育委員会総務担当</w:t>
      </w:r>
      <w:r w:rsidRPr="009F50C1">
        <w:rPr>
          <w:rFonts w:hint="eastAsia"/>
          <w:spacing w:val="2"/>
          <w:kern w:val="0"/>
          <w:sz w:val="24"/>
          <w:szCs w:val="24"/>
          <w:fitText w:val="4080" w:id="1958971393"/>
        </w:rPr>
        <w:t>課</w:t>
      </w:r>
    </w:p>
    <w:p w14:paraId="513026C8" w14:textId="77777777" w:rsidR="00B159F2" w:rsidRDefault="00B159F2" w:rsidP="00B159F2">
      <w:pPr>
        <w:jc w:val="left"/>
        <w:rPr>
          <w:kern w:val="0"/>
          <w:sz w:val="24"/>
          <w:szCs w:val="24"/>
          <w:lang w:eastAsia="zh-TW"/>
        </w:rPr>
      </w:pPr>
      <w:r w:rsidRPr="009F50C1">
        <w:rPr>
          <w:rFonts w:hint="eastAsia"/>
          <w:spacing w:val="27"/>
          <w:kern w:val="0"/>
          <w:sz w:val="24"/>
          <w:szCs w:val="24"/>
          <w:fitText w:val="4080" w:id="1958971394"/>
          <w:lang w:eastAsia="zh-TW"/>
        </w:rPr>
        <w:t>各都道府県私立学校事務主管</w:t>
      </w:r>
      <w:r w:rsidRPr="009F50C1">
        <w:rPr>
          <w:rFonts w:hint="eastAsia"/>
          <w:spacing w:val="9"/>
          <w:kern w:val="0"/>
          <w:sz w:val="24"/>
          <w:szCs w:val="24"/>
          <w:fitText w:val="4080" w:id="1958971394"/>
          <w:lang w:eastAsia="zh-TW"/>
        </w:rPr>
        <w:t>課</w:t>
      </w:r>
    </w:p>
    <w:p w14:paraId="3F4C9974" w14:textId="1427BD23" w:rsidR="00B159F2" w:rsidRDefault="00B159F2" w:rsidP="00B159F2">
      <w:pPr>
        <w:jc w:val="left"/>
        <w:rPr>
          <w:rFonts w:eastAsia="SimSun"/>
          <w:kern w:val="0"/>
          <w:sz w:val="24"/>
          <w:szCs w:val="24"/>
          <w:lang w:eastAsia="zh-CN"/>
        </w:rPr>
      </w:pPr>
      <w:r w:rsidRPr="009F50C1">
        <w:rPr>
          <w:rFonts w:hint="eastAsia"/>
          <w:spacing w:val="264"/>
          <w:kern w:val="0"/>
          <w:sz w:val="24"/>
          <w:szCs w:val="24"/>
          <w:fitText w:val="4080" w:id="1958971395"/>
          <w:lang w:eastAsia="zh-CN"/>
        </w:rPr>
        <w:t>各国公立大</w:t>
      </w:r>
      <w:r w:rsidRPr="009F50C1">
        <w:rPr>
          <w:rFonts w:hint="eastAsia"/>
          <w:kern w:val="0"/>
          <w:sz w:val="24"/>
          <w:szCs w:val="24"/>
          <w:fitText w:val="4080" w:id="1958971395"/>
          <w:lang w:eastAsia="zh-CN"/>
        </w:rPr>
        <w:t>学</w:t>
      </w:r>
    </w:p>
    <w:p w14:paraId="78A7C5F6" w14:textId="77777777" w:rsidR="008B0F1A" w:rsidRPr="008B0F1A" w:rsidRDefault="008B0F1A" w:rsidP="00B159F2">
      <w:pPr>
        <w:jc w:val="left"/>
        <w:rPr>
          <w:rFonts w:eastAsia="SimSun"/>
          <w:kern w:val="0"/>
          <w:sz w:val="24"/>
          <w:szCs w:val="24"/>
          <w:lang w:eastAsia="zh-CN"/>
        </w:rPr>
      </w:pPr>
      <w:r w:rsidRPr="009F50C1">
        <w:rPr>
          <w:rFonts w:hint="eastAsia"/>
          <w:spacing w:val="40"/>
          <w:kern w:val="0"/>
          <w:sz w:val="24"/>
          <w:szCs w:val="24"/>
          <w:fitText w:val="4080" w:id="1966796032"/>
          <w:lang w:eastAsia="zh-CN"/>
        </w:rPr>
        <w:t>各文部科学大臣所轄学校法</w:t>
      </w:r>
      <w:r w:rsidRPr="009F50C1">
        <w:rPr>
          <w:rFonts w:hint="eastAsia"/>
          <w:kern w:val="0"/>
          <w:sz w:val="24"/>
          <w:szCs w:val="24"/>
          <w:fitText w:val="4080" w:id="1966796032"/>
          <w:lang w:eastAsia="zh-CN"/>
        </w:rPr>
        <w:t>人</w:t>
      </w:r>
    </w:p>
    <w:p w14:paraId="576271DE" w14:textId="77777777" w:rsidR="00987CBE" w:rsidRPr="009D2940" w:rsidRDefault="00987CBE" w:rsidP="00B159F2">
      <w:pPr>
        <w:jc w:val="left"/>
        <w:rPr>
          <w:kern w:val="0"/>
          <w:sz w:val="24"/>
          <w:szCs w:val="24"/>
          <w:lang w:eastAsia="zh-CN"/>
        </w:rPr>
      </w:pPr>
      <w:r w:rsidRPr="009F50C1">
        <w:rPr>
          <w:rFonts w:asciiTheme="minorEastAsia" w:hAnsiTheme="minorEastAsia" w:hint="eastAsia"/>
          <w:spacing w:val="72"/>
          <w:kern w:val="0"/>
          <w:sz w:val="24"/>
          <w:szCs w:val="24"/>
          <w:fitText w:val="4080" w:id="1960043008"/>
          <w:lang w:eastAsia="zh-CN"/>
        </w:rPr>
        <w:t>各国公私立高等専門学</w:t>
      </w:r>
      <w:r w:rsidRPr="009F50C1">
        <w:rPr>
          <w:rFonts w:asciiTheme="minorEastAsia" w:hAnsiTheme="minorEastAsia" w:hint="eastAsia"/>
          <w:kern w:val="0"/>
          <w:sz w:val="24"/>
          <w:szCs w:val="24"/>
          <w:fitText w:val="4080" w:id="1960043008"/>
          <w:lang w:eastAsia="zh-CN"/>
        </w:rPr>
        <w:t>校</w:t>
      </w:r>
    </w:p>
    <w:p w14:paraId="76B72318" w14:textId="77777777" w:rsidR="00B159F2" w:rsidRDefault="00B159F2" w:rsidP="00B159F2">
      <w:pPr>
        <w:jc w:val="left"/>
        <w:rPr>
          <w:kern w:val="0"/>
          <w:sz w:val="24"/>
          <w:szCs w:val="24"/>
          <w:lang w:eastAsia="zh-TW"/>
        </w:rPr>
      </w:pPr>
      <w:r w:rsidRPr="009F50C1">
        <w:rPr>
          <w:rFonts w:hint="eastAsia"/>
          <w:spacing w:val="11"/>
          <w:kern w:val="0"/>
          <w:sz w:val="24"/>
          <w:szCs w:val="24"/>
          <w:fitText w:val="4080" w:id="1958971396"/>
          <w:lang w:eastAsia="zh-TW"/>
        </w:rPr>
        <w:t>構造改革特別区域法第</w:t>
      </w:r>
      <w:r w:rsidRPr="009F50C1">
        <w:rPr>
          <w:spacing w:val="11"/>
          <w:kern w:val="0"/>
          <w:sz w:val="24"/>
          <w:szCs w:val="24"/>
          <w:fitText w:val="4080" w:id="1958971396"/>
          <w:lang w:eastAsia="zh-TW"/>
        </w:rPr>
        <w:t>12</w:t>
      </w:r>
      <w:r w:rsidRPr="009F50C1">
        <w:rPr>
          <w:rFonts w:hint="eastAsia"/>
          <w:spacing w:val="11"/>
          <w:kern w:val="0"/>
          <w:sz w:val="24"/>
          <w:szCs w:val="24"/>
          <w:fitText w:val="4080" w:id="1958971396"/>
          <w:lang w:eastAsia="zh-TW"/>
        </w:rPr>
        <w:t>条第１</w:t>
      </w:r>
      <w:r w:rsidRPr="009F50C1">
        <w:rPr>
          <w:rFonts w:hint="eastAsia"/>
          <w:spacing w:val="7"/>
          <w:kern w:val="0"/>
          <w:sz w:val="24"/>
          <w:szCs w:val="24"/>
          <w:fitText w:val="4080" w:id="1958971396"/>
          <w:lang w:eastAsia="zh-TW"/>
        </w:rPr>
        <w:t>項</w:t>
      </w:r>
    </w:p>
    <w:p w14:paraId="6ACA3A90" w14:textId="77777777" w:rsidR="00B159F2" w:rsidRDefault="00B159F2" w:rsidP="00B159F2">
      <w:pPr>
        <w:jc w:val="left"/>
        <w:rPr>
          <w:kern w:val="0"/>
          <w:sz w:val="24"/>
          <w:szCs w:val="24"/>
        </w:rPr>
      </w:pPr>
      <w:r w:rsidRPr="009F50C1">
        <w:rPr>
          <w:rFonts w:hint="eastAsia"/>
          <w:spacing w:val="27"/>
          <w:kern w:val="0"/>
          <w:sz w:val="24"/>
          <w:szCs w:val="24"/>
          <w:fitText w:val="4080" w:id="1958971397"/>
        </w:rPr>
        <w:t>の認定を受けた各地方公共団</w:t>
      </w:r>
      <w:r w:rsidRPr="009F50C1">
        <w:rPr>
          <w:rFonts w:hint="eastAsia"/>
          <w:spacing w:val="9"/>
          <w:kern w:val="0"/>
          <w:sz w:val="24"/>
          <w:szCs w:val="24"/>
          <w:fitText w:val="4080" w:id="1958971397"/>
        </w:rPr>
        <w:t>体</w:t>
      </w:r>
    </w:p>
    <w:p w14:paraId="6B35A769" w14:textId="77777777" w:rsidR="00B159F2" w:rsidRDefault="00B159F2" w:rsidP="00B159F2">
      <w:pPr>
        <w:jc w:val="left"/>
        <w:rPr>
          <w:rFonts w:eastAsia="SimSun"/>
          <w:kern w:val="0"/>
          <w:sz w:val="24"/>
          <w:szCs w:val="24"/>
          <w:lang w:eastAsia="zh-TW"/>
        </w:rPr>
      </w:pPr>
      <w:r w:rsidRPr="009F50C1">
        <w:rPr>
          <w:rFonts w:hint="eastAsia"/>
          <w:spacing w:val="72"/>
          <w:kern w:val="0"/>
          <w:sz w:val="24"/>
          <w:szCs w:val="24"/>
          <w:fitText w:val="4080" w:id="1958971398"/>
          <w:lang w:eastAsia="zh-TW"/>
        </w:rPr>
        <w:t>各大学共同利用機関法</w:t>
      </w:r>
      <w:r w:rsidRPr="009F50C1">
        <w:rPr>
          <w:rFonts w:hint="eastAsia"/>
          <w:kern w:val="0"/>
          <w:sz w:val="24"/>
          <w:szCs w:val="24"/>
          <w:fitText w:val="4080" w:id="1958971398"/>
          <w:lang w:eastAsia="zh-TW"/>
        </w:rPr>
        <w:t>人</w:t>
      </w:r>
    </w:p>
    <w:p w14:paraId="04646627" w14:textId="77777777" w:rsidR="00B159F2" w:rsidRDefault="00B159F2" w:rsidP="00B159F2">
      <w:pPr>
        <w:jc w:val="left"/>
        <w:rPr>
          <w:rFonts w:eastAsia="PMingLiU"/>
          <w:kern w:val="0"/>
          <w:sz w:val="24"/>
          <w:szCs w:val="24"/>
          <w:lang w:eastAsia="zh-TW"/>
        </w:rPr>
      </w:pPr>
      <w:r w:rsidRPr="009F50C1">
        <w:rPr>
          <w:rFonts w:hint="eastAsia"/>
          <w:spacing w:val="72"/>
          <w:kern w:val="0"/>
          <w:sz w:val="24"/>
          <w:szCs w:val="24"/>
          <w:fitText w:val="4080" w:id="1958971399"/>
          <w:lang w:eastAsia="zh-TW"/>
        </w:rPr>
        <w:t>各文部科学省施設等機</w:t>
      </w:r>
      <w:r w:rsidRPr="009F50C1">
        <w:rPr>
          <w:rFonts w:hint="eastAsia"/>
          <w:kern w:val="0"/>
          <w:sz w:val="24"/>
          <w:szCs w:val="24"/>
          <w:fitText w:val="4080" w:id="1958971399"/>
          <w:lang w:eastAsia="zh-TW"/>
        </w:rPr>
        <w:t>関</w:t>
      </w:r>
      <w:r>
        <w:rPr>
          <w:rFonts w:hint="eastAsia"/>
          <w:kern w:val="0"/>
          <w:sz w:val="24"/>
          <w:szCs w:val="24"/>
          <w:lang w:eastAsia="zh-TW"/>
        </w:rPr>
        <w:t xml:space="preserve">　　御中</w:t>
      </w:r>
    </w:p>
    <w:p w14:paraId="1AAF9527" w14:textId="77777777" w:rsidR="00B159F2" w:rsidRDefault="00B159F2" w:rsidP="00B159F2">
      <w:pPr>
        <w:jc w:val="left"/>
        <w:rPr>
          <w:kern w:val="0"/>
          <w:sz w:val="24"/>
          <w:szCs w:val="24"/>
        </w:rPr>
      </w:pPr>
      <w:r w:rsidRPr="009F50C1">
        <w:rPr>
          <w:rFonts w:hint="eastAsia"/>
          <w:spacing w:val="72"/>
          <w:kern w:val="0"/>
          <w:sz w:val="24"/>
          <w:szCs w:val="24"/>
          <w:fitText w:val="4080" w:id="1958971400"/>
        </w:rPr>
        <w:t>各文部科学省特別の機</w:t>
      </w:r>
      <w:r w:rsidRPr="009F50C1">
        <w:rPr>
          <w:rFonts w:hint="eastAsia"/>
          <w:kern w:val="0"/>
          <w:sz w:val="24"/>
          <w:szCs w:val="24"/>
          <w:fitText w:val="4080" w:id="1958971400"/>
        </w:rPr>
        <w:t>関</w:t>
      </w:r>
    </w:p>
    <w:p w14:paraId="5CF9A85F" w14:textId="77777777" w:rsidR="00B159F2" w:rsidRPr="00B159F2" w:rsidRDefault="00B159F2" w:rsidP="00B159F2">
      <w:pPr>
        <w:jc w:val="left"/>
        <w:rPr>
          <w:rFonts w:eastAsia="PMingLiU"/>
          <w:kern w:val="0"/>
          <w:sz w:val="24"/>
          <w:szCs w:val="24"/>
          <w:lang w:eastAsia="zh-CN"/>
        </w:rPr>
      </w:pPr>
      <w:r w:rsidRPr="009F50C1">
        <w:rPr>
          <w:rFonts w:hint="eastAsia"/>
          <w:spacing w:val="54"/>
          <w:kern w:val="0"/>
          <w:sz w:val="24"/>
          <w:szCs w:val="24"/>
          <w:fitText w:val="4080" w:id="1958971401"/>
          <w:lang w:eastAsia="zh-CN"/>
        </w:rPr>
        <w:t>各文部科学省独立行政法</w:t>
      </w:r>
      <w:r w:rsidRPr="009F50C1">
        <w:rPr>
          <w:rFonts w:hint="eastAsia"/>
          <w:spacing w:val="6"/>
          <w:kern w:val="0"/>
          <w:sz w:val="24"/>
          <w:szCs w:val="24"/>
          <w:fitText w:val="4080" w:id="1958971401"/>
          <w:lang w:eastAsia="zh-CN"/>
        </w:rPr>
        <w:t>人</w:t>
      </w:r>
    </w:p>
    <w:p w14:paraId="70BD2EFB" w14:textId="77777777" w:rsidR="00B159F2" w:rsidRDefault="00B159F2" w:rsidP="00B159F2">
      <w:pPr>
        <w:jc w:val="left"/>
        <w:rPr>
          <w:rFonts w:asciiTheme="minorEastAsia" w:eastAsia="SimSun" w:hAnsiTheme="minorEastAsia"/>
          <w:kern w:val="0"/>
          <w:sz w:val="24"/>
          <w:szCs w:val="24"/>
          <w:lang w:eastAsia="zh-CN"/>
        </w:rPr>
      </w:pPr>
      <w:r w:rsidRPr="009F50C1">
        <w:rPr>
          <w:rFonts w:asciiTheme="minorEastAsia" w:hAnsiTheme="minorEastAsia" w:hint="eastAsia"/>
          <w:spacing w:val="27"/>
          <w:kern w:val="0"/>
          <w:sz w:val="24"/>
          <w:szCs w:val="24"/>
          <w:fitText w:val="4080" w:id="1958971402"/>
          <w:lang w:eastAsia="zh-CN"/>
        </w:rPr>
        <w:t>各文部科学省国立研究開発法</w:t>
      </w:r>
      <w:r w:rsidRPr="009F50C1">
        <w:rPr>
          <w:rFonts w:asciiTheme="minorEastAsia" w:hAnsiTheme="minorEastAsia" w:hint="eastAsia"/>
          <w:spacing w:val="9"/>
          <w:kern w:val="0"/>
          <w:sz w:val="24"/>
          <w:szCs w:val="24"/>
          <w:fitText w:val="4080" w:id="1958971402"/>
          <w:lang w:eastAsia="zh-CN"/>
        </w:rPr>
        <w:t>人</w:t>
      </w:r>
    </w:p>
    <w:p w14:paraId="24C057A9" w14:textId="77777777" w:rsidR="00B159F2" w:rsidRDefault="00B159F2" w:rsidP="00B159F2">
      <w:pPr>
        <w:jc w:val="left"/>
        <w:rPr>
          <w:rFonts w:asciiTheme="minorEastAsia" w:eastAsia="SimSun" w:hAnsiTheme="minorEastAsia"/>
          <w:kern w:val="0"/>
          <w:sz w:val="24"/>
          <w:szCs w:val="24"/>
        </w:rPr>
      </w:pPr>
      <w:r w:rsidRPr="009F50C1">
        <w:rPr>
          <w:rFonts w:asciiTheme="minorEastAsia" w:hAnsiTheme="minorEastAsia" w:hint="eastAsia"/>
          <w:spacing w:val="27"/>
          <w:kern w:val="0"/>
          <w:sz w:val="24"/>
          <w:szCs w:val="24"/>
          <w:fitText w:val="4080" w:id="1958971403"/>
        </w:rPr>
        <w:t>日本私立学校振興・共済事業</w:t>
      </w:r>
      <w:r w:rsidRPr="009F50C1">
        <w:rPr>
          <w:rFonts w:asciiTheme="minorEastAsia" w:hAnsiTheme="minorEastAsia" w:hint="eastAsia"/>
          <w:spacing w:val="9"/>
          <w:kern w:val="0"/>
          <w:sz w:val="24"/>
          <w:szCs w:val="24"/>
          <w:fitText w:val="4080" w:id="1958971403"/>
        </w:rPr>
        <w:t>団</w:t>
      </w:r>
    </w:p>
    <w:p w14:paraId="01EFA745" w14:textId="77777777" w:rsidR="00B159F2" w:rsidRDefault="00B159F2" w:rsidP="00B159F2">
      <w:pPr>
        <w:jc w:val="left"/>
        <w:rPr>
          <w:rFonts w:asciiTheme="minorEastAsia" w:eastAsia="SimSun" w:hAnsiTheme="minorEastAsia"/>
          <w:kern w:val="0"/>
          <w:sz w:val="24"/>
          <w:szCs w:val="24"/>
          <w:lang w:eastAsia="zh-TW"/>
        </w:rPr>
      </w:pPr>
      <w:r w:rsidRPr="009F50C1">
        <w:rPr>
          <w:rFonts w:asciiTheme="minorEastAsia" w:hAnsiTheme="minorEastAsia" w:hint="eastAsia"/>
          <w:spacing w:val="154"/>
          <w:kern w:val="0"/>
          <w:sz w:val="24"/>
          <w:szCs w:val="24"/>
          <w:fitText w:val="4080" w:id="1958971404"/>
          <w:lang w:eastAsia="zh-TW"/>
        </w:rPr>
        <w:t>公立学校共済組</w:t>
      </w:r>
      <w:r w:rsidRPr="009F50C1">
        <w:rPr>
          <w:rFonts w:asciiTheme="minorEastAsia" w:hAnsiTheme="minorEastAsia" w:hint="eastAsia"/>
          <w:spacing w:val="2"/>
          <w:kern w:val="0"/>
          <w:sz w:val="24"/>
          <w:szCs w:val="24"/>
          <w:fitText w:val="4080" w:id="1958971404"/>
          <w:lang w:eastAsia="zh-TW"/>
        </w:rPr>
        <w:t>合</w:t>
      </w:r>
    </w:p>
    <w:bookmarkEnd w:id="0"/>
    <w:p w14:paraId="69AB1017" w14:textId="24A093E5" w:rsidR="00B159F2" w:rsidRPr="00B159F2" w:rsidRDefault="00B159F2" w:rsidP="00B159F2">
      <w:pPr>
        <w:jc w:val="left"/>
        <w:rPr>
          <w:rFonts w:eastAsia="SimSun"/>
          <w:sz w:val="24"/>
          <w:szCs w:val="24"/>
          <w:lang w:eastAsia="zh-TW"/>
        </w:rPr>
      </w:pPr>
    </w:p>
    <w:p w14:paraId="6295428E" w14:textId="77777777" w:rsidR="000A335B" w:rsidRDefault="000A335B" w:rsidP="00BA5CA2">
      <w:pPr>
        <w:wordWrap w:val="0"/>
        <w:jc w:val="right"/>
        <w:rPr>
          <w:sz w:val="24"/>
          <w:szCs w:val="24"/>
          <w:lang w:eastAsia="zh-TW"/>
        </w:rPr>
      </w:pPr>
    </w:p>
    <w:p w14:paraId="132739A0" w14:textId="77777777" w:rsidR="00A406EF" w:rsidRDefault="00A31461" w:rsidP="00222761">
      <w:pPr>
        <w:wordWrap w:val="0"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文部科学省大臣官房総務課</w:t>
      </w:r>
      <w:r w:rsidR="00705CEC">
        <w:rPr>
          <w:rFonts w:hint="eastAsia"/>
          <w:sz w:val="24"/>
          <w:szCs w:val="24"/>
          <w:lang w:eastAsia="zh-TW"/>
        </w:rPr>
        <w:t xml:space="preserve">　</w:t>
      </w:r>
    </w:p>
    <w:p w14:paraId="62DA6226" w14:textId="77777777" w:rsidR="00D86171" w:rsidRPr="00297B72" w:rsidRDefault="00D86171" w:rsidP="00A406EF">
      <w:pPr>
        <w:jc w:val="left"/>
        <w:rPr>
          <w:sz w:val="24"/>
          <w:szCs w:val="24"/>
          <w:lang w:eastAsia="zh-TW"/>
        </w:rPr>
      </w:pPr>
    </w:p>
    <w:p w14:paraId="6EF44064" w14:textId="77777777" w:rsidR="00BA5CA2" w:rsidRDefault="00BA5CA2" w:rsidP="00A406EF">
      <w:pPr>
        <w:jc w:val="left"/>
        <w:rPr>
          <w:sz w:val="24"/>
          <w:szCs w:val="24"/>
          <w:lang w:eastAsia="zh-TW"/>
        </w:rPr>
      </w:pPr>
    </w:p>
    <w:p w14:paraId="2B572E72" w14:textId="77777777" w:rsidR="00B50D77" w:rsidRDefault="00B50D77" w:rsidP="00F162A1">
      <w:pPr>
        <w:ind w:leftChars="405" w:left="850" w:rightChars="471" w:right="98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プレミアム付商品券事業における</w:t>
      </w:r>
    </w:p>
    <w:p w14:paraId="4A9D9777" w14:textId="77777777" w:rsidR="00B50D77" w:rsidRDefault="00B50D77" w:rsidP="00F162A1">
      <w:pPr>
        <w:ind w:leftChars="405" w:left="850" w:rightChars="471" w:right="98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ポスター・チラシの提示（設置）への協力依頼について</w:t>
      </w:r>
    </w:p>
    <w:p w14:paraId="1AC89815" w14:textId="77777777" w:rsidR="007B6C2A" w:rsidRDefault="007B6C2A" w:rsidP="000C0873">
      <w:pPr>
        <w:ind w:leftChars="405" w:left="850" w:rightChars="471" w:right="989"/>
        <w:jc w:val="left"/>
        <w:rPr>
          <w:sz w:val="24"/>
          <w:szCs w:val="24"/>
        </w:rPr>
      </w:pPr>
    </w:p>
    <w:p w14:paraId="1C7F2E08" w14:textId="77777777" w:rsidR="004C4FB5" w:rsidRPr="00AF0D69" w:rsidRDefault="004C4FB5" w:rsidP="00A406EF">
      <w:pPr>
        <w:jc w:val="left"/>
        <w:rPr>
          <w:sz w:val="24"/>
          <w:szCs w:val="24"/>
        </w:rPr>
      </w:pPr>
    </w:p>
    <w:p w14:paraId="5615988F" w14:textId="77777777" w:rsidR="00E17429" w:rsidRPr="003A51FC" w:rsidRDefault="00E17429" w:rsidP="00A406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政府は，</w:t>
      </w:r>
      <w:r w:rsidRPr="00E17429">
        <w:rPr>
          <w:rFonts w:hint="eastAsia"/>
          <w:sz w:val="24"/>
          <w:szCs w:val="24"/>
        </w:rPr>
        <w:t>消費税・地方消費税率の１０％への引</w:t>
      </w:r>
      <w:r>
        <w:rPr>
          <w:rFonts w:hint="eastAsia"/>
          <w:sz w:val="24"/>
          <w:szCs w:val="24"/>
        </w:rPr>
        <w:t>上げが低所得者・子育て世帯の消費に与える影響を緩和するとともに，地域における消費を下支えすることを目的として，</w:t>
      </w:r>
      <w:r w:rsidRPr="00E17429">
        <w:rPr>
          <w:rFonts w:hint="eastAsia"/>
          <w:sz w:val="24"/>
          <w:szCs w:val="24"/>
        </w:rPr>
        <w:t>プレミアム付商品券事業を実施することと</w:t>
      </w:r>
      <w:r>
        <w:rPr>
          <w:rFonts w:hint="eastAsia"/>
          <w:sz w:val="24"/>
          <w:szCs w:val="24"/>
        </w:rPr>
        <w:t>しています。</w:t>
      </w:r>
    </w:p>
    <w:p w14:paraId="158A93DF" w14:textId="1712C498" w:rsidR="00512D50" w:rsidRDefault="00BC74D3" w:rsidP="0084000C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F55E8B">
        <w:rPr>
          <w:rFonts w:asciiTheme="minorEastAsia" w:eastAsiaTheme="minorEastAsia" w:hAnsiTheme="minorEastAsia" w:cstheme="minorBidi" w:hint="eastAsia"/>
          <w:kern w:val="2"/>
        </w:rPr>
        <w:t>その実施</w:t>
      </w:r>
      <w:r w:rsidR="00AF0D69" w:rsidRPr="00F55E8B">
        <w:rPr>
          <w:rFonts w:asciiTheme="minorEastAsia" w:eastAsiaTheme="minorEastAsia" w:hAnsiTheme="minorEastAsia" w:cstheme="minorBidi" w:hint="eastAsia"/>
          <w:kern w:val="2"/>
        </w:rPr>
        <w:t>に</w:t>
      </w:r>
      <w:r w:rsidR="00F404C1">
        <w:rPr>
          <w:rFonts w:asciiTheme="minorEastAsia" w:eastAsiaTheme="minorEastAsia" w:hAnsiTheme="minorEastAsia" w:cstheme="minorBidi" w:hint="eastAsia"/>
          <w:kern w:val="2"/>
        </w:rPr>
        <w:t>当たり</w:t>
      </w:r>
      <w:r w:rsidR="00A31461" w:rsidRPr="00F55E8B">
        <w:rPr>
          <w:rFonts w:asciiTheme="minorEastAsia" w:eastAsiaTheme="minorEastAsia" w:hAnsiTheme="minorEastAsia" w:hint="eastAsia"/>
        </w:rPr>
        <w:t>，</w:t>
      </w:r>
      <w:r w:rsidR="00E17429">
        <w:rPr>
          <w:rFonts w:asciiTheme="minorEastAsia" w:eastAsiaTheme="minorEastAsia" w:hAnsiTheme="minorEastAsia" w:hint="eastAsia"/>
        </w:rPr>
        <w:t>プレミアム付商品券事業</w:t>
      </w:r>
      <w:r w:rsidR="0084000C" w:rsidRPr="00F55E8B">
        <w:rPr>
          <w:rFonts w:asciiTheme="minorEastAsia" w:eastAsiaTheme="minorEastAsia" w:hAnsiTheme="minorEastAsia" w:cstheme="minorBidi" w:hint="eastAsia"/>
          <w:kern w:val="2"/>
        </w:rPr>
        <w:t>を担当する</w:t>
      </w:r>
      <w:r w:rsidR="00E17429">
        <w:rPr>
          <w:rFonts w:asciiTheme="minorEastAsia" w:eastAsiaTheme="minorEastAsia" w:hAnsiTheme="minorEastAsia" w:cstheme="minorBidi" w:hint="eastAsia"/>
          <w:kern w:val="2"/>
        </w:rPr>
        <w:t>内閣府</w:t>
      </w:r>
      <w:r w:rsidR="0084000C" w:rsidRPr="00F55E8B">
        <w:rPr>
          <w:rFonts w:asciiTheme="minorEastAsia" w:eastAsiaTheme="minorEastAsia" w:hAnsiTheme="minorEastAsia" w:hint="eastAsia"/>
        </w:rPr>
        <w:t>から</w:t>
      </w:r>
      <w:r w:rsidR="00A31461" w:rsidRPr="00F55E8B">
        <w:rPr>
          <w:rFonts w:asciiTheme="minorEastAsia" w:eastAsiaTheme="minorEastAsia" w:hAnsiTheme="minorEastAsia" w:hint="eastAsia"/>
        </w:rPr>
        <w:t>，</w:t>
      </w:r>
      <w:r w:rsidR="00E17429">
        <w:rPr>
          <w:rFonts w:asciiTheme="minorEastAsia" w:eastAsiaTheme="minorEastAsia" w:hAnsiTheme="minorEastAsia" w:hint="eastAsia"/>
        </w:rPr>
        <w:t>購入対象者に対する</w:t>
      </w:r>
      <w:r w:rsidR="0084000C" w:rsidRPr="00F55E8B">
        <w:rPr>
          <w:rFonts w:asciiTheme="minorEastAsia" w:eastAsiaTheme="minorEastAsia" w:hAnsiTheme="minorEastAsia" w:hint="eastAsia"/>
        </w:rPr>
        <w:t>広報活動の一環として</w:t>
      </w:r>
      <w:r w:rsidR="00A31461" w:rsidRPr="00F55E8B">
        <w:rPr>
          <w:rFonts w:asciiTheme="minorEastAsia" w:eastAsiaTheme="minorEastAsia" w:hAnsiTheme="minorEastAsia" w:hint="eastAsia"/>
        </w:rPr>
        <w:t>，</w:t>
      </w:r>
      <w:r w:rsidR="0084000C" w:rsidRPr="00F55E8B">
        <w:rPr>
          <w:rFonts w:asciiTheme="minorEastAsia" w:eastAsiaTheme="minorEastAsia" w:hAnsiTheme="minorEastAsia" w:hint="eastAsia"/>
        </w:rPr>
        <w:t>広報資材</w:t>
      </w:r>
      <w:r w:rsidR="006339A6">
        <w:rPr>
          <w:rFonts w:asciiTheme="minorEastAsia" w:eastAsiaTheme="minorEastAsia" w:hAnsiTheme="minorEastAsia" w:hint="eastAsia"/>
        </w:rPr>
        <w:t>（</w:t>
      </w:r>
      <w:r w:rsidR="00800E24">
        <w:rPr>
          <w:rFonts w:hint="eastAsia"/>
        </w:rPr>
        <w:t>ポスター・チラシ</w:t>
      </w:r>
      <w:r w:rsidR="006339A6">
        <w:rPr>
          <w:rFonts w:asciiTheme="minorEastAsia" w:eastAsiaTheme="minorEastAsia" w:hAnsiTheme="minorEastAsia" w:hint="eastAsia"/>
        </w:rPr>
        <w:t>）</w:t>
      </w:r>
      <w:r w:rsidR="0084000C" w:rsidRPr="00F55E8B">
        <w:rPr>
          <w:rFonts w:asciiTheme="minorEastAsia" w:eastAsiaTheme="minorEastAsia" w:hAnsiTheme="minorEastAsia" w:hint="eastAsia"/>
        </w:rPr>
        <w:t>の配布について</w:t>
      </w:r>
      <w:r w:rsidR="00A31461" w:rsidRPr="00F55E8B">
        <w:rPr>
          <w:rFonts w:asciiTheme="minorEastAsia" w:eastAsiaTheme="minorEastAsia" w:hAnsiTheme="minorEastAsia" w:hint="eastAsia"/>
        </w:rPr>
        <w:t>，</w:t>
      </w:r>
      <w:r w:rsidR="0084000C" w:rsidRPr="00F55E8B">
        <w:rPr>
          <w:rFonts w:asciiTheme="minorEastAsia" w:eastAsiaTheme="minorEastAsia" w:hAnsiTheme="minorEastAsia" w:hint="eastAsia"/>
        </w:rPr>
        <w:t>別添のとおり</w:t>
      </w:r>
      <w:r w:rsidR="00562D79" w:rsidRPr="00F55E8B">
        <w:rPr>
          <w:rFonts w:asciiTheme="minorEastAsia" w:eastAsiaTheme="minorEastAsia" w:hAnsiTheme="minorEastAsia" w:hint="eastAsia"/>
        </w:rPr>
        <w:t>協力の要請がありました</w:t>
      </w:r>
      <w:r w:rsidR="00C55237" w:rsidRPr="00F55E8B">
        <w:rPr>
          <w:rFonts w:asciiTheme="minorEastAsia" w:eastAsiaTheme="minorEastAsia" w:hAnsiTheme="minorEastAsia" w:hint="eastAsia"/>
        </w:rPr>
        <w:t>。</w:t>
      </w:r>
    </w:p>
    <w:p w14:paraId="00579766" w14:textId="379DEA4C" w:rsidR="00B141A7" w:rsidRDefault="00C55237" w:rsidP="00C55237">
      <w:pPr>
        <w:pStyle w:val="Default"/>
        <w:rPr>
          <w:rFonts w:asciiTheme="minorEastAsia" w:eastAsiaTheme="minorEastAsia" w:hAnsiTheme="minorEastAsia"/>
        </w:rPr>
      </w:pPr>
      <w:r w:rsidRPr="00F55E8B">
        <w:rPr>
          <w:rFonts w:asciiTheme="minorEastAsia" w:eastAsiaTheme="minorEastAsia" w:hAnsiTheme="minorEastAsia" w:hint="eastAsia"/>
        </w:rPr>
        <w:t xml:space="preserve">　つきましては</w:t>
      </w:r>
      <w:r w:rsidR="00A31461" w:rsidRPr="00F55E8B">
        <w:rPr>
          <w:rFonts w:asciiTheme="minorEastAsia" w:eastAsiaTheme="minorEastAsia" w:hAnsiTheme="minorEastAsia" w:hint="eastAsia"/>
        </w:rPr>
        <w:t>，</w:t>
      </w:r>
      <w:r w:rsidRPr="00F55E8B">
        <w:rPr>
          <w:rFonts w:asciiTheme="minorEastAsia" w:eastAsiaTheme="minorEastAsia" w:hAnsiTheme="minorEastAsia" w:hint="eastAsia"/>
        </w:rPr>
        <w:t>下記のとおり</w:t>
      </w:r>
      <w:r w:rsidR="00A31461" w:rsidRPr="00F55E8B">
        <w:rPr>
          <w:rFonts w:asciiTheme="minorEastAsia" w:eastAsiaTheme="minorEastAsia" w:hAnsiTheme="minorEastAsia" w:hint="eastAsia"/>
        </w:rPr>
        <w:t>，</w:t>
      </w:r>
      <w:r w:rsidRPr="00F55E8B">
        <w:rPr>
          <w:rFonts w:asciiTheme="minorEastAsia" w:eastAsiaTheme="minorEastAsia" w:hAnsiTheme="minorEastAsia" w:hint="eastAsia"/>
        </w:rPr>
        <w:t>広報資材の配布</w:t>
      </w:r>
      <w:r w:rsidR="00AB3203">
        <w:rPr>
          <w:rFonts w:asciiTheme="minorEastAsia" w:eastAsiaTheme="minorEastAsia" w:hAnsiTheme="minorEastAsia" w:hint="eastAsia"/>
        </w:rPr>
        <w:t>，</w:t>
      </w:r>
      <w:r w:rsidR="00AF0D69" w:rsidRPr="00F55E8B">
        <w:rPr>
          <w:rFonts w:asciiTheme="minorEastAsia" w:eastAsiaTheme="minorEastAsia" w:hAnsiTheme="minorEastAsia" w:hint="eastAsia"/>
        </w:rPr>
        <w:t>設置</w:t>
      </w:r>
      <w:r w:rsidR="00465A99">
        <w:rPr>
          <w:rFonts w:asciiTheme="minorEastAsia" w:eastAsiaTheme="minorEastAsia" w:hAnsiTheme="minorEastAsia" w:hint="eastAsia"/>
        </w:rPr>
        <w:t>及び</w:t>
      </w:r>
      <w:r w:rsidR="00AF0D69" w:rsidRPr="00F55E8B">
        <w:rPr>
          <w:rFonts w:asciiTheme="minorEastAsia" w:eastAsiaTheme="minorEastAsia" w:hAnsiTheme="minorEastAsia" w:hint="eastAsia"/>
        </w:rPr>
        <w:t>掲示</w:t>
      </w:r>
      <w:r w:rsidR="00465A99">
        <w:rPr>
          <w:rFonts w:asciiTheme="minorEastAsia" w:eastAsiaTheme="minorEastAsia" w:hAnsiTheme="minorEastAsia" w:hint="eastAsia"/>
        </w:rPr>
        <w:t>（以下「配布等」という。）</w:t>
      </w:r>
      <w:r w:rsidR="00F404C1">
        <w:rPr>
          <w:rFonts w:asciiTheme="minorEastAsia" w:eastAsiaTheme="minorEastAsia" w:hAnsiTheme="minorEastAsia" w:hint="eastAsia"/>
        </w:rPr>
        <w:t>につい</w:t>
      </w:r>
      <w:r w:rsidRPr="00F55E8B">
        <w:rPr>
          <w:rFonts w:asciiTheme="minorEastAsia" w:eastAsiaTheme="minorEastAsia" w:hAnsiTheme="minorEastAsia" w:hint="eastAsia"/>
        </w:rPr>
        <w:t>て</w:t>
      </w:r>
      <w:r w:rsidR="00AF0D69" w:rsidRPr="00F55E8B">
        <w:rPr>
          <w:rFonts w:asciiTheme="minorEastAsia" w:eastAsiaTheme="minorEastAsia" w:hAnsiTheme="minorEastAsia" w:hint="eastAsia"/>
        </w:rPr>
        <w:t>，</w:t>
      </w:r>
      <w:r w:rsidRPr="00F55E8B">
        <w:rPr>
          <w:rFonts w:asciiTheme="minorEastAsia" w:eastAsiaTheme="minorEastAsia" w:hAnsiTheme="minorEastAsia" w:hint="eastAsia"/>
        </w:rPr>
        <w:t>御協力をお願いします。</w:t>
      </w:r>
    </w:p>
    <w:p w14:paraId="3B57DF2C" w14:textId="77777777" w:rsidR="003B45D2" w:rsidRPr="00F55E8B" w:rsidRDefault="003B45D2" w:rsidP="00C55237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351980E4" w14:textId="77777777" w:rsidR="00BA5CA2" w:rsidRPr="00DC6B5B" w:rsidRDefault="00B141A7" w:rsidP="00D86171">
      <w:pPr>
        <w:pStyle w:val="Default"/>
      </w:pPr>
      <w:r w:rsidRPr="00F55E8B">
        <w:rPr>
          <w:rFonts w:asciiTheme="minorEastAsia" w:eastAsiaTheme="minorEastAsia" w:hAnsiTheme="minorEastAsia" w:hint="eastAsia"/>
        </w:rPr>
        <w:t xml:space="preserve">　</w:t>
      </w:r>
    </w:p>
    <w:p w14:paraId="2E726DE4" w14:textId="77777777" w:rsidR="00512D50" w:rsidRPr="00512D50" w:rsidRDefault="00512D50" w:rsidP="0000424A">
      <w:pPr>
        <w:jc w:val="center"/>
        <w:rPr>
          <w:sz w:val="24"/>
          <w:szCs w:val="24"/>
        </w:rPr>
      </w:pPr>
      <w:r w:rsidRPr="00512D50">
        <w:rPr>
          <w:rFonts w:hint="eastAsia"/>
          <w:sz w:val="24"/>
          <w:szCs w:val="24"/>
        </w:rPr>
        <w:t>記</w:t>
      </w:r>
    </w:p>
    <w:p w14:paraId="1CF5EEAD" w14:textId="2695110D" w:rsidR="0059725E" w:rsidRDefault="0059725E" w:rsidP="00864B1E">
      <w:pPr>
        <w:pStyle w:val="Default"/>
        <w:ind w:left="240" w:hangingChars="100" w:hanging="240"/>
      </w:pPr>
      <w:r>
        <w:rPr>
          <w:rFonts w:hint="eastAsia"/>
        </w:rPr>
        <w:lastRenderedPageBreak/>
        <w:t>１．各</w:t>
      </w:r>
      <w:r w:rsidR="00A35D03">
        <w:rPr>
          <w:rFonts w:hint="eastAsia"/>
        </w:rPr>
        <w:t>都道府県・市区町村</w:t>
      </w:r>
      <w:r>
        <w:rPr>
          <w:rFonts w:hint="eastAsia"/>
        </w:rPr>
        <w:t>教育委員会、</w:t>
      </w:r>
      <w:r w:rsidR="00AA5AFF">
        <w:rPr>
          <w:rFonts w:hint="eastAsia"/>
        </w:rPr>
        <w:t>各</w:t>
      </w:r>
      <w:r>
        <w:rPr>
          <w:rFonts w:hint="eastAsia"/>
        </w:rPr>
        <w:t>都道府県</w:t>
      </w:r>
      <w:r w:rsidR="00A35D03">
        <w:rPr>
          <w:rFonts w:asciiTheme="minorEastAsia" w:eastAsiaTheme="minorEastAsia" w:hAnsiTheme="minorEastAsia" w:hint="eastAsia"/>
        </w:rPr>
        <w:t>私立学校事務主管課</w:t>
      </w:r>
      <w:r w:rsidR="00AA5AFF">
        <w:rPr>
          <w:rFonts w:hint="eastAsia"/>
        </w:rPr>
        <w:t>への対応依頼</w:t>
      </w:r>
    </w:p>
    <w:p w14:paraId="7C59F0CA" w14:textId="31FE8609" w:rsidR="004576B9" w:rsidRDefault="00524F56" w:rsidP="00864B1E">
      <w:pPr>
        <w:pStyle w:val="Default"/>
        <w:ind w:left="240" w:hangingChars="100" w:hanging="24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○　</w:t>
      </w:r>
      <w:r w:rsidR="003D6959">
        <w:rPr>
          <w:rFonts w:hint="eastAsia"/>
        </w:rPr>
        <w:t>内閣府より</w:t>
      </w:r>
      <w:r>
        <w:rPr>
          <w:rFonts w:hint="eastAsia"/>
        </w:rPr>
        <w:t>各</w:t>
      </w:r>
      <w:r w:rsidR="00A35D03">
        <w:rPr>
          <w:rFonts w:hint="eastAsia"/>
        </w:rPr>
        <w:t>都道府県・市区町村</w:t>
      </w:r>
      <w:r>
        <w:rPr>
          <w:rFonts w:hint="eastAsia"/>
        </w:rPr>
        <w:t>のプレミアム付商品券事業担当課室宛に</w:t>
      </w:r>
      <w:r w:rsidR="003D6959">
        <w:rPr>
          <w:rFonts w:hint="eastAsia"/>
        </w:rPr>
        <w:t>広報資材が提供されますので，</w:t>
      </w:r>
      <w:r w:rsidR="00AA5AFF" w:rsidRPr="00F55E8B">
        <w:rPr>
          <w:rFonts w:asciiTheme="minorEastAsia" w:eastAsiaTheme="minorEastAsia" w:hAnsiTheme="minorEastAsia" w:hint="eastAsia"/>
        </w:rPr>
        <w:t>各</w:t>
      </w:r>
      <w:r w:rsidR="00A35D03">
        <w:rPr>
          <w:rFonts w:hint="eastAsia"/>
        </w:rPr>
        <w:t>都道府県・市区町村</w:t>
      </w:r>
      <w:r w:rsidR="00AA5AFF" w:rsidRPr="00F55E8B">
        <w:rPr>
          <w:rFonts w:asciiTheme="minorEastAsia" w:eastAsiaTheme="minorEastAsia" w:hAnsiTheme="minorEastAsia" w:hint="eastAsia"/>
        </w:rPr>
        <w:t>教育委員会においては，</w:t>
      </w:r>
      <w:r w:rsidR="00AA5AFF">
        <w:rPr>
          <w:rFonts w:hint="eastAsia"/>
        </w:rPr>
        <w:t>当該課室と連携し，</w:t>
      </w:r>
      <w:r w:rsidR="003B616A">
        <w:rPr>
          <w:rFonts w:asciiTheme="minorEastAsia" w:eastAsiaTheme="minorEastAsia" w:hAnsiTheme="minorEastAsia" w:hint="eastAsia"/>
        </w:rPr>
        <w:t>学校の負担軽減</w:t>
      </w:r>
      <w:r w:rsidR="00831558">
        <w:rPr>
          <w:rFonts w:asciiTheme="minorEastAsia" w:eastAsiaTheme="minorEastAsia" w:hAnsiTheme="minorEastAsia" w:hint="eastAsia"/>
        </w:rPr>
        <w:t>の観点も踏まえつつ，必要に応じて，所管の学校（幼稚園，小学校，中学校，義務教育学校，高等学校，中等教育学校，特別支援学校，専修学校及び各種学校</w:t>
      </w:r>
      <w:r w:rsidR="00831558" w:rsidRPr="009D1B95">
        <w:rPr>
          <w:rFonts w:asciiTheme="minorEastAsia" w:eastAsiaTheme="minorEastAsia" w:hAnsiTheme="minorEastAsia" w:hint="eastAsia"/>
        </w:rPr>
        <w:t>を</w:t>
      </w:r>
      <w:r w:rsidR="00831558">
        <w:rPr>
          <w:rFonts w:asciiTheme="minorEastAsia" w:eastAsiaTheme="minorEastAsia" w:hAnsiTheme="minorEastAsia" w:hint="eastAsia"/>
        </w:rPr>
        <w:t>いう</w:t>
      </w:r>
      <w:r w:rsidR="00831558" w:rsidRPr="009D1B95">
        <w:rPr>
          <w:rFonts w:asciiTheme="minorEastAsia" w:eastAsiaTheme="minorEastAsia" w:hAnsiTheme="minorEastAsia" w:hint="eastAsia"/>
        </w:rPr>
        <w:t>。</w:t>
      </w:r>
      <w:r w:rsidR="00831558">
        <w:rPr>
          <w:rFonts w:asciiTheme="minorEastAsia" w:eastAsiaTheme="minorEastAsia" w:hAnsiTheme="minorEastAsia" w:hint="eastAsia"/>
        </w:rPr>
        <w:t>以下同じ。），公民館，図書館及び博物館</w:t>
      </w:r>
      <w:r w:rsidR="00AA5AFF">
        <w:rPr>
          <w:rFonts w:asciiTheme="minorEastAsia" w:eastAsiaTheme="minorEastAsia" w:hAnsiTheme="minorEastAsia" w:hint="eastAsia"/>
        </w:rPr>
        <w:t>への</w:t>
      </w:r>
      <w:r w:rsidR="00AA5AFF" w:rsidRPr="00F55E8B">
        <w:rPr>
          <w:rFonts w:asciiTheme="minorEastAsia" w:eastAsiaTheme="minorEastAsia" w:hAnsiTheme="minorEastAsia" w:hint="eastAsia"/>
        </w:rPr>
        <w:t>広報資材の配布</w:t>
      </w:r>
      <w:r w:rsidR="00AA5AFF">
        <w:rPr>
          <w:rFonts w:asciiTheme="minorEastAsia" w:eastAsiaTheme="minorEastAsia" w:hAnsiTheme="minorEastAsia" w:hint="eastAsia"/>
        </w:rPr>
        <w:t>等</w:t>
      </w:r>
      <w:r w:rsidR="00AA5AFF" w:rsidRPr="00F55E8B">
        <w:rPr>
          <w:rFonts w:asciiTheme="minorEastAsia" w:eastAsiaTheme="minorEastAsia" w:hAnsiTheme="minorEastAsia" w:hint="eastAsia"/>
        </w:rPr>
        <w:t>をお願いします。</w:t>
      </w:r>
    </w:p>
    <w:p w14:paraId="069400B2" w14:textId="1334557B" w:rsidR="00AA5AFF" w:rsidRDefault="004576B9" w:rsidP="00864B1E">
      <w:pPr>
        <w:pStyle w:val="Default"/>
        <w:ind w:left="240" w:hangingChars="100" w:hanging="24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○　</w:t>
      </w:r>
      <w:r w:rsidR="00B04B4B">
        <w:rPr>
          <w:rFonts w:asciiTheme="minorEastAsia" w:eastAsiaTheme="minorEastAsia" w:hAnsiTheme="minorEastAsia" w:hint="eastAsia"/>
        </w:rPr>
        <w:t>各都道府県</w:t>
      </w:r>
      <w:r w:rsidR="00A35D03">
        <w:rPr>
          <w:rFonts w:asciiTheme="minorEastAsia" w:eastAsiaTheme="minorEastAsia" w:hAnsiTheme="minorEastAsia" w:hint="eastAsia"/>
        </w:rPr>
        <w:t>私立学校事務主管課</w:t>
      </w:r>
      <w:r w:rsidR="00B04B4B">
        <w:rPr>
          <w:rFonts w:asciiTheme="minorEastAsia" w:eastAsiaTheme="minorEastAsia" w:hAnsiTheme="minorEastAsia" w:hint="eastAsia"/>
        </w:rPr>
        <w:t>においては，</w:t>
      </w:r>
      <w:r w:rsidR="00AA5AFF">
        <w:rPr>
          <w:rFonts w:hint="eastAsia"/>
        </w:rPr>
        <w:t>プレミアム付商品券事業担当課室と連携し，</w:t>
      </w:r>
      <w:r w:rsidR="00AA5AFF">
        <w:rPr>
          <w:rFonts w:asciiTheme="minorEastAsia" w:eastAsiaTheme="minorEastAsia" w:hAnsiTheme="minorEastAsia" w:hint="eastAsia"/>
        </w:rPr>
        <w:t>学校の負担</w:t>
      </w:r>
      <w:r w:rsidR="003B616A">
        <w:rPr>
          <w:rFonts w:asciiTheme="minorEastAsia" w:eastAsiaTheme="minorEastAsia" w:hAnsiTheme="minorEastAsia" w:hint="eastAsia"/>
        </w:rPr>
        <w:t>軽減</w:t>
      </w:r>
      <w:r w:rsidR="00AA5AFF">
        <w:rPr>
          <w:rFonts w:asciiTheme="minorEastAsia" w:eastAsiaTheme="minorEastAsia" w:hAnsiTheme="minorEastAsia" w:hint="eastAsia"/>
        </w:rPr>
        <w:t>の観点も踏まえつつ，必要に応じて，</w:t>
      </w:r>
      <w:r w:rsidR="00B04B4B" w:rsidRPr="00B04B4B">
        <w:rPr>
          <w:rFonts w:asciiTheme="minorEastAsia" w:eastAsiaTheme="minorEastAsia" w:hAnsiTheme="minorEastAsia" w:hint="eastAsia"/>
        </w:rPr>
        <w:t>所轄の学校法人を通じ，私立の学校</w:t>
      </w:r>
      <w:r>
        <w:rPr>
          <w:rFonts w:asciiTheme="minorEastAsia" w:eastAsiaTheme="minorEastAsia" w:hAnsiTheme="minorEastAsia" w:hint="eastAsia"/>
        </w:rPr>
        <w:t>への</w:t>
      </w:r>
      <w:r w:rsidRPr="00F55E8B">
        <w:rPr>
          <w:rFonts w:asciiTheme="minorEastAsia" w:eastAsiaTheme="minorEastAsia" w:hAnsiTheme="minorEastAsia" w:hint="eastAsia"/>
        </w:rPr>
        <w:t>広報資材の配布</w:t>
      </w:r>
      <w:r>
        <w:rPr>
          <w:rFonts w:asciiTheme="minorEastAsia" w:eastAsiaTheme="minorEastAsia" w:hAnsiTheme="minorEastAsia" w:hint="eastAsia"/>
        </w:rPr>
        <w:t>等</w:t>
      </w:r>
      <w:r w:rsidRPr="00F55E8B">
        <w:rPr>
          <w:rFonts w:asciiTheme="minorEastAsia" w:eastAsiaTheme="minorEastAsia" w:hAnsiTheme="minorEastAsia" w:hint="eastAsia"/>
        </w:rPr>
        <w:t>をお願いします。</w:t>
      </w:r>
    </w:p>
    <w:p w14:paraId="5FB6931B" w14:textId="75941720" w:rsidR="00524F56" w:rsidRDefault="00AA5AFF" w:rsidP="00864B1E">
      <w:pPr>
        <w:pStyle w:val="Default"/>
        <w:ind w:left="240" w:hangingChars="100" w:hanging="240"/>
      </w:pPr>
      <w:r>
        <w:rPr>
          <w:rFonts w:hint="eastAsia"/>
        </w:rPr>
        <w:t xml:space="preserve">○　</w:t>
      </w:r>
      <w:r w:rsidR="00831558">
        <w:rPr>
          <w:rFonts w:asciiTheme="minorEastAsia" w:eastAsiaTheme="minorEastAsia" w:hAnsiTheme="minorEastAsia" w:hint="eastAsia"/>
        </w:rPr>
        <w:t>各</w:t>
      </w:r>
      <w:r w:rsidR="00831558" w:rsidRPr="009D1B95">
        <w:rPr>
          <w:rFonts w:asciiTheme="minorEastAsia" w:eastAsiaTheme="minorEastAsia" w:hAnsiTheme="minorEastAsia" w:hint="eastAsia"/>
        </w:rPr>
        <w:t>都道府県</w:t>
      </w:r>
      <w:bookmarkStart w:id="1" w:name="_GoBack"/>
      <w:bookmarkEnd w:id="1"/>
      <w:r w:rsidR="00831558" w:rsidRPr="009D1B95">
        <w:rPr>
          <w:rFonts w:asciiTheme="minorEastAsia" w:eastAsiaTheme="minorEastAsia" w:hAnsiTheme="minorEastAsia" w:hint="eastAsia"/>
        </w:rPr>
        <w:t>教育委員会にお</w:t>
      </w:r>
      <w:r w:rsidR="00831558">
        <w:rPr>
          <w:rFonts w:asciiTheme="minorEastAsia" w:eastAsiaTheme="minorEastAsia" w:hAnsiTheme="minorEastAsia" w:hint="eastAsia"/>
        </w:rPr>
        <w:t>いては，本事務連絡の趣旨について，域内の市区町村教育委員会に対し，周知していただくようお願いします。</w:t>
      </w:r>
    </w:p>
    <w:p w14:paraId="149F5A82" w14:textId="4D481D89" w:rsidR="00524F56" w:rsidRDefault="00524F56" w:rsidP="001445AF">
      <w:pPr>
        <w:pStyle w:val="Default"/>
      </w:pPr>
    </w:p>
    <w:p w14:paraId="62A1F4CC" w14:textId="7FABD58C" w:rsidR="00AA5AFF" w:rsidRPr="00AA5AFF" w:rsidRDefault="00AA5AFF" w:rsidP="001445AF">
      <w:pPr>
        <w:pStyle w:val="Default"/>
      </w:pPr>
      <w:r>
        <w:rPr>
          <w:rFonts w:hint="eastAsia"/>
        </w:rPr>
        <w:t>２．その他の各機関への対応依頼</w:t>
      </w:r>
    </w:p>
    <w:p w14:paraId="38A83760" w14:textId="1A08CA67" w:rsidR="00B50D77" w:rsidRDefault="00B50D77" w:rsidP="000746A9">
      <w:pPr>
        <w:pStyle w:val="Default"/>
        <w:ind w:left="240" w:hangingChars="100" w:hanging="240"/>
      </w:pPr>
      <w:r>
        <w:rPr>
          <w:rFonts w:hint="eastAsia"/>
        </w:rPr>
        <w:t xml:space="preserve">○　</w:t>
      </w:r>
      <w:r w:rsidR="000746A9">
        <w:rPr>
          <w:rFonts w:hint="eastAsia"/>
        </w:rPr>
        <w:t>６月上旬</w:t>
      </w:r>
      <w:r>
        <w:rPr>
          <w:rFonts w:hint="eastAsia"/>
        </w:rPr>
        <w:t>に，内閣府が委託している業者より，</w:t>
      </w:r>
      <w:r w:rsidR="00DC6C33">
        <w:rPr>
          <w:rFonts w:hint="eastAsia"/>
        </w:rPr>
        <w:t>各機関</w:t>
      </w:r>
      <w:r>
        <w:rPr>
          <w:rFonts w:hint="eastAsia"/>
        </w:rPr>
        <w:t>に対し，ポスター・チラシの希望</w:t>
      </w:r>
      <w:r w:rsidR="00DC6C33">
        <w:rPr>
          <w:rFonts w:hint="eastAsia"/>
        </w:rPr>
        <w:t>部数</w:t>
      </w:r>
      <w:r>
        <w:rPr>
          <w:rFonts w:hint="eastAsia"/>
        </w:rPr>
        <w:t>や配送</w:t>
      </w:r>
      <w:r w:rsidR="00DC6C33">
        <w:rPr>
          <w:rFonts w:hint="eastAsia"/>
        </w:rPr>
        <w:t>先等</w:t>
      </w:r>
      <w:r>
        <w:rPr>
          <w:rFonts w:hint="eastAsia"/>
        </w:rPr>
        <w:t>の</w:t>
      </w:r>
      <w:r w:rsidR="00DC6C33">
        <w:rPr>
          <w:rFonts w:hint="eastAsia"/>
        </w:rPr>
        <w:t>登録</w:t>
      </w:r>
      <w:r>
        <w:rPr>
          <w:rFonts w:hint="eastAsia"/>
        </w:rPr>
        <w:t>に関する連絡がありますので，ご対応をお願いします。</w:t>
      </w:r>
      <w:r w:rsidR="000746A9">
        <w:rPr>
          <w:rFonts w:hint="eastAsia"/>
        </w:rPr>
        <w:t>７</w:t>
      </w:r>
      <w:r w:rsidR="00DC6C33">
        <w:rPr>
          <w:rFonts w:hint="eastAsia"/>
        </w:rPr>
        <w:t>月</w:t>
      </w:r>
      <w:r w:rsidR="000746A9">
        <w:rPr>
          <w:rFonts w:hint="eastAsia"/>
        </w:rPr>
        <w:t>上旬から下旬</w:t>
      </w:r>
      <w:r w:rsidR="00DC6C33">
        <w:rPr>
          <w:rFonts w:hint="eastAsia"/>
        </w:rPr>
        <w:t>頃には，登録内容に基づき委託業者よりポスター・チラシが発送される予定です。</w:t>
      </w:r>
    </w:p>
    <w:p w14:paraId="02DF51A6" w14:textId="74BA997C" w:rsidR="00B4005D" w:rsidRDefault="00B10567" w:rsidP="00B4005D">
      <w:pPr>
        <w:pStyle w:val="Default"/>
        <w:ind w:left="240" w:hangingChars="100" w:hanging="240"/>
        <w:rPr>
          <w:rFonts w:asciiTheme="minorEastAsia" w:eastAsiaTheme="minorEastAsia" w:hAnsiTheme="minorEastAsia"/>
        </w:rPr>
      </w:pPr>
      <w:r w:rsidRPr="00F55E8B">
        <w:rPr>
          <w:rFonts w:asciiTheme="minorEastAsia" w:eastAsiaTheme="minorEastAsia" w:hAnsiTheme="minorEastAsia" w:hint="eastAsia"/>
        </w:rPr>
        <w:t>○　各</w:t>
      </w:r>
      <w:r w:rsidR="007F1E46">
        <w:rPr>
          <w:rFonts w:asciiTheme="minorEastAsia" w:eastAsiaTheme="minorEastAsia" w:hAnsiTheme="minorEastAsia" w:hint="eastAsia"/>
        </w:rPr>
        <w:t>国</w:t>
      </w:r>
      <w:r w:rsidR="00B50D77">
        <w:rPr>
          <w:rFonts w:asciiTheme="minorEastAsia" w:eastAsiaTheme="minorEastAsia" w:hAnsiTheme="minorEastAsia" w:hint="eastAsia"/>
        </w:rPr>
        <w:t>公</w:t>
      </w:r>
      <w:r w:rsidR="008A79EC">
        <w:rPr>
          <w:rFonts w:asciiTheme="minorEastAsia" w:eastAsiaTheme="minorEastAsia" w:hAnsiTheme="minorEastAsia" w:hint="eastAsia"/>
        </w:rPr>
        <w:t>立</w:t>
      </w:r>
      <w:r w:rsidRPr="008A79EC">
        <w:rPr>
          <w:rFonts w:asciiTheme="minorEastAsia" w:eastAsiaTheme="minorEastAsia" w:hAnsiTheme="minorEastAsia" w:hint="eastAsia"/>
        </w:rPr>
        <w:t>大学</w:t>
      </w:r>
      <w:r w:rsidRPr="00F55E8B">
        <w:rPr>
          <w:rFonts w:asciiTheme="minorEastAsia" w:eastAsiaTheme="minorEastAsia" w:hAnsiTheme="minorEastAsia" w:hint="eastAsia"/>
        </w:rPr>
        <w:t>においては</w:t>
      </w:r>
      <w:r w:rsidR="00562D79" w:rsidRPr="00F55E8B">
        <w:rPr>
          <w:rFonts w:asciiTheme="minorEastAsia" w:eastAsiaTheme="minorEastAsia" w:hAnsiTheme="minorEastAsia" w:hint="eastAsia"/>
        </w:rPr>
        <w:t>，</w:t>
      </w:r>
      <w:r w:rsidR="00887A87">
        <w:rPr>
          <w:rFonts w:asciiTheme="minorEastAsia" w:eastAsiaTheme="minorEastAsia" w:hAnsiTheme="minorEastAsia" w:hint="eastAsia"/>
        </w:rPr>
        <w:t>大学</w:t>
      </w:r>
      <w:r w:rsidR="00D05778">
        <w:rPr>
          <w:rFonts w:asciiTheme="minorEastAsia" w:eastAsiaTheme="minorEastAsia" w:hAnsiTheme="minorEastAsia" w:hint="eastAsia"/>
        </w:rPr>
        <w:t>施設</w:t>
      </w:r>
      <w:r w:rsidR="00887A87">
        <w:rPr>
          <w:rFonts w:asciiTheme="minorEastAsia" w:eastAsiaTheme="minorEastAsia" w:hAnsiTheme="minorEastAsia" w:hint="eastAsia"/>
        </w:rPr>
        <w:t>内への広報資材の配布等に加え，</w:t>
      </w:r>
      <w:r w:rsidR="0070442D" w:rsidRPr="00F55E8B">
        <w:rPr>
          <w:rFonts w:asciiTheme="minorEastAsia" w:eastAsiaTheme="minorEastAsia" w:hAnsiTheme="minorEastAsia" w:hint="eastAsia"/>
        </w:rPr>
        <w:t>附属</w:t>
      </w:r>
      <w:r w:rsidR="00465A99">
        <w:rPr>
          <w:rFonts w:asciiTheme="minorEastAsia" w:eastAsiaTheme="minorEastAsia" w:hAnsiTheme="minorEastAsia" w:hint="eastAsia"/>
        </w:rPr>
        <w:t>の</w:t>
      </w:r>
      <w:r w:rsidR="007F1E46">
        <w:rPr>
          <w:rFonts w:asciiTheme="minorEastAsia" w:eastAsiaTheme="minorEastAsia" w:hAnsiTheme="minorEastAsia" w:hint="eastAsia"/>
        </w:rPr>
        <w:t>学校及び</w:t>
      </w:r>
      <w:r w:rsidRPr="00F55E8B">
        <w:rPr>
          <w:rFonts w:asciiTheme="minorEastAsia" w:eastAsiaTheme="minorEastAsia" w:hAnsiTheme="minorEastAsia" w:hint="eastAsia"/>
        </w:rPr>
        <w:t>博物館</w:t>
      </w:r>
      <w:r w:rsidR="00B645B4">
        <w:rPr>
          <w:rFonts w:asciiTheme="minorEastAsia" w:eastAsiaTheme="minorEastAsia" w:hAnsiTheme="minorEastAsia" w:hint="eastAsia"/>
        </w:rPr>
        <w:t>への</w:t>
      </w:r>
      <w:r w:rsidRPr="00F55E8B">
        <w:rPr>
          <w:rFonts w:asciiTheme="minorEastAsia" w:eastAsiaTheme="minorEastAsia" w:hAnsiTheme="minorEastAsia" w:hint="eastAsia"/>
        </w:rPr>
        <w:t>広報資材の配布</w:t>
      </w:r>
      <w:r w:rsidR="00465A99">
        <w:rPr>
          <w:rFonts w:asciiTheme="minorEastAsia" w:eastAsiaTheme="minorEastAsia" w:hAnsiTheme="minorEastAsia" w:hint="eastAsia"/>
        </w:rPr>
        <w:t>等</w:t>
      </w:r>
      <w:r w:rsidRPr="00F55E8B">
        <w:rPr>
          <w:rFonts w:asciiTheme="minorEastAsia" w:eastAsiaTheme="minorEastAsia" w:hAnsiTheme="minorEastAsia" w:hint="eastAsia"/>
        </w:rPr>
        <w:t>をお願いします。</w:t>
      </w:r>
    </w:p>
    <w:p w14:paraId="4C4C0E31" w14:textId="77777777" w:rsidR="008B0F1A" w:rsidRPr="008B0F1A" w:rsidRDefault="008B0F1A" w:rsidP="00B4005D">
      <w:pPr>
        <w:pStyle w:val="Default"/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　文部科学大臣所轄各学校法人においては，設置する学校への広報資材の配布等をお願いします。</w:t>
      </w:r>
    </w:p>
    <w:p w14:paraId="1CC9532F" w14:textId="343D8C50" w:rsidR="00B4005D" w:rsidRDefault="00B4005D" w:rsidP="00B4005D">
      <w:pPr>
        <w:pStyle w:val="Default"/>
        <w:ind w:left="240" w:hangingChars="100" w:hanging="240"/>
        <w:rPr>
          <w:rFonts w:asciiTheme="minorEastAsia" w:eastAsiaTheme="minorEastAsia" w:hAnsiTheme="minorEastAsia"/>
        </w:rPr>
      </w:pPr>
      <w:r w:rsidRPr="00F55E8B">
        <w:rPr>
          <w:rFonts w:asciiTheme="minorEastAsia" w:eastAsiaTheme="minorEastAsia" w:hAnsiTheme="minorEastAsia" w:hint="eastAsia"/>
        </w:rPr>
        <w:t xml:space="preserve">○　</w:t>
      </w:r>
      <w:r>
        <w:rPr>
          <w:rFonts w:asciiTheme="minorEastAsia" w:eastAsiaTheme="minorEastAsia" w:hAnsiTheme="minorEastAsia" w:hint="eastAsia"/>
        </w:rPr>
        <w:t>構</w:t>
      </w:r>
      <w:r w:rsidRPr="000A335B">
        <w:rPr>
          <w:rFonts w:hint="eastAsia"/>
        </w:rPr>
        <w:t>造改革特別区域法第12条第１項の認定を受けた</w:t>
      </w:r>
      <w:r>
        <w:rPr>
          <w:rFonts w:hint="eastAsia"/>
        </w:rPr>
        <w:t>各</w:t>
      </w:r>
      <w:r w:rsidRPr="000A335B">
        <w:rPr>
          <w:rFonts w:hint="eastAsia"/>
        </w:rPr>
        <w:t>地方公共団体</w:t>
      </w:r>
      <w:r w:rsidRPr="00F55E8B">
        <w:rPr>
          <w:rFonts w:asciiTheme="minorEastAsia" w:eastAsiaTheme="minorEastAsia" w:hAnsiTheme="minorEastAsia" w:hint="eastAsia"/>
        </w:rPr>
        <w:t>においては，</w:t>
      </w:r>
      <w:r>
        <w:rPr>
          <w:rFonts w:asciiTheme="minorEastAsia" w:eastAsiaTheme="minorEastAsia" w:hAnsiTheme="minorEastAsia" w:hint="eastAsia"/>
        </w:rPr>
        <w:t>学校を設置する株式会社を通じ，当該学校への</w:t>
      </w:r>
      <w:r w:rsidRPr="00F55E8B">
        <w:rPr>
          <w:rFonts w:asciiTheme="minorEastAsia" w:eastAsiaTheme="minorEastAsia" w:hAnsiTheme="minorEastAsia" w:hint="eastAsia"/>
        </w:rPr>
        <w:t>広報資材の配布</w:t>
      </w:r>
      <w:r>
        <w:rPr>
          <w:rFonts w:asciiTheme="minorEastAsia" w:eastAsiaTheme="minorEastAsia" w:hAnsiTheme="minorEastAsia" w:hint="eastAsia"/>
        </w:rPr>
        <w:t>等</w:t>
      </w:r>
      <w:r w:rsidRPr="00F55E8B">
        <w:rPr>
          <w:rFonts w:asciiTheme="minorEastAsia" w:eastAsiaTheme="minorEastAsia" w:hAnsiTheme="minorEastAsia" w:hint="eastAsia"/>
        </w:rPr>
        <w:t>をお願いします。</w:t>
      </w:r>
    </w:p>
    <w:p w14:paraId="34464468" w14:textId="69AAAEA7" w:rsidR="009C7DD0" w:rsidRDefault="009C7DD0" w:rsidP="009C7DD0">
      <w:pPr>
        <w:pStyle w:val="Default"/>
        <w:ind w:left="240" w:hangingChars="100" w:hanging="240"/>
        <w:rPr>
          <w:rFonts w:asciiTheme="majorEastAsia" w:eastAsiaTheme="majorEastAsia" w:hAnsiTheme="majorEastAsia"/>
        </w:rPr>
      </w:pPr>
    </w:p>
    <w:p w14:paraId="53FB2B7C" w14:textId="77777777" w:rsidR="00A0694B" w:rsidRPr="00AA5AFF" w:rsidRDefault="00A0694B" w:rsidP="009C7DD0">
      <w:pPr>
        <w:pStyle w:val="Default"/>
        <w:ind w:left="240" w:hangingChars="100" w:hanging="240"/>
        <w:rPr>
          <w:rFonts w:asciiTheme="majorEastAsia" w:eastAsiaTheme="majorEastAsia" w:hAnsiTheme="majorEastAsia" w:hint="eastAsia"/>
        </w:rPr>
      </w:pPr>
    </w:p>
    <w:p w14:paraId="06BB117E" w14:textId="101C8EE3" w:rsidR="009C7DD0" w:rsidRPr="009B6B8B" w:rsidRDefault="009C7DD0" w:rsidP="009C7DD0">
      <w:pPr>
        <w:pStyle w:val="Default"/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AA5AFF">
        <w:rPr>
          <w:rFonts w:asciiTheme="majorEastAsia" w:eastAsiaTheme="majorEastAsia" w:hAnsiTheme="majorEastAsia" w:hint="eastAsia"/>
        </w:rPr>
        <w:t>参考</w:t>
      </w:r>
      <w:r>
        <w:rPr>
          <w:rFonts w:asciiTheme="majorEastAsia" w:eastAsiaTheme="majorEastAsia" w:hAnsiTheme="majorEastAsia" w:hint="eastAsia"/>
        </w:rPr>
        <w:t>）</w:t>
      </w:r>
      <w:r w:rsidRPr="009B6B8B">
        <w:rPr>
          <w:rFonts w:asciiTheme="majorEastAsia" w:eastAsiaTheme="majorEastAsia" w:hAnsiTheme="majorEastAsia" w:hint="eastAsia"/>
        </w:rPr>
        <w:t>各</w:t>
      </w:r>
      <w:r w:rsidR="002867A7">
        <w:rPr>
          <w:rFonts w:asciiTheme="majorEastAsia" w:eastAsiaTheme="majorEastAsia" w:hAnsiTheme="majorEastAsia" w:hint="eastAsia"/>
        </w:rPr>
        <w:t>施設</w:t>
      </w:r>
      <w:r w:rsidR="001F5615">
        <w:rPr>
          <w:rFonts w:asciiTheme="majorEastAsia" w:eastAsiaTheme="majorEastAsia" w:hAnsiTheme="majorEastAsia" w:hint="eastAsia"/>
        </w:rPr>
        <w:t>への</w:t>
      </w:r>
      <w:r>
        <w:rPr>
          <w:rFonts w:asciiTheme="majorEastAsia" w:eastAsiaTheme="majorEastAsia" w:hAnsiTheme="majorEastAsia" w:hint="eastAsia"/>
        </w:rPr>
        <w:t>広報資材の</w:t>
      </w:r>
      <w:r w:rsidR="002867A7">
        <w:rPr>
          <w:rFonts w:asciiTheme="majorEastAsia" w:eastAsiaTheme="majorEastAsia" w:hAnsiTheme="majorEastAsia" w:hint="eastAsia"/>
        </w:rPr>
        <w:t>配布</w:t>
      </w:r>
      <w:r w:rsidR="00465A99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部数の目安</w:t>
      </w:r>
      <w:r w:rsidRPr="009B6B8B">
        <w:rPr>
          <w:rFonts w:asciiTheme="majorEastAsia" w:eastAsiaTheme="majorEastAsia" w:hAnsiTheme="majorEastAsia" w:hint="eastAsia"/>
        </w:rPr>
        <w:t>について</w:t>
      </w:r>
    </w:p>
    <w:p w14:paraId="519ABBBB" w14:textId="77777777" w:rsidR="009C7DD0" w:rsidRPr="009C7DD0" w:rsidRDefault="009C7DD0" w:rsidP="00D86171">
      <w:pPr>
        <w:pStyle w:val="Default"/>
        <w:ind w:left="240" w:hangingChars="100" w:hanging="240"/>
      </w:pPr>
    </w:p>
    <w:tbl>
      <w:tblPr>
        <w:tblW w:w="91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6"/>
        <w:gridCol w:w="2797"/>
        <w:gridCol w:w="1559"/>
        <w:gridCol w:w="1516"/>
      </w:tblGrid>
      <w:tr w:rsidR="009C7DD0" w:rsidRPr="009B6B8B" w14:paraId="2B2B73D9" w14:textId="77777777" w:rsidTr="009D2940">
        <w:trPr>
          <w:trHeight w:val="27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CE2D" w14:textId="77777777" w:rsidR="009C7DD0" w:rsidRPr="009B6B8B" w:rsidRDefault="009C7DD0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B6B8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54A2" w14:textId="77777777" w:rsidR="009C7DD0" w:rsidRPr="009B6B8B" w:rsidRDefault="009C7DD0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B6B8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施設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C535" w14:textId="77777777" w:rsidR="009C7DD0" w:rsidRPr="009B6B8B" w:rsidRDefault="009C7DD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配布</w:t>
            </w:r>
            <w:r w:rsidR="00465A9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部数の</w:t>
            </w:r>
            <w:r w:rsidR="008672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目安</w:t>
            </w:r>
            <w:r w:rsidRPr="009B6B8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（各施設毎）</w:t>
            </w:r>
          </w:p>
        </w:tc>
      </w:tr>
      <w:tr w:rsidR="009C7DD0" w:rsidRPr="009B6B8B" w14:paraId="03159071" w14:textId="77777777" w:rsidTr="009D2940">
        <w:trPr>
          <w:trHeight w:val="27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0D65" w14:textId="77777777" w:rsidR="009C7DD0" w:rsidRPr="009B6B8B" w:rsidRDefault="009C7DD0" w:rsidP="003B45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B30E" w14:textId="77777777" w:rsidR="009C7DD0" w:rsidRPr="009B6B8B" w:rsidRDefault="009C7DD0" w:rsidP="003B45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1859" w14:textId="77777777" w:rsidR="009C7DD0" w:rsidRPr="009B6B8B" w:rsidRDefault="009C7DD0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B6B8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チラシ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D656" w14:textId="77777777" w:rsidR="009C7DD0" w:rsidRPr="009B6B8B" w:rsidRDefault="009C7DD0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B6B8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ポスター</w:t>
            </w:r>
          </w:p>
        </w:tc>
      </w:tr>
      <w:tr w:rsidR="009C7DD0" w:rsidRPr="009B6B8B" w14:paraId="4278361B" w14:textId="77777777" w:rsidTr="009D2940">
        <w:trPr>
          <w:trHeight w:val="36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E171" w14:textId="77777777" w:rsidR="009C7DD0" w:rsidRPr="009B6B8B" w:rsidRDefault="009C7D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lang w:eastAsia="zh-CN"/>
              </w:rPr>
            </w:pPr>
            <w:r w:rsidRPr="009B6B8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lang w:eastAsia="zh-CN"/>
              </w:rPr>
              <w:t>各都道府県教育委員会</w:t>
            </w:r>
            <w:r w:rsidRPr="009B6B8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lang w:eastAsia="zh-CN"/>
              </w:rPr>
              <w:br/>
              <w:t>各市区町村教育委員会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9435" w14:textId="77777777" w:rsidR="009C7DD0" w:rsidRPr="009B6B8B" w:rsidRDefault="009C7DD0" w:rsidP="00007F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B6B8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公立</w:t>
            </w:r>
            <w:r w:rsidR="00AB320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の</w:t>
            </w:r>
            <w:r w:rsidRPr="009B6B8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6BE0" w14:textId="77777777" w:rsidR="009C7DD0" w:rsidRPr="009B6B8B" w:rsidRDefault="009C7DD0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B6B8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5A2D" w14:textId="77777777" w:rsidR="009C7DD0" w:rsidRPr="009B6B8B" w:rsidRDefault="009C7DD0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</w:t>
            </w:r>
          </w:p>
        </w:tc>
      </w:tr>
      <w:tr w:rsidR="009C7DD0" w:rsidRPr="009B6B8B" w14:paraId="0EC5D885" w14:textId="77777777" w:rsidTr="009D2940">
        <w:trPr>
          <w:trHeight w:val="36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87C5" w14:textId="77777777" w:rsidR="009C7DD0" w:rsidRPr="009B6B8B" w:rsidRDefault="009C7DD0" w:rsidP="003B45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61DD" w14:textId="77777777" w:rsidR="009C7DD0" w:rsidRPr="009B6B8B" w:rsidRDefault="009C7DD0" w:rsidP="003B45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B6B8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公立</w:t>
            </w:r>
            <w:r w:rsidR="002D4A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の</w:t>
            </w:r>
            <w:r w:rsidRPr="009B6B8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公民館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3833" w14:textId="77777777" w:rsidR="009C7DD0" w:rsidRPr="009B6B8B" w:rsidRDefault="00F81BB0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B8FF" w14:textId="77777777" w:rsidR="009C7DD0" w:rsidRPr="009B6B8B" w:rsidRDefault="009C7DD0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</w:t>
            </w:r>
          </w:p>
        </w:tc>
      </w:tr>
      <w:tr w:rsidR="009C7DD0" w:rsidRPr="009B6B8B" w14:paraId="21241AE1" w14:textId="77777777" w:rsidTr="009D2940">
        <w:trPr>
          <w:trHeight w:val="36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1D8A" w14:textId="77777777" w:rsidR="009C7DD0" w:rsidRPr="009B6B8B" w:rsidRDefault="009C7DD0" w:rsidP="003B45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0BF4" w14:textId="77777777" w:rsidR="009C7DD0" w:rsidRPr="009B6B8B" w:rsidRDefault="009C7DD0" w:rsidP="003B45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B6B8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公立</w:t>
            </w:r>
            <w:r w:rsidR="002D4A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の</w:t>
            </w:r>
            <w:r w:rsidR="0099551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図書館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5ACB" w14:textId="77777777" w:rsidR="009C7DD0" w:rsidRPr="009B6B8B" w:rsidRDefault="00F81BB0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FEB5" w14:textId="77777777" w:rsidR="009C7DD0" w:rsidRPr="009B6B8B" w:rsidRDefault="009C7DD0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</w:t>
            </w:r>
          </w:p>
        </w:tc>
      </w:tr>
      <w:tr w:rsidR="009C7DD0" w:rsidRPr="009B6B8B" w14:paraId="69ED10A6" w14:textId="77777777" w:rsidTr="009D2940">
        <w:trPr>
          <w:trHeight w:val="36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FB44" w14:textId="77777777" w:rsidR="009C7DD0" w:rsidRPr="009B6B8B" w:rsidRDefault="009C7DD0" w:rsidP="003B45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04CA" w14:textId="77777777" w:rsidR="009C7DD0" w:rsidRPr="009B6B8B" w:rsidRDefault="009C7DD0" w:rsidP="0099551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B6B8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公立</w:t>
            </w:r>
            <w:r w:rsidR="002D4A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の</w:t>
            </w:r>
            <w:r w:rsidR="0099551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博物館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B638" w14:textId="77777777" w:rsidR="009C7DD0" w:rsidRPr="009B6B8B" w:rsidRDefault="00F81BB0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3287" w14:textId="77777777" w:rsidR="009C7DD0" w:rsidRPr="009B6B8B" w:rsidRDefault="009C7DD0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</w:t>
            </w:r>
          </w:p>
        </w:tc>
      </w:tr>
      <w:tr w:rsidR="00D86280" w:rsidRPr="009B6B8B" w14:paraId="4951E2F5" w14:textId="77777777" w:rsidTr="009D2940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A591" w14:textId="77777777" w:rsidR="00D86280" w:rsidRPr="009B6B8B" w:rsidRDefault="00D86280" w:rsidP="007F1E4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lang w:eastAsia="zh-TW"/>
              </w:rPr>
            </w:pPr>
            <w:r w:rsidRPr="009B6B8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lang w:eastAsia="zh-TW"/>
              </w:rPr>
              <w:t>各都道府県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8FC8" w14:textId="77777777" w:rsidR="00D86280" w:rsidRPr="009B6B8B" w:rsidRDefault="008B0F1A" w:rsidP="00007F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所轄する</w:t>
            </w:r>
            <w:r w:rsidR="00D86280" w:rsidRPr="009B6B8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私立</w:t>
            </w:r>
            <w:r w:rsidR="00AB320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の</w:t>
            </w:r>
            <w:r w:rsidR="00D86280" w:rsidRPr="009B6B8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B8E8" w14:textId="77777777" w:rsidR="00D86280" w:rsidRPr="009B6B8B" w:rsidRDefault="00D86280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B6B8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808A" w14:textId="77777777" w:rsidR="00D86280" w:rsidRPr="009B6B8B" w:rsidRDefault="00D86280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</w:t>
            </w:r>
          </w:p>
        </w:tc>
      </w:tr>
      <w:tr w:rsidR="00D70324" w:rsidRPr="009B6B8B" w14:paraId="6B16D67B" w14:textId="77777777" w:rsidTr="009D2940">
        <w:trPr>
          <w:trHeight w:val="36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AD04" w14:textId="4B64330A" w:rsidR="00D70324" w:rsidRPr="009B6B8B" w:rsidRDefault="00D70324" w:rsidP="009C7DD0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B6B8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各国</w:t>
            </w:r>
            <w:r w:rsidR="00C35F4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公</w:t>
            </w:r>
            <w:r w:rsidRPr="009B6B8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立大学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64E63" w14:textId="77777777" w:rsidR="00D70324" w:rsidRPr="009B6B8B" w:rsidRDefault="00D70324" w:rsidP="00007F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大学施設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274C" w14:textId="77777777" w:rsidR="00D70324" w:rsidRPr="009B6B8B" w:rsidRDefault="00D70324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67DA" w14:textId="77777777" w:rsidR="00D70324" w:rsidRDefault="00D70324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</w:t>
            </w:r>
          </w:p>
        </w:tc>
      </w:tr>
      <w:tr w:rsidR="00D70324" w:rsidRPr="009B6B8B" w14:paraId="5C11FA71" w14:textId="77777777" w:rsidTr="009D2940">
        <w:trPr>
          <w:trHeight w:val="360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270A" w14:textId="77777777" w:rsidR="00D70324" w:rsidRPr="009B6B8B" w:rsidRDefault="00D70324" w:rsidP="009C7D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9C4D" w14:textId="77777777" w:rsidR="00D70324" w:rsidRPr="009B6B8B" w:rsidRDefault="00D70324" w:rsidP="00007F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B6B8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附属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の</w:t>
            </w:r>
            <w:r w:rsidRPr="009B6B8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FE81" w14:textId="77777777" w:rsidR="00D70324" w:rsidRPr="009B6B8B" w:rsidRDefault="00D70324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B6B8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6E1C" w14:textId="77777777" w:rsidR="00D70324" w:rsidRPr="009B6B8B" w:rsidRDefault="00D70324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</w:t>
            </w:r>
          </w:p>
        </w:tc>
      </w:tr>
      <w:tr w:rsidR="00D70324" w:rsidRPr="009B6B8B" w14:paraId="6436801A" w14:textId="77777777" w:rsidTr="009D2940">
        <w:trPr>
          <w:trHeight w:val="360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ABD3" w14:textId="77777777" w:rsidR="00D70324" w:rsidRPr="009B6B8B" w:rsidRDefault="00D70324" w:rsidP="003B45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9145" w14:textId="77777777" w:rsidR="00D70324" w:rsidRPr="009B6B8B" w:rsidRDefault="00D70324" w:rsidP="003B45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附属の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lang w:eastAsia="zh-CN"/>
              </w:rPr>
              <w:t>博物館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F92E" w14:textId="77777777" w:rsidR="00D70324" w:rsidRPr="009B6B8B" w:rsidRDefault="00D70324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2FF3" w14:textId="77777777" w:rsidR="00D70324" w:rsidRPr="009B6B8B" w:rsidRDefault="00D70324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</w:t>
            </w:r>
          </w:p>
        </w:tc>
      </w:tr>
      <w:tr w:rsidR="00466C2A" w:rsidRPr="009B6B8B" w14:paraId="1FCB4857" w14:textId="77777777" w:rsidTr="009D2940">
        <w:trPr>
          <w:trHeight w:val="360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44FB" w14:textId="77777777" w:rsidR="00466C2A" w:rsidRDefault="00466C2A" w:rsidP="003B45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lang w:eastAsia="zh-CN"/>
              </w:rPr>
              <w:t>文部科学大臣所轄各学校法人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1B5D" w14:textId="77777777" w:rsidR="00466C2A" w:rsidRDefault="00F63796" w:rsidP="003B45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設置する学校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91E1" w14:textId="77777777" w:rsidR="00466C2A" w:rsidRDefault="00F63796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4F70" w14:textId="77777777" w:rsidR="00466C2A" w:rsidRDefault="00F63796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</w:t>
            </w:r>
          </w:p>
        </w:tc>
      </w:tr>
      <w:tr w:rsidR="00987CBE" w:rsidRPr="009B6B8B" w14:paraId="41DD4774" w14:textId="77777777" w:rsidTr="009D2940">
        <w:trPr>
          <w:trHeight w:val="360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047A" w14:textId="77777777" w:rsidR="00987CBE" w:rsidRPr="009B6B8B" w:rsidRDefault="00987CBE" w:rsidP="003B45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lang w:eastAsia="zh-CN"/>
              </w:rPr>
              <w:t>各国公私立高等専門学校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F921E" w14:textId="77777777" w:rsidR="00987CBE" w:rsidRDefault="00987CBE" w:rsidP="003B45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学校施設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3B8C" w14:textId="77777777" w:rsidR="00987CBE" w:rsidRDefault="00987CBE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61F7" w14:textId="77777777" w:rsidR="00987CBE" w:rsidRDefault="00987CBE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</w:t>
            </w:r>
          </w:p>
        </w:tc>
      </w:tr>
      <w:tr w:rsidR="009E2B24" w:rsidRPr="009B6B8B" w14:paraId="4C57E1BC" w14:textId="77777777" w:rsidTr="009D2940">
        <w:trPr>
          <w:trHeight w:val="3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F765" w14:textId="77777777" w:rsidR="009E2B24" w:rsidRPr="009B6B8B" w:rsidRDefault="00B960BC" w:rsidP="003B45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960B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構造改革特別区域法第12条第１項の認定を受けた各地方公共団体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B7C0" w14:textId="77777777" w:rsidR="009E2B24" w:rsidDel="00AB3203" w:rsidRDefault="009E2B24" w:rsidP="003B45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株式会社立の学校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4DB1" w14:textId="77777777" w:rsidR="009E2B24" w:rsidRDefault="009E2B24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B6B8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4C67" w14:textId="77777777" w:rsidR="009E2B24" w:rsidRDefault="009E2B24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</w:t>
            </w:r>
          </w:p>
        </w:tc>
      </w:tr>
      <w:tr w:rsidR="00AF22E5" w:rsidRPr="009B6B8B" w14:paraId="3610A19E" w14:textId="77777777" w:rsidTr="009D2940">
        <w:trPr>
          <w:trHeight w:val="3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C46F" w14:textId="77777777" w:rsidR="00AF22E5" w:rsidRPr="00B960BC" w:rsidRDefault="00AF22E5" w:rsidP="003B45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その他の法人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49A70" w14:textId="77777777" w:rsidR="00AF22E5" w:rsidRDefault="00AF22E5" w:rsidP="003B45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所管施設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726F" w14:textId="77777777" w:rsidR="00AF22E5" w:rsidRPr="009B6B8B" w:rsidRDefault="00AF22E5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EB90" w14:textId="77777777" w:rsidR="00AF22E5" w:rsidRDefault="00AF22E5" w:rsidP="003B45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</w:t>
            </w:r>
          </w:p>
        </w:tc>
      </w:tr>
    </w:tbl>
    <w:p w14:paraId="37150DFB" w14:textId="77777777" w:rsidR="009C7DD0" w:rsidRDefault="009C7DD0" w:rsidP="00D86171">
      <w:pPr>
        <w:pStyle w:val="Default"/>
        <w:ind w:left="240" w:hangingChars="100" w:hanging="240"/>
      </w:pPr>
    </w:p>
    <w:p w14:paraId="3DC61905" w14:textId="77777777" w:rsidR="009C7DD0" w:rsidRDefault="009C7DD0" w:rsidP="00D86171">
      <w:pPr>
        <w:pStyle w:val="Default"/>
        <w:ind w:left="240" w:hangingChars="100" w:hanging="240"/>
      </w:pPr>
    </w:p>
    <w:p w14:paraId="73BAAF8D" w14:textId="77777777" w:rsidR="00BA5CA2" w:rsidRDefault="00BA5CA2" w:rsidP="00284CEF">
      <w:pPr>
        <w:pStyle w:val="Default"/>
      </w:pPr>
    </w:p>
    <w:p w14:paraId="5BEDB326" w14:textId="77777777" w:rsidR="00BA5CA2" w:rsidRDefault="003820FD">
      <w:pPr>
        <w:widowControl/>
        <w:jc w:val="left"/>
        <w:rPr>
          <w:rFonts w:ascii="ＭＳ" w:eastAsia="ＭＳ" w:cs="ＭＳ"/>
          <w:color w:val="000000"/>
          <w:kern w:val="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AD9E" wp14:editId="6D57670E">
                <wp:simplePos x="0" y="0"/>
                <wp:positionH relativeFrom="column">
                  <wp:posOffset>2648329</wp:posOffset>
                </wp:positionH>
                <wp:positionV relativeFrom="paragraph">
                  <wp:posOffset>234628</wp:posOffset>
                </wp:positionV>
                <wp:extent cx="3276377" cy="1423359"/>
                <wp:effectExtent l="0" t="0" r="1968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377" cy="1423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CF003" w14:textId="77777777" w:rsidR="003B45D2" w:rsidRPr="00D9455D" w:rsidRDefault="003B45D2" w:rsidP="00284CEF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945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（担当</w:t>
                            </w:r>
                            <w:r w:rsidR="00D70324" w:rsidRPr="00D945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者</w:t>
                            </w:r>
                            <w:r w:rsidR="00D70324" w:rsidRPr="00D9455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  <w:t>連絡先</w:t>
                            </w:r>
                            <w:r w:rsidRPr="00D945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  <w:r w:rsidR="00D70324" w:rsidRPr="00D945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D70324" w:rsidRPr="00D9455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  <w:t xml:space="preserve">　　　　　　　　</w:t>
                            </w:r>
                            <w:r w:rsidR="00D70324" w:rsidRPr="00D945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</w:p>
                          <w:p w14:paraId="3B5066FA" w14:textId="77777777" w:rsidR="003B45D2" w:rsidRPr="00D9455D" w:rsidRDefault="003B45D2" w:rsidP="00F162A1">
                            <w:pPr>
                              <w:spacing w:line="280" w:lineRule="exact"/>
                              <w:ind w:leftChars="201" w:left="422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945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大臣官房総務課法令審議室</w:t>
                            </w:r>
                            <w:r w:rsidR="00D70324" w:rsidRPr="00D945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審議第四係　</w:t>
                            </w:r>
                            <w:r w:rsidR="00D70324" w:rsidRPr="00D9455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  <w:t>内野</w:t>
                            </w:r>
                            <w:r w:rsidR="00D70324" w:rsidRPr="00D945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="00D70324" w:rsidRPr="00D9455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  <w:t>山田</w:t>
                            </w:r>
                          </w:p>
                          <w:p w14:paraId="168B4E07" w14:textId="77777777" w:rsidR="003B45D2" w:rsidRPr="00D9455D" w:rsidRDefault="00D9455D" w:rsidP="00D9455D">
                            <w:pPr>
                              <w:wordWrap w:val="0"/>
                              <w:spacing w:line="280" w:lineRule="exact"/>
                              <w:ind w:leftChars="201" w:left="422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945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電話：0</w:t>
                            </w:r>
                            <w:r w:rsidR="003B45D2" w:rsidRPr="00D945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3-6734-</w:t>
                            </w:r>
                            <w:r w:rsidR="00887A87" w:rsidRPr="00D9455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  <w:t>2156</w:t>
                            </w:r>
                            <w:r w:rsidR="003B45D2" w:rsidRPr="00D945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（直通）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    </w:t>
                            </w:r>
                          </w:p>
                          <w:p w14:paraId="793D27C6" w14:textId="77777777" w:rsidR="003B45D2" w:rsidRPr="00D9455D" w:rsidRDefault="003B45D2" w:rsidP="00D9455D">
                            <w:pPr>
                              <w:wordWrap w:val="0"/>
                              <w:spacing w:line="280" w:lineRule="exact"/>
                              <w:ind w:leftChars="201" w:left="422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945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03-5253-4111（内線</w:t>
                            </w:r>
                            <w:r w:rsidR="00887A87" w:rsidRPr="00D945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2156</w:t>
                            </w:r>
                            <w:r w:rsidRPr="00D945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</w:p>
                          <w:p w14:paraId="3A2BD0D7" w14:textId="77777777" w:rsidR="00D805AB" w:rsidRPr="00D9455D" w:rsidRDefault="003B45D2" w:rsidP="00D9455D">
                            <w:pPr>
                              <w:wordWrap w:val="0"/>
                              <w:spacing w:line="280" w:lineRule="exact"/>
                              <w:ind w:leftChars="201" w:left="422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945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="00D9455D" w:rsidRPr="00D945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D805AB" w:rsidRPr="00D9455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takashi-uchino@mext.go.jp</w:t>
                            </w:r>
                          </w:p>
                          <w:p w14:paraId="3DF78FF6" w14:textId="77777777" w:rsidR="00D805AB" w:rsidRPr="00D9455D" w:rsidRDefault="00D805AB" w:rsidP="00F162A1">
                            <w:pPr>
                              <w:spacing w:line="280" w:lineRule="exact"/>
                              <w:ind w:leftChars="201" w:left="422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9455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tetsuya-yamada@mext.go.jp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EAD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8.55pt;margin-top:18.45pt;width:258pt;height:1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" fillcolor="white [3201]" strokeweight=".5pt">
                <v:textbox>
                  <w:txbxContent>
                    <w:p w14:paraId="10BCF003" w14:textId="77777777" w:rsidR="003B45D2" w:rsidRPr="00D9455D" w:rsidRDefault="003B45D2" w:rsidP="00284CEF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</w:pPr>
                      <w:r w:rsidRPr="00D945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eastAsia="zh-TW"/>
                        </w:rPr>
                        <w:t>（担当</w:t>
                      </w:r>
                      <w:r w:rsidR="00D70324" w:rsidRPr="00D945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eastAsia="zh-TW"/>
                        </w:rPr>
                        <w:t>者</w:t>
                      </w:r>
                      <w:r w:rsidR="00D70324" w:rsidRPr="00D9455D"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  <w:t>連絡先</w:t>
                      </w:r>
                      <w:r w:rsidRPr="00D945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eastAsia="zh-TW"/>
                        </w:rPr>
                        <w:t>）</w:t>
                      </w:r>
                      <w:r w:rsidR="00D70324" w:rsidRPr="00D945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D70324" w:rsidRPr="00D9455D"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  <w:t xml:space="preserve">　　　　　　　　</w:t>
                      </w:r>
                      <w:r w:rsidR="00D70324" w:rsidRPr="00D945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</w:p>
                    <w:p w14:paraId="3B5066FA" w14:textId="77777777" w:rsidR="003B45D2" w:rsidRPr="00D9455D" w:rsidRDefault="003B45D2" w:rsidP="00F162A1">
                      <w:pPr>
                        <w:spacing w:line="280" w:lineRule="exact"/>
                        <w:ind w:leftChars="201" w:left="422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</w:pPr>
                      <w:r w:rsidRPr="00D945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eastAsia="zh-TW"/>
                        </w:rPr>
                        <w:t>大臣官房総務課法令審議室</w:t>
                      </w:r>
                      <w:r w:rsidR="00D70324" w:rsidRPr="00D945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eastAsia="zh-TW"/>
                        </w:rPr>
                        <w:t xml:space="preserve">審議第四係　</w:t>
                      </w:r>
                      <w:r w:rsidR="00D70324" w:rsidRPr="00D9455D"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  <w:t>内野</w:t>
                      </w:r>
                      <w:r w:rsidR="00D70324" w:rsidRPr="00D945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eastAsia="zh-TW"/>
                        </w:rPr>
                        <w:t>，</w:t>
                      </w:r>
                      <w:r w:rsidR="00D70324" w:rsidRPr="00D9455D"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  <w:t>山田</w:t>
                      </w:r>
                    </w:p>
                    <w:p w14:paraId="168B4E07" w14:textId="77777777" w:rsidR="003B45D2" w:rsidRPr="00D9455D" w:rsidRDefault="00D9455D" w:rsidP="00D9455D">
                      <w:pPr>
                        <w:wordWrap w:val="0"/>
                        <w:spacing w:line="280" w:lineRule="exact"/>
                        <w:ind w:leftChars="201" w:left="422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</w:pPr>
                      <w:r w:rsidRPr="00D945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eastAsia="zh-TW"/>
                        </w:rPr>
                        <w:t>電話：0</w:t>
                      </w:r>
                      <w:r w:rsidR="003B45D2" w:rsidRPr="00D945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eastAsia="zh-TW"/>
                        </w:rPr>
                        <w:t>3-6734-</w:t>
                      </w:r>
                      <w:r w:rsidR="00887A87" w:rsidRPr="00D9455D"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  <w:t>2156</w:t>
                      </w:r>
                      <w:r w:rsidR="003B45D2" w:rsidRPr="00D945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eastAsia="zh-TW"/>
                        </w:rPr>
                        <w:t>（直通）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eastAsia="zh-TW"/>
                        </w:rPr>
                        <w:t xml:space="preserve">     </w:t>
                      </w:r>
                    </w:p>
                    <w:p w14:paraId="793D27C6" w14:textId="77777777" w:rsidR="003B45D2" w:rsidRPr="00D9455D" w:rsidRDefault="003B45D2" w:rsidP="00D9455D">
                      <w:pPr>
                        <w:wordWrap w:val="0"/>
                        <w:spacing w:line="280" w:lineRule="exact"/>
                        <w:ind w:leftChars="201" w:left="422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</w:pPr>
                      <w:r w:rsidRPr="00D945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eastAsia="zh-TW"/>
                        </w:rPr>
                        <w:t>03-5253-4111（内線</w:t>
                      </w:r>
                      <w:r w:rsidR="00887A87" w:rsidRPr="00D945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eastAsia="zh-TW"/>
                        </w:rPr>
                        <w:t>2156</w:t>
                      </w:r>
                      <w:r w:rsidRPr="00D945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eastAsia="zh-TW"/>
                        </w:rPr>
                        <w:t>）</w:t>
                      </w:r>
                    </w:p>
                    <w:p w14:paraId="3A2BD0D7" w14:textId="77777777" w:rsidR="00D805AB" w:rsidRPr="00D9455D" w:rsidRDefault="003B45D2" w:rsidP="00D9455D">
                      <w:pPr>
                        <w:wordWrap w:val="0"/>
                        <w:spacing w:line="280" w:lineRule="exact"/>
                        <w:ind w:leftChars="201" w:left="422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945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E-mail</w:t>
                      </w:r>
                      <w:r w:rsidR="00D9455D" w:rsidRPr="00D945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D805AB" w:rsidRPr="00D9455D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takashi-uchino@mext.go.jp</w:t>
                      </w:r>
                    </w:p>
                    <w:p w14:paraId="3DF78FF6" w14:textId="77777777" w:rsidR="00D805AB" w:rsidRPr="00D9455D" w:rsidRDefault="00D805AB" w:rsidP="00F162A1">
                      <w:pPr>
                        <w:spacing w:line="280" w:lineRule="exact"/>
                        <w:ind w:leftChars="201" w:left="422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9455D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tetsuya-yamada@mext.go.jp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5CA2" w:rsidSect="00BA5CA2">
      <w:pgSz w:w="11906" w:h="16838"/>
      <w:pgMar w:top="1560" w:right="113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57240" w14:textId="77777777" w:rsidR="00C972D2" w:rsidRDefault="00C972D2" w:rsidP="007F220E">
      <w:r>
        <w:separator/>
      </w:r>
    </w:p>
  </w:endnote>
  <w:endnote w:type="continuationSeparator" w:id="0">
    <w:p w14:paraId="63D8644E" w14:textId="77777777" w:rsidR="00C972D2" w:rsidRDefault="00C972D2" w:rsidP="007F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83BAE" w14:textId="77777777" w:rsidR="00C972D2" w:rsidRDefault="00C972D2" w:rsidP="007F220E">
      <w:r>
        <w:separator/>
      </w:r>
    </w:p>
  </w:footnote>
  <w:footnote w:type="continuationSeparator" w:id="0">
    <w:p w14:paraId="70462C24" w14:textId="77777777" w:rsidR="00C972D2" w:rsidRDefault="00C972D2" w:rsidP="007F2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EF"/>
    <w:rsid w:val="0000424A"/>
    <w:rsid w:val="000079B3"/>
    <w:rsid w:val="00007F73"/>
    <w:rsid w:val="000746A9"/>
    <w:rsid w:val="000912ED"/>
    <w:rsid w:val="00097867"/>
    <w:rsid w:val="000A335B"/>
    <w:rsid w:val="000A6C5B"/>
    <w:rsid w:val="000C0873"/>
    <w:rsid w:val="000E620F"/>
    <w:rsid w:val="001043B9"/>
    <w:rsid w:val="001303E7"/>
    <w:rsid w:val="001445AF"/>
    <w:rsid w:val="00172D56"/>
    <w:rsid w:val="001D393A"/>
    <w:rsid w:val="001D4CDE"/>
    <w:rsid w:val="001E3884"/>
    <w:rsid w:val="001E75CF"/>
    <w:rsid w:val="001F5615"/>
    <w:rsid w:val="00222761"/>
    <w:rsid w:val="00252170"/>
    <w:rsid w:val="00252DE0"/>
    <w:rsid w:val="00272828"/>
    <w:rsid w:val="00284CEF"/>
    <w:rsid w:val="002867A7"/>
    <w:rsid w:val="0029334C"/>
    <w:rsid w:val="00297B72"/>
    <w:rsid w:val="002D4A59"/>
    <w:rsid w:val="00316E43"/>
    <w:rsid w:val="003338FA"/>
    <w:rsid w:val="0033753B"/>
    <w:rsid w:val="00346D05"/>
    <w:rsid w:val="00350C06"/>
    <w:rsid w:val="003820FD"/>
    <w:rsid w:val="003A2ED3"/>
    <w:rsid w:val="003A51FC"/>
    <w:rsid w:val="003B3520"/>
    <w:rsid w:val="003B45D2"/>
    <w:rsid w:val="003B616A"/>
    <w:rsid w:val="003B6CE7"/>
    <w:rsid w:val="003D6959"/>
    <w:rsid w:val="003F4285"/>
    <w:rsid w:val="00402A49"/>
    <w:rsid w:val="00423B36"/>
    <w:rsid w:val="004576B9"/>
    <w:rsid w:val="00465A99"/>
    <w:rsid w:val="00466C2A"/>
    <w:rsid w:val="004B7CCC"/>
    <w:rsid w:val="004C2AD2"/>
    <w:rsid w:val="004C4FB5"/>
    <w:rsid w:val="00500765"/>
    <w:rsid w:val="00512D50"/>
    <w:rsid w:val="0051308F"/>
    <w:rsid w:val="00524209"/>
    <w:rsid w:val="00524F56"/>
    <w:rsid w:val="005467B1"/>
    <w:rsid w:val="00562D79"/>
    <w:rsid w:val="0056537E"/>
    <w:rsid w:val="00565455"/>
    <w:rsid w:val="005841B9"/>
    <w:rsid w:val="0059725E"/>
    <w:rsid w:val="005A46AB"/>
    <w:rsid w:val="005A6258"/>
    <w:rsid w:val="005F47D3"/>
    <w:rsid w:val="00606705"/>
    <w:rsid w:val="006226BA"/>
    <w:rsid w:val="0062609A"/>
    <w:rsid w:val="006339A6"/>
    <w:rsid w:val="00671A4E"/>
    <w:rsid w:val="00691252"/>
    <w:rsid w:val="0069782D"/>
    <w:rsid w:val="006B2D48"/>
    <w:rsid w:val="006B6175"/>
    <w:rsid w:val="0070442D"/>
    <w:rsid w:val="00705CEC"/>
    <w:rsid w:val="0071388B"/>
    <w:rsid w:val="00733276"/>
    <w:rsid w:val="00765D21"/>
    <w:rsid w:val="00781778"/>
    <w:rsid w:val="007B1993"/>
    <w:rsid w:val="007B6C2A"/>
    <w:rsid w:val="007F1E46"/>
    <w:rsid w:val="007F220E"/>
    <w:rsid w:val="00800E24"/>
    <w:rsid w:val="00805355"/>
    <w:rsid w:val="00816F80"/>
    <w:rsid w:val="00831558"/>
    <w:rsid w:val="0084000C"/>
    <w:rsid w:val="008446EC"/>
    <w:rsid w:val="0084735A"/>
    <w:rsid w:val="00860206"/>
    <w:rsid w:val="00861D7F"/>
    <w:rsid w:val="00864B1E"/>
    <w:rsid w:val="008672BF"/>
    <w:rsid w:val="00887A87"/>
    <w:rsid w:val="008A07E3"/>
    <w:rsid w:val="008A0954"/>
    <w:rsid w:val="008A79EC"/>
    <w:rsid w:val="008B0F1A"/>
    <w:rsid w:val="008D37F2"/>
    <w:rsid w:val="008D6AFB"/>
    <w:rsid w:val="008F3A5B"/>
    <w:rsid w:val="0093080C"/>
    <w:rsid w:val="00933ADA"/>
    <w:rsid w:val="00961107"/>
    <w:rsid w:val="00987CBE"/>
    <w:rsid w:val="0099551E"/>
    <w:rsid w:val="00996E80"/>
    <w:rsid w:val="009B6B8B"/>
    <w:rsid w:val="009B6D30"/>
    <w:rsid w:val="009C06B6"/>
    <w:rsid w:val="009C21C5"/>
    <w:rsid w:val="009C7DD0"/>
    <w:rsid w:val="009D1B95"/>
    <w:rsid w:val="009D2940"/>
    <w:rsid w:val="009D5A01"/>
    <w:rsid w:val="009D69E2"/>
    <w:rsid w:val="009E01CE"/>
    <w:rsid w:val="009E2B24"/>
    <w:rsid w:val="009F50C1"/>
    <w:rsid w:val="00A01FC5"/>
    <w:rsid w:val="00A0694B"/>
    <w:rsid w:val="00A2773A"/>
    <w:rsid w:val="00A31461"/>
    <w:rsid w:val="00A35D03"/>
    <w:rsid w:val="00A406EF"/>
    <w:rsid w:val="00A537C4"/>
    <w:rsid w:val="00A61CAC"/>
    <w:rsid w:val="00A91027"/>
    <w:rsid w:val="00AA5AFF"/>
    <w:rsid w:val="00AB3203"/>
    <w:rsid w:val="00AF0D69"/>
    <w:rsid w:val="00AF22E5"/>
    <w:rsid w:val="00B04B4B"/>
    <w:rsid w:val="00B10567"/>
    <w:rsid w:val="00B1207A"/>
    <w:rsid w:val="00B12766"/>
    <w:rsid w:val="00B141A7"/>
    <w:rsid w:val="00B159F2"/>
    <w:rsid w:val="00B37BD2"/>
    <w:rsid w:val="00B4005D"/>
    <w:rsid w:val="00B50D77"/>
    <w:rsid w:val="00B645B4"/>
    <w:rsid w:val="00B66E1C"/>
    <w:rsid w:val="00B8456E"/>
    <w:rsid w:val="00B870C2"/>
    <w:rsid w:val="00B942AD"/>
    <w:rsid w:val="00B960BC"/>
    <w:rsid w:val="00BA1253"/>
    <w:rsid w:val="00BA5CA2"/>
    <w:rsid w:val="00BB0212"/>
    <w:rsid w:val="00BC5127"/>
    <w:rsid w:val="00BC74D3"/>
    <w:rsid w:val="00BE2466"/>
    <w:rsid w:val="00C015E6"/>
    <w:rsid w:val="00C27B17"/>
    <w:rsid w:val="00C35F4B"/>
    <w:rsid w:val="00C55237"/>
    <w:rsid w:val="00C972D2"/>
    <w:rsid w:val="00CA71A8"/>
    <w:rsid w:val="00D05778"/>
    <w:rsid w:val="00D12740"/>
    <w:rsid w:val="00D279C0"/>
    <w:rsid w:val="00D424F1"/>
    <w:rsid w:val="00D5015A"/>
    <w:rsid w:val="00D70324"/>
    <w:rsid w:val="00D805AB"/>
    <w:rsid w:val="00D86171"/>
    <w:rsid w:val="00D86280"/>
    <w:rsid w:val="00D87167"/>
    <w:rsid w:val="00D907A4"/>
    <w:rsid w:val="00D9455D"/>
    <w:rsid w:val="00DB6839"/>
    <w:rsid w:val="00DC6B5B"/>
    <w:rsid w:val="00DC6C33"/>
    <w:rsid w:val="00DE734A"/>
    <w:rsid w:val="00DF2AFA"/>
    <w:rsid w:val="00E06847"/>
    <w:rsid w:val="00E17429"/>
    <w:rsid w:val="00E74311"/>
    <w:rsid w:val="00E7477D"/>
    <w:rsid w:val="00E87213"/>
    <w:rsid w:val="00EC5AF6"/>
    <w:rsid w:val="00EE4952"/>
    <w:rsid w:val="00EF0F82"/>
    <w:rsid w:val="00F12642"/>
    <w:rsid w:val="00F162A1"/>
    <w:rsid w:val="00F26D80"/>
    <w:rsid w:val="00F37BC3"/>
    <w:rsid w:val="00F404C1"/>
    <w:rsid w:val="00F55E8B"/>
    <w:rsid w:val="00F61447"/>
    <w:rsid w:val="00F632C1"/>
    <w:rsid w:val="00F63796"/>
    <w:rsid w:val="00F81BB0"/>
    <w:rsid w:val="00F82477"/>
    <w:rsid w:val="00F97F25"/>
    <w:rsid w:val="00FC25B9"/>
    <w:rsid w:val="00FD4159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1DFAB6"/>
  <w15:docId w15:val="{528FB407-6BA6-42E1-97C8-4559D019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06EF"/>
  </w:style>
  <w:style w:type="character" w:customStyle="1" w:styleId="a4">
    <w:name w:val="日付 (文字)"/>
    <w:basedOn w:val="a0"/>
    <w:link w:val="a3"/>
    <w:uiPriority w:val="99"/>
    <w:semiHidden/>
    <w:rsid w:val="00A406EF"/>
  </w:style>
  <w:style w:type="paragraph" w:customStyle="1" w:styleId="Default">
    <w:name w:val="Default"/>
    <w:rsid w:val="00512D5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51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E38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6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62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F22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220E"/>
  </w:style>
  <w:style w:type="paragraph" w:styleId="ab">
    <w:name w:val="footer"/>
    <w:basedOn w:val="a"/>
    <w:link w:val="ac"/>
    <w:uiPriority w:val="99"/>
    <w:unhideWhenUsed/>
    <w:rsid w:val="007F22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220E"/>
  </w:style>
  <w:style w:type="paragraph" w:styleId="ad">
    <w:name w:val="Revision"/>
    <w:hidden/>
    <w:uiPriority w:val="99"/>
    <w:semiHidden/>
    <w:rsid w:val="00781778"/>
  </w:style>
  <w:style w:type="character" w:styleId="ae">
    <w:name w:val="annotation reference"/>
    <w:basedOn w:val="a0"/>
    <w:uiPriority w:val="99"/>
    <w:semiHidden/>
    <w:unhideWhenUsed/>
    <w:rsid w:val="006339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339A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339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39A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3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0421-ABA9-47E9-84DB-46010AE8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6</cp:revision>
  <cp:lastPrinted>2019-05-29T05:57:00Z</cp:lastPrinted>
  <dcterms:created xsi:type="dcterms:W3CDTF">2019-05-16T11:25:00Z</dcterms:created>
  <dcterms:modified xsi:type="dcterms:W3CDTF">2019-05-29T06:50:00Z</dcterms:modified>
</cp:coreProperties>
</file>