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D4B4F" w14:textId="303AEA88" w:rsidR="0037367C" w:rsidRPr="00045480" w:rsidRDefault="009B365C" w:rsidP="00EA4718">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w:t>
      </w:r>
      <w:r w:rsidR="00DB3B0C">
        <w:rPr>
          <w:rFonts w:ascii="ＭＳ 明朝" w:hAnsi="ＭＳ 明朝" w:hint="eastAsia"/>
          <w:b/>
          <w:sz w:val="24"/>
        </w:rPr>
        <w:t xml:space="preserve">　</w:t>
      </w:r>
      <w:r w:rsidRPr="00045480">
        <w:rPr>
          <w:rFonts w:ascii="ＭＳ 明朝" w:hAnsi="ＭＳ 明朝" w:hint="eastAsia"/>
          <w:b/>
          <w:sz w:val="24"/>
        </w:rPr>
        <w:t>長</w:t>
      </w:r>
      <w:r w:rsidR="00EA4718">
        <w:rPr>
          <w:rFonts w:ascii="ＭＳ 明朝" w:hAnsi="ＭＳ 明朝" w:hint="eastAsia"/>
          <w:b/>
          <w:sz w:val="24"/>
        </w:rPr>
        <w:t xml:space="preserve">　田尻　誠</w:t>
      </w:r>
    </w:p>
    <w:p w14:paraId="26DEE700"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050A18C" w14:textId="32F28A1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63581B">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0525AB1"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26E022E" w14:textId="302E9183" w:rsidR="000F7917" w:rsidRDefault="0063581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71DFF" w14:paraId="3BC02CDD" w14:textId="77777777" w:rsidTr="00AB00E6">
        <w:trPr>
          <w:jc w:val="center"/>
        </w:trPr>
        <w:tc>
          <w:tcPr>
            <w:tcW w:w="14944" w:type="dxa"/>
            <w:shd w:val="clear" w:color="auto" w:fill="auto"/>
            <w:tcMar>
              <w:top w:w="113" w:type="dxa"/>
              <w:left w:w="113" w:type="dxa"/>
              <w:bottom w:w="113" w:type="dxa"/>
              <w:right w:w="113" w:type="dxa"/>
            </w:tcMar>
          </w:tcPr>
          <w:p w14:paraId="41567C4C" w14:textId="2462DB20" w:rsidR="00EA4718" w:rsidRPr="00F71DFF" w:rsidRDefault="0063581B" w:rsidP="00EA4718">
            <w:pPr>
              <w:spacing w:line="300" w:lineRule="exact"/>
              <w:rPr>
                <w:rFonts w:ascii="ＭＳ 明朝" w:hAnsi="ＭＳ 明朝"/>
                <w:color w:val="000000" w:themeColor="text1"/>
                <w:sz w:val="20"/>
                <w:szCs w:val="20"/>
              </w:rPr>
            </w:pPr>
            <w:r w:rsidRPr="00F71DFF">
              <w:rPr>
                <w:rFonts w:ascii="ＭＳ 明朝" w:hAnsi="ＭＳ 明朝"/>
                <w:color w:val="000000" w:themeColor="text1"/>
                <w:sz w:val="20"/>
                <w:szCs w:val="20"/>
              </w:rPr>
              <w:t>School</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Motto</w:t>
            </w:r>
            <w:r w:rsidR="00EA4718" w:rsidRPr="00F71DFF">
              <w:rPr>
                <w:rFonts w:ascii="ＭＳ 明朝" w:hAnsi="ＭＳ 明朝" w:hint="eastAsia"/>
                <w:color w:val="000000" w:themeColor="text1"/>
                <w:sz w:val="20"/>
                <w:szCs w:val="20"/>
              </w:rPr>
              <w:t>（スクール モットー）「</w:t>
            </w:r>
            <w:r w:rsidRPr="00F71DFF">
              <w:rPr>
                <w:rFonts w:ascii="ＭＳ 明朝" w:hAnsi="ＭＳ 明朝"/>
                <w:color w:val="000000" w:themeColor="text1"/>
                <w:sz w:val="20"/>
                <w:szCs w:val="20"/>
              </w:rPr>
              <w:t>Find</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a</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Way</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or</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Make</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One</w:t>
            </w:r>
            <w:r w:rsidR="00EA4718" w:rsidRPr="00F71DFF">
              <w:rPr>
                <w:rFonts w:ascii="ＭＳ 明朝" w:hAnsi="ＭＳ 明朝" w:hint="eastAsia"/>
                <w:color w:val="000000" w:themeColor="text1"/>
                <w:sz w:val="20"/>
                <w:szCs w:val="20"/>
              </w:rPr>
              <w:t>（見つけよう つくりだそう 明日への道）」のもと、社会の変化に臨機応変に対応し、自らの可能性を発揮することができる生徒の育成を目標に、教員・生徒がチーム大冠として、今在る所から未来へ向かって踏み出し、現状を目標に近づけるという意志と意欲をもって物事に取り組む学校をめざす</w:t>
            </w:r>
          </w:p>
          <w:p w14:paraId="2DEB446E" w14:textId="26B617EF" w:rsidR="00EA4718" w:rsidRPr="00F71DFF" w:rsidRDefault="00EA4718" w:rsidP="00EA4718">
            <w:pPr>
              <w:spacing w:line="30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）基礎学力の定着をもとに　高い志と意欲をもって、夢や目標や可能性に挑戦する精神を育むとともにそれらを達成するための環境作りを進める。</w:t>
            </w:r>
          </w:p>
          <w:p w14:paraId="35ACFB1D" w14:textId="2C362265" w:rsidR="00EA4718" w:rsidRPr="00F71DFF" w:rsidRDefault="00EA4718" w:rsidP="00EA4718">
            <w:pPr>
              <w:spacing w:line="30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 xml:space="preserve">）授業・行事・部活動を通し、自ら考え、自ら行動できる主体性及び集中力をより一層高める。　</w:t>
            </w:r>
          </w:p>
          <w:p w14:paraId="482A687E" w14:textId="1422A4FA" w:rsidR="00EA4718" w:rsidRPr="00F71DFF" w:rsidRDefault="00EA4718" w:rsidP="00EA4718">
            <w:pPr>
              <w:spacing w:line="30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）自己を大切に、他者を尊重する心、地域や社会に積極的に貢献し、信頼される人材を育成する。</w:t>
            </w:r>
          </w:p>
          <w:p w14:paraId="1DF78543" w14:textId="77777777" w:rsidR="00201A51" w:rsidRPr="00F71DFF" w:rsidRDefault="00EA4718" w:rsidP="00EA4718">
            <w:pPr>
              <w:spacing w:line="300" w:lineRule="exact"/>
              <w:rPr>
                <w:rFonts w:ascii="ＭＳ ゴシック" w:eastAsia="ＭＳ ゴシック" w:hAnsi="ＭＳ ゴシック"/>
                <w:color w:val="000000" w:themeColor="text1"/>
                <w:szCs w:val="21"/>
              </w:rPr>
            </w:pPr>
            <w:r w:rsidRPr="00F71DFF">
              <w:rPr>
                <w:rFonts w:ascii="ＭＳ 明朝" w:hAnsi="ＭＳ 明朝" w:hint="eastAsia"/>
                <w:color w:val="000000" w:themeColor="text1"/>
                <w:sz w:val="20"/>
                <w:szCs w:val="20"/>
              </w:rPr>
              <w:t>そのため、充実した教育課程の中で生徒一人ひとりの学習意欲や基礎学力の向上、夢と志（目的意識）を持つ生徒の育成とキャリア教育の充実、部活動及び生徒会活動の活性化、地域連携・中高連携・高大連携の充実、規範意識や人権尊重意識の向上等を中心に「学校力」を常に全力で向上させることをめざす。</w:t>
            </w:r>
          </w:p>
        </w:tc>
      </w:tr>
    </w:tbl>
    <w:p w14:paraId="5685E5BD" w14:textId="77777777" w:rsidR="00324B67" w:rsidRPr="00F71DFF" w:rsidRDefault="00324B67" w:rsidP="004245A1">
      <w:pPr>
        <w:spacing w:line="300" w:lineRule="exact"/>
        <w:ind w:hanging="187"/>
        <w:jc w:val="left"/>
        <w:rPr>
          <w:rFonts w:ascii="ＭＳ ゴシック" w:eastAsia="ＭＳ ゴシック" w:hAnsi="ＭＳ ゴシック"/>
          <w:color w:val="000000" w:themeColor="text1"/>
          <w:szCs w:val="21"/>
        </w:rPr>
      </w:pPr>
    </w:p>
    <w:p w14:paraId="69CB5A20" w14:textId="598DB200" w:rsidR="009B365C" w:rsidRPr="00F71DFF" w:rsidRDefault="0063581B" w:rsidP="004245A1">
      <w:pPr>
        <w:spacing w:line="300" w:lineRule="exact"/>
        <w:ind w:hanging="187"/>
        <w:jc w:val="left"/>
        <w:rPr>
          <w:rFonts w:ascii="ＭＳ ゴシック" w:eastAsia="ＭＳ ゴシック" w:hAnsi="ＭＳ ゴシック"/>
          <w:color w:val="000000" w:themeColor="text1"/>
          <w:szCs w:val="21"/>
        </w:rPr>
      </w:pPr>
      <w:r w:rsidRPr="00F71DFF">
        <w:rPr>
          <w:rFonts w:ascii="ＭＳ ゴシック" w:eastAsia="ＭＳ ゴシック" w:hAnsi="ＭＳ ゴシック" w:hint="eastAsia"/>
          <w:color w:val="000000" w:themeColor="text1"/>
          <w:szCs w:val="21"/>
        </w:rPr>
        <w:t>２</w:t>
      </w:r>
      <w:r w:rsidR="009B365C" w:rsidRPr="00F71DFF">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71DFF" w14:paraId="180E1B81" w14:textId="77777777" w:rsidTr="00AB00E6">
        <w:trPr>
          <w:jc w:val="center"/>
        </w:trPr>
        <w:tc>
          <w:tcPr>
            <w:tcW w:w="14944" w:type="dxa"/>
            <w:shd w:val="clear" w:color="auto" w:fill="auto"/>
            <w:tcMar>
              <w:top w:w="113" w:type="dxa"/>
              <w:left w:w="113" w:type="dxa"/>
              <w:bottom w:w="113" w:type="dxa"/>
              <w:right w:w="113" w:type="dxa"/>
            </w:tcMar>
          </w:tcPr>
          <w:p w14:paraId="394D6EFE" w14:textId="55DE8103" w:rsidR="0018521B" w:rsidRPr="00F71DFF" w:rsidRDefault="006358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１</w:t>
            </w:r>
            <w:r w:rsidR="0018521B" w:rsidRPr="00F71DFF">
              <w:rPr>
                <w:rFonts w:ascii="ＭＳ 明朝" w:hAnsi="ＭＳ 明朝" w:hint="eastAsia"/>
                <w:color w:val="000000" w:themeColor="text1"/>
                <w:sz w:val="20"/>
                <w:szCs w:val="20"/>
              </w:rPr>
              <w:t xml:space="preserve">　基礎学力の定着をもとに　高い志と意欲をもって、夢や目標、可能性に挑戦する精神を育む。[「確かな学力」の育成と「魅力ある授業づくり」の推進]</w:t>
            </w:r>
          </w:p>
          <w:p w14:paraId="6AA7D94B" w14:textId="1C18F62C" w:rsidR="0018521B" w:rsidRPr="00F71DFF" w:rsidRDefault="001852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）新学習指導要領をふまえ、「わかる授業、充実した授業」「基礎学力の充実」をめざした授業改善に取り組む。</w:t>
            </w:r>
          </w:p>
          <w:p w14:paraId="4447F5FA" w14:textId="77777777" w:rsidR="0018521B"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ア　公開授業、研究授業、校内研修、授業アンケートを効果的に活用した授業改善に組織的に取り組む。　　</w:t>
            </w:r>
          </w:p>
          <w:p w14:paraId="17B44899" w14:textId="77777777" w:rsidR="00420F2D"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イ　指導教諭を中心に“生徒に身についた力”の評価方法“の検討、”学習支援プログラム“の検討のため組織を立ち上げ、検討会を各学期に行う。(教科横断</w:t>
            </w:r>
          </w:p>
          <w:p w14:paraId="7A51C1B6" w14:textId="77777777" w:rsidR="0018521B" w:rsidRPr="00F71DFF" w:rsidRDefault="0018521B" w:rsidP="00420F2D">
            <w:pPr>
              <w:spacing w:line="276"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的な研修・勉強会を行い、検討・定着を進める)</w:t>
            </w:r>
          </w:p>
          <w:p w14:paraId="2D8162CC" w14:textId="77777777" w:rsidR="0018521B" w:rsidRPr="00F71DFF" w:rsidRDefault="001852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ウ　新カリキュラムへの移行に伴う諸課題を解決しながら、教員が生徒とかかわる時間を確保する。</w:t>
            </w:r>
          </w:p>
          <w:p w14:paraId="57B7F35D" w14:textId="5FE7E633" w:rsidR="00420F2D"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）生徒が主体的に深く学ぶ授業を増加させ、“主体的・対話的で深い学び”の実現をめざした授業改善への取組みを進める。特に、</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人</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台の端末の導入に向</w:t>
            </w:r>
          </w:p>
          <w:p w14:paraId="47002D06" w14:textId="109D5F50" w:rsidR="0018521B" w:rsidRPr="00F71DFF" w:rsidRDefault="0018521B" w:rsidP="00420F2D">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けて、</w:t>
            </w:r>
            <w:r w:rsidR="0063581B" w:rsidRPr="00F71DFF">
              <w:rPr>
                <w:rFonts w:ascii="ＭＳ 明朝" w:hAnsi="ＭＳ 明朝"/>
                <w:color w:val="000000" w:themeColor="text1"/>
                <w:sz w:val="20"/>
                <w:szCs w:val="20"/>
              </w:rPr>
              <w:t>ICT</w:t>
            </w:r>
            <w:r w:rsidRPr="00F71DFF">
              <w:rPr>
                <w:rFonts w:ascii="ＭＳ 明朝" w:hAnsi="ＭＳ 明朝" w:hint="eastAsia"/>
                <w:color w:val="000000" w:themeColor="text1"/>
                <w:sz w:val="20"/>
                <w:szCs w:val="20"/>
              </w:rPr>
              <w:t>をより効果的に活用していく。</w:t>
            </w:r>
          </w:p>
          <w:p w14:paraId="6CCC0AC8" w14:textId="2EC7745A" w:rsidR="00E106DF" w:rsidRPr="00F71DFF" w:rsidRDefault="0018521B" w:rsidP="0018521B">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ICT</w:t>
            </w:r>
            <w:r w:rsidRPr="00F71DFF">
              <w:rPr>
                <w:rFonts w:ascii="ＭＳ 明朝" w:hAnsi="ＭＳ 明朝" w:hint="eastAsia"/>
                <w:color w:val="000000" w:themeColor="text1"/>
                <w:sz w:val="20"/>
                <w:szCs w:val="20"/>
              </w:rPr>
              <w:t>を活用した授業」「生徒の表現力・発表力の向上」への取組みについて推進し、令和</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年度</w:t>
            </w:r>
            <w:r w:rsidR="00E106DF" w:rsidRPr="00F71DFF">
              <w:rPr>
                <w:rFonts w:ascii="ＭＳ 明朝" w:hAnsi="ＭＳ 明朝" w:hint="eastAsia"/>
                <w:color w:val="000000" w:themeColor="text1"/>
                <w:sz w:val="20"/>
                <w:szCs w:val="20"/>
              </w:rPr>
              <w:t>に</w:t>
            </w:r>
            <w:r w:rsidRPr="00F71DFF">
              <w:rPr>
                <w:rFonts w:ascii="ＭＳ 明朝" w:hAnsi="ＭＳ 明朝" w:hint="eastAsia"/>
                <w:color w:val="000000" w:themeColor="text1"/>
                <w:sz w:val="20"/>
                <w:szCs w:val="20"/>
              </w:rPr>
              <w:t>、それぞれの生徒肯定率について</w:t>
            </w:r>
            <w:r w:rsidR="00E106DF"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85</w:t>
            </w:r>
            <w:r w:rsidR="00E106DF"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75</w:t>
            </w:r>
            <w:r w:rsidR="00E106DF" w:rsidRPr="00F71DFF">
              <w:rPr>
                <w:rFonts w:ascii="ＭＳ 明朝" w:hAnsi="ＭＳ 明朝" w:hint="eastAsia"/>
                <w:color w:val="000000" w:themeColor="text1"/>
                <w:sz w:val="20"/>
                <w:szCs w:val="20"/>
              </w:rPr>
              <w:t>％をめ</w:t>
            </w:r>
          </w:p>
          <w:p w14:paraId="6AC67F0F" w14:textId="15AF236B" w:rsidR="0018521B" w:rsidRPr="00F71DFF" w:rsidRDefault="00E106DF" w:rsidP="00E106DF">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ざす</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74</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57</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77</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63</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78</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66</w:t>
            </w:r>
            <w:r w:rsidR="0018521B" w:rsidRPr="00F71DFF">
              <w:rPr>
                <w:rFonts w:ascii="ＭＳ 明朝" w:hAnsi="ＭＳ 明朝" w:hint="eastAsia"/>
                <w:color w:val="000000" w:themeColor="text1"/>
                <w:sz w:val="20"/>
                <w:szCs w:val="20"/>
              </w:rPr>
              <w:t xml:space="preserve">%)　　　</w:t>
            </w:r>
          </w:p>
          <w:p w14:paraId="5C054B92" w14:textId="17B90E57" w:rsidR="0018521B" w:rsidRPr="00F71DFF" w:rsidRDefault="0063581B" w:rsidP="0018521B">
            <w:pPr>
              <w:spacing w:line="276" w:lineRule="exact"/>
              <w:rPr>
                <w:rFonts w:ascii="ＭＳ 明朝" w:hAnsi="ＭＳ 明朝"/>
                <w:strike/>
                <w:color w:val="000000" w:themeColor="text1"/>
                <w:sz w:val="20"/>
                <w:szCs w:val="20"/>
              </w:rPr>
            </w:pPr>
            <w:r w:rsidRPr="00F71DFF">
              <w:rPr>
                <w:rFonts w:ascii="ＭＳ 明朝" w:hAnsi="ＭＳ 明朝" w:hint="eastAsia"/>
                <w:color w:val="000000" w:themeColor="text1"/>
                <w:sz w:val="20"/>
                <w:szCs w:val="20"/>
              </w:rPr>
              <w:t>２</w:t>
            </w:r>
            <w:r w:rsidR="0018521B" w:rsidRPr="00F71DFF">
              <w:rPr>
                <w:rFonts w:ascii="ＭＳ 明朝" w:hAnsi="ＭＳ 明朝" w:hint="eastAsia"/>
                <w:color w:val="000000" w:themeColor="text1"/>
                <w:sz w:val="20"/>
                <w:szCs w:val="20"/>
              </w:rPr>
              <w:t xml:space="preserve">　夢と志（目的意識）を持つ生徒の育成とキャリア教育の充実</w:t>
            </w:r>
          </w:p>
          <w:p w14:paraId="52311A3F" w14:textId="77777777" w:rsidR="00420F2D"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学年を追うごとに進路目標と卒業後の職業観が深化する取組みをホームルーム活動、総合的な探究の時間等を通じて教育活動全体で行い、キャリア教育の充実</w:t>
            </w:r>
          </w:p>
          <w:p w14:paraId="40C8C68B" w14:textId="77777777" w:rsidR="0018521B"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をめざす。　　　　</w:t>
            </w:r>
          </w:p>
          <w:p w14:paraId="71758C4C" w14:textId="0B3A0C7A"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学校教育自己診断における「キャリア教育充実度（生き方や進路を考える教育）」の生徒の肯定率を、</w:t>
            </w:r>
            <w:r w:rsidR="003153C4"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003153C4" w:rsidRPr="00F71DFF">
              <w:rPr>
                <w:rFonts w:ascii="ＭＳ 明朝" w:hAnsi="ＭＳ 明朝" w:hint="eastAsia"/>
                <w:color w:val="000000" w:themeColor="text1"/>
                <w:sz w:val="20"/>
                <w:szCs w:val="20"/>
              </w:rPr>
              <w:t>年度に向けて、毎年、</w:t>
            </w:r>
            <w:r w:rsidR="0063581B" w:rsidRPr="00F71DFF">
              <w:rPr>
                <w:rFonts w:ascii="ＭＳ 明朝" w:hAnsi="ＭＳ 明朝"/>
                <w:color w:val="000000" w:themeColor="text1"/>
                <w:sz w:val="20"/>
                <w:szCs w:val="20"/>
              </w:rPr>
              <w:t>90</w:t>
            </w:r>
            <w:r w:rsidR="00832489" w:rsidRPr="00F71DFF">
              <w:rPr>
                <w:rFonts w:ascii="ＭＳ 明朝" w:hAnsi="ＭＳ 明朝" w:hint="eastAsia"/>
                <w:color w:val="000000" w:themeColor="text1"/>
                <w:sz w:val="20"/>
                <w:szCs w:val="20"/>
              </w:rPr>
              <w:t>％を超えるようめざす。</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88</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90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89</w:t>
            </w:r>
            <w:r w:rsidRPr="00F71DFF">
              <w:rPr>
                <w:rFonts w:ascii="ＭＳ 明朝" w:hAnsi="ＭＳ 明朝" w:hint="eastAsia"/>
                <w:color w:val="000000" w:themeColor="text1"/>
                <w:sz w:val="20"/>
                <w:szCs w:val="20"/>
              </w:rPr>
              <w:t xml:space="preserve">%)　</w:t>
            </w:r>
          </w:p>
          <w:p w14:paraId="45943C97" w14:textId="6DFD559F" w:rsidR="0018521B" w:rsidRPr="00F71DFF" w:rsidRDefault="0018521B" w:rsidP="0018521B">
            <w:pPr>
              <w:spacing w:line="24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）生徒の希望進路実現への取組み</w:t>
            </w:r>
          </w:p>
          <w:p w14:paraId="62E545CB" w14:textId="77777777" w:rsidR="0018521B" w:rsidRPr="00F71DFF" w:rsidRDefault="0018521B" w:rsidP="0018521B">
            <w:pPr>
              <w:spacing w:line="24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生徒の希望進路の実現に向け、学年及び関係分掌で具体的な方策を検討し、実現する。</w:t>
            </w:r>
          </w:p>
          <w:p w14:paraId="10B36DE4" w14:textId="77777777" w:rsidR="00420F2D" w:rsidRPr="00F71DFF" w:rsidRDefault="0018521B" w:rsidP="0018521B">
            <w:pPr>
              <w:spacing w:line="24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（同窓生、地域の方等を講師として職業意識を高める進路講演会を行う。スケジュールの早期提供、模試の事前事後指導。面接練習の強化。志望理由書作成</w:t>
            </w:r>
          </w:p>
          <w:p w14:paraId="4E8B81F1" w14:textId="77777777" w:rsidR="0018521B" w:rsidRPr="00F71DFF" w:rsidRDefault="0018521B" w:rsidP="00420F2D">
            <w:pPr>
              <w:spacing w:line="240" w:lineRule="exact"/>
              <w:ind w:leftChars="200" w:left="420"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の添削など）</w:t>
            </w:r>
          </w:p>
          <w:p w14:paraId="5904EAA4" w14:textId="262DD7C3" w:rsidR="00420F2D" w:rsidRPr="00F71DFF" w:rsidRDefault="0018521B" w:rsidP="00420F2D">
            <w:pPr>
              <w:spacing w:line="276" w:lineRule="exact"/>
              <w:ind w:leftChars="400" w:left="104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420F2D" w:rsidRPr="00F71DFF">
              <w:rPr>
                <w:rFonts w:ascii="ＭＳ 明朝" w:hAnsi="ＭＳ 明朝" w:hint="eastAsia"/>
                <w:color w:val="000000" w:themeColor="text1"/>
                <w:sz w:val="20"/>
                <w:szCs w:val="20"/>
              </w:rPr>
              <w:t xml:space="preserve"> </w:t>
            </w:r>
            <w:r w:rsidRPr="00F71DFF">
              <w:rPr>
                <w:rFonts w:ascii="ＭＳ 明朝" w:hAnsi="ＭＳ 明朝" w:hint="eastAsia"/>
                <w:color w:val="000000" w:themeColor="text1"/>
                <w:sz w:val="20"/>
                <w:szCs w:val="20"/>
              </w:rPr>
              <w:t>年度当初の</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年制大学進学希望を維持させる指導及び確実な就職指導の体制のもと、</w:t>
            </w:r>
            <w:r w:rsidR="00DD56A6"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年度</w:t>
            </w:r>
            <w:r w:rsidR="00DD56A6" w:rsidRPr="00F71DFF">
              <w:rPr>
                <w:rFonts w:ascii="ＭＳ 明朝" w:hAnsi="ＭＳ 明朝" w:hint="eastAsia"/>
                <w:color w:val="000000" w:themeColor="text1"/>
                <w:sz w:val="20"/>
                <w:szCs w:val="20"/>
              </w:rPr>
              <w:t>に向けて</w:t>
            </w:r>
            <w:r w:rsidR="00176B26" w:rsidRPr="00F71DFF">
              <w:rPr>
                <w:rFonts w:ascii="ＭＳ 明朝" w:hAnsi="ＭＳ 明朝" w:hint="eastAsia"/>
                <w:color w:val="000000" w:themeColor="text1"/>
                <w:sz w:val="20"/>
                <w:szCs w:val="20"/>
              </w:rPr>
              <w:t>、生徒の希望進路実現率を</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年制大学合格率</w:t>
            </w:r>
          </w:p>
          <w:p w14:paraId="2CAA8B97" w14:textId="529F412F" w:rsidR="0018521B" w:rsidRPr="00F71DFF" w:rsidRDefault="0063581B" w:rsidP="00420F2D">
            <w:pPr>
              <w:spacing w:line="276" w:lineRule="exact"/>
              <w:ind w:leftChars="500" w:left="1050" w:firstLineChars="50" w:firstLine="100"/>
              <w:rPr>
                <w:rFonts w:ascii="ＭＳ 明朝" w:hAnsi="ＭＳ 明朝"/>
                <w:color w:val="000000" w:themeColor="text1"/>
                <w:sz w:val="20"/>
                <w:szCs w:val="20"/>
              </w:rPr>
            </w:pPr>
            <w:r w:rsidRPr="00F71DFF">
              <w:rPr>
                <w:rFonts w:ascii="ＭＳ 明朝" w:hAnsi="ＭＳ 明朝"/>
                <w:color w:val="000000" w:themeColor="text1"/>
                <w:sz w:val="20"/>
                <w:szCs w:val="20"/>
              </w:rPr>
              <w:t>95</w:t>
            </w:r>
            <w:r w:rsidR="0018521B" w:rsidRPr="00F71DFF">
              <w:rPr>
                <w:rFonts w:ascii="ＭＳ 明朝" w:hAnsi="ＭＳ 明朝" w:hint="eastAsia"/>
                <w:color w:val="000000" w:themeColor="text1"/>
                <w:sz w:val="20"/>
                <w:szCs w:val="20"/>
              </w:rPr>
              <w:t>％、就職斡旋</w:t>
            </w:r>
            <w:r w:rsidRPr="00F71DFF">
              <w:rPr>
                <w:rFonts w:ascii="ＭＳ 明朝" w:hAnsi="ＭＳ 明朝"/>
                <w:color w:val="000000" w:themeColor="text1"/>
                <w:sz w:val="20"/>
                <w:szCs w:val="20"/>
              </w:rPr>
              <w:t>100</w:t>
            </w:r>
            <w:r w:rsidR="0018521B" w:rsidRPr="00F71DFF">
              <w:rPr>
                <w:rFonts w:ascii="ＭＳ 明朝" w:hAnsi="ＭＳ 明朝" w:hint="eastAsia"/>
                <w:color w:val="000000" w:themeColor="text1"/>
                <w:sz w:val="20"/>
                <w:szCs w:val="20"/>
              </w:rPr>
              <w:t>％を維持し続ける。(</w:t>
            </w:r>
            <w:r w:rsidRPr="00F71DFF">
              <w:rPr>
                <w:rFonts w:ascii="ＭＳ 明朝" w:hAnsi="ＭＳ 明朝"/>
                <w:color w:val="000000" w:themeColor="text1"/>
                <w:sz w:val="20"/>
                <w:szCs w:val="20"/>
              </w:rPr>
              <w:t>H30</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93.9</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R</w:t>
            </w:r>
            <w:r w:rsidRPr="00F71DFF">
              <w:rPr>
                <w:rFonts w:ascii="ＭＳ 明朝" w:hAnsi="ＭＳ 明朝" w:hint="eastAsia"/>
                <w:color w:val="000000" w:themeColor="text1"/>
                <w:sz w:val="20"/>
                <w:szCs w:val="20"/>
              </w:rPr>
              <w:t>１</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95</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R</w:t>
            </w:r>
            <w:r w:rsidRPr="00F71DFF">
              <w:rPr>
                <w:rFonts w:ascii="ＭＳ 明朝" w:hAnsi="ＭＳ 明朝" w:hint="eastAsia"/>
                <w:color w:val="000000" w:themeColor="text1"/>
                <w:sz w:val="20"/>
                <w:szCs w:val="20"/>
              </w:rPr>
              <w:t>２</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96.8</w:t>
            </w:r>
            <w:r w:rsidR="00CA6AE9" w:rsidRPr="00F71DFF">
              <w:rPr>
                <w:rFonts w:ascii="ＭＳ 明朝" w:hAnsi="ＭＳ 明朝"/>
                <w:color w:val="000000" w:themeColor="text1"/>
                <w:sz w:val="20"/>
                <w:szCs w:val="20"/>
              </w:rPr>
              <w:t>%</w:t>
            </w:r>
            <w:r w:rsidR="0018521B" w:rsidRPr="00F71DFF">
              <w:rPr>
                <w:rFonts w:ascii="ＭＳ 明朝" w:hAnsi="ＭＳ 明朝" w:hint="eastAsia"/>
                <w:color w:val="000000" w:themeColor="text1"/>
                <w:sz w:val="20"/>
                <w:szCs w:val="20"/>
              </w:rPr>
              <w:t>)、←　就職斡旋率は</w:t>
            </w:r>
            <w:r w:rsidRPr="00F71DFF">
              <w:rPr>
                <w:rFonts w:ascii="ＭＳ 明朝" w:hAnsi="ＭＳ 明朝" w:hint="eastAsia"/>
                <w:color w:val="000000" w:themeColor="text1"/>
                <w:sz w:val="20"/>
                <w:szCs w:val="20"/>
              </w:rPr>
              <w:t>３</w:t>
            </w:r>
            <w:r w:rsidR="0018521B" w:rsidRPr="00F71DFF">
              <w:rPr>
                <w:rFonts w:ascii="ＭＳ 明朝" w:hAnsi="ＭＳ 明朝" w:hint="eastAsia"/>
                <w:color w:val="000000" w:themeColor="text1"/>
                <w:sz w:val="20"/>
                <w:szCs w:val="20"/>
              </w:rPr>
              <w:t>年間</w:t>
            </w:r>
            <w:r w:rsidRPr="00F71DFF">
              <w:rPr>
                <w:rFonts w:ascii="ＭＳ 明朝" w:hAnsi="ＭＳ 明朝"/>
                <w:color w:val="000000" w:themeColor="text1"/>
                <w:sz w:val="20"/>
                <w:szCs w:val="20"/>
              </w:rPr>
              <w:t>100</w:t>
            </w:r>
            <w:r w:rsidR="0018521B" w:rsidRPr="00F71DFF">
              <w:rPr>
                <w:rFonts w:ascii="ＭＳ 明朝" w:hAnsi="ＭＳ 明朝" w:hint="eastAsia"/>
                <w:color w:val="000000" w:themeColor="text1"/>
                <w:sz w:val="20"/>
                <w:szCs w:val="20"/>
              </w:rPr>
              <w:t>％</w:t>
            </w:r>
          </w:p>
          <w:p w14:paraId="25B9FCEB" w14:textId="49D4B8E8" w:rsidR="0018521B"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）国際理解教育と英語教育の推進</w:t>
            </w:r>
          </w:p>
          <w:p w14:paraId="6B288DC6" w14:textId="09B18CA5"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平成</w:t>
            </w:r>
            <w:r w:rsidR="0063581B" w:rsidRPr="00F71DFF">
              <w:rPr>
                <w:rFonts w:ascii="ＭＳ 明朝" w:hAnsi="ＭＳ 明朝"/>
                <w:color w:val="000000" w:themeColor="text1"/>
                <w:sz w:val="20"/>
                <w:szCs w:val="20"/>
              </w:rPr>
              <w:t>26</w:t>
            </w:r>
            <w:r w:rsidRPr="00F71DFF">
              <w:rPr>
                <w:rFonts w:ascii="ＭＳ 明朝" w:hAnsi="ＭＳ 明朝" w:hint="eastAsia"/>
                <w:color w:val="000000" w:themeColor="text1"/>
                <w:sz w:val="20"/>
                <w:szCs w:val="20"/>
              </w:rPr>
              <w:t>年度より、他の府立高校と合同での国際交流研修を継続。これからも毎年</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人の参加者を確保し、活性化を図る。</w:t>
            </w:r>
          </w:p>
          <w:p w14:paraId="0DD3CCEF"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近隣の大学や地域への留学生と交流することにより、海外からの留学生との交流も視野に入れた国際交流を検討する。</w:t>
            </w:r>
          </w:p>
          <w:p w14:paraId="1169A4CC" w14:textId="321C709C" w:rsidR="00420F2D"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ウ　生徒が実践的な英語力を向上させるために、英検または</w:t>
            </w:r>
            <w:r w:rsidR="0063581B" w:rsidRPr="00F71DFF">
              <w:rPr>
                <w:rFonts w:ascii="ＭＳ 明朝" w:hAnsi="ＭＳ 明朝"/>
                <w:color w:val="000000" w:themeColor="text1"/>
                <w:sz w:val="20"/>
                <w:szCs w:val="20"/>
              </w:rPr>
              <w:t>GTEC</w:t>
            </w:r>
            <w:r w:rsidRPr="00F71DFF">
              <w:rPr>
                <w:rFonts w:ascii="ＭＳ 明朝" w:hAnsi="ＭＳ 明朝" w:hint="eastAsia"/>
                <w:color w:val="000000" w:themeColor="text1"/>
                <w:sz w:val="20"/>
                <w:szCs w:val="20"/>
              </w:rPr>
              <w:t>の受験を奨励し</w:t>
            </w:r>
            <w:r w:rsidR="00143693" w:rsidRPr="00F71DFF">
              <w:rPr>
                <w:rFonts w:ascii="ＭＳ 明朝" w:hAnsi="ＭＳ 明朝" w:hint="eastAsia"/>
                <w:color w:val="000000" w:themeColor="text1"/>
                <w:sz w:val="20"/>
                <w:szCs w:val="20"/>
              </w:rPr>
              <w:t>、</w:t>
            </w:r>
            <w:r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年度</w:t>
            </w:r>
            <w:r w:rsidR="00143693" w:rsidRPr="00F71DFF">
              <w:rPr>
                <w:rFonts w:ascii="ＭＳ 明朝" w:hAnsi="ＭＳ 明朝" w:hint="eastAsia"/>
                <w:color w:val="000000" w:themeColor="text1"/>
                <w:sz w:val="20"/>
                <w:szCs w:val="20"/>
              </w:rPr>
              <w:t>に、</w:t>
            </w:r>
            <w:r w:rsidRPr="00F71DFF">
              <w:rPr>
                <w:rFonts w:ascii="ＭＳ 明朝" w:hAnsi="ＭＳ 明朝" w:hint="eastAsia"/>
                <w:color w:val="000000" w:themeColor="text1"/>
                <w:sz w:val="20"/>
                <w:szCs w:val="20"/>
              </w:rPr>
              <w:t>受験者</w:t>
            </w:r>
            <w:r w:rsidR="00143693" w:rsidRPr="00F71DFF">
              <w:rPr>
                <w:rFonts w:ascii="ＭＳ 明朝" w:hAnsi="ＭＳ 明朝" w:hint="eastAsia"/>
                <w:color w:val="000000" w:themeColor="text1"/>
                <w:sz w:val="20"/>
                <w:szCs w:val="20"/>
              </w:rPr>
              <w:t>数</w:t>
            </w:r>
            <w:r w:rsidR="0063581B" w:rsidRPr="00F71DFF">
              <w:rPr>
                <w:rFonts w:ascii="ＭＳ 明朝" w:hAnsi="ＭＳ 明朝"/>
                <w:color w:val="000000" w:themeColor="text1"/>
                <w:sz w:val="20"/>
                <w:szCs w:val="20"/>
              </w:rPr>
              <w:t>30</w:t>
            </w:r>
            <w:r w:rsidR="00143693" w:rsidRPr="00F71DFF">
              <w:rPr>
                <w:rFonts w:ascii="ＭＳ 明朝" w:hAnsi="ＭＳ 明朝" w:hint="eastAsia"/>
                <w:color w:val="000000" w:themeColor="text1"/>
                <w:sz w:val="20"/>
                <w:szCs w:val="20"/>
              </w:rPr>
              <w:t>人をめざし</w:t>
            </w:r>
            <w:r w:rsidRPr="00F71DFF">
              <w:rPr>
                <w:rFonts w:ascii="ＭＳ 明朝" w:hAnsi="ＭＳ 明朝" w:hint="eastAsia"/>
                <w:color w:val="000000" w:themeColor="text1"/>
                <w:sz w:val="20"/>
                <w:szCs w:val="20"/>
              </w:rPr>
              <w:t>、合格のための講習を行う。</w:t>
            </w:r>
          </w:p>
          <w:p w14:paraId="1CE3F3E3" w14:textId="15A93CF3" w:rsidR="0018521B" w:rsidRPr="00F71DFF" w:rsidRDefault="0018521B" w:rsidP="00420F2D">
            <w:pPr>
              <w:spacing w:line="276" w:lineRule="exact"/>
              <w:ind w:leftChars="400" w:left="104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６</w:t>
            </w:r>
            <w:r w:rsidRPr="00F71DFF">
              <w:rPr>
                <w:rFonts w:ascii="ＭＳ 明朝" w:hAnsi="ＭＳ 明朝" w:hint="eastAsia"/>
                <w:color w:val="000000" w:themeColor="text1"/>
                <w:sz w:val="20"/>
                <w:szCs w:val="20"/>
              </w:rPr>
              <w:t>人、</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19</w:t>
            </w:r>
            <w:r w:rsidRPr="00F71DFF">
              <w:rPr>
                <w:rFonts w:ascii="ＭＳ 明朝" w:hAnsi="ＭＳ 明朝" w:hint="eastAsia"/>
                <w:color w:val="000000" w:themeColor="text1"/>
                <w:sz w:val="20"/>
                <w:szCs w:val="20"/>
              </w:rPr>
              <w:t>人、</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15</w:t>
            </w:r>
            <w:r w:rsidRPr="00F71DFF">
              <w:rPr>
                <w:rFonts w:ascii="ＭＳ 明朝" w:hAnsi="ＭＳ 明朝" w:hint="eastAsia"/>
                <w:color w:val="000000" w:themeColor="text1"/>
                <w:sz w:val="20"/>
                <w:szCs w:val="20"/>
              </w:rPr>
              <w:t>人)</w:t>
            </w:r>
          </w:p>
          <w:p w14:paraId="701013C5" w14:textId="4C4B8711" w:rsidR="0018521B" w:rsidRPr="00F71DFF" w:rsidRDefault="006358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３</w:t>
            </w:r>
            <w:r w:rsidR="0018521B" w:rsidRPr="00F71DFF">
              <w:rPr>
                <w:rFonts w:ascii="ＭＳ 明朝" w:hAnsi="ＭＳ 明朝" w:hint="eastAsia"/>
                <w:color w:val="000000" w:themeColor="text1"/>
                <w:sz w:val="20"/>
                <w:szCs w:val="20"/>
              </w:rPr>
              <w:t xml:space="preserve">　　チームとして動ける力“自主・自律”の人材育成</w:t>
            </w:r>
          </w:p>
          <w:p w14:paraId="33D35145" w14:textId="20E98E7B" w:rsidR="0018521B"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）部活動の活性化</w:t>
            </w:r>
          </w:p>
          <w:p w14:paraId="4CE1A2B3"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クラブ加入の促進並びに教員と生徒の生活の質の向上に取り組む。</w:t>
            </w:r>
          </w:p>
          <w:p w14:paraId="072B96AE" w14:textId="04E06D2B"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年次当初の体験入部や仮入部等の取組みを充実させ、クラブ加入を促進する。</w:t>
            </w:r>
          </w:p>
          <w:p w14:paraId="2E404909" w14:textId="6419B193" w:rsidR="0018521B" w:rsidRPr="00F71DFF" w:rsidRDefault="0018521B" w:rsidP="0018521B">
            <w:pPr>
              <w:spacing w:line="240" w:lineRule="exact"/>
              <w:ind w:left="1200" w:hangingChars="600" w:hanging="12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年生のクラブ加入率・退部率</w:t>
            </w:r>
            <w:r w:rsidR="0076127E" w:rsidRPr="00F71DFF">
              <w:rPr>
                <w:rFonts w:ascii="ＭＳ 明朝" w:hAnsi="ＭＳ 明朝" w:hint="eastAsia"/>
                <w:color w:val="000000" w:themeColor="text1"/>
                <w:sz w:val="20"/>
                <w:szCs w:val="20"/>
              </w:rPr>
              <w:t>を令和</w:t>
            </w:r>
            <w:r w:rsidR="0063581B" w:rsidRPr="00F71DFF">
              <w:rPr>
                <w:rFonts w:ascii="ＭＳ 明朝" w:hAnsi="ＭＳ 明朝" w:hint="eastAsia"/>
                <w:color w:val="000000" w:themeColor="text1"/>
                <w:sz w:val="20"/>
                <w:szCs w:val="20"/>
              </w:rPr>
              <w:t>５</w:t>
            </w:r>
            <w:r w:rsidR="0076127E" w:rsidRPr="00F71DFF">
              <w:rPr>
                <w:rFonts w:ascii="ＭＳ 明朝" w:hAnsi="ＭＳ 明朝" w:hint="eastAsia"/>
                <w:color w:val="000000" w:themeColor="text1"/>
                <w:sz w:val="20"/>
                <w:szCs w:val="20"/>
              </w:rPr>
              <w:t>年度に、</w:t>
            </w:r>
            <w:r w:rsidRPr="00F71DFF">
              <w:rPr>
                <w:rFonts w:ascii="ＭＳ 明朝" w:hAnsi="ＭＳ 明朝" w:hint="eastAsia"/>
                <w:color w:val="000000" w:themeColor="text1"/>
                <w:sz w:val="20"/>
                <w:szCs w:val="20"/>
              </w:rPr>
              <w:t>それぞれ</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％以上、</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％以下をめざし、毎年加入率増加、退部率減少</w:t>
            </w:r>
            <w:r w:rsidR="0076127E" w:rsidRPr="00F71DFF">
              <w:rPr>
                <w:rFonts w:ascii="ＭＳ 明朝" w:hAnsi="ＭＳ 明朝" w:hint="eastAsia"/>
                <w:color w:val="000000" w:themeColor="text1"/>
                <w:sz w:val="20"/>
                <w:szCs w:val="20"/>
              </w:rPr>
              <w:t>に取り組む</w:t>
            </w:r>
            <w:r w:rsidRPr="00F71DFF">
              <w:rPr>
                <w:rFonts w:ascii="ＭＳ 明朝" w:hAnsi="ＭＳ 明朝" w:hint="eastAsia"/>
                <w:color w:val="000000" w:themeColor="text1"/>
                <w:sz w:val="20"/>
                <w:szCs w:val="20"/>
              </w:rPr>
              <w:t>。</w:t>
            </w:r>
          </w:p>
          <w:p w14:paraId="733E9E1B" w14:textId="23325408" w:rsidR="0018521B" w:rsidRPr="00F71DFF" w:rsidRDefault="0018521B" w:rsidP="0018521B">
            <w:pPr>
              <w:spacing w:line="240"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67.2</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9.4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59.4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7.1</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77.4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3.5</w:t>
            </w:r>
            <w:r w:rsidRPr="00F71DFF">
              <w:rPr>
                <w:rFonts w:ascii="ＭＳ 明朝" w:hAnsi="ＭＳ 明朝" w:hint="eastAsia"/>
                <w:color w:val="000000" w:themeColor="text1"/>
                <w:sz w:val="20"/>
                <w:szCs w:val="20"/>
              </w:rPr>
              <w:t>%)</w:t>
            </w:r>
          </w:p>
          <w:p w14:paraId="444468B8" w14:textId="77777777" w:rsidR="0018521B" w:rsidRPr="00F71DFF" w:rsidRDefault="0018521B" w:rsidP="0018521B">
            <w:pPr>
              <w:spacing w:line="240" w:lineRule="exact"/>
              <w:ind w:left="1200" w:hangingChars="600" w:hanging="12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部活動における練習の効率化を通じて、生徒の時間を上手く使う力の向上を図る。</w:t>
            </w:r>
          </w:p>
          <w:p w14:paraId="0F723EE0" w14:textId="3113153E" w:rsidR="0018521B"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 xml:space="preserve">）“規範意識＝基本的生活習慣”の醸成　</w:t>
            </w:r>
          </w:p>
          <w:p w14:paraId="2CE2DDA9" w14:textId="7777777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クラブ代表者会議や部活動集会をクラブ代表及び生徒会を中心に定期的に開催し、部長をはじめ、クラブ員の生活規律の向上の徹底を促す。</w:t>
            </w:r>
          </w:p>
          <w:p w14:paraId="165E5E69"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クラブ員が、生徒会と連携して、リーダーシップを発揮し、挨拶・遅刻・頭髪・服装・自転車通学マナー等について適正な状態を保ち、全校的な生活規律の向上につなげる。</w:t>
            </w:r>
          </w:p>
          <w:p w14:paraId="3D589698" w14:textId="79B1D94D" w:rsidR="00420F2D"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学校教育自己診断における「生活規律」に関する項目の生徒・保護者の肯定率を</w:t>
            </w:r>
            <w:r w:rsidR="00352B26" w:rsidRPr="00F71DFF">
              <w:rPr>
                <w:rFonts w:ascii="ＭＳ 明朝" w:hAnsi="ＭＳ 明朝" w:hint="eastAsia"/>
                <w:color w:val="000000" w:themeColor="text1"/>
                <w:sz w:val="20"/>
                <w:szCs w:val="20"/>
              </w:rPr>
              <w:t>それぞれ、</w:t>
            </w:r>
            <w:r w:rsidR="003153C4"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003153C4" w:rsidRPr="00F71DFF">
              <w:rPr>
                <w:rFonts w:ascii="ＭＳ 明朝" w:hAnsi="ＭＳ 明朝" w:hint="eastAsia"/>
                <w:color w:val="000000" w:themeColor="text1"/>
                <w:sz w:val="20"/>
                <w:szCs w:val="20"/>
              </w:rPr>
              <w:t>年度に向けて、</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%以上を</w:t>
            </w:r>
            <w:r w:rsidR="00D55134" w:rsidRPr="00F71DFF">
              <w:rPr>
                <w:rFonts w:ascii="ＭＳ 明朝" w:hAnsi="ＭＳ 明朝" w:hint="eastAsia"/>
                <w:color w:val="000000" w:themeColor="text1"/>
                <w:sz w:val="20"/>
                <w:szCs w:val="20"/>
              </w:rPr>
              <w:t>維持する</w:t>
            </w:r>
            <w:r w:rsidRPr="00F71DFF">
              <w:rPr>
                <w:rFonts w:ascii="ＭＳ 明朝" w:hAnsi="ＭＳ 明朝" w:hint="eastAsia"/>
                <w:color w:val="000000" w:themeColor="text1"/>
                <w:sz w:val="20"/>
                <w:szCs w:val="20"/>
              </w:rPr>
              <w:t>。</w:t>
            </w:r>
          </w:p>
          <w:p w14:paraId="0A9624C2" w14:textId="16CCDBA3" w:rsidR="0018521B" w:rsidRPr="00F71DFF" w:rsidRDefault="0018521B" w:rsidP="00420F2D">
            <w:pPr>
              <w:spacing w:line="276" w:lineRule="exact"/>
              <w:ind w:leftChars="500" w:left="105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78</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83</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82</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87</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87</w:t>
            </w:r>
            <w:r w:rsidRPr="00F71DFF">
              <w:rPr>
                <w:rFonts w:ascii="ＭＳ 明朝" w:hAnsi="ＭＳ 明朝" w:hint="eastAsia"/>
                <w:color w:val="000000" w:themeColor="text1"/>
                <w:sz w:val="20"/>
                <w:szCs w:val="20"/>
              </w:rPr>
              <w:t>%)</w:t>
            </w:r>
          </w:p>
          <w:p w14:paraId="3D0CCA4B" w14:textId="344AA539" w:rsidR="00420F2D" w:rsidRPr="00F71DFF" w:rsidRDefault="0018521B" w:rsidP="0018521B">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　生徒全員が学校生活をスムーズに送るため校時を遵守する意識を高める。(・遅刻数</w:t>
            </w:r>
            <w:r w:rsidR="0063581B" w:rsidRPr="00F71DFF">
              <w:rPr>
                <w:rFonts w:ascii="ＭＳ 明朝" w:hAnsi="ＭＳ 明朝"/>
                <w:color w:val="000000" w:themeColor="text1"/>
                <w:sz w:val="20"/>
                <w:szCs w:val="20"/>
              </w:rPr>
              <w:t>3300</w:t>
            </w:r>
            <w:r w:rsidRPr="00F71DFF">
              <w:rPr>
                <w:rFonts w:ascii="ＭＳ 明朝" w:hAnsi="ＭＳ 明朝" w:hint="eastAsia"/>
                <w:color w:val="000000" w:themeColor="text1"/>
                <w:sz w:val="20"/>
                <w:szCs w:val="20"/>
              </w:rPr>
              <w:t>以下を目標とする。・業間遅刻の検討。数値化し、業間遅刻</w:t>
            </w:r>
          </w:p>
          <w:p w14:paraId="2EB97258" w14:textId="09DEB3E1" w:rsidR="0018521B" w:rsidRPr="00F71DFF" w:rsidRDefault="0018521B" w:rsidP="0018521B">
            <w:pPr>
              <w:spacing w:line="276"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を減らす。) (</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3082</w:t>
            </w:r>
            <w:r w:rsidRPr="00F71DFF">
              <w:rPr>
                <w:rFonts w:ascii="ＭＳ 明朝" w:hAnsi="ＭＳ 明朝" w:hint="eastAsia"/>
                <w:color w:val="000000" w:themeColor="text1"/>
                <w:sz w:val="20"/>
                <w:szCs w:val="20"/>
              </w:rPr>
              <w:t>人、</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3826</w:t>
            </w:r>
            <w:r w:rsidRPr="00F71DFF">
              <w:rPr>
                <w:rFonts w:ascii="ＭＳ 明朝" w:hAnsi="ＭＳ 明朝" w:hint="eastAsia"/>
                <w:color w:val="000000" w:themeColor="text1"/>
                <w:sz w:val="20"/>
                <w:szCs w:val="20"/>
              </w:rPr>
              <w:t>人、</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1983</w:t>
            </w:r>
            <w:r w:rsidRPr="00F71DFF">
              <w:rPr>
                <w:rFonts w:ascii="ＭＳ 明朝" w:hAnsi="ＭＳ 明朝" w:hint="eastAsia"/>
                <w:color w:val="000000" w:themeColor="text1"/>
                <w:sz w:val="20"/>
                <w:szCs w:val="20"/>
              </w:rPr>
              <w:t xml:space="preserve">) </w:t>
            </w:r>
          </w:p>
          <w:p w14:paraId="1B645E4E" w14:textId="77777777" w:rsidR="00420F2D"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ウ　校舎内外や教室の清掃・美化を徹底するとともに、校内外のクリーンキャンペンの実施、授業環境のユニバーサルデザイン化を進め、学習が深められる環</w:t>
            </w:r>
          </w:p>
          <w:p w14:paraId="7482A2FC" w14:textId="77777777" w:rsidR="0018521B" w:rsidRPr="00F71DFF" w:rsidRDefault="0018521B" w:rsidP="00420F2D">
            <w:pPr>
              <w:spacing w:line="276"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境を整える。</w:t>
            </w:r>
          </w:p>
          <w:p w14:paraId="52B396C8" w14:textId="35E6EA99" w:rsidR="0018521B" w:rsidRPr="00F71DFF" w:rsidRDefault="00DD56A6" w:rsidP="0018521B">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※「清掃の状況」肯定率を生徒教員ともに令和</w:t>
            </w:r>
            <w:r w:rsidR="0063581B" w:rsidRPr="00F71DFF">
              <w:rPr>
                <w:rFonts w:ascii="ＭＳ 明朝" w:hAnsi="ＭＳ 明朝" w:hint="eastAsia"/>
                <w:color w:val="000000" w:themeColor="text1"/>
                <w:sz w:val="20"/>
                <w:szCs w:val="20"/>
              </w:rPr>
              <w:t>５</w:t>
            </w:r>
            <w:r w:rsidR="0018521B" w:rsidRPr="00F71DFF">
              <w:rPr>
                <w:rFonts w:ascii="ＭＳ 明朝" w:hAnsi="ＭＳ 明朝" w:hint="eastAsia"/>
                <w:color w:val="000000" w:themeColor="text1"/>
                <w:sz w:val="20"/>
                <w:szCs w:val="20"/>
              </w:rPr>
              <w:t>年度</w:t>
            </w:r>
            <w:r w:rsidRPr="00F71DFF">
              <w:rPr>
                <w:rFonts w:ascii="ＭＳ 明朝" w:hAnsi="ＭＳ 明朝" w:hint="eastAsia"/>
                <w:color w:val="000000" w:themeColor="text1"/>
                <w:sz w:val="20"/>
                <w:szCs w:val="20"/>
              </w:rPr>
              <w:t>に向けて、</w:t>
            </w:r>
            <w:r w:rsidR="0018521B" w:rsidRPr="00F71DFF">
              <w:rPr>
                <w:rFonts w:ascii="ＭＳ 明朝" w:hAnsi="ＭＳ 明朝" w:hint="eastAsia"/>
                <w:color w:val="000000" w:themeColor="text1"/>
                <w:sz w:val="20"/>
                <w:szCs w:val="20"/>
              </w:rPr>
              <w:t>それぞれ増加させる。(</w:t>
            </w:r>
            <w:r w:rsidR="0063581B" w:rsidRPr="00F71DFF">
              <w:rPr>
                <w:rFonts w:ascii="ＭＳ 明朝" w:hAnsi="ＭＳ 明朝"/>
                <w:color w:val="000000" w:themeColor="text1"/>
                <w:sz w:val="20"/>
                <w:szCs w:val="20"/>
              </w:rPr>
              <w:t>H30</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58</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34</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66</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53</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72</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46</w:t>
            </w:r>
            <w:r w:rsidR="0018521B" w:rsidRPr="00F71DFF">
              <w:rPr>
                <w:rFonts w:ascii="ＭＳ 明朝" w:hAnsi="ＭＳ 明朝" w:hint="eastAsia"/>
                <w:color w:val="000000" w:themeColor="text1"/>
                <w:sz w:val="20"/>
                <w:szCs w:val="20"/>
              </w:rPr>
              <w:t>%)</w:t>
            </w:r>
          </w:p>
          <w:p w14:paraId="4EAC4C99" w14:textId="77777777" w:rsidR="0018521B"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エ　校内での挨拶強化のため「こころの再生」にかかる挨拶運動などを行う。</w:t>
            </w:r>
          </w:p>
          <w:p w14:paraId="43037089" w14:textId="377BFFB6" w:rsidR="0018521B"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）人権教育と教育相談機能のさらなる充実</w:t>
            </w:r>
          </w:p>
          <w:p w14:paraId="76010145"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人権教育の充実を図り、年度ごとに時勢に即した内容をもとに計画に取り組み、人権意識の向上を図る。</w:t>
            </w:r>
          </w:p>
          <w:p w14:paraId="1F9ABB8A" w14:textId="52A4CC9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学校教育自己診断における「人権教育充実度」の生徒の肯定率</w:t>
            </w:r>
            <w:r w:rsidR="00673D78" w:rsidRPr="00F71DFF">
              <w:rPr>
                <w:rFonts w:ascii="ＭＳ 明朝" w:hAnsi="ＭＳ 明朝" w:hint="eastAsia"/>
                <w:color w:val="000000" w:themeColor="text1"/>
                <w:sz w:val="20"/>
                <w:szCs w:val="20"/>
              </w:rPr>
              <w:t>を、令和</w:t>
            </w:r>
            <w:r w:rsidR="0063581B" w:rsidRPr="00F71DFF">
              <w:rPr>
                <w:rFonts w:ascii="ＭＳ 明朝" w:hAnsi="ＭＳ 明朝" w:hint="eastAsia"/>
                <w:color w:val="000000" w:themeColor="text1"/>
                <w:sz w:val="20"/>
                <w:szCs w:val="20"/>
              </w:rPr>
              <w:t>５</w:t>
            </w:r>
            <w:r w:rsidR="00673D78" w:rsidRPr="00F71DFF">
              <w:rPr>
                <w:rFonts w:ascii="ＭＳ 明朝" w:hAnsi="ＭＳ 明朝" w:hint="eastAsia"/>
                <w:color w:val="000000" w:themeColor="text1"/>
                <w:sz w:val="20"/>
                <w:szCs w:val="20"/>
              </w:rPr>
              <w:t>年度に向けて、</w:t>
            </w:r>
            <w:r w:rsidR="0063581B" w:rsidRPr="00F71DFF">
              <w:rPr>
                <w:rFonts w:ascii="ＭＳ 明朝" w:hAnsi="ＭＳ 明朝"/>
                <w:color w:val="000000" w:themeColor="text1"/>
                <w:sz w:val="20"/>
                <w:szCs w:val="20"/>
              </w:rPr>
              <w:t>90</w:t>
            </w:r>
            <w:r w:rsidRPr="00F71DFF">
              <w:rPr>
                <w:rFonts w:ascii="ＭＳ 明朝" w:hAnsi="ＭＳ 明朝" w:hint="eastAsia"/>
                <w:color w:val="000000" w:themeColor="text1"/>
                <w:sz w:val="20"/>
                <w:szCs w:val="20"/>
              </w:rPr>
              <w:t>％を維持する。(</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89</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color w:val="000000" w:themeColor="text1"/>
                <w:sz w:val="20"/>
                <w:szCs w:val="20"/>
              </w:rPr>
              <w:t>：</w:t>
            </w:r>
            <w:r w:rsidR="0063581B" w:rsidRPr="00F71DFF">
              <w:rPr>
                <w:rFonts w:ascii="ＭＳ 明朝" w:hAnsi="ＭＳ 明朝"/>
                <w:color w:val="000000" w:themeColor="text1"/>
                <w:sz w:val="20"/>
                <w:szCs w:val="20"/>
              </w:rPr>
              <w:t>93</w:t>
            </w:r>
            <w:r w:rsidRPr="00F71DFF">
              <w:rPr>
                <w:rFonts w:ascii="ＭＳ 明朝" w:hAnsi="ＭＳ 明朝" w:hint="eastAsia"/>
                <w:color w:val="000000" w:themeColor="text1"/>
                <w:sz w:val="20"/>
                <w:szCs w:val="20"/>
              </w:rPr>
              <w:t>%)</w:t>
            </w:r>
          </w:p>
          <w:p w14:paraId="0E196032" w14:textId="77777777" w:rsidR="0018521B" w:rsidRPr="00F71DFF" w:rsidRDefault="0018521B" w:rsidP="00420F2D">
            <w:pPr>
              <w:spacing w:line="276" w:lineRule="exact"/>
              <w:ind w:leftChars="290" w:left="1003" w:hangingChars="197" w:hanging="394"/>
              <w:rPr>
                <w:rFonts w:ascii="ＭＳ 明朝" w:hAnsi="ＭＳ 明朝"/>
                <w:color w:val="000000" w:themeColor="text1"/>
                <w:sz w:val="20"/>
                <w:szCs w:val="20"/>
              </w:rPr>
            </w:pPr>
            <w:r w:rsidRPr="00F71DFF">
              <w:rPr>
                <w:rFonts w:ascii="ＭＳ 明朝" w:hAnsi="ＭＳ 明朝" w:hint="eastAsia"/>
                <w:color w:val="000000" w:themeColor="text1"/>
                <w:sz w:val="20"/>
                <w:szCs w:val="20"/>
              </w:rPr>
              <w:t>イ　教育相談委員会や特別支援委員会の機能とそれが行う研修をともに充実させ、障がいがある生徒や課題を抱える生徒への合理的配慮を行い、また、自立を支援できる体制をより一層確立する。</w:t>
            </w:r>
          </w:p>
          <w:p w14:paraId="7E8C2771" w14:textId="77777777" w:rsidR="0018521B" w:rsidRPr="00F71DFF" w:rsidRDefault="0018521B" w:rsidP="0018521B">
            <w:pPr>
              <w:spacing w:line="276" w:lineRule="exact"/>
              <w:ind w:left="600" w:hangingChars="300" w:hanging="6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カウンセリングマインドをもって生徒に接することにより生徒支援について一層の徹底を図り学校全体での情報共有を行う。</w:t>
            </w:r>
          </w:p>
          <w:p w14:paraId="61D20C9D" w14:textId="0943A3E0" w:rsidR="0018521B" w:rsidRPr="00F71DFF" w:rsidRDefault="0018521B" w:rsidP="0018521B">
            <w:pPr>
              <w:spacing w:line="276" w:lineRule="exact"/>
              <w:ind w:left="600" w:hangingChars="300" w:hanging="6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w:t>
            </w:r>
            <w:r w:rsidR="0063581B" w:rsidRPr="00F71DFF">
              <w:rPr>
                <w:rFonts w:ascii="ＭＳ 明朝" w:hAnsi="ＭＳ 明朝"/>
                <w:color w:val="000000" w:themeColor="text1"/>
                <w:sz w:val="20"/>
                <w:szCs w:val="20"/>
              </w:rPr>
              <w:t>SC</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人体制を維持し、相談室の利用案内を生徒や保護者に周知徹底し、相談室の利用を促進する。</w:t>
            </w:r>
          </w:p>
          <w:p w14:paraId="523AD8E6" w14:textId="3D98ECD6"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学校教育自己診断における「学校生活についての指導の納得」、「先生は生徒がいじめや困っていることに真剣に対応」「担任以外にも相談室等で気軽に先生や</w:t>
            </w:r>
            <w:r w:rsidR="0063581B" w:rsidRPr="00F71DFF">
              <w:rPr>
                <w:rFonts w:ascii="ＭＳ 明朝" w:hAnsi="ＭＳ 明朝"/>
                <w:color w:val="000000" w:themeColor="text1"/>
                <w:sz w:val="20"/>
                <w:szCs w:val="20"/>
              </w:rPr>
              <w:t>SC</w:t>
            </w:r>
            <w:r w:rsidRPr="00F71DFF">
              <w:rPr>
                <w:rFonts w:ascii="ＭＳ 明朝" w:hAnsi="ＭＳ 明朝" w:hint="eastAsia"/>
                <w:color w:val="000000" w:themeColor="text1"/>
                <w:sz w:val="20"/>
                <w:szCs w:val="20"/>
              </w:rPr>
              <w:t>に相談することができる」の生徒の肯定率をいずれも</w:t>
            </w:r>
            <w:r w:rsidR="0076127E"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0076127E" w:rsidRPr="00F71DFF">
              <w:rPr>
                <w:rFonts w:ascii="ＭＳ 明朝" w:hAnsi="ＭＳ 明朝" w:hint="eastAsia"/>
                <w:color w:val="000000" w:themeColor="text1"/>
                <w:sz w:val="20"/>
                <w:szCs w:val="20"/>
              </w:rPr>
              <w:t>年度に</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％以上をめざす。(</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76</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77</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82</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79</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83</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 xml:space="preserve">: </w:t>
            </w:r>
            <w:r w:rsidR="0063581B" w:rsidRPr="00F71DFF">
              <w:rPr>
                <w:rFonts w:ascii="ＭＳ 明朝" w:hAnsi="ＭＳ 明朝"/>
                <w:color w:val="000000" w:themeColor="text1"/>
                <w:sz w:val="20"/>
                <w:szCs w:val="20"/>
              </w:rPr>
              <w:t>76</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83</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84</w:t>
            </w:r>
            <w:r w:rsidRPr="00F71DFF">
              <w:rPr>
                <w:rFonts w:ascii="ＭＳ 明朝" w:hAnsi="ＭＳ 明朝" w:hint="eastAsia"/>
                <w:color w:val="000000" w:themeColor="text1"/>
                <w:sz w:val="20"/>
                <w:szCs w:val="20"/>
              </w:rPr>
              <w:t>%)</w:t>
            </w:r>
          </w:p>
          <w:p w14:paraId="369FBEAE" w14:textId="273676A1"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）新型コロナウイルス感染症に係る対応の徹底</w:t>
            </w:r>
          </w:p>
          <w:p w14:paraId="2962EBDC"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長期的な対応が求められている現状を踏まえ、教育活動におけるリスクを低減させるとともに、生徒の学びを保障していく。</w:t>
            </w:r>
          </w:p>
          <w:p w14:paraId="52FF17CF"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感染予防に関し、主体的に行動できるよう促し、新型コロナウイルス感染症に関する偏見や差別等が生じないよう指導していく。</w:t>
            </w:r>
          </w:p>
          <w:p w14:paraId="1F414594" w14:textId="6626D543" w:rsidR="0018521B" w:rsidRPr="00F71DFF" w:rsidRDefault="006358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４</w:t>
            </w:r>
            <w:r w:rsidR="0018521B" w:rsidRPr="00F71DFF">
              <w:rPr>
                <w:rFonts w:ascii="ＭＳ 明朝" w:hAnsi="ＭＳ 明朝" w:hint="eastAsia"/>
                <w:color w:val="000000" w:themeColor="text1"/>
                <w:sz w:val="20"/>
                <w:szCs w:val="20"/>
              </w:rPr>
              <w:t xml:space="preserve">　求められる魅力ある学校つくり[広報活動と地域連携の充実]</w:t>
            </w:r>
          </w:p>
          <w:p w14:paraId="26170F64" w14:textId="77777777" w:rsidR="0018521B" w:rsidRPr="00F71DFF" w:rsidRDefault="0018521B" w:rsidP="0018521B">
            <w:pPr>
              <w:spacing w:line="276" w:lineRule="exact"/>
              <w:ind w:left="600" w:hangingChars="300" w:hanging="600"/>
              <w:rPr>
                <w:rFonts w:ascii="ＭＳ 明朝" w:hAnsi="ＭＳ 明朝"/>
                <w:color w:val="000000" w:themeColor="text1"/>
                <w:sz w:val="20"/>
                <w:szCs w:val="20"/>
              </w:rPr>
            </w:pPr>
            <w:r w:rsidRPr="00F71DFF">
              <w:rPr>
                <w:rFonts w:ascii="ＭＳ 明朝" w:hAnsi="ＭＳ 明朝" w:hint="eastAsia"/>
                <w:color w:val="000000" w:themeColor="text1"/>
                <w:sz w:val="20"/>
                <w:szCs w:val="20"/>
              </w:rPr>
              <w:lastRenderedPageBreak/>
              <w:t xml:space="preserve">　　　ア　入試改革による影響を的確に把握しながら、“チーム大冠”として学校をあげて、学校説明会・中学校訪問と広報活動の充実を図り、地元中学校との相互連携も深める。</w:t>
            </w:r>
          </w:p>
          <w:p w14:paraId="5DB633E3" w14:textId="77777777" w:rsidR="0018521B" w:rsidRPr="00F71DFF" w:rsidRDefault="001852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学校説明会・中学校訪問については、地元地域を重視しつつ学区撤廃による影響を的確に把握しながら、中学校の意向や意見を反映できるよう工夫する。</w:t>
            </w:r>
          </w:p>
          <w:p w14:paraId="31F16D06" w14:textId="7777777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ウ　学校訪問と学校説明会、クラブ見学会の内容の充実に加え、地元中学校と地元地域の府立学校の連携会議の導入を図る。</w:t>
            </w:r>
          </w:p>
          <w:p w14:paraId="15F045B1" w14:textId="77777777" w:rsidR="00420F2D"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エ　ホームページ、メールマガジン、校内掲示、配付物等を通じて保護者、生徒、中学生に大冠高校の情報と魅力をより効果的かつ継続的に発信し、理解を深</w:t>
            </w:r>
          </w:p>
          <w:p w14:paraId="3DAE47DB" w14:textId="77777777" w:rsidR="0018521B" w:rsidRPr="00F71DFF" w:rsidRDefault="0018521B" w:rsidP="00420F2D">
            <w:pPr>
              <w:spacing w:line="276"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める。</w:t>
            </w:r>
          </w:p>
          <w:p w14:paraId="62076B02" w14:textId="77777777" w:rsidR="0018521B" w:rsidRPr="00F71DFF" w:rsidRDefault="001852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オ　地域連携の取組みとして、授業、クラブ、生徒会等において、地域と積極的に交流機会を増やし、本校の教育活動についての理解を深めてもらう。</w:t>
            </w:r>
          </w:p>
          <w:p w14:paraId="51A10C62" w14:textId="0F8F7481" w:rsidR="0018521B" w:rsidRPr="00F71DFF" w:rsidRDefault="0063581B" w:rsidP="0018521B">
            <w:pPr>
              <w:spacing w:line="36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５</w:t>
            </w:r>
            <w:r w:rsidR="0018521B" w:rsidRPr="00F71DFF">
              <w:rPr>
                <w:rFonts w:ascii="ＭＳ 明朝" w:hAnsi="ＭＳ 明朝" w:hint="eastAsia"/>
                <w:color w:val="000000" w:themeColor="text1"/>
                <w:sz w:val="20"/>
                <w:szCs w:val="20"/>
              </w:rPr>
              <w:t xml:space="preserve">　学校の全体で取り組む教員集団の確立[教員の資質向上と「働き方改革」に向けた取組み]</w:t>
            </w:r>
          </w:p>
          <w:p w14:paraId="2A64F195" w14:textId="7777777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防犯・防災体制を日常化し、安心安全な教育環境を整え、教員の危機管理意識を高める。</w:t>
            </w:r>
          </w:p>
          <w:p w14:paraId="7D949CC5" w14:textId="7777777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授業アンケート結果を教科会議において分析、改善策の検討等授業力向上を図る。</w:t>
            </w:r>
          </w:p>
          <w:p w14:paraId="494F21E2" w14:textId="0774A9C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ウ　新規採用教員・若手教員に対して、定期的に校内研修（管理職・首席・指導教諭を中心として）を行い</w:t>
            </w:r>
            <w:r w:rsidR="0063581B" w:rsidRPr="00F71DFF">
              <w:rPr>
                <w:rFonts w:ascii="ＭＳ 明朝" w:hAnsi="ＭＳ 明朝"/>
                <w:color w:val="000000" w:themeColor="text1"/>
                <w:sz w:val="20"/>
                <w:szCs w:val="20"/>
              </w:rPr>
              <w:t>OJT</w:t>
            </w:r>
            <w:r w:rsidRPr="00F71DFF">
              <w:rPr>
                <w:rFonts w:ascii="ＭＳ 明朝" w:hAnsi="ＭＳ 明朝" w:hint="eastAsia"/>
                <w:color w:val="000000" w:themeColor="text1"/>
                <w:sz w:val="20"/>
                <w:szCs w:val="20"/>
              </w:rPr>
              <w:t xml:space="preserve">につなげ、教員の資質向上を図る。　　</w:t>
            </w:r>
          </w:p>
          <w:p w14:paraId="7BD3BFBA" w14:textId="77777777" w:rsidR="00420F2D" w:rsidRPr="00F71DFF" w:rsidRDefault="0018521B" w:rsidP="0018521B">
            <w:pPr>
              <w:spacing w:line="30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エ　全校一斉退庁日、ノークラブデーを活用し、教職員一人ひとりの意識改革を推進し、部活動と教職員のバランスを考えながら、勤務時間管理及び健康管理</w:t>
            </w:r>
          </w:p>
          <w:p w14:paraId="056F409B" w14:textId="77777777" w:rsidR="009B365C" w:rsidRPr="00F71DFF" w:rsidRDefault="0018521B" w:rsidP="00420F2D">
            <w:pPr>
              <w:spacing w:line="300"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を徹底させる。</w:t>
            </w:r>
          </w:p>
        </w:tc>
      </w:tr>
    </w:tbl>
    <w:p w14:paraId="7041E93F" w14:textId="77777777" w:rsidR="001D401B" w:rsidRPr="00F71DFF"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2B9DF75F" w14:textId="77777777" w:rsidR="00267D3C" w:rsidRPr="00F71DFF"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F71DFF">
        <w:rPr>
          <w:rFonts w:ascii="ＭＳ ゴシック" w:eastAsia="ＭＳ ゴシック" w:hAnsi="ＭＳ ゴシック" w:hint="eastAsia"/>
          <w:color w:val="000000" w:themeColor="text1"/>
          <w:szCs w:val="21"/>
        </w:rPr>
        <w:t>【</w:t>
      </w:r>
      <w:r w:rsidR="0037367C" w:rsidRPr="00F71DFF">
        <w:rPr>
          <w:rFonts w:ascii="ＭＳ ゴシック" w:eastAsia="ＭＳ ゴシック" w:hAnsi="ＭＳ ゴシック" w:hint="eastAsia"/>
          <w:color w:val="000000" w:themeColor="text1"/>
          <w:szCs w:val="21"/>
        </w:rPr>
        <w:t>学校教育自己診断</w:t>
      </w:r>
      <w:r w:rsidR="005E3C2A" w:rsidRPr="00F71DFF">
        <w:rPr>
          <w:rFonts w:ascii="ＭＳ ゴシック" w:eastAsia="ＭＳ ゴシック" w:hAnsi="ＭＳ ゴシック" w:hint="eastAsia"/>
          <w:color w:val="000000" w:themeColor="text1"/>
          <w:szCs w:val="21"/>
        </w:rPr>
        <w:t>の</w:t>
      </w:r>
      <w:r w:rsidR="0037367C" w:rsidRPr="00F71DFF">
        <w:rPr>
          <w:rFonts w:ascii="ＭＳ ゴシック" w:eastAsia="ＭＳ ゴシック" w:hAnsi="ＭＳ ゴシック" w:hint="eastAsia"/>
          <w:color w:val="000000" w:themeColor="text1"/>
          <w:szCs w:val="21"/>
        </w:rPr>
        <w:t>結果と分析・学校</w:t>
      </w:r>
      <w:r w:rsidR="00C158A6" w:rsidRPr="00F71DFF">
        <w:rPr>
          <w:rFonts w:ascii="ＭＳ ゴシック" w:eastAsia="ＭＳ ゴシック" w:hAnsi="ＭＳ ゴシック" w:hint="eastAsia"/>
          <w:color w:val="000000" w:themeColor="text1"/>
          <w:szCs w:val="21"/>
        </w:rPr>
        <w:t>運営</w:t>
      </w:r>
      <w:r w:rsidR="0037367C" w:rsidRPr="00F71DFF">
        <w:rPr>
          <w:rFonts w:ascii="ＭＳ ゴシック" w:eastAsia="ＭＳ ゴシック" w:hAnsi="ＭＳ ゴシック" w:hint="eastAsia"/>
          <w:color w:val="000000" w:themeColor="text1"/>
          <w:szCs w:val="21"/>
        </w:rPr>
        <w:t>協議会</w:t>
      </w:r>
      <w:r w:rsidR="0096649A" w:rsidRPr="00F71DFF">
        <w:rPr>
          <w:rFonts w:ascii="ＭＳ ゴシック" w:eastAsia="ＭＳ ゴシック" w:hAnsi="ＭＳ ゴシック" w:hint="eastAsia"/>
          <w:color w:val="000000" w:themeColor="text1"/>
          <w:szCs w:val="21"/>
        </w:rPr>
        <w:t>からの意見</w:t>
      </w:r>
      <w:r w:rsidRPr="00F71DFF">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71DFF" w:rsidRPr="00F71DFF" w14:paraId="208898C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6627B720" w14:textId="77777777" w:rsidR="00267D3C" w:rsidRPr="00F71DFF" w:rsidRDefault="00267D3C" w:rsidP="001D401B">
            <w:pPr>
              <w:spacing w:line="30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学校教育自己診断の結果と分析［</w:t>
            </w:r>
            <w:r w:rsidR="001C0509" w:rsidRPr="00F71DFF">
              <w:rPr>
                <w:rFonts w:ascii="ＭＳ 明朝" w:hAnsi="ＭＳ 明朝" w:hint="eastAsia"/>
                <w:color w:val="000000" w:themeColor="text1"/>
                <w:sz w:val="20"/>
                <w:szCs w:val="20"/>
              </w:rPr>
              <w:t xml:space="preserve">令和　　</w:t>
            </w:r>
            <w:r w:rsidR="001D401B" w:rsidRPr="00F71DFF">
              <w:rPr>
                <w:rFonts w:ascii="ＭＳ 明朝" w:hAnsi="ＭＳ 明朝" w:hint="eastAsia"/>
                <w:color w:val="000000" w:themeColor="text1"/>
                <w:sz w:val="20"/>
                <w:szCs w:val="20"/>
              </w:rPr>
              <w:t xml:space="preserve">　</w:t>
            </w:r>
            <w:r w:rsidRPr="00F71DFF">
              <w:rPr>
                <w:rFonts w:ascii="ＭＳ 明朝" w:hAnsi="ＭＳ 明朝" w:hint="eastAsia"/>
                <w:color w:val="000000" w:themeColor="text1"/>
                <w:sz w:val="20"/>
                <w:szCs w:val="20"/>
              </w:rPr>
              <w:t>年</w:t>
            </w:r>
            <w:r w:rsidR="001D401B" w:rsidRPr="00F71DFF">
              <w:rPr>
                <w:rFonts w:ascii="ＭＳ 明朝" w:hAnsi="ＭＳ 明朝" w:hint="eastAsia"/>
                <w:color w:val="000000" w:themeColor="text1"/>
                <w:sz w:val="20"/>
                <w:szCs w:val="20"/>
              </w:rPr>
              <w:t xml:space="preserve">　</w:t>
            </w:r>
            <w:r w:rsidR="001C0509" w:rsidRPr="00F71DFF">
              <w:rPr>
                <w:rFonts w:ascii="ＭＳ 明朝" w:hAnsi="ＭＳ 明朝" w:hint="eastAsia"/>
                <w:color w:val="000000" w:themeColor="text1"/>
                <w:sz w:val="20"/>
                <w:szCs w:val="20"/>
              </w:rPr>
              <w:t xml:space="preserve">　</w:t>
            </w:r>
            <w:r w:rsidRPr="00F71DFF">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1CA928A2" w14:textId="77777777" w:rsidR="00267D3C" w:rsidRPr="00F71DFF" w:rsidRDefault="00267D3C" w:rsidP="00225A63">
            <w:pPr>
              <w:spacing w:line="30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学校</w:t>
            </w:r>
            <w:r w:rsidR="00B063A9" w:rsidRPr="00F71DFF">
              <w:rPr>
                <w:rFonts w:ascii="ＭＳ 明朝" w:hAnsi="ＭＳ 明朝" w:hint="eastAsia"/>
                <w:color w:val="000000" w:themeColor="text1"/>
                <w:sz w:val="20"/>
                <w:szCs w:val="20"/>
              </w:rPr>
              <w:t>運営</w:t>
            </w:r>
            <w:r w:rsidRPr="00F71DFF">
              <w:rPr>
                <w:rFonts w:ascii="ＭＳ 明朝" w:hAnsi="ＭＳ 明朝" w:hint="eastAsia"/>
                <w:color w:val="000000" w:themeColor="text1"/>
                <w:sz w:val="20"/>
                <w:szCs w:val="20"/>
              </w:rPr>
              <w:t>協議会</w:t>
            </w:r>
            <w:r w:rsidR="00225A63" w:rsidRPr="00F71DFF">
              <w:rPr>
                <w:rFonts w:ascii="ＭＳ 明朝" w:hAnsi="ＭＳ 明朝" w:hint="eastAsia"/>
                <w:color w:val="000000" w:themeColor="text1"/>
                <w:sz w:val="20"/>
                <w:szCs w:val="20"/>
              </w:rPr>
              <w:t>からの意見</w:t>
            </w:r>
          </w:p>
        </w:tc>
      </w:tr>
      <w:tr w:rsidR="0086696C" w:rsidRPr="00F71DFF" w14:paraId="57536412" w14:textId="77777777" w:rsidTr="00AB00E6">
        <w:trPr>
          <w:trHeight w:val="981"/>
          <w:jc w:val="center"/>
        </w:trPr>
        <w:tc>
          <w:tcPr>
            <w:tcW w:w="6771" w:type="dxa"/>
            <w:shd w:val="clear" w:color="auto" w:fill="auto"/>
            <w:tcMar>
              <w:top w:w="113" w:type="dxa"/>
              <w:left w:w="113" w:type="dxa"/>
              <w:bottom w:w="113" w:type="dxa"/>
              <w:right w:w="113" w:type="dxa"/>
            </w:tcMar>
          </w:tcPr>
          <w:p w14:paraId="335AFB64" w14:textId="77777777" w:rsidR="000B7F10" w:rsidRPr="00F71DFF" w:rsidRDefault="000B7F10" w:rsidP="00AB00E6">
            <w:pPr>
              <w:spacing w:line="280" w:lineRule="exact"/>
              <w:rPr>
                <w:rFonts w:ascii="ＭＳ 明朝" w:hAnsi="ＭＳ 明朝"/>
                <w:color w:val="000000" w:themeColor="text1"/>
                <w:sz w:val="20"/>
                <w:szCs w:val="20"/>
              </w:rPr>
            </w:pPr>
          </w:p>
        </w:tc>
        <w:tc>
          <w:tcPr>
            <w:tcW w:w="8221" w:type="dxa"/>
            <w:shd w:val="clear" w:color="auto" w:fill="auto"/>
            <w:tcMar>
              <w:top w:w="113" w:type="dxa"/>
              <w:left w:w="113" w:type="dxa"/>
              <w:bottom w:w="113" w:type="dxa"/>
              <w:right w:w="113" w:type="dxa"/>
            </w:tcMar>
          </w:tcPr>
          <w:p w14:paraId="446AFC07" w14:textId="77777777" w:rsidR="00AE2843" w:rsidRPr="00F71DFF" w:rsidRDefault="00AE2843" w:rsidP="00AB00E6">
            <w:pPr>
              <w:spacing w:line="280" w:lineRule="exact"/>
              <w:rPr>
                <w:rFonts w:ascii="ＭＳ 明朝" w:hAnsi="ＭＳ 明朝"/>
                <w:color w:val="000000" w:themeColor="text1"/>
                <w:sz w:val="20"/>
                <w:szCs w:val="20"/>
              </w:rPr>
            </w:pPr>
          </w:p>
        </w:tc>
      </w:tr>
    </w:tbl>
    <w:p w14:paraId="3532E3FA" w14:textId="77777777" w:rsidR="0086696C" w:rsidRPr="00F71DFF" w:rsidRDefault="0086696C" w:rsidP="0037367C">
      <w:pPr>
        <w:spacing w:line="120" w:lineRule="exact"/>
        <w:ind w:leftChars="-428" w:left="-899"/>
        <w:rPr>
          <w:color w:val="000000" w:themeColor="text1"/>
        </w:rPr>
      </w:pPr>
    </w:p>
    <w:p w14:paraId="7C60B4B3" w14:textId="77777777" w:rsidR="00225A63" w:rsidRPr="00F71DFF" w:rsidRDefault="00225A63" w:rsidP="00B44397">
      <w:pPr>
        <w:ind w:leftChars="-92" w:left="-4" w:hangingChars="90" w:hanging="189"/>
        <w:jc w:val="left"/>
        <w:rPr>
          <w:rFonts w:ascii="ＭＳ ゴシック" w:eastAsia="ＭＳ ゴシック" w:hAnsi="ＭＳ ゴシック"/>
          <w:color w:val="000000" w:themeColor="text1"/>
          <w:szCs w:val="21"/>
        </w:rPr>
      </w:pPr>
    </w:p>
    <w:p w14:paraId="250130CA" w14:textId="4FABF5AE" w:rsidR="0086696C" w:rsidRPr="00F71DFF" w:rsidRDefault="0063581B" w:rsidP="00B44397">
      <w:pPr>
        <w:ind w:leftChars="-92" w:left="-4" w:hangingChars="90" w:hanging="189"/>
        <w:jc w:val="left"/>
        <w:rPr>
          <w:rFonts w:ascii="ＭＳ ゴシック" w:eastAsia="ＭＳ ゴシック" w:hAnsi="ＭＳ ゴシック"/>
          <w:color w:val="000000" w:themeColor="text1"/>
          <w:szCs w:val="21"/>
        </w:rPr>
      </w:pPr>
      <w:r w:rsidRPr="00F71DFF">
        <w:rPr>
          <w:rFonts w:ascii="ＭＳ ゴシック" w:eastAsia="ＭＳ ゴシック" w:hAnsi="ＭＳ ゴシック" w:hint="eastAsia"/>
          <w:color w:val="000000" w:themeColor="text1"/>
          <w:szCs w:val="21"/>
        </w:rPr>
        <w:t>３</w:t>
      </w:r>
      <w:r w:rsidR="0037367C" w:rsidRPr="00F71DFF">
        <w:rPr>
          <w:rFonts w:ascii="ＭＳ ゴシック" w:eastAsia="ＭＳ ゴシック" w:hAnsi="ＭＳ ゴシック" w:hint="eastAsia"/>
          <w:color w:val="000000" w:themeColor="text1"/>
          <w:szCs w:val="21"/>
        </w:rPr>
        <w:t xml:space="preserve">　</w:t>
      </w:r>
      <w:r w:rsidR="0086696C" w:rsidRPr="00F71DFF">
        <w:rPr>
          <w:rFonts w:ascii="ＭＳ ゴシック" w:eastAsia="ＭＳ ゴシック" w:hAnsi="ＭＳ ゴシック" w:hint="eastAsia"/>
          <w:color w:val="000000" w:themeColor="text1"/>
          <w:szCs w:val="21"/>
        </w:rPr>
        <w:t>本年度の取組</w:t>
      </w:r>
      <w:r w:rsidR="0037367C" w:rsidRPr="00F71DFF">
        <w:rPr>
          <w:rFonts w:ascii="ＭＳ ゴシック" w:eastAsia="ＭＳ ゴシック" w:hAnsi="ＭＳ ゴシック" w:hint="eastAsia"/>
          <w:color w:val="000000" w:themeColor="text1"/>
          <w:szCs w:val="21"/>
        </w:rPr>
        <w:t>内容</w:t>
      </w:r>
      <w:r w:rsidR="0086696C" w:rsidRPr="00F71DFF">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F71DFF" w:rsidRPr="00F71DFF" w14:paraId="17659304" w14:textId="77777777" w:rsidTr="00AB00E6">
        <w:trPr>
          <w:jc w:val="center"/>
        </w:trPr>
        <w:tc>
          <w:tcPr>
            <w:tcW w:w="881" w:type="dxa"/>
            <w:shd w:val="clear" w:color="auto" w:fill="auto"/>
            <w:tcMar>
              <w:top w:w="85" w:type="dxa"/>
              <w:left w:w="85" w:type="dxa"/>
              <w:bottom w:w="85" w:type="dxa"/>
              <w:right w:w="85" w:type="dxa"/>
            </w:tcMar>
            <w:vAlign w:val="center"/>
          </w:tcPr>
          <w:p w14:paraId="39B96F4E" w14:textId="77777777"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中期的</w:t>
            </w:r>
          </w:p>
          <w:p w14:paraId="19EFC679" w14:textId="77777777" w:rsidR="00897939" w:rsidRPr="00F71DFF" w:rsidRDefault="00897939" w:rsidP="000911B9">
            <w:pPr>
              <w:spacing w:line="280" w:lineRule="exact"/>
              <w:jc w:val="center"/>
              <w:rPr>
                <w:rFonts w:ascii="ＭＳ 明朝" w:hAnsi="ＭＳ 明朝"/>
                <w:color w:val="000000" w:themeColor="text1"/>
                <w:spacing w:val="-20"/>
                <w:sz w:val="20"/>
                <w:szCs w:val="20"/>
              </w:rPr>
            </w:pPr>
            <w:r w:rsidRPr="00F71DFF">
              <w:rPr>
                <w:rFonts w:ascii="ＭＳ 明朝" w:hAnsi="ＭＳ 明朝" w:hint="eastAsia"/>
                <w:color w:val="000000" w:themeColor="text1"/>
                <w:sz w:val="20"/>
                <w:szCs w:val="20"/>
              </w:rPr>
              <w:t>目標</w:t>
            </w:r>
          </w:p>
        </w:tc>
        <w:tc>
          <w:tcPr>
            <w:tcW w:w="2020" w:type="dxa"/>
            <w:shd w:val="clear" w:color="auto" w:fill="auto"/>
            <w:tcMar>
              <w:top w:w="85" w:type="dxa"/>
              <w:left w:w="85" w:type="dxa"/>
              <w:bottom w:w="85" w:type="dxa"/>
              <w:right w:w="85" w:type="dxa"/>
            </w:tcMar>
            <w:vAlign w:val="center"/>
          </w:tcPr>
          <w:p w14:paraId="1E9DE035" w14:textId="77777777"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29AF1956" w14:textId="77777777"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D6BC80B" w14:textId="52F3BC56"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評価指標</w:t>
            </w:r>
            <w:r w:rsidR="00DB3B0C">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00AB00E6" w:rsidRPr="00F71DFF">
              <w:rPr>
                <w:rFonts w:ascii="ＭＳ 明朝" w:hAnsi="ＭＳ 明朝" w:hint="eastAsia"/>
                <w:color w:val="000000" w:themeColor="text1"/>
                <w:sz w:val="20"/>
                <w:szCs w:val="20"/>
              </w:rPr>
              <w:t>年度値</w:t>
            </w:r>
            <w:r w:rsidR="00DB3B0C">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AE612A1" w14:textId="77777777"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自己評価</w:t>
            </w:r>
          </w:p>
        </w:tc>
      </w:tr>
      <w:tr w:rsidR="00F71DFF" w:rsidRPr="00F71DFF" w14:paraId="60A034D7" w14:textId="77777777" w:rsidTr="00991E9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EC5C2EA" w14:textId="559158F5" w:rsidR="007C0C03" w:rsidRPr="00F71DFF" w:rsidRDefault="0063581B" w:rsidP="000911B9">
            <w:pPr>
              <w:spacing w:line="280" w:lineRule="exact"/>
              <w:ind w:left="113" w:right="113"/>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１</w:t>
            </w:r>
            <w:r w:rsidR="00991E9B" w:rsidRPr="00F71DFF">
              <w:rPr>
                <w:rFonts w:ascii="ＭＳ 明朝" w:hAnsi="ＭＳ 明朝" w:hint="eastAsia"/>
                <w:color w:val="000000" w:themeColor="text1"/>
                <w:sz w:val="20"/>
                <w:szCs w:val="20"/>
              </w:rPr>
              <w:t xml:space="preserve">　確かな学力の育成と魅力ある授業つくりの推進</w:t>
            </w:r>
          </w:p>
        </w:tc>
        <w:tc>
          <w:tcPr>
            <w:tcW w:w="2020" w:type="dxa"/>
            <w:shd w:val="clear" w:color="auto" w:fill="auto"/>
            <w:tcMar>
              <w:top w:w="85" w:type="dxa"/>
              <w:left w:w="85" w:type="dxa"/>
              <w:bottom w:w="85" w:type="dxa"/>
              <w:right w:w="85" w:type="dxa"/>
            </w:tcMar>
          </w:tcPr>
          <w:p w14:paraId="73D36944" w14:textId="383A0BEC" w:rsidR="007C0C03" w:rsidRPr="00F71DFF" w:rsidRDefault="007C0C03"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）学校組織として</w:t>
            </w:r>
          </w:p>
          <w:p w14:paraId="107A42E0"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・生徒の主体的な学びの実現や基礎学力を定着させるための授業改善の取組み</w:t>
            </w:r>
          </w:p>
          <w:p w14:paraId="3D6457E1" w14:textId="77777777" w:rsidR="00420F2D" w:rsidRPr="00F71DFF" w:rsidRDefault="00420F2D" w:rsidP="000911B9">
            <w:pPr>
              <w:spacing w:line="280" w:lineRule="exact"/>
              <w:ind w:left="200" w:hangingChars="100" w:hanging="200"/>
              <w:rPr>
                <w:rFonts w:ascii="ＭＳ 明朝" w:hAnsi="ＭＳ 明朝"/>
                <w:color w:val="000000" w:themeColor="text1"/>
                <w:sz w:val="20"/>
                <w:szCs w:val="20"/>
              </w:rPr>
            </w:pPr>
          </w:p>
          <w:p w14:paraId="4D8C17AC"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・公開授業を活用した授業改善の推進</w:t>
            </w:r>
          </w:p>
          <w:p w14:paraId="1274FF86"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p>
          <w:p w14:paraId="2D7B6995"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p>
          <w:p w14:paraId="728E51EB"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p>
          <w:p w14:paraId="58E98793"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202FF20" w14:textId="77777777" w:rsidR="007C0C03" w:rsidRPr="00F71DFF" w:rsidRDefault="007C0C03"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1802379C" w14:textId="77777777" w:rsidR="007C0C03" w:rsidRPr="00F71DFF" w:rsidRDefault="007C0C03"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・「しゃべり場」の有効活用</w:t>
            </w:r>
          </w:p>
          <w:p w14:paraId="281C0C01" w14:textId="77777777" w:rsidR="007C0C03" w:rsidRPr="00F71DFF" w:rsidRDefault="007C0C03" w:rsidP="000911B9">
            <w:pPr>
              <w:spacing w:line="280" w:lineRule="exact"/>
              <w:ind w:leftChars="200" w:left="420"/>
              <w:rPr>
                <w:rFonts w:ascii="ＭＳ 明朝" w:hAnsi="ＭＳ 明朝"/>
                <w:color w:val="000000" w:themeColor="text1"/>
                <w:sz w:val="20"/>
                <w:szCs w:val="20"/>
              </w:rPr>
            </w:pPr>
            <w:r w:rsidRPr="00F71DFF">
              <w:rPr>
                <w:rFonts w:ascii="ＭＳ 明朝" w:hAnsi="ＭＳ 明朝" w:hint="eastAsia"/>
                <w:color w:val="000000" w:themeColor="text1"/>
                <w:sz w:val="20"/>
                <w:szCs w:val="20"/>
              </w:rPr>
              <w:t>指導教諭と若手教員が主となり、有志教員や生徒も参加した授業研修を行い、わかる授業・充実した授業の推進に繋げる。</w:t>
            </w:r>
          </w:p>
          <w:p w14:paraId="57053BE8" w14:textId="77777777" w:rsidR="007C0C03" w:rsidRPr="00F71DFF" w:rsidRDefault="007C0C03" w:rsidP="000911B9">
            <w:pPr>
              <w:spacing w:line="280" w:lineRule="exact"/>
              <w:ind w:leftChars="200" w:left="42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生徒の基礎学力を定着させる授業について、教員の意見交換、情報共有を図る場として、活用する。</w:t>
            </w:r>
          </w:p>
          <w:p w14:paraId="7ED8204C" w14:textId="333B7D16"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・公開授業（</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月、</w:t>
            </w:r>
            <w:r w:rsidR="0063581B" w:rsidRPr="00F71DFF">
              <w:rPr>
                <w:rFonts w:ascii="ＭＳ 明朝" w:hAnsi="ＭＳ 明朝" w:hint="eastAsia"/>
                <w:color w:val="000000" w:themeColor="text1"/>
                <w:sz w:val="20"/>
                <w:szCs w:val="20"/>
              </w:rPr>
              <w:t>６</w:t>
            </w:r>
            <w:r w:rsidRPr="00F71DFF">
              <w:rPr>
                <w:rFonts w:ascii="ＭＳ 明朝" w:hAnsi="ＭＳ 明朝" w:hint="eastAsia"/>
                <w:color w:val="000000" w:themeColor="text1"/>
                <w:sz w:val="20"/>
                <w:szCs w:val="20"/>
              </w:rPr>
              <w:t>月、</w:t>
            </w:r>
            <w:r w:rsidR="0063581B" w:rsidRPr="00F71DFF">
              <w:rPr>
                <w:rFonts w:ascii="ＭＳ 明朝" w:hAnsi="ＭＳ 明朝"/>
                <w:color w:val="000000" w:themeColor="text1"/>
                <w:sz w:val="20"/>
                <w:szCs w:val="20"/>
              </w:rPr>
              <w:t>11</w:t>
            </w:r>
            <w:r w:rsidRPr="00F71DFF">
              <w:rPr>
                <w:rFonts w:ascii="ＭＳ 明朝" w:hAnsi="ＭＳ 明朝" w:hint="eastAsia"/>
                <w:color w:val="000000" w:themeColor="text1"/>
                <w:sz w:val="20"/>
                <w:szCs w:val="20"/>
              </w:rPr>
              <w:t>月）を活用し、教員・保護者・生徒の</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者からの意見を集約し、授業改善を推進する。</w:t>
            </w:r>
          </w:p>
          <w:p w14:paraId="445C0ED4" w14:textId="77777777"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・授業研修の取組み状況についてホームページに掲載</w:t>
            </w:r>
          </w:p>
          <w:p w14:paraId="1AB1A160" w14:textId="77777777"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・授業アンケート自己及び教科分析シート作成</w:t>
            </w:r>
          </w:p>
          <w:p w14:paraId="2B88A8DB" w14:textId="69116D77" w:rsidR="007C0C03" w:rsidRPr="00F71DFF" w:rsidRDefault="007C0C03"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ウ・令和</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年度から始まる、観点別学習状況の評価について、教員の共通理解を図る。</w:t>
            </w:r>
          </w:p>
          <w:p w14:paraId="34C2B040" w14:textId="46F04F39"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ICT</w:t>
            </w:r>
            <w:r w:rsidRPr="00F71DFF">
              <w:rPr>
                <w:rFonts w:ascii="ＭＳ 明朝" w:hAnsi="ＭＳ 明朝" w:hint="eastAsia"/>
                <w:color w:val="000000" w:themeColor="text1"/>
                <w:sz w:val="20"/>
                <w:szCs w:val="20"/>
              </w:rPr>
              <w:t>の活用などで、生徒の授業アンケートの「授業内容に、興味・関心を持つことができた」「授業内容に、知識・技能が身に付いたと感じている」の項目のレベルアップを図る。</w:t>
            </w:r>
          </w:p>
        </w:tc>
        <w:tc>
          <w:tcPr>
            <w:tcW w:w="2693" w:type="dxa"/>
            <w:tcBorders>
              <w:bottom w:val="single" w:sz="4" w:space="0" w:color="auto"/>
              <w:right w:val="dashed" w:sz="4" w:space="0" w:color="auto"/>
            </w:tcBorders>
            <w:tcMar>
              <w:top w:w="85" w:type="dxa"/>
              <w:left w:w="85" w:type="dxa"/>
              <w:bottom w:w="85" w:type="dxa"/>
              <w:right w:w="85" w:type="dxa"/>
            </w:tcMar>
          </w:tcPr>
          <w:p w14:paraId="2BF06729" w14:textId="77777777" w:rsidR="007C0C03" w:rsidRPr="00F71DFF" w:rsidRDefault="007C0C03"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40B2568D" w14:textId="64ED04C2"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・校内研修の毎学期実施、年</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回以上</w:t>
            </w:r>
            <w:r w:rsidR="00673D78"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00673D78" w:rsidRPr="00F71DFF">
              <w:rPr>
                <w:rFonts w:ascii="ＭＳ 明朝" w:hAnsi="ＭＳ 明朝" w:hint="eastAsia"/>
                <w:color w:val="000000" w:themeColor="text1"/>
                <w:sz w:val="20"/>
                <w:szCs w:val="20"/>
              </w:rPr>
              <w:t>回〕</w:t>
            </w:r>
          </w:p>
          <w:p w14:paraId="14AF4414" w14:textId="77777777" w:rsidR="00991E9B" w:rsidRPr="00F71DFF" w:rsidRDefault="00991E9B" w:rsidP="000911B9">
            <w:pPr>
              <w:spacing w:line="280" w:lineRule="exact"/>
              <w:ind w:leftChars="100" w:left="410" w:hangingChars="100" w:hanging="200"/>
              <w:rPr>
                <w:rFonts w:ascii="ＭＳ 明朝" w:hAnsi="ＭＳ 明朝"/>
                <w:color w:val="000000" w:themeColor="text1"/>
                <w:sz w:val="20"/>
                <w:szCs w:val="20"/>
              </w:rPr>
            </w:pPr>
          </w:p>
          <w:p w14:paraId="22D3797A" w14:textId="77777777" w:rsidR="00420F2D" w:rsidRPr="00F71DFF" w:rsidRDefault="007C0C03"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・公開授業(授業研修含</w:t>
            </w:r>
          </w:p>
          <w:p w14:paraId="25E7F85E" w14:textId="0E7E2C91" w:rsidR="007C0C03"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む)の年</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回以上実施</w:t>
            </w:r>
          </w:p>
          <w:p w14:paraId="4F2FE6B8" w14:textId="37259C91" w:rsidR="007C0C03" w:rsidRPr="00F71DFF" w:rsidRDefault="00673D7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回〕</w:t>
            </w:r>
          </w:p>
          <w:p w14:paraId="7BB30000" w14:textId="77777777" w:rsidR="00991E9B" w:rsidRPr="00F71DFF" w:rsidRDefault="00991E9B" w:rsidP="000911B9">
            <w:pPr>
              <w:spacing w:line="280" w:lineRule="exact"/>
              <w:ind w:leftChars="100" w:left="410" w:hangingChars="100" w:hanging="200"/>
              <w:rPr>
                <w:rFonts w:ascii="ＭＳ 明朝" w:hAnsi="ＭＳ 明朝"/>
                <w:color w:val="000000" w:themeColor="text1"/>
                <w:sz w:val="20"/>
                <w:szCs w:val="20"/>
              </w:rPr>
            </w:pPr>
          </w:p>
          <w:p w14:paraId="1D13F411" w14:textId="09071BAE"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・生活基本調査における生徒の「授業への満足度」</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％以上〔</w:t>
            </w:r>
            <w:r w:rsidR="0063581B" w:rsidRPr="00F71DFF">
              <w:rPr>
                <w:rFonts w:ascii="ＭＳ 明朝" w:hAnsi="ＭＳ 明朝"/>
                <w:color w:val="000000" w:themeColor="text1"/>
                <w:sz w:val="20"/>
                <w:szCs w:val="20"/>
              </w:rPr>
              <w:t>79</w:t>
            </w:r>
            <w:r w:rsidRPr="00F71DFF">
              <w:rPr>
                <w:rFonts w:ascii="ＭＳ 明朝" w:hAnsi="ＭＳ 明朝" w:hint="eastAsia"/>
                <w:color w:val="000000" w:themeColor="text1"/>
                <w:sz w:val="20"/>
                <w:szCs w:val="20"/>
              </w:rPr>
              <w:t>%〕</w:t>
            </w:r>
          </w:p>
          <w:p w14:paraId="2186F197" w14:textId="77777777" w:rsidR="00991E9B" w:rsidRPr="00F71DFF" w:rsidRDefault="00991E9B" w:rsidP="000911B9">
            <w:pPr>
              <w:spacing w:line="280" w:lineRule="exact"/>
              <w:ind w:firstLineChars="100" w:firstLine="200"/>
              <w:rPr>
                <w:rFonts w:ascii="ＭＳ 明朝" w:hAnsi="ＭＳ 明朝"/>
                <w:color w:val="000000" w:themeColor="text1"/>
                <w:sz w:val="20"/>
                <w:szCs w:val="20"/>
              </w:rPr>
            </w:pPr>
          </w:p>
          <w:p w14:paraId="50EEF749" w14:textId="77777777" w:rsidR="00991E9B" w:rsidRPr="00F71DFF" w:rsidRDefault="007C0C03"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・生徒向け学校教育自己</w:t>
            </w:r>
          </w:p>
          <w:p w14:paraId="7A9185A8" w14:textId="77777777" w:rsidR="00991E9B"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診断における「授業が分</w:t>
            </w:r>
          </w:p>
          <w:p w14:paraId="3BC16B94" w14:textId="77777777" w:rsidR="00991E9B"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かりやすく楽しい」の肯</w:t>
            </w:r>
          </w:p>
          <w:p w14:paraId="0648D5D3" w14:textId="165AC094" w:rsidR="007C0C03"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定率</w:t>
            </w:r>
            <w:r w:rsidR="0063581B" w:rsidRPr="00F71DFF">
              <w:rPr>
                <w:rFonts w:ascii="ＭＳ 明朝" w:hAnsi="ＭＳ 明朝"/>
                <w:color w:val="000000" w:themeColor="text1"/>
                <w:sz w:val="20"/>
                <w:szCs w:val="20"/>
              </w:rPr>
              <w:t>74</w:t>
            </w:r>
            <w:r w:rsidRPr="00F71DFF">
              <w:rPr>
                <w:rFonts w:ascii="ＭＳ 明朝" w:hAnsi="ＭＳ 明朝" w:hint="eastAsia"/>
                <w:color w:val="000000" w:themeColor="text1"/>
                <w:sz w:val="20"/>
                <w:szCs w:val="20"/>
              </w:rPr>
              <w:t>％以上</w:t>
            </w:r>
          </w:p>
          <w:p w14:paraId="333FB6F3" w14:textId="0A93D8CF" w:rsidR="007C0C03"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73</w:t>
            </w:r>
            <w:r w:rsidRPr="00F71DFF">
              <w:rPr>
                <w:rFonts w:ascii="ＭＳ 明朝" w:hAnsi="ＭＳ 明朝" w:hint="eastAsia"/>
                <w:color w:val="000000" w:themeColor="text1"/>
                <w:sz w:val="20"/>
                <w:szCs w:val="20"/>
              </w:rPr>
              <w:t>%〕</w:t>
            </w:r>
          </w:p>
          <w:p w14:paraId="2E5A6411" w14:textId="77777777" w:rsidR="00991E9B" w:rsidRPr="00F71DFF" w:rsidRDefault="00991E9B" w:rsidP="000911B9">
            <w:pPr>
              <w:spacing w:line="280" w:lineRule="exact"/>
              <w:ind w:firstLineChars="100" w:firstLine="200"/>
              <w:rPr>
                <w:rFonts w:ascii="ＭＳ 明朝" w:hAnsi="ＭＳ 明朝"/>
                <w:color w:val="000000" w:themeColor="text1"/>
                <w:sz w:val="20"/>
                <w:szCs w:val="20"/>
              </w:rPr>
            </w:pPr>
          </w:p>
          <w:p w14:paraId="5CBDA735" w14:textId="77777777" w:rsidR="00991E9B" w:rsidRPr="00F71DFF" w:rsidRDefault="00434216"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・生徒向け学校教育自己</w:t>
            </w:r>
          </w:p>
          <w:p w14:paraId="72C47D95" w14:textId="77777777" w:rsidR="00991E9B" w:rsidRPr="00F71DFF" w:rsidRDefault="00434216"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診断における「授業への</w:t>
            </w:r>
          </w:p>
          <w:p w14:paraId="7712BB74" w14:textId="5EACC042" w:rsidR="00991E9B" w:rsidRPr="00F71DFF" w:rsidRDefault="0063581B"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color w:val="000000" w:themeColor="text1"/>
                <w:sz w:val="20"/>
                <w:szCs w:val="20"/>
              </w:rPr>
              <w:t>ICT</w:t>
            </w:r>
            <w:r w:rsidR="00434216" w:rsidRPr="00F71DFF">
              <w:rPr>
                <w:rFonts w:ascii="ＭＳ 明朝" w:hAnsi="ＭＳ 明朝" w:hint="eastAsia"/>
                <w:color w:val="000000" w:themeColor="text1"/>
                <w:sz w:val="20"/>
                <w:szCs w:val="20"/>
              </w:rPr>
              <w:t>活用の機会」の</w:t>
            </w:r>
          </w:p>
          <w:p w14:paraId="24AE5AF0" w14:textId="7EDD054A" w:rsidR="007C0C03" w:rsidRPr="00F71DFF" w:rsidRDefault="00434216"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肯定率</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％以上〔</w:t>
            </w:r>
            <w:r w:rsidR="0063581B" w:rsidRPr="00F71DFF">
              <w:rPr>
                <w:rFonts w:ascii="ＭＳ 明朝" w:hAnsi="ＭＳ 明朝"/>
                <w:color w:val="000000" w:themeColor="text1"/>
                <w:sz w:val="20"/>
                <w:szCs w:val="20"/>
              </w:rPr>
              <w:t>78</w:t>
            </w:r>
            <w:r w:rsidRPr="00F71DFF">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FE35E29" w14:textId="77777777" w:rsidR="007C0C03" w:rsidRPr="00F71DFF" w:rsidRDefault="007C0C03" w:rsidP="000911B9">
            <w:pPr>
              <w:spacing w:line="280" w:lineRule="exact"/>
              <w:rPr>
                <w:rFonts w:ascii="ＭＳ 明朝" w:hAnsi="ＭＳ 明朝"/>
                <w:color w:val="000000" w:themeColor="text1"/>
                <w:sz w:val="20"/>
                <w:szCs w:val="20"/>
              </w:rPr>
            </w:pPr>
          </w:p>
        </w:tc>
      </w:tr>
      <w:tr w:rsidR="00F71DFF" w:rsidRPr="00F71DFF" w14:paraId="543FEF35" w14:textId="77777777" w:rsidTr="00195238">
        <w:trPr>
          <w:cantSplit/>
          <w:trHeight w:val="1134"/>
          <w:jc w:val="center"/>
        </w:trPr>
        <w:tc>
          <w:tcPr>
            <w:tcW w:w="881" w:type="dxa"/>
            <w:tcBorders>
              <w:bottom w:val="single" w:sz="4" w:space="0" w:color="auto"/>
            </w:tcBorders>
            <w:shd w:val="clear" w:color="auto" w:fill="auto"/>
            <w:tcMar>
              <w:top w:w="85" w:type="dxa"/>
              <w:left w:w="85" w:type="dxa"/>
              <w:bottom w:w="85" w:type="dxa"/>
              <w:right w:w="85" w:type="dxa"/>
            </w:tcMar>
            <w:textDirection w:val="tbRlV"/>
            <w:vAlign w:val="center"/>
          </w:tcPr>
          <w:p w14:paraId="7D181629" w14:textId="7A4FFB7B" w:rsidR="00195238" w:rsidRPr="00F71DFF" w:rsidRDefault="0063581B" w:rsidP="000911B9">
            <w:pPr>
              <w:spacing w:line="280" w:lineRule="exact"/>
              <w:ind w:left="113" w:right="113"/>
              <w:jc w:val="center"/>
              <w:rPr>
                <w:rFonts w:ascii="ＭＳ 明朝" w:hAnsi="ＭＳ 明朝"/>
                <w:color w:val="000000" w:themeColor="text1"/>
                <w:spacing w:val="-20"/>
                <w:sz w:val="20"/>
                <w:szCs w:val="20"/>
              </w:rPr>
            </w:pPr>
            <w:r w:rsidRPr="00F71DFF">
              <w:rPr>
                <w:rFonts w:ascii="ＭＳ 明朝" w:hAnsi="ＭＳ 明朝" w:hint="eastAsia"/>
                <w:color w:val="000000" w:themeColor="text1"/>
                <w:spacing w:val="-20"/>
                <w:sz w:val="20"/>
                <w:szCs w:val="20"/>
              </w:rPr>
              <w:t>２</w:t>
            </w:r>
            <w:r w:rsidR="00195238" w:rsidRPr="00F71DFF">
              <w:rPr>
                <w:rFonts w:ascii="ＭＳ 明朝" w:hAnsi="ＭＳ 明朝" w:hint="eastAsia"/>
                <w:color w:val="000000" w:themeColor="text1"/>
                <w:spacing w:val="-20"/>
                <w:sz w:val="20"/>
                <w:szCs w:val="20"/>
              </w:rPr>
              <w:t xml:space="preserve">　夢と志（目的意識）を持つ生徒の育成とキャリア教育の充実</w:t>
            </w:r>
          </w:p>
        </w:tc>
        <w:tc>
          <w:tcPr>
            <w:tcW w:w="2020" w:type="dxa"/>
            <w:tcBorders>
              <w:bottom w:val="single" w:sz="4" w:space="0" w:color="auto"/>
            </w:tcBorders>
            <w:shd w:val="clear" w:color="auto" w:fill="auto"/>
            <w:tcMar>
              <w:top w:w="85" w:type="dxa"/>
              <w:left w:w="85" w:type="dxa"/>
              <w:bottom w:w="85" w:type="dxa"/>
              <w:right w:w="85" w:type="dxa"/>
            </w:tcMar>
          </w:tcPr>
          <w:p w14:paraId="20171EFA" w14:textId="4B98B8D4" w:rsidR="00195238" w:rsidRPr="00F71DFF" w:rsidRDefault="00195238"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）生徒の希望</w:t>
            </w:r>
          </w:p>
          <w:p w14:paraId="320C2EDE" w14:textId="77777777" w:rsidR="00195238" w:rsidRPr="00F71DFF" w:rsidRDefault="00195238" w:rsidP="000911B9">
            <w:pPr>
              <w:spacing w:line="280" w:lineRule="exact"/>
              <w:ind w:firstLineChars="50" w:firstLine="100"/>
              <w:rPr>
                <w:rFonts w:ascii="ＭＳ 明朝" w:hAnsi="ＭＳ 明朝"/>
                <w:color w:val="000000" w:themeColor="text1"/>
                <w:sz w:val="20"/>
                <w:szCs w:val="20"/>
              </w:rPr>
            </w:pPr>
            <w:r w:rsidRPr="00F71DFF">
              <w:rPr>
                <w:rFonts w:ascii="ＭＳ 明朝" w:hAnsi="ＭＳ 明朝" w:hint="eastAsia"/>
                <w:color w:val="000000" w:themeColor="text1"/>
                <w:sz w:val="20"/>
                <w:szCs w:val="20"/>
              </w:rPr>
              <w:t>進路実現への取組</w:t>
            </w:r>
          </w:p>
          <w:p w14:paraId="186ED085" w14:textId="77777777" w:rsidR="00195238" w:rsidRPr="00F71DFF" w:rsidRDefault="00195238" w:rsidP="000911B9">
            <w:pPr>
              <w:spacing w:line="280" w:lineRule="exact"/>
              <w:ind w:firstLineChars="50" w:firstLine="1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み</w:t>
            </w:r>
          </w:p>
          <w:p w14:paraId="6E4237EF"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7D68BFCF"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36936F4C"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51217D44"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0CCF7E8F"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0F36FA29"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4B27B1F0"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4CE2231F" w14:textId="77777777" w:rsidR="00B91E59" w:rsidRPr="00F71DFF" w:rsidRDefault="00B91E59" w:rsidP="000911B9">
            <w:pPr>
              <w:spacing w:line="280" w:lineRule="exact"/>
              <w:rPr>
                <w:rFonts w:ascii="ＭＳ 明朝" w:hAnsi="ＭＳ 明朝"/>
                <w:color w:val="000000" w:themeColor="text1"/>
                <w:sz w:val="20"/>
                <w:szCs w:val="20"/>
              </w:rPr>
            </w:pPr>
          </w:p>
          <w:p w14:paraId="1A6A3B6C" w14:textId="77777777" w:rsidR="00B91E59" w:rsidRPr="00F71DFF" w:rsidRDefault="00B91E59" w:rsidP="000911B9">
            <w:pPr>
              <w:spacing w:line="280" w:lineRule="exact"/>
              <w:rPr>
                <w:rFonts w:ascii="ＭＳ 明朝" w:hAnsi="ＭＳ 明朝"/>
                <w:color w:val="000000" w:themeColor="text1"/>
                <w:sz w:val="20"/>
                <w:szCs w:val="20"/>
              </w:rPr>
            </w:pPr>
          </w:p>
          <w:p w14:paraId="78766BEF" w14:textId="125B3029" w:rsidR="00195238" w:rsidRPr="00F71DFF" w:rsidRDefault="00195238"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）国際理解教育</w:t>
            </w:r>
          </w:p>
          <w:p w14:paraId="72179786" w14:textId="77777777" w:rsidR="00195238" w:rsidRPr="00F71DFF" w:rsidRDefault="00195238" w:rsidP="000911B9">
            <w:pPr>
              <w:spacing w:line="280" w:lineRule="exact"/>
              <w:ind w:leftChars="50" w:left="205" w:hangingChars="50" w:hanging="1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と英語教育の推進</w:t>
            </w:r>
          </w:p>
          <w:p w14:paraId="0E1CD882"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03AAAB34"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4576914E"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70B125A4"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56FDE948"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65EB4DCA"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0F142809" w14:textId="77777777" w:rsidR="00195238" w:rsidRPr="00F71DFF" w:rsidRDefault="00195238" w:rsidP="000911B9">
            <w:pPr>
              <w:spacing w:line="280" w:lineRule="exact"/>
              <w:rPr>
                <w:rFonts w:ascii="ＭＳ 明朝" w:hAnsi="ＭＳ 明朝"/>
                <w:color w:val="000000" w:themeColor="text1"/>
                <w:sz w:val="20"/>
                <w:szCs w:val="20"/>
              </w:rPr>
            </w:pPr>
          </w:p>
        </w:tc>
        <w:tc>
          <w:tcPr>
            <w:tcW w:w="4572" w:type="dxa"/>
            <w:tcBorders>
              <w:bottom w:val="single" w:sz="4" w:space="0" w:color="auto"/>
              <w:right w:val="dashed" w:sz="4" w:space="0" w:color="auto"/>
            </w:tcBorders>
            <w:shd w:val="clear" w:color="auto" w:fill="auto"/>
            <w:tcMar>
              <w:top w:w="85" w:type="dxa"/>
              <w:left w:w="85" w:type="dxa"/>
              <w:bottom w:w="85" w:type="dxa"/>
              <w:right w:w="85" w:type="dxa"/>
            </w:tcMar>
          </w:tcPr>
          <w:p w14:paraId="13509918" w14:textId="77777777"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ア・生徒の希望進路の実現に向け、担任及び教科</w:t>
            </w:r>
          </w:p>
          <w:p w14:paraId="160DED8F" w14:textId="77777777"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で連携し、充実を図る。</w:t>
            </w:r>
          </w:p>
          <w:p w14:paraId="2F5F5780" w14:textId="77777777"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・生徒にスケジュール管理や計画、実践する習慣を身に着けさせるよう生徒手帳を有効活用する取組みを行う</w:t>
            </w:r>
          </w:p>
          <w:p w14:paraId="77AC8717" w14:textId="77777777"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・進路指導部と学年が協同し、将来の生活設計</w:t>
            </w:r>
          </w:p>
          <w:p w14:paraId="30C76309" w14:textId="2C06A376"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を見据え、</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年次より</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年間をとおしての計画　的な進路講習、キャリア教育の充実を図る。</w:t>
            </w:r>
          </w:p>
          <w:p w14:paraId="6C2F167A" w14:textId="77777777" w:rsidR="00195238" w:rsidRPr="00F71DFF" w:rsidRDefault="00195238" w:rsidP="000911B9">
            <w:pPr>
              <w:spacing w:line="280" w:lineRule="exact"/>
              <w:ind w:left="400" w:hangingChars="200" w:hanging="400"/>
              <w:rPr>
                <w:rFonts w:ascii="ＭＳ 明朝" w:hAnsi="ＭＳ 明朝"/>
                <w:color w:val="000000" w:themeColor="text1"/>
                <w:sz w:val="20"/>
                <w:szCs w:val="20"/>
              </w:rPr>
            </w:pPr>
          </w:p>
          <w:p w14:paraId="657E27BA" w14:textId="77777777" w:rsidR="00B91E59" w:rsidRPr="00F71DFF" w:rsidRDefault="00B91E59" w:rsidP="000911B9">
            <w:pPr>
              <w:spacing w:line="280" w:lineRule="exact"/>
              <w:ind w:left="400" w:hangingChars="200" w:hanging="400"/>
              <w:rPr>
                <w:rFonts w:ascii="ＭＳ 明朝" w:hAnsi="ＭＳ 明朝"/>
                <w:color w:val="000000" w:themeColor="text1"/>
                <w:sz w:val="20"/>
                <w:szCs w:val="20"/>
              </w:rPr>
            </w:pPr>
          </w:p>
          <w:p w14:paraId="33C6E981" w14:textId="77777777" w:rsidR="00B91E59" w:rsidRPr="00F71DFF" w:rsidRDefault="00B91E59" w:rsidP="000911B9">
            <w:pPr>
              <w:spacing w:line="280" w:lineRule="exact"/>
              <w:ind w:left="400" w:hangingChars="200" w:hanging="400"/>
              <w:rPr>
                <w:rFonts w:ascii="ＭＳ 明朝" w:hAnsi="ＭＳ 明朝"/>
                <w:color w:val="000000" w:themeColor="text1"/>
                <w:sz w:val="20"/>
                <w:szCs w:val="20"/>
              </w:rPr>
            </w:pPr>
          </w:p>
          <w:p w14:paraId="70F8D905" w14:textId="77777777"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15AA88E2" w14:textId="77777777"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・コロナ禍のため、国際交流研修の推進として</w:t>
            </w:r>
          </w:p>
          <w:p w14:paraId="4A520783" w14:textId="50AB55E4" w:rsidR="00B91E59"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実施していた府立</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校合同オーストラリア国</w:t>
            </w:r>
          </w:p>
          <w:p w14:paraId="47F71C62" w14:textId="77777777" w:rsidR="00B91E59"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際交流研修や近隣の大学や地域への留学生と</w:t>
            </w:r>
          </w:p>
          <w:p w14:paraId="6E08B5BD" w14:textId="77777777" w:rsidR="00B91E59"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交流が行えないが、それに代わる国際交流を</w:t>
            </w:r>
          </w:p>
          <w:p w14:paraId="5F310134" w14:textId="77777777" w:rsidR="00195238"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模索する。</w:t>
            </w:r>
          </w:p>
          <w:p w14:paraId="7608174E" w14:textId="48DF1581"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ウ　英検及び</w:t>
            </w:r>
            <w:r w:rsidR="0063581B" w:rsidRPr="00F71DFF">
              <w:rPr>
                <w:rFonts w:ascii="ＭＳ 明朝" w:hAnsi="ＭＳ 明朝"/>
                <w:color w:val="000000" w:themeColor="text1"/>
                <w:sz w:val="20"/>
                <w:szCs w:val="20"/>
              </w:rPr>
              <w:t>GTEC</w:t>
            </w:r>
            <w:r w:rsidRPr="00F71DFF">
              <w:rPr>
                <w:rFonts w:ascii="ＭＳ 明朝" w:hAnsi="ＭＳ 明朝" w:hint="eastAsia"/>
                <w:color w:val="000000" w:themeColor="text1"/>
                <w:sz w:val="20"/>
                <w:szCs w:val="20"/>
              </w:rPr>
              <w:t>受験を推進し、必要な生徒</w:t>
            </w:r>
          </w:p>
          <w:p w14:paraId="2F730F5C" w14:textId="77777777" w:rsidR="00195238"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には合格のための補講を行う。</w:t>
            </w:r>
          </w:p>
        </w:tc>
        <w:tc>
          <w:tcPr>
            <w:tcW w:w="2693" w:type="dxa"/>
            <w:tcBorders>
              <w:bottom w:val="single" w:sz="4" w:space="0" w:color="auto"/>
              <w:right w:val="dashSmallGap" w:sz="4" w:space="0" w:color="auto"/>
            </w:tcBorders>
            <w:tcMar>
              <w:top w:w="85" w:type="dxa"/>
              <w:left w:w="85" w:type="dxa"/>
              <w:bottom w:w="85" w:type="dxa"/>
              <w:right w:w="85" w:type="dxa"/>
            </w:tcMar>
          </w:tcPr>
          <w:p w14:paraId="6C21185B" w14:textId="60C963C9" w:rsidR="00195238" w:rsidRPr="00F71DFF" w:rsidRDefault="00195238" w:rsidP="000911B9">
            <w:pPr>
              <w:spacing w:line="280" w:lineRule="exact"/>
              <w:ind w:leftChars="53" w:left="311"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ア・生徒向け学校教育自己診断における「将来や進路について考える機会」の肯定率</w:t>
            </w:r>
            <w:r w:rsidR="0063581B" w:rsidRPr="00F71DFF">
              <w:rPr>
                <w:rFonts w:ascii="ＭＳ 明朝" w:hAnsi="ＭＳ 明朝"/>
                <w:color w:val="000000" w:themeColor="text1"/>
                <w:sz w:val="20"/>
                <w:szCs w:val="20"/>
              </w:rPr>
              <w:t>90</w:t>
            </w:r>
            <w:r w:rsidRPr="00F71DFF">
              <w:rPr>
                <w:rFonts w:ascii="ＭＳ 明朝" w:hAnsi="ＭＳ 明朝" w:hint="eastAsia"/>
                <w:color w:val="000000" w:themeColor="text1"/>
                <w:sz w:val="20"/>
                <w:szCs w:val="20"/>
              </w:rPr>
              <w:t>％以上〔</w:t>
            </w:r>
            <w:r w:rsidR="0063581B" w:rsidRPr="00F71DFF">
              <w:rPr>
                <w:rFonts w:ascii="ＭＳ 明朝" w:hAnsi="ＭＳ 明朝"/>
                <w:color w:val="000000" w:themeColor="text1"/>
                <w:sz w:val="20"/>
                <w:szCs w:val="20"/>
              </w:rPr>
              <w:t>90</w:t>
            </w:r>
            <w:r w:rsidRPr="00F71DFF">
              <w:rPr>
                <w:rFonts w:ascii="ＭＳ 明朝" w:hAnsi="ＭＳ 明朝" w:hint="eastAsia"/>
                <w:color w:val="000000" w:themeColor="text1"/>
                <w:sz w:val="20"/>
                <w:szCs w:val="20"/>
              </w:rPr>
              <w:t>%〕</w:t>
            </w:r>
          </w:p>
          <w:p w14:paraId="4CB05664" w14:textId="30C68FB8"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・生徒の希望進路実現率を</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年制大学など、進学率</w:t>
            </w:r>
            <w:r w:rsidR="0063581B" w:rsidRPr="00F71DFF">
              <w:rPr>
                <w:rFonts w:ascii="ＭＳ 明朝" w:hAnsi="ＭＳ 明朝"/>
                <w:color w:val="000000" w:themeColor="text1"/>
                <w:sz w:val="20"/>
                <w:szCs w:val="20"/>
              </w:rPr>
              <w:t>95</w:t>
            </w:r>
            <w:r w:rsidRPr="00F71DFF">
              <w:rPr>
                <w:rFonts w:ascii="ＭＳ 明朝" w:hAnsi="ＭＳ 明朝" w:hint="eastAsia"/>
                <w:color w:val="000000" w:themeColor="text1"/>
                <w:sz w:val="20"/>
                <w:szCs w:val="20"/>
              </w:rPr>
              <w:t>％以上、就職</w:t>
            </w:r>
            <w:r w:rsidR="0063581B" w:rsidRPr="00F71DFF">
              <w:rPr>
                <w:rFonts w:ascii="ＭＳ 明朝" w:hAnsi="ＭＳ 明朝"/>
                <w:color w:val="000000" w:themeColor="text1"/>
                <w:sz w:val="20"/>
                <w:szCs w:val="20"/>
              </w:rPr>
              <w:t>100</w:t>
            </w:r>
            <w:r w:rsidRPr="00F71DFF">
              <w:rPr>
                <w:rFonts w:ascii="ＭＳ 明朝" w:hAnsi="ＭＳ 明朝" w:hint="eastAsia"/>
                <w:color w:val="000000" w:themeColor="text1"/>
                <w:sz w:val="20"/>
                <w:szCs w:val="20"/>
              </w:rPr>
              <w:t xml:space="preserve">％を維持　</w:t>
            </w:r>
            <w:r w:rsidR="00CA6AE9"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96.8</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100</w:t>
            </w:r>
            <w:r w:rsidRPr="00F71DFF">
              <w:rPr>
                <w:rFonts w:ascii="ＭＳ 明朝" w:hAnsi="ＭＳ 明朝" w:hint="eastAsia"/>
                <w:color w:val="000000" w:themeColor="text1"/>
                <w:sz w:val="20"/>
                <w:szCs w:val="20"/>
              </w:rPr>
              <w:t>%〕</w:t>
            </w:r>
          </w:p>
          <w:p w14:paraId="23EF1392" w14:textId="77777777"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・「集中勉強会」の参加生徒増及び内容の充実</w:t>
            </w:r>
          </w:p>
          <w:p w14:paraId="25CE8854" w14:textId="5EDF834F" w:rsidR="00195238" w:rsidRPr="00F71DFF" w:rsidRDefault="00195238" w:rsidP="000911B9">
            <w:pPr>
              <w:spacing w:line="280" w:lineRule="exact"/>
              <w:ind w:leftChars="200" w:left="420"/>
              <w:rPr>
                <w:rFonts w:ascii="ＭＳ 明朝" w:hAnsi="ＭＳ 明朝"/>
                <w:color w:val="000000" w:themeColor="text1"/>
                <w:sz w:val="20"/>
                <w:szCs w:val="20"/>
              </w:rPr>
            </w:pPr>
            <w:r w:rsidRPr="00F71DFF">
              <w:rPr>
                <w:rFonts w:ascii="ＭＳ 明朝" w:hAnsi="ＭＳ 明朝" w:hint="eastAsia"/>
                <w:color w:val="000000" w:themeColor="text1"/>
                <w:sz w:val="20"/>
                <w:szCs w:val="20"/>
              </w:rPr>
              <w:t>年</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回実施、のべ生徒参加人数の増加〔</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回〕</w:t>
            </w:r>
          </w:p>
          <w:p w14:paraId="7F50D282" w14:textId="77777777" w:rsidR="00EF44D8" w:rsidRPr="00F71DFF" w:rsidRDefault="00EF44D8"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5AA8B6D1" w14:textId="77777777" w:rsidR="00EF44D8" w:rsidRPr="00F71DFF" w:rsidRDefault="00EF44D8"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・スカイプ、もしくはチャット、メールなど、マジ―高校との交流を検討する。</w:t>
            </w:r>
          </w:p>
          <w:p w14:paraId="157A57DB" w14:textId="3FDD229F" w:rsidR="00195238" w:rsidRPr="00F71DFF" w:rsidRDefault="00EF44D8"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ウ・校内会場受験を実施し、</w:t>
            </w:r>
            <w:r w:rsidR="0063581B" w:rsidRPr="00F71DFF">
              <w:rPr>
                <w:rFonts w:ascii="ＭＳ 明朝" w:hAnsi="ＭＳ 明朝"/>
                <w:color w:val="000000" w:themeColor="text1"/>
                <w:sz w:val="20"/>
                <w:szCs w:val="20"/>
              </w:rPr>
              <w:t>20</w:t>
            </w:r>
            <w:r w:rsidRPr="00F71DFF">
              <w:rPr>
                <w:rFonts w:ascii="ＭＳ 明朝" w:hAnsi="ＭＳ 明朝" w:hint="eastAsia"/>
                <w:color w:val="000000" w:themeColor="text1"/>
                <w:sz w:val="20"/>
                <w:szCs w:val="20"/>
              </w:rPr>
              <w:t>人以上の英検もしくは</w:t>
            </w:r>
            <w:r w:rsidR="0063581B" w:rsidRPr="00F71DFF">
              <w:rPr>
                <w:rFonts w:ascii="ＭＳ 明朝" w:hAnsi="ＭＳ 明朝"/>
                <w:color w:val="000000" w:themeColor="text1"/>
                <w:sz w:val="20"/>
                <w:szCs w:val="20"/>
              </w:rPr>
              <w:t>GTEC</w:t>
            </w:r>
            <w:r w:rsidRPr="00F71DFF">
              <w:rPr>
                <w:rFonts w:ascii="ＭＳ 明朝" w:hAnsi="ＭＳ 明朝" w:hint="eastAsia"/>
                <w:color w:val="000000" w:themeColor="text1"/>
                <w:sz w:val="20"/>
                <w:szCs w:val="20"/>
              </w:rPr>
              <w:t>受験者を確保する。〔</w:t>
            </w:r>
            <w:r w:rsidR="0063581B" w:rsidRPr="00F71DFF">
              <w:rPr>
                <w:rFonts w:ascii="ＭＳ 明朝" w:hAnsi="ＭＳ 明朝"/>
                <w:color w:val="000000" w:themeColor="text1"/>
                <w:sz w:val="20"/>
                <w:szCs w:val="20"/>
              </w:rPr>
              <w:t>15</w:t>
            </w:r>
            <w:r w:rsidRPr="00F71DFF">
              <w:rPr>
                <w:rFonts w:ascii="ＭＳ 明朝" w:hAnsi="ＭＳ 明朝" w:hint="eastAsia"/>
                <w:color w:val="000000" w:themeColor="text1"/>
                <w:sz w:val="20"/>
                <w:szCs w:val="20"/>
              </w:rPr>
              <w:t>人〕</w:t>
            </w:r>
          </w:p>
        </w:tc>
        <w:tc>
          <w:tcPr>
            <w:tcW w:w="4820"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11891D91" w14:textId="77777777" w:rsidR="00195238" w:rsidRPr="00F71DFF" w:rsidRDefault="00195238" w:rsidP="000911B9">
            <w:pPr>
              <w:spacing w:line="280" w:lineRule="exact"/>
              <w:rPr>
                <w:rFonts w:ascii="ＭＳ 明朝" w:hAnsi="ＭＳ 明朝"/>
                <w:color w:val="000000" w:themeColor="text1"/>
                <w:sz w:val="20"/>
                <w:szCs w:val="20"/>
              </w:rPr>
            </w:pPr>
          </w:p>
        </w:tc>
      </w:tr>
      <w:tr w:rsidR="00F71DFF" w:rsidRPr="00F71DFF" w14:paraId="1BCCB34F" w14:textId="77777777" w:rsidTr="00E01D0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3C8B28D" w14:textId="04426824" w:rsidR="00E01D04" w:rsidRPr="00F71DFF" w:rsidRDefault="0063581B" w:rsidP="000911B9">
            <w:pPr>
              <w:spacing w:line="280" w:lineRule="exact"/>
              <w:ind w:left="113" w:right="113"/>
              <w:jc w:val="center"/>
              <w:rPr>
                <w:rFonts w:ascii="ＭＳ 明朝" w:hAnsi="ＭＳ 明朝"/>
                <w:color w:val="000000" w:themeColor="text1"/>
                <w:spacing w:val="-20"/>
                <w:sz w:val="20"/>
                <w:szCs w:val="20"/>
              </w:rPr>
            </w:pPr>
            <w:r w:rsidRPr="00F71DFF">
              <w:rPr>
                <w:rFonts w:ascii="ＭＳ 明朝" w:hAnsi="ＭＳ 明朝" w:hint="eastAsia"/>
                <w:color w:val="000000" w:themeColor="text1"/>
                <w:spacing w:val="-20"/>
                <w:sz w:val="20"/>
                <w:szCs w:val="20"/>
              </w:rPr>
              <w:t>３</w:t>
            </w:r>
            <w:r w:rsidR="00E01D04" w:rsidRPr="00F71DFF">
              <w:rPr>
                <w:rFonts w:ascii="ＭＳ 明朝" w:hAnsi="ＭＳ 明朝" w:hint="eastAsia"/>
                <w:color w:val="000000" w:themeColor="text1"/>
                <w:spacing w:val="-20"/>
                <w:sz w:val="20"/>
                <w:szCs w:val="20"/>
              </w:rPr>
              <w:t xml:space="preserve">　チームとして動ける力“自主･自律”の人材育成</w:t>
            </w:r>
          </w:p>
        </w:tc>
        <w:tc>
          <w:tcPr>
            <w:tcW w:w="2020" w:type="dxa"/>
            <w:shd w:val="clear" w:color="auto" w:fill="auto"/>
            <w:tcMar>
              <w:top w:w="85" w:type="dxa"/>
              <w:left w:w="85" w:type="dxa"/>
              <w:bottom w:w="85" w:type="dxa"/>
              <w:right w:w="85" w:type="dxa"/>
            </w:tcMar>
          </w:tcPr>
          <w:p w14:paraId="35768D16" w14:textId="48872395" w:rsidR="00D23CF9" w:rsidRPr="00F71DFF" w:rsidRDefault="00D23CF9"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）部活動の</w:t>
            </w:r>
          </w:p>
          <w:p w14:paraId="200F51DF" w14:textId="77777777" w:rsidR="00D23CF9" w:rsidRPr="00F71DFF" w:rsidRDefault="00D23CF9"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活性化</w:t>
            </w:r>
          </w:p>
          <w:p w14:paraId="06C4996E"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3F3EB407"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638D4AAE"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3E76E2C2"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71E5F561"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1E038054"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075ED42F"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5BFED55B"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5A4BEC6F"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2DBA3924" w14:textId="77777777" w:rsidR="00842AF5" w:rsidRPr="00F71DFF" w:rsidRDefault="00842AF5" w:rsidP="000911B9">
            <w:pPr>
              <w:spacing w:line="280" w:lineRule="exact"/>
              <w:ind w:left="200" w:hangingChars="100" w:hanging="200"/>
              <w:rPr>
                <w:rFonts w:ascii="ＭＳ 明朝" w:hAnsi="ＭＳ 明朝"/>
                <w:color w:val="000000" w:themeColor="text1"/>
                <w:sz w:val="20"/>
                <w:szCs w:val="20"/>
              </w:rPr>
            </w:pPr>
          </w:p>
          <w:p w14:paraId="5C2ED33F" w14:textId="779E7685" w:rsidR="00D23CF9" w:rsidRPr="00F71DFF" w:rsidRDefault="00D23CF9"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）規範意識＝</w:t>
            </w:r>
          </w:p>
          <w:p w14:paraId="0B6B086F" w14:textId="77777777" w:rsidR="00D23CF9" w:rsidRPr="00F71DFF" w:rsidRDefault="00D23CF9"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基本的生活習慣の醸成　</w:t>
            </w:r>
          </w:p>
          <w:p w14:paraId="242F370F"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425FFEC9"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77BE31AB"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5684665B"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30578701"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28E2F1F4"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2568E726"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4478578C"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57C37F48"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01F6DCCE"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768170AC"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5ECC6C46"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636298A9"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5887866D"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623CE72D" w14:textId="7331A33F" w:rsidR="00D23CF9" w:rsidRPr="00F71DFF" w:rsidRDefault="00D23CF9"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）人権教育と</w:t>
            </w:r>
          </w:p>
          <w:p w14:paraId="557D928C" w14:textId="77777777" w:rsidR="00D23CF9" w:rsidRPr="00F71DFF" w:rsidRDefault="00D23CF9"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教育相談機能の</w:t>
            </w:r>
          </w:p>
          <w:p w14:paraId="4D6BDF99" w14:textId="77777777" w:rsidR="00D23CF9" w:rsidRPr="00F71DFF" w:rsidRDefault="00D23CF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さらなる充実</w:t>
            </w:r>
          </w:p>
          <w:p w14:paraId="3E6DC926" w14:textId="77777777" w:rsidR="00D23CF9" w:rsidRPr="00F71DFF" w:rsidRDefault="00D23CF9" w:rsidP="000911B9">
            <w:pPr>
              <w:spacing w:line="280" w:lineRule="exact"/>
              <w:ind w:firstLineChars="100" w:firstLine="200"/>
              <w:rPr>
                <w:rFonts w:ascii="ＭＳ 明朝" w:hAnsi="ＭＳ 明朝"/>
                <w:color w:val="000000" w:themeColor="text1"/>
                <w:sz w:val="20"/>
                <w:szCs w:val="20"/>
              </w:rPr>
            </w:pPr>
          </w:p>
          <w:p w14:paraId="14CA851C"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38612F88"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03693C44"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7739B798"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7C453993"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06BECA3F"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60618084"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178C398C" w14:textId="1C197A7A" w:rsidR="00195238" w:rsidRPr="00F71DFF" w:rsidRDefault="00D23CF9"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）新型コロナウイルス感染症に係る対応の徹底</w:t>
            </w:r>
          </w:p>
          <w:p w14:paraId="7988716B" w14:textId="77777777" w:rsidR="00E01D04" w:rsidRPr="00F71DFF" w:rsidRDefault="00E01D04" w:rsidP="000911B9">
            <w:pPr>
              <w:spacing w:line="280" w:lineRule="exact"/>
              <w:ind w:left="200" w:hangingChars="100" w:hanging="200"/>
              <w:rPr>
                <w:rFonts w:ascii="ＭＳ 明朝" w:hAnsi="ＭＳ 明朝"/>
                <w:color w:val="000000" w:themeColor="text1"/>
                <w:sz w:val="20"/>
                <w:szCs w:val="20"/>
              </w:rPr>
            </w:pPr>
          </w:p>
          <w:p w14:paraId="0274139B" w14:textId="77777777" w:rsidR="00E01D04" w:rsidRPr="00F71DFF" w:rsidRDefault="00E01D04" w:rsidP="000911B9">
            <w:pPr>
              <w:spacing w:line="280" w:lineRule="exact"/>
              <w:ind w:left="200" w:hangingChars="100" w:hanging="200"/>
              <w:rPr>
                <w:rFonts w:ascii="ＭＳ 明朝" w:hAnsi="ＭＳ 明朝"/>
                <w:color w:val="000000" w:themeColor="text1"/>
                <w:sz w:val="20"/>
                <w:szCs w:val="20"/>
              </w:rPr>
            </w:pPr>
          </w:p>
          <w:p w14:paraId="3A20CCFE" w14:textId="77777777" w:rsidR="00E01D04" w:rsidRPr="00F71DFF" w:rsidRDefault="00E01D04" w:rsidP="000911B9">
            <w:pPr>
              <w:spacing w:line="280" w:lineRule="exact"/>
              <w:ind w:left="200" w:hangingChars="100" w:hanging="200"/>
              <w:rPr>
                <w:rFonts w:ascii="ＭＳ 明朝" w:hAnsi="ＭＳ 明朝"/>
                <w:color w:val="000000" w:themeColor="text1"/>
                <w:sz w:val="20"/>
                <w:szCs w:val="20"/>
              </w:rPr>
            </w:pPr>
          </w:p>
          <w:p w14:paraId="17650225" w14:textId="77777777" w:rsidR="00E01D04" w:rsidRPr="00F71DFF" w:rsidRDefault="00E01D04" w:rsidP="000911B9">
            <w:pPr>
              <w:spacing w:line="280" w:lineRule="exact"/>
              <w:rPr>
                <w:rFonts w:ascii="ＭＳ 明朝" w:hAnsi="ＭＳ 明朝"/>
                <w:color w:val="000000" w:themeColor="text1"/>
                <w:sz w:val="20"/>
                <w:szCs w:val="20"/>
              </w:rPr>
            </w:pPr>
          </w:p>
        </w:tc>
        <w:tc>
          <w:tcPr>
            <w:tcW w:w="4572" w:type="dxa"/>
            <w:tcBorders>
              <w:top w:val="single" w:sz="4" w:space="0" w:color="auto"/>
              <w:right w:val="dashed" w:sz="4" w:space="0" w:color="auto"/>
            </w:tcBorders>
            <w:shd w:val="clear" w:color="auto" w:fill="auto"/>
            <w:tcMar>
              <w:top w:w="85" w:type="dxa"/>
              <w:left w:w="85" w:type="dxa"/>
              <w:bottom w:w="85" w:type="dxa"/>
              <w:right w:w="85" w:type="dxa"/>
            </w:tcMar>
          </w:tcPr>
          <w:p w14:paraId="19101611" w14:textId="52FC5ECF" w:rsidR="00D23CF9" w:rsidRPr="00F71DFF" w:rsidRDefault="00D23CF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年次当初の体験入部や仮入部等の取組みを</w:t>
            </w:r>
          </w:p>
          <w:p w14:paraId="192B4EBD" w14:textId="77777777" w:rsidR="00D23CF9" w:rsidRPr="00F71DFF" w:rsidRDefault="00D23CF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充実させ、クラブ加入を促進する。</w:t>
            </w:r>
          </w:p>
          <w:p w14:paraId="2D7863DB" w14:textId="77777777" w:rsidR="00195238" w:rsidRPr="00F71DFF" w:rsidRDefault="00D23CF9" w:rsidP="000D6921">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・部活動代表者会議で共通認識を図</w:t>
            </w:r>
            <w:r w:rsidR="000D6921" w:rsidRPr="00F71DFF">
              <w:rPr>
                <w:rFonts w:ascii="ＭＳ 明朝" w:hAnsi="ＭＳ 明朝" w:hint="eastAsia"/>
                <w:color w:val="000000" w:themeColor="text1"/>
                <w:sz w:val="20"/>
                <w:szCs w:val="20"/>
              </w:rPr>
              <w:t>り、部活動の活性化に努めるとともに、学校生活への好循環につなげ、あわせて、部活動の</w:t>
            </w:r>
            <w:r w:rsidRPr="00F71DFF">
              <w:rPr>
                <w:rFonts w:ascii="ＭＳ 明朝" w:hAnsi="ＭＳ 明朝" w:hint="eastAsia"/>
                <w:color w:val="000000" w:themeColor="text1"/>
                <w:sz w:val="20"/>
                <w:szCs w:val="20"/>
              </w:rPr>
              <w:t>活性化策（退部率の減小案）及び練習の効率化を検討</w:t>
            </w:r>
            <w:r w:rsidR="000D6921" w:rsidRPr="00F71DFF">
              <w:rPr>
                <w:rFonts w:ascii="ＭＳ 明朝" w:hAnsi="ＭＳ 明朝" w:hint="eastAsia"/>
                <w:color w:val="000000" w:themeColor="text1"/>
                <w:sz w:val="20"/>
                <w:szCs w:val="20"/>
              </w:rPr>
              <w:t>する。</w:t>
            </w:r>
          </w:p>
          <w:p w14:paraId="7E9B8F10"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p>
          <w:p w14:paraId="30CC5618"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2A0FA52C"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35404348"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7D61E0C4"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2EF8C793" w14:textId="77777777" w:rsidR="00D23CF9" w:rsidRPr="00F71DFF" w:rsidRDefault="00D23CF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190D1C5C" w14:textId="77777777" w:rsidR="00D23CF9" w:rsidRPr="00F71DFF" w:rsidRDefault="00D23CF9"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・クラブ員が、生徒会と連携して、リーダーシ</w:t>
            </w:r>
          </w:p>
          <w:p w14:paraId="2705B39D"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ップを発揮し、挨拶・遅刻・頭髪・服装・自</w:t>
            </w:r>
          </w:p>
          <w:p w14:paraId="20C85EBC"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転車マナー等について適正な状態を保ち、全</w:t>
            </w:r>
          </w:p>
          <w:p w14:paraId="41E71DD3"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校的な生活規律の向上につなげる。</w:t>
            </w:r>
          </w:p>
          <w:p w14:paraId="5A700516" w14:textId="77777777" w:rsidR="00D23CF9" w:rsidRPr="00F71DFF" w:rsidRDefault="00D23CF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ウ・日々の清掃活動の徹底を図り、学習環境を整</w:t>
            </w:r>
          </w:p>
          <w:p w14:paraId="16800A3E"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え、かつ授業時の環境のユニバーサルデザイ</w:t>
            </w:r>
          </w:p>
          <w:p w14:paraId="4915998E"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ン化を行う。</w:t>
            </w:r>
          </w:p>
          <w:p w14:paraId="5CB0BCCB" w14:textId="34CB839E" w:rsidR="00D23CF9" w:rsidRPr="00F71DFF" w:rsidRDefault="00D23CF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・クラブ員・保健委員・美化会員、</w:t>
            </w:r>
            <w:r w:rsidR="0063581B" w:rsidRPr="00F71DFF">
              <w:rPr>
                <w:rFonts w:ascii="ＭＳ 明朝" w:hAnsi="ＭＳ 明朝"/>
                <w:color w:val="000000" w:themeColor="text1"/>
                <w:sz w:val="20"/>
                <w:szCs w:val="20"/>
              </w:rPr>
              <w:t>PTA</w:t>
            </w:r>
            <w:r w:rsidRPr="00F71DFF">
              <w:rPr>
                <w:rFonts w:ascii="ＭＳ 明朝" w:hAnsi="ＭＳ 明朝" w:hint="eastAsia"/>
                <w:color w:val="000000" w:themeColor="text1"/>
                <w:sz w:val="20"/>
                <w:szCs w:val="20"/>
              </w:rPr>
              <w:t>と共</w:t>
            </w:r>
          </w:p>
          <w:p w14:paraId="03479A48" w14:textId="012DDB25" w:rsidR="00D23CF9" w:rsidRPr="00F71DFF" w:rsidRDefault="00D23CF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にクリーンキャンペーンを年</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回以上行う。</w:t>
            </w:r>
          </w:p>
          <w:p w14:paraId="6CF66A29" w14:textId="46442546" w:rsidR="00D23CF9" w:rsidRPr="00F71DFF" w:rsidRDefault="00D23CF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・清掃週間を年</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回以上行う。</w:t>
            </w:r>
          </w:p>
          <w:p w14:paraId="445394F7" w14:textId="77777777" w:rsidR="00D23CF9" w:rsidRPr="00F71DFF" w:rsidRDefault="00D23CF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エ・朝の生徒による挨拶運動を行う。</w:t>
            </w:r>
          </w:p>
          <w:p w14:paraId="5586B20D" w14:textId="77777777" w:rsidR="00842AF5"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（クラブ員・生徒会・生活医院中心に校内挨</w:t>
            </w:r>
          </w:p>
          <w:p w14:paraId="2B699343"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拶運動を行う。）</w:t>
            </w:r>
          </w:p>
          <w:p w14:paraId="0C433275"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p>
          <w:p w14:paraId="08F36010"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7BB90A12"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04C44097"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ア・人権教育企画委員会（略して「人企委」）の</w:t>
            </w:r>
          </w:p>
          <w:p w14:paraId="77EE91A1"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議論を活性化し、本校として時勢に即した年</w:t>
            </w:r>
          </w:p>
          <w:p w14:paraId="1655D736"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間計画を策定し、あらゆる教育活動のなか</w:t>
            </w:r>
          </w:p>
          <w:p w14:paraId="762DE0B2"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で、生徒の人権感覚を高めることができるよ</w:t>
            </w:r>
          </w:p>
          <w:p w14:paraId="591201B3"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う取り組む。</w:t>
            </w:r>
          </w:p>
          <w:p w14:paraId="22D825BE"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p>
          <w:p w14:paraId="592CAB36"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イ・カウンセリングマインドをもって生徒に接</w:t>
            </w:r>
          </w:p>
          <w:p w14:paraId="21B11182"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し、生徒―教職員相互の信頼関係強化を一層</w:t>
            </w:r>
          </w:p>
          <w:p w14:paraId="20F9685E"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徹底する。そのための情報共有を図る。</w:t>
            </w:r>
          </w:p>
          <w:p w14:paraId="1B25A435" w14:textId="71C4CFCC"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SC</w:t>
            </w:r>
            <w:r w:rsidRPr="00F71DFF">
              <w:rPr>
                <w:rFonts w:ascii="ＭＳ 明朝" w:hAnsi="ＭＳ 明朝" w:hint="eastAsia"/>
                <w:color w:val="000000" w:themeColor="text1"/>
                <w:sz w:val="20"/>
                <w:szCs w:val="20"/>
              </w:rPr>
              <w:t>の相談室の利用案内を生徒や保護者に周</w:t>
            </w:r>
          </w:p>
          <w:p w14:paraId="0E1958BA"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知徹底し、相談室の利用を促進する。</w:t>
            </w:r>
          </w:p>
          <w:p w14:paraId="7D6D9861"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p>
          <w:p w14:paraId="707BC602"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p>
          <w:p w14:paraId="576835D5"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ア・教育活動におけるリスクを低減させるとと</w:t>
            </w:r>
          </w:p>
          <w:p w14:paraId="53E61700"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もに、生徒の学びを保障していく。</w:t>
            </w:r>
          </w:p>
          <w:p w14:paraId="3D0D470C"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イ・感染予防に関し、主体的に行動できるよう</w:t>
            </w:r>
          </w:p>
          <w:p w14:paraId="416B6E5A"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促し、新型コロナウイルス感染症に関する偏</w:t>
            </w:r>
          </w:p>
          <w:p w14:paraId="5175481D" w14:textId="77777777" w:rsidR="00842AF5" w:rsidRPr="00F71DFF" w:rsidRDefault="00842AF5" w:rsidP="000911B9">
            <w:pPr>
              <w:spacing w:line="280" w:lineRule="exact"/>
              <w:ind w:firstLineChars="200" w:firstLine="400"/>
              <w:rPr>
                <w:rFonts w:asciiTheme="minorEastAsia" w:eastAsiaTheme="minorEastAsia" w:hAnsiTheme="minorEastAsia"/>
                <w:color w:val="000000" w:themeColor="text1"/>
                <w:sz w:val="18"/>
                <w:szCs w:val="18"/>
              </w:rPr>
            </w:pPr>
            <w:r w:rsidRPr="00F71DFF">
              <w:rPr>
                <w:rFonts w:ascii="ＭＳ 明朝" w:hAnsi="ＭＳ 明朝" w:hint="eastAsia"/>
                <w:color w:val="000000" w:themeColor="text1"/>
                <w:sz w:val="20"/>
                <w:szCs w:val="20"/>
              </w:rPr>
              <w:t>見や差別等が生じないよう指導していく。</w:t>
            </w:r>
          </w:p>
        </w:tc>
        <w:tc>
          <w:tcPr>
            <w:tcW w:w="2693" w:type="dxa"/>
            <w:tcBorders>
              <w:top w:val="single" w:sz="4" w:space="0" w:color="auto"/>
              <w:right w:val="dashSmallGap" w:sz="4" w:space="0" w:color="auto"/>
            </w:tcBorders>
            <w:tcMar>
              <w:top w:w="85" w:type="dxa"/>
              <w:left w:w="85" w:type="dxa"/>
              <w:bottom w:w="85" w:type="dxa"/>
              <w:right w:w="85" w:type="dxa"/>
            </w:tcMar>
          </w:tcPr>
          <w:p w14:paraId="1B5C5D13" w14:textId="02152D4E" w:rsidR="00673D78" w:rsidRPr="00F71DFF" w:rsidRDefault="00842AF5" w:rsidP="00673D78">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年生のクラブ加入率、退部率をそれぞれ</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％以上、</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％以下</w:t>
            </w:r>
            <w:r w:rsidR="00673D78" w:rsidRPr="00F71DFF">
              <w:rPr>
                <w:rFonts w:ascii="ＭＳ 明朝" w:hAnsi="ＭＳ 明朝" w:hint="eastAsia"/>
                <w:color w:val="000000" w:themeColor="text1"/>
                <w:sz w:val="20"/>
                <w:szCs w:val="20"/>
              </w:rPr>
              <w:t>にする。</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77.4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3.5</w:t>
            </w:r>
            <w:r w:rsidRPr="00F71DFF">
              <w:rPr>
                <w:rFonts w:ascii="ＭＳ 明朝" w:hAnsi="ＭＳ 明朝" w:hint="eastAsia"/>
                <w:color w:val="000000" w:themeColor="text1"/>
                <w:sz w:val="20"/>
                <w:szCs w:val="20"/>
              </w:rPr>
              <w:t>%〕</w:t>
            </w:r>
          </w:p>
          <w:p w14:paraId="416B61E4" w14:textId="58EB1D8A" w:rsidR="00673D78" w:rsidRPr="00F71DFF" w:rsidRDefault="00673D78" w:rsidP="00673D78">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・部活動集会での生徒要望を集約するとともに、部活動の効率化を校内で論議する機会を年</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回設ける。</w:t>
            </w:r>
          </w:p>
          <w:p w14:paraId="4F974650" w14:textId="77777777" w:rsidR="00842AF5" w:rsidRPr="00F71DFF" w:rsidRDefault="00842AF5" w:rsidP="00EB40BF">
            <w:pPr>
              <w:spacing w:line="280" w:lineRule="exact"/>
              <w:rPr>
                <w:rFonts w:ascii="ＭＳ 明朝" w:hAnsi="ＭＳ 明朝"/>
                <w:color w:val="000000" w:themeColor="text1"/>
                <w:sz w:val="20"/>
                <w:szCs w:val="20"/>
              </w:rPr>
            </w:pPr>
          </w:p>
          <w:p w14:paraId="797146C6" w14:textId="77777777" w:rsidR="00EB40BF" w:rsidRPr="00F71DFF" w:rsidRDefault="00EB40BF" w:rsidP="00EB40BF">
            <w:pPr>
              <w:spacing w:line="280" w:lineRule="exact"/>
              <w:rPr>
                <w:rFonts w:ascii="ＭＳ 明朝" w:hAnsi="ＭＳ 明朝"/>
                <w:color w:val="000000" w:themeColor="text1"/>
                <w:sz w:val="20"/>
                <w:szCs w:val="20"/>
              </w:rPr>
            </w:pPr>
          </w:p>
          <w:p w14:paraId="09B5005C" w14:textId="77777777" w:rsidR="00EB40BF" w:rsidRPr="00F71DFF" w:rsidRDefault="00EB40BF" w:rsidP="00EB40BF">
            <w:pPr>
              <w:spacing w:line="280" w:lineRule="exact"/>
              <w:rPr>
                <w:rFonts w:ascii="ＭＳ 明朝" w:hAnsi="ＭＳ 明朝"/>
                <w:color w:val="000000" w:themeColor="text1"/>
                <w:sz w:val="20"/>
                <w:szCs w:val="20"/>
              </w:rPr>
            </w:pPr>
          </w:p>
          <w:p w14:paraId="7FDB8895" w14:textId="77777777" w:rsidR="00EB40BF" w:rsidRPr="00F71DFF" w:rsidRDefault="00EB40BF" w:rsidP="00EB40BF">
            <w:pPr>
              <w:spacing w:line="280" w:lineRule="exact"/>
              <w:rPr>
                <w:rFonts w:ascii="ＭＳ 明朝" w:hAnsi="ＭＳ 明朝"/>
                <w:color w:val="000000" w:themeColor="text1"/>
                <w:sz w:val="20"/>
                <w:szCs w:val="20"/>
              </w:rPr>
            </w:pPr>
          </w:p>
          <w:p w14:paraId="2413C10E"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24E1F28E"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・生徒・保護者向け学校教</w:t>
            </w:r>
          </w:p>
          <w:p w14:paraId="0B22FB78"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育自己診断における「生活</w:t>
            </w:r>
          </w:p>
          <w:p w14:paraId="5815E1D1"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規律」に関する項目のいず</w:t>
            </w:r>
          </w:p>
          <w:p w14:paraId="5A84E3BE" w14:textId="62DE3488"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れも肯定率</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%以上を達</w:t>
            </w:r>
          </w:p>
          <w:p w14:paraId="3721E18A" w14:textId="2B755781"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成する。〔</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87</w:t>
            </w:r>
            <w:r w:rsidRPr="00F71DFF">
              <w:rPr>
                <w:rFonts w:ascii="ＭＳ 明朝" w:hAnsi="ＭＳ 明朝" w:hint="eastAsia"/>
                <w:color w:val="000000" w:themeColor="text1"/>
                <w:sz w:val="20"/>
                <w:szCs w:val="20"/>
              </w:rPr>
              <w:t>%〕</w:t>
            </w:r>
          </w:p>
          <w:p w14:paraId="29D64C17" w14:textId="4F3FC414" w:rsidR="00842AF5" w:rsidRPr="00F71DFF" w:rsidRDefault="00842AF5" w:rsidP="00AD1997">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・年間遅刻合計回数</w:t>
            </w:r>
            <w:r w:rsidR="0063581B" w:rsidRPr="00F71DFF">
              <w:rPr>
                <w:rFonts w:ascii="ＭＳ 明朝" w:hAnsi="ＭＳ 明朝"/>
                <w:color w:val="000000" w:themeColor="text1"/>
                <w:sz w:val="20"/>
                <w:szCs w:val="20"/>
              </w:rPr>
              <w:t>2400</w:t>
            </w:r>
            <w:r w:rsidR="00AD1997" w:rsidRPr="00F71DFF">
              <w:rPr>
                <w:rFonts w:ascii="ＭＳ 明朝" w:hAnsi="ＭＳ 明朝" w:hint="eastAsia"/>
                <w:color w:val="000000" w:themeColor="text1"/>
                <w:sz w:val="20"/>
                <w:szCs w:val="20"/>
              </w:rPr>
              <w:t>回</w:t>
            </w:r>
            <w:r w:rsidRPr="00F71DFF">
              <w:rPr>
                <w:rFonts w:ascii="ＭＳ 明朝" w:hAnsi="ＭＳ 明朝" w:hint="eastAsia"/>
                <w:color w:val="000000" w:themeColor="text1"/>
                <w:sz w:val="20"/>
                <w:szCs w:val="20"/>
              </w:rPr>
              <w:t>以下〔</w:t>
            </w:r>
            <w:r w:rsidR="0063581B" w:rsidRPr="00F71DFF">
              <w:rPr>
                <w:rFonts w:ascii="ＭＳ 明朝" w:hAnsi="ＭＳ 明朝"/>
                <w:color w:val="000000" w:themeColor="text1"/>
                <w:sz w:val="20"/>
                <w:szCs w:val="20"/>
              </w:rPr>
              <w:t>1983</w:t>
            </w:r>
            <w:r w:rsidR="00F956C3" w:rsidRPr="00F71DFF">
              <w:rPr>
                <w:rFonts w:ascii="ＭＳ 明朝" w:hAnsi="ＭＳ 明朝" w:hint="eastAsia"/>
                <w:color w:val="000000" w:themeColor="text1"/>
                <w:sz w:val="20"/>
                <w:szCs w:val="20"/>
              </w:rPr>
              <w:t>回</w:t>
            </w:r>
            <w:r w:rsidRPr="00F71DFF">
              <w:rPr>
                <w:rFonts w:ascii="ＭＳ 明朝" w:hAnsi="ＭＳ 明朝" w:hint="eastAsia"/>
                <w:color w:val="000000" w:themeColor="text1"/>
                <w:sz w:val="20"/>
                <w:szCs w:val="20"/>
              </w:rPr>
              <w:t>〕</w:t>
            </w:r>
          </w:p>
          <w:p w14:paraId="1D31E9D8" w14:textId="77777777" w:rsidR="00722C5B"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ウ・生徒・保護者向け学校教</w:t>
            </w:r>
          </w:p>
          <w:p w14:paraId="1EE4D4FE" w14:textId="77777777" w:rsidR="00722C5B"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育自己診断における「清掃</w:t>
            </w:r>
          </w:p>
          <w:p w14:paraId="4BCBDFBA" w14:textId="77777777" w:rsidR="00722C5B"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が行き届いている」の肯定</w:t>
            </w:r>
          </w:p>
          <w:p w14:paraId="6752B909" w14:textId="5808968D"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率の増加〔</w:t>
            </w:r>
            <w:r w:rsidR="0063581B" w:rsidRPr="00F71DFF">
              <w:rPr>
                <w:rFonts w:ascii="ＭＳ 明朝" w:hAnsi="ＭＳ 明朝"/>
                <w:color w:val="000000" w:themeColor="text1"/>
                <w:sz w:val="20"/>
                <w:szCs w:val="20"/>
              </w:rPr>
              <w:t>72</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46</w:t>
            </w:r>
            <w:r w:rsidRPr="00F71DFF">
              <w:rPr>
                <w:rFonts w:ascii="ＭＳ 明朝" w:hAnsi="ＭＳ 明朝" w:hint="eastAsia"/>
                <w:color w:val="000000" w:themeColor="text1"/>
                <w:sz w:val="20"/>
                <w:szCs w:val="20"/>
              </w:rPr>
              <w:t>%〕</w:t>
            </w:r>
          </w:p>
          <w:p w14:paraId="6B917FA2" w14:textId="77777777" w:rsidR="00722C5B"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エ・生徒による朝の挨拶運動</w:t>
            </w:r>
          </w:p>
          <w:p w14:paraId="47DA633C" w14:textId="156F606E" w:rsidR="00722C5B"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を年</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回以上行う</w:t>
            </w:r>
            <w:r w:rsidR="00222D60" w:rsidRPr="00F71DFF">
              <w:rPr>
                <w:rFonts w:ascii="ＭＳ 明朝" w:hAnsi="ＭＳ 明朝" w:hint="eastAsia"/>
                <w:color w:val="000000" w:themeColor="text1"/>
                <w:sz w:val="20"/>
                <w:szCs w:val="20"/>
              </w:rPr>
              <w:t>。</w:t>
            </w:r>
            <w:r w:rsidRPr="00F71DFF">
              <w:rPr>
                <w:rFonts w:ascii="ＭＳ 明朝" w:hAnsi="ＭＳ 明朝" w:hint="eastAsia"/>
                <w:color w:val="000000" w:themeColor="text1"/>
                <w:sz w:val="20"/>
                <w:szCs w:val="20"/>
              </w:rPr>
              <w:t>挨拶週</w:t>
            </w:r>
          </w:p>
          <w:p w14:paraId="201DD887" w14:textId="0F934DAB"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間を年</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回以上行う。</w:t>
            </w:r>
          </w:p>
          <w:p w14:paraId="340883D1" w14:textId="341FE397"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０</w:t>
            </w:r>
            <w:r w:rsidRPr="00F71DFF">
              <w:rPr>
                <w:rFonts w:ascii="ＭＳ 明朝" w:hAnsi="ＭＳ 明朝" w:hint="eastAsia"/>
                <w:color w:val="000000" w:themeColor="text1"/>
                <w:sz w:val="20"/>
                <w:szCs w:val="20"/>
              </w:rPr>
              <w:t>回〕</w:t>
            </w:r>
          </w:p>
          <w:p w14:paraId="45B5BB6C" w14:textId="77777777" w:rsidR="00722C5B" w:rsidRPr="00F71DFF" w:rsidRDefault="00722C5B" w:rsidP="000911B9">
            <w:pPr>
              <w:spacing w:line="280" w:lineRule="exact"/>
              <w:ind w:firstLineChars="100" w:firstLine="200"/>
              <w:rPr>
                <w:rFonts w:ascii="ＭＳ 明朝" w:hAnsi="ＭＳ 明朝"/>
                <w:color w:val="000000" w:themeColor="text1"/>
                <w:sz w:val="20"/>
                <w:szCs w:val="20"/>
              </w:rPr>
            </w:pPr>
          </w:p>
          <w:p w14:paraId="67E3F78C" w14:textId="77777777" w:rsidR="00722C5B" w:rsidRPr="00F71DFF" w:rsidRDefault="00722C5B"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ア・生徒向け学校教育自己診</w:t>
            </w:r>
          </w:p>
          <w:p w14:paraId="2F9CA37B" w14:textId="77777777" w:rsidR="00722C5B" w:rsidRPr="00F71DFF" w:rsidRDefault="00722C5B"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断における「人権教育充実</w:t>
            </w:r>
          </w:p>
          <w:p w14:paraId="2738758F" w14:textId="08F46309" w:rsidR="00722C5B" w:rsidRPr="00F71DFF" w:rsidRDefault="00722C5B"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度」の肯定率</w:t>
            </w:r>
            <w:r w:rsidR="0063581B" w:rsidRPr="00F71DFF">
              <w:rPr>
                <w:rFonts w:ascii="ＭＳ 明朝" w:hAnsi="ＭＳ 明朝"/>
                <w:color w:val="000000" w:themeColor="text1"/>
                <w:sz w:val="20"/>
                <w:szCs w:val="20"/>
              </w:rPr>
              <w:t>93</w:t>
            </w:r>
            <w:r w:rsidRPr="00F71DFF">
              <w:rPr>
                <w:rFonts w:ascii="ＭＳ 明朝" w:hAnsi="ＭＳ 明朝" w:hint="eastAsia"/>
                <w:color w:val="000000" w:themeColor="text1"/>
                <w:sz w:val="20"/>
                <w:szCs w:val="20"/>
              </w:rPr>
              <w:t>％以上〔</w:t>
            </w:r>
            <w:r w:rsidR="0063581B" w:rsidRPr="00F71DFF">
              <w:rPr>
                <w:rFonts w:ascii="ＭＳ 明朝" w:hAnsi="ＭＳ 明朝"/>
                <w:color w:val="000000" w:themeColor="text1"/>
                <w:sz w:val="20"/>
                <w:szCs w:val="20"/>
              </w:rPr>
              <w:t>93</w:t>
            </w:r>
            <w:r w:rsidRPr="00F71DFF">
              <w:rPr>
                <w:rFonts w:ascii="ＭＳ 明朝" w:hAnsi="ＭＳ 明朝" w:hint="eastAsia"/>
                <w:color w:val="000000" w:themeColor="text1"/>
                <w:sz w:val="20"/>
                <w:szCs w:val="20"/>
              </w:rPr>
              <w:t>%〕</w:t>
            </w:r>
          </w:p>
          <w:p w14:paraId="3C02BA8D" w14:textId="77777777" w:rsidR="000C3C0A" w:rsidRPr="00F71DFF" w:rsidRDefault="000C3C0A" w:rsidP="000911B9">
            <w:pPr>
              <w:spacing w:line="280" w:lineRule="exact"/>
              <w:rPr>
                <w:rFonts w:ascii="ＭＳ 明朝" w:hAnsi="ＭＳ 明朝"/>
                <w:color w:val="000000" w:themeColor="text1"/>
                <w:sz w:val="20"/>
                <w:szCs w:val="20"/>
              </w:rPr>
            </w:pPr>
          </w:p>
          <w:p w14:paraId="4FBB97A0" w14:textId="77777777" w:rsidR="000C3C0A" w:rsidRPr="00F71DFF" w:rsidRDefault="000C3C0A" w:rsidP="000911B9">
            <w:pPr>
              <w:spacing w:line="280" w:lineRule="exact"/>
              <w:rPr>
                <w:rFonts w:ascii="ＭＳ 明朝" w:hAnsi="ＭＳ 明朝"/>
                <w:color w:val="000000" w:themeColor="text1"/>
                <w:sz w:val="20"/>
                <w:szCs w:val="20"/>
              </w:rPr>
            </w:pPr>
          </w:p>
          <w:p w14:paraId="6AB4BE3F" w14:textId="77777777" w:rsidR="00722C5B" w:rsidRPr="00F71DFF" w:rsidRDefault="00722C5B"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イ・生徒向け学校教育自己診</w:t>
            </w:r>
          </w:p>
          <w:p w14:paraId="32F37105" w14:textId="77777777" w:rsidR="00722C5B" w:rsidRPr="00F71DFF" w:rsidRDefault="00722C5B"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断における「教育相談体制</w:t>
            </w:r>
          </w:p>
          <w:p w14:paraId="4043A981" w14:textId="101800CB" w:rsidR="00722C5B" w:rsidRPr="00F71DFF" w:rsidRDefault="00722C5B"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充実度」の肯定率</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％以</w:t>
            </w:r>
          </w:p>
          <w:p w14:paraId="7ECA87C9" w14:textId="49E39D87" w:rsidR="00722C5B" w:rsidRPr="00F71DFF" w:rsidRDefault="00722C5B"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上　〔</w:t>
            </w:r>
            <w:r w:rsidR="0063581B" w:rsidRPr="00F71DFF">
              <w:rPr>
                <w:rFonts w:ascii="ＭＳ 明朝" w:hAnsi="ＭＳ 明朝"/>
                <w:color w:val="000000" w:themeColor="text1"/>
                <w:sz w:val="20"/>
                <w:szCs w:val="20"/>
              </w:rPr>
              <w:t>84</w:t>
            </w:r>
            <w:r w:rsidRPr="00F71DFF">
              <w:rPr>
                <w:rFonts w:ascii="ＭＳ 明朝" w:hAnsi="ＭＳ 明朝" w:hint="eastAsia"/>
                <w:color w:val="000000" w:themeColor="text1"/>
                <w:sz w:val="20"/>
                <w:szCs w:val="20"/>
              </w:rPr>
              <w:t>%〕</w:t>
            </w:r>
          </w:p>
          <w:p w14:paraId="3AC826A0" w14:textId="77777777" w:rsidR="002A23FC" w:rsidRPr="00F71DFF" w:rsidRDefault="002A23FC" w:rsidP="000911B9">
            <w:pPr>
              <w:spacing w:line="280" w:lineRule="exact"/>
              <w:ind w:firstLineChars="100" w:firstLine="200"/>
              <w:rPr>
                <w:rFonts w:ascii="ＭＳ 明朝" w:hAnsi="ＭＳ 明朝"/>
                <w:color w:val="000000" w:themeColor="text1"/>
                <w:sz w:val="20"/>
                <w:szCs w:val="20"/>
              </w:rPr>
            </w:pPr>
          </w:p>
          <w:p w14:paraId="2B7EA4AA" w14:textId="77777777" w:rsidR="002A23FC" w:rsidRPr="00F71DFF" w:rsidRDefault="002A23FC" w:rsidP="000911B9">
            <w:pPr>
              <w:spacing w:line="280" w:lineRule="exact"/>
              <w:ind w:firstLineChars="100" w:firstLine="200"/>
              <w:rPr>
                <w:rFonts w:ascii="ＭＳ 明朝" w:hAnsi="ＭＳ 明朝"/>
                <w:color w:val="000000" w:themeColor="text1"/>
                <w:sz w:val="20"/>
                <w:szCs w:val="20"/>
              </w:rPr>
            </w:pPr>
          </w:p>
          <w:p w14:paraId="347FCDBF" w14:textId="77777777" w:rsidR="002A23FC" w:rsidRPr="00F71DFF" w:rsidRDefault="002A23FC" w:rsidP="002A23FC">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2604F6E0" w14:textId="77777777" w:rsidR="002A23FC" w:rsidRPr="00F71DFF" w:rsidRDefault="002A23FC" w:rsidP="00F24B1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・生徒保健委員会を活用するなど、生徒が主体的に行</w:t>
            </w:r>
          </w:p>
          <w:p w14:paraId="277FA4BA" w14:textId="77777777" w:rsidR="002A23FC" w:rsidRPr="00F71DFF" w:rsidRDefault="002A23FC" w:rsidP="000D6921">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動できるよう、毎学期、</w:t>
            </w:r>
            <w:r w:rsidR="000D6921" w:rsidRPr="00F71DFF">
              <w:rPr>
                <w:rFonts w:ascii="ＭＳ 明朝" w:hAnsi="ＭＳ 明朝" w:hint="eastAsia"/>
                <w:color w:val="000000" w:themeColor="text1"/>
                <w:sz w:val="20"/>
                <w:szCs w:val="20"/>
              </w:rPr>
              <w:t>集会や保健だよりなどを通して</w:t>
            </w:r>
            <w:r w:rsidRPr="00F71DFF">
              <w:rPr>
                <w:rFonts w:ascii="ＭＳ 明朝" w:hAnsi="ＭＳ 明朝" w:hint="eastAsia"/>
                <w:color w:val="000000" w:themeColor="text1"/>
                <w:sz w:val="20"/>
                <w:szCs w:val="20"/>
              </w:rPr>
              <w:t>働きかける。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6DF33A2" w14:textId="77777777" w:rsidR="00195238" w:rsidRPr="00F71DFF" w:rsidRDefault="00195238" w:rsidP="000911B9">
            <w:pPr>
              <w:spacing w:line="280" w:lineRule="exact"/>
              <w:rPr>
                <w:rFonts w:ascii="ＭＳ 明朝" w:hAnsi="ＭＳ 明朝"/>
                <w:color w:val="000000" w:themeColor="text1"/>
                <w:sz w:val="20"/>
                <w:szCs w:val="20"/>
              </w:rPr>
            </w:pPr>
          </w:p>
        </w:tc>
      </w:tr>
      <w:tr w:rsidR="00F71DFF" w:rsidRPr="00F71DFF" w14:paraId="73939742" w14:textId="77777777" w:rsidTr="00572DF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7078EEE" w14:textId="7E50C29A" w:rsidR="00572DF4" w:rsidRPr="00F71DFF" w:rsidRDefault="0063581B" w:rsidP="000911B9">
            <w:pPr>
              <w:spacing w:line="280" w:lineRule="exact"/>
              <w:ind w:left="113" w:right="113"/>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４</w:t>
            </w:r>
            <w:r w:rsidR="00572DF4" w:rsidRPr="00F71DFF">
              <w:rPr>
                <w:rFonts w:ascii="ＭＳ 明朝" w:hAnsi="ＭＳ 明朝" w:hint="eastAsia"/>
                <w:color w:val="000000" w:themeColor="text1"/>
                <w:sz w:val="20"/>
                <w:szCs w:val="20"/>
              </w:rPr>
              <w:t xml:space="preserve">　求められる魅力ある学校つくり</w:t>
            </w:r>
          </w:p>
        </w:tc>
        <w:tc>
          <w:tcPr>
            <w:tcW w:w="2020" w:type="dxa"/>
            <w:shd w:val="clear" w:color="auto" w:fill="auto"/>
            <w:tcMar>
              <w:top w:w="85" w:type="dxa"/>
              <w:left w:w="85" w:type="dxa"/>
              <w:bottom w:w="85" w:type="dxa"/>
              <w:right w:w="85" w:type="dxa"/>
            </w:tcMar>
          </w:tcPr>
          <w:p w14:paraId="180300E7" w14:textId="4B2DB5C1"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）広報活動と</w:t>
            </w:r>
          </w:p>
          <w:p w14:paraId="4646597C" w14:textId="77777777" w:rsidR="00195238"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地域連携の充実</w:t>
            </w:r>
          </w:p>
          <w:p w14:paraId="13E3D366" w14:textId="77777777" w:rsidR="00195238" w:rsidRPr="00F71DFF" w:rsidRDefault="00195238" w:rsidP="000911B9">
            <w:pPr>
              <w:spacing w:line="280" w:lineRule="exact"/>
              <w:rPr>
                <w:rFonts w:ascii="ＭＳ 明朝" w:hAnsi="ＭＳ 明朝"/>
                <w:color w:val="000000" w:themeColor="text1"/>
                <w:sz w:val="20"/>
                <w:szCs w:val="20"/>
              </w:rPr>
            </w:pPr>
          </w:p>
          <w:p w14:paraId="2631B25E" w14:textId="77777777" w:rsidR="00572DF4" w:rsidRPr="00F71DFF" w:rsidRDefault="00572DF4" w:rsidP="000911B9">
            <w:pPr>
              <w:spacing w:line="280" w:lineRule="exact"/>
              <w:rPr>
                <w:rFonts w:ascii="ＭＳ 明朝" w:hAnsi="ＭＳ 明朝"/>
                <w:color w:val="000000" w:themeColor="text1"/>
                <w:sz w:val="20"/>
                <w:szCs w:val="20"/>
              </w:rPr>
            </w:pPr>
          </w:p>
          <w:p w14:paraId="5B949078" w14:textId="77777777" w:rsidR="00572DF4" w:rsidRPr="00F71DFF" w:rsidRDefault="00572DF4" w:rsidP="000911B9">
            <w:pPr>
              <w:spacing w:line="280" w:lineRule="exact"/>
              <w:rPr>
                <w:rFonts w:ascii="ＭＳ 明朝" w:hAnsi="ＭＳ 明朝"/>
                <w:color w:val="000000" w:themeColor="text1"/>
                <w:sz w:val="20"/>
                <w:szCs w:val="20"/>
              </w:rPr>
            </w:pPr>
          </w:p>
          <w:p w14:paraId="6D774101" w14:textId="77777777" w:rsidR="00572DF4" w:rsidRPr="00F71DFF" w:rsidRDefault="00572DF4" w:rsidP="000911B9">
            <w:pPr>
              <w:spacing w:line="280" w:lineRule="exact"/>
              <w:rPr>
                <w:rFonts w:ascii="ＭＳ 明朝" w:hAnsi="ＭＳ 明朝"/>
                <w:color w:val="000000" w:themeColor="text1"/>
                <w:sz w:val="20"/>
                <w:szCs w:val="20"/>
              </w:rPr>
            </w:pPr>
          </w:p>
          <w:p w14:paraId="1305B568" w14:textId="77777777" w:rsidR="00572DF4" w:rsidRPr="00F71DFF" w:rsidRDefault="00572DF4" w:rsidP="000911B9">
            <w:pPr>
              <w:spacing w:line="280" w:lineRule="exact"/>
              <w:rPr>
                <w:rFonts w:ascii="ＭＳ 明朝" w:hAnsi="ＭＳ 明朝"/>
                <w:color w:val="000000" w:themeColor="text1"/>
                <w:sz w:val="20"/>
                <w:szCs w:val="20"/>
              </w:rPr>
            </w:pPr>
          </w:p>
          <w:p w14:paraId="5D0D1BF0" w14:textId="77777777" w:rsidR="00572DF4" w:rsidRPr="00F71DFF" w:rsidRDefault="00572DF4" w:rsidP="000911B9">
            <w:pPr>
              <w:spacing w:line="280" w:lineRule="exact"/>
              <w:rPr>
                <w:rFonts w:ascii="ＭＳ 明朝" w:hAnsi="ＭＳ 明朝"/>
                <w:color w:val="000000" w:themeColor="text1"/>
                <w:sz w:val="20"/>
                <w:szCs w:val="20"/>
              </w:rPr>
            </w:pPr>
          </w:p>
          <w:p w14:paraId="5AF5B920" w14:textId="77777777" w:rsidR="00572DF4" w:rsidRPr="00F71DFF" w:rsidRDefault="00572DF4" w:rsidP="000911B9">
            <w:pPr>
              <w:spacing w:line="280" w:lineRule="exact"/>
              <w:rPr>
                <w:rFonts w:ascii="ＭＳ 明朝" w:hAnsi="ＭＳ 明朝"/>
                <w:color w:val="000000" w:themeColor="text1"/>
                <w:sz w:val="20"/>
                <w:szCs w:val="20"/>
              </w:rPr>
            </w:pPr>
          </w:p>
          <w:p w14:paraId="1FCBF2E5" w14:textId="77777777" w:rsidR="00572DF4" w:rsidRPr="00F71DFF" w:rsidRDefault="00572DF4" w:rsidP="000911B9">
            <w:pPr>
              <w:spacing w:line="280" w:lineRule="exact"/>
              <w:rPr>
                <w:rFonts w:ascii="ＭＳ 明朝" w:hAnsi="ＭＳ 明朝"/>
                <w:color w:val="000000" w:themeColor="text1"/>
                <w:sz w:val="20"/>
                <w:szCs w:val="20"/>
              </w:rPr>
            </w:pPr>
          </w:p>
          <w:p w14:paraId="6E31EEBD" w14:textId="77777777" w:rsidR="00572DF4" w:rsidRPr="00F71DFF" w:rsidRDefault="00572DF4" w:rsidP="000911B9">
            <w:pPr>
              <w:spacing w:line="280" w:lineRule="exact"/>
              <w:rPr>
                <w:rFonts w:ascii="ＭＳ 明朝" w:hAnsi="ＭＳ 明朝"/>
                <w:color w:val="000000" w:themeColor="text1"/>
                <w:sz w:val="20"/>
                <w:szCs w:val="20"/>
              </w:rPr>
            </w:pPr>
          </w:p>
          <w:p w14:paraId="0CA0C7AB" w14:textId="77777777" w:rsidR="00572DF4" w:rsidRPr="00F71DFF" w:rsidRDefault="00572DF4" w:rsidP="000911B9">
            <w:pPr>
              <w:spacing w:line="280" w:lineRule="exact"/>
              <w:rPr>
                <w:rFonts w:ascii="ＭＳ 明朝" w:hAnsi="ＭＳ 明朝"/>
                <w:color w:val="000000" w:themeColor="text1"/>
                <w:sz w:val="20"/>
                <w:szCs w:val="20"/>
              </w:rPr>
            </w:pPr>
          </w:p>
          <w:p w14:paraId="0F189A1B" w14:textId="77777777" w:rsidR="00572DF4" w:rsidRPr="00F71DFF" w:rsidRDefault="00572DF4" w:rsidP="000911B9">
            <w:pPr>
              <w:spacing w:line="28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DDCAD04"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55E63690" w14:textId="77777777"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・地元高槻を中心に枚方方面の中学校の意向</w:t>
            </w:r>
          </w:p>
          <w:p w14:paraId="7BC8106B"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や意見を反映できるよう工夫する。</w:t>
            </w:r>
          </w:p>
          <w:p w14:paraId="452ADE78"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ウ・コロナ禍ではあるが、学校説明会、クラブ見</w:t>
            </w:r>
          </w:p>
          <w:p w14:paraId="18A57657"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学会の内容を工夫するなど、本校の取組みに</w:t>
            </w:r>
          </w:p>
          <w:p w14:paraId="1EB9ABCB"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ついて、広報と理解を図る。</w:t>
            </w:r>
          </w:p>
          <w:p w14:paraId="54004976" w14:textId="22B5A74A"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w:t>
            </w:r>
            <w:r w:rsidR="0063581B" w:rsidRPr="00F71DFF">
              <w:rPr>
                <w:rFonts w:ascii="ＭＳ 明朝" w:hAnsi="ＭＳ 明朝"/>
                <w:color w:val="000000" w:themeColor="text1"/>
                <w:sz w:val="20"/>
                <w:szCs w:val="20"/>
              </w:rPr>
              <w:t>HP</w:t>
            </w:r>
            <w:r w:rsidRPr="00F71DFF">
              <w:rPr>
                <w:rFonts w:ascii="ＭＳ 明朝" w:hAnsi="ＭＳ 明朝" w:hint="eastAsia"/>
                <w:color w:val="000000" w:themeColor="text1"/>
                <w:sz w:val="20"/>
                <w:szCs w:val="20"/>
              </w:rPr>
              <w:t>の積極的な更新に努め、本校の教育活動</w:t>
            </w:r>
          </w:p>
          <w:p w14:paraId="2A0F0EFB"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を公開することで、地域の信頼に繋げる。</w:t>
            </w:r>
          </w:p>
          <w:p w14:paraId="1EBE883B"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p>
          <w:p w14:paraId="0E7CF922"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オ・コロナ禍ではあるが、授業、クラブ、生徒会</w:t>
            </w:r>
          </w:p>
          <w:p w14:paraId="6B6E3B94"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等における地域との交流機会についてできる</w:t>
            </w:r>
          </w:p>
          <w:p w14:paraId="7EF09FBD"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ことを模索し、本校への理解が深まるよう取</w:t>
            </w:r>
          </w:p>
          <w:p w14:paraId="702D02FA" w14:textId="77777777" w:rsidR="00195238"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り組む。</w:t>
            </w:r>
          </w:p>
        </w:tc>
        <w:tc>
          <w:tcPr>
            <w:tcW w:w="2693" w:type="dxa"/>
            <w:tcBorders>
              <w:right w:val="dashed" w:sz="4" w:space="0" w:color="auto"/>
            </w:tcBorders>
            <w:tcMar>
              <w:top w:w="85" w:type="dxa"/>
              <w:left w:w="85" w:type="dxa"/>
              <w:bottom w:w="85" w:type="dxa"/>
              <w:right w:w="85" w:type="dxa"/>
            </w:tcMar>
          </w:tcPr>
          <w:p w14:paraId="09D831A0"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45F483E4" w14:textId="1C9936E3" w:rsidR="00E67A79" w:rsidRPr="00F71DFF" w:rsidRDefault="003006BC" w:rsidP="003006BC">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・中学校訪問、のべ</w:t>
            </w:r>
            <w:r w:rsidR="0063581B" w:rsidRPr="00F71DFF">
              <w:rPr>
                <w:rFonts w:ascii="ＭＳ 明朝" w:hAnsi="ＭＳ 明朝"/>
                <w:color w:val="000000" w:themeColor="text1"/>
                <w:sz w:val="20"/>
                <w:szCs w:val="20"/>
              </w:rPr>
              <w:t>60</w:t>
            </w:r>
            <w:r w:rsidRPr="00F71DFF">
              <w:rPr>
                <w:rFonts w:ascii="ＭＳ 明朝" w:hAnsi="ＭＳ 明朝" w:hint="eastAsia"/>
                <w:color w:val="000000" w:themeColor="text1"/>
                <w:sz w:val="20"/>
                <w:szCs w:val="20"/>
              </w:rPr>
              <w:t>回、</w:t>
            </w:r>
            <w:r w:rsidR="00E67A79" w:rsidRPr="00F71DFF">
              <w:rPr>
                <w:rFonts w:ascii="ＭＳ 明朝" w:hAnsi="ＭＳ 明朝" w:hint="eastAsia"/>
                <w:color w:val="000000" w:themeColor="text1"/>
                <w:sz w:val="20"/>
                <w:szCs w:val="20"/>
              </w:rPr>
              <w:t>塾主催の説明</w:t>
            </w:r>
            <w:r w:rsidRPr="00F71DFF">
              <w:rPr>
                <w:rFonts w:ascii="ＭＳ 明朝" w:hAnsi="ＭＳ 明朝" w:hint="eastAsia"/>
                <w:color w:val="000000" w:themeColor="text1"/>
                <w:sz w:val="20"/>
                <w:szCs w:val="20"/>
              </w:rPr>
              <w:t>会、</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回以上</w:t>
            </w:r>
          </w:p>
          <w:p w14:paraId="5074A794" w14:textId="77777777"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参加。</w:t>
            </w:r>
          </w:p>
          <w:p w14:paraId="264DCC3B"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ウ・学校説明会、クラブ見学</w:t>
            </w:r>
          </w:p>
          <w:p w14:paraId="11A0C9C1" w14:textId="77777777"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会の参加者数の増加</w:t>
            </w:r>
          </w:p>
          <w:p w14:paraId="6068AE2E" w14:textId="2E997695"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805</w:t>
            </w:r>
            <w:r w:rsidRPr="00F71DFF">
              <w:rPr>
                <w:rFonts w:ascii="ＭＳ 明朝" w:hAnsi="ＭＳ 明朝" w:hint="eastAsia"/>
                <w:color w:val="000000" w:themeColor="text1"/>
                <w:sz w:val="20"/>
                <w:szCs w:val="20"/>
              </w:rPr>
              <w:t>人〕</w:t>
            </w:r>
          </w:p>
          <w:p w14:paraId="2AEEF5FA" w14:textId="7BE0699F" w:rsidR="00EB40BF" w:rsidRPr="00F71DFF" w:rsidRDefault="00222D60" w:rsidP="00EB40BF">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w:t>
            </w:r>
            <w:r w:rsidR="0063581B" w:rsidRPr="00F71DFF">
              <w:rPr>
                <w:rFonts w:ascii="ＭＳ 明朝" w:hAnsi="ＭＳ 明朝"/>
                <w:color w:val="000000" w:themeColor="text1"/>
                <w:sz w:val="20"/>
                <w:szCs w:val="20"/>
              </w:rPr>
              <w:t>HP</w:t>
            </w:r>
            <w:r w:rsidRPr="00F71DFF">
              <w:rPr>
                <w:rFonts w:ascii="ＭＳ 明朝" w:hAnsi="ＭＳ 明朝" w:hint="eastAsia"/>
                <w:color w:val="000000" w:themeColor="text1"/>
                <w:sz w:val="20"/>
                <w:szCs w:val="20"/>
              </w:rPr>
              <w:t>の内容充実と</w:t>
            </w:r>
            <w:r w:rsidR="00E67A79" w:rsidRPr="00F71DFF">
              <w:rPr>
                <w:rFonts w:ascii="ＭＳ 明朝" w:hAnsi="ＭＳ 明朝" w:hint="eastAsia"/>
                <w:color w:val="000000" w:themeColor="text1"/>
                <w:sz w:val="20"/>
                <w:szCs w:val="20"/>
              </w:rPr>
              <w:t>毎日の</w:t>
            </w:r>
          </w:p>
          <w:p w14:paraId="2C5F3470" w14:textId="77777777" w:rsidR="00E67A79" w:rsidRPr="00F71DFF" w:rsidRDefault="00E67A79" w:rsidP="00EB40BF">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更新を継続</w:t>
            </w:r>
          </w:p>
          <w:p w14:paraId="5B6B8481"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〔ほぼ毎日〕</w:t>
            </w:r>
          </w:p>
          <w:p w14:paraId="46C71E35"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オ・生徒向け学校教育自己診</w:t>
            </w:r>
          </w:p>
          <w:p w14:paraId="5FDEACD2" w14:textId="77777777"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断における地域貢献に関</w:t>
            </w:r>
          </w:p>
          <w:p w14:paraId="7C98DEC2" w14:textId="7E0A7B63"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する項目の肯定率</w:t>
            </w:r>
            <w:r w:rsidR="0063581B" w:rsidRPr="00F71DFF">
              <w:rPr>
                <w:rFonts w:ascii="ＭＳ 明朝" w:hAnsi="ＭＳ 明朝"/>
                <w:color w:val="000000" w:themeColor="text1"/>
                <w:sz w:val="20"/>
                <w:szCs w:val="20"/>
              </w:rPr>
              <w:t>62</w:t>
            </w:r>
            <w:r w:rsidRPr="00F71DFF">
              <w:rPr>
                <w:rFonts w:ascii="ＭＳ 明朝" w:hAnsi="ＭＳ 明朝" w:hint="eastAsia"/>
                <w:color w:val="000000" w:themeColor="text1"/>
                <w:sz w:val="20"/>
                <w:szCs w:val="20"/>
              </w:rPr>
              <w:t>％以</w:t>
            </w:r>
          </w:p>
          <w:p w14:paraId="0FA6BCF4" w14:textId="7D9D96D3" w:rsidR="00195238"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上〔</w:t>
            </w:r>
            <w:r w:rsidR="0063581B" w:rsidRPr="00F71DFF">
              <w:rPr>
                <w:rFonts w:ascii="ＭＳ 明朝" w:hAnsi="ＭＳ 明朝"/>
                <w:color w:val="000000" w:themeColor="text1"/>
                <w:sz w:val="20"/>
                <w:szCs w:val="20"/>
              </w:rPr>
              <w:t>59</w:t>
            </w:r>
            <w:r w:rsidRPr="00F71DFF">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AAB9584" w14:textId="77777777" w:rsidR="00195238" w:rsidRPr="00F71DFF" w:rsidRDefault="00195238" w:rsidP="000911B9">
            <w:pPr>
              <w:spacing w:line="280" w:lineRule="exact"/>
              <w:rPr>
                <w:rFonts w:ascii="ＭＳ 明朝" w:hAnsi="ＭＳ 明朝"/>
                <w:color w:val="000000" w:themeColor="text1"/>
                <w:sz w:val="20"/>
                <w:szCs w:val="20"/>
              </w:rPr>
            </w:pPr>
          </w:p>
        </w:tc>
      </w:tr>
      <w:tr w:rsidR="00195238" w:rsidRPr="00F71DFF" w14:paraId="6CA392D2" w14:textId="77777777" w:rsidTr="000911B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01EA28F" w14:textId="73F8B6B2" w:rsidR="00E67A79" w:rsidRPr="00F71DFF" w:rsidRDefault="0063581B" w:rsidP="000911B9">
            <w:pPr>
              <w:spacing w:line="280" w:lineRule="exact"/>
              <w:ind w:left="113" w:right="113"/>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５</w:t>
            </w:r>
            <w:r w:rsidR="000911B9" w:rsidRPr="00F71DFF">
              <w:rPr>
                <w:rFonts w:ascii="ＭＳ 明朝" w:hAnsi="ＭＳ 明朝" w:hint="eastAsia"/>
                <w:color w:val="000000" w:themeColor="text1"/>
                <w:sz w:val="20"/>
                <w:szCs w:val="20"/>
              </w:rPr>
              <w:t xml:space="preserve">　学校全体で取り組む教員集団の確立</w:t>
            </w:r>
          </w:p>
        </w:tc>
        <w:tc>
          <w:tcPr>
            <w:tcW w:w="2020" w:type="dxa"/>
            <w:shd w:val="clear" w:color="auto" w:fill="auto"/>
            <w:tcMar>
              <w:top w:w="85" w:type="dxa"/>
              <w:left w:w="85" w:type="dxa"/>
              <w:bottom w:w="85" w:type="dxa"/>
              <w:right w:w="85" w:type="dxa"/>
            </w:tcMar>
          </w:tcPr>
          <w:p w14:paraId="324F0ADD" w14:textId="1E30549F" w:rsidR="000911B9" w:rsidRPr="00F71DFF" w:rsidRDefault="000911B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）教員の資質向</w:t>
            </w:r>
          </w:p>
          <w:p w14:paraId="1D607BA2" w14:textId="77777777" w:rsidR="000911B9" w:rsidRPr="00F71DFF" w:rsidRDefault="000911B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上と「働き方改革」</w:t>
            </w:r>
          </w:p>
          <w:p w14:paraId="1973B252" w14:textId="77777777" w:rsidR="000911B9" w:rsidRPr="00F71DFF" w:rsidRDefault="000911B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に向けた取組み　</w:t>
            </w:r>
          </w:p>
          <w:p w14:paraId="068CBDAC" w14:textId="77777777" w:rsidR="000911B9" w:rsidRPr="00F71DFF" w:rsidRDefault="000911B9" w:rsidP="000911B9">
            <w:pPr>
              <w:spacing w:line="280" w:lineRule="exact"/>
              <w:rPr>
                <w:rFonts w:ascii="ＭＳ 明朝" w:hAnsi="ＭＳ 明朝"/>
                <w:color w:val="000000" w:themeColor="text1"/>
                <w:sz w:val="20"/>
                <w:szCs w:val="20"/>
              </w:rPr>
            </w:pPr>
          </w:p>
          <w:p w14:paraId="605526B4" w14:textId="77777777" w:rsidR="000911B9" w:rsidRPr="00F71DFF" w:rsidRDefault="000911B9" w:rsidP="000911B9">
            <w:pPr>
              <w:spacing w:line="280" w:lineRule="exact"/>
              <w:rPr>
                <w:rFonts w:ascii="ＭＳ 明朝" w:hAnsi="ＭＳ 明朝"/>
                <w:color w:val="000000" w:themeColor="text1"/>
                <w:sz w:val="20"/>
                <w:szCs w:val="20"/>
              </w:rPr>
            </w:pPr>
          </w:p>
          <w:p w14:paraId="3DBAC293" w14:textId="77777777" w:rsidR="000911B9" w:rsidRPr="00F71DFF" w:rsidRDefault="000911B9" w:rsidP="000911B9">
            <w:pPr>
              <w:spacing w:line="280" w:lineRule="exact"/>
              <w:rPr>
                <w:rFonts w:ascii="ＭＳ 明朝" w:hAnsi="ＭＳ 明朝"/>
                <w:color w:val="000000" w:themeColor="text1"/>
                <w:sz w:val="20"/>
                <w:szCs w:val="20"/>
              </w:rPr>
            </w:pPr>
          </w:p>
          <w:p w14:paraId="40C74C8E" w14:textId="77777777" w:rsidR="000911B9" w:rsidRPr="00F71DFF" w:rsidRDefault="000911B9" w:rsidP="000911B9">
            <w:pPr>
              <w:spacing w:line="280" w:lineRule="exact"/>
              <w:rPr>
                <w:rFonts w:ascii="ＭＳ 明朝" w:hAnsi="ＭＳ 明朝"/>
                <w:color w:val="000000" w:themeColor="text1"/>
                <w:sz w:val="20"/>
                <w:szCs w:val="20"/>
              </w:rPr>
            </w:pPr>
          </w:p>
          <w:p w14:paraId="38D0C48B" w14:textId="77777777" w:rsidR="000911B9" w:rsidRPr="00F71DFF" w:rsidRDefault="000911B9" w:rsidP="000911B9">
            <w:pPr>
              <w:spacing w:line="280" w:lineRule="exact"/>
              <w:rPr>
                <w:rFonts w:ascii="ＭＳ 明朝" w:hAnsi="ＭＳ 明朝"/>
                <w:color w:val="000000" w:themeColor="text1"/>
                <w:sz w:val="20"/>
                <w:szCs w:val="20"/>
              </w:rPr>
            </w:pPr>
          </w:p>
          <w:p w14:paraId="3C10E3FC" w14:textId="77777777" w:rsidR="000911B9" w:rsidRPr="00F71DFF" w:rsidRDefault="000911B9" w:rsidP="000911B9">
            <w:pPr>
              <w:spacing w:line="280" w:lineRule="exact"/>
              <w:rPr>
                <w:rFonts w:ascii="ＭＳ 明朝" w:hAnsi="ＭＳ 明朝"/>
                <w:color w:val="000000" w:themeColor="text1"/>
                <w:sz w:val="20"/>
                <w:szCs w:val="20"/>
              </w:rPr>
            </w:pPr>
          </w:p>
          <w:p w14:paraId="6F070C11" w14:textId="77777777" w:rsidR="000911B9" w:rsidRPr="00F71DFF" w:rsidRDefault="000911B9" w:rsidP="000911B9">
            <w:pPr>
              <w:spacing w:line="280" w:lineRule="exact"/>
              <w:rPr>
                <w:rFonts w:ascii="ＭＳ 明朝" w:hAnsi="ＭＳ 明朝"/>
                <w:color w:val="000000" w:themeColor="text1"/>
                <w:sz w:val="20"/>
                <w:szCs w:val="20"/>
              </w:rPr>
            </w:pPr>
          </w:p>
          <w:p w14:paraId="7C66D9FD" w14:textId="77777777" w:rsidR="000911B9" w:rsidRPr="00F71DFF" w:rsidRDefault="000911B9" w:rsidP="000911B9">
            <w:pPr>
              <w:spacing w:line="280" w:lineRule="exact"/>
              <w:rPr>
                <w:rFonts w:ascii="ＭＳ 明朝" w:hAnsi="ＭＳ 明朝"/>
                <w:color w:val="000000" w:themeColor="text1"/>
                <w:sz w:val="20"/>
                <w:szCs w:val="20"/>
              </w:rPr>
            </w:pPr>
          </w:p>
          <w:p w14:paraId="10C5BBD2" w14:textId="77777777" w:rsidR="000911B9" w:rsidRPr="00F71DFF" w:rsidRDefault="000911B9" w:rsidP="000911B9">
            <w:pPr>
              <w:spacing w:line="28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0CC312FA" w14:textId="77777777" w:rsidR="000911B9" w:rsidRPr="00F71DFF" w:rsidRDefault="000911B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ア・防犯・防災体制を日常化し、危機管理マニ　　</w:t>
            </w:r>
          </w:p>
          <w:p w14:paraId="32BBB053" w14:textId="77777777"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ュアルの見直しなど、安心・安全な教育環境</w:t>
            </w:r>
          </w:p>
          <w:p w14:paraId="65684022" w14:textId="77777777"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を整える。</w:t>
            </w:r>
          </w:p>
          <w:p w14:paraId="6B714C57" w14:textId="77777777" w:rsidR="000911B9" w:rsidRPr="00F71DFF" w:rsidRDefault="000911B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イ・授業アンケート結果を教科会議において分析</w:t>
            </w:r>
          </w:p>
          <w:p w14:paraId="748A8656" w14:textId="77777777"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し、改善策の検討等授業力向上を図る。</w:t>
            </w:r>
          </w:p>
          <w:p w14:paraId="01507E44" w14:textId="77777777" w:rsidR="000911B9" w:rsidRPr="00F71DFF" w:rsidRDefault="000911B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ウ・若手教員に対して管理職・首席・指導教諭</w:t>
            </w:r>
          </w:p>
          <w:p w14:paraId="0808B546" w14:textId="77777777"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中心に対話形式校内研修（しゃべり場など）</w:t>
            </w:r>
          </w:p>
          <w:p w14:paraId="511EE53E" w14:textId="77777777"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を継続して行う。</w:t>
            </w:r>
          </w:p>
          <w:p w14:paraId="294D6450" w14:textId="77777777" w:rsidR="000911B9" w:rsidRPr="00F71DFF" w:rsidRDefault="000911B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エ・全校一斉退庁日、ノークラブデーを活用し、</w:t>
            </w:r>
          </w:p>
          <w:p w14:paraId="190E18B2" w14:textId="77777777" w:rsidR="00195238" w:rsidRPr="00F71DFF" w:rsidRDefault="000911B9" w:rsidP="000911B9">
            <w:pPr>
              <w:spacing w:line="280" w:lineRule="exact"/>
              <w:ind w:leftChars="150" w:left="315"/>
              <w:rPr>
                <w:rFonts w:ascii="ＭＳ 明朝" w:hAnsi="ＭＳ 明朝"/>
                <w:color w:val="000000" w:themeColor="text1"/>
                <w:sz w:val="20"/>
                <w:szCs w:val="20"/>
              </w:rPr>
            </w:pPr>
            <w:r w:rsidRPr="00F71DFF">
              <w:rPr>
                <w:rFonts w:ascii="ＭＳ 明朝" w:hAnsi="ＭＳ 明朝" w:hint="eastAsia"/>
                <w:color w:val="000000" w:themeColor="text1"/>
                <w:sz w:val="20"/>
                <w:szCs w:val="20"/>
              </w:rPr>
              <w:t>教職員一人ひとりの意識改革を推進し、部活動と教職員のバランスを考えながら、勤務時間管理及び健康管理を徹底させる。</w:t>
            </w:r>
          </w:p>
        </w:tc>
        <w:tc>
          <w:tcPr>
            <w:tcW w:w="2693" w:type="dxa"/>
            <w:tcBorders>
              <w:right w:val="dashed" w:sz="4" w:space="0" w:color="auto"/>
            </w:tcBorders>
            <w:tcMar>
              <w:top w:w="85" w:type="dxa"/>
              <w:left w:w="85" w:type="dxa"/>
              <w:bottom w:w="85" w:type="dxa"/>
              <w:right w:w="85" w:type="dxa"/>
            </w:tcMar>
          </w:tcPr>
          <w:p w14:paraId="4CD63104" w14:textId="77777777" w:rsidR="000911B9" w:rsidRPr="00F71DFF" w:rsidRDefault="000911B9" w:rsidP="000911B9">
            <w:pPr>
              <w:spacing w:line="280" w:lineRule="exact"/>
              <w:rPr>
                <w:rFonts w:ascii="ＭＳ 明朝" w:hAnsi="ＭＳ 明朝"/>
                <w:color w:val="000000" w:themeColor="text1"/>
                <w:sz w:val="20"/>
                <w:szCs w:val="20"/>
              </w:rPr>
            </w:pPr>
          </w:p>
          <w:p w14:paraId="502343D0" w14:textId="77777777" w:rsidR="000911B9" w:rsidRPr="00F71DFF" w:rsidRDefault="000911B9" w:rsidP="000911B9">
            <w:pPr>
              <w:spacing w:line="280" w:lineRule="exact"/>
              <w:rPr>
                <w:rFonts w:ascii="ＭＳ 明朝" w:hAnsi="ＭＳ 明朝"/>
                <w:color w:val="000000" w:themeColor="text1"/>
                <w:sz w:val="20"/>
                <w:szCs w:val="20"/>
              </w:rPr>
            </w:pPr>
          </w:p>
          <w:p w14:paraId="73ED68D6" w14:textId="77777777" w:rsidR="000911B9" w:rsidRPr="00F71DFF" w:rsidRDefault="000911B9" w:rsidP="000911B9">
            <w:pPr>
              <w:spacing w:line="280" w:lineRule="exact"/>
              <w:rPr>
                <w:rFonts w:ascii="ＭＳ 明朝" w:hAnsi="ＭＳ 明朝"/>
                <w:color w:val="000000" w:themeColor="text1"/>
                <w:sz w:val="20"/>
                <w:szCs w:val="20"/>
              </w:rPr>
            </w:pPr>
          </w:p>
          <w:p w14:paraId="75DBD79E" w14:textId="77777777" w:rsidR="000911B9" w:rsidRPr="00F71DFF" w:rsidRDefault="000911B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イ・授業アンケートにおける</w:t>
            </w:r>
          </w:p>
          <w:p w14:paraId="0DEBCE99" w14:textId="02C1BF41"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評価の平均値、</w:t>
            </w:r>
            <w:r w:rsidR="0063581B" w:rsidRPr="00F71DFF">
              <w:rPr>
                <w:rFonts w:ascii="ＭＳ 明朝" w:hAnsi="ＭＳ 明朝"/>
                <w:color w:val="000000" w:themeColor="text1"/>
                <w:sz w:val="20"/>
                <w:szCs w:val="20"/>
              </w:rPr>
              <w:t>3.3</w:t>
            </w:r>
            <w:r w:rsidRPr="00F71DFF">
              <w:rPr>
                <w:rFonts w:ascii="ＭＳ 明朝" w:hAnsi="ＭＳ 明朝" w:hint="eastAsia"/>
                <w:color w:val="000000" w:themeColor="text1"/>
                <w:sz w:val="20"/>
                <w:szCs w:val="20"/>
              </w:rPr>
              <w:t>以上</w:t>
            </w:r>
          </w:p>
          <w:p w14:paraId="2A618359" w14:textId="20C7CA1F"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を維持〔</w:t>
            </w:r>
            <w:r w:rsidR="0063581B" w:rsidRPr="00F71DFF">
              <w:rPr>
                <w:rFonts w:ascii="ＭＳ 明朝" w:hAnsi="ＭＳ 明朝"/>
                <w:color w:val="000000" w:themeColor="text1"/>
                <w:sz w:val="20"/>
                <w:szCs w:val="20"/>
              </w:rPr>
              <w:t>3.3</w:t>
            </w:r>
            <w:r w:rsidRPr="00F71DFF">
              <w:rPr>
                <w:rFonts w:ascii="ＭＳ 明朝" w:hAnsi="ＭＳ 明朝" w:hint="eastAsia"/>
                <w:color w:val="000000" w:themeColor="text1"/>
                <w:sz w:val="20"/>
                <w:szCs w:val="20"/>
              </w:rPr>
              <w:t>〕</w:t>
            </w:r>
          </w:p>
          <w:p w14:paraId="79F8B6E9" w14:textId="0B129D76" w:rsidR="000911B9" w:rsidRPr="00F71DFF" w:rsidRDefault="000911B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ウ・しゃべり場研修を年</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回</w:t>
            </w:r>
          </w:p>
          <w:p w14:paraId="558DF0B8" w14:textId="735D9CCD"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以上実施〔</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回〕</w:t>
            </w:r>
          </w:p>
          <w:p w14:paraId="4158A839" w14:textId="19A7E57D" w:rsidR="000911B9" w:rsidRPr="00F71DFF" w:rsidRDefault="000911B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エ・年間</w:t>
            </w:r>
            <w:r w:rsidR="0063581B" w:rsidRPr="00F71DFF">
              <w:rPr>
                <w:rFonts w:ascii="ＭＳ 明朝" w:hAnsi="ＭＳ 明朝"/>
                <w:color w:val="000000" w:themeColor="text1"/>
                <w:sz w:val="20"/>
                <w:szCs w:val="20"/>
              </w:rPr>
              <w:t>800</w:t>
            </w:r>
            <w:r w:rsidRPr="00F71DFF">
              <w:rPr>
                <w:rFonts w:ascii="ＭＳ 明朝" w:hAnsi="ＭＳ 明朝" w:hint="eastAsia"/>
                <w:color w:val="000000" w:themeColor="text1"/>
                <w:sz w:val="20"/>
                <w:szCs w:val="20"/>
              </w:rPr>
              <w:t>時間以上の超過</w:t>
            </w:r>
          </w:p>
          <w:p w14:paraId="013A6356" w14:textId="5FEED8F9"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勤務を有する職員を</w:t>
            </w:r>
            <w:r w:rsidR="0063581B" w:rsidRPr="00F71DFF">
              <w:rPr>
                <w:rFonts w:ascii="ＭＳ 明朝" w:hAnsi="ＭＳ 明朝" w:hint="eastAsia"/>
                <w:color w:val="000000" w:themeColor="text1"/>
                <w:sz w:val="20"/>
                <w:szCs w:val="20"/>
              </w:rPr>
              <w:t>８</w:t>
            </w:r>
          </w:p>
          <w:p w14:paraId="38017870" w14:textId="29E616DF" w:rsidR="000911B9" w:rsidRPr="00F71DFF" w:rsidRDefault="000911B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人以下にする</w:t>
            </w:r>
            <w:r w:rsidR="00F5702F"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人〕</w:t>
            </w:r>
          </w:p>
          <w:p w14:paraId="2B76423F" w14:textId="77777777" w:rsidR="00195238" w:rsidRPr="00F71DFF" w:rsidRDefault="00195238" w:rsidP="000911B9">
            <w:pPr>
              <w:spacing w:line="280" w:lineRule="exact"/>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2D83CDB" w14:textId="77777777" w:rsidR="00195238" w:rsidRPr="00F71DFF" w:rsidRDefault="00195238" w:rsidP="000911B9">
            <w:pPr>
              <w:spacing w:line="280" w:lineRule="exact"/>
              <w:rPr>
                <w:rFonts w:ascii="ＭＳ 明朝" w:hAnsi="ＭＳ 明朝"/>
                <w:color w:val="000000" w:themeColor="text1"/>
                <w:sz w:val="20"/>
                <w:szCs w:val="20"/>
              </w:rPr>
            </w:pPr>
          </w:p>
        </w:tc>
      </w:tr>
    </w:tbl>
    <w:p w14:paraId="5A446678" w14:textId="77777777" w:rsidR="0086696C" w:rsidRPr="00F71DFF" w:rsidRDefault="0086696C" w:rsidP="006206CE">
      <w:pPr>
        <w:spacing w:line="120" w:lineRule="exact"/>
        <w:rPr>
          <w:color w:val="000000" w:themeColor="text1"/>
        </w:rPr>
      </w:pPr>
    </w:p>
    <w:sectPr w:rsidR="0086696C" w:rsidRPr="00F71DFF"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6F84" w14:textId="77777777" w:rsidR="00E76C4F" w:rsidRDefault="00E76C4F">
      <w:r>
        <w:separator/>
      </w:r>
    </w:p>
  </w:endnote>
  <w:endnote w:type="continuationSeparator" w:id="0">
    <w:p w14:paraId="443A60DF" w14:textId="77777777" w:rsidR="00E76C4F" w:rsidRDefault="00E7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DDE4" w14:textId="77777777" w:rsidR="00E76C4F" w:rsidRDefault="00E76C4F">
      <w:r>
        <w:separator/>
      </w:r>
    </w:p>
  </w:footnote>
  <w:footnote w:type="continuationSeparator" w:id="0">
    <w:p w14:paraId="3219761E" w14:textId="77777777" w:rsidR="00E76C4F" w:rsidRDefault="00E7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9B46"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A4718">
      <w:rPr>
        <w:rFonts w:ascii="ＭＳ ゴシック" w:eastAsia="ＭＳ ゴシック" w:hAnsi="ＭＳ ゴシック" w:hint="eastAsia"/>
        <w:sz w:val="20"/>
        <w:szCs w:val="20"/>
      </w:rPr>
      <w:t>１１９</w:t>
    </w:r>
  </w:p>
  <w:p w14:paraId="76B681C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29D95B8"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A4718">
      <w:rPr>
        <w:rFonts w:ascii="ＭＳ 明朝" w:hAnsi="ＭＳ 明朝" w:hint="eastAsia"/>
        <w:b/>
        <w:sz w:val="24"/>
      </w:rPr>
      <w:t>大冠高等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1B9"/>
    <w:rsid w:val="00091587"/>
    <w:rsid w:val="0009658C"/>
    <w:rsid w:val="000967CE"/>
    <w:rsid w:val="000A1890"/>
    <w:rsid w:val="000B0C54"/>
    <w:rsid w:val="000B395F"/>
    <w:rsid w:val="000B7F10"/>
    <w:rsid w:val="000C0CDB"/>
    <w:rsid w:val="000C3C0A"/>
    <w:rsid w:val="000D1B70"/>
    <w:rsid w:val="000D6921"/>
    <w:rsid w:val="000D7707"/>
    <w:rsid w:val="000D7C02"/>
    <w:rsid w:val="000E1F4D"/>
    <w:rsid w:val="000E50B6"/>
    <w:rsid w:val="000E5470"/>
    <w:rsid w:val="000E6B9D"/>
    <w:rsid w:val="000E7C68"/>
    <w:rsid w:val="000F7917"/>
    <w:rsid w:val="000F7B2E"/>
    <w:rsid w:val="00100533"/>
    <w:rsid w:val="00100CC5"/>
    <w:rsid w:val="00103546"/>
    <w:rsid w:val="001112AC"/>
    <w:rsid w:val="00112A5C"/>
    <w:rsid w:val="001218A7"/>
    <w:rsid w:val="00127BB5"/>
    <w:rsid w:val="00132D6F"/>
    <w:rsid w:val="00134824"/>
    <w:rsid w:val="00135CE9"/>
    <w:rsid w:val="00137359"/>
    <w:rsid w:val="00143693"/>
    <w:rsid w:val="00145D50"/>
    <w:rsid w:val="00157860"/>
    <w:rsid w:val="001727FA"/>
    <w:rsid w:val="00176B26"/>
    <w:rsid w:val="0018261A"/>
    <w:rsid w:val="00184B1B"/>
    <w:rsid w:val="0018521B"/>
    <w:rsid w:val="00192419"/>
    <w:rsid w:val="00193569"/>
    <w:rsid w:val="00195238"/>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15E66"/>
    <w:rsid w:val="0022073E"/>
    <w:rsid w:val="00220AE7"/>
    <w:rsid w:val="00221AA2"/>
    <w:rsid w:val="00222D60"/>
    <w:rsid w:val="00224AB0"/>
    <w:rsid w:val="00225A63"/>
    <w:rsid w:val="00225C70"/>
    <w:rsid w:val="00230487"/>
    <w:rsid w:val="0023206A"/>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23FC"/>
    <w:rsid w:val="002A54F8"/>
    <w:rsid w:val="002A5F31"/>
    <w:rsid w:val="002A766F"/>
    <w:rsid w:val="002B0BC8"/>
    <w:rsid w:val="002B3BE1"/>
    <w:rsid w:val="002B690B"/>
    <w:rsid w:val="002C40DD"/>
    <w:rsid w:val="002C423D"/>
    <w:rsid w:val="002F608A"/>
    <w:rsid w:val="002F62DD"/>
    <w:rsid w:val="002F6E1B"/>
    <w:rsid w:val="003006BC"/>
    <w:rsid w:val="00301498"/>
    <w:rsid w:val="00301B59"/>
    <w:rsid w:val="003029E3"/>
    <w:rsid w:val="00302EB2"/>
    <w:rsid w:val="00305096"/>
    <w:rsid w:val="0030555A"/>
    <w:rsid w:val="00305D0E"/>
    <w:rsid w:val="00310645"/>
    <w:rsid w:val="0031492C"/>
    <w:rsid w:val="003153C4"/>
    <w:rsid w:val="00324B67"/>
    <w:rsid w:val="00334F83"/>
    <w:rsid w:val="00336089"/>
    <w:rsid w:val="00352B26"/>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0F2D"/>
    <w:rsid w:val="004243CF"/>
    <w:rsid w:val="004245A1"/>
    <w:rsid w:val="00427E0B"/>
    <w:rsid w:val="004312EE"/>
    <w:rsid w:val="00434216"/>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0B77"/>
    <w:rsid w:val="004F2B87"/>
    <w:rsid w:val="004F3627"/>
    <w:rsid w:val="00500AF9"/>
    <w:rsid w:val="00502EF2"/>
    <w:rsid w:val="0051706C"/>
    <w:rsid w:val="0052580C"/>
    <w:rsid w:val="005261C4"/>
    <w:rsid w:val="00526530"/>
    <w:rsid w:val="0054712D"/>
    <w:rsid w:val="00565B55"/>
    <w:rsid w:val="00572DF4"/>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31C5"/>
    <w:rsid w:val="00634F9A"/>
    <w:rsid w:val="0063581B"/>
    <w:rsid w:val="00637161"/>
    <w:rsid w:val="00644AE0"/>
    <w:rsid w:val="00647631"/>
    <w:rsid w:val="006478E9"/>
    <w:rsid w:val="0065302E"/>
    <w:rsid w:val="006567B2"/>
    <w:rsid w:val="00656B78"/>
    <w:rsid w:val="00663113"/>
    <w:rsid w:val="006632F1"/>
    <w:rsid w:val="00673D78"/>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12C7"/>
    <w:rsid w:val="00722C5B"/>
    <w:rsid w:val="00723FB3"/>
    <w:rsid w:val="0072763C"/>
    <w:rsid w:val="00727B59"/>
    <w:rsid w:val="00735E63"/>
    <w:rsid w:val="0074118C"/>
    <w:rsid w:val="007520A2"/>
    <w:rsid w:val="007541E8"/>
    <w:rsid w:val="0075612D"/>
    <w:rsid w:val="007578CC"/>
    <w:rsid w:val="007606A0"/>
    <w:rsid w:val="0076127E"/>
    <w:rsid w:val="00773CFF"/>
    <w:rsid w:val="00775D41"/>
    <w:rsid w:val="00775EE3"/>
    <w:rsid w:val="007765E0"/>
    <w:rsid w:val="00781F22"/>
    <w:rsid w:val="00786F0E"/>
    <w:rsid w:val="007922A7"/>
    <w:rsid w:val="00792B44"/>
    <w:rsid w:val="00795C88"/>
    <w:rsid w:val="00796024"/>
    <w:rsid w:val="007A3E54"/>
    <w:rsid w:val="007A47FF"/>
    <w:rsid w:val="007A69E8"/>
    <w:rsid w:val="007B1DB6"/>
    <w:rsid w:val="007C0C03"/>
    <w:rsid w:val="007C1EE7"/>
    <w:rsid w:val="007C63C6"/>
    <w:rsid w:val="007D06C1"/>
    <w:rsid w:val="007D2295"/>
    <w:rsid w:val="007D6241"/>
    <w:rsid w:val="007F4C68"/>
    <w:rsid w:val="007F5A7B"/>
    <w:rsid w:val="007F7499"/>
    <w:rsid w:val="008101A4"/>
    <w:rsid w:val="00827C74"/>
    <w:rsid w:val="00832489"/>
    <w:rsid w:val="008333AC"/>
    <w:rsid w:val="00842AF5"/>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04D5E"/>
    <w:rsid w:val="0094017E"/>
    <w:rsid w:val="009470D0"/>
    <w:rsid w:val="00947184"/>
    <w:rsid w:val="00947C4F"/>
    <w:rsid w:val="00953790"/>
    <w:rsid w:val="0096649A"/>
    <w:rsid w:val="00971A46"/>
    <w:rsid w:val="009817F2"/>
    <w:rsid w:val="009835B8"/>
    <w:rsid w:val="009870A5"/>
    <w:rsid w:val="009919BC"/>
    <w:rsid w:val="00991E9B"/>
    <w:rsid w:val="009B1C3D"/>
    <w:rsid w:val="009B365C"/>
    <w:rsid w:val="009B4DEB"/>
    <w:rsid w:val="009B5AD2"/>
    <w:rsid w:val="009D31EC"/>
    <w:rsid w:val="009D38D7"/>
    <w:rsid w:val="009D6553"/>
    <w:rsid w:val="009E6251"/>
    <w:rsid w:val="00A07A63"/>
    <w:rsid w:val="00A12A53"/>
    <w:rsid w:val="00A1515A"/>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2E00"/>
    <w:rsid w:val="00AC3438"/>
    <w:rsid w:val="00AC3902"/>
    <w:rsid w:val="00AD123A"/>
    <w:rsid w:val="00AD1997"/>
    <w:rsid w:val="00AD3212"/>
    <w:rsid w:val="00AD64C2"/>
    <w:rsid w:val="00AD6CC7"/>
    <w:rsid w:val="00AE0DFA"/>
    <w:rsid w:val="00AE19C2"/>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ADA"/>
    <w:rsid w:val="00B44B20"/>
    <w:rsid w:val="00B466D8"/>
    <w:rsid w:val="00B52BB6"/>
    <w:rsid w:val="00B6294D"/>
    <w:rsid w:val="00B66ED2"/>
    <w:rsid w:val="00B7090D"/>
    <w:rsid w:val="00B75528"/>
    <w:rsid w:val="00B8044F"/>
    <w:rsid w:val="00B814A7"/>
    <w:rsid w:val="00B850FE"/>
    <w:rsid w:val="00B854CE"/>
    <w:rsid w:val="00B90CDA"/>
    <w:rsid w:val="00B91E59"/>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A81"/>
    <w:rsid w:val="00C33FF4"/>
    <w:rsid w:val="00C37416"/>
    <w:rsid w:val="00C43728"/>
    <w:rsid w:val="00C4635D"/>
    <w:rsid w:val="00C54F82"/>
    <w:rsid w:val="00C81CD5"/>
    <w:rsid w:val="00C87104"/>
    <w:rsid w:val="00C87770"/>
    <w:rsid w:val="00C97C29"/>
    <w:rsid w:val="00CA1EF2"/>
    <w:rsid w:val="00CA6AE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3CF9"/>
    <w:rsid w:val="00D37257"/>
    <w:rsid w:val="00D41C37"/>
    <w:rsid w:val="00D55134"/>
    <w:rsid w:val="00D62464"/>
    <w:rsid w:val="00D726CB"/>
    <w:rsid w:val="00D74F33"/>
    <w:rsid w:val="00D77C73"/>
    <w:rsid w:val="00D8247A"/>
    <w:rsid w:val="00D83D06"/>
    <w:rsid w:val="00D84CC8"/>
    <w:rsid w:val="00D926BB"/>
    <w:rsid w:val="00DA13D1"/>
    <w:rsid w:val="00DA34D6"/>
    <w:rsid w:val="00DB1858"/>
    <w:rsid w:val="00DB3B0C"/>
    <w:rsid w:val="00DB3D1A"/>
    <w:rsid w:val="00DC2FCD"/>
    <w:rsid w:val="00DC79BD"/>
    <w:rsid w:val="00DD56A6"/>
    <w:rsid w:val="00DE27FC"/>
    <w:rsid w:val="00DE626E"/>
    <w:rsid w:val="00DE64EF"/>
    <w:rsid w:val="00DE744C"/>
    <w:rsid w:val="00DF3B21"/>
    <w:rsid w:val="00DF49F3"/>
    <w:rsid w:val="00E01D04"/>
    <w:rsid w:val="00E05623"/>
    <w:rsid w:val="00E106DF"/>
    <w:rsid w:val="00E15291"/>
    <w:rsid w:val="00E1683E"/>
    <w:rsid w:val="00E2104D"/>
    <w:rsid w:val="00E231D8"/>
    <w:rsid w:val="00E331F1"/>
    <w:rsid w:val="00E34C87"/>
    <w:rsid w:val="00E37436"/>
    <w:rsid w:val="00E47E8A"/>
    <w:rsid w:val="00E50B6C"/>
    <w:rsid w:val="00E53EE3"/>
    <w:rsid w:val="00E56A95"/>
    <w:rsid w:val="00E600AD"/>
    <w:rsid w:val="00E67370"/>
    <w:rsid w:val="00E67A79"/>
    <w:rsid w:val="00E72813"/>
    <w:rsid w:val="00E73DA5"/>
    <w:rsid w:val="00E76C4F"/>
    <w:rsid w:val="00E87E7A"/>
    <w:rsid w:val="00E92928"/>
    <w:rsid w:val="00EA05FD"/>
    <w:rsid w:val="00EA2B01"/>
    <w:rsid w:val="00EA4718"/>
    <w:rsid w:val="00EA5C58"/>
    <w:rsid w:val="00EA6BCB"/>
    <w:rsid w:val="00EB3DB7"/>
    <w:rsid w:val="00EB40BF"/>
    <w:rsid w:val="00EB4A00"/>
    <w:rsid w:val="00EC5FAE"/>
    <w:rsid w:val="00ED2AB2"/>
    <w:rsid w:val="00ED5214"/>
    <w:rsid w:val="00EE74A1"/>
    <w:rsid w:val="00EE7E25"/>
    <w:rsid w:val="00EF1275"/>
    <w:rsid w:val="00EF44D8"/>
    <w:rsid w:val="00EF69A0"/>
    <w:rsid w:val="00F015CF"/>
    <w:rsid w:val="00F01768"/>
    <w:rsid w:val="00F0238C"/>
    <w:rsid w:val="00F070B8"/>
    <w:rsid w:val="00F0750B"/>
    <w:rsid w:val="00F14B82"/>
    <w:rsid w:val="00F15844"/>
    <w:rsid w:val="00F21EF0"/>
    <w:rsid w:val="00F2332E"/>
    <w:rsid w:val="00F24590"/>
    <w:rsid w:val="00F24B19"/>
    <w:rsid w:val="00F304BF"/>
    <w:rsid w:val="00F32283"/>
    <w:rsid w:val="00F322BB"/>
    <w:rsid w:val="00F33B2B"/>
    <w:rsid w:val="00F36095"/>
    <w:rsid w:val="00F44556"/>
    <w:rsid w:val="00F50FC1"/>
    <w:rsid w:val="00F516CE"/>
    <w:rsid w:val="00F5702F"/>
    <w:rsid w:val="00F65F11"/>
    <w:rsid w:val="00F6686B"/>
    <w:rsid w:val="00F71540"/>
    <w:rsid w:val="00F71DFF"/>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56C3"/>
    <w:rsid w:val="00F974C2"/>
    <w:rsid w:val="00FC368D"/>
    <w:rsid w:val="00FC71A1"/>
    <w:rsid w:val="00FD5C8E"/>
    <w:rsid w:val="00FD7E65"/>
    <w:rsid w:val="00FE0692"/>
    <w:rsid w:val="00FE11A5"/>
    <w:rsid w:val="00FE4763"/>
    <w:rsid w:val="00FE512D"/>
    <w:rsid w:val="00FE606E"/>
    <w:rsid w:val="00FE61F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737A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6581</Words>
  <Characters>867</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2021-03-31T04:58:00Z</dcterms:created>
  <dcterms:modified xsi:type="dcterms:W3CDTF">2021-05-11T10:25:00Z</dcterms:modified>
</cp:coreProperties>
</file>