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161C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9161C5">
        <w:rPr>
          <w:rFonts w:ascii="ＭＳ 明朝" w:hAnsi="ＭＳ 明朝" w:hint="eastAsia"/>
          <w:b/>
          <w:sz w:val="24"/>
        </w:rPr>
        <w:t xml:space="preserve">　</w:t>
      </w:r>
      <w:r w:rsidRPr="00045480">
        <w:rPr>
          <w:rFonts w:ascii="ＭＳ 明朝" w:hAnsi="ＭＳ 明朝" w:hint="eastAsia"/>
          <w:b/>
          <w:sz w:val="24"/>
        </w:rPr>
        <w:t>長</w:t>
      </w:r>
      <w:r w:rsidR="00547A13">
        <w:rPr>
          <w:rFonts w:ascii="ＭＳ 明朝" w:hAnsi="ＭＳ 明朝" w:hint="eastAsia"/>
          <w:b/>
          <w:sz w:val="24"/>
        </w:rPr>
        <w:t xml:space="preserve">　</w:t>
      </w:r>
      <w:r w:rsidR="009161C5">
        <w:rPr>
          <w:rFonts w:ascii="ＭＳ 明朝" w:hAnsi="ＭＳ 明朝" w:hint="eastAsia"/>
          <w:b/>
          <w:sz w:val="24"/>
        </w:rPr>
        <w:t xml:space="preserve">　古川　綾子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AF403E">
        <w:rPr>
          <w:rFonts w:ascii="ＭＳ ゴシック" w:eastAsia="ＭＳ ゴシック" w:hAnsi="ＭＳ ゴシック" w:hint="eastAsia"/>
          <w:b/>
          <w:sz w:val="32"/>
          <w:szCs w:val="32"/>
        </w:rPr>
        <w:t>及び学校評価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296C" w:rsidTr="000354D4">
        <w:trPr>
          <w:jc w:val="center"/>
        </w:trPr>
        <w:tc>
          <w:tcPr>
            <w:tcW w:w="14944" w:type="dxa"/>
            <w:shd w:val="clear" w:color="auto" w:fill="auto"/>
          </w:tcPr>
          <w:p w:rsidR="005E48C9" w:rsidRPr="0000296C" w:rsidRDefault="005E48C9" w:rsidP="005E48C9">
            <w:pPr>
              <w:spacing w:line="340" w:lineRule="exact"/>
              <w:rPr>
                <w:rFonts w:ascii="ＭＳ 明朝" w:hAnsi="ＭＳ 明朝"/>
                <w:szCs w:val="21"/>
              </w:rPr>
            </w:pPr>
            <w:r w:rsidRPr="0000296C">
              <w:rPr>
                <w:rFonts w:ascii="ＭＳ 明朝" w:hAnsi="ＭＳ 明朝" w:hint="eastAsia"/>
                <w:szCs w:val="21"/>
              </w:rPr>
              <w:t>校訓「つくろう　あすへの　わ」（</w:t>
            </w:r>
            <w:r w:rsidR="009161C5" w:rsidRPr="0000296C">
              <w:rPr>
                <w:rFonts w:ascii="ＭＳ 明朝" w:hAnsi="ＭＳ 明朝" w:hint="eastAsia"/>
                <w:szCs w:val="21"/>
              </w:rPr>
              <w:t>和・・心と体の調和、輪・・仲間とのつながり、我・・自分らしさ</w:t>
            </w:r>
            <w:r w:rsidRPr="0000296C">
              <w:rPr>
                <w:rFonts w:ascii="ＭＳ 明朝" w:hAnsi="ＭＳ 明朝" w:hint="eastAsia"/>
                <w:szCs w:val="21"/>
              </w:rPr>
              <w:t>の三つの「わ」）を大切にしながら、</w:t>
            </w:r>
            <w:r w:rsidR="009161C5" w:rsidRPr="0000296C">
              <w:rPr>
                <w:rFonts w:ascii="ＭＳ 明朝" w:hAnsi="ＭＳ 明朝" w:hint="eastAsia"/>
                <w:szCs w:val="21"/>
              </w:rPr>
              <w:t>「未来をいきる主人公を育てる」ことを学校教育目標とし、</w:t>
            </w:r>
            <w:r w:rsidRPr="0000296C">
              <w:rPr>
                <w:rFonts w:ascii="ＭＳ 明朝" w:hAnsi="ＭＳ 明朝" w:hint="eastAsia"/>
                <w:szCs w:val="21"/>
              </w:rPr>
              <w:t>新たなニーズに対応する支援教育を発信できる学校「未来志向型支援学校」をめざす。</w:t>
            </w:r>
          </w:p>
          <w:p w:rsidR="005E48C9" w:rsidRPr="0000296C" w:rsidRDefault="005E48C9" w:rsidP="005E48C9">
            <w:pPr>
              <w:spacing w:line="340" w:lineRule="exact"/>
              <w:ind w:firstLineChars="101" w:firstLine="212"/>
              <w:rPr>
                <w:rFonts w:ascii="ＭＳ 明朝" w:hAnsi="ＭＳ 明朝"/>
                <w:szCs w:val="21"/>
              </w:rPr>
            </w:pPr>
            <w:r w:rsidRPr="0000296C">
              <w:rPr>
                <w:rFonts w:ascii="ＭＳ 明朝" w:hAnsi="ＭＳ 明朝" w:hint="eastAsia"/>
                <w:szCs w:val="21"/>
              </w:rPr>
              <w:t>１　「一人ひとりを大切にし、将来に向けたステップを作る学校」</w:t>
            </w:r>
          </w:p>
          <w:p w:rsidR="005E48C9" w:rsidRPr="0000296C" w:rsidRDefault="005E48C9" w:rsidP="005E48C9">
            <w:pPr>
              <w:spacing w:line="340" w:lineRule="exact"/>
              <w:ind w:firstLineChars="101" w:firstLine="212"/>
              <w:rPr>
                <w:rFonts w:ascii="ＭＳ 明朝" w:hAnsi="ＭＳ 明朝"/>
                <w:szCs w:val="21"/>
              </w:rPr>
            </w:pPr>
            <w:r w:rsidRPr="0000296C">
              <w:rPr>
                <w:rFonts w:ascii="ＭＳ 明朝" w:hAnsi="ＭＳ 明朝" w:hint="eastAsia"/>
                <w:szCs w:val="21"/>
              </w:rPr>
              <w:t>２　「自ら前向きに変わっていこうとする力を持つ学校」</w:t>
            </w:r>
          </w:p>
          <w:p w:rsidR="00201A51" w:rsidRPr="0000296C" w:rsidRDefault="009161C5" w:rsidP="009161C5">
            <w:pPr>
              <w:spacing w:line="360" w:lineRule="exact"/>
              <w:ind w:firstLineChars="100" w:firstLine="210"/>
              <w:rPr>
                <w:rFonts w:ascii="ＭＳ ゴシック" w:eastAsia="ＭＳ ゴシック" w:hAnsi="ＭＳ ゴシック"/>
                <w:szCs w:val="21"/>
              </w:rPr>
            </w:pPr>
            <w:r w:rsidRPr="0000296C">
              <w:rPr>
                <w:rFonts w:ascii="ＭＳ 明朝" w:hAnsi="ＭＳ 明朝" w:hint="eastAsia"/>
                <w:szCs w:val="21"/>
              </w:rPr>
              <w:t>３　「関係機関と連携し、地域に根づ</w:t>
            </w:r>
            <w:r w:rsidR="005E48C9" w:rsidRPr="0000296C">
              <w:rPr>
                <w:rFonts w:ascii="ＭＳ 明朝" w:hAnsi="ＭＳ 明朝" w:hint="eastAsia"/>
                <w:szCs w:val="21"/>
              </w:rPr>
              <w:t>く学校」</w:t>
            </w:r>
          </w:p>
        </w:tc>
      </w:tr>
    </w:tbl>
    <w:p w:rsidR="00324B67" w:rsidRPr="0000296C" w:rsidRDefault="00324B67" w:rsidP="004245A1">
      <w:pPr>
        <w:spacing w:line="300" w:lineRule="exact"/>
        <w:ind w:hanging="187"/>
        <w:jc w:val="left"/>
        <w:rPr>
          <w:rFonts w:ascii="ＭＳ ゴシック" w:eastAsia="ＭＳ ゴシック" w:hAnsi="ＭＳ ゴシック"/>
          <w:szCs w:val="21"/>
        </w:rPr>
      </w:pPr>
    </w:p>
    <w:p w:rsidR="009B365C" w:rsidRPr="0000296C" w:rsidRDefault="009B365C" w:rsidP="004245A1">
      <w:pPr>
        <w:spacing w:line="300" w:lineRule="exact"/>
        <w:ind w:hanging="187"/>
        <w:jc w:val="left"/>
        <w:rPr>
          <w:rFonts w:ascii="ＭＳ ゴシック" w:eastAsia="ＭＳ ゴシック" w:hAnsi="ＭＳ ゴシック"/>
          <w:szCs w:val="21"/>
        </w:rPr>
      </w:pPr>
      <w:r w:rsidRPr="0000296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296C" w:rsidTr="000354D4">
        <w:trPr>
          <w:jc w:val="center"/>
        </w:trPr>
        <w:tc>
          <w:tcPr>
            <w:tcW w:w="14944" w:type="dxa"/>
            <w:shd w:val="clear" w:color="auto" w:fill="auto"/>
          </w:tcPr>
          <w:p w:rsidR="005E48C9" w:rsidRPr="0000296C" w:rsidRDefault="005E48C9" w:rsidP="005E48C9">
            <w:pPr>
              <w:spacing w:line="320" w:lineRule="exact"/>
              <w:rPr>
                <w:rFonts w:ascii="ＭＳ 明朝" w:hAnsi="ＭＳ 明朝"/>
                <w:sz w:val="22"/>
              </w:rPr>
            </w:pPr>
            <w:r w:rsidRPr="0000296C">
              <w:rPr>
                <w:rFonts w:ascii="ＭＳ 明朝" w:hAnsi="ＭＳ 明朝" w:hint="eastAsia"/>
                <w:sz w:val="22"/>
              </w:rPr>
              <w:t>１「教育実践マトリクス」（本校独自の教育実践指標）、「シラバス」（年間授業計画）、「教材室」等の整備充実</w:t>
            </w:r>
          </w:p>
          <w:p w:rsidR="00412619" w:rsidRPr="0000296C" w:rsidRDefault="005E48C9" w:rsidP="00412619">
            <w:pPr>
              <w:pStyle w:val="aa"/>
              <w:numPr>
                <w:ilvl w:val="0"/>
                <w:numId w:val="17"/>
              </w:numPr>
              <w:spacing w:line="320" w:lineRule="exact"/>
              <w:ind w:leftChars="0"/>
              <w:rPr>
                <w:rFonts w:ascii="ＭＳ 明朝" w:hAnsi="ＭＳ 明朝"/>
                <w:sz w:val="22"/>
              </w:rPr>
            </w:pPr>
            <w:r w:rsidRPr="0000296C">
              <w:rPr>
                <w:rFonts w:ascii="ＭＳ 明朝" w:hAnsi="ＭＳ 明朝" w:hint="eastAsia"/>
                <w:sz w:val="22"/>
              </w:rPr>
              <w:t>自立活動分</w:t>
            </w:r>
            <w:r w:rsidR="009161C5" w:rsidRPr="0000296C">
              <w:rPr>
                <w:rFonts w:ascii="ＭＳ 明朝" w:hAnsi="ＭＳ 明朝" w:hint="eastAsia"/>
                <w:sz w:val="22"/>
              </w:rPr>
              <w:t>野及び教科領域分野それぞれを地域での活用も視野に入れて、「教育実践マトリクス」をチェックリスト方式で整備する</w:t>
            </w:r>
            <w:r w:rsidRPr="0000296C">
              <w:rPr>
                <w:rFonts w:ascii="ＭＳ 明朝" w:hAnsi="ＭＳ 明朝" w:hint="eastAsia"/>
                <w:sz w:val="22"/>
              </w:rPr>
              <w:t>。</w:t>
            </w:r>
          </w:p>
          <w:p w:rsidR="00E37482" w:rsidRPr="0000296C" w:rsidRDefault="005E48C9" w:rsidP="004C0D81">
            <w:pPr>
              <w:pStyle w:val="aa"/>
              <w:numPr>
                <w:ilvl w:val="0"/>
                <w:numId w:val="17"/>
              </w:numPr>
              <w:spacing w:line="320" w:lineRule="exact"/>
              <w:ind w:leftChars="0"/>
              <w:rPr>
                <w:rFonts w:ascii="ＭＳ 明朝" w:hAnsi="ＭＳ 明朝"/>
                <w:sz w:val="22"/>
              </w:rPr>
            </w:pPr>
            <w:r w:rsidRPr="0000296C">
              <w:rPr>
                <w:rFonts w:ascii="ＭＳ 明朝" w:hAnsi="ＭＳ 明朝" w:hint="eastAsia"/>
                <w:sz w:val="22"/>
              </w:rPr>
              <w:t>わかる・できる授業づくりのため、教科会の活性化と</w:t>
            </w:r>
            <w:r w:rsidR="00E37482" w:rsidRPr="0000296C">
              <w:rPr>
                <w:rFonts w:ascii="ＭＳ 明朝" w:hAnsi="ＭＳ 明朝" w:hint="eastAsia"/>
                <w:sz w:val="22"/>
              </w:rPr>
              <w:t>「シラバス」「教材データベース」「指導案」「授業記録」等を連動</w:t>
            </w:r>
            <w:r w:rsidR="004C0D81" w:rsidRPr="0000296C">
              <w:rPr>
                <w:rFonts w:ascii="ＭＳ 明朝" w:hAnsi="ＭＳ 明朝" w:hint="eastAsia"/>
                <w:sz w:val="22"/>
              </w:rPr>
              <w:t>させて</w:t>
            </w:r>
            <w:r w:rsidR="00E37482" w:rsidRPr="0000296C">
              <w:rPr>
                <w:rFonts w:ascii="ＭＳ 明朝" w:hAnsi="ＭＳ 明朝" w:hint="eastAsia"/>
                <w:sz w:val="22"/>
              </w:rPr>
              <w:t>活用できる体制を整える。</w:t>
            </w:r>
          </w:p>
          <w:p w:rsidR="00412619" w:rsidRPr="0000296C" w:rsidRDefault="00E37482" w:rsidP="00412619">
            <w:pPr>
              <w:pStyle w:val="aa"/>
              <w:numPr>
                <w:ilvl w:val="0"/>
                <w:numId w:val="17"/>
              </w:numPr>
              <w:spacing w:line="320" w:lineRule="exact"/>
              <w:ind w:leftChars="0"/>
              <w:rPr>
                <w:rFonts w:ascii="ＭＳ 明朝" w:hAnsi="ＭＳ 明朝"/>
                <w:sz w:val="22"/>
              </w:rPr>
            </w:pPr>
            <w:r w:rsidRPr="0000296C">
              <w:rPr>
                <w:rFonts w:ascii="ＭＳ 明朝" w:hAnsi="ＭＳ 明朝" w:hint="eastAsia"/>
                <w:sz w:val="22"/>
              </w:rPr>
              <w:t>教材室を整備し</w:t>
            </w:r>
            <w:r w:rsidR="005E48C9" w:rsidRPr="0000296C">
              <w:rPr>
                <w:rFonts w:ascii="ＭＳ 明朝" w:hAnsi="ＭＳ 明朝" w:hint="eastAsia"/>
                <w:sz w:val="22"/>
              </w:rPr>
              <w:t>教材や教具等を充実させ</w:t>
            </w:r>
            <w:r w:rsidRPr="0000296C">
              <w:rPr>
                <w:rFonts w:ascii="ＭＳ 明朝" w:hAnsi="ＭＳ 明朝" w:hint="eastAsia"/>
                <w:sz w:val="22"/>
              </w:rPr>
              <w:t>ることにより</w:t>
            </w:r>
            <w:r w:rsidR="005E48C9" w:rsidRPr="0000296C">
              <w:rPr>
                <w:rFonts w:ascii="ＭＳ 明朝" w:hAnsi="ＭＳ 明朝" w:hint="eastAsia"/>
                <w:sz w:val="22"/>
              </w:rPr>
              <w:t>、多様な授業展開や指導を可能とする環境を整え</w:t>
            </w:r>
            <w:r w:rsidRPr="0000296C">
              <w:rPr>
                <w:rFonts w:ascii="ＭＳ 明朝" w:hAnsi="ＭＳ 明朝" w:hint="eastAsia"/>
                <w:sz w:val="22"/>
              </w:rPr>
              <w:t>る。</w:t>
            </w:r>
          </w:p>
          <w:p w:rsidR="001078DC" w:rsidRPr="0000296C" w:rsidRDefault="001078DC" w:rsidP="005E48C9">
            <w:pPr>
              <w:spacing w:line="320" w:lineRule="exact"/>
              <w:rPr>
                <w:rFonts w:ascii="ＭＳ 明朝" w:hAnsi="ＭＳ 明朝"/>
                <w:sz w:val="22"/>
              </w:rPr>
            </w:pPr>
          </w:p>
          <w:p w:rsidR="005E48C9" w:rsidRPr="0000296C" w:rsidRDefault="005E48C9" w:rsidP="005E48C9">
            <w:pPr>
              <w:spacing w:line="320" w:lineRule="exact"/>
              <w:rPr>
                <w:rFonts w:ascii="ＭＳ 明朝" w:hAnsi="ＭＳ 明朝"/>
                <w:sz w:val="22"/>
              </w:rPr>
            </w:pPr>
            <w:r w:rsidRPr="0000296C">
              <w:rPr>
                <w:rFonts w:ascii="ＭＳ 明朝" w:hAnsi="ＭＳ 明朝" w:hint="eastAsia"/>
                <w:sz w:val="22"/>
              </w:rPr>
              <w:t>２　自立活動、キャリア教育</w:t>
            </w:r>
            <w:r w:rsidR="001078DC" w:rsidRPr="0000296C">
              <w:rPr>
                <w:rFonts w:ascii="ＭＳ 明朝" w:hAnsi="ＭＳ 明朝" w:hint="eastAsia"/>
                <w:sz w:val="22"/>
              </w:rPr>
              <w:t>、性教育</w:t>
            </w:r>
            <w:r w:rsidRPr="0000296C">
              <w:rPr>
                <w:rFonts w:ascii="ＭＳ 明朝" w:hAnsi="ＭＳ 明朝" w:hint="eastAsia"/>
                <w:sz w:val="22"/>
              </w:rPr>
              <w:t>の充実</w:t>
            </w:r>
          </w:p>
          <w:p w:rsidR="005E48C9" w:rsidRPr="0000296C" w:rsidRDefault="005E48C9" w:rsidP="001078DC">
            <w:pPr>
              <w:spacing w:line="320" w:lineRule="exact"/>
              <w:ind w:firstLineChars="100" w:firstLine="220"/>
              <w:rPr>
                <w:rFonts w:ascii="ＭＳ 明朝" w:hAnsi="ＭＳ 明朝"/>
                <w:sz w:val="22"/>
                <w:u w:val="single"/>
              </w:rPr>
            </w:pPr>
            <w:r w:rsidRPr="0000296C">
              <w:rPr>
                <w:rFonts w:ascii="ＭＳ 明朝" w:hAnsi="ＭＳ 明朝" w:hint="eastAsia"/>
                <w:sz w:val="22"/>
              </w:rPr>
              <w:t>（１）全てのシラバス（年間授業計画）において記載されているキャリア教育の観点を確認し、それぞれの授業でのPDCAサイクルを確立する。</w:t>
            </w:r>
          </w:p>
          <w:p w:rsidR="005E48C9" w:rsidRPr="0000296C" w:rsidRDefault="005E48C9" w:rsidP="001078DC">
            <w:pPr>
              <w:spacing w:line="320" w:lineRule="exact"/>
              <w:ind w:firstLineChars="100" w:firstLine="220"/>
              <w:rPr>
                <w:rFonts w:ascii="ＭＳ 明朝" w:hAnsi="ＭＳ 明朝"/>
                <w:sz w:val="22"/>
                <w:u w:val="single"/>
              </w:rPr>
            </w:pPr>
            <w:r w:rsidRPr="0000296C">
              <w:rPr>
                <w:rFonts w:ascii="ＭＳ 明朝" w:hAnsi="ＭＳ 明朝" w:hint="eastAsia"/>
                <w:sz w:val="22"/>
              </w:rPr>
              <w:t>（２）自立活動の充実を図るとともに、地域リソースを活用した教育活動を展開し、児童生徒の社会参加意識や社会貢献意識の向上を図る。</w:t>
            </w:r>
          </w:p>
          <w:p w:rsidR="001078DC" w:rsidRPr="0000296C" w:rsidRDefault="005E48C9" w:rsidP="001078DC">
            <w:pPr>
              <w:spacing w:line="320" w:lineRule="exact"/>
              <w:rPr>
                <w:rFonts w:ascii="ＭＳ 明朝" w:hAnsi="ＭＳ 明朝"/>
                <w:sz w:val="22"/>
              </w:rPr>
            </w:pPr>
            <w:r w:rsidRPr="0000296C">
              <w:rPr>
                <w:rFonts w:ascii="ＭＳ 明朝" w:hAnsi="ＭＳ 明朝" w:hint="eastAsia"/>
                <w:sz w:val="22"/>
              </w:rPr>
              <w:t xml:space="preserve">　（３）児童生徒の実態に応じつつ、クラス、学年、学部、学校内に捉われない人間関係作りの経験や新たな体験を増やしていく。</w:t>
            </w:r>
          </w:p>
          <w:p w:rsidR="001078DC" w:rsidRPr="0000296C" w:rsidRDefault="001078DC" w:rsidP="001078DC">
            <w:pPr>
              <w:spacing w:line="320" w:lineRule="exact"/>
              <w:ind w:firstLineChars="100" w:firstLine="220"/>
              <w:rPr>
                <w:rFonts w:ascii="ＭＳ 明朝" w:hAnsi="ＭＳ 明朝"/>
                <w:sz w:val="22"/>
              </w:rPr>
            </w:pPr>
            <w:r w:rsidRPr="0000296C">
              <w:rPr>
                <w:rFonts w:ascii="ＭＳ 明朝" w:hAnsi="ＭＳ 明朝" w:hint="eastAsia"/>
                <w:sz w:val="22"/>
              </w:rPr>
              <w:t>（４）児童生徒の心と体の発達に重要な性の学習を小学部から高等部で連続的かつ日常的に行うため、全校レベルで計画し体制づくりを行う。</w:t>
            </w:r>
          </w:p>
          <w:p w:rsidR="005E48C9" w:rsidRPr="0000296C" w:rsidRDefault="005E48C9" w:rsidP="005E48C9">
            <w:pPr>
              <w:spacing w:line="320" w:lineRule="exact"/>
              <w:rPr>
                <w:rFonts w:ascii="ＭＳ 明朝" w:hAnsi="ＭＳ 明朝"/>
                <w:sz w:val="22"/>
                <w:u w:val="single"/>
              </w:rPr>
            </w:pPr>
          </w:p>
          <w:p w:rsidR="005E48C9" w:rsidRPr="0000296C" w:rsidRDefault="005E48C9" w:rsidP="005E48C9">
            <w:pPr>
              <w:spacing w:line="320" w:lineRule="exact"/>
              <w:rPr>
                <w:rFonts w:ascii="ＭＳ 明朝" w:hAnsi="ＭＳ 明朝"/>
                <w:sz w:val="22"/>
              </w:rPr>
            </w:pPr>
            <w:r w:rsidRPr="0000296C">
              <w:rPr>
                <w:rFonts w:ascii="ＭＳ 明朝" w:hAnsi="ＭＳ 明朝" w:hint="eastAsia"/>
                <w:sz w:val="22"/>
              </w:rPr>
              <w:t>３　安全安心な学校づくり</w:t>
            </w:r>
          </w:p>
          <w:p w:rsidR="005E48C9" w:rsidRPr="0000296C" w:rsidRDefault="005E48C9" w:rsidP="005E48C9">
            <w:pPr>
              <w:spacing w:line="320" w:lineRule="exact"/>
              <w:rPr>
                <w:rFonts w:ascii="ＭＳ 明朝" w:hAnsi="ＭＳ 明朝"/>
                <w:sz w:val="22"/>
                <w:u w:val="single"/>
              </w:rPr>
            </w:pPr>
            <w:r w:rsidRPr="0000296C">
              <w:rPr>
                <w:rFonts w:ascii="ＭＳ 明朝" w:hAnsi="ＭＳ 明朝" w:hint="eastAsia"/>
                <w:sz w:val="22"/>
              </w:rPr>
              <w:t xml:space="preserve">　（１）視覚支援や校内掲示を見直し児童生徒の自立的行動を促すとともに誰にもわかりやすい安全な校内環境整備</w:t>
            </w:r>
            <w:r w:rsidR="00B73426" w:rsidRPr="0000296C">
              <w:rPr>
                <w:rFonts w:ascii="ＭＳ 明朝" w:hAnsi="ＭＳ 明朝" w:hint="eastAsia"/>
                <w:sz w:val="22"/>
              </w:rPr>
              <w:t>を行う。</w:t>
            </w:r>
          </w:p>
          <w:p w:rsidR="001078DC" w:rsidRPr="0000296C" w:rsidRDefault="005E48C9" w:rsidP="00554459">
            <w:pPr>
              <w:spacing w:line="320" w:lineRule="exact"/>
              <w:ind w:left="880" w:hangingChars="400" w:hanging="880"/>
              <w:rPr>
                <w:rFonts w:ascii="ＭＳ 明朝" w:hAnsi="ＭＳ 明朝"/>
                <w:sz w:val="22"/>
              </w:rPr>
            </w:pPr>
            <w:r w:rsidRPr="0000296C">
              <w:rPr>
                <w:rFonts w:ascii="ＭＳ 明朝" w:hAnsi="ＭＳ 明朝" w:hint="eastAsia"/>
                <w:sz w:val="22"/>
              </w:rPr>
              <w:t xml:space="preserve">　（２）大規模</w:t>
            </w:r>
            <w:r w:rsidR="001078DC" w:rsidRPr="0000296C">
              <w:rPr>
                <w:rFonts w:ascii="ＭＳ 明朝" w:hAnsi="ＭＳ 明朝" w:hint="eastAsia"/>
                <w:sz w:val="22"/>
              </w:rPr>
              <w:t>変災</w:t>
            </w:r>
            <w:r w:rsidR="00554459" w:rsidRPr="0000296C">
              <w:rPr>
                <w:rFonts w:ascii="ＭＳ 明朝" w:hAnsi="ＭＳ 明朝" w:hint="eastAsia"/>
                <w:sz w:val="22"/>
              </w:rPr>
              <w:t>時におけるBCP（業務継続計画）の見直し、保護者及び地域と連携した対応シュミレーションを含めた体制づくりを行う。</w:t>
            </w:r>
            <w:r w:rsidR="001078DC" w:rsidRPr="0000296C">
              <w:rPr>
                <w:rFonts w:ascii="ＭＳ 明朝" w:hAnsi="ＭＳ 明朝" w:hint="eastAsia"/>
                <w:sz w:val="22"/>
              </w:rPr>
              <w:t>小学部から高等部における児童生徒への防災教育を計画的に行う。</w:t>
            </w:r>
          </w:p>
          <w:p w:rsidR="005E48C9" w:rsidRPr="0000296C" w:rsidRDefault="005E48C9" w:rsidP="005E48C9">
            <w:pPr>
              <w:spacing w:line="320" w:lineRule="exact"/>
              <w:rPr>
                <w:rFonts w:ascii="ＭＳ 明朝" w:hAnsi="ＭＳ 明朝"/>
                <w:sz w:val="22"/>
              </w:rPr>
            </w:pPr>
            <w:r w:rsidRPr="0000296C">
              <w:rPr>
                <w:rFonts w:ascii="ＭＳ 明朝" w:hAnsi="ＭＳ 明朝" w:hint="eastAsia"/>
                <w:sz w:val="22"/>
              </w:rPr>
              <w:t xml:space="preserve">　（３）学校情報発信の拡充</w:t>
            </w:r>
            <w:r w:rsidR="00B73426" w:rsidRPr="0000296C">
              <w:rPr>
                <w:rFonts w:ascii="ＭＳ 明朝" w:hAnsi="ＭＳ 明朝" w:hint="eastAsia"/>
                <w:sz w:val="22"/>
              </w:rPr>
              <w:t>を図る。</w:t>
            </w:r>
          </w:p>
          <w:p w:rsidR="00554459" w:rsidRPr="0000296C" w:rsidRDefault="00554459" w:rsidP="005E48C9">
            <w:pPr>
              <w:spacing w:line="320" w:lineRule="exact"/>
              <w:rPr>
                <w:rFonts w:ascii="ＭＳ 明朝" w:hAnsi="ＭＳ 明朝"/>
                <w:sz w:val="22"/>
                <w:u w:val="single"/>
              </w:rPr>
            </w:pPr>
            <w:r w:rsidRPr="0000296C">
              <w:rPr>
                <w:rFonts w:ascii="ＭＳ 明朝" w:hAnsi="ＭＳ 明朝" w:hint="eastAsia"/>
                <w:sz w:val="22"/>
              </w:rPr>
              <w:t xml:space="preserve">　（４）教職員の健全な同僚性の向上を図る。</w:t>
            </w:r>
          </w:p>
          <w:p w:rsidR="005E48C9" w:rsidRPr="0000296C" w:rsidRDefault="005E48C9" w:rsidP="005E48C9">
            <w:pPr>
              <w:spacing w:line="320" w:lineRule="exact"/>
              <w:rPr>
                <w:rFonts w:ascii="ＭＳ 明朝" w:hAnsi="ＭＳ 明朝"/>
                <w:sz w:val="22"/>
              </w:rPr>
            </w:pPr>
          </w:p>
          <w:p w:rsidR="005E48C9" w:rsidRPr="0000296C" w:rsidRDefault="005E48C9" w:rsidP="005E48C9">
            <w:pPr>
              <w:spacing w:line="320" w:lineRule="exact"/>
              <w:rPr>
                <w:rFonts w:ascii="ＭＳ 明朝" w:hAnsi="ＭＳ 明朝"/>
                <w:sz w:val="22"/>
              </w:rPr>
            </w:pPr>
            <w:r w:rsidRPr="0000296C">
              <w:rPr>
                <w:rFonts w:ascii="ＭＳ 明朝" w:hAnsi="ＭＳ 明朝" w:hint="eastAsia"/>
                <w:sz w:val="22"/>
              </w:rPr>
              <w:t>４　専門性の向上及び人材育成</w:t>
            </w:r>
          </w:p>
          <w:p w:rsidR="005E48C9" w:rsidRPr="0000296C" w:rsidRDefault="005E48C9" w:rsidP="005E48C9">
            <w:pPr>
              <w:spacing w:line="320" w:lineRule="exact"/>
              <w:ind w:left="880" w:hangingChars="400" w:hanging="880"/>
              <w:rPr>
                <w:rFonts w:ascii="ＭＳ 明朝" w:hAnsi="ＭＳ 明朝"/>
                <w:sz w:val="22"/>
              </w:rPr>
            </w:pPr>
            <w:r w:rsidRPr="0000296C">
              <w:rPr>
                <w:rFonts w:ascii="ＭＳ 明朝" w:hAnsi="ＭＳ 明朝" w:hint="eastAsia"/>
                <w:sz w:val="22"/>
              </w:rPr>
              <w:t xml:space="preserve">　（１）先進的な取組みに学ぶと同時に人権研修を含め、障がいを固定的な状態像と捉えることなく柔軟で即応的な対応が可能な専門性向上めざし、校内研修体制を構築する。</w:t>
            </w:r>
          </w:p>
          <w:p w:rsidR="005E48C9" w:rsidRPr="0000296C" w:rsidRDefault="005E48C9" w:rsidP="005E48C9">
            <w:pPr>
              <w:spacing w:line="320" w:lineRule="exact"/>
              <w:ind w:left="880" w:hangingChars="400" w:hanging="880"/>
              <w:rPr>
                <w:rFonts w:ascii="ＭＳ 明朝" w:hAnsi="ＭＳ 明朝"/>
                <w:sz w:val="22"/>
              </w:rPr>
            </w:pPr>
            <w:r w:rsidRPr="0000296C">
              <w:rPr>
                <w:rFonts w:ascii="ＭＳ 明朝" w:hAnsi="ＭＳ 明朝" w:hint="eastAsia"/>
                <w:sz w:val="22"/>
              </w:rPr>
              <w:t xml:space="preserve">　（２）経験の少ない教員の教育力向上だけでなく牽引役の中堅層、ベテラン層の指導力向上のため、メンター制、チューター制など効果的な校内支援制度を構築し、組織的な運営をめざす。</w:t>
            </w:r>
          </w:p>
          <w:p w:rsidR="005E48C9" w:rsidRPr="0000296C" w:rsidRDefault="005E48C9" w:rsidP="005E48C9">
            <w:pPr>
              <w:spacing w:line="320" w:lineRule="exact"/>
              <w:ind w:leftChars="100" w:left="430" w:hangingChars="100" w:hanging="220"/>
              <w:rPr>
                <w:rFonts w:ascii="ＭＳ 明朝" w:hAnsi="ＭＳ 明朝"/>
                <w:sz w:val="22"/>
              </w:rPr>
            </w:pPr>
            <w:r w:rsidRPr="0000296C">
              <w:rPr>
                <w:rFonts w:ascii="ＭＳ 明朝" w:hAnsi="ＭＳ 明朝" w:hint="eastAsia"/>
                <w:sz w:val="22"/>
              </w:rPr>
              <w:t>（３）「教育実践マトリクス」での実態把握、課題設定を活かしたケース会議や研究授業、公開授業を行う。</w:t>
            </w:r>
          </w:p>
          <w:p w:rsidR="009B365C" w:rsidRPr="0000296C" w:rsidRDefault="005E48C9" w:rsidP="00BE06A7">
            <w:pPr>
              <w:spacing w:line="340" w:lineRule="exact"/>
              <w:rPr>
                <w:rFonts w:ascii="ＭＳ ゴシック" w:eastAsia="ＭＳ ゴシック" w:hAnsi="ＭＳ ゴシック"/>
                <w:color w:val="000000"/>
              </w:rPr>
            </w:pPr>
            <w:r w:rsidRPr="0000296C">
              <w:rPr>
                <w:rFonts w:ascii="ＭＳ 明朝" w:hAnsi="ＭＳ 明朝" w:hint="eastAsia"/>
                <w:sz w:val="22"/>
              </w:rPr>
              <w:t xml:space="preserve">　（４）地域支援室の充実と積極的な活用から、地域及び本校の支援教育力の向上と人材育成をめざす。</w:t>
            </w:r>
          </w:p>
        </w:tc>
      </w:tr>
    </w:tbl>
    <w:p w:rsidR="001D401B" w:rsidRPr="0000296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0296C" w:rsidRDefault="009B365C" w:rsidP="001D401B">
      <w:pPr>
        <w:spacing w:line="300" w:lineRule="exact"/>
        <w:ind w:leftChars="-342" w:left="-718" w:firstLineChars="250" w:firstLine="525"/>
        <w:rPr>
          <w:rFonts w:ascii="ＭＳ ゴシック" w:eastAsia="ＭＳ ゴシック" w:hAnsi="ＭＳ ゴシック"/>
          <w:szCs w:val="21"/>
        </w:rPr>
      </w:pPr>
      <w:r w:rsidRPr="0000296C">
        <w:rPr>
          <w:rFonts w:ascii="ＭＳ ゴシック" w:eastAsia="ＭＳ ゴシック" w:hAnsi="ＭＳ ゴシック" w:hint="eastAsia"/>
          <w:szCs w:val="21"/>
        </w:rPr>
        <w:t>【</w:t>
      </w:r>
      <w:r w:rsidR="0037367C" w:rsidRPr="0000296C">
        <w:rPr>
          <w:rFonts w:ascii="ＭＳ ゴシック" w:eastAsia="ＭＳ ゴシック" w:hAnsi="ＭＳ ゴシック" w:hint="eastAsia"/>
          <w:szCs w:val="21"/>
        </w:rPr>
        <w:t>学校教育自己診断</w:t>
      </w:r>
      <w:r w:rsidR="005E3C2A" w:rsidRPr="0000296C">
        <w:rPr>
          <w:rFonts w:ascii="ＭＳ ゴシック" w:eastAsia="ＭＳ ゴシック" w:hAnsi="ＭＳ ゴシック" w:hint="eastAsia"/>
          <w:szCs w:val="21"/>
        </w:rPr>
        <w:t>の</w:t>
      </w:r>
      <w:r w:rsidR="0037367C" w:rsidRPr="0000296C">
        <w:rPr>
          <w:rFonts w:ascii="ＭＳ ゴシック" w:eastAsia="ＭＳ ゴシック" w:hAnsi="ＭＳ ゴシック" w:hint="eastAsia"/>
          <w:szCs w:val="21"/>
        </w:rPr>
        <w:t>結果と分析・学校</w:t>
      </w:r>
      <w:r w:rsidR="00C158A6" w:rsidRPr="0000296C">
        <w:rPr>
          <w:rFonts w:ascii="ＭＳ ゴシック" w:eastAsia="ＭＳ ゴシック" w:hAnsi="ＭＳ ゴシック" w:hint="eastAsia"/>
          <w:szCs w:val="21"/>
        </w:rPr>
        <w:t>運営</w:t>
      </w:r>
      <w:r w:rsidR="0037367C" w:rsidRPr="0000296C">
        <w:rPr>
          <w:rFonts w:ascii="ＭＳ ゴシック" w:eastAsia="ＭＳ ゴシック" w:hAnsi="ＭＳ ゴシック" w:hint="eastAsia"/>
          <w:szCs w:val="21"/>
        </w:rPr>
        <w:t>協議会</w:t>
      </w:r>
      <w:r w:rsidR="0096649A" w:rsidRPr="0000296C">
        <w:rPr>
          <w:rFonts w:ascii="ＭＳ ゴシック" w:eastAsia="ＭＳ ゴシック" w:hAnsi="ＭＳ ゴシック" w:hint="eastAsia"/>
          <w:szCs w:val="21"/>
        </w:rPr>
        <w:t>からの意見</w:t>
      </w:r>
      <w:r w:rsidRPr="0000296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3"/>
        <w:gridCol w:w="8119"/>
      </w:tblGrid>
      <w:tr w:rsidR="00267D3C" w:rsidRPr="0000296C" w:rsidTr="004B2DAE">
        <w:trPr>
          <w:trHeight w:val="411"/>
          <w:jc w:val="center"/>
        </w:trPr>
        <w:tc>
          <w:tcPr>
            <w:tcW w:w="6873" w:type="dxa"/>
            <w:shd w:val="clear" w:color="auto" w:fill="auto"/>
            <w:vAlign w:val="center"/>
          </w:tcPr>
          <w:p w:rsidR="00267D3C" w:rsidRPr="0000296C" w:rsidRDefault="00267D3C" w:rsidP="001D401B">
            <w:pPr>
              <w:spacing w:line="300" w:lineRule="exact"/>
              <w:jc w:val="center"/>
              <w:rPr>
                <w:rFonts w:ascii="ＭＳ 明朝" w:hAnsi="ＭＳ 明朝"/>
                <w:sz w:val="20"/>
                <w:szCs w:val="20"/>
              </w:rPr>
            </w:pPr>
            <w:r w:rsidRPr="0000296C">
              <w:rPr>
                <w:rFonts w:ascii="ＭＳ 明朝" w:hAnsi="ＭＳ 明朝" w:hint="eastAsia"/>
                <w:sz w:val="20"/>
                <w:szCs w:val="20"/>
              </w:rPr>
              <w:t>学校教育自己診断の結果と分析［平成</w:t>
            </w:r>
            <w:r w:rsidR="001D401B" w:rsidRPr="0000296C">
              <w:rPr>
                <w:rFonts w:ascii="ＭＳ 明朝" w:hAnsi="ＭＳ 明朝" w:hint="eastAsia"/>
                <w:sz w:val="20"/>
                <w:szCs w:val="20"/>
              </w:rPr>
              <w:t xml:space="preserve">　</w:t>
            </w:r>
            <w:r w:rsidRPr="0000296C">
              <w:rPr>
                <w:rFonts w:ascii="ＭＳ 明朝" w:hAnsi="ＭＳ 明朝" w:hint="eastAsia"/>
                <w:sz w:val="20"/>
                <w:szCs w:val="20"/>
              </w:rPr>
              <w:t>年</w:t>
            </w:r>
            <w:r w:rsidR="001D401B" w:rsidRPr="0000296C">
              <w:rPr>
                <w:rFonts w:ascii="ＭＳ 明朝" w:hAnsi="ＭＳ 明朝" w:hint="eastAsia"/>
                <w:sz w:val="20"/>
                <w:szCs w:val="20"/>
              </w:rPr>
              <w:t xml:space="preserve">　</w:t>
            </w:r>
            <w:r w:rsidRPr="0000296C">
              <w:rPr>
                <w:rFonts w:ascii="ＭＳ 明朝" w:hAnsi="ＭＳ 明朝" w:hint="eastAsia"/>
                <w:sz w:val="20"/>
                <w:szCs w:val="20"/>
              </w:rPr>
              <w:t>月実施分］</w:t>
            </w:r>
          </w:p>
        </w:tc>
        <w:tc>
          <w:tcPr>
            <w:tcW w:w="8119" w:type="dxa"/>
            <w:shd w:val="clear" w:color="auto" w:fill="auto"/>
            <w:vAlign w:val="center"/>
          </w:tcPr>
          <w:p w:rsidR="00267D3C" w:rsidRPr="0000296C" w:rsidRDefault="00267D3C" w:rsidP="00225A63">
            <w:pPr>
              <w:spacing w:line="300" w:lineRule="exact"/>
              <w:jc w:val="center"/>
              <w:rPr>
                <w:rFonts w:ascii="ＭＳ 明朝" w:hAnsi="ＭＳ 明朝"/>
                <w:sz w:val="20"/>
                <w:szCs w:val="20"/>
              </w:rPr>
            </w:pPr>
            <w:r w:rsidRPr="0000296C">
              <w:rPr>
                <w:rFonts w:ascii="ＭＳ 明朝" w:hAnsi="ＭＳ 明朝" w:hint="eastAsia"/>
                <w:sz w:val="20"/>
                <w:szCs w:val="20"/>
              </w:rPr>
              <w:t>学校</w:t>
            </w:r>
            <w:r w:rsidR="00B063A9" w:rsidRPr="0000296C">
              <w:rPr>
                <w:rFonts w:ascii="ＭＳ 明朝" w:hAnsi="ＭＳ 明朝" w:hint="eastAsia"/>
                <w:sz w:val="20"/>
                <w:szCs w:val="20"/>
              </w:rPr>
              <w:t>運営</w:t>
            </w:r>
            <w:r w:rsidRPr="0000296C">
              <w:rPr>
                <w:rFonts w:ascii="ＭＳ 明朝" w:hAnsi="ＭＳ 明朝" w:hint="eastAsia"/>
                <w:sz w:val="20"/>
                <w:szCs w:val="20"/>
              </w:rPr>
              <w:t>協議会</w:t>
            </w:r>
            <w:r w:rsidR="00225A63" w:rsidRPr="0000296C">
              <w:rPr>
                <w:rFonts w:ascii="ＭＳ 明朝" w:hAnsi="ＭＳ 明朝" w:hint="eastAsia"/>
                <w:sz w:val="20"/>
                <w:szCs w:val="20"/>
              </w:rPr>
              <w:t>からの意見</w:t>
            </w:r>
          </w:p>
        </w:tc>
      </w:tr>
      <w:tr w:rsidR="0086696C" w:rsidRPr="0000296C" w:rsidTr="004B2DAE">
        <w:trPr>
          <w:trHeight w:val="3841"/>
          <w:jc w:val="center"/>
        </w:trPr>
        <w:tc>
          <w:tcPr>
            <w:tcW w:w="6873" w:type="dxa"/>
            <w:shd w:val="clear" w:color="auto" w:fill="auto"/>
          </w:tcPr>
          <w:p w:rsidR="000B7F10" w:rsidRPr="0000296C" w:rsidRDefault="000B7F10" w:rsidP="001D401B">
            <w:pPr>
              <w:spacing w:line="300" w:lineRule="exact"/>
              <w:rPr>
                <w:rFonts w:ascii="ＭＳ 明朝" w:hAnsi="ＭＳ 明朝"/>
                <w:color w:val="D9D9D9"/>
                <w:sz w:val="20"/>
                <w:szCs w:val="20"/>
              </w:rPr>
            </w:pPr>
          </w:p>
        </w:tc>
        <w:tc>
          <w:tcPr>
            <w:tcW w:w="8119" w:type="dxa"/>
            <w:shd w:val="clear" w:color="auto" w:fill="auto"/>
          </w:tcPr>
          <w:p w:rsidR="00AE2843" w:rsidRPr="0000296C" w:rsidRDefault="00AE2843" w:rsidP="001D401B">
            <w:pPr>
              <w:spacing w:line="300" w:lineRule="exact"/>
              <w:rPr>
                <w:rFonts w:ascii="ＭＳ 明朝" w:hAnsi="ＭＳ 明朝"/>
                <w:color w:val="D9D9D9"/>
                <w:sz w:val="20"/>
                <w:szCs w:val="20"/>
              </w:rPr>
            </w:pPr>
          </w:p>
        </w:tc>
      </w:tr>
    </w:tbl>
    <w:p w:rsidR="0086696C" w:rsidRPr="0000296C" w:rsidRDefault="0086696C" w:rsidP="0037367C">
      <w:pPr>
        <w:spacing w:line="120" w:lineRule="exact"/>
        <w:ind w:leftChars="-428" w:left="-899"/>
      </w:pPr>
    </w:p>
    <w:p w:rsidR="00225A63" w:rsidRPr="0000296C" w:rsidRDefault="00225A63"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B44397">
      <w:pPr>
        <w:ind w:leftChars="-92" w:left="-4" w:hangingChars="90" w:hanging="189"/>
        <w:jc w:val="left"/>
        <w:rPr>
          <w:rFonts w:ascii="ＭＳ ゴシック" w:eastAsia="ＭＳ ゴシック" w:hAnsi="ＭＳ ゴシック"/>
          <w:szCs w:val="21"/>
        </w:rPr>
      </w:pPr>
    </w:p>
    <w:p w:rsidR="004B2DAE" w:rsidRPr="0000296C" w:rsidRDefault="004B2DAE" w:rsidP="001F3215">
      <w:pPr>
        <w:jc w:val="left"/>
        <w:rPr>
          <w:rFonts w:ascii="ＭＳ ゴシック" w:eastAsia="ＭＳ ゴシック" w:hAnsi="ＭＳ ゴシック" w:hint="eastAsia"/>
          <w:szCs w:val="21"/>
        </w:rPr>
      </w:pPr>
      <w:bookmarkStart w:id="0" w:name="_GoBack"/>
      <w:bookmarkEnd w:id="0"/>
    </w:p>
    <w:p w:rsidR="003C017E" w:rsidRPr="0000296C" w:rsidRDefault="003C017E" w:rsidP="003C017E">
      <w:pPr>
        <w:jc w:val="left"/>
        <w:rPr>
          <w:rFonts w:ascii="ＭＳ ゴシック" w:eastAsia="ＭＳ ゴシック" w:hAnsi="ＭＳ ゴシック"/>
          <w:szCs w:val="21"/>
        </w:rPr>
      </w:pPr>
      <w:r w:rsidRPr="0000296C">
        <w:rPr>
          <w:rFonts w:ascii="ＭＳ ゴシック" w:eastAsia="ＭＳ ゴシック" w:hAnsi="ＭＳ ゴシック" w:hint="eastAsia"/>
          <w:szCs w:val="21"/>
        </w:rPr>
        <w:lastRenderedPageBreak/>
        <w:t xml:space="preserve">　本年度の取組内容及び自己評価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827"/>
        <w:gridCol w:w="4111"/>
        <w:gridCol w:w="3349"/>
      </w:tblGrid>
      <w:tr w:rsidR="003C017E" w:rsidRPr="0000296C" w:rsidTr="00D85CD3">
        <w:trPr>
          <w:trHeight w:val="586"/>
          <w:jc w:val="center"/>
        </w:trPr>
        <w:tc>
          <w:tcPr>
            <w:tcW w:w="828" w:type="dxa"/>
            <w:shd w:val="clear" w:color="auto" w:fill="auto"/>
            <w:vAlign w:val="center"/>
          </w:tcPr>
          <w:p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中期的</w:t>
            </w:r>
          </w:p>
          <w:p w:rsidR="003C017E" w:rsidRPr="0000296C" w:rsidRDefault="003C017E" w:rsidP="00762707">
            <w:pPr>
              <w:spacing w:line="300" w:lineRule="exact"/>
              <w:jc w:val="center"/>
              <w:rPr>
                <w:rFonts w:ascii="ＭＳ 明朝" w:hAnsi="ＭＳ 明朝"/>
                <w:spacing w:val="-20"/>
                <w:sz w:val="20"/>
                <w:szCs w:val="20"/>
              </w:rPr>
            </w:pPr>
            <w:r w:rsidRPr="0000296C">
              <w:rPr>
                <w:rFonts w:ascii="ＭＳ 明朝" w:hAnsi="ＭＳ 明朝" w:hint="eastAsia"/>
                <w:sz w:val="20"/>
                <w:szCs w:val="20"/>
              </w:rPr>
              <w:t>目標</w:t>
            </w:r>
          </w:p>
        </w:tc>
        <w:tc>
          <w:tcPr>
            <w:tcW w:w="2977" w:type="dxa"/>
            <w:shd w:val="clear" w:color="auto" w:fill="auto"/>
            <w:vAlign w:val="center"/>
          </w:tcPr>
          <w:p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具体的な取組計画・内容</w:t>
            </w:r>
          </w:p>
        </w:tc>
        <w:tc>
          <w:tcPr>
            <w:tcW w:w="4111" w:type="dxa"/>
            <w:tcBorders>
              <w:right w:val="dashed" w:sz="4" w:space="0" w:color="auto"/>
            </w:tcBorders>
            <w:vAlign w:val="center"/>
          </w:tcPr>
          <w:p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評価指標</w:t>
            </w:r>
          </w:p>
        </w:tc>
        <w:tc>
          <w:tcPr>
            <w:tcW w:w="3349" w:type="dxa"/>
            <w:tcBorders>
              <w:left w:val="dashed" w:sz="4" w:space="0" w:color="auto"/>
              <w:right w:val="single" w:sz="4" w:space="0" w:color="auto"/>
            </w:tcBorders>
            <w:shd w:val="clear" w:color="auto" w:fill="auto"/>
            <w:vAlign w:val="center"/>
          </w:tcPr>
          <w:p w:rsidR="003C017E" w:rsidRPr="0000296C" w:rsidRDefault="003C017E" w:rsidP="00762707">
            <w:pPr>
              <w:spacing w:line="300" w:lineRule="exact"/>
              <w:jc w:val="center"/>
              <w:rPr>
                <w:rFonts w:ascii="ＭＳ 明朝" w:hAnsi="ＭＳ 明朝"/>
                <w:sz w:val="20"/>
                <w:szCs w:val="20"/>
              </w:rPr>
            </w:pPr>
            <w:r w:rsidRPr="0000296C">
              <w:rPr>
                <w:rFonts w:ascii="ＭＳ 明朝" w:hAnsi="ＭＳ 明朝" w:hint="eastAsia"/>
                <w:sz w:val="20"/>
                <w:szCs w:val="20"/>
              </w:rPr>
              <w:t>自己評価</w:t>
            </w:r>
          </w:p>
        </w:tc>
      </w:tr>
      <w:tr w:rsidR="003C017E" w:rsidRPr="0000296C" w:rsidTr="004C0D81">
        <w:trPr>
          <w:cantSplit/>
          <w:trHeight w:val="6317"/>
          <w:jc w:val="center"/>
        </w:trPr>
        <w:tc>
          <w:tcPr>
            <w:tcW w:w="828" w:type="dxa"/>
            <w:shd w:val="clear" w:color="auto" w:fill="auto"/>
            <w:textDirection w:val="tbRlV"/>
            <w:vAlign w:val="center"/>
          </w:tcPr>
          <w:p w:rsidR="003C017E" w:rsidRPr="0000296C" w:rsidRDefault="003C017E" w:rsidP="00762707">
            <w:pPr>
              <w:spacing w:line="320" w:lineRule="exact"/>
              <w:ind w:leftChars="53" w:left="331" w:hangingChars="100" w:hanging="220"/>
              <w:rPr>
                <w:rFonts w:ascii="ＭＳ 明朝" w:hAnsi="ＭＳ 明朝"/>
                <w:sz w:val="22"/>
              </w:rPr>
            </w:pPr>
            <w:r w:rsidRPr="0000296C">
              <w:rPr>
                <w:rFonts w:ascii="ＭＳ 明朝" w:hAnsi="ＭＳ 明朝" w:hint="eastAsia"/>
                <w:sz w:val="22"/>
              </w:rPr>
              <w:t>１ 「教育実践マトリクス」「シラバス」「教材室」等の整備充実</w:t>
            </w:r>
          </w:p>
        </w:tc>
        <w:tc>
          <w:tcPr>
            <w:tcW w:w="2977" w:type="dxa"/>
            <w:shd w:val="clear" w:color="auto" w:fill="auto"/>
          </w:tcPr>
          <w:p w:rsidR="003C017E" w:rsidRPr="0000296C" w:rsidRDefault="003C017E" w:rsidP="00762707">
            <w:pPr>
              <w:spacing w:line="300" w:lineRule="exact"/>
              <w:jc w:val="left"/>
              <w:rPr>
                <w:rFonts w:ascii="ＭＳ 明朝" w:hAnsi="ＭＳ 明朝"/>
                <w:sz w:val="20"/>
                <w:szCs w:val="20"/>
              </w:rPr>
            </w:pPr>
            <w:r w:rsidRPr="0000296C">
              <w:rPr>
                <w:rFonts w:ascii="ＭＳ 明朝" w:hAnsi="ＭＳ 明朝" w:hint="eastAsia"/>
                <w:sz w:val="20"/>
                <w:szCs w:val="20"/>
              </w:rPr>
              <w:t>（１）「教育実践マトリクス」をチェックリスト方式で整備し、自立活動分野及び教科領域分野それぞれを地域での活用も視野に入れた充実を図る。</w:t>
            </w:r>
          </w:p>
          <w:p w:rsidR="003C017E" w:rsidRPr="0000296C" w:rsidRDefault="003C017E" w:rsidP="00762707">
            <w:pPr>
              <w:spacing w:line="300" w:lineRule="exact"/>
              <w:jc w:val="left"/>
              <w:rPr>
                <w:rFonts w:ascii="ＭＳ 明朝" w:hAnsi="ＭＳ 明朝"/>
                <w:sz w:val="20"/>
                <w:szCs w:val="20"/>
              </w:rPr>
            </w:pPr>
          </w:p>
          <w:p w:rsidR="003C017E" w:rsidRPr="0000296C" w:rsidRDefault="003C017E" w:rsidP="00762707">
            <w:pPr>
              <w:spacing w:line="300" w:lineRule="exact"/>
              <w:jc w:val="left"/>
              <w:rPr>
                <w:rFonts w:ascii="ＭＳ 明朝" w:hAnsi="ＭＳ 明朝"/>
                <w:sz w:val="20"/>
                <w:szCs w:val="20"/>
              </w:rPr>
            </w:pPr>
            <w:r w:rsidRPr="0000296C">
              <w:rPr>
                <w:rFonts w:ascii="ＭＳ 明朝" w:hAnsi="ＭＳ 明朝" w:hint="eastAsia"/>
                <w:sz w:val="20"/>
                <w:szCs w:val="20"/>
              </w:rPr>
              <w:t>（２）わかる・できる授業づくりのため教科会の活性化と</w:t>
            </w:r>
            <w:r w:rsidR="00DC7467" w:rsidRPr="0000296C">
              <w:rPr>
                <w:rFonts w:ascii="ＭＳ 明朝" w:hAnsi="ＭＳ 明朝" w:hint="eastAsia"/>
                <w:sz w:val="20"/>
                <w:szCs w:val="20"/>
              </w:rPr>
              <w:t>「シラバス」「教材データベース」「指導案」「授業記録」等を</w:t>
            </w:r>
            <w:r w:rsidRPr="0000296C">
              <w:rPr>
                <w:rFonts w:ascii="ＭＳ 明朝" w:hAnsi="ＭＳ 明朝" w:hint="eastAsia"/>
                <w:sz w:val="20"/>
                <w:szCs w:val="20"/>
              </w:rPr>
              <w:t>連動</w:t>
            </w:r>
            <w:r w:rsidR="00DC7467" w:rsidRPr="0000296C">
              <w:rPr>
                <w:rFonts w:ascii="ＭＳ 明朝" w:hAnsi="ＭＳ 明朝" w:hint="eastAsia"/>
                <w:sz w:val="20"/>
                <w:szCs w:val="20"/>
              </w:rPr>
              <w:t>させて活用できる体制を整える。</w:t>
            </w:r>
          </w:p>
          <w:p w:rsidR="003C017E" w:rsidRPr="0000296C" w:rsidRDefault="003C017E" w:rsidP="00762707">
            <w:pPr>
              <w:spacing w:line="300" w:lineRule="exact"/>
              <w:jc w:val="left"/>
              <w:rPr>
                <w:rFonts w:ascii="ＭＳ 明朝" w:hAnsi="ＭＳ 明朝"/>
                <w:sz w:val="20"/>
                <w:szCs w:val="20"/>
              </w:rPr>
            </w:pPr>
          </w:p>
          <w:p w:rsidR="00186955" w:rsidRPr="0000296C" w:rsidRDefault="00186955" w:rsidP="00762707">
            <w:pPr>
              <w:spacing w:line="300" w:lineRule="exact"/>
              <w:ind w:left="200" w:hangingChars="100" w:hanging="200"/>
              <w:rPr>
                <w:rFonts w:ascii="ＭＳ 明朝" w:hAnsi="ＭＳ 明朝"/>
                <w:sz w:val="20"/>
                <w:szCs w:val="20"/>
              </w:rPr>
            </w:pPr>
          </w:p>
          <w:p w:rsidR="004C0D81" w:rsidRPr="0000296C" w:rsidRDefault="004C0D81" w:rsidP="00762707">
            <w:pPr>
              <w:spacing w:line="300" w:lineRule="exact"/>
              <w:ind w:left="200" w:hangingChars="100" w:hanging="200"/>
              <w:rPr>
                <w:rFonts w:ascii="ＭＳ 明朝" w:hAnsi="ＭＳ 明朝"/>
                <w:sz w:val="20"/>
                <w:szCs w:val="20"/>
              </w:rPr>
            </w:pPr>
          </w:p>
          <w:p w:rsidR="008C228E" w:rsidRPr="0000296C" w:rsidRDefault="003C017E" w:rsidP="004C0D81">
            <w:pPr>
              <w:spacing w:line="300" w:lineRule="exact"/>
              <w:ind w:left="200" w:hangingChars="100" w:hanging="200"/>
              <w:rPr>
                <w:rFonts w:ascii="ＭＳ 明朝" w:hAnsi="ＭＳ 明朝"/>
                <w:sz w:val="20"/>
                <w:szCs w:val="20"/>
              </w:rPr>
            </w:pPr>
            <w:r w:rsidRPr="0000296C">
              <w:rPr>
                <w:rFonts w:ascii="ＭＳ 明朝" w:hAnsi="ＭＳ 明朝" w:hint="eastAsia"/>
                <w:sz w:val="20"/>
                <w:szCs w:val="20"/>
              </w:rPr>
              <w:t>（３）</w:t>
            </w:r>
            <w:r w:rsidR="00DC7467" w:rsidRPr="0000296C">
              <w:rPr>
                <w:rFonts w:ascii="ＭＳ 明朝" w:hAnsi="ＭＳ 明朝" w:hint="eastAsia"/>
                <w:sz w:val="20"/>
                <w:szCs w:val="20"/>
              </w:rPr>
              <w:t>教材室を整備し</w:t>
            </w:r>
            <w:r w:rsidRPr="0000296C">
              <w:rPr>
                <w:rFonts w:ascii="ＭＳ 明朝" w:hAnsi="ＭＳ 明朝" w:hint="eastAsia"/>
                <w:sz w:val="20"/>
                <w:szCs w:val="20"/>
              </w:rPr>
              <w:t>教材や機材等を充実させ</w:t>
            </w:r>
            <w:r w:rsidR="00DC7467" w:rsidRPr="0000296C">
              <w:rPr>
                <w:rFonts w:ascii="ＭＳ 明朝" w:hAnsi="ＭＳ 明朝" w:hint="eastAsia"/>
                <w:sz w:val="20"/>
                <w:szCs w:val="20"/>
              </w:rPr>
              <w:t>ることにより</w:t>
            </w:r>
            <w:r w:rsidRPr="0000296C">
              <w:rPr>
                <w:rFonts w:ascii="ＭＳ 明朝" w:hAnsi="ＭＳ 明朝" w:hint="eastAsia"/>
                <w:sz w:val="20"/>
                <w:szCs w:val="20"/>
              </w:rPr>
              <w:t>、多様な授業展開や指導を可能とする環境を整え</w:t>
            </w:r>
            <w:r w:rsidR="00DC7467" w:rsidRPr="0000296C">
              <w:rPr>
                <w:rFonts w:ascii="ＭＳ 明朝" w:hAnsi="ＭＳ 明朝" w:hint="eastAsia"/>
                <w:sz w:val="20"/>
                <w:szCs w:val="20"/>
              </w:rPr>
              <w:t>る。</w:t>
            </w:r>
          </w:p>
        </w:tc>
        <w:tc>
          <w:tcPr>
            <w:tcW w:w="3827" w:type="dxa"/>
            <w:tcBorders>
              <w:right w:val="dashed" w:sz="4" w:space="0" w:color="auto"/>
            </w:tcBorders>
            <w:shd w:val="clear" w:color="auto" w:fill="auto"/>
          </w:tcPr>
          <w:p w:rsidR="003C017E" w:rsidRPr="0000296C" w:rsidRDefault="003C017E" w:rsidP="00186955">
            <w:pPr>
              <w:spacing w:line="300" w:lineRule="exact"/>
              <w:ind w:left="1"/>
              <w:rPr>
                <w:rFonts w:ascii="ＭＳ 明朝" w:hAnsi="ＭＳ 明朝"/>
                <w:sz w:val="20"/>
                <w:szCs w:val="20"/>
                <w:u w:val="single"/>
              </w:rPr>
            </w:pPr>
            <w:r w:rsidRPr="0000296C">
              <w:rPr>
                <w:rFonts w:ascii="ＭＳ 明朝" w:hAnsi="ＭＳ 明朝" w:hint="eastAsia"/>
                <w:sz w:val="20"/>
                <w:szCs w:val="20"/>
              </w:rPr>
              <w:t>（１）誰にでもより使いやすいという視点からチェックリスト方式の導入と新学習指導要領自立活動6区分27項目、各教科の目標内容との対応を進める。</w:t>
            </w:r>
          </w:p>
          <w:p w:rsidR="003C017E" w:rsidRPr="0000296C" w:rsidRDefault="003C017E" w:rsidP="00762707">
            <w:pPr>
              <w:spacing w:line="300" w:lineRule="exact"/>
              <w:ind w:left="400" w:hangingChars="200" w:hanging="400"/>
              <w:rPr>
                <w:rFonts w:ascii="ＭＳ 明朝" w:hAnsi="ＭＳ 明朝"/>
                <w:sz w:val="20"/>
                <w:szCs w:val="20"/>
              </w:rPr>
            </w:pPr>
          </w:p>
          <w:p w:rsidR="00854A4D" w:rsidRPr="0000296C" w:rsidRDefault="00854A4D" w:rsidP="00762707">
            <w:pPr>
              <w:spacing w:line="300" w:lineRule="exact"/>
              <w:ind w:left="400" w:hangingChars="200" w:hanging="400"/>
              <w:rPr>
                <w:rFonts w:ascii="ＭＳ 明朝" w:hAnsi="ＭＳ 明朝"/>
                <w:sz w:val="20"/>
                <w:szCs w:val="20"/>
              </w:rPr>
            </w:pPr>
          </w:p>
          <w:p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（２</w:t>
            </w:r>
            <w:r w:rsidRPr="0000296C">
              <w:rPr>
                <w:rFonts w:ascii="ＭＳ 明朝" w:hAnsi="ＭＳ 明朝"/>
                <w:sz w:val="20"/>
                <w:szCs w:val="20"/>
              </w:rPr>
              <w:t>）</w:t>
            </w:r>
            <w:r w:rsidRPr="0000296C">
              <w:rPr>
                <w:rFonts w:ascii="ＭＳ 明朝" w:hAnsi="ＭＳ 明朝" w:hint="eastAsia"/>
                <w:sz w:val="20"/>
                <w:szCs w:val="20"/>
              </w:rPr>
              <w:t>教科会での教材研究推進と1人３つ以上の教材をデータベースに登録し充実させていくとともに、それぞれがより使いやすいシステムを構築する。また教材室を課題別に整備する等、効果的に運用し、教員が授業準備等に充てる時間の短縮や合理化を進める。</w:t>
            </w:r>
          </w:p>
          <w:p w:rsidR="00186955" w:rsidRPr="0000296C" w:rsidRDefault="00186955" w:rsidP="00186955">
            <w:pPr>
              <w:spacing w:line="300" w:lineRule="exact"/>
              <w:ind w:left="1"/>
              <w:rPr>
                <w:rFonts w:ascii="ＭＳ 明朝" w:hAnsi="ＭＳ 明朝"/>
                <w:sz w:val="20"/>
                <w:szCs w:val="20"/>
              </w:rPr>
            </w:pPr>
          </w:p>
          <w:p w:rsidR="004C0D81" w:rsidRPr="0000296C" w:rsidRDefault="004C0D81" w:rsidP="00186955">
            <w:pPr>
              <w:spacing w:line="300" w:lineRule="exact"/>
              <w:ind w:left="1"/>
              <w:rPr>
                <w:rFonts w:ascii="ＭＳ 明朝" w:hAnsi="ＭＳ 明朝"/>
                <w:sz w:val="20"/>
                <w:szCs w:val="20"/>
              </w:rPr>
            </w:pPr>
          </w:p>
          <w:p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（３</w:t>
            </w:r>
            <w:r w:rsidRPr="0000296C">
              <w:rPr>
                <w:rFonts w:ascii="ＭＳ 明朝" w:hAnsi="ＭＳ 明朝"/>
                <w:sz w:val="20"/>
                <w:szCs w:val="20"/>
              </w:rPr>
              <w:t>）</w:t>
            </w:r>
            <w:r w:rsidRPr="0000296C">
              <w:rPr>
                <w:rFonts w:ascii="ＭＳ 明朝" w:hAnsi="ＭＳ 明朝" w:hint="eastAsia"/>
                <w:sz w:val="20"/>
                <w:szCs w:val="20"/>
              </w:rPr>
              <w:t>電子黒板機能付きのプロジェクターの活用と、児童生徒の状況に最適な授業展開ができるように、タブレット端末を含め教材や環境を整えていく。</w:t>
            </w:r>
          </w:p>
          <w:p w:rsidR="00854A4D" w:rsidRPr="0000296C" w:rsidRDefault="00854A4D" w:rsidP="00186955">
            <w:pPr>
              <w:spacing w:line="300" w:lineRule="exact"/>
              <w:ind w:left="1"/>
              <w:rPr>
                <w:rFonts w:ascii="ＭＳ 明朝" w:hAnsi="ＭＳ 明朝"/>
                <w:color w:val="FF0000"/>
                <w:sz w:val="20"/>
                <w:szCs w:val="20"/>
              </w:rPr>
            </w:pPr>
          </w:p>
        </w:tc>
        <w:tc>
          <w:tcPr>
            <w:tcW w:w="4111" w:type="dxa"/>
            <w:tcBorders>
              <w:right w:val="dashed" w:sz="4" w:space="0" w:color="auto"/>
            </w:tcBorders>
          </w:tcPr>
          <w:p w:rsidR="003C017E" w:rsidRPr="0000296C" w:rsidRDefault="003C017E" w:rsidP="00854A4D">
            <w:pPr>
              <w:spacing w:line="300" w:lineRule="exact"/>
              <w:rPr>
                <w:rFonts w:ascii="ＭＳ 明朝" w:hAnsi="ＭＳ 明朝"/>
                <w:sz w:val="20"/>
                <w:szCs w:val="20"/>
              </w:rPr>
            </w:pPr>
            <w:r w:rsidRPr="0000296C">
              <w:rPr>
                <w:rFonts w:ascii="ＭＳ 明朝" w:hAnsi="ＭＳ 明朝" w:hint="eastAsia"/>
                <w:sz w:val="20"/>
                <w:szCs w:val="20"/>
              </w:rPr>
              <w:t>（１</w:t>
            </w:r>
            <w:r w:rsidRPr="0000296C">
              <w:rPr>
                <w:rFonts w:ascii="ＭＳ 明朝" w:hAnsi="ＭＳ 明朝"/>
                <w:sz w:val="20"/>
                <w:szCs w:val="20"/>
              </w:rPr>
              <w:t>）</w:t>
            </w:r>
            <w:r w:rsidRPr="0000296C">
              <w:rPr>
                <w:rFonts w:ascii="ＭＳ 明朝" w:hAnsi="ＭＳ 明朝" w:hint="eastAsia"/>
                <w:sz w:val="20"/>
                <w:szCs w:val="20"/>
              </w:rPr>
              <w:t>チェックリスト方式の完成、マトリクスと指導案、教材データが連動するモデルの完成。</w:t>
            </w:r>
          </w:p>
          <w:p w:rsidR="003C017E" w:rsidRPr="0000296C" w:rsidRDefault="003C017E" w:rsidP="00762707">
            <w:pPr>
              <w:spacing w:line="300" w:lineRule="exact"/>
              <w:ind w:left="400" w:hangingChars="200" w:hanging="400"/>
              <w:rPr>
                <w:rFonts w:ascii="ＭＳ 明朝" w:hAnsi="ＭＳ 明朝"/>
                <w:sz w:val="20"/>
                <w:szCs w:val="20"/>
              </w:rPr>
            </w:pPr>
          </w:p>
          <w:p w:rsidR="00D85CD3" w:rsidRPr="0000296C" w:rsidRDefault="00D85CD3" w:rsidP="00762707">
            <w:pPr>
              <w:spacing w:line="300" w:lineRule="exact"/>
              <w:ind w:left="400" w:hangingChars="200" w:hanging="400"/>
              <w:rPr>
                <w:rFonts w:ascii="ＭＳ 明朝" w:hAnsi="ＭＳ 明朝"/>
                <w:sz w:val="20"/>
                <w:szCs w:val="20"/>
              </w:rPr>
            </w:pPr>
          </w:p>
          <w:p w:rsidR="003C017E" w:rsidRPr="0000296C" w:rsidRDefault="003C017E" w:rsidP="00762707">
            <w:pPr>
              <w:spacing w:line="300" w:lineRule="exact"/>
              <w:ind w:left="400" w:hangingChars="200" w:hanging="400"/>
              <w:rPr>
                <w:rFonts w:ascii="ＭＳ 明朝" w:hAnsi="ＭＳ 明朝"/>
                <w:sz w:val="20"/>
                <w:szCs w:val="20"/>
              </w:rPr>
            </w:pPr>
          </w:p>
          <w:p w:rsidR="003A7A4C" w:rsidRPr="0000296C" w:rsidRDefault="003C017E" w:rsidP="00854A4D">
            <w:pPr>
              <w:spacing w:line="300" w:lineRule="exact"/>
              <w:rPr>
                <w:rFonts w:ascii="ＭＳ 明朝" w:hAnsi="ＭＳ 明朝"/>
                <w:sz w:val="20"/>
                <w:szCs w:val="20"/>
              </w:rPr>
            </w:pPr>
            <w:r w:rsidRPr="0000296C">
              <w:rPr>
                <w:rFonts w:ascii="ＭＳ 明朝" w:hAnsi="ＭＳ 明朝" w:hint="eastAsia"/>
                <w:sz w:val="20"/>
                <w:szCs w:val="20"/>
              </w:rPr>
              <w:t>（２</w:t>
            </w:r>
            <w:r w:rsidRPr="0000296C">
              <w:rPr>
                <w:rFonts w:ascii="ＭＳ 明朝" w:hAnsi="ＭＳ 明朝"/>
                <w:sz w:val="20"/>
                <w:szCs w:val="20"/>
              </w:rPr>
              <w:t>）</w:t>
            </w:r>
            <w:r w:rsidRPr="0000296C">
              <w:rPr>
                <w:rFonts w:ascii="ＭＳ 明朝" w:hAnsi="ＭＳ 明朝" w:hint="eastAsia"/>
                <w:sz w:val="20"/>
                <w:szCs w:val="20"/>
              </w:rPr>
              <w:t>学校教育自己診断における教職員の「最適な授業のための教材や環境で肯定率</w:t>
            </w:r>
            <w:r w:rsidR="00FF4A14" w:rsidRPr="0000296C">
              <w:rPr>
                <w:rFonts w:ascii="ＭＳ 明朝" w:hAnsi="ＭＳ 明朝" w:hint="eastAsia"/>
                <w:sz w:val="20"/>
                <w:szCs w:val="20"/>
              </w:rPr>
              <w:t>50％以上</w:t>
            </w:r>
            <w:r w:rsidRPr="0000296C">
              <w:rPr>
                <w:rFonts w:ascii="ＭＳ 明朝" w:hAnsi="ＭＳ 明朝" w:hint="eastAsia"/>
                <w:sz w:val="20"/>
                <w:szCs w:val="20"/>
              </w:rPr>
              <w:t>(</w:t>
            </w:r>
            <w:r w:rsidR="003A7A4C" w:rsidRPr="0000296C">
              <w:rPr>
                <w:rFonts w:ascii="ＭＳ 明朝" w:hAnsi="ＭＳ 明朝" w:hint="eastAsia"/>
                <w:sz w:val="20"/>
                <w:szCs w:val="20"/>
              </w:rPr>
              <w:t>30</w:t>
            </w:r>
            <w:r w:rsidRPr="0000296C">
              <w:rPr>
                <w:rFonts w:ascii="ＭＳ 明朝" w:hAnsi="ＭＳ 明朝" w:hint="eastAsia"/>
                <w:sz w:val="20"/>
                <w:szCs w:val="20"/>
              </w:rPr>
              <w:t>年度</w:t>
            </w:r>
            <w:r w:rsidR="003A05FA" w:rsidRPr="0000296C">
              <w:rPr>
                <w:rFonts w:ascii="ＭＳ 明朝" w:hAnsi="ＭＳ 明朝" w:hint="eastAsia"/>
                <w:sz w:val="20"/>
                <w:szCs w:val="20"/>
              </w:rPr>
              <w:t>47</w:t>
            </w:r>
            <w:r w:rsidRPr="0000296C">
              <w:rPr>
                <w:rFonts w:ascii="ＭＳ 明朝" w:hAnsi="ＭＳ 明朝" w:hint="eastAsia"/>
                <w:sz w:val="20"/>
                <w:szCs w:val="20"/>
              </w:rPr>
              <w:t>％)</w:t>
            </w:r>
          </w:p>
          <w:p w:rsidR="00DC7467" w:rsidRPr="0000296C" w:rsidRDefault="00DC7467" w:rsidP="00DC7467">
            <w:pPr>
              <w:spacing w:line="300" w:lineRule="exact"/>
              <w:rPr>
                <w:rFonts w:ascii="ＭＳ 明朝" w:hAnsi="ＭＳ 明朝"/>
                <w:sz w:val="20"/>
                <w:szCs w:val="20"/>
              </w:rPr>
            </w:pPr>
            <w:r w:rsidRPr="0000296C">
              <w:rPr>
                <w:rFonts w:ascii="ＭＳ 明朝" w:hAnsi="ＭＳ 明朝" w:hint="eastAsia"/>
                <w:sz w:val="20"/>
                <w:szCs w:val="20"/>
              </w:rPr>
              <w:t>「マトリクスを活用し教員・保護者、</w:t>
            </w:r>
            <w:r w:rsidR="00FF4A14" w:rsidRPr="0000296C">
              <w:rPr>
                <w:rFonts w:ascii="ＭＳ 明朝" w:hAnsi="ＭＳ 明朝" w:hint="eastAsia"/>
                <w:sz w:val="20"/>
                <w:szCs w:val="20"/>
              </w:rPr>
              <w:t>関係機関等と児童生徒に関しての共通理解ができている」で肯定率50％以上</w:t>
            </w:r>
            <w:r w:rsidRPr="0000296C">
              <w:rPr>
                <w:rFonts w:ascii="ＭＳ 明朝" w:hAnsi="ＭＳ 明朝" w:hint="eastAsia"/>
                <w:sz w:val="20"/>
                <w:szCs w:val="20"/>
              </w:rPr>
              <w:t>(30年度44％)</w:t>
            </w:r>
          </w:p>
          <w:p w:rsidR="003A7A4C" w:rsidRPr="0000296C" w:rsidRDefault="004C0D81" w:rsidP="00DC7467">
            <w:pPr>
              <w:spacing w:line="300" w:lineRule="exact"/>
              <w:rPr>
                <w:rFonts w:ascii="ＭＳ 明朝" w:hAnsi="ＭＳ 明朝"/>
                <w:sz w:val="20"/>
                <w:szCs w:val="20"/>
              </w:rPr>
            </w:pPr>
            <w:r w:rsidRPr="0000296C">
              <w:rPr>
                <w:rFonts w:ascii="ＭＳ 明朝" w:hAnsi="ＭＳ 明朝" w:hint="eastAsia"/>
                <w:sz w:val="20"/>
                <w:szCs w:val="20"/>
              </w:rPr>
              <w:t>「シラバス、</w:t>
            </w:r>
            <w:r w:rsidR="00DC7467" w:rsidRPr="0000296C">
              <w:rPr>
                <w:rFonts w:ascii="ＭＳ 明朝" w:hAnsi="ＭＳ 明朝" w:hint="eastAsia"/>
                <w:sz w:val="20"/>
                <w:szCs w:val="20"/>
              </w:rPr>
              <w:t>指導案、授業記録を蓄積し常に授業改善に取り組んでいる。」で肯定率</w:t>
            </w:r>
            <w:r w:rsidR="00FF4A14" w:rsidRPr="0000296C">
              <w:rPr>
                <w:rFonts w:ascii="ＭＳ 明朝" w:hAnsi="ＭＳ 明朝" w:hint="eastAsia"/>
                <w:sz w:val="20"/>
                <w:szCs w:val="20"/>
              </w:rPr>
              <w:t>５％向上</w:t>
            </w:r>
            <w:r w:rsidR="00DC7467" w:rsidRPr="0000296C">
              <w:rPr>
                <w:rFonts w:ascii="ＭＳ 明朝" w:hAnsi="ＭＳ 明朝" w:hint="eastAsia"/>
                <w:sz w:val="20"/>
                <w:szCs w:val="20"/>
              </w:rPr>
              <w:t>(30年度74％)</w:t>
            </w:r>
          </w:p>
          <w:p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（３</w:t>
            </w:r>
            <w:r w:rsidRPr="0000296C">
              <w:rPr>
                <w:rFonts w:ascii="ＭＳ 明朝" w:hAnsi="ＭＳ 明朝"/>
                <w:sz w:val="20"/>
                <w:szCs w:val="20"/>
              </w:rPr>
              <w:t>）</w:t>
            </w:r>
            <w:r w:rsidRPr="0000296C">
              <w:rPr>
                <w:rFonts w:ascii="ＭＳ 明朝" w:hAnsi="ＭＳ 明朝" w:hint="eastAsia"/>
                <w:sz w:val="20"/>
                <w:szCs w:val="20"/>
              </w:rPr>
              <w:t>学校教育自己診断にお</w:t>
            </w:r>
            <w:r w:rsidR="003A7A4C" w:rsidRPr="0000296C">
              <w:rPr>
                <w:rFonts w:ascii="ＭＳ 明朝" w:hAnsi="ＭＳ 明朝" w:hint="eastAsia"/>
                <w:sz w:val="20"/>
                <w:szCs w:val="20"/>
              </w:rPr>
              <w:t>ける教職員の教材配置（30</w:t>
            </w:r>
            <w:r w:rsidRPr="0000296C">
              <w:rPr>
                <w:rFonts w:ascii="ＭＳ 明朝" w:hAnsi="ＭＳ 明朝" w:hint="eastAsia"/>
                <w:sz w:val="20"/>
                <w:szCs w:val="20"/>
              </w:rPr>
              <w:t>年度</w:t>
            </w:r>
            <w:r w:rsidR="003A05FA" w:rsidRPr="0000296C">
              <w:rPr>
                <w:rFonts w:ascii="ＭＳ 明朝" w:hAnsi="ＭＳ 明朝" w:hint="eastAsia"/>
                <w:sz w:val="20"/>
                <w:szCs w:val="20"/>
              </w:rPr>
              <w:t>47</w:t>
            </w:r>
            <w:r w:rsidRPr="0000296C">
              <w:rPr>
                <w:rFonts w:ascii="ＭＳ 明朝" w:hAnsi="ＭＳ 明朝" w:hint="eastAsia"/>
                <w:sz w:val="20"/>
                <w:szCs w:val="20"/>
              </w:rPr>
              <w:t>％)と</w:t>
            </w:r>
            <w:r w:rsidRPr="0000296C">
              <w:rPr>
                <w:rFonts w:ascii="ＭＳ 明朝" w:hAnsi="ＭＳ 明朝"/>
                <w:sz w:val="20"/>
                <w:szCs w:val="20"/>
              </w:rPr>
              <w:t>IC</w:t>
            </w:r>
            <w:r w:rsidRPr="0000296C">
              <w:rPr>
                <w:rFonts w:ascii="ＭＳ 明朝" w:hAnsi="ＭＳ 明朝" w:hint="eastAsia"/>
                <w:sz w:val="20"/>
                <w:szCs w:val="20"/>
              </w:rPr>
              <w:t>T</w:t>
            </w:r>
            <w:r w:rsidR="003A7A4C" w:rsidRPr="0000296C">
              <w:rPr>
                <w:rFonts w:ascii="ＭＳ 明朝" w:hAnsi="ＭＳ 明朝" w:hint="eastAsia"/>
                <w:sz w:val="20"/>
                <w:szCs w:val="20"/>
              </w:rPr>
              <w:t>充実（30</w:t>
            </w:r>
            <w:r w:rsidRPr="0000296C">
              <w:rPr>
                <w:rFonts w:ascii="ＭＳ 明朝" w:hAnsi="ＭＳ 明朝" w:hint="eastAsia"/>
                <w:sz w:val="20"/>
                <w:szCs w:val="20"/>
              </w:rPr>
              <w:t>年度</w:t>
            </w:r>
            <w:r w:rsidR="003A05FA" w:rsidRPr="0000296C">
              <w:rPr>
                <w:rFonts w:ascii="ＭＳ 明朝" w:hAnsi="ＭＳ 明朝" w:hint="eastAsia"/>
                <w:sz w:val="20"/>
                <w:szCs w:val="20"/>
              </w:rPr>
              <w:t>87</w:t>
            </w:r>
            <w:r w:rsidRPr="0000296C">
              <w:rPr>
                <w:rFonts w:ascii="ＭＳ 明朝" w:hAnsi="ＭＳ 明朝" w:hint="eastAsia"/>
                <w:sz w:val="20"/>
                <w:szCs w:val="20"/>
              </w:rPr>
              <w:t>％）の肯定率向上と活用率の向上</w:t>
            </w:r>
          </w:p>
          <w:p w:rsidR="00854A4D" w:rsidRPr="0000296C" w:rsidRDefault="00854A4D" w:rsidP="00854A4D">
            <w:pPr>
              <w:spacing w:line="300" w:lineRule="exact"/>
              <w:rPr>
                <w:rFonts w:ascii="ＭＳ 明朝" w:hAnsi="ＭＳ 明朝"/>
                <w:sz w:val="20"/>
                <w:szCs w:val="20"/>
              </w:rPr>
            </w:pPr>
          </w:p>
        </w:tc>
        <w:tc>
          <w:tcPr>
            <w:tcW w:w="3349" w:type="dxa"/>
            <w:tcBorders>
              <w:left w:val="dashed" w:sz="4" w:space="0" w:color="auto"/>
              <w:right w:val="single" w:sz="4" w:space="0" w:color="auto"/>
            </w:tcBorders>
            <w:shd w:val="clear" w:color="auto" w:fill="auto"/>
          </w:tcPr>
          <w:p w:rsidR="003C017E" w:rsidRPr="0000296C" w:rsidRDefault="003C017E" w:rsidP="00762707">
            <w:pPr>
              <w:spacing w:line="300" w:lineRule="exact"/>
              <w:rPr>
                <w:rFonts w:ascii="ＭＳ 明朝" w:hAnsi="ＭＳ 明朝"/>
                <w:sz w:val="20"/>
                <w:szCs w:val="20"/>
              </w:rPr>
            </w:pPr>
          </w:p>
        </w:tc>
      </w:tr>
      <w:tr w:rsidR="003C017E" w:rsidRPr="0000296C" w:rsidTr="00D85CD3">
        <w:trPr>
          <w:cantSplit/>
          <w:trHeight w:val="6122"/>
          <w:jc w:val="center"/>
        </w:trPr>
        <w:tc>
          <w:tcPr>
            <w:tcW w:w="828" w:type="dxa"/>
            <w:tcBorders>
              <w:bottom w:val="single" w:sz="4" w:space="0" w:color="auto"/>
            </w:tcBorders>
            <w:shd w:val="clear" w:color="auto" w:fill="auto"/>
            <w:textDirection w:val="tbRlV"/>
            <w:vAlign w:val="center"/>
          </w:tcPr>
          <w:p w:rsidR="003C017E" w:rsidRPr="0000296C" w:rsidRDefault="003C017E" w:rsidP="00762707">
            <w:pPr>
              <w:spacing w:line="300" w:lineRule="exact"/>
              <w:ind w:left="113" w:right="113"/>
              <w:jc w:val="center"/>
              <w:rPr>
                <w:rFonts w:ascii="ＭＳ 明朝" w:hAnsi="ＭＳ 明朝"/>
                <w:sz w:val="20"/>
                <w:szCs w:val="20"/>
              </w:rPr>
            </w:pPr>
            <w:r w:rsidRPr="0000296C">
              <w:rPr>
                <w:rFonts w:ascii="ＭＳ 明朝" w:hAnsi="ＭＳ 明朝" w:hint="eastAsia"/>
                <w:szCs w:val="20"/>
              </w:rPr>
              <w:t>２　自立活動・キャリア教育</w:t>
            </w:r>
            <w:r w:rsidR="00E66552" w:rsidRPr="0000296C">
              <w:rPr>
                <w:rFonts w:ascii="ＭＳ 明朝" w:hAnsi="ＭＳ 明朝" w:hint="eastAsia"/>
                <w:szCs w:val="20"/>
              </w:rPr>
              <w:t>・性教育</w:t>
            </w:r>
            <w:r w:rsidRPr="0000296C">
              <w:rPr>
                <w:rFonts w:ascii="ＭＳ 明朝" w:hAnsi="ＭＳ 明朝" w:hint="eastAsia"/>
                <w:szCs w:val="20"/>
              </w:rPr>
              <w:t>の充実</w:t>
            </w:r>
          </w:p>
        </w:tc>
        <w:tc>
          <w:tcPr>
            <w:tcW w:w="2977" w:type="dxa"/>
            <w:shd w:val="clear" w:color="auto" w:fill="auto"/>
          </w:tcPr>
          <w:p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（１）全てのシラバス（年間授業計画）において記載されているキャリア教育の観点を確認し、それぞれの授業でのPDCAサイクルを確立する。</w:t>
            </w: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（２）自立活動の充実を図るとともに、地域リソースを活用した教育活動を展開し、児童生徒の社会参加意識や社会貢献意識の向上を図る。</w:t>
            </w: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（３）児童生徒の実態に応じつつ、クラス、学年、学部、学校内に捉われない人間関係作りの経験や新たな体験を増やしていく。</w:t>
            </w:r>
          </w:p>
          <w:p w:rsidR="00BE06A7" w:rsidRPr="0000296C" w:rsidRDefault="00BE06A7"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F055AA" w:rsidRPr="0000296C" w:rsidRDefault="00F055AA" w:rsidP="00762707">
            <w:pPr>
              <w:spacing w:line="300" w:lineRule="exact"/>
              <w:rPr>
                <w:rFonts w:ascii="ＭＳ 明朝" w:hAnsi="ＭＳ 明朝"/>
                <w:sz w:val="20"/>
                <w:szCs w:val="20"/>
              </w:rPr>
            </w:pPr>
          </w:p>
          <w:p w:rsidR="003C017E" w:rsidRPr="0000296C" w:rsidRDefault="003C017E" w:rsidP="004C0D81">
            <w:pPr>
              <w:spacing w:line="300" w:lineRule="exact"/>
              <w:rPr>
                <w:rFonts w:ascii="ＭＳ 明朝" w:hAnsi="ＭＳ 明朝"/>
                <w:sz w:val="20"/>
                <w:szCs w:val="20"/>
              </w:rPr>
            </w:pPr>
            <w:r w:rsidRPr="0000296C">
              <w:rPr>
                <w:rFonts w:ascii="ＭＳ 明朝" w:hAnsi="ＭＳ 明朝" w:hint="eastAsia"/>
                <w:sz w:val="20"/>
                <w:szCs w:val="20"/>
              </w:rPr>
              <w:t>（４）児童生徒</w:t>
            </w:r>
            <w:r w:rsidR="004C0D81" w:rsidRPr="0000296C">
              <w:rPr>
                <w:rFonts w:ascii="ＭＳ 明朝" w:hAnsi="ＭＳ 明朝" w:hint="eastAsia"/>
                <w:sz w:val="20"/>
                <w:szCs w:val="20"/>
              </w:rPr>
              <w:t>の心と体の発達に重要な性の学習を小学部から高等部で連続的かつ日常的に行うため、全校レベルで計画し体制づくりを行う。</w:t>
            </w:r>
          </w:p>
        </w:tc>
        <w:tc>
          <w:tcPr>
            <w:tcW w:w="3827" w:type="dxa"/>
            <w:tcBorders>
              <w:right w:val="dashed" w:sz="4" w:space="0" w:color="auto"/>
            </w:tcBorders>
            <w:shd w:val="clear" w:color="auto" w:fill="auto"/>
          </w:tcPr>
          <w:p w:rsidR="003C017E" w:rsidRPr="0000296C" w:rsidRDefault="003C017E" w:rsidP="00762707">
            <w:pPr>
              <w:spacing w:line="300" w:lineRule="exact"/>
              <w:ind w:left="1"/>
              <w:rPr>
                <w:rFonts w:ascii="ＭＳ 明朝" w:hAnsi="ＭＳ 明朝"/>
                <w:sz w:val="20"/>
                <w:szCs w:val="20"/>
              </w:rPr>
            </w:pPr>
            <w:r w:rsidRPr="0000296C">
              <w:rPr>
                <w:rFonts w:ascii="ＭＳ 明朝" w:hAnsi="ＭＳ 明朝" w:hint="eastAsia"/>
                <w:sz w:val="20"/>
                <w:szCs w:val="20"/>
              </w:rPr>
              <w:t>（１）前期、後期の個別の指導計画、指導案の作成、評価に際し、シラバスに立ち返り、必ずキャリア教育の視点を確認し、到達度と支援の方法の見直し作業に取り組む。</w:t>
            </w:r>
          </w:p>
          <w:p w:rsidR="003C017E" w:rsidRPr="0000296C" w:rsidRDefault="003C017E" w:rsidP="00762707">
            <w:pPr>
              <w:spacing w:line="300" w:lineRule="exact"/>
              <w:ind w:left="1"/>
              <w:rPr>
                <w:rFonts w:ascii="ＭＳ 明朝" w:hAnsi="ＭＳ 明朝"/>
                <w:sz w:val="20"/>
                <w:szCs w:val="20"/>
              </w:rPr>
            </w:pPr>
          </w:p>
          <w:p w:rsidR="003C017E" w:rsidRPr="0000296C" w:rsidRDefault="003C017E" w:rsidP="00762707">
            <w:pPr>
              <w:spacing w:line="300" w:lineRule="exact"/>
              <w:ind w:left="1"/>
              <w:rPr>
                <w:rFonts w:ascii="ＭＳ 明朝" w:hAnsi="ＭＳ 明朝"/>
                <w:sz w:val="20"/>
                <w:szCs w:val="20"/>
              </w:rPr>
            </w:pPr>
            <w:r w:rsidRPr="0000296C">
              <w:rPr>
                <w:rFonts w:ascii="ＭＳ 明朝" w:hAnsi="ＭＳ 明朝" w:hint="eastAsia"/>
                <w:sz w:val="20"/>
                <w:szCs w:val="20"/>
              </w:rPr>
              <w:t>（２）個別の対応、集団での取組を一層充実させ、何を、どのように学び、何が身についたかを明確にしていく。また公共交通機関を含めて積極的に地域リソースを活用していく。</w:t>
            </w:r>
          </w:p>
          <w:p w:rsidR="003C017E" w:rsidRPr="0000296C" w:rsidRDefault="003C017E" w:rsidP="00762707">
            <w:pPr>
              <w:spacing w:line="300" w:lineRule="exact"/>
              <w:ind w:left="1"/>
              <w:rPr>
                <w:rFonts w:ascii="ＭＳ 明朝" w:hAnsi="ＭＳ 明朝"/>
                <w:sz w:val="20"/>
                <w:szCs w:val="20"/>
              </w:rPr>
            </w:pPr>
          </w:p>
          <w:p w:rsidR="003C017E" w:rsidRPr="0000296C" w:rsidRDefault="003C017E" w:rsidP="00762707">
            <w:pPr>
              <w:spacing w:line="300" w:lineRule="exact"/>
              <w:ind w:left="1"/>
              <w:rPr>
                <w:rFonts w:ascii="ＭＳ 明朝" w:hAnsi="ＭＳ 明朝"/>
                <w:sz w:val="20"/>
                <w:szCs w:val="20"/>
              </w:rPr>
            </w:pPr>
            <w:r w:rsidRPr="0000296C">
              <w:rPr>
                <w:rFonts w:ascii="ＭＳ 明朝" w:hAnsi="ＭＳ 明朝" w:hint="eastAsia"/>
                <w:sz w:val="20"/>
                <w:szCs w:val="20"/>
              </w:rPr>
              <w:t>（３）行事だけでなく、日常のクラス、学習グループを離れた教育活動（姉妹学級の取組、異文化交流、地域校園との交流および共同学習、学校サポーターとの交流など）を組織的に組み入れる。</w:t>
            </w:r>
          </w:p>
          <w:p w:rsidR="00A87B6A" w:rsidRPr="0000296C" w:rsidRDefault="00A87B6A" w:rsidP="00762707">
            <w:pPr>
              <w:spacing w:line="300" w:lineRule="exact"/>
              <w:ind w:left="1"/>
              <w:rPr>
                <w:rFonts w:ascii="ＭＳ 明朝" w:hAnsi="ＭＳ 明朝"/>
                <w:sz w:val="20"/>
                <w:szCs w:val="20"/>
              </w:rPr>
            </w:pPr>
            <w:r w:rsidRPr="0000296C">
              <w:rPr>
                <w:rFonts w:ascii="ＭＳ 明朝" w:hAnsi="ＭＳ 明朝" w:hint="eastAsia"/>
                <w:sz w:val="20"/>
                <w:szCs w:val="20"/>
              </w:rPr>
              <w:t>交流マニュアルを活用し交流の活性化を図る。児童生徒会活動の発信と広報活動の充実。季節ごとの行事や児童生徒主体の積極的な活動を増やす。</w:t>
            </w:r>
          </w:p>
          <w:p w:rsidR="003C017E" w:rsidRPr="0000296C" w:rsidRDefault="003C017E" w:rsidP="004C0D81">
            <w:pPr>
              <w:spacing w:line="300" w:lineRule="exact"/>
              <w:rPr>
                <w:rFonts w:ascii="ＭＳ 明朝" w:hAnsi="ＭＳ 明朝"/>
                <w:sz w:val="20"/>
                <w:szCs w:val="20"/>
              </w:rPr>
            </w:pPr>
            <w:r w:rsidRPr="0000296C">
              <w:rPr>
                <w:rFonts w:ascii="ＭＳ 明朝" w:hAnsi="ＭＳ 明朝" w:hint="eastAsia"/>
                <w:sz w:val="20"/>
                <w:szCs w:val="20"/>
              </w:rPr>
              <w:t>ＨＰなどを活用し児童生徒会活動の発信と広報を行う。季節ごとの行事や児童生徒主体の積極的な活動を増やす。</w:t>
            </w:r>
          </w:p>
          <w:p w:rsidR="00F055AA" w:rsidRPr="0000296C" w:rsidRDefault="00F055AA" w:rsidP="004C0D81">
            <w:pPr>
              <w:spacing w:line="300" w:lineRule="exact"/>
              <w:rPr>
                <w:rFonts w:ascii="ＭＳ 明朝" w:hAnsi="ＭＳ 明朝"/>
                <w:sz w:val="20"/>
                <w:szCs w:val="20"/>
              </w:rPr>
            </w:pPr>
          </w:p>
          <w:p w:rsidR="00F055AA" w:rsidRPr="0000296C" w:rsidRDefault="00F055AA" w:rsidP="004C0D81">
            <w:pPr>
              <w:spacing w:line="300" w:lineRule="exact"/>
              <w:rPr>
                <w:rFonts w:ascii="ＭＳ 明朝" w:hAnsi="ＭＳ 明朝"/>
                <w:sz w:val="20"/>
                <w:szCs w:val="20"/>
              </w:rPr>
            </w:pPr>
            <w:r w:rsidRPr="0000296C">
              <w:rPr>
                <w:rFonts w:ascii="ＭＳ 明朝" w:hAnsi="ＭＳ 明朝" w:hint="eastAsia"/>
                <w:sz w:val="20"/>
                <w:szCs w:val="20"/>
              </w:rPr>
              <w:t>（４）首席が統括する性に関する指導プロジェクトチーム（PT</w:t>
            </w:r>
            <w:r w:rsidRPr="0000296C">
              <w:rPr>
                <w:rFonts w:ascii="ＭＳ 明朝" w:hAnsi="ＭＳ 明朝"/>
                <w:sz w:val="20"/>
                <w:szCs w:val="20"/>
              </w:rPr>
              <w:t>）</w:t>
            </w:r>
            <w:r w:rsidRPr="0000296C">
              <w:rPr>
                <w:rFonts w:ascii="ＭＳ 明朝" w:hAnsi="ＭＳ 明朝" w:hint="eastAsia"/>
                <w:sz w:val="20"/>
                <w:szCs w:val="20"/>
              </w:rPr>
              <w:t>を各学部・学年</w:t>
            </w:r>
          </w:p>
          <w:p w:rsidR="00A122C3" w:rsidRPr="0000296C" w:rsidRDefault="00F055AA" w:rsidP="004C0D81">
            <w:pPr>
              <w:spacing w:line="300" w:lineRule="exact"/>
              <w:rPr>
                <w:rFonts w:ascii="ＭＳ 明朝" w:hAnsi="ＭＳ 明朝"/>
                <w:sz w:val="20"/>
                <w:szCs w:val="20"/>
              </w:rPr>
            </w:pPr>
            <w:r w:rsidRPr="0000296C">
              <w:rPr>
                <w:rFonts w:ascii="ＭＳ 明朝" w:hAnsi="ＭＳ 明朝" w:hint="eastAsia"/>
                <w:sz w:val="20"/>
                <w:szCs w:val="20"/>
              </w:rPr>
              <w:t>養護教諭で構成、実施時期・テーマを決定し、各学年、各教科での学習を行う。</w:t>
            </w:r>
            <w:r w:rsidR="00A122C3" w:rsidRPr="0000296C">
              <w:rPr>
                <w:rFonts w:ascii="ＭＳ 明朝" w:hAnsi="ＭＳ 明朝" w:hint="eastAsia"/>
                <w:sz w:val="20"/>
                <w:szCs w:val="20"/>
              </w:rPr>
              <w:t>教員の悉皆研修を外部講師を招いて行う。学年研修、学部研修を行い教員のスキルアップを図る。</w:t>
            </w:r>
          </w:p>
          <w:p w:rsidR="00F055AA" w:rsidRPr="0000296C" w:rsidRDefault="00A122C3" w:rsidP="004C0D81">
            <w:pPr>
              <w:spacing w:line="300" w:lineRule="exact"/>
              <w:rPr>
                <w:rFonts w:ascii="ＭＳ 明朝" w:hAnsi="ＭＳ 明朝"/>
                <w:sz w:val="20"/>
                <w:szCs w:val="20"/>
              </w:rPr>
            </w:pPr>
            <w:r w:rsidRPr="0000296C">
              <w:rPr>
                <w:rFonts w:ascii="ＭＳ 明朝" w:hAnsi="ＭＳ 明朝" w:hint="eastAsia"/>
                <w:sz w:val="20"/>
                <w:szCs w:val="20"/>
              </w:rPr>
              <w:t>PTA総会で年間計画を提示、学年便りで事前に学習内容を保護者に知らせる。</w:t>
            </w:r>
          </w:p>
        </w:tc>
        <w:tc>
          <w:tcPr>
            <w:tcW w:w="4111" w:type="dxa"/>
            <w:tcBorders>
              <w:right w:val="dashed" w:sz="4" w:space="0" w:color="auto"/>
            </w:tcBorders>
          </w:tcPr>
          <w:p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（１）学校教育自己診断、教職員のキャリア教育項目の肯定率</w:t>
            </w:r>
            <w:r w:rsidR="00990BF3">
              <w:rPr>
                <w:rFonts w:ascii="ＭＳ 明朝" w:hAnsi="ＭＳ 明朝" w:hint="eastAsia"/>
                <w:sz w:val="20"/>
                <w:szCs w:val="20"/>
              </w:rPr>
              <w:t>５</w:t>
            </w:r>
            <w:r w:rsidR="003A7A4C" w:rsidRPr="0000296C">
              <w:rPr>
                <w:rFonts w:ascii="ＭＳ 明朝" w:hAnsi="ＭＳ 明朝" w:hint="eastAsia"/>
                <w:sz w:val="20"/>
                <w:szCs w:val="20"/>
              </w:rPr>
              <w:t>％向上（30</w:t>
            </w:r>
            <w:r w:rsidRPr="0000296C">
              <w:rPr>
                <w:rFonts w:ascii="ＭＳ 明朝" w:hAnsi="ＭＳ 明朝" w:hint="eastAsia"/>
                <w:sz w:val="20"/>
                <w:szCs w:val="20"/>
              </w:rPr>
              <w:t>年度</w:t>
            </w:r>
            <w:r w:rsidR="003A05FA" w:rsidRPr="0000296C">
              <w:rPr>
                <w:rFonts w:ascii="ＭＳ 明朝" w:hAnsi="ＭＳ 明朝" w:hint="eastAsia"/>
                <w:sz w:val="20"/>
                <w:szCs w:val="20"/>
              </w:rPr>
              <w:t>50</w:t>
            </w:r>
            <w:r w:rsidRPr="0000296C">
              <w:rPr>
                <w:rFonts w:ascii="ＭＳ 明朝" w:hAnsi="ＭＳ 明朝" w:hint="eastAsia"/>
                <w:sz w:val="20"/>
                <w:szCs w:val="20"/>
              </w:rPr>
              <w:t>％）</w:t>
            </w:r>
          </w:p>
          <w:p w:rsidR="003C017E" w:rsidRPr="0000296C" w:rsidRDefault="003C017E" w:rsidP="00762707">
            <w:pPr>
              <w:spacing w:line="300" w:lineRule="exact"/>
              <w:ind w:left="1"/>
              <w:rPr>
                <w:rFonts w:ascii="ＭＳ 明朝" w:hAnsi="ＭＳ 明朝"/>
                <w:sz w:val="20"/>
                <w:szCs w:val="20"/>
              </w:rPr>
            </w:pPr>
          </w:p>
          <w:p w:rsidR="003C017E" w:rsidRPr="0000296C" w:rsidRDefault="003C017E" w:rsidP="00762707">
            <w:pPr>
              <w:spacing w:line="300" w:lineRule="exact"/>
              <w:ind w:left="1"/>
              <w:rPr>
                <w:rFonts w:ascii="ＭＳ 明朝" w:hAnsi="ＭＳ 明朝"/>
                <w:sz w:val="20"/>
                <w:szCs w:val="20"/>
              </w:rPr>
            </w:pPr>
          </w:p>
          <w:p w:rsidR="00D85CD3" w:rsidRPr="0000296C" w:rsidRDefault="00D85CD3" w:rsidP="00762707">
            <w:pPr>
              <w:spacing w:line="300" w:lineRule="exact"/>
              <w:ind w:left="1"/>
              <w:rPr>
                <w:rFonts w:ascii="ＭＳ 明朝" w:hAnsi="ＭＳ 明朝"/>
                <w:sz w:val="20"/>
                <w:szCs w:val="20"/>
              </w:rPr>
            </w:pPr>
          </w:p>
          <w:p w:rsidR="003A7A4C" w:rsidRPr="0000296C" w:rsidRDefault="003A7A4C" w:rsidP="003A7A4C">
            <w:pPr>
              <w:spacing w:line="300" w:lineRule="exact"/>
              <w:rPr>
                <w:rFonts w:ascii="ＭＳ 明朝" w:hAnsi="ＭＳ 明朝"/>
                <w:sz w:val="20"/>
                <w:szCs w:val="20"/>
              </w:rPr>
            </w:pPr>
          </w:p>
          <w:p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（２）授業観察や個別の指導計画内容から自立活動の授業内容の深まり、充実を管理職で確認。地域での具体的活動と成果</w:t>
            </w:r>
          </w:p>
          <w:p w:rsidR="003C017E" w:rsidRPr="0000296C" w:rsidRDefault="003C017E" w:rsidP="00762707">
            <w:pPr>
              <w:spacing w:line="300" w:lineRule="exact"/>
              <w:ind w:left="1"/>
              <w:rPr>
                <w:rFonts w:ascii="ＭＳ 明朝" w:hAnsi="ＭＳ 明朝"/>
                <w:sz w:val="20"/>
                <w:szCs w:val="20"/>
              </w:rPr>
            </w:pPr>
          </w:p>
          <w:p w:rsidR="00D85CD3" w:rsidRPr="0000296C" w:rsidRDefault="00D85CD3" w:rsidP="00762707">
            <w:pPr>
              <w:spacing w:line="300" w:lineRule="exact"/>
              <w:ind w:left="1"/>
              <w:rPr>
                <w:rFonts w:ascii="ＭＳ 明朝" w:hAnsi="ＭＳ 明朝"/>
                <w:sz w:val="20"/>
                <w:szCs w:val="20"/>
              </w:rPr>
            </w:pPr>
          </w:p>
          <w:p w:rsidR="00D85CD3" w:rsidRPr="0000296C" w:rsidRDefault="00D85CD3" w:rsidP="00762707">
            <w:pPr>
              <w:spacing w:line="300" w:lineRule="exact"/>
              <w:ind w:left="1"/>
              <w:rPr>
                <w:rFonts w:ascii="ＭＳ 明朝" w:hAnsi="ＭＳ 明朝"/>
                <w:sz w:val="20"/>
                <w:szCs w:val="20"/>
              </w:rPr>
            </w:pPr>
          </w:p>
          <w:p w:rsidR="003C017E" w:rsidRPr="0000296C" w:rsidRDefault="004C0D81" w:rsidP="003A7A4C">
            <w:pPr>
              <w:spacing w:line="300" w:lineRule="exact"/>
              <w:rPr>
                <w:rFonts w:ascii="ＭＳ 明朝" w:hAnsi="ＭＳ 明朝"/>
                <w:sz w:val="20"/>
                <w:szCs w:val="20"/>
              </w:rPr>
            </w:pPr>
            <w:r w:rsidRPr="0000296C">
              <w:rPr>
                <w:rFonts w:ascii="ＭＳ 明朝" w:hAnsi="ＭＳ 明朝" w:hint="eastAsia"/>
                <w:sz w:val="20"/>
                <w:szCs w:val="20"/>
              </w:rPr>
              <w:t>（３）各学部で特徴的でねらいを持った具体的かつ児童生徒の主体的な取組を</w:t>
            </w:r>
            <w:r w:rsidR="003C017E" w:rsidRPr="0000296C">
              <w:rPr>
                <w:rFonts w:ascii="ＭＳ 明朝" w:hAnsi="ＭＳ 明朝" w:hint="eastAsia"/>
                <w:sz w:val="20"/>
                <w:szCs w:val="20"/>
              </w:rPr>
              <w:t>毎学期に</w:t>
            </w:r>
            <w:r w:rsidR="00990BF3">
              <w:rPr>
                <w:rFonts w:ascii="ＭＳ 明朝" w:hAnsi="ＭＳ 明朝" w:hint="eastAsia"/>
                <w:sz w:val="20"/>
                <w:szCs w:val="20"/>
              </w:rPr>
              <w:t>１</w:t>
            </w:r>
            <w:r w:rsidRPr="0000296C">
              <w:rPr>
                <w:rFonts w:ascii="ＭＳ 明朝" w:hAnsi="ＭＳ 明朝" w:hint="eastAsia"/>
                <w:sz w:val="20"/>
                <w:szCs w:val="20"/>
              </w:rPr>
              <w:t>回以上行う</w:t>
            </w:r>
          </w:p>
          <w:p w:rsidR="003C017E" w:rsidRPr="0000296C" w:rsidRDefault="003C017E" w:rsidP="003A7A4C">
            <w:pPr>
              <w:spacing w:line="300" w:lineRule="exact"/>
              <w:rPr>
                <w:rFonts w:ascii="ＭＳ 明朝" w:hAnsi="ＭＳ 明朝"/>
                <w:sz w:val="20"/>
                <w:szCs w:val="20"/>
              </w:rPr>
            </w:pPr>
            <w:r w:rsidRPr="0000296C">
              <w:rPr>
                <w:rFonts w:ascii="ＭＳ 明朝" w:hAnsi="ＭＳ 明朝" w:hint="eastAsia"/>
                <w:sz w:val="20"/>
                <w:szCs w:val="20"/>
              </w:rPr>
              <w:t>学校教育自己診断、保護者の教育に関する項目の肯定率</w:t>
            </w:r>
            <w:r w:rsidR="00990BF3">
              <w:rPr>
                <w:rFonts w:ascii="ＭＳ 明朝" w:hAnsi="ＭＳ 明朝" w:hint="eastAsia"/>
                <w:sz w:val="20"/>
                <w:szCs w:val="20"/>
              </w:rPr>
              <w:t>５</w:t>
            </w:r>
            <w:r w:rsidR="003A7A4C" w:rsidRPr="0000296C">
              <w:rPr>
                <w:rFonts w:ascii="ＭＳ 明朝" w:hAnsi="ＭＳ 明朝" w:hint="eastAsia"/>
                <w:sz w:val="20"/>
                <w:szCs w:val="20"/>
              </w:rPr>
              <w:t>％以上向上（30</w:t>
            </w:r>
            <w:r w:rsidRPr="0000296C">
              <w:rPr>
                <w:rFonts w:ascii="ＭＳ 明朝" w:hAnsi="ＭＳ 明朝" w:hint="eastAsia"/>
                <w:sz w:val="20"/>
                <w:szCs w:val="20"/>
              </w:rPr>
              <w:t>年度39％）</w:t>
            </w: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p>
          <w:p w:rsidR="00E66552" w:rsidRPr="0000296C" w:rsidRDefault="00E66552" w:rsidP="003A7A4C">
            <w:pPr>
              <w:spacing w:line="300" w:lineRule="exact"/>
              <w:rPr>
                <w:rFonts w:ascii="ＭＳ 明朝" w:hAnsi="ＭＳ 明朝"/>
                <w:sz w:val="20"/>
                <w:szCs w:val="20"/>
              </w:rPr>
            </w:pPr>
            <w:r w:rsidRPr="0000296C">
              <w:rPr>
                <w:rFonts w:ascii="ＭＳ 明朝" w:hAnsi="ＭＳ 明朝" w:hint="eastAsia"/>
                <w:sz w:val="20"/>
                <w:szCs w:val="20"/>
              </w:rPr>
              <w:t>（４）各学年年間５つ以上のテーマで学習を行う。それぞれ日常生活指導の中</w:t>
            </w:r>
            <w:r w:rsidR="00554459" w:rsidRPr="0000296C">
              <w:rPr>
                <w:rFonts w:ascii="ＭＳ 明朝" w:hAnsi="ＭＳ 明朝" w:hint="eastAsia"/>
                <w:sz w:val="20"/>
                <w:szCs w:val="20"/>
              </w:rPr>
              <w:t>で取り組むとともに、小学部・・各学年１回以上、中学部・・</w:t>
            </w:r>
            <w:r w:rsidR="00A122C3" w:rsidRPr="0000296C">
              <w:rPr>
                <w:rFonts w:ascii="ＭＳ 明朝" w:hAnsi="ＭＳ 明朝" w:hint="eastAsia"/>
                <w:sz w:val="20"/>
                <w:szCs w:val="20"/>
              </w:rPr>
              <w:t>教科学習で</w:t>
            </w:r>
            <w:r w:rsidR="00554459" w:rsidRPr="0000296C">
              <w:rPr>
                <w:rFonts w:ascii="ＭＳ 明朝" w:hAnsi="ＭＳ 明朝" w:hint="eastAsia"/>
                <w:sz w:val="20"/>
                <w:szCs w:val="20"/>
              </w:rPr>
              <w:t>１回以上、高等部・・</w:t>
            </w:r>
            <w:r w:rsidR="00A122C3" w:rsidRPr="0000296C">
              <w:rPr>
                <w:rFonts w:ascii="ＭＳ 明朝" w:hAnsi="ＭＳ 明朝" w:hint="eastAsia"/>
                <w:sz w:val="20"/>
                <w:szCs w:val="20"/>
              </w:rPr>
              <w:t>３教科連携で１回以上行う。</w:t>
            </w:r>
          </w:p>
          <w:p w:rsidR="00A122C3" w:rsidRPr="0000296C" w:rsidRDefault="00A122C3" w:rsidP="003A7A4C">
            <w:pPr>
              <w:spacing w:line="300" w:lineRule="exact"/>
              <w:rPr>
                <w:rFonts w:ascii="ＭＳ 明朝" w:hAnsi="ＭＳ 明朝"/>
                <w:sz w:val="20"/>
                <w:szCs w:val="20"/>
              </w:rPr>
            </w:pPr>
          </w:p>
        </w:tc>
        <w:tc>
          <w:tcPr>
            <w:tcW w:w="3349" w:type="dxa"/>
            <w:tcBorders>
              <w:left w:val="dashed" w:sz="4" w:space="0" w:color="auto"/>
              <w:right w:val="single" w:sz="4" w:space="0" w:color="auto"/>
            </w:tcBorders>
            <w:shd w:val="clear" w:color="auto" w:fill="auto"/>
          </w:tcPr>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A87B6A">
            <w:pPr>
              <w:spacing w:line="300" w:lineRule="exact"/>
              <w:rPr>
                <w:rFonts w:ascii="ＭＳ 明朝" w:hAnsi="ＭＳ 明朝"/>
                <w:sz w:val="20"/>
                <w:szCs w:val="20"/>
              </w:rPr>
            </w:pPr>
          </w:p>
        </w:tc>
      </w:tr>
      <w:tr w:rsidR="003C017E" w:rsidRPr="0000296C" w:rsidTr="00D85CD3">
        <w:trPr>
          <w:cantSplit/>
          <w:trHeight w:val="7239"/>
          <w:jc w:val="center"/>
        </w:trPr>
        <w:tc>
          <w:tcPr>
            <w:tcW w:w="828" w:type="dxa"/>
            <w:shd w:val="clear" w:color="auto" w:fill="auto"/>
            <w:textDirection w:val="tbRlV"/>
            <w:vAlign w:val="center"/>
          </w:tcPr>
          <w:p w:rsidR="003C017E" w:rsidRPr="0000296C" w:rsidRDefault="003C017E" w:rsidP="00762707">
            <w:pPr>
              <w:spacing w:line="300" w:lineRule="exact"/>
              <w:ind w:left="113" w:right="113"/>
              <w:jc w:val="center"/>
              <w:rPr>
                <w:rFonts w:ascii="ＭＳ 明朝" w:hAnsi="ＭＳ 明朝"/>
                <w:szCs w:val="21"/>
              </w:rPr>
            </w:pPr>
            <w:r w:rsidRPr="0000296C">
              <w:rPr>
                <w:rFonts w:ascii="ＭＳ 明朝" w:hAnsi="ＭＳ 明朝" w:hint="eastAsia"/>
                <w:szCs w:val="21"/>
              </w:rPr>
              <w:lastRenderedPageBreak/>
              <w:t>３　安全安心な学校づくり</w:t>
            </w:r>
          </w:p>
        </w:tc>
        <w:tc>
          <w:tcPr>
            <w:tcW w:w="2977" w:type="dxa"/>
            <w:shd w:val="clear" w:color="auto" w:fill="auto"/>
          </w:tcPr>
          <w:p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（１）視覚支援や校内掲示を見直し児童生徒の自立的行動を促すとともに誰にも分り易い安全な校内環境整備</w:t>
            </w:r>
            <w:r w:rsidR="00F371FC" w:rsidRPr="0000296C">
              <w:rPr>
                <w:rFonts w:ascii="ＭＳ 明朝" w:hAnsi="ＭＳ 明朝" w:hint="eastAsia"/>
                <w:sz w:val="20"/>
                <w:szCs w:val="20"/>
              </w:rPr>
              <w:t>を行う</w:t>
            </w:r>
            <w:r w:rsidRPr="0000296C">
              <w:rPr>
                <w:rFonts w:ascii="ＭＳ 明朝" w:hAnsi="ＭＳ 明朝" w:hint="eastAsia"/>
                <w:sz w:val="20"/>
                <w:szCs w:val="20"/>
              </w:rPr>
              <w:t>。</w:t>
            </w: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r w:rsidRPr="0000296C">
              <w:rPr>
                <w:rFonts w:ascii="ＭＳ 明朝" w:hAnsi="ＭＳ 明朝" w:hint="eastAsia"/>
                <w:sz w:val="20"/>
                <w:szCs w:val="20"/>
              </w:rPr>
              <w:t>（２）大規模変災時におけるBCP</w:t>
            </w:r>
            <w:r w:rsidR="00F371FC" w:rsidRPr="0000296C">
              <w:rPr>
                <w:rFonts w:ascii="ＭＳ 明朝" w:hAnsi="ＭＳ 明朝" w:hint="eastAsia"/>
                <w:sz w:val="20"/>
                <w:szCs w:val="20"/>
              </w:rPr>
              <w:t>（事業継続計画）の見直し、</w:t>
            </w:r>
          </w:p>
          <w:p w:rsidR="003A7A4C"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保護者及び地域と連携した対応シミュレーションを含めた体制づくり</w:t>
            </w:r>
            <w:r w:rsidR="00554459" w:rsidRPr="0000296C">
              <w:rPr>
                <w:rFonts w:ascii="ＭＳ 明朝" w:hAnsi="ＭＳ 明朝" w:hint="eastAsia"/>
                <w:sz w:val="20"/>
                <w:szCs w:val="20"/>
              </w:rPr>
              <w:t>を行う</w:t>
            </w:r>
            <w:r w:rsidR="003C017E" w:rsidRPr="0000296C">
              <w:rPr>
                <w:rFonts w:ascii="ＭＳ 明朝" w:hAnsi="ＭＳ 明朝" w:hint="eastAsia"/>
                <w:sz w:val="20"/>
                <w:szCs w:val="20"/>
              </w:rPr>
              <w:t>。</w:t>
            </w:r>
          </w:p>
          <w:p w:rsidR="003A7A4C"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小学部から高等部における防災教育を計画的に行う。</w:t>
            </w:r>
          </w:p>
          <w:p w:rsidR="00F371FC" w:rsidRPr="0000296C" w:rsidRDefault="00F371FC" w:rsidP="00762707">
            <w:pPr>
              <w:spacing w:line="300" w:lineRule="exact"/>
              <w:rPr>
                <w:rFonts w:ascii="ＭＳ 明朝" w:hAnsi="ＭＳ 明朝"/>
                <w:sz w:val="20"/>
                <w:szCs w:val="20"/>
              </w:rPr>
            </w:pPr>
          </w:p>
          <w:p w:rsidR="00554459" w:rsidRPr="0000296C" w:rsidRDefault="00554459" w:rsidP="00762707">
            <w:pPr>
              <w:spacing w:line="300" w:lineRule="exact"/>
              <w:rPr>
                <w:rFonts w:ascii="ＭＳ 明朝" w:hAnsi="ＭＳ 明朝"/>
                <w:sz w:val="20"/>
                <w:szCs w:val="20"/>
              </w:rPr>
            </w:pPr>
          </w:p>
          <w:p w:rsidR="00554459" w:rsidRPr="0000296C" w:rsidRDefault="00554459" w:rsidP="00762707">
            <w:pPr>
              <w:spacing w:line="300" w:lineRule="exact"/>
              <w:rPr>
                <w:rFonts w:ascii="ＭＳ 明朝" w:hAnsi="ＭＳ 明朝"/>
                <w:sz w:val="20"/>
                <w:szCs w:val="20"/>
              </w:rPr>
            </w:pPr>
          </w:p>
          <w:p w:rsidR="003C017E"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（３</w:t>
            </w:r>
            <w:r w:rsidR="003C017E" w:rsidRPr="0000296C">
              <w:rPr>
                <w:rFonts w:ascii="ＭＳ 明朝" w:hAnsi="ＭＳ 明朝" w:hint="eastAsia"/>
                <w:sz w:val="20"/>
                <w:szCs w:val="20"/>
              </w:rPr>
              <w:t>）学校情報発信の拡充</w:t>
            </w:r>
            <w:r w:rsidRPr="0000296C">
              <w:rPr>
                <w:rFonts w:ascii="ＭＳ 明朝" w:hAnsi="ＭＳ 明朝" w:hint="eastAsia"/>
                <w:sz w:val="20"/>
                <w:szCs w:val="20"/>
              </w:rPr>
              <w:t>を図る。</w:t>
            </w:r>
          </w:p>
          <w:p w:rsidR="003A7A4C" w:rsidRPr="0000296C" w:rsidRDefault="003A7A4C" w:rsidP="00762707">
            <w:pPr>
              <w:spacing w:line="300" w:lineRule="exact"/>
              <w:rPr>
                <w:rFonts w:ascii="ＭＳ 明朝" w:hAnsi="ＭＳ 明朝"/>
                <w:sz w:val="20"/>
                <w:szCs w:val="20"/>
              </w:rPr>
            </w:pPr>
          </w:p>
          <w:p w:rsidR="003A7A4C" w:rsidRPr="0000296C" w:rsidRDefault="003A7A4C" w:rsidP="00762707">
            <w:pPr>
              <w:spacing w:line="300" w:lineRule="exact"/>
              <w:rPr>
                <w:rFonts w:ascii="ＭＳ 明朝" w:hAnsi="ＭＳ 明朝"/>
                <w:sz w:val="20"/>
                <w:szCs w:val="20"/>
              </w:rPr>
            </w:pPr>
          </w:p>
          <w:p w:rsidR="003A7A4C" w:rsidRPr="0000296C" w:rsidRDefault="00F371FC" w:rsidP="00762707">
            <w:pPr>
              <w:spacing w:line="300" w:lineRule="exact"/>
              <w:rPr>
                <w:rFonts w:ascii="ＭＳ 明朝" w:hAnsi="ＭＳ 明朝"/>
                <w:sz w:val="20"/>
                <w:szCs w:val="20"/>
              </w:rPr>
            </w:pPr>
            <w:r w:rsidRPr="0000296C">
              <w:rPr>
                <w:rFonts w:ascii="ＭＳ 明朝" w:hAnsi="ＭＳ 明朝" w:hint="eastAsia"/>
                <w:sz w:val="20"/>
                <w:szCs w:val="20"/>
              </w:rPr>
              <w:t>（４</w:t>
            </w:r>
            <w:r w:rsidR="003A7A4C" w:rsidRPr="0000296C">
              <w:rPr>
                <w:rFonts w:ascii="ＭＳ 明朝" w:hAnsi="ＭＳ 明朝" w:hint="eastAsia"/>
                <w:sz w:val="20"/>
                <w:szCs w:val="20"/>
              </w:rPr>
              <w:t>）教職員の健全な同僚性の向上</w:t>
            </w:r>
            <w:r w:rsidR="00554459" w:rsidRPr="0000296C">
              <w:rPr>
                <w:rFonts w:ascii="ＭＳ 明朝" w:hAnsi="ＭＳ 明朝" w:hint="eastAsia"/>
                <w:sz w:val="20"/>
                <w:szCs w:val="20"/>
              </w:rPr>
              <w:t>を図る</w:t>
            </w:r>
            <w:r w:rsidRPr="0000296C">
              <w:rPr>
                <w:rFonts w:ascii="ＭＳ 明朝" w:hAnsi="ＭＳ 明朝" w:hint="eastAsia"/>
                <w:sz w:val="20"/>
                <w:szCs w:val="20"/>
              </w:rPr>
              <w:t>。</w:t>
            </w:r>
          </w:p>
        </w:tc>
        <w:tc>
          <w:tcPr>
            <w:tcW w:w="3827" w:type="dxa"/>
            <w:tcBorders>
              <w:right w:val="dashed" w:sz="4" w:space="0" w:color="auto"/>
            </w:tcBorders>
            <w:shd w:val="clear" w:color="auto" w:fill="auto"/>
          </w:tcPr>
          <w:p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（１）校内掲示を見直し、児童生徒、来訪者に校内全体が分り易いものとし、また掲示板の設置、活用で学習活動広報をしていく。</w:t>
            </w:r>
          </w:p>
          <w:p w:rsidR="003C017E" w:rsidRPr="0000296C" w:rsidRDefault="003C017E" w:rsidP="00762707">
            <w:pPr>
              <w:spacing w:line="300" w:lineRule="exact"/>
              <w:ind w:leftChars="100" w:left="410" w:hangingChars="100" w:hanging="200"/>
              <w:rPr>
                <w:rFonts w:ascii="ＭＳ 明朝" w:hAnsi="ＭＳ 明朝"/>
                <w:sz w:val="20"/>
                <w:szCs w:val="20"/>
              </w:rPr>
            </w:pPr>
          </w:p>
          <w:p w:rsidR="00F371FC" w:rsidRPr="0000296C" w:rsidRDefault="003C017E" w:rsidP="00F371FC">
            <w:pPr>
              <w:spacing w:line="300" w:lineRule="exact"/>
              <w:ind w:left="1"/>
              <w:rPr>
                <w:rFonts w:ascii="ＭＳ 明朝" w:hAnsi="ＭＳ 明朝"/>
                <w:sz w:val="20"/>
                <w:szCs w:val="20"/>
              </w:rPr>
            </w:pPr>
            <w:r w:rsidRPr="0000296C">
              <w:rPr>
                <w:rFonts w:ascii="ＭＳ 明朝" w:hAnsi="ＭＳ 明朝" w:hint="eastAsia"/>
                <w:sz w:val="20"/>
                <w:szCs w:val="20"/>
              </w:rPr>
              <w:t>（２）BCPのPT</w:t>
            </w:r>
            <w:r w:rsidR="003E3A17" w:rsidRPr="0000296C">
              <w:rPr>
                <w:rFonts w:ascii="ＭＳ 明朝" w:hAnsi="ＭＳ 明朝" w:hint="eastAsia"/>
                <w:sz w:val="20"/>
                <w:szCs w:val="20"/>
              </w:rPr>
              <w:t>を</w:t>
            </w:r>
            <w:r w:rsidRPr="0000296C">
              <w:rPr>
                <w:rFonts w:ascii="ＭＳ 明朝" w:hAnsi="ＭＳ 明朝" w:hint="eastAsia"/>
                <w:sz w:val="20"/>
                <w:szCs w:val="20"/>
              </w:rPr>
              <w:t>発足</w:t>
            </w:r>
            <w:r w:rsidR="003E3A17" w:rsidRPr="0000296C">
              <w:rPr>
                <w:rFonts w:ascii="ＭＳ 明朝" w:hAnsi="ＭＳ 明朝" w:hint="eastAsia"/>
                <w:sz w:val="20"/>
                <w:szCs w:val="20"/>
              </w:rPr>
              <w:t>する。</w:t>
            </w:r>
            <w:r w:rsidRPr="0000296C">
              <w:rPr>
                <w:rFonts w:ascii="ＭＳ 明朝" w:hAnsi="ＭＳ 明朝" w:hint="eastAsia"/>
                <w:sz w:val="20"/>
                <w:szCs w:val="20"/>
              </w:rPr>
              <w:t>保護者、及び地域とともに実施できる訓練</w:t>
            </w:r>
            <w:r w:rsidR="003E3A17" w:rsidRPr="0000296C">
              <w:rPr>
                <w:rFonts w:ascii="ＭＳ 明朝" w:hAnsi="ＭＳ 明朝" w:hint="eastAsia"/>
                <w:sz w:val="20"/>
                <w:szCs w:val="20"/>
              </w:rPr>
              <w:t>を行う。外部機関依頼検討を進め、</w:t>
            </w:r>
            <w:r w:rsidR="00F371FC" w:rsidRPr="0000296C">
              <w:rPr>
                <w:rFonts w:ascii="ＭＳ 明朝" w:hAnsi="ＭＳ 明朝" w:hint="eastAsia"/>
                <w:sz w:val="20"/>
                <w:szCs w:val="20"/>
              </w:rPr>
              <w:t>引継ぎカードの活用等様々な大規模変災を想定した訓練を行う。大規模災害に備え防災備品の充実を図る。</w:t>
            </w:r>
          </w:p>
          <w:p w:rsidR="003C017E" w:rsidRPr="0000296C" w:rsidRDefault="003C017E" w:rsidP="00186955">
            <w:pPr>
              <w:spacing w:line="300" w:lineRule="exact"/>
              <w:ind w:left="1"/>
              <w:rPr>
                <w:rFonts w:ascii="ＭＳ 明朝" w:hAnsi="ＭＳ 明朝"/>
                <w:sz w:val="20"/>
                <w:szCs w:val="20"/>
              </w:rPr>
            </w:pPr>
            <w:r w:rsidRPr="0000296C">
              <w:rPr>
                <w:rFonts w:ascii="ＭＳ 明朝" w:hAnsi="ＭＳ 明朝" w:hint="eastAsia"/>
                <w:sz w:val="20"/>
                <w:szCs w:val="20"/>
              </w:rPr>
              <w:t>防災に関する研修等</w:t>
            </w:r>
            <w:r w:rsidR="003E3A17" w:rsidRPr="0000296C">
              <w:rPr>
                <w:rFonts w:ascii="ＭＳ 明朝" w:hAnsi="ＭＳ 明朝" w:hint="eastAsia"/>
                <w:sz w:val="20"/>
                <w:szCs w:val="20"/>
              </w:rPr>
              <w:t>の充実を進める。新学習指導要領に基づき</w:t>
            </w:r>
            <w:r w:rsidRPr="0000296C">
              <w:rPr>
                <w:rFonts w:ascii="ＭＳ 明朝" w:hAnsi="ＭＳ 明朝" w:hint="eastAsia"/>
                <w:sz w:val="20"/>
                <w:szCs w:val="20"/>
              </w:rPr>
              <w:t>社会、家庭、理科等での実施</w:t>
            </w:r>
            <w:r w:rsidR="003E3A17" w:rsidRPr="0000296C">
              <w:rPr>
                <w:rFonts w:ascii="ＭＳ 明朝" w:hAnsi="ＭＳ 明朝" w:hint="eastAsia"/>
                <w:sz w:val="20"/>
                <w:szCs w:val="20"/>
              </w:rPr>
              <w:t>を進める。</w:t>
            </w:r>
          </w:p>
          <w:p w:rsidR="002F62EE" w:rsidRPr="0000296C" w:rsidRDefault="002F62EE" w:rsidP="00762707">
            <w:pPr>
              <w:spacing w:line="300" w:lineRule="exact"/>
              <w:ind w:leftChars="16" w:left="416" w:hangingChars="191" w:hanging="382"/>
              <w:jc w:val="left"/>
              <w:rPr>
                <w:rFonts w:ascii="ＭＳ 明朝" w:hAnsi="ＭＳ 明朝"/>
                <w:sz w:val="20"/>
                <w:szCs w:val="20"/>
              </w:rPr>
            </w:pPr>
          </w:p>
          <w:p w:rsidR="003C017E" w:rsidRPr="0000296C" w:rsidRDefault="00F371FC" w:rsidP="00186955">
            <w:pPr>
              <w:spacing w:line="300" w:lineRule="exact"/>
              <w:ind w:leftChars="15" w:left="31" w:firstLine="1"/>
              <w:jc w:val="left"/>
              <w:rPr>
                <w:rFonts w:ascii="ＭＳ 明朝" w:hAnsi="ＭＳ 明朝"/>
                <w:sz w:val="20"/>
                <w:szCs w:val="20"/>
              </w:rPr>
            </w:pPr>
            <w:r w:rsidRPr="0000296C">
              <w:rPr>
                <w:rFonts w:ascii="ＭＳ 明朝" w:hAnsi="ＭＳ 明朝" w:hint="eastAsia"/>
                <w:sz w:val="20"/>
                <w:szCs w:val="20"/>
              </w:rPr>
              <w:t>（３</w:t>
            </w:r>
            <w:r w:rsidR="003C017E" w:rsidRPr="0000296C">
              <w:rPr>
                <w:rFonts w:ascii="ＭＳ 明朝" w:hAnsi="ＭＳ 明朝" w:hint="eastAsia"/>
                <w:sz w:val="20"/>
                <w:szCs w:val="20"/>
              </w:rPr>
              <w:t>）学校便りやホームページの充実と進路に関することも含め参観、懇談時の情報提供についての共通認識と拡充</w:t>
            </w:r>
          </w:p>
          <w:p w:rsidR="002F62EE" w:rsidRPr="0000296C" w:rsidRDefault="002F62EE" w:rsidP="00762707">
            <w:pPr>
              <w:spacing w:line="300" w:lineRule="exact"/>
              <w:ind w:leftChars="16" w:left="416" w:hangingChars="191" w:hanging="382"/>
              <w:jc w:val="left"/>
              <w:rPr>
                <w:rFonts w:ascii="ＭＳ 明朝" w:hAnsi="ＭＳ 明朝"/>
                <w:sz w:val="20"/>
                <w:szCs w:val="20"/>
              </w:rPr>
            </w:pPr>
          </w:p>
          <w:p w:rsidR="003A7A4C" w:rsidRPr="0000296C" w:rsidRDefault="00F371FC" w:rsidP="003E3A17">
            <w:pPr>
              <w:spacing w:line="300" w:lineRule="exact"/>
              <w:ind w:leftChars="1" w:left="2"/>
              <w:jc w:val="left"/>
              <w:rPr>
                <w:rFonts w:ascii="ＭＳ 明朝" w:hAnsi="ＭＳ 明朝"/>
                <w:sz w:val="20"/>
                <w:szCs w:val="20"/>
              </w:rPr>
            </w:pPr>
            <w:r w:rsidRPr="0000296C">
              <w:rPr>
                <w:rFonts w:ascii="ＭＳ 明朝" w:hAnsi="ＭＳ 明朝" w:hint="eastAsia"/>
                <w:sz w:val="20"/>
                <w:szCs w:val="20"/>
              </w:rPr>
              <w:t>（４</w:t>
            </w:r>
            <w:r w:rsidR="003A7A4C" w:rsidRPr="0000296C">
              <w:rPr>
                <w:rFonts w:ascii="ＭＳ 明朝" w:hAnsi="ＭＳ 明朝" w:hint="eastAsia"/>
                <w:sz w:val="20"/>
                <w:szCs w:val="20"/>
              </w:rPr>
              <w:t>）職員会議、部会、連絡会、研修等の機会を活用して意思疎通、意見交換、情報共有の機会を拡充するとともに。学部を越えて相互理解、信頼関係の醸成を進める。</w:t>
            </w:r>
          </w:p>
        </w:tc>
        <w:tc>
          <w:tcPr>
            <w:tcW w:w="4111" w:type="dxa"/>
            <w:tcBorders>
              <w:right w:val="dashed" w:sz="4" w:space="0" w:color="auto"/>
            </w:tcBorders>
          </w:tcPr>
          <w:p w:rsidR="003C017E" w:rsidRPr="0000296C" w:rsidRDefault="003C017E" w:rsidP="003A7A4C">
            <w:pPr>
              <w:adjustRightInd w:val="0"/>
              <w:spacing w:line="300" w:lineRule="exact"/>
              <w:rPr>
                <w:rFonts w:ascii="ＭＳ 明朝" w:hAnsi="ＭＳ 明朝"/>
                <w:sz w:val="20"/>
                <w:szCs w:val="20"/>
              </w:rPr>
            </w:pPr>
            <w:r w:rsidRPr="0000296C">
              <w:rPr>
                <w:rFonts w:ascii="ＭＳ 明朝" w:hAnsi="ＭＳ 明朝" w:hint="eastAsia"/>
                <w:sz w:val="20"/>
                <w:szCs w:val="20"/>
              </w:rPr>
              <w:t>（１）よりわかりやすい校内掲示の完成（</w:t>
            </w:r>
            <w:r w:rsidR="003A05FA" w:rsidRPr="0000296C">
              <w:rPr>
                <w:rFonts w:ascii="ＭＳ 明朝" w:hAnsi="ＭＳ 明朝" w:hint="eastAsia"/>
                <w:sz w:val="20"/>
                <w:szCs w:val="20"/>
              </w:rPr>
              <w:t>1</w:t>
            </w:r>
            <w:r w:rsidRPr="0000296C">
              <w:rPr>
                <w:rFonts w:ascii="ＭＳ 明朝" w:hAnsi="ＭＳ 明朝" w:hint="eastAsia"/>
                <w:sz w:val="20"/>
                <w:szCs w:val="20"/>
              </w:rPr>
              <w:t>0箇所</w:t>
            </w:r>
            <w:r w:rsidR="003A05FA" w:rsidRPr="0000296C">
              <w:rPr>
                <w:rFonts w:ascii="ＭＳ 明朝" w:hAnsi="ＭＳ 明朝" w:hint="eastAsia"/>
                <w:sz w:val="20"/>
                <w:szCs w:val="20"/>
              </w:rPr>
              <w:t>増設</w:t>
            </w:r>
            <w:r w:rsidRPr="0000296C">
              <w:rPr>
                <w:rFonts w:ascii="ＭＳ 明朝" w:hAnsi="ＭＳ 明朝" w:hint="eastAsia"/>
                <w:sz w:val="20"/>
                <w:szCs w:val="20"/>
              </w:rPr>
              <w:t>）と掲示板の有効活用</w:t>
            </w:r>
          </w:p>
          <w:p w:rsidR="002F62EE" w:rsidRPr="0000296C" w:rsidRDefault="002F62EE" w:rsidP="003A7A4C">
            <w:pPr>
              <w:adjustRightInd w:val="0"/>
              <w:spacing w:line="300" w:lineRule="exact"/>
              <w:rPr>
                <w:rFonts w:ascii="ＭＳ 明朝" w:hAnsi="ＭＳ 明朝"/>
                <w:sz w:val="20"/>
                <w:szCs w:val="20"/>
              </w:rPr>
            </w:pPr>
          </w:p>
          <w:p w:rsidR="003C017E" w:rsidRPr="0000296C" w:rsidRDefault="003C017E" w:rsidP="00762707">
            <w:pPr>
              <w:adjustRightInd w:val="0"/>
              <w:spacing w:line="300" w:lineRule="exact"/>
              <w:ind w:left="400" w:hangingChars="200" w:hanging="400"/>
              <w:rPr>
                <w:rFonts w:ascii="ＭＳ 明朝" w:hAnsi="ＭＳ 明朝"/>
                <w:sz w:val="20"/>
                <w:szCs w:val="20"/>
              </w:rPr>
            </w:pPr>
          </w:p>
          <w:p w:rsidR="00D85CD3" w:rsidRPr="0000296C" w:rsidRDefault="00D85CD3" w:rsidP="00762707">
            <w:pPr>
              <w:adjustRightInd w:val="0"/>
              <w:spacing w:line="300" w:lineRule="exact"/>
              <w:ind w:left="400" w:hangingChars="200" w:hanging="400"/>
              <w:rPr>
                <w:rFonts w:ascii="ＭＳ 明朝" w:hAnsi="ＭＳ 明朝"/>
                <w:sz w:val="20"/>
                <w:szCs w:val="20"/>
              </w:rPr>
            </w:pPr>
          </w:p>
          <w:p w:rsidR="003C017E" w:rsidRPr="0000296C" w:rsidRDefault="003C017E" w:rsidP="003A7A4C">
            <w:pPr>
              <w:adjustRightInd w:val="0"/>
              <w:spacing w:line="300" w:lineRule="exact"/>
              <w:jc w:val="left"/>
              <w:rPr>
                <w:rFonts w:ascii="ＭＳ 明朝" w:hAnsi="ＭＳ 明朝"/>
                <w:sz w:val="20"/>
                <w:szCs w:val="20"/>
              </w:rPr>
            </w:pPr>
            <w:r w:rsidRPr="0000296C">
              <w:rPr>
                <w:rFonts w:ascii="ＭＳ 明朝" w:hAnsi="ＭＳ 明朝" w:hint="eastAsia"/>
                <w:sz w:val="20"/>
                <w:szCs w:val="20"/>
              </w:rPr>
              <w:t>（２）保護者学校教育自己診断、防災に関する評価で肯定率70％(</w:t>
            </w:r>
            <w:r w:rsidR="003A7A4C" w:rsidRPr="0000296C">
              <w:rPr>
                <w:rFonts w:ascii="ＭＳ 明朝" w:hAnsi="ＭＳ 明朝" w:hint="eastAsia"/>
                <w:sz w:val="20"/>
                <w:szCs w:val="20"/>
              </w:rPr>
              <w:t>30</w:t>
            </w:r>
            <w:r w:rsidRPr="0000296C">
              <w:rPr>
                <w:rFonts w:ascii="ＭＳ 明朝" w:hAnsi="ＭＳ 明朝" w:hint="eastAsia"/>
                <w:sz w:val="20"/>
                <w:szCs w:val="20"/>
              </w:rPr>
              <w:t>年度5</w:t>
            </w:r>
            <w:r w:rsidRPr="0000296C">
              <w:rPr>
                <w:rFonts w:ascii="ＭＳ 明朝" w:hAnsi="ＭＳ 明朝"/>
                <w:sz w:val="20"/>
                <w:szCs w:val="20"/>
              </w:rPr>
              <w:t>3</w:t>
            </w:r>
            <w:r w:rsidRPr="0000296C">
              <w:rPr>
                <w:rFonts w:ascii="ＭＳ 明朝" w:hAnsi="ＭＳ 明朝" w:hint="eastAsia"/>
                <w:sz w:val="20"/>
                <w:szCs w:val="20"/>
              </w:rPr>
              <w:t>％)とメール配信登録数80％以上（現在</w:t>
            </w:r>
            <w:r w:rsidR="003A05FA" w:rsidRPr="0000296C">
              <w:rPr>
                <w:rFonts w:ascii="ＭＳ 明朝" w:hAnsi="ＭＳ 明朝" w:hint="eastAsia"/>
                <w:sz w:val="20"/>
                <w:szCs w:val="20"/>
              </w:rPr>
              <w:t>70</w:t>
            </w:r>
            <w:r w:rsidRPr="0000296C">
              <w:rPr>
                <w:rFonts w:ascii="ＭＳ 明朝" w:hAnsi="ＭＳ 明朝" w:hint="eastAsia"/>
                <w:sz w:val="20"/>
                <w:szCs w:val="20"/>
              </w:rPr>
              <w:t>%）</w:t>
            </w:r>
          </w:p>
          <w:p w:rsidR="003C017E" w:rsidRPr="0000296C" w:rsidRDefault="003C017E" w:rsidP="00762707">
            <w:pPr>
              <w:adjustRightInd w:val="0"/>
              <w:spacing w:line="300" w:lineRule="exact"/>
              <w:ind w:left="400" w:hangingChars="200" w:hanging="400"/>
              <w:jc w:val="left"/>
              <w:rPr>
                <w:rFonts w:ascii="ＭＳ 明朝" w:hAnsi="ＭＳ 明朝"/>
                <w:sz w:val="20"/>
                <w:szCs w:val="20"/>
              </w:rPr>
            </w:pPr>
            <w:r w:rsidRPr="0000296C">
              <w:rPr>
                <w:rFonts w:ascii="ＭＳ 明朝" w:hAnsi="ＭＳ 明朝" w:hint="eastAsia"/>
                <w:sz w:val="20"/>
                <w:szCs w:val="20"/>
              </w:rPr>
              <w:t xml:space="preserve">　　</w:t>
            </w:r>
          </w:p>
          <w:p w:rsidR="003A7A4C" w:rsidRPr="0000296C" w:rsidRDefault="003A7A4C" w:rsidP="003A7A4C">
            <w:pPr>
              <w:adjustRightInd w:val="0"/>
              <w:spacing w:line="300" w:lineRule="exact"/>
              <w:rPr>
                <w:rFonts w:ascii="ＭＳ 明朝" w:hAnsi="ＭＳ 明朝"/>
                <w:sz w:val="20"/>
                <w:szCs w:val="20"/>
              </w:rPr>
            </w:pPr>
          </w:p>
          <w:p w:rsidR="003A7A4C" w:rsidRPr="0000296C" w:rsidRDefault="003A7A4C" w:rsidP="003A7A4C">
            <w:pPr>
              <w:adjustRightInd w:val="0"/>
              <w:spacing w:line="300" w:lineRule="exact"/>
              <w:rPr>
                <w:rFonts w:ascii="ＭＳ 明朝" w:hAnsi="ＭＳ 明朝"/>
                <w:sz w:val="20"/>
                <w:szCs w:val="20"/>
              </w:rPr>
            </w:pPr>
          </w:p>
          <w:p w:rsidR="00F371FC" w:rsidRPr="0000296C" w:rsidRDefault="00F371FC" w:rsidP="003A7A4C">
            <w:pPr>
              <w:adjustRightInd w:val="0"/>
              <w:spacing w:line="300" w:lineRule="exact"/>
              <w:rPr>
                <w:rFonts w:ascii="ＭＳ 明朝" w:hAnsi="ＭＳ 明朝"/>
                <w:sz w:val="20"/>
                <w:szCs w:val="20"/>
              </w:rPr>
            </w:pPr>
          </w:p>
          <w:p w:rsidR="003A7A4C" w:rsidRPr="0000296C" w:rsidRDefault="003A7A4C" w:rsidP="003A7A4C">
            <w:pPr>
              <w:adjustRightInd w:val="0"/>
              <w:spacing w:line="300" w:lineRule="exact"/>
              <w:rPr>
                <w:rFonts w:ascii="ＭＳ 明朝" w:hAnsi="ＭＳ 明朝"/>
                <w:sz w:val="20"/>
                <w:szCs w:val="20"/>
              </w:rPr>
            </w:pPr>
          </w:p>
          <w:p w:rsidR="00F371FC" w:rsidRPr="0000296C" w:rsidRDefault="00F371FC" w:rsidP="003A7A4C">
            <w:pPr>
              <w:adjustRightInd w:val="0"/>
              <w:spacing w:line="300" w:lineRule="exact"/>
              <w:rPr>
                <w:rFonts w:ascii="ＭＳ 明朝" w:hAnsi="ＭＳ 明朝"/>
                <w:sz w:val="20"/>
                <w:szCs w:val="20"/>
              </w:rPr>
            </w:pPr>
          </w:p>
          <w:p w:rsidR="00F371FC" w:rsidRPr="0000296C" w:rsidRDefault="00F371FC" w:rsidP="003A7A4C">
            <w:pPr>
              <w:adjustRightInd w:val="0"/>
              <w:spacing w:line="300" w:lineRule="exact"/>
              <w:rPr>
                <w:rFonts w:ascii="ＭＳ 明朝" w:hAnsi="ＭＳ 明朝"/>
                <w:sz w:val="20"/>
                <w:szCs w:val="20"/>
              </w:rPr>
            </w:pPr>
          </w:p>
          <w:p w:rsidR="003C017E" w:rsidRPr="0000296C" w:rsidRDefault="003C017E" w:rsidP="003A7A4C">
            <w:pPr>
              <w:adjustRightInd w:val="0"/>
              <w:spacing w:line="300" w:lineRule="exact"/>
              <w:rPr>
                <w:rFonts w:ascii="ＭＳ 明朝" w:hAnsi="ＭＳ 明朝"/>
                <w:sz w:val="20"/>
                <w:szCs w:val="20"/>
              </w:rPr>
            </w:pPr>
            <w:r w:rsidRPr="0000296C">
              <w:rPr>
                <w:rFonts w:ascii="ＭＳ 明朝" w:hAnsi="ＭＳ 明朝" w:hint="eastAsia"/>
                <w:sz w:val="20"/>
                <w:szCs w:val="20"/>
              </w:rPr>
              <w:t>（３）保護者学校教育自己診断、教育情報提供の努力項目で肯定率</w:t>
            </w:r>
            <w:r w:rsidR="003A7A4C" w:rsidRPr="0000296C">
              <w:rPr>
                <w:rFonts w:ascii="ＭＳ 明朝" w:hAnsi="ＭＳ 明朝" w:hint="eastAsia"/>
                <w:sz w:val="20"/>
                <w:szCs w:val="20"/>
              </w:rPr>
              <w:t>向上（30</w:t>
            </w:r>
            <w:r w:rsidRPr="0000296C">
              <w:rPr>
                <w:rFonts w:ascii="ＭＳ 明朝" w:hAnsi="ＭＳ 明朝" w:hint="eastAsia"/>
                <w:sz w:val="20"/>
                <w:szCs w:val="20"/>
              </w:rPr>
              <w:t>年度</w:t>
            </w:r>
            <w:r w:rsidR="003A05FA" w:rsidRPr="0000296C">
              <w:rPr>
                <w:rFonts w:ascii="ＭＳ 明朝" w:hAnsi="ＭＳ 明朝" w:hint="eastAsia"/>
                <w:sz w:val="20"/>
                <w:szCs w:val="20"/>
              </w:rPr>
              <w:t>63</w:t>
            </w:r>
            <w:r w:rsidRPr="0000296C">
              <w:rPr>
                <w:rFonts w:ascii="ＭＳ 明朝" w:hAnsi="ＭＳ 明朝" w:hint="eastAsia"/>
                <w:sz w:val="20"/>
                <w:szCs w:val="20"/>
              </w:rPr>
              <w:t>％）</w:t>
            </w:r>
          </w:p>
          <w:p w:rsidR="003A7A4C" w:rsidRPr="0000296C" w:rsidRDefault="003A7A4C" w:rsidP="003A7A4C">
            <w:pPr>
              <w:adjustRightInd w:val="0"/>
              <w:spacing w:line="300" w:lineRule="exact"/>
              <w:rPr>
                <w:rFonts w:ascii="ＭＳ 明朝" w:hAnsi="ＭＳ 明朝"/>
                <w:sz w:val="20"/>
                <w:szCs w:val="20"/>
              </w:rPr>
            </w:pPr>
          </w:p>
          <w:p w:rsidR="00D85CD3" w:rsidRPr="0000296C" w:rsidRDefault="00D85CD3" w:rsidP="003A7A4C">
            <w:pPr>
              <w:adjustRightInd w:val="0"/>
              <w:spacing w:line="300" w:lineRule="exact"/>
              <w:rPr>
                <w:rFonts w:ascii="ＭＳ 明朝" w:hAnsi="ＭＳ 明朝"/>
                <w:sz w:val="20"/>
                <w:szCs w:val="20"/>
              </w:rPr>
            </w:pPr>
          </w:p>
          <w:p w:rsidR="003A7A4C" w:rsidRPr="0000296C" w:rsidRDefault="003A7A4C" w:rsidP="00BE06A7">
            <w:pPr>
              <w:spacing w:line="300" w:lineRule="exact"/>
              <w:rPr>
                <w:rFonts w:ascii="ＭＳ 明朝" w:hAnsi="ＭＳ 明朝"/>
                <w:sz w:val="20"/>
                <w:szCs w:val="20"/>
              </w:rPr>
            </w:pPr>
            <w:r w:rsidRPr="0000296C">
              <w:rPr>
                <w:rFonts w:ascii="ＭＳ 明朝" w:hAnsi="ＭＳ 明朝" w:hint="eastAsia"/>
                <w:sz w:val="20"/>
                <w:szCs w:val="20"/>
              </w:rPr>
              <w:t>（４）学校教育自己診断、教職員の職員会議をはじめ部会や学年会が教職員間の意思疎通や意見交換の場として有効に機能している。」で肯定率向上(30年度64％)</w:t>
            </w:r>
          </w:p>
          <w:p w:rsidR="003A7A4C" w:rsidRPr="0000296C" w:rsidRDefault="003A7A4C" w:rsidP="00186955">
            <w:pPr>
              <w:spacing w:line="300" w:lineRule="exact"/>
              <w:rPr>
                <w:rFonts w:ascii="ＭＳ 明朝" w:hAnsi="ＭＳ 明朝"/>
                <w:sz w:val="20"/>
                <w:szCs w:val="20"/>
              </w:rPr>
            </w:pPr>
            <w:r w:rsidRPr="0000296C">
              <w:rPr>
                <w:rFonts w:ascii="ＭＳ 明朝" w:hAnsi="ＭＳ 明朝" w:hint="eastAsia"/>
                <w:sz w:val="20"/>
                <w:szCs w:val="20"/>
              </w:rPr>
              <w:t>教職員の相互理解がなされ、信頼関係に基づいて教育活動が行われている。」で「よくあてはまる」率の向上（30年度</w:t>
            </w:r>
            <w:r w:rsidR="003A05FA" w:rsidRPr="0000296C">
              <w:rPr>
                <w:rFonts w:ascii="ＭＳ 明朝" w:hAnsi="ＭＳ 明朝" w:hint="eastAsia"/>
                <w:sz w:val="20"/>
                <w:szCs w:val="20"/>
              </w:rPr>
              <w:t>86</w:t>
            </w:r>
            <w:r w:rsidRPr="0000296C">
              <w:rPr>
                <w:rFonts w:ascii="ＭＳ 明朝" w:hAnsi="ＭＳ 明朝" w:hint="eastAsia"/>
                <w:sz w:val="20"/>
                <w:szCs w:val="20"/>
              </w:rPr>
              <w:t>％）</w:t>
            </w:r>
          </w:p>
        </w:tc>
        <w:tc>
          <w:tcPr>
            <w:tcW w:w="3349" w:type="dxa"/>
            <w:tcBorders>
              <w:left w:val="dashed" w:sz="4" w:space="0" w:color="auto"/>
              <w:right w:val="single" w:sz="4" w:space="0" w:color="auto"/>
            </w:tcBorders>
            <w:shd w:val="clear" w:color="auto" w:fill="auto"/>
          </w:tcPr>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sz w:val="20"/>
                <w:szCs w:val="20"/>
              </w:rPr>
            </w:pPr>
          </w:p>
          <w:p w:rsidR="003C017E" w:rsidRPr="0000296C" w:rsidRDefault="003C017E" w:rsidP="00762707">
            <w:pPr>
              <w:spacing w:line="300" w:lineRule="exact"/>
              <w:rPr>
                <w:rFonts w:ascii="ＭＳ 明朝" w:hAnsi="ＭＳ 明朝"/>
                <w:color w:val="FF0000"/>
                <w:sz w:val="20"/>
                <w:szCs w:val="20"/>
              </w:rPr>
            </w:pPr>
          </w:p>
        </w:tc>
      </w:tr>
      <w:tr w:rsidR="003560DC" w:rsidRPr="0000296C" w:rsidTr="00D85CD3">
        <w:trPr>
          <w:cantSplit/>
          <w:trHeight w:val="13618"/>
          <w:jc w:val="center"/>
        </w:trPr>
        <w:tc>
          <w:tcPr>
            <w:tcW w:w="828" w:type="dxa"/>
            <w:tcBorders>
              <w:bottom w:val="single" w:sz="4" w:space="0" w:color="auto"/>
            </w:tcBorders>
            <w:shd w:val="clear" w:color="auto" w:fill="auto"/>
            <w:textDirection w:val="tbRlV"/>
            <w:vAlign w:val="center"/>
          </w:tcPr>
          <w:p w:rsidR="003560DC" w:rsidRPr="0000296C" w:rsidRDefault="003560DC" w:rsidP="003560DC">
            <w:pPr>
              <w:spacing w:line="320" w:lineRule="exact"/>
              <w:jc w:val="center"/>
              <w:rPr>
                <w:rFonts w:ascii="ＭＳ 明朝" w:hAnsi="ＭＳ 明朝"/>
                <w:szCs w:val="21"/>
              </w:rPr>
            </w:pPr>
            <w:r w:rsidRPr="0000296C">
              <w:rPr>
                <w:rFonts w:ascii="ＭＳ 明朝" w:hAnsi="ＭＳ 明朝" w:hint="eastAsia"/>
                <w:szCs w:val="21"/>
              </w:rPr>
              <w:t>４　専門性の向上と人材育成</w:t>
            </w:r>
          </w:p>
        </w:tc>
        <w:tc>
          <w:tcPr>
            <w:tcW w:w="2977" w:type="dxa"/>
            <w:shd w:val="clear" w:color="auto" w:fill="auto"/>
          </w:tcPr>
          <w:p w:rsidR="003560DC" w:rsidRPr="0000296C" w:rsidRDefault="003560DC" w:rsidP="003560DC">
            <w:pPr>
              <w:spacing w:line="300" w:lineRule="exact"/>
              <w:rPr>
                <w:rFonts w:ascii="ＭＳ 明朝" w:hAnsi="ＭＳ 明朝"/>
                <w:sz w:val="20"/>
                <w:szCs w:val="20"/>
              </w:rPr>
            </w:pPr>
            <w:r w:rsidRPr="0000296C">
              <w:rPr>
                <w:rFonts w:ascii="ＭＳ 明朝" w:hAnsi="ＭＳ 明朝" w:hint="eastAsia"/>
                <w:sz w:val="20"/>
                <w:szCs w:val="20"/>
              </w:rPr>
              <w:t>（１）先進的な取組みに学ぶと同時に人権研修を含め、障がいを固定的な状態象と捉えることなく柔軟で即応的な対応が可能な専門性向上めざし、校内研修体制を構築する。</w:t>
            </w:r>
          </w:p>
          <w:p w:rsidR="003560DC" w:rsidRPr="0000296C" w:rsidRDefault="003560DC"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3560DC" w:rsidRPr="0000296C" w:rsidRDefault="003560DC" w:rsidP="003560DC">
            <w:pPr>
              <w:spacing w:line="300" w:lineRule="exact"/>
              <w:rPr>
                <w:rFonts w:ascii="ＭＳ 明朝" w:hAnsi="ＭＳ 明朝"/>
                <w:sz w:val="20"/>
                <w:szCs w:val="20"/>
              </w:rPr>
            </w:pPr>
            <w:r w:rsidRPr="0000296C">
              <w:rPr>
                <w:rFonts w:ascii="ＭＳ 明朝" w:hAnsi="ＭＳ 明朝" w:hint="eastAsia"/>
                <w:sz w:val="20"/>
                <w:szCs w:val="20"/>
              </w:rPr>
              <w:t>（２）経験の少ない教員の教育力向上だけでなく牽引役の中堅、ベテラン層の指導力向上のため、メンター制、チューター制等、効果的な支援体制を組織的に運営する。</w:t>
            </w:r>
          </w:p>
          <w:p w:rsidR="003560DC" w:rsidRPr="0000296C" w:rsidRDefault="003560DC"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3560DC" w:rsidRPr="0000296C" w:rsidRDefault="003560DC" w:rsidP="003560DC">
            <w:pPr>
              <w:spacing w:line="300" w:lineRule="exact"/>
              <w:rPr>
                <w:rFonts w:ascii="ＭＳ 明朝" w:hAnsi="ＭＳ 明朝"/>
                <w:sz w:val="20"/>
                <w:szCs w:val="20"/>
              </w:rPr>
            </w:pPr>
            <w:r w:rsidRPr="0000296C">
              <w:rPr>
                <w:rFonts w:ascii="ＭＳ 明朝" w:hAnsi="ＭＳ 明朝" w:hint="eastAsia"/>
                <w:sz w:val="20"/>
                <w:szCs w:val="20"/>
              </w:rPr>
              <w:t>（３）「教育実践マトリクス」での実態把握、課題設定を活かしたケース会議や研究授業、公開授業を行う。</w:t>
            </w:r>
          </w:p>
          <w:p w:rsidR="003560DC" w:rsidRPr="0000296C" w:rsidRDefault="003560DC"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A87B6A" w:rsidRPr="0000296C" w:rsidRDefault="00A87B6A" w:rsidP="003560DC">
            <w:pPr>
              <w:spacing w:line="300" w:lineRule="exact"/>
              <w:rPr>
                <w:rFonts w:ascii="ＭＳ 明朝" w:hAnsi="ＭＳ 明朝"/>
                <w:sz w:val="20"/>
                <w:szCs w:val="20"/>
              </w:rPr>
            </w:pPr>
          </w:p>
          <w:p w:rsidR="003560DC" w:rsidRPr="0000296C" w:rsidRDefault="003560DC" w:rsidP="00BE06A7">
            <w:pPr>
              <w:spacing w:line="300" w:lineRule="exact"/>
              <w:rPr>
                <w:rFonts w:ascii="ＭＳ 明朝" w:hAnsi="ＭＳ 明朝"/>
                <w:sz w:val="20"/>
                <w:szCs w:val="20"/>
              </w:rPr>
            </w:pPr>
            <w:r w:rsidRPr="0000296C">
              <w:rPr>
                <w:rFonts w:ascii="ＭＳ 明朝" w:hAnsi="ＭＳ 明朝" w:hint="eastAsia"/>
                <w:sz w:val="20"/>
                <w:szCs w:val="20"/>
              </w:rPr>
              <w:t>（</w:t>
            </w:r>
            <w:r w:rsidR="00BE06A7" w:rsidRPr="0000296C">
              <w:rPr>
                <w:rFonts w:ascii="ＭＳ 明朝" w:hAnsi="ＭＳ 明朝" w:hint="eastAsia"/>
                <w:sz w:val="20"/>
                <w:szCs w:val="20"/>
              </w:rPr>
              <w:t>４）</w:t>
            </w:r>
            <w:r w:rsidRPr="0000296C">
              <w:rPr>
                <w:rFonts w:ascii="ＭＳ 明朝" w:hAnsi="ＭＳ 明朝" w:hint="eastAsia"/>
                <w:sz w:val="20"/>
                <w:szCs w:val="20"/>
              </w:rPr>
              <w:t>地域支援室の充実と積極的な活用から、地域及び本校の支援教育力の向上と人材育成をめざす。</w:t>
            </w:r>
          </w:p>
        </w:tc>
        <w:tc>
          <w:tcPr>
            <w:tcW w:w="3827" w:type="dxa"/>
            <w:tcBorders>
              <w:right w:val="dashed" w:sz="4" w:space="0" w:color="auto"/>
            </w:tcBorders>
            <w:shd w:val="clear" w:color="auto" w:fill="auto"/>
          </w:tcPr>
          <w:p w:rsidR="00A87B6A" w:rsidRPr="0000296C" w:rsidRDefault="003560DC" w:rsidP="00186955">
            <w:pPr>
              <w:spacing w:line="300" w:lineRule="exact"/>
              <w:ind w:left="1"/>
              <w:rPr>
                <w:rFonts w:cs="Meiryo UI"/>
                <w:b/>
                <w:szCs w:val="21"/>
              </w:rPr>
            </w:pPr>
            <w:r w:rsidRPr="0000296C">
              <w:rPr>
                <w:rFonts w:ascii="ＭＳ 明朝" w:hAnsi="ＭＳ 明朝" w:hint="eastAsia"/>
                <w:sz w:val="20"/>
                <w:szCs w:val="20"/>
              </w:rPr>
              <w:t>（１）先進的な取組みを積極的に学び、また専門家の協力を仰ぎながらの障がい理解研修、学期ごとの人権研修等を軸にその他様々なテーマで自主学習（ICT、日常生活動作、キャリア発達、進路等）を行う。</w:t>
            </w:r>
            <w:r w:rsidR="00A87B6A" w:rsidRPr="0000296C">
              <w:rPr>
                <w:rFonts w:cs="Meiryo UI" w:hint="eastAsia"/>
                <w:szCs w:val="21"/>
              </w:rPr>
              <w:t>人権意識の向上をめざす人権研修、障がい理解や授業力向上等をテーマにしたテーマ研修、実践力向上をめざす全校研究の実施を通し、学校全体で「めざす学校像」の実現に向けた校内研修体制を構築し、「専門性向上」や「授業力向上」に取り組む職場風土を作る。</w:t>
            </w:r>
          </w:p>
          <w:p w:rsidR="003560DC" w:rsidRPr="0000296C" w:rsidRDefault="003560DC" w:rsidP="003560DC">
            <w:pPr>
              <w:spacing w:line="300" w:lineRule="exact"/>
              <w:ind w:left="400" w:hangingChars="200" w:hanging="400"/>
              <w:rPr>
                <w:rFonts w:ascii="ＭＳ 明朝" w:hAnsi="ＭＳ 明朝"/>
                <w:sz w:val="20"/>
                <w:szCs w:val="20"/>
              </w:rPr>
            </w:pPr>
          </w:p>
          <w:p w:rsidR="00A87B6A" w:rsidRPr="0000296C" w:rsidRDefault="003560DC" w:rsidP="00D85CD3">
            <w:pPr>
              <w:spacing w:line="300" w:lineRule="exact"/>
              <w:ind w:left="1"/>
              <w:rPr>
                <w:rFonts w:ascii="ＭＳ 明朝" w:hAnsi="ＭＳ 明朝"/>
                <w:sz w:val="20"/>
                <w:szCs w:val="20"/>
              </w:rPr>
            </w:pPr>
            <w:r w:rsidRPr="0000296C">
              <w:rPr>
                <w:rFonts w:ascii="ＭＳ 明朝" w:hAnsi="ＭＳ 明朝" w:hint="eastAsia"/>
                <w:sz w:val="20"/>
                <w:szCs w:val="20"/>
              </w:rPr>
              <w:t>（２）メンター、チューター会議の定例化と初任者の振り返り会でそれぞれの学びの再定着を図る。またメンター、チューターから初任者への働きかけを活性化する。</w:t>
            </w:r>
          </w:p>
          <w:p w:rsidR="00A87B6A" w:rsidRPr="0000296C" w:rsidRDefault="00A87B6A" w:rsidP="00A87B6A">
            <w:pPr>
              <w:spacing w:line="300" w:lineRule="exact"/>
              <w:rPr>
                <w:rFonts w:cs="Meiryo UI"/>
                <w:szCs w:val="21"/>
              </w:rPr>
            </w:pPr>
            <w:r w:rsidRPr="0000296C">
              <w:rPr>
                <w:rFonts w:cs="Meiryo UI" w:hint="eastAsia"/>
                <w:szCs w:val="21"/>
              </w:rPr>
              <w:t>初任者や経験の少ない教員に対して中堅層や経験豊富な教員が教えること、または教えることを通して自分の指導や支援を見直すこと等を実践する。</w:t>
            </w:r>
          </w:p>
          <w:p w:rsidR="00A87B6A" w:rsidRPr="0000296C" w:rsidRDefault="00A87B6A" w:rsidP="00A87B6A">
            <w:pPr>
              <w:spacing w:line="300" w:lineRule="exact"/>
              <w:rPr>
                <w:rFonts w:ascii="ＭＳ 明朝" w:hAnsi="ＭＳ 明朝"/>
                <w:szCs w:val="21"/>
              </w:rPr>
            </w:pPr>
            <w:r w:rsidRPr="0000296C">
              <w:rPr>
                <w:rFonts w:cs="Meiryo UI" w:hint="eastAsia"/>
                <w:szCs w:val="21"/>
              </w:rPr>
              <w:t>メンター制、チューター制を活性化および初任者ふりかえり会の定着を図ることで、全教員で「学びあい」ができるような環境を整える。</w:t>
            </w:r>
          </w:p>
          <w:p w:rsidR="003E3A17" w:rsidRPr="0000296C" w:rsidRDefault="003E3A17" w:rsidP="003560DC">
            <w:pPr>
              <w:spacing w:line="300" w:lineRule="exact"/>
              <w:ind w:left="200" w:hangingChars="100" w:hanging="200"/>
              <w:rPr>
                <w:rFonts w:ascii="ＭＳ 明朝" w:hAnsi="ＭＳ 明朝"/>
                <w:sz w:val="20"/>
                <w:szCs w:val="20"/>
              </w:rPr>
            </w:pPr>
          </w:p>
          <w:p w:rsidR="003560DC" w:rsidRPr="0000296C" w:rsidRDefault="003560DC" w:rsidP="003560DC">
            <w:pPr>
              <w:spacing w:line="300" w:lineRule="exact"/>
              <w:ind w:left="1"/>
              <w:rPr>
                <w:rFonts w:ascii="ＭＳ 明朝" w:hAnsi="ＭＳ 明朝"/>
                <w:sz w:val="20"/>
                <w:szCs w:val="20"/>
              </w:rPr>
            </w:pPr>
            <w:r w:rsidRPr="0000296C">
              <w:rPr>
                <w:rFonts w:ascii="ＭＳ 明朝" w:hAnsi="ＭＳ 明朝" w:hint="eastAsia"/>
                <w:sz w:val="20"/>
                <w:szCs w:val="20"/>
              </w:rPr>
              <w:t>（３）「教育実践マトリクス」を活用した研究授業を実施し、公開授業と支援学校や地域の学校の教員の見学、研修参加につなげていく。</w:t>
            </w:r>
          </w:p>
          <w:p w:rsidR="00A87B6A" w:rsidRPr="0000296C" w:rsidRDefault="00A87B6A" w:rsidP="00A87B6A">
            <w:pPr>
              <w:spacing w:line="300" w:lineRule="exact"/>
              <w:rPr>
                <w:rFonts w:ascii="ＭＳ 明朝" w:hAnsi="ＭＳ 明朝"/>
                <w:szCs w:val="21"/>
              </w:rPr>
            </w:pPr>
            <w:r w:rsidRPr="0000296C">
              <w:rPr>
                <w:rFonts w:ascii="ＭＳ 明朝" w:hAnsi="ＭＳ 明朝" w:hint="eastAsia"/>
                <w:szCs w:val="21"/>
              </w:rPr>
              <w:t>研究授業、公開授業、研究協議、全校研究を通して、全教員の専門性と指導力向上のための組織的な支援体制を構築する。対象者を絞った研究授業、研究協議、全教員が授業を公開する公開授業、研究協議、支援教育力の向上をめざす全校研究を行う。</w:t>
            </w:r>
          </w:p>
          <w:p w:rsidR="003560DC" w:rsidRPr="0000296C" w:rsidRDefault="003560DC" w:rsidP="003560DC">
            <w:pPr>
              <w:spacing w:line="300" w:lineRule="exact"/>
              <w:ind w:left="1"/>
              <w:rPr>
                <w:rFonts w:ascii="ＭＳ 明朝" w:hAnsi="ＭＳ 明朝"/>
                <w:sz w:val="20"/>
                <w:szCs w:val="20"/>
              </w:rPr>
            </w:pPr>
          </w:p>
          <w:p w:rsidR="003560DC" w:rsidRPr="0000296C" w:rsidRDefault="003560DC" w:rsidP="003E3A17">
            <w:pPr>
              <w:spacing w:line="300" w:lineRule="exact"/>
              <w:ind w:left="1"/>
              <w:rPr>
                <w:rFonts w:ascii="ＭＳ 明朝" w:hAnsi="ＭＳ 明朝"/>
                <w:sz w:val="20"/>
                <w:szCs w:val="20"/>
              </w:rPr>
            </w:pPr>
            <w:r w:rsidRPr="0000296C">
              <w:rPr>
                <w:rFonts w:ascii="ＭＳ 明朝" w:hAnsi="ＭＳ 明朝" w:hint="eastAsia"/>
                <w:sz w:val="20"/>
                <w:szCs w:val="20"/>
              </w:rPr>
              <w:t>（４）相談者来校時にはリーデイングスタッフとコーディネータ－だけでなく広く校内人材活用を図る。また地域支援室</w:t>
            </w:r>
            <w:r w:rsidR="003E3A17" w:rsidRPr="0000296C">
              <w:rPr>
                <w:rFonts w:ascii="ＭＳ 明朝" w:hAnsi="ＭＳ 明朝" w:hint="eastAsia"/>
                <w:sz w:val="20"/>
                <w:szCs w:val="20"/>
              </w:rPr>
              <w:t>を開放した校内支援、関係者支援を</w:t>
            </w:r>
            <w:r w:rsidRPr="0000296C">
              <w:rPr>
                <w:rFonts w:ascii="ＭＳ 明朝" w:hAnsi="ＭＳ 明朝" w:hint="eastAsia"/>
                <w:sz w:val="20"/>
                <w:szCs w:val="20"/>
              </w:rPr>
              <w:t>実施</w:t>
            </w:r>
            <w:r w:rsidR="003E3A17" w:rsidRPr="0000296C">
              <w:rPr>
                <w:rFonts w:ascii="ＭＳ 明朝" w:hAnsi="ＭＳ 明朝" w:hint="eastAsia"/>
                <w:sz w:val="20"/>
                <w:szCs w:val="20"/>
              </w:rPr>
              <w:t>する。</w:t>
            </w:r>
          </w:p>
        </w:tc>
        <w:tc>
          <w:tcPr>
            <w:tcW w:w="4111" w:type="dxa"/>
            <w:tcBorders>
              <w:right w:val="dashed" w:sz="4" w:space="0" w:color="auto"/>
            </w:tcBorders>
          </w:tcPr>
          <w:p w:rsidR="003560DC" w:rsidRPr="0000296C" w:rsidRDefault="003560DC" w:rsidP="002F62EE">
            <w:pPr>
              <w:spacing w:line="300" w:lineRule="exact"/>
              <w:rPr>
                <w:rFonts w:ascii="ＭＳ 明朝" w:hAnsi="ＭＳ 明朝"/>
                <w:sz w:val="20"/>
                <w:szCs w:val="20"/>
              </w:rPr>
            </w:pPr>
            <w:r w:rsidRPr="0000296C">
              <w:rPr>
                <w:rFonts w:ascii="ＭＳ 明朝" w:hAnsi="ＭＳ 明朝" w:hint="eastAsia"/>
                <w:sz w:val="20"/>
                <w:szCs w:val="20"/>
              </w:rPr>
              <w:t>（１）各研修終了後の教員アンケートでの効果検証と保護者の学校教育自己診断で「障がい理解」項目肯定率が昨年度よりも向上（</w:t>
            </w:r>
            <w:r w:rsidR="00BE06A7" w:rsidRPr="0000296C">
              <w:rPr>
                <w:rFonts w:ascii="ＭＳ 明朝" w:hAnsi="ＭＳ 明朝" w:hint="eastAsia"/>
                <w:sz w:val="20"/>
                <w:szCs w:val="20"/>
              </w:rPr>
              <w:t>30年度</w:t>
            </w:r>
            <w:r w:rsidR="003A05FA" w:rsidRPr="0000296C">
              <w:rPr>
                <w:rFonts w:ascii="ＭＳ 明朝" w:hAnsi="ＭＳ 明朝" w:hint="eastAsia"/>
                <w:sz w:val="20"/>
                <w:szCs w:val="20"/>
              </w:rPr>
              <w:t>76</w:t>
            </w:r>
            <w:r w:rsidR="00BE06A7" w:rsidRPr="0000296C">
              <w:rPr>
                <w:rFonts w:ascii="ＭＳ 明朝" w:hAnsi="ＭＳ 明朝" w:hint="eastAsia"/>
                <w:sz w:val="20"/>
                <w:szCs w:val="20"/>
              </w:rPr>
              <w:t>％）</w:t>
            </w:r>
          </w:p>
          <w:p w:rsidR="003560DC" w:rsidRPr="0000296C" w:rsidRDefault="003560DC" w:rsidP="003560DC">
            <w:pPr>
              <w:spacing w:line="300" w:lineRule="exact"/>
              <w:ind w:left="400" w:hangingChars="200" w:hanging="400"/>
              <w:rPr>
                <w:rFonts w:ascii="ＭＳ 明朝" w:hAnsi="ＭＳ 明朝"/>
                <w:sz w:val="20"/>
                <w:szCs w:val="20"/>
              </w:rPr>
            </w:pPr>
          </w:p>
          <w:p w:rsidR="00BE06A7" w:rsidRPr="0000296C" w:rsidRDefault="00BE06A7" w:rsidP="003560DC">
            <w:pPr>
              <w:spacing w:line="300" w:lineRule="exact"/>
              <w:ind w:left="400" w:hangingChars="200" w:hanging="400"/>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D85CD3" w:rsidRPr="0000296C" w:rsidRDefault="00D85CD3"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3560DC" w:rsidRPr="0000296C" w:rsidRDefault="003560DC" w:rsidP="002F62EE">
            <w:pPr>
              <w:spacing w:line="300" w:lineRule="exact"/>
              <w:rPr>
                <w:rFonts w:ascii="ＭＳ 明朝" w:hAnsi="ＭＳ 明朝"/>
                <w:sz w:val="20"/>
                <w:szCs w:val="20"/>
              </w:rPr>
            </w:pPr>
            <w:r w:rsidRPr="0000296C">
              <w:rPr>
                <w:rFonts w:ascii="ＭＳ 明朝" w:hAnsi="ＭＳ 明朝" w:hint="eastAsia"/>
                <w:sz w:val="20"/>
                <w:szCs w:val="20"/>
              </w:rPr>
              <w:t>（２）首席、部主事を含めたベテラン層によるOJTの状況モニタリングと毎学期末の会議、振り返り会定例化</w:t>
            </w:r>
            <w:r w:rsidR="003A05FA" w:rsidRPr="0000296C">
              <w:rPr>
                <w:rFonts w:ascii="ＭＳ 明朝" w:hAnsi="ＭＳ 明朝" w:hint="eastAsia"/>
                <w:sz w:val="20"/>
                <w:szCs w:val="20"/>
              </w:rPr>
              <w:t>(年</w:t>
            </w:r>
            <w:r w:rsidR="00990BF3">
              <w:rPr>
                <w:rFonts w:ascii="ＭＳ 明朝" w:hAnsi="ＭＳ 明朝" w:hint="eastAsia"/>
                <w:sz w:val="20"/>
                <w:szCs w:val="20"/>
              </w:rPr>
              <w:t>３</w:t>
            </w:r>
            <w:r w:rsidR="003A05FA" w:rsidRPr="0000296C">
              <w:rPr>
                <w:rFonts w:ascii="ＭＳ 明朝" w:hAnsi="ＭＳ 明朝" w:hint="eastAsia"/>
                <w:sz w:val="20"/>
                <w:szCs w:val="20"/>
              </w:rPr>
              <w:t>回)</w:t>
            </w:r>
          </w:p>
          <w:p w:rsidR="003560DC" w:rsidRPr="0000296C" w:rsidRDefault="003560DC" w:rsidP="003560DC">
            <w:pPr>
              <w:spacing w:line="300" w:lineRule="exact"/>
              <w:ind w:leftChars="200" w:left="420"/>
              <w:rPr>
                <w:rFonts w:ascii="ＭＳ 明朝" w:hAnsi="ＭＳ 明朝"/>
                <w:sz w:val="20"/>
                <w:szCs w:val="20"/>
              </w:rPr>
            </w:pPr>
          </w:p>
          <w:p w:rsidR="002F62EE" w:rsidRPr="0000296C" w:rsidRDefault="002F62EE" w:rsidP="003560DC">
            <w:pPr>
              <w:spacing w:line="300" w:lineRule="exact"/>
              <w:ind w:leftChars="200" w:left="420"/>
              <w:rPr>
                <w:rFonts w:ascii="ＭＳ 明朝" w:hAnsi="ＭＳ 明朝"/>
                <w:sz w:val="20"/>
                <w:szCs w:val="20"/>
              </w:rPr>
            </w:pPr>
          </w:p>
          <w:p w:rsidR="002F62EE" w:rsidRPr="0000296C" w:rsidRDefault="002F62EE" w:rsidP="003560DC">
            <w:pPr>
              <w:spacing w:line="300" w:lineRule="exact"/>
              <w:ind w:leftChars="200" w:left="420"/>
              <w:rPr>
                <w:rFonts w:ascii="ＭＳ 明朝" w:hAnsi="ＭＳ 明朝"/>
                <w:sz w:val="20"/>
                <w:szCs w:val="20"/>
              </w:rPr>
            </w:pPr>
          </w:p>
          <w:p w:rsidR="00D85CD3" w:rsidRPr="0000296C" w:rsidRDefault="00D85CD3" w:rsidP="003560DC">
            <w:pPr>
              <w:spacing w:line="300" w:lineRule="exact"/>
              <w:ind w:leftChars="200" w:left="420"/>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A87B6A" w:rsidRPr="0000296C" w:rsidRDefault="00A87B6A" w:rsidP="002F62EE">
            <w:pPr>
              <w:spacing w:line="300" w:lineRule="exact"/>
              <w:rPr>
                <w:rFonts w:ascii="ＭＳ 明朝" w:hAnsi="ＭＳ 明朝"/>
                <w:sz w:val="20"/>
                <w:szCs w:val="20"/>
              </w:rPr>
            </w:pPr>
          </w:p>
          <w:p w:rsidR="003560DC" w:rsidRPr="0000296C" w:rsidRDefault="003560DC" w:rsidP="002F62EE">
            <w:pPr>
              <w:spacing w:line="300" w:lineRule="exact"/>
              <w:rPr>
                <w:rFonts w:ascii="ＭＳ 明朝" w:hAnsi="ＭＳ 明朝"/>
                <w:sz w:val="20"/>
                <w:szCs w:val="20"/>
              </w:rPr>
            </w:pPr>
            <w:r w:rsidRPr="0000296C">
              <w:rPr>
                <w:rFonts w:ascii="ＭＳ 明朝" w:hAnsi="ＭＳ 明朝" w:hint="eastAsia"/>
                <w:sz w:val="20"/>
                <w:szCs w:val="20"/>
              </w:rPr>
              <w:t>（３）各学部「教育実践マトリクス」を活用した研究授業の実施。毎学期の公開授業設定、研究協議の充実</w:t>
            </w:r>
            <w:r w:rsidR="003A05FA" w:rsidRPr="0000296C">
              <w:rPr>
                <w:rFonts w:ascii="ＭＳ 明朝" w:hAnsi="ＭＳ 明朝" w:hint="eastAsia"/>
                <w:sz w:val="20"/>
                <w:szCs w:val="20"/>
              </w:rPr>
              <w:t>（学期ごと</w:t>
            </w:r>
            <w:r w:rsidR="00990BF3">
              <w:rPr>
                <w:rFonts w:ascii="ＭＳ 明朝" w:hAnsi="ＭＳ 明朝" w:hint="eastAsia"/>
                <w:sz w:val="20"/>
                <w:szCs w:val="20"/>
              </w:rPr>
              <w:t>１</w:t>
            </w:r>
            <w:r w:rsidR="003A05FA" w:rsidRPr="0000296C">
              <w:rPr>
                <w:rFonts w:ascii="ＭＳ 明朝" w:hAnsi="ＭＳ 明朝" w:hint="eastAsia"/>
                <w:sz w:val="20"/>
                <w:szCs w:val="20"/>
              </w:rPr>
              <w:t>回）</w:t>
            </w:r>
          </w:p>
          <w:p w:rsidR="003560DC" w:rsidRPr="0000296C" w:rsidRDefault="003560DC" w:rsidP="003560DC">
            <w:pPr>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D85CD3" w:rsidRPr="0000296C" w:rsidRDefault="00D85CD3" w:rsidP="00A87B6A">
            <w:pPr>
              <w:adjustRightInd w:val="0"/>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A87B6A" w:rsidRPr="0000296C" w:rsidRDefault="00A87B6A" w:rsidP="00A87B6A">
            <w:pPr>
              <w:adjustRightInd w:val="0"/>
              <w:spacing w:line="300" w:lineRule="exact"/>
              <w:rPr>
                <w:rFonts w:ascii="ＭＳ 明朝" w:hAnsi="ＭＳ 明朝"/>
                <w:sz w:val="20"/>
                <w:szCs w:val="20"/>
              </w:rPr>
            </w:pPr>
          </w:p>
          <w:p w:rsidR="003560DC" w:rsidRPr="0000296C" w:rsidRDefault="003560DC" w:rsidP="00A87B6A">
            <w:pPr>
              <w:adjustRightInd w:val="0"/>
              <w:spacing w:line="300" w:lineRule="exact"/>
              <w:rPr>
                <w:rFonts w:ascii="ＭＳ 明朝" w:hAnsi="ＭＳ 明朝"/>
                <w:sz w:val="20"/>
                <w:szCs w:val="20"/>
              </w:rPr>
            </w:pPr>
            <w:r w:rsidRPr="0000296C">
              <w:rPr>
                <w:rFonts w:ascii="ＭＳ 明朝" w:hAnsi="ＭＳ 明朝" w:hint="eastAsia"/>
                <w:sz w:val="20"/>
                <w:szCs w:val="20"/>
              </w:rPr>
              <w:t>（４）地域支援室の教材教具資料の充実</w:t>
            </w:r>
            <w:r w:rsidR="00FF4A14" w:rsidRPr="0000296C">
              <w:rPr>
                <w:rFonts w:ascii="ＭＳ 明朝" w:hAnsi="ＭＳ 明朝" w:hint="eastAsia"/>
                <w:sz w:val="20"/>
                <w:szCs w:val="20"/>
              </w:rPr>
              <w:t>（夏季休業中の教材教具展の実施、地域支援室の教員向け開放）</w:t>
            </w:r>
            <w:r w:rsidRPr="0000296C">
              <w:rPr>
                <w:rFonts w:ascii="ＭＳ 明朝" w:hAnsi="ＭＳ 明朝" w:hint="eastAsia"/>
                <w:sz w:val="20"/>
                <w:szCs w:val="20"/>
              </w:rPr>
              <w:t>と地域小中学校事例検討会実施、相談日の定例化（年間30回）</w:t>
            </w:r>
          </w:p>
        </w:tc>
        <w:tc>
          <w:tcPr>
            <w:tcW w:w="3349" w:type="dxa"/>
            <w:tcBorders>
              <w:left w:val="dashed" w:sz="4" w:space="0" w:color="auto"/>
              <w:right w:val="single" w:sz="4" w:space="0" w:color="auto"/>
            </w:tcBorders>
            <w:shd w:val="clear" w:color="auto" w:fill="auto"/>
          </w:tcPr>
          <w:p w:rsidR="003560DC" w:rsidRPr="0000296C" w:rsidRDefault="003560DC" w:rsidP="00A87B6A">
            <w:pPr>
              <w:spacing w:line="300" w:lineRule="exact"/>
              <w:ind w:left="200" w:hangingChars="100" w:hanging="200"/>
              <w:rPr>
                <w:rFonts w:ascii="ＭＳ 明朝" w:hAnsi="ＭＳ 明朝"/>
                <w:sz w:val="20"/>
                <w:szCs w:val="20"/>
              </w:rPr>
            </w:pPr>
          </w:p>
        </w:tc>
      </w:tr>
    </w:tbl>
    <w:p w:rsidR="0086696C" w:rsidRPr="0000296C" w:rsidRDefault="0086696C" w:rsidP="006206CE">
      <w:pPr>
        <w:spacing w:line="120" w:lineRule="exact"/>
      </w:pPr>
    </w:p>
    <w:sectPr w:rsidR="0086696C" w:rsidRPr="0000296C" w:rsidSect="00D71C2A">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6B" w:rsidRDefault="00A8776B">
      <w:r>
        <w:separator/>
      </w:r>
    </w:p>
  </w:endnote>
  <w:endnote w:type="continuationSeparator" w:id="0">
    <w:p w:rsidR="00A8776B" w:rsidRDefault="00A8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6B" w:rsidRDefault="00A8776B">
      <w:r>
        <w:separator/>
      </w:r>
    </w:p>
  </w:footnote>
  <w:footnote w:type="continuationSeparator" w:id="0">
    <w:p w:rsidR="00A8776B" w:rsidRDefault="00A8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F403E">
      <w:rPr>
        <w:rFonts w:ascii="ＭＳ ゴシック" w:eastAsia="ＭＳ ゴシック" w:hAnsi="ＭＳ ゴシック" w:hint="eastAsia"/>
        <w:sz w:val="20"/>
        <w:szCs w:val="20"/>
      </w:rPr>
      <w:t>Ｓ２０</w:t>
    </w:r>
  </w:p>
  <w:p w:rsidR="00132D6F" w:rsidRPr="003A3356" w:rsidRDefault="005E48C9" w:rsidP="003A3356">
    <w:pPr>
      <w:spacing w:line="360" w:lineRule="exact"/>
      <w:ind w:rightChars="100" w:right="210"/>
      <w:jc w:val="right"/>
      <w:rPr>
        <w:rFonts w:ascii="ＭＳ 明朝" w:hAnsi="ＭＳ 明朝"/>
        <w:b/>
        <w:sz w:val="24"/>
      </w:rPr>
    </w:pPr>
    <w:r>
      <w:rPr>
        <w:rFonts w:ascii="ＭＳ 明朝" w:hAnsi="ＭＳ 明朝" w:hint="eastAsia"/>
        <w:b/>
        <w:sz w:val="24"/>
      </w:rPr>
      <w:t>大阪</w:t>
    </w:r>
    <w:r w:rsidR="00132D6F" w:rsidRPr="00045480">
      <w:rPr>
        <w:rFonts w:ascii="ＭＳ 明朝" w:hAnsi="ＭＳ 明朝" w:hint="eastAsia"/>
        <w:b/>
        <w:sz w:val="24"/>
      </w:rPr>
      <w:t>府立</w:t>
    </w:r>
    <w:r>
      <w:rPr>
        <w:rFonts w:ascii="ＭＳ 明朝" w:hAnsi="ＭＳ 明朝" w:hint="eastAsia"/>
        <w:b/>
        <w:sz w:val="24"/>
      </w:rPr>
      <w:t>西浦支援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A9B6631"/>
    <w:multiLevelType w:val="hybridMultilevel"/>
    <w:tmpl w:val="81C85F0A"/>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2C077CA"/>
    <w:multiLevelType w:val="hybridMultilevel"/>
    <w:tmpl w:val="0722F520"/>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6C"/>
    <w:rsid w:val="00013C0C"/>
    <w:rsid w:val="00014126"/>
    <w:rsid w:val="00014961"/>
    <w:rsid w:val="000156EF"/>
    <w:rsid w:val="00031A86"/>
    <w:rsid w:val="000354D4"/>
    <w:rsid w:val="00045480"/>
    <w:rsid w:val="000524AE"/>
    <w:rsid w:val="00061FCB"/>
    <w:rsid w:val="00070B6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78DC"/>
    <w:rsid w:val="001112AC"/>
    <w:rsid w:val="00112A5C"/>
    <w:rsid w:val="001218A7"/>
    <w:rsid w:val="00127BB5"/>
    <w:rsid w:val="00132D6F"/>
    <w:rsid w:val="00134824"/>
    <w:rsid w:val="00135CE9"/>
    <w:rsid w:val="00137359"/>
    <w:rsid w:val="00145D50"/>
    <w:rsid w:val="00157860"/>
    <w:rsid w:val="0018261A"/>
    <w:rsid w:val="00184B1B"/>
    <w:rsid w:val="00186955"/>
    <w:rsid w:val="00192419"/>
    <w:rsid w:val="00193569"/>
    <w:rsid w:val="00195DCF"/>
    <w:rsid w:val="001A4539"/>
    <w:rsid w:val="001B38EB"/>
    <w:rsid w:val="001C2C2A"/>
    <w:rsid w:val="001C6B84"/>
    <w:rsid w:val="001C7FE4"/>
    <w:rsid w:val="001D401B"/>
    <w:rsid w:val="001D44D9"/>
    <w:rsid w:val="001D5135"/>
    <w:rsid w:val="001E22E7"/>
    <w:rsid w:val="001E4FDA"/>
    <w:rsid w:val="001F3215"/>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2EE"/>
    <w:rsid w:val="002F6E1B"/>
    <w:rsid w:val="00301498"/>
    <w:rsid w:val="00301B59"/>
    <w:rsid w:val="003029E3"/>
    <w:rsid w:val="00302EB2"/>
    <w:rsid w:val="0030555A"/>
    <w:rsid w:val="00305D0E"/>
    <w:rsid w:val="00310645"/>
    <w:rsid w:val="0031492C"/>
    <w:rsid w:val="00324B67"/>
    <w:rsid w:val="00334F83"/>
    <w:rsid w:val="00336089"/>
    <w:rsid w:val="003551CD"/>
    <w:rsid w:val="003560DC"/>
    <w:rsid w:val="00361497"/>
    <w:rsid w:val="0036174C"/>
    <w:rsid w:val="00364F35"/>
    <w:rsid w:val="003730D3"/>
    <w:rsid w:val="0037367C"/>
    <w:rsid w:val="0037506F"/>
    <w:rsid w:val="00384C02"/>
    <w:rsid w:val="00386133"/>
    <w:rsid w:val="00387D41"/>
    <w:rsid w:val="003A05FA"/>
    <w:rsid w:val="003A3356"/>
    <w:rsid w:val="003A62E8"/>
    <w:rsid w:val="003A7A4C"/>
    <w:rsid w:val="003C017E"/>
    <w:rsid w:val="003C503E"/>
    <w:rsid w:val="003D288C"/>
    <w:rsid w:val="003D2C9D"/>
    <w:rsid w:val="003D71A7"/>
    <w:rsid w:val="003D7473"/>
    <w:rsid w:val="003E3A17"/>
    <w:rsid w:val="003E55A0"/>
    <w:rsid w:val="00400648"/>
    <w:rsid w:val="00407905"/>
    <w:rsid w:val="00412619"/>
    <w:rsid w:val="00414618"/>
    <w:rsid w:val="00416A59"/>
    <w:rsid w:val="004243CF"/>
    <w:rsid w:val="004245A1"/>
    <w:rsid w:val="00427E0B"/>
    <w:rsid w:val="004312EE"/>
    <w:rsid w:val="004368AD"/>
    <w:rsid w:val="00436BBA"/>
    <w:rsid w:val="00441743"/>
    <w:rsid w:val="00445E74"/>
    <w:rsid w:val="00454097"/>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B2DAE"/>
    <w:rsid w:val="004C0D81"/>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16A"/>
    <w:rsid w:val="0052580C"/>
    <w:rsid w:val="005261C4"/>
    <w:rsid w:val="00526530"/>
    <w:rsid w:val="0054712D"/>
    <w:rsid w:val="00547A13"/>
    <w:rsid w:val="00554459"/>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48C9"/>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6A56"/>
    <w:rsid w:val="006971F3"/>
    <w:rsid w:val="006B0457"/>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5CA9"/>
    <w:rsid w:val="0075612D"/>
    <w:rsid w:val="007578CC"/>
    <w:rsid w:val="007606A0"/>
    <w:rsid w:val="00762707"/>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455F4"/>
    <w:rsid w:val="00853545"/>
    <w:rsid w:val="00854A4D"/>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228E"/>
    <w:rsid w:val="008C533F"/>
    <w:rsid w:val="008C65E1"/>
    <w:rsid w:val="008C6685"/>
    <w:rsid w:val="008D3E85"/>
    <w:rsid w:val="008E1182"/>
    <w:rsid w:val="008E62B7"/>
    <w:rsid w:val="008F317E"/>
    <w:rsid w:val="009161C5"/>
    <w:rsid w:val="0092509E"/>
    <w:rsid w:val="009470D0"/>
    <w:rsid w:val="00947184"/>
    <w:rsid w:val="00947C4F"/>
    <w:rsid w:val="00953790"/>
    <w:rsid w:val="009637ED"/>
    <w:rsid w:val="0096649A"/>
    <w:rsid w:val="00971A46"/>
    <w:rsid w:val="009817F2"/>
    <w:rsid w:val="009835B8"/>
    <w:rsid w:val="009870A5"/>
    <w:rsid w:val="00990BF3"/>
    <w:rsid w:val="009919BC"/>
    <w:rsid w:val="009B1C3D"/>
    <w:rsid w:val="009B365C"/>
    <w:rsid w:val="009B4DEB"/>
    <w:rsid w:val="009B5AD2"/>
    <w:rsid w:val="009D31EC"/>
    <w:rsid w:val="009D6553"/>
    <w:rsid w:val="009E6251"/>
    <w:rsid w:val="00A07A63"/>
    <w:rsid w:val="00A122C3"/>
    <w:rsid w:val="00A12A53"/>
    <w:rsid w:val="00A163D5"/>
    <w:rsid w:val="00A16862"/>
    <w:rsid w:val="00A16E26"/>
    <w:rsid w:val="00A204E1"/>
    <w:rsid w:val="00A225C1"/>
    <w:rsid w:val="00A47ADC"/>
    <w:rsid w:val="00A653FF"/>
    <w:rsid w:val="00A81BA8"/>
    <w:rsid w:val="00A8776B"/>
    <w:rsid w:val="00A87AEC"/>
    <w:rsid w:val="00A87B6A"/>
    <w:rsid w:val="00A920A8"/>
    <w:rsid w:val="00A9400C"/>
    <w:rsid w:val="00AA4BF8"/>
    <w:rsid w:val="00AA540D"/>
    <w:rsid w:val="00AB2E00"/>
    <w:rsid w:val="00AB57AD"/>
    <w:rsid w:val="00AC3438"/>
    <w:rsid w:val="00AC3902"/>
    <w:rsid w:val="00AD123A"/>
    <w:rsid w:val="00AD3212"/>
    <w:rsid w:val="00AD64C2"/>
    <w:rsid w:val="00AD6CC7"/>
    <w:rsid w:val="00AE0DFA"/>
    <w:rsid w:val="00AE2843"/>
    <w:rsid w:val="00AE5E7B"/>
    <w:rsid w:val="00AF403E"/>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3426"/>
    <w:rsid w:val="00B75528"/>
    <w:rsid w:val="00B8044F"/>
    <w:rsid w:val="00B814A7"/>
    <w:rsid w:val="00B850FE"/>
    <w:rsid w:val="00B854CE"/>
    <w:rsid w:val="00B90CDA"/>
    <w:rsid w:val="00B94DEA"/>
    <w:rsid w:val="00BB1121"/>
    <w:rsid w:val="00BB5396"/>
    <w:rsid w:val="00BC40F4"/>
    <w:rsid w:val="00BC55F6"/>
    <w:rsid w:val="00BD6470"/>
    <w:rsid w:val="00BD69B1"/>
    <w:rsid w:val="00BE06A7"/>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004F"/>
    <w:rsid w:val="00D1608B"/>
    <w:rsid w:val="00D23660"/>
    <w:rsid w:val="00D37257"/>
    <w:rsid w:val="00D41C37"/>
    <w:rsid w:val="00D62464"/>
    <w:rsid w:val="00D71C2A"/>
    <w:rsid w:val="00D726CB"/>
    <w:rsid w:val="00D77C73"/>
    <w:rsid w:val="00D8247A"/>
    <w:rsid w:val="00D84CC8"/>
    <w:rsid w:val="00D85CD3"/>
    <w:rsid w:val="00D926BB"/>
    <w:rsid w:val="00DA13D1"/>
    <w:rsid w:val="00DA34D6"/>
    <w:rsid w:val="00DB1858"/>
    <w:rsid w:val="00DB3D1A"/>
    <w:rsid w:val="00DC2FCD"/>
    <w:rsid w:val="00DC7467"/>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37482"/>
    <w:rsid w:val="00E50B6C"/>
    <w:rsid w:val="00E53EE3"/>
    <w:rsid w:val="00E56A95"/>
    <w:rsid w:val="00E600AD"/>
    <w:rsid w:val="00E66552"/>
    <w:rsid w:val="00E67370"/>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55AA"/>
    <w:rsid w:val="00F070B8"/>
    <w:rsid w:val="00F0750B"/>
    <w:rsid w:val="00F14B82"/>
    <w:rsid w:val="00F15844"/>
    <w:rsid w:val="00F21EF0"/>
    <w:rsid w:val="00F2332E"/>
    <w:rsid w:val="00F24590"/>
    <w:rsid w:val="00F304BF"/>
    <w:rsid w:val="00F32283"/>
    <w:rsid w:val="00F322BB"/>
    <w:rsid w:val="00F33B2B"/>
    <w:rsid w:val="00F36095"/>
    <w:rsid w:val="00F371FC"/>
    <w:rsid w:val="00F43FB2"/>
    <w:rsid w:val="00F44556"/>
    <w:rsid w:val="00F50FC1"/>
    <w:rsid w:val="00F516CE"/>
    <w:rsid w:val="00F65F11"/>
    <w:rsid w:val="00F6686B"/>
    <w:rsid w:val="00F71540"/>
    <w:rsid w:val="00F71E78"/>
    <w:rsid w:val="00F7271C"/>
    <w:rsid w:val="00F72C7A"/>
    <w:rsid w:val="00F73A1A"/>
    <w:rsid w:val="00F7539D"/>
    <w:rsid w:val="00F76B28"/>
    <w:rsid w:val="00F77F28"/>
    <w:rsid w:val="00F80712"/>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4A1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BE1B308"/>
  <w15:docId w15:val="{257FE355-9114-4E98-BE2D-63A6A04C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12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D5AB-1A03-41C9-A3BC-727B00C8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4592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cp:revision>
  <cp:lastPrinted>2019-04-18T07:18:00Z</cp:lastPrinted>
  <dcterms:created xsi:type="dcterms:W3CDTF">2019-04-25T03:51:00Z</dcterms:created>
  <dcterms:modified xsi:type="dcterms:W3CDTF">2019-05-24T09:58:00Z</dcterms:modified>
</cp:coreProperties>
</file>