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B257" w14:textId="40307791" w:rsidR="0037367C" w:rsidRPr="00AD7EA6" w:rsidRDefault="009B365C" w:rsidP="00237662">
      <w:pPr>
        <w:wordWrap w:val="0"/>
        <w:spacing w:line="360" w:lineRule="exact"/>
        <w:ind w:rightChars="100" w:right="210"/>
        <w:jc w:val="right"/>
        <w:rPr>
          <w:rFonts w:ascii="ＭＳ 明朝" w:hAnsi="ＭＳ 明朝"/>
          <w:b/>
          <w:sz w:val="24"/>
        </w:rPr>
      </w:pPr>
      <w:r w:rsidRPr="00AD7EA6">
        <w:rPr>
          <w:rFonts w:ascii="ＭＳ 明朝" w:hAnsi="ＭＳ 明朝" w:hint="eastAsia"/>
          <w:b/>
          <w:sz w:val="24"/>
        </w:rPr>
        <w:t>校</w:t>
      </w:r>
      <w:r w:rsidR="00046365">
        <w:rPr>
          <w:rFonts w:ascii="ＭＳ 明朝" w:hAnsi="ＭＳ 明朝" w:hint="eastAsia"/>
          <w:b/>
          <w:sz w:val="24"/>
        </w:rPr>
        <w:t xml:space="preserve">　</w:t>
      </w:r>
      <w:r w:rsidRPr="00AD7EA6">
        <w:rPr>
          <w:rFonts w:ascii="ＭＳ 明朝" w:hAnsi="ＭＳ 明朝" w:hint="eastAsia"/>
          <w:b/>
          <w:sz w:val="24"/>
        </w:rPr>
        <w:t>長</w:t>
      </w:r>
      <w:r w:rsidR="00A1698F" w:rsidRPr="00AD7EA6">
        <w:rPr>
          <w:rFonts w:ascii="ＭＳ 明朝" w:hAnsi="ＭＳ 明朝" w:hint="eastAsia"/>
          <w:b/>
          <w:sz w:val="24"/>
        </w:rPr>
        <w:t xml:space="preserve">　</w:t>
      </w:r>
      <w:r w:rsidR="00046365">
        <w:rPr>
          <w:rFonts w:ascii="ＭＳ 明朝" w:hAnsi="ＭＳ 明朝" w:hint="eastAsia"/>
          <w:b/>
          <w:sz w:val="24"/>
        </w:rPr>
        <w:t>竹内　功</w:t>
      </w:r>
    </w:p>
    <w:p w14:paraId="1269B258" w14:textId="77777777" w:rsidR="0037367C" w:rsidRPr="00976358" w:rsidRDefault="0037367C" w:rsidP="009B365C">
      <w:pPr>
        <w:spacing w:line="360" w:lineRule="exact"/>
        <w:ind w:rightChars="-326" w:right="-685"/>
        <w:jc w:val="center"/>
        <w:rPr>
          <w:rFonts w:ascii="ＭＳ ゴシック" w:eastAsia="ＭＳ ゴシック" w:hAnsi="ＭＳ ゴシック"/>
          <w:b/>
          <w:sz w:val="32"/>
          <w:szCs w:val="32"/>
        </w:rPr>
      </w:pPr>
      <w:r w:rsidRPr="00976358">
        <w:rPr>
          <w:rFonts w:ascii="ＭＳ ゴシック" w:eastAsia="ＭＳ ゴシック" w:hAnsi="ＭＳ ゴシック" w:hint="eastAsia"/>
          <w:b/>
          <w:sz w:val="32"/>
          <w:szCs w:val="32"/>
        </w:rPr>
        <w:t>平成</w:t>
      </w:r>
      <w:r w:rsidR="009C0DC0">
        <w:rPr>
          <w:rFonts w:ascii="ＭＳ ゴシック" w:eastAsia="ＭＳ ゴシック" w:hAnsi="ＭＳ ゴシック" w:hint="eastAsia"/>
          <w:b/>
          <w:sz w:val="32"/>
          <w:szCs w:val="32"/>
        </w:rPr>
        <w:t>31</w:t>
      </w:r>
      <w:r w:rsidRPr="00976358">
        <w:rPr>
          <w:rFonts w:ascii="ＭＳ ゴシック" w:eastAsia="ＭＳ ゴシック" w:hAnsi="ＭＳ ゴシック" w:hint="eastAsia"/>
          <w:b/>
          <w:sz w:val="32"/>
          <w:szCs w:val="32"/>
        </w:rPr>
        <w:t xml:space="preserve">年度　</w:t>
      </w:r>
      <w:r w:rsidR="009B365C" w:rsidRPr="00976358">
        <w:rPr>
          <w:rFonts w:ascii="ＭＳ ゴシック" w:eastAsia="ＭＳ ゴシック" w:hAnsi="ＭＳ ゴシック" w:hint="eastAsia"/>
          <w:b/>
          <w:sz w:val="32"/>
          <w:szCs w:val="32"/>
        </w:rPr>
        <w:t>学校経営</w:t>
      </w:r>
      <w:r w:rsidR="00A920A8" w:rsidRPr="00976358">
        <w:rPr>
          <w:rFonts w:ascii="ＭＳ ゴシック" w:eastAsia="ＭＳ ゴシック" w:hAnsi="ＭＳ ゴシック" w:hint="eastAsia"/>
          <w:b/>
          <w:sz w:val="32"/>
          <w:szCs w:val="32"/>
        </w:rPr>
        <w:t>計画及び</w:t>
      </w:r>
      <w:r w:rsidR="00225A63" w:rsidRPr="00976358">
        <w:rPr>
          <w:rFonts w:ascii="ＭＳ ゴシック" w:eastAsia="ＭＳ ゴシック" w:hAnsi="ＭＳ ゴシック" w:hint="eastAsia"/>
          <w:b/>
          <w:sz w:val="32"/>
          <w:szCs w:val="32"/>
        </w:rPr>
        <w:t>学校</w:t>
      </w:r>
      <w:r w:rsidR="00A920A8" w:rsidRPr="00976358">
        <w:rPr>
          <w:rFonts w:ascii="ＭＳ ゴシック" w:eastAsia="ＭＳ ゴシック" w:hAnsi="ＭＳ ゴシック" w:hint="eastAsia"/>
          <w:b/>
          <w:sz w:val="32"/>
          <w:szCs w:val="32"/>
        </w:rPr>
        <w:t>評価</w:t>
      </w:r>
    </w:p>
    <w:p w14:paraId="1269B259" w14:textId="77777777" w:rsidR="00A920A8" w:rsidRPr="00976358" w:rsidRDefault="00F032C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w:t>
      </w:r>
    </w:p>
    <w:p w14:paraId="1269B25A" w14:textId="77777777" w:rsidR="000F7917" w:rsidRPr="00976358" w:rsidRDefault="005846E8"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14:paraId="1269B25F" w14:textId="77777777" w:rsidTr="000354D4">
        <w:trPr>
          <w:jc w:val="center"/>
        </w:trPr>
        <w:tc>
          <w:tcPr>
            <w:tcW w:w="14944" w:type="dxa"/>
            <w:shd w:val="clear" w:color="auto" w:fill="auto"/>
          </w:tcPr>
          <w:p w14:paraId="1269B25B" w14:textId="77777777" w:rsidR="00A36505" w:rsidRPr="00976358" w:rsidRDefault="00A36505" w:rsidP="00237662">
            <w:pPr>
              <w:spacing w:line="360" w:lineRule="exact"/>
              <w:ind w:firstLineChars="101" w:firstLine="212"/>
              <w:rPr>
                <w:rFonts w:ascii="ＭＳ 明朝"/>
                <w:szCs w:val="21"/>
              </w:rPr>
            </w:pPr>
            <w:r w:rsidRPr="00976358">
              <w:rPr>
                <w:rFonts w:ascii="ＭＳ 明朝" w:hAnsi="ＭＳ 明朝" w:hint="eastAsia"/>
                <w:szCs w:val="21"/>
              </w:rPr>
              <w:t>一人ひとりの笑顔が輝く和泉支援学校～わかり合う、支え合う、育ち合う～</w:t>
            </w:r>
          </w:p>
          <w:p w14:paraId="1269B25C" w14:textId="77777777" w:rsidR="009B365C" w:rsidRPr="00976358" w:rsidRDefault="00237662" w:rsidP="006B77B8">
            <w:pPr>
              <w:spacing w:line="360" w:lineRule="exact"/>
              <w:ind w:firstLineChars="101" w:firstLine="212"/>
              <w:rPr>
                <w:rFonts w:ascii="ＭＳ 明朝" w:hAnsi="ＭＳ 明朝"/>
                <w:szCs w:val="21"/>
              </w:rPr>
            </w:pPr>
            <w:r w:rsidRPr="00976358">
              <w:rPr>
                <w:rFonts w:ascii="ＭＳ 明朝" w:hAnsi="ＭＳ 明朝" w:hint="eastAsia"/>
                <w:szCs w:val="21"/>
              </w:rPr>
              <w:t xml:space="preserve">１　</w:t>
            </w:r>
            <w:r w:rsidR="006B77B8" w:rsidRPr="00976358">
              <w:rPr>
                <w:rFonts w:ascii="ＭＳ 明朝" w:hAnsi="ＭＳ 明朝" w:hint="eastAsia"/>
                <w:szCs w:val="21"/>
              </w:rPr>
              <w:t>安全・安心・清潔で、児童生徒が学習活動に専念できる学校</w:t>
            </w:r>
          </w:p>
          <w:p w14:paraId="1269B25D" w14:textId="77777777" w:rsidR="006B77B8" w:rsidRPr="00976358" w:rsidRDefault="006B77B8" w:rsidP="006B77B8">
            <w:pPr>
              <w:spacing w:line="360" w:lineRule="exact"/>
              <w:ind w:firstLineChars="101" w:firstLine="212"/>
              <w:rPr>
                <w:rFonts w:ascii="ＭＳ 明朝" w:hAnsi="ＭＳ 明朝"/>
                <w:szCs w:val="21"/>
              </w:rPr>
            </w:pPr>
            <w:r w:rsidRPr="00976358">
              <w:rPr>
                <w:rFonts w:ascii="ＭＳ 明朝" w:hAnsi="ＭＳ 明朝" w:hint="eastAsia"/>
                <w:szCs w:val="21"/>
              </w:rPr>
              <w:t>２　基礎的な体力、知識、技能およびコミュニケーション力を身につけ、共生社会の中</w:t>
            </w:r>
            <w:r w:rsidR="005C0239" w:rsidRPr="00976358">
              <w:rPr>
                <w:rFonts w:ascii="ＭＳ 明朝" w:hAnsi="ＭＳ 明朝" w:hint="eastAsia"/>
                <w:szCs w:val="21"/>
              </w:rPr>
              <w:t>をたくましく</w:t>
            </w:r>
            <w:r w:rsidRPr="00976358">
              <w:rPr>
                <w:rFonts w:ascii="ＭＳ 明朝" w:hAnsi="ＭＳ 明朝" w:hint="eastAsia"/>
                <w:szCs w:val="21"/>
              </w:rPr>
              <w:t>生き抜く力を養う学校</w:t>
            </w:r>
          </w:p>
          <w:p w14:paraId="1269B25E" w14:textId="77777777" w:rsidR="006B77B8" w:rsidRPr="00976358" w:rsidRDefault="006B77B8" w:rsidP="0031659E">
            <w:pPr>
              <w:spacing w:line="360" w:lineRule="exact"/>
              <w:ind w:firstLineChars="101" w:firstLine="212"/>
              <w:rPr>
                <w:rFonts w:ascii="ＭＳ ゴシック" w:eastAsia="ＭＳ ゴシック" w:hAnsi="ＭＳ ゴシック"/>
                <w:szCs w:val="21"/>
              </w:rPr>
            </w:pPr>
            <w:r w:rsidRPr="00976358">
              <w:rPr>
                <w:rFonts w:ascii="ＭＳ 明朝" w:hAnsi="ＭＳ 明朝" w:hint="eastAsia"/>
                <w:szCs w:val="21"/>
              </w:rPr>
              <w:t xml:space="preserve">３　</w:t>
            </w:r>
            <w:r w:rsidR="0031659E" w:rsidRPr="00976358">
              <w:rPr>
                <w:rFonts w:ascii="ＭＳ 明朝" w:hAnsi="ＭＳ 明朝" w:hint="eastAsia"/>
                <w:szCs w:val="21"/>
              </w:rPr>
              <w:t>特別支援教育の「専門性」を蓄積・継承・発展させ、</w:t>
            </w:r>
            <w:r w:rsidR="00295ABF" w:rsidRPr="00976358">
              <w:rPr>
                <w:rFonts w:ascii="ＭＳ 明朝" w:hAnsi="ＭＳ 明朝" w:hint="eastAsia"/>
                <w:szCs w:val="21"/>
              </w:rPr>
              <w:t>校内外に貢献する学校</w:t>
            </w:r>
          </w:p>
        </w:tc>
      </w:tr>
    </w:tbl>
    <w:p w14:paraId="1269B260" w14:textId="77777777" w:rsidR="00324B67" w:rsidRPr="00976358" w:rsidRDefault="00324B67" w:rsidP="004245A1">
      <w:pPr>
        <w:spacing w:line="300" w:lineRule="exact"/>
        <w:ind w:hanging="187"/>
        <w:jc w:val="left"/>
        <w:rPr>
          <w:rFonts w:ascii="ＭＳ ゴシック" w:eastAsia="ＭＳ ゴシック" w:hAnsi="ＭＳ ゴシック"/>
          <w:szCs w:val="21"/>
        </w:rPr>
      </w:pPr>
    </w:p>
    <w:p w14:paraId="1269B261" w14:textId="77777777" w:rsidR="009B365C" w:rsidRPr="00976358" w:rsidRDefault="009B365C" w:rsidP="004245A1">
      <w:pPr>
        <w:spacing w:line="300" w:lineRule="exact"/>
        <w:ind w:hanging="187"/>
        <w:jc w:val="left"/>
        <w:rPr>
          <w:rFonts w:ascii="ＭＳ ゴシック" w:eastAsia="ＭＳ ゴシック" w:hAnsi="ＭＳ ゴシック"/>
          <w:szCs w:val="21"/>
        </w:rPr>
      </w:pPr>
      <w:r w:rsidRPr="0097635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43FAF" w:rsidRPr="00976358" w14:paraId="1269B280" w14:textId="77777777" w:rsidTr="000354D4">
        <w:trPr>
          <w:jc w:val="center"/>
        </w:trPr>
        <w:tc>
          <w:tcPr>
            <w:tcW w:w="14944" w:type="dxa"/>
            <w:shd w:val="clear" w:color="auto" w:fill="auto"/>
          </w:tcPr>
          <w:p w14:paraId="1269B262" w14:textId="77777777" w:rsidR="00535CFD" w:rsidRPr="00976358" w:rsidRDefault="007C2B80" w:rsidP="00A36505">
            <w:pPr>
              <w:spacing w:line="320" w:lineRule="exact"/>
              <w:rPr>
                <w:rFonts w:ascii="ＭＳ 明朝" w:hAnsi="ＭＳ 明朝"/>
              </w:rPr>
            </w:pPr>
            <w:r w:rsidRPr="00976358">
              <w:rPr>
                <w:rFonts w:ascii="ＭＳ 明朝" w:hAnsi="ＭＳ 明朝" w:hint="eastAsia"/>
              </w:rPr>
              <w:t xml:space="preserve">１　</w:t>
            </w:r>
            <w:r w:rsidR="00535CFD" w:rsidRPr="00976358">
              <w:rPr>
                <w:rFonts w:asciiTheme="majorEastAsia" w:eastAsiaTheme="majorEastAsia" w:hAnsiTheme="majorEastAsia" w:hint="eastAsia"/>
              </w:rPr>
              <w:t>特別支援教育のセンター的機能の強化</w:t>
            </w:r>
          </w:p>
          <w:p w14:paraId="1269B263" w14:textId="77777777" w:rsidR="001D4031" w:rsidRPr="00976358" w:rsidRDefault="007C2B80" w:rsidP="00C14718">
            <w:pPr>
              <w:spacing w:line="320" w:lineRule="exact"/>
              <w:ind w:firstLineChars="200" w:firstLine="420"/>
              <w:rPr>
                <w:rFonts w:ascii="ＭＳ 明朝" w:hAnsi="ＭＳ 明朝"/>
              </w:rPr>
            </w:pPr>
            <w:r w:rsidRPr="00976358">
              <w:rPr>
                <w:rFonts w:ascii="ＭＳ 明朝" w:hAnsi="ＭＳ 明朝" w:hint="eastAsia"/>
              </w:rPr>
              <w:t>インクルーシブ教育システム構築のための</w:t>
            </w:r>
            <w:r w:rsidRPr="00976358">
              <w:rPr>
                <w:sz w:val="20"/>
                <w:szCs w:val="20"/>
              </w:rPr>
              <w:t>特別支援教育のセンター的機能</w:t>
            </w:r>
            <w:r w:rsidR="008735C8" w:rsidRPr="00976358">
              <w:rPr>
                <w:rFonts w:ascii="ＭＳ 明朝" w:hAnsi="ＭＳ 明朝" w:hint="eastAsia"/>
              </w:rPr>
              <w:t>を一本化し</w:t>
            </w:r>
            <w:r w:rsidR="001D4031" w:rsidRPr="00976358">
              <w:rPr>
                <w:rFonts w:ascii="ＭＳ 明朝" w:hAnsi="ＭＳ 明朝" w:hint="eastAsia"/>
              </w:rPr>
              <w:t>強化を図る</w:t>
            </w:r>
            <w:r w:rsidR="00314B8D" w:rsidRPr="00976358">
              <w:rPr>
                <w:rFonts w:ascii="ＭＳ 明朝" w:hAnsi="ＭＳ 明朝" w:hint="eastAsia"/>
              </w:rPr>
              <w:t>。</w:t>
            </w:r>
          </w:p>
          <w:p w14:paraId="1269B264" w14:textId="77777777" w:rsidR="003D62C6" w:rsidRPr="00976358" w:rsidRDefault="00B02AD3" w:rsidP="00314B8D">
            <w:pPr>
              <w:spacing w:line="320" w:lineRule="exact"/>
              <w:ind w:right="889" w:firstLineChars="200" w:firstLine="420"/>
              <w:rPr>
                <w:rFonts w:ascii="ＭＳ 明朝"/>
                <w:szCs w:val="21"/>
              </w:rPr>
            </w:pPr>
            <w:r w:rsidRPr="00976358">
              <w:rPr>
                <w:rFonts w:ascii="ＭＳ 明朝" w:hAnsi="ＭＳ 明朝" w:hint="eastAsia"/>
                <w:szCs w:val="21"/>
              </w:rPr>
              <w:t>【担当：首席、指導教諭、</w:t>
            </w:r>
            <w:r w:rsidR="00A431D2" w:rsidRPr="00976358">
              <w:rPr>
                <w:rFonts w:ascii="ＭＳ 明朝" w:hAnsi="ＭＳ 明朝" w:hint="eastAsia"/>
                <w:szCs w:val="21"/>
              </w:rPr>
              <w:t>いずみインクルーシブ教育推進センター、</w:t>
            </w:r>
            <w:r w:rsidR="003D62C6" w:rsidRPr="00976358">
              <w:rPr>
                <w:rFonts w:ascii="ＭＳ 明朝" w:hAnsi="ＭＳ 明朝" w:hint="eastAsia"/>
                <w:szCs w:val="21"/>
              </w:rPr>
              <w:t>教務部、研究部、支援部、</w:t>
            </w:r>
            <w:r w:rsidR="003D62C6" w:rsidRPr="00976358">
              <w:rPr>
                <w:rFonts w:ascii="ＭＳ 明朝" w:hAnsi="ＭＳ 明朝"/>
                <w:szCs w:val="21"/>
              </w:rPr>
              <w:t>ICT</w:t>
            </w:r>
            <w:r w:rsidR="003D62C6" w:rsidRPr="00976358">
              <w:rPr>
                <w:rFonts w:ascii="ＭＳ 明朝" w:hAnsi="ＭＳ 明朝" w:hint="eastAsia"/>
                <w:szCs w:val="21"/>
              </w:rPr>
              <w:t>教育推進部】</w:t>
            </w:r>
          </w:p>
          <w:p w14:paraId="1269B265" w14:textId="77777777" w:rsidR="001D4031" w:rsidRPr="00976358" w:rsidRDefault="003D62C6" w:rsidP="00A36505">
            <w:pPr>
              <w:spacing w:line="320" w:lineRule="exact"/>
              <w:rPr>
                <w:rFonts w:ascii="ＭＳ 明朝" w:hAnsi="ＭＳ 明朝"/>
              </w:rPr>
            </w:pPr>
            <w:r w:rsidRPr="00976358">
              <w:rPr>
                <w:rFonts w:ascii="ＭＳ 明朝" w:hAnsi="ＭＳ 明朝" w:hint="eastAsia"/>
              </w:rPr>
              <w:t xml:space="preserve">　（</w:t>
            </w:r>
            <w:r w:rsidR="001D4031" w:rsidRPr="00976358">
              <w:rPr>
                <w:rFonts w:ascii="ＭＳ 明朝" w:hAnsi="ＭＳ 明朝" w:hint="eastAsia"/>
              </w:rPr>
              <w:t>１）地域の学校と交流及び共同学習を推進する</w:t>
            </w:r>
            <w:r w:rsidR="00075E78" w:rsidRPr="00976358">
              <w:rPr>
                <w:rFonts w:ascii="ＭＳ 明朝" w:hAnsi="ＭＳ 明朝" w:hint="eastAsia"/>
              </w:rPr>
              <w:t>。</w:t>
            </w:r>
            <w:r w:rsidR="008735C8" w:rsidRPr="00976358">
              <w:rPr>
                <w:rFonts w:ascii="ＭＳ 明朝" w:hAnsi="ＭＳ 明朝" w:hint="eastAsia"/>
              </w:rPr>
              <w:t>また保護者ニーズを</w:t>
            </w:r>
            <w:r w:rsidR="00F26A60" w:rsidRPr="00976358">
              <w:rPr>
                <w:rFonts w:ascii="ＭＳ 明朝" w:hAnsi="ＭＳ 明朝" w:hint="eastAsia"/>
              </w:rPr>
              <w:t>踏まえ</w:t>
            </w:r>
            <w:r w:rsidR="008735C8" w:rsidRPr="00976358">
              <w:rPr>
                <w:rFonts w:ascii="ＭＳ 明朝" w:hAnsi="ＭＳ 明朝" w:hint="eastAsia"/>
              </w:rPr>
              <w:t>居住地校交流を充実させる</w:t>
            </w:r>
            <w:r w:rsidR="00AB375F" w:rsidRPr="00976358">
              <w:rPr>
                <w:rFonts w:ascii="ＭＳ 明朝" w:hAnsi="ＭＳ 明朝" w:hint="eastAsia"/>
              </w:rPr>
              <w:t>。</w:t>
            </w:r>
          </w:p>
          <w:p w14:paraId="1269B266" w14:textId="77777777" w:rsidR="001D4031" w:rsidRPr="00976358" w:rsidRDefault="003D62C6" w:rsidP="00A36505">
            <w:pPr>
              <w:spacing w:line="320" w:lineRule="exact"/>
              <w:rPr>
                <w:rFonts w:ascii="ＭＳ 明朝" w:hAnsi="ＭＳ 明朝"/>
                <w:szCs w:val="21"/>
              </w:rPr>
            </w:pPr>
            <w:r w:rsidRPr="00976358">
              <w:rPr>
                <w:rFonts w:ascii="ＭＳ 明朝" w:hAnsi="ＭＳ 明朝" w:hint="eastAsia"/>
              </w:rPr>
              <w:t xml:space="preserve">　</w:t>
            </w:r>
            <w:r w:rsidR="001D4031" w:rsidRPr="00976358">
              <w:rPr>
                <w:rFonts w:ascii="ＭＳ 明朝" w:hAnsi="ＭＳ 明朝" w:hint="eastAsia"/>
              </w:rPr>
              <w:t>（２）</w:t>
            </w:r>
            <w:r w:rsidRPr="00976358">
              <w:rPr>
                <w:rFonts w:ascii="ＭＳ 明朝" w:hAnsi="ＭＳ 明朝" w:hint="eastAsia"/>
                <w:szCs w:val="21"/>
              </w:rPr>
              <w:t>関係機関（教育、医療、福祉、労働等）と連携</w:t>
            </w:r>
            <w:r w:rsidR="008659FE" w:rsidRPr="00976358">
              <w:rPr>
                <w:rFonts w:ascii="ＭＳ 明朝" w:hAnsi="ＭＳ 明朝" w:hint="eastAsia"/>
                <w:szCs w:val="21"/>
              </w:rPr>
              <w:t>・協力</w:t>
            </w:r>
            <w:r w:rsidRPr="00976358">
              <w:rPr>
                <w:rFonts w:ascii="ＭＳ 明朝" w:hAnsi="ＭＳ 明朝" w:hint="eastAsia"/>
                <w:szCs w:val="21"/>
              </w:rPr>
              <w:t>して</w:t>
            </w:r>
            <w:r w:rsidR="00A431D2" w:rsidRPr="00976358">
              <w:rPr>
                <w:rFonts w:ascii="ＭＳ 明朝" w:hAnsi="ＭＳ 明朝" w:hint="eastAsia"/>
                <w:szCs w:val="21"/>
              </w:rPr>
              <w:t>地域のインクルーシブ教育システム</w:t>
            </w:r>
            <w:r w:rsidRPr="00976358">
              <w:rPr>
                <w:rFonts w:ascii="ＭＳ 明朝" w:hAnsi="ＭＳ 明朝" w:hint="eastAsia"/>
                <w:szCs w:val="21"/>
              </w:rPr>
              <w:t>を推進する</w:t>
            </w:r>
            <w:r w:rsidR="00AB375F" w:rsidRPr="00976358">
              <w:rPr>
                <w:rFonts w:ascii="ＭＳ 明朝" w:hAnsi="ＭＳ 明朝" w:hint="eastAsia"/>
                <w:szCs w:val="21"/>
              </w:rPr>
              <w:t>。</w:t>
            </w:r>
          </w:p>
          <w:p w14:paraId="1269B267" w14:textId="77777777" w:rsidR="003D62C6" w:rsidRPr="00976358" w:rsidRDefault="003D62C6" w:rsidP="00535CFD">
            <w:pPr>
              <w:spacing w:line="320" w:lineRule="exact"/>
              <w:rPr>
                <w:rFonts w:ascii="ＭＳ 明朝"/>
                <w:szCs w:val="21"/>
              </w:rPr>
            </w:pPr>
            <w:r w:rsidRPr="00976358">
              <w:rPr>
                <w:rFonts w:ascii="ＭＳ 明朝" w:hAnsi="ＭＳ 明朝" w:hint="eastAsia"/>
                <w:szCs w:val="21"/>
              </w:rPr>
              <w:t xml:space="preserve">　</w:t>
            </w:r>
          </w:p>
          <w:p w14:paraId="1269B268" w14:textId="77777777" w:rsidR="003D62C6" w:rsidRPr="00976358" w:rsidRDefault="003D62C6" w:rsidP="00A36505">
            <w:pPr>
              <w:spacing w:line="320" w:lineRule="exact"/>
              <w:rPr>
                <w:rFonts w:ascii="ＭＳ 明朝" w:hAnsi="ＭＳ 明朝"/>
              </w:rPr>
            </w:pPr>
          </w:p>
          <w:p w14:paraId="1269B269" w14:textId="77777777" w:rsidR="00535CFD" w:rsidRPr="00976358" w:rsidRDefault="001D4031" w:rsidP="00A36505">
            <w:pPr>
              <w:spacing w:line="320" w:lineRule="exact"/>
              <w:rPr>
                <w:rFonts w:asciiTheme="majorEastAsia" w:eastAsiaTheme="majorEastAsia" w:hAnsiTheme="majorEastAsia"/>
              </w:rPr>
            </w:pPr>
            <w:r w:rsidRPr="00976358">
              <w:rPr>
                <w:rFonts w:ascii="ＭＳ 明朝" w:hAnsi="ＭＳ 明朝" w:hint="eastAsia"/>
              </w:rPr>
              <w:t>２</w:t>
            </w:r>
            <w:r w:rsidR="00A36505" w:rsidRPr="00976358">
              <w:rPr>
                <w:rFonts w:ascii="ＭＳ 明朝" w:hAnsi="ＭＳ 明朝" w:hint="eastAsia"/>
              </w:rPr>
              <w:t xml:space="preserve">　</w:t>
            </w:r>
            <w:r w:rsidR="00535CFD" w:rsidRPr="00976358">
              <w:rPr>
                <w:rFonts w:asciiTheme="majorEastAsia" w:eastAsiaTheme="majorEastAsia" w:hAnsiTheme="majorEastAsia" w:hint="eastAsia"/>
              </w:rPr>
              <w:t>障がい特性や発達状況に応じた教育の充実</w:t>
            </w:r>
          </w:p>
          <w:p w14:paraId="1269B26A" w14:textId="77777777" w:rsidR="00A36505" w:rsidRPr="00976358" w:rsidRDefault="00FA5A1B" w:rsidP="00535CFD">
            <w:pPr>
              <w:spacing w:line="320" w:lineRule="exact"/>
              <w:ind w:firstLineChars="200" w:firstLine="420"/>
              <w:rPr>
                <w:rFonts w:ascii="ＭＳ 明朝" w:hAnsi="ＭＳ 明朝"/>
                <w:szCs w:val="21"/>
              </w:rPr>
            </w:pPr>
            <w:r w:rsidRPr="00976358">
              <w:rPr>
                <w:rFonts w:ascii="ＭＳ 明朝" w:hAnsi="ＭＳ 明朝" w:hint="eastAsia"/>
              </w:rPr>
              <w:t>教員の専門性を向上させ</w:t>
            </w:r>
            <w:r w:rsidR="00A36505" w:rsidRPr="00976358">
              <w:rPr>
                <w:rFonts w:ascii="ＭＳ 明朝" w:hAnsi="ＭＳ 明朝" w:hint="eastAsia"/>
              </w:rPr>
              <w:t>、教材教具の工夫・活用</w:t>
            </w:r>
            <w:r w:rsidRPr="00976358">
              <w:rPr>
                <w:rFonts w:ascii="ＭＳ 明朝" w:hAnsi="ＭＳ 明朝" w:hint="eastAsia"/>
              </w:rPr>
              <w:t>の促進を図り</w:t>
            </w:r>
            <w:r w:rsidR="00A36505" w:rsidRPr="00976358">
              <w:rPr>
                <w:rFonts w:ascii="ＭＳ 明朝" w:hAnsi="ＭＳ 明朝" w:hint="eastAsia"/>
              </w:rPr>
              <w:t>、</w:t>
            </w:r>
            <w:r w:rsidR="00A36505" w:rsidRPr="00976358">
              <w:rPr>
                <w:rFonts w:ascii="ＭＳ 明朝" w:hAnsi="ＭＳ 明朝" w:hint="eastAsia"/>
                <w:szCs w:val="21"/>
              </w:rPr>
              <w:t>児童生徒一人ひとりの障がい</w:t>
            </w:r>
            <w:r w:rsidR="00E51BBE" w:rsidRPr="00976358">
              <w:rPr>
                <w:rFonts w:ascii="ＭＳ 明朝" w:hAnsi="ＭＳ 明朝" w:hint="eastAsia"/>
                <w:szCs w:val="21"/>
              </w:rPr>
              <w:t>の特性</w:t>
            </w:r>
            <w:r w:rsidR="00A36505" w:rsidRPr="00976358">
              <w:rPr>
                <w:rFonts w:ascii="ＭＳ 明朝" w:hAnsi="ＭＳ 明朝" w:hint="eastAsia"/>
                <w:szCs w:val="21"/>
              </w:rPr>
              <w:t>や発達状況に応じた教育を</w:t>
            </w:r>
            <w:r w:rsidR="006D3440" w:rsidRPr="00976358">
              <w:rPr>
                <w:rFonts w:ascii="ＭＳ 明朝" w:hAnsi="ＭＳ 明朝" w:hint="eastAsia"/>
                <w:szCs w:val="21"/>
              </w:rPr>
              <w:t>実践</w:t>
            </w:r>
            <w:r w:rsidR="00A36505" w:rsidRPr="00976358">
              <w:rPr>
                <w:rFonts w:ascii="ＭＳ 明朝" w:hAnsi="ＭＳ 明朝" w:hint="eastAsia"/>
                <w:szCs w:val="21"/>
              </w:rPr>
              <w:t>する</w:t>
            </w:r>
            <w:r w:rsidR="00AB375F" w:rsidRPr="00976358">
              <w:rPr>
                <w:rFonts w:ascii="ＭＳ 明朝" w:hAnsi="ＭＳ 明朝" w:hint="eastAsia"/>
                <w:szCs w:val="21"/>
              </w:rPr>
              <w:t>。</w:t>
            </w:r>
          </w:p>
          <w:p w14:paraId="1269B26B" w14:textId="77777777" w:rsidR="00AC7C59" w:rsidRPr="00976358" w:rsidRDefault="00AC7C59" w:rsidP="00535CFD">
            <w:pPr>
              <w:spacing w:line="320" w:lineRule="exact"/>
              <w:ind w:right="49" w:firstLineChars="300" w:firstLine="630"/>
              <w:jc w:val="left"/>
              <w:rPr>
                <w:rFonts w:ascii="ＭＳ 明朝"/>
                <w:szCs w:val="21"/>
              </w:rPr>
            </w:pPr>
            <w:r w:rsidRPr="00976358">
              <w:rPr>
                <w:rFonts w:ascii="ＭＳ 明朝" w:hAnsi="ＭＳ 明朝" w:hint="eastAsia"/>
                <w:szCs w:val="21"/>
              </w:rPr>
              <w:t>【担当：首席、指導教諭、総務部、研究部、支援部、</w:t>
            </w:r>
            <w:r w:rsidRPr="00976358">
              <w:rPr>
                <w:rFonts w:ascii="ＭＳ 明朝" w:hAnsi="ＭＳ 明朝"/>
                <w:szCs w:val="21"/>
              </w:rPr>
              <w:t>ICT</w:t>
            </w:r>
            <w:r w:rsidRPr="00976358">
              <w:rPr>
                <w:rFonts w:ascii="ＭＳ 明朝" w:hAnsi="ＭＳ 明朝" w:hint="eastAsia"/>
                <w:szCs w:val="21"/>
              </w:rPr>
              <w:t>教育推進部】</w:t>
            </w:r>
          </w:p>
          <w:p w14:paraId="1269B26C" w14:textId="77777777"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（１）個別の教育支援計画、個別の指導計画の様式を活用しやすいものにし、実効性を</w:t>
            </w:r>
            <w:r w:rsidR="001E2283" w:rsidRPr="00976358">
              <w:rPr>
                <w:rFonts w:ascii="ＭＳ 明朝" w:hAnsi="ＭＳ 明朝" w:hint="eastAsia"/>
                <w:szCs w:val="21"/>
              </w:rPr>
              <w:t>より向上させる。</w:t>
            </w:r>
          </w:p>
          <w:p w14:paraId="1269B26D" w14:textId="77777777" w:rsidR="00A36505" w:rsidRPr="00976358" w:rsidRDefault="00A36505" w:rsidP="002F2D7E">
            <w:pPr>
              <w:spacing w:line="320" w:lineRule="exact"/>
              <w:ind w:left="840" w:hangingChars="400" w:hanging="840"/>
              <w:rPr>
                <w:rFonts w:ascii="ＭＳ 明朝" w:hAnsi="ＭＳ 明朝"/>
                <w:szCs w:val="21"/>
              </w:rPr>
            </w:pPr>
            <w:r w:rsidRPr="00976358">
              <w:rPr>
                <w:rFonts w:ascii="ＭＳ 明朝" w:hAnsi="ＭＳ 明朝" w:hint="eastAsia"/>
                <w:szCs w:val="21"/>
              </w:rPr>
              <w:t xml:space="preserve">　（２）児童生徒に対する視覚的支援の活用</w:t>
            </w:r>
            <w:r w:rsidR="001B6C65" w:rsidRPr="00976358">
              <w:rPr>
                <w:rFonts w:ascii="ＭＳ 明朝" w:hAnsi="ＭＳ 明朝" w:hint="eastAsia"/>
                <w:szCs w:val="21"/>
              </w:rPr>
              <w:t>や構造化などを定着させる</w:t>
            </w:r>
            <w:r w:rsidR="006D3440" w:rsidRPr="00976358">
              <w:rPr>
                <w:rFonts w:ascii="ＭＳ 明朝" w:hAnsi="ＭＳ 明朝" w:hint="eastAsia"/>
                <w:szCs w:val="21"/>
              </w:rPr>
              <w:t>ため、</w:t>
            </w:r>
            <w:r w:rsidRPr="00976358">
              <w:rPr>
                <w:rFonts w:ascii="ＭＳ 明朝" w:hAnsi="ＭＳ 明朝" w:hint="eastAsia"/>
                <w:szCs w:val="21"/>
              </w:rPr>
              <w:t>外部専門家の巡回による実践的研修を実施する</w:t>
            </w:r>
            <w:r w:rsidR="006D3440" w:rsidRPr="00976358">
              <w:rPr>
                <w:rFonts w:ascii="ＭＳ 明朝" w:hAnsi="ＭＳ 明朝" w:hint="eastAsia"/>
                <w:szCs w:val="21"/>
              </w:rPr>
              <w:t>とともに大学と</w:t>
            </w:r>
            <w:r w:rsidR="001B6C65" w:rsidRPr="00976358">
              <w:rPr>
                <w:rFonts w:ascii="ＭＳ 明朝" w:hAnsi="ＭＳ 明朝" w:hint="eastAsia"/>
                <w:szCs w:val="21"/>
              </w:rPr>
              <w:t>連携をした研究を</w:t>
            </w:r>
            <w:r w:rsidR="006D3440" w:rsidRPr="00976358">
              <w:rPr>
                <w:rFonts w:ascii="ＭＳ 明朝" w:hAnsi="ＭＳ 明朝" w:hint="eastAsia"/>
                <w:szCs w:val="21"/>
              </w:rPr>
              <w:t>一層推進する。</w:t>
            </w:r>
          </w:p>
          <w:p w14:paraId="1269B26E" w14:textId="77777777" w:rsidR="00535CFD" w:rsidRPr="00976358" w:rsidRDefault="00535CFD" w:rsidP="006D3440">
            <w:pPr>
              <w:spacing w:line="320" w:lineRule="exact"/>
              <w:ind w:left="1050" w:hangingChars="500" w:hanging="1050"/>
              <w:rPr>
                <w:rFonts w:ascii="ＭＳ 明朝" w:hAnsi="ＭＳ 明朝"/>
                <w:szCs w:val="21"/>
              </w:rPr>
            </w:pPr>
            <w:r w:rsidRPr="00976358">
              <w:rPr>
                <w:rFonts w:ascii="ＭＳ 明朝" w:hAnsi="ＭＳ 明朝" w:hint="eastAsia"/>
                <w:szCs w:val="21"/>
              </w:rPr>
              <w:t xml:space="preserve">　　　　※地域の幼稚園・保育園、小中学校への支援の在り方を請負型から推進型にし、地域の学校が自らユニバーサルデザインの授業を確立できるように</w:t>
            </w:r>
            <w:r w:rsidR="006D3440" w:rsidRPr="00976358">
              <w:rPr>
                <w:rFonts w:ascii="ＭＳ 明朝" w:hAnsi="ＭＳ 明朝" w:hint="eastAsia"/>
                <w:szCs w:val="21"/>
              </w:rPr>
              <w:t>支援に</w:t>
            </w:r>
            <w:r w:rsidRPr="00976358">
              <w:rPr>
                <w:rFonts w:ascii="ＭＳ 明朝" w:hAnsi="ＭＳ 明朝" w:hint="eastAsia"/>
                <w:szCs w:val="21"/>
              </w:rPr>
              <w:t>努める。</w:t>
            </w:r>
          </w:p>
          <w:p w14:paraId="1269B26F" w14:textId="77777777" w:rsidR="00A36505" w:rsidRPr="00046365" w:rsidRDefault="00A36505" w:rsidP="00A36505">
            <w:pPr>
              <w:spacing w:line="320" w:lineRule="exact"/>
              <w:rPr>
                <w:rFonts w:ascii="ＭＳ 明朝" w:hAnsi="ＭＳ 明朝"/>
                <w:szCs w:val="21"/>
              </w:rPr>
            </w:pPr>
            <w:r w:rsidRPr="00976358">
              <w:rPr>
                <w:rFonts w:ascii="ＭＳ 明朝" w:hAnsi="ＭＳ 明朝" w:hint="eastAsia"/>
                <w:szCs w:val="21"/>
              </w:rPr>
              <w:t xml:space="preserve">　（３</w:t>
            </w:r>
            <w:r w:rsidRPr="00046365">
              <w:rPr>
                <w:rFonts w:ascii="ＭＳ 明朝" w:hAnsi="ＭＳ 明朝" w:hint="eastAsia"/>
                <w:szCs w:val="21"/>
              </w:rPr>
              <w:t>）</w:t>
            </w:r>
            <w:r w:rsidR="00535CFD" w:rsidRPr="00046365">
              <w:rPr>
                <w:rFonts w:ascii="ＭＳ 明朝" w:hAnsi="ＭＳ 明朝" w:hint="eastAsia"/>
                <w:szCs w:val="21"/>
              </w:rPr>
              <w:t>各教員の一層の</w:t>
            </w:r>
            <w:r w:rsidRPr="00046365">
              <w:rPr>
                <w:rFonts w:ascii="ＭＳ 明朝" w:hAnsi="ＭＳ 明朝" w:hint="eastAsia"/>
                <w:szCs w:val="21"/>
              </w:rPr>
              <w:t>授業力向上を図る</w:t>
            </w:r>
            <w:r w:rsidR="00535CFD" w:rsidRPr="00046365">
              <w:rPr>
                <w:rFonts w:ascii="ＭＳ 明朝" w:hAnsi="ＭＳ 明朝" w:hint="eastAsia"/>
                <w:szCs w:val="21"/>
              </w:rPr>
              <w:t>。</w:t>
            </w:r>
          </w:p>
          <w:p w14:paraId="1269B270" w14:textId="77777777" w:rsidR="004979A8" w:rsidRPr="00976358" w:rsidRDefault="004979A8" w:rsidP="00A36505">
            <w:pPr>
              <w:spacing w:line="320" w:lineRule="exact"/>
              <w:rPr>
                <w:rFonts w:ascii="ＭＳ 明朝"/>
                <w:szCs w:val="21"/>
              </w:rPr>
            </w:pPr>
            <w:r w:rsidRPr="00046365">
              <w:rPr>
                <w:rFonts w:ascii="ＭＳ 明朝" w:hAnsi="ＭＳ 明朝" w:hint="eastAsia"/>
                <w:szCs w:val="21"/>
              </w:rPr>
              <w:t xml:space="preserve">　　　　とりわけ、</w:t>
            </w:r>
            <w:r w:rsidR="00FE2CD8" w:rsidRPr="00046365">
              <w:rPr>
                <w:rFonts w:ascii="ＭＳ 明朝" w:hAnsi="ＭＳ 明朝" w:hint="eastAsia"/>
                <w:szCs w:val="21"/>
              </w:rPr>
              <w:t>授業研究や教材作りの時間を確保するため、会議や校内文書等の簡素化を図る。</w:t>
            </w:r>
          </w:p>
          <w:p w14:paraId="1269B271" w14:textId="77777777" w:rsidR="003D62C6" w:rsidRPr="00976358" w:rsidRDefault="00EE60EA" w:rsidP="00A36505">
            <w:pPr>
              <w:spacing w:line="320" w:lineRule="exact"/>
              <w:rPr>
                <w:rFonts w:ascii="ＭＳ 明朝"/>
                <w:szCs w:val="21"/>
              </w:rPr>
            </w:pPr>
            <w:r w:rsidRPr="00976358">
              <w:rPr>
                <w:rFonts w:ascii="ＭＳ 明朝" w:hAnsi="ＭＳ 明朝" w:hint="eastAsia"/>
                <w:szCs w:val="21"/>
              </w:rPr>
              <w:t xml:space="preserve">　　</w:t>
            </w:r>
          </w:p>
          <w:p w14:paraId="1269B272" w14:textId="77777777" w:rsidR="004D4591" w:rsidRPr="00976358" w:rsidRDefault="001D4031" w:rsidP="00A36505">
            <w:pPr>
              <w:spacing w:line="320" w:lineRule="exact"/>
              <w:rPr>
                <w:rFonts w:ascii="ＭＳ 明朝" w:hAnsi="ＭＳ 明朝"/>
                <w:szCs w:val="21"/>
              </w:rPr>
            </w:pPr>
            <w:r w:rsidRPr="00976358">
              <w:rPr>
                <w:rFonts w:ascii="ＭＳ 明朝" w:hAnsi="ＭＳ 明朝" w:hint="eastAsia"/>
                <w:szCs w:val="21"/>
              </w:rPr>
              <w:t>３</w:t>
            </w:r>
            <w:r w:rsidR="00A36505" w:rsidRPr="00976358">
              <w:rPr>
                <w:rFonts w:ascii="ＭＳ 明朝" w:hAnsi="ＭＳ 明朝" w:hint="eastAsia"/>
                <w:szCs w:val="21"/>
              </w:rPr>
              <w:t xml:space="preserve">　</w:t>
            </w:r>
            <w:r w:rsidR="004D4591" w:rsidRPr="00976358">
              <w:rPr>
                <w:rFonts w:asciiTheme="majorEastAsia" w:eastAsiaTheme="majorEastAsia" w:hAnsiTheme="majorEastAsia" w:hint="eastAsia"/>
                <w:szCs w:val="21"/>
              </w:rPr>
              <w:t>生きる力の育成</w:t>
            </w:r>
          </w:p>
          <w:p w14:paraId="1269B273" w14:textId="77777777" w:rsidR="004D4591" w:rsidRPr="00976358" w:rsidRDefault="00A36505" w:rsidP="004D4591">
            <w:pPr>
              <w:spacing w:line="320" w:lineRule="exact"/>
              <w:ind w:firstLineChars="200" w:firstLine="420"/>
              <w:rPr>
                <w:rFonts w:ascii="ＭＳ 明朝" w:hAnsi="ＭＳ 明朝"/>
                <w:szCs w:val="21"/>
              </w:rPr>
            </w:pPr>
            <w:r w:rsidRPr="00976358">
              <w:rPr>
                <w:rFonts w:ascii="ＭＳ 明朝" w:hAnsi="ＭＳ 明朝" w:hint="eastAsia"/>
                <w:szCs w:val="21"/>
              </w:rPr>
              <w:t>自立心と規範意識を養い、社会参加に向けた生きる力の育成を図る</w:t>
            </w:r>
            <w:r w:rsidR="00740462" w:rsidRPr="00976358">
              <w:rPr>
                <w:rFonts w:ascii="ＭＳ 明朝" w:hAnsi="ＭＳ 明朝" w:hint="eastAsia"/>
                <w:szCs w:val="21"/>
              </w:rPr>
              <w:t>。</w:t>
            </w:r>
            <w:r w:rsidRPr="00976358">
              <w:rPr>
                <w:rFonts w:ascii="ＭＳ 明朝" w:hAnsi="ＭＳ 明朝" w:hint="eastAsia"/>
                <w:szCs w:val="21"/>
              </w:rPr>
              <w:t xml:space="preserve">　　　　　　　</w:t>
            </w:r>
          </w:p>
          <w:p w14:paraId="1269B274" w14:textId="77777777" w:rsidR="00A36505" w:rsidRPr="00976358" w:rsidRDefault="00AC7C59" w:rsidP="004D4591">
            <w:pPr>
              <w:spacing w:line="320" w:lineRule="exact"/>
              <w:ind w:firstLineChars="300" w:firstLine="630"/>
              <w:rPr>
                <w:rFonts w:ascii="ＭＳ 明朝"/>
                <w:szCs w:val="21"/>
              </w:rPr>
            </w:pPr>
            <w:r w:rsidRPr="00976358">
              <w:rPr>
                <w:rFonts w:ascii="ＭＳ 明朝" w:hAnsi="ＭＳ 明朝" w:hint="eastAsia"/>
                <w:szCs w:val="21"/>
              </w:rPr>
              <w:t>【担当：首席、進路指導部、教務部</w:t>
            </w:r>
            <w:r w:rsidR="00B07307" w:rsidRPr="00976358">
              <w:rPr>
                <w:rFonts w:ascii="ＭＳ 明朝" w:hAnsi="ＭＳ 明朝" w:hint="eastAsia"/>
              </w:rPr>
              <w:t>、生活指導部、通学指導部</w:t>
            </w:r>
            <w:r w:rsidRPr="00976358">
              <w:rPr>
                <w:rFonts w:ascii="ＭＳ 明朝" w:hAnsi="ＭＳ 明朝" w:hint="eastAsia"/>
                <w:szCs w:val="21"/>
              </w:rPr>
              <w:t>】</w:t>
            </w:r>
          </w:p>
          <w:p w14:paraId="1269B275" w14:textId="77777777" w:rsidR="00A36505" w:rsidRPr="00976358" w:rsidRDefault="00A36505" w:rsidP="00A36505">
            <w:pPr>
              <w:spacing w:line="320" w:lineRule="exact"/>
              <w:rPr>
                <w:rFonts w:ascii="ＭＳ 明朝"/>
                <w:szCs w:val="21"/>
              </w:rPr>
            </w:pPr>
            <w:r w:rsidRPr="00976358">
              <w:rPr>
                <w:rFonts w:ascii="ＭＳ 明朝" w:hAnsi="ＭＳ 明朝" w:hint="eastAsia"/>
                <w:szCs w:val="21"/>
              </w:rPr>
              <w:t xml:space="preserve">　（１）</w:t>
            </w:r>
            <w:r w:rsidR="000902DC" w:rsidRPr="00976358">
              <w:rPr>
                <w:rFonts w:ascii="ＭＳ 明朝" w:hAnsi="ＭＳ 明朝" w:hint="eastAsia"/>
                <w:szCs w:val="21"/>
              </w:rPr>
              <w:t>個々の生徒の希望と状況に基づく進路保障に向け、職場等の新規開拓に取り組む、また高等支援</w:t>
            </w:r>
            <w:r w:rsidR="009A18CE" w:rsidRPr="00976358">
              <w:rPr>
                <w:rFonts w:ascii="ＭＳ 明朝" w:hAnsi="ＭＳ 明朝" w:hint="eastAsia"/>
                <w:szCs w:val="21"/>
              </w:rPr>
              <w:t>学校</w:t>
            </w:r>
            <w:r w:rsidR="000902DC" w:rsidRPr="00976358">
              <w:rPr>
                <w:rFonts w:ascii="ＭＳ 明朝" w:hAnsi="ＭＳ 明朝" w:hint="eastAsia"/>
                <w:szCs w:val="21"/>
              </w:rPr>
              <w:t>も含めた進路先の情報提供を小学部から行う</w:t>
            </w:r>
            <w:r w:rsidR="00F44F14" w:rsidRPr="00976358">
              <w:rPr>
                <w:rFonts w:ascii="ＭＳ 明朝" w:hAnsi="ＭＳ 明朝" w:hint="eastAsia"/>
                <w:szCs w:val="21"/>
              </w:rPr>
              <w:t>。</w:t>
            </w:r>
          </w:p>
          <w:p w14:paraId="1269B276" w14:textId="77777777" w:rsidR="00A36505"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（２）</w:t>
            </w:r>
            <w:r w:rsidR="000902DC" w:rsidRPr="00976358">
              <w:rPr>
                <w:rFonts w:ascii="ＭＳ 明朝" w:hAnsi="ＭＳ 明朝" w:hint="eastAsia"/>
                <w:szCs w:val="21"/>
              </w:rPr>
              <w:t>平成25年度に作成した和泉支援版キャリアプランニングマトリックスを活用した小学部～中学部～高等部の一貫した指導を</w:t>
            </w:r>
            <w:r w:rsidR="00C44438" w:rsidRPr="00976358">
              <w:rPr>
                <w:rFonts w:ascii="ＭＳ 明朝" w:hAnsi="ＭＳ 明朝" w:hint="eastAsia"/>
                <w:szCs w:val="21"/>
              </w:rPr>
              <w:t>徹底</w:t>
            </w:r>
            <w:r w:rsidR="000902DC" w:rsidRPr="00976358">
              <w:rPr>
                <w:rFonts w:ascii="ＭＳ 明朝" w:hAnsi="ＭＳ 明朝" w:hint="eastAsia"/>
                <w:szCs w:val="21"/>
              </w:rPr>
              <w:t>する</w:t>
            </w:r>
            <w:r w:rsidR="00F44F14" w:rsidRPr="00976358">
              <w:rPr>
                <w:rFonts w:ascii="ＭＳ 明朝" w:hAnsi="ＭＳ 明朝" w:hint="eastAsia"/>
                <w:szCs w:val="21"/>
              </w:rPr>
              <w:t>。</w:t>
            </w:r>
          </w:p>
          <w:p w14:paraId="1269B277" w14:textId="77777777" w:rsidR="000902DC" w:rsidRPr="00976358" w:rsidRDefault="00A36505" w:rsidP="000902DC">
            <w:pPr>
              <w:spacing w:line="320" w:lineRule="exact"/>
              <w:ind w:left="210" w:hangingChars="100" w:hanging="210"/>
              <w:rPr>
                <w:rFonts w:ascii="ＭＳ 明朝"/>
                <w:szCs w:val="21"/>
              </w:rPr>
            </w:pPr>
            <w:r w:rsidRPr="00976358">
              <w:rPr>
                <w:rFonts w:ascii="ＭＳ 明朝" w:hAnsi="ＭＳ 明朝" w:hint="eastAsia"/>
                <w:szCs w:val="21"/>
              </w:rPr>
              <w:t xml:space="preserve">　（３）</w:t>
            </w:r>
            <w:r w:rsidR="000902DC" w:rsidRPr="00976358">
              <w:rPr>
                <w:rFonts w:ascii="ＭＳ 明朝" w:hAnsi="ＭＳ 明朝" w:hint="eastAsia"/>
                <w:szCs w:val="21"/>
              </w:rPr>
              <w:t>児童生徒の「生きる力」を育成するため</w:t>
            </w:r>
            <w:r w:rsidR="004F783C" w:rsidRPr="00976358">
              <w:rPr>
                <w:rFonts w:ascii="ＭＳ 明朝" w:hAnsi="ＭＳ 明朝" w:hint="eastAsia"/>
                <w:szCs w:val="21"/>
              </w:rPr>
              <w:t>、</w:t>
            </w:r>
            <w:r w:rsidR="000902DC" w:rsidRPr="00976358">
              <w:rPr>
                <w:rFonts w:ascii="ＭＳ 明朝" w:hAnsi="ＭＳ 明朝" w:hint="eastAsia"/>
                <w:szCs w:val="21"/>
              </w:rPr>
              <w:t>自主的な</w:t>
            </w:r>
            <w:r w:rsidR="004F783C" w:rsidRPr="00976358">
              <w:rPr>
                <w:rFonts w:ascii="ＭＳ 明朝" w:hAnsi="ＭＳ 明朝" w:hint="eastAsia"/>
                <w:szCs w:val="21"/>
              </w:rPr>
              <w:t>取り組み</w:t>
            </w:r>
            <w:r w:rsidR="000902DC" w:rsidRPr="00976358">
              <w:rPr>
                <w:rFonts w:ascii="ＭＳ 明朝" w:hAnsi="ＭＳ 明朝" w:hint="eastAsia"/>
                <w:szCs w:val="21"/>
              </w:rPr>
              <w:t>を推進する</w:t>
            </w:r>
            <w:r w:rsidR="00F44F14" w:rsidRPr="00976358">
              <w:rPr>
                <w:rFonts w:ascii="ＭＳ 明朝" w:hAnsi="ＭＳ 明朝" w:hint="eastAsia"/>
                <w:szCs w:val="21"/>
              </w:rPr>
              <w:t>。</w:t>
            </w:r>
          </w:p>
          <w:p w14:paraId="1269B278" w14:textId="77777777" w:rsidR="003D62C6" w:rsidRPr="00976358" w:rsidRDefault="00A36505" w:rsidP="00A36505">
            <w:pPr>
              <w:spacing w:line="320" w:lineRule="exact"/>
              <w:rPr>
                <w:rFonts w:ascii="ＭＳ 明朝" w:hAnsi="ＭＳ 明朝"/>
                <w:szCs w:val="21"/>
              </w:rPr>
            </w:pPr>
            <w:r w:rsidRPr="00976358">
              <w:rPr>
                <w:rFonts w:ascii="ＭＳ 明朝" w:hAnsi="ＭＳ 明朝" w:hint="eastAsia"/>
                <w:szCs w:val="21"/>
              </w:rPr>
              <w:t xml:space="preserve">　</w:t>
            </w:r>
            <w:r w:rsidR="004D4591" w:rsidRPr="00976358">
              <w:rPr>
                <w:rFonts w:ascii="ＭＳ 明朝" w:hAnsi="ＭＳ 明朝" w:hint="eastAsia"/>
                <w:szCs w:val="21"/>
              </w:rPr>
              <w:t xml:space="preserve">　　</w:t>
            </w:r>
            <w:r w:rsidR="00AB375F" w:rsidRPr="00976358">
              <w:rPr>
                <w:rFonts w:ascii="ＭＳ 明朝" w:hAnsi="ＭＳ 明朝" w:hint="eastAsia"/>
                <w:szCs w:val="21"/>
              </w:rPr>
              <w:t xml:space="preserve">　</w:t>
            </w:r>
            <w:r w:rsidR="00C44438" w:rsidRPr="00976358">
              <w:rPr>
                <w:rFonts w:ascii="ＭＳ 明朝" w:hAnsi="ＭＳ 明朝" w:hint="eastAsia"/>
                <w:szCs w:val="21"/>
              </w:rPr>
              <w:t>※</w:t>
            </w:r>
            <w:r w:rsidR="009A18CE" w:rsidRPr="00976358">
              <w:rPr>
                <w:rFonts w:ascii="ＭＳ 明朝" w:hAnsi="ＭＳ 明朝" w:hint="eastAsia"/>
                <w:szCs w:val="21"/>
              </w:rPr>
              <w:t>児童会・生徒会活動を通して自立心・自尊意識や公共心を</w:t>
            </w:r>
            <w:r w:rsidR="000902DC" w:rsidRPr="00976358">
              <w:rPr>
                <w:rFonts w:ascii="ＭＳ 明朝" w:hAnsi="ＭＳ 明朝" w:hint="eastAsia"/>
                <w:szCs w:val="21"/>
              </w:rPr>
              <w:t>高める</w:t>
            </w:r>
            <w:r w:rsidR="00F44F14" w:rsidRPr="00976358">
              <w:rPr>
                <w:rFonts w:ascii="ＭＳ 明朝" w:hAnsi="ＭＳ 明朝" w:hint="eastAsia"/>
                <w:szCs w:val="21"/>
              </w:rPr>
              <w:t>。</w:t>
            </w:r>
          </w:p>
          <w:p w14:paraId="1269B279" w14:textId="77777777" w:rsidR="00C44438" w:rsidRPr="00976358" w:rsidRDefault="00C44438" w:rsidP="00A36505">
            <w:pPr>
              <w:spacing w:line="320" w:lineRule="exact"/>
              <w:rPr>
                <w:rFonts w:ascii="ＭＳ 明朝"/>
                <w:szCs w:val="21"/>
              </w:rPr>
            </w:pPr>
          </w:p>
          <w:p w14:paraId="1269B27A" w14:textId="77777777" w:rsidR="00F44F14" w:rsidRPr="00976358" w:rsidRDefault="001D4031" w:rsidP="00A36505">
            <w:pPr>
              <w:spacing w:line="320" w:lineRule="exact"/>
              <w:rPr>
                <w:rFonts w:ascii="ＭＳ 明朝" w:hAnsi="ＭＳ 明朝"/>
              </w:rPr>
            </w:pPr>
            <w:r w:rsidRPr="00976358">
              <w:rPr>
                <w:rFonts w:ascii="ＭＳ 明朝" w:hAnsi="ＭＳ 明朝" w:hint="eastAsia"/>
                <w:szCs w:val="21"/>
              </w:rPr>
              <w:t>４</w:t>
            </w:r>
            <w:r w:rsidR="00A36505" w:rsidRPr="00976358">
              <w:rPr>
                <w:rFonts w:ascii="ＭＳ 明朝" w:hAnsi="ＭＳ 明朝" w:hint="eastAsia"/>
                <w:szCs w:val="21"/>
              </w:rPr>
              <w:t xml:space="preserve">　</w:t>
            </w:r>
            <w:r w:rsidR="00A36505" w:rsidRPr="00976358">
              <w:rPr>
                <w:rFonts w:asciiTheme="majorEastAsia" w:eastAsiaTheme="majorEastAsia" w:hAnsiTheme="majorEastAsia" w:hint="eastAsia"/>
              </w:rPr>
              <w:t>安全安</w:t>
            </w:r>
            <w:r w:rsidR="00F44F14" w:rsidRPr="00976358">
              <w:rPr>
                <w:rFonts w:asciiTheme="majorEastAsia" w:eastAsiaTheme="majorEastAsia" w:hAnsiTheme="majorEastAsia" w:hint="eastAsia"/>
              </w:rPr>
              <w:t>心な学校づくりの推進</w:t>
            </w:r>
            <w:r w:rsidR="00443FAF" w:rsidRPr="00976358">
              <w:rPr>
                <w:rFonts w:ascii="ＭＳ 明朝" w:hAnsi="ＭＳ 明朝" w:hint="eastAsia"/>
              </w:rPr>
              <w:t xml:space="preserve">　　　　　　　　　　　　　　　　</w:t>
            </w:r>
          </w:p>
          <w:p w14:paraId="1269B27B" w14:textId="77777777" w:rsidR="00A36505" w:rsidRPr="00976358" w:rsidRDefault="00443FAF" w:rsidP="00F44F14">
            <w:pPr>
              <w:spacing w:line="320" w:lineRule="exact"/>
              <w:ind w:firstLineChars="100" w:firstLine="210"/>
              <w:rPr>
                <w:rFonts w:ascii="ＭＳ 明朝"/>
                <w:szCs w:val="21"/>
              </w:rPr>
            </w:pPr>
            <w:r w:rsidRPr="00976358">
              <w:rPr>
                <w:rFonts w:ascii="ＭＳ 明朝" w:hAnsi="ＭＳ 明朝" w:hint="eastAsia"/>
              </w:rPr>
              <w:t xml:space="preserve">　　</w:t>
            </w:r>
            <w:r w:rsidR="00AC7C59" w:rsidRPr="00976358">
              <w:rPr>
                <w:rFonts w:ascii="ＭＳ 明朝" w:hAnsi="ＭＳ 明朝" w:hint="eastAsia"/>
              </w:rPr>
              <w:t>【担当：首席、行事推進部、健康・安全部、生活指導部、通学指導部】</w:t>
            </w:r>
          </w:p>
          <w:p w14:paraId="1269B27C" w14:textId="77777777" w:rsidR="00A36505" w:rsidRPr="00976358" w:rsidRDefault="00A36505" w:rsidP="00A36505">
            <w:pPr>
              <w:spacing w:line="320" w:lineRule="exact"/>
              <w:rPr>
                <w:rFonts w:ascii="ＭＳ 明朝"/>
              </w:rPr>
            </w:pPr>
            <w:r w:rsidRPr="00976358">
              <w:rPr>
                <w:rFonts w:ascii="ＭＳ 明朝" w:hAnsi="ＭＳ 明朝" w:hint="eastAsia"/>
              </w:rPr>
              <w:t xml:space="preserve">　（１）防犯・防災計画及び危機管理マニュアルを毎年検証し、安全で安心な学校づくりを推進する</w:t>
            </w:r>
            <w:r w:rsidR="00F44F14" w:rsidRPr="00976358">
              <w:rPr>
                <w:rFonts w:ascii="ＭＳ 明朝" w:hAnsi="ＭＳ 明朝" w:hint="eastAsia"/>
              </w:rPr>
              <w:t>。</w:t>
            </w:r>
            <w:r w:rsidR="007C1E87" w:rsidRPr="00976358">
              <w:rPr>
                <w:rFonts w:ascii="ＭＳ 明朝" w:hAnsi="ＭＳ 明朝" w:hint="eastAsia"/>
              </w:rPr>
              <w:t>（作成したマニュアルは、</w:t>
            </w:r>
            <w:r w:rsidR="00164CCC">
              <w:rPr>
                <w:rFonts w:ascii="ＭＳ 明朝" w:hAnsi="ＭＳ 明朝" w:hint="eastAsia"/>
              </w:rPr>
              <w:t>H</w:t>
            </w:r>
            <w:r w:rsidR="005764D9" w:rsidRPr="00976358">
              <w:rPr>
                <w:rFonts w:ascii="ＭＳ 明朝" w:hAnsi="ＭＳ 明朝" w:hint="eastAsia"/>
              </w:rPr>
              <w:t>Pに掲載する</w:t>
            </w:r>
            <w:r w:rsidR="00B07307" w:rsidRPr="00976358">
              <w:rPr>
                <w:rFonts w:ascii="ＭＳ 明朝" w:hAnsi="ＭＳ 明朝" w:hint="eastAsia"/>
              </w:rPr>
              <w:t>）</w:t>
            </w:r>
          </w:p>
          <w:p w14:paraId="1269B27D" w14:textId="77777777" w:rsidR="00A36505" w:rsidRPr="00976358" w:rsidRDefault="00A36505" w:rsidP="00A36505">
            <w:pPr>
              <w:spacing w:line="320" w:lineRule="exact"/>
              <w:rPr>
                <w:rFonts w:ascii="ＭＳ 明朝" w:hAnsi="ＭＳ 明朝"/>
              </w:rPr>
            </w:pPr>
            <w:r w:rsidRPr="00976358">
              <w:rPr>
                <w:rFonts w:ascii="ＭＳ 明朝" w:hAnsi="ＭＳ 明朝" w:hint="eastAsia"/>
              </w:rPr>
              <w:t xml:space="preserve">　（２）健康教育（食育を含む）を推進する</w:t>
            </w:r>
            <w:r w:rsidR="00F44F14" w:rsidRPr="00976358">
              <w:rPr>
                <w:rFonts w:ascii="ＭＳ 明朝" w:hAnsi="ＭＳ 明朝" w:hint="eastAsia"/>
              </w:rPr>
              <w:t>。</w:t>
            </w:r>
          </w:p>
          <w:p w14:paraId="1269B27E" w14:textId="77777777" w:rsidR="00740462" w:rsidRPr="00976358" w:rsidRDefault="00EE60EA" w:rsidP="00740462">
            <w:pPr>
              <w:spacing w:line="320" w:lineRule="exact"/>
              <w:rPr>
                <w:rFonts w:ascii="ＭＳ 明朝"/>
                <w:szCs w:val="21"/>
              </w:rPr>
            </w:pPr>
            <w:r w:rsidRPr="00976358">
              <w:rPr>
                <w:rFonts w:ascii="ＭＳ 明朝" w:hAnsi="ＭＳ 明朝" w:hint="eastAsia"/>
              </w:rPr>
              <w:t xml:space="preserve">　（３）</w:t>
            </w:r>
            <w:r w:rsidR="00357B4C" w:rsidRPr="00976358">
              <w:rPr>
                <w:rFonts w:ascii="ＭＳ 明朝" w:hAnsi="ＭＳ 明朝" w:hint="eastAsia"/>
              </w:rPr>
              <w:t>子どもの人権</w:t>
            </w:r>
            <w:r w:rsidRPr="00976358">
              <w:rPr>
                <w:rFonts w:ascii="ＭＳ 明朝" w:hAnsi="ＭＳ 明朝" w:hint="eastAsia"/>
              </w:rPr>
              <w:t>保護</w:t>
            </w:r>
            <w:r w:rsidR="00B275B7" w:rsidRPr="00976358">
              <w:rPr>
                <w:rFonts w:ascii="ＭＳ 明朝" w:hAnsi="ＭＳ 明朝" w:hint="eastAsia"/>
              </w:rPr>
              <w:t>（いじめ・個人情報保護・体罰禁止等）</w:t>
            </w:r>
            <w:r w:rsidRPr="00976358">
              <w:rPr>
                <w:rFonts w:ascii="ＭＳ 明朝" w:hAnsi="ＭＳ 明朝" w:hint="eastAsia"/>
              </w:rPr>
              <w:t>の取り組みを</w:t>
            </w:r>
            <w:r w:rsidR="005764D9" w:rsidRPr="00976358">
              <w:rPr>
                <w:rFonts w:ascii="ＭＳ 明朝" w:hAnsi="ＭＳ 明朝" w:hint="eastAsia"/>
              </w:rPr>
              <w:t>徹底する</w:t>
            </w:r>
            <w:r w:rsidR="00F44F14" w:rsidRPr="00976358">
              <w:rPr>
                <w:rFonts w:ascii="ＭＳ 明朝" w:hAnsi="ＭＳ 明朝" w:hint="eastAsia"/>
              </w:rPr>
              <w:t>。</w:t>
            </w:r>
          </w:p>
          <w:p w14:paraId="1269B27F" w14:textId="77777777" w:rsidR="00EE60EA" w:rsidRPr="00976358" w:rsidRDefault="00EE60EA" w:rsidP="00B275B7">
            <w:pPr>
              <w:spacing w:line="360" w:lineRule="exact"/>
              <w:rPr>
                <w:rFonts w:ascii="ＭＳ ゴシック" w:eastAsia="ＭＳ ゴシック" w:hAnsi="ＭＳ ゴシック"/>
              </w:rPr>
            </w:pPr>
          </w:p>
        </w:tc>
      </w:tr>
    </w:tbl>
    <w:p w14:paraId="1269B281" w14:textId="77777777" w:rsidR="00740462" w:rsidRPr="00976358" w:rsidRDefault="00740462" w:rsidP="004245A1">
      <w:pPr>
        <w:spacing w:line="300" w:lineRule="exact"/>
        <w:ind w:leftChars="-342" w:left="-718" w:firstLineChars="250" w:firstLine="525"/>
        <w:rPr>
          <w:rFonts w:ascii="ＭＳ ゴシック" w:eastAsia="ＭＳ ゴシック" w:hAnsi="ＭＳ ゴシック"/>
          <w:szCs w:val="21"/>
        </w:rPr>
      </w:pPr>
    </w:p>
    <w:p w14:paraId="1269B282" w14:textId="77777777" w:rsidR="00267D3C" w:rsidRPr="00976358" w:rsidRDefault="009B365C" w:rsidP="001D401B">
      <w:pPr>
        <w:spacing w:line="300" w:lineRule="exact"/>
        <w:ind w:leftChars="-342" w:left="-718" w:firstLineChars="250" w:firstLine="525"/>
        <w:rPr>
          <w:rFonts w:ascii="ＭＳ ゴシック" w:eastAsia="ＭＳ ゴシック" w:hAnsi="ＭＳ ゴシック"/>
          <w:szCs w:val="21"/>
        </w:rPr>
      </w:pPr>
      <w:r w:rsidRPr="00976358">
        <w:rPr>
          <w:rFonts w:ascii="ＭＳ ゴシック" w:eastAsia="ＭＳ ゴシック" w:hAnsi="ＭＳ ゴシック" w:hint="eastAsia"/>
          <w:szCs w:val="21"/>
        </w:rPr>
        <w:t>【</w:t>
      </w:r>
      <w:r w:rsidR="0037367C" w:rsidRPr="00976358">
        <w:rPr>
          <w:rFonts w:ascii="ＭＳ ゴシック" w:eastAsia="ＭＳ ゴシック" w:hAnsi="ＭＳ ゴシック" w:hint="eastAsia"/>
          <w:szCs w:val="21"/>
        </w:rPr>
        <w:t>学校教育自己診断</w:t>
      </w:r>
      <w:r w:rsidR="005E3C2A" w:rsidRPr="00976358">
        <w:rPr>
          <w:rFonts w:ascii="ＭＳ ゴシック" w:eastAsia="ＭＳ ゴシック" w:hAnsi="ＭＳ ゴシック" w:hint="eastAsia"/>
          <w:szCs w:val="21"/>
        </w:rPr>
        <w:t>の</w:t>
      </w:r>
      <w:r w:rsidR="0037367C" w:rsidRPr="00976358">
        <w:rPr>
          <w:rFonts w:ascii="ＭＳ ゴシック" w:eastAsia="ＭＳ ゴシック" w:hAnsi="ＭＳ ゴシック" w:hint="eastAsia"/>
          <w:szCs w:val="21"/>
        </w:rPr>
        <w:t>結果と分析・学校</w:t>
      </w:r>
      <w:r w:rsidR="00EF0689">
        <w:rPr>
          <w:rFonts w:ascii="ＭＳ ゴシック" w:eastAsia="ＭＳ ゴシック" w:hAnsi="ＭＳ ゴシック" w:hint="eastAsia"/>
          <w:szCs w:val="21"/>
        </w:rPr>
        <w:t>運営</w:t>
      </w:r>
      <w:r w:rsidR="0037367C" w:rsidRPr="00976358">
        <w:rPr>
          <w:rFonts w:ascii="ＭＳ ゴシック" w:eastAsia="ＭＳ ゴシック" w:hAnsi="ＭＳ ゴシック" w:hint="eastAsia"/>
          <w:szCs w:val="21"/>
        </w:rPr>
        <w:t>協議会</w:t>
      </w:r>
      <w:r w:rsidR="0096649A" w:rsidRPr="00976358">
        <w:rPr>
          <w:rFonts w:ascii="ＭＳ ゴシック" w:eastAsia="ＭＳ ゴシック" w:hAnsi="ＭＳ ゴシック" w:hint="eastAsia"/>
          <w:szCs w:val="21"/>
        </w:rPr>
        <w:t>からの意見</w:t>
      </w:r>
      <w:r w:rsidRPr="0097635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AD7EA6" w:rsidRPr="00976358" w14:paraId="1269B285" w14:textId="77777777" w:rsidTr="00F46A00">
        <w:trPr>
          <w:trHeight w:val="411"/>
          <w:jc w:val="center"/>
        </w:trPr>
        <w:tc>
          <w:tcPr>
            <w:tcW w:w="7157" w:type="dxa"/>
            <w:shd w:val="clear" w:color="auto" w:fill="auto"/>
            <w:vAlign w:val="center"/>
          </w:tcPr>
          <w:p w14:paraId="1269B283" w14:textId="77777777" w:rsidR="00267D3C" w:rsidRPr="00976358" w:rsidRDefault="00267D3C" w:rsidP="001A4C46">
            <w:pPr>
              <w:spacing w:line="300" w:lineRule="exact"/>
              <w:jc w:val="center"/>
              <w:rPr>
                <w:rFonts w:ascii="ＭＳ 明朝" w:hAnsi="ＭＳ 明朝"/>
                <w:sz w:val="20"/>
                <w:szCs w:val="20"/>
              </w:rPr>
            </w:pPr>
            <w:r w:rsidRPr="00976358">
              <w:rPr>
                <w:rFonts w:ascii="ＭＳ 明朝" w:hAnsi="ＭＳ 明朝" w:hint="eastAsia"/>
                <w:sz w:val="20"/>
                <w:szCs w:val="20"/>
              </w:rPr>
              <w:t>学校教育自己診断の結果と分析［平成</w:t>
            </w:r>
            <w:r w:rsidR="009C0DC0">
              <w:rPr>
                <w:rFonts w:ascii="ＭＳ 明朝" w:hAnsi="ＭＳ 明朝" w:hint="eastAsia"/>
                <w:sz w:val="20"/>
                <w:szCs w:val="20"/>
              </w:rPr>
              <w:t xml:space="preserve">　</w:t>
            </w:r>
            <w:r w:rsidRPr="00976358">
              <w:rPr>
                <w:rFonts w:ascii="ＭＳ 明朝" w:hAnsi="ＭＳ 明朝" w:hint="eastAsia"/>
                <w:sz w:val="20"/>
                <w:szCs w:val="20"/>
              </w:rPr>
              <w:t>年</w:t>
            </w:r>
            <w:r w:rsidR="009C0DC0">
              <w:rPr>
                <w:rFonts w:ascii="ＭＳ 明朝" w:hAnsi="ＭＳ 明朝" w:hint="eastAsia"/>
                <w:sz w:val="20"/>
                <w:szCs w:val="20"/>
              </w:rPr>
              <w:t xml:space="preserve">　</w:t>
            </w:r>
            <w:r w:rsidRPr="00976358">
              <w:rPr>
                <w:rFonts w:ascii="ＭＳ 明朝" w:hAnsi="ＭＳ 明朝" w:hint="eastAsia"/>
                <w:sz w:val="20"/>
                <w:szCs w:val="20"/>
              </w:rPr>
              <w:t>月実施分］</w:t>
            </w:r>
          </w:p>
        </w:tc>
        <w:tc>
          <w:tcPr>
            <w:tcW w:w="7835" w:type="dxa"/>
            <w:shd w:val="clear" w:color="auto" w:fill="auto"/>
            <w:vAlign w:val="center"/>
          </w:tcPr>
          <w:p w14:paraId="1269B284" w14:textId="77777777" w:rsidR="00267D3C" w:rsidRPr="00976358" w:rsidRDefault="00267D3C" w:rsidP="00225A63">
            <w:pPr>
              <w:spacing w:line="300" w:lineRule="exact"/>
              <w:jc w:val="center"/>
              <w:rPr>
                <w:rFonts w:ascii="ＭＳ 明朝" w:hAnsi="ＭＳ 明朝"/>
                <w:sz w:val="20"/>
                <w:szCs w:val="20"/>
              </w:rPr>
            </w:pPr>
            <w:r w:rsidRPr="00976358">
              <w:rPr>
                <w:rFonts w:ascii="ＭＳ 明朝" w:hAnsi="ＭＳ 明朝" w:hint="eastAsia"/>
                <w:sz w:val="20"/>
                <w:szCs w:val="20"/>
              </w:rPr>
              <w:t>学校</w:t>
            </w:r>
            <w:r w:rsidR="00EF0689">
              <w:rPr>
                <w:rFonts w:ascii="ＭＳ 明朝" w:hAnsi="ＭＳ 明朝" w:hint="eastAsia"/>
                <w:sz w:val="20"/>
                <w:szCs w:val="20"/>
              </w:rPr>
              <w:t>運営</w:t>
            </w:r>
            <w:r w:rsidRPr="00976358">
              <w:rPr>
                <w:rFonts w:ascii="ＭＳ 明朝" w:hAnsi="ＭＳ 明朝" w:hint="eastAsia"/>
                <w:sz w:val="20"/>
                <w:szCs w:val="20"/>
              </w:rPr>
              <w:t>協議会</w:t>
            </w:r>
            <w:r w:rsidR="00225A63" w:rsidRPr="00976358">
              <w:rPr>
                <w:rFonts w:ascii="ＭＳ 明朝" w:hAnsi="ＭＳ 明朝" w:hint="eastAsia"/>
                <w:sz w:val="20"/>
                <w:szCs w:val="20"/>
              </w:rPr>
              <w:t>からの意見</w:t>
            </w:r>
          </w:p>
        </w:tc>
      </w:tr>
      <w:tr w:rsidR="0086696C" w:rsidRPr="00976358" w14:paraId="1269B288" w14:textId="77777777" w:rsidTr="00660D1B">
        <w:trPr>
          <w:trHeight w:val="6040"/>
          <w:jc w:val="center"/>
        </w:trPr>
        <w:tc>
          <w:tcPr>
            <w:tcW w:w="7157" w:type="dxa"/>
            <w:shd w:val="clear" w:color="auto" w:fill="FFFFFF" w:themeFill="background1"/>
          </w:tcPr>
          <w:p w14:paraId="1269B286" w14:textId="77777777" w:rsidR="001D4031" w:rsidRPr="00FB7956" w:rsidRDefault="001D4031" w:rsidP="009C0DC0">
            <w:pPr>
              <w:pStyle w:val="Default"/>
              <w:spacing w:line="240" w:lineRule="exact"/>
              <w:rPr>
                <w:rFonts w:ascii="ＭＳ Ｐ明朝" w:eastAsia="ＭＳ Ｐ明朝" w:hAnsi="ＭＳ Ｐ明朝"/>
                <w:color w:val="auto"/>
                <w:sz w:val="20"/>
                <w:szCs w:val="20"/>
              </w:rPr>
            </w:pPr>
          </w:p>
        </w:tc>
        <w:tc>
          <w:tcPr>
            <w:tcW w:w="7835" w:type="dxa"/>
            <w:shd w:val="clear" w:color="auto" w:fill="auto"/>
          </w:tcPr>
          <w:p w14:paraId="1269B287" w14:textId="77777777" w:rsidR="004D4A65" w:rsidRPr="0095530B" w:rsidRDefault="004D4A65" w:rsidP="00AD301F">
            <w:pPr>
              <w:spacing w:line="300" w:lineRule="exact"/>
              <w:rPr>
                <w:rFonts w:ascii="ＭＳ 明朝" w:hAnsi="ＭＳ 明朝"/>
                <w:sz w:val="20"/>
                <w:szCs w:val="20"/>
              </w:rPr>
            </w:pPr>
          </w:p>
        </w:tc>
      </w:tr>
    </w:tbl>
    <w:p w14:paraId="1269B289" w14:textId="77777777" w:rsidR="0086696C" w:rsidRPr="00976358" w:rsidRDefault="0086696C" w:rsidP="0037367C">
      <w:pPr>
        <w:spacing w:line="120" w:lineRule="exact"/>
        <w:ind w:leftChars="-428" w:left="-899"/>
      </w:pPr>
    </w:p>
    <w:p w14:paraId="1269B28A" w14:textId="77777777" w:rsidR="001A7960" w:rsidRDefault="001A7960" w:rsidP="00164CCC">
      <w:pPr>
        <w:jc w:val="left"/>
        <w:rPr>
          <w:rFonts w:ascii="ＭＳ ゴシック" w:eastAsia="ＭＳ ゴシック" w:hAnsi="ＭＳ ゴシック"/>
          <w:szCs w:val="21"/>
        </w:rPr>
      </w:pPr>
    </w:p>
    <w:p w14:paraId="1269B28B" w14:textId="77777777" w:rsidR="0086696C" w:rsidRPr="00A17433" w:rsidRDefault="0037367C" w:rsidP="00B44397">
      <w:pPr>
        <w:ind w:leftChars="-92" w:left="-4" w:hangingChars="90" w:hanging="189"/>
        <w:jc w:val="left"/>
        <w:rPr>
          <w:rFonts w:ascii="ＭＳ ゴシック" w:eastAsia="ＭＳ ゴシック" w:hAnsi="ＭＳ ゴシック"/>
          <w:szCs w:val="21"/>
        </w:rPr>
      </w:pPr>
      <w:r w:rsidRPr="00976358">
        <w:rPr>
          <w:rFonts w:ascii="ＭＳ ゴシック" w:eastAsia="ＭＳ ゴシック" w:hAnsi="ＭＳ ゴシック" w:hint="eastAsia"/>
          <w:szCs w:val="21"/>
        </w:rPr>
        <w:lastRenderedPageBreak/>
        <w:t xml:space="preserve">３　</w:t>
      </w:r>
      <w:r w:rsidR="0086696C" w:rsidRPr="00A17433">
        <w:rPr>
          <w:rFonts w:ascii="ＭＳ ゴシック" w:eastAsia="ＭＳ ゴシック" w:hAnsi="ＭＳ ゴシック" w:hint="eastAsia"/>
          <w:szCs w:val="21"/>
        </w:rPr>
        <w:t>本年度の取組</w:t>
      </w:r>
      <w:r w:rsidRPr="00A17433">
        <w:rPr>
          <w:rFonts w:ascii="ＭＳ ゴシック" w:eastAsia="ＭＳ ゴシック" w:hAnsi="ＭＳ ゴシック" w:hint="eastAsia"/>
          <w:szCs w:val="21"/>
        </w:rPr>
        <w:t>内容</w:t>
      </w:r>
      <w:r w:rsidR="0086696C" w:rsidRPr="00A17433">
        <w:rPr>
          <w:rFonts w:ascii="ＭＳ ゴシック" w:eastAsia="ＭＳ ゴシック" w:hAnsi="ＭＳ ゴシック" w:hint="eastAsia"/>
          <w:szCs w:val="21"/>
        </w:rPr>
        <w:t>及び自己評価</w:t>
      </w:r>
      <w:r w:rsidR="003532E5" w:rsidRPr="00A17433">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648"/>
        <w:gridCol w:w="4252"/>
        <w:gridCol w:w="6096"/>
        <w:gridCol w:w="2215"/>
      </w:tblGrid>
      <w:tr w:rsidR="00662486" w:rsidRPr="00A17433" w14:paraId="1269B292" w14:textId="77777777" w:rsidTr="00164CCC">
        <w:trPr>
          <w:trHeight w:val="586"/>
          <w:jc w:val="center"/>
        </w:trPr>
        <w:tc>
          <w:tcPr>
            <w:tcW w:w="881" w:type="dxa"/>
            <w:shd w:val="clear" w:color="auto" w:fill="auto"/>
            <w:vAlign w:val="center"/>
          </w:tcPr>
          <w:p w14:paraId="1269B28C" w14:textId="77777777" w:rsidR="00897939" w:rsidRPr="00A17433" w:rsidRDefault="00897939" w:rsidP="0054712D">
            <w:pPr>
              <w:spacing w:line="240" w:lineRule="exact"/>
              <w:jc w:val="center"/>
              <w:rPr>
                <w:rFonts w:ascii="ＭＳ 明朝" w:hAnsi="ＭＳ 明朝"/>
                <w:sz w:val="20"/>
                <w:szCs w:val="20"/>
              </w:rPr>
            </w:pPr>
            <w:r w:rsidRPr="00A17433">
              <w:rPr>
                <w:rFonts w:ascii="ＭＳ 明朝" w:hAnsi="ＭＳ 明朝" w:hint="eastAsia"/>
                <w:sz w:val="20"/>
                <w:szCs w:val="20"/>
              </w:rPr>
              <w:t>中期的</w:t>
            </w:r>
          </w:p>
          <w:p w14:paraId="1269B28D" w14:textId="77777777" w:rsidR="00897939" w:rsidRPr="00A17433" w:rsidRDefault="00897939" w:rsidP="0054712D">
            <w:pPr>
              <w:spacing w:line="240" w:lineRule="exact"/>
              <w:jc w:val="center"/>
              <w:rPr>
                <w:rFonts w:ascii="ＭＳ 明朝" w:hAnsi="ＭＳ 明朝"/>
                <w:spacing w:val="-20"/>
                <w:sz w:val="20"/>
                <w:szCs w:val="20"/>
              </w:rPr>
            </w:pPr>
            <w:r w:rsidRPr="00A17433">
              <w:rPr>
                <w:rFonts w:ascii="ＭＳ 明朝" w:hAnsi="ＭＳ 明朝" w:hint="eastAsia"/>
                <w:sz w:val="20"/>
                <w:szCs w:val="20"/>
              </w:rPr>
              <w:t>目標</w:t>
            </w:r>
          </w:p>
        </w:tc>
        <w:tc>
          <w:tcPr>
            <w:tcW w:w="1648" w:type="dxa"/>
            <w:shd w:val="clear" w:color="auto" w:fill="auto"/>
            <w:vAlign w:val="center"/>
          </w:tcPr>
          <w:p w14:paraId="1269B28E"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14:paraId="1269B28F"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具体的な取組計画・内容</w:t>
            </w:r>
          </w:p>
        </w:tc>
        <w:tc>
          <w:tcPr>
            <w:tcW w:w="6096" w:type="dxa"/>
            <w:tcBorders>
              <w:right w:val="dashed" w:sz="4" w:space="0" w:color="auto"/>
            </w:tcBorders>
            <w:vAlign w:val="center"/>
          </w:tcPr>
          <w:p w14:paraId="1269B290"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評価指標</w:t>
            </w:r>
          </w:p>
        </w:tc>
        <w:tc>
          <w:tcPr>
            <w:tcW w:w="2215" w:type="dxa"/>
            <w:tcBorders>
              <w:left w:val="dashed" w:sz="4" w:space="0" w:color="auto"/>
              <w:right w:val="single" w:sz="4" w:space="0" w:color="auto"/>
            </w:tcBorders>
            <w:shd w:val="clear" w:color="auto" w:fill="auto"/>
            <w:vAlign w:val="center"/>
          </w:tcPr>
          <w:p w14:paraId="1269B291" w14:textId="77777777" w:rsidR="00897939" w:rsidRPr="00A17433" w:rsidRDefault="00897939" w:rsidP="006B5B51">
            <w:pPr>
              <w:spacing w:line="320" w:lineRule="exact"/>
              <w:jc w:val="center"/>
              <w:rPr>
                <w:rFonts w:ascii="ＭＳ 明朝" w:hAnsi="ＭＳ 明朝"/>
                <w:sz w:val="20"/>
                <w:szCs w:val="20"/>
              </w:rPr>
            </w:pPr>
            <w:r w:rsidRPr="00A17433">
              <w:rPr>
                <w:rFonts w:ascii="ＭＳ 明朝" w:hAnsi="ＭＳ 明朝" w:hint="eastAsia"/>
                <w:sz w:val="20"/>
                <w:szCs w:val="20"/>
              </w:rPr>
              <w:t>自己評価</w:t>
            </w:r>
          </w:p>
        </w:tc>
      </w:tr>
      <w:tr w:rsidR="00DD3645" w:rsidRPr="00A17433" w14:paraId="1269B2AA" w14:textId="77777777" w:rsidTr="004D2F5C">
        <w:trPr>
          <w:cantSplit/>
          <w:trHeight w:val="3771"/>
          <w:jc w:val="center"/>
        </w:trPr>
        <w:tc>
          <w:tcPr>
            <w:tcW w:w="881" w:type="dxa"/>
            <w:shd w:val="clear" w:color="auto" w:fill="auto"/>
            <w:textDirection w:val="tbRlV"/>
            <w:vAlign w:val="center"/>
          </w:tcPr>
          <w:p w14:paraId="1269B293" w14:textId="77777777" w:rsidR="00DD3645" w:rsidRPr="00A17433" w:rsidRDefault="00DD3645" w:rsidP="00BB6404">
            <w:pPr>
              <w:spacing w:line="240" w:lineRule="exact"/>
              <w:ind w:left="440" w:right="113" w:hangingChars="200" w:hanging="440"/>
              <w:jc w:val="center"/>
              <w:rPr>
                <w:rFonts w:asciiTheme="majorEastAsia" w:eastAsiaTheme="majorEastAsia" w:hAnsiTheme="majorEastAsia"/>
                <w:sz w:val="22"/>
                <w:szCs w:val="22"/>
              </w:rPr>
            </w:pPr>
            <w:r w:rsidRPr="00A17433">
              <w:rPr>
                <w:rFonts w:asciiTheme="majorEastAsia" w:eastAsiaTheme="majorEastAsia" w:hAnsiTheme="majorEastAsia" w:hint="eastAsia"/>
                <w:sz w:val="22"/>
                <w:szCs w:val="22"/>
              </w:rPr>
              <w:t>１</w:t>
            </w:r>
            <w:r w:rsidRPr="00A17433">
              <w:rPr>
                <w:rFonts w:asciiTheme="majorEastAsia" w:eastAsiaTheme="majorEastAsia" w:hAnsiTheme="majorEastAsia"/>
                <w:sz w:val="20"/>
                <w:szCs w:val="20"/>
              </w:rPr>
              <w:t>特別支援教育のセンター的機能</w:t>
            </w:r>
            <w:r w:rsidRPr="00A17433">
              <w:rPr>
                <w:rFonts w:asciiTheme="majorEastAsia" w:eastAsiaTheme="majorEastAsia" w:hAnsiTheme="majorEastAsia" w:hint="eastAsia"/>
                <w:sz w:val="20"/>
                <w:szCs w:val="20"/>
              </w:rPr>
              <w:t>の強化</w:t>
            </w:r>
          </w:p>
        </w:tc>
        <w:tc>
          <w:tcPr>
            <w:tcW w:w="1648" w:type="dxa"/>
            <w:shd w:val="clear" w:color="auto" w:fill="auto"/>
          </w:tcPr>
          <w:p w14:paraId="1269B294" w14:textId="77777777" w:rsidR="00DD3645" w:rsidRPr="00A17433" w:rsidRDefault="00DD3645" w:rsidP="00046365">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１　地域の学校と交流及び共同学習の推進</w:t>
            </w:r>
          </w:p>
          <w:p w14:paraId="1269B295" w14:textId="77777777" w:rsidR="00DD3645" w:rsidRPr="00A17433" w:rsidRDefault="00DD3645" w:rsidP="00D72D8D">
            <w:pPr>
              <w:spacing w:line="260" w:lineRule="exact"/>
              <w:rPr>
                <w:rFonts w:asciiTheme="minorEastAsia" w:eastAsiaTheme="minorEastAsia" w:hAnsiTheme="minorEastAsia"/>
                <w:sz w:val="18"/>
                <w:szCs w:val="18"/>
              </w:rPr>
            </w:pPr>
          </w:p>
          <w:p w14:paraId="1269B296" w14:textId="77777777" w:rsidR="00DD3645" w:rsidRPr="00A17433" w:rsidRDefault="00DD3645" w:rsidP="00046365">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２　地域や関係機関の連携強化</w:t>
            </w:r>
          </w:p>
          <w:p w14:paraId="1269B297" w14:textId="77777777" w:rsidR="00DD3645" w:rsidRPr="00A17433" w:rsidRDefault="00DD3645" w:rsidP="00D72D8D">
            <w:pPr>
              <w:spacing w:line="260" w:lineRule="exact"/>
              <w:rPr>
                <w:rFonts w:asciiTheme="minorEastAsia" w:eastAsiaTheme="minorEastAsia" w:hAnsiTheme="minorEastAsia"/>
                <w:sz w:val="18"/>
                <w:szCs w:val="18"/>
              </w:rPr>
            </w:pPr>
          </w:p>
          <w:p w14:paraId="1269B298" w14:textId="77777777" w:rsidR="00DD3645" w:rsidRPr="00A17433" w:rsidRDefault="00DD3645" w:rsidP="00D72D8D">
            <w:pPr>
              <w:spacing w:line="260" w:lineRule="exact"/>
              <w:rPr>
                <w:rFonts w:asciiTheme="minorEastAsia" w:eastAsiaTheme="minorEastAsia" w:hAnsiTheme="minorEastAsia"/>
                <w:sz w:val="18"/>
                <w:szCs w:val="18"/>
              </w:rPr>
            </w:pPr>
          </w:p>
          <w:p w14:paraId="1269B299" w14:textId="0D7BAFD4" w:rsidR="00DD3645" w:rsidRPr="00A17433" w:rsidRDefault="00DD3645" w:rsidP="00046365">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３</w:t>
            </w:r>
            <w:r w:rsidR="00046365">
              <w:rPr>
                <w:rFonts w:asciiTheme="minorEastAsia" w:eastAsiaTheme="minorEastAsia" w:hAnsiTheme="minorEastAsia" w:hint="eastAsia"/>
                <w:sz w:val="18"/>
                <w:szCs w:val="18"/>
              </w:rPr>
              <w:t xml:space="preserve">　</w:t>
            </w:r>
            <w:r w:rsidR="00101037">
              <w:rPr>
                <w:rFonts w:asciiTheme="minorEastAsia" w:eastAsiaTheme="minorEastAsia" w:hAnsiTheme="minorEastAsia" w:hint="eastAsia"/>
                <w:sz w:val="18"/>
                <w:szCs w:val="18"/>
              </w:rPr>
              <w:t>地域の学校園への支援の一層の充実</w:t>
            </w:r>
          </w:p>
        </w:tc>
        <w:tc>
          <w:tcPr>
            <w:tcW w:w="4252" w:type="dxa"/>
            <w:tcBorders>
              <w:right w:val="dashed" w:sz="4" w:space="0" w:color="auto"/>
            </w:tcBorders>
            <w:shd w:val="clear" w:color="auto" w:fill="auto"/>
          </w:tcPr>
          <w:p w14:paraId="1269B29A" w14:textId="77777777" w:rsidR="00DD3645" w:rsidRPr="00A17433" w:rsidRDefault="00DD3645" w:rsidP="0008559C">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１ 地域の小・中学校と交流及び共同学習を一層推進する。（実施するための校内整備の検討を並行して行う）</w:t>
            </w:r>
          </w:p>
          <w:p w14:paraId="1269B29B" w14:textId="77777777" w:rsidR="00DD3645" w:rsidRPr="00046365" w:rsidRDefault="00DD3645" w:rsidP="0008264A">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2-1 </w:t>
            </w:r>
            <w:r w:rsidR="00372617" w:rsidRPr="00046365">
              <w:rPr>
                <w:rFonts w:asciiTheme="minorEastAsia" w:eastAsiaTheme="minorEastAsia" w:hAnsiTheme="minorEastAsia" w:hint="eastAsia"/>
                <w:sz w:val="18"/>
                <w:szCs w:val="18"/>
              </w:rPr>
              <w:t>地域のインクルーシブ教育を</w:t>
            </w:r>
            <w:r w:rsidRPr="00046365">
              <w:rPr>
                <w:rFonts w:asciiTheme="minorEastAsia" w:eastAsiaTheme="minorEastAsia" w:hAnsiTheme="minorEastAsia" w:hint="eastAsia"/>
                <w:sz w:val="18"/>
                <w:szCs w:val="18"/>
              </w:rPr>
              <w:t>推進する。</w:t>
            </w:r>
          </w:p>
          <w:p w14:paraId="1269B29C" w14:textId="77777777" w:rsidR="00DD3645" w:rsidRPr="00A17433" w:rsidRDefault="00DD3645" w:rsidP="00A65390">
            <w:pPr>
              <w:spacing w:line="260" w:lineRule="exact"/>
              <w:ind w:firstLineChars="100" w:firstLine="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地域や関係機関との連携を強め、それぞれの立場で主体的にインクルーシブ教育システムの構築を推進できるような体制づくりを進める</w:t>
            </w:r>
            <w:r w:rsidRPr="00A17433">
              <w:rPr>
                <w:rFonts w:asciiTheme="minorEastAsia" w:eastAsiaTheme="minorEastAsia" w:hAnsiTheme="minorEastAsia" w:hint="eastAsia"/>
                <w:sz w:val="18"/>
                <w:szCs w:val="18"/>
              </w:rPr>
              <w:t>。</w:t>
            </w:r>
          </w:p>
          <w:p w14:paraId="1269B29D" w14:textId="77777777" w:rsidR="00DD3645" w:rsidRPr="00A17433" w:rsidRDefault="00DD3645" w:rsidP="0008264A">
            <w:pPr>
              <w:spacing w:line="260" w:lineRule="exact"/>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2-2 地元自治会との連携強化を図る。</w:t>
            </w:r>
          </w:p>
          <w:p w14:paraId="1269B29E" w14:textId="77777777" w:rsidR="00DD3645" w:rsidRPr="00A17433" w:rsidRDefault="00DD3645" w:rsidP="00A65390">
            <w:pPr>
              <w:spacing w:line="260" w:lineRule="exact"/>
              <w:ind w:firstLineChars="100" w:firstLine="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特に学校行事や生徒会活動、安全活動について地域と協働する。</w:t>
            </w:r>
          </w:p>
          <w:p w14:paraId="1269B29F" w14:textId="4C14A4C4" w:rsidR="00DD3645" w:rsidRPr="00A17433" w:rsidRDefault="00046365" w:rsidP="00101037">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3645" w:rsidRPr="00A17433">
              <w:rPr>
                <w:rFonts w:asciiTheme="minorEastAsia" w:eastAsiaTheme="minorEastAsia" w:hAnsiTheme="minorEastAsia" w:hint="eastAsia"/>
                <w:sz w:val="18"/>
                <w:szCs w:val="18"/>
              </w:rPr>
              <w:t>地域支援整備事業の一環として、「小学校入学支援カード」の一層の改善を図り、地域市町教委に配付、活用を促進する。</w:t>
            </w:r>
          </w:p>
        </w:tc>
        <w:tc>
          <w:tcPr>
            <w:tcW w:w="6096" w:type="dxa"/>
            <w:tcBorders>
              <w:right w:val="dashed" w:sz="4" w:space="0" w:color="auto"/>
            </w:tcBorders>
            <w:shd w:val="clear" w:color="auto" w:fill="auto"/>
          </w:tcPr>
          <w:p w14:paraId="1269B2A0" w14:textId="77777777" w:rsidR="00F87E54" w:rsidRDefault="00F87E54" w:rsidP="00F87E54">
            <w:pPr>
              <w:pStyle w:val="aa"/>
              <w:numPr>
                <w:ilvl w:val="1"/>
                <w:numId w:val="28"/>
              </w:numPr>
              <w:spacing w:line="26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小学部は、年度内に地域の小学校と７</w:t>
            </w:r>
            <w:r w:rsidR="00DD3645" w:rsidRPr="00A17433">
              <w:rPr>
                <w:rFonts w:asciiTheme="minorEastAsia" w:eastAsiaTheme="minorEastAsia" w:hAnsiTheme="minorEastAsia" w:hint="eastAsia"/>
                <w:sz w:val="18"/>
                <w:szCs w:val="18"/>
              </w:rPr>
              <w:t>回以上実施する。</w:t>
            </w:r>
          </w:p>
          <w:p w14:paraId="1269B2A1" w14:textId="1AC55DDC" w:rsidR="00DD3645" w:rsidRPr="00F87E54" w:rsidRDefault="00F87E54" w:rsidP="00F87E54">
            <w:pPr>
              <w:pStyle w:val="aa"/>
              <w:spacing w:line="260" w:lineRule="exact"/>
              <w:ind w:leftChars="0" w:left="360"/>
              <w:rPr>
                <w:rFonts w:asciiTheme="minorEastAsia" w:eastAsiaTheme="minorEastAsia" w:hAnsiTheme="minorEastAsia"/>
                <w:sz w:val="18"/>
                <w:szCs w:val="18"/>
              </w:rPr>
            </w:pPr>
            <w:r w:rsidRPr="00F87E54">
              <w:rPr>
                <w:rFonts w:asciiTheme="minorEastAsia" w:eastAsiaTheme="minorEastAsia" w:hAnsiTheme="minorEastAsia" w:hint="eastAsia"/>
                <w:sz w:val="18"/>
                <w:szCs w:val="18"/>
              </w:rPr>
              <w:t>（</w:t>
            </w:r>
            <w:r w:rsidR="00164CCC">
              <w:rPr>
                <w:rFonts w:asciiTheme="minorEastAsia" w:eastAsiaTheme="minorEastAsia" w:hAnsiTheme="minorEastAsia" w:hint="eastAsia"/>
                <w:sz w:val="18"/>
                <w:szCs w:val="18"/>
              </w:rPr>
              <w:t>H</w:t>
            </w:r>
            <w:r w:rsidRPr="00F87E54">
              <w:rPr>
                <w:rFonts w:asciiTheme="minorEastAsia" w:eastAsiaTheme="minorEastAsia" w:hAnsiTheme="minorEastAsia" w:hint="eastAsia"/>
                <w:sz w:val="18"/>
                <w:szCs w:val="18"/>
              </w:rPr>
              <w:t>30年度</w:t>
            </w:r>
            <w:r w:rsidR="00046365">
              <w:rPr>
                <w:rFonts w:asciiTheme="minorEastAsia" w:eastAsiaTheme="minorEastAsia" w:hAnsiTheme="minorEastAsia" w:hint="eastAsia"/>
                <w:sz w:val="18"/>
                <w:szCs w:val="18"/>
              </w:rPr>
              <w:t>７</w:t>
            </w:r>
            <w:r w:rsidRPr="00F87E54">
              <w:rPr>
                <w:rFonts w:asciiTheme="minorEastAsia" w:eastAsiaTheme="minorEastAsia" w:hAnsiTheme="minorEastAsia" w:hint="eastAsia"/>
                <w:sz w:val="18"/>
                <w:szCs w:val="18"/>
              </w:rPr>
              <w:t>回実施）</w:t>
            </w:r>
          </w:p>
          <w:p w14:paraId="1269B2A2" w14:textId="77777777" w:rsidR="00DD3645" w:rsidRPr="00A17433" w:rsidRDefault="00DD3645" w:rsidP="005A0216">
            <w:pPr>
              <w:spacing w:line="260" w:lineRule="exact"/>
              <w:ind w:left="360" w:hangingChars="200" w:hanging="36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1-2</w:t>
            </w:r>
            <w:r w:rsidR="00F87E54">
              <w:rPr>
                <w:rFonts w:asciiTheme="minorEastAsia" w:eastAsiaTheme="minorEastAsia" w:hAnsiTheme="minorEastAsia" w:hint="eastAsia"/>
                <w:sz w:val="18"/>
                <w:szCs w:val="18"/>
              </w:rPr>
              <w:t>中学部の交流回数４回以上実施する。（</w:t>
            </w:r>
            <w:r w:rsidR="00164CCC">
              <w:rPr>
                <w:rFonts w:asciiTheme="minorEastAsia" w:eastAsiaTheme="minorEastAsia" w:hAnsiTheme="minorEastAsia" w:hint="eastAsia"/>
                <w:sz w:val="18"/>
                <w:szCs w:val="18"/>
              </w:rPr>
              <w:t>H</w:t>
            </w:r>
            <w:r w:rsidR="00F87E54" w:rsidRPr="00F87E54">
              <w:rPr>
                <w:rFonts w:asciiTheme="minorEastAsia" w:eastAsiaTheme="minorEastAsia" w:hAnsiTheme="minorEastAsia" w:hint="eastAsia"/>
                <w:sz w:val="18"/>
                <w:szCs w:val="18"/>
              </w:rPr>
              <w:t>30年度</w:t>
            </w:r>
            <w:r w:rsidR="00F87E54">
              <w:rPr>
                <w:rFonts w:asciiTheme="minorEastAsia" w:eastAsiaTheme="minorEastAsia" w:hAnsiTheme="minorEastAsia" w:hint="eastAsia"/>
                <w:sz w:val="18"/>
                <w:szCs w:val="18"/>
              </w:rPr>
              <w:t>４</w:t>
            </w:r>
            <w:r w:rsidR="00F87E54" w:rsidRPr="00F87E54">
              <w:rPr>
                <w:rFonts w:asciiTheme="minorEastAsia" w:eastAsiaTheme="minorEastAsia" w:hAnsiTheme="minorEastAsia" w:hint="eastAsia"/>
                <w:sz w:val="18"/>
                <w:szCs w:val="18"/>
              </w:rPr>
              <w:t>回実施）</w:t>
            </w:r>
          </w:p>
          <w:p w14:paraId="1269B2A3" w14:textId="77777777" w:rsidR="00DD3645" w:rsidRPr="00A17433" w:rsidRDefault="00DD3645" w:rsidP="00A65390">
            <w:pPr>
              <w:spacing w:line="260" w:lineRule="exact"/>
              <w:ind w:left="270" w:hangingChars="150" w:hanging="270"/>
              <w:rPr>
                <w:rFonts w:asciiTheme="minorEastAsia" w:eastAsiaTheme="minorEastAsia" w:hAnsiTheme="minorEastAsia"/>
                <w:sz w:val="18"/>
                <w:szCs w:val="18"/>
              </w:rPr>
            </w:pPr>
          </w:p>
          <w:p w14:paraId="1269B2A4" w14:textId="77777777" w:rsidR="00DD3645" w:rsidRPr="00A17433" w:rsidRDefault="00DD3645" w:rsidP="00A65390">
            <w:pPr>
              <w:spacing w:line="260" w:lineRule="exact"/>
              <w:ind w:left="270" w:hangingChars="150" w:hanging="27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2-1校区内（泉大津市、和泉市、高石市、忠岡町）教育委員会と「インクルーシブ教育システム推進会議」を学期に１回以上開催し居住地校交流、交流及び共同学習の促進を図る。</w:t>
            </w:r>
          </w:p>
          <w:p w14:paraId="1269B2A5" w14:textId="77777777" w:rsidR="00DD3645" w:rsidRPr="00A17433" w:rsidRDefault="00DD3645" w:rsidP="00A65390">
            <w:pPr>
              <w:spacing w:line="260" w:lineRule="exact"/>
              <w:ind w:left="360" w:hangingChars="200" w:hanging="360"/>
              <w:rPr>
                <w:rFonts w:asciiTheme="minorEastAsia" w:eastAsiaTheme="minorEastAsia" w:hAnsiTheme="minorEastAsia"/>
                <w:sz w:val="18"/>
                <w:szCs w:val="18"/>
              </w:rPr>
            </w:pPr>
          </w:p>
          <w:p w14:paraId="1269B2A6" w14:textId="77777777" w:rsidR="00DD3645" w:rsidRPr="00A17433" w:rsidRDefault="00DD3645" w:rsidP="00A65390">
            <w:pPr>
              <w:spacing w:line="260" w:lineRule="exact"/>
              <w:ind w:left="360" w:hangingChars="200" w:hanging="36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2-2運動会、学習発表会等の学校行事やバザー等のPTA行事のポスターを地域の掲示板に掲示してもらう。</w:t>
            </w:r>
          </w:p>
          <w:p w14:paraId="1269B2A7" w14:textId="77777777" w:rsidR="00DD3645" w:rsidRPr="00A17433" w:rsidRDefault="00DD3645" w:rsidP="00A65390">
            <w:pPr>
              <w:spacing w:line="260" w:lineRule="exact"/>
              <w:ind w:left="360" w:hangingChars="200" w:hanging="360"/>
              <w:rPr>
                <w:rFonts w:asciiTheme="minorEastAsia" w:eastAsiaTheme="minorEastAsia" w:hAnsiTheme="minorEastAsia"/>
                <w:sz w:val="18"/>
                <w:szCs w:val="18"/>
              </w:rPr>
            </w:pPr>
          </w:p>
          <w:p w14:paraId="67146D76" w14:textId="77777777" w:rsidR="00046365" w:rsidRDefault="00101037" w:rsidP="00101037">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DD3645" w:rsidRPr="00101037">
              <w:rPr>
                <w:rFonts w:asciiTheme="minorEastAsia" w:eastAsiaTheme="minorEastAsia" w:hAnsiTheme="minorEastAsia" w:hint="eastAsia"/>
                <w:sz w:val="18"/>
                <w:szCs w:val="18"/>
              </w:rPr>
              <w:t>「小学校入学支援カード」を６校園以上で活用</w:t>
            </w:r>
            <w:r w:rsidRPr="00101037">
              <w:rPr>
                <w:rFonts w:asciiTheme="minorEastAsia" w:eastAsiaTheme="minorEastAsia" w:hAnsiTheme="minorEastAsia" w:hint="eastAsia"/>
                <w:sz w:val="18"/>
                <w:szCs w:val="18"/>
              </w:rPr>
              <w:t>の一層の促進</w:t>
            </w:r>
            <w:r w:rsidR="00DD3645" w:rsidRPr="00101037">
              <w:rPr>
                <w:rFonts w:asciiTheme="minorEastAsia" w:eastAsiaTheme="minorEastAsia" w:hAnsiTheme="minorEastAsia" w:hint="eastAsia"/>
                <w:sz w:val="18"/>
                <w:szCs w:val="18"/>
              </w:rPr>
              <w:t>を図る。</w:t>
            </w:r>
          </w:p>
          <w:p w14:paraId="1269B2A8" w14:textId="7886D132" w:rsidR="00DD3645" w:rsidRPr="00101037" w:rsidRDefault="00DD3645" w:rsidP="00046365">
            <w:pPr>
              <w:spacing w:line="260" w:lineRule="exact"/>
              <w:ind w:firstLineChars="100" w:firstLine="180"/>
              <w:rPr>
                <w:rFonts w:asciiTheme="minorEastAsia" w:eastAsiaTheme="minorEastAsia" w:hAnsiTheme="minorEastAsia"/>
                <w:sz w:val="18"/>
                <w:szCs w:val="18"/>
              </w:rPr>
            </w:pPr>
            <w:r w:rsidRPr="00101037">
              <w:rPr>
                <w:rFonts w:asciiTheme="minorEastAsia" w:eastAsiaTheme="minorEastAsia" w:hAnsiTheme="minorEastAsia" w:hint="eastAsia"/>
                <w:sz w:val="18"/>
                <w:szCs w:val="18"/>
              </w:rPr>
              <w:t>（</w:t>
            </w:r>
            <w:r w:rsidR="00164CCC">
              <w:rPr>
                <w:rFonts w:asciiTheme="minorEastAsia" w:eastAsiaTheme="minorEastAsia" w:hAnsiTheme="minorEastAsia" w:hint="eastAsia"/>
                <w:sz w:val="18"/>
                <w:szCs w:val="18"/>
              </w:rPr>
              <w:t>H</w:t>
            </w:r>
            <w:r w:rsidR="00101037" w:rsidRPr="00101037">
              <w:rPr>
                <w:rFonts w:asciiTheme="minorEastAsia" w:eastAsiaTheme="minorEastAsia" w:hAnsiTheme="minorEastAsia" w:hint="eastAsia"/>
                <w:sz w:val="18"/>
                <w:szCs w:val="18"/>
              </w:rPr>
              <w:t>30</w:t>
            </w:r>
            <w:r w:rsidRPr="00101037">
              <w:rPr>
                <w:rFonts w:asciiTheme="minorEastAsia" w:eastAsiaTheme="minorEastAsia" w:hAnsiTheme="minorEastAsia" w:hint="eastAsia"/>
                <w:sz w:val="18"/>
                <w:szCs w:val="18"/>
              </w:rPr>
              <w:t>年度は５校園で活用）</w:t>
            </w:r>
          </w:p>
        </w:tc>
        <w:tc>
          <w:tcPr>
            <w:tcW w:w="2215" w:type="dxa"/>
            <w:tcBorders>
              <w:left w:val="dashed" w:sz="4" w:space="0" w:color="auto"/>
              <w:right w:val="single" w:sz="4" w:space="0" w:color="auto"/>
            </w:tcBorders>
            <w:shd w:val="clear" w:color="auto" w:fill="auto"/>
          </w:tcPr>
          <w:p w14:paraId="1269B2A9" w14:textId="77777777" w:rsidR="00DD3645" w:rsidRPr="00DF7E04" w:rsidRDefault="00DD3645" w:rsidP="00C1140B">
            <w:pPr>
              <w:spacing w:line="260" w:lineRule="exact"/>
              <w:ind w:left="175" w:hangingChars="97" w:hanging="175"/>
              <w:rPr>
                <w:rFonts w:ascii="ＭＳ 明朝" w:hAnsi="ＭＳ 明朝"/>
                <w:sz w:val="18"/>
                <w:szCs w:val="18"/>
              </w:rPr>
            </w:pPr>
          </w:p>
        </w:tc>
      </w:tr>
      <w:tr w:rsidR="00DD3645" w:rsidRPr="00A17433" w14:paraId="1269B2D0" w14:textId="77777777" w:rsidTr="00164CCC">
        <w:trPr>
          <w:cantSplit/>
          <w:trHeight w:val="5430"/>
          <w:jc w:val="center"/>
        </w:trPr>
        <w:tc>
          <w:tcPr>
            <w:tcW w:w="881" w:type="dxa"/>
            <w:shd w:val="clear" w:color="auto" w:fill="auto"/>
            <w:textDirection w:val="tbRlV"/>
            <w:vAlign w:val="center"/>
          </w:tcPr>
          <w:p w14:paraId="1269B2AB" w14:textId="77777777" w:rsidR="00DD3645" w:rsidRPr="00A17433" w:rsidRDefault="00DD3645" w:rsidP="005A4209">
            <w:pPr>
              <w:spacing w:line="300" w:lineRule="exact"/>
              <w:ind w:left="113" w:right="113"/>
              <w:jc w:val="center"/>
              <w:rPr>
                <w:rFonts w:asciiTheme="majorEastAsia" w:eastAsiaTheme="majorEastAsia" w:hAnsiTheme="majorEastAsia"/>
                <w:sz w:val="20"/>
                <w:szCs w:val="20"/>
              </w:rPr>
            </w:pPr>
            <w:r w:rsidRPr="00A17433">
              <w:rPr>
                <w:rFonts w:asciiTheme="majorEastAsia" w:eastAsiaTheme="majorEastAsia" w:hAnsiTheme="majorEastAsia" w:hint="eastAsia"/>
                <w:sz w:val="20"/>
                <w:szCs w:val="20"/>
              </w:rPr>
              <w:t xml:space="preserve">２　</w:t>
            </w:r>
            <w:r w:rsidRPr="00A17433">
              <w:rPr>
                <w:rFonts w:asciiTheme="majorEastAsia" w:eastAsiaTheme="majorEastAsia" w:hAnsiTheme="majorEastAsia" w:hint="eastAsia"/>
                <w:sz w:val="22"/>
                <w:szCs w:val="22"/>
              </w:rPr>
              <w:t>障がい特性や発達状況に応じた教育の充実</w:t>
            </w:r>
          </w:p>
        </w:tc>
        <w:tc>
          <w:tcPr>
            <w:tcW w:w="1648" w:type="dxa"/>
            <w:shd w:val="clear" w:color="auto" w:fill="auto"/>
          </w:tcPr>
          <w:p w14:paraId="1269B2AC" w14:textId="77777777" w:rsidR="00DD3645" w:rsidRPr="00A17433" w:rsidRDefault="00DD3645" w:rsidP="0009115A">
            <w:pPr>
              <w:spacing w:line="280" w:lineRule="exact"/>
              <w:rPr>
                <w:rFonts w:asciiTheme="minorEastAsia" w:eastAsiaTheme="minorEastAsia" w:hAnsiTheme="minorEastAsia"/>
                <w:sz w:val="18"/>
                <w:szCs w:val="18"/>
              </w:rPr>
            </w:pPr>
          </w:p>
          <w:p w14:paraId="1269B2AD" w14:textId="276069CE" w:rsidR="00DD3645" w:rsidRPr="00A17433" w:rsidRDefault="00DD3645" w:rsidP="00046365">
            <w:pPr>
              <w:spacing w:line="28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１</w:t>
            </w:r>
            <w:r w:rsidR="00046365">
              <w:rPr>
                <w:rFonts w:asciiTheme="minorEastAsia" w:eastAsiaTheme="minorEastAsia" w:hAnsiTheme="minorEastAsia" w:hint="eastAsia"/>
                <w:sz w:val="18"/>
                <w:szCs w:val="18"/>
              </w:rPr>
              <w:t xml:space="preserve">　</w:t>
            </w:r>
            <w:r w:rsidRPr="00A17433">
              <w:rPr>
                <w:rFonts w:asciiTheme="minorEastAsia" w:eastAsiaTheme="minorEastAsia" w:hAnsiTheme="minorEastAsia" w:hint="eastAsia"/>
                <w:sz w:val="18"/>
                <w:szCs w:val="18"/>
              </w:rPr>
              <w:t>個別の教育支援計画及び個別の指導計画の有効活用</w:t>
            </w:r>
          </w:p>
          <w:p w14:paraId="1269B2AE" w14:textId="77777777" w:rsidR="00DD3645" w:rsidRPr="00A17433" w:rsidRDefault="00DD3645" w:rsidP="0009115A">
            <w:pPr>
              <w:spacing w:line="280" w:lineRule="exact"/>
              <w:rPr>
                <w:rFonts w:asciiTheme="minorEastAsia" w:eastAsiaTheme="minorEastAsia" w:hAnsiTheme="minorEastAsia"/>
                <w:sz w:val="18"/>
                <w:szCs w:val="18"/>
              </w:rPr>
            </w:pPr>
          </w:p>
          <w:p w14:paraId="1269B2AF" w14:textId="77777777" w:rsidR="00DD3645" w:rsidRPr="00A17433" w:rsidRDefault="00DD3645" w:rsidP="0009115A">
            <w:pPr>
              <w:spacing w:line="280" w:lineRule="exact"/>
              <w:rPr>
                <w:rFonts w:asciiTheme="minorEastAsia" w:eastAsiaTheme="minorEastAsia" w:hAnsiTheme="minorEastAsia"/>
                <w:sz w:val="18"/>
                <w:szCs w:val="18"/>
              </w:rPr>
            </w:pPr>
          </w:p>
          <w:p w14:paraId="1269B2B0" w14:textId="77777777" w:rsidR="00DD3645" w:rsidRPr="00A17433" w:rsidRDefault="00DD3645" w:rsidP="0009115A">
            <w:pPr>
              <w:spacing w:line="280" w:lineRule="exact"/>
              <w:rPr>
                <w:rFonts w:asciiTheme="minorEastAsia" w:eastAsiaTheme="minorEastAsia" w:hAnsiTheme="minorEastAsia"/>
                <w:sz w:val="18"/>
                <w:szCs w:val="18"/>
              </w:rPr>
            </w:pPr>
          </w:p>
          <w:p w14:paraId="1269B2B1" w14:textId="38C7D4AF" w:rsidR="00DD3645" w:rsidRPr="00A17433" w:rsidRDefault="00DD3645" w:rsidP="00046365">
            <w:pPr>
              <w:spacing w:line="28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２</w:t>
            </w:r>
            <w:r w:rsidR="00046365">
              <w:rPr>
                <w:rFonts w:asciiTheme="minorEastAsia" w:eastAsiaTheme="minorEastAsia" w:hAnsiTheme="minorEastAsia" w:hint="eastAsia"/>
                <w:sz w:val="18"/>
                <w:szCs w:val="18"/>
              </w:rPr>
              <w:t xml:space="preserve">　</w:t>
            </w:r>
            <w:r w:rsidRPr="00A17433">
              <w:rPr>
                <w:rFonts w:asciiTheme="minorEastAsia" w:eastAsiaTheme="minorEastAsia" w:hAnsiTheme="minorEastAsia" w:hint="eastAsia"/>
                <w:sz w:val="18"/>
                <w:szCs w:val="18"/>
              </w:rPr>
              <w:t>視覚的支援の活用や構造化の定着</w:t>
            </w:r>
          </w:p>
          <w:p w14:paraId="1269B2B2" w14:textId="77777777" w:rsidR="00DD3645" w:rsidRPr="00A17433" w:rsidRDefault="00DD3645" w:rsidP="0009115A">
            <w:pPr>
              <w:spacing w:line="280" w:lineRule="exact"/>
              <w:rPr>
                <w:rFonts w:asciiTheme="minorEastAsia" w:eastAsiaTheme="minorEastAsia" w:hAnsiTheme="minorEastAsia"/>
                <w:sz w:val="18"/>
                <w:szCs w:val="18"/>
              </w:rPr>
            </w:pPr>
          </w:p>
          <w:p w14:paraId="1269B2B3" w14:textId="77777777" w:rsidR="00DD3645" w:rsidRPr="00A17433" w:rsidRDefault="00DD3645" w:rsidP="0009115A">
            <w:pPr>
              <w:spacing w:line="280" w:lineRule="exact"/>
              <w:rPr>
                <w:rFonts w:asciiTheme="minorEastAsia" w:eastAsiaTheme="minorEastAsia" w:hAnsiTheme="minorEastAsia"/>
                <w:sz w:val="18"/>
                <w:szCs w:val="18"/>
              </w:rPr>
            </w:pPr>
          </w:p>
          <w:p w14:paraId="1269B2B4" w14:textId="77777777" w:rsidR="00DD3645" w:rsidRPr="00A17433" w:rsidRDefault="00DD3645" w:rsidP="0009115A">
            <w:pPr>
              <w:spacing w:line="280" w:lineRule="exact"/>
              <w:rPr>
                <w:rFonts w:asciiTheme="minorEastAsia" w:eastAsiaTheme="minorEastAsia" w:hAnsiTheme="minorEastAsia"/>
                <w:sz w:val="18"/>
                <w:szCs w:val="18"/>
              </w:rPr>
            </w:pPr>
          </w:p>
          <w:p w14:paraId="1269B2B5" w14:textId="77777777" w:rsidR="00DD3645" w:rsidRPr="00A17433" w:rsidRDefault="00DD3645" w:rsidP="0009115A">
            <w:pPr>
              <w:spacing w:line="280" w:lineRule="exact"/>
              <w:rPr>
                <w:rFonts w:asciiTheme="minorEastAsia" w:eastAsiaTheme="minorEastAsia" w:hAnsiTheme="minorEastAsia"/>
                <w:sz w:val="18"/>
                <w:szCs w:val="18"/>
              </w:rPr>
            </w:pPr>
          </w:p>
          <w:p w14:paraId="1269B2B6" w14:textId="65371709" w:rsidR="00DD3645" w:rsidRPr="00A17433" w:rsidRDefault="00DD3645" w:rsidP="00046365">
            <w:pPr>
              <w:spacing w:line="28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３</w:t>
            </w:r>
            <w:r w:rsidR="00046365">
              <w:rPr>
                <w:rFonts w:asciiTheme="minorEastAsia" w:eastAsiaTheme="minorEastAsia" w:hAnsiTheme="minorEastAsia" w:hint="eastAsia"/>
                <w:sz w:val="18"/>
                <w:szCs w:val="18"/>
              </w:rPr>
              <w:t xml:space="preserve">　</w:t>
            </w:r>
            <w:r w:rsidRPr="00A17433">
              <w:rPr>
                <w:rFonts w:asciiTheme="minorEastAsia" w:eastAsiaTheme="minorEastAsia" w:hAnsiTheme="minorEastAsia" w:hint="eastAsia"/>
                <w:sz w:val="18"/>
                <w:szCs w:val="18"/>
              </w:rPr>
              <w:t>一層の授業力向上</w:t>
            </w:r>
          </w:p>
          <w:p w14:paraId="1269B2B7" w14:textId="77777777" w:rsidR="00DD3645" w:rsidRPr="00A17433" w:rsidRDefault="00DD3645" w:rsidP="0009115A">
            <w:pPr>
              <w:spacing w:line="280" w:lineRule="exact"/>
              <w:rPr>
                <w:rFonts w:asciiTheme="minorEastAsia" w:eastAsiaTheme="minorEastAsia" w:hAnsiTheme="minorEastAsia"/>
                <w:sz w:val="18"/>
                <w:szCs w:val="18"/>
              </w:rPr>
            </w:pPr>
          </w:p>
          <w:p w14:paraId="1269B2B8" w14:textId="77777777" w:rsidR="00DD3645" w:rsidRPr="00A17433" w:rsidRDefault="00DD3645" w:rsidP="0009115A">
            <w:pPr>
              <w:spacing w:line="280" w:lineRule="exact"/>
              <w:ind w:left="200"/>
              <w:rPr>
                <w:rFonts w:asciiTheme="minorEastAsia" w:eastAsiaTheme="minorEastAsia" w:hAnsiTheme="minorEastAsia"/>
                <w:sz w:val="18"/>
                <w:szCs w:val="18"/>
              </w:rPr>
            </w:pPr>
          </w:p>
          <w:p w14:paraId="1269B2B9" w14:textId="77777777" w:rsidR="00DD3645" w:rsidRPr="00A17433" w:rsidRDefault="00DD3645" w:rsidP="0009115A">
            <w:pPr>
              <w:spacing w:line="280" w:lineRule="exact"/>
              <w:rPr>
                <w:rFonts w:asciiTheme="minorEastAsia" w:eastAsiaTheme="minorEastAsia" w:hAnsiTheme="minorEastAsia"/>
                <w:sz w:val="18"/>
                <w:szCs w:val="18"/>
              </w:rPr>
            </w:pPr>
          </w:p>
        </w:tc>
        <w:tc>
          <w:tcPr>
            <w:tcW w:w="4252" w:type="dxa"/>
            <w:tcBorders>
              <w:right w:val="dashed" w:sz="4" w:space="0" w:color="auto"/>
            </w:tcBorders>
            <w:shd w:val="clear" w:color="auto" w:fill="auto"/>
          </w:tcPr>
          <w:p w14:paraId="1269B2BA" w14:textId="77777777" w:rsidR="00DD3645" w:rsidRPr="00A17433" w:rsidRDefault="00DD3645" w:rsidP="00164CCC">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1-1「個別の教育支援計画」への合理的配慮の明記について</w:t>
            </w:r>
            <w:r w:rsidR="00101037">
              <w:rPr>
                <w:rFonts w:asciiTheme="minorEastAsia" w:eastAsiaTheme="minorEastAsia" w:hAnsiTheme="minorEastAsia" w:hint="eastAsia"/>
                <w:sz w:val="18"/>
                <w:szCs w:val="18"/>
              </w:rPr>
              <w:t>保護者に理解</w:t>
            </w:r>
            <w:r w:rsidRPr="00A17433">
              <w:rPr>
                <w:rFonts w:asciiTheme="minorEastAsia" w:eastAsiaTheme="minorEastAsia" w:hAnsiTheme="minorEastAsia" w:hint="eastAsia"/>
                <w:sz w:val="18"/>
                <w:szCs w:val="18"/>
              </w:rPr>
              <w:t>を</w:t>
            </w:r>
            <w:r w:rsidR="00101037">
              <w:rPr>
                <w:rFonts w:asciiTheme="minorEastAsia" w:eastAsiaTheme="minorEastAsia" w:hAnsiTheme="minorEastAsia" w:hint="eastAsia"/>
                <w:sz w:val="18"/>
                <w:szCs w:val="18"/>
              </w:rPr>
              <w:t>促す</w:t>
            </w:r>
            <w:r w:rsidRPr="00A17433">
              <w:rPr>
                <w:rFonts w:asciiTheme="minorEastAsia" w:eastAsiaTheme="minorEastAsia" w:hAnsiTheme="minorEastAsia" w:hint="eastAsia"/>
                <w:sz w:val="18"/>
                <w:szCs w:val="18"/>
              </w:rPr>
              <w:t>と共に、より実態に即した活用をめざす。</w:t>
            </w:r>
          </w:p>
          <w:p w14:paraId="1269B2BB" w14:textId="77777777" w:rsidR="00DD3645" w:rsidRPr="00A17433" w:rsidRDefault="00DD3645" w:rsidP="00C42BA3">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1-2児童生徒の実態や特性を「個別の教育支援計画」に反映させるためアセスメントを充実し、積極的な活用を図る。</w:t>
            </w:r>
          </w:p>
          <w:p w14:paraId="1269B2BC" w14:textId="77777777" w:rsidR="00DD3645" w:rsidRPr="00164CCC" w:rsidRDefault="00DD3645" w:rsidP="00164CCC">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２外部専門家による研修を実施し、児童生徒の障がい特性の実態に即した教育実践を一層推進する。</w:t>
            </w:r>
          </w:p>
          <w:p w14:paraId="1269B2BD" w14:textId="77777777" w:rsidR="00DD3645" w:rsidRPr="00A17433" w:rsidRDefault="00DD3645" w:rsidP="00F834C4">
            <w:pPr>
              <w:spacing w:line="260" w:lineRule="exact"/>
              <w:ind w:left="180" w:hangingChars="100" w:hanging="18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3-1教員の授業力向上のため、個別の指導計画を踏まえた授業計画を策定し、日々の授業実践に取り組む。</w:t>
            </w:r>
          </w:p>
          <w:p w14:paraId="1269B2BE" w14:textId="77777777" w:rsidR="00DD3645" w:rsidRPr="00046365" w:rsidRDefault="00DD3645" w:rsidP="00F834C4">
            <w:pPr>
              <w:spacing w:line="260" w:lineRule="exact"/>
              <w:ind w:leftChars="100" w:left="21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また指導内容や方法等についてより実践的な研究</w:t>
            </w:r>
            <w:r w:rsidRPr="00046365">
              <w:rPr>
                <w:rFonts w:asciiTheme="minorEastAsia" w:eastAsiaTheme="minorEastAsia" w:hAnsiTheme="minorEastAsia" w:hint="eastAsia"/>
                <w:sz w:val="18"/>
                <w:szCs w:val="18"/>
              </w:rPr>
              <w:t>・研修を推進する。</w:t>
            </w:r>
          </w:p>
          <w:p w14:paraId="1269B2BF" w14:textId="77777777" w:rsidR="00DD3645" w:rsidRPr="00A17433" w:rsidRDefault="00DD3645" w:rsidP="0008559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3-2会議の効率化や校内文書の簡素化を図ることで時間的余裕を設け、授業やそれに伴う教材作りを一層充実させ</w:t>
            </w:r>
            <w:r w:rsidRPr="00A17433">
              <w:rPr>
                <w:rFonts w:asciiTheme="minorEastAsia" w:eastAsiaTheme="minorEastAsia" w:hAnsiTheme="minorEastAsia" w:hint="eastAsia"/>
                <w:sz w:val="18"/>
                <w:szCs w:val="18"/>
              </w:rPr>
              <w:t>る。</w:t>
            </w:r>
          </w:p>
          <w:p w14:paraId="1269B2C0" w14:textId="77777777" w:rsidR="00DD3645" w:rsidRDefault="00DD3645" w:rsidP="004035C7">
            <w:pPr>
              <w:spacing w:line="260" w:lineRule="exact"/>
              <w:ind w:left="360" w:hangingChars="200" w:hanging="360"/>
              <w:rPr>
                <w:rFonts w:asciiTheme="minorEastAsia" w:eastAsiaTheme="minorEastAsia" w:hAnsiTheme="minorEastAsia"/>
                <w:sz w:val="18"/>
                <w:szCs w:val="18"/>
              </w:rPr>
            </w:pPr>
            <w:r w:rsidRPr="00A17433">
              <w:rPr>
                <w:rFonts w:asciiTheme="minorEastAsia" w:eastAsiaTheme="minorEastAsia" w:hAnsiTheme="minorEastAsia" w:hint="eastAsia"/>
                <w:sz w:val="18"/>
                <w:szCs w:val="18"/>
              </w:rPr>
              <w:t>3-3 ICTを活用した授業を推進するため、校内外で実践を通じた研修を行う。</w:t>
            </w:r>
          </w:p>
          <w:p w14:paraId="1269B2C1" w14:textId="77777777" w:rsidR="00CB1C1A" w:rsidRPr="00A17433" w:rsidRDefault="00CB1C1A" w:rsidP="00CB1C1A">
            <w:pPr>
              <w:spacing w:line="26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3-4組織的に授業シラバスの様式等を検討し、全教職員に周知・活用を図る。</w:t>
            </w:r>
          </w:p>
        </w:tc>
        <w:tc>
          <w:tcPr>
            <w:tcW w:w="6096" w:type="dxa"/>
            <w:tcBorders>
              <w:right w:val="dashed" w:sz="4" w:space="0" w:color="auto"/>
            </w:tcBorders>
          </w:tcPr>
          <w:p w14:paraId="1269B2C2" w14:textId="77777777" w:rsidR="00DD3645" w:rsidRPr="00046365" w:rsidRDefault="00DD3645" w:rsidP="004035C7">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1-1研修等を通じて全教員に「個別</w:t>
            </w:r>
            <w:r w:rsidR="00372617" w:rsidRPr="00046365">
              <w:rPr>
                <w:rFonts w:asciiTheme="minorEastAsia" w:eastAsiaTheme="minorEastAsia" w:hAnsiTheme="minorEastAsia" w:hint="eastAsia"/>
                <w:sz w:val="18"/>
                <w:szCs w:val="18"/>
              </w:rPr>
              <w:t>の教育支援計画」への合理的配慮の明記について理解を深め、有効</w:t>
            </w:r>
            <w:r w:rsidRPr="00046365">
              <w:rPr>
                <w:rFonts w:asciiTheme="minorEastAsia" w:eastAsiaTheme="minorEastAsia" w:hAnsiTheme="minorEastAsia" w:hint="eastAsia"/>
                <w:sz w:val="18"/>
                <w:szCs w:val="18"/>
              </w:rPr>
              <w:t>に活用する。</w:t>
            </w:r>
            <w:r w:rsidRPr="00046365">
              <w:rPr>
                <w:rFonts w:asciiTheme="minorEastAsia" w:eastAsiaTheme="minorEastAsia" w:hAnsiTheme="minorEastAsia"/>
                <w:sz w:val="18"/>
                <w:szCs w:val="18"/>
              </w:rPr>
              <w:t xml:space="preserve"> </w:t>
            </w:r>
          </w:p>
          <w:p w14:paraId="1269B2C3" w14:textId="77777777" w:rsidR="00DD3645" w:rsidRPr="00046365" w:rsidRDefault="00DD3645" w:rsidP="00FA667F">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学校自己診断</w:t>
            </w:r>
            <w:r w:rsidR="00372617" w:rsidRPr="00046365">
              <w:rPr>
                <w:rFonts w:asciiTheme="minorEastAsia" w:eastAsiaTheme="minorEastAsia" w:hAnsiTheme="minorEastAsia" w:hint="eastAsia"/>
                <w:sz w:val="18"/>
                <w:szCs w:val="18"/>
              </w:rPr>
              <w:t>（教員向け及び保護者向け）</w:t>
            </w:r>
            <w:r w:rsidRPr="00046365">
              <w:rPr>
                <w:rFonts w:asciiTheme="minorEastAsia" w:eastAsiaTheme="minorEastAsia" w:hAnsiTheme="minorEastAsia" w:hint="eastAsia"/>
                <w:sz w:val="18"/>
                <w:szCs w:val="18"/>
              </w:rPr>
              <w:t>で</w:t>
            </w:r>
            <w:r w:rsidR="00372617" w:rsidRPr="00046365">
              <w:rPr>
                <w:rFonts w:asciiTheme="minorEastAsia" w:eastAsiaTheme="minorEastAsia" w:hAnsiTheme="minorEastAsia" w:hint="eastAsia"/>
                <w:sz w:val="18"/>
                <w:szCs w:val="18"/>
              </w:rPr>
              <w:t>それぞれ</w:t>
            </w:r>
            <w:r w:rsidRPr="00046365">
              <w:rPr>
                <w:rFonts w:asciiTheme="minorEastAsia" w:eastAsiaTheme="minorEastAsia" w:hAnsiTheme="minorEastAsia" w:hint="eastAsia"/>
                <w:sz w:val="18"/>
                <w:szCs w:val="18"/>
              </w:rPr>
              <w:t>肯定的評価</w:t>
            </w:r>
            <w:r w:rsidR="00372617" w:rsidRPr="00046365">
              <w:rPr>
                <w:rFonts w:asciiTheme="minorEastAsia" w:eastAsiaTheme="minorEastAsia" w:hAnsiTheme="minorEastAsia" w:hint="eastAsia"/>
                <w:sz w:val="18"/>
                <w:szCs w:val="18"/>
              </w:rPr>
              <w:t>95</w:t>
            </w:r>
            <w:r w:rsidRPr="00046365">
              <w:rPr>
                <w:rFonts w:asciiTheme="minorEastAsia" w:eastAsiaTheme="minorEastAsia" w:hAnsiTheme="minorEastAsia" w:hint="eastAsia"/>
                <w:sz w:val="18"/>
                <w:szCs w:val="18"/>
              </w:rPr>
              <w:t>％以上（</w:t>
            </w:r>
            <w:r w:rsidR="00164CCC" w:rsidRPr="00046365">
              <w:rPr>
                <w:rFonts w:asciiTheme="minorEastAsia" w:eastAsiaTheme="minorEastAsia" w:hAnsiTheme="minorEastAsia" w:hint="eastAsia"/>
                <w:sz w:val="18"/>
                <w:szCs w:val="18"/>
              </w:rPr>
              <w:t>H</w:t>
            </w:r>
            <w:r w:rsidR="00101037" w:rsidRPr="00046365">
              <w:rPr>
                <w:rFonts w:asciiTheme="minorEastAsia" w:eastAsiaTheme="minorEastAsia" w:hAnsiTheme="minorEastAsia" w:hint="eastAsia"/>
                <w:sz w:val="18"/>
                <w:szCs w:val="18"/>
              </w:rPr>
              <w:t>30</w:t>
            </w:r>
            <w:r w:rsidRPr="00046365">
              <w:rPr>
                <w:rFonts w:asciiTheme="minorEastAsia" w:eastAsiaTheme="minorEastAsia" w:hAnsiTheme="minorEastAsia" w:hint="eastAsia"/>
                <w:sz w:val="18"/>
                <w:szCs w:val="18"/>
              </w:rPr>
              <w:t>年度</w:t>
            </w:r>
            <w:r w:rsidR="00372617" w:rsidRPr="00046365">
              <w:rPr>
                <w:rFonts w:asciiTheme="minorEastAsia" w:eastAsiaTheme="minorEastAsia" w:hAnsiTheme="minorEastAsia" w:hint="eastAsia"/>
                <w:sz w:val="18"/>
                <w:szCs w:val="18"/>
              </w:rPr>
              <w:t>教員向け</w:t>
            </w:r>
            <w:r w:rsidR="00101037" w:rsidRPr="00046365">
              <w:rPr>
                <w:rFonts w:asciiTheme="minorEastAsia" w:eastAsiaTheme="minorEastAsia" w:hAnsiTheme="minorEastAsia" w:hint="eastAsia"/>
                <w:sz w:val="18"/>
                <w:szCs w:val="18"/>
              </w:rPr>
              <w:t>94％）めざす</w:t>
            </w:r>
            <w:r w:rsidRPr="00046365">
              <w:rPr>
                <w:rFonts w:asciiTheme="minorEastAsia" w:eastAsiaTheme="minorEastAsia" w:hAnsiTheme="minorEastAsia" w:hint="eastAsia"/>
                <w:sz w:val="18"/>
                <w:szCs w:val="18"/>
              </w:rPr>
              <w:t>。</w:t>
            </w:r>
          </w:p>
          <w:p w14:paraId="1269B2C4" w14:textId="77777777" w:rsidR="00DD3645" w:rsidRPr="00046365" w:rsidRDefault="00DD3645" w:rsidP="001A7B3F">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1-2（ア）「個別の教育支援計画」の目標設定等に検査結果を反映させる。</w:t>
            </w:r>
          </w:p>
          <w:p w14:paraId="1269B2C5" w14:textId="77777777" w:rsidR="00DD3645" w:rsidRPr="00046365" w:rsidRDefault="00DD3645" w:rsidP="00F73F5E">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（イ）S-M社会生活検査を</w:t>
            </w:r>
            <w:r w:rsidR="00F73F5E" w:rsidRPr="00046365">
              <w:rPr>
                <w:rFonts w:asciiTheme="minorEastAsia" w:eastAsiaTheme="minorEastAsia" w:hAnsiTheme="minorEastAsia" w:hint="eastAsia"/>
                <w:sz w:val="18"/>
                <w:szCs w:val="18"/>
              </w:rPr>
              <w:t>中学部・高等部の</w:t>
            </w:r>
            <w:r w:rsidRPr="00046365">
              <w:rPr>
                <w:rFonts w:asciiTheme="minorEastAsia" w:eastAsiaTheme="minorEastAsia" w:hAnsiTheme="minorEastAsia" w:hint="eastAsia"/>
                <w:sz w:val="18"/>
                <w:szCs w:val="18"/>
              </w:rPr>
              <w:t>全学年で行い、個別の教育支援計画に反映させる。各生徒３回以上検査を実施。</w:t>
            </w:r>
            <w:r w:rsidR="00F73F5E"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F73F5E" w:rsidRPr="00046365">
              <w:rPr>
                <w:rFonts w:asciiTheme="minorEastAsia" w:eastAsiaTheme="minorEastAsia" w:hAnsiTheme="minorEastAsia" w:hint="eastAsia"/>
                <w:sz w:val="18"/>
                <w:szCs w:val="18"/>
              </w:rPr>
              <w:t>30年度は、中学部全学年で各生徒３回）</w:t>
            </w:r>
          </w:p>
          <w:p w14:paraId="1269B2C6" w14:textId="5167C9B9" w:rsidR="004D2F5C" w:rsidRPr="00046365" w:rsidRDefault="00DD3645" w:rsidP="004D2F5C">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２事例検討会及び研修会を年３回以上実施する。</w:t>
            </w:r>
            <w:r w:rsidR="00164CCC" w:rsidRPr="00046365">
              <w:rPr>
                <w:rFonts w:asciiTheme="minorEastAsia" w:eastAsiaTheme="minorEastAsia" w:hAnsiTheme="minorEastAsia" w:hint="eastAsia"/>
                <w:sz w:val="18"/>
                <w:szCs w:val="18"/>
              </w:rPr>
              <w:t>（H</w:t>
            </w:r>
            <w:r w:rsidR="00101037" w:rsidRPr="00046365">
              <w:rPr>
                <w:rFonts w:asciiTheme="minorEastAsia" w:eastAsiaTheme="minorEastAsia" w:hAnsiTheme="minorEastAsia" w:hint="eastAsia"/>
                <w:sz w:val="18"/>
                <w:szCs w:val="18"/>
              </w:rPr>
              <w:t>30年度</w:t>
            </w:r>
            <w:r w:rsidR="00046365">
              <w:rPr>
                <w:rFonts w:asciiTheme="minorEastAsia" w:eastAsiaTheme="minorEastAsia" w:hAnsiTheme="minorEastAsia" w:hint="eastAsia"/>
                <w:sz w:val="18"/>
                <w:szCs w:val="18"/>
              </w:rPr>
              <w:t>２</w:t>
            </w:r>
            <w:r w:rsidR="00101037" w:rsidRPr="00046365">
              <w:rPr>
                <w:rFonts w:asciiTheme="minorEastAsia" w:eastAsiaTheme="minorEastAsia" w:hAnsiTheme="minorEastAsia" w:hint="eastAsia"/>
                <w:sz w:val="18"/>
                <w:szCs w:val="18"/>
              </w:rPr>
              <w:t>回実施）</w:t>
            </w:r>
          </w:p>
          <w:p w14:paraId="1269B2C7" w14:textId="4D9216F0" w:rsidR="00DD3645" w:rsidRPr="00046365" w:rsidRDefault="00DD36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3-1 (ア)各学部で部研修を</w:t>
            </w:r>
            <w:r w:rsidR="00046365">
              <w:rPr>
                <w:rFonts w:asciiTheme="minorEastAsia" w:eastAsiaTheme="minorEastAsia" w:hAnsiTheme="minorEastAsia" w:hint="eastAsia"/>
                <w:sz w:val="18"/>
                <w:szCs w:val="18"/>
              </w:rPr>
              <w:t>７</w:t>
            </w:r>
            <w:r w:rsidRPr="00046365">
              <w:rPr>
                <w:rFonts w:asciiTheme="minorEastAsia" w:eastAsiaTheme="minorEastAsia" w:hAnsiTheme="minorEastAsia" w:hint="eastAsia"/>
                <w:sz w:val="18"/>
                <w:szCs w:val="18"/>
              </w:rPr>
              <w:t>回以上実施する。</w:t>
            </w:r>
          </w:p>
          <w:p w14:paraId="1269B2C8" w14:textId="2B615BC7" w:rsidR="00DD3645" w:rsidRPr="00046365" w:rsidRDefault="00DD3645" w:rsidP="00F73F5E">
            <w:pPr>
              <w:pStyle w:val="aa"/>
              <w:numPr>
                <w:ilvl w:val="0"/>
                <w:numId w:val="47"/>
              </w:numPr>
              <w:spacing w:line="260" w:lineRule="exact"/>
              <w:ind w:leftChars="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公開授業を３回以上実施する。（各学部</w:t>
            </w:r>
            <w:r w:rsidR="00046365">
              <w:rPr>
                <w:rFonts w:asciiTheme="minorEastAsia" w:eastAsiaTheme="minorEastAsia" w:hAnsiTheme="minorEastAsia" w:hint="eastAsia"/>
                <w:sz w:val="18"/>
                <w:szCs w:val="18"/>
              </w:rPr>
              <w:t>１</w:t>
            </w:r>
            <w:r w:rsidRPr="00046365">
              <w:rPr>
                <w:rFonts w:asciiTheme="minorEastAsia" w:eastAsiaTheme="minorEastAsia" w:hAnsiTheme="minorEastAsia" w:hint="eastAsia"/>
                <w:sz w:val="18"/>
                <w:szCs w:val="18"/>
              </w:rPr>
              <w:t>回以上）</w:t>
            </w:r>
          </w:p>
          <w:p w14:paraId="1269B2C9" w14:textId="77777777" w:rsidR="00F73F5E" w:rsidRPr="00046365" w:rsidRDefault="00F73F5E" w:rsidP="00F73F5E">
            <w:pPr>
              <w:pStyle w:val="aa"/>
              <w:spacing w:line="260" w:lineRule="exact"/>
              <w:ind w:leftChars="0" w:left="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授業見学した教員の割合を各学部50％以上とする。</w:t>
            </w:r>
          </w:p>
          <w:p w14:paraId="1269B2CA" w14:textId="6000194D" w:rsidR="00DD3645" w:rsidRPr="00046365" w:rsidRDefault="00DD3645" w:rsidP="00554236">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(ウ)各教員は、主担する授業の年間シラバスと指導案を</w:t>
            </w:r>
            <w:r w:rsidR="00046365">
              <w:rPr>
                <w:rFonts w:asciiTheme="minorEastAsia" w:eastAsiaTheme="minorEastAsia" w:hAnsiTheme="minorEastAsia" w:hint="eastAsia"/>
                <w:sz w:val="18"/>
                <w:szCs w:val="18"/>
              </w:rPr>
              <w:t>１</w:t>
            </w:r>
            <w:r w:rsidRPr="00046365">
              <w:rPr>
                <w:rFonts w:asciiTheme="minorEastAsia" w:eastAsiaTheme="minorEastAsia" w:hAnsiTheme="minorEastAsia" w:hint="eastAsia"/>
                <w:sz w:val="18"/>
                <w:szCs w:val="18"/>
              </w:rPr>
              <w:t>回以上作成、校内用ホルダーに保存の上、教員相互の共有化を図る。ホルダー保存率</w:t>
            </w:r>
            <w:r w:rsidR="008055AC" w:rsidRPr="00046365">
              <w:rPr>
                <w:rFonts w:asciiTheme="minorEastAsia" w:eastAsiaTheme="minorEastAsia" w:hAnsiTheme="minorEastAsia" w:hint="eastAsia"/>
                <w:sz w:val="18"/>
                <w:szCs w:val="18"/>
              </w:rPr>
              <w:t>95％以上めざす。（</w:t>
            </w:r>
            <w:r w:rsidR="00164CCC" w:rsidRPr="00046365">
              <w:rPr>
                <w:rFonts w:asciiTheme="minorEastAsia" w:eastAsiaTheme="minorEastAsia" w:hAnsiTheme="minorEastAsia" w:hint="eastAsia"/>
                <w:sz w:val="18"/>
                <w:szCs w:val="18"/>
              </w:rPr>
              <w:t>H</w:t>
            </w:r>
            <w:r w:rsidR="008055AC" w:rsidRPr="00046365">
              <w:rPr>
                <w:rFonts w:asciiTheme="minorEastAsia" w:eastAsiaTheme="minorEastAsia" w:hAnsiTheme="minorEastAsia" w:hint="eastAsia"/>
                <w:sz w:val="18"/>
                <w:szCs w:val="18"/>
              </w:rPr>
              <w:t>30年度91％）</w:t>
            </w:r>
          </w:p>
          <w:p w14:paraId="1269B2CB" w14:textId="77777777" w:rsidR="00101037" w:rsidRPr="00046365" w:rsidRDefault="00DD3645" w:rsidP="0008559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3-2</w:t>
            </w:r>
            <w:r w:rsidR="0008559C" w:rsidRPr="00046365">
              <w:rPr>
                <w:rFonts w:asciiTheme="minorEastAsia" w:eastAsiaTheme="minorEastAsia" w:hAnsiTheme="minorEastAsia" w:hint="eastAsia"/>
                <w:sz w:val="18"/>
                <w:szCs w:val="18"/>
              </w:rPr>
              <w:t xml:space="preserve">　</w:t>
            </w:r>
            <w:r w:rsidRPr="00046365">
              <w:rPr>
                <w:rFonts w:asciiTheme="minorEastAsia" w:eastAsiaTheme="minorEastAsia" w:hAnsiTheme="minorEastAsia" w:hint="eastAsia"/>
                <w:sz w:val="18"/>
                <w:szCs w:val="18"/>
              </w:rPr>
              <w:t>各教員が作成した教材データを校内用ホルダーに保存の上、教員相互の共有化を図る。ホルダー保存</w:t>
            </w:r>
            <w:r w:rsidR="00242D96" w:rsidRPr="00046365">
              <w:rPr>
                <w:rFonts w:asciiTheme="minorEastAsia" w:eastAsiaTheme="minorEastAsia" w:hAnsiTheme="minorEastAsia" w:hint="eastAsia"/>
                <w:sz w:val="18"/>
                <w:szCs w:val="18"/>
              </w:rPr>
              <w:t>述べ件数190件以上</w:t>
            </w:r>
            <w:r w:rsidR="008055AC"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101037" w:rsidRPr="00046365">
              <w:rPr>
                <w:rFonts w:asciiTheme="minorEastAsia" w:eastAsiaTheme="minorEastAsia" w:hAnsiTheme="minorEastAsia" w:hint="eastAsia"/>
                <w:sz w:val="18"/>
                <w:szCs w:val="18"/>
              </w:rPr>
              <w:t>30年度ホルダー保存</w:t>
            </w:r>
            <w:r w:rsidR="008055AC" w:rsidRPr="00046365">
              <w:rPr>
                <w:rFonts w:asciiTheme="minorEastAsia" w:eastAsiaTheme="minorEastAsia" w:hAnsiTheme="minorEastAsia" w:hint="eastAsia"/>
                <w:sz w:val="18"/>
                <w:szCs w:val="18"/>
              </w:rPr>
              <w:t>延べ件数181件</w:t>
            </w:r>
            <w:r w:rsidR="00101037" w:rsidRPr="00046365">
              <w:rPr>
                <w:rFonts w:asciiTheme="minorEastAsia" w:eastAsiaTheme="minorEastAsia" w:hAnsiTheme="minorEastAsia" w:hint="eastAsia"/>
                <w:sz w:val="18"/>
                <w:szCs w:val="18"/>
              </w:rPr>
              <w:t>）</w:t>
            </w:r>
          </w:p>
          <w:p w14:paraId="1269B2CC" w14:textId="34D8E78B" w:rsidR="008055AC" w:rsidRPr="00046365" w:rsidRDefault="00DD3645" w:rsidP="00164CC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3-3(ア) ICTを活用した公開授業を年３回</w:t>
            </w:r>
            <w:r w:rsidR="00242D96" w:rsidRPr="00046365">
              <w:rPr>
                <w:rFonts w:asciiTheme="minorEastAsia" w:eastAsiaTheme="minorEastAsia" w:hAnsiTheme="minorEastAsia" w:hint="eastAsia"/>
                <w:sz w:val="18"/>
                <w:szCs w:val="18"/>
              </w:rPr>
              <w:t>以上</w:t>
            </w:r>
            <w:r w:rsidRPr="00046365">
              <w:rPr>
                <w:rFonts w:asciiTheme="minorEastAsia" w:eastAsiaTheme="minorEastAsia" w:hAnsiTheme="minorEastAsia" w:hint="eastAsia"/>
                <w:sz w:val="18"/>
                <w:szCs w:val="18"/>
              </w:rPr>
              <w:t>実施する。</w:t>
            </w:r>
            <w:r w:rsidR="00164CCC" w:rsidRPr="00046365">
              <w:rPr>
                <w:rFonts w:asciiTheme="minorEastAsia" w:eastAsiaTheme="minorEastAsia" w:hAnsiTheme="minorEastAsia" w:hint="eastAsia"/>
                <w:sz w:val="18"/>
                <w:szCs w:val="18"/>
              </w:rPr>
              <w:t>（H30年度</w:t>
            </w:r>
            <w:r w:rsidR="00046365">
              <w:rPr>
                <w:rFonts w:asciiTheme="minorEastAsia" w:eastAsiaTheme="minorEastAsia" w:hAnsiTheme="minorEastAsia" w:hint="eastAsia"/>
                <w:sz w:val="18"/>
                <w:szCs w:val="18"/>
              </w:rPr>
              <w:t>３</w:t>
            </w:r>
            <w:r w:rsidR="00164CCC" w:rsidRPr="00046365">
              <w:rPr>
                <w:rFonts w:asciiTheme="minorEastAsia" w:eastAsiaTheme="minorEastAsia" w:hAnsiTheme="minorEastAsia" w:hint="eastAsia"/>
                <w:sz w:val="18"/>
                <w:szCs w:val="18"/>
              </w:rPr>
              <w:t>回）</w:t>
            </w:r>
          </w:p>
          <w:p w14:paraId="1269B2CD" w14:textId="77777777" w:rsidR="00164CCC" w:rsidRPr="00046365" w:rsidRDefault="00DD3645" w:rsidP="00164CCC">
            <w:pPr>
              <w:pStyle w:val="aa"/>
              <w:numPr>
                <w:ilvl w:val="0"/>
                <w:numId w:val="49"/>
              </w:numPr>
              <w:spacing w:line="260" w:lineRule="exact"/>
              <w:ind w:leftChars="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ICTを活用した校内実践研修会を年３回</w:t>
            </w:r>
            <w:r w:rsidR="00164CCC" w:rsidRPr="00046365">
              <w:rPr>
                <w:rFonts w:asciiTheme="minorEastAsia" w:eastAsiaTheme="minorEastAsia" w:hAnsiTheme="minorEastAsia" w:hint="eastAsia"/>
                <w:sz w:val="18"/>
                <w:szCs w:val="18"/>
              </w:rPr>
              <w:t>以上</w:t>
            </w:r>
            <w:r w:rsidRPr="00046365">
              <w:rPr>
                <w:rFonts w:asciiTheme="minorEastAsia" w:eastAsiaTheme="minorEastAsia" w:hAnsiTheme="minorEastAsia" w:hint="eastAsia"/>
                <w:sz w:val="18"/>
                <w:szCs w:val="18"/>
              </w:rPr>
              <w:t>実施する。</w:t>
            </w:r>
            <w:r w:rsidR="00164CCC" w:rsidRPr="00046365">
              <w:rPr>
                <w:rFonts w:asciiTheme="minorEastAsia" w:eastAsiaTheme="minorEastAsia" w:hAnsiTheme="minorEastAsia" w:hint="eastAsia"/>
                <w:sz w:val="18"/>
                <w:szCs w:val="18"/>
              </w:rPr>
              <w:t>（同）</w:t>
            </w:r>
          </w:p>
          <w:p w14:paraId="1269B2CE" w14:textId="77777777" w:rsidR="00CB1C1A" w:rsidRPr="00046365" w:rsidRDefault="00CB1C1A" w:rsidP="00164CC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3-4 教務部を中心に、学部・学年・グループ及び教科等の観点から検討し、その成果として学校としての共通様式を作成する。</w:t>
            </w:r>
          </w:p>
        </w:tc>
        <w:tc>
          <w:tcPr>
            <w:tcW w:w="2215" w:type="dxa"/>
            <w:tcBorders>
              <w:left w:val="dashed" w:sz="4" w:space="0" w:color="auto"/>
              <w:right w:val="single" w:sz="4" w:space="0" w:color="auto"/>
            </w:tcBorders>
            <w:shd w:val="clear" w:color="auto" w:fill="auto"/>
          </w:tcPr>
          <w:p w14:paraId="1269B2CF" w14:textId="77777777" w:rsidR="00DD3645" w:rsidRPr="00A17433" w:rsidRDefault="00DD3645" w:rsidP="009758BC">
            <w:pPr>
              <w:spacing w:line="260" w:lineRule="exact"/>
              <w:ind w:left="175" w:hangingChars="97" w:hanging="175"/>
              <w:rPr>
                <w:rFonts w:ascii="ＭＳ 明朝" w:hAnsi="ＭＳ 明朝"/>
                <w:sz w:val="18"/>
                <w:szCs w:val="18"/>
              </w:rPr>
            </w:pPr>
          </w:p>
        </w:tc>
      </w:tr>
      <w:tr w:rsidR="00161945" w:rsidRPr="00046365" w14:paraId="1269B2F2" w14:textId="77777777" w:rsidTr="00164CCC">
        <w:trPr>
          <w:cantSplit/>
          <w:trHeight w:val="1314"/>
          <w:jc w:val="center"/>
        </w:trPr>
        <w:tc>
          <w:tcPr>
            <w:tcW w:w="881" w:type="dxa"/>
            <w:shd w:val="clear" w:color="auto" w:fill="auto"/>
            <w:textDirection w:val="tbRlV"/>
            <w:vAlign w:val="center"/>
          </w:tcPr>
          <w:p w14:paraId="1269B2D1" w14:textId="77777777" w:rsidR="00161945" w:rsidRPr="00046365" w:rsidRDefault="00161945" w:rsidP="00B07307">
            <w:pPr>
              <w:spacing w:line="300" w:lineRule="exact"/>
              <w:ind w:left="113" w:right="113"/>
              <w:jc w:val="center"/>
              <w:rPr>
                <w:rFonts w:asciiTheme="majorEastAsia" w:eastAsiaTheme="majorEastAsia" w:hAnsiTheme="majorEastAsia"/>
                <w:spacing w:val="-20"/>
                <w:sz w:val="20"/>
                <w:szCs w:val="20"/>
              </w:rPr>
            </w:pPr>
            <w:r w:rsidRPr="00046365">
              <w:rPr>
                <w:rFonts w:asciiTheme="majorEastAsia" w:eastAsiaTheme="majorEastAsia" w:hAnsiTheme="majorEastAsia" w:hint="eastAsia"/>
                <w:spacing w:val="-20"/>
                <w:sz w:val="20"/>
                <w:szCs w:val="20"/>
              </w:rPr>
              <w:t xml:space="preserve">３　</w:t>
            </w:r>
            <w:r w:rsidRPr="00046365">
              <w:rPr>
                <w:rFonts w:asciiTheme="majorEastAsia" w:eastAsiaTheme="majorEastAsia" w:hAnsiTheme="majorEastAsia" w:hint="eastAsia"/>
                <w:sz w:val="22"/>
              </w:rPr>
              <w:t>生きる力の育成</w:t>
            </w:r>
          </w:p>
        </w:tc>
        <w:tc>
          <w:tcPr>
            <w:tcW w:w="1648" w:type="dxa"/>
            <w:shd w:val="clear" w:color="auto" w:fill="auto"/>
          </w:tcPr>
          <w:p w14:paraId="1269B2D2"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sz w:val="18"/>
                <w:szCs w:val="18"/>
              </w:rPr>
              <w:t>1</w:t>
            </w:r>
            <w:r w:rsidRPr="00046365">
              <w:rPr>
                <w:rFonts w:asciiTheme="minorEastAsia" w:eastAsiaTheme="minorEastAsia" w:hAnsiTheme="minorEastAsia" w:hint="eastAsia"/>
                <w:sz w:val="18"/>
                <w:szCs w:val="18"/>
              </w:rPr>
              <w:t xml:space="preserve">　卒業後を見据え、個々の児童生徒に合わせた進路指導の充実</w:t>
            </w:r>
          </w:p>
          <w:p w14:paraId="1269B2D3" w14:textId="77777777" w:rsidR="00161945" w:rsidRPr="00046365" w:rsidRDefault="00161945" w:rsidP="00D345D4">
            <w:pPr>
              <w:spacing w:line="260" w:lineRule="exact"/>
              <w:rPr>
                <w:rFonts w:asciiTheme="minorEastAsia" w:eastAsiaTheme="minorEastAsia" w:hAnsiTheme="minorEastAsia"/>
                <w:sz w:val="18"/>
                <w:szCs w:val="18"/>
              </w:rPr>
            </w:pPr>
          </w:p>
          <w:p w14:paraId="1269B2D4"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5"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6"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7"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8"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9"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DA"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２　児童・生徒の自尊意識の向上</w:t>
            </w:r>
          </w:p>
        </w:tc>
        <w:tc>
          <w:tcPr>
            <w:tcW w:w="4252" w:type="dxa"/>
            <w:tcBorders>
              <w:right w:val="dashed" w:sz="4" w:space="0" w:color="auto"/>
            </w:tcBorders>
            <w:shd w:val="clear" w:color="auto" w:fill="auto"/>
          </w:tcPr>
          <w:p w14:paraId="1269B2DB" w14:textId="77777777" w:rsidR="00161945" w:rsidRPr="00046365" w:rsidRDefault="00161945" w:rsidP="007B556F">
            <w:pPr>
              <w:pStyle w:val="aa"/>
              <w:numPr>
                <w:ilvl w:val="1"/>
                <w:numId w:val="48"/>
              </w:numPr>
              <w:spacing w:line="260" w:lineRule="exact"/>
              <w:ind w:leftChars="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進路指導部が中心になり職場実習先、就職先　　の新規開拓を進め、就職希望生徒全員の就労　　をめざすまた、外部機関とも連携しながら定着指導を徹底する。</w:t>
            </w:r>
          </w:p>
          <w:p w14:paraId="1269B2DC" w14:textId="77777777" w:rsidR="007B556F" w:rsidRPr="00046365" w:rsidRDefault="007B556F" w:rsidP="007B556F">
            <w:pPr>
              <w:pStyle w:val="aa"/>
              <w:numPr>
                <w:ilvl w:val="1"/>
                <w:numId w:val="48"/>
              </w:numPr>
              <w:spacing w:line="260" w:lineRule="exact"/>
              <w:ind w:leftChars="0"/>
              <w:rPr>
                <w:rFonts w:asciiTheme="minorEastAsia" w:eastAsiaTheme="minorEastAsia" w:hAnsiTheme="minorEastAsia"/>
                <w:sz w:val="18"/>
                <w:szCs w:val="18"/>
              </w:rPr>
            </w:pPr>
          </w:p>
          <w:p w14:paraId="1269B2DD" w14:textId="77777777" w:rsidR="00161945" w:rsidRPr="00046365" w:rsidRDefault="00161945"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1-2  平成25年度に</w:t>
            </w:r>
            <w:r w:rsidR="006825C2" w:rsidRPr="00046365">
              <w:rPr>
                <w:rFonts w:asciiTheme="minorEastAsia" w:eastAsiaTheme="minorEastAsia" w:hAnsiTheme="minorEastAsia" w:hint="eastAsia"/>
                <w:sz w:val="18"/>
                <w:szCs w:val="18"/>
              </w:rPr>
              <w:t>作成したキャリアプランニングマトリックスを教育課程に位置付けると共に授業に活用する。</w:t>
            </w:r>
          </w:p>
          <w:p w14:paraId="1269B2DE" w14:textId="77777777" w:rsidR="00161945" w:rsidRPr="00046365" w:rsidRDefault="00161945"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1-3 (ア)進路ニュースを定期的に発行し、小中学部を含む全保護者に配付する。</w:t>
            </w:r>
          </w:p>
          <w:p w14:paraId="1269B2DF" w14:textId="77777777" w:rsidR="00161945" w:rsidRPr="00046365" w:rsidRDefault="00161945" w:rsidP="00A65390">
            <w:pPr>
              <w:spacing w:line="260" w:lineRule="exact"/>
              <w:ind w:leftChars="100" w:left="39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(イ)保護者のニーズを把握し、各教員の進路指導力を向上させるため、ニーズに応じた施設見学会を教員対象、保護者対象それぞれ実施する。</w:t>
            </w:r>
          </w:p>
          <w:p w14:paraId="1269B2E0" w14:textId="77777777" w:rsidR="00161945" w:rsidRPr="00046365" w:rsidRDefault="00161945" w:rsidP="00976F5A">
            <w:pPr>
              <w:spacing w:line="260" w:lineRule="exact"/>
              <w:ind w:leftChars="100" w:left="39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(ウ)PTAと連携した進路講演会を実施する。</w:t>
            </w:r>
          </w:p>
          <w:p w14:paraId="1269B2E1" w14:textId="77777777" w:rsidR="00161945" w:rsidRPr="00046365" w:rsidRDefault="00161945" w:rsidP="00D72D8D">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1-4 教員の進路指導の実践力の向上をはかる。</w:t>
            </w:r>
          </w:p>
          <w:p w14:paraId="1269B2E2" w14:textId="77777777" w:rsidR="004D2F5C" w:rsidRPr="00046365" w:rsidRDefault="004D2F5C" w:rsidP="00D72D8D">
            <w:pPr>
              <w:spacing w:line="260" w:lineRule="exact"/>
              <w:rPr>
                <w:rFonts w:asciiTheme="minorEastAsia" w:eastAsiaTheme="minorEastAsia" w:hAnsiTheme="minorEastAsia"/>
                <w:sz w:val="18"/>
                <w:szCs w:val="18"/>
              </w:rPr>
            </w:pPr>
          </w:p>
          <w:p w14:paraId="1269B2E3" w14:textId="77777777" w:rsidR="00161945" w:rsidRPr="00046365" w:rsidRDefault="00161945"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２ 児童会活動・生徒会活動等の活性化を図り児童・生徒の自尊意識を高める。</w:t>
            </w:r>
          </w:p>
        </w:tc>
        <w:tc>
          <w:tcPr>
            <w:tcW w:w="6096" w:type="dxa"/>
            <w:tcBorders>
              <w:right w:val="dashed" w:sz="4" w:space="0" w:color="auto"/>
            </w:tcBorders>
          </w:tcPr>
          <w:p w14:paraId="1269B2E4" w14:textId="77777777" w:rsidR="00161945" w:rsidRPr="00046365" w:rsidRDefault="00161945" w:rsidP="00A65390">
            <w:pPr>
              <w:spacing w:line="260" w:lineRule="exact"/>
              <w:ind w:left="380" w:hangingChars="211" w:hanging="3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1-1(ア)新規及び既存を含めて、30社以上確保する。</w:t>
            </w:r>
          </w:p>
          <w:p w14:paraId="1269B2E5" w14:textId="6DF36A7E" w:rsidR="00161945" w:rsidRPr="00046365" w:rsidRDefault="00161945" w:rsidP="00A65390">
            <w:pPr>
              <w:spacing w:line="260" w:lineRule="exact"/>
              <w:ind w:left="380" w:hangingChars="211" w:hanging="3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w:t>
            </w:r>
            <w:r w:rsidR="00164CCC" w:rsidRPr="00046365">
              <w:rPr>
                <w:rFonts w:asciiTheme="minorEastAsia" w:eastAsiaTheme="minorEastAsia" w:hAnsiTheme="minorEastAsia" w:hint="eastAsia"/>
                <w:sz w:val="18"/>
                <w:szCs w:val="18"/>
              </w:rPr>
              <w:t>H</w:t>
            </w:r>
            <w:r w:rsidR="00CB1C1A" w:rsidRPr="00046365">
              <w:rPr>
                <w:rFonts w:asciiTheme="minorEastAsia" w:eastAsiaTheme="minorEastAsia" w:hAnsiTheme="minorEastAsia" w:hint="eastAsia"/>
                <w:sz w:val="18"/>
                <w:szCs w:val="18"/>
              </w:rPr>
              <w:t>30年</w:t>
            </w:r>
            <w:r w:rsidRPr="00046365">
              <w:rPr>
                <w:rFonts w:asciiTheme="minorEastAsia" w:eastAsiaTheme="minorEastAsia" w:hAnsiTheme="minorEastAsia" w:hint="eastAsia"/>
                <w:sz w:val="18"/>
                <w:szCs w:val="18"/>
              </w:rPr>
              <w:t>度は新規</w:t>
            </w:r>
            <w:r w:rsidR="00046365">
              <w:rPr>
                <w:rFonts w:asciiTheme="minorEastAsia" w:eastAsiaTheme="minorEastAsia" w:hAnsiTheme="minorEastAsia" w:hint="eastAsia"/>
                <w:sz w:val="18"/>
                <w:szCs w:val="18"/>
              </w:rPr>
              <w:t>4</w:t>
            </w:r>
            <w:r w:rsidRPr="00046365">
              <w:rPr>
                <w:rFonts w:asciiTheme="minorEastAsia" w:eastAsiaTheme="minorEastAsia" w:hAnsiTheme="minorEastAsia" w:hint="eastAsia"/>
                <w:sz w:val="18"/>
                <w:szCs w:val="18"/>
              </w:rPr>
              <w:t>社を含め</w:t>
            </w:r>
            <w:r w:rsidR="00CB1C1A" w:rsidRPr="00046365">
              <w:rPr>
                <w:rFonts w:asciiTheme="minorEastAsia" w:eastAsiaTheme="minorEastAsia" w:hAnsiTheme="minorEastAsia" w:hint="eastAsia"/>
                <w:sz w:val="18"/>
                <w:szCs w:val="18"/>
              </w:rPr>
              <w:t>30</w:t>
            </w:r>
            <w:r w:rsidRPr="00046365">
              <w:rPr>
                <w:rFonts w:asciiTheme="minorEastAsia" w:eastAsiaTheme="minorEastAsia" w:hAnsiTheme="minorEastAsia" w:hint="eastAsia"/>
                <w:sz w:val="18"/>
                <w:szCs w:val="18"/>
              </w:rPr>
              <w:t>社確保）</w:t>
            </w:r>
          </w:p>
          <w:p w14:paraId="1269B2E6" w14:textId="77777777" w:rsidR="00161945" w:rsidRPr="00046365" w:rsidRDefault="00161945" w:rsidP="00A65390">
            <w:pPr>
              <w:spacing w:line="260" w:lineRule="exact"/>
              <w:ind w:left="380" w:hangingChars="211" w:hanging="3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(イ)中学部・高等部生徒の進路ニーズ95％以上達成する。</w:t>
            </w:r>
          </w:p>
          <w:p w14:paraId="1269B2E7" w14:textId="77777777" w:rsidR="00435F06" w:rsidRPr="00046365" w:rsidRDefault="00161945" w:rsidP="00F87E54">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(ウ)就労と</w:t>
            </w:r>
            <w:r w:rsidRPr="00046365">
              <w:rPr>
                <w:rFonts w:asciiTheme="minorEastAsia" w:eastAsiaTheme="minorEastAsia" w:hAnsiTheme="minorEastAsia" w:hint="eastAsia"/>
                <w:color w:val="111111"/>
                <w:sz w:val="18"/>
                <w:szCs w:val="18"/>
              </w:rPr>
              <w:t>大阪障害者職業能力開発校</w:t>
            </w:r>
            <w:r w:rsidRPr="00046365">
              <w:rPr>
                <w:rFonts w:asciiTheme="minorEastAsia" w:eastAsiaTheme="minorEastAsia" w:hAnsiTheme="minorEastAsia" w:hint="eastAsia"/>
                <w:sz w:val="18"/>
                <w:szCs w:val="18"/>
              </w:rPr>
              <w:t>進学あわせ</w:t>
            </w:r>
            <w:r w:rsidR="00435F06" w:rsidRPr="00046365">
              <w:rPr>
                <w:rFonts w:asciiTheme="minorEastAsia" w:eastAsiaTheme="minorEastAsia" w:hAnsiTheme="minorEastAsia" w:hint="eastAsia"/>
                <w:sz w:val="18"/>
                <w:szCs w:val="18"/>
              </w:rPr>
              <w:t>て10</w:t>
            </w:r>
            <w:r w:rsidRPr="00046365">
              <w:rPr>
                <w:rFonts w:asciiTheme="minorEastAsia" w:eastAsiaTheme="minorEastAsia" w:hAnsiTheme="minorEastAsia" w:hint="eastAsia"/>
                <w:sz w:val="18"/>
                <w:szCs w:val="18"/>
              </w:rPr>
              <w:t>名以上をめざす。（平成</w:t>
            </w:r>
            <w:r w:rsidR="00435F06" w:rsidRPr="00046365">
              <w:rPr>
                <w:rFonts w:asciiTheme="minorEastAsia" w:eastAsiaTheme="minorEastAsia" w:hAnsiTheme="minorEastAsia" w:hint="eastAsia"/>
                <w:sz w:val="18"/>
                <w:szCs w:val="18"/>
              </w:rPr>
              <w:t>30</w:t>
            </w:r>
            <w:r w:rsidRPr="00046365">
              <w:rPr>
                <w:rFonts w:asciiTheme="minorEastAsia" w:eastAsiaTheme="minorEastAsia" w:hAnsiTheme="minorEastAsia" w:hint="eastAsia"/>
                <w:sz w:val="18"/>
                <w:szCs w:val="18"/>
              </w:rPr>
              <w:t>年度は</w:t>
            </w:r>
            <w:r w:rsidR="00435F06" w:rsidRPr="00046365">
              <w:rPr>
                <w:rFonts w:asciiTheme="minorEastAsia" w:eastAsiaTheme="minorEastAsia" w:hAnsiTheme="minorEastAsia" w:hint="eastAsia"/>
                <w:sz w:val="18"/>
                <w:szCs w:val="18"/>
              </w:rPr>
              <w:t>９</w:t>
            </w:r>
            <w:r w:rsidRPr="00046365">
              <w:rPr>
                <w:rFonts w:asciiTheme="minorEastAsia" w:eastAsiaTheme="minorEastAsia" w:hAnsiTheme="minorEastAsia" w:hint="eastAsia"/>
                <w:sz w:val="18"/>
                <w:szCs w:val="18"/>
              </w:rPr>
              <w:t>名）</w:t>
            </w:r>
          </w:p>
          <w:p w14:paraId="1269B2E8" w14:textId="77777777" w:rsidR="00161945" w:rsidRPr="00046365" w:rsidRDefault="00161945"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1-2 </w:t>
            </w:r>
            <w:r w:rsidR="00807FBC" w:rsidRPr="00046365">
              <w:rPr>
                <w:rFonts w:asciiTheme="minorEastAsia" w:eastAsiaTheme="minorEastAsia" w:hAnsiTheme="minorEastAsia" w:hint="eastAsia"/>
                <w:sz w:val="18"/>
                <w:szCs w:val="18"/>
              </w:rPr>
              <w:t>キャリアプランニングマトリックスを個別の指導計画に反映させ、自立活動等の授業実践に活用する。学校自己診断（教員向け）肯定的評価70％をめざす。</w:t>
            </w:r>
          </w:p>
          <w:p w14:paraId="1269B2E9" w14:textId="112DFE43" w:rsidR="00161945" w:rsidRPr="00046365" w:rsidRDefault="00161945" w:rsidP="00A65390">
            <w:pPr>
              <w:spacing w:line="260" w:lineRule="exact"/>
              <w:ind w:left="380" w:hangingChars="211" w:hanging="3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1-3(ア)進路ニュースを</w:t>
            </w:r>
            <w:r w:rsidR="00046365">
              <w:rPr>
                <w:rFonts w:asciiTheme="minorEastAsia" w:eastAsiaTheme="minorEastAsia" w:hAnsiTheme="minorEastAsia" w:hint="eastAsia"/>
                <w:sz w:val="18"/>
                <w:szCs w:val="18"/>
              </w:rPr>
              <w:t>３</w:t>
            </w:r>
            <w:r w:rsidRPr="00046365">
              <w:rPr>
                <w:rFonts w:asciiTheme="minorEastAsia" w:eastAsiaTheme="minorEastAsia" w:hAnsiTheme="minorEastAsia" w:hint="eastAsia"/>
                <w:sz w:val="18"/>
                <w:szCs w:val="18"/>
              </w:rPr>
              <w:t>回（各学期１回）発行する。</w:t>
            </w:r>
          </w:p>
          <w:p w14:paraId="1269B2EA" w14:textId="13158DA9" w:rsidR="00161945" w:rsidRPr="00046365" w:rsidRDefault="00161945" w:rsidP="00FA0F45">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（イ）進路先教員対象見学会を夏季休業中</w:t>
            </w:r>
            <w:r w:rsidR="00046365">
              <w:rPr>
                <w:rFonts w:asciiTheme="minorEastAsia" w:eastAsiaTheme="minorEastAsia" w:hAnsiTheme="minorEastAsia" w:hint="eastAsia"/>
                <w:sz w:val="18"/>
                <w:szCs w:val="18"/>
              </w:rPr>
              <w:t>１</w:t>
            </w:r>
            <w:r w:rsidR="00FA0F45" w:rsidRPr="00046365">
              <w:rPr>
                <w:rFonts w:asciiTheme="minorEastAsia" w:eastAsiaTheme="minorEastAsia" w:hAnsiTheme="minorEastAsia" w:hint="eastAsia"/>
                <w:sz w:val="18"/>
                <w:szCs w:val="18"/>
              </w:rPr>
              <w:t>回以上実施し、参加教員延べ数30人以上とする。</w:t>
            </w:r>
            <w:r w:rsidRPr="00046365">
              <w:rPr>
                <w:rFonts w:asciiTheme="minorEastAsia" w:eastAsiaTheme="minorEastAsia" w:hAnsiTheme="minorEastAsia" w:hint="eastAsia"/>
                <w:sz w:val="18"/>
                <w:szCs w:val="18"/>
              </w:rPr>
              <w:t>また、保護者対象は</w:t>
            </w:r>
            <w:r w:rsidR="00046365">
              <w:rPr>
                <w:rFonts w:asciiTheme="minorEastAsia" w:eastAsiaTheme="minorEastAsia" w:hAnsiTheme="minorEastAsia" w:hint="eastAsia"/>
                <w:sz w:val="18"/>
                <w:szCs w:val="18"/>
              </w:rPr>
              <w:t>６</w:t>
            </w:r>
            <w:r w:rsidRPr="00046365">
              <w:rPr>
                <w:rFonts w:asciiTheme="minorEastAsia" w:eastAsiaTheme="minorEastAsia" w:hAnsiTheme="minorEastAsia" w:hint="eastAsia"/>
                <w:sz w:val="18"/>
                <w:szCs w:val="18"/>
              </w:rPr>
              <w:t>か所以上で実施する。</w:t>
            </w:r>
          </w:p>
          <w:p w14:paraId="1269B2EB" w14:textId="77777777" w:rsidR="00161945" w:rsidRPr="00046365" w:rsidRDefault="00161945" w:rsidP="00B36DBF">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（ウ）福祉・労働関係者等を講師に迎えての講演会を年２回実施する。</w:t>
            </w:r>
          </w:p>
          <w:p w14:paraId="1269B2EC" w14:textId="77777777" w:rsidR="004D2F5C" w:rsidRPr="00046365" w:rsidRDefault="00161945" w:rsidP="004D2F5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1-4 進路指導部による</w:t>
            </w:r>
            <w:r w:rsidR="00FA0F45" w:rsidRPr="00046365">
              <w:rPr>
                <w:rFonts w:asciiTheme="minorEastAsia" w:eastAsiaTheme="minorEastAsia" w:hAnsiTheme="minorEastAsia" w:hint="eastAsia"/>
                <w:sz w:val="18"/>
                <w:szCs w:val="18"/>
              </w:rPr>
              <w:t>教員ニーズを踏まえた</w:t>
            </w:r>
            <w:r w:rsidRPr="00046365">
              <w:rPr>
                <w:rFonts w:asciiTheme="minorEastAsia" w:eastAsiaTheme="minorEastAsia" w:hAnsiTheme="minorEastAsia" w:hint="eastAsia"/>
                <w:sz w:val="18"/>
                <w:szCs w:val="18"/>
              </w:rPr>
              <w:t>校内進路研修を年３回</w:t>
            </w:r>
            <w:r w:rsidR="00FA0F45" w:rsidRPr="00046365">
              <w:rPr>
                <w:rFonts w:asciiTheme="minorEastAsia" w:eastAsiaTheme="minorEastAsia" w:hAnsiTheme="minorEastAsia" w:hint="eastAsia"/>
                <w:sz w:val="18"/>
                <w:szCs w:val="18"/>
              </w:rPr>
              <w:t>以上</w:t>
            </w:r>
            <w:r w:rsidRPr="00046365">
              <w:rPr>
                <w:rFonts w:asciiTheme="minorEastAsia" w:eastAsiaTheme="minorEastAsia" w:hAnsiTheme="minorEastAsia" w:hint="eastAsia"/>
                <w:sz w:val="18"/>
                <w:szCs w:val="18"/>
              </w:rPr>
              <w:t>開催</w:t>
            </w:r>
            <w:r w:rsidR="00566E18" w:rsidRPr="00046365">
              <w:rPr>
                <w:rFonts w:asciiTheme="minorEastAsia" w:eastAsiaTheme="minorEastAsia" w:hAnsiTheme="minorEastAsia" w:hint="eastAsia"/>
                <w:sz w:val="18"/>
                <w:szCs w:val="18"/>
              </w:rPr>
              <w:t>し、ニーズ満足度調査の肯定的評価70％をめざす</w:t>
            </w:r>
            <w:r w:rsidRPr="00046365">
              <w:rPr>
                <w:rFonts w:asciiTheme="minorEastAsia" w:eastAsiaTheme="minorEastAsia" w:hAnsiTheme="minorEastAsia" w:hint="eastAsia"/>
                <w:sz w:val="18"/>
                <w:szCs w:val="18"/>
              </w:rPr>
              <w:t>。</w:t>
            </w:r>
          </w:p>
          <w:p w14:paraId="1269B2ED" w14:textId="77777777" w:rsidR="004D2F5C" w:rsidRPr="00046365" w:rsidRDefault="004D2F5C" w:rsidP="004D2F5C">
            <w:pPr>
              <w:spacing w:line="260" w:lineRule="exact"/>
              <w:ind w:left="360" w:hangingChars="200" w:hanging="360"/>
              <w:rPr>
                <w:rFonts w:asciiTheme="minorEastAsia" w:eastAsiaTheme="minorEastAsia" w:hAnsiTheme="minorEastAsia"/>
                <w:sz w:val="18"/>
                <w:szCs w:val="18"/>
              </w:rPr>
            </w:pPr>
          </w:p>
          <w:p w14:paraId="1269B2EE" w14:textId="77777777" w:rsidR="00161945" w:rsidRPr="00046365" w:rsidRDefault="00161945" w:rsidP="00A65390">
            <w:pPr>
              <w:spacing w:line="260" w:lineRule="exact"/>
              <w:ind w:left="306" w:hangingChars="170" w:hanging="306"/>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2-1学校周辺の清掃及び除草作業を毎月２回以上実施する。</w:t>
            </w:r>
          </w:p>
          <w:p w14:paraId="1269B2EF" w14:textId="107E3E3E" w:rsidR="00161945" w:rsidRPr="00046365" w:rsidRDefault="00161945" w:rsidP="00A65390">
            <w:pPr>
              <w:spacing w:line="260" w:lineRule="exact"/>
              <w:ind w:left="306" w:hangingChars="170" w:hanging="306"/>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2-2 朝のあいさつ運動を高等部自力通学生が中心になって年</w:t>
            </w:r>
            <w:r w:rsidR="00046365">
              <w:rPr>
                <w:rFonts w:asciiTheme="minorEastAsia" w:eastAsiaTheme="minorEastAsia" w:hAnsiTheme="minorEastAsia" w:hint="eastAsia"/>
                <w:sz w:val="18"/>
                <w:szCs w:val="18"/>
              </w:rPr>
              <w:t>３</w:t>
            </w:r>
            <w:r w:rsidRPr="00046365">
              <w:rPr>
                <w:rFonts w:asciiTheme="minorEastAsia" w:eastAsiaTheme="minorEastAsia" w:hAnsiTheme="minorEastAsia" w:hint="eastAsia"/>
                <w:sz w:val="18"/>
                <w:szCs w:val="18"/>
              </w:rPr>
              <w:t>回（学期に</w:t>
            </w:r>
            <w:r w:rsidR="00046365">
              <w:rPr>
                <w:rFonts w:asciiTheme="minorEastAsia" w:eastAsiaTheme="minorEastAsia" w:hAnsiTheme="minorEastAsia" w:hint="eastAsia"/>
                <w:sz w:val="18"/>
                <w:szCs w:val="18"/>
              </w:rPr>
              <w:t>１</w:t>
            </w:r>
            <w:r w:rsidRPr="00046365">
              <w:rPr>
                <w:rFonts w:asciiTheme="minorEastAsia" w:eastAsiaTheme="minorEastAsia" w:hAnsiTheme="minorEastAsia" w:hint="eastAsia"/>
                <w:sz w:val="18"/>
                <w:szCs w:val="18"/>
              </w:rPr>
              <w:t>回）以上行う。</w:t>
            </w:r>
          </w:p>
          <w:p w14:paraId="1269B2F0" w14:textId="543AC777" w:rsidR="00161945" w:rsidRPr="00046365" w:rsidRDefault="00161945" w:rsidP="008C10AC">
            <w:pPr>
              <w:spacing w:line="260" w:lineRule="exact"/>
              <w:ind w:left="371" w:hangingChars="206" w:hanging="371"/>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2-3 </w:t>
            </w:r>
            <w:r w:rsidR="00566E18" w:rsidRPr="00046365">
              <w:rPr>
                <w:rFonts w:asciiTheme="minorEastAsia" w:eastAsiaTheme="minorEastAsia" w:hAnsiTheme="minorEastAsia" w:hint="eastAsia"/>
                <w:sz w:val="18"/>
                <w:szCs w:val="18"/>
              </w:rPr>
              <w:t>学校行事等の活動の様子を年４</w:t>
            </w:r>
            <w:r w:rsidRPr="00046365">
              <w:rPr>
                <w:rFonts w:asciiTheme="minorEastAsia" w:eastAsiaTheme="minorEastAsia" w:hAnsiTheme="minorEastAsia" w:hint="eastAsia"/>
                <w:sz w:val="18"/>
                <w:szCs w:val="18"/>
              </w:rPr>
              <w:t>回以上、チラシ</w:t>
            </w:r>
            <w:r w:rsidR="00566E18" w:rsidRPr="00046365">
              <w:rPr>
                <w:rFonts w:asciiTheme="minorEastAsia" w:eastAsiaTheme="minorEastAsia" w:hAnsiTheme="minorEastAsia" w:hint="eastAsia"/>
                <w:sz w:val="18"/>
                <w:szCs w:val="18"/>
              </w:rPr>
              <w:t>や学校</w:t>
            </w:r>
            <w:r w:rsidR="00164CCC" w:rsidRPr="00046365">
              <w:rPr>
                <w:rFonts w:asciiTheme="minorEastAsia" w:eastAsiaTheme="minorEastAsia" w:hAnsiTheme="minorEastAsia" w:hint="eastAsia"/>
                <w:sz w:val="18"/>
                <w:szCs w:val="18"/>
              </w:rPr>
              <w:t>H</w:t>
            </w:r>
            <w:r w:rsidR="00566E18" w:rsidRPr="00046365">
              <w:rPr>
                <w:rFonts w:asciiTheme="minorEastAsia" w:eastAsiaTheme="minorEastAsia" w:hAnsiTheme="minorEastAsia" w:hint="eastAsia"/>
                <w:sz w:val="18"/>
                <w:szCs w:val="18"/>
              </w:rPr>
              <w:t>Ｐ</w:t>
            </w:r>
            <w:r w:rsidRPr="00046365">
              <w:rPr>
                <w:rFonts w:asciiTheme="minorEastAsia" w:eastAsiaTheme="minorEastAsia" w:hAnsiTheme="minorEastAsia" w:hint="eastAsia"/>
                <w:sz w:val="18"/>
                <w:szCs w:val="18"/>
              </w:rPr>
              <w:t>などを通じて地域に発信する。</w:t>
            </w:r>
            <w:r w:rsidR="00AB1C0F"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AB1C0F" w:rsidRPr="00046365">
              <w:rPr>
                <w:rFonts w:asciiTheme="minorEastAsia" w:eastAsiaTheme="minorEastAsia" w:hAnsiTheme="minorEastAsia" w:hint="eastAsia"/>
                <w:sz w:val="18"/>
                <w:szCs w:val="18"/>
              </w:rPr>
              <w:t>30年度</w:t>
            </w:r>
            <w:r w:rsidR="00046365">
              <w:rPr>
                <w:rFonts w:asciiTheme="minorEastAsia" w:eastAsiaTheme="minorEastAsia" w:hAnsiTheme="minorEastAsia" w:hint="eastAsia"/>
                <w:sz w:val="18"/>
                <w:szCs w:val="18"/>
              </w:rPr>
              <w:t>３</w:t>
            </w:r>
            <w:r w:rsidR="00AB1C0F" w:rsidRPr="00046365">
              <w:rPr>
                <w:rFonts w:asciiTheme="minorEastAsia" w:eastAsiaTheme="minorEastAsia" w:hAnsiTheme="minorEastAsia" w:hint="eastAsia"/>
                <w:sz w:val="18"/>
                <w:szCs w:val="18"/>
              </w:rPr>
              <w:t>回）</w:t>
            </w:r>
          </w:p>
        </w:tc>
        <w:tc>
          <w:tcPr>
            <w:tcW w:w="2215" w:type="dxa"/>
            <w:tcBorders>
              <w:left w:val="dashed" w:sz="4" w:space="0" w:color="auto"/>
              <w:right w:val="single" w:sz="4" w:space="0" w:color="auto"/>
            </w:tcBorders>
            <w:shd w:val="clear" w:color="auto" w:fill="auto"/>
          </w:tcPr>
          <w:p w14:paraId="1269B2F1" w14:textId="77777777" w:rsidR="00161945" w:rsidRPr="00046365" w:rsidRDefault="00161945" w:rsidP="006B43BA">
            <w:pPr>
              <w:spacing w:line="0" w:lineRule="atLeast"/>
              <w:rPr>
                <w:rFonts w:ascii="ＭＳ 明朝" w:hAnsi="ＭＳ 明朝"/>
                <w:sz w:val="18"/>
                <w:szCs w:val="18"/>
              </w:rPr>
            </w:pPr>
          </w:p>
        </w:tc>
      </w:tr>
      <w:tr w:rsidR="00161945" w:rsidRPr="00AD7EA6" w14:paraId="1269B31B" w14:textId="77777777" w:rsidTr="004D2F5C">
        <w:trPr>
          <w:cantSplit/>
          <w:trHeight w:val="5454"/>
          <w:jc w:val="center"/>
        </w:trPr>
        <w:tc>
          <w:tcPr>
            <w:tcW w:w="881" w:type="dxa"/>
            <w:shd w:val="clear" w:color="auto" w:fill="auto"/>
            <w:textDirection w:val="tbRlV"/>
            <w:vAlign w:val="center"/>
          </w:tcPr>
          <w:p w14:paraId="1269B2F3" w14:textId="77777777" w:rsidR="00161945" w:rsidRPr="00046365" w:rsidRDefault="00161945" w:rsidP="00B07307">
            <w:pPr>
              <w:spacing w:line="300" w:lineRule="exact"/>
              <w:jc w:val="center"/>
              <w:rPr>
                <w:rFonts w:asciiTheme="majorEastAsia" w:eastAsiaTheme="majorEastAsia" w:hAnsiTheme="majorEastAsia"/>
                <w:sz w:val="20"/>
                <w:szCs w:val="20"/>
              </w:rPr>
            </w:pPr>
            <w:r w:rsidRPr="00046365">
              <w:rPr>
                <w:rFonts w:asciiTheme="majorEastAsia" w:eastAsiaTheme="majorEastAsia" w:hAnsiTheme="majorEastAsia" w:hint="eastAsia"/>
                <w:sz w:val="20"/>
                <w:szCs w:val="20"/>
              </w:rPr>
              <w:t>４　安全安心な学校づくりの推進</w:t>
            </w:r>
          </w:p>
        </w:tc>
        <w:tc>
          <w:tcPr>
            <w:tcW w:w="1648" w:type="dxa"/>
            <w:shd w:val="clear" w:color="auto" w:fill="auto"/>
          </w:tcPr>
          <w:p w14:paraId="1269B2F4"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１　防犯・防災への備えの推進</w:t>
            </w:r>
          </w:p>
          <w:p w14:paraId="1269B2F5" w14:textId="77777777" w:rsidR="00161945" w:rsidRPr="00046365" w:rsidRDefault="00161945" w:rsidP="00D72D8D">
            <w:pPr>
              <w:spacing w:line="260" w:lineRule="exact"/>
              <w:rPr>
                <w:rFonts w:asciiTheme="minorEastAsia" w:eastAsiaTheme="minorEastAsia" w:hAnsiTheme="minorEastAsia"/>
                <w:sz w:val="18"/>
                <w:szCs w:val="18"/>
              </w:rPr>
            </w:pPr>
          </w:p>
          <w:p w14:paraId="1269B2F6" w14:textId="77777777" w:rsidR="00161945" w:rsidRPr="00046365" w:rsidRDefault="00161945" w:rsidP="00D72D8D">
            <w:pPr>
              <w:spacing w:line="260" w:lineRule="exact"/>
              <w:rPr>
                <w:rFonts w:asciiTheme="minorEastAsia" w:eastAsiaTheme="minorEastAsia" w:hAnsiTheme="minorEastAsia"/>
                <w:sz w:val="18"/>
                <w:szCs w:val="18"/>
              </w:rPr>
            </w:pPr>
          </w:p>
          <w:p w14:paraId="1269B2F7" w14:textId="77777777" w:rsidR="00161945" w:rsidRPr="00046365" w:rsidRDefault="00161945" w:rsidP="00D72D8D">
            <w:pPr>
              <w:spacing w:line="260" w:lineRule="exact"/>
              <w:rPr>
                <w:rFonts w:asciiTheme="minorEastAsia" w:eastAsiaTheme="minorEastAsia" w:hAnsiTheme="minorEastAsia"/>
                <w:sz w:val="18"/>
                <w:szCs w:val="18"/>
              </w:rPr>
            </w:pPr>
          </w:p>
          <w:p w14:paraId="1269B2F8" w14:textId="77777777" w:rsidR="00161945" w:rsidRPr="00046365" w:rsidRDefault="00161945" w:rsidP="00D72D8D">
            <w:pPr>
              <w:spacing w:line="260" w:lineRule="exact"/>
              <w:rPr>
                <w:rFonts w:asciiTheme="minorEastAsia" w:eastAsiaTheme="minorEastAsia" w:hAnsiTheme="minorEastAsia"/>
                <w:sz w:val="18"/>
                <w:szCs w:val="18"/>
              </w:rPr>
            </w:pPr>
          </w:p>
          <w:p w14:paraId="1269B2F9" w14:textId="77777777" w:rsidR="00161945" w:rsidRPr="00046365" w:rsidRDefault="00161945" w:rsidP="0008559C">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２　健康教育の推進</w:t>
            </w:r>
          </w:p>
          <w:p w14:paraId="1269B2FA" w14:textId="77777777" w:rsidR="00161945" w:rsidRPr="00046365" w:rsidRDefault="00161945" w:rsidP="0008559C">
            <w:pPr>
              <w:spacing w:line="260" w:lineRule="exact"/>
              <w:rPr>
                <w:rFonts w:asciiTheme="minorEastAsia" w:eastAsiaTheme="minorEastAsia" w:hAnsiTheme="minorEastAsia"/>
                <w:sz w:val="18"/>
                <w:szCs w:val="18"/>
              </w:rPr>
            </w:pPr>
          </w:p>
          <w:p w14:paraId="1269B2FB"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FC"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FD"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FE"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2FF"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300" w14:textId="20AE70CE" w:rsidR="00161945" w:rsidRDefault="00161945" w:rsidP="00A65390">
            <w:pPr>
              <w:spacing w:line="260" w:lineRule="exact"/>
              <w:ind w:left="180" w:hangingChars="100" w:hanging="180"/>
              <w:rPr>
                <w:rFonts w:asciiTheme="minorEastAsia" w:eastAsiaTheme="minorEastAsia" w:hAnsiTheme="minorEastAsia"/>
                <w:sz w:val="18"/>
                <w:szCs w:val="18"/>
              </w:rPr>
            </w:pPr>
          </w:p>
          <w:p w14:paraId="5F2A44EF" w14:textId="77777777" w:rsidR="00046365" w:rsidRPr="00046365" w:rsidRDefault="00046365" w:rsidP="00A65390">
            <w:pPr>
              <w:spacing w:line="260" w:lineRule="exact"/>
              <w:ind w:left="180" w:hangingChars="100" w:hanging="180"/>
              <w:rPr>
                <w:rFonts w:asciiTheme="minorEastAsia" w:eastAsiaTheme="minorEastAsia" w:hAnsiTheme="minorEastAsia" w:hint="eastAsia"/>
                <w:sz w:val="18"/>
                <w:szCs w:val="18"/>
              </w:rPr>
            </w:pPr>
          </w:p>
          <w:p w14:paraId="1269B301"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302"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３　子どもの人権保護の取組の徹底</w:t>
            </w:r>
          </w:p>
        </w:tc>
        <w:tc>
          <w:tcPr>
            <w:tcW w:w="4252" w:type="dxa"/>
            <w:tcBorders>
              <w:right w:val="dashed" w:sz="4" w:space="0" w:color="auto"/>
            </w:tcBorders>
            <w:shd w:val="clear" w:color="auto" w:fill="auto"/>
          </w:tcPr>
          <w:p w14:paraId="1269B303"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1-1警察と連携を図り、不審者が校内に侵入したことを想定したより実践的な防犯訓練を教員向けに実施し、有事の際の適切な対処法と防犯意識の向上を図る。</w:t>
            </w:r>
          </w:p>
          <w:p w14:paraId="1269B304" w14:textId="77777777" w:rsidR="00161945" w:rsidRPr="00046365" w:rsidRDefault="00161945"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1-2児童生徒が行方不明になったことを想定した実践的な行方不明対応訓練を教員向けに実施する。</w:t>
            </w:r>
          </w:p>
          <w:p w14:paraId="1269B305"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306"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1-3　教職員、ＰＴＡによる施設安全点検を定期的に行うと共に、災害備蓄品を一層充実する。</w:t>
            </w:r>
          </w:p>
          <w:p w14:paraId="1269B307" w14:textId="77777777" w:rsidR="00161945" w:rsidRPr="00046365" w:rsidRDefault="00161945" w:rsidP="00E40A35">
            <w:pPr>
              <w:spacing w:line="260" w:lineRule="exact"/>
              <w:rPr>
                <w:rFonts w:asciiTheme="minorEastAsia" w:eastAsiaTheme="minorEastAsia" w:hAnsiTheme="minorEastAsia"/>
                <w:sz w:val="18"/>
                <w:szCs w:val="18"/>
              </w:rPr>
            </w:pPr>
          </w:p>
          <w:p w14:paraId="1269B308" w14:textId="77777777" w:rsidR="00161945" w:rsidRPr="00046365" w:rsidRDefault="00161945" w:rsidP="008734C6">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1-4　教職員が有事の際、より実際に即した対処力を養うため事象生起時刻を明確にしない避難訓練を実施する。</w:t>
            </w:r>
          </w:p>
          <w:p w14:paraId="1269B309"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w:t>
            </w:r>
          </w:p>
          <w:p w14:paraId="1269B30A" w14:textId="0E6BEFA9" w:rsidR="00161945" w:rsidRPr="00046365" w:rsidRDefault="00046365" w:rsidP="00647A6B">
            <w:pPr>
              <w:spacing w:line="26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２食物アレルギーのある児童生徒への誤食・誤飲を校内組織的な取</w:t>
            </w:r>
            <w:bookmarkStart w:id="0" w:name="_GoBack"/>
            <w:bookmarkEnd w:id="0"/>
            <w:r w:rsidR="00161945" w:rsidRPr="00046365">
              <w:rPr>
                <w:rFonts w:asciiTheme="minorEastAsia" w:eastAsiaTheme="minorEastAsia" w:hAnsiTheme="minorEastAsia" w:hint="eastAsia"/>
                <w:sz w:val="18"/>
                <w:szCs w:val="18"/>
              </w:rPr>
              <w:t>組みで未然に防止する。</w:t>
            </w:r>
          </w:p>
          <w:p w14:paraId="1269B30B" w14:textId="77777777" w:rsidR="00161945" w:rsidRPr="00046365" w:rsidRDefault="00161945" w:rsidP="00A65390">
            <w:pPr>
              <w:spacing w:line="260" w:lineRule="exact"/>
              <w:ind w:left="180" w:hangingChars="100" w:hanging="180"/>
              <w:rPr>
                <w:rFonts w:asciiTheme="minorEastAsia" w:eastAsiaTheme="minorEastAsia" w:hAnsiTheme="minorEastAsia"/>
                <w:sz w:val="18"/>
                <w:szCs w:val="18"/>
              </w:rPr>
            </w:pPr>
          </w:p>
          <w:p w14:paraId="1269B30C" w14:textId="77777777" w:rsidR="00161945" w:rsidRPr="00046365" w:rsidRDefault="00161945" w:rsidP="004D2F5C">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３教職員対象に子どもの人権保護に係わる「いじめ・体罰防止」の実践的な研修を計画・実施する。</w:t>
            </w:r>
          </w:p>
        </w:tc>
        <w:tc>
          <w:tcPr>
            <w:tcW w:w="6096" w:type="dxa"/>
            <w:tcBorders>
              <w:right w:val="dashed" w:sz="4" w:space="0" w:color="auto"/>
            </w:tcBorders>
          </w:tcPr>
          <w:p w14:paraId="1269B30D" w14:textId="77777777" w:rsidR="00161945" w:rsidRPr="00046365" w:rsidRDefault="00161945" w:rsidP="00BF7A98">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1-1 年１回以上実施する。教員向け学校教育自己診断の危機管理意識の肯定的評価</w:t>
            </w:r>
            <w:r w:rsidR="005102CA" w:rsidRPr="00046365">
              <w:rPr>
                <w:rFonts w:asciiTheme="minorEastAsia" w:eastAsiaTheme="minorEastAsia" w:hAnsiTheme="minorEastAsia" w:hint="eastAsia"/>
                <w:sz w:val="18"/>
                <w:szCs w:val="18"/>
              </w:rPr>
              <w:t>80</w:t>
            </w:r>
            <w:r w:rsidRPr="00046365">
              <w:rPr>
                <w:rFonts w:asciiTheme="minorEastAsia" w:eastAsiaTheme="minorEastAsia" w:hAnsiTheme="minorEastAsia" w:hint="eastAsia"/>
                <w:sz w:val="18"/>
                <w:szCs w:val="18"/>
              </w:rPr>
              <w:t>％以上。（</w:t>
            </w:r>
            <w:r w:rsidR="00164CCC" w:rsidRPr="00046365">
              <w:rPr>
                <w:rFonts w:asciiTheme="minorEastAsia" w:eastAsiaTheme="minorEastAsia" w:hAnsiTheme="minorEastAsia" w:hint="eastAsia"/>
                <w:sz w:val="18"/>
                <w:szCs w:val="18"/>
              </w:rPr>
              <w:t>H</w:t>
            </w:r>
            <w:r w:rsidR="00435F06" w:rsidRPr="00046365">
              <w:rPr>
                <w:rFonts w:asciiTheme="minorEastAsia" w:eastAsiaTheme="minorEastAsia" w:hAnsiTheme="minorEastAsia" w:hint="eastAsia"/>
                <w:sz w:val="18"/>
                <w:szCs w:val="18"/>
              </w:rPr>
              <w:t>30</w:t>
            </w:r>
            <w:r w:rsidRPr="00046365">
              <w:rPr>
                <w:rFonts w:asciiTheme="minorEastAsia" w:eastAsiaTheme="minorEastAsia" w:hAnsiTheme="minorEastAsia" w:hint="eastAsia"/>
                <w:sz w:val="18"/>
                <w:szCs w:val="18"/>
              </w:rPr>
              <w:t>年度</w:t>
            </w:r>
            <w:r w:rsidR="00435F06" w:rsidRPr="00046365">
              <w:rPr>
                <w:rFonts w:asciiTheme="minorEastAsia" w:eastAsiaTheme="minorEastAsia" w:hAnsiTheme="minorEastAsia" w:hint="eastAsia"/>
                <w:sz w:val="18"/>
                <w:szCs w:val="18"/>
              </w:rPr>
              <w:t>60</w:t>
            </w:r>
            <w:r w:rsidRPr="00046365">
              <w:rPr>
                <w:rFonts w:asciiTheme="minorEastAsia" w:eastAsiaTheme="minorEastAsia" w:hAnsiTheme="minorEastAsia" w:hint="eastAsia"/>
                <w:sz w:val="18"/>
                <w:szCs w:val="18"/>
              </w:rPr>
              <w:t>％</w:t>
            </w:r>
            <w:r w:rsidR="00AB1C0F"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AB1C0F" w:rsidRPr="00046365">
              <w:rPr>
                <w:rFonts w:asciiTheme="minorEastAsia" w:eastAsiaTheme="minorEastAsia" w:hAnsiTheme="minorEastAsia" w:hint="eastAsia"/>
                <w:sz w:val="18"/>
                <w:szCs w:val="18"/>
              </w:rPr>
              <w:t>29年度78％）</w:t>
            </w:r>
          </w:p>
          <w:p w14:paraId="1269B30E" w14:textId="77777777" w:rsidR="00161945" w:rsidRPr="00046365" w:rsidRDefault="00161945" w:rsidP="00D72D8D">
            <w:pPr>
              <w:spacing w:line="260" w:lineRule="exact"/>
              <w:rPr>
                <w:rFonts w:asciiTheme="minorEastAsia" w:eastAsiaTheme="minorEastAsia" w:hAnsiTheme="minorEastAsia"/>
                <w:sz w:val="18"/>
                <w:szCs w:val="18"/>
              </w:rPr>
            </w:pPr>
          </w:p>
          <w:p w14:paraId="1269B30F" w14:textId="77777777" w:rsidR="00161945" w:rsidRPr="00046365" w:rsidRDefault="00161945" w:rsidP="00BF7A98">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1-2 年１回以上実施する。教員向け学校教育自己診断の危機管理意識の肯定的評価</w:t>
            </w:r>
            <w:r w:rsidR="005102CA" w:rsidRPr="00046365">
              <w:rPr>
                <w:rFonts w:asciiTheme="minorEastAsia" w:eastAsiaTheme="minorEastAsia" w:hAnsiTheme="minorEastAsia" w:hint="eastAsia"/>
                <w:sz w:val="18"/>
                <w:szCs w:val="18"/>
              </w:rPr>
              <w:t>80</w:t>
            </w:r>
            <w:r w:rsidRPr="00046365">
              <w:rPr>
                <w:rFonts w:asciiTheme="minorEastAsia" w:eastAsiaTheme="minorEastAsia" w:hAnsiTheme="minorEastAsia" w:hint="eastAsia"/>
                <w:sz w:val="18"/>
                <w:szCs w:val="18"/>
              </w:rPr>
              <w:t>％以上。（</w:t>
            </w:r>
            <w:r w:rsidR="00164CCC" w:rsidRPr="00046365">
              <w:rPr>
                <w:rFonts w:asciiTheme="minorEastAsia" w:eastAsiaTheme="minorEastAsia" w:hAnsiTheme="minorEastAsia" w:hint="eastAsia"/>
                <w:sz w:val="18"/>
                <w:szCs w:val="18"/>
              </w:rPr>
              <w:t>H</w:t>
            </w:r>
            <w:r w:rsidR="00435F06" w:rsidRPr="00046365">
              <w:rPr>
                <w:rFonts w:asciiTheme="minorEastAsia" w:eastAsiaTheme="minorEastAsia" w:hAnsiTheme="minorEastAsia" w:hint="eastAsia"/>
                <w:sz w:val="18"/>
                <w:szCs w:val="18"/>
              </w:rPr>
              <w:t>30</w:t>
            </w:r>
            <w:r w:rsidR="005102CA" w:rsidRPr="00046365">
              <w:rPr>
                <w:rFonts w:asciiTheme="minorEastAsia" w:eastAsiaTheme="minorEastAsia" w:hAnsiTheme="minorEastAsia" w:hint="eastAsia"/>
                <w:sz w:val="18"/>
                <w:szCs w:val="18"/>
              </w:rPr>
              <w:t>年度</w:t>
            </w:r>
            <w:r w:rsidR="00435F06" w:rsidRPr="00046365">
              <w:rPr>
                <w:rFonts w:asciiTheme="minorEastAsia" w:eastAsiaTheme="minorEastAsia" w:hAnsiTheme="minorEastAsia" w:hint="eastAsia"/>
                <w:sz w:val="18"/>
                <w:szCs w:val="18"/>
              </w:rPr>
              <w:t>60</w:t>
            </w:r>
            <w:r w:rsidRPr="00046365">
              <w:rPr>
                <w:rFonts w:asciiTheme="minorEastAsia" w:eastAsiaTheme="minorEastAsia" w:hAnsiTheme="minorEastAsia" w:hint="eastAsia"/>
                <w:sz w:val="18"/>
                <w:szCs w:val="18"/>
              </w:rPr>
              <w:t>％</w:t>
            </w:r>
            <w:r w:rsidR="005102CA"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5102CA" w:rsidRPr="00046365">
              <w:rPr>
                <w:rFonts w:asciiTheme="minorEastAsia" w:eastAsiaTheme="minorEastAsia" w:hAnsiTheme="minorEastAsia" w:hint="eastAsia"/>
                <w:sz w:val="18"/>
                <w:szCs w:val="18"/>
              </w:rPr>
              <w:t>29年度78％</w:t>
            </w:r>
            <w:r w:rsidRPr="00046365">
              <w:rPr>
                <w:rFonts w:asciiTheme="minorEastAsia" w:eastAsiaTheme="minorEastAsia" w:hAnsiTheme="minorEastAsia" w:hint="eastAsia"/>
                <w:sz w:val="18"/>
                <w:szCs w:val="18"/>
              </w:rPr>
              <w:t>）</w:t>
            </w:r>
          </w:p>
          <w:p w14:paraId="1269B310" w14:textId="77777777" w:rsidR="00161945" w:rsidRPr="00046365" w:rsidRDefault="00161945" w:rsidP="00A65390">
            <w:pPr>
              <w:spacing w:line="260" w:lineRule="exact"/>
              <w:ind w:left="630" w:hangingChars="350" w:hanging="63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w:t>
            </w:r>
          </w:p>
          <w:p w14:paraId="1269B311" w14:textId="77777777" w:rsidR="00161945" w:rsidRPr="00046365" w:rsidRDefault="00161945" w:rsidP="00D72D8D">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1-3 (ア)学期に１度以上の点検を実施する。</w:t>
            </w:r>
          </w:p>
          <w:p w14:paraId="1269B312" w14:textId="13D08BC8" w:rsidR="00161945" w:rsidRPr="00046365" w:rsidRDefault="00161945" w:rsidP="009A4C8C">
            <w:pPr>
              <w:spacing w:line="260" w:lineRule="exact"/>
              <w:ind w:leftChars="50" w:left="645" w:hangingChars="300" w:hanging="54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(イ)食糧備蓄（ごはん等）児童生徒と教職員分の</w:t>
            </w:r>
            <w:r w:rsidR="00046365">
              <w:rPr>
                <w:rFonts w:asciiTheme="minorEastAsia" w:eastAsiaTheme="minorEastAsia" w:hAnsiTheme="minorEastAsia" w:hint="eastAsia"/>
                <w:sz w:val="18"/>
                <w:szCs w:val="18"/>
              </w:rPr>
              <w:t>３</w:t>
            </w:r>
            <w:r w:rsidRPr="00046365">
              <w:rPr>
                <w:rFonts w:asciiTheme="minorEastAsia" w:eastAsiaTheme="minorEastAsia" w:hAnsiTheme="minorEastAsia" w:hint="eastAsia"/>
                <w:sz w:val="18"/>
                <w:szCs w:val="18"/>
              </w:rPr>
              <w:t>日分の</w:t>
            </w:r>
            <w:r w:rsidR="00435F06" w:rsidRPr="00046365">
              <w:rPr>
                <w:rFonts w:asciiTheme="minorEastAsia" w:eastAsiaTheme="minorEastAsia" w:hAnsiTheme="minorEastAsia" w:hint="eastAsia"/>
                <w:sz w:val="18"/>
                <w:szCs w:val="18"/>
              </w:rPr>
              <w:t>2500食を維持</w:t>
            </w:r>
            <w:r w:rsidRPr="00046365">
              <w:rPr>
                <w:rFonts w:asciiTheme="minorEastAsia" w:eastAsiaTheme="minorEastAsia" w:hAnsiTheme="minorEastAsia" w:hint="eastAsia"/>
                <w:sz w:val="18"/>
                <w:szCs w:val="18"/>
              </w:rPr>
              <w:t>する。（</w:t>
            </w:r>
            <w:r w:rsidR="00164CCC" w:rsidRPr="00046365">
              <w:rPr>
                <w:rFonts w:asciiTheme="minorEastAsia" w:eastAsiaTheme="minorEastAsia" w:hAnsiTheme="minorEastAsia" w:hint="eastAsia"/>
                <w:sz w:val="18"/>
                <w:szCs w:val="18"/>
              </w:rPr>
              <w:t>H</w:t>
            </w:r>
            <w:r w:rsidR="00435F06" w:rsidRPr="00046365">
              <w:rPr>
                <w:rFonts w:asciiTheme="minorEastAsia" w:eastAsiaTheme="minorEastAsia" w:hAnsiTheme="minorEastAsia" w:hint="eastAsia"/>
                <w:sz w:val="18"/>
                <w:szCs w:val="18"/>
              </w:rPr>
              <w:t>30</w:t>
            </w:r>
            <w:r w:rsidRPr="00046365">
              <w:rPr>
                <w:rFonts w:asciiTheme="minorEastAsia" w:eastAsiaTheme="minorEastAsia" w:hAnsiTheme="minorEastAsia" w:hint="eastAsia"/>
                <w:sz w:val="18"/>
                <w:szCs w:val="18"/>
              </w:rPr>
              <w:t>年度は</w:t>
            </w:r>
            <w:r w:rsidR="00435F06" w:rsidRPr="00046365">
              <w:rPr>
                <w:rFonts w:asciiTheme="minorEastAsia" w:eastAsiaTheme="minorEastAsia" w:hAnsiTheme="minorEastAsia" w:hint="eastAsia"/>
                <w:sz w:val="18"/>
                <w:szCs w:val="18"/>
              </w:rPr>
              <w:t>2500</w:t>
            </w:r>
            <w:r w:rsidRPr="00046365">
              <w:rPr>
                <w:rFonts w:asciiTheme="minorEastAsia" w:eastAsiaTheme="minorEastAsia" w:hAnsiTheme="minorEastAsia" w:hint="eastAsia"/>
                <w:sz w:val="18"/>
                <w:szCs w:val="18"/>
              </w:rPr>
              <w:t>食確保）</w:t>
            </w:r>
          </w:p>
          <w:p w14:paraId="1269B313" w14:textId="77777777" w:rsidR="00161945" w:rsidRPr="00046365" w:rsidRDefault="00161945" w:rsidP="00182597">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1-4 事象生起時刻を明確にしない訓練を年２回実施する。</w:t>
            </w:r>
          </w:p>
          <w:p w14:paraId="1269B314" w14:textId="77777777" w:rsidR="00161945" w:rsidRPr="00046365" w:rsidRDefault="00161945" w:rsidP="00A65390">
            <w:pPr>
              <w:spacing w:line="260" w:lineRule="exact"/>
              <w:ind w:left="252" w:hangingChars="140" w:hanging="252"/>
              <w:rPr>
                <w:rFonts w:asciiTheme="minorEastAsia" w:eastAsiaTheme="minorEastAsia" w:hAnsiTheme="minorEastAsia"/>
                <w:sz w:val="18"/>
                <w:szCs w:val="18"/>
              </w:rPr>
            </w:pPr>
          </w:p>
          <w:p w14:paraId="1269B315" w14:textId="77777777" w:rsidR="00161945" w:rsidRPr="00046365" w:rsidRDefault="00161945" w:rsidP="00D72D8D">
            <w:pPr>
              <w:spacing w:line="260" w:lineRule="exact"/>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２  食物アレルギー対応マニュアルを校内で周知徹底し、</w:t>
            </w:r>
            <w:r w:rsidR="00D07808" w:rsidRPr="00046365">
              <w:rPr>
                <w:rFonts w:asciiTheme="minorEastAsia" w:eastAsiaTheme="minorEastAsia" w:hAnsiTheme="minorEastAsia" w:hint="eastAsia"/>
                <w:sz w:val="18"/>
                <w:szCs w:val="18"/>
              </w:rPr>
              <w:t>担任相互による</w:t>
            </w:r>
            <w:r w:rsidRPr="00046365">
              <w:rPr>
                <w:rFonts w:asciiTheme="minorEastAsia" w:eastAsiaTheme="minorEastAsia" w:hAnsiTheme="minorEastAsia" w:hint="eastAsia"/>
                <w:sz w:val="18"/>
                <w:szCs w:val="18"/>
              </w:rPr>
              <w:t>ダブルチェック体制を貫徹する。事故ゼロを継続する。</w:t>
            </w:r>
          </w:p>
          <w:p w14:paraId="1269B316" w14:textId="77777777" w:rsidR="00161945" w:rsidRPr="00046365" w:rsidRDefault="008055AC" w:rsidP="00A65390">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 xml:space="preserve">　　　　　　　　　　　　</w:t>
            </w:r>
          </w:p>
          <w:p w14:paraId="1269B318" w14:textId="16052589" w:rsidR="00435F06" w:rsidRPr="003B11A9" w:rsidRDefault="00161945" w:rsidP="00046365">
            <w:pPr>
              <w:spacing w:line="260" w:lineRule="exact"/>
              <w:ind w:left="360" w:hangingChars="200" w:hanging="360"/>
              <w:rPr>
                <w:rFonts w:asciiTheme="minorEastAsia" w:eastAsiaTheme="minorEastAsia" w:hAnsiTheme="minorEastAsia"/>
                <w:sz w:val="18"/>
                <w:szCs w:val="18"/>
              </w:rPr>
            </w:pPr>
            <w:r w:rsidRPr="00046365">
              <w:rPr>
                <w:rFonts w:asciiTheme="minorEastAsia" w:eastAsiaTheme="minorEastAsia" w:hAnsiTheme="minorEastAsia" w:hint="eastAsia"/>
                <w:sz w:val="18"/>
                <w:szCs w:val="18"/>
              </w:rPr>
              <w:t>３ワークショップを取り入れ、教員一人一人が自ら考え解決法を導く力を向上させる研修を年計３回実施する。</w:t>
            </w:r>
            <w:r w:rsidR="00435F06" w:rsidRPr="00046365">
              <w:rPr>
                <w:rFonts w:asciiTheme="minorEastAsia" w:eastAsiaTheme="minorEastAsia" w:hAnsiTheme="minorEastAsia" w:hint="eastAsia"/>
                <w:sz w:val="18"/>
                <w:szCs w:val="18"/>
              </w:rPr>
              <w:t>（</w:t>
            </w:r>
            <w:r w:rsidR="00164CCC" w:rsidRPr="00046365">
              <w:rPr>
                <w:rFonts w:asciiTheme="minorEastAsia" w:eastAsiaTheme="minorEastAsia" w:hAnsiTheme="minorEastAsia" w:hint="eastAsia"/>
                <w:sz w:val="18"/>
                <w:szCs w:val="18"/>
              </w:rPr>
              <w:t>H</w:t>
            </w:r>
            <w:r w:rsidR="00435F06" w:rsidRPr="00046365">
              <w:rPr>
                <w:rFonts w:asciiTheme="minorEastAsia" w:eastAsiaTheme="minorEastAsia" w:hAnsiTheme="minorEastAsia" w:hint="eastAsia"/>
                <w:sz w:val="18"/>
                <w:szCs w:val="18"/>
              </w:rPr>
              <w:t>30年度は２回実施）</w:t>
            </w:r>
          </w:p>
          <w:p w14:paraId="1269B319" w14:textId="77777777" w:rsidR="00161945" w:rsidRPr="003B11A9" w:rsidRDefault="00161945" w:rsidP="00A65390">
            <w:pPr>
              <w:spacing w:line="260" w:lineRule="exact"/>
              <w:ind w:left="360" w:hangingChars="200" w:hanging="360"/>
              <w:rPr>
                <w:rFonts w:asciiTheme="minorEastAsia" w:eastAsiaTheme="minorEastAsia" w:hAnsiTheme="minorEastAsia"/>
                <w:sz w:val="18"/>
                <w:szCs w:val="18"/>
              </w:rPr>
            </w:pPr>
          </w:p>
        </w:tc>
        <w:tc>
          <w:tcPr>
            <w:tcW w:w="2215" w:type="dxa"/>
            <w:tcBorders>
              <w:left w:val="dashed" w:sz="4" w:space="0" w:color="auto"/>
              <w:right w:val="single" w:sz="4" w:space="0" w:color="auto"/>
            </w:tcBorders>
            <w:shd w:val="clear" w:color="auto" w:fill="auto"/>
          </w:tcPr>
          <w:p w14:paraId="1269B31A" w14:textId="77777777" w:rsidR="00161945" w:rsidRPr="00A65390" w:rsidRDefault="00161945" w:rsidP="00280F8A">
            <w:pPr>
              <w:spacing w:line="240" w:lineRule="exact"/>
              <w:rPr>
                <w:rFonts w:ascii="ＭＳ 明朝" w:hAnsi="ＭＳ 明朝"/>
                <w:sz w:val="18"/>
                <w:szCs w:val="18"/>
              </w:rPr>
            </w:pPr>
          </w:p>
        </w:tc>
      </w:tr>
    </w:tbl>
    <w:p w14:paraId="1269B31C" w14:textId="77777777" w:rsidR="0086696C" w:rsidRPr="00AD7EA6" w:rsidRDefault="0086696C" w:rsidP="006206CE">
      <w:pPr>
        <w:spacing w:line="120" w:lineRule="exact"/>
      </w:pPr>
    </w:p>
    <w:sectPr w:rsidR="0086696C" w:rsidRPr="00AD7EA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9B31F" w14:textId="77777777" w:rsidR="00064842" w:rsidRDefault="00064842">
      <w:r>
        <w:separator/>
      </w:r>
    </w:p>
  </w:endnote>
  <w:endnote w:type="continuationSeparator" w:id="0">
    <w:p w14:paraId="1269B320" w14:textId="77777777" w:rsidR="00064842" w:rsidRDefault="0006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B31D" w14:textId="77777777" w:rsidR="00064842" w:rsidRDefault="00064842">
      <w:r>
        <w:separator/>
      </w:r>
    </w:p>
  </w:footnote>
  <w:footnote w:type="continuationSeparator" w:id="0">
    <w:p w14:paraId="1269B31E" w14:textId="77777777" w:rsidR="00064842" w:rsidRDefault="0006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B321" w14:textId="77777777" w:rsidR="008154A0" w:rsidRDefault="008154A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3533D">
      <w:rPr>
        <w:rFonts w:ascii="ＭＳ ゴシック" w:eastAsia="ＭＳ ゴシック" w:hAnsi="ＭＳ ゴシック" w:hint="eastAsia"/>
        <w:sz w:val="20"/>
        <w:szCs w:val="20"/>
      </w:rPr>
      <w:t>Ｓ１３</w:t>
    </w:r>
  </w:p>
  <w:p w14:paraId="1269B322" w14:textId="77777777" w:rsidR="008154A0" w:rsidRDefault="008154A0" w:rsidP="00225A63">
    <w:pPr>
      <w:spacing w:line="360" w:lineRule="exact"/>
      <w:ind w:rightChars="100" w:right="210"/>
      <w:jc w:val="right"/>
      <w:rPr>
        <w:rFonts w:ascii="ＭＳ ゴシック" w:eastAsia="ＭＳ ゴシック" w:hAnsi="ＭＳ ゴシック"/>
        <w:sz w:val="20"/>
        <w:szCs w:val="20"/>
      </w:rPr>
    </w:pPr>
  </w:p>
  <w:p w14:paraId="1269B323" w14:textId="77777777" w:rsidR="008154A0" w:rsidRPr="003A3356" w:rsidRDefault="008154A0" w:rsidP="003A3356">
    <w:pPr>
      <w:spacing w:line="360" w:lineRule="exact"/>
      <w:ind w:rightChars="100" w:right="210"/>
      <w:jc w:val="right"/>
      <w:rPr>
        <w:rFonts w:ascii="ＭＳ 明朝" w:hAnsi="ＭＳ 明朝"/>
        <w:b/>
        <w:sz w:val="24"/>
      </w:rPr>
    </w:pPr>
    <w:r>
      <w:rPr>
        <w:rFonts w:ascii="ＭＳ 明朝" w:hAnsi="ＭＳ 明朝" w:hint="eastAsia"/>
        <w:b/>
        <w:sz w:val="24"/>
      </w:rPr>
      <w:t>府立和泉支援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FDA"/>
    <w:multiLevelType w:val="hybridMultilevel"/>
    <w:tmpl w:val="42F88562"/>
    <w:lvl w:ilvl="0" w:tplc="B79C7B64">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F08EA"/>
    <w:multiLevelType w:val="multilevel"/>
    <w:tmpl w:val="4B00CB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B50139"/>
    <w:multiLevelType w:val="hybridMultilevel"/>
    <w:tmpl w:val="AF34E6D2"/>
    <w:lvl w:ilvl="0" w:tplc="3F1EC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20816"/>
    <w:multiLevelType w:val="hybridMultilevel"/>
    <w:tmpl w:val="17C2C028"/>
    <w:lvl w:ilvl="0" w:tplc="3B16333E">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0FE61AFF"/>
    <w:multiLevelType w:val="hybridMultilevel"/>
    <w:tmpl w:val="E1004596"/>
    <w:lvl w:ilvl="0" w:tplc="625A94B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27215"/>
    <w:multiLevelType w:val="hybridMultilevel"/>
    <w:tmpl w:val="538224D4"/>
    <w:lvl w:ilvl="0" w:tplc="113C910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C74ED6"/>
    <w:multiLevelType w:val="hybridMultilevel"/>
    <w:tmpl w:val="A6F0B824"/>
    <w:lvl w:ilvl="0" w:tplc="6F462CF2">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1BB428A"/>
    <w:multiLevelType w:val="hybridMultilevel"/>
    <w:tmpl w:val="1742B0BC"/>
    <w:lvl w:ilvl="0" w:tplc="AFFA940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AC1CA9"/>
    <w:multiLevelType w:val="hybridMultilevel"/>
    <w:tmpl w:val="69E03A00"/>
    <w:lvl w:ilvl="0" w:tplc="20F49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DC7015"/>
    <w:multiLevelType w:val="hybridMultilevel"/>
    <w:tmpl w:val="403C9ED0"/>
    <w:lvl w:ilvl="0" w:tplc="CC08D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EB0D16"/>
    <w:multiLevelType w:val="hybridMultilevel"/>
    <w:tmpl w:val="A5788080"/>
    <w:lvl w:ilvl="0" w:tplc="E0CCB21E">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9440F9"/>
    <w:multiLevelType w:val="hybridMultilevel"/>
    <w:tmpl w:val="2DCC52E4"/>
    <w:lvl w:ilvl="0" w:tplc="4CB4EA8A">
      <w:start w:val="3"/>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35D73CE5"/>
    <w:multiLevelType w:val="hybridMultilevel"/>
    <w:tmpl w:val="2C2E45A2"/>
    <w:lvl w:ilvl="0" w:tplc="F50EAD9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25009F"/>
    <w:multiLevelType w:val="hybridMultilevel"/>
    <w:tmpl w:val="944A5E5E"/>
    <w:lvl w:ilvl="0" w:tplc="EE7EE22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A063252"/>
    <w:multiLevelType w:val="hybridMultilevel"/>
    <w:tmpl w:val="B4B65AE6"/>
    <w:lvl w:ilvl="0" w:tplc="F6ACDBCC">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D745E"/>
    <w:multiLevelType w:val="hybridMultilevel"/>
    <w:tmpl w:val="97288422"/>
    <w:lvl w:ilvl="0" w:tplc="4A2E3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783586"/>
    <w:multiLevelType w:val="hybridMultilevel"/>
    <w:tmpl w:val="F462131E"/>
    <w:lvl w:ilvl="0" w:tplc="C6B47E70">
      <w:start w:val="1"/>
      <w:numFmt w:val="iroha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200ED1"/>
    <w:multiLevelType w:val="hybridMultilevel"/>
    <w:tmpl w:val="9AB81996"/>
    <w:lvl w:ilvl="0" w:tplc="6E52D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C01B9"/>
    <w:multiLevelType w:val="hybridMultilevel"/>
    <w:tmpl w:val="61A4571C"/>
    <w:lvl w:ilvl="0" w:tplc="81089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51309E5"/>
    <w:multiLevelType w:val="hybridMultilevel"/>
    <w:tmpl w:val="8396B9DC"/>
    <w:lvl w:ilvl="0" w:tplc="B3F4459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8B122B"/>
    <w:multiLevelType w:val="hybridMultilevel"/>
    <w:tmpl w:val="D68EB200"/>
    <w:lvl w:ilvl="0" w:tplc="19EA8AAE">
      <w:start w:val="1"/>
      <w:numFmt w:val="decimalEnclosedCircle"/>
      <w:lvlText w:val="%1"/>
      <w:lvlJc w:val="left"/>
      <w:pPr>
        <w:ind w:left="4754" w:hanging="360"/>
      </w:pPr>
      <w:rPr>
        <w:rFonts w:cs="Times New Roman" w:hint="default"/>
      </w:rPr>
    </w:lvl>
    <w:lvl w:ilvl="1" w:tplc="04090017" w:tentative="1">
      <w:start w:val="1"/>
      <w:numFmt w:val="aiueoFullWidth"/>
      <w:lvlText w:val="(%2)"/>
      <w:lvlJc w:val="left"/>
      <w:pPr>
        <w:ind w:left="5234" w:hanging="420"/>
      </w:pPr>
      <w:rPr>
        <w:rFonts w:cs="Times New Roman"/>
      </w:rPr>
    </w:lvl>
    <w:lvl w:ilvl="2" w:tplc="04090011" w:tentative="1">
      <w:start w:val="1"/>
      <w:numFmt w:val="decimalEnclosedCircle"/>
      <w:lvlText w:val="%3"/>
      <w:lvlJc w:val="left"/>
      <w:pPr>
        <w:ind w:left="5654" w:hanging="420"/>
      </w:pPr>
      <w:rPr>
        <w:rFonts w:cs="Times New Roman"/>
      </w:rPr>
    </w:lvl>
    <w:lvl w:ilvl="3" w:tplc="0409000F" w:tentative="1">
      <w:start w:val="1"/>
      <w:numFmt w:val="decimal"/>
      <w:lvlText w:val="%4."/>
      <w:lvlJc w:val="left"/>
      <w:pPr>
        <w:ind w:left="6074" w:hanging="420"/>
      </w:pPr>
      <w:rPr>
        <w:rFonts w:cs="Times New Roman"/>
      </w:rPr>
    </w:lvl>
    <w:lvl w:ilvl="4" w:tplc="04090017" w:tentative="1">
      <w:start w:val="1"/>
      <w:numFmt w:val="aiueoFullWidth"/>
      <w:lvlText w:val="(%5)"/>
      <w:lvlJc w:val="left"/>
      <w:pPr>
        <w:ind w:left="6494" w:hanging="420"/>
      </w:pPr>
      <w:rPr>
        <w:rFonts w:cs="Times New Roman"/>
      </w:rPr>
    </w:lvl>
    <w:lvl w:ilvl="5" w:tplc="04090011" w:tentative="1">
      <w:start w:val="1"/>
      <w:numFmt w:val="decimalEnclosedCircle"/>
      <w:lvlText w:val="%6"/>
      <w:lvlJc w:val="left"/>
      <w:pPr>
        <w:ind w:left="6914" w:hanging="420"/>
      </w:pPr>
      <w:rPr>
        <w:rFonts w:cs="Times New Roman"/>
      </w:rPr>
    </w:lvl>
    <w:lvl w:ilvl="6" w:tplc="0409000F" w:tentative="1">
      <w:start w:val="1"/>
      <w:numFmt w:val="decimal"/>
      <w:lvlText w:val="%7."/>
      <w:lvlJc w:val="left"/>
      <w:pPr>
        <w:ind w:left="7334" w:hanging="420"/>
      </w:pPr>
      <w:rPr>
        <w:rFonts w:cs="Times New Roman"/>
      </w:rPr>
    </w:lvl>
    <w:lvl w:ilvl="7" w:tplc="04090017" w:tentative="1">
      <w:start w:val="1"/>
      <w:numFmt w:val="aiueoFullWidth"/>
      <w:lvlText w:val="(%8)"/>
      <w:lvlJc w:val="left"/>
      <w:pPr>
        <w:ind w:left="7754" w:hanging="420"/>
      </w:pPr>
      <w:rPr>
        <w:rFonts w:cs="Times New Roman"/>
      </w:rPr>
    </w:lvl>
    <w:lvl w:ilvl="8" w:tplc="04090011" w:tentative="1">
      <w:start w:val="1"/>
      <w:numFmt w:val="decimalEnclosedCircle"/>
      <w:lvlText w:val="%9"/>
      <w:lvlJc w:val="left"/>
      <w:pPr>
        <w:ind w:left="8174" w:hanging="420"/>
      </w:pPr>
      <w:rPr>
        <w:rFonts w:cs="Times New Roman"/>
      </w:rPr>
    </w:lvl>
  </w:abstractNum>
  <w:abstractNum w:abstractNumId="31" w15:restartNumberingAfterBreak="0">
    <w:nsid w:val="593763B7"/>
    <w:multiLevelType w:val="multilevel"/>
    <w:tmpl w:val="6DA26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EF71E9"/>
    <w:multiLevelType w:val="hybridMultilevel"/>
    <w:tmpl w:val="F7725218"/>
    <w:lvl w:ilvl="0" w:tplc="AAB43CE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5817B3"/>
    <w:multiLevelType w:val="hybridMultilevel"/>
    <w:tmpl w:val="143481EA"/>
    <w:lvl w:ilvl="0" w:tplc="DDBC3308">
      <w:start w:val="1"/>
      <w:numFmt w:val="iroha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15:restartNumberingAfterBreak="0">
    <w:nsid w:val="5C2D698E"/>
    <w:multiLevelType w:val="hybridMultilevel"/>
    <w:tmpl w:val="7BAC1A6C"/>
    <w:lvl w:ilvl="0" w:tplc="792E5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DA0E2B"/>
    <w:multiLevelType w:val="hybridMultilevel"/>
    <w:tmpl w:val="8AECE944"/>
    <w:lvl w:ilvl="0" w:tplc="7BCE29F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41B1ED5"/>
    <w:multiLevelType w:val="hybridMultilevel"/>
    <w:tmpl w:val="7400A970"/>
    <w:lvl w:ilvl="0" w:tplc="2B70E486">
      <w:start w:val="1"/>
      <w:numFmt w:val="iroha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5F661EF"/>
    <w:multiLevelType w:val="hybridMultilevel"/>
    <w:tmpl w:val="43FC6E90"/>
    <w:lvl w:ilvl="0" w:tplc="BF140A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6B4DB9"/>
    <w:multiLevelType w:val="hybridMultilevel"/>
    <w:tmpl w:val="965CB380"/>
    <w:lvl w:ilvl="0" w:tplc="D0B2B7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07B62AD"/>
    <w:multiLevelType w:val="hybridMultilevel"/>
    <w:tmpl w:val="D0FA985C"/>
    <w:lvl w:ilvl="0" w:tplc="5AAE57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BC6E4D"/>
    <w:multiLevelType w:val="hybridMultilevel"/>
    <w:tmpl w:val="4978E0C6"/>
    <w:lvl w:ilvl="0" w:tplc="52BA2060">
      <w:start w:val="4"/>
      <w:numFmt w:val="aiueo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6F44C8C"/>
    <w:multiLevelType w:val="multilevel"/>
    <w:tmpl w:val="9F507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0545AB"/>
    <w:multiLevelType w:val="hybridMultilevel"/>
    <w:tmpl w:val="C9BCB09E"/>
    <w:lvl w:ilvl="0" w:tplc="F6FA6D0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8"/>
  </w:num>
  <w:num w:numId="4">
    <w:abstractNumId w:val="9"/>
  </w:num>
  <w:num w:numId="5">
    <w:abstractNumId w:val="36"/>
  </w:num>
  <w:num w:numId="6">
    <w:abstractNumId w:val="48"/>
  </w:num>
  <w:num w:numId="7">
    <w:abstractNumId w:val="40"/>
  </w:num>
  <w:num w:numId="8">
    <w:abstractNumId w:val="15"/>
  </w:num>
  <w:num w:numId="9">
    <w:abstractNumId w:val="41"/>
  </w:num>
  <w:num w:numId="10">
    <w:abstractNumId w:val="7"/>
  </w:num>
  <w:num w:numId="11">
    <w:abstractNumId w:val="13"/>
  </w:num>
  <w:num w:numId="12">
    <w:abstractNumId w:val="37"/>
  </w:num>
  <w:num w:numId="13">
    <w:abstractNumId w:val="29"/>
  </w:num>
  <w:num w:numId="14">
    <w:abstractNumId w:val="18"/>
  </w:num>
  <w:num w:numId="15">
    <w:abstractNumId w:val="25"/>
  </w:num>
  <w:num w:numId="16">
    <w:abstractNumId w:val="1"/>
  </w:num>
  <w:num w:numId="17">
    <w:abstractNumId w:val="30"/>
  </w:num>
  <w:num w:numId="18">
    <w:abstractNumId w:val="27"/>
  </w:num>
  <w:num w:numId="19">
    <w:abstractNumId w:val="16"/>
  </w:num>
  <w:num w:numId="20">
    <w:abstractNumId w:val="26"/>
  </w:num>
  <w:num w:numId="21">
    <w:abstractNumId w:val="14"/>
  </w:num>
  <w:num w:numId="22">
    <w:abstractNumId w:val="5"/>
  </w:num>
  <w:num w:numId="23">
    <w:abstractNumId w:val="34"/>
  </w:num>
  <w:num w:numId="24">
    <w:abstractNumId w:val="22"/>
  </w:num>
  <w:num w:numId="25">
    <w:abstractNumId w:val="20"/>
  </w:num>
  <w:num w:numId="26">
    <w:abstractNumId w:val="3"/>
  </w:num>
  <w:num w:numId="27">
    <w:abstractNumId w:val="42"/>
  </w:num>
  <w:num w:numId="28">
    <w:abstractNumId w:val="46"/>
  </w:num>
  <w:num w:numId="29">
    <w:abstractNumId w:val="35"/>
  </w:num>
  <w:num w:numId="30">
    <w:abstractNumId w:val="44"/>
  </w:num>
  <w:num w:numId="31">
    <w:abstractNumId w:val="2"/>
  </w:num>
  <w:num w:numId="32">
    <w:abstractNumId w:val="28"/>
  </w:num>
  <w:num w:numId="33">
    <w:abstractNumId w:val="32"/>
  </w:num>
  <w:num w:numId="34">
    <w:abstractNumId w:val="6"/>
  </w:num>
  <w:num w:numId="35">
    <w:abstractNumId w:val="39"/>
  </w:num>
  <w:num w:numId="36">
    <w:abstractNumId w:val="33"/>
  </w:num>
  <w:num w:numId="37">
    <w:abstractNumId w:val="17"/>
  </w:num>
  <w:num w:numId="38">
    <w:abstractNumId w:val="19"/>
  </w:num>
  <w:num w:numId="39">
    <w:abstractNumId w:val="45"/>
  </w:num>
  <w:num w:numId="40">
    <w:abstractNumId w:val="47"/>
  </w:num>
  <w:num w:numId="41">
    <w:abstractNumId w:val="43"/>
  </w:num>
  <w:num w:numId="42">
    <w:abstractNumId w:val="23"/>
  </w:num>
  <w:num w:numId="43">
    <w:abstractNumId w:val="21"/>
  </w:num>
  <w:num w:numId="44">
    <w:abstractNumId w:val="0"/>
  </w:num>
  <w:num w:numId="45">
    <w:abstractNumId w:val="10"/>
  </w:num>
  <w:num w:numId="46">
    <w:abstractNumId w:val="24"/>
  </w:num>
  <w:num w:numId="47">
    <w:abstractNumId w:val="11"/>
  </w:num>
  <w:num w:numId="48">
    <w:abstractNumId w:val="3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4"/>
    <w:rsid w:val="000014CB"/>
    <w:rsid w:val="000015C0"/>
    <w:rsid w:val="00002C88"/>
    <w:rsid w:val="00013C0C"/>
    <w:rsid w:val="00014126"/>
    <w:rsid w:val="00014961"/>
    <w:rsid w:val="000156EF"/>
    <w:rsid w:val="00020500"/>
    <w:rsid w:val="00027B2F"/>
    <w:rsid w:val="000303F7"/>
    <w:rsid w:val="00030EA6"/>
    <w:rsid w:val="00031A86"/>
    <w:rsid w:val="000354D4"/>
    <w:rsid w:val="00035E7A"/>
    <w:rsid w:val="00041FC8"/>
    <w:rsid w:val="00043075"/>
    <w:rsid w:val="0004350D"/>
    <w:rsid w:val="00045480"/>
    <w:rsid w:val="00046365"/>
    <w:rsid w:val="000524AE"/>
    <w:rsid w:val="00064842"/>
    <w:rsid w:val="000724B0"/>
    <w:rsid w:val="00075E78"/>
    <w:rsid w:val="0008264A"/>
    <w:rsid w:val="0008559C"/>
    <w:rsid w:val="00085A84"/>
    <w:rsid w:val="000902DC"/>
    <w:rsid w:val="0009115A"/>
    <w:rsid w:val="00091587"/>
    <w:rsid w:val="000918AE"/>
    <w:rsid w:val="0009658C"/>
    <w:rsid w:val="000967CE"/>
    <w:rsid w:val="000A1890"/>
    <w:rsid w:val="000B0C54"/>
    <w:rsid w:val="000B26E3"/>
    <w:rsid w:val="000B2F95"/>
    <w:rsid w:val="000B395F"/>
    <w:rsid w:val="000B60BD"/>
    <w:rsid w:val="000B6C37"/>
    <w:rsid w:val="000B7F10"/>
    <w:rsid w:val="000C0CDB"/>
    <w:rsid w:val="000C1A61"/>
    <w:rsid w:val="000C7765"/>
    <w:rsid w:val="000D1B70"/>
    <w:rsid w:val="000D7707"/>
    <w:rsid w:val="000D7C02"/>
    <w:rsid w:val="000E1F4D"/>
    <w:rsid w:val="000E5470"/>
    <w:rsid w:val="000E6B9D"/>
    <w:rsid w:val="000F324E"/>
    <w:rsid w:val="000F359B"/>
    <w:rsid w:val="000F3877"/>
    <w:rsid w:val="000F6B0E"/>
    <w:rsid w:val="000F7917"/>
    <w:rsid w:val="000F7B2E"/>
    <w:rsid w:val="00100533"/>
    <w:rsid w:val="00100CC5"/>
    <w:rsid w:val="00101037"/>
    <w:rsid w:val="00102EB8"/>
    <w:rsid w:val="00103546"/>
    <w:rsid w:val="001036AB"/>
    <w:rsid w:val="001112AC"/>
    <w:rsid w:val="00112A5C"/>
    <w:rsid w:val="001218A7"/>
    <w:rsid w:val="001252DC"/>
    <w:rsid w:val="00127BB5"/>
    <w:rsid w:val="00132D6F"/>
    <w:rsid w:val="001336DE"/>
    <w:rsid w:val="00134824"/>
    <w:rsid w:val="00135CE9"/>
    <w:rsid w:val="00137359"/>
    <w:rsid w:val="00145D50"/>
    <w:rsid w:val="00157860"/>
    <w:rsid w:val="00161945"/>
    <w:rsid w:val="00164CCC"/>
    <w:rsid w:val="00165525"/>
    <w:rsid w:val="00170573"/>
    <w:rsid w:val="00181EEF"/>
    <w:rsid w:val="00182597"/>
    <w:rsid w:val="0018261A"/>
    <w:rsid w:val="00184B1B"/>
    <w:rsid w:val="00187D63"/>
    <w:rsid w:val="00192419"/>
    <w:rsid w:val="00193569"/>
    <w:rsid w:val="00195DCF"/>
    <w:rsid w:val="001A4539"/>
    <w:rsid w:val="001A4C46"/>
    <w:rsid w:val="001A4F68"/>
    <w:rsid w:val="001A7960"/>
    <w:rsid w:val="001A7B3F"/>
    <w:rsid w:val="001B0811"/>
    <w:rsid w:val="001B38EB"/>
    <w:rsid w:val="001B48D3"/>
    <w:rsid w:val="001B6C65"/>
    <w:rsid w:val="001C6B84"/>
    <w:rsid w:val="001C7FE4"/>
    <w:rsid w:val="001D401B"/>
    <w:rsid w:val="001D4031"/>
    <w:rsid w:val="001D44D9"/>
    <w:rsid w:val="001D5135"/>
    <w:rsid w:val="001D7D81"/>
    <w:rsid w:val="001D7EDB"/>
    <w:rsid w:val="001E2283"/>
    <w:rsid w:val="001E22E7"/>
    <w:rsid w:val="001E4FDA"/>
    <w:rsid w:val="001F0C1B"/>
    <w:rsid w:val="001F1B01"/>
    <w:rsid w:val="001F472F"/>
    <w:rsid w:val="00201C86"/>
    <w:rsid w:val="002034A6"/>
    <w:rsid w:val="00204704"/>
    <w:rsid w:val="00205596"/>
    <w:rsid w:val="0021285A"/>
    <w:rsid w:val="00215F95"/>
    <w:rsid w:val="0022073E"/>
    <w:rsid w:val="00220AE7"/>
    <w:rsid w:val="00221AA2"/>
    <w:rsid w:val="002232AE"/>
    <w:rsid w:val="00224AB0"/>
    <w:rsid w:val="00224F00"/>
    <w:rsid w:val="00225A63"/>
    <w:rsid w:val="00225C70"/>
    <w:rsid w:val="00230487"/>
    <w:rsid w:val="00233449"/>
    <w:rsid w:val="002342F9"/>
    <w:rsid w:val="00235785"/>
    <w:rsid w:val="00235B86"/>
    <w:rsid w:val="00237662"/>
    <w:rsid w:val="0024006D"/>
    <w:rsid w:val="00242D96"/>
    <w:rsid w:val="002439A4"/>
    <w:rsid w:val="002479D4"/>
    <w:rsid w:val="0026044A"/>
    <w:rsid w:val="002614F0"/>
    <w:rsid w:val="00262794"/>
    <w:rsid w:val="002627E8"/>
    <w:rsid w:val="002635FE"/>
    <w:rsid w:val="00265910"/>
    <w:rsid w:val="00265D8B"/>
    <w:rsid w:val="00267D3C"/>
    <w:rsid w:val="00270171"/>
    <w:rsid w:val="00271252"/>
    <w:rsid w:val="0027129F"/>
    <w:rsid w:val="00274864"/>
    <w:rsid w:val="00277211"/>
    <w:rsid w:val="00277476"/>
    <w:rsid w:val="00277761"/>
    <w:rsid w:val="00277EBD"/>
    <w:rsid w:val="00290322"/>
    <w:rsid w:val="00295553"/>
    <w:rsid w:val="00295ABF"/>
    <w:rsid w:val="00295EB2"/>
    <w:rsid w:val="00295FAE"/>
    <w:rsid w:val="0029712A"/>
    <w:rsid w:val="002A0AA7"/>
    <w:rsid w:val="002A108A"/>
    <w:rsid w:val="002A148E"/>
    <w:rsid w:val="002A5F31"/>
    <w:rsid w:val="002A766F"/>
    <w:rsid w:val="002B0BC8"/>
    <w:rsid w:val="002B3BE1"/>
    <w:rsid w:val="002B63B7"/>
    <w:rsid w:val="002B690B"/>
    <w:rsid w:val="002C1E85"/>
    <w:rsid w:val="002C3D11"/>
    <w:rsid w:val="002C40DD"/>
    <w:rsid w:val="002C423D"/>
    <w:rsid w:val="002C726B"/>
    <w:rsid w:val="002D1FA0"/>
    <w:rsid w:val="002F0FF1"/>
    <w:rsid w:val="002F2D7E"/>
    <w:rsid w:val="002F608A"/>
    <w:rsid w:val="002F62DD"/>
    <w:rsid w:val="002F6E1B"/>
    <w:rsid w:val="00301498"/>
    <w:rsid w:val="00301B59"/>
    <w:rsid w:val="003029E3"/>
    <w:rsid w:val="00302EB2"/>
    <w:rsid w:val="0030555A"/>
    <w:rsid w:val="00305D0E"/>
    <w:rsid w:val="00310645"/>
    <w:rsid w:val="0031492C"/>
    <w:rsid w:val="00314B8D"/>
    <w:rsid w:val="0031659E"/>
    <w:rsid w:val="003228A5"/>
    <w:rsid w:val="00324B67"/>
    <w:rsid w:val="00325C59"/>
    <w:rsid w:val="00326806"/>
    <w:rsid w:val="003322D4"/>
    <w:rsid w:val="00334F83"/>
    <w:rsid w:val="00336089"/>
    <w:rsid w:val="003407BB"/>
    <w:rsid w:val="00345FA3"/>
    <w:rsid w:val="003532E5"/>
    <w:rsid w:val="003551CD"/>
    <w:rsid w:val="00357B4C"/>
    <w:rsid w:val="0036174C"/>
    <w:rsid w:val="00361871"/>
    <w:rsid w:val="00364F35"/>
    <w:rsid w:val="00372617"/>
    <w:rsid w:val="003730D3"/>
    <w:rsid w:val="0037367C"/>
    <w:rsid w:val="0037506F"/>
    <w:rsid w:val="0038302B"/>
    <w:rsid w:val="00383708"/>
    <w:rsid w:val="00384BA6"/>
    <w:rsid w:val="00384C02"/>
    <w:rsid w:val="00386133"/>
    <w:rsid w:val="00387D41"/>
    <w:rsid w:val="00395DCA"/>
    <w:rsid w:val="003A246E"/>
    <w:rsid w:val="003A3356"/>
    <w:rsid w:val="003A62E8"/>
    <w:rsid w:val="003A67BA"/>
    <w:rsid w:val="003B11A9"/>
    <w:rsid w:val="003B1474"/>
    <w:rsid w:val="003B2688"/>
    <w:rsid w:val="003B451E"/>
    <w:rsid w:val="003C503E"/>
    <w:rsid w:val="003C68A9"/>
    <w:rsid w:val="003D288C"/>
    <w:rsid w:val="003D2C9D"/>
    <w:rsid w:val="003D54A2"/>
    <w:rsid w:val="003D62C6"/>
    <w:rsid w:val="003D71A7"/>
    <w:rsid w:val="003D7473"/>
    <w:rsid w:val="003E55A0"/>
    <w:rsid w:val="003E7F3F"/>
    <w:rsid w:val="003F5564"/>
    <w:rsid w:val="00400648"/>
    <w:rsid w:val="004035C7"/>
    <w:rsid w:val="00407905"/>
    <w:rsid w:val="00407DB1"/>
    <w:rsid w:val="00414295"/>
    <w:rsid w:val="00414618"/>
    <w:rsid w:val="00415C47"/>
    <w:rsid w:val="00416A59"/>
    <w:rsid w:val="00422ABD"/>
    <w:rsid w:val="0042339A"/>
    <w:rsid w:val="004243CF"/>
    <w:rsid w:val="004245A1"/>
    <w:rsid w:val="00427E0B"/>
    <w:rsid w:val="004312EE"/>
    <w:rsid w:val="00435F06"/>
    <w:rsid w:val="004368AD"/>
    <w:rsid w:val="00436BBA"/>
    <w:rsid w:val="00441743"/>
    <w:rsid w:val="00441D5A"/>
    <w:rsid w:val="00443FAF"/>
    <w:rsid w:val="004450D0"/>
    <w:rsid w:val="00445E74"/>
    <w:rsid w:val="00446D4A"/>
    <w:rsid w:val="00450A9E"/>
    <w:rsid w:val="00454021"/>
    <w:rsid w:val="00454AF4"/>
    <w:rsid w:val="004552C9"/>
    <w:rsid w:val="004552E5"/>
    <w:rsid w:val="00460710"/>
    <w:rsid w:val="004632FA"/>
    <w:rsid w:val="00463BF0"/>
    <w:rsid w:val="00465B85"/>
    <w:rsid w:val="004667CD"/>
    <w:rsid w:val="00471C2E"/>
    <w:rsid w:val="00472CB0"/>
    <w:rsid w:val="00480EB4"/>
    <w:rsid w:val="00481969"/>
    <w:rsid w:val="004930C6"/>
    <w:rsid w:val="004949CC"/>
    <w:rsid w:val="00494CA6"/>
    <w:rsid w:val="004979A8"/>
    <w:rsid w:val="00497ABE"/>
    <w:rsid w:val="004A1605"/>
    <w:rsid w:val="004A510F"/>
    <w:rsid w:val="004A7442"/>
    <w:rsid w:val="004B0EB2"/>
    <w:rsid w:val="004C0CE4"/>
    <w:rsid w:val="004C1B92"/>
    <w:rsid w:val="004C2F46"/>
    <w:rsid w:val="004C5A47"/>
    <w:rsid w:val="004C6D4A"/>
    <w:rsid w:val="004D1BCF"/>
    <w:rsid w:val="004D28A8"/>
    <w:rsid w:val="004D2F5C"/>
    <w:rsid w:val="004D4591"/>
    <w:rsid w:val="004D4A65"/>
    <w:rsid w:val="004D5E9A"/>
    <w:rsid w:val="004D70F9"/>
    <w:rsid w:val="004E08FB"/>
    <w:rsid w:val="004E142F"/>
    <w:rsid w:val="004E35CB"/>
    <w:rsid w:val="004F2B87"/>
    <w:rsid w:val="004F3627"/>
    <w:rsid w:val="004F781F"/>
    <w:rsid w:val="004F783C"/>
    <w:rsid w:val="00500AF9"/>
    <w:rsid w:val="00502EF2"/>
    <w:rsid w:val="00506D04"/>
    <w:rsid w:val="005102CA"/>
    <w:rsid w:val="005105AC"/>
    <w:rsid w:val="0051706C"/>
    <w:rsid w:val="00521722"/>
    <w:rsid w:val="00523B46"/>
    <w:rsid w:val="00523E4D"/>
    <w:rsid w:val="0052580C"/>
    <w:rsid w:val="005261C4"/>
    <w:rsid w:val="00526530"/>
    <w:rsid w:val="00535B45"/>
    <w:rsid w:val="00535CFD"/>
    <w:rsid w:val="005376D8"/>
    <w:rsid w:val="00545488"/>
    <w:rsid w:val="0054712D"/>
    <w:rsid w:val="005533EF"/>
    <w:rsid w:val="00554236"/>
    <w:rsid w:val="0055438C"/>
    <w:rsid w:val="0055700B"/>
    <w:rsid w:val="0056437B"/>
    <w:rsid w:val="00565B55"/>
    <w:rsid w:val="00566E18"/>
    <w:rsid w:val="0057052D"/>
    <w:rsid w:val="00575298"/>
    <w:rsid w:val="005764D9"/>
    <w:rsid w:val="00577DE4"/>
    <w:rsid w:val="00582A90"/>
    <w:rsid w:val="00583C35"/>
    <w:rsid w:val="005846E8"/>
    <w:rsid w:val="00585D6A"/>
    <w:rsid w:val="00586254"/>
    <w:rsid w:val="00586372"/>
    <w:rsid w:val="005875B4"/>
    <w:rsid w:val="0058770A"/>
    <w:rsid w:val="005931DD"/>
    <w:rsid w:val="0059472B"/>
    <w:rsid w:val="00596D4C"/>
    <w:rsid w:val="00597E7D"/>
    <w:rsid w:val="00597FBA"/>
    <w:rsid w:val="005A0216"/>
    <w:rsid w:val="005A1995"/>
    <w:rsid w:val="005A2C72"/>
    <w:rsid w:val="005A3167"/>
    <w:rsid w:val="005A4209"/>
    <w:rsid w:val="005B0FAD"/>
    <w:rsid w:val="005B66F8"/>
    <w:rsid w:val="005C0239"/>
    <w:rsid w:val="005C2C84"/>
    <w:rsid w:val="005C71EC"/>
    <w:rsid w:val="005D41A3"/>
    <w:rsid w:val="005D6C12"/>
    <w:rsid w:val="005E218B"/>
    <w:rsid w:val="005E3C2A"/>
    <w:rsid w:val="005E535C"/>
    <w:rsid w:val="005E55A8"/>
    <w:rsid w:val="005F0816"/>
    <w:rsid w:val="005F2C9F"/>
    <w:rsid w:val="00606705"/>
    <w:rsid w:val="006069A6"/>
    <w:rsid w:val="00607766"/>
    <w:rsid w:val="0061051D"/>
    <w:rsid w:val="00611B70"/>
    <w:rsid w:val="0061450F"/>
    <w:rsid w:val="00614947"/>
    <w:rsid w:val="006206CE"/>
    <w:rsid w:val="00622644"/>
    <w:rsid w:val="00622CC3"/>
    <w:rsid w:val="00624A4E"/>
    <w:rsid w:val="0062591E"/>
    <w:rsid w:val="00626AE2"/>
    <w:rsid w:val="00630EC1"/>
    <w:rsid w:val="0063129A"/>
    <w:rsid w:val="00631815"/>
    <w:rsid w:val="00634F9A"/>
    <w:rsid w:val="00637161"/>
    <w:rsid w:val="00642BD5"/>
    <w:rsid w:val="00644AE0"/>
    <w:rsid w:val="006459CD"/>
    <w:rsid w:val="00647631"/>
    <w:rsid w:val="00647A6B"/>
    <w:rsid w:val="0065302E"/>
    <w:rsid w:val="00654BD4"/>
    <w:rsid w:val="006567B2"/>
    <w:rsid w:val="00656B78"/>
    <w:rsid w:val="00660D1B"/>
    <w:rsid w:val="00662486"/>
    <w:rsid w:val="00663113"/>
    <w:rsid w:val="006632F1"/>
    <w:rsid w:val="006663F4"/>
    <w:rsid w:val="00676CBA"/>
    <w:rsid w:val="006825C2"/>
    <w:rsid w:val="00695040"/>
    <w:rsid w:val="00696B7C"/>
    <w:rsid w:val="00696C35"/>
    <w:rsid w:val="006971F3"/>
    <w:rsid w:val="006B43BA"/>
    <w:rsid w:val="006B4E60"/>
    <w:rsid w:val="006B5B51"/>
    <w:rsid w:val="006B6A99"/>
    <w:rsid w:val="006B77B8"/>
    <w:rsid w:val="006B7A1A"/>
    <w:rsid w:val="006C220F"/>
    <w:rsid w:val="006C5797"/>
    <w:rsid w:val="006C7C41"/>
    <w:rsid w:val="006C7FE8"/>
    <w:rsid w:val="006D3440"/>
    <w:rsid w:val="006D3604"/>
    <w:rsid w:val="006D3DE6"/>
    <w:rsid w:val="006D4F17"/>
    <w:rsid w:val="006D54AE"/>
    <w:rsid w:val="006D5A31"/>
    <w:rsid w:val="006E1BB8"/>
    <w:rsid w:val="006E2E32"/>
    <w:rsid w:val="006F4599"/>
    <w:rsid w:val="006F49E8"/>
    <w:rsid w:val="00700E5E"/>
    <w:rsid w:val="00701AD6"/>
    <w:rsid w:val="00716022"/>
    <w:rsid w:val="0071748A"/>
    <w:rsid w:val="00717D96"/>
    <w:rsid w:val="00722F86"/>
    <w:rsid w:val="0072763C"/>
    <w:rsid w:val="00727B59"/>
    <w:rsid w:val="00731135"/>
    <w:rsid w:val="0073261E"/>
    <w:rsid w:val="00735E63"/>
    <w:rsid w:val="00740462"/>
    <w:rsid w:val="0074118C"/>
    <w:rsid w:val="007520A2"/>
    <w:rsid w:val="007541E8"/>
    <w:rsid w:val="0075612D"/>
    <w:rsid w:val="007578CC"/>
    <w:rsid w:val="007606A0"/>
    <w:rsid w:val="007619A4"/>
    <w:rsid w:val="00775D41"/>
    <w:rsid w:val="007765E0"/>
    <w:rsid w:val="00781F22"/>
    <w:rsid w:val="00782026"/>
    <w:rsid w:val="00786F0E"/>
    <w:rsid w:val="00790A50"/>
    <w:rsid w:val="007922A7"/>
    <w:rsid w:val="00792B44"/>
    <w:rsid w:val="00794B9C"/>
    <w:rsid w:val="00795C88"/>
    <w:rsid w:val="00796024"/>
    <w:rsid w:val="0079681F"/>
    <w:rsid w:val="007A0B13"/>
    <w:rsid w:val="007A1B9F"/>
    <w:rsid w:val="007A3E54"/>
    <w:rsid w:val="007A47D1"/>
    <w:rsid w:val="007A47FF"/>
    <w:rsid w:val="007A69E8"/>
    <w:rsid w:val="007B068A"/>
    <w:rsid w:val="007B1DB6"/>
    <w:rsid w:val="007B556F"/>
    <w:rsid w:val="007B7D3E"/>
    <w:rsid w:val="007C1E87"/>
    <w:rsid w:val="007C2B80"/>
    <w:rsid w:val="007C63C6"/>
    <w:rsid w:val="007D6241"/>
    <w:rsid w:val="007E42E2"/>
    <w:rsid w:val="007F2331"/>
    <w:rsid w:val="007F4C68"/>
    <w:rsid w:val="007F5A7B"/>
    <w:rsid w:val="007F7499"/>
    <w:rsid w:val="008055AC"/>
    <w:rsid w:val="00807FBC"/>
    <w:rsid w:val="008101A4"/>
    <w:rsid w:val="00814F5B"/>
    <w:rsid w:val="008154A0"/>
    <w:rsid w:val="00822CF6"/>
    <w:rsid w:val="00827C74"/>
    <w:rsid w:val="00832B15"/>
    <w:rsid w:val="008333AC"/>
    <w:rsid w:val="00833F95"/>
    <w:rsid w:val="008342D6"/>
    <w:rsid w:val="008455F4"/>
    <w:rsid w:val="008511FF"/>
    <w:rsid w:val="00853545"/>
    <w:rsid w:val="008563E0"/>
    <w:rsid w:val="00856485"/>
    <w:rsid w:val="00863E49"/>
    <w:rsid w:val="008659FE"/>
    <w:rsid w:val="00866790"/>
    <w:rsid w:val="0086696C"/>
    <w:rsid w:val="008678F7"/>
    <w:rsid w:val="00870F94"/>
    <w:rsid w:val="0087170D"/>
    <w:rsid w:val="008734C6"/>
    <w:rsid w:val="008735C8"/>
    <w:rsid w:val="008741C2"/>
    <w:rsid w:val="00885FB9"/>
    <w:rsid w:val="008912ED"/>
    <w:rsid w:val="0089387E"/>
    <w:rsid w:val="00897939"/>
    <w:rsid w:val="008A134A"/>
    <w:rsid w:val="008A315D"/>
    <w:rsid w:val="008A57EF"/>
    <w:rsid w:val="008A5D1C"/>
    <w:rsid w:val="008A63F1"/>
    <w:rsid w:val="008A6A2F"/>
    <w:rsid w:val="008A7D55"/>
    <w:rsid w:val="008B091B"/>
    <w:rsid w:val="008B2A0B"/>
    <w:rsid w:val="008C10AC"/>
    <w:rsid w:val="008C533F"/>
    <w:rsid w:val="008C6685"/>
    <w:rsid w:val="008D3E85"/>
    <w:rsid w:val="008E0EEF"/>
    <w:rsid w:val="008E1182"/>
    <w:rsid w:val="008E540E"/>
    <w:rsid w:val="008E6BA9"/>
    <w:rsid w:val="008F317E"/>
    <w:rsid w:val="008F4A1A"/>
    <w:rsid w:val="0093264C"/>
    <w:rsid w:val="0094093E"/>
    <w:rsid w:val="00945159"/>
    <w:rsid w:val="009470D0"/>
    <w:rsid w:val="00947184"/>
    <w:rsid w:val="00947C4F"/>
    <w:rsid w:val="00951112"/>
    <w:rsid w:val="00953790"/>
    <w:rsid w:val="0095530B"/>
    <w:rsid w:val="00957768"/>
    <w:rsid w:val="00962517"/>
    <w:rsid w:val="009627FD"/>
    <w:rsid w:val="00962D3F"/>
    <w:rsid w:val="0096649A"/>
    <w:rsid w:val="00971A46"/>
    <w:rsid w:val="00972903"/>
    <w:rsid w:val="00976358"/>
    <w:rsid w:val="00976F5A"/>
    <w:rsid w:val="009817F2"/>
    <w:rsid w:val="009835B8"/>
    <w:rsid w:val="00984EE7"/>
    <w:rsid w:val="00985AF3"/>
    <w:rsid w:val="009870A5"/>
    <w:rsid w:val="009919BC"/>
    <w:rsid w:val="009A18CE"/>
    <w:rsid w:val="009A4C1B"/>
    <w:rsid w:val="009A4C8C"/>
    <w:rsid w:val="009B1C3D"/>
    <w:rsid w:val="009B365C"/>
    <w:rsid w:val="009B3EBE"/>
    <w:rsid w:val="009B4DEB"/>
    <w:rsid w:val="009B518D"/>
    <w:rsid w:val="009B5AD2"/>
    <w:rsid w:val="009C0DC0"/>
    <w:rsid w:val="009C598B"/>
    <w:rsid w:val="009C7337"/>
    <w:rsid w:val="009D116B"/>
    <w:rsid w:val="009D1492"/>
    <w:rsid w:val="009D31EC"/>
    <w:rsid w:val="009D6553"/>
    <w:rsid w:val="009F2FBE"/>
    <w:rsid w:val="00A014CA"/>
    <w:rsid w:val="00A03A4A"/>
    <w:rsid w:val="00A0561F"/>
    <w:rsid w:val="00A05F6C"/>
    <w:rsid w:val="00A06215"/>
    <w:rsid w:val="00A07A63"/>
    <w:rsid w:val="00A12A53"/>
    <w:rsid w:val="00A15E17"/>
    <w:rsid w:val="00A163D5"/>
    <w:rsid w:val="00A16862"/>
    <w:rsid w:val="00A1698F"/>
    <w:rsid w:val="00A16E26"/>
    <w:rsid w:val="00A17433"/>
    <w:rsid w:val="00A204E1"/>
    <w:rsid w:val="00A20BE5"/>
    <w:rsid w:val="00A225C1"/>
    <w:rsid w:val="00A24EBD"/>
    <w:rsid w:val="00A27220"/>
    <w:rsid w:val="00A325E4"/>
    <w:rsid w:val="00A36505"/>
    <w:rsid w:val="00A36597"/>
    <w:rsid w:val="00A37FD6"/>
    <w:rsid w:val="00A40475"/>
    <w:rsid w:val="00A431D2"/>
    <w:rsid w:val="00A47ADC"/>
    <w:rsid w:val="00A53839"/>
    <w:rsid w:val="00A56EFE"/>
    <w:rsid w:val="00A57CEC"/>
    <w:rsid w:val="00A61B00"/>
    <w:rsid w:val="00A65390"/>
    <w:rsid w:val="00A653FF"/>
    <w:rsid w:val="00A750B8"/>
    <w:rsid w:val="00A76C99"/>
    <w:rsid w:val="00A802ED"/>
    <w:rsid w:val="00A81908"/>
    <w:rsid w:val="00A81BA8"/>
    <w:rsid w:val="00A849EF"/>
    <w:rsid w:val="00A87AEC"/>
    <w:rsid w:val="00A920A8"/>
    <w:rsid w:val="00A96428"/>
    <w:rsid w:val="00AA4BF8"/>
    <w:rsid w:val="00AA540D"/>
    <w:rsid w:val="00AB1C0F"/>
    <w:rsid w:val="00AB24D7"/>
    <w:rsid w:val="00AB2E00"/>
    <w:rsid w:val="00AB305D"/>
    <w:rsid w:val="00AB375F"/>
    <w:rsid w:val="00AC3438"/>
    <w:rsid w:val="00AC3902"/>
    <w:rsid w:val="00AC5D02"/>
    <w:rsid w:val="00AC7C59"/>
    <w:rsid w:val="00AD123A"/>
    <w:rsid w:val="00AD1ED5"/>
    <w:rsid w:val="00AD301F"/>
    <w:rsid w:val="00AD3212"/>
    <w:rsid w:val="00AD64C2"/>
    <w:rsid w:val="00AD6CC7"/>
    <w:rsid w:val="00AD7EA6"/>
    <w:rsid w:val="00AE0DFA"/>
    <w:rsid w:val="00AE2843"/>
    <w:rsid w:val="00AF11B7"/>
    <w:rsid w:val="00AF41B4"/>
    <w:rsid w:val="00AF435A"/>
    <w:rsid w:val="00AF5D3B"/>
    <w:rsid w:val="00AF7084"/>
    <w:rsid w:val="00B00840"/>
    <w:rsid w:val="00B008B1"/>
    <w:rsid w:val="00B02AD3"/>
    <w:rsid w:val="00B05652"/>
    <w:rsid w:val="00B07307"/>
    <w:rsid w:val="00B131DD"/>
    <w:rsid w:val="00B20620"/>
    <w:rsid w:val="00B24BA4"/>
    <w:rsid w:val="00B25096"/>
    <w:rsid w:val="00B2589F"/>
    <w:rsid w:val="00B275B7"/>
    <w:rsid w:val="00B27B3C"/>
    <w:rsid w:val="00B3243C"/>
    <w:rsid w:val="00B34710"/>
    <w:rsid w:val="00B350E4"/>
    <w:rsid w:val="00B36618"/>
    <w:rsid w:val="00B36DBF"/>
    <w:rsid w:val="00B4156D"/>
    <w:rsid w:val="00B42334"/>
    <w:rsid w:val="00B42CBA"/>
    <w:rsid w:val="00B43404"/>
    <w:rsid w:val="00B43DB1"/>
    <w:rsid w:val="00B44397"/>
    <w:rsid w:val="00B44B20"/>
    <w:rsid w:val="00B52BB6"/>
    <w:rsid w:val="00B56C2C"/>
    <w:rsid w:val="00B60C17"/>
    <w:rsid w:val="00B6294D"/>
    <w:rsid w:val="00B64E5F"/>
    <w:rsid w:val="00B66ED2"/>
    <w:rsid w:val="00B7090D"/>
    <w:rsid w:val="00B7180A"/>
    <w:rsid w:val="00B75528"/>
    <w:rsid w:val="00B8044F"/>
    <w:rsid w:val="00B814A7"/>
    <w:rsid w:val="00B850FE"/>
    <w:rsid w:val="00B854CE"/>
    <w:rsid w:val="00B90CDA"/>
    <w:rsid w:val="00B94DEA"/>
    <w:rsid w:val="00BB1121"/>
    <w:rsid w:val="00BB3425"/>
    <w:rsid w:val="00BB5396"/>
    <w:rsid w:val="00BB615A"/>
    <w:rsid w:val="00BB6404"/>
    <w:rsid w:val="00BC0C41"/>
    <w:rsid w:val="00BC40F4"/>
    <w:rsid w:val="00BC475D"/>
    <w:rsid w:val="00BC55F6"/>
    <w:rsid w:val="00BD31FE"/>
    <w:rsid w:val="00BD33ED"/>
    <w:rsid w:val="00BD6470"/>
    <w:rsid w:val="00BD69B1"/>
    <w:rsid w:val="00BE01EC"/>
    <w:rsid w:val="00BE1991"/>
    <w:rsid w:val="00BE47DD"/>
    <w:rsid w:val="00BE49F0"/>
    <w:rsid w:val="00BE62AE"/>
    <w:rsid w:val="00BE7370"/>
    <w:rsid w:val="00BE7ED8"/>
    <w:rsid w:val="00BF3A51"/>
    <w:rsid w:val="00BF7A98"/>
    <w:rsid w:val="00C0026F"/>
    <w:rsid w:val="00C02630"/>
    <w:rsid w:val="00C03CE3"/>
    <w:rsid w:val="00C04EF5"/>
    <w:rsid w:val="00C051C9"/>
    <w:rsid w:val="00C0740C"/>
    <w:rsid w:val="00C10515"/>
    <w:rsid w:val="00C1140B"/>
    <w:rsid w:val="00C1257C"/>
    <w:rsid w:val="00C14718"/>
    <w:rsid w:val="00C15135"/>
    <w:rsid w:val="00C17F2E"/>
    <w:rsid w:val="00C33FF4"/>
    <w:rsid w:val="00C367DB"/>
    <w:rsid w:val="00C37416"/>
    <w:rsid w:val="00C42BA3"/>
    <w:rsid w:val="00C433B8"/>
    <w:rsid w:val="00C43728"/>
    <w:rsid w:val="00C44438"/>
    <w:rsid w:val="00C4635D"/>
    <w:rsid w:val="00C46C8C"/>
    <w:rsid w:val="00C51B0F"/>
    <w:rsid w:val="00C53396"/>
    <w:rsid w:val="00C70E6E"/>
    <w:rsid w:val="00C72113"/>
    <w:rsid w:val="00C736C7"/>
    <w:rsid w:val="00C81C57"/>
    <w:rsid w:val="00C81CD5"/>
    <w:rsid w:val="00C82074"/>
    <w:rsid w:val="00C87770"/>
    <w:rsid w:val="00C97C29"/>
    <w:rsid w:val="00CA1C63"/>
    <w:rsid w:val="00CA356E"/>
    <w:rsid w:val="00CA70DE"/>
    <w:rsid w:val="00CB1C1A"/>
    <w:rsid w:val="00CB2D93"/>
    <w:rsid w:val="00CB4BC6"/>
    <w:rsid w:val="00CB4C9F"/>
    <w:rsid w:val="00CB5D88"/>
    <w:rsid w:val="00CB5DEC"/>
    <w:rsid w:val="00CC02C4"/>
    <w:rsid w:val="00CC03B1"/>
    <w:rsid w:val="00CC19D9"/>
    <w:rsid w:val="00CC39B0"/>
    <w:rsid w:val="00CD7589"/>
    <w:rsid w:val="00CE2D05"/>
    <w:rsid w:val="00CE323E"/>
    <w:rsid w:val="00CE438F"/>
    <w:rsid w:val="00CE5ADB"/>
    <w:rsid w:val="00CE6A41"/>
    <w:rsid w:val="00CE6CBD"/>
    <w:rsid w:val="00CF0218"/>
    <w:rsid w:val="00CF1922"/>
    <w:rsid w:val="00CF2FD9"/>
    <w:rsid w:val="00CF33FF"/>
    <w:rsid w:val="00D0467C"/>
    <w:rsid w:val="00D07808"/>
    <w:rsid w:val="00D07F2D"/>
    <w:rsid w:val="00D1608B"/>
    <w:rsid w:val="00D17733"/>
    <w:rsid w:val="00D23660"/>
    <w:rsid w:val="00D345D4"/>
    <w:rsid w:val="00D37257"/>
    <w:rsid w:val="00D4002E"/>
    <w:rsid w:val="00D40E2F"/>
    <w:rsid w:val="00D41C37"/>
    <w:rsid w:val="00D45608"/>
    <w:rsid w:val="00D51674"/>
    <w:rsid w:val="00D638D7"/>
    <w:rsid w:val="00D72D8D"/>
    <w:rsid w:val="00D77C73"/>
    <w:rsid w:val="00D8247A"/>
    <w:rsid w:val="00D84CC8"/>
    <w:rsid w:val="00D906C7"/>
    <w:rsid w:val="00D926BB"/>
    <w:rsid w:val="00D97A09"/>
    <w:rsid w:val="00DA13D1"/>
    <w:rsid w:val="00DA1B74"/>
    <w:rsid w:val="00DA34D6"/>
    <w:rsid w:val="00DB1858"/>
    <w:rsid w:val="00DB3D1A"/>
    <w:rsid w:val="00DB5D40"/>
    <w:rsid w:val="00DC2FCD"/>
    <w:rsid w:val="00DC5959"/>
    <w:rsid w:val="00DC79BD"/>
    <w:rsid w:val="00DD3645"/>
    <w:rsid w:val="00DE27FC"/>
    <w:rsid w:val="00DE626E"/>
    <w:rsid w:val="00DE64EF"/>
    <w:rsid w:val="00DE6636"/>
    <w:rsid w:val="00DE744C"/>
    <w:rsid w:val="00DF2F26"/>
    <w:rsid w:val="00DF38A0"/>
    <w:rsid w:val="00DF3B21"/>
    <w:rsid w:val="00DF4456"/>
    <w:rsid w:val="00DF49F3"/>
    <w:rsid w:val="00E05623"/>
    <w:rsid w:val="00E14AA7"/>
    <w:rsid w:val="00E15291"/>
    <w:rsid w:val="00E1683E"/>
    <w:rsid w:val="00E2104D"/>
    <w:rsid w:val="00E231D8"/>
    <w:rsid w:val="00E331F1"/>
    <w:rsid w:val="00E34A46"/>
    <w:rsid w:val="00E34C87"/>
    <w:rsid w:val="00E40A35"/>
    <w:rsid w:val="00E50B6C"/>
    <w:rsid w:val="00E51BBE"/>
    <w:rsid w:val="00E53EE3"/>
    <w:rsid w:val="00E56165"/>
    <w:rsid w:val="00E56586"/>
    <w:rsid w:val="00E56A95"/>
    <w:rsid w:val="00E600AD"/>
    <w:rsid w:val="00E67370"/>
    <w:rsid w:val="00E73DA5"/>
    <w:rsid w:val="00E75C32"/>
    <w:rsid w:val="00E77494"/>
    <w:rsid w:val="00E83AE6"/>
    <w:rsid w:val="00E843A3"/>
    <w:rsid w:val="00E87E71"/>
    <w:rsid w:val="00E87E7A"/>
    <w:rsid w:val="00E92297"/>
    <w:rsid w:val="00E92928"/>
    <w:rsid w:val="00EA05FD"/>
    <w:rsid w:val="00EA0AD4"/>
    <w:rsid w:val="00EA109E"/>
    <w:rsid w:val="00EA2B01"/>
    <w:rsid w:val="00EA5C58"/>
    <w:rsid w:val="00EA6BCB"/>
    <w:rsid w:val="00EB3DB7"/>
    <w:rsid w:val="00EB4A00"/>
    <w:rsid w:val="00EB620D"/>
    <w:rsid w:val="00EB63AB"/>
    <w:rsid w:val="00EB63D8"/>
    <w:rsid w:val="00EC0EAE"/>
    <w:rsid w:val="00EC1A79"/>
    <w:rsid w:val="00EC28BC"/>
    <w:rsid w:val="00EC5FAE"/>
    <w:rsid w:val="00EC75CC"/>
    <w:rsid w:val="00ED2AB2"/>
    <w:rsid w:val="00EE0709"/>
    <w:rsid w:val="00EE4715"/>
    <w:rsid w:val="00EE60EA"/>
    <w:rsid w:val="00EE74A1"/>
    <w:rsid w:val="00EE7E25"/>
    <w:rsid w:val="00EF0689"/>
    <w:rsid w:val="00EF1275"/>
    <w:rsid w:val="00EF69A0"/>
    <w:rsid w:val="00EF6FAD"/>
    <w:rsid w:val="00EF7B11"/>
    <w:rsid w:val="00F015CF"/>
    <w:rsid w:val="00F01768"/>
    <w:rsid w:val="00F0238C"/>
    <w:rsid w:val="00F02574"/>
    <w:rsid w:val="00F032CD"/>
    <w:rsid w:val="00F070B8"/>
    <w:rsid w:val="00F0750B"/>
    <w:rsid w:val="00F14B82"/>
    <w:rsid w:val="00F15844"/>
    <w:rsid w:val="00F2332E"/>
    <w:rsid w:val="00F24590"/>
    <w:rsid w:val="00F26A60"/>
    <w:rsid w:val="00F30178"/>
    <w:rsid w:val="00F304BF"/>
    <w:rsid w:val="00F322BB"/>
    <w:rsid w:val="00F33B2B"/>
    <w:rsid w:val="00F3533D"/>
    <w:rsid w:val="00F36095"/>
    <w:rsid w:val="00F41AFE"/>
    <w:rsid w:val="00F42437"/>
    <w:rsid w:val="00F44556"/>
    <w:rsid w:val="00F44F14"/>
    <w:rsid w:val="00F46A00"/>
    <w:rsid w:val="00F504B4"/>
    <w:rsid w:val="00F50FC1"/>
    <w:rsid w:val="00F516CE"/>
    <w:rsid w:val="00F63841"/>
    <w:rsid w:val="00F65F11"/>
    <w:rsid w:val="00F6686B"/>
    <w:rsid w:val="00F71540"/>
    <w:rsid w:val="00F71E78"/>
    <w:rsid w:val="00F71FC0"/>
    <w:rsid w:val="00F72C7A"/>
    <w:rsid w:val="00F73377"/>
    <w:rsid w:val="00F73A1A"/>
    <w:rsid w:val="00F73F5E"/>
    <w:rsid w:val="00F7539D"/>
    <w:rsid w:val="00F769CB"/>
    <w:rsid w:val="00F76B28"/>
    <w:rsid w:val="00F77F28"/>
    <w:rsid w:val="00F80DBA"/>
    <w:rsid w:val="00F80E7E"/>
    <w:rsid w:val="00F80F97"/>
    <w:rsid w:val="00F81A35"/>
    <w:rsid w:val="00F834C4"/>
    <w:rsid w:val="00F84E81"/>
    <w:rsid w:val="00F85189"/>
    <w:rsid w:val="00F866FB"/>
    <w:rsid w:val="00F87E54"/>
    <w:rsid w:val="00F92DD8"/>
    <w:rsid w:val="00F93090"/>
    <w:rsid w:val="00F949F7"/>
    <w:rsid w:val="00F974C2"/>
    <w:rsid w:val="00FA0140"/>
    <w:rsid w:val="00FA0F45"/>
    <w:rsid w:val="00FA5A1B"/>
    <w:rsid w:val="00FA667F"/>
    <w:rsid w:val="00FB27F0"/>
    <w:rsid w:val="00FB7956"/>
    <w:rsid w:val="00FC71A1"/>
    <w:rsid w:val="00FD4D93"/>
    <w:rsid w:val="00FD5C49"/>
    <w:rsid w:val="00FD5C8E"/>
    <w:rsid w:val="00FD7E65"/>
    <w:rsid w:val="00FE11A5"/>
    <w:rsid w:val="00FE2CD8"/>
    <w:rsid w:val="00FE4763"/>
    <w:rsid w:val="00FE512D"/>
    <w:rsid w:val="00FE606E"/>
    <w:rsid w:val="00FF26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269B257"/>
  <w15:docId w15:val="{948CB599-9B8D-471E-A3E3-D5304CD1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70573"/>
    <w:pPr>
      <w:ind w:leftChars="400" w:left="840"/>
    </w:pPr>
  </w:style>
  <w:style w:type="paragraph" w:customStyle="1" w:styleId="Default">
    <w:name w:val="Default"/>
    <w:rsid w:val="003C68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A6FB448B-9DD6-4ED6-9B26-BAD33F4D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F6EC52-0D71-43AA-A70D-8F71824A9051}">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8592C5E-DE36-4642-86D0-1E66C7E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4307</Words>
  <Characters>519</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大阪府教育委員会（平成２２年１０月調達）</dc:creator>
  <cp:lastModifiedBy>松本　諭史</cp:lastModifiedBy>
  <cp:revision>3</cp:revision>
  <cp:lastPrinted>2019-03-31T07:12:00Z</cp:lastPrinted>
  <dcterms:created xsi:type="dcterms:W3CDTF">2019-03-31T07:13:00Z</dcterms:created>
  <dcterms:modified xsi:type="dcterms:W3CDTF">2019-04-29T06:06:00Z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