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3A2AA6" w:rsidP="009B365C">
      <w:pPr>
        <w:spacing w:line="360" w:lineRule="exact"/>
        <w:ind w:rightChars="100" w:right="210"/>
        <w:jc w:val="right"/>
        <w:rPr>
          <w:rFonts w:ascii="ＭＳ 明朝" w:hAnsi="ＭＳ 明朝"/>
          <w:b/>
          <w:sz w:val="24"/>
        </w:rPr>
      </w:pPr>
      <w:r>
        <w:rPr>
          <w:rFonts w:ascii="ＭＳ 明朝" w:hAnsi="ＭＳ 明朝" w:hint="eastAsia"/>
          <w:b/>
          <w:sz w:val="24"/>
        </w:rPr>
        <w:t>校長　中田　裕省</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F52992">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72673" w:rsidRDefault="00A632DE" w:rsidP="00172673">
            <w:pPr>
              <w:spacing w:line="360" w:lineRule="exact"/>
              <w:ind w:firstLineChars="100" w:firstLine="210"/>
              <w:rPr>
                <w:rFonts w:ascii="ＭＳ ゴシック" w:eastAsia="ＭＳ ゴシック" w:hAnsi="ＭＳ ゴシック"/>
                <w:szCs w:val="21"/>
              </w:rPr>
            </w:pPr>
            <w:r w:rsidRPr="00A632DE">
              <w:rPr>
                <w:rFonts w:ascii="ＭＳ ゴシック" w:eastAsia="ＭＳ ゴシック" w:hAnsi="ＭＳ ゴシック" w:hint="eastAsia"/>
                <w:szCs w:val="21"/>
              </w:rPr>
              <w:t>グローバル社会</w:t>
            </w:r>
            <w:r w:rsidR="00E95DB3">
              <w:rPr>
                <w:rFonts w:ascii="ＭＳ ゴシック" w:eastAsia="ＭＳ ゴシック" w:hAnsi="ＭＳ ゴシック" w:hint="eastAsia"/>
                <w:szCs w:val="21"/>
              </w:rPr>
              <w:t>を生きぬく</w:t>
            </w:r>
          </w:p>
          <w:p w:rsidR="00201A51" w:rsidRDefault="00172673" w:rsidP="00172673">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A632DE" w:rsidRPr="00A632DE">
              <w:rPr>
                <w:rFonts w:ascii="ＭＳ ゴシック" w:eastAsia="ＭＳ ゴシック" w:hAnsi="ＭＳ ゴシック" w:hint="eastAsia"/>
                <w:szCs w:val="21"/>
              </w:rPr>
              <w:t>ネットワーク</w:t>
            </w:r>
            <w:r>
              <w:rPr>
                <w:rFonts w:ascii="ＭＳ ゴシック" w:eastAsia="ＭＳ ゴシック" w:hAnsi="ＭＳ ゴシック" w:hint="eastAsia"/>
                <w:szCs w:val="21"/>
              </w:rPr>
              <w:t xml:space="preserve">　　２　</w:t>
            </w:r>
            <w:r w:rsidR="00A632DE" w:rsidRPr="00A632DE">
              <w:rPr>
                <w:rFonts w:ascii="ＭＳ ゴシック" w:eastAsia="ＭＳ ゴシック" w:hAnsi="ＭＳ ゴシック" w:hint="eastAsia"/>
                <w:szCs w:val="21"/>
              </w:rPr>
              <w:t>フットワーク</w:t>
            </w:r>
            <w:r>
              <w:rPr>
                <w:rFonts w:ascii="ＭＳ ゴシック" w:eastAsia="ＭＳ ゴシック" w:hAnsi="ＭＳ ゴシック" w:hint="eastAsia"/>
                <w:szCs w:val="21"/>
              </w:rPr>
              <w:t xml:space="preserve">　　３　</w:t>
            </w:r>
            <w:r w:rsidR="00A632DE" w:rsidRPr="00A632DE">
              <w:rPr>
                <w:rFonts w:ascii="ＭＳ ゴシック" w:eastAsia="ＭＳ ゴシック" w:hAnsi="ＭＳ ゴシック" w:hint="eastAsia"/>
                <w:szCs w:val="21"/>
              </w:rPr>
              <w:t>ヘッド</w:t>
            </w:r>
            <w:r w:rsidR="006D6034">
              <w:rPr>
                <w:rFonts w:ascii="ＭＳ ゴシック" w:eastAsia="ＭＳ ゴシック" w:hAnsi="ＭＳ ゴシック" w:hint="eastAsia"/>
                <w:szCs w:val="21"/>
              </w:rPr>
              <w:t>ワーク</w:t>
            </w:r>
          </w:p>
          <w:p w:rsidR="00172673" w:rsidRPr="00172673" w:rsidRDefault="00172673" w:rsidP="00865D0E">
            <w:pPr>
              <w:spacing w:line="36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３つのワークを</w:t>
            </w:r>
            <w:r w:rsidR="00865D0E">
              <w:rPr>
                <w:rFonts w:ascii="ＭＳ ゴシック" w:eastAsia="ＭＳ ゴシック" w:hAnsi="ＭＳ ゴシック" w:hint="eastAsia"/>
                <w:szCs w:val="21"/>
              </w:rPr>
              <w:t>大切にし、実行</w:t>
            </w:r>
            <w:r>
              <w:rPr>
                <w:rFonts w:ascii="ＭＳ ゴシック" w:eastAsia="ＭＳ ゴシック" w:hAnsi="ＭＳ ゴシック" w:hint="eastAsia"/>
                <w:szCs w:val="21"/>
              </w:rPr>
              <w:t>できる生徒を育てる</w:t>
            </w:r>
            <w:r w:rsidR="00865D0E">
              <w:rPr>
                <w:rFonts w:ascii="ＭＳ ゴシック" w:eastAsia="ＭＳ ゴシック" w:hAnsi="ＭＳ ゴシック" w:hint="eastAsia"/>
                <w:szCs w:val="21"/>
              </w:rPr>
              <w:t>学校</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D72E3" w:rsidTr="000354D4">
        <w:trPr>
          <w:jc w:val="center"/>
        </w:trPr>
        <w:tc>
          <w:tcPr>
            <w:tcW w:w="14944" w:type="dxa"/>
            <w:shd w:val="clear" w:color="auto" w:fill="auto"/>
          </w:tcPr>
          <w:p w:rsidR="00A632DE" w:rsidRPr="00745706" w:rsidRDefault="00622058" w:rsidP="00A632DE">
            <w:pPr>
              <w:ind w:leftChars="200" w:left="840" w:hangingChars="200" w:hanging="420"/>
              <w:rPr>
                <w:color w:val="000000" w:themeColor="text1"/>
              </w:rPr>
            </w:pPr>
            <w:r w:rsidRPr="00745706">
              <w:rPr>
                <w:rFonts w:hint="eastAsia"/>
                <w:color w:val="000000" w:themeColor="text1"/>
              </w:rPr>
              <w:t>１．</w:t>
            </w:r>
            <w:r w:rsidR="001975D9" w:rsidRPr="00745706">
              <w:rPr>
                <w:rFonts w:hint="eastAsia"/>
                <w:color w:val="000000" w:themeColor="text1"/>
              </w:rPr>
              <w:t>確かな学力の育成と授業改善</w:t>
            </w:r>
            <w:r w:rsidRPr="00745706">
              <w:rPr>
                <w:rFonts w:hint="eastAsia"/>
                <w:color w:val="000000" w:themeColor="text1"/>
              </w:rPr>
              <w:t>。</w:t>
            </w:r>
            <w:r w:rsidR="001975D9" w:rsidRPr="00745706">
              <w:rPr>
                <w:rFonts w:hint="eastAsia"/>
                <w:color w:val="000000" w:themeColor="text1"/>
              </w:rPr>
              <w:t>新</w:t>
            </w:r>
            <w:r w:rsidR="00A632DE" w:rsidRPr="00745706">
              <w:rPr>
                <w:rFonts w:hint="eastAsia"/>
                <w:color w:val="000000" w:themeColor="text1"/>
              </w:rPr>
              <w:t>学習指導要領</w:t>
            </w:r>
            <w:r w:rsidR="001975D9" w:rsidRPr="00745706">
              <w:rPr>
                <w:rFonts w:hint="eastAsia"/>
                <w:color w:val="000000" w:themeColor="text1"/>
              </w:rPr>
              <w:t>や高大接続改革を踏まえた取組み推進。</w:t>
            </w:r>
          </w:p>
          <w:p w:rsidR="00622058" w:rsidRPr="00745706" w:rsidRDefault="00622058" w:rsidP="00A632DE">
            <w:pPr>
              <w:ind w:leftChars="200" w:left="840" w:hangingChars="200" w:hanging="420"/>
              <w:rPr>
                <w:color w:val="000000" w:themeColor="text1"/>
              </w:rPr>
            </w:pPr>
            <w:r w:rsidRPr="00745706">
              <w:rPr>
                <w:rFonts w:hint="eastAsia"/>
                <w:color w:val="000000" w:themeColor="text1"/>
              </w:rPr>
              <w:t xml:space="preserve">　（１）</w:t>
            </w:r>
            <w:r w:rsidR="001975D9" w:rsidRPr="00745706">
              <w:rPr>
                <w:rFonts w:hint="eastAsia"/>
                <w:color w:val="000000" w:themeColor="text1"/>
              </w:rPr>
              <w:t>ノートパソコン等の</w:t>
            </w:r>
            <w:r w:rsidRPr="00745706">
              <w:rPr>
                <w:rFonts w:hint="eastAsia"/>
                <w:color w:val="000000" w:themeColor="text1"/>
              </w:rPr>
              <w:t>端末を授業で活用</w:t>
            </w:r>
            <w:r w:rsidR="001975D9" w:rsidRPr="00745706">
              <w:rPr>
                <w:rFonts w:hint="eastAsia"/>
                <w:color w:val="000000" w:themeColor="text1"/>
              </w:rPr>
              <w:t>し、</w:t>
            </w:r>
            <w:r w:rsidRPr="00745706">
              <w:rPr>
                <w:rFonts w:hint="eastAsia"/>
                <w:color w:val="000000" w:themeColor="text1"/>
              </w:rPr>
              <w:t>生徒の</w:t>
            </w:r>
            <w:r w:rsidR="000039E4" w:rsidRPr="00745706">
              <w:rPr>
                <w:rFonts w:hint="eastAsia"/>
                <w:color w:val="000000" w:themeColor="text1"/>
              </w:rPr>
              <w:t>学習に対する意欲・関心や</w:t>
            </w:r>
            <w:r w:rsidRPr="00745706">
              <w:rPr>
                <w:rFonts w:hint="eastAsia"/>
                <w:color w:val="000000" w:themeColor="text1"/>
              </w:rPr>
              <w:t>情報活用能力を高め、これからの知識基盤社会を生き抜く力を育む。</w:t>
            </w:r>
          </w:p>
          <w:p w:rsidR="00622058" w:rsidRPr="00745706" w:rsidRDefault="00622058" w:rsidP="00A632DE">
            <w:pPr>
              <w:ind w:leftChars="200" w:left="840" w:hangingChars="200" w:hanging="420"/>
              <w:rPr>
                <w:color w:val="000000" w:themeColor="text1"/>
              </w:rPr>
            </w:pPr>
            <w:r w:rsidRPr="00745706">
              <w:rPr>
                <w:rFonts w:hint="eastAsia"/>
                <w:color w:val="000000" w:themeColor="text1"/>
              </w:rPr>
              <w:t xml:space="preserve">　（２）グローバル社会における「国際共通語」としての英語の４技能をバランスよく高め、世界で働くことのできる人材を育成する。</w:t>
            </w:r>
          </w:p>
          <w:p w:rsidR="00723EF7" w:rsidRPr="00745706" w:rsidRDefault="00622058" w:rsidP="00A632DE">
            <w:pPr>
              <w:ind w:leftChars="200" w:left="840" w:hangingChars="200" w:hanging="420"/>
              <w:rPr>
                <w:color w:val="000000" w:themeColor="text1"/>
              </w:rPr>
            </w:pPr>
            <w:r w:rsidRPr="00745706">
              <w:rPr>
                <w:rFonts w:hint="eastAsia"/>
                <w:color w:val="000000" w:themeColor="text1"/>
              </w:rPr>
              <w:t xml:space="preserve">　（３）</w:t>
            </w:r>
            <w:r w:rsidR="00723EF7" w:rsidRPr="00745706">
              <w:rPr>
                <w:rFonts w:hint="eastAsia"/>
                <w:color w:val="000000" w:themeColor="text1"/>
              </w:rPr>
              <w:t>生徒の学力向上と進路実現を支援するために、進路講演会及び放課後や土曜日を活用した無償・有償の講習を行う。</w:t>
            </w:r>
          </w:p>
          <w:p w:rsidR="00AA46A2" w:rsidRPr="00745706" w:rsidRDefault="00AA46A2" w:rsidP="00A632DE">
            <w:pPr>
              <w:ind w:leftChars="200" w:left="840" w:hangingChars="200" w:hanging="420"/>
              <w:rPr>
                <w:color w:val="000000" w:themeColor="text1"/>
              </w:rPr>
            </w:pPr>
            <w:r w:rsidRPr="00745706">
              <w:rPr>
                <w:rFonts w:hint="eastAsia"/>
                <w:color w:val="000000" w:themeColor="text1"/>
              </w:rPr>
              <w:t xml:space="preserve">　（４）</w:t>
            </w:r>
            <w:r w:rsidR="00F07FAD" w:rsidRPr="00745706">
              <w:rPr>
                <w:rFonts w:hint="eastAsia"/>
                <w:color w:val="000000" w:themeColor="text1"/>
              </w:rPr>
              <w:t>「授業力向上等検討委員会」</w:t>
            </w:r>
            <w:r w:rsidR="00E47F58" w:rsidRPr="00745706">
              <w:rPr>
                <w:rFonts w:hint="eastAsia"/>
                <w:color w:val="000000" w:themeColor="text1"/>
              </w:rPr>
              <w:t>を中心として、</w:t>
            </w:r>
            <w:r w:rsidRPr="00745706">
              <w:rPr>
                <w:rFonts w:hint="eastAsia"/>
                <w:color w:val="000000" w:themeColor="text1"/>
              </w:rPr>
              <w:t>アクティブラーニングや授業形態の工夫、観点別</w:t>
            </w:r>
            <w:r w:rsidR="00E47F58" w:rsidRPr="00745706">
              <w:rPr>
                <w:rFonts w:hint="eastAsia"/>
                <w:color w:val="000000" w:themeColor="text1"/>
              </w:rPr>
              <w:t>評価等により</w:t>
            </w:r>
            <w:r w:rsidRPr="00745706">
              <w:rPr>
                <w:rFonts w:hint="eastAsia"/>
                <w:color w:val="000000" w:themeColor="text1"/>
              </w:rPr>
              <w:t>、生徒が主体的に参画する授業</w:t>
            </w:r>
            <w:r w:rsidR="00637805" w:rsidRPr="00745706">
              <w:rPr>
                <w:rFonts w:hint="eastAsia"/>
                <w:color w:val="000000" w:themeColor="text1"/>
              </w:rPr>
              <w:t>への改善</w:t>
            </w:r>
            <w:r w:rsidRPr="00745706">
              <w:rPr>
                <w:rFonts w:hint="eastAsia"/>
                <w:color w:val="000000" w:themeColor="text1"/>
              </w:rPr>
              <w:t>を図る。</w:t>
            </w:r>
            <w:r w:rsidR="001975D9" w:rsidRPr="00745706">
              <w:rPr>
                <w:rFonts w:hint="eastAsia"/>
                <w:color w:val="000000" w:themeColor="text1"/>
              </w:rPr>
              <w:t>生徒授業アンケートも活用し、</w:t>
            </w:r>
            <w:r w:rsidRPr="00745706">
              <w:rPr>
                <w:rFonts w:hint="eastAsia"/>
                <w:color w:val="000000" w:themeColor="text1"/>
              </w:rPr>
              <w:t>授業指標である「桜塚教科スタンダード」</w:t>
            </w:r>
            <w:r w:rsidR="000039E4" w:rsidRPr="00745706">
              <w:rPr>
                <w:rFonts w:hint="eastAsia"/>
                <w:color w:val="000000" w:themeColor="text1"/>
              </w:rPr>
              <w:t>やシラバス</w:t>
            </w:r>
            <w:r w:rsidRPr="00745706">
              <w:rPr>
                <w:rFonts w:hint="eastAsia"/>
                <w:color w:val="000000" w:themeColor="text1"/>
              </w:rPr>
              <w:t>の</w:t>
            </w:r>
            <w:r w:rsidR="001975D9" w:rsidRPr="00745706">
              <w:rPr>
                <w:rFonts w:hint="eastAsia"/>
                <w:color w:val="000000" w:themeColor="text1"/>
              </w:rPr>
              <w:t>見直しを</w:t>
            </w:r>
            <w:r w:rsidRPr="00745706">
              <w:rPr>
                <w:rFonts w:hint="eastAsia"/>
                <w:color w:val="000000" w:themeColor="text1"/>
              </w:rPr>
              <w:t>行い授業力の向上をめざす。</w:t>
            </w:r>
          </w:p>
          <w:p w:rsidR="001975D9" w:rsidRPr="00745706" w:rsidRDefault="00AA46A2" w:rsidP="00A632DE">
            <w:pPr>
              <w:ind w:leftChars="200" w:left="840" w:hangingChars="200" w:hanging="420"/>
              <w:rPr>
                <w:color w:val="000000" w:themeColor="text1"/>
              </w:rPr>
            </w:pPr>
            <w:r w:rsidRPr="00745706">
              <w:rPr>
                <w:rFonts w:hint="eastAsia"/>
                <w:color w:val="000000" w:themeColor="text1"/>
              </w:rPr>
              <w:t xml:space="preserve">　（５）</w:t>
            </w:r>
            <w:r w:rsidR="00163A1B" w:rsidRPr="00745706">
              <w:rPr>
                <w:rFonts w:hint="eastAsia"/>
                <w:color w:val="000000" w:themeColor="text1"/>
              </w:rPr>
              <w:t>「</w:t>
            </w:r>
            <w:r w:rsidR="000039E4" w:rsidRPr="00745706">
              <w:rPr>
                <w:rFonts w:hint="eastAsia"/>
                <w:color w:val="000000" w:themeColor="text1"/>
              </w:rPr>
              <w:t>桜塚の</w:t>
            </w:r>
            <w:r w:rsidR="001975D9" w:rsidRPr="00745706">
              <w:rPr>
                <w:rFonts w:hint="eastAsia"/>
                <w:color w:val="000000" w:themeColor="text1"/>
              </w:rPr>
              <w:t>総合的な探究の時間</w:t>
            </w:r>
            <w:r w:rsidR="00163A1B" w:rsidRPr="00745706">
              <w:rPr>
                <w:rFonts w:hint="eastAsia"/>
                <w:color w:val="000000" w:themeColor="text1"/>
              </w:rPr>
              <w:t>」</w:t>
            </w:r>
            <w:r w:rsidR="001975D9" w:rsidRPr="00745706">
              <w:rPr>
                <w:rFonts w:hint="eastAsia"/>
                <w:color w:val="000000" w:themeColor="text1"/>
              </w:rPr>
              <w:t>をまとめていく。新しい大学入試を視野に入れた記述力の養成等の取組みを充実させる。</w:t>
            </w:r>
            <w:r w:rsidR="000039E4" w:rsidRPr="00745706">
              <w:rPr>
                <w:rFonts w:hint="eastAsia"/>
                <w:color w:val="000000" w:themeColor="text1"/>
              </w:rPr>
              <w:t>幅広い科目の学習を進んで行い、社会に出てからも活用できる知識・技能や興味・関心を身に着け、「課題に向き合い、解決をめざす」人材の育成を図る。</w:t>
            </w:r>
          </w:p>
          <w:p w:rsidR="00AA46A2" w:rsidRPr="00745706" w:rsidRDefault="001975D9" w:rsidP="001975D9">
            <w:pPr>
              <w:ind w:leftChars="300" w:left="840" w:hangingChars="100" w:hanging="210"/>
              <w:rPr>
                <w:color w:val="000000" w:themeColor="text1"/>
              </w:rPr>
            </w:pPr>
            <w:r w:rsidRPr="00745706">
              <w:rPr>
                <w:rFonts w:hint="eastAsia"/>
                <w:color w:val="000000" w:themeColor="text1"/>
              </w:rPr>
              <w:t>（６）</w:t>
            </w:r>
            <w:r w:rsidR="009A6D59" w:rsidRPr="00745706">
              <w:rPr>
                <w:rFonts w:hint="eastAsia"/>
                <w:color w:val="000000" w:themeColor="text1"/>
              </w:rPr>
              <w:t>朝学（総合基礎）を充実させ</w:t>
            </w:r>
            <w:r w:rsidR="00AA46A2" w:rsidRPr="00745706">
              <w:rPr>
                <w:rFonts w:hint="eastAsia"/>
                <w:color w:val="000000" w:themeColor="text1"/>
              </w:rPr>
              <w:t>、基礎的・基本的な学力の確実な定着・充実に努める。</w:t>
            </w:r>
            <w:r w:rsidR="00E47F58" w:rsidRPr="00745706">
              <w:rPr>
                <w:rFonts w:hint="eastAsia"/>
                <w:color w:val="000000" w:themeColor="text1"/>
              </w:rPr>
              <w:t>SSSC(Sakura Study Seminar Camp)</w:t>
            </w:r>
            <w:r w:rsidR="00E47F58" w:rsidRPr="00745706">
              <w:rPr>
                <w:rFonts w:hint="eastAsia"/>
                <w:color w:val="000000" w:themeColor="text1"/>
              </w:rPr>
              <w:t>［</w:t>
            </w:r>
            <w:r w:rsidR="00172673" w:rsidRPr="00745706">
              <w:rPr>
                <w:rFonts w:hint="eastAsia"/>
                <w:color w:val="000000" w:themeColor="text1"/>
              </w:rPr>
              <w:t>1</w:t>
            </w:r>
            <w:r w:rsidR="00172673" w:rsidRPr="00745706">
              <w:rPr>
                <w:rFonts w:hint="eastAsia"/>
                <w:color w:val="000000" w:themeColor="text1"/>
              </w:rPr>
              <w:t>年</w:t>
            </w:r>
            <w:r w:rsidR="00E47F58" w:rsidRPr="00745706">
              <w:rPr>
                <w:rFonts w:hint="eastAsia"/>
                <w:color w:val="000000" w:themeColor="text1"/>
              </w:rPr>
              <w:t>勉強合宿］</w:t>
            </w:r>
            <w:r w:rsidR="009A6D59" w:rsidRPr="00745706">
              <w:rPr>
                <w:rFonts w:hint="eastAsia"/>
                <w:color w:val="000000" w:themeColor="text1"/>
              </w:rPr>
              <w:t>を</w:t>
            </w:r>
            <w:r w:rsidRPr="00745706">
              <w:rPr>
                <w:rFonts w:hint="eastAsia"/>
                <w:color w:val="000000" w:themeColor="text1"/>
              </w:rPr>
              <w:t>実施</w:t>
            </w:r>
            <w:r w:rsidR="009A6D59" w:rsidRPr="00745706">
              <w:rPr>
                <w:rFonts w:hint="eastAsia"/>
                <w:color w:val="000000" w:themeColor="text1"/>
              </w:rPr>
              <w:t>して、入学直後から自らの進路実現のため真摯に努力する態度の涵養を図る。</w:t>
            </w:r>
          </w:p>
          <w:p w:rsidR="007C0E82" w:rsidRPr="000B63D3" w:rsidRDefault="007C0E82" w:rsidP="001975D9">
            <w:pPr>
              <w:ind w:leftChars="300" w:left="840" w:hangingChars="100" w:hanging="210"/>
              <w:rPr>
                <w:color w:val="000000" w:themeColor="text1"/>
              </w:rPr>
            </w:pPr>
            <w:r w:rsidRPr="00745706">
              <w:rPr>
                <w:rFonts w:hint="eastAsia"/>
                <w:color w:val="000000" w:themeColor="text1"/>
              </w:rPr>
              <w:t>（７）</w:t>
            </w:r>
            <w:r w:rsidRPr="000B63D3">
              <w:rPr>
                <w:rFonts w:hint="eastAsia"/>
                <w:color w:val="000000" w:themeColor="text1"/>
              </w:rPr>
              <w:t>図書館の</w:t>
            </w:r>
            <w:r w:rsidR="00B55D7B" w:rsidRPr="000B63D3">
              <w:rPr>
                <w:rFonts w:hint="eastAsia"/>
                <w:color w:val="000000" w:themeColor="text1"/>
              </w:rPr>
              <w:t>「学習・読書・情報」の核としての機能再生を整備する。</w:t>
            </w:r>
            <w:r w:rsidRPr="000B63D3">
              <w:rPr>
                <w:rFonts w:hint="eastAsia"/>
                <w:color w:val="000000" w:themeColor="text1"/>
              </w:rPr>
              <w:t>生徒の利用者数も増える取組推進。（利用者数の前年比</w:t>
            </w:r>
            <w:r w:rsidR="00B55D7B" w:rsidRPr="000B63D3">
              <w:rPr>
                <w:rFonts w:hint="eastAsia"/>
                <w:color w:val="000000" w:themeColor="text1"/>
              </w:rPr>
              <w:t>１</w:t>
            </w:r>
            <w:r w:rsidRPr="000B63D3">
              <w:rPr>
                <w:rFonts w:hint="eastAsia"/>
                <w:color w:val="000000" w:themeColor="text1"/>
              </w:rPr>
              <w:t>０％増）</w:t>
            </w:r>
          </w:p>
          <w:p w:rsidR="00AA46A2" w:rsidRPr="000B63D3" w:rsidRDefault="00AA46A2" w:rsidP="00A632DE">
            <w:pPr>
              <w:ind w:leftChars="200" w:left="840" w:hangingChars="200" w:hanging="420"/>
              <w:rPr>
                <w:color w:val="000000" w:themeColor="text1"/>
              </w:rPr>
            </w:pPr>
            <w:r w:rsidRPr="000B63D3">
              <w:rPr>
                <w:rFonts w:hint="eastAsia"/>
                <w:color w:val="000000" w:themeColor="text1"/>
              </w:rPr>
              <w:t xml:space="preserve">　（</w:t>
            </w:r>
            <w:r w:rsidR="007C0E82" w:rsidRPr="000B63D3">
              <w:rPr>
                <w:rFonts w:hint="eastAsia"/>
                <w:color w:val="000000" w:themeColor="text1"/>
              </w:rPr>
              <w:t>８</w:t>
            </w:r>
            <w:r w:rsidRPr="000B63D3">
              <w:rPr>
                <w:rFonts w:hint="eastAsia"/>
                <w:color w:val="000000" w:themeColor="text1"/>
              </w:rPr>
              <w:t>）専門コース（グローバルスタディコミュニケーションコース［ＧＳＣ］とグローバルスタディサイエンスコース［ＧＳＳ］）制を生かし、生徒の学力の更なる効果的な向上を図り、第一希望の進路実現を図る。</w:t>
            </w:r>
            <w:r w:rsidR="00121274" w:rsidRPr="000B63D3">
              <w:rPr>
                <w:rFonts w:hint="eastAsia"/>
                <w:color w:val="000000" w:themeColor="text1"/>
              </w:rPr>
              <w:t>国公立大学３０名</w:t>
            </w:r>
            <w:r w:rsidR="00DD72E3" w:rsidRPr="000B63D3">
              <w:rPr>
                <w:rFonts w:hint="eastAsia"/>
                <w:color w:val="000000" w:themeColor="text1"/>
              </w:rPr>
              <w:t>合格を目標とする</w:t>
            </w:r>
            <w:r w:rsidR="004141C0">
              <w:rPr>
                <w:rFonts w:hint="eastAsia"/>
                <w:color w:val="000000" w:themeColor="text1"/>
              </w:rPr>
              <w:t>。</w:t>
            </w:r>
          </w:p>
          <w:p w:rsidR="006A3C4B" w:rsidRPr="00745706" w:rsidRDefault="006A3C4B" w:rsidP="006A3C4B">
            <w:pPr>
              <w:ind w:leftChars="200" w:left="840" w:hangingChars="200" w:hanging="420"/>
              <w:rPr>
                <w:color w:val="000000" w:themeColor="text1"/>
              </w:rPr>
            </w:pPr>
            <w:r w:rsidRPr="000B63D3">
              <w:rPr>
                <w:rFonts w:hint="eastAsia"/>
                <w:color w:val="000000" w:themeColor="text1"/>
              </w:rPr>
              <w:t>※</w:t>
            </w:r>
            <w:r w:rsidRPr="000B63D3">
              <w:rPr>
                <w:rFonts w:hint="eastAsia"/>
                <w:color w:val="000000" w:themeColor="text1"/>
              </w:rPr>
              <w:tab/>
            </w:r>
            <w:r w:rsidRPr="000B63D3">
              <w:rPr>
                <w:rFonts w:hint="eastAsia"/>
                <w:color w:val="000000" w:themeColor="text1"/>
              </w:rPr>
              <w:t>学校教育自己診断における生徒向け設問「授業はわかりやすい」に対する肯定的評価の</w:t>
            </w:r>
            <w:r w:rsidRPr="000B63D3">
              <w:rPr>
                <w:rFonts w:hint="eastAsia"/>
                <w:color w:val="000000" w:themeColor="text1"/>
              </w:rPr>
              <w:t>60</w:t>
            </w:r>
            <w:r w:rsidRPr="000B63D3">
              <w:rPr>
                <w:rFonts w:hint="eastAsia"/>
                <w:color w:val="000000" w:themeColor="text1"/>
              </w:rPr>
              <w:t>％を向上させ</w:t>
            </w:r>
            <w:r w:rsidR="00172673" w:rsidRPr="000B63D3">
              <w:rPr>
                <w:rFonts w:hint="eastAsia"/>
                <w:color w:val="000000" w:themeColor="text1"/>
              </w:rPr>
              <w:t>65</w:t>
            </w:r>
            <w:r w:rsidRPr="000B63D3">
              <w:rPr>
                <w:rFonts w:hint="eastAsia"/>
                <w:color w:val="000000" w:themeColor="text1"/>
              </w:rPr>
              <w:t>％にし、</w:t>
            </w:r>
            <w:r w:rsidR="007E56EA" w:rsidRPr="000B63D3">
              <w:rPr>
                <w:rFonts w:hint="eastAsia"/>
                <w:color w:val="000000" w:themeColor="text1"/>
              </w:rPr>
              <w:t>202</w:t>
            </w:r>
            <w:r w:rsidR="000039E4" w:rsidRPr="000B63D3">
              <w:rPr>
                <w:rFonts w:hint="eastAsia"/>
                <w:color w:val="000000" w:themeColor="text1"/>
              </w:rPr>
              <w:t>1</w:t>
            </w:r>
            <w:r w:rsidR="007E56EA" w:rsidRPr="000B63D3">
              <w:rPr>
                <w:rFonts w:hint="eastAsia"/>
                <w:color w:val="000000" w:themeColor="text1"/>
              </w:rPr>
              <w:t>年度</w:t>
            </w:r>
            <w:r w:rsidRPr="000B63D3">
              <w:rPr>
                <w:rFonts w:hint="eastAsia"/>
                <w:color w:val="000000" w:themeColor="text1"/>
              </w:rPr>
              <w:t>には</w:t>
            </w:r>
            <w:r w:rsidR="00172673" w:rsidRPr="000B63D3">
              <w:rPr>
                <w:rFonts w:hint="eastAsia"/>
                <w:color w:val="000000" w:themeColor="text1"/>
              </w:rPr>
              <w:t>7</w:t>
            </w:r>
            <w:r w:rsidRPr="000B63D3">
              <w:rPr>
                <w:rFonts w:hint="eastAsia"/>
                <w:color w:val="000000" w:themeColor="text1"/>
              </w:rPr>
              <w:t>0</w:t>
            </w:r>
            <w:r w:rsidRPr="000B63D3">
              <w:rPr>
                <w:rFonts w:hint="eastAsia"/>
                <w:color w:val="000000" w:themeColor="text1"/>
              </w:rPr>
              <w:t>％をめざす</w:t>
            </w:r>
            <w:r w:rsidRPr="00745706">
              <w:rPr>
                <w:rFonts w:hint="eastAsia"/>
                <w:color w:val="000000" w:themeColor="text1"/>
              </w:rPr>
              <w:t>。</w:t>
            </w:r>
          </w:p>
          <w:p w:rsidR="00176BC5" w:rsidRPr="00745706" w:rsidRDefault="00176BC5" w:rsidP="006A3C4B">
            <w:pPr>
              <w:ind w:leftChars="200" w:left="840" w:hangingChars="200" w:hanging="420"/>
              <w:rPr>
                <w:color w:val="000000" w:themeColor="text1"/>
              </w:rPr>
            </w:pPr>
            <w:r w:rsidRPr="00745706">
              <w:rPr>
                <w:rFonts w:hint="eastAsia"/>
                <w:color w:val="000000" w:themeColor="text1"/>
              </w:rPr>
              <w:t xml:space="preserve">　（</w:t>
            </w:r>
            <w:r w:rsidR="007C0E82" w:rsidRPr="00745706">
              <w:rPr>
                <w:rFonts w:hint="eastAsia"/>
                <w:color w:val="000000" w:themeColor="text1"/>
              </w:rPr>
              <w:t>９</w:t>
            </w:r>
            <w:r w:rsidRPr="00745706">
              <w:rPr>
                <w:rFonts w:hint="eastAsia"/>
                <w:color w:val="000000" w:themeColor="text1"/>
              </w:rPr>
              <w:t>）自宅学習、自習室の活用、講習、補習を積極的に取り組める体制づくりを行う。</w:t>
            </w:r>
          </w:p>
          <w:p w:rsidR="00A632DE" w:rsidRPr="00745706" w:rsidRDefault="00A632DE" w:rsidP="00A632DE">
            <w:pPr>
              <w:ind w:firstLineChars="200" w:firstLine="420"/>
              <w:rPr>
                <w:color w:val="000000" w:themeColor="text1"/>
              </w:rPr>
            </w:pPr>
            <w:r w:rsidRPr="00745706">
              <w:rPr>
                <w:rFonts w:hint="eastAsia"/>
                <w:color w:val="000000" w:themeColor="text1"/>
              </w:rPr>
              <w:t>２．人間力をつける</w:t>
            </w:r>
          </w:p>
          <w:p w:rsidR="009F2D28" w:rsidRPr="00745706" w:rsidRDefault="009F2D28" w:rsidP="00A632DE">
            <w:pPr>
              <w:ind w:leftChars="300" w:left="1260" w:hangingChars="300" w:hanging="630"/>
              <w:rPr>
                <w:color w:val="000000" w:themeColor="text1"/>
              </w:rPr>
            </w:pPr>
            <w:r w:rsidRPr="00745706">
              <w:rPr>
                <w:rFonts w:hint="eastAsia"/>
                <w:color w:val="000000" w:themeColor="text1"/>
              </w:rPr>
              <w:t>（１）道徳教育の推進を図る。人間関係構築の第一歩として、</w:t>
            </w:r>
            <w:r w:rsidR="00A632DE" w:rsidRPr="00745706">
              <w:rPr>
                <w:rFonts w:hint="eastAsia"/>
                <w:color w:val="000000" w:themeColor="text1"/>
              </w:rPr>
              <w:t>「あいさつ運動」を実施すると共に遅刻数を減少させる。</w:t>
            </w:r>
            <w:r w:rsidR="00A95EA7" w:rsidRPr="00745706">
              <w:rPr>
                <w:rFonts w:hint="eastAsia"/>
                <w:color w:val="000000" w:themeColor="text1"/>
              </w:rPr>
              <w:t>規則を守り、礼儀に気をつける。</w:t>
            </w:r>
          </w:p>
          <w:p w:rsidR="00A632DE" w:rsidRPr="00745706" w:rsidRDefault="00A632DE" w:rsidP="00A632DE">
            <w:pPr>
              <w:ind w:leftChars="300" w:left="1260" w:hangingChars="300" w:hanging="630"/>
              <w:rPr>
                <w:color w:val="000000" w:themeColor="text1"/>
              </w:rPr>
            </w:pPr>
            <w:r w:rsidRPr="00745706">
              <w:rPr>
                <w:rFonts w:hint="eastAsia"/>
                <w:color w:val="000000" w:themeColor="text1"/>
              </w:rPr>
              <w:t>（２）教育相談体制の充実。「</w:t>
            </w:r>
            <w:r w:rsidR="000039E4" w:rsidRPr="00745706">
              <w:rPr>
                <w:rFonts w:hint="eastAsia"/>
                <w:color w:val="000000" w:themeColor="text1"/>
              </w:rPr>
              <w:t>自己肯定感</w:t>
            </w:r>
            <w:r w:rsidRPr="00745706">
              <w:rPr>
                <w:rFonts w:hint="eastAsia"/>
                <w:color w:val="000000" w:themeColor="text1"/>
              </w:rPr>
              <w:t>を大切にする」教育を推進し、カウンセリングマインドを取り入れた指導を組織的に行</w:t>
            </w:r>
            <w:r w:rsidR="000039E4" w:rsidRPr="00745706">
              <w:rPr>
                <w:rFonts w:hint="eastAsia"/>
                <w:color w:val="000000" w:themeColor="text1"/>
              </w:rPr>
              <w:t>う。</w:t>
            </w:r>
          </w:p>
          <w:p w:rsidR="00A632DE" w:rsidRPr="00745706" w:rsidRDefault="00A632DE" w:rsidP="00A632DE">
            <w:pPr>
              <w:ind w:leftChars="300" w:left="1050" w:hangingChars="200" w:hanging="420"/>
              <w:rPr>
                <w:color w:val="000000" w:themeColor="text1"/>
              </w:rPr>
            </w:pPr>
            <w:r w:rsidRPr="00745706">
              <w:rPr>
                <w:rFonts w:hint="eastAsia"/>
                <w:color w:val="000000" w:themeColor="text1"/>
              </w:rPr>
              <w:t>（３）地域連携・地域貢献活動・国際交流活動を行うことで異世代・異文化との交流に生徒が参画し、教員は活動を支援・促進する。</w:t>
            </w:r>
          </w:p>
          <w:p w:rsidR="00A632DE" w:rsidRPr="00745706" w:rsidRDefault="00A632DE" w:rsidP="00A632DE">
            <w:pPr>
              <w:ind w:firstLineChars="300" w:firstLine="630"/>
              <w:rPr>
                <w:color w:val="000000" w:themeColor="text1"/>
              </w:rPr>
            </w:pPr>
            <w:r w:rsidRPr="00745706">
              <w:rPr>
                <w:rFonts w:hint="eastAsia"/>
                <w:color w:val="000000" w:themeColor="text1"/>
              </w:rPr>
              <w:t>（４）</w:t>
            </w:r>
            <w:r w:rsidR="000039E4" w:rsidRPr="00745706">
              <w:rPr>
                <w:rFonts w:hint="eastAsia"/>
                <w:color w:val="000000" w:themeColor="text1"/>
              </w:rPr>
              <w:t>体育祭・文化祭等の行事や</w:t>
            </w:r>
            <w:r w:rsidRPr="00745706">
              <w:rPr>
                <w:rFonts w:hint="eastAsia"/>
                <w:color w:val="000000" w:themeColor="text1"/>
              </w:rPr>
              <w:t>部活動、自治会活動等を通じて生徒に達成感や自尊感情を育む。</w:t>
            </w:r>
            <w:r w:rsidR="00BC4CF7" w:rsidRPr="00745706">
              <w:rPr>
                <w:rFonts w:hint="eastAsia"/>
                <w:color w:val="000000" w:themeColor="text1"/>
              </w:rPr>
              <w:t>保健・安全・衛</w:t>
            </w:r>
            <w:r w:rsidR="00F52992" w:rsidRPr="00745706">
              <w:rPr>
                <w:rFonts w:hint="eastAsia"/>
                <w:color w:val="000000" w:themeColor="text1"/>
              </w:rPr>
              <w:t>生</w:t>
            </w:r>
            <w:r w:rsidR="00BC4CF7" w:rsidRPr="00745706">
              <w:rPr>
                <w:rFonts w:hint="eastAsia"/>
                <w:color w:val="000000" w:themeColor="text1"/>
              </w:rPr>
              <w:t>管理に留意する。</w:t>
            </w:r>
          </w:p>
          <w:p w:rsidR="00A632DE" w:rsidRPr="00745706" w:rsidRDefault="00A632DE" w:rsidP="00A632DE">
            <w:pPr>
              <w:ind w:firstLineChars="200" w:firstLine="420"/>
              <w:rPr>
                <w:color w:val="000000" w:themeColor="text1"/>
              </w:rPr>
            </w:pPr>
            <w:r w:rsidRPr="00745706">
              <w:rPr>
                <w:rFonts w:hint="eastAsia"/>
                <w:color w:val="000000" w:themeColor="text1"/>
              </w:rPr>
              <w:t>３．地域の信頼される学校としての桜塚を促進・広報する</w:t>
            </w:r>
          </w:p>
          <w:p w:rsidR="00A632DE" w:rsidRPr="00745706" w:rsidRDefault="00A632DE" w:rsidP="00A632DE">
            <w:pPr>
              <w:ind w:leftChars="300" w:left="1050" w:hangingChars="200" w:hanging="420"/>
              <w:rPr>
                <w:color w:val="000000" w:themeColor="text1"/>
              </w:rPr>
            </w:pPr>
            <w:r w:rsidRPr="00745706">
              <w:rPr>
                <w:rFonts w:hint="eastAsia"/>
                <w:color w:val="000000" w:themeColor="text1"/>
              </w:rPr>
              <w:t>（１）ＯＢ・ＯＧ，豊中市役所</w:t>
            </w:r>
            <w:r w:rsidR="009F2D28" w:rsidRPr="00745706">
              <w:rPr>
                <w:rFonts w:hint="eastAsia"/>
                <w:color w:val="000000" w:themeColor="text1"/>
              </w:rPr>
              <w:t>等の</w:t>
            </w:r>
            <w:r w:rsidRPr="00745706">
              <w:rPr>
                <w:rFonts w:hint="eastAsia"/>
                <w:color w:val="000000" w:themeColor="text1"/>
              </w:rPr>
              <w:t>公的機関、大学、各種団体との連携と支援を生かした取組みを展開する。</w:t>
            </w:r>
          </w:p>
          <w:p w:rsidR="00A632DE" w:rsidRPr="00745706" w:rsidRDefault="00A632DE" w:rsidP="00A632DE">
            <w:pPr>
              <w:ind w:leftChars="300" w:left="1050" w:hangingChars="200" w:hanging="420"/>
              <w:rPr>
                <w:color w:val="000000" w:themeColor="text1"/>
              </w:rPr>
            </w:pPr>
            <w:r w:rsidRPr="00745706">
              <w:rPr>
                <w:rFonts w:hint="eastAsia"/>
                <w:color w:val="000000" w:themeColor="text1"/>
              </w:rPr>
              <w:t>（２）</w:t>
            </w:r>
            <w:r w:rsidRPr="00745706">
              <w:rPr>
                <w:rFonts w:hint="eastAsia"/>
                <w:color w:val="000000" w:themeColor="text1"/>
              </w:rPr>
              <w:t xml:space="preserve"> </w:t>
            </w:r>
            <w:r w:rsidRPr="00745706">
              <w:rPr>
                <w:rFonts w:hint="eastAsia"/>
                <w:color w:val="000000" w:themeColor="text1"/>
              </w:rPr>
              <w:t>平成</w:t>
            </w:r>
            <w:r w:rsidRPr="00745706">
              <w:rPr>
                <w:rFonts w:hint="eastAsia"/>
                <w:color w:val="000000" w:themeColor="text1"/>
              </w:rPr>
              <w:t>24</w:t>
            </w:r>
            <w:r w:rsidRPr="00745706">
              <w:rPr>
                <w:rFonts w:hint="eastAsia"/>
                <w:color w:val="000000" w:themeColor="text1"/>
              </w:rPr>
              <w:t>年度に岩手県立大槌高等学校と締結した「さくら協定」に係る事業を発展させ、東日本大震災の被災地に寄り添い連携する態度のさらなる涵養を図り、持続的な支援や交流を行う。</w:t>
            </w:r>
            <w:r w:rsidR="009F2D28" w:rsidRPr="00745706">
              <w:rPr>
                <w:rFonts w:hint="eastAsia"/>
                <w:color w:val="000000" w:themeColor="text1"/>
              </w:rPr>
              <w:t>H30</w:t>
            </w:r>
            <w:r w:rsidR="009F2D28" w:rsidRPr="00745706">
              <w:rPr>
                <w:rFonts w:hint="eastAsia"/>
                <w:color w:val="000000" w:themeColor="text1"/>
              </w:rPr>
              <w:t>年度の大きな自然災害の経験</w:t>
            </w:r>
            <w:r w:rsidR="0056666C" w:rsidRPr="00745706">
              <w:rPr>
                <w:rFonts w:hint="eastAsia"/>
                <w:color w:val="000000" w:themeColor="text1"/>
              </w:rPr>
              <w:t>と、</w:t>
            </w:r>
            <w:r w:rsidR="00163A1B" w:rsidRPr="00745706">
              <w:rPr>
                <w:rFonts w:hint="eastAsia"/>
                <w:color w:val="000000" w:themeColor="text1"/>
              </w:rPr>
              <w:t>「</w:t>
            </w:r>
            <w:r w:rsidR="009F2D28" w:rsidRPr="00745706">
              <w:rPr>
                <w:rFonts w:hint="eastAsia"/>
                <w:color w:val="000000" w:themeColor="text1"/>
              </w:rPr>
              <w:t>地域と共に</w:t>
            </w:r>
            <w:r w:rsidR="00163A1B" w:rsidRPr="00745706">
              <w:rPr>
                <w:rFonts w:hint="eastAsia"/>
                <w:color w:val="000000" w:themeColor="text1"/>
              </w:rPr>
              <w:t>」</w:t>
            </w:r>
            <w:r w:rsidR="0056666C" w:rsidRPr="00745706">
              <w:rPr>
                <w:rFonts w:hint="eastAsia"/>
                <w:color w:val="000000" w:themeColor="text1"/>
              </w:rPr>
              <w:t>を大切に</w:t>
            </w:r>
            <w:r w:rsidR="009F2D28" w:rsidRPr="00745706">
              <w:rPr>
                <w:rFonts w:hint="eastAsia"/>
                <w:color w:val="000000" w:themeColor="text1"/>
              </w:rPr>
              <w:t>「防災」の取組みを推進する。</w:t>
            </w:r>
          </w:p>
          <w:p w:rsidR="00A632DE" w:rsidRPr="00745706" w:rsidRDefault="00A632DE" w:rsidP="00A632DE">
            <w:pPr>
              <w:ind w:leftChars="300" w:left="1050" w:hangingChars="200" w:hanging="420"/>
              <w:rPr>
                <w:color w:val="000000" w:themeColor="text1"/>
              </w:rPr>
            </w:pPr>
            <w:r w:rsidRPr="00745706">
              <w:rPr>
                <w:rFonts w:hint="eastAsia"/>
                <w:color w:val="000000" w:themeColor="text1"/>
              </w:rPr>
              <w:t>（３）</w:t>
            </w:r>
            <w:r w:rsidR="00852C22" w:rsidRPr="00745706">
              <w:rPr>
                <w:rFonts w:hint="eastAsia"/>
                <w:color w:val="000000" w:themeColor="text1"/>
              </w:rPr>
              <w:t>広報活動を積極的に行う。</w:t>
            </w:r>
            <w:r w:rsidRPr="00745706">
              <w:rPr>
                <w:rFonts w:hint="eastAsia"/>
                <w:color w:val="000000" w:themeColor="text1"/>
              </w:rPr>
              <w:t>WEB</w:t>
            </w:r>
            <w:r w:rsidRPr="00745706">
              <w:rPr>
                <w:rFonts w:hint="eastAsia"/>
                <w:color w:val="000000" w:themeColor="text1"/>
              </w:rPr>
              <w:t xml:space="preserve">　</w:t>
            </w:r>
            <w:r w:rsidRPr="00745706">
              <w:rPr>
                <w:rFonts w:hint="eastAsia"/>
                <w:color w:val="000000" w:themeColor="text1"/>
              </w:rPr>
              <w:t>Page</w:t>
            </w:r>
            <w:r w:rsidRPr="00745706">
              <w:rPr>
                <w:rFonts w:hint="eastAsia"/>
                <w:color w:val="000000" w:themeColor="text1"/>
              </w:rPr>
              <w:t>を更に見やすくし、更新を頻繁に行う。生徒も、更新等に参画。</w:t>
            </w:r>
          </w:p>
          <w:p w:rsidR="00A632DE" w:rsidRPr="00745706" w:rsidRDefault="00A632DE" w:rsidP="00A632DE">
            <w:pPr>
              <w:ind w:firstLineChars="200" w:firstLine="420"/>
              <w:rPr>
                <w:color w:val="000000" w:themeColor="text1"/>
              </w:rPr>
            </w:pPr>
            <w:r w:rsidRPr="00745706">
              <w:rPr>
                <w:rFonts w:hint="eastAsia"/>
                <w:color w:val="000000" w:themeColor="text1"/>
              </w:rPr>
              <w:t>４．グローバルリーダーの育成</w:t>
            </w:r>
          </w:p>
          <w:p w:rsidR="00A632DE" w:rsidRPr="00745706" w:rsidRDefault="00A632DE" w:rsidP="00A632DE">
            <w:pPr>
              <w:ind w:leftChars="300" w:left="840" w:hangingChars="100" w:hanging="210"/>
              <w:rPr>
                <w:color w:val="000000" w:themeColor="text1"/>
              </w:rPr>
            </w:pPr>
            <w:r w:rsidRPr="00745706">
              <w:rPr>
                <w:rFonts w:hint="eastAsia"/>
                <w:color w:val="000000" w:themeColor="text1"/>
              </w:rPr>
              <w:t>（１）国際社会で通用する人材を育成するため、異文化や習慣の違いを尊重する精神を育む為に国際交流を積極的に進める。長期、短期の留学生を積極的に受け入れる。</w:t>
            </w:r>
          </w:p>
          <w:p w:rsidR="00A632DE" w:rsidRPr="00745706" w:rsidRDefault="00A632DE" w:rsidP="00A632DE">
            <w:pPr>
              <w:ind w:leftChars="300" w:left="840" w:hangingChars="100" w:hanging="210"/>
              <w:rPr>
                <w:color w:val="000000" w:themeColor="text1"/>
              </w:rPr>
            </w:pPr>
            <w:r w:rsidRPr="00745706">
              <w:rPr>
                <w:rFonts w:hint="eastAsia"/>
                <w:color w:val="000000" w:themeColor="text1"/>
              </w:rPr>
              <w:t>（２）国際的なコミュニケーション能力を育成するために、国際的共通語としての英語のコミュニケーション能力の育成に努める。「めざす学校像」を実現させる為に、専門コース制を生かし、より英語や理数系科目を強化し、高い志と夢を持ったグローバルリーダーを育成する。</w:t>
            </w:r>
          </w:p>
          <w:p w:rsidR="00A632DE" w:rsidRPr="00745706" w:rsidRDefault="00A632DE" w:rsidP="00A632DE">
            <w:pPr>
              <w:ind w:firstLineChars="200" w:firstLine="420"/>
              <w:rPr>
                <w:color w:val="000000" w:themeColor="text1"/>
              </w:rPr>
            </w:pPr>
            <w:r w:rsidRPr="00745706">
              <w:rPr>
                <w:rFonts w:hint="eastAsia"/>
                <w:color w:val="000000" w:themeColor="text1"/>
              </w:rPr>
              <w:t>５．ティーム力を生かした学校の組織力の向上と活性化</w:t>
            </w:r>
          </w:p>
          <w:p w:rsidR="005719CD" w:rsidRPr="00745706" w:rsidRDefault="005719CD" w:rsidP="00A632DE">
            <w:pPr>
              <w:ind w:leftChars="300" w:left="840" w:hangingChars="100" w:hanging="210"/>
              <w:rPr>
                <w:color w:val="000000" w:themeColor="text1"/>
              </w:rPr>
            </w:pPr>
            <w:r w:rsidRPr="00745706">
              <w:rPr>
                <w:rFonts w:hint="eastAsia"/>
                <w:color w:val="000000" w:themeColor="text1"/>
              </w:rPr>
              <w:t>（１）全・定併置校の特色を活かし、互いの協力関係を密にし、更に有効有意な関係を構築する。</w:t>
            </w:r>
          </w:p>
          <w:p w:rsidR="00852C22" w:rsidRPr="00745706" w:rsidRDefault="00852C22" w:rsidP="00A632DE">
            <w:pPr>
              <w:ind w:leftChars="300" w:left="840" w:hangingChars="100" w:hanging="210"/>
              <w:rPr>
                <w:color w:val="000000" w:themeColor="text1"/>
              </w:rPr>
            </w:pPr>
            <w:r w:rsidRPr="00745706">
              <w:rPr>
                <w:rFonts w:hint="eastAsia"/>
                <w:color w:val="000000" w:themeColor="text1"/>
              </w:rPr>
              <w:t>（２）さらなる発展のために、土曜授業のあり方を検討する。</w:t>
            </w:r>
            <w:r w:rsidR="006D6034" w:rsidRPr="00745706">
              <w:rPr>
                <w:rFonts w:hint="eastAsia"/>
                <w:color w:val="000000" w:themeColor="text1"/>
              </w:rPr>
              <w:t>単位数の減を最小にし、</w:t>
            </w:r>
            <w:r w:rsidRPr="00745706">
              <w:rPr>
                <w:rFonts w:hint="eastAsia"/>
                <w:color w:val="000000" w:themeColor="text1"/>
              </w:rPr>
              <w:t>朝学</w:t>
            </w:r>
            <w:r w:rsidR="006D6034" w:rsidRPr="00745706">
              <w:rPr>
                <w:rFonts w:hint="eastAsia"/>
                <w:color w:val="000000" w:themeColor="text1"/>
              </w:rPr>
              <w:t>等の継続と、</w:t>
            </w:r>
            <w:r w:rsidR="001A08EB" w:rsidRPr="00745706">
              <w:rPr>
                <w:rFonts w:hint="eastAsia"/>
                <w:color w:val="000000" w:themeColor="text1"/>
              </w:rPr>
              <w:t>部活動等のため</w:t>
            </w:r>
            <w:r w:rsidRPr="00745706">
              <w:rPr>
                <w:rFonts w:hint="eastAsia"/>
                <w:color w:val="000000" w:themeColor="text1"/>
              </w:rPr>
              <w:t>放課後の</w:t>
            </w:r>
            <w:r w:rsidR="001A08EB" w:rsidRPr="00745706">
              <w:rPr>
                <w:rFonts w:hint="eastAsia"/>
                <w:color w:val="000000" w:themeColor="text1"/>
              </w:rPr>
              <w:t>時間確保も</w:t>
            </w:r>
            <w:r w:rsidR="006D6034" w:rsidRPr="00745706">
              <w:rPr>
                <w:rFonts w:hint="eastAsia"/>
                <w:color w:val="000000" w:themeColor="text1"/>
              </w:rPr>
              <w:t>図る。</w:t>
            </w:r>
          </w:p>
          <w:p w:rsidR="009E6217" w:rsidRPr="00745706" w:rsidRDefault="009E6217" w:rsidP="00A632DE">
            <w:pPr>
              <w:ind w:leftChars="300" w:left="840" w:hangingChars="100" w:hanging="210"/>
              <w:rPr>
                <w:color w:val="000000" w:themeColor="text1"/>
              </w:rPr>
            </w:pPr>
            <w:r w:rsidRPr="00745706">
              <w:rPr>
                <w:rFonts w:hint="eastAsia"/>
                <w:color w:val="000000" w:themeColor="text1"/>
              </w:rPr>
              <w:t xml:space="preserve">　　　それに伴う教育課程の検討を始める。</w:t>
            </w:r>
          </w:p>
          <w:p w:rsidR="00A632DE" w:rsidRPr="00745706" w:rsidRDefault="00A632DE" w:rsidP="00A632DE">
            <w:pPr>
              <w:ind w:leftChars="300" w:left="840" w:hangingChars="100" w:hanging="210"/>
              <w:rPr>
                <w:color w:val="000000" w:themeColor="text1"/>
              </w:rPr>
            </w:pPr>
            <w:r w:rsidRPr="00745706">
              <w:rPr>
                <w:rFonts w:hint="eastAsia"/>
                <w:color w:val="000000" w:themeColor="text1"/>
              </w:rPr>
              <w:t>（</w:t>
            </w:r>
            <w:r w:rsidR="006D6034" w:rsidRPr="00745706">
              <w:rPr>
                <w:rFonts w:hint="eastAsia"/>
                <w:color w:val="000000" w:themeColor="text1"/>
              </w:rPr>
              <w:t>３</w:t>
            </w:r>
            <w:r w:rsidRPr="00745706">
              <w:rPr>
                <w:rFonts w:hint="eastAsia"/>
                <w:color w:val="000000" w:themeColor="text1"/>
              </w:rPr>
              <w:t>）運営委員会のメンバーは、学校全体の立場からも意見交換を行い、本校の課題に対する基本的な方向性を確立することに寄与する。</w:t>
            </w:r>
          </w:p>
          <w:p w:rsidR="00A632DE" w:rsidRPr="00745706" w:rsidRDefault="00A632DE" w:rsidP="00A632DE">
            <w:pPr>
              <w:ind w:left="1050" w:hangingChars="500" w:hanging="1050"/>
              <w:rPr>
                <w:strike/>
                <w:color w:val="000000" w:themeColor="text1"/>
              </w:rPr>
            </w:pPr>
            <w:r w:rsidRPr="00745706">
              <w:rPr>
                <w:rFonts w:hint="eastAsia"/>
                <w:color w:val="000000" w:themeColor="text1"/>
              </w:rPr>
              <w:t xml:space="preserve">　　　（</w:t>
            </w:r>
            <w:r w:rsidR="006D6034" w:rsidRPr="00745706">
              <w:rPr>
                <w:rFonts w:hint="eastAsia"/>
                <w:color w:val="000000" w:themeColor="text1"/>
              </w:rPr>
              <w:t>４</w:t>
            </w:r>
            <w:r w:rsidRPr="00745706">
              <w:rPr>
                <w:rFonts w:hint="eastAsia"/>
                <w:color w:val="000000" w:themeColor="text1"/>
              </w:rPr>
              <w:t>）「学校組織運営に関する指針」に基づく学校運営を行う。</w:t>
            </w:r>
            <w:r w:rsidR="00F70DB8" w:rsidRPr="00745706">
              <w:rPr>
                <w:rFonts w:hint="eastAsia"/>
                <w:color w:val="000000" w:themeColor="text1"/>
              </w:rPr>
              <w:t>新たに創設した「情報部」を機能させる。</w:t>
            </w:r>
            <w:r w:rsidRPr="00745706">
              <w:rPr>
                <w:rFonts w:hint="eastAsia"/>
                <w:color w:val="000000" w:themeColor="text1"/>
              </w:rPr>
              <w:t>分掌に位置付けられない組織（Ｓ</w:t>
            </w:r>
            <w:proofErr w:type="spellStart"/>
            <w:r w:rsidRPr="00745706">
              <w:rPr>
                <w:rFonts w:hint="eastAsia"/>
                <w:color w:val="000000" w:themeColor="text1"/>
              </w:rPr>
              <w:t>akura</w:t>
            </w:r>
            <w:proofErr w:type="spellEnd"/>
            <w:r w:rsidRPr="00745706">
              <w:rPr>
                <w:rFonts w:hint="eastAsia"/>
                <w:color w:val="000000" w:themeColor="text1"/>
              </w:rPr>
              <w:t xml:space="preserve"> </w:t>
            </w:r>
            <w:r w:rsidRPr="00745706">
              <w:rPr>
                <w:rFonts w:hint="eastAsia"/>
                <w:color w:val="000000" w:themeColor="text1"/>
              </w:rPr>
              <w:t>Ｐ</w:t>
            </w:r>
            <w:proofErr w:type="spellStart"/>
            <w:r w:rsidRPr="00745706">
              <w:rPr>
                <w:rFonts w:hint="eastAsia"/>
                <w:color w:val="000000" w:themeColor="text1"/>
              </w:rPr>
              <w:t>roject</w:t>
            </w:r>
            <w:proofErr w:type="spellEnd"/>
            <w:r w:rsidRPr="00745706">
              <w:rPr>
                <w:rFonts w:hint="eastAsia"/>
                <w:color w:val="000000" w:themeColor="text1"/>
              </w:rPr>
              <w:t xml:space="preserve"> </w:t>
            </w:r>
            <w:r w:rsidRPr="00745706">
              <w:rPr>
                <w:rFonts w:hint="eastAsia"/>
                <w:color w:val="000000" w:themeColor="text1"/>
              </w:rPr>
              <w:t>Ｔ</w:t>
            </w:r>
            <w:proofErr w:type="spellStart"/>
            <w:r w:rsidRPr="00745706">
              <w:rPr>
                <w:rFonts w:hint="eastAsia"/>
                <w:color w:val="000000" w:themeColor="text1"/>
              </w:rPr>
              <w:t>eam</w:t>
            </w:r>
            <w:proofErr w:type="spellEnd"/>
            <w:r w:rsidRPr="00745706">
              <w:rPr>
                <w:rFonts w:hint="eastAsia"/>
                <w:color w:val="000000" w:themeColor="text1"/>
              </w:rPr>
              <w:t>）の取組みを</w:t>
            </w:r>
            <w:r w:rsidR="00C41E2D" w:rsidRPr="00745706">
              <w:rPr>
                <w:rFonts w:hint="eastAsia"/>
                <w:color w:val="000000" w:themeColor="text1"/>
              </w:rPr>
              <w:t>推進する</w:t>
            </w:r>
            <w:r w:rsidRPr="00745706">
              <w:rPr>
                <w:rFonts w:hint="eastAsia"/>
                <w:color w:val="000000" w:themeColor="text1"/>
              </w:rPr>
              <w:t>。</w:t>
            </w:r>
          </w:p>
          <w:p w:rsidR="00A632DE" w:rsidRPr="00745706" w:rsidRDefault="00A632DE" w:rsidP="00A632DE">
            <w:pPr>
              <w:ind w:firstLineChars="300" w:firstLine="630"/>
              <w:rPr>
                <w:color w:val="000000" w:themeColor="text1"/>
              </w:rPr>
            </w:pPr>
            <w:r w:rsidRPr="00745706">
              <w:rPr>
                <w:rFonts w:hint="eastAsia"/>
                <w:color w:val="000000" w:themeColor="text1"/>
              </w:rPr>
              <w:t>（</w:t>
            </w:r>
            <w:r w:rsidR="006D6034" w:rsidRPr="00745706">
              <w:rPr>
                <w:rFonts w:hint="eastAsia"/>
                <w:color w:val="000000" w:themeColor="text1"/>
              </w:rPr>
              <w:t>５</w:t>
            </w:r>
            <w:r w:rsidRPr="00745706">
              <w:rPr>
                <w:rFonts w:hint="eastAsia"/>
                <w:color w:val="000000" w:themeColor="text1"/>
              </w:rPr>
              <w:t>）「学び続ける」教職員の組織的・継続的な人材育成を図る。</w:t>
            </w:r>
          </w:p>
          <w:p w:rsidR="00BC4CF7" w:rsidRPr="00745706" w:rsidRDefault="00A632DE" w:rsidP="00A632DE">
            <w:pPr>
              <w:ind w:firstLineChars="300" w:firstLine="630"/>
              <w:rPr>
                <w:color w:val="000000" w:themeColor="text1"/>
              </w:rPr>
            </w:pPr>
            <w:r w:rsidRPr="00745706">
              <w:rPr>
                <w:rFonts w:hint="eastAsia"/>
                <w:color w:val="000000" w:themeColor="text1"/>
              </w:rPr>
              <w:t>（</w:t>
            </w:r>
            <w:r w:rsidR="006D6034" w:rsidRPr="00745706">
              <w:rPr>
                <w:rFonts w:hint="eastAsia"/>
                <w:color w:val="000000" w:themeColor="text1"/>
              </w:rPr>
              <w:t>６</w:t>
            </w:r>
            <w:r w:rsidRPr="00745706">
              <w:rPr>
                <w:rFonts w:hint="eastAsia"/>
                <w:color w:val="000000" w:themeColor="text1"/>
              </w:rPr>
              <w:t>）</w:t>
            </w:r>
            <w:r w:rsidR="007E56EA" w:rsidRPr="00745706">
              <w:rPr>
                <w:rFonts w:hint="eastAsia"/>
                <w:color w:val="000000" w:themeColor="text1"/>
              </w:rPr>
              <w:t>働き方改革の継続</w:t>
            </w:r>
            <w:r w:rsidR="00BC4CF7" w:rsidRPr="00745706">
              <w:rPr>
                <w:rFonts w:hint="eastAsia"/>
                <w:color w:val="000000" w:themeColor="text1"/>
              </w:rPr>
              <w:t>、大阪府運動部活動、文化部活動等在り方方針等を踏まえる。夏季及び冬期休業中に学校閉庁日の実施。</w:t>
            </w:r>
          </w:p>
          <w:p w:rsidR="00A632DE" w:rsidRPr="00745706" w:rsidRDefault="00A632DE" w:rsidP="00BC4CF7">
            <w:pPr>
              <w:ind w:firstLineChars="500" w:firstLine="1050"/>
              <w:rPr>
                <w:color w:val="000000" w:themeColor="text1"/>
              </w:rPr>
            </w:pPr>
            <w:r w:rsidRPr="00745706">
              <w:rPr>
                <w:rFonts w:hint="eastAsia"/>
                <w:color w:val="000000" w:themeColor="text1"/>
              </w:rPr>
              <w:t>ノークラブデー、全庁一斉退庁日の実施。残業時間月平均</w:t>
            </w:r>
            <w:r w:rsidR="00BC4CF7" w:rsidRPr="00745706">
              <w:rPr>
                <w:rFonts w:hint="eastAsia"/>
                <w:color w:val="000000" w:themeColor="text1"/>
              </w:rPr>
              <w:t>45</w:t>
            </w:r>
            <w:r w:rsidRPr="00745706">
              <w:rPr>
                <w:rFonts w:hint="eastAsia"/>
                <w:color w:val="000000" w:themeColor="text1"/>
              </w:rPr>
              <w:t>時間未満</w:t>
            </w:r>
            <w:r w:rsidR="00BC4CF7" w:rsidRPr="00745706">
              <w:rPr>
                <w:rFonts w:hint="eastAsia"/>
                <w:color w:val="000000" w:themeColor="text1"/>
              </w:rPr>
              <w:t>を</w:t>
            </w:r>
            <w:r w:rsidR="00F52992" w:rsidRPr="00745706">
              <w:rPr>
                <w:rFonts w:hint="eastAsia"/>
                <w:color w:val="000000" w:themeColor="text1"/>
              </w:rPr>
              <w:t>めざす</w:t>
            </w:r>
            <w:r w:rsidRPr="00745706">
              <w:rPr>
                <w:rFonts w:hint="eastAsia"/>
                <w:color w:val="000000" w:themeColor="text1"/>
              </w:rPr>
              <w:t>。</w:t>
            </w:r>
          </w:p>
          <w:p w:rsidR="00A632DE" w:rsidRPr="00745706" w:rsidRDefault="00A632DE" w:rsidP="00A632DE">
            <w:pPr>
              <w:ind w:firstLineChars="300" w:firstLine="630"/>
              <w:rPr>
                <w:color w:val="000000" w:themeColor="text1"/>
              </w:rPr>
            </w:pPr>
            <w:r w:rsidRPr="00745706">
              <w:rPr>
                <w:rFonts w:hint="eastAsia"/>
                <w:color w:val="000000" w:themeColor="text1"/>
              </w:rPr>
              <w:t>（</w:t>
            </w:r>
            <w:r w:rsidR="006D6034" w:rsidRPr="00745706">
              <w:rPr>
                <w:rFonts w:hint="eastAsia"/>
                <w:color w:val="000000" w:themeColor="text1"/>
              </w:rPr>
              <w:t>７</w:t>
            </w:r>
            <w:r w:rsidRPr="00745706">
              <w:rPr>
                <w:rFonts w:hint="eastAsia"/>
                <w:color w:val="000000" w:themeColor="text1"/>
              </w:rPr>
              <w:t>）ミドルリーダーの育成。経験の</w:t>
            </w:r>
            <w:r w:rsidR="004141C0">
              <w:rPr>
                <w:rFonts w:hint="eastAsia"/>
                <w:color w:val="000000" w:themeColor="text1"/>
              </w:rPr>
              <w:t>少ない</w:t>
            </w:r>
            <w:r w:rsidRPr="00745706">
              <w:rPr>
                <w:rFonts w:hint="eastAsia"/>
                <w:color w:val="000000" w:themeColor="text1"/>
              </w:rPr>
              <w:t>教職員へのＯＪＴ等の充実を図る。</w:t>
            </w:r>
          </w:p>
          <w:p w:rsidR="00697808" w:rsidRPr="00697808" w:rsidRDefault="00A632DE" w:rsidP="00697808">
            <w:pPr>
              <w:ind w:firstLineChars="200" w:firstLine="420"/>
              <w:rPr>
                <w:color w:val="000000" w:themeColor="text1"/>
              </w:rPr>
            </w:pPr>
            <w:r w:rsidRPr="00745706">
              <w:rPr>
                <w:rFonts w:hint="eastAsia"/>
                <w:color w:val="000000" w:themeColor="text1"/>
              </w:rPr>
              <w:t>６</w:t>
            </w:r>
            <w:r w:rsidR="00697808" w:rsidRPr="00697808">
              <w:rPr>
                <w:rFonts w:hint="eastAsia"/>
                <w:color w:val="000000" w:themeColor="text1"/>
              </w:rPr>
              <w:t xml:space="preserve">．個人情報等の適正管理　</w:t>
            </w:r>
          </w:p>
          <w:p w:rsidR="00697808" w:rsidRPr="00697808" w:rsidRDefault="00697808" w:rsidP="00697808">
            <w:pPr>
              <w:ind w:firstLineChars="200" w:firstLine="420"/>
              <w:rPr>
                <w:color w:val="000000" w:themeColor="text1"/>
              </w:rPr>
            </w:pPr>
            <w:r>
              <w:rPr>
                <w:rFonts w:hint="eastAsia"/>
                <w:color w:val="000000" w:themeColor="text1"/>
              </w:rPr>
              <w:t xml:space="preserve">　</w:t>
            </w:r>
            <w:r w:rsidRPr="00697808">
              <w:rPr>
                <w:rFonts w:hint="eastAsia"/>
                <w:color w:val="000000" w:themeColor="text1"/>
              </w:rPr>
              <w:t>（１）個人情報等の適正管理をめざす</w:t>
            </w:r>
          </w:p>
          <w:p w:rsidR="00DD72E3" w:rsidRPr="009A6D59" w:rsidRDefault="00697808" w:rsidP="00697808">
            <w:pPr>
              <w:ind w:firstLineChars="200" w:firstLine="420"/>
            </w:pPr>
            <w:r>
              <w:rPr>
                <w:rFonts w:hint="eastAsia"/>
                <w:color w:val="000000" w:themeColor="text1"/>
              </w:rPr>
              <w:t xml:space="preserve">　</w:t>
            </w:r>
            <w:r w:rsidRPr="00697808">
              <w:rPr>
                <w:rFonts w:hint="eastAsia"/>
                <w:color w:val="000000" w:themeColor="text1"/>
              </w:rPr>
              <w:t>（２）備品等の適正管理をめざす</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1D401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1D401B">
              <w:rPr>
                <w:rFonts w:ascii="ＭＳ 明朝" w:hAnsi="ＭＳ 明朝" w:hint="eastAsia"/>
                <w:sz w:val="20"/>
                <w:szCs w:val="20"/>
              </w:rPr>
              <w:t xml:space="preserve">　</w:t>
            </w:r>
            <w:r w:rsidRPr="009817F2">
              <w:rPr>
                <w:rFonts w:ascii="ＭＳ 明朝" w:hAnsi="ＭＳ 明朝" w:hint="eastAsia"/>
                <w:sz w:val="20"/>
                <w:szCs w:val="20"/>
              </w:rPr>
              <w:t>年</w:t>
            </w:r>
            <w:r w:rsidR="001D401B">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9A6D59">
        <w:trPr>
          <w:trHeight w:val="628"/>
          <w:jc w:val="center"/>
        </w:trPr>
        <w:tc>
          <w:tcPr>
            <w:tcW w:w="6771" w:type="dxa"/>
            <w:shd w:val="clear" w:color="auto" w:fill="auto"/>
          </w:tcPr>
          <w:p w:rsidR="000B7F10" w:rsidRDefault="000B7F10" w:rsidP="001D401B">
            <w:pPr>
              <w:spacing w:line="300" w:lineRule="exact"/>
              <w:rPr>
                <w:rFonts w:ascii="ＭＳ 明朝" w:hAnsi="ＭＳ 明朝"/>
                <w:color w:val="D9D9D9"/>
                <w:sz w:val="20"/>
                <w:szCs w:val="20"/>
              </w:rPr>
            </w:pPr>
          </w:p>
          <w:p w:rsidR="00172673" w:rsidRDefault="00172673" w:rsidP="001D401B">
            <w:pPr>
              <w:spacing w:line="300" w:lineRule="exact"/>
              <w:rPr>
                <w:rFonts w:ascii="ＭＳ 明朝" w:hAnsi="ＭＳ 明朝"/>
                <w:color w:val="D9D9D9"/>
                <w:sz w:val="20"/>
                <w:szCs w:val="20"/>
              </w:rPr>
            </w:pPr>
          </w:p>
          <w:p w:rsidR="00172673" w:rsidRDefault="00172673" w:rsidP="001D401B">
            <w:pPr>
              <w:spacing w:line="300" w:lineRule="exact"/>
              <w:rPr>
                <w:rFonts w:ascii="ＭＳ 明朝" w:hAnsi="ＭＳ 明朝"/>
                <w:color w:val="D9D9D9"/>
                <w:sz w:val="20"/>
                <w:szCs w:val="20"/>
              </w:rPr>
            </w:pPr>
          </w:p>
          <w:p w:rsidR="00172673" w:rsidRDefault="00172673" w:rsidP="001D401B">
            <w:pPr>
              <w:spacing w:line="300" w:lineRule="exact"/>
              <w:rPr>
                <w:rFonts w:ascii="ＭＳ 明朝" w:hAnsi="ＭＳ 明朝"/>
                <w:color w:val="D9D9D9"/>
                <w:sz w:val="20"/>
                <w:szCs w:val="20"/>
              </w:rPr>
            </w:pPr>
          </w:p>
          <w:p w:rsidR="00172673" w:rsidRDefault="00172673" w:rsidP="001D401B">
            <w:pPr>
              <w:spacing w:line="300" w:lineRule="exact"/>
              <w:rPr>
                <w:rFonts w:ascii="ＭＳ 明朝" w:hAnsi="ＭＳ 明朝"/>
                <w:color w:val="D9D9D9"/>
                <w:sz w:val="20"/>
                <w:szCs w:val="20"/>
              </w:rPr>
            </w:pPr>
          </w:p>
          <w:p w:rsidR="006D6034" w:rsidRDefault="006D6034" w:rsidP="001D401B">
            <w:pPr>
              <w:spacing w:line="300" w:lineRule="exact"/>
              <w:rPr>
                <w:rFonts w:ascii="ＭＳ 明朝" w:hAnsi="ＭＳ 明朝"/>
                <w:color w:val="D9D9D9"/>
                <w:sz w:val="20"/>
                <w:szCs w:val="20"/>
              </w:rPr>
            </w:pPr>
          </w:p>
          <w:p w:rsidR="00172673" w:rsidRPr="00CE2D05" w:rsidRDefault="00172673" w:rsidP="001D401B">
            <w:pPr>
              <w:spacing w:line="300" w:lineRule="exact"/>
              <w:rPr>
                <w:rFonts w:ascii="ＭＳ 明朝" w:hAnsi="ＭＳ 明朝"/>
                <w:color w:val="D9D9D9"/>
                <w:sz w:val="20"/>
                <w:szCs w:val="20"/>
              </w:rPr>
            </w:pPr>
          </w:p>
        </w:tc>
        <w:tc>
          <w:tcPr>
            <w:tcW w:w="8221" w:type="dxa"/>
            <w:shd w:val="clear" w:color="auto" w:fill="auto"/>
          </w:tcPr>
          <w:p w:rsidR="00AE2843" w:rsidRPr="00CE2D05" w:rsidRDefault="00AE2843"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172673" w:rsidRDefault="00172673"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587"/>
        <w:gridCol w:w="4005"/>
        <w:gridCol w:w="2941"/>
        <w:gridCol w:w="4572"/>
      </w:tblGrid>
      <w:tr w:rsidR="00897939" w:rsidRPr="00E50B6C" w:rsidTr="00B769A2">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587"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005"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941"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572"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745706" w:rsidRPr="00745706" w:rsidTr="00B769A2">
        <w:trPr>
          <w:cantSplit/>
          <w:trHeight w:val="1314"/>
          <w:jc w:val="center"/>
        </w:trPr>
        <w:tc>
          <w:tcPr>
            <w:tcW w:w="881" w:type="dxa"/>
            <w:shd w:val="clear" w:color="auto" w:fill="auto"/>
            <w:textDirection w:val="tbRlV"/>
            <w:vAlign w:val="center"/>
          </w:tcPr>
          <w:p w:rsidR="00897939" w:rsidRPr="00745706" w:rsidRDefault="00E43FF7" w:rsidP="00031A86">
            <w:pPr>
              <w:spacing w:line="320" w:lineRule="exact"/>
              <w:ind w:left="113" w:right="113"/>
              <w:jc w:val="center"/>
              <w:rPr>
                <w:rFonts w:ascii="ＭＳ 明朝" w:hAnsi="ＭＳ 明朝"/>
                <w:color w:val="000000" w:themeColor="text1"/>
                <w:sz w:val="20"/>
                <w:szCs w:val="20"/>
              </w:rPr>
            </w:pPr>
            <w:r w:rsidRPr="00745706">
              <w:rPr>
                <w:rFonts w:hint="eastAsia"/>
                <w:color w:val="000000" w:themeColor="text1"/>
                <w:sz w:val="18"/>
                <w:szCs w:val="18"/>
              </w:rPr>
              <w:t>１　学ぶ力をつける</w:t>
            </w:r>
          </w:p>
        </w:tc>
        <w:tc>
          <w:tcPr>
            <w:tcW w:w="2587" w:type="dxa"/>
            <w:shd w:val="clear" w:color="auto" w:fill="auto"/>
          </w:tcPr>
          <w:p w:rsidR="005F7410" w:rsidRPr="000B63D3" w:rsidRDefault="00F00E8B" w:rsidP="00F00E8B">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１．確かな学力の育成と授業改善。</w:t>
            </w:r>
          </w:p>
          <w:p w:rsidR="007C0E82" w:rsidRPr="000B63D3" w:rsidRDefault="00F00E8B" w:rsidP="00F00E8B">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（１）</w:t>
            </w:r>
            <w:r w:rsidR="00AD4D5E" w:rsidRPr="000B63D3">
              <w:rPr>
                <w:rFonts w:ascii="ＭＳ 明朝" w:hAnsi="ＭＳ 明朝" w:hint="eastAsia"/>
                <w:color w:val="000000" w:themeColor="text1"/>
                <w:sz w:val="20"/>
                <w:szCs w:val="20"/>
              </w:rPr>
              <w:t>ノート</w:t>
            </w:r>
            <w:r w:rsidRPr="000B63D3">
              <w:rPr>
                <w:rFonts w:ascii="ＭＳ 明朝" w:hAnsi="ＭＳ 明朝" w:hint="eastAsia"/>
                <w:color w:val="000000" w:themeColor="text1"/>
                <w:sz w:val="20"/>
                <w:szCs w:val="20"/>
              </w:rPr>
              <w:t>パソコン等端末</w:t>
            </w:r>
            <w:r w:rsidR="00AD4D5E" w:rsidRPr="000B63D3">
              <w:rPr>
                <w:rFonts w:ascii="ＭＳ 明朝" w:hAnsi="ＭＳ 明朝" w:hint="eastAsia"/>
                <w:color w:val="000000" w:themeColor="text1"/>
                <w:sz w:val="20"/>
                <w:szCs w:val="20"/>
              </w:rPr>
              <w:t>活用授業で</w:t>
            </w:r>
            <w:r w:rsidRPr="000B63D3">
              <w:rPr>
                <w:rFonts w:ascii="ＭＳ 明朝" w:hAnsi="ＭＳ 明朝" w:hint="eastAsia"/>
                <w:color w:val="000000" w:themeColor="text1"/>
                <w:sz w:val="20"/>
                <w:szCs w:val="20"/>
              </w:rPr>
              <w:t>、意欲・関心や情報活用能力を高め</w:t>
            </w:r>
            <w:r w:rsidR="00AD4D5E" w:rsidRPr="000B63D3">
              <w:rPr>
                <w:rFonts w:ascii="ＭＳ 明朝" w:hAnsi="ＭＳ 明朝" w:hint="eastAsia"/>
                <w:color w:val="000000" w:themeColor="text1"/>
                <w:sz w:val="20"/>
                <w:szCs w:val="20"/>
              </w:rPr>
              <w:t>る。</w:t>
            </w:r>
          </w:p>
          <w:p w:rsidR="005F7410" w:rsidRPr="000B63D3" w:rsidRDefault="005F7410" w:rsidP="00F00E8B">
            <w:pPr>
              <w:spacing w:line="320" w:lineRule="exact"/>
              <w:ind w:left="1"/>
              <w:rPr>
                <w:rFonts w:ascii="ＭＳ 明朝" w:hAnsi="ＭＳ 明朝"/>
                <w:color w:val="000000" w:themeColor="text1"/>
                <w:sz w:val="20"/>
                <w:szCs w:val="20"/>
              </w:rPr>
            </w:pPr>
          </w:p>
          <w:p w:rsidR="005F7410" w:rsidRPr="000B63D3" w:rsidRDefault="005F7410" w:rsidP="00F00E8B">
            <w:pPr>
              <w:spacing w:line="320" w:lineRule="exact"/>
              <w:ind w:left="1"/>
              <w:rPr>
                <w:rFonts w:ascii="ＭＳ 明朝" w:hAnsi="ＭＳ 明朝"/>
                <w:color w:val="000000" w:themeColor="text1"/>
                <w:sz w:val="20"/>
                <w:szCs w:val="20"/>
              </w:rPr>
            </w:pPr>
          </w:p>
          <w:p w:rsidR="007C0E82" w:rsidRPr="000B63D3" w:rsidRDefault="00F00E8B" w:rsidP="00F00E8B">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（２）英語の４技能を高め</w:t>
            </w:r>
            <w:r w:rsidR="00AD4D5E" w:rsidRPr="000B63D3">
              <w:rPr>
                <w:rFonts w:ascii="ＭＳ 明朝" w:hAnsi="ＭＳ 明朝" w:hint="eastAsia"/>
                <w:color w:val="000000" w:themeColor="text1"/>
                <w:sz w:val="20"/>
                <w:szCs w:val="20"/>
              </w:rPr>
              <w:t>る。</w:t>
            </w:r>
          </w:p>
          <w:p w:rsidR="005F7410" w:rsidRPr="000B63D3" w:rsidRDefault="005F7410" w:rsidP="00F00E8B">
            <w:pPr>
              <w:spacing w:line="320" w:lineRule="exact"/>
              <w:ind w:left="1"/>
              <w:rPr>
                <w:rFonts w:ascii="ＭＳ 明朝" w:hAnsi="ＭＳ 明朝"/>
                <w:color w:val="000000" w:themeColor="text1"/>
                <w:sz w:val="20"/>
                <w:szCs w:val="20"/>
              </w:rPr>
            </w:pPr>
          </w:p>
          <w:p w:rsidR="005F7410" w:rsidRPr="000B63D3" w:rsidRDefault="005F7410" w:rsidP="00F00E8B">
            <w:pPr>
              <w:spacing w:line="320" w:lineRule="exact"/>
              <w:ind w:left="1"/>
              <w:rPr>
                <w:rFonts w:ascii="ＭＳ 明朝" w:hAnsi="ＭＳ 明朝"/>
                <w:color w:val="000000" w:themeColor="text1"/>
                <w:sz w:val="20"/>
                <w:szCs w:val="20"/>
              </w:rPr>
            </w:pPr>
          </w:p>
          <w:p w:rsidR="005F7410" w:rsidRPr="000B63D3" w:rsidRDefault="005F7410" w:rsidP="00F00E8B">
            <w:pPr>
              <w:spacing w:line="320" w:lineRule="exact"/>
              <w:ind w:left="1"/>
              <w:rPr>
                <w:rFonts w:ascii="ＭＳ 明朝" w:hAnsi="ＭＳ 明朝"/>
                <w:color w:val="000000" w:themeColor="text1"/>
                <w:sz w:val="20"/>
                <w:szCs w:val="20"/>
              </w:rPr>
            </w:pPr>
          </w:p>
          <w:p w:rsidR="00F00E8B" w:rsidRPr="000B63D3" w:rsidRDefault="00F00E8B" w:rsidP="00F00E8B">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（３）生徒の学力向上と進路実現を支援する</w:t>
            </w:r>
            <w:r w:rsidR="00AD4D5E" w:rsidRPr="000B63D3">
              <w:rPr>
                <w:rFonts w:ascii="ＭＳ 明朝" w:hAnsi="ＭＳ 明朝" w:hint="eastAsia"/>
                <w:color w:val="000000" w:themeColor="text1"/>
                <w:sz w:val="20"/>
                <w:szCs w:val="20"/>
              </w:rPr>
              <w:t>。</w:t>
            </w:r>
          </w:p>
          <w:p w:rsidR="00F00E8B" w:rsidRPr="000B63D3" w:rsidRDefault="00F00E8B" w:rsidP="00F00E8B">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（４）「授業力向上等検討委員会」を中心として、生徒授業アンケートも活用し、</w:t>
            </w:r>
            <w:r w:rsidR="00AD4D5E" w:rsidRPr="000B63D3">
              <w:rPr>
                <w:rFonts w:ascii="ＭＳ 明朝" w:hAnsi="ＭＳ 明朝" w:hint="eastAsia"/>
                <w:color w:val="000000" w:themeColor="text1"/>
                <w:sz w:val="20"/>
                <w:szCs w:val="20"/>
              </w:rPr>
              <w:t>授業改善を図る。</w:t>
            </w:r>
          </w:p>
          <w:p w:rsidR="005F7410" w:rsidRPr="000B63D3" w:rsidRDefault="005F7410" w:rsidP="00F00E8B">
            <w:pPr>
              <w:spacing w:line="320" w:lineRule="exact"/>
              <w:ind w:left="1"/>
              <w:rPr>
                <w:rFonts w:ascii="ＭＳ 明朝" w:hAnsi="ＭＳ 明朝"/>
                <w:color w:val="000000" w:themeColor="text1"/>
                <w:sz w:val="20"/>
                <w:szCs w:val="20"/>
              </w:rPr>
            </w:pPr>
          </w:p>
          <w:p w:rsidR="005F7410" w:rsidRPr="000B63D3" w:rsidRDefault="005F7410" w:rsidP="00F00E8B">
            <w:pPr>
              <w:spacing w:line="320" w:lineRule="exact"/>
              <w:ind w:left="1"/>
              <w:rPr>
                <w:rFonts w:ascii="ＭＳ 明朝" w:hAnsi="ＭＳ 明朝"/>
                <w:color w:val="000000" w:themeColor="text1"/>
                <w:sz w:val="20"/>
                <w:szCs w:val="20"/>
              </w:rPr>
            </w:pPr>
          </w:p>
          <w:p w:rsidR="005F7410" w:rsidRPr="000B63D3" w:rsidRDefault="005F7410" w:rsidP="00F00E8B">
            <w:pPr>
              <w:spacing w:line="320" w:lineRule="exact"/>
              <w:ind w:left="1"/>
              <w:rPr>
                <w:rFonts w:ascii="ＭＳ 明朝" w:hAnsi="ＭＳ 明朝"/>
                <w:color w:val="000000" w:themeColor="text1"/>
                <w:sz w:val="20"/>
                <w:szCs w:val="20"/>
              </w:rPr>
            </w:pPr>
          </w:p>
          <w:p w:rsidR="00F00E8B" w:rsidRPr="000B63D3" w:rsidRDefault="00F00E8B" w:rsidP="00F00E8B">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（５）桜塚の総合的な探究の時間をまとめていく。</w:t>
            </w:r>
          </w:p>
          <w:p w:rsidR="005F7410" w:rsidRPr="000B63D3" w:rsidRDefault="005F7410" w:rsidP="009E6217">
            <w:pPr>
              <w:spacing w:line="320" w:lineRule="exact"/>
              <w:ind w:left="1"/>
              <w:rPr>
                <w:rFonts w:ascii="ＭＳ 明朝" w:hAnsi="ＭＳ 明朝"/>
                <w:color w:val="000000" w:themeColor="text1"/>
                <w:sz w:val="20"/>
                <w:szCs w:val="20"/>
              </w:rPr>
            </w:pPr>
          </w:p>
          <w:p w:rsidR="005F7410" w:rsidRPr="000B63D3" w:rsidRDefault="005F7410" w:rsidP="009E6217">
            <w:pPr>
              <w:spacing w:line="320" w:lineRule="exact"/>
              <w:ind w:left="1"/>
              <w:rPr>
                <w:rFonts w:ascii="ＭＳ 明朝" w:hAnsi="ＭＳ 明朝"/>
                <w:color w:val="000000" w:themeColor="text1"/>
                <w:sz w:val="20"/>
                <w:szCs w:val="20"/>
              </w:rPr>
            </w:pPr>
          </w:p>
          <w:p w:rsidR="005F7410" w:rsidRPr="000B63D3" w:rsidRDefault="005F7410" w:rsidP="009E6217">
            <w:pPr>
              <w:spacing w:line="320" w:lineRule="exact"/>
              <w:ind w:left="1"/>
              <w:rPr>
                <w:rFonts w:ascii="ＭＳ 明朝" w:hAnsi="ＭＳ 明朝"/>
                <w:color w:val="000000" w:themeColor="text1"/>
                <w:sz w:val="20"/>
                <w:szCs w:val="20"/>
              </w:rPr>
            </w:pPr>
          </w:p>
          <w:p w:rsidR="00176BC5" w:rsidRPr="000B63D3" w:rsidRDefault="00F00E8B" w:rsidP="009E6217">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（６）朝学（総合基礎）を充実させる。SSSC(Sakura Study Seminar Camp)［1年勉強合宿］を</w:t>
            </w:r>
            <w:r w:rsidR="009E6217" w:rsidRPr="000B63D3">
              <w:rPr>
                <w:rFonts w:ascii="ＭＳ 明朝" w:hAnsi="ＭＳ 明朝" w:hint="eastAsia"/>
                <w:color w:val="000000" w:themeColor="text1"/>
                <w:sz w:val="20"/>
                <w:szCs w:val="20"/>
              </w:rPr>
              <w:t>生かす。</w:t>
            </w:r>
          </w:p>
          <w:p w:rsidR="005F7410" w:rsidRPr="000B63D3" w:rsidRDefault="005F7410" w:rsidP="007C0E82">
            <w:pPr>
              <w:spacing w:line="320" w:lineRule="exact"/>
              <w:ind w:left="1"/>
              <w:rPr>
                <w:rFonts w:ascii="ＭＳ 明朝" w:hAnsi="ＭＳ 明朝"/>
                <w:color w:val="000000" w:themeColor="text1"/>
                <w:sz w:val="20"/>
                <w:szCs w:val="20"/>
              </w:rPr>
            </w:pPr>
          </w:p>
          <w:p w:rsidR="007C0E82" w:rsidRPr="000B63D3" w:rsidRDefault="007C0E82" w:rsidP="007C0E82">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（７）</w:t>
            </w:r>
            <w:r w:rsidR="00B55D7B" w:rsidRPr="000B63D3">
              <w:rPr>
                <w:rFonts w:ascii="ＭＳ 明朝" w:hAnsi="ＭＳ 明朝" w:hint="eastAsia"/>
                <w:color w:val="000000" w:themeColor="text1"/>
                <w:sz w:val="20"/>
                <w:szCs w:val="20"/>
              </w:rPr>
              <w:t>図書館の「学習・読書・情報」の核としての機能再生を整備する。生徒の</w:t>
            </w:r>
            <w:r w:rsidRPr="000B63D3">
              <w:rPr>
                <w:rFonts w:ascii="ＭＳ 明朝" w:hAnsi="ＭＳ 明朝" w:hint="eastAsia"/>
                <w:color w:val="000000" w:themeColor="text1"/>
                <w:sz w:val="20"/>
                <w:szCs w:val="20"/>
              </w:rPr>
              <w:t>利用者数増</w:t>
            </w:r>
            <w:r w:rsidR="00B55D7B" w:rsidRPr="000B63D3">
              <w:rPr>
                <w:rFonts w:ascii="ＭＳ 明朝" w:hAnsi="ＭＳ 明朝" w:hint="eastAsia"/>
                <w:color w:val="000000" w:themeColor="text1"/>
                <w:sz w:val="20"/>
                <w:szCs w:val="20"/>
              </w:rPr>
              <w:t>の</w:t>
            </w:r>
            <w:r w:rsidRPr="000B63D3">
              <w:rPr>
                <w:rFonts w:ascii="ＭＳ 明朝" w:hAnsi="ＭＳ 明朝" w:hint="eastAsia"/>
                <w:color w:val="000000" w:themeColor="text1"/>
                <w:sz w:val="20"/>
                <w:szCs w:val="20"/>
              </w:rPr>
              <w:t>取組</w:t>
            </w:r>
            <w:r w:rsidR="00B55D7B" w:rsidRPr="000B63D3">
              <w:rPr>
                <w:rFonts w:ascii="ＭＳ 明朝" w:hAnsi="ＭＳ 明朝" w:hint="eastAsia"/>
                <w:color w:val="000000" w:themeColor="text1"/>
                <w:sz w:val="20"/>
                <w:szCs w:val="20"/>
              </w:rPr>
              <w:t>み</w:t>
            </w:r>
            <w:r w:rsidRPr="000B63D3">
              <w:rPr>
                <w:rFonts w:ascii="ＭＳ 明朝" w:hAnsi="ＭＳ 明朝" w:hint="eastAsia"/>
                <w:color w:val="000000" w:themeColor="text1"/>
                <w:sz w:val="20"/>
                <w:szCs w:val="20"/>
              </w:rPr>
              <w:t>推進。</w:t>
            </w:r>
          </w:p>
          <w:p w:rsidR="00D95455" w:rsidRPr="000B63D3" w:rsidRDefault="00D95455" w:rsidP="007C0E82">
            <w:pPr>
              <w:spacing w:line="320" w:lineRule="exact"/>
              <w:ind w:left="1"/>
              <w:rPr>
                <w:rFonts w:ascii="ＭＳ 明朝" w:hAnsi="ＭＳ 明朝"/>
                <w:color w:val="000000" w:themeColor="text1"/>
                <w:sz w:val="20"/>
                <w:szCs w:val="20"/>
              </w:rPr>
            </w:pPr>
          </w:p>
          <w:p w:rsidR="00D95455" w:rsidRPr="000B63D3" w:rsidRDefault="00D95455" w:rsidP="007C0E82">
            <w:pPr>
              <w:spacing w:line="320" w:lineRule="exact"/>
              <w:ind w:left="1"/>
              <w:rPr>
                <w:rFonts w:ascii="ＭＳ 明朝" w:hAnsi="ＭＳ 明朝"/>
                <w:color w:val="000000" w:themeColor="text1"/>
                <w:sz w:val="20"/>
                <w:szCs w:val="20"/>
              </w:rPr>
            </w:pPr>
          </w:p>
          <w:p w:rsidR="00D95455" w:rsidRPr="000B63D3" w:rsidRDefault="00D95455" w:rsidP="007C0E82">
            <w:pPr>
              <w:spacing w:line="320" w:lineRule="exact"/>
              <w:ind w:left="1"/>
              <w:rPr>
                <w:rFonts w:ascii="ＭＳ 明朝" w:hAnsi="ＭＳ 明朝"/>
                <w:color w:val="000000" w:themeColor="text1"/>
                <w:sz w:val="20"/>
                <w:szCs w:val="20"/>
              </w:rPr>
            </w:pPr>
          </w:p>
          <w:p w:rsidR="00D95455" w:rsidRPr="000B63D3" w:rsidRDefault="00D95455" w:rsidP="007C0E82">
            <w:pPr>
              <w:spacing w:line="320" w:lineRule="exact"/>
              <w:ind w:left="1"/>
              <w:rPr>
                <w:rFonts w:ascii="ＭＳ 明朝" w:hAnsi="ＭＳ 明朝"/>
                <w:color w:val="000000" w:themeColor="text1"/>
                <w:sz w:val="20"/>
                <w:szCs w:val="20"/>
              </w:rPr>
            </w:pPr>
          </w:p>
          <w:p w:rsidR="007C0E82" w:rsidRPr="000B63D3" w:rsidRDefault="007C0E82" w:rsidP="007C0E82">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（８）専門コース制を生かし、第一希望の進路実現を図る。</w:t>
            </w:r>
          </w:p>
          <w:p w:rsidR="007C0E82" w:rsidRPr="000B63D3" w:rsidRDefault="007C0E82" w:rsidP="007C0E82">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（９）自宅学習、自習室の活用、講習、補習を積極的に取り組める体制づくりを行う。</w:t>
            </w:r>
          </w:p>
        </w:tc>
        <w:tc>
          <w:tcPr>
            <w:tcW w:w="4005" w:type="dxa"/>
            <w:tcBorders>
              <w:right w:val="dashed" w:sz="4" w:space="0" w:color="auto"/>
            </w:tcBorders>
            <w:shd w:val="clear" w:color="auto" w:fill="auto"/>
          </w:tcPr>
          <w:p w:rsidR="00AD4D5E" w:rsidRPr="000B63D3" w:rsidRDefault="00AD4D5E" w:rsidP="00AD4D5E">
            <w:pPr>
              <w:spacing w:line="320" w:lineRule="exact"/>
              <w:ind w:left="1"/>
              <w:rPr>
                <w:rFonts w:ascii="ＭＳ 明朝" w:hAnsi="ＭＳ 明朝"/>
                <w:color w:val="000000" w:themeColor="text1"/>
                <w:sz w:val="20"/>
                <w:szCs w:val="20"/>
              </w:rPr>
            </w:pPr>
            <w:r w:rsidRPr="000B63D3">
              <w:rPr>
                <w:rFonts w:ascii="ＭＳ 明朝" w:hAnsi="ＭＳ 明朝" w:hint="eastAsia"/>
                <w:color w:val="000000" w:themeColor="text1"/>
                <w:sz w:val="20"/>
                <w:szCs w:val="20"/>
              </w:rPr>
              <w:t>新学習指導要領、高大接続改革を踏まえた取組み</w:t>
            </w:r>
          </w:p>
          <w:p w:rsidR="00121274" w:rsidRPr="000B63D3" w:rsidRDefault="00AD4D5E" w:rsidP="00F07FAD">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 xml:space="preserve"> </w:t>
            </w:r>
            <w:r w:rsidR="00637805" w:rsidRPr="000B63D3">
              <w:rPr>
                <w:rFonts w:ascii="ＭＳ 明朝" w:hAnsi="ＭＳ 明朝" w:hint="eastAsia"/>
                <w:color w:val="000000" w:themeColor="text1"/>
                <w:sz w:val="20"/>
                <w:szCs w:val="20"/>
              </w:rPr>
              <w:t>(1)</w:t>
            </w:r>
            <w:r w:rsidRPr="000B63D3">
              <w:rPr>
                <w:rFonts w:ascii="ＭＳ 明朝" w:hAnsi="ＭＳ 明朝" w:hint="eastAsia"/>
                <w:color w:val="000000" w:themeColor="text1"/>
                <w:sz w:val="20"/>
                <w:szCs w:val="20"/>
              </w:rPr>
              <w:t>グーグルクラスルーム</w:t>
            </w:r>
            <w:r w:rsidR="00C91E4D" w:rsidRPr="000B63D3">
              <w:rPr>
                <w:rFonts w:ascii="ＭＳ 明朝" w:hAnsi="ＭＳ 明朝" w:hint="eastAsia"/>
                <w:color w:val="000000" w:themeColor="text1"/>
                <w:sz w:val="20"/>
                <w:szCs w:val="20"/>
              </w:rPr>
              <w:t>、クロムブック</w:t>
            </w:r>
            <w:r w:rsidRPr="000B63D3">
              <w:rPr>
                <w:rFonts w:ascii="ＭＳ 明朝" w:hAnsi="ＭＳ 明朝" w:hint="eastAsia"/>
                <w:color w:val="000000" w:themeColor="text1"/>
                <w:sz w:val="20"/>
                <w:szCs w:val="20"/>
              </w:rPr>
              <w:t>等を活用した</w:t>
            </w:r>
            <w:r w:rsidR="00F07FAD" w:rsidRPr="000B63D3">
              <w:rPr>
                <w:rFonts w:ascii="ＭＳ 明朝" w:hAnsi="ＭＳ 明朝" w:hint="eastAsia"/>
                <w:color w:val="000000" w:themeColor="text1"/>
                <w:sz w:val="20"/>
                <w:szCs w:val="20"/>
              </w:rPr>
              <w:t>授業</w:t>
            </w:r>
            <w:r w:rsidRPr="000B63D3">
              <w:rPr>
                <w:rFonts w:ascii="ＭＳ 明朝" w:hAnsi="ＭＳ 明朝" w:hint="eastAsia"/>
                <w:color w:val="000000" w:themeColor="text1"/>
                <w:sz w:val="20"/>
                <w:szCs w:val="20"/>
              </w:rPr>
              <w:t>形態</w:t>
            </w:r>
            <w:r w:rsidR="00F07FAD" w:rsidRPr="000B63D3">
              <w:rPr>
                <w:rFonts w:ascii="ＭＳ 明朝" w:hAnsi="ＭＳ 明朝" w:hint="eastAsia"/>
                <w:color w:val="000000" w:themeColor="text1"/>
                <w:sz w:val="20"/>
                <w:szCs w:val="20"/>
              </w:rPr>
              <w:t>に</w:t>
            </w:r>
            <w:r w:rsidRPr="000B63D3">
              <w:rPr>
                <w:rFonts w:ascii="ＭＳ 明朝" w:hAnsi="ＭＳ 明朝" w:hint="eastAsia"/>
                <w:color w:val="000000" w:themeColor="text1"/>
                <w:sz w:val="20"/>
                <w:szCs w:val="20"/>
              </w:rPr>
              <w:t>取組む。</w:t>
            </w:r>
            <w:r w:rsidR="00F07FAD" w:rsidRPr="000B63D3">
              <w:rPr>
                <w:rFonts w:ascii="ＭＳ 明朝" w:hAnsi="ＭＳ 明朝" w:hint="eastAsia"/>
                <w:color w:val="000000" w:themeColor="text1"/>
                <w:sz w:val="20"/>
                <w:szCs w:val="20"/>
              </w:rPr>
              <w:t>「調べ学習」「小テスト」「プレゼンテーション」を行うことで、生徒が主体的かつ協同して学ぶようにする。</w:t>
            </w:r>
          </w:p>
          <w:p w:rsidR="00F07FAD" w:rsidRPr="000B63D3" w:rsidRDefault="00F07FAD" w:rsidP="00F07FAD">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(2)GSCの授業</w:t>
            </w:r>
            <w:r w:rsidR="00C91E4D" w:rsidRPr="000B63D3">
              <w:rPr>
                <w:rFonts w:ascii="ＭＳ 明朝" w:hAnsi="ＭＳ 明朝" w:hint="eastAsia"/>
                <w:color w:val="000000" w:themeColor="text1"/>
                <w:sz w:val="20"/>
                <w:szCs w:val="20"/>
              </w:rPr>
              <w:t>で</w:t>
            </w:r>
            <w:r w:rsidRPr="000B63D3">
              <w:rPr>
                <w:rFonts w:ascii="ＭＳ 明朝" w:hAnsi="ＭＳ 明朝" w:hint="eastAsia"/>
                <w:color w:val="000000" w:themeColor="text1"/>
                <w:sz w:val="20"/>
                <w:szCs w:val="20"/>
              </w:rPr>
              <w:t>、</w:t>
            </w:r>
            <w:r w:rsidR="00121274" w:rsidRPr="000B63D3">
              <w:rPr>
                <w:rFonts w:ascii="ＭＳ 明朝" w:hAnsi="ＭＳ 明朝" w:hint="eastAsia"/>
                <w:color w:val="000000" w:themeColor="text1"/>
                <w:sz w:val="20"/>
                <w:szCs w:val="20"/>
              </w:rPr>
              <w:t>４</w:t>
            </w:r>
            <w:r w:rsidRPr="000B63D3">
              <w:rPr>
                <w:rFonts w:ascii="ＭＳ 明朝" w:hAnsi="ＭＳ 明朝" w:hint="eastAsia"/>
                <w:color w:val="000000" w:themeColor="text1"/>
                <w:sz w:val="20"/>
                <w:szCs w:val="20"/>
              </w:rPr>
              <w:t>大学からNative English Teacher 等の講師を招聘し、Speaking力の向上をめざす。</w:t>
            </w:r>
            <w:r w:rsidR="00924794" w:rsidRPr="000B63D3">
              <w:rPr>
                <w:rFonts w:ascii="ＭＳ 明朝" w:hAnsi="ＭＳ 明朝" w:hint="eastAsia"/>
                <w:color w:val="000000" w:themeColor="text1"/>
                <w:sz w:val="20"/>
                <w:szCs w:val="20"/>
              </w:rPr>
              <w:t>全学年でリスニングテストの実施。</w:t>
            </w:r>
            <w:r w:rsidRPr="000B63D3">
              <w:rPr>
                <w:rFonts w:ascii="ＭＳ 明朝" w:hAnsi="ＭＳ 明朝" w:hint="eastAsia"/>
                <w:color w:val="000000" w:themeColor="text1"/>
                <w:sz w:val="20"/>
                <w:szCs w:val="20"/>
              </w:rPr>
              <w:t>GTECを１・２年で実施する。</w:t>
            </w:r>
          </w:p>
          <w:p w:rsidR="00F07FAD" w:rsidRPr="000B63D3" w:rsidRDefault="00F07FAD" w:rsidP="00F07FAD">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(3)</w:t>
            </w:r>
            <w:r w:rsidR="00030213" w:rsidRPr="000B63D3">
              <w:rPr>
                <w:rFonts w:ascii="ＭＳ 明朝" w:hAnsi="ＭＳ 明朝" w:hint="eastAsia"/>
                <w:color w:val="000000" w:themeColor="text1"/>
                <w:sz w:val="20"/>
                <w:szCs w:val="20"/>
              </w:rPr>
              <w:t>進路講演会の充実及び</w:t>
            </w:r>
            <w:r w:rsidR="00121274" w:rsidRPr="000B63D3">
              <w:rPr>
                <w:rFonts w:ascii="ＭＳ 明朝" w:hAnsi="ＭＳ 明朝" w:hint="eastAsia"/>
                <w:color w:val="000000" w:themeColor="text1"/>
                <w:sz w:val="20"/>
                <w:szCs w:val="20"/>
              </w:rPr>
              <w:t>５：３０以降の講習</w:t>
            </w:r>
            <w:r w:rsidRPr="000B63D3">
              <w:rPr>
                <w:rFonts w:ascii="ＭＳ 明朝" w:hAnsi="ＭＳ 明朝" w:hint="eastAsia"/>
                <w:color w:val="000000" w:themeColor="text1"/>
                <w:sz w:val="20"/>
                <w:szCs w:val="20"/>
              </w:rPr>
              <w:t>「桜塾」を</w:t>
            </w:r>
            <w:r w:rsidR="00C91E4D" w:rsidRPr="000B63D3">
              <w:rPr>
                <w:rFonts w:ascii="ＭＳ 明朝" w:hAnsi="ＭＳ 明朝" w:hint="eastAsia"/>
                <w:color w:val="000000" w:themeColor="text1"/>
                <w:sz w:val="20"/>
                <w:szCs w:val="20"/>
              </w:rPr>
              <w:t>継続</w:t>
            </w:r>
            <w:r w:rsidRPr="000B63D3">
              <w:rPr>
                <w:rFonts w:ascii="ＭＳ 明朝" w:hAnsi="ＭＳ 明朝" w:hint="eastAsia"/>
                <w:color w:val="000000" w:themeColor="text1"/>
                <w:sz w:val="20"/>
                <w:szCs w:val="20"/>
              </w:rPr>
              <w:t>実施する。</w:t>
            </w:r>
          </w:p>
          <w:p w:rsidR="00F07FAD" w:rsidRPr="000B63D3" w:rsidRDefault="00F07FAD" w:rsidP="00F07FAD">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(4)</w:t>
            </w:r>
            <w:r w:rsidR="00AD4D5E" w:rsidRPr="000B63D3">
              <w:rPr>
                <w:rFonts w:hint="eastAsia"/>
                <w:color w:val="000000" w:themeColor="text1"/>
              </w:rPr>
              <w:t xml:space="preserve"> </w:t>
            </w:r>
            <w:r w:rsidR="00AD4D5E" w:rsidRPr="000B63D3">
              <w:rPr>
                <w:rFonts w:ascii="ＭＳ 明朝" w:hAnsi="ＭＳ 明朝" w:hint="eastAsia"/>
                <w:color w:val="000000" w:themeColor="text1"/>
                <w:sz w:val="20"/>
                <w:szCs w:val="20"/>
              </w:rPr>
              <w:t>アクティブラーニングや授業形態の工夫、観点別評価等により、生徒が主体的に参画する授業への改善を図る。</w:t>
            </w:r>
            <w:r w:rsidR="00E47F58" w:rsidRPr="000B63D3">
              <w:rPr>
                <w:rFonts w:ascii="ＭＳ 明朝" w:hAnsi="ＭＳ 明朝" w:hint="eastAsia"/>
                <w:color w:val="000000" w:themeColor="text1"/>
                <w:sz w:val="20"/>
                <w:szCs w:val="20"/>
              </w:rPr>
              <w:t>教員相互の授業見学を実施する。教科会により「観点別評価」に基づく授業展開・考査問題作成を行うことで、「桜塚教科スタンダード」と「シラバス」のブラッシュアップを図る。</w:t>
            </w:r>
          </w:p>
          <w:p w:rsidR="005F7410" w:rsidRPr="000B63D3" w:rsidRDefault="00E47F58" w:rsidP="009A6D59">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(5)</w:t>
            </w:r>
            <w:r w:rsidR="00C91E4D" w:rsidRPr="000B63D3">
              <w:rPr>
                <w:rFonts w:ascii="ＭＳ 明朝" w:hAnsi="ＭＳ 明朝" w:hint="eastAsia"/>
                <w:color w:val="000000" w:themeColor="text1"/>
                <w:sz w:val="20"/>
                <w:szCs w:val="20"/>
              </w:rPr>
              <w:t>１年生対象に総合的な探究の時間の実施。</w:t>
            </w:r>
            <w:r w:rsidR="005F7410" w:rsidRPr="000B63D3">
              <w:rPr>
                <w:rFonts w:ascii="ＭＳ 明朝" w:hAnsi="ＭＳ 明朝" w:hint="eastAsia"/>
                <w:color w:val="000000" w:themeColor="text1"/>
                <w:sz w:val="20"/>
                <w:szCs w:val="20"/>
              </w:rPr>
              <w:t>新しい大学入試を視野に入れた記述力の養成等の取組みを充実させる。知識・技能や興味・関心を身に着け、「課題に向き合い、解決をめざす」人材の育成を図る。</w:t>
            </w:r>
          </w:p>
          <w:p w:rsidR="005F7410" w:rsidRPr="000B63D3" w:rsidRDefault="00C91E4D" w:rsidP="009A6D59">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(6)</w:t>
            </w:r>
            <w:r w:rsidR="0045753A" w:rsidRPr="000B63D3">
              <w:rPr>
                <w:rFonts w:ascii="ＭＳ 明朝" w:hAnsi="ＭＳ 明朝" w:hint="eastAsia"/>
                <w:color w:val="000000" w:themeColor="text1"/>
                <w:sz w:val="20"/>
                <w:szCs w:val="20"/>
              </w:rPr>
              <w:t>積極的に取り組まない生徒への指導・補講を行う。SSSCにおいて高校での学習の仕方</w:t>
            </w:r>
            <w:r w:rsidRPr="000B63D3">
              <w:rPr>
                <w:rFonts w:ascii="ＭＳ 明朝" w:hAnsi="ＭＳ 明朝" w:hint="eastAsia"/>
                <w:color w:val="000000" w:themeColor="text1"/>
                <w:sz w:val="20"/>
                <w:szCs w:val="20"/>
              </w:rPr>
              <w:t>や授業規律</w:t>
            </w:r>
            <w:r w:rsidR="0045753A" w:rsidRPr="000B63D3">
              <w:rPr>
                <w:rFonts w:ascii="ＭＳ 明朝" w:hAnsi="ＭＳ 明朝" w:hint="eastAsia"/>
                <w:color w:val="000000" w:themeColor="text1"/>
                <w:sz w:val="20"/>
                <w:szCs w:val="20"/>
              </w:rPr>
              <w:t>について学ぶとともに、外部講師</w:t>
            </w:r>
            <w:r w:rsidRPr="000B63D3">
              <w:rPr>
                <w:rFonts w:ascii="ＭＳ 明朝" w:hAnsi="ＭＳ 明朝" w:hint="eastAsia"/>
                <w:color w:val="000000" w:themeColor="text1"/>
                <w:sz w:val="20"/>
                <w:szCs w:val="20"/>
              </w:rPr>
              <w:t>や卒業生</w:t>
            </w:r>
            <w:r w:rsidR="0045753A" w:rsidRPr="000B63D3">
              <w:rPr>
                <w:rFonts w:ascii="ＭＳ 明朝" w:hAnsi="ＭＳ 明朝" w:hint="eastAsia"/>
                <w:color w:val="000000" w:themeColor="text1"/>
                <w:sz w:val="20"/>
                <w:szCs w:val="20"/>
              </w:rPr>
              <w:t>による講演</w:t>
            </w:r>
            <w:r w:rsidRPr="000B63D3">
              <w:rPr>
                <w:rFonts w:ascii="ＭＳ 明朝" w:hAnsi="ＭＳ 明朝" w:hint="eastAsia"/>
                <w:color w:val="000000" w:themeColor="text1"/>
                <w:sz w:val="20"/>
                <w:szCs w:val="20"/>
              </w:rPr>
              <w:t>等で</w:t>
            </w:r>
            <w:r w:rsidR="0045753A" w:rsidRPr="000B63D3">
              <w:rPr>
                <w:rFonts w:ascii="ＭＳ 明朝" w:hAnsi="ＭＳ 明朝" w:hint="eastAsia"/>
                <w:color w:val="000000" w:themeColor="text1"/>
                <w:sz w:val="20"/>
                <w:szCs w:val="20"/>
              </w:rPr>
              <w:t>自らのキャリアデザイン</w:t>
            </w:r>
            <w:r w:rsidR="00D15148" w:rsidRPr="000B63D3">
              <w:rPr>
                <w:rFonts w:ascii="ＭＳ 明朝" w:hAnsi="ＭＳ 明朝" w:hint="eastAsia"/>
                <w:color w:val="000000" w:themeColor="text1"/>
                <w:sz w:val="20"/>
                <w:szCs w:val="20"/>
              </w:rPr>
              <w:t>等</w:t>
            </w:r>
            <w:r w:rsidR="0045753A" w:rsidRPr="000B63D3">
              <w:rPr>
                <w:rFonts w:ascii="ＭＳ 明朝" w:hAnsi="ＭＳ 明朝" w:hint="eastAsia"/>
                <w:color w:val="000000" w:themeColor="text1"/>
                <w:sz w:val="20"/>
                <w:szCs w:val="20"/>
              </w:rPr>
              <w:t>を</w:t>
            </w:r>
            <w:r w:rsidRPr="000B63D3">
              <w:rPr>
                <w:rFonts w:ascii="ＭＳ 明朝" w:hAnsi="ＭＳ 明朝" w:hint="eastAsia"/>
                <w:color w:val="000000" w:themeColor="text1"/>
                <w:sz w:val="20"/>
                <w:szCs w:val="20"/>
              </w:rPr>
              <w:t>描く</w:t>
            </w:r>
            <w:r w:rsidR="0045753A" w:rsidRPr="000B63D3">
              <w:rPr>
                <w:rFonts w:ascii="ＭＳ 明朝" w:hAnsi="ＭＳ 明朝" w:hint="eastAsia"/>
                <w:color w:val="000000" w:themeColor="text1"/>
                <w:sz w:val="20"/>
                <w:szCs w:val="20"/>
              </w:rPr>
              <w:t>。</w:t>
            </w:r>
          </w:p>
          <w:p w:rsidR="005F7410" w:rsidRPr="000B63D3" w:rsidRDefault="00C91E4D" w:rsidP="009A6D59">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(7)</w:t>
            </w:r>
            <w:r w:rsidR="00B55D7B" w:rsidRPr="000B63D3">
              <w:rPr>
                <w:rFonts w:ascii="ＭＳ 明朝" w:hAnsi="ＭＳ 明朝" w:hint="eastAsia"/>
                <w:color w:val="000000" w:themeColor="text1"/>
                <w:sz w:val="20"/>
                <w:szCs w:val="20"/>
              </w:rPr>
              <w:t>図書館利用者累計数の増加。図書委員会の活動の促進　・カウンター係の仕事の充実化（書架・書庫の系統的な雑誌・書籍の整理）・図書便り（含：新刊書籍紹介）の定期的な発行を通じてのサイン活動の活性化。・年１回以上の校外購入選書の実施。・有効な情報検索と提供･･･</w:t>
            </w:r>
            <w:r w:rsidR="00D95455" w:rsidRPr="000B63D3">
              <w:rPr>
                <w:rFonts w:ascii="ＭＳ 明朝" w:hAnsi="ＭＳ 明朝" w:hint="eastAsia"/>
                <w:color w:val="000000" w:themeColor="text1"/>
                <w:sz w:val="20"/>
                <w:szCs w:val="20"/>
              </w:rPr>
              <w:t>コンピュータ利用の活性化</w:t>
            </w:r>
            <w:r w:rsidRPr="000B63D3">
              <w:rPr>
                <w:rFonts w:ascii="ＭＳ 明朝" w:hAnsi="ＭＳ 明朝" w:hint="eastAsia"/>
                <w:color w:val="000000" w:themeColor="text1"/>
                <w:sz w:val="20"/>
                <w:szCs w:val="20"/>
              </w:rPr>
              <w:t>。</w:t>
            </w:r>
          </w:p>
          <w:p w:rsidR="0045753A" w:rsidRPr="000B63D3" w:rsidRDefault="0045753A" w:rsidP="009A6D59">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w:t>
            </w:r>
            <w:r w:rsidR="00C91E4D" w:rsidRPr="000B63D3">
              <w:rPr>
                <w:rFonts w:ascii="ＭＳ 明朝" w:hAnsi="ＭＳ 明朝" w:hint="eastAsia"/>
                <w:color w:val="000000" w:themeColor="text1"/>
                <w:sz w:val="20"/>
                <w:szCs w:val="20"/>
              </w:rPr>
              <w:t>8</w:t>
            </w:r>
            <w:r w:rsidRPr="000B63D3">
              <w:rPr>
                <w:rFonts w:ascii="ＭＳ 明朝" w:hAnsi="ＭＳ 明朝" w:hint="eastAsia"/>
                <w:color w:val="000000" w:themeColor="text1"/>
                <w:sz w:val="20"/>
                <w:szCs w:val="20"/>
              </w:rPr>
              <w:t>)</w:t>
            </w:r>
            <w:r w:rsidRPr="000B63D3">
              <w:rPr>
                <w:rFonts w:hint="eastAsia"/>
                <w:color w:val="000000" w:themeColor="text1"/>
              </w:rPr>
              <w:t xml:space="preserve"> </w:t>
            </w:r>
            <w:r w:rsidRPr="000B63D3">
              <w:rPr>
                <w:rFonts w:ascii="ＭＳ 明朝" w:hAnsi="ＭＳ 明朝" w:hint="eastAsia"/>
                <w:color w:val="000000" w:themeColor="text1"/>
                <w:sz w:val="20"/>
                <w:szCs w:val="20"/>
              </w:rPr>
              <w:t>専門コースが学校全体を牽引し、学力の更なる効果的な向上を図る。</w:t>
            </w:r>
          </w:p>
          <w:p w:rsidR="005F7410" w:rsidRPr="000B63D3" w:rsidRDefault="005F7410" w:rsidP="003130DB">
            <w:pPr>
              <w:spacing w:line="320" w:lineRule="exact"/>
              <w:rPr>
                <w:rFonts w:ascii="ＭＳ 明朝" w:hAnsi="ＭＳ 明朝"/>
                <w:color w:val="000000" w:themeColor="text1"/>
                <w:sz w:val="20"/>
                <w:szCs w:val="20"/>
              </w:rPr>
            </w:pPr>
          </w:p>
          <w:p w:rsidR="00176BC5" w:rsidRPr="000B63D3" w:rsidRDefault="00176BC5" w:rsidP="003130DB">
            <w:pPr>
              <w:spacing w:line="320" w:lineRule="exact"/>
              <w:rPr>
                <w:rFonts w:ascii="ＭＳ 明朝" w:hAnsi="ＭＳ 明朝"/>
                <w:color w:val="000000" w:themeColor="text1"/>
                <w:sz w:val="20"/>
                <w:szCs w:val="20"/>
              </w:rPr>
            </w:pPr>
            <w:r w:rsidRPr="000B63D3">
              <w:rPr>
                <w:rFonts w:ascii="ＭＳ 明朝" w:hAnsi="ＭＳ 明朝" w:hint="eastAsia"/>
                <w:color w:val="000000" w:themeColor="text1"/>
                <w:sz w:val="20"/>
                <w:szCs w:val="20"/>
              </w:rPr>
              <w:t>(</w:t>
            </w:r>
            <w:r w:rsidR="003130DB" w:rsidRPr="000B63D3">
              <w:rPr>
                <w:rFonts w:ascii="ＭＳ 明朝" w:hAnsi="ＭＳ 明朝" w:hint="eastAsia"/>
                <w:color w:val="000000" w:themeColor="text1"/>
                <w:sz w:val="20"/>
                <w:szCs w:val="20"/>
              </w:rPr>
              <w:t>9</w:t>
            </w:r>
            <w:r w:rsidRPr="000B63D3">
              <w:rPr>
                <w:rFonts w:ascii="ＭＳ 明朝" w:hAnsi="ＭＳ 明朝" w:hint="eastAsia"/>
                <w:color w:val="000000" w:themeColor="text1"/>
                <w:sz w:val="20"/>
                <w:szCs w:val="20"/>
              </w:rPr>
              <w:t>)自宅学習の推進を図る。</w:t>
            </w:r>
            <w:r w:rsidR="00F058E8" w:rsidRPr="000B63D3">
              <w:rPr>
                <w:rFonts w:ascii="ＭＳ 明朝" w:hAnsi="ＭＳ 明朝" w:hint="eastAsia"/>
                <w:color w:val="000000" w:themeColor="text1"/>
                <w:sz w:val="20"/>
                <w:szCs w:val="20"/>
              </w:rPr>
              <w:t>5:30以降の</w:t>
            </w:r>
            <w:r w:rsidRPr="000B63D3">
              <w:rPr>
                <w:rFonts w:ascii="ＭＳ 明朝" w:hAnsi="ＭＳ 明朝" w:hint="eastAsia"/>
                <w:color w:val="000000" w:themeColor="text1"/>
                <w:sz w:val="20"/>
                <w:szCs w:val="20"/>
              </w:rPr>
              <w:t>講習受講</w:t>
            </w:r>
            <w:r w:rsidR="00F058E8" w:rsidRPr="000B63D3">
              <w:rPr>
                <w:rFonts w:ascii="ＭＳ 明朝" w:hAnsi="ＭＳ 明朝" w:hint="eastAsia"/>
                <w:color w:val="000000" w:themeColor="text1"/>
                <w:sz w:val="20"/>
                <w:szCs w:val="20"/>
              </w:rPr>
              <w:t>や自習室の活用を</w:t>
            </w:r>
            <w:r w:rsidRPr="000B63D3">
              <w:rPr>
                <w:rFonts w:ascii="ＭＳ 明朝" w:hAnsi="ＭＳ 明朝" w:hint="eastAsia"/>
                <w:color w:val="000000" w:themeColor="text1"/>
                <w:sz w:val="20"/>
                <w:szCs w:val="20"/>
              </w:rPr>
              <w:t>促す。</w:t>
            </w:r>
          </w:p>
        </w:tc>
        <w:tc>
          <w:tcPr>
            <w:tcW w:w="2941" w:type="dxa"/>
            <w:tcBorders>
              <w:right w:val="dashed" w:sz="4" w:space="0" w:color="auto"/>
            </w:tcBorders>
          </w:tcPr>
          <w:p w:rsidR="00121274" w:rsidRDefault="00121274" w:rsidP="0045753A">
            <w:pPr>
              <w:spacing w:line="320" w:lineRule="exact"/>
              <w:ind w:leftChars="-1" w:left="-2" w:firstLineChars="1" w:firstLine="2"/>
              <w:rPr>
                <w:rFonts w:ascii="ＭＳ 明朝" w:hAnsi="ＭＳ 明朝"/>
                <w:color w:val="000000" w:themeColor="text1"/>
                <w:sz w:val="20"/>
                <w:szCs w:val="20"/>
              </w:rPr>
            </w:pPr>
          </w:p>
          <w:p w:rsidR="00121274" w:rsidRDefault="00121274" w:rsidP="0045753A">
            <w:pPr>
              <w:spacing w:line="320" w:lineRule="exact"/>
              <w:ind w:leftChars="-1" w:left="-2" w:firstLineChars="1" w:firstLine="2"/>
              <w:rPr>
                <w:rFonts w:ascii="ＭＳ 明朝" w:hAnsi="ＭＳ 明朝"/>
                <w:color w:val="000000" w:themeColor="text1"/>
                <w:sz w:val="20"/>
                <w:szCs w:val="20"/>
              </w:rPr>
            </w:pPr>
          </w:p>
          <w:p w:rsidR="00B90CDA" w:rsidRPr="00745706" w:rsidRDefault="0045753A"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(1)授業アンケート～教材活用</w:t>
            </w:r>
            <w:r w:rsidR="00FA40BA" w:rsidRPr="000B63D3">
              <w:rPr>
                <w:rFonts w:ascii="ＭＳ 明朝" w:hAnsi="ＭＳ 明朝" w:hint="eastAsia"/>
                <w:color w:val="000000" w:themeColor="text1"/>
                <w:sz w:val="20"/>
                <w:szCs w:val="20"/>
              </w:rPr>
              <w:t>「先生は用具の他、ＩＣＴ機器や役に立つ教材などをうまく使っている」70％</w:t>
            </w:r>
            <w:r w:rsidR="00121274" w:rsidRPr="000B63D3">
              <w:rPr>
                <w:rFonts w:ascii="ＭＳ 明朝" w:hAnsi="ＭＳ 明朝" w:hint="eastAsia"/>
                <w:color w:val="000000" w:themeColor="text1"/>
                <w:sz w:val="20"/>
                <w:szCs w:val="20"/>
              </w:rPr>
              <w:t>以上</w:t>
            </w:r>
          </w:p>
          <w:p w:rsidR="00121274" w:rsidRDefault="00121274" w:rsidP="0045753A">
            <w:pPr>
              <w:spacing w:line="320" w:lineRule="exact"/>
              <w:ind w:leftChars="-1" w:left="-2" w:firstLineChars="1" w:firstLine="2"/>
              <w:rPr>
                <w:rFonts w:ascii="ＭＳ 明朝" w:hAnsi="ＭＳ 明朝"/>
                <w:color w:val="000000" w:themeColor="text1"/>
                <w:sz w:val="20"/>
                <w:szCs w:val="20"/>
              </w:rPr>
            </w:pPr>
          </w:p>
          <w:p w:rsidR="0045753A" w:rsidRPr="00745706" w:rsidRDefault="0045753A"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(2)</w:t>
            </w:r>
            <w:r w:rsidR="009D6B8F" w:rsidRPr="00745706">
              <w:rPr>
                <w:rFonts w:ascii="ＭＳ 明朝" w:hAnsi="ＭＳ 明朝" w:hint="eastAsia"/>
                <w:color w:val="000000" w:themeColor="text1"/>
                <w:sz w:val="20"/>
                <w:szCs w:val="20"/>
              </w:rPr>
              <w:t>受験者の50%が</w:t>
            </w:r>
            <w:r w:rsidRPr="00745706">
              <w:rPr>
                <w:rFonts w:ascii="ＭＳ 明朝" w:hAnsi="ＭＳ 明朝" w:hint="eastAsia"/>
                <w:color w:val="000000" w:themeColor="text1"/>
                <w:sz w:val="20"/>
                <w:szCs w:val="20"/>
              </w:rPr>
              <w:t>GTECスコア</w:t>
            </w:r>
            <w:r w:rsidR="009D6B8F" w:rsidRPr="00745706">
              <w:rPr>
                <w:rFonts w:ascii="ＭＳ 明朝" w:hAnsi="ＭＳ 明朝" w:hint="eastAsia"/>
                <w:color w:val="000000" w:themeColor="text1"/>
                <w:sz w:val="20"/>
                <w:szCs w:val="20"/>
              </w:rPr>
              <w:t>690以上（英検準２級以上）そのうちGSCの生徒は20%以上がスコア960以上（英検２級以上）。</w:t>
            </w: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(3)満足度80%以上</w:t>
            </w: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(4)生徒向け学校教育自己診断「授業はわかりやすい」</w:t>
            </w:r>
            <w:r w:rsidR="00D15148" w:rsidRPr="00745706">
              <w:rPr>
                <w:rFonts w:ascii="ＭＳ 明朝" w:hAnsi="ＭＳ 明朝" w:hint="eastAsia"/>
                <w:color w:val="000000" w:themeColor="text1"/>
                <w:sz w:val="20"/>
                <w:szCs w:val="20"/>
              </w:rPr>
              <w:t>の</w:t>
            </w:r>
            <w:r w:rsidR="00AA60C4" w:rsidRPr="00B769A2">
              <w:rPr>
                <w:rFonts w:ascii="ＭＳ 明朝" w:hAnsi="ＭＳ 明朝" w:hint="eastAsia"/>
                <w:color w:val="000000" w:themeColor="text1"/>
                <w:sz w:val="20"/>
                <w:szCs w:val="20"/>
              </w:rPr>
              <w:t>H30年度59.2%の</w:t>
            </w:r>
            <w:r w:rsidR="00D15148" w:rsidRPr="00745706">
              <w:rPr>
                <w:rFonts w:ascii="ＭＳ 明朝" w:hAnsi="ＭＳ 明朝" w:hint="eastAsia"/>
                <w:color w:val="000000" w:themeColor="text1"/>
                <w:sz w:val="20"/>
                <w:szCs w:val="20"/>
              </w:rPr>
              <w:t>5%アップ</w:t>
            </w: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p>
          <w:p w:rsidR="009D6B8F" w:rsidRPr="00745706" w:rsidRDefault="009D6B8F"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(5)</w:t>
            </w:r>
            <w:r w:rsidR="00116F4D" w:rsidRPr="00745706">
              <w:rPr>
                <w:rFonts w:ascii="ＭＳ 明朝" w:hAnsi="ＭＳ 明朝" w:hint="eastAsia"/>
                <w:color w:val="000000" w:themeColor="text1"/>
                <w:sz w:val="20"/>
                <w:szCs w:val="20"/>
              </w:rPr>
              <w:t>総合基礎（朝学）の上位評価「課題に意欲的に取り組んだ」90%以上</w:t>
            </w:r>
          </w:p>
          <w:p w:rsidR="00116F4D" w:rsidRPr="00745706" w:rsidRDefault="00116F4D" w:rsidP="0045753A">
            <w:pPr>
              <w:spacing w:line="320" w:lineRule="exact"/>
              <w:ind w:leftChars="-1" w:left="-2" w:firstLineChars="1" w:firstLine="2"/>
              <w:rPr>
                <w:rFonts w:ascii="ＭＳ 明朝" w:hAnsi="ＭＳ 明朝"/>
                <w:color w:val="000000" w:themeColor="text1"/>
                <w:sz w:val="20"/>
                <w:szCs w:val="20"/>
              </w:rPr>
            </w:pPr>
          </w:p>
          <w:p w:rsidR="005F7410" w:rsidRDefault="005F7410" w:rsidP="0045753A">
            <w:pPr>
              <w:spacing w:line="320" w:lineRule="exact"/>
              <w:ind w:leftChars="-1" w:left="-2" w:firstLineChars="1" w:firstLine="2"/>
              <w:rPr>
                <w:rFonts w:ascii="ＭＳ 明朝" w:hAnsi="ＭＳ 明朝"/>
                <w:color w:val="000000" w:themeColor="text1"/>
                <w:sz w:val="20"/>
                <w:szCs w:val="20"/>
              </w:rPr>
            </w:pPr>
          </w:p>
          <w:p w:rsidR="00116F4D" w:rsidRPr="00745706" w:rsidRDefault="00D15148"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(6)SSSCの満足度</w:t>
            </w:r>
            <w:r w:rsidR="00AA60C4" w:rsidRPr="00B769A2">
              <w:rPr>
                <w:rFonts w:ascii="ＭＳ 明朝" w:hAnsi="ＭＳ 明朝" w:hint="eastAsia"/>
                <w:color w:val="000000" w:themeColor="text1"/>
                <w:sz w:val="20"/>
                <w:szCs w:val="20"/>
              </w:rPr>
              <w:t>H30年度66%の</w:t>
            </w:r>
            <w:r w:rsidRPr="00745706">
              <w:rPr>
                <w:rFonts w:ascii="ＭＳ 明朝" w:hAnsi="ＭＳ 明朝" w:hint="eastAsia"/>
                <w:color w:val="000000" w:themeColor="text1"/>
                <w:sz w:val="20"/>
                <w:szCs w:val="20"/>
              </w:rPr>
              <w:t>５%アップ</w:t>
            </w:r>
          </w:p>
          <w:p w:rsidR="00116F4D" w:rsidRPr="005F7410" w:rsidRDefault="00116F4D" w:rsidP="0045753A">
            <w:pPr>
              <w:spacing w:line="320" w:lineRule="exact"/>
              <w:ind w:leftChars="-1" w:left="-2" w:firstLineChars="1" w:firstLine="2"/>
              <w:rPr>
                <w:rFonts w:ascii="ＭＳ 明朝" w:hAnsi="ＭＳ 明朝"/>
                <w:color w:val="000000" w:themeColor="text1"/>
                <w:sz w:val="20"/>
                <w:szCs w:val="20"/>
              </w:rPr>
            </w:pPr>
          </w:p>
          <w:p w:rsidR="005F7410" w:rsidRDefault="005F7410" w:rsidP="0045753A">
            <w:pPr>
              <w:spacing w:line="320" w:lineRule="exact"/>
              <w:ind w:leftChars="-1" w:left="-2" w:firstLineChars="1" w:firstLine="2"/>
              <w:rPr>
                <w:rFonts w:ascii="ＭＳ 明朝" w:hAnsi="ＭＳ 明朝"/>
                <w:color w:val="000000" w:themeColor="text1"/>
                <w:sz w:val="20"/>
                <w:szCs w:val="20"/>
              </w:rPr>
            </w:pPr>
          </w:p>
          <w:p w:rsidR="005F7410" w:rsidRDefault="005F7410" w:rsidP="0045753A">
            <w:pPr>
              <w:spacing w:line="320" w:lineRule="exact"/>
              <w:ind w:leftChars="-1" w:left="-2" w:firstLineChars="1" w:firstLine="2"/>
              <w:rPr>
                <w:rFonts w:ascii="ＭＳ 明朝" w:hAnsi="ＭＳ 明朝"/>
                <w:color w:val="000000" w:themeColor="text1"/>
                <w:sz w:val="20"/>
                <w:szCs w:val="20"/>
              </w:rPr>
            </w:pPr>
          </w:p>
          <w:p w:rsidR="00D15148" w:rsidRPr="00745706" w:rsidRDefault="00116F4D"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w:t>
            </w:r>
            <w:r w:rsidR="00D15148" w:rsidRPr="00745706">
              <w:rPr>
                <w:rFonts w:ascii="ＭＳ 明朝" w:hAnsi="ＭＳ 明朝" w:hint="eastAsia"/>
                <w:color w:val="000000" w:themeColor="text1"/>
                <w:sz w:val="20"/>
                <w:szCs w:val="20"/>
              </w:rPr>
              <w:t>7</w:t>
            </w:r>
            <w:r w:rsidRPr="00745706">
              <w:rPr>
                <w:rFonts w:ascii="ＭＳ 明朝" w:hAnsi="ＭＳ 明朝" w:hint="eastAsia"/>
                <w:color w:val="000000" w:themeColor="text1"/>
                <w:sz w:val="20"/>
                <w:szCs w:val="20"/>
              </w:rPr>
              <w:t>)</w:t>
            </w:r>
            <w:r w:rsidR="00D15148" w:rsidRPr="00745706">
              <w:rPr>
                <w:rFonts w:ascii="ＭＳ 明朝" w:hAnsi="ＭＳ 明朝" w:hint="eastAsia"/>
                <w:color w:val="000000" w:themeColor="text1"/>
                <w:sz w:val="20"/>
                <w:szCs w:val="20"/>
              </w:rPr>
              <w:t>図書室の利用者数</w:t>
            </w:r>
            <w:r w:rsidR="00AA60C4" w:rsidRPr="00B769A2">
              <w:rPr>
                <w:rFonts w:ascii="ＭＳ 明朝" w:hAnsi="ＭＳ 明朝" w:hint="eastAsia"/>
                <w:color w:val="000000" w:themeColor="text1"/>
                <w:sz w:val="20"/>
                <w:szCs w:val="20"/>
              </w:rPr>
              <w:t>H30年度914名</w:t>
            </w:r>
            <w:r w:rsidR="00AA60C4" w:rsidRPr="00AA60C4">
              <w:rPr>
                <w:rFonts w:ascii="ＭＳ 明朝" w:hAnsi="ＭＳ 明朝" w:hint="eastAsia"/>
                <w:color w:val="000000" w:themeColor="text1"/>
                <w:sz w:val="20"/>
                <w:szCs w:val="20"/>
              </w:rPr>
              <w:t>の</w:t>
            </w:r>
            <w:r w:rsidR="00AA60C4">
              <w:rPr>
                <w:rFonts w:ascii="ＭＳ 明朝" w:hAnsi="ＭＳ 明朝" w:hint="eastAsia"/>
                <w:color w:val="000000" w:themeColor="text1"/>
                <w:sz w:val="20"/>
                <w:szCs w:val="20"/>
              </w:rPr>
              <w:t>1</w:t>
            </w:r>
            <w:r w:rsidR="00D15148" w:rsidRPr="00745706">
              <w:rPr>
                <w:rFonts w:ascii="ＭＳ 明朝" w:hAnsi="ＭＳ 明朝" w:hint="eastAsia"/>
                <w:color w:val="000000" w:themeColor="text1"/>
                <w:sz w:val="20"/>
                <w:szCs w:val="20"/>
              </w:rPr>
              <w:t>0%アップ</w:t>
            </w:r>
          </w:p>
          <w:p w:rsidR="00D15148" w:rsidRPr="005F7410" w:rsidRDefault="00D15148" w:rsidP="0045753A">
            <w:pPr>
              <w:spacing w:line="320" w:lineRule="exact"/>
              <w:ind w:leftChars="-1" w:left="-2" w:firstLineChars="1" w:firstLine="2"/>
              <w:rPr>
                <w:rFonts w:ascii="ＭＳ 明朝" w:hAnsi="ＭＳ 明朝"/>
                <w:color w:val="000000" w:themeColor="text1"/>
                <w:sz w:val="20"/>
                <w:szCs w:val="20"/>
              </w:rPr>
            </w:pPr>
          </w:p>
          <w:p w:rsidR="005F7410" w:rsidRDefault="005F7410" w:rsidP="0045753A">
            <w:pPr>
              <w:spacing w:line="320" w:lineRule="exact"/>
              <w:ind w:leftChars="-1" w:left="-2" w:firstLineChars="1" w:firstLine="2"/>
              <w:rPr>
                <w:rFonts w:ascii="ＭＳ 明朝" w:hAnsi="ＭＳ 明朝"/>
                <w:color w:val="000000" w:themeColor="text1"/>
                <w:sz w:val="20"/>
                <w:szCs w:val="20"/>
              </w:rPr>
            </w:pPr>
          </w:p>
          <w:p w:rsidR="00D95455" w:rsidRDefault="00D95455" w:rsidP="0045753A">
            <w:pPr>
              <w:spacing w:line="320" w:lineRule="exact"/>
              <w:ind w:leftChars="-1" w:left="-2" w:firstLineChars="1" w:firstLine="2"/>
              <w:rPr>
                <w:rFonts w:ascii="ＭＳ 明朝" w:hAnsi="ＭＳ 明朝"/>
                <w:color w:val="000000" w:themeColor="text1"/>
                <w:sz w:val="20"/>
                <w:szCs w:val="20"/>
              </w:rPr>
            </w:pPr>
          </w:p>
          <w:p w:rsidR="00D95455" w:rsidRDefault="00D95455" w:rsidP="0045753A">
            <w:pPr>
              <w:spacing w:line="320" w:lineRule="exact"/>
              <w:ind w:leftChars="-1" w:left="-2" w:firstLineChars="1" w:firstLine="2"/>
              <w:rPr>
                <w:rFonts w:ascii="ＭＳ 明朝" w:hAnsi="ＭＳ 明朝"/>
                <w:color w:val="000000" w:themeColor="text1"/>
                <w:sz w:val="20"/>
                <w:szCs w:val="20"/>
              </w:rPr>
            </w:pPr>
          </w:p>
          <w:p w:rsidR="00D95455" w:rsidRDefault="00D95455" w:rsidP="0045753A">
            <w:pPr>
              <w:spacing w:line="320" w:lineRule="exact"/>
              <w:ind w:leftChars="-1" w:left="-2" w:firstLineChars="1" w:firstLine="2"/>
              <w:rPr>
                <w:rFonts w:ascii="ＭＳ 明朝" w:hAnsi="ＭＳ 明朝"/>
                <w:color w:val="000000" w:themeColor="text1"/>
                <w:sz w:val="20"/>
                <w:szCs w:val="20"/>
              </w:rPr>
            </w:pPr>
          </w:p>
          <w:p w:rsidR="00D95455" w:rsidRDefault="00D95455" w:rsidP="0045753A">
            <w:pPr>
              <w:spacing w:line="320" w:lineRule="exact"/>
              <w:ind w:leftChars="-1" w:left="-2" w:firstLineChars="1" w:firstLine="2"/>
              <w:rPr>
                <w:rFonts w:ascii="ＭＳ 明朝" w:hAnsi="ＭＳ 明朝"/>
                <w:color w:val="000000" w:themeColor="text1"/>
                <w:sz w:val="20"/>
                <w:szCs w:val="20"/>
              </w:rPr>
            </w:pPr>
          </w:p>
          <w:p w:rsidR="00116F4D" w:rsidRPr="00745706" w:rsidRDefault="00D15148" w:rsidP="0045753A">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(8)</w:t>
            </w:r>
            <w:r w:rsidR="00116F4D" w:rsidRPr="00745706">
              <w:rPr>
                <w:rFonts w:ascii="ＭＳ 明朝" w:hAnsi="ＭＳ 明朝" w:hint="eastAsia"/>
                <w:color w:val="000000" w:themeColor="text1"/>
                <w:sz w:val="20"/>
                <w:szCs w:val="20"/>
              </w:rPr>
              <w:t>センター試験において各科目とも全国平均</w:t>
            </w:r>
            <w:r w:rsidRPr="00745706">
              <w:rPr>
                <w:rFonts w:ascii="ＭＳ 明朝" w:hAnsi="ＭＳ 明朝" w:hint="eastAsia"/>
                <w:color w:val="000000" w:themeColor="text1"/>
                <w:sz w:val="20"/>
                <w:szCs w:val="20"/>
              </w:rPr>
              <w:t>をめざす</w:t>
            </w:r>
          </w:p>
          <w:p w:rsidR="005F7410" w:rsidRDefault="005F7410" w:rsidP="00D15148">
            <w:pPr>
              <w:spacing w:line="320" w:lineRule="exact"/>
              <w:ind w:leftChars="-1" w:left="-2" w:firstLineChars="1" w:firstLine="2"/>
              <w:rPr>
                <w:rFonts w:ascii="ＭＳ 明朝" w:hAnsi="ＭＳ 明朝"/>
                <w:color w:val="000000" w:themeColor="text1"/>
                <w:sz w:val="20"/>
                <w:szCs w:val="20"/>
              </w:rPr>
            </w:pPr>
          </w:p>
          <w:p w:rsidR="00F058E8" w:rsidRPr="00745706" w:rsidRDefault="00F058E8" w:rsidP="00EB508E">
            <w:pPr>
              <w:spacing w:line="320" w:lineRule="exact"/>
              <w:ind w:leftChars="-1" w:left="-2" w:firstLineChars="1" w:firstLine="2"/>
              <w:rPr>
                <w:rFonts w:ascii="ＭＳ 明朝" w:hAnsi="ＭＳ 明朝"/>
                <w:color w:val="000000" w:themeColor="text1"/>
                <w:sz w:val="20"/>
                <w:szCs w:val="20"/>
              </w:rPr>
            </w:pPr>
            <w:r w:rsidRPr="00745706">
              <w:rPr>
                <w:rFonts w:ascii="ＭＳ 明朝" w:hAnsi="ＭＳ 明朝" w:hint="eastAsia"/>
                <w:color w:val="000000" w:themeColor="text1"/>
                <w:sz w:val="20"/>
                <w:szCs w:val="20"/>
              </w:rPr>
              <w:t>(</w:t>
            </w:r>
            <w:r w:rsidR="00D15148" w:rsidRPr="00745706">
              <w:rPr>
                <w:rFonts w:ascii="ＭＳ 明朝" w:hAnsi="ＭＳ 明朝" w:hint="eastAsia"/>
                <w:color w:val="000000" w:themeColor="text1"/>
                <w:sz w:val="20"/>
                <w:szCs w:val="20"/>
              </w:rPr>
              <w:t>9</w:t>
            </w:r>
            <w:r w:rsidRPr="00745706">
              <w:rPr>
                <w:rFonts w:ascii="ＭＳ 明朝" w:hAnsi="ＭＳ 明朝" w:hint="eastAsia"/>
                <w:color w:val="000000" w:themeColor="text1"/>
                <w:sz w:val="20"/>
                <w:szCs w:val="20"/>
              </w:rPr>
              <w:t>)スマホ・タブレット</w:t>
            </w:r>
            <w:r w:rsidR="00D15148" w:rsidRPr="00745706">
              <w:rPr>
                <w:rFonts w:ascii="ＭＳ 明朝" w:hAnsi="ＭＳ 明朝" w:hint="eastAsia"/>
                <w:color w:val="000000" w:themeColor="text1"/>
                <w:sz w:val="20"/>
                <w:szCs w:val="20"/>
              </w:rPr>
              <w:t>等</w:t>
            </w:r>
            <w:r w:rsidRPr="00745706">
              <w:rPr>
                <w:rFonts w:ascii="ＭＳ 明朝" w:hAnsi="ＭＳ 明朝" w:hint="eastAsia"/>
                <w:color w:val="000000" w:themeColor="text1"/>
                <w:sz w:val="20"/>
                <w:szCs w:val="20"/>
              </w:rPr>
              <w:t>を有効活用した勉強法を紹介。5:30以降講習受講者の昨年度</w:t>
            </w:r>
            <w:r w:rsidR="00D15148" w:rsidRPr="00745706">
              <w:rPr>
                <w:rFonts w:ascii="ＭＳ 明朝" w:hAnsi="ＭＳ 明朝" w:hint="eastAsia"/>
                <w:color w:val="000000" w:themeColor="text1"/>
                <w:sz w:val="20"/>
                <w:szCs w:val="20"/>
              </w:rPr>
              <w:t>と同等</w:t>
            </w:r>
            <w:r w:rsidRPr="00745706">
              <w:rPr>
                <w:rFonts w:ascii="ＭＳ 明朝" w:hAnsi="ＭＳ 明朝" w:hint="eastAsia"/>
                <w:color w:val="000000" w:themeColor="text1"/>
                <w:sz w:val="20"/>
                <w:szCs w:val="20"/>
              </w:rPr>
              <w:t>を</w:t>
            </w:r>
            <w:r w:rsidR="00EB508E" w:rsidRPr="00AA60C4">
              <w:rPr>
                <w:rFonts w:ascii="ＭＳ 明朝" w:hAnsi="ＭＳ 明朝" w:hint="eastAsia"/>
                <w:color w:val="000000" w:themeColor="text1"/>
                <w:sz w:val="20"/>
                <w:szCs w:val="20"/>
              </w:rPr>
              <w:t>め</w:t>
            </w:r>
            <w:r w:rsidRPr="00745706">
              <w:rPr>
                <w:rFonts w:ascii="ＭＳ 明朝" w:hAnsi="ＭＳ 明朝" w:hint="eastAsia"/>
                <w:color w:val="000000" w:themeColor="text1"/>
                <w:sz w:val="20"/>
                <w:szCs w:val="20"/>
              </w:rPr>
              <w:t>ざす。</w:t>
            </w:r>
            <w:r w:rsidR="00D15148" w:rsidRPr="00745706">
              <w:rPr>
                <w:rFonts w:ascii="ＭＳ 明朝" w:hAnsi="ＭＳ 明朝" w:hint="eastAsia"/>
                <w:color w:val="000000" w:themeColor="text1"/>
                <w:sz w:val="20"/>
                <w:szCs w:val="20"/>
              </w:rPr>
              <w:t>（H30　250名）</w:t>
            </w:r>
          </w:p>
        </w:tc>
        <w:tc>
          <w:tcPr>
            <w:tcW w:w="4572" w:type="dxa"/>
            <w:tcBorders>
              <w:left w:val="dashed" w:sz="4" w:space="0" w:color="auto"/>
              <w:right w:val="single" w:sz="4" w:space="0" w:color="auto"/>
            </w:tcBorders>
            <w:shd w:val="clear" w:color="auto" w:fill="auto"/>
          </w:tcPr>
          <w:p w:rsidR="00897939" w:rsidRPr="00745706" w:rsidRDefault="00897939" w:rsidP="00606705">
            <w:pPr>
              <w:spacing w:line="320" w:lineRule="exact"/>
              <w:ind w:leftChars="95" w:left="399" w:hangingChars="100" w:hanging="200"/>
              <w:rPr>
                <w:rFonts w:ascii="ＭＳ 明朝" w:hAnsi="ＭＳ 明朝"/>
                <w:color w:val="000000" w:themeColor="text1"/>
                <w:sz w:val="20"/>
                <w:szCs w:val="20"/>
              </w:rPr>
            </w:pPr>
          </w:p>
        </w:tc>
      </w:tr>
      <w:tr w:rsidR="00745706" w:rsidRPr="00745706" w:rsidTr="00B769A2">
        <w:trPr>
          <w:cantSplit/>
          <w:trHeight w:val="1314"/>
          <w:jc w:val="center"/>
        </w:trPr>
        <w:tc>
          <w:tcPr>
            <w:tcW w:w="881" w:type="dxa"/>
            <w:shd w:val="clear" w:color="auto" w:fill="auto"/>
            <w:textDirection w:val="tbRlV"/>
            <w:vAlign w:val="center"/>
          </w:tcPr>
          <w:p w:rsidR="00077C07" w:rsidRPr="00745706" w:rsidRDefault="00077C07" w:rsidP="00E50B6C">
            <w:pPr>
              <w:spacing w:line="320" w:lineRule="exact"/>
              <w:ind w:left="113" w:right="113"/>
              <w:jc w:val="center"/>
              <w:rPr>
                <w:rFonts w:ascii="ＭＳ 明朝" w:hAnsi="ＭＳ 明朝"/>
                <w:color w:val="000000" w:themeColor="text1"/>
                <w:spacing w:val="-20"/>
                <w:sz w:val="20"/>
                <w:szCs w:val="20"/>
              </w:rPr>
            </w:pPr>
            <w:r w:rsidRPr="00745706">
              <w:rPr>
                <w:rFonts w:hint="eastAsia"/>
                <w:color w:val="000000" w:themeColor="text1"/>
                <w:sz w:val="18"/>
                <w:szCs w:val="18"/>
              </w:rPr>
              <w:t>２　人間力をつける</w:t>
            </w:r>
          </w:p>
        </w:tc>
        <w:tc>
          <w:tcPr>
            <w:tcW w:w="2587" w:type="dxa"/>
            <w:shd w:val="clear" w:color="auto" w:fill="auto"/>
          </w:tcPr>
          <w:p w:rsidR="00F00E8B" w:rsidRPr="00745706" w:rsidRDefault="00F00E8B" w:rsidP="00F00E8B">
            <w:pPr>
              <w:spacing w:line="320" w:lineRule="exact"/>
              <w:ind w:left="317" w:hangingChars="176" w:hanging="317"/>
              <w:rPr>
                <w:rFonts w:ascii="ＭＳ 明朝" w:hAnsi="ＭＳ 明朝"/>
                <w:color w:val="000000" w:themeColor="text1"/>
                <w:sz w:val="18"/>
                <w:szCs w:val="18"/>
              </w:rPr>
            </w:pPr>
            <w:r w:rsidRPr="00745706">
              <w:rPr>
                <w:rFonts w:ascii="ＭＳ 明朝" w:hAnsi="ＭＳ 明朝" w:hint="eastAsia"/>
                <w:color w:val="000000" w:themeColor="text1"/>
                <w:sz w:val="18"/>
                <w:szCs w:val="18"/>
              </w:rPr>
              <w:t>２．人間力をつける</w:t>
            </w:r>
          </w:p>
          <w:p w:rsidR="00F00E8B" w:rsidRPr="00B769A2" w:rsidRDefault="00F00E8B" w:rsidP="00B769A2">
            <w:pPr>
              <w:spacing w:line="320" w:lineRule="exact"/>
              <w:ind w:left="1"/>
              <w:rPr>
                <w:rFonts w:ascii="ＭＳ 明朝" w:hAnsi="ＭＳ 明朝"/>
                <w:color w:val="000000" w:themeColor="text1"/>
                <w:sz w:val="20"/>
                <w:szCs w:val="20"/>
              </w:rPr>
            </w:pPr>
            <w:r w:rsidRPr="00B769A2">
              <w:rPr>
                <w:rFonts w:ascii="ＭＳ 明朝" w:hAnsi="ＭＳ 明朝" w:hint="eastAsia"/>
                <w:color w:val="000000" w:themeColor="text1"/>
                <w:sz w:val="20"/>
                <w:szCs w:val="20"/>
              </w:rPr>
              <w:t>（１）道徳教育の推進。「あいさつ運動」</w:t>
            </w:r>
            <w:r w:rsidR="00D65B78">
              <w:rPr>
                <w:rFonts w:ascii="ＭＳ 明朝" w:hAnsi="ＭＳ 明朝" w:hint="eastAsia"/>
                <w:color w:val="000000" w:themeColor="text1"/>
                <w:sz w:val="20"/>
                <w:szCs w:val="20"/>
              </w:rPr>
              <w:t>を</w:t>
            </w:r>
            <w:r w:rsidR="009E6217" w:rsidRPr="00B769A2">
              <w:rPr>
                <w:rFonts w:ascii="ＭＳ 明朝" w:hAnsi="ＭＳ 明朝" w:hint="eastAsia"/>
                <w:color w:val="000000" w:themeColor="text1"/>
                <w:sz w:val="20"/>
                <w:szCs w:val="20"/>
              </w:rPr>
              <w:t>す</w:t>
            </w:r>
            <w:r w:rsidRPr="00B769A2">
              <w:rPr>
                <w:rFonts w:ascii="ＭＳ 明朝" w:hAnsi="ＭＳ 明朝" w:hint="eastAsia"/>
                <w:color w:val="000000" w:themeColor="text1"/>
                <w:sz w:val="20"/>
                <w:szCs w:val="20"/>
              </w:rPr>
              <w:t>ると共に遅刻数</w:t>
            </w:r>
            <w:r w:rsidR="009E6217" w:rsidRPr="00B769A2">
              <w:rPr>
                <w:rFonts w:ascii="ＭＳ 明朝" w:hAnsi="ＭＳ 明朝" w:hint="eastAsia"/>
                <w:color w:val="000000" w:themeColor="text1"/>
                <w:sz w:val="20"/>
                <w:szCs w:val="20"/>
              </w:rPr>
              <w:t>の</w:t>
            </w:r>
            <w:r w:rsidRPr="00B769A2">
              <w:rPr>
                <w:rFonts w:ascii="ＭＳ 明朝" w:hAnsi="ＭＳ 明朝" w:hint="eastAsia"/>
                <w:color w:val="000000" w:themeColor="text1"/>
                <w:sz w:val="20"/>
                <w:szCs w:val="20"/>
              </w:rPr>
              <w:t>減少</w:t>
            </w:r>
            <w:r w:rsidR="00A95EA7" w:rsidRPr="00B769A2">
              <w:rPr>
                <w:rFonts w:ascii="ＭＳ 明朝" w:hAnsi="ＭＳ 明朝" w:hint="eastAsia"/>
                <w:color w:val="000000" w:themeColor="text1"/>
                <w:sz w:val="20"/>
                <w:szCs w:val="20"/>
              </w:rPr>
              <w:t>。</w:t>
            </w:r>
          </w:p>
          <w:p w:rsidR="00F00E8B" w:rsidRPr="00B769A2" w:rsidRDefault="00F00E8B" w:rsidP="00B769A2">
            <w:pPr>
              <w:spacing w:line="320" w:lineRule="exact"/>
              <w:ind w:left="1"/>
              <w:rPr>
                <w:rFonts w:ascii="ＭＳ 明朝" w:hAnsi="ＭＳ 明朝"/>
                <w:color w:val="000000" w:themeColor="text1"/>
                <w:sz w:val="20"/>
                <w:szCs w:val="20"/>
              </w:rPr>
            </w:pPr>
            <w:r w:rsidRPr="00B769A2">
              <w:rPr>
                <w:rFonts w:ascii="ＭＳ 明朝" w:hAnsi="ＭＳ 明朝" w:hint="eastAsia"/>
                <w:color w:val="000000" w:themeColor="text1"/>
                <w:sz w:val="20"/>
                <w:szCs w:val="20"/>
              </w:rPr>
              <w:t>（２）教育相談体制の充実。「自己肯定感を大切にする」</w:t>
            </w:r>
          </w:p>
          <w:p w:rsidR="00F00E8B" w:rsidRPr="00B769A2" w:rsidRDefault="00F00E8B" w:rsidP="00B769A2">
            <w:pPr>
              <w:spacing w:line="320" w:lineRule="exact"/>
              <w:ind w:left="1"/>
              <w:rPr>
                <w:rFonts w:ascii="ＭＳ 明朝" w:hAnsi="ＭＳ 明朝"/>
                <w:color w:val="000000" w:themeColor="text1"/>
                <w:sz w:val="20"/>
                <w:szCs w:val="20"/>
              </w:rPr>
            </w:pPr>
            <w:r w:rsidRPr="00B769A2">
              <w:rPr>
                <w:rFonts w:ascii="ＭＳ 明朝" w:hAnsi="ＭＳ 明朝" w:hint="eastAsia"/>
                <w:color w:val="000000" w:themeColor="text1"/>
                <w:sz w:val="20"/>
                <w:szCs w:val="20"/>
              </w:rPr>
              <w:t>（３）地域連携・地域貢献活動・国際交流活動</w:t>
            </w:r>
          </w:p>
          <w:p w:rsidR="005F7410" w:rsidRPr="00745706" w:rsidRDefault="005F7410" w:rsidP="00F00E8B">
            <w:pPr>
              <w:spacing w:line="320" w:lineRule="exact"/>
              <w:ind w:left="317" w:hangingChars="176" w:hanging="317"/>
              <w:rPr>
                <w:rFonts w:ascii="ＭＳ 明朝" w:hAnsi="ＭＳ 明朝"/>
                <w:color w:val="000000" w:themeColor="text1"/>
                <w:sz w:val="18"/>
                <w:szCs w:val="18"/>
              </w:rPr>
            </w:pPr>
          </w:p>
          <w:p w:rsidR="00077C07" w:rsidRPr="00745706" w:rsidRDefault="00F00E8B" w:rsidP="00B769A2">
            <w:pPr>
              <w:spacing w:line="320" w:lineRule="exact"/>
              <w:ind w:left="1"/>
              <w:rPr>
                <w:rFonts w:ascii="ＭＳ 明朝" w:hAnsi="ＭＳ 明朝"/>
                <w:color w:val="000000" w:themeColor="text1"/>
                <w:sz w:val="18"/>
                <w:szCs w:val="18"/>
              </w:rPr>
            </w:pPr>
            <w:r w:rsidRPr="00B769A2">
              <w:rPr>
                <w:rFonts w:ascii="ＭＳ 明朝" w:hAnsi="ＭＳ 明朝" w:hint="eastAsia"/>
                <w:color w:val="000000" w:themeColor="text1"/>
                <w:sz w:val="20"/>
                <w:szCs w:val="20"/>
              </w:rPr>
              <w:t>（４）体育祭・文化祭等の行事や部活動、自治会活動等を通じて生徒に達成感や自尊感情を育む。</w:t>
            </w:r>
          </w:p>
        </w:tc>
        <w:tc>
          <w:tcPr>
            <w:tcW w:w="4005" w:type="dxa"/>
            <w:tcBorders>
              <w:right w:val="dashed" w:sz="4" w:space="0" w:color="auto"/>
            </w:tcBorders>
            <w:shd w:val="clear" w:color="auto" w:fill="auto"/>
          </w:tcPr>
          <w:p w:rsidR="00077C07" w:rsidRPr="00745706" w:rsidRDefault="00077C07" w:rsidP="00930564">
            <w:pPr>
              <w:rPr>
                <w:color w:val="000000" w:themeColor="text1"/>
                <w:sz w:val="18"/>
                <w:szCs w:val="18"/>
              </w:rPr>
            </w:pPr>
            <w:r w:rsidRPr="00B769A2">
              <w:rPr>
                <w:rFonts w:ascii="ＭＳ 明朝" w:hAnsi="ＭＳ 明朝" w:hint="eastAsia"/>
                <w:color w:val="000000" w:themeColor="text1"/>
                <w:sz w:val="20"/>
                <w:szCs w:val="20"/>
              </w:rPr>
              <w:t>(1)</w:t>
            </w:r>
            <w:r w:rsidR="0065368D" w:rsidRPr="00B769A2">
              <w:rPr>
                <w:rFonts w:ascii="ＭＳ 明朝" w:hAnsi="ＭＳ 明朝" w:hint="eastAsia"/>
                <w:color w:val="000000" w:themeColor="text1"/>
                <w:sz w:val="20"/>
                <w:szCs w:val="20"/>
              </w:rPr>
              <w:t xml:space="preserve"> </w:t>
            </w:r>
            <w:r w:rsidR="0065368D" w:rsidRPr="00745706">
              <w:rPr>
                <w:rFonts w:hint="eastAsia"/>
                <w:color w:val="000000" w:themeColor="text1"/>
                <w:sz w:val="18"/>
                <w:szCs w:val="18"/>
              </w:rPr>
              <w:t>学校全体でさらにあいさつが活発になされるよう、啓発を推進する。時間を順守することの大切さを再確認する。</w:t>
            </w:r>
            <w:r w:rsidR="00A95EA7" w:rsidRPr="00745706">
              <w:rPr>
                <w:rFonts w:hint="eastAsia"/>
                <w:color w:val="000000" w:themeColor="text1"/>
                <w:sz w:val="18"/>
                <w:szCs w:val="18"/>
              </w:rPr>
              <w:t>決められた規則を守り、礼儀に気をつける。</w:t>
            </w:r>
          </w:p>
          <w:p w:rsidR="00077C07" w:rsidRPr="00745706" w:rsidRDefault="00077C07" w:rsidP="00930564">
            <w:pPr>
              <w:rPr>
                <w:color w:val="000000" w:themeColor="text1"/>
                <w:sz w:val="18"/>
                <w:szCs w:val="18"/>
              </w:rPr>
            </w:pPr>
            <w:r w:rsidRPr="00B769A2">
              <w:rPr>
                <w:rFonts w:ascii="ＭＳ 明朝" w:hAnsi="ＭＳ 明朝" w:hint="eastAsia"/>
                <w:color w:val="000000" w:themeColor="text1"/>
                <w:sz w:val="20"/>
                <w:szCs w:val="20"/>
              </w:rPr>
              <w:t>(2)</w:t>
            </w:r>
            <w:r w:rsidRPr="00745706">
              <w:rPr>
                <w:rFonts w:hint="eastAsia"/>
                <w:color w:val="000000" w:themeColor="text1"/>
                <w:sz w:val="18"/>
                <w:szCs w:val="18"/>
              </w:rPr>
              <w:t xml:space="preserve"> </w:t>
            </w:r>
            <w:r w:rsidRPr="00745706">
              <w:rPr>
                <w:rFonts w:hint="eastAsia"/>
                <w:color w:val="000000" w:themeColor="text1"/>
                <w:sz w:val="18"/>
                <w:szCs w:val="18"/>
              </w:rPr>
              <w:t>「生徒一人ひとりを大切にする」教育を推進し、カウンセリングマインドを取り入れた指導を組織的に行い、生徒相談機能を高める。</w:t>
            </w:r>
          </w:p>
          <w:p w:rsidR="00077C07" w:rsidRPr="00745706" w:rsidRDefault="00077C07" w:rsidP="00930564">
            <w:pPr>
              <w:rPr>
                <w:color w:val="000000" w:themeColor="text1"/>
                <w:sz w:val="18"/>
                <w:szCs w:val="18"/>
              </w:rPr>
            </w:pPr>
            <w:r w:rsidRPr="00B769A2">
              <w:rPr>
                <w:rFonts w:ascii="ＭＳ 明朝" w:hAnsi="ＭＳ 明朝" w:hint="eastAsia"/>
                <w:color w:val="000000" w:themeColor="text1"/>
                <w:sz w:val="20"/>
                <w:szCs w:val="20"/>
              </w:rPr>
              <w:t>(3)</w:t>
            </w:r>
            <w:r w:rsidRPr="00745706">
              <w:rPr>
                <w:rFonts w:hint="eastAsia"/>
                <w:color w:val="000000" w:themeColor="text1"/>
                <w:sz w:val="18"/>
                <w:szCs w:val="18"/>
              </w:rPr>
              <w:t xml:space="preserve"> </w:t>
            </w:r>
            <w:r w:rsidRPr="00745706">
              <w:rPr>
                <w:rFonts w:hint="eastAsia"/>
                <w:color w:val="000000" w:themeColor="text1"/>
                <w:sz w:val="18"/>
                <w:szCs w:val="18"/>
              </w:rPr>
              <w:t>地域連携・地域貢献活動・国際交流活動を行うことで異世代・異文化との交流に生徒が参画し、教員は活動を支援・促進する。</w:t>
            </w:r>
          </w:p>
          <w:p w:rsidR="00077C07" w:rsidRPr="00745706" w:rsidRDefault="00077C07" w:rsidP="005719CD">
            <w:pPr>
              <w:rPr>
                <w:rFonts w:ascii="ＭＳ 明朝" w:hAnsi="ＭＳ 明朝"/>
                <w:color w:val="000000" w:themeColor="text1"/>
                <w:sz w:val="20"/>
                <w:szCs w:val="20"/>
              </w:rPr>
            </w:pPr>
            <w:r w:rsidRPr="00B769A2">
              <w:rPr>
                <w:rFonts w:ascii="ＭＳ 明朝" w:hAnsi="ＭＳ 明朝" w:hint="eastAsia"/>
                <w:color w:val="000000" w:themeColor="text1"/>
                <w:sz w:val="20"/>
                <w:szCs w:val="20"/>
              </w:rPr>
              <w:t>(4)</w:t>
            </w:r>
            <w:r w:rsidRPr="00745706">
              <w:rPr>
                <w:rFonts w:hint="eastAsia"/>
                <w:color w:val="000000" w:themeColor="text1"/>
                <w:sz w:val="18"/>
                <w:szCs w:val="18"/>
              </w:rPr>
              <w:t xml:space="preserve"> </w:t>
            </w:r>
            <w:r w:rsidRPr="00745706">
              <w:rPr>
                <w:rFonts w:hint="eastAsia"/>
                <w:color w:val="000000" w:themeColor="text1"/>
                <w:sz w:val="18"/>
                <w:szCs w:val="18"/>
              </w:rPr>
              <w:t>部活動、自治会活動等を通じて生徒に達成感や自尊感情を育む。</w:t>
            </w:r>
            <w:r w:rsidR="00D15148" w:rsidRPr="00745706">
              <w:rPr>
                <w:rFonts w:hint="eastAsia"/>
                <w:color w:val="000000" w:themeColor="text1"/>
                <w:sz w:val="18"/>
                <w:szCs w:val="18"/>
              </w:rPr>
              <w:t>文化祭で演劇の推進</w:t>
            </w:r>
          </w:p>
        </w:tc>
        <w:tc>
          <w:tcPr>
            <w:tcW w:w="2941" w:type="dxa"/>
            <w:tcBorders>
              <w:right w:val="dashed" w:sz="4" w:space="0" w:color="auto"/>
            </w:tcBorders>
          </w:tcPr>
          <w:p w:rsidR="0065368D" w:rsidRPr="00745706" w:rsidRDefault="00077C07" w:rsidP="007F1A30">
            <w:pPr>
              <w:spacing w:line="300" w:lineRule="exact"/>
              <w:ind w:leftChars="-1" w:left="-2" w:firstLineChars="1" w:firstLine="2"/>
              <w:rPr>
                <w:rFonts w:ascii="ＭＳ 明朝" w:hAnsi="ＭＳ 明朝"/>
                <w:color w:val="000000" w:themeColor="text1"/>
                <w:sz w:val="18"/>
                <w:szCs w:val="18"/>
              </w:rPr>
            </w:pPr>
            <w:r w:rsidRPr="00745706">
              <w:rPr>
                <w:rFonts w:ascii="ＭＳ 明朝" w:hAnsi="ＭＳ 明朝" w:hint="eastAsia"/>
                <w:color w:val="000000" w:themeColor="text1"/>
                <w:sz w:val="18"/>
                <w:szCs w:val="18"/>
              </w:rPr>
              <w:t>(1)</w:t>
            </w:r>
            <w:r w:rsidR="0065368D" w:rsidRPr="00745706">
              <w:rPr>
                <w:rFonts w:hint="eastAsia"/>
                <w:color w:val="000000" w:themeColor="text1"/>
              </w:rPr>
              <w:t xml:space="preserve"> </w:t>
            </w:r>
            <w:r w:rsidR="0065368D" w:rsidRPr="00745706">
              <w:rPr>
                <w:rFonts w:ascii="ＭＳ 明朝" w:hAnsi="ＭＳ 明朝" w:hint="eastAsia"/>
                <w:color w:val="000000" w:themeColor="text1"/>
                <w:sz w:val="18"/>
                <w:szCs w:val="18"/>
              </w:rPr>
              <w:t>学校教育自己診断結果における関連項目での肯定率70％以上を維持</w:t>
            </w:r>
            <w:r w:rsidR="00A95EA7" w:rsidRPr="00745706">
              <w:rPr>
                <w:rFonts w:ascii="ＭＳ 明朝" w:hAnsi="ＭＳ 明朝" w:hint="eastAsia"/>
                <w:color w:val="000000" w:themeColor="text1"/>
                <w:sz w:val="18"/>
                <w:szCs w:val="18"/>
              </w:rPr>
              <w:t>前年度遅刻数（前年度 68％）</w:t>
            </w:r>
            <w:r w:rsidR="00C91E4D" w:rsidRPr="00745706">
              <w:rPr>
                <w:rFonts w:ascii="ＭＳ 明朝" w:hAnsi="ＭＳ 明朝" w:hint="eastAsia"/>
                <w:color w:val="000000" w:themeColor="text1"/>
                <w:sz w:val="18"/>
                <w:szCs w:val="18"/>
              </w:rPr>
              <w:t xml:space="preserve">　</w:t>
            </w:r>
            <w:r w:rsidR="00A95EA7" w:rsidRPr="00745706">
              <w:rPr>
                <w:rFonts w:ascii="ＭＳ 明朝" w:hAnsi="ＭＳ 明朝" w:hint="eastAsia"/>
                <w:color w:val="000000" w:themeColor="text1"/>
                <w:sz w:val="18"/>
                <w:szCs w:val="18"/>
              </w:rPr>
              <w:t>の5％減</w:t>
            </w:r>
          </w:p>
          <w:p w:rsidR="00077C07" w:rsidRPr="000B63D3" w:rsidRDefault="0065368D" w:rsidP="007F1A30">
            <w:pPr>
              <w:spacing w:line="300" w:lineRule="exact"/>
              <w:ind w:leftChars="-1" w:left="-2" w:firstLineChars="1" w:firstLine="2"/>
              <w:rPr>
                <w:rFonts w:ascii="ＭＳ 明朝" w:hAnsi="ＭＳ 明朝"/>
                <w:color w:val="000000" w:themeColor="text1"/>
                <w:sz w:val="18"/>
                <w:szCs w:val="18"/>
              </w:rPr>
            </w:pPr>
            <w:r w:rsidRPr="00745706">
              <w:rPr>
                <w:rFonts w:ascii="ＭＳ 明朝" w:hAnsi="ＭＳ 明朝" w:hint="eastAsia"/>
                <w:color w:val="000000" w:themeColor="text1"/>
                <w:sz w:val="18"/>
                <w:szCs w:val="18"/>
              </w:rPr>
              <w:t xml:space="preserve">(2) </w:t>
            </w:r>
            <w:r w:rsidR="00077C07" w:rsidRPr="00745706">
              <w:rPr>
                <w:rFonts w:ascii="ＭＳ 明朝" w:hAnsi="ＭＳ 明朝" w:hint="eastAsia"/>
                <w:color w:val="000000" w:themeColor="text1"/>
                <w:sz w:val="18"/>
                <w:szCs w:val="18"/>
              </w:rPr>
              <w:t>学校教育自己診断結果における関連項目での肯定率平均4％向上</w:t>
            </w:r>
            <w:r w:rsidR="00077C07" w:rsidRPr="000B63D3">
              <w:rPr>
                <w:rFonts w:ascii="ＭＳ 明朝" w:hAnsi="ＭＳ 明朝" w:hint="eastAsia"/>
                <w:color w:val="000000" w:themeColor="text1"/>
                <w:sz w:val="18"/>
                <w:szCs w:val="18"/>
              </w:rPr>
              <w:t>（</w:t>
            </w:r>
            <w:r w:rsidR="00D65B78">
              <w:rPr>
                <w:rFonts w:ascii="ＭＳ 明朝" w:hAnsi="ＭＳ 明朝" w:hint="eastAsia"/>
                <w:color w:val="000000" w:themeColor="text1"/>
                <w:sz w:val="18"/>
                <w:szCs w:val="18"/>
              </w:rPr>
              <w:t>Ｈ</w:t>
            </w:r>
            <w:r w:rsidR="00C87A92" w:rsidRPr="000B63D3">
              <w:rPr>
                <w:rFonts w:ascii="ＭＳ 明朝" w:hAnsi="ＭＳ 明朝" w:hint="eastAsia"/>
                <w:color w:val="000000" w:themeColor="text1"/>
                <w:sz w:val="18"/>
                <w:szCs w:val="18"/>
              </w:rPr>
              <w:t>30</w:t>
            </w:r>
            <w:r w:rsidR="00077C07" w:rsidRPr="000B63D3">
              <w:rPr>
                <w:rFonts w:ascii="ＭＳ 明朝" w:hAnsi="ＭＳ 明朝" w:hint="eastAsia"/>
                <w:color w:val="000000" w:themeColor="text1"/>
                <w:sz w:val="18"/>
                <w:szCs w:val="18"/>
              </w:rPr>
              <w:t>年度</w:t>
            </w:r>
            <w:r w:rsidR="00C87A92" w:rsidRPr="000B63D3">
              <w:rPr>
                <w:rFonts w:ascii="ＭＳ 明朝" w:hAnsi="ＭＳ 明朝" w:hint="eastAsia"/>
                <w:color w:val="000000" w:themeColor="text1"/>
                <w:sz w:val="18"/>
                <w:szCs w:val="18"/>
              </w:rPr>
              <w:t xml:space="preserve">　</w:t>
            </w:r>
            <w:r w:rsidR="00D758E1" w:rsidRPr="000B63D3">
              <w:rPr>
                <w:rFonts w:ascii="ＭＳ 明朝" w:hAnsi="ＭＳ 明朝" w:hint="eastAsia"/>
                <w:color w:val="000000" w:themeColor="text1"/>
                <w:sz w:val="18"/>
                <w:szCs w:val="18"/>
              </w:rPr>
              <w:t>81</w:t>
            </w:r>
            <w:r w:rsidR="00077C07" w:rsidRPr="000B63D3">
              <w:rPr>
                <w:rFonts w:ascii="ＭＳ 明朝" w:hAnsi="ＭＳ 明朝" w:hint="eastAsia"/>
                <w:color w:val="000000" w:themeColor="text1"/>
                <w:sz w:val="18"/>
                <w:szCs w:val="18"/>
              </w:rPr>
              <w:t>％）</w:t>
            </w:r>
          </w:p>
          <w:p w:rsidR="009076D5" w:rsidRPr="000B63D3" w:rsidRDefault="009076D5" w:rsidP="0065368D">
            <w:pPr>
              <w:spacing w:line="300" w:lineRule="exact"/>
              <w:rPr>
                <w:rFonts w:ascii="ＭＳ 明朝" w:hAnsi="ＭＳ 明朝"/>
                <w:color w:val="000000" w:themeColor="text1"/>
                <w:sz w:val="18"/>
                <w:szCs w:val="18"/>
              </w:rPr>
            </w:pPr>
          </w:p>
          <w:p w:rsidR="00077C07" w:rsidRPr="000B63D3" w:rsidRDefault="00077C07" w:rsidP="0065368D">
            <w:pPr>
              <w:spacing w:line="300" w:lineRule="exact"/>
              <w:rPr>
                <w:rFonts w:ascii="ＭＳ 明朝" w:hAnsi="ＭＳ 明朝"/>
                <w:color w:val="000000" w:themeColor="text1"/>
                <w:sz w:val="18"/>
                <w:szCs w:val="18"/>
              </w:rPr>
            </w:pPr>
            <w:r w:rsidRPr="000B63D3">
              <w:rPr>
                <w:rFonts w:ascii="ＭＳ 明朝" w:hAnsi="ＭＳ 明朝" w:hint="eastAsia"/>
                <w:color w:val="000000" w:themeColor="text1"/>
                <w:sz w:val="18"/>
                <w:szCs w:val="18"/>
              </w:rPr>
              <w:t>(3)年間３回以上の実施</w:t>
            </w:r>
          </w:p>
          <w:p w:rsidR="009076D5" w:rsidRPr="000B63D3" w:rsidRDefault="009076D5" w:rsidP="007F1A30">
            <w:pPr>
              <w:spacing w:line="300" w:lineRule="exact"/>
              <w:ind w:leftChars="-1" w:left="-2" w:firstLineChars="1" w:firstLine="2"/>
              <w:rPr>
                <w:rFonts w:ascii="ＭＳ 明朝" w:hAnsi="ＭＳ 明朝"/>
                <w:color w:val="000000" w:themeColor="text1"/>
                <w:sz w:val="18"/>
                <w:szCs w:val="18"/>
              </w:rPr>
            </w:pPr>
          </w:p>
          <w:p w:rsidR="005F7410" w:rsidRPr="000B63D3" w:rsidRDefault="005F7410" w:rsidP="00C87A92">
            <w:pPr>
              <w:spacing w:line="300" w:lineRule="exact"/>
              <w:ind w:leftChars="-1" w:left="-2" w:firstLineChars="1" w:firstLine="2"/>
              <w:rPr>
                <w:rFonts w:ascii="ＭＳ 明朝" w:hAnsi="ＭＳ 明朝"/>
                <w:color w:val="000000" w:themeColor="text1"/>
                <w:sz w:val="18"/>
                <w:szCs w:val="18"/>
              </w:rPr>
            </w:pPr>
          </w:p>
          <w:p w:rsidR="00077C07" w:rsidRPr="00745706" w:rsidRDefault="00077C07" w:rsidP="00C87A92">
            <w:pPr>
              <w:spacing w:line="300" w:lineRule="exact"/>
              <w:ind w:leftChars="-1" w:left="-2" w:firstLineChars="1" w:firstLine="2"/>
              <w:rPr>
                <w:rFonts w:ascii="ＭＳ 明朝" w:hAnsi="ＭＳ 明朝"/>
                <w:color w:val="000000" w:themeColor="text1"/>
                <w:sz w:val="20"/>
                <w:szCs w:val="20"/>
              </w:rPr>
            </w:pPr>
            <w:r w:rsidRPr="000B63D3">
              <w:rPr>
                <w:rFonts w:ascii="ＭＳ 明朝" w:hAnsi="ＭＳ 明朝" w:hint="eastAsia"/>
                <w:color w:val="000000" w:themeColor="text1"/>
                <w:sz w:val="18"/>
                <w:szCs w:val="18"/>
              </w:rPr>
              <w:t>(4)教職員向け学校教育自己診断関連項目90％以上を維持（</w:t>
            </w:r>
            <w:r w:rsidR="00D65B78">
              <w:rPr>
                <w:rFonts w:ascii="ＭＳ 明朝" w:hAnsi="ＭＳ 明朝" w:hint="eastAsia"/>
                <w:color w:val="000000" w:themeColor="text1"/>
                <w:sz w:val="18"/>
                <w:szCs w:val="18"/>
              </w:rPr>
              <w:t>Ｈ</w:t>
            </w:r>
            <w:r w:rsidR="00C87A92" w:rsidRPr="000B63D3">
              <w:rPr>
                <w:rFonts w:ascii="ＭＳ 明朝" w:hAnsi="ＭＳ 明朝" w:hint="eastAsia"/>
                <w:color w:val="000000" w:themeColor="text1"/>
                <w:sz w:val="18"/>
                <w:szCs w:val="18"/>
              </w:rPr>
              <w:t>30</w:t>
            </w:r>
            <w:r w:rsidRPr="000B63D3">
              <w:rPr>
                <w:rFonts w:ascii="ＭＳ 明朝" w:hAnsi="ＭＳ 明朝" w:hint="eastAsia"/>
                <w:color w:val="000000" w:themeColor="text1"/>
                <w:sz w:val="18"/>
                <w:szCs w:val="18"/>
              </w:rPr>
              <w:t>年度</w:t>
            </w:r>
            <w:r w:rsidR="00C87A92" w:rsidRPr="000B63D3">
              <w:rPr>
                <w:rFonts w:ascii="ＭＳ 明朝" w:hAnsi="ＭＳ 明朝" w:hint="eastAsia"/>
                <w:color w:val="000000" w:themeColor="text1"/>
                <w:sz w:val="18"/>
                <w:szCs w:val="18"/>
              </w:rPr>
              <w:t xml:space="preserve">　</w:t>
            </w:r>
            <w:r w:rsidR="00D758E1" w:rsidRPr="000B63D3">
              <w:rPr>
                <w:rFonts w:ascii="ＭＳ 明朝" w:hAnsi="ＭＳ 明朝" w:hint="eastAsia"/>
                <w:color w:val="000000" w:themeColor="text1"/>
                <w:sz w:val="18"/>
                <w:szCs w:val="18"/>
              </w:rPr>
              <w:t>95</w:t>
            </w:r>
            <w:r w:rsidRPr="000B63D3">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rsidR="00077C07" w:rsidRPr="00745706" w:rsidRDefault="00077C07" w:rsidP="00E50B6C">
            <w:pPr>
              <w:spacing w:line="320" w:lineRule="exact"/>
              <w:rPr>
                <w:rFonts w:ascii="ＭＳ 明朝" w:hAnsi="ＭＳ 明朝"/>
                <w:color w:val="000000" w:themeColor="text1"/>
                <w:sz w:val="20"/>
                <w:szCs w:val="20"/>
              </w:rPr>
            </w:pPr>
          </w:p>
        </w:tc>
      </w:tr>
      <w:tr w:rsidR="00745706" w:rsidRPr="00745706" w:rsidTr="00B769A2">
        <w:trPr>
          <w:cantSplit/>
          <w:trHeight w:val="4278"/>
          <w:jc w:val="center"/>
        </w:trPr>
        <w:tc>
          <w:tcPr>
            <w:tcW w:w="881" w:type="dxa"/>
            <w:shd w:val="clear" w:color="auto" w:fill="auto"/>
            <w:textDirection w:val="tbRlV"/>
            <w:vAlign w:val="center"/>
          </w:tcPr>
          <w:p w:rsidR="00077C07" w:rsidRPr="00745706" w:rsidRDefault="00077C07" w:rsidP="008E1D3C">
            <w:pPr>
              <w:ind w:left="113"/>
              <w:rPr>
                <w:color w:val="000000" w:themeColor="text1"/>
                <w:sz w:val="18"/>
                <w:szCs w:val="18"/>
              </w:rPr>
            </w:pPr>
            <w:r w:rsidRPr="00745706">
              <w:rPr>
                <w:rFonts w:hint="eastAsia"/>
                <w:color w:val="000000" w:themeColor="text1"/>
                <w:sz w:val="18"/>
                <w:szCs w:val="18"/>
              </w:rPr>
              <w:lastRenderedPageBreak/>
              <w:t>３．地域の信頼される学校としての桜塚を促進・広報する</w:t>
            </w:r>
          </w:p>
        </w:tc>
        <w:tc>
          <w:tcPr>
            <w:tcW w:w="2587" w:type="dxa"/>
            <w:shd w:val="clear" w:color="auto" w:fill="auto"/>
          </w:tcPr>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３．地域の信頼される学校を促進・広報する</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（１）豊中市役所等の公的機関、大学</w:t>
            </w:r>
            <w:r w:rsidR="00C41E2D" w:rsidRPr="00745706">
              <w:rPr>
                <w:rFonts w:ascii="ＭＳ 明朝" w:hAnsi="ＭＳ 明朝" w:hint="eastAsia"/>
                <w:color w:val="000000" w:themeColor="text1"/>
                <w:sz w:val="20"/>
                <w:szCs w:val="20"/>
              </w:rPr>
              <w:t>等</w:t>
            </w:r>
            <w:r w:rsidRPr="00745706">
              <w:rPr>
                <w:rFonts w:ascii="ＭＳ 明朝" w:hAnsi="ＭＳ 明朝" w:hint="eastAsia"/>
                <w:color w:val="000000" w:themeColor="text1"/>
                <w:sz w:val="20"/>
                <w:szCs w:val="20"/>
              </w:rPr>
              <w:t>との連携と支援を生かした取組みを展開する。</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（２） 岩手県立大槌高等学校と</w:t>
            </w:r>
            <w:r w:rsidR="003130DB" w:rsidRPr="00745706">
              <w:rPr>
                <w:rFonts w:ascii="ＭＳ 明朝" w:hAnsi="ＭＳ 明朝" w:hint="eastAsia"/>
                <w:color w:val="000000" w:themeColor="text1"/>
                <w:sz w:val="20"/>
                <w:szCs w:val="20"/>
              </w:rPr>
              <w:t>の連携</w:t>
            </w:r>
            <w:r w:rsidRPr="00745706">
              <w:rPr>
                <w:rFonts w:ascii="ＭＳ 明朝" w:hAnsi="ＭＳ 明朝" w:hint="eastAsia"/>
                <w:color w:val="000000" w:themeColor="text1"/>
                <w:sz w:val="20"/>
                <w:szCs w:val="20"/>
              </w:rPr>
              <w:t>事業</w:t>
            </w:r>
            <w:r w:rsidR="00C41E2D" w:rsidRPr="00745706">
              <w:rPr>
                <w:rFonts w:ascii="ＭＳ 明朝" w:hAnsi="ＭＳ 明朝" w:hint="eastAsia"/>
                <w:color w:val="000000" w:themeColor="text1"/>
                <w:sz w:val="20"/>
                <w:szCs w:val="20"/>
              </w:rPr>
              <w:t>の</w:t>
            </w:r>
            <w:r w:rsidRPr="00745706">
              <w:rPr>
                <w:rFonts w:ascii="ＭＳ 明朝" w:hAnsi="ＭＳ 明朝" w:hint="eastAsia"/>
                <w:color w:val="000000" w:themeColor="text1"/>
                <w:sz w:val="20"/>
                <w:szCs w:val="20"/>
              </w:rPr>
              <w:t>発展</w:t>
            </w:r>
            <w:r w:rsidR="009E6217" w:rsidRPr="00745706">
              <w:rPr>
                <w:rFonts w:ascii="ＭＳ 明朝" w:hAnsi="ＭＳ 明朝" w:hint="eastAsia"/>
                <w:color w:val="000000" w:themeColor="text1"/>
                <w:sz w:val="20"/>
                <w:szCs w:val="20"/>
              </w:rPr>
              <w:t>。</w:t>
            </w:r>
            <w:r w:rsidR="00C41E2D" w:rsidRPr="00745706">
              <w:rPr>
                <w:rFonts w:ascii="ＭＳ 明朝" w:hAnsi="ＭＳ 明朝" w:hint="eastAsia"/>
                <w:color w:val="000000" w:themeColor="text1"/>
                <w:sz w:val="20"/>
                <w:szCs w:val="20"/>
              </w:rPr>
              <w:t>「</w:t>
            </w:r>
            <w:r w:rsidRPr="00745706">
              <w:rPr>
                <w:rFonts w:ascii="ＭＳ 明朝" w:hAnsi="ＭＳ 明朝" w:hint="eastAsia"/>
                <w:color w:val="000000" w:themeColor="text1"/>
                <w:sz w:val="20"/>
                <w:szCs w:val="20"/>
              </w:rPr>
              <w:t>地域と共に</w:t>
            </w:r>
            <w:r w:rsidR="00C41E2D" w:rsidRPr="00745706">
              <w:rPr>
                <w:rFonts w:ascii="ＭＳ 明朝" w:hAnsi="ＭＳ 明朝" w:hint="eastAsia"/>
                <w:color w:val="000000" w:themeColor="text1"/>
                <w:sz w:val="20"/>
                <w:szCs w:val="20"/>
              </w:rPr>
              <w:t>」</w:t>
            </w:r>
            <w:r w:rsidRPr="00745706">
              <w:rPr>
                <w:rFonts w:ascii="ＭＳ 明朝" w:hAnsi="ＭＳ 明朝" w:hint="eastAsia"/>
                <w:color w:val="000000" w:themeColor="text1"/>
                <w:sz w:val="20"/>
                <w:szCs w:val="20"/>
              </w:rPr>
              <w:t>を大切に「防災」の取組みを推進する。</w:t>
            </w:r>
          </w:p>
          <w:p w:rsidR="005F7410" w:rsidRDefault="005F7410" w:rsidP="00F00E8B">
            <w:pPr>
              <w:spacing w:line="320" w:lineRule="exact"/>
              <w:rPr>
                <w:rFonts w:ascii="ＭＳ 明朝" w:hAnsi="ＭＳ 明朝"/>
                <w:color w:val="000000" w:themeColor="text1"/>
                <w:sz w:val="20"/>
                <w:szCs w:val="20"/>
              </w:rPr>
            </w:pPr>
          </w:p>
          <w:p w:rsidR="005F7410" w:rsidRDefault="005F7410" w:rsidP="00F00E8B">
            <w:pPr>
              <w:spacing w:line="320" w:lineRule="exact"/>
              <w:rPr>
                <w:rFonts w:ascii="ＭＳ 明朝" w:hAnsi="ＭＳ 明朝"/>
                <w:color w:val="000000" w:themeColor="text1"/>
                <w:sz w:val="20"/>
                <w:szCs w:val="20"/>
              </w:rPr>
            </w:pPr>
          </w:p>
          <w:p w:rsidR="005F7410" w:rsidRDefault="005F7410" w:rsidP="00F00E8B">
            <w:pPr>
              <w:spacing w:line="320" w:lineRule="exact"/>
              <w:rPr>
                <w:rFonts w:ascii="ＭＳ 明朝" w:hAnsi="ＭＳ 明朝"/>
                <w:color w:val="000000" w:themeColor="text1"/>
                <w:sz w:val="20"/>
                <w:szCs w:val="20"/>
              </w:rPr>
            </w:pPr>
          </w:p>
          <w:p w:rsidR="00077C07"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（３）広報活動を積極的に行う。WEB　Pageを更に見やすくし、更新を頻繁に行う。生徒も、更新等に参画。</w:t>
            </w:r>
          </w:p>
        </w:tc>
        <w:tc>
          <w:tcPr>
            <w:tcW w:w="4005" w:type="dxa"/>
            <w:tcBorders>
              <w:right w:val="dashed" w:sz="4" w:space="0" w:color="auto"/>
            </w:tcBorders>
            <w:shd w:val="clear" w:color="auto" w:fill="auto"/>
          </w:tcPr>
          <w:p w:rsidR="005F7410" w:rsidRDefault="005F7410" w:rsidP="00A23A23">
            <w:pPr>
              <w:rPr>
                <w:color w:val="000000" w:themeColor="text1"/>
                <w:sz w:val="20"/>
                <w:szCs w:val="20"/>
              </w:rPr>
            </w:pPr>
          </w:p>
          <w:p w:rsidR="005F7410" w:rsidRDefault="005F7410" w:rsidP="00A23A23">
            <w:pPr>
              <w:rPr>
                <w:color w:val="000000" w:themeColor="text1"/>
                <w:sz w:val="20"/>
                <w:szCs w:val="20"/>
              </w:rPr>
            </w:pPr>
          </w:p>
          <w:p w:rsidR="00077C07" w:rsidRPr="00745706" w:rsidRDefault="00077C07" w:rsidP="00A23A23">
            <w:pPr>
              <w:rPr>
                <w:color w:val="000000" w:themeColor="text1"/>
                <w:sz w:val="20"/>
                <w:szCs w:val="20"/>
              </w:rPr>
            </w:pPr>
            <w:r w:rsidRPr="00B769A2">
              <w:rPr>
                <w:rFonts w:ascii="ＭＳ 明朝" w:hAnsi="ＭＳ 明朝" w:hint="eastAsia"/>
                <w:color w:val="000000" w:themeColor="text1"/>
                <w:sz w:val="20"/>
                <w:szCs w:val="20"/>
              </w:rPr>
              <w:t xml:space="preserve">(1) </w:t>
            </w:r>
            <w:r w:rsidR="003530E4">
              <w:rPr>
                <w:rFonts w:hint="eastAsia"/>
                <w:color w:val="000000" w:themeColor="text1"/>
                <w:sz w:val="20"/>
                <w:szCs w:val="20"/>
              </w:rPr>
              <w:t>ＯＢ・ＯＧ、</w:t>
            </w:r>
            <w:r w:rsidRPr="00745706">
              <w:rPr>
                <w:rFonts w:hint="eastAsia"/>
                <w:color w:val="000000" w:themeColor="text1"/>
                <w:sz w:val="20"/>
                <w:szCs w:val="20"/>
              </w:rPr>
              <w:t>豊中市役所をはじめとする公的機関、大学、各種団体との連携と支援を生かした取組みを展開する。</w:t>
            </w:r>
          </w:p>
          <w:p w:rsidR="005F7410" w:rsidRDefault="005F7410" w:rsidP="008E1D3C">
            <w:pPr>
              <w:rPr>
                <w:color w:val="000000" w:themeColor="text1"/>
                <w:sz w:val="20"/>
                <w:szCs w:val="20"/>
              </w:rPr>
            </w:pPr>
          </w:p>
          <w:p w:rsidR="00077C07" w:rsidRPr="00745706" w:rsidRDefault="00077C07" w:rsidP="008E1D3C">
            <w:pPr>
              <w:rPr>
                <w:color w:val="000000" w:themeColor="text1"/>
                <w:sz w:val="20"/>
                <w:szCs w:val="20"/>
              </w:rPr>
            </w:pPr>
            <w:r w:rsidRPr="00B769A2">
              <w:rPr>
                <w:rFonts w:ascii="ＭＳ 明朝" w:hAnsi="ＭＳ 明朝" w:hint="eastAsia"/>
                <w:color w:val="000000" w:themeColor="text1"/>
                <w:sz w:val="20"/>
                <w:szCs w:val="20"/>
              </w:rPr>
              <w:t xml:space="preserve">(2) </w:t>
            </w:r>
            <w:r w:rsidRPr="00745706">
              <w:rPr>
                <w:rFonts w:hint="eastAsia"/>
                <w:color w:val="000000" w:themeColor="text1"/>
                <w:sz w:val="20"/>
                <w:szCs w:val="20"/>
              </w:rPr>
              <w:t>平成</w:t>
            </w:r>
            <w:r w:rsidRPr="00B769A2">
              <w:rPr>
                <w:rFonts w:ascii="ＭＳ 明朝" w:hAnsi="ＭＳ 明朝" w:hint="eastAsia"/>
                <w:color w:val="000000" w:themeColor="text1"/>
                <w:sz w:val="20"/>
                <w:szCs w:val="20"/>
              </w:rPr>
              <w:t>24</w:t>
            </w:r>
            <w:r w:rsidRPr="00745706">
              <w:rPr>
                <w:rFonts w:hint="eastAsia"/>
                <w:color w:val="000000" w:themeColor="text1"/>
                <w:sz w:val="20"/>
                <w:szCs w:val="20"/>
              </w:rPr>
              <w:t>年度に岩手県立大槌高等学校と締結した「さくら協定」に係る事業を発展させ、東日本大震災の被災地に寄り添い連携する態度のさらなる涵養を図り、持続的な支援や交流を行う。</w:t>
            </w:r>
            <w:r w:rsidR="00F40E7B" w:rsidRPr="00B769A2">
              <w:rPr>
                <w:rFonts w:ascii="ＭＳ 明朝" w:hAnsi="ＭＳ 明朝" w:hint="eastAsia"/>
                <w:color w:val="000000" w:themeColor="text1"/>
                <w:sz w:val="20"/>
                <w:szCs w:val="20"/>
              </w:rPr>
              <w:t>H30</w:t>
            </w:r>
            <w:r w:rsidR="00F40E7B" w:rsidRPr="00745706">
              <w:rPr>
                <w:rFonts w:hint="eastAsia"/>
                <w:color w:val="000000" w:themeColor="text1"/>
                <w:sz w:val="20"/>
                <w:szCs w:val="20"/>
              </w:rPr>
              <w:t>年度の大きな自然災害の経験と、</w:t>
            </w:r>
            <w:r w:rsidR="00C41E2D" w:rsidRPr="00745706">
              <w:rPr>
                <w:rFonts w:hint="eastAsia"/>
                <w:color w:val="000000" w:themeColor="text1"/>
                <w:sz w:val="20"/>
                <w:szCs w:val="20"/>
              </w:rPr>
              <w:t>「</w:t>
            </w:r>
            <w:r w:rsidR="00F40E7B" w:rsidRPr="00745706">
              <w:rPr>
                <w:rFonts w:hint="eastAsia"/>
                <w:color w:val="000000" w:themeColor="text1"/>
                <w:sz w:val="20"/>
                <w:szCs w:val="20"/>
              </w:rPr>
              <w:t>地域と共に</w:t>
            </w:r>
            <w:r w:rsidR="00C41E2D" w:rsidRPr="00745706">
              <w:rPr>
                <w:rFonts w:hint="eastAsia"/>
                <w:color w:val="000000" w:themeColor="text1"/>
                <w:sz w:val="20"/>
                <w:szCs w:val="20"/>
              </w:rPr>
              <w:t>」</w:t>
            </w:r>
            <w:r w:rsidR="00F40E7B" w:rsidRPr="00745706">
              <w:rPr>
                <w:rFonts w:hint="eastAsia"/>
                <w:color w:val="000000" w:themeColor="text1"/>
                <w:sz w:val="20"/>
                <w:szCs w:val="20"/>
              </w:rPr>
              <w:t>を大切に「防災」の取組みを推進する。</w:t>
            </w:r>
          </w:p>
          <w:p w:rsidR="00077C07" w:rsidRPr="00745706" w:rsidRDefault="00077C07" w:rsidP="00F40E7B">
            <w:pPr>
              <w:rPr>
                <w:rFonts w:ascii="ＭＳ 明朝" w:hAnsi="ＭＳ 明朝"/>
                <w:color w:val="000000" w:themeColor="text1"/>
                <w:sz w:val="20"/>
                <w:szCs w:val="20"/>
              </w:rPr>
            </w:pPr>
            <w:r w:rsidRPr="00B769A2">
              <w:rPr>
                <w:rFonts w:ascii="ＭＳ 明朝" w:hAnsi="ＭＳ 明朝" w:hint="eastAsia"/>
                <w:color w:val="000000" w:themeColor="text1"/>
                <w:sz w:val="20"/>
                <w:szCs w:val="20"/>
              </w:rPr>
              <w:t>(3)</w:t>
            </w:r>
            <w:r w:rsidRPr="00745706">
              <w:rPr>
                <w:rFonts w:hint="eastAsia"/>
                <w:color w:val="000000" w:themeColor="text1"/>
                <w:sz w:val="20"/>
                <w:szCs w:val="20"/>
              </w:rPr>
              <w:t xml:space="preserve"> </w:t>
            </w:r>
            <w:r w:rsidRPr="00B769A2">
              <w:rPr>
                <w:rFonts w:ascii="ＭＳ 明朝" w:hAnsi="ＭＳ 明朝" w:hint="eastAsia"/>
                <w:color w:val="000000" w:themeColor="text1"/>
                <w:sz w:val="20"/>
                <w:szCs w:val="20"/>
              </w:rPr>
              <w:t>WEB　Page</w:t>
            </w:r>
            <w:r w:rsidRPr="00745706">
              <w:rPr>
                <w:rFonts w:hint="eastAsia"/>
                <w:color w:val="000000" w:themeColor="text1"/>
                <w:sz w:val="20"/>
                <w:szCs w:val="20"/>
              </w:rPr>
              <w:t>を更に見やすくし、更新を頻繁に行う。生徒も、</w:t>
            </w:r>
            <w:r w:rsidRPr="00B769A2">
              <w:rPr>
                <w:rFonts w:ascii="ＭＳ 明朝" w:hAnsi="ＭＳ 明朝" w:hint="eastAsia"/>
                <w:color w:val="000000" w:themeColor="text1"/>
                <w:sz w:val="20"/>
                <w:szCs w:val="20"/>
              </w:rPr>
              <w:t>WEB　Page</w:t>
            </w:r>
            <w:r w:rsidRPr="00745706">
              <w:rPr>
                <w:rFonts w:hint="eastAsia"/>
                <w:color w:val="000000" w:themeColor="text1"/>
                <w:sz w:val="20"/>
                <w:szCs w:val="20"/>
              </w:rPr>
              <w:t>の部活動・自治会活動部分の更新等に参画。学校説明会等を開催して広報活動を積極的に行う。</w:t>
            </w:r>
          </w:p>
        </w:tc>
        <w:tc>
          <w:tcPr>
            <w:tcW w:w="2941" w:type="dxa"/>
            <w:tcBorders>
              <w:right w:val="dashed" w:sz="4" w:space="0" w:color="auto"/>
            </w:tcBorders>
          </w:tcPr>
          <w:p w:rsidR="005F7410" w:rsidRPr="000B63D3" w:rsidRDefault="005F7410" w:rsidP="007F1A30">
            <w:pPr>
              <w:spacing w:line="320" w:lineRule="exact"/>
              <w:ind w:left="32" w:hangingChars="18" w:hanging="32"/>
              <w:rPr>
                <w:rFonts w:ascii="ＭＳ 明朝" w:hAnsi="ＭＳ 明朝"/>
                <w:color w:val="000000" w:themeColor="text1"/>
                <w:sz w:val="18"/>
                <w:szCs w:val="18"/>
              </w:rPr>
            </w:pPr>
          </w:p>
          <w:p w:rsidR="005F7410" w:rsidRPr="000B63D3" w:rsidRDefault="005F7410" w:rsidP="007F1A30">
            <w:pPr>
              <w:spacing w:line="320" w:lineRule="exact"/>
              <w:ind w:left="32" w:hangingChars="18" w:hanging="32"/>
              <w:rPr>
                <w:rFonts w:ascii="ＭＳ 明朝" w:hAnsi="ＭＳ 明朝"/>
                <w:color w:val="000000" w:themeColor="text1"/>
                <w:sz w:val="18"/>
                <w:szCs w:val="18"/>
              </w:rPr>
            </w:pPr>
          </w:p>
          <w:p w:rsidR="00077C07" w:rsidRPr="000B63D3" w:rsidRDefault="00077C07" w:rsidP="007F1A30">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(1)</w:t>
            </w:r>
            <w:r w:rsidR="009076D5" w:rsidRPr="000B63D3">
              <w:rPr>
                <w:rFonts w:ascii="ＭＳ 明朝" w:hAnsi="ＭＳ 明朝" w:hint="eastAsia"/>
                <w:color w:val="000000" w:themeColor="text1"/>
                <w:sz w:val="18"/>
                <w:szCs w:val="18"/>
              </w:rPr>
              <w:t>公的機関等と連携し、入学式・卒業式にも臨席依頼し、生徒保護者へも周知する。大学と連携し、授業等を依頼し、生徒の自己実現を支援いただく。</w:t>
            </w:r>
            <w:r w:rsidR="00923AA3" w:rsidRPr="000B63D3">
              <w:rPr>
                <w:rFonts w:ascii="ＭＳ 明朝" w:hAnsi="ＭＳ 明朝" w:hint="eastAsia"/>
                <w:color w:val="000000" w:themeColor="text1"/>
                <w:sz w:val="18"/>
                <w:szCs w:val="18"/>
              </w:rPr>
              <w:t>生徒による学校教育自己診断</w:t>
            </w:r>
            <w:r w:rsidRPr="000B63D3">
              <w:rPr>
                <w:rFonts w:ascii="ＭＳ 明朝" w:hAnsi="ＭＳ 明朝" w:hint="eastAsia"/>
                <w:color w:val="000000" w:themeColor="text1"/>
                <w:sz w:val="18"/>
                <w:szCs w:val="18"/>
              </w:rPr>
              <w:t>肯定的回答70</w:t>
            </w:r>
            <w:r w:rsidR="003530E4">
              <w:rPr>
                <w:rFonts w:ascii="ＭＳ 明朝" w:hAnsi="ＭＳ 明朝" w:hint="eastAsia"/>
                <w:color w:val="000000" w:themeColor="text1"/>
                <w:sz w:val="18"/>
                <w:szCs w:val="18"/>
              </w:rPr>
              <w:t>％以上（Ｈ</w:t>
            </w:r>
            <w:r w:rsidR="00C87A92" w:rsidRPr="000B63D3">
              <w:rPr>
                <w:rFonts w:ascii="ＭＳ 明朝" w:hAnsi="ＭＳ 明朝" w:hint="eastAsia"/>
                <w:color w:val="000000" w:themeColor="text1"/>
                <w:sz w:val="18"/>
                <w:szCs w:val="18"/>
              </w:rPr>
              <w:t>30</w:t>
            </w:r>
            <w:r w:rsidRPr="000B63D3">
              <w:rPr>
                <w:rFonts w:ascii="ＭＳ 明朝" w:hAnsi="ＭＳ 明朝" w:hint="eastAsia"/>
                <w:color w:val="000000" w:themeColor="text1"/>
                <w:sz w:val="18"/>
                <w:szCs w:val="18"/>
              </w:rPr>
              <w:t>年度</w:t>
            </w:r>
            <w:r w:rsidR="00C87A92" w:rsidRPr="000B63D3">
              <w:rPr>
                <w:rFonts w:ascii="ＭＳ 明朝" w:hAnsi="ＭＳ 明朝" w:hint="eastAsia"/>
                <w:color w:val="000000" w:themeColor="text1"/>
                <w:sz w:val="18"/>
                <w:szCs w:val="18"/>
              </w:rPr>
              <w:t xml:space="preserve">　</w:t>
            </w:r>
            <w:r w:rsidR="00D758E1" w:rsidRPr="000B63D3">
              <w:rPr>
                <w:rFonts w:ascii="ＭＳ 明朝" w:hAnsi="ＭＳ 明朝" w:hint="eastAsia"/>
                <w:color w:val="000000" w:themeColor="text1"/>
                <w:sz w:val="18"/>
                <w:szCs w:val="18"/>
              </w:rPr>
              <w:t>59.2</w:t>
            </w:r>
            <w:r w:rsidRPr="000B63D3">
              <w:rPr>
                <w:rFonts w:ascii="ＭＳ 明朝" w:hAnsi="ＭＳ 明朝" w:hint="eastAsia"/>
                <w:color w:val="000000" w:themeColor="text1"/>
                <w:sz w:val="18"/>
                <w:szCs w:val="18"/>
              </w:rPr>
              <w:t>％）キャリア教育と進路実現に繋げる</w:t>
            </w:r>
          </w:p>
          <w:p w:rsidR="00077C07" w:rsidRPr="000B63D3" w:rsidRDefault="00077C07" w:rsidP="007F1A30">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(2)年１回以上の相互訪問や生徒への趣旨説明</w:t>
            </w:r>
          </w:p>
          <w:p w:rsidR="005F7410" w:rsidRPr="000B63D3" w:rsidRDefault="005F7410" w:rsidP="00C87A92">
            <w:pPr>
              <w:spacing w:line="320" w:lineRule="exact"/>
              <w:ind w:left="32" w:hangingChars="18" w:hanging="32"/>
              <w:rPr>
                <w:rFonts w:ascii="ＭＳ 明朝" w:hAnsi="ＭＳ 明朝"/>
                <w:color w:val="000000" w:themeColor="text1"/>
                <w:sz w:val="18"/>
                <w:szCs w:val="18"/>
              </w:rPr>
            </w:pPr>
          </w:p>
          <w:p w:rsidR="00077C07" w:rsidRPr="000B63D3" w:rsidRDefault="00077C07" w:rsidP="00D758E1">
            <w:pPr>
              <w:spacing w:line="320" w:lineRule="exact"/>
              <w:ind w:left="32" w:hangingChars="18" w:hanging="32"/>
              <w:rPr>
                <w:rFonts w:ascii="ＭＳ 明朝" w:hAnsi="ＭＳ 明朝"/>
                <w:color w:val="000000" w:themeColor="text1"/>
                <w:sz w:val="20"/>
                <w:szCs w:val="20"/>
              </w:rPr>
            </w:pPr>
            <w:r w:rsidRPr="000B63D3">
              <w:rPr>
                <w:rFonts w:ascii="ＭＳ 明朝" w:hAnsi="ＭＳ 明朝" w:hint="eastAsia"/>
                <w:color w:val="000000" w:themeColor="text1"/>
                <w:sz w:val="18"/>
                <w:szCs w:val="18"/>
              </w:rPr>
              <w:t>(3) WEB　Page</w:t>
            </w:r>
            <w:r w:rsidR="003530E4">
              <w:rPr>
                <w:rFonts w:ascii="ＭＳ 明朝" w:hAnsi="ＭＳ 明朝" w:hint="eastAsia"/>
                <w:color w:val="000000" w:themeColor="text1"/>
                <w:sz w:val="18"/>
                <w:szCs w:val="18"/>
              </w:rPr>
              <w:t>を月に５回以上更新する。学校説明会参加者数の増加。（Ｈ</w:t>
            </w:r>
            <w:r w:rsidR="00C87A92" w:rsidRPr="000B63D3">
              <w:rPr>
                <w:rFonts w:ascii="ＭＳ 明朝" w:hAnsi="ＭＳ 明朝" w:hint="eastAsia"/>
                <w:color w:val="000000" w:themeColor="text1"/>
                <w:sz w:val="18"/>
                <w:szCs w:val="18"/>
              </w:rPr>
              <w:t>30</w:t>
            </w:r>
            <w:r w:rsidRPr="000B63D3">
              <w:rPr>
                <w:rFonts w:ascii="ＭＳ 明朝" w:hAnsi="ＭＳ 明朝" w:hint="eastAsia"/>
                <w:color w:val="000000" w:themeColor="text1"/>
                <w:sz w:val="18"/>
                <w:szCs w:val="18"/>
              </w:rPr>
              <w:t>年</w:t>
            </w:r>
            <w:r w:rsidR="004D1220" w:rsidRPr="000B63D3">
              <w:rPr>
                <w:rFonts w:ascii="ＭＳ 明朝" w:hAnsi="ＭＳ 明朝" w:hint="eastAsia"/>
                <w:color w:val="000000" w:themeColor="text1"/>
                <w:sz w:val="18"/>
                <w:szCs w:val="18"/>
              </w:rPr>
              <w:t>度</w:t>
            </w:r>
            <w:r w:rsidR="00C87A92" w:rsidRPr="000B63D3">
              <w:rPr>
                <w:rFonts w:ascii="ＭＳ 明朝" w:hAnsi="ＭＳ 明朝" w:hint="eastAsia"/>
                <w:color w:val="000000" w:themeColor="text1"/>
                <w:sz w:val="18"/>
                <w:szCs w:val="18"/>
              </w:rPr>
              <w:t xml:space="preserve">　</w:t>
            </w:r>
            <w:r w:rsidR="00D758E1" w:rsidRPr="000B63D3">
              <w:rPr>
                <w:rFonts w:asciiTheme="minorEastAsia" w:eastAsiaTheme="minorEastAsia" w:hAnsiTheme="minorEastAsia" w:hint="eastAsia"/>
                <w:sz w:val="18"/>
                <w:szCs w:val="18"/>
              </w:rPr>
              <w:t>生徒1,052人、保護者952人、計2,004人</w:t>
            </w:r>
            <w:r w:rsidRPr="000B63D3">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rsidR="00077C07" w:rsidRPr="00745706" w:rsidRDefault="00077C07" w:rsidP="00E50B6C">
            <w:pPr>
              <w:spacing w:line="320" w:lineRule="exact"/>
              <w:rPr>
                <w:rFonts w:ascii="ＭＳ 明朝" w:hAnsi="ＭＳ 明朝"/>
                <w:color w:val="000000" w:themeColor="text1"/>
                <w:sz w:val="20"/>
                <w:szCs w:val="20"/>
              </w:rPr>
            </w:pPr>
          </w:p>
        </w:tc>
      </w:tr>
      <w:tr w:rsidR="00745706" w:rsidRPr="00745706" w:rsidTr="00B769A2">
        <w:trPr>
          <w:cantSplit/>
          <w:trHeight w:val="2779"/>
          <w:jc w:val="center"/>
        </w:trPr>
        <w:tc>
          <w:tcPr>
            <w:tcW w:w="881" w:type="dxa"/>
            <w:shd w:val="clear" w:color="auto" w:fill="auto"/>
            <w:textDirection w:val="tbRlV"/>
            <w:vAlign w:val="center"/>
          </w:tcPr>
          <w:p w:rsidR="00077C07" w:rsidRPr="00745706" w:rsidRDefault="00077C07" w:rsidP="00923AA3">
            <w:pPr>
              <w:jc w:val="center"/>
              <w:rPr>
                <w:color w:val="000000" w:themeColor="text1"/>
                <w:sz w:val="18"/>
                <w:szCs w:val="18"/>
              </w:rPr>
            </w:pPr>
            <w:r w:rsidRPr="00745706">
              <w:rPr>
                <w:rFonts w:hint="eastAsia"/>
                <w:color w:val="000000" w:themeColor="text1"/>
                <w:sz w:val="18"/>
                <w:szCs w:val="18"/>
              </w:rPr>
              <w:t>４．グローバルリーダーの育成</w:t>
            </w:r>
          </w:p>
        </w:tc>
        <w:tc>
          <w:tcPr>
            <w:tcW w:w="2587" w:type="dxa"/>
            <w:shd w:val="clear" w:color="auto" w:fill="auto"/>
          </w:tcPr>
          <w:p w:rsidR="00F00E8B" w:rsidRPr="00B769A2" w:rsidRDefault="00F00E8B" w:rsidP="00F00E8B">
            <w:pPr>
              <w:spacing w:line="320" w:lineRule="exact"/>
              <w:rPr>
                <w:rFonts w:ascii="ＭＳ 明朝" w:hAnsi="ＭＳ 明朝"/>
                <w:color w:val="000000" w:themeColor="text1"/>
                <w:sz w:val="20"/>
                <w:szCs w:val="20"/>
              </w:rPr>
            </w:pPr>
            <w:r w:rsidRPr="00B769A2">
              <w:rPr>
                <w:rFonts w:ascii="ＭＳ 明朝" w:hAnsi="ＭＳ 明朝" w:hint="eastAsia"/>
                <w:color w:val="000000" w:themeColor="text1"/>
                <w:sz w:val="20"/>
                <w:szCs w:val="20"/>
              </w:rPr>
              <w:t>４．グローバルリーダー育成</w:t>
            </w:r>
          </w:p>
          <w:p w:rsidR="00F00E8B" w:rsidRPr="00B769A2" w:rsidRDefault="00F00E8B" w:rsidP="00F00E8B">
            <w:pPr>
              <w:spacing w:line="320" w:lineRule="exact"/>
              <w:rPr>
                <w:rFonts w:ascii="ＭＳ 明朝" w:hAnsi="ＭＳ 明朝"/>
                <w:color w:val="000000" w:themeColor="text1"/>
                <w:sz w:val="20"/>
                <w:szCs w:val="20"/>
              </w:rPr>
            </w:pPr>
            <w:r w:rsidRPr="00B769A2">
              <w:rPr>
                <w:rFonts w:ascii="ＭＳ 明朝" w:hAnsi="ＭＳ 明朝" w:hint="eastAsia"/>
                <w:color w:val="000000" w:themeColor="text1"/>
                <w:sz w:val="20"/>
                <w:szCs w:val="20"/>
              </w:rPr>
              <w:t>（１）国際社会で通用する人材を育成する</w:t>
            </w:r>
            <w:r w:rsidR="009E6217" w:rsidRPr="00B769A2">
              <w:rPr>
                <w:rFonts w:ascii="ＭＳ 明朝" w:hAnsi="ＭＳ 明朝" w:hint="eastAsia"/>
                <w:color w:val="000000" w:themeColor="text1"/>
                <w:sz w:val="20"/>
                <w:szCs w:val="20"/>
              </w:rPr>
              <w:t>。</w:t>
            </w:r>
            <w:r w:rsidRPr="00B769A2">
              <w:rPr>
                <w:rFonts w:ascii="ＭＳ 明朝" w:hAnsi="ＭＳ 明朝" w:hint="eastAsia"/>
                <w:color w:val="000000" w:themeColor="text1"/>
                <w:sz w:val="20"/>
                <w:szCs w:val="20"/>
              </w:rPr>
              <w:t>国際交流を積極的に進める。</w:t>
            </w:r>
          </w:p>
          <w:p w:rsidR="00077C07" w:rsidRPr="00745706" w:rsidRDefault="00F00E8B" w:rsidP="00F40E7B">
            <w:pPr>
              <w:spacing w:line="320" w:lineRule="exact"/>
              <w:rPr>
                <w:rFonts w:ascii="ＭＳ 明朝" w:hAnsi="ＭＳ 明朝"/>
                <w:color w:val="000000" w:themeColor="text1"/>
                <w:sz w:val="18"/>
                <w:szCs w:val="18"/>
              </w:rPr>
            </w:pPr>
            <w:r w:rsidRPr="00B769A2">
              <w:rPr>
                <w:rFonts w:ascii="ＭＳ 明朝" w:hAnsi="ＭＳ 明朝" w:hint="eastAsia"/>
                <w:color w:val="000000" w:themeColor="text1"/>
                <w:sz w:val="20"/>
                <w:szCs w:val="20"/>
              </w:rPr>
              <w:t>（２）コミュニケーション能力の育成に努める。</w:t>
            </w:r>
            <w:r w:rsidR="009E6217" w:rsidRPr="00B769A2">
              <w:rPr>
                <w:rFonts w:ascii="ＭＳ 明朝" w:hAnsi="ＭＳ 明朝" w:hint="eastAsia"/>
                <w:color w:val="000000" w:themeColor="text1"/>
                <w:sz w:val="20"/>
                <w:szCs w:val="20"/>
              </w:rPr>
              <w:t>専門</w:t>
            </w:r>
            <w:r w:rsidRPr="00B769A2">
              <w:rPr>
                <w:rFonts w:ascii="ＭＳ 明朝" w:hAnsi="ＭＳ 明朝" w:hint="eastAsia"/>
                <w:color w:val="000000" w:themeColor="text1"/>
                <w:sz w:val="20"/>
                <w:szCs w:val="20"/>
              </w:rPr>
              <w:t>コース制を生かし、より英語や理数系科目を強化し、高い志と夢を持ったグローバルリーダーを育成する。</w:t>
            </w:r>
          </w:p>
        </w:tc>
        <w:tc>
          <w:tcPr>
            <w:tcW w:w="4005" w:type="dxa"/>
            <w:tcBorders>
              <w:right w:val="dashed" w:sz="4" w:space="0" w:color="auto"/>
            </w:tcBorders>
            <w:shd w:val="clear" w:color="auto" w:fill="auto"/>
          </w:tcPr>
          <w:p w:rsidR="004C4FFA" w:rsidRPr="00745706" w:rsidRDefault="00077C07" w:rsidP="004C4FFA">
            <w:pPr>
              <w:rPr>
                <w:color w:val="000000" w:themeColor="text1"/>
                <w:sz w:val="18"/>
                <w:szCs w:val="18"/>
              </w:rPr>
            </w:pPr>
            <w:r w:rsidRPr="00B769A2">
              <w:rPr>
                <w:rFonts w:ascii="ＭＳ 明朝" w:hAnsi="ＭＳ 明朝" w:hint="eastAsia"/>
                <w:color w:val="000000" w:themeColor="text1"/>
                <w:sz w:val="20"/>
                <w:szCs w:val="20"/>
              </w:rPr>
              <w:t>(1)</w:t>
            </w:r>
            <w:r w:rsidRPr="00745706">
              <w:rPr>
                <w:rFonts w:hint="eastAsia"/>
                <w:color w:val="000000" w:themeColor="text1"/>
                <w:sz w:val="18"/>
                <w:szCs w:val="18"/>
              </w:rPr>
              <w:t xml:space="preserve"> </w:t>
            </w:r>
            <w:r w:rsidR="004C4FFA" w:rsidRPr="00745706">
              <w:rPr>
                <w:rFonts w:hint="eastAsia"/>
                <w:color w:val="000000" w:themeColor="text1"/>
                <w:sz w:val="18"/>
                <w:szCs w:val="18"/>
              </w:rPr>
              <w:t>忠南外国語高校との姉妹校協定</w:t>
            </w:r>
            <w:r w:rsidR="00C41E2D" w:rsidRPr="00745706">
              <w:rPr>
                <w:rFonts w:hint="eastAsia"/>
                <w:color w:val="000000" w:themeColor="text1"/>
                <w:sz w:val="18"/>
                <w:szCs w:val="18"/>
              </w:rPr>
              <w:t>を生かした取組</w:t>
            </w:r>
            <w:r w:rsidR="003530E4">
              <w:rPr>
                <w:rFonts w:hint="eastAsia"/>
                <w:color w:val="000000" w:themeColor="text1"/>
                <w:sz w:val="18"/>
                <w:szCs w:val="18"/>
              </w:rPr>
              <w:t>み</w:t>
            </w:r>
            <w:r w:rsidR="004C4FFA" w:rsidRPr="00745706">
              <w:rPr>
                <w:rFonts w:hint="eastAsia"/>
                <w:color w:val="000000" w:themeColor="text1"/>
                <w:sz w:val="18"/>
                <w:szCs w:val="18"/>
              </w:rPr>
              <w:t>。ホストファミリーの開拓。国際関係の諸機関・大学などとの連携の強化。ＮＺ、米国、韓国での研修の実施</w:t>
            </w:r>
            <w:r w:rsidR="003530E4">
              <w:rPr>
                <w:rFonts w:hint="eastAsia"/>
                <w:color w:val="000000" w:themeColor="text1"/>
                <w:sz w:val="18"/>
                <w:szCs w:val="18"/>
              </w:rPr>
              <w:t>。</w:t>
            </w:r>
          </w:p>
          <w:p w:rsidR="00077C07" w:rsidRPr="00745706" w:rsidRDefault="00077C07" w:rsidP="00F40E7B">
            <w:pPr>
              <w:rPr>
                <w:color w:val="000000" w:themeColor="text1"/>
                <w:sz w:val="18"/>
                <w:szCs w:val="18"/>
              </w:rPr>
            </w:pPr>
            <w:r w:rsidRPr="00B769A2">
              <w:rPr>
                <w:rFonts w:ascii="ＭＳ 明朝" w:hAnsi="ＭＳ 明朝" w:hint="eastAsia"/>
                <w:color w:val="000000" w:themeColor="text1"/>
                <w:sz w:val="20"/>
                <w:szCs w:val="20"/>
              </w:rPr>
              <w:t xml:space="preserve">(2) </w:t>
            </w:r>
            <w:r w:rsidR="004C4FFA" w:rsidRPr="00745706">
              <w:rPr>
                <w:rFonts w:hint="eastAsia"/>
                <w:color w:val="000000" w:themeColor="text1"/>
                <w:sz w:val="18"/>
                <w:szCs w:val="18"/>
              </w:rPr>
              <w:t>「課題研究」の内容の再検討と更なる充実。「英語理解」におけるネイティブを含む大学講師の</w:t>
            </w:r>
            <w:r w:rsidR="00F40E7B" w:rsidRPr="00745706">
              <w:rPr>
                <w:rFonts w:hint="eastAsia"/>
                <w:color w:val="000000" w:themeColor="text1"/>
                <w:sz w:val="18"/>
                <w:szCs w:val="18"/>
              </w:rPr>
              <w:t>授業を依頼する</w:t>
            </w:r>
            <w:r w:rsidR="004C4FFA" w:rsidRPr="00745706">
              <w:rPr>
                <w:rFonts w:hint="eastAsia"/>
                <w:color w:val="000000" w:themeColor="text1"/>
                <w:sz w:val="18"/>
                <w:szCs w:val="18"/>
              </w:rPr>
              <w:t>。「第二外国語」「国際理解」など専門科目の充実</w:t>
            </w:r>
          </w:p>
        </w:tc>
        <w:tc>
          <w:tcPr>
            <w:tcW w:w="2941" w:type="dxa"/>
            <w:tcBorders>
              <w:right w:val="dashed" w:sz="4" w:space="0" w:color="auto"/>
            </w:tcBorders>
          </w:tcPr>
          <w:p w:rsidR="004C4FFA" w:rsidRPr="000B63D3" w:rsidRDefault="00077C07" w:rsidP="004C4FFA">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(1)</w:t>
            </w:r>
            <w:r w:rsidR="004C4FFA" w:rsidRPr="000B63D3">
              <w:rPr>
                <w:rFonts w:ascii="ＭＳ 明朝" w:hAnsi="ＭＳ 明朝" w:hint="eastAsia"/>
                <w:color w:val="000000" w:themeColor="text1"/>
                <w:sz w:val="18"/>
                <w:szCs w:val="18"/>
              </w:rPr>
              <w:t xml:space="preserve"> 国際交流活動などに取り組み、これを肯定的に評価する生徒85％以上</w:t>
            </w:r>
            <w:r w:rsidR="00EE342F" w:rsidRPr="000B63D3">
              <w:rPr>
                <w:rFonts w:ascii="ＭＳ 明朝" w:hAnsi="ＭＳ 明朝" w:hint="eastAsia"/>
                <w:color w:val="000000" w:themeColor="text1"/>
                <w:sz w:val="18"/>
                <w:szCs w:val="18"/>
              </w:rPr>
              <w:t xml:space="preserve">　</w:t>
            </w:r>
          </w:p>
          <w:p w:rsidR="004C4FFA" w:rsidRPr="000B63D3" w:rsidRDefault="00923AA3" w:rsidP="004C4FFA">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（H</w:t>
            </w:r>
            <w:r w:rsidR="00C87A92" w:rsidRPr="000B63D3">
              <w:rPr>
                <w:rFonts w:ascii="ＭＳ 明朝" w:hAnsi="ＭＳ 明朝" w:hint="eastAsia"/>
                <w:color w:val="000000" w:themeColor="text1"/>
                <w:sz w:val="18"/>
                <w:szCs w:val="18"/>
              </w:rPr>
              <w:t>30</w:t>
            </w:r>
            <w:r w:rsidRPr="000B63D3">
              <w:rPr>
                <w:rFonts w:ascii="ＭＳ 明朝" w:hAnsi="ＭＳ 明朝" w:hint="eastAsia"/>
                <w:color w:val="000000" w:themeColor="text1"/>
                <w:sz w:val="18"/>
                <w:szCs w:val="18"/>
              </w:rPr>
              <w:t>年</w:t>
            </w:r>
            <w:r w:rsidR="004D1220" w:rsidRPr="000B63D3">
              <w:rPr>
                <w:rFonts w:ascii="ＭＳ 明朝" w:hAnsi="ＭＳ 明朝" w:hint="eastAsia"/>
                <w:color w:val="000000" w:themeColor="text1"/>
                <w:sz w:val="18"/>
                <w:szCs w:val="18"/>
              </w:rPr>
              <w:t>度</w:t>
            </w:r>
            <w:r w:rsidR="00D758E1" w:rsidRPr="000B63D3">
              <w:rPr>
                <w:rFonts w:ascii="ＭＳ 明朝" w:hAnsi="ＭＳ 明朝" w:hint="eastAsia"/>
                <w:color w:val="000000" w:themeColor="text1"/>
                <w:sz w:val="18"/>
                <w:szCs w:val="18"/>
              </w:rPr>
              <w:t xml:space="preserve">　82.4</w:t>
            </w:r>
            <w:r w:rsidR="004C4FFA" w:rsidRPr="000B63D3">
              <w:rPr>
                <w:rFonts w:ascii="ＭＳ 明朝" w:hAnsi="ＭＳ 明朝" w:hint="eastAsia"/>
                <w:color w:val="000000" w:themeColor="text1"/>
                <w:sz w:val="18"/>
                <w:szCs w:val="18"/>
              </w:rPr>
              <w:t>％）</w:t>
            </w:r>
          </w:p>
          <w:p w:rsidR="004C4FFA" w:rsidRPr="000B63D3" w:rsidRDefault="00077C07" w:rsidP="004C4FFA">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(2)</w:t>
            </w:r>
            <w:r w:rsidR="004C4FFA" w:rsidRPr="000B63D3">
              <w:rPr>
                <w:rFonts w:ascii="ＭＳ 明朝" w:hAnsi="ＭＳ 明朝"/>
                <w:color w:val="000000" w:themeColor="text1"/>
                <w:sz w:val="18"/>
                <w:szCs w:val="18"/>
              </w:rPr>
              <w:t xml:space="preserve"> </w:t>
            </w:r>
            <w:r w:rsidR="004C4FFA" w:rsidRPr="000B63D3">
              <w:rPr>
                <w:rFonts w:ascii="ＭＳ 明朝" w:hAnsi="ＭＳ 明朝" w:hint="eastAsia"/>
                <w:color w:val="000000" w:themeColor="text1"/>
                <w:sz w:val="18"/>
                <w:szCs w:val="18"/>
              </w:rPr>
              <w:t>授業評価における生徒意識。２</w:t>
            </w:r>
            <w:r w:rsidR="00923AA3" w:rsidRPr="000B63D3">
              <w:rPr>
                <w:rFonts w:ascii="ＭＳ 明朝" w:hAnsi="ＭＳ 明朝" w:hint="eastAsia"/>
                <w:color w:val="000000" w:themeColor="text1"/>
                <w:sz w:val="18"/>
                <w:szCs w:val="18"/>
              </w:rPr>
              <w:t>回</w:t>
            </w:r>
            <w:r w:rsidR="004C4FFA" w:rsidRPr="000B63D3">
              <w:rPr>
                <w:rFonts w:ascii="ＭＳ 明朝" w:hAnsi="ＭＳ 明朝" w:hint="eastAsia"/>
                <w:color w:val="000000" w:themeColor="text1"/>
                <w:sz w:val="18"/>
                <w:szCs w:val="18"/>
              </w:rPr>
              <w:t>の平均値3.</w:t>
            </w:r>
            <w:r w:rsidR="00C87A92" w:rsidRPr="000B63D3">
              <w:rPr>
                <w:rFonts w:ascii="ＭＳ 明朝" w:hAnsi="ＭＳ 明朝" w:hint="eastAsia"/>
                <w:color w:val="000000" w:themeColor="text1"/>
                <w:sz w:val="18"/>
                <w:szCs w:val="18"/>
              </w:rPr>
              <w:t>3</w:t>
            </w:r>
            <w:r w:rsidR="004C4FFA" w:rsidRPr="000B63D3">
              <w:rPr>
                <w:rFonts w:ascii="ＭＳ 明朝" w:hAnsi="ＭＳ 明朝" w:hint="eastAsia"/>
                <w:color w:val="000000" w:themeColor="text1"/>
                <w:sz w:val="18"/>
                <w:szCs w:val="18"/>
              </w:rPr>
              <w:t>以上</w:t>
            </w:r>
          </w:p>
          <w:p w:rsidR="00077C07" w:rsidRPr="000B63D3" w:rsidRDefault="00923AA3" w:rsidP="00D758E1">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（H</w:t>
            </w:r>
            <w:r w:rsidR="00C87A92" w:rsidRPr="000B63D3">
              <w:rPr>
                <w:rFonts w:ascii="ＭＳ 明朝" w:hAnsi="ＭＳ 明朝" w:hint="eastAsia"/>
                <w:color w:val="000000" w:themeColor="text1"/>
                <w:sz w:val="18"/>
                <w:szCs w:val="18"/>
              </w:rPr>
              <w:t>30</w:t>
            </w:r>
            <w:r w:rsidR="004C4FFA" w:rsidRPr="000B63D3">
              <w:rPr>
                <w:rFonts w:ascii="ＭＳ 明朝" w:hAnsi="ＭＳ 明朝" w:hint="eastAsia"/>
                <w:color w:val="000000" w:themeColor="text1"/>
                <w:sz w:val="18"/>
                <w:szCs w:val="18"/>
              </w:rPr>
              <w:t>年度のGS科目の平均値</w:t>
            </w:r>
            <w:r w:rsidR="00D758E1" w:rsidRPr="000B63D3">
              <w:rPr>
                <w:rFonts w:ascii="ＭＳ 明朝" w:hAnsi="ＭＳ 明朝" w:hint="eastAsia"/>
                <w:color w:val="000000" w:themeColor="text1"/>
                <w:sz w:val="18"/>
                <w:szCs w:val="18"/>
              </w:rPr>
              <w:t>3.2</w:t>
            </w:r>
            <w:r w:rsidR="004C4FFA" w:rsidRPr="000B63D3">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rsidR="00077C07" w:rsidRPr="00745706" w:rsidRDefault="00077C07" w:rsidP="00E50B6C">
            <w:pPr>
              <w:spacing w:line="320" w:lineRule="exact"/>
              <w:rPr>
                <w:rFonts w:ascii="ＭＳ 明朝" w:hAnsi="ＭＳ 明朝"/>
                <w:color w:val="000000" w:themeColor="text1"/>
                <w:sz w:val="20"/>
                <w:szCs w:val="20"/>
              </w:rPr>
            </w:pPr>
          </w:p>
        </w:tc>
      </w:tr>
      <w:tr w:rsidR="00745706" w:rsidRPr="00745706" w:rsidTr="00B769A2">
        <w:trPr>
          <w:cantSplit/>
          <w:trHeight w:val="4895"/>
          <w:jc w:val="center"/>
        </w:trPr>
        <w:tc>
          <w:tcPr>
            <w:tcW w:w="881" w:type="dxa"/>
            <w:shd w:val="clear" w:color="auto" w:fill="auto"/>
            <w:textDirection w:val="tbRlV"/>
            <w:vAlign w:val="center"/>
          </w:tcPr>
          <w:p w:rsidR="00077C07" w:rsidRPr="00745706" w:rsidRDefault="00077C07" w:rsidP="008E1D3C">
            <w:pPr>
              <w:ind w:left="113"/>
              <w:rPr>
                <w:color w:val="000000" w:themeColor="text1"/>
                <w:sz w:val="18"/>
                <w:szCs w:val="18"/>
              </w:rPr>
            </w:pPr>
            <w:r w:rsidRPr="00745706">
              <w:rPr>
                <w:rFonts w:hint="eastAsia"/>
                <w:color w:val="000000" w:themeColor="text1"/>
                <w:sz w:val="18"/>
                <w:szCs w:val="18"/>
              </w:rPr>
              <w:t>５．ティーム力を生かした学校の組織力の向上と活性化</w:t>
            </w:r>
          </w:p>
        </w:tc>
        <w:tc>
          <w:tcPr>
            <w:tcW w:w="2587" w:type="dxa"/>
            <w:shd w:val="clear" w:color="auto" w:fill="auto"/>
          </w:tcPr>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５．ティーム力を生かした学校の組織力の向上と活性化</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（１）全・定併置校の特色を活かし</w:t>
            </w:r>
            <w:r w:rsidR="00C41E2D" w:rsidRPr="00745706">
              <w:rPr>
                <w:rFonts w:ascii="ＭＳ 明朝" w:hAnsi="ＭＳ 明朝" w:hint="eastAsia"/>
                <w:color w:val="000000" w:themeColor="text1"/>
                <w:sz w:val="20"/>
                <w:szCs w:val="20"/>
              </w:rPr>
              <w:t>た取組み</w:t>
            </w:r>
            <w:r w:rsidR="009E6217" w:rsidRPr="00745706">
              <w:rPr>
                <w:rFonts w:ascii="ＭＳ 明朝" w:hAnsi="ＭＳ 明朝" w:hint="eastAsia"/>
                <w:color w:val="000000" w:themeColor="text1"/>
                <w:sz w:val="20"/>
                <w:szCs w:val="20"/>
              </w:rPr>
              <w:t>。</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（２）さらなる発展のために、土曜授業のあり方</w:t>
            </w:r>
            <w:r w:rsidR="00F70DB8" w:rsidRPr="00745706">
              <w:rPr>
                <w:rFonts w:ascii="ＭＳ 明朝" w:hAnsi="ＭＳ 明朝" w:hint="eastAsia"/>
                <w:color w:val="000000" w:themeColor="text1"/>
                <w:sz w:val="20"/>
                <w:szCs w:val="20"/>
              </w:rPr>
              <w:t>検討</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（３）運営委員会のメンバーは、学校全体の立場からも意見交換を</w:t>
            </w:r>
            <w:r w:rsidR="009E6217" w:rsidRPr="00745706">
              <w:rPr>
                <w:rFonts w:ascii="ＭＳ 明朝" w:hAnsi="ＭＳ 明朝" w:hint="eastAsia"/>
                <w:color w:val="000000" w:themeColor="text1"/>
                <w:sz w:val="20"/>
                <w:szCs w:val="20"/>
              </w:rPr>
              <w:t>する。</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（４）分掌に位置付けられない組織（Ｓ</w:t>
            </w:r>
            <w:proofErr w:type="spellStart"/>
            <w:r w:rsidRPr="00745706">
              <w:rPr>
                <w:rFonts w:ascii="ＭＳ 明朝" w:hAnsi="ＭＳ 明朝" w:hint="eastAsia"/>
                <w:color w:val="000000" w:themeColor="text1"/>
                <w:sz w:val="20"/>
                <w:szCs w:val="20"/>
              </w:rPr>
              <w:t>akura</w:t>
            </w:r>
            <w:proofErr w:type="spellEnd"/>
            <w:r w:rsidRPr="00745706">
              <w:rPr>
                <w:rFonts w:ascii="ＭＳ 明朝" w:hAnsi="ＭＳ 明朝" w:hint="eastAsia"/>
                <w:color w:val="000000" w:themeColor="text1"/>
                <w:sz w:val="20"/>
                <w:szCs w:val="20"/>
              </w:rPr>
              <w:t xml:space="preserve"> Ｐ</w:t>
            </w:r>
            <w:proofErr w:type="spellStart"/>
            <w:r w:rsidRPr="00745706">
              <w:rPr>
                <w:rFonts w:ascii="ＭＳ 明朝" w:hAnsi="ＭＳ 明朝" w:hint="eastAsia"/>
                <w:color w:val="000000" w:themeColor="text1"/>
                <w:sz w:val="20"/>
                <w:szCs w:val="20"/>
              </w:rPr>
              <w:t>roject</w:t>
            </w:r>
            <w:proofErr w:type="spellEnd"/>
            <w:r w:rsidRPr="00745706">
              <w:rPr>
                <w:rFonts w:ascii="ＭＳ 明朝" w:hAnsi="ＭＳ 明朝" w:hint="eastAsia"/>
                <w:color w:val="000000" w:themeColor="text1"/>
                <w:sz w:val="20"/>
                <w:szCs w:val="20"/>
              </w:rPr>
              <w:t xml:space="preserve"> Ｔ</w:t>
            </w:r>
            <w:proofErr w:type="spellStart"/>
            <w:r w:rsidRPr="00745706">
              <w:rPr>
                <w:rFonts w:ascii="ＭＳ 明朝" w:hAnsi="ＭＳ 明朝" w:hint="eastAsia"/>
                <w:color w:val="000000" w:themeColor="text1"/>
                <w:sz w:val="20"/>
                <w:szCs w:val="20"/>
              </w:rPr>
              <w:t>eam</w:t>
            </w:r>
            <w:proofErr w:type="spellEnd"/>
            <w:r w:rsidRPr="00745706">
              <w:rPr>
                <w:rFonts w:ascii="ＭＳ 明朝" w:hAnsi="ＭＳ 明朝" w:hint="eastAsia"/>
                <w:color w:val="000000" w:themeColor="text1"/>
                <w:sz w:val="20"/>
                <w:szCs w:val="20"/>
              </w:rPr>
              <w:t>）の取組みを</w:t>
            </w:r>
            <w:r w:rsidR="00C41E2D" w:rsidRPr="00745706">
              <w:rPr>
                <w:rFonts w:ascii="ＭＳ 明朝" w:hAnsi="ＭＳ 明朝" w:hint="eastAsia"/>
                <w:color w:val="000000" w:themeColor="text1"/>
                <w:sz w:val="20"/>
                <w:szCs w:val="20"/>
              </w:rPr>
              <w:t>推進</w:t>
            </w:r>
            <w:r w:rsidRPr="00745706">
              <w:rPr>
                <w:rFonts w:ascii="ＭＳ 明朝" w:hAnsi="ＭＳ 明朝" w:hint="eastAsia"/>
                <w:color w:val="000000" w:themeColor="text1"/>
                <w:sz w:val="20"/>
                <w:szCs w:val="20"/>
              </w:rPr>
              <w:t>させる。</w:t>
            </w:r>
            <w:r w:rsidR="00F70DB8" w:rsidRPr="00745706">
              <w:rPr>
                <w:rFonts w:ascii="ＭＳ 明朝" w:hAnsi="ＭＳ 明朝" w:hint="eastAsia"/>
                <w:color w:val="000000" w:themeColor="text1"/>
                <w:sz w:val="20"/>
                <w:szCs w:val="20"/>
              </w:rPr>
              <w:t>新たに創設した「情報部」を機能させる。</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（５）「学び続ける」教職員の組織的・継続的な人材育成を図る。</w:t>
            </w:r>
          </w:p>
          <w:p w:rsidR="00F00E8B" w:rsidRPr="00745706" w:rsidRDefault="00F00E8B" w:rsidP="00F00E8B">
            <w:pPr>
              <w:spacing w:line="320" w:lineRule="exact"/>
              <w:rPr>
                <w:rFonts w:ascii="ＭＳ 明朝" w:hAnsi="ＭＳ 明朝"/>
                <w:color w:val="000000" w:themeColor="text1"/>
                <w:sz w:val="20"/>
                <w:szCs w:val="20"/>
              </w:rPr>
            </w:pPr>
            <w:r w:rsidRPr="00745706">
              <w:rPr>
                <w:rFonts w:ascii="ＭＳ 明朝" w:hAnsi="ＭＳ 明朝" w:hint="eastAsia"/>
                <w:color w:val="000000" w:themeColor="text1"/>
                <w:sz w:val="20"/>
                <w:szCs w:val="20"/>
              </w:rPr>
              <w:t>（６）働き方改革の継続</w:t>
            </w:r>
          </w:p>
          <w:p w:rsidR="00077C07" w:rsidRPr="00745706" w:rsidRDefault="003530E4" w:rsidP="00F00E8B">
            <w:pPr>
              <w:spacing w:line="320" w:lineRule="exact"/>
              <w:rPr>
                <w:rFonts w:ascii="ＭＳ 明朝" w:hAnsi="ＭＳ 明朝"/>
                <w:color w:val="000000" w:themeColor="text1"/>
                <w:sz w:val="20"/>
                <w:szCs w:val="20"/>
              </w:rPr>
            </w:pPr>
            <w:r>
              <w:rPr>
                <w:rFonts w:ascii="ＭＳ 明朝" w:hAnsi="ＭＳ 明朝" w:hint="eastAsia"/>
                <w:color w:val="000000" w:themeColor="text1"/>
                <w:sz w:val="20"/>
                <w:szCs w:val="20"/>
              </w:rPr>
              <w:t>（７）ミドルリーダーの育成。経験の少ない</w:t>
            </w:r>
            <w:bookmarkStart w:id="0" w:name="_GoBack"/>
            <w:bookmarkEnd w:id="0"/>
            <w:r w:rsidR="00F00E8B" w:rsidRPr="00745706">
              <w:rPr>
                <w:rFonts w:ascii="ＭＳ 明朝" w:hAnsi="ＭＳ 明朝" w:hint="eastAsia"/>
                <w:color w:val="000000" w:themeColor="text1"/>
                <w:sz w:val="20"/>
                <w:szCs w:val="20"/>
              </w:rPr>
              <w:t>教職員へのＯＪＴ等の充実を図る。</w:t>
            </w:r>
          </w:p>
        </w:tc>
        <w:tc>
          <w:tcPr>
            <w:tcW w:w="4005" w:type="dxa"/>
            <w:tcBorders>
              <w:right w:val="dashed" w:sz="4" w:space="0" w:color="auto"/>
            </w:tcBorders>
            <w:shd w:val="clear" w:color="auto" w:fill="auto"/>
          </w:tcPr>
          <w:p w:rsidR="005719CD" w:rsidRPr="00B769A2" w:rsidRDefault="005719CD" w:rsidP="008E1D3C">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(1) 全・定併置校の特色を活かし、互いの協力関係を密にし、更に有効有意な関係を構築する。</w:t>
            </w:r>
          </w:p>
          <w:p w:rsidR="00C41E2D" w:rsidRPr="00B769A2" w:rsidRDefault="00077C07" w:rsidP="00F40E7B">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w:t>
            </w:r>
            <w:r w:rsidR="005719CD" w:rsidRPr="00B769A2">
              <w:rPr>
                <w:rFonts w:ascii="ＭＳ 明朝" w:hAnsi="ＭＳ 明朝" w:hint="eastAsia"/>
                <w:color w:val="000000" w:themeColor="text1"/>
                <w:sz w:val="18"/>
                <w:szCs w:val="20"/>
              </w:rPr>
              <w:t>2</w:t>
            </w:r>
            <w:r w:rsidRPr="00B769A2">
              <w:rPr>
                <w:rFonts w:ascii="ＭＳ 明朝" w:hAnsi="ＭＳ 明朝" w:hint="eastAsia"/>
                <w:color w:val="000000" w:themeColor="text1"/>
                <w:sz w:val="18"/>
                <w:szCs w:val="20"/>
              </w:rPr>
              <w:t xml:space="preserve">) </w:t>
            </w:r>
            <w:r w:rsidR="00F40E7B" w:rsidRPr="00B769A2">
              <w:rPr>
                <w:rFonts w:ascii="ＭＳ 明朝" w:hAnsi="ＭＳ 明朝" w:hint="eastAsia"/>
                <w:color w:val="000000" w:themeColor="text1"/>
                <w:sz w:val="18"/>
                <w:szCs w:val="20"/>
              </w:rPr>
              <w:t>さらなる発展のために、土曜授業のあり方を検討する。単位数の減を最小にし、朝学等の継続と、部活動等のため放課後の時間確保も図る。それに伴う教育課程の検討を始める。</w:t>
            </w:r>
          </w:p>
          <w:p w:rsidR="00C41E2D" w:rsidRPr="00B769A2" w:rsidRDefault="00F40E7B" w:rsidP="00F40E7B">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(3)</w:t>
            </w:r>
            <w:r w:rsidR="00077C07" w:rsidRPr="00B769A2">
              <w:rPr>
                <w:rFonts w:ascii="ＭＳ 明朝" w:hAnsi="ＭＳ 明朝" w:hint="eastAsia"/>
                <w:color w:val="000000" w:themeColor="text1"/>
                <w:sz w:val="18"/>
                <w:szCs w:val="20"/>
              </w:rPr>
              <w:t>運営委員会のメンバーは、学校全体の立場からも意見交換を行い、本校の課題に対する基本的な方向性を確立することに寄与する。</w:t>
            </w:r>
          </w:p>
          <w:p w:rsidR="00077C07" w:rsidRPr="00B769A2" w:rsidRDefault="00F40E7B" w:rsidP="00F40E7B">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(4</w:t>
            </w:r>
            <w:r w:rsidR="00077C07" w:rsidRPr="00B769A2">
              <w:rPr>
                <w:rFonts w:ascii="ＭＳ 明朝" w:hAnsi="ＭＳ 明朝" w:hint="eastAsia"/>
                <w:color w:val="000000" w:themeColor="text1"/>
                <w:sz w:val="18"/>
                <w:szCs w:val="20"/>
              </w:rPr>
              <w:t>)</w:t>
            </w:r>
            <w:r w:rsidR="00F70DB8" w:rsidRPr="00B769A2">
              <w:rPr>
                <w:rFonts w:ascii="ＭＳ 明朝" w:hAnsi="ＭＳ 明朝" w:hint="eastAsia"/>
                <w:color w:val="000000" w:themeColor="text1"/>
                <w:sz w:val="18"/>
                <w:szCs w:val="20"/>
              </w:rPr>
              <w:t xml:space="preserve"> 新たに創設した「情報部」は、校務処理はじめ既存分掌の情報関係業務を担う。</w:t>
            </w:r>
            <w:r w:rsidR="00077C07" w:rsidRPr="00B769A2">
              <w:rPr>
                <w:rFonts w:ascii="ＭＳ 明朝" w:hAnsi="ＭＳ 明朝" w:hint="eastAsia"/>
                <w:color w:val="000000" w:themeColor="text1"/>
                <w:sz w:val="18"/>
                <w:szCs w:val="20"/>
              </w:rPr>
              <w:t>「学校組織運営に関する指針」に基づく学校運営を行う。分掌に位置付けられない組織（Ｓ</w:t>
            </w:r>
            <w:proofErr w:type="spellStart"/>
            <w:r w:rsidR="00077C07" w:rsidRPr="00B769A2">
              <w:rPr>
                <w:rFonts w:ascii="ＭＳ 明朝" w:hAnsi="ＭＳ 明朝" w:hint="eastAsia"/>
                <w:color w:val="000000" w:themeColor="text1"/>
                <w:sz w:val="18"/>
                <w:szCs w:val="20"/>
              </w:rPr>
              <w:t>akura</w:t>
            </w:r>
            <w:proofErr w:type="spellEnd"/>
            <w:r w:rsidR="00077C07" w:rsidRPr="00B769A2">
              <w:rPr>
                <w:rFonts w:ascii="ＭＳ 明朝" w:hAnsi="ＭＳ 明朝" w:hint="eastAsia"/>
                <w:color w:val="000000" w:themeColor="text1"/>
                <w:sz w:val="18"/>
                <w:szCs w:val="20"/>
              </w:rPr>
              <w:t xml:space="preserve"> Ｐ</w:t>
            </w:r>
            <w:proofErr w:type="spellStart"/>
            <w:r w:rsidR="00077C07" w:rsidRPr="00B769A2">
              <w:rPr>
                <w:rFonts w:ascii="ＭＳ 明朝" w:hAnsi="ＭＳ 明朝" w:hint="eastAsia"/>
                <w:color w:val="000000" w:themeColor="text1"/>
                <w:sz w:val="18"/>
                <w:szCs w:val="20"/>
              </w:rPr>
              <w:t>roject</w:t>
            </w:r>
            <w:proofErr w:type="spellEnd"/>
            <w:r w:rsidR="00077C07" w:rsidRPr="00B769A2">
              <w:rPr>
                <w:rFonts w:ascii="ＭＳ 明朝" w:hAnsi="ＭＳ 明朝" w:hint="eastAsia"/>
                <w:color w:val="000000" w:themeColor="text1"/>
                <w:sz w:val="18"/>
                <w:szCs w:val="20"/>
              </w:rPr>
              <w:t xml:space="preserve"> Ｔ</w:t>
            </w:r>
            <w:proofErr w:type="spellStart"/>
            <w:r w:rsidR="00077C07" w:rsidRPr="00B769A2">
              <w:rPr>
                <w:rFonts w:ascii="ＭＳ 明朝" w:hAnsi="ＭＳ 明朝" w:hint="eastAsia"/>
                <w:color w:val="000000" w:themeColor="text1"/>
                <w:sz w:val="18"/>
                <w:szCs w:val="20"/>
              </w:rPr>
              <w:t>eam</w:t>
            </w:r>
            <w:proofErr w:type="spellEnd"/>
            <w:r w:rsidR="00077C07" w:rsidRPr="00B769A2">
              <w:rPr>
                <w:rFonts w:ascii="ＭＳ 明朝" w:hAnsi="ＭＳ 明朝" w:hint="eastAsia"/>
                <w:color w:val="000000" w:themeColor="text1"/>
                <w:sz w:val="18"/>
                <w:szCs w:val="20"/>
              </w:rPr>
              <w:t>）の取組みを</w:t>
            </w:r>
            <w:r w:rsidR="00F70DB8" w:rsidRPr="00B769A2">
              <w:rPr>
                <w:rFonts w:ascii="ＭＳ 明朝" w:hAnsi="ＭＳ 明朝" w:hint="eastAsia"/>
                <w:color w:val="000000" w:themeColor="text1"/>
                <w:sz w:val="18"/>
                <w:szCs w:val="20"/>
              </w:rPr>
              <w:t>さらに</w:t>
            </w:r>
            <w:r w:rsidR="00077C07" w:rsidRPr="00B769A2">
              <w:rPr>
                <w:rFonts w:ascii="ＭＳ 明朝" w:hAnsi="ＭＳ 明朝" w:hint="eastAsia"/>
                <w:color w:val="000000" w:themeColor="text1"/>
                <w:sz w:val="18"/>
                <w:szCs w:val="20"/>
              </w:rPr>
              <w:t>機能させる。</w:t>
            </w:r>
          </w:p>
          <w:p w:rsidR="00077C07" w:rsidRPr="00B769A2" w:rsidRDefault="00077C07" w:rsidP="008E1D3C">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w:t>
            </w:r>
            <w:r w:rsidR="00F40E7B" w:rsidRPr="00B769A2">
              <w:rPr>
                <w:rFonts w:ascii="ＭＳ 明朝" w:hAnsi="ＭＳ 明朝" w:hint="eastAsia"/>
                <w:color w:val="000000" w:themeColor="text1"/>
                <w:sz w:val="18"/>
                <w:szCs w:val="20"/>
              </w:rPr>
              <w:t>5</w:t>
            </w:r>
            <w:r w:rsidRPr="00B769A2">
              <w:rPr>
                <w:rFonts w:ascii="ＭＳ 明朝" w:hAnsi="ＭＳ 明朝" w:hint="eastAsia"/>
                <w:color w:val="000000" w:themeColor="text1"/>
                <w:sz w:val="18"/>
                <w:szCs w:val="20"/>
              </w:rPr>
              <w:t>) 「学び続ける」教職員の組織的・継続的な人材育成を図る。</w:t>
            </w:r>
          </w:p>
          <w:p w:rsidR="00077C07" w:rsidRPr="00B769A2" w:rsidRDefault="00077C07" w:rsidP="008E1D3C">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w:t>
            </w:r>
            <w:r w:rsidR="00F40E7B" w:rsidRPr="00B769A2">
              <w:rPr>
                <w:rFonts w:ascii="ＭＳ 明朝" w:hAnsi="ＭＳ 明朝" w:hint="eastAsia"/>
                <w:color w:val="000000" w:themeColor="text1"/>
                <w:sz w:val="18"/>
                <w:szCs w:val="20"/>
              </w:rPr>
              <w:t>6</w:t>
            </w:r>
            <w:r w:rsidRPr="00B769A2">
              <w:rPr>
                <w:rFonts w:ascii="ＭＳ 明朝" w:hAnsi="ＭＳ 明朝" w:hint="eastAsia"/>
                <w:color w:val="000000" w:themeColor="text1"/>
                <w:sz w:val="18"/>
                <w:szCs w:val="20"/>
              </w:rPr>
              <w:t xml:space="preserve">) </w:t>
            </w:r>
            <w:r w:rsidR="00176BC5" w:rsidRPr="00B769A2">
              <w:rPr>
                <w:rFonts w:ascii="ＭＳ 明朝" w:hAnsi="ＭＳ 明朝" w:hint="eastAsia"/>
                <w:color w:val="000000" w:themeColor="text1"/>
                <w:sz w:val="18"/>
                <w:szCs w:val="20"/>
              </w:rPr>
              <w:t>働き方改革の継続、</w:t>
            </w:r>
            <w:r w:rsidRPr="00B769A2">
              <w:rPr>
                <w:rFonts w:ascii="ＭＳ 明朝" w:hAnsi="ＭＳ 明朝" w:hint="eastAsia"/>
                <w:color w:val="000000" w:themeColor="text1"/>
                <w:sz w:val="18"/>
                <w:szCs w:val="20"/>
              </w:rPr>
              <w:t>ノークラブデー、全庁一斉退庁日の実施。残業時間月平均</w:t>
            </w:r>
            <w:r w:rsidR="00F40E7B" w:rsidRPr="00B769A2">
              <w:rPr>
                <w:rFonts w:ascii="ＭＳ 明朝" w:hAnsi="ＭＳ 明朝" w:hint="eastAsia"/>
                <w:color w:val="000000" w:themeColor="text1"/>
                <w:sz w:val="18"/>
                <w:szCs w:val="20"/>
              </w:rPr>
              <w:t>45</w:t>
            </w:r>
            <w:r w:rsidRPr="00B769A2">
              <w:rPr>
                <w:rFonts w:ascii="ＭＳ 明朝" w:hAnsi="ＭＳ 明朝" w:hint="eastAsia"/>
                <w:color w:val="000000" w:themeColor="text1"/>
                <w:sz w:val="18"/>
                <w:szCs w:val="20"/>
              </w:rPr>
              <w:t>時間</w:t>
            </w:r>
            <w:r w:rsidR="00F40E7B" w:rsidRPr="00B769A2">
              <w:rPr>
                <w:rFonts w:ascii="ＭＳ 明朝" w:hAnsi="ＭＳ 明朝" w:hint="eastAsia"/>
                <w:color w:val="000000" w:themeColor="text1"/>
                <w:sz w:val="18"/>
                <w:szCs w:val="20"/>
              </w:rPr>
              <w:t>をめざす</w:t>
            </w:r>
            <w:r w:rsidRPr="00B769A2">
              <w:rPr>
                <w:rFonts w:ascii="ＭＳ 明朝" w:hAnsi="ＭＳ 明朝" w:hint="eastAsia"/>
                <w:color w:val="000000" w:themeColor="text1"/>
                <w:sz w:val="18"/>
                <w:szCs w:val="20"/>
              </w:rPr>
              <w:t>。</w:t>
            </w:r>
            <w:r w:rsidR="00F70DB8" w:rsidRPr="00B769A2">
              <w:rPr>
                <w:rFonts w:ascii="ＭＳ 明朝" w:hAnsi="ＭＳ 明朝" w:hint="eastAsia"/>
                <w:color w:val="000000" w:themeColor="text1"/>
                <w:sz w:val="18"/>
                <w:szCs w:val="20"/>
              </w:rPr>
              <w:t>年２回の学校休業日を生かす。</w:t>
            </w:r>
          </w:p>
          <w:p w:rsidR="00077C07" w:rsidRPr="00B769A2" w:rsidRDefault="00077C07" w:rsidP="008E1D3C">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w:t>
            </w:r>
            <w:r w:rsidR="00F40E7B" w:rsidRPr="00B769A2">
              <w:rPr>
                <w:rFonts w:ascii="ＭＳ 明朝" w:hAnsi="ＭＳ 明朝" w:hint="eastAsia"/>
                <w:color w:val="000000" w:themeColor="text1"/>
                <w:sz w:val="18"/>
                <w:szCs w:val="20"/>
              </w:rPr>
              <w:t>7</w:t>
            </w:r>
            <w:r w:rsidRPr="00B769A2">
              <w:rPr>
                <w:rFonts w:ascii="ＭＳ 明朝" w:hAnsi="ＭＳ 明朝" w:hint="eastAsia"/>
                <w:color w:val="000000" w:themeColor="text1"/>
                <w:sz w:val="18"/>
                <w:szCs w:val="20"/>
              </w:rPr>
              <w:t>) ミドルリーダーの育成。経験の</w:t>
            </w:r>
            <w:r w:rsidR="00EB508E" w:rsidRPr="00B769A2">
              <w:rPr>
                <w:rFonts w:ascii="ＭＳ 明朝" w:hAnsi="ＭＳ 明朝" w:hint="eastAsia"/>
                <w:color w:val="000000" w:themeColor="text1"/>
                <w:sz w:val="18"/>
                <w:szCs w:val="20"/>
              </w:rPr>
              <w:t>少ない</w:t>
            </w:r>
            <w:r w:rsidRPr="00B769A2">
              <w:rPr>
                <w:rFonts w:ascii="ＭＳ 明朝" w:hAnsi="ＭＳ 明朝" w:hint="eastAsia"/>
                <w:color w:val="000000" w:themeColor="text1"/>
                <w:sz w:val="18"/>
                <w:szCs w:val="20"/>
              </w:rPr>
              <w:t>教職員へのＯＪＴ等の充実を図る。</w:t>
            </w:r>
          </w:p>
          <w:p w:rsidR="00077C07" w:rsidRPr="00B769A2" w:rsidRDefault="00077C07" w:rsidP="00E50B6C">
            <w:pPr>
              <w:spacing w:line="320" w:lineRule="exact"/>
              <w:rPr>
                <w:rFonts w:ascii="ＭＳ 明朝" w:hAnsi="ＭＳ 明朝"/>
                <w:color w:val="000000" w:themeColor="text1"/>
                <w:sz w:val="18"/>
                <w:szCs w:val="20"/>
              </w:rPr>
            </w:pPr>
          </w:p>
        </w:tc>
        <w:tc>
          <w:tcPr>
            <w:tcW w:w="2941" w:type="dxa"/>
            <w:tcBorders>
              <w:right w:val="dashed" w:sz="4" w:space="0" w:color="auto"/>
            </w:tcBorders>
          </w:tcPr>
          <w:p w:rsidR="005719CD" w:rsidRPr="000B63D3" w:rsidRDefault="005719CD" w:rsidP="007F1A30">
            <w:pPr>
              <w:spacing w:line="320" w:lineRule="exact"/>
              <w:ind w:left="1"/>
              <w:rPr>
                <w:rFonts w:ascii="ＭＳ 明朝" w:hAnsi="ＭＳ 明朝"/>
                <w:color w:val="000000" w:themeColor="text1"/>
                <w:sz w:val="18"/>
                <w:szCs w:val="18"/>
              </w:rPr>
            </w:pPr>
            <w:r w:rsidRPr="00745706">
              <w:rPr>
                <w:rFonts w:ascii="ＭＳ 明朝" w:hAnsi="ＭＳ 明朝" w:hint="eastAsia"/>
                <w:color w:val="000000" w:themeColor="text1"/>
                <w:sz w:val="18"/>
                <w:szCs w:val="18"/>
              </w:rPr>
              <w:t>(1)定時制との関係に関する質問を</w:t>
            </w:r>
            <w:r w:rsidRPr="000B63D3">
              <w:rPr>
                <w:rFonts w:ascii="ＭＳ 明朝" w:hAnsi="ＭＳ 明朝" w:hint="eastAsia"/>
                <w:color w:val="000000" w:themeColor="text1"/>
                <w:sz w:val="18"/>
                <w:szCs w:val="18"/>
              </w:rPr>
              <w:t>設け、肯定的回答70％以上。（</w:t>
            </w:r>
            <w:r w:rsidR="003530E4">
              <w:rPr>
                <w:rFonts w:ascii="ＭＳ 明朝" w:hAnsi="ＭＳ 明朝" w:hint="eastAsia"/>
                <w:color w:val="000000" w:themeColor="text1"/>
                <w:sz w:val="18"/>
                <w:szCs w:val="18"/>
              </w:rPr>
              <w:t>Ｈ</w:t>
            </w:r>
            <w:r w:rsidR="00C87A92" w:rsidRPr="000B63D3">
              <w:rPr>
                <w:rFonts w:ascii="ＭＳ 明朝" w:hAnsi="ＭＳ 明朝" w:hint="eastAsia"/>
                <w:color w:val="000000" w:themeColor="text1"/>
                <w:sz w:val="18"/>
                <w:szCs w:val="18"/>
              </w:rPr>
              <w:t>30</w:t>
            </w:r>
            <w:r w:rsidRPr="000B63D3">
              <w:rPr>
                <w:rFonts w:ascii="ＭＳ 明朝" w:hAnsi="ＭＳ 明朝" w:hint="eastAsia"/>
                <w:color w:val="000000" w:themeColor="text1"/>
                <w:sz w:val="18"/>
                <w:szCs w:val="18"/>
              </w:rPr>
              <w:t>年度</w:t>
            </w:r>
            <w:r w:rsidR="00D758E1" w:rsidRPr="000B63D3">
              <w:rPr>
                <w:rFonts w:ascii="ＭＳ 明朝" w:hAnsi="ＭＳ 明朝" w:hint="eastAsia"/>
                <w:color w:val="000000" w:themeColor="text1"/>
                <w:sz w:val="18"/>
                <w:szCs w:val="18"/>
              </w:rPr>
              <w:t xml:space="preserve">　59</w:t>
            </w:r>
            <w:r w:rsidRPr="000B63D3">
              <w:rPr>
                <w:rFonts w:ascii="ＭＳ 明朝" w:hAnsi="ＭＳ 明朝" w:hint="eastAsia"/>
                <w:color w:val="000000" w:themeColor="text1"/>
                <w:sz w:val="18"/>
                <w:szCs w:val="18"/>
              </w:rPr>
              <w:t>％）</w:t>
            </w:r>
          </w:p>
          <w:p w:rsidR="00077C07" w:rsidRPr="000B63D3" w:rsidRDefault="00077C07" w:rsidP="007F1A30">
            <w:pPr>
              <w:spacing w:line="320" w:lineRule="exact"/>
              <w:ind w:left="1"/>
              <w:rPr>
                <w:rFonts w:ascii="ＭＳ 明朝" w:hAnsi="ＭＳ 明朝"/>
                <w:color w:val="000000" w:themeColor="text1"/>
                <w:sz w:val="18"/>
                <w:szCs w:val="18"/>
              </w:rPr>
            </w:pPr>
            <w:r w:rsidRPr="000B63D3">
              <w:rPr>
                <w:rFonts w:ascii="ＭＳ 明朝" w:hAnsi="ＭＳ 明朝" w:hint="eastAsia"/>
                <w:color w:val="000000" w:themeColor="text1"/>
                <w:sz w:val="18"/>
                <w:szCs w:val="18"/>
              </w:rPr>
              <w:t>(</w:t>
            </w:r>
            <w:r w:rsidR="005719CD" w:rsidRPr="000B63D3">
              <w:rPr>
                <w:rFonts w:ascii="ＭＳ 明朝" w:hAnsi="ＭＳ 明朝" w:hint="eastAsia"/>
                <w:color w:val="000000" w:themeColor="text1"/>
                <w:sz w:val="18"/>
                <w:szCs w:val="18"/>
              </w:rPr>
              <w:t>2</w:t>
            </w:r>
            <w:r w:rsidRPr="000B63D3">
              <w:rPr>
                <w:rFonts w:ascii="ＭＳ 明朝" w:hAnsi="ＭＳ 明朝" w:hint="eastAsia"/>
                <w:color w:val="000000" w:themeColor="text1"/>
                <w:sz w:val="18"/>
                <w:szCs w:val="18"/>
              </w:rPr>
              <w:t>)教員向け学校教育自己診断関連項目肯定率80％以上を維持。</w:t>
            </w:r>
          </w:p>
          <w:p w:rsidR="00F70DB8" w:rsidRPr="000B63D3" w:rsidRDefault="00077C07" w:rsidP="007F1A30">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w:t>
            </w:r>
            <w:r w:rsidR="005719CD" w:rsidRPr="000B63D3">
              <w:rPr>
                <w:rFonts w:ascii="ＭＳ 明朝" w:hAnsi="ＭＳ 明朝" w:hint="eastAsia"/>
                <w:color w:val="000000" w:themeColor="text1"/>
                <w:sz w:val="18"/>
                <w:szCs w:val="18"/>
              </w:rPr>
              <w:t>3</w:t>
            </w:r>
            <w:r w:rsidRPr="000B63D3">
              <w:rPr>
                <w:rFonts w:ascii="ＭＳ 明朝" w:hAnsi="ＭＳ 明朝" w:hint="eastAsia"/>
                <w:color w:val="000000" w:themeColor="text1"/>
                <w:sz w:val="18"/>
                <w:szCs w:val="18"/>
              </w:rPr>
              <w:t>)</w:t>
            </w:r>
            <w:r w:rsidR="00F70DB8" w:rsidRPr="000B63D3">
              <w:rPr>
                <w:rFonts w:ascii="ＭＳ 明朝" w:hAnsi="ＭＳ 明朝" w:hint="eastAsia"/>
                <w:color w:val="000000" w:themeColor="text1"/>
                <w:sz w:val="18"/>
                <w:szCs w:val="18"/>
              </w:rPr>
              <w:t>運営委員会で議論する時間を確保する。</w:t>
            </w:r>
            <w:r w:rsidR="00923AA3" w:rsidRPr="000B63D3">
              <w:rPr>
                <w:rFonts w:ascii="ＭＳ 明朝" w:hAnsi="ＭＳ 明朝" w:hint="eastAsia"/>
                <w:color w:val="000000" w:themeColor="text1"/>
                <w:sz w:val="18"/>
                <w:szCs w:val="18"/>
              </w:rPr>
              <w:t xml:space="preserve"> </w:t>
            </w:r>
          </w:p>
          <w:p w:rsidR="00077C07" w:rsidRPr="000B63D3" w:rsidRDefault="00F70DB8" w:rsidP="007F1A30">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(4)情報部の位置づけ、役割を固める。</w:t>
            </w:r>
            <w:r w:rsidR="00923AA3" w:rsidRPr="000B63D3">
              <w:rPr>
                <w:rFonts w:ascii="ＭＳ 明朝" w:hAnsi="ＭＳ 明朝" w:hint="eastAsia"/>
                <w:color w:val="000000" w:themeColor="text1"/>
                <w:sz w:val="18"/>
                <w:szCs w:val="18"/>
              </w:rPr>
              <w:t>SPTの</w:t>
            </w:r>
            <w:r w:rsidRPr="000B63D3">
              <w:rPr>
                <w:rFonts w:ascii="ＭＳ 明朝" w:hAnsi="ＭＳ 明朝" w:hint="eastAsia"/>
                <w:color w:val="000000" w:themeColor="text1"/>
                <w:sz w:val="18"/>
                <w:szCs w:val="18"/>
              </w:rPr>
              <w:t>取組をさらに機能させる。</w:t>
            </w:r>
          </w:p>
          <w:p w:rsidR="00923AA3" w:rsidRPr="000B63D3" w:rsidRDefault="00923AA3" w:rsidP="00B32A13">
            <w:pPr>
              <w:spacing w:line="320" w:lineRule="exact"/>
              <w:rPr>
                <w:rFonts w:ascii="ＭＳ 明朝" w:hAnsi="ＭＳ 明朝"/>
                <w:color w:val="000000" w:themeColor="text1"/>
                <w:sz w:val="18"/>
                <w:szCs w:val="18"/>
              </w:rPr>
            </w:pPr>
          </w:p>
          <w:p w:rsidR="00077C07" w:rsidRPr="000B63D3" w:rsidRDefault="00077C07" w:rsidP="00923AA3">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w:t>
            </w:r>
            <w:r w:rsidR="00F70DB8" w:rsidRPr="000B63D3">
              <w:rPr>
                <w:rFonts w:ascii="ＭＳ 明朝" w:hAnsi="ＭＳ 明朝" w:hint="eastAsia"/>
                <w:color w:val="000000" w:themeColor="text1"/>
                <w:sz w:val="18"/>
                <w:szCs w:val="18"/>
              </w:rPr>
              <w:t>5</w:t>
            </w:r>
            <w:r w:rsidRPr="000B63D3">
              <w:rPr>
                <w:rFonts w:ascii="ＭＳ 明朝" w:hAnsi="ＭＳ 明朝" w:hint="eastAsia"/>
                <w:color w:val="000000" w:themeColor="text1"/>
                <w:sz w:val="18"/>
                <w:szCs w:val="18"/>
              </w:rPr>
              <w:t>)</w:t>
            </w:r>
            <w:r w:rsidR="00865D0E" w:rsidRPr="000B63D3">
              <w:rPr>
                <w:rFonts w:ascii="ＭＳ 明朝" w:hAnsi="ＭＳ 明朝" w:hint="eastAsia"/>
                <w:color w:val="000000" w:themeColor="text1"/>
                <w:sz w:val="18"/>
                <w:szCs w:val="18"/>
              </w:rPr>
              <w:t>昨年度と同等以上の職員研修回数を確保。ＰＴＡとの共催研修を企画する</w:t>
            </w:r>
            <w:r w:rsidR="00923AA3" w:rsidRPr="000B63D3">
              <w:rPr>
                <w:rFonts w:ascii="ＭＳ 明朝" w:hAnsi="ＭＳ 明朝" w:hint="eastAsia"/>
                <w:color w:val="000000" w:themeColor="text1"/>
                <w:sz w:val="18"/>
                <w:szCs w:val="18"/>
              </w:rPr>
              <w:t xml:space="preserve"> </w:t>
            </w:r>
            <w:r w:rsidR="003530E4">
              <w:rPr>
                <w:rFonts w:ascii="ＭＳ 明朝" w:hAnsi="ＭＳ 明朝" w:hint="eastAsia"/>
                <w:color w:val="000000" w:themeColor="text1"/>
                <w:sz w:val="18"/>
                <w:szCs w:val="18"/>
              </w:rPr>
              <w:t>。</w:t>
            </w:r>
          </w:p>
          <w:p w:rsidR="00077C07" w:rsidRPr="000B63D3" w:rsidRDefault="00077C07" w:rsidP="007F1A30">
            <w:pPr>
              <w:spacing w:line="320" w:lineRule="exact"/>
              <w:rPr>
                <w:rFonts w:ascii="ＭＳ 明朝" w:hAnsi="ＭＳ 明朝"/>
                <w:color w:val="000000" w:themeColor="text1"/>
                <w:sz w:val="18"/>
                <w:szCs w:val="18"/>
              </w:rPr>
            </w:pPr>
            <w:r w:rsidRPr="000B63D3">
              <w:rPr>
                <w:rFonts w:ascii="ＭＳ 明朝" w:hAnsi="ＭＳ 明朝" w:hint="eastAsia"/>
                <w:color w:val="000000" w:themeColor="text1"/>
                <w:sz w:val="18"/>
                <w:szCs w:val="18"/>
              </w:rPr>
              <w:t>(</w:t>
            </w:r>
            <w:r w:rsidR="00152F29" w:rsidRPr="000B63D3">
              <w:rPr>
                <w:rFonts w:ascii="ＭＳ 明朝" w:hAnsi="ＭＳ 明朝" w:hint="eastAsia"/>
                <w:color w:val="000000" w:themeColor="text1"/>
                <w:sz w:val="18"/>
                <w:szCs w:val="18"/>
              </w:rPr>
              <w:t>6</w:t>
            </w:r>
            <w:r w:rsidRPr="000B63D3">
              <w:rPr>
                <w:rFonts w:ascii="ＭＳ 明朝" w:hAnsi="ＭＳ 明朝" w:hint="eastAsia"/>
                <w:color w:val="000000" w:themeColor="text1"/>
                <w:sz w:val="18"/>
                <w:szCs w:val="18"/>
              </w:rPr>
              <w:t>)全職員残業時間月平均</w:t>
            </w:r>
            <w:r w:rsidR="00152F29" w:rsidRPr="000B63D3">
              <w:rPr>
                <w:rFonts w:ascii="ＭＳ 明朝" w:hAnsi="ＭＳ 明朝" w:hint="eastAsia"/>
                <w:color w:val="000000" w:themeColor="text1"/>
                <w:sz w:val="18"/>
                <w:szCs w:val="18"/>
              </w:rPr>
              <w:t>45</w:t>
            </w:r>
            <w:r w:rsidRPr="000B63D3">
              <w:rPr>
                <w:rFonts w:ascii="ＭＳ 明朝" w:hAnsi="ＭＳ 明朝" w:hint="eastAsia"/>
                <w:color w:val="000000" w:themeColor="text1"/>
                <w:sz w:val="18"/>
                <w:szCs w:val="18"/>
              </w:rPr>
              <w:t>時間</w:t>
            </w:r>
            <w:r w:rsidR="00152F29" w:rsidRPr="000B63D3">
              <w:rPr>
                <w:rFonts w:ascii="ＭＳ 明朝" w:hAnsi="ＭＳ 明朝" w:hint="eastAsia"/>
                <w:color w:val="000000" w:themeColor="text1"/>
                <w:sz w:val="18"/>
                <w:szCs w:val="18"/>
              </w:rPr>
              <w:t>をめざす。</w:t>
            </w:r>
          </w:p>
          <w:p w:rsidR="00077C07" w:rsidRPr="00745706" w:rsidRDefault="00077C07" w:rsidP="003530E4">
            <w:pPr>
              <w:spacing w:line="320" w:lineRule="exact"/>
              <w:ind w:left="32" w:hangingChars="18" w:hanging="32"/>
              <w:rPr>
                <w:rFonts w:ascii="ＭＳ 明朝" w:hAnsi="ＭＳ 明朝"/>
                <w:color w:val="000000" w:themeColor="text1"/>
                <w:sz w:val="18"/>
                <w:szCs w:val="18"/>
              </w:rPr>
            </w:pPr>
            <w:r w:rsidRPr="000B63D3">
              <w:rPr>
                <w:rFonts w:ascii="ＭＳ 明朝" w:hAnsi="ＭＳ 明朝" w:hint="eastAsia"/>
                <w:color w:val="000000" w:themeColor="text1"/>
                <w:sz w:val="18"/>
                <w:szCs w:val="18"/>
              </w:rPr>
              <w:t>(</w:t>
            </w:r>
            <w:r w:rsidR="00152F29" w:rsidRPr="000B63D3">
              <w:rPr>
                <w:rFonts w:ascii="ＭＳ 明朝" w:hAnsi="ＭＳ 明朝" w:hint="eastAsia"/>
                <w:color w:val="000000" w:themeColor="text1"/>
                <w:sz w:val="18"/>
                <w:szCs w:val="18"/>
              </w:rPr>
              <w:t>7</w:t>
            </w:r>
            <w:r w:rsidRPr="000B63D3">
              <w:rPr>
                <w:rFonts w:ascii="ＭＳ 明朝" w:hAnsi="ＭＳ 明朝" w:hint="eastAsia"/>
                <w:color w:val="000000" w:themeColor="text1"/>
                <w:sz w:val="18"/>
                <w:szCs w:val="18"/>
              </w:rPr>
              <w:t>)校内研修を実施し問題意識を共有する。教員向け学校教育自己診断関連項目肯定率＋</w:t>
            </w:r>
            <w:r w:rsidR="00C87A92" w:rsidRPr="000B63D3">
              <w:rPr>
                <w:rFonts w:ascii="ＭＳ 明朝" w:hAnsi="ＭＳ 明朝" w:hint="eastAsia"/>
                <w:color w:val="000000" w:themeColor="text1"/>
                <w:sz w:val="18"/>
                <w:szCs w:val="18"/>
              </w:rPr>
              <w:t>３</w:t>
            </w:r>
            <w:r w:rsidRPr="000B63D3">
              <w:rPr>
                <w:rFonts w:ascii="ＭＳ 明朝" w:hAnsi="ＭＳ 明朝" w:hint="eastAsia"/>
                <w:color w:val="000000" w:themeColor="text1"/>
                <w:sz w:val="18"/>
                <w:szCs w:val="18"/>
              </w:rPr>
              <w:t>%（</w:t>
            </w:r>
            <w:r w:rsidR="003530E4">
              <w:rPr>
                <w:rFonts w:ascii="ＭＳ 明朝" w:hAnsi="ＭＳ 明朝" w:hint="eastAsia"/>
                <w:color w:val="000000" w:themeColor="text1"/>
                <w:sz w:val="18"/>
                <w:szCs w:val="18"/>
              </w:rPr>
              <w:t>Ｈ</w:t>
            </w:r>
            <w:r w:rsidR="00C87A92" w:rsidRPr="000B63D3">
              <w:rPr>
                <w:rFonts w:ascii="ＭＳ 明朝" w:hAnsi="ＭＳ 明朝" w:hint="eastAsia"/>
                <w:color w:val="000000" w:themeColor="text1"/>
                <w:sz w:val="18"/>
                <w:szCs w:val="18"/>
              </w:rPr>
              <w:t>30</w:t>
            </w:r>
            <w:r w:rsidRPr="000B63D3">
              <w:rPr>
                <w:rFonts w:ascii="ＭＳ 明朝" w:hAnsi="ＭＳ 明朝" w:hint="eastAsia"/>
                <w:color w:val="000000" w:themeColor="text1"/>
                <w:sz w:val="18"/>
                <w:szCs w:val="18"/>
              </w:rPr>
              <w:t>年度は</w:t>
            </w:r>
            <w:r w:rsidR="00D758E1" w:rsidRPr="000B63D3">
              <w:rPr>
                <w:rFonts w:ascii="ＭＳ 明朝" w:hAnsi="ＭＳ 明朝" w:hint="eastAsia"/>
                <w:color w:val="000000" w:themeColor="text1"/>
                <w:sz w:val="18"/>
                <w:szCs w:val="18"/>
              </w:rPr>
              <w:t>48</w:t>
            </w:r>
            <w:r w:rsidRPr="000B63D3">
              <w:rPr>
                <w:rFonts w:ascii="ＭＳ 明朝" w:hAnsi="ＭＳ 明朝" w:hint="eastAsia"/>
                <w:color w:val="000000" w:themeColor="text1"/>
                <w:sz w:val="18"/>
                <w:szCs w:val="18"/>
              </w:rPr>
              <w:t>%）</w:t>
            </w:r>
          </w:p>
        </w:tc>
        <w:tc>
          <w:tcPr>
            <w:tcW w:w="4572" w:type="dxa"/>
            <w:tcBorders>
              <w:left w:val="dashed" w:sz="4" w:space="0" w:color="auto"/>
              <w:right w:val="single" w:sz="4" w:space="0" w:color="auto"/>
            </w:tcBorders>
            <w:shd w:val="clear" w:color="auto" w:fill="auto"/>
          </w:tcPr>
          <w:p w:rsidR="00077C07" w:rsidRPr="00745706" w:rsidRDefault="00077C07" w:rsidP="00E50B6C">
            <w:pPr>
              <w:spacing w:line="320" w:lineRule="exact"/>
              <w:rPr>
                <w:rFonts w:ascii="ＭＳ 明朝" w:hAnsi="ＭＳ 明朝"/>
                <w:color w:val="000000" w:themeColor="text1"/>
                <w:sz w:val="20"/>
                <w:szCs w:val="20"/>
              </w:rPr>
            </w:pPr>
          </w:p>
        </w:tc>
      </w:tr>
      <w:tr w:rsidR="00745706" w:rsidRPr="00745706" w:rsidTr="00B769A2">
        <w:trPr>
          <w:cantSplit/>
          <w:trHeight w:val="1407"/>
          <w:jc w:val="center"/>
        </w:trPr>
        <w:tc>
          <w:tcPr>
            <w:tcW w:w="881" w:type="dxa"/>
            <w:shd w:val="clear" w:color="auto" w:fill="auto"/>
            <w:textDirection w:val="tbRlV"/>
            <w:vAlign w:val="center"/>
          </w:tcPr>
          <w:p w:rsidR="00077C07" w:rsidRPr="00745706" w:rsidRDefault="00077C07" w:rsidP="00697808">
            <w:pPr>
              <w:ind w:firstLineChars="50" w:firstLine="90"/>
              <w:rPr>
                <w:color w:val="000000" w:themeColor="text1"/>
                <w:sz w:val="18"/>
                <w:szCs w:val="18"/>
              </w:rPr>
            </w:pPr>
            <w:r w:rsidRPr="00745706">
              <w:rPr>
                <w:rFonts w:hint="eastAsia"/>
                <w:color w:val="000000" w:themeColor="text1"/>
                <w:sz w:val="18"/>
                <w:szCs w:val="18"/>
              </w:rPr>
              <w:t>６</w:t>
            </w:r>
            <w:r w:rsidR="00697808" w:rsidRPr="00697808">
              <w:rPr>
                <w:rFonts w:hint="eastAsia"/>
                <w:color w:val="000000" w:themeColor="text1"/>
                <w:sz w:val="18"/>
                <w:szCs w:val="18"/>
              </w:rPr>
              <w:t>．個人情報等の適正管理</w:t>
            </w:r>
          </w:p>
        </w:tc>
        <w:tc>
          <w:tcPr>
            <w:tcW w:w="2587" w:type="dxa"/>
            <w:shd w:val="clear" w:color="auto" w:fill="auto"/>
          </w:tcPr>
          <w:p w:rsidR="00697808" w:rsidRPr="00697808" w:rsidRDefault="00697808" w:rsidP="00697808">
            <w:pPr>
              <w:spacing w:line="320" w:lineRule="exact"/>
              <w:rPr>
                <w:rFonts w:ascii="ＭＳ 明朝" w:hAnsi="ＭＳ 明朝"/>
                <w:color w:val="000000" w:themeColor="text1"/>
                <w:sz w:val="20"/>
                <w:szCs w:val="20"/>
              </w:rPr>
            </w:pPr>
            <w:r w:rsidRPr="00697808">
              <w:rPr>
                <w:rFonts w:ascii="ＭＳ 明朝" w:hAnsi="ＭＳ 明朝" w:hint="eastAsia"/>
                <w:color w:val="000000" w:themeColor="text1"/>
                <w:sz w:val="20"/>
                <w:szCs w:val="20"/>
              </w:rPr>
              <w:t>(1)個人情報等の適正管理</w:t>
            </w:r>
          </w:p>
          <w:p w:rsidR="00697808" w:rsidRPr="00697808" w:rsidRDefault="00697808" w:rsidP="00697808">
            <w:pPr>
              <w:spacing w:line="320" w:lineRule="exact"/>
              <w:rPr>
                <w:rFonts w:ascii="ＭＳ 明朝" w:hAnsi="ＭＳ 明朝"/>
                <w:color w:val="000000" w:themeColor="text1"/>
                <w:sz w:val="20"/>
                <w:szCs w:val="20"/>
              </w:rPr>
            </w:pPr>
          </w:p>
          <w:p w:rsidR="00077C07" w:rsidRPr="00745706" w:rsidRDefault="00697808" w:rsidP="00697808">
            <w:pPr>
              <w:spacing w:line="320" w:lineRule="exact"/>
              <w:rPr>
                <w:rFonts w:ascii="ＭＳ 明朝" w:hAnsi="ＭＳ 明朝"/>
                <w:color w:val="000000" w:themeColor="text1"/>
                <w:sz w:val="20"/>
                <w:szCs w:val="20"/>
              </w:rPr>
            </w:pPr>
            <w:r w:rsidRPr="00697808">
              <w:rPr>
                <w:rFonts w:ascii="ＭＳ 明朝" w:hAnsi="ＭＳ 明朝" w:hint="eastAsia"/>
                <w:color w:val="000000" w:themeColor="text1"/>
                <w:sz w:val="20"/>
                <w:szCs w:val="20"/>
              </w:rPr>
              <w:t>(2)備品等の適正管理</w:t>
            </w:r>
          </w:p>
        </w:tc>
        <w:tc>
          <w:tcPr>
            <w:tcW w:w="4005" w:type="dxa"/>
            <w:tcBorders>
              <w:right w:val="dashed" w:sz="4" w:space="0" w:color="auto"/>
            </w:tcBorders>
            <w:shd w:val="clear" w:color="auto" w:fill="auto"/>
          </w:tcPr>
          <w:p w:rsidR="00697808" w:rsidRPr="00B769A2" w:rsidRDefault="00697808" w:rsidP="00697808">
            <w:pPr>
              <w:rPr>
                <w:rFonts w:ascii="ＭＳ 明朝" w:hAnsi="ＭＳ 明朝"/>
                <w:color w:val="000000" w:themeColor="text1"/>
                <w:sz w:val="18"/>
                <w:szCs w:val="20"/>
              </w:rPr>
            </w:pPr>
            <w:r w:rsidRPr="00B769A2">
              <w:rPr>
                <w:rFonts w:ascii="ＭＳ 明朝" w:hAnsi="ＭＳ 明朝" w:hint="eastAsia"/>
                <w:color w:val="000000" w:themeColor="text1"/>
                <w:sz w:val="18"/>
                <w:szCs w:val="20"/>
              </w:rPr>
              <w:t>(1) 個人情報等の適正管理をめざす</w:t>
            </w:r>
          </w:p>
          <w:p w:rsidR="00697808" w:rsidRPr="00B769A2" w:rsidRDefault="00697808" w:rsidP="00697808">
            <w:pPr>
              <w:rPr>
                <w:rFonts w:ascii="ＭＳ 明朝" w:hAnsi="ＭＳ 明朝"/>
                <w:color w:val="000000" w:themeColor="text1"/>
                <w:sz w:val="18"/>
                <w:szCs w:val="20"/>
              </w:rPr>
            </w:pPr>
          </w:p>
          <w:p w:rsidR="00077C07" w:rsidRPr="00745706" w:rsidRDefault="00697808" w:rsidP="00697808">
            <w:pPr>
              <w:rPr>
                <w:color w:val="000000" w:themeColor="text1"/>
                <w:sz w:val="18"/>
                <w:szCs w:val="18"/>
              </w:rPr>
            </w:pPr>
            <w:r w:rsidRPr="00B769A2">
              <w:rPr>
                <w:rFonts w:ascii="ＭＳ 明朝" w:hAnsi="ＭＳ 明朝" w:hint="eastAsia"/>
                <w:color w:val="000000" w:themeColor="text1"/>
                <w:sz w:val="18"/>
                <w:szCs w:val="20"/>
              </w:rPr>
              <w:t>(2) 備品等の適正管理をめざす</w:t>
            </w:r>
          </w:p>
        </w:tc>
        <w:tc>
          <w:tcPr>
            <w:tcW w:w="2941" w:type="dxa"/>
            <w:tcBorders>
              <w:right w:val="dashed" w:sz="4" w:space="0" w:color="auto"/>
            </w:tcBorders>
          </w:tcPr>
          <w:p w:rsidR="00697808" w:rsidRPr="00697808" w:rsidRDefault="00697808" w:rsidP="00697808">
            <w:pPr>
              <w:spacing w:line="320" w:lineRule="exact"/>
              <w:ind w:left="1"/>
              <w:rPr>
                <w:rFonts w:ascii="ＭＳ 明朝" w:hAnsi="ＭＳ 明朝"/>
                <w:color w:val="000000" w:themeColor="text1"/>
                <w:sz w:val="18"/>
                <w:szCs w:val="18"/>
              </w:rPr>
            </w:pPr>
            <w:r w:rsidRPr="00697808">
              <w:rPr>
                <w:rFonts w:ascii="ＭＳ 明朝" w:hAnsi="ＭＳ 明朝" w:hint="eastAsia"/>
                <w:color w:val="000000" w:themeColor="text1"/>
                <w:sz w:val="18"/>
                <w:szCs w:val="18"/>
              </w:rPr>
              <w:t>(1)個人情報の適正管理に関する研修を年１回以上実施する</w:t>
            </w:r>
            <w:r w:rsidR="003530E4">
              <w:rPr>
                <w:rFonts w:ascii="ＭＳ 明朝" w:hAnsi="ＭＳ 明朝" w:hint="eastAsia"/>
                <w:color w:val="000000" w:themeColor="text1"/>
                <w:sz w:val="18"/>
                <w:szCs w:val="18"/>
              </w:rPr>
              <w:t>。</w:t>
            </w:r>
          </w:p>
          <w:p w:rsidR="00077C07" w:rsidRPr="00745706" w:rsidRDefault="00697808" w:rsidP="00697808">
            <w:pPr>
              <w:spacing w:line="320" w:lineRule="exact"/>
              <w:ind w:left="1"/>
              <w:rPr>
                <w:rFonts w:ascii="ＭＳ 明朝" w:hAnsi="ＭＳ 明朝"/>
                <w:color w:val="000000" w:themeColor="text1"/>
                <w:sz w:val="18"/>
                <w:szCs w:val="18"/>
              </w:rPr>
            </w:pPr>
            <w:r w:rsidRPr="00697808">
              <w:rPr>
                <w:rFonts w:ascii="ＭＳ 明朝" w:hAnsi="ＭＳ 明朝" w:hint="eastAsia"/>
                <w:color w:val="000000" w:themeColor="text1"/>
                <w:sz w:val="18"/>
                <w:szCs w:val="18"/>
              </w:rPr>
              <w:t>(2)各室の備品等管理簿（配置図含む）を作成し更新し、引継体制を強化する。</w:t>
            </w:r>
          </w:p>
        </w:tc>
        <w:tc>
          <w:tcPr>
            <w:tcW w:w="4572" w:type="dxa"/>
            <w:tcBorders>
              <w:left w:val="dashed" w:sz="4" w:space="0" w:color="auto"/>
              <w:right w:val="single" w:sz="4" w:space="0" w:color="auto"/>
            </w:tcBorders>
            <w:shd w:val="clear" w:color="auto" w:fill="auto"/>
          </w:tcPr>
          <w:p w:rsidR="00077C07" w:rsidRPr="00745706" w:rsidRDefault="00077C07" w:rsidP="00E50B6C">
            <w:pPr>
              <w:spacing w:line="320" w:lineRule="exact"/>
              <w:rPr>
                <w:rFonts w:ascii="ＭＳ 明朝" w:hAnsi="ＭＳ 明朝"/>
                <w:color w:val="000000" w:themeColor="text1"/>
                <w:sz w:val="20"/>
                <w:szCs w:val="20"/>
              </w:rPr>
            </w:pPr>
          </w:p>
        </w:tc>
      </w:tr>
    </w:tbl>
    <w:p w:rsidR="0086696C" w:rsidRPr="00745706" w:rsidRDefault="0086696C" w:rsidP="006206CE">
      <w:pPr>
        <w:spacing w:line="120" w:lineRule="exact"/>
        <w:rPr>
          <w:color w:val="000000" w:themeColor="text1"/>
        </w:rPr>
      </w:pPr>
    </w:p>
    <w:sectPr w:rsidR="0086696C" w:rsidRPr="00745706"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F57" w:rsidRDefault="00746F57">
      <w:r>
        <w:separator/>
      </w:r>
    </w:p>
  </w:endnote>
  <w:endnote w:type="continuationSeparator" w:id="0">
    <w:p w:rsidR="00746F57" w:rsidRDefault="0074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F57" w:rsidRDefault="00746F57">
      <w:r>
        <w:separator/>
      </w:r>
    </w:p>
  </w:footnote>
  <w:footnote w:type="continuationSeparator" w:id="0">
    <w:p w:rsidR="00746F57" w:rsidRDefault="00746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B769A2"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21274">
      <w:rPr>
        <w:rFonts w:ascii="ＭＳ ゴシック" w:eastAsia="ＭＳ ゴシック" w:hAnsi="ＭＳ ゴシック" w:hint="eastAsia"/>
        <w:sz w:val="20"/>
        <w:szCs w:val="20"/>
      </w:rPr>
      <w:t>１０５</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3A2AA6" w:rsidP="003A3356">
    <w:pPr>
      <w:spacing w:line="360" w:lineRule="exact"/>
      <w:ind w:rightChars="100" w:right="210"/>
      <w:jc w:val="right"/>
      <w:rPr>
        <w:rFonts w:ascii="ＭＳ 明朝" w:hAnsi="ＭＳ 明朝"/>
        <w:b/>
        <w:sz w:val="24"/>
      </w:rPr>
    </w:pPr>
    <w:r>
      <w:rPr>
        <w:rFonts w:ascii="ＭＳ 明朝" w:hAnsi="ＭＳ 明朝" w:hint="eastAsia"/>
        <w:b/>
        <w:sz w:val="24"/>
      </w:rPr>
      <w:t>府立桜塚高等</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9582299"/>
    <w:multiLevelType w:val="hybridMultilevel"/>
    <w:tmpl w:val="99FCC7EA"/>
    <w:lvl w:ilvl="0" w:tplc="0FA0A9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9E79C5"/>
    <w:multiLevelType w:val="hybridMultilevel"/>
    <w:tmpl w:val="E1B8CEDC"/>
    <w:lvl w:ilvl="0" w:tplc="1130C076">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9E4"/>
    <w:rsid w:val="00013C0C"/>
    <w:rsid w:val="00014126"/>
    <w:rsid w:val="00014961"/>
    <w:rsid w:val="000156EF"/>
    <w:rsid w:val="00030213"/>
    <w:rsid w:val="00031A86"/>
    <w:rsid w:val="000354D4"/>
    <w:rsid w:val="00045480"/>
    <w:rsid w:val="000524AE"/>
    <w:rsid w:val="000724B0"/>
    <w:rsid w:val="00077C07"/>
    <w:rsid w:val="00091587"/>
    <w:rsid w:val="0009658C"/>
    <w:rsid w:val="000967CE"/>
    <w:rsid w:val="000A1890"/>
    <w:rsid w:val="000B0C54"/>
    <w:rsid w:val="000B395F"/>
    <w:rsid w:val="000B63D3"/>
    <w:rsid w:val="000B7F10"/>
    <w:rsid w:val="000C0CDB"/>
    <w:rsid w:val="000D1B70"/>
    <w:rsid w:val="000D7707"/>
    <w:rsid w:val="000D7C02"/>
    <w:rsid w:val="000E1F4D"/>
    <w:rsid w:val="000E229E"/>
    <w:rsid w:val="000E5470"/>
    <w:rsid w:val="000E6B9D"/>
    <w:rsid w:val="000F7917"/>
    <w:rsid w:val="000F7B2E"/>
    <w:rsid w:val="00100533"/>
    <w:rsid w:val="00100CC5"/>
    <w:rsid w:val="00103546"/>
    <w:rsid w:val="001112AC"/>
    <w:rsid w:val="00112A5C"/>
    <w:rsid w:val="00116F4D"/>
    <w:rsid w:val="00121274"/>
    <w:rsid w:val="001218A7"/>
    <w:rsid w:val="00127BB5"/>
    <w:rsid w:val="00132D6F"/>
    <w:rsid w:val="00134824"/>
    <w:rsid w:val="00135CE9"/>
    <w:rsid w:val="00137359"/>
    <w:rsid w:val="00145D50"/>
    <w:rsid w:val="00152F29"/>
    <w:rsid w:val="00157860"/>
    <w:rsid w:val="00163A1B"/>
    <w:rsid w:val="00172673"/>
    <w:rsid w:val="00176BC5"/>
    <w:rsid w:val="0018261A"/>
    <w:rsid w:val="00184B1B"/>
    <w:rsid w:val="00192419"/>
    <w:rsid w:val="00192837"/>
    <w:rsid w:val="00193569"/>
    <w:rsid w:val="00195DCF"/>
    <w:rsid w:val="001975D9"/>
    <w:rsid w:val="001A08EB"/>
    <w:rsid w:val="001A4539"/>
    <w:rsid w:val="001B38EB"/>
    <w:rsid w:val="001C6B84"/>
    <w:rsid w:val="001C7FE4"/>
    <w:rsid w:val="001D11E5"/>
    <w:rsid w:val="001D401B"/>
    <w:rsid w:val="001D44D9"/>
    <w:rsid w:val="001D5135"/>
    <w:rsid w:val="001D617B"/>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30DB"/>
    <w:rsid w:val="0031492C"/>
    <w:rsid w:val="00324B67"/>
    <w:rsid w:val="00334F83"/>
    <w:rsid w:val="00336089"/>
    <w:rsid w:val="003530E4"/>
    <w:rsid w:val="003551CD"/>
    <w:rsid w:val="0036174C"/>
    <w:rsid w:val="00364F35"/>
    <w:rsid w:val="003730D3"/>
    <w:rsid w:val="0037367C"/>
    <w:rsid w:val="0037506F"/>
    <w:rsid w:val="00384C02"/>
    <w:rsid w:val="00386133"/>
    <w:rsid w:val="00387D41"/>
    <w:rsid w:val="003A2AA6"/>
    <w:rsid w:val="003A3356"/>
    <w:rsid w:val="003A62E8"/>
    <w:rsid w:val="003B7E59"/>
    <w:rsid w:val="003C503E"/>
    <w:rsid w:val="003D288C"/>
    <w:rsid w:val="003D2C9D"/>
    <w:rsid w:val="003D71A7"/>
    <w:rsid w:val="003D7473"/>
    <w:rsid w:val="003E110F"/>
    <w:rsid w:val="003E55A0"/>
    <w:rsid w:val="00400648"/>
    <w:rsid w:val="00407905"/>
    <w:rsid w:val="004141C0"/>
    <w:rsid w:val="00414618"/>
    <w:rsid w:val="00416A59"/>
    <w:rsid w:val="004228B4"/>
    <w:rsid w:val="004243CF"/>
    <w:rsid w:val="004245A1"/>
    <w:rsid w:val="00427E0B"/>
    <w:rsid w:val="004312EE"/>
    <w:rsid w:val="004368AD"/>
    <w:rsid w:val="00436BBA"/>
    <w:rsid w:val="00436FAE"/>
    <w:rsid w:val="00441743"/>
    <w:rsid w:val="00445E74"/>
    <w:rsid w:val="00454AF4"/>
    <w:rsid w:val="004552E5"/>
    <w:rsid w:val="0045753A"/>
    <w:rsid w:val="00460710"/>
    <w:rsid w:val="00460F8E"/>
    <w:rsid w:val="004632FA"/>
    <w:rsid w:val="00465B85"/>
    <w:rsid w:val="0048087F"/>
    <w:rsid w:val="00480EB4"/>
    <w:rsid w:val="004930C6"/>
    <w:rsid w:val="004949CC"/>
    <w:rsid w:val="00497ABE"/>
    <w:rsid w:val="004A1605"/>
    <w:rsid w:val="004A7442"/>
    <w:rsid w:val="004C1B92"/>
    <w:rsid w:val="004C2F46"/>
    <w:rsid w:val="004C4FFA"/>
    <w:rsid w:val="004C5A47"/>
    <w:rsid w:val="004C6D4A"/>
    <w:rsid w:val="004D1220"/>
    <w:rsid w:val="004D1BCF"/>
    <w:rsid w:val="004D28A8"/>
    <w:rsid w:val="004D70F9"/>
    <w:rsid w:val="004E08FB"/>
    <w:rsid w:val="004E0E89"/>
    <w:rsid w:val="004F2B87"/>
    <w:rsid w:val="004F3627"/>
    <w:rsid w:val="00500AF9"/>
    <w:rsid w:val="00502EF2"/>
    <w:rsid w:val="0051706C"/>
    <w:rsid w:val="0052580C"/>
    <w:rsid w:val="005261C4"/>
    <w:rsid w:val="00526530"/>
    <w:rsid w:val="0054712D"/>
    <w:rsid w:val="005621F6"/>
    <w:rsid w:val="00565B55"/>
    <w:rsid w:val="0056666C"/>
    <w:rsid w:val="005719CD"/>
    <w:rsid w:val="00575298"/>
    <w:rsid w:val="00577DE4"/>
    <w:rsid w:val="005846E8"/>
    <w:rsid w:val="00585D6A"/>
    <w:rsid w:val="00586254"/>
    <w:rsid w:val="005875B4"/>
    <w:rsid w:val="0059472B"/>
    <w:rsid w:val="00597E7D"/>
    <w:rsid w:val="00597FBA"/>
    <w:rsid w:val="005A2C72"/>
    <w:rsid w:val="005A5C0B"/>
    <w:rsid w:val="005B0FAD"/>
    <w:rsid w:val="005B66F8"/>
    <w:rsid w:val="005C2C84"/>
    <w:rsid w:val="005D41A3"/>
    <w:rsid w:val="005E218B"/>
    <w:rsid w:val="005E3C2A"/>
    <w:rsid w:val="005E535C"/>
    <w:rsid w:val="005F2C9F"/>
    <w:rsid w:val="005F7410"/>
    <w:rsid w:val="00606705"/>
    <w:rsid w:val="0061051D"/>
    <w:rsid w:val="00611B70"/>
    <w:rsid w:val="006206CE"/>
    <w:rsid w:val="00622058"/>
    <w:rsid w:val="00624A4E"/>
    <w:rsid w:val="00626AE2"/>
    <w:rsid w:val="00627FC9"/>
    <w:rsid w:val="00630EC1"/>
    <w:rsid w:val="00631815"/>
    <w:rsid w:val="00634F9A"/>
    <w:rsid w:val="00637161"/>
    <w:rsid w:val="00637805"/>
    <w:rsid w:val="00644AE0"/>
    <w:rsid w:val="006453E8"/>
    <w:rsid w:val="00647631"/>
    <w:rsid w:val="006478E9"/>
    <w:rsid w:val="0065302E"/>
    <w:rsid w:val="0065368D"/>
    <w:rsid w:val="006567B2"/>
    <w:rsid w:val="00656B78"/>
    <w:rsid w:val="00663113"/>
    <w:rsid w:val="006632F1"/>
    <w:rsid w:val="006971F3"/>
    <w:rsid w:val="00697808"/>
    <w:rsid w:val="006A3C4B"/>
    <w:rsid w:val="006B4E60"/>
    <w:rsid w:val="006B5B51"/>
    <w:rsid w:val="006C220F"/>
    <w:rsid w:val="006C5797"/>
    <w:rsid w:val="006C7FE8"/>
    <w:rsid w:val="006D4F17"/>
    <w:rsid w:val="006D54AE"/>
    <w:rsid w:val="006D5A31"/>
    <w:rsid w:val="006D6034"/>
    <w:rsid w:val="006F4599"/>
    <w:rsid w:val="00701AD6"/>
    <w:rsid w:val="00703386"/>
    <w:rsid w:val="0071748A"/>
    <w:rsid w:val="00717D96"/>
    <w:rsid w:val="00723EF7"/>
    <w:rsid w:val="0072763C"/>
    <w:rsid w:val="00727B59"/>
    <w:rsid w:val="00735E63"/>
    <w:rsid w:val="0074118C"/>
    <w:rsid w:val="00745706"/>
    <w:rsid w:val="00746F57"/>
    <w:rsid w:val="00747879"/>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0E82"/>
    <w:rsid w:val="007C63C6"/>
    <w:rsid w:val="007D6241"/>
    <w:rsid w:val="007E56EA"/>
    <w:rsid w:val="007F1A30"/>
    <w:rsid w:val="007F4C68"/>
    <w:rsid w:val="007F5A7B"/>
    <w:rsid w:val="007F7499"/>
    <w:rsid w:val="008101A4"/>
    <w:rsid w:val="00827C74"/>
    <w:rsid w:val="008333AC"/>
    <w:rsid w:val="008455F4"/>
    <w:rsid w:val="00852C22"/>
    <w:rsid w:val="00853545"/>
    <w:rsid w:val="008563E0"/>
    <w:rsid w:val="00865D0E"/>
    <w:rsid w:val="00866790"/>
    <w:rsid w:val="0086696C"/>
    <w:rsid w:val="008678F7"/>
    <w:rsid w:val="0087170D"/>
    <w:rsid w:val="008741C2"/>
    <w:rsid w:val="00885FB9"/>
    <w:rsid w:val="008912ED"/>
    <w:rsid w:val="0089387E"/>
    <w:rsid w:val="00897939"/>
    <w:rsid w:val="008A315D"/>
    <w:rsid w:val="008A5D1C"/>
    <w:rsid w:val="008A63F1"/>
    <w:rsid w:val="008B091B"/>
    <w:rsid w:val="008C533F"/>
    <w:rsid w:val="008C6685"/>
    <w:rsid w:val="008D3E85"/>
    <w:rsid w:val="008E1182"/>
    <w:rsid w:val="008E1D3C"/>
    <w:rsid w:val="008E62B7"/>
    <w:rsid w:val="008F317E"/>
    <w:rsid w:val="009076D5"/>
    <w:rsid w:val="00923AA3"/>
    <w:rsid w:val="00924794"/>
    <w:rsid w:val="00930564"/>
    <w:rsid w:val="009470D0"/>
    <w:rsid w:val="00947184"/>
    <w:rsid w:val="00947C4F"/>
    <w:rsid w:val="00953790"/>
    <w:rsid w:val="0096649A"/>
    <w:rsid w:val="00971A46"/>
    <w:rsid w:val="009817F2"/>
    <w:rsid w:val="009835B8"/>
    <w:rsid w:val="009870A5"/>
    <w:rsid w:val="009919BC"/>
    <w:rsid w:val="009A6D59"/>
    <w:rsid w:val="009B1C3D"/>
    <w:rsid w:val="009B365C"/>
    <w:rsid w:val="009B3B49"/>
    <w:rsid w:val="009B4DEB"/>
    <w:rsid w:val="009B5AD2"/>
    <w:rsid w:val="009D31EC"/>
    <w:rsid w:val="009D40D8"/>
    <w:rsid w:val="009D6553"/>
    <w:rsid w:val="009D6B8F"/>
    <w:rsid w:val="009E6217"/>
    <w:rsid w:val="009F2D28"/>
    <w:rsid w:val="009F6994"/>
    <w:rsid w:val="00A07A63"/>
    <w:rsid w:val="00A12A53"/>
    <w:rsid w:val="00A163D5"/>
    <w:rsid w:val="00A16862"/>
    <w:rsid w:val="00A16E26"/>
    <w:rsid w:val="00A204E1"/>
    <w:rsid w:val="00A20F4A"/>
    <w:rsid w:val="00A225C1"/>
    <w:rsid w:val="00A23A23"/>
    <w:rsid w:val="00A27D40"/>
    <w:rsid w:val="00A47ADC"/>
    <w:rsid w:val="00A632DE"/>
    <w:rsid w:val="00A653FF"/>
    <w:rsid w:val="00A81BA8"/>
    <w:rsid w:val="00A87AEC"/>
    <w:rsid w:val="00A905D8"/>
    <w:rsid w:val="00A920A8"/>
    <w:rsid w:val="00A9400C"/>
    <w:rsid w:val="00A95B42"/>
    <w:rsid w:val="00A95EA7"/>
    <w:rsid w:val="00AA46A2"/>
    <w:rsid w:val="00AA4BF8"/>
    <w:rsid w:val="00AA540D"/>
    <w:rsid w:val="00AA60C4"/>
    <w:rsid w:val="00AB2E00"/>
    <w:rsid w:val="00AC3438"/>
    <w:rsid w:val="00AC3902"/>
    <w:rsid w:val="00AD123A"/>
    <w:rsid w:val="00AD3212"/>
    <w:rsid w:val="00AD4D5E"/>
    <w:rsid w:val="00AD64C2"/>
    <w:rsid w:val="00AD6CC7"/>
    <w:rsid w:val="00AE0DFA"/>
    <w:rsid w:val="00AE2843"/>
    <w:rsid w:val="00AF0B29"/>
    <w:rsid w:val="00AF7084"/>
    <w:rsid w:val="00B00840"/>
    <w:rsid w:val="00B008B1"/>
    <w:rsid w:val="00B05652"/>
    <w:rsid w:val="00B063A9"/>
    <w:rsid w:val="00B131DD"/>
    <w:rsid w:val="00B14866"/>
    <w:rsid w:val="00B20620"/>
    <w:rsid w:val="00B24BA4"/>
    <w:rsid w:val="00B25096"/>
    <w:rsid w:val="00B27B3C"/>
    <w:rsid w:val="00B3243C"/>
    <w:rsid w:val="00B32A13"/>
    <w:rsid w:val="00B34710"/>
    <w:rsid w:val="00B350E4"/>
    <w:rsid w:val="00B42334"/>
    <w:rsid w:val="00B42CBA"/>
    <w:rsid w:val="00B43DB1"/>
    <w:rsid w:val="00B44397"/>
    <w:rsid w:val="00B44B20"/>
    <w:rsid w:val="00B466D8"/>
    <w:rsid w:val="00B52BB6"/>
    <w:rsid w:val="00B55D7B"/>
    <w:rsid w:val="00B6294D"/>
    <w:rsid w:val="00B63355"/>
    <w:rsid w:val="00B66ED2"/>
    <w:rsid w:val="00B7090D"/>
    <w:rsid w:val="00B75528"/>
    <w:rsid w:val="00B769A2"/>
    <w:rsid w:val="00B8044F"/>
    <w:rsid w:val="00B814A7"/>
    <w:rsid w:val="00B850FE"/>
    <w:rsid w:val="00B854CE"/>
    <w:rsid w:val="00B90CDA"/>
    <w:rsid w:val="00B94DEA"/>
    <w:rsid w:val="00BB1121"/>
    <w:rsid w:val="00BB5396"/>
    <w:rsid w:val="00BC40F4"/>
    <w:rsid w:val="00BC4CF7"/>
    <w:rsid w:val="00BC55F6"/>
    <w:rsid w:val="00BD6470"/>
    <w:rsid w:val="00BD69B1"/>
    <w:rsid w:val="00BE1991"/>
    <w:rsid w:val="00BE47DD"/>
    <w:rsid w:val="00BE49F0"/>
    <w:rsid w:val="00BE62AE"/>
    <w:rsid w:val="00BF3A51"/>
    <w:rsid w:val="00BF432C"/>
    <w:rsid w:val="00C0026F"/>
    <w:rsid w:val="00C02630"/>
    <w:rsid w:val="00C03CE3"/>
    <w:rsid w:val="00C0740C"/>
    <w:rsid w:val="00C158A6"/>
    <w:rsid w:val="00C17F2E"/>
    <w:rsid w:val="00C23CE6"/>
    <w:rsid w:val="00C33FF4"/>
    <w:rsid w:val="00C37416"/>
    <w:rsid w:val="00C41E2D"/>
    <w:rsid w:val="00C43728"/>
    <w:rsid w:val="00C4635D"/>
    <w:rsid w:val="00C74CA9"/>
    <w:rsid w:val="00C81CD5"/>
    <w:rsid w:val="00C87770"/>
    <w:rsid w:val="00C87A92"/>
    <w:rsid w:val="00C91E4D"/>
    <w:rsid w:val="00C97C29"/>
    <w:rsid w:val="00CA70DE"/>
    <w:rsid w:val="00CA7DF7"/>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5148"/>
    <w:rsid w:val="00D1608B"/>
    <w:rsid w:val="00D23660"/>
    <w:rsid w:val="00D36B82"/>
    <w:rsid w:val="00D37257"/>
    <w:rsid w:val="00D41C37"/>
    <w:rsid w:val="00D62464"/>
    <w:rsid w:val="00D65B78"/>
    <w:rsid w:val="00D726CB"/>
    <w:rsid w:val="00D758E1"/>
    <w:rsid w:val="00D77C73"/>
    <w:rsid w:val="00D8247A"/>
    <w:rsid w:val="00D84CC8"/>
    <w:rsid w:val="00D926BB"/>
    <w:rsid w:val="00D95455"/>
    <w:rsid w:val="00DA13D1"/>
    <w:rsid w:val="00DA34D6"/>
    <w:rsid w:val="00DB1858"/>
    <w:rsid w:val="00DB3D1A"/>
    <w:rsid w:val="00DC2FCD"/>
    <w:rsid w:val="00DC79BD"/>
    <w:rsid w:val="00DD72E3"/>
    <w:rsid w:val="00DE27FC"/>
    <w:rsid w:val="00DE626E"/>
    <w:rsid w:val="00DE64EF"/>
    <w:rsid w:val="00DE744C"/>
    <w:rsid w:val="00DF3B21"/>
    <w:rsid w:val="00DF49F3"/>
    <w:rsid w:val="00E05623"/>
    <w:rsid w:val="00E15291"/>
    <w:rsid w:val="00E1683E"/>
    <w:rsid w:val="00E2104D"/>
    <w:rsid w:val="00E231D8"/>
    <w:rsid w:val="00E331F1"/>
    <w:rsid w:val="00E34C87"/>
    <w:rsid w:val="00E43FF7"/>
    <w:rsid w:val="00E47F58"/>
    <w:rsid w:val="00E50B6C"/>
    <w:rsid w:val="00E53EE3"/>
    <w:rsid w:val="00E56A95"/>
    <w:rsid w:val="00E600AD"/>
    <w:rsid w:val="00E67370"/>
    <w:rsid w:val="00E679B2"/>
    <w:rsid w:val="00E73DA5"/>
    <w:rsid w:val="00E87E7A"/>
    <w:rsid w:val="00E92928"/>
    <w:rsid w:val="00E95DB3"/>
    <w:rsid w:val="00EA05FD"/>
    <w:rsid w:val="00EA2B01"/>
    <w:rsid w:val="00EA5C58"/>
    <w:rsid w:val="00EA6BCB"/>
    <w:rsid w:val="00EB3DB7"/>
    <w:rsid w:val="00EB4A00"/>
    <w:rsid w:val="00EB508E"/>
    <w:rsid w:val="00EC5FAE"/>
    <w:rsid w:val="00ED2AB2"/>
    <w:rsid w:val="00ED5214"/>
    <w:rsid w:val="00EE342F"/>
    <w:rsid w:val="00EE74A1"/>
    <w:rsid w:val="00EE7E25"/>
    <w:rsid w:val="00EF1275"/>
    <w:rsid w:val="00EF4CF2"/>
    <w:rsid w:val="00EF69A0"/>
    <w:rsid w:val="00F00E8B"/>
    <w:rsid w:val="00F015CF"/>
    <w:rsid w:val="00F01768"/>
    <w:rsid w:val="00F0238C"/>
    <w:rsid w:val="00F058E8"/>
    <w:rsid w:val="00F070B8"/>
    <w:rsid w:val="00F0750B"/>
    <w:rsid w:val="00F07FAD"/>
    <w:rsid w:val="00F14B82"/>
    <w:rsid w:val="00F15844"/>
    <w:rsid w:val="00F2332E"/>
    <w:rsid w:val="00F24590"/>
    <w:rsid w:val="00F275AA"/>
    <w:rsid w:val="00F304BF"/>
    <w:rsid w:val="00F322BB"/>
    <w:rsid w:val="00F33B2B"/>
    <w:rsid w:val="00F36095"/>
    <w:rsid w:val="00F40E7B"/>
    <w:rsid w:val="00F44556"/>
    <w:rsid w:val="00F50FC1"/>
    <w:rsid w:val="00F516CE"/>
    <w:rsid w:val="00F52992"/>
    <w:rsid w:val="00F65F11"/>
    <w:rsid w:val="00F6686B"/>
    <w:rsid w:val="00F70DB8"/>
    <w:rsid w:val="00F71540"/>
    <w:rsid w:val="00F71E78"/>
    <w:rsid w:val="00F72C7A"/>
    <w:rsid w:val="00F73A1A"/>
    <w:rsid w:val="00F74DF1"/>
    <w:rsid w:val="00F7539D"/>
    <w:rsid w:val="00F76B28"/>
    <w:rsid w:val="00F77F28"/>
    <w:rsid w:val="00F80DBA"/>
    <w:rsid w:val="00F80E7E"/>
    <w:rsid w:val="00F80F97"/>
    <w:rsid w:val="00F81A35"/>
    <w:rsid w:val="00F84E81"/>
    <w:rsid w:val="00F85189"/>
    <w:rsid w:val="00F93090"/>
    <w:rsid w:val="00F974C2"/>
    <w:rsid w:val="00FA40BA"/>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5F28927"/>
  <w15:docId w15:val="{DD423B74-EDC7-4EB3-9F00-3B1D8CF6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30564"/>
    <w:pPr>
      <w:ind w:leftChars="400" w:left="840"/>
    </w:pPr>
  </w:style>
  <w:style w:type="paragraph" w:styleId="ab">
    <w:name w:val="endnote text"/>
    <w:basedOn w:val="a"/>
    <w:link w:val="ac"/>
    <w:rsid w:val="00121274"/>
    <w:pPr>
      <w:snapToGrid w:val="0"/>
      <w:jc w:val="left"/>
    </w:pPr>
  </w:style>
  <w:style w:type="character" w:customStyle="1" w:styleId="ac">
    <w:name w:val="文末脚注文字列 (文字)"/>
    <w:basedOn w:val="a0"/>
    <w:link w:val="ab"/>
    <w:rsid w:val="00121274"/>
    <w:rPr>
      <w:kern w:val="2"/>
      <w:sz w:val="21"/>
      <w:szCs w:val="24"/>
    </w:rPr>
  </w:style>
  <w:style w:type="character" w:styleId="ad">
    <w:name w:val="endnote reference"/>
    <w:basedOn w:val="a0"/>
    <w:rsid w:val="00121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8936-291C-4D76-B000-6FF2C175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1004</Words>
  <Characters>5728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村雲　拓</cp:lastModifiedBy>
  <cp:revision>6</cp:revision>
  <cp:lastPrinted>2019-03-23T07:21:00Z</cp:lastPrinted>
  <dcterms:created xsi:type="dcterms:W3CDTF">2019-03-29T06:45:00Z</dcterms:created>
  <dcterms:modified xsi:type="dcterms:W3CDTF">2019-05-07T01:03:00Z</dcterms:modified>
</cp:coreProperties>
</file>