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130D9F" w:rsidRDefault="004F1985" w:rsidP="004F1985">
      <w:pPr>
        <w:wordWrap w:val="0"/>
        <w:spacing w:line="360" w:lineRule="exact"/>
        <w:ind w:rightChars="100" w:right="210"/>
        <w:jc w:val="right"/>
        <w:rPr>
          <w:rFonts w:ascii="ＭＳ 明朝" w:hAnsi="ＭＳ 明朝"/>
          <w:color w:val="000000"/>
          <w:sz w:val="24"/>
        </w:rPr>
      </w:pPr>
      <w:r w:rsidRPr="00130D9F">
        <w:rPr>
          <w:rFonts w:ascii="ＭＳ 明朝" w:hAnsi="ＭＳ 明朝" w:hint="eastAsia"/>
          <w:color w:val="000000"/>
          <w:sz w:val="24"/>
        </w:rPr>
        <w:t>校長</w:t>
      </w:r>
      <w:r w:rsidR="000D5EE9" w:rsidRPr="00130D9F">
        <w:rPr>
          <w:rFonts w:ascii="ＭＳ 明朝" w:hAnsi="ＭＳ 明朝" w:hint="eastAsia"/>
          <w:color w:val="000000"/>
          <w:sz w:val="24"/>
        </w:rPr>
        <w:t xml:space="preserve">　</w:t>
      </w:r>
      <w:r w:rsidRPr="00130D9F">
        <w:rPr>
          <w:rFonts w:ascii="ＭＳ 明朝" w:hAnsi="ＭＳ 明朝" w:hint="eastAsia"/>
          <w:color w:val="000000"/>
          <w:sz w:val="24"/>
        </w:rPr>
        <w:t>上野　佳哉</w:t>
      </w:r>
    </w:p>
    <w:p w:rsidR="00D77C73" w:rsidRPr="00130D9F" w:rsidRDefault="00D77C73" w:rsidP="00BB1121">
      <w:pPr>
        <w:spacing w:line="360" w:lineRule="exact"/>
        <w:ind w:rightChars="-326" w:right="-685"/>
        <w:rPr>
          <w:rFonts w:ascii="ＭＳ ゴシック" w:eastAsia="ＭＳ ゴシック" w:hAnsi="ＭＳ ゴシック"/>
          <w:color w:val="000000"/>
          <w:sz w:val="28"/>
          <w:szCs w:val="28"/>
        </w:rPr>
      </w:pPr>
    </w:p>
    <w:p w:rsidR="0037367C" w:rsidRPr="00130D9F" w:rsidRDefault="00AE5E7B" w:rsidP="009B365C">
      <w:pPr>
        <w:spacing w:line="360" w:lineRule="exact"/>
        <w:ind w:rightChars="-326" w:right="-685"/>
        <w:jc w:val="center"/>
        <w:rPr>
          <w:rFonts w:ascii="ＭＳ ゴシック" w:eastAsia="ＭＳ ゴシック" w:hAnsi="ＭＳ ゴシック"/>
          <w:color w:val="000000"/>
          <w:sz w:val="32"/>
          <w:szCs w:val="32"/>
        </w:rPr>
      </w:pPr>
      <w:r w:rsidRPr="00130D9F">
        <w:rPr>
          <w:rFonts w:ascii="ＭＳ ゴシック" w:eastAsia="ＭＳ ゴシック" w:hAnsi="ＭＳ ゴシック" w:hint="eastAsia"/>
          <w:color w:val="000000"/>
          <w:sz w:val="32"/>
          <w:szCs w:val="32"/>
        </w:rPr>
        <w:t>平成31</w:t>
      </w:r>
      <w:r w:rsidR="00361497" w:rsidRPr="00130D9F">
        <w:rPr>
          <w:rFonts w:ascii="ＭＳ ゴシック" w:eastAsia="ＭＳ ゴシック" w:hAnsi="ＭＳ ゴシック" w:hint="eastAsia"/>
          <w:color w:val="000000"/>
          <w:sz w:val="32"/>
          <w:szCs w:val="32"/>
        </w:rPr>
        <w:t xml:space="preserve">年度　</w:t>
      </w:r>
      <w:r w:rsidR="009B365C" w:rsidRPr="00130D9F">
        <w:rPr>
          <w:rFonts w:ascii="ＭＳ ゴシック" w:eastAsia="ＭＳ ゴシック" w:hAnsi="ＭＳ ゴシック" w:hint="eastAsia"/>
          <w:color w:val="000000"/>
          <w:sz w:val="32"/>
          <w:szCs w:val="32"/>
        </w:rPr>
        <w:t>学校経営</w:t>
      </w:r>
      <w:r w:rsidR="00A920A8" w:rsidRPr="00130D9F">
        <w:rPr>
          <w:rFonts w:ascii="ＭＳ ゴシック" w:eastAsia="ＭＳ ゴシック" w:hAnsi="ＭＳ ゴシック" w:hint="eastAsia"/>
          <w:color w:val="000000"/>
          <w:sz w:val="32"/>
          <w:szCs w:val="32"/>
        </w:rPr>
        <w:t>計画及び</w:t>
      </w:r>
      <w:r w:rsidR="00225A63" w:rsidRPr="00130D9F">
        <w:rPr>
          <w:rFonts w:ascii="ＭＳ ゴシック" w:eastAsia="ＭＳ ゴシック" w:hAnsi="ＭＳ ゴシック" w:hint="eastAsia"/>
          <w:color w:val="000000"/>
          <w:sz w:val="32"/>
          <w:szCs w:val="32"/>
        </w:rPr>
        <w:t>学校</w:t>
      </w:r>
      <w:r w:rsidR="00A920A8" w:rsidRPr="00130D9F">
        <w:rPr>
          <w:rFonts w:ascii="ＭＳ ゴシック" w:eastAsia="ＭＳ ゴシック" w:hAnsi="ＭＳ ゴシック" w:hint="eastAsia"/>
          <w:color w:val="000000"/>
          <w:sz w:val="32"/>
          <w:szCs w:val="32"/>
        </w:rPr>
        <w:t>評価</w:t>
      </w:r>
    </w:p>
    <w:p w:rsidR="00A920A8" w:rsidRPr="00130D9F" w:rsidRDefault="00A920A8" w:rsidP="009B365C">
      <w:pPr>
        <w:spacing w:line="360" w:lineRule="exact"/>
        <w:ind w:rightChars="-326" w:right="-685"/>
        <w:jc w:val="center"/>
        <w:rPr>
          <w:rFonts w:ascii="ＭＳ ゴシック" w:eastAsia="ＭＳ ゴシック" w:hAnsi="ＭＳ ゴシック"/>
          <w:color w:val="000000"/>
          <w:sz w:val="32"/>
          <w:szCs w:val="32"/>
        </w:rPr>
      </w:pPr>
    </w:p>
    <w:p w:rsidR="000F7917" w:rsidRPr="00130D9F" w:rsidRDefault="005846E8" w:rsidP="004245A1">
      <w:pPr>
        <w:spacing w:line="300" w:lineRule="exact"/>
        <w:ind w:hanging="187"/>
        <w:jc w:val="lef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30D9F" w:rsidTr="000354D4">
        <w:trPr>
          <w:jc w:val="center"/>
        </w:trPr>
        <w:tc>
          <w:tcPr>
            <w:tcW w:w="14944" w:type="dxa"/>
            <w:shd w:val="clear" w:color="auto" w:fill="auto"/>
          </w:tcPr>
          <w:p w:rsidR="00201A51" w:rsidRPr="00130D9F" w:rsidRDefault="004F1985"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未来予測が困難な後期近代社会を生き抜くために、グローバルな視点で自らの周囲「５０ｃｍ」で変革を起こす力を育成する。そのために</w:t>
            </w:r>
            <w:r w:rsidR="00A00606" w:rsidRPr="00130D9F">
              <w:rPr>
                <w:rFonts w:ascii="ＭＳ ゴシック" w:eastAsia="ＭＳ ゴシック" w:hAnsi="ＭＳ ゴシック" w:hint="eastAsia"/>
                <w:color w:val="000000"/>
                <w:szCs w:val="21"/>
              </w:rPr>
              <w:t>新たな価値を創造する力、</w:t>
            </w:r>
            <w:r w:rsidRPr="00130D9F">
              <w:rPr>
                <w:rFonts w:ascii="ＭＳ ゴシック" w:eastAsia="ＭＳ ゴシック" w:hAnsi="ＭＳ ゴシック" w:hint="eastAsia"/>
                <w:color w:val="000000"/>
                <w:szCs w:val="21"/>
              </w:rPr>
              <w:t>社会を生き抜く人間力、</w:t>
            </w:r>
            <w:r w:rsidR="00A00606" w:rsidRPr="00130D9F">
              <w:rPr>
                <w:rFonts w:ascii="ＭＳ ゴシック" w:eastAsia="ＭＳ ゴシック" w:hAnsi="ＭＳ ゴシック" w:hint="eastAsia"/>
                <w:color w:val="000000"/>
                <w:szCs w:val="21"/>
              </w:rPr>
              <w:t>ダイバーシティを担う社会的包容力を養い</w:t>
            </w:r>
            <w:r w:rsidRPr="00130D9F">
              <w:rPr>
                <w:rFonts w:ascii="ＭＳ ゴシック" w:eastAsia="ＭＳ ゴシック" w:hAnsi="ＭＳ ゴシック" w:hint="eastAsia"/>
                <w:color w:val="000000"/>
                <w:szCs w:val="21"/>
              </w:rPr>
              <w:t>、社会をリードする人材を輩出する学校をめざす。</w:t>
            </w:r>
          </w:p>
          <w:p w:rsidR="00A00606"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そのため</w:t>
            </w:r>
            <w:r w:rsidR="00995516" w:rsidRPr="00130D9F">
              <w:rPr>
                <w:rFonts w:ascii="ＭＳ ゴシック" w:eastAsia="ＭＳ ゴシック" w:hAnsi="ＭＳ ゴシック" w:hint="eastAsia"/>
                <w:color w:val="000000"/>
                <w:szCs w:val="21"/>
              </w:rPr>
              <w:t>に次のような資質・能力を持った生徒を育てることと教職員集団をめざす</w:t>
            </w:r>
            <w:r w:rsidRPr="00130D9F">
              <w:rPr>
                <w:rFonts w:ascii="ＭＳ ゴシック" w:eastAsia="ＭＳ ゴシック" w:hAnsi="ＭＳ ゴシック" w:hint="eastAsia"/>
                <w:color w:val="000000"/>
                <w:szCs w:val="21"/>
              </w:rPr>
              <w:t>。</w:t>
            </w:r>
          </w:p>
          <w:p w:rsidR="00A00606"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１．めざすべき生徒像</w:t>
            </w:r>
          </w:p>
          <w:p w:rsidR="00D33ADF"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①「人・社会・世界」の発展に貢献する高い志を持</w:t>
            </w:r>
            <w:r w:rsidR="00D33ADF" w:rsidRPr="00130D9F">
              <w:rPr>
                <w:rFonts w:ascii="ＭＳ ゴシック" w:eastAsia="ＭＳ ゴシック" w:hAnsi="ＭＳ ゴシック" w:hint="eastAsia"/>
                <w:color w:val="000000"/>
                <w:szCs w:val="21"/>
              </w:rPr>
              <w:t xml:space="preserve">ち、己を鍛える生徒　　　　　　　　　　　　　　　</w:t>
            </w:r>
            <w:r w:rsidR="00D33ADF" w:rsidRPr="00130D9F">
              <w:rPr>
                <w:rFonts w:ascii="ＭＳ ゴシック" w:eastAsia="ＭＳ ゴシック" w:hAnsi="ＭＳ ゴシック" w:hint="eastAsia"/>
                <w:b/>
                <w:color w:val="FF0000"/>
                <w:szCs w:val="21"/>
              </w:rPr>
              <w:t>鍛える</w:t>
            </w:r>
          </w:p>
          <w:p w:rsidR="00A00606" w:rsidRPr="00130D9F" w:rsidRDefault="00A00606"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②</w:t>
            </w:r>
            <w:r w:rsidR="00D33ADF" w:rsidRPr="00130D9F">
              <w:rPr>
                <w:rFonts w:ascii="ＭＳ ゴシック" w:eastAsia="ＭＳ ゴシック" w:hAnsi="ＭＳ ゴシック" w:hint="eastAsia"/>
                <w:color w:val="000000"/>
                <w:szCs w:val="21"/>
              </w:rPr>
              <w:t xml:space="preserve">幅広い教養（リベラル・アーツ）を身につけ、知性を磨き、新たな価値を創造する生徒　　　　　　　</w:t>
            </w:r>
            <w:r w:rsidR="00D33ADF" w:rsidRPr="00130D9F">
              <w:rPr>
                <w:rFonts w:ascii="ＭＳ ゴシック" w:eastAsia="ＭＳ ゴシック" w:hAnsi="ＭＳ ゴシック" w:hint="eastAsia"/>
                <w:b/>
                <w:color w:val="FF0000"/>
                <w:szCs w:val="21"/>
              </w:rPr>
              <w:t>創造する</w:t>
            </w:r>
          </w:p>
          <w:p w:rsidR="00D33ADF" w:rsidRPr="00130D9F" w:rsidRDefault="00D33ADF"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③社会の多様性を認識し、「人・社会・世界」と繋がる生徒</w:t>
            </w:r>
            <w:r w:rsidR="005E5F51" w:rsidRPr="00130D9F">
              <w:rPr>
                <w:rFonts w:ascii="ＭＳ ゴシック" w:eastAsia="ＭＳ ゴシック" w:hAnsi="ＭＳ ゴシック" w:hint="eastAsia"/>
                <w:color w:val="000000"/>
                <w:szCs w:val="21"/>
              </w:rPr>
              <w:t xml:space="preserve">　　　　　　　　　　　　　　　　　　　 </w:t>
            </w:r>
            <w:r w:rsidRPr="00130D9F">
              <w:rPr>
                <w:rFonts w:ascii="ＭＳ ゴシック" w:eastAsia="ＭＳ ゴシック" w:hAnsi="ＭＳ ゴシック" w:hint="eastAsia"/>
                <w:color w:val="000000"/>
                <w:szCs w:val="21"/>
              </w:rPr>
              <w:t xml:space="preserve">　</w:t>
            </w:r>
            <w:r w:rsidRPr="00130D9F">
              <w:rPr>
                <w:rFonts w:ascii="ＭＳ ゴシック" w:eastAsia="ＭＳ ゴシック" w:hAnsi="ＭＳ ゴシック" w:hint="eastAsia"/>
                <w:b/>
                <w:color w:val="FF0000"/>
                <w:szCs w:val="21"/>
              </w:rPr>
              <w:t>繋がる</w:t>
            </w:r>
          </w:p>
          <w:p w:rsidR="00D33ADF" w:rsidRPr="00130D9F" w:rsidRDefault="00D33ADF"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④以上のことを実現するために、己の将来を描くことができる生徒</w:t>
            </w:r>
            <w:r w:rsidR="005E5F51" w:rsidRPr="00130D9F">
              <w:rPr>
                <w:rFonts w:ascii="ＭＳ ゴシック" w:eastAsia="ＭＳ ゴシック" w:hAnsi="ＭＳ ゴシック" w:hint="eastAsia"/>
                <w:color w:val="000000"/>
                <w:szCs w:val="21"/>
              </w:rPr>
              <w:t xml:space="preserve">                    　　　　　　　</w:t>
            </w:r>
            <w:r w:rsidR="005E5F51" w:rsidRPr="00130D9F">
              <w:rPr>
                <w:rFonts w:ascii="ＭＳ ゴシック" w:eastAsia="ＭＳ ゴシック" w:hAnsi="ＭＳ ゴシック" w:hint="eastAsia"/>
                <w:b/>
                <w:color w:val="FF0000"/>
                <w:szCs w:val="21"/>
              </w:rPr>
              <w:t>描く</w:t>
            </w:r>
          </w:p>
          <w:p w:rsidR="005E5F51" w:rsidRPr="00130D9F" w:rsidRDefault="005E5F51" w:rsidP="00FF790B">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２．</w:t>
            </w:r>
            <w:r w:rsidR="0053028C" w:rsidRPr="00130D9F">
              <w:rPr>
                <w:rFonts w:ascii="ＭＳ ゴシック" w:eastAsia="ＭＳ ゴシック" w:hAnsi="ＭＳ ゴシック" w:hint="eastAsia"/>
                <w:color w:val="000000"/>
                <w:szCs w:val="21"/>
              </w:rPr>
              <w:t>めざすべき教職員集団</w:t>
            </w:r>
          </w:p>
          <w:p w:rsidR="0053028C" w:rsidRPr="00130D9F" w:rsidRDefault="0053028C" w:rsidP="0053028C">
            <w:pPr>
              <w:spacing w:line="360" w:lineRule="exact"/>
              <w:rPr>
                <w:rFonts w:ascii="ＭＳ ゴシック" w:eastAsia="ＭＳ ゴシック" w:hAnsi="ＭＳ ゴシック"/>
                <w:b/>
                <w:color w:val="0070C0"/>
                <w:szCs w:val="21"/>
              </w:rPr>
            </w:pPr>
            <w:r w:rsidRPr="00130D9F">
              <w:rPr>
                <w:rFonts w:ascii="ＭＳ ゴシック" w:eastAsia="ＭＳ ゴシック" w:hAnsi="ＭＳ ゴシック" w:hint="eastAsia"/>
                <w:color w:val="000000"/>
                <w:szCs w:val="21"/>
              </w:rPr>
              <w:t xml:space="preserve">　　①常に「生徒のために」の原点を忘れず、新たな教育課題に果敢に挑戦する教職員集団　　　　　　　　　</w:t>
            </w:r>
            <w:r w:rsidRPr="00130D9F">
              <w:rPr>
                <w:rFonts w:ascii="ＭＳ ゴシック" w:eastAsia="ＭＳ ゴシック" w:hAnsi="ＭＳ ゴシック" w:hint="eastAsia"/>
                <w:b/>
                <w:color w:val="0070C0"/>
                <w:szCs w:val="21"/>
              </w:rPr>
              <w:t>果敢に挑戦する</w:t>
            </w:r>
          </w:p>
          <w:p w:rsidR="0053028C" w:rsidRPr="00130D9F" w:rsidRDefault="0053028C" w:rsidP="0053028C">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②互いに成長しあい、学びあい、切磋琢磨する教職員集団　　　　　　　　　　　　　　　　　　　　　　</w:t>
            </w:r>
            <w:r w:rsidRPr="00130D9F">
              <w:rPr>
                <w:rFonts w:ascii="ＭＳ ゴシック" w:eastAsia="ＭＳ ゴシック" w:hAnsi="ＭＳ ゴシック" w:hint="eastAsia"/>
                <w:b/>
                <w:color w:val="0070C0"/>
                <w:szCs w:val="21"/>
              </w:rPr>
              <w:t>切磋琢磨する</w:t>
            </w:r>
          </w:p>
          <w:p w:rsidR="0053028C" w:rsidRPr="00130D9F" w:rsidRDefault="0053028C" w:rsidP="0053028C">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③同僚性に富み、互いに支えあい、強みを活かし、弱みを克服する教職員集団　　　　　　　　　　　　　</w:t>
            </w:r>
            <w:r w:rsidRPr="00130D9F">
              <w:rPr>
                <w:rFonts w:ascii="ＭＳ ゴシック" w:eastAsia="ＭＳ ゴシック" w:hAnsi="ＭＳ ゴシック" w:hint="eastAsia"/>
                <w:b/>
                <w:color w:val="0070C0"/>
                <w:szCs w:val="21"/>
              </w:rPr>
              <w:t>同僚性に富む</w:t>
            </w:r>
          </w:p>
          <w:p w:rsidR="0053028C" w:rsidRPr="00130D9F" w:rsidRDefault="0053028C" w:rsidP="0053028C">
            <w:pPr>
              <w:spacing w:line="360" w:lineRule="exac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 xml:space="preserve">　　④互いの役割分担を認め、多様な力を糾合するチーム力のある教職員集団　　　　　　　　　　　　　　　</w:t>
            </w:r>
            <w:r w:rsidRPr="00130D9F">
              <w:rPr>
                <w:rFonts w:ascii="ＭＳ ゴシック" w:eastAsia="ＭＳ ゴシック" w:hAnsi="ＭＳ ゴシック" w:hint="eastAsia"/>
                <w:b/>
                <w:color w:val="0070C0"/>
                <w:szCs w:val="21"/>
              </w:rPr>
              <w:t>チーム力がある</w:t>
            </w:r>
          </w:p>
        </w:tc>
      </w:tr>
    </w:tbl>
    <w:p w:rsidR="00324B67" w:rsidRPr="00130D9F" w:rsidRDefault="00324B67" w:rsidP="004245A1">
      <w:pPr>
        <w:spacing w:line="300" w:lineRule="exact"/>
        <w:ind w:hanging="187"/>
        <w:jc w:val="left"/>
        <w:rPr>
          <w:rFonts w:ascii="ＭＳ ゴシック" w:eastAsia="ＭＳ ゴシック" w:hAnsi="ＭＳ ゴシック"/>
          <w:color w:val="000000"/>
          <w:szCs w:val="21"/>
        </w:rPr>
      </w:pPr>
    </w:p>
    <w:p w:rsidR="009B365C" w:rsidRPr="00130D9F" w:rsidRDefault="009B365C" w:rsidP="004245A1">
      <w:pPr>
        <w:spacing w:line="300" w:lineRule="exact"/>
        <w:ind w:hanging="187"/>
        <w:jc w:val="lef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95A58" w:rsidRPr="00130D9F" w:rsidTr="000354D4">
        <w:trPr>
          <w:jc w:val="center"/>
        </w:trPr>
        <w:tc>
          <w:tcPr>
            <w:tcW w:w="14944" w:type="dxa"/>
            <w:shd w:val="clear" w:color="auto" w:fill="auto"/>
          </w:tcPr>
          <w:p w:rsidR="009B365C" w:rsidRPr="00130D9F" w:rsidRDefault="0053028C" w:rsidP="00FF790B">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１．高い志を持って己を鍛える力の育成</w:t>
            </w:r>
          </w:p>
          <w:p w:rsidR="0053028C" w:rsidRPr="00130D9F" w:rsidRDefault="0053028C"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986BCE" w:rsidRPr="00130D9F">
              <w:rPr>
                <w:rFonts w:ascii="ＭＳ ゴシック" w:eastAsia="ＭＳ ゴシック" w:hAnsi="ＭＳ ゴシック" w:hint="eastAsia"/>
                <w:color w:val="000000"/>
              </w:rPr>
              <w:t>思考し、探究する</w:t>
            </w:r>
            <w:r w:rsidR="002264C1" w:rsidRPr="00130D9F">
              <w:rPr>
                <w:rFonts w:ascii="ＭＳ ゴシック" w:eastAsia="ＭＳ ゴシック" w:hAnsi="ＭＳ ゴシック" w:hint="eastAsia"/>
                <w:color w:val="000000"/>
              </w:rPr>
              <w:t>力の育成：</w:t>
            </w:r>
            <w:r w:rsidRPr="00130D9F">
              <w:rPr>
                <w:rFonts w:ascii="ＭＳ ゴシック" w:eastAsia="ＭＳ ゴシック" w:hAnsi="ＭＳ ゴシック" w:hint="eastAsia"/>
                <w:color w:val="000000"/>
              </w:rPr>
              <w:t>1</w:t>
            </w:r>
            <w:r w:rsidR="00995516" w:rsidRPr="00130D9F">
              <w:rPr>
                <w:rFonts w:ascii="ＭＳ ゴシック" w:eastAsia="ＭＳ ゴシック" w:hAnsi="ＭＳ ゴシック" w:hint="eastAsia"/>
                <w:color w:val="000000"/>
              </w:rPr>
              <w:t>年『産業社会と人間</w:t>
            </w:r>
            <w:r w:rsidRPr="00130D9F">
              <w:rPr>
                <w:rFonts w:ascii="ＭＳ ゴシック" w:eastAsia="ＭＳ ゴシック" w:hAnsi="ＭＳ ゴシック" w:hint="eastAsia"/>
                <w:color w:val="000000"/>
              </w:rPr>
              <w:t>』、2</w:t>
            </w:r>
            <w:r w:rsidR="00995516" w:rsidRPr="00130D9F">
              <w:rPr>
                <w:rFonts w:ascii="ＭＳ ゴシック" w:eastAsia="ＭＳ ゴシック" w:hAnsi="ＭＳ ゴシック" w:hint="eastAsia"/>
                <w:color w:val="000000"/>
              </w:rPr>
              <w:t>年『総合的な学習の時間</w:t>
            </w:r>
            <w:r w:rsidRPr="00130D9F">
              <w:rPr>
                <w:rFonts w:ascii="ＭＳ ゴシック" w:eastAsia="ＭＳ ゴシック" w:hAnsi="ＭＳ ゴシック" w:hint="eastAsia"/>
                <w:color w:val="000000"/>
              </w:rPr>
              <w:t>』、3</w:t>
            </w:r>
            <w:r w:rsidR="00105E03" w:rsidRPr="00130D9F">
              <w:rPr>
                <w:rFonts w:ascii="ＭＳ ゴシック" w:eastAsia="ＭＳ ゴシック" w:hAnsi="ＭＳ ゴシック" w:hint="eastAsia"/>
                <w:color w:val="000000"/>
              </w:rPr>
              <w:t>年『課題研究』を軸として探究的学習</w:t>
            </w:r>
            <w:r w:rsidRPr="00130D9F">
              <w:rPr>
                <w:rFonts w:ascii="ＭＳ ゴシック" w:eastAsia="ＭＳ ゴシック" w:hAnsi="ＭＳ ゴシック" w:hint="eastAsia"/>
                <w:color w:val="000000"/>
              </w:rPr>
              <w:t>の体系化</w:t>
            </w:r>
          </w:p>
          <w:p w:rsidR="0053028C" w:rsidRPr="00130D9F" w:rsidRDefault="0053028C"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※卒業時の学校教育自己診断における</w:t>
            </w:r>
            <w:r w:rsidR="00995516" w:rsidRPr="00130D9F">
              <w:rPr>
                <w:rFonts w:ascii="ＭＳ ゴシック" w:eastAsia="ＭＳ ゴシック" w:hAnsi="ＭＳ ゴシック" w:hint="eastAsia"/>
                <w:color w:val="000000"/>
              </w:rPr>
              <w:t>「産業社会と人間」・「総合的な学習の時間」・「課題研究」</w:t>
            </w:r>
            <w:r w:rsidRPr="00130D9F">
              <w:rPr>
                <w:rFonts w:ascii="ＭＳ ゴシック" w:eastAsia="ＭＳ ゴシック" w:hAnsi="ＭＳ ゴシック" w:hint="eastAsia"/>
                <w:color w:val="000000"/>
              </w:rPr>
              <w:t>への肯定的回答を全て</w:t>
            </w:r>
            <w:r w:rsidR="00F704DB" w:rsidRPr="00130D9F">
              <w:rPr>
                <w:rFonts w:ascii="ＭＳ ゴシック" w:eastAsia="ＭＳ ゴシック" w:hAnsi="ＭＳ ゴシック" w:hint="eastAsia"/>
                <w:color w:val="000000"/>
              </w:rPr>
              <w:t>、初年度80％以上とし、3年後には</w:t>
            </w:r>
            <w:r w:rsidR="00F2752C" w:rsidRPr="00130D9F">
              <w:rPr>
                <w:rFonts w:ascii="ＭＳ ゴシック" w:eastAsia="ＭＳ ゴシック" w:hAnsi="ＭＳ ゴシック" w:hint="eastAsia"/>
                <w:color w:val="000000"/>
              </w:rPr>
              <w:t>85</w:t>
            </w:r>
            <w:r w:rsidRPr="00130D9F">
              <w:rPr>
                <w:rFonts w:ascii="ＭＳ ゴシック" w:eastAsia="ＭＳ ゴシック" w:hAnsi="ＭＳ ゴシック" w:hint="eastAsia"/>
                <w:color w:val="000000"/>
              </w:rPr>
              <w:t>％以上とする。</w:t>
            </w:r>
          </w:p>
          <w:p w:rsidR="0053028C" w:rsidRPr="00130D9F" w:rsidRDefault="0053028C"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（２）</w:t>
            </w:r>
            <w:r w:rsidR="00051428" w:rsidRPr="00130D9F">
              <w:rPr>
                <w:rFonts w:ascii="ＭＳ ゴシック" w:eastAsia="ＭＳ ゴシック" w:hAnsi="ＭＳ ゴシック" w:hint="eastAsia"/>
                <w:color w:val="000000"/>
              </w:rPr>
              <w:t>自尊心の醸成を促し、</w:t>
            </w:r>
            <w:r w:rsidRPr="00130D9F">
              <w:rPr>
                <w:rFonts w:ascii="ＭＳ ゴシック" w:eastAsia="ＭＳ ゴシック" w:hAnsi="ＭＳ ゴシック" w:hint="eastAsia"/>
                <w:color w:val="000000"/>
              </w:rPr>
              <w:t>「自主自律」を基本に己を律する力の育成</w:t>
            </w:r>
          </w:p>
          <w:p w:rsidR="00051428" w:rsidRPr="00130D9F" w:rsidRDefault="00051428"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995516" w:rsidRPr="00130D9F">
              <w:rPr>
                <w:rFonts w:ascii="ＭＳ ゴシック" w:eastAsia="ＭＳ ゴシック" w:hAnsi="ＭＳ ゴシック" w:hint="eastAsia"/>
                <w:color w:val="000000"/>
              </w:rPr>
              <w:t>※遅刻者数の一層の低減を行い、</w:t>
            </w:r>
            <w:r w:rsidR="009E0867" w:rsidRPr="00130D9F">
              <w:rPr>
                <w:rFonts w:ascii="ＭＳ ゴシック" w:eastAsia="ＭＳ ゴシック" w:hAnsi="ＭＳ ゴシック" w:hint="eastAsia"/>
                <w:color w:val="000000"/>
              </w:rPr>
              <w:t>初年度に</w:t>
            </w:r>
            <w:r w:rsidR="00F704DB" w:rsidRPr="00130D9F">
              <w:rPr>
                <w:rFonts w:ascii="ＭＳ ゴシック" w:eastAsia="ＭＳ ゴシック" w:hAnsi="ＭＳ ゴシック" w:hint="eastAsia"/>
                <w:color w:val="000000"/>
              </w:rPr>
              <w:t>3000回以下、３年後に2000</w:t>
            </w:r>
            <w:r w:rsidR="009E0867" w:rsidRPr="00130D9F">
              <w:rPr>
                <w:rFonts w:ascii="ＭＳ ゴシック" w:eastAsia="ＭＳ ゴシック" w:hAnsi="ＭＳ ゴシック" w:hint="eastAsia"/>
                <w:color w:val="000000"/>
              </w:rPr>
              <w:t>回以下にする。</w:t>
            </w:r>
            <w:r w:rsidR="00F704DB" w:rsidRPr="00130D9F">
              <w:rPr>
                <w:rFonts w:ascii="ＭＳ ゴシック" w:eastAsia="ＭＳ ゴシック" w:hAnsi="ＭＳ ゴシック" w:hint="eastAsia"/>
                <w:color w:val="000000"/>
              </w:rPr>
              <w:t>（H30年度4961回）</w:t>
            </w:r>
          </w:p>
          <w:p w:rsidR="00051428" w:rsidRPr="00130D9F" w:rsidRDefault="00051428"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※卒業時の学校教育自己診断における</w:t>
            </w:r>
            <w:r w:rsidR="00383550" w:rsidRPr="00130D9F">
              <w:rPr>
                <w:rFonts w:ascii="ＭＳ ゴシック" w:eastAsia="ＭＳ ゴシック" w:hAnsi="ＭＳ ゴシック" w:hint="eastAsia"/>
                <w:color w:val="000000"/>
              </w:rPr>
              <w:t>「先生方は生徒の意見をよく聞いている。」「担任の先生以外にも保健室や相談室等で、気軽に相談することができる先生がいる。」の肯定感を初年度は平均以上、３年後には80％以上とする。</w:t>
            </w:r>
          </w:p>
          <w:p w:rsidR="00C06901" w:rsidRPr="00130D9F" w:rsidRDefault="00C06901" w:rsidP="0053028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383550" w:rsidRPr="00130D9F">
              <w:rPr>
                <w:rFonts w:ascii="ＭＳ ゴシック" w:eastAsia="ＭＳ ゴシック" w:hAnsi="ＭＳ ゴシック" w:hint="eastAsia"/>
                <w:color w:val="000000"/>
              </w:rPr>
              <w:t>※学校教育自己診断「今宮高校で人として</w:t>
            </w:r>
            <w:r w:rsidR="00482152" w:rsidRPr="00130D9F">
              <w:rPr>
                <w:rFonts w:ascii="ＭＳ ゴシック" w:eastAsia="ＭＳ ゴシック" w:hAnsi="ＭＳ ゴシック" w:hint="eastAsia"/>
                <w:color w:val="000000"/>
              </w:rPr>
              <w:t>成長したと思う」（３年）の肯定感を９０．５％以上（Ｈ３０年度）</w:t>
            </w:r>
            <w:r w:rsidRPr="00130D9F">
              <w:rPr>
                <w:rFonts w:ascii="ＭＳ ゴシック" w:eastAsia="ＭＳ ゴシック" w:hAnsi="ＭＳ ゴシック" w:hint="eastAsia"/>
                <w:color w:val="000000"/>
              </w:rPr>
              <w:t>と</w:t>
            </w:r>
            <w:r w:rsidR="001105F5" w:rsidRPr="00130D9F">
              <w:rPr>
                <w:rFonts w:ascii="ＭＳ ゴシック" w:eastAsia="ＭＳ ゴシック" w:hAnsi="ＭＳ ゴシック" w:hint="eastAsia"/>
                <w:color w:val="000000"/>
              </w:rPr>
              <w:t>し、この数値を維持する。</w:t>
            </w:r>
          </w:p>
          <w:p w:rsidR="00051428" w:rsidRPr="00130D9F" w:rsidRDefault="00051428"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（３）国連が提唱するSDGs</w:t>
            </w:r>
            <w:r w:rsidR="007B46E1" w:rsidRPr="00130D9F">
              <w:rPr>
                <w:rFonts w:ascii="ＭＳ ゴシック" w:eastAsia="ＭＳ ゴシック" w:hAnsi="ＭＳ ゴシック" w:hint="eastAsia"/>
                <w:color w:val="000000"/>
              </w:rPr>
              <w:t>・ユネスコスクール</w:t>
            </w:r>
            <w:r w:rsidRPr="00130D9F">
              <w:rPr>
                <w:rFonts w:ascii="ＭＳ ゴシック" w:eastAsia="ＭＳ ゴシック" w:hAnsi="ＭＳ ゴシック" w:hint="eastAsia"/>
                <w:color w:val="000000"/>
              </w:rPr>
              <w:t>を「ジブンごと」化し、「５０cm</w:t>
            </w:r>
            <w:r w:rsidR="004E71B7" w:rsidRPr="00130D9F">
              <w:rPr>
                <w:rFonts w:ascii="ＭＳ ゴシック" w:eastAsia="ＭＳ ゴシック" w:hAnsi="ＭＳ ゴシック" w:hint="eastAsia"/>
                <w:color w:val="000000"/>
              </w:rPr>
              <w:t>革命」を起こす力の育成</w:t>
            </w:r>
            <w:r w:rsidR="008F4B73"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自治会を中心に、</w:t>
            </w:r>
            <w:r w:rsidR="008F4B73" w:rsidRPr="00130D9F">
              <w:rPr>
                <w:rFonts w:ascii="ＭＳ ゴシック" w:eastAsia="ＭＳ ゴシック" w:hAnsi="ＭＳ ゴシック" w:hint="eastAsia"/>
                <w:color w:val="000000"/>
              </w:rPr>
              <w:t>SDGsの</w:t>
            </w:r>
            <w:r w:rsidR="00890AEC" w:rsidRPr="00130D9F">
              <w:rPr>
                <w:rFonts w:ascii="ＭＳ ゴシック" w:eastAsia="ＭＳ ゴシック" w:hAnsi="ＭＳ ゴシック" w:hint="eastAsia"/>
                <w:color w:val="000000"/>
              </w:rPr>
              <w:t>１７の目標の</w:t>
            </w:r>
            <w:r w:rsidRPr="00130D9F">
              <w:rPr>
                <w:rFonts w:ascii="ＭＳ ゴシック" w:eastAsia="ＭＳ ゴシック" w:hAnsi="ＭＳ ゴシック" w:hint="eastAsia"/>
                <w:color w:val="000000"/>
              </w:rPr>
              <w:t>いずれかに</w:t>
            </w:r>
            <w:r w:rsidR="00890AEC" w:rsidRPr="00130D9F">
              <w:rPr>
                <w:rFonts w:ascii="ＭＳ ゴシック" w:eastAsia="ＭＳ ゴシック" w:hAnsi="ＭＳ ゴシック" w:hint="eastAsia"/>
                <w:color w:val="000000"/>
              </w:rPr>
              <w:t>ついて</w:t>
            </w:r>
            <w:r w:rsidRPr="00130D9F">
              <w:rPr>
                <w:rFonts w:ascii="ＭＳ ゴシック" w:eastAsia="ＭＳ ゴシック" w:hAnsi="ＭＳ ゴシック" w:hint="eastAsia"/>
                <w:color w:val="000000"/>
              </w:rPr>
              <w:t>全校的</w:t>
            </w:r>
            <w:r w:rsidR="008F4B73" w:rsidRPr="00130D9F">
              <w:rPr>
                <w:rFonts w:ascii="ＭＳ ゴシック" w:eastAsia="ＭＳ ゴシック" w:hAnsi="ＭＳ ゴシック" w:hint="eastAsia"/>
                <w:color w:val="000000"/>
              </w:rPr>
              <w:t>な</w:t>
            </w:r>
            <w:r w:rsidRPr="00130D9F">
              <w:rPr>
                <w:rFonts w:ascii="ＭＳ ゴシック" w:eastAsia="ＭＳ ゴシック" w:hAnsi="ＭＳ ゴシック" w:hint="eastAsia"/>
                <w:color w:val="000000"/>
              </w:rPr>
              <w:t>取組</w:t>
            </w:r>
            <w:r w:rsidR="008F4B73" w:rsidRPr="00130D9F">
              <w:rPr>
                <w:rFonts w:ascii="ＭＳ ゴシック" w:eastAsia="ＭＳ ゴシック" w:hAnsi="ＭＳ ゴシック" w:hint="eastAsia"/>
                <w:color w:val="000000"/>
              </w:rPr>
              <w:t>を推進</w:t>
            </w:r>
          </w:p>
          <w:p w:rsidR="008F4B73" w:rsidRPr="00130D9F" w:rsidRDefault="008F4B73"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※学校教育自己診断に「本校は、</w:t>
            </w:r>
            <w:r w:rsidR="004E71B7" w:rsidRPr="00130D9F">
              <w:rPr>
                <w:rFonts w:ascii="ＭＳ ゴシック" w:eastAsia="ＭＳ ゴシック" w:hAnsi="ＭＳ ゴシック" w:hint="eastAsia"/>
                <w:color w:val="000000"/>
              </w:rPr>
              <w:t>ユネスコスクール・</w:t>
            </w:r>
            <w:r w:rsidRPr="00130D9F">
              <w:rPr>
                <w:rFonts w:ascii="ＭＳ ゴシック" w:eastAsia="ＭＳ ゴシック" w:hAnsi="ＭＳ ゴシック" w:hint="eastAsia"/>
                <w:color w:val="000000"/>
              </w:rPr>
              <w:t>SDGsを推進している」</w:t>
            </w:r>
            <w:r w:rsidR="000C4172" w:rsidRPr="00130D9F">
              <w:rPr>
                <w:rFonts w:ascii="ＭＳ ゴシック" w:eastAsia="ＭＳ ゴシック" w:hAnsi="ＭＳ ゴシック" w:hint="eastAsia"/>
                <w:color w:val="000000"/>
              </w:rPr>
              <w:t>「自ら課題を発見し、自分の身の回りから社会を変革する力がついた」の項目を</w:t>
            </w:r>
            <w:r w:rsidR="001105F5" w:rsidRPr="00130D9F">
              <w:rPr>
                <w:rFonts w:ascii="ＭＳ ゴシック" w:eastAsia="ＭＳ ゴシック" w:hAnsi="ＭＳ ゴシック" w:hint="eastAsia"/>
                <w:color w:val="000000"/>
              </w:rPr>
              <w:t>、初年度は学校教育自己診断の平均以上</w:t>
            </w:r>
            <w:r w:rsidR="002B7A6F" w:rsidRPr="00130D9F">
              <w:rPr>
                <w:rFonts w:ascii="ＭＳ ゴシック" w:eastAsia="ＭＳ ゴシック" w:hAnsi="ＭＳ ゴシック" w:hint="eastAsia"/>
                <w:color w:val="000000"/>
              </w:rPr>
              <w:t>、</w:t>
            </w:r>
            <w:r w:rsidR="00FF035D" w:rsidRPr="00130D9F">
              <w:rPr>
                <w:rFonts w:ascii="ＭＳ ゴシック" w:eastAsia="ＭＳ ゴシック" w:hAnsi="ＭＳ ゴシック" w:hint="eastAsia"/>
                <w:color w:val="000000"/>
              </w:rPr>
              <w:t>３年後に75</w:t>
            </w:r>
            <w:r w:rsidR="002B7A6F"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以上</w:t>
            </w:r>
            <w:r w:rsidR="002B7A6F" w:rsidRPr="00130D9F">
              <w:rPr>
                <w:rFonts w:ascii="ＭＳ ゴシック" w:eastAsia="ＭＳ ゴシック" w:hAnsi="ＭＳ ゴシック" w:hint="eastAsia"/>
                <w:color w:val="000000"/>
              </w:rPr>
              <w:t>の肯定的評価</w:t>
            </w:r>
            <w:r w:rsidRPr="00130D9F">
              <w:rPr>
                <w:rFonts w:ascii="ＭＳ ゴシック" w:eastAsia="ＭＳ ゴシック" w:hAnsi="ＭＳ ゴシック" w:hint="eastAsia"/>
                <w:color w:val="000000"/>
              </w:rPr>
              <w:t>にする。</w:t>
            </w:r>
          </w:p>
          <w:p w:rsidR="008F4B73" w:rsidRPr="00130D9F" w:rsidRDefault="008F4B73" w:rsidP="008F4B73">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２．幅広い教養を身に付け、思考力・判断力・表現力を養い、主体的に学ぶ力を育成する。</w:t>
            </w:r>
          </w:p>
          <w:p w:rsidR="008F4B73" w:rsidRPr="00130D9F" w:rsidRDefault="008F4B73" w:rsidP="008F4B73">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2B7A6F" w:rsidRPr="00130D9F">
              <w:rPr>
                <w:rFonts w:ascii="ＭＳ ゴシック" w:eastAsia="ＭＳ ゴシック" w:hAnsi="ＭＳ ゴシック" w:hint="eastAsia"/>
                <w:color w:val="000000"/>
              </w:rPr>
              <w:t>（１）ＩＣＴ活用、授業アンケート、研究授業、授業評価による教科チーム毎の授業力の向上を行い、進路実現に結びつく質の高い授業を生徒に提供する。</w:t>
            </w:r>
          </w:p>
          <w:p w:rsidR="002B7A6F" w:rsidRPr="00130D9F" w:rsidRDefault="002B7A6F"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w:t>
            </w:r>
            <w:r w:rsidR="007A0B78" w:rsidRPr="00130D9F">
              <w:rPr>
                <w:rFonts w:ascii="ＭＳ ゴシック" w:eastAsia="ＭＳ ゴシック" w:hAnsi="ＭＳ ゴシック" w:hint="eastAsia"/>
                <w:color w:val="000000"/>
              </w:rPr>
              <w:t>①</w:t>
            </w:r>
            <w:r w:rsidR="00FF035D" w:rsidRPr="00130D9F">
              <w:rPr>
                <w:rFonts w:ascii="ＭＳ ゴシック" w:eastAsia="ＭＳ ゴシック" w:hAnsi="ＭＳ ゴシック" w:hint="eastAsia"/>
                <w:color w:val="000000"/>
              </w:rPr>
              <w:t>「学ぶことの意味について考え、授業を大切にするようになった</w:t>
            </w:r>
            <w:r w:rsidRPr="00130D9F">
              <w:rPr>
                <w:rFonts w:ascii="ＭＳ ゴシック" w:eastAsia="ＭＳ ゴシック" w:hAnsi="ＭＳ ゴシック" w:hint="eastAsia"/>
                <w:color w:val="000000"/>
              </w:rPr>
              <w:t>」</w:t>
            </w:r>
            <w:r w:rsidR="00FF035D" w:rsidRPr="00130D9F">
              <w:rPr>
                <w:rFonts w:ascii="ＭＳ ゴシック" w:eastAsia="ＭＳ ゴシック" w:hAnsi="ＭＳ ゴシック" w:hint="eastAsia"/>
                <w:color w:val="000000"/>
              </w:rPr>
              <w:t>を初年度70％以上、3年後には、80％以上の肯定的評価とし、</w:t>
            </w:r>
            <w:r w:rsidR="007A0B78" w:rsidRPr="00130D9F">
              <w:rPr>
                <w:rFonts w:ascii="ＭＳ ゴシック" w:eastAsia="ＭＳ ゴシック" w:hAnsi="ＭＳ ゴシック" w:hint="eastAsia"/>
                <w:color w:val="000000"/>
              </w:rPr>
              <w:t>②</w:t>
            </w:r>
            <w:r w:rsidR="007B46E1" w:rsidRPr="00130D9F">
              <w:rPr>
                <w:rFonts w:ascii="ＭＳ ゴシック" w:eastAsia="ＭＳ ゴシック" w:hAnsi="ＭＳ ゴシック" w:hint="eastAsia"/>
                <w:color w:val="000000"/>
              </w:rPr>
              <w:t>「本校の学習だけで、進路達成に必要な</w:t>
            </w:r>
            <w:r w:rsidRPr="00130D9F">
              <w:rPr>
                <w:rFonts w:ascii="ＭＳ ゴシック" w:eastAsia="ＭＳ ゴシック" w:hAnsi="ＭＳ ゴシック" w:hint="eastAsia"/>
                <w:color w:val="000000"/>
              </w:rPr>
              <w:t>力が身につく」</w:t>
            </w:r>
            <w:r w:rsidR="001105F5" w:rsidRPr="00130D9F">
              <w:rPr>
                <w:rFonts w:ascii="ＭＳ ゴシック" w:eastAsia="ＭＳ ゴシック" w:hAnsi="ＭＳ ゴシック" w:hint="eastAsia"/>
                <w:color w:val="000000"/>
              </w:rPr>
              <w:t>を新設し、初年度は50％</w:t>
            </w:r>
            <w:r w:rsidR="00FF035D" w:rsidRPr="00130D9F">
              <w:rPr>
                <w:rFonts w:ascii="ＭＳ ゴシック" w:eastAsia="ＭＳ ゴシック" w:hAnsi="ＭＳ ゴシック" w:hint="eastAsia"/>
                <w:color w:val="000000"/>
              </w:rPr>
              <w:t>、３年後に70</w:t>
            </w:r>
            <w:r w:rsidRPr="00130D9F">
              <w:rPr>
                <w:rFonts w:ascii="ＭＳ ゴシック" w:eastAsia="ＭＳ ゴシック" w:hAnsi="ＭＳ ゴシック" w:hint="eastAsia"/>
                <w:color w:val="000000"/>
              </w:rPr>
              <w:t>％以上の肯定的評価とする。</w:t>
            </w:r>
          </w:p>
          <w:p w:rsidR="002264C1" w:rsidRPr="00130D9F" w:rsidRDefault="002B7A6F" w:rsidP="00995A58">
            <w:pPr>
              <w:spacing w:line="360" w:lineRule="exact"/>
              <w:ind w:leftChars="3" w:left="846"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（２）</w:t>
            </w:r>
            <w:r w:rsidR="002264C1" w:rsidRPr="00130D9F">
              <w:rPr>
                <w:rFonts w:ascii="ＭＳ ゴシック" w:eastAsia="ＭＳ ゴシック" w:hAnsi="ＭＳ ゴシック" w:hint="eastAsia"/>
                <w:color w:val="000000"/>
              </w:rPr>
              <w:t>総合学科の特性を活かしたカリキュラム編成：大学進学を中心課題とし、社会と生徒・保護者の多様なニーズに応え、生徒の将来に資するカリキュラムの編成を行う。</w:t>
            </w:r>
          </w:p>
          <w:p w:rsidR="002264C1" w:rsidRPr="00130D9F" w:rsidRDefault="002264C1" w:rsidP="00995A58">
            <w:pPr>
              <w:spacing w:line="360" w:lineRule="exact"/>
              <w:ind w:leftChars="3" w:left="846"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7A0B78" w:rsidRPr="00130D9F">
              <w:rPr>
                <w:rFonts w:ascii="ＭＳ ゴシック" w:eastAsia="ＭＳ ゴシック" w:hAnsi="ＭＳ ゴシック" w:hint="eastAsia"/>
                <w:color w:val="000000"/>
              </w:rPr>
              <w:t>※卒業時の学校教育自己診断における</w:t>
            </w:r>
            <w:r w:rsidR="000C4172" w:rsidRPr="00130D9F">
              <w:rPr>
                <w:rFonts w:ascii="ＭＳ ゴシック" w:eastAsia="ＭＳ ゴシック" w:hAnsi="ＭＳ ゴシック" w:hint="eastAsia"/>
                <w:color w:val="000000"/>
              </w:rPr>
              <w:t>「選択科目の内容は、</w:t>
            </w:r>
            <w:r w:rsidR="007B46E1" w:rsidRPr="00130D9F">
              <w:rPr>
                <w:rFonts w:ascii="ＭＳ ゴシック" w:eastAsia="ＭＳ ゴシック" w:hAnsi="ＭＳ ゴシック" w:hint="eastAsia"/>
                <w:color w:val="000000"/>
              </w:rPr>
              <w:t>全体的に見て</w:t>
            </w:r>
            <w:r w:rsidR="000C4172" w:rsidRPr="00130D9F">
              <w:rPr>
                <w:rFonts w:ascii="ＭＳ ゴシック" w:eastAsia="ＭＳ ゴシック" w:hAnsi="ＭＳ ゴシック" w:hint="eastAsia"/>
                <w:color w:val="000000"/>
              </w:rPr>
              <w:t>期待通りであった。」の</w:t>
            </w:r>
            <w:r w:rsidR="007A0B78" w:rsidRPr="00130D9F">
              <w:rPr>
                <w:rFonts w:ascii="ＭＳ ゴシック" w:eastAsia="ＭＳ ゴシック" w:hAnsi="ＭＳ ゴシック" w:hint="eastAsia"/>
                <w:color w:val="000000"/>
              </w:rPr>
              <w:t>項目における肯定的回答を共に90％以上とする。</w:t>
            </w:r>
          </w:p>
          <w:p w:rsidR="002264C1"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（３）『考える力』、『まとめる力』、『伝える力』の育成：生徒が発表する機会・場の提供と生徒相互の取り組みへの支援・育成</w:t>
            </w:r>
          </w:p>
          <w:p w:rsidR="002264C1"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※今高生の主張、英語スピーチコンテスト、生徒自治活動、クラブ活動、サマーセミナー、野外スクーリングの実施</w:t>
            </w:r>
          </w:p>
          <w:p w:rsidR="00C85BCC"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w:t>
            </w:r>
            <w:r w:rsidR="00FF035D" w:rsidRPr="00130D9F">
              <w:rPr>
                <w:rFonts w:ascii="ＭＳ ゴシック" w:eastAsia="ＭＳ ゴシック" w:hAnsi="ＭＳ ゴシック" w:hint="eastAsia"/>
                <w:color w:val="000000"/>
              </w:rPr>
              <w:t>この学校の授業では、自分の考えをまとめたり、発表することがよくあった。」を初年度は75％以上、３年後には85</w:t>
            </w:r>
            <w:r w:rsidRPr="00130D9F">
              <w:rPr>
                <w:rFonts w:ascii="ＭＳ ゴシック" w:eastAsia="ＭＳ ゴシック" w:hAnsi="ＭＳ ゴシック" w:hint="eastAsia"/>
                <w:color w:val="000000"/>
              </w:rPr>
              <w:t>％以上の肯定的</w:t>
            </w:r>
            <w:r w:rsidR="007A0B78" w:rsidRPr="00130D9F">
              <w:rPr>
                <w:rFonts w:ascii="ＭＳ ゴシック" w:eastAsia="ＭＳ ゴシック" w:hAnsi="ＭＳ ゴシック" w:hint="eastAsia"/>
                <w:color w:val="000000"/>
              </w:rPr>
              <w:t>評価</w:t>
            </w:r>
            <w:r w:rsidRPr="00130D9F">
              <w:rPr>
                <w:rFonts w:ascii="ＭＳ ゴシック" w:eastAsia="ＭＳ ゴシック" w:hAnsi="ＭＳ ゴシック" w:hint="eastAsia"/>
                <w:color w:val="000000"/>
              </w:rPr>
              <w:t>とする。</w:t>
            </w:r>
          </w:p>
          <w:p w:rsidR="0028209A" w:rsidRPr="00130D9F" w:rsidRDefault="0028209A" w:rsidP="00995A58">
            <w:pPr>
              <w:spacing w:line="360" w:lineRule="exact"/>
              <w:ind w:leftChars="100" w:left="840" w:hangingChars="300" w:hanging="630"/>
              <w:rPr>
                <w:rFonts w:ascii="ＭＳ ゴシック" w:eastAsia="ＭＳ ゴシック" w:hAnsi="ＭＳ ゴシック"/>
                <w:color w:val="000000"/>
              </w:rPr>
            </w:pPr>
            <w:r w:rsidRPr="00130D9F">
              <w:rPr>
                <w:rFonts w:ascii="ＭＳ ゴシック" w:eastAsia="ＭＳ ゴシック" w:hAnsi="ＭＳ ゴシック" w:hint="eastAsia"/>
                <w:color w:val="000000"/>
              </w:rPr>
              <w:t>（４）自らが学びへの高い志と意欲をもって学習に取り組む生徒の育成</w:t>
            </w:r>
          </w:p>
          <w:p w:rsidR="0028209A" w:rsidRPr="00130D9F" w:rsidRDefault="0028209A" w:rsidP="0028209A">
            <w:pPr>
              <w:spacing w:line="360" w:lineRule="exact"/>
              <w:ind w:leftChars="400" w:left="840"/>
              <w:rPr>
                <w:rFonts w:ascii="ＭＳ ゴシック" w:eastAsia="ＭＳ ゴシック" w:hAnsi="ＭＳ ゴシック"/>
                <w:color w:val="000000"/>
              </w:rPr>
            </w:pPr>
            <w:r w:rsidRPr="00130D9F">
              <w:rPr>
                <w:rFonts w:ascii="ＭＳ ゴシック" w:eastAsia="ＭＳ ゴシック" w:hAnsi="ＭＳ ゴシック" w:hint="eastAsia"/>
                <w:color w:val="000000"/>
              </w:rPr>
              <w:t>※卒業時の学校教育自己診断における生徒の｢家庭学習</w:t>
            </w:r>
            <w:r w:rsidR="007B46E1" w:rsidRPr="00130D9F">
              <w:rPr>
                <w:rFonts w:ascii="ＭＳ ゴシック" w:eastAsia="ＭＳ ゴシック" w:hAnsi="ＭＳ ゴシック" w:hint="eastAsia"/>
                <w:color w:val="000000"/>
              </w:rPr>
              <w:t>をした</w:t>
            </w:r>
            <w:r w:rsidRPr="00130D9F">
              <w:rPr>
                <w:rFonts w:ascii="ＭＳ ゴシック" w:eastAsia="ＭＳ ゴシック" w:hAnsi="ＭＳ ゴシック" w:hint="eastAsia"/>
                <w:color w:val="000000"/>
              </w:rPr>
              <w:t>｣項目の肯定的評価を</w:t>
            </w:r>
            <w:r w:rsidR="00F12FFD" w:rsidRPr="00130D9F">
              <w:rPr>
                <w:rFonts w:ascii="ＭＳ ゴシック" w:eastAsia="ＭＳ ゴシック" w:hAnsi="ＭＳ ゴシック" w:hint="eastAsia"/>
                <w:color w:val="000000"/>
              </w:rPr>
              <w:t>50％以上にし、3年後には70％以上とする。（H30年度41％）</w:t>
            </w:r>
          </w:p>
          <w:p w:rsidR="00C85BCC" w:rsidRPr="00130D9F" w:rsidRDefault="0028209A" w:rsidP="00995A58">
            <w:pPr>
              <w:spacing w:line="360" w:lineRule="exact"/>
              <w:ind w:firstLineChars="100" w:firstLine="210"/>
              <w:rPr>
                <w:rFonts w:ascii="ＭＳ ゴシック" w:eastAsia="ＭＳ ゴシック" w:hAnsi="ＭＳ ゴシック"/>
                <w:color w:val="000000"/>
              </w:rPr>
            </w:pPr>
            <w:r w:rsidRPr="00130D9F">
              <w:rPr>
                <w:rFonts w:ascii="ＭＳ ゴシック" w:eastAsia="ＭＳ ゴシック" w:hAnsi="ＭＳ ゴシック" w:hint="eastAsia"/>
                <w:color w:val="000000"/>
              </w:rPr>
              <w:t>（５</w:t>
            </w:r>
            <w:r w:rsidR="00C85BCC" w:rsidRPr="00130D9F">
              <w:rPr>
                <w:rFonts w:ascii="ＭＳ ゴシック" w:eastAsia="ＭＳ ゴシック" w:hAnsi="ＭＳ ゴシック" w:hint="eastAsia"/>
                <w:color w:val="000000"/>
              </w:rPr>
              <w:t>）４技能をバランスよく配した英語の授業の推進とそれぞれのレベルでの英語表現力の向上</w:t>
            </w:r>
          </w:p>
          <w:p w:rsidR="002264C1" w:rsidRPr="00130D9F" w:rsidRDefault="00C407FA" w:rsidP="00995A58">
            <w:pPr>
              <w:spacing w:line="360" w:lineRule="exact"/>
              <w:ind w:firstLineChars="400" w:firstLine="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英検準２級以上</w:t>
            </w:r>
            <w:r w:rsidR="00F12FFD" w:rsidRPr="00130D9F">
              <w:rPr>
                <w:rFonts w:ascii="ＭＳ ゴシック" w:eastAsia="ＭＳ ゴシック" w:hAnsi="ＭＳ ゴシック" w:hint="eastAsia"/>
                <w:color w:val="000000"/>
              </w:rPr>
              <w:t>もしくは同等レベルの英語</w:t>
            </w:r>
            <w:r w:rsidRPr="00130D9F">
              <w:rPr>
                <w:rFonts w:ascii="ＭＳ ゴシック" w:eastAsia="ＭＳ ゴシック" w:hAnsi="ＭＳ ゴシック" w:hint="eastAsia"/>
                <w:color w:val="000000"/>
              </w:rPr>
              <w:t>資格取得者が卒業生の</w:t>
            </w:r>
            <w:r w:rsidR="00F12FFD" w:rsidRPr="00130D9F">
              <w:rPr>
                <w:rFonts w:ascii="ＭＳ ゴシック" w:eastAsia="ＭＳ ゴシック" w:hAnsi="ＭＳ ゴシック" w:hint="eastAsia"/>
                <w:color w:val="000000"/>
              </w:rPr>
              <w:t>5</w:t>
            </w:r>
            <w:r w:rsidRPr="00130D9F">
              <w:rPr>
                <w:rFonts w:ascii="ＭＳ ゴシック" w:eastAsia="ＭＳ ゴシック" w:hAnsi="ＭＳ ゴシック" w:hint="eastAsia"/>
                <w:color w:val="000000"/>
              </w:rPr>
              <w:t>0%以上を占める。</w:t>
            </w:r>
          </w:p>
          <w:p w:rsidR="002264C1" w:rsidRPr="00130D9F" w:rsidRDefault="002264C1"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３．社会の多様性を認識し、「人・社会・世界」と繋がる力を育成する。</w:t>
            </w:r>
          </w:p>
          <w:p w:rsidR="007A0B78" w:rsidRPr="00130D9F" w:rsidRDefault="007A0B78" w:rsidP="00995A58">
            <w:pPr>
              <w:spacing w:line="360" w:lineRule="exact"/>
              <w:ind w:left="1050" w:hangingChars="500" w:hanging="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CE3CDC" w:rsidRPr="00130D9F">
              <w:rPr>
                <w:rFonts w:ascii="ＭＳ ゴシック" w:eastAsia="ＭＳ ゴシック" w:hAnsi="ＭＳ ゴシック" w:hint="eastAsia"/>
                <w:color w:val="000000"/>
              </w:rPr>
              <w:t>国際感覚と国際交流力の育成：</w:t>
            </w:r>
            <w:r w:rsidR="000C4172" w:rsidRPr="00130D9F">
              <w:rPr>
                <w:rFonts w:ascii="ＭＳ ゴシック" w:eastAsia="ＭＳ ゴシック" w:hAnsi="ＭＳ ゴシック" w:hint="eastAsia"/>
                <w:color w:val="000000"/>
              </w:rPr>
              <w:t>ユネスコスクール・</w:t>
            </w:r>
            <w:r w:rsidR="00CE3CDC" w:rsidRPr="00130D9F">
              <w:rPr>
                <w:rFonts w:ascii="ＭＳ ゴシック" w:eastAsia="ＭＳ ゴシック" w:hAnsi="ＭＳ ゴシック" w:hint="eastAsia"/>
                <w:color w:val="000000"/>
              </w:rPr>
              <w:t>SDGsに取り組み、</w:t>
            </w:r>
            <w:r w:rsidRPr="00130D9F">
              <w:rPr>
                <w:rFonts w:ascii="ＭＳ ゴシック" w:eastAsia="ＭＳ ゴシック" w:hAnsi="ＭＳ ゴシック" w:hint="eastAsia"/>
                <w:color w:val="000000"/>
              </w:rPr>
              <w:t>多様な文化を理解する国際交流</w:t>
            </w:r>
            <w:r w:rsidR="00CE3CDC" w:rsidRPr="00130D9F">
              <w:rPr>
                <w:rFonts w:ascii="ＭＳ ゴシック" w:eastAsia="ＭＳ ゴシック" w:hAnsi="ＭＳ ゴシック" w:hint="eastAsia"/>
                <w:color w:val="000000"/>
              </w:rPr>
              <w:t>を促進する</w:t>
            </w:r>
          </w:p>
          <w:p w:rsidR="007A0B78" w:rsidRPr="00130D9F" w:rsidRDefault="007A0B78" w:rsidP="00995A58">
            <w:pPr>
              <w:spacing w:line="360" w:lineRule="exact"/>
              <w:ind w:leftChars="400" w:left="105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※海外姉妹校訪問（豪州・米国・台湾）、海外留学生・海外学校訪問受入れを行い、</w:t>
            </w:r>
            <w:r w:rsidR="000C4172" w:rsidRPr="00130D9F">
              <w:rPr>
                <w:rFonts w:ascii="ＭＳ ゴシック" w:eastAsia="ＭＳ ゴシック" w:hAnsi="ＭＳ ゴシック" w:hint="eastAsia"/>
                <w:color w:val="000000"/>
              </w:rPr>
              <w:t>「本校は国際交流に力を入れている」「本校はユネスコスクール・SDGsの取り組みを推進している」を、</w:t>
            </w:r>
            <w:r w:rsidRPr="00130D9F">
              <w:rPr>
                <w:rFonts w:ascii="ＭＳ ゴシック" w:eastAsia="ＭＳ ゴシック" w:hAnsi="ＭＳ ゴシック" w:hint="eastAsia"/>
                <w:color w:val="000000"/>
              </w:rPr>
              <w:t>初年度は</w:t>
            </w:r>
            <w:r w:rsidR="003E4F8F" w:rsidRPr="00130D9F">
              <w:rPr>
                <w:rFonts w:ascii="ＭＳ ゴシック" w:eastAsia="ＭＳ ゴシック" w:hAnsi="ＭＳ ゴシック" w:hint="eastAsia"/>
                <w:color w:val="000000"/>
              </w:rPr>
              <w:t>学校教育自己診断の平均、３年後は80</w:t>
            </w:r>
            <w:r w:rsidRPr="00130D9F">
              <w:rPr>
                <w:rFonts w:ascii="ＭＳ ゴシック" w:eastAsia="ＭＳ ゴシック" w:hAnsi="ＭＳ ゴシック" w:hint="eastAsia"/>
                <w:color w:val="000000"/>
              </w:rPr>
              <w:t>％以上の</w:t>
            </w:r>
            <w:r w:rsidR="003E4F8F" w:rsidRPr="00130D9F">
              <w:rPr>
                <w:rFonts w:ascii="ＭＳ ゴシック" w:eastAsia="ＭＳ ゴシック" w:hAnsi="ＭＳ ゴシック" w:hint="eastAsia"/>
                <w:color w:val="000000"/>
              </w:rPr>
              <w:t>肯定的</w:t>
            </w:r>
            <w:r w:rsidRPr="00130D9F">
              <w:rPr>
                <w:rFonts w:ascii="ＭＳ ゴシック" w:eastAsia="ＭＳ ゴシック" w:hAnsi="ＭＳ ゴシック" w:hint="eastAsia"/>
                <w:color w:val="000000"/>
              </w:rPr>
              <w:t>評価とする。</w:t>
            </w:r>
          </w:p>
          <w:p w:rsidR="007A0B78" w:rsidRPr="00130D9F" w:rsidRDefault="007A0B78" w:rsidP="007A0B78">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696213" w:rsidRPr="00130D9F">
              <w:rPr>
                <w:rFonts w:ascii="ＭＳ ゴシック" w:eastAsia="ＭＳ ゴシック" w:hAnsi="ＭＳ ゴシック" w:hint="eastAsia"/>
                <w:color w:val="000000"/>
              </w:rPr>
              <w:t>２）共生推進教室を中心に、「共に学び、共に育つ」インクルーシブ</w:t>
            </w:r>
            <w:r w:rsidRPr="00130D9F">
              <w:rPr>
                <w:rFonts w:ascii="ＭＳ ゴシック" w:eastAsia="ＭＳ ゴシック" w:hAnsi="ＭＳ ゴシック" w:hint="eastAsia"/>
                <w:color w:val="000000"/>
              </w:rPr>
              <w:t>教育の推進を行う。</w:t>
            </w:r>
          </w:p>
          <w:p w:rsidR="00621F89" w:rsidRPr="00130D9F" w:rsidRDefault="00621F89" w:rsidP="007A0B78">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※学校教育自己診断に「障がいがある人たちと『共に学び共に育つ』</w:t>
            </w:r>
            <w:r w:rsidR="00890AEC" w:rsidRPr="00130D9F">
              <w:rPr>
                <w:rFonts w:ascii="ＭＳ ゴシック" w:eastAsia="ＭＳ ゴシック" w:hAnsi="ＭＳ ゴシック" w:hint="eastAsia"/>
                <w:color w:val="000000"/>
              </w:rPr>
              <w:t>大</w:t>
            </w:r>
            <w:r w:rsidRPr="00130D9F">
              <w:rPr>
                <w:rFonts w:ascii="ＭＳ ゴシック" w:eastAsia="ＭＳ ゴシック" w:hAnsi="ＭＳ ゴシック" w:hint="eastAsia"/>
                <w:color w:val="000000"/>
              </w:rPr>
              <w:t>切さを学ぶ機会があった。</w:t>
            </w:r>
            <w:r w:rsidR="000C4172" w:rsidRPr="00130D9F">
              <w:rPr>
                <w:rFonts w:ascii="ＭＳ ゴシック" w:eastAsia="ＭＳ ゴシック" w:hAnsi="ＭＳ ゴシック" w:hint="eastAsia"/>
                <w:color w:val="000000"/>
              </w:rPr>
              <w:t>」の項目を</w:t>
            </w:r>
            <w:r w:rsidR="00CE3CDC"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初年度は学校教育自己診断の平</w:t>
            </w:r>
          </w:p>
          <w:p w:rsidR="00CE3CDC" w:rsidRPr="00130D9F" w:rsidRDefault="00621F89" w:rsidP="00995A58">
            <w:pPr>
              <w:spacing w:line="360" w:lineRule="exact"/>
              <w:ind w:firstLineChars="500" w:firstLine="1050"/>
              <w:rPr>
                <w:rFonts w:ascii="ＭＳ ゴシック" w:eastAsia="ＭＳ ゴシック" w:hAnsi="ＭＳ ゴシック"/>
                <w:color w:val="000000"/>
              </w:rPr>
            </w:pPr>
            <w:r w:rsidRPr="00130D9F">
              <w:rPr>
                <w:rFonts w:ascii="ＭＳ ゴシック" w:eastAsia="ＭＳ ゴシック" w:hAnsi="ＭＳ ゴシック" w:hint="eastAsia"/>
                <w:color w:val="000000"/>
              </w:rPr>
              <w:t>均、３年後には80</w:t>
            </w:r>
            <w:r w:rsidR="00CE3CDC" w:rsidRPr="00130D9F">
              <w:rPr>
                <w:rFonts w:ascii="ＭＳ ゴシック" w:eastAsia="ＭＳ ゴシック" w:hAnsi="ＭＳ ゴシック" w:hint="eastAsia"/>
                <w:color w:val="000000"/>
              </w:rPr>
              <w:t>％以上の肯定的評価とする。</w:t>
            </w:r>
          </w:p>
          <w:p w:rsidR="00C85BCC" w:rsidRPr="00130D9F" w:rsidRDefault="00CE3CDC" w:rsidP="00C85BC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C85BCC" w:rsidRPr="00130D9F">
              <w:rPr>
                <w:rFonts w:ascii="ＭＳ ゴシック" w:eastAsia="ＭＳ ゴシック" w:hAnsi="ＭＳ ゴシック" w:hint="eastAsia"/>
                <w:color w:val="000000"/>
              </w:rPr>
              <w:t>（３）小中学校、地域、地元自治体と連携した防災活動を充実させる。</w:t>
            </w:r>
          </w:p>
          <w:p w:rsidR="002264C1" w:rsidRPr="00130D9F" w:rsidRDefault="00C85BCC" w:rsidP="00995A58">
            <w:pPr>
              <w:spacing w:line="360" w:lineRule="exact"/>
              <w:ind w:leftChars="400" w:left="105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※学校教育自己診断に「本校で</w:t>
            </w:r>
            <w:r w:rsidR="003E4F8F" w:rsidRPr="00130D9F">
              <w:rPr>
                <w:rFonts w:ascii="ＭＳ ゴシック" w:eastAsia="ＭＳ ゴシック" w:hAnsi="ＭＳ ゴシック" w:hint="eastAsia"/>
                <w:color w:val="000000"/>
              </w:rPr>
              <w:t>は</w:t>
            </w:r>
            <w:r w:rsidRPr="00130D9F">
              <w:rPr>
                <w:rFonts w:ascii="ＭＳ ゴシック" w:eastAsia="ＭＳ ゴシック" w:hAnsi="ＭＳ ゴシック" w:hint="eastAsia"/>
                <w:color w:val="000000"/>
              </w:rPr>
              <w:t>、地震や火災の際の対応は知らされている」</w:t>
            </w:r>
            <w:r w:rsidR="000C4172" w:rsidRPr="00130D9F">
              <w:rPr>
                <w:rFonts w:ascii="ＭＳ ゴシック" w:eastAsia="ＭＳ ゴシック" w:hAnsi="ＭＳ ゴシック" w:hint="eastAsia"/>
                <w:color w:val="000000"/>
              </w:rPr>
              <w:t>の項目を</w:t>
            </w:r>
            <w:r w:rsidR="00621F89" w:rsidRPr="00130D9F">
              <w:rPr>
                <w:rFonts w:ascii="ＭＳ ゴシック" w:eastAsia="ＭＳ ゴシック" w:hAnsi="ＭＳ ゴシック" w:hint="eastAsia"/>
                <w:color w:val="000000"/>
              </w:rPr>
              <w:t>、初年度は学校教育自己診断の平均、３年後には80</w:t>
            </w:r>
            <w:r w:rsidRPr="00130D9F">
              <w:rPr>
                <w:rFonts w:ascii="ＭＳ ゴシック" w:eastAsia="ＭＳ ゴシック" w:hAnsi="ＭＳ ゴシック" w:hint="eastAsia"/>
                <w:color w:val="000000"/>
              </w:rPr>
              <w:t>％以上の肯定的評価とする。</w:t>
            </w:r>
          </w:p>
          <w:p w:rsidR="00C85BCC" w:rsidRPr="00130D9F" w:rsidRDefault="00C85BCC" w:rsidP="00C85BC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（４）社会に開かれた学校づくりを推進し、地域貢献を進める。</w:t>
            </w:r>
          </w:p>
          <w:p w:rsidR="00C85BCC" w:rsidRPr="00130D9F" w:rsidRDefault="00C85BCC" w:rsidP="00C85BCC">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ア）ホームページの充実、学校説明会、中学校訪問の充実を図り、入試倍率を維持する。</w:t>
            </w:r>
          </w:p>
          <w:p w:rsidR="00C85BCC" w:rsidRPr="00130D9F" w:rsidRDefault="00C85BCC" w:rsidP="00995A58">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lastRenderedPageBreak/>
              <w:t>イ）教養講座の充実と地域行事への参加を促進する。</w:t>
            </w:r>
          </w:p>
          <w:p w:rsidR="00C85BCC" w:rsidRPr="00130D9F" w:rsidRDefault="00C85BCC" w:rsidP="00995A58">
            <w:pPr>
              <w:spacing w:line="360" w:lineRule="exact"/>
              <w:ind w:leftChars="300" w:left="1050" w:hangingChars="200" w:hanging="42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F77AEA" w:rsidRPr="00130D9F">
              <w:rPr>
                <w:rFonts w:ascii="ＭＳ ゴシック" w:eastAsia="ＭＳ ゴシック" w:hAnsi="ＭＳ ゴシック" w:hint="eastAsia"/>
                <w:color w:val="000000"/>
              </w:rPr>
              <w:t>学校教育自己</w:t>
            </w:r>
            <w:r w:rsidR="000C4172" w:rsidRPr="00130D9F">
              <w:rPr>
                <w:rFonts w:ascii="ＭＳ ゴシック" w:eastAsia="ＭＳ ゴシック" w:hAnsi="ＭＳ ゴシック" w:hint="eastAsia"/>
                <w:color w:val="000000"/>
              </w:rPr>
              <w:t>診断に「本校は、さまざまな地域の活動に参加・貢献している」の項目を</w:t>
            </w:r>
            <w:r w:rsidR="00F77AEA" w:rsidRPr="00130D9F">
              <w:rPr>
                <w:rFonts w:ascii="ＭＳ ゴシック" w:eastAsia="ＭＳ ゴシック" w:hAnsi="ＭＳ ゴシック" w:hint="eastAsia"/>
                <w:color w:val="000000"/>
              </w:rPr>
              <w:t>、初年度は</w:t>
            </w:r>
            <w:r w:rsidR="00621F89" w:rsidRPr="00130D9F">
              <w:rPr>
                <w:rFonts w:ascii="ＭＳ ゴシック" w:eastAsia="ＭＳ ゴシック" w:hAnsi="ＭＳ ゴシック" w:hint="eastAsia"/>
                <w:color w:val="000000"/>
              </w:rPr>
              <w:t>学校教育自己診断の平均</w:t>
            </w:r>
            <w:r w:rsidR="00F77AEA" w:rsidRPr="00130D9F">
              <w:rPr>
                <w:rFonts w:ascii="ＭＳ ゴシック" w:eastAsia="ＭＳ ゴシック" w:hAnsi="ＭＳ ゴシック" w:hint="eastAsia"/>
                <w:color w:val="000000"/>
              </w:rPr>
              <w:t>、３年後</w:t>
            </w:r>
            <w:r w:rsidR="00621F89" w:rsidRPr="00130D9F">
              <w:rPr>
                <w:rFonts w:ascii="ＭＳ ゴシック" w:eastAsia="ＭＳ ゴシック" w:hAnsi="ＭＳ ゴシック" w:hint="eastAsia"/>
                <w:color w:val="000000"/>
              </w:rPr>
              <w:t>には80</w:t>
            </w:r>
            <w:r w:rsidR="00F77AEA" w:rsidRPr="00130D9F">
              <w:rPr>
                <w:rFonts w:ascii="ＭＳ ゴシック" w:eastAsia="ＭＳ ゴシック" w:hAnsi="ＭＳ ゴシック" w:hint="eastAsia"/>
                <w:color w:val="000000"/>
              </w:rPr>
              <w:t>％以上の肯定的評価とする。</w:t>
            </w:r>
          </w:p>
          <w:p w:rsidR="00C85BCC" w:rsidRPr="00130D9F" w:rsidRDefault="00F77AEA" w:rsidP="00995A58">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t>ウ）</w:t>
            </w:r>
            <w:r w:rsidR="00732185" w:rsidRPr="00130D9F">
              <w:rPr>
                <w:rFonts w:ascii="ＭＳ ゴシック" w:eastAsia="ＭＳ ゴシック" w:hAnsi="ＭＳ ゴシック" w:hint="eastAsia"/>
                <w:color w:val="000000"/>
              </w:rPr>
              <w:t>ＰＴＡ、同窓会、後援会</w:t>
            </w:r>
            <w:r w:rsidR="00C85BCC" w:rsidRPr="00130D9F">
              <w:rPr>
                <w:rFonts w:ascii="ＭＳ ゴシック" w:eastAsia="ＭＳ ゴシック" w:hAnsi="ＭＳ ゴシック" w:hint="eastAsia"/>
                <w:color w:val="000000"/>
              </w:rPr>
              <w:t>との連携の強化</w:t>
            </w:r>
          </w:p>
          <w:p w:rsidR="00C85BCC" w:rsidRPr="00130D9F" w:rsidRDefault="00C85BCC" w:rsidP="00995A58">
            <w:pPr>
              <w:spacing w:line="360" w:lineRule="exact"/>
              <w:ind w:firstLineChars="400" w:firstLine="840"/>
              <w:rPr>
                <w:rFonts w:ascii="ＭＳ ゴシック" w:eastAsia="ＭＳ ゴシック" w:hAnsi="ＭＳ ゴシック"/>
                <w:color w:val="000000"/>
              </w:rPr>
            </w:pPr>
            <w:r w:rsidRPr="00130D9F">
              <w:rPr>
                <w:rFonts w:ascii="ＭＳ ゴシック" w:eastAsia="ＭＳ ゴシック" w:hAnsi="ＭＳ ゴシック" w:hint="eastAsia"/>
                <w:color w:val="000000"/>
              </w:rPr>
              <w:t>※１・2</w:t>
            </w:r>
            <w:r w:rsidR="007B46E1" w:rsidRPr="00130D9F">
              <w:rPr>
                <w:rFonts w:ascii="ＭＳ ゴシック" w:eastAsia="ＭＳ ゴシック" w:hAnsi="ＭＳ ゴシック" w:hint="eastAsia"/>
                <w:color w:val="000000"/>
              </w:rPr>
              <w:t>年生保護者アンケートにおける「学校ではＰＴＡ活動は活発である</w:t>
            </w:r>
            <w:r w:rsidRPr="00130D9F">
              <w:rPr>
                <w:rFonts w:ascii="ＭＳ ゴシック" w:eastAsia="ＭＳ ゴシック" w:hAnsi="ＭＳ ゴシック" w:hint="eastAsia"/>
                <w:color w:val="000000"/>
              </w:rPr>
              <w:t>」項目の肯定的評価を、H31年度90%に高める（</w:t>
            </w:r>
            <w:r w:rsidR="00F12FFD" w:rsidRPr="00130D9F">
              <w:rPr>
                <w:rFonts w:ascii="ＭＳ ゴシック" w:eastAsia="ＭＳ ゴシック" w:hAnsi="ＭＳ ゴシック" w:hint="eastAsia"/>
                <w:color w:val="000000"/>
              </w:rPr>
              <w:t>H30</w:t>
            </w:r>
            <w:r w:rsidRPr="00130D9F">
              <w:rPr>
                <w:rFonts w:ascii="ＭＳ ゴシック" w:eastAsia="ＭＳ ゴシック" w:hAnsi="ＭＳ ゴシック" w:hint="eastAsia"/>
                <w:color w:val="000000"/>
              </w:rPr>
              <w:t>年度</w:t>
            </w:r>
            <w:r w:rsidR="00F12FFD" w:rsidRPr="00130D9F">
              <w:rPr>
                <w:rFonts w:ascii="ＭＳ ゴシック" w:eastAsia="ＭＳ ゴシック" w:hAnsi="ＭＳ ゴシック" w:hint="eastAsia"/>
                <w:color w:val="000000"/>
              </w:rPr>
              <w:t>92</w:t>
            </w:r>
            <w:r w:rsidRPr="00130D9F">
              <w:rPr>
                <w:rFonts w:ascii="ＭＳ ゴシック" w:eastAsia="ＭＳ ゴシック" w:hAnsi="ＭＳ ゴシック" w:hint="eastAsia"/>
                <w:color w:val="000000"/>
              </w:rPr>
              <w:t>%）</w:t>
            </w:r>
          </w:p>
          <w:p w:rsidR="00F77AEA" w:rsidRPr="00130D9F" w:rsidRDefault="00986BCE" w:rsidP="00986BCE">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４．高い志を</w:t>
            </w:r>
            <w:r w:rsidR="00D173DE" w:rsidRPr="00130D9F">
              <w:rPr>
                <w:rFonts w:ascii="ＭＳ ゴシック" w:eastAsia="ＭＳ ゴシック" w:hAnsi="ＭＳ ゴシック" w:hint="eastAsia"/>
                <w:color w:val="000000"/>
              </w:rPr>
              <w:t>持って</w:t>
            </w:r>
            <w:r w:rsidRPr="00130D9F">
              <w:rPr>
                <w:rFonts w:ascii="ＭＳ ゴシック" w:eastAsia="ＭＳ ゴシック" w:hAnsi="ＭＳ ゴシック" w:hint="eastAsia"/>
                <w:color w:val="000000"/>
              </w:rPr>
              <w:t>、進路実現をするためのキャリア教育の充実</w:t>
            </w:r>
          </w:p>
          <w:p w:rsidR="00986BCE" w:rsidRPr="00130D9F" w:rsidRDefault="00986BCE" w:rsidP="00986BCE">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0146A7" w:rsidRPr="00130D9F">
              <w:rPr>
                <w:rFonts w:ascii="ＭＳ ゴシック" w:eastAsia="ＭＳ ゴシック" w:hAnsi="ＭＳ ゴシック" w:hint="eastAsia"/>
                <w:color w:val="000000"/>
              </w:rPr>
              <w:t>高・大・社を意識した</w:t>
            </w:r>
            <w:r w:rsidRPr="00130D9F">
              <w:rPr>
                <w:rFonts w:ascii="ＭＳ ゴシック" w:eastAsia="ＭＳ ゴシック" w:hAnsi="ＭＳ ゴシック" w:hint="eastAsia"/>
                <w:color w:val="000000"/>
              </w:rPr>
              <w:t>系統的なキャリア教育の充実を通じて、進路実現の意識の醸成を行う。</w:t>
            </w:r>
          </w:p>
          <w:p w:rsidR="00986BCE" w:rsidRPr="00130D9F" w:rsidRDefault="00F77AE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※学校教育自己診断の</w:t>
            </w:r>
            <w:r w:rsidR="000E40FB" w:rsidRPr="00130D9F">
              <w:rPr>
                <w:rFonts w:ascii="ＭＳ ゴシック" w:eastAsia="ＭＳ ゴシック" w:hAnsi="ＭＳ ゴシック" w:hint="eastAsia"/>
                <w:color w:val="000000"/>
              </w:rPr>
              <w:t>進路関係の項目を初年度は70％以上、３年後には80</w:t>
            </w:r>
            <w:r w:rsidRPr="00130D9F">
              <w:rPr>
                <w:rFonts w:ascii="ＭＳ ゴシック" w:eastAsia="ＭＳ ゴシック" w:hAnsi="ＭＳ ゴシック" w:hint="eastAsia"/>
                <w:color w:val="000000"/>
              </w:rPr>
              <w:t>％以上の肯定的評価とする。</w:t>
            </w:r>
          </w:p>
          <w:p w:rsidR="00F77AEA" w:rsidRPr="00130D9F" w:rsidRDefault="00F77AE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28209A" w:rsidRPr="00130D9F">
              <w:rPr>
                <w:rFonts w:ascii="ＭＳ ゴシック" w:eastAsia="ＭＳ ゴシック" w:hAnsi="ＭＳ ゴシック" w:hint="eastAsia"/>
                <w:color w:val="000000"/>
              </w:rPr>
              <w:t>（２）進路実現を可能にする学力の育成</w:t>
            </w:r>
          </w:p>
          <w:p w:rsidR="00F77AEA" w:rsidRPr="00130D9F" w:rsidRDefault="00F77AEA" w:rsidP="00995A58">
            <w:pPr>
              <w:spacing w:line="360" w:lineRule="exact"/>
              <w:ind w:leftChars="300" w:left="84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※センター試験において</w:t>
            </w:r>
            <w:r w:rsidR="000C4172" w:rsidRPr="00130D9F">
              <w:rPr>
                <w:rFonts w:ascii="ＭＳ ゴシック" w:eastAsia="ＭＳ ゴシック" w:hAnsi="ＭＳ ゴシック" w:hint="eastAsia"/>
                <w:color w:val="000000"/>
              </w:rPr>
              <w:t>本校の平均を全国平均以上にする。</w:t>
            </w:r>
          </w:p>
          <w:p w:rsidR="00F77AEA" w:rsidRPr="00130D9F" w:rsidRDefault="00F77AEA" w:rsidP="00F77AEA">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（３）国公立及び有名私大(</w:t>
            </w:r>
            <w:r w:rsidR="007B46E1" w:rsidRPr="00130D9F">
              <w:rPr>
                <w:rFonts w:ascii="ＭＳ ゴシック" w:eastAsia="ＭＳ ゴシック" w:hAnsi="ＭＳ ゴシック" w:hint="eastAsia"/>
                <w:color w:val="000000"/>
              </w:rPr>
              <w:t>関関同立産近甲龍</w:t>
            </w:r>
            <w:r w:rsidRPr="00130D9F">
              <w:rPr>
                <w:rFonts w:ascii="ＭＳ ゴシック" w:eastAsia="ＭＳ ゴシック" w:hAnsi="ＭＳ ゴシック" w:hint="eastAsia"/>
                <w:color w:val="000000"/>
              </w:rPr>
              <w:t>・早慶上・MARCH)合格レベルの学力育成を支援する情報提供と学習指導の充実</w:t>
            </w:r>
          </w:p>
          <w:p w:rsidR="001B3E1D" w:rsidRPr="00130D9F" w:rsidRDefault="00F77AEA" w:rsidP="00995A58">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t>※</w:t>
            </w:r>
            <w:r w:rsidR="005951FA" w:rsidRPr="00130D9F">
              <w:rPr>
                <w:rFonts w:ascii="ＭＳ ゴシック" w:eastAsia="ＭＳ ゴシック" w:hAnsi="ＭＳ ゴシック" w:hint="eastAsia"/>
                <w:color w:val="000000"/>
              </w:rPr>
              <w:t>京大阪大神大府大市大を含め国公立大学への合格者</w:t>
            </w:r>
            <w:r w:rsidR="001B3E1D" w:rsidRPr="00130D9F">
              <w:rPr>
                <w:rFonts w:ascii="ＭＳ ゴシック" w:eastAsia="ＭＳ ゴシック" w:hAnsi="ＭＳ ゴシック" w:hint="eastAsia"/>
                <w:color w:val="000000"/>
              </w:rPr>
              <w:t>数が、初年度は15名以上、3年後には30名以上とする。</w:t>
            </w:r>
          </w:p>
          <w:p w:rsidR="00F77AEA" w:rsidRPr="00130D9F" w:rsidRDefault="001B3E1D" w:rsidP="001B3E1D">
            <w:pPr>
              <w:spacing w:line="360" w:lineRule="exact"/>
              <w:ind w:firstLineChars="300" w:firstLine="630"/>
              <w:rPr>
                <w:rFonts w:ascii="ＭＳ ゴシック" w:eastAsia="ＭＳ ゴシック" w:hAnsi="ＭＳ ゴシック"/>
                <w:color w:val="000000"/>
              </w:rPr>
            </w:pPr>
            <w:r w:rsidRPr="00130D9F">
              <w:rPr>
                <w:rFonts w:ascii="ＭＳ ゴシック" w:eastAsia="ＭＳ ゴシック" w:hAnsi="ＭＳ ゴシック" w:hint="eastAsia"/>
                <w:color w:val="000000"/>
              </w:rPr>
              <w:t>※</w:t>
            </w:r>
            <w:r w:rsidR="007B46E1" w:rsidRPr="00130D9F">
              <w:rPr>
                <w:rFonts w:ascii="ＭＳ ゴシック" w:eastAsia="ＭＳ ゴシック" w:hAnsi="ＭＳ ゴシック" w:hint="eastAsia"/>
                <w:color w:val="000000"/>
              </w:rPr>
              <w:t>関関同立</w:t>
            </w:r>
            <w:r w:rsidRPr="00130D9F">
              <w:rPr>
                <w:rFonts w:ascii="ＭＳ ゴシック" w:eastAsia="ＭＳ ゴシック" w:hAnsi="ＭＳ ゴシック" w:hint="eastAsia"/>
                <w:color w:val="000000"/>
              </w:rPr>
              <w:t>＋近</w:t>
            </w:r>
            <w:r w:rsidR="005951FA" w:rsidRPr="00130D9F">
              <w:rPr>
                <w:rFonts w:ascii="ＭＳ ゴシック" w:eastAsia="ＭＳ ゴシック" w:hAnsi="ＭＳ ゴシック" w:hint="eastAsia"/>
                <w:color w:val="000000"/>
              </w:rPr>
              <w:t>の合格者の</w:t>
            </w:r>
            <w:r w:rsidR="007B46E1" w:rsidRPr="00130D9F">
              <w:rPr>
                <w:rFonts w:ascii="ＭＳ ゴシック" w:eastAsia="ＭＳ ゴシック" w:hAnsi="ＭＳ ゴシック" w:hint="eastAsia"/>
                <w:color w:val="000000"/>
              </w:rPr>
              <w:t>合計が、</w:t>
            </w:r>
            <w:r w:rsidRPr="00130D9F">
              <w:rPr>
                <w:rFonts w:ascii="ＭＳ ゴシック" w:eastAsia="ＭＳ ゴシック" w:hAnsi="ＭＳ ゴシック" w:hint="eastAsia"/>
                <w:color w:val="000000"/>
              </w:rPr>
              <w:t>初年度</w:t>
            </w:r>
            <w:r w:rsidR="00687AA4" w:rsidRPr="00130D9F">
              <w:rPr>
                <w:rFonts w:ascii="ＭＳ ゴシック" w:eastAsia="ＭＳ ゴシック" w:hAnsi="ＭＳ ゴシック" w:hint="eastAsia"/>
                <w:color w:val="000000"/>
              </w:rPr>
              <w:t>110</w:t>
            </w:r>
            <w:r w:rsidRPr="00130D9F">
              <w:rPr>
                <w:rFonts w:ascii="ＭＳ ゴシック" w:eastAsia="ＭＳ ゴシック" w:hAnsi="ＭＳ ゴシック" w:hint="eastAsia"/>
                <w:color w:val="000000"/>
              </w:rPr>
              <w:t>名以上</w:t>
            </w:r>
            <w:r w:rsidR="00687AA4" w:rsidRPr="00130D9F">
              <w:rPr>
                <w:rFonts w:ascii="ＭＳ ゴシック" w:eastAsia="ＭＳ ゴシック" w:hAnsi="ＭＳ ゴシック" w:hint="eastAsia"/>
                <w:color w:val="000000"/>
              </w:rPr>
              <w:t>（H30年度107名）</w:t>
            </w:r>
            <w:r w:rsidRPr="00130D9F">
              <w:rPr>
                <w:rFonts w:ascii="ＭＳ ゴシック" w:eastAsia="ＭＳ ゴシック" w:hAnsi="ＭＳ ゴシック" w:hint="eastAsia"/>
                <w:color w:val="000000"/>
              </w:rPr>
              <w:t>、3年後には</w:t>
            </w:r>
            <w:r w:rsidR="00687AA4" w:rsidRPr="00130D9F">
              <w:rPr>
                <w:rFonts w:ascii="ＭＳ ゴシック" w:eastAsia="ＭＳ ゴシック" w:hAnsi="ＭＳ ゴシック" w:hint="eastAsia"/>
                <w:color w:val="000000"/>
              </w:rPr>
              <w:t>140</w:t>
            </w:r>
            <w:r w:rsidRPr="00130D9F">
              <w:rPr>
                <w:rFonts w:ascii="ＭＳ ゴシック" w:eastAsia="ＭＳ ゴシック" w:hAnsi="ＭＳ ゴシック" w:hint="eastAsia"/>
                <w:color w:val="000000"/>
              </w:rPr>
              <w:t>名以上とする</w:t>
            </w:r>
            <w:r w:rsidR="00F77AEA" w:rsidRPr="00130D9F">
              <w:rPr>
                <w:rFonts w:ascii="ＭＳ ゴシック" w:eastAsia="ＭＳ ゴシック" w:hAnsi="ＭＳ ゴシック" w:hint="eastAsia"/>
                <w:color w:val="000000"/>
              </w:rPr>
              <w:t>。</w:t>
            </w:r>
          </w:p>
          <w:p w:rsidR="00F77AEA" w:rsidRPr="00130D9F" w:rsidRDefault="00C407FA" w:rsidP="00C407FA">
            <w:pPr>
              <w:spacing w:line="360" w:lineRule="exact"/>
              <w:rPr>
                <w:rFonts w:ascii="ＭＳ ゴシック" w:eastAsia="ＭＳ ゴシック" w:hAnsi="ＭＳ ゴシック"/>
                <w:color w:val="000000"/>
              </w:rPr>
            </w:pPr>
            <w:r w:rsidRPr="00130D9F">
              <w:rPr>
                <w:rFonts w:ascii="ＭＳ ゴシック" w:eastAsia="ＭＳ ゴシック" w:hAnsi="ＭＳ ゴシック" w:hint="eastAsia"/>
                <w:color w:val="000000"/>
              </w:rPr>
              <w:t>５．教職員集団「チーム今宮」の育成</w:t>
            </w:r>
          </w:p>
          <w:p w:rsidR="00C407FA" w:rsidRPr="00130D9F" w:rsidRDefault="00C407F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（１）</w:t>
            </w:r>
            <w:r w:rsidR="00105E03" w:rsidRPr="00130D9F">
              <w:rPr>
                <w:rFonts w:ascii="ＭＳ ゴシック" w:eastAsia="ＭＳ ゴシック" w:hAnsi="ＭＳ ゴシック" w:hint="eastAsia"/>
                <w:color w:val="000000"/>
              </w:rPr>
              <w:t>将来構想委員会(仮)－カリマネ委員会－運営委員会の活性化を図り、</w:t>
            </w:r>
            <w:r w:rsidR="00F0169C" w:rsidRPr="00130D9F">
              <w:rPr>
                <w:rFonts w:ascii="ＭＳ ゴシック" w:eastAsia="ＭＳ ゴシック" w:hAnsi="ＭＳ ゴシック" w:hint="eastAsia"/>
                <w:color w:val="000000"/>
              </w:rPr>
              <w:t>高大接続改革など</w:t>
            </w:r>
            <w:r w:rsidRPr="00130D9F">
              <w:rPr>
                <w:rFonts w:ascii="ＭＳ ゴシック" w:eastAsia="ＭＳ ゴシック" w:hAnsi="ＭＳ ゴシック" w:hint="eastAsia"/>
                <w:color w:val="000000"/>
              </w:rPr>
              <w:t>新たな教育課題に挑戦し、</w:t>
            </w:r>
            <w:r w:rsidR="004373D8" w:rsidRPr="00130D9F">
              <w:rPr>
                <w:rFonts w:ascii="ＭＳ ゴシック" w:eastAsia="ＭＳ ゴシック" w:hAnsi="ＭＳ ゴシック" w:hint="eastAsia"/>
                <w:color w:val="000000"/>
              </w:rPr>
              <w:t>伝統校としての魅力を</w:t>
            </w:r>
            <w:r w:rsidR="007047B7" w:rsidRPr="00130D9F">
              <w:rPr>
                <w:rFonts w:ascii="ＭＳ ゴシック" w:eastAsia="ＭＳ ゴシック" w:hAnsi="ＭＳ ゴシック" w:hint="eastAsia"/>
                <w:color w:val="000000"/>
              </w:rPr>
              <w:t>持つ高校に改革するために、</w:t>
            </w:r>
            <w:r w:rsidRPr="00130D9F">
              <w:rPr>
                <w:rFonts w:ascii="ＭＳ ゴシック" w:eastAsia="ＭＳ ゴシック" w:hAnsi="ＭＳ ゴシック" w:hint="eastAsia"/>
                <w:color w:val="000000"/>
              </w:rPr>
              <w:t>互いに切磋琢磨する教職員集団の育成</w:t>
            </w:r>
            <w:r w:rsidR="007047B7" w:rsidRPr="00130D9F">
              <w:rPr>
                <w:rFonts w:ascii="ＭＳ ゴシック" w:eastAsia="ＭＳ ゴシック" w:hAnsi="ＭＳ ゴシック" w:hint="eastAsia"/>
                <w:color w:val="000000"/>
              </w:rPr>
              <w:t>を行う。</w:t>
            </w:r>
          </w:p>
          <w:p w:rsidR="00F0169C" w:rsidRPr="00130D9F" w:rsidRDefault="00C407FA"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AB055B" w:rsidRPr="00130D9F">
              <w:rPr>
                <w:rFonts w:ascii="ＭＳ ゴシック" w:eastAsia="ＭＳ ゴシック" w:hAnsi="ＭＳ ゴシック" w:hint="eastAsia"/>
                <w:color w:val="000000"/>
              </w:rPr>
              <w:t>※学校教育自己診断に「本校がめざす学校像を実現するために、教職員は同僚性を</w:t>
            </w:r>
            <w:r w:rsidR="003220A7" w:rsidRPr="00130D9F">
              <w:rPr>
                <w:rFonts w:ascii="ＭＳ ゴシック" w:eastAsia="ＭＳ ゴシック" w:hAnsi="ＭＳ ゴシック" w:hint="eastAsia"/>
                <w:color w:val="000000"/>
              </w:rPr>
              <w:t>高め</w:t>
            </w:r>
            <w:r w:rsidR="00AB055B" w:rsidRPr="00130D9F">
              <w:rPr>
                <w:rFonts w:ascii="ＭＳ ゴシック" w:eastAsia="ＭＳ ゴシック" w:hAnsi="ＭＳ ゴシック" w:hint="eastAsia"/>
                <w:color w:val="000000"/>
              </w:rPr>
              <w:t>、協力して教育活動を行っ</w:t>
            </w:r>
            <w:r w:rsidR="0010568B" w:rsidRPr="00130D9F">
              <w:rPr>
                <w:rFonts w:ascii="ＭＳ ゴシック" w:eastAsia="ＭＳ ゴシック" w:hAnsi="ＭＳ ゴシック" w:hint="eastAsia"/>
                <w:color w:val="000000"/>
              </w:rPr>
              <w:t>ている。」を</w:t>
            </w:r>
            <w:r w:rsidR="00FE7E0B" w:rsidRPr="00130D9F">
              <w:rPr>
                <w:rFonts w:ascii="ＭＳ ゴシック" w:eastAsia="ＭＳ ゴシック" w:hAnsi="ＭＳ ゴシック" w:hint="eastAsia"/>
                <w:color w:val="000000"/>
              </w:rPr>
              <w:t>新設し</w:t>
            </w:r>
            <w:r w:rsidR="00695316" w:rsidRPr="00130D9F">
              <w:rPr>
                <w:rFonts w:ascii="ＭＳ ゴシック" w:eastAsia="ＭＳ ゴシック" w:hAnsi="ＭＳ ゴシック" w:hint="eastAsia"/>
                <w:color w:val="000000"/>
              </w:rPr>
              <w:t>、初年度は過半数、３年後には70</w:t>
            </w:r>
            <w:r w:rsidR="00AB055B" w:rsidRPr="00130D9F">
              <w:rPr>
                <w:rFonts w:ascii="ＭＳ ゴシック" w:eastAsia="ＭＳ ゴシック" w:hAnsi="ＭＳ ゴシック" w:hint="eastAsia"/>
                <w:color w:val="000000"/>
              </w:rPr>
              <w:t>％以上の肯定的評価とする。</w:t>
            </w:r>
          </w:p>
          <w:p w:rsidR="00C407FA" w:rsidRPr="00130D9F" w:rsidRDefault="00F0169C" w:rsidP="00995A58">
            <w:pPr>
              <w:spacing w:line="360" w:lineRule="exact"/>
              <w:ind w:leftChars="300" w:left="840" w:hangingChars="100" w:hanging="210"/>
              <w:rPr>
                <w:rFonts w:ascii="ＭＳ ゴシック" w:eastAsia="ＭＳ ゴシック" w:hAnsi="ＭＳ ゴシック"/>
                <w:color w:val="000000"/>
              </w:rPr>
            </w:pPr>
            <w:r w:rsidRPr="00130D9F">
              <w:rPr>
                <w:rFonts w:ascii="ＭＳ ゴシック" w:eastAsia="ＭＳ ゴシック" w:hAnsi="ＭＳ ゴシック" w:hint="eastAsia"/>
                <w:color w:val="000000"/>
              </w:rPr>
              <w:t>※学校教育自己診断に「校内研修組織が確立し，計画的に研修</w:t>
            </w:r>
            <w:r w:rsidR="0010568B" w:rsidRPr="00130D9F">
              <w:rPr>
                <w:rFonts w:ascii="ＭＳ ゴシック" w:eastAsia="ＭＳ ゴシック" w:hAnsi="ＭＳ ゴシック" w:hint="eastAsia"/>
                <w:color w:val="000000"/>
              </w:rPr>
              <w:t>が実施されている」を</w:t>
            </w:r>
            <w:r w:rsidR="00FE7E0B" w:rsidRPr="00130D9F">
              <w:rPr>
                <w:rFonts w:ascii="ＭＳ ゴシック" w:eastAsia="ＭＳ ゴシック" w:hAnsi="ＭＳ ゴシック" w:hint="eastAsia"/>
                <w:color w:val="000000"/>
              </w:rPr>
              <w:t>新設し</w:t>
            </w:r>
            <w:r w:rsidR="00695316" w:rsidRPr="00130D9F">
              <w:rPr>
                <w:rFonts w:ascii="ＭＳ ゴシック" w:eastAsia="ＭＳ ゴシック" w:hAnsi="ＭＳ ゴシック" w:hint="eastAsia"/>
                <w:color w:val="000000"/>
              </w:rPr>
              <w:t>、初年度は過半数、３年後には70</w:t>
            </w:r>
            <w:r w:rsidRPr="00130D9F">
              <w:rPr>
                <w:rFonts w:ascii="ＭＳ ゴシック" w:eastAsia="ＭＳ ゴシック" w:hAnsi="ＭＳ ゴシック" w:hint="eastAsia"/>
                <w:color w:val="000000"/>
              </w:rPr>
              <w:t>％以上の肯定的評価とする。</w:t>
            </w:r>
          </w:p>
          <w:p w:rsidR="00AB055B" w:rsidRPr="00130D9F" w:rsidRDefault="00AB055B"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（２）教職員の授業力・キャリア教育力の向上を図る。</w:t>
            </w:r>
          </w:p>
          <w:p w:rsidR="00AB055B"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5A78B9" w:rsidRPr="00130D9F">
              <w:rPr>
                <w:rFonts w:ascii="ＭＳ ゴシック" w:eastAsia="ＭＳ ゴシック" w:hAnsi="ＭＳ ゴシック" w:hint="eastAsia"/>
                <w:color w:val="000000"/>
              </w:rPr>
              <w:t>※初年度に学校教育自己診断の「学力のつく授業が多い。」を70％以上、「本校の学習だけで、進路達成に必要な学力が身につく」を50％以上、「思考力・判断力・表現力を養う工夫をしている先生が多い」を75％以上、「HRや『今宮志学』などで進路や生き方について考える機会がある」（いずれも生徒関連項目）</w:t>
            </w:r>
            <w:r w:rsidR="00AB055B" w:rsidRPr="00130D9F">
              <w:rPr>
                <w:rFonts w:ascii="ＭＳ ゴシック" w:eastAsia="ＭＳ ゴシック" w:hAnsi="ＭＳ ゴシック" w:hint="eastAsia"/>
                <w:color w:val="000000"/>
              </w:rPr>
              <w:t>を</w:t>
            </w:r>
            <w:r w:rsidR="005A78B9" w:rsidRPr="00130D9F">
              <w:rPr>
                <w:rFonts w:ascii="ＭＳ ゴシック" w:eastAsia="ＭＳ ゴシック" w:hAnsi="ＭＳ ゴシック" w:hint="eastAsia"/>
                <w:color w:val="000000"/>
              </w:rPr>
              <w:t>80％以上にし、</w:t>
            </w:r>
            <w:r w:rsidR="00AB055B" w:rsidRPr="00130D9F">
              <w:rPr>
                <w:rFonts w:ascii="ＭＳ ゴシック" w:eastAsia="ＭＳ ゴシック" w:hAnsi="ＭＳ ゴシック" w:hint="eastAsia"/>
                <w:color w:val="000000"/>
              </w:rPr>
              <w:t>毎年３ポイントずつ引き上げる。</w:t>
            </w:r>
          </w:p>
          <w:p w:rsidR="00AB055B"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F0169C" w:rsidRPr="00130D9F">
              <w:rPr>
                <w:rFonts w:ascii="ＭＳ ゴシック" w:eastAsia="ＭＳ ゴシック" w:hAnsi="ＭＳ ゴシック" w:hint="eastAsia"/>
                <w:color w:val="000000"/>
              </w:rPr>
              <w:t>（３</w:t>
            </w:r>
            <w:r w:rsidRPr="00130D9F">
              <w:rPr>
                <w:rFonts w:ascii="ＭＳ ゴシック" w:eastAsia="ＭＳ ゴシック" w:hAnsi="ＭＳ ゴシック" w:hint="eastAsia"/>
                <w:color w:val="000000"/>
              </w:rPr>
              <w:t>）</w:t>
            </w:r>
            <w:r w:rsidR="00AB055B" w:rsidRPr="00130D9F">
              <w:rPr>
                <w:rFonts w:ascii="ＭＳ ゴシック" w:eastAsia="ＭＳ ゴシック" w:hAnsi="ＭＳ ゴシック" w:hint="eastAsia"/>
                <w:color w:val="000000"/>
              </w:rPr>
              <w:t>運営委員会の活性化、</w:t>
            </w:r>
            <w:r w:rsidR="007B46E1" w:rsidRPr="00130D9F">
              <w:rPr>
                <w:rFonts w:ascii="ＭＳ ゴシック" w:eastAsia="ＭＳ ゴシック" w:hAnsi="ＭＳ ゴシック" w:hint="eastAsia"/>
                <w:color w:val="000000"/>
              </w:rPr>
              <w:t>ベテランによるOJTにより、</w:t>
            </w:r>
            <w:r w:rsidR="00AB055B" w:rsidRPr="00130D9F">
              <w:rPr>
                <w:rFonts w:ascii="ＭＳ ゴシック" w:eastAsia="ＭＳ ゴシック" w:hAnsi="ＭＳ ゴシック" w:hint="eastAsia"/>
                <w:color w:val="000000"/>
              </w:rPr>
              <w:t>ミドルリーダーの育成、若手の力量向上を図る。</w:t>
            </w:r>
          </w:p>
          <w:p w:rsidR="00AA6356"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AB055B" w:rsidRPr="00130D9F">
              <w:rPr>
                <w:rFonts w:ascii="ＭＳ ゴシック" w:eastAsia="ＭＳ ゴシック" w:hAnsi="ＭＳ ゴシック" w:hint="eastAsia"/>
                <w:color w:val="000000"/>
              </w:rPr>
              <w:t>※</w:t>
            </w:r>
            <w:r w:rsidRPr="00130D9F">
              <w:rPr>
                <w:rFonts w:ascii="ＭＳ ゴシック" w:eastAsia="ＭＳ ゴシック" w:hAnsi="ＭＳ ゴシック" w:hint="eastAsia"/>
                <w:color w:val="000000"/>
              </w:rPr>
              <w:t>学校教育自己診断に</w:t>
            </w:r>
            <w:r w:rsidR="00AB055B" w:rsidRPr="00130D9F">
              <w:rPr>
                <w:rFonts w:ascii="ＭＳ ゴシック" w:eastAsia="ＭＳ ゴシック" w:hAnsi="ＭＳ ゴシック" w:hint="eastAsia"/>
                <w:color w:val="000000"/>
              </w:rPr>
              <w:t>「運営委員会は、充分に機能している」「本校は計画的に人材育成を行っている」</w:t>
            </w:r>
            <w:r w:rsidR="0010568B" w:rsidRPr="00130D9F">
              <w:rPr>
                <w:rFonts w:ascii="ＭＳ ゴシック" w:eastAsia="ＭＳ ゴシック" w:hAnsi="ＭＳ ゴシック" w:hint="eastAsia"/>
                <w:color w:val="000000"/>
              </w:rPr>
              <w:t>を</w:t>
            </w:r>
            <w:r w:rsidR="007B712B" w:rsidRPr="00130D9F">
              <w:rPr>
                <w:rFonts w:ascii="ＭＳ ゴシック" w:eastAsia="ＭＳ ゴシック" w:hAnsi="ＭＳ ゴシック" w:hint="eastAsia"/>
                <w:color w:val="000000"/>
              </w:rPr>
              <w:t>、初年度は過半数、３年後には70</w:t>
            </w:r>
            <w:r w:rsidRPr="00130D9F">
              <w:rPr>
                <w:rFonts w:ascii="ＭＳ ゴシック" w:eastAsia="ＭＳ ゴシック" w:hAnsi="ＭＳ ゴシック" w:hint="eastAsia"/>
                <w:color w:val="000000"/>
              </w:rPr>
              <w:t>％以上の肯定的評価とする。</w:t>
            </w:r>
            <w:r w:rsidR="00AB055B" w:rsidRPr="00130D9F">
              <w:rPr>
                <w:rFonts w:ascii="ＭＳ ゴシック" w:eastAsia="ＭＳ ゴシック" w:hAnsi="ＭＳ ゴシック" w:hint="eastAsia"/>
                <w:color w:val="000000"/>
              </w:rPr>
              <w:t xml:space="preserve">　</w:t>
            </w:r>
          </w:p>
          <w:p w:rsidR="00AB055B" w:rsidRPr="00130D9F" w:rsidRDefault="00F0169C" w:rsidP="00995A58">
            <w:pPr>
              <w:spacing w:line="360" w:lineRule="exact"/>
              <w:ind w:firstLineChars="100" w:firstLine="210"/>
              <w:rPr>
                <w:rFonts w:ascii="ＭＳ ゴシック" w:eastAsia="ＭＳ ゴシック" w:hAnsi="ＭＳ ゴシック"/>
                <w:color w:val="000000"/>
              </w:rPr>
            </w:pPr>
            <w:r w:rsidRPr="00130D9F">
              <w:rPr>
                <w:rFonts w:ascii="ＭＳ ゴシック" w:eastAsia="ＭＳ ゴシック" w:hAnsi="ＭＳ ゴシック" w:hint="eastAsia"/>
                <w:color w:val="000000"/>
              </w:rPr>
              <w:t>（４</w:t>
            </w:r>
            <w:r w:rsidR="00AA6356" w:rsidRPr="00130D9F">
              <w:rPr>
                <w:rFonts w:ascii="ＭＳ ゴシック" w:eastAsia="ＭＳ ゴシック" w:hAnsi="ＭＳ ゴシック" w:hint="eastAsia"/>
                <w:color w:val="000000"/>
              </w:rPr>
              <w:t>）</w:t>
            </w:r>
            <w:r w:rsidR="00AB055B" w:rsidRPr="00130D9F">
              <w:rPr>
                <w:rFonts w:ascii="ＭＳ ゴシック" w:eastAsia="ＭＳ ゴシック" w:hAnsi="ＭＳ ゴシック" w:hint="eastAsia"/>
                <w:color w:val="000000"/>
              </w:rPr>
              <w:t>仕事の平準化、合理化を推進し、「働き方改革」を行う。</w:t>
            </w:r>
          </w:p>
          <w:p w:rsidR="00AB055B" w:rsidRPr="00130D9F" w:rsidRDefault="00AA6356" w:rsidP="00995A58">
            <w:pPr>
              <w:spacing w:line="360" w:lineRule="exact"/>
              <w:ind w:left="840" w:hangingChars="400" w:hanging="840"/>
              <w:rPr>
                <w:rFonts w:ascii="ＭＳ ゴシック" w:eastAsia="ＭＳ ゴシック" w:hAnsi="ＭＳ ゴシック"/>
                <w:color w:val="000000"/>
              </w:rPr>
            </w:pPr>
            <w:r w:rsidRPr="00130D9F">
              <w:rPr>
                <w:rFonts w:ascii="ＭＳ ゴシック" w:eastAsia="ＭＳ ゴシック" w:hAnsi="ＭＳ ゴシック" w:hint="eastAsia"/>
                <w:color w:val="000000"/>
              </w:rPr>
              <w:t xml:space="preserve">　　　</w:t>
            </w:r>
            <w:r w:rsidR="00AB055B" w:rsidRPr="00130D9F">
              <w:rPr>
                <w:rFonts w:ascii="ＭＳ ゴシック" w:eastAsia="ＭＳ ゴシック" w:hAnsi="ＭＳ ゴシック" w:hint="eastAsia"/>
                <w:color w:val="000000"/>
              </w:rPr>
              <w:t>※</w:t>
            </w:r>
            <w:r w:rsidR="00F0169C" w:rsidRPr="00130D9F">
              <w:rPr>
                <w:rFonts w:ascii="ＭＳ ゴシック" w:eastAsia="ＭＳ ゴシック" w:hAnsi="ＭＳ ゴシック" w:hint="eastAsia"/>
                <w:color w:val="000000"/>
              </w:rPr>
              <w:t>平成30年度の超過勤務時間を越えず、平成33年には、超過勤務時間対平成30年度の90％以下にする。</w:t>
            </w:r>
            <w:r w:rsidRPr="00130D9F">
              <w:rPr>
                <w:rFonts w:ascii="ＭＳ ゴシック" w:eastAsia="ＭＳ ゴシック" w:hAnsi="ＭＳ ゴシック" w:hint="eastAsia"/>
                <w:color w:val="000000"/>
              </w:rPr>
              <w:t xml:space="preserve">　</w:t>
            </w:r>
          </w:p>
        </w:tc>
      </w:tr>
    </w:tbl>
    <w:p w:rsidR="001D401B" w:rsidRPr="00130D9F" w:rsidRDefault="001D401B" w:rsidP="00995A58">
      <w:pPr>
        <w:spacing w:line="300" w:lineRule="exact"/>
        <w:ind w:leftChars="-342" w:left="-718" w:firstLineChars="250" w:firstLine="525"/>
        <w:rPr>
          <w:rFonts w:ascii="ＭＳ ゴシック" w:eastAsia="ＭＳ ゴシック" w:hAnsi="ＭＳ ゴシック"/>
          <w:color w:val="000000"/>
          <w:szCs w:val="21"/>
        </w:rPr>
      </w:pPr>
    </w:p>
    <w:p w:rsidR="00267D3C" w:rsidRPr="00130D9F" w:rsidRDefault="009B365C" w:rsidP="00995A58">
      <w:pPr>
        <w:spacing w:line="300" w:lineRule="exact"/>
        <w:ind w:leftChars="-342" w:left="-718" w:firstLineChars="250" w:firstLine="525"/>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t>【</w:t>
      </w:r>
      <w:r w:rsidR="0037367C" w:rsidRPr="00130D9F">
        <w:rPr>
          <w:rFonts w:ascii="ＭＳ ゴシック" w:eastAsia="ＭＳ ゴシック" w:hAnsi="ＭＳ ゴシック" w:hint="eastAsia"/>
          <w:color w:val="000000"/>
          <w:szCs w:val="21"/>
        </w:rPr>
        <w:t>学校教育自己診断</w:t>
      </w:r>
      <w:r w:rsidR="005E3C2A" w:rsidRPr="00130D9F">
        <w:rPr>
          <w:rFonts w:ascii="ＭＳ ゴシック" w:eastAsia="ＭＳ ゴシック" w:hAnsi="ＭＳ ゴシック" w:hint="eastAsia"/>
          <w:color w:val="000000"/>
          <w:szCs w:val="21"/>
        </w:rPr>
        <w:t>の</w:t>
      </w:r>
      <w:r w:rsidR="0037367C" w:rsidRPr="00130D9F">
        <w:rPr>
          <w:rFonts w:ascii="ＭＳ ゴシック" w:eastAsia="ＭＳ ゴシック" w:hAnsi="ＭＳ ゴシック" w:hint="eastAsia"/>
          <w:color w:val="000000"/>
          <w:szCs w:val="21"/>
        </w:rPr>
        <w:t>結果と分析・学校</w:t>
      </w:r>
      <w:r w:rsidR="00C158A6" w:rsidRPr="00130D9F">
        <w:rPr>
          <w:rFonts w:ascii="ＭＳ ゴシック" w:eastAsia="ＭＳ ゴシック" w:hAnsi="ＭＳ ゴシック" w:hint="eastAsia"/>
          <w:color w:val="000000"/>
          <w:szCs w:val="21"/>
        </w:rPr>
        <w:t>運営</w:t>
      </w:r>
      <w:r w:rsidR="0037367C" w:rsidRPr="00130D9F">
        <w:rPr>
          <w:rFonts w:ascii="ＭＳ ゴシック" w:eastAsia="ＭＳ ゴシック" w:hAnsi="ＭＳ ゴシック" w:hint="eastAsia"/>
          <w:color w:val="000000"/>
          <w:szCs w:val="21"/>
        </w:rPr>
        <w:t>協議会</w:t>
      </w:r>
      <w:r w:rsidR="0096649A" w:rsidRPr="00130D9F">
        <w:rPr>
          <w:rFonts w:ascii="ＭＳ ゴシック" w:eastAsia="ＭＳ ゴシック" w:hAnsi="ＭＳ ゴシック" w:hint="eastAsia"/>
          <w:color w:val="000000"/>
          <w:szCs w:val="21"/>
        </w:rPr>
        <w:t>からの意見</w:t>
      </w:r>
      <w:r w:rsidRPr="00130D9F">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30D9F" w:rsidTr="004245A1">
        <w:trPr>
          <w:trHeight w:val="411"/>
          <w:jc w:val="center"/>
        </w:trPr>
        <w:tc>
          <w:tcPr>
            <w:tcW w:w="6771" w:type="dxa"/>
            <w:shd w:val="clear" w:color="auto" w:fill="auto"/>
            <w:vAlign w:val="center"/>
          </w:tcPr>
          <w:p w:rsidR="00267D3C" w:rsidRPr="00130D9F" w:rsidRDefault="00267D3C" w:rsidP="001D401B">
            <w:pPr>
              <w:spacing w:line="300" w:lineRule="exact"/>
              <w:jc w:val="center"/>
              <w:rPr>
                <w:rFonts w:ascii="ＭＳ 明朝" w:hAnsi="ＭＳ 明朝"/>
                <w:color w:val="000000"/>
                <w:sz w:val="20"/>
                <w:szCs w:val="20"/>
              </w:rPr>
            </w:pPr>
            <w:r w:rsidRPr="00130D9F">
              <w:rPr>
                <w:rFonts w:ascii="ＭＳ 明朝" w:hAnsi="ＭＳ 明朝" w:hint="eastAsia"/>
                <w:color w:val="000000"/>
                <w:sz w:val="20"/>
                <w:szCs w:val="20"/>
              </w:rPr>
              <w:t>学校教育自己診断の結果と分析［平成</w:t>
            </w:r>
            <w:r w:rsidR="001D401B"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年</w:t>
            </w:r>
            <w:r w:rsidR="001D401B"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月実施分］</w:t>
            </w:r>
          </w:p>
        </w:tc>
        <w:tc>
          <w:tcPr>
            <w:tcW w:w="8221" w:type="dxa"/>
            <w:shd w:val="clear" w:color="auto" w:fill="auto"/>
            <w:vAlign w:val="center"/>
          </w:tcPr>
          <w:p w:rsidR="00267D3C" w:rsidRPr="00130D9F" w:rsidRDefault="00267D3C" w:rsidP="00225A63">
            <w:pPr>
              <w:spacing w:line="300" w:lineRule="exact"/>
              <w:jc w:val="center"/>
              <w:rPr>
                <w:rFonts w:ascii="ＭＳ 明朝" w:hAnsi="ＭＳ 明朝"/>
                <w:color w:val="000000"/>
                <w:sz w:val="20"/>
                <w:szCs w:val="20"/>
              </w:rPr>
            </w:pPr>
            <w:r w:rsidRPr="00130D9F">
              <w:rPr>
                <w:rFonts w:ascii="ＭＳ 明朝" w:hAnsi="ＭＳ 明朝" w:hint="eastAsia"/>
                <w:color w:val="000000"/>
                <w:sz w:val="20"/>
                <w:szCs w:val="20"/>
              </w:rPr>
              <w:t>学校</w:t>
            </w:r>
            <w:r w:rsidR="00B063A9" w:rsidRPr="00130D9F">
              <w:rPr>
                <w:rFonts w:ascii="ＭＳ 明朝" w:hAnsi="ＭＳ 明朝" w:hint="eastAsia"/>
                <w:color w:val="000000"/>
                <w:sz w:val="20"/>
                <w:szCs w:val="20"/>
              </w:rPr>
              <w:t>運営</w:t>
            </w:r>
            <w:r w:rsidRPr="00130D9F">
              <w:rPr>
                <w:rFonts w:ascii="ＭＳ 明朝" w:hAnsi="ＭＳ 明朝" w:hint="eastAsia"/>
                <w:color w:val="000000"/>
                <w:sz w:val="20"/>
                <w:szCs w:val="20"/>
              </w:rPr>
              <w:t>協議会</w:t>
            </w:r>
            <w:r w:rsidR="00225A63" w:rsidRPr="00130D9F">
              <w:rPr>
                <w:rFonts w:ascii="ＭＳ 明朝" w:hAnsi="ＭＳ 明朝" w:hint="eastAsia"/>
                <w:color w:val="000000"/>
                <w:sz w:val="20"/>
                <w:szCs w:val="20"/>
              </w:rPr>
              <w:t>からの意見</w:t>
            </w:r>
          </w:p>
        </w:tc>
      </w:tr>
      <w:tr w:rsidR="0086696C" w:rsidRPr="00130D9F" w:rsidTr="004245A1">
        <w:trPr>
          <w:trHeight w:val="981"/>
          <w:jc w:val="center"/>
        </w:trPr>
        <w:tc>
          <w:tcPr>
            <w:tcW w:w="6771" w:type="dxa"/>
            <w:shd w:val="clear" w:color="auto" w:fill="auto"/>
          </w:tcPr>
          <w:p w:rsidR="000B7F10" w:rsidRPr="00130D9F" w:rsidRDefault="000B7F10" w:rsidP="001D401B">
            <w:pPr>
              <w:spacing w:line="300" w:lineRule="exact"/>
              <w:rPr>
                <w:rFonts w:ascii="ＭＳ 明朝" w:hAnsi="ＭＳ 明朝"/>
                <w:color w:val="000000"/>
                <w:sz w:val="20"/>
                <w:szCs w:val="20"/>
              </w:rPr>
            </w:pPr>
          </w:p>
          <w:p w:rsidR="00186000" w:rsidRPr="00130D9F" w:rsidRDefault="00186000" w:rsidP="001D401B">
            <w:pPr>
              <w:spacing w:line="300" w:lineRule="exact"/>
              <w:rPr>
                <w:rFonts w:ascii="ＭＳ 明朝" w:hAnsi="ＭＳ 明朝"/>
                <w:color w:val="000000"/>
                <w:sz w:val="20"/>
                <w:szCs w:val="20"/>
              </w:rPr>
            </w:pPr>
          </w:p>
          <w:p w:rsidR="00186000" w:rsidRPr="00130D9F" w:rsidRDefault="00186000" w:rsidP="001D401B">
            <w:pPr>
              <w:spacing w:line="300" w:lineRule="exact"/>
              <w:rPr>
                <w:rFonts w:ascii="ＭＳ 明朝" w:hAnsi="ＭＳ 明朝"/>
                <w:color w:val="000000"/>
                <w:sz w:val="20"/>
                <w:szCs w:val="20"/>
              </w:rPr>
            </w:pPr>
          </w:p>
          <w:p w:rsidR="00186000" w:rsidRPr="00130D9F" w:rsidRDefault="00186000" w:rsidP="001D401B">
            <w:pPr>
              <w:spacing w:line="300" w:lineRule="exact"/>
              <w:rPr>
                <w:rFonts w:ascii="ＭＳ 明朝" w:hAnsi="ＭＳ 明朝"/>
                <w:color w:val="000000"/>
                <w:sz w:val="20"/>
                <w:szCs w:val="20"/>
              </w:rPr>
            </w:pPr>
          </w:p>
          <w:p w:rsidR="00186000" w:rsidRPr="00130D9F" w:rsidRDefault="00186000" w:rsidP="001D401B">
            <w:pPr>
              <w:spacing w:line="300" w:lineRule="exact"/>
              <w:rPr>
                <w:rFonts w:ascii="ＭＳ 明朝" w:hAnsi="ＭＳ 明朝"/>
                <w:color w:val="000000"/>
                <w:sz w:val="20"/>
                <w:szCs w:val="20"/>
              </w:rPr>
            </w:pPr>
          </w:p>
          <w:p w:rsidR="00186000" w:rsidRPr="00130D9F" w:rsidRDefault="00186000" w:rsidP="001D401B">
            <w:pPr>
              <w:spacing w:line="300" w:lineRule="exact"/>
              <w:rPr>
                <w:rFonts w:ascii="ＭＳ 明朝" w:hAnsi="ＭＳ 明朝"/>
                <w:color w:val="000000"/>
                <w:sz w:val="20"/>
                <w:szCs w:val="20"/>
              </w:rPr>
            </w:pPr>
          </w:p>
          <w:p w:rsidR="000C4172" w:rsidRPr="00130D9F" w:rsidRDefault="000C4172" w:rsidP="001D401B">
            <w:pPr>
              <w:spacing w:line="300" w:lineRule="exact"/>
              <w:rPr>
                <w:rFonts w:ascii="ＭＳ 明朝" w:hAnsi="ＭＳ 明朝"/>
                <w:color w:val="000000"/>
                <w:sz w:val="20"/>
                <w:szCs w:val="20"/>
              </w:rPr>
            </w:pPr>
          </w:p>
          <w:p w:rsidR="000C4172" w:rsidRPr="00130D9F" w:rsidRDefault="000C4172" w:rsidP="001D401B">
            <w:pPr>
              <w:spacing w:line="300" w:lineRule="exact"/>
              <w:rPr>
                <w:rFonts w:ascii="ＭＳ 明朝" w:hAnsi="ＭＳ 明朝"/>
                <w:color w:val="000000"/>
                <w:sz w:val="20"/>
                <w:szCs w:val="20"/>
              </w:rPr>
            </w:pPr>
          </w:p>
          <w:p w:rsidR="000C4172" w:rsidRPr="00130D9F" w:rsidRDefault="000C4172" w:rsidP="001D401B">
            <w:pPr>
              <w:spacing w:line="300" w:lineRule="exact"/>
              <w:rPr>
                <w:rFonts w:ascii="ＭＳ 明朝" w:hAnsi="ＭＳ 明朝"/>
                <w:color w:val="000000"/>
                <w:sz w:val="20"/>
                <w:szCs w:val="20"/>
              </w:rPr>
            </w:pPr>
          </w:p>
          <w:p w:rsidR="000C4172" w:rsidRPr="00130D9F" w:rsidRDefault="000C4172" w:rsidP="001D401B">
            <w:pPr>
              <w:spacing w:line="300" w:lineRule="exact"/>
              <w:rPr>
                <w:rFonts w:ascii="ＭＳ 明朝" w:hAnsi="ＭＳ 明朝"/>
                <w:color w:val="000000"/>
                <w:sz w:val="20"/>
                <w:szCs w:val="20"/>
              </w:rPr>
            </w:pPr>
          </w:p>
        </w:tc>
        <w:tc>
          <w:tcPr>
            <w:tcW w:w="8221" w:type="dxa"/>
            <w:shd w:val="clear" w:color="auto" w:fill="auto"/>
          </w:tcPr>
          <w:p w:rsidR="00AE2843" w:rsidRPr="00130D9F" w:rsidRDefault="00AE2843" w:rsidP="001D401B">
            <w:pPr>
              <w:spacing w:line="300" w:lineRule="exact"/>
              <w:rPr>
                <w:rFonts w:ascii="ＭＳ 明朝" w:hAnsi="ＭＳ 明朝"/>
                <w:color w:val="000000"/>
                <w:sz w:val="20"/>
                <w:szCs w:val="20"/>
              </w:rPr>
            </w:pPr>
          </w:p>
        </w:tc>
      </w:tr>
    </w:tbl>
    <w:p w:rsidR="0086696C" w:rsidRPr="00130D9F" w:rsidRDefault="0086696C" w:rsidP="0037367C">
      <w:pPr>
        <w:spacing w:line="120" w:lineRule="exact"/>
        <w:ind w:leftChars="-428" w:left="-899"/>
        <w:rPr>
          <w:color w:val="000000"/>
        </w:rPr>
      </w:pPr>
    </w:p>
    <w:p w:rsidR="00225A63" w:rsidRPr="00130D9F" w:rsidRDefault="00225A63"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10568B" w:rsidRPr="00130D9F" w:rsidRDefault="0010568B" w:rsidP="005A78B9">
      <w:pPr>
        <w:jc w:val="left"/>
        <w:rPr>
          <w:rFonts w:ascii="ＭＳ ゴシック" w:eastAsia="ＭＳ ゴシック" w:hAnsi="ＭＳ ゴシック"/>
          <w:color w:val="000000"/>
          <w:szCs w:val="21"/>
        </w:rPr>
      </w:pPr>
    </w:p>
    <w:p w:rsidR="005A78B9" w:rsidRPr="00130D9F" w:rsidRDefault="005A78B9" w:rsidP="005A78B9">
      <w:pPr>
        <w:jc w:val="left"/>
        <w:rPr>
          <w:rFonts w:ascii="ＭＳ ゴシック" w:eastAsia="ＭＳ ゴシック" w:hAnsi="ＭＳ ゴシック"/>
          <w:color w:val="000000"/>
          <w:szCs w:val="21"/>
        </w:rPr>
      </w:pPr>
    </w:p>
    <w:p w:rsidR="0010568B" w:rsidRPr="00130D9F" w:rsidRDefault="0010568B" w:rsidP="00995A58">
      <w:pPr>
        <w:ind w:leftChars="-92" w:left="-4" w:hangingChars="90" w:hanging="189"/>
        <w:jc w:val="left"/>
        <w:rPr>
          <w:rFonts w:ascii="ＭＳ ゴシック" w:eastAsia="ＭＳ ゴシック" w:hAnsi="ＭＳ ゴシック"/>
          <w:color w:val="000000"/>
          <w:szCs w:val="21"/>
        </w:rPr>
      </w:pPr>
    </w:p>
    <w:p w:rsidR="00F704DB" w:rsidRPr="00130D9F" w:rsidRDefault="00F704DB" w:rsidP="00995A58">
      <w:pPr>
        <w:ind w:leftChars="-92" w:left="-4" w:hangingChars="90" w:hanging="189"/>
        <w:jc w:val="left"/>
        <w:rPr>
          <w:rFonts w:ascii="ＭＳ ゴシック" w:eastAsia="ＭＳ ゴシック" w:hAnsi="ＭＳ ゴシック"/>
          <w:color w:val="000000"/>
          <w:szCs w:val="21"/>
        </w:rPr>
      </w:pPr>
    </w:p>
    <w:p w:rsidR="000C4172" w:rsidRPr="00130D9F" w:rsidRDefault="000C4172" w:rsidP="00995A58">
      <w:pPr>
        <w:ind w:leftChars="-92" w:left="-4" w:hangingChars="90" w:hanging="189"/>
        <w:jc w:val="left"/>
        <w:rPr>
          <w:rFonts w:ascii="ＭＳ ゴシック" w:eastAsia="ＭＳ ゴシック" w:hAnsi="ＭＳ ゴシック"/>
          <w:color w:val="000000"/>
          <w:szCs w:val="21"/>
        </w:rPr>
      </w:pPr>
    </w:p>
    <w:p w:rsidR="0086696C" w:rsidRPr="00130D9F" w:rsidRDefault="0037367C" w:rsidP="00995A58">
      <w:pPr>
        <w:ind w:leftChars="-92" w:left="-4" w:hangingChars="90" w:hanging="189"/>
        <w:jc w:val="left"/>
        <w:rPr>
          <w:rFonts w:ascii="ＭＳ ゴシック" w:eastAsia="ＭＳ ゴシック" w:hAnsi="ＭＳ ゴシック"/>
          <w:color w:val="000000"/>
          <w:szCs w:val="21"/>
        </w:rPr>
      </w:pPr>
      <w:r w:rsidRPr="00130D9F">
        <w:rPr>
          <w:rFonts w:ascii="ＭＳ ゴシック" w:eastAsia="ＭＳ ゴシック" w:hAnsi="ＭＳ ゴシック" w:hint="eastAsia"/>
          <w:color w:val="000000"/>
          <w:szCs w:val="21"/>
        </w:rPr>
        <w:lastRenderedPageBreak/>
        <w:t xml:space="preserve">３　</w:t>
      </w:r>
      <w:r w:rsidR="0086696C" w:rsidRPr="00130D9F">
        <w:rPr>
          <w:rFonts w:ascii="ＭＳ ゴシック" w:eastAsia="ＭＳ ゴシック" w:hAnsi="ＭＳ ゴシック" w:hint="eastAsia"/>
          <w:color w:val="000000"/>
          <w:szCs w:val="21"/>
        </w:rPr>
        <w:t>本年度の取組</w:t>
      </w:r>
      <w:r w:rsidRPr="00130D9F">
        <w:rPr>
          <w:rFonts w:ascii="ＭＳ ゴシック" w:eastAsia="ＭＳ ゴシック" w:hAnsi="ＭＳ ゴシック" w:hint="eastAsia"/>
          <w:color w:val="000000"/>
          <w:szCs w:val="21"/>
        </w:rPr>
        <w:t>内容</w:t>
      </w:r>
      <w:r w:rsidR="0086696C" w:rsidRPr="00130D9F">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08"/>
        <w:gridCol w:w="4084"/>
        <w:gridCol w:w="3581"/>
        <w:gridCol w:w="3932"/>
      </w:tblGrid>
      <w:tr w:rsidR="00897939" w:rsidRPr="00130D9F" w:rsidTr="0010568B">
        <w:trPr>
          <w:trHeight w:val="586"/>
          <w:jc w:val="center"/>
        </w:trPr>
        <w:tc>
          <w:tcPr>
            <w:tcW w:w="881" w:type="dxa"/>
            <w:shd w:val="clear" w:color="auto" w:fill="auto"/>
            <w:vAlign w:val="center"/>
          </w:tcPr>
          <w:p w:rsidR="00897939" w:rsidRPr="00130D9F" w:rsidRDefault="00897939" w:rsidP="0054712D">
            <w:pPr>
              <w:spacing w:line="240" w:lineRule="exact"/>
              <w:jc w:val="center"/>
              <w:rPr>
                <w:rFonts w:ascii="ＭＳ 明朝" w:hAnsi="ＭＳ 明朝"/>
                <w:color w:val="000000"/>
                <w:sz w:val="20"/>
                <w:szCs w:val="20"/>
              </w:rPr>
            </w:pPr>
            <w:r w:rsidRPr="00130D9F">
              <w:rPr>
                <w:rFonts w:ascii="ＭＳ 明朝" w:hAnsi="ＭＳ 明朝" w:hint="eastAsia"/>
                <w:color w:val="000000"/>
                <w:sz w:val="20"/>
                <w:szCs w:val="20"/>
              </w:rPr>
              <w:t>中期的</w:t>
            </w:r>
          </w:p>
          <w:p w:rsidR="00897939" w:rsidRPr="00130D9F" w:rsidRDefault="00897939" w:rsidP="0054712D">
            <w:pPr>
              <w:spacing w:line="240" w:lineRule="exact"/>
              <w:jc w:val="center"/>
              <w:rPr>
                <w:rFonts w:ascii="ＭＳ 明朝" w:hAnsi="ＭＳ 明朝"/>
                <w:color w:val="000000"/>
                <w:spacing w:val="-20"/>
                <w:sz w:val="20"/>
                <w:szCs w:val="20"/>
              </w:rPr>
            </w:pPr>
            <w:r w:rsidRPr="00130D9F">
              <w:rPr>
                <w:rFonts w:ascii="ＭＳ 明朝" w:hAnsi="ＭＳ 明朝" w:hint="eastAsia"/>
                <w:color w:val="000000"/>
                <w:sz w:val="20"/>
                <w:szCs w:val="20"/>
              </w:rPr>
              <w:t>目標</w:t>
            </w:r>
          </w:p>
        </w:tc>
        <w:tc>
          <w:tcPr>
            <w:tcW w:w="2508" w:type="dxa"/>
            <w:shd w:val="clear" w:color="auto" w:fill="auto"/>
            <w:vAlign w:val="center"/>
          </w:tcPr>
          <w:p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今年度の重点目標</w:t>
            </w:r>
          </w:p>
        </w:tc>
        <w:tc>
          <w:tcPr>
            <w:tcW w:w="4084" w:type="dxa"/>
            <w:tcBorders>
              <w:right w:val="dashed" w:sz="4" w:space="0" w:color="auto"/>
            </w:tcBorders>
            <w:shd w:val="clear" w:color="auto" w:fill="auto"/>
            <w:vAlign w:val="center"/>
          </w:tcPr>
          <w:p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具体的な取組計画・内容</w:t>
            </w:r>
          </w:p>
        </w:tc>
        <w:tc>
          <w:tcPr>
            <w:tcW w:w="3581" w:type="dxa"/>
            <w:tcBorders>
              <w:right w:val="dashed" w:sz="4" w:space="0" w:color="auto"/>
            </w:tcBorders>
            <w:vAlign w:val="center"/>
          </w:tcPr>
          <w:p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評価指標</w:t>
            </w:r>
          </w:p>
        </w:tc>
        <w:tc>
          <w:tcPr>
            <w:tcW w:w="3932" w:type="dxa"/>
            <w:tcBorders>
              <w:left w:val="dashed" w:sz="4" w:space="0" w:color="auto"/>
              <w:right w:val="single" w:sz="4" w:space="0" w:color="auto"/>
            </w:tcBorders>
            <w:shd w:val="clear" w:color="auto" w:fill="auto"/>
            <w:vAlign w:val="center"/>
          </w:tcPr>
          <w:p w:rsidR="00897939" w:rsidRPr="00130D9F" w:rsidRDefault="00897939" w:rsidP="006B5B51">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自己評価</w:t>
            </w:r>
          </w:p>
        </w:tc>
      </w:tr>
      <w:tr w:rsidR="00897939" w:rsidRPr="00130D9F" w:rsidTr="0010568B">
        <w:trPr>
          <w:cantSplit/>
          <w:trHeight w:val="2148"/>
          <w:jc w:val="center"/>
        </w:trPr>
        <w:tc>
          <w:tcPr>
            <w:tcW w:w="881" w:type="dxa"/>
            <w:shd w:val="clear" w:color="auto" w:fill="auto"/>
            <w:textDirection w:val="tbRlV"/>
            <w:vAlign w:val="center"/>
          </w:tcPr>
          <w:p w:rsidR="00897939" w:rsidRPr="00130D9F" w:rsidRDefault="00AA6356" w:rsidP="00031A86">
            <w:pPr>
              <w:spacing w:line="320" w:lineRule="exact"/>
              <w:ind w:left="113" w:right="113"/>
              <w:jc w:val="center"/>
              <w:rPr>
                <w:rFonts w:ascii="ＭＳ 明朝" w:hAnsi="ＭＳ 明朝"/>
                <w:color w:val="000000"/>
                <w:sz w:val="20"/>
                <w:szCs w:val="20"/>
              </w:rPr>
            </w:pPr>
            <w:r w:rsidRPr="00130D9F">
              <w:rPr>
                <w:rFonts w:ascii="ＭＳ 明朝" w:hAnsi="ＭＳ 明朝" w:hint="eastAsia"/>
                <w:color w:val="000000"/>
                <w:sz w:val="20"/>
                <w:szCs w:val="20"/>
              </w:rPr>
              <w:t>１．高い志を持って己を鍛える力の育成</w:t>
            </w:r>
          </w:p>
        </w:tc>
        <w:tc>
          <w:tcPr>
            <w:tcW w:w="2508" w:type="dxa"/>
            <w:shd w:val="clear" w:color="auto" w:fill="auto"/>
          </w:tcPr>
          <w:p w:rsidR="00AA6356" w:rsidRPr="00130D9F" w:rsidRDefault="00AA6356"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（１）思考し、探究する力を育成</w:t>
            </w:r>
          </w:p>
          <w:p w:rsidR="0071748A" w:rsidRPr="00130D9F" w:rsidRDefault="00AA6356"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「今宮志学」の再検討、体系化を</w:t>
            </w:r>
            <w:r w:rsidR="00B84F34" w:rsidRPr="00130D9F">
              <w:rPr>
                <w:rFonts w:ascii="ＭＳ 明朝" w:hAnsi="ＭＳ 明朝" w:hint="eastAsia"/>
                <w:color w:val="000000"/>
                <w:sz w:val="20"/>
                <w:szCs w:val="20"/>
              </w:rPr>
              <w:t>行う。</w:t>
            </w:r>
          </w:p>
          <w:p w:rsidR="00B84F34" w:rsidRPr="00130D9F" w:rsidRDefault="00B84F34" w:rsidP="0010568B">
            <w:pPr>
              <w:spacing w:line="320" w:lineRule="exact"/>
              <w:rPr>
                <w:rFonts w:ascii="ＭＳ 明朝" w:hAnsi="ＭＳ 明朝"/>
                <w:color w:val="000000"/>
                <w:sz w:val="20"/>
                <w:szCs w:val="20"/>
              </w:rPr>
            </w:pPr>
          </w:p>
          <w:p w:rsidR="0010568B" w:rsidRPr="00130D9F" w:rsidRDefault="0010568B" w:rsidP="0010568B">
            <w:pPr>
              <w:spacing w:line="320" w:lineRule="exact"/>
              <w:rPr>
                <w:rFonts w:ascii="ＭＳ 明朝" w:hAnsi="ＭＳ 明朝"/>
                <w:color w:val="000000"/>
                <w:sz w:val="20"/>
                <w:szCs w:val="20"/>
              </w:rPr>
            </w:pPr>
          </w:p>
          <w:p w:rsidR="00BD5A40" w:rsidRPr="00130D9F" w:rsidRDefault="00BD5A40" w:rsidP="0010568B">
            <w:pPr>
              <w:spacing w:line="320" w:lineRule="exact"/>
              <w:rPr>
                <w:rFonts w:ascii="ＭＳ 明朝" w:hAnsi="ＭＳ 明朝"/>
                <w:color w:val="000000"/>
                <w:sz w:val="20"/>
                <w:szCs w:val="20"/>
              </w:rPr>
            </w:pPr>
          </w:p>
          <w:p w:rsidR="00B84F34" w:rsidRPr="00130D9F" w:rsidRDefault="00B84F34"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（２）自尊感情の育成、自己を律する力の育成</w:t>
            </w:r>
          </w:p>
          <w:p w:rsidR="00FE13DD" w:rsidRPr="00130D9F" w:rsidRDefault="00B84F34"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自己を律する力の育</w:t>
            </w:r>
            <w:r w:rsidR="00FE13DD" w:rsidRPr="00130D9F">
              <w:rPr>
                <w:rFonts w:ascii="ＭＳ 明朝" w:hAnsi="ＭＳ 明朝" w:hint="eastAsia"/>
                <w:color w:val="000000"/>
                <w:sz w:val="20"/>
                <w:szCs w:val="20"/>
              </w:rPr>
              <w:t xml:space="preserve">　　</w:t>
            </w:r>
          </w:p>
          <w:p w:rsidR="00C06901" w:rsidRPr="00130D9F" w:rsidRDefault="00FE13DD"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 xml:space="preserve">　　</w:t>
            </w:r>
            <w:r w:rsidR="00B84F34" w:rsidRPr="00130D9F">
              <w:rPr>
                <w:rFonts w:ascii="ＭＳ 明朝" w:hAnsi="ＭＳ 明朝" w:hint="eastAsia"/>
                <w:color w:val="000000"/>
                <w:sz w:val="20"/>
                <w:szCs w:val="20"/>
              </w:rPr>
              <w:t>成</w:t>
            </w:r>
          </w:p>
          <w:p w:rsidR="00C06901" w:rsidRPr="00130D9F" w:rsidRDefault="00C06901"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イ</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自尊感情の育成</w:t>
            </w:r>
          </w:p>
          <w:p w:rsidR="00E329AA" w:rsidRPr="00130D9F" w:rsidRDefault="00E329AA" w:rsidP="00E329AA">
            <w:pPr>
              <w:spacing w:line="320" w:lineRule="exact"/>
              <w:rPr>
                <w:rFonts w:ascii="ＭＳ 明朝" w:hAnsi="ＭＳ 明朝"/>
                <w:color w:val="000000"/>
                <w:sz w:val="20"/>
                <w:szCs w:val="20"/>
              </w:rPr>
            </w:pPr>
          </w:p>
          <w:p w:rsidR="00FE13DD" w:rsidRPr="00130D9F" w:rsidRDefault="00FE13DD" w:rsidP="00E329AA">
            <w:pPr>
              <w:spacing w:line="320" w:lineRule="exact"/>
              <w:rPr>
                <w:rFonts w:ascii="ＭＳ 明朝" w:hAnsi="ＭＳ 明朝"/>
                <w:color w:val="000000"/>
                <w:sz w:val="20"/>
                <w:szCs w:val="20"/>
              </w:rPr>
            </w:pPr>
          </w:p>
          <w:p w:rsidR="00BD5A40" w:rsidRPr="00130D9F" w:rsidRDefault="00BD5A40" w:rsidP="00E329AA">
            <w:pPr>
              <w:spacing w:line="320" w:lineRule="exact"/>
              <w:rPr>
                <w:rFonts w:ascii="ＭＳ 明朝" w:hAnsi="ＭＳ 明朝"/>
                <w:color w:val="000000"/>
                <w:sz w:val="20"/>
                <w:szCs w:val="20"/>
              </w:rPr>
            </w:pPr>
          </w:p>
          <w:p w:rsidR="00BD5A40" w:rsidRPr="00130D9F" w:rsidRDefault="00BD5A40" w:rsidP="00E329AA">
            <w:pPr>
              <w:spacing w:line="320" w:lineRule="exact"/>
              <w:rPr>
                <w:rFonts w:ascii="ＭＳ 明朝" w:hAnsi="ＭＳ 明朝"/>
                <w:color w:val="000000"/>
                <w:sz w:val="20"/>
                <w:szCs w:val="20"/>
              </w:rPr>
            </w:pPr>
          </w:p>
          <w:p w:rsidR="00BD5A40" w:rsidRPr="00130D9F" w:rsidRDefault="00BD5A40" w:rsidP="00E329AA">
            <w:pPr>
              <w:spacing w:line="320" w:lineRule="exact"/>
              <w:rPr>
                <w:rFonts w:ascii="ＭＳ 明朝" w:hAnsi="ＭＳ 明朝"/>
                <w:color w:val="000000"/>
                <w:sz w:val="20"/>
                <w:szCs w:val="20"/>
              </w:rPr>
            </w:pPr>
          </w:p>
          <w:p w:rsidR="00C06901" w:rsidRPr="00130D9F" w:rsidRDefault="00C06901"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生徒の人間的成長の促進</w:t>
            </w:r>
          </w:p>
          <w:p w:rsidR="00E329AA" w:rsidRPr="00130D9F" w:rsidRDefault="00E329AA" w:rsidP="00E329AA">
            <w:pPr>
              <w:spacing w:line="320" w:lineRule="exact"/>
              <w:rPr>
                <w:rFonts w:ascii="ＭＳ 明朝" w:hAnsi="ＭＳ 明朝"/>
                <w:color w:val="000000"/>
                <w:sz w:val="20"/>
                <w:szCs w:val="20"/>
              </w:rPr>
            </w:pPr>
          </w:p>
          <w:p w:rsidR="00FE13DD" w:rsidRPr="00130D9F" w:rsidRDefault="00FE13DD" w:rsidP="00E329AA">
            <w:pPr>
              <w:spacing w:line="320" w:lineRule="exact"/>
              <w:rPr>
                <w:rFonts w:ascii="ＭＳ 明朝" w:hAnsi="ＭＳ 明朝"/>
                <w:color w:val="000000"/>
                <w:sz w:val="20"/>
                <w:szCs w:val="20"/>
              </w:rPr>
            </w:pPr>
          </w:p>
          <w:p w:rsidR="00E329AA" w:rsidRPr="00130D9F" w:rsidRDefault="00E329AA"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（３）SDGsへの取組</w:t>
            </w:r>
          </w:p>
          <w:p w:rsidR="00E329AA" w:rsidRPr="00130D9F" w:rsidRDefault="00E329A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FE13DD" w:rsidRPr="00130D9F">
              <w:rPr>
                <w:rFonts w:ascii="ＭＳ 明朝" w:hAnsi="ＭＳ 明朝" w:hint="eastAsia"/>
                <w:color w:val="000000"/>
                <w:sz w:val="20"/>
                <w:szCs w:val="20"/>
              </w:rPr>
              <w:t xml:space="preserve">　</w:t>
            </w:r>
            <w:r w:rsidRPr="00130D9F">
              <w:rPr>
                <w:rFonts w:ascii="ＭＳ 明朝" w:hAnsi="ＭＳ 明朝" w:hint="eastAsia"/>
                <w:color w:val="000000"/>
                <w:sz w:val="20"/>
                <w:szCs w:val="20"/>
              </w:rPr>
              <w:t>自治会を中心に17の</w:t>
            </w:r>
            <w:r w:rsidR="00FE7E0B" w:rsidRPr="00130D9F">
              <w:rPr>
                <w:rFonts w:ascii="ＭＳ 明朝" w:hAnsi="ＭＳ 明朝" w:hint="eastAsia"/>
                <w:color w:val="000000"/>
                <w:sz w:val="20"/>
                <w:szCs w:val="20"/>
              </w:rPr>
              <w:t>目標</w:t>
            </w:r>
            <w:r w:rsidRPr="00130D9F">
              <w:rPr>
                <w:rFonts w:ascii="ＭＳ 明朝" w:hAnsi="ＭＳ 明朝" w:hint="eastAsia"/>
                <w:color w:val="000000"/>
                <w:sz w:val="20"/>
                <w:szCs w:val="20"/>
              </w:rPr>
              <w:t>のどれかに全校的に取り組む。</w:t>
            </w:r>
          </w:p>
        </w:tc>
        <w:tc>
          <w:tcPr>
            <w:tcW w:w="4084" w:type="dxa"/>
            <w:tcBorders>
              <w:right w:val="dashed" w:sz="4" w:space="0" w:color="auto"/>
            </w:tcBorders>
            <w:shd w:val="clear" w:color="auto" w:fill="auto"/>
          </w:tcPr>
          <w:p w:rsidR="00897939" w:rsidRPr="00130D9F" w:rsidRDefault="00897939" w:rsidP="00995A58">
            <w:pPr>
              <w:spacing w:line="320" w:lineRule="exact"/>
              <w:ind w:left="400" w:hangingChars="200" w:hanging="400"/>
              <w:rPr>
                <w:rFonts w:ascii="ＭＳ 明朝" w:hAnsi="ＭＳ 明朝"/>
                <w:color w:val="000000"/>
                <w:sz w:val="20"/>
                <w:szCs w:val="20"/>
              </w:rPr>
            </w:pPr>
          </w:p>
          <w:p w:rsidR="00B84F34" w:rsidRPr="00130D9F" w:rsidRDefault="00B84F34" w:rsidP="00995A58">
            <w:pPr>
              <w:spacing w:line="320" w:lineRule="exact"/>
              <w:ind w:left="400" w:hangingChars="200" w:hanging="400"/>
              <w:rPr>
                <w:rFonts w:ascii="ＭＳ 明朝" w:hAnsi="ＭＳ 明朝"/>
                <w:color w:val="000000"/>
                <w:sz w:val="20"/>
                <w:szCs w:val="20"/>
              </w:rPr>
            </w:pPr>
          </w:p>
          <w:p w:rsidR="00B84F34" w:rsidRPr="00130D9F" w:rsidRDefault="00B84F34" w:rsidP="00995A58">
            <w:pPr>
              <w:spacing w:line="320" w:lineRule="exact"/>
              <w:ind w:leftChars="-2" w:left="406" w:hangingChars="205" w:hanging="410"/>
              <w:rPr>
                <w:rFonts w:ascii="ＭＳ 明朝" w:hAnsi="ＭＳ 明朝"/>
                <w:color w:val="000000"/>
                <w:sz w:val="20"/>
                <w:szCs w:val="20"/>
              </w:rPr>
            </w:pPr>
            <w:r w:rsidRPr="00130D9F">
              <w:rPr>
                <w:rFonts w:ascii="ＭＳ 明朝" w:hAnsi="ＭＳ 明朝" w:hint="eastAsia"/>
                <w:color w:val="000000"/>
                <w:sz w:val="20"/>
                <w:szCs w:val="20"/>
              </w:rPr>
              <w:t>ア　「今宮志学」検討チームを立ち上げ、思考力・判断力・表現力等を育成する探</w:t>
            </w:r>
            <w:r w:rsidR="00FE7E0B" w:rsidRPr="00130D9F">
              <w:rPr>
                <w:rFonts w:ascii="ＭＳ 明朝" w:hAnsi="ＭＳ 明朝" w:hint="eastAsia"/>
                <w:color w:val="000000"/>
                <w:sz w:val="20"/>
                <w:szCs w:val="20"/>
              </w:rPr>
              <w:t>究</w:t>
            </w:r>
            <w:r w:rsidRPr="00130D9F">
              <w:rPr>
                <w:rFonts w:ascii="ＭＳ 明朝" w:hAnsi="ＭＳ 明朝" w:hint="eastAsia"/>
                <w:color w:val="000000"/>
                <w:sz w:val="20"/>
                <w:szCs w:val="20"/>
              </w:rPr>
              <w:t>的学習要素を再検討し、体系化する。</w:t>
            </w:r>
          </w:p>
          <w:p w:rsidR="00B84F34" w:rsidRPr="00130D9F" w:rsidRDefault="00B84F34" w:rsidP="00E329AA">
            <w:pPr>
              <w:spacing w:line="320" w:lineRule="exact"/>
              <w:rPr>
                <w:rFonts w:ascii="ＭＳ 明朝" w:hAnsi="ＭＳ 明朝"/>
                <w:color w:val="000000"/>
                <w:sz w:val="20"/>
                <w:szCs w:val="20"/>
              </w:rPr>
            </w:pPr>
          </w:p>
          <w:p w:rsidR="0010568B" w:rsidRPr="00130D9F" w:rsidRDefault="0010568B" w:rsidP="00995A58">
            <w:pPr>
              <w:spacing w:line="320" w:lineRule="exact"/>
              <w:ind w:left="400" w:hangingChars="200" w:hanging="400"/>
              <w:rPr>
                <w:rFonts w:ascii="ＭＳ 明朝" w:hAnsi="ＭＳ 明朝"/>
                <w:color w:val="000000"/>
                <w:sz w:val="20"/>
                <w:szCs w:val="20"/>
              </w:rPr>
            </w:pPr>
          </w:p>
          <w:p w:rsidR="00BD5A40" w:rsidRPr="00130D9F" w:rsidRDefault="00BD5A40" w:rsidP="00995A58">
            <w:pPr>
              <w:spacing w:line="320" w:lineRule="exact"/>
              <w:ind w:left="400" w:hangingChars="200" w:hanging="400"/>
              <w:rPr>
                <w:rFonts w:ascii="ＭＳ 明朝" w:hAnsi="ＭＳ 明朝"/>
                <w:color w:val="000000"/>
                <w:sz w:val="20"/>
                <w:szCs w:val="20"/>
              </w:rPr>
            </w:pPr>
          </w:p>
          <w:p w:rsidR="00B84F34" w:rsidRPr="00130D9F" w:rsidRDefault="00B84F34"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遅刻に</w:t>
            </w:r>
            <w:r w:rsidR="00FE7E0B" w:rsidRPr="00130D9F">
              <w:rPr>
                <w:rFonts w:ascii="ＭＳ 明朝" w:hAnsi="ＭＳ 明朝" w:hint="eastAsia"/>
                <w:color w:val="000000"/>
                <w:sz w:val="20"/>
                <w:szCs w:val="20"/>
              </w:rPr>
              <w:t>表れる</w:t>
            </w:r>
            <w:r w:rsidRPr="00130D9F">
              <w:rPr>
                <w:rFonts w:ascii="ＭＳ 明朝" w:hAnsi="ＭＳ 明朝" w:hint="eastAsia"/>
                <w:color w:val="000000"/>
                <w:sz w:val="20"/>
                <w:szCs w:val="20"/>
              </w:rPr>
              <w:t>生徒の生活習慣の改善</w:t>
            </w:r>
          </w:p>
          <w:p w:rsidR="00C06901" w:rsidRPr="00130D9F" w:rsidRDefault="00C06901" w:rsidP="00995A58">
            <w:pPr>
              <w:spacing w:line="320" w:lineRule="exact"/>
              <w:ind w:left="400" w:hangingChars="200" w:hanging="400"/>
              <w:rPr>
                <w:rFonts w:ascii="ＭＳ 明朝" w:hAnsi="ＭＳ 明朝"/>
                <w:color w:val="000000"/>
                <w:sz w:val="20"/>
                <w:szCs w:val="20"/>
              </w:rPr>
            </w:pPr>
          </w:p>
          <w:p w:rsidR="00C06901" w:rsidRPr="00130D9F" w:rsidRDefault="00C06901" w:rsidP="00C06901">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イ　教育相談活動の充実</w:t>
            </w:r>
          </w:p>
          <w:p w:rsidR="00E329AA" w:rsidRPr="00130D9F" w:rsidRDefault="00E329AA" w:rsidP="00C06901">
            <w:pPr>
              <w:spacing w:line="320" w:lineRule="exact"/>
              <w:rPr>
                <w:rFonts w:ascii="ＭＳ 明朝" w:hAnsi="ＭＳ 明朝"/>
                <w:color w:val="000000"/>
                <w:sz w:val="20"/>
                <w:szCs w:val="20"/>
              </w:rPr>
            </w:pPr>
          </w:p>
          <w:p w:rsidR="00E329AA" w:rsidRPr="00130D9F" w:rsidRDefault="00E329AA" w:rsidP="00C06901">
            <w:pPr>
              <w:spacing w:line="320" w:lineRule="exact"/>
              <w:rPr>
                <w:rFonts w:ascii="ＭＳ 明朝" w:hAnsi="ＭＳ 明朝"/>
                <w:color w:val="000000"/>
                <w:sz w:val="20"/>
                <w:szCs w:val="20"/>
              </w:rPr>
            </w:pPr>
          </w:p>
          <w:p w:rsidR="00BD5A40" w:rsidRPr="00130D9F" w:rsidRDefault="00BD5A40" w:rsidP="00C06901">
            <w:pPr>
              <w:spacing w:line="320" w:lineRule="exact"/>
              <w:rPr>
                <w:rFonts w:ascii="ＭＳ 明朝" w:hAnsi="ＭＳ 明朝"/>
                <w:color w:val="000000"/>
                <w:sz w:val="20"/>
                <w:szCs w:val="20"/>
              </w:rPr>
            </w:pPr>
          </w:p>
          <w:p w:rsidR="00BD5A40" w:rsidRPr="00130D9F" w:rsidRDefault="00BD5A40" w:rsidP="00C06901">
            <w:pPr>
              <w:spacing w:line="320" w:lineRule="exact"/>
              <w:rPr>
                <w:rFonts w:ascii="ＭＳ 明朝" w:hAnsi="ＭＳ 明朝"/>
                <w:color w:val="000000"/>
                <w:sz w:val="20"/>
                <w:szCs w:val="20"/>
              </w:rPr>
            </w:pPr>
          </w:p>
          <w:p w:rsidR="00BD5A40" w:rsidRPr="00130D9F" w:rsidRDefault="00BD5A40" w:rsidP="00C06901">
            <w:pPr>
              <w:spacing w:line="320" w:lineRule="exact"/>
              <w:rPr>
                <w:rFonts w:ascii="ＭＳ 明朝" w:hAnsi="ＭＳ 明朝"/>
                <w:color w:val="000000"/>
                <w:sz w:val="20"/>
                <w:szCs w:val="20"/>
              </w:rPr>
            </w:pPr>
          </w:p>
          <w:p w:rsidR="00C06901" w:rsidRPr="00130D9F" w:rsidRDefault="00C06901"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教育のあらゆる機会を捉えて、生徒の成長を促す</w:t>
            </w:r>
          </w:p>
          <w:p w:rsidR="00E329AA" w:rsidRPr="00130D9F" w:rsidRDefault="00E329AA" w:rsidP="00995A58">
            <w:pPr>
              <w:spacing w:line="320" w:lineRule="exact"/>
              <w:ind w:left="400" w:hangingChars="200" w:hanging="400"/>
              <w:rPr>
                <w:rFonts w:ascii="ＭＳ 明朝" w:hAnsi="ＭＳ 明朝"/>
                <w:color w:val="000000"/>
                <w:sz w:val="20"/>
                <w:szCs w:val="20"/>
              </w:rPr>
            </w:pPr>
          </w:p>
          <w:p w:rsidR="00E329AA" w:rsidRPr="00130D9F" w:rsidRDefault="00E329AA" w:rsidP="00995A58">
            <w:pPr>
              <w:spacing w:line="320" w:lineRule="exact"/>
              <w:ind w:left="400" w:hangingChars="200" w:hanging="400"/>
              <w:rPr>
                <w:rFonts w:ascii="ＭＳ 明朝" w:hAnsi="ＭＳ 明朝"/>
                <w:color w:val="000000"/>
                <w:sz w:val="20"/>
                <w:szCs w:val="20"/>
              </w:rPr>
            </w:pPr>
          </w:p>
          <w:p w:rsidR="00FE13DD" w:rsidRPr="00130D9F" w:rsidRDefault="00FE13DD" w:rsidP="00995A58">
            <w:pPr>
              <w:spacing w:line="320" w:lineRule="exact"/>
              <w:ind w:left="400" w:hangingChars="200" w:hanging="400"/>
              <w:rPr>
                <w:rFonts w:ascii="ＭＳ 明朝" w:hAnsi="ＭＳ 明朝"/>
                <w:color w:val="000000"/>
                <w:sz w:val="20"/>
                <w:szCs w:val="20"/>
              </w:rPr>
            </w:pPr>
          </w:p>
          <w:p w:rsidR="00E329AA" w:rsidRPr="00130D9F" w:rsidRDefault="00E329AA" w:rsidP="00995A58">
            <w:pPr>
              <w:spacing w:line="320" w:lineRule="exact"/>
              <w:ind w:leftChars="-1" w:left="408" w:hangingChars="205" w:hanging="410"/>
              <w:rPr>
                <w:rFonts w:ascii="ＭＳ 明朝" w:hAnsi="ＭＳ 明朝"/>
                <w:color w:val="000000"/>
                <w:sz w:val="20"/>
                <w:szCs w:val="20"/>
              </w:rPr>
            </w:pPr>
            <w:r w:rsidRPr="00130D9F">
              <w:rPr>
                <w:rFonts w:ascii="ＭＳ 明朝" w:hAnsi="ＭＳ 明朝" w:hint="eastAsia"/>
                <w:color w:val="000000"/>
                <w:sz w:val="20"/>
                <w:szCs w:val="20"/>
              </w:rPr>
              <w:t>ア　自治会執行部にSDGsの取組を考えさせ、全校的に取り組む課題を決めさせる。その例として「アフリカへの布ナプキンを送る」取組を紹介する。</w:t>
            </w:r>
          </w:p>
        </w:tc>
        <w:tc>
          <w:tcPr>
            <w:tcW w:w="3581" w:type="dxa"/>
            <w:tcBorders>
              <w:right w:val="dashed" w:sz="4" w:space="0" w:color="auto"/>
            </w:tcBorders>
          </w:tcPr>
          <w:p w:rsidR="00B90CDA" w:rsidRPr="00130D9F" w:rsidRDefault="00B90CDA" w:rsidP="00995A58">
            <w:pPr>
              <w:spacing w:line="320" w:lineRule="exact"/>
              <w:ind w:left="400" w:hangingChars="200" w:hanging="400"/>
              <w:rPr>
                <w:rFonts w:ascii="ＭＳ 明朝" w:hAnsi="ＭＳ 明朝"/>
                <w:color w:val="000000"/>
                <w:sz w:val="20"/>
                <w:szCs w:val="20"/>
              </w:rPr>
            </w:pPr>
          </w:p>
          <w:p w:rsidR="00B84F34" w:rsidRPr="00130D9F" w:rsidRDefault="00B84F34" w:rsidP="00995A58">
            <w:pPr>
              <w:spacing w:line="320" w:lineRule="exact"/>
              <w:ind w:left="400" w:hangingChars="200" w:hanging="400"/>
              <w:rPr>
                <w:rFonts w:ascii="ＭＳ 明朝" w:hAnsi="ＭＳ 明朝"/>
                <w:color w:val="000000"/>
                <w:sz w:val="20"/>
                <w:szCs w:val="20"/>
              </w:rPr>
            </w:pPr>
          </w:p>
          <w:p w:rsidR="00B84F34" w:rsidRPr="00130D9F" w:rsidRDefault="00B84F34"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学校教育自己診断における</w:t>
            </w:r>
            <w:r w:rsidR="00F704DB" w:rsidRPr="00130D9F">
              <w:rPr>
                <w:rFonts w:ascii="ＭＳ 明朝" w:hAnsi="ＭＳ 明朝" w:hint="eastAsia"/>
                <w:color w:val="000000"/>
                <w:sz w:val="20"/>
                <w:szCs w:val="20"/>
              </w:rPr>
              <w:t>「産業社会と人間」・「総合的な学習の時間」・「課題研究」</w:t>
            </w:r>
            <w:r w:rsidRPr="00130D9F">
              <w:rPr>
                <w:rFonts w:ascii="ＭＳ 明朝" w:hAnsi="ＭＳ 明朝" w:hint="eastAsia"/>
                <w:color w:val="000000"/>
                <w:sz w:val="20"/>
                <w:szCs w:val="20"/>
              </w:rPr>
              <w:t>への肯定的回答を全て80％以上とする。</w:t>
            </w:r>
          </w:p>
          <w:p w:rsidR="00B84F34" w:rsidRPr="00130D9F" w:rsidRDefault="00B84F34" w:rsidP="00B84F34">
            <w:pPr>
              <w:spacing w:line="320" w:lineRule="exact"/>
              <w:rPr>
                <w:rFonts w:ascii="ＭＳ 明朝" w:hAnsi="ＭＳ 明朝"/>
                <w:color w:val="000000"/>
                <w:sz w:val="20"/>
                <w:szCs w:val="20"/>
              </w:rPr>
            </w:pPr>
          </w:p>
          <w:p w:rsidR="0010568B" w:rsidRPr="00130D9F" w:rsidRDefault="0010568B" w:rsidP="00F704DB">
            <w:pPr>
              <w:spacing w:line="320" w:lineRule="exact"/>
              <w:rPr>
                <w:rFonts w:ascii="ＭＳ 明朝" w:hAnsi="ＭＳ 明朝"/>
                <w:color w:val="000000"/>
                <w:sz w:val="20"/>
                <w:szCs w:val="20"/>
              </w:rPr>
            </w:pPr>
          </w:p>
          <w:p w:rsidR="00BD5A40" w:rsidRPr="00130D9F" w:rsidRDefault="00BD5A40" w:rsidP="00F704DB">
            <w:pPr>
              <w:spacing w:line="320" w:lineRule="exact"/>
              <w:rPr>
                <w:rFonts w:ascii="ＭＳ 明朝" w:hAnsi="ＭＳ 明朝"/>
                <w:color w:val="000000"/>
                <w:sz w:val="20"/>
                <w:szCs w:val="20"/>
              </w:rPr>
            </w:pPr>
          </w:p>
          <w:p w:rsidR="00B84F34" w:rsidRPr="00130D9F" w:rsidRDefault="00F704DB"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遅刻総数を3000回以下</w:t>
            </w:r>
            <w:r w:rsidR="00B84F34" w:rsidRPr="00130D9F">
              <w:rPr>
                <w:rFonts w:ascii="ＭＳ 明朝" w:hAnsi="ＭＳ 明朝" w:hint="eastAsia"/>
                <w:color w:val="000000"/>
                <w:sz w:val="20"/>
                <w:szCs w:val="20"/>
              </w:rPr>
              <w:t>にする</w:t>
            </w:r>
          </w:p>
          <w:p w:rsidR="00FE13DD" w:rsidRPr="00130D9F" w:rsidRDefault="00FE13DD" w:rsidP="00F704DB">
            <w:pPr>
              <w:spacing w:line="320" w:lineRule="exact"/>
              <w:rPr>
                <w:rFonts w:ascii="ＭＳ 明朝" w:hAnsi="ＭＳ 明朝"/>
                <w:color w:val="000000"/>
                <w:sz w:val="20"/>
                <w:szCs w:val="20"/>
              </w:rPr>
            </w:pPr>
          </w:p>
          <w:p w:rsidR="00C06901" w:rsidRPr="00130D9F" w:rsidRDefault="00C06901"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イ</w:t>
            </w:r>
            <w:r w:rsidR="00E329AA" w:rsidRPr="00130D9F">
              <w:rPr>
                <w:rFonts w:ascii="ＭＳ 明朝" w:hAnsi="ＭＳ 明朝" w:hint="eastAsia"/>
                <w:color w:val="000000"/>
                <w:sz w:val="20"/>
                <w:szCs w:val="20"/>
              </w:rPr>
              <w:t xml:space="preserve">　学校教育自己診断</w:t>
            </w:r>
            <w:r w:rsidR="00F704DB" w:rsidRPr="00130D9F">
              <w:rPr>
                <w:rFonts w:ascii="ＭＳ 明朝" w:hAnsi="ＭＳ 明朝" w:hint="eastAsia"/>
                <w:color w:val="000000"/>
                <w:sz w:val="20"/>
                <w:szCs w:val="20"/>
              </w:rPr>
              <w:t>「先生方は生徒の意見をよく聞いてくれる」「担任の先生以外にも保健室や相談室等で、気軽に相談することができる先生がいる。」の肯定感を</w:t>
            </w:r>
            <w:r w:rsidR="00BD5A40" w:rsidRPr="00130D9F">
              <w:rPr>
                <w:rFonts w:ascii="ＭＳ 明朝" w:hAnsi="ＭＳ 明朝" w:hint="eastAsia"/>
                <w:color w:val="000000"/>
                <w:sz w:val="20"/>
                <w:szCs w:val="20"/>
              </w:rPr>
              <w:t>、</w:t>
            </w:r>
            <w:r w:rsidR="00F704DB" w:rsidRPr="00130D9F">
              <w:rPr>
                <w:rFonts w:ascii="ＭＳ 明朝" w:hAnsi="ＭＳ 明朝" w:hint="eastAsia"/>
                <w:color w:val="000000"/>
                <w:sz w:val="20"/>
                <w:szCs w:val="20"/>
              </w:rPr>
              <w:t>初年度は</w:t>
            </w:r>
            <w:r w:rsidR="00BD5A40" w:rsidRPr="00130D9F">
              <w:rPr>
                <w:rFonts w:ascii="ＭＳ 明朝" w:hAnsi="ＭＳ 明朝" w:hint="eastAsia"/>
                <w:color w:val="000000"/>
                <w:sz w:val="20"/>
                <w:szCs w:val="20"/>
              </w:rPr>
              <w:t>自己診断結果の</w:t>
            </w:r>
            <w:r w:rsidR="00F704DB" w:rsidRPr="00130D9F">
              <w:rPr>
                <w:rFonts w:ascii="ＭＳ 明朝" w:hAnsi="ＭＳ 明朝" w:hint="eastAsia"/>
                <w:color w:val="000000"/>
                <w:sz w:val="20"/>
                <w:szCs w:val="20"/>
              </w:rPr>
              <w:t>平均以上</w:t>
            </w:r>
            <w:r w:rsidR="00E329AA" w:rsidRPr="00130D9F">
              <w:rPr>
                <w:rFonts w:ascii="ＭＳ 明朝" w:hAnsi="ＭＳ 明朝" w:hint="eastAsia"/>
                <w:color w:val="000000"/>
                <w:sz w:val="20"/>
                <w:szCs w:val="20"/>
              </w:rPr>
              <w:t>にする</w:t>
            </w:r>
            <w:r w:rsidR="00BD5A40" w:rsidRPr="00130D9F">
              <w:rPr>
                <w:rFonts w:ascii="ＭＳ 明朝" w:hAnsi="ＭＳ 明朝" w:hint="eastAsia"/>
                <w:color w:val="000000"/>
                <w:sz w:val="20"/>
                <w:szCs w:val="20"/>
              </w:rPr>
              <w:t>。</w:t>
            </w:r>
          </w:p>
          <w:p w:rsidR="00E329AA" w:rsidRPr="00130D9F" w:rsidRDefault="00E329AA"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ウ</w:t>
            </w:r>
            <w:r w:rsidR="000E40FB" w:rsidRPr="00130D9F">
              <w:rPr>
                <w:rFonts w:ascii="ＭＳ 明朝" w:hAnsi="ＭＳ 明朝" w:hint="eastAsia"/>
                <w:color w:val="000000"/>
                <w:sz w:val="20"/>
                <w:szCs w:val="20"/>
              </w:rPr>
              <w:t xml:space="preserve">　学校教育自己診断「本校に入</w:t>
            </w:r>
            <w:r w:rsidR="00BD5A40" w:rsidRPr="00130D9F">
              <w:rPr>
                <w:rFonts w:ascii="ＭＳ 明朝" w:hAnsi="ＭＳ 明朝" w:hint="eastAsia"/>
                <w:color w:val="000000"/>
                <w:sz w:val="20"/>
                <w:szCs w:val="20"/>
              </w:rPr>
              <w:t>学して人として</w:t>
            </w:r>
            <w:r w:rsidR="000E40FB" w:rsidRPr="00130D9F">
              <w:rPr>
                <w:rFonts w:ascii="ＭＳ 明朝" w:hAnsi="ＭＳ 明朝" w:hint="eastAsia"/>
                <w:color w:val="000000"/>
                <w:sz w:val="20"/>
                <w:szCs w:val="20"/>
              </w:rPr>
              <w:t>成長したと思う」</w:t>
            </w:r>
            <w:r w:rsidR="001105F5" w:rsidRPr="00130D9F">
              <w:rPr>
                <w:rFonts w:ascii="ＭＳ 明朝" w:hAnsi="ＭＳ 明朝" w:hint="eastAsia"/>
                <w:color w:val="000000"/>
                <w:sz w:val="20"/>
                <w:szCs w:val="20"/>
              </w:rPr>
              <w:t>(3年)</w:t>
            </w:r>
            <w:r w:rsidR="000E40FB" w:rsidRPr="00130D9F">
              <w:rPr>
                <w:rFonts w:ascii="ＭＳ 明朝" w:hAnsi="ＭＳ 明朝" w:hint="eastAsia"/>
                <w:color w:val="000000"/>
                <w:sz w:val="20"/>
                <w:szCs w:val="20"/>
              </w:rPr>
              <w:t>の肯定感を</w:t>
            </w:r>
            <w:r w:rsidR="001105F5" w:rsidRPr="00130D9F">
              <w:rPr>
                <w:rFonts w:ascii="ＭＳ 明朝" w:hAnsi="ＭＳ 明朝" w:hint="eastAsia"/>
                <w:color w:val="000000"/>
                <w:sz w:val="20"/>
                <w:szCs w:val="20"/>
              </w:rPr>
              <w:t>90.5</w:t>
            </w:r>
            <w:r w:rsidRPr="00130D9F">
              <w:rPr>
                <w:rFonts w:ascii="ＭＳ 明朝" w:hAnsi="ＭＳ 明朝" w:hint="eastAsia"/>
                <w:color w:val="000000"/>
                <w:sz w:val="20"/>
                <w:szCs w:val="20"/>
              </w:rPr>
              <w:t>%以上とする。</w:t>
            </w:r>
          </w:p>
          <w:p w:rsidR="00FE13DD" w:rsidRPr="00130D9F" w:rsidRDefault="00FE13DD" w:rsidP="00995A58">
            <w:pPr>
              <w:spacing w:line="320" w:lineRule="exact"/>
              <w:ind w:left="200" w:hangingChars="100" w:hanging="200"/>
              <w:rPr>
                <w:rFonts w:ascii="ＭＳ 明朝" w:hAnsi="ＭＳ 明朝"/>
                <w:color w:val="000000"/>
                <w:sz w:val="20"/>
                <w:szCs w:val="20"/>
              </w:rPr>
            </w:pPr>
          </w:p>
          <w:p w:rsidR="00BD5A40" w:rsidRPr="00130D9F" w:rsidRDefault="00BD5A40" w:rsidP="00995A58">
            <w:pPr>
              <w:spacing w:line="320" w:lineRule="exact"/>
              <w:ind w:left="200" w:hangingChars="100" w:hanging="200"/>
              <w:rPr>
                <w:rFonts w:ascii="ＭＳ 明朝" w:hAnsi="ＭＳ 明朝"/>
                <w:color w:val="000000"/>
                <w:sz w:val="20"/>
                <w:szCs w:val="20"/>
              </w:rPr>
            </w:pPr>
          </w:p>
          <w:p w:rsidR="00E329AA" w:rsidRPr="00130D9F" w:rsidRDefault="00E329AA"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ア　学校教育自己診断「本校は、</w:t>
            </w:r>
            <w:r w:rsidR="00BD5A40" w:rsidRPr="00130D9F">
              <w:rPr>
                <w:rFonts w:ascii="ＭＳ 明朝" w:hAnsi="ＭＳ 明朝" w:hint="eastAsia"/>
                <w:color w:val="000000"/>
                <w:sz w:val="20"/>
                <w:szCs w:val="20"/>
              </w:rPr>
              <w:t>ユネスコスクール・</w:t>
            </w:r>
            <w:r w:rsidRPr="00130D9F">
              <w:rPr>
                <w:rFonts w:ascii="ＭＳ 明朝" w:hAnsi="ＭＳ 明朝" w:hint="eastAsia"/>
                <w:color w:val="000000"/>
                <w:sz w:val="20"/>
                <w:szCs w:val="20"/>
              </w:rPr>
              <w:t>SDGs</w:t>
            </w:r>
            <w:r w:rsidR="000C4172" w:rsidRPr="00130D9F">
              <w:rPr>
                <w:rFonts w:ascii="ＭＳ 明朝" w:hAnsi="ＭＳ 明朝" w:hint="eastAsia"/>
                <w:color w:val="000000"/>
                <w:sz w:val="20"/>
                <w:szCs w:val="20"/>
              </w:rPr>
              <w:t>を推進している」「自ら課題を発見し、自分の身の回りから社会を変革する力がついた」</w:t>
            </w:r>
            <w:r w:rsidR="001105F5" w:rsidRPr="00130D9F">
              <w:rPr>
                <w:rFonts w:ascii="ＭＳ 明朝" w:hAnsi="ＭＳ 明朝" w:hint="eastAsia"/>
                <w:color w:val="000000"/>
                <w:sz w:val="20"/>
                <w:szCs w:val="20"/>
              </w:rPr>
              <w:t>の肯定感を学校教育自己診断の平均</w:t>
            </w:r>
            <w:r w:rsidRPr="00130D9F">
              <w:rPr>
                <w:rFonts w:ascii="ＭＳ 明朝" w:hAnsi="ＭＳ 明朝" w:hint="eastAsia"/>
                <w:color w:val="000000"/>
                <w:sz w:val="20"/>
                <w:szCs w:val="20"/>
              </w:rPr>
              <w:t>以上とする。</w:t>
            </w:r>
          </w:p>
        </w:tc>
        <w:tc>
          <w:tcPr>
            <w:tcW w:w="3932" w:type="dxa"/>
            <w:tcBorders>
              <w:left w:val="dashed" w:sz="4" w:space="0" w:color="auto"/>
              <w:right w:val="single" w:sz="4" w:space="0" w:color="auto"/>
            </w:tcBorders>
            <w:shd w:val="clear" w:color="auto" w:fill="auto"/>
          </w:tcPr>
          <w:p w:rsidR="00897939" w:rsidRPr="00130D9F" w:rsidRDefault="00897939" w:rsidP="00995A58">
            <w:pPr>
              <w:spacing w:line="320" w:lineRule="exact"/>
              <w:ind w:leftChars="95" w:left="399" w:hangingChars="100" w:hanging="200"/>
              <w:rPr>
                <w:rFonts w:ascii="ＭＳ 明朝" w:hAnsi="ＭＳ 明朝"/>
                <w:color w:val="000000"/>
                <w:sz w:val="20"/>
                <w:szCs w:val="20"/>
              </w:rPr>
            </w:pPr>
          </w:p>
        </w:tc>
      </w:tr>
      <w:tr w:rsidR="00E50B6C" w:rsidRPr="00130D9F" w:rsidTr="0010568B">
        <w:trPr>
          <w:cantSplit/>
          <w:trHeight w:val="1314"/>
          <w:jc w:val="center"/>
        </w:trPr>
        <w:tc>
          <w:tcPr>
            <w:tcW w:w="881" w:type="dxa"/>
            <w:shd w:val="clear" w:color="auto" w:fill="auto"/>
            <w:textDirection w:val="tbRlV"/>
            <w:vAlign w:val="center"/>
          </w:tcPr>
          <w:p w:rsidR="00B008B1" w:rsidRPr="00130D9F" w:rsidRDefault="00633633" w:rsidP="00E50B6C">
            <w:pPr>
              <w:spacing w:line="320" w:lineRule="exact"/>
              <w:ind w:left="113" w:right="113"/>
              <w:jc w:val="center"/>
              <w:rPr>
                <w:rFonts w:ascii="ＭＳ 明朝" w:hAnsi="ＭＳ 明朝"/>
                <w:color w:val="000000"/>
                <w:spacing w:val="-20"/>
                <w:sz w:val="20"/>
                <w:szCs w:val="20"/>
              </w:rPr>
            </w:pPr>
            <w:r w:rsidRPr="00130D9F">
              <w:rPr>
                <w:rFonts w:ascii="ＭＳ 明朝" w:hAnsi="ＭＳ 明朝" w:hint="eastAsia"/>
                <w:color w:val="000000"/>
                <w:spacing w:val="-20"/>
                <w:sz w:val="20"/>
                <w:szCs w:val="20"/>
              </w:rPr>
              <w:lastRenderedPageBreak/>
              <w:t>２．幅広い教養を身に付け、思考力・判断力・表現力を養い、主体的に学ぶ力を育成する。</w:t>
            </w:r>
          </w:p>
        </w:tc>
        <w:tc>
          <w:tcPr>
            <w:tcW w:w="2508" w:type="dxa"/>
            <w:shd w:val="clear" w:color="auto" w:fill="auto"/>
          </w:tcPr>
          <w:p w:rsidR="00B008B1" w:rsidRPr="00130D9F" w:rsidRDefault="00633633"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（１）質の高い授業の提供</w:t>
            </w:r>
          </w:p>
          <w:p w:rsidR="00633633" w:rsidRPr="00130D9F" w:rsidRDefault="0063363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授業アンケートの活用及び研究授業などの活性化</w:t>
            </w:r>
          </w:p>
          <w:p w:rsidR="00633633" w:rsidRPr="00130D9F" w:rsidRDefault="00633633" w:rsidP="00995A58">
            <w:pPr>
              <w:spacing w:line="320" w:lineRule="exact"/>
              <w:ind w:left="200" w:hangingChars="100" w:hanging="200"/>
              <w:rPr>
                <w:rFonts w:ascii="ＭＳ 明朝" w:hAnsi="ＭＳ 明朝"/>
                <w:color w:val="000000"/>
                <w:sz w:val="20"/>
                <w:szCs w:val="20"/>
              </w:rPr>
            </w:pPr>
          </w:p>
          <w:p w:rsidR="00633633" w:rsidRPr="00130D9F" w:rsidRDefault="00633633" w:rsidP="00995A58">
            <w:pPr>
              <w:spacing w:line="320" w:lineRule="exact"/>
              <w:ind w:left="200" w:hangingChars="100" w:hanging="200"/>
              <w:rPr>
                <w:rFonts w:ascii="ＭＳ 明朝" w:hAnsi="ＭＳ 明朝"/>
                <w:color w:val="000000"/>
                <w:sz w:val="20"/>
                <w:szCs w:val="20"/>
              </w:rPr>
            </w:pPr>
          </w:p>
          <w:p w:rsidR="00633633" w:rsidRPr="00130D9F" w:rsidRDefault="00633633" w:rsidP="00995A58">
            <w:pPr>
              <w:spacing w:line="320" w:lineRule="exact"/>
              <w:ind w:left="200" w:hangingChars="100" w:hanging="200"/>
              <w:rPr>
                <w:rFonts w:ascii="ＭＳ 明朝" w:hAnsi="ＭＳ 明朝"/>
                <w:color w:val="000000"/>
                <w:sz w:val="20"/>
                <w:szCs w:val="20"/>
              </w:rPr>
            </w:pPr>
          </w:p>
          <w:p w:rsidR="001105F5" w:rsidRPr="00130D9F" w:rsidRDefault="001105F5" w:rsidP="0010568B">
            <w:pPr>
              <w:spacing w:line="320" w:lineRule="exact"/>
              <w:rPr>
                <w:rFonts w:ascii="ＭＳ 明朝" w:hAnsi="ＭＳ 明朝"/>
                <w:color w:val="000000"/>
                <w:sz w:val="20"/>
                <w:szCs w:val="20"/>
              </w:rPr>
            </w:pPr>
          </w:p>
          <w:p w:rsidR="00633633" w:rsidRPr="00130D9F" w:rsidRDefault="00633633"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（２）</w:t>
            </w:r>
            <w:r w:rsidR="00014BE2" w:rsidRPr="00130D9F">
              <w:rPr>
                <w:rFonts w:ascii="ＭＳ 明朝" w:hAnsi="ＭＳ 明朝" w:hint="eastAsia"/>
                <w:color w:val="000000"/>
                <w:sz w:val="20"/>
                <w:szCs w:val="20"/>
              </w:rPr>
              <w:t>総合学科の特性を活かしたカリキュラム編成</w:t>
            </w:r>
          </w:p>
          <w:p w:rsidR="00014BE2" w:rsidRPr="00130D9F" w:rsidRDefault="00014BE2"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自らの進路と連動させた科目選択指導</w:t>
            </w:r>
          </w:p>
          <w:p w:rsidR="00014BE2" w:rsidRPr="00130D9F" w:rsidRDefault="00014BE2" w:rsidP="00995A58">
            <w:pPr>
              <w:spacing w:line="320" w:lineRule="exact"/>
              <w:ind w:left="200" w:hangingChars="100" w:hanging="200"/>
              <w:rPr>
                <w:rFonts w:ascii="ＭＳ 明朝" w:hAnsi="ＭＳ 明朝"/>
                <w:color w:val="000000"/>
                <w:sz w:val="20"/>
                <w:szCs w:val="20"/>
              </w:rPr>
            </w:pPr>
          </w:p>
          <w:p w:rsidR="00014BE2" w:rsidRPr="00130D9F" w:rsidRDefault="00014BE2" w:rsidP="00995A58">
            <w:pPr>
              <w:spacing w:line="320" w:lineRule="exact"/>
              <w:ind w:left="200" w:hangingChars="100" w:hanging="200"/>
              <w:rPr>
                <w:rFonts w:ascii="ＭＳ 明朝" w:hAnsi="ＭＳ 明朝"/>
                <w:color w:val="000000"/>
                <w:sz w:val="20"/>
                <w:szCs w:val="20"/>
              </w:rPr>
            </w:pPr>
          </w:p>
          <w:p w:rsidR="00014BE2" w:rsidRPr="00130D9F" w:rsidRDefault="00014BE2"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イ　新学習指導要領に向けたカリキュラム編成</w:t>
            </w:r>
          </w:p>
          <w:p w:rsidR="00B87A9B" w:rsidRPr="00130D9F" w:rsidRDefault="00B87A9B" w:rsidP="00995A58">
            <w:pPr>
              <w:spacing w:line="320" w:lineRule="exact"/>
              <w:ind w:left="200" w:hangingChars="100" w:hanging="200"/>
              <w:rPr>
                <w:rFonts w:ascii="ＭＳ 明朝" w:hAnsi="ＭＳ 明朝"/>
                <w:color w:val="000000"/>
                <w:sz w:val="20"/>
                <w:szCs w:val="20"/>
              </w:rPr>
            </w:pPr>
          </w:p>
          <w:p w:rsidR="00B87A9B" w:rsidRPr="00130D9F" w:rsidRDefault="00B87A9B" w:rsidP="00995A58">
            <w:pPr>
              <w:spacing w:line="320" w:lineRule="exact"/>
              <w:ind w:left="200" w:hangingChars="100" w:hanging="200"/>
              <w:rPr>
                <w:rFonts w:ascii="ＭＳ 明朝" w:hAnsi="ＭＳ 明朝"/>
                <w:color w:val="000000"/>
                <w:sz w:val="20"/>
                <w:szCs w:val="20"/>
              </w:rPr>
            </w:pPr>
            <w:r w:rsidRPr="00130D9F">
              <w:rPr>
                <w:rFonts w:ascii="ＭＳ 明朝" w:hAnsi="ＭＳ 明朝" w:hint="eastAsia"/>
                <w:color w:val="000000"/>
                <w:sz w:val="20"/>
                <w:szCs w:val="20"/>
              </w:rPr>
              <w:t>（３）思考力・判断力・表現力等の育成</w:t>
            </w:r>
          </w:p>
          <w:p w:rsidR="00FE13DD" w:rsidRPr="00130D9F" w:rsidRDefault="00BD5A40"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「主体的・</w:t>
            </w:r>
            <w:r w:rsidR="00B87A9B" w:rsidRPr="00130D9F">
              <w:rPr>
                <w:rFonts w:ascii="ＭＳ 明朝" w:hAnsi="ＭＳ 明朝" w:hint="eastAsia"/>
                <w:color w:val="000000"/>
                <w:sz w:val="20"/>
                <w:szCs w:val="20"/>
              </w:rPr>
              <w:t>対話的で深い学び」の授業の促進</w:t>
            </w:r>
          </w:p>
          <w:p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生徒の発表する機会の確保とその支援</w:t>
            </w:r>
          </w:p>
          <w:p w:rsidR="00FE13DD" w:rsidRPr="00130D9F" w:rsidRDefault="00FE13DD" w:rsidP="00995A58">
            <w:pPr>
              <w:spacing w:line="320" w:lineRule="exact"/>
              <w:ind w:left="400" w:hangingChars="200" w:hanging="400"/>
              <w:rPr>
                <w:rFonts w:ascii="ＭＳ 明朝" w:hAnsi="ＭＳ 明朝"/>
                <w:color w:val="000000"/>
                <w:sz w:val="20"/>
                <w:szCs w:val="20"/>
              </w:rPr>
            </w:pPr>
          </w:p>
          <w:p w:rsidR="00FE13DD" w:rsidRPr="00130D9F" w:rsidRDefault="00FE13DD" w:rsidP="00995A58">
            <w:pPr>
              <w:spacing w:line="320" w:lineRule="exact"/>
              <w:ind w:left="400" w:hangingChars="200" w:hanging="400"/>
              <w:rPr>
                <w:rFonts w:ascii="ＭＳ 明朝" w:hAnsi="ＭＳ 明朝"/>
                <w:color w:val="000000"/>
                <w:sz w:val="20"/>
                <w:szCs w:val="20"/>
              </w:rPr>
            </w:pPr>
          </w:p>
          <w:p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（４）学習習慣、家庭学学習の定着</w:t>
            </w:r>
          </w:p>
          <w:p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週末課題の定着</w:t>
            </w:r>
          </w:p>
          <w:p w:rsidR="00952ACF" w:rsidRPr="00130D9F" w:rsidRDefault="00952ACF" w:rsidP="00995A58">
            <w:pPr>
              <w:spacing w:line="320" w:lineRule="exact"/>
              <w:ind w:left="400" w:hangingChars="200" w:hanging="400"/>
              <w:rPr>
                <w:rFonts w:ascii="ＭＳ 明朝" w:hAnsi="ＭＳ 明朝"/>
                <w:color w:val="000000"/>
                <w:sz w:val="20"/>
                <w:szCs w:val="20"/>
              </w:rPr>
            </w:pPr>
          </w:p>
          <w:p w:rsidR="00952ACF" w:rsidRPr="00130D9F" w:rsidRDefault="00952ACF"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952ACF" w:rsidRPr="00130D9F" w:rsidRDefault="00952ACF"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952ACF" w:rsidRPr="00130D9F" w:rsidRDefault="00952AC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（５）英語4技能習得の推進</w:t>
            </w:r>
          </w:p>
          <w:p w:rsidR="00952ACF" w:rsidRPr="00130D9F" w:rsidRDefault="00952AC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4技能をバランスよく配した英語授業の改革</w:t>
            </w:r>
            <w:r w:rsidR="00732185" w:rsidRPr="00130D9F">
              <w:rPr>
                <w:rFonts w:ascii="ＭＳ 明朝" w:hAnsi="ＭＳ 明朝" w:hint="eastAsia"/>
                <w:color w:val="000000"/>
                <w:sz w:val="20"/>
                <w:szCs w:val="20"/>
              </w:rPr>
              <w:t>と民間検定試験の推進</w:t>
            </w:r>
          </w:p>
        </w:tc>
        <w:tc>
          <w:tcPr>
            <w:tcW w:w="4084" w:type="dxa"/>
            <w:tcBorders>
              <w:right w:val="dashed" w:sz="4" w:space="0" w:color="auto"/>
            </w:tcBorders>
            <w:shd w:val="clear" w:color="auto" w:fill="auto"/>
          </w:tcPr>
          <w:p w:rsidR="00B008B1" w:rsidRPr="00130D9F" w:rsidRDefault="00B008B1" w:rsidP="00995A58">
            <w:pPr>
              <w:spacing w:line="320" w:lineRule="exact"/>
              <w:ind w:left="400" w:hangingChars="200" w:hanging="400"/>
              <w:rPr>
                <w:rFonts w:ascii="ＭＳ 明朝" w:hAnsi="ＭＳ 明朝"/>
                <w:color w:val="000000"/>
                <w:sz w:val="20"/>
                <w:szCs w:val="20"/>
              </w:rPr>
            </w:pPr>
          </w:p>
          <w:p w:rsidR="00633633" w:rsidRPr="00130D9F" w:rsidRDefault="00633633" w:rsidP="00995A58">
            <w:pPr>
              <w:spacing w:line="320" w:lineRule="exact"/>
              <w:ind w:left="400" w:hangingChars="200" w:hanging="400"/>
              <w:rPr>
                <w:rFonts w:ascii="ＭＳ 明朝" w:hAnsi="ＭＳ 明朝"/>
                <w:color w:val="000000"/>
                <w:sz w:val="20"/>
                <w:szCs w:val="20"/>
              </w:rPr>
            </w:pPr>
          </w:p>
          <w:p w:rsidR="00633633" w:rsidRPr="00130D9F" w:rsidRDefault="0063363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ア・定量的授業アンケートに加え、生徒の自由記述による定性的アンケートを実施する。</w:t>
            </w:r>
          </w:p>
          <w:p w:rsidR="00633633" w:rsidRPr="00130D9F" w:rsidRDefault="0063363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・各教科による研究授業、授業見学の促進</w:t>
            </w:r>
          </w:p>
          <w:p w:rsidR="00014BE2" w:rsidRPr="00130D9F" w:rsidRDefault="00014BE2" w:rsidP="00995A58">
            <w:pPr>
              <w:spacing w:line="320" w:lineRule="exact"/>
              <w:ind w:left="400" w:hangingChars="200" w:hanging="400"/>
              <w:rPr>
                <w:rFonts w:ascii="ＭＳ 明朝" w:hAnsi="ＭＳ 明朝"/>
                <w:color w:val="000000"/>
                <w:sz w:val="20"/>
                <w:szCs w:val="20"/>
              </w:rPr>
            </w:pPr>
          </w:p>
          <w:p w:rsidR="00014BE2" w:rsidRPr="00130D9F" w:rsidRDefault="00014BE2" w:rsidP="00995A58">
            <w:pPr>
              <w:spacing w:line="320" w:lineRule="exact"/>
              <w:ind w:left="400" w:hangingChars="200" w:hanging="400"/>
              <w:rPr>
                <w:rFonts w:ascii="ＭＳ 明朝" w:hAnsi="ＭＳ 明朝"/>
                <w:color w:val="000000"/>
                <w:sz w:val="20"/>
                <w:szCs w:val="20"/>
              </w:rPr>
            </w:pPr>
          </w:p>
          <w:p w:rsidR="00014BE2" w:rsidRPr="00130D9F" w:rsidRDefault="00014BE2" w:rsidP="00995A58">
            <w:pPr>
              <w:spacing w:line="320" w:lineRule="exact"/>
              <w:ind w:left="400" w:hangingChars="200" w:hanging="400"/>
              <w:rPr>
                <w:rFonts w:ascii="ＭＳ 明朝" w:hAnsi="ＭＳ 明朝"/>
                <w:color w:val="000000"/>
                <w:sz w:val="20"/>
                <w:szCs w:val="20"/>
              </w:rPr>
            </w:pPr>
          </w:p>
          <w:p w:rsidR="00014BE2" w:rsidRPr="00130D9F" w:rsidRDefault="00014BE2" w:rsidP="00995A58">
            <w:pPr>
              <w:spacing w:line="320" w:lineRule="exact"/>
              <w:ind w:left="400" w:hangingChars="200" w:hanging="400"/>
              <w:rPr>
                <w:rFonts w:ascii="ＭＳ 明朝" w:hAnsi="ＭＳ 明朝"/>
                <w:color w:val="000000"/>
                <w:sz w:val="20"/>
                <w:szCs w:val="20"/>
              </w:rPr>
            </w:pPr>
          </w:p>
          <w:p w:rsidR="001105F5" w:rsidRPr="00130D9F" w:rsidRDefault="001105F5" w:rsidP="0010568B">
            <w:pPr>
              <w:spacing w:line="320" w:lineRule="exact"/>
              <w:rPr>
                <w:rFonts w:ascii="ＭＳ 明朝" w:hAnsi="ＭＳ 明朝"/>
                <w:color w:val="000000"/>
                <w:sz w:val="20"/>
                <w:szCs w:val="20"/>
              </w:rPr>
            </w:pPr>
          </w:p>
          <w:p w:rsidR="00014BE2" w:rsidRPr="00130D9F" w:rsidRDefault="00014BE2"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進路指導と科目選択指導を連動させた計画的な指導を行う。</w:t>
            </w:r>
          </w:p>
          <w:p w:rsidR="00014BE2" w:rsidRPr="00130D9F" w:rsidRDefault="00014BE2" w:rsidP="0010568B">
            <w:pPr>
              <w:spacing w:line="320" w:lineRule="exact"/>
              <w:rPr>
                <w:rFonts w:ascii="ＭＳ 明朝" w:hAnsi="ＭＳ 明朝"/>
                <w:color w:val="000000"/>
                <w:sz w:val="20"/>
                <w:szCs w:val="20"/>
              </w:rPr>
            </w:pPr>
          </w:p>
          <w:p w:rsidR="00014BE2" w:rsidRPr="00130D9F" w:rsidRDefault="00014BE2" w:rsidP="00995A58">
            <w:pPr>
              <w:spacing w:line="320" w:lineRule="exact"/>
              <w:ind w:left="400" w:hangingChars="200" w:hanging="400"/>
              <w:rPr>
                <w:rFonts w:ascii="ＭＳ 明朝" w:hAnsi="ＭＳ 明朝"/>
                <w:color w:val="000000"/>
                <w:sz w:val="20"/>
                <w:szCs w:val="20"/>
              </w:rPr>
            </w:pPr>
          </w:p>
          <w:p w:rsidR="00014BE2" w:rsidRPr="00130D9F" w:rsidRDefault="00FE13DD" w:rsidP="00995A58">
            <w:pPr>
              <w:spacing w:line="320" w:lineRule="exact"/>
              <w:ind w:leftChars="-1" w:left="406" w:hangingChars="204" w:hanging="408"/>
              <w:rPr>
                <w:rFonts w:ascii="ＭＳ 明朝" w:hAnsi="ＭＳ 明朝"/>
                <w:color w:val="000000"/>
                <w:sz w:val="20"/>
                <w:szCs w:val="20"/>
              </w:rPr>
            </w:pPr>
            <w:r w:rsidRPr="00130D9F">
              <w:rPr>
                <w:rFonts w:ascii="ＭＳ 明朝" w:hAnsi="ＭＳ 明朝" w:hint="eastAsia"/>
                <w:color w:val="000000"/>
                <w:sz w:val="20"/>
                <w:szCs w:val="20"/>
              </w:rPr>
              <w:t xml:space="preserve">イ　</w:t>
            </w:r>
            <w:r w:rsidR="00BD5A40" w:rsidRPr="00130D9F">
              <w:rPr>
                <w:rFonts w:ascii="ＭＳ 明朝" w:hAnsi="ＭＳ 明朝" w:hint="eastAsia"/>
                <w:color w:val="000000"/>
                <w:sz w:val="20"/>
                <w:szCs w:val="20"/>
              </w:rPr>
              <w:t>ｶﾘｷｭﾗﾑ･ﾏﾈｼﾞﾒﾝﾄ</w:t>
            </w:r>
            <w:r w:rsidR="00014BE2" w:rsidRPr="00130D9F">
              <w:rPr>
                <w:rFonts w:ascii="ＭＳ 明朝" w:hAnsi="ＭＳ 明朝" w:hint="eastAsia"/>
                <w:color w:val="000000"/>
                <w:sz w:val="20"/>
                <w:szCs w:val="20"/>
              </w:rPr>
              <w:t>委員会において、教科横断型の視点に立ったカリキュラム編成を行う。</w:t>
            </w:r>
          </w:p>
          <w:p w:rsidR="00B87A9B" w:rsidRPr="00130D9F" w:rsidRDefault="00B87A9B" w:rsidP="00995A58">
            <w:pPr>
              <w:spacing w:line="320" w:lineRule="exact"/>
              <w:ind w:left="400" w:hangingChars="200" w:hanging="400"/>
              <w:rPr>
                <w:rFonts w:ascii="ＭＳ 明朝" w:hAnsi="ＭＳ 明朝"/>
                <w:color w:val="000000"/>
                <w:sz w:val="20"/>
                <w:szCs w:val="20"/>
              </w:rPr>
            </w:pPr>
          </w:p>
          <w:p w:rsidR="00B87A9B" w:rsidRPr="00130D9F" w:rsidRDefault="00B87A9B" w:rsidP="00995A58">
            <w:pPr>
              <w:spacing w:line="320" w:lineRule="exact"/>
              <w:ind w:left="400" w:hangingChars="200" w:hanging="400"/>
              <w:rPr>
                <w:rFonts w:ascii="ＭＳ 明朝" w:hAnsi="ＭＳ 明朝"/>
                <w:color w:val="000000"/>
                <w:sz w:val="20"/>
                <w:szCs w:val="20"/>
              </w:rPr>
            </w:pPr>
          </w:p>
          <w:p w:rsidR="00FE13DD" w:rsidRPr="00130D9F" w:rsidRDefault="00BD5A40"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「主体的・</w:t>
            </w:r>
            <w:r w:rsidR="00B87A9B" w:rsidRPr="00130D9F">
              <w:rPr>
                <w:rFonts w:ascii="ＭＳ 明朝" w:hAnsi="ＭＳ 明朝" w:hint="eastAsia"/>
                <w:color w:val="000000"/>
                <w:sz w:val="20"/>
                <w:szCs w:val="20"/>
              </w:rPr>
              <w:t>対話的で、深い学び」の教職員研修を実施し、アクティブラーニング型授業の促進を行う。</w:t>
            </w:r>
          </w:p>
          <w:p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今高生の主張、英語スピーチコンテスト、生徒自治活動、クラブ活動、サマーセミナー、野外スクーリングの実施</w:t>
            </w:r>
          </w:p>
          <w:p w:rsidR="00FE13DD" w:rsidRPr="00130D9F" w:rsidRDefault="00FE13DD" w:rsidP="00995A58">
            <w:pPr>
              <w:spacing w:line="320" w:lineRule="exact"/>
              <w:ind w:left="400" w:hangingChars="200" w:hanging="400"/>
              <w:rPr>
                <w:rFonts w:ascii="ＭＳ 明朝" w:hAnsi="ＭＳ 明朝"/>
                <w:color w:val="000000"/>
                <w:sz w:val="20"/>
                <w:szCs w:val="20"/>
              </w:rPr>
            </w:pPr>
          </w:p>
          <w:p w:rsidR="00FE13DD" w:rsidRPr="00130D9F" w:rsidRDefault="00FE13DD" w:rsidP="00995A58">
            <w:pPr>
              <w:spacing w:line="320" w:lineRule="exact"/>
              <w:ind w:left="400" w:hangingChars="200" w:hanging="400"/>
              <w:rPr>
                <w:rFonts w:ascii="ＭＳ 明朝" w:hAnsi="ＭＳ 明朝"/>
                <w:color w:val="000000"/>
                <w:sz w:val="20"/>
                <w:szCs w:val="20"/>
              </w:rPr>
            </w:pPr>
          </w:p>
          <w:p w:rsidR="00FE13DD" w:rsidRPr="00130D9F" w:rsidRDefault="00FE13DD" w:rsidP="00995A58">
            <w:pPr>
              <w:spacing w:line="320" w:lineRule="exact"/>
              <w:ind w:left="400" w:hangingChars="200" w:hanging="400"/>
              <w:rPr>
                <w:rFonts w:ascii="ＭＳ 明朝" w:hAnsi="ＭＳ 明朝"/>
                <w:color w:val="000000"/>
                <w:sz w:val="20"/>
                <w:szCs w:val="20"/>
              </w:rPr>
            </w:pPr>
          </w:p>
          <w:p w:rsidR="00FE13DD" w:rsidRPr="00130D9F" w:rsidRDefault="00FE13DD"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732185" w:rsidRPr="00130D9F">
              <w:rPr>
                <w:rFonts w:ascii="ＭＳ 明朝" w:hAnsi="ＭＳ 明朝" w:hint="eastAsia"/>
                <w:color w:val="000000"/>
                <w:sz w:val="20"/>
                <w:szCs w:val="20"/>
              </w:rPr>
              <w:t>・</w:t>
            </w:r>
            <w:r w:rsidRPr="00130D9F">
              <w:rPr>
                <w:rFonts w:ascii="ＭＳ 明朝" w:hAnsi="ＭＳ 明朝" w:hint="eastAsia"/>
                <w:color w:val="000000"/>
                <w:sz w:val="20"/>
                <w:szCs w:val="20"/>
              </w:rPr>
              <w:t>1</w:t>
            </w:r>
            <w:r w:rsidR="00C31A33" w:rsidRPr="00130D9F">
              <w:rPr>
                <w:rFonts w:ascii="ＭＳ 明朝" w:hAnsi="ＭＳ 明朝" w:hint="eastAsia"/>
                <w:color w:val="000000"/>
                <w:sz w:val="20"/>
                <w:szCs w:val="20"/>
              </w:rPr>
              <w:t>・2年次</w:t>
            </w:r>
            <w:r w:rsidRPr="00130D9F">
              <w:rPr>
                <w:rFonts w:ascii="ＭＳ 明朝" w:hAnsi="ＭＳ 明朝" w:hint="eastAsia"/>
                <w:color w:val="000000"/>
                <w:sz w:val="20"/>
                <w:szCs w:val="20"/>
              </w:rPr>
              <w:t>において国・数・英の週末課題を出し、高校での必須の勉強量の定着を図る。</w:t>
            </w:r>
          </w:p>
          <w:p w:rsidR="00732185" w:rsidRPr="00130D9F" w:rsidRDefault="0073218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・自学イベントの実施学習会サマーセミナーとウィンターセミナーの開催）</w:t>
            </w:r>
          </w:p>
          <w:p w:rsidR="00952ACF" w:rsidRPr="00130D9F" w:rsidRDefault="00732185" w:rsidP="00732185">
            <w:pPr>
              <w:spacing w:line="320" w:lineRule="exact"/>
              <w:ind w:leftChars="200" w:left="420"/>
              <w:rPr>
                <w:rFonts w:ascii="ＭＳ 明朝" w:hAnsi="ＭＳ 明朝"/>
                <w:color w:val="000000"/>
                <w:sz w:val="20"/>
                <w:szCs w:val="20"/>
              </w:rPr>
            </w:pPr>
            <w:r w:rsidRPr="00130D9F">
              <w:rPr>
                <w:rFonts w:ascii="ＭＳ 明朝" w:hAnsi="ＭＳ 明朝" w:hint="eastAsia"/>
                <w:color w:val="000000"/>
                <w:sz w:val="20"/>
                <w:szCs w:val="20"/>
              </w:rPr>
              <w:t>・</w:t>
            </w:r>
            <w:r w:rsidR="00952ACF" w:rsidRPr="00130D9F">
              <w:rPr>
                <w:rFonts w:ascii="ＭＳ 明朝" w:hAnsi="ＭＳ 明朝" w:hint="eastAsia"/>
                <w:color w:val="000000"/>
                <w:sz w:val="20"/>
                <w:szCs w:val="20"/>
              </w:rPr>
              <w:t>ポートフォリオノートを導入し、学習や学校生活に関する生徒のメタ認知を促進する。</w:t>
            </w:r>
          </w:p>
          <w:p w:rsidR="00952ACF" w:rsidRPr="00130D9F" w:rsidRDefault="00952ACF" w:rsidP="00995A58">
            <w:pPr>
              <w:spacing w:line="320" w:lineRule="exact"/>
              <w:ind w:left="400" w:hangingChars="200" w:hanging="400"/>
              <w:rPr>
                <w:rFonts w:ascii="ＭＳ 明朝" w:hAnsi="ＭＳ 明朝"/>
                <w:color w:val="000000"/>
                <w:sz w:val="20"/>
                <w:szCs w:val="20"/>
              </w:rPr>
            </w:pPr>
          </w:p>
          <w:p w:rsidR="00952ACF" w:rsidRPr="00130D9F" w:rsidRDefault="00952ACF" w:rsidP="00995A58">
            <w:pPr>
              <w:spacing w:line="320" w:lineRule="exact"/>
              <w:ind w:left="400" w:hangingChars="200" w:hanging="400"/>
              <w:rPr>
                <w:rFonts w:ascii="ＭＳ 明朝" w:hAnsi="ＭＳ 明朝"/>
                <w:color w:val="000000"/>
                <w:sz w:val="20"/>
                <w:szCs w:val="20"/>
              </w:rPr>
            </w:pPr>
          </w:p>
          <w:p w:rsidR="00952ACF" w:rsidRPr="00130D9F" w:rsidRDefault="0073218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BD5A40" w:rsidRPr="00130D9F">
              <w:rPr>
                <w:rFonts w:ascii="ＭＳ 明朝" w:hAnsi="ＭＳ 明朝" w:hint="eastAsia"/>
                <w:color w:val="000000"/>
                <w:sz w:val="20"/>
                <w:szCs w:val="20"/>
              </w:rPr>
              <w:t>英語授業において4技能をバランスよく配した授業の展開を行う。</w:t>
            </w:r>
          </w:p>
          <w:p w:rsidR="00732185" w:rsidRPr="00130D9F" w:rsidRDefault="00732185"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tc>
        <w:tc>
          <w:tcPr>
            <w:tcW w:w="3581" w:type="dxa"/>
            <w:tcBorders>
              <w:right w:val="dashed" w:sz="4" w:space="0" w:color="auto"/>
            </w:tcBorders>
          </w:tcPr>
          <w:p w:rsidR="00B008B1" w:rsidRPr="00130D9F" w:rsidRDefault="00B008B1" w:rsidP="00995A58">
            <w:pPr>
              <w:spacing w:line="320" w:lineRule="exact"/>
              <w:ind w:left="400" w:hangingChars="200" w:hanging="400"/>
              <w:rPr>
                <w:rFonts w:ascii="ＭＳ 明朝" w:hAnsi="ＭＳ 明朝"/>
                <w:color w:val="000000"/>
                <w:sz w:val="20"/>
                <w:szCs w:val="20"/>
              </w:rPr>
            </w:pPr>
          </w:p>
          <w:p w:rsidR="00633633" w:rsidRPr="00130D9F" w:rsidRDefault="00633633" w:rsidP="00995A58">
            <w:pPr>
              <w:spacing w:line="320" w:lineRule="exact"/>
              <w:ind w:left="400" w:hangingChars="200" w:hanging="400"/>
              <w:rPr>
                <w:rFonts w:ascii="ＭＳ 明朝" w:hAnsi="ＭＳ 明朝"/>
                <w:color w:val="000000"/>
                <w:sz w:val="20"/>
                <w:szCs w:val="20"/>
              </w:rPr>
            </w:pPr>
          </w:p>
          <w:p w:rsidR="00633633" w:rsidRPr="00130D9F" w:rsidRDefault="0063363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w:t>
            </w:r>
            <w:r w:rsidR="001105F5" w:rsidRPr="00130D9F">
              <w:rPr>
                <w:rFonts w:ascii="ＭＳ 明朝" w:hAnsi="ＭＳ 明朝" w:hint="eastAsia"/>
                <w:color w:val="000000"/>
                <w:sz w:val="20"/>
                <w:szCs w:val="20"/>
              </w:rPr>
              <w:t>学校教育自己診断「学ぶことの意味について考え、授業を大切にするようになった」を70％以上、</w:t>
            </w:r>
            <w:r w:rsidRPr="00130D9F">
              <w:rPr>
                <w:rFonts w:ascii="ＭＳ 明朝" w:hAnsi="ＭＳ 明朝" w:hint="eastAsia"/>
                <w:color w:val="000000"/>
                <w:sz w:val="20"/>
                <w:szCs w:val="20"/>
              </w:rPr>
              <w:t>「本校の</w:t>
            </w:r>
            <w:r w:rsidR="00BD5A40" w:rsidRPr="00130D9F">
              <w:rPr>
                <w:rFonts w:ascii="ＭＳ 明朝" w:hAnsi="ＭＳ 明朝" w:hint="eastAsia"/>
                <w:color w:val="000000"/>
                <w:sz w:val="20"/>
                <w:szCs w:val="20"/>
              </w:rPr>
              <w:t>授業・講習等</w:t>
            </w:r>
            <w:r w:rsidR="0010568B" w:rsidRPr="00130D9F">
              <w:rPr>
                <w:rFonts w:ascii="ＭＳ 明朝" w:hAnsi="ＭＳ 明朝" w:hint="eastAsia"/>
                <w:color w:val="000000"/>
                <w:sz w:val="20"/>
                <w:szCs w:val="20"/>
              </w:rPr>
              <w:t>だけで、進路達成に必要な学力が身につく」</w:t>
            </w:r>
            <w:r w:rsidR="001105F5" w:rsidRPr="00130D9F">
              <w:rPr>
                <w:rFonts w:ascii="ＭＳ 明朝" w:hAnsi="ＭＳ 明朝" w:hint="eastAsia"/>
                <w:color w:val="000000"/>
                <w:sz w:val="20"/>
                <w:szCs w:val="20"/>
              </w:rPr>
              <w:t>の肯定感を50</w:t>
            </w:r>
            <w:r w:rsidRPr="00130D9F">
              <w:rPr>
                <w:rFonts w:ascii="ＭＳ 明朝" w:hAnsi="ＭＳ 明朝" w:hint="eastAsia"/>
                <w:color w:val="000000"/>
                <w:sz w:val="20"/>
                <w:szCs w:val="20"/>
              </w:rPr>
              <w:t>%以上とする。</w:t>
            </w:r>
          </w:p>
          <w:p w:rsidR="00014BE2" w:rsidRPr="00130D9F" w:rsidRDefault="0063363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w:t>
            </w:r>
          </w:p>
          <w:p w:rsidR="00014BE2" w:rsidRPr="00130D9F" w:rsidRDefault="00014BE2" w:rsidP="00995A58">
            <w:pPr>
              <w:spacing w:line="320" w:lineRule="exact"/>
              <w:ind w:left="400" w:hangingChars="200" w:hanging="400"/>
              <w:rPr>
                <w:rFonts w:ascii="ＭＳ 明朝" w:hAnsi="ＭＳ 明朝"/>
                <w:color w:val="000000"/>
                <w:sz w:val="20"/>
                <w:szCs w:val="20"/>
              </w:rPr>
            </w:pPr>
          </w:p>
          <w:p w:rsidR="00014BE2" w:rsidRPr="00130D9F" w:rsidRDefault="00014BE2" w:rsidP="00995A58">
            <w:pPr>
              <w:spacing w:line="320" w:lineRule="exact"/>
              <w:ind w:left="400" w:hangingChars="200" w:hanging="400"/>
              <w:rPr>
                <w:rFonts w:ascii="ＭＳ 明朝" w:hAnsi="ＭＳ 明朝"/>
                <w:color w:val="000000"/>
                <w:sz w:val="20"/>
                <w:szCs w:val="20"/>
              </w:rPr>
            </w:pPr>
          </w:p>
          <w:p w:rsidR="00BD5A40" w:rsidRPr="00130D9F" w:rsidRDefault="00BD5A40" w:rsidP="00995A58">
            <w:pPr>
              <w:spacing w:line="320" w:lineRule="exact"/>
              <w:ind w:left="400" w:hangingChars="200" w:hanging="400"/>
              <w:rPr>
                <w:rFonts w:ascii="ＭＳ 明朝" w:hAnsi="ＭＳ 明朝"/>
                <w:color w:val="000000"/>
                <w:sz w:val="20"/>
                <w:szCs w:val="20"/>
              </w:rPr>
            </w:pPr>
          </w:p>
          <w:p w:rsidR="00014BE2" w:rsidRPr="00130D9F" w:rsidRDefault="0010568B"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学校教育自己診断の</w:t>
            </w:r>
            <w:r w:rsidR="00014BE2" w:rsidRPr="00130D9F">
              <w:rPr>
                <w:rFonts w:ascii="ＭＳ 明朝" w:hAnsi="ＭＳ 明朝" w:hint="eastAsia"/>
                <w:color w:val="000000"/>
                <w:sz w:val="20"/>
                <w:szCs w:val="20"/>
              </w:rPr>
              <w:t>「選択科目の内容は、</w:t>
            </w:r>
            <w:r w:rsidR="00BD5A40" w:rsidRPr="00130D9F">
              <w:rPr>
                <w:rFonts w:ascii="ＭＳ 明朝" w:hAnsi="ＭＳ 明朝" w:hint="eastAsia"/>
                <w:color w:val="000000"/>
                <w:sz w:val="20"/>
                <w:szCs w:val="20"/>
              </w:rPr>
              <w:t>全体的に見て</w:t>
            </w:r>
            <w:r w:rsidR="00014BE2" w:rsidRPr="00130D9F">
              <w:rPr>
                <w:rFonts w:ascii="ＭＳ 明朝" w:hAnsi="ＭＳ 明朝" w:hint="eastAsia"/>
                <w:color w:val="000000"/>
                <w:sz w:val="20"/>
                <w:szCs w:val="20"/>
              </w:rPr>
              <w:t>期待通りであった。」の項目を3年生において90%以上とする。</w:t>
            </w:r>
          </w:p>
          <w:p w:rsidR="00014BE2" w:rsidRPr="00130D9F" w:rsidRDefault="00014BE2"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平成31年度中に新学習指導要領に向けたカリキュラム編成を終える。</w:t>
            </w:r>
          </w:p>
          <w:p w:rsidR="00B87A9B" w:rsidRPr="00130D9F" w:rsidRDefault="00B87A9B" w:rsidP="00995A58">
            <w:pPr>
              <w:spacing w:line="320" w:lineRule="exact"/>
              <w:ind w:left="400" w:hangingChars="200" w:hanging="400"/>
              <w:rPr>
                <w:rFonts w:ascii="ＭＳ 明朝" w:hAnsi="ＭＳ 明朝"/>
                <w:color w:val="000000"/>
                <w:sz w:val="20"/>
                <w:szCs w:val="20"/>
              </w:rPr>
            </w:pPr>
          </w:p>
          <w:p w:rsidR="00B87A9B" w:rsidRPr="00130D9F" w:rsidRDefault="00B87A9B" w:rsidP="00995A58">
            <w:pPr>
              <w:spacing w:line="320" w:lineRule="exact"/>
              <w:ind w:left="400" w:hangingChars="200" w:hanging="400"/>
              <w:rPr>
                <w:rFonts w:ascii="ＭＳ 明朝" w:hAnsi="ＭＳ 明朝"/>
                <w:color w:val="000000"/>
                <w:sz w:val="20"/>
                <w:szCs w:val="20"/>
              </w:rPr>
            </w:pPr>
          </w:p>
          <w:p w:rsidR="00B87A9B" w:rsidRPr="00130D9F" w:rsidRDefault="00B87A9B"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1105F5" w:rsidRPr="00130D9F">
              <w:rPr>
                <w:rFonts w:ascii="ＭＳ 明朝" w:hAnsi="ＭＳ 明朝" w:hint="eastAsia"/>
                <w:color w:val="000000"/>
                <w:sz w:val="20"/>
                <w:szCs w:val="20"/>
              </w:rPr>
              <w:t>・イ</w:t>
            </w:r>
            <w:r w:rsidRPr="00130D9F">
              <w:rPr>
                <w:rFonts w:ascii="ＭＳ 明朝" w:hAnsi="ＭＳ 明朝" w:hint="eastAsia"/>
                <w:color w:val="000000"/>
                <w:sz w:val="20"/>
                <w:szCs w:val="20"/>
              </w:rPr>
              <w:t xml:space="preserve">　</w:t>
            </w:r>
            <w:r w:rsidR="00FE13DD" w:rsidRPr="00130D9F">
              <w:rPr>
                <w:rFonts w:ascii="ＭＳ 明朝" w:hAnsi="ＭＳ 明朝" w:hint="eastAsia"/>
                <w:color w:val="000000"/>
                <w:sz w:val="20"/>
                <w:szCs w:val="20"/>
              </w:rPr>
              <w:t>学校教育自己診断「</w:t>
            </w:r>
            <w:r w:rsidR="001105F5" w:rsidRPr="00130D9F">
              <w:rPr>
                <w:rFonts w:ascii="ＭＳ 明朝" w:hAnsi="ＭＳ 明朝" w:hint="eastAsia"/>
                <w:color w:val="000000"/>
                <w:sz w:val="20"/>
                <w:szCs w:val="20"/>
              </w:rPr>
              <w:t>この学校の授業では、自分の考えをまとめたり、発表することがよくあった。</w:t>
            </w:r>
            <w:r w:rsidR="00FE13DD" w:rsidRPr="00130D9F">
              <w:rPr>
                <w:rFonts w:ascii="ＭＳ 明朝" w:hAnsi="ＭＳ 明朝" w:hint="eastAsia"/>
                <w:color w:val="000000"/>
                <w:sz w:val="20"/>
                <w:szCs w:val="20"/>
              </w:rPr>
              <w:t>」</w:t>
            </w:r>
            <w:r w:rsidR="001105F5" w:rsidRPr="00130D9F">
              <w:rPr>
                <w:rFonts w:ascii="ＭＳ 明朝" w:hAnsi="ＭＳ 明朝" w:hint="eastAsia"/>
                <w:color w:val="000000"/>
                <w:sz w:val="20"/>
                <w:szCs w:val="20"/>
              </w:rPr>
              <w:t>の肯定感を75</w:t>
            </w:r>
            <w:r w:rsidR="00FE13DD" w:rsidRPr="00130D9F">
              <w:rPr>
                <w:rFonts w:ascii="ＭＳ 明朝" w:hAnsi="ＭＳ 明朝" w:hint="eastAsia"/>
                <w:color w:val="000000"/>
                <w:sz w:val="20"/>
                <w:szCs w:val="20"/>
              </w:rPr>
              <w:t>%以上にする。</w:t>
            </w:r>
          </w:p>
          <w:p w:rsidR="00952ACF" w:rsidRPr="00130D9F" w:rsidRDefault="00952ACF" w:rsidP="00995A58">
            <w:pPr>
              <w:spacing w:line="320" w:lineRule="exact"/>
              <w:ind w:left="400" w:hangingChars="200" w:hanging="400"/>
              <w:rPr>
                <w:rFonts w:ascii="ＭＳ 明朝" w:hAnsi="ＭＳ 明朝"/>
                <w:color w:val="000000"/>
                <w:sz w:val="20"/>
                <w:szCs w:val="20"/>
              </w:rPr>
            </w:pPr>
          </w:p>
          <w:p w:rsidR="001105F5" w:rsidRPr="00130D9F" w:rsidRDefault="001105F5" w:rsidP="00995A58">
            <w:pPr>
              <w:spacing w:line="320" w:lineRule="exact"/>
              <w:ind w:left="400" w:hangingChars="200" w:hanging="400"/>
              <w:rPr>
                <w:rFonts w:ascii="ＭＳ 明朝" w:hAnsi="ＭＳ 明朝"/>
                <w:color w:val="000000"/>
                <w:sz w:val="20"/>
                <w:szCs w:val="20"/>
              </w:rPr>
            </w:pPr>
          </w:p>
          <w:p w:rsidR="001105F5" w:rsidRPr="00130D9F" w:rsidRDefault="001105F5" w:rsidP="00995A58">
            <w:pPr>
              <w:spacing w:line="320" w:lineRule="exact"/>
              <w:ind w:left="400" w:hangingChars="200" w:hanging="400"/>
              <w:rPr>
                <w:rFonts w:ascii="ＭＳ 明朝" w:hAnsi="ＭＳ 明朝"/>
                <w:color w:val="000000"/>
                <w:sz w:val="20"/>
                <w:szCs w:val="20"/>
              </w:rPr>
            </w:pPr>
          </w:p>
          <w:p w:rsidR="00952ACF" w:rsidRPr="00130D9F" w:rsidRDefault="00952ACF" w:rsidP="001105F5">
            <w:pPr>
              <w:spacing w:line="320" w:lineRule="exact"/>
              <w:rPr>
                <w:rFonts w:ascii="ＭＳ 明朝" w:hAnsi="ＭＳ 明朝"/>
                <w:color w:val="000000"/>
                <w:sz w:val="20"/>
                <w:szCs w:val="20"/>
              </w:rPr>
            </w:pPr>
          </w:p>
          <w:p w:rsidR="00BD5A40" w:rsidRPr="00130D9F" w:rsidRDefault="00BD5A40" w:rsidP="001105F5">
            <w:pPr>
              <w:spacing w:line="320" w:lineRule="exact"/>
              <w:rPr>
                <w:rFonts w:ascii="ＭＳ 明朝" w:hAnsi="ＭＳ 明朝"/>
                <w:color w:val="000000"/>
                <w:sz w:val="20"/>
                <w:szCs w:val="20"/>
              </w:rPr>
            </w:pPr>
          </w:p>
          <w:p w:rsidR="00732185" w:rsidRPr="00130D9F" w:rsidRDefault="00952AC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w:t>
            </w:r>
            <w:r w:rsidR="00732185" w:rsidRPr="00130D9F">
              <w:rPr>
                <w:rFonts w:ascii="ＭＳ 明朝" w:hAnsi="ＭＳ 明朝" w:hint="eastAsia"/>
                <w:color w:val="000000"/>
                <w:sz w:val="20"/>
                <w:szCs w:val="20"/>
              </w:rPr>
              <w:t xml:space="preserve">イ　</w:t>
            </w:r>
            <w:r w:rsidR="001105F5" w:rsidRPr="00130D9F">
              <w:rPr>
                <w:rFonts w:ascii="ＭＳ 明朝" w:hAnsi="ＭＳ 明朝" w:hint="eastAsia"/>
                <w:color w:val="000000"/>
                <w:sz w:val="20"/>
                <w:szCs w:val="20"/>
              </w:rPr>
              <w:t>学校教育自己診断「毎日学習した」の肯定感を50％とし、学校教育自己診断「部活動と勉強の両立ができた」</w:t>
            </w:r>
            <w:r w:rsidR="005F7FDE" w:rsidRPr="00130D9F">
              <w:rPr>
                <w:rFonts w:ascii="ＭＳ 明朝" w:hAnsi="ＭＳ 明朝" w:hint="eastAsia"/>
                <w:color w:val="000000"/>
                <w:sz w:val="20"/>
                <w:szCs w:val="20"/>
              </w:rPr>
              <w:t>(新)</w:t>
            </w:r>
            <w:r w:rsidR="001105F5" w:rsidRPr="00130D9F">
              <w:rPr>
                <w:rFonts w:ascii="ＭＳ 明朝" w:hAnsi="ＭＳ 明朝" w:hint="eastAsia"/>
                <w:color w:val="000000"/>
                <w:sz w:val="20"/>
                <w:szCs w:val="20"/>
              </w:rPr>
              <w:t>の肯定感を</w:t>
            </w:r>
            <w:r w:rsidR="005F7FDE" w:rsidRPr="00130D9F">
              <w:rPr>
                <w:rFonts w:ascii="ＭＳ 明朝" w:hAnsi="ＭＳ 明朝" w:hint="eastAsia"/>
                <w:color w:val="000000"/>
                <w:sz w:val="20"/>
                <w:szCs w:val="20"/>
              </w:rPr>
              <w:t>学校教育自己診断肯定感の平均以上とする。</w:t>
            </w:r>
          </w:p>
          <w:p w:rsidR="00732185" w:rsidRPr="00130D9F" w:rsidRDefault="00732185"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732185" w:rsidRPr="00130D9F" w:rsidRDefault="00732185" w:rsidP="00995A58">
            <w:pPr>
              <w:spacing w:line="320" w:lineRule="exact"/>
              <w:ind w:left="400" w:hangingChars="200" w:hanging="400"/>
              <w:rPr>
                <w:rFonts w:ascii="ＭＳ 明朝" w:hAnsi="ＭＳ 明朝"/>
                <w:color w:val="000000"/>
                <w:sz w:val="20"/>
                <w:szCs w:val="20"/>
              </w:rPr>
            </w:pPr>
          </w:p>
          <w:p w:rsidR="00BD5A40" w:rsidRPr="00130D9F" w:rsidRDefault="00BD5A40" w:rsidP="00995A58">
            <w:pPr>
              <w:spacing w:line="320" w:lineRule="exact"/>
              <w:ind w:left="400" w:hangingChars="200" w:hanging="400"/>
              <w:rPr>
                <w:rFonts w:ascii="ＭＳ 明朝" w:hAnsi="ＭＳ 明朝"/>
                <w:color w:val="000000"/>
                <w:sz w:val="20"/>
                <w:szCs w:val="20"/>
              </w:rPr>
            </w:pPr>
          </w:p>
          <w:p w:rsidR="00732185" w:rsidRPr="00130D9F" w:rsidRDefault="00995A58"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2年1月4技能模試けっかにおいて、全国平均以上</w:t>
            </w:r>
          </w:p>
          <w:p w:rsidR="00732185" w:rsidRPr="00130D9F" w:rsidRDefault="00732185" w:rsidP="00732185">
            <w:pPr>
              <w:spacing w:line="320" w:lineRule="exact"/>
              <w:rPr>
                <w:rFonts w:ascii="ＭＳ 明朝" w:hAnsi="ＭＳ 明朝"/>
                <w:color w:val="000000"/>
                <w:sz w:val="20"/>
                <w:szCs w:val="20"/>
              </w:rPr>
            </w:pPr>
          </w:p>
        </w:tc>
        <w:tc>
          <w:tcPr>
            <w:tcW w:w="3932" w:type="dxa"/>
            <w:tcBorders>
              <w:left w:val="dashed" w:sz="4" w:space="0" w:color="auto"/>
              <w:right w:val="single" w:sz="4" w:space="0" w:color="auto"/>
            </w:tcBorders>
            <w:shd w:val="clear" w:color="auto" w:fill="auto"/>
          </w:tcPr>
          <w:p w:rsidR="00B008B1" w:rsidRPr="00130D9F" w:rsidRDefault="00B008B1" w:rsidP="00E50B6C">
            <w:pPr>
              <w:spacing w:line="320" w:lineRule="exact"/>
              <w:rPr>
                <w:rFonts w:ascii="ＭＳ 明朝" w:hAnsi="ＭＳ 明朝"/>
                <w:color w:val="000000"/>
                <w:sz w:val="20"/>
                <w:szCs w:val="20"/>
              </w:rPr>
            </w:pPr>
          </w:p>
        </w:tc>
      </w:tr>
      <w:tr w:rsidR="00E50B6C" w:rsidRPr="00130D9F" w:rsidTr="0010568B">
        <w:trPr>
          <w:cantSplit/>
          <w:trHeight w:val="1314"/>
          <w:jc w:val="center"/>
        </w:trPr>
        <w:tc>
          <w:tcPr>
            <w:tcW w:w="881" w:type="dxa"/>
            <w:shd w:val="clear" w:color="auto" w:fill="auto"/>
            <w:textDirection w:val="tbRlV"/>
            <w:vAlign w:val="center"/>
          </w:tcPr>
          <w:p w:rsidR="00B008B1" w:rsidRPr="00130D9F" w:rsidRDefault="00696213" w:rsidP="00FF790B">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lastRenderedPageBreak/>
              <w:t>３．社会の多様性を認識し、「人・社会・世界」と繋がる力を育成する。</w:t>
            </w:r>
          </w:p>
        </w:tc>
        <w:tc>
          <w:tcPr>
            <w:tcW w:w="2508" w:type="dxa"/>
            <w:shd w:val="clear" w:color="auto" w:fill="auto"/>
          </w:tcPr>
          <w:p w:rsidR="00B008B1"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（１）国際感覚と国際交流力の育成</w:t>
            </w:r>
          </w:p>
          <w:p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ア.海外姉妹校との交流</w:t>
            </w: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5F7FDE" w:rsidRPr="00130D9F" w:rsidRDefault="005F7FDE"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（２）インクルーシブ教育の推進</w:t>
            </w:r>
          </w:p>
          <w:p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共生推進教室開設に向けた知的障がい生徒との交流の促進</w:t>
            </w:r>
          </w:p>
          <w:p w:rsidR="002E03B8" w:rsidRPr="00130D9F" w:rsidRDefault="002E03B8" w:rsidP="00E50B6C">
            <w:pPr>
              <w:spacing w:line="320" w:lineRule="exact"/>
              <w:rPr>
                <w:rFonts w:ascii="ＭＳ 明朝" w:hAnsi="ＭＳ 明朝"/>
                <w:color w:val="000000"/>
                <w:sz w:val="20"/>
                <w:szCs w:val="20"/>
              </w:rPr>
            </w:pPr>
          </w:p>
          <w:p w:rsidR="005F7FDE" w:rsidRPr="00130D9F" w:rsidRDefault="005F7FDE" w:rsidP="00E50B6C">
            <w:pPr>
              <w:spacing w:line="320" w:lineRule="exact"/>
              <w:rPr>
                <w:rFonts w:ascii="ＭＳ 明朝" w:hAnsi="ＭＳ 明朝"/>
                <w:color w:val="000000"/>
                <w:sz w:val="20"/>
                <w:szCs w:val="20"/>
              </w:rPr>
            </w:pPr>
          </w:p>
          <w:p w:rsidR="005F7FDE" w:rsidRPr="00130D9F" w:rsidRDefault="005F7FDE" w:rsidP="00E50B6C">
            <w:pPr>
              <w:spacing w:line="320" w:lineRule="exact"/>
              <w:rPr>
                <w:rFonts w:ascii="ＭＳ 明朝" w:hAnsi="ＭＳ 明朝"/>
                <w:color w:val="000000"/>
                <w:sz w:val="20"/>
                <w:szCs w:val="20"/>
              </w:rPr>
            </w:pPr>
          </w:p>
          <w:p w:rsidR="000514D4" w:rsidRPr="00130D9F" w:rsidRDefault="000514D4"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（３）防災活動の促進</w:t>
            </w:r>
          </w:p>
          <w:p w:rsidR="000514D4" w:rsidRPr="00130D9F" w:rsidRDefault="000514D4"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地域の小中学校、地元住民と連携した防災訓練</w:t>
            </w:r>
          </w:p>
          <w:p w:rsidR="002E03B8" w:rsidRPr="00130D9F" w:rsidRDefault="002E03B8" w:rsidP="00E50B6C">
            <w:pPr>
              <w:spacing w:line="320" w:lineRule="exact"/>
              <w:rPr>
                <w:rFonts w:ascii="ＭＳ 明朝" w:hAnsi="ＭＳ 明朝"/>
                <w:color w:val="000000"/>
                <w:sz w:val="20"/>
                <w:szCs w:val="20"/>
              </w:rPr>
            </w:pPr>
          </w:p>
          <w:p w:rsidR="002E03B8" w:rsidRPr="00130D9F" w:rsidRDefault="002E03B8" w:rsidP="00E50B6C">
            <w:pPr>
              <w:spacing w:line="320" w:lineRule="exact"/>
              <w:rPr>
                <w:rFonts w:ascii="ＭＳ 明朝" w:hAnsi="ＭＳ 明朝"/>
                <w:color w:val="000000"/>
                <w:sz w:val="20"/>
                <w:szCs w:val="20"/>
              </w:rPr>
            </w:pPr>
          </w:p>
          <w:p w:rsidR="002E03B8" w:rsidRPr="00130D9F" w:rsidRDefault="002E03B8"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（４）社会に開かれた学校づくり</w:t>
            </w:r>
          </w:p>
          <w:p w:rsidR="002E03B8" w:rsidRPr="00130D9F" w:rsidRDefault="009759F5" w:rsidP="009759F5">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広報活動の充実</w:t>
            </w:r>
          </w:p>
          <w:p w:rsidR="009759F5" w:rsidRPr="00130D9F" w:rsidRDefault="009759F5" w:rsidP="009759F5">
            <w:pPr>
              <w:spacing w:line="320" w:lineRule="exact"/>
              <w:rPr>
                <w:rFonts w:ascii="ＭＳ 明朝" w:hAnsi="ＭＳ 明朝"/>
                <w:color w:val="000000"/>
                <w:sz w:val="20"/>
                <w:szCs w:val="20"/>
              </w:rPr>
            </w:pPr>
          </w:p>
          <w:p w:rsidR="009759F5" w:rsidRPr="00130D9F" w:rsidRDefault="009759F5" w:rsidP="009759F5">
            <w:pPr>
              <w:spacing w:line="320" w:lineRule="exact"/>
              <w:rPr>
                <w:rFonts w:ascii="ＭＳ 明朝" w:hAnsi="ＭＳ 明朝"/>
                <w:color w:val="000000"/>
                <w:sz w:val="20"/>
                <w:szCs w:val="20"/>
              </w:rPr>
            </w:pPr>
          </w:p>
          <w:p w:rsidR="009759F5" w:rsidRPr="00130D9F" w:rsidRDefault="009759F5" w:rsidP="009759F5">
            <w:pPr>
              <w:spacing w:line="320" w:lineRule="exact"/>
              <w:rPr>
                <w:rFonts w:ascii="ＭＳ 明朝" w:hAnsi="ＭＳ 明朝"/>
                <w:color w:val="000000"/>
                <w:sz w:val="20"/>
                <w:szCs w:val="20"/>
              </w:rPr>
            </w:pPr>
          </w:p>
          <w:p w:rsidR="009759F5" w:rsidRPr="00130D9F" w:rsidRDefault="009759F5" w:rsidP="009759F5">
            <w:pPr>
              <w:spacing w:line="320" w:lineRule="exact"/>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教養講座の充実と地域行事への参加を促進</w:t>
            </w:r>
          </w:p>
          <w:p w:rsidR="000146A7" w:rsidRPr="00130D9F" w:rsidRDefault="000146A7" w:rsidP="009759F5">
            <w:pPr>
              <w:spacing w:line="320" w:lineRule="exact"/>
              <w:rPr>
                <w:rFonts w:ascii="ＭＳ 明朝" w:hAnsi="ＭＳ 明朝"/>
                <w:color w:val="000000"/>
                <w:sz w:val="20"/>
                <w:szCs w:val="20"/>
              </w:rPr>
            </w:pPr>
          </w:p>
          <w:p w:rsidR="000146A7" w:rsidRPr="00130D9F" w:rsidRDefault="000146A7" w:rsidP="009759F5">
            <w:pPr>
              <w:spacing w:line="320" w:lineRule="exact"/>
              <w:rPr>
                <w:rFonts w:ascii="ＭＳ 明朝" w:hAnsi="ＭＳ 明朝"/>
                <w:color w:val="000000"/>
                <w:sz w:val="20"/>
                <w:szCs w:val="20"/>
              </w:rPr>
            </w:pPr>
          </w:p>
          <w:p w:rsidR="005F7FDE" w:rsidRPr="00130D9F" w:rsidRDefault="005F7FDE" w:rsidP="009759F5">
            <w:pPr>
              <w:spacing w:line="320" w:lineRule="exact"/>
              <w:rPr>
                <w:rFonts w:ascii="ＭＳ 明朝" w:hAnsi="ＭＳ 明朝"/>
                <w:color w:val="000000"/>
                <w:sz w:val="20"/>
                <w:szCs w:val="20"/>
              </w:rPr>
            </w:pPr>
          </w:p>
          <w:p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ＰＴＡ、同窓会、後援会との連携の強化</w:t>
            </w:r>
          </w:p>
        </w:tc>
        <w:tc>
          <w:tcPr>
            <w:tcW w:w="4084" w:type="dxa"/>
            <w:tcBorders>
              <w:right w:val="dashed" w:sz="4" w:space="0" w:color="auto"/>
            </w:tcBorders>
            <w:shd w:val="clear" w:color="auto" w:fill="auto"/>
          </w:tcPr>
          <w:p w:rsidR="00B008B1" w:rsidRPr="00130D9F" w:rsidRDefault="00B008B1"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8550F6" w:rsidRPr="00130D9F">
              <w:rPr>
                <w:rFonts w:ascii="ＭＳ 明朝" w:hAnsi="ＭＳ 明朝" w:hint="eastAsia"/>
                <w:color w:val="000000"/>
                <w:sz w:val="20"/>
                <w:szCs w:val="20"/>
              </w:rPr>
              <w:t>姉妹校等交流6</w:t>
            </w:r>
            <w:r w:rsidRPr="00130D9F">
              <w:rPr>
                <w:rFonts w:ascii="ＭＳ 明朝" w:hAnsi="ＭＳ 明朝" w:hint="eastAsia"/>
                <w:color w:val="000000"/>
                <w:sz w:val="20"/>
                <w:szCs w:val="20"/>
              </w:rPr>
              <w:t>回以上</w:t>
            </w: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5F7FDE" w:rsidRPr="00130D9F" w:rsidRDefault="005F7FDE" w:rsidP="00E50B6C">
            <w:pPr>
              <w:spacing w:line="320" w:lineRule="exact"/>
              <w:rPr>
                <w:rFonts w:ascii="ＭＳ 明朝" w:hAnsi="ＭＳ 明朝"/>
                <w:color w:val="000000"/>
                <w:sz w:val="20"/>
                <w:szCs w:val="20"/>
              </w:rPr>
            </w:pPr>
          </w:p>
          <w:p w:rsidR="00696213" w:rsidRPr="00130D9F" w:rsidRDefault="0069621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なにわ高等支援学校との自治会</w:t>
            </w:r>
            <w:r w:rsidR="000514D4" w:rsidRPr="00130D9F">
              <w:rPr>
                <w:rFonts w:ascii="ＭＳ 明朝" w:hAnsi="ＭＳ 明朝" w:hint="eastAsia"/>
                <w:color w:val="000000"/>
                <w:sz w:val="20"/>
                <w:szCs w:val="20"/>
              </w:rPr>
              <w:t>・クラブ・行事など交流の促進</w:t>
            </w:r>
          </w:p>
          <w:p w:rsidR="000514D4" w:rsidRPr="00130D9F" w:rsidRDefault="000514D4" w:rsidP="00E50B6C">
            <w:pPr>
              <w:spacing w:line="320" w:lineRule="exact"/>
              <w:rPr>
                <w:rFonts w:ascii="ＭＳ 明朝" w:hAnsi="ＭＳ 明朝"/>
                <w:color w:val="000000"/>
                <w:sz w:val="20"/>
                <w:szCs w:val="20"/>
              </w:rPr>
            </w:pPr>
          </w:p>
          <w:p w:rsidR="000514D4" w:rsidRPr="00130D9F" w:rsidRDefault="000514D4" w:rsidP="00E50B6C">
            <w:pPr>
              <w:spacing w:line="320" w:lineRule="exact"/>
              <w:rPr>
                <w:rFonts w:ascii="ＭＳ 明朝" w:hAnsi="ＭＳ 明朝"/>
                <w:color w:val="000000"/>
                <w:sz w:val="20"/>
                <w:szCs w:val="20"/>
              </w:rPr>
            </w:pPr>
          </w:p>
          <w:p w:rsidR="002E03B8" w:rsidRPr="00130D9F" w:rsidRDefault="002E03B8" w:rsidP="00E50B6C">
            <w:pPr>
              <w:spacing w:line="320" w:lineRule="exact"/>
              <w:rPr>
                <w:rFonts w:ascii="ＭＳ 明朝" w:hAnsi="ＭＳ 明朝"/>
                <w:color w:val="000000"/>
                <w:sz w:val="20"/>
                <w:szCs w:val="20"/>
              </w:rPr>
            </w:pPr>
          </w:p>
          <w:p w:rsidR="005F7FDE" w:rsidRPr="00130D9F" w:rsidRDefault="005F7FDE" w:rsidP="00E50B6C">
            <w:pPr>
              <w:spacing w:line="320" w:lineRule="exact"/>
              <w:rPr>
                <w:rFonts w:ascii="ＭＳ 明朝" w:hAnsi="ＭＳ 明朝"/>
                <w:color w:val="000000"/>
                <w:sz w:val="20"/>
                <w:szCs w:val="20"/>
              </w:rPr>
            </w:pPr>
          </w:p>
          <w:p w:rsidR="005F7FDE" w:rsidRPr="00130D9F" w:rsidRDefault="005F7FDE" w:rsidP="00E50B6C">
            <w:pPr>
              <w:spacing w:line="320" w:lineRule="exact"/>
              <w:rPr>
                <w:rFonts w:ascii="ＭＳ 明朝" w:hAnsi="ＭＳ 明朝"/>
                <w:color w:val="000000"/>
                <w:sz w:val="20"/>
                <w:szCs w:val="20"/>
              </w:rPr>
            </w:pPr>
          </w:p>
          <w:p w:rsidR="000514D4" w:rsidRPr="00130D9F" w:rsidRDefault="000514D4"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2E03B8" w:rsidRPr="00130D9F">
              <w:rPr>
                <w:rFonts w:ascii="ＭＳ 明朝" w:hAnsi="ＭＳ 明朝" w:hint="eastAsia"/>
                <w:color w:val="000000"/>
                <w:sz w:val="20"/>
                <w:szCs w:val="20"/>
              </w:rPr>
              <w:t>小中学校、地元区民の防災計画を掌握する中で、連携のあり方を作成し、高校として防災に関してリーダーシップを発揮できるようにする。</w:t>
            </w: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・中学生参加行事の充実</w:t>
            </w: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・オープンスクール・学校説明会・クラブフェスタ等の効率的な開催</w:t>
            </w: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・クラブフェスタの開催</w:t>
            </w: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・中学校・塾への効率的な訪問の実施</w:t>
            </w: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教養講座の定期開催</w:t>
            </w:r>
          </w:p>
          <w:p w:rsidR="000146A7" w:rsidRPr="00130D9F" w:rsidRDefault="000146A7" w:rsidP="00995A58">
            <w:pPr>
              <w:spacing w:line="320" w:lineRule="exact"/>
              <w:ind w:left="400" w:hangingChars="200" w:hanging="400"/>
              <w:rPr>
                <w:rFonts w:ascii="ＭＳ 明朝" w:hAnsi="ＭＳ 明朝"/>
                <w:color w:val="000000"/>
                <w:sz w:val="20"/>
                <w:szCs w:val="20"/>
              </w:rPr>
            </w:pPr>
          </w:p>
          <w:p w:rsidR="000146A7" w:rsidRPr="00130D9F" w:rsidRDefault="000146A7" w:rsidP="00995A58">
            <w:pPr>
              <w:spacing w:line="320" w:lineRule="exact"/>
              <w:ind w:left="400" w:hangingChars="200" w:hanging="400"/>
              <w:rPr>
                <w:rFonts w:ascii="ＭＳ 明朝" w:hAnsi="ＭＳ 明朝"/>
                <w:color w:val="000000"/>
                <w:sz w:val="20"/>
                <w:szCs w:val="20"/>
              </w:rPr>
            </w:pPr>
          </w:p>
          <w:p w:rsidR="000146A7" w:rsidRPr="00130D9F" w:rsidRDefault="000146A7" w:rsidP="00995A58">
            <w:pPr>
              <w:spacing w:line="320" w:lineRule="exact"/>
              <w:ind w:left="400" w:hangingChars="200" w:hanging="400"/>
              <w:rPr>
                <w:rFonts w:ascii="ＭＳ 明朝" w:hAnsi="ＭＳ 明朝"/>
                <w:color w:val="000000"/>
                <w:sz w:val="20"/>
                <w:szCs w:val="20"/>
              </w:rPr>
            </w:pPr>
          </w:p>
          <w:p w:rsidR="000146A7" w:rsidRPr="00130D9F" w:rsidRDefault="000146A7" w:rsidP="00995A58">
            <w:pPr>
              <w:spacing w:line="320" w:lineRule="exact"/>
              <w:ind w:left="400" w:hangingChars="200" w:hanging="400"/>
              <w:rPr>
                <w:rFonts w:ascii="ＭＳ 明朝" w:hAnsi="ＭＳ 明朝"/>
                <w:color w:val="000000"/>
                <w:sz w:val="20"/>
                <w:szCs w:val="20"/>
              </w:rPr>
            </w:pPr>
          </w:p>
          <w:p w:rsidR="005F7FDE" w:rsidRPr="00130D9F" w:rsidRDefault="005F7FDE" w:rsidP="00995A58">
            <w:pPr>
              <w:spacing w:line="320" w:lineRule="exact"/>
              <w:ind w:left="400" w:hangingChars="200" w:hanging="400"/>
              <w:rPr>
                <w:rFonts w:ascii="ＭＳ 明朝" w:hAnsi="ＭＳ 明朝"/>
                <w:color w:val="000000"/>
                <w:sz w:val="20"/>
                <w:szCs w:val="20"/>
              </w:rPr>
            </w:pPr>
          </w:p>
          <w:p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年間行事について円滑な運営、連携に努める。</w:t>
            </w:r>
          </w:p>
        </w:tc>
        <w:tc>
          <w:tcPr>
            <w:tcW w:w="3581" w:type="dxa"/>
            <w:tcBorders>
              <w:right w:val="dashed" w:sz="4" w:space="0" w:color="auto"/>
            </w:tcBorders>
          </w:tcPr>
          <w:p w:rsidR="005B66F8" w:rsidRPr="00130D9F" w:rsidRDefault="005B66F8" w:rsidP="00E50B6C">
            <w:pPr>
              <w:spacing w:line="320" w:lineRule="exact"/>
              <w:rPr>
                <w:rFonts w:ascii="ＭＳ 明朝" w:hAnsi="ＭＳ 明朝"/>
                <w:color w:val="000000"/>
                <w:sz w:val="20"/>
                <w:szCs w:val="20"/>
              </w:rPr>
            </w:pPr>
          </w:p>
          <w:p w:rsidR="00696213" w:rsidRPr="00130D9F" w:rsidRDefault="00696213" w:rsidP="00E50B6C">
            <w:pPr>
              <w:spacing w:line="320" w:lineRule="exact"/>
              <w:rPr>
                <w:rFonts w:ascii="ＭＳ 明朝" w:hAnsi="ＭＳ 明朝"/>
                <w:color w:val="000000"/>
                <w:sz w:val="20"/>
                <w:szCs w:val="20"/>
              </w:rPr>
            </w:pPr>
          </w:p>
          <w:p w:rsidR="00696213" w:rsidRPr="00130D9F" w:rsidRDefault="00696213"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5F7FDE" w:rsidRPr="00130D9F">
              <w:rPr>
                <w:rFonts w:ascii="ＭＳ 明朝" w:hAnsi="ＭＳ 明朝" w:hint="eastAsia"/>
                <w:color w:val="000000"/>
                <w:sz w:val="20"/>
                <w:szCs w:val="20"/>
              </w:rPr>
              <w:t>学校教育自己診断「本校は国際交流に力を入れている」（仮）の肯定感を学校教育自己診断肯定感の平均以上とする。</w:t>
            </w:r>
          </w:p>
          <w:p w:rsidR="000514D4" w:rsidRPr="00130D9F" w:rsidRDefault="000514D4" w:rsidP="00995A58">
            <w:pPr>
              <w:spacing w:line="320" w:lineRule="exact"/>
              <w:ind w:left="400" w:hangingChars="200" w:hanging="400"/>
              <w:rPr>
                <w:rFonts w:ascii="ＭＳ 明朝" w:hAnsi="ＭＳ 明朝"/>
                <w:color w:val="000000"/>
                <w:sz w:val="20"/>
                <w:szCs w:val="20"/>
              </w:rPr>
            </w:pPr>
          </w:p>
          <w:p w:rsidR="000514D4" w:rsidRPr="00130D9F" w:rsidRDefault="000514D4" w:rsidP="00995A58">
            <w:pPr>
              <w:spacing w:line="320" w:lineRule="exact"/>
              <w:ind w:left="400" w:hangingChars="200" w:hanging="400"/>
              <w:rPr>
                <w:rFonts w:ascii="ＭＳ 明朝" w:hAnsi="ＭＳ 明朝"/>
                <w:color w:val="000000"/>
                <w:sz w:val="20"/>
                <w:szCs w:val="20"/>
              </w:rPr>
            </w:pPr>
          </w:p>
          <w:p w:rsidR="0010568B" w:rsidRPr="00130D9F" w:rsidRDefault="0010568B" w:rsidP="00995A58">
            <w:pPr>
              <w:spacing w:line="320" w:lineRule="exact"/>
              <w:ind w:left="400" w:hangingChars="200" w:hanging="400"/>
              <w:rPr>
                <w:rFonts w:ascii="ＭＳ 明朝" w:hAnsi="ＭＳ 明朝"/>
                <w:color w:val="000000"/>
                <w:sz w:val="20"/>
                <w:szCs w:val="20"/>
              </w:rPr>
            </w:pPr>
          </w:p>
          <w:p w:rsidR="000514D4" w:rsidRPr="00130D9F" w:rsidRDefault="000514D4"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w:t>
            </w:r>
            <w:r w:rsidR="005F7FDE" w:rsidRPr="00130D9F">
              <w:rPr>
                <w:rFonts w:ascii="ＭＳ 明朝" w:hAnsi="ＭＳ 明朝" w:hint="eastAsia"/>
                <w:color w:val="000000"/>
                <w:sz w:val="20"/>
                <w:szCs w:val="20"/>
              </w:rPr>
              <w:t>障がいがある人たちと「共に学び共に育つ」大切さを学ぶ機会があった。</w:t>
            </w:r>
            <w:r w:rsidRPr="00130D9F">
              <w:rPr>
                <w:rFonts w:ascii="ＭＳ 明朝" w:hAnsi="ＭＳ 明朝" w:hint="eastAsia"/>
                <w:color w:val="000000"/>
                <w:sz w:val="20"/>
                <w:szCs w:val="20"/>
              </w:rPr>
              <w:t>」</w:t>
            </w:r>
            <w:r w:rsidR="005F7FDE" w:rsidRPr="00130D9F">
              <w:rPr>
                <w:rFonts w:ascii="ＭＳ 明朝" w:hAnsi="ＭＳ 明朝" w:hint="eastAsia"/>
                <w:color w:val="000000"/>
                <w:sz w:val="20"/>
                <w:szCs w:val="20"/>
              </w:rPr>
              <w:t>（仮）の肯定感を学校教育自己診断肯定感の平均以上とする。</w:t>
            </w:r>
          </w:p>
          <w:p w:rsidR="002E03B8" w:rsidRPr="00130D9F" w:rsidRDefault="002E03B8" w:rsidP="00995A58">
            <w:pPr>
              <w:spacing w:line="320" w:lineRule="exact"/>
              <w:ind w:left="400" w:hangingChars="200" w:hanging="400"/>
              <w:rPr>
                <w:rFonts w:ascii="ＭＳ 明朝" w:hAnsi="ＭＳ 明朝"/>
                <w:color w:val="000000"/>
                <w:sz w:val="20"/>
                <w:szCs w:val="20"/>
              </w:rPr>
            </w:pPr>
          </w:p>
          <w:p w:rsidR="0010568B" w:rsidRPr="00130D9F" w:rsidRDefault="0010568B" w:rsidP="00995A58">
            <w:pPr>
              <w:spacing w:line="320" w:lineRule="exact"/>
              <w:ind w:left="400" w:hangingChars="200" w:hanging="400"/>
              <w:rPr>
                <w:rFonts w:ascii="ＭＳ 明朝" w:hAnsi="ＭＳ 明朝"/>
                <w:color w:val="000000"/>
                <w:sz w:val="20"/>
                <w:szCs w:val="20"/>
              </w:rPr>
            </w:pPr>
          </w:p>
          <w:p w:rsidR="009759F5" w:rsidRPr="00130D9F" w:rsidRDefault="002E03B8"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w:t>
            </w:r>
            <w:r w:rsidR="005F7FDE" w:rsidRPr="00130D9F">
              <w:rPr>
                <w:rFonts w:ascii="ＭＳ 明朝" w:hAnsi="ＭＳ 明朝" w:hint="eastAsia"/>
                <w:color w:val="000000"/>
                <w:sz w:val="20"/>
                <w:szCs w:val="20"/>
              </w:rPr>
              <w:t>「本校で、地震や火災の際の対応は知らされている」（仮）の肯定感を学校教育自己診断肯定感の平均以上とする。</w:t>
            </w: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前年度入試倍率を維持する。</w:t>
            </w: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・10講座以上の開催</w:t>
            </w:r>
          </w:p>
          <w:p w:rsidR="009759F5" w:rsidRPr="00130D9F" w:rsidRDefault="009759F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　　・学校教育自己診断「本校は、さまざまな地域の活動に参加・貢献している」（仮）</w:t>
            </w:r>
            <w:r w:rsidR="005F7FDE" w:rsidRPr="00130D9F">
              <w:rPr>
                <w:rFonts w:ascii="ＭＳ 明朝" w:hAnsi="ＭＳ 明朝" w:hint="eastAsia"/>
                <w:color w:val="000000"/>
                <w:sz w:val="20"/>
                <w:szCs w:val="20"/>
              </w:rPr>
              <w:t>肯定感を学校教育自己診断肯定感の平均以上とする。</w:t>
            </w:r>
          </w:p>
          <w:p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ウ　１・2年生保護者アンケートにおける「学校ではＰＴＡ活動は活発であったか」項目の肯定的評価を、H31年度90%に高める</w:t>
            </w:r>
          </w:p>
        </w:tc>
        <w:tc>
          <w:tcPr>
            <w:tcW w:w="3932" w:type="dxa"/>
            <w:tcBorders>
              <w:left w:val="dashed" w:sz="4" w:space="0" w:color="auto"/>
              <w:right w:val="single" w:sz="4" w:space="0" w:color="auto"/>
            </w:tcBorders>
            <w:shd w:val="clear" w:color="auto" w:fill="auto"/>
          </w:tcPr>
          <w:p w:rsidR="00B008B1" w:rsidRPr="00130D9F" w:rsidRDefault="00B008B1" w:rsidP="00E50B6C">
            <w:pPr>
              <w:spacing w:line="320" w:lineRule="exact"/>
              <w:rPr>
                <w:rFonts w:ascii="ＭＳ 明朝" w:hAnsi="ＭＳ 明朝"/>
                <w:color w:val="000000"/>
                <w:sz w:val="20"/>
                <w:szCs w:val="20"/>
              </w:rPr>
            </w:pPr>
          </w:p>
        </w:tc>
      </w:tr>
      <w:tr w:rsidR="000146A7" w:rsidRPr="00130D9F" w:rsidTr="0010568B">
        <w:trPr>
          <w:cantSplit/>
          <w:trHeight w:val="1314"/>
          <w:jc w:val="center"/>
        </w:trPr>
        <w:tc>
          <w:tcPr>
            <w:tcW w:w="881" w:type="dxa"/>
            <w:shd w:val="clear" w:color="auto" w:fill="auto"/>
            <w:textDirection w:val="tbRlV"/>
            <w:vAlign w:val="center"/>
          </w:tcPr>
          <w:p w:rsidR="000146A7" w:rsidRPr="00130D9F" w:rsidRDefault="00995A58" w:rsidP="00FF790B">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t>４．高い志を持っ</w:t>
            </w:r>
            <w:r w:rsidR="000146A7" w:rsidRPr="00130D9F">
              <w:rPr>
                <w:rFonts w:ascii="ＭＳ 明朝" w:hAnsi="ＭＳ 明朝" w:hint="eastAsia"/>
                <w:color w:val="000000"/>
                <w:sz w:val="20"/>
                <w:szCs w:val="20"/>
              </w:rPr>
              <w:t>て、進路実現をするためのキャリア教育の充実</w:t>
            </w:r>
          </w:p>
        </w:tc>
        <w:tc>
          <w:tcPr>
            <w:tcW w:w="2508" w:type="dxa"/>
            <w:shd w:val="clear" w:color="auto" w:fill="auto"/>
          </w:tcPr>
          <w:p w:rsidR="000146A7" w:rsidRPr="00130D9F" w:rsidRDefault="000146A7"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（１）系統的なキャリア教育の充実</w:t>
            </w:r>
          </w:p>
          <w:p w:rsidR="000146A7" w:rsidRPr="00130D9F" w:rsidRDefault="000146A7"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高・大・社</w:t>
            </w:r>
            <w:r w:rsidR="005F50BC" w:rsidRPr="00130D9F">
              <w:rPr>
                <w:rFonts w:ascii="ＭＳ 明朝" w:hAnsi="ＭＳ 明朝" w:hint="eastAsia"/>
                <w:color w:val="000000"/>
                <w:sz w:val="20"/>
                <w:szCs w:val="20"/>
              </w:rPr>
              <w:t>のトランジションを意識したキャリア教育の充実</w:t>
            </w: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（２）進路実現を可能にする学力の育成</w:t>
            </w:r>
          </w:p>
          <w:p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講習の充実</w:t>
            </w:r>
          </w:p>
          <w:p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自学自習システムの導入</w:t>
            </w:r>
          </w:p>
          <w:p w:rsidR="00186000" w:rsidRPr="00130D9F" w:rsidRDefault="00186000" w:rsidP="00995A58">
            <w:pPr>
              <w:spacing w:line="320" w:lineRule="exact"/>
              <w:ind w:left="400" w:hangingChars="200" w:hanging="400"/>
              <w:rPr>
                <w:rFonts w:ascii="ＭＳ 明朝" w:hAnsi="ＭＳ 明朝"/>
                <w:color w:val="000000"/>
                <w:sz w:val="20"/>
                <w:szCs w:val="20"/>
              </w:rPr>
            </w:pPr>
          </w:p>
          <w:p w:rsidR="003459C5"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（３）進学実績の向上</w:t>
            </w:r>
          </w:p>
          <w:p w:rsidR="003459C5"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進学実績の向上</w:t>
            </w:r>
          </w:p>
        </w:tc>
        <w:tc>
          <w:tcPr>
            <w:tcW w:w="4084" w:type="dxa"/>
            <w:tcBorders>
              <w:right w:val="dashed" w:sz="4" w:space="0" w:color="auto"/>
            </w:tcBorders>
            <w:shd w:val="clear" w:color="auto" w:fill="auto"/>
          </w:tcPr>
          <w:p w:rsidR="000146A7" w:rsidRPr="00130D9F" w:rsidRDefault="000146A7" w:rsidP="00E50B6C">
            <w:pPr>
              <w:spacing w:line="320" w:lineRule="exact"/>
              <w:rPr>
                <w:rFonts w:ascii="ＭＳ 明朝" w:hAnsi="ＭＳ 明朝"/>
                <w:color w:val="000000"/>
                <w:sz w:val="20"/>
                <w:szCs w:val="20"/>
              </w:rPr>
            </w:pPr>
          </w:p>
          <w:p w:rsidR="005F50BC" w:rsidRPr="00130D9F" w:rsidRDefault="005F50BC" w:rsidP="00E50B6C">
            <w:pPr>
              <w:spacing w:line="320" w:lineRule="exact"/>
              <w:rPr>
                <w:rFonts w:ascii="ＭＳ 明朝" w:hAnsi="ＭＳ 明朝"/>
                <w:color w:val="000000"/>
                <w:sz w:val="20"/>
                <w:szCs w:val="20"/>
              </w:rPr>
            </w:pPr>
          </w:p>
          <w:p w:rsidR="005F50BC" w:rsidRPr="00130D9F" w:rsidRDefault="005F50B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28209A" w:rsidRPr="00130D9F">
              <w:rPr>
                <w:rFonts w:ascii="ＭＳ 明朝" w:hAnsi="ＭＳ 明朝" w:hint="eastAsia"/>
                <w:color w:val="000000"/>
                <w:sz w:val="20"/>
                <w:szCs w:val="20"/>
              </w:rPr>
              <w:t>3年間の進路指導、進路行事を見直し、</w:t>
            </w:r>
            <w:r w:rsidRPr="00130D9F">
              <w:rPr>
                <w:rFonts w:ascii="ＭＳ 明朝" w:hAnsi="ＭＳ 明朝" w:hint="eastAsia"/>
                <w:color w:val="000000"/>
                <w:sz w:val="20"/>
                <w:szCs w:val="20"/>
              </w:rPr>
              <w:t>「キャリアアンカー」を育てる科目選択指導と連動したキャリア教育の推進</w:t>
            </w: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進学講習の開催</w:t>
            </w:r>
          </w:p>
          <w:p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教育産業のVOD学習を希望者に導入</w:t>
            </w:r>
          </w:p>
          <w:p w:rsidR="003459C5" w:rsidRPr="00130D9F" w:rsidRDefault="003459C5" w:rsidP="00995A58">
            <w:pPr>
              <w:spacing w:line="320" w:lineRule="exact"/>
              <w:ind w:left="400" w:hangingChars="200" w:hanging="400"/>
              <w:rPr>
                <w:rFonts w:ascii="ＭＳ 明朝" w:hAnsi="ＭＳ 明朝"/>
                <w:color w:val="000000"/>
                <w:sz w:val="20"/>
                <w:szCs w:val="20"/>
              </w:rPr>
            </w:pPr>
          </w:p>
          <w:p w:rsidR="00186000" w:rsidRPr="00130D9F" w:rsidRDefault="00186000" w:rsidP="0010568B">
            <w:pPr>
              <w:spacing w:line="320" w:lineRule="exact"/>
              <w:rPr>
                <w:rFonts w:ascii="ＭＳ 明朝" w:hAnsi="ＭＳ 明朝"/>
                <w:color w:val="000000"/>
                <w:sz w:val="20"/>
                <w:szCs w:val="20"/>
              </w:rPr>
            </w:pPr>
          </w:p>
          <w:p w:rsidR="003459C5"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教育産業の</w:t>
            </w:r>
            <w:r w:rsidR="00186000" w:rsidRPr="00130D9F">
              <w:rPr>
                <w:rFonts w:ascii="ＭＳ 明朝" w:hAnsi="ＭＳ 明朝" w:hint="eastAsia"/>
                <w:color w:val="000000"/>
                <w:sz w:val="20"/>
                <w:szCs w:val="20"/>
              </w:rPr>
              <w:t>模擬試験・学力学習実態調査・</w:t>
            </w:r>
            <w:r w:rsidRPr="00130D9F">
              <w:rPr>
                <w:rFonts w:ascii="ＭＳ 明朝" w:hAnsi="ＭＳ 明朝" w:hint="eastAsia"/>
                <w:color w:val="000000"/>
                <w:sz w:val="20"/>
                <w:szCs w:val="20"/>
              </w:rPr>
              <w:t>分析会などの活用を促進し、教職員の進学指導の力量の向上を図る。</w:t>
            </w:r>
          </w:p>
        </w:tc>
        <w:tc>
          <w:tcPr>
            <w:tcW w:w="3581" w:type="dxa"/>
            <w:tcBorders>
              <w:right w:val="dashed" w:sz="4" w:space="0" w:color="auto"/>
            </w:tcBorders>
          </w:tcPr>
          <w:p w:rsidR="000146A7" w:rsidRPr="00130D9F" w:rsidRDefault="000146A7" w:rsidP="00E50B6C">
            <w:pPr>
              <w:spacing w:line="320" w:lineRule="exact"/>
              <w:rPr>
                <w:rFonts w:ascii="ＭＳ 明朝" w:hAnsi="ＭＳ 明朝"/>
                <w:color w:val="000000"/>
                <w:sz w:val="20"/>
                <w:szCs w:val="20"/>
              </w:rPr>
            </w:pPr>
          </w:p>
          <w:p w:rsidR="005F50BC" w:rsidRPr="00130D9F" w:rsidRDefault="005F50BC" w:rsidP="00E50B6C">
            <w:pPr>
              <w:spacing w:line="320" w:lineRule="exact"/>
              <w:rPr>
                <w:rFonts w:ascii="ＭＳ 明朝" w:hAnsi="ＭＳ 明朝"/>
                <w:color w:val="000000"/>
                <w:sz w:val="20"/>
                <w:szCs w:val="20"/>
              </w:rPr>
            </w:pPr>
          </w:p>
          <w:p w:rsidR="005F50BC" w:rsidRPr="00130D9F" w:rsidRDefault="005F50B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28209A" w:rsidRPr="00130D9F">
              <w:rPr>
                <w:rFonts w:ascii="ＭＳ 明朝" w:hAnsi="ＭＳ 明朝" w:hint="eastAsia"/>
                <w:color w:val="000000"/>
                <w:sz w:val="20"/>
                <w:szCs w:val="20"/>
              </w:rPr>
              <w:t>学校教育自己診断</w:t>
            </w:r>
            <w:r w:rsidR="005F7FDE" w:rsidRPr="00130D9F">
              <w:rPr>
                <w:rFonts w:ascii="ＭＳ 明朝" w:hAnsi="ＭＳ 明朝" w:hint="eastAsia"/>
                <w:color w:val="000000"/>
                <w:sz w:val="20"/>
                <w:szCs w:val="20"/>
              </w:rPr>
              <w:t>の進路関係の項目</w:t>
            </w:r>
            <w:r w:rsidRPr="00130D9F">
              <w:rPr>
                <w:rFonts w:ascii="ＭＳ 明朝" w:hAnsi="ＭＳ 明朝" w:hint="eastAsia"/>
                <w:color w:val="000000"/>
                <w:sz w:val="20"/>
                <w:szCs w:val="20"/>
              </w:rPr>
              <w:t>を</w:t>
            </w:r>
            <w:r w:rsidR="005F7FDE" w:rsidRPr="00130D9F">
              <w:rPr>
                <w:rFonts w:ascii="ＭＳ 明朝" w:hAnsi="ＭＳ 明朝" w:hint="eastAsia"/>
                <w:color w:val="000000"/>
                <w:sz w:val="20"/>
                <w:szCs w:val="20"/>
              </w:rPr>
              <w:t>70</w:t>
            </w:r>
            <w:r w:rsidR="0028209A" w:rsidRPr="00130D9F">
              <w:rPr>
                <w:rFonts w:ascii="ＭＳ 明朝" w:hAnsi="ＭＳ 明朝" w:hint="eastAsia"/>
                <w:color w:val="000000"/>
                <w:sz w:val="20"/>
                <w:szCs w:val="20"/>
              </w:rPr>
              <w:t>％以上にする。</w:t>
            </w:r>
          </w:p>
          <w:p w:rsidR="0028209A" w:rsidRPr="00130D9F" w:rsidRDefault="0028209A" w:rsidP="00995A58">
            <w:pPr>
              <w:spacing w:line="320" w:lineRule="exact"/>
              <w:ind w:left="400" w:hangingChars="200" w:hanging="400"/>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p>
          <w:p w:rsidR="00143CCB" w:rsidRPr="00130D9F" w:rsidRDefault="00143CCB" w:rsidP="00995A58">
            <w:pPr>
              <w:spacing w:line="320" w:lineRule="exact"/>
              <w:ind w:left="400" w:hangingChars="200" w:hanging="400"/>
              <w:rPr>
                <w:rFonts w:ascii="ＭＳ 明朝" w:hAnsi="ＭＳ 明朝"/>
                <w:color w:val="000000"/>
                <w:sz w:val="20"/>
                <w:szCs w:val="20"/>
              </w:rPr>
            </w:pPr>
          </w:p>
          <w:p w:rsidR="00143CCB" w:rsidRPr="00130D9F" w:rsidRDefault="00143CCB" w:rsidP="00995A58">
            <w:pPr>
              <w:spacing w:line="320" w:lineRule="exact"/>
              <w:ind w:left="400" w:hangingChars="200" w:hanging="400"/>
              <w:rPr>
                <w:rFonts w:ascii="ＭＳ 明朝" w:hAnsi="ＭＳ 明朝"/>
                <w:color w:val="000000"/>
                <w:sz w:val="20"/>
                <w:szCs w:val="20"/>
              </w:rPr>
            </w:pPr>
          </w:p>
          <w:p w:rsidR="00143CCB" w:rsidRPr="00130D9F" w:rsidRDefault="00143CCB" w:rsidP="0010568B">
            <w:pPr>
              <w:spacing w:line="320" w:lineRule="exact"/>
              <w:rPr>
                <w:rFonts w:ascii="ＭＳ 明朝" w:hAnsi="ＭＳ 明朝"/>
                <w:color w:val="000000"/>
                <w:sz w:val="20"/>
                <w:szCs w:val="20"/>
              </w:rPr>
            </w:pPr>
          </w:p>
          <w:p w:rsidR="0028209A" w:rsidRPr="00130D9F" w:rsidRDefault="0028209A"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ア・イ　</w:t>
            </w:r>
            <w:r w:rsidR="003459C5" w:rsidRPr="00130D9F">
              <w:rPr>
                <w:rFonts w:ascii="ＭＳ 明朝" w:hAnsi="ＭＳ 明朝" w:hint="eastAsia"/>
                <w:color w:val="000000"/>
                <w:sz w:val="20"/>
                <w:szCs w:val="20"/>
              </w:rPr>
              <w:t>センター試験において平均点以上を獲得する生徒</w:t>
            </w:r>
            <w:r w:rsidR="000A37B9" w:rsidRPr="00130D9F">
              <w:rPr>
                <w:rFonts w:ascii="ＭＳ 明朝" w:hAnsi="ＭＳ 明朝" w:hint="eastAsia"/>
                <w:color w:val="000000"/>
                <w:sz w:val="20"/>
                <w:szCs w:val="20"/>
              </w:rPr>
              <w:t>数</w:t>
            </w:r>
            <w:r w:rsidR="003459C5" w:rsidRPr="00130D9F">
              <w:rPr>
                <w:rFonts w:ascii="ＭＳ 明朝" w:hAnsi="ＭＳ 明朝" w:hint="eastAsia"/>
                <w:color w:val="000000"/>
                <w:sz w:val="20"/>
                <w:szCs w:val="20"/>
              </w:rPr>
              <w:t>を平成３１年度入試以上にする。</w:t>
            </w:r>
          </w:p>
          <w:p w:rsidR="005F7FDE" w:rsidRPr="00130D9F" w:rsidRDefault="005F7FDE" w:rsidP="00143CCB">
            <w:pPr>
              <w:spacing w:line="320" w:lineRule="exact"/>
              <w:rPr>
                <w:rFonts w:ascii="ＭＳ 明朝" w:hAnsi="ＭＳ 明朝"/>
                <w:color w:val="000000"/>
                <w:sz w:val="20"/>
                <w:szCs w:val="20"/>
              </w:rPr>
            </w:pPr>
          </w:p>
          <w:p w:rsidR="00186000" w:rsidRPr="00130D9F" w:rsidRDefault="003459C5"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186000" w:rsidRPr="00130D9F">
              <w:rPr>
                <w:rFonts w:ascii="ＭＳ 明朝" w:hAnsi="ＭＳ 明朝" w:hint="eastAsia"/>
                <w:color w:val="000000"/>
                <w:sz w:val="20"/>
                <w:szCs w:val="20"/>
              </w:rPr>
              <w:t>・学校教育自己診断の「</w:t>
            </w:r>
            <w:r w:rsidR="00627641" w:rsidRPr="00130D9F">
              <w:rPr>
                <w:rFonts w:ascii="ＭＳ 明朝" w:hAnsi="ＭＳ 明朝" w:hint="eastAsia"/>
                <w:color w:val="000000"/>
                <w:sz w:val="20"/>
                <w:szCs w:val="20"/>
              </w:rPr>
              <w:t>自分の適性や進路について考えるようになり、進路希望が具体的になった。</w:t>
            </w:r>
            <w:r w:rsidR="00186000" w:rsidRPr="00130D9F">
              <w:rPr>
                <w:rFonts w:ascii="ＭＳ 明朝" w:hAnsi="ＭＳ 明朝" w:hint="eastAsia"/>
                <w:color w:val="000000"/>
                <w:sz w:val="20"/>
                <w:szCs w:val="20"/>
              </w:rPr>
              <w:t>」</w:t>
            </w:r>
            <w:r w:rsidR="00627641" w:rsidRPr="00130D9F">
              <w:rPr>
                <w:rFonts w:ascii="ＭＳ 明朝" w:hAnsi="ＭＳ 明朝" w:hint="eastAsia"/>
                <w:color w:val="000000"/>
                <w:sz w:val="20"/>
                <w:szCs w:val="20"/>
              </w:rPr>
              <w:t>の肯定感を75％以上、大学（どんな所か、何をしている所か、何を学ぶ所か、など）について理解することができた</w:t>
            </w:r>
            <w:r w:rsidR="00186000" w:rsidRPr="00130D9F">
              <w:rPr>
                <w:rFonts w:ascii="ＭＳ 明朝" w:hAnsi="ＭＳ 明朝" w:hint="eastAsia"/>
                <w:color w:val="000000"/>
                <w:sz w:val="20"/>
                <w:szCs w:val="20"/>
              </w:rPr>
              <w:t>。</w:t>
            </w:r>
            <w:r w:rsidR="00627641" w:rsidRPr="00130D9F">
              <w:rPr>
                <w:rFonts w:ascii="ＭＳ 明朝" w:hAnsi="ＭＳ 明朝" w:hint="eastAsia"/>
                <w:color w:val="000000"/>
                <w:sz w:val="20"/>
                <w:szCs w:val="20"/>
              </w:rPr>
              <w:t>」の肯定感を85％以上とする。</w:t>
            </w:r>
          </w:p>
          <w:p w:rsidR="003459C5" w:rsidRPr="00130D9F" w:rsidRDefault="00186000" w:rsidP="00186000">
            <w:pPr>
              <w:spacing w:line="320" w:lineRule="exact"/>
              <w:ind w:leftChars="200" w:left="420"/>
              <w:rPr>
                <w:rFonts w:ascii="ＭＳ 明朝" w:hAnsi="ＭＳ 明朝"/>
                <w:color w:val="000000"/>
                <w:sz w:val="20"/>
                <w:szCs w:val="20"/>
              </w:rPr>
            </w:pPr>
            <w:r w:rsidRPr="00130D9F">
              <w:rPr>
                <w:rFonts w:ascii="ＭＳ 明朝" w:hAnsi="ＭＳ 明朝" w:hint="eastAsia"/>
                <w:color w:val="000000"/>
                <w:sz w:val="20"/>
                <w:szCs w:val="20"/>
              </w:rPr>
              <w:t>・</w:t>
            </w:r>
            <w:r w:rsidR="003459C5" w:rsidRPr="00130D9F">
              <w:rPr>
                <w:rFonts w:ascii="ＭＳ 明朝" w:hAnsi="ＭＳ 明朝" w:hint="eastAsia"/>
                <w:color w:val="000000"/>
                <w:sz w:val="20"/>
                <w:szCs w:val="20"/>
              </w:rPr>
              <w:t>国公立</w:t>
            </w:r>
            <w:r w:rsidR="001B3E1D" w:rsidRPr="00130D9F">
              <w:rPr>
                <w:rFonts w:ascii="ＭＳ 明朝" w:hAnsi="ＭＳ 明朝" w:hint="eastAsia"/>
                <w:color w:val="000000"/>
                <w:sz w:val="20"/>
                <w:szCs w:val="20"/>
              </w:rPr>
              <w:t>15名以上　関関同立＋近の合格数</w:t>
            </w:r>
            <w:r w:rsidR="00687AA4" w:rsidRPr="00130D9F">
              <w:rPr>
                <w:rFonts w:ascii="ＭＳ 明朝" w:hAnsi="ＭＳ 明朝" w:hint="eastAsia"/>
                <w:color w:val="000000"/>
                <w:sz w:val="20"/>
                <w:szCs w:val="20"/>
              </w:rPr>
              <w:t>110</w:t>
            </w:r>
            <w:r w:rsidR="001B3E1D" w:rsidRPr="00130D9F">
              <w:rPr>
                <w:rFonts w:ascii="ＭＳ 明朝" w:hAnsi="ＭＳ 明朝" w:hint="eastAsia"/>
                <w:color w:val="000000"/>
                <w:sz w:val="20"/>
                <w:szCs w:val="20"/>
              </w:rPr>
              <w:t>名</w:t>
            </w:r>
            <w:r w:rsidR="003459C5" w:rsidRPr="00130D9F">
              <w:rPr>
                <w:rFonts w:ascii="ＭＳ 明朝" w:hAnsi="ＭＳ 明朝" w:hint="eastAsia"/>
                <w:color w:val="000000"/>
                <w:sz w:val="20"/>
                <w:szCs w:val="20"/>
              </w:rPr>
              <w:t>以上</w:t>
            </w:r>
          </w:p>
        </w:tc>
        <w:tc>
          <w:tcPr>
            <w:tcW w:w="3932" w:type="dxa"/>
            <w:tcBorders>
              <w:left w:val="dashed" w:sz="4" w:space="0" w:color="auto"/>
              <w:right w:val="single" w:sz="4" w:space="0" w:color="auto"/>
            </w:tcBorders>
            <w:shd w:val="clear" w:color="auto" w:fill="auto"/>
          </w:tcPr>
          <w:p w:rsidR="000146A7" w:rsidRPr="00130D9F" w:rsidRDefault="000146A7" w:rsidP="00E50B6C">
            <w:pPr>
              <w:spacing w:line="320" w:lineRule="exact"/>
              <w:rPr>
                <w:rFonts w:ascii="ＭＳ 明朝" w:hAnsi="ＭＳ 明朝"/>
                <w:color w:val="000000"/>
                <w:sz w:val="20"/>
                <w:szCs w:val="20"/>
              </w:rPr>
            </w:pPr>
          </w:p>
        </w:tc>
      </w:tr>
      <w:tr w:rsidR="00186000" w:rsidRPr="00366FAD" w:rsidTr="0010568B">
        <w:trPr>
          <w:cantSplit/>
          <w:trHeight w:val="1314"/>
          <w:jc w:val="center"/>
        </w:trPr>
        <w:tc>
          <w:tcPr>
            <w:tcW w:w="881" w:type="dxa"/>
            <w:shd w:val="clear" w:color="auto" w:fill="auto"/>
            <w:textDirection w:val="tbRlV"/>
            <w:vAlign w:val="center"/>
          </w:tcPr>
          <w:p w:rsidR="00186000" w:rsidRPr="00130D9F" w:rsidRDefault="00186000" w:rsidP="00FF790B">
            <w:pPr>
              <w:spacing w:line="320" w:lineRule="exact"/>
              <w:jc w:val="center"/>
              <w:rPr>
                <w:rFonts w:ascii="ＭＳ 明朝" w:hAnsi="ＭＳ 明朝"/>
                <w:color w:val="000000"/>
                <w:sz w:val="20"/>
                <w:szCs w:val="20"/>
              </w:rPr>
            </w:pPr>
            <w:r w:rsidRPr="00130D9F">
              <w:rPr>
                <w:rFonts w:ascii="ＭＳ 明朝" w:hAnsi="ＭＳ 明朝" w:hint="eastAsia"/>
                <w:color w:val="000000"/>
                <w:sz w:val="20"/>
                <w:szCs w:val="20"/>
              </w:rPr>
              <w:lastRenderedPageBreak/>
              <w:t>５．教職員集団「チーム今宮」の育成</w:t>
            </w:r>
          </w:p>
        </w:tc>
        <w:tc>
          <w:tcPr>
            <w:tcW w:w="2508" w:type="dxa"/>
            <w:shd w:val="clear" w:color="auto" w:fill="auto"/>
          </w:tcPr>
          <w:p w:rsidR="00186000" w:rsidRPr="00130D9F" w:rsidRDefault="00186000"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（１）切磋琢磨する教職員集団の育成</w:t>
            </w:r>
          </w:p>
          <w:p w:rsidR="00014C8F" w:rsidRPr="00130D9F" w:rsidRDefault="00186000"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 xml:space="preserve">ア　</w:t>
            </w:r>
            <w:r w:rsidR="00014C8F" w:rsidRPr="00130D9F">
              <w:rPr>
                <w:rFonts w:ascii="ＭＳ 明朝" w:hAnsi="ＭＳ 明朝" w:hint="eastAsia"/>
                <w:color w:val="000000"/>
                <w:sz w:val="20"/>
                <w:szCs w:val="20"/>
              </w:rPr>
              <w:t>学校経営計画を意識した</w:t>
            </w:r>
            <w:r w:rsidR="000A37B9" w:rsidRPr="00130D9F">
              <w:rPr>
                <w:rFonts w:ascii="ＭＳ 明朝" w:hAnsi="ＭＳ 明朝" w:hint="eastAsia"/>
                <w:color w:val="000000"/>
                <w:sz w:val="20"/>
                <w:szCs w:val="20"/>
              </w:rPr>
              <w:t>教育</w:t>
            </w:r>
            <w:r w:rsidR="00014C8F" w:rsidRPr="00130D9F">
              <w:rPr>
                <w:rFonts w:ascii="ＭＳ 明朝" w:hAnsi="ＭＳ 明朝" w:hint="eastAsia"/>
                <w:color w:val="000000"/>
                <w:sz w:val="20"/>
                <w:szCs w:val="20"/>
              </w:rPr>
              <w:t>活動の推進</w:t>
            </w:r>
          </w:p>
          <w:p w:rsidR="00014C8F" w:rsidRPr="00130D9F" w:rsidRDefault="00014C8F" w:rsidP="00995A58">
            <w:pPr>
              <w:spacing w:line="320" w:lineRule="exact"/>
              <w:ind w:left="400" w:hangingChars="200" w:hanging="400"/>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186000"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（２）教職員の授業力・キャリア教育力の向上</w:t>
            </w:r>
          </w:p>
          <w:p w:rsidR="00014C8F"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授業力の向上</w:t>
            </w: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7B712B" w:rsidRPr="00130D9F" w:rsidRDefault="007B712B" w:rsidP="00995A58">
            <w:pPr>
              <w:spacing w:line="320" w:lineRule="exact"/>
              <w:ind w:left="400" w:hangingChars="200" w:hanging="400"/>
              <w:rPr>
                <w:rFonts w:ascii="ＭＳ 明朝" w:hAnsi="ＭＳ 明朝"/>
                <w:color w:val="000000"/>
                <w:sz w:val="20"/>
                <w:szCs w:val="20"/>
              </w:rPr>
            </w:pPr>
          </w:p>
          <w:p w:rsidR="007B712B" w:rsidRPr="00130D9F" w:rsidRDefault="007B712B"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キャリア教育の向上</w:t>
            </w: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7B712B">
            <w:pPr>
              <w:spacing w:line="320" w:lineRule="exact"/>
              <w:rPr>
                <w:rFonts w:ascii="ＭＳ 明朝" w:hAnsi="ＭＳ 明朝"/>
                <w:color w:val="000000"/>
                <w:sz w:val="20"/>
                <w:szCs w:val="20"/>
              </w:rPr>
            </w:pPr>
          </w:p>
          <w:p w:rsidR="00F0169C" w:rsidRPr="00130D9F" w:rsidRDefault="00F0169C" w:rsidP="007B712B">
            <w:pPr>
              <w:spacing w:line="320" w:lineRule="exact"/>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（３）</w:t>
            </w:r>
            <w:r w:rsidR="00F0169C" w:rsidRPr="00130D9F">
              <w:rPr>
                <w:rFonts w:ascii="ＭＳ 明朝" w:hAnsi="ＭＳ 明朝" w:hint="eastAsia"/>
                <w:color w:val="000000"/>
                <w:sz w:val="20"/>
                <w:szCs w:val="20"/>
              </w:rPr>
              <w:t>運営委員会の活性化、ミドルリーダーの育成など</w:t>
            </w:r>
          </w:p>
          <w:p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教職員の力量の向上</w:t>
            </w: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（４）「働き方改革」の促</w:t>
            </w:r>
          </w:p>
          <w:p w:rsidR="00F0169C" w:rsidRPr="00130D9F" w:rsidRDefault="00F0169C" w:rsidP="00F0169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 xml:space="preserve">　　進</w:t>
            </w:r>
          </w:p>
          <w:p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仕事の平準化・合理化の促進</w:t>
            </w:r>
          </w:p>
        </w:tc>
        <w:tc>
          <w:tcPr>
            <w:tcW w:w="4084" w:type="dxa"/>
            <w:tcBorders>
              <w:right w:val="dashed" w:sz="4" w:space="0" w:color="auto"/>
            </w:tcBorders>
            <w:shd w:val="clear" w:color="auto" w:fill="auto"/>
          </w:tcPr>
          <w:p w:rsidR="00186000" w:rsidRPr="00130D9F" w:rsidRDefault="00186000"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r w:rsidRPr="00130D9F">
              <w:rPr>
                <w:rFonts w:ascii="ＭＳ 明朝" w:hAnsi="ＭＳ 明朝" w:hint="eastAsia"/>
                <w:color w:val="000000"/>
                <w:sz w:val="20"/>
                <w:szCs w:val="20"/>
              </w:rPr>
              <w:t>ア　高大接続改革・新学習指導要領・共生推進教室の設置など、新たな教育課題に対して、学校経営計画を意識し、切磋琢磨する教職員集団の育成</w:t>
            </w: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F0169C" w:rsidRPr="00130D9F" w:rsidRDefault="00F0169C" w:rsidP="00E50B6C">
            <w:pPr>
              <w:spacing w:line="320" w:lineRule="exact"/>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授業アンケート及び自由記述結果を活用した教科での検討会の実施。</w:t>
            </w: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p>
          <w:p w:rsidR="007B712B" w:rsidRPr="00130D9F" w:rsidRDefault="007B712B" w:rsidP="00995A58">
            <w:pPr>
              <w:spacing w:line="320" w:lineRule="exact"/>
              <w:rPr>
                <w:rFonts w:ascii="ＭＳ 明朝" w:hAnsi="ＭＳ 明朝"/>
                <w:color w:val="000000"/>
                <w:sz w:val="20"/>
                <w:szCs w:val="20"/>
              </w:rPr>
            </w:pPr>
          </w:p>
          <w:p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高・大・社のトランジションを意識し、「イベント主義」に陥らない系統的で計画的なキャリア教育を推進する教職員集団の育成</w:t>
            </w: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7B712B">
            <w:pPr>
              <w:spacing w:line="320" w:lineRule="exact"/>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運営委員会の議論の活性化、OJTの推進、若手教員の勉強会を推進し、教職員の力量向上を図る。</w:t>
            </w: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教材の共有化、仕事の平準化の促進。学校業務も見直しの促進</w:t>
            </w:r>
          </w:p>
        </w:tc>
        <w:tc>
          <w:tcPr>
            <w:tcW w:w="3581" w:type="dxa"/>
            <w:tcBorders>
              <w:right w:val="dashed" w:sz="4" w:space="0" w:color="auto"/>
            </w:tcBorders>
          </w:tcPr>
          <w:p w:rsidR="00186000" w:rsidRPr="00130D9F" w:rsidRDefault="00186000" w:rsidP="00E50B6C">
            <w:pPr>
              <w:spacing w:line="320" w:lineRule="exact"/>
              <w:rPr>
                <w:rFonts w:ascii="ＭＳ 明朝" w:hAnsi="ＭＳ 明朝"/>
                <w:color w:val="000000"/>
                <w:sz w:val="20"/>
                <w:szCs w:val="20"/>
              </w:rPr>
            </w:pPr>
          </w:p>
          <w:p w:rsidR="00014C8F" w:rsidRPr="00130D9F" w:rsidRDefault="00014C8F" w:rsidP="00E50B6C">
            <w:pPr>
              <w:spacing w:line="320" w:lineRule="exact"/>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学校教育自己診断「本校がめざす学校像を実現するために、教職員は同僚性をたかめ、協力して教育活動を行っている。」（仮）</w:t>
            </w:r>
            <w:r w:rsidR="00F0169C" w:rsidRPr="00130D9F">
              <w:rPr>
                <w:rFonts w:ascii="ＭＳ 明朝" w:hAnsi="ＭＳ 明朝" w:hint="eastAsia"/>
                <w:color w:val="000000"/>
                <w:sz w:val="20"/>
                <w:szCs w:val="20"/>
              </w:rPr>
              <w:t>「校内研修組織が確立し，計画的に研修が実施されている」（仮）</w:t>
            </w:r>
            <w:r w:rsidR="007B712B" w:rsidRPr="00130D9F">
              <w:rPr>
                <w:rFonts w:ascii="ＭＳ 明朝" w:hAnsi="ＭＳ 明朝" w:hint="eastAsia"/>
                <w:color w:val="000000"/>
                <w:sz w:val="20"/>
                <w:szCs w:val="20"/>
              </w:rPr>
              <w:t>を50</w:t>
            </w:r>
            <w:r w:rsidRPr="00130D9F">
              <w:rPr>
                <w:rFonts w:ascii="ＭＳ 明朝" w:hAnsi="ＭＳ 明朝" w:hint="eastAsia"/>
                <w:color w:val="000000"/>
                <w:sz w:val="20"/>
                <w:szCs w:val="20"/>
              </w:rPr>
              <w:t>％以上にする。</w:t>
            </w:r>
          </w:p>
          <w:p w:rsidR="00014C8F" w:rsidRPr="00130D9F" w:rsidRDefault="00014C8F" w:rsidP="00995A58">
            <w:pPr>
              <w:spacing w:line="320" w:lineRule="exact"/>
              <w:ind w:left="400" w:hangingChars="200" w:hanging="400"/>
              <w:rPr>
                <w:rFonts w:ascii="ＭＳ 明朝" w:hAnsi="ＭＳ 明朝"/>
                <w:color w:val="000000"/>
                <w:sz w:val="20"/>
                <w:szCs w:val="20"/>
              </w:rPr>
            </w:pPr>
          </w:p>
          <w:p w:rsidR="00014C8F" w:rsidRPr="00130D9F" w:rsidRDefault="00014C8F" w:rsidP="00F0169C">
            <w:pPr>
              <w:spacing w:line="320" w:lineRule="exact"/>
              <w:rPr>
                <w:rFonts w:ascii="ＭＳ 明朝" w:hAnsi="ＭＳ 明朝"/>
                <w:color w:val="000000"/>
                <w:sz w:val="20"/>
                <w:szCs w:val="20"/>
              </w:rPr>
            </w:pPr>
          </w:p>
          <w:p w:rsidR="00014C8F" w:rsidRPr="00130D9F" w:rsidRDefault="00014C8F" w:rsidP="00995A58">
            <w:pPr>
              <w:spacing w:line="320" w:lineRule="exact"/>
              <w:ind w:left="400" w:hangingChars="200" w:hanging="400"/>
              <w:rPr>
                <w:rFonts w:ascii="ＭＳ 明朝" w:hAnsi="ＭＳ 明朝"/>
                <w:color w:val="000000"/>
                <w:sz w:val="20"/>
                <w:szCs w:val="20"/>
              </w:rPr>
            </w:pPr>
          </w:p>
          <w:p w:rsidR="0010568B" w:rsidRPr="00130D9F" w:rsidRDefault="0010568B" w:rsidP="00995A58">
            <w:pPr>
              <w:spacing w:line="320" w:lineRule="exact"/>
              <w:ind w:left="400" w:hangingChars="200" w:hanging="400"/>
              <w:rPr>
                <w:rFonts w:ascii="ＭＳ 明朝" w:hAnsi="ＭＳ 明朝"/>
                <w:color w:val="000000"/>
                <w:sz w:val="20"/>
                <w:szCs w:val="20"/>
              </w:rPr>
            </w:pPr>
          </w:p>
          <w:p w:rsidR="0010568B" w:rsidRPr="00130D9F" w:rsidRDefault="00014C8F"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w:t>
            </w:r>
            <w:r w:rsidR="00995A58" w:rsidRPr="00130D9F">
              <w:rPr>
                <w:rFonts w:ascii="ＭＳ 明朝" w:hAnsi="ＭＳ 明朝" w:hint="eastAsia"/>
                <w:color w:val="000000"/>
                <w:sz w:val="20"/>
                <w:szCs w:val="20"/>
              </w:rPr>
              <w:t>（生徒）</w:t>
            </w:r>
            <w:r w:rsidRPr="00130D9F">
              <w:rPr>
                <w:rFonts w:ascii="ＭＳ 明朝" w:hAnsi="ＭＳ 明朝" w:hint="eastAsia"/>
                <w:color w:val="000000"/>
                <w:sz w:val="20"/>
                <w:szCs w:val="20"/>
              </w:rPr>
              <w:t>「学力のつく授業が多い。」</w:t>
            </w:r>
            <w:r w:rsidR="007B712B" w:rsidRPr="00130D9F">
              <w:rPr>
                <w:rFonts w:ascii="ＭＳ 明朝" w:hAnsi="ＭＳ 明朝" w:hint="eastAsia"/>
                <w:color w:val="000000"/>
                <w:sz w:val="20"/>
                <w:szCs w:val="20"/>
              </w:rPr>
              <w:t>70％以上、</w:t>
            </w:r>
            <w:r w:rsidRPr="00130D9F">
              <w:rPr>
                <w:rFonts w:ascii="ＭＳ 明朝" w:hAnsi="ＭＳ 明朝" w:hint="eastAsia"/>
                <w:color w:val="000000"/>
                <w:sz w:val="20"/>
                <w:szCs w:val="20"/>
              </w:rPr>
              <w:t>「本校の学習だけで、進路達成に必要な学力が身につく」</w:t>
            </w:r>
            <w:r w:rsidR="007B712B" w:rsidRPr="00130D9F">
              <w:rPr>
                <w:rFonts w:ascii="ＭＳ 明朝" w:hAnsi="ＭＳ 明朝" w:hint="eastAsia"/>
                <w:color w:val="000000"/>
                <w:sz w:val="20"/>
                <w:szCs w:val="20"/>
              </w:rPr>
              <w:t>を50％以上、</w:t>
            </w:r>
            <w:r w:rsidR="0018469C" w:rsidRPr="00130D9F">
              <w:rPr>
                <w:rFonts w:ascii="ＭＳ 明朝" w:hAnsi="ＭＳ 明朝" w:hint="eastAsia"/>
                <w:color w:val="000000"/>
                <w:sz w:val="20"/>
                <w:szCs w:val="20"/>
              </w:rPr>
              <w:t>「</w:t>
            </w:r>
            <w:r w:rsidRPr="00130D9F">
              <w:rPr>
                <w:rFonts w:ascii="ＭＳ 明朝" w:hAnsi="ＭＳ 明朝" w:hint="eastAsia"/>
                <w:color w:val="000000"/>
                <w:sz w:val="20"/>
                <w:szCs w:val="20"/>
              </w:rPr>
              <w:t>思考力・判断力・表現力を養う工夫をしている先生が多い」を</w:t>
            </w:r>
            <w:r w:rsidR="007B712B" w:rsidRPr="00130D9F">
              <w:rPr>
                <w:rFonts w:ascii="ＭＳ 明朝" w:hAnsi="ＭＳ 明朝" w:hint="eastAsia"/>
                <w:color w:val="000000"/>
                <w:sz w:val="20"/>
                <w:szCs w:val="20"/>
              </w:rPr>
              <w:t>75</w:t>
            </w:r>
            <w:r w:rsidR="0018469C" w:rsidRPr="00130D9F">
              <w:rPr>
                <w:rFonts w:ascii="ＭＳ 明朝" w:hAnsi="ＭＳ 明朝" w:hint="eastAsia"/>
                <w:color w:val="000000"/>
                <w:sz w:val="20"/>
                <w:szCs w:val="20"/>
              </w:rPr>
              <w:t>％以上とする。</w:t>
            </w:r>
          </w:p>
          <w:p w:rsidR="0018469C" w:rsidRPr="00130D9F" w:rsidRDefault="00184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イ　学校教育自己診断「HRや『今宮志学』などで進路や生き方について考える機会がある」（仮）</w:t>
            </w:r>
            <w:r w:rsidR="007B712B" w:rsidRPr="00130D9F">
              <w:rPr>
                <w:rFonts w:ascii="ＭＳ 明朝" w:hAnsi="ＭＳ 明朝" w:hint="eastAsia"/>
                <w:color w:val="000000"/>
                <w:sz w:val="20"/>
                <w:szCs w:val="20"/>
              </w:rPr>
              <w:t>を80％</w:t>
            </w:r>
            <w:r w:rsidRPr="00130D9F">
              <w:rPr>
                <w:rFonts w:ascii="ＭＳ 明朝" w:hAnsi="ＭＳ 明朝" w:hint="eastAsia"/>
                <w:color w:val="000000"/>
                <w:sz w:val="20"/>
                <w:szCs w:val="20"/>
              </w:rPr>
              <w:t>以上にする。</w:t>
            </w: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学校教育自己診断「運営委員会は、充分に</w:t>
            </w:r>
            <w:r w:rsidR="007B712B" w:rsidRPr="00130D9F">
              <w:rPr>
                <w:rFonts w:ascii="ＭＳ 明朝" w:hAnsi="ＭＳ 明朝" w:hint="eastAsia"/>
                <w:color w:val="000000"/>
                <w:sz w:val="20"/>
                <w:szCs w:val="20"/>
              </w:rPr>
              <w:t>機能している」「本校は計画的に人材育成を行っている」（仮）を50</w:t>
            </w:r>
            <w:r w:rsidRPr="00130D9F">
              <w:rPr>
                <w:rFonts w:ascii="ＭＳ 明朝" w:hAnsi="ＭＳ 明朝" w:hint="eastAsia"/>
                <w:color w:val="000000"/>
                <w:sz w:val="20"/>
                <w:szCs w:val="20"/>
              </w:rPr>
              <w:t>％以上にする。</w:t>
            </w: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F0169C" w:rsidRPr="00130D9F" w:rsidRDefault="00F0169C" w:rsidP="00995A58">
            <w:pPr>
              <w:spacing w:line="320" w:lineRule="exact"/>
              <w:ind w:left="400" w:hangingChars="200" w:hanging="400"/>
              <w:rPr>
                <w:rFonts w:ascii="ＭＳ 明朝" w:hAnsi="ＭＳ 明朝"/>
                <w:color w:val="000000"/>
                <w:sz w:val="20"/>
                <w:szCs w:val="20"/>
              </w:rPr>
            </w:pPr>
          </w:p>
          <w:p w:rsidR="0010568B" w:rsidRPr="00130D9F" w:rsidRDefault="0010568B" w:rsidP="00995A58">
            <w:pPr>
              <w:spacing w:line="320" w:lineRule="exact"/>
              <w:ind w:left="400" w:hangingChars="200" w:hanging="400"/>
              <w:rPr>
                <w:rFonts w:ascii="ＭＳ 明朝" w:hAnsi="ＭＳ 明朝"/>
                <w:color w:val="000000"/>
                <w:sz w:val="20"/>
                <w:szCs w:val="20"/>
              </w:rPr>
            </w:pPr>
          </w:p>
          <w:p w:rsidR="00F0169C" w:rsidRPr="00366FAD" w:rsidRDefault="00F0169C" w:rsidP="00995A58">
            <w:pPr>
              <w:spacing w:line="320" w:lineRule="exact"/>
              <w:ind w:left="400" w:hangingChars="200" w:hanging="400"/>
              <w:rPr>
                <w:rFonts w:ascii="ＭＳ 明朝" w:hAnsi="ＭＳ 明朝"/>
                <w:color w:val="000000"/>
                <w:sz w:val="20"/>
                <w:szCs w:val="20"/>
              </w:rPr>
            </w:pPr>
            <w:r w:rsidRPr="00130D9F">
              <w:rPr>
                <w:rFonts w:ascii="ＭＳ 明朝" w:hAnsi="ＭＳ 明朝" w:hint="eastAsia"/>
                <w:color w:val="000000"/>
                <w:sz w:val="20"/>
                <w:szCs w:val="20"/>
              </w:rPr>
              <w:t>ア　平成30年度の超過勤務時間以下にする。</w:t>
            </w:r>
            <w:bookmarkStart w:id="0" w:name="_GoBack"/>
            <w:bookmarkEnd w:id="0"/>
          </w:p>
        </w:tc>
        <w:tc>
          <w:tcPr>
            <w:tcW w:w="3932" w:type="dxa"/>
            <w:tcBorders>
              <w:left w:val="dashed" w:sz="4" w:space="0" w:color="auto"/>
              <w:right w:val="single" w:sz="4" w:space="0" w:color="auto"/>
            </w:tcBorders>
            <w:shd w:val="clear" w:color="auto" w:fill="auto"/>
          </w:tcPr>
          <w:p w:rsidR="00186000" w:rsidRPr="00366FAD" w:rsidRDefault="00186000"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p w:rsidR="00515AB9" w:rsidRPr="00366FAD" w:rsidRDefault="00515AB9" w:rsidP="00E50B6C">
            <w:pPr>
              <w:spacing w:line="320" w:lineRule="exact"/>
              <w:rPr>
                <w:rFonts w:ascii="ＭＳ 明朝" w:hAnsi="ＭＳ 明朝"/>
                <w:color w:val="000000"/>
                <w:sz w:val="20"/>
                <w:szCs w:val="20"/>
              </w:rPr>
            </w:pPr>
          </w:p>
        </w:tc>
      </w:tr>
    </w:tbl>
    <w:p w:rsidR="0086696C" w:rsidRPr="00366FAD" w:rsidRDefault="0086696C" w:rsidP="006206CE">
      <w:pPr>
        <w:spacing w:line="120" w:lineRule="exact"/>
        <w:rPr>
          <w:color w:val="000000"/>
        </w:rPr>
      </w:pPr>
    </w:p>
    <w:sectPr w:rsidR="0086696C" w:rsidRPr="00366FA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AD" w:rsidRDefault="00366FAD">
      <w:r>
        <w:separator/>
      </w:r>
    </w:p>
  </w:endnote>
  <w:endnote w:type="continuationSeparator" w:id="0">
    <w:p w:rsidR="00366FAD" w:rsidRDefault="003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AD" w:rsidRDefault="00366FAD">
      <w:r>
        <w:separator/>
      </w:r>
    </w:p>
  </w:footnote>
  <w:footnote w:type="continuationSeparator" w:id="0">
    <w:p w:rsidR="00366FAD" w:rsidRDefault="0036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D5EE9">
      <w:rPr>
        <w:rFonts w:ascii="ＭＳ ゴシック" w:eastAsia="ＭＳ ゴシック" w:hAnsi="ＭＳ ゴシック" w:hint="eastAsia"/>
        <w:sz w:val="20"/>
        <w:szCs w:val="20"/>
      </w:rPr>
      <w:t>１００７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4F1985" w:rsidP="003A3356">
    <w:pPr>
      <w:spacing w:line="360" w:lineRule="exact"/>
      <w:ind w:rightChars="100" w:right="210"/>
      <w:jc w:val="right"/>
      <w:rPr>
        <w:rFonts w:ascii="ＭＳ 明朝" w:hAnsi="ＭＳ 明朝"/>
        <w:b/>
        <w:sz w:val="24"/>
      </w:rPr>
    </w:pPr>
    <w:r>
      <w:rPr>
        <w:rFonts w:ascii="ＭＳ 明朝" w:hAnsi="ＭＳ 明朝" w:hint="eastAsia"/>
        <w:b/>
        <w:sz w:val="24"/>
      </w:rPr>
      <w:t>府立今宮高等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8FB"/>
    <w:rsid w:val="00013C0C"/>
    <w:rsid w:val="00014126"/>
    <w:rsid w:val="000146A7"/>
    <w:rsid w:val="00014961"/>
    <w:rsid w:val="00014BE2"/>
    <w:rsid w:val="00014C8F"/>
    <w:rsid w:val="000156EF"/>
    <w:rsid w:val="00031A86"/>
    <w:rsid w:val="000354D4"/>
    <w:rsid w:val="00045480"/>
    <w:rsid w:val="00051428"/>
    <w:rsid w:val="000514D4"/>
    <w:rsid w:val="000524AE"/>
    <w:rsid w:val="000724B0"/>
    <w:rsid w:val="00091587"/>
    <w:rsid w:val="0009658C"/>
    <w:rsid w:val="000967CE"/>
    <w:rsid w:val="000A1890"/>
    <w:rsid w:val="000A37B9"/>
    <w:rsid w:val="000B0C54"/>
    <w:rsid w:val="000B395F"/>
    <w:rsid w:val="000B7F10"/>
    <w:rsid w:val="000C0CDB"/>
    <w:rsid w:val="000C4172"/>
    <w:rsid w:val="000D1B70"/>
    <w:rsid w:val="000D5EE9"/>
    <w:rsid w:val="000D7707"/>
    <w:rsid w:val="000D7C02"/>
    <w:rsid w:val="000E07F4"/>
    <w:rsid w:val="000E1F4D"/>
    <w:rsid w:val="000E40FB"/>
    <w:rsid w:val="000E5470"/>
    <w:rsid w:val="000E6B9D"/>
    <w:rsid w:val="000F4FB7"/>
    <w:rsid w:val="000F7917"/>
    <w:rsid w:val="000F7B2E"/>
    <w:rsid w:val="00100533"/>
    <w:rsid w:val="00100CC5"/>
    <w:rsid w:val="00103546"/>
    <w:rsid w:val="0010568B"/>
    <w:rsid w:val="00105E03"/>
    <w:rsid w:val="001105F5"/>
    <w:rsid w:val="001112AC"/>
    <w:rsid w:val="00112A5C"/>
    <w:rsid w:val="001218A7"/>
    <w:rsid w:val="00127BB5"/>
    <w:rsid w:val="00130D9F"/>
    <w:rsid w:val="00132D6F"/>
    <w:rsid w:val="00134824"/>
    <w:rsid w:val="00135CE9"/>
    <w:rsid w:val="00137359"/>
    <w:rsid w:val="00143CCB"/>
    <w:rsid w:val="00145D50"/>
    <w:rsid w:val="00157860"/>
    <w:rsid w:val="0018261A"/>
    <w:rsid w:val="0018469C"/>
    <w:rsid w:val="00184B1B"/>
    <w:rsid w:val="00186000"/>
    <w:rsid w:val="00192419"/>
    <w:rsid w:val="00193569"/>
    <w:rsid w:val="00195DCF"/>
    <w:rsid w:val="001A4539"/>
    <w:rsid w:val="001B38EB"/>
    <w:rsid w:val="001B3E1D"/>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2B1F"/>
    <w:rsid w:val="00224AB0"/>
    <w:rsid w:val="00225A63"/>
    <w:rsid w:val="00225C70"/>
    <w:rsid w:val="002264C1"/>
    <w:rsid w:val="00230487"/>
    <w:rsid w:val="002331A9"/>
    <w:rsid w:val="00235785"/>
    <w:rsid w:val="00235B86"/>
    <w:rsid w:val="0024006D"/>
    <w:rsid w:val="002439A4"/>
    <w:rsid w:val="002479D4"/>
    <w:rsid w:val="002503CB"/>
    <w:rsid w:val="00262794"/>
    <w:rsid w:val="00267D3C"/>
    <w:rsid w:val="00271252"/>
    <w:rsid w:val="0027129F"/>
    <w:rsid w:val="00274864"/>
    <w:rsid w:val="00277476"/>
    <w:rsid w:val="00277761"/>
    <w:rsid w:val="0028209A"/>
    <w:rsid w:val="00295EB2"/>
    <w:rsid w:val="0029712A"/>
    <w:rsid w:val="002A0AA7"/>
    <w:rsid w:val="002A148E"/>
    <w:rsid w:val="002A5F31"/>
    <w:rsid w:val="002A766F"/>
    <w:rsid w:val="002B0BC8"/>
    <w:rsid w:val="002B3BE1"/>
    <w:rsid w:val="002B690B"/>
    <w:rsid w:val="002B7A6F"/>
    <w:rsid w:val="002C40DD"/>
    <w:rsid w:val="002C423D"/>
    <w:rsid w:val="002E03B8"/>
    <w:rsid w:val="002F608A"/>
    <w:rsid w:val="002F62DD"/>
    <w:rsid w:val="002F6E1B"/>
    <w:rsid w:val="00301498"/>
    <w:rsid w:val="00301B59"/>
    <w:rsid w:val="00302535"/>
    <w:rsid w:val="003029E3"/>
    <w:rsid w:val="00302EB2"/>
    <w:rsid w:val="0030555A"/>
    <w:rsid w:val="00305D0E"/>
    <w:rsid w:val="00310645"/>
    <w:rsid w:val="0031492C"/>
    <w:rsid w:val="003220A7"/>
    <w:rsid w:val="00324B67"/>
    <w:rsid w:val="00334F83"/>
    <w:rsid w:val="00336089"/>
    <w:rsid w:val="003459C5"/>
    <w:rsid w:val="003551CD"/>
    <w:rsid w:val="00361497"/>
    <w:rsid w:val="0036174C"/>
    <w:rsid w:val="00364F35"/>
    <w:rsid w:val="00366FAD"/>
    <w:rsid w:val="003730D3"/>
    <w:rsid w:val="0037367C"/>
    <w:rsid w:val="0037506F"/>
    <w:rsid w:val="00383550"/>
    <w:rsid w:val="00384C02"/>
    <w:rsid w:val="00386133"/>
    <w:rsid w:val="00387D41"/>
    <w:rsid w:val="003A3356"/>
    <w:rsid w:val="003A62E8"/>
    <w:rsid w:val="003C503E"/>
    <w:rsid w:val="003D288C"/>
    <w:rsid w:val="003D2C9D"/>
    <w:rsid w:val="003D71A7"/>
    <w:rsid w:val="003D7473"/>
    <w:rsid w:val="003E4F8F"/>
    <w:rsid w:val="003E55A0"/>
    <w:rsid w:val="00400648"/>
    <w:rsid w:val="00407905"/>
    <w:rsid w:val="00414618"/>
    <w:rsid w:val="00416A59"/>
    <w:rsid w:val="004241D7"/>
    <w:rsid w:val="004243CF"/>
    <w:rsid w:val="004245A1"/>
    <w:rsid w:val="00427E0B"/>
    <w:rsid w:val="004312EE"/>
    <w:rsid w:val="00434F79"/>
    <w:rsid w:val="004368AD"/>
    <w:rsid w:val="00436BBA"/>
    <w:rsid w:val="004373D8"/>
    <w:rsid w:val="00441743"/>
    <w:rsid w:val="00445E74"/>
    <w:rsid w:val="00454AF4"/>
    <w:rsid w:val="004552E5"/>
    <w:rsid w:val="00460710"/>
    <w:rsid w:val="00460F8E"/>
    <w:rsid w:val="004632FA"/>
    <w:rsid w:val="00465B85"/>
    <w:rsid w:val="00467C11"/>
    <w:rsid w:val="0048087F"/>
    <w:rsid w:val="00480EB4"/>
    <w:rsid w:val="00482152"/>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E71B7"/>
    <w:rsid w:val="004F1985"/>
    <w:rsid w:val="004F2B87"/>
    <w:rsid w:val="004F3627"/>
    <w:rsid w:val="00500AF9"/>
    <w:rsid w:val="00502EF2"/>
    <w:rsid w:val="00515AB9"/>
    <w:rsid w:val="0051706C"/>
    <w:rsid w:val="0052580C"/>
    <w:rsid w:val="005261C4"/>
    <w:rsid w:val="00526530"/>
    <w:rsid w:val="0053028C"/>
    <w:rsid w:val="0054712D"/>
    <w:rsid w:val="00565B55"/>
    <w:rsid w:val="00574754"/>
    <w:rsid w:val="00575298"/>
    <w:rsid w:val="00577DE4"/>
    <w:rsid w:val="005846E8"/>
    <w:rsid w:val="00585D6A"/>
    <w:rsid w:val="00586254"/>
    <w:rsid w:val="005875B4"/>
    <w:rsid w:val="0059472B"/>
    <w:rsid w:val="005951FA"/>
    <w:rsid w:val="00597E7D"/>
    <w:rsid w:val="00597FBA"/>
    <w:rsid w:val="005A2C72"/>
    <w:rsid w:val="005A78B9"/>
    <w:rsid w:val="005B0FAD"/>
    <w:rsid w:val="005B66F8"/>
    <w:rsid w:val="005C2C84"/>
    <w:rsid w:val="005D176F"/>
    <w:rsid w:val="005D41A3"/>
    <w:rsid w:val="005E218B"/>
    <w:rsid w:val="005E3C2A"/>
    <w:rsid w:val="005E535C"/>
    <w:rsid w:val="005E5F51"/>
    <w:rsid w:val="005F2C9F"/>
    <w:rsid w:val="005F50BC"/>
    <w:rsid w:val="005F7FDE"/>
    <w:rsid w:val="00606705"/>
    <w:rsid w:val="0061051D"/>
    <w:rsid w:val="00611B70"/>
    <w:rsid w:val="006206CE"/>
    <w:rsid w:val="00621F89"/>
    <w:rsid w:val="00624A4E"/>
    <w:rsid w:val="00626AE2"/>
    <w:rsid w:val="00627641"/>
    <w:rsid w:val="00630EC1"/>
    <w:rsid w:val="00631815"/>
    <w:rsid w:val="00633633"/>
    <w:rsid w:val="00634F9A"/>
    <w:rsid w:val="00637161"/>
    <w:rsid w:val="00644AE0"/>
    <w:rsid w:val="00647631"/>
    <w:rsid w:val="006478E9"/>
    <w:rsid w:val="0065302E"/>
    <w:rsid w:val="006567B2"/>
    <w:rsid w:val="00656B78"/>
    <w:rsid w:val="00663113"/>
    <w:rsid w:val="006632F1"/>
    <w:rsid w:val="00687AA4"/>
    <w:rsid w:val="00695316"/>
    <w:rsid w:val="00696213"/>
    <w:rsid w:val="006971F3"/>
    <w:rsid w:val="006B4E60"/>
    <w:rsid w:val="006B5B51"/>
    <w:rsid w:val="006C220F"/>
    <w:rsid w:val="006C5797"/>
    <w:rsid w:val="006C7FE8"/>
    <w:rsid w:val="006D4F17"/>
    <w:rsid w:val="006D54AE"/>
    <w:rsid w:val="006D5A31"/>
    <w:rsid w:val="006F4599"/>
    <w:rsid w:val="00701AD6"/>
    <w:rsid w:val="00703386"/>
    <w:rsid w:val="007047B7"/>
    <w:rsid w:val="0071748A"/>
    <w:rsid w:val="00717D96"/>
    <w:rsid w:val="0072763C"/>
    <w:rsid w:val="00727B59"/>
    <w:rsid w:val="00732185"/>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0B78"/>
    <w:rsid w:val="007A3E54"/>
    <w:rsid w:val="007A47FF"/>
    <w:rsid w:val="007A69E8"/>
    <w:rsid w:val="007B1DB6"/>
    <w:rsid w:val="007B46E1"/>
    <w:rsid w:val="007B712B"/>
    <w:rsid w:val="007C4FB6"/>
    <w:rsid w:val="007C63C6"/>
    <w:rsid w:val="007D6241"/>
    <w:rsid w:val="007F4C68"/>
    <w:rsid w:val="007F5A7B"/>
    <w:rsid w:val="007F7499"/>
    <w:rsid w:val="008101A4"/>
    <w:rsid w:val="00827C74"/>
    <w:rsid w:val="008333AC"/>
    <w:rsid w:val="008455F4"/>
    <w:rsid w:val="00853545"/>
    <w:rsid w:val="008550F6"/>
    <w:rsid w:val="008563E0"/>
    <w:rsid w:val="00866790"/>
    <w:rsid w:val="0086696C"/>
    <w:rsid w:val="008678F7"/>
    <w:rsid w:val="0087170D"/>
    <w:rsid w:val="008741C2"/>
    <w:rsid w:val="00885FB9"/>
    <w:rsid w:val="00890AEC"/>
    <w:rsid w:val="008912ED"/>
    <w:rsid w:val="0089387E"/>
    <w:rsid w:val="00897939"/>
    <w:rsid w:val="008A315D"/>
    <w:rsid w:val="008A5D1C"/>
    <w:rsid w:val="008A63F1"/>
    <w:rsid w:val="008B091B"/>
    <w:rsid w:val="008C533F"/>
    <w:rsid w:val="008C6685"/>
    <w:rsid w:val="008D3E85"/>
    <w:rsid w:val="008E1182"/>
    <w:rsid w:val="008E62B7"/>
    <w:rsid w:val="008F317E"/>
    <w:rsid w:val="008F4B73"/>
    <w:rsid w:val="009470D0"/>
    <w:rsid w:val="00947184"/>
    <w:rsid w:val="00947C4F"/>
    <w:rsid w:val="00952ACF"/>
    <w:rsid w:val="00953790"/>
    <w:rsid w:val="0096649A"/>
    <w:rsid w:val="00971A46"/>
    <w:rsid w:val="009759F5"/>
    <w:rsid w:val="009817F2"/>
    <w:rsid w:val="009835B8"/>
    <w:rsid w:val="00986BCE"/>
    <w:rsid w:val="009870A5"/>
    <w:rsid w:val="009919BC"/>
    <w:rsid w:val="00995516"/>
    <w:rsid w:val="00995A58"/>
    <w:rsid w:val="009B1C3D"/>
    <w:rsid w:val="009B365C"/>
    <w:rsid w:val="009B4DEB"/>
    <w:rsid w:val="009B5AD2"/>
    <w:rsid w:val="009D31EC"/>
    <w:rsid w:val="009D3266"/>
    <w:rsid w:val="009D6553"/>
    <w:rsid w:val="009E0867"/>
    <w:rsid w:val="009E6251"/>
    <w:rsid w:val="00A00606"/>
    <w:rsid w:val="00A07A63"/>
    <w:rsid w:val="00A12A53"/>
    <w:rsid w:val="00A163D5"/>
    <w:rsid w:val="00A16862"/>
    <w:rsid w:val="00A16E26"/>
    <w:rsid w:val="00A204E1"/>
    <w:rsid w:val="00A225C1"/>
    <w:rsid w:val="00A326E3"/>
    <w:rsid w:val="00A47ADC"/>
    <w:rsid w:val="00A653FF"/>
    <w:rsid w:val="00A81BA8"/>
    <w:rsid w:val="00A87AEC"/>
    <w:rsid w:val="00A920A8"/>
    <w:rsid w:val="00A9400C"/>
    <w:rsid w:val="00AA4BF8"/>
    <w:rsid w:val="00AA540D"/>
    <w:rsid w:val="00AA6356"/>
    <w:rsid w:val="00AB055B"/>
    <w:rsid w:val="00AB2E00"/>
    <w:rsid w:val="00AC3438"/>
    <w:rsid w:val="00AC3902"/>
    <w:rsid w:val="00AD123A"/>
    <w:rsid w:val="00AD3212"/>
    <w:rsid w:val="00AD64C2"/>
    <w:rsid w:val="00AD6CC7"/>
    <w:rsid w:val="00AE0DFA"/>
    <w:rsid w:val="00AE2843"/>
    <w:rsid w:val="00AE5E7B"/>
    <w:rsid w:val="00AF5FCF"/>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4F34"/>
    <w:rsid w:val="00B850FE"/>
    <w:rsid w:val="00B854CE"/>
    <w:rsid w:val="00B87A9B"/>
    <w:rsid w:val="00B90CDA"/>
    <w:rsid w:val="00B94DEA"/>
    <w:rsid w:val="00BB1121"/>
    <w:rsid w:val="00BB5396"/>
    <w:rsid w:val="00BC40F4"/>
    <w:rsid w:val="00BC55F6"/>
    <w:rsid w:val="00BD5A40"/>
    <w:rsid w:val="00BD6470"/>
    <w:rsid w:val="00BD69B1"/>
    <w:rsid w:val="00BE1991"/>
    <w:rsid w:val="00BE47DD"/>
    <w:rsid w:val="00BE49F0"/>
    <w:rsid w:val="00BE62AE"/>
    <w:rsid w:val="00BF3A51"/>
    <w:rsid w:val="00BF432C"/>
    <w:rsid w:val="00C0026F"/>
    <w:rsid w:val="00C02630"/>
    <w:rsid w:val="00C03CE3"/>
    <w:rsid w:val="00C06901"/>
    <w:rsid w:val="00C0740C"/>
    <w:rsid w:val="00C158A6"/>
    <w:rsid w:val="00C17F2E"/>
    <w:rsid w:val="00C31A33"/>
    <w:rsid w:val="00C33FF4"/>
    <w:rsid w:val="00C37416"/>
    <w:rsid w:val="00C407FA"/>
    <w:rsid w:val="00C43728"/>
    <w:rsid w:val="00C4635D"/>
    <w:rsid w:val="00C81CD5"/>
    <w:rsid w:val="00C85BCC"/>
    <w:rsid w:val="00C87770"/>
    <w:rsid w:val="00C97C29"/>
    <w:rsid w:val="00CA70DE"/>
    <w:rsid w:val="00CB2D93"/>
    <w:rsid w:val="00CB4BC6"/>
    <w:rsid w:val="00CB5D88"/>
    <w:rsid w:val="00CB5DEC"/>
    <w:rsid w:val="00CC03B1"/>
    <w:rsid w:val="00CC19D9"/>
    <w:rsid w:val="00CE2D05"/>
    <w:rsid w:val="00CE323E"/>
    <w:rsid w:val="00CE3CDC"/>
    <w:rsid w:val="00CE5ADB"/>
    <w:rsid w:val="00CE6CBD"/>
    <w:rsid w:val="00CF0218"/>
    <w:rsid w:val="00CF1922"/>
    <w:rsid w:val="00CF2FD9"/>
    <w:rsid w:val="00CF33FF"/>
    <w:rsid w:val="00D0467C"/>
    <w:rsid w:val="00D07F2D"/>
    <w:rsid w:val="00D1608B"/>
    <w:rsid w:val="00D173DE"/>
    <w:rsid w:val="00D23660"/>
    <w:rsid w:val="00D33ADF"/>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173AF"/>
    <w:rsid w:val="00E2104D"/>
    <w:rsid w:val="00E231D8"/>
    <w:rsid w:val="00E329AA"/>
    <w:rsid w:val="00E331F1"/>
    <w:rsid w:val="00E34C87"/>
    <w:rsid w:val="00E50B6C"/>
    <w:rsid w:val="00E53EE3"/>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69C"/>
    <w:rsid w:val="00F01768"/>
    <w:rsid w:val="00F0238C"/>
    <w:rsid w:val="00F070B8"/>
    <w:rsid w:val="00F0750B"/>
    <w:rsid w:val="00F12FFD"/>
    <w:rsid w:val="00F14B82"/>
    <w:rsid w:val="00F15844"/>
    <w:rsid w:val="00F21EF0"/>
    <w:rsid w:val="00F2332E"/>
    <w:rsid w:val="00F24590"/>
    <w:rsid w:val="00F2752C"/>
    <w:rsid w:val="00F304BF"/>
    <w:rsid w:val="00F31ADF"/>
    <w:rsid w:val="00F32283"/>
    <w:rsid w:val="00F322BB"/>
    <w:rsid w:val="00F33B2B"/>
    <w:rsid w:val="00F36095"/>
    <w:rsid w:val="00F44556"/>
    <w:rsid w:val="00F50FC1"/>
    <w:rsid w:val="00F516CE"/>
    <w:rsid w:val="00F65F11"/>
    <w:rsid w:val="00F6686B"/>
    <w:rsid w:val="00F704DB"/>
    <w:rsid w:val="00F71540"/>
    <w:rsid w:val="00F71E78"/>
    <w:rsid w:val="00F7271C"/>
    <w:rsid w:val="00F72C7A"/>
    <w:rsid w:val="00F73A1A"/>
    <w:rsid w:val="00F7539D"/>
    <w:rsid w:val="00F76B28"/>
    <w:rsid w:val="00F77AEA"/>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13DD"/>
    <w:rsid w:val="00FE4763"/>
    <w:rsid w:val="00FE512D"/>
    <w:rsid w:val="00FE606E"/>
    <w:rsid w:val="00FE6569"/>
    <w:rsid w:val="00FE7E0B"/>
    <w:rsid w:val="00FF035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E4DF0D42-7F3B-4764-A326-86688198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5A80-0150-44B7-9646-B61F4ACF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2019-04-19T03:55:00Z</cp:lastPrinted>
  <dcterms:created xsi:type="dcterms:W3CDTF">2019-04-23T08:03:00Z</dcterms:created>
  <dcterms:modified xsi:type="dcterms:W3CDTF">2019-05-17T13:43:00Z</dcterms:modified>
</cp:coreProperties>
</file>