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E5A" w:rsidRPr="0013085D" w:rsidRDefault="00A4069F" w:rsidP="00A4069F">
      <w:pPr>
        <w:wordWrap w:val="0"/>
        <w:spacing w:line="360" w:lineRule="exact"/>
        <w:ind w:rightChars="100" w:right="210"/>
        <w:jc w:val="right"/>
        <w:rPr>
          <w:rFonts w:ascii="ＭＳ 明朝" w:hAnsi="ＭＳ 明朝"/>
          <w:b/>
          <w:sz w:val="24"/>
        </w:rPr>
      </w:pPr>
      <w:r>
        <w:rPr>
          <w:rFonts w:ascii="ＭＳ 明朝" w:hAnsi="ＭＳ 明朝" w:hint="eastAsia"/>
          <w:b/>
          <w:sz w:val="24"/>
        </w:rPr>
        <w:t>校長　亀元　政志</w:t>
      </w:r>
    </w:p>
    <w:p w:rsidR="00F22E5A" w:rsidRPr="0013085D" w:rsidRDefault="00F22E5A" w:rsidP="00F22E5A">
      <w:pPr>
        <w:spacing w:line="360" w:lineRule="exact"/>
        <w:ind w:rightChars="-326" w:right="-685"/>
        <w:rPr>
          <w:rFonts w:ascii="ＭＳ ゴシック" w:eastAsia="ＭＳ ゴシック" w:hAnsi="ＭＳ ゴシック"/>
          <w:b/>
          <w:sz w:val="28"/>
          <w:szCs w:val="28"/>
        </w:rPr>
      </w:pPr>
    </w:p>
    <w:p w:rsidR="00F22E5A" w:rsidRPr="0013085D" w:rsidRDefault="00F22E5A" w:rsidP="00F22E5A">
      <w:pPr>
        <w:spacing w:line="360" w:lineRule="exact"/>
        <w:ind w:rightChars="-326" w:right="-685"/>
        <w:jc w:val="center"/>
        <w:rPr>
          <w:rFonts w:ascii="ＭＳ ゴシック" w:eastAsia="ＭＳ ゴシック" w:hAnsi="ＭＳ ゴシック"/>
          <w:b/>
          <w:sz w:val="32"/>
          <w:szCs w:val="32"/>
        </w:rPr>
      </w:pPr>
      <w:r w:rsidRPr="0013085D">
        <w:rPr>
          <w:rFonts w:ascii="ＭＳ ゴシック" w:eastAsia="ＭＳ ゴシック" w:hAnsi="ＭＳ ゴシック" w:hint="eastAsia"/>
          <w:b/>
          <w:sz w:val="32"/>
          <w:szCs w:val="32"/>
        </w:rPr>
        <w:t>平成</w:t>
      </w:r>
      <w:r w:rsidR="00272247">
        <w:rPr>
          <w:rFonts w:ascii="ＭＳ ゴシック" w:eastAsia="ＭＳ ゴシック" w:hAnsi="ＭＳ ゴシック" w:hint="eastAsia"/>
          <w:b/>
          <w:sz w:val="32"/>
          <w:szCs w:val="32"/>
        </w:rPr>
        <w:t>31</w:t>
      </w:r>
      <w:r w:rsidRPr="0013085D">
        <w:rPr>
          <w:rFonts w:ascii="ＭＳ ゴシック" w:eastAsia="ＭＳ ゴシック" w:hAnsi="ＭＳ ゴシック" w:hint="eastAsia"/>
          <w:b/>
          <w:sz w:val="32"/>
          <w:szCs w:val="32"/>
        </w:rPr>
        <w:t>年度　学校経営計画及び学校評価</w:t>
      </w:r>
    </w:p>
    <w:p w:rsidR="00F22E5A" w:rsidRPr="00272247" w:rsidRDefault="00F22E5A" w:rsidP="00F22E5A">
      <w:pPr>
        <w:spacing w:line="360" w:lineRule="exact"/>
        <w:ind w:rightChars="-326" w:right="-685"/>
        <w:jc w:val="center"/>
        <w:rPr>
          <w:rFonts w:ascii="ＭＳ ゴシック" w:eastAsia="ＭＳ ゴシック" w:hAnsi="ＭＳ ゴシック"/>
          <w:b/>
          <w:sz w:val="32"/>
          <w:szCs w:val="32"/>
        </w:rPr>
      </w:pPr>
    </w:p>
    <w:p w:rsidR="00F22E5A" w:rsidRPr="0013085D" w:rsidRDefault="00F22E5A" w:rsidP="00F22E5A">
      <w:pPr>
        <w:spacing w:line="300" w:lineRule="exact"/>
        <w:ind w:hanging="187"/>
        <w:jc w:val="left"/>
        <w:rPr>
          <w:rFonts w:ascii="ＭＳ ゴシック" w:eastAsia="ＭＳ ゴシック" w:hAnsi="ＭＳ ゴシック"/>
          <w:szCs w:val="21"/>
        </w:rPr>
      </w:pPr>
      <w:r w:rsidRPr="0013085D">
        <w:rPr>
          <w:rFonts w:ascii="ＭＳ ゴシック" w:eastAsia="ＭＳ ゴシック" w:hAnsi="ＭＳ ゴシック" w:hint="eastAsia"/>
          <w:szCs w:val="21"/>
        </w:rPr>
        <w:t>１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22E5A" w:rsidRPr="0013085D" w:rsidTr="00ED3E2C">
        <w:trPr>
          <w:trHeight w:val="1871"/>
          <w:jc w:val="center"/>
        </w:trPr>
        <w:tc>
          <w:tcPr>
            <w:tcW w:w="14944" w:type="dxa"/>
            <w:vAlign w:val="center"/>
          </w:tcPr>
          <w:p w:rsidR="00F22E5A" w:rsidRPr="0013085D" w:rsidRDefault="005F4920" w:rsidP="00ED3E2C">
            <w:pPr>
              <w:spacing w:line="320" w:lineRule="exact"/>
              <w:ind w:firstLineChars="100" w:firstLine="210"/>
              <w:rPr>
                <w:rFonts w:ascii="ＭＳ 明朝" w:hAnsi="ＭＳ 明朝"/>
                <w:szCs w:val="21"/>
              </w:rPr>
            </w:pPr>
            <w:r w:rsidRPr="0013085D">
              <w:rPr>
                <w:rFonts w:ascii="ＭＳ 明朝" w:hAnsi="ＭＳ 明朝" w:hint="eastAsia"/>
                <w:szCs w:val="21"/>
              </w:rPr>
              <w:t>進学型総合学科としての特性を活かし、新しい時代に求められる資質・能力を身につけた人物を育成する学校。</w:t>
            </w:r>
          </w:p>
          <w:p w:rsidR="005F4920" w:rsidRPr="00A6416D" w:rsidRDefault="005F4920" w:rsidP="00ED3E2C">
            <w:pPr>
              <w:spacing w:line="320" w:lineRule="exact"/>
              <w:rPr>
                <w:rFonts w:ascii="ＭＳ 明朝" w:hAnsi="ＭＳ 明朝"/>
                <w:szCs w:val="21"/>
              </w:rPr>
            </w:pPr>
            <w:r w:rsidRPr="00A6416D">
              <w:rPr>
                <w:rFonts w:ascii="ＭＳ 明朝" w:hAnsi="ＭＳ 明朝" w:hint="eastAsia"/>
                <w:szCs w:val="21"/>
              </w:rPr>
              <w:t>１主体的、対話的で深い学びを通し、「確かな学力」を身につけさせる。</w:t>
            </w:r>
          </w:p>
          <w:p w:rsidR="005F4920" w:rsidRPr="00A6416D" w:rsidRDefault="005F4920" w:rsidP="00ED3E2C">
            <w:pPr>
              <w:spacing w:line="320" w:lineRule="exact"/>
              <w:rPr>
                <w:rFonts w:ascii="ＭＳ 明朝" w:hAnsi="ＭＳ 明朝"/>
                <w:szCs w:val="21"/>
              </w:rPr>
            </w:pPr>
            <w:r w:rsidRPr="00A6416D">
              <w:rPr>
                <w:rFonts w:ascii="ＭＳ 明朝" w:hAnsi="ＭＳ 明朝" w:hint="eastAsia"/>
                <w:szCs w:val="21"/>
              </w:rPr>
              <w:t>２生徒自らが主体性を持って思考し判断し、自分の考えを</w:t>
            </w:r>
            <w:r w:rsidR="0013085D" w:rsidRPr="00A6416D">
              <w:rPr>
                <w:rFonts w:ascii="ＭＳ 明朝" w:hAnsi="ＭＳ 明朝" w:hint="eastAsia"/>
                <w:szCs w:val="21"/>
              </w:rPr>
              <w:t>論理的に</w:t>
            </w:r>
            <w:r w:rsidRPr="00A6416D">
              <w:rPr>
                <w:rFonts w:ascii="ＭＳ 明朝" w:hAnsi="ＭＳ 明朝" w:hint="eastAsia"/>
                <w:szCs w:val="21"/>
              </w:rPr>
              <w:t>表現・発表できる授業を実践する。</w:t>
            </w:r>
          </w:p>
          <w:p w:rsidR="005F4920" w:rsidRPr="00A6416D" w:rsidRDefault="005F4920" w:rsidP="00ED3E2C">
            <w:pPr>
              <w:spacing w:line="320" w:lineRule="exact"/>
              <w:rPr>
                <w:rFonts w:ascii="ＭＳ 明朝" w:hAnsi="ＭＳ 明朝"/>
                <w:szCs w:val="21"/>
              </w:rPr>
            </w:pPr>
            <w:r w:rsidRPr="00A6416D">
              <w:rPr>
                <w:rFonts w:ascii="ＭＳ 明朝" w:hAnsi="ＭＳ 明朝" w:hint="eastAsia"/>
                <w:szCs w:val="21"/>
              </w:rPr>
              <w:t>３キャリア教育を通して、将来社会の一員として活躍しようとする姿勢、自己を実現する姿勢を醸成する。</w:t>
            </w:r>
          </w:p>
          <w:p w:rsidR="00F22E5A" w:rsidRPr="0013085D" w:rsidRDefault="005F4920" w:rsidP="00ED3E2C">
            <w:pPr>
              <w:spacing w:line="320" w:lineRule="exact"/>
              <w:rPr>
                <w:rFonts w:ascii="ＭＳ 明朝" w:hAnsi="ＭＳ 明朝"/>
                <w:szCs w:val="21"/>
              </w:rPr>
            </w:pPr>
            <w:r w:rsidRPr="00A6416D">
              <w:rPr>
                <w:rFonts w:ascii="ＭＳ 明朝" w:hAnsi="ＭＳ 明朝" w:hint="eastAsia"/>
                <w:szCs w:val="21"/>
              </w:rPr>
              <w:t>４</w:t>
            </w:r>
            <w:r w:rsidR="001A475A">
              <w:rPr>
                <w:rFonts w:ascii="ＭＳ 明朝" w:hAnsi="ＭＳ 明朝" w:hint="eastAsia"/>
                <w:szCs w:val="21"/>
              </w:rPr>
              <w:t>生徒一人一人が個性を輝かせ、多様な人々との違いを認めあ</w:t>
            </w:r>
            <w:r w:rsidR="00890DBE" w:rsidRPr="0013085D">
              <w:rPr>
                <w:rFonts w:ascii="ＭＳ 明朝" w:hAnsi="ＭＳ 明朝" w:hint="eastAsia"/>
                <w:szCs w:val="21"/>
              </w:rPr>
              <w:t>い、協働して学び</w:t>
            </w:r>
            <w:r w:rsidR="006F011A" w:rsidRPr="0013085D">
              <w:rPr>
                <w:rFonts w:ascii="ＭＳ 明朝" w:hAnsi="ＭＳ 明朝" w:hint="eastAsia"/>
                <w:szCs w:val="21"/>
              </w:rPr>
              <w:t>、</w:t>
            </w:r>
            <w:r w:rsidR="001A475A">
              <w:rPr>
                <w:rFonts w:ascii="ＭＳ 明朝" w:hAnsi="ＭＳ 明朝" w:hint="eastAsia"/>
                <w:szCs w:val="21"/>
              </w:rPr>
              <w:t>人間力を高めあいながら</w:t>
            </w:r>
            <w:r w:rsidR="00890DBE" w:rsidRPr="0013085D">
              <w:rPr>
                <w:rFonts w:ascii="ＭＳ 明朝" w:hAnsi="ＭＳ 明朝" w:hint="eastAsia"/>
                <w:szCs w:val="21"/>
              </w:rPr>
              <w:t>ともに成長する</w:t>
            </w:r>
            <w:r w:rsidRPr="0013085D">
              <w:rPr>
                <w:rFonts w:ascii="ＭＳ 明朝" w:hAnsi="ＭＳ 明朝" w:hint="eastAsia"/>
                <w:szCs w:val="21"/>
              </w:rPr>
              <w:t>態度を育成する。</w:t>
            </w:r>
          </w:p>
        </w:tc>
      </w:tr>
    </w:tbl>
    <w:p w:rsidR="00F22E5A" w:rsidRPr="0013085D" w:rsidRDefault="00F22E5A" w:rsidP="00ED3E2C">
      <w:pPr>
        <w:spacing w:line="360" w:lineRule="exact"/>
        <w:ind w:hanging="187"/>
        <w:jc w:val="left"/>
        <w:rPr>
          <w:rFonts w:ascii="ＭＳ ゴシック" w:eastAsia="ＭＳ ゴシック" w:hAnsi="ＭＳ ゴシック"/>
          <w:szCs w:val="21"/>
        </w:rPr>
      </w:pPr>
      <w:r w:rsidRPr="0013085D">
        <w:rPr>
          <w:rFonts w:ascii="ＭＳ ゴシック" w:eastAsia="ＭＳ ゴシック" w:hAnsi="ＭＳ ゴシック" w:hint="eastAsia"/>
          <w:szCs w:val="21"/>
        </w:rPr>
        <w:t>２　中期的目標</w:t>
      </w:r>
      <w:bookmarkStart w:id="0" w:name="_GoBack"/>
      <w:bookmarkEnd w:id="0"/>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22E5A" w:rsidRPr="0013085D" w:rsidTr="00ED3E2C">
        <w:trPr>
          <w:trHeight w:val="12813"/>
          <w:jc w:val="center"/>
        </w:trPr>
        <w:tc>
          <w:tcPr>
            <w:tcW w:w="14944" w:type="dxa"/>
            <w:vAlign w:val="center"/>
          </w:tcPr>
          <w:p w:rsidR="00F22E5A" w:rsidRPr="0013085D" w:rsidRDefault="00F22E5A" w:rsidP="00ED3E2C">
            <w:pPr>
              <w:spacing w:line="260" w:lineRule="exact"/>
              <w:rPr>
                <w:rFonts w:ascii="ＭＳ ゴシック" w:eastAsia="ＭＳ ゴシック" w:hAnsi="ＭＳ ゴシック"/>
              </w:rPr>
            </w:pPr>
            <w:r w:rsidRPr="0013085D">
              <w:rPr>
                <w:rFonts w:ascii="ＭＳ ゴシック" w:eastAsia="ＭＳ ゴシック" w:hAnsi="ＭＳ ゴシック" w:hint="eastAsia"/>
              </w:rPr>
              <w:t xml:space="preserve">１　</w:t>
            </w:r>
            <w:r w:rsidR="006435E2">
              <w:rPr>
                <w:rFonts w:ascii="ＭＳ ゴシック" w:eastAsia="ＭＳ ゴシック" w:hAnsi="ＭＳ ゴシック" w:hint="eastAsia"/>
              </w:rPr>
              <w:t>新学習指導要領の理念を踏まえた、</w:t>
            </w:r>
            <w:r w:rsidRPr="0013085D">
              <w:rPr>
                <w:rFonts w:ascii="ＭＳ ゴシック" w:eastAsia="ＭＳ ゴシック" w:hAnsi="ＭＳ ゴシック" w:hint="eastAsia"/>
              </w:rPr>
              <w:t>生徒の</w:t>
            </w:r>
            <w:r w:rsidR="005F4920" w:rsidRPr="0013085D">
              <w:rPr>
                <w:rFonts w:ascii="ＭＳ ゴシック" w:eastAsia="ＭＳ ゴシック" w:hAnsi="ＭＳ ゴシック" w:hint="eastAsia"/>
              </w:rPr>
              <w:t>「</w:t>
            </w:r>
            <w:r w:rsidRPr="0013085D">
              <w:rPr>
                <w:rFonts w:ascii="ＭＳ ゴシック" w:eastAsia="ＭＳ ゴシック" w:hAnsi="ＭＳ ゴシック" w:hint="eastAsia"/>
              </w:rPr>
              <w:t>確かな学力</w:t>
            </w:r>
            <w:r w:rsidR="005F4920" w:rsidRPr="0013085D">
              <w:rPr>
                <w:rFonts w:ascii="ＭＳ ゴシック" w:eastAsia="ＭＳ ゴシック" w:hAnsi="ＭＳ ゴシック" w:hint="eastAsia"/>
              </w:rPr>
              <w:t>」</w:t>
            </w:r>
            <w:r w:rsidRPr="0013085D">
              <w:rPr>
                <w:rFonts w:ascii="ＭＳ ゴシック" w:eastAsia="ＭＳ ゴシック" w:hAnsi="ＭＳ ゴシック" w:hint="eastAsia"/>
              </w:rPr>
              <w:t>の育成及び教員の授業力の向上</w:t>
            </w:r>
          </w:p>
          <w:p w:rsidR="00F22E5A" w:rsidRPr="0013085D" w:rsidRDefault="00F22E5A" w:rsidP="00ED3E2C">
            <w:pPr>
              <w:spacing w:line="260" w:lineRule="exact"/>
              <w:rPr>
                <w:rFonts w:ascii="ＭＳ 明朝" w:hAnsi="ＭＳ 明朝"/>
              </w:rPr>
            </w:pPr>
            <w:r w:rsidRPr="0013085D">
              <w:rPr>
                <w:rFonts w:ascii="ＭＳ 明朝" w:hAnsi="ＭＳ 明朝" w:hint="eastAsia"/>
              </w:rPr>
              <w:t xml:space="preserve">　（１）「</w:t>
            </w:r>
            <w:r w:rsidR="001A475A">
              <w:rPr>
                <w:rFonts w:ascii="ＭＳ 明朝" w:hAnsi="ＭＳ 明朝" w:hint="eastAsia"/>
              </w:rPr>
              <w:t>生徒の論理的思考力を伸ばす授業</w:t>
            </w:r>
            <w:r w:rsidRPr="0013085D">
              <w:rPr>
                <w:rFonts w:ascii="ＭＳ 明朝" w:hAnsi="ＭＳ 明朝" w:hint="eastAsia"/>
              </w:rPr>
              <w:t>」「生徒が主体性を持って参加する授業」をめざした授業改善に取り組む。</w:t>
            </w:r>
          </w:p>
          <w:p w:rsidR="005F4920" w:rsidRPr="0013085D" w:rsidRDefault="00F22E5A" w:rsidP="00ED3E2C">
            <w:pPr>
              <w:spacing w:line="260" w:lineRule="exact"/>
              <w:ind w:left="1050" w:hangingChars="500" w:hanging="1050"/>
              <w:rPr>
                <w:rFonts w:ascii="ＭＳ 明朝" w:hAnsi="ＭＳ 明朝"/>
              </w:rPr>
            </w:pPr>
            <w:r w:rsidRPr="0013085D">
              <w:rPr>
                <w:rFonts w:ascii="ＭＳ 明朝" w:hAnsi="ＭＳ 明朝" w:hint="eastAsia"/>
              </w:rPr>
              <w:t xml:space="preserve">　　　　ア　</w:t>
            </w:r>
            <w:r w:rsidR="005F4920" w:rsidRPr="00A6416D">
              <w:rPr>
                <w:rFonts w:ascii="ＭＳ 明朝" w:hAnsi="ＭＳ 明朝" w:hint="eastAsia"/>
                <w:color w:val="000000" w:themeColor="text1"/>
              </w:rPr>
              <w:t>「生徒の思考を促す授業」</w:t>
            </w:r>
            <w:r w:rsidR="005F4920" w:rsidRPr="0013085D">
              <w:rPr>
                <w:rFonts w:ascii="ＭＳ 明朝" w:hAnsi="ＭＳ 明朝" w:hint="eastAsia"/>
              </w:rPr>
              <w:t>をキーワードに、</w:t>
            </w:r>
            <w:r w:rsidR="006435E2">
              <w:rPr>
                <w:rFonts w:ascii="ＭＳ 明朝" w:hAnsi="ＭＳ 明朝" w:hint="eastAsia"/>
              </w:rPr>
              <w:t>互見授業や授業公開をより活性化して教員間で授業力を高めあい</w:t>
            </w:r>
            <w:r w:rsidR="005F4920" w:rsidRPr="0013085D">
              <w:rPr>
                <w:rFonts w:ascii="ＭＳ 明朝" w:hAnsi="ＭＳ 明朝" w:hint="eastAsia"/>
              </w:rPr>
              <w:t>、また、授業アンケート結果を効果的に活用して、研究授業や研修等に組織的に取り組み、</w:t>
            </w:r>
            <w:r w:rsidR="005F4920" w:rsidRPr="0013085D">
              <w:rPr>
                <w:rFonts w:ascii="ＭＳ 明朝" w:hAnsi="ＭＳ 明朝" w:hint="eastAsia"/>
                <w:szCs w:val="21"/>
              </w:rPr>
              <w:t>主体的、対話的で深い学びの実現をめざす。</w:t>
            </w:r>
          </w:p>
          <w:p w:rsidR="00F22E5A" w:rsidRDefault="00F22E5A" w:rsidP="00ED3E2C">
            <w:pPr>
              <w:spacing w:line="260" w:lineRule="exact"/>
              <w:ind w:left="1050" w:hangingChars="500" w:hanging="1050"/>
              <w:rPr>
                <w:rFonts w:ascii="ＭＳ 明朝" w:hAnsi="ＭＳ 明朝"/>
              </w:rPr>
            </w:pPr>
            <w:r w:rsidRPr="0013085D">
              <w:rPr>
                <w:rFonts w:ascii="ＭＳ 明朝" w:hAnsi="ＭＳ 明朝" w:hint="eastAsia"/>
              </w:rPr>
              <w:t xml:space="preserve">　　　　※生徒向け学校教育自己診断における</w:t>
            </w:r>
            <w:r w:rsidRPr="00A6416D">
              <w:rPr>
                <w:rFonts w:ascii="ＭＳ 明朝" w:hAnsi="ＭＳ 明朝" w:hint="eastAsia"/>
                <w:color w:val="000000" w:themeColor="text1"/>
              </w:rPr>
              <w:t>「授業満足度」</w:t>
            </w:r>
            <w:r w:rsidRPr="0013085D">
              <w:rPr>
                <w:rFonts w:ascii="ＭＳ 明朝" w:hAnsi="ＭＳ 明朝" w:hint="eastAsia"/>
              </w:rPr>
              <w:t>（</w:t>
            </w:r>
            <w:r w:rsidR="0013085D">
              <w:rPr>
                <w:rFonts w:ascii="ＭＳ 明朝" w:hAnsi="ＭＳ 明朝" w:hint="eastAsia"/>
              </w:rPr>
              <w:t>平成30年度</w:t>
            </w:r>
            <w:r w:rsidR="006435E2">
              <w:rPr>
                <w:rFonts w:ascii="ＭＳ 明朝" w:hAnsi="ＭＳ 明朝" w:hint="eastAsia"/>
              </w:rPr>
              <w:t>58.0</w:t>
            </w:r>
            <w:r w:rsidRPr="0013085D">
              <w:rPr>
                <w:rFonts w:ascii="ＭＳ 明朝" w:hAnsi="ＭＳ 明朝" w:hint="eastAsia"/>
              </w:rPr>
              <w:t>％）を毎年引き上げ、</w:t>
            </w:r>
            <w:r w:rsidR="0013085D" w:rsidRPr="00A6416D">
              <w:rPr>
                <w:rFonts w:ascii="ＭＳ 明朝" w:hAnsi="ＭＳ 明朝" w:hint="eastAsia"/>
                <w:color w:val="000000" w:themeColor="text1"/>
              </w:rPr>
              <w:t>2021</w:t>
            </w:r>
            <w:r w:rsidRPr="00A6416D">
              <w:rPr>
                <w:rFonts w:ascii="ＭＳ 明朝" w:hAnsi="ＭＳ 明朝" w:hint="eastAsia"/>
                <w:color w:val="000000" w:themeColor="text1"/>
              </w:rPr>
              <w:t>年度には</w:t>
            </w:r>
            <w:r w:rsidR="00673F5F" w:rsidRPr="00A6416D">
              <w:rPr>
                <w:rFonts w:ascii="ＭＳ 明朝" w:hAnsi="ＭＳ 明朝" w:hint="eastAsia"/>
                <w:color w:val="000000" w:themeColor="text1"/>
              </w:rPr>
              <w:t>75</w:t>
            </w:r>
            <w:r w:rsidRPr="00A6416D">
              <w:rPr>
                <w:rFonts w:ascii="ＭＳ 明朝" w:hAnsi="ＭＳ 明朝" w:hint="eastAsia"/>
                <w:color w:val="000000" w:themeColor="text1"/>
              </w:rPr>
              <w:t>％以上</w:t>
            </w:r>
            <w:r w:rsidRPr="0013085D">
              <w:rPr>
                <w:rFonts w:ascii="ＭＳ 明朝" w:hAnsi="ＭＳ 明朝" w:hint="eastAsia"/>
              </w:rPr>
              <w:t>にする。</w:t>
            </w:r>
          </w:p>
          <w:p w:rsidR="001A475A" w:rsidRPr="00A6416D" w:rsidRDefault="001A475A" w:rsidP="00ED3E2C">
            <w:pPr>
              <w:spacing w:line="260" w:lineRule="exact"/>
              <w:ind w:left="1050" w:hangingChars="500" w:hanging="1050"/>
              <w:rPr>
                <w:rFonts w:ascii="ＭＳ 明朝" w:hAnsi="ＭＳ 明朝"/>
                <w:color w:val="000000" w:themeColor="text1"/>
              </w:rPr>
            </w:pPr>
            <w:r>
              <w:rPr>
                <w:rFonts w:ascii="ＭＳ 明朝" w:hAnsi="ＭＳ 明朝" w:hint="eastAsia"/>
              </w:rPr>
              <w:t xml:space="preserve">　　　　イ　</w:t>
            </w:r>
            <w:r w:rsidRPr="00A6416D">
              <w:rPr>
                <w:rFonts w:ascii="ＭＳ 明朝" w:hAnsi="ＭＳ 明朝" w:hint="eastAsia"/>
                <w:color w:val="000000" w:themeColor="text1"/>
              </w:rPr>
              <w:t>ＩＣＴの活用に取り組み、生徒の知識の定着を図るとともに生徒が</w:t>
            </w:r>
            <w:r w:rsidR="005A2986" w:rsidRPr="00A6416D">
              <w:rPr>
                <w:rFonts w:ascii="ＭＳ 明朝" w:hAnsi="ＭＳ 明朝" w:hint="eastAsia"/>
                <w:color w:val="000000" w:themeColor="text1"/>
              </w:rPr>
              <w:t>課題意識を持ち自ら解決</w:t>
            </w:r>
            <w:r w:rsidRPr="00A6416D">
              <w:rPr>
                <w:rFonts w:ascii="ＭＳ 明朝" w:hAnsi="ＭＳ 明朝" w:hint="eastAsia"/>
                <w:color w:val="000000" w:themeColor="text1"/>
              </w:rPr>
              <w:t>する姿勢を育てる。</w:t>
            </w:r>
          </w:p>
          <w:p w:rsidR="001A475A" w:rsidRPr="00A6416D" w:rsidRDefault="001A47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※ＩＣＴを利用して授業を行う教員の割合</w:t>
            </w:r>
            <w:r w:rsidR="00AC2009" w:rsidRPr="00A6416D">
              <w:rPr>
                <w:rFonts w:ascii="ＭＳ 明朝" w:hAnsi="ＭＳ 明朝" w:hint="eastAsia"/>
                <w:color w:val="000000" w:themeColor="text1"/>
              </w:rPr>
              <w:t>2021年度</w:t>
            </w:r>
            <w:r w:rsidR="00272247" w:rsidRPr="00A6416D">
              <w:rPr>
                <w:rFonts w:ascii="ＭＳ 明朝" w:hAnsi="ＭＳ 明朝" w:hint="eastAsia"/>
                <w:color w:val="000000" w:themeColor="text1"/>
              </w:rPr>
              <w:t>50</w:t>
            </w:r>
            <w:r w:rsidRPr="00A6416D">
              <w:rPr>
                <w:rFonts w:ascii="ＭＳ 明朝" w:hAnsi="ＭＳ 明朝" w:hint="eastAsia"/>
                <w:color w:val="000000" w:themeColor="text1"/>
              </w:rPr>
              <w:t>％以上をめざす。</w:t>
            </w:r>
          </w:p>
          <w:p w:rsidR="00F22E5A" w:rsidRPr="00A6416D" w:rsidRDefault="00F22E5A" w:rsidP="00ED3E2C">
            <w:pPr>
              <w:spacing w:line="260" w:lineRule="exact"/>
              <w:ind w:left="1050" w:hangingChars="500" w:hanging="1050"/>
              <w:rPr>
                <w:rFonts w:ascii="ＭＳ ゴシック" w:eastAsia="ＭＳ ゴシック" w:hAnsi="ＭＳ ゴシック"/>
                <w:color w:val="000000" w:themeColor="text1"/>
              </w:rPr>
            </w:pPr>
            <w:r w:rsidRPr="00A6416D">
              <w:rPr>
                <w:rFonts w:ascii="ＭＳ ゴシック" w:eastAsia="ＭＳ ゴシック" w:hAnsi="ＭＳ ゴシック" w:hint="eastAsia"/>
                <w:color w:val="000000" w:themeColor="text1"/>
              </w:rPr>
              <w:t>２　夢と志を育むためのキャリア教育及び確実な進路実現につながる進路指導の充実</w:t>
            </w:r>
          </w:p>
          <w:p w:rsidR="00F22E5A" w:rsidRPr="00A6416D" w:rsidRDefault="00272247" w:rsidP="00ED3E2C">
            <w:pPr>
              <w:spacing w:line="260" w:lineRule="exact"/>
              <w:ind w:left="840" w:hangingChars="400" w:hanging="840"/>
              <w:rPr>
                <w:rFonts w:ascii="ＭＳ 明朝" w:hAnsi="ＭＳ 明朝"/>
                <w:color w:val="000000" w:themeColor="text1"/>
              </w:rPr>
            </w:pPr>
            <w:r w:rsidRPr="00A6416D">
              <w:rPr>
                <w:rFonts w:ascii="ＭＳ 明朝" w:hAnsi="ＭＳ 明朝" w:hint="eastAsia"/>
                <w:color w:val="000000" w:themeColor="text1"/>
              </w:rPr>
              <w:t xml:space="preserve">　（１）「産業社会と人間」や「総合的な探究</w:t>
            </w:r>
            <w:r w:rsidR="00F22E5A" w:rsidRPr="00A6416D">
              <w:rPr>
                <w:rFonts w:ascii="ＭＳ 明朝" w:hAnsi="ＭＳ 明朝" w:hint="eastAsia"/>
                <w:color w:val="000000" w:themeColor="text1"/>
              </w:rPr>
              <w:t>の時間」等の内容とその成果を吟味し、キャリア教育の体系的な全体指導計画をより一層効果のあるものにする。</w:t>
            </w:r>
          </w:p>
          <w:p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ア　「産業社会と人間」や「総合的な</w:t>
            </w:r>
            <w:r w:rsidR="00272247" w:rsidRPr="00A6416D">
              <w:rPr>
                <w:rFonts w:ascii="ＭＳ 明朝" w:hAnsi="ＭＳ 明朝" w:hint="eastAsia"/>
                <w:color w:val="000000" w:themeColor="text1"/>
              </w:rPr>
              <w:t>探究</w:t>
            </w:r>
            <w:r w:rsidRPr="00A6416D">
              <w:rPr>
                <w:rFonts w:ascii="ＭＳ 明朝" w:hAnsi="ＭＳ 明朝" w:hint="eastAsia"/>
                <w:color w:val="000000" w:themeColor="text1"/>
              </w:rPr>
              <w:t>の時間」を核にして、</w:t>
            </w:r>
            <w:r w:rsidR="001A475A" w:rsidRPr="00A6416D">
              <w:rPr>
                <w:rFonts w:ascii="ＭＳ 明朝" w:hAnsi="ＭＳ 明朝" w:hint="eastAsia"/>
                <w:color w:val="000000" w:themeColor="text1"/>
              </w:rPr>
              <w:t>自らの将来をしっかり考えさせるとともに、論理的に考え、考えをまとめ、自分の言葉で発表する力を身につけさせる。</w:t>
            </w:r>
          </w:p>
          <w:p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※生徒向け学校教育自己診断における「キャリア教育に関する充実度」（</w:t>
            </w:r>
            <w:r w:rsidR="0013085D" w:rsidRPr="00A6416D">
              <w:rPr>
                <w:rFonts w:ascii="ＭＳ 明朝" w:hAnsi="ＭＳ 明朝" w:hint="eastAsia"/>
                <w:color w:val="000000" w:themeColor="text1"/>
              </w:rPr>
              <w:t>平成30年度</w:t>
            </w:r>
            <w:r w:rsidR="003D2A67" w:rsidRPr="00A6416D">
              <w:rPr>
                <w:rFonts w:ascii="ＭＳ 明朝" w:hAnsi="ＭＳ 明朝" w:hint="eastAsia"/>
                <w:color w:val="000000" w:themeColor="text1"/>
              </w:rPr>
              <w:t>71</w:t>
            </w:r>
            <w:r w:rsidR="00673F5F" w:rsidRPr="00A6416D">
              <w:rPr>
                <w:rFonts w:ascii="ＭＳ 明朝" w:hAnsi="ＭＳ 明朝" w:hint="eastAsia"/>
                <w:color w:val="000000" w:themeColor="text1"/>
              </w:rPr>
              <w:t>.0</w:t>
            </w:r>
            <w:r w:rsidRPr="00A6416D">
              <w:rPr>
                <w:rFonts w:ascii="ＭＳ 明朝" w:hAnsi="ＭＳ 明朝" w:hint="eastAsia"/>
                <w:color w:val="000000" w:themeColor="text1"/>
              </w:rPr>
              <w:t>％）を毎年引き上げ、</w:t>
            </w:r>
            <w:r w:rsidR="0013085D" w:rsidRPr="00A6416D">
              <w:rPr>
                <w:rFonts w:ascii="ＭＳ 明朝" w:hAnsi="ＭＳ 明朝" w:hint="eastAsia"/>
                <w:color w:val="000000" w:themeColor="text1"/>
              </w:rPr>
              <w:t>2021</w:t>
            </w:r>
            <w:r w:rsidRPr="00A6416D">
              <w:rPr>
                <w:rFonts w:ascii="ＭＳ 明朝" w:hAnsi="ＭＳ 明朝" w:hint="eastAsia"/>
                <w:color w:val="000000" w:themeColor="text1"/>
              </w:rPr>
              <w:t>年度には</w:t>
            </w:r>
            <w:r w:rsidR="00354A1D" w:rsidRPr="00A6416D">
              <w:rPr>
                <w:rFonts w:ascii="ＭＳ 明朝" w:hAnsi="ＭＳ 明朝" w:hint="eastAsia"/>
                <w:color w:val="000000" w:themeColor="text1"/>
              </w:rPr>
              <w:t>75</w:t>
            </w:r>
            <w:r w:rsidRPr="00A6416D">
              <w:rPr>
                <w:rFonts w:ascii="ＭＳ 明朝" w:hAnsi="ＭＳ 明朝" w:hint="eastAsia"/>
                <w:color w:val="000000" w:themeColor="text1"/>
              </w:rPr>
              <w:t>％以上にする。</w:t>
            </w:r>
          </w:p>
          <w:p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w:t>
            </w:r>
            <w:r w:rsidR="00673F5F" w:rsidRPr="00A6416D">
              <w:rPr>
                <w:rFonts w:ascii="ＭＳ 明朝" w:hAnsi="ＭＳ 明朝" w:hint="eastAsia"/>
                <w:color w:val="000000" w:themeColor="text1"/>
              </w:rPr>
              <w:t>（２）ア</w:t>
            </w:r>
            <w:r w:rsidRPr="00A6416D">
              <w:rPr>
                <w:rFonts w:ascii="ＭＳ 明朝" w:hAnsi="ＭＳ 明朝" w:hint="eastAsia"/>
                <w:color w:val="000000" w:themeColor="text1"/>
              </w:rPr>
              <w:t xml:space="preserve">　グローバル人材の育成に資するため、海外修学旅行の推進を継続する。また、国際交流</w:t>
            </w:r>
            <w:r w:rsidR="001A475A" w:rsidRPr="00A6416D">
              <w:rPr>
                <w:rFonts w:ascii="ＭＳ 明朝" w:hAnsi="ＭＳ 明朝" w:hint="eastAsia"/>
                <w:color w:val="000000" w:themeColor="text1"/>
              </w:rPr>
              <w:t>や語学研修を継続し生徒にグローバルな視点や姿勢を身につけさせるとともに、英語を話すことへの生徒の苦手意識を</w:t>
            </w:r>
            <w:r w:rsidR="00272247" w:rsidRPr="00A6416D">
              <w:rPr>
                <w:rFonts w:ascii="ＭＳ 明朝" w:hAnsi="ＭＳ 明朝" w:hint="eastAsia"/>
                <w:color w:val="000000" w:themeColor="text1"/>
              </w:rPr>
              <w:t>払拭</w:t>
            </w:r>
            <w:r w:rsidR="001A475A" w:rsidRPr="00A6416D">
              <w:rPr>
                <w:rFonts w:ascii="ＭＳ 明朝" w:hAnsi="ＭＳ 明朝" w:hint="eastAsia"/>
                <w:color w:val="000000" w:themeColor="text1"/>
              </w:rPr>
              <w:t>させたい。</w:t>
            </w:r>
          </w:p>
          <w:p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※「海外修学旅行の満足度」に関する生徒向け・保護者向けアンケー</w:t>
            </w:r>
            <w:r w:rsidR="00354A1D" w:rsidRPr="00A6416D">
              <w:rPr>
                <w:rFonts w:ascii="ＭＳ 明朝" w:hAnsi="ＭＳ 明朝" w:hint="eastAsia"/>
                <w:color w:val="000000" w:themeColor="text1"/>
              </w:rPr>
              <w:t>トにおいて</w:t>
            </w:r>
            <w:r w:rsidRPr="00A6416D">
              <w:rPr>
                <w:rFonts w:ascii="ＭＳ 明朝" w:hAnsi="ＭＳ 明朝" w:hint="eastAsia"/>
                <w:color w:val="000000" w:themeColor="text1"/>
              </w:rPr>
              <w:t>、平成</w:t>
            </w:r>
            <w:r w:rsidR="001A475A" w:rsidRPr="00A6416D">
              <w:rPr>
                <w:rFonts w:ascii="ＭＳ 明朝" w:hAnsi="ＭＳ 明朝" w:hint="eastAsia"/>
                <w:color w:val="000000" w:themeColor="text1"/>
              </w:rPr>
              <w:t>31</w:t>
            </w:r>
            <w:r w:rsidRPr="00A6416D">
              <w:rPr>
                <w:rFonts w:ascii="ＭＳ 明朝" w:hAnsi="ＭＳ 明朝" w:hint="eastAsia"/>
                <w:color w:val="000000" w:themeColor="text1"/>
              </w:rPr>
              <w:t>年度以降ともに肯定率90％以上を維持する。</w:t>
            </w:r>
          </w:p>
          <w:p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（３）確実な進路実現につながる進路指導ができるよう、進路指導に関する３年間の全体計画を充実させる。</w:t>
            </w:r>
          </w:p>
          <w:p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ア　進路指導に関する３年間の全体計画を充実させるとともに、生徒・保護者に対して情報提供をきめ細かく行い、家庭と学校との連携を密にする。</w:t>
            </w:r>
          </w:p>
          <w:p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※学校教育自己診断における「進路指導に関する満足度」（</w:t>
            </w:r>
            <w:r w:rsidR="0013085D" w:rsidRPr="00A6416D">
              <w:rPr>
                <w:rFonts w:ascii="ＭＳ 明朝" w:hAnsi="ＭＳ 明朝" w:hint="eastAsia"/>
                <w:color w:val="000000" w:themeColor="text1"/>
              </w:rPr>
              <w:t>平成30年度</w:t>
            </w:r>
            <w:r w:rsidRPr="00A6416D">
              <w:rPr>
                <w:rFonts w:ascii="ＭＳ 明朝" w:hAnsi="ＭＳ 明朝" w:hint="eastAsia"/>
                <w:color w:val="000000" w:themeColor="text1"/>
              </w:rPr>
              <w:t>生徒</w:t>
            </w:r>
            <w:r w:rsidR="003D2A67" w:rsidRPr="00A6416D">
              <w:rPr>
                <w:rFonts w:ascii="ＭＳ 明朝" w:hAnsi="ＭＳ 明朝" w:hint="eastAsia"/>
                <w:color w:val="000000" w:themeColor="text1"/>
              </w:rPr>
              <w:t>86.6</w:t>
            </w:r>
            <w:r w:rsidRPr="00A6416D">
              <w:rPr>
                <w:rFonts w:ascii="ＭＳ 明朝" w:hAnsi="ＭＳ 明朝" w:hint="eastAsia"/>
                <w:color w:val="000000" w:themeColor="text1"/>
              </w:rPr>
              <w:t>％保護者</w:t>
            </w:r>
            <w:r w:rsidR="003D2A67" w:rsidRPr="00A6416D">
              <w:rPr>
                <w:rFonts w:ascii="ＭＳ 明朝" w:hAnsi="ＭＳ 明朝" w:hint="eastAsia"/>
                <w:color w:val="000000" w:themeColor="text1"/>
              </w:rPr>
              <w:t>77.1</w:t>
            </w:r>
            <w:r w:rsidRPr="00A6416D">
              <w:rPr>
                <w:rFonts w:ascii="ＭＳ 明朝" w:hAnsi="ＭＳ 明朝" w:hint="eastAsia"/>
                <w:color w:val="000000" w:themeColor="text1"/>
              </w:rPr>
              <w:t>％）を毎年引き上げ、</w:t>
            </w:r>
            <w:r w:rsidR="0013085D" w:rsidRPr="00A6416D">
              <w:rPr>
                <w:rFonts w:ascii="ＭＳ 明朝" w:hAnsi="ＭＳ 明朝" w:hint="eastAsia"/>
                <w:color w:val="000000" w:themeColor="text1"/>
              </w:rPr>
              <w:t>2021</w:t>
            </w:r>
            <w:r w:rsidRPr="00A6416D">
              <w:rPr>
                <w:rFonts w:ascii="ＭＳ 明朝" w:hAnsi="ＭＳ 明朝" w:hint="eastAsia"/>
                <w:color w:val="000000" w:themeColor="text1"/>
              </w:rPr>
              <w:t>年度には生徒・保護者ともに</w:t>
            </w:r>
            <w:r w:rsidR="00354A1D" w:rsidRPr="00A6416D">
              <w:rPr>
                <w:rFonts w:ascii="ＭＳ 明朝" w:hAnsi="ＭＳ 明朝" w:hint="eastAsia"/>
                <w:color w:val="000000" w:themeColor="text1"/>
              </w:rPr>
              <w:t>70</w:t>
            </w:r>
            <w:r w:rsidRPr="00A6416D">
              <w:rPr>
                <w:rFonts w:ascii="ＭＳ 明朝" w:hAnsi="ＭＳ 明朝" w:hint="eastAsia"/>
                <w:color w:val="000000" w:themeColor="text1"/>
              </w:rPr>
              <w:t>％以上にする。</w:t>
            </w:r>
          </w:p>
          <w:p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w:t>
            </w:r>
            <w:r w:rsidR="001A475A" w:rsidRPr="00A6416D">
              <w:rPr>
                <w:rFonts w:ascii="ＭＳ 明朝" w:hAnsi="ＭＳ 明朝" w:hint="eastAsia"/>
                <w:color w:val="000000" w:themeColor="text1"/>
              </w:rPr>
              <w:t xml:space="preserve">　　　※国公立大学と難関中堅私立大学への合格者数の合計について、</w:t>
            </w:r>
            <w:r w:rsidR="001A475A" w:rsidRPr="00AF469E">
              <w:rPr>
                <w:rFonts w:ascii="ＭＳ 明朝" w:hAnsi="ＭＳ 明朝" w:hint="eastAsia"/>
                <w:color w:val="000000" w:themeColor="text1"/>
              </w:rPr>
              <w:t>1</w:t>
            </w:r>
            <w:r w:rsidR="00A6416D" w:rsidRPr="00AF469E">
              <w:rPr>
                <w:rFonts w:ascii="ＭＳ 明朝" w:hAnsi="ＭＳ 明朝" w:hint="eastAsia"/>
                <w:color w:val="000000" w:themeColor="text1"/>
              </w:rPr>
              <w:t>0</w:t>
            </w:r>
            <w:r w:rsidR="001A475A" w:rsidRPr="00AF469E">
              <w:rPr>
                <w:rFonts w:ascii="ＭＳ 明朝" w:hAnsi="ＭＳ 明朝" w:hint="eastAsia"/>
                <w:color w:val="000000" w:themeColor="text1"/>
              </w:rPr>
              <w:t>0</w:t>
            </w:r>
            <w:r w:rsidR="001A475A" w:rsidRPr="00A6416D">
              <w:rPr>
                <w:rFonts w:ascii="ＭＳ 明朝" w:hAnsi="ＭＳ 明朝" w:hint="eastAsia"/>
                <w:color w:val="000000" w:themeColor="text1"/>
              </w:rPr>
              <w:t>名</w:t>
            </w:r>
            <w:r w:rsidRPr="00A6416D">
              <w:rPr>
                <w:rFonts w:ascii="ＭＳ 明朝" w:hAnsi="ＭＳ 明朝" w:hint="eastAsia"/>
                <w:color w:val="000000" w:themeColor="text1"/>
              </w:rPr>
              <w:t>以上をめざすとともに、センター試験出願者数について、</w:t>
            </w:r>
            <w:r w:rsidR="001A475A" w:rsidRPr="00A6416D">
              <w:rPr>
                <w:rFonts w:ascii="ＭＳ 明朝" w:hAnsi="ＭＳ 明朝" w:hint="eastAsia"/>
                <w:color w:val="000000" w:themeColor="text1"/>
              </w:rPr>
              <w:t>100名</w:t>
            </w:r>
            <w:r w:rsidRPr="00A6416D">
              <w:rPr>
                <w:rFonts w:ascii="ＭＳ 明朝" w:hAnsi="ＭＳ 明朝" w:hint="eastAsia"/>
                <w:color w:val="000000" w:themeColor="text1"/>
              </w:rPr>
              <w:t>以上</w:t>
            </w:r>
            <w:r w:rsidR="003D2A67" w:rsidRPr="00A6416D">
              <w:rPr>
                <w:rFonts w:ascii="ＭＳ 明朝" w:hAnsi="ＭＳ 明朝" w:hint="eastAsia"/>
                <w:color w:val="000000" w:themeColor="text1"/>
              </w:rPr>
              <w:t>（平成30年度90名）</w:t>
            </w:r>
            <w:r w:rsidRPr="00A6416D">
              <w:rPr>
                <w:rFonts w:ascii="ＭＳ 明朝" w:hAnsi="ＭＳ 明朝" w:hint="eastAsia"/>
                <w:color w:val="000000" w:themeColor="text1"/>
              </w:rPr>
              <w:t>をめざす。</w:t>
            </w:r>
          </w:p>
          <w:p w:rsidR="00F22E5A" w:rsidRPr="00A6416D" w:rsidRDefault="00F22E5A" w:rsidP="00ED3E2C">
            <w:pPr>
              <w:spacing w:line="260" w:lineRule="exact"/>
              <w:ind w:left="1050" w:hangingChars="500" w:hanging="1050"/>
              <w:rPr>
                <w:rFonts w:ascii="ＭＳ ゴシック" w:eastAsia="ＭＳ ゴシック" w:hAnsi="ＭＳ ゴシック"/>
                <w:color w:val="000000" w:themeColor="text1"/>
              </w:rPr>
            </w:pPr>
            <w:r w:rsidRPr="00A6416D">
              <w:rPr>
                <w:rFonts w:ascii="ＭＳ ゴシック" w:eastAsia="ＭＳ ゴシック" w:hAnsi="ＭＳ ゴシック" w:hint="eastAsia"/>
                <w:color w:val="000000" w:themeColor="text1"/>
              </w:rPr>
              <w:t>３　安全・安心で居心地のよい学校環境づくり、カウンセリングマインドを伴った生徒指導の徹底、生徒の生活規律・自己管理の徹底</w:t>
            </w:r>
          </w:p>
          <w:p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（１）いじめをはじめとする人権侵害事象が起こらないよう、すべての教育活動を通じて、生命や人権を大切にする精神を徹底する。</w:t>
            </w:r>
          </w:p>
          <w:p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ア　平成25年度に定めた「学校いじめ防止基本方針」に基づいて、「いじめの起こらない」学校づくりを推進する。</w:t>
            </w:r>
          </w:p>
          <w:p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※アンケート「安全で安心な学校生活を過ごすために」をより一層有効活用し、いじめ事象（それに準ずる事象を含む）発生件数を０にする。</w:t>
            </w:r>
          </w:p>
          <w:p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（２）カウンセリングマインドを伴った生徒指導を徹底し、安全・安心で居心地のよい学校環境づくりを推進する。</w:t>
            </w:r>
          </w:p>
          <w:p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ア　共生推進教室をめぐる取組みを充実させるとともに、知的障がいや発達障がいをはじめとする配慮を要する生徒等</w:t>
            </w:r>
            <w:r w:rsidR="00673F5F" w:rsidRPr="00A6416D">
              <w:rPr>
                <w:rFonts w:ascii="ＭＳ 明朝" w:hAnsi="ＭＳ 明朝" w:hint="eastAsia"/>
                <w:color w:val="000000" w:themeColor="text1"/>
              </w:rPr>
              <w:t>への対応</w:t>
            </w:r>
            <w:r w:rsidRPr="00A6416D">
              <w:rPr>
                <w:rFonts w:ascii="ＭＳ 明朝" w:hAnsi="ＭＳ 明朝" w:hint="eastAsia"/>
                <w:color w:val="000000" w:themeColor="text1"/>
              </w:rPr>
              <w:t>に関する研修を行い、「合理的配慮」を意識して、生徒に対してよりきめ細かい対応ができる体制を構築する。</w:t>
            </w:r>
          </w:p>
          <w:p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イ　より一層、教育相談室やSCの存在を生徒・保護者に周知するとともに、配慮を要する生徒等に全教職員が関与</w:t>
            </w:r>
            <w:r w:rsidR="00354A1D" w:rsidRPr="00A6416D">
              <w:rPr>
                <w:rFonts w:ascii="ＭＳ 明朝" w:hAnsi="ＭＳ 明朝" w:hint="eastAsia"/>
                <w:color w:val="000000" w:themeColor="text1"/>
              </w:rPr>
              <w:t>する</w:t>
            </w:r>
            <w:r w:rsidR="00857848" w:rsidRPr="00A6416D">
              <w:rPr>
                <w:rFonts w:ascii="ＭＳ 明朝" w:hAnsi="ＭＳ 明朝" w:hint="eastAsia"/>
                <w:color w:val="000000" w:themeColor="text1"/>
              </w:rPr>
              <w:t>体制</w:t>
            </w:r>
            <w:r w:rsidRPr="00A6416D">
              <w:rPr>
                <w:rFonts w:ascii="ＭＳ 明朝" w:hAnsi="ＭＳ 明朝" w:hint="eastAsia"/>
                <w:color w:val="000000" w:themeColor="text1"/>
              </w:rPr>
              <w:t>をつくり、教育相談機能全般の充実を図る。</w:t>
            </w:r>
          </w:p>
          <w:p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※学校教育自己診断における「教育相談機能の充実度」（</w:t>
            </w:r>
            <w:r w:rsidR="0013085D" w:rsidRPr="00A6416D">
              <w:rPr>
                <w:rFonts w:ascii="ＭＳ 明朝" w:hAnsi="ＭＳ 明朝" w:hint="eastAsia"/>
                <w:color w:val="000000" w:themeColor="text1"/>
              </w:rPr>
              <w:t>平成30年度</w:t>
            </w:r>
            <w:r w:rsidRPr="00A6416D">
              <w:rPr>
                <w:rFonts w:ascii="ＭＳ 明朝" w:hAnsi="ＭＳ 明朝" w:hint="eastAsia"/>
                <w:color w:val="000000" w:themeColor="text1"/>
              </w:rPr>
              <w:t>生徒</w:t>
            </w:r>
            <w:r w:rsidR="003D2A67" w:rsidRPr="00A6416D">
              <w:rPr>
                <w:rFonts w:ascii="ＭＳ 明朝" w:hAnsi="ＭＳ 明朝" w:hint="eastAsia"/>
                <w:color w:val="000000" w:themeColor="text1"/>
              </w:rPr>
              <w:t>65.2</w:t>
            </w:r>
            <w:r w:rsidRPr="00A6416D">
              <w:rPr>
                <w:rFonts w:ascii="ＭＳ 明朝" w:hAnsi="ＭＳ 明朝" w:hint="eastAsia"/>
                <w:color w:val="000000" w:themeColor="text1"/>
              </w:rPr>
              <w:t>％保護者</w:t>
            </w:r>
            <w:r w:rsidR="003D2A67" w:rsidRPr="00A6416D">
              <w:rPr>
                <w:rFonts w:ascii="ＭＳ 明朝" w:hAnsi="ＭＳ 明朝" w:hint="eastAsia"/>
                <w:color w:val="000000" w:themeColor="text1"/>
              </w:rPr>
              <w:t>62.2</w:t>
            </w:r>
            <w:r w:rsidRPr="00A6416D">
              <w:rPr>
                <w:rFonts w:ascii="ＭＳ 明朝" w:hAnsi="ＭＳ 明朝" w:hint="eastAsia"/>
                <w:color w:val="000000" w:themeColor="text1"/>
              </w:rPr>
              <w:t>％）を毎年引き上げ、</w:t>
            </w:r>
            <w:r w:rsidR="0013085D" w:rsidRPr="00A6416D">
              <w:rPr>
                <w:rFonts w:ascii="ＭＳ 明朝" w:hAnsi="ＭＳ 明朝" w:hint="eastAsia"/>
                <w:color w:val="000000" w:themeColor="text1"/>
              </w:rPr>
              <w:t>2021</w:t>
            </w:r>
            <w:r w:rsidRPr="00A6416D">
              <w:rPr>
                <w:rFonts w:ascii="ＭＳ 明朝" w:hAnsi="ＭＳ 明朝" w:hint="eastAsia"/>
                <w:color w:val="000000" w:themeColor="text1"/>
              </w:rPr>
              <w:t>年度には生徒・保護者ともに</w:t>
            </w:r>
            <w:r w:rsidR="00354A1D" w:rsidRPr="00A6416D">
              <w:rPr>
                <w:rFonts w:ascii="ＭＳ 明朝" w:hAnsi="ＭＳ 明朝" w:hint="eastAsia"/>
                <w:color w:val="000000" w:themeColor="text1"/>
              </w:rPr>
              <w:t>70</w:t>
            </w:r>
            <w:r w:rsidRPr="00A6416D">
              <w:rPr>
                <w:rFonts w:ascii="ＭＳ 明朝" w:hAnsi="ＭＳ 明朝" w:hint="eastAsia"/>
                <w:color w:val="000000" w:themeColor="text1"/>
              </w:rPr>
              <w:t>％以上にする。</w:t>
            </w:r>
          </w:p>
          <w:p w:rsidR="00F22E5A" w:rsidRPr="00A6416D" w:rsidRDefault="00F22E5A" w:rsidP="00ED3E2C">
            <w:pPr>
              <w:spacing w:line="260" w:lineRule="exact"/>
              <w:ind w:left="840" w:hangingChars="400" w:hanging="840"/>
              <w:rPr>
                <w:rFonts w:ascii="ＭＳ 明朝" w:hAnsi="ＭＳ 明朝"/>
                <w:color w:val="000000" w:themeColor="text1"/>
              </w:rPr>
            </w:pPr>
            <w:r w:rsidRPr="00A6416D">
              <w:rPr>
                <w:rFonts w:ascii="ＭＳ 明朝" w:hAnsi="ＭＳ 明朝" w:hint="eastAsia"/>
                <w:color w:val="000000" w:themeColor="text1"/>
              </w:rPr>
              <w:t xml:space="preserve">　（３）遅刻を減らし、安定した生活リズムで学校生活を送れるようにするとともに、挨拶・服装等を含め、生徒の生活規律の力を向上させる。</w:t>
            </w:r>
          </w:p>
          <w:p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ア　他校の実践に学ぶなどして、効果のある新たな取組みを導入し、学校全体で遅刻減少のムードをつくる。</w:t>
            </w:r>
          </w:p>
          <w:p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※年間延べ遅刻者数（</w:t>
            </w:r>
            <w:r w:rsidR="0013085D" w:rsidRPr="00A6416D">
              <w:rPr>
                <w:rFonts w:ascii="ＭＳ 明朝" w:hAnsi="ＭＳ 明朝" w:hint="eastAsia"/>
                <w:color w:val="000000" w:themeColor="text1"/>
              </w:rPr>
              <w:t>平成30年度</w:t>
            </w:r>
            <w:r w:rsidR="002C504B" w:rsidRPr="00A6416D">
              <w:rPr>
                <w:rFonts w:ascii="ＭＳ 明朝" w:hAnsi="ＭＳ 明朝" w:hint="eastAsia"/>
                <w:color w:val="000000" w:themeColor="text1"/>
              </w:rPr>
              <w:t>2061</w:t>
            </w:r>
            <w:r w:rsidRPr="00A6416D">
              <w:rPr>
                <w:rFonts w:ascii="ＭＳ 明朝" w:hAnsi="ＭＳ 明朝" w:hint="eastAsia"/>
                <w:color w:val="000000" w:themeColor="text1"/>
              </w:rPr>
              <w:t>件）を毎年引き下げ、</w:t>
            </w:r>
            <w:r w:rsidR="0013085D" w:rsidRPr="00A6416D">
              <w:rPr>
                <w:rFonts w:ascii="ＭＳ 明朝" w:hAnsi="ＭＳ 明朝" w:hint="eastAsia"/>
                <w:color w:val="000000" w:themeColor="text1"/>
              </w:rPr>
              <w:t>2021</w:t>
            </w:r>
            <w:r w:rsidRPr="00A6416D">
              <w:rPr>
                <w:rFonts w:ascii="ＭＳ 明朝" w:hAnsi="ＭＳ 明朝" w:hint="eastAsia"/>
                <w:color w:val="000000" w:themeColor="text1"/>
              </w:rPr>
              <w:t>年度には</w:t>
            </w:r>
            <w:r w:rsidR="002C504B" w:rsidRPr="00A6416D">
              <w:rPr>
                <w:rFonts w:ascii="ＭＳ 明朝" w:hAnsi="ＭＳ 明朝" w:hint="eastAsia"/>
                <w:color w:val="000000" w:themeColor="text1"/>
              </w:rPr>
              <w:t>1800</w:t>
            </w:r>
            <w:r w:rsidRPr="00A6416D">
              <w:rPr>
                <w:rFonts w:ascii="ＭＳ 明朝" w:hAnsi="ＭＳ 明朝" w:hint="eastAsia"/>
                <w:color w:val="000000" w:themeColor="text1"/>
              </w:rPr>
              <w:t>件以下にする。</w:t>
            </w:r>
          </w:p>
          <w:p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イ　挨拶・服装を含め、生徒の生活規律</w:t>
            </w:r>
            <w:r w:rsidR="00857848" w:rsidRPr="00A6416D">
              <w:rPr>
                <w:rFonts w:ascii="ＭＳ 明朝" w:hAnsi="ＭＳ 明朝" w:hint="eastAsia"/>
                <w:color w:val="000000" w:themeColor="text1"/>
              </w:rPr>
              <w:t>の向上</w:t>
            </w:r>
            <w:r w:rsidR="00354A1D" w:rsidRPr="00A6416D">
              <w:rPr>
                <w:rFonts w:ascii="ＭＳ 明朝" w:hAnsi="ＭＳ 明朝" w:hint="eastAsia"/>
                <w:color w:val="000000" w:themeColor="text1"/>
              </w:rPr>
              <w:t>に取り組み、生徒全員が学業に専念できる雰囲気づくりに取り組む。</w:t>
            </w:r>
          </w:p>
          <w:p w:rsidR="00F22E5A" w:rsidRPr="00A6416D" w:rsidRDefault="00F22E5A" w:rsidP="00ED3E2C">
            <w:pPr>
              <w:spacing w:line="260" w:lineRule="exact"/>
              <w:ind w:left="1050" w:hangingChars="500" w:hanging="1050"/>
              <w:rPr>
                <w:rFonts w:ascii="ＭＳ ゴシック" w:eastAsia="ＭＳ ゴシック" w:hAnsi="ＭＳ ゴシック"/>
                <w:color w:val="000000" w:themeColor="text1"/>
              </w:rPr>
            </w:pPr>
            <w:r w:rsidRPr="00A6416D">
              <w:rPr>
                <w:rFonts w:ascii="ＭＳ ゴシック" w:eastAsia="ＭＳ ゴシック" w:hAnsi="ＭＳ ゴシック" w:hint="eastAsia"/>
                <w:color w:val="000000" w:themeColor="text1"/>
              </w:rPr>
              <w:t>４　広報活動の充実</w:t>
            </w:r>
          </w:p>
          <w:p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（１）中学生や中学校、教育産業等に対して、</w:t>
            </w:r>
            <w:r w:rsidR="00354A1D" w:rsidRPr="00A6416D">
              <w:rPr>
                <w:rFonts w:ascii="ＭＳ 明朝" w:hAnsi="ＭＳ 明朝" w:hint="eastAsia"/>
                <w:color w:val="000000" w:themeColor="text1"/>
              </w:rPr>
              <w:t>進学型総合学科としての本校の</w:t>
            </w:r>
            <w:r w:rsidRPr="00A6416D">
              <w:rPr>
                <w:rFonts w:ascii="ＭＳ 明朝" w:hAnsi="ＭＳ 明朝" w:hint="eastAsia"/>
                <w:color w:val="000000" w:themeColor="text1"/>
              </w:rPr>
              <w:t>教育活動を広報するための取組みを</w:t>
            </w:r>
            <w:r w:rsidR="00354A1D" w:rsidRPr="00A6416D">
              <w:rPr>
                <w:rFonts w:ascii="ＭＳ 明朝" w:hAnsi="ＭＳ 明朝" w:hint="eastAsia"/>
                <w:color w:val="000000" w:themeColor="text1"/>
              </w:rPr>
              <w:t>さらに</w:t>
            </w:r>
            <w:r w:rsidRPr="00A6416D">
              <w:rPr>
                <w:rFonts w:ascii="ＭＳ 明朝" w:hAnsi="ＭＳ 明朝" w:hint="eastAsia"/>
                <w:color w:val="000000" w:themeColor="text1"/>
              </w:rPr>
              <w:t>強化する。</w:t>
            </w:r>
          </w:p>
          <w:p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ア　</w:t>
            </w:r>
            <w:r w:rsidR="00354A1D" w:rsidRPr="00A6416D">
              <w:rPr>
                <w:rFonts w:ascii="ＭＳ 明朝" w:hAnsi="ＭＳ 明朝" w:hint="eastAsia"/>
                <w:color w:val="000000" w:themeColor="text1"/>
              </w:rPr>
              <w:t>学校案内のリーフレットに加え、</w:t>
            </w:r>
            <w:r w:rsidRPr="00A6416D">
              <w:rPr>
                <w:rFonts w:ascii="ＭＳ 明朝" w:hAnsi="ＭＳ 明朝" w:hint="eastAsia"/>
                <w:color w:val="000000" w:themeColor="text1"/>
              </w:rPr>
              <w:t>広報誌「芦間ニュース」</w:t>
            </w:r>
            <w:r w:rsidR="00354A1D" w:rsidRPr="00A6416D">
              <w:rPr>
                <w:rFonts w:ascii="ＭＳ 明朝" w:hAnsi="ＭＳ 明朝" w:hint="eastAsia"/>
                <w:color w:val="000000" w:themeColor="text1"/>
              </w:rPr>
              <w:t>を、内容をより充実させて</w:t>
            </w:r>
            <w:r w:rsidRPr="00A6416D">
              <w:rPr>
                <w:rFonts w:ascii="ＭＳ 明朝" w:hAnsi="ＭＳ 明朝" w:hint="eastAsia"/>
                <w:color w:val="000000" w:themeColor="text1"/>
              </w:rPr>
              <w:t>継続発刊</w:t>
            </w:r>
            <w:r w:rsidR="00354A1D" w:rsidRPr="00A6416D">
              <w:rPr>
                <w:rFonts w:ascii="ＭＳ 明朝" w:hAnsi="ＭＳ 明朝" w:hint="eastAsia"/>
                <w:color w:val="000000" w:themeColor="text1"/>
              </w:rPr>
              <w:t>し、中学校等へ配付する。</w:t>
            </w:r>
          </w:p>
          <w:p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イ　生徒・保護者対象のオープンスクール</w:t>
            </w:r>
            <w:r w:rsidR="00354A1D" w:rsidRPr="00A6416D">
              <w:rPr>
                <w:rFonts w:ascii="ＭＳ 明朝" w:hAnsi="ＭＳ 明朝" w:hint="eastAsia"/>
                <w:color w:val="000000" w:themeColor="text1"/>
              </w:rPr>
              <w:t>、中学校や教育産業の教員対象</w:t>
            </w:r>
            <w:r w:rsidRPr="00A6416D">
              <w:rPr>
                <w:rFonts w:ascii="ＭＳ 明朝" w:hAnsi="ＭＳ 明朝" w:hint="eastAsia"/>
                <w:color w:val="000000" w:themeColor="text1"/>
              </w:rPr>
              <w:t>学校説明会の内容の充実を図り、参加者数の維持・増加をめざす。</w:t>
            </w:r>
          </w:p>
          <w:p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※オープンスクールや学校説明会への参加者数の合計（平成</w:t>
            </w:r>
            <w:r w:rsidR="001A475A" w:rsidRPr="00A6416D">
              <w:rPr>
                <w:rFonts w:ascii="ＭＳ 明朝" w:hAnsi="ＭＳ 明朝" w:hint="eastAsia"/>
                <w:color w:val="000000" w:themeColor="text1"/>
              </w:rPr>
              <w:t>29</w:t>
            </w:r>
            <w:r w:rsidRPr="00A6416D">
              <w:rPr>
                <w:rFonts w:ascii="ＭＳ 明朝" w:hAnsi="ＭＳ 明朝" w:hint="eastAsia"/>
                <w:color w:val="000000" w:themeColor="text1"/>
              </w:rPr>
              <w:t>年度約</w:t>
            </w:r>
            <w:r w:rsidR="001A475A" w:rsidRPr="00A6416D">
              <w:rPr>
                <w:rFonts w:ascii="ＭＳ 明朝" w:hAnsi="ＭＳ 明朝" w:hint="eastAsia"/>
                <w:color w:val="000000" w:themeColor="text1"/>
              </w:rPr>
              <w:t>1,250</w:t>
            </w:r>
            <w:r w:rsidRPr="00A6416D">
              <w:rPr>
                <w:rFonts w:ascii="ＭＳ 明朝" w:hAnsi="ＭＳ 明朝" w:hint="eastAsia"/>
                <w:color w:val="000000" w:themeColor="text1"/>
              </w:rPr>
              <w:t>名</w:t>
            </w:r>
            <w:r w:rsidR="00354A1D" w:rsidRPr="00A6416D">
              <w:rPr>
                <w:rFonts w:ascii="ＭＳ 明朝" w:hAnsi="ＭＳ 明朝" w:hint="eastAsia"/>
                <w:color w:val="000000" w:themeColor="text1"/>
              </w:rPr>
              <w:t>、</w:t>
            </w:r>
            <w:r w:rsidR="0013085D" w:rsidRPr="00A6416D">
              <w:rPr>
                <w:rFonts w:ascii="ＭＳ 明朝" w:hAnsi="ＭＳ 明朝" w:hint="eastAsia"/>
                <w:color w:val="000000" w:themeColor="text1"/>
              </w:rPr>
              <w:t>平成30年度</w:t>
            </w:r>
            <w:r w:rsidR="00354A1D" w:rsidRPr="00A6416D">
              <w:rPr>
                <w:rFonts w:ascii="ＭＳ 明朝" w:hAnsi="ＭＳ 明朝" w:hint="eastAsia"/>
                <w:color w:val="000000" w:themeColor="text1"/>
              </w:rPr>
              <w:t>約</w:t>
            </w:r>
            <w:r w:rsidR="006435E2" w:rsidRPr="00A6416D">
              <w:rPr>
                <w:rFonts w:ascii="ＭＳ 明朝" w:hAnsi="ＭＳ 明朝" w:hint="eastAsia"/>
                <w:color w:val="000000" w:themeColor="text1"/>
              </w:rPr>
              <w:t>1,</w:t>
            </w:r>
            <w:r w:rsidR="00272247" w:rsidRPr="00A6416D">
              <w:rPr>
                <w:rFonts w:ascii="ＭＳ 明朝" w:hAnsi="ＭＳ 明朝" w:hint="eastAsia"/>
                <w:color w:val="000000" w:themeColor="text1"/>
              </w:rPr>
              <w:t>400</w:t>
            </w:r>
            <w:r w:rsidR="00354A1D" w:rsidRPr="00A6416D">
              <w:rPr>
                <w:rFonts w:ascii="ＭＳ 明朝" w:hAnsi="ＭＳ 明朝" w:hint="eastAsia"/>
                <w:color w:val="000000" w:themeColor="text1"/>
              </w:rPr>
              <w:t>名</w:t>
            </w:r>
            <w:r w:rsidRPr="00A6416D">
              <w:rPr>
                <w:rFonts w:ascii="ＭＳ 明朝" w:hAnsi="ＭＳ 明朝" w:hint="eastAsia"/>
                <w:color w:val="000000" w:themeColor="text1"/>
              </w:rPr>
              <w:t>）を、1,</w:t>
            </w:r>
            <w:r w:rsidR="00272247" w:rsidRPr="00A6416D">
              <w:rPr>
                <w:rFonts w:ascii="ＭＳ 明朝" w:hAnsi="ＭＳ 明朝" w:hint="eastAsia"/>
                <w:color w:val="000000" w:themeColor="text1"/>
              </w:rPr>
              <w:t>4</w:t>
            </w:r>
            <w:r w:rsidRPr="00A6416D">
              <w:rPr>
                <w:rFonts w:ascii="ＭＳ 明朝" w:hAnsi="ＭＳ 明朝" w:hint="eastAsia"/>
                <w:color w:val="000000" w:themeColor="text1"/>
              </w:rPr>
              <w:t>00名以上に保つ。</w:t>
            </w:r>
          </w:p>
          <w:p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※志願倍率（</w:t>
            </w:r>
            <w:r w:rsidR="0013085D" w:rsidRPr="00A6416D">
              <w:rPr>
                <w:rFonts w:ascii="ＭＳ 明朝" w:hAnsi="ＭＳ 明朝" w:hint="eastAsia"/>
                <w:color w:val="000000" w:themeColor="text1"/>
              </w:rPr>
              <w:t>平成</w:t>
            </w:r>
            <w:r w:rsidR="002C504B" w:rsidRPr="00A6416D">
              <w:rPr>
                <w:rFonts w:ascii="ＭＳ 明朝" w:hAnsi="ＭＳ 明朝" w:hint="eastAsia"/>
                <w:color w:val="000000" w:themeColor="text1"/>
              </w:rPr>
              <w:t>29</w:t>
            </w:r>
            <w:r w:rsidR="0013085D" w:rsidRPr="00A6416D">
              <w:rPr>
                <w:rFonts w:ascii="ＭＳ 明朝" w:hAnsi="ＭＳ 明朝" w:hint="eastAsia"/>
                <w:color w:val="000000" w:themeColor="text1"/>
              </w:rPr>
              <w:t>年度</w:t>
            </w:r>
            <w:r w:rsidRPr="00A6416D">
              <w:rPr>
                <w:rFonts w:ascii="ＭＳ 明朝" w:hAnsi="ＭＳ 明朝" w:hint="eastAsia"/>
                <w:color w:val="000000" w:themeColor="text1"/>
              </w:rPr>
              <w:t>選抜1.13倍</w:t>
            </w:r>
            <w:r w:rsidR="0013085D" w:rsidRPr="00A6416D">
              <w:rPr>
                <w:rFonts w:ascii="ＭＳ 明朝" w:hAnsi="ＭＳ 明朝" w:hint="eastAsia"/>
                <w:color w:val="000000" w:themeColor="text1"/>
              </w:rPr>
              <w:t>、平成30年度選抜1.29倍</w:t>
            </w:r>
            <w:r w:rsidR="001A475A" w:rsidRPr="00A6416D">
              <w:rPr>
                <w:rFonts w:ascii="ＭＳ 明朝" w:hAnsi="ＭＳ 明朝" w:hint="eastAsia"/>
                <w:color w:val="000000" w:themeColor="text1"/>
              </w:rPr>
              <w:t>、平成31年度選抜</w:t>
            </w:r>
            <w:r w:rsidR="002C504B" w:rsidRPr="00A6416D">
              <w:rPr>
                <w:rFonts w:ascii="ＭＳ 明朝" w:hAnsi="ＭＳ 明朝" w:hint="eastAsia"/>
                <w:color w:val="000000" w:themeColor="text1"/>
              </w:rPr>
              <w:t>1.18</w:t>
            </w:r>
            <w:r w:rsidR="001A475A" w:rsidRPr="00A6416D">
              <w:rPr>
                <w:rFonts w:ascii="ＭＳ 明朝" w:hAnsi="ＭＳ 明朝" w:hint="eastAsia"/>
                <w:color w:val="000000" w:themeColor="text1"/>
              </w:rPr>
              <w:t>倍</w:t>
            </w:r>
            <w:r w:rsidRPr="00A6416D">
              <w:rPr>
                <w:rFonts w:ascii="ＭＳ 明朝" w:hAnsi="ＭＳ 明朝" w:hint="eastAsia"/>
                <w:color w:val="000000" w:themeColor="text1"/>
              </w:rPr>
              <w:t>）を、恒常的に1.20倍以上に保つ。</w:t>
            </w:r>
          </w:p>
          <w:p w:rsidR="00F22E5A" w:rsidRPr="00A6416D" w:rsidRDefault="00F22E5A" w:rsidP="00ED3E2C">
            <w:pPr>
              <w:spacing w:line="260" w:lineRule="exact"/>
              <w:ind w:left="1050" w:hangingChars="500" w:hanging="1050"/>
              <w:rPr>
                <w:rFonts w:ascii="ＭＳ ゴシック" w:eastAsia="ＭＳ ゴシック" w:hAnsi="ＭＳ ゴシック"/>
                <w:color w:val="000000" w:themeColor="text1"/>
              </w:rPr>
            </w:pPr>
            <w:r w:rsidRPr="00A6416D">
              <w:rPr>
                <w:rFonts w:ascii="ＭＳ ゴシック" w:eastAsia="ＭＳ ゴシック" w:hAnsi="ＭＳ ゴシック" w:hint="eastAsia"/>
                <w:color w:val="000000" w:themeColor="text1"/>
              </w:rPr>
              <w:t>５　計画的な備品等の更新</w:t>
            </w:r>
          </w:p>
          <w:p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（１）新たな取組みに必要な備品等や老朽化してきた備品等を計画的に更新していく。</w:t>
            </w:r>
          </w:p>
          <w:p w:rsidR="00673F5F" w:rsidRPr="00A6416D" w:rsidRDefault="00673F5F" w:rsidP="00ED3E2C">
            <w:pPr>
              <w:spacing w:line="260" w:lineRule="exact"/>
              <w:ind w:left="1050" w:hangingChars="500" w:hanging="1050"/>
              <w:rPr>
                <w:rFonts w:asciiTheme="majorEastAsia" w:eastAsiaTheme="majorEastAsia" w:hAnsiTheme="majorEastAsia"/>
                <w:color w:val="000000" w:themeColor="text1"/>
              </w:rPr>
            </w:pPr>
            <w:r w:rsidRPr="00A6416D">
              <w:rPr>
                <w:rFonts w:asciiTheme="majorEastAsia" w:eastAsiaTheme="majorEastAsia" w:hAnsiTheme="majorEastAsia" w:hint="eastAsia"/>
                <w:color w:val="000000" w:themeColor="text1"/>
              </w:rPr>
              <w:t>６　働き方改革</w:t>
            </w:r>
          </w:p>
          <w:p w:rsidR="00673F5F" w:rsidRPr="002179D7" w:rsidRDefault="008500FA" w:rsidP="00ED3E2C">
            <w:pPr>
              <w:spacing w:line="260" w:lineRule="exact"/>
              <w:ind w:left="1050" w:hangingChars="500" w:hanging="1050"/>
              <w:rPr>
                <w:rFonts w:ascii="ＭＳ 明朝" w:hAnsi="ＭＳ 明朝"/>
              </w:rPr>
            </w:pPr>
            <w:r w:rsidRPr="00A6416D">
              <w:rPr>
                <w:rFonts w:ascii="ＭＳ 明朝" w:hAnsi="ＭＳ 明朝" w:hint="eastAsia"/>
                <w:color w:val="000000" w:themeColor="text1"/>
              </w:rPr>
              <w:t xml:space="preserve">　（１）教職員</w:t>
            </w:r>
            <w:r w:rsidR="00673F5F" w:rsidRPr="00A6416D">
              <w:rPr>
                <w:rFonts w:ascii="ＭＳ 明朝" w:hAnsi="ＭＳ 明朝" w:hint="eastAsia"/>
                <w:color w:val="000000" w:themeColor="text1"/>
              </w:rPr>
              <w:t>の時間外勤務の縮減、年休取得を推</w:t>
            </w:r>
            <w:r w:rsidR="00673F5F" w:rsidRPr="002179D7">
              <w:rPr>
                <w:rFonts w:ascii="ＭＳ 明朝" w:hAnsi="ＭＳ 明朝" w:hint="eastAsia"/>
              </w:rPr>
              <w:t>進する。</w:t>
            </w:r>
          </w:p>
          <w:p w:rsidR="00F22E5A" w:rsidRPr="0013085D" w:rsidRDefault="00673F5F" w:rsidP="00ED3E2C">
            <w:pPr>
              <w:spacing w:line="260" w:lineRule="exact"/>
              <w:rPr>
                <w:rFonts w:ascii="ＭＳ ゴシック" w:eastAsia="ＭＳ ゴシック" w:hAnsi="ＭＳ ゴシック"/>
              </w:rPr>
            </w:pPr>
            <w:r w:rsidRPr="002179D7">
              <w:rPr>
                <w:rFonts w:ascii="ＭＳ 明朝" w:hAnsi="ＭＳ 明朝" w:hint="eastAsia"/>
              </w:rPr>
              <w:t xml:space="preserve">　　　　※</w:t>
            </w:r>
            <w:r w:rsidR="008500FA" w:rsidRPr="002179D7">
              <w:rPr>
                <w:rFonts w:ascii="ＭＳ 明朝" w:hAnsi="ＭＳ 明朝" w:hint="eastAsia"/>
              </w:rPr>
              <w:t>校内の各会議の所要時間について、50分以内を目標とする。また、</w:t>
            </w:r>
            <w:r w:rsidRPr="002179D7">
              <w:rPr>
                <w:rFonts w:ascii="ＭＳ 明朝" w:hAnsi="ＭＳ 明朝" w:hint="eastAsia"/>
              </w:rPr>
              <w:t>8月に</w:t>
            </w:r>
            <w:r w:rsidR="00354A1D" w:rsidRPr="002179D7">
              <w:rPr>
                <w:rFonts w:ascii="ＭＳ 明朝" w:hAnsi="ＭＳ 明朝" w:hint="eastAsia"/>
              </w:rPr>
              <w:t>連続</w:t>
            </w:r>
            <w:r w:rsidRPr="002179D7">
              <w:rPr>
                <w:rFonts w:ascii="ＭＳ 明朝" w:hAnsi="ＭＳ 明朝" w:hint="eastAsia"/>
              </w:rPr>
              <w:t>5日間の準閉庁日を設け、夏季特休や年休の取得を推進する。</w:t>
            </w:r>
          </w:p>
        </w:tc>
      </w:tr>
    </w:tbl>
    <w:p w:rsidR="00F22E5A" w:rsidRPr="0013085D" w:rsidRDefault="00F22E5A" w:rsidP="00F22E5A">
      <w:pPr>
        <w:spacing w:line="300" w:lineRule="exact"/>
        <w:ind w:leftChars="-342" w:left="-718" w:firstLineChars="250" w:firstLine="525"/>
        <w:rPr>
          <w:rFonts w:ascii="ＭＳ ゴシック" w:eastAsia="ＭＳ ゴシック" w:hAnsi="ＭＳ ゴシック"/>
          <w:szCs w:val="21"/>
        </w:rPr>
      </w:pPr>
    </w:p>
    <w:p w:rsidR="00F22E5A" w:rsidRPr="00DE5D6B" w:rsidRDefault="00F22E5A" w:rsidP="00F22E5A">
      <w:pPr>
        <w:spacing w:line="300" w:lineRule="exact"/>
        <w:ind w:leftChars="-342" w:left="-718" w:firstLineChars="250" w:firstLine="525"/>
        <w:rPr>
          <w:rFonts w:ascii="ＭＳ ゴシック" w:eastAsia="ＭＳ ゴシック" w:hAnsi="ＭＳ ゴシック"/>
          <w:szCs w:val="21"/>
        </w:rPr>
      </w:pPr>
      <w:r w:rsidRPr="0013085D">
        <w:rPr>
          <w:rFonts w:ascii="ＭＳ ゴシック" w:eastAsia="ＭＳ ゴシック" w:hAnsi="ＭＳ ゴシック" w:hint="eastAsia"/>
          <w:szCs w:val="21"/>
        </w:rPr>
        <w:t>【学校教育自己診断の結果と分析・学校</w:t>
      </w:r>
      <w:r w:rsidR="00272247" w:rsidRPr="00DE5D6B">
        <w:rPr>
          <w:rFonts w:ascii="ＭＳ ゴシック" w:eastAsia="ＭＳ ゴシック" w:hAnsi="ＭＳ ゴシック" w:hint="eastAsia"/>
          <w:szCs w:val="21"/>
        </w:rPr>
        <w:t>運営</w:t>
      </w:r>
      <w:r w:rsidRPr="00DE5D6B">
        <w:rPr>
          <w:rFonts w:ascii="ＭＳ ゴシック" w:eastAsia="ＭＳ ゴシック" w:hAnsi="ＭＳ ゴシック"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F22E5A" w:rsidRPr="0013085D" w:rsidTr="00064C58">
        <w:trPr>
          <w:trHeight w:val="411"/>
          <w:jc w:val="center"/>
        </w:trPr>
        <w:tc>
          <w:tcPr>
            <w:tcW w:w="6771" w:type="dxa"/>
            <w:shd w:val="clear" w:color="auto" w:fill="auto"/>
            <w:vAlign w:val="center"/>
          </w:tcPr>
          <w:p w:rsidR="00F22E5A" w:rsidRPr="00DE5D6B" w:rsidRDefault="00F22E5A" w:rsidP="00F22E5A">
            <w:pPr>
              <w:spacing w:line="300" w:lineRule="exact"/>
              <w:jc w:val="center"/>
              <w:rPr>
                <w:rFonts w:ascii="ＭＳ 明朝" w:hAnsi="ＭＳ 明朝"/>
                <w:sz w:val="20"/>
                <w:szCs w:val="20"/>
              </w:rPr>
            </w:pPr>
            <w:r w:rsidRPr="00DE5D6B">
              <w:rPr>
                <w:rFonts w:ascii="ＭＳ 明朝" w:hAnsi="ＭＳ 明朝" w:hint="eastAsia"/>
                <w:sz w:val="20"/>
                <w:szCs w:val="20"/>
              </w:rPr>
              <w:t>学校教育自己診断の結果と分析［平成</w:t>
            </w:r>
            <w:r w:rsidR="00272247" w:rsidRPr="00DE5D6B">
              <w:rPr>
                <w:rFonts w:ascii="ＭＳ 明朝" w:hAnsi="ＭＳ 明朝" w:hint="eastAsia"/>
                <w:sz w:val="20"/>
                <w:szCs w:val="20"/>
              </w:rPr>
              <w:t>31</w:t>
            </w:r>
            <w:r w:rsidRPr="00DE5D6B">
              <w:rPr>
                <w:rFonts w:ascii="ＭＳ 明朝" w:hAnsi="ＭＳ 明朝" w:hint="eastAsia"/>
                <w:sz w:val="20"/>
                <w:szCs w:val="20"/>
              </w:rPr>
              <w:t>年　月実施分］</w:t>
            </w:r>
          </w:p>
        </w:tc>
        <w:tc>
          <w:tcPr>
            <w:tcW w:w="8221" w:type="dxa"/>
            <w:shd w:val="clear" w:color="auto" w:fill="auto"/>
            <w:vAlign w:val="center"/>
          </w:tcPr>
          <w:p w:rsidR="00F22E5A" w:rsidRPr="0013085D" w:rsidRDefault="00F22E5A" w:rsidP="00F22E5A">
            <w:pPr>
              <w:spacing w:line="300" w:lineRule="exact"/>
              <w:jc w:val="center"/>
              <w:rPr>
                <w:rFonts w:ascii="ＭＳ 明朝" w:hAnsi="ＭＳ 明朝"/>
                <w:sz w:val="20"/>
                <w:szCs w:val="20"/>
              </w:rPr>
            </w:pPr>
            <w:r w:rsidRPr="00DE5D6B">
              <w:rPr>
                <w:rFonts w:ascii="ＭＳ 明朝" w:hAnsi="ＭＳ 明朝" w:hint="eastAsia"/>
                <w:sz w:val="20"/>
                <w:szCs w:val="20"/>
              </w:rPr>
              <w:t>学校</w:t>
            </w:r>
            <w:r w:rsidR="00272247" w:rsidRPr="00DE5D6B">
              <w:rPr>
                <w:rFonts w:ascii="ＭＳ 明朝" w:hAnsi="ＭＳ 明朝" w:hint="eastAsia"/>
                <w:sz w:val="20"/>
                <w:szCs w:val="20"/>
              </w:rPr>
              <w:t>運営</w:t>
            </w:r>
            <w:r w:rsidRPr="00DE5D6B">
              <w:rPr>
                <w:rFonts w:ascii="ＭＳ 明朝" w:hAnsi="ＭＳ 明朝" w:hint="eastAsia"/>
                <w:sz w:val="20"/>
                <w:szCs w:val="20"/>
              </w:rPr>
              <w:t>協議会からの意見</w:t>
            </w:r>
          </w:p>
        </w:tc>
      </w:tr>
      <w:tr w:rsidR="00F22E5A" w:rsidRPr="0013085D" w:rsidTr="00ED3E2C">
        <w:trPr>
          <w:trHeight w:val="1273"/>
          <w:jc w:val="center"/>
        </w:trPr>
        <w:tc>
          <w:tcPr>
            <w:tcW w:w="6771" w:type="dxa"/>
            <w:shd w:val="clear" w:color="auto" w:fill="auto"/>
          </w:tcPr>
          <w:p w:rsidR="00F22E5A" w:rsidRPr="0013085D" w:rsidRDefault="00F22E5A" w:rsidP="00F22E5A">
            <w:pPr>
              <w:spacing w:line="266" w:lineRule="exact"/>
              <w:ind w:left="200" w:hangingChars="100" w:hanging="200"/>
              <w:rPr>
                <w:rFonts w:ascii="ＭＳ 明朝" w:hAnsi="ＭＳ 明朝"/>
                <w:sz w:val="20"/>
                <w:szCs w:val="20"/>
              </w:rPr>
            </w:pPr>
          </w:p>
        </w:tc>
        <w:tc>
          <w:tcPr>
            <w:tcW w:w="8221" w:type="dxa"/>
            <w:shd w:val="clear" w:color="auto" w:fill="auto"/>
          </w:tcPr>
          <w:p w:rsidR="00F22E5A" w:rsidRPr="0013085D" w:rsidRDefault="00F22E5A" w:rsidP="00F22E5A">
            <w:pPr>
              <w:spacing w:line="240" w:lineRule="exact"/>
              <w:ind w:left="200" w:hangingChars="100" w:hanging="200"/>
              <w:rPr>
                <w:rFonts w:ascii="ＭＳ 明朝" w:hAnsi="ＭＳ 明朝"/>
                <w:sz w:val="20"/>
                <w:szCs w:val="20"/>
              </w:rPr>
            </w:pPr>
          </w:p>
        </w:tc>
      </w:tr>
    </w:tbl>
    <w:p w:rsidR="00F22E5A" w:rsidRPr="0013085D" w:rsidRDefault="00F22E5A" w:rsidP="00F22E5A">
      <w:pPr>
        <w:spacing w:line="120" w:lineRule="exact"/>
        <w:ind w:leftChars="-428" w:left="-899"/>
      </w:pPr>
    </w:p>
    <w:p w:rsidR="00F22E5A" w:rsidRPr="0013085D" w:rsidRDefault="00F22E5A" w:rsidP="00F22E5A">
      <w:pPr>
        <w:spacing w:line="120" w:lineRule="exact"/>
        <w:ind w:left="189" w:hangingChars="90" w:hanging="189"/>
        <w:jc w:val="left"/>
        <w:rPr>
          <w:rFonts w:ascii="ＭＳ ゴシック" w:eastAsia="ＭＳ ゴシック" w:hAnsi="ＭＳ ゴシック"/>
          <w:szCs w:val="21"/>
        </w:rPr>
      </w:pPr>
    </w:p>
    <w:p w:rsidR="00673F5F" w:rsidRPr="0013085D" w:rsidRDefault="00673F5F" w:rsidP="00F22E5A">
      <w:pPr>
        <w:spacing w:line="120" w:lineRule="exact"/>
        <w:ind w:left="189" w:hangingChars="90" w:hanging="189"/>
        <w:jc w:val="left"/>
        <w:rPr>
          <w:rFonts w:ascii="ＭＳ ゴシック" w:eastAsia="ＭＳ ゴシック" w:hAnsi="ＭＳ ゴシック"/>
          <w:szCs w:val="21"/>
        </w:rPr>
      </w:pPr>
    </w:p>
    <w:p w:rsidR="00673F5F" w:rsidRPr="0013085D" w:rsidRDefault="00673F5F" w:rsidP="00F22E5A">
      <w:pPr>
        <w:spacing w:line="120" w:lineRule="exact"/>
        <w:ind w:left="189" w:hangingChars="90" w:hanging="189"/>
        <w:jc w:val="left"/>
        <w:rPr>
          <w:rFonts w:ascii="ＭＳ ゴシック" w:eastAsia="ＭＳ ゴシック" w:hAnsi="ＭＳ ゴシック"/>
          <w:szCs w:val="21"/>
        </w:rPr>
      </w:pPr>
    </w:p>
    <w:p w:rsidR="00ED3E2C" w:rsidRDefault="00ED3E2C">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F22E5A" w:rsidRPr="0013085D" w:rsidRDefault="00F22E5A" w:rsidP="00F22E5A">
      <w:pPr>
        <w:ind w:leftChars="-92" w:left="-4" w:hangingChars="90" w:hanging="189"/>
        <w:jc w:val="left"/>
        <w:rPr>
          <w:rFonts w:ascii="ＭＳ ゴシック" w:eastAsia="ＭＳ ゴシック" w:hAnsi="ＭＳ ゴシック"/>
          <w:szCs w:val="21"/>
        </w:rPr>
      </w:pPr>
      <w:r w:rsidRPr="0013085D">
        <w:rPr>
          <w:rFonts w:ascii="ＭＳ ゴシック" w:eastAsia="ＭＳ ゴシック" w:hAnsi="ＭＳ ゴシック" w:hint="eastAsia"/>
          <w:szCs w:val="21"/>
        </w:rPr>
        <w:lastRenderedPageBreak/>
        <w:t>３　本年度の取組内容及び自己評価</w:t>
      </w:r>
    </w:p>
    <w:tbl>
      <w:tblPr>
        <w:tblW w:w="15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2450"/>
        <w:gridCol w:w="4394"/>
        <w:gridCol w:w="4252"/>
        <w:gridCol w:w="3305"/>
      </w:tblGrid>
      <w:tr w:rsidR="00F22E5A" w:rsidRPr="0013085D" w:rsidTr="00272247">
        <w:trPr>
          <w:trHeight w:val="586"/>
          <w:jc w:val="center"/>
        </w:trPr>
        <w:tc>
          <w:tcPr>
            <w:tcW w:w="885" w:type="dxa"/>
            <w:shd w:val="clear" w:color="auto" w:fill="auto"/>
            <w:vAlign w:val="center"/>
          </w:tcPr>
          <w:p w:rsidR="00F22E5A" w:rsidRPr="0013085D" w:rsidRDefault="00F22E5A" w:rsidP="00F22E5A">
            <w:pPr>
              <w:spacing w:line="240" w:lineRule="exact"/>
              <w:jc w:val="center"/>
              <w:rPr>
                <w:rFonts w:ascii="ＭＳ 明朝" w:hAnsi="ＭＳ 明朝"/>
                <w:sz w:val="20"/>
                <w:szCs w:val="20"/>
              </w:rPr>
            </w:pPr>
            <w:r w:rsidRPr="0013085D">
              <w:rPr>
                <w:rFonts w:ascii="ＭＳ 明朝" w:hAnsi="ＭＳ 明朝" w:hint="eastAsia"/>
                <w:sz w:val="20"/>
                <w:szCs w:val="20"/>
              </w:rPr>
              <w:t>中期的</w:t>
            </w:r>
          </w:p>
          <w:p w:rsidR="00F22E5A" w:rsidRPr="0013085D" w:rsidRDefault="00F22E5A" w:rsidP="00F22E5A">
            <w:pPr>
              <w:spacing w:line="240" w:lineRule="exact"/>
              <w:jc w:val="center"/>
              <w:rPr>
                <w:rFonts w:ascii="ＭＳ 明朝" w:hAnsi="ＭＳ 明朝"/>
                <w:spacing w:val="-20"/>
                <w:sz w:val="20"/>
                <w:szCs w:val="20"/>
              </w:rPr>
            </w:pPr>
            <w:r w:rsidRPr="0013085D">
              <w:rPr>
                <w:rFonts w:ascii="ＭＳ 明朝" w:hAnsi="ＭＳ 明朝" w:hint="eastAsia"/>
                <w:sz w:val="20"/>
                <w:szCs w:val="20"/>
              </w:rPr>
              <w:t>目標</w:t>
            </w:r>
          </w:p>
        </w:tc>
        <w:tc>
          <w:tcPr>
            <w:tcW w:w="2450" w:type="dxa"/>
            <w:shd w:val="clear" w:color="auto" w:fill="auto"/>
            <w:vAlign w:val="center"/>
          </w:tcPr>
          <w:p w:rsidR="00F22E5A" w:rsidRPr="0013085D" w:rsidRDefault="00F22E5A" w:rsidP="00F22E5A">
            <w:pPr>
              <w:spacing w:line="320" w:lineRule="exact"/>
              <w:jc w:val="center"/>
              <w:rPr>
                <w:rFonts w:ascii="ＭＳ 明朝" w:hAnsi="ＭＳ 明朝"/>
                <w:sz w:val="20"/>
                <w:szCs w:val="20"/>
              </w:rPr>
            </w:pPr>
            <w:r w:rsidRPr="0013085D">
              <w:rPr>
                <w:rFonts w:ascii="ＭＳ 明朝" w:hAnsi="ＭＳ 明朝" w:hint="eastAsia"/>
                <w:sz w:val="20"/>
                <w:szCs w:val="20"/>
              </w:rPr>
              <w:t>今年度の重点目標</w:t>
            </w:r>
          </w:p>
        </w:tc>
        <w:tc>
          <w:tcPr>
            <w:tcW w:w="4394" w:type="dxa"/>
            <w:tcBorders>
              <w:right w:val="dashed" w:sz="4" w:space="0" w:color="auto"/>
            </w:tcBorders>
            <w:shd w:val="clear" w:color="auto" w:fill="auto"/>
            <w:vAlign w:val="center"/>
          </w:tcPr>
          <w:p w:rsidR="00F22E5A" w:rsidRPr="0013085D" w:rsidRDefault="00F22E5A" w:rsidP="00F22E5A">
            <w:pPr>
              <w:spacing w:line="320" w:lineRule="exact"/>
              <w:jc w:val="center"/>
              <w:rPr>
                <w:rFonts w:ascii="ＭＳ 明朝" w:hAnsi="ＭＳ 明朝"/>
                <w:sz w:val="20"/>
                <w:szCs w:val="20"/>
              </w:rPr>
            </w:pPr>
            <w:r w:rsidRPr="0013085D">
              <w:rPr>
                <w:rFonts w:ascii="ＭＳ 明朝" w:hAnsi="ＭＳ 明朝" w:hint="eastAsia"/>
                <w:sz w:val="20"/>
                <w:szCs w:val="20"/>
              </w:rPr>
              <w:t>具体的な取組計画・内容</w:t>
            </w:r>
          </w:p>
        </w:tc>
        <w:tc>
          <w:tcPr>
            <w:tcW w:w="4252" w:type="dxa"/>
            <w:tcBorders>
              <w:right w:val="dashed" w:sz="4" w:space="0" w:color="auto"/>
            </w:tcBorders>
            <w:vAlign w:val="center"/>
          </w:tcPr>
          <w:p w:rsidR="00F22E5A" w:rsidRPr="0013085D" w:rsidRDefault="00F22E5A" w:rsidP="00F22E5A">
            <w:pPr>
              <w:spacing w:line="320" w:lineRule="exact"/>
              <w:jc w:val="center"/>
              <w:rPr>
                <w:rFonts w:ascii="ＭＳ 明朝" w:hAnsi="ＭＳ 明朝"/>
                <w:sz w:val="20"/>
                <w:szCs w:val="20"/>
              </w:rPr>
            </w:pPr>
            <w:r w:rsidRPr="0013085D">
              <w:rPr>
                <w:rFonts w:ascii="ＭＳ 明朝" w:hAnsi="ＭＳ 明朝" w:hint="eastAsia"/>
                <w:sz w:val="20"/>
                <w:szCs w:val="20"/>
              </w:rPr>
              <w:t>評価指標</w:t>
            </w:r>
          </w:p>
        </w:tc>
        <w:tc>
          <w:tcPr>
            <w:tcW w:w="3305" w:type="dxa"/>
            <w:tcBorders>
              <w:left w:val="dashed" w:sz="4" w:space="0" w:color="auto"/>
              <w:right w:val="single" w:sz="4" w:space="0" w:color="auto"/>
            </w:tcBorders>
            <w:shd w:val="clear" w:color="auto" w:fill="auto"/>
            <w:vAlign w:val="center"/>
          </w:tcPr>
          <w:p w:rsidR="00F22E5A" w:rsidRPr="0013085D" w:rsidRDefault="00F22E5A" w:rsidP="00F22E5A">
            <w:pPr>
              <w:spacing w:line="320" w:lineRule="exact"/>
              <w:jc w:val="center"/>
              <w:rPr>
                <w:rFonts w:ascii="ＭＳ 明朝" w:hAnsi="ＭＳ 明朝"/>
                <w:sz w:val="20"/>
                <w:szCs w:val="20"/>
              </w:rPr>
            </w:pPr>
            <w:r w:rsidRPr="0013085D">
              <w:rPr>
                <w:rFonts w:ascii="ＭＳ 明朝" w:hAnsi="ＭＳ 明朝" w:hint="eastAsia"/>
                <w:sz w:val="20"/>
                <w:szCs w:val="20"/>
              </w:rPr>
              <w:t>自己評価</w:t>
            </w:r>
          </w:p>
        </w:tc>
      </w:tr>
      <w:tr w:rsidR="00F22E5A" w:rsidRPr="0013085D" w:rsidTr="00272247">
        <w:trPr>
          <w:cantSplit/>
          <w:trHeight w:val="1314"/>
          <w:jc w:val="center"/>
        </w:trPr>
        <w:tc>
          <w:tcPr>
            <w:tcW w:w="885" w:type="dxa"/>
            <w:shd w:val="clear" w:color="auto" w:fill="auto"/>
            <w:textDirection w:val="tbRlV"/>
            <w:vAlign w:val="center"/>
          </w:tcPr>
          <w:p w:rsidR="00272247" w:rsidRDefault="00F22E5A" w:rsidP="00F22E5A">
            <w:pPr>
              <w:spacing w:line="320" w:lineRule="exact"/>
              <w:jc w:val="center"/>
              <w:rPr>
                <w:rFonts w:ascii="ＭＳ ゴシック" w:eastAsia="ＭＳ ゴシック" w:hAnsi="ＭＳ ゴシック"/>
                <w:sz w:val="20"/>
                <w:szCs w:val="20"/>
              </w:rPr>
            </w:pPr>
            <w:r w:rsidRPr="0013085D">
              <w:rPr>
                <w:rFonts w:ascii="ＭＳ ゴシック" w:eastAsia="ＭＳ ゴシック" w:hAnsi="ＭＳ ゴシック" w:hint="eastAsia"/>
                <w:sz w:val="20"/>
                <w:szCs w:val="20"/>
              </w:rPr>
              <w:t xml:space="preserve">１　</w:t>
            </w:r>
            <w:r w:rsidR="00A4069F" w:rsidRPr="00DE5D6B">
              <w:rPr>
                <w:rFonts w:ascii="ＭＳ ゴシック" w:eastAsia="ＭＳ ゴシック" w:hAnsi="ＭＳ ゴシック" w:hint="eastAsia"/>
                <w:sz w:val="20"/>
                <w:szCs w:val="20"/>
              </w:rPr>
              <w:t>新学習指導要領</w:t>
            </w:r>
            <w:r w:rsidR="00272247" w:rsidRPr="00DE5D6B">
              <w:rPr>
                <w:rFonts w:ascii="ＭＳ ゴシック" w:eastAsia="ＭＳ ゴシック" w:hAnsi="ＭＳ ゴシック" w:hint="eastAsia"/>
                <w:sz w:val="20"/>
                <w:szCs w:val="20"/>
              </w:rPr>
              <w:t>の理念を踏まえた</w:t>
            </w:r>
          </w:p>
          <w:p w:rsidR="00F22E5A" w:rsidRPr="0013085D" w:rsidRDefault="00F22E5A" w:rsidP="00F22E5A">
            <w:pPr>
              <w:spacing w:line="320" w:lineRule="exact"/>
              <w:jc w:val="center"/>
              <w:rPr>
                <w:rFonts w:ascii="ＭＳ ゴシック" w:eastAsia="ＭＳ ゴシック" w:hAnsi="ＭＳ ゴシック"/>
                <w:sz w:val="20"/>
                <w:szCs w:val="20"/>
              </w:rPr>
            </w:pPr>
            <w:r w:rsidRPr="0013085D">
              <w:rPr>
                <w:rFonts w:ascii="ＭＳ ゴシック" w:eastAsia="ＭＳ ゴシック" w:hAnsi="ＭＳ ゴシック" w:hint="eastAsia"/>
                <w:sz w:val="20"/>
                <w:szCs w:val="20"/>
              </w:rPr>
              <w:t>生徒の確かな学力の育成及び教員の授業力の向上</w:t>
            </w:r>
          </w:p>
        </w:tc>
        <w:tc>
          <w:tcPr>
            <w:tcW w:w="2450" w:type="dxa"/>
            <w:shd w:val="clear" w:color="auto" w:fill="auto"/>
          </w:tcPr>
          <w:p w:rsidR="00F22E5A" w:rsidRPr="0013085D" w:rsidRDefault="00F22E5A" w:rsidP="00F22E5A">
            <w:pPr>
              <w:spacing w:line="310" w:lineRule="exact"/>
              <w:ind w:left="200" w:hangingChars="100" w:hanging="200"/>
              <w:rPr>
                <w:rFonts w:ascii="ＭＳ 明朝" w:hAnsi="ＭＳ 明朝"/>
                <w:sz w:val="20"/>
                <w:szCs w:val="20"/>
              </w:rPr>
            </w:pPr>
            <w:r w:rsidRPr="0013085D">
              <w:rPr>
                <w:rFonts w:ascii="ＭＳ 明朝" w:hAnsi="ＭＳ 明朝" w:hint="eastAsia"/>
                <w:sz w:val="20"/>
                <w:szCs w:val="20"/>
              </w:rPr>
              <w:t>（１）管理職と教員が一体となり</w:t>
            </w:r>
            <w:r w:rsidR="00DF3804" w:rsidRPr="0013085D">
              <w:rPr>
                <w:rFonts w:ascii="ＭＳ 明朝" w:hAnsi="ＭＳ 明朝" w:hint="eastAsia"/>
                <w:sz w:val="20"/>
                <w:szCs w:val="20"/>
              </w:rPr>
              <w:t>授業改善に</w:t>
            </w:r>
            <w:r w:rsidRPr="0013085D">
              <w:rPr>
                <w:rFonts w:ascii="ＭＳ 明朝" w:hAnsi="ＭＳ 明朝" w:hint="eastAsia"/>
                <w:sz w:val="20"/>
                <w:szCs w:val="20"/>
              </w:rPr>
              <w:t>取り組む。</w:t>
            </w:r>
          </w:p>
          <w:p w:rsidR="00F22E5A" w:rsidRPr="0013085D" w:rsidRDefault="00F22E5A" w:rsidP="00F22E5A">
            <w:pPr>
              <w:spacing w:line="310" w:lineRule="exact"/>
              <w:ind w:left="200" w:hangingChars="100" w:hanging="200"/>
              <w:rPr>
                <w:rFonts w:ascii="ＭＳ 明朝" w:hAnsi="ＭＳ 明朝"/>
                <w:sz w:val="20"/>
                <w:szCs w:val="20"/>
              </w:rPr>
            </w:pPr>
            <w:r w:rsidRPr="0013085D">
              <w:rPr>
                <w:rFonts w:ascii="ＭＳ 明朝" w:hAnsi="ＭＳ 明朝" w:hint="eastAsia"/>
                <w:sz w:val="20"/>
                <w:szCs w:val="20"/>
              </w:rPr>
              <w:t xml:space="preserve">ア　</w:t>
            </w:r>
            <w:r w:rsidR="00472ACB" w:rsidRPr="0013085D">
              <w:rPr>
                <w:rFonts w:ascii="ＭＳ 明朝" w:hAnsi="ＭＳ 明朝" w:hint="eastAsia"/>
                <w:sz w:val="20"/>
                <w:szCs w:val="20"/>
              </w:rPr>
              <w:t>研究授業や校内研修による</w:t>
            </w:r>
            <w:r w:rsidR="00354A1D" w:rsidRPr="0013085D">
              <w:rPr>
                <w:rFonts w:ascii="ＭＳ 明朝" w:hAnsi="ＭＳ 明朝" w:hint="eastAsia"/>
                <w:sz w:val="20"/>
                <w:szCs w:val="20"/>
              </w:rPr>
              <w:t>授業改善の推進</w:t>
            </w:r>
            <w:r w:rsidR="00DF3804" w:rsidRPr="0013085D">
              <w:rPr>
                <w:rFonts w:ascii="ＭＳ 明朝" w:hAnsi="ＭＳ 明朝" w:hint="eastAsia"/>
                <w:sz w:val="20"/>
                <w:szCs w:val="20"/>
              </w:rPr>
              <w:t>、</w:t>
            </w:r>
            <w:r w:rsidR="00472ACB" w:rsidRPr="0013085D">
              <w:rPr>
                <w:rFonts w:ascii="ＭＳ 明朝" w:hAnsi="ＭＳ 明朝" w:hint="eastAsia"/>
                <w:sz w:val="20"/>
                <w:szCs w:val="20"/>
              </w:rPr>
              <w:t>授業アンケートを活用した授業改善の取組みの実施</w:t>
            </w:r>
            <w:r w:rsidR="006435E2">
              <w:rPr>
                <w:rFonts w:ascii="ＭＳ 明朝" w:hAnsi="ＭＳ 明朝" w:hint="eastAsia"/>
                <w:sz w:val="20"/>
                <w:szCs w:val="20"/>
              </w:rPr>
              <w:t xml:space="preserve"> 、ＩＣＴ利用促進</w:t>
            </w:r>
          </w:p>
          <w:p w:rsidR="00F22E5A" w:rsidRPr="0013085D" w:rsidRDefault="00F22E5A" w:rsidP="00F22E5A">
            <w:pPr>
              <w:spacing w:line="310" w:lineRule="exact"/>
              <w:ind w:left="200" w:hangingChars="100" w:hanging="200"/>
              <w:rPr>
                <w:rFonts w:ascii="ＭＳ 明朝" w:hAnsi="ＭＳ 明朝"/>
                <w:sz w:val="20"/>
                <w:szCs w:val="20"/>
              </w:rPr>
            </w:pPr>
            <w:r w:rsidRPr="0013085D">
              <w:rPr>
                <w:rFonts w:ascii="ＭＳ 明朝" w:hAnsi="ＭＳ 明朝" w:hint="eastAsia"/>
                <w:sz w:val="20"/>
                <w:szCs w:val="20"/>
              </w:rPr>
              <w:t>（２）家庭での学習習慣を身に付けさせるための取組みの推進</w:t>
            </w:r>
          </w:p>
          <w:p w:rsidR="00F22E5A" w:rsidRPr="0013085D" w:rsidRDefault="00DF3804" w:rsidP="00DF3804">
            <w:pPr>
              <w:spacing w:line="310" w:lineRule="exact"/>
              <w:ind w:left="200" w:hangingChars="100" w:hanging="200"/>
              <w:rPr>
                <w:rFonts w:ascii="ＭＳ 明朝" w:hAnsi="ＭＳ 明朝"/>
                <w:sz w:val="20"/>
                <w:szCs w:val="20"/>
              </w:rPr>
            </w:pPr>
            <w:r w:rsidRPr="0013085D">
              <w:rPr>
                <w:rFonts w:ascii="ＭＳ 明朝" w:hAnsi="ＭＳ 明朝" w:hint="eastAsia"/>
                <w:sz w:val="20"/>
                <w:szCs w:val="20"/>
              </w:rPr>
              <w:t>ア　データ分析から効果的な取り組みを策定する。</w:t>
            </w:r>
          </w:p>
        </w:tc>
        <w:tc>
          <w:tcPr>
            <w:tcW w:w="4394" w:type="dxa"/>
            <w:tcBorders>
              <w:right w:val="dashed" w:sz="4" w:space="0" w:color="auto"/>
            </w:tcBorders>
            <w:shd w:val="clear" w:color="auto" w:fill="auto"/>
          </w:tcPr>
          <w:p w:rsidR="00F22E5A" w:rsidRPr="0013085D" w:rsidRDefault="00F22E5A" w:rsidP="00F22E5A">
            <w:pPr>
              <w:spacing w:line="310" w:lineRule="exact"/>
              <w:ind w:left="400" w:hangingChars="200" w:hanging="400"/>
              <w:rPr>
                <w:rFonts w:ascii="ＭＳ 明朝" w:hAnsi="ＭＳ 明朝"/>
                <w:sz w:val="20"/>
                <w:szCs w:val="20"/>
              </w:rPr>
            </w:pPr>
            <w:r w:rsidRPr="0013085D">
              <w:rPr>
                <w:rFonts w:ascii="ＭＳ 明朝" w:hAnsi="ＭＳ 明朝" w:hint="eastAsia"/>
                <w:sz w:val="20"/>
                <w:szCs w:val="20"/>
              </w:rPr>
              <w:t>（１）</w:t>
            </w:r>
          </w:p>
          <w:p w:rsidR="00F22E5A" w:rsidRPr="0013085D" w:rsidRDefault="00F22E5A" w:rsidP="00F22E5A">
            <w:pPr>
              <w:spacing w:line="310" w:lineRule="exact"/>
              <w:ind w:leftChars="51" w:left="407" w:hangingChars="150" w:hanging="300"/>
              <w:rPr>
                <w:rFonts w:ascii="ＭＳ 明朝" w:hAnsi="ＭＳ 明朝"/>
                <w:sz w:val="20"/>
                <w:szCs w:val="20"/>
              </w:rPr>
            </w:pPr>
            <w:r w:rsidRPr="0013085D">
              <w:rPr>
                <w:rFonts w:ascii="ＭＳ 明朝" w:hAnsi="ＭＳ 明朝" w:hint="eastAsia"/>
                <w:sz w:val="20"/>
                <w:szCs w:val="20"/>
              </w:rPr>
              <w:t>ア・授業力向上に関する校内研修を実施する</w:t>
            </w:r>
            <w:r w:rsidR="006435E2">
              <w:rPr>
                <w:rFonts w:ascii="ＭＳ 明朝" w:hAnsi="ＭＳ 明朝" w:hint="eastAsia"/>
                <w:sz w:val="20"/>
                <w:szCs w:val="20"/>
              </w:rPr>
              <w:t>とともに、互見授業を一層活性化し、教員が授業改善に向けてより気軽に相談し合える雰囲気を醸成する。</w:t>
            </w:r>
          </w:p>
          <w:p w:rsidR="00F22E5A" w:rsidRPr="0013085D" w:rsidRDefault="00F22E5A" w:rsidP="006435E2">
            <w:pPr>
              <w:spacing w:line="310" w:lineRule="exact"/>
              <w:ind w:left="400" w:hangingChars="200" w:hanging="400"/>
              <w:rPr>
                <w:rFonts w:ascii="ＭＳ 明朝" w:hAnsi="ＭＳ 明朝"/>
                <w:sz w:val="20"/>
                <w:szCs w:val="20"/>
              </w:rPr>
            </w:pPr>
            <w:r w:rsidRPr="0013085D">
              <w:rPr>
                <w:rFonts w:ascii="ＭＳ 明朝" w:hAnsi="ＭＳ 明朝" w:hint="eastAsia"/>
                <w:sz w:val="20"/>
                <w:szCs w:val="20"/>
              </w:rPr>
              <w:t xml:space="preserve">　・各教科が、「わかる授業」「生徒</w:t>
            </w:r>
            <w:r w:rsidR="006435E2">
              <w:rPr>
                <w:rFonts w:ascii="ＭＳ 明朝" w:hAnsi="ＭＳ 明朝" w:hint="eastAsia"/>
                <w:sz w:val="20"/>
                <w:szCs w:val="20"/>
              </w:rPr>
              <w:t>の思考を促す</w:t>
            </w:r>
            <w:r w:rsidRPr="0013085D">
              <w:rPr>
                <w:rFonts w:ascii="ＭＳ 明朝" w:hAnsi="ＭＳ 明朝" w:hint="eastAsia"/>
                <w:sz w:val="20"/>
                <w:szCs w:val="20"/>
              </w:rPr>
              <w:t>授業」をテーマとした研究授業に取り組む。</w:t>
            </w:r>
            <w:r w:rsidR="00DF3804" w:rsidRPr="0013085D">
              <w:rPr>
                <w:rFonts w:ascii="ＭＳ 明朝" w:hAnsi="ＭＳ 明朝" w:hint="eastAsia"/>
                <w:sz w:val="20"/>
                <w:szCs w:val="20"/>
              </w:rPr>
              <w:t>また、授業アンケート結果に基づき、課題の分析、</w:t>
            </w:r>
            <w:r w:rsidRPr="0013085D">
              <w:rPr>
                <w:rFonts w:ascii="ＭＳ 明朝" w:hAnsi="ＭＳ 明朝" w:hint="eastAsia"/>
                <w:sz w:val="20"/>
                <w:szCs w:val="20"/>
              </w:rPr>
              <w:t>解決のための改善策</w:t>
            </w:r>
            <w:r w:rsidR="00DF3804" w:rsidRPr="0013085D">
              <w:rPr>
                <w:rFonts w:ascii="ＭＳ 明朝" w:hAnsi="ＭＳ 明朝" w:hint="eastAsia"/>
                <w:sz w:val="20"/>
                <w:szCs w:val="20"/>
              </w:rPr>
              <w:t>を策定する。</w:t>
            </w:r>
            <w:r w:rsidR="006435E2">
              <w:rPr>
                <w:rFonts w:ascii="ＭＳ 明朝" w:hAnsi="ＭＳ 明朝" w:hint="eastAsia"/>
                <w:sz w:val="20"/>
                <w:szCs w:val="20"/>
              </w:rPr>
              <w:t>さらに、ＩＣＴ利用拡大に取り組む。</w:t>
            </w:r>
          </w:p>
          <w:p w:rsidR="00F22E5A" w:rsidRPr="0013085D" w:rsidRDefault="00F22E5A" w:rsidP="00F22E5A">
            <w:pPr>
              <w:spacing w:line="310" w:lineRule="exact"/>
              <w:ind w:leftChars="100" w:left="410" w:hangingChars="100" w:hanging="200"/>
              <w:rPr>
                <w:rFonts w:ascii="ＭＳ 明朝" w:hAnsi="ＭＳ 明朝"/>
                <w:sz w:val="20"/>
                <w:szCs w:val="20"/>
              </w:rPr>
            </w:pPr>
            <w:r w:rsidRPr="0013085D">
              <w:rPr>
                <w:rFonts w:ascii="ＭＳ 明朝" w:hAnsi="ＭＳ 明朝" w:hint="eastAsia"/>
                <w:sz w:val="20"/>
                <w:szCs w:val="20"/>
              </w:rPr>
              <w:t>・</w:t>
            </w:r>
            <w:r w:rsidR="00DF3804" w:rsidRPr="0013085D">
              <w:rPr>
                <w:rFonts w:ascii="ＭＳ 明朝" w:hAnsi="ＭＳ 明朝" w:hint="eastAsia"/>
                <w:sz w:val="20"/>
                <w:szCs w:val="20"/>
              </w:rPr>
              <w:t>管理職</w:t>
            </w:r>
            <w:r w:rsidRPr="0013085D">
              <w:rPr>
                <w:rFonts w:ascii="ＭＳ 明朝" w:hAnsi="ＭＳ 明朝" w:hint="eastAsia"/>
                <w:sz w:val="20"/>
                <w:szCs w:val="20"/>
              </w:rPr>
              <w:t>は授業観察の結果を教員にフィードバックし、「わかる授業」確立のための指導助言を行う。</w:t>
            </w:r>
          </w:p>
          <w:p w:rsidR="00F22E5A" w:rsidRPr="0013085D" w:rsidRDefault="00F22E5A" w:rsidP="00F22E5A">
            <w:pPr>
              <w:spacing w:line="310" w:lineRule="exact"/>
              <w:ind w:left="400" w:hangingChars="200" w:hanging="400"/>
              <w:rPr>
                <w:rFonts w:ascii="ＭＳ 明朝" w:hAnsi="ＭＳ 明朝"/>
                <w:sz w:val="20"/>
                <w:szCs w:val="20"/>
              </w:rPr>
            </w:pPr>
            <w:r w:rsidRPr="0013085D">
              <w:rPr>
                <w:rFonts w:ascii="ＭＳ 明朝" w:hAnsi="ＭＳ 明朝" w:hint="eastAsia"/>
                <w:sz w:val="20"/>
                <w:szCs w:val="20"/>
              </w:rPr>
              <w:t>（２）</w:t>
            </w:r>
          </w:p>
          <w:p w:rsidR="00F22E5A" w:rsidRPr="0013085D" w:rsidRDefault="00F22E5A" w:rsidP="00DF3804">
            <w:pPr>
              <w:spacing w:line="310" w:lineRule="exact"/>
              <w:ind w:leftChars="100" w:left="410" w:hangingChars="100" w:hanging="200"/>
              <w:rPr>
                <w:rFonts w:ascii="ＭＳ 明朝" w:hAnsi="ＭＳ 明朝"/>
                <w:sz w:val="20"/>
                <w:szCs w:val="20"/>
              </w:rPr>
            </w:pPr>
            <w:r w:rsidRPr="0013085D">
              <w:rPr>
                <w:rFonts w:ascii="ＭＳ 明朝" w:hAnsi="ＭＳ 明朝" w:hint="eastAsia"/>
                <w:sz w:val="20"/>
                <w:szCs w:val="20"/>
              </w:rPr>
              <w:t>・家庭での学習習慣を身に付けさせるための効果的な取組みを引き続き検討する。</w:t>
            </w:r>
          </w:p>
          <w:p w:rsidR="00F22E5A" w:rsidRPr="0013085D" w:rsidRDefault="00DF3804" w:rsidP="00806596">
            <w:pPr>
              <w:spacing w:line="310" w:lineRule="exact"/>
              <w:ind w:left="400" w:hangingChars="200" w:hanging="400"/>
              <w:rPr>
                <w:rFonts w:ascii="ＭＳ 明朝" w:hAnsi="ＭＳ 明朝"/>
                <w:sz w:val="20"/>
                <w:szCs w:val="20"/>
              </w:rPr>
            </w:pPr>
            <w:r w:rsidRPr="0013085D">
              <w:rPr>
                <w:rFonts w:ascii="ＭＳ 明朝" w:hAnsi="ＭＳ 明朝" w:hint="eastAsia"/>
                <w:sz w:val="20"/>
                <w:szCs w:val="20"/>
              </w:rPr>
              <w:t>ア</w:t>
            </w:r>
            <w:r w:rsidR="00354A1D" w:rsidRPr="0013085D">
              <w:rPr>
                <w:rFonts w:ascii="ＭＳ 明朝" w:hAnsi="ＭＳ 明朝" w:hint="eastAsia"/>
                <w:sz w:val="20"/>
                <w:szCs w:val="20"/>
              </w:rPr>
              <w:t>・外部の「学力生活実態調査」</w:t>
            </w:r>
            <w:r w:rsidR="00F22E5A" w:rsidRPr="0013085D">
              <w:rPr>
                <w:rFonts w:ascii="ＭＳ 明朝" w:hAnsi="ＭＳ 明朝" w:hint="eastAsia"/>
                <w:sz w:val="20"/>
                <w:szCs w:val="20"/>
              </w:rPr>
              <w:t>を実施・分析し生徒の家庭学習時間増へつなげる。</w:t>
            </w:r>
          </w:p>
        </w:tc>
        <w:tc>
          <w:tcPr>
            <w:tcW w:w="4252" w:type="dxa"/>
            <w:tcBorders>
              <w:right w:val="dashed" w:sz="4" w:space="0" w:color="auto"/>
            </w:tcBorders>
          </w:tcPr>
          <w:p w:rsidR="00F22E5A" w:rsidRPr="0013085D" w:rsidRDefault="00F22E5A" w:rsidP="00F22E5A">
            <w:pPr>
              <w:spacing w:line="290" w:lineRule="exact"/>
              <w:ind w:left="400" w:hangingChars="200" w:hanging="400"/>
              <w:rPr>
                <w:rFonts w:ascii="ＭＳ 明朝" w:hAnsi="ＭＳ 明朝"/>
                <w:sz w:val="20"/>
                <w:szCs w:val="20"/>
              </w:rPr>
            </w:pPr>
            <w:r w:rsidRPr="0013085D">
              <w:rPr>
                <w:rFonts w:ascii="ＭＳ 明朝" w:hAnsi="ＭＳ 明朝" w:hint="eastAsia"/>
                <w:sz w:val="20"/>
                <w:szCs w:val="20"/>
              </w:rPr>
              <w:t>（１）</w:t>
            </w:r>
          </w:p>
          <w:p w:rsidR="00F22E5A" w:rsidRPr="00DE5D6B" w:rsidRDefault="00F22E5A" w:rsidP="00F22E5A">
            <w:pPr>
              <w:spacing w:line="290" w:lineRule="exact"/>
              <w:ind w:left="400" w:hangingChars="200" w:hanging="400"/>
              <w:rPr>
                <w:rFonts w:ascii="ＭＳ 明朝" w:hAnsi="ＭＳ 明朝"/>
                <w:sz w:val="20"/>
                <w:szCs w:val="20"/>
              </w:rPr>
            </w:pPr>
            <w:r w:rsidRPr="0013085D">
              <w:rPr>
                <w:rFonts w:ascii="ＭＳ 明朝" w:hAnsi="ＭＳ 明朝" w:hint="eastAsia"/>
                <w:sz w:val="20"/>
                <w:szCs w:val="20"/>
              </w:rPr>
              <w:t>ア</w:t>
            </w:r>
            <w:r w:rsidR="00DF3804" w:rsidRPr="0013085D">
              <w:rPr>
                <w:rFonts w:ascii="ＭＳ 明朝" w:hAnsi="ＭＳ 明朝" w:hint="eastAsia"/>
                <w:sz w:val="20"/>
                <w:szCs w:val="20"/>
              </w:rPr>
              <w:t>・学校教育</w:t>
            </w:r>
            <w:r w:rsidRPr="0013085D">
              <w:rPr>
                <w:rFonts w:ascii="ＭＳ 明朝" w:hAnsi="ＭＳ 明朝" w:hint="eastAsia"/>
                <w:sz w:val="20"/>
                <w:szCs w:val="20"/>
              </w:rPr>
              <w:t>自己診断</w:t>
            </w:r>
            <w:r w:rsidR="00DF3804" w:rsidRPr="0013085D">
              <w:rPr>
                <w:rFonts w:ascii="ＭＳ 明朝" w:hAnsi="ＭＳ 明朝" w:hint="eastAsia"/>
                <w:sz w:val="20"/>
                <w:szCs w:val="20"/>
              </w:rPr>
              <w:t>（生徒）</w:t>
            </w:r>
            <w:r w:rsidRPr="0013085D">
              <w:rPr>
                <w:rFonts w:ascii="ＭＳ 明朝" w:hAnsi="ＭＳ 明朝" w:hint="eastAsia"/>
                <w:sz w:val="20"/>
                <w:szCs w:val="20"/>
              </w:rPr>
              <w:t>における</w:t>
            </w:r>
            <w:r w:rsidRPr="00A6416D">
              <w:rPr>
                <w:rFonts w:ascii="ＭＳ 明朝" w:hAnsi="ＭＳ 明朝" w:hint="eastAsia"/>
                <w:sz w:val="20"/>
                <w:szCs w:val="20"/>
              </w:rPr>
              <w:t>「授業満足度」</w:t>
            </w:r>
            <w:r w:rsidR="00272247" w:rsidRPr="00A6416D">
              <w:rPr>
                <w:rFonts w:ascii="ＭＳ 明朝" w:hAnsi="ＭＳ 明朝" w:hint="eastAsia"/>
                <w:sz w:val="20"/>
                <w:szCs w:val="20"/>
              </w:rPr>
              <w:t>60</w:t>
            </w:r>
            <w:r w:rsidRPr="00A6416D">
              <w:rPr>
                <w:rFonts w:ascii="ＭＳ 明朝" w:hAnsi="ＭＳ 明朝" w:hint="eastAsia"/>
                <w:sz w:val="20"/>
                <w:szCs w:val="20"/>
              </w:rPr>
              <w:t>％以上（</w:t>
            </w:r>
            <w:r w:rsidR="0013085D" w:rsidRPr="00A6416D">
              <w:rPr>
                <w:rFonts w:ascii="ＭＳ 明朝" w:hAnsi="ＭＳ 明朝" w:hint="eastAsia"/>
                <w:sz w:val="20"/>
                <w:szCs w:val="20"/>
              </w:rPr>
              <w:t>平成30年度</w:t>
            </w:r>
            <w:r w:rsidR="00272247" w:rsidRPr="00A6416D">
              <w:rPr>
                <w:rFonts w:ascii="ＭＳ 明朝" w:hAnsi="ＭＳ 明朝" w:hint="eastAsia"/>
                <w:sz w:val="20"/>
                <w:szCs w:val="20"/>
              </w:rPr>
              <w:t>58</w:t>
            </w:r>
            <w:r w:rsidRPr="00DE5D6B">
              <w:rPr>
                <w:rFonts w:ascii="ＭＳ 明朝" w:hAnsi="ＭＳ 明朝" w:hint="eastAsia"/>
                <w:sz w:val="20"/>
                <w:szCs w:val="20"/>
              </w:rPr>
              <w:t>％）。</w:t>
            </w:r>
          </w:p>
          <w:p w:rsidR="00F22E5A" w:rsidRPr="0013085D" w:rsidRDefault="00DF3804" w:rsidP="00F22E5A">
            <w:pPr>
              <w:spacing w:line="290" w:lineRule="exact"/>
              <w:ind w:left="400" w:hangingChars="200" w:hanging="400"/>
              <w:rPr>
                <w:rFonts w:ascii="ＭＳ 明朝" w:hAnsi="ＭＳ 明朝"/>
                <w:sz w:val="20"/>
                <w:szCs w:val="20"/>
              </w:rPr>
            </w:pPr>
            <w:r w:rsidRPr="00DE5D6B">
              <w:rPr>
                <w:rFonts w:ascii="ＭＳ 明朝" w:hAnsi="ＭＳ 明朝" w:hint="eastAsia"/>
                <w:sz w:val="20"/>
                <w:szCs w:val="20"/>
              </w:rPr>
              <w:t xml:space="preserve">　・第２回</w:t>
            </w:r>
            <w:r w:rsidR="00F22E5A" w:rsidRPr="00DE5D6B">
              <w:rPr>
                <w:rFonts w:ascii="ＭＳ 明朝" w:hAnsi="ＭＳ 明朝" w:hint="eastAsia"/>
                <w:sz w:val="20"/>
                <w:szCs w:val="20"/>
              </w:rPr>
              <w:t>授業アンケートの「全校・全教員共通質問項目」</w:t>
            </w:r>
            <w:r w:rsidR="00F22E5A" w:rsidRPr="0013085D">
              <w:rPr>
                <w:rFonts w:ascii="ＭＳ 明朝" w:hAnsi="ＭＳ 明朝" w:hint="eastAsia"/>
                <w:sz w:val="20"/>
                <w:szCs w:val="20"/>
              </w:rPr>
              <w:t>の肯定率が２項目ともに70％を切る授業</w:t>
            </w:r>
            <w:r w:rsidR="003D2A67">
              <w:rPr>
                <w:rFonts w:ascii="ＭＳ 明朝" w:hAnsi="ＭＳ 明朝" w:hint="eastAsia"/>
                <w:sz w:val="20"/>
                <w:szCs w:val="20"/>
              </w:rPr>
              <w:t>（常勤のみ）</w:t>
            </w:r>
            <w:r w:rsidR="00F22E5A" w:rsidRPr="0013085D">
              <w:rPr>
                <w:rFonts w:ascii="ＭＳ 明朝" w:hAnsi="ＭＳ 明朝" w:hint="eastAsia"/>
                <w:sz w:val="20"/>
                <w:szCs w:val="20"/>
              </w:rPr>
              <w:t>の延べ講座数40講座以下（</w:t>
            </w:r>
            <w:r w:rsidR="0013085D">
              <w:rPr>
                <w:rFonts w:ascii="ＭＳ 明朝" w:hAnsi="ＭＳ 明朝" w:hint="eastAsia"/>
                <w:sz w:val="20"/>
                <w:szCs w:val="20"/>
              </w:rPr>
              <w:t>平成30年度</w:t>
            </w:r>
            <w:r w:rsidR="003D2A67">
              <w:rPr>
                <w:rFonts w:ascii="ＭＳ 明朝" w:hAnsi="ＭＳ 明朝" w:hint="eastAsia"/>
                <w:sz w:val="20"/>
                <w:szCs w:val="20"/>
              </w:rPr>
              <w:t>47</w:t>
            </w:r>
            <w:r w:rsidR="00F22E5A" w:rsidRPr="0013085D">
              <w:rPr>
                <w:rFonts w:ascii="ＭＳ 明朝" w:hAnsi="ＭＳ 明朝" w:hint="eastAsia"/>
                <w:sz w:val="20"/>
                <w:szCs w:val="20"/>
              </w:rPr>
              <w:t>講座）。</w:t>
            </w:r>
          </w:p>
          <w:p w:rsidR="00F22E5A" w:rsidRPr="00A6416D" w:rsidRDefault="00DF3804" w:rsidP="00F22E5A">
            <w:pPr>
              <w:spacing w:line="290" w:lineRule="exact"/>
              <w:ind w:left="400" w:hangingChars="200" w:hanging="400"/>
              <w:rPr>
                <w:rFonts w:ascii="ＭＳ 明朝" w:hAnsi="ＭＳ 明朝"/>
                <w:sz w:val="20"/>
                <w:szCs w:val="20"/>
              </w:rPr>
            </w:pPr>
            <w:r w:rsidRPr="0013085D">
              <w:rPr>
                <w:rFonts w:ascii="ＭＳ 明朝" w:hAnsi="ＭＳ 明朝" w:hint="eastAsia"/>
                <w:sz w:val="20"/>
                <w:szCs w:val="20"/>
              </w:rPr>
              <w:t xml:space="preserve">　・</w:t>
            </w:r>
            <w:r w:rsidRPr="00A6416D">
              <w:rPr>
                <w:rFonts w:ascii="ＭＳ 明朝" w:hAnsi="ＭＳ 明朝" w:hint="eastAsia"/>
                <w:sz w:val="20"/>
                <w:szCs w:val="20"/>
              </w:rPr>
              <w:t>第２回</w:t>
            </w:r>
            <w:r w:rsidR="00F22E5A" w:rsidRPr="00A6416D">
              <w:rPr>
                <w:rFonts w:ascii="ＭＳ 明朝" w:hAnsi="ＭＳ 明朝" w:hint="eastAsia"/>
                <w:sz w:val="20"/>
                <w:szCs w:val="20"/>
              </w:rPr>
              <w:t>授業アンケートの「質問項目３～９の評価の平均値」の全教員平均</w:t>
            </w:r>
            <w:r w:rsidR="00096167" w:rsidRPr="00A6416D">
              <w:rPr>
                <w:rFonts w:ascii="ＭＳ 明朝" w:hAnsi="ＭＳ 明朝" w:hint="eastAsia"/>
                <w:sz w:val="20"/>
                <w:szCs w:val="20"/>
              </w:rPr>
              <w:t>3.2</w:t>
            </w:r>
            <w:r w:rsidR="00F22E5A" w:rsidRPr="00A6416D">
              <w:rPr>
                <w:rFonts w:ascii="ＭＳ 明朝" w:hAnsi="ＭＳ 明朝" w:hint="eastAsia"/>
                <w:sz w:val="20"/>
                <w:szCs w:val="20"/>
              </w:rPr>
              <w:t>以上（</w:t>
            </w:r>
            <w:r w:rsidR="0013085D" w:rsidRPr="00A6416D">
              <w:rPr>
                <w:rFonts w:ascii="ＭＳ 明朝" w:hAnsi="ＭＳ 明朝" w:hint="eastAsia"/>
                <w:sz w:val="20"/>
                <w:szCs w:val="20"/>
              </w:rPr>
              <w:t>平成30年度</w:t>
            </w:r>
            <w:r w:rsidR="003D2A67" w:rsidRPr="00A6416D">
              <w:rPr>
                <w:rFonts w:ascii="ＭＳ 明朝" w:hAnsi="ＭＳ 明朝" w:hint="eastAsia"/>
                <w:sz w:val="20"/>
                <w:szCs w:val="20"/>
              </w:rPr>
              <w:t>3.2</w:t>
            </w:r>
            <w:r w:rsidR="00F22E5A" w:rsidRPr="00A6416D">
              <w:rPr>
                <w:rFonts w:ascii="ＭＳ 明朝" w:hAnsi="ＭＳ 明朝" w:hint="eastAsia"/>
                <w:sz w:val="20"/>
                <w:szCs w:val="20"/>
              </w:rPr>
              <w:t>）。</w:t>
            </w:r>
          </w:p>
          <w:p w:rsidR="006435E2" w:rsidRPr="00A6416D" w:rsidRDefault="006435E2" w:rsidP="00F22E5A">
            <w:pPr>
              <w:spacing w:line="290" w:lineRule="exact"/>
              <w:ind w:left="400" w:hangingChars="200" w:hanging="400"/>
              <w:rPr>
                <w:rFonts w:ascii="ＭＳ 明朝" w:hAnsi="ＭＳ 明朝"/>
                <w:sz w:val="20"/>
                <w:szCs w:val="20"/>
              </w:rPr>
            </w:pPr>
            <w:r w:rsidRPr="00A6416D">
              <w:rPr>
                <w:rFonts w:ascii="ＭＳ 明朝" w:hAnsi="ＭＳ 明朝" w:hint="eastAsia"/>
                <w:sz w:val="20"/>
                <w:szCs w:val="20"/>
              </w:rPr>
              <w:t xml:space="preserve">　・ＩＣＴ利用教員50％以上。</w:t>
            </w:r>
          </w:p>
          <w:p w:rsidR="00F22E5A" w:rsidRPr="0013085D" w:rsidRDefault="00F22E5A" w:rsidP="00F22E5A">
            <w:pPr>
              <w:spacing w:line="290" w:lineRule="exact"/>
              <w:ind w:left="400" w:hangingChars="200" w:hanging="400"/>
              <w:rPr>
                <w:rFonts w:ascii="ＭＳ 明朝" w:hAnsi="ＭＳ 明朝"/>
                <w:sz w:val="20"/>
                <w:szCs w:val="20"/>
              </w:rPr>
            </w:pPr>
            <w:r w:rsidRPr="00A6416D">
              <w:rPr>
                <w:rFonts w:ascii="ＭＳ 明朝" w:hAnsi="ＭＳ 明朝" w:hint="eastAsia"/>
                <w:sz w:val="20"/>
                <w:szCs w:val="20"/>
              </w:rPr>
              <w:t xml:space="preserve">　</w:t>
            </w:r>
            <w:r w:rsidR="00B536B3" w:rsidRPr="00A6416D">
              <w:rPr>
                <w:rFonts w:ascii="ＭＳ 明朝" w:hAnsi="ＭＳ 明朝" w:hint="eastAsia"/>
                <w:sz w:val="20"/>
                <w:szCs w:val="20"/>
              </w:rPr>
              <w:t>・管理職による授業見学２回以上</w:t>
            </w:r>
          </w:p>
          <w:p w:rsidR="00F22E5A" w:rsidRPr="0013085D" w:rsidRDefault="00F22E5A" w:rsidP="00F22E5A">
            <w:pPr>
              <w:spacing w:line="290" w:lineRule="exact"/>
              <w:rPr>
                <w:rFonts w:ascii="ＭＳ 明朝" w:hAnsi="ＭＳ 明朝"/>
                <w:sz w:val="20"/>
                <w:szCs w:val="20"/>
              </w:rPr>
            </w:pPr>
            <w:r w:rsidRPr="0013085D">
              <w:rPr>
                <w:rFonts w:ascii="ＭＳ 明朝" w:hAnsi="ＭＳ 明朝" w:hint="eastAsia"/>
                <w:sz w:val="20"/>
                <w:szCs w:val="20"/>
              </w:rPr>
              <w:t>（２）</w:t>
            </w:r>
          </w:p>
          <w:p w:rsidR="00F22E5A" w:rsidRPr="0013085D" w:rsidRDefault="00A11D62" w:rsidP="00DF3804">
            <w:pPr>
              <w:spacing w:line="290" w:lineRule="exact"/>
              <w:ind w:left="400" w:hangingChars="200" w:hanging="400"/>
              <w:rPr>
                <w:rFonts w:ascii="ＭＳ 明朝" w:hAnsi="ＭＳ 明朝"/>
                <w:sz w:val="20"/>
                <w:szCs w:val="20"/>
              </w:rPr>
            </w:pPr>
            <w:r>
              <w:rPr>
                <w:rFonts w:ascii="ＭＳ 明朝" w:hAnsi="ＭＳ 明朝" w:hint="eastAsia"/>
                <w:sz w:val="20"/>
                <w:szCs w:val="20"/>
              </w:rPr>
              <w:t>ア</w:t>
            </w:r>
            <w:r w:rsidR="00F22E5A" w:rsidRPr="0013085D">
              <w:rPr>
                <w:rFonts w:ascii="ＭＳ 明朝" w:hAnsi="ＭＳ 明朝" w:hint="eastAsia"/>
                <w:sz w:val="20"/>
                <w:szCs w:val="20"/>
              </w:rPr>
              <w:t>・</w:t>
            </w:r>
            <w:r w:rsidR="00DF3804" w:rsidRPr="0013085D">
              <w:rPr>
                <w:rFonts w:ascii="ＭＳ 明朝" w:hAnsi="ＭＳ 明朝" w:hint="eastAsia"/>
                <w:sz w:val="20"/>
                <w:szCs w:val="20"/>
              </w:rPr>
              <w:t>学校教育</w:t>
            </w:r>
            <w:r w:rsidR="00096167" w:rsidRPr="0013085D">
              <w:rPr>
                <w:rFonts w:ascii="ＭＳ 明朝" w:hAnsi="ＭＳ 明朝" w:hint="eastAsia"/>
                <w:sz w:val="20"/>
                <w:szCs w:val="20"/>
              </w:rPr>
              <w:t>自己診断における「家庭での学習時間の充実に関する</w:t>
            </w:r>
            <w:r w:rsidR="00F22E5A" w:rsidRPr="0013085D">
              <w:rPr>
                <w:rFonts w:ascii="ＭＳ 明朝" w:hAnsi="ＭＳ 明朝" w:hint="eastAsia"/>
                <w:sz w:val="20"/>
                <w:szCs w:val="20"/>
              </w:rPr>
              <w:t>項目」の肯定率の平均</w:t>
            </w:r>
            <w:r w:rsidR="00096167" w:rsidRPr="0013085D">
              <w:rPr>
                <w:rFonts w:ascii="ＭＳ 明朝" w:hAnsi="ＭＳ 明朝" w:hint="eastAsia"/>
                <w:sz w:val="20"/>
                <w:szCs w:val="20"/>
              </w:rPr>
              <w:t>55</w:t>
            </w:r>
            <w:r w:rsidR="00F22E5A" w:rsidRPr="0013085D">
              <w:rPr>
                <w:rFonts w:ascii="ＭＳ 明朝" w:hAnsi="ＭＳ 明朝" w:hint="eastAsia"/>
                <w:sz w:val="20"/>
                <w:szCs w:val="20"/>
              </w:rPr>
              <w:t>％以上（</w:t>
            </w:r>
            <w:r w:rsidR="0013085D">
              <w:rPr>
                <w:rFonts w:ascii="ＭＳ 明朝" w:hAnsi="ＭＳ 明朝" w:hint="eastAsia"/>
                <w:sz w:val="20"/>
                <w:szCs w:val="20"/>
              </w:rPr>
              <w:t>平成30年度</w:t>
            </w:r>
            <w:r w:rsidR="003D2A67">
              <w:rPr>
                <w:rFonts w:ascii="ＭＳ 明朝" w:hAnsi="ＭＳ 明朝" w:hint="eastAsia"/>
                <w:sz w:val="20"/>
                <w:szCs w:val="20"/>
              </w:rPr>
              <w:t>51</w:t>
            </w:r>
            <w:r w:rsidR="00F22E5A" w:rsidRPr="0013085D">
              <w:rPr>
                <w:rFonts w:ascii="ＭＳ 明朝" w:hAnsi="ＭＳ 明朝" w:hint="eastAsia"/>
                <w:sz w:val="20"/>
                <w:szCs w:val="20"/>
              </w:rPr>
              <w:t>％）。</w:t>
            </w:r>
          </w:p>
        </w:tc>
        <w:tc>
          <w:tcPr>
            <w:tcW w:w="3305" w:type="dxa"/>
            <w:tcBorders>
              <w:left w:val="dashed" w:sz="4" w:space="0" w:color="auto"/>
              <w:right w:val="single" w:sz="4" w:space="0" w:color="auto"/>
            </w:tcBorders>
            <w:shd w:val="clear" w:color="auto" w:fill="auto"/>
          </w:tcPr>
          <w:p w:rsidR="00F22E5A" w:rsidRPr="0013085D" w:rsidRDefault="00F22E5A" w:rsidP="00F22E5A">
            <w:pPr>
              <w:spacing w:line="280" w:lineRule="exact"/>
              <w:ind w:left="400" w:hangingChars="200" w:hanging="400"/>
              <w:rPr>
                <w:rFonts w:ascii="ＭＳ 明朝" w:hAnsi="ＭＳ 明朝"/>
                <w:sz w:val="20"/>
                <w:szCs w:val="20"/>
              </w:rPr>
            </w:pPr>
          </w:p>
        </w:tc>
      </w:tr>
      <w:tr w:rsidR="00F22E5A" w:rsidRPr="0013085D" w:rsidTr="00272247">
        <w:trPr>
          <w:cantSplit/>
          <w:trHeight w:val="1314"/>
          <w:jc w:val="center"/>
        </w:trPr>
        <w:tc>
          <w:tcPr>
            <w:tcW w:w="885" w:type="dxa"/>
            <w:shd w:val="clear" w:color="auto" w:fill="auto"/>
            <w:textDirection w:val="tbRlV"/>
            <w:vAlign w:val="center"/>
          </w:tcPr>
          <w:p w:rsidR="00F22E5A" w:rsidRPr="0013085D" w:rsidRDefault="00F22E5A" w:rsidP="00DF3804">
            <w:pPr>
              <w:spacing w:line="320" w:lineRule="exact"/>
              <w:jc w:val="center"/>
              <w:rPr>
                <w:rFonts w:ascii="ＭＳ ゴシック" w:eastAsia="ＭＳ ゴシック" w:hAnsi="ＭＳ ゴシック"/>
                <w:sz w:val="20"/>
                <w:szCs w:val="20"/>
              </w:rPr>
            </w:pPr>
            <w:r w:rsidRPr="0013085D">
              <w:rPr>
                <w:rFonts w:ascii="ＭＳ ゴシック" w:eastAsia="ＭＳ ゴシック" w:hAnsi="ＭＳ ゴシック" w:hint="eastAsia"/>
                <w:sz w:val="20"/>
                <w:szCs w:val="20"/>
              </w:rPr>
              <w:t>２　夢と志を育むためのキャリア教育及び進路指導の充実</w:t>
            </w:r>
          </w:p>
        </w:tc>
        <w:tc>
          <w:tcPr>
            <w:tcW w:w="2450" w:type="dxa"/>
            <w:shd w:val="clear" w:color="auto" w:fill="auto"/>
          </w:tcPr>
          <w:p w:rsidR="00F22E5A" w:rsidRPr="0013085D" w:rsidRDefault="00F22E5A" w:rsidP="00F22E5A">
            <w:pPr>
              <w:spacing w:line="310" w:lineRule="exact"/>
              <w:ind w:left="200" w:hangingChars="100" w:hanging="200"/>
              <w:rPr>
                <w:rFonts w:ascii="ＭＳ 明朝" w:hAnsi="ＭＳ 明朝"/>
                <w:sz w:val="20"/>
                <w:szCs w:val="20"/>
              </w:rPr>
            </w:pPr>
            <w:r w:rsidRPr="0013085D">
              <w:rPr>
                <w:rFonts w:ascii="ＭＳ 明朝" w:hAnsi="ＭＳ 明朝" w:hint="eastAsia"/>
                <w:sz w:val="20"/>
                <w:szCs w:val="20"/>
              </w:rPr>
              <w:t>（１）キャリア教育の充実</w:t>
            </w:r>
          </w:p>
          <w:p w:rsidR="00F22E5A" w:rsidRPr="0013085D" w:rsidRDefault="00F22E5A" w:rsidP="00F22E5A">
            <w:pPr>
              <w:spacing w:line="310" w:lineRule="exact"/>
              <w:ind w:left="200" w:hangingChars="100" w:hanging="200"/>
              <w:rPr>
                <w:rFonts w:ascii="ＭＳ 明朝" w:hAnsi="ＭＳ 明朝"/>
                <w:sz w:val="20"/>
                <w:szCs w:val="20"/>
              </w:rPr>
            </w:pPr>
            <w:r w:rsidRPr="0013085D">
              <w:rPr>
                <w:rFonts w:ascii="ＭＳ 明朝" w:hAnsi="ＭＳ 明朝" w:hint="eastAsia"/>
                <w:sz w:val="20"/>
                <w:szCs w:val="20"/>
              </w:rPr>
              <w:t>ア　より一層効果のある全体指導計画の検討・再構築</w:t>
            </w:r>
          </w:p>
          <w:p w:rsidR="00F22E5A" w:rsidRPr="0013085D" w:rsidRDefault="00F22E5A" w:rsidP="00F22E5A">
            <w:pPr>
              <w:spacing w:line="310" w:lineRule="exact"/>
              <w:ind w:left="200" w:hangingChars="100" w:hanging="200"/>
              <w:rPr>
                <w:rFonts w:ascii="ＭＳ 明朝" w:hAnsi="ＭＳ 明朝"/>
                <w:sz w:val="20"/>
                <w:szCs w:val="20"/>
              </w:rPr>
            </w:pPr>
            <w:r w:rsidRPr="0013085D">
              <w:rPr>
                <w:rFonts w:ascii="ＭＳ 明朝" w:hAnsi="ＭＳ 明朝" w:hint="eastAsia"/>
                <w:sz w:val="20"/>
                <w:szCs w:val="20"/>
              </w:rPr>
              <w:t>イ　グローバル人材育成</w:t>
            </w:r>
          </w:p>
          <w:p w:rsidR="00F22E5A" w:rsidRPr="0013085D" w:rsidRDefault="00F22E5A" w:rsidP="00F22E5A">
            <w:pPr>
              <w:spacing w:line="310" w:lineRule="exact"/>
              <w:ind w:left="200" w:hangingChars="100" w:hanging="200"/>
              <w:rPr>
                <w:rFonts w:ascii="ＭＳ 明朝" w:hAnsi="ＭＳ 明朝"/>
                <w:sz w:val="20"/>
                <w:szCs w:val="20"/>
              </w:rPr>
            </w:pPr>
            <w:r w:rsidRPr="0013085D">
              <w:rPr>
                <w:rFonts w:ascii="ＭＳ 明朝" w:hAnsi="ＭＳ 明朝" w:hint="eastAsia"/>
                <w:sz w:val="20"/>
                <w:szCs w:val="20"/>
              </w:rPr>
              <w:t>（２）科目選択ガイダンス機能の充実</w:t>
            </w:r>
          </w:p>
          <w:p w:rsidR="00F22E5A" w:rsidRPr="0013085D" w:rsidRDefault="00A11D62" w:rsidP="00F22E5A">
            <w:pPr>
              <w:spacing w:line="310" w:lineRule="exact"/>
              <w:ind w:left="200" w:hangingChars="100" w:hanging="200"/>
              <w:rPr>
                <w:rFonts w:ascii="ＭＳ 明朝" w:hAnsi="ＭＳ 明朝"/>
                <w:sz w:val="20"/>
                <w:szCs w:val="20"/>
              </w:rPr>
            </w:pPr>
            <w:r>
              <w:rPr>
                <w:rFonts w:ascii="ＭＳ 明朝" w:hAnsi="ＭＳ 明朝" w:hint="eastAsia"/>
                <w:sz w:val="20"/>
                <w:szCs w:val="20"/>
              </w:rPr>
              <w:t>ア</w:t>
            </w:r>
            <w:r w:rsidR="00F22E5A" w:rsidRPr="0013085D">
              <w:rPr>
                <w:rFonts w:ascii="ＭＳ 明朝" w:hAnsi="ＭＳ 明朝" w:hint="eastAsia"/>
                <w:sz w:val="20"/>
                <w:szCs w:val="20"/>
              </w:rPr>
              <w:t xml:space="preserve">　</w:t>
            </w:r>
            <w:r w:rsidR="00DF3804" w:rsidRPr="0013085D">
              <w:rPr>
                <w:rFonts w:ascii="ＭＳ 明朝" w:hAnsi="ＭＳ 明朝" w:hint="eastAsia"/>
                <w:sz w:val="20"/>
                <w:szCs w:val="20"/>
              </w:rPr>
              <w:t>丁寧な選択指導</w:t>
            </w:r>
          </w:p>
          <w:p w:rsidR="00F22E5A" w:rsidRPr="0013085D" w:rsidRDefault="00F22E5A" w:rsidP="00F22E5A">
            <w:pPr>
              <w:spacing w:line="310" w:lineRule="exact"/>
              <w:ind w:left="200" w:hangingChars="100" w:hanging="200"/>
              <w:rPr>
                <w:rFonts w:ascii="ＭＳ 明朝" w:hAnsi="ＭＳ 明朝"/>
                <w:sz w:val="20"/>
                <w:szCs w:val="20"/>
              </w:rPr>
            </w:pPr>
            <w:r w:rsidRPr="0013085D">
              <w:rPr>
                <w:rFonts w:ascii="ＭＳ 明朝" w:hAnsi="ＭＳ 明朝" w:hint="eastAsia"/>
                <w:sz w:val="20"/>
                <w:szCs w:val="20"/>
              </w:rPr>
              <w:t>（３）進路指導の全体計画の充実</w:t>
            </w:r>
          </w:p>
          <w:p w:rsidR="00F22E5A" w:rsidRPr="0013085D" w:rsidRDefault="00A11D62" w:rsidP="00F22E5A">
            <w:pPr>
              <w:spacing w:line="310" w:lineRule="exact"/>
              <w:ind w:left="200" w:hangingChars="100" w:hanging="200"/>
              <w:rPr>
                <w:rFonts w:ascii="ＭＳ 明朝" w:hAnsi="ＭＳ 明朝"/>
                <w:sz w:val="20"/>
                <w:szCs w:val="20"/>
              </w:rPr>
            </w:pPr>
            <w:r>
              <w:rPr>
                <w:rFonts w:ascii="ＭＳ 明朝" w:hAnsi="ＭＳ 明朝" w:hint="eastAsia"/>
                <w:sz w:val="20"/>
                <w:szCs w:val="20"/>
              </w:rPr>
              <w:t>ア</w:t>
            </w:r>
            <w:r w:rsidR="00F22E5A" w:rsidRPr="0013085D">
              <w:rPr>
                <w:rFonts w:ascii="ＭＳ 明朝" w:hAnsi="ＭＳ 明朝" w:hint="eastAsia"/>
                <w:sz w:val="20"/>
                <w:szCs w:val="20"/>
              </w:rPr>
              <w:t xml:space="preserve">　進路指導の全体計画の充実</w:t>
            </w:r>
          </w:p>
          <w:p w:rsidR="00F22E5A" w:rsidRPr="0013085D" w:rsidRDefault="00A11D62" w:rsidP="00F22E5A">
            <w:pPr>
              <w:spacing w:line="310" w:lineRule="exact"/>
              <w:ind w:left="200" w:hangingChars="100" w:hanging="200"/>
              <w:rPr>
                <w:rFonts w:ascii="ＭＳ 明朝" w:hAnsi="ＭＳ 明朝"/>
                <w:sz w:val="20"/>
                <w:szCs w:val="20"/>
              </w:rPr>
            </w:pPr>
            <w:r>
              <w:rPr>
                <w:rFonts w:ascii="ＭＳ 明朝" w:hAnsi="ＭＳ 明朝" w:hint="eastAsia"/>
                <w:sz w:val="20"/>
                <w:szCs w:val="20"/>
              </w:rPr>
              <w:t>イ</w:t>
            </w:r>
            <w:r w:rsidR="00DF3804" w:rsidRPr="0013085D">
              <w:rPr>
                <w:rFonts w:ascii="ＭＳ 明朝" w:hAnsi="ＭＳ 明朝" w:hint="eastAsia"/>
                <w:sz w:val="20"/>
                <w:szCs w:val="20"/>
              </w:rPr>
              <w:t xml:space="preserve">　生徒・保護者の希望やニーズに沿った進路実現</w:t>
            </w:r>
          </w:p>
          <w:p w:rsidR="00F22E5A" w:rsidRPr="0013085D" w:rsidRDefault="00F22E5A" w:rsidP="00F22E5A">
            <w:pPr>
              <w:spacing w:line="310" w:lineRule="exact"/>
              <w:ind w:left="200" w:hangingChars="100" w:hanging="200"/>
              <w:rPr>
                <w:rFonts w:ascii="ＭＳ 明朝" w:hAnsi="ＭＳ 明朝"/>
                <w:sz w:val="20"/>
                <w:szCs w:val="20"/>
              </w:rPr>
            </w:pPr>
            <w:r w:rsidRPr="0013085D">
              <w:rPr>
                <w:rFonts w:ascii="ＭＳ 明朝" w:hAnsi="ＭＳ 明朝" w:hint="eastAsia"/>
                <w:sz w:val="20"/>
                <w:szCs w:val="20"/>
              </w:rPr>
              <w:t>（４）生徒の人間的成長</w:t>
            </w:r>
          </w:p>
          <w:p w:rsidR="00F22E5A" w:rsidRPr="0013085D" w:rsidRDefault="00A11D62" w:rsidP="00DF3804">
            <w:pPr>
              <w:spacing w:line="310" w:lineRule="exact"/>
              <w:ind w:left="200" w:hangingChars="100" w:hanging="200"/>
              <w:rPr>
                <w:rFonts w:ascii="ＭＳ 明朝" w:hAnsi="ＭＳ 明朝"/>
                <w:sz w:val="20"/>
                <w:szCs w:val="20"/>
              </w:rPr>
            </w:pPr>
            <w:r>
              <w:rPr>
                <w:rFonts w:ascii="ＭＳ 明朝" w:hAnsi="ＭＳ 明朝" w:hint="eastAsia"/>
                <w:sz w:val="20"/>
                <w:szCs w:val="20"/>
              </w:rPr>
              <w:t>ア</w:t>
            </w:r>
            <w:r w:rsidR="00F22E5A" w:rsidRPr="0013085D">
              <w:rPr>
                <w:rFonts w:ascii="ＭＳ 明朝" w:hAnsi="ＭＳ 明朝" w:hint="eastAsia"/>
                <w:sz w:val="20"/>
                <w:szCs w:val="20"/>
              </w:rPr>
              <w:t xml:space="preserve">　部活動参加促進</w:t>
            </w:r>
          </w:p>
        </w:tc>
        <w:tc>
          <w:tcPr>
            <w:tcW w:w="4394" w:type="dxa"/>
            <w:tcBorders>
              <w:right w:val="dashed" w:sz="4" w:space="0" w:color="auto"/>
            </w:tcBorders>
            <w:shd w:val="clear" w:color="auto" w:fill="auto"/>
          </w:tcPr>
          <w:p w:rsidR="00F22E5A" w:rsidRPr="0013085D" w:rsidRDefault="00F22E5A" w:rsidP="00F22E5A">
            <w:pPr>
              <w:spacing w:line="310" w:lineRule="exact"/>
              <w:ind w:left="400" w:hangingChars="200" w:hanging="400"/>
              <w:rPr>
                <w:rFonts w:ascii="ＭＳ 明朝" w:hAnsi="ＭＳ 明朝"/>
                <w:sz w:val="20"/>
                <w:szCs w:val="20"/>
              </w:rPr>
            </w:pPr>
            <w:r w:rsidRPr="0013085D">
              <w:rPr>
                <w:rFonts w:ascii="ＭＳ 明朝" w:hAnsi="ＭＳ 明朝" w:hint="eastAsia"/>
                <w:sz w:val="20"/>
                <w:szCs w:val="20"/>
              </w:rPr>
              <w:t>（１）</w:t>
            </w:r>
          </w:p>
          <w:p w:rsidR="00F22E5A" w:rsidRPr="0013085D" w:rsidRDefault="00F22E5A" w:rsidP="00F22E5A">
            <w:pPr>
              <w:spacing w:line="310" w:lineRule="exact"/>
              <w:ind w:left="400" w:hangingChars="200" w:hanging="400"/>
              <w:rPr>
                <w:rFonts w:ascii="ＭＳ 明朝" w:hAnsi="ＭＳ 明朝"/>
                <w:sz w:val="20"/>
                <w:szCs w:val="20"/>
              </w:rPr>
            </w:pPr>
            <w:r w:rsidRPr="0013085D">
              <w:rPr>
                <w:rFonts w:ascii="ＭＳ 明朝" w:hAnsi="ＭＳ 明朝" w:hint="eastAsia"/>
                <w:sz w:val="20"/>
                <w:szCs w:val="20"/>
              </w:rPr>
              <w:t>ア・「産社」「総学」のより一層効果のある全体指導計画を検討し再構築する。</w:t>
            </w:r>
          </w:p>
          <w:p w:rsidR="00F22E5A" w:rsidRPr="0013085D" w:rsidRDefault="00F22E5A" w:rsidP="00F22E5A">
            <w:pPr>
              <w:spacing w:line="310" w:lineRule="exact"/>
              <w:ind w:left="400" w:hangingChars="200" w:hanging="400"/>
              <w:rPr>
                <w:rFonts w:ascii="ＭＳ 明朝" w:hAnsi="ＭＳ 明朝"/>
                <w:sz w:val="20"/>
                <w:szCs w:val="20"/>
              </w:rPr>
            </w:pPr>
            <w:r w:rsidRPr="0013085D">
              <w:rPr>
                <w:rFonts w:ascii="ＭＳ 明朝" w:hAnsi="ＭＳ 明朝" w:hint="eastAsia"/>
                <w:sz w:val="20"/>
                <w:szCs w:val="20"/>
              </w:rPr>
              <w:t>イ・</w:t>
            </w:r>
            <w:r w:rsidR="0013085D">
              <w:rPr>
                <w:rFonts w:ascii="ＭＳ 明朝" w:hAnsi="ＭＳ 明朝" w:hint="eastAsia"/>
                <w:sz w:val="20"/>
                <w:szCs w:val="20"/>
              </w:rPr>
              <w:t>平成30年度</w:t>
            </w:r>
            <w:r w:rsidRPr="0013085D">
              <w:rPr>
                <w:rFonts w:ascii="ＭＳ 明朝" w:hAnsi="ＭＳ 明朝" w:hint="eastAsia"/>
                <w:sz w:val="20"/>
                <w:szCs w:val="20"/>
              </w:rPr>
              <w:t>以降入学生についても、海外修学旅行や国際交流の推進を継続する。</w:t>
            </w:r>
          </w:p>
          <w:p w:rsidR="00F22E5A" w:rsidRPr="0013085D" w:rsidRDefault="00F22E5A" w:rsidP="00F22E5A">
            <w:pPr>
              <w:spacing w:line="310" w:lineRule="exact"/>
              <w:ind w:left="400" w:hangingChars="200" w:hanging="400"/>
              <w:rPr>
                <w:rFonts w:ascii="ＭＳ 明朝" w:hAnsi="ＭＳ 明朝"/>
                <w:sz w:val="20"/>
                <w:szCs w:val="20"/>
              </w:rPr>
            </w:pPr>
            <w:r w:rsidRPr="0013085D">
              <w:rPr>
                <w:rFonts w:ascii="ＭＳ 明朝" w:hAnsi="ＭＳ 明朝" w:hint="eastAsia"/>
                <w:sz w:val="20"/>
                <w:szCs w:val="20"/>
              </w:rPr>
              <w:t>（２）</w:t>
            </w:r>
          </w:p>
          <w:p w:rsidR="00F22E5A" w:rsidRPr="0013085D" w:rsidRDefault="00A11D62" w:rsidP="00F22E5A">
            <w:pPr>
              <w:spacing w:line="310" w:lineRule="exact"/>
              <w:ind w:left="400" w:hangingChars="200" w:hanging="400"/>
              <w:rPr>
                <w:rFonts w:ascii="ＭＳ 明朝" w:hAnsi="ＭＳ 明朝"/>
                <w:sz w:val="20"/>
                <w:szCs w:val="20"/>
              </w:rPr>
            </w:pPr>
            <w:r>
              <w:rPr>
                <w:rFonts w:ascii="ＭＳ 明朝" w:hAnsi="ＭＳ 明朝" w:hint="eastAsia"/>
                <w:sz w:val="20"/>
                <w:szCs w:val="20"/>
              </w:rPr>
              <w:t>ア</w:t>
            </w:r>
            <w:r w:rsidR="00F22E5A" w:rsidRPr="0013085D">
              <w:rPr>
                <w:rFonts w:ascii="ＭＳ 明朝" w:hAnsi="ＭＳ 明朝" w:hint="eastAsia"/>
                <w:sz w:val="20"/>
                <w:szCs w:val="20"/>
              </w:rPr>
              <w:t>・科目選択の指導において、</w:t>
            </w:r>
            <w:r w:rsidR="00DF3804" w:rsidRPr="0013085D">
              <w:rPr>
                <w:rFonts w:ascii="ＭＳ 明朝" w:hAnsi="ＭＳ 明朝" w:hint="eastAsia"/>
                <w:sz w:val="20"/>
                <w:szCs w:val="20"/>
              </w:rPr>
              <w:t>教務部と進路指導部と担任団の連携を強化し、</w:t>
            </w:r>
            <w:r w:rsidR="00F22E5A" w:rsidRPr="0013085D">
              <w:rPr>
                <w:rFonts w:ascii="ＭＳ 明朝" w:hAnsi="ＭＳ 明朝" w:hint="eastAsia"/>
                <w:sz w:val="20"/>
                <w:szCs w:val="20"/>
              </w:rPr>
              <w:t>生徒や保護者が満足するよう、丁寧に指導する。</w:t>
            </w:r>
          </w:p>
          <w:p w:rsidR="00F22E5A" w:rsidRPr="0013085D" w:rsidRDefault="00F22E5A" w:rsidP="00F22E5A">
            <w:pPr>
              <w:spacing w:line="310" w:lineRule="exact"/>
              <w:ind w:left="400" w:hangingChars="200" w:hanging="400"/>
              <w:rPr>
                <w:rFonts w:ascii="ＭＳ 明朝" w:hAnsi="ＭＳ 明朝"/>
                <w:sz w:val="20"/>
                <w:szCs w:val="20"/>
              </w:rPr>
            </w:pPr>
            <w:r w:rsidRPr="0013085D">
              <w:rPr>
                <w:rFonts w:ascii="ＭＳ 明朝" w:hAnsi="ＭＳ 明朝" w:hint="eastAsia"/>
                <w:sz w:val="20"/>
                <w:szCs w:val="20"/>
              </w:rPr>
              <w:t>（３）</w:t>
            </w:r>
          </w:p>
          <w:p w:rsidR="00354A1D" w:rsidRPr="0013085D" w:rsidRDefault="00A11D62" w:rsidP="00F22E5A">
            <w:pPr>
              <w:spacing w:line="310" w:lineRule="exact"/>
              <w:ind w:left="400" w:hangingChars="200" w:hanging="400"/>
              <w:rPr>
                <w:rFonts w:ascii="ＭＳ 明朝" w:hAnsi="ＭＳ 明朝"/>
                <w:sz w:val="20"/>
                <w:szCs w:val="20"/>
              </w:rPr>
            </w:pPr>
            <w:r>
              <w:rPr>
                <w:rFonts w:ascii="ＭＳ 明朝" w:hAnsi="ＭＳ 明朝" w:hint="eastAsia"/>
                <w:sz w:val="20"/>
                <w:szCs w:val="20"/>
              </w:rPr>
              <w:t>ア</w:t>
            </w:r>
            <w:r w:rsidR="00F22E5A" w:rsidRPr="0013085D">
              <w:rPr>
                <w:rFonts w:ascii="ＭＳ 明朝" w:hAnsi="ＭＳ 明朝" w:hint="eastAsia"/>
                <w:sz w:val="20"/>
                <w:szCs w:val="20"/>
              </w:rPr>
              <w:t>・確実な進路実現につながる進路指導ができるよう、進路指導に関する３年間の全体計画を充実させる。</w:t>
            </w:r>
          </w:p>
          <w:p w:rsidR="00F22E5A" w:rsidRPr="0013085D" w:rsidRDefault="00A11D62" w:rsidP="00F22E5A">
            <w:pPr>
              <w:spacing w:line="310" w:lineRule="exact"/>
              <w:ind w:left="400" w:hangingChars="200" w:hanging="400"/>
              <w:rPr>
                <w:rFonts w:ascii="ＭＳ 明朝" w:hAnsi="ＭＳ 明朝"/>
                <w:sz w:val="20"/>
                <w:szCs w:val="20"/>
              </w:rPr>
            </w:pPr>
            <w:r>
              <w:rPr>
                <w:rFonts w:ascii="ＭＳ 明朝" w:hAnsi="ＭＳ 明朝" w:hint="eastAsia"/>
                <w:sz w:val="20"/>
                <w:szCs w:val="20"/>
              </w:rPr>
              <w:t>イ</w:t>
            </w:r>
            <w:r w:rsidR="00F22E5A" w:rsidRPr="0013085D">
              <w:rPr>
                <w:rFonts w:ascii="ＭＳ 明朝" w:hAnsi="ＭＳ 明朝" w:hint="eastAsia"/>
                <w:sz w:val="20"/>
                <w:szCs w:val="20"/>
              </w:rPr>
              <w:t>・進路指導システム「ＡＳＭサポートシステム」をより一層充実させる。</w:t>
            </w:r>
          </w:p>
          <w:p w:rsidR="00F22E5A" w:rsidRPr="0013085D" w:rsidRDefault="00F22E5A" w:rsidP="00F22E5A">
            <w:pPr>
              <w:spacing w:line="310" w:lineRule="exact"/>
              <w:ind w:left="400" w:hangingChars="200" w:hanging="400"/>
              <w:rPr>
                <w:rFonts w:ascii="ＭＳ 明朝" w:hAnsi="ＭＳ 明朝"/>
                <w:sz w:val="20"/>
                <w:szCs w:val="20"/>
              </w:rPr>
            </w:pPr>
            <w:r w:rsidRPr="0013085D">
              <w:rPr>
                <w:rFonts w:ascii="ＭＳ 明朝" w:hAnsi="ＭＳ 明朝" w:hint="eastAsia"/>
                <w:sz w:val="20"/>
                <w:szCs w:val="20"/>
              </w:rPr>
              <w:t>（４）</w:t>
            </w:r>
          </w:p>
          <w:p w:rsidR="00F22E5A" w:rsidRPr="0013085D" w:rsidRDefault="00A11D62" w:rsidP="00354A1D">
            <w:pPr>
              <w:spacing w:line="310" w:lineRule="exact"/>
              <w:ind w:left="400" w:hangingChars="200" w:hanging="400"/>
              <w:rPr>
                <w:rFonts w:ascii="ＭＳ 明朝" w:hAnsi="ＭＳ 明朝"/>
                <w:sz w:val="20"/>
                <w:szCs w:val="20"/>
              </w:rPr>
            </w:pPr>
            <w:r>
              <w:rPr>
                <w:rFonts w:ascii="ＭＳ 明朝" w:hAnsi="ＭＳ 明朝" w:hint="eastAsia"/>
                <w:sz w:val="20"/>
                <w:szCs w:val="20"/>
              </w:rPr>
              <w:t>ア</w:t>
            </w:r>
            <w:r w:rsidR="00F22E5A" w:rsidRPr="0013085D">
              <w:rPr>
                <w:rFonts w:ascii="ＭＳ 明朝" w:hAnsi="ＭＳ 明朝" w:hint="eastAsia"/>
                <w:sz w:val="20"/>
                <w:szCs w:val="20"/>
              </w:rPr>
              <w:t>・</w:t>
            </w:r>
            <w:r w:rsidR="00354A1D" w:rsidRPr="0013085D">
              <w:rPr>
                <w:rFonts w:ascii="ＭＳ 明朝" w:hAnsi="ＭＳ 明朝" w:hint="eastAsia"/>
                <w:sz w:val="20"/>
                <w:szCs w:val="20"/>
              </w:rPr>
              <w:t>人間力を高めるため、部活動参加を促す。</w:t>
            </w:r>
          </w:p>
        </w:tc>
        <w:tc>
          <w:tcPr>
            <w:tcW w:w="4252" w:type="dxa"/>
            <w:tcBorders>
              <w:right w:val="dashed" w:sz="4" w:space="0" w:color="auto"/>
            </w:tcBorders>
          </w:tcPr>
          <w:p w:rsidR="00F22E5A" w:rsidRPr="00DE5D6B" w:rsidRDefault="00F22E5A" w:rsidP="00F22E5A">
            <w:pPr>
              <w:spacing w:line="276" w:lineRule="exact"/>
              <w:ind w:left="400" w:hangingChars="200" w:hanging="400"/>
              <w:rPr>
                <w:rFonts w:ascii="ＭＳ 明朝" w:hAnsi="ＭＳ 明朝"/>
                <w:sz w:val="20"/>
                <w:szCs w:val="20"/>
              </w:rPr>
            </w:pPr>
            <w:r w:rsidRPr="00DE5D6B">
              <w:rPr>
                <w:rFonts w:ascii="ＭＳ 明朝" w:hAnsi="ＭＳ 明朝" w:hint="eastAsia"/>
                <w:sz w:val="20"/>
                <w:szCs w:val="20"/>
              </w:rPr>
              <w:t>（１）</w:t>
            </w:r>
          </w:p>
          <w:p w:rsidR="00F22E5A" w:rsidRPr="00DE5D6B" w:rsidRDefault="00F22E5A" w:rsidP="00F22E5A">
            <w:pPr>
              <w:spacing w:line="276" w:lineRule="exact"/>
              <w:ind w:left="400" w:hangingChars="200" w:hanging="400"/>
              <w:rPr>
                <w:rFonts w:ascii="ＭＳ 明朝" w:hAnsi="ＭＳ 明朝"/>
                <w:sz w:val="20"/>
                <w:szCs w:val="20"/>
              </w:rPr>
            </w:pPr>
            <w:r w:rsidRPr="00DE5D6B">
              <w:rPr>
                <w:rFonts w:ascii="ＭＳ 明朝" w:hAnsi="ＭＳ 明朝" w:hint="eastAsia"/>
                <w:sz w:val="20"/>
                <w:szCs w:val="20"/>
              </w:rPr>
              <w:t>ア・</w:t>
            </w:r>
            <w:r w:rsidR="00DF3804" w:rsidRPr="00DE5D6B">
              <w:rPr>
                <w:rFonts w:ascii="ＭＳ 明朝" w:hAnsi="ＭＳ 明朝" w:hint="eastAsia"/>
                <w:sz w:val="20"/>
                <w:szCs w:val="20"/>
              </w:rPr>
              <w:t>学校教育</w:t>
            </w:r>
            <w:r w:rsidRPr="00DE5D6B">
              <w:rPr>
                <w:rFonts w:ascii="ＭＳ 明朝" w:hAnsi="ＭＳ 明朝" w:hint="eastAsia"/>
                <w:sz w:val="20"/>
                <w:szCs w:val="20"/>
              </w:rPr>
              <w:t>自己診断</w:t>
            </w:r>
            <w:r w:rsidR="00DF3804" w:rsidRPr="00DE5D6B">
              <w:rPr>
                <w:rFonts w:ascii="ＭＳ 明朝" w:hAnsi="ＭＳ 明朝" w:hint="eastAsia"/>
                <w:sz w:val="20"/>
                <w:szCs w:val="20"/>
              </w:rPr>
              <w:t>(生徒)</w:t>
            </w:r>
            <w:r w:rsidRPr="00DE5D6B">
              <w:rPr>
                <w:rFonts w:ascii="ＭＳ 明朝" w:hAnsi="ＭＳ 明朝" w:hint="eastAsia"/>
                <w:sz w:val="20"/>
                <w:szCs w:val="20"/>
              </w:rPr>
              <w:t>における「キャリア教育の充実」の肯定率の平均</w:t>
            </w:r>
            <w:r w:rsidR="00096167" w:rsidRPr="00DE5D6B">
              <w:rPr>
                <w:rFonts w:ascii="ＭＳ 明朝" w:hAnsi="ＭＳ 明朝" w:hint="eastAsia"/>
                <w:sz w:val="20"/>
                <w:szCs w:val="20"/>
              </w:rPr>
              <w:t>75</w:t>
            </w:r>
            <w:r w:rsidRPr="00DE5D6B">
              <w:rPr>
                <w:rFonts w:ascii="ＭＳ 明朝" w:hAnsi="ＭＳ 明朝" w:hint="eastAsia"/>
                <w:sz w:val="20"/>
                <w:szCs w:val="20"/>
              </w:rPr>
              <w:t>％以上（</w:t>
            </w:r>
            <w:r w:rsidR="0013085D" w:rsidRPr="00DE5D6B">
              <w:rPr>
                <w:rFonts w:ascii="ＭＳ 明朝" w:hAnsi="ＭＳ 明朝" w:hint="eastAsia"/>
                <w:sz w:val="20"/>
                <w:szCs w:val="20"/>
              </w:rPr>
              <w:t>平成30年度</w:t>
            </w:r>
            <w:r w:rsidR="003D2A67" w:rsidRPr="00DE5D6B">
              <w:rPr>
                <w:rFonts w:ascii="ＭＳ 明朝" w:hAnsi="ＭＳ 明朝" w:hint="eastAsia"/>
                <w:sz w:val="20"/>
                <w:szCs w:val="20"/>
              </w:rPr>
              <w:t>71.0</w:t>
            </w:r>
            <w:r w:rsidRPr="00DE5D6B">
              <w:rPr>
                <w:rFonts w:ascii="ＭＳ 明朝" w:hAnsi="ＭＳ 明朝" w:hint="eastAsia"/>
                <w:sz w:val="20"/>
                <w:szCs w:val="20"/>
              </w:rPr>
              <w:t>％）。</w:t>
            </w:r>
          </w:p>
          <w:p w:rsidR="00F22E5A" w:rsidRPr="00DE5D6B" w:rsidRDefault="00F22E5A" w:rsidP="00F22E5A">
            <w:pPr>
              <w:spacing w:line="276" w:lineRule="exact"/>
              <w:ind w:left="400" w:hangingChars="200" w:hanging="400"/>
              <w:rPr>
                <w:rFonts w:ascii="ＭＳ 明朝" w:hAnsi="ＭＳ 明朝"/>
                <w:sz w:val="20"/>
                <w:szCs w:val="20"/>
              </w:rPr>
            </w:pPr>
            <w:r w:rsidRPr="00DE5D6B">
              <w:rPr>
                <w:rFonts w:ascii="ＭＳ 明朝" w:hAnsi="ＭＳ 明朝" w:hint="eastAsia"/>
                <w:sz w:val="20"/>
                <w:szCs w:val="20"/>
              </w:rPr>
              <w:t>イ・「海外修学旅行の満足度」</w:t>
            </w:r>
            <w:r w:rsidR="006435E2" w:rsidRPr="00DE5D6B">
              <w:rPr>
                <w:rFonts w:ascii="ＭＳ 明朝" w:hAnsi="ＭＳ 明朝" w:hint="eastAsia"/>
                <w:sz w:val="20"/>
                <w:szCs w:val="20"/>
              </w:rPr>
              <w:t>95</w:t>
            </w:r>
            <w:r w:rsidRPr="00DE5D6B">
              <w:rPr>
                <w:rFonts w:ascii="ＭＳ 明朝" w:hAnsi="ＭＳ 明朝" w:hint="eastAsia"/>
                <w:sz w:val="20"/>
                <w:szCs w:val="20"/>
              </w:rPr>
              <w:t>％以上。（</w:t>
            </w:r>
            <w:r w:rsidR="0013085D" w:rsidRPr="00DE5D6B">
              <w:rPr>
                <w:rFonts w:ascii="ＭＳ 明朝" w:hAnsi="ＭＳ 明朝" w:hint="eastAsia"/>
                <w:sz w:val="20"/>
                <w:szCs w:val="20"/>
              </w:rPr>
              <w:t>平成30年度</w:t>
            </w:r>
            <w:r w:rsidR="003D2A67" w:rsidRPr="00DE5D6B">
              <w:rPr>
                <w:rFonts w:ascii="ＭＳ 明朝" w:hAnsi="ＭＳ 明朝" w:hint="eastAsia"/>
                <w:sz w:val="20"/>
                <w:szCs w:val="20"/>
              </w:rPr>
              <w:t>98</w:t>
            </w:r>
            <w:r w:rsidRPr="00DE5D6B">
              <w:rPr>
                <w:rFonts w:ascii="ＭＳ 明朝" w:hAnsi="ＭＳ 明朝" w:hint="eastAsia"/>
                <w:sz w:val="20"/>
                <w:szCs w:val="20"/>
              </w:rPr>
              <w:t>%）</w:t>
            </w:r>
          </w:p>
          <w:p w:rsidR="00F22E5A" w:rsidRPr="00DE5D6B" w:rsidRDefault="00F22E5A" w:rsidP="00F22E5A">
            <w:pPr>
              <w:spacing w:line="276" w:lineRule="exact"/>
              <w:ind w:left="400" w:hangingChars="200" w:hanging="400"/>
              <w:rPr>
                <w:rFonts w:ascii="ＭＳ 明朝" w:hAnsi="ＭＳ 明朝"/>
                <w:sz w:val="20"/>
                <w:szCs w:val="20"/>
              </w:rPr>
            </w:pPr>
            <w:r w:rsidRPr="00DE5D6B">
              <w:rPr>
                <w:rFonts w:ascii="ＭＳ 明朝" w:hAnsi="ＭＳ 明朝" w:hint="eastAsia"/>
                <w:sz w:val="20"/>
                <w:szCs w:val="20"/>
              </w:rPr>
              <w:t>（２）</w:t>
            </w:r>
          </w:p>
          <w:p w:rsidR="00F22E5A" w:rsidRPr="00DE5D6B" w:rsidRDefault="00A11D62" w:rsidP="00F22E5A">
            <w:pPr>
              <w:spacing w:line="276" w:lineRule="exact"/>
              <w:ind w:left="400" w:hangingChars="200" w:hanging="400"/>
              <w:rPr>
                <w:rFonts w:ascii="ＭＳ 明朝" w:hAnsi="ＭＳ 明朝"/>
                <w:sz w:val="20"/>
                <w:szCs w:val="20"/>
              </w:rPr>
            </w:pPr>
            <w:r w:rsidRPr="00DE5D6B">
              <w:rPr>
                <w:rFonts w:ascii="ＭＳ 明朝" w:hAnsi="ＭＳ 明朝" w:hint="eastAsia"/>
                <w:sz w:val="20"/>
                <w:szCs w:val="20"/>
              </w:rPr>
              <w:t>ア</w:t>
            </w:r>
            <w:r w:rsidR="00DF3804" w:rsidRPr="00DE5D6B">
              <w:rPr>
                <w:rFonts w:ascii="ＭＳ 明朝" w:hAnsi="ＭＳ 明朝" w:hint="eastAsia"/>
                <w:sz w:val="20"/>
                <w:szCs w:val="20"/>
              </w:rPr>
              <w:t>・</w:t>
            </w:r>
            <w:r w:rsidR="00F22E5A" w:rsidRPr="00DE5D6B">
              <w:rPr>
                <w:rFonts w:ascii="ＭＳ 明朝" w:hAnsi="ＭＳ 明朝" w:hint="eastAsia"/>
                <w:sz w:val="20"/>
                <w:szCs w:val="20"/>
              </w:rPr>
              <w:t>学校教育自己診断</w:t>
            </w:r>
            <w:r w:rsidR="00DF3804" w:rsidRPr="00DE5D6B">
              <w:rPr>
                <w:rFonts w:ascii="ＭＳ 明朝" w:hAnsi="ＭＳ 明朝" w:hint="eastAsia"/>
                <w:sz w:val="20"/>
                <w:szCs w:val="20"/>
              </w:rPr>
              <w:t>（生徒）</w:t>
            </w:r>
            <w:r w:rsidR="00F22E5A" w:rsidRPr="00DE5D6B">
              <w:rPr>
                <w:rFonts w:ascii="ＭＳ 明朝" w:hAnsi="ＭＳ 明朝" w:hint="eastAsia"/>
                <w:sz w:val="20"/>
                <w:szCs w:val="20"/>
              </w:rPr>
              <w:t>における「科目選択指導のきめ細かさ適切さ」の肯定率</w:t>
            </w:r>
            <w:r w:rsidR="00272247" w:rsidRPr="00DE5D6B">
              <w:rPr>
                <w:rFonts w:ascii="ＭＳ 明朝" w:hAnsi="ＭＳ 明朝" w:hint="eastAsia"/>
                <w:sz w:val="20"/>
                <w:szCs w:val="20"/>
              </w:rPr>
              <w:t>60</w:t>
            </w:r>
            <w:r w:rsidR="00F22E5A" w:rsidRPr="00DE5D6B">
              <w:rPr>
                <w:rFonts w:ascii="ＭＳ 明朝" w:hAnsi="ＭＳ 明朝" w:hint="eastAsia"/>
                <w:sz w:val="20"/>
                <w:szCs w:val="20"/>
              </w:rPr>
              <w:t>％以上（</w:t>
            </w:r>
            <w:r w:rsidR="0013085D" w:rsidRPr="00DE5D6B">
              <w:rPr>
                <w:rFonts w:ascii="ＭＳ 明朝" w:hAnsi="ＭＳ 明朝" w:hint="eastAsia"/>
                <w:sz w:val="20"/>
                <w:szCs w:val="20"/>
              </w:rPr>
              <w:t>平成30年度</w:t>
            </w:r>
            <w:r w:rsidR="003D2A67" w:rsidRPr="00DE5D6B">
              <w:rPr>
                <w:rFonts w:ascii="ＭＳ 明朝" w:hAnsi="ＭＳ 明朝" w:hint="eastAsia"/>
                <w:sz w:val="20"/>
                <w:szCs w:val="20"/>
              </w:rPr>
              <w:t>57.5</w:t>
            </w:r>
            <w:r w:rsidR="00F22E5A" w:rsidRPr="00DE5D6B">
              <w:rPr>
                <w:rFonts w:ascii="ＭＳ 明朝" w:hAnsi="ＭＳ 明朝" w:hint="eastAsia"/>
                <w:sz w:val="20"/>
                <w:szCs w:val="20"/>
              </w:rPr>
              <w:t>％）。</w:t>
            </w:r>
          </w:p>
          <w:p w:rsidR="00F22E5A" w:rsidRPr="00DE5D6B" w:rsidRDefault="00F22E5A" w:rsidP="00F22E5A">
            <w:pPr>
              <w:spacing w:line="276" w:lineRule="exact"/>
              <w:ind w:left="400" w:hangingChars="200" w:hanging="400"/>
              <w:rPr>
                <w:rFonts w:ascii="ＭＳ 明朝" w:hAnsi="ＭＳ 明朝"/>
                <w:sz w:val="20"/>
                <w:szCs w:val="20"/>
              </w:rPr>
            </w:pPr>
            <w:r w:rsidRPr="00DE5D6B">
              <w:rPr>
                <w:rFonts w:ascii="ＭＳ 明朝" w:hAnsi="ＭＳ 明朝" w:hint="eastAsia"/>
                <w:sz w:val="20"/>
                <w:szCs w:val="20"/>
              </w:rPr>
              <w:t>（３）</w:t>
            </w:r>
          </w:p>
          <w:p w:rsidR="00F22E5A" w:rsidRPr="00DE5D6B" w:rsidRDefault="00A11D62" w:rsidP="00F22E5A">
            <w:pPr>
              <w:spacing w:line="276" w:lineRule="exact"/>
              <w:ind w:left="400" w:hangingChars="200" w:hanging="400"/>
              <w:rPr>
                <w:rFonts w:ascii="ＭＳ 明朝" w:hAnsi="ＭＳ 明朝"/>
                <w:sz w:val="20"/>
                <w:szCs w:val="20"/>
              </w:rPr>
            </w:pPr>
            <w:r w:rsidRPr="00DE5D6B">
              <w:rPr>
                <w:rFonts w:ascii="ＭＳ 明朝" w:hAnsi="ＭＳ 明朝" w:hint="eastAsia"/>
                <w:sz w:val="20"/>
                <w:szCs w:val="20"/>
              </w:rPr>
              <w:t>ア</w:t>
            </w:r>
            <w:r w:rsidR="00F22E5A" w:rsidRPr="00DE5D6B">
              <w:rPr>
                <w:rFonts w:ascii="ＭＳ 明朝" w:hAnsi="ＭＳ 明朝" w:hint="eastAsia"/>
                <w:sz w:val="20"/>
                <w:szCs w:val="20"/>
              </w:rPr>
              <w:t>・学校教育自己診断における「進路指導の満足度」生徒・保護者ともに</w:t>
            </w:r>
            <w:r w:rsidR="00272247" w:rsidRPr="00DE5D6B">
              <w:rPr>
                <w:rFonts w:ascii="ＭＳ 明朝" w:hAnsi="ＭＳ 明朝" w:hint="eastAsia"/>
                <w:sz w:val="20"/>
                <w:szCs w:val="20"/>
              </w:rPr>
              <w:t>88</w:t>
            </w:r>
            <w:r w:rsidR="00F22E5A" w:rsidRPr="00DE5D6B">
              <w:rPr>
                <w:rFonts w:ascii="ＭＳ 明朝" w:hAnsi="ＭＳ 明朝" w:hint="eastAsia"/>
                <w:sz w:val="20"/>
                <w:szCs w:val="20"/>
              </w:rPr>
              <w:t>％以上（</w:t>
            </w:r>
            <w:r w:rsidR="0013085D" w:rsidRPr="00DE5D6B">
              <w:rPr>
                <w:rFonts w:ascii="ＭＳ 明朝" w:hAnsi="ＭＳ 明朝" w:hint="eastAsia"/>
                <w:sz w:val="20"/>
                <w:szCs w:val="20"/>
              </w:rPr>
              <w:t>平成30年度</w:t>
            </w:r>
            <w:r w:rsidR="00F22E5A" w:rsidRPr="00DE5D6B">
              <w:rPr>
                <w:rFonts w:ascii="ＭＳ 明朝" w:hAnsi="ＭＳ 明朝" w:hint="eastAsia"/>
                <w:sz w:val="20"/>
                <w:szCs w:val="20"/>
              </w:rPr>
              <w:t>生徒</w:t>
            </w:r>
            <w:r w:rsidR="003D2A67" w:rsidRPr="00DE5D6B">
              <w:rPr>
                <w:rFonts w:ascii="ＭＳ 明朝" w:hAnsi="ＭＳ 明朝" w:hint="eastAsia"/>
                <w:sz w:val="20"/>
                <w:szCs w:val="20"/>
              </w:rPr>
              <w:t>86.6</w:t>
            </w:r>
            <w:r w:rsidR="00F22E5A" w:rsidRPr="00DE5D6B">
              <w:rPr>
                <w:rFonts w:ascii="ＭＳ 明朝" w:hAnsi="ＭＳ 明朝" w:hint="eastAsia"/>
                <w:sz w:val="20"/>
                <w:szCs w:val="20"/>
              </w:rPr>
              <w:t>％保護者</w:t>
            </w:r>
            <w:r w:rsidR="003D2A67" w:rsidRPr="00DE5D6B">
              <w:rPr>
                <w:rFonts w:ascii="ＭＳ 明朝" w:hAnsi="ＭＳ 明朝" w:hint="eastAsia"/>
                <w:sz w:val="20"/>
                <w:szCs w:val="20"/>
              </w:rPr>
              <w:t>77.1</w:t>
            </w:r>
            <w:r w:rsidR="00F22E5A" w:rsidRPr="00DE5D6B">
              <w:rPr>
                <w:rFonts w:ascii="ＭＳ 明朝" w:hAnsi="ＭＳ 明朝" w:hint="eastAsia"/>
                <w:sz w:val="20"/>
                <w:szCs w:val="20"/>
              </w:rPr>
              <w:t>％）。</w:t>
            </w:r>
          </w:p>
          <w:p w:rsidR="00F22E5A" w:rsidRPr="00DE5D6B" w:rsidRDefault="00A11D62" w:rsidP="00F22E5A">
            <w:pPr>
              <w:spacing w:line="276" w:lineRule="exact"/>
              <w:ind w:left="400" w:hangingChars="200" w:hanging="400"/>
              <w:rPr>
                <w:rFonts w:ascii="ＭＳ 明朝" w:hAnsi="ＭＳ 明朝"/>
                <w:sz w:val="20"/>
                <w:szCs w:val="20"/>
              </w:rPr>
            </w:pPr>
            <w:r w:rsidRPr="00DE5D6B">
              <w:rPr>
                <w:rFonts w:ascii="ＭＳ 明朝" w:hAnsi="ＭＳ 明朝" w:hint="eastAsia"/>
                <w:sz w:val="20"/>
                <w:szCs w:val="20"/>
              </w:rPr>
              <w:t>イ</w:t>
            </w:r>
            <w:r w:rsidR="00F22E5A" w:rsidRPr="00DE5D6B">
              <w:rPr>
                <w:rFonts w:ascii="ＭＳ 明朝" w:hAnsi="ＭＳ 明朝" w:hint="eastAsia"/>
                <w:sz w:val="20"/>
                <w:szCs w:val="20"/>
              </w:rPr>
              <w:t>・国公立大学と難関中堅私立大学への合格者数の合計</w:t>
            </w:r>
            <w:r w:rsidR="00DF3804" w:rsidRPr="00DE5D6B">
              <w:rPr>
                <w:rFonts w:ascii="ＭＳ 明朝" w:hAnsi="ＭＳ 明朝" w:hint="eastAsia"/>
                <w:sz w:val="20"/>
                <w:szCs w:val="20"/>
              </w:rPr>
              <w:t>が</w:t>
            </w:r>
            <w:r w:rsidR="009411E7" w:rsidRPr="00AF469E">
              <w:rPr>
                <w:rFonts w:ascii="ＭＳ 明朝" w:hAnsi="ＭＳ 明朝" w:hint="eastAsia"/>
                <w:sz w:val="20"/>
                <w:szCs w:val="20"/>
              </w:rPr>
              <w:t>100</w:t>
            </w:r>
            <w:r w:rsidR="003D2A67" w:rsidRPr="00DE5D6B">
              <w:rPr>
                <w:rFonts w:ascii="ＭＳ 明朝" w:hAnsi="ＭＳ 明朝" w:hint="eastAsia"/>
                <w:sz w:val="20"/>
                <w:szCs w:val="20"/>
              </w:rPr>
              <w:t>名</w:t>
            </w:r>
            <w:r w:rsidR="00F22E5A" w:rsidRPr="00DE5D6B">
              <w:rPr>
                <w:rFonts w:ascii="ＭＳ 明朝" w:hAnsi="ＭＳ 明朝" w:hint="eastAsia"/>
                <w:sz w:val="20"/>
                <w:szCs w:val="20"/>
              </w:rPr>
              <w:t>以上。</w:t>
            </w:r>
          </w:p>
          <w:p w:rsidR="00F22E5A" w:rsidRPr="00DE5D6B" w:rsidRDefault="00F22E5A" w:rsidP="00F22E5A">
            <w:pPr>
              <w:spacing w:line="276" w:lineRule="exact"/>
              <w:ind w:left="400" w:hangingChars="200" w:hanging="400"/>
              <w:rPr>
                <w:rFonts w:ascii="ＭＳ 明朝" w:hAnsi="ＭＳ 明朝"/>
                <w:sz w:val="20"/>
                <w:szCs w:val="20"/>
              </w:rPr>
            </w:pPr>
            <w:r w:rsidRPr="00DE5D6B">
              <w:rPr>
                <w:rFonts w:ascii="ＭＳ 明朝" w:hAnsi="ＭＳ 明朝" w:hint="eastAsia"/>
                <w:sz w:val="20"/>
                <w:szCs w:val="20"/>
              </w:rPr>
              <w:t xml:space="preserve">　・センター試験出願者数</w:t>
            </w:r>
            <w:r w:rsidR="00DF3804" w:rsidRPr="00DE5D6B">
              <w:rPr>
                <w:rFonts w:ascii="ＭＳ 明朝" w:hAnsi="ＭＳ 明朝" w:hint="eastAsia"/>
                <w:sz w:val="20"/>
                <w:szCs w:val="20"/>
              </w:rPr>
              <w:t>が</w:t>
            </w:r>
            <w:r w:rsidR="003D2A67" w:rsidRPr="00DE5D6B">
              <w:rPr>
                <w:rFonts w:ascii="ＭＳ 明朝" w:hAnsi="ＭＳ 明朝" w:hint="eastAsia"/>
                <w:sz w:val="20"/>
                <w:szCs w:val="20"/>
              </w:rPr>
              <w:t>100名</w:t>
            </w:r>
            <w:r w:rsidRPr="00DE5D6B">
              <w:rPr>
                <w:rFonts w:ascii="ＭＳ 明朝" w:hAnsi="ＭＳ 明朝" w:hint="eastAsia"/>
                <w:sz w:val="20"/>
                <w:szCs w:val="20"/>
              </w:rPr>
              <w:t>以上。</w:t>
            </w:r>
          </w:p>
          <w:p w:rsidR="00F22E5A" w:rsidRPr="00DE5D6B" w:rsidRDefault="00F22E5A" w:rsidP="00F22E5A">
            <w:pPr>
              <w:spacing w:line="276" w:lineRule="exact"/>
              <w:ind w:left="400" w:hangingChars="200" w:hanging="400"/>
              <w:rPr>
                <w:rFonts w:ascii="ＭＳ 明朝" w:hAnsi="ＭＳ 明朝"/>
                <w:sz w:val="20"/>
                <w:szCs w:val="20"/>
              </w:rPr>
            </w:pPr>
            <w:r w:rsidRPr="00DE5D6B">
              <w:rPr>
                <w:rFonts w:ascii="ＭＳ 明朝" w:hAnsi="ＭＳ 明朝" w:hint="eastAsia"/>
                <w:sz w:val="20"/>
                <w:szCs w:val="20"/>
              </w:rPr>
              <w:t>（４）</w:t>
            </w:r>
          </w:p>
          <w:p w:rsidR="00F22E5A" w:rsidRPr="00DE5D6B" w:rsidRDefault="00A11D62" w:rsidP="00DF3804">
            <w:pPr>
              <w:spacing w:line="276" w:lineRule="exact"/>
              <w:ind w:left="400" w:hangingChars="200" w:hanging="400"/>
              <w:rPr>
                <w:rFonts w:ascii="ＭＳ 明朝" w:hAnsi="ＭＳ 明朝"/>
                <w:sz w:val="20"/>
                <w:szCs w:val="20"/>
              </w:rPr>
            </w:pPr>
            <w:r w:rsidRPr="00DE5D6B">
              <w:rPr>
                <w:rFonts w:ascii="ＭＳ 明朝" w:hAnsi="ＭＳ 明朝" w:hint="eastAsia"/>
                <w:sz w:val="20"/>
                <w:szCs w:val="20"/>
              </w:rPr>
              <w:t>ア</w:t>
            </w:r>
            <w:r w:rsidR="00F22E5A" w:rsidRPr="00DE5D6B">
              <w:rPr>
                <w:rFonts w:ascii="ＭＳ 明朝" w:hAnsi="ＭＳ 明朝" w:hint="eastAsia"/>
                <w:sz w:val="20"/>
                <w:szCs w:val="20"/>
              </w:rPr>
              <w:t>・</w:t>
            </w:r>
            <w:r w:rsidR="00F22E5A" w:rsidRPr="00A6416D">
              <w:rPr>
                <w:rFonts w:ascii="ＭＳ 明朝" w:hAnsi="ＭＳ 明朝" w:hint="eastAsia"/>
                <w:sz w:val="20"/>
                <w:szCs w:val="20"/>
              </w:rPr>
              <w:t>新入学生徒の「部活動への加入率」</w:t>
            </w:r>
            <w:r w:rsidR="003D2A67" w:rsidRPr="00A6416D">
              <w:rPr>
                <w:rFonts w:ascii="ＭＳ 明朝" w:hAnsi="ＭＳ 明朝" w:hint="eastAsia"/>
                <w:sz w:val="20"/>
                <w:szCs w:val="20"/>
              </w:rPr>
              <w:t>85</w:t>
            </w:r>
            <w:r w:rsidR="00F22E5A" w:rsidRPr="00A6416D">
              <w:rPr>
                <w:rFonts w:ascii="ＭＳ 明朝" w:hAnsi="ＭＳ 明朝" w:hint="eastAsia"/>
                <w:sz w:val="20"/>
                <w:szCs w:val="20"/>
              </w:rPr>
              <w:t>％以上（</w:t>
            </w:r>
            <w:r w:rsidR="0013085D" w:rsidRPr="00A6416D">
              <w:rPr>
                <w:rFonts w:ascii="ＭＳ 明朝" w:hAnsi="ＭＳ 明朝" w:hint="eastAsia"/>
                <w:sz w:val="20"/>
                <w:szCs w:val="20"/>
              </w:rPr>
              <w:t>平成30年度</w:t>
            </w:r>
            <w:r w:rsidR="003D2A67" w:rsidRPr="00A6416D">
              <w:rPr>
                <w:rFonts w:ascii="ＭＳ 明朝" w:hAnsi="ＭＳ 明朝" w:hint="eastAsia"/>
                <w:sz w:val="20"/>
                <w:szCs w:val="20"/>
              </w:rPr>
              <w:t>8</w:t>
            </w:r>
            <w:r w:rsidR="00096167" w:rsidRPr="00A6416D">
              <w:rPr>
                <w:rFonts w:ascii="ＭＳ 明朝" w:hAnsi="ＭＳ 明朝" w:hint="eastAsia"/>
                <w:sz w:val="20"/>
                <w:szCs w:val="20"/>
              </w:rPr>
              <w:t>3</w:t>
            </w:r>
            <w:r w:rsidR="00F22E5A" w:rsidRPr="00A6416D">
              <w:rPr>
                <w:rFonts w:ascii="ＭＳ 明朝" w:hAnsi="ＭＳ 明朝" w:hint="eastAsia"/>
                <w:sz w:val="20"/>
                <w:szCs w:val="20"/>
              </w:rPr>
              <w:t>.0％</w:t>
            </w:r>
            <w:r w:rsidR="003D2A67" w:rsidRPr="00A6416D">
              <w:rPr>
                <w:rFonts w:ascii="ＭＳ 明朝" w:hAnsi="ＭＳ 明朝" w:hint="eastAsia"/>
                <w:sz w:val="20"/>
                <w:szCs w:val="20"/>
              </w:rPr>
              <w:t>）</w:t>
            </w:r>
          </w:p>
        </w:tc>
        <w:tc>
          <w:tcPr>
            <w:tcW w:w="3305" w:type="dxa"/>
            <w:tcBorders>
              <w:left w:val="dashed" w:sz="4" w:space="0" w:color="auto"/>
              <w:right w:val="single" w:sz="4" w:space="0" w:color="auto"/>
            </w:tcBorders>
            <w:shd w:val="clear" w:color="auto" w:fill="auto"/>
          </w:tcPr>
          <w:p w:rsidR="00F22E5A" w:rsidRPr="0013085D" w:rsidRDefault="00F22E5A" w:rsidP="00F22E5A">
            <w:pPr>
              <w:spacing w:line="276" w:lineRule="exact"/>
              <w:ind w:left="400" w:hangingChars="200" w:hanging="400"/>
              <w:rPr>
                <w:rFonts w:ascii="ＭＳ 明朝" w:hAnsi="ＭＳ 明朝"/>
                <w:sz w:val="20"/>
                <w:szCs w:val="20"/>
              </w:rPr>
            </w:pPr>
          </w:p>
        </w:tc>
      </w:tr>
      <w:tr w:rsidR="00F22E5A" w:rsidRPr="0013085D" w:rsidTr="00272247">
        <w:trPr>
          <w:cantSplit/>
          <w:trHeight w:val="1314"/>
          <w:jc w:val="center"/>
        </w:trPr>
        <w:tc>
          <w:tcPr>
            <w:tcW w:w="885" w:type="dxa"/>
            <w:shd w:val="clear" w:color="auto" w:fill="auto"/>
            <w:textDirection w:val="tbRlV"/>
            <w:vAlign w:val="center"/>
          </w:tcPr>
          <w:p w:rsidR="00F22E5A" w:rsidRPr="0013085D" w:rsidRDefault="00F22E5A" w:rsidP="00F22E5A">
            <w:pPr>
              <w:spacing w:line="320" w:lineRule="exact"/>
              <w:ind w:leftChars="200" w:left="820" w:rightChars="150" w:right="315" w:hangingChars="200" w:hanging="400"/>
              <w:jc w:val="left"/>
              <w:rPr>
                <w:rFonts w:ascii="ＭＳ ゴシック" w:eastAsia="ＭＳ ゴシック" w:hAnsi="ＭＳ ゴシック"/>
                <w:sz w:val="20"/>
                <w:szCs w:val="20"/>
              </w:rPr>
            </w:pPr>
            <w:r w:rsidRPr="0013085D">
              <w:rPr>
                <w:rFonts w:ascii="ＭＳ ゴシック" w:eastAsia="ＭＳ ゴシック" w:hAnsi="ＭＳ ゴシック" w:hint="eastAsia"/>
                <w:sz w:val="20"/>
                <w:szCs w:val="20"/>
              </w:rPr>
              <w:t>３　安全・安心で居心地のよい学校環境づくり、カウンセリングマインドを伴った生徒指導の徹底、生徒の生活規律・自己管理の徹底</w:t>
            </w:r>
          </w:p>
        </w:tc>
        <w:tc>
          <w:tcPr>
            <w:tcW w:w="2450" w:type="dxa"/>
            <w:shd w:val="clear" w:color="auto" w:fill="auto"/>
          </w:tcPr>
          <w:p w:rsidR="00F22E5A" w:rsidRPr="0013085D" w:rsidRDefault="00F22E5A" w:rsidP="00F22E5A">
            <w:pPr>
              <w:spacing w:line="320" w:lineRule="exact"/>
              <w:ind w:left="200" w:hangingChars="100" w:hanging="200"/>
              <w:rPr>
                <w:rFonts w:ascii="ＭＳ 明朝" w:hAnsi="ＭＳ 明朝"/>
                <w:sz w:val="20"/>
                <w:szCs w:val="20"/>
              </w:rPr>
            </w:pPr>
            <w:r w:rsidRPr="0013085D">
              <w:rPr>
                <w:rFonts w:ascii="ＭＳ 明朝" w:hAnsi="ＭＳ 明朝" w:hint="eastAsia"/>
                <w:sz w:val="20"/>
                <w:szCs w:val="20"/>
              </w:rPr>
              <w:t>（１）生命や人権を</w:t>
            </w:r>
            <w:r w:rsidR="00DF3804" w:rsidRPr="0013085D">
              <w:rPr>
                <w:rFonts w:ascii="ＭＳ 明朝" w:hAnsi="ＭＳ 明朝" w:hint="eastAsia"/>
                <w:sz w:val="20"/>
                <w:szCs w:val="20"/>
              </w:rPr>
              <w:t>守る</w:t>
            </w:r>
            <w:r w:rsidRPr="0013085D">
              <w:rPr>
                <w:rFonts w:ascii="ＭＳ 明朝" w:hAnsi="ＭＳ 明朝" w:hint="eastAsia"/>
                <w:sz w:val="20"/>
                <w:szCs w:val="20"/>
              </w:rPr>
              <w:t>精神の徹底</w:t>
            </w:r>
          </w:p>
          <w:p w:rsidR="00F22E5A" w:rsidRPr="0013085D" w:rsidRDefault="00F22E5A" w:rsidP="00F22E5A">
            <w:pPr>
              <w:spacing w:line="320" w:lineRule="exact"/>
              <w:ind w:left="200" w:hangingChars="100" w:hanging="200"/>
              <w:rPr>
                <w:rFonts w:ascii="ＭＳ 明朝" w:hAnsi="ＭＳ 明朝"/>
                <w:sz w:val="20"/>
                <w:szCs w:val="20"/>
              </w:rPr>
            </w:pPr>
            <w:r w:rsidRPr="0013085D">
              <w:rPr>
                <w:rFonts w:ascii="ＭＳ 明朝" w:hAnsi="ＭＳ 明朝" w:hint="eastAsia"/>
                <w:sz w:val="20"/>
                <w:szCs w:val="20"/>
              </w:rPr>
              <w:t>ア　「学校いじめ防止基本方針」に基づいた学校運営</w:t>
            </w:r>
          </w:p>
          <w:p w:rsidR="00F22E5A" w:rsidRPr="0013085D" w:rsidRDefault="00F22E5A" w:rsidP="00F22E5A">
            <w:pPr>
              <w:spacing w:line="320" w:lineRule="exact"/>
              <w:ind w:left="200" w:hangingChars="100" w:hanging="200"/>
              <w:rPr>
                <w:rFonts w:ascii="ＭＳ 明朝" w:hAnsi="ＭＳ 明朝"/>
                <w:sz w:val="20"/>
                <w:szCs w:val="20"/>
              </w:rPr>
            </w:pPr>
            <w:r w:rsidRPr="0013085D">
              <w:rPr>
                <w:rFonts w:ascii="ＭＳ 明朝" w:hAnsi="ＭＳ 明朝" w:hint="eastAsia"/>
                <w:sz w:val="20"/>
                <w:szCs w:val="20"/>
              </w:rPr>
              <w:t>（２）カウンセリングマインドの徹底</w:t>
            </w:r>
          </w:p>
          <w:p w:rsidR="00DF3804" w:rsidRPr="0013085D" w:rsidRDefault="00A11D62" w:rsidP="00F22E5A">
            <w:pPr>
              <w:spacing w:line="320" w:lineRule="exact"/>
              <w:ind w:left="200" w:hangingChars="100" w:hanging="200"/>
              <w:rPr>
                <w:rFonts w:ascii="ＭＳ 明朝" w:hAnsi="ＭＳ 明朝"/>
                <w:sz w:val="20"/>
                <w:szCs w:val="20"/>
              </w:rPr>
            </w:pPr>
            <w:r>
              <w:rPr>
                <w:rFonts w:ascii="ＭＳ 明朝" w:hAnsi="ＭＳ 明朝" w:hint="eastAsia"/>
                <w:sz w:val="20"/>
                <w:szCs w:val="20"/>
              </w:rPr>
              <w:t>ア</w:t>
            </w:r>
            <w:r w:rsidR="00F22E5A" w:rsidRPr="0013085D">
              <w:rPr>
                <w:rFonts w:ascii="ＭＳ 明朝" w:hAnsi="ＭＳ 明朝" w:hint="eastAsia"/>
                <w:sz w:val="20"/>
                <w:szCs w:val="20"/>
              </w:rPr>
              <w:t xml:space="preserve">　「合理的配慮」を意識したきめ細かい対応</w:t>
            </w:r>
          </w:p>
          <w:p w:rsidR="00F22E5A" w:rsidRPr="0013085D" w:rsidRDefault="00A11D62" w:rsidP="00F22E5A">
            <w:pPr>
              <w:spacing w:line="320" w:lineRule="exact"/>
              <w:ind w:left="200" w:hangingChars="100" w:hanging="200"/>
              <w:rPr>
                <w:rFonts w:ascii="ＭＳ 明朝" w:hAnsi="ＭＳ 明朝"/>
                <w:sz w:val="20"/>
                <w:szCs w:val="20"/>
              </w:rPr>
            </w:pPr>
            <w:r>
              <w:rPr>
                <w:rFonts w:ascii="ＭＳ 明朝" w:hAnsi="ＭＳ 明朝" w:hint="eastAsia"/>
                <w:sz w:val="20"/>
                <w:szCs w:val="20"/>
              </w:rPr>
              <w:t>イ</w:t>
            </w:r>
            <w:r w:rsidR="00F22E5A" w:rsidRPr="0013085D">
              <w:rPr>
                <w:rFonts w:ascii="ＭＳ 明朝" w:hAnsi="ＭＳ 明朝" w:hint="eastAsia"/>
                <w:sz w:val="20"/>
                <w:szCs w:val="20"/>
              </w:rPr>
              <w:t xml:space="preserve">　相談室の存在の周知等、教育相談機能全般の充実</w:t>
            </w:r>
          </w:p>
          <w:p w:rsidR="00F22E5A" w:rsidRPr="0013085D" w:rsidRDefault="00F22E5A" w:rsidP="00F22E5A">
            <w:pPr>
              <w:spacing w:line="320" w:lineRule="exact"/>
              <w:ind w:left="200" w:hangingChars="100" w:hanging="200"/>
              <w:rPr>
                <w:rFonts w:ascii="ＭＳ 明朝" w:hAnsi="ＭＳ 明朝"/>
                <w:sz w:val="20"/>
                <w:szCs w:val="20"/>
              </w:rPr>
            </w:pPr>
            <w:r w:rsidRPr="0013085D">
              <w:rPr>
                <w:rFonts w:ascii="ＭＳ 明朝" w:hAnsi="ＭＳ 明朝" w:hint="eastAsia"/>
                <w:sz w:val="20"/>
                <w:szCs w:val="20"/>
              </w:rPr>
              <w:t>（３）、生活規律力の向上</w:t>
            </w:r>
          </w:p>
          <w:p w:rsidR="00F22E5A" w:rsidRPr="0013085D" w:rsidRDefault="00A11D62" w:rsidP="00DF3804">
            <w:pPr>
              <w:spacing w:line="320" w:lineRule="exact"/>
              <w:ind w:left="200" w:hangingChars="100" w:hanging="200"/>
              <w:rPr>
                <w:rFonts w:ascii="ＭＳ 明朝" w:hAnsi="ＭＳ 明朝"/>
                <w:sz w:val="20"/>
                <w:szCs w:val="20"/>
              </w:rPr>
            </w:pPr>
            <w:r>
              <w:rPr>
                <w:rFonts w:ascii="ＭＳ 明朝" w:hAnsi="ＭＳ 明朝" w:hint="eastAsia"/>
                <w:sz w:val="20"/>
                <w:szCs w:val="20"/>
              </w:rPr>
              <w:t>ア</w:t>
            </w:r>
            <w:r w:rsidR="00F22E5A" w:rsidRPr="0013085D">
              <w:rPr>
                <w:rFonts w:ascii="ＭＳ 明朝" w:hAnsi="ＭＳ 明朝" w:hint="eastAsia"/>
                <w:sz w:val="20"/>
                <w:szCs w:val="20"/>
              </w:rPr>
              <w:t xml:space="preserve">　</w:t>
            </w:r>
            <w:r w:rsidR="00DF3804" w:rsidRPr="0013085D">
              <w:rPr>
                <w:rFonts w:ascii="ＭＳ 明朝" w:hAnsi="ＭＳ 明朝" w:hint="eastAsia"/>
                <w:sz w:val="20"/>
                <w:szCs w:val="20"/>
              </w:rPr>
              <w:t>遅刻減少等</w:t>
            </w:r>
            <w:r w:rsidR="00F22E5A" w:rsidRPr="0013085D">
              <w:rPr>
                <w:rFonts w:ascii="ＭＳ 明朝" w:hAnsi="ＭＳ 明朝" w:hint="eastAsia"/>
                <w:sz w:val="20"/>
                <w:szCs w:val="20"/>
              </w:rPr>
              <w:t>生徒の生活規律・自己管理の力の向上</w:t>
            </w:r>
          </w:p>
        </w:tc>
        <w:tc>
          <w:tcPr>
            <w:tcW w:w="4394" w:type="dxa"/>
            <w:tcBorders>
              <w:right w:val="dashed" w:sz="4" w:space="0" w:color="auto"/>
            </w:tcBorders>
            <w:shd w:val="clear" w:color="auto" w:fill="auto"/>
          </w:tcPr>
          <w:p w:rsidR="00F22E5A" w:rsidRPr="0013085D" w:rsidRDefault="00F22E5A" w:rsidP="00F22E5A">
            <w:pPr>
              <w:spacing w:line="320" w:lineRule="exact"/>
              <w:ind w:left="400" w:hangingChars="200" w:hanging="400"/>
              <w:rPr>
                <w:rFonts w:ascii="ＭＳ 明朝" w:hAnsi="ＭＳ 明朝"/>
                <w:sz w:val="20"/>
                <w:szCs w:val="20"/>
              </w:rPr>
            </w:pPr>
            <w:r w:rsidRPr="0013085D">
              <w:rPr>
                <w:rFonts w:ascii="ＭＳ 明朝" w:hAnsi="ＭＳ 明朝" w:hint="eastAsia"/>
                <w:sz w:val="20"/>
                <w:szCs w:val="20"/>
              </w:rPr>
              <w:t>（１）</w:t>
            </w:r>
          </w:p>
          <w:p w:rsidR="00F22E5A" w:rsidRPr="0013085D" w:rsidRDefault="00F22E5A" w:rsidP="00F22E5A">
            <w:pPr>
              <w:spacing w:line="320" w:lineRule="exact"/>
              <w:ind w:left="400" w:hangingChars="200" w:hanging="400"/>
              <w:rPr>
                <w:rFonts w:ascii="ＭＳ 明朝" w:hAnsi="ＭＳ 明朝"/>
                <w:sz w:val="20"/>
                <w:szCs w:val="20"/>
              </w:rPr>
            </w:pPr>
            <w:r w:rsidRPr="0013085D">
              <w:rPr>
                <w:rFonts w:ascii="ＭＳ 明朝" w:hAnsi="ＭＳ 明朝" w:hint="eastAsia"/>
                <w:sz w:val="20"/>
                <w:szCs w:val="20"/>
              </w:rPr>
              <w:t>ア・平成25年度に定めた「学校いじめ防止基本方針」に基づいて、「いじめの起こらない」学校づくりを推進する。</w:t>
            </w:r>
          </w:p>
          <w:p w:rsidR="00F22E5A" w:rsidRPr="0013085D" w:rsidRDefault="00F22E5A" w:rsidP="00F22E5A">
            <w:pPr>
              <w:spacing w:line="320" w:lineRule="exact"/>
              <w:ind w:left="400" w:hangingChars="200" w:hanging="400"/>
              <w:rPr>
                <w:rFonts w:ascii="ＭＳ 明朝" w:hAnsi="ＭＳ 明朝"/>
                <w:sz w:val="20"/>
                <w:szCs w:val="20"/>
              </w:rPr>
            </w:pPr>
            <w:r w:rsidRPr="0013085D">
              <w:rPr>
                <w:rFonts w:ascii="ＭＳ 明朝" w:hAnsi="ＭＳ 明朝" w:hint="eastAsia"/>
                <w:sz w:val="20"/>
                <w:szCs w:val="20"/>
              </w:rPr>
              <w:t>（２）</w:t>
            </w:r>
          </w:p>
          <w:p w:rsidR="00F22E5A" w:rsidRPr="0013085D" w:rsidRDefault="00A11D62" w:rsidP="00F22E5A">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F22E5A" w:rsidRPr="0013085D">
              <w:rPr>
                <w:rFonts w:ascii="ＭＳ 明朝" w:hAnsi="ＭＳ 明朝" w:hint="eastAsia"/>
                <w:sz w:val="20"/>
                <w:szCs w:val="20"/>
              </w:rPr>
              <w:t>・校内研修を行い、「合理的配慮」を意識して、障がいのある生徒をはじめとする配慮を要する生徒等の「困り感」の把握や解決により一層尽力する。</w:t>
            </w:r>
          </w:p>
          <w:p w:rsidR="00F22E5A" w:rsidRPr="0013085D" w:rsidRDefault="00A11D62" w:rsidP="00F22E5A">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00F22E5A" w:rsidRPr="0013085D">
              <w:rPr>
                <w:rFonts w:ascii="ＭＳ 明朝" w:hAnsi="ＭＳ 明朝" w:hint="eastAsia"/>
                <w:sz w:val="20"/>
                <w:szCs w:val="20"/>
              </w:rPr>
              <w:t>・より一層、教育相談室やＳＣの存在を生徒・保護者に周知するとともに、配慮を要する生徒等に全教職員が関与できる土壌をつくり、教育相談機能全般の充実を図る。</w:t>
            </w:r>
          </w:p>
          <w:p w:rsidR="00F22E5A" w:rsidRPr="0013085D" w:rsidRDefault="00F22E5A" w:rsidP="00F22E5A">
            <w:pPr>
              <w:spacing w:line="320" w:lineRule="exact"/>
              <w:rPr>
                <w:rFonts w:ascii="ＭＳ 明朝" w:hAnsi="ＭＳ 明朝"/>
                <w:sz w:val="20"/>
                <w:szCs w:val="20"/>
              </w:rPr>
            </w:pPr>
            <w:r w:rsidRPr="0013085D">
              <w:rPr>
                <w:rFonts w:ascii="ＭＳ 明朝" w:hAnsi="ＭＳ 明朝" w:hint="eastAsia"/>
                <w:sz w:val="20"/>
                <w:szCs w:val="20"/>
              </w:rPr>
              <w:t>（３）</w:t>
            </w:r>
          </w:p>
          <w:p w:rsidR="00F22E5A" w:rsidRPr="0013085D" w:rsidRDefault="00A11D62" w:rsidP="00DF3804">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F22E5A" w:rsidRPr="0013085D">
              <w:rPr>
                <w:rFonts w:ascii="ＭＳ 明朝" w:hAnsi="ＭＳ 明朝" w:hint="eastAsia"/>
                <w:sz w:val="20"/>
                <w:szCs w:val="20"/>
              </w:rPr>
              <w:t>・遅刻</w:t>
            </w:r>
            <w:r w:rsidR="00DF3804" w:rsidRPr="0013085D">
              <w:rPr>
                <w:rFonts w:ascii="ＭＳ 明朝" w:hAnsi="ＭＳ 明朝" w:hint="eastAsia"/>
                <w:sz w:val="20"/>
                <w:szCs w:val="20"/>
              </w:rPr>
              <w:t>、挨拶、服装など、</w:t>
            </w:r>
            <w:r w:rsidR="00F22E5A" w:rsidRPr="0013085D">
              <w:rPr>
                <w:rFonts w:ascii="ＭＳ 明朝" w:hAnsi="ＭＳ 明朝" w:hint="eastAsia"/>
                <w:sz w:val="20"/>
                <w:szCs w:val="20"/>
              </w:rPr>
              <w:t>生徒の生活規律・自己管理の力を向上させる。</w:t>
            </w:r>
          </w:p>
        </w:tc>
        <w:tc>
          <w:tcPr>
            <w:tcW w:w="4252" w:type="dxa"/>
            <w:tcBorders>
              <w:right w:val="dashed" w:sz="4" w:space="0" w:color="auto"/>
            </w:tcBorders>
          </w:tcPr>
          <w:p w:rsidR="00F22E5A" w:rsidRPr="00DE5D6B" w:rsidRDefault="00F22E5A" w:rsidP="00F22E5A">
            <w:pPr>
              <w:spacing w:line="320" w:lineRule="exact"/>
              <w:ind w:left="400" w:hangingChars="200" w:hanging="400"/>
              <w:rPr>
                <w:rFonts w:ascii="ＭＳ 明朝" w:hAnsi="ＭＳ 明朝"/>
                <w:sz w:val="20"/>
                <w:szCs w:val="20"/>
              </w:rPr>
            </w:pPr>
            <w:r w:rsidRPr="00DE5D6B">
              <w:rPr>
                <w:rFonts w:ascii="ＭＳ 明朝" w:hAnsi="ＭＳ 明朝" w:hint="eastAsia"/>
                <w:sz w:val="20"/>
                <w:szCs w:val="20"/>
              </w:rPr>
              <w:t>（１）</w:t>
            </w:r>
          </w:p>
          <w:p w:rsidR="00F22E5A" w:rsidRPr="00DE5D6B" w:rsidRDefault="00F22E5A" w:rsidP="00F22E5A">
            <w:pPr>
              <w:spacing w:line="320" w:lineRule="exact"/>
              <w:ind w:left="400" w:hangingChars="200" w:hanging="400"/>
              <w:rPr>
                <w:rFonts w:ascii="ＭＳ 明朝" w:hAnsi="ＭＳ 明朝"/>
                <w:sz w:val="20"/>
                <w:szCs w:val="20"/>
              </w:rPr>
            </w:pPr>
            <w:r w:rsidRPr="00DE5D6B">
              <w:rPr>
                <w:rFonts w:ascii="ＭＳ 明朝" w:hAnsi="ＭＳ 明朝" w:hint="eastAsia"/>
                <w:sz w:val="20"/>
                <w:szCs w:val="20"/>
              </w:rPr>
              <w:t>ア・</w:t>
            </w:r>
            <w:r w:rsidR="00272247" w:rsidRPr="00A6416D">
              <w:rPr>
                <w:rFonts w:ascii="ＭＳ 明朝" w:hAnsi="ＭＳ 明朝" w:hint="eastAsia"/>
                <w:sz w:val="20"/>
                <w:szCs w:val="20"/>
              </w:rPr>
              <w:t>人権推進委と</w:t>
            </w:r>
            <w:r w:rsidRPr="00A6416D">
              <w:rPr>
                <w:rFonts w:ascii="ＭＳ 明朝" w:hAnsi="ＭＳ 明朝" w:hint="eastAsia"/>
                <w:sz w:val="20"/>
                <w:szCs w:val="20"/>
              </w:rPr>
              <w:t>教育相談</w:t>
            </w:r>
            <w:r w:rsidR="00272247" w:rsidRPr="00A6416D">
              <w:rPr>
                <w:rFonts w:ascii="ＭＳ 明朝" w:hAnsi="ＭＳ 明朝" w:hint="eastAsia"/>
                <w:sz w:val="20"/>
                <w:szCs w:val="20"/>
              </w:rPr>
              <w:t>係</w:t>
            </w:r>
            <w:r w:rsidRPr="00A6416D">
              <w:rPr>
                <w:rFonts w:ascii="ＭＳ 明朝" w:hAnsi="ＭＳ 明朝" w:hint="eastAsia"/>
                <w:sz w:val="20"/>
                <w:szCs w:val="20"/>
              </w:rPr>
              <w:t>と</w:t>
            </w:r>
            <w:r w:rsidR="00272247" w:rsidRPr="00A6416D">
              <w:rPr>
                <w:rFonts w:ascii="ＭＳ 明朝" w:hAnsi="ＭＳ 明朝" w:hint="eastAsia"/>
                <w:sz w:val="20"/>
                <w:szCs w:val="20"/>
              </w:rPr>
              <w:t>で連携し</w:t>
            </w:r>
            <w:r w:rsidRPr="00A6416D">
              <w:rPr>
                <w:rFonts w:ascii="ＭＳ 明朝" w:hAnsi="ＭＳ 明朝" w:hint="eastAsia"/>
                <w:sz w:val="20"/>
                <w:szCs w:val="20"/>
              </w:rPr>
              <w:t>、</w:t>
            </w:r>
            <w:r w:rsidR="00272247" w:rsidRPr="00A6416D">
              <w:rPr>
                <w:rFonts w:ascii="ＭＳ 明朝" w:hAnsi="ＭＳ 明朝" w:hint="eastAsia"/>
                <w:sz w:val="20"/>
                <w:szCs w:val="20"/>
              </w:rPr>
              <w:t>生徒向け研修、教員向け研修を１回以上</w:t>
            </w:r>
            <w:r w:rsidRPr="00A6416D">
              <w:rPr>
                <w:rFonts w:ascii="ＭＳ 明朝" w:hAnsi="ＭＳ 明朝" w:hint="eastAsia"/>
                <w:sz w:val="20"/>
                <w:szCs w:val="20"/>
              </w:rPr>
              <w:t>実施。</w:t>
            </w:r>
          </w:p>
          <w:p w:rsidR="00F22E5A" w:rsidRPr="00DE5D6B" w:rsidRDefault="00F22E5A" w:rsidP="00F22E5A">
            <w:pPr>
              <w:spacing w:line="320" w:lineRule="exact"/>
              <w:ind w:left="400" w:hangingChars="200" w:hanging="400"/>
              <w:rPr>
                <w:rFonts w:ascii="ＭＳ 明朝" w:hAnsi="ＭＳ 明朝"/>
                <w:sz w:val="20"/>
                <w:szCs w:val="20"/>
              </w:rPr>
            </w:pPr>
            <w:r w:rsidRPr="00DE5D6B">
              <w:rPr>
                <w:rFonts w:ascii="ＭＳ 明朝" w:hAnsi="ＭＳ 明朝" w:hint="eastAsia"/>
                <w:sz w:val="20"/>
                <w:szCs w:val="20"/>
              </w:rPr>
              <w:t>（２）</w:t>
            </w:r>
          </w:p>
          <w:p w:rsidR="00F22E5A" w:rsidRPr="00DE5D6B" w:rsidRDefault="00F22E5A" w:rsidP="00F22E5A">
            <w:pPr>
              <w:spacing w:line="320" w:lineRule="exact"/>
              <w:ind w:left="400" w:hangingChars="200" w:hanging="400"/>
              <w:rPr>
                <w:rFonts w:ascii="ＭＳ 明朝" w:hAnsi="ＭＳ 明朝"/>
                <w:sz w:val="20"/>
                <w:szCs w:val="20"/>
              </w:rPr>
            </w:pPr>
            <w:r w:rsidRPr="00DE5D6B">
              <w:rPr>
                <w:rFonts w:ascii="ＭＳ 明朝" w:hAnsi="ＭＳ 明朝" w:hint="eastAsia"/>
                <w:sz w:val="20"/>
                <w:szCs w:val="20"/>
              </w:rPr>
              <w:t>イ・校内研修を１回以上実施。（</w:t>
            </w:r>
            <w:r w:rsidR="0013085D" w:rsidRPr="00DE5D6B">
              <w:rPr>
                <w:rFonts w:ascii="ＭＳ 明朝" w:hAnsi="ＭＳ 明朝" w:hint="eastAsia"/>
                <w:sz w:val="20"/>
                <w:szCs w:val="20"/>
              </w:rPr>
              <w:t>平成30年度</w:t>
            </w:r>
            <w:r w:rsidR="00096167" w:rsidRPr="00DE5D6B">
              <w:rPr>
                <w:rFonts w:ascii="ＭＳ 明朝" w:hAnsi="ＭＳ 明朝" w:hint="eastAsia"/>
                <w:sz w:val="20"/>
                <w:szCs w:val="20"/>
              </w:rPr>
              <w:t>1</w:t>
            </w:r>
            <w:r w:rsidRPr="00DE5D6B">
              <w:rPr>
                <w:rFonts w:ascii="ＭＳ 明朝" w:hAnsi="ＭＳ 明朝" w:hint="eastAsia"/>
                <w:sz w:val="20"/>
                <w:szCs w:val="20"/>
              </w:rPr>
              <w:t>回）</w:t>
            </w:r>
          </w:p>
          <w:p w:rsidR="00F22E5A" w:rsidRPr="00DE5D6B" w:rsidRDefault="00F22E5A" w:rsidP="00F22E5A">
            <w:pPr>
              <w:spacing w:line="320" w:lineRule="exact"/>
              <w:ind w:left="400" w:hangingChars="200" w:hanging="400"/>
              <w:rPr>
                <w:rFonts w:ascii="ＭＳ 明朝" w:hAnsi="ＭＳ 明朝"/>
                <w:sz w:val="20"/>
                <w:szCs w:val="20"/>
              </w:rPr>
            </w:pPr>
            <w:r w:rsidRPr="00DE5D6B">
              <w:rPr>
                <w:rFonts w:ascii="ＭＳ 明朝" w:hAnsi="ＭＳ 明朝" w:hint="eastAsia"/>
                <w:sz w:val="20"/>
                <w:szCs w:val="20"/>
              </w:rPr>
              <w:t xml:space="preserve">　・特別支援教育委員会の機能を充実させ、年間5回以上会議を開催。（</w:t>
            </w:r>
            <w:r w:rsidR="0013085D" w:rsidRPr="00DE5D6B">
              <w:rPr>
                <w:rFonts w:ascii="ＭＳ 明朝" w:hAnsi="ＭＳ 明朝" w:hint="eastAsia"/>
                <w:sz w:val="20"/>
                <w:szCs w:val="20"/>
              </w:rPr>
              <w:t>平成30年度</w:t>
            </w:r>
            <w:r w:rsidR="003D2A67" w:rsidRPr="00DE5D6B">
              <w:rPr>
                <w:rFonts w:ascii="ＭＳ 明朝" w:hAnsi="ＭＳ 明朝" w:hint="eastAsia"/>
                <w:sz w:val="20"/>
                <w:szCs w:val="20"/>
              </w:rPr>
              <w:t>7</w:t>
            </w:r>
            <w:r w:rsidRPr="00DE5D6B">
              <w:rPr>
                <w:rFonts w:ascii="ＭＳ 明朝" w:hAnsi="ＭＳ 明朝" w:hint="eastAsia"/>
                <w:sz w:val="20"/>
                <w:szCs w:val="20"/>
              </w:rPr>
              <w:t>回）</w:t>
            </w:r>
          </w:p>
          <w:p w:rsidR="00F22E5A" w:rsidRPr="00DE5D6B" w:rsidRDefault="00F22E5A" w:rsidP="00F22E5A">
            <w:pPr>
              <w:spacing w:line="320" w:lineRule="exact"/>
              <w:ind w:left="400" w:hangingChars="200" w:hanging="400"/>
              <w:rPr>
                <w:rFonts w:ascii="ＭＳ 明朝" w:hAnsi="ＭＳ 明朝"/>
                <w:sz w:val="20"/>
                <w:szCs w:val="20"/>
              </w:rPr>
            </w:pPr>
            <w:r w:rsidRPr="00DE5D6B">
              <w:rPr>
                <w:rFonts w:ascii="ＭＳ 明朝" w:hAnsi="ＭＳ 明朝" w:hint="eastAsia"/>
                <w:sz w:val="20"/>
                <w:szCs w:val="20"/>
              </w:rPr>
              <w:t>ウ・学校教育自己診断における「教育相談機能の充実度」生徒・保護者ともに68</w:t>
            </w:r>
            <w:r w:rsidR="00096167" w:rsidRPr="00DE5D6B">
              <w:rPr>
                <w:rFonts w:ascii="ＭＳ 明朝" w:hAnsi="ＭＳ 明朝" w:hint="eastAsia"/>
                <w:sz w:val="20"/>
                <w:szCs w:val="20"/>
              </w:rPr>
              <w:t>.0</w:t>
            </w:r>
            <w:r w:rsidRPr="00DE5D6B">
              <w:rPr>
                <w:rFonts w:ascii="ＭＳ 明朝" w:hAnsi="ＭＳ 明朝" w:hint="eastAsia"/>
                <w:sz w:val="20"/>
                <w:szCs w:val="20"/>
              </w:rPr>
              <w:t>％以上（</w:t>
            </w:r>
            <w:r w:rsidR="0013085D" w:rsidRPr="00DE5D6B">
              <w:rPr>
                <w:rFonts w:ascii="ＭＳ 明朝" w:hAnsi="ＭＳ 明朝" w:hint="eastAsia"/>
                <w:sz w:val="20"/>
                <w:szCs w:val="20"/>
              </w:rPr>
              <w:t>平成30年度</w:t>
            </w:r>
            <w:r w:rsidRPr="00DE5D6B">
              <w:rPr>
                <w:rFonts w:ascii="ＭＳ 明朝" w:hAnsi="ＭＳ 明朝" w:hint="eastAsia"/>
                <w:sz w:val="20"/>
                <w:szCs w:val="20"/>
              </w:rPr>
              <w:t>生徒</w:t>
            </w:r>
            <w:r w:rsidR="003D2A67" w:rsidRPr="00DE5D6B">
              <w:rPr>
                <w:rFonts w:ascii="ＭＳ 明朝" w:hAnsi="ＭＳ 明朝" w:hint="eastAsia"/>
                <w:sz w:val="20"/>
                <w:szCs w:val="20"/>
              </w:rPr>
              <w:t>65.2</w:t>
            </w:r>
            <w:r w:rsidRPr="00DE5D6B">
              <w:rPr>
                <w:rFonts w:ascii="ＭＳ 明朝" w:hAnsi="ＭＳ 明朝" w:hint="eastAsia"/>
                <w:sz w:val="20"/>
                <w:szCs w:val="20"/>
              </w:rPr>
              <w:t>％保護者</w:t>
            </w:r>
            <w:r w:rsidR="003D2A67" w:rsidRPr="00DE5D6B">
              <w:rPr>
                <w:rFonts w:ascii="ＭＳ 明朝" w:hAnsi="ＭＳ 明朝" w:hint="eastAsia"/>
                <w:sz w:val="20"/>
                <w:szCs w:val="20"/>
              </w:rPr>
              <w:t>50.6</w:t>
            </w:r>
            <w:r w:rsidRPr="00DE5D6B">
              <w:rPr>
                <w:rFonts w:ascii="ＭＳ 明朝" w:hAnsi="ＭＳ 明朝" w:hint="eastAsia"/>
                <w:sz w:val="20"/>
                <w:szCs w:val="20"/>
              </w:rPr>
              <w:t>％）</w:t>
            </w:r>
          </w:p>
          <w:p w:rsidR="00F22E5A" w:rsidRPr="00DE5D6B" w:rsidRDefault="00F22E5A" w:rsidP="00F22E5A">
            <w:pPr>
              <w:spacing w:line="320" w:lineRule="exact"/>
              <w:rPr>
                <w:rFonts w:ascii="ＭＳ 明朝" w:hAnsi="ＭＳ 明朝"/>
                <w:sz w:val="20"/>
                <w:szCs w:val="20"/>
              </w:rPr>
            </w:pPr>
            <w:r w:rsidRPr="00DE5D6B">
              <w:rPr>
                <w:rFonts w:ascii="ＭＳ 明朝" w:hAnsi="ＭＳ 明朝" w:hint="eastAsia"/>
                <w:sz w:val="20"/>
                <w:szCs w:val="20"/>
              </w:rPr>
              <w:t>（３）</w:t>
            </w:r>
          </w:p>
          <w:p w:rsidR="00096167" w:rsidRPr="00DE5D6B" w:rsidRDefault="00F22E5A" w:rsidP="00AB0D03">
            <w:pPr>
              <w:spacing w:line="320" w:lineRule="exact"/>
              <w:ind w:left="400" w:hangingChars="200" w:hanging="400"/>
              <w:rPr>
                <w:rFonts w:ascii="ＭＳ 明朝" w:hAnsi="ＭＳ 明朝"/>
                <w:sz w:val="20"/>
                <w:szCs w:val="20"/>
              </w:rPr>
            </w:pPr>
            <w:r w:rsidRPr="00DE5D6B">
              <w:rPr>
                <w:rFonts w:ascii="ＭＳ 明朝" w:hAnsi="ＭＳ 明朝" w:hint="eastAsia"/>
                <w:sz w:val="20"/>
                <w:szCs w:val="20"/>
              </w:rPr>
              <w:t xml:space="preserve">エ・生徒会等、生徒自らが企画する、遅刻減少に向けた取組みの実施。　</w:t>
            </w:r>
          </w:p>
          <w:p w:rsidR="00F22E5A" w:rsidRPr="00DE5D6B" w:rsidRDefault="00F22E5A" w:rsidP="002C504B">
            <w:pPr>
              <w:spacing w:line="320" w:lineRule="exact"/>
              <w:ind w:leftChars="100" w:left="410" w:hangingChars="100" w:hanging="200"/>
              <w:rPr>
                <w:rFonts w:ascii="ＭＳ 明朝" w:hAnsi="ＭＳ 明朝"/>
                <w:sz w:val="20"/>
                <w:szCs w:val="20"/>
              </w:rPr>
            </w:pPr>
            <w:r w:rsidRPr="00DE5D6B">
              <w:rPr>
                <w:rFonts w:ascii="ＭＳ 明朝" w:hAnsi="ＭＳ 明朝" w:hint="eastAsia"/>
                <w:sz w:val="20"/>
                <w:szCs w:val="20"/>
              </w:rPr>
              <w:t>・年間延べ遅刻者数2,000件以下（</w:t>
            </w:r>
            <w:r w:rsidR="0013085D" w:rsidRPr="00DE5D6B">
              <w:rPr>
                <w:rFonts w:ascii="ＭＳ 明朝" w:hAnsi="ＭＳ 明朝" w:hint="eastAsia"/>
                <w:sz w:val="20"/>
                <w:szCs w:val="20"/>
              </w:rPr>
              <w:t>平成30年度</w:t>
            </w:r>
            <w:r w:rsidR="002C504B" w:rsidRPr="00DE5D6B">
              <w:rPr>
                <w:rFonts w:ascii="ＭＳ 明朝" w:hAnsi="ＭＳ 明朝" w:hint="eastAsia"/>
                <w:sz w:val="20"/>
                <w:szCs w:val="20"/>
              </w:rPr>
              <w:t>2061</w:t>
            </w:r>
            <w:r w:rsidRPr="00DE5D6B">
              <w:rPr>
                <w:rFonts w:ascii="ＭＳ 明朝" w:hAnsi="ＭＳ 明朝" w:hint="eastAsia"/>
                <w:sz w:val="20"/>
                <w:szCs w:val="20"/>
              </w:rPr>
              <w:t>件）。</w:t>
            </w:r>
          </w:p>
        </w:tc>
        <w:tc>
          <w:tcPr>
            <w:tcW w:w="3305" w:type="dxa"/>
            <w:tcBorders>
              <w:left w:val="dashed" w:sz="4" w:space="0" w:color="auto"/>
              <w:right w:val="single" w:sz="4" w:space="0" w:color="auto"/>
            </w:tcBorders>
            <w:shd w:val="clear" w:color="auto" w:fill="auto"/>
          </w:tcPr>
          <w:p w:rsidR="00F22E5A" w:rsidRPr="0013085D" w:rsidRDefault="00F22E5A" w:rsidP="00F22E5A">
            <w:pPr>
              <w:spacing w:line="320" w:lineRule="exact"/>
              <w:ind w:left="400" w:hangingChars="200" w:hanging="400"/>
              <w:rPr>
                <w:rFonts w:ascii="ＭＳ 明朝" w:hAnsi="ＭＳ 明朝"/>
                <w:sz w:val="20"/>
                <w:szCs w:val="20"/>
              </w:rPr>
            </w:pPr>
          </w:p>
        </w:tc>
      </w:tr>
      <w:tr w:rsidR="00F22E5A" w:rsidRPr="0013085D" w:rsidTr="00272247">
        <w:trPr>
          <w:cantSplit/>
          <w:trHeight w:val="2360"/>
          <w:jc w:val="center"/>
        </w:trPr>
        <w:tc>
          <w:tcPr>
            <w:tcW w:w="885" w:type="dxa"/>
            <w:shd w:val="clear" w:color="auto" w:fill="auto"/>
            <w:textDirection w:val="tbRlV"/>
            <w:vAlign w:val="center"/>
          </w:tcPr>
          <w:p w:rsidR="00F22E5A" w:rsidRPr="0013085D" w:rsidRDefault="00F22E5A" w:rsidP="00F22E5A">
            <w:pPr>
              <w:spacing w:line="320" w:lineRule="exact"/>
              <w:jc w:val="center"/>
              <w:rPr>
                <w:rFonts w:ascii="ＭＳ ゴシック" w:eastAsia="ＭＳ ゴシック" w:hAnsi="ＭＳ ゴシック"/>
                <w:sz w:val="20"/>
                <w:szCs w:val="20"/>
              </w:rPr>
            </w:pPr>
            <w:r w:rsidRPr="0013085D">
              <w:rPr>
                <w:rFonts w:ascii="ＭＳ ゴシック" w:eastAsia="ＭＳ ゴシック" w:hAnsi="ＭＳ ゴシック" w:hint="eastAsia"/>
                <w:sz w:val="20"/>
                <w:szCs w:val="20"/>
              </w:rPr>
              <w:t>４　広報活動の充実</w:t>
            </w:r>
          </w:p>
        </w:tc>
        <w:tc>
          <w:tcPr>
            <w:tcW w:w="2450" w:type="dxa"/>
            <w:shd w:val="clear" w:color="auto" w:fill="auto"/>
          </w:tcPr>
          <w:p w:rsidR="00F22E5A" w:rsidRPr="0013085D" w:rsidRDefault="00F22E5A" w:rsidP="00F22E5A">
            <w:pPr>
              <w:spacing w:line="320" w:lineRule="exact"/>
              <w:ind w:left="200" w:hangingChars="100" w:hanging="200"/>
              <w:rPr>
                <w:rFonts w:ascii="ＭＳ 明朝" w:hAnsi="ＭＳ 明朝"/>
                <w:sz w:val="20"/>
                <w:szCs w:val="20"/>
              </w:rPr>
            </w:pPr>
            <w:r w:rsidRPr="0013085D">
              <w:rPr>
                <w:rFonts w:ascii="ＭＳ 明朝" w:hAnsi="ＭＳ 明朝" w:hint="eastAsia"/>
                <w:sz w:val="20"/>
                <w:szCs w:val="20"/>
              </w:rPr>
              <w:t>（１）広報の強化</w:t>
            </w:r>
          </w:p>
          <w:p w:rsidR="00F22E5A" w:rsidRPr="0013085D" w:rsidRDefault="00806596" w:rsidP="00F22E5A">
            <w:pPr>
              <w:spacing w:line="320" w:lineRule="exact"/>
              <w:ind w:left="200" w:hangingChars="100" w:hanging="200"/>
              <w:rPr>
                <w:rFonts w:ascii="ＭＳ 明朝" w:hAnsi="ＭＳ 明朝"/>
                <w:sz w:val="20"/>
                <w:szCs w:val="20"/>
              </w:rPr>
            </w:pPr>
            <w:r w:rsidRPr="0013085D">
              <w:rPr>
                <w:rFonts w:ascii="ＭＳ 明朝" w:hAnsi="ＭＳ 明朝" w:hint="eastAsia"/>
                <w:sz w:val="20"/>
                <w:szCs w:val="20"/>
              </w:rPr>
              <w:t xml:space="preserve">ア　</w:t>
            </w:r>
            <w:r w:rsidR="00F22E5A" w:rsidRPr="0013085D">
              <w:rPr>
                <w:rFonts w:ascii="ＭＳ 明朝" w:hAnsi="ＭＳ 明朝" w:hint="eastAsia"/>
                <w:sz w:val="20"/>
                <w:szCs w:val="20"/>
              </w:rPr>
              <w:t>広報誌発刊</w:t>
            </w:r>
          </w:p>
          <w:p w:rsidR="00F22E5A" w:rsidRPr="0013085D" w:rsidRDefault="00F22E5A" w:rsidP="00F22E5A">
            <w:pPr>
              <w:spacing w:line="320" w:lineRule="exact"/>
              <w:ind w:left="200" w:hangingChars="100" w:hanging="200"/>
              <w:rPr>
                <w:rFonts w:ascii="ＭＳ 明朝" w:hAnsi="ＭＳ 明朝"/>
                <w:sz w:val="20"/>
                <w:szCs w:val="20"/>
              </w:rPr>
            </w:pPr>
            <w:r w:rsidRPr="0013085D">
              <w:rPr>
                <w:rFonts w:ascii="ＭＳ 明朝" w:hAnsi="ＭＳ 明朝" w:hint="eastAsia"/>
                <w:sz w:val="20"/>
                <w:szCs w:val="20"/>
              </w:rPr>
              <w:t>イ　説明会の充実</w:t>
            </w:r>
          </w:p>
          <w:p w:rsidR="00F22E5A" w:rsidRPr="0013085D" w:rsidRDefault="00806596" w:rsidP="00806596">
            <w:pPr>
              <w:spacing w:line="320" w:lineRule="exact"/>
              <w:ind w:left="200" w:hangingChars="100" w:hanging="200"/>
              <w:rPr>
                <w:rFonts w:ascii="ＭＳ 明朝" w:hAnsi="ＭＳ 明朝"/>
                <w:sz w:val="20"/>
                <w:szCs w:val="20"/>
              </w:rPr>
            </w:pPr>
            <w:r w:rsidRPr="0013085D">
              <w:rPr>
                <w:rFonts w:ascii="ＭＳ 明朝" w:hAnsi="ＭＳ 明朝" w:hint="eastAsia"/>
                <w:sz w:val="20"/>
                <w:szCs w:val="20"/>
              </w:rPr>
              <w:t>ウ　HP</w:t>
            </w:r>
            <w:r w:rsidR="00F22E5A" w:rsidRPr="0013085D">
              <w:rPr>
                <w:rFonts w:ascii="ＭＳ 明朝" w:hAnsi="ＭＳ 明朝" w:hint="eastAsia"/>
                <w:sz w:val="20"/>
                <w:szCs w:val="20"/>
              </w:rPr>
              <w:t>でタイムリーなニュースの提供</w:t>
            </w:r>
          </w:p>
        </w:tc>
        <w:tc>
          <w:tcPr>
            <w:tcW w:w="4394" w:type="dxa"/>
            <w:tcBorders>
              <w:right w:val="dashed" w:sz="4" w:space="0" w:color="auto"/>
            </w:tcBorders>
            <w:shd w:val="clear" w:color="auto" w:fill="auto"/>
          </w:tcPr>
          <w:p w:rsidR="00F22E5A" w:rsidRPr="0013085D" w:rsidRDefault="00F22E5A" w:rsidP="00F22E5A">
            <w:pPr>
              <w:spacing w:line="320" w:lineRule="exact"/>
              <w:ind w:left="400" w:hangingChars="200" w:hanging="400"/>
              <w:rPr>
                <w:rFonts w:ascii="ＭＳ 明朝" w:hAnsi="ＭＳ 明朝"/>
                <w:sz w:val="20"/>
                <w:szCs w:val="20"/>
              </w:rPr>
            </w:pPr>
            <w:r w:rsidRPr="0013085D">
              <w:rPr>
                <w:rFonts w:ascii="ＭＳ 明朝" w:hAnsi="ＭＳ 明朝" w:hint="eastAsia"/>
                <w:sz w:val="20"/>
                <w:szCs w:val="20"/>
              </w:rPr>
              <w:t>（１）</w:t>
            </w:r>
          </w:p>
          <w:p w:rsidR="00F22E5A" w:rsidRPr="0013085D" w:rsidRDefault="00F22E5A" w:rsidP="00F22E5A">
            <w:pPr>
              <w:spacing w:line="320" w:lineRule="exact"/>
              <w:ind w:left="400" w:hangingChars="200" w:hanging="400"/>
              <w:rPr>
                <w:rFonts w:ascii="ＭＳ 明朝" w:hAnsi="ＭＳ 明朝"/>
                <w:sz w:val="20"/>
                <w:szCs w:val="20"/>
              </w:rPr>
            </w:pPr>
            <w:r w:rsidRPr="0013085D">
              <w:rPr>
                <w:rFonts w:ascii="ＭＳ 明朝" w:hAnsi="ＭＳ 明朝" w:hint="eastAsia"/>
                <w:sz w:val="20"/>
                <w:szCs w:val="20"/>
              </w:rPr>
              <w:t>ア・広報誌「芦間ニュース」を、内容をより充実させて継続発刊する。</w:t>
            </w:r>
          </w:p>
          <w:p w:rsidR="00F22E5A" w:rsidRPr="0013085D" w:rsidRDefault="00F22E5A" w:rsidP="00F22E5A">
            <w:pPr>
              <w:spacing w:line="320" w:lineRule="exact"/>
              <w:ind w:left="400" w:hangingChars="200" w:hanging="400"/>
              <w:rPr>
                <w:rFonts w:ascii="ＭＳ 明朝" w:hAnsi="ＭＳ 明朝"/>
                <w:sz w:val="20"/>
                <w:szCs w:val="20"/>
              </w:rPr>
            </w:pPr>
            <w:r w:rsidRPr="0013085D">
              <w:rPr>
                <w:rFonts w:ascii="ＭＳ 明朝" w:hAnsi="ＭＳ 明朝" w:hint="eastAsia"/>
                <w:sz w:val="20"/>
                <w:szCs w:val="20"/>
              </w:rPr>
              <w:t>イ・オープンスクールや学校説明会、中学校や塾の教員対象の</w:t>
            </w:r>
            <w:r w:rsidR="00DF3804" w:rsidRPr="0013085D">
              <w:rPr>
                <w:rFonts w:ascii="ＭＳ 明朝" w:hAnsi="ＭＳ 明朝" w:hint="eastAsia"/>
                <w:sz w:val="20"/>
                <w:szCs w:val="20"/>
              </w:rPr>
              <w:t>説明会の内容を充実する。</w:t>
            </w:r>
          </w:p>
          <w:p w:rsidR="00272247" w:rsidRPr="0013085D" w:rsidRDefault="00F22E5A" w:rsidP="00272247">
            <w:pPr>
              <w:spacing w:line="320" w:lineRule="exact"/>
              <w:ind w:left="400" w:hangingChars="200" w:hanging="400"/>
              <w:rPr>
                <w:rFonts w:ascii="ＭＳ 明朝" w:hAnsi="ＭＳ 明朝"/>
                <w:sz w:val="20"/>
                <w:szCs w:val="20"/>
              </w:rPr>
            </w:pPr>
            <w:r w:rsidRPr="0013085D">
              <w:rPr>
                <w:rFonts w:ascii="ＭＳ 明朝" w:hAnsi="ＭＳ 明朝" w:hint="eastAsia"/>
                <w:sz w:val="20"/>
                <w:szCs w:val="20"/>
              </w:rPr>
              <w:t>ウ・常に最新の情報をHP上で提供し、芦間高校への関心を高める。</w:t>
            </w:r>
          </w:p>
        </w:tc>
        <w:tc>
          <w:tcPr>
            <w:tcW w:w="4252" w:type="dxa"/>
            <w:tcBorders>
              <w:right w:val="dashed" w:sz="4" w:space="0" w:color="auto"/>
            </w:tcBorders>
          </w:tcPr>
          <w:p w:rsidR="00F22E5A" w:rsidRPr="0013085D" w:rsidRDefault="00F22E5A" w:rsidP="00F22E5A">
            <w:pPr>
              <w:spacing w:line="320" w:lineRule="exact"/>
              <w:rPr>
                <w:rFonts w:ascii="ＭＳ 明朝" w:hAnsi="ＭＳ 明朝"/>
                <w:sz w:val="20"/>
                <w:szCs w:val="20"/>
              </w:rPr>
            </w:pPr>
            <w:r w:rsidRPr="0013085D">
              <w:rPr>
                <w:rFonts w:ascii="ＭＳ 明朝" w:hAnsi="ＭＳ 明朝" w:hint="eastAsia"/>
                <w:sz w:val="20"/>
                <w:szCs w:val="20"/>
              </w:rPr>
              <w:t>（１）</w:t>
            </w:r>
          </w:p>
          <w:p w:rsidR="00096167" w:rsidRPr="0013085D" w:rsidRDefault="00F22E5A" w:rsidP="00F22E5A">
            <w:pPr>
              <w:spacing w:line="320" w:lineRule="exact"/>
              <w:ind w:left="400" w:hangingChars="200" w:hanging="400"/>
              <w:rPr>
                <w:rFonts w:ascii="ＭＳ 明朝" w:hAnsi="ＭＳ 明朝"/>
                <w:sz w:val="20"/>
                <w:szCs w:val="20"/>
              </w:rPr>
            </w:pPr>
            <w:r w:rsidRPr="0013085D">
              <w:rPr>
                <w:rFonts w:ascii="ＭＳ 明朝" w:hAnsi="ＭＳ 明朝" w:hint="eastAsia"/>
                <w:sz w:val="20"/>
                <w:szCs w:val="20"/>
              </w:rPr>
              <w:t>ア・「芦間ニュース」</w:t>
            </w:r>
            <w:r w:rsidR="00DF3804" w:rsidRPr="0013085D">
              <w:rPr>
                <w:rFonts w:ascii="ＭＳ 明朝" w:hAnsi="ＭＳ 明朝" w:hint="eastAsia"/>
                <w:sz w:val="20"/>
                <w:szCs w:val="20"/>
              </w:rPr>
              <w:t>の</w:t>
            </w:r>
            <w:r w:rsidRPr="0013085D">
              <w:rPr>
                <w:rFonts w:ascii="ＭＳ 明朝" w:hAnsi="ＭＳ 明朝" w:hint="eastAsia"/>
                <w:sz w:val="20"/>
                <w:szCs w:val="20"/>
              </w:rPr>
              <w:t>発刊。</w:t>
            </w:r>
          </w:p>
          <w:p w:rsidR="00F22E5A" w:rsidRPr="0013085D" w:rsidRDefault="00F22E5A" w:rsidP="00806596">
            <w:pPr>
              <w:spacing w:line="320" w:lineRule="exact"/>
              <w:ind w:left="400" w:hangingChars="200" w:hanging="400"/>
              <w:rPr>
                <w:rFonts w:ascii="ＭＳ 明朝" w:hAnsi="ＭＳ 明朝"/>
                <w:sz w:val="20"/>
                <w:szCs w:val="20"/>
              </w:rPr>
            </w:pPr>
            <w:r w:rsidRPr="0013085D">
              <w:rPr>
                <w:rFonts w:ascii="ＭＳ 明朝" w:hAnsi="ＭＳ 明朝" w:hint="eastAsia"/>
                <w:sz w:val="20"/>
                <w:szCs w:val="20"/>
              </w:rPr>
              <w:t>イ・オープンスクールや学校説明会への参加者数の</w:t>
            </w:r>
            <w:r w:rsidRPr="00DE5D6B">
              <w:rPr>
                <w:rFonts w:ascii="ＭＳ 明朝" w:hAnsi="ＭＳ 明朝" w:hint="eastAsia"/>
                <w:sz w:val="20"/>
                <w:szCs w:val="20"/>
              </w:rPr>
              <w:t>合計</w:t>
            </w:r>
            <w:r w:rsidR="00272247" w:rsidRPr="00DE5D6B">
              <w:rPr>
                <w:rFonts w:ascii="ＭＳ 明朝" w:hAnsi="ＭＳ 明朝" w:hint="eastAsia"/>
                <w:sz w:val="20"/>
                <w:szCs w:val="20"/>
              </w:rPr>
              <w:t>1,4</w:t>
            </w:r>
            <w:r w:rsidRPr="00DE5D6B">
              <w:rPr>
                <w:rFonts w:ascii="ＭＳ 明朝" w:hAnsi="ＭＳ 明朝" w:hint="eastAsia"/>
                <w:sz w:val="20"/>
                <w:szCs w:val="20"/>
              </w:rPr>
              <w:t>00名以上（</w:t>
            </w:r>
            <w:r w:rsidR="0013085D" w:rsidRPr="00DE5D6B">
              <w:rPr>
                <w:rFonts w:ascii="ＭＳ 明朝" w:hAnsi="ＭＳ 明朝" w:hint="eastAsia"/>
                <w:sz w:val="20"/>
                <w:szCs w:val="20"/>
              </w:rPr>
              <w:t>平成30年度</w:t>
            </w:r>
            <w:r w:rsidRPr="00DE5D6B">
              <w:rPr>
                <w:rFonts w:ascii="ＭＳ 明朝" w:hAnsi="ＭＳ 明朝" w:hint="eastAsia"/>
                <w:sz w:val="20"/>
                <w:szCs w:val="20"/>
              </w:rPr>
              <w:t>約</w:t>
            </w:r>
            <w:r w:rsidR="00A11D62" w:rsidRPr="00DE5D6B">
              <w:rPr>
                <w:rFonts w:ascii="ＭＳ 明朝" w:hAnsi="ＭＳ 明朝" w:hint="eastAsia"/>
                <w:sz w:val="20"/>
                <w:szCs w:val="20"/>
              </w:rPr>
              <w:t>1,</w:t>
            </w:r>
            <w:r w:rsidR="00272247" w:rsidRPr="00DE5D6B">
              <w:rPr>
                <w:rFonts w:ascii="ＭＳ 明朝" w:hAnsi="ＭＳ 明朝" w:hint="eastAsia"/>
                <w:sz w:val="20"/>
                <w:szCs w:val="20"/>
              </w:rPr>
              <w:t>400</w:t>
            </w:r>
            <w:r w:rsidRPr="00DE5D6B">
              <w:rPr>
                <w:rFonts w:ascii="ＭＳ 明朝" w:hAnsi="ＭＳ 明朝" w:hint="eastAsia"/>
                <w:sz w:val="20"/>
                <w:szCs w:val="20"/>
              </w:rPr>
              <w:t>名）</w:t>
            </w:r>
            <w:r w:rsidR="00806596" w:rsidRPr="00DE5D6B">
              <w:rPr>
                <w:rFonts w:ascii="ＭＳ 明朝" w:hAnsi="ＭＳ 明朝" w:hint="eastAsia"/>
                <w:sz w:val="20"/>
                <w:szCs w:val="20"/>
              </w:rPr>
              <w:t>ならびに</w:t>
            </w:r>
            <w:r w:rsidRPr="00DE5D6B">
              <w:rPr>
                <w:rFonts w:ascii="ＭＳ 明朝" w:hAnsi="ＭＳ 明朝" w:hint="eastAsia"/>
                <w:sz w:val="20"/>
                <w:szCs w:val="20"/>
              </w:rPr>
              <w:t>参加者</w:t>
            </w:r>
            <w:r w:rsidR="00DF3804" w:rsidRPr="00DE5D6B">
              <w:rPr>
                <w:rFonts w:ascii="ＭＳ 明朝" w:hAnsi="ＭＳ 明朝" w:hint="eastAsia"/>
                <w:sz w:val="20"/>
                <w:szCs w:val="20"/>
              </w:rPr>
              <w:t>の</w:t>
            </w:r>
            <w:r w:rsidRPr="00DE5D6B">
              <w:rPr>
                <w:rFonts w:ascii="ＭＳ 明朝" w:hAnsi="ＭＳ 明朝" w:hint="eastAsia"/>
                <w:sz w:val="20"/>
                <w:szCs w:val="20"/>
              </w:rPr>
              <w:t>肯定的回答</w:t>
            </w:r>
            <w:r w:rsidR="00B52C8F" w:rsidRPr="00DE5D6B">
              <w:rPr>
                <w:rFonts w:ascii="ＭＳ 明朝" w:hAnsi="ＭＳ 明朝" w:hint="eastAsia"/>
                <w:sz w:val="20"/>
                <w:szCs w:val="20"/>
              </w:rPr>
              <w:t>98</w:t>
            </w:r>
            <w:r w:rsidRPr="00DE5D6B">
              <w:rPr>
                <w:rFonts w:ascii="ＭＳ 明朝" w:hAnsi="ＭＳ 明朝" w:hint="eastAsia"/>
                <w:sz w:val="20"/>
                <w:szCs w:val="20"/>
              </w:rPr>
              <w:t>％以上</w:t>
            </w:r>
            <w:r w:rsidRPr="0013085D">
              <w:rPr>
                <w:rFonts w:ascii="ＭＳ 明朝" w:hAnsi="ＭＳ 明朝" w:hint="eastAsia"/>
                <w:sz w:val="20"/>
                <w:szCs w:val="20"/>
              </w:rPr>
              <w:t>。（</w:t>
            </w:r>
            <w:r w:rsidR="0013085D">
              <w:rPr>
                <w:rFonts w:ascii="ＭＳ 明朝" w:hAnsi="ＭＳ 明朝" w:hint="eastAsia"/>
                <w:sz w:val="20"/>
                <w:szCs w:val="20"/>
              </w:rPr>
              <w:t>平成30年度</w:t>
            </w:r>
            <w:r w:rsidR="00096167" w:rsidRPr="0013085D">
              <w:rPr>
                <w:rFonts w:ascii="ＭＳ 明朝" w:hAnsi="ＭＳ 明朝" w:hint="eastAsia"/>
                <w:sz w:val="20"/>
                <w:szCs w:val="20"/>
              </w:rPr>
              <w:t>100</w:t>
            </w:r>
            <w:r w:rsidRPr="0013085D">
              <w:rPr>
                <w:rFonts w:ascii="ＭＳ 明朝" w:hAnsi="ＭＳ 明朝" w:hint="eastAsia"/>
                <w:sz w:val="20"/>
                <w:szCs w:val="20"/>
              </w:rPr>
              <w:t>％）</w:t>
            </w:r>
          </w:p>
          <w:p w:rsidR="00806596" w:rsidRPr="0013085D" w:rsidRDefault="00806596" w:rsidP="00806596">
            <w:pPr>
              <w:spacing w:line="320" w:lineRule="exact"/>
              <w:ind w:left="400" w:hangingChars="200" w:hanging="400"/>
              <w:rPr>
                <w:rFonts w:ascii="ＭＳ 明朝" w:hAnsi="ＭＳ 明朝"/>
                <w:sz w:val="20"/>
                <w:szCs w:val="20"/>
              </w:rPr>
            </w:pPr>
            <w:r w:rsidRPr="0013085D">
              <w:rPr>
                <w:rFonts w:ascii="ＭＳ 明朝" w:hAnsi="ＭＳ 明朝" w:hint="eastAsia"/>
                <w:sz w:val="20"/>
                <w:szCs w:val="20"/>
              </w:rPr>
              <w:t>ウ・入学者アンケートでのHP閲覧率</w:t>
            </w:r>
            <w:r w:rsidR="003D2A67">
              <w:rPr>
                <w:rFonts w:ascii="ＭＳ 明朝" w:hAnsi="ＭＳ 明朝" w:hint="eastAsia"/>
                <w:sz w:val="20"/>
                <w:szCs w:val="20"/>
              </w:rPr>
              <w:t>90</w:t>
            </w:r>
            <w:r w:rsidRPr="0013085D">
              <w:rPr>
                <w:rFonts w:ascii="ＭＳ 明朝" w:hAnsi="ＭＳ 明朝" w:hint="eastAsia"/>
                <w:sz w:val="20"/>
                <w:szCs w:val="20"/>
              </w:rPr>
              <w:t>％</w:t>
            </w:r>
          </w:p>
        </w:tc>
        <w:tc>
          <w:tcPr>
            <w:tcW w:w="3305" w:type="dxa"/>
            <w:tcBorders>
              <w:left w:val="dashed" w:sz="4" w:space="0" w:color="auto"/>
              <w:right w:val="single" w:sz="4" w:space="0" w:color="auto"/>
            </w:tcBorders>
            <w:shd w:val="clear" w:color="auto" w:fill="auto"/>
          </w:tcPr>
          <w:p w:rsidR="00F22E5A" w:rsidRPr="0013085D" w:rsidRDefault="00F22E5A" w:rsidP="00F22E5A">
            <w:pPr>
              <w:spacing w:line="320" w:lineRule="exact"/>
              <w:ind w:left="400" w:hangingChars="200" w:hanging="400"/>
              <w:rPr>
                <w:rFonts w:ascii="ＭＳ 明朝" w:hAnsi="ＭＳ 明朝"/>
                <w:sz w:val="20"/>
                <w:szCs w:val="20"/>
              </w:rPr>
            </w:pPr>
          </w:p>
        </w:tc>
      </w:tr>
      <w:tr w:rsidR="00806596" w:rsidRPr="008F48E6" w:rsidTr="00272247">
        <w:trPr>
          <w:cantSplit/>
          <w:trHeight w:val="1275"/>
          <w:jc w:val="center"/>
        </w:trPr>
        <w:tc>
          <w:tcPr>
            <w:tcW w:w="885" w:type="dxa"/>
            <w:shd w:val="clear" w:color="auto" w:fill="auto"/>
            <w:textDirection w:val="tbRlV"/>
            <w:vAlign w:val="center"/>
          </w:tcPr>
          <w:p w:rsidR="00806596" w:rsidRPr="0013085D" w:rsidRDefault="00272247" w:rsidP="00F22E5A">
            <w:pPr>
              <w:spacing w:line="320" w:lineRule="exact"/>
              <w:jc w:val="center"/>
              <w:rPr>
                <w:rFonts w:ascii="ＭＳ ゴシック" w:eastAsia="ＭＳ ゴシック" w:hAnsi="ＭＳ ゴシック"/>
                <w:sz w:val="20"/>
                <w:szCs w:val="20"/>
              </w:rPr>
            </w:pPr>
            <w:r w:rsidRPr="00DE5D6B">
              <w:rPr>
                <w:rFonts w:ascii="ＭＳ ゴシック" w:eastAsia="ＭＳ ゴシック" w:hAnsi="ＭＳ ゴシック" w:hint="eastAsia"/>
                <w:sz w:val="20"/>
                <w:szCs w:val="20"/>
              </w:rPr>
              <w:t>６</w:t>
            </w:r>
            <w:r w:rsidR="00806596" w:rsidRPr="00A6416D">
              <w:rPr>
                <w:rFonts w:ascii="ＭＳ ゴシック" w:eastAsia="ＭＳ ゴシック" w:hAnsi="ＭＳ ゴシック" w:hint="eastAsia"/>
                <w:sz w:val="20"/>
                <w:szCs w:val="20"/>
              </w:rPr>
              <w:t>働き方改革</w:t>
            </w:r>
          </w:p>
        </w:tc>
        <w:tc>
          <w:tcPr>
            <w:tcW w:w="2450" w:type="dxa"/>
            <w:shd w:val="clear" w:color="auto" w:fill="auto"/>
          </w:tcPr>
          <w:p w:rsidR="00806596" w:rsidRPr="00D2003E" w:rsidRDefault="00806596" w:rsidP="00F22E5A">
            <w:pPr>
              <w:spacing w:line="320" w:lineRule="exact"/>
              <w:ind w:left="200" w:hangingChars="100" w:hanging="200"/>
              <w:rPr>
                <w:rFonts w:ascii="ＭＳ 明朝" w:hAnsi="ＭＳ 明朝"/>
                <w:sz w:val="20"/>
                <w:szCs w:val="20"/>
              </w:rPr>
            </w:pPr>
            <w:r w:rsidRPr="00D2003E">
              <w:rPr>
                <w:rFonts w:ascii="ＭＳ 明朝" w:hAnsi="ＭＳ 明朝" w:hint="eastAsia"/>
                <w:sz w:val="20"/>
                <w:szCs w:val="20"/>
              </w:rPr>
              <w:t>（１）教職員の時間外労働縮減、年休取得促進</w:t>
            </w:r>
          </w:p>
        </w:tc>
        <w:tc>
          <w:tcPr>
            <w:tcW w:w="4394" w:type="dxa"/>
            <w:tcBorders>
              <w:right w:val="dashed" w:sz="4" w:space="0" w:color="auto"/>
            </w:tcBorders>
            <w:shd w:val="clear" w:color="auto" w:fill="auto"/>
          </w:tcPr>
          <w:p w:rsidR="00806596" w:rsidRPr="00D2003E" w:rsidRDefault="00806596" w:rsidP="00F22E5A">
            <w:pPr>
              <w:spacing w:line="320" w:lineRule="exact"/>
              <w:ind w:left="400" w:hangingChars="200" w:hanging="400"/>
              <w:rPr>
                <w:rFonts w:ascii="ＭＳ 明朝" w:hAnsi="ＭＳ 明朝"/>
                <w:sz w:val="20"/>
                <w:szCs w:val="20"/>
              </w:rPr>
            </w:pPr>
            <w:r w:rsidRPr="00D2003E">
              <w:rPr>
                <w:rFonts w:ascii="ＭＳ 明朝" w:hAnsi="ＭＳ 明朝" w:hint="eastAsia"/>
                <w:sz w:val="20"/>
                <w:szCs w:val="20"/>
              </w:rPr>
              <w:t>（１）</w:t>
            </w:r>
          </w:p>
          <w:p w:rsidR="00806596" w:rsidRPr="00A6416D" w:rsidRDefault="00806596" w:rsidP="00F22E5A">
            <w:pPr>
              <w:spacing w:line="320" w:lineRule="exact"/>
              <w:ind w:left="400" w:hangingChars="200" w:hanging="400"/>
              <w:rPr>
                <w:rFonts w:ascii="ＭＳ 明朝" w:hAnsi="ＭＳ 明朝"/>
                <w:sz w:val="20"/>
                <w:szCs w:val="20"/>
              </w:rPr>
            </w:pPr>
            <w:r w:rsidRPr="00D2003E">
              <w:rPr>
                <w:rFonts w:ascii="ＭＳ 明朝" w:hAnsi="ＭＳ 明朝" w:hint="eastAsia"/>
                <w:sz w:val="20"/>
                <w:szCs w:val="20"/>
              </w:rPr>
              <w:t>ア・</w:t>
            </w:r>
            <w:r w:rsidRPr="00A6416D">
              <w:rPr>
                <w:rFonts w:ascii="ＭＳ 明朝" w:hAnsi="ＭＳ 明朝" w:hint="eastAsia"/>
                <w:sz w:val="20"/>
                <w:szCs w:val="20"/>
              </w:rPr>
              <w:t>校内の各会議を50分以内職員会議は60分以内とする。</w:t>
            </w:r>
          </w:p>
          <w:p w:rsidR="00806596" w:rsidRPr="00D2003E" w:rsidRDefault="00806596" w:rsidP="00F22E5A">
            <w:pPr>
              <w:spacing w:line="320" w:lineRule="exact"/>
              <w:ind w:left="400" w:hangingChars="200" w:hanging="400"/>
              <w:rPr>
                <w:rFonts w:ascii="ＭＳ 明朝" w:hAnsi="ＭＳ 明朝"/>
                <w:sz w:val="20"/>
                <w:szCs w:val="20"/>
              </w:rPr>
            </w:pPr>
            <w:r w:rsidRPr="00A6416D">
              <w:rPr>
                <w:rFonts w:ascii="ＭＳ 明朝" w:hAnsi="ＭＳ 明朝" w:hint="eastAsia"/>
                <w:sz w:val="20"/>
                <w:szCs w:val="20"/>
              </w:rPr>
              <w:t>イ・8月のお盆期間中を準閉庁日</w:t>
            </w:r>
            <w:r w:rsidRPr="00D2003E">
              <w:rPr>
                <w:rFonts w:ascii="ＭＳ 明朝" w:hAnsi="ＭＳ 明朝" w:hint="eastAsia"/>
                <w:sz w:val="20"/>
                <w:szCs w:val="20"/>
              </w:rPr>
              <w:t>とする。</w:t>
            </w:r>
          </w:p>
        </w:tc>
        <w:tc>
          <w:tcPr>
            <w:tcW w:w="4252" w:type="dxa"/>
            <w:tcBorders>
              <w:right w:val="dashed" w:sz="4" w:space="0" w:color="auto"/>
            </w:tcBorders>
          </w:tcPr>
          <w:p w:rsidR="00806596" w:rsidRPr="00D2003E" w:rsidRDefault="00806596" w:rsidP="00F22E5A">
            <w:pPr>
              <w:spacing w:line="320" w:lineRule="exact"/>
              <w:rPr>
                <w:rFonts w:ascii="ＭＳ 明朝" w:hAnsi="ＭＳ 明朝"/>
                <w:sz w:val="20"/>
                <w:szCs w:val="20"/>
              </w:rPr>
            </w:pPr>
            <w:r w:rsidRPr="00D2003E">
              <w:rPr>
                <w:rFonts w:ascii="ＭＳ 明朝" w:hAnsi="ＭＳ 明朝" w:hint="eastAsia"/>
                <w:sz w:val="20"/>
                <w:szCs w:val="20"/>
              </w:rPr>
              <w:t>（１）</w:t>
            </w:r>
          </w:p>
          <w:p w:rsidR="00806596" w:rsidRPr="00A6416D" w:rsidRDefault="00806596" w:rsidP="00F22E5A">
            <w:pPr>
              <w:spacing w:line="320" w:lineRule="exact"/>
              <w:rPr>
                <w:rFonts w:ascii="ＭＳ 明朝" w:hAnsi="ＭＳ 明朝"/>
                <w:sz w:val="20"/>
                <w:szCs w:val="20"/>
              </w:rPr>
            </w:pPr>
            <w:r w:rsidRPr="00D2003E">
              <w:rPr>
                <w:rFonts w:ascii="ＭＳ 明朝" w:hAnsi="ＭＳ 明朝" w:hint="eastAsia"/>
                <w:sz w:val="20"/>
                <w:szCs w:val="20"/>
              </w:rPr>
              <w:t>ア・</w:t>
            </w:r>
            <w:r w:rsidRPr="00A6416D">
              <w:rPr>
                <w:rFonts w:ascii="ＭＳ 明朝" w:hAnsi="ＭＳ 明朝" w:hint="eastAsia"/>
                <w:color w:val="000000" w:themeColor="text1"/>
                <w:sz w:val="20"/>
                <w:szCs w:val="20"/>
              </w:rPr>
              <w:t>職員会議での達成率</w:t>
            </w:r>
            <w:r w:rsidR="00272247" w:rsidRPr="00A6416D">
              <w:rPr>
                <w:rFonts w:ascii="ＭＳ 明朝" w:hAnsi="ＭＳ 明朝" w:hint="eastAsia"/>
                <w:color w:val="000000" w:themeColor="text1"/>
                <w:sz w:val="20"/>
                <w:szCs w:val="20"/>
              </w:rPr>
              <w:t>60</w:t>
            </w:r>
            <w:r w:rsidRPr="00A6416D">
              <w:rPr>
                <w:rFonts w:ascii="ＭＳ 明朝" w:hAnsi="ＭＳ 明朝" w:hint="eastAsia"/>
                <w:color w:val="000000" w:themeColor="text1"/>
                <w:sz w:val="20"/>
                <w:szCs w:val="20"/>
              </w:rPr>
              <w:t>％。</w:t>
            </w:r>
          </w:p>
          <w:p w:rsidR="00806596" w:rsidRPr="0013085D" w:rsidRDefault="00806596" w:rsidP="00F22E5A">
            <w:pPr>
              <w:spacing w:line="320" w:lineRule="exact"/>
              <w:rPr>
                <w:rFonts w:ascii="ＭＳ 明朝" w:hAnsi="ＭＳ 明朝"/>
                <w:sz w:val="20"/>
                <w:szCs w:val="20"/>
              </w:rPr>
            </w:pPr>
            <w:r w:rsidRPr="00A6416D">
              <w:rPr>
                <w:rFonts w:ascii="ＭＳ 明朝" w:hAnsi="ＭＳ 明朝" w:hint="eastAsia"/>
                <w:sz w:val="20"/>
                <w:szCs w:val="20"/>
              </w:rPr>
              <w:t>イ・期間中の休暇取得率</w:t>
            </w:r>
            <w:r w:rsidR="00272247" w:rsidRPr="00A6416D">
              <w:rPr>
                <w:rFonts w:ascii="ＭＳ 明朝" w:hAnsi="ＭＳ 明朝" w:hint="eastAsia"/>
                <w:sz w:val="20"/>
                <w:szCs w:val="20"/>
              </w:rPr>
              <w:t>9</w:t>
            </w:r>
            <w:r w:rsidRPr="00A6416D">
              <w:rPr>
                <w:rFonts w:ascii="ＭＳ 明朝" w:hAnsi="ＭＳ 明朝" w:hint="eastAsia"/>
                <w:sz w:val="20"/>
                <w:szCs w:val="20"/>
              </w:rPr>
              <w:t>0％。</w:t>
            </w:r>
          </w:p>
        </w:tc>
        <w:tc>
          <w:tcPr>
            <w:tcW w:w="3305" w:type="dxa"/>
            <w:tcBorders>
              <w:left w:val="dashed" w:sz="4" w:space="0" w:color="auto"/>
              <w:right w:val="single" w:sz="4" w:space="0" w:color="auto"/>
            </w:tcBorders>
            <w:shd w:val="clear" w:color="auto" w:fill="auto"/>
          </w:tcPr>
          <w:p w:rsidR="00806596" w:rsidRPr="008F48E6" w:rsidRDefault="00806596" w:rsidP="00F22E5A">
            <w:pPr>
              <w:spacing w:line="320" w:lineRule="exact"/>
              <w:ind w:left="400" w:hangingChars="200" w:hanging="400"/>
              <w:rPr>
                <w:rFonts w:ascii="ＭＳ 明朝" w:hAnsi="ＭＳ 明朝"/>
                <w:sz w:val="20"/>
                <w:szCs w:val="20"/>
              </w:rPr>
            </w:pPr>
          </w:p>
        </w:tc>
      </w:tr>
    </w:tbl>
    <w:p w:rsidR="0072598D" w:rsidRPr="00806596" w:rsidRDefault="0072598D" w:rsidP="00ED3E2C">
      <w:pPr>
        <w:spacing w:line="20" w:lineRule="exact"/>
        <w:jc w:val="left"/>
        <w:rPr>
          <w:rFonts w:ascii="ＭＳ ゴシック" w:eastAsia="ＭＳ ゴシック" w:hAnsi="ＭＳ ゴシック"/>
          <w:szCs w:val="21"/>
        </w:rPr>
      </w:pPr>
    </w:p>
    <w:sectPr w:rsidR="0072598D" w:rsidRPr="00806596" w:rsidSect="00ED3E2C">
      <w:headerReference w:type="default" r:id="rId8"/>
      <w:type w:val="evenPage"/>
      <w:pgSz w:w="16840" w:h="23814" w:code="8"/>
      <w:pgMar w:top="851" w:right="851" w:bottom="567" w:left="851" w:header="397" w:footer="284"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3E2" w:rsidRDefault="001E23E2">
      <w:r>
        <w:separator/>
      </w:r>
    </w:p>
  </w:endnote>
  <w:endnote w:type="continuationSeparator" w:id="0">
    <w:p w:rsidR="001E23E2" w:rsidRDefault="001E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3E2" w:rsidRDefault="001E23E2">
      <w:r>
        <w:separator/>
      </w:r>
    </w:p>
  </w:footnote>
  <w:footnote w:type="continuationSeparator" w:id="0">
    <w:p w:rsidR="001E23E2" w:rsidRDefault="001E2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58D" w:rsidRDefault="00D6158D"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１００４</w:t>
    </w:r>
  </w:p>
  <w:p w:rsidR="00D6158D" w:rsidRDefault="00D6158D" w:rsidP="00ED3E2C">
    <w:pPr>
      <w:spacing w:line="100" w:lineRule="exact"/>
      <w:ind w:rightChars="100" w:right="210"/>
      <w:jc w:val="right"/>
      <w:rPr>
        <w:rFonts w:ascii="ＭＳ ゴシック" w:eastAsia="ＭＳ ゴシック" w:hAnsi="ＭＳ ゴシック"/>
        <w:sz w:val="20"/>
        <w:szCs w:val="20"/>
      </w:rPr>
    </w:pPr>
  </w:p>
  <w:p w:rsidR="00D6158D" w:rsidRPr="003A3356" w:rsidRDefault="00D6158D"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芦間高等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4C24"/>
    <w:rsid w:val="00024E6F"/>
    <w:rsid w:val="00031A86"/>
    <w:rsid w:val="0003272A"/>
    <w:rsid w:val="000354D4"/>
    <w:rsid w:val="00043D49"/>
    <w:rsid w:val="00045480"/>
    <w:rsid w:val="000524AE"/>
    <w:rsid w:val="00055804"/>
    <w:rsid w:val="00055AF8"/>
    <w:rsid w:val="00064901"/>
    <w:rsid w:val="00067B35"/>
    <w:rsid w:val="000724B0"/>
    <w:rsid w:val="00074731"/>
    <w:rsid w:val="00091587"/>
    <w:rsid w:val="00096167"/>
    <w:rsid w:val="0009658C"/>
    <w:rsid w:val="000967CE"/>
    <w:rsid w:val="00096D61"/>
    <w:rsid w:val="000A1890"/>
    <w:rsid w:val="000A7A38"/>
    <w:rsid w:val="000B0C54"/>
    <w:rsid w:val="000B395F"/>
    <w:rsid w:val="000B7F10"/>
    <w:rsid w:val="000C0CDB"/>
    <w:rsid w:val="000C3999"/>
    <w:rsid w:val="000D1B70"/>
    <w:rsid w:val="000D7707"/>
    <w:rsid w:val="000D7C02"/>
    <w:rsid w:val="000E1F4D"/>
    <w:rsid w:val="000E48C6"/>
    <w:rsid w:val="000E50A6"/>
    <w:rsid w:val="000E5470"/>
    <w:rsid w:val="000E6B9D"/>
    <w:rsid w:val="000F7917"/>
    <w:rsid w:val="000F7B2E"/>
    <w:rsid w:val="00100533"/>
    <w:rsid w:val="00100C33"/>
    <w:rsid w:val="00100CC5"/>
    <w:rsid w:val="00103546"/>
    <w:rsid w:val="00107282"/>
    <w:rsid w:val="001112AC"/>
    <w:rsid w:val="00112A30"/>
    <w:rsid w:val="00112A5C"/>
    <w:rsid w:val="001218A7"/>
    <w:rsid w:val="00127BB5"/>
    <w:rsid w:val="00130290"/>
    <w:rsid w:val="0013085D"/>
    <w:rsid w:val="00132D6F"/>
    <w:rsid w:val="00134824"/>
    <w:rsid w:val="00135CE9"/>
    <w:rsid w:val="00137359"/>
    <w:rsid w:val="00145D50"/>
    <w:rsid w:val="00157860"/>
    <w:rsid w:val="0018261A"/>
    <w:rsid w:val="00184B1B"/>
    <w:rsid w:val="00192419"/>
    <w:rsid w:val="00193569"/>
    <w:rsid w:val="00195DCF"/>
    <w:rsid w:val="001A4539"/>
    <w:rsid w:val="001A475A"/>
    <w:rsid w:val="001B3447"/>
    <w:rsid w:val="001B38EB"/>
    <w:rsid w:val="001C6B84"/>
    <w:rsid w:val="001C7FE4"/>
    <w:rsid w:val="001D0613"/>
    <w:rsid w:val="001D401B"/>
    <w:rsid w:val="001D44D9"/>
    <w:rsid w:val="001D5135"/>
    <w:rsid w:val="001E22E7"/>
    <w:rsid w:val="001E23E2"/>
    <w:rsid w:val="001E3689"/>
    <w:rsid w:val="001E4FDA"/>
    <w:rsid w:val="001F472F"/>
    <w:rsid w:val="00201A51"/>
    <w:rsid w:val="00201C86"/>
    <w:rsid w:val="002034A6"/>
    <w:rsid w:val="0021285A"/>
    <w:rsid w:val="00214457"/>
    <w:rsid w:val="002179D7"/>
    <w:rsid w:val="0022073E"/>
    <w:rsid w:val="00220AE7"/>
    <w:rsid w:val="00221AA2"/>
    <w:rsid w:val="00224AB0"/>
    <w:rsid w:val="00225A63"/>
    <w:rsid w:val="00225C70"/>
    <w:rsid w:val="00230487"/>
    <w:rsid w:val="00235785"/>
    <w:rsid w:val="00235B86"/>
    <w:rsid w:val="0024006D"/>
    <w:rsid w:val="002439A4"/>
    <w:rsid w:val="00245CA9"/>
    <w:rsid w:val="002479D4"/>
    <w:rsid w:val="0025112A"/>
    <w:rsid w:val="00262794"/>
    <w:rsid w:val="00267D3C"/>
    <w:rsid w:val="00271252"/>
    <w:rsid w:val="0027129F"/>
    <w:rsid w:val="00272247"/>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C504B"/>
    <w:rsid w:val="002F608A"/>
    <w:rsid w:val="002F62DD"/>
    <w:rsid w:val="002F6E1B"/>
    <w:rsid w:val="00301498"/>
    <w:rsid w:val="00301B59"/>
    <w:rsid w:val="003029E3"/>
    <w:rsid w:val="00302EB2"/>
    <w:rsid w:val="0030555A"/>
    <w:rsid w:val="00305D0E"/>
    <w:rsid w:val="00306A02"/>
    <w:rsid w:val="00310645"/>
    <w:rsid w:val="003145CD"/>
    <w:rsid w:val="0031492C"/>
    <w:rsid w:val="00324B67"/>
    <w:rsid w:val="0033221D"/>
    <w:rsid w:val="00334F83"/>
    <w:rsid w:val="00336089"/>
    <w:rsid w:val="00354A1D"/>
    <w:rsid w:val="003551CD"/>
    <w:rsid w:val="0036174C"/>
    <w:rsid w:val="00364F35"/>
    <w:rsid w:val="0036726E"/>
    <w:rsid w:val="003730D3"/>
    <w:rsid w:val="0037367C"/>
    <w:rsid w:val="0037506F"/>
    <w:rsid w:val="00384C02"/>
    <w:rsid w:val="00386133"/>
    <w:rsid w:val="0038712A"/>
    <w:rsid w:val="00387D41"/>
    <w:rsid w:val="003929F6"/>
    <w:rsid w:val="00395DB9"/>
    <w:rsid w:val="003A3356"/>
    <w:rsid w:val="003A62E8"/>
    <w:rsid w:val="003C3E02"/>
    <w:rsid w:val="003C503E"/>
    <w:rsid w:val="003D2574"/>
    <w:rsid w:val="003D288C"/>
    <w:rsid w:val="003D2A67"/>
    <w:rsid w:val="003D2C9D"/>
    <w:rsid w:val="003D71A7"/>
    <w:rsid w:val="003D7473"/>
    <w:rsid w:val="003E55A0"/>
    <w:rsid w:val="00400648"/>
    <w:rsid w:val="00400AA1"/>
    <w:rsid w:val="00401E43"/>
    <w:rsid w:val="00406038"/>
    <w:rsid w:val="00406119"/>
    <w:rsid w:val="00407905"/>
    <w:rsid w:val="00414618"/>
    <w:rsid w:val="00416A59"/>
    <w:rsid w:val="004209A1"/>
    <w:rsid w:val="00423094"/>
    <w:rsid w:val="004243CF"/>
    <w:rsid w:val="004245A1"/>
    <w:rsid w:val="00427E0B"/>
    <w:rsid w:val="004312EE"/>
    <w:rsid w:val="0043469E"/>
    <w:rsid w:val="004368AD"/>
    <w:rsid w:val="00436BBA"/>
    <w:rsid w:val="00436E10"/>
    <w:rsid w:val="00441743"/>
    <w:rsid w:val="00445E74"/>
    <w:rsid w:val="00452317"/>
    <w:rsid w:val="00454AF4"/>
    <w:rsid w:val="004552E5"/>
    <w:rsid w:val="004606AF"/>
    <w:rsid w:val="00460710"/>
    <w:rsid w:val="004632FA"/>
    <w:rsid w:val="00465B85"/>
    <w:rsid w:val="00472ACB"/>
    <w:rsid w:val="00480EB4"/>
    <w:rsid w:val="004930C6"/>
    <w:rsid w:val="004949CC"/>
    <w:rsid w:val="00497ABE"/>
    <w:rsid w:val="004A1605"/>
    <w:rsid w:val="004A706E"/>
    <w:rsid w:val="004A7442"/>
    <w:rsid w:val="004B4DB8"/>
    <w:rsid w:val="004C1B92"/>
    <w:rsid w:val="004C2F46"/>
    <w:rsid w:val="004C5A47"/>
    <w:rsid w:val="004C5DE7"/>
    <w:rsid w:val="004C6D4A"/>
    <w:rsid w:val="004D1BCF"/>
    <w:rsid w:val="004D28A8"/>
    <w:rsid w:val="004D70F9"/>
    <w:rsid w:val="004E08FB"/>
    <w:rsid w:val="004F2B87"/>
    <w:rsid w:val="004F3627"/>
    <w:rsid w:val="00500AF9"/>
    <w:rsid w:val="00502EF2"/>
    <w:rsid w:val="00503C6B"/>
    <w:rsid w:val="005106EB"/>
    <w:rsid w:val="0051706C"/>
    <w:rsid w:val="0052111A"/>
    <w:rsid w:val="00524538"/>
    <w:rsid w:val="0052580C"/>
    <w:rsid w:val="005261C4"/>
    <w:rsid w:val="00526530"/>
    <w:rsid w:val="0052780F"/>
    <w:rsid w:val="00537478"/>
    <w:rsid w:val="005437C6"/>
    <w:rsid w:val="00543AF6"/>
    <w:rsid w:val="0054712D"/>
    <w:rsid w:val="00565B55"/>
    <w:rsid w:val="00575298"/>
    <w:rsid w:val="00577DE4"/>
    <w:rsid w:val="00580703"/>
    <w:rsid w:val="005846E8"/>
    <w:rsid w:val="00585D6A"/>
    <w:rsid w:val="00586254"/>
    <w:rsid w:val="005875B4"/>
    <w:rsid w:val="0059472B"/>
    <w:rsid w:val="00597E7D"/>
    <w:rsid w:val="00597FBA"/>
    <w:rsid w:val="005A1B35"/>
    <w:rsid w:val="005A2986"/>
    <w:rsid w:val="005A2C72"/>
    <w:rsid w:val="005B0FAD"/>
    <w:rsid w:val="005B66F8"/>
    <w:rsid w:val="005C2C84"/>
    <w:rsid w:val="005D41A3"/>
    <w:rsid w:val="005E218B"/>
    <w:rsid w:val="005E3C2A"/>
    <w:rsid w:val="005E535C"/>
    <w:rsid w:val="005F2C9F"/>
    <w:rsid w:val="005F4920"/>
    <w:rsid w:val="005F6981"/>
    <w:rsid w:val="0060026D"/>
    <w:rsid w:val="006033EF"/>
    <w:rsid w:val="00606705"/>
    <w:rsid w:val="0061051D"/>
    <w:rsid w:val="00611B70"/>
    <w:rsid w:val="006206CE"/>
    <w:rsid w:val="00624A4E"/>
    <w:rsid w:val="00624C33"/>
    <w:rsid w:val="00625BAD"/>
    <w:rsid w:val="00626AE2"/>
    <w:rsid w:val="00630EC1"/>
    <w:rsid w:val="00631815"/>
    <w:rsid w:val="00634F9A"/>
    <w:rsid w:val="00636063"/>
    <w:rsid w:val="00637161"/>
    <w:rsid w:val="006435E2"/>
    <w:rsid w:val="00644AE0"/>
    <w:rsid w:val="00647631"/>
    <w:rsid w:val="0065302E"/>
    <w:rsid w:val="006567B2"/>
    <w:rsid w:val="00656B78"/>
    <w:rsid w:val="00657C4F"/>
    <w:rsid w:val="00663113"/>
    <w:rsid w:val="006632F1"/>
    <w:rsid w:val="00673F5F"/>
    <w:rsid w:val="006937D1"/>
    <w:rsid w:val="006971F3"/>
    <w:rsid w:val="006A1EAA"/>
    <w:rsid w:val="006B4E60"/>
    <w:rsid w:val="006B5B51"/>
    <w:rsid w:val="006C220F"/>
    <w:rsid w:val="006C5797"/>
    <w:rsid w:val="006C7FE8"/>
    <w:rsid w:val="006D4F17"/>
    <w:rsid w:val="006D54AE"/>
    <w:rsid w:val="006D5A31"/>
    <w:rsid w:val="006E36B7"/>
    <w:rsid w:val="006E4DDA"/>
    <w:rsid w:val="006F011A"/>
    <w:rsid w:val="006F4599"/>
    <w:rsid w:val="00701AD6"/>
    <w:rsid w:val="00703E56"/>
    <w:rsid w:val="00714AF9"/>
    <w:rsid w:val="0071748A"/>
    <w:rsid w:val="00717D96"/>
    <w:rsid w:val="0072598D"/>
    <w:rsid w:val="0072763C"/>
    <w:rsid w:val="00727B59"/>
    <w:rsid w:val="00735E63"/>
    <w:rsid w:val="00735EB8"/>
    <w:rsid w:val="00737A53"/>
    <w:rsid w:val="0074118C"/>
    <w:rsid w:val="007520A2"/>
    <w:rsid w:val="007541E8"/>
    <w:rsid w:val="0075612D"/>
    <w:rsid w:val="007578CC"/>
    <w:rsid w:val="007606A0"/>
    <w:rsid w:val="00772743"/>
    <w:rsid w:val="00775D41"/>
    <w:rsid w:val="007765E0"/>
    <w:rsid w:val="00781F22"/>
    <w:rsid w:val="007846F5"/>
    <w:rsid w:val="00786F0E"/>
    <w:rsid w:val="007922A7"/>
    <w:rsid w:val="00792B44"/>
    <w:rsid w:val="00795C88"/>
    <w:rsid w:val="00796024"/>
    <w:rsid w:val="007A3E54"/>
    <w:rsid w:val="007A47FF"/>
    <w:rsid w:val="007A69E8"/>
    <w:rsid w:val="007B1DB6"/>
    <w:rsid w:val="007C63C6"/>
    <w:rsid w:val="007D6241"/>
    <w:rsid w:val="007F4C68"/>
    <w:rsid w:val="007F5A7B"/>
    <w:rsid w:val="007F7499"/>
    <w:rsid w:val="00800506"/>
    <w:rsid w:val="00806596"/>
    <w:rsid w:val="008101A4"/>
    <w:rsid w:val="00815D40"/>
    <w:rsid w:val="008160BC"/>
    <w:rsid w:val="00827C74"/>
    <w:rsid w:val="00830B84"/>
    <w:rsid w:val="008333AC"/>
    <w:rsid w:val="008335EF"/>
    <w:rsid w:val="008455F4"/>
    <w:rsid w:val="008500FA"/>
    <w:rsid w:val="00853545"/>
    <w:rsid w:val="008563E0"/>
    <w:rsid w:val="00857848"/>
    <w:rsid w:val="00866790"/>
    <w:rsid w:val="0086696C"/>
    <w:rsid w:val="008678F7"/>
    <w:rsid w:val="0087170D"/>
    <w:rsid w:val="008741C2"/>
    <w:rsid w:val="00885FB9"/>
    <w:rsid w:val="00890900"/>
    <w:rsid w:val="00890DBE"/>
    <w:rsid w:val="00890ED7"/>
    <w:rsid w:val="008912ED"/>
    <w:rsid w:val="0089387E"/>
    <w:rsid w:val="00897939"/>
    <w:rsid w:val="008A315D"/>
    <w:rsid w:val="008A5D1C"/>
    <w:rsid w:val="008A63F1"/>
    <w:rsid w:val="008A6EA6"/>
    <w:rsid w:val="008B091B"/>
    <w:rsid w:val="008C03D2"/>
    <w:rsid w:val="008C0A36"/>
    <w:rsid w:val="008C3592"/>
    <w:rsid w:val="008C3731"/>
    <w:rsid w:val="008C533F"/>
    <w:rsid w:val="008C6685"/>
    <w:rsid w:val="008D3E85"/>
    <w:rsid w:val="008D6FE7"/>
    <w:rsid w:val="008E1182"/>
    <w:rsid w:val="008E62B7"/>
    <w:rsid w:val="008F317E"/>
    <w:rsid w:val="008F48E6"/>
    <w:rsid w:val="009177A4"/>
    <w:rsid w:val="00923B63"/>
    <w:rsid w:val="00927402"/>
    <w:rsid w:val="009411E7"/>
    <w:rsid w:val="009470D0"/>
    <w:rsid w:val="00947184"/>
    <w:rsid w:val="00947C4F"/>
    <w:rsid w:val="00953790"/>
    <w:rsid w:val="00957811"/>
    <w:rsid w:val="00963F98"/>
    <w:rsid w:val="0096649A"/>
    <w:rsid w:val="00971A46"/>
    <w:rsid w:val="009817F2"/>
    <w:rsid w:val="009835B8"/>
    <w:rsid w:val="009870A5"/>
    <w:rsid w:val="009903F9"/>
    <w:rsid w:val="00990E5B"/>
    <w:rsid w:val="009919BC"/>
    <w:rsid w:val="00992956"/>
    <w:rsid w:val="00996D07"/>
    <w:rsid w:val="009B1503"/>
    <w:rsid w:val="009B1C3D"/>
    <w:rsid w:val="009B31E9"/>
    <w:rsid w:val="009B365C"/>
    <w:rsid w:val="009B4DEB"/>
    <w:rsid w:val="009B5AD2"/>
    <w:rsid w:val="009D31EC"/>
    <w:rsid w:val="009D6553"/>
    <w:rsid w:val="00A07A63"/>
    <w:rsid w:val="00A11AA0"/>
    <w:rsid w:val="00A11D62"/>
    <w:rsid w:val="00A12090"/>
    <w:rsid w:val="00A12A53"/>
    <w:rsid w:val="00A1316F"/>
    <w:rsid w:val="00A132BD"/>
    <w:rsid w:val="00A163D5"/>
    <w:rsid w:val="00A16862"/>
    <w:rsid w:val="00A16E26"/>
    <w:rsid w:val="00A204E1"/>
    <w:rsid w:val="00A21E5B"/>
    <w:rsid w:val="00A225C1"/>
    <w:rsid w:val="00A306DB"/>
    <w:rsid w:val="00A4069F"/>
    <w:rsid w:val="00A43616"/>
    <w:rsid w:val="00A47ADC"/>
    <w:rsid w:val="00A50006"/>
    <w:rsid w:val="00A60E93"/>
    <w:rsid w:val="00A6416D"/>
    <w:rsid w:val="00A653FF"/>
    <w:rsid w:val="00A66173"/>
    <w:rsid w:val="00A71B9E"/>
    <w:rsid w:val="00A80F8B"/>
    <w:rsid w:val="00A81BA8"/>
    <w:rsid w:val="00A81E44"/>
    <w:rsid w:val="00A87AEC"/>
    <w:rsid w:val="00A920A8"/>
    <w:rsid w:val="00AA335F"/>
    <w:rsid w:val="00AA4BF8"/>
    <w:rsid w:val="00AA540D"/>
    <w:rsid w:val="00AB0D03"/>
    <w:rsid w:val="00AB2E00"/>
    <w:rsid w:val="00AB7B2B"/>
    <w:rsid w:val="00AC2009"/>
    <w:rsid w:val="00AC3438"/>
    <w:rsid w:val="00AC3902"/>
    <w:rsid w:val="00AC7A3F"/>
    <w:rsid w:val="00AC7E52"/>
    <w:rsid w:val="00AD123A"/>
    <w:rsid w:val="00AD3212"/>
    <w:rsid w:val="00AD3934"/>
    <w:rsid w:val="00AD5AA6"/>
    <w:rsid w:val="00AD64C2"/>
    <w:rsid w:val="00AD6CC7"/>
    <w:rsid w:val="00AE0DFA"/>
    <w:rsid w:val="00AE2843"/>
    <w:rsid w:val="00AF469E"/>
    <w:rsid w:val="00AF7084"/>
    <w:rsid w:val="00B00840"/>
    <w:rsid w:val="00B008B1"/>
    <w:rsid w:val="00B02629"/>
    <w:rsid w:val="00B0362E"/>
    <w:rsid w:val="00B05652"/>
    <w:rsid w:val="00B131DD"/>
    <w:rsid w:val="00B1519A"/>
    <w:rsid w:val="00B20620"/>
    <w:rsid w:val="00B24BA4"/>
    <w:rsid w:val="00B25096"/>
    <w:rsid w:val="00B27B3C"/>
    <w:rsid w:val="00B3243C"/>
    <w:rsid w:val="00B34710"/>
    <w:rsid w:val="00B350E4"/>
    <w:rsid w:val="00B37A8D"/>
    <w:rsid w:val="00B42334"/>
    <w:rsid w:val="00B42CBA"/>
    <w:rsid w:val="00B43DB1"/>
    <w:rsid w:val="00B44397"/>
    <w:rsid w:val="00B44B20"/>
    <w:rsid w:val="00B466D8"/>
    <w:rsid w:val="00B52BB6"/>
    <w:rsid w:val="00B52C8F"/>
    <w:rsid w:val="00B536B3"/>
    <w:rsid w:val="00B6294D"/>
    <w:rsid w:val="00B646AD"/>
    <w:rsid w:val="00B66ED2"/>
    <w:rsid w:val="00B6796E"/>
    <w:rsid w:val="00B7090D"/>
    <w:rsid w:val="00B717AB"/>
    <w:rsid w:val="00B74A3C"/>
    <w:rsid w:val="00B75528"/>
    <w:rsid w:val="00B8044F"/>
    <w:rsid w:val="00B814A7"/>
    <w:rsid w:val="00B850FE"/>
    <w:rsid w:val="00B854CE"/>
    <w:rsid w:val="00B90CDA"/>
    <w:rsid w:val="00B94DEA"/>
    <w:rsid w:val="00BB1121"/>
    <w:rsid w:val="00BB5396"/>
    <w:rsid w:val="00BC40F4"/>
    <w:rsid w:val="00BC55F6"/>
    <w:rsid w:val="00BD6470"/>
    <w:rsid w:val="00BD69B1"/>
    <w:rsid w:val="00BD7B8E"/>
    <w:rsid w:val="00BE1991"/>
    <w:rsid w:val="00BE47DD"/>
    <w:rsid w:val="00BE49F0"/>
    <w:rsid w:val="00BE62AE"/>
    <w:rsid w:val="00BE6369"/>
    <w:rsid w:val="00BF3A51"/>
    <w:rsid w:val="00BF432C"/>
    <w:rsid w:val="00BF5DCC"/>
    <w:rsid w:val="00C0026F"/>
    <w:rsid w:val="00C01A66"/>
    <w:rsid w:val="00C02630"/>
    <w:rsid w:val="00C03CE3"/>
    <w:rsid w:val="00C0740C"/>
    <w:rsid w:val="00C17F2E"/>
    <w:rsid w:val="00C33FF4"/>
    <w:rsid w:val="00C37416"/>
    <w:rsid w:val="00C43728"/>
    <w:rsid w:val="00C4635D"/>
    <w:rsid w:val="00C51D98"/>
    <w:rsid w:val="00C81CD5"/>
    <w:rsid w:val="00C87770"/>
    <w:rsid w:val="00C95F73"/>
    <w:rsid w:val="00C97C29"/>
    <w:rsid w:val="00CA70DE"/>
    <w:rsid w:val="00CB2D93"/>
    <w:rsid w:val="00CB4BC6"/>
    <w:rsid w:val="00CB5D88"/>
    <w:rsid w:val="00CB5DEC"/>
    <w:rsid w:val="00CC03B1"/>
    <w:rsid w:val="00CC19D9"/>
    <w:rsid w:val="00CC2706"/>
    <w:rsid w:val="00CE2D05"/>
    <w:rsid w:val="00CE323E"/>
    <w:rsid w:val="00CE5ADB"/>
    <w:rsid w:val="00CE6CBD"/>
    <w:rsid w:val="00CF0218"/>
    <w:rsid w:val="00CF1922"/>
    <w:rsid w:val="00CF2FD9"/>
    <w:rsid w:val="00CF332F"/>
    <w:rsid w:val="00CF33FF"/>
    <w:rsid w:val="00CF4F4B"/>
    <w:rsid w:val="00D0467C"/>
    <w:rsid w:val="00D07F2D"/>
    <w:rsid w:val="00D1608B"/>
    <w:rsid w:val="00D2003E"/>
    <w:rsid w:val="00D23660"/>
    <w:rsid w:val="00D23AE7"/>
    <w:rsid w:val="00D37257"/>
    <w:rsid w:val="00D37378"/>
    <w:rsid w:val="00D41C37"/>
    <w:rsid w:val="00D53B33"/>
    <w:rsid w:val="00D6158D"/>
    <w:rsid w:val="00D62464"/>
    <w:rsid w:val="00D726CB"/>
    <w:rsid w:val="00D77C73"/>
    <w:rsid w:val="00D8247A"/>
    <w:rsid w:val="00D84CC8"/>
    <w:rsid w:val="00D926BB"/>
    <w:rsid w:val="00DA00FE"/>
    <w:rsid w:val="00DA13D1"/>
    <w:rsid w:val="00DA34D6"/>
    <w:rsid w:val="00DB1858"/>
    <w:rsid w:val="00DB3D1A"/>
    <w:rsid w:val="00DC2FCD"/>
    <w:rsid w:val="00DC79BD"/>
    <w:rsid w:val="00DE27FC"/>
    <w:rsid w:val="00DE5D6B"/>
    <w:rsid w:val="00DE626E"/>
    <w:rsid w:val="00DE64EF"/>
    <w:rsid w:val="00DE744C"/>
    <w:rsid w:val="00DF3804"/>
    <w:rsid w:val="00DF3B21"/>
    <w:rsid w:val="00DF49F3"/>
    <w:rsid w:val="00E05623"/>
    <w:rsid w:val="00E1148B"/>
    <w:rsid w:val="00E12192"/>
    <w:rsid w:val="00E15291"/>
    <w:rsid w:val="00E1683E"/>
    <w:rsid w:val="00E17AE2"/>
    <w:rsid w:val="00E2104D"/>
    <w:rsid w:val="00E22311"/>
    <w:rsid w:val="00E231D8"/>
    <w:rsid w:val="00E331F1"/>
    <w:rsid w:val="00E34C87"/>
    <w:rsid w:val="00E50B6C"/>
    <w:rsid w:val="00E53EE3"/>
    <w:rsid w:val="00E56A95"/>
    <w:rsid w:val="00E600AD"/>
    <w:rsid w:val="00E67370"/>
    <w:rsid w:val="00E73DA5"/>
    <w:rsid w:val="00E801DC"/>
    <w:rsid w:val="00E87E7A"/>
    <w:rsid w:val="00E92928"/>
    <w:rsid w:val="00E935B5"/>
    <w:rsid w:val="00EA05FD"/>
    <w:rsid w:val="00EA26BF"/>
    <w:rsid w:val="00EA2B01"/>
    <w:rsid w:val="00EA5363"/>
    <w:rsid w:val="00EA5C58"/>
    <w:rsid w:val="00EA6772"/>
    <w:rsid w:val="00EA6BCB"/>
    <w:rsid w:val="00EB3DB7"/>
    <w:rsid w:val="00EB4A00"/>
    <w:rsid w:val="00EC5FAE"/>
    <w:rsid w:val="00ED2AB2"/>
    <w:rsid w:val="00ED3E2C"/>
    <w:rsid w:val="00ED5214"/>
    <w:rsid w:val="00EE74A1"/>
    <w:rsid w:val="00EE7E25"/>
    <w:rsid w:val="00EF1275"/>
    <w:rsid w:val="00EF69A0"/>
    <w:rsid w:val="00F015CF"/>
    <w:rsid w:val="00F01768"/>
    <w:rsid w:val="00F0238C"/>
    <w:rsid w:val="00F062A3"/>
    <w:rsid w:val="00F070B8"/>
    <w:rsid w:val="00F0750B"/>
    <w:rsid w:val="00F14B82"/>
    <w:rsid w:val="00F15844"/>
    <w:rsid w:val="00F22E5A"/>
    <w:rsid w:val="00F2332E"/>
    <w:rsid w:val="00F24590"/>
    <w:rsid w:val="00F304BF"/>
    <w:rsid w:val="00F322BB"/>
    <w:rsid w:val="00F32AEE"/>
    <w:rsid w:val="00F33B2B"/>
    <w:rsid w:val="00F36095"/>
    <w:rsid w:val="00F44556"/>
    <w:rsid w:val="00F50FC1"/>
    <w:rsid w:val="00F516CE"/>
    <w:rsid w:val="00F65F11"/>
    <w:rsid w:val="00F6686B"/>
    <w:rsid w:val="00F71540"/>
    <w:rsid w:val="00F71E78"/>
    <w:rsid w:val="00F72C7A"/>
    <w:rsid w:val="00F73A1A"/>
    <w:rsid w:val="00F74B1C"/>
    <w:rsid w:val="00F74F98"/>
    <w:rsid w:val="00F7539D"/>
    <w:rsid w:val="00F76B28"/>
    <w:rsid w:val="00F77001"/>
    <w:rsid w:val="00F77F28"/>
    <w:rsid w:val="00F80DBA"/>
    <w:rsid w:val="00F80E7E"/>
    <w:rsid w:val="00F80F97"/>
    <w:rsid w:val="00F81A35"/>
    <w:rsid w:val="00F82A00"/>
    <w:rsid w:val="00F84E81"/>
    <w:rsid w:val="00F85189"/>
    <w:rsid w:val="00F93090"/>
    <w:rsid w:val="00F94532"/>
    <w:rsid w:val="00F974C2"/>
    <w:rsid w:val="00FA27BC"/>
    <w:rsid w:val="00FC37F0"/>
    <w:rsid w:val="00FC71A1"/>
    <w:rsid w:val="00FD2321"/>
    <w:rsid w:val="00FD5C8E"/>
    <w:rsid w:val="00FD7E65"/>
    <w:rsid w:val="00FE11A5"/>
    <w:rsid w:val="00FE4763"/>
    <w:rsid w:val="00FE512D"/>
    <w:rsid w:val="00FE606E"/>
    <w:rsid w:val="00FE6F7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docId w15:val="{F5B89A60-49B9-4B3B-B9E2-D66922D2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BEB92-087D-4984-81E2-CCBEB1BB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820</Words>
  <Characters>4680</Characters>
  <Application>Microsoft Office Word</Application>
  <DocSecurity>0</DocSecurity>
  <Lines>39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6</cp:revision>
  <cp:lastPrinted>2019-04-01T06:13:00Z</cp:lastPrinted>
  <dcterms:created xsi:type="dcterms:W3CDTF">2019-04-09T02:34:00Z</dcterms:created>
  <dcterms:modified xsi:type="dcterms:W3CDTF">2019-05-17T13:41:00Z</dcterms:modified>
</cp:coreProperties>
</file>