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422F" w14:textId="77777777" w:rsidR="00E56574" w:rsidRDefault="006B0E43" w:rsidP="00F92332">
      <w:pPr>
        <w:spacing w:line="360" w:lineRule="exact"/>
        <w:ind w:rightChars="7" w:right="15"/>
        <w:jc w:val="right"/>
        <w:rPr>
          <w:rFonts w:ascii="ＭＳ 明朝" w:hAnsi="ＭＳ 明朝"/>
          <w:b/>
          <w:sz w:val="24"/>
        </w:rPr>
      </w:pPr>
      <w:r w:rsidRPr="008413BB">
        <w:rPr>
          <w:rFonts w:ascii="ＭＳ 明朝" w:hAnsi="ＭＳ 明朝" w:hint="eastAsia"/>
          <w:b/>
          <w:spacing w:val="34"/>
          <w:kern w:val="0"/>
          <w:sz w:val="24"/>
          <w:fitText w:val="2169" w:id="1690596864"/>
        </w:rPr>
        <w:t>校</w:t>
      </w:r>
      <w:r w:rsidR="004173A9" w:rsidRPr="008413BB">
        <w:rPr>
          <w:rFonts w:ascii="ＭＳ 明朝" w:hAnsi="ＭＳ 明朝" w:hint="eastAsia"/>
          <w:b/>
          <w:spacing w:val="34"/>
          <w:kern w:val="0"/>
          <w:sz w:val="24"/>
          <w:fitText w:val="2169" w:id="1690596864"/>
        </w:rPr>
        <w:t>長  坂田定</w:t>
      </w:r>
      <w:r w:rsidR="004173A9" w:rsidRPr="008413BB">
        <w:rPr>
          <w:rFonts w:ascii="ＭＳ 明朝" w:hAnsi="ＭＳ 明朝" w:hint="eastAsia"/>
          <w:b/>
          <w:spacing w:val="3"/>
          <w:kern w:val="0"/>
          <w:sz w:val="24"/>
          <w:fitText w:val="2169" w:id="1690596864"/>
        </w:rPr>
        <w:t>之</w:t>
      </w:r>
    </w:p>
    <w:p w14:paraId="12104230" w14:textId="77777777" w:rsidR="001523D5" w:rsidRPr="00104083" w:rsidRDefault="001523D5" w:rsidP="001523D5">
      <w:pPr>
        <w:spacing w:line="360" w:lineRule="exact"/>
        <w:ind w:rightChars="-97" w:right="-204"/>
        <w:jc w:val="right"/>
        <w:rPr>
          <w:rFonts w:ascii="ＭＳ 明朝" w:hAnsi="ＭＳ 明朝"/>
          <w:b/>
          <w:sz w:val="24"/>
        </w:rPr>
      </w:pPr>
    </w:p>
    <w:p w14:paraId="12104231" w14:textId="77777777" w:rsidR="00556AA8" w:rsidRDefault="0037367C" w:rsidP="00556AA8">
      <w:pPr>
        <w:spacing w:line="360" w:lineRule="exact"/>
        <w:ind w:rightChars="-326" w:right="-685"/>
        <w:jc w:val="center"/>
        <w:rPr>
          <w:rFonts w:ascii="ＭＳ ゴシック" w:eastAsia="ＭＳ ゴシック" w:hAnsi="ＭＳ ゴシック"/>
          <w:b/>
          <w:sz w:val="32"/>
          <w:szCs w:val="32"/>
        </w:rPr>
      </w:pPr>
      <w:r w:rsidRPr="00F61CC8">
        <w:rPr>
          <w:rFonts w:ascii="ＭＳ ゴシック" w:eastAsia="ＭＳ ゴシック" w:hAnsi="ＭＳ ゴシック" w:hint="eastAsia"/>
          <w:b/>
          <w:sz w:val="32"/>
          <w:szCs w:val="32"/>
        </w:rPr>
        <w:t>平成</w:t>
      </w:r>
      <w:r w:rsidR="007761CD">
        <w:rPr>
          <w:rFonts w:ascii="ＭＳ ゴシック" w:eastAsia="ＭＳ ゴシック" w:hAnsi="ＭＳ ゴシック" w:hint="eastAsia"/>
          <w:b/>
          <w:sz w:val="32"/>
          <w:szCs w:val="32"/>
        </w:rPr>
        <w:t>30</w:t>
      </w:r>
      <w:r w:rsidR="00EE163F">
        <w:rPr>
          <w:rFonts w:ascii="ＭＳ ゴシック" w:eastAsia="ＭＳ ゴシック" w:hAnsi="ＭＳ ゴシック" w:hint="eastAsia"/>
          <w:b/>
          <w:sz w:val="32"/>
          <w:szCs w:val="32"/>
        </w:rPr>
        <w:t xml:space="preserve"> </w:t>
      </w:r>
      <w:r w:rsidRPr="00F61CC8">
        <w:rPr>
          <w:rFonts w:ascii="ＭＳ ゴシック" w:eastAsia="ＭＳ ゴシック" w:hAnsi="ＭＳ ゴシック" w:hint="eastAsia"/>
          <w:b/>
          <w:sz w:val="32"/>
          <w:szCs w:val="32"/>
        </w:rPr>
        <w:t xml:space="preserve">年度　</w:t>
      </w:r>
      <w:r w:rsidR="009B365C" w:rsidRPr="00F61CC8">
        <w:rPr>
          <w:rFonts w:ascii="ＭＳ ゴシック" w:eastAsia="ＭＳ ゴシック" w:hAnsi="ＭＳ ゴシック" w:hint="eastAsia"/>
          <w:b/>
          <w:sz w:val="32"/>
          <w:szCs w:val="32"/>
        </w:rPr>
        <w:t>学校経営</w:t>
      </w:r>
      <w:r w:rsidR="00A920A8" w:rsidRPr="00F61CC8">
        <w:rPr>
          <w:rFonts w:ascii="ＭＳ ゴシック" w:eastAsia="ＭＳ ゴシック" w:hAnsi="ＭＳ ゴシック" w:hint="eastAsia"/>
          <w:b/>
          <w:sz w:val="32"/>
          <w:szCs w:val="32"/>
        </w:rPr>
        <w:t>計画及び</w:t>
      </w:r>
      <w:r w:rsidR="00E50C9F">
        <w:rPr>
          <w:rFonts w:ascii="ＭＳ ゴシック" w:eastAsia="ＭＳ ゴシック" w:hAnsi="ＭＳ ゴシック" w:hint="eastAsia"/>
          <w:b/>
          <w:sz w:val="32"/>
          <w:szCs w:val="32"/>
        </w:rPr>
        <w:t>学校</w:t>
      </w:r>
      <w:r w:rsidR="00A920A8" w:rsidRPr="00F61CC8">
        <w:rPr>
          <w:rFonts w:ascii="ＭＳ ゴシック" w:eastAsia="ＭＳ ゴシック" w:hAnsi="ＭＳ ゴシック" w:hint="eastAsia"/>
          <w:b/>
          <w:sz w:val="32"/>
          <w:szCs w:val="32"/>
        </w:rPr>
        <w:t>評価</w:t>
      </w:r>
    </w:p>
    <w:p w14:paraId="12104232" w14:textId="77777777" w:rsidR="000F7917" w:rsidRPr="00556AA8" w:rsidRDefault="005846E8" w:rsidP="00556AA8">
      <w:pPr>
        <w:spacing w:line="360" w:lineRule="exact"/>
        <w:ind w:leftChars="-135" w:left="-283" w:rightChars="-326" w:right="-685"/>
        <w:jc w:val="left"/>
        <w:rPr>
          <w:rFonts w:ascii="ＭＳ ゴシック" w:eastAsia="ＭＳ ゴシック" w:hAnsi="ＭＳ ゴシック"/>
          <w:b/>
          <w:sz w:val="32"/>
          <w:szCs w:val="32"/>
        </w:rPr>
      </w:pPr>
      <w:r w:rsidRPr="00556AA8">
        <w:rPr>
          <w:rFonts w:ascii="ＭＳ ゴシック" w:eastAsia="ＭＳ ゴシック" w:hAnsi="ＭＳ ゴシック" w:hint="eastAsia"/>
          <w:b/>
          <w:szCs w:val="21"/>
        </w:rPr>
        <w:t>１</w:t>
      </w:r>
      <w:r w:rsidR="00556AA8">
        <w:rPr>
          <w:rFonts w:ascii="ＭＳ ゴシック" w:eastAsia="ＭＳ ゴシック" w:hAnsi="ＭＳ ゴシック" w:hint="eastAsia"/>
          <w:b/>
          <w:szCs w:val="21"/>
        </w:rPr>
        <w:t xml:space="preserve">　</w:t>
      </w:r>
      <w:r w:rsidRPr="00556AA8">
        <w:rPr>
          <w:rFonts w:ascii="ＭＳ ゴシック" w:eastAsia="ＭＳ ゴシック" w:hAnsi="ＭＳ ゴシック" w:hint="eastAsia"/>
          <w:b/>
          <w:szCs w:val="21"/>
        </w:rPr>
        <w:t>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7"/>
      </w:tblGrid>
      <w:tr w:rsidR="00F61CC8" w:rsidRPr="00E113E4" w14:paraId="12104238" w14:textId="77777777" w:rsidTr="00B77C6A">
        <w:trPr>
          <w:jc w:val="center"/>
        </w:trPr>
        <w:tc>
          <w:tcPr>
            <w:tcW w:w="14807" w:type="dxa"/>
            <w:shd w:val="clear" w:color="auto" w:fill="auto"/>
          </w:tcPr>
          <w:p w14:paraId="12104233" w14:textId="77777777" w:rsidR="00F940C2" w:rsidRPr="001357FC" w:rsidRDefault="00F940C2" w:rsidP="00B77C6A">
            <w:pPr>
              <w:pStyle w:val="1"/>
              <w:rPr>
                <w:rFonts w:asciiTheme="minorEastAsia" w:eastAsiaTheme="minorEastAsia" w:hAnsiTheme="minorEastAsia"/>
                <w:sz w:val="21"/>
                <w:szCs w:val="21"/>
              </w:rPr>
            </w:pPr>
            <w:r>
              <w:rPr>
                <w:rFonts w:asciiTheme="minorEastAsia" w:eastAsiaTheme="minorEastAsia" w:hAnsiTheme="minorEastAsia" w:hint="eastAsia"/>
                <w:b/>
                <w:sz w:val="21"/>
                <w:szCs w:val="21"/>
              </w:rPr>
              <w:t>『</w:t>
            </w:r>
            <w:r w:rsidR="00CD63DD">
              <w:rPr>
                <w:rFonts w:asciiTheme="minorEastAsia" w:eastAsiaTheme="minorEastAsia" w:hAnsiTheme="minorEastAsia" w:hint="eastAsia"/>
                <w:b/>
                <w:sz w:val="21"/>
                <w:szCs w:val="21"/>
              </w:rPr>
              <w:t>一人ひ</w:t>
            </w:r>
            <w:r w:rsidR="00D875D2" w:rsidRPr="00113F83">
              <w:rPr>
                <w:rFonts w:asciiTheme="minorEastAsia" w:eastAsiaTheme="minorEastAsia" w:hAnsiTheme="minorEastAsia" w:hint="eastAsia"/>
                <w:b/>
                <w:sz w:val="21"/>
                <w:szCs w:val="21"/>
              </w:rPr>
              <w:t>とりの</w:t>
            </w:r>
            <w:r>
              <w:rPr>
                <w:rFonts w:asciiTheme="minorEastAsia" w:eastAsiaTheme="minorEastAsia" w:hAnsiTheme="minorEastAsia" w:hint="eastAsia"/>
                <w:b/>
                <w:sz w:val="21"/>
                <w:szCs w:val="21"/>
              </w:rPr>
              <w:t>児童生徒の障がいや発達の状況に応じた最も必要で適切な教育の創造』</w:t>
            </w:r>
            <w:r w:rsidR="00E85987">
              <w:rPr>
                <w:rFonts w:asciiTheme="minorEastAsia" w:eastAsiaTheme="minorEastAsia" w:hAnsiTheme="minorEastAsia" w:hint="eastAsia"/>
                <w:sz w:val="21"/>
                <w:szCs w:val="21"/>
              </w:rPr>
              <w:t>の実現に向け、教職員が一丸となり</w:t>
            </w:r>
            <w:r w:rsidR="007336AC">
              <w:rPr>
                <w:rFonts w:asciiTheme="minorEastAsia" w:eastAsiaTheme="minorEastAsia" w:hAnsiTheme="minorEastAsia" w:hint="eastAsia"/>
                <w:sz w:val="21"/>
                <w:szCs w:val="21"/>
              </w:rPr>
              <w:t>取組む</w:t>
            </w:r>
            <w:r>
              <w:rPr>
                <w:rFonts w:asciiTheme="minorEastAsia" w:eastAsiaTheme="minorEastAsia" w:hAnsiTheme="minorEastAsia" w:hint="eastAsia"/>
                <w:sz w:val="21"/>
                <w:szCs w:val="21"/>
              </w:rPr>
              <w:t>。</w:t>
            </w:r>
          </w:p>
          <w:p w14:paraId="12104234" w14:textId="77777777" w:rsidR="00D82C4A" w:rsidRDefault="00E76D61"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１</w:t>
            </w:r>
            <w:r w:rsidRPr="00113F83">
              <w:rPr>
                <w:rFonts w:asciiTheme="minorEastAsia" w:eastAsiaTheme="minorEastAsia" w:hAnsiTheme="minorEastAsia" w:hint="eastAsia"/>
                <w:color w:val="000000"/>
                <w:sz w:val="21"/>
                <w:szCs w:val="21"/>
              </w:rPr>
              <w:t xml:space="preserve">　</w:t>
            </w:r>
            <w:r w:rsidR="00D82C4A">
              <w:rPr>
                <w:rFonts w:asciiTheme="minorEastAsia" w:eastAsiaTheme="minorEastAsia" w:hAnsiTheme="minorEastAsia" w:hint="eastAsia"/>
                <w:color w:val="000000"/>
                <w:sz w:val="21"/>
                <w:szCs w:val="21"/>
              </w:rPr>
              <w:t>子どもの人権を大切にした</w:t>
            </w:r>
            <w:r>
              <w:rPr>
                <w:rFonts w:asciiTheme="minorEastAsia" w:eastAsiaTheme="minorEastAsia" w:hAnsiTheme="minorEastAsia" w:hint="eastAsia"/>
                <w:color w:val="000000"/>
                <w:sz w:val="21"/>
                <w:szCs w:val="21"/>
              </w:rPr>
              <w:t>安全で安心な学校</w:t>
            </w:r>
          </w:p>
          <w:p w14:paraId="12104235" w14:textId="77777777" w:rsidR="00E76D61" w:rsidRPr="00F516F2" w:rsidRDefault="00D82C4A" w:rsidP="00E85987">
            <w:pPr>
              <w:pStyle w:val="1"/>
              <w:ind w:leftChars="200" w:left="420" w:firstLineChars="100" w:firstLine="210"/>
              <w:rPr>
                <w:rFonts w:asciiTheme="minorEastAsia" w:eastAsiaTheme="minorEastAsia" w:hAnsiTheme="minorEastAsia"/>
                <w:strike/>
                <w:color w:val="FF0000"/>
                <w:sz w:val="21"/>
                <w:szCs w:val="21"/>
              </w:rPr>
            </w:pPr>
            <w:r>
              <w:rPr>
                <w:rFonts w:asciiTheme="minorEastAsia" w:eastAsiaTheme="minorEastAsia" w:hAnsiTheme="minorEastAsia" w:hint="eastAsia"/>
                <w:color w:val="000000"/>
                <w:sz w:val="21"/>
                <w:szCs w:val="21"/>
              </w:rPr>
              <w:t xml:space="preserve">２　</w:t>
            </w:r>
            <w:r w:rsidR="00E76D61">
              <w:rPr>
                <w:rFonts w:asciiTheme="minorEastAsia" w:eastAsiaTheme="minorEastAsia" w:hAnsiTheme="minorEastAsia" w:hint="eastAsia"/>
                <w:color w:val="000000"/>
                <w:sz w:val="21"/>
                <w:szCs w:val="21"/>
              </w:rPr>
              <w:t>子どもの障がいの状況に応じた支援の方策を図る</w:t>
            </w:r>
            <w:r>
              <w:rPr>
                <w:rFonts w:asciiTheme="minorEastAsia" w:eastAsiaTheme="minorEastAsia" w:hAnsiTheme="minorEastAsia" w:hint="eastAsia"/>
                <w:color w:val="000000"/>
                <w:sz w:val="21"/>
                <w:szCs w:val="21"/>
              </w:rPr>
              <w:t>ため</w:t>
            </w:r>
            <w:r w:rsidR="00F940C2">
              <w:rPr>
                <w:rFonts w:asciiTheme="minorEastAsia" w:eastAsiaTheme="minorEastAsia" w:hAnsiTheme="minorEastAsia" w:hint="eastAsia"/>
                <w:color w:val="000000"/>
                <w:sz w:val="21"/>
                <w:szCs w:val="21"/>
              </w:rPr>
              <w:t>教員の専門性</w:t>
            </w:r>
            <w:r w:rsidR="007336AC">
              <w:rPr>
                <w:rFonts w:asciiTheme="minorEastAsia" w:eastAsiaTheme="minorEastAsia" w:hAnsiTheme="minorEastAsia" w:hint="eastAsia"/>
                <w:color w:val="000000"/>
                <w:sz w:val="21"/>
                <w:szCs w:val="21"/>
              </w:rPr>
              <w:t>や</w:t>
            </w:r>
            <w:r w:rsidR="00F940C2">
              <w:rPr>
                <w:rFonts w:asciiTheme="minorEastAsia" w:eastAsiaTheme="minorEastAsia" w:hAnsiTheme="minorEastAsia" w:hint="eastAsia"/>
                <w:color w:val="000000"/>
                <w:sz w:val="21"/>
                <w:szCs w:val="21"/>
              </w:rPr>
              <w:t>授業</w:t>
            </w:r>
            <w:r w:rsidR="007336AC">
              <w:rPr>
                <w:rFonts w:asciiTheme="minorEastAsia" w:eastAsiaTheme="minorEastAsia" w:hAnsiTheme="minorEastAsia" w:hint="eastAsia"/>
                <w:color w:val="000000"/>
                <w:sz w:val="21"/>
                <w:szCs w:val="21"/>
              </w:rPr>
              <w:t>力の向上を図る学校</w:t>
            </w:r>
          </w:p>
          <w:p w14:paraId="12104236" w14:textId="77777777" w:rsidR="00D875D2" w:rsidRPr="00113F83" w:rsidRDefault="00D82C4A"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w:t>
            </w:r>
            <w:r w:rsidR="00D875D2" w:rsidRPr="00113F83">
              <w:rPr>
                <w:rFonts w:asciiTheme="minorEastAsia" w:eastAsiaTheme="minorEastAsia" w:hAnsiTheme="minorEastAsia" w:hint="eastAsia"/>
                <w:color w:val="000000"/>
                <w:sz w:val="21"/>
                <w:szCs w:val="21"/>
              </w:rPr>
              <w:t xml:space="preserve">　</w:t>
            </w:r>
            <w:r w:rsidR="007336AC">
              <w:rPr>
                <w:rFonts w:asciiTheme="minorEastAsia" w:eastAsiaTheme="minorEastAsia" w:hAnsiTheme="minorEastAsia" w:hint="eastAsia"/>
                <w:color w:val="000000"/>
                <w:sz w:val="21"/>
                <w:szCs w:val="21"/>
              </w:rPr>
              <w:t>個別の指導計画、個別の教育支援計画</w:t>
            </w:r>
            <w:r w:rsidR="00002BC6">
              <w:rPr>
                <w:rFonts w:asciiTheme="minorEastAsia" w:eastAsiaTheme="minorEastAsia" w:hAnsiTheme="minorEastAsia" w:hint="eastAsia"/>
                <w:color w:val="000000"/>
                <w:sz w:val="21"/>
                <w:szCs w:val="21"/>
              </w:rPr>
              <w:t>の活用</w:t>
            </w:r>
            <w:r w:rsidR="003172A3">
              <w:rPr>
                <w:rFonts w:asciiTheme="minorEastAsia" w:eastAsiaTheme="minorEastAsia" w:hAnsiTheme="minorEastAsia" w:hint="eastAsia"/>
                <w:color w:val="000000"/>
                <w:sz w:val="21"/>
                <w:szCs w:val="21"/>
              </w:rPr>
              <w:t>推進</w:t>
            </w:r>
            <w:r w:rsidR="00643F0D">
              <w:rPr>
                <w:rFonts w:asciiTheme="minorEastAsia" w:eastAsiaTheme="minorEastAsia" w:hAnsiTheme="minorEastAsia" w:hint="eastAsia"/>
                <w:color w:val="000000"/>
                <w:sz w:val="21"/>
                <w:szCs w:val="21"/>
              </w:rPr>
              <w:t>による</w:t>
            </w:r>
            <w:r w:rsidR="00002BC6">
              <w:rPr>
                <w:rFonts w:asciiTheme="minorEastAsia" w:eastAsiaTheme="minorEastAsia" w:hAnsiTheme="minorEastAsia" w:hint="eastAsia"/>
                <w:color w:val="000000"/>
                <w:sz w:val="21"/>
                <w:szCs w:val="21"/>
              </w:rPr>
              <w:t>将来の共生社会での生活を</w:t>
            </w:r>
            <w:r w:rsidR="003172A3">
              <w:rPr>
                <w:rFonts w:asciiTheme="minorEastAsia" w:eastAsiaTheme="minorEastAsia" w:hAnsiTheme="minorEastAsia" w:hint="eastAsia"/>
                <w:color w:val="000000"/>
                <w:sz w:val="21"/>
                <w:szCs w:val="21"/>
              </w:rPr>
              <w:t>めざす学校</w:t>
            </w:r>
          </w:p>
          <w:p w14:paraId="12104237" w14:textId="77777777" w:rsidR="00B875B1" w:rsidRPr="00556AA8" w:rsidRDefault="00D82C4A" w:rsidP="00104083">
            <w:pPr>
              <w:pStyle w:val="1"/>
              <w:ind w:leftChars="200" w:left="420"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４</w:t>
            </w:r>
            <w:r w:rsidR="00E76D61" w:rsidRPr="00113F83">
              <w:rPr>
                <w:rFonts w:asciiTheme="minorEastAsia" w:eastAsiaTheme="minorEastAsia" w:hAnsiTheme="minorEastAsia" w:hint="eastAsia"/>
                <w:sz w:val="21"/>
                <w:szCs w:val="21"/>
              </w:rPr>
              <w:t xml:space="preserve">　</w:t>
            </w:r>
            <w:r w:rsidR="00104083">
              <w:rPr>
                <w:rFonts w:asciiTheme="minorEastAsia" w:eastAsiaTheme="minorEastAsia" w:hAnsiTheme="minorEastAsia" w:hint="eastAsia"/>
                <w:color w:val="000000"/>
                <w:sz w:val="21"/>
                <w:szCs w:val="21"/>
              </w:rPr>
              <w:t>支援学校のセンター的機能の</w:t>
            </w:r>
            <w:r w:rsidR="003172A3">
              <w:rPr>
                <w:rFonts w:asciiTheme="minorEastAsia" w:eastAsiaTheme="minorEastAsia" w:hAnsiTheme="minorEastAsia" w:hint="eastAsia"/>
                <w:color w:val="000000"/>
                <w:sz w:val="21"/>
                <w:szCs w:val="21"/>
              </w:rPr>
              <w:t>発揮、</w:t>
            </w:r>
            <w:r w:rsidR="00104083">
              <w:rPr>
                <w:rFonts w:asciiTheme="minorEastAsia" w:eastAsiaTheme="minorEastAsia" w:hAnsiTheme="minorEastAsia" w:hint="eastAsia"/>
                <w:color w:val="000000"/>
                <w:sz w:val="21"/>
                <w:szCs w:val="21"/>
              </w:rPr>
              <w:t>地域・</w:t>
            </w:r>
            <w:r w:rsidR="00F940C2">
              <w:rPr>
                <w:rFonts w:asciiTheme="minorEastAsia" w:eastAsiaTheme="minorEastAsia" w:hAnsiTheme="minorEastAsia" w:hint="eastAsia"/>
                <w:color w:val="000000"/>
                <w:sz w:val="21"/>
                <w:szCs w:val="21"/>
              </w:rPr>
              <w:t>医療・福祉・労働等</w:t>
            </w:r>
            <w:r w:rsidR="00E76D61">
              <w:rPr>
                <w:rFonts w:asciiTheme="minorEastAsia" w:eastAsiaTheme="minorEastAsia" w:hAnsiTheme="minorEastAsia" w:hint="eastAsia"/>
                <w:color w:val="000000"/>
                <w:sz w:val="21"/>
                <w:szCs w:val="21"/>
              </w:rPr>
              <w:t>の関係</w:t>
            </w:r>
            <w:r w:rsidR="003172A3">
              <w:rPr>
                <w:rFonts w:asciiTheme="minorEastAsia" w:eastAsiaTheme="minorEastAsia" w:hAnsiTheme="minorEastAsia" w:hint="eastAsia"/>
                <w:color w:val="000000"/>
                <w:sz w:val="21"/>
                <w:szCs w:val="21"/>
              </w:rPr>
              <w:t>諸機関</w:t>
            </w:r>
            <w:r w:rsidR="00F940C2">
              <w:rPr>
                <w:rFonts w:asciiTheme="minorEastAsia" w:eastAsiaTheme="minorEastAsia" w:hAnsiTheme="minorEastAsia" w:hint="eastAsia"/>
                <w:color w:val="000000"/>
                <w:sz w:val="21"/>
                <w:szCs w:val="21"/>
              </w:rPr>
              <w:t>と</w:t>
            </w:r>
            <w:r w:rsidR="00104083">
              <w:rPr>
                <w:rFonts w:asciiTheme="minorEastAsia" w:eastAsiaTheme="minorEastAsia" w:hAnsiTheme="minorEastAsia" w:hint="eastAsia"/>
                <w:color w:val="000000"/>
                <w:sz w:val="21"/>
                <w:szCs w:val="21"/>
              </w:rPr>
              <w:t>の</w:t>
            </w:r>
            <w:r w:rsidR="00F940C2">
              <w:rPr>
                <w:rFonts w:asciiTheme="minorEastAsia" w:eastAsiaTheme="minorEastAsia" w:hAnsiTheme="minorEastAsia" w:hint="eastAsia"/>
                <w:color w:val="000000"/>
                <w:sz w:val="21"/>
                <w:szCs w:val="21"/>
              </w:rPr>
              <w:t>連携</w:t>
            </w:r>
            <w:r w:rsidR="00104083">
              <w:rPr>
                <w:rFonts w:asciiTheme="minorEastAsia" w:eastAsiaTheme="minorEastAsia" w:hAnsiTheme="minorEastAsia" w:hint="eastAsia"/>
                <w:color w:val="000000"/>
                <w:sz w:val="21"/>
                <w:szCs w:val="21"/>
              </w:rPr>
              <w:t>強化と情報発信に努める</w:t>
            </w:r>
            <w:r w:rsidR="003172A3">
              <w:rPr>
                <w:rFonts w:asciiTheme="minorEastAsia" w:eastAsiaTheme="minorEastAsia" w:hAnsiTheme="minorEastAsia" w:hint="eastAsia"/>
                <w:color w:val="000000"/>
                <w:sz w:val="21"/>
                <w:szCs w:val="21"/>
              </w:rPr>
              <w:t>開かれた学校</w:t>
            </w:r>
          </w:p>
        </w:tc>
      </w:tr>
    </w:tbl>
    <w:p w14:paraId="12104239" w14:textId="77777777" w:rsidR="00B14755" w:rsidRPr="001357FC" w:rsidRDefault="00B14755" w:rsidP="004245A1">
      <w:pPr>
        <w:spacing w:line="300" w:lineRule="exact"/>
        <w:ind w:hanging="187"/>
        <w:jc w:val="left"/>
        <w:rPr>
          <w:rFonts w:ascii="ＭＳ ゴシック" w:eastAsia="ＭＳ ゴシック" w:hAnsi="ＭＳ ゴシック"/>
          <w:szCs w:val="21"/>
        </w:rPr>
      </w:pPr>
    </w:p>
    <w:p w14:paraId="1210423A" w14:textId="77777777" w:rsidR="009B365C" w:rsidRPr="0018335A" w:rsidRDefault="009B365C" w:rsidP="00556AA8">
      <w:pPr>
        <w:spacing w:line="300" w:lineRule="exact"/>
        <w:ind w:leftChars="-135" w:left="-283"/>
        <w:rPr>
          <w:rFonts w:ascii="ＭＳ ゴシック" w:eastAsia="ＭＳ ゴシック" w:hAnsi="ＭＳ ゴシック"/>
          <w:sz w:val="20"/>
          <w:szCs w:val="20"/>
        </w:rPr>
      </w:pPr>
      <w:r w:rsidRPr="00556AA8">
        <w:rPr>
          <w:rFonts w:ascii="ＭＳ ゴシック" w:eastAsia="ＭＳ ゴシック" w:hAnsi="ＭＳ ゴシック" w:hint="eastAsia"/>
          <w:b/>
          <w:szCs w:val="21"/>
        </w:rPr>
        <w:t>２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8"/>
      </w:tblGrid>
      <w:tr w:rsidR="00F61CC8" w:rsidRPr="00AB14E5" w14:paraId="12104253" w14:textId="77777777" w:rsidTr="003B7D6E">
        <w:trPr>
          <w:trHeight w:val="8426"/>
          <w:jc w:val="center"/>
        </w:trPr>
        <w:tc>
          <w:tcPr>
            <w:tcW w:w="14848" w:type="dxa"/>
            <w:shd w:val="clear" w:color="auto" w:fill="auto"/>
          </w:tcPr>
          <w:p w14:paraId="1210423B" w14:textId="77777777" w:rsidR="003B7D6E" w:rsidRDefault="003B7D6E" w:rsidP="00633228">
            <w:pPr>
              <w:pStyle w:val="1"/>
              <w:rPr>
                <w:rFonts w:ascii="HG丸ｺﾞｼｯｸM-PRO" w:eastAsia="HG丸ｺﾞｼｯｸM-PRO" w:hAnsi="HG丸ｺﾞｼｯｸM-PRO"/>
                <w:b/>
                <w:color w:val="000000"/>
                <w:sz w:val="20"/>
                <w:szCs w:val="20"/>
              </w:rPr>
            </w:pPr>
          </w:p>
          <w:p w14:paraId="1210423C" w14:textId="77777777" w:rsidR="00D82C4A" w:rsidRPr="00AB14E5" w:rsidRDefault="00B04E76" w:rsidP="00633228">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 xml:space="preserve">１　</w:t>
            </w:r>
            <w:r w:rsidR="00D82C4A" w:rsidRPr="00AB14E5">
              <w:rPr>
                <w:rFonts w:ascii="HG丸ｺﾞｼｯｸM-PRO" w:eastAsia="HG丸ｺﾞｼｯｸM-PRO" w:hAnsi="HG丸ｺﾞｼｯｸM-PRO" w:hint="eastAsia"/>
                <w:b/>
                <w:color w:val="000000"/>
                <w:sz w:val="20"/>
                <w:szCs w:val="20"/>
              </w:rPr>
              <w:t>子どもの人権を大切にした</w:t>
            </w:r>
            <w:r w:rsidR="008D610A" w:rsidRPr="00AB14E5">
              <w:rPr>
                <w:rFonts w:ascii="HG丸ｺﾞｼｯｸM-PRO" w:eastAsia="HG丸ｺﾞｼｯｸM-PRO" w:hAnsi="HG丸ｺﾞｼｯｸM-PRO" w:hint="eastAsia"/>
                <w:b/>
                <w:color w:val="000000"/>
                <w:sz w:val="20"/>
                <w:szCs w:val="20"/>
              </w:rPr>
              <w:t>安全で安心な学校</w:t>
            </w:r>
          </w:p>
          <w:p w14:paraId="1210423D" w14:textId="77777777" w:rsidR="0018335A" w:rsidRPr="00AB14E5" w:rsidRDefault="00D82C4A" w:rsidP="00910A6A">
            <w:pPr>
              <w:pStyle w:val="aa"/>
              <w:numPr>
                <w:ilvl w:val="0"/>
                <w:numId w:val="26"/>
              </w:numPr>
              <w:ind w:leftChars="0"/>
              <w:rPr>
                <w:rFonts w:ascii="ＭＳ 明朝" w:hAnsi="ＭＳ 明朝"/>
                <w:sz w:val="20"/>
                <w:szCs w:val="20"/>
              </w:rPr>
            </w:pPr>
            <w:r w:rsidRPr="00AB14E5">
              <w:rPr>
                <w:rFonts w:ascii="ＭＳ 明朝" w:hAnsi="ＭＳ 明朝" w:hint="eastAsia"/>
                <w:sz w:val="20"/>
                <w:szCs w:val="20"/>
              </w:rPr>
              <w:t>重度・重複障がい、医療的ケアの必要な児童生徒</w:t>
            </w:r>
            <w:r w:rsidR="000E34B8" w:rsidRPr="00AB14E5">
              <w:rPr>
                <w:rFonts w:ascii="ＭＳ 明朝" w:hAnsi="ＭＳ 明朝" w:hint="eastAsia"/>
                <w:sz w:val="20"/>
                <w:szCs w:val="20"/>
              </w:rPr>
              <w:t>、食物アレルギー対応児童生徒</w:t>
            </w:r>
            <w:r w:rsidRPr="00AB14E5">
              <w:rPr>
                <w:rFonts w:ascii="ＭＳ 明朝" w:hAnsi="ＭＳ 明朝" w:hint="eastAsia"/>
                <w:sz w:val="20"/>
                <w:szCs w:val="20"/>
              </w:rPr>
              <w:t>の安</w:t>
            </w:r>
            <w:r w:rsidR="0008517B" w:rsidRPr="00AB14E5">
              <w:rPr>
                <w:rFonts w:ascii="ＭＳ 明朝" w:hAnsi="ＭＳ 明朝" w:hint="eastAsia"/>
                <w:sz w:val="20"/>
                <w:szCs w:val="20"/>
              </w:rPr>
              <w:t>全な指導のため、</w:t>
            </w:r>
            <w:r w:rsidR="003172A3" w:rsidRPr="00AB14E5">
              <w:rPr>
                <w:rFonts w:ascii="ＭＳ 明朝" w:hAnsi="ＭＳ 明朝" w:hint="eastAsia"/>
                <w:sz w:val="20"/>
                <w:szCs w:val="20"/>
              </w:rPr>
              <w:t>医療・保護者等</w:t>
            </w:r>
            <w:r w:rsidR="0008517B" w:rsidRPr="00AB14E5">
              <w:rPr>
                <w:rFonts w:ascii="ＭＳ 明朝" w:hAnsi="ＭＳ 明朝" w:hint="eastAsia"/>
                <w:sz w:val="20"/>
                <w:szCs w:val="20"/>
              </w:rPr>
              <w:t>と</w:t>
            </w:r>
            <w:r w:rsidR="003172A3" w:rsidRPr="00AB14E5">
              <w:rPr>
                <w:rFonts w:ascii="ＭＳ 明朝" w:hAnsi="ＭＳ 明朝" w:hint="eastAsia"/>
                <w:sz w:val="20"/>
                <w:szCs w:val="20"/>
              </w:rPr>
              <w:t>の連携の強化</w:t>
            </w:r>
            <w:r w:rsidR="0008517B" w:rsidRPr="00AB14E5">
              <w:rPr>
                <w:rFonts w:ascii="ＭＳ 明朝" w:hAnsi="ＭＳ 明朝" w:hint="eastAsia"/>
                <w:sz w:val="20"/>
                <w:szCs w:val="20"/>
              </w:rPr>
              <w:t>と</w:t>
            </w:r>
            <w:r w:rsidR="000E34B8" w:rsidRPr="00AB14E5">
              <w:rPr>
                <w:rFonts w:ascii="ＭＳ 明朝" w:hAnsi="ＭＳ 明朝" w:hint="eastAsia"/>
                <w:sz w:val="20"/>
                <w:szCs w:val="20"/>
              </w:rPr>
              <w:t>それぞれの</w:t>
            </w:r>
            <w:r w:rsidR="004E49D8" w:rsidRPr="00AB14E5">
              <w:rPr>
                <w:rFonts w:ascii="ＭＳ 明朝" w:hAnsi="ＭＳ 明朝" w:hint="eastAsia"/>
                <w:sz w:val="20"/>
                <w:szCs w:val="20"/>
              </w:rPr>
              <w:t>ガイドライン、</w:t>
            </w:r>
            <w:r w:rsidR="003172A3" w:rsidRPr="00AB14E5">
              <w:rPr>
                <w:rFonts w:ascii="ＭＳ 明朝" w:hAnsi="ＭＳ 明朝" w:hint="eastAsia"/>
                <w:sz w:val="20"/>
                <w:szCs w:val="20"/>
              </w:rPr>
              <w:t>マニュアルの</w:t>
            </w:r>
            <w:r w:rsidR="000E34B8" w:rsidRPr="00AB14E5">
              <w:rPr>
                <w:rFonts w:ascii="ＭＳ 明朝" w:hAnsi="ＭＳ 明朝" w:hint="eastAsia"/>
                <w:sz w:val="20"/>
                <w:szCs w:val="20"/>
              </w:rPr>
              <w:t>作成</w:t>
            </w:r>
            <w:r w:rsidR="004E49D8" w:rsidRPr="00AB14E5">
              <w:rPr>
                <w:rFonts w:ascii="ＭＳ 明朝" w:hAnsi="ＭＳ 明朝" w:hint="eastAsia"/>
                <w:sz w:val="20"/>
                <w:szCs w:val="20"/>
              </w:rPr>
              <w:t>活用</w:t>
            </w:r>
            <w:r w:rsidR="000E34B8" w:rsidRPr="00AB14E5">
              <w:rPr>
                <w:rFonts w:ascii="ＭＳ 明朝" w:hAnsi="ＭＳ 明朝" w:hint="eastAsia"/>
                <w:sz w:val="20"/>
                <w:szCs w:val="20"/>
              </w:rPr>
              <w:t>と</w:t>
            </w:r>
            <w:r w:rsidR="0008517B" w:rsidRPr="00AB14E5">
              <w:rPr>
                <w:rFonts w:ascii="ＭＳ 明朝" w:hAnsi="ＭＳ 明朝" w:hint="eastAsia"/>
                <w:sz w:val="20"/>
                <w:szCs w:val="20"/>
              </w:rPr>
              <w:t>安全な</w:t>
            </w:r>
            <w:r w:rsidRPr="00AB14E5">
              <w:rPr>
                <w:rFonts w:ascii="ＭＳ 明朝" w:hAnsi="ＭＳ 明朝" w:hint="eastAsia"/>
                <w:sz w:val="20"/>
                <w:szCs w:val="20"/>
              </w:rPr>
              <w:t>指導</w:t>
            </w:r>
            <w:r w:rsidR="003172A3" w:rsidRPr="00AB14E5">
              <w:rPr>
                <w:rFonts w:ascii="ＭＳ 明朝" w:hAnsi="ＭＳ 明朝" w:hint="eastAsia"/>
                <w:sz w:val="20"/>
                <w:szCs w:val="20"/>
              </w:rPr>
              <w:t>の</w:t>
            </w:r>
            <w:r w:rsidR="0008517B" w:rsidRPr="00AB14E5">
              <w:rPr>
                <w:rFonts w:ascii="ＭＳ 明朝" w:hAnsi="ＭＳ 明朝" w:hint="eastAsia"/>
                <w:sz w:val="20"/>
                <w:szCs w:val="20"/>
              </w:rPr>
              <w:t>継続</w:t>
            </w:r>
            <w:r w:rsidR="000E34B8" w:rsidRPr="00AB14E5">
              <w:rPr>
                <w:rFonts w:ascii="ＭＳ 明朝" w:hAnsi="ＭＳ 明朝" w:hint="eastAsia"/>
                <w:sz w:val="20"/>
                <w:szCs w:val="20"/>
              </w:rPr>
              <w:t>、推進</w:t>
            </w:r>
          </w:p>
          <w:p w14:paraId="1210423E" w14:textId="77777777" w:rsidR="00CB21F1" w:rsidRPr="00AB14E5" w:rsidRDefault="00EC468E" w:rsidP="00CB21F1">
            <w:pPr>
              <w:rPr>
                <w:rFonts w:ascii="ＭＳ 明朝" w:hAnsi="ＭＳ 明朝"/>
                <w:sz w:val="20"/>
                <w:szCs w:val="20"/>
              </w:rPr>
            </w:pPr>
            <w:r w:rsidRPr="00AB14E5">
              <w:rPr>
                <w:rFonts w:ascii="ＭＳ 明朝" w:hAnsi="ＭＳ 明朝" w:hint="eastAsia"/>
                <w:sz w:val="20"/>
                <w:szCs w:val="20"/>
              </w:rPr>
              <w:t>（２）</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生徒一人ひとりの自己実現をめざした生活指導</w:t>
            </w:r>
            <w:r w:rsidR="009944BC" w:rsidRPr="00AB14E5">
              <w:rPr>
                <w:rFonts w:ascii="ＭＳ 明朝" w:hAnsi="ＭＳ 明朝" w:hint="eastAsia"/>
                <w:sz w:val="20"/>
                <w:szCs w:val="20"/>
              </w:rPr>
              <w:t>・健康教育・人権研修</w:t>
            </w:r>
            <w:r w:rsidR="00F47693" w:rsidRPr="00AB14E5">
              <w:rPr>
                <w:rFonts w:ascii="ＭＳ 明朝" w:hAnsi="ＭＳ 明朝" w:hint="eastAsia"/>
                <w:sz w:val="20"/>
                <w:szCs w:val="20"/>
              </w:rPr>
              <w:t>･環境整備</w:t>
            </w:r>
            <w:r w:rsidR="000E34B8" w:rsidRPr="00AB14E5">
              <w:rPr>
                <w:rFonts w:ascii="ＭＳ 明朝" w:hAnsi="ＭＳ 明朝" w:hint="eastAsia"/>
                <w:sz w:val="20"/>
                <w:szCs w:val="20"/>
              </w:rPr>
              <w:t>等の実施</w:t>
            </w:r>
          </w:p>
          <w:p w14:paraId="1210423F" w14:textId="77777777" w:rsidR="00B7690C" w:rsidRPr="00AB14E5" w:rsidRDefault="009944BC" w:rsidP="0000629E">
            <w:pPr>
              <w:ind w:firstLineChars="200" w:firstLine="400"/>
              <w:rPr>
                <w:rFonts w:ascii="ＭＳ 明朝" w:hAnsi="ＭＳ 明朝"/>
                <w:sz w:val="20"/>
                <w:szCs w:val="20"/>
              </w:rPr>
            </w:pPr>
            <w:r w:rsidRPr="00AB14E5">
              <w:rPr>
                <w:rFonts w:ascii="ＭＳ 明朝" w:hAnsi="ＭＳ 明朝" w:hint="eastAsia"/>
                <w:sz w:val="20"/>
                <w:szCs w:val="20"/>
              </w:rPr>
              <w:t xml:space="preserve">ア　</w:t>
            </w:r>
            <w:r w:rsidR="00946A2E" w:rsidRPr="00AB14E5">
              <w:rPr>
                <w:rFonts w:ascii="ＭＳ 明朝" w:hAnsi="ＭＳ 明朝" w:hint="eastAsia"/>
                <w:sz w:val="20"/>
                <w:szCs w:val="20"/>
              </w:rPr>
              <w:t>児童生徒の課題に即した</w:t>
            </w:r>
            <w:r w:rsidRPr="00AB14E5">
              <w:rPr>
                <w:rFonts w:ascii="ＭＳ 明朝" w:hAnsi="ＭＳ 明朝" w:hint="eastAsia"/>
                <w:sz w:val="20"/>
                <w:szCs w:val="20"/>
              </w:rPr>
              <w:t>系統性のある</w:t>
            </w:r>
            <w:r w:rsidR="00D82C4A" w:rsidRPr="00AB14E5">
              <w:rPr>
                <w:rFonts w:ascii="ＭＳ 明朝" w:hAnsi="ＭＳ 明朝" w:hint="eastAsia"/>
                <w:sz w:val="20"/>
                <w:szCs w:val="20"/>
              </w:rPr>
              <w:t>健康教育や</w:t>
            </w:r>
            <w:r w:rsidR="008A34B8" w:rsidRPr="00AB14E5">
              <w:rPr>
                <w:rFonts w:ascii="ＭＳ 明朝" w:hAnsi="ＭＳ 明朝" w:hint="eastAsia"/>
                <w:sz w:val="20"/>
                <w:szCs w:val="20"/>
              </w:rPr>
              <w:t>性に関する指導</w:t>
            </w:r>
            <w:r w:rsidR="00494F48" w:rsidRPr="00AB14E5">
              <w:rPr>
                <w:rFonts w:ascii="ＭＳ 明朝" w:hAnsi="ＭＳ 明朝" w:hint="eastAsia"/>
                <w:sz w:val="20"/>
                <w:szCs w:val="20"/>
              </w:rPr>
              <w:t>の計画的な</w:t>
            </w:r>
            <w:r w:rsidR="00D82C4A" w:rsidRPr="00AB14E5">
              <w:rPr>
                <w:rFonts w:ascii="ＭＳ 明朝" w:hAnsi="ＭＳ 明朝" w:hint="eastAsia"/>
                <w:sz w:val="20"/>
                <w:szCs w:val="20"/>
              </w:rPr>
              <w:t>実施</w:t>
            </w:r>
            <w:r w:rsidR="000E34B8" w:rsidRPr="00AB14E5">
              <w:rPr>
                <w:rFonts w:ascii="ＭＳ 明朝" w:hAnsi="ＭＳ 明朝" w:hint="eastAsia"/>
                <w:sz w:val="20"/>
                <w:szCs w:val="20"/>
              </w:rPr>
              <w:t>に基づく</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生徒の知識理解</w:t>
            </w:r>
            <w:r w:rsidR="00494F48" w:rsidRPr="00AB14E5">
              <w:rPr>
                <w:rFonts w:ascii="ＭＳ 明朝" w:hAnsi="ＭＳ 明朝" w:hint="eastAsia"/>
                <w:sz w:val="20"/>
                <w:szCs w:val="20"/>
              </w:rPr>
              <w:t>と</w:t>
            </w:r>
            <w:r w:rsidR="00D82C4A" w:rsidRPr="00AB14E5">
              <w:rPr>
                <w:rFonts w:ascii="ＭＳ 明朝" w:hAnsi="ＭＳ 明朝" w:hint="eastAsia"/>
                <w:sz w:val="20"/>
                <w:szCs w:val="20"/>
              </w:rPr>
              <w:t>自己肯定感</w:t>
            </w:r>
            <w:r w:rsidR="00494F48" w:rsidRPr="00AB14E5">
              <w:rPr>
                <w:rFonts w:ascii="ＭＳ 明朝" w:hAnsi="ＭＳ 明朝" w:hint="eastAsia"/>
                <w:sz w:val="20"/>
                <w:szCs w:val="20"/>
              </w:rPr>
              <w:t>・</w:t>
            </w:r>
            <w:r w:rsidR="00D82C4A" w:rsidRPr="00AB14E5">
              <w:rPr>
                <w:rFonts w:ascii="ＭＳ 明朝" w:hAnsi="ＭＳ 明朝" w:hint="eastAsia"/>
                <w:sz w:val="20"/>
                <w:szCs w:val="20"/>
              </w:rPr>
              <w:t>生きる力</w:t>
            </w:r>
            <w:r w:rsidR="00494F48" w:rsidRPr="00AB14E5">
              <w:rPr>
                <w:rFonts w:ascii="ＭＳ 明朝" w:hAnsi="ＭＳ 明朝" w:hint="eastAsia"/>
                <w:sz w:val="20"/>
                <w:szCs w:val="20"/>
              </w:rPr>
              <w:t>の向上</w:t>
            </w:r>
          </w:p>
          <w:p w14:paraId="12104240" w14:textId="77777777" w:rsidR="00B7690C" w:rsidRPr="00AB14E5" w:rsidRDefault="00D82C4A" w:rsidP="00D82C4A">
            <w:pPr>
              <w:rPr>
                <w:rFonts w:ascii="ＭＳ 明朝" w:hAnsi="ＭＳ 明朝"/>
                <w:sz w:val="20"/>
                <w:szCs w:val="20"/>
              </w:rPr>
            </w:pPr>
            <w:r w:rsidRPr="00AB14E5">
              <w:rPr>
                <w:rFonts w:ascii="ＭＳ 明朝" w:hAnsi="ＭＳ 明朝" w:hint="eastAsia"/>
                <w:sz w:val="20"/>
                <w:szCs w:val="20"/>
              </w:rPr>
              <w:t xml:space="preserve">　　</w:t>
            </w:r>
            <w:r w:rsidR="009944BC" w:rsidRPr="00AB14E5">
              <w:rPr>
                <w:rFonts w:ascii="ＭＳ 明朝" w:hAnsi="ＭＳ 明朝" w:hint="eastAsia"/>
                <w:sz w:val="20"/>
                <w:szCs w:val="20"/>
              </w:rPr>
              <w:t>イ　子どもの人権を大切にする</w:t>
            </w:r>
            <w:r w:rsidR="005100C5" w:rsidRPr="00AB14E5">
              <w:rPr>
                <w:rFonts w:ascii="ＭＳ 明朝" w:hAnsi="ＭＳ 明朝" w:hint="eastAsia"/>
                <w:sz w:val="20"/>
                <w:szCs w:val="20"/>
              </w:rPr>
              <w:t>人権研修の</w:t>
            </w:r>
            <w:r w:rsidR="00494F48" w:rsidRPr="00AB14E5">
              <w:rPr>
                <w:rFonts w:ascii="ＭＳ 明朝" w:hAnsi="ＭＳ 明朝" w:hint="eastAsia"/>
                <w:sz w:val="20"/>
                <w:szCs w:val="20"/>
              </w:rPr>
              <w:t>計画的</w:t>
            </w:r>
            <w:r w:rsidR="005100C5" w:rsidRPr="00AB14E5">
              <w:rPr>
                <w:rFonts w:ascii="ＭＳ 明朝" w:hAnsi="ＭＳ 明朝" w:hint="eastAsia"/>
                <w:sz w:val="20"/>
                <w:szCs w:val="20"/>
              </w:rPr>
              <w:t>実施</w:t>
            </w:r>
          </w:p>
          <w:p w14:paraId="12104241" w14:textId="77777777" w:rsidR="00B7690C" w:rsidRPr="00AB14E5" w:rsidRDefault="009944BC" w:rsidP="0000629E">
            <w:pPr>
              <w:ind w:firstLineChars="200" w:firstLine="400"/>
              <w:rPr>
                <w:rFonts w:ascii="ＭＳ 明朝" w:hAnsi="ＭＳ 明朝"/>
                <w:sz w:val="20"/>
                <w:szCs w:val="20"/>
              </w:rPr>
            </w:pPr>
            <w:r w:rsidRPr="00AB14E5">
              <w:rPr>
                <w:rFonts w:ascii="ＭＳ 明朝" w:hAnsi="ＭＳ 明朝" w:hint="eastAsia"/>
                <w:sz w:val="20"/>
                <w:szCs w:val="20"/>
              </w:rPr>
              <w:t xml:space="preserve">ウ　</w:t>
            </w:r>
            <w:r w:rsidR="00C8470E" w:rsidRPr="00AB14E5">
              <w:rPr>
                <w:rFonts w:ascii="ＭＳ 明朝" w:hAnsi="ＭＳ 明朝" w:hint="eastAsia"/>
                <w:sz w:val="20"/>
                <w:szCs w:val="20"/>
              </w:rPr>
              <w:t>ＰＴＡ</w:t>
            </w:r>
            <w:r w:rsidR="00D82C4A" w:rsidRPr="00AB14E5">
              <w:rPr>
                <w:rFonts w:ascii="ＭＳ 明朝" w:hAnsi="ＭＳ 明朝" w:hint="eastAsia"/>
                <w:sz w:val="20"/>
                <w:szCs w:val="20"/>
              </w:rPr>
              <w:t>と協働した防災体制</w:t>
            </w:r>
            <w:r w:rsidR="00B7690C" w:rsidRPr="00AB14E5">
              <w:rPr>
                <w:rFonts w:ascii="ＭＳ 明朝" w:hAnsi="ＭＳ 明朝" w:hint="eastAsia"/>
                <w:sz w:val="20"/>
                <w:szCs w:val="20"/>
              </w:rPr>
              <w:t>の構築</w:t>
            </w:r>
            <w:r w:rsidR="00E93CA7" w:rsidRPr="00AB14E5">
              <w:rPr>
                <w:rFonts w:ascii="ＭＳ 明朝" w:hAnsi="ＭＳ 明朝" w:hint="eastAsia"/>
                <w:sz w:val="20"/>
                <w:szCs w:val="20"/>
              </w:rPr>
              <w:t>の強化</w:t>
            </w:r>
          </w:p>
          <w:p w14:paraId="12104242" w14:textId="77777777" w:rsidR="009944BC" w:rsidRPr="00AB14E5" w:rsidRDefault="009944BC" w:rsidP="00D82C4A">
            <w:pPr>
              <w:rPr>
                <w:rFonts w:asciiTheme="minorEastAsia" w:hAnsiTheme="minorEastAsia"/>
                <w:sz w:val="20"/>
                <w:szCs w:val="20"/>
              </w:rPr>
            </w:pPr>
            <w:r w:rsidRPr="00AB14E5">
              <w:rPr>
                <w:rFonts w:ascii="ＭＳ 明朝" w:hAnsi="ＭＳ 明朝" w:hint="eastAsia"/>
                <w:sz w:val="20"/>
                <w:szCs w:val="20"/>
              </w:rPr>
              <w:t xml:space="preserve">　　エ　</w:t>
            </w:r>
            <w:r w:rsidR="00E93CA7" w:rsidRPr="00AB14E5">
              <w:rPr>
                <w:rFonts w:asciiTheme="minorEastAsia" w:hAnsiTheme="minorEastAsia" w:hint="eastAsia"/>
                <w:sz w:val="20"/>
                <w:szCs w:val="20"/>
              </w:rPr>
              <w:t>個人情報管理・危機管理意識の向上</w:t>
            </w:r>
          </w:p>
          <w:p w14:paraId="12104243" w14:textId="77777777" w:rsidR="00633228" w:rsidRPr="00AB14E5" w:rsidRDefault="00633228" w:rsidP="00D82C4A">
            <w:pPr>
              <w:rPr>
                <w:rFonts w:ascii="ＭＳ 明朝" w:hAnsi="ＭＳ 明朝"/>
                <w:sz w:val="20"/>
                <w:szCs w:val="20"/>
              </w:rPr>
            </w:pPr>
          </w:p>
          <w:p w14:paraId="12104244" w14:textId="77777777" w:rsidR="00494F48" w:rsidRPr="00AB14E5" w:rsidRDefault="00D82C4A" w:rsidP="00633228">
            <w:pPr>
              <w:rPr>
                <w:rFonts w:asciiTheme="majorEastAsia" w:hAnsiTheme="majorEastAsia"/>
                <w:b/>
                <w:strike/>
                <w:color w:val="FF0000"/>
                <w:sz w:val="20"/>
                <w:szCs w:val="20"/>
              </w:rPr>
            </w:pPr>
            <w:r w:rsidRPr="00AB14E5">
              <w:rPr>
                <w:rFonts w:ascii="HG丸ｺﾞｼｯｸM-PRO" w:eastAsia="HG丸ｺﾞｼｯｸM-PRO" w:hAnsi="HG丸ｺﾞｼｯｸM-PRO" w:hint="eastAsia"/>
                <w:b/>
                <w:sz w:val="20"/>
                <w:szCs w:val="20"/>
              </w:rPr>
              <w:t xml:space="preserve">２　</w:t>
            </w:r>
            <w:r w:rsidR="00494F48" w:rsidRPr="00AB14E5">
              <w:rPr>
                <w:rFonts w:ascii="HG丸ｺﾞｼｯｸM-PRO" w:eastAsia="HG丸ｺﾞｼｯｸM-PRO" w:hAnsi="HG丸ｺﾞｼｯｸM-PRO" w:hint="eastAsia"/>
                <w:b/>
                <w:color w:val="000000"/>
                <w:sz w:val="20"/>
                <w:szCs w:val="20"/>
              </w:rPr>
              <w:t>子どもの障がいの状況に応じた支援の方策を図るため教員の専門性や授業力の向上を図る学校</w:t>
            </w:r>
          </w:p>
          <w:p w14:paraId="12104245" w14:textId="77777777" w:rsidR="00643F0D" w:rsidRPr="00AB14E5" w:rsidRDefault="00EC286E" w:rsidP="00633228">
            <w:pPr>
              <w:ind w:left="800" w:hangingChars="400" w:hanging="800"/>
              <w:rPr>
                <w:rFonts w:ascii="ＭＳ 明朝" w:hAnsi="ＭＳ 明朝"/>
                <w:strike/>
                <w:color w:val="000000" w:themeColor="text1"/>
                <w:sz w:val="20"/>
                <w:szCs w:val="20"/>
              </w:rPr>
            </w:pPr>
            <w:r w:rsidRPr="00AB14E5">
              <w:rPr>
                <w:rFonts w:hint="eastAsia"/>
                <w:sz w:val="20"/>
                <w:szCs w:val="20"/>
              </w:rPr>
              <w:t>（１）</w:t>
            </w:r>
            <w:r w:rsidR="004E49D8" w:rsidRPr="00AB14E5">
              <w:rPr>
                <w:rFonts w:ascii="ＭＳ 明朝" w:hAnsi="ＭＳ 明朝" w:hint="eastAsia"/>
                <w:color w:val="000000" w:themeColor="text1"/>
                <w:sz w:val="20"/>
                <w:szCs w:val="20"/>
              </w:rPr>
              <w:t xml:space="preserve">　</w:t>
            </w:r>
            <w:r w:rsidR="00CB21F1" w:rsidRPr="00AB14E5">
              <w:rPr>
                <w:rFonts w:ascii="ＭＳ 明朝" w:hAnsi="ＭＳ 明朝" w:hint="eastAsia"/>
                <w:color w:val="000000" w:themeColor="text1"/>
                <w:sz w:val="20"/>
                <w:szCs w:val="20"/>
              </w:rPr>
              <w:t>授業</w:t>
            </w:r>
            <w:r w:rsidR="00B7025D" w:rsidRPr="00AB14E5">
              <w:rPr>
                <w:rFonts w:ascii="ＭＳ 明朝" w:hAnsi="ＭＳ 明朝" w:hint="eastAsia"/>
                <w:color w:val="000000" w:themeColor="text1"/>
                <w:sz w:val="20"/>
                <w:szCs w:val="20"/>
              </w:rPr>
              <w:t>力向上をめざす</w:t>
            </w:r>
            <w:r w:rsidR="004E49D8" w:rsidRPr="00AB14E5">
              <w:rPr>
                <w:rFonts w:ascii="ＭＳ 明朝" w:hAnsi="ＭＳ 明朝" w:hint="eastAsia"/>
                <w:color w:val="000000" w:themeColor="text1"/>
                <w:sz w:val="20"/>
                <w:szCs w:val="20"/>
              </w:rPr>
              <w:t>校内研修や授業実践</w:t>
            </w:r>
            <w:r w:rsidR="008423C6" w:rsidRPr="00AB14E5">
              <w:rPr>
                <w:rFonts w:ascii="ＭＳ 明朝" w:hAnsi="ＭＳ 明朝" w:hint="eastAsia"/>
                <w:color w:val="000000" w:themeColor="text1"/>
                <w:sz w:val="20"/>
                <w:szCs w:val="20"/>
              </w:rPr>
              <w:t>公開</w:t>
            </w:r>
            <w:r w:rsidR="00B7025D" w:rsidRPr="00AB14E5">
              <w:rPr>
                <w:rFonts w:ascii="ＭＳ 明朝" w:hAnsi="ＭＳ 明朝" w:hint="eastAsia"/>
                <w:color w:val="000000" w:themeColor="text1"/>
                <w:sz w:val="20"/>
                <w:szCs w:val="20"/>
              </w:rPr>
              <w:t>の充実</w:t>
            </w:r>
            <w:r w:rsidR="008423C6" w:rsidRPr="00AB14E5">
              <w:rPr>
                <w:rFonts w:ascii="ＭＳ 明朝" w:hAnsi="ＭＳ 明朝" w:hint="eastAsia"/>
                <w:color w:val="000000" w:themeColor="text1"/>
                <w:sz w:val="20"/>
                <w:szCs w:val="20"/>
              </w:rPr>
              <w:t>、</w:t>
            </w:r>
            <w:r w:rsidR="003A560B" w:rsidRPr="00AB14E5">
              <w:rPr>
                <w:rFonts w:ascii="ＭＳ 明朝" w:hAnsi="ＭＳ 明朝" w:hint="eastAsia"/>
                <w:color w:val="000000" w:themeColor="text1"/>
                <w:sz w:val="20"/>
                <w:szCs w:val="20"/>
              </w:rPr>
              <w:t>障がい理解や自立活動、授業の研究・研修の</w:t>
            </w:r>
            <w:r w:rsidR="00B7025D" w:rsidRPr="00AB14E5">
              <w:rPr>
                <w:rFonts w:ascii="ＭＳ 明朝" w:hAnsi="ＭＳ 明朝" w:hint="eastAsia"/>
                <w:color w:val="000000" w:themeColor="text1"/>
                <w:sz w:val="20"/>
                <w:szCs w:val="20"/>
              </w:rPr>
              <w:t>場の</w:t>
            </w:r>
            <w:r w:rsidRPr="00AB14E5">
              <w:rPr>
                <w:rFonts w:ascii="ＭＳ 明朝" w:hAnsi="ＭＳ 明朝" w:hint="eastAsia"/>
                <w:color w:val="000000" w:themeColor="text1"/>
                <w:sz w:val="20"/>
                <w:szCs w:val="20"/>
              </w:rPr>
              <w:t>整備</w:t>
            </w:r>
          </w:p>
          <w:p w14:paraId="12104246" w14:textId="77777777" w:rsidR="00CA086A" w:rsidRPr="00AB14E5" w:rsidRDefault="00DE15A2" w:rsidP="00DE15A2">
            <w:pPr>
              <w:rPr>
                <w:rFonts w:ascii="ＭＳ 明朝" w:hAnsi="ＭＳ 明朝"/>
                <w:strike/>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２</w:t>
            </w:r>
            <w:r w:rsidRPr="00AB14E5">
              <w:rPr>
                <w:rFonts w:ascii="ＭＳ 明朝" w:hAnsi="ＭＳ 明朝" w:hint="eastAsia"/>
                <w:color w:val="000000" w:themeColor="text1"/>
                <w:sz w:val="20"/>
                <w:szCs w:val="20"/>
              </w:rPr>
              <w:t xml:space="preserve">）　</w:t>
            </w:r>
            <w:r w:rsidR="000F673B" w:rsidRPr="00AB14E5">
              <w:rPr>
                <w:rFonts w:ascii="ＭＳ 明朝" w:hAnsi="ＭＳ 明朝" w:hint="eastAsia"/>
                <w:sz w:val="20"/>
                <w:szCs w:val="20"/>
              </w:rPr>
              <w:t>ICT機器</w:t>
            </w:r>
            <w:r w:rsidR="001A5EA1" w:rsidRPr="00AB14E5">
              <w:rPr>
                <w:rFonts w:ascii="ＭＳ 明朝" w:hAnsi="ＭＳ 明朝" w:hint="eastAsia"/>
                <w:sz w:val="20"/>
                <w:szCs w:val="20"/>
              </w:rPr>
              <w:t>や自立活動機器</w:t>
            </w:r>
            <w:r w:rsidR="000F673B" w:rsidRPr="00AB14E5">
              <w:rPr>
                <w:rFonts w:ascii="ＭＳ 明朝" w:hAnsi="ＭＳ 明朝" w:hint="eastAsia"/>
                <w:sz w:val="20"/>
                <w:szCs w:val="20"/>
              </w:rPr>
              <w:t>を活用した</w:t>
            </w:r>
            <w:r w:rsidR="00697DF2" w:rsidRPr="00AB14E5">
              <w:rPr>
                <w:rFonts w:ascii="ＭＳ 明朝" w:hAnsi="ＭＳ 明朝" w:hint="eastAsia"/>
                <w:sz w:val="20"/>
                <w:szCs w:val="20"/>
              </w:rPr>
              <w:t>教育</w:t>
            </w:r>
            <w:r w:rsidR="000F673B" w:rsidRPr="00AB14E5">
              <w:rPr>
                <w:rFonts w:ascii="ＭＳ 明朝" w:hAnsi="ＭＳ 明朝" w:hint="eastAsia"/>
                <w:sz w:val="20"/>
                <w:szCs w:val="20"/>
              </w:rPr>
              <w:t>実践の交流会</w:t>
            </w:r>
            <w:r w:rsidR="00643F0D" w:rsidRPr="00AB14E5">
              <w:rPr>
                <w:rFonts w:ascii="ＭＳ 明朝" w:hAnsi="ＭＳ 明朝" w:hint="eastAsia"/>
                <w:sz w:val="20"/>
                <w:szCs w:val="20"/>
              </w:rPr>
              <w:t>や研修の</w:t>
            </w:r>
            <w:r w:rsidR="00227284" w:rsidRPr="00AB14E5">
              <w:rPr>
                <w:rFonts w:ascii="ＭＳ 明朝" w:hAnsi="ＭＳ 明朝" w:hint="eastAsia"/>
                <w:sz w:val="20"/>
                <w:szCs w:val="20"/>
              </w:rPr>
              <w:t>実施</w:t>
            </w:r>
            <w:r w:rsidR="004E49D8" w:rsidRPr="00AB14E5">
              <w:rPr>
                <w:rFonts w:ascii="ＭＳ 明朝" w:hAnsi="ＭＳ 明朝" w:hint="eastAsia"/>
                <w:sz w:val="20"/>
                <w:szCs w:val="20"/>
              </w:rPr>
              <w:t>を通じた</w:t>
            </w:r>
            <w:r w:rsidR="00227284" w:rsidRPr="00AB14E5">
              <w:rPr>
                <w:rFonts w:ascii="ＭＳ 明朝" w:hAnsi="ＭＳ 明朝" w:hint="eastAsia"/>
                <w:sz w:val="20"/>
                <w:szCs w:val="20"/>
              </w:rPr>
              <w:t>専門性の向上</w:t>
            </w:r>
          </w:p>
          <w:p w14:paraId="12104247" w14:textId="77777777" w:rsidR="005742F1" w:rsidRPr="00AB14E5" w:rsidRDefault="00DE15A2" w:rsidP="00643F0D">
            <w:pPr>
              <w:rPr>
                <w:rFonts w:ascii="ＭＳ 明朝" w:hAnsi="ＭＳ 明朝"/>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３</w:t>
            </w:r>
            <w:r w:rsidRPr="00AB14E5">
              <w:rPr>
                <w:rFonts w:ascii="ＭＳ 明朝" w:hAnsi="ＭＳ 明朝" w:hint="eastAsia"/>
                <w:color w:val="000000" w:themeColor="text1"/>
                <w:sz w:val="20"/>
                <w:szCs w:val="20"/>
              </w:rPr>
              <w:t xml:space="preserve">）　</w:t>
            </w:r>
            <w:r w:rsidR="00766CEA" w:rsidRPr="00AB14E5">
              <w:rPr>
                <w:rFonts w:ascii="ＭＳ 明朝" w:hAnsi="ＭＳ 明朝" w:hint="eastAsia"/>
                <w:color w:val="000000" w:themeColor="text1"/>
                <w:sz w:val="20"/>
                <w:szCs w:val="20"/>
              </w:rPr>
              <w:t>平成28年度</w:t>
            </w:r>
            <w:r w:rsidRPr="00AB14E5">
              <w:rPr>
                <w:rFonts w:ascii="ＭＳ 明朝" w:hAnsi="ＭＳ 明朝" w:hint="eastAsia"/>
                <w:color w:val="000000" w:themeColor="text1"/>
                <w:sz w:val="20"/>
                <w:szCs w:val="20"/>
              </w:rPr>
              <w:t>からの</w:t>
            </w:r>
            <w:r w:rsidR="00766CEA" w:rsidRPr="00AB14E5">
              <w:rPr>
                <w:rFonts w:ascii="ＭＳ 明朝" w:hAnsi="ＭＳ 明朝" w:hint="eastAsia"/>
                <w:color w:val="000000" w:themeColor="text1"/>
                <w:sz w:val="20"/>
                <w:szCs w:val="20"/>
              </w:rPr>
              <w:t>学校経営推進費</w:t>
            </w:r>
            <w:r w:rsidRPr="00AB14E5">
              <w:rPr>
                <w:rFonts w:ascii="ＭＳ 明朝" w:hAnsi="ＭＳ 明朝" w:hint="eastAsia"/>
                <w:color w:val="000000" w:themeColor="text1"/>
                <w:sz w:val="20"/>
                <w:szCs w:val="20"/>
              </w:rPr>
              <w:t>活用事業</w:t>
            </w:r>
            <w:r w:rsidR="00766CEA" w:rsidRPr="00AB14E5">
              <w:rPr>
                <w:rFonts w:ascii="ＭＳ 明朝" w:hAnsi="ＭＳ 明朝" w:hint="eastAsia"/>
                <w:color w:val="000000" w:themeColor="text1"/>
                <w:sz w:val="20"/>
                <w:szCs w:val="20"/>
              </w:rPr>
              <w:t>「BOOK　FOREST～おはなしの森～</w:t>
            </w:r>
            <w:r w:rsidR="00643F0D" w:rsidRPr="00AB14E5">
              <w:rPr>
                <w:rFonts w:ascii="ＭＳ 明朝" w:hAnsi="ＭＳ 明朝" w:hint="eastAsia"/>
                <w:color w:val="000000" w:themeColor="text1"/>
                <w:sz w:val="20"/>
                <w:szCs w:val="20"/>
              </w:rPr>
              <w:t>」</w:t>
            </w:r>
            <w:r w:rsidRPr="00F92332">
              <w:rPr>
                <w:rFonts w:ascii="ＭＳ 明朝" w:hAnsi="ＭＳ 明朝" w:hint="eastAsia"/>
                <w:color w:val="000000" w:themeColor="text1"/>
                <w:sz w:val="20"/>
                <w:szCs w:val="20"/>
              </w:rPr>
              <w:t>を活用した更なる</w:t>
            </w:r>
            <w:r w:rsidR="00D438A1" w:rsidRPr="00F92332">
              <w:rPr>
                <w:rFonts w:ascii="ＭＳ 明朝" w:hAnsi="ＭＳ 明朝" w:hint="eastAsia"/>
                <w:color w:val="000000" w:themeColor="text1"/>
                <w:sz w:val="20"/>
                <w:szCs w:val="20"/>
              </w:rPr>
              <w:t>図書室</w:t>
            </w:r>
            <w:r w:rsidRPr="00F92332">
              <w:rPr>
                <w:rFonts w:ascii="ＭＳ 明朝" w:hAnsi="ＭＳ 明朝" w:hint="eastAsia"/>
                <w:color w:val="000000" w:themeColor="text1"/>
                <w:sz w:val="20"/>
                <w:szCs w:val="20"/>
              </w:rPr>
              <w:t>の</w:t>
            </w:r>
            <w:r w:rsidR="00643F0D" w:rsidRPr="00F92332">
              <w:rPr>
                <w:rFonts w:ascii="ＭＳ 明朝" w:hAnsi="ＭＳ 明朝" w:hint="eastAsia"/>
                <w:color w:val="000000" w:themeColor="text1"/>
                <w:sz w:val="20"/>
                <w:szCs w:val="20"/>
              </w:rPr>
              <w:t>充実</w:t>
            </w:r>
            <w:r w:rsidRPr="00F92332">
              <w:rPr>
                <w:rFonts w:ascii="ＭＳ 明朝" w:hAnsi="ＭＳ 明朝" w:hint="eastAsia"/>
                <w:color w:val="000000" w:themeColor="text1"/>
                <w:sz w:val="20"/>
                <w:szCs w:val="20"/>
              </w:rPr>
              <w:t>と</w:t>
            </w:r>
            <w:r w:rsidR="00B7025D" w:rsidRPr="00F92332">
              <w:rPr>
                <w:rFonts w:ascii="ＭＳ 明朝" w:hAnsi="ＭＳ 明朝" w:hint="eastAsia"/>
                <w:color w:val="000000" w:themeColor="text1"/>
                <w:sz w:val="20"/>
                <w:szCs w:val="20"/>
              </w:rPr>
              <w:t>「生きる力」を育む読書活動</w:t>
            </w:r>
            <w:r w:rsidR="00D438A1" w:rsidRPr="00F92332">
              <w:rPr>
                <w:rFonts w:ascii="ＭＳ 明朝" w:hAnsi="ＭＳ 明朝" w:hint="eastAsia"/>
                <w:color w:val="000000" w:themeColor="text1"/>
                <w:sz w:val="20"/>
                <w:szCs w:val="20"/>
              </w:rPr>
              <w:t>等</w:t>
            </w:r>
            <w:r w:rsidRPr="00F92332">
              <w:rPr>
                <w:rFonts w:ascii="ＭＳ 明朝" w:hAnsi="ＭＳ 明朝" w:hint="eastAsia"/>
                <w:color w:val="000000" w:themeColor="text1"/>
                <w:sz w:val="20"/>
                <w:szCs w:val="20"/>
              </w:rPr>
              <w:t>の実施</w:t>
            </w:r>
          </w:p>
          <w:p w14:paraId="12104248" w14:textId="77777777" w:rsidR="00DE15A2" w:rsidRPr="00AB14E5" w:rsidRDefault="00DE15A2" w:rsidP="00643F0D">
            <w:pPr>
              <w:rPr>
                <w:rFonts w:ascii="ＭＳ 明朝" w:hAnsi="ＭＳ 明朝"/>
                <w:color w:val="000000" w:themeColor="text1"/>
                <w:sz w:val="20"/>
                <w:szCs w:val="20"/>
              </w:rPr>
            </w:pPr>
          </w:p>
          <w:p w14:paraId="12104249" w14:textId="77777777" w:rsidR="00643F0D" w:rsidRPr="00AB14E5" w:rsidRDefault="00643F0D" w:rsidP="00643F0D">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３　個別の指導計画、個別の教育支援計画の活用の推進による将来の共生社会での</w:t>
            </w:r>
            <w:r w:rsidRPr="00AB14E5">
              <w:rPr>
                <w:rFonts w:ascii="HG丸ｺﾞｼｯｸM-PRO" w:eastAsia="HG丸ｺﾞｼｯｸM-PRO" w:hAnsi="HG丸ｺﾞｼｯｸM-PRO" w:hint="eastAsia"/>
                <w:b/>
                <w:sz w:val="20"/>
                <w:szCs w:val="20"/>
              </w:rPr>
              <w:t>生活をめざす学校</w:t>
            </w:r>
          </w:p>
          <w:p w14:paraId="1210424A" w14:textId="77777777" w:rsidR="00D21943" w:rsidRPr="00AB14E5" w:rsidRDefault="00CC3F8E" w:rsidP="000F4D35">
            <w:pPr>
              <w:rPr>
                <w:sz w:val="20"/>
                <w:szCs w:val="20"/>
              </w:rPr>
            </w:pPr>
            <w:r w:rsidRPr="00AB14E5">
              <w:rPr>
                <w:rFonts w:hint="eastAsia"/>
                <w:sz w:val="20"/>
                <w:szCs w:val="20"/>
              </w:rPr>
              <w:t>（</w:t>
            </w:r>
            <w:r w:rsidR="00417416" w:rsidRPr="00AB14E5">
              <w:rPr>
                <w:rFonts w:hint="eastAsia"/>
                <w:sz w:val="20"/>
                <w:szCs w:val="20"/>
              </w:rPr>
              <w:t>１）</w:t>
            </w:r>
            <w:r w:rsidR="00643F0D" w:rsidRPr="00AB14E5">
              <w:rPr>
                <w:rFonts w:hint="eastAsia"/>
                <w:sz w:val="20"/>
                <w:szCs w:val="20"/>
              </w:rPr>
              <w:t>就学前から卒業後の進路</w:t>
            </w:r>
            <w:r w:rsidR="007E5538">
              <w:rPr>
                <w:rFonts w:hint="eastAsia"/>
                <w:sz w:val="20"/>
                <w:szCs w:val="20"/>
              </w:rPr>
              <w:t>を見すえた「</w:t>
            </w:r>
            <w:r w:rsidR="005260AA" w:rsidRPr="00AB14E5">
              <w:rPr>
                <w:rFonts w:hint="eastAsia"/>
                <w:sz w:val="20"/>
                <w:szCs w:val="20"/>
              </w:rPr>
              <w:t>個別の指</w:t>
            </w:r>
            <w:r w:rsidR="00D21943" w:rsidRPr="00AB14E5">
              <w:rPr>
                <w:rFonts w:hint="eastAsia"/>
                <w:sz w:val="20"/>
                <w:szCs w:val="20"/>
              </w:rPr>
              <w:t>導計画</w:t>
            </w:r>
            <w:r w:rsidR="007E5538">
              <w:rPr>
                <w:rFonts w:hint="eastAsia"/>
                <w:sz w:val="20"/>
                <w:szCs w:val="20"/>
              </w:rPr>
              <w:t>」、「</w:t>
            </w:r>
            <w:r w:rsidR="00D21943" w:rsidRPr="00AB14E5">
              <w:rPr>
                <w:rFonts w:hint="eastAsia"/>
                <w:sz w:val="20"/>
                <w:szCs w:val="20"/>
              </w:rPr>
              <w:t>個別の教育支援計画</w:t>
            </w:r>
            <w:r w:rsidR="007E5538">
              <w:rPr>
                <w:rFonts w:hint="eastAsia"/>
                <w:sz w:val="20"/>
                <w:szCs w:val="20"/>
              </w:rPr>
              <w:t>」</w:t>
            </w:r>
            <w:r w:rsidRPr="00AB14E5">
              <w:rPr>
                <w:rFonts w:hint="eastAsia"/>
                <w:sz w:val="20"/>
                <w:szCs w:val="20"/>
              </w:rPr>
              <w:t>の作成と</w:t>
            </w:r>
            <w:r w:rsidR="000A2D81" w:rsidRPr="00AB14E5">
              <w:rPr>
                <w:rFonts w:hint="eastAsia"/>
                <w:sz w:val="20"/>
                <w:szCs w:val="20"/>
              </w:rPr>
              <w:t>引継ぎ・</w:t>
            </w:r>
            <w:r w:rsidR="007E5538">
              <w:rPr>
                <w:rFonts w:hint="eastAsia"/>
                <w:sz w:val="20"/>
                <w:szCs w:val="20"/>
              </w:rPr>
              <w:t>活用の</w:t>
            </w:r>
            <w:r w:rsidR="003E7A76" w:rsidRPr="00AB14E5">
              <w:rPr>
                <w:rFonts w:hint="eastAsia"/>
                <w:sz w:val="20"/>
                <w:szCs w:val="20"/>
              </w:rPr>
              <w:t>充実</w:t>
            </w:r>
          </w:p>
          <w:p w14:paraId="1210424B" w14:textId="77777777" w:rsidR="005100C5" w:rsidRPr="00AB14E5" w:rsidRDefault="000D706C" w:rsidP="000F4D35">
            <w:pPr>
              <w:rPr>
                <w:sz w:val="20"/>
                <w:szCs w:val="20"/>
              </w:rPr>
            </w:pPr>
            <w:r w:rsidRPr="00AB14E5">
              <w:rPr>
                <w:rFonts w:hint="eastAsia"/>
                <w:sz w:val="20"/>
                <w:szCs w:val="20"/>
              </w:rPr>
              <w:t>（</w:t>
            </w:r>
            <w:r w:rsidR="00F65AC8" w:rsidRPr="00AB14E5">
              <w:rPr>
                <w:rFonts w:hint="eastAsia"/>
                <w:sz w:val="20"/>
                <w:szCs w:val="20"/>
              </w:rPr>
              <w:t>２</w:t>
            </w:r>
            <w:r w:rsidR="002931B4" w:rsidRPr="00AB14E5">
              <w:rPr>
                <w:rFonts w:hint="eastAsia"/>
                <w:sz w:val="20"/>
                <w:szCs w:val="20"/>
              </w:rPr>
              <w:t>）</w:t>
            </w:r>
            <w:r w:rsidR="00BC7ECE" w:rsidRPr="00AB14E5">
              <w:rPr>
                <w:rFonts w:hint="eastAsia"/>
                <w:sz w:val="20"/>
                <w:szCs w:val="20"/>
              </w:rPr>
              <w:t>高等部職業コースの</w:t>
            </w:r>
            <w:r w:rsidR="00643F0D" w:rsidRPr="00AB14E5">
              <w:rPr>
                <w:rFonts w:hint="eastAsia"/>
                <w:sz w:val="20"/>
                <w:szCs w:val="20"/>
              </w:rPr>
              <w:t>課題の</w:t>
            </w:r>
            <w:r w:rsidR="001029FB" w:rsidRPr="00AB14E5">
              <w:rPr>
                <w:rFonts w:hint="eastAsia"/>
                <w:sz w:val="20"/>
                <w:szCs w:val="20"/>
              </w:rPr>
              <w:t>整理</w:t>
            </w:r>
            <w:r w:rsidR="00643F0D" w:rsidRPr="00AB14E5">
              <w:rPr>
                <w:rFonts w:hint="eastAsia"/>
                <w:sz w:val="20"/>
                <w:szCs w:val="20"/>
              </w:rPr>
              <w:t>と</w:t>
            </w:r>
            <w:r w:rsidR="003E7A76" w:rsidRPr="00AB14E5">
              <w:rPr>
                <w:rFonts w:hint="eastAsia"/>
                <w:sz w:val="20"/>
                <w:szCs w:val="20"/>
              </w:rPr>
              <w:t>就労を希望する生徒のチャレンジを支援する体制の充実</w:t>
            </w:r>
          </w:p>
          <w:p w14:paraId="1210424C" w14:textId="77777777" w:rsidR="006E26F7" w:rsidRPr="00AB14E5" w:rsidRDefault="00F47693" w:rsidP="00E113E4">
            <w:pPr>
              <w:rPr>
                <w:strike/>
                <w:sz w:val="20"/>
                <w:szCs w:val="20"/>
              </w:rPr>
            </w:pPr>
            <w:r w:rsidRPr="00AB14E5">
              <w:rPr>
                <w:rFonts w:hint="eastAsia"/>
                <w:sz w:val="20"/>
                <w:szCs w:val="20"/>
              </w:rPr>
              <w:t xml:space="preserve">　　　</w:t>
            </w:r>
          </w:p>
          <w:p w14:paraId="1210424D" w14:textId="77777777" w:rsidR="008D610A" w:rsidRPr="00AB14E5" w:rsidRDefault="00104083" w:rsidP="0000629E">
            <w:pPr>
              <w:pStyle w:val="1"/>
              <w:ind w:left="402" w:hangingChars="200" w:hanging="402"/>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sz w:val="20"/>
                <w:szCs w:val="20"/>
              </w:rPr>
              <w:t xml:space="preserve">４　</w:t>
            </w:r>
            <w:r w:rsidR="00697DF2" w:rsidRPr="00AB14E5">
              <w:rPr>
                <w:rFonts w:ascii="HG丸ｺﾞｼｯｸM-PRO" w:eastAsia="HG丸ｺﾞｼｯｸM-PRO" w:hAnsi="HG丸ｺﾞｼｯｸM-PRO" w:hint="eastAsia"/>
                <w:b/>
                <w:sz w:val="20"/>
                <w:szCs w:val="20"/>
              </w:rPr>
              <w:t>効率的機能的な組織体制による</w:t>
            </w:r>
            <w:r w:rsidR="00697DF2" w:rsidRPr="00AB14E5">
              <w:rPr>
                <w:rFonts w:ascii="HG丸ｺﾞｼｯｸM-PRO" w:eastAsia="HG丸ｺﾞｼｯｸM-PRO" w:hAnsi="HG丸ｺﾞｼｯｸM-PRO" w:hint="eastAsia"/>
                <w:b/>
                <w:color w:val="000000"/>
                <w:sz w:val="20"/>
                <w:szCs w:val="20"/>
              </w:rPr>
              <w:t>支援学校のセンター的機能の</w:t>
            </w:r>
            <w:r w:rsidRPr="00AB14E5">
              <w:rPr>
                <w:rFonts w:ascii="HG丸ｺﾞｼｯｸM-PRO" w:eastAsia="HG丸ｺﾞｼｯｸM-PRO" w:hAnsi="HG丸ｺﾞｼｯｸM-PRO" w:hint="eastAsia"/>
                <w:b/>
                <w:color w:val="000000"/>
                <w:sz w:val="20"/>
                <w:szCs w:val="20"/>
              </w:rPr>
              <w:t>発揮、地域・医療・福祉・労働等の関係諸機関との連携強化と情報発信に努める開かれた学校</w:t>
            </w:r>
          </w:p>
          <w:p w14:paraId="1210424E" w14:textId="77777777" w:rsidR="00697DF2" w:rsidRPr="00AB14E5" w:rsidRDefault="00697DF2" w:rsidP="00697DF2">
            <w:pPr>
              <w:rPr>
                <w:rFonts w:asciiTheme="minorEastAsia" w:eastAsiaTheme="minorEastAsia" w:hAnsiTheme="minorEastAsia"/>
                <w:sz w:val="20"/>
                <w:szCs w:val="20"/>
              </w:rPr>
            </w:pPr>
            <w:r w:rsidRPr="00AB14E5">
              <w:rPr>
                <w:rFonts w:asciiTheme="minorEastAsia" w:eastAsiaTheme="minorEastAsia" w:hAnsiTheme="minorEastAsia" w:cstheme="majorBidi" w:hint="eastAsia"/>
                <w:sz w:val="20"/>
                <w:szCs w:val="20"/>
              </w:rPr>
              <w:t>（１）</w:t>
            </w:r>
            <w:r w:rsidR="00414C93" w:rsidRPr="00AB14E5">
              <w:rPr>
                <w:rFonts w:asciiTheme="minorEastAsia" w:eastAsiaTheme="minorEastAsia" w:hAnsiTheme="minorEastAsia" w:cstheme="majorBidi" w:hint="eastAsia"/>
                <w:sz w:val="20"/>
                <w:szCs w:val="20"/>
              </w:rPr>
              <w:t>学校組織の</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見える化</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と学部・分掌間の連携強化、</w:t>
            </w:r>
            <w:r w:rsidR="001A1102" w:rsidRPr="00AB14E5">
              <w:rPr>
                <w:rFonts w:asciiTheme="minorEastAsia" w:eastAsiaTheme="minorEastAsia" w:hAnsiTheme="minorEastAsia" w:cstheme="majorBidi" w:hint="eastAsia"/>
                <w:sz w:val="20"/>
                <w:szCs w:val="20"/>
              </w:rPr>
              <w:t>円滑な業務運営の推進</w:t>
            </w:r>
            <w:r w:rsidR="00414C93" w:rsidRPr="00AB14E5">
              <w:rPr>
                <w:rFonts w:asciiTheme="minorEastAsia" w:eastAsiaTheme="minorEastAsia" w:hAnsiTheme="minorEastAsia" w:cstheme="majorBidi" w:hint="eastAsia"/>
                <w:sz w:val="20"/>
                <w:szCs w:val="20"/>
              </w:rPr>
              <w:t>等による働き方改革の推進</w:t>
            </w:r>
          </w:p>
          <w:p w14:paraId="1210424F" w14:textId="77777777" w:rsidR="006E26F7" w:rsidRPr="00AB14E5" w:rsidRDefault="001029FB" w:rsidP="0000629E">
            <w:pPr>
              <w:ind w:left="600" w:hangingChars="300" w:hanging="600"/>
              <w:rPr>
                <w:sz w:val="20"/>
                <w:szCs w:val="20"/>
              </w:rPr>
            </w:pPr>
            <w:r w:rsidRPr="00AB14E5">
              <w:rPr>
                <w:rFonts w:hint="eastAsia"/>
                <w:sz w:val="20"/>
                <w:szCs w:val="20"/>
              </w:rPr>
              <w:t>（</w:t>
            </w:r>
            <w:r w:rsidR="00697DF2" w:rsidRPr="00AB14E5">
              <w:rPr>
                <w:rFonts w:hint="eastAsia"/>
                <w:sz w:val="20"/>
                <w:szCs w:val="20"/>
              </w:rPr>
              <w:t>２</w:t>
            </w:r>
            <w:r w:rsidRPr="00AB14E5">
              <w:rPr>
                <w:rFonts w:hint="eastAsia"/>
                <w:sz w:val="20"/>
                <w:szCs w:val="20"/>
              </w:rPr>
              <w:t>）</w:t>
            </w:r>
            <w:r w:rsidR="00104083" w:rsidRPr="00AB14E5">
              <w:rPr>
                <w:rFonts w:hint="eastAsia"/>
                <w:sz w:val="20"/>
                <w:szCs w:val="20"/>
              </w:rPr>
              <w:t>地域</w:t>
            </w:r>
            <w:r w:rsidR="00946963" w:rsidRPr="00AB14E5">
              <w:rPr>
                <w:rFonts w:hint="eastAsia"/>
                <w:sz w:val="20"/>
                <w:szCs w:val="20"/>
              </w:rPr>
              <w:t>支援</w:t>
            </w:r>
            <w:r w:rsidR="00104083" w:rsidRPr="00AB14E5">
              <w:rPr>
                <w:rFonts w:hint="eastAsia"/>
                <w:sz w:val="20"/>
                <w:szCs w:val="20"/>
              </w:rPr>
              <w:t>チームが中心となる</w:t>
            </w:r>
            <w:r w:rsidR="00943460" w:rsidRPr="00AB14E5">
              <w:rPr>
                <w:rFonts w:hint="eastAsia"/>
                <w:sz w:val="20"/>
                <w:szCs w:val="20"/>
              </w:rPr>
              <w:t>巡回相談</w:t>
            </w:r>
            <w:r w:rsidR="009E6BEA" w:rsidRPr="00AB14E5">
              <w:rPr>
                <w:rFonts w:hint="eastAsia"/>
                <w:sz w:val="20"/>
                <w:szCs w:val="20"/>
              </w:rPr>
              <w:t>、教育相談、</w:t>
            </w:r>
            <w:r w:rsidR="0017508E" w:rsidRPr="00AB14E5">
              <w:rPr>
                <w:rFonts w:hint="eastAsia"/>
                <w:sz w:val="20"/>
                <w:szCs w:val="20"/>
              </w:rPr>
              <w:t>講師派遣</w:t>
            </w:r>
            <w:r w:rsidR="009E6BEA" w:rsidRPr="00AB14E5">
              <w:rPr>
                <w:rFonts w:hint="eastAsia"/>
                <w:sz w:val="20"/>
                <w:szCs w:val="20"/>
              </w:rPr>
              <w:t>等</w:t>
            </w:r>
            <w:r w:rsidR="00DE15A2" w:rsidRPr="00AB14E5">
              <w:rPr>
                <w:rFonts w:hint="eastAsia"/>
                <w:sz w:val="20"/>
                <w:szCs w:val="20"/>
              </w:rPr>
              <w:t>の更なる</w:t>
            </w:r>
            <w:r w:rsidR="00104083" w:rsidRPr="00AB14E5">
              <w:rPr>
                <w:rFonts w:hint="eastAsia"/>
                <w:sz w:val="20"/>
                <w:szCs w:val="20"/>
              </w:rPr>
              <w:t>推進によ</w:t>
            </w:r>
            <w:r w:rsidR="00DE15A2" w:rsidRPr="00AB14E5">
              <w:rPr>
                <w:rFonts w:hint="eastAsia"/>
                <w:sz w:val="20"/>
                <w:szCs w:val="20"/>
              </w:rPr>
              <w:t>り、</w:t>
            </w:r>
            <w:r w:rsidR="0017508E" w:rsidRPr="00AB14E5">
              <w:rPr>
                <w:rFonts w:ascii="ＭＳ 明朝" w:hAnsi="ＭＳ 明朝" w:hint="eastAsia"/>
                <w:sz w:val="20"/>
                <w:szCs w:val="20"/>
              </w:rPr>
              <w:t>障がいのある子どもが地域で学ぶ</w:t>
            </w:r>
            <w:r w:rsidR="00104083" w:rsidRPr="00AB14E5">
              <w:rPr>
                <w:rFonts w:ascii="ＭＳ 明朝" w:hAnsi="ＭＳ 明朝" w:hint="eastAsia"/>
                <w:sz w:val="20"/>
                <w:szCs w:val="20"/>
              </w:rPr>
              <w:t>支援</w:t>
            </w:r>
            <w:r w:rsidR="0029662A" w:rsidRPr="00AB14E5">
              <w:rPr>
                <w:rFonts w:ascii="ＭＳ 明朝" w:hAnsi="ＭＳ 明朝" w:hint="eastAsia"/>
                <w:sz w:val="20"/>
                <w:szCs w:val="20"/>
              </w:rPr>
              <w:t>体制づくり</w:t>
            </w:r>
            <w:r w:rsidR="00DE15A2" w:rsidRPr="00AB14E5">
              <w:rPr>
                <w:rFonts w:ascii="ＭＳ 明朝" w:hAnsi="ＭＳ 明朝" w:hint="eastAsia"/>
                <w:sz w:val="20"/>
                <w:szCs w:val="20"/>
              </w:rPr>
              <w:t>の</w:t>
            </w:r>
            <w:r w:rsidR="003E7A76" w:rsidRPr="00AB14E5">
              <w:rPr>
                <w:rFonts w:ascii="ＭＳ 明朝" w:hAnsi="ＭＳ 明朝" w:hint="eastAsia"/>
                <w:sz w:val="20"/>
                <w:szCs w:val="20"/>
              </w:rPr>
              <w:t>推進</w:t>
            </w:r>
          </w:p>
          <w:p w14:paraId="12104250" w14:textId="77777777" w:rsidR="007830B5" w:rsidRPr="00AB14E5" w:rsidRDefault="00697DF2" w:rsidP="0000629E">
            <w:pPr>
              <w:spacing w:line="320" w:lineRule="exact"/>
              <w:ind w:left="600" w:hangingChars="300" w:hanging="600"/>
              <w:rPr>
                <w:rFonts w:ascii="ＭＳ 明朝" w:hAnsi="ＭＳ 明朝"/>
                <w:sz w:val="20"/>
                <w:szCs w:val="20"/>
              </w:rPr>
            </w:pPr>
            <w:r w:rsidRPr="00AB14E5">
              <w:rPr>
                <w:rFonts w:ascii="ＭＳ 明朝" w:hAnsi="ＭＳ 明朝" w:hint="eastAsia"/>
                <w:sz w:val="20"/>
                <w:szCs w:val="20"/>
              </w:rPr>
              <w:t>（３</w:t>
            </w:r>
            <w:r w:rsidR="0017508E" w:rsidRPr="00AB14E5">
              <w:rPr>
                <w:rFonts w:ascii="ＭＳ 明朝" w:hAnsi="ＭＳ 明朝" w:hint="eastAsia"/>
                <w:sz w:val="20"/>
                <w:szCs w:val="20"/>
              </w:rPr>
              <w:t>）ボランティア活</w:t>
            </w:r>
            <w:r w:rsidR="009D65E7" w:rsidRPr="00AB14E5">
              <w:rPr>
                <w:rFonts w:ascii="ＭＳ 明朝" w:hAnsi="ＭＳ 明朝" w:hint="eastAsia"/>
                <w:sz w:val="20"/>
                <w:szCs w:val="20"/>
              </w:rPr>
              <w:t>動（校内</w:t>
            </w:r>
            <w:r w:rsidR="003E7A76" w:rsidRPr="00AB14E5">
              <w:rPr>
                <w:rFonts w:ascii="ＭＳ 明朝" w:hAnsi="ＭＳ 明朝" w:hint="eastAsia"/>
                <w:sz w:val="20"/>
                <w:szCs w:val="20"/>
              </w:rPr>
              <w:t>環境整備</w:t>
            </w:r>
            <w:r w:rsidR="009D65E7" w:rsidRPr="00AB14E5">
              <w:rPr>
                <w:rFonts w:ascii="ＭＳ 明朝" w:hAnsi="ＭＳ 明朝" w:hint="eastAsia"/>
                <w:sz w:val="20"/>
                <w:szCs w:val="20"/>
              </w:rPr>
              <w:t>、学習サポート活動</w:t>
            </w:r>
            <w:r w:rsidR="00104083" w:rsidRPr="00AB14E5">
              <w:rPr>
                <w:rFonts w:ascii="ＭＳ 明朝" w:hAnsi="ＭＳ 明朝" w:hint="eastAsia"/>
                <w:sz w:val="20"/>
                <w:szCs w:val="20"/>
              </w:rPr>
              <w:t>・読書活動推進</w:t>
            </w:r>
            <w:r w:rsidR="009D65E7" w:rsidRPr="00AB14E5">
              <w:rPr>
                <w:rFonts w:ascii="ＭＳ 明朝" w:hAnsi="ＭＳ 明朝" w:hint="eastAsia"/>
                <w:sz w:val="20"/>
                <w:szCs w:val="20"/>
              </w:rPr>
              <w:t>）等の継続、活動内容の充実と</w:t>
            </w:r>
            <w:r w:rsidR="0017508E" w:rsidRPr="00AB14E5">
              <w:rPr>
                <w:rFonts w:ascii="ＭＳ 明朝" w:hAnsi="ＭＳ 明朝" w:hint="eastAsia"/>
                <w:sz w:val="20"/>
                <w:szCs w:val="20"/>
              </w:rPr>
              <w:t>さらに開かれた学校づくり</w:t>
            </w:r>
          </w:p>
          <w:p w14:paraId="12104251" w14:textId="77777777" w:rsidR="006E26F7" w:rsidRPr="00AB14E5" w:rsidRDefault="00697DF2" w:rsidP="0000629E">
            <w:pPr>
              <w:spacing w:line="320" w:lineRule="exact"/>
              <w:ind w:left="600" w:hangingChars="300" w:hanging="600"/>
              <w:rPr>
                <w:sz w:val="20"/>
                <w:szCs w:val="20"/>
              </w:rPr>
            </w:pPr>
            <w:r w:rsidRPr="00AB14E5">
              <w:rPr>
                <w:rFonts w:ascii="ＭＳ 明朝" w:hAnsi="ＭＳ 明朝" w:hint="eastAsia"/>
                <w:sz w:val="20"/>
                <w:szCs w:val="20"/>
              </w:rPr>
              <w:t>（４</w:t>
            </w:r>
            <w:r w:rsidR="007830B5" w:rsidRPr="00AB14E5">
              <w:rPr>
                <w:rFonts w:ascii="ＭＳ 明朝" w:hAnsi="ＭＳ 明朝" w:hint="eastAsia"/>
                <w:sz w:val="20"/>
                <w:szCs w:val="20"/>
              </w:rPr>
              <w:t>）</w:t>
            </w:r>
            <w:r w:rsidR="007830B5" w:rsidRPr="00AB14E5">
              <w:rPr>
                <w:rFonts w:hint="eastAsia"/>
                <w:sz w:val="20"/>
                <w:szCs w:val="20"/>
              </w:rPr>
              <w:t>学校ホームページ等を活用し</w:t>
            </w:r>
            <w:r w:rsidR="000A2D81" w:rsidRPr="00AB14E5">
              <w:rPr>
                <w:rFonts w:hint="eastAsia"/>
                <w:sz w:val="20"/>
                <w:szCs w:val="20"/>
              </w:rPr>
              <w:t>た</w:t>
            </w:r>
            <w:r w:rsidR="007830B5" w:rsidRPr="00AB14E5">
              <w:rPr>
                <w:rFonts w:hint="eastAsia"/>
                <w:sz w:val="20"/>
                <w:szCs w:val="20"/>
              </w:rPr>
              <w:t>最新の</w:t>
            </w:r>
            <w:r w:rsidR="0029662A" w:rsidRPr="00AB14E5">
              <w:rPr>
                <w:rFonts w:hint="eastAsia"/>
                <w:sz w:val="20"/>
                <w:szCs w:val="20"/>
              </w:rPr>
              <w:t>情報発信</w:t>
            </w:r>
            <w:r w:rsidR="007830B5" w:rsidRPr="00AB14E5">
              <w:rPr>
                <w:rFonts w:hint="eastAsia"/>
                <w:sz w:val="20"/>
                <w:szCs w:val="20"/>
              </w:rPr>
              <w:t>、</w:t>
            </w:r>
            <w:r w:rsidR="000A2D81" w:rsidRPr="00AB14E5">
              <w:rPr>
                <w:rFonts w:hint="eastAsia"/>
                <w:sz w:val="20"/>
                <w:szCs w:val="20"/>
              </w:rPr>
              <w:t>講義・</w:t>
            </w:r>
            <w:r w:rsidR="00915160" w:rsidRPr="00AB14E5">
              <w:rPr>
                <w:rFonts w:hint="eastAsia"/>
                <w:sz w:val="20"/>
                <w:szCs w:val="20"/>
              </w:rPr>
              <w:t>相談等</w:t>
            </w:r>
            <w:r w:rsidR="007830B5" w:rsidRPr="00AB14E5">
              <w:rPr>
                <w:rFonts w:hint="eastAsia"/>
                <w:sz w:val="20"/>
                <w:szCs w:val="20"/>
              </w:rPr>
              <w:t>支援教育への</w:t>
            </w:r>
            <w:r w:rsidR="00943460" w:rsidRPr="00AB14E5">
              <w:rPr>
                <w:rFonts w:hint="eastAsia"/>
                <w:sz w:val="20"/>
                <w:szCs w:val="20"/>
              </w:rPr>
              <w:t>理解・支援の深まりと広がり</w:t>
            </w:r>
          </w:p>
          <w:p w14:paraId="12104252" w14:textId="77777777" w:rsidR="00233586" w:rsidRPr="00AB14E5" w:rsidRDefault="00697DF2" w:rsidP="00DE15A2">
            <w:pPr>
              <w:spacing w:line="320" w:lineRule="exact"/>
              <w:ind w:left="600" w:hangingChars="300" w:hanging="600"/>
              <w:rPr>
                <w:sz w:val="20"/>
                <w:szCs w:val="20"/>
              </w:rPr>
            </w:pPr>
            <w:r w:rsidRPr="00AB14E5">
              <w:rPr>
                <w:rFonts w:hint="eastAsia"/>
                <w:sz w:val="20"/>
                <w:szCs w:val="20"/>
              </w:rPr>
              <w:t>（５</w:t>
            </w:r>
            <w:r w:rsidR="00946963" w:rsidRPr="00AB14E5">
              <w:rPr>
                <w:rFonts w:hint="eastAsia"/>
                <w:sz w:val="20"/>
                <w:szCs w:val="20"/>
              </w:rPr>
              <w:t>）</w:t>
            </w:r>
            <w:r w:rsidR="00915160" w:rsidRPr="00AB14E5">
              <w:rPr>
                <w:rFonts w:hint="eastAsia"/>
                <w:sz w:val="20"/>
                <w:szCs w:val="20"/>
              </w:rPr>
              <w:t>各学部における</w:t>
            </w:r>
            <w:r w:rsidR="00946963" w:rsidRPr="00AB14E5">
              <w:rPr>
                <w:rFonts w:hint="eastAsia"/>
                <w:sz w:val="20"/>
                <w:szCs w:val="20"/>
              </w:rPr>
              <w:t>交流及び共同学習の</w:t>
            </w:r>
            <w:r w:rsidR="00DE15A2" w:rsidRPr="00AB14E5">
              <w:rPr>
                <w:rFonts w:hint="eastAsia"/>
                <w:sz w:val="20"/>
                <w:szCs w:val="20"/>
              </w:rPr>
              <w:t>推進</w:t>
            </w:r>
          </w:p>
        </w:tc>
      </w:tr>
    </w:tbl>
    <w:p w14:paraId="12104254" w14:textId="77777777" w:rsidR="00267D3C" w:rsidRPr="00AB14E5" w:rsidRDefault="007F2C6A" w:rsidP="00556AA8">
      <w:pPr>
        <w:spacing w:line="300" w:lineRule="exact"/>
        <w:ind w:leftChars="-342" w:left="-718" w:firstLineChars="250" w:firstLine="525"/>
        <w:rPr>
          <w:rFonts w:ascii="ＭＳ ゴシック" w:eastAsia="ＭＳ ゴシック" w:hAnsi="ＭＳ ゴシック"/>
          <w:color w:val="000000"/>
          <w:szCs w:val="21"/>
        </w:rPr>
      </w:pPr>
      <w:r w:rsidRPr="00AB14E5">
        <w:rPr>
          <w:rFonts w:ascii="ＭＳ ゴシック" w:eastAsia="ＭＳ ゴシック" w:hAnsi="ＭＳ ゴシック" w:hint="eastAsia"/>
          <w:color w:val="000000"/>
          <w:szCs w:val="21"/>
        </w:rPr>
        <w:t xml:space="preserve">　</w:t>
      </w:r>
      <w:r w:rsidR="009B365C" w:rsidRPr="00AB14E5">
        <w:rPr>
          <w:rFonts w:ascii="ＭＳ ゴシック" w:eastAsia="ＭＳ ゴシック" w:hAnsi="ＭＳ ゴシック" w:hint="eastAsia"/>
          <w:color w:val="000000"/>
          <w:szCs w:val="21"/>
        </w:rPr>
        <w:t>【</w:t>
      </w:r>
      <w:r w:rsidR="005B3807" w:rsidRPr="00AB14E5">
        <w:rPr>
          <w:rFonts w:ascii="ＭＳ ゴシック" w:eastAsia="ＭＳ ゴシック" w:hAnsi="ＭＳ ゴシック" w:hint="eastAsia"/>
          <w:color w:val="000000"/>
          <w:szCs w:val="21"/>
        </w:rPr>
        <w:t>学校教育自己診断の</w:t>
      </w:r>
      <w:r w:rsidR="0037367C" w:rsidRPr="00AB14E5">
        <w:rPr>
          <w:rFonts w:ascii="ＭＳ ゴシック" w:eastAsia="ＭＳ ゴシック" w:hAnsi="ＭＳ ゴシック" w:hint="eastAsia"/>
          <w:color w:val="000000"/>
          <w:szCs w:val="21"/>
        </w:rPr>
        <w:t>結果と分析・学校</w:t>
      </w:r>
      <w:r w:rsidR="00DD31AC" w:rsidRPr="00AB14E5">
        <w:rPr>
          <w:rFonts w:ascii="ＭＳ ゴシック" w:eastAsia="ＭＳ ゴシック" w:hAnsi="ＭＳ ゴシック" w:hint="eastAsia"/>
          <w:color w:val="000000"/>
          <w:szCs w:val="21"/>
        </w:rPr>
        <w:t>運営</w:t>
      </w:r>
      <w:r w:rsidR="0037367C" w:rsidRPr="00AB14E5">
        <w:rPr>
          <w:rFonts w:ascii="ＭＳ ゴシック" w:eastAsia="ＭＳ ゴシック" w:hAnsi="ＭＳ ゴシック" w:hint="eastAsia"/>
          <w:color w:val="000000"/>
          <w:szCs w:val="21"/>
        </w:rPr>
        <w:t>協議会における</w:t>
      </w:r>
      <w:r w:rsidR="005B2E47" w:rsidRPr="00AB14E5">
        <w:rPr>
          <w:rFonts w:ascii="ＭＳ ゴシック" w:eastAsia="ＭＳ ゴシック" w:hAnsi="ＭＳ ゴシック" w:hint="eastAsia"/>
          <w:color w:val="000000"/>
          <w:szCs w:val="21"/>
        </w:rPr>
        <w:t>意見</w:t>
      </w:r>
      <w:r w:rsidR="009B365C" w:rsidRPr="00AB14E5">
        <w:rPr>
          <w:rFonts w:ascii="ＭＳ ゴシック" w:eastAsia="ＭＳ ゴシック" w:hAnsi="ＭＳ ゴシック" w:hint="eastAsia"/>
          <w:color w:val="000000"/>
          <w:szCs w:val="21"/>
        </w:rPr>
        <w:t>】</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8136"/>
      </w:tblGrid>
      <w:tr w:rsidR="00F61CC8" w:rsidRPr="00C65BAE" w14:paraId="12104257" w14:textId="77777777" w:rsidTr="004E49D8">
        <w:trPr>
          <w:trHeight w:val="411"/>
          <w:jc w:val="center"/>
        </w:trPr>
        <w:tc>
          <w:tcPr>
            <w:tcW w:w="6694" w:type="dxa"/>
            <w:shd w:val="clear" w:color="auto" w:fill="auto"/>
            <w:vAlign w:val="center"/>
          </w:tcPr>
          <w:p w14:paraId="12104255" w14:textId="77777777" w:rsidR="00267D3C" w:rsidRPr="00AB14E5" w:rsidRDefault="00267D3C" w:rsidP="0058594A">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学校教育自己診断の結果と分析</w:t>
            </w:r>
          </w:p>
        </w:tc>
        <w:tc>
          <w:tcPr>
            <w:tcW w:w="8136" w:type="dxa"/>
            <w:shd w:val="clear" w:color="auto" w:fill="auto"/>
            <w:vAlign w:val="center"/>
          </w:tcPr>
          <w:p w14:paraId="12104256" w14:textId="77777777" w:rsidR="00267D3C" w:rsidRPr="00C65BAE" w:rsidRDefault="00267D3C" w:rsidP="005B2E47">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w:t>
            </w:r>
            <w:r w:rsidR="00DD31AC" w:rsidRPr="00AB14E5">
              <w:rPr>
                <w:rFonts w:ascii="ＭＳ 明朝" w:hAnsi="ＭＳ 明朝" w:hint="eastAsia"/>
                <w:color w:val="000000"/>
                <w:sz w:val="20"/>
                <w:szCs w:val="20"/>
              </w:rPr>
              <w:t>運営</w:t>
            </w:r>
            <w:r w:rsidRPr="00AB14E5">
              <w:rPr>
                <w:rFonts w:ascii="ＭＳ 明朝" w:hAnsi="ＭＳ 明朝" w:hint="eastAsia"/>
                <w:color w:val="000000"/>
                <w:sz w:val="20"/>
                <w:szCs w:val="20"/>
              </w:rPr>
              <w:t>協議会における</w:t>
            </w:r>
            <w:r w:rsidR="005B2E47" w:rsidRPr="00AB14E5">
              <w:rPr>
                <w:rFonts w:ascii="ＭＳ 明朝" w:hAnsi="ＭＳ 明朝" w:hint="eastAsia"/>
                <w:color w:val="000000"/>
                <w:sz w:val="20"/>
                <w:szCs w:val="20"/>
              </w:rPr>
              <w:t>意見</w:t>
            </w:r>
          </w:p>
        </w:tc>
      </w:tr>
      <w:tr w:rsidR="0086696C" w:rsidRPr="00C65BAE" w14:paraId="1210427E" w14:textId="77777777" w:rsidTr="000C12D7">
        <w:trPr>
          <w:trHeight w:val="4219"/>
          <w:jc w:val="center"/>
        </w:trPr>
        <w:tc>
          <w:tcPr>
            <w:tcW w:w="6694" w:type="dxa"/>
            <w:shd w:val="clear" w:color="auto" w:fill="auto"/>
          </w:tcPr>
          <w:p w14:paraId="12104258" w14:textId="77777777" w:rsidR="003D593E" w:rsidRDefault="003765AC" w:rsidP="00104083">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3D593E" w:rsidRPr="009043E4">
              <w:rPr>
                <w:rFonts w:ascii="ＭＳ 明朝" w:hAnsi="ＭＳ 明朝" w:hint="eastAsia"/>
                <w:color w:val="000000"/>
                <w:sz w:val="20"/>
                <w:szCs w:val="20"/>
              </w:rPr>
              <w:t>保護者アンケートの集計結果について</w:t>
            </w:r>
            <w:r>
              <w:rPr>
                <w:rFonts w:ascii="ＭＳ 明朝" w:hAnsi="ＭＳ 明朝" w:hint="eastAsia"/>
                <w:color w:val="000000"/>
                <w:sz w:val="20"/>
                <w:szCs w:val="20"/>
              </w:rPr>
              <w:t>】</w:t>
            </w:r>
          </w:p>
          <w:p w14:paraId="12104259" w14:textId="77777777" w:rsidR="009E1196" w:rsidRDefault="005767EB" w:rsidP="00104083">
            <w:pPr>
              <w:spacing w:line="300" w:lineRule="exact"/>
              <w:rPr>
                <w:rFonts w:ascii="ＭＳ 明朝" w:hAnsi="ＭＳ 明朝"/>
                <w:color w:val="000000"/>
                <w:sz w:val="20"/>
                <w:szCs w:val="20"/>
              </w:rPr>
            </w:pPr>
            <w:r w:rsidRPr="00CC5F0E">
              <w:rPr>
                <w:rFonts w:ascii="ＭＳ 明朝" w:hAnsi="ＭＳ 明朝" w:hint="eastAsia"/>
                <w:color w:val="000000"/>
                <w:sz w:val="20"/>
                <w:szCs w:val="20"/>
              </w:rPr>
              <w:t>○</w:t>
            </w:r>
            <w:r w:rsidR="00AC5140" w:rsidRPr="00CC5F0E">
              <w:rPr>
                <w:rFonts w:ascii="ＭＳ 明朝" w:hAnsi="ＭＳ 明朝" w:hint="eastAsia"/>
                <w:color w:val="000000"/>
                <w:sz w:val="20"/>
                <w:szCs w:val="20"/>
              </w:rPr>
              <w:t>自己診断回収率が65</w:t>
            </w:r>
            <w:r w:rsidR="00A87B14">
              <w:rPr>
                <w:rFonts w:ascii="ＭＳ 明朝" w:hAnsi="ＭＳ 明朝" w:hint="eastAsia"/>
                <w:color w:val="000000"/>
                <w:sz w:val="20"/>
                <w:szCs w:val="20"/>
              </w:rPr>
              <w:t>％であり、</w:t>
            </w:r>
            <w:r w:rsidR="003D593E">
              <w:rPr>
                <w:rFonts w:ascii="ＭＳ 明朝" w:hAnsi="ＭＳ 明朝" w:hint="eastAsia"/>
                <w:color w:val="000000"/>
                <w:sz w:val="20"/>
                <w:szCs w:val="20"/>
              </w:rPr>
              <w:t>とりわけ中学部が</w:t>
            </w:r>
            <w:r w:rsidR="003765AC">
              <w:rPr>
                <w:rFonts w:ascii="ＭＳ 明朝" w:hAnsi="ＭＳ 明朝" w:hint="eastAsia"/>
                <w:color w:val="000000"/>
                <w:sz w:val="20"/>
                <w:szCs w:val="20"/>
              </w:rPr>
              <w:t>40％と低くなっている。回収率アップの工夫が必要。</w:t>
            </w:r>
          </w:p>
          <w:p w14:paraId="1210425A" w14:textId="77777777" w:rsidR="003765AC" w:rsidRDefault="003765AC" w:rsidP="00104083">
            <w:pPr>
              <w:spacing w:line="300" w:lineRule="exact"/>
              <w:rPr>
                <w:rFonts w:ascii="ＭＳ 明朝" w:hAnsi="ＭＳ 明朝"/>
                <w:color w:val="000000"/>
                <w:sz w:val="20"/>
                <w:szCs w:val="20"/>
              </w:rPr>
            </w:pPr>
            <w:r>
              <w:rPr>
                <w:rFonts w:ascii="ＭＳ 明朝" w:hAnsi="ＭＳ 明朝" w:hint="eastAsia"/>
                <w:color w:val="000000"/>
                <w:sz w:val="20"/>
                <w:szCs w:val="20"/>
              </w:rPr>
              <w:t>○全体的には肯定的な回答が多かった。</w:t>
            </w:r>
          </w:p>
          <w:p w14:paraId="1210425B" w14:textId="77777777" w:rsidR="009043E4" w:rsidRPr="009043E4" w:rsidRDefault="003765AC" w:rsidP="009043E4">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9043E4" w:rsidRPr="009043E4">
              <w:rPr>
                <w:rFonts w:ascii="ＭＳ 明朝" w:hAnsi="ＭＳ 明朝" w:hint="eastAsia"/>
                <w:color w:val="000000"/>
                <w:sz w:val="20"/>
                <w:szCs w:val="20"/>
              </w:rPr>
              <w:t>いじめに</w:t>
            </w:r>
            <w:r>
              <w:rPr>
                <w:rFonts w:ascii="ＭＳ 明朝" w:hAnsi="ＭＳ 明朝" w:hint="eastAsia"/>
                <w:color w:val="000000"/>
                <w:sz w:val="20"/>
                <w:szCs w:val="20"/>
              </w:rPr>
              <w:t>ついて子どもが困っていることがあれば真剣に対応している」に対し</w:t>
            </w:r>
            <w:r w:rsidR="001D5252">
              <w:rPr>
                <w:rFonts w:ascii="ＭＳ 明朝" w:hAnsi="ＭＳ 明朝" w:hint="eastAsia"/>
                <w:color w:val="000000"/>
                <w:sz w:val="20"/>
                <w:szCs w:val="20"/>
              </w:rPr>
              <w:t>て</w:t>
            </w:r>
            <w:r>
              <w:rPr>
                <w:rFonts w:ascii="ＭＳ 明朝" w:hAnsi="ＭＳ 明朝" w:hint="eastAsia"/>
                <w:color w:val="000000"/>
                <w:sz w:val="20"/>
                <w:szCs w:val="20"/>
              </w:rPr>
              <w:t>、</w:t>
            </w:r>
            <w:r w:rsidR="009043E4" w:rsidRPr="009043E4">
              <w:rPr>
                <w:rFonts w:ascii="ＭＳ 明朝" w:hAnsi="ＭＳ 明朝" w:hint="eastAsia"/>
                <w:color w:val="000000"/>
                <w:sz w:val="20"/>
                <w:szCs w:val="20"/>
              </w:rPr>
              <w:t>「わからない」が</w:t>
            </w:r>
            <w:r>
              <w:rPr>
                <w:rFonts w:ascii="ＭＳ 明朝" w:hAnsi="ＭＳ 明朝" w:hint="eastAsia"/>
                <w:color w:val="000000"/>
                <w:sz w:val="20"/>
                <w:szCs w:val="20"/>
              </w:rPr>
              <w:t>27.7％。肢体不自由（</w:t>
            </w:r>
            <w:r w:rsidR="009043E4" w:rsidRPr="009043E4">
              <w:rPr>
                <w:rFonts w:ascii="ＭＳ 明朝" w:hAnsi="ＭＳ 明朝" w:hint="eastAsia"/>
                <w:color w:val="000000"/>
                <w:sz w:val="20"/>
                <w:szCs w:val="20"/>
              </w:rPr>
              <w:t>小・中・普通課程</w:t>
            </w:r>
            <w:r>
              <w:rPr>
                <w:rFonts w:ascii="ＭＳ 明朝" w:hAnsi="ＭＳ 明朝" w:hint="eastAsia"/>
                <w:color w:val="000000"/>
                <w:sz w:val="20"/>
                <w:szCs w:val="20"/>
              </w:rPr>
              <w:t>）</w:t>
            </w:r>
            <w:r w:rsidR="009043E4" w:rsidRPr="009043E4">
              <w:rPr>
                <w:rFonts w:ascii="ＭＳ 明朝" w:hAnsi="ＭＳ 明朝" w:hint="eastAsia"/>
                <w:color w:val="000000"/>
                <w:sz w:val="20"/>
                <w:szCs w:val="20"/>
              </w:rPr>
              <w:t>には</w:t>
            </w:r>
            <w:r w:rsidR="009043E4" w:rsidRPr="00FA0A2F">
              <w:rPr>
                <w:rFonts w:ascii="ＭＳ 明朝" w:hAnsi="ＭＳ 明朝" w:hint="eastAsia"/>
                <w:color w:val="000000"/>
                <w:sz w:val="20"/>
                <w:szCs w:val="20"/>
                <w:u w:val="single"/>
              </w:rPr>
              <w:t>答えにくい質問であった</w:t>
            </w:r>
            <w:r>
              <w:rPr>
                <w:rFonts w:ascii="ＭＳ 明朝" w:hAnsi="ＭＳ 明朝" w:hint="eastAsia"/>
                <w:color w:val="000000"/>
                <w:sz w:val="20"/>
                <w:szCs w:val="20"/>
              </w:rPr>
              <w:t>と思われる。</w:t>
            </w:r>
          </w:p>
          <w:p w14:paraId="1210425C" w14:textId="77777777" w:rsidR="009043E4" w:rsidRPr="009043E4" w:rsidRDefault="001D5252" w:rsidP="009043E4">
            <w:pPr>
              <w:spacing w:line="300" w:lineRule="exact"/>
              <w:rPr>
                <w:rFonts w:ascii="ＭＳ 明朝" w:hAnsi="ＭＳ 明朝"/>
                <w:color w:val="000000"/>
                <w:sz w:val="20"/>
                <w:szCs w:val="20"/>
              </w:rPr>
            </w:pPr>
            <w:r>
              <w:rPr>
                <w:rFonts w:ascii="ＭＳ 明朝" w:hAnsi="ＭＳ 明朝"/>
                <w:color w:val="000000"/>
                <w:sz w:val="20"/>
                <w:szCs w:val="20"/>
              </w:rPr>
              <w:t>○「地域の方がボランティアとして、学習サポートを行っていることを知っている」に対して、65.3％が否定的な回答。</w:t>
            </w:r>
            <w:r>
              <w:rPr>
                <w:rFonts w:ascii="ＭＳ 明朝" w:hAnsi="ＭＳ 明朝" w:hint="eastAsia"/>
                <w:color w:val="000000"/>
                <w:sz w:val="20"/>
                <w:szCs w:val="20"/>
              </w:rPr>
              <w:t>今年度は新しいボランティアの活用も始めており、</w:t>
            </w:r>
            <w:r w:rsidRPr="009043E4">
              <w:rPr>
                <w:rFonts w:ascii="ＭＳ 明朝" w:hAnsi="ＭＳ 明朝" w:hint="eastAsia"/>
                <w:color w:val="000000"/>
                <w:sz w:val="20"/>
                <w:szCs w:val="20"/>
              </w:rPr>
              <w:t>今後、より保護者に知って</w:t>
            </w:r>
            <w:r>
              <w:rPr>
                <w:rFonts w:ascii="ＭＳ 明朝" w:hAnsi="ＭＳ 明朝" w:hint="eastAsia"/>
                <w:color w:val="000000"/>
                <w:sz w:val="20"/>
                <w:szCs w:val="20"/>
              </w:rPr>
              <w:t>いただけるよう</w:t>
            </w:r>
            <w:r w:rsidR="00506DCE" w:rsidRPr="00FA0A2F">
              <w:rPr>
                <w:rFonts w:ascii="ＭＳ 明朝" w:hAnsi="ＭＳ 明朝" w:hint="eastAsia"/>
                <w:color w:val="000000"/>
                <w:sz w:val="20"/>
                <w:szCs w:val="20"/>
                <w:u w:val="single"/>
              </w:rPr>
              <w:t>「ボランティア便り」を配付する等</w:t>
            </w:r>
            <w:r w:rsidRPr="00FA0A2F">
              <w:rPr>
                <w:rFonts w:ascii="ＭＳ 明朝" w:hAnsi="ＭＳ 明朝"/>
                <w:color w:val="000000"/>
                <w:sz w:val="20"/>
                <w:szCs w:val="20"/>
                <w:u w:val="single"/>
              </w:rPr>
              <w:t>、</w:t>
            </w:r>
            <w:r w:rsidR="00506DCE" w:rsidRPr="00FA0A2F">
              <w:rPr>
                <w:rFonts w:ascii="ＭＳ 明朝" w:hAnsi="ＭＳ 明朝"/>
                <w:color w:val="000000"/>
                <w:sz w:val="20"/>
                <w:szCs w:val="20"/>
                <w:u w:val="single"/>
              </w:rPr>
              <w:t>情報</w:t>
            </w:r>
            <w:r w:rsidRPr="00FA0A2F">
              <w:rPr>
                <w:rFonts w:ascii="ＭＳ 明朝" w:hAnsi="ＭＳ 明朝"/>
                <w:color w:val="000000"/>
                <w:sz w:val="20"/>
                <w:szCs w:val="20"/>
                <w:u w:val="single"/>
              </w:rPr>
              <w:t>発信</w:t>
            </w:r>
            <w:r w:rsidR="00506DCE" w:rsidRPr="00FA0A2F">
              <w:rPr>
                <w:rFonts w:ascii="ＭＳ 明朝" w:hAnsi="ＭＳ 明朝"/>
                <w:color w:val="000000"/>
                <w:sz w:val="20"/>
                <w:szCs w:val="20"/>
                <w:u w:val="single"/>
              </w:rPr>
              <w:t>の工夫が必要</w:t>
            </w:r>
            <w:r w:rsidRPr="00FA0A2F">
              <w:rPr>
                <w:rFonts w:ascii="ＭＳ 明朝" w:hAnsi="ＭＳ 明朝"/>
                <w:color w:val="000000"/>
                <w:sz w:val="20"/>
                <w:szCs w:val="20"/>
                <w:u w:val="single"/>
              </w:rPr>
              <w:t>。</w:t>
            </w:r>
          </w:p>
          <w:p w14:paraId="1210425D" w14:textId="77777777" w:rsidR="009043E4" w:rsidRPr="009043E4" w:rsidRDefault="001D5252" w:rsidP="009043E4">
            <w:pPr>
              <w:spacing w:line="300" w:lineRule="exact"/>
              <w:rPr>
                <w:rFonts w:ascii="ＭＳ 明朝" w:hAnsi="ＭＳ 明朝"/>
                <w:color w:val="000000"/>
                <w:sz w:val="20"/>
                <w:szCs w:val="20"/>
              </w:rPr>
            </w:pPr>
            <w:r>
              <w:rPr>
                <w:rFonts w:ascii="ＭＳ 明朝" w:hAnsi="ＭＳ 明朝" w:hint="eastAsia"/>
                <w:color w:val="000000"/>
                <w:sz w:val="20"/>
                <w:szCs w:val="20"/>
              </w:rPr>
              <w:t>○「進学や進級の時の引継ぎができている」に対して、否定的な回答が18.8%</w:t>
            </w:r>
            <w:r w:rsidR="00BA20E1">
              <w:rPr>
                <w:rFonts w:ascii="ＭＳ 明朝" w:hAnsi="ＭＳ 明朝" w:hint="eastAsia"/>
                <w:color w:val="000000"/>
                <w:sz w:val="20"/>
                <w:szCs w:val="20"/>
              </w:rPr>
              <w:t>（教員28.3%）</w:t>
            </w:r>
            <w:r>
              <w:rPr>
                <w:rFonts w:ascii="ＭＳ 明朝" w:hAnsi="ＭＳ 明朝" w:hint="eastAsia"/>
                <w:color w:val="000000"/>
                <w:sz w:val="20"/>
                <w:szCs w:val="20"/>
              </w:rPr>
              <w:t>。</w:t>
            </w:r>
            <w:r w:rsidR="00BA20E1" w:rsidRPr="00FA0A2F">
              <w:rPr>
                <w:rFonts w:ascii="ＭＳ 明朝" w:hAnsi="ＭＳ 明朝" w:hint="eastAsia"/>
                <w:color w:val="000000"/>
                <w:sz w:val="20"/>
                <w:szCs w:val="20"/>
                <w:u w:val="single"/>
              </w:rPr>
              <w:t>地域</w:t>
            </w:r>
            <w:r w:rsidR="009043E4" w:rsidRPr="00FA0A2F">
              <w:rPr>
                <w:rFonts w:ascii="ＭＳ 明朝" w:hAnsi="ＭＳ 明朝" w:hint="eastAsia"/>
                <w:color w:val="000000"/>
                <w:sz w:val="20"/>
                <w:szCs w:val="20"/>
                <w:u w:val="single"/>
              </w:rPr>
              <w:t>校</w:t>
            </w:r>
            <w:r w:rsidR="00964B6E" w:rsidRPr="00FA0A2F">
              <w:rPr>
                <w:rFonts w:ascii="ＭＳ 明朝" w:hAnsi="ＭＳ 明朝" w:hint="eastAsia"/>
                <w:color w:val="000000"/>
                <w:sz w:val="20"/>
                <w:szCs w:val="20"/>
                <w:u w:val="single"/>
              </w:rPr>
              <w:t>からの「</w:t>
            </w:r>
            <w:r w:rsidR="009043E4" w:rsidRPr="00FA0A2F">
              <w:rPr>
                <w:rFonts w:ascii="ＭＳ 明朝" w:hAnsi="ＭＳ 明朝" w:hint="eastAsia"/>
                <w:color w:val="000000"/>
                <w:sz w:val="20"/>
                <w:szCs w:val="20"/>
                <w:u w:val="single"/>
              </w:rPr>
              <w:t>個別の</w:t>
            </w:r>
            <w:r w:rsidRPr="00FA0A2F">
              <w:rPr>
                <w:rFonts w:ascii="ＭＳ 明朝" w:hAnsi="ＭＳ 明朝" w:hint="eastAsia"/>
                <w:color w:val="000000"/>
                <w:sz w:val="20"/>
                <w:szCs w:val="20"/>
                <w:u w:val="single"/>
              </w:rPr>
              <w:t>教育</w:t>
            </w:r>
            <w:r w:rsidR="009043E4" w:rsidRPr="00FA0A2F">
              <w:rPr>
                <w:rFonts w:ascii="ＭＳ 明朝" w:hAnsi="ＭＳ 明朝" w:hint="eastAsia"/>
                <w:color w:val="000000"/>
                <w:sz w:val="20"/>
                <w:szCs w:val="20"/>
                <w:u w:val="single"/>
              </w:rPr>
              <w:t>支援計画</w:t>
            </w:r>
            <w:r w:rsidR="00964B6E" w:rsidRPr="00FA0A2F">
              <w:rPr>
                <w:rFonts w:ascii="ＭＳ 明朝" w:hAnsi="ＭＳ 明朝" w:hint="eastAsia"/>
                <w:color w:val="000000"/>
                <w:sz w:val="20"/>
                <w:szCs w:val="20"/>
                <w:u w:val="single"/>
              </w:rPr>
              <w:t>」</w:t>
            </w:r>
            <w:r w:rsidR="009043E4" w:rsidRPr="00FA0A2F">
              <w:rPr>
                <w:rFonts w:ascii="ＭＳ 明朝" w:hAnsi="ＭＳ 明朝" w:hint="eastAsia"/>
                <w:color w:val="000000"/>
                <w:sz w:val="20"/>
                <w:szCs w:val="20"/>
                <w:u w:val="single"/>
              </w:rPr>
              <w:t>の引継ぎ</w:t>
            </w:r>
            <w:r w:rsidR="00964B6E" w:rsidRPr="00FA0A2F">
              <w:rPr>
                <w:rFonts w:ascii="ＭＳ 明朝" w:hAnsi="ＭＳ 明朝" w:hint="eastAsia"/>
                <w:color w:val="000000"/>
                <w:sz w:val="20"/>
                <w:szCs w:val="20"/>
                <w:u w:val="single"/>
              </w:rPr>
              <w:t>、連携を強化できるよう、市教委への働きかけ</w:t>
            </w:r>
            <w:r w:rsidR="00BA20E1" w:rsidRPr="00FA0A2F">
              <w:rPr>
                <w:rFonts w:ascii="ＭＳ 明朝" w:hAnsi="ＭＳ 明朝" w:hint="eastAsia"/>
                <w:color w:val="000000"/>
                <w:sz w:val="20"/>
                <w:szCs w:val="20"/>
                <w:u w:val="single"/>
              </w:rPr>
              <w:t>ており、</w:t>
            </w:r>
            <w:r w:rsidR="00964B6E" w:rsidRPr="00FA0A2F">
              <w:rPr>
                <w:rFonts w:ascii="ＭＳ 明朝" w:hAnsi="ＭＳ 明朝" w:hint="eastAsia"/>
                <w:color w:val="000000"/>
                <w:sz w:val="20"/>
                <w:szCs w:val="20"/>
                <w:u w:val="single"/>
              </w:rPr>
              <w:t>引き続き努力する。</w:t>
            </w:r>
          </w:p>
          <w:p w14:paraId="1210425E" w14:textId="77777777" w:rsidR="009043E4" w:rsidRPr="009043E4" w:rsidRDefault="00964B6E" w:rsidP="009043E4">
            <w:pPr>
              <w:spacing w:line="300" w:lineRule="exact"/>
              <w:rPr>
                <w:rFonts w:ascii="ＭＳ 明朝" w:hAnsi="ＭＳ 明朝"/>
                <w:color w:val="000000"/>
                <w:sz w:val="20"/>
                <w:szCs w:val="20"/>
              </w:rPr>
            </w:pPr>
            <w:r>
              <w:rPr>
                <w:rFonts w:ascii="ＭＳ 明朝" w:hAnsi="ＭＳ 明朝"/>
                <w:color w:val="000000"/>
                <w:sz w:val="20"/>
                <w:szCs w:val="20"/>
              </w:rPr>
              <w:t>○「本校のＨＰを見たことがある」に対して、否定的な回答が51.4%。今年は、</w:t>
            </w:r>
            <w:r w:rsidR="009043E4" w:rsidRPr="009043E4">
              <w:rPr>
                <w:rFonts w:ascii="ＭＳ 明朝" w:hAnsi="ＭＳ 明朝" w:hint="eastAsia"/>
                <w:color w:val="000000"/>
                <w:sz w:val="20"/>
                <w:szCs w:val="20"/>
              </w:rPr>
              <w:t>修学旅行の様子</w:t>
            </w:r>
            <w:r>
              <w:rPr>
                <w:rFonts w:ascii="ＭＳ 明朝" w:hAnsi="ＭＳ 明朝" w:hint="eastAsia"/>
                <w:color w:val="000000"/>
                <w:sz w:val="20"/>
                <w:szCs w:val="20"/>
              </w:rPr>
              <w:t>や</w:t>
            </w:r>
            <w:r w:rsidR="009043E4" w:rsidRPr="009043E4">
              <w:rPr>
                <w:rFonts w:ascii="ＭＳ 明朝" w:hAnsi="ＭＳ 明朝" w:hint="eastAsia"/>
                <w:color w:val="000000"/>
                <w:sz w:val="20"/>
                <w:szCs w:val="20"/>
              </w:rPr>
              <w:t>支援部の取</w:t>
            </w:r>
            <w:r>
              <w:rPr>
                <w:rFonts w:ascii="ＭＳ 明朝" w:hAnsi="ＭＳ 明朝" w:hint="eastAsia"/>
                <w:color w:val="000000"/>
                <w:sz w:val="20"/>
                <w:szCs w:val="20"/>
              </w:rPr>
              <w:t>組みについても掲載を始めたが、</w:t>
            </w:r>
            <w:r w:rsidRPr="00FA0A2F">
              <w:rPr>
                <w:rFonts w:ascii="ＭＳ 明朝" w:hAnsi="ＭＳ 明朝" w:hint="eastAsia"/>
                <w:color w:val="000000"/>
                <w:sz w:val="20"/>
                <w:szCs w:val="20"/>
                <w:u w:val="single"/>
              </w:rPr>
              <w:t>情報発信の方法や</w:t>
            </w:r>
            <w:r w:rsidR="00506DCE" w:rsidRPr="00FA0A2F">
              <w:rPr>
                <w:rFonts w:ascii="ＭＳ 明朝" w:hAnsi="ＭＳ 明朝" w:hint="eastAsia"/>
                <w:color w:val="000000"/>
                <w:sz w:val="20"/>
                <w:szCs w:val="20"/>
                <w:u w:val="single"/>
              </w:rPr>
              <w:t>、アンケートの</w:t>
            </w:r>
            <w:r w:rsidRPr="00FA0A2F">
              <w:rPr>
                <w:rFonts w:ascii="ＭＳ 明朝" w:hAnsi="ＭＳ 明朝" w:hint="eastAsia"/>
                <w:color w:val="000000"/>
                <w:sz w:val="20"/>
                <w:szCs w:val="20"/>
                <w:u w:val="single"/>
              </w:rPr>
              <w:t>質問方法についても検討が必要。</w:t>
            </w:r>
          </w:p>
          <w:p w14:paraId="1210425F" w14:textId="77777777" w:rsidR="009043E4" w:rsidRPr="009043E4" w:rsidRDefault="00964B6E" w:rsidP="009043E4">
            <w:pPr>
              <w:spacing w:line="300" w:lineRule="exact"/>
              <w:rPr>
                <w:rFonts w:ascii="ＭＳ 明朝" w:hAnsi="ＭＳ 明朝"/>
                <w:color w:val="000000"/>
                <w:sz w:val="20"/>
                <w:szCs w:val="20"/>
              </w:rPr>
            </w:pPr>
            <w:r>
              <w:rPr>
                <w:rFonts w:ascii="ＭＳ 明朝" w:hAnsi="ＭＳ 明朝"/>
                <w:color w:val="000000"/>
                <w:sz w:val="20"/>
                <w:szCs w:val="20"/>
              </w:rPr>
              <w:t>○「ＰＴＡの各委員会の活動内容を知っている」に対して、否定的な回答が40.5%。全体の活動内容は</w:t>
            </w:r>
            <w:r w:rsidR="00BA20E1">
              <w:rPr>
                <w:rFonts w:ascii="ＭＳ 明朝" w:hAnsi="ＭＳ 明朝"/>
                <w:color w:val="000000"/>
                <w:sz w:val="20"/>
                <w:szCs w:val="20"/>
              </w:rPr>
              <w:t>知っていても</w:t>
            </w:r>
            <w:r>
              <w:rPr>
                <w:rFonts w:ascii="ＭＳ 明朝" w:hAnsi="ＭＳ 明朝"/>
                <w:color w:val="000000"/>
                <w:sz w:val="20"/>
                <w:szCs w:val="20"/>
              </w:rPr>
              <w:t>、どの係なのかは知らない人が多いと思われる。</w:t>
            </w:r>
            <w:r w:rsidR="00506DCE" w:rsidRPr="00FA0A2F">
              <w:rPr>
                <w:rFonts w:ascii="ＭＳ 明朝" w:hAnsi="ＭＳ 明朝"/>
                <w:color w:val="000000"/>
                <w:sz w:val="20"/>
                <w:szCs w:val="20"/>
                <w:u w:val="single"/>
              </w:rPr>
              <w:t>アンケートの</w:t>
            </w:r>
            <w:r w:rsidRPr="00FA0A2F">
              <w:rPr>
                <w:rFonts w:ascii="ＭＳ 明朝" w:hAnsi="ＭＳ 明朝"/>
                <w:color w:val="000000"/>
                <w:sz w:val="20"/>
                <w:szCs w:val="20"/>
                <w:u w:val="single"/>
              </w:rPr>
              <w:t>質問方法の工夫が必要。</w:t>
            </w:r>
          </w:p>
          <w:p w14:paraId="12104260" w14:textId="77777777" w:rsidR="009043E4" w:rsidRPr="009043E4" w:rsidRDefault="00964B6E" w:rsidP="009043E4">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9043E4" w:rsidRPr="009043E4">
              <w:rPr>
                <w:rFonts w:ascii="ＭＳ 明朝" w:hAnsi="ＭＳ 明朝" w:hint="eastAsia"/>
                <w:color w:val="000000"/>
                <w:sz w:val="20"/>
                <w:szCs w:val="20"/>
              </w:rPr>
              <w:t>教員アンケートの集計結果について</w:t>
            </w:r>
            <w:r>
              <w:rPr>
                <w:rFonts w:ascii="ＭＳ 明朝" w:hAnsi="ＭＳ 明朝" w:hint="eastAsia"/>
                <w:color w:val="000000"/>
                <w:sz w:val="20"/>
                <w:szCs w:val="20"/>
              </w:rPr>
              <w:t>】</w:t>
            </w:r>
          </w:p>
          <w:p w14:paraId="12104261" w14:textId="77777777" w:rsidR="009043E4" w:rsidRPr="009043E4" w:rsidRDefault="00BA20E1" w:rsidP="009043E4">
            <w:pPr>
              <w:spacing w:line="300" w:lineRule="exact"/>
              <w:rPr>
                <w:rFonts w:ascii="ＭＳ 明朝" w:hAnsi="ＭＳ 明朝"/>
                <w:color w:val="000000"/>
                <w:sz w:val="20"/>
                <w:szCs w:val="20"/>
              </w:rPr>
            </w:pPr>
            <w:r>
              <w:rPr>
                <w:rFonts w:ascii="ＭＳ 明朝" w:hAnsi="ＭＳ 明朝" w:hint="eastAsia"/>
                <w:color w:val="000000"/>
                <w:sz w:val="20"/>
                <w:szCs w:val="20"/>
              </w:rPr>
              <w:t>○「いじめへの体制が整っており、迅速に対応することができている」、「個別の教育支援計画について、保護者との話はよくできている」、「個別の指導計画に基づいて指導されている」に対して、「わからない」、「無回答」があった。</w:t>
            </w:r>
            <w:r w:rsidRPr="00FA0A2F">
              <w:rPr>
                <w:rFonts w:ascii="ＭＳ 明朝" w:hAnsi="ＭＳ 明朝" w:hint="eastAsia"/>
                <w:color w:val="000000"/>
                <w:sz w:val="20"/>
                <w:szCs w:val="20"/>
                <w:u w:val="single"/>
              </w:rPr>
              <w:t>質問方法の影響も考えられ、実態も含めた検討が必要。</w:t>
            </w:r>
          </w:p>
          <w:p w14:paraId="12104262" w14:textId="77777777" w:rsidR="009043E4" w:rsidRDefault="00B105F1" w:rsidP="00B105F1">
            <w:pPr>
              <w:spacing w:line="300" w:lineRule="exact"/>
              <w:rPr>
                <w:rFonts w:ascii="ＭＳ 明朝" w:hAnsi="ＭＳ 明朝"/>
                <w:color w:val="000000"/>
                <w:sz w:val="20"/>
                <w:szCs w:val="20"/>
              </w:rPr>
            </w:pPr>
            <w:r>
              <w:rPr>
                <w:rFonts w:ascii="ＭＳ 明朝" w:hAnsi="ＭＳ 明朝"/>
                <w:color w:val="000000"/>
                <w:sz w:val="20"/>
                <w:szCs w:val="20"/>
              </w:rPr>
              <w:t>○「情報機器は十分に設置され活用されている」に対して、否定的な回答が40.6%。</w:t>
            </w:r>
            <w:r w:rsidRPr="00FA0A2F">
              <w:rPr>
                <w:rFonts w:ascii="ＭＳ 明朝" w:hAnsi="ＭＳ 明朝"/>
                <w:color w:val="000000"/>
                <w:sz w:val="20"/>
                <w:szCs w:val="20"/>
                <w:u w:val="single"/>
              </w:rPr>
              <w:t>授業での活用例の情報共有等の工夫が必要。</w:t>
            </w:r>
          </w:p>
          <w:p w14:paraId="12104263" w14:textId="77777777" w:rsidR="00E81BA3" w:rsidRDefault="00E81BA3" w:rsidP="00B105F1">
            <w:pPr>
              <w:spacing w:line="300" w:lineRule="exact"/>
              <w:rPr>
                <w:rFonts w:ascii="ＭＳ 明朝" w:hAnsi="ＭＳ 明朝"/>
                <w:color w:val="000000"/>
                <w:sz w:val="20"/>
                <w:szCs w:val="20"/>
              </w:rPr>
            </w:pPr>
          </w:p>
          <w:p w14:paraId="12104264" w14:textId="77777777" w:rsidR="00B105F1" w:rsidRPr="00CC5F0E" w:rsidRDefault="00E81BA3" w:rsidP="00B105F1">
            <w:pPr>
              <w:spacing w:line="300" w:lineRule="exact"/>
              <w:rPr>
                <w:rFonts w:ascii="ＭＳ 明朝" w:hAnsi="ＭＳ 明朝"/>
                <w:color w:val="000000"/>
                <w:sz w:val="20"/>
                <w:szCs w:val="20"/>
              </w:rPr>
            </w:pPr>
            <w:r>
              <w:rPr>
                <w:rFonts w:ascii="ＭＳ 明朝" w:hAnsi="ＭＳ 明朝" w:hint="eastAsia"/>
                <w:color w:val="000000"/>
                <w:sz w:val="20"/>
                <w:szCs w:val="20"/>
              </w:rPr>
              <w:t>⇒全体として、</w:t>
            </w:r>
            <w:r w:rsidRPr="00E81BA3">
              <w:rPr>
                <w:rFonts w:ascii="ＭＳ 明朝" w:hAnsi="ＭＳ 明朝" w:hint="eastAsia"/>
                <w:color w:val="000000"/>
                <w:sz w:val="20"/>
                <w:szCs w:val="20"/>
                <w:u w:val="single"/>
              </w:rPr>
              <w:t>学校教育自己診断の内容の見直しが必要。</w:t>
            </w:r>
          </w:p>
        </w:tc>
        <w:tc>
          <w:tcPr>
            <w:tcW w:w="8136" w:type="dxa"/>
            <w:shd w:val="clear" w:color="auto" w:fill="auto"/>
          </w:tcPr>
          <w:p w14:paraId="12104265" w14:textId="77777777" w:rsidR="001F0EDA" w:rsidRDefault="00C14F64" w:rsidP="00EB1EFA">
            <w:pPr>
              <w:snapToGrid w:val="0"/>
              <w:rPr>
                <w:rFonts w:ascii="ＭＳ 明朝" w:hAnsi="ＭＳ 明朝"/>
                <w:color w:val="000000"/>
                <w:sz w:val="20"/>
                <w:szCs w:val="20"/>
              </w:rPr>
            </w:pPr>
            <w:r w:rsidRPr="00704F27">
              <w:rPr>
                <w:rFonts w:ascii="ＭＳ 明朝" w:hAnsi="ＭＳ 明朝" w:hint="eastAsia"/>
                <w:b/>
                <w:color w:val="000000"/>
                <w:sz w:val="20"/>
                <w:szCs w:val="20"/>
              </w:rPr>
              <w:t>第１回（7/12）</w:t>
            </w:r>
            <w:r w:rsidR="00180CA5" w:rsidRPr="00704F27">
              <w:rPr>
                <w:rFonts w:ascii="ＭＳ 明朝" w:hAnsi="ＭＳ 明朝" w:hint="eastAsia"/>
                <w:b/>
                <w:color w:val="000000"/>
                <w:sz w:val="20"/>
                <w:szCs w:val="20"/>
              </w:rPr>
              <w:t xml:space="preserve">　⇒　平成30年度学校経営計画、授業アンケート項目を承認</w:t>
            </w:r>
          </w:p>
          <w:p w14:paraId="12104266" w14:textId="77777777" w:rsidR="00C14F64" w:rsidRDefault="00D06255" w:rsidP="00EB1EFA">
            <w:pPr>
              <w:snapToGrid w:val="0"/>
              <w:rPr>
                <w:rFonts w:ascii="ＭＳ 明朝" w:hAnsi="ＭＳ 明朝"/>
                <w:color w:val="000000"/>
                <w:sz w:val="20"/>
                <w:szCs w:val="20"/>
              </w:rPr>
            </w:pPr>
            <w:r>
              <w:rPr>
                <w:rFonts w:ascii="ＭＳ 明朝" w:hAnsi="ＭＳ 明朝" w:hint="eastAsia"/>
                <w:color w:val="000000"/>
                <w:sz w:val="20"/>
                <w:szCs w:val="20"/>
              </w:rPr>
              <w:t>１（１）</w:t>
            </w:r>
            <w:r w:rsidR="00C14F64">
              <w:rPr>
                <w:rFonts w:ascii="ＭＳ 明朝" w:hAnsi="ＭＳ 明朝" w:hint="eastAsia"/>
                <w:color w:val="000000"/>
                <w:sz w:val="20"/>
                <w:szCs w:val="20"/>
              </w:rPr>
              <w:t>食物アレルギーの対応について</w:t>
            </w:r>
          </w:p>
          <w:p w14:paraId="12104267" w14:textId="77777777" w:rsidR="00C14F64" w:rsidRDefault="00C14F64" w:rsidP="00EB1EFA">
            <w:pPr>
              <w:snapToGrid w:val="0"/>
              <w:rPr>
                <w:rFonts w:ascii="ＭＳ 明朝" w:hAnsi="ＭＳ 明朝"/>
                <w:color w:val="000000"/>
                <w:sz w:val="20"/>
                <w:szCs w:val="20"/>
              </w:rPr>
            </w:pPr>
            <w:r>
              <w:rPr>
                <w:rFonts w:ascii="ＭＳ 明朝" w:hAnsi="ＭＳ 明朝" w:hint="eastAsia"/>
                <w:color w:val="000000"/>
                <w:sz w:val="20"/>
                <w:szCs w:val="20"/>
              </w:rPr>
              <w:t xml:space="preserve">　・ぜひ丁寧な検討を進めて欲しい。</w:t>
            </w:r>
            <w:r w:rsidR="004747C6">
              <w:rPr>
                <w:rFonts w:ascii="ＭＳ 明朝" w:hAnsi="ＭＳ 明朝" w:hint="eastAsia"/>
                <w:color w:val="000000"/>
                <w:sz w:val="20"/>
                <w:szCs w:val="20"/>
              </w:rPr>
              <w:t xml:space="preserve">　⇒　意見を反映して実施済</w:t>
            </w:r>
          </w:p>
          <w:p w14:paraId="12104268" w14:textId="77777777" w:rsidR="00C14F64" w:rsidRDefault="00D06255" w:rsidP="00EB1EFA">
            <w:pPr>
              <w:snapToGrid w:val="0"/>
              <w:rPr>
                <w:rFonts w:ascii="ＭＳ 明朝" w:hAnsi="ＭＳ 明朝"/>
                <w:color w:val="000000"/>
                <w:sz w:val="20"/>
                <w:szCs w:val="20"/>
              </w:rPr>
            </w:pPr>
            <w:r>
              <w:rPr>
                <w:rFonts w:ascii="ＭＳ 明朝" w:hAnsi="ＭＳ 明朝" w:hint="eastAsia"/>
                <w:color w:val="000000"/>
                <w:sz w:val="20"/>
                <w:szCs w:val="20"/>
              </w:rPr>
              <w:t xml:space="preserve">１（２）ウ　</w:t>
            </w:r>
            <w:r w:rsidR="00C14F64">
              <w:rPr>
                <w:rFonts w:ascii="ＭＳ 明朝" w:hAnsi="ＭＳ 明朝" w:hint="eastAsia"/>
                <w:color w:val="000000"/>
                <w:sz w:val="20"/>
                <w:szCs w:val="20"/>
              </w:rPr>
              <w:t>防災関連について</w:t>
            </w:r>
          </w:p>
          <w:p w14:paraId="12104269" w14:textId="77777777" w:rsidR="00C14F64" w:rsidRDefault="00C14F64"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・災害時常用薬預かりの運用は必要な取組みである。震災経験者からは、日頃から「お薬手帳」を持っておくことが有効と聞いたので、お薬手帳のコピーも含めて預かることを検討してはどうか。</w:t>
            </w:r>
            <w:r w:rsidR="004747C6">
              <w:rPr>
                <w:rFonts w:ascii="ＭＳ 明朝" w:hAnsi="ＭＳ 明朝" w:hint="eastAsia"/>
                <w:color w:val="000000"/>
                <w:sz w:val="20"/>
                <w:szCs w:val="20"/>
              </w:rPr>
              <w:t xml:space="preserve">　　　　　⇒　意見を反映して実施済</w:t>
            </w:r>
          </w:p>
          <w:p w14:paraId="1210426A" w14:textId="77777777" w:rsidR="00C14F64" w:rsidRDefault="00C14F64"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○交流及び共同学習について</w:t>
            </w:r>
          </w:p>
          <w:p w14:paraId="1210426B" w14:textId="77777777" w:rsidR="00C14F64" w:rsidRDefault="00C14F64"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w:t>
            </w:r>
            <w:r w:rsidR="00180CA5">
              <w:rPr>
                <w:rFonts w:ascii="ＭＳ 明朝" w:hAnsi="ＭＳ 明朝" w:hint="eastAsia"/>
                <w:color w:val="000000"/>
                <w:sz w:val="20"/>
                <w:szCs w:val="20"/>
              </w:rPr>
              <w:t>地域に障がいのある子どもの支援に必要な知識等を支援学校として発信して欲しい。</w:t>
            </w:r>
          </w:p>
          <w:p w14:paraId="1210426C" w14:textId="77777777" w:rsidR="00180CA5" w:rsidRPr="00704F27" w:rsidRDefault="00180CA5" w:rsidP="00704F27">
            <w:pPr>
              <w:snapToGrid w:val="0"/>
              <w:ind w:left="402" w:hangingChars="200" w:hanging="402"/>
              <w:rPr>
                <w:rFonts w:ascii="ＭＳ 明朝" w:hAnsi="ＭＳ 明朝"/>
                <w:b/>
                <w:color w:val="000000"/>
                <w:sz w:val="20"/>
                <w:szCs w:val="20"/>
              </w:rPr>
            </w:pPr>
            <w:r w:rsidRPr="00704F27">
              <w:rPr>
                <w:rFonts w:ascii="ＭＳ 明朝" w:hAnsi="ＭＳ 明朝" w:hint="eastAsia"/>
                <w:b/>
                <w:color w:val="000000"/>
                <w:sz w:val="20"/>
                <w:szCs w:val="20"/>
              </w:rPr>
              <w:t>第２回（</w:t>
            </w:r>
            <w:r w:rsidRPr="00704F27">
              <w:rPr>
                <w:rFonts w:ascii="ＭＳ 明朝" w:hAnsi="ＭＳ 明朝"/>
                <w:b/>
                <w:color w:val="000000"/>
                <w:sz w:val="20"/>
                <w:szCs w:val="20"/>
              </w:rPr>
              <w:t>12/19</w:t>
            </w:r>
            <w:r w:rsidRPr="00704F27">
              <w:rPr>
                <w:rFonts w:ascii="ＭＳ 明朝" w:hAnsi="ＭＳ 明朝" w:hint="eastAsia"/>
                <w:b/>
                <w:color w:val="000000"/>
                <w:sz w:val="20"/>
                <w:szCs w:val="20"/>
              </w:rPr>
              <w:t>）</w:t>
            </w:r>
            <w:r w:rsidR="00704F27">
              <w:rPr>
                <w:rFonts w:ascii="ＭＳ 明朝" w:hAnsi="ＭＳ 明朝" w:hint="eastAsia"/>
                <w:b/>
                <w:color w:val="000000"/>
                <w:sz w:val="20"/>
                <w:szCs w:val="20"/>
              </w:rPr>
              <w:t xml:space="preserve">　⇒　学校教育自己診断の結果説明</w:t>
            </w:r>
          </w:p>
          <w:p w14:paraId="1210426D" w14:textId="77777777" w:rsidR="00180CA5" w:rsidRDefault="00D06255"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２（２）</w:t>
            </w:r>
            <w:r w:rsidRPr="00FA0A2F">
              <w:rPr>
                <w:rFonts w:ascii="ＭＳ 明朝" w:hAnsi="ＭＳ 明朝" w:hint="eastAsia"/>
                <w:color w:val="000000"/>
                <w:sz w:val="20"/>
                <w:szCs w:val="20"/>
                <w:u w:val="single"/>
              </w:rPr>
              <w:t>保護者向けにスパイダーの見学会を実施して欲しい。</w:t>
            </w:r>
          </w:p>
          <w:p w14:paraId="1210426E" w14:textId="77777777" w:rsidR="00D06255" w:rsidRDefault="00D06255"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４（３）ボランティアの活用について</w:t>
            </w:r>
          </w:p>
          <w:p w14:paraId="1210426F" w14:textId="77777777" w:rsidR="00D06255" w:rsidRDefault="00D06255"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w:t>
            </w:r>
            <w:r w:rsidR="00EB1EFA">
              <w:rPr>
                <w:rFonts w:ascii="ＭＳ 明朝" w:hAnsi="ＭＳ 明朝" w:hint="eastAsia"/>
                <w:color w:val="000000"/>
                <w:sz w:val="20"/>
                <w:szCs w:val="20"/>
              </w:rPr>
              <w:t>学校教育自己診断（保護者）の</w:t>
            </w:r>
            <w:r>
              <w:rPr>
                <w:rFonts w:ascii="ＭＳ 明朝" w:hAnsi="ＭＳ 明朝" w:hint="eastAsia"/>
                <w:color w:val="000000"/>
                <w:sz w:val="20"/>
                <w:szCs w:val="20"/>
              </w:rPr>
              <w:t>結果から周知が不十分</w:t>
            </w:r>
            <w:r w:rsidR="00784CDD">
              <w:rPr>
                <w:rFonts w:ascii="ＭＳ 明朝" w:hAnsi="ＭＳ 明朝" w:hint="eastAsia"/>
                <w:color w:val="000000"/>
                <w:sz w:val="20"/>
                <w:szCs w:val="20"/>
              </w:rPr>
              <w:t>と見て取れる。過去に</w:t>
            </w:r>
            <w:r w:rsidR="00784CDD" w:rsidRPr="00FA0A2F">
              <w:rPr>
                <w:rFonts w:ascii="ＭＳ 明朝" w:hAnsi="ＭＳ 明朝" w:hint="eastAsia"/>
                <w:color w:val="000000"/>
                <w:sz w:val="20"/>
                <w:szCs w:val="20"/>
                <w:u w:val="single"/>
              </w:rPr>
              <w:t>「ボランティア便り」を配付</w:t>
            </w:r>
            <w:r w:rsidR="00784CDD">
              <w:rPr>
                <w:rFonts w:ascii="ＭＳ 明朝" w:hAnsi="ＭＳ 明朝" w:hint="eastAsia"/>
                <w:color w:val="000000"/>
                <w:sz w:val="20"/>
                <w:szCs w:val="20"/>
              </w:rPr>
              <w:t>していたが、そういう発信</w:t>
            </w:r>
            <w:r w:rsidR="00EB1EFA">
              <w:rPr>
                <w:rFonts w:ascii="ＭＳ 明朝" w:hAnsi="ＭＳ 明朝" w:hint="eastAsia"/>
                <w:color w:val="000000"/>
                <w:sz w:val="20"/>
                <w:szCs w:val="20"/>
              </w:rPr>
              <w:t>を</w:t>
            </w:r>
            <w:r w:rsidR="00784CDD">
              <w:rPr>
                <w:rFonts w:ascii="ＭＳ 明朝" w:hAnsi="ＭＳ 明朝" w:hint="eastAsia"/>
                <w:color w:val="000000"/>
                <w:sz w:val="20"/>
                <w:szCs w:val="20"/>
              </w:rPr>
              <w:t>してはどうか。</w:t>
            </w:r>
          </w:p>
          <w:p w14:paraId="12104270" w14:textId="77777777" w:rsidR="00784CDD" w:rsidRDefault="00784CDD"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４（４）</w:t>
            </w:r>
            <w:r w:rsidR="00EB1EFA">
              <w:rPr>
                <w:rFonts w:ascii="ＭＳ 明朝" w:hAnsi="ＭＳ 明朝" w:hint="eastAsia"/>
                <w:color w:val="000000"/>
                <w:sz w:val="20"/>
                <w:szCs w:val="20"/>
              </w:rPr>
              <w:t>ＨＰによる外部への発信</w:t>
            </w:r>
          </w:p>
          <w:p w14:paraId="12104271" w14:textId="77777777" w:rsidR="00EB1EFA" w:rsidRPr="00EB1EFA" w:rsidRDefault="00EB1EFA" w:rsidP="00EB1EFA">
            <w:pPr>
              <w:snapToGrid w:val="0"/>
              <w:ind w:left="374" w:hangingChars="187" w:hanging="374"/>
              <w:rPr>
                <w:rFonts w:ascii="ＭＳ 明朝" w:hAnsi="ＭＳ 明朝"/>
                <w:color w:val="000000"/>
                <w:sz w:val="20"/>
                <w:szCs w:val="20"/>
              </w:rPr>
            </w:pPr>
            <w:r>
              <w:rPr>
                <w:rFonts w:ascii="ＭＳ 明朝" w:hAnsi="ＭＳ 明朝" w:hint="eastAsia"/>
                <w:color w:val="000000"/>
                <w:sz w:val="20"/>
                <w:szCs w:val="20"/>
              </w:rPr>
              <w:t xml:space="preserve">　・学校教育自己診断（保護者）で、ＨＰをあまり見ていない</w:t>
            </w:r>
            <w:r w:rsidR="005F373B">
              <w:rPr>
                <w:rFonts w:ascii="ＭＳ 明朝" w:hAnsi="ＭＳ 明朝" w:hint="eastAsia"/>
                <w:color w:val="000000"/>
                <w:sz w:val="20"/>
                <w:szCs w:val="20"/>
              </w:rPr>
              <w:t>という</w:t>
            </w:r>
            <w:r>
              <w:rPr>
                <w:rFonts w:ascii="ＭＳ 明朝" w:hAnsi="ＭＳ 明朝" w:hint="eastAsia"/>
                <w:color w:val="000000"/>
                <w:sz w:val="20"/>
                <w:szCs w:val="20"/>
              </w:rPr>
              <w:t>結果が出ている。修学旅行の様子を見る保護者が多いのは、「我が子が出ている」、「タイムリーに発信している」から。個人情報等の課題はあるが、参考にして考えて欲しい。</w:t>
            </w:r>
          </w:p>
          <w:p w14:paraId="12104272" w14:textId="77777777" w:rsidR="00784CDD" w:rsidRDefault="00784CDD"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４（５）地域との交流では、子どもに還元できることがたくさんある。</w:t>
            </w:r>
          </w:p>
          <w:p w14:paraId="12104273" w14:textId="77777777" w:rsidR="00EB1EFA" w:rsidRDefault="00EB1EFA"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○授業アンケートについて</w:t>
            </w:r>
          </w:p>
          <w:p w14:paraId="12104274" w14:textId="77777777" w:rsidR="00EB1EFA" w:rsidRDefault="00EB1EFA"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・回収率が低い。再度提出を呼びかける等の取組みが必要ではないか。</w:t>
            </w:r>
            <w:r w:rsidR="0010332E" w:rsidRPr="0010332E">
              <w:rPr>
                <w:rFonts w:ascii="ＭＳ 明朝" w:hAnsi="ＭＳ 明朝" w:hint="eastAsia"/>
                <w:color w:val="000000"/>
                <w:sz w:val="20"/>
                <w:szCs w:val="20"/>
              </w:rPr>
              <w:t>４月の日曜参観にアンケートを配布することを検討してはどうか。</w:t>
            </w:r>
          </w:p>
          <w:p w14:paraId="12104275" w14:textId="77777777" w:rsidR="00EB1EFA" w:rsidRDefault="00EB1EFA"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○学校教育自己診断（教員）</w:t>
            </w:r>
          </w:p>
          <w:p w14:paraId="12104276" w14:textId="77777777" w:rsidR="00EB1EFA" w:rsidRDefault="00EB1EFA" w:rsidP="00EB1EFA">
            <w:pPr>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・「個別の教育支援計画」に関して「わからない」</w:t>
            </w:r>
            <w:r w:rsidR="004E582B">
              <w:rPr>
                <w:rFonts w:ascii="ＭＳ 明朝" w:hAnsi="ＭＳ 明朝" w:hint="eastAsia"/>
                <w:color w:val="000000"/>
                <w:sz w:val="20"/>
                <w:szCs w:val="20"/>
              </w:rPr>
              <w:t>という回答や「無回答」</w:t>
            </w:r>
            <w:r>
              <w:rPr>
                <w:rFonts w:ascii="ＭＳ 明朝" w:hAnsi="ＭＳ 明朝" w:hint="eastAsia"/>
                <w:color w:val="000000"/>
                <w:sz w:val="20"/>
                <w:szCs w:val="20"/>
              </w:rPr>
              <w:t>は問題。</w:t>
            </w:r>
          </w:p>
          <w:p w14:paraId="12104277" w14:textId="77777777" w:rsidR="00EB1EFA" w:rsidRPr="00CE744F" w:rsidRDefault="00EB1EFA" w:rsidP="00704F27">
            <w:pPr>
              <w:snapToGrid w:val="0"/>
              <w:ind w:left="402" w:hangingChars="200" w:hanging="402"/>
              <w:rPr>
                <w:rFonts w:ascii="ＭＳ 明朝" w:hAnsi="ＭＳ 明朝"/>
                <w:b/>
                <w:color w:val="000000"/>
                <w:sz w:val="20"/>
                <w:szCs w:val="20"/>
              </w:rPr>
            </w:pPr>
            <w:r w:rsidRPr="00CE744F">
              <w:rPr>
                <w:rFonts w:ascii="ＭＳ 明朝" w:hAnsi="ＭＳ 明朝" w:hint="eastAsia"/>
                <w:b/>
                <w:color w:val="000000"/>
                <w:sz w:val="20"/>
                <w:szCs w:val="20"/>
              </w:rPr>
              <w:t>第３回（2/14）</w:t>
            </w:r>
            <w:r w:rsidR="00704F27" w:rsidRPr="00CE744F">
              <w:rPr>
                <w:rFonts w:ascii="ＭＳ 明朝" w:hAnsi="ＭＳ 明朝" w:hint="eastAsia"/>
                <w:b/>
                <w:color w:val="000000"/>
                <w:sz w:val="20"/>
                <w:szCs w:val="20"/>
              </w:rPr>
              <w:t xml:space="preserve">　⇒　H30学校評価及びH31学校経営計画を承認</w:t>
            </w:r>
          </w:p>
          <w:p w14:paraId="12104278" w14:textId="77777777" w:rsidR="005767EB" w:rsidRPr="00CE744F" w:rsidRDefault="002D13AA" w:rsidP="00784CDD">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【平成30年度学校評価について】</w:t>
            </w:r>
          </w:p>
          <w:p w14:paraId="12104279" w14:textId="77777777" w:rsidR="002D13AA" w:rsidRPr="00CE744F" w:rsidRDefault="00603623" w:rsidP="00784CDD">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３（１）個別の教育支援計画は、保護者から学校への提出が望ましいが、</w:t>
            </w:r>
            <w:r w:rsidR="002D13AA" w:rsidRPr="00CE744F">
              <w:rPr>
                <w:rFonts w:ascii="ＭＳ 明朝" w:hAnsi="ＭＳ 明朝" w:hint="eastAsia"/>
                <w:color w:val="000000"/>
                <w:sz w:val="20"/>
                <w:szCs w:val="20"/>
              </w:rPr>
              <w:t>引継ぎの際に、“確実に保護者の承諾をとる”という観点は大事だと思う。</w:t>
            </w:r>
          </w:p>
          <w:p w14:paraId="1210427A" w14:textId="77777777" w:rsidR="002D13AA" w:rsidRPr="00CE744F" w:rsidRDefault="002D13AA" w:rsidP="00784CDD">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【平成31年度学校経営計画について】</w:t>
            </w:r>
          </w:p>
          <w:p w14:paraId="1210427B" w14:textId="77777777" w:rsidR="002D13AA" w:rsidRPr="00CE744F" w:rsidRDefault="002D13AA" w:rsidP="00784CDD">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２（１）保護者が他学部の授業を見学できる機会を設定するのはよいと思う。</w:t>
            </w:r>
          </w:p>
          <w:p w14:paraId="1210427C" w14:textId="77777777" w:rsidR="00603623" w:rsidRPr="00CE744F" w:rsidRDefault="00603623" w:rsidP="00784CDD">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○学校教育自己診断の設問は、よりわかりやすいものに改善を。</w:t>
            </w:r>
          </w:p>
          <w:p w14:paraId="1210427D" w14:textId="77777777" w:rsidR="005767EB" w:rsidRPr="002D13AA" w:rsidRDefault="002D13AA" w:rsidP="00603623">
            <w:pPr>
              <w:spacing w:line="300" w:lineRule="exact"/>
              <w:ind w:left="400" w:hangingChars="200" w:hanging="400"/>
              <w:rPr>
                <w:rFonts w:ascii="ＭＳ 明朝" w:hAnsi="ＭＳ 明朝"/>
                <w:color w:val="000000"/>
                <w:sz w:val="20"/>
                <w:szCs w:val="20"/>
              </w:rPr>
            </w:pPr>
            <w:r w:rsidRPr="00CE744F">
              <w:rPr>
                <w:rFonts w:ascii="ＭＳ 明朝" w:hAnsi="ＭＳ 明朝" w:hint="eastAsia"/>
                <w:color w:val="000000"/>
                <w:sz w:val="20"/>
                <w:szCs w:val="20"/>
              </w:rPr>
              <w:t>○「医療的ケアの手引き」改訂、視線入力装置の活用、就労移行支援等、</w:t>
            </w:r>
            <w:r w:rsidR="00704F27" w:rsidRPr="00CE744F">
              <w:rPr>
                <w:rFonts w:ascii="ＭＳ 明朝" w:hAnsi="ＭＳ 明朝" w:hint="eastAsia"/>
                <w:color w:val="000000"/>
                <w:sz w:val="20"/>
                <w:szCs w:val="20"/>
              </w:rPr>
              <w:t>どれも</w:t>
            </w:r>
            <w:r w:rsidRPr="00CE744F">
              <w:rPr>
                <w:rFonts w:ascii="ＭＳ 明朝" w:hAnsi="ＭＳ 明朝" w:hint="eastAsia"/>
                <w:color w:val="000000"/>
                <w:sz w:val="20"/>
                <w:szCs w:val="20"/>
              </w:rPr>
              <w:t>大事な観点</w:t>
            </w:r>
            <w:r w:rsidR="00704F27" w:rsidRPr="00CE744F">
              <w:rPr>
                <w:rFonts w:ascii="ＭＳ 明朝" w:hAnsi="ＭＳ 明朝" w:hint="eastAsia"/>
                <w:color w:val="000000"/>
                <w:sz w:val="20"/>
                <w:szCs w:val="20"/>
              </w:rPr>
              <w:t>であり、興味深い。ぜひ充実した取組みにして欲しい。</w:t>
            </w:r>
          </w:p>
        </w:tc>
      </w:tr>
    </w:tbl>
    <w:p w14:paraId="1210427F" w14:textId="77777777" w:rsidR="0086696C" w:rsidRPr="00556AA8" w:rsidRDefault="0037367C" w:rsidP="00556AA8">
      <w:pPr>
        <w:ind w:leftChars="-136" w:left="-143" w:hangingChars="68" w:hanging="143"/>
        <w:jc w:val="left"/>
        <w:rPr>
          <w:rFonts w:ascii="ＭＳ ゴシック" w:eastAsia="ＭＳ ゴシック" w:hAnsi="ＭＳ ゴシック"/>
          <w:b/>
          <w:szCs w:val="21"/>
        </w:rPr>
      </w:pPr>
      <w:r w:rsidRPr="00556AA8">
        <w:rPr>
          <w:rFonts w:ascii="ＭＳ ゴシック" w:eastAsia="ＭＳ ゴシック" w:hAnsi="ＭＳ ゴシック" w:hint="eastAsia"/>
          <w:b/>
          <w:szCs w:val="21"/>
        </w:rPr>
        <w:lastRenderedPageBreak/>
        <w:t xml:space="preserve">３　</w:t>
      </w:r>
      <w:r w:rsidR="0086696C" w:rsidRPr="00556AA8">
        <w:rPr>
          <w:rFonts w:ascii="ＭＳ ゴシック" w:eastAsia="ＭＳ ゴシック" w:hAnsi="ＭＳ ゴシック" w:hint="eastAsia"/>
          <w:b/>
          <w:szCs w:val="21"/>
        </w:rPr>
        <w:t>本年度の取組</w:t>
      </w:r>
      <w:r w:rsidRPr="00556AA8">
        <w:rPr>
          <w:rFonts w:ascii="ＭＳ ゴシック" w:eastAsia="ＭＳ ゴシック" w:hAnsi="ＭＳ ゴシック" w:hint="eastAsia"/>
          <w:b/>
          <w:szCs w:val="21"/>
        </w:rPr>
        <w:t>内容</w:t>
      </w:r>
      <w:r w:rsidR="0086696C" w:rsidRPr="00556AA8">
        <w:rPr>
          <w:rFonts w:ascii="ＭＳ ゴシック" w:eastAsia="ＭＳ ゴシック" w:hAnsi="ＭＳ ゴシック" w:hint="eastAsia"/>
          <w:b/>
          <w:szCs w:val="21"/>
        </w:rPr>
        <w:t>及び自己評価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15"/>
        <w:gridCol w:w="3101"/>
        <w:gridCol w:w="3976"/>
        <w:gridCol w:w="3782"/>
      </w:tblGrid>
      <w:tr w:rsidR="00CF2EF1" w:rsidRPr="00F61CC8" w14:paraId="12104286" w14:textId="77777777" w:rsidTr="005D5D83">
        <w:trPr>
          <w:trHeight w:val="484"/>
          <w:jc w:val="center"/>
        </w:trPr>
        <w:tc>
          <w:tcPr>
            <w:tcW w:w="323" w:type="pct"/>
            <w:shd w:val="clear" w:color="auto" w:fill="auto"/>
            <w:vAlign w:val="center"/>
          </w:tcPr>
          <w:p w14:paraId="12104280" w14:textId="77777777" w:rsidR="00897939" w:rsidRPr="0000629E" w:rsidRDefault="00897939" w:rsidP="005D5D83">
            <w:pPr>
              <w:jc w:val="center"/>
              <w:rPr>
                <w:rFonts w:ascii="ＭＳ 明朝" w:hAnsi="ＭＳ 明朝"/>
                <w:sz w:val="18"/>
                <w:szCs w:val="18"/>
              </w:rPr>
            </w:pPr>
            <w:r w:rsidRPr="0000629E">
              <w:rPr>
                <w:rFonts w:ascii="ＭＳ 明朝" w:hAnsi="ＭＳ 明朝" w:hint="eastAsia"/>
                <w:sz w:val="18"/>
                <w:szCs w:val="18"/>
              </w:rPr>
              <w:t>中期的</w:t>
            </w:r>
          </w:p>
          <w:p w14:paraId="12104281" w14:textId="77777777" w:rsidR="00897939" w:rsidRPr="0000629E" w:rsidRDefault="00897939" w:rsidP="005D5D83">
            <w:pPr>
              <w:jc w:val="center"/>
              <w:rPr>
                <w:rFonts w:ascii="ＭＳ 明朝" w:hAnsi="ＭＳ 明朝"/>
                <w:spacing w:val="-20"/>
                <w:sz w:val="18"/>
                <w:szCs w:val="18"/>
              </w:rPr>
            </w:pPr>
            <w:r w:rsidRPr="0000629E">
              <w:rPr>
                <w:rFonts w:ascii="ＭＳ 明朝" w:hAnsi="ＭＳ 明朝" w:hint="eastAsia"/>
                <w:sz w:val="18"/>
                <w:szCs w:val="18"/>
              </w:rPr>
              <w:t>目標</w:t>
            </w:r>
          </w:p>
        </w:tc>
        <w:tc>
          <w:tcPr>
            <w:tcW w:w="1016" w:type="pct"/>
            <w:shd w:val="clear" w:color="auto" w:fill="auto"/>
            <w:vAlign w:val="center"/>
          </w:tcPr>
          <w:p w14:paraId="12104282"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今年度の重点目標</w:t>
            </w:r>
          </w:p>
        </w:tc>
        <w:tc>
          <w:tcPr>
            <w:tcW w:w="1045" w:type="pct"/>
            <w:tcBorders>
              <w:right w:val="dashed" w:sz="4" w:space="0" w:color="auto"/>
            </w:tcBorders>
            <w:shd w:val="clear" w:color="auto" w:fill="auto"/>
            <w:vAlign w:val="center"/>
          </w:tcPr>
          <w:p w14:paraId="12104283"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具体的な取組計画・内容</w:t>
            </w:r>
          </w:p>
        </w:tc>
        <w:tc>
          <w:tcPr>
            <w:tcW w:w="1340" w:type="pct"/>
            <w:tcBorders>
              <w:right w:val="dashed" w:sz="4" w:space="0" w:color="auto"/>
            </w:tcBorders>
            <w:vAlign w:val="center"/>
          </w:tcPr>
          <w:p w14:paraId="12104284"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評価指標</w:t>
            </w:r>
          </w:p>
        </w:tc>
        <w:tc>
          <w:tcPr>
            <w:tcW w:w="1275" w:type="pct"/>
            <w:tcBorders>
              <w:left w:val="dashed" w:sz="4" w:space="0" w:color="auto"/>
              <w:right w:val="single" w:sz="4" w:space="0" w:color="auto"/>
            </w:tcBorders>
            <w:shd w:val="clear" w:color="auto" w:fill="auto"/>
            <w:vAlign w:val="center"/>
          </w:tcPr>
          <w:p w14:paraId="12104285" w14:textId="77777777" w:rsidR="001D772C" w:rsidRPr="00B11806" w:rsidRDefault="005A330E" w:rsidP="00B14755">
            <w:pPr>
              <w:spacing w:line="300" w:lineRule="exact"/>
              <w:jc w:val="center"/>
              <w:rPr>
                <w:rFonts w:ascii="ＭＳ 明朝" w:hAnsi="ＭＳ 明朝"/>
                <w:sz w:val="18"/>
                <w:szCs w:val="20"/>
              </w:rPr>
            </w:pPr>
            <w:r>
              <w:rPr>
                <w:rFonts w:ascii="ＭＳ 明朝" w:hAnsi="ＭＳ 明朝" w:hint="eastAsia"/>
                <w:sz w:val="18"/>
                <w:szCs w:val="20"/>
              </w:rPr>
              <w:t>自己評価</w:t>
            </w:r>
          </w:p>
        </w:tc>
      </w:tr>
      <w:tr w:rsidR="001D772C" w:rsidRPr="00F61CC8" w14:paraId="121042D2" w14:textId="77777777" w:rsidTr="002B2DE8">
        <w:trPr>
          <w:cantSplit/>
          <w:trHeight w:val="4658"/>
          <w:jc w:val="center"/>
        </w:trPr>
        <w:tc>
          <w:tcPr>
            <w:tcW w:w="323" w:type="pct"/>
            <w:shd w:val="clear" w:color="auto" w:fill="auto"/>
            <w:textDirection w:val="tbRlV"/>
            <w:vAlign w:val="center"/>
          </w:tcPr>
          <w:p w14:paraId="12104287" w14:textId="77777777" w:rsidR="001D772C" w:rsidRPr="00FF6F0D" w:rsidRDefault="001D772C" w:rsidP="0034505A">
            <w:pPr>
              <w:spacing w:line="300" w:lineRule="exact"/>
              <w:ind w:left="113" w:right="113"/>
              <w:jc w:val="center"/>
              <w:rPr>
                <w:rFonts w:ascii="HG丸ｺﾞｼｯｸM-PRO" w:eastAsia="HG丸ｺﾞｼｯｸM-PRO" w:hAnsi="HG丸ｺﾞｼｯｸM-PRO"/>
                <w:b/>
                <w:sz w:val="22"/>
                <w:szCs w:val="18"/>
              </w:rPr>
            </w:pPr>
            <w:r w:rsidRPr="00FF6F0D">
              <w:rPr>
                <w:rFonts w:ascii="HG丸ｺﾞｼｯｸM-PRO" w:eastAsia="HG丸ｺﾞｼｯｸM-PRO" w:hAnsi="HG丸ｺﾞｼｯｸM-PRO" w:hint="eastAsia"/>
                <w:b/>
                <w:sz w:val="22"/>
                <w:szCs w:val="18"/>
              </w:rPr>
              <w:t>１　子どもの人権を大切にした</w:t>
            </w:r>
          </w:p>
          <w:p w14:paraId="12104288" w14:textId="77777777" w:rsidR="001D772C" w:rsidRPr="00FF6F0D" w:rsidRDefault="001D772C" w:rsidP="0034505A">
            <w:pPr>
              <w:spacing w:line="300" w:lineRule="exact"/>
              <w:ind w:left="113" w:right="113"/>
              <w:jc w:val="center"/>
              <w:rPr>
                <w:rFonts w:ascii="HG丸ｺﾞｼｯｸM-PRO" w:eastAsia="HG丸ｺﾞｼｯｸM-PRO" w:hAnsi="HG丸ｺﾞｼｯｸM-PRO"/>
                <w:b/>
                <w:sz w:val="18"/>
                <w:szCs w:val="18"/>
              </w:rPr>
            </w:pPr>
            <w:r w:rsidRPr="00FF6F0D">
              <w:rPr>
                <w:rFonts w:ascii="HG丸ｺﾞｼｯｸM-PRO" w:eastAsia="HG丸ｺﾞｼｯｸM-PRO" w:hAnsi="HG丸ｺﾞｼｯｸM-PRO" w:hint="eastAsia"/>
                <w:b/>
                <w:sz w:val="22"/>
                <w:szCs w:val="18"/>
              </w:rPr>
              <w:t>安全で安心な学校</w:t>
            </w:r>
          </w:p>
        </w:tc>
        <w:tc>
          <w:tcPr>
            <w:tcW w:w="1016" w:type="pct"/>
            <w:shd w:val="clear" w:color="auto" w:fill="auto"/>
          </w:tcPr>
          <w:p w14:paraId="12104289" w14:textId="77777777" w:rsidR="001D772C" w:rsidRPr="00B11806" w:rsidRDefault="001D772C" w:rsidP="000222BC">
            <w:pPr>
              <w:spacing w:line="280" w:lineRule="exact"/>
              <w:ind w:left="360" w:hangingChars="200" w:hanging="360"/>
              <w:jc w:val="left"/>
              <w:rPr>
                <w:rFonts w:ascii="ＭＳ 明朝" w:hAnsi="ＭＳ 明朝"/>
                <w:sz w:val="18"/>
                <w:szCs w:val="20"/>
              </w:rPr>
            </w:pPr>
            <w:r w:rsidRPr="00B11806">
              <w:rPr>
                <w:rFonts w:ascii="ＭＳ 明朝" w:hAnsi="ＭＳ 明朝" w:hint="eastAsia"/>
                <w:sz w:val="18"/>
                <w:szCs w:val="20"/>
              </w:rPr>
              <w:t>（１）</w:t>
            </w:r>
          </w:p>
          <w:p w14:paraId="1210428A" w14:textId="77777777" w:rsidR="001D772C" w:rsidRPr="00B11806" w:rsidRDefault="001D772C" w:rsidP="000222BC">
            <w:pPr>
              <w:spacing w:line="280" w:lineRule="exact"/>
              <w:ind w:leftChars="32" w:left="67" w:firstLineChars="100" w:firstLine="180"/>
              <w:jc w:val="left"/>
              <w:rPr>
                <w:rFonts w:ascii="ＭＳ 明朝" w:hAnsi="ＭＳ 明朝"/>
                <w:sz w:val="18"/>
                <w:szCs w:val="20"/>
              </w:rPr>
            </w:pPr>
            <w:r w:rsidRPr="00B11806">
              <w:rPr>
                <w:rFonts w:ascii="ＭＳ 明朝" w:hAnsi="ＭＳ 明朝" w:hint="eastAsia"/>
                <w:sz w:val="18"/>
                <w:szCs w:val="20"/>
              </w:rPr>
              <w:t>食物アレルギーガイドラインに基づく安全な食の体制整備</w:t>
            </w:r>
          </w:p>
          <w:p w14:paraId="1210428B" w14:textId="77777777" w:rsidR="001D772C" w:rsidRDefault="001D772C" w:rsidP="000222BC">
            <w:pPr>
              <w:spacing w:line="280" w:lineRule="exact"/>
              <w:jc w:val="left"/>
              <w:rPr>
                <w:rFonts w:ascii="ＭＳ 明朝" w:hAnsi="ＭＳ 明朝"/>
                <w:sz w:val="18"/>
                <w:szCs w:val="20"/>
              </w:rPr>
            </w:pPr>
          </w:p>
          <w:p w14:paraId="1210428C" w14:textId="77777777" w:rsidR="001D772C" w:rsidRDefault="001D772C" w:rsidP="000222BC">
            <w:pPr>
              <w:spacing w:line="280" w:lineRule="exact"/>
              <w:jc w:val="left"/>
              <w:rPr>
                <w:rFonts w:ascii="ＭＳ 明朝" w:hAnsi="ＭＳ 明朝"/>
                <w:sz w:val="18"/>
                <w:szCs w:val="20"/>
              </w:rPr>
            </w:pPr>
          </w:p>
          <w:p w14:paraId="1210428D" w14:textId="77777777" w:rsidR="001D772C" w:rsidRPr="00B11806" w:rsidRDefault="001D772C" w:rsidP="000222BC">
            <w:pPr>
              <w:spacing w:line="280" w:lineRule="exact"/>
              <w:jc w:val="left"/>
              <w:rPr>
                <w:rFonts w:ascii="ＭＳ 明朝" w:hAnsi="ＭＳ 明朝"/>
                <w:sz w:val="18"/>
                <w:szCs w:val="20"/>
              </w:rPr>
            </w:pPr>
          </w:p>
          <w:p w14:paraId="1210428E" w14:textId="77777777" w:rsidR="00703227" w:rsidRDefault="00703227" w:rsidP="000222BC">
            <w:pPr>
              <w:spacing w:line="280" w:lineRule="exact"/>
              <w:jc w:val="left"/>
              <w:rPr>
                <w:rFonts w:ascii="ＭＳ 明朝" w:hAnsi="ＭＳ 明朝"/>
                <w:sz w:val="18"/>
                <w:szCs w:val="20"/>
              </w:rPr>
            </w:pPr>
          </w:p>
          <w:p w14:paraId="1210428F" w14:textId="77777777" w:rsidR="00EC0731" w:rsidRDefault="00EC0731" w:rsidP="000222BC">
            <w:pPr>
              <w:spacing w:line="280" w:lineRule="exact"/>
              <w:jc w:val="left"/>
              <w:rPr>
                <w:rFonts w:ascii="ＭＳ 明朝" w:hAnsi="ＭＳ 明朝"/>
                <w:sz w:val="18"/>
                <w:szCs w:val="20"/>
              </w:rPr>
            </w:pPr>
          </w:p>
          <w:p w14:paraId="12104290" w14:textId="77777777" w:rsidR="00BB0ECA" w:rsidRDefault="00BB0ECA" w:rsidP="000222BC">
            <w:pPr>
              <w:spacing w:line="280" w:lineRule="exact"/>
              <w:jc w:val="left"/>
              <w:rPr>
                <w:rFonts w:ascii="ＭＳ 明朝" w:hAnsi="ＭＳ 明朝"/>
                <w:sz w:val="18"/>
                <w:szCs w:val="20"/>
              </w:rPr>
            </w:pPr>
          </w:p>
          <w:p w14:paraId="12104291" w14:textId="77777777" w:rsidR="00BB0ECA" w:rsidRDefault="00BB0ECA" w:rsidP="000222BC">
            <w:pPr>
              <w:spacing w:line="280" w:lineRule="exact"/>
              <w:jc w:val="left"/>
              <w:rPr>
                <w:rFonts w:ascii="ＭＳ 明朝" w:hAnsi="ＭＳ 明朝"/>
                <w:sz w:val="18"/>
                <w:szCs w:val="20"/>
              </w:rPr>
            </w:pPr>
          </w:p>
          <w:p w14:paraId="12104292" w14:textId="77777777" w:rsidR="00AC59C3" w:rsidRDefault="00AC59C3" w:rsidP="000222BC">
            <w:pPr>
              <w:spacing w:line="280" w:lineRule="exact"/>
              <w:jc w:val="left"/>
              <w:rPr>
                <w:rFonts w:ascii="ＭＳ 明朝" w:hAnsi="ＭＳ 明朝"/>
                <w:sz w:val="18"/>
                <w:szCs w:val="20"/>
              </w:rPr>
            </w:pPr>
          </w:p>
          <w:p w14:paraId="12104293"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（２）</w:t>
            </w:r>
          </w:p>
          <w:p w14:paraId="12104294" w14:textId="77777777" w:rsidR="001D772C" w:rsidRPr="00B11806" w:rsidRDefault="001D772C" w:rsidP="000222BC">
            <w:pPr>
              <w:spacing w:line="280" w:lineRule="exact"/>
              <w:ind w:left="212" w:hangingChars="118" w:hanging="212"/>
              <w:jc w:val="left"/>
              <w:rPr>
                <w:rFonts w:ascii="ＭＳ 明朝" w:hAnsi="ＭＳ 明朝"/>
                <w:sz w:val="18"/>
                <w:szCs w:val="20"/>
              </w:rPr>
            </w:pPr>
            <w:r w:rsidRPr="00B11806">
              <w:rPr>
                <w:rFonts w:ascii="ＭＳ 明朝" w:hAnsi="ＭＳ 明朝" w:hint="eastAsia"/>
                <w:sz w:val="18"/>
                <w:szCs w:val="20"/>
              </w:rPr>
              <w:t>ア　健康や性に関する児童生徒の正しい知識理解及び自己肯定感・生きる力の向上</w:t>
            </w:r>
          </w:p>
          <w:p w14:paraId="12104295" w14:textId="77777777" w:rsidR="001D772C" w:rsidRPr="00B11806" w:rsidRDefault="001D772C" w:rsidP="000222BC">
            <w:pPr>
              <w:spacing w:line="280" w:lineRule="exact"/>
              <w:ind w:left="212" w:hangingChars="118" w:hanging="212"/>
              <w:jc w:val="left"/>
              <w:rPr>
                <w:rFonts w:ascii="ＭＳ 明朝" w:hAnsi="ＭＳ 明朝"/>
                <w:sz w:val="18"/>
                <w:szCs w:val="20"/>
              </w:rPr>
            </w:pPr>
            <w:r w:rsidRPr="00B11806">
              <w:rPr>
                <w:rFonts w:ascii="ＭＳ 明朝" w:hAnsi="ＭＳ 明朝" w:hint="eastAsia"/>
                <w:sz w:val="18"/>
                <w:szCs w:val="20"/>
              </w:rPr>
              <w:t>イ 子どもの人権を大切にする人権研修の実施</w:t>
            </w:r>
          </w:p>
          <w:p w14:paraId="12104296" w14:textId="77777777" w:rsidR="001D772C" w:rsidRPr="00B11806" w:rsidRDefault="001D772C" w:rsidP="000222BC">
            <w:pPr>
              <w:spacing w:line="280" w:lineRule="exact"/>
              <w:ind w:left="212" w:hangingChars="118" w:hanging="212"/>
              <w:jc w:val="left"/>
              <w:rPr>
                <w:rFonts w:ascii="ＭＳ 明朝" w:hAnsi="ＭＳ 明朝"/>
                <w:sz w:val="18"/>
                <w:szCs w:val="20"/>
              </w:rPr>
            </w:pPr>
            <w:r w:rsidRPr="00B11806">
              <w:rPr>
                <w:rFonts w:ascii="ＭＳ 明朝" w:hAnsi="ＭＳ 明朝" w:hint="eastAsia"/>
                <w:sz w:val="18"/>
                <w:szCs w:val="20"/>
              </w:rPr>
              <w:t>ウ ＰＴＡと協働した防災体制の確立</w:t>
            </w:r>
          </w:p>
          <w:p w14:paraId="12104297" w14:textId="77777777" w:rsidR="001D772C" w:rsidRPr="00B11806" w:rsidRDefault="001D772C" w:rsidP="000222BC">
            <w:pPr>
              <w:spacing w:line="280" w:lineRule="exact"/>
              <w:jc w:val="left"/>
              <w:rPr>
                <w:rFonts w:ascii="ＭＳ 明朝" w:hAnsi="ＭＳ 明朝"/>
                <w:sz w:val="18"/>
                <w:szCs w:val="20"/>
              </w:rPr>
            </w:pPr>
          </w:p>
          <w:p w14:paraId="12104298" w14:textId="77777777" w:rsidR="001D772C" w:rsidRPr="00B11806" w:rsidRDefault="001D772C" w:rsidP="000222BC">
            <w:pPr>
              <w:spacing w:line="280" w:lineRule="exact"/>
              <w:jc w:val="left"/>
              <w:rPr>
                <w:rFonts w:ascii="ＭＳ 明朝" w:hAnsi="ＭＳ 明朝"/>
                <w:sz w:val="18"/>
                <w:szCs w:val="20"/>
              </w:rPr>
            </w:pPr>
          </w:p>
          <w:p w14:paraId="12104299" w14:textId="77777777" w:rsidR="001D772C" w:rsidRPr="00B11806" w:rsidRDefault="001D772C" w:rsidP="000222BC">
            <w:pPr>
              <w:spacing w:line="280" w:lineRule="exact"/>
              <w:ind w:left="212" w:hangingChars="118" w:hanging="212"/>
              <w:jc w:val="left"/>
              <w:rPr>
                <w:rFonts w:ascii="ＭＳ 明朝" w:hAnsi="ＭＳ 明朝"/>
                <w:sz w:val="18"/>
                <w:szCs w:val="20"/>
              </w:rPr>
            </w:pPr>
            <w:r w:rsidRPr="00B11806">
              <w:rPr>
                <w:rFonts w:ascii="ＭＳ 明朝" w:hAnsi="ＭＳ 明朝" w:hint="eastAsia"/>
                <w:sz w:val="18"/>
                <w:szCs w:val="20"/>
              </w:rPr>
              <w:t>エ　個人情報管理・危機管理意識の向上</w:t>
            </w:r>
          </w:p>
        </w:tc>
        <w:tc>
          <w:tcPr>
            <w:tcW w:w="1045" w:type="pct"/>
            <w:tcBorders>
              <w:right w:val="dashed" w:sz="4" w:space="0" w:color="auto"/>
            </w:tcBorders>
            <w:shd w:val="clear" w:color="auto" w:fill="auto"/>
          </w:tcPr>
          <w:p w14:paraId="1210429A" w14:textId="77777777" w:rsidR="001D772C" w:rsidRPr="00B11806" w:rsidRDefault="001D772C" w:rsidP="000222BC">
            <w:pPr>
              <w:spacing w:line="280" w:lineRule="exact"/>
              <w:ind w:left="360" w:hangingChars="200" w:hanging="360"/>
              <w:jc w:val="left"/>
              <w:rPr>
                <w:rFonts w:ascii="ＭＳ 明朝" w:hAnsi="ＭＳ 明朝"/>
                <w:sz w:val="18"/>
                <w:szCs w:val="20"/>
              </w:rPr>
            </w:pPr>
            <w:r w:rsidRPr="00B11806">
              <w:rPr>
                <w:rFonts w:ascii="ＭＳ 明朝" w:hAnsi="ＭＳ 明朝" w:hint="eastAsia"/>
                <w:sz w:val="18"/>
                <w:szCs w:val="20"/>
              </w:rPr>
              <w:t>（１）</w:t>
            </w:r>
          </w:p>
          <w:p w14:paraId="1210429B" w14:textId="77777777" w:rsidR="001D772C" w:rsidRPr="00B11806" w:rsidRDefault="001D772C" w:rsidP="000222BC">
            <w:pPr>
              <w:spacing w:line="280" w:lineRule="exact"/>
              <w:ind w:leftChars="99" w:left="208" w:firstLineChars="100" w:firstLine="180"/>
              <w:jc w:val="left"/>
              <w:rPr>
                <w:rFonts w:ascii="ＭＳ 明朝" w:hAnsi="ＭＳ 明朝"/>
                <w:sz w:val="18"/>
                <w:szCs w:val="20"/>
              </w:rPr>
            </w:pPr>
            <w:r w:rsidRPr="00B11806">
              <w:rPr>
                <w:rFonts w:ascii="ＭＳ 明朝" w:hAnsi="ＭＳ 明朝" w:hint="eastAsia"/>
                <w:sz w:val="18"/>
                <w:szCs w:val="20"/>
              </w:rPr>
              <w:t>情報共有及び課題解決の検討、　理解啓発活動の推進と情報発信</w:t>
            </w:r>
          </w:p>
          <w:p w14:paraId="1210429C" w14:textId="77777777" w:rsidR="001D772C" w:rsidRDefault="001D772C" w:rsidP="000222BC">
            <w:pPr>
              <w:spacing w:line="280" w:lineRule="exact"/>
              <w:jc w:val="left"/>
              <w:rPr>
                <w:rFonts w:ascii="ＭＳ 明朝" w:hAnsi="ＭＳ 明朝"/>
                <w:sz w:val="18"/>
                <w:szCs w:val="20"/>
              </w:rPr>
            </w:pPr>
          </w:p>
          <w:p w14:paraId="1210429D" w14:textId="77777777" w:rsidR="001D772C" w:rsidRDefault="001D772C" w:rsidP="000222BC">
            <w:pPr>
              <w:spacing w:line="280" w:lineRule="exact"/>
              <w:jc w:val="left"/>
              <w:rPr>
                <w:rFonts w:ascii="ＭＳ 明朝" w:hAnsi="ＭＳ 明朝"/>
                <w:sz w:val="18"/>
                <w:szCs w:val="20"/>
              </w:rPr>
            </w:pPr>
          </w:p>
          <w:p w14:paraId="1210429E" w14:textId="77777777" w:rsidR="001D772C" w:rsidRDefault="001D772C" w:rsidP="000222BC">
            <w:pPr>
              <w:spacing w:line="280" w:lineRule="exact"/>
              <w:jc w:val="left"/>
              <w:rPr>
                <w:rFonts w:ascii="ＭＳ 明朝" w:hAnsi="ＭＳ 明朝"/>
                <w:sz w:val="18"/>
                <w:szCs w:val="20"/>
              </w:rPr>
            </w:pPr>
          </w:p>
          <w:p w14:paraId="1210429F" w14:textId="77777777" w:rsidR="00703227" w:rsidRDefault="00703227" w:rsidP="000222BC">
            <w:pPr>
              <w:spacing w:line="280" w:lineRule="exact"/>
              <w:jc w:val="left"/>
              <w:rPr>
                <w:rFonts w:ascii="ＭＳ 明朝" w:hAnsi="ＭＳ 明朝"/>
                <w:sz w:val="18"/>
                <w:szCs w:val="20"/>
              </w:rPr>
            </w:pPr>
          </w:p>
          <w:p w14:paraId="121042A0" w14:textId="77777777" w:rsidR="00BB0ECA" w:rsidRDefault="00BB0ECA" w:rsidP="000222BC">
            <w:pPr>
              <w:spacing w:line="280" w:lineRule="exact"/>
              <w:jc w:val="left"/>
              <w:rPr>
                <w:rFonts w:ascii="ＭＳ 明朝" w:hAnsi="ＭＳ 明朝"/>
                <w:sz w:val="18"/>
                <w:szCs w:val="20"/>
              </w:rPr>
            </w:pPr>
          </w:p>
          <w:p w14:paraId="121042A1" w14:textId="77777777" w:rsidR="00BB0ECA" w:rsidRDefault="00BB0ECA" w:rsidP="000222BC">
            <w:pPr>
              <w:spacing w:line="280" w:lineRule="exact"/>
              <w:jc w:val="left"/>
              <w:rPr>
                <w:rFonts w:ascii="ＭＳ 明朝" w:hAnsi="ＭＳ 明朝"/>
                <w:sz w:val="18"/>
                <w:szCs w:val="20"/>
              </w:rPr>
            </w:pPr>
          </w:p>
          <w:p w14:paraId="121042A2" w14:textId="77777777" w:rsidR="00EC0731" w:rsidRDefault="00EC0731" w:rsidP="000222BC">
            <w:pPr>
              <w:spacing w:line="280" w:lineRule="exact"/>
              <w:jc w:val="left"/>
              <w:rPr>
                <w:rFonts w:ascii="ＭＳ 明朝" w:hAnsi="ＭＳ 明朝"/>
                <w:sz w:val="18"/>
                <w:szCs w:val="20"/>
              </w:rPr>
            </w:pPr>
          </w:p>
          <w:p w14:paraId="121042A3" w14:textId="77777777" w:rsidR="00AC59C3" w:rsidRDefault="00AC59C3" w:rsidP="000222BC">
            <w:pPr>
              <w:spacing w:line="280" w:lineRule="exact"/>
              <w:jc w:val="left"/>
              <w:rPr>
                <w:rFonts w:ascii="ＭＳ 明朝" w:hAnsi="ＭＳ 明朝"/>
                <w:sz w:val="18"/>
                <w:szCs w:val="20"/>
              </w:rPr>
            </w:pPr>
          </w:p>
          <w:p w14:paraId="121042A4"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（２）</w:t>
            </w:r>
          </w:p>
          <w:p w14:paraId="121042A5" w14:textId="77777777" w:rsidR="001D772C" w:rsidRPr="00B11806" w:rsidRDefault="001D772C" w:rsidP="000222BC">
            <w:pPr>
              <w:spacing w:line="280" w:lineRule="exact"/>
              <w:ind w:left="180" w:hangingChars="100" w:hanging="180"/>
              <w:jc w:val="left"/>
              <w:rPr>
                <w:rFonts w:ascii="ＭＳ 明朝" w:hAnsi="ＭＳ 明朝"/>
                <w:sz w:val="18"/>
                <w:szCs w:val="20"/>
              </w:rPr>
            </w:pPr>
            <w:r w:rsidRPr="00B11806">
              <w:rPr>
                <w:rFonts w:ascii="ＭＳ 明朝" w:hAnsi="ＭＳ 明朝" w:hint="eastAsia"/>
                <w:sz w:val="18"/>
                <w:szCs w:val="20"/>
              </w:rPr>
              <w:t>ア　健康教育・性に関する指導が系統性をもって実施するための工夫</w:t>
            </w:r>
          </w:p>
          <w:p w14:paraId="121042A6" w14:textId="77777777" w:rsidR="001D772C" w:rsidRPr="00B11806" w:rsidRDefault="001D772C" w:rsidP="000222BC">
            <w:pPr>
              <w:spacing w:line="280" w:lineRule="exact"/>
              <w:ind w:left="180" w:hangingChars="100" w:hanging="180"/>
              <w:jc w:val="left"/>
              <w:rPr>
                <w:rFonts w:ascii="ＭＳ 明朝" w:hAnsi="ＭＳ 明朝"/>
                <w:sz w:val="18"/>
                <w:szCs w:val="20"/>
              </w:rPr>
            </w:pPr>
          </w:p>
          <w:p w14:paraId="121042A7" w14:textId="77777777" w:rsidR="001D772C" w:rsidRPr="00B11806" w:rsidRDefault="001D772C" w:rsidP="000222BC">
            <w:pPr>
              <w:spacing w:line="280" w:lineRule="exact"/>
              <w:ind w:left="180" w:hangingChars="100" w:hanging="180"/>
              <w:jc w:val="left"/>
              <w:rPr>
                <w:rFonts w:ascii="ＭＳ 明朝" w:hAnsi="ＭＳ 明朝"/>
                <w:sz w:val="18"/>
                <w:szCs w:val="20"/>
              </w:rPr>
            </w:pPr>
            <w:r w:rsidRPr="00B11806">
              <w:rPr>
                <w:rFonts w:ascii="ＭＳ 明朝" w:hAnsi="ＭＳ 明朝" w:hint="eastAsia"/>
                <w:sz w:val="18"/>
                <w:szCs w:val="20"/>
              </w:rPr>
              <w:t>イ　人権感覚に関する理解啓発のための人権研修内容の工夫</w:t>
            </w:r>
          </w:p>
          <w:p w14:paraId="121042A8" w14:textId="77777777" w:rsidR="001D772C" w:rsidRPr="00B11806" w:rsidRDefault="001D772C" w:rsidP="000222BC">
            <w:pPr>
              <w:spacing w:line="280" w:lineRule="exact"/>
              <w:ind w:left="180" w:hangingChars="100" w:hanging="180"/>
              <w:jc w:val="left"/>
              <w:rPr>
                <w:rFonts w:ascii="ＭＳ 明朝" w:hAnsi="ＭＳ 明朝"/>
                <w:sz w:val="18"/>
                <w:szCs w:val="20"/>
              </w:rPr>
            </w:pPr>
            <w:r w:rsidRPr="00B11806">
              <w:rPr>
                <w:rFonts w:ascii="ＭＳ 明朝" w:hAnsi="ＭＳ 明朝" w:hint="eastAsia"/>
                <w:sz w:val="18"/>
                <w:szCs w:val="20"/>
              </w:rPr>
              <w:t>ウ　ＰＴＡと協働した防災体制の更なる推進</w:t>
            </w:r>
          </w:p>
          <w:p w14:paraId="121042A9" w14:textId="77777777" w:rsidR="001D772C" w:rsidRPr="00B11806" w:rsidRDefault="001D772C" w:rsidP="000222BC">
            <w:pPr>
              <w:spacing w:line="280" w:lineRule="exact"/>
              <w:ind w:firstLineChars="100" w:firstLine="180"/>
              <w:jc w:val="left"/>
              <w:rPr>
                <w:rFonts w:ascii="ＭＳ 明朝" w:hAnsi="ＭＳ 明朝"/>
                <w:sz w:val="18"/>
                <w:szCs w:val="20"/>
              </w:rPr>
            </w:pPr>
            <w:r w:rsidRPr="00B11806">
              <w:rPr>
                <w:rFonts w:ascii="ＭＳ 明朝" w:hAnsi="ＭＳ 明朝" w:hint="eastAsia"/>
                <w:sz w:val="18"/>
                <w:szCs w:val="20"/>
              </w:rPr>
              <w:t>・個人用持ち出し袋の徹底</w:t>
            </w:r>
          </w:p>
          <w:p w14:paraId="121042AA"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 xml:space="preserve">　・災害時の服薬管理の徹底</w:t>
            </w:r>
          </w:p>
          <w:p w14:paraId="121042AB" w14:textId="77777777" w:rsidR="001D772C" w:rsidRPr="00B11806" w:rsidRDefault="001D772C" w:rsidP="000222BC">
            <w:pPr>
              <w:spacing w:line="280" w:lineRule="exact"/>
              <w:ind w:left="180" w:hangingChars="100" w:hanging="180"/>
              <w:jc w:val="left"/>
              <w:rPr>
                <w:rFonts w:ascii="ＭＳ 明朝" w:hAnsi="ＭＳ 明朝"/>
                <w:sz w:val="18"/>
                <w:szCs w:val="20"/>
              </w:rPr>
            </w:pPr>
            <w:r w:rsidRPr="00B11806">
              <w:rPr>
                <w:rFonts w:ascii="ＭＳ 明朝" w:hAnsi="ＭＳ 明朝" w:hint="eastAsia"/>
                <w:sz w:val="18"/>
                <w:szCs w:val="20"/>
              </w:rPr>
              <w:t>エ　映像・写真、長期保管書類の管理徹底</w:t>
            </w:r>
          </w:p>
        </w:tc>
        <w:tc>
          <w:tcPr>
            <w:tcW w:w="1340" w:type="pct"/>
            <w:tcBorders>
              <w:right w:val="dashed" w:sz="4" w:space="0" w:color="auto"/>
            </w:tcBorders>
          </w:tcPr>
          <w:p w14:paraId="121042AC" w14:textId="77777777" w:rsidR="001D772C"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（１）</w:t>
            </w:r>
          </w:p>
          <w:p w14:paraId="121042AD" w14:textId="77777777" w:rsidR="001D772C"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・食物アレルギー対策検討委員会の定例化</w:t>
            </w:r>
          </w:p>
          <w:p w14:paraId="121042AE" w14:textId="77777777" w:rsidR="001D772C" w:rsidRDefault="001D772C" w:rsidP="000222BC">
            <w:pPr>
              <w:spacing w:line="280" w:lineRule="exact"/>
              <w:jc w:val="left"/>
              <w:rPr>
                <w:rFonts w:ascii="ＭＳ 明朝" w:hAnsi="ＭＳ 明朝"/>
                <w:sz w:val="18"/>
                <w:szCs w:val="20"/>
              </w:rPr>
            </w:pPr>
            <w:r>
              <w:rPr>
                <w:rFonts w:ascii="ＭＳ 明朝" w:hAnsi="ＭＳ 明朝" w:hint="eastAsia"/>
                <w:sz w:val="18"/>
                <w:szCs w:val="20"/>
              </w:rPr>
              <w:t xml:space="preserve">　年３回（学期ごとに実施）</w:t>
            </w:r>
          </w:p>
          <w:p w14:paraId="121042AF" w14:textId="77777777" w:rsidR="00BB0ECA" w:rsidRPr="00B11806" w:rsidRDefault="00BB0ECA" w:rsidP="000222BC">
            <w:pPr>
              <w:spacing w:line="280" w:lineRule="exact"/>
              <w:jc w:val="left"/>
              <w:rPr>
                <w:rFonts w:ascii="ＭＳ 明朝" w:hAnsi="ＭＳ 明朝"/>
                <w:sz w:val="18"/>
                <w:szCs w:val="20"/>
              </w:rPr>
            </w:pPr>
          </w:p>
          <w:p w14:paraId="121042B0" w14:textId="77777777" w:rsidR="001D772C" w:rsidRPr="00B11806" w:rsidRDefault="001D772C" w:rsidP="00AF076B">
            <w:pPr>
              <w:spacing w:line="280" w:lineRule="exact"/>
              <w:jc w:val="left"/>
              <w:rPr>
                <w:rFonts w:ascii="ＭＳ 明朝" w:hAnsi="ＭＳ 明朝"/>
                <w:sz w:val="18"/>
                <w:szCs w:val="20"/>
              </w:rPr>
            </w:pPr>
            <w:r w:rsidRPr="00B11806">
              <w:rPr>
                <w:rFonts w:ascii="ＭＳ 明朝" w:hAnsi="ＭＳ 明朝" w:hint="eastAsia"/>
                <w:sz w:val="18"/>
                <w:szCs w:val="20"/>
              </w:rPr>
              <w:t>・校内緊急管理体制マニュアル作成</w:t>
            </w:r>
          </w:p>
          <w:p w14:paraId="121042B1" w14:textId="77777777" w:rsidR="00BB0ECA" w:rsidRDefault="00BB0ECA" w:rsidP="00AF076B">
            <w:pPr>
              <w:spacing w:line="280" w:lineRule="exact"/>
              <w:jc w:val="left"/>
              <w:rPr>
                <w:rFonts w:ascii="ＭＳ 明朝" w:hAnsi="ＭＳ 明朝"/>
                <w:sz w:val="18"/>
                <w:szCs w:val="20"/>
              </w:rPr>
            </w:pPr>
          </w:p>
          <w:p w14:paraId="121042B2" w14:textId="77777777" w:rsidR="00BB0ECA" w:rsidRDefault="00BB0ECA" w:rsidP="00AF076B">
            <w:pPr>
              <w:spacing w:line="280" w:lineRule="exact"/>
              <w:jc w:val="left"/>
              <w:rPr>
                <w:rFonts w:ascii="ＭＳ 明朝" w:hAnsi="ＭＳ 明朝"/>
                <w:sz w:val="18"/>
                <w:szCs w:val="20"/>
              </w:rPr>
            </w:pPr>
          </w:p>
          <w:p w14:paraId="121042B3" w14:textId="77777777" w:rsidR="001D772C" w:rsidRPr="00B11806" w:rsidRDefault="001D772C" w:rsidP="00AF076B">
            <w:pPr>
              <w:spacing w:line="280" w:lineRule="exact"/>
              <w:jc w:val="left"/>
              <w:rPr>
                <w:rFonts w:ascii="ＭＳ 明朝" w:hAnsi="ＭＳ 明朝"/>
                <w:sz w:val="18"/>
                <w:szCs w:val="20"/>
              </w:rPr>
            </w:pPr>
            <w:r w:rsidRPr="00B11806">
              <w:rPr>
                <w:rFonts w:ascii="ＭＳ 明朝" w:hAnsi="ＭＳ 明朝" w:hint="eastAsia"/>
                <w:sz w:val="18"/>
                <w:szCs w:val="20"/>
              </w:rPr>
              <w:t>・安全指導項目を教員向け自己診断に追加</w:t>
            </w:r>
          </w:p>
          <w:p w14:paraId="121042B4" w14:textId="77777777" w:rsidR="001D772C" w:rsidRDefault="001D772C" w:rsidP="00AF076B">
            <w:pPr>
              <w:spacing w:line="280" w:lineRule="exact"/>
              <w:jc w:val="left"/>
              <w:rPr>
                <w:rFonts w:ascii="ＭＳ 明朝" w:hAnsi="ＭＳ 明朝"/>
                <w:sz w:val="18"/>
                <w:szCs w:val="20"/>
              </w:rPr>
            </w:pPr>
            <w:r w:rsidRPr="00B11806">
              <w:rPr>
                <w:rFonts w:ascii="ＭＳ 明朝" w:hAnsi="ＭＳ 明朝" w:hint="eastAsia"/>
                <w:sz w:val="18"/>
                <w:szCs w:val="20"/>
              </w:rPr>
              <w:t>・追加項目について肯定的回答70％以上</w:t>
            </w:r>
          </w:p>
          <w:p w14:paraId="121042B5" w14:textId="77777777" w:rsidR="00703227" w:rsidRDefault="00703227" w:rsidP="000222BC">
            <w:pPr>
              <w:spacing w:line="280" w:lineRule="exact"/>
              <w:jc w:val="left"/>
              <w:rPr>
                <w:rFonts w:ascii="ＭＳ 明朝" w:hAnsi="ＭＳ 明朝"/>
                <w:sz w:val="18"/>
                <w:szCs w:val="20"/>
              </w:rPr>
            </w:pPr>
          </w:p>
          <w:p w14:paraId="121042B6" w14:textId="77777777" w:rsidR="00AC59C3" w:rsidRDefault="00AC59C3" w:rsidP="000222BC">
            <w:pPr>
              <w:spacing w:line="280" w:lineRule="exact"/>
              <w:jc w:val="left"/>
              <w:rPr>
                <w:rFonts w:ascii="ＭＳ 明朝" w:hAnsi="ＭＳ 明朝"/>
                <w:sz w:val="18"/>
                <w:szCs w:val="20"/>
              </w:rPr>
            </w:pPr>
          </w:p>
          <w:p w14:paraId="121042B7"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（２）</w:t>
            </w:r>
          </w:p>
          <w:p w14:paraId="121042B8" w14:textId="77777777" w:rsidR="001D772C" w:rsidRDefault="001D772C" w:rsidP="000222BC">
            <w:pPr>
              <w:spacing w:line="280" w:lineRule="exact"/>
              <w:ind w:left="353" w:hangingChars="196" w:hanging="353"/>
              <w:jc w:val="left"/>
              <w:rPr>
                <w:rFonts w:ascii="ＭＳ 明朝" w:hAnsi="ＭＳ 明朝"/>
                <w:sz w:val="18"/>
                <w:szCs w:val="20"/>
              </w:rPr>
            </w:pPr>
            <w:r w:rsidRPr="00B11806">
              <w:rPr>
                <w:rFonts w:ascii="ＭＳ 明朝" w:hAnsi="ＭＳ 明朝" w:hint="eastAsia"/>
                <w:sz w:val="18"/>
                <w:szCs w:val="20"/>
              </w:rPr>
              <w:t xml:space="preserve">ア </w:t>
            </w:r>
            <w:r>
              <w:rPr>
                <w:rFonts w:ascii="ＭＳ 明朝" w:hAnsi="ＭＳ 明朝" w:hint="eastAsia"/>
                <w:sz w:val="18"/>
                <w:szCs w:val="20"/>
              </w:rPr>
              <w:t>学部ごとに発達段階に応じた目標の設定に</w:t>
            </w:r>
          </w:p>
          <w:p w14:paraId="121042B9" w14:textId="77777777" w:rsidR="001D772C" w:rsidRDefault="001D772C" w:rsidP="007770DE">
            <w:pPr>
              <w:spacing w:line="280" w:lineRule="exact"/>
              <w:ind w:leftChars="100" w:left="383" w:hangingChars="96" w:hanging="173"/>
              <w:jc w:val="left"/>
              <w:rPr>
                <w:rFonts w:ascii="ＭＳ 明朝" w:hAnsi="ＭＳ 明朝"/>
                <w:sz w:val="18"/>
                <w:szCs w:val="20"/>
              </w:rPr>
            </w:pPr>
            <w:r>
              <w:rPr>
                <w:rFonts w:ascii="ＭＳ 明朝" w:hAnsi="ＭＳ 明朝" w:hint="eastAsia"/>
                <w:sz w:val="18"/>
                <w:szCs w:val="20"/>
              </w:rPr>
              <w:t>ついて整理</w:t>
            </w:r>
          </w:p>
          <w:p w14:paraId="121042BA" w14:textId="77777777" w:rsidR="001D772C" w:rsidRDefault="001D772C" w:rsidP="007770DE">
            <w:pPr>
              <w:spacing w:line="280" w:lineRule="exact"/>
              <w:ind w:leftChars="100" w:left="383" w:hangingChars="96" w:hanging="173"/>
              <w:jc w:val="left"/>
              <w:rPr>
                <w:rFonts w:ascii="ＭＳ 明朝" w:hAnsi="ＭＳ 明朝"/>
                <w:sz w:val="18"/>
                <w:szCs w:val="20"/>
              </w:rPr>
            </w:pPr>
          </w:p>
          <w:p w14:paraId="121042BB"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イ 教員向け自己診断肯定的評価80％以上</w:t>
            </w:r>
          </w:p>
          <w:p w14:paraId="121042BC"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 xml:space="preserve">　　　　　　　　　　　　　（H29：73.8%）</w:t>
            </w:r>
          </w:p>
          <w:p w14:paraId="121042BD" w14:textId="77777777" w:rsidR="001D772C" w:rsidRPr="00B11806" w:rsidRDefault="001D772C" w:rsidP="004747C6">
            <w:pPr>
              <w:spacing w:line="280" w:lineRule="exact"/>
              <w:jc w:val="left"/>
              <w:rPr>
                <w:rFonts w:ascii="ＭＳ 明朝" w:hAnsi="ＭＳ 明朝"/>
                <w:sz w:val="18"/>
                <w:szCs w:val="20"/>
              </w:rPr>
            </w:pPr>
            <w:r w:rsidRPr="00B11806">
              <w:rPr>
                <w:rFonts w:ascii="ＭＳ 明朝" w:hAnsi="ＭＳ 明朝" w:hint="eastAsia"/>
                <w:sz w:val="18"/>
                <w:szCs w:val="20"/>
              </w:rPr>
              <w:t>ウ・個人用持ち出し袋保管の周知徹底により</w:t>
            </w:r>
          </w:p>
          <w:p w14:paraId="121042BE" w14:textId="77777777" w:rsidR="001D772C" w:rsidRPr="00B11806" w:rsidRDefault="001D772C" w:rsidP="000222BC">
            <w:pPr>
              <w:spacing w:line="280" w:lineRule="exact"/>
              <w:ind w:firstLineChars="200" w:firstLine="360"/>
              <w:jc w:val="left"/>
              <w:rPr>
                <w:rFonts w:ascii="ＭＳ 明朝" w:hAnsi="ＭＳ 明朝"/>
                <w:sz w:val="18"/>
                <w:szCs w:val="20"/>
              </w:rPr>
            </w:pPr>
            <w:r w:rsidRPr="00B11806">
              <w:rPr>
                <w:rFonts w:ascii="ＭＳ 明朝" w:hAnsi="ＭＳ 明朝" w:hint="eastAsia"/>
                <w:sz w:val="18"/>
                <w:szCs w:val="20"/>
              </w:rPr>
              <w:t>提出率60％以上（H29：34.6％）</w:t>
            </w:r>
          </w:p>
          <w:p w14:paraId="121042BF"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 xml:space="preserve">　・災害時常用薬預かり運用の開始</w:t>
            </w:r>
          </w:p>
          <w:p w14:paraId="121042C0" w14:textId="77777777" w:rsidR="004747C6" w:rsidRDefault="004747C6" w:rsidP="000222BC">
            <w:pPr>
              <w:spacing w:line="280" w:lineRule="exact"/>
              <w:jc w:val="left"/>
              <w:rPr>
                <w:rFonts w:ascii="ＭＳ 明朝" w:hAnsi="ＭＳ 明朝"/>
                <w:sz w:val="18"/>
                <w:szCs w:val="20"/>
              </w:rPr>
            </w:pPr>
          </w:p>
          <w:p w14:paraId="121042C1"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エ・保管書類等の点検と整理の実施</w:t>
            </w:r>
          </w:p>
          <w:p w14:paraId="121042C2"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sz w:val="18"/>
                <w:szCs w:val="20"/>
              </w:rPr>
              <w:t xml:space="preserve">　・</w:t>
            </w:r>
            <w:r w:rsidRPr="00B11806">
              <w:rPr>
                <w:rFonts w:ascii="ＭＳ 明朝" w:hAnsi="ＭＳ 明朝" w:hint="eastAsia"/>
                <w:sz w:val="18"/>
                <w:szCs w:val="20"/>
              </w:rPr>
              <w:t>個人情報保管・管理体制の見直しと周知</w:t>
            </w:r>
          </w:p>
        </w:tc>
        <w:tc>
          <w:tcPr>
            <w:tcW w:w="1275" w:type="pct"/>
            <w:tcBorders>
              <w:left w:val="dashed" w:sz="4" w:space="0" w:color="auto"/>
              <w:right w:val="single" w:sz="4" w:space="0" w:color="auto"/>
            </w:tcBorders>
            <w:shd w:val="clear" w:color="auto" w:fill="auto"/>
          </w:tcPr>
          <w:p w14:paraId="121042C3" w14:textId="77777777" w:rsidR="001D772C" w:rsidRDefault="001D772C" w:rsidP="00C1630A">
            <w:pPr>
              <w:spacing w:line="280" w:lineRule="exact"/>
              <w:jc w:val="left"/>
              <w:rPr>
                <w:rFonts w:ascii="ＭＳ 明朝" w:hAnsi="ＭＳ 明朝"/>
                <w:sz w:val="18"/>
                <w:szCs w:val="20"/>
              </w:rPr>
            </w:pPr>
            <w:r w:rsidRPr="00B11806">
              <w:rPr>
                <w:rFonts w:ascii="ＭＳ 明朝" w:hAnsi="ＭＳ 明朝" w:hint="eastAsia"/>
                <w:sz w:val="18"/>
                <w:szCs w:val="20"/>
              </w:rPr>
              <w:t>（１）</w:t>
            </w:r>
          </w:p>
          <w:p w14:paraId="121042C4" w14:textId="77777777" w:rsidR="001D772C" w:rsidRPr="00CE744F" w:rsidRDefault="00D86E64" w:rsidP="005767EB">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1D772C">
              <w:rPr>
                <w:rFonts w:ascii="ＭＳ 明朝" w:hAnsi="ＭＳ 明朝" w:hint="eastAsia"/>
                <w:sz w:val="18"/>
                <w:szCs w:val="20"/>
              </w:rPr>
              <w:t>他校での事案発生時の緊急確認のための会議も含め、</w:t>
            </w:r>
            <w:r w:rsidR="00876D1D" w:rsidRPr="00CE744F">
              <w:rPr>
                <w:rFonts w:ascii="ＭＳ 明朝" w:hAnsi="ＭＳ 明朝" w:hint="eastAsia"/>
                <w:sz w:val="18"/>
                <w:szCs w:val="20"/>
              </w:rPr>
              <w:t>計6</w:t>
            </w:r>
            <w:r w:rsidR="00934E80" w:rsidRPr="00CE744F">
              <w:rPr>
                <w:rFonts w:ascii="ＭＳ 明朝" w:hAnsi="ＭＳ 明朝" w:hint="eastAsia"/>
                <w:sz w:val="18"/>
                <w:szCs w:val="20"/>
              </w:rPr>
              <w:t>回実施</w:t>
            </w:r>
            <w:r w:rsidRPr="00CE744F">
              <w:rPr>
                <w:rFonts w:ascii="ＭＳ 明朝" w:hAnsi="ＭＳ 明朝" w:hint="eastAsia"/>
                <w:sz w:val="18"/>
                <w:szCs w:val="20"/>
              </w:rPr>
              <w:t>。</w:t>
            </w:r>
            <w:r w:rsidR="00884BA7" w:rsidRPr="00CE744F">
              <w:rPr>
                <w:rFonts w:ascii="ＭＳ 明朝" w:hAnsi="ＭＳ 明朝" w:hint="eastAsia"/>
                <w:sz w:val="18"/>
                <w:szCs w:val="20"/>
              </w:rPr>
              <w:t>他に給食係との</w:t>
            </w:r>
            <w:r w:rsidR="00876D1D" w:rsidRPr="00CE744F">
              <w:rPr>
                <w:rFonts w:ascii="ＭＳ 明朝" w:hAnsi="ＭＳ 明朝" w:hint="eastAsia"/>
                <w:sz w:val="18"/>
                <w:szCs w:val="20"/>
              </w:rPr>
              <w:t>給食メニュー確認は毎月実施</w:t>
            </w:r>
            <w:r w:rsidR="00884BA7" w:rsidRPr="00CE744F">
              <w:rPr>
                <w:rFonts w:ascii="ＭＳ 明朝" w:hAnsi="ＭＳ 明朝" w:hint="eastAsia"/>
                <w:sz w:val="18"/>
                <w:szCs w:val="20"/>
              </w:rPr>
              <w:t xml:space="preserve">。　</w:t>
            </w:r>
            <w:r w:rsidR="00E47755" w:rsidRPr="00CE744F">
              <w:rPr>
                <w:rFonts w:ascii="ＭＳ 明朝" w:hAnsi="ＭＳ 明朝" w:hint="eastAsia"/>
                <w:sz w:val="18"/>
                <w:szCs w:val="20"/>
              </w:rPr>
              <w:t xml:space="preserve"> </w:t>
            </w:r>
            <w:r w:rsidR="00EC0731" w:rsidRPr="00CE744F">
              <w:rPr>
                <w:rFonts w:ascii="ＭＳ 明朝" w:hAnsi="ＭＳ 明朝" w:hint="eastAsia"/>
                <w:sz w:val="18"/>
                <w:szCs w:val="20"/>
              </w:rPr>
              <w:t xml:space="preserve">　</w:t>
            </w:r>
            <w:r w:rsidR="00E47755" w:rsidRPr="00CE744F">
              <w:rPr>
                <w:rFonts w:ascii="ＭＳ 明朝" w:hAnsi="ＭＳ 明朝" w:hint="eastAsia"/>
                <w:sz w:val="18"/>
                <w:szCs w:val="20"/>
              </w:rPr>
              <w:t xml:space="preserve">　</w:t>
            </w:r>
            <w:r w:rsidRPr="00CE744F">
              <w:rPr>
                <w:rFonts w:ascii="ＭＳ 明朝" w:hAnsi="ＭＳ 明朝" w:hint="eastAsia"/>
                <w:b/>
                <w:sz w:val="18"/>
                <w:szCs w:val="20"/>
              </w:rPr>
              <w:t>（◎）</w:t>
            </w:r>
          </w:p>
          <w:p w14:paraId="121042C5" w14:textId="77777777" w:rsidR="001D772C" w:rsidRPr="00B11806" w:rsidRDefault="005767EB" w:rsidP="00EB7FDB">
            <w:pPr>
              <w:spacing w:line="280" w:lineRule="exact"/>
              <w:ind w:left="180" w:hangingChars="100" w:hanging="180"/>
              <w:jc w:val="left"/>
              <w:rPr>
                <w:rFonts w:ascii="ＭＳ 明朝" w:hAnsi="ＭＳ 明朝"/>
                <w:sz w:val="18"/>
                <w:szCs w:val="20"/>
              </w:rPr>
            </w:pPr>
            <w:r w:rsidRPr="00CE744F">
              <w:rPr>
                <w:rFonts w:ascii="ＭＳ 明朝" w:hAnsi="ＭＳ 明朝" w:hint="eastAsia"/>
                <w:sz w:val="18"/>
                <w:szCs w:val="20"/>
              </w:rPr>
              <w:t>・</w:t>
            </w:r>
            <w:r w:rsidR="008060CD" w:rsidRPr="00CE744F">
              <w:rPr>
                <w:rFonts w:ascii="ＭＳ 明朝" w:hAnsi="ＭＳ 明朝" w:hint="eastAsia"/>
                <w:sz w:val="18"/>
                <w:szCs w:val="20"/>
              </w:rPr>
              <w:t>宿泊を伴う行事の準備段階からの手順を加える等、当</w:t>
            </w:r>
            <w:r w:rsidR="00EB7FDB" w:rsidRPr="00CE744F">
              <w:rPr>
                <w:rFonts w:ascii="ＭＳ 明朝" w:hAnsi="ＭＳ 明朝" w:hint="eastAsia"/>
                <w:sz w:val="18"/>
                <w:szCs w:val="20"/>
              </w:rPr>
              <w:t>初の作成予定よりも対応範囲を広く想定し</w:t>
            </w:r>
            <w:r w:rsidR="009A677C" w:rsidRPr="00CE744F">
              <w:rPr>
                <w:rFonts w:ascii="ＭＳ 明朝" w:hAnsi="ＭＳ 明朝" w:hint="eastAsia"/>
                <w:sz w:val="18"/>
                <w:szCs w:val="20"/>
              </w:rPr>
              <w:t>た</w:t>
            </w:r>
            <w:r w:rsidRPr="00CE744F">
              <w:rPr>
                <w:rFonts w:ascii="ＭＳ 明朝" w:hAnsi="ＭＳ 明朝" w:hint="eastAsia"/>
                <w:sz w:val="18"/>
                <w:szCs w:val="20"/>
              </w:rPr>
              <w:t>マニュアルを完成</w:t>
            </w:r>
            <w:r w:rsidR="00BB0ECA" w:rsidRPr="00CE744F">
              <w:rPr>
                <w:rFonts w:ascii="ＭＳ 明朝" w:hAnsi="ＭＳ 明朝" w:hint="eastAsia"/>
                <w:sz w:val="18"/>
                <w:szCs w:val="20"/>
              </w:rPr>
              <w:t>した</w:t>
            </w:r>
            <w:r w:rsidRPr="00CE744F">
              <w:rPr>
                <w:rFonts w:ascii="ＭＳ 明朝" w:hAnsi="ＭＳ 明朝" w:hint="eastAsia"/>
                <w:sz w:val="18"/>
                <w:szCs w:val="20"/>
              </w:rPr>
              <w:t>。</w:t>
            </w:r>
            <w:r w:rsidR="00BB0ECA" w:rsidRPr="00BB0ECA">
              <w:rPr>
                <w:rFonts w:ascii="ＭＳ 明朝" w:hAnsi="ＭＳ 明朝" w:hint="eastAsia"/>
                <w:b/>
                <w:sz w:val="18"/>
                <w:szCs w:val="20"/>
              </w:rPr>
              <w:t>（</w:t>
            </w:r>
            <w:r w:rsidR="00D86E64" w:rsidRPr="005767EB">
              <w:rPr>
                <w:rFonts w:ascii="ＭＳ 明朝" w:hAnsi="ＭＳ 明朝" w:hint="eastAsia"/>
                <w:b/>
                <w:sz w:val="18"/>
                <w:szCs w:val="20"/>
              </w:rPr>
              <w:t>◎）</w:t>
            </w:r>
          </w:p>
          <w:p w14:paraId="121042C6" w14:textId="77777777" w:rsidR="001D772C" w:rsidRDefault="00AC59C3" w:rsidP="00EC0731">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1D724F">
              <w:rPr>
                <w:rFonts w:ascii="ＭＳ 明朝" w:hAnsi="ＭＳ 明朝" w:hint="eastAsia"/>
                <w:sz w:val="18"/>
                <w:szCs w:val="20"/>
              </w:rPr>
              <w:t>項目</w:t>
            </w:r>
            <w:r w:rsidR="00EC0731">
              <w:rPr>
                <w:rFonts w:ascii="ＭＳ 明朝" w:hAnsi="ＭＳ 明朝" w:hint="eastAsia"/>
                <w:sz w:val="18"/>
                <w:szCs w:val="20"/>
              </w:rPr>
              <w:t>の</w:t>
            </w:r>
            <w:r w:rsidR="001D724F">
              <w:rPr>
                <w:rFonts w:ascii="ＭＳ 明朝" w:hAnsi="ＭＳ 明朝" w:hint="eastAsia"/>
                <w:sz w:val="18"/>
                <w:szCs w:val="20"/>
              </w:rPr>
              <w:t>追加</w:t>
            </w:r>
            <w:r w:rsidR="00EC0731">
              <w:rPr>
                <w:rFonts w:ascii="ＭＳ 明朝" w:hAnsi="ＭＳ 明朝" w:hint="eastAsia"/>
                <w:sz w:val="18"/>
                <w:szCs w:val="20"/>
              </w:rPr>
              <w:t>が</w:t>
            </w:r>
            <w:r w:rsidR="001D772C">
              <w:rPr>
                <w:rFonts w:ascii="ＭＳ 明朝" w:hAnsi="ＭＳ 明朝" w:hint="eastAsia"/>
                <w:sz w:val="18"/>
                <w:szCs w:val="20"/>
              </w:rPr>
              <w:t>実施</w:t>
            </w:r>
            <w:r w:rsidR="00EC0731">
              <w:rPr>
                <w:rFonts w:ascii="ＭＳ 明朝" w:hAnsi="ＭＳ 明朝" w:hint="eastAsia"/>
                <w:sz w:val="18"/>
                <w:szCs w:val="20"/>
              </w:rPr>
              <w:t>できていなかった。</w:t>
            </w:r>
            <w:r>
              <w:rPr>
                <w:rFonts w:ascii="ＭＳ 明朝" w:hAnsi="ＭＳ 明朝" w:hint="eastAsia"/>
                <w:sz w:val="18"/>
                <w:szCs w:val="20"/>
              </w:rPr>
              <w:t>来年度は、学校教育自己診断について、他の項目も含めた</w:t>
            </w:r>
            <w:r w:rsidR="00EC0731">
              <w:rPr>
                <w:rFonts w:ascii="ＭＳ 明朝" w:hAnsi="ＭＳ 明朝" w:hint="eastAsia"/>
                <w:sz w:val="18"/>
                <w:szCs w:val="20"/>
              </w:rPr>
              <w:t>検討</w:t>
            </w:r>
            <w:r>
              <w:rPr>
                <w:rFonts w:ascii="ＭＳ 明朝" w:hAnsi="ＭＳ 明朝" w:hint="eastAsia"/>
                <w:sz w:val="18"/>
                <w:szCs w:val="20"/>
              </w:rPr>
              <w:t>が必要。</w:t>
            </w:r>
            <w:r w:rsidR="00EC0731">
              <w:rPr>
                <w:rFonts w:ascii="ＭＳ 明朝" w:hAnsi="ＭＳ 明朝" w:hint="eastAsia"/>
                <w:sz w:val="18"/>
                <w:szCs w:val="20"/>
              </w:rPr>
              <w:t xml:space="preserve">　</w:t>
            </w:r>
            <w:r w:rsidR="00E47755">
              <w:rPr>
                <w:rFonts w:ascii="ＭＳ 明朝" w:hAnsi="ＭＳ 明朝" w:hint="eastAsia"/>
                <w:sz w:val="18"/>
                <w:szCs w:val="20"/>
              </w:rPr>
              <w:t xml:space="preserve">　　　</w:t>
            </w:r>
            <w:r w:rsidR="00E30FDC">
              <w:rPr>
                <w:rFonts w:ascii="ＭＳ 明朝" w:hAnsi="ＭＳ 明朝" w:hint="eastAsia"/>
                <w:sz w:val="18"/>
                <w:szCs w:val="20"/>
              </w:rPr>
              <w:t xml:space="preserve">　</w:t>
            </w:r>
            <w:r w:rsidR="00E47755">
              <w:rPr>
                <w:rFonts w:ascii="ＭＳ 明朝" w:hAnsi="ＭＳ 明朝" w:hint="eastAsia"/>
                <w:sz w:val="18"/>
                <w:szCs w:val="20"/>
              </w:rPr>
              <w:t xml:space="preserve">　</w:t>
            </w:r>
            <w:r w:rsidR="00D86E64" w:rsidRPr="005767EB">
              <w:rPr>
                <w:rFonts w:ascii="ＭＳ 明朝" w:hAnsi="ＭＳ 明朝" w:hint="eastAsia"/>
                <w:b/>
                <w:sz w:val="18"/>
                <w:szCs w:val="20"/>
              </w:rPr>
              <w:t>（△</w:t>
            </w:r>
            <w:r w:rsidR="001D772C" w:rsidRPr="005767EB">
              <w:rPr>
                <w:rFonts w:ascii="ＭＳ 明朝" w:hAnsi="ＭＳ 明朝" w:hint="eastAsia"/>
                <w:b/>
                <w:sz w:val="18"/>
                <w:szCs w:val="20"/>
              </w:rPr>
              <w:t>）</w:t>
            </w:r>
          </w:p>
          <w:p w14:paraId="121042C7" w14:textId="77777777" w:rsidR="00703227" w:rsidRDefault="00703227" w:rsidP="00C1630A">
            <w:pPr>
              <w:spacing w:line="280" w:lineRule="exact"/>
              <w:jc w:val="left"/>
              <w:rPr>
                <w:rFonts w:ascii="ＭＳ 明朝" w:hAnsi="ＭＳ 明朝"/>
                <w:sz w:val="18"/>
                <w:szCs w:val="20"/>
              </w:rPr>
            </w:pPr>
          </w:p>
          <w:p w14:paraId="121042C8" w14:textId="77777777" w:rsidR="001D772C" w:rsidRPr="00B11806" w:rsidRDefault="001D772C" w:rsidP="00C1630A">
            <w:pPr>
              <w:spacing w:line="280" w:lineRule="exact"/>
              <w:jc w:val="left"/>
              <w:rPr>
                <w:rFonts w:ascii="ＭＳ 明朝" w:hAnsi="ＭＳ 明朝"/>
                <w:sz w:val="18"/>
                <w:szCs w:val="20"/>
              </w:rPr>
            </w:pPr>
            <w:r w:rsidRPr="00B11806">
              <w:rPr>
                <w:rFonts w:ascii="ＭＳ 明朝" w:hAnsi="ＭＳ 明朝" w:hint="eastAsia"/>
                <w:sz w:val="18"/>
                <w:szCs w:val="20"/>
              </w:rPr>
              <w:t>（２）</w:t>
            </w:r>
          </w:p>
          <w:p w14:paraId="121042C9" w14:textId="77777777" w:rsidR="001D772C" w:rsidRDefault="001D772C" w:rsidP="00E30FDC">
            <w:pPr>
              <w:spacing w:line="280" w:lineRule="exact"/>
              <w:ind w:left="148" w:hangingChars="82" w:hanging="148"/>
              <w:jc w:val="left"/>
              <w:rPr>
                <w:rFonts w:ascii="ＭＳ 明朝" w:hAnsi="ＭＳ 明朝"/>
                <w:sz w:val="18"/>
                <w:szCs w:val="20"/>
              </w:rPr>
            </w:pPr>
            <w:r w:rsidRPr="00B11806">
              <w:rPr>
                <w:rFonts w:ascii="ＭＳ 明朝" w:hAnsi="ＭＳ 明朝" w:hint="eastAsia"/>
                <w:sz w:val="18"/>
                <w:szCs w:val="20"/>
              </w:rPr>
              <w:t xml:space="preserve">ア </w:t>
            </w:r>
            <w:r w:rsidR="00E30FDC">
              <w:rPr>
                <w:rFonts w:ascii="ＭＳ 明朝" w:hAnsi="ＭＳ 明朝" w:hint="eastAsia"/>
                <w:sz w:val="18"/>
                <w:szCs w:val="20"/>
              </w:rPr>
              <w:t>十分な整理</w:t>
            </w:r>
            <w:r w:rsidR="00AC59C3">
              <w:rPr>
                <w:rFonts w:ascii="ＭＳ 明朝" w:hAnsi="ＭＳ 明朝" w:hint="eastAsia"/>
                <w:sz w:val="18"/>
                <w:szCs w:val="20"/>
              </w:rPr>
              <w:t>に至らなかった。</w:t>
            </w:r>
            <w:r w:rsidR="00E30FDC">
              <w:rPr>
                <w:rFonts w:ascii="ＭＳ 明朝" w:hAnsi="ＭＳ 明朝" w:hint="eastAsia"/>
                <w:sz w:val="18"/>
                <w:szCs w:val="20"/>
              </w:rPr>
              <w:t>シラバスの整理とあわせて、今後実施</w:t>
            </w:r>
            <w:r w:rsidR="00EC0731">
              <w:rPr>
                <w:rFonts w:ascii="ＭＳ 明朝" w:hAnsi="ＭＳ 明朝" w:hint="eastAsia"/>
                <w:sz w:val="18"/>
                <w:szCs w:val="20"/>
              </w:rPr>
              <w:t>予定</w:t>
            </w:r>
            <w:r w:rsidR="00E30FDC">
              <w:rPr>
                <w:rFonts w:ascii="ＭＳ 明朝" w:hAnsi="ＭＳ 明朝" w:hint="eastAsia"/>
                <w:sz w:val="18"/>
                <w:szCs w:val="20"/>
              </w:rPr>
              <w:t>。</w:t>
            </w:r>
            <w:r w:rsidR="00AC59C3">
              <w:rPr>
                <w:rFonts w:ascii="ＭＳ 明朝" w:hAnsi="ＭＳ 明朝" w:hint="eastAsia"/>
                <w:sz w:val="18"/>
                <w:szCs w:val="20"/>
              </w:rPr>
              <w:t xml:space="preserve">　　</w:t>
            </w:r>
            <w:r w:rsidR="00E30FDC" w:rsidRPr="005767EB">
              <w:rPr>
                <w:rFonts w:ascii="ＭＳ 明朝" w:hAnsi="ＭＳ 明朝" w:hint="eastAsia"/>
                <w:b/>
                <w:sz w:val="18"/>
                <w:szCs w:val="20"/>
              </w:rPr>
              <w:t>（△）</w:t>
            </w:r>
          </w:p>
          <w:p w14:paraId="121042CA" w14:textId="77777777" w:rsidR="001D772C" w:rsidRDefault="001D772C" w:rsidP="00E30FDC">
            <w:pPr>
              <w:spacing w:line="280" w:lineRule="exact"/>
              <w:jc w:val="left"/>
              <w:rPr>
                <w:rFonts w:ascii="ＭＳ 明朝" w:hAnsi="ＭＳ 明朝"/>
                <w:sz w:val="18"/>
                <w:szCs w:val="20"/>
              </w:rPr>
            </w:pPr>
          </w:p>
          <w:p w14:paraId="121042CB" w14:textId="77777777" w:rsidR="001D772C" w:rsidRPr="00B11806" w:rsidRDefault="001D772C" w:rsidP="001D772C">
            <w:pPr>
              <w:spacing w:line="280" w:lineRule="exact"/>
              <w:jc w:val="left"/>
              <w:rPr>
                <w:rFonts w:ascii="ＭＳ 明朝" w:hAnsi="ＭＳ 明朝"/>
                <w:sz w:val="18"/>
                <w:szCs w:val="20"/>
              </w:rPr>
            </w:pPr>
            <w:r w:rsidRPr="00B11806">
              <w:rPr>
                <w:rFonts w:ascii="ＭＳ 明朝" w:hAnsi="ＭＳ 明朝" w:hint="eastAsia"/>
                <w:sz w:val="18"/>
                <w:szCs w:val="20"/>
              </w:rPr>
              <w:t xml:space="preserve">イ </w:t>
            </w:r>
            <w:r w:rsidR="00D86E64">
              <w:rPr>
                <w:rFonts w:ascii="ＭＳ 明朝" w:hAnsi="ＭＳ 明朝" w:hint="eastAsia"/>
                <w:sz w:val="18"/>
                <w:szCs w:val="20"/>
              </w:rPr>
              <w:t>肯定的評価88.6%に上昇</w:t>
            </w:r>
            <w:r w:rsidR="005767EB">
              <w:rPr>
                <w:rFonts w:ascii="ＭＳ 明朝" w:hAnsi="ＭＳ 明朝" w:hint="eastAsia"/>
                <w:sz w:val="18"/>
                <w:szCs w:val="20"/>
              </w:rPr>
              <w:t>。</w:t>
            </w:r>
            <w:r w:rsidR="00E47755">
              <w:rPr>
                <w:rFonts w:ascii="ＭＳ 明朝" w:hAnsi="ＭＳ 明朝" w:hint="eastAsia"/>
                <w:sz w:val="18"/>
                <w:szCs w:val="20"/>
              </w:rPr>
              <w:t xml:space="preserve">　　　　　</w:t>
            </w:r>
            <w:r w:rsidR="00D86E64" w:rsidRPr="005767EB">
              <w:rPr>
                <w:rFonts w:ascii="ＭＳ 明朝" w:hAnsi="ＭＳ 明朝" w:hint="eastAsia"/>
                <w:b/>
                <w:sz w:val="18"/>
                <w:szCs w:val="20"/>
              </w:rPr>
              <w:t>（◎）</w:t>
            </w:r>
          </w:p>
          <w:p w14:paraId="121042CC" w14:textId="77777777" w:rsidR="001D772C" w:rsidRPr="00B11806" w:rsidRDefault="001D772C" w:rsidP="00C1630A">
            <w:pPr>
              <w:spacing w:line="280" w:lineRule="exact"/>
              <w:jc w:val="left"/>
              <w:rPr>
                <w:rFonts w:ascii="ＭＳ 明朝" w:hAnsi="ＭＳ 明朝"/>
                <w:sz w:val="18"/>
                <w:szCs w:val="20"/>
              </w:rPr>
            </w:pPr>
          </w:p>
          <w:p w14:paraId="121042CD" w14:textId="77777777" w:rsidR="001D772C" w:rsidRDefault="001D772C" w:rsidP="00C1630A">
            <w:pPr>
              <w:spacing w:line="280" w:lineRule="exact"/>
              <w:jc w:val="left"/>
              <w:rPr>
                <w:rFonts w:ascii="ＭＳ 明朝" w:hAnsi="ＭＳ 明朝"/>
                <w:sz w:val="18"/>
                <w:szCs w:val="20"/>
              </w:rPr>
            </w:pPr>
            <w:r w:rsidRPr="00B11806">
              <w:rPr>
                <w:rFonts w:ascii="ＭＳ 明朝" w:hAnsi="ＭＳ 明朝" w:hint="eastAsia"/>
                <w:sz w:val="18"/>
                <w:szCs w:val="20"/>
              </w:rPr>
              <w:t>ウ</w:t>
            </w:r>
            <w:r w:rsidR="001D724F">
              <w:rPr>
                <w:rFonts w:ascii="ＭＳ 明朝" w:hAnsi="ＭＳ 明朝" w:hint="eastAsia"/>
                <w:sz w:val="18"/>
                <w:szCs w:val="20"/>
              </w:rPr>
              <w:t>・</w:t>
            </w:r>
            <w:r>
              <w:rPr>
                <w:rFonts w:ascii="ＭＳ 明朝" w:hAnsi="ＭＳ 明朝" w:hint="eastAsia"/>
                <w:sz w:val="18"/>
                <w:szCs w:val="20"/>
              </w:rPr>
              <w:t>PTA合同委員会で周知</w:t>
            </w:r>
            <w:r w:rsidR="0001200B">
              <w:rPr>
                <w:rFonts w:ascii="ＭＳ 明朝" w:hAnsi="ＭＳ 明朝" w:hint="eastAsia"/>
                <w:sz w:val="18"/>
                <w:szCs w:val="20"/>
              </w:rPr>
              <w:t>47.1</w:t>
            </w:r>
            <w:r w:rsidR="001D724F">
              <w:rPr>
                <w:rFonts w:ascii="ＭＳ 明朝" w:hAnsi="ＭＳ 明朝" w:hint="eastAsia"/>
                <w:sz w:val="18"/>
                <w:szCs w:val="20"/>
              </w:rPr>
              <w:t>％に上昇</w:t>
            </w:r>
            <w:r w:rsidR="005767EB">
              <w:rPr>
                <w:rFonts w:ascii="ＭＳ 明朝" w:hAnsi="ＭＳ 明朝" w:hint="eastAsia"/>
                <w:sz w:val="18"/>
                <w:szCs w:val="20"/>
              </w:rPr>
              <w:t>。</w:t>
            </w:r>
            <w:r w:rsidR="005767EB" w:rsidRPr="005767EB">
              <w:rPr>
                <w:rFonts w:ascii="ＭＳ 明朝" w:hAnsi="ＭＳ 明朝" w:hint="eastAsia"/>
                <w:b/>
                <w:sz w:val="18"/>
                <w:szCs w:val="20"/>
              </w:rPr>
              <w:t>（△）</w:t>
            </w:r>
          </w:p>
          <w:p w14:paraId="121042CE" w14:textId="77777777" w:rsidR="001D772C" w:rsidRPr="00B11806" w:rsidRDefault="001D724F" w:rsidP="004747C6">
            <w:pPr>
              <w:spacing w:line="280" w:lineRule="exact"/>
              <w:ind w:leftChars="100" w:left="390" w:hangingChars="100" w:hanging="180"/>
              <w:jc w:val="left"/>
              <w:rPr>
                <w:rFonts w:ascii="ＭＳ 明朝" w:hAnsi="ＭＳ 明朝"/>
                <w:sz w:val="18"/>
                <w:szCs w:val="20"/>
              </w:rPr>
            </w:pPr>
            <w:r>
              <w:rPr>
                <w:rFonts w:ascii="ＭＳ 明朝" w:hAnsi="ＭＳ 明朝" w:hint="eastAsia"/>
                <w:sz w:val="18"/>
                <w:szCs w:val="20"/>
              </w:rPr>
              <w:t>・</w:t>
            </w:r>
            <w:r w:rsidR="004747C6">
              <w:rPr>
                <w:rFonts w:ascii="ＭＳ 明朝" w:hAnsi="ＭＳ 明朝" w:hint="eastAsia"/>
                <w:sz w:val="18"/>
                <w:szCs w:val="20"/>
              </w:rPr>
              <w:t>お薬手帳のコピーと併せて、</w:t>
            </w:r>
            <w:r>
              <w:rPr>
                <w:rFonts w:ascii="ＭＳ 明朝" w:hAnsi="ＭＳ 明朝" w:hint="eastAsia"/>
                <w:sz w:val="18"/>
                <w:szCs w:val="20"/>
              </w:rPr>
              <w:t>常用薬預かり運用</w:t>
            </w:r>
            <w:r w:rsidR="004747C6">
              <w:rPr>
                <w:rFonts w:ascii="ＭＳ 明朝" w:hAnsi="ＭＳ 明朝" w:hint="eastAsia"/>
                <w:sz w:val="18"/>
                <w:szCs w:val="20"/>
              </w:rPr>
              <w:t>を</w:t>
            </w:r>
            <w:r>
              <w:rPr>
                <w:rFonts w:ascii="ＭＳ 明朝" w:hAnsi="ＭＳ 明朝" w:hint="eastAsia"/>
                <w:sz w:val="18"/>
                <w:szCs w:val="20"/>
              </w:rPr>
              <w:t>開始</w:t>
            </w:r>
            <w:r w:rsidR="00E47755">
              <w:rPr>
                <w:rFonts w:ascii="ＭＳ 明朝" w:hAnsi="ＭＳ 明朝" w:hint="eastAsia"/>
                <w:sz w:val="18"/>
                <w:szCs w:val="20"/>
              </w:rPr>
              <w:t>。希望者3</w:t>
            </w:r>
            <w:r w:rsidR="0001200B">
              <w:rPr>
                <w:rFonts w:ascii="ＭＳ 明朝" w:hAnsi="ＭＳ 明朝" w:hint="eastAsia"/>
                <w:sz w:val="18"/>
                <w:szCs w:val="20"/>
              </w:rPr>
              <w:t>8</w:t>
            </w:r>
            <w:r w:rsidR="00E47755">
              <w:rPr>
                <w:rFonts w:ascii="ＭＳ 明朝" w:hAnsi="ＭＳ 明朝" w:hint="eastAsia"/>
                <w:sz w:val="18"/>
                <w:szCs w:val="20"/>
              </w:rPr>
              <w:t>人</w:t>
            </w:r>
            <w:r w:rsidR="0001200B">
              <w:rPr>
                <w:rFonts w:ascii="ＭＳ 明朝" w:hAnsi="ＭＳ 明朝" w:hint="eastAsia"/>
                <w:sz w:val="18"/>
                <w:szCs w:val="20"/>
              </w:rPr>
              <w:t>（1月末）</w:t>
            </w:r>
            <w:r w:rsidR="005767EB">
              <w:rPr>
                <w:rFonts w:ascii="ＭＳ 明朝" w:hAnsi="ＭＳ 明朝" w:hint="eastAsia"/>
                <w:b/>
                <w:sz w:val="18"/>
                <w:szCs w:val="20"/>
              </w:rPr>
              <w:t>（○</w:t>
            </w:r>
            <w:r w:rsidRPr="005767EB">
              <w:rPr>
                <w:rFonts w:ascii="ＭＳ 明朝" w:hAnsi="ＭＳ 明朝" w:hint="eastAsia"/>
                <w:b/>
                <w:sz w:val="18"/>
                <w:szCs w:val="20"/>
              </w:rPr>
              <w:t>）</w:t>
            </w:r>
          </w:p>
          <w:p w14:paraId="121042CF" w14:textId="77777777" w:rsidR="00703227" w:rsidRDefault="00703227" w:rsidP="00C1630A">
            <w:pPr>
              <w:spacing w:line="280" w:lineRule="exact"/>
              <w:jc w:val="left"/>
              <w:rPr>
                <w:rFonts w:ascii="ＭＳ 明朝" w:hAnsi="ＭＳ 明朝"/>
                <w:sz w:val="18"/>
                <w:szCs w:val="20"/>
              </w:rPr>
            </w:pPr>
          </w:p>
          <w:p w14:paraId="121042D0" w14:textId="77777777" w:rsidR="001D772C" w:rsidRPr="00CE744F" w:rsidRDefault="001D772C" w:rsidP="00EB7FDB">
            <w:pPr>
              <w:spacing w:line="280" w:lineRule="exact"/>
              <w:ind w:leftChars="4" w:left="357" w:hangingChars="194" w:hanging="349"/>
              <w:jc w:val="left"/>
              <w:rPr>
                <w:rFonts w:ascii="ＭＳ 明朝" w:hAnsi="ＭＳ 明朝"/>
                <w:sz w:val="18"/>
                <w:szCs w:val="20"/>
              </w:rPr>
            </w:pPr>
            <w:r w:rsidRPr="00B11806">
              <w:rPr>
                <w:rFonts w:ascii="ＭＳ 明朝" w:hAnsi="ＭＳ 明朝" w:hint="eastAsia"/>
                <w:sz w:val="18"/>
                <w:szCs w:val="20"/>
              </w:rPr>
              <w:t>エ</w:t>
            </w:r>
            <w:r>
              <w:rPr>
                <w:rFonts w:ascii="ＭＳ 明朝" w:hAnsi="ＭＳ 明朝" w:hint="eastAsia"/>
                <w:sz w:val="18"/>
                <w:szCs w:val="20"/>
              </w:rPr>
              <w:t>・指導要録等、教務を中心に整理</w:t>
            </w:r>
            <w:r w:rsidR="005767EB">
              <w:rPr>
                <w:rFonts w:ascii="ＭＳ 明朝" w:hAnsi="ＭＳ 明朝" w:hint="eastAsia"/>
                <w:sz w:val="18"/>
                <w:szCs w:val="20"/>
              </w:rPr>
              <w:t>。</w:t>
            </w:r>
            <w:r w:rsidR="00EB7FDB" w:rsidRPr="00CE744F">
              <w:rPr>
                <w:rFonts w:ascii="ＭＳ 明朝" w:hAnsi="ＭＳ 明朝" w:hint="eastAsia"/>
                <w:sz w:val="18"/>
                <w:szCs w:val="20"/>
              </w:rPr>
              <w:t xml:space="preserve">必要な廃棄を実施し、廃棄手続の方法を整理した。また、廃棄時期等がわかりやすいよう、保管方法をあらためた。　　</w:t>
            </w:r>
            <w:r w:rsidR="00E47755" w:rsidRPr="00CE744F">
              <w:rPr>
                <w:rFonts w:ascii="ＭＳ 明朝" w:hAnsi="ＭＳ 明朝" w:hint="eastAsia"/>
                <w:sz w:val="18"/>
                <w:szCs w:val="20"/>
              </w:rPr>
              <w:t xml:space="preserve"> </w:t>
            </w:r>
            <w:r w:rsidR="00D86E64" w:rsidRPr="00CE744F">
              <w:rPr>
                <w:rFonts w:ascii="ＭＳ 明朝" w:hAnsi="ＭＳ 明朝" w:hint="eastAsia"/>
                <w:b/>
                <w:sz w:val="18"/>
                <w:szCs w:val="20"/>
              </w:rPr>
              <w:t>（</w:t>
            </w:r>
            <w:r w:rsidRPr="00CE744F">
              <w:rPr>
                <w:rFonts w:ascii="ＭＳ 明朝" w:hAnsi="ＭＳ 明朝" w:hint="eastAsia"/>
                <w:b/>
                <w:sz w:val="18"/>
                <w:szCs w:val="20"/>
              </w:rPr>
              <w:t>◎</w:t>
            </w:r>
            <w:r w:rsidR="00D86E64" w:rsidRPr="00CE744F">
              <w:rPr>
                <w:rFonts w:ascii="ＭＳ 明朝" w:hAnsi="ＭＳ 明朝" w:hint="eastAsia"/>
                <w:b/>
                <w:sz w:val="18"/>
                <w:szCs w:val="20"/>
              </w:rPr>
              <w:t>）</w:t>
            </w:r>
          </w:p>
          <w:p w14:paraId="121042D1" w14:textId="77777777" w:rsidR="001D772C" w:rsidRPr="00B11806" w:rsidRDefault="001D772C" w:rsidP="00EB7FDB">
            <w:pPr>
              <w:spacing w:line="280" w:lineRule="exact"/>
              <w:ind w:left="360" w:hangingChars="200" w:hanging="360"/>
              <w:jc w:val="left"/>
              <w:rPr>
                <w:rFonts w:ascii="ＭＳ 明朝" w:hAnsi="ＭＳ 明朝"/>
                <w:sz w:val="18"/>
                <w:szCs w:val="20"/>
              </w:rPr>
            </w:pPr>
            <w:r w:rsidRPr="00CE744F">
              <w:rPr>
                <w:rFonts w:ascii="ＭＳ 明朝" w:hAnsi="ＭＳ 明朝"/>
                <w:sz w:val="18"/>
                <w:szCs w:val="20"/>
              </w:rPr>
              <w:t xml:space="preserve">　</w:t>
            </w:r>
            <w:r w:rsidR="00D86E64" w:rsidRPr="00CE744F">
              <w:rPr>
                <w:rFonts w:ascii="ＭＳ 明朝" w:hAnsi="ＭＳ 明朝" w:hint="eastAsia"/>
                <w:sz w:val="18"/>
                <w:szCs w:val="20"/>
              </w:rPr>
              <w:t>・</w:t>
            </w:r>
            <w:r w:rsidRPr="00CE744F">
              <w:rPr>
                <w:rFonts w:ascii="ＭＳ 明朝" w:hAnsi="ＭＳ 明朝"/>
                <w:sz w:val="18"/>
                <w:szCs w:val="20"/>
              </w:rPr>
              <w:t>個</w:t>
            </w:r>
            <w:r w:rsidR="00AC3344" w:rsidRPr="00CE744F">
              <w:rPr>
                <w:rFonts w:ascii="ＭＳ 明朝" w:hAnsi="ＭＳ 明朝" w:hint="eastAsia"/>
                <w:sz w:val="18"/>
                <w:szCs w:val="20"/>
              </w:rPr>
              <w:t>別の教育支援計画は</w:t>
            </w:r>
            <w:r w:rsidRPr="00CE744F">
              <w:rPr>
                <w:rFonts w:ascii="ＭＳ 明朝" w:hAnsi="ＭＳ 明朝"/>
                <w:sz w:val="18"/>
                <w:szCs w:val="20"/>
              </w:rPr>
              <w:t>、電子データ</w:t>
            </w:r>
            <w:r w:rsidR="00AC3344" w:rsidRPr="00CE744F">
              <w:rPr>
                <w:rFonts w:ascii="ＭＳ 明朝" w:hAnsi="ＭＳ 明朝" w:hint="eastAsia"/>
                <w:sz w:val="18"/>
                <w:szCs w:val="20"/>
              </w:rPr>
              <w:t>も含め、保管期間</w:t>
            </w:r>
            <w:r w:rsidR="00EB7FDB" w:rsidRPr="00CE744F">
              <w:rPr>
                <w:rFonts w:ascii="ＭＳ 明朝" w:hAnsi="ＭＳ 明朝" w:hint="eastAsia"/>
                <w:sz w:val="18"/>
                <w:szCs w:val="20"/>
              </w:rPr>
              <w:t>が曖昧で学部ごとに異なっていたので、</w:t>
            </w:r>
            <w:r w:rsidR="00AC3344" w:rsidRPr="00CE744F">
              <w:rPr>
                <w:rFonts w:ascii="ＭＳ 明朝" w:hAnsi="ＭＳ 明朝" w:hint="eastAsia"/>
                <w:sz w:val="18"/>
                <w:szCs w:val="20"/>
              </w:rPr>
              <w:t>全校で統一</w:t>
            </w:r>
            <w:r w:rsidR="00EB7FDB" w:rsidRPr="00CE744F">
              <w:rPr>
                <w:rFonts w:ascii="ＭＳ 明朝" w:hAnsi="ＭＳ 明朝" w:hint="eastAsia"/>
                <w:sz w:val="18"/>
                <w:szCs w:val="20"/>
              </w:rPr>
              <w:t>した</w:t>
            </w:r>
            <w:r w:rsidR="00AC3344" w:rsidRPr="00CE744F">
              <w:rPr>
                <w:rFonts w:ascii="ＭＳ 明朝" w:hAnsi="ＭＳ 明朝" w:hint="eastAsia"/>
                <w:sz w:val="18"/>
                <w:szCs w:val="20"/>
              </w:rPr>
              <w:t>。</w:t>
            </w:r>
            <w:r w:rsidR="00AC3344">
              <w:rPr>
                <w:rFonts w:ascii="ＭＳ 明朝" w:hAnsi="ＭＳ 明朝" w:hint="eastAsia"/>
                <w:sz w:val="18"/>
                <w:szCs w:val="20"/>
              </w:rPr>
              <w:t xml:space="preserve">　　</w:t>
            </w:r>
            <w:r w:rsidR="00AC3344" w:rsidRPr="005767EB">
              <w:rPr>
                <w:rFonts w:ascii="ＭＳ 明朝" w:hAnsi="ＭＳ 明朝" w:hint="eastAsia"/>
                <w:b/>
                <w:sz w:val="18"/>
                <w:szCs w:val="20"/>
              </w:rPr>
              <w:t>（◎）</w:t>
            </w:r>
          </w:p>
        </w:tc>
      </w:tr>
      <w:tr w:rsidR="001D772C" w:rsidRPr="004475C9" w14:paraId="1210430F" w14:textId="77777777" w:rsidTr="002B2DE8">
        <w:trPr>
          <w:cantSplit/>
          <w:trHeight w:val="4286"/>
          <w:jc w:val="center"/>
        </w:trPr>
        <w:tc>
          <w:tcPr>
            <w:tcW w:w="323" w:type="pct"/>
            <w:tcBorders>
              <w:bottom w:val="single" w:sz="4" w:space="0" w:color="auto"/>
            </w:tcBorders>
            <w:shd w:val="clear" w:color="auto" w:fill="auto"/>
            <w:textDirection w:val="tbRlV"/>
            <w:vAlign w:val="center"/>
          </w:tcPr>
          <w:p w14:paraId="121042D3" w14:textId="77777777" w:rsidR="001D772C" w:rsidRPr="00FF6F0D" w:rsidRDefault="001D772C" w:rsidP="009E7B28">
            <w:pPr>
              <w:pStyle w:val="1"/>
              <w:ind w:leftChars="53" w:left="111"/>
              <w:rPr>
                <w:rFonts w:ascii="HG丸ｺﾞｼｯｸM-PRO" w:eastAsia="HG丸ｺﾞｼｯｸM-PRO" w:hAnsi="HG丸ｺﾞｼｯｸM-PRO"/>
                <w:b/>
                <w:strike/>
                <w:color w:val="FF0000"/>
                <w:sz w:val="20"/>
                <w:szCs w:val="20"/>
              </w:rPr>
            </w:pPr>
            <w:r w:rsidRPr="00FF6F0D">
              <w:rPr>
                <w:rFonts w:ascii="HG丸ｺﾞｼｯｸM-PRO" w:eastAsia="HG丸ｺﾞｼｯｸM-PRO" w:hAnsi="HG丸ｺﾞｼｯｸM-PRO" w:hint="eastAsia"/>
                <w:b/>
                <w:color w:val="000000"/>
                <w:sz w:val="20"/>
                <w:szCs w:val="20"/>
              </w:rPr>
              <w:t>２　教員の専門性や授業力の向上を図る学校</w:t>
            </w:r>
          </w:p>
        </w:tc>
        <w:tc>
          <w:tcPr>
            <w:tcW w:w="1016" w:type="pct"/>
            <w:tcBorders>
              <w:bottom w:val="single" w:sz="4" w:space="0" w:color="auto"/>
            </w:tcBorders>
            <w:shd w:val="clear" w:color="auto" w:fill="auto"/>
          </w:tcPr>
          <w:p w14:paraId="121042D4" w14:textId="77777777" w:rsidR="001D772C" w:rsidRPr="00B11806" w:rsidRDefault="001D772C" w:rsidP="002F14A9">
            <w:pPr>
              <w:spacing w:line="280" w:lineRule="exact"/>
              <w:rPr>
                <w:sz w:val="18"/>
                <w:szCs w:val="20"/>
              </w:rPr>
            </w:pPr>
            <w:r w:rsidRPr="00B11806">
              <w:rPr>
                <w:rFonts w:hint="eastAsia"/>
                <w:sz w:val="18"/>
                <w:szCs w:val="20"/>
              </w:rPr>
              <w:t>（１）</w:t>
            </w:r>
          </w:p>
          <w:p w14:paraId="121042D5" w14:textId="77777777" w:rsidR="001D772C" w:rsidRPr="00B11806" w:rsidRDefault="001D772C" w:rsidP="002F14A9">
            <w:pPr>
              <w:spacing w:line="280" w:lineRule="exact"/>
              <w:ind w:leftChars="-101" w:left="209" w:hangingChars="234" w:hanging="421"/>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 xml:space="preserve">　</w:t>
            </w:r>
            <w:r w:rsidRPr="00B11806">
              <w:rPr>
                <w:rFonts w:hint="eastAsia"/>
                <w:sz w:val="18"/>
                <w:szCs w:val="20"/>
              </w:rPr>
              <w:t xml:space="preserve">　　</w:t>
            </w:r>
            <w:r w:rsidRPr="00B11806">
              <w:rPr>
                <w:rFonts w:ascii="ＭＳ 明朝" w:hAnsi="ＭＳ 明朝" w:hint="eastAsia"/>
                <w:color w:val="000000" w:themeColor="text1"/>
                <w:sz w:val="18"/>
                <w:szCs w:val="20"/>
              </w:rPr>
              <w:t>授業力・指導力、障がい理解向上をめざした校内研修や授業実践の公開</w:t>
            </w:r>
          </w:p>
          <w:p w14:paraId="121042D6" w14:textId="77777777" w:rsidR="0010332E" w:rsidRDefault="0010332E" w:rsidP="002F14A9">
            <w:pPr>
              <w:spacing w:line="280" w:lineRule="exact"/>
              <w:ind w:left="720" w:hangingChars="400" w:hanging="720"/>
              <w:jc w:val="left"/>
              <w:rPr>
                <w:sz w:val="18"/>
                <w:szCs w:val="20"/>
              </w:rPr>
            </w:pPr>
          </w:p>
          <w:p w14:paraId="121042D7" w14:textId="77777777" w:rsidR="00703227" w:rsidRDefault="00703227" w:rsidP="002F14A9">
            <w:pPr>
              <w:spacing w:line="280" w:lineRule="exact"/>
              <w:ind w:left="720" w:hangingChars="400" w:hanging="720"/>
              <w:jc w:val="left"/>
              <w:rPr>
                <w:sz w:val="18"/>
                <w:szCs w:val="20"/>
              </w:rPr>
            </w:pPr>
          </w:p>
          <w:p w14:paraId="121042D8" w14:textId="77777777" w:rsidR="001D772C" w:rsidRPr="00B11806" w:rsidRDefault="001D772C" w:rsidP="002F14A9">
            <w:pPr>
              <w:spacing w:line="280" w:lineRule="exact"/>
              <w:ind w:left="720" w:hangingChars="400" w:hanging="720"/>
              <w:jc w:val="left"/>
              <w:rPr>
                <w:sz w:val="18"/>
                <w:szCs w:val="20"/>
              </w:rPr>
            </w:pPr>
            <w:r w:rsidRPr="00B11806">
              <w:rPr>
                <w:rFonts w:hint="eastAsia"/>
                <w:sz w:val="18"/>
                <w:szCs w:val="20"/>
              </w:rPr>
              <w:t>（２）</w:t>
            </w:r>
          </w:p>
          <w:p w14:paraId="121042D9" w14:textId="77777777" w:rsidR="001D772C" w:rsidRDefault="001D772C" w:rsidP="002F14A9">
            <w:pPr>
              <w:spacing w:line="280" w:lineRule="exact"/>
              <w:ind w:left="209" w:hangingChars="116" w:hanging="209"/>
              <w:jc w:val="left"/>
              <w:rPr>
                <w:rFonts w:asciiTheme="minorEastAsia" w:eastAsiaTheme="minorEastAsia" w:hAnsiTheme="minorEastAsia"/>
                <w:sz w:val="18"/>
                <w:szCs w:val="20"/>
              </w:rPr>
            </w:pPr>
            <w:r w:rsidRPr="00B11806">
              <w:rPr>
                <w:rFonts w:hint="eastAsia"/>
                <w:sz w:val="18"/>
                <w:szCs w:val="20"/>
              </w:rPr>
              <w:t xml:space="preserve">　　</w:t>
            </w:r>
            <w:r w:rsidRPr="00B11806">
              <w:rPr>
                <w:rFonts w:asciiTheme="minorEastAsia" w:eastAsiaTheme="minorEastAsia" w:hAnsiTheme="minorEastAsia" w:hint="eastAsia"/>
                <w:sz w:val="18"/>
                <w:szCs w:val="20"/>
              </w:rPr>
              <w:t>子どもの障がいの状況に応じた支援の方策を図るICT機器や自立活動機器等を活用した実践の充実</w:t>
            </w:r>
          </w:p>
          <w:p w14:paraId="121042DA" w14:textId="77777777" w:rsidR="001D772C" w:rsidRDefault="001D772C" w:rsidP="002F14A9">
            <w:pPr>
              <w:spacing w:line="280" w:lineRule="exact"/>
              <w:ind w:left="209" w:hangingChars="116" w:hanging="209"/>
              <w:jc w:val="left"/>
              <w:rPr>
                <w:rFonts w:asciiTheme="minorEastAsia" w:eastAsiaTheme="minorEastAsia" w:hAnsiTheme="minorEastAsia"/>
                <w:sz w:val="18"/>
                <w:szCs w:val="20"/>
              </w:rPr>
            </w:pPr>
          </w:p>
          <w:p w14:paraId="121042DB" w14:textId="77777777" w:rsidR="001D772C" w:rsidRDefault="001D772C" w:rsidP="002F14A9">
            <w:pPr>
              <w:spacing w:line="280" w:lineRule="exact"/>
              <w:ind w:left="209" w:hangingChars="116" w:hanging="209"/>
              <w:jc w:val="left"/>
              <w:rPr>
                <w:rFonts w:asciiTheme="minorEastAsia" w:eastAsiaTheme="minorEastAsia" w:hAnsiTheme="minorEastAsia"/>
                <w:sz w:val="18"/>
                <w:szCs w:val="20"/>
              </w:rPr>
            </w:pPr>
          </w:p>
          <w:p w14:paraId="121042DC" w14:textId="77777777" w:rsidR="00703227" w:rsidRDefault="00703227" w:rsidP="002F14A9">
            <w:pPr>
              <w:spacing w:line="280" w:lineRule="exact"/>
              <w:ind w:left="209" w:hangingChars="116" w:hanging="209"/>
              <w:jc w:val="left"/>
              <w:rPr>
                <w:rFonts w:asciiTheme="minorEastAsia" w:eastAsiaTheme="minorEastAsia" w:hAnsiTheme="minorEastAsia"/>
                <w:sz w:val="18"/>
                <w:szCs w:val="20"/>
              </w:rPr>
            </w:pPr>
          </w:p>
          <w:p w14:paraId="121042DD" w14:textId="77777777" w:rsidR="0010332E" w:rsidRDefault="0010332E" w:rsidP="002F14A9">
            <w:pPr>
              <w:spacing w:line="280" w:lineRule="exact"/>
              <w:ind w:left="209" w:hangingChars="116" w:hanging="209"/>
              <w:jc w:val="left"/>
              <w:rPr>
                <w:rFonts w:asciiTheme="minorEastAsia" w:eastAsiaTheme="minorEastAsia" w:hAnsiTheme="minorEastAsia" w:hint="eastAsia"/>
                <w:sz w:val="18"/>
                <w:szCs w:val="20"/>
              </w:rPr>
            </w:pPr>
          </w:p>
          <w:p w14:paraId="0C76DCDC" w14:textId="77777777" w:rsidR="00F047E7" w:rsidRPr="00B11806" w:rsidRDefault="00F047E7" w:rsidP="002F14A9">
            <w:pPr>
              <w:spacing w:line="280" w:lineRule="exact"/>
              <w:ind w:left="209" w:hangingChars="116" w:hanging="209"/>
              <w:jc w:val="left"/>
              <w:rPr>
                <w:rFonts w:asciiTheme="minorEastAsia" w:eastAsiaTheme="minorEastAsia" w:hAnsiTheme="minorEastAsia"/>
                <w:sz w:val="18"/>
                <w:szCs w:val="20"/>
              </w:rPr>
            </w:pPr>
            <w:bookmarkStart w:id="0" w:name="_GoBack"/>
            <w:bookmarkEnd w:id="0"/>
          </w:p>
          <w:p w14:paraId="121042DE" w14:textId="77777777" w:rsidR="001D772C" w:rsidRPr="00B11806" w:rsidRDefault="001D772C" w:rsidP="002F14A9">
            <w:pPr>
              <w:spacing w:line="280" w:lineRule="exact"/>
              <w:ind w:left="180" w:hangingChars="100" w:hanging="180"/>
              <w:rPr>
                <w:rFonts w:asciiTheme="minorEastAsia" w:eastAsiaTheme="minorEastAsia" w:hAnsiTheme="minorEastAsia"/>
                <w:sz w:val="18"/>
                <w:szCs w:val="20"/>
              </w:rPr>
            </w:pPr>
            <w:r w:rsidRPr="00B11806">
              <w:rPr>
                <w:rFonts w:asciiTheme="minorEastAsia" w:eastAsiaTheme="minorEastAsia" w:hAnsiTheme="minorEastAsia" w:hint="eastAsia"/>
                <w:sz w:val="18"/>
                <w:szCs w:val="20"/>
              </w:rPr>
              <w:t>（３）</w:t>
            </w:r>
          </w:p>
          <w:p w14:paraId="121042DF" w14:textId="77777777" w:rsidR="001D772C" w:rsidRPr="00B11806" w:rsidRDefault="001D772C" w:rsidP="002F14A9">
            <w:pPr>
              <w:spacing w:line="280" w:lineRule="exact"/>
              <w:ind w:leftChars="100" w:left="210"/>
              <w:rPr>
                <w:rFonts w:asciiTheme="minorEastAsia" w:eastAsiaTheme="minorEastAsia" w:hAnsiTheme="minorEastAsia"/>
                <w:sz w:val="18"/>
                <w:szCs w:val="20"/>
              </w:rPr>
            </w:pPr>
            <w:r w:rsidRPr="00B11806">
              <w:rPr>
                <w:rFonts w:asciiTheme="minorEastAsia" w:eastAsiaTheme="minorEastAsia" w:hAnsiTheme="minorEastAsia" w:hint="eastAsia"/>
                <w:sz w:val="18"/>
                <w:szCs w:val="20"/>
              </w:rPr>
              <w:t xml:space="preserve"> </w:t>
            </w:r>
            <w:r>
              <w:rPr>
                <w:rFonts w:asciiTheme="minorEastAsia" w:eastAsiaTheme="minorEastAsia" w:hAnsiTheme="minorEastAsia" w:hint="eastAsia"/>
                <w:sz w:val="18"/>
                <w:szCs w:val="20"/>
              </w:rPr>
              <w:t>子どもが本に親しむ</w:t>
            </w:r>
            <w:r w:rsidRPr="00B11806">
              <w:rPr>
                <w:rFonts w:asciiTheme="minorEastAsia" w:eastAsiaTheme="minorEastAsia" w:hAnsiTheme="minorEastAsia" w:hint="eastAsia"/>
                <w:sz w:val="18"/>
                <w:szCs w:val="20"/>
              </w:rPr>
              <w:t>活動の推進</w:t>
            </w:r>
          </w:p>
        </w:tc>
        <w:tc>
          <w:tcPr>
            <w:tcW w:w="1045" w:type="pct"/>
            <w:tcBorders>
              <w:bottom w:val="single" w:sz="4" w:space="0" w:color="auto"/>
              <w:right w:val="dashed" w:sz="4" w:space="0" w:color="auto"/>
            </w:tcBorders>
            <w:shd w:val="clear" w:color="auto" w:fill="auto"/>
          </w:tcPr>
          <w:p w14:paraId="121042E0" w14:textId="77777777" w:rsidR="001D772C" w:rsidRPr="00B11806" w:rsidRDefault="001D772C" w:rsidP="002F14A9">
            <w:pPr>
              <w:spacing w:line="280" w:lineRule="exact"/>
              <w:ind w:left="540" w:hangingChars="300" w:hanging="540"/>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（１）</w:t>
            </w:r>
          </w:p>
          <w:p w14:paraId="121042E1" w14:textId="77777777" w:rsidR="001D772C" w:rsidRPr="00B11806" w:rsidRDefault="001D772C" w:rsidP="002F14A9">
            <w:pPr>
              <w:spacing w:line="280" w:lineRule="exact"/>
              <w:ind w:leftChars="100" w:left="419" w:hangingChars="116" w:hanging="209"/>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w:t>
            </w:r>
            <w:r w:rsidRPr="00B11806">
              <w:rPr>
                <w:rFonts w:hint="eastAsia"/>
                <w:sz w:val="18"/>
                <w:szCs w:val="20"/>
              </w:rPr>
              <w:t>福祉医療関係人材活用事業や</w:t>
            </w:r>
            <w:r w:rsidRPr="00B11806">
              <w:rPr>
                <w:rFonts w:hint="eastAsia"/>
                <w:sz w:val="18"/>
                <w:szCs w:val="20"/>
              </w:rPr>
              <w:t>SSW</w:t>
            </w:r>
            <w:r w:rsidRPr="00B11806">
              <w:rPr>
                <w:rFonts w:hint="eastAsia"/>
                <w:sz w:val="18"/>
                <w:szCs w:val="20"/>
              </w:rPr>
              <w:t>等、</w:t>
            </w:r>
            <w:r w:rsidRPr="00B11806">
              <w:rPr>
                <w:rFonts w:ascii="ＭＳ 明朝" w:hAnsi="ＭＳ 明朝" w:hint="eastAsia"/>
                <w:color w:val="000000" w:themeColor="text1"/>
                <w:sz w:val="18"/>
                <w:szCs w:val="20"/>
              </w:rPr>
              <w:t>外部人材を活用した　計画的な校内研修の実施</w:t>
            </w:r>
          </w:p>
          <w:p w14:paraId="121042E2" w14:textId="77777777" w:rsidR="0010332E" w:rsidRDefault="0010332E" w:rsidP="002F14A9">
            <w:pPr>
              <w:spacing w:line="280" w:lineRule="exact"/>
              <w:rPr>
                <w:rFonts w:ascii="ＭＳ 明朝" w:hAnsi="ＭＳ 明朝"/>
                <w:color w:val="000000" w:themeColor="text1"/>
                <w:sz w:val="18"/>
                <w:szCs w:val="20"/>
              </w:rPr>
            </w:pPr>
          </w:p>
          <w:p w14:paraId="121042E3" w14:textId="77777777" w:rsidR="00703227" w:rsidRDefault="00703227" w:rsidP="002F14A9">
            <w:pPr>
              <w:spacing w:line="280" w:lineRule="exact"/>
              <w:rPr>
                <w:rFonts w:ascii="ＭＳ 明朝" w:hAnsi="ＭＳ 明朝"/>
                <w:color w:val="000000" w:themeColor="text1"/>
                <w:sz w:val="18"/>
                <w:szCs w:val="20"/>
              </w:rPr>
            </w:pPr>
          </w:p>
          <w:p w14:paraId="121042E4" w14:textId="77777777" w:rsidR="001D772C" w:rsidRPr="00B11806" w:rsidRDefault="001D772C" w:rsidP="002F14A9">
            <w:pPr>
              <w:spacing w:line="280" w:lineRule="exact"/>
              <w:rPr>
                <w:rFonts w:ascii="ＭＳ 明朝" w:hAnsi="ＭＳ 明朝"/>
                <w:color w:val="000000" w:themeColor="text1"/>
                <w:sz w:val="18"/>
                <w:szCs w:val="20"/>
              </w:rPr>
            </w:pPr>
            <w:r w:rsidRPr="00B11806">
              <w:rPr>
                <w:rFonts w:ascii="ＭＳ 明朝" w:hAnsi="ＭＳ 明朝" w:hint="eastAsia"/>
                <w:color w:val="000000" w:themeColor="text1"/>
                <w:sz w:val="18"/>
                <w:szCs w:val="20"/>
              </w:rPr>
              <w:t>（２）</w:t>
            </w:r>
          </w:p>
          <w:p w14:paraId="121042E5" w14:textId="77777777" w:rsidR="001D772C" w:rsidRPr="00B11806" w:rsidRDefault="001D772C" w:rsidP="002F14A9">
            <w:pPr>
              <w:spacing w:line="280" w:lineRule="exact"/>
              <w:ind w:leftChars="100" w:left="210" w:firstLineChars="100" w:firstLine="180"/>
              <w:rPr>
                <w:rFonts w:ascii="ＭＳ 明朝" w:hAnsi="ＭＳ 明朝"/>
                <w:sz w:val="18"/>
                <w:szCs w:val="20"/>
              </w:rPr>
            </w:pPr>
            <w:r w:rsidRPr="00B11806">
              <w:rPr>
                <w:rFonts w:ascii="ＭＳ 明朝" w:hAnsi="ＭＳ 明朝" w:hint="eastAsia"/>
                <w:sz w:val="18"/>
                <w:szCs w:val="20"/>
              </w:rPr>
              <w:t>ICT機器や自立活動機器</w:t>
            </w:r>
            <w:r>
              <w:rPr>
                <w:rFonts w:ascii="ＭＳ 明朝" w:hAnsi="ＭＳ 明朝" w:hint="eastAsia"/>
                <w:sz w:val="18"/>
                <w:szCs w:val="20"/>
              </w:rPr>
              <w:t>（スパイダー等）</w:t>
            </w:r>
            <w:r w:rsidRPr="00B11806">
              <w:rPr>
                <w:rFonts w:ascii="ＭＳ 明朝" w:hAnsi="ＭＳ 明朝" w:hint="eastAsia"/>
                <w:sz w:val="18"/>
                <w:szCs w:val="20"/>
              </w:rPr>
              <w:t>を用いた学習環境の整備と校内外への発信</w:t>
            </w:r>
          </w:p>
          <w:p w14:paraId="121042E6" w14:textId="77777777" w:rsidR="001D772C" w:rsidRDefault="001D772C" w:rsidP="002F14A9">
            <w:pPr>
              <w:spacing w:line="280" w:lineRule="exact"/>
              <w:ind w:left="180" w:hangingChars="100" w:hanging="180"/>
              <w:rPr>
                <w:rFonts w:ascii="ＭＳ 明朝" w:hAnsi="ＭＳ 明朝"/>
                <w:color w:val="000000" w:themeColor="text1"/>
                <w:sz w:val="18"/>
                <w:szCs w:val="20"/>
              </w:rPr>
            </w:pPr>
          </w:p>
          <w:p w14:paraId="121042E7" w14:textId="77777777" w:rsidR="001D772C" w:rsidRDefault="001D772C" w:rsidP="002F14A9">
            <w:pPr>
              <w:spacing w:line="280" w:lineRule="exact"/>
              <w:ind w:left="180" w:hangingChars="100" w:hanging="180"/>
              <w:rPr>
                <w:rFonts w:ascii="ＭＳ 明朝" w:hAnsi="ＭＳ 明朝"/>
                <w:color w:val="000000" w:themeColor="text1"/>
                <w:sz w:val="18"/>
                <w:szCs w:val="20"/>
              </w:rPr>
            </w:pPr>
          </w:p>
          <w:p w14:paraId="121042E8" w14:textId="77777777" w:rsidR="001D772C" w:rsidRDefault="001D772C" w:rsidP="002F14A9">
            <w:pPr>
              <w:spacing w:line="280" w:lineRule="exact"/>
              <w:ind w:left="180" w:hangingChars="100" w:hanging="180"/>
              <w:rPr>
                <w:rFonts w:ascii="ＭＳ 明朝" w:hAnsi="ＭＳ 明朝"/>
                <w:color w:val="000000" w:themeColor="text1"/>
                <w:sz w:val="18"/>
                <w:szCs w:val="20"/>
              </w:rPr>
            </w:pPr>
          </w:p>
          <w:p w14:paraId="121042E9" w14:textId="77777777" w:rsidR="0010332E" w:rsidRDefault="0010332E" w:rsidP="002F14A9">
            <w:pPr>
              <w:spacing w:line="280" w:lineRule="exact"/>
              <w:ind w:left="180" w:hangingChars="100" w:hanging="180"/>
              <w:rPr>
                <w:rFonts w:ascii="ＭＳ 明朝" w:hAnsi="ＭＳ 明朝"/>
                <w:color w:val="000000" w:themeColor="text1"/>
                <w:sz w:val="18"/>
                <w:szCs w:val="20"/>
              </w:rPr>
            </w:pPr>
          </w:p>
          <w:p w14:paraId="121042EA" w14:textId="77777777" w:rsidR="00703227" w:rsidRDefault="00703227" w:rsidP="002F14A9">
            <w:pPr>
              <w:spacing w:line="280" w:lineRule="exact"/>
              <w:ind w:left="180" w:hangingChars="100" w:hanging="180"/>
              <w:rPr>
                <w:rFonts w:ascii="ＭＳ 明朝" w:hAnsi="ＭＳ 明朝" w:hint="eastAsia"/>
                <w:color w:val="000000" w:themeColor="text1"/>
                <w:sz w:val="18"/>
                <w:szCs w:val="20"/>
              </w:rPr>
            </w:pPr>
          </w:p>
          <w:p w14:paraId="56015716" w14:textId="77777777" w:rsidR="00F047E7" w:rsidRDefault="00F047E7" w:rsidP="002F14A9">
            <w:pPr>
              <w:spacing w:line="280" w:lineRule="exact"/>
              <w:ind w:left="180" w:hangingChars="100" w:hanging="180"/>
              <w:rPr>
                <w:rFonts w:ascii="ＭＳ 明朝" w:hAnsi="ＭＳ 明朝"/>
                <w:color w:val="000000" w:themeColor="text1"/>
                <w:sz w:val="18"/>
                <w:szCs w:val="20"/>
              </w:rPr>
            </w:pPr>
          </w:p>
          <w:p w14:paraId="121042EB" w14:textId="77777777" w:rsidR="001D772C" w:rsidRPr="00B11806" w:rsidRDefault="001D772C" w:rsidP="002F14A9">
            <w:pPr>
              <w:spacing w:line="280" w:lineRule="exact"/>
              <w:ind w:left="180" w:hangingChars="100" w:hanging="180"/>
              <w:rPr>
                <w:rFonts w:ascii="ＭＳ 明朝" w:hAnsi="ＭＳ 明朝"/>
                <w:color w:val="000000" w:themeColor="text1"/>
                <w:sz w:val="18"/>
                <w:szCs w:val="20"/>
              </w:rPr>
            </w:pPr>
            <w:r w:rsidRPr="00B11806">
              <w:rPr>
                <w:rFonts w:ascii="ＭＳ 明朝" w:hAnsi="ＭＳ 明朝" w:hint="eastAsia"/>
                <w:color w:val="000000" w:themeColor="text1"/>
                <w:sz w:val="18"/>
                <w:szCs w:val="20"/>
              </w:rPr>
              <w:t>（３）</w:t>
            </w:r>
          </w:p>
          <w:p w14:paraId="121042EC" w14:textId="77777777" w:rsidR="001D772C" w:rsidRPr="00B11806" w:rsidRDefault="001D772C" w:rsidP="002F14A9">
            <w:pPr>
              <w:spacing w:line="280" w:lineRule="exact"/>
              <w:ind w:leftChars="100" w:left="210"/>
              <w:rPr>
                <w:rFonts w:ascii="ＭＳ 明朝" w:hAnsi="ＭＳ 明朝"/>
                <w:color w:val="000000" w:themeColor="text1"/>
                <w:sz w:val="18"/>
                <w:szCs w:val="20"/>
              </w:rPr>
            </w:pPr>
            <w:r w:rsidRPr="00B11806">
              <w:rPr>
                <w:rFonts w:ascii="ＭＳ 明朝" w:hAnsi="ＭＳ 明朝" w:hint="eastAsia"/>
                <w:color w:val="000000" w:themeColor="text1"/>
                <w:sz w:val="18"/>
                <w:szCs w:val="20"/>
              </w:rPr>
              <w:t>「BOOK　FOREST～おはなしの森～」の取組み、ホームページ等に掲載し外部へ発信</w:t>
            </w:r>
          </w:p>
          <w:p w14:paraId="121042ED" w14:textId="77777777" w:rsidR="001D772C" w:rsidRPr="00B11806" w:rsidRDefault="001D772C" w:rsidP="002F14A9">
            <w:pPr>
              <w:spacing w:line="280" w:lineRule="exact"/>
              <w:ind w:firstLine="195"/>
              <w:rPr>
                <w:rFonts w:ascii="ＭＳ 明朝" w:hAnsi="ＭＳ 明朝"/>
                <w:color w:val="000000" w:themeColor="text1"/>
                <w:sz w:val="18"/>
                <w:szCs w:val="20"/>
              </w:rPr>
            </w:pPr>
          </w:p>
        </w:tc>
        <w:tc>
          <w:tcPr>
            <w:tcW w:w="1340" w:type="pct"/>
            <w:tcBorders>
              <w:bottom w:val="single" w:sz="4" w:space="0" w:color="auto"/>
              <w:right w:val="dashed" w:sz="4" w:space="0" w:color="auto"/>
            </w:tcBorders>
          </w:tcPr>
          <w:p w14:paraId="121042EE" w14:textId="77777777" w:rsidR="001D772C" w:rsidRPr="00B11806" w:rsidRDefault="001D772C" w:rsidP="002F14A9">
            <w:pPr>
              <w:spacing w:line="280" w:lineRule="exact"/>
              <w:ind w:left="360" w:hangingChars="200" w:hanging="360"/>
              <w:rPr>
                <w:rFonts w:ascii="ＭＳ 明朝" w:hAnsi="ＭＳ 明朝"/>
                <w:color w:val="000000" w:themeColor="text1"/>
                <w:sz w:val="18"/>
                <w:szCs w:val="20"/>
              </w:rPr>
            </w:pPr>
            <w:r w:rsidRPr="00B11806">
              <w:rPr>
                <w:rFonts w:ascii="ＭＳ 明朝" w:hAnsi="ＭＳ 明朝" w:hint="eastAsia"/>
                <w:color w:val="000000" w:themeColor="text1"/>
                <w:sz w:val="18"/>
                <w:szCs w:val="20"/>
              </w:rPr>
              <w:t>（１）</w:t>
            </w:r>
          </w:p>
          <w:p w14:paraId="121042EF" w14:textId="77777777" w:rsidR="001D772C" w:rsidRDefault="001D772C" w:rsidP="002F14A9">
            <w:pPr>
              <w:spacing w:line="280" w:lineRule="exact"/>
              <w:ind w:left="180" w:hangingChars="100" w:hanging="180"/>
              <w:rPr>
                <w:rFonts w:ascii="ＭＳ 明朝" w:hAnsi="ＭＳ 明朝"/>
                <w:color w:val="000000" w:themeColor="text1"/>
                <w:sz w:val="18"/>
                <w:szCs w:val="20"/>
              </w:rPr>
            </w:pPr>
            <w:r>
              <w:rPr>
                <w:rFonts w:ascii="ＭＳ 明朝" w:hAnsi="ＭＳ 明朝" w:hint="eastAsia"/>
                <w:color w:val="000000" w:themeColor="text1"/>
                <w:sz w:val="18"/>
                <w:szCs w:val="20"/>
              </w:rPr>
              <w:t>・外部人材を活用した研修を７回以上実施</w:t>
            </w:r>
          </w:p>
          <w:p w14:paraId="121042F0" w14:textId="77777777" w:rsidR="001D772C" w:rsidRPr="00B11806" w:rsidRDefault="001D772C" w:rsidP="002F14A9">
            <w:pPr>
              <w:spacing w:line="280" w:lineRule="exact"/>
              <w:ind w:leftChars="100" w:left="210" w:firstLineChars="1100" w:firstLine="1980"/>
              <w:rPr>
                <w:rFonts w:ascii="ＭＳ 明朝" w:hAnsi="ＭＳ 明朝"/>
                <w:color w:val="000000" w:themeColor="text1"/>
                <w:sz w:val="18"/>
                <w:szCs w:val="20"/>
              </w:rPr>
            </w:pPr>
            <w:r w:rsidRPr="00B11806">
              <w:rPr>
                <w:rFonts w:ascii="ＭＳ 明朝" w:hAnsi="ＭＳ 明朝" w:hint="eastAsia"/>
                <w:color w:val="000000" w:themeColor="text1"/>
                <w:sz w:val="18"/>
                <w:szCs w:val="20"/>
              </w:rPr>
              <w:t xml:space="preserve">　（H29：</w:t>
            </w:r>
            <w:r>
              <w:rPr>
                <w:rFonts w:ascii="ＭＳ 明朝" w:hAnsi="ＭＳ 明朝" w:hint="eastAsia"/>
                <w:color w:val="000000" w:themeColor="text1"/>
                <w:sz w:val="18"/>
                <w:szCs w:val="20"/>
              </w:rPr>
              <w:t>６</w:t>
            </w:r>
            <w:r w:rsidRPr="00B11806">
              <w:rPr>
                <w:rFonts w:ascii="ＭＳ 明朝" w:hAnsi="ＭＳ 明朝" w:hint="eastAsia"/>
                <w:color w:val="000000" w:themeColor="text1"/>
                <w:sz w:val="18"/>
                <w:szCs w:val="20"/>
              </w:rPr>
              <w:t>回）</w:t>
            </w:r>
          </w:p>
          <w:p w14:paraId="121042F1" w14:textId="77777777" w:rsidR="0010332E" w:rsidRDefault="0010332E" w:rsidP="002F14A9">
            <w:pPr>
              <w:spacing w:line="280" w:lineRule="exact"/>
              <w:rPr>
                <w:rFonts w:ascii="ＭＳ 明朝" w:hAnsi="ＭＳ 明朝"/>
                <w:color w:val="000000" w:themeColor="text1"/>
                <w:sz w:val="18"/>
                <w:szCs w:val="20"/>
              </w:rPr>
            </w:pPr>
          </w:p>
          <w:p w14:paraId="121042F2" w14:textId="77777777" w:rsidR="001D772C" w:rsidRDefault="001D772C" w:rsidP="002F14A9">
            <w:pPr>
              <w:spacing w:line="280" w:lineRule="exact"/>
              <w:rPr>
                <w:rFonts w:ascii="ＭＳ 明朝" w:hAnsi="ＭＳ 明朝"/>
                <w:color w:val="000000" w:themeColor="text1"/>
                <w:sz w:val="18"/>
                <w:szCs w:val="20"/>
              </w:rPr>
            </w:pPr>
            <w:r>
              <w:rPr>
                <w:rFonts w:ascii="ＭＳ 明朝" w:hAnsi="ＭＳ 明朝" w:hint="eastAsia"/>
                <w:color w:val="000000" w:themeColor="text1"/>
                <w:sz w:val="18"/>
                <w:szCs w:val="20"/>
              </w:rPr>
              <w:t>・公開授業週間の実施</w:t>
            </w:r>
          </w:p>
          <w:p w14:paraId="121042F3" w14:textId="77777777" w:rsidR="00703227" w:rsidRDefault="00703227" w:rsidP="002F14A9">
            <w:pPr>
              <w:spacing w:line="280" w:lineRule="exact"/>
              <w:rPr>
                <w:rFonts w:ascii="ＭＳ 明朝" w:hAnsi="ＭＳ 明朝"/>
                <w:color w:val="000000" w:themeColor="text1"/>
                <w:sz w:val="18"/>
                <w:szCs w:val="20"/>
              </w:rPr>
            </w:pPr>
          </w:p>
          <w:p w14:paraId="121042F4" w14:textId="77777777" w:rsidR="001D772C" w:rsidRPr="00B11806" w:rsidRDefault="001D772C" w:rsidP="002F14A9">
            <w:pPr>
              <w:spacing w:line="280" w:lineRule="exact"/>
              <w:rPr>
                <w:rFonts w:ascii="ＭＳ 明朝" w:hAnsi="ＭＳ 明朝"/>
                <w:color w:val="000000" w:themeColor="text1"/>
                <w:sz w:val="18"/>
                <w:szCs w:val="20"/>
              </w:rPr>
            </w:pPr>
            <w:r w:rsidRPr="00B11806">
              <w:rPr>
                <w:rFonts w:ascii="ＭＳ 明朝" w:hAnsi="ＭＳ 明朝" w:hint="eastAsia"/>
                <w:color w:val="000000" w:themeColor="text1"/>
                <w:sz w:val="18"/>
                <w:szCs w:val="20"/>
              </w:rPr>
              <w:t>（２）</w:t>
            </w:r>
          </w:p>
          <w:p w14:paraId="121042F5" w14:textId="77777777" w:rsidR="001D772C" w:rsidRPr="00B11806" w:rsidRDefault="001D772C" w:rsidP="002F14A9">
            <w:pPr>
              <w:spacing w:line="280" w:lineRule="exact"/>
              <w:jc w:val="left"/>
              <w:rPr>
                <w:rFonts w:ascii="ＭＳ 明朝" w:hAnsi="ＭＳ 明朝"/>
                <w:sz w:val="18"/>
                <w:szCs w:val="20"/>
              </w:rPr>
            </w:pPr>
            <w:r w:rsidRPr="00B11806">
              <w:rPr>
                <w:rFonts w:ascii="ＭＳ 明朝" w:hAnsi="ＭＳ 明朝" w:hint="eastAsia"/>
                <w:sz w:val="18"/>
                <w:szCs w:val="20"/>
              </w:rPr>
              <w:t>・ICT機器や自立活動機器を活用した授業実践</w:t>
            </w:r>
          </w:p>
          <w:p w14:paraId="121042F6" w14:textId="77777777" w:rsidR="001D772C" w:rsidRPr="00B11806" w:rsidRDefault="001D772C" w:rsidP="002F14A9">
            <w:pPr>
              <w:spacing w:line="280" w:lineRule="exact"/>
              <w:ind w:firstLineChars="100" w:firstLine="180"/>
              <w:jc w:val="left"/>
              <w:rPr>
                <w:rFonts w:ascii="ＭＳ 明朝" w:hAnsi="ＭＳ 明朝"/>
                <w:color w:val="000000" w:themeColor="text1"/>
                <w:sz w:val="18"/>
                <w:szCs w:val="20"/>
              </w:rPr>
            </w:pPr>
            <w:r w:rsidRPr="00B11806">
              <w:rPr>
                <w:rFonts w:ascii="ＭＳ 明朝" w:hAnsi="ＭＳ 明朝" w:hint="eastAsia"/>
                <w:sz w:val="18"/>
                <w:szCs w:val="20"/>
              </w:rPr>
              <w:t>５例以上を校内研修</w:t>
            </w:r>
            <w:r>
              <w:rPr>
                <w:rFonts w:ascii="ＭＳ 明朝" w:hAnsi="ＭＳ 明朝" w:hint="eastAsia"/>
                <w:sz w:val="18"/>
                <w:szCs w:val="20"/>
              </w:rPr>
              <w:t>やHP</w:t>
            </w:r>
            <w:r w:rsidRPr="00B11806">
              <w:rPr>
                <w:rFonts w:ascii="ＭＳ 明朝" w:hAnsi="ＭＳ 明朝" w:hint="eastAsia"/>
                <w:sz w:val="18"/>
                <w:szCs w:val="20"/>
              </w:rPr>
              <w:t>で発信</w:t>
            </w:r>
          </w:p>
          <w:p w14:paraId="121042F7" w14:textId="77777777" w:rsidR="00703227" w:rsidRDefault="00703227" w:rsidP="00E30FDC">
            <w:pPr>
              <w:spacing w:line="280" w:lineRule="exact"/>
              <w:ind w:left="270" w:hangingChars="150" w:hanging="270"/>
              <w:jc w:val="left"/>
              <w:rPr>
                <w:rFonts w:ascii="ＭＳ 明朝" w:hAnsi="ＭＳ 明朝"/>
                <w:color w:val="000000" w:themeColor="text1"/>
                <w:sz w:val="18"/>
                <w:szCs w:val="20"/>
              </w:rPr>
            </w:pPr>
          </w:p>
          <w:p w14:paraId="121042F8" w14:textId="77777777" w:rsidR="00E30FDC" w:rsidRDefault="00E30FDC" w:rsidP="00E30FDC">
            <w:pPr>
              <w:spacing w:line="280" w:lineRule="exact"/>
              <w:ind w:left="270" w:hangingChars="150" w:hanging="270"/>
              <w:jc w:val="left"/>
              <w:rPr>
                <w:rFonts w:ascii="ＭＳ 明朝" w:hAnsi="ＭＳ 明朝"/>
                <w:color w:val="000000" w:themeColor="text1"/>
                <w:sz w:val="18"/>
                <w:szCs w:val="20"/>
              </w:rPr>
            </w:pPr>
            <w:r>
              <w:rPr>
                <w:rFonts w:ascii="ＭＳ 明朝" w:hAnsi="ＭＳ 明朝" w:hint="eastAsia"/>
                <w:color w:val="000000" w:themeColor="text1"/>
                <w:sz w:val="18"/>
                <w:szCs w:val="20"/>
              </w:rPr>
              <w:t>・スパイダーを活用した自立活動の後期からの</w:t>
            </w:r>
          </w:p>
          <w:p w14:paraId="121042F9" w14:textId="77777777" w:rsidR="00E30FDC" w:rsidRPr="009E7B28" w:rsidRDefault="00E30FDC" w:rsidP="00E30FDC">
            <w:pPr>
              <w:spacing w:line="280" w:lineRule="exact"/>
              <w:ind w:leftChars="100" w:left="300" w:hangingChars="50" w:hanging="90"/>
              <w:jc w:val="left"/>
              <w:rPr>
                <w:rFonts w:ascii="ＭＳ 明朝" w:hAnsi="ＭＳ 明朝"/>
                <w:color w:val="000000" w:themeColor="text1"/>
                <w:sz w:val="18"/>
                <w:szCs w:val="20"/>
              </w:rPr>
            </w:pPr>
            <w:r>
              <w:rPr>
                <w:rFonts w:ascii="ＭＳ 明朝" w:hAnsi="ＭＳ 明朝" w:hint="eastAsia"/>
                <w:color w:val="000000" w:themeColor="text1"/>
                <w:sz w:val="18"/>
                <w:szCs w:val="20"/>
              </w:rPr>
              <w:t>試行開始</w:t>
            </w:r>
          </w:p>
          <w:p w14:paraId="121042FA" w14:textId="77777777" w:rsidR="001D772C" w:rsidRDefault="001D772C" w:rsidP="002F14A9">
            <w:pPr>
              <w:spacing w:line="280" w:lineRule="exact"/>
              <w:ind w:left="270" w:hangingChars="150" w:hanging="270"/>
              <w:jc w:val="left"/>
              <w:rPr>
                <w:rFonts w:ascii="ＭＳ 明朝" w:hAnsi="ＭＳ 明朝"/>
                <w:color w:val="000000" w:themeColor="text1"/>
                <w:sz w:val="18"/>
                <w:szCs w:val="20"/>
              </w:rPr>
            </w:pPr>
            <w:r>
              <w:rPr>
                <w:rFonts w:ascii="ＭＳ 明朝" w:hAnsi="ＭＳ 明朝" w:hint="eastAsia"/>
                <w:color w:val="000000" w:themeColor="text1"/>
                <w:sz w:val="18"/>
                <w:szCs w:val="20"/>
              </w:rPr>
              <w:t>・スパイダー活用のためのマニュアルと評価表の作成 及び 研修実施（夏季１回）</w:t>
            </w:r>
          </w:p>
          <w:p w14:paraId="121042FB" w14:textId="77777777" w:rsidR="0010332E" w:rsidRDefault="0010332E" w:rsidP="002F14A9">
            <w:pPr>
              <w:spacing w:line="280" w:lineRule="exact"/>
              <w:ind w:left="270" w:hangingChars="150" w:hanging="270"/>
              <w:jc w:val="left"/>
              <w:rPr>
                <w:rFonts w:ascii="ＭＳ 明朝" w:hAnsi="ＭＳ 明朝" w:hint="eastAsia"/>
                <w:color w:val="000000" w:themeColor="text1"/>
                <w:sz w:val="18"/>
                <w:szCs w:val="20"/>
              </w:rPr>
            </w:pPr>
          </w:p>
          <w:p w14:paraId="559BD32D" w14:textId="77777777" w:rsidR="00F047E7" w:rsidRDefault="00F047E7" w:rsidP="002F14A9">
            <w:pPr>
              <w:spacing w:line="280" w:lineRule="exact"/>
              <w:ind w:left="270" w:hangingChars="150" w:hanging="270"/>
              <w:jc w:val="left"/>
              <w:rPr>
                <w:rFonts w:ascii="ＭＳ 明朝" w:hAnsi="ＭＳ 明朝"/>
                <w:color w:val="000000" w:themeColor="text1"/>
                <w:sz w:val="18"/>
                <w:szCs w:val="20"/>
              </w:rPr>
            </w:pPr>
          </w:p>
          <w:p w14:paraId="121042FC" w14:textId="77777777" w:rsidR="001D772C" w:rsidRPr="00B11806" w:rsidRDefault="001D772C" w:rsidP="002F14A9">
            <w:pPr>
              <w:spacing w:line="280" w:lineRule="exact"/>
              <w:ind w:left="270" w:hangingChars="150" w:hanging="270"/>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（３）</w:t>
            </w:r>
          </w:p>
          <w:p w14:paraId="121042FD" w14:textId="77777777" w:rsidR="001D772C" w:rsidRPr="00B11806" w:rsidRDefault="001D772C" w:rsidP="002F14A9">
            <w:pPr>
              <w:spacing w:line="280" w:lineRule="exact"/>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・図書室の利用状況を昨年度以上に増加</w:t>
            </w:r>
          </w:p>
          <w:p w14:paraId="121042FE" w14:textId="77777777" w:rsidR="001D772C" w:rsidRPr="00B11806" w:rsidRDefault="001D772C" w:rsidP="002F14A9">
            <w:pPr>
              <w:spacing w:line="280" w:lineRule="exact"/>
              <w:ind w:leftChars="100" w:left="210" w:firstLineChars="100" w:firstLine="180"/>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 xml:space="preserve">　　　　　　（H29：4～</w:t>
            </w:r>
            <w:r w:rsidRPr="00CE744F">
              <w:rPr>
                <w:rFonts w:ascii="ＭＳ 明朝" w:hAnsi="ＭＳ 明朝" w:hint="eastAsia"/>
                <w:color w:val="000000" w:themeColor="text1"/>
                <w:sz w:val="18"/>
                <w:szCs w:val="20"/>
              </w:rPr>
              <w:t>2月</w:t>
            </w:r>
            <w:r w:rsidR="009A716E" w:rsidRPr="00CE744F">
              <w:rPr>
                <w:rFonts w:ascii="ＭＳ 明朝" w:hAnsi="ＭＳ 明朝" w:hint="eastAsia"/>
                <w:color w:val="000000" w:themeColor="text1"/>
                <w:sz w:val="18"/>
                <w:szCs w:val="20"/>
              </w:rPr>
              <w:t>58</w:t>
            </w:r>
            <w:r w:rsidRPr="00CE744F">
              <w:rPr>
                <w:rFonts w:ascii="ＭＳ 明朝" w:hAnsi="ＭＳ 明朝" w:hint="eastAsia"/>
                <w:color w:val="000000" w:themeColor="text1"/>
                <w:sz w:val="18"/>
                <w:szCs w:val="20"/>
              </w:rPr>
              <w:t>.</w:t>
            </w:r>
            <w:r w:rsidR="009A716E" w:rsidRPr="00CE744F">
              <w:rPr>
                <w:rFonts w:ascii="ＭＳ 明朝" w:hAnsi="ＭＳ 明朝" w:hint="eastAsia"/>
                <w:color w:val="000000" w:themeColor="text1"/>
                <w:sz w:val="18"/>
                <w:szCs w:val="20"/>
              </w:rPr>
              <w:t>0</w:t>
            </w:r>
            <w:r w:rsidRPr="00CE744F">
              <w:rPr>
                <w:rFonts w:ascii="ＭＳ 明朝" w:hAnsi="ＭＳ 明朝" w:hint="eastAsia"/>
                <w:color w:val="000000" w:themeColor="text1"/>
                <w:sz w:val="18"/>
                <w:szCs w:val="20"/>
              </w:rPr>
              <w:t>％）</w:t>
            </w:r>
          </w:p>
          <w:p w14:paraId="121042FF" w14:textId="77777777" w:rsidR="001D772C" w:rsidRPr="00B11806" w:rsidRDefault="001D772C" w:rsidP="002F14A9">
            <w:pPr>
              <w:spacing w:line="280" w:lineRule="exact"/>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・H28からの取組みのまとめを作成しHP掲載</w:t>
            </w:r>
          </w:p>
          <w:p w14:paraId="12104300" w14:textId="77777777" w:rsidR="001D772C" w:rsidRPr="00B11806" w:rsidRDefault="001D772C" w:rsidP="002F14A9">
            <w:pPr>
              <w:spacing w:line="280" w:lineRule="exact"/>
              <w:jc w:val="left"/>
              <w:rPr>
                <w:rFonts w:ascii="ＭＳ 明朝" w:hAnsi="ＭＳ 明朝"/>
                <w:sz w:val="18"/>
                <w:szCs w:val="20"/>
                <w:highlight w:val="yellow"/>
              </w:rPr>
            </w:pPr>
            <w:r w:rsidRPr="00B11806">
              <w:rPr>
                <w:rFonts w:ascii="ＭＳ 明朝" w:hAnsi="ＭＳ 明朝" w:hint="eastAsia"/>
                <w:color w:val="000000" w:themeColor="text1"/>
                <w:sz w:val="18"/>
                <w:szCs w:val="20"/>
              </w:rPr>
              <w:t>・本やデイジー図書のPTAへの貸出活動開始</w:t>
            </w:r>
          </w:p>
        </w:tc>
        <w:tc>
          <w:tcPr>
            <w:tcW w:w="1275" w:type="pct"/>
            <w:tcBorders>
              <w:left w:val="dashed" w:sz="4" w:space="0" w:color="auto"/>
              <w:bottom w:val="single" w:sz="4" w:space="0" w:color="auto"/>
              <w:right w:val="single" w:sz="4" w:space="0" w:color="auto"/>
            </w:tcBorders>
            <w:shd w:val="clear" w:color="auto" w:fill="auto"/>
          </w:tcPr>
          <w:p w14:paraId="12104301" w14:textId="77777777" w:rsidR="001D772C" w:rsidRPr="00B11806" w:rsidRDefault="001D772C" w:rsidP="00C1630A">
            <w:pPr>
              <w:spacing w:line="280" w:lineRule="exact"/>
              <w:ind w:left="360" w:hangingChars="200" w:hanging="360"/>
              <w:rPr>
                <w:rFonts w:ascii="ＭＳ 明朝" w:hAnsi="ＭＳ 明朝"/>
                <w:color w:val="000000" w:themeColor="text1"/>
                <w:sz w:val="18"/>
                <w:szCs w:val="20"/>
              </w:rPr>
            </w:pPr>
            <w:r w:rsidRPr="00B11806">
              <w:rPr>
                <w:rFonts w:ascii="ＭＳ 明朝" w:hAnsi="ＭＳ 明朝" w:hint="eastAsia"/>
                <w:color w:val="000000" w:themeColor="text1"/>
                <w:sz w:val="18"/>
                <w:szCs w:val="20"/>
              </w:rPr>
              <w:t>（１）</w:t>
            </w:r>
          </w:p>
          <w:p w14:paraId="12104302" w14:textId="5C997885" w:rsidR="001D772C" w:rsidRDefault="00B93B6E" w:rsidP="001D772C">
            <w:pPr>
              <w:spacing w:line="280" w:lineRule="exact"/>
              <w:ind w:left="180" w:hangingChars="100" w:hanging="180"/>
              <w:rPr>
                <w:rFonts w:ascii="ＭＳ 明朝" w:hAnsi="ＭＳ 明朝"/>
                <w:color w:val="000000" w:themeColor="text1"/>
                <w:sz w:val="18"/>
                <w:szCs w:val="20"/>
              </w:rPr>
            </w:pPr>
            <w:r>
              <w:rPr>
                <w:rFonts w:ascii="ＭＳ 明朝" w:hAnsi="ＭＳ 明朝" w:hint="eastAsia"/>
                <w:color w:val="000000" w:themeColor="text1"/>
                <w:sz w:val="18"/>
                <w:szCs w:val="20"/>
              </w:rPr>
              <w:t>・</w:t>
            </w:r>
            <w:r w:rsidR="00E05A3E" w:rsidRPr="00B93B6E">
              <w:rPr>
                <w:rFonts w:ascii="ＭＳ 明朝" w:hAnsi="ＭＳ 明朝" w:hint="eastAsia"/>
                <w:sz w:val="18"/>
                <w:szCs w:val="20"/>
              </w:rPr>
              <w:t>研修部</w:t>
            </w:r>
            <w:r w:rsidRPr="00B93B6E">
              <w:rPr>
                <w:rFonts w:ascii="ＭＳ 明朝" w:hAnsi="ＭＳ 明朝" w:hint="eastAsia"/>
                <w:sz w:val="18"/>
                <w:szCs w:val="20"/>
              </w:rPr>
              <w:t>2</w:t>
            </w:r>
            <w:r w:rsidR="00E05A3E" w:rsidRPr="00B93B6E">
              <w:rPr>
                <w:rFonts w:ascii="ＭＳ 明朝" w:hAnsi="ＭＳ 明朝" w:hint="eastAsia"/>
                <w:sz w:val="18"/>
                <w:szCs w:val="20"/>
              </w:rPr>
              <w:t>回、健教</w:t>
            </w:r>
            <w:r w:rsidRPr="00B93B6E">
              <w:rPr>
                <w:rFonts w:ascii="ＭＳ 明朝" w:hAnsi="ＭＳ 明朝" w:hint="eastAsia"/>
                <w:sz w:val="18"/>
                <w:szCs w:val="20"/>
              </w:rPr>
              <w:t>2</w:t>
            </w:r>
            <w:r w:rsidR="00E05A3E" w:rsidRPr="00B93B6E">
              <w:rPr>
                <w:rFonts w:ascii="ＭＳ 明朝" w:hAnsi="ＭＳ 明朝" w:hint="eastAsia"/>
                <w:sz w:val="18"/>
                <w:szCs w:val="20"/>
              </w:rPr>
              <w:t>回</w:t>
            </w:r>
            <w:r w:rsidR="0010332E" w:rsidRPr="00B93B6E">
              <w:rPr>
                <w:rFonts w:ascii="ＭＳ 明朝" w:hAnsi="ＭＳ 明朝" w:hint="eastAsia"/>
                <w:sz w:val="18"/>
                <w:szCs w:val="20"/>
              </w:rPr>
              <w:t>、校内支援担当者とSSWによる支援の方向性の確認と連携（</w:t>
            </w:r>
            <w:r w:rsidRPr="00B93B6E">
              <w:rPr>
                <w:rFonts w:ascii="ＭＳ 明朝" w:hAnsi="ＭＳ 明朝" w:hint="eastAsia"/>
                <w:sz w:val="18"/>
                <w:szCs w:val="20"/>
              </w:rPr>
              <w:t>2</w:t>
            </w:r>
            <w:r w:rsidR="0010332E" w:rsidRPr="00B93B6E">
              <w:rPr>
                <w:rFonts w:ascii="ＭＳ 明朝" w:hAnsi="ＭＳ 明朝" w:hint="eastAsia"/>
                <w:sz w:val="18"/>
                <w:szCs w:val="20"/>
              </w:rPr>
              <w:t>回）</w:t>
            </w:r>
            <w:r w:rsidRPr="00B93B6E">
              <w:rPr>
                <w:rFonts w:ascii="ＭＳ 明朝" w:hAnsi="ＭＳ 明朝" w:hint="eastAsia"/>
                <w:sz w:val="18"/>
                <w:szCs w:val="20"/>
              </w:rPr>
              <w:t>、自立活動3回の計9回実施。</w:t>
            </w:r>
            <w:r>
              <w:rPr>
                <w:rFonts w:ascii="ＭＳ 明朝" w:hAnsi="ＭＳ 明朝" w:hint="eastAsia"/>
                <w:color w:val="FF0000"/>
                <w:sz w:val="18"/>
                <w:szCs w:val="20"/>
              </w:rPr>
              <w:t xml:space="preserve">　</w:t>
            </w:r>
            <w:r>
              <w:rPr>
                <w:rFonts w:ascii="ＭＳ 明朝" w:hAnsi="ＭＳ 明朝" w:hint="eastAsia"/>
                <w:sz w:val="18"/>
                <w:szCs w:val="20"/>
              </w:rPr>
              <w:t xml:space="preserve">　</w:t>
            </w:r>
            <w:r w:rsidRPr="006F3688">
              <w:rPr>
                <w:rFonts w:ascii="ＭＳ 明朝" w:hAnsi="ＭＳ 明朝" w:hint="eastAsia"/>
                <w:b/>
                <w:sz w:val="18"/>
                <w:szCs w:val="20"/>
              </w:rPr>
              <w:t>（○）</w:t>
            </w:r>
          </w:p>
          <w:p w14:paraId="12104303" w14:textId="77777777" w:rsidR="001D772C" w:rsidRDefault="00D86E64" w:rsidP="00C1630A">
            <w:pPr>
              <w:spacing w:line="280" w:lineRule="exact"/>
              <w:rPr>
                <w:rFonts w:ascii="ＭＳ 明朝" w:hAnsi="ＭＳ 明朝"/>
                <w:color w:val="000000" w:themeColor="text1"/>
                <w:sz w:val="18"/>
                <w:szCs w:val="20"/>
              </w:rPr>
            </w:pPr>
            <w:r>
              <w:rPr>
                <w:rFonts w:ascii="ＭＳ 明朝" w:hAnsi="ＭＳ 明朝" w:hint="eastAsia"/>
                <w:color w:val="000000" w:themeColor="text1"/>
                <w:sz w:val="18"/>
                <w:szCs w:val="20"/>
              </w:rPr>
              <w:t>・</w:t>
            </w:r>
            <w:r w:rsidR="00E31272">
              <w:rPr>
                <w:rFonts w:ascii="ＭＳ 明朝" w:hAnsi="ＭＳ 明朝" w:hint="eastAsia"/>
                <w:color w:val="000000" w:themeColor="text1"/>
                <w:sz w:val="18"/>
                <w:szCs w:val="20"/>
              </w:rPr>
              <w:t>今年度は</w:t>
            </w:r>
            <w:r w:rsidR="001D772C">
              <w:rPr>
                <w:rFonts w:ascii="ＭＳ 明朝" w:hAnsi="ＭＳ 明朝" w:hint="eastAsia"/>
                <w:color w:val="000000" w:themeColor="text1"/>
                <w:sz w:val="18"/>
                <w:szCs w:val="20"/>
              </w:rPr>
              <w:t>未実施</w:t>
            </w:r>
            <w:r w:rsidR="00E31272">
              <w:rPr>
                <w:rFonts w:ascii="ＭＳ 明朝" w:hAnsi="ＭＳ 明朝" w:hint="eastAsia"/>
                <w:color w:val="000000" w:themeColor="text1"/>
                <w:sz w:val="18"/>
                <w:szCs w:val="20"/>
              </w:rPr>
              <w:t>。来年度に向け</w:t>
            </w:r>
            <w:r w:rsidR="009B4494">
              <w:rPr>
                <w:rFonts w:ascii="ＭＳ 明朝" w:hAnsi="ＭＳ 明朝" w:hint="eastAsia"/>
                <w:color w:val="000000" w:themeColor="text1"/>
                <w:sz w:val="18"/>
                <w:szCs w:val="20"/>
              </w:rPr>
              <w:t>要</w:t>
            </w:r>
            <w:r w:rsidR="00E31272">
              <w:rPr>
                <w:rFonts w:ascii="ＭＳ 明朝" w:hAnsi="ＭＳ 明朝" w:hint="eastAsia"/>
                <w:color w:val="000000" w:themeColor="text1"/>
                <w:sz w:val="18"/>
                <w:szCs w:val="20"/>
              </w:rPr>
              <w:t>検討。</w:t>
            </w:r>
            <w:r w:rsidRPr="005767EB">
              <w:rPr>
                <w:rFonts w:ascii="ＭＳ 明朝" w:hAnsi="ＭＳ 明朝" w:hint="eastAsia"/>
                <w:b/>
                <w:color w:val="000000" w:themeColor="text1"/>
                <w:sz w:val="18"/>
                <w:szCs w:val="20"/>
              </w:rPr>
              <w:t>（△）</w:t>
            </w:r>
          </w:p>
          <w:p w14:paraId="12104304" w14:textId="77777777" w:rsidR="00703227" w:rsidRDefault="00703227" w:rsidP="00C1630A">
            <w:pPr>
              <w:spacing w:line="280" w:lineRule="exact"/>
              <w:rPr>
                <w:rFonts w:ascii="ＭＳ 明朝" w:hAnsi="ＭＳ 明朝"/>
                <w:color w:val="000000" w:themeColor="text1"/>
                <w:sz w:val="18"/>
                <w:szCs w:val="20"/>
              </w:rPr>
            </w:pPr>
          </w:p>
          <w:p w14:paraId="12104305" w14:textId="77777777" w:rsidR="001D772C" w:rsidRPr="00B11806" w:rsidRDefault="001D772C" w:rsidP="00C1630A">
            <w:pPr>
              <w:spacing w:line="280" w:lineRule="exact"/>
              <w:rPr>
                <w:rFonts w:ascii="ＭＳ 明朝" w:hAnsi="ＭＳ 明朝"/>
                <w:color w:val="000000" w:themeColor="text1"/>
                <w:sz w:val="18"/>
                <w:szCs w:val="20"/>
              </w:rPr>
            </w:pPr>
            <w:r w:rsidRPr="00B11806">
              <w:rPr>
                <w:rFonts w:ascii="ＭＳ 明朝" w:hAnsi="ＭＳ 明朝" w:hint="eastAsia"/>
                <w:color w:val="000000" w:themeColor="text1"/>
                <w:sz w:val="18"/>
                <w:szCs w:val="20"/>
              </w:rPr>
              <w:t>（２）</w:t>
            </w:r>
          </w:p>
          <w:p w14:paraId="37ECFEA3" w14:textId="77777777" w:rsidR="0014171F" w:rsidRDefault="00303D97" w:rsidP="00934E80">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1D772C">
              <w:rPr>
                <w:rFonts w:ascii="ＭＳ 明朝" w:hAnsi="ＭＳ 明朝" w:hint="eastAsia"/>
                <w:sz w:val="18"/>
                <w:szCs w:val="20"/>
              </w:rPr>
              <w:t>HP</w:t>
            </w:r>
            <w:r w:rsidR="001D772C" w:rsidRPr="00B11806">
              <w:rPr>
                <w:rFonts w:ascii="ＭＳ 明朝" w:hAnsi="ＭＳ 明朝" w:hint="eastAsia"/>
                <w:sz w:val="18"/>
                <w:szCs w:val="20"/>
              </w:rPr>
              <w:t>発信</w:t>
            </w:r>
            <w:r w:rsidR="001D772C">
              <w:rPr>
                <w:rFonts w:ascii="ＭＳ 明朝" w:hAnsi="ＭＳ 明朝" w:hint="eastAsia"/>
                <w:sz w:val="18"/>
                <w:szCs w:val="20"/>
              </w:rPr>
              <w:t>のための様式</w:t>
            </w:r>
            <w:r w:rsidR="0014171F">
              <w:rPr>
                <w:rFonts w:ascii="ＭＳ 明朝" w:hAnsi="ＭＳ 明朝" w:hint="eastAsia"/>
                <w:sz w:val="18"/>
                <w:szCs w:val="20"/>
              </w:rPr>
              <w:t>を</w:t>
            </w:r>
            <w:r>
              <w:rPr>
                <w:rFonts w:ascii="ＭＳ 明朝" w:hAnsi="ＭＳ 明朝" w:hint="eastAsia"/>
                <w:sz w:val="18"/>
                <w:szCs w:val="20"/>
              </w:rPr>
              <w:t>作成</w:t>
            </w:r>
            <w:r w:rsidR="0014171F">
              <w:rPr>
                <w:rFonts w:ascii="ＭＳ 明朝" w:hAnsi="ＭＳ 明朝" w:hint="eastAsia"/>
                <w:sz w:val="18"/>
                <w:szCs w:val="20"/>
              </w:rPr>
              <w:t>。年度末</w:t>
            </w:r>
            <w:r w:rsidR="006F3688">
              <w:rPr>
                <w:rFonts w:ascii="ＭＳ 明朝" w:hAnsi="ＭＳ 明朝" w:hint="eastAsia"/>
                <w:sz w:val="18"/>
                <w:szCs w:val="20"/>
              </w:rPr>
              <w:t>に</w:t>
            </w:r>
            <w:r w:rsidR="0014171F">
              <w:rPr>
                <w:rFonts w:ascii="ＭＳ 明朝" w:hAnsi="ＭＳ 明朝" w:hint="eastAsia"/>
                <w:sz w:val="18"/>
                <w:szCs w:val="20"/>
              </w:rPr>
              <w:t>実践報告会で取組みを発表し、</w:t>
            </w:r>
            <w:r w:rsidR="006F3688">
              <w:rPr>
                <w:rFonts w:ascii="ＭＳ 明朝" w:hAnsi="ＭＳ 明朝" w:hint="eastAsia"/>
                <w:sz w:val="18"/>
                <w:szCs w:val="20"/>
              </w:rPr>
              <w:t>HP</w:t>
            </w:r>
            <w:r w:rsidR="0014171F">
              <w:rPr>
                <w:rFonts w:ascii="ＭＳ 明朝" w:hAnsi="ＭＳ 明朝" w:hint="eastAsia"/>
                <w:sz w:val="18"/>
                <w:szCs w:val="20"/>
              </w:rPr>
              <w:t>に５例</w:t>
            </w:r>
            <w:r w:rsidR="006F3688">
              <w:rPr>
                <w:rFonts w:ascii="ＭＳ 明朝" w:hAnsi="ＭＳ 明朝" w:hint="eastAsia"/>
                <w:sz w:val="18"/>
                <w:szCs w:val="20"/>
              </w:rPr>
              <w:t xml:space="preserve">掲載。　</w:t>
            </w:r>
            <w:r w:rsidR="00934E80">
              <w:rPr>
                <w:rFonts w:ascii="ＭＳ 明朝" w:hAnsi="ＭＳ 明朝" w:hint="eastAsia"/>
                <w:sz w:val="18"/>
                <w:szCs w:val="20"/>
              </w:rPr>
              <w:t xml:space="preserve">　　</w:t>
            </w:r>
            <w:r w:rsidR="006F3688">
              <w:rPr>
                <w:rFonts w:ascii="ＭＳ 明朝" w:hAnsi="ＭＳ 明朝" w:hint="eastAsia"/>
                <w:sz w:val="18"/>
                <w:szCs w:val="20"/>
              </w:rPr>
              <w:t xml:space="preserve">　</w:t>
            </w:r>
            <w:r w:rsidR="0014171F">
              <w:rPr>
                <w:rFonts w:ascii="ＭＳ 明朝" w:hAnsi="ＭＳ 明朝" w:hint="eastAsia"/>
                <w:sz w:val="18"/>
                <w:szCs w:val="20"/>
              </w:rPr>
              <w:t xml:space="preserve">　　　　　　　　　　　　　　　　　　　　　　　　</w:t>
            </w:r>
          </w:p>
          <w:p w14:paraId="12104306" w14:textId="19F18869" w:rsidR="001D772C" w:rsidRDefault="006F3688" w:rsidP="0014171F">
            <w:pPr>
              <w:spacing w:line="280" w:lineRule="exact"/>
              <w:ind w:leftChars="100" w:left="210" w:firstLineChars="1600" w:firstLine="2891"/>
              <w:jc w:val="left"/>
              <w:rPr>
                <w:rFonts w:ascii="ＭＳ 明朝" w:hAnsi="ＭＳ 明朝"/>
                <w:sz w:val="18"/>
                <w:szCs w:val="20"/>
              </w:rPr>
            </w:pPr>
            <w:r w:rsidRPr="006F3688">
              <w:rPr>
                <w:rFonts w:ascii="ＭＳ 明朝" w:hAnsi="ＭＳ 明朝" w:hint="eastAsia"/>
                <w:b/>
                <w:sz w:val="18"/>
                <w:szCs w:val="20"/>
              </w:rPr>
              <w:t>（○）</w:t>
            </w:r>
          </w:p>
          <w:p w14:paraId="12104307" w14:textId="77777777" w:rsidR="00303D97" w:rsidRPr="00303D97" w:rsidRDefault="00303D97" w:rsidP="001D772C">
            <w:pPr>
              <w:spacing w:line="280" w:lineRule="exact"/>
              <w:jc w:val="left"/>
              <w:rPr>
                <w:rFonts w:ascii="ＭＳ 明朝" w:hAnsi="ＭＳ 明朝"/>
                <w:sz w:val="18"/>
                <w:szCs w:val="20"/>
              </w:rPr>
            </w:pPr>
            <w:r>
              <w:rPr>
                <w:rFonts w:ascii="ＭＳ 明朝" w:hAnsi="ＭＳ 明朝" w:hint="eastAsia"/>
                <w:sz w:val="18"/>
                <w:szCs w:val="20"/>
              </w:rPr>
              <w:t xml:space="preserve">　各学部の担当者で発信を開始予定</w:t>
            </w:r>
          </w:p>
          <w:p w14:paraId="12104308" w14:textId="77777777" w:rsidR="00E30FDC" w:rsidRDefault="007B555D" w:rsidP="005A330E">
            <w:pPr>
              <w:spacing w:line="280" w:lineRule="exact"/>
              <w:ind w:left="148" w:hangingChars="82" w:hanging="148"/>
              <w:jc w:val="left"/>
              <w:rPr>
                <w:rFonts w:ascii="ＭＳ 明朝" w:hAnsi="ＭＳ 明朝"/>
                <w:b/>
                <w:color w:val="000000" w:themeColor="text1"/>
                <w:sz w:val="18"/>
                <w:szCs w:val="20"/>
              </w:rPr>
            </w:pPr>
            <w:r>
              <w:rPr>
                <w:rFonts w:ascii="ＭＳ 明朝" w:hAnsi="ＭＳ 明朝" w:hint="eastAsia"/>
                <w:color w:val="000000" w:themeColor="text1"/>
                <w:sz w:val="18"/>
                <w:szCs w:val="20"/>
              </w:rPr>
              <w:t>・2</w:t>
            </w:r>
            <w:r w:rsidR="00E30FDC">
              <w:rPr>
                <w:rFonts w:ascii="ＭＳ 明朝" w:hAnsi="ＭＳ 明朝" w:hint="eastAsia"/>
                <w:color w:val="000000" w:themeColor="text1"/>
                <w:sz w:val="18"/>
                <w:szCs w:val="20"/>
              </w:rPr>
              <w:t xml:space="preserve">学期から試行開始。　　 　　　　</w:t>
            </w:r>
            <w:r w:rsidR="00E30FDC" w:rsidRPr="005A330E">
              <w:rPr>
                <w:rFonts w:ascii="ＭＳ 明朝" w:hAnsi="ＭＳ 明朝" w:hint="eastAsia"/>
                <w:b/>
                <w:color w:val="000000" w:themeColor="text1"/>
                <w:sz w:val="18"/>
                <w:szCs w:val="20"/>
              </w:rPr>
              <w:t>（○）</w:t>
            </w:r>
          </w:p>
          <w:p w14:paraId="12104309" w14:textId="77777777" w:rsidR="001D772C" w:rsidRDefault="00303D97" w:rsidP="00E30FDC">
            <w:pPr>
              <w:spacing w:line="280" w:lineRule="exact"/>
              <w:ind w:left="148" w:hangingChars="82" w:hanging="148"/>
              <w:jc w:val="left"/>
              <w:rPr>
                <w:rFonts w:ascii="ＭＳ 明朝" w:hAnsi="ＭＳ 明朝"/>
                <w:color w:val="000000" w:themeColor="text1"/>
                <w:sz w:val="18"/>
                <w:szCs w:val="20"/>
              </w:rPr>
            </w:pPr>
            <w:r>
              <w:rPr>
                <w:rFonts w:ascii="ＭＳ 明朝" w:hAnsi="ＭＳ 明朝" w:hint="eastAsia"/>
                <w:color w:val="000000" w:themeColor="text1"/>
                <w:sz w:val="18"/>
                <w:szCs w:val="20"/>
              </w:rPr>
              <w:t>・スパイダー</w:t>
            </w:r>
            <w:r w:rsidR="005A330E">
              <w:rPr>
                <w:rFonts w:ascii="ＭＳ 明朝" w:hAnsi="ＭＳ 明朝" w:hint="eastAsia"/>
                <w:color w:val="000000" w:themeColor="text1"/>
                <w:sz w:val="18"/>
                <w:szCs w:val="20"/>
              </w:rPr>
              <w:t>に関する</w:t>
            </w:r>
            <w:r w:rsidR="001D772C">
              <w:rPr>
                <w:rFonts w:ascii="ＭＳ 明朝" w:hAnsi="ＭＳ 明朝" w:hint="eastAsia"/>
                <w:color w:val="000000" w:themeColor="text1"/>
                <w:sz w:val="18"/>
                <w:szCs w:val="20"/>
              </w:rPr>
              <w:t>研修は</w:t>
            </w:r>
            <w:r>
              <w:rPr>
                <w:rFonts w:ascii="ＭＳ 明朝" w:hAnsi="ＭＳ 明朝" w:hint="eastAsia"/>
                <w:color w:val="000000" w:themeColor="text1"/>
                <w:sz w:val="18"/>
                <w:szCs w:val="20"/>
              </w:rPr>
              <w:t>9/5</w:t>
            </w:r>
            <w:r w:rsidR="005A330E">
              <w:rPr>
                <w:rFonts w:ascii="ＭＳ 明朝" w:hAnsi="ＭＳ 明朝" w:hint="eastAsia"/>
                <w:color w:val="000000" w:themeColor="text1"/>
                <w:sz w:val="18"/>
                <w:szCs w:val="20"/>
              </w:rPr>
              <w:t>、11/20の</w:t>
            </w:r>
            <w:r w:rsidR="00E30FDC">
              <w:rPr>
                <w:rFonts w:ascii="ＭＳ 明朝" w:hAnsi="ＭＳ 明朝" w:hint="eastAsia"/>
                <w:color w:val="000000" w:themeColor="text1"/>
                <w:sz w:val="18"/>
                <w:szCs w:val="20"/>
              </w:rPr>
              <w:t>2</w:t>
            </w:r>
            <w:r w:rsidR="005A330E">
              <w:rPr>
                <w:rFonts w:ascii="ＭＳ 明朝" w:hAnsi="ＭＳ 明朝" w:hint="eastAsia"/>
                <w:color w:val="000000" w:themeColor="text1"/>
                <w:sz w:val="18"/>
                <w:szCs w:val="20"/>
              </w:rPr>
              <w:t>回実施。</w:t>
            </w:r>
            <w:r w:rsidR="006F3688">
              <w:rPr>
                <w:rFonts w:ascii="ＭＳ 明朝" w:hAnsi="ＭＳ 明朝" w:hint="eastAsia"/>
                <w:color w:val="000000" w:themeColor="text1"/>
                <w:sz w:val="18"/>
                <w:szCs w:val="20"/>
              </w:rPr>
              <w:t>個別</w:t>
            </w:r>
            <w:r w:rsidR="005A330E">
              <w:rPr>
                <w:rFonts w:ascii="ＭＳ 明朝" w:hAnsi="ＭＳ 明朝" w:hint="eastAsia"/>
                <w:color w:val="000000" w:themeColor="text1"/>
                <w:sz w:val="18"/>
                <w:szCs w:val="20"/>
              </w:rPr>
              <w:t>マニュアル</w:t>
            </w:r>
            <w:r w:rsidR="00E30FDC">
              <w:rPr>
                <w:rFonts w:ascii="ＭＳ 明朝" w:hAnsi="ＭＳ 明朝" w:hint="eastAsia"/>
                <w:color w:val="000000" w:themeColor="text1"/>
                <w:sz w:val="18"/>
                <w:szCs w:val="20"/>
              </w:rPr>
              <w:t>と評価票を作成し、</w:t>
            </w:r>
            <w:r w:rsidR="00DA5644">
              <w:rPr>
                <w:rFonts w:ascii="ＭＳ 明朝" w:hAnsi="ＭＳ 明朝" w:hint="eastAsia"/>
                <w:color w:val="000000" w:themeColor="text1"/>
                <w:sz w:val="18"/>
                <w:szCs w:val="20"/>
              </w:rPr>
              <w:t>1月</w:t>
            </w:r>
            <w:r w:rsidR="00E30FDC">
              <w:rPr>
                <w:rFonts w:ascii="ＭＳ 明朝" w:hAnsi="ＭＳ 明朝" w:hint="eastAsia"/>
                <w:color w:val="000000" w:themeColor="text1"/>
                <w:sz w:val="18"/>
                <w:szCs w:val="20"/>
              </w:rPr>
              <w:t xml:space="preserve">職員会議で承認済み。　　</w:t>
            </w:r>
            <w:r w:rsidR="004E582B">
              <w:rPr>
                <w:rFonts w:ascii="ＭＳ 明朝" w:hAnsi="ＭＳ 明朝" w:hint="eastAsia"/>
                <w:color w:val="000000" w:themeColor="text1"/>
                <w:sz w:val="18"/>
                <w:szCs w:val="20"/>
              </w:rPr>
              <w:t xml:space="preserve">　</w:t>
            </w:r>
            <w:r w:rsidR="005A330E">
              <w:rPr>
                <w:rFonts w:ascii="ＭＳ 明朝" w:hAnsi="ＭＳ 明朝" w:hint="eastAsia"/>
                <w:color w:val="000000" w:themeColor="text1"/>
                <w:sz w:val="18"/>
                <w:szCs w:val="20"/>
              </w:rPr>
              <w:t xml:space="preserve">　</w:t>
            </w:r>
            <w:r w:rsidR="005A330E">
              <w:rPr>
                <w:rFonts w:ascii="ＭＳ 明朝" w:hAnsi="ＭＳ 明朝" w:hint="eastAsia"/>
                <w:b/>
                <w:color w:val="000000" w:themeColor="text1"/>
                <w:sz w:val="18"/>
                <w:szCs w:val="20"/>
              </w:rPr>
              <w:t>（</w:t>
            </w:r>
            <w:r w:rsidR="00E30FDC">
              <w:rPr>
                <w:rFonts w:ascii="ＭＳ 明朝" w:hAnsi="ＭＳ 明朝" w:hint="eastAsia"/>
                <w:b/>
                <w:color w:val="000000" w:themeColor="text1"/>
                <w:sz w:val="18"/>
                <w:szCs w:val="20"/>
              </w:rPr>
              <w:t>◎</w:t>
            </w:r>
            <w:r w:rsidR="005A330E" w:rsidRPr="005A330E">
              <w:rPr>
                <w:rFonts w:ascii="ＭＳ 明朝" w:hAnsi="ＭＳ 明朝" w:hint="eastAsia"/>
                <w:b/>
                <w:color w:val="000000" w:themeColor="text1"/>
                <w:sz w:val="18"/>
                <w:szCs w:val="20"/>
              </w:rPr>
              <w:t>）</w:t>
            </w:r>
          </w:p>
          <w:p w14:paraId="1210430A" w14:textId="77777777" w:rsidR="00703227" w:rsidRDefault="00703227" w:rsidP="00C1630A">
            <w:pPr>
              <w:spacing w:line="280" w:lineRule="exact"/>
              <w:ind w:left="270" w:hangingChars="150" w:hanging="270"/>
              <w:jc w:val="left"/>
              <w:rPr>
                <w:rFonts w:ascii="ＭＳ 明朝" w:hAnsi="ＭＳ 明朝"/>
                <w:color w:val="000000" w:themeColor="text1"/>
                <w:sz w:val="18"/>
                <w:szCs w:val="20"/>
              </w:rPr>
            </w:pPr>
          </w:p>
          <w:p w14:paraId="1210430B" w14:textId="77777777" w:rsidR="001D772C" w:rsidRPr="00B11806" w:rsidRDefault="001D772C" w:rsidP="00C1630A">
            <w:pPr>
              <w:spacing w:line="280" w:lineRule="exact"/>
              <w:ind w:left="270" w:hangingChars="150" w:hanging="270"/>
              <w:jc w:val="left"/>
              <w:rPr>
                <w:rFonts w:ascii="ＭＳ 明朝" w:hAnsi="ＭＳ 明朝"/>
                <w:color w:val="000000" w:themeColor="text1"/>
                <w:sz w:val="18"/>
                <w:szCs w:val="20"/>
              </w:rPr>
            </w:pPr>
            <w:r w:rsidRPr="00B11806">
              <w:rPr>
                <w:rFonts w:ascii="ＭＳ 明朝" w:hAnsi="ＭＳ 明朝" w:hint="eastAsia"/>
                <w:color w:val="000000" w:themeColor="text1"/>
                <w:sz w:val="18"/>
                <w:szCs w:val="20"/>
              </w:rPr>
              <w:t>（３）</w:t>
            </w:r>
          </w:p>
          <w:p w14:paraId="1210430C" w14:textId="77777777" w:rsidR="001D772C" w:rsidRDefault="005A330E" w:rsidP="00EF54B0">
            <w:pPr>
              <w:spacing w:line="280" w:lineRule="exact"/>
              <w:jc w:val="left"/>
              <w:rPr>
                <w:rFonts w:ascii="ＭＳ 明朝" w:hAnsi="ＭＳ 明朝"/>
                <w:color w:val="000000" w:themeColor="text1"/>
                <w:sz w:val="18"/>
                <w:szCs w:val="20"/>
              </w:rPr>
            </w:pPr>
            <w:r>
              <w:rPr>
                <w:rFonts w:ascii="ＭＳ 明朝" w:hAnsi="ＭＳ 明朝" w:hint="eastAsia"/>
                <w:color w:val="000000" w:themeColor="text1"/>
                <w:sz w:val="18"/>
                <w:szCs w:val="20"/>
              </w:rPr>
              <w:t>・図書室利用の増加（H30：4～</w:t>
            </w:r>
            <w:r w:rsidRPr="00CE744F">
              <w:rPr>
                <w:rFonts w:ascii="ＭＳ 明朝" w:hAnsi="ＭＳ 明朝" w:hint="eastAsia"/>
                <w:color w:val="000000" w:themeColor="text1"/>
                <w:sz w:val="18"/>
                <w:szCs w:val="20"/>
              </w:rPr>
              <w:t>2月</w:t>
            </w:r>
            <w:r w:rsidR="00E05A3E" w:rsidRPr="00CE744F">
              <w:rPr>
                <w:rFonts w:ascii="ＭＳ 明朝" w:hAnsi="ＭＳ 明朝" w:hint="eastAsia"/>
                <w:sz w:val="18"/>
                <w:szCs w:val="20"/>
              </w:rPr>
              <w:t>72</w:t>
            </w:r>
            <w:r w:rsidRPr="00CE744F">
              <w:rPr>
                <w:rFonts w:ascii="ＭＳ 明朝" w:hAnsi="ＭＳ 明朝" w:hint="eastAsia"/>
                <w:color w:val="000000" w:themeColor="text1"/>
                <w:sz w:val="18"/>
                <w:szCs w:val="20"/>
              </w:rPr>
              <w:t>％</w:t>
            </w:r>
            <w:r>
              <w:rPr>
                <w:rFonts w:ascii="ＭＳ 明朝" w:hAnsi="ＭＳ 明朝" w:hint="eastAsia"/>
                <w:color w:val="000000" w:themeColor="text1"/>
                <w:sz w:val="18"/>
                <w:szCs w:val="20"/>
              </w:rPr>
              <w:t>）</w:t>
            </w:r>
            <w:r w:rsidR="00416605">
              <w:rPr>
                <w:rFonts w:ascii="ＭＳ 明朝" w:hAnsi="ＭＳ 明朝" w:hint="eastAsia"/>
                <w:b/>
                <w:color w:val="000000" w:themeColor="text1"/>
                <w:sz w:val="18"/>
                <w:szCs w:val="20"/>
              </w:rPr>
              <w:t>（◎</w:t>
            </w:r>
            <w:r w:rsidR="00416605" w:rsidRPr="005A330E">
              <w:rPr>
                <w:rFonts w:ascii="ＭＳ 明朝" w:hAnsi="ＭＳ 明朝" w:hint="eastAsia"/>
                <w:b/>
                <w:color w:val="000000" w:themeColor="text1"/>
                <w:sz w:val="18"/>
                <w:szCs w:val="20"/>
              </w:rPr>
              <w:t>）</w:t>
            </w:r>
          </w:p>
          <w:p w14:paraId="1210430D" w14:textId="77777777" w:rsidR="001D772C" w:rsidRPr="00B11806" w:rsidRDefault="005A330E" w:rsidP="00C1630A">
            <w:pPr>
              <w:spacing w:line="280" w:lineRule="exact"/>
              <w:jc w:val="left"/>
              <w:rPr>
                <w:rFonts w:ascii="ＭＳ 明朝" w:hAnsi="ＭＳ 明朝"/>
                <w:color w:val="000000" w:themeColor="text1"/>
                <w:sz w:val="18"/>
                <w:szCs w:val="20"/>
              </w:rPr>
            </w:pPr>
            <w:r>
              <w:rPr>
                <w:rFonts w:ascii="ＭＳ 明朝" w:hAnsi="ＭＳ 明朝" w:hint="eastAsia"/>
                <w:color w:val="000000" w:themeColor="text1"/>
                <w:sz w:val="18"/>
                <w:szCs w:val="20"/>
              </w:rPr>
              <w:t>・まとめ作成中、年度末にHP掲載予定。</w:t>
            </w:r>
            <w:r w:rsidRPr="005A330E">
              <w:rPr>
                <w:rFonts w:ascii="ＭＳ 明朝" w:hAnsi="ＭＳ 明朝" w:hint="eastAsia"/>
                <w:b/>
                <w:color w:val="000000" w:themeColor="text1"/>
                <w:sz w:val="18"/>
                <w:szCs w:val="20"/>
              </w:rPr>
              <w:t>（○）</w:t>
            </w:r>
          </w:p>
          <w:p w14:paraId="1210430E" w14:textId="77777777" w:rsidR="001D772C" w:rsidRPr="005A330E" w:rsidRDefault="00D86E64" w:rsidP="00CD441E">
            <w:pPr>
              <w:spacing w:line="280" w:lineRule="exact"/>
              <w:ind w:left="180" w:hangingChars="100" w:hanging="180"/>
              <w:jc w:val="left"/>
              <w:rPr>
                <w:rFonts w:ascii="ＭＳ 明朝" w:hAnsi="ＭＳ 明朝"/>
                <w:color w:val="000000" w:themeColor="text1"/>
                <w:sz w:val="18"/>
                <w:szCs w:val="20"/>
              </w:rPr>
            </w:pPr>
            <w:r>
              <w:rPr>
                <w:rFonts w:ascii="ＭＳ 明朝" w:hAnsi="ＭＳ 明朝" w:hint="eastAsia"/>
                <w:color w:val="000000" w:themeColor="text1"/>
                <w:sz w:val="18"/>
                <w:szCs w:val="20"/>
              </w:rPr>
              <w:t>・</w:t>
            </w:r>
            <w:r w:rsidR="001D772C" w:rsidRPr="00B11806">
              <w:rPr>
                <w:rFonts w:ascii="ＭＳ 明朝" w:hAnsi="ＭＳ 明朝" w:hint="eastAsia"/>
                <w:color w:val="000000" w:themeColor="text1"/>
                <w:sz w:val="18"/>
                <w:szCs w:val="20"/>
              </w:rPr>
              <w:t>PTAへの貸出活動開始</w:t>
            </w:r>
            <w:r w:rsidR="00E47755">
              <w:rPr>
                <w:rFonts w:ascii="ＭＳ 明朝" w:hAnsi="ＭＳ 明朝" w:hint="eastAsia"/>
                <w:color w:val="000000" w:themeColor="text1"/>
                <w:sz w:val="18"/>
                <w:szCs w:val="20"/>
              </w:rPr>
              <w:t>。</w:t>
            </w:r>
            <w:r w:rsidR="00CD441E">
              <w:rPr>
                <w:rFonts w:ascii="ＭＳ 明朝" w:hAnsi="ＭＳ 明朝" w:hint="eastAsia"/>
                <w:color w:val="000000" w:themeColor="text1"/>
                <w:sz w:val="18"/>
                <w:szCs w:val="20"/>
              </w:rPr>
              <w:t>加えて、デイジー図書について、</w:t>
            </w:r>
            <w:r w:rsidR="005A330E">
              <w:rPr>
                <w:rFonts w:ascii="ＭＳ 明朝" w:hAnsi="ＭＳ 明朝" w:hint="eastAsia"/>
                <w:color w:val="000000" w:themeColor="text1"/>
                <w:sz w:val="18"/>
                <w:szCs w:val="20"/>
              </w:rPr>
              <w:t>学情PC</w:t>
            </w:r>
            <w:r w:rsidR="00CD441E">
              <w:rPr>
                <w:rFonts w:ascii="ＭＳ 明朝" w:hAnsi="ＭＳ 明朝" w:hint="eastAsia"/>
                <w:color w:val="000000" w:themeColor="text1"/>
                <w:sz w:val="18"/>
                <w:szCs w:val="20"/>
              </w:rPr>
              <w:t>を通じた</w:t>
            </w:r>
            <w:r w:rsidR="005A330E">
              <w:rPr>
                <w:rFonts w:ascii="ＭＳ 明朝" w:hAnsi="ＭＳ 明朝" w:hint="eastAsia"/>
                <w:color w:val="000000" w:themeColor="text1"/>
                <w:sz w:val="18"/>
                <w:szCs w:val="20"/>
              </w:rPr>
              <w:t>授業で</w:t>
            </w:r>
            <w:r w:rsidR="0010332E">
              <w:rPr>
                <w:rFonts w:ascii="ＭＳ 明朝" w:hAnsi="ＭＳ 明朝" w:hint="eastAsia"/>
                <w:color w:val="000000" w:themeColor="text1"/>
                <w:sz w:val="18"/>
                <w:szCs w:val="20"/>
              </w:rPr>
              <w:t>の</w:t>
            </w:r>
            <w:r w:rsidR="005A330E">
              <w:rPr>
                <w:rFonts w:ascii="ＭＳ 明朝" w:hAnsi="ＭＳ 明朝" w:hint="eastAsia"/>
                <w:color w:val="000000" w:themeColor="text1"/>
                <w:sz w:val="18"/>
                <w:szCs w:val="20"/>
              </w:rPr>
              <w:t>活用</w:t>
            </w:r>
            <w:r w:rsidR="0010332E">
              <w:rPr>
                <w:rFonts w:ascii="ＭＳ 明朝" w:hAnsi="ＭＳ 明朝" w:hint="eastAsia"/>
                <w:color w:val="000000" w:themeColor="text1"/>
                <w:sz w:val="18"/>
                <w:szCs w:val="20"/>
              </w:rPr>
              <w:t>を</w:t>
            </w:r>
            <w:r w:rsidR="005A330E">
              <w:rPr>
                <w:rFonts w:ascii="ＭＳ 明朝" w:hAnsi="ＭＳ 明朝" w:hint="eastAsia"/>
                <w:color w:val="000000" w:themeColor="text1"/>
                <w:sz w:val="18"/>
                <w:szCs w:val="20"/>
              </w:rPr>
              <w:t>可能にした。</w:t>
            </w:r>
            <w:r w:rsidR="0010332E">
              <w:rPr>
                <w:rFonts w:ascii="ＭＳ 明朝" w:hAnsi="ＭＳ 明朝" w:hint="eastAsia"/>
                <w:color w:val="000000" w:themeColor="text1"/>
                <w:sz w:val="18"/>
                <w:szCs w:val="20"/>
              </w:rPr>
              <w:t xml:space="preserve">　　　　　　　　</w:t>
            </w:r>
            <w:r w:rsidRPr="005A330E">
              <w:rPr>
                <w:rFonts w:ascii="ＭＳ 明朝" w:hAnsi="ＭＳ 明朝" w:hint="eastAsia"/>
                <w:b/>
                <w:color w:val="000000" w:themeColor="text1"/>
                <w:sz w:val="18"/>
                <w:szCs w:val="20"/>
              </w:rPr>
              <w:t>（</w:t>
            </w:r>
            <w:r w:rsidR="00EF54B0" w:rsidRPr="005A330E">
              <w:rPr>
                <w:rFonts w:ascii="ＭＳ 明朝" w:hAnsi="ＭＳ 明朝" w:hint="eastAsia"/>
                <w:b/>
                <w:color w:val="000000" w:themeColor="text1"/>
                <w:sz w:val="18"/>
                <w:szCs w:val="20"/>
              </w:rPr>
              <w:t>◎</w:t>
            </w:r>
            <w:r w:rsidRPr="005A330E">
              <w:rPr>
                <w:rFonts w:ascii="ＭＳ 明朝" w:hAnsi="ＭＳ 明朝" w:hint="eastAsia"/>
                <w:b/>
                <w:color w:val="000000" w:themeColor="text1"/>
                <w:sz w:val="18"/>
                <w:szCs w:val="20"/>
              </w:rPr>
              <w:t>）</w:t>
            </w:r>
          </w:p>
        </w:tc>
      </w:tr>
      <w:tr w:rsidR="001D772C" w:rsidRPr="004475C9" w14:paraId="12104349" w14:textId="77777777" w:rsidTr="00416605">
        <w:trPr>
          <w:cantSplit/>
          <w:trHeight w:val="3978"/>
          <w:jc w:val="center"/>
        </w:trPr>
        <w:tc>
          <w:tcPr>
            <w:tcW w:w="323" w:type="pct"/>
            <w:shd w:val="clear" w:color="auto" w:fill="auto"/>
            <w:textDirection w:val="tbRlV"/>
            <w:vAlign w:val="center"/>
          </w:tcPr>
          <w:p w14:paraId="12104310" w14:textId="77777777" w:rsidR="001D772C" w:rsidRPr="00E31272" w:rsidRDefault="001D772C" w:rsidP="00515F2A">
            <w:pPr>
              <w:pStyle w:val="1"/>
              <w:rPr>
                <w:rFonts w:ascii="HG丸ｺﾞｼｯｸM-PRO" w:eastAsia="HG丸ｺﾞｼｯｸM-PRO" w:hAnsi="HG丸ｺﾞｼｯｸM-PRO"/>
                <w:b/>
                <w:color w:val="000000"/>
                <w:sz w:val="16"/>
                <w:szCs w:val="18"/>
              </w:rPr>
            </w:pPr>
            <w:r w:rsidRPr="00E31272">
              <w:rPr>
                <w:rFonts w:ascii="HG丸ｺﾞｼｯｸM-PRO" w:eastAsia="HG丸ｺﾞｼｯｸM-PRO" w:hAnsi="HG丸ｺﾞｼｯｸM-PRO" w:hint="eastAsia"/>
                <w:b/>
                <w:color w:val="000000"/>
                <w:sz w:val="16"/>
                <w:szCs w:val="18"/>
              </w:rPr>
              <w:t>３　個別の指導計画、個別の教育支援計画の活用の推進</w:t>
            </w:r>
          </w:p>
          <w:p w14:paraId="12104311" w14:textId="77777777" w:rsidR="001D772C" w:rsidRPr="0085543B" w:rsidRDefault="001D772C" w:rsidP="00B11806">
            <w:pPr>
              <w:pStyle w:val="1"/>
              <w:jc w:val="center"/>
              <w:rPr>
                <w:rFonts w:ascii="HG丸ｺﾞｼｯｸM-PRO" w:eastAsia="HG丸ｺﾞｼｯｸM-PRO" w:hAnsi="HG丸ｺﾞｼｯｸM-PRO"/>
                <w:b/>
                <w:color w:val="000000"/>
                <w:sz w:val="18"/>
                <w:szCs w:val="18"/>
              </w:rPr>
            </w:pPr>
            <w:r w:rsidRPr="00E31272">
              <w:rPr>
                <w:rFonts w:ascii="HG丸ｺﾞｼｯｸM-PRO" w:eastAsia="HG丸ｺﾞｼｯｸM-PRO" w:hAnsi="HG丸ｺﾞｼｯｸM-PRO" w:hint="eastAsia"/>
                <w:b/>
                <w:color w:val="000000"/>
                <w:sz w:val="16"/>
                <w:szCs w:val="18"/>
              </w:rPr>
              <w:t xml:space="preserve">　による将来の共生社会での生活をめざす学校</w:t>
            </w:r>
          </w:p>
        </w:tc>
        <w:tc>
          <w:tcPr>
            <w:tcW w:w="1016" w:type="pct"/>
            <w:shd w:val="clear" w:color="auto" w:fill="auto"/>
          </w:tcPr>
          <w:p w14:paraId="12104312" w14:textId="77777777" w:rsidR="001D772C" w:rsidRPr="00B11806" w:rsidRDefault="001D772C" w:rsidP="000222BC">
            <w:pPr>
              <w:snapToGrid w:val="0"/>
              <w:spacing w:line="280" w:lineRule="exact"/>
              <w:rPr>
                <w:rFonts w:ascii="ＭＳ 明朝" w:hAnsi="ＭＳ 明朝"/>
                <w:sz w:val="18"/>
                <w:szCs w:val="20"/>
              </w:rPr>
            </w:pPr>
            <w:r w:rsidRPr="00B11806">
              <w:rPr>
                <w:rFonts w:ascii="ＭＳ 明朝" w:hAnsi="ＭＳ 明朝" w:hint="eastAsia"/>
                <w:sz w:val="18"/>
                <w:szCs w:val="20"/>
              </w:rPr>
              <w:t>（１）</w:t>
            </w:r>
          </w:p>
          <w:p w14:paraId="12104313" w14:textId="77777777" w:rsidR="001D772C" w:rsidRDefault="001D772C" w:rsidP="000222BC">
            <w:pPr>
              <w:snapToGrid w:val="0"/>
              <w:spacing w:line="280" w:lineRule="exact"/>
              <w:ind w:leftChars="100" w:left="210" w:firstLineChars="100" w:firstLine="180"/>
              <w:rPr>
                <w:rFonts w:ascii="ＭＳ 明朝" w:hAnsi="ＭＳ 明朝"/>
                <w:sz w:val="18"/>
                <w:szCs w:val="20"/>
              </w:rPr>
            </w:pPr>
            <w:r w:rsidRPr="00B11806">
              <w:rPr>
                <w:rFonts w:ascii="ＭＳ 明朝" w:hAnsi="ＭＳ 明朝" w:hint="eastAsia"/>
                <w:sz w:val="18"/>
                <w:szCs w:val="20"/>
              </w:rPr>
              <w:t>就学前から卒業後の進路を見すえた「個別の指導計画」、「個別の教育支援計画」の作成と引継ぎ・活用の充実</w:t>
            </w:r>
          </w:p>
          <w:p w14:paraId="12104314" w14:textId="77777777" w:rsidR="001D772C" w:rsidRDefault="001D772C" w:rsidP="000222BC">
            <w:pPr>
              <w:snapToGrid w:val="0"/>
              <w:spacing w:line="280" w:lineRule="exact"/>
              <w:ind w:leftChars="100" w:left="210" w:firstLineChars="100" w:firstLine="180"/>
              <w:rPr>
                <w:rFonts w:ascii="ＭＳ 明朝" w:hAnsi="ＭＳ 明朝"/>
                <w:sz w:val="18"/>
                <w:szCs w:val="20"/>
              </w:rPr>
            </w:pPr>
          </w:p>
          <w:p w14:paraId="12104315" w14:textId="77777777" w:rsidR="001D724F" w:rsidRDefault="001D724F" w:rsidP="000222BC">
            <w:pPr>
              <w:snapToGrid w:val="0"/>
              <w:spacing w:line="280" w:lineRule="exact"/>
              <w:ind w:leftChars="100" w:left="210" w:firstLineChars="100" w:firstLine="180"/>
              <w:rPr>
                <w:rFonts w:ascii="ＭＳ 明朝" w:hAnsi="ＭＳ 明朝"/>
                <w:sz w:val="18"/>
                <w:szCs w:val="20"/>
              </w:rPr>
            </w:pPr>
          </w:p>
          <w:p w14:paraId="12104316" w14:textId="77777777" w:rsidR="00BB0ECA" w:rsidRDefault="00BB0ECA" w:rsidP="000222BC">
            <w:pPr>
              <w:snapToGrid w:val="0"/>
              <w:spacing w:line="280" w:lineRule="exact"/>
              <w:ind w:leftChars="100" w:left="210" w:firstLineChars="100" w:firstLine="180"/>
              <w:rPr>
                <w:rFonts w:ascii="ＭＳ 明朝" w:hAnsi="ＭＳ 明朝"/>
                <w:sz w:val="18"/>
                <w:szCs w:val="20"/>
              </w:rPr>
            </w:pPr>
          </w:p>
          <w:p w14:paraId="12104317" w14:textId="77777777" w:rsidR="00BB0ECA" w:rsidRDefault="00BB0ECA" w:rsidP="000222BC">
            <w:pPr>
              <w:snapToGrid w:val="0"/>
              <w:spacing w:line="280" w:lineRule="exact"/>
              <w:ind w:leftChars="100" w:left="210" w:firstLineChars="100" w:firstLine="180"/>
              <w:rPr>
                <w:rFonts w:ascii="ＭＳ 明朝" w:hAnsi="ＭＳ 明朝"/>
                <w:sz w:val="18"/>
                <w:szCs w:val="20"/>
              </w:rPr>
            </w:pPr>
          </w:p>
          <w:p w14:paraId="12104318" w14:textId="77777777" w:rsidR="00BB0ECA" w:rsidRDefault="00BB0ECA" w:rsidP="000222BC">
            <w:pPr>
              <w:snapToGrid w:val="0"/>
              <w:spacing w:line="280" w:lineRule="exact"/>
              <w:ind w:leftChars="100" w:left="210" w:firstLineChars="100" w:firstLine="180"/>
              <w:rPr>
                <w:rFonts w:ascii="ＭＳ 明朝" w:hAnsi="ＭＳ 明朝"/>
                <w:sz w:val="18"/>
                <w:szCs w:val="20"/>
              </w:rPr>
            </w:pPr>
          </w:p>
          <w:p w14:paraId="12104319" w14:textId="77777777" w:rsidR="00BB0ECA" w:rsidRDefault="00BB0ECA" w:rsidP="000222BC">
            <w:pPr>
              <w:snapToGrid w:val="0"/>
              <w:spacing w:line="280" w:lineRule="exact"/>
              <w:ind w:leftChars="100" w:left="210" w:firstLineChars="100" w:firstLine="180"/>
              <w:rPr>
                <w:rFonts w:ascii="ＭＳ 明朝" w:hAnsi="ＭＳ 明朝"/>
                <w:sz w:val="18"/>
                <w:szCs w:val="20"/>
              </w:rPr>
            </w:pPr>
          </w:p>
          <w:p w14:paraId="1210431A" w14:textId="77777777" w:rsidR="00703227" w:rsidRDefault="00703227" w:rsidP="000222BC">
            <w:pPr>
              <w:snapToGrid w:val="0"/>
              <w:spacing w:line="280" w:lineRule="exact"/>
              <w:ind w:leftChars="100" w:left="210" w:firstLineChars="100" w:firstLine="180"/>
              <w:rPr>
                <w:rFonts w:ascii="ＭＳ 明朝" w:hAnsi="ＭＳ 明朝"/>
                <w:sz w:val="18"/>
                <w:szCs w:val="20"/>
              </w:rPr>
            </w:pPr>
          </w:p>
          <w:p w14:paraId="1210431B" w14:textId="77777777" w:rsidR="001D772C" w:rsidRPr="00B11806" w:rsidRDefault="001D772C" w:rsidP="000222BC">
            <w:pPr>
              <w:snapToGrid w:val="0"/>
              <w:spacing w:line="280" w:lineRule="exact"/>
              <w:rPr>
                <w:rFonts w:ascii="ＭＳ 明朝" w:hAnsi="ＭＳ 明朝"/>
                <w:sz w:val="18"/>
                <w:szCs w:val="20"/>
              </w:rPr>
            </w:pPr>
            <w:r w:rsidRPr="00B11806">
              <w:rPr>
                <w:rFonts w:ascii="ＭＳ 明朝" w:hAnsi="ＭＳ 明朝" w:hint="eastAsia"/>
                <w:sz w:val="18"/>
                <w:szCs w:val="20"/>
              </w:rPr>
              <w:t>（２）</w:t>
            </w:r>
          </w:p>
          <w:p w14:paraId="1210431C" w14:textId="77777777" w:rsidR="001D772C" w:rsidRPr="00B11806" w:rsidRDefault="001D772C" w:rsidP="000222BC">
            <w:pPr>
              <w:snapToGrid w:val="0"/>
              <w:spacing w:line="280" w:lineRule="exact"/>
              <w:ind w:leftChars="100" w:left="210" w:firstLineChars="100" w:firstLine="180"/>
              <w:rPr>
                <w:rFonts w:ascii="ＭＳ 明朝" w:hAnsi="ＭＳ 明朝"/>
                <w:sz w:val="18"/>
                <w:szCs w:val="20"/>
              </w:rPr>
            </w:pPr>
            <w:r w:rsidRPr="00B11806">
              <w:rPr>
                <w:rFonts w:ascii="ＭＳ 明朝" w:hAnsi="ＭＳ 明朝" w:hint="eastAsia"/>
                <w:sz w:val="18"/>
                <w:szCs w:val="20"/>
              </w:rPr>
              <w:t>高等部職業コースの課題の整理と就労を希望する生徒のチャレンジを支援する体制の充実</w:t>
            </w:r>
          </w:p>
          <w:p w14:paraId="1210431D" w14:textId="77777777" w:rsidR="001D772C" w:rsidRPr="00B11806" w:rsidRDefault="001D772C" w:rsidP="000222BC">
            <w:pPr>
              <w:snapToGrid w:val="0"/>
              <w:spacing w:line="280" w:lineRule="exact"/>
              <w:rPr>
                <w:rFonts w:ascii="ＭＳ 明朝" w:hAnsi="ＭＳ 明朝"/>
                <w:sz w:val="18"/>
                <w:szCs w:val="20"/>
              </w:rPr>
            </w:pPr>
          </w:p>
        </w:tc>
        <w:tc>
          <w:tcPr>
            <w:tcW w:w="1045" w:type="pct"/>
            <w:tcBorders>
              <w:top w:val="nil"/>
              <w:right w:val="dashed" w:sz="4" w:space="0" w:color="auto"/>
            </w:tcBorders>
            <w:shd w:val="clear" w:color="auto" w:fill="auto"/>
          </w:tcPr>
          <w:p w14:paraId="1210431E" w14:textId="77777777" w:rsidR="001D772C" w:rsidRPr="00B11806" w:rsidRDefault="001D772C" w:rsidP="000222BC">
            <w:pPr>
              <w:snapToGrid w:val="0"/>
              <w:spacing w:line="280" w:lineRule="exact"/>
              <w:jc w:val="left"/>
              <w:rPr>
                <w:rFonts w:ascii="ＭＳ 明朝" w:hAnsi="ＭＳ 明朝"/>
                <w:sz w:val="18"/>
                <w:szCs w:val="20"/>
              </w:rPr>
            </w:pPr>
            <w:r w:rsidRPr="00B11806">
              <w:rPr>
                <w:rFonts w:ascii="ＭＳ 明朝" w:hAnsi="ＭＳ 明朝" w:hint="eastAsia"/>
                <w:sz w:val="18"/>
                <w:szCs w:val="20"/>
              </w:rPr>
              <w:t>（１）</w:t>
            </w:r>
          </w:p>
          <w:p w14:paraId="1210431F" w14:textId="77777777" w:rsidR="001D772C" w:rsidRPr="00B11806" w:rsidRDefault="001D772C" w:rsidP="000222BC">
            <w:pPr>
              <w:snapToGrid w:val="0"/>
              <w:spacing w:line="280" w:lineRule="exact"/>
              <w:ind w:leftChars="100" w:left="210" w:firstLineChars="100" w:firstLine="180"/>
              <w:jc w:val="left"/>
              <w:rPr>
                <w:rFonts w:ascii="ＭＳ 明朝" w:hAnsi="ＭＳ 明朝"/>
                <w:sz w:val="18"/>
                <w:szCs w:val="20"/>
              </w:rPr>
            </w:pPr>
            <w:r w:rsidRPr="00B11806">
              <w:rPr>
                <w:rFonts w:ascii="ＭＳ 明朝" w:hAnsi="ＭＳ 明朝" w:hint="eastAsia"/>
                <w:sz w:val="18"/>
                <w:szCs w:val="20"/>
              </w:rPr>
              <w:t>地域校からの引継ぎ率の強化のため、教育相談時や市教委・学校間の連携を強化</w:t>
            </w:r>
          </w:p>
          <w:p w14:paraId="12104320" w14:textId="77777777" w:rsidR="001D772C" w:rsidRDefault="001D772C" w:rsidP="000222BC">
            <w:pPr>
              <w:snapToGrid w:val="0"/>
              <w:spacing w:line="280" w:lineRule="exact"/>
              <w:ind w:firstLineChars="100" w:firstLine="180"/>
              <w:jc w:val="left"/>
              <w:rPr>
                <w:rFonts w:ascii="ＭＳ 明朝" w:hAnsi="ＭＳ 明朝"/>
                <w:sz w:val="18"/>
                <w:szCs w:val="20"/>
              </w:rPr>
            </w:pPr>
          </w:p>
          <w:p w14:paraId="12104321" w14:textId="77777777" w:rsidR="001D772C" w:rsidRDefault="001D772C" w:rsidP="000222BC">
            <w:pPr>
              <w:snapToGrid w:val="0"/>
              <w:spacing w:line="280" w:lineRule="exact"/>
              <w:ind w:firstLineChars="100" w:firstLine="180"/>
              <w:jc w:val="left"/>
              <w:rPr>
                <w:rFonts w:ascii="ＭＳ 明朝" w:hAnsi="ＭＳ 明朝"/>
                <w:sz w:val="18"/>
                <w:szCs w:val="20"/>
              </w:rPr>
            </w:pPr>
          </w:p>
          <w:p w14:paraId="12104322" w14:textId="77777777" w:rsidR="001D724F" w:rsidRDefault="001D724F" w:rsidP="000222BC">
            <w:pPr>
              <w:snapToGrid w:val="0"/>
              <w:spacing w:line="280" w:lineRule="exact"/>
              <w:ind w:firstLineChars="100" w:firstLine="180"/>
              <w:jc w:val="left"/>
              <w:rPr>
                <w:rFonts w:ascii="ＭＳ 明朝" w:hAnsi="ＭＳ 明朝"/>
                <w:sz w:val="18"/>
                <w:szCs w:val="20"/>
              </w:rPr>
            </w:pPr>
          </w:p>
          <w:p w14:paraId="12104323" w14:textId="77777777" w:rsidR="00703227" w:rsidRDefault="00703227" w:rsidP="000222BC">
            <w:pPr>
              <w:snapToGrid w:val="0"/>
              <w:spacing w:line="280" w:lineRule="exact"/>
              <w:ind w:firstLineChars="100" w:firstLine="180"/>
              <w:jc w:val="left"/>
              <w:rPr>
                <w:rFonts w:ascii="ＭＳ 明朝" w:hAnsi="ＭＳ 明朝"/>
                <w:sz w:val="18"/>
                <w:szCs w:val="20"/>
              </w:rPr>
            </w:pPr>
          </w:p>
          <w:p w14:paraId="12104324" w14:textId="77777777" w:rsidR="00BB0ECA" w:rsidRDefault="00BB0ECA" w:rsidP="000222BC">
            <w:pPr>
              <w:snapToGrid w:val="0"/>
              <w:spacing w:line="280" w:lineRule="exact"/>
              <w:ind w:firstLineChars="100" w:firstLine="180"/>
              <w:jc w:val="left"/>
              <w:rPr>
                <w:rFonts w:ascii="ＭＳ 明朝" w:hAnsi="ＭＳ 明朝"/>
                <w:sz w:val="18"/>
                <w:szCs w:val="20"/>
              </w:rPr>
            </w:pPr>
          </w:p>
          <w:p w14:paraId="12104325" w14:textId="77777777" w:rsidR="00BB0ECA" w:rsidRDefault="00BB0ECA" w:rsidP="000222BC">
            <w:pPr>
              <w:snapToGrid w:val="0"/>
              <w:spacing w:line="280" w:lineRule="exact"/>
              <w:ind w:firstLineChars="100" w:firstLine="180"/>
              <w:jc w:val="left"/>
              <w:rPr>
                <w:rFonts w:ascii="ＭＳ 明朝" w:hAnsi="ＭＳ 明朝"/>
                <w:sz w:val="18"/>
                <w:szCs w:val="20"/>
              </w:rPr>
            </w:pPr>
          </w:p>
          <w:p w14:paraId="12104326" w14:textId="77777777" w:rsidR="00BB0ECA" w:rsidRDefault="00BB0ECA" w:rsidP="000222BC">
            <w:pPr>
              <w:snapToGrid w:val="0"/>
              <w:spacing w:line="280" w:lineRule="exact"/>
              <w:ind w:firstLineChars="100" w:firstLine="180"/>
              <w:jc w:val="left"/>
              <w:rPr>
                <w:rFonts w:ascii="ＭＳ 明朝" w:hAnsi="ＭＳ 明朝"/>
                <w:sz w:val="18"/>
                <w:szCs w:val="20"/>
              </w:rPr>
            </w:pPr>
          </w:p>
          <w:p w14:paraId="12104327" w14:textId="77777777" w:rsidR="00BB0ECA" w:rsidRPr="00B11806" w:rsidRDefault="00BB0ECA" w:rsidP="000222BC">
            <w:pPr>
              <w:snapToGrid w:val="0"/>
              <w:spacing w:line="280" w:lineRule="exact"/>
              <w:ind w:firstLineChars="100" w:firstLine="180"/>
              <w:jc w:val="left"/>
              <w:rPr>
                <w:rFonts w:ascii="ＭＳ 明朝" w:hAnsi="ＭＳ 明朝"/>
                <w:sz w:val="18"/>
                <w:szCs w:val="20"/>
              </w:rPr>
            </w:pPr>
          </w:p>
          <w:p w14:paraId="12104328" w14:textId="77777777" w:rsidR="001D772C" w:rsidRPr="00B11806" w:rsidRDefault="001D772C" w:rsidP="000222BC">
            <w:pPr>
              <w:snapToGrid w:val="0"/>
              <w:spacing w:line="280" w:lineRule="exact"/>
              <w:jc w:val="left"/>
              <w:rPr>
                <w:rFonts w:ascii="ＭＳ 明朝" w:hAnsi="ＭＳ 明朝"/>
                <w:sz w:val="18"/>
                <w:szCs w:val="20"/>
              </w:rPr>
            </w:pPr>
            <w:r w:rsidRPr="00B11806">
              <w:rPr>
                <w:rFonts w:ascii="ＭＳ 明朝" w:hAnsi="ＭＳ 明朝" w:hint="eastAsia"/>
                <w:sz w:val="18"/>
                <w:szCs w:val="20"/>
              </w:rPr>
              <w:t>（２）</w:t>
            </w:r>
          </w:p>
          <w:p w14:paraId="12104329" w14:textId="77777777" w:rsidR="001D772C" w:rsidRPr="00EC0731" w:rsidRDefault="001D772C" w:rsidP="00EC0731">
            <w:pPr>
              <w:snapToGrid w:val="0"/>
              <w:spacing w:line="280" w:lineRule="exact"/>
              <w:ind w:leftChars="65" w:left="136" w:firstLineChars="100" w:firstLine="180"/>
              <w:jc w:val="left"/>
              <w:rPr>
                <w:rFonts w:ascii="ＭＳ 明朝" w:hAnsi="ＭＳ 明朝"/>
                <w:sz w:val="18"/>
                <w:szCs w:val="20"/>
              </w:rPr>
            </w:pPr>
            <w:r w:rsidRPr="00EC0731">
              <w:rPr>
                <w:rFonts w:ascii="ＭＳ 明朝" w:hAnsi="ＭＳ 明朝" w:hint="eastAsia"/>
                <w:sz w:val="18"/>
                <w:szCs w:val="20"/>
              </w:rPr>
              <w:t>職業コースの自立に向けた指導の充実</w:t>
            </w:r>
          </w:p>
          <w:p w14:paraId="1210432A" w14:textId="77777777" w:rsidR="001D772C" w:rsidRPr="00B11806" w:rsidRDefault="001D772C" w:rsidP="000222BC">
            <w:pPr>
              <w:snapToGrid w:val="0"/>
              <w:spacing w:line="280" w:lineRule="exact"/>
              <w:ind w:firstLineChars="100" w:firstLine="180"/>
              <w:jc w:val="left"/>
              <w:rPr>
                <w:rFonts w:ascii="ＭＳ 明朝" w:hAnsi="ＭＳ 明朝"/>
                <w:sz w:val="18"/>
                <w:szCs w:val="20"/>
              </w:rPr>
            </w:pPr>
            <w:r w:rsidRPr="00B11806">
              <w:rPr>
                <w:rFonts w:ascii="ＭＳ 明朝" w:hAnsi="ＭＳ 明朝" w:hint="eastAsia"/>
                <w:sz w:val="18"/>
                <w:szCs w:val="20"/>
              </w:rPr>
              <w:t>・職場実習の充実</w:t>
            </w:r>
          </w:p>
          <w:p w14:paraId="1210432B" w14:textId="77777777" w:rsidR="001D772C" w:rsidRPr="00B11806" w:rsidRDefault="001D772C" w:rsidP="000222BC">
            <w:pPr>
              <w:snapToGrid w:val="0"/>
              <w:spacing w:line="280" w:lineRule="exact"/>
              <w:ind w:leftChars="99" w:left="348" w:hangingChars="78" w:hanging="140"/>
              <w:jc w:val="left"/>
              <w:rPr>
                <w:rFonts w:ascii="ＭＳ 明朝" w:hAnsi="ＭＳ 明朝"/>
                <w:sz w:val="18"/>
                <w:szCs w:val="20"/>
              </w:rPr>
            </w:pPr>
            <w:r w:rsidRPr="00B11806">
              <w:rPr>
                <w:rFonts w:ascii="ＭＳ 明朝" w:hAnsi="ＭＳ 明朝" w:hint="eastAsia"/>
                <w:sz w:val="18"/>
                <w:szCs w:val="20"/>
              </w:rPr>
              <w:t>・</w:t>
            </w:r>
            <w:r w:rsidRPr="00416605">
              <w:rPr>
                <w:rFonts w:ascii="ＭＳ 明朝" w:hAnsi="ＭＳ 明朝" w:hint="eastAsia"/>
                <w:sz w:val="18"/>
                <w:szCs w:val="20"/>
              </w:rPr>
              <w:t>卒業後の自立を見すえた教育課程の検討</w:t>
            </w:r>
          </w:p>
          <w:p w14:paraId="1210432C" w14:textId="77777777" w:rsidR="001D772C" w:rsidRPr="00B11806" w:rsidRDefault="001D772C" w:rsidP="009E7B28">
            <w:pPr>
              <w:snapToGrid w:val="0"/>
              <w:spacing w:line="280" w:lineRule="exact"/>
              <w:ind w:left="360" w:hangingChars="200" w:hanging="360"/>
              <w:jc w:val="left"/>
              <w:rPr>
                <w:rFonts w:ascii="ＭＳ 明朝" w:hAnsi="ＭＳ 明朝"/>
                <w:sz w:val="18"/>
                <w:szCs w:val="20"/>
              </w:rPr>
            </w:pPr>
            <w:r w:rsidRPr="00B11806">
              <w:rPr>
                <w:rFonts w:ascii="ＭＳ 明朝" w:hAnsi="ＭＳ 明朝" w:hint="eastAsia"/>
                <w:sz w:val="18"/>
                <w:szCs w:val="20"/>
              </w:rPr>
              <w:t xml:space="preserve">　・</w:t>
            </w:r>
            <w:r w:rsidRPr="0010332E">
              <w:rPr>
                <w:rFonts w:ascii="ＭＳ 明朝" w:hAnsi="ＭＳ 明朝" w:hint="eastAsia"/>
                <w:sz w:val="18"/>
                <w:szCs w:val="20"/>
              </w:rPr>
              <w:t>生徒・職場双方のアセスメントの実施によるジョブマッチングの強化</w:t>
            </w:r>
          </w:p>
        </w:tc>
        <w:tc>
          <w:tcPr>
            <w:tcW w:w="1340" w:type="pct"/>
            <w:tcBorders>
              <w:right w:val="dashed" w:sz="4" w:space="0" w:color="auto"/>
            </w:tcBorders>
          </w:tcPr>
          <w:p w14:paraId="1210432D" w14:textId="77777777" w:rsidR="001D772C" w:rsidRPr="00B11806" w:rsidRDefault="001D772C" w:rsidP="000222BC">
            <w:pPr>
              <w:spacing w:line="280" w:lineRule="exact"/>
              <w:jc w:val="left"/>
              <w:rPr>
                <w:rFonts w:ascii="ＭＳ 明朝" w:hAnsi="ＭＳ 明朝"/>
                <w:sz w:val="18"/>
                <w:szCs w:val="20"/>
              </w:rPr>
            </w:pPr>
            <w:r w:rsidRPr="00B11806">
              <w:rPr>
                <w:rFonts w:ascii="ＭＳ 明朝" w:hAnsi="ＭＳ 明朝" w:hint="eastAsia"/>
                <w:sz w:val="18"/>
                <w:szCs w:val="20"/>
              </w:rPr>
              <w:t>（１）</w:t>
            </w:r>
          </w:p>
          <w:p w14:paraId="1210432E" w14:textId="77777777" w:rsidR="001D772C" w:rsidRDefault="001D772C" w:rsidP="00087A1A">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・地域の小中学校の支援学級担任を対象とした</w:t>
            </w:r>
            <w:r w:rsidRPr="00B11806">
              <w:rPr>
                <w:rFonts w:ascii="ＭＳ 明朝" w:hAnsi="ＭＳ 明朝" w:hint="eastAsia"/>
                <w:sz w:val="18"/>
                <w:szCs w:val="20"/>
              </w:rPr>
              <w:t>「個別の指導計画」、「個別の教育支援計画」の作成と引継ぎ・活用</w:t>
            </w:r>
            <w:r>
              <w:rPr>
                <w:rFonts w:ascii="ＭＳ 明朝" w:hAnsi="ＭＳ 明朝" w:hint="eastAsia"/>
                <w:sz w:val="18"/>
                <w:szCs w:val="20"/>
              </w:rPr>
              <w:t>の研修を夏季休業中に実施</w:t>
            </w:r>
          </w:p>
          <w:p w14:paraId="1210432F" w14:textId="77777777" w:rsidR="001D772C" w:rsidRPr="00B11806" w:rsidRDefault="001D772C" w:rsidP="00087A1A">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・学校間の引継ぎについて、保護者の承諾を得る体制の確立</w:t>
            </w:r>
          </w:p>
          <w:p w14:paraId="12104330" w14:textId="77777777" w:rsidR="00703227" w:rsidRDefault="00703227" w:rsidP="000222BC">
            <w:pPr>
              <w:spacing w:line="280" w:lineRule="exact"/>
              <w:rPr>
                <w:rFonts w:ascii="ＭＳ 明朝" w:hAnsi="ＭＳ 明朝"/>
                <w:sz w:val="18"/>
                <w:szCs w:val="20"/>
              </w:rPr>
            </w:pPr>
          </w:p>
          <w:p w14:paraId="12104331" w14:textId="77777777" w:rsidR="00BB0ECA" w:rsidRDefault="00BB0ECA" w:rsidP="000222BC">
            <w:pPr>
              <w:spacing w:line="280" w:lineRule="exact"/>
              <w:rPr>
                <w:rFonts w:ascii="ＭＳ 明朝" w:hAnsi="ＭＳ 明朝"/>
                <w:sz w:val="18"/>
                <w:szCs w:val="20"/>
              </w:rPr>
            </w:pPr>
          </w:p>
          <w:p w14:paraId="12104332" w14:textId="77777777" w:rsidR="00BB0ECA" w:rsidRDefault="00BB0ECA" w:rsidP="000222BC">
            <w:pPr>
              <w:spacing w:line="280" w:lineRule="exact"/>
              <w:rPr>
                <w:rFonts w:ascii="ＭＳ 明朝" w:hAnsi="ＭＳ 明朝"/>
                <w:sz w:val="18"/>
                <w:szCs w:val="20"/>
              </w:rPr>
            </w:pPr>
          </w:p>
          <w:p w14:paraId="12104333" w14:textId="77777777" w:rsidR="00BB0ECA" w:rsidRDefault="00BB0ECA" w:rsidP="000222BC">
            <w:pPr>
              <w:spacing w:line="280" w:lineRule="exact"/>
              <w:rPr>
                <w:rFonts w:ascii="ＭＳ 明朝" w:hAnsi="ＭＳ 明朝"/>
                <w:sz w:val="18"/>
                <w:szCs w:val="20"/>
              </w:rPr>
            </w:pPr>
          </w:p>
          <w:p w14:paraId="12104334" w14:textId="77777777" w:rsidR="00BB0ECA" w:rsidRDefault="00BB0ECA" w:rsidP="000222BC">
            <w:pPr>
              <w:spacing w:line="280" w:lineRule="exact"/>
              <w:rPr>
                <w:rFonts w:ascii="ＭＳ 明朝" w:hAnsi="ＭＳ 明朝"/>
                <w:sz w:val="18"/>
                <w:szCs w:val="20"/>
              </w:rPr>
            </w:pPr>
          </w:p>
          <w:p w14:paraId="12104335" w14:textId="77777777" w:rsidR="001D772C" w:rsidRPr="00B11806" w:rsidRDefault="001D772C" w:rsidP="000222BC">
            <w:pPr>
              <w:spacing w:line="280" w:lineRule="exact"/>
              <w:rPr>
                <w:rFonts w:ascii="ＭＳ 明朝" w:hAnsi="ＭＳ 明朝"/>
                <w:sz w:val="18"/>
                <w:szCs w:val="20"/>
              </w:rPr>
            </w:pPr>
            <w:r w:rsidRPr="00B11806">
              <w:rPr>
                <w:rFonts w:ascii="ＭＳ 明朝" w:hAnsi="ＭＳ 明朝" w:hint="eastAsia"/>
                <w:sz w:val="18"/>
                <w:szCs w:val="20"/>
              </w:rPr>
              <w:t>（２）</w:t>
            </w:r>
          </w:p>
          <w:p w14:paraId="12104336" w14:textId="77777777" w:rsidR="001D772C" w:rsidRPr="00B11806" w:rsidRDefault="001D772C" w:rsidP="000222BC">
            <w:pPr>
              <w:spacing w:line="280" w:lineRule="exact"/>
              <w:ind w:left="180" w:hangingChars="100" w:hanging="180"/>
              <w:rPr>
                <w:rFonts w:ascii="ＭＳ 明朝" w:hAnsi="ＭＳ 明朝"/>
                <w:sz w:val="18"/>
                <w:szCs w:val="20"/>
              </w:rPr>
            </w:pPr>
          </w:p>
          <w:p w14:paraId="12104337" w14:textId="77777777" w:rsidR="00416605" w:rsidRDefault="00416605" w:rsidP="000222BC">
            <w:pPr>
              <w:spacing w:line="280" w:lineRule="exact"/>
              <w:rPr>
                <w:rFonts w:ascii="ＭＳ 明朝" w:hAnsi="ＭＳ 明朝"/>
                <w:sz w:val="18"/>
                <w:szCs w:val="20"/>
              </w:rPr>
            </w:pPr>
          </w:p>
          <w:p w14:paraId="12104338" w14:textId="77777777" w:rsidR="0010332E" w:rsidRDefault="0010332E" w:rsidP="000222BC">
            <w:pPr>
              <w:spacing w:line="280" w:lineRule="exact"/>
              <w:rPr>
                <w:rFonts w:ascii="ＭＳ 明朝" w:hAnsi="ＭＳ 明朝"/>
                <w:sz w:val="18"/>
                <w:szCs w:val="20"/>
              </w:rPr>
            </w:pPr>
          </w:p>
          <w:p w14:paraId="12104339" w14:textId="77777777" w:rsidR="0010332E" w:rsidRDefault="0010332E" w:rsidP="000222BC">
            <w:pPr>
              <w:spacing w:line="280" w:lineRule="exact"/>
              <w:rPr>
                <w:rFonts w:ascii="ＭＳ 明朝" w:hAnsi="ＭＳ 明朝"/>
                <w:sz w:val="18"/>
                <w:szCs w:val="20"/>
              </w:rPr>
            </w:pPr>
          </w:p>
          <w:p w14:paraId="1210433A" w14:textId="77777777" w:rsidR="0010332E" w:rsidRDefault="0010332E" w:rsidP="000222BC">
            <w:pPr>
              <w:spacing w:line="280" w:lineRule="exact"/>
              <w:rPr>
                <w:rFonts w:ascii="ＭＳ 明朝" w:hAnsi="ＭＳ 明朝"/>
                <w:sz w:val="18"/>
                <w:szCs w:val="20"/>
              </w:rPr>
            </w:pPr>
          </w:p>
          <w:p w14:paraId="1210433B" w14:textId="77777777" w:rsidR="001D772C" w:rsidRDefault="001D772C" w:rsidP="000222BC">
            <w:pPr>
              <w:spacing w:line="280" w:lineRule="exact"/>
              <w:rPr>
                <w:rFonts w:ascii="ＭＳ 明朝" w:hAnsi="ＭＳ 明朝"/>
                <w:sz w:val="18"/>
                <w:szCs w:val="20"/>
              </w:rPr>
            </w:pPr>
            <w:r w:rsidRPr="00B11806">
              <w:rPr>
                <w:rFonts w:ascii="ＭＳ 明朝" w:hAnsi="ＭＳ 明朝" w:hint="eastAsia"/>
                <w:sz w:val="18"/>
                <w:szCs w:val="20"/>
              </w:rPr>
              <w:t>・</w:t>
            </w:r>
            <w:r>
              <w:rPr>
                <w:rFonts w:ascii="ＭＳ 明朝" w:hAnsi="ＭＳ 明朝" w:hint="eastAsia"/>
                <w:sz w:val="18"/>
                <w:szCs w:val="20"/>
              </w:rPr>
              <w:t>就労した卒業生の体験談を聞く機会の設定</w:t>
            </w:r>
          </w:p>
          <w:p w14:paraId="1210433C" w14:textId="77777777" w:rsidR="001D772C" w:rsidRPr="00B11806" w:rsidRDefault="007B555D" w:rsidP="008E3B5D">
            <w:pPr>
              <w:spacing w:line="280" w:lineRule="exact"/>
              <w:rPr>
                <w:rFonts w:ascii="ＭＳ 明朝" w:hAnsi="ＭＳ 明朝"/>
                <w:sz w:val="18"/>
                <w:szCs w:val="20"/>
              </w:rPr>
            </w:pPr>
            <w:r>
              <w:rPr>
                <w:rFonts w:ascii="ＭＳ 明朝" w:hAnsi="ＭＳ 明朝" w:hint="eastAsia"/>
                <w:sz w:val="18"/>
                <w:szCs w:val="20"/>
              </w:rPr>
              <w:t>・ビジネスマナー講習を4</w:t>
            </w:r>
            <w:r w:rsidR="001D772C">
              <w:rPr>
                <w:rFonts w:ascii="ＭＳ 明朝" w:hAnsi="ＭＳ 明朝" w:hint="eastAsia"/>
                <w:sz w:val="18"/>
                <w:szCs w:val="20"/>
              </w:rPr>
              <w:t>回実施（H29</w:t>
            </w:r>
            <w:r>
              <w:rPr>
                <w:rFonts w:ascii="ＭＳ 明朝" w:hAnsi="ＭＳ 明朝" w:hint="eastAsia"/>
                <w:sz w:val="18"/>
                <w:szCs w:val="20"/>
              </w:rPr>
              <w:t>：3</w:t>
            </w:r>
            <w:r w:rsidR="001D772C">
              <w:rPr>
                <w:rFonts w:ascii="ＭＳ 明朝" w:hAnsi="ＭＳ 明朝" w:hint="eastAsia"/>
                <w:sz w:val="18"/>
                <w:szCs w:val="20"/>
              </w:rPr>
              <w:t>回）</w:t>
            </w:r>
          </w:p>
          <w:p w14:paraId="1210433D" w14:textId="77777777" w:rsidR="001D772C" w:rsidRPr="00B11806" w:rsidRDefault="001D772C" w:rsidP="00180CA5">
            <w:pPr>
              <w:spacing w:line="280" w:lineRule="exact"/>
              <w:ind w:left="180" w:hangingChars="100" w:hanging="180"/>
              <w:rPr>
                <w:rFonts w:ascii="ＭＳ 明朝" w:hAnsi="ＭＳ 明朝"/>
                <w:sz w:val="18"/>
                <w:szCs w:val="20"/>
              </w:rPr>
            </w:pPr>
            <w:r w:rsidRPr="00B11806">
              <w:rPr>
                <w:rFonts w:ascii="ＭＳ 明朝" w:hAnsi="ＭＳ 明朝" w:hint="eastAsia"/>
                <w:sz w:val="18"/>
                <w:szCs w:val="20"/>
              </w:rPr>
              <w:t>・</w:t>
            </w:r>
            <w:r>
              <w:rPr>
                <w:rFonts w:ascii="ＭＳ 明朝" w:hAnsi="ＭＳ 明朝" w:hint="eastAsia"/>
                <w:sz w:val="18"/>
                <w:szCs w:val="20"/>
              </w:rPr>
              <w:t>就労支援経験の少ない教員が理解し、実践しやすい職場アセスメント表の作成</w:t>
            </w:r>
          </w:p>
        </w:tc>
        <w:tc>
          <w:tcPr>
            <w:tcW w:w="1275" w:type="pct"/>
            <w:tcBorders>
              <w:top w:val="nil"/>
              <w:left w:val="dashed" w:sz="4" w:space="0" w:color="auto"/>
              <w:right w:val="single" w:sz="4" w:space="0" w:color="auto"/>
            </w:tcBorders>
            <w:shd w:val="clear" w:color="auto" w:fill="auto"/>
          </w:tcPr>
          <w:p w14:paraId="1210433E" w14:textId="77777777" w:rsidR="001D772C" w:rsidRPr="00B11806" w:rsidRDefault="001D772C" w:rsidP="00C1630A">
            <w:pPr>
              <w:spacing w:line="280" w:lineRule="exact"/>
              <w:jc w:val="left"/>
              <w:rPr>
                <w:rFonts w:ascii="ＭＳ 明朝" w:hAnsi="ＭＳ 明朝"/>
                <w:sz w:val="18"/>
                <w:szCs w:val="20"/>
              </w:rPr>
            </w:pPr>
            <w:r w:rsidRPr="00B11806">
              <w:rPr>
                <w:rFonts w:ascii="ＭＳ 明朝" w:hAnsi="ＭＳ 明朝" w:hint="eastAsia"/>
                <w:sz w:val="18"/>
                <w:szCs w:val="20"/>
              </w:rPr>
              <w:t>（１）</w:t>
            </w:r>
          </w:p>
          <w:p w14:paraId="1210433F" w14:textId="77777777" w:rsidR="001D724F" w:rsidRDefault="001D724F" w:rsidP="00C1630A">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6F3688">
              <w:rPr>
                <w:rFonts w:ascii="ＭＳ 明朝" w:hAnsi="ＭＳ 明朝" w:hint="eastAsia"/>
                <w:sz w:val="18"/>
                <w:szCs w:val="20"/>
              </w:rPr>
              <w:t>8/7に東大阪市教育センターで59人を対象に</w:t>
            </w:r>
            <w:r w:rsidR="00532602">
              <w:rPr>
                <w:rFonts w:ascii="ＭＳ 明朝" w:hAnsi="ＭＳ 明朝" w:hint="eastAsia"/>
                <w:sz w:val="18"/>
                <w:szCs w:val="20"/>
              </w:rPr>
              <w:t>研修を実施。市教委と連携し、引き続き実施していく。</w:t>
            </w:r>
            <w:r w:rsidR="006F3688">
              <w:rPr>
                <w:rFonts w:ascii="ＭＳ 明朝" w:hAnsi="ＭＳ 明朝" w:hint="eastAsia"/>
                <w:sz w:val="18"/>
                <w:szCs w:val="20"/>
              </w:rPr>
              <w:t xml:space="preserve">　　</w:t>
            </w:r>
            <w:r w:rsidR="00532602">
              <w:rPr>
                <w:rFonts w:ascii="ＭＳ 明朝" w:hAnsi="ＭＳ 明朝" w:hint="eastAsia"/>
                <w:sz w:val="18"/>
                <w:szCs w:val="20"/>
              </w:rPr>
              <w:t xml:space="preserve">　　　　 </w:t>
            </w:r>
            <w:r w:rsidR="006F3688">
              <w:rPr>
                <w:rFonts w:ascii="ＭＳ 明朝" w:hAnsi="ＭＳ 明朝" w:hint="eastAsia"/>
                <w:sz w:val="18"/>
                <w:szCs w:val="20"/>
              </w:rPr>
              <w:t xml:space="preserve">　　　</w:t>
            </w:r>
            <w:r w:rsidR="00AC5140" w:rsidRPr="00AC5140">
              <w:rPr>
                <w:rFonts w:ascii="ＭＳ 明朝" w:hAnsi="ＭＳ 明朝" w:hint="eastAsia"/>
                <w:b/>
                <w:sz w:val="18"/>
                <w:szCs w:val="20"/>
              </w:rPr>
              <w:t>（○</w:t>
            </w:r>
            <w:r w:rsidRPr="00AC5140">
              <w:rPr>
                <w:rFonts w:ascii="ＭＳ 明朝" w:hAnsi="ＭＳ 明朝" w:hint="eastAsia"/>
                <w:b/>
                <w:sz w:val="18"/>
                <w:szCs w:val="20"/>
              </w:rPr>
              <w:t>）</w:t>
            </w:r>
          </w:p>
          <w:p w14:paraId="12104340" w14:textId="77777777" w:rsidR="00BB0ECA" w:rsidRDefault="00BB0ECA" w:rsidP="00C1630A">
            <w:pPr>
              <w:spacing w:line="280" w:lineRule="exact"/>
              <w:ind w:left="180" w:hangingChars="100" w:hanging="180"/>
              <w:jc w:val="left"/>
              <w:rPr>
                <w:rFonts w:ascii="ＭＳ 明朝" w:hAnsi="ＭＳ 明朝"/>
                <w:sz w:val="18"/>
                <w:szCs w:val="20"/>
              </w:rPr>
            </w:pPr>
          </w:p>
          <w:p w14:paraId="12104341" w14:textId="77777777" w:rsidR="00EF54B0" w:rsidRDefault="001D724F" w:rsidP="00C1630A">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・市教委に協力依頼</w:t>
            </w:r>
            <w:r w:rsidR="006F3688">
              <w:rPr>
                <w:rFonts w:ascii="ＭＳ 明朝" w:hAnsi="ＭＳ 明朝" w:hint="eastAsia"/>
                <w:sz w:val="18"/>
                <w:szCs w:val="20"/>
              </w:rPr>
              <w:t>し、</w:t>
            </w:r>
            <w:r w:rsidR="00BB0ECA" w:rsidRPr="0014171F">
              <w:rPr>
                <w:rFonts w:ascii="ＭＳ 明朝" w:hAnsi="ＭＳ 明朝" w:hint="eastAsia"/>
                <w:sz w:val="18"/>
                <w:szCs w:val="20"/>
              </w:rPr>
              <w:t>学校間引継ぎに関する</w:t>
            </w:r>
            <w:r w:rsidR="006F3688" w:rsidRPr="0014171F">
              <w:rPr>
                <w:rFonts w:ascii="ＭＳ 明朝" w:hAnsi="ＭＳ 明朝" w:hint="eastAsia"/>
                <w:sz w:val="18"/>
                <w:szCs w:val="20"/>
              </w:rPr>
              <w:t>保護者承諾の</w:t>
            </w:r>
            <w:r w:rsidR="00BB0ECA" w:rsidRPr="0014171F">
              <w:rPr>
                <w:rFonts w:ascii="ＭＳ 明朝" w:hAnsi="ＭＳ 明朝" w:hint="eastAsia"/>
                <w:sz w:val="18"/>
                <w:szCs w:val="20"/>
              </w:rPr>
              <w:t>ための書類様式を作成して配付すると同時に、市教委に対し、小中学校への周知徹底を依頼した。年度末から年度始めにかけて確実な引継ぎをめざす。</w:t>
            </w:r>
          </w:p>
          <w:p w14:paraId="12104342" w14:textId="77777777" w:rsidR="00EF54B0" w:rsidRPr="006F3688" w:rsidRDefault="006F3688" w:rsidP="00C1630A">
            <w:pPr>
              <w:spacing w:line="280" w:lineRule="exact"/>
              <w:ind w:left="180" w:hangingChars="100" w:hanging="180"/>
              <w:jc w:val="left"/>
              <w:rPr>
                <w:rFonts w:ascii="ＭＳ 明朝" w:hAnsi="ＭＳ 明朝"/>
                <w:b/>
                <w:sz w:val="18"/>
                <w:szCs w:val="20"/>
              </w:rPr>
            </w:pPr>
            <w:r>
              <w:rPr>
                <w:rFonts w:ascii="ＭＳ 明朝" w:hAnsi="ＭＳ 明朝" w:hint="eastAsia"/>
                <w:sz w:val="18"/>
                <w:szCs w:val="20"/>
              </w:rPr>
              <w:t xml:space="preserve">　　　　　　　　　　　　　　　　　 </w:t>
            </w:r>
            <w:r w:rsidRPr="006F3688">
              <w:rPr>
                <w:rFonts w:ascii="ＭＳ 明朝" w:hAnsi="ＭＳ 明朝" w:hint="eastAsia"/>
                <w:b/>
                <w:sz w:val="18"/>
                <w:szCs w:val="20"/>
              </w:rPr>
              <w:t>（○）</w:t>
            </w:r>
          </w:p>
          <w:p w14:paraId="12104343" w14:textId="77777777" w:rsidR="00703227" w:rsidRDefault="00703227" w:rsidP="00C1630A">
            <w:pPr>
              <w:spacing w:line="280" w:lineRule="exact"/>
              <w:rPr>
                <w:rFonts w:ascii="ＭＳ 明朝" w:hAnsi="ＭＳ 明朝"/>
                <w:sz w:val="18"/>
                <w:szCs w:val="20"/>
              </w:rPr>
            </w:pPr>
          </w:p>
          <w:p w14:paraId="12104344" w14:textId="77777777" w:rsidR="001D772C" w:rsidRPr="00B11806" w:rsidRDefault="001D772C" w:rsidP="00C1630A">
            <w:pPr>
              <w:spacing w:line="280" w:lineRule="exact"/>
              <w:rPr>
                <w:rFonts w:ascii="ＭＳ 明朝" w:hAnsi="ＭＳ 明朝"/>
                <w:sz w:val="18"/>
                <w:szCs w:val="20"/>
              </w:rPr>
            </w:pPr>
            <w:r w:rsidRPr="00B11806">
              <w:rPr>
                <w:rFonts w:ascii="ＭＳ 明朝" w:hAnsi="ＭＳ 明朝" w:hint="eastAsia"/>
                <w:sz w:val="18"/>
                <w:szCs w:val="20"/>
              </w:rPr>
              <w:t>（２）</w:t>
            </w:r>
          </w:p>
          <w:p w14:paraId="12104345" w14:textId="77777777" w:rsidR="001D772C" w:rsidRPr="00B11806" w:rsidRDefault="0010332E" w:rsidP="00703227">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Pr="0010332E">
              <w:rPr>
                <w:rFonts w:ascii="ＭＳ 明朝" w:hAnsi="ＭＳ 明朝" w:hint="eastAsia"/>
                <w:sz w:val="18"/>
                <w:szCs w:val="20"/>
              </w:rPr>
              <w:t>東大阪市障害福祉、就業・生活支援センター・就</w:t>
            </w:r>
            <w:r w:rsidR="00703227">
              <w:rPr>
                <w:rFonts w:ascii="ＭＳ 明朝" w:hAnsi="ＭＳ 明朝" w:hint="eastAsia"/>
                <w:sz w:val="18"/>
                <w:szCs w:val="20"/>
              </w:rPr>
              <w:t>労移行支援ここりーどと連携し、就労準備性アセスメントを本格始動（</w:t>
            </w:r>
            <w:r w:rsidRPr="0010332E">
              <w:rPr>
                <w:rFonts w:ascii="ＭＳ 明朝" w:hAnsi="ＭＳ 明朝" w:hint="eastAsia"/>
                <w:sz w:val="18"/>
                <w:szCs w:val="20"/>
              </w:rPr>
              <w:t>11月、2月に実施</w:t>
            </w:r>
            <w:r w:rsidR="00703227">
              <w:rPr>
                <w:rFonts w:ascii="ＭＳ 明朝" w:hAnsi="ＭＳ 明朝" w:hint="eastAsia"/>
                <w:sz w:val="18"/>
                <w:szCs w:val="20"/>
              </w:rPr>
              <w:t>）</w:t>
            </w:r>
            <w:r w:rsidRPr="0010332E">
              <w:rPr>
                <w:rFonts w:ascii="ＭＳ 明朝" w:hAnsi="ＭＳ 明朝" w:hint="eastAsia"/>
                <w:sz w:val="18"/>
                <w:szCs w:val="20"/>
              </w:rPr>
              <w:t>。職場実習新規受け入れ企業</w:t>
            </w:r>
            <w:r>
              <w:rPr>
                <w:rFonts w:ascii="ＭＳ 明朝" w:hAnsi="ＭＳ 明朝" w:hint="eastAsia"/>
                <w:sz w:val="18"/>
                <w:szCs w:val="20"/>
              </w:rPr>
              <w:t>11</w:t>
            </w:r>
            <w:r w:rsidRPr="0010332E">
              <w:rPr>
                <w:rFonts w:ascii="ＭＳ 明朝" w:hAnsi="ＭＳ 明朝" w:hint="eastAsia"/>
                <w:sz w:val="18"/>
                <w:szCs w:val="20"/>
              </w:rPr>
              <w:t>社拡大</w:t>
            </w:r>
            <w:r>
              <w:rPr>
                <w:rFonts w:ascii="ＭＳ 明朝" w:hAnsi="ＭＳ 明朝" w:hint="eastAsia"/>
                <w:sz w:val="18"/>
                <w:szCs w:val="20"/>
              </w:rPr>
              <w:t>。</w:t>
            </w:r>
          </w:p>
          <w:p w14:paraId="12104346" w14:textId="77777777" w:rsidR="006F3688" w:rsidRPr="0014171F" w:rsidRDefault="006F3688" w:rsidP="00C1630A">
            <w:pPr>
              <w:spacing w:line="280" w:lineRule="exact"/>
              <w:rPr>
                <w:rFonts w:ascii="ＭＳ 明朝" w:hAnsi="ＭＳ 明朝"/>
                <w:sz w:val="18"/>
                <w:szCs w:val="20"/>
              </w:rPr>
            </w:pPr>
            <w:r>
              <w:rPr>
                <w:rFonts w:ascii="ＭＳ 明朝" w:hAnsi="ＭＳ 明朝" w:hint="eastAsia"/>
                <w:sz w:val="18"/>
                <w:szCs w:val="20"/>
              </w:rPr>
              <w:t>・</w:t>
            </w:r>
            <w:r w:rsidR="007B555D" w:rsidRPr="0014171F">
              <w:rPr>
                <w:rFonts w:ascii="ＭＳ 明朝" w:hAnsi="ＭＳ 明朝" w:hint="eastAsia"/>
                <w:sz w:val="18"/>
                <w:szCs w:val="20"/>
              </w:rPr>
              <w:t>2</w:t>
            </w:r>
            <w:r w:rsidR="00460A7F" w:rsidRPr="0014171F">
              <w:rPr>
                <w:rFonts w:ascii="ＭＳ 明朝" w:hAnsi="ＭＳ 明朝" w:hint="eastAsia"/>
                <w:sz w:val="18"/>
                <w:szCs w:val="20"/>
              </w:rPr>
              <w:t>月の進路学習週間で実施</w:t>
            </w:r>
            <w:r w:rsidRPr="0014171F">
              <w:rPr>
                <w:rFonts w:ascii="ＭＳ 明朝" w:hAnsi="ＭＳ 明朝" w:hint="eastAsia"/>
                <w:sz w:val="18"/>
                <w:szCs w:val="20"/>
              </w:rPr>
              <w:t>。</w:t>
            </w:r>
            <w:r w:rsidR="00DA2426" w:rsidRPr="0014171F">
              <w:rPr>
                <w:rFonts w:ascii="ＭＳ 明朝" w:hAnsi="ＭＳ 明朝" w:hint="eastAsia"/>
                <w:sz w:val="18"/>
                <w:szCs w:val="20"/>
              </w:rPr>
              <w:t xml:space="preserve">   </w:t>
            </w:r>
            <w:r w:rsidR="00460A7F" w:rsidRPr="0014171F">
              <w:rPr>
                <w:rFonts w:ascii="ＭＳ 明朝" w:hAnsi="ＭＳ 明朝" w:hint="eastAsia"/>
                <w:sz w:val="18"/>
                <w:szCs w:val="20"/>
              </w:rPr>
              <w:t xml:space="preserve">　　　</w:t>
            </w:r>
            <w:r w:rsidRPr="0014171F">
              <w:rPr>
                <w:rFonts w:ascii="ＭＳ 明朝" w:hAnsi="ＭＳ 明朝" w:hint="eastAsia"/>
                <w:b/>
                <w:sz w:val="18"/>
                <w:szCs w:val="20"/>
              </w:rPr>
              <w:t>（</w:t>
            </w:r>
            <w:r w:rsidR="00460A7F" w:rsidRPr="0014171F">
              <w:rPr>
                <w:rFonts w:ascii="ＭＳ 明朝" w:hAnsi="ＭＳ 明朝" w:hint="eastAsia"/>
                <w:b/>
                <w:sz w:val="18"/>
                <w:szCs w:val="20"/>
              </w:rPr>
              <w:t>○</w:t>
            </w:r>
            <w:r w:rsidRPr="0014171F">
              <w:rPr>
                <w:rFonts w:ascii="ＭＳ 明朝" w:hAnsi="ＭＳ 明朝" w:hint="eastAsia"/>
                <w:b/>
                <w:sz w:val="18"/>
                <w:szCs w:val="20"/>
              </w:rPr>
              <w:t>）</w:t>
            </w:r>
          </w:p>
          <w:p w14:paraId="12104347" w14:textId="77777777" w:rsidR="001D772C" w:rsidRPr="0014171F" w:rsidRDefault="00DA2426" w:rsidP="00E30FDC">
            <w:pPr>
              <w:spacing w:line="280" w:lineRule="exact"/>
              <w:ind w:left="3060" w:hangingChars="1700" w:hanging="3060"/>
              <w:rPr>
                <w:rFonts w:ascii="ＭＳ 明朝" w:hAnsi="ＭＳ 明朝"/>
                <w:sz w:val="18"/>
                <w:szCs w:val="20"/>
              </w:rPr>
            </w:pPr>
            <w:r w:rsidRPr="0014171F">
              <w:rPr>
                <w:rFonts w:ascii="ＭＳ 明朝" w:hAnsi="ＭＳ 明朝" w:hint="eastAsia"/>
                <w:sz w:val="18"/>
                <w:szCs w:val="20"/>
              </w:rPr>
              <w:t>・</w:t>
            </w:r>
            <w:r w:rsidR="007B555D" w:rsidRPr="0014171F">
              <w:rPr>
                <w:rFonts w:ascii="ＭＳ 明朝" w:hAnsi="ＭＳ 明朝" w:hint="eastAsia"/>
                <w:sz w:val="18"/>
                <w:szCs w:val="20"/>
              </w:rPr>
              <w:t>4</w:t>
            </w:r>
            <w:r w:rsidRPr="0014171F">
              <w:rPr>
                <w:rFonts w:ascii="ＭＳ 明朝" w:hAnsi="ＭＳ 明朝" w:hint="eastAsia"/>
                <w:sz w:val="18"/>
                <w:szCs w:val="20"/>
              </w:rPr>
              <w:t>回</w:t>
            </w:r>
            <w:r w:rsidR="00AC59C3" w:rsidRPr="0014171F">
              <w:rPr>
                <w:rFonts w:ascii="ＭＳ 明朝" w:hAnsi="ＭＳ 明朝" w:hint="eastAsia"/>
                <w:sz w:val="18"/>
                <w:szCs w:val="20"/>
              </w:rPr>
              <w:t>の</w:t>
            </w:r>
            <w:r w:rsidRPr="0014171F">
              <w:rPr>
                <w:rFonts w:ascii="ＭＳ 明朝" w:hAnsi="ＭＳ 明朝" w:hint="eastAsia"/>
                <w:sz w:val="18"/>
                <w:szCs w:val="20"/>
              </w:rPr>
              <w:t>ビジネスマナー</w:t>
            </w:r>
            <w:r w:rsidR="00AC59C3" w:rsidRPr="0014171F">
              <w:rPr>
                <w:rFonts w:ascii="ＭＳ 明朝" w:hAnsi="ＭＳ 明朝" w:hint="eastAsia"/>
                <w:sz w:val="18"/>
                <w:szCs w:val="20"/>
              </w:rPr>
              <w:t>講習</w:t>
            </w:r>
            <w:r w:rsidR="00E31272" w:rsidRPr="0014171F">
              <w:rPr>
                <w:rFonts w:ascii="ＭＳ 明朝" w:hAnsi="ＭＳ 明朝" w:hint="eastAsia"/>
                <w:sz w:val="18"/>
                <w:szCs w:val="20"/>
              </w:rPr>
              <w:t>を実施。</w:t>
            </w:r>
            <w:r w:rsidRPr="0014171F">
              <w:rPr>
                <w:rFonts w:ascii="ＭＳ 明朝" w:hAnsi="ＭＳ 明朝" w:hint="eastAsia"/>
                <w:sz w:val="18"/>
                <w:szCs w:val="20"/>
              </w:rPr>
              <w:t xml:space="preserve"> 　</w:t>
            </w:r>
            <w:r w:rsidR="00E31272" w:rsidRPr="0014171F">
              <w:rPr>
                <w:rFonts w:ascii="ＭＳ 明朝" w:hAnsi="ＭＳ 明朝" w:hint="eastAsia"/>
                <w:b/>
                <w:sz w:val="18"/>
                <w:szCs w:val="20"/>
              </w:rPr>
              <w:t>（○）</w:t>
            </w:r>
          </w:p>
          <w:p w14:paraId="12104348" w14:textId="77777777" w:rsidR="001D772C" w:rsidRPr="00B11806" w:rsidRDefault="001D772C" w:rsidP="00DA2426">
            <w:pPr>
              <w:spacing w:line="280" w:lineRule="exact"/>
              <w:ind w:left="90" w:hangingChars="50" w:hanging="90"/>
              <w:rPr>
                <w:rFonts w:ascii="ＭＳ 明朝" w:hAnsi="ＭＳ 明朝"/>
                <w:sz w:val="18"/>
                <w:szCs w:val="20"/>
              </w:rPr>
            </w:pPr>
            <w:r w:rsidRPr="0014171F">
              <w:rPr>
                <w:rFonts w:ascii="ＭＳ 明朝" w:hAnsi="ＭＳ 明朝" w:hint="eastAsia"/>
                <w:sz w:val="18"/>
                <w:szCs w:val="20"/>
              </w:rPr>
              <w:t>・職場アセスメント表</w:t>
            </w:r>
            <w:r w:rsidR="003C7119" w:rsidRPr="0014171F">
              <w:rPr>
                <w:rFonts w:ascii="ＭＳ 明朝" w:hAnsi="ＭＳ 明朝" w:hint="eastAsia"/>
                <w:sz w:val="18"/>
                <w:szCs w:val="20"/>
              </w:rPr>
              <w:t>を</w:t>
            </w:r>
            <w:r w:rsidRPr="0014171F">
              <w:rPr>
                <w:rFonts w:ascii="ＭＳ 明朝" w:hAnsi="ＭＳ 明朝" w:hint="eastAsia"/>
                <w:sz w:val="18"/>
                <w:szCs w:val="20"/>
              </w:rPr>
              <w:t>作成</w:t>
            </w:r>
            <w:r w:rsidR="00EF54B0" w:rsidRPr="0014171F">
              <w:rPr>
                <w:rFonts w:ascii="ＭＳ 明朝" w:hAnsi="ＭＳ 明朝" w:hint="eastAsia"/>
                <w:sz w:val="18"/>
                <w:szCs w:val="20"/>
              </w:rPr>
              <w:t>済</w:t>
            </w:r>
            <w:r w:rsidR="003C7119" w:rsidRPr="0014171F">
              <w:rPr>
                <w:rFonts w:ascii="ＭＳ 明朝" w:hAnsi="ＭＳ 明朝" w:hint="eastAsia"/>
                <w:sz w:val="18"/>
                <w:szCs w:val="20"/>
              </w:rPr>
              <w:t>。</w:t>
            </w:r>
            <w:r w:rsidR="006F3688" w:rsidRPr="0014171F">
              <w:rPr>
                <w:rFonts w:ascii="ＭＳ 明朝" w:hAnsi="ＭＳ 明朝" w:hint="eastAsia"/>
                <w:sz w:val="18"/>
                <w:szCs w:val="20"/>
              </w:rPr>
              <w:t>今年度は</w:t>
            </w:r>
            <w:r w:rsidR="00BB0ECA" w:rsidRPr="0014171F">
              <w:rPr>
                <w:rFonts w:ascii="ＭＳ 明朝" w:hAnsi="ＭＳ 明朝" w:hint="eastAsia"/>
                <w:sz w:val="18"/>
                <w:szCs w:val="20"/>
              </w:rPr>
              <w:t>予定していなかった</w:t>
            </w:r>
            <w:r w:rsidR="006F3688" w:rsidRPr="0014171F">
              <w:rPr>
                <w:rFonts w:ascii="ＭＳ 明朝" w:hAnsi="ＭＳ 明朝" w:hint="eastAsia"/>
                <w:sz w:val="18"/>
                <w:szCs w:val="20"/>
              </w:rPr>
              <w:t>試行的実施</w:t>
            </w:r>
            <w:r w:rsidR="00BB0ECA" w:rsidRPr="0014171F">
              <w:rPr>
                <w:rFonts w:ascii="ＭＳ 明朝" w:hAnsi="ＭＳ 明朝" w:hint="eastAsia"/>
                <w:sz w:val="18"/>
                <w:szCs w:val="20"/>
              </w:rPr>
              <w:t>も実現</w:t>
            </w:r>
            <w:r w:rsidR="006F3688" w:rsidRPr="0014171F">
              <w:rPr>
                <w:rFonts w:ascii="ＭＳ 明朝" w:hAnsi="ＭＳ 明朝" w:hint="eastAsia"/>
                <w:sz w:val="18"/>
                <w:szCs w:val="20"/>
              </w:rPr>
              <w:t>。来年度から運用</w:t>
            </w:r>
            <w:r w:rsidR="00BB0ECA" w:rsidRPr="0014171F">
              <w:rPr>
                <w:rFonts w:ascii="ＭＳ 明朝" w:hAnsi="ＭＳ 明朝" w:hint="eastAsia"/>
                <w:sz w:val="18"/>
                <w:szCs w:val="20"/>
              </w:rPr>
              <w:t>開始</w:t>
            </w:r>
            <w:r w:rsidR="006F3688" w:rsidRPr="0014171F">
              <w:rPr>
                <w:rFonts w:ascii="ＭＳ 明朝" w:hAnsi="ＭＳ 明朝" w:hint="eastAsia"/>
                <w:sz w:val="18"/>
                <w:szCs w:val="20"/>
              </w:rPr>
              <w:t>予定。</w:t>
            </w:r>
            <w:r w:rsidR="00BB0ECA">
              <w:rPr>
                <w:rFonts w:ascii="ＭＳ 明朝" w:hAnsi="ＭＳ 明朝" w:hint="eastAsia"/>
                <w:sz w:val="18"/>
                <w:szCs w:val="20"/>
              </w:rPr>
              <w:t xml:space="preserve">　　</w:t>
            </w:r>
            <w:r w:rsidR="006F3688">
              <w:rPr>
                <w:rFonts w:ascii="ＭＳ 明朝" w:hAnsi="ＭＳ 明朝" w:hint="eastAsia"/>
                <w:sz w:val="18"/>
                <w:szCs w:val="20"/>
              </w:rPr>
              <w:t xml:space="preserve">　</w:t>
            </w:r>
            <w:r w:rsidR="003C7119">
              <w:rPr>
                <w:rFonts w:ascii="ＭＳ 明朝" w:hAnsi="ＭＳ 明朝" w:hint="eastAsia"/>
                <w:sz w:val="18"/>
                <w:szCs w:val="20"/>
              </w:rPr>
              <w:t xml:space="preserve"> </w:t>
            </w:r>
            <w:r w:rsidR="00A16797">
              <w:rPr>
                <w:rFonts w:ascii="ＭＳ 明朝" w:hAnsi="ＭＳ 明朝" w:hint="eastAsia"/>
                <w:sz w:val="18"/>
                <w:szCs w:val="20"/>
              </w:rPr>
              <w:t xml:space="preserve">　　　　</w:t>
            </w:r>
            <w:r w:rsidR="003C7119" w:rsidRPr="006F3688">
              <w:rPr>
                <w:rFonts w:ascii="ＭＳ 明朝" w:hAnsi="ＭＳ 明朝" w:hint="eastAsia"/>
                <w:b/>
                <w:sz w:val="18"/>
                <w:szCs w:val="20"/>
              </w:rPr>
              <w:t>（◎）</w:t>
            </w:r>
          </w:p>
        </w:tc>
      </w:tr>
    </w:tbl>
    <w:p w14:paraId="1210434A" w14:textId="77777777" w:rsidR="0010332E" w:rsidRDefault="0010332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15"/>
        <w:gridCol w:w="3101"/>
        <w:gridCol w:w="3976"/>
        <w:gridCol w:w="3782"/>
      </w:tblGrid>
      <w:tr w:rsidR="001D772C" w:rsidRPr="0014171F" w14:paraId="121043BA" w14:textId="77777777" w:rsidTr="002B2DE8">
        <w:trPr>
          <w:cantSplit/>
          <w:trHeight w:val="5544"/>
          <w:jc w:val="center"/>
        </w:trPr>
        <w:tc>
          <w:tcPr>
            <w:tcW w:w="323" w:type="pct"/>
            <w:shd w:val="clear" w:color="auto" w:fill="auto"/>
            <w:textDirection w:val="tbRlV"/>
            <w:vAlign w:val="center"/>
          </w:tcPr>
          <w:p w14:paraId="1210434B" w14:textId="77777777" w:rsidR="001D772C" w:rsidRPr="009E1196" w:rsidRDefault="001D772C" w:rsidP="0010332E">
            <w:pPr>
              <w:pStyle w:val="1"/>
              <w:ind w:left="361" w:hangingChars="200" w:hanging="361"/>
              <w:rPr>
                <w:rFonts w:asciiTheme="minorEastAsia" w:eastAsiaTheme="minorEastAsia" w:hAnsiTheme="minorEastAsia"/>
                <w:b/>
                <w:sz w:val="18"/>
                <w:szCs w:val="18"/>
              </w:rPr>
            </w:pPr>
          </w:p>
          <w:p w14:paraId="1210434C" w14:textId="77777777" w:rsidR="001D772C" w:rsidRDefault="001D772C" w:rsidP="00FF6F0D">
            <w:pPr>
              <w:pStyle w:val="1"/>
              <w:ind w:leftChars="53" w:left="111"/>
              <w:jc w:val="center"/>
              <w:rPr>
                <w:rFonts w:ascii="HG丸ｺﾞｼｯｸM-PRO" w:eastAsia="HG丸ｺﾞｼｯｸM-PRO" w:hAnsi="HG丸ｺﾞｼｯｸM-PRO"/>
                <w:b/>
                <w:color w:val="000000"/>
                <w:sz w:val="18"/>
                <w:szCs w:val="18"/>
              </w:rPr>
            </w:pPr>
            <w:r w:rsidRPr="009E1196">
              <w:rPr>
                <w:rFonts w:ascii="HG丸ｺﾞｼｯｸM-PRO" w:eastAsia="HG丸ｺﾞｼｯｸM-PRO" w:hAnsi="HG丸ｺﾞｼｯｸM-PRO" w:hint="eastAsia"/>
                <w:b/>
                <w:sz w:val="18"/>
                <w:szCs w:val="18"/>
              </w:rPr>
              <w:t xml:space="preserve">４　</w:t>
            </w:r>
            <w:r w:rsidRPr="009E1196">
              <w:rPr>
                <w:rFonts w:ascii="HG丸ｺﾞｼｯｸM-PRO" w:eastAsia="HG丸ｺﾞｼｯｸM-PRO" w:hAnsi="HG丸ｺﾞｼｯｸM-PRO" w:hint="eastAsia"/>
                <w:b/>
                <w:color w:val="000000"/>
                <w:sz w:val="18"/>
                <w:szCs w:val="18"/>
              </w:rPr>
              <w:t>地域・医療・福祉・労働等の関係諸機関との連携や</w:t>
            </w:r>
          </w:p>
          <w:p w14:paraId="1210434D" w14:textId="77777777" w:rsidR="001D772C" w:rsidRPr="009E1196" w:rsidRDefault="001D772C" w:rsidP="00FF6F0D">
            <w:pPr>
              <w:pStyle w:val="1"/>
              <w:ind w:leftChars="53" w:left="111"/>
              <w:jc w:val="center"/>
              <w:rPr>
                <w:rFonts w:ascii="HG丸ｺﾞｼｯｸM-PRO" w:eastAsia="HG丸ｺﾞｼｯｸM-PRO" w:hAnsi="HG丸ｺﾞｼｯｸM-PRO"/>
                <w:b/>
                <w:color w:val="000000"/>
                <w:sz w:val="18"/>
                <w:szCs w:val="18"/>
              </w:rPr>
            </w:pPr>
            <w:r w:rsidRPr="009E1196">
              <w:rPr>
                <w:rFonts w:ascii="HG丸ｺﾞｼｯｸM-PRO" w:eastAsia="HG丸ｺﾞｼｯｸM-PRO" w:hAnsi="HG丸ｺﾞｼｯｸM-PRO" w:hint="eastAsia"/>
                <w:b/>
                <w:color w:val="000000"/>
                <w:sz w:val="18"/>
                <w:szCs w:val="18"/>
              </w:rPr>
              <w:t>情報発信に努める開かれた学校</w:t>
            </w:r>
          </w:p>
          <w:p w14:paraId="1210434E" w14:textId="77777777" w:rsidR="001D772C" w:rsidRPr="009E1196" w:rsidRDefault="001D772C" w:rsidP="0085543B">
            <w:pPr>
              <w:pStyle w:val="1"/>
              <w:ind w:leftChars="53" w:left="111"/>
              <w:rPr>
                <w:rFonts w:ascii="ＭＳ 明朝" w:hAnsi="ＭＳ 明朝"/>
                <w:sz w:val="18"/>
                <w:szCs w:val="18"/>
              </w:rPr>
            </w:pPr>
          </w:p>
        </w:tc>
        <w:tc>
          <w:tcPr>
            <w:tcW w:w="1016" w:type="pct"/>
            <w:shd w:val="clear" w:color="auto" w:fill="auto"/>
          </w:tcPr>
          <w:p w14:paraId="1210434F" w14:textId="77777777" w:rsidR="001D772C" w:rsidRPr="00B11806" w:rsidRDefault="002D4888" w:rsidP="002D4888">
            <w:pPr>
              <w:adjustRightInd w:val="0"/>
              <w:snapToGrid w:val="0"/>
              <w:spacing w:line="280" w:lineRule="exact"/>
              <w:ind w:left="1" w:firstLineChars="1" w:firstLine="2"/>
              <w:rPr>
                <w:rFonts w:asciiTheme="minorEastAsia" w:eastAsiaTheme="minorEastAsia" w:hAnsiTheme="minorEastAsia" w:cstheme="majorBidi"/>
                <w:sz w:val="18"/>
                <w:szCs w:val="20"/>
              </w:rPr>
            </w:pPr>
            <w:r>
              <w:rPr>
                <w:rFonts w:asciiTheme="minorEastAsia" w:eastAsiaTheme="minorEastAsia" w:hAnsiTheme="minorEastAsia" w:cstheme="majorBidi" w:hint="eastAsia"/>
                <w:sz w:val="18"/>
                <w:szCs w:val="20"/>
              </w:rPr>
              <w:t>（</w:t>
            </w:r>
            <w:r w:rsidR="001D772C" w:rsidRPr="00B11806">
              <w:rPr>
                <w:rFonts w:asciiTheme="minorEastAsia" w:eastAsiaTheme="minorEastAsia" w:hAnsiTheme="minorEastAsia" w:cstheme="majorBidi" w:hint="eastAsia"/>
                <w:sz w:val="18"/>
                <w:szCs w:val="20"/>
              </w:rPr>
              <w:t>１）</w:t>
            </w:r>
          </w:p>
          <w:p w14:paraId="12104350" w14:textId="77777777" w:rsidR="001D772C" w:rsidRDefault="001D772C"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r w:rsidRPr="00B11806">
              <w:rPr>
                <w:rFonts w:asciiTheme="minorEastAsia" w:eastAsiaTheme="minorEastAsia" w:hAnsiTheme="minorEastAsia" w:cstheme="majorBidi" w:hint="eastAsia"/>
                <w:sz w:val="18"/>
                <w:szCs w:val="20"/>
              </w:rPr>
              <w:t>学校組織の“見える化”と学部・分掌間の連携による円滑な業務運営の推進</w:t>
            </w:r>
          </w:p>
          <w:p w14:paraId="12104351" w14:textId="77777777" w:rsidR="00703227" w:rsidRDefault="00703227"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2104352" w14:textId="77777777" w:rsidR="006C70FB" w:rsidRDefault="006C70FB"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2104353" w14:textId="77777777" w:rsidR="006C70FB" w:rsidRDefault="006C70FB"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2104354" w14:textId="77777777" w:rsidR="008060CD" w:rsidRDefault="008060CD"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2104355" w14:textId="77777777" w:rsidR="001D772C" w:rsidRPr="00B11806" w:rsidRDefault="001D772C" w:rsidP="002D4888">
            <w:pPr>
              <w:snapToGrid w:val="0"/>
              <w:spacing w:line="280" w:lineRule="exact"/>
              <w:ind w:left="1" w:firstLineChars="1" w:firstLine="2"/>
              <w:rPr>
                <w:sz w:val="18"/>
                <w:szCs w:val="20"/>
              </w:rPr>
            </w:pPr>
            <w:r w:rsidRPr="00B11806">
              <w:rPr>
                <w:rFonts w:hint="eastAsia"/>
                <w:sz w:val="18"/>
                <w:szCs w:val="20"/>
              </w:rPr>
              <w:t>（２）</w:t>
            </w:r>
          </w:p>
          <w:p w14:paraId="12104356" w14:textId="77777777" w:rsidR="001D772C" w:rsidRPr="00B11806" w:rsidRDefault="001D772C" w:rsidP="002D4888">
            <w:pPr>
              <w:snapToGrid w:val="0"/>
              <w:spacing w:line="280" w:lineRule="exact"/>
              <w:ind w:leftChars="100" w:left="210" w:firstLineChars="100" w:firstLine="180"/>
              <w:rPr>
                <w:rFonts w:ascii="ＭＳ 明朝" w:hAnsi="ＭＳ 明朝"/>
                <w:sz w:val="18"/>
                <w:szCs w:val="20"/>
              </w:rPr>
            </w:pPr>
            <w:r w:rsidRPr="00B11806">
              <w:rPr>
                <w:rFonts w:ascii="ＭＳ 明朝" w:hAnsi="ＭＳ 明朝" w:hint="eastAsia"/>
                <w:sz w:val="18"/>
                <w:szCs w:val="20"/>
              </w:rPr>
              <w:t>障がいのある子どもが地域</w:t>
            </w:r>
          </w:p>
          <w:p w14:paraId="12104357" w14:textId="77777777" w:rsidR="001D772C" w:rsidRDefault="001D772C" w:rsidP="002D4888">
            <w:pPr>
              <w:snapToGrid w:val="0"/>
              <w:spacing w:line="280" w:lineRule="exact"/>
              <w:ind w:firstLineChars="100" w:firstLine="180"/>
              <w:rPr>
                <w:rFonts w:ascii="ＭＳ 明朝" w:hAnsi="ＭＳ 明朝"/>
                <w:sz w:val="18"/>
                <w:szCs w:val="20"/>
              </w:rPr>
            </w:pPr>
            <w:r w:rsidRPr="00B11806">
              <w:rPr>
                <w:rFonts w:ascii="ＭＳ 明朝" w:hAnsi="ＭＳ 明朝" w:hint="eastAsia"/>
                <w:sz w:val="18"/>
                <w:szCs w:val="20"/>
              </w:rPr>
              <w:t>で学ぶ体制づくりの推進</w:t>
            </w:r>
          </w:p>
          <w:p w14:paraId="12104358" w14:textId="77777777" w:rsidR="00E30FDC" w:rsidRDefault="00E30FDC" w:rsidP="002D4888">
            <w:pPr>
              <w:snapToGrid w:val="0"/>
              <w:spacing w:line="280" w:lineRule="exact"/>
              <w:ind w:left="1" w:firstLineChars="1" w:firstLine="2"/>
              <w:rPr>
                <w:rFonts w:ascii="ＭＳ 明朝" w:hAnsi="ＭＳ 明朝"/>
                <w:sz w:val="18"/>
                <w:szCs w:val="20"/>
              </w:rPr>
            </w:pPr>
          </w:p>
          <w:p w14:paraId="12104359" w14:textId="77777777" w:rsidR="00703227" w:rsidRDefault="00703227" w:rsidP="002D4888">
            <w:pPr>
              <w:snapToGrid w:val="0"/>
              <w:spacing w:line="280" w:lineRule="exact"/>
              <w:ind w:left="1" w:firstLineChars="1" w:firstLine="2"/>
              <w:rPr>
                <w:rFonts w:ascii="ＭＳ 明朝" w:hAnsi="ＭＳ 明朝"/>
                <w:sz w:val="18"/>
                <w:szCs w:val="20"/>
              </w:rPr>
            </w:pPr>
          </w:p>
          <w:p w14:paraId="1210435A" w14:textId="77777777" w:rsidR="001D772C" w:rsidRPr="00B11806" w:rsidRDefault="001D772C" w:rsidP="002D4888">
            <w:pPr>
              <w:snapToGrid w:val="0"/>
              <w:spacing w:line="280" w:lineRule="exact"/>
              <w:ind w:left="1" w:firstLineChars="1" w:firstLine="2"/>
              <w:rPr>
                <w:rFonts w:ascii="ＭＳ 明朝" w:hAnsi="ＭＳ 明朝"/>
                <w:sz w:val="18"/>
                <w:szCs w:val="20"/>
              </w:rPr>
            </w:pPr>
            <w:r w:rsidRPr="00B11806">
              <w:rPr>
                <w:rFonts w:ascii="ＭＳ 明朝" w:hAnsi="ＭＳ 明朝" w:hint="eastAsia"/>
                <w:sz w:val="18"/>
                <w:szCs w:val="20"/>
              </w:rPr>
              <w:t>（３）</w:t>
            </w:r>
          </w:p>
          <w:p w14:paraId="1210435B" w14:textId="77777777" w:rsidR="001D772C" w:rsidRDefault="001D772C" w:rsidP="002D4888">
            <w:pPr>
              <w:snapToGrid w:val="0"/>
              <w:spacing w:line="280" w:lineRule="exact"/>
              <w:ind w:leftChars="100" w:left="210" w:firstLineChars="100" w:firstLine="180"/>
              <w:rPr>
                <w:rFonts w:ascii="ＭＳ 明朝" w:hAnsi="ＭＳ 明朝"/>
                <w:sz w:val="18"/>
                <w:szCs w:val="20"/>
              </w:rPr>
            </w:pPr>
            <w:r w:rsidRPr="00B11806">
              <w:rPr>
                <w:rFonts w:ascii="ＭＳ 明朝" w:hAnsi="ＭＳ 明朝" w:hint="eastAsia"/>
                <w:sz w:val="18"/>
                <w:szCs w:val="20"/>
              </w:rPr>
              <w:t>ボランティア活動（校内環境整備</w:t>
            </w:r>
            <w:r>
              <w:rPr>
                <w:rFonts w:ascii="ＭＳ 明朝" w:hAnsi="ＭＳ 明朝" w:hint="eastAsia"/>
                <w:sz w:val="18"/>
                <w:szCs w:val="20"/>
              </w:rPr>
              <w:t>）</w:t>
            </w:r>
            <w:r w:rsidRPr="00B11806">
              <w:rPr>
                <w:rFonts w:ascii="ＭＳ 明朝" w:hAnsi="ＭＳ 明朝" w:hint="eastAsia"/>
                <w:sz w:val="18"/>
                <w:szCs w:val="20"/>
              </w:rPr>
              <w:t>、学習サポート活動(読み聞かせ活動）等の継続と充実</w:t>
            </w:r>
          </w:p>
          <w:p w14:paraId="1210435C" w14:textId="77777777" w:rsidR="001D724F" w:rsidRDefault="001D724F" w:rsidP="002D4888">
            <w:pPr>
              <w:snapToGrid w:val="0"/>
              <w:spacing w:line="280" w:lineRule="exact"/>
              <w:ind w:leftChars="100" w:left="210" w:firstLineChars="100" w:firstLine="180"/>
              <w:rPr>
                <w:rFonts w:ascii="ＭＳ 明朝" w:hAnsi="ＭＳ 明朝"/>
                <w:sz w:val="18"/>
                <w:szCs w:val="20"/>
              </w:rPr>
            </w:pPr>
          </w:p>
          <w:p w14:paraId="1210435D" w14:textId="77777777" w:rsidR="001D724F" w:rsidRDefault="001D724F" w:rsidP="002D4888">
            <w:pPr>
              <w:snapToGrid w:val="0"/>
              <w:spacing w:line="280" w:lineRule="exact"/>
              <w:ind w:leftChars="100" w:left="210" w:firstLineChars="100" w:firstLine="180"/>
              <w:rPr>
                <w:rFonts w:ascii="ＭＳ 明朝" w:hAnsi="ＭＳ 明朝"/>
                <w:sz w:val="18"/>
                <w:szCs w:val="20"/>
              </w:rPr>
            </w:pPr>
          </w:p>
          <w:p w14:paraId="1210435E" w14:textId="77777777" w:rsidR="0010332E" w:rsidRDefault="0010332E" w:rsidP="002D4888">
            <w:pPr>
              <w:snapToGrid w:val="0"/>
              <w:spacing w:line="280" w:lineRule="exact"/>
              <w:ind w:leftChars="100" w:left="210" w:firstLineChars="100" w:firstLine="180"/>
              <w:rPr>
                <w:rFonts w:ascii="ＭＳ 明朝" w:hAnsi="ＭＳ 明朝"/>
                <w:sz w:val="18"/>
                <w:szCs w:val="20"/>
              </w:rPr>
            </w:pPr>
          </w:p>
          <w:p w14:paraId="1210435F" w14:textId="77777777" w:rsidR="0010332E" w:rsidRDefault="0010332E" w:rsidP="002D4888">
            <w:pPr>
              <w:snapToGrid w:val="0"/>
              <w:spacing w:line="280" w:lineRule="exact"/>
              <w:ind w:leftChars="100" w:left="210" w:firstLineChars="100" w:firstLine="180"/>
              <w:rPr>
                <w:rFonts w:ascii="ＭＳ 明朝" w:hAnsi="ＭＳ 明朝"/>
                <w:sz w:val="18"/>
                <w:szCs w:val="20"/>
              </w:rPr>
            </w:pPr>
          </w:p>
          <w:p w14:paraId="12104360" w14:textId="77777777" w:rsidR="001D772C" w:rsidRDefault="001D772C" w:rsidP="002D4888">
            <w:pPr>
              <w:snapToGrid w:val="0"/>
              <w:spacing w:line="280" w:lineRule="exact"/>
              <w:ind w:left="1" w:firstLineChars="1" w:firstLine="2"/>
              <w:rPr>
                <w:rFonts w:ascii="ＭＳ 明朝" w:hAnsi="ＭＳ 明朝"/>
                <w:sz w:val="18"/>
                <w:szCs w:val="20"/>
              </w:rPr>
            </w:pPr>
            <w:r w:rsidRPr="00B11806">
              <w:rPr>
                <w:rFonts w:ascii="ＭＳ 明朝" w:hAnsi="ＭＳ 明朝" w:hint="eastAsia"/>
                <w:sz w:val="18"/>
                <w:szCs w:val="20"/>
              </w:rPr>
              <w:t>（４）</w:t>
            </w:r>
          </w:p>
          <w:p w14:paraId="12104361" w14:textId="77777777" w:rsidR="001D772C" w:rsidRPr="00B11806" w:rsidRDefault="001D772C" w:rsidP="002D4888">
            <w:pPr>
              <w:snapToGrid w:val="0"/>
              <w:spacing w:line="280" w:lineRule="exact"/>
              <w:ind w:leftChars="100" w:left="210" w:firstLineChars="100" w:firstLine="180"/>
              <w:rPr>
                <w:rFonts w:ascii="ＭＳ 明朝" w:hAnsi="ＭＳ 明朝"/>
                <w:sz w:val="18"/>
                <w:szCs w:val="20"/>
              </w:rPr>
            </w:pPr>
            <w:r w:rsidRPr="00B11806">
              <w:rPr>
                <w:rFonts w:hint="eastAsia"/>
                <w:sz w:val="18"/>
                <w:szCs w:val="20"/>
              </w:rPr>
              <w:t>学校ホームページ</w:t>
            </w:r>
            <w:r>
              <w:rPr>
                <w:rFonts w:hint="eastAsia"/>
                <w:sz w:val="18"/>
                <w:szCs w:val="20"/>
              </w:rPr>
              <w:t>等の活用による</w:t>
            </w:r>
            <w:r w:rsidRPr="00B11806">
              <w:rPr>
                <w:rFonts w:hint="eastAsia"/>
                <w:sz w:val="18"/>
                <w:szCs w:val="20"/>
              </w:rPr>
              <w:t>本校の教育活動の</w:t>
            </w:r>
            <w:r>
              <w:rPr>
                <w:rFonts w:hint="eastAsia"/>
                <w:sz w:val="18"/>
                <w:szCs w:val="20"/>
              </w:rPr>
              <w:t>発信</w:t>
            </w:r>
          </w:p>
          <w:p w14:paraId="12104362" w14:textId="77777777" w:rsidR="00674B11" w:rsidRDefault="00674B11" w:rsidP="002D4888">
            <w:pPr>
              <w:snapToGrid w:val="0"/>
              <w:spacing w:line="280" w:lineRule="exact"/>
              <w:rPr>
                <w:sz w:val="18"/>
                <w:szCs w:val="20"/>
              </w:rPr>
            </w:pPr>
          </w:p>
          <w:p w14:paraId="12104363" w14:textId="77777777" w:rsidR="001D724F" w:rsidRDefault="001D724F" w:rsidP="002D4888">
            <w:pPr>
              <w:snapToGrid w:val="0"/>
              <w:spacing w:line="280" w:lineRule="exact"/>
              <w:rPr>
                <w:sz w:val="18"/>
                <w:szCs w:val="20"/>
              </w:rPr>
            </w:pPr>
          </w:p>
          <w:p w14:paraId="12104364" w14:textId="77777777" w:rsidR="00703227" w:rsidRDefault="00703227" w:rsidP="002D4888">
            <w:pPr>
              <w:snapToGrid w:val="0"/>
              <w:spacing w:line="280" w:lineRule="exact"/>
              <w:ind w:left="1" w:firstLineChars="1" w:firstLine="2"/>
              <w:rPr>
                <w:sz w:val="18"/>
                <w:szCs w:val="20"/>
              </w:rPr>
            </w:pPr>
          </w:p>
          <w:p w14:paraId="12104365" w14:textId="77777777" w:rsidR="00EC2D6E" w:rsidRDefault="00EC2D6E" w:rsidP="002D4888">
            <w:pPr>
              <w:snapToGrid w:val="0"/>
              <w:spacing w:line="280" w:lineRule="exact"/>
              <w:ind w:left="1" w:firstLineChars="1" w:firstLine="2"/>
              <w:rPr>
                <w:sz w:val="18"/>
                <w:szCs w:val="20"/>
              </w:rPr>
            </w:pPr>
          </w:p>
          <w:p w14:paraId="12104366" w14:textId="77777777" w:rsidR="00A16797" w:rsidRDefault="00A16797" w:rsidP="002D4888">
            <w:pPr>
              <w:snapToGrid w:val="0"/>
              <w:spacing w:line="280" w:lineRule="exact"/>
              <w:ind w:left="1" w:firstLineChars="1" w:firstLine="2"/>
              <w:rPr>
                <w:sz w:val="18"/>
                <w:szCs w:val="20"/>
              </w:rPr>
            </w:pPr>
          </w:p>
          <w:p w14:paraId="12104367" w14:textId="77777777" w:rsidR="001D772C" w:rsidRDefault="001D772C" w:rsidP="002D4888">
            <w:pPr>
              <w:snapToGrid w:val="0"/>
              <w:spacing w:line="280" w:lineRule="exact"/>
              <w:ind w:left="1" w:firstLineChars="1" w:firstLine="2"/>
              <w:rPr>
                <w:sz w:val="18"/>
                <w:szCs w:val="20"/>
              </w:rPr>
            </w:pPr>
            <w:r w:rsidRPr="00B11806">
              <w:rPr>
                <w:rFonts w:hint="eastAsia"/>
                <w:sz w:val="18"/>
                <w:szCs w:val="20"/>
              </w:rPr>
              <w:t>（５）</w:t>
            </w:r>
          </w:p>
          <w:p w14:paraId="12104368" w14:textId="77777777" w:rsidR="001D772C" w:rsidRPr="00B11806" w:rsidRDefault="001D772C" w:rsidP="002D4888">
            <w:pPr>
              <w:snapToGrid w:val="0"/>
              <w:spacing w:line="280" w:lineRule="exact"/>
              <w:ind w:leftChars="100" w:left="210" w:firstLineChars="100" w:firstLine="180"/>
              <w:rPr>
                <w:sz w:val="18"/>
                <w:szCs w:val="20"/>
              </w:rPr>
            </w:pPr>
            <w:r w:rsidRPr="00B11806">
              <w:rPr>
                <w:rFonts w:hint="eastAsia"/>
                <w:sz w:val="18"/>
                <w:szCs w:val="20"/>
              </w:rPr>
              <w:t>本校児童生徒の</w:t>
            </w:r>
            <w:r w:rsidRPr="00B11806">
              <w:rPr>
                <w:rFonts w:ascii="ＭＳ 明朝" w:hAnsi="ＭＳ 明朝" w:hint="eastAsia"/>
                <w:sz w:val="18"/>
                <w:szCs w:val="20"/>
              </w:rPr>
              <w:t>交流及び共同学習の推進</w:t>
            </w:r>
          </w:p>
        </w:tc>
        <w:tc>
          <w:tcPr>
            <w:tcW w:w="1045" w:type="pct"/>
            <w:tcBorders>
              <w:right w:val="dashed" w:sz="4" w:space="0" w:color="auto"/>
            </w:tcBorders>
            <w:shd w:val="clear" w:color="auto" w:fill="auto"/>
          </w:tcPr>
          <w:p w14:paraId="12104369" w14:textId="77777777" w:rsidR="001D772C" w:rsidRPr="0014171F" w:rsidRDefault="001D772C" w:rsidP="000222BC">
            <w:pPr>
              <w:spacing w:line="280" w:lineRule="exact"/>
              <w:ind w:left="180" w:hangingChars="100" w:hanging="180"/>
              <w:jc w:val="left"/>
              <w:rPr>
                <w:rFonts w:ascii="ＭＳ 明朝" w:hAnsi="ＭＳ 明朝"/>
                <w:sz w:val="18"/>
                <w:szCs w:val="20"/>
              </w:rPr>
            </w:pPr>
            <w:r w:rsidRPr="0014171F">
              <w:rPr>
                <w:rFonts w:ascii="ＭＳ 明朝" w:hAnsi="ＭＳ 明朝" w:hint="eastAsia"/>
                <w:sz w:val="18"/>
                <w:szCs w:val="20"/>
              </w:rPr>
              <w:t>（１）</w:t>
            </w:r>
          </w:p>
          <w:p w14:paraId="1210436A" w14:textId="77777777" w:rsidR="001D772C" w:rsidRPr="0014171F" w:rsidRDefault="001D772C" w:rsidP="000222BC">
            <w:pPr>
              <w:spacing w:line="280" w:lineRule="exact"/>
              <w:ind w:leftChars="100" w:left="210"/>
              <w:jc w:val="left"/>
              <w:rPr>
                <w:rFonts w:ascii="ＭＳ 明朝" w:hAnsi="ＭＳ 明朝"/>
                <w:sz w:val="18"/>
                <w:szCs w:val="20"/>
              </w:rPr>
            </w:pPr>
            <w:r w:rsidRPr="0014171F">
              <w:rPr>
                <w:rFonts w:ascii="ＭＳ 明朝" w:hAnsi="ＭＳ 明朝" w:hint="eastAsia"/>
                <w:sz w:val="18"/>
                <w:szCs w:val="20"/>
              </w:rPr>
              <w:t>・時間外勤務の縮減</w:t>
            </w:r>
          </w:p>
          <w:p w14:paraId="1210436B" w14:textId="77777777" w:rsidR="001D772C" w:rsidRPr="0014171F" w:rsidRDefault="001D772C" w:rsidP="000222BC">
            <w:pPr>
              <w:spacing w:line="280" w:lineRule="exact"/>
              <w:ind w:leftChars="100" w:left="210"/>
              <w:jc w:val="left"/>
              <w:rPr>
                <w:rFonts w:ascii="ＭＳ 明朝" w:hAnsi="ＭＳ 明朝"/>
                <w:sz w:val="18"/>
                <w:szCs w:val="20"/>
              </w:rPr>
            </w:pPr>
            <w:r w:rsidRPr="0014171F">
              <w:rPr>
                <w:rFonts w:ascii="ＭＳ 明朝" w:hAnsi="ＭＳ 明朝" w:hint="eastAsia"/>
                <w:sz w:val="18"/>
                <w:szCs w:val="20"/>
              </w:rPr>
              <w:t>・効率的機能的な学校運営の推進</w:t>
            </w:r>
          </w:p>
          <w:p w14:paraId="1210436C" w14:textId="77777777" w:rsidR="001D772C" w:rsidRPr="0014171F" w:rsidRDefault="001D772C" w:rsidP="000222BC">
            <w:pPr>
              <w:spacing w:line="280" w:lineRule="exact"/>
              <w:ind w:leftChars="100" w:left="210"/>
              <w:jc w:val="left"/>
              <w:rPr>
                <w:rFonts w:ascii="ＭＳ 明朝" w:hAnsi="ＭＳ 明朝"/>
                <w:sz w:val="18"/>
                <w:szCs w:val="20"/>
              </w:rPr>
            </w:pPr>
            <w:r w:rsidRPr="0014171F">
              <w:rPr>
                <w:rFonts w:ascii="ＭＳ 明朝" w:hAnsi="ＭＳ 明朝" w:hint="eastAsia"/>
                <w:sz w:val="18"/>
                <w:szCs w:val="20"/>
              </w:rPr>
              <w:t>・風通しのよい職場環境作り</w:t>
            </w:r>
          </w:p>
          <w:p w14:paraId="1210436D" w14:textId="77777777" w:rsidR="00703227" w:rsidRPr="0014171F" w:rsidRDefault="00703227" w:rsidP="000222BC">
            <w:pPr>
              <w:spacing w:line="280" w:lineRule="exact"/>
              <w:ind w:leftChars="100" w:left="210"/>
              <w:jc w:val="left"/>
              <w:rPr>
                <w:rFonts w:ascii="ＭＳ 明朝" w:hAnsi="ＭＳ 明朝"/>
                <w:sz w:val="18"/>
                <w:szCs w:val="20"/>
              </w:rPr>
            </w:pPr>
          </w:p>
          <w:p w14:paraId="1210436E" w14:textId="77777777" w:rsidR="006C70FB" w:rsidRPr="0014171F" w:rsidRDefault="006C70FB" w:rsidP="000222BC">
            <w:pPr>
              <w:spacing w:line="280" w:lineRule="exact"/>
              <w:ind w:leftChars="100" w:left="210"/>
              <w:jc w:val="left"/>
              <w:rPr>
                <w:rFonts w:ascii="ＭＳ 明朝" w:hAnsi="ＭＳ 明朝"/>
                <w:sz w:val="18"/>
                <w:szCs w:val="20"/>
              </w:rPr>
            </w:pPr>
          </w:p>
          <w:p w14:paraId="1210436F" w14:textId="77777777" w:rsidR="008060CD" w:rsidRPr="0014171F" w:rsidRDefault="008060CD" w:rsidP="000222BC">
            <w:pPr>
              <w:spacing w:line="280" w:lineRule="exact"/>
              <w:ind w:leftChars="100" w:left="210"/>
              <w:jc w:val="left"/>
              <w:rPr>
                <w:rFonts w:ascii="ＭＳ 明朝" w:hAnsi="ＭＳ 明朝"/>
                <w:sz w:val="18"/>
                <w:szCs w:val="20"/>
              </w:rPr>
            </w:pPr>
          </w:p>
          <w:p w14:paraId="12104370" w14:textId="77777777" w:rsidR="006C70FB" w:rsidRPr="0014171F" w:rsidRDefault="006C70FB" w:rsidP="000222BC">
            <w:pPr>
              <w:spacing w:line="280" w:lineRule="exact"/>
              <w:ind w:leftChars="100" w:left="210"/>
              <w:jc w:val="left"/>
              <w:rPr>
                <w:rFonts w:ascii="ＭＳ 明朝" w:hAnsi="ＭＳ 明朝"/>
                <w:sz w:val="18"/>
                <w:szCs w:val="20"/>
              </w:rPr>
            </w:pPr>
          </w:p>
          <w:p w14:paraId="12104371" w14:textId="77777777" w:rsidR="001D772C" w:rsidRPr="0014171F" w:rsidRDefault="001D772C" w:rsidP="000222BC">
            <w:pPr>
              <w:spacing w:line="280" w:lineRule="exact"/>
              <w:rPr>
                <w:sz w:val="18"/>
                <w:szCs w:val="20"/>
              </w:rPr>
            </w:pPr>
            <w:r w:rsidRPr="0014171F">
              <w:rPr>
                <w:rFonts w:hint="eastAsia"/>
                <w:sz w:val="18"/>
                <w:szCs w:val="20"/>
              </w:rPr>
              <w:t>（２）</w:t>
            </w:r>
          </w:p>
          <w:p w14:paraId="12104372" w14:textId="77777777" w:rsidR="001D772C" w:rsidRPr="0014171F" w:rsidRDefault="001D772C" w:rsidP="000222BC">
            <w:pPr>
              <w:spacing w:line="280" w:lineRule="exact"/>
              <w:ind w:leftChars="100" w:left="210" w:firstLineChars="100" w:firstLine="180"/>
              <w:rPr>
                <w:rFonts w:ascii="ＭＳ 明朝" w:hAnsi="ＭＳ 明朝"/>
                <w:sz w:val="18"/>
                <w:szCs w:val="20"/>
              </w:rPr>
            </w:pPr>
            <w:r w:rsidRPr="0014171F">
              <w:rPr>
                <w:rFonts w:hint="eastAsia"/>
                <w:sz w:val="18"/>
                <w:szCs w:val="20"/>
              </w:rPr>
              <w:t>支援チームによる</w:t>
            </w:r>
            <w:r w:rsidRPr="0014171F">
              <w:rPr>
                <w:rFonts w:ascii="ＭＳ 明朝" w:hAnsi="ＭＳ 明朝" w:hint="eastAsia"/>
                <w:sz w:val="18"/>
                <w:szCs w:val="20"/>
              </w:rPr>
              <w:t>巡回相談・拠点校型相談の実施</w:t>
            </w:r>
          </w:p>
          <w:p w14:paraId="12104373" w14:textId="77777777" w:rsidR="00E30FDC" w:rsidRPr="0014171F" w:rsidRDefault="00E30FDC" w:rsidP="000222BC">
            <w:pPr>
              <w:spacing w:line="280" w:lineRule="exact"/>
              <w:ind w:left="180" w:hangingChars="100" w:hanging="180"/>
              <w:jc w:val="left"/>
              <w:rPr>
                <w:rFonts w:ascii="ＭＳ 明朝" w:hAnsi="ＭＳ 明朝"/>
                <w:sz w:val="18"/>
                <w:szCs w:val="20"/>
              </w:rPr>
            </w:pPr>
          </w:p>
          <w:p w14:paraId="12104374" w14:textId="77777777" w:rsidR="00703227" w:rsidRPr="0014171F" w:rsidRDefault="00703227" w:rsidP="000222BC">
            <w:pPr>
              <w:spacing w:line="280" w:lineRule="exact"/>
              <w:ind w:left="180" w:hangingChars="100" w:hanging="180"/>
              <w:jc w:val="left"/>
              <w:rPr>
                <w:rFonts w:ascii="ＭＳ 明朝" w:hAnsi="ＭＳ 明朝"/>
                <w:sz w:val="18"/>
                <w:szCs w:val="20"/>
              </w:rPr>
            </w:pPr>
          </w:p>
          <w:p w14:paraId="12104375" w14:textId="77777777" w:rsidR="001D772C" w:rsidRPr="0014171F" w:rsidRDefault="001D772C" w:rsidP="000222BC">
            <w:pPr>
              <w:spacing w:line="280" w:lineRule="exact"/>
              <w:ind w:left="180" w:hangingChars="100" w:hanging="180"/>
              <w:jc w:val="left"/>
              <w:rPr>
                <w:rFonts w:ascii="ＭＳ 明朝" w:hAnsi="ＭＳ 明朝"/>
                <w:sz w:val="18"/>
                <w:szCs w:val="20"/>
              </w:rPr>
            </w:pPr>
            <w:r w:rsidRPr="0014171F">
              <w:rPr>
                <w:rFonts w:ascii="ＭＳ 明朝" w:hAnsi="ＭＳ 明朝" w:hint="eastAsia"/>
                <w:sz w:val="18"/>
                <w:szCs w:val="20"/>
              </w:rPr>
              <w:t>（３）</w:t>
            </w:r>
          </w:p>
          <w:p w14:paraId="12104376" w14:textId="77777777" w:rsidR="001D772C" w:rsidRPr="0014171F" w:rsidRDefault="001D772C" w:rsidP="000222BC">
            <w:pPr>
              <w:spacing w:line="280" w:lineRule="exact"/>
              <w:ind w:leftChars="100" w:left="210" w:firstLineChars="100" w:firstLine="180"/>
              <w:jc w:val="left"/>
              <w:rPr>
                <w:rFonts w:ascii="ＭＳ 明朝" w:hAnsi="ＭＳ 明朝"/>
                <w:sz w:val="18"/>
                <w:szCs w:val="20"/>
              </w:rPr>
            </w:pPr>
            <w:r w:rsidRPr="0014171F">
              <w:rPr>
                <w:rFonts w:ascii="ＭＳ 明朝" w:hAnsi="ＭＳ 明朝" w:hint="eastAsia"/>
                <w:sz w:val="18"/>
                <w:szCs w:val="20"/>
              </w:rPr>
              <w:t>計画に基づくボランティア活動実施と検証</w:t>
            </w:r>
          </w:p>
          <w:p w14:paraId="12104377" w14:textId="77777777" w:rsidR="001D772C" w:rsidRPr="0014171F" w:rsidRDefault="001D772C" w:rsidP="000222BC">
            <w:pPr>
              <w:spacing w:line="280" w:lineRule="exact"/>
              <w:jc w:val="left"/>
              <w:rPr>
                <w:rFonts w:ascii="ＭＳ 明朝" w:hAnsi="ＭＳ 明朝"/>
                <w:sz w:val="18"/>
                <w:szCs w:val="20"/>
              </w:rPr>
            </w:pPr>
          </w:p>
          <w:p w14:paraId="12104378" w14:textId="77777777" w:rsidR="001D772C" w:rsidRPr="0014171F" w:rsidRDefault="001D772C" w:rsidP="000222BC">
            <w:pPr>
              <w:spacing w:line="280" w:lineRule="exact"/>
              <w:jc w:val="left"/>
              <w:rPr>
                <w:rFonts w:ascii="ＭＳ 明朝" w:hAnsi="ＭＳ 明朝"/>
                <w:sz w:val="18"/>
                <w:szCs w:val="20"/>
              </w:rPr>
            </w:pPr>
          </w:p>
          <w:p w14:paraId="12104379" w14:textId="77777777" w:rsidR="0010332E" w:rsidRPr="0014171F" w:rsidRDefault="0010332E" w:rsidP="000222BC">
            <w:pPr>
              <w:spacing w:line="280" w:lineRule="exact"/>
              <w:jc w:val="left"/>
              <w:rPr>
                <w:rFonts w:ascii="ＭＳ 明朝" w:hAnsi="ＭＳ 明朝"/>
                <w:sz w:val="18"/>
                <w:szCs w:val="20"/>
              </w:rPr>
            </w:pPr>
          </w:p>
          <w:p w14:paraId="1210437A" w14:textId="77777777" w:rsidR="0010332E" w:rsidRPr="0014171F" w:rsidRDefault="0010332E" w:rsidP="000222BC">
            <w:pPr>
              <w:spacing w:line="280" w:lineRule="exact"/>
              <w:jc w:val="left"/>
              <w:rPr>
                <w:rFonts w:ascii="ＭＳ 明朝" w:hAnsi="ＭＳ 明朝"/>
                <w:sz w:val="18"/>
                <w:szCs w:val="20"/>
              </w:rPr>
            </w:pPr>
          </w:p>
          <w:p w14:paraId="1210437B" w14:textId="77777777" w:rsidR="001D724F" w:rsidRPr="0014171F" w:rsidRDefault="001D724F" w:rsidP="000222BC">
            <w:pPr>
              <w:spacing w:line="280" w:lineRule="exact"/>
              <w:jc w:val="left"/>
              <w:rPr>
                <w:rFonts w:ascii="ＭＳ 明朝" w:hAnsi="ＭＳ 明朝"/>
                <w:sz w:val="18"/>
                <w:szCs w:val="20"/>
              </w:rPr>
            </w:pPr>
          </w:p>
          <w:p w14:paraId="1210437C" w14:textId="77777777" w:rsidR="001D772C" w:rsidRPr="0014171F" w:rsidRDefault="001D772C" w:rsidP="000222BC">
            <w:pPr>
              <w:spacing w:line="280" w:lineRule="exact"/>
              <w:ind w:left="90" w:hangingChars="50" w:hanging="90"/>
              <w:jc w:val="left"/>
              <w:rPr>
                <w:sz w:val="18"/>
                <w:szCs w:val="20"/>
              </w:rPr>
            </w:pPr>
            <w:r w:rsidRPr="0014171F">
              <w:rPr>
                <w:rFonts w:hint="eastAsia"/>
                <w:sz w:val="18"/>
                <w:szCs w:val="20"/>
              </w:rPr>
              <w:t>（４）</w:t>
            </w:r>
          </w:p>
          <w:p w14:paraId="1210437D" w14:textId="77777777" w:rsidR="001D772C" w:rsidRPr="0014171F" w:rsidRDefault="001D772C" w:rsidP="000222BC">
            <w:pPr>
              <w:spacing w:line="280" w:lineRule="exact"/>
              <w:ind w:left="90" w:firstLineChars="100" w:firstLine="180"/>
              <w:jc w:val="left"/>
              <w:rPr>
                <w:sz w:val="18"/>
                <w:szCs w:val="20"/>
              </w:rPr>
            </w:pPr>
            <w:r w:rsidRPr="0014171F">
              <w:rPr>
                <w:rFonts w:hint="eastAsia"/>
                <w:sz w:val="18"/>
                <w:szCs w:val="20"/>
              </w:rPr>
              <w:t>・</w:t>
            </w:r>
            <w:r w:rsidRPr="0014171F">
              <w:rPr>
                <w:sz w:val="18"/>
                <w:szCs w:val="20"/>
              </w:rPr>
              <w:t>修学旅行中の情報を発信（試行）</w:t>
            </w:r>
          </w:p>
          <w:p w14:paraId="1210437E" w14:textId="77777777" w:rsidR="00AC5140" w:rsidRPr="0014171F" w:rsidRDefault="00AC5140" w:rsidP="00AC5140">
            <w:pPr>
              <w:spacing w:line="280" w:lineRule="exact"/>
              <w:jc w:val="left"/>
              <w:rPr>
                <w:sz w:val="18"/>
                <w:szCs w:val="20"/>
              </w:rPr>
            </w:pPr>
          </w:p>
          <w:p w14:paraId="1210437F" w14:textId="77777777" w:rsidR="00A16797" w:rsidRPr="0014171F" w:rsidRDefault="00A16797" w:rsidP="00AC5140">
            <w:pPr>
              <w:spacing w:line="280" w:lineRule="exact"/>
              <w:jc w:val="left"/>
              <w:rPr>
                <w:sz w:val="18"/>
                <w:szCs w:val="20"/>
              </w:rPr>
            </w:pPr>
          </w:p>
          <w:p w14:paraId="12104380" w14:textId="77777777" w:rsidR="001D772C" w:rsidRPr="0014171F" w:rsidRDefault="00AC5140" w:rsidP="00E30FDC">
            <w:pPr>
              <w:spacing w:line="280" w:lineRule="exact"/>
              <w:ind w:firstLineChars="133" w:firstLine="239"/>
              <w:jc w:val="left"/>
              <w:rPr>
                <w:sz w:val="18"/>
                <w:szCs w:val="20"/>
              </w:rPr>
            </w:pPr>
            <w:r w:rsidRPr="0014171F">
              <w:rPr>
                <w:rFonts w:hint="eastAsia"/>
                <w:sz w:val="18"/>
                <w:szCs w:val="20"/>
              </w:rPr>
              <w:t>・</w:t>
            </w:r>
            <w:r w:rsidR="001D772C" w:rsidRPr="0014171F">
              <w:rPr>
                <w:rFonts w:hint="eastAsia"/>
                <w:sz w:val="18"/>
                <w:szCs w:val="20"/>
              </w:rPr>
              <w:t>各種取組みの発信</w:t>
            </w:r>
          </w:p>
          <w:p w14:paraId="12104381" w14:textId="77777777" w:rsidR="001D724F" w:rsidRPr="0014171F" w:rsidRDefault="001D724F" w:rsidP="000222BC">
            <w:pPr>
              <w:spacing w:line="280" w:lineRule="exact"/>
              <w:jc w:val="left"/>
              <w:rPr>
                <w:rFonts w:ascii="ＭＳ 明朝" w:hAnsi="ＭＳ 明朝"/>
                <w:sz w:val="18"/>
                <w:szCs w:val="20"/>
              </w:rPr>
            </w:pPr>
          </w:p>
          <w:p w14:paraId="12104382" w14:textId="77777777" w:rsidR="00703227" w:rsidRPr="0014171F" w:rsidRDefault="00703227" w:rsidP="000222BC">
            <w:pPr>
              <w:spacing w:line="280" w:lineRule="exact"/>
              <w:jc w:val="left"/>
              <w:rPr>
                <w:rFonts w:ascii="ＭＳ 明朝" w:hAnsi="ＭＳ 明朝"/>
                <w:sz w:val="18"/>
                <w:szCs w:val="20"/>
              </w:rPr>
            </w:pPr>
          </w:p>
          <w:p w14:paraId="12104383" w14:textId="77777777" w:rsidR="00EC2D6E" w:rsidRPr="0014171F" w:rsidRDefault="00EC2D6E" w:rsidP="000222BC">
            <w:pPr>
              <w:spacing w:line="280" w:lineRule="exact"/>
              <w:jc w:val="left"/>
              <w:rPr>
                <w:rFonts w:ascii="ＭＳ 明朝" w:hAnsi="ＭＳ 明朝"/>
                <w:sz w:val="18"/>
                <w:szCs w:val="20"/>
              </w:rPr>
            </w:pPr>
          </w:p>
          <w:p w14:paraId="12104384" w14:textId="77777777" w:rsidR="001D772C" w:rsidRPr="0014171F" w:rsidRDefault="001D772C" w:rsidP="000222BC">
            <w:pPr>
              <w:spacing w:line="280" w:lineRule="exact"/>
              <w:jc w:val="left"/>
              <w:rPr>
                <w:rFonts w:ascii="ＭＳ 明朝" w:hAnsi="ＭＳ 明朝"/>
                <w:sz w:val="18"/>
                <w:szCs w:val="20"/>
              </w:rPr>
            </w:pPr>
            <w:r w:rsidRPr="0014171F">
              <w:rPr>
                <w:rFonts w:ascii="ＭＳ 明朝" w:hAnsi="ＭＳ 明朝" w:hint="eastAsia"/>
                <w:sz w:val="18"/>
                <w:szCs w:val="20"/>
              </w:rPr>
              <w:t>（５）</w:t>
            </w:r>
          </w:p>
          <w:p w14:paraId="12104385" w14:textId="77777777" w:rsidR="001D772C" w:rsidRPr="0014171F" w:rsidRDefault="001D772C" w:rsidP="006C3C1B">
            <w:pPr>
              <w:spacing w:line="280" w:lineRule="exact"/>
              <w:ind w:leftChars="100" w:left="210" w:firstLineChars="150" w:firstLine="270"/>
              <w:jc w:val="left"/>
              <w:rPr>
                <w:rFonts w:ascii="ＭＳ 明朝" w:hAnsi="ＭＳ 明朝"/>
                <w:sz w:val="18"/>
                <w:szCs w:val="20"/>
              </w:rPr>
            </w:pPr>
            <w:r w:rsidRPr="0014171F">
              <w:rPr>
                <w:rFonts w:ascii="ＭＳ 明朝" w:hAnsi="ＭＳ 明朝" w:hint="eastAsia"/>
                <w:sz w:val="18"/>
                <w:szCs w:val="20"/>
              </w:rPr>
              <w:t>交流及び共同学習（訪問教育のスクーリング、居住地校交流を含む）の評価方法の整理</w:t>
            </w:r>
          </w:p>
        </w:tc>
        <w:tc>
          <w:tcPr>
            <w:tcW w:w="1340" w:type="pct"/>
            <w:tcBorders>
              <w:right w:val="dashed" w:sz="4" w:space="0" w:color="auto"/>
            </w:tcBorders>
          </w:tcPr>
          <w:p w14:paraId="12104386"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（１）</w:t>
            </w:r>
          </w:p>
          <w:p w14:paraId="12104387"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・時間外勤務　昨年度比時間減</w:t>
            </w:r>
          </w:p>
          <w:p w14:paraId="12104388" w14:textId="77777777" w:rsidR="001D772C" w:rsidRPr="0014171F" w:rsidRDefault="001D772C" w:rsidP="002F14A9">
            <w:pPr>
              <w:spacing w:line="280" w:lineRule="exact"/>
              <w:rPr>
                <w:rFonts w:ascii="ＭＳ 明朝" w:hAnsi="ＭＳ 明朝"/>
                <w:sz w:val="18"/>
                <w:szCs w:val="20"/>
              </w:rPr>
            </w:pPr>
            <w:r w:rsidRPr="0014171F">
              <w:rPr>
                <w:rFonts w:ascii="ＭＳ 明朝" w:hAnsi="ＭＳ 明朝" w:hint="eastAsia"/>
                <w:sz w:val="18"/>
                <w:szCs w:val="20"/>
              </w:rPr>
              <w:t>・会議運営体制の見直し</w:t>
            </w:r>
          </w:p>
          <w:p w14:paraId="12104389" w14:textId="77777777" w:rsidR="001D772C" w:rsidRPr="0014171F" w:rsidRDefault="001D772C" w:rsidP="000222BC">
            <w:pPr>
              <w:spacing w:line="280" w:lineRule="exact"/>
              <w:rPr>
                <w:rFonts w:ascii="ＭＳ 明朝" w:hAnsi="ＭＳ 明朝"/>
                <w:sz w:val="18"/>
                <w:szCs w:val="20"/>
              </w:rPr>
            </w:pPr>
          </w:p>
          <w:p w14:paraId="1210438A" w14:textId="77777777" w:rsidR="00703227" w:rsidRPr="0014171F" w:rsidRDefault="00703227" w:rsidP="000222BC">
            <w:pPr>
              <w:spacing w:line="280" w:lineRule="exact"/>
              <w:rPr>
                <w:rFonts w:ascii="ＭＳ 明朝" w:hAnsi="ＭＳ 明朝"/>
                <w:sz w:val="18"/>
                <w:szCs w:val="20"/>
              </w:rPr>
            </w:pPr>
          </w:p>
          <w:p w14:paraId="1210438B" w14:textId="77777777" w:rsidR="006C70FB" w:rsidRPr="0014171F" w:rsidRDefault="006C70FB" w:rsidP="000222BC">
            <w:pPr>
              <w:spacing w:line="280" w:lineRule="exact"/>
              <w:rPr>
                <w:rFonts w:ascii="ＭＳ 明朝" w:hAnsi="ＭＳ 明朝"/>
                <w:sz w:val="18"/>
                <w:szCs w:val="20"/>
              </w:rPr>
            </w:pPr>
          </w:p>
          <w:p w14:paraId="1210438C" w14:textId="77777777" w:rsidR="006C70FB" w:rsidRPr="0014171F" w:rsidRDefault="006C70FB" w:rsidP="000222BC">
            <w:pPr>
              <w:spacing w:line="280" w:lineRule="exact"/>
              <w:rPr>
                <w:rFonts w:ascii="ＭＳ 明朝" w:hAnsi="ＭＳ 明朝"/>
                <w:sz w:val="18"/>
                <w:szCs w:val="20"/>
              </w:rPr>
            </w:pPr>
          </w:p>
          <w:p w14:paraId="1210438D" w14:textId="77777777" w:rsidR="008060CD" w:rsidRPr="0014171F" w:rsidRDefault="008060CD" w:rsidP="000222BC">
            <w:pPr>
              <w:spacing w:line="280" w:lineRule="exact"/>
              <w:rPr>
                <w:rFonts w:ascii="ＭＳ 明朝" w:hAnsi="ＭＳ 明朝"/>
                <w:sz w:val="18"/>
                <w:szCs w:val="20"/>
              </w:rPr>
            </w:pPr>
          </w:p>
          <w:p w14:paraId="1210438E"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（２）</w:t>
            </w:r>
          </w:p>
          <w:p w14:paraId="1210438F" w14:textId="77777777" w:rsidR="001D772C" w:rsidRPr="0014171F" w:rsidRDefault="001D772C" w:rsidP="00A313DC">
            <w:pPr>
              <w:spacing w:line="280" w:lineRule="exact"/>
              <w:rPr>
                <w:rFonts w:ascii="ＭＳ 明朝" w:hAnsi="ＭＳ 明朝"/>
                <w:sz w:val="18"/>
                <w:szCs w:val="20"/>
              </w:rPr>
            </w:pPr>
            <w:r w:rsidRPr="0014171F">
              <w:rPr>
                <w:rFonts w:ascii="ＭＳ 明朝" w:hAnsi="ＭＳ 明朝" w:hint="eastAsia"/>
                <w:sz w:val="18"/>
                <w:szCs w:val="20"/>
              </w:rPr>
              <w:t>・地域からの要請に100%対応</w:t>
            </w:r>
          </w:p>
          <w:p w14:paraId="12104390" w14:textId="77777777" w:rsidR="001D772C" w:rsidRPr="0014171F" w:rsidRDefault="001D772C" w:rsidP="000222BC">
            <w:pPr>
              <w:spacing w:line="280" w:lineRule="exact"/>
              <w:rPr>
                <w:rFonts w:ascii="ＭＳ 明朝" w:hAnsi="ＭＳ 明朝"/>
                <w:sz w:val="18"/>
                <w:szCs w:val="20"/>
              </w:rPr>
            </w:pPr>
          </w:p>
          <w:p w14:paraId="12104391" w14:textId="77777777" w:rsidR="00E30FDC" w:rsidRPr="0014171F" w:rsidRDefault="00E30FDC" w:rsidP="000222BC">
            <w:pPr>
              <w:spacing w:line="280" w:lineRule="exact"/>
              <w:rPr>
                <w:rFonts w:ascii="ＭＳ 明朝" w:hAnsi="ＭＳ 明朝"/>
                <w:sz w:val="18"/>
                <w:szCs w:val="20"/>
              </w:rPr>
            </w:pPr>
          </w:p>
          <w:p w14:paraId="12104392" w14:textId="77777777" w:rsidR="00703227" w:rsidRPr="0014171F" w:rsidRDefault="00703227" w:rsidP="000222BC">
            <w:pPr>
              <w:spacing w:line="280" w:lineRule="exact"/>
              <w:rPr>
                <w:rFonts w:ascii="ＭＳ 明朝" w:hAnsi="ＭＳ 明朝"/>
                <w:sz w:val="18"/>
                <w:szCs w:val="20"/>
              </w:rPr>
            </w:pPr>
          </w:p>
          <w:p w14:paraId="12104393"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（３）</w:t>
            </w:r>
          </w:p>
          <w:p w14:paraId="12104394" w14:textId="77777777" w:rsidR="001D772C" w:rsidRPr="0014171F" w:rsidRDefault="001D772C" w:rsidP="009E7B28">
            <w:pPr>
              <w:spacing w:line="280" w:lineRule="exact"/>
              <w:rPr>
                <w:rFonts w:ascii="ＭＳ 明朝" w:hAnsi="ＭＳ 明朝"/>
                <w:sz w:val="18"/>
                <w:szCs w:val="20"/>
              </w:rPr>
            </w:pPr>
            <w:r w:rsidRPr="0014171F">
              <w:rPr>
                <w:rFonts w:ascii="ＭＳ 明朝" w:hAnsi="ＭＳ 明朝" w:hint="eastAsia"/>
                <w:sz w:val="18"/>
                <w:szCs w:val="20"/>
              </w:rPr>
              <w:t>・新たなボランティア活用の開始</w:t>
            </w:r>
          </w:p>
          <w:p w14:paraId="12104395" w14:textId="77777777" w:rsidR="001D724F" w:rsidRPr="0014171F" w:rsidRDefault="001D724F" w:rsidP="00630598">
            <w:pPr>
              <w:spacing w:line="280" w:lineRule="exact"/>
              <w:ind w:left="180" w:hangingChars="100" w:hanging="180"/>
              <w:rPr>
                <w:rFonts w:ascii="ＭＳ 明朝" w:hAnsi="ＭＳ 明朝"/>
                <w:sz w:val="18"/>
                <w:szCs w:val="20"/>
              </w:rPr>
            </w:pPr>
          </w:p>
          <w:p w14:paraId="12104396" w14:textId="77777777" w:rsidR="0010332E" w:rsidRPr="0014171F" w:rsidRDefault="0010332E" w:rsidP="00630598">
            <w:pPr>
              <w:spacing w:line="280" w:lineRule="exact"/>
              <w:ind w:left="180" w:hangingChars="100" w:hanging="180"/>
              <w:rPr>
                <w:rFonts w:ascii="ＭＳ 明朝" w:hAnsi="ＭＳ 明朝"/>
                <w:sz w:val="18"/>
                <w:szCs w:val="20"/>
              </w:rPr>
            </w:pPr>
          </w:p>
          <w:p w14:paraId="12104397" w14:textId="77777777" w:rsidR="0010332E" w:rsidRPr="0014171F" w:rsidRDefault="0010332E" w:rsidP="00630598">
            <w:pPr>
              <w:spacing w:line="280" w:lineRule="exact"/>
              <w:ind w:left="180" w:hangingChars="100" w:hanging="180"/>
              <w:rPr>
                <w:rFonts w:ascii="ＭＳ 明朝" w:hAnsi="ＭＳ 明朝"/>
                <w:sz w:val="18"/>
                <w:szCs w:val="20"/>
              </w:rPr>
            </w:pPr>
          </w:p>
          <w:p w14:paraId="12104398" w14:textId="77777777" w:rsidR="001D772C" w:rsidRPr="0014171F" w:rsidRDefault="001D772C" w:rsidP="00630598">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・保護者向け自己診断肯定的評価10％UP</w:t>
            </w:r>
          </w:p>
          <w:p w14:paraId="12104399" w14:textId="77777777" w:rsidR="001D772C" w:rsidRPr="0014171F" w:rsidRDefault="001D772C" w:rsidP="00C45BB6">
            <w:pPr>
              <w:spacing w:line="280" w:lineRule="exact"/>
              <w:ind w:leftChars="100" w:left="210" w:firstLineChars="1300" w:firstLine="2340"/>
              <w:rPr>
                <w:rFonts w:ascii="ＭＳ 明朝" w:hAnsi="ＭＳ 明朝"/>
                <w:sz w:val="18"/>
                <w:szCs w:val="20"/>
              </w:rPr>
            </w:pPr>
            <w:r w:rsidRPr="0014171F">
              <w:rPr>
                <w:rFonts w:ascii="ＭＳ 明朝" w:hAnsi="ＭＳ 明朝" w:hint="eastAsia"/>
                <w:sz w:val="18"/>
                <w:szCs w:val="20"/>
              </w:rPr>
              <w:t>（H29：34%）</w:t>
            </w:r>
          </w:p>
          <w:p w14:paraId="1210439A" w14:textId="77777777" w:rsidR="001D772C" w:rsidRPr="0014171F" w:rsidRDefault="001D772C" w:rsidP="000222BC">
            <w:pPr>
              <w:spacing w:line="280" w:lineRule="exact"/>
              <w:rPr>
                <w:rFonts w:ascii="ＭＳ 明朝" w:hAnsi="ＭＳ 明朝"/>
                <w:sz w:val="18"/>
                <w:szCs w:val="20"/>
              </w:rPr>
            </w:pPr>
          </w:p>
          <w:p w14:paraId="1210439B"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（４）</w:t>
            </w:r>
          </w:p>
          <w:p w14:paraId="1210439C"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・修学旅行中の情報発信を試行的に実施</w:t>
            </w:r>
          </w:p>
          <w:p w14:paraId="1210439D" w14:textId="77777777" w:rsidR="00E47755" w:rsidRPr="0014171F" w:rsidRDefault="00E47755" w:rsidP="000222BC">
            <w:pPr>
              <w:spacing w:line="280" w:lineRule="exact"/>
              <w:rPr>
                <w:rFonts w:ascii="ＭＳ 明朝" w:hAnsi="ＭＳ 明朝"/>
                <w:sz w:val="18"/>
                <w:szCs w:val="20"/>
              </w:rPr>
            </w:pPr>
          </w:p>
          <w:p w14:paraId="1210439E" w14:textId="77777777" w:rsidR="00A16797" w:rsidRPr="0014171F" w:rsidRDefault="00A16797" w:rsidP="000222BC">
            <w:pPr>
              <w:spacing w:line="280" w:lineRule="exact"/>
              <w:rPr>
                <w:rFonts w:ascii="ＭＳ 明朝" w:hAnsi="ＭＳ 明朝"/>
                <w:sz w:val="18"/>
                <w:szCs w:val="20"/>
              </w:rPr>
            </w:pPr>
          </w:p>
          <w:p w14:paraId="1210439F"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 xml:space="preserve">・ホームページの情報発信回数5回/月以上　</w:t>
            </w:r>
          </w:p>
          <w:p w14:paraId="121043A0" w14:textId="77777777" w:rsidR="001D724F" w:rsidRPr="0014171F" w:rsidRDefault="001D724F" w:rsidP="000222BC">
            <w:pPr>
              <w:spacing w:line="280" w:lineRule="exact"/>
              <w:rPr>
                <w:rFonts w:ascii="ＭＳ 明朝" w:hAnsi="ＭＳ 明朝"/>
                <w:sz w:val="18"/>
                <w:szCs w:val="20"/>
              </w:rPr>
            </w:pPr>
          </w:p>
          <w:p w14:paraId="121043A1" w14:textId="77777777" w:rsidR="00703227" w:rsidRPr="0014171F" w:rsidRDefault="00703227" w:rsidP="000222BC">
            <w:pPr>
              <w:spacing w:line="280" w:lineRule="exact"/>
              <w:rPr>
                <w:rFonts w:ascii="ＭＳ 明朝" w:hAnsi="ＭＳ 明朝"/>
                <w:sz w:val="18"/>
                <w:szCs w:val="20"/>
              </w:rPr>
            </w:pPr>
          </w:p>
          <w:p w14:paraId="121043A2" w14:textId="77777777" w:rsidR="00EC2D6E" w:rsidRPr="0014171F" w:rsidRDefault="00EC2D6E" w:rsidP="000222BC">
            <w:pPr>
              <w:spacing w:line="280" w:lineRule="exact"/>
              <w:rPr>
                <w:rFonts w:ascii="ＭＳ 明朝" w:hAnsi="ＭＳ 明朝"/>
                <w:sz w:val="18"/>
                <w:szCs w:val="20"/>
              </w:rPr>
            </w:pPr>
          </w:p>
          <w:p w14:paraId="121043A3"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（５）</w:t>
            </w:r>
          </w:p>
          <w:p w14:paraId="121043A4" w14:textId="77777777" w:rsidR="001D772C" w:rsidRPr="0014171F" w:rsidRDefault="001D772C" w:rsidP="000222BC">
            <w:pPr>
              <w:spacing w:line="280" w:lineRule="exact"/>
              <w:rPr>
                <w:rFonts w:ascii="ＭＳ 明朝" w:hAnsi="ＭＳ 明朝"/>
                <w:sz w:val="18"/>
                <w:szCs w:val="20"/>
              </w:rPr>
            </w:pPr>
            <w:r w:rsidRPr="0014171F">
              <w:rPr>
                <w:rFonts w:ascii="ＭＳ 明朝" w:hAnsi="ＭＳ 明朝" w:hint="eastAsia"/>
                <w:sz w:val="18"/>
                <w:szCs w:val="20"/>
              </w:rPr>
              <w:t>・居住地校交流を希望しない理由の分析</w:t>
            </w:r>
          </w:p>
          <w:p w14:paraId="121043A5" w14:textId="77777777" w:rsidR="001D772C" w:rsidRPr="0014171F" w:rsidRDefault="001D772C" w:rsidP="006C3C1B">
            <w:pPr>
              <w:spacing w:line="280" w:lineRule="exact"/>
              <w:rPr>
                <w:rFonts w:ascii="ＭＳ 明朝" w:hAnsi="ＭＳ 明朝"/>
                <w:sz w:val="18"/>
                <w:szCs w:val="20"/>
              </w:rPr>
            </w:pPr>
            <w:r w:rsidRPr="0014171F">
              <w:rPr>
                <w:rFonts w:ascii="ＭＳ 明朝" w:hAnsi="ＭＳ 明朝" w:hint="eastAsia"/>
                <w:sz w:val="18"/>
                <w:szCs w:val="20"/>
              </w:rPr>
              <w:t>・双方の学校で共有できる評価様式の作成</w:t>
            </w:r>
          </w:p>
        </w:tc>
        <w:tc>
          <w:tcPr>
            <w:tcW w:w="1275" w:type="pct"/>
            <w:tcBorders>
              <w:left w:val="dashed" w:sz="4" w:space="0" w:color="auto"/>
              <w:right w:val="single" w:sz="4" w:space="0" w:color="auto"/>
            </w:tcBorders>
            <w:shd w:val="clear" w:color="auto" w:fill="auto"/>
          </w:tcPr>
          <w:p w14:paraId="121043A6" w14:textId="77777777" w:rsidR="001D772C" w:rsidRPr="0014171F" w:rsidRDefault="001D772C" w:rsidP="00C1630A">
            <w:pPr>
              <w:spacing w:line="280" w:lineRule="exact"/>
              <w:rPr>
                <w:rFonts w:ascii="ＭＳ 明朝" w:hAnsi="ＭＳ 明朝"/>
                <w:sz w:val="18"/>
                <w:szCs w:val="20"/>
              </w:rPr>
            </w:pPr>
            <w:r w:rsidRPr="0014171F">
              <w:rPr>
                <w:rFonts w:ascii="ＭＳ 明朝" w:hAnsi="ＭＳ 明朝" w:hint="eastAsia"/>
                <w:sz w:val="18"/>
                <w:szCs w:val="20"/>
              </w:rPr>
              <w:t>（１）</w:t>
            </w:r>
          </w:p>
          <w:p w14:paraId="121043A7" w14:textId="77777777" w:rsidR="001D772C" w:rsidRPr="0014171F" w:rsidRDefault="001D772C" w:rsidP="006C70FB">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w:t>
            </w:r>
            <w:r w:rsidR="006C70FB" w:rsidRPr="0014171F">
              <w:rPr>
                <w:rFonts w:ascii="ＭＳ 明朝" w:hAnsi="ＭＳ 明朝" w:hint="eastAsia"/>
                <w:sz w:val="18"/>
                <w:szCs w:val="20"/>
              </w:rPr>
              <w:t>4</w:t>
            </w:r>
            <w:r w:rsidR="00D86E64" w:rsidRPr="0014171F">
              <w:rPr>
                <w:rFonts w:ascii="ＭＳ 明朝" w:hAnsi="ＭＳ 明朝" w:hint="eastAsia"/>
                <w:sz w:val="18"/>
                <w:szCs w:val="20"/>
              </w:rPr>
              <w:t>～</w:t>
            </w:r>
            <w:r w:rsidR="003F3B60" w:rsidRPr="0014171F">
              <w:rPr>
                <w:rFonts w:ascii="ＭＳ 明朝" w:hAnsi="ＭＳ 明朝" w:hint="eastAsia"/>
                <w:sz w:val="18"/>
                <w:szCs w:val="20"/>
              </w:rPr>
              <w:t>2</w:t>
            </w:r>
            <w:r w:rsidR="00EF54B0" w:rsidRPr="0014171F">
              <w:rPr>
                <w:rFonts w:ascii="ＭＳ 明朝" w:hAnsi="ＭＳ 明朝" w:hint="eastAsia"/>
                <w:sz w:val="18"/>
                <w:szCs w:val="20"/>
              </w:rPr>
              <w:t>月</w:t>
            </w:r>
            <w:r w:rsidR="002D4888" w:rsidRPr="0014171F">
              <w:rPr>
                <w:rFonts w:ascii="ＭＳ 明朝" w:hAnsi="ＭＳ 明朝" w:hint="eastAsia"/>
                <w:sz w:val="18"/>
                <w:szCs w:val="20"/>
              </w:rPr>
              <w:t>（</w:t>
            </w:r>
            <w:r w:rsidR="008060CD" w:rsidRPr="0014171F">
              <w:rPr>
                <w:rFonts w:ascii="ＭＳ 明朝" w:hAnsi="ＭＳ 明朝" w:hint="eastAsia"/>
                <w:sz w:val="18"/>
                <w:szCs w:val="20"/>
              </w:rPr>
              <w:t>1</w:t>
            </w:r>
            <w:r w:rsidR="003F3B60" w:rsidRPr="0014171F">
              <w:rPr>
                <w:rFonts w:ascii="ＭＳ 明朝" w:hAnsi="ＭＳ 明朝" w:hint="eastAsia"/>
                <w:sz w:val="18"/>
                <w:szCs w:val="20"/>
              </w:rPr>
              <w:t>1</w:t>
            </w:r>
            <w:r w:rsidR="002D4888" w:rsidRPr="0014171F">
              <w:rPr>
                <w:rFonts w:ascii="ＭＳ 明朝" w:hAnsi="ＭＳ 明朝" w:hint="eastAsia"/>
                <w:sz w:val="18"/>
                <w:szCs w:val="20"/>
              </w:rPr>
              <w:t>か月間）</w:t>
            </w:r>
            <w:r w:rsidR="006C70FB" w:rsidRPr="0014171F">
              <w:rPr>
                <w:rFonts w:ascii="ＭＳ 明朝" w:hAnsi="ＭＳ 明朝" w:hint="eastAsia"/>
                <w:sz w:val="18"/>
                <w:szCs w:val="20"/>
              </w:rPr>
              <w:t>で</w:t>
            </w:r>
            <w:r w:rsidRPr="0014171F">
              <w:rPr>
                <w:rFonts w:ascii="ＭＳ 明朝" w:hAnsi="ＭＳ 明朝" w:hint="eastAsia"/>
                <w:sz w:val="18"/>
                <w:szCs w:val="20"/>
              </w:rPr>
              <w:t>昨年度比</w:t>
            </w:r>
            <w:r w:rsidR="006C70FB" w:rsidRPr="0014171F">
              <w:rPr>
                <w:rFonts w:ascii="ＭＳ 明朝" w:hAnsi="ＭＳ 明朝" w:hint="eastAsia"/>
                <w:sz w:val="18"/>
                <w:szCs w:val="20"/>
              </w:rPr>
              <w:t>1</w:t>
            </w:r>
            <w:r w:rsidR="008060CD" w:rsidRPr="0014171F">
              <w:rPr>
                <w:rFonts w:ascii="ＭＳ 明朝" w:hAnsi="ＭＳ 明朝" w:hint="eastAsia"/>
                <w:sz w:val="18"/>
                <w:szCs w:val="20"/>
              </w:rPr>
              <w:t>5.</w:t>
            </w:r>
            <w:r w:rsidR="003F3B60" w:rsidRPr="0014171F">
              <w:rPr>
                <w:rFonts w:ascii="ＭＳ 明朝" w:hAnsi="ＭＳ 明朝" w:hint="eastAsia"/>
                <w:sz w:val="18"/>
                <w:szCs w:val="20"/>
              </w:rPr>
              <w:t>2</w:t>
            </w:r>
            <w:r w:rsidR="006C70FB" w:rsidRPr="0014171F">
              <w:rPr>
                <w:rFonts w:ascii="ＭＳ 明朝" w:hAnsi="ＭＳ 明朝" w:hint="eastAsia"/>
                <w:sz w:val="18"/>
                <w:szCs w:val="20"/>
              </w:rPr>
              <w:t>時間減（</w:t>
            </w:r>
            <w:r w:rsidR="002D4888" w:rsidRPr="0014171F">
              <w:rPr>
                <w:rFonts w:ascii="ＭＳ 明朝" w:hAnsi="ＭＳ 明朝" w:hint="eastAsia"/>
                <w:sz w:val="18"/>
                <w:szCs w:val="20"/>
              </w:rPr>
              <w:t>一人あたり</w:t>
            </w:r>
            <w:r w:rsidR="006C70FB" w:rsidRPr="0014171F">
              <w:rPr>
                <w:rFonts w:ascii="ＭＳ 明朝" w:hAnsi="ＭＳ 明朝" w:hint="eastAsia"/>
                <w:sz w:val="18"/>
                <w:szCs w:val="20"/>
              </w:rPr>
              <w:t xml:space="preserve">平均が月20時間を超えたのは5・6月のみ）。　　　　</w:t>
            </w:r>
            <w:r w:rsidR="00934E80" w:rsidRPr="0014171F">
              <w:rPr>
                <w:rFonts w:ascii="ＭＳ 明朝" w:hAnsi="ＭＳ 明朝" w:hint="eastAsia"/>
                <w:sz w:val="18"/>
                <w:szCs w:val="20"/>
              </w:rPr>
              <w:t xml:space="preserve">　</w:t>
            </w:r>
            <w:r w:rsidR="006C70FB" w:rsidRPr="0014171F">
              <w:rPr>
                <w:rFonts w:ascii="ＭＳ 明朝" w:hAnsi="ＭＳ 明朝" w:hint="eastAsia"/>
                <w:sz w:val="18"/>
                <w:szCs w:val="20"/>
              </w:rPr>
              <w:t xml:space="preserve">　　　</w:t>
            </w:r>
            <w:r w:rsidR="00D86E64" w:rsidRPr="0014171F">
              <w:rPr>
                <w:rFonts w:ascii="ＭＳ 明朝" w:hAnsi="ＭＳ 明朝" w:hint="eastAsia"/>
                <w:b/>
                <w:sz w:val="18"/>
                <w:szCs w:val="20"/>
              </w:rPr>
              <w:t>（</w:t>
            </w:r>
            <w:r w:rsidR="00EF54B0" w:rsidRPr="0014171F">
              <w:rPr>
                <w:rFonts w:ascii="ＭＳ 明朝" w:hAnsi="ＭＳ 明朝" w:hint="eastAsia"/>
                <w:b/>
                <w:sz w:val="18"/>
                <w:szCs w:val="20"/>
              </w:rPr>
              <w:t>◎</w:t>
            </w:r>
            <w:r w:rsidR="00D86E64" w:rsidRPr="0014171F">
              <w:rPr>
                <w:rFonts w:ascii="ＭＳ 明朝" w:hAnsi="ＭＳ 明朝" w:hint="eastAsia"/>
                <w:b/>
                <w:sz w:val="18"/>
                <w:szCs w:val="20"/>
              </w:rPr>
              <w:t>）</w:t>
            </w:r>
          </w:p>
          <w:p w14:paraId="121043A8" w14:textId="77777777" w:rsidR="008060CD" w:rsidRPr="0014171F" w:rsidRDefault="00E47755" w:rsidP="008060CD">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・係会の削減等、可能なこと</w:t>
            </w:r>
            <w:r w:rsidR="00D86E64" w:rsidRPr="0014171F">
              <w:rPr>
                <w:rFonts w:ascii="ＭＳ 明朝" w:hAnsi="ＭＳ 明朝" w:hint="eastAsia"/>
                <w:sz w:val="18"/>
                <w:szCs w:val="20"/>
              </w:rPr>
              <w:t>から開始</w:t>
            </w:r>
            <w:r w:rsidR="00704F27" w:rsidRPr="0014171F">
              <w:rPr>
                <w:rFonts w:ascii="ＭＳ 明朝" w:hAnsi="ＭＳ 明朝" w:hint="eastAsia"/>
                <w:sz w:val="18"/>
                <w:szCs w:val="20"/>
              </w:rPr>
              <w:t>。</w:t>
            </w:r>
            <w:r w:rsidR="006C70FB" w:rsidRPr="0014171F">
              <w:rPr>
                <w:rFonts w:ascii="ＭＳ 明朝" w:hAnsi="ＭＳ 明朝" w:hint="eastAsia"/>
                <w:sz w:val="18"/>
                <w:szCs w:val="20"/>
              </w:rPr>
              <w:t>来年度に向け</w:t>
            </w:r>
            <w:r w:rsidR="00704F27" w:rsidRPr="0014171F">
              <w:rPr>
                <w:rFonts w:ascii="ＭＳ 明朝" w:hAnsi="ＭＳ 明朝" w:hint="eastAsia"/>
                <w:sz w:val="18"/>
                <w:szCs w:val="20"/>
              </w:rPr>
              <w:t>、研修を精選し</w:t>
            </w:r>
            <w:r w:rsidR="008060CD" w:rsidRPr="0014171F">
              <w:rPr>
                <w:rFonts w:ascii="ＭＳ 明朝" w:hAnsi="ＭＳ 明朝" w:hint="eastAsia"/>
                <w:sz w:val="18"/>
                <w:szCs w:val="20"/>
              </w:rPr>
              <w:t>、回数を減らし</w:t>
            </w:r>
            <w:r w:rsidR="00704F27" w:rsidRPr="0014171F">
              <w:rPr>
                <w:rFonts w:ascii="ＭＳ 明朝" w:hAnsi="ＭＳ 明朝" w:hint="eastAsia"/>
                <w:sz w:val="18"/>
                <w:szCs w:val="20"/>
              </w:rPr>
              <w:t>た</w:t>
            </w:r>
            <w:r w:rsidRPr="0014171F">
              <w:rPr>
                <w:rFonts w:ascii="ＭＳ 明朝" w:hAnsi="ＭＳ 明朝" w:hint="eastAsia"/>
                <w:sz w:val="18"/>
                <w:szCs w:val="20"/>
              </w:rPr>
              <w:t>。</w:t>
            </w:r>
            <w:r w:rsidR="006C70FB" w:rsidRPr="0014171F">
              <w:rPr>
                <w:rFonts w:ascii="ＭＳ 明朝" w:hAnsi="ＭＳ 明朝" w:hint="eastAsia"/>
                <w:sz w:val="18"/>
                <w:szCs w:val="20"/>
              </w:rPr>
              <w:t xml:space="preserve">　　　　</w:t>
            </w:r>
            <w:r w:rsidR="008060CD" w:rsidRPr="0014171F">
              <w:rPr>
                <w:rFonts w:ascii="ＭＳ 明朝" w:hAnsi="ＭＳ 明朝" w:hint="eastAsia"/>
                <w:sz w:val="18"/>
                <w:szCs w:val="20"/>
              </w:rPr>
              <w:t xml:space="preserve">　　　　　　　　　　　　　　　　　　　　</w:t>
            </w:r>
          </w:p>
          <w:p w14:paraId="121043A9" w14:textId="77777777" w:rsidR="001D772C" w:rsidRPr="0014171F" w:rsidRDefault="00D86E64" w:rsidP="008060CD">
            <w:pPr>
              <w:spacing w:line="280" w:lineRule="exact"/>
              <w:ind w:leftChars="100" w:left="210" w:firstLineChars="1600" w:firstLine="2891"/>
              <w:rPr>
                <w:rFonts w:ascii="ＭＳ 明朝" w:hAnsi="ＭＳ 明朝"/>
                <w:sz w:val="18"/>
                <w:szCs w:val="20"/>
              </w:rPr>
            </w:pPr>
            <w:r w:rsidRPr="0014171F">
              <w:rPr>
                <w:rFonts w:ascii="ＭＳ 明朝" w:hAnsi="ＭＳ 明朝" w:hint="eastAsia"/>
                <w:b/>
                <w:sz w:val="18"/>
                <w:szCs w:val="20"/>
              </w:rPr>
              <w:t>（○）</w:t>
            </w:r>
          </w:p>
          <w:p w14:paraId="121043AA" w14:textId="77777777" w:rsidR="00EC0731" w:rsidRPr="0014171F" w:rsidRDefault="00EC0731" w:rsidP="00C1630A">
            <w:pPr>
              <w:spacing w:line="280" w:lineRule="exact"/>
              <w:rPr>
                <w:rFonts w:ascii="ＭＳ 明朝" w:hAnsi="ＭＳ 明朝"/>
                <w:sz w:val="18"/>
                <w:szCs w:val="20"/>
              </w:rPr>
            </w:pPr>
          </w:p>
          <w:p w14:paraId="121043AB" w14:textId="77777777" w:rsidR="001D772C" w:rsidRPr="0014171F" w:rsidRDefault="001D772C" w:rsidP="00C1630A">
            <w:pPr>
              <w:spacing w:line="280" w:lineRule="exact"/>
              <w:rPr>
                <w:rFonts w:ascii="ＭＳ 明朝" w:hAnsi="ＭＳ 明朝"/>
                <w:sz w:val="18"/>
                <w:szCs w:val="20"/>
              </w:rPr>
            </w:pPr>
            <w:r w:rsidRPr="0014171F">
              <w:rPr>
                <w:rFonts w:ascii="ＭＳ 明朝" w:hAnsi="ＭＳ 明朝" w:hint="eastAsia"/>
                <w:sz w:val="18"/>
                <w:szCs w:val="20"/>
              </w:rPr>
              <w:t>（２）</w:t>
            </w:r>
          </w:p>
          <w:p w14:paraId="121043AC" w14:textId="77777777" w:rsidR="001D772C" w:rsidRPr="0014171F" w:rsidRDefault="006F3688" w:rsidP="00E31272">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w:t>
            </w:r>
            <w:r w:rsidR="00876D1D" w:rsidRPr="0014171F">
              <w:rPr>
                <w:rFonts w:ascii="ＭＳ 明朝" w:hAnsi="ＭＳ 明朝" w:hint="eastAsia"/>
                <w:sz w:val="18"/>
                <w:szCs w:val="20"/>
              </w:rPr>
              <w:t>3</w:t>
            </w:r>
            <w:r w:rsidR="00E31272" w:rsidRPr="0014171F">
              <w:rPr>
                <w:rFonts w:ascii="ＭＳ 明朝" w:hAnsi="ＭＳ 明朝" w:hint="eastAsia"/>
                <w:sz w:val="18"/>
                <w:szCs w:val="20"/>
              </w:rPr>
              <w:t>月末時点で、訪問相談</w:t>
            </w:r>
            <w:r w:rsidR="00876D1D" w:rsidRPr="0014171F">
              <w:rPr>
                <w:rFonts w:ascii="ＭＳ 明朝" w:hAnsi="ＭＳ 明朝" w:hint="eastAsia"/>
                <w:sz w:val="18"/>
                <w:szCs w:val="20"/>
              </w:rPr>
              <w:t>2</w:t>
            </w:r>
            <w:r w:rsidR="00E31272" w:rsidRPr="0014171F">
              <w:rPr>
                <w:rFonts w:ascii="ＭＳ 明朝" w:hAnsi="ＭＳ 明朝" w:hint="eastAsia"/>
                <w:sz w:val="18"/>
                <w:szCs w:val="20"/>
              </w:rPr>
              <w:t>9件、電話相談3件、来校相談</w:t>
            </w:r>
            <w:r w:rsidR="00876D1D" w:rsidRPr="0014171F">
              <w:rPr>
                <w:rFonts w:ascii="ＭＳ 明朝" w:hAnsi="ＭＳ 明朝" w:hint="eastAsia"/>
                <w:sz w:val="18"/>
                <w:szCs w:val="20"/>
              </w:rPr>
              <w:t>3</w:t>
            </w:r>
            <w:r w:rsidR="00E31272" w:rsidRPr="0014171F">
              <w:rPr>
                <w:rFonts w:ascii="ＭＳ 明朝" w:hAnsi="ＭＳ 明朝" w:hint="eastAsia"/>
                <w:sz w:val="18"/>
                <w:szCs w:val="20"/>
              </w:rPr>
              <w:t xml:space="preserve">件、研修講師依頼3件に100％対応。　　　　　　　　　　　</w:t>
            </w:r>
            <w:r w:rsidR="00E31272" w:rsidRPr="0014171F">
              <w:rPr>
                <w:rFonts w:ascii="ＭＳ 明朝" w:hAnsi="ＭＳ 明朝" w:hint="eastAsia"/>
                <w:b/>
                <w:sz w:val="18"/>
                <w:szCs w:val="20"/>
              </w:rPr>
              <w:t>（○）</w:t>
            </w:r>
          </w:p>
          <w:p w14:paraId="121043AD" w14:textId="77777777" w:rsidR="00703227" w:rsidRPr="0014171F" w:rsidRDefault="00703227" w:rsidP="00C1630A">
            <w:pPr>
              <w:spacing w:line="280" w:lineRule="exact"/>
              <w:rPr>
                <w:rFonts w:ascii="ＭＳ 明朝" w:hAnsi="ＭＳ 明朝"/>
                <w:sz w:val="18"/>
                <w:szCs w:val="20"/>
              </w:rPr>
            </w:pPr>
          </w:p>
          <w:p w14:paraId="121043AE" w14:textId="77777777" w:rsidR="001D772C" w:rsidRPr="0014171F" w:rsidRDefault="001D772C" w:rsidP="00C1630A">
            <w:pPr>
              <w:spacing w:line="280" w:lineRule="exact"/>
              <w:rPr>
                <w:rFonts w:ascii="ＭＳ 明朝" w:hAnsi="ＭＳ 明朝"/>
                <w:sz w:val="18"/>
                <w:szCs w:val="20"/>
              </w:rPr>
            </w:pPr>
            <w:r w:rsidRPr="0014171F">
              <w:rPr>
                <w:rFonts w:ascii="ＭＳ 明朝" w:hAnsi="ＭＳ 明朝" w:hint="eastAsia"/>
                <w:sz w:val="18"/>
                <w:szCs w:val="20"/>
              </w:rPr>
              <w:t>（３）</w:t>
            </w:r>
          </w:p>
          <w:p w14:paraId="121043AF" w14:textId="77777777" w:rsidR="001D772C" w:rsidRPr="0014171F" w:rsidRDefault="00B90533" w:rsidP="001D724F">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・シルバーアドバイザーによるニュースポーツ</w:t>
            </w:r>
            <w:r w:rsidR="00E05A3E" w:rsidRPr="0014171F">
              <w:rPr>
                <w:rFonts w:ascii="ＭＳ 明朝" w:hAnsi="ＭＳ 明朝" w:hint="eastAsia"/>
                <w:sz w:val="18"/>
                <w:szCs w:val="20"/>
              </w:rPr>
              <w:t>、人形劇サークル「きらりっこ」、朗読ボランティア「風」</w:t>
            </w:r>
            <w:r w:rsidRPr="0014171F">
              <w:rPr>
                <w:rFonts w:ascii="ＭＳ 明朝" w:hAnsi="ＭＳ 明朝" w:hint="eastAsia"/>
                <w:sz w:val="20"/>
                <w:szCs w:val="20"/>
              </w:rPr>
              <w:t>等、新たな活用を</w:t>
            </w:r>
            <w:r w:rsidR="001D724F" w:rsidRPr="0014171F">
              <w:rPr>
                <w:rFonts w:ascii="ＭＳ 明朝" w:hAnsi="ＭＳ 明朝" w:hint="eastAsia"/>
                <w:sz w:val="20"/>
                <w:szCs w:val="20"/>
              </w:rPr>
              <w:t>開始。</w:t>
            </w:r>
            <w:r w:rsidRPr="0014171F">
              <w:rPr>
                <w:rFonts w:ascii="ＭＳ 明朝" w:hAnsi="ＭＳ 明朝" w:hint="eastAsia"/>
                <w:sz w:val="18"/>
                <w:szCs w:val="20"/>
              </w:rPr>
              <w:t xml:space="preserve">　</w:t>
            </w:r>
            <w:r w:rsidR="0010332E" w:rsidRPr="0014171F">
              <w:rPr>
                <w:rFonts w:ascii="ＭＳ 明朝" w:hAnsi="ＭＳ 明朝" w:hint="eastAsia"/>
                <w:sz w:val="18"/>
                <w:szCs w:val="20"/>
              </w:rPr>
              <w:t xml:space="preserve">　</w:t>
            </w:r>
            <w:r w:rsidRPr="0014171F">
              <w:rPr>
                <w:rFonts w:ascii="ＭＳ 明朝" w:hAnsi="ＭＳ 明朝" w:hint="eastAsia"/>
                <w:sz w:val="18"/>
                <w:szCs w:val="20"/>
              </w:rPr>
              <w:t xml:space="preserve">　　</w:t>
            </w:r>
            <w:r w:rsidR="0010332E" w:rsidRPr="0014171F">
              <w:rPr>
                <w:rFonts w:ascii="ＭＳ 明朝" w:hAnsi="ＭＳ 明朝" w:hint="eastAsia"/>
                <w:sz w:val="18"/>
                <w:szCs w:val="20"/>
              </w:rPr>
              <w:t xml:space="preserve">　　　　　　　　　</w:t>
            </w:r>
            <w:r w:rsidRPr="0014171F">
              <w:rPr>
                <w:rFonts w:ascii="ＭＳ 明朝" w:hAnsi="ＭＳ 明朝" w:hint="eastAsia"/>
                <w:sz w:val="18"/>
                <w:szCs w:val="20"/>
              </w:rPr>
              <w:t xml:space="preserve">　</w:t>
            </w:r>
            <w:r w:rsidR="005767EB" w:rsidRPr="0014171F">
              <w:rPr>
                <w:rFonts w:ascii="ＭＳ 明朝" w:hAnsi="ＭＳ 明朝" w:hint="eastAsia"/>
                <w:b/>
                <w:sz w:val="18"/>
                <w:szCs w:val="20"/>
              </w:rPr>
              <w:t>（○</w:t>
            </w:r>
            <w:r w:rsidR="001D724F" w:rsidRPr="0014171F">
              <w:rPr>
                <w:rFonts w:ascii="ＭＳ 明朝" w:hAnsi="ＭＳ 明朝" w:hint="eastAsia"/>
                <w:b/>
                <w:sz w:val="18"/>
                <w:szCs w:val="20"/>
              </w:rPr>
              <w:t>）</w:t>
            </w:r>
          </w:p>
          <w:p w14:paraId="121043B0" w14:textId="77777777" w:rsidR="001D772C" w:rsidRPr="0014171F" w:rsidRDefault="001D772C" w:rsidP="00D86E64">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w:t>
            </w:r>
            <w:r w:rsidR="00D86E64" w:rsidRPr="0014171F">
              <w:rPr>
                <w:rFonts w:ascii="ＭＳ 明朝" w:hAnsi="ＭＳ 明朝" w:hint="eastAsia"/>
                <w:sz w:val="18"/>
                <w:szCs w:val="20"/>
              </w:rPr>
              <w:t>肯定的評価28.7％に低下。ボランティア活用</w:t>
            </w:r>
            <w:r w:rsidR="00416605" w:rsidRPr="0014171F">
              <w:rPr>
                <w:rFonts w:ascii="ＭＳ 明朝" w:hAnsi="ＭＳ 明朝" w:hint="eastAsia"/>
                <w:sz w:val="18"/>
                <w:szCs w:val="20"/>
              </w:rPr>
              <w:t>の周知</w:t>
            </w:r>
            <w:r w:rsidR="00D86E64" w:rsidRPr="0014171F">
              <w:rPr>
                <w:rFonts w:ascii="ＭＳ 明朝" w:hAnsi="ＭＳ 明朝" w:hint="eastAsia"/>
                <w:sz w:val="18"/>
                <w:szCs w:val="20"/>
              </w:rPr>
              <w:t>が</w:t>
            </w:r>
            <w:r w:rsidR="00416605" w:rsidRPr="0014171F">
              <w:rPr>
                <w:rFonts w:ascii="ＭＳ 明朝" w:hAnsi="ＭＳ 明朝" w:hint="eastAsia"/>
                <w:sz w:val="18"/>
                <w:szCs w:val="20"/>
              </w:rPr>
              <w:t>不</w:t>
            </w:r>
            <w:r w:rsidR="00D86E64" w:rsidRPr="0014171F">
              <w:rPr>
                <w:rFonts w:ascii="ＭＳ 明朝" w:hAnsi="ＭＳ 明朝" w:hint="eastAsia"/>
                <w:sz w:val="18"/>
                <w:szCs w:val="20"/>
              </w:rPr>
              <w:t>十分</w:t>
            </w:r>
            <w:r w:rsidR="00416605" w:rsidRPr="0014171F">
              <w:rPr>
                <w:rFonts w:ascii="ＭＳ 明朝" w:hAnsi="ＭＳ 明朝" w:hint="eastAsia"/>
                <w:sz w:val="18"/>
                <w:szCs w:val="20"/>
              </w:rPr>
              <w:t xml:space="preserve">。　　　　　　　　</w:t>
            </w:r>
            <w:r w:rsidR="00D86E64" w:rsidRPr="0014171F">
              <w:rPr>
                <w:rFonts w:ascii="ＭＳ 明朝" w:hAnsi="ＭＳ 明朝" w:hint="eastAsia"/>
                <w:b/>
                <w:sz w:val="18"/>
                <w:szCs w:val="20"/>
              </w:rPr>
              <w:t>（△）</w:t>
            </w:r>
          </w:p>
          <w:p w14:paraId="121043B1" w14:textId="77777777" w:rsidR="00703227" w:rsidRPr="0014171F" w:rsidRDefault="00703227" w:rsidP="00C1630A">
            <w:pPr>
              <w:spacing w:line="280" w:lineRule="exact"/>
              <w:rPr>
                <w:rFonts w:ascii="ＭＳ 明朝" w:hAnsi="ＭＳ 明朝"/>
                <w:sz w:val="18"/>
                <w:szCs w:val="20"/>
              </w:rPr>
            </w:pPr>
          </w:p>
          <w:p w14:paraId="121043B2" w14:textId="77777777" w:rsidR="008060CD" w:rsidRPr="0014171F" w:rsidRDefault="001D772C" w:rsidP="00C1630A">
            <w:pPr>
              <w:spacing w:line="280" w:lineRule="exact"/>
              <w:rPr>
                <w:rFonts w:ascii="ＭＳ 明朝" w:hAnsi="ＭＳ 明朝"/>
                <w:sz w:val="18"/>
                <w:szCs w:val="20"/>
              </w:rPr>
            </w:pPr>
            <w:r w:rsidRPr="0014171F">
              <w:rPr>
                <w:rFonts w:ascii="ＭＳ 明朝" w:hAnsi="ＭＳ 明朝" w:hint="eastAsia"/>
                <w:sz w:val="18"/>
                <w:szCs w:val="20"/>
              </w:rPr>
              <w:t>（４）</w:t>
            </w:r>
          </w:p>
          <w:p w14:paraId="121043B3" w14:textId="77777777" w:rsidR="001D772C" w:rsidRPr="0014171F" w:rsidRDefault="008060CD" w:rsidP="00C1630A">
            <w:pPr>
              <w:spacing w:line="280" w:lineRule="exact"/>
              <w:rPr>
                <w:rFonts w:ascii="ＭＳ 明朝" w:hAnsi="ＭＳ 明朝"/>
                <w:sz w:val="18"/>
                <w:szCs w:val="20"/>
              </w:rPr>
            </w:pPr>
            <w:r w:rsidRPr="0014171F">
              <w:rPr>
                <w:rFonts w:ascii="ＭＳ 明朝" w:hAnsi="ＭＳ 明朝" w:hint="eastAsia"/>
                <w:sz w:val="18"/>
                <w:szCs w:val="20"/>
              </w:rPr>
              <w:t>・ＨＰ</w:t>
            </w:r>
            <w:r w:rsidR="00EC3C81" w:rsidRPr="0014171F">
              <w:rPr>
                <w:rFonts w:ascii="ＭＳ 明朝" w:hAnsi="ＭＳ 明朝" w:hint="eastAsia"/>
                <w:sz w:val="18"/>
                <w:szCs w:val="20"/>
              </w:rPr>
              <w:t>閲覧回数1.2倍（昨年度比）</w:t>
            </w:r>
          </w:p>
          <w:p w14:paraId="121043B4" w14:textId="77777777" w:rsidR="001D772C" w:rsidRPr="0014171F" w:rsidRDefault="001D772C" w:rsidP="00674B11">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w:t>
            </w:r>
            <w:r w:rsidR="00674B11" w:rsidRPr="0014171F">
              <w:rPr>
                <w:rFonts w:ascii="ＭＳ 明朝" w:hAnsi="ＭＳ 明朝" w:hint="eastAsia"/>
                <w:sz w:val="18"/>
                <w:szCs w:val="20"/>
              </w:rPr>
              <w:t>泊を伴う行事の様子を発信。保護者からは概ね好評であった。</w:t>
            </w:r>
            <w:r w:rsidR="00E47755" w:rsidRPr="0014171F">
              <w:rPr>
                <w:rFonts w:ascii="ＭＳ 明朝" w:hAnsi="ＭＳ 明朝" w:hint="eastAsia"/>
                <w:sz w:val="18"/>
                <w:szCs w:val="20"/>
              </w:rPr>
              <w:t xml:space="preserve">　　　　　　　　</w:t>
            </w:r>
            <w:r w:rsidR="00674B11" w:rsidRPr="0014171F">
              <w:rPr>
                <w:rFonts w:ascii="ＭＳ 明朝" w:hAnsi="ＭＳ 明朝" w:hint="eastAsia"/>
                <w:b/>
                <w:sz w:val="18"/>
                <w:szCs w:val="20"/>
              </w:rPr>
              <w:t>（◎）</w:t>
            </w:r>
          </w:p>
          <w:p w14:paraId="121043B5" w14:textId="77777777" w:rsidR="00303D97" w:rsidRPr="0014171F" w:rsidRDefault="00303D97" w:rsidP="00674B11">
            <w:pPr>
              <w:spacing w:line="280" w:lineRule="exact"/>
              <w:ind w:left="180" w:hangingChars="100" w:hanging="180"/>
              <w:rPr>
                <w:rFonts w:ascii="ＭＳ 明朝" w:hAnsi="ＭＳ 明朝"/>
                <w:sz w:val="18"/>
                <w:szCs w:val="20"/>
              </w:rPr>
            </w:pPr>
            <w:r w:rsidRPr="0014171F">
              <w:rPr>
                <w:rFonts w:ascii="ＭＳ 明朝" w:hAnsi="ＭＳ 明朝" w:hint="eastAsia"/>
                <w:sz w:val="18"/>
                <w:szCs w:val="20"/>
              </w:rPr>
              <w:t>・</w:t>
            </w:r>
            <w:r w:rsidR="00EC2D6E" w:rsidRPr="0014171F">
              <w:rPr>
                <w:rFonts w:ascii="ＭＳ 明朝" w:hAnsi="ＭＳ 明朝" w:hint="eastAsia"/>
                <w:sz w:val="18"/>
                <w:szCs w:val="20"/>
              </w:rPr>
              <w:t>4月～</w:t>
            </w:r>
            <w:r w:rsidR="00876D1D" w:rsidRPr="0014171F">
              <w:rPr>
                <w:rFonts w:ascii="ＭＳ 明朝" w:hAnsi="ＭＳ 明朝" w:hint="eastAsia"/>
                <w:sz w:val="18"/>
                <w:szCs w:val="20"/>
              </w:rPr>
              <w:t>2</w:t>
            </w:r>
            <w:r w:rsidR="00674B11" w:rsidRPr="0014171F">
              <w:rPr>
                <w:rFonts w:ascii="ＭＳ 明朝" w:hAnsi="ＭＳ 明朝" w:hint="eastAsia"/>
                <w:sz w:val="18"/>
                <w:szCs w:val="20"/>
              </w:rPr>
              <w:t>月、毎月</w:t>
            </w:r>
            <w:r w:rsidR="00EC2D6E" w:rsidRPr="0014171F">
              <w:rPr>
                <w:rFonts w:ascii="ＭＳ 明朝" w:hAnsi="ＭＳ 明朝" w:hint="eastAsia"/>
                <w:sz w:val="18"/>
                <w:szCs w:val="20"/>
              </w:rPr>
              <w:t>平均1</w:t>
            </w:r>
            <w:r w:rsidR="00674B11" w:rsidRPr="0014171F">
              <w:rPr>
                <w:rFonts w:ascii="ＭＳ 明朝" w:hAnsi="ＭＳ 明朝" w:hint="eastAsia"/>
                <w:sz w:val="18"/>
                <w:szCs w:val="20"/>
              </w:rPr>
              <w:t>5</w:t>
            </w:r>
            <w:r w:rsidR="00EC2D6E" w:rsidRPr="0014171F">
              <w:rPr>
                <w:rFonts w:ascii="ＭＳ 明朝" w:hAnsi="ＭＳ 明朝" w:hint="eastAsia"/>
                <w:sz w:val="18"/>
                <w:szCs w:val="20"/>
              </w:rPr>
              <w:t>.</w:t>
            </w:r>
            <w:r w:rsidR="00876D1D" w:rsidRPr="0014171F">
              <w:rPr>
                <w:rFonts w:ascii="ＭＳ 明朝" w:hAnsi="ＭＳ 明朝" w:hint="eastAsia"/>
                <w:sz w:val="18"/>
                <w:szCs w:val="20"/>
              </w:rPr>
              <w:t>5</w:t>
            </w:r>
            <w:r w:rsidR="00674B11" w:rsidRPr="0014171F">
              <w:rPr>
                <w:rFonts w:ascii="ＭＳ 明朝" w:hAnsi="ＭＳ 明朝" w:hint="eastAsia"/>
                <w:sz w:val="18"/>
                <w:szCs w:val="20"/>
              </w:rPr>
              <w:t>回（多い月は30回）</w:t>
            </w:r>
            <w:r w:rsidR="00EC2D6E" w:rsidRPr="0014171F">
              <w:rPr>
                <w:rFonts w:ascii="ＭＳ 明朝" w:hAnsi="ＭＳ 明朝" w:hint="eastAsia"/>
                <w:sz w:val="18"/>
                <w:szCs w:val="20"/>
              </w:rPr>
              <w:t>ブログを更新</w:t>
            </w:r>
            <w:r w:rsidR="00674B11" w:rsidRPr="0014171F">
              <w:rPr>
                <w:rFonts w:ascii="ＭＳ 明朝" w:hAnsi="ＭＳ 明朝" w:hint="eastAsia"/>
                <w:sz w:val="18"/>
                <w:szCs w:val="20"/>
              </w:rPr>
              <w:t>。</w:t>
            </w:r>
            <w:r w:rsidR="00EC2D6E" w:rsidRPr="0014171F">
              <w:rPr>
                <w:rFonts w:ascii="ＭＳ 明朝" w:hAnsi="ＭＳ 明朝" w:hint="eastAsia"/>
                <w:sz w:val="18"/>
                <w:szCs w:val="20"/>
              </w:rPr>
              <w:t>また、12月から新たに「支援部ブログ」も開始</w:t>
            </w:r>
            <w:r w:rsidR="00674B11" w:rsidRPr="0014171F">
              <w:rPr>
                <w:rFonts w:ascii="ＭＳ 明朝" w:hAnsi="ＭＳ 明朝" w:hint="eastAsia"/>
                <w:sz w:val="18"/>
                <w:szCs w:val="20"/>
              </w:rPr>
              <w:t>。</w:t>
            </w:r>
            <w:r w:rsidR="00EC2D6E" w:rsidRPr="0014171F">
              <w:rPr>
                <w:rFonts w:ascii="ＭＳ 明朝" w:hAnsi="ＭＳ 明朝" w:hint="eastAsia"/>
                <w:sz w:val="18"/>
                <w:szCs w:val="20"/>
              </w:rPr>
              <w:t xml:space="preserve">　　　　　</w:t>
            </w:r>
            <w:r w:rsidR="00674B11" w:rsidRPr="0014171F">
              <w:rPr>
                <w:rFonts w:ascii="ＭＳ 明朝" w:hAnsi="ＭＳ 明朝" w:hint="eastAsia"/>
                <w:b/>
                <w:sz w:val="18"/>
                <w:szCs w:val="20"/>
              </w:rPr>
              <w:t>（◎）</w:t>
            </w:r>
          </w:p>
          <w:p w14:paraId="121043B6" w14:textId="77777777" w:rsidR="00EC2D6E" w:rsidRPr="0014171F" w:rsidRDefault="00EC2D6E" w:rsidP="00C1630A">
            <w:pPr>
              <w:spacing w:line="280" w:lineRule="exact"/>
              <w:rPr>
                <w:rFonts w:ascii="ＭＳ 明朝" w:hAnsi="ＭＳ 明朝"/>
                <w:sz w:val="18"/>
                <w:szCs w:val="20"/>
              </w:rPr>
            </w:pPr>
          </w:p>
          <w:p w14:paraId="121043B7" w14:textId="77777777" w:rsidR="001D772C" w:rsidRPr="0014171F" w:rsidRDefault="001D772C" w:rsidP="00C1630A">
            <w:pPr>
              <w:spacing w:line="280" w:lineRule="exact"/>
              <w:rPr>
                <w:rFonts w:ascii="ＭＳ 明朝" w:hAnsi="ＭＳ 明朝"/>
                <w:sz w:val="18"/>
                <w:szCs w:val="20"/>
              </w:rPr>
            </w:pPr>
            <w:r w:rsidRPr="0014171F">
              <w:rPr>
                <w:rFonts w:ascii="ＭＳ 明朝" w:hAnsi="ＭＳ 明朝" w:hint="eastAsia"/>
                <w:sz w:val="18"/>
                <w:szCs w:val="20"/>
              </w:rPr>
              <w:t>（５）</w:t>
            </w:r>
          </w:p>
          <w:p w14:paraId="121043B8" w14:textId="77777777" w:rsidR="001D772C" w:rsidRPr="0014171F" w:rsidRDefault="008060CD" w:rsidP="008060CD">
            <w:pPr>
              <w:spacing w:line="280" w:lineRule="exact"/>
              <w:ind w:left="148" w:hangingChars="82" w:hanging="148"/>
              <w:jc w:val="left"/>
              <w:rPr>
                <w:rFonts w:ascii="ＭＳ 明朝" w:hAnsi="ＭＳ 明朝"/>
                <w:sz w:val="18"/>
                <w:szCs w:val="20"/>
              </w:rPr>
            </w:pPr>
            <w:r w:rsidRPr="0014171F">
              <w:rPr>
                <w:rFonts w:ascii="ＭＳ 明朝" w:hAnsi="ＭＳ 明朝" w:hint="eastAsia"/>
                <w:sz w:val="18"/>
                <w:szCs w:val="20"/>
              </w:rPr>
              <w:t>・小中学部新１年に対し</w:t>
            </w:r>
            <w:r w:rsidR="00416605" w:rsidRPr="0014171F">
              <w:rPr>
                <w:rFonts w:ascii="ＭＳ 明朝" w:hAnsi="ＭＳ 明朝" w:hint="eastAsia"/>
                <w:sz w:val="18"/>
                <w:szCs w:val="20"/>
              </w:rPr>
              <w:t>調査</w:t>
            </w:r>
            <w:r w:rsidRPr="0014171F">
              <w:rPr>
                <w:rFonts w:ascii="ＭＳ 明朝" w:hAnsi="ＭＳ 明朝" w:hint="eastAsia"/>
                <w:sz w:val="18"/>
                <w:szCs w:val="20"/>
              </w:rPr>
              <w:t>し、理由を分析した</w:t>
            </w:r>
            <w:r w:rsidR="001D724F" w:rsidRPr="0014171F">
              <w:rPr>
                <w:rFonts w:ascii="ＭＳ 明朝" w:hAnsi="ＭＳ 明朝" w:hint="eastAsia"/>
                <w:sz w:val="18"/>
                <w:szCs w:val="20"/>
              </w:rPr>
              <w:t>。</w:t>
            </w:r>
            <w:r w:rsidRPr="0014171F">
              <w:rPr>
                <w:rFonts w:ascii="ＭＳ 明朝" w:hAnsi="ＭＳ 明朝" w:hint="eastAsia"/>
                <w:sz w:val="18"/>
                <w:szCs w:val="20"/>
              </w:rPr>
              <w:t xml:space="preserve">　　　　　　　　　　　　　　</w:t>
            </w:r>
            <w:r w:rsidR="001D724F" w:rsidRPr="0014171F">
              <w:rPr>
                <w:rFonts w:ascii="ＭＳ 明朝" w:hAnsi="ＭＳ 明朝" w:hint="eastAsia"/>
                <w:b/>
                <w:sz w:val="18"/>
                <w:szCs w:val="20"/>
              </w:rPr>
              <w:t>（</w:t>
            </w:r>
            <w:r w:rsidR="00AC5140" w:rsidRPr="0014171F">
              <w:rPr>
                <w:rFonts w:ascii="ＭＳ 明朝" w:hAnsi="ＭＳ 明朝" w:hint="eastAsia"/>
                <w:b/>
                <w:sz w:val="18"/>
                <w:szCs w:val="20"/>
              </w:rPr>
              <w:t>○</w:t>
            </w:r>
            <w:r w:rsidR="001D724F" w:rsidRPr="0014171F">
              <w:rPr>
                <w:rFonts w:ascii="ＭＳ 明朝" w:hAnsi="ＭＳ 明朝" w:hint="eastAsia"/>
                <w:b/>
                <w:sz w:val="18"/>
                <w:szCs w:val="20"/>
              </w:rPr>
              <w:t>）</w:t>
            </w:r>
          </w:p>
          <w:p w14:paraId="121043B9" w14:textId="77777777" w:rsidR="00E05A3E" w:rsidRPr="0014171F" w:rsidRDefault="00E31272" w:rsidP="0010332E">
            <w:pPr>
              <w:spacing w:line="280" w:lineRule="exact"/>
              <w:ind w:left="148" w:hangingChars="82" w:hanging="148"/>
              <w:rPr>
                <w:rFonts w:ascii="ＭＳ 明朝" w:hAnsi="ＭＳ 明朝"/>
                <w:b/>
                <w:sz w:val="18"/>
                <w:szCs w:val="20"/>
              </w:rPr>
            </w:pPr>
            <w:r w:rsidRPr="0014171F">
              <w:rPr>
                <w:rFonts w:ascii="ＭＳ 明朝" w:hAnsi="ＭＳ 明朝" w:hint="eastAsia"/>
                <w:sz w:val="18"/>
                <w:szCs w:val="20"/>
              </w:rPr>
              <w:t>・</w:t>
            </w:r>
            <w:r w:rsidR="0010332E" w:rsidRPr="0014171F">
              <w:rPr>
                <w:rFonts w:ascii="ＭＳ 明朝" w:hAnsi="ＭＳ 明朝" w:hint="eastAsia"/>
                <w:sz w:val="18"/>
                <w:szCs w:val="20"/>
              </w:rPr>
              <w:t>中学校</w:t>
            </w:r>
            <w:r w:rsidR="00416605" w:rsidRPr="0014171F">
              <w:rPr>
                <w:rFonts w:ascii="ＭＳ 明朝" w:hAnsi="ＭＳ 明朝" w:hint="eastAsia"/>
                <w:sz w:val="18"/>
                <w:szCs w:val="20"/>
              </w:rPr>
              <w:t>ラグビー</w:t>
            </w:r>
            <w:r w:rsidR="0010332E" w:rsidRPr="0014171F">
              <w:rPr>
                <w:rFonts w:ascii="ＭＳ 明朝" w:hAnsi="ＭＳ 明朝" w:hint="eastAsia"/>
                <w:sz w:val="18"/>
                <w:szCs w:val="20"/>
              </w:rPr>
              <w:t>部との</w:t>
            </w:r>
            <w:r w:rsidR="00416605" w:rsidRPr="0014171F">
              <w:rPr>
                <w:rFonts w:ascii="ＭＳ 明朝" w:hAnsi="ＭＳ 明朝" w:hint="eastAsia"/>
                <w:sz w:val="18"/>
                <w:szCs w:val="20"/>
              </w:rPr>
              <w:t>交流</w:t>
            </w:r>
            <w:r w:rsidR="0010332E" w:rsidRPr="0014171F">
              <w:rPr>
                <w:rFonts w:ascii="ＭＳ 明朝" w:hAnsi="ＭＳ 明朝" w:hint="eastAsia"/>
                <w:sz w:val="18"/>
                <w:szCs w:val="20"/>
              </w:rPr>
              <w:t>（中学部）</w:t>
            </w:r>
            <w:r w:rsidR="00416605" w:rsidRPr="0014171F">
              <w:rPr>
                <w:rFonts w:ascii="ＭＳ 明朝" w:hAnsi="ＭＳ 明朝" w:hint="eastAsia"/>
                <w:sz w:val="18"/>
                <w:szCs w:val="20"/>
              </w:rPr>
              <w:t>で</w:t>
            </w:r>
            <w:r w:rsidR="0010332E" w:rsidRPr="0014171F">
              <w:rPr>
                <w:rFonts w:ascii="ＭＳ 明朝" w:hAnsi="ＭＳ 明朝" w:hint="eastAsia"/>
                <w:sz w:val="18"/>
                <w:szCs w:val="20"/>
              </w:rPr>
              <w:t>は</w:t>
            </w:r>
            <w:r w:rsidR="00416605" w:rsidRPr="0014171F">
              <w:rPr>
                <w:rFonts w:ascii="ＭＳ 明朝" w:hAnsi="ＭＳ 明朝" w:hint="eastAsia"/>
                <w:sz w:val="18"/>
                <w:szCs w:val="20"/>
              </w:rPr>
              <w:t>、双方</w:t>
            </w:r>
            <w:r w:rsidR="0010332E" w:rsidRPr="0014171F">
              <w:rPr>
                <w:rFonts w:ascii="ＭＳ 明朝" w:hAnsi="ＭＳ 明朝" w:hint="eastAsia"/>
                <w:sz w:val="18"/>
                <w:szCs w:val="20"/>
              </w:rPr>
              <w:t>の学校</w:t>
            </w:r>
            <w:r w:rsidR="00416605" w:rsidRPr="0014171F">
              <w:rPr>
                <w:rFonts w:ascii="ＭＳ 明朝" w:hAnsi="ＭＳ 明朝" w:hint="eastAsia"/>
                <w:sz w:val="18"/>
                <w:szCs w:val="20"/>
              </w:rPr>
              <w:t>で総括し、</w:t>
            </w:r>
            <w:r w:rsidR="0010332E" w:rsidRPr="0014171F">
              <w:rPr>
                <w:rFonts w:ascii="ＭＳ 明朝" w:hAnsi="ＭＳ 明朝" w:hint="eastAsia"/>
                <w:sz w:val="18"/>
                <w:szCs w:val="20"/>
              </w:rPr>
              <w:t>それを</w:t>
            </w:r>
            <w:r w:rsidR="00416605" w:rsidRPr="0014171F">
              <w:rPr>
                <w:rFonts w:ascii="ＭＳ 明朝" w:hAnsi="ＭＳ 明朝" w:hint="eastAsia"/>
                <w:sz w:val="18"/>
                <w:szCs w:val="20"/>
              </w:rPr>
              <w:t>一枚にまとめて共有する</w:t>
            </w:r>
            <w:r w:rsidR="0010332E" w:rsidRPr="0014171F">
              <w:rPr>
                <w:rFonts w:ascii="ＭＳ 明朝" w:hAnsi="ＭＳ 明朝" w:hint="eastAsia"/>
                <w:sz w:val="18"/>
                <w:szCs w:val="20"/>
              </w:rPr>
              <w:t>方向で</w:t>
            </w:r>
            <w:r w:rsidR="00416605" w:rsidRPr="0014171F">
              <w:rPr>
                <w:rFonts w:ascii="ＭＳ 明朝" w:hAnsi="ＭＳ 明朝" w:hint="eastAsia"/>
                <w:sz w:val="18"/>
                <w:szCs w:val="20"/>
              </w:rPr>
              <w:t>作業中。</w:t>
            </w:r>
            <w:r w:rsidR="0010332E" w:rsidRPr="0014171F">
              <w:rPr>
                <w:rFonts w:ascii="ＭＳ 明朝" w:hAnsi="ＭＳ 明朝" w:hint="eastAsia"/>
                <w:sz w:val="18"/>
                <w:szCs w:val="20"/>
              </w:rPr>
              <w:t xml:space="preserve">　　　</w:t>
            </w:r>
            <w:r w:rsidR="00AC3344" w:rsidRPr="0014171F">
              <w:rPr>
                <w:rFonts w:ascii="ＭＳ 明朝" w:hAnsi="ＭＳ 明朝" w:hint="eastAsia"/>
                <w:sz w:val="18"/>
                <w:szCs w:val="20"/>
              </w:rPr>
              <w:t xml:space="preserve">　</w:t>
            </w:r>
            <w:r w:rsidR="00416605" w:rsidRPr="0014171F">
              <w:rPr>
                <w:rFonts w:ascii="ＭＳ 明朝" w:hAnsi="ＭＳ 明朝" w:hint="eastAsia"/>
                <w:sz w:val="18"/>
                <w:szCs w:val="20"/>
              </w:rPr>
              <w:t xml:space="preserve">　</w:t>
            </w:r>
            <w:r w:rsidR="001D724F" w:rsidRPr="0014171F">
              <w:rPr>
                <w:rFonts w:ascii="ＭＳ 明朝" w:hAnsi="ＭＳ 明朝" w:hint="eastAsia"/>
                <w:b/>
                <w:sz w:val="18"/>
                <w:szCs w:val="20"/>
              </w:rPr>
              <w:t>（</w:t>
            </w:r>
            <w:r w:rsidR="00416605" w:rsidRPr="0014171F">
              <w:rPr>
                <w:rFonts w:ascii="ＭＳ 明朝" w:hAnsi="ＭＳ 明朝" w:hint="eastAsia"/>
                <w:b/>
                <w:sz w:val="18"/>
                <w:szCs w:val="20"/>
              </w:rPr>
              <w:t>○</w:t>
            </w:r>
            <w:r w:rsidR="001D724F" w:rsidRPr="0014171F">
              <w:rPr>
                <w:rFonts w:ascii="ＭＳ 明朝" w:hAnsi="ＭＳ 明朝" w:hint="eastAsia"/>
                <w:b/>
                <w:sz w:val="18"/>
                <w:szCs w:val="20"/>
              </w:rPr>
              <w:t>）</w:t>
            </w:r>
          </w:p>
        </w:tc>
      </w:tr>
    </w:tbl>
    <w:p w14:paraId="121043BB" w14:textId="77777777" w:rsidR="00EF54B0" w:rsidRPr="00EF54B0" w:rsidRDefault="00EF54B0" w:rsidP="005037C0">
      <w:pPr>
        <w:rPr>
          <w:rFonts w:asciiTheme="minorEastAsia" w:eastAsiaTheme="minorEastAsia" w:hAnsiTheme="minorEastAsia"/>
        </w:rPr>
      </w:pPr>
    </w:p>
    <w:sectPr w:rsidR="00EF54B0" w:rsidRPr="00EF54B0" w:rsidSect="001D724F">
      <w:headerReference w:type="default" r:id="rId12"/>
      <w:type w:val="evenPage"/>
      <w:pgSz w:w="16839" w:h="23814" w:code="8"/>
      <w:pgMar w:top="454" w:right="1145" w:bottom="454" w:left="1077" w:header="397"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7ED4" w14:textId="77777777" w:rsidR="00B86817" w:rsidRDefault="00B86817">
      <w:r>
        <w:separator/>
      </w:r>
    </w:p>
  </w:endnote>
  <w:endnote w:type="continuationSeparator" w:id="0">
    <w:p w14:paraId="7FAA3DB1" w14:textId="77777777" w:rsidR="00B86817" w:rsidRDefault="00B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073A" w14:textId="77777777" w:rsidR="00B86817" w:rsidRDefault="00B86817">
      <w:r>
        <w:separator/>
      </w:r>
    </w:p>
  </w:footnote>
  <w:footnote w:type="continuationSeparator" w:id="0">
    <w:p w14:paraId="214951D3" w14:textId="77777777" w:rsidR="00B86817" w:rsidRDefault="00B8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43C0" w14:textId="77777777" w:rsidR="00C1630A" w:rsidRDefault="00C1630A" w:rsidP="004173A9">
    <w:pPr>
      <w:spacing w:line="360" w:lineRule="exact"/>
      <w:ind w:rightChars="7" w:right="15" w:firstLineChars="71" w:firstLine="142"/>
      <w:jc w:val="right"/>
      <w:rPr>
        <w:rFonts w:ascii="ＭＳ ゴシック" w:eastAsia="ＭＳ ゴシック" w:hAnsi="ＭＳ ゴシック"/>
        <w:sz w:val="20"/>
        <w:szCs w:val="20"/>
      </w:rPr>
    </w:pPr>
    <w:r w:rsidRPr="00EE163F">
      <w:rPr>
        <w:rFonts w:ascii="ＭＳ ゴシック" w:eastAsia="ＭＳ ゴシック" w:hAnsi="ＭＳ ゴシック" w:hint="eastAsia"/>
        <w:sz w:val="20"/>
        <w:szCs w:val="20"/>
      </w:rPr>
      <w:t>№Ｓ３３</w:t>
    </w:r>
  </w:p>
  <w:p w14:paraId="121043C1" w14:textId="77777777" w:rsidR="00C1630A" w:rsidRDefault="00C1630A" w:rsidP="004173A9">
    <w:pPr>
      <w:spacing w:line="360" w:lineRule="exact"/>
      <w:ind w:rightChars="7" w:right="15" w:firstLineChars="71" w:firstLine="171"/>
      <w:jc w:val="right"/>
      <w:rPr>
        <w:rFonts w:ascii="ＭＳ 明朝" w:hAnsi="ＭＳ 明朝"/>
        <w:b/>
        <w:sz w:val="24"/>
      </w:rPr>
    </w:pPr>
  </w:p>
  <w:p w14:paraId="121043C2" w14:textId="77777777" w:rsidR="00C1630A" w:rsidRDefault="00C1630A" w:rsidP="00F92332">
    <w:pPr>
      <w:spacing w:line="360" w:lineRule="exact"/>
      <w:ind w:rightChars="7" w:right="15" w:firstLineChars="2" w:firstLine="5"/>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東大阪支援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73"/>
    <w:multiLevelType w:val="hybridMultilevel"/>
    <w:tmpl w:val="33DE2E70"/>
    <w:lvl w:ilvl="0" w:tplc="06B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5762A4F"/>
    <w:multiLevelType w:val="hybridMultilevel"/>
    <w:tmpl w:val="5A82A00C"/>
    <w:lvl w:ilvl="0" w:tplc="8F2AAC80">
      <w:start w:val="1"/>
      <w:numFmt w:val="decimalFullWidth"/>
      <w:lvlText w:val="（%1）"/>
      <w:lvlJc w:val="left"/>
      <w:pPr>
        <w:ind w:left="720" w:hanging="720"/>
      </w:pPr>
      <w:rPr>
        <w:rFonts w:hint="default"/>
        <w:b/>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B64D7B"/>
    <w:multiLevelType w:val="hybridMultilevel"/>
    <w:tmpl w:val="79AC4EA4"/>
    <w:lvl w:ilvl="0" w:tplc="827E8D3A">
      <w:numFmt w:val="bullet"/>
      <w:lvlText w:val="○"/>
      <w:lvlJc w:val="left"/>
      <w:pPr>
        <w:ind w:left="420" w:hanging="420"/>
      </w:pPr>
      <w:rPr>
        <w:rFonts w:ascii="ＭＳ 明朝" w:eastAsia="ＭＳ 明朝" w:hAnsi="ＭＳ 明朝" w:cstheme="maj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536315"/>
    <w:multiLevelType w:val="hybridMultilevel"/>
    <w:tmpl w:val="68001F40"/>
    <w:lvl w:ilvl="0" w:tplc="82789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9224B0"/>
    <w:multiLevelType w:val="hybridMultilevel"/>
    <w:tmpl w:val="37B81DD2"/>
    <w:lvl w:ilvl="0" w:tplc="60C4D4A8">
      <w:start w:val="1"/>
      <w:numFmt w:val="bullet"/>
      <w:lvlText w:val="＊"/>
      <w:lvlJc w:val="left"/>
      <w:pPr>
        <w:ind w:left="360" w:hanging="360"/>
      </w:pPr>
      <w:rPr>
        <w:rFonts w:ascii="ＭＳ 明朝" w:eastAsia="ＭＳ 明朝" w:hAnsi="ＭＳ 明朝" w:cs="Times New Roman" w:hint="eastAsia"/>
      </w:rPr>
    </w:lvl>
    <w:lvl w:ilvl="1" w:tplc="6362219A">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99934CE"/>
    <w:multiLevelType w:val="hybridMultilevel"/>
    <w:tmpl w:val="53205DFA"/>
    <w:lvl w:ilvl="0" w:tplc="A4C0F39A">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78133C"/>
    <w:multiLevelType w:val="hybridMultilevel"/>
    <w:tmpl w:val="40242B94"/>
    <w:lvl w:ilvl="0" w:tplc="354ABEC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D12F95"/>
    <w:multiLevelType w:val="hybridMultilevel"/>
    <w:tmpl w:val="A9385748"/>
    <w:lvl w:ilvl="0" w:tplc="49804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F865410"/>
    <w:multiLevelType w:val="hybridMultilevel"/>
    <w:tmpl w:val="C0B43D0E"/>
    <w:lvl w:ilvl="0" w:tplc="330EF23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32DA7F80"/>
    <w:multiLevelType w:val="hybridMultilevel"/>
    <w:tmpl w:val="3B269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72249ED"/>
    <w:multiLevelType w:val="hybridMultilevel"/>
    <w:tmpl w:val="8990FB64"/>
    <w:lvl w:ilvl="0" w:tplc="BD2269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3B5D2758"/>
    <w:multiLevelType w:val="hybridMultilevel"/>
    <w:tmpl w:val="FD740F28"/>
    <w:lvl w:ilvl="0" w:tplc="ABCC21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3F6A39"/>
    <w:multiLevelType w:val="hybridMultilevel"/>
    <w:tmpl w:val="C3AAD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0666CE"/>
    <w:multiLevelType w:val="hybridMultilevel"/>
    <w:tmpl w:val="2BB0584E"/>
    <w:lvl w:ilvl="0" w:tplc="D42E7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620963"/>
    <w:multiLevelType w:val="hybridMultilevel"/>
    <w:tmpl w:val="93800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56F765D"/>
    <w:multiLevelType w:val="hybridMultilevel"/>
    <w:tmpl w:val="E618C9EA"/>
    <w:lvl w:ilvl="0" w:tplc="949465E2">
      <w:start w:val="1"/>
      <w:numFmt w:val="decimalFullWidth"/>
      <w:lvlText w:val="（%1）"/>
      <w:lvlJc w:val="left"/>
      <w:pPr>
        <w:ind w:left="720" w:hanging="7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8B078B"/>
    <w:multiLevelType w:val="hybridMultilevel"/>
    <w:tmpl w:val="FDB488E4"/>
    <w:lvl w:ilvl="0" w:tplc="B9A6CD9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38E2643"/>
    <w:multiLevelType w:val="hybridMultilevel"/>
    <w:tmpl w:val="76C2958A"/>
    <w:lvl w:ilvl="0" w:tplc="B8DA0B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434D9E"/>
    <w:multiLevelType w:val="hybridMultilevel"/>
    <w:tmpl w:val="5DCCC5E4"/>
    <w:lvl w:ilvl="0" w:tplc="C4CC631A">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C5C77A5"/>
    <w:multiLevelType w:val="hybridMultilevel"/>
    <w:tmpl w:val="336E4DF2"/>
    <w:lvl w:ilvl="0" w:tplc="29D63CE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C6C62F9"/>
    <w:multiLevelType w:val="hybridMultilevel"/>
    <w:tmpl w:val="8DC43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74566A"/>
    <w:multiLevelType w:val="hybridMultilevel"/>
    <w:tmpl w:val="1F2AFFF6"/>
    <w:lvl w:ilvl="0" w:tplc="69B82FD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29A047A"/>
    <w:multiLevelType w:val="hybridMultilevel"/>
    <w:tmpl w:val="0BF04E7A"/>
    <w:lvl w:ilvl="0" w:tplc="3E9E9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66D0010F"/>
    <w:multiLevelType w:val="hybridMultilevel"/>
    <w:tmpl w:val="EE944672"/>
    <w:lvl w:ilvl="0" w:tplc="CCAC900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ED74DE"/>
    <w:multiLevelType w:val="hybridMultilevel"/>
    <w:tmpl w:val="2AD23F66"/>
    <w:lvl w:ilvl="0" w:tplc="9FEA4BEC">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EF718F"/>
    <w:multiLevelType w:val="hybridMultilevel"/>
    <w:tmpl w:val="7BFE59BE"/>
    <w:lvl w:ilvl="0" w:tplc="7862A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967576"/>
    <w:multiLevelType w:val="hybridMultilevel"/>
    <w:tmpl w:val="AE324698"/>
    <w:lvl w:ilvl="0" w:tplc="0B225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9366DC4"/>
    <w:multiLevelType w:val="hybridMultilevel"/>
    <w:tmpl w:val="0A5CBF3C"/>
    <w:lvl w:ilvl="0" w:tplc="3F62FE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5"/>
  </w:num>
  <w:num w:numId="4">
    <w:abstractNumId w:val="10"/>
  </w:num>
  <w:num w:numId="5">
    <w:abstractNumId w:val="32"/>
  </w:num>
  <w:num w:numId="6">
    <w:abstractNumId w:val="43"/>
  </w:num>
  <w:num w:numId="7">
    <w:abstractNumId w:val="36"/>
  </w:num>
  <w:num w:numId="8">
    <w:abstractNumId w:val="14"/>
  </w:num>
  <w:num w:numId="9">
    <w:abstractNumId w:val="37"/>
  </w:num>
  <w:num w:numId="10">
    <w:abstractNumId w:val="6"/>
  </w:num>
  <w:num w:numId="11">
    <w:abstractNumId w:val="12"/>
  </w:num>
  <w:num w:numId="12">
    <w:abstractNumId w:val="34"/>
  </w:num>
  <w:num w:numId="13">
    <w:abstractNumId w:val="27"/>
  </w:num>
  <w:num w:numId="14">
    <w:abstractNumId w:val="17"/>
  </w:num>
  <w:num w:numId="15">
    <w:abstractNumId w:val="25"/>
  </w:num>
  <w:num w:numId="16">
    <w:abstractNumId w:val="1"/>
  </w:num>
  <w:num w:numId="17">
    <w:abstractNumId w:val="31"/>
  </w:num>
  <w:num w:numId="18">
    <w:abstractNumId w:val="15"/>
  </w:num>
  <w:num w:numId="19">
    <w:abstractNumId w:val="13"/>
  </w:num>
  <w:num w:numId="20">
    <w:abstractNumId w:val="40"/>
  </w:num>
  <w:num w:numId="21">
    <w:abstractNumId w:val="21"/>
  </w:num>
  <w:num w:numId="22">
    <w:abstractNumId w:val="18"/>
  </w:num>
  <w:num w:numId="23">
    <w:abstractNumId w:val="4"/>
  </w:num>
  <w:num w:numId="24">
    <w:abstractNumId w:val="0"/>
  </w:num>
  <w:num w:numId="25">
    <w:abstractNumId w:val="42"/>
  </w:num>
  <w:num w:numId="26">
    <w:abstractNumId w:val="41"/>
  </w:num>
  <w:num w:numId="27">
    <w:abstractNumId w:val="24"/>
  </w:num>
  <w:num w:numId="28">
    <w:abstractNumId w:val="39"/>
  </w:num>
  <w:num w:numId="29">
    <w:abstractNumId w:val="29"/>
  </w:num>
  <w:num w:numId="30">
    <w:abstractNumId w:val="8"/>
  </w:num>
  <w:num w:numId="31">
    <w:abstractNumId w:val="2"/>
  </w:num>
  <w:num w:numId="32">
    <w:abstractNumId w:val="26"/>
  </w:num>
  <w:num w:numId="33">
    <w:abstractNumId w:val="30"/>
  </w:num>
  <w:num w:numId="34">
    <w:abstractNumId w:val="3"/>
  </w:num>
  <w:num w:numId="35">
    <w:abstractNumId w:val="23"/>
  </w:num>
  <w:num w:numId="36">
    <w:abstractNumId w:val="7"/>
  </w:num>
  <w:num w:numId="37">
    <w:abstractNumId w:val="38"/>
  </w:num>
  <w:num w:numId="38">
    <w:abstractNumId w:val="20"/>
  </w:num>
  <w:num w:numId="39">
    <w:abstractNumId w:val="16"/>
  </w:num>
  <w:num w:numId="40">
    <w:abstractNumId w:val="28"/>
  </w:num>
  <w:num w:numId="41">
    <w:abstractNumId w:val="22"/>
  </w:num>
  <w:num w:numId="42">
    <w:abstractNumId w:val="33"/>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F1"/>
    <w:rsid w:val="00002BC6"/>
    <w:rsid w:val="0000629E"/>
    <w:rsid w:val="000100BB"/>
    <w:rsid w:val="0001200B"/>
    <w:rsid w:val="00013C0C"/>
    <w:rsid w:val="00014126"/>
    <w:rsid w:val="00014961"/>
    <w:rsid w:val="0001509E"/>
    <w:rsid w:val="000156EF"/>
    <w:rsid w:val="00017E74"/>
    <w:rsid w:val="00017FD9"/>
    <w:rsid w:val="0002008D"/>
    <w:rsid w:val="00021916"/>
    <w:rsid w:val="000222BC"/>
    <w:rsid w:val="000259DA"/>
    <w:rsid w:val="00025AC5"/>
    <w:rsid w:val="000309C6"/>
    <w:rsid w:val="00031A86"/>
    <w:rsid w:val="000354D4"/>
    <w:rsid w:val="00040AE0"/>
    <w:rsid w:val="00040F89"/>
    <w:rsid w:val="00045480"/>
    <w:rsid w:val="00050306"/>
    <w:rsid w:val="000524AE"/>
    <w:rsid w:val="00060B2D"/>
    <w:rsid w:val="00064F81"/>
    <w:rsid w:val="000724B0"/>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7C2D"/>
    <w:rsid w:val="000B395F"/>
    <w:rsid w:val="000B3B39"/>
    <w:rsid w:val="000B7F10"/>
    <w:rsid w:val="000B7F9F"/>
    <w:rsid w:val="000C04A6"/>
    <w:rsid w:val="000C0CDB"/>
    <w:rsid w:val="000C0F7F"/>
    <w:rsid w:val="000C12D7"/>
    <w:rsid w:val="000C171B"/>
    <w:rsid w:val="000C6410"/>
    <w:rsid w:val="000C6935"/>
    <w:rsid w:val="000D1B70"/>
    <w:rsid w:val="000D36A6"/>
    <w:rsid w:val="000D49A4"/>
    <w:rsid w:val="000D5448"/>
    <w:rsid w:val="000D6796"/>
    <w:rsid w:val="000D706C"/>
    <w:rsid w:val="000D7707"/>
    <w:rsid w:val="000D7C02"/>
    <w:rsid w:val="000E1F4D"/>
    <w:rsid w:val="000E34B8"/>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C35"/>
    <w:rsid w:val="00107F75"/>
    <w:rsid w:val="001112AC"/>
    <w:rsid w:val="001113F5"/>
    <w:rsid w:val="00112A5C"/>
    <w:rsid w:val="00113F83"/>
    <w:rsid w:val="001160DA"/>
    <w:rsid w:val="00120C03"/>
    <w:rsid w:val="001218A7"/>
    <w:rsid w:val="00126C63"/>
    <w:rsid w:val="001277E9"/>
    <w:rsid w:val="00127BB5"/>
    <w:rsid w:val="00132D6F"/>
    <w:rsid w:val="00134824"/>
    <w:rsid w:val="001357FC"/>
    <w:rsid w:val="00135CE9"/>
    <w:rsid w:val="00137359"/>
    <w:rsid w:val="0014171F"/>
    <w:rsid w:val="00143189"/>
    <w:rsid w:val="00145D50"/>
    <w:rsid w:val="001473AB"/>
    <w:rsid w:val="001523D5"/>
    <w:rsid w:val="001528A8"/>
    <w:rsid w:val="00157860"/>
    <w:rsid w:val="00167B76"/>
    <w:rsid w:val="00170826"/>
    <w:rsid w:val="0017114C"/>
    <w:rsid w:val="001735C4"/>
    <w:rsid w:val="0017508E"/>
    <w:rsid w:val="00175F4F"/>
    <w:rsid w:val="0017642C"/>
    <w:rsid w:val="001764FB"/>
    <w:rsid w:val="00176936"/>
    <w:rsid w:val="00180CA5"/>
    <w:rsid w:val="0018261A"/>
    <w:rsid w:val="0018335A"/>
    <w:rsid w:val="00184B1B"/>
    <w:rsid w:val="0019007E"/>
    <w:rsid w:val="0019186E"/>
    <w:rsid w:val="00192419"/>
    <w:rsid w:val="00193569"/>
    <w:rsid w:val="00193B76"/>
    <w:rsid w:val="001944E7"/>
    <w:rsid w:val="00195DCF"/>
    <w:rsid w:val="0019646C"/>
    <w:rsid w:val="00196738"/>
    <w:rsid w:val="00196981"/>
    <w:rsid w:val="001A1102"/>
    <w:rsid w:val="001A1833"/>
    <w:rsid w:val="001A1862"/>
    <w:rsid w:val="001A293D"/>
    <w:rsid w:val="001A3254"/>
    <w:rsid w:val="001A4539"/>
    <w:rsid w:val="001A5EA1"/>
    <w:rsid w:val="001A7BFA"/>
    <w:rsid w:val="001B0595"/>
    <w:rsid w:val="001B17D8"/>
    <w:rsid w:val="001B38EB"/>
    <w:rsid w:val="001B3F16"/>
    <w:rsid w:val="001B57A5"/>
    <w:rsid w:val="001B5DFB"/>
    <w:rsid w:val="001C6B84"/>
    <w:rsid w:val="001C7921"/>
    <w:rsid w:val="001C7FE4"/>
    <w:rsid w:val="001D44D9"/>
    <w:rsid w:val="001D5135"/>
    <w:rsid w:val="001D5252"/>
    <w:rsid w:val="001D55D8"/>
    <w:rsid w:val="001D724F"/>
    <w:rsid w:val="001D772C"/>
    <w:rsid w:val="001E22E7"/>
    <w:rsid w:val="001E2EB0"/>
    <w:rsid w:val="001E49EC"/>
    <w:rsid w:val="001E4FDA"/>
    <w:rsid w:val="001F02D6"/>
    <w:rsid w:val="001F0EDA"/>
    <w:rsid w:val="001F472F"/>
    <w:rsid w:val="001F4C0F"/>
    <w:rsid w:val="00200D3D"/>
    <w:rsid w:val="00201C86"/>
    <w:rsid w:val="002034A6"/>
    <w:rsid w:val="00204C48"/>
    <w:rsid w:val="002075DC"/>
    <w:rsid w:val="0021285A"/>
    <w:rsid w:val="0022073E"/>
    <w:rsid w:val="00220AE7"/>
    <w:rsid w:val="00221AA2"/>
    <w:rsid w:val="00223106"/>
    <w:rsid w:val="00224AB0"/>
    <w:rsid w:val="00225C70"/>
    <w:rsid w:val="00227284"/>
    <w:rsid w:val="00230487"/>
    <w:rsid w:val="00233586"/>
    <w:rsid w:val="00234076"/>
    <w:rsid w:val="00234F96"/>
    <w:rsid w:val="00235785"/>
    <w:rsid w:val="00235B86"/>
    <w:rsid w:val="0024006D"/>
    <w:rsid w:val="00242F4E"/>
    <w:rsid w:val="002439A4"/>
    <w:rsid w:val="00243F47"/>
    <w:rsid w:val="00244A03"/>
    <w:rsid w:val="0025167D"/>
    <w:rsid w:val="002540F8"/>
    <w:rsid w:val="002602DE"/>
    <w:rsid w:val="002607AD"/>
    <w:rsid w:val="00262794"/>
    <w:rsid w:val="002628E3"/>
    <w:rsid w:val="0026395D"/>
    <w:rsid w:val="00265DE3"/>
    <w:rsid w:val="00267203"/>
    <w:rsid w:val="0026726B"/>
    <w:rsid w:val="00267D3C"/>
    <w:rsid w:val="00271252"/>
    <w:rsid w:val="0027129F"/>
    <w:rsid w:val="00271F08"/>
    <w:rsid w:val="00273450"/>
    <w:rsid w:val="00274864"/>
    <w:rsid w:val="00277476"/>
    <w:rsid w:val="00292F20"/>
    <w:rsid w:val="002930B7"/>
    <w:rsid w:val="002931B4"/>
    <w:rsid w:val="00294DAC"/>
    <w:rsid w:val="0029662A"/>
    <w:rsid w:val="0029712A"/>
    <w:rsid w:val="002973DA"/>
    <w:rsid w:val="00297F9B"/>
    <w:rsid w:val="002A0AA7"/>
    <w:rsid w:val="002A148E"/>
    <w:rsid w:val="002A5F31"/>
    <w:rsid w:val="002A624F"/>
    <w:rsid w:val="002A766F"/>
    <w:rsid w:val="002B0BC8"/>
    <w:rsid w:val="002B2628"/>
    <w:rsid w:val="002B2DE8"/>
    <w:rsid w:val="002B3625"/>
    <w:rsid w:val="002B3BE1"/>
    <w:rsid w:val="002B3D61"/>
    <w:rsid w:val="002B3DB7"/>
    <w:rsid w:val="002B48F3"/>
    <w:rsid w:val="002B49F5"/>
    <w:rsid w:val="002B690B"/>
    <w:rsid w:val="002C40DD"/>
    <w:rsid w:val="002C423D"/>
    <w:rsid w:val="002C53C5"/>
    <w:rsid w:val="002C59CB"/>
    <w:rsid w:val="002C69A5"/>
    <w:rsid w:val="002D084F"/>
    <w:rsid w:val="002D1114"/>
    <w:rsid w:val="002D13AA"/>
    <w:rsid w:val="002D4888"/>
    <w:rsid w:val="002E0428"/>
    <w:rsid w:val="002E0D9E"/>
    <w:rsid w:val="002E2751"/>
    <w:rsid w:val="002E6E6A"/>
    <w:rsid w:val="002E72A8"/>
    <w:rsid w:val="002E7D2C"/>
    <w:rsid w:val="002F14A9"/>
    <w:rsid w:val="002F28D1"/>
    <w:rsid w:val="002F5866"/>
    <w:rsid w:val="002F5F6F"/>
    <w:rsid w:val="002F608A"/>
    <w:rsid w:val="002F62DD"/>
    <w:rsid w:val="002F6A78"/>
    <w:rsid w:val="002F6E1B"/>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492C"/>
    <w:rsid w:val="003153B9"/>
    <w:rsid w:val="003172A3"/>
    <w:rsid w:val="00321156"/>
    <w:rsid w:val="003320FF"/>
    <w:rsid w:val="00334F83"/>
    <w:rsid w:val="00335002"/>
    <w:rsid w:val="00336089"/>
    <w:rsid w:val="003442A7"/>
    <w:rsid w:val="0034505A"/>
    <w:rsid w:val="003457BB"/>
    <w:rsid w:val="003463C1"/>
    <w:rsid w:val="00353002"/>
    <w:rsid w:val="003551CD"/>
    <w:rsid w:val="0036174C"/>
    <w:rsid w:val="00361D70"/>
    <w:rsid w:val="00362FDF"/>
    <w:rsid w:val="00364F35"/>
    <w:rsid w:val="00366565"/>
    <w:rsid w:val="003730D3"/>
    <w:rsid w:val="0037367C"/>
    <w:rsid w:val="0037506F"/>
    <w:rsid w:val="003765AC"/>
    <w:rsid w:val="00381A3D"/>
    <w:rsid w:val="00383FD0"/>
    <w:rsid w:val="00384C02"/>
    <w:rsid w:val="00386133"/>
    <w:rsid w:val="003908A9"/>
    <w:rsid w:val="003977DD"/>
    <w:rsid w:val="003A0777"/>
    <w:rsid w:val="003A3356"/>
    <w:rsid w:val="003A560B"/>
    <w:rsid w:val="003A62E8"/>
    <w:rsid w:val="003B0AD5"/>
    <w:rsid w:val="003B1245"/>
    <w:rsid w:val="003B19F9"/>
    <w:rsid w:val="003B40BB"/>
    <w:rsid w:val="003B7D6E"/>
    <w:rsid w:val="003C0A5C"/>
    <w:rsid w:val="003C1F7D"/>
    <w:rsid w:val="003C2D4A"/>
    <w:rsid w:val="003C4521"/>
    <w:rsid w:val="003C46B5"/>
    <w:rsid w:val="003C503E"/>
    <w:rsid w:val="003C7119"/>
    <w:rsid w:val="003C7BD5"/>
    <w:rsid w:val="003D288C"/>
    <w:rsid w:val="003D2C9D"/>
    <w:rsid w:val="003D593E"/>
    <w:rsid w:val="003D71A7"/>
    <w:rsid w:val="003D7473"/>
    <w:rsid w:val="003E0FE5"/>
    <w:rsid w:val="003E42FD"/>
    <w:rsid w:val="003E504C"/>
    <w:rsid w:val="003E55A0"/>
    <w:rsid w:val="003E70A0"/>
    <w:rsid w:val="003E795B"/>
    <w:rsid w:val="003E7A76"/>
    <w:rsid w:val="003F1099"/>
    <w:rsid w:val="003F2756"/>
    <w:rsid w:val="003F2C37"/>
    <w:rsid w:val="003F3B60"/>
    <w:rsid w:val="003F4E97"/>
    <w:rsid w:val="003F59AC"/>
    <w:rsid w:val="00400648"/>
    <w:rsid w:val="00401F1D"/>
    <w:rsid w:val="0040274F"/>
    <w:rsid w:val="00403DD4"/>
    <w:rsid w:val="0040427C"/>
    <w:rsid w:val="004049F1"/>
    <w:rsid w:val="00404A8B"/>
    <w:rsid w:val="00407905"/>
    <w:rsid w:val="00411DD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5D6E"/>
    <w:rsid w:val="00426EA9"/>
    <w:rsid w:val="00427E0B"/>
    <w:rsid w:val="004312EE"/>
    <w:rsid w:val="00432401"/>
    <w:rsid w:val="0043451A"/>
    <w:rsid w:val="004368AD"/>
    <w:rsid w:val="00436B0C"/>
    <w:rsid w:val="00436BBA"/>
    <w:rsid w:val="0043716D"/>
    <w:rsid w:val="0043717C"/>
    <w:rsid w:val="00437551"/>
    <w:rsid w:val="00441743"/>
    <w:rsid w:val="00445E74"/>
    <w:rsid w:val="004475C9"/>
    <w:rsid w:val="00454AF4"/>
    <w:rsid w:val="004552D0"/>
    <w:rsid w:val="004552E5"/>
    <w:rsid w:val="00460710"/>
    <w:rsid w:val="00460A7F"/>
    <w:rsid w:val="00461C7A"/>
    <w:rsid w:val="0046373F"/>
    <w:rsid w:val="00465B85"/>
    <w:rsid w:val="00470F2D"/>
    <w:rsid w:val="004747C6"/>
    <w:rsid w:val="00480235"/>
    <w:rsid w:val="00480EB4"/>
    <w:rsid w:val="00482F57"/>
    <w:rsid w:val="004863C9"/>
    <w:rsid w:val="00493004"/>
    <w:rsid w:val="004930C6"/>
    <w:rsid w:val="004949CC"/>
    <w:rsid w:val="00494F48"/>
    <w:rsid w:val="00495A5E"/>
    <w:rsid w:val="00497ABE"/>
    <w:rsid w:val="00497D94"/>
    <w:rsid w:val="004A0487"/>
    <w:rsid w:val="004A1605"/>
    <w:rsid w:val="004A1E5F"/>
    <w:rsid w:val="004A3DA3"/>
    <w:rsid w:val="004A6B0C"/>
    <w:rsid w:val="004A7442"/>
    <w:rsid w:val="004B1BCB"/>
    <w:rsid w:val="004C0125"/>
    <w:rsid w:val="004C1B92"/>
    <w:rsid w:val="004C2AAF"/>
    <w:rsid w:val="004C2F13"/>
    <w:rsid w:val="004C2F46"/>
    <w:rsid w:val="004C5A47"/>
    <w:rsid w:val="004C6D4A"/>
    <w:rsid w:val="004C7675"/>
    <w:rsid w:val="004D08EC"/>
    <w:rsid w:val="004D1BCF"/>
    <w:rsid w:val="004D1F84"/>
    <w:rsid w:val="004D28A8"/>
    <w:rsid w:val="004D6039"/>
    <w:rsid w:val="004D70F9"/>
    <w:rsid w:val="004E08FB"/>
    <w:rsid w:val="004E0ED7"/>
    <w:rsid w:val="004E2FE4"/>
    <w:rsid w:val="004E46FF"/>
    <w:rsid w:val="004E49D8"/>
    <w:rsid w:val="004E582B"/>
    <w:rsid w:val="004E5B5B"/>
    <w:rsid w:val="004F0354"/>
    <w:rsid w:val="004F2B87"/>
    <w:rsid w:val="004F3627"/>
    <w:rsid w:val="004F4B7F"/>
    <w:rsid w:val="00500AF9"/>
    <w:rsid w:val="00501AE4"/>
    <w:rsid w:val="00502EF2"/>
    <w:rsid w:val="0050330F"/>
    <w:rsid w:val="005037C0"/>
    <w:rsid w:val="00503CF6"/>
    <w:rsid w:val="00503DE4"/>
    <w:rsid w:val="00506DCE"/>
    <w:rsid w:val="005100C5"/>
    <w:rsid w:val="00511D11"/>
    <w:rsid w:val="00515EFF"/>
    <w:rsid w:val="00515F2A"/>
    <w:rsid w:val="0051706C"/>
    <w:rsid w:val="0052580C"/>
    <w:rsid w:val="005260AA"/>
    <w:rsid w:val="005261C4"/>
    <w:rsid w:val="00526530"/>
    <w:rsid w:val="0053234A"/>
    <w:rsid w:val="00532602"/>
    <w:rsid w:val="0054111B"/>
    <w:rsid w:val="00541B9B"/>
    <w:rsid w:val="00544BB8"/>
    <w:rsid w:val="0054712D"/>
    <w:rsid w:val="005479C7"/>
    <w:rsid w:val="00552897"/>
    <w:rsid w:val="00553169"/>
    <w:rsid w:val="00553961"/>
    <w:rsid w:val="00556AA8"/>
    <w:rsid w:val="00562DF6"/>
    <w:rsid w:val="005634AD"/>
    <w:rsid w:val="00565B55"/>
    <w:rsid w:val="005664D1"/>
    <w:rsid w:val="00566C12"/>
    <w:rsid w:val="00572FB3"/>
    <w:rsid w:val="005742F1"/>
    <w:rsid w:val="00574F33"/>
    <w:rsid w:val="00575298"/>
    <w:rsid w:val="00576700"/>
    <w:rsid w:val="005767EB"/>
    <w:rsid w:val="00577DE4"/>
    <w:rsid w:val="005846E8"/>
    <w:rsid w:val="0058594A"/>
    <w:rsid w:val="005859B8"/>
    <w:rsid w:val="00585D6A"/>
    <w:rsid w:val="00585F2D"/>
    <w:rsid w:val="00586254"/>
    <w:rsid w:val="005875B4"/>
    <w:rsid w:val="00590D78"/>
    <w:rsid w:val="0059472B"/>
    <w:rsid w:val="00597E7D"/>
    <w:rsid w:val="00597EF6"/>
    <w:rsid w:val="00597FBA"/>
    <w:rsid w:val="005A051C"/>
    <w:rsid w:val="005A1DE1"/>
    <w:rsid w:val="005A2C72"/>
    <w:rsid w:val="005A330E"/>
    <w:rsid w:val="005A5461"/>
    <w:rsid w:val="005A63FB"/>
    <w:rsid w:val="005B0FAD"/>
    <w:rsid w:val="005B2E47"/>
    <w:rsid w:val="005B3807"/>
    <w:rsid w:val="005B47B4"/>
    <w:rsid w:val="005B66F8"/>
    <w:rsid w:val="005C2C84"/>
    <w:rsid w:val="005C6724"/>
    <w:rsid w:val="005C7EB0"/>
    <w:rsid w:val="005D32CA"/>
    <w:rsid w:val="005D379C"/>
    <w:rsid w:val="005D41A3"/>
    <w:rsid w:val="005D5582"/>
    <w:rsid w:val="005D5D83"/>
    <w:rsid w:val="005D6E58"/>
    <w:rsid w:val="005E218B"/>
    <w:rsid w:val="005E26A1"/>
    <w:rsid w:val="005E535C"/>
    <w:rsid w:val="005F2C9F"/>
    <w:rsid w:val="005F373B"/>
    <w:rsid w:val="005F612C"/>
    <w:rsid w:val="005F7EA1"/>
    <w:rsid w:val="0060210E"/>
    <w:rsid w:val="00603293"/>
    <w:rsid w:val="00603623"/>
    <w:rsid w:val="00606705"/>
    <w:rsid w:val="00606BA2"/>
    <w:rsid w:val="0061051D"/>
    <w:rsid w:val="00611B70"/>
    <w:rsid w:val="006135AA"/>
    <w:rsid w:val="006142B7"/>
    <w:rsid w:val="00615C1D"/>
    <w:rsid w:val="00615D57"/>
    <w:rsid w:val="006206CE"/>
    <w:rsid w:val="006233FB"/>
    <w:rsid w:val="00623B95"/>
    <w:rsid w:val="00624A4E"/>
    <w:rsid w:val="00626AE2"/>
    <w:rsid w:val="00630598"/>
    <w:rsid w:val="00630A69"/>
    <w:rsid w:val="00630EC1"/>
    <w:rsid w:val="00631815"/>
    <w:rsid w:val="00633228"/>
    <w:rsid w:val="00634F9A"/>
    <w:rsid w:val="00635C06"/>
    <w:rsid w:val="00637161"/>
    <w:rsid w:val="00640260"/>
    <w:rsid w:val="00641A18"/>
    <w:rsid w:val="00643F0D"/>
    <w:rsid w:val="00644673"/>
    <w:rsid w:val="00644AE0"/>
    <w:rsid w:val="006452E9"/>
    <w:rsid w:val="00646E90"/>
    <w:rsid w:val="00647631"/>
    <w:rsid w:val="00652805"/>
    <w:rsid w:val="0065302E"/>
    <w:rsid w:val="0065489A"/>
    <w:rsid w:val="0065574B"/>
    <w:rsid w:val="006567B2"/>
    <w:rsid w:val="00656B78"/>
    <w:rsid w:val="00660F43"/>
    <w:rsid w:val="006632F1"/>
    <w:rsid w:val="00664651"/>
    <w:rsid w:val="00665DB6"/>
    <w:rsid w:val="00673104"/>
    <w:rsid w:val="00674571"/>
    <w:rsid w:val="00674B11"/>
    <w:rsid w:val="006836CB"/>
    <w:rsid w:val="00693899"/>
    <w:rsid w:val="006971F3"/>
    <w:rsid w:val="00697DF2"/>
    <w:rsid w:val="006A0F06"/>
    <w:rsid w:val="006A2F13"/>
    <w:rsid w:val="006A3AC4"/>
    <w:rsid w:val="006A5A00"/>
    <w:rsid w:val="006A75B5"/>
    <w:rsid w:val="006B0E43"/>
    <w:rsid w:val="006B10F4"/>
    <w:rsid w:val="006B2253"/>
    <w:rsid w:val="006B4E60"/>
    <w:rsid w:val="006B5B51"/>
    <w:rsid w:val="006C1621"/>
    <w:rsid w:val="006C220F"/>
    <w:rsid w:val="006C2F57"/>
    <w:rsid w:val="006C3C1B"/>
    <w:rsid w:val="006C3D5B"/>
    <w:rsid w:val="006C483C"/>
    <w:rsid w:val="006C52B5"/>
    <w:rsid w:val="006C52F8"/>
    <w:rsid w:val="006C5797"/>
    <w:rsid w:val="006C70FB"/>
    <w:rsid w:val="006C7AF0"/>
    <w:rsid w:val="006C7FE8"/>
    <w:rsid w:val="006D371B"/>
    <w:rsid w:val="006D3B47"/>
    <w:rsid w:val="006D4F17"/>
    <w:rsid w:val="006D54AE"/>
    <w:rsid w:val="006D5A31"/>
    <w:rsid w:val="006D6BE9"/>
    <w:rsid w:val="006E141E"/>
    <w:rsid w:val="006E26F7"/>
    <w:rsid w:val="006E2BF8"/>
    <w:rsid w:val="006E7546"/>
    <w:rsid w:val="006F2BB2"/>
    <w:rsid w:val="006F3688"/>
    <w:rsid w:val="006F4599"/>
    <w:rsid w:val="006F53AC"/>
    <w:rsid w:val="00701594"/>
    <w:rsid w:val="00701676"/>
    <w:rsid w:val="00701AD6"/>
    <w:rsid w:val="0070249B"/>
    <w:rsid w:val="00703227"/>
    <w:rsid w:val="00703662"/>
    <w:rsid w:val="00704F27"/>
    <w:rsid w:val="007070EE"/>
    <w:rsid w:val="00711E31"/>
    <w:rsid w:val="0071748A"/>
    <w:rsid w:val="00717D96"/>
    <w:rsid w:val="00724C01"/>
    <w:rsid w:val="0072763C"/>
    <w:rsid w:val="00727B59"/>
    <w:rsid w:val="00732866"/>
    <w:rsid w:val="007336AC"/>
    <w:rsid w:val="007344E0"/>
    <w:rsid w:val="00734735"/>
    <w:rsid w:val="00735E63"/>
    <w:rsid w:val="0074118C"/>
    <w:rsid w:val="00746E72"/>
    <w:rsid w:val="00750139"/>
    <w:rsid w:val="007520A2"/>
    <w:rsid w:val="007531AD"/>
    <w:rsid w:val="007538C8"/>
    <w:rsid w:val="00753AC8"/>
    <w:rsid w:val="007541E8"/>
    <w:rsid w:val="00755A45"/>
    <w:rsid w:val="0075612D"/>
    <w:rsid w:val="007578CC"/>
    <w:rsid w:val="007606A0"/>
    <w:rsid w:val="00760960"/>
    <w:rsid w:val="00766CEA"/>
    <w:rsid w:val="00775D41"/>
    <w:rsid w:val="007761CD"/>
    <w:rsid w:val="007765E0"/>
    <w:rsid w:val="007770DE"/>
    <w:rsid w:val="007819D2"/>
    <w:rsid w:val="00781F22"/>
    <w:rsid w:val="007830B5"/>
    <w:rsid w:val="00784036"/>
    <w:rsid w:val="00784CDD"/>
    <w:rsid w:val="00786F0E"/>
    <w:rsid w:val="00790FB1"/>
    <w:rsid w:val="007922A7"/>
    <w:rsid w:val="00792B44"/>
    <w:rsid w:val="00793290"/>
    <w:rsid w:val="00795C88"/>
    <w:rsid w:val="00796024"/>
    <w:rsid w:val="00796F07"/>
    <w:rsid w:val="007A3E54"/>
    <w:rsid w:val="007A4169"/>
    <w:rsid w:val="007A47FF"/>
    <w:rsid w:val="007A4804"/>
    <w:rsid w:val="007A4D29"/>
    <w:rsid w:val="007A69E8"/>
    <w:rsid w:val="007A7C95"/>
    <w:rsid w:val="007B1DB6"/>
    <w:rsid w:val="007B50DB"/>
    <w:rsid w:val="007B555D"/>
    <w:rsid w:val="007C0694"/>
    <w:rsid w:val="007C5D65"/>
    <w:rsid w:val="007C6244"/>
    <w:rsid w:val="007C63C6"/>
    <w:rsid w:val="007C6E67"/>
    <w:rsid w:val="007C7304"/>
    <w:rsid w:val="007C7C4C"/>
    <w:rsid w:val="007D02A6"/>
    <w:rsid w:val="007D08CC"/>
    <w:rsid w:val="007D2190"/>
    <w:rsid w:val="007D49D9"/>
    <w:rsid w:val="007D6241"/>
    <w:rsid w:val="007D72E1"/>
    <w:rsid w:val="007E1D8D"/>
    <w:rsid w:val="007E5538"/>
    <w:rsid w:val="007E6F00"/>
    <w:rsid w:val="007F2C6A"/>
    <w:rsid w:val="007F374D"/>
    <w:rsid w:val="007F4C68"/>
    <w:rsid w:val="007F5A7B"/>
    <w:rsid w:val="007F7499"/>
    <w:rsid w:val="008060CD"/>
    <w:rsid w:val="008101A4"/>
    <w:rsid w:val="008126F6"/>
    <w:rsid w:val="00814BDC"/>
    <w:rsid w:val="0081622A"/>
    <w:rsid w:val="00816813"/>
    <w:rsid w:val="00817B64"/>
    <w:rsid w:val="00823E2C"/>
    <w:rsid w:val="008257E0"/>
    <w:rsid w:val="0082693B"/>
    <w:rsid w:val="00827C74"/>
    <w:rsid w:val="008333AC"/>
    <w:rsid w:val="008341BE"/>
    <w:rsid w:val="00835B1A"/>
    <w:rsid w:val="00840710"/>
    <w:rsid w:val="008413BB"/>
    <w:rsid w:val="008423C6"/>
    <w:rsid w:val="00843324"/>
    <w:rsid w:val="0084445B"/>
    <w:rsid w:val="00844944"/>
    <w:rsid w:val="008455F4"/>
    <w:rsid w:val="008469BB"/>
    <w:rsid w:val="00850182"/>
    <w:rsid w:val="008507B4"/>
    <w:rsid w:val="008519CE"/>
    <w:rsid w:val="00853545"/>
    <w:rsid w:val="0085543B"/>
    <w:rsid w:val="008563E0"/>
    <w:rsid w:val="00862B59"/>
    <w:rsid w:val="00865611"/>
    <w:rsid w:val="00866790"/>
    <w:rsid w:val="0086696C"/>
    <w:rsid w:val="00867137"/>
    <w:rsid w:val="008678F7"/>
    <w:rsid w:val="00870D7B"/>
    <w:rsid w:val="0087170D"/>
    <w:rsid w:val="00871AC7"/>
    <w:rsid w:val="00874149"/>
    <w:rsid w:val="008741C2"/>
    <w:rsid w:val="00874D9E"/>
    <w:rsid w:val="00876D1D"/>
    <w:rsid w:val="00884BA7"/>
    <w:rsid w:val="00885035"/>
    <w:rsid w:val="00885FB9"/>
    <w:rsid w:val="00886470"/>
    <w:rsid w:val="008912ED"/>
    <w:rsid w:val="00891C2A"/>
    <w:rsid w:val="00892319"/>
    <w:rsid w:val="0089387E"/>
    <w:rsid w:val="008940C1"/>
    <w:rsid w:val="00894E50"/>
    <w:rsid w:val="00897939"/>
    <w:rsid w:val="008A0C76"/>
    <w:rsid w:val="008A1C9C"/>
    <w:rsid w:val="008A315D"/>
    <w:rsid w:val="008A34B8"/>
    <w:rsid w:val="008A5D1C"/>
    <w:rsid w:val="008A63F1"/>
    <w:rsid w:val="008B091B"/>
    <w:rsid w:val="008B1781"/>
    <w:rsid w:val="008B37BC"/>
    <w:rsid w:val="008B71A0"/>
    <w:rsid w:val="008C2074"/>
    <w:rsid w:val="008C398C"/>
    <w:rsid w:val="008C4CBB"/>
    <w:rsid w:val="008C4E48"/>
    <w:rsid w:val="008C533F"/>
    <w:rsid w:val="008C5EDF"/>
    <w:rsid w:val="008C6685"/>
    <w:rsid w:val="008D3E85"/>
    <w:rsid w:val="008D4F25"/>
    <w:rsid w:val="008D610A"/>
    <w:rsid w:val="008E0527"/>
    <w:rsid w:val="008E0540"/>
    <w:rsid w:val="008E1182"/>
    <w:rsid w:val="008E3B5D"/>
    <w:rsid w:val="008F317E"/>
    <w:rsid w:val="008F4EF4"/>
    <w:rsid w:val="008F5C62"/>
    <w:rsid w:val="008F5D13"/>
    <w:rsid w:val="00902C92"/>
    <w:rsid w:val="0090311D"/>
    <w:rsid w:val="009043E4"/>
    <w:rsid w:val="009051D2"/>
    <w:rsid w:val="00910A6A"/>
    <w:rsid w:val="00910EE1"/>
    <w:rsid w:val="00915160"/>
    <w:rsid w:val="00915360"/>
    <w:rsid w:val="00915E49"/>
    <w:rsid w:val="009165F7"/>
    <w:rsid w:val="00917540"/>
    <w:rsid w:val="009272FF"/>
    <w:rsid w:val="00934E80"/>
    <w:rsid w:val="00943460"/>
    <w:rsid w:val="0094474D"/>
    <w:rsid w:val="00946963"/>
    <w:rsid w:val="00946A2E"/>
    <w:rsid w:val="009470D0"/>
    <w:rsid w:val="00947184"/>
    <w:rsid w:val="00947C4F"/>
    <w:rsid w:val="00953790"/>
    <w:rsid w:val="00954694"/>
    <w:rsid w:val="009616E5"/>
    <w:rsid w:val="00962AF5"/>
    <w:rsid w:val="00964B6E"/>
    <w:rsid w:val="00965C3E"/>
    <w:rsid w:val="00971826"/>
    <w:rsid w:val="00971A46"/>
    <w:rsid w:val="00972577"/>
    <w:rsid w:val="00976E18"/>
    <w:rsid w:val="0098117F"/>
    <w:rsid w:val="0098146A"/>
    <w:rsid w:val="009817F2"/>
    <w:rsid w:val="009835B8"/>
    <w:rsid w:val="00984742"/>
    <w:rsid w:val="00985294"/>
    <w:rsid w:val="00985882"/>
    <w:rsid w:val="00986897"/>
    <w:rsid w:val="00986BC7"/>
    <w:rsid w:val="009870A5"/>
    <w:rsid w:val="009919BC"/>
    <w:rsid w:val="00992982"/>
    <w:rsid w:val="00993740"/>
    <w:rsid w:val="009944BC"/>
    <w:rsid w:val="009978CF"/>
    <w:rsid w:val="009A216D"/>
    <w:rsid w:val="009A2D23"/>
    <w:rsid w:val="009A3517"/>
    <w:rsid w:val="009A4CEB"/>
    <w:rsid w:val="009A553D"/>
    <w:rsid w:val="009A677C"/>
    <w:rsid w:val="009A716E"/>
    <w:rsid w:val="009B032D"/>
    <w:rsid w:val="009B1146"/>
    <w:rsid w:val="009B1906"/>
    <w:rsid w:val="009B1C3D"/>
    <w:rsid w:val="009B2C5C"/>
    <w:rsid w:val="009B365C"/>
    <w:rsid w:val="009B4494"/>
    <w:rsid w:val="009B4DEB"/>
    <w:rsid w:val="009B4ED1"/>
    <w:rsid w:val="009B4F7E"/>
    <w:rsid w:val="009B5AD2"/>
    <w:rsid w:val="009B6A28"/>
    <w:rsid w:val="009C04F6"/>
    <w:rsid w:val="009C52BE"/>
    <w:rsid w:val="009C69BB"/>
    <w:rsid w:val="009C7145"/>
    <w:rsid w:val="009C7698"/>
    <w:rsid w:val="009D31EC"/>
    <w:rsid w:val="009D6553"/>
    <w:rsid w:val="009D65E7"/>
    <w:rsid w:val="009E1196"/>
    <w:rsid w:val="009E425C"/>
    <w:rsid w:val="009E515A"/>
    <w:rsid w:val="009E6BEA"/>
    <w:rsid w:val="009E70B1"/>
    <w:rsid w:val="009E7B28"/>
    <w:rsid w:val="009E7ECA"/>
    <w:rsid w:val="009F22DE"/>
    <w:rsid w:val="00A02B0C"/>
    <w:rsid w:val="00A03BFA"/>
    <w:rsid w:val="00A05DEC"/>
    <w:rsid w:val="00A06F08"/>
    <w:rsid w:val="00A07A63"/>
    <w:rsid w:val="00A12A53"/>
    <w:rsid w:val="00A12F3C"/>
    <w:rsid w:val="00A14A73"/>
    <w:rsid w:val="00A14FAF"/>
    <w:rsid w:val="00A163D5"/>
    <w:rsid w:val="00A16797"/>
    <w:rsid w:val="00A16862"/>
    <w:rsid w:val="00A16E26"/>
    <w:rsid w:val="00A204E1"/>
    <w:rsid w:val="00A223A1"/>
    <w:rsid w:val="00A225C1"/>
    <w:rsid w:val="00A23016"/>
    <w:rsid w:val="00A233D2"/>
    <w:rsid w:val="00A313DC"/>
    <w:rsid w:val="00A34A6A"/>
    <w:rsid w:val="00A36187"/>
    <w:rsid w:val="00A37D68"/>
    <w:rsid w:val="00A4171E"/>
    <w:rsid w:val="00A42421"/>
    <w:rsid w:val="00A449E3"/>
    <w:rsid w:val="00A47ADC"/>
    <w:rsid w:val="00A47E51"/>
    <w:rsid w:val="00A54757"/>
    <w:rsid w:val="00A621A4"/>
    <w:rsid w:val="00A653FF"/>
    <w:rsid w:val="00A66F5F"/>
    <w:rsid w:val="00A674D0"/>
    <w:rsid w:val="00A67B04"/>
    <w:rsid w:val="00A71B52"/>
    <w:rsid w:val="00A73996"/>
    <w:rsid w:val="00A73DE8"/>
    <w:rsid w:val="00A81BA8"/>
    <w:rsid w:val="00A83454"/>
    <w:rsid w:val="00A87AEC"/>
    <w:rsid w:val="00A87B14"/>
    <w:rsid w:val="00A920A8"/>
    <w:rsid w:val="00A92B92"/>
    <w:rsid w:val="00A93C27"/>
    <w:rsid w:val="00AA0D6D"/>
    <w:rsid w:val="00AA2890"/>
    <w:rsid w:val="00AA3222"/>
    <w:rsid w:val="00AA4BF8"/>
    <w:rsid w:val="00AA540D"/>
    <w:rsid w:val="00AA57BE"/>
    <w:rsid w:val="00AA6894"/>
    <w:rsid w:val="00AA6C52"/>
    <w:rsid w:val="00AB14E5"/>
    <w:rsid w:val="00AB2187"/>
    <w:rsid w:val="00AB28E3"/>
    <w:rsid w:val="00AB2E00"/>
    <w:rsid w:val="00AB4D2F"/>
    <w:rsid w:val="00AC3344"/>
    <w:rsid w:val="00AC3438"/>
    <w:rsid w:val="00AC3902"/>
    <w:rsid w:val="00AC5140"/>
    <w:rsid w:val="00AC59C3"/>
    <w:rsid w:val="00AC5B42"/>
    <w:rsid w:val="00AD123A"/>
    <w:rsid w:val="00AD3212"/>
    <w:rsid w:val="00AD3C48"/>
    <w:rsid w:val="00AD64C2"/>
    <w:rsid w:val="00AD6CC7"/>
    <w:rsid w:val="00AE0DFA"/>
    <w:rsid w:val="00AE2843"/>
    <w:rsid w:val="00AE668A"/>
    <w:rsid w:val="00AF076B"/>
    <w:rsid w:val="00AF2F15"/>
    <w:rsid w:val="00AF4479"/>
    <w:rsid w:val="00AF7084"/>
    <w:rsid w:val="00B00840"/>
    <w:rsid w:val="00B008B1"/>
    <w:rsid w:val="00B01A2F"/>
    <w:rsid w:val="00B03407"/>
    <w:rsid w:val="00B04CC0"/>
    <w:rsid w:val="00B04E76"/>
    <w:rsid w:val="00B05652"/>
    <w:rsid w:val="00B07A0E"/>
    <w:rsid w:val="00B105F1"/>
    <w:rsid w:val="00B10928"/>
    <w:rsid w:val="00B11806"/>
    <w:rsid w:val="00B131DD"/>
    <w:rsid w:val="00B14755"/>
    <w:rsid w:val="00B15E49"/>
    <w:rsid w:val="00B15EB8"/>
    <w:rsid w:val="00B20304"/>
    <w:rsid w:val="00B20620"/>
    <w:rsid w:val="00B21704"/>
    <w:rsid w:val="00B21B32"/>
    <w:rsid w:val="00B24BA4"/>
    <w:rsid w:val="00B24F66"/>
    <w:rsid w:val="00B25096"/>
    <w:rsid w:val="00B27B3C"/>
    <w:rsid w:val="00B27BD2"/>
    <w:rsid w:val="00B3243C"/>
    <w:rsid w:val="00B34710"/>
    <w:rsid w:val="00B350E4"/>
    <w:rsid w:val="00B373AB"/>
    <w:rsid w:val="00B42334"/>
    <w:rsid w:val="00B43DB1"/>
    <w:rsid w:val="00B44B20"/>
    <w:rsid w:val="00B46FC2"/>
    <w:rsid w:val="00B52BB6"/>
    <w:rsid w:val="00B6294D"/>
    <w:rsid w:val="00B6427B"/>
    <w:rsid w:val="00B6480A"/>
    <w:rsid w:val="00B6556E"/>
    <w:rsid w:val="00B66ED2"/>
    <w:rsid w:val="00B7025D"/>
    <w:rsid w:val="00B7090D"/>
    <w:rsid w:val="00B75528"/>
    <w:rsid w:val="00B75E4C"/>
    <w:rsid w:val="00B7690C"/>
    <w:rsid w:val="00B77C6A"/>
    <w:rsid w:val="00B8044F"/>
    <w:rsid w:val="00B814A7"/>
    <w:rsid w:val="00B81FEB"/>
    <w:rsid w:val="00B835E0"/>
    <w:rsid w:val="00B850FE"/>
    <w:rsid w:val="00B854CE"/>
    <w:rsid w:val="00B86817"/>
    <w:rsid w:val="00B875B1"/>
    <w:rsid w:val="00B90533"/>
    <w:rsid w:val="00B90CDA"/>
    <w:rsid w:val="00B91F80"/>
    <w:rsid w:val="00B925EF"/>
    <w:rsid w:val="00B93B6E"/>
    <w:rsid w:val="00B94DEA"/>
    <w:rsid w:val="00B95F0D"/>
    <w:rsid w:val="00B96425"/>
    <w:rsid w:val="00BA20E1"/>
    <w:rsid w:val="00BA777C"/>
    <w:rsid w:val="00BB0312"/>
    <w:rsid w:val="00BB0ECA"/>
    <w:rsid w:val="00BB1121"/>
    <w:rsid w:val="00BB5396"/>
    <w:rsid w:val="00BB6779"/>
    <w:rsid w:val="00BB6FA7"/>
    <w:rsid w:val="00BB7711"/>
    <w:rsid w:val="00BC1705"/>
    <w:rsid w:val="00BC2728"/>
    <w:rsid w:val="00BC40F4"/>
    <w:rsid w:val="00BC55F6"/>
    <w:rsid w:val="00BC5E7F"/>
    <w:rsid w:val="00BC7ECE"/>
    <w:rsid w:val="00BD0BE2"/>
    <w:rsid w:val="00BD579F"/>
    <w:rsid w:val="00BD6470"/>
    <w:rsid w:val="00BD69B1"/>
    <w:rsid w:val="00BD7390"/>
    <w:rsid w:val="00BE1991"/>
    <w:rsid w:val="00BE47DD"/>
    <w:rsid w:val="00BE49F0"/>
    <w:rsid w:val="00BE62AE"/>
    <w:rsid w:val="00BF3A51"/>
    <w:rsid w:val="00C00CF5"/>
    <w:rsid w:val="00C01CB6"/>
    <w:rsid w:val="00C02630"/>
    <w:rsid w:val="00C02B3C"/>
    <w:rsid w:val="00C03CE3"/>
    <w:rsid w:val="00C0740C"/>
    <w:rsid w:val="00C11261"/>
    <w:rsid w:val="00C12266"/>
    <w:rsid w:val="00C14F64"/>
    <w:rsid w:val="00C1630A"/>
    <w:rsid w:val="00C17F2E"/>
    <w:rsid w:val="00C20875"/>
    <w:rsid w:val="00C209AC"/>
    <w:rsid w:val="00C231C5"/>
    <w:rsid w:val="00C23B35"/>
    <w:rsid w:val="00C25E84"/>
    <w:rsid w:val="00C3119D"/>
    <w:rsid w:val="00C322EF"/>
    <w:rsid w:val="00C33FF4"/>
    <w:rsid w:val="00C34373"/>
    <w:rsid w:val="00C37416"/>
    <w:rsid w:val="00C42F73"/>
    <w:rsid w:val="00C43728"/>
    <w:rsid w:val="00C45BB6"/>
    <w:rsid w:val="00C4635D"/>
    <w:rsid w:val="00C4778C"/>
    <w:rsid w:val="00C51EC4"/>
    <w:rsid w:val="00C626B7"/>
    <w:rsid w:val="00C64F83"/>
    <w:rsid w:val="00C65BAE"/>
    <w:rsid w:val="00C66727"/>
    <w:rsid w:val="00C73B0B"/>
    <w:rsid w:val="00C769BD"/>
    <w:rsid w:val="00C81CD5"/>
    <w:rsid w:val="00C8470E"/>
    <w:rsid w:val="00C87770"/>
    <w:rsid w:val="00C93589"/>
    <w:rsid w:val="00C95972"/>
    <w:rsid w:val="00C95FB2"/>
    <w:rsid w:val="00C95FC5"/>
    <w:rsid w:val="00C97C29"/>
    <w:rsid w:val="00CA086A"/>
    <w:rsid w:val="00CA3712"/>
    <w:rsid w:val="00CA70DE"/>
    <w:rsid w:val="00CB0869"/>
    <w:rsid w:val="00CB1A51"/>
    <w:rsid w:val="00CB21F1"/>
    <w:rsid w:val="00CB2D93"/>
    <w:rsid w:val="00CB4BC6"/>
    <w:rsid w:val="00CB5D88"/>
    <w:rsid w:val="00CC03B1"/>
    <w:rsid w:val="00CC19D9"/>
    <w:rsid w:val="00CC3772"/>
    <w:rsid w:val="00CC3F8E"/>
    <w:rsid w:val="00CC417A"/>
    <w:rsid w:val="00CC5F0E"/>
    <w:rsid w:val="00CC77FE"/>
    <w:rsid w:val="00CD3B93"/>
    <w:rsid w:val="00CD441E"/>
    <w:rsid w:val="00CD63DD"/>
    <w:rsid w:val="00CE2D05"/>
    <w:rsid w:val="00CE323E"/>
    <w:rsid w:val="00CE5ADB"/>
    <w:rsid w:val="00CE6CBD"/>
    <w:rsid w:val="00CE744F"/>
    <w:rsid w:val="00CF0218"/>
    <w:rsid w:val="00CF04D3"/>
    <w:rsid w:val="00CF1922"/>
    <w:rsid w:val="00CF2EF1"/>
    <w:rsid w:val="00CF2FD9"/>
    <w:rsid w:val="00CF33FF"/>
    <w:rsid w:val="00D007D7"/>
    <w:rsid w:val="00D03996"/>
    <w:rsid w:val="00D0467C"/>
    <w:rsid w:val="00D06255"/>
    <w:rsid w:val="00D07F2D"/>
    <w:rsid w:val="00D1156C"/>
    <w:rsid w:val="00D1608B"/>
    <w:rsid w:val="00D171C5"/>
    <w:rsid w:val="00D21943"/>
    <w:rsid w:val="00D36ABF"/>
    <w:rsid w:val="00D37257"/>
    <w:rsid w:val="00D41C37"/>
    <w:rsid w:val="00D42BA8"/>
    <w:rsid w:val="00D438A1"/>
    <w:rsid w:val="00D53B6C"/>
    <w:rsid w:val="00D56042"/>
    <w:rsid w:val="00D564E9"/>
    <w:rsid w:val="00D61B08"/>
    <w:rsid w:val="00D62308"/>
    <w:rsid w:val="00D65811"/>
    <w:rsid w:val="00D7017F"/>
    <w:rsid w:val="00D72175"/>
    <w:rsid w:val="00D72300"/>
    <w:rsid w:val="00D75361"/>
    <w:rsid w:val="00D77C73"/>
    <w:rsid w:val="00D80612"/>
    <w:rsid w:val="00D8247A"/>
    <w:rsid w:val="00D82C4A"/>
    <w:rsid w:val="00D84A55"/>
    <w:rsid w:val="00D84CC8"/>
    <w:rsid w:val="00D85A32"/>
    <w:rsid w:val="00D86D08"/>
    <w:rsid w:val="00D86E64"/>
    <w:rsid w:val="00D874CA"/>
    <w:rsid w:val="00D875D2"/>
    <w:rsid w:val="00D913D8"/>
    <w:rsid w:val="00D926BB"/>
    <w:rsid w:val="00D93811"/>
    <w:rsid w:val="00D947B5"/>
    <w:rsid w:val="00DA0BB3"/>
    <w:rsid w:val="00DA13D1"/>
    <w:rsid w:val="00DA2426"/>
    <w:rsid w:val="00DA34D6"/>
    <w:rsid w:val="00DA420A"/>
    <w:rsid w:val="00DA5644"/>
    <w:rsid w:val="00DA6F3C"/>
    <w:rsid w:val="00DB07C8"/>
    <w:rsid w:val="00DB1330"/>
    <w:rsid w:val="00DB1858"/>
    <w:rsid w:val="00DB26CD"/>
    <w:rsid w:val="00DB3D1A"/>
    <w:rsid w:val="00DB61B4"/>
    <w:rsid w:val="00DC2D46"/>
    <w:rsid w:val="00DC2FCD"/>
    <w:rsid w:val="00DC3DDE"/>
    <w:rsid w:val="00DC5185"/>
    <w:rsid w:val="00DC5EA7"/>
    <w:rsid w:val="00DC646E"/>
    <w:rsid w:val="00DC70F0"/>
    <w:rsid w:val="00DD191E"/>
    <w:rsid w:val="00DD31AC"/>
    <w:rsid w:val="00DD3978"/>
    <w:rsid w:val="00DD560B"/>
    <w:rsid w:val="00DE15A2"/>
    <w:rsid w:val="00DE1E1F"/>
    <w:rsid w:val="00DE27FC"/>
    <w:rsid w:val="00DE56C6"/>
    <w:rsid w:val="00DE626E"/>
    <w:rsid w:val="00DE64EF"/>
    <w:rsid w:val="00DE744C"/>
    <w:rsid w:val="00DF0531"/>
    <w:rsid w:val="00DF2235"/>
    <w:rsid w:val="00DF2C6C"/>
    <w:rsid w:val="00DF3B21"/>
    <w:rsid w:val="00DF49F3"/>
    <w:rsid w:val="00E05623"/>
    <w:rsid w:val="00E05A3E"/>
    <w:rsid w:val="00E113E4"/>
    <w:rsid w:val="00E13422"/>
    <w:rsid w:val="00E15291"/>
    <w:rsid w:val="00E158B3"/>
    <w:rsid w:val="00E1683E"/>
    <w:rsid w:val="00E2104D"/>
    <w:rsid w:val="00E22B98"/>
    <w:rsid w:val="00E231D8"/>
    <w:rsid w:val="00E24949"/>
    <w:rsid w:val="00E25422"/>
    <w:rsid w:val="00E27B91"/>
    <w:rsid w:val="00E30C7E"/>
    <w:rsid w:val="00E30CA3"/>
    <w:rsid w:val="00E30EAC"/>
    <w:rsid w:val="00E30FDC"/>
    <w:rsid w:val="00E31272"/>
    <w:rsid w:val="00E331F1"/>
    <w:rsid w:val="00E33AB5"/>
    <w:rsid w:val="00E34BA2"/>
    <w:rsid w:val="00E34C87"/>
    <w:rsid w:val="00E375D1"/>
    <w:rsid w:val="00E37755"/>
    <w:rsid w:val="00E45C2A"/>
    <w:rsid w:val="00E4704D"/>
    <w:rsid w:val="00E47157"/>
    <w:rsid w:val="00E47755"/>
    <w:rsid w:val="00E50C9F"/>
    <w:rsid w:val="00E519C6"/>
    <w:rsid w:val="00E53EE3"/>
    <w:rsid w:val="00E56574"/>
    <w:rsid w:val="00E56A95"/>
    <w:rsid w:val="00E57A8F"/>
    <w:rsid w:val="00E600AD"/>
    <w:rsid w:val="00E62EC8"/>
    <w:rsid w:val="00E66DF8"/>
    <w:rsid w:val="00E67370"/>
    <w:rsid w:val="00E67F28"/>
    <w:rsid w:val="00E71B6D"/>
    <w:rsid w:val="00E71F12"/>
    <w:rsid w:val="00E724C6"/>
    <w:rsid w:val="00E72669"/>
    <w:rsid w:val="00E73DA5"/>
    <w:rsid w:val="00E75A62"/>
    <w:rsid w:val="00E762E2"/>
    <w:rsid w:val="00E76D61"/>
    <w:rsid w:val="00E81BA3"/>
    <w:rsid w:val="00E828E6"/>
    <w:rsid w:val="00E82DE2"/>
    <w:rsid w:val="00E85987"/>
    <w:rsid w:val="00E87E7A"/>
    <w:rsid w:val="00E91BE3"/>
    <w:rsid w:val="00E92928"/>
    <w:rsid w:val="00E93CA7"/>
    <w:rsid w:val="00EA05FD"/>
    <w:rsid w:val="00EA2B01"/>
    <w:rsid w:val="00EA3D2C"/>
    <w:rsid w:val="00EA5C58"/>
    <w:rsid w:val="00EA706F"/>
    <w:rsid w:val="00EB028D"/>
    <w:rsid w:val="00EB0510"/>
    <w:rsid w:val="00EB1EFA"/>
    <w:rsid w:val="00EB3381"/>
    <w:rsid w:val="00EB3DB7"/>
    <w:rsid w:val="00EB4A00"/>
    <w:rsid w:val="00EB7FDB"/>
    <w:rsid w:val="00EC0731"/>
    <w:rsid w:val="00EC125F"/>
    <w:rsid w:val="00EC286E"/>
    <w:rsid w:val="00EC2D6E"/>
    <w:rsid w:val="00EC2F40"/>
    <w:rsid w:val="00EC3C81"/>
    <w:rsid w:val="00EC42BF"/>
    <w:rsid w:val="00EC468E"/>
    <w:rsid w:val="00EC4827"/>
    <w:rsid w:val="00EC5FAE"/>
    <w:rsid w:val="00ED2AB2"/>
    <w:rsid w:val="00ED6F7B"/>
    <w:rsid w:val="00ED7D5E"/>
    <w:rsid w:val="00EE0ADF"/>
    <w:rsid w:val="00EE12F6"/>
    <w:rsid w:val="00EE163F"/>
    <w:rsid w:val="00EE477D"/>
    <w:rsid w:val="00EE5B4D"/>
    <w:rsid w:val="00EE6EE0"/>
    <w:rsid w:val="00EE74A1"/>
    <w:rsid w:val="00EE7E25"/>
    <w:rsid w:val="00EF1275"/>
    <w:rsid w:val="00EF2E12"/>
    <w:rsid w:val="00EF4760"/>
    <w:rsid w:val="00EF5088"/>
    <w:rsid w:val="00EF54B0"/>
    <w:rsid w:val="00EF65C3"/>
    <w:rsid w:val="00EF69A0"/>
    <w:rsid w:val="00EF730D"/>
    <w:rsid w:val="00F015CF"/>
    <w:rsid w:val="00F01768"/>
    <w:rsid w:val="00F01AF8"/>
    <w:rsid w:val="00F0238C"/>
    <w:rsid w:val="00F02BEF"/>
    <w:rsid w:val="00F047E7"/>
    <w:rsid w:val="00F06DFB"/>
    <w:rsid w:val="00F0750B"/>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20B8"/>
    <w:rsid w:val="00F322BB"/>
    <w:rsid w:val="00F33B2B"/>
    <w:rsid w:val="00F36095"/>
    <w:rsid w:val="00F441A7"/>
    <w:rsid w:val="00F444D6"/>
    <w:rsid w:val="00F44556"/>
    <w:rsid w:val="00F44A90"/>
    <w:rsid w:val="00F4743B"/>
    <w:rsid w:val="00F47693"/>
    <w:rsid w:val="00F50FC1"/>
    <w:rsid w:val="00F50FC8"/>
    <w:rsid w:val="00F516CE"/>
    <w:rsid w:val="00F516F2"/>
    <w:rsid w:val="00F532C5"/>
    <w:rsid w:val="00F5492F"/>
    <w:rsid w:val="00F609E7"/>
    <w:rsid w:val="00F60D83"/>
    <w:rsid w:val="00F61CC8"/>
    <w:rsid w:val="00F620DB"/>
    <w:rsid w:val="00F62C1C"/>
    <w:rsid w:val="00F6309A"/>
    <w:rsid w:val="00F642DC"/>
    <w:rsid w:val="00F652A4"/>
    <w:rsid w:val="00F65AC8"/>
    <w:rsid w:val="00F65F11"/>
    <w:rsid w:val="00F6686B"/>
    <w:rsid w:val="00F6721A"/>
    <w:rsid w:val="00F6768F"/>
    <w:rsid w:val="00F70322"/>
    <w:rsid w:val="00F7054C"/>
    <w:rsid w:val="00F70E6B"/>
    <w:rsid w:val="00F71540"/>
    <w:rsid w:val="00F71E78"/>
    <w:rsid w:val="00F72C7A"/>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FB6"/>
    <w:rsid w:val="00FA0A2F"/>
    <w:rsid w:val="00FA2613"/>
    <w:rsid w:val="00FA3133"/>
    <w:rsid w:val="00FA3241"/>
    <w:rsid w:val="00FB0708"/>
    <w:rsid w:val="00FB1672"/>
    <w:rsid w:val="00FC71A1"/>
    <w:rsid w:val="00FD0E45"/>
    <w:rsid w:val="00FD313A"/>
    <w:rsid w:val="00FD5C8E"/>
    <w:rsid w:val="00FD7E65"/>
    <w:rsid w:val="00FE11A5"/>
    <w:rsid w:val="00FE255D"/>
    <w:rsid w:val="00FE4763"/>
    <w:rsid w:val="00FE512D"/>
    <w:rsid w:val="00FE606E"/>
    <w:rsid w:val="00FE635F"/>
    <w:rsid w:val="00FF4266"/>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10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449">
      <w:bodyDiv w:val="1"/>
      <w:marLeft w:val="0"/>
      <w:marRight w:val="0"/>
      <w:marTop w:val="0"/>
      <w:marBottom w:val="0"/>
      <w:divBdr>
        <w:top w:val="none" w:sz="0" w:space="0" w:color="auto"/>
        <w:left w:val="none" w:sz="0" w:space="0" w:color="auto"/>
        <w:bottom w:val="none" w:sz="0" w:space="0" w:color="auto"/>
        <w:right w:val="none" w:sz="0" w:space="0" w:color="auto"/>
      </w:divBdr>
    </w:div>
    <w:div w:id="1425111619">
      <w:bodyDiv w:val="1"/>
      <w:marLeft w:val="0"/>
      <w:marRight w:val="0"/>
      <w:marTop w:val="0"/>
      <w:marBottom w:val="0"/>
      <w:divBdr>
        <w:top w:val="none" w:sz="0" w:space="0" w:color="auto"/>
        <w:left w:val="none" w:sz="0" w:space="0" w:color="auto"/>
        <w:bottom w:val="none" w:sz="0" w:space="0" w:color="auto"/>
        <w:right w:val="none" w:sz="0" w:space="0" w:color="auto"/>
      </w:divBdr>
    </w:div>
    <w:div w:id="1563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A91F-41BC-44D0-9530-29C728F6C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541BC-92E3-481E-AC9B-BF5042AA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9FA949-8D7B-43FD-886C-2C4D16B3FEEF}">
  <ds:schemaRefs>
    <ds:schemaRef ds:uri="http://schemas.microsoft.com/sharepoint/v3/contenttype/forms"/>
  </ds:schemaRefs>
</ds:datastoreItem>
</file>

<file path=customXml/itemProps4.xml><?xml version="1.0" encoding="utf-8"?>
<ds:datastoreItem xmlns:ds="http://schemas.openxmlformats.org/officeDocument/2006/customXml" ds:itemID="{711F1A17-B7CE-4C34-980C-E9BACEDE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6377</Words>
  <Characters>882</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坂田　定之</cp:lastModifiedBy>
  <cp:revision>5</cp:revision>
  <cp:lastPrinted>2018-12-19T03:16:00Z</cp:lastPrinted>
  <dcterms:created xsi:type="dcterms:W3CDTF">2019-03-25T08:01:00Z</dcterms:created>
  <dcterms:modified xsi:type="dcterms:W3CDTF">2019-03-26T04:33:00Z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